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A12B" w14:textId="69CBCC14" w:rsidR="000A7997" w:rsidRPr="005B5FF0" w:rsidRDefault="00B75BC7" w:rsidP="000355E4">
      <w:pPr>
        <w:pStyle w:val="Heading1"/>
      </w:pPr>
      <w:r>
        <w:t>Initial response to the Accommodation Pricing Review- frequently asked questions</w:t>
      </w:r>
    </w:p>
    <w:p w14:paraId="4583A33C" w14:textId="77777777" w:rsidR="00B75BC7" w:rsidRDefault="00B75BC7" w:rsidP="00B75BC7">
      <w:pPr>
        <w:pStyle w:val="Heading2"/>
        <w:rPr>
          <w:rFonts w:eastAsiaTheme="minorHAnsi" w:cstheme="minorBidi"/>
          <w:b w:val="0"/>
          <w:szCs w:val="32"/>
        </w:rPr>
      </w:pPr>
      <w:bookmarkStart w:id="0" w:name="_Hlk163461203"/>
      <w:r w:rsidRPr="0080661F">
        <w:rPr>
          <w:rFonts w:eastAsiaTheme="minorHAnsi" w:cstheme="minorBidi"/>
          <w:b w:val="0"/>
          <w:szCs w:val="32"/>
        </w:rPr>
        <w:t>The final report of the Residential Aged Care Accommodation Pricing Review (the Review) was tabled in Parliament on 22 April 2026. The Review focused on how to achieve equitable outcomes for supported residents and foster a sustainable sector that can build, upgrade, and maintain high quality accommodation. The Review provided 18 recommendations to the government.</w:t>
      </w:r>
      <w:r>
        <w:rPr>
          <w:rFonts w:eastAsiaTheme="minorHAnsi" w:cstheme="minorBidi"/>
          <w:b w:val="0"/>
          <w:szCs w:val="32"/>
        </w:rPr>
        <w:t xml:space="preserve"> </w:t>
      </w:r>
    </w:p>
    <w:p w14:paraId="6619FE26" w14:textId="77777777" w:rsidR="00B75BC7" w:rsidRPr="003647CC" w:rsidRDefault="00B75BC7" w:rsidP="00B75BC7">
      <w:pPr>
        <w:pStyle w:val="Heading2"/>
      </w:pPr>
      <w:r w:rsidRPr="003647CC">
        <w:t>Details of the government’s initial $1.7 billion response to the Review were released in the 2026-27 Budget</w:t>
      </w:r>
      <w:r>
        <w:t>:</w:t>
      </w:r>
    </w:p>
    <w:p w14:paraId="0E37F157" w14:textId="77777777" w:rsidR="00B75BC7" w:rsidRPr="005032D7" w:rsidRDefault="00B75BC7" w:rsidP="005032D7">
      <w:pPr>
        <w:pStyle w:val="ListParagraph"/>
        <w:numPr>
          <w:ilvl w:val="0"/>
          <w:numId w:val="32"/>
        </w:numPr>
        <w:tabs>
          <w:tab w:val="left" w:pos="851"/>
        </w:tabs>
        <w:spacing w:after="160" w:line="259" w:lineRule="auto"/>
        <w:ind w:left="426" w:hanging="426"/>
        <w:rPr>
          <w:rFonts w:cs="Arial"/>
        </w:rPr>
      </w:pPr>
      <w:r w:rsidRPr="005032D7">
        <w:t>$1.1 billion over four years provisioned for changes to the accommodation supplement</w:t>
      </w:r>
      <w:r w:rsidRPr="005032D7">
        <w:rPr>
          <w:rFonts w:cs="Arial"/>
        </w:rPr>
        <w:t xml:space="preserve">:  </w:t>
      </w:r>
    </w:p>
    <w:p w14:paraId="133261E9" w14:textId="75AF5652" w:rsidR="00B75BC7" w:rsidRPr="002D4DE7" w:rsidRDefault="00B75BC7" w:rsidP="00B75BC7">
      <w:pPr>
        <w:pStyle w:val="ListParagraph"/>
        <w:numPr>
          <w:ilvl w:val="1"/>
          <w:numId w:val="30"/>
        </w:numPr>
      </w:pPr>
      <w:r w:rsidRPr="002D4DE7">
        <w:t>from 20 March 2027, the maximum accommodation supplement payment rates will increase by up to $5 per resident per day, and new tiering will be introduced, with a single base accommodation supplement rate and three tiers for the higher accommodation supplement (HAS), payable to homes with 0-29%, 30-39%, and 40+% supported resident ratios</w:t>
      </w:r>
      <w:r w:rsidR="002A5EF6">
        <w:t>.</w:t>
      </w:r>
    </w:p>
    <w:p w14:paraId="0EE2F02E" w14:textId="77777777" w:rsidR="00B75BC7" w:rsidRPr="002D4DE7" w:rsidRDefault="00B75BC7" w:rsidP="00B75BC7">
      <w:pPr>
        <w:pStyle w:val="ListParagraph"/>
        <w:numPr>
          <w:ilvl w:val="1"/>
          <w:numId w:val="30"/>
        </w:numPr>
      </w:pPr>
      <w:r w:rsidRPr="002D4DE7">
        <w:t>from 20 March 2028, a new separate top up payment supplement of $20 per supported resident per day will be payable for homes that have a supported resident ratio of 60% or higher, to assist with maintenance and upkeep of these homes. These payments will be available until 30 June 2036.</w:t>
      </w:r>
    </w:p>
    <w:p w14:paraId="3324C198" w14:textId="77777777" w:rsidR="00B75BC7" w:rsidRPr="00243CC7" w:rsidRDefault="00B75BC7" w:rsidP="00B75BC7">
      <w:pPr>
        <w:pStyle w:val="ListParagraph"/>
        <w:ind w:left="1080" w:hanging="229"/>
      </w:pPr>
      <w:bookmarkStart w:id="1" w:name="_Hlk163461211"/>
      <w:bookmarkEnd w:id="0"/>
    </w:p>
    <w:p w14:paraId="2423B67E" w14:textId="77777777" w:rsidR="00B75BC7" w:rsidRPr="00243CC7" w:rsidRDefault="00B75BC7" w:rsidP="00B75BC7">
      <w:pPr>
        <w:pStyle w:val="ListParagraph"/>
        <w:numPr>
          <w:ilvl w:val="0"/>
          <w:numId w:val="30"/>
        </w:numPr>
      </w:pPr>
      <w:r w:rsidRPr="00243CC7">
        <w:t>$348.4 million over four years for new targeted capital subsidies payable to residential care providers (not already receiving Aged Care Capital Assistance Program (ACCAP) funding for the relevant project) to fund:</w:t>
      </w:r>
    </w:p>
    <w:p w14:paraId="091CC430" w14:textId="77777777" w:rsidR="00B75BC7" w:rsidRPr="00C33DF4" w:rsidRDefault="00B75BC7" w:rsidP="00B75BC7">
      <w:pPr>
        <w:pStyle w:val="ListParagraph"/>
        <w:numPr>
          <w:ilvl w:val="1"/>
          <w:numId w:val="30"/>
        </w:numPr>
      </w:pPr>
      <w:r w:rsidRPr="00243CC7">
        <w:t>new homes with an additional $30 per supported resident per day (for up to 25 years from 1 January 2027)</w:t>
      </w:r>
    </w:p>
    <w:p w14:paraId="2F9F12B2" w14:textId="77777777" w:rsidR="00B75BC7" w:rsidRPr="00C33DF4" w:rsidRDefault="00B75BC7" w:rsidP="00B75BC7">
      <w:pPr>
        <w:pStyle w:val="ListParagraph"/>
        <w:numPr>
          <w:ilvl w:val="1"/>
          <w:numId w:val="30"/>
        </w:numPr>
      </w:pPr>
      <w:r w:rsidRPr="00243CC7">
        <w:t>expanding existing homes with an additional $15 per supported resident per day for homes that increase their bed numbers by at least 40% (for up to 15 years from 1 January 2027)</w:t>
      </w:r>
    </w:p>
    <w:p w14:paraId="049D056B" w14:textId="43DC0E99" w:rsidR="00B75BC7" w:rsidRPr="002F2B1B" w:rsidRDefault="00B75BC7" w:rsidP="00B75BC7">
      <w:pPr>
        <w:pStyle w:val="ListParagraph"/>
        <w:numPr>
          <w:ilvl w:val="1"/>
          <w:numId w:val="30"/>
        </w:numPr>
      </w:pPr>
      <w:r w:rsidRPr="00243CC7">
        <w:t>the payments will be available from 1 January 2027 until 31 December 2051</w:t>
      </w:r>
      <w:r w:rsidR="002A5EF6">
        <w:t>.</w:t>
      </w:r>
      <w:r w:rsidRPr="00243CC7">
        <w:t xml:space="preserve"> </w:t>
      </w:r>
    </w:p>
    <w:p w14:paraId="16E589AE" w14:textId="77777777" w:rsidR="00B75BC7" w:rsidRDefault="00B75BC7" w:rsidP="00B75BC7">
      <w:pPr>
        <w:pStyle w:val="ListParagraph"/>
        <w:ind w:left="360"/>
      </w:pPr>
    </w:p>
    <w:p w14:paraId="7EDF8756" w14:textId="6C28D63A" w:rsidR="00B75BC7" w:rsidRDefault="00B75BC7" w:rsidP="00B75BC7">
      <w:pPr>
        <w:pStyle w:val="ListParagraph"/>
        <w:numPr>
          <w:ilvl w:val="0"/>
          <w:numId w:val="30"/>
        </w:numPr>
      </w:pPr>
      <w:r w:rsidRPr="00243CC7">
        <w:t xml:space="preserve">$224.3 million over four years to expand the Hospital to Aged Care Dementia Support Program from 11 locations to 20 locations and for 20 additional Specialist Dementia Care </w:t>
      </w:r>
      <w:r w:rsidRPr="00243CC7">
        <w:lastRenderedPageBreak/>
        <w:t>Program units. This funding will allow for older people living with dementia, particularly those with more complex care needs, to have greater access to suitable care, reducing delays in discharge from hospital</w:t>
      </w:r>
      <w:r w:rsidR="002A5EF6">
        <w:t>.</w:t>
      </w:r>
    </w:p>
    <w:p w14:paraId="6057F81C" w14:textId="77777777" w:rsidR="00B75BC7" w:rsidRPr="00243CC7" w:rsidRDefault="00B75BC7" w:rsidP="00B75BC7">
      <w:pPr>
        <w:pStyle w:val="ListParagraph"/>
        <w:ind w:left="360"/>
      </w:pPr>
    </w:p>
    <w:p w14:paraId="29D62C68" w14:textId="77777777" w:rsidR="00B75BC7" w:rsidRPr="00243CC7" w:rsidRDefault="00B75BC7" w:rsidP="00B75BC7">
      <w:pPr>
        <w:pStyle w:val="ListParagraph"/>
        <w:numPr>
          <w:ilvl w:val="0"/>
          <w:numId w:val="30"/>
        </w:numPr>
      </w:pPr>
      <w:r w:rsidRPr="00243CC7">
        <w:t xml:space="preserve">$33.8 million over four years to fund changes that will allow greater flexibility in setting residential aged care room prices. These changes aim to reduce uncertainty and increase confidence for investment. Consultation on the design of these changes will commence in mid-2026. </w:t>
      </w:r>
    </w:p>
    <w:p w14:paraId="375A5E5F" w14:textId="77777777" w:rsidR="00B75BC7" w:rsidRDefault="00B75BC7" w:rsidP="00B75BC7">
      <w:pPr>
        <w:pStyle w:val="Heading2"/>
      </w:pPr>
      <w:bookmarkStart w:id="2" w:name="_Hlk163458641"/>
      <w:bookmarkEnd w:id="1"/>
      <w:r w:rsidRPr="002F2B1B">
        <w:t>Frequently asked questions</w:t>
      </w:r>
      <w:r>
        <w:t xml:space="preserve"> about the Australian Government’s initial response to the Accommodation Pricing Review</w:t>
      </w:r>
    </w:p>
    <w:p w14:paraId="20E3237A" w14:textId="77777777" w:rsidR="00B75BC7" w:rsidRPr="00B75BC7" w:rsidRDefault="00B75BC7" w:rsidP="00B75BC7">
      <w:pPr>
        <w:pStyle w:val="Heading3"/>
        <w:rPr>
          <w:sz w:val="28"/>
          <w:szCs w:val="28"/>
        </w:rPr>
      </w:pPr>
      <w:bookmarkStart w:id="3" w:name="_Hlk163458698"/>
      <w:bookmarkEnd w:id="2"/>
      <w:r w:rsidRPr="00B75BC7">
        <w:rPr>
          <w:sz w:val="28"/>
          <w:szCs w:val="28"/>
        </w:rPr>
        <w:t>Accommodation supplement payments</w:t>
      </w:r>
    </w:p>
    <w:p w14:paraId="44D4C54E" w14:textId="77777777" w:rsidR="00B75BC7" w:rsidRPr="003647CC" w:rsidRDefault="00B75BC7" w:rsidP="00B75BC7">
      <w:pPr>
        <w:pStyle w:val="Heading4"/>
      </w:pPr>
      <w:r w:rsidRPr="003647CC">
        <w:t>What is the new structure for the accommodation supplement?</w:t>
      </w:r>
    </w:p>
    <w:p w14:paraId="31A20DD7" w14:textId="77777777" w:rsidR="00B75BC7" w:rsidRPr="003647CC" w:rsidRDefault="00B75BC7" w:rsidP="00B75BC7">
      <w:r w:rsidRPr="003647CC">
        <w:t>From 20 March 2027, the new structure will be as follows, noting that the value of the maximum supplement may change due to indexing on both 20 September 2026, and 20 March 2027.</w:t>
      </w:r>
    </w:p>
    <w:p w14:paraId="2182F393" w14:textId="3E2EF576" w:rsidR="00B75BC7" w:rsidRPr="00B75BC7" w:rsidRDefault="00B75BC7" w:rsidP="00B75BC7">
      <w:pPr>
        <w:pStyle w:val="Headingtable"/>
      </w:pPr>
      <w:r w:rsidRPr="00B75BC7">
        <w:t xml:space="preserve">Higher accommodation supplement </w:t>
      </w:r>
      <w:r w:rsidR="00D44059">
        <w:t>(HAS)</w:t>
      </w:r>
    </w:p>
    <w:tbl>
      <w:tblPr>
        <w:tblStyle w:val="AgedCare1"/>
        <w:tblW w:w="10258" w:type="dxa"/>
        <w:tblLook w:val="04A0" w:firstRow="1" w:lastRow="0" w:firstColumn="1" w:lastColumn="0" w:noHBand="0" w:noVBand="1"/>
      </w:tblPr>
      <w:tblGrid>
        <w:gridCol w:w="3419"/>
        <w:gridCol w:w="3419"/>
        <w:gridCol w:w="3420"/>
      </w:tblGrid>
      <w:tr w:rsidR="00B75BC7" w:rsidRPr="00B75BC7" w14:paraId="4E979141" w14:textId="77777777" w:rsidTr="008D74A3">
        <w:trPr>
          <w:cnfStyle w:val="100000000000" w:firstRow="1" w:lastRow="0" w:firstColumn="0" w:lastColumn="0" w:oddVBand="0" w:evenVBand="0" w:oddHBand="0" w:evenHBand="0" w:firstRowFirstColumn="0" w:firstRowLastColumn="0" w:lastRowFirstColumn="0" w:lastRowLastColumn="0"/>
          <w:trHeight w:val="1886"/>
        </w:trPr>
        <w:tc>
          <w:tcPr>
            <w:tcW w:w="3419" w:type="dxa"/>
          </w:tcPr>
          <w:p w14:paraId="37C71523" w14:textId="77777777" w:rsidR="00B75BC7" w:rsidRPr="00B75BC7" w:rsidRDefault="00B75BC7" w:rsidP="00B75BC7">
            <w:pPr>
              <w:spacing w:before="120" w:after="120"/>
              <w:rPr>
                <w:rFonts w:eastAsiaTheme="minorHAnsi"/>
                <w:b w:val="0"/>
                <w:szCs w:val="24"/>
                <w:lang w:val="en-AU"/>
              </w:rPr>
            </w:pPr>
            <w:r w:rsidRPr="00B75BC7">
              <w:rPr>
                <w:rFonts w:eastAsiaTheme="minorHAnsi"/>
                <w:bCs/>
                <w:szCs w:val="24"/>
                <w:lang w:val="en-AU"/>
              </w:rPr>
              <w:t xml:space="preserve">Eligibility </w:t>
            </w:r>
            <w:r w:rsidRPr="00B75BC7">
              <w:rPr>
                <w:rFonts w:eastAsiaTheme="minorHAnsi"/>
                <w:b w:val="0"/>
                <w:szCs w:val="24"/>
                <w:lang w:val="en-AU"/>
              </w:rPr>
              <w:t>- *where permanent residents for that payment period qualify as low means, supported, or concessional residents</w:t>
            </w:r>
          </w:p>
        </w:tc>
        <w:tc>
          <w:tcPr>
            <w:tcW w:w="3419" w:type="dxa"/>
          </w:tcPr>
          <w:p w14:paraId="6B82A52C" w14:textId="77777777" w:rsidR="00B75BC7" w:rsidRPr="00B75BC7" w:rsidRDefault="00B75BC7" w:rsidP="00B75BC7">
            <w:pPr>
              <w:spacing w:before="120" w:after="120"/>
              <w:rPr>
                <w:rFonts w:eastAsiaTheme="minorHAnsi"/>
                <w:b w:val="0"/>
                <w:szCs w:val="24"/>
                <w:lang w:val="en-AU"/>
              </w:rPr>
            </w:pPr>
            <w:r w:rsidRPr="00B75BC7">
              <w:rPr>
                <w:rFonts w:eastAsiaTheme="minorHAnsi"/>
                <w:bCs/>
                <w:szCs w:val="24"/>
                <w:lang w:val="en-AU"/>
              </w:rPr>
              <w:t>Daily maximum supplement rates</w:t>
            </w:r>
            <w:r w:rsidRPr="00B75BC7">
              <w:rPr>
                <w:rFonts w:eastAsiaTheme="minorHAnsi"/>
                <w:b w:val="0"/>
                <w:szCs w:val="24"/>
                <w:lang w:val="en-AU"/>
              </w:rPr>
              <w:t xml:space="preserve"> (applicable from 20 March 2026)</w:t>
            </w:r>
            <w:r w:rsidRPr="00B75BC7">
              <w:rPr>
                <w:rFonts w:eastAsiaTheme="minorHAnsi"/>
                <w:bCs/>
                <w:szCs w:val="24"/>
                <w:lang w:val="en-AU"/>
              </w:rPr>
              <w:t xml:space="preserve">    </w:t>
            </w:r>
          </w:p>
        </w:tc>
        <w:tc>
          <w:tcPr>
            <w:tcW w:w="3420" w:type="dxa"/>
          </w:tcPr>
          <w:p w14:paraId="0E077170" w14:textId="2AA3BC84" w:rsidR="00B75BC7" w:rsidRPr="00B75BC7" w:rsidRDefault="00B75BC7" w:rsidP="00B75BC7">
            <w:pPr>
              <w:spacing w:before="120" w:after="120"/>
              <w:rPr>
                <w:rFonts w:eastAsiaTheme="minorHAnsi"/>
                <w:b w:val="0"/>
                <w:szCs w:val="24"/>
                <w:lang w:val="en-AU"/>
              </w:rPr>
            </w:pPr>
            <w:r w:rsidRPr="00B75BC7">
              <w:rPr>
                <w:rFonts w:eastAsiaTheme="minorHAnsi"/>
                <w:bCs/>
                <w:szCs w:val="24"/>
                <w:lang w:val="en-AU"/>
              </w:rPr>
              <w:t xml:space="preserve">Daily maximum supplement rates from 20 March 2027 </w:t>
            </w:r>
            <w:r w:rsidRPr="00B75BC7">
              <w:rPr>
                <w:rFonts w:eastAsiaTheme="minorHAnsi"/>
                <w:b w:val="0"/>
                <w:szCs w:val="24"/>
                <w:lang w:val="en-AU"/>
              </w:rPr>
              <w:t xml:space="preserve">(subject to </w:t>
            </w:r>
            <w:r w:rsidR="002A5EF6">
              <w:rPr>
                <w:rFonts w:eastAsiaTheme="minorHAnsi"/>
                <w:b w:val="0"/>
                <w:szCs w:val="24"/>
                <w:lang w:val="en-AU"/>
              </w:rPr>
              <w:t>indexation</w:t>
            </w:r>
            <w:r w:rsidRPr="00B75BC7">
              <w:rPr>
                <w:rFonts w:eastAsiaTheme="minorHAnsi"/>
                <w:b w:val="0"/>
                <w:szCs w:val="24"/>
                <w:lang w:val="en-AU"/>
              </w:rPr>
              <w:t>)</w:t>
            </w:r>
          </w:p>
        </w:tc>
      </w:tr>
      <w:tr w:rsidR="00B75BC7" w:rsidRPr="00B75BC7" w14:paraId="191DED0B" w14:textId="77777777" w:rsidTr="005032D7">
        <w:trPr>
          <w:trHeight w:val="337"/>
        </w:trPr>
        <w:tc>
          <w:tcPr>
            <w:tcW w:w="10258" w:type="dxa"/>
            <w:gridSpan w:val="3"/>
          </w:tcPr>
          <w:p w14:paraId="27AC53F7" w14:textId="77777777" w:rsidR="00B75BC7" w:rsidRPr="00B75BC7" w:rsidRDefault="00B75BC7" w:rsidP="00B75BC7">
            <w:pPr>
              <w:spacing w:before="120" w:after="120"/>
              <w:rPr>
                <w:rFonts w:eastAsiaTheme="minorHAnsi"/>
                <w:szCs w:val="24"/>
                <w:lang w:val="en-AU"/>
              </w:rPr>
            </w:pPr>
            <w:r w:rsidRPr="00B75BC7">
              <w:rPr>
                <w:rFonts w:eastAsiaTheme="minorHAnsi"/>
                <w:szCs w:val="24"/>
                <w:lang w:val="en-AU"/>
              </w:rPr>
              <w:t>If the service is significantly refurbished or newly built on or after 20 April 2012 </w:t>
            </w:r>
          </w:p>
        </w:tc>
      </w:tr>
      <w:tr w:rsidR="00B75BC7" w:rsidRPr="00B75BC7" w14:paraId="1FA49E08" w14:textId="77777777" w:rsidTr="008D74A3">
        <w:trPr>
          <w:trHeight w:val="588"/>
        </w:trPr>
        <w:tc>
          <w:tcPr>
            <w:tcW w:w="3419" w:type="dxa"/>
          </w:tcPr>
          <w:p w14:paraId="2C1B8F52"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 xml:space="preserve">*40% or more  </w:t>
            </w:r>
          </w:p>
        </w:tc>
        <w:tc>
          <w:tcPr>
            <w:tcW w:w="3419" w:type="dxa"/>
          </w:tcPr>
          <w:p w14:paraId="38560BD7"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$72.30</w:t>
            </w:r>
            <w:r w:rsidRPr="00B75BC7">
              <w:rPr>
                <w:rFonts w:eastAsiaTheme="minorHAnsi" w:cs="Arial"/>
                <w:color w:val="auto"/>
                <w:szCs w:val="24"/>
                <w:lang w:val="en-AU"/>
              </w:rPr>
              <w:t> </w:t>
            </w:r>
          </w:p>
        </w:tc>
        <w:tc>
          <w:tcPr>
            <w:tcW w:w="3420" w:type="dxa"/>
          </w:tcPr>
          <w:p w14:paraId="581102C8"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$77.30</w:t>
            </w:r>
            <w:r w:rsidRPr="00B75BC7">
              <w:rPr>
                <w:rFonts w:eastAsiaTheme="minorHAnsi" w:cs="Arial"/>
                <w:color w:val="auto"/>
                <w:szCs w:val="24"/>
                <w:lang w:val="en-AU"/>
              </w:rPr>
              <w:t> </w:t>
            </w:r>
          </w:p>
        </w:tc>
      </w:tr>
      <w:tr w:rsidR="00B75BC7" w:rsidRPr="00B75BC7" w14:paraId="7096F7B9" w14:textId="77777777" w:rsidTr="008D74A3">
        <w:trPr>
          <w:trHeight w:val="588"/>
        </w:trPr>
        <w:tc>
          <w:tcPr>
            <w:tcW w:w="3419" w:type="dxa"/>
          </w:tcPr>
          <w:p w14:paraId="094F578D"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 xml:space="preserve">*30–39%  </w:t>
            </w:r>
          </w:p>
        </w:tc>
        <w:tc>
          <w:tcPr>
            <w:tcW w:w="3419" w:type="dxa"/>
          </w:tcPr>
          <w:p w14:paraId="43DE6A01"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$54.23</w:t>
            </w:r>
            <w:r w:rsidRPr="00B75BC7">
              <w:rPr>
                <w:rFonts w:eastAsiaTheme="minorHAnsi" w:cs="Arial"/>
                <w:color w:val="auto"/>
                <w:szCs w:val="24"/>
                <w:lang w:val="en-AU"/>
              </w:rPr>
              <w:t> </w:t>
            </w:r>
          </w:p>
        </w:tc>
        <w:tc>
          <w:tcPr>
            <w:tcW w:w="3420" w:type="dxa"/>
          </w:tcPr>
          <w:p w14:paraId="46958187"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$66.00</w:t>
            </w:r>
            <w:r w:rsidRPr="00B75BC7">
              <w:rPr>
                <w:rFonts w:eastAsiaTheme="minorHAnsi" w:cs="Arial"/>
                <w:color w:val="auto"/>
                <w:szCs w:val="24"/>
                <w:lang w:val="en-AU"/>
              </w:rPr>
              <w:t> </w:t>
            </w:r>
          </w:p>
        </w:tc>
      </w:tr>
      <w:tr w:rsidR="00B75BC7" w:rsidRPr="00B75BC7" w14:paraId="292354FD" w14:textId="77777777" w:rsidTr="008D74A3">
        <w:trPr>
          <w:trHeight w:val="588"/>
        </w:trPr>
        <w:tc>
          <w:tcPr>
            <w:tcW w:w="3419" w:type="dxa"/>
          </w:tcPr>
          <w:p w14:paraId="6AAA72AF"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w:t>
            </w:r>
            <w:proofErr w:type="gramStart"/>
            <w:r w:rsidRPr="00B75BC7">
              <w:rPr>
                <w:rFonts w:eastAsiaTheme="minorHAnsi"/>
                <w:color w:val="auto"/>
                <w:szCs w:val="24"/>
                <w:lang w:val="en-AU"/>
              </w:rPr>
              <w:t>below</w:t>
            </w:r>
            <w:proofErr w:type="gramEnd"/>
            <w:r w:rsidRPr="00B75BC7">
              <w:rPr>
                <w:rFonts w:eastAsiaTheme="minorHAnsi"/>
                <w:color w:val="auto"/>
                <w:szCs w:val="24"/>
                <w:lang w:val="en-AU"/>
              </w:rPr>
              <w:t xml:space="preserve"> 30%  </w:t>
            </w:r>
          </w:p>
        </w:tc>
        <w:tc>
          <w:tcPr>
            <w:tcW w:w="3419" w:type="dxa"/>
          </w:tcPr>
          <w:p w14:paraId="27FE94CB"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$54.23</w:t>
            </w:r>
            <w:r w:rsidRPr="00B75BC7">
              <w:rPr>
                <w:rFonts w:eastAsiaTheme="minorHAnsi" w:cs="Arial"/>
                <w:color w:val="auto"/>
                <w:szCs w:val="24"/>
                <w:lang w:val="en-AU"/>
              </w:rPr>
              <w:t> </w:t>
            </w:r>
          </w:p>
        </w:tc>
        <w:tc>
          <w:tcPr>
            <w:tcW w:w="3420" w:type="dxa"/>
          </w:tcPr>
          <w:p w14:paraId="6C9EF4D4"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$59.23</w:t>
            </w:r>
            <w:r w:rsidRPr="00B75BC7">
              <w:rPr>
                <w:rFonts w:eastAsiaTheme="minorHAnsi" w:cs="Arial"/>
                <w:color w:val="auto"/>
                <w:szCs w:val="24"/>
                <w:lang w:val="en-AU"/>
              </w:rPr>
              <w:t> </w:t>
            </w:r>
          </w:p>
        </w:tc>
      </w:tr>
    </w:tbl>
    <w:p w14:paraId="0AD2593C" w14:textId="77777777" w:rsidR="005032D7" w:rsidRDefault="005032D7" w:rsidP="00B75BC7">
      <w:pPr>
        <w:spacing w:before="360" w:after="120"/>
        <w:rPr>
          <w:rFonts w:eastAsiaTheme="majorEastAsia" w:cstheme="majorBidi"/>
          <w:b/>
          <w:bCs/>
          <w:szCs w:val="24"/>
          <w:lang w:val="en-AU"/>
        </w:rPr>
      </w:pPr>
      <w:r>
        <w:rPr>
          <w:rFonts w:eastAsiaTheme="majorEastAsia" w:cstheme="majorBidi"/>
          <w:b/>
          <w:bCs/>
          <w:szCs w:val="24"/>
          <w:lang w:val="en-AU"/>
        </w:rPr>
        <w:br w:type="page"/>
      </w:r>
    </w:p>
    <w:p w14:paraId="11D7B33D" w14:textId="3F1E5C93" w:rsidR="00B75BC7" w:rsidRPr="00B75BC7" w:rsidRDefault="00B75BC7" w:rsidP="00B75BC7">
      <w:pPr>
        <w:spacing w:before="360" w:after="120"/>
        <w:rPr>
          <w:rFonts w:eastAsiaTheme="majorEastAsia" w:cstheme="majorBidi"/>
          <w:b/>
          <w:bCs/>
          <w:szCs w:val="24"/>
          <w:lang w:val="en-AU"/>
        </w:rPr>
      </w:pPr>
      <w:r w:rsidRPr="00B75BC7">
        <w:rPr>
          <w:rFonts w:eastAsiaTheme="majorEastAsia" w:cstheme="majorBidi"/>
          <w:b/>
          <w:bCs/>
          <w:szCs w:val="24"/>
          <w:lang w:val="en-AU"/>
        </w:rPr>
        <w:lastRenderedPageBreak/>
        <w:t>Base accommodation supplement</w:t>
      </w:r>
    </w:p>
    <w:tbl>
      <w:tblPr>
        <w:tblStyle w:val="AgedCare1"/>
        <w:tblW w:w="10208" w:type="dxa"/>
        <w:tblLook w:val="04A0" w:firstRow="1" w:lastRow="0" w:firstColumn="1" w:lastColumn="0" w:noHBand="0" w:noVBand="1"/>
      </w:tblPr>
      <w:tblGrid>
        <w:gridCol w:w="3402"/>
        <w:gridCol w:w="3403"/>
        <w:gridCol w:w="3403"/>
      </w:tblGrid>
      <w:tr w:rsidR="00B75BC7" w:rsidRPr="00B75BC7" w14:paraId="386167FE" w14:textId="77777777" w:rsidTr="008D74A3">
        <w:trPr>
          <w:cnfStyle w:val="100000000000" w:firstRow="1" w:lastRow="0" w:firstColumn="0" w:lastColumn="0" w:oddVBand="0" w:evenVBand="0" w:oddHBand="0" w:evenHBand="0" w:firstRowFirstColumn="0" w:firstRowLastColumn="0" w:lastRowFirstColumn="0" w:lastRowLastColumn="0"/>
          <w:trHeight w:val="712"/>
        </w:trPr>
        <w:tc>
          <w:tcPr>
            <w:tcW w:w="3402" w:type="dxa"/>
          </w:tcPr>
          <w:p w14:paraId="1B03DCD7" w14:textId="77777777" w:rsidR="00B75BC7" w:rsidRPr="00B75BC7" w:rsidRDefault="00B75BC7" w:rsidP="00B75BC7">
            <w:pPr>
              <w:spacing w:before="120" w:after="120"/>
              <w:rPr>
                <w:rFonts w:eastAsiaTheme="minorHAnsi"/>
                <w:szCs w:val="24"/>
                <w:lang w:val="en-AU"/>
              </w:rPr>
            </w:pPr>
            <w:r w:rsidRPr="00B75BC7">
              <w:rPr>
                <w:rFonts w:eastAsiaTheme="minorHAnsi"/>
                <w:bCs/>
                <w:szCs w:val="24"/>
                <w:lang w:val="en-AU"/>
              </w:rPr>
              <w:t xml:space="preserve">Eligibility </w:t>
            </w:r>
            <w:r w:rsidRPr="00B75BC7">
              <w:rPr>
                <w:rFonts w:eastAsiaTheme="minorHAnsi"/>
                <w:b w:val="0"/>
                <w:szCs w:val="24"/>
                <w:lang w:val="en-AU"/>
              </w:rPr>
              <w:t>- *where permanent residents for that payment period qualify as low means, supported, or concessional residents</w:t>
            </w:r>
          </w:p>
        </w:tc>
        <w:tc>
          <w:tcPr>
            <w:tcW w:w="3403" w:type="dxa"/>
          </w:tcPr>
          <w:p w14:paraId="7E3BE7FD" w14:textId="77777777" w:rsidR="00B75BC7" w:rsidRPr="00B75BC7" w:rsidRDefault="00B75BC7" w:rsidP="00B75BC7">
            <w:pPr>
              <w:spacing w:before="120" w:after="120"/>
              <w:rPr>
                <w:rFonts w:eastAsiaTheme="minorHAnsi"/>
                <w:szCs w:val="24"/>
                <w:lang w:val="en-AU"/>
              </w:rPr>
            </w:pPr>
            <w:r w:rsidRPr="00B75BC7">
              <w:rPr>
                <w:rFonts w:eastAsiaTheme="minorHAnsi"/>
                <w:bCs/>
                <w:szCs w:val="24"/>
                <w:lang w:val="en-AU"/>
              </w:rPr>
              <w:t>Daily maximum supplement rates</w:t>
            </w:r>
            <w:r w:rsidRPr="00B75BC7">
              <w:rPr>
                <w:rFonts w:eastAsiaTheme="minorHAnsi"/>
                <w:b w:val="0"/>
                <w:szCs w:val="24"/>
                <w:lang w:val="en-AU"/>
              </w:rPr>
              <w:t xml:space="preserve"> (applicable from 20 March 2026)    </w:t>
            </w:r>
          </w:p>
        </w:tc>
        <w:tc>
          <w:tcPr>
            <w:tcW w:w="3403" w:type="dxa"/>
          </w:tcPr>
          <w:p w14:paraId="5B3FC47A" w14:textId="18902B18" w:rsidR="00B75BC7" w:rsidRPr="00B75BC7" w:rsidRDefault="00B75BC7" w:rsidP="00B75BC7">
            <w:pPr>
              <w:spacing w:before="120" w:after="120"/>
              <w:rPr>
                <w:rFonts w:eastAsiaTheme="minorHAnsi"/>
                <w:szCs w:val="24"/>
                <w:lang w:val="en-AU"/>
              </w:rPr>
            </w:pPr>
            <w:r w:rsidRPr="00B75BC7">
              <w:rPr>
                <w:rFonts w:eastAsiaTheme="minorHAnsi"/>
                <w:bCs/>
                <w:szCs w:val="24"/>
                <w:lang w:val="en-AU"/>
              </w:rPr>
              <w:t xml:space="preserve">Daily maximum supplement rates from 20 March 2027 </w:t>
            </w:r>
            <w:r w:rsidRPr="00B75BC7">
              <w:rPr>
                <w:rFonts w:eastAsiaTheme="minorHAnsi"/>
                <w:b w:val="0"/>
                <w:szCs w:val="24"/>
                <w:lang w:val="en-AU"/>
              </w:rPr>
              <w:t xml:space="preserve">(subject to </w:t>
            </w:r>
            <w:r w:rsidR="002A5EF6">
              <w:rPr>
                <w:rFonts w:eastAsiaTheme="minorHAnsi"/>
                <w:b w:val="0"/>
                <w:szCs w:val="24"/>
                <w:lang w:val="en-AU"/>
              </w:rPr>
              <w:t>indexation</w:t>
            </w:r>
            <w:r w:rsidRPr="00B75BC7">
              <w:rPr>
                <w:rFonts w:eastAsiaTheme="minorHAnsi"/>
                <w:b w:val="0"/>
                <w:szCs w:val="24"/>
                <w:lang w:val="en-AU"/>
              </w:rPr>
              <w:t>)</w:t>
            </w:r>
          </w:p>
        </w:tc>
      </w:tr>
      <w:tr w:rsidR="00B75BC7" w:rsidRPr="00B75BC7" w14:paraId="11EAEA0C" w14:textId="77777777" w:rsidTr="008D74A3">
        <w:trPr>
          <w:trHeight w:val="331"/>
        </w:trPr>
        <w:tc>
          <w:tcPr>
            <w:tcW w:w="10208" w:type="dxa"/>
            <w:gridSpan w:val="3"/>
          </w:tcPr>
          <w:p w14:paraId="0BDF55CA" w14:textId="77777777" w:rsidR="00B75BC7" w:rsidRPr="00B75BC7" w:rsidRDefault="00B75BC7" w:rsidP="00B75BC7">
            <w:pPr>
              <w:spacing w:before="120" w:after="120"/>
              <w:rPr>
                <w:rFonts w:eastAsiaTheme="minorHAnsi"/>
                <w:szCs w:val="24"/>
                <w:lang w:val="en-AU"/>
              </w:rPr>
            </w:pPr>
            <w:r w:rsidRPr="00B75BC7">
              <w:rPr>
                <w:rFonts w:eastAsiaTheme="minorHAnsi"/>
                <w:szCs w:val="24"/>
                <w:lang w:val="en-AU"/>
              </w:rPr>
              <w:t>If the service is not significantly refurbished or newly built on or after 20 April 2012 </w:t>
            </w:r>
          </w:p>
        </w:tc>
      </w:tr>
      <w:tr w:rsidR="00B75BC7" w:rsidRPr="00B75BC7" w14:paraId="1FF046E2" w14:textId="77777777" w:rsidTr="008D74A3">
        <w:trPr>
          <w:trHeight w:val="712"/>
        </w:trPr>
        <w:tc>
          <w:tcPr>
            <w:tcW w:w="3402" w:type="dxa"/>
          </w:tcPr>
          <w:p w14:paraId="7C2182A8" w14:textId="77777777" w:rsidR="00B75BC7" w:rsidRPr="00B75BC7" w:rsidRDefault="00B75BC7" w:rsidP="00B75BC7">
            <w:pPr>
              <w:spacing w:before="120" w:after="120"/>
              <w:rPr>
                <w:rFonts w:eastAsiaTheme="minorHAnsi"/>
                <w:szCs w:val="24"/>
                <w:lang w:val="en-AU"/>
              </w:rPr>
            </w:pPr>
            <w:r w:rsidRPr="00B75BC7">
              <w:rPr>
                <w:rFonts w:eastAsiaTheme="minorHAnsi"/>
                <w:szCs w:val="24"/>
                <w:lang w:val="en-AU"/>
              </w:rPr>
              <w:t>None</w:t>
            </w:r>
          </w:p>
        </w:tc>
        <w:tc>
          <w:tcPr>
            <w:tcW w:w="3403" w:type="dxa"/>
          </w:tcPr>
          <w:p w14:paraId="2C9E5EFE"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rPr>
              <w:t>$47.15 (or below)</w:t>
            </w:r>
          </w:p>
        </w:tc>
        <w:tc>
          <w:tcPr>
            <w:tcW w:w="3403" w:type="dxa"/>
          </w:tcPr>
          <w:p w14:paraId="52AF08C5"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rPr>
              <w:t>$52.15 </w:t>
            </w:r>
          </w:p>
        </w:tc>
      </w:tr>
    </w:tbl>
    <w:p w14:paraId="54949C20" w14:textId="77777777" w:rsidR="00B75BC7" w:rsidRPr="003647CC" w:rsidRDefault="00B75BC7" w:rsidP="00B75BC7">
      <w:pPr>
        <w:rPr>
          <w:b/>
          <w:bCs/>
        </w:rPr>
      </w:pPr>
    </w:p>
    <w:bookmarkEnd w:id="3"/>
    <w:p w14:paraId="64365EF3" w14:textId="48F5A1B0" w:rsidR="00B75BC7" w:rsidRPr="00677BC9" w:rsidRDefault="005032D7" w:rsidP="00B75BC7">
      <w:pPr>
        <w:pStyle w:val="Heading4"/>
      </w:pPr>
      <w:r>
        <w:t>Why have the three lowest tiers of the accommodation supplement been removed?</w:t>
      </w:r>
    </w:p>
    <w:p w14:paraId="1CB9B6E8" w14:textId="59E2189D" w:rsidR="00263C3E" w:rsidRDefault="005032D7" w:rsidP="003A1B67">
      <w:pPr>
        <w:spacing w:after="160" w:line="259" w:lineRule="auto"/>
      </w:pPr>
      <w:r w:rsidRPr="005032D7">
        <w:t>The Review determined that three lowest accommodation supplement rates were insufficient to cover the cost of accommodation, and recommended the three lowest tiers be removed, with the base accommodation supplement set to $52.15.</w:t>
      </w:r>
    </w:p>
    <w:p w14:paraId="6EA5FCBF" w14:textId="77777777" w:rsidR="005032D7" w:rsidRPr="005032D7" w:rsidRDefault="005032D7" w:rsidP="005032D7">
      <w:pPr>
        <w:pStyle w:val="Heading4"/>
      </w:pPr>
      <w:r w:rsidRPr="005032D7">
        <w:t xml:space="preserve">Why has a new tier of the higher accommodation supplement been introduced? </w:t>
      </w:r>
    </w:p>
    <w:p w14:paraId="70DE133C" w14:textId="77777777" w:rsidR="005032D7" w:rsidRPr="004F30C5" w:rsidRDefault="005032D7" w:rsidP="005032D7">
      <w:r>
        <w:t xml:space="preserve">The new tier makes the HAS fairer and more predictable for registered providers. It reduces the decline in funding for </w:t>
      </w:r>
      <w:proofErr w:type="gramStart"/>
      <w:r>
        <w:t>services</w:t>
      </w:r>
      <w:proofErr w:type="gramEnd"/>
      <w:r>
        <w:t xml:space="preserve"> falling just short of the 40% supported resident ratio currently in place. </w:t>
      </w:r>
    </w:p>
    <w:p w14:paraId="0763FFB5" w14:textId="77777777" w:rsidR="005032D7" w:rsidRPr="005032D7" w:rsidRDefault="005032D7" w:rsidP="005032D7">
      <w:pPr>
        <w:pStyle w:val="Heading4"/>
      </w:pPr>
      <w:r w:rsidRPr="005032D7">
        <w:t xml:space="preserve">Why aren’t the changes to the accommodation supplement being made from 1 July 2026 as recommended by the Review? </w:t>
      </w:r>
    </w:p>
    <w:p w14:paraId="2255775B" w14:textId="77777777" w:rsidR="005032D7" w:rsidRDefault="005032D7" w:rsidP="005032D7">
      <w:r>
        <w:t xml:space="preserve">The new tiering for the accommodation supplement, including the HAS, require IT system changes within Services Australia. Making sure we get these processes correct will take a little time, with the changes to the supplement being introduced at the same time as the bi-yearly indexing of the supplements </w:t>
      </w:r>
      <w:proofErr w:type="gramStart"/>
      <w:r>
        <w:t>at</w:t>
      </w:r>
      <w:proofErr w:type="gramEnd"/>
      <w:r>
        <w:t xml:space="preserve"> 20 March 2027.</w:t>
      </w:r>
    </w:p>
    <w:p w14:paraId="06F3653E" w14:textId="77777777" w:rsidR="005032D7" w:rsidRPr="009419B3" w:rsidRDefault="005032D7" w:rsidP="005032D7">
      <w:pPr>
        <w:pStyle w:val="Heading3"/>
        <w:rPr>
          <w:sz w:val="28"/>
          <w:szCs w:val="28"/>
        </w:rPr>
      </w:pPr>
      <w:r w:rsidRPr="009419B3">
        <w:rPr>
          <w:sz w:val="28"/>
          <w:szCs w:val="28"/>
        </w:rPr>
        <w:t xml:space="preserve">High supported resident </w:t>
      </w:r>
      <w:r>
        <w:rPr>
          <w:sz w:val="28"/>
          <w:szCs w:val="28"/>
        </w:rPr>
        <w:t xml:space="preserve">ratio </w:t>
      </w:r>
      <w:r w:rsidRPr="009419B3">
        <w:rPr>
          <w:sz w:val="28"/>
          <w:szCs w:val="28"/>
        </w:rPr>
        <w:t>$20 top up payment</w:t>
      </w:r>
    </w:p>
    <w:p w14:paraId="769D2F73" w14:textId="77777777" w:rsidR="005032D7" w:rsidRPr="005032D7" w:rsidRDefault="005032D7" w:rsidP="005032D7">
      <w:pPr>
        <w:pStyle w:val="Heading4"/>
      </w:pPr>
      <w:r w:rsidRPr="005032D7">
        <w:t xml:space="preserve">How does the $20 per supported resident top up for homes with a supported resident ratio of 60% or higher work? Do I need to apply for the top up? </w:t>
      </w:r>
    </w:p>
    <w:p w14:paraId="07325162" w14:textId="77777777" w:rsidR="005032D7" w:rsidRDefault="005032D7" w:rsidP="005032D7">
      <w:r>
        <w:t xml:space="preserve">No, the top up will be paid as part of your home’s monthly claim, based on your monthly supported resident ratio. The ratio must be 60% or higher. You will need to continue to qualify for the supplement each month. </w:t>
      </w:r>
    </w:p>
    <w:p w14:paraId="1330055F" w14:textId="77777777" w:rsidR="005032D7" w:rsidRPr="005032D7" w:rsidRDefault="005032D7" w:rsidP="005032D7">
      <w:pPr>
        <w:pStyle w:val="Heading4"/>
      </w:pPr>
      <w:r w:rsidRPr="005032D7">
        <w:t xml:space="preserve">Is the $20 per supported resident top up for homes with a supported resident ratio of 60% or higher limited to homes that qualify for the HAS? </w:t>
      </w:r>
    </w:p>
    <w:p w14:paraId="344AC9AE" w14:textId="77777777" w:rsidR="005032D7" w:rsidRPr="00DF3DC6" w:rsidRDefault="005032D7" w:rsidP="005032D7">
      <w:r w:rsidRPr="00DF3DC6">
        <w:t xml:space="preserve">No, any home with a supported resident ratio of 60% or higher will receive the top up. It is payable </w:t>
      </w:r>
      <w:r>
        <w:t>to homes receiving either the</w:t>
      </w:r>
      <w:r w:rsidRPr="00DF3DC6">
        <w:t xml:space="preserve"> base accommodation supplement </w:t>
      </w:r>
      <w:r>
        <w:t>or the</w:t>
      </w:r>
      <w:r w:rsidRPr="00DF3DC6">
        <w:t xml:space="preserve"> HAS. </w:t>
      </w:r>
    </w:p>
    <w:p w14:paraId="3427EC95" w14:textId="77777777" w:rsidR="005032D7" w:rsidRDefault="005032D7" w:rsidP="005032D7">
      <w:pPr>
        <w:rPr>
          <w:b/>
          <w:bCs/>
        </w:rPr>
      </w:pPr>
    </w:p>
    <w:p w14:paraId="7AABD7D5" w14:textId="77777777" w:rsidR="005032D7" w:rsidRPr="005032D7" w:rsidRDefault="005032D7" w:rsidP="005032D7">
      <w:pPr>
        <w:pStyle w:val="Heading4"/>
      </w:pPr>
      <w:r w:rsidRPr="005032D7">
        <w:lastRenderedPageBreak/>
        <w:t>Is the top up for homes with a supported resident ratio of 60% or higher an ongoing payment?</w:t>
      </w:r>
    </w:p>
    <w:p w14:paraId="3C033F0D" w14:textId="76A8FA7F" w:rsidR="005032D7" w:rsidRPr="005032D7" w:rsidRDefault="005032D7" w:rsidP="005032D7">
      <w:r>
        <w:t>No, this payment has an end date of 30 June 2036.</w:t>
      </w:r>
    </w:p>
    <w:p w14:paraId="6396BC5F" w14:textId="77777777" w:rsidR="005032D7" w:rsidRPr="005032D7" w:rsidRDefault="005032D7" w:rsidP="005032D7">
      <w:pPr>
        <w:pStyle w:val="Heading4"/>
      </w:pPr>
      <w:r w:rsidRPr="005032D7">
        <w:t>Will the high supported resident ratio $20 top up payment impact on means testing?</w:t>
      </w:r>
    </w:p>
    <w:p w14:paraId="28C582DF" w14:textId="77777777" w:rsidR="005032D7" w:rsidRPr="00DF3DC6" w:rsidRDefault="005032D7" w:rsidP="005032D7">
      <w:r w:rsidRPr="00DF3DC6">
        <w:t>No, the top up is a separate payment and will not impact on the means testing of residents.</w:t>
      </w:r>
    </w:p>
    <w:p w14:paraId="25AFCA03" w14:textId="77777777" w:rsidR="005032D7" w:rsidRPr="009419B3" w:rsidRDefault="005032D7" w:rsidP="005032D7">
      <w:pPr>
        <w:pStyle w:val="Heading3"/>
        <w:rPr>
          <w:sz w:val="28"/>
          <w:szCs w:val="28"/>
        </w:rPr>
      </w:pPr>
      <w:r w:rsidRPr="009419B3">
        <w:rPr>
          <w:sz w:val="28"/>
          <w:szCs w:val="28"/>
        </w:rPr>
        <w:t>Capital Subsidy Payments</w:t>
      </w:r>
    </w:p>
    <w:p w14:paraId="2D196D12" w14:textId="66E7AED4" w:rsidR="005032D7" w:rsidRDefault="005032D7" w:rsidP="00CA0064">
      <w:pPr>
        <w:pStyle w:val="Heading4"/>
      </w:pPr>
      <w:r w:rsidRPr="00CA0064">
        <w:t>I am building a new residential aged care home</w:t>
      </w:r>
      <w:r w:rsidR="00CA0064">
        <w:t>. H</w:t>
      </w:r>
      <w:r w:rsidRPr="00CA0064">
        <w:t>ow do I apply for new home status</w:t>
      </w:r>
      <w:r w:rsidR="002A5EF6">
        <w:t>,</w:t>
      </w:r>
      <w:r w:rsidRPr="00CA0064">
        <w:t xml:space="preserve"> and do I need to apply for the HAS</w:t>
      </w:r>
      <w:r>
        <w:t>?</w:t>
      </w:r>
    </w:p>
    <w:p w14:paraId="3C4156B8" w14:textId="1B0C4208" w:rsidR="005032D7" w:rsidRPr="00F00824" w:rsidRDefault="005032D7" w:rsidP="005032D7">
      <w:r>
        <w:t>A form will be available for new homes to apply for the new home capital subsidy. The application will include a mechanism to automatically apply for the HAS. There is no need to separately apply for the HAS.</w:t>
      </w:r>
    </w:p>
    <w:p w14:paraId="31A8993A" w14:textId="27056144" w:rsidR="005032D7" w:rsidRPr="00F00824" w:rsidRDefault="005032D7" w:rsidP="00F00824">
      <w:pPr>
        <w:pStyle w:val="Heading4"/>
      </w:pPr>
      <w:r w:rsidRPr="00F00824">
        <w:t>I am knocking down and rebuilding a residential aged care home in the same location. The homes will not operate concurrently.</w:t>
      </w:r>
      <w:r w:rsidR="00F00824" w:rsidRPr="00F00824">
        <w:t xml:space="preserve"> </w:t>
      </w:r>
      <w:r w:rsidRPr="00F00824">
        <w:t xml:space="preserve">Will I be eligible for the new home capital subsidy? </w:t>
      </w:r>
    </w:p>
    <w:p w14:paraId="3EC062C1" w14:textId="30892EA6" w:rsidR="005032D7" w:rsidRPr="00F00824" w:rsidRDefault="005032D7" w:rsidP="005032D7">
      <w:r>
        <w:t xml:space="preserve">Yes, a complete knockdown rebuild is considered eligible as a new home. </w:t>
      </w:r>
    </w:p>
    <w:p w14:paraId="759949C5" w14:textId="77777777" w:rsidR="005032D7" w:rsidRPr="00F00824" w:rsidRDefault="005032D7" w:rsidP="00F00824">
      <w:pPr>
        <w:pStyle w:val="Heading4"/>
      </w:pPr>
      <w:r w:rsidRPr="00F00824">
        <w:t xml:space="preserve">I am constructing a second building to deliver residential aged care services on the same site as an existing residential care home. Will I be eligible for the new home capital subsidy? </w:t>
      </w:r>
    </w:p>
    <w:p w14:paraId="40B997F7" w14:textId="555EF764" w:rsidR="005032D7" w:rsidRPr="00F00824" w:rsidRDefault="005032D7" w:rsidP="005032D7">
      <w:r>
        <w:t>No. This is because one or more of the buildings has been used to deliver residential aged care services. The home would only be eligible for the s</w:t>
      </w:r>
      <w:r w:rsidR="00AE36AC">
        <w:t>ignificant</w:t>
      </w:r>
      <w:r>
        <w:t xml:space="preserve"> </w:t>
      </w:r>
      <w:r w:rsidR="00154E42">
        <w:t xml:space="preserve">expansion </w:t>
      </w:r>
      <w:r>
        <w:t>payment</w:t>
      </w:r>
      <w:r w:rsidR="00F509D4">
        <w:t xml:space="preserve"> (SEP)</w:t>
      </w:r>
      <w:r>
        <w:t xml:space="preserve">, if the new building met the 40% or more increase in beds requirement. </w:t>
      </w:r>
    </w:p>
    <w:p w14:paraId="2B07BF17" w14:textId="3F7D0D98" w:rsidR="005032D7" w:rsidRPr="00F00824" w:rsidRDefault="005032D7" w:rsidP="00F00824">
      <w:pPr>
        <w:pStyle w:val="Heading4"/>
      </w:pPr>
      <w:r w:rsidRPr="00F00824">
        <w:t>My home does not currently qualify for the HAS. We are planning a substantial renovation that will increase our resident numbers by 45% and wish to apply for the new s</w:t>
      </w:r>
      <w:r w:rsidR="00072EE7">
        <w:t>ignificant</w:t>
      </w:r>
      <w:r w:rsidRPr="00F00824">
        <w:t xml:space="preserve"> </w:t>
      </w:r>
      <w:r w:rsidR="00C27E6F">
        <w:t>expansion</w:t>
      </w:r>
      <w:r w:rsidR="00C27E6F" w:rsidRPr="00F00824">
        <w:t xml:space="preserve"> </w:t>
      </w:r>
      <w:r w:rsidRPr="00F00824">
        <w:t>payment (S</w:t>
      </w:r>
      <w:r w:rsidR="00C27E6F">
        <w:t>E</w:t>
      </w:r>
      <w:r w:rsidRPr="00F00824">
        <w:t xml:space="preserve">P). Do we also need to apply for the HAS? </w:t>
      </w:r>
    </w:p>
    <w:p w14:paraId="5B043DFE" w14:textId="3B7F4DEC" w:rsidR="005032D7" w:rsidRPr="00F00824" w:rsidRDefault="005032D7" w:rsidP="005032D7">
      <w:r>
        <w:t>No, the application form for the S</w:t>
      </w:r>
      <w:r w:rsidR="0080101D">
        <w:t>E</w:t>
      </w:r>
      <w:r>
        <w:t>P will include a mechanism to automatically apply for the HAS for those homes that do not currently have HAS status. There is no need to separately apply for the HAS.</w:t>
      </w:r>
    </w:p>
    <w:p w14:paraId="4CCB2818" w14:textId="45F1535D" w:rsidR="005032D7" w:rsidRPr="00F00824" w:rsidRDefault="005032D7" w:rsidP="00F00824">
      <w:pPr>
        <w:pStyle w:val="Heading4"/>
      </w:pPr>
      <w:r w:rsidRPr="00F00824">
        <w:t xml:space="preserve">My home does not currently qualify for the HAS. We are planning a renovation that is unlikely to qualify for the new </w:t>
      </w:r>
      <w:r w:rsidR="00D3790A">
        <w:t>significant expansion</w:t>
      </w:r>
      <w:r w:rsidRPr="00F00824">
        <w:t xml:space="preserve"> payment (S</w:t>
      </w:r>
      <w:r w:rsidR="00D3790A">
        <w:t>E</w:t>
      </w:r>
      <w:r w:rsidRPr="00F00824">
        <w:t xml:space="preserve">P). Can we still apply for the HAS? </w:t>
      </w:r>
    </w:p>
    <w:p w14:paraId="28CDECFF" w14:textId="7020942A" w:rsidR="005032D7" w:rsidRPr="00B44201" w:rsidRDefault="005032D7" w:rsidP="005032D7">
      <w:r>
        <w:t xml:space="preserve">Yes, the HAS application process will remain in place for homes not eligible for the </w:t>
      </w:r>
      <w:r w:rsidR="008F698D">
        <w:t>significant expansion</w:t>
      </w:r>
      <w:r>
        <w:t xml:space="preserve"> payment (S</w:t>
      </w:r>
      <w:r w:rsidR="00AE36AC">
        <w:t>E</w:t>
      </w:r>
      <w:r>
        <w:t>P).</w:t>
      </w:r>
    </w:p>
    <w:p w14:paraId="7F09C907" w14:textId="77777777" w:rsidR="005032D7" w:rsidRDefault="005032D7" w:rsidP="005032D7">
      <w:pPr>
        <w:rPr>
          <w:b/>
          <w:bCs/>
        </w:rPr>
      </w:pPr>
    </w:p>
    <w:p w14:paraId="3571FBF1" w14:textId="77777777" w:rsidR="005032D7" w:rsidRPr="009A0F9C" w:rsidRDefault="005032D7" w:rsidP="00F00824">
      <w:pPr>
        <w:pStyle w:val="Heading4"/>
      </w:pPr>
      <w:r w:rsidRPr="00F00824">
        <w:lastRenderedPageBreak/>
        <w:t xml:space="preserve">If I build a new home in 2026 and add a new wing in 2045 that increases the resident count by </w:t>
      </w:r>
      <w:proofErr w:type="gramStart"/>
      <w:r w:rsidRPr="00F00824">
        <w:t>45%</w:t>
      </w:r>
      <w:proofErr w:type="gramEnd"/>
      <w:r w:rsidRPr="00F00824">
        <w:t xml:space="preserve"> will I receive both payments?</w:t>
      </w:r>
    </w:p>
    <w:p w14:paraId="21F520A8" w14:textId="4A39AF5E" w:rsidR="005032D7" w:rsidRPr="00F00824" w:rsidRDefault="005032D7" w:rsidP="005032D7">
      <w:r>
        <w:t xml:space="preserve">No, you will receive the new home payment of $30 per supported resident per day until 31 December 2051 when the scheme concludes. The payment will be provided for all supported residents in the home, no matter where they are located within the building. </w:t>
      </w:r>
    </w:p>
    <w:p w14:paraId="53F2A179" w14:textId="77777777" w:rsidR="005032D7" w:rsidRPr="00F00824" w:rsidRDefault="005032D7" w:rsidP="00F00824">
      <w:pPr>
        <w:pStyle w:val="Heading4"/>
      </w:pPr>
      <w:r w:rsidRPr="00F00824">
        <w:t>If I build a new home in 2035, will I receive the $30 per supported resident per day for 25 years?</w:t>
      </w:r>
    </w:p>
    <w:p w14:paraId="3C1F6CD6" w14:textId="5DAB92D3" w:rsidR="005032D7" w:rsidRPr="00F00824" w:rsidRDefault="005032D7" w:rsidP="005032D7">
      <w:r w:rsidRPr="009A6E8A">
        <w:t xml:space="preserve">No, you will only receive </w:t>
      </w:r>
      <w:proofErr w:type="gramStart"/>
      <w:r w:rsidRPr="009A6E8A">
        <w:t>the payment</w:t>
      </w:r>
      <w:proofErr w:type="gramEnd"/>
      <w:r w:rsidRPr="009A6E8A">
        <w:t xml:space="preserve"> until the scheme’s conclusion on 31 December 2051.</w:t>
      </w:r>
    </w:p>
    <w:p w14:paraId="1C9F275C" w14:textId="77777777" w:rsidR="005032D7" w:rsidRPr="00F00824" w:rsidRDefault="005032D7" w:rsidP="00F00824">
      <w:pPr>
        <w:pStyle w:val="Heading4"/>
      </w:pPr>
      <w:r w:rsidRPr="00F00824">
        <w:t xml:space="preserve">If I built a new home, what’s the maximum level of funding I would receive per supported resident? </w:t>
      </w:r>
    </w:p>
    <w:p w14:paraId="20B5B131" w14:textId="77777777" w:rsidR="005032D7" w:rsidRDefault="005032D7" w:rsidP="005032D7">
      <w:r>
        <w:t xml:space="preserve">The maximum level of funding you could receive per supported resident, in a new home with a supported resident ratio of 60% or higher is $127.30 per resident per day. This figure includes: </w:t>
      </w:r>
    </w:p>
    <w:p w14:paraId="19ED91A8" w14:textId="2790A475" w:rsidR="00920FEC" w:rsidRDefault="00920FEC" w:rsidP="00920FEC">
      <w:pPr>
        <w:pStyle w:val="ListParagraph"/>
        <w:numPr>
          <w:ilvl w:val="0"/>
          <w:numId w:val="30"/>
        </w:numPr>
      </w:pPr>
      <w:r>
        <w:t>$77.30 – maximum HAS rate</w:t>
      </w:r>
    </w:p>
    <w:p w14:paraId="49F99899" w14:textId="6CABBB61" w:rsidR="00920FEC" w:rsidRDefault="00920FEC" w:rsidP="00920FEC">
      <w:pPr>
        <w:pStyle w:val="ListParagraph"/>
        <w:numPr>
          <w:ilvl w:val="0"/>
          <w:numId w:val="30"/>
        </w:numPr>
      </w:pPr>
      <w:r>
        <w:t>$20 top up for the high supported resident ratio</w:t>
      </w:r>
    </w:p>
    <w:p w14:paraId="075FF2C3" w14:textId="77777777" w:rsidR="00920FEC" w:rsidRDefault="00920FEC" w:rsidP="00920FEC">
      <w:pPr>
        <w:pStyle w:val="ListParagraph"/>
        <w:numPr>
          <w:ilvl w:val="0"/>
          <w:numId w:val="30"/>
        </w:numPr>
      </w:pPr>
      <w:r>
        <w:t xml:space="preserve">$30 for the new home payment. </w:t>
      </w:r>
    </w:p>
    <w:p w14:paraId="0F094018" w14:textId="77777777" w:rsidR="005032D7" w:rsidRDefault="005032D7" w:rsidP="005032D7"/>
    <w:p w14:paraId="46AAFAF9" w14:textId="77777777" w:rsidR="005032D7" w:rsidRPr="00920FEC" w:rsidRDefault="005032D7" w:rsidP="00920FEC">
      <w:pPr>
        <w:rPr>
          <w:color w:val="0070C0"/>
        </w:rPr>
      </w:pPr>
    </w:p>
    <w:sectPr w:rsidR="005032D7" w:rsidRPr="00920FEC" w:rsidSect="009B009C">
      <w:headerReference w:type="even" r:id="rId11"/>
      <w:footerReference w:type="even" r:id="rId12"/>
      <w:footerReference w:type="default" r:id="rId13"/>
      <w:headerReference w:type="first" r:id="rId14"/>
      <w:footerReference w:type="first" r:id="rId15"/>
      <w:pgSz w:w="11906" w:h="16838" w:code="9"/>
      <w:pgMar w:top="1440" w:right="851" w:bottom="85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2885" w14:textId="77777777" w:rsidR="005C639E" w:rsidRDefault="005C639E" w:rsidP="0076491B">
      <w:pPr>
        <w:spacing w:after="0" w:line="240" w:lineRule="auto"/>
      </w:pPr>
      <w:r>
        <w:separator/>
      </w:r>
    </w:p>
  </w:endnote>
  <w:endnote w:type="continuationSeparator" w:id="0">
    <w:p w14:paraId="45C9141A" w14:textId="77777777" w:rsidR="005C639E" w:rsidRDefault="005C639E" w:rsidP="0076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AE71" w14:textId="22F83F52" w:rsidR="00F92CE8" w:rsidRDefault="00F92CE8">
    <w:pPr>
      <w:pStyle w:val="Footer"/>
    </w:pPr>
    <w:r w:rsidRPr="00D03CEC">
      <w:rPr>
        <w:noProof/>
      </w:rPr>
      <mc:AlternateContent>
        <mc:Choice Requires="wps">
          <w:drawing>
            <wp:anchor distT="0" distB="0" distL="0" distR="0" simplePos="0" relativeHeight="251658242" behindDoc="0" locked="0" layoutInCell="1" allowOverlap="1" wp14:anchorId="28A20355" wp14:editId="1D27899B">
              <wp:simplePos x="635" y="635"/>
              <wp:positionH relativeFrom="page">
                <wp:align>center</wp:align>
              </wp:positionH>
              <wp:positionV relativeFrom="page">
                <wp:align>bottom</wp:align>
              </wp:positionV>
              <wp:extent cx="622300" cy="404495"/>
              <wp:effectExtent l="0" t="0" r="6350" b="0"/>
              <wp:wrapNone/>
              <wp:docPr id="357171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81A5BD3" w14:textId="16417AE8" w:rsidR="00F92CE8" w:rsidRPr="00CD3484" w:rsidRDefault="00F92CE8" w:rsidP="00F92CE8">
                          <w:pPr>
                            <w:spacing w:after="0"/>
                            <w:rPr>
                              <w:rFonts w:ascii="Aptos" w:eastAsia="Aptos" w:hAnsi="Aptos" w:cs="Aptos"/>
                              <w:color w:val="FF0000"/>
                              <w:szCs w:val="24"/>
                            </w:rPr>
                          </w:pPr>
                          <w:r w:rsidRPr="00CD3484">
                            <w:rPr>
                              <w:rFonts w:ascii="Aptos" w:eastAsia="Aptos" w:hAnsi="Aptos" w:cs="Aptos"/>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20355"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281A5BD3" w14:textId="16417AE8" w:rsidR="00F92CE8" w:rsidRPr="00CD3484" w:rsidRDefault="00F92CE8" w:rsidP="00F92CE8">
                    <w:pPr>
                      <w:spacing w:after="0"/>
                      <w:rPr>
                        <w:rFonts w:ascii="Aptos" w:eastAsia="Aptos" w:hAnsi="Aptos" w:cs="Aptos"/>
                        <w:color w:val="FF0000"/>
                        <w:szCs w:val="24"/>
                      </w:rPr>
                    </w:pPr>
                    <w:r w:rsidRPr="00CD3484">
                      <w:rPr>
                        <w:rFonts w:ascii="Aptos" w:eastAsia="Aptos" w:hAnsi="Aptos" w:cs="Aptos"/>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581E" w14:textId="1EBE93D6" w:rsidR="009B009C" w:rsidRPr="00C70C8B" w:rsidRDefault="0063536F" w:rsidP="009B009C">
    <w:pPr>
      <w:pStyle w:val="Footer"/>
      <w:tabs>
        <w:tab w:val="clear" w:pos="4513"/>
        <w:tab w:val="clear" w:pos="9026"/>
        <w:tab w:val="right" w:pos="10204"/>
      </w:tabs>
      <w:rPr>
        <w:sz w:val="20"/>
        <w:szCs w:val="20"/>
      </w:rPr>
    </w:pPr>
    <w:r w:rsidRPr="00EC38A8">
      <w:rPr>
        <w:sz w:val="20"/>
        <w:szCs w:val="20"/>
      </w:rPr>
      <w:t>Associated Providers</w:t>
    </w:r>
    <w:r w:rsidR="006715D9" w:rsidRPr="00EC38A8">
      <w:rPr>
        <w:sz w:val="20"/>
        <w:szCs w:val="20"/>
      </w:rPr>
      <w:t xml:space="preserve">: Frequently </w:t>
    </w:r>
    <w:r w:rsidR="009E7440" w:rsidRPr="00EC38A8">
      <w:rPr>
        <w:sz w:val="20"/>
        <w:szCs w:val="20"/>
      </w:rPr>
      <w:t>asked questions</w:t>
    </w:r>
    <w:r w:rsidR="009B009C">
      <w:rPr>
        <w:sz w:val="20"/>
        <w:szCs w:val="20"/>
      </w:rPr>
      <w:tab/>
    </w:r>
    <w:sdt>
      <w:sdtPr>
        <w:rPr>
          <w:sz w:val="20"/>
          <w:szCs w:val="20"/>
        </w:rPr>
        <w:id w:val="52443242"/>
        <w:docPartObj>
          <w:docPartGallery w:val="Page Numbers (Bottom of Page)"/>
          <w:docPartUnique/>
        </w:docPartObj>
      </w:sdtPr>
      <w:sdtEndPr>
        <w:rPr>
          <w:noProof/>
        </w:rPr>
      </w:sdtEndPr>
      <w:sdtContent>
        <w:r w:rsidR="009B009C" w:rsidRPr="00CD3484">
          <w:rPr>
            <w:sz w:val="20"/>
            <w:szCs w:val="20"/>
          </w:rPr>
          <w:fldChar w:fldCharType="begin"/>
        </w:r>
        <w:r w:rsidR="009B009C" w:rsidRPr="00081071">
          <w:rPr>
            <w:sz w:val="20"/>
            <w:szCs w:val="20"/>
          </w:rPr>
          <w:instrText xml:space="preserve"> PAGE   \* MERGEFORMAT </w:instrText>
        </w:r>
        <w:r w:rsidR="009B009C" w:rsidRPr="00CD3484">
          <w:rPr>
            <w:sz w:val="20"/>
            <w:szCs w:val="20"/>
          </w:rPr>
          <w:fldChar w:fldCharType="separate"/>
        </w:r>
        <w:r w:rsidR="009B009C">
          <w:rPr>
            <w:sz w:val="20"/>
            <w:szCs w:val="20"/>
          </w:rPr>
          <w:t>1</w:t>
        </w:r>
        <w:r w:rsidR="009B009C" w:rsidRPr="00CD3484">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80DB" w14:textId="49027A80" w:rsidR="00C70C8B" w:rsidRPr="00C70C8B" w:rsidRDefault="00A37F92" w:rsidP="00D729F3">
    <w:pPr>
      <w:pStyle w:val="Footer"/>
      <w:tabs>
        <w:tab w:val="clear" w:pos="4513"/>
        <w:tab w:val="clear" w:pos="9026"/>
        <w:tab w:val="right" w:pos="10204"/>
      </w:tabs>
      <w:rPr>
        <w:sz w:val="20"/>
        <w:szCs w:val="20"/>
      </w:rPr>
    </w:pPr>
    <w:r w:rsidRPr="00411C22">
      <w:rPr>
        <w:sz w:val="20"/>
        <w:szCs w:val="20"/>
      </w:rPr>
      <w:t>Associated Providers</w:t>
    </w:r>
    <w:r w:rsidR="00951F99" w:rsidRPr="00411C22">
      <w:rPr>
        <w:sz w:val="20"/>
        <w:szCs w:val="20"/>
      </w:rPr>
      <w:t xml:space="preserve">: Frequently </w:t>
    </w:r>
    <w:r w:rsidR="00DE23F3" w:rsidRPr="00411C22">
      <w:rPr>
        <w:sz w:val="20"/>
        <w:szCs w:val="20"/>
      </w:rPr>
      <w:t>asked questions</w:t>
    </w:r>
    <w:r w:rsidR="00C70C8B">
      <w:rPr>
        <w:sz w:val="20"/>
        <w:szCs w:val="20"/>
      </w:rPr>
      <w:tab/>
    </w:r>
    <w:sdt>
      <w:sdtPr>
        <w:rPr>
          <w:sz w:val="20"/>
          <w:szCs w:val="20"/>
        </w:rPr>
        <w:id w:val="-1530173028"/>
        <w:docPartObj>
          <w:docPartGallery w:val="Page Numbers (Bottom of Page)"/>
          <w:docPartUnique/>
        </w:docPartObj>
      </w:sdtPr>
      <w:sdtEndPr>
        <w:rPr>
          <w:noProof/>
        </w:rPr>
      </w:sdtEndPr>
      <w:sdtContent>
        <w:r w:rsidR="00C70C8B" w:rsidRPr="00CD3484">
          <w:rPr>
            <w:sz w:val="20"/>
            <w:szCs w:val="20"/>
          </w:rPr>
          <w:fldChar w:fldCharType="begin"/>
        </w:r>
        <w:r w:rsidR="00C70C8B" w:rsidRPr="00081071">
          <w:rPr>
            <w:sz w:val="20"/>
            <w:szCs w:val="20"/>
          </w:rPr>
          <w:instrText xml:space="preserve"> PAGE   \* MERGEFORMAT </w:instrText>
        </w:r>
        <w:r w:rsidR="00C70C8B" w:rsidRPr="00CD3484">
          <w:rPr>
            <w:sz w:val="20"/>
            <w:szCs w:val="20"/>
          </w:rPr>
          <w:fldChar w:fldCharType="separate"/>
        </w:r>
        <w:r w:rsidR="00C70C8B">
          <w:rPr>
            <w:sz w:val="20"/>
            <w:szCs w:val="20"/>
          </w:rPr>
          <w:t>2</w:t>
        </w:r>
        <w:r w:rsidR="00C70C8B" w:rsidRPr="00CD3484">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8B9B" w14:textId="77777777" w:rsidR="005C639E" w:rsidRDefault="005C639E" w:rsidP="0076491B">
      <w:pPr>
        <w:spacing w:after="0" w:line="240" w:lineRule="auto"/>
      </w:pPr>
      <w:r>
        <w:separator/>
      </w:r>
    </w:p>
  </w:footnote>
  <w:footnote w:type="continuationSeparator" w:id="0">
    <w:p w14:paraId="4DBEC212" w14:textId="77777777" w:rsidR="005C639E" w:rsidRDefault="005C639E" w:rsidP="00764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E6AD" w14:textId="369B34FA" w:rsidR="00F92CE8" w:rsidRDefault="00F92CE8">
    <w:pPr>
      <w:pStyle w:val="Header"/>
    </w:pPr>
    <w:r w:rsidRPr="00D03CEC">
      <w:rPr>
        <w:noProof/>
      </w:rPr>
      <mc:AlternateContent>
        <mc:Choice Requires="wps">
          <w:drawing>
            <wp:anchor distT="0" distB="0" distL="0" distR="0" simplePos="0" relativeHeight="251658241" behindDoc="0" locked="0" layoutInCell="1" allowOverlap="1" wp14:anchorId="7B4C2B24" wp14:editId="46835027">
              <wp:simplePos x="635" y="635"/>
              <wp:positionH relativeFrom="page">
                <wp:align>center</wp:align>
              </wp:positionH>
              <wp:positionV relativeFrom="page">
                <wp:align>top</wp:align>
              </wp:positionV>
              <wp:extent cx="622300" cy="404495"/>
              <wp:effectExtent l="0" t="0" r="6350" b="14605"/>
              <wp:wrapNone/>
              <wp:docPr id="10617573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406104" w14:textId="58D6DDB3" w:rsidR="00F92CE8" w:rsidRPr="00CB0A43" w:rsidRDefault="00F92CE8" w:rsidP="00F92CE8">
                          <w:pPr>
                            <w:spacing w:after="0"/>
                            <w:rPr>
                              <w:rFonts w:ascii="Aptos" w:eastAsia="Aptos" w:hAnsi="Aptos" w:cs="Aptos"/>
                              <w:color w:val="FF0000"/>
                              <w:szCs w:val="24"/>
                            </w:rPr>
                          </w:pPr>
                          <w:r w:rsidRPr="00CB0A43">
                            <w:rPr>
                              <w:rFonts w:ascii="Aptos" w:eastAsia="Aptos" w:hAnsi="Aptos" w:cs="Aptos"/>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C2B24"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8406104" w14:textId="58D6DDB3" w:rsidR="00F92CE8" w:rsidRPr="00CB0A43" w:rsidRDefault="00F92CE8" w:rsidP="00F92CE8">
                    <w:pPr>
                      <w:spacing w:after="0"/>
                      <w:rPr>
                        <w:rFonts w:ascii="Aptos" w:eastAsia="Aptos" w:hAnsi="Aptos" w:cs="Aptos"/>
                        <w:color w:val="FF0000"/>
                        <w:szCs w:val="24"/>
                      </w:rPr>
                    </w:pPr>
                    <w:r w:rsidRPr="00CB0A43">
                      <w:rPr>
                        <w:rFonts w:ascii="Aptos" w:eastAsia="Aptos" w:hAnsi="Aptos" w:cs="Aptos"/>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EAC2" w14:textId="213344E1" w:rsidR="0076491B" w:rsidRDefault="006A0E9A">
    <w:pPr>
      <w:pStyle w:val="Header"/>
    </w:pPr>
    <w:r w:rsidRPr="00A95CA7">
      <w:rPr>
        <w:noProof/>
      </w:rPr>
      <w:drawing>
        <wp:anchor distT="0" distB="0" distL="114300" distR="114300" simplePos="0" relativeHeight="251658240" behindDoc="0" locked="0" layoutInCell="1" allowOverlap="1" wp14:anchorId="44414ABA" wp14:editId="17DCADD8">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D2"/>
    <w:multiLevelType w:val="multilevel"/>
    <w:tmpl w:val="12081F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0E0D30"/>
    <w:multiLevelType w:val="hybridMultilevel"/>
    <w:tmpl w:val="284429A8"/>
    <w:lvl w:ilvl="0" w:tplc="FC34FDC6">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87123"/>
    <w:multiLevelType w:val="hybridMultilevel"/>
    <w:tmpl w:val="3FE47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B5FEB"/>
    <w:multiLevelType w:val="multilevel"/>
    <w:tmpl w:val="EA64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0017B"/>
    <w:multiLevelType w:val="multilevel"/>
    <w:tmpl w:val="E2F2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85AC2"/>
    <w:multiLevelType w:val="hybridMultilevel"/>
    <w:tmpl w:val="3EF46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05388"/>
    <w:multiLevelType w:val="multilevel"/>
    <w:tmpl w:val="7E46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B623FF"/>
    <w:multiLevelType w:val="hybridMultilevel"/>
    <w:tmpl w:val="6FF2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2521"/>
    <w:multiLevelType w:val="hybridMultilevel"/>
    <w:tmpl w:val="298AD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B1673B"/>
    <w:multiLevelType w:val="multilevel"/>
    <w:tmpl w:val="3072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2C58A4"/>
    <w:multiLevelType w:val="multilevel"/>
    <w:tmpl w:val="C52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040198"/>
    <w:multiLevelType w:val="hybridMultilevel"/>
    <w:tmpl w:val="ACA83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3C3A84"/>
    <w:multiLevelType w:val="hybridMultilevel"/>
    <w:tmpl w:val="FFFFFFFF"/>
    <w:lvl w:ilvl="0" w:tplc="AAA6128A">
      <w:start w:val="1"/>
      <w:numFmt w:val="decimal"/>
      <w:lvlText w:val="%1."/>
      <w:lvlJc w:val="left"/>
      <w:pPr>
        <w:ind w:left="720" w:hanging="360"/>
      </w:pPr>
    </w:lvl>
    <w:lvl w:ilvl="1" w:tplc="7EE0F598">
      <w:start w:val="1"/>
      <w:numFmt w:val="lowerLetter"/>
      <w:lvlText w:val="%2."/>
      <w:lvlJc w:val="left"/>
      <w:pPr>
        <w:ind w:left="1440" w:hanging="360"/>
      </w:pPr>
    </w:lvl>
    <w:lvl w:ilvl="2" w:tplc="8688A242">
      <w:start w:val="1"/>
      <w:numFmt w:val="lowerRoman"/>
      <w:lvlText w:val="%3."/>
      <w:lvlJc w:val="right"/>
      <w:pPr>
        <w:ind w:left="2160" w:hanging="180"/>
      </w:pPr>
    </w:lvl>
    <w:lvl w:ilvl="3" w:tplc="614ABB0E">
      <w:start w:val="1"/>
      <w:numFmt w:val="decimal"/>
      <w:lvlText w:val="%4."/>
      <w:lvlJc w:val="left"/>
      <w:pPr>
        <w:ind w:left="2880" w:hanging="360"/>
      </w:pPr>
    </w:lvl>
    <w:lvl w:ilvl="4" w:tplc="86B68A7A">
      <w:start w:val="1"/>
      <w:numFmt w:val="lowerLetter"/>
      <w:lvlText w:val="%5."/>
      <w:lvlJc w:val="left"/>
      <w:pPr>
        <w:ind w:left="3600" w:hanging="360"/>
      </w:pPr>
    </w:lvl>
    <w:lvl w:ilvl="5" w:tplc="E612C7C8">
      <w:start w:val="1"/>
      <w:numFmt w:val="lowerRoman"/>
      <w:lvlText w:val="%6."/>
      <w:lvlJc w:val="right"/>
      <w:pPr>
        <w:ind w:left="4320" w:hanging="180"/>
      </w:pPr>
    </w:lvl>
    <w:lvl w:ilvl="6" w:tplc="D312E922">
      <w:start w:val="1"/>
      <w:numFmt w:val="decimal"/>
      <w:lvlText w:val="%7."/>
      <w:lvlJc w:val="left"/>
      <w:pPr>
        <w:ind w:left="5040" w:hanging="360"/>
      </w:pPr>
    </w:lvl>
    <w:lvl w:ilvl="7" w:tplc="54F83246">
      <w:start w:val="1"/>
      <w:numFmt w:val="lowerLetter"/>
      <w:lvlText w:val="%8."/>
      <w:lvlJc w:val="left"/>
      <w:pPr>
        <w:ind w:left="5760" w:hanging="360"/>
      </w:pPr>
    </w:lvl>
    <w:lvl w:ilvl="8" w:tplc="28F48D92">
      <w:start w:val="1"/>
      <w:numFmt w:val="lowerRoman"/>
      <w:lvlText w:val="%9."/>
      <w:lvlJc w:val="right"/>
      <w:pPr>
        <w:ind w:left="6480" w:hanging="180"/>
      </w:pPr>
    </w:lvl>
  </w:abstractNum>
  <w:abstractNum w:abstractNumId="13" w15:restartNumberingAfterBreak="0">
    <w:nsid w:val="27935D36"/>
    <w:multiLevelType w:val="hybridMultilevel"/>
    <w:tmpl w:val="7166F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214732C"/>
    <w:multiLevelType w:val="multilevel"/>
    <w:tmpl w:val="5808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B71F5B"/>
    <w:multiLevelType w:val="hybridMultilevel"/>
    <w:tmpl w:val="5F908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FE025B"/>
    <w:multiLevelType w:val="hybridMultilevel"/>
    <w:tmpl w:val="0AEE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C140BC3"/>
    <w:multiLevelType w:val="multilevel"/>
    <w:tmpl w:val="ED0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7A3C44"/>
    <w:multiLevelType w:val="hybridMultilevel"/>
    <w:tmpl w:val="86EC827E"/>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9" w15:restartNumberingAfterBreak="0">
    <w:nsid w:val="45E94785"/>
    <w:multiLevelType w:val="multilevel"/>
    <w:tmpl w:val="1FDC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FD1027"/>
    <w:multiLevelType w:val="multilevel"/>
    <w:tmpl w:val="CE1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4F734C"/>
    <w:multiLevelType w:val="multilevel"/>
    <w:tmpl w:val="E574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D65A8A"/>
    <w:multiLevelType w:val="hybridMultilevel"/>
    <w:tmpl w:val="59E89552"/>
    <w:lvl w:ilvl="0" w:tplc="FC34FDC6">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95D0B8A"/>
    <w:multiLevelType w:val="hybridMultilevel"/>
    <w:tmpl w:val="B94C25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B3661C2"/>
    <w:multiLevelType w:val="multilevel"/>
    <w:tmpl w:val="2E3E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993D42"/>
    <w:multiLevelType w:val="multilevel"/>
    <w:tmpl w:val="8C62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7A054A"/>
    <w:multiLevelType w:val="multilevel"/>
    <w:tmpl w:val="485E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0B2A07"/>
    <w:multiLevelType w:val="hybridMultilevel"/>
    <w:tmpl w:val="05CC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C77656"/>
    <w:multiLevelType w:val="hybridMultilevel"/>
    <w:tmpl w:val="620823B2"/>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180120"/>
    <w:multiLevelType w:val="hybridMultilevel"/>
    <w:tmpl w:val="CFF20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206B20"/>
    <w:multiLevelType w:val="multilevel"/>
    <w:tmpl w:val="F462EB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87A35A4"/>
    <w:multiLevelType w:val="multilevel"/>
    <w:tmpl w:val="1BD4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01824">
    <w:abstractNumId w:val="10"/>
  </w:num>
  <w:num w:numId="2" w16cid:durableId="136340471">
    <w:abstractNumId w:val="9"/>
  </w:num>
  <w:num w:numId="3" w16cid:durableId="2121487761">
    <w:abstractNumId w:val="19"/>
  </w:num>
  <w:num w:numId="4" w16cid:durableId="1848515848">
    <w:abstractNumId w:val="32"/>
  </w:num>
  <w:num w:numId="5" w16cid:durableId="2026856112">
    <w:abstractNumId w:val="27"/>
  </w:num>
  <w:num w:numId="6" w16cid:durableId="2063744062">
    <w:abstractNumId w:val="26"/>
  </w:num>
  <w:num w:numId="7" w16cid:durableId="1040203904">
    <w:abstractNumId w:val="20"/>
  </w:num>
  <w:num w:numId="8" w16cid:durableId="146673403">
    <w:abstractNumId w:val="17"/>
  </w:num>
  <w:num w:numId="9" w16cid:durableId="2038726309">
    <w:abstractNumId w:val="25"/>
  </w:num>
  <w:num w:numId="10" w16cid:durableId="1394623380">
    <w:abstractNumId w:val="24"/>
  </w:num>
  <w:num w:numId="11" w16cid:durableId="1265924333">
    <w:abstractNumId w:val="29"/>
  </w:num>
  <w:num w:numId="12" w16cid:durableId="676032165">
    <w:abstractNumId w:val="6"/>
  </w:num>
  <w:num w:numId="13" w16cid:durableId="1613973031">
    <w:abstractNumId w:val="4"/>
  </w:num>
  <w:num w:numId="14" w16cid:durableId="584804708">
    <w:abstractNumId w:val="0"/>
  </w:num>
  <w:num w:numId="15" w16cid:durableId="1591815688">
    <w:abstractNumId w:val="31"/>
  </w:num>
  <w:num w:numId="16" w16cid:durableId="738016570">
    <w:abstractNumId w:val="14"/>
  </w:num>
  <w:num w:numId="17" w16cid:durableId="1378704283">
    <w:abstractNumId w:val="8"/>
  </w:num>
  <w:num w:numId="18" w16cid:durableId="1022318501">
    <w:abstractNumId w:val="13"/>
  </w:num>
  <w:num w:numId="19" w16cid:durableId="312224194">
    <w:abstractNumId w:val="18"/>
  </w:num>
  <w:num w:numId="20" w16cid:durableId="2074110964">
    <w:abstractNumId w:val="3"/>
  </w:num>
  <w:num w:numId="21" w16cid:durableId="611132599">
    <w:abstractNumId w:val="21"/>
  </w:num>
  <w:num w:numId="22" w16cid:durableId="1671786563">
    <w:abstractNumId w:val="12"/>
  </w:num>
  <w:num w:numId="23" w16cid:durableId="1082987247">
    <w:abstractNumId w:val="11"/>
  </w:num>
  <w:num w:numId="24" w16cid:durableId="1880120430">
    <w:abstractNumId w:val="15"/>
  </w:num>
  <w:num w:numId="25" w16cid:durableId="229124275">
    <w:abstractNumId w:val="5"/>
  </w:num>
  <w:num w:numId="26" w16cid:durableId="180896060">
    <w:abstractNumId w:val="28"/>
  </w:num>
  <w:num w:numId="27" w16cid:durableId="364525768">
    <w:abstractNumId w:val="2"/>
  </w:num>
  <w:num w:numId="28" w16cid:durableId="1848862873">
    <w:abstractNumId w:val="30"/>
  </w:num>
  <w:num w:numId="29" w16cid:durableId="744573110">
    <w:abstractNumId w:val="16"/>
  </w:num>
  <w:num w:numId="30" w16cid:durableId="1549995288">
    <w:abstractNumId w:val="23"/>
  </w:num>
  <w:num w:numId="31" w16cid:durableId="980230895">
    <w:abstractNumId w:val="22"/>
  </w:num>
  <w:num w:numId="32" w16cid:durableId="1412894737">
    <w:abstractNumId w:val="1"/>
  </w:num>
  <w:num w:numId="33" w16cid:durableId="161975008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F6"/>
    <w:rsid w:val="000002AA"/>
    <w:rsid w:val="00000452"/>
    <w:rsid w:val="00000802"/>
    <w:rsid w:val="00000AC4"/>
    <w:rsid w:val="00000B0C"/>
    <w:rsid w:val="00000F03"/>
    <w:rsid w:val="00001210"/>
    <w:rsid w:val="000014F4"/>
    <w:rsid w:val="0000170A"/>
    <w:rsid w:val="00001B0C"/>
    <w:rsid w:val="00001B3E"/>
    <w:rsid w:val="00001D3B"/>
    <w:rsid w:val="00001F9A"/>
    <w:rsid w:val="00002DEE"/>
    <w:rsid w:val="000032DC"/>
    <w:rsid w:val="00003D43"/>
    <w:rsid w:val="00003E50"/>
    <w:rsid w:val="00004C52"/>
    <w:rsid w:val="00004ECB"/>
    <w:rsid w:val="00005119"/>
    <w:rsid w:val="000051D1"/>
    <w:rsid w:val="00005514"/>
    <w:rsid w:val="0000575C"/>
    <w:rsid w:val="0000582C"/>
    <w:rsid w:val="00006559"/>
    <w:rsid w:val="00006972"/>
    <w:rsid w:val="00006AF4"/>
    <w:rsid w:val="00007019"/>
    <w:rsid w:val="0000729A"/>
    <w:rsid w:val="0000794C"/>
    <w:rsid w:val="00007978"/>
    <w:rsid w:val="00007A45"/>
    <w:rsid w:val="00007EC1"/>
    <w:rsid w:val="0001015D"/>
    <w:rsid w:val="000107B4"/>
    <w:rsid w:val="0001086B"/>
    <w:rsid w:val="00010D78"/>
    <w:rsid w:val="00010DEA"/>
    <w:rsid w:val="00010EE4"/>
    <w:rsid w:val="000112D1"/>
    <w:rsid w:val="00011476"/>
    <w:rsid w:val="00011566"/>
    <w:rsid w:val="000119C4"/>
    <w:rsid w:val="000121E7"/>
    <w:rsid w:val="00012236"/>
    <w:rsid w:val="00012426"/>
    <w:rsid w:val="00012EE2"/>
    <w:rsid w:val="00013205"/>
    <w:rsid w:val="00013C88"/>
    <w:rsid w:val="00013D84"/>
    <w:rsid w:val="00014505"/>
    <w:rsid w:val="000153C1"/>
    <w:rsid w:val="0001544A"/>
    <w:rsid w:val="000156C8"/>
    <w:rsid w:val="0001590F"/>
    <w:rsid w:val="00015F2C"/>
    <w:rsid w:val="00015F65"/>
    <w:rsid w:val="00016125"/>
    <w:rsid w:val="000161D0"/>
    <w:rsid w:val="00016579"/>
    <w:rsid w:val="00016968"/>
    <w:rsid w:val="00016A4B"/>
    <w:rsid w:val="00016EE1"/>
    <w:rsid w:val="000171E6"/>
    <w:rsid w:val="0001727B"/>
    <w:rsid w:val="0001759E"/>
    <w:rsid w:val="00017713"/>
    <w:rsid w:val="00017735"/>
    <w:rsid w:val="00017746"/>
    <w:rsid w:val="00017F3D"/>
    <w:rsid w:val="00017F4C"/>
    <w:rsid w:val="000205CC"/>
    <w:rsid w:val="00020614"/>
    <w:rsid w:val="00020A0F"/>
    <w:rsid w:val="00020AAB"/>
    <w:rsid w:val="00020EFB"/>
    <w:rsid w:val="00020F5C"/>
    <w:rsid w:val="0002103F"/>
    <w:rsid w:val="000215C7"/>
    <w:rsid w:val="000219E6"/>
    <w:rsid w:val="00021FD5"/>
    <w:rsid w:val="00022393"/>
    <w:rsid w:val="00022440"/>
    <w:rsid w:val="000229C2"/>
    <w:rsid w:val="00022B8E"/>
    <w:rsid w:val="0002318A"/>
    <w:rsid w:val="000232CE"/>
    <w:rsid w:val="00023315"/>
    <w:rsid w:val="000238DD"/>
    <w:rsid w:val="00023A09"/>
    <w:rsid w:val="00023B50"/>
    <w:rsid w:val="00023C1E"/>
    <w:rsid w:val="000240E4"/>
    <w:rsid w:val="00024107"/>
    <w:rsid w:val="0002417B"/>
    <w:rsid w:val="000241DB"/>
    <w:rsid w:val="00024423"/>
    <w:rsid w:val="00024829"/>
    <w:rsid w:val="00024899"/>
    <w:rsid w:val="000248AA"/>
    <w:rsid w:val="00024AC4"/>
    <w:rsid w:val="00024B46"/>
    <w:rsid w:val="00025203"/>
    <w:rsid w:val="0002563B"/>
    <w:rsid w:val="00025758"/>
    <w:rsid w:val="00025968"/>
    <w:rsid w:val="0002605B"/>
    <w:rsid w:val="0002687E"/>
    <w:rsid w:val="00026D64"/>
    <w:rsid w:val="00026DB6"/>
    <w:rsid w:val="00026E49"/>
    <w:rsid w:val="000270CE"/>
    <w:rsid w:val="00027344"/>
    <w:rsid w:val="000273C8"/>
    <w:rsid w:val="000278E2"/>
    <w:rsid w:val="00027BF5"/>
    <w:rsid w:val="00027E72"/>
    <w:rsid w:val="000301C6"/>
    <w:rsid w:val="00030205"/>
    <w:rsid w:val="000307D8"/>
    <w:rsid w:val="00030998"/>
    <w:rsid w:val="00030A57"/>
    <w:rsid w:val="00030AA0"/>
    <w:rsid w:val="00030FCF"/>
    <w:rsid w:val="00031F3E"/>
    <w:rsid w:val="0003207C"/>
    <w:rsid w:val="000320FC"/>
    <w:rsid w:val="0003211F"/>
    <w:rsid w:val="00032737"/>
    <w:rsid w:val="00032B28"/>
    <w:rsid w:val="00032C14"/>
    <w:rsid w:val="000336DE"/>
    <w:rsid w:val="00033760"/>
    <w:rsid w:val="0003388F"/>
    <w:rsid w:val="00033916"/>
    <w:rsid w:val="000341EE"/>
    <w:rsid w:val="000342F6"/>
    <w:rsid w:val="00034754"/>
    <w:rsid w:val="000348FD"/>
    <w:rsid w:val="00034BD3"/>
    <w:rsid w:val="00034F61"/>
    <w:rsid w:val="00035332"/>
    <w:rsid w:val="000355E4"/>
    <w:rsid w:val="00035643"/>
    <w:rsid w:val="00035885"/>
    <w:rsid w:val="00035E62"/>
    <w:rsid w:val="000364BD"/>
    <w:rsid w:val="00036D5B"/>
    <w:rsid w:val="00036E06"/>
    <w:rsid w:val="00037446"/>
    <w:rsid w:val="000375FD"/>
    <w:rsid w:val="00037AA1"/>
    <w:rsid w:val="00040033"/>
    <w:rsid w:val="00040177"/>
    <w:rsid w:val="00040696"/>
    <w:rsid w:val="000408C8"/>
    <w:rsid w:val="00040BB4"/>
    <w:rsid w:val="0004154A"/>
    <w:rsid w:val="000416EA"/>
    <w:rsid w:val="00041760"/>
    <w:rsid w:val="000417D2"/>
    <w:rsid w:val="00041C52"/>
    <w:rsid w:val="00041F90"/>
    <w:rsid w:val="000422AE"/>
    <w:rsid w:val="0004238C"/>
    <w:rsid w:val="00042479"/>
    <w:rsid w:val="00042556"/>
    <w:rsid w:val="00042A79"/>
    <w:rsid w:val="00042FAC"/>
    <w:rsid w:val="0004306F"/>
    <w:rsid w:val="0004318F"/>
    <w:rsid w:val="0004358E"/>
    <w:rsid w:val="000436AC"/>
    <w:rsid w:val="000436C1"/>
    <w:rsid w:val="00043D6A"/>
    <w:rsid w:val="0004415A"/>
    <w:rsid w:val="00044347"/>
    <w:rsid w:val="00044514"/>
    <w:rsid w:val="00044B46"/>
    <w:rsid w:val="00044C11"/>
    <w:rsid w:val="00044C47"/>
    <w:rsid w:val="00044EA9"/>
    <w:rsid w:val="000451B3"/>
    <w:rsid w:val="000453EE"/>
    <w:rsid w:val="000454BE"/>
    <w:rsid w:val="00045613"/>
    <w:rsid w:val="00045CCC"/>
    <w:rsid w:val="00046090"/>
    <w:rsid w:val="00046099"/>
    <w:rsid w:val="00046DCE"/>
    <w:rsid w:val="00047AD7"/>
    <w:rsid w:val="00047CBC"/>
    <w:rsid w:val="00047FCD"/>
    <w:rsid w:val="00050327"/>
    <w:rsid w:val="00050DD8"/>
    <w:rsid w:val="000513D3"/>
    <w:rsid w:val="0005142E"/>
    <w:rsid w:val="000515B4"/>
    <w:rsid w:val="00051833"/>
    <w:rsid w:val="000518D6"/>
    <w:rsid w:val="000519DB"/>
    <w:rsid w:val="00051B34"/>
    <w:rsid w:val="00051BF7"/>
    <w:rsid w:val="00051E08"/>
    <w:rsid w:val="00051F12"/>
    <w:rsid w:val="00052612"/>
    <w:rsid w:val="0005262A"/>
    <w:rsid w:val="00052A7F"/>
    <w:rsid w:val="00053015"/>
    <w:rsid w:val="00053314"/>
    <w:rsid w:val="0005341A"/>
    <w:rsid w:val="000538FD"/>
    <w:rsid w:val="00053DD1"/>
    <w:rsid w:val="000540A5"/>
    <w:rsid w:val="0005436A"/>
    <w:rsid w:val="000545B5"/>
    <w:rsid w:val="000546BC"/>
    <w:rsid w:val="00054955"/>
    <w:rsid w:val="00054F22"/>
    <w:rsid w:val="00054FA2"/>
    <w:rsid w:val="000550DC"/>
    <w:rsid w:val="00055344"/>
    <w:rsid w:val="00055588"/>
    <w:rsid w:val="00055632"/>
    <w:rsid w:val="00055752"/>
    <w:rsid w:val="00055A3D"/>
    <w:rsid w:val="000562C1"/>
    <w:rsid w:val="0005641B"/>
    <w:rsid w:val="000568AD"/>
    <w:rsid w:val="00056F0C"/>
    <w:rsid w:val="00057452"/>
    <w:rsid w:val="00057E7A"/>
    <w:rsid w:val="00060079"/>
    <w:rsid w:val="000604DA"/>
    <w:rsid w:val="00060550"/>
    <w:rsid w:val="00060A34"/>
    <w:rsid w:val="0006136C"/>
    <w:rsid w:val="00061404"/>
    <w:rsid w:val="00061C9D"/>
    <w:rsid w:val="00061DCE"/>
    <w:rsid w:val="00061EC2"/>
    <w:rsid w:val="000621E6"/>
    <w:rsid w:val="0006232E"/>
    <w:rsid w:val="00062488"/>
    <w:rsid w:val="000628B9"/>
    <w:rsid w:val="00062B0F"/>
    <w:rsid w:val="00062BC3"/>
    <w:rsid w:val="00062BD8"/>
    <w:rsid w:val="00062D0B"/>
    <w:rsid w:val="0006303F"/>
    <w:rsid w:val="000635E3"/>
    <w:rsid w:val="00063602"/>
    <w:rsid w:val="00063A9E"/>
    <w:rsid w:val="00063AC4"/>
    <w:rsid w:val="00063ADF"/>
    <w:rsid w:val="000643E9"/>
    <w:rsid w:val="000647F8"/>
    <w:rsid w:val="0006486B"/>
    <w:rsid w:val="000648D9"/>
    <w:rsid w:val="00065260"/>
    <w:rsid w:val="0006542C"/>
    <w:rsid w:val="00065695"/>
    <w:rsid w:val="00065EA1"/>
    <w:rsid w:val="000663DF"/>
    <w:rsid w:val="000668DA"/>
    <w:rsid w:val="00066A23"/>
    <w:rsid w:val="00066CF4"/>
    <w:rsid w:val="00066D51"/>
    <w:rsid w:val="000670E3"/>
    <w:rsid w:val="000670F8"/>
    <w:rsid w:val="000676E2"/>
    <w:rsid w:val="00067C0D"/>
    <w:rsid w:val="00067C60"/>
    <w:rsid w:val="00067C8A"/>
    <w:rsid w:val="00067E59"/>
    <w:rsid w:val="00070189"/>
    <w:rsid w:val="000701E3"/>
    <w:rsid w:val="0007029C"/>
    <w:rsid w:val="0007063B"/>
    <w:rsid w:val="000707F3"/>
    <w:rsid w:val="00071034"/>
    <w:rsid w:val="00071616"/>
    <w:rsid w:val="00071749"/>
    <w:rsid w:val="00071A1C"/>
    <w:rsid w:val="00071D31"/>
    <w:rsid w:val="00071F3A"/>
    <w:rsid w:val="00071F47"/>
    <w:rsid w:val="000722A4"/>
    <w:rsid w:val="00072EE7"/>
    <w:rsid w:val="0007320C"/>
    <w:rsid w:val="00073213"/>
    <w:rsid w:val="00073634"/>
    <w:rsid w:val="000738E4"/>
    <w:rsid w:val="00073F8C"/>
    <w:rsid w:val="00074195"/>
    <w:rsid w:val="000744D8"/>
    <w:rsid w:val="0007458F"/>
    <w:rsid w:val="0007589F"/>
    <w:rsid w:val="000758D4"/>
    <w:rsid w:val="00075CA1"/>
    <w:rsid w:val="00075E44"/>
    <w:rsid w:val="00076131"/>
    <w:rsid w:val="00076297"/>
    <w:rsid w:val="0007656B"/>
    <w:rsid w:val="0007679D"/>
    <w:rsid w:val="00076838"/>
    <w:rsid w:val="000769DA"/>
    <w:rsid w:val="00076C5C"/>
    <w:rsid w:val="00076CA3"/>
    <w:rsid w:val="00076E90"/>
    <w:rsid w:val="00077259"/>
    <w:rsid w:val="00077322"/>
    <w:rsid w:val="00077510"/>
    <w:rsid w:val="00077589"/>
    <w:rsid w:val="00077829"/>
    <w:rsid w:val="0007795E"/>
    <w:rsid w:val="00080002"/>
    <w:rsid w:val="00080055"/>
    <w:rsid w:val="000800BD"/>
    <w:rsid w:val="0008060B"/>
    <w:rsid w:val="00080793"/>
    <w:rsid w:val="00080B83"/>
    <w:rsid w:val="00080C97"/>
    <w:rsid w:val="00080F80"/>
    <w:rsid w:val="00080F9A"/>
    <w:rsid w:val="00081071"/>
    <w:rsid w:val="000810F0"/>
    <w:rsid w:val="0008165D"/>
    <w:rsid w:val="00081D52"/>
    <w:rsid w:val="0008229F"/>
    <w:rsid w:val="00082578"/>
    <w:rsid w:val="00083414"/>
    <w:rsid w:val="0008372E"/>
    <w:rsid w:val="00083ABB"/>
    <w:rsid w:val="00083EE8"/>
    <w:rsid w:val="000846F7"/>
    <w:rsid w:val="000848CC"/>
    <w:rsid w:val="00084BD1"/>
    <w:rsid w:val="00084E12"/>
    <w:rsid w:val="00084ECE"/>
    <w:rsid w:val="00084F77"/>
    <w:rsid w:val="000853ED"/>
    <w:rsid w:val="0008556D"/>
    <w:rsid w:val="000855D8"/>
    <w:rsid w:val="00086B69"/>
    <w:rsid w:val="00086E66"/>
    <w:rsid w:val="00086E77"/>
    <w:rsid w:val="00087406"/>
    <w:rsid w:val="000874B7"/>
    <w:rsid w:val="00087A53"/>
    <w:rsid w:val="000900D2"/>
    <w:rsid w:val="00090263"/>
    <w:rsid w:val="000904B5"/>
    <w:rsid w:val="000905A4"/>
    <w:rsid w:val="00090617"/>
    <w:rsid w:val="00090658"/>
    <w:rsid w:val="00090A01"/>
    <w:rsid w:val="00090BF9"/>
    <w:rsid w:val="00090D54"/>
    <w:rsid w:val="00090E17"/>
    <w:rsid w:val="00090EE8"/>
    <w:rsid w:val="0009139A"/>
    <w:rsid w:val="000914F5"/>
    <w:rsid w:val="00091591"/>
    <w:rsid w:val="00091622"/>
    <w:rsid w:val="00091927"/>
    <w:rsid w:val="0009197D"/>
    <w:rsid w:val="00091A55"/>
    <w:rsid w:val="00091AE2"/>
    <w:rsid w:val="00091BC5"/>
    <w:rsid w:val="00091E6D"/>
    <w:rsid w:val="00093000"/>
    <w:rsid w:val="000931F3"/>
    <w:rsid w:val="00093C4B"/>
    <w:rsid w:val="00093D0D"/>
    <w:rsid w:val="00094809"/>
    <w:rsid w:val="00094980"/>
    <w:rsid w:val="000949F7"/>
    <w:rsid w:val="00094FF0"/>
    <w:rsid w:val="000953EC"/>
    <w:rsid w:val="00095522"/>
    <w:rsid w:val="000958BF"/>
    <w:rsid w:val="00095A37"/>
    <w:rsid w:val="00095F7A"/>
    <w:rsid w:val="00096672"/>
    <w:rsid w:val="000967FF"/>
    <w:rsid w:val="00096B23"/>
    <w:rsid w:val="00096EF4"/>
    <w:rsid w:val="000970F5"/>
    <w:rsid w:val="0009720C"/>
    <w:rsid w:val="0009728A"/>
    <w:rsid w:val="00097415"/>
    <w:rsid w:val="00097478"/>
    <w:rsid w:val="00097723"/>
    <w:rsid w:val="000977B0"/>
    <w:rsid w:val="000978D8"/>
    <w:rsid w:val="000978DD"/>
    <w:rsid w:val="00097A55"/>
    <w:rsid w:val="00097F58"/>
    <w:rsid w:val="000A0253"/>
    <w:rsid w:val="000A02CD"/>
    <w:rsid w:val="000A0304"/>
    <w:rsid w:val="000A03DB"/>
    <w:rsid w:val="000A03E4"/>
    <w:rsid w:val="000A05D4"/>
    <w:rsid w:val="000A0CD1"/>
    <w:rsid w:val="000A0D82"/>
    <w:rsid w:val="000A0F83"/>
    <w:rsid w:val="000A0F94"/>
    <w:rsid w:val="000A1231"/>
    <w:rsid w:val="000A1701"/>
    <w:rsid w:val="000A17E6"/>
    <w:rsid w:val="000A1A63"/>
    <w:rsid w:val="000A1D2E"/>
    <w:rsid w:val="000A1DB8"/>
    <w:rsid w:val="000A1E41"/>
    <w:rsid w:val="000A1FF7"/>
    <w:rsid w:val="000A20B0"/>
    <w:rsid w:val="000A2133"/>
    <w:rsid w:val="000A214A"/>
    <w:rsid w:val="000A2427"/>
    <w:rsid w:val="000A2711"/>
    <w:rsid w:val="000A2727"/>
    <w:rsid w:val="000A27A4"/>
    <w:rsid w:val="000A292D"/>
    <w:rsid w:val="000A2CBD"/>
    <w:rsid w:val="000A2E71"/>
    <w:rsid w:val="000A32A1"/>
    <w:rsid w:val="000A32BF"/>
    <w:rsid w:val="000A386E"/>
    <w:rsid w:val="000A3A81"/>
    <w:rsid w:val="000A3ED9"/>
    <w:rsid w:val="000A4019"/>
    <w:rsid w:val="000A4068"/>
    <w:rsid w:val="000A4249"/>
    <w:rsid w:val="000A4836"/>
    <w:rsid w:val="000A55CD"/>
    <w:rsid w:val="000A56B5"/>
    <w:rsid w:val="000A5730"/>
    <w:rsid w:val="000A6344"/>
    <w:rsid w:val="000A68C7"/>
    <w:rsid w:val="000A70B0"/>
    <w:rsid w:val="000A7411"/>
    <w:rsid w:val="000A745A"/>
    <w:rsid w:val="000A7487"/>
    <w:rsid w:val="000A74C5"/>
    <w:rsid w:val="000A7997"/>
    <w:rsid w:val="000B0193"/>
    <w:rsid w:val="000B02E2"/>
    <w:rsid w:val="000B04B4"/>
    <w:rsid w:val="000B093F"/>
    <w:rsid w:val="000B0B43"/>
    <w:rsid w:val="000B0C60"/>
    <w:rsid w:val="000B10FC"/>
    <w:rsid w:val="000B129C"/>
    <w:rsid w:val="000B1425"/>
    <w:rsid w:val="000B15D0"/>
    <w:rsid w:val="000B18B7"/>
    <w:rsid w:val="000B1908"/>
    <w:rsid w:val="000B1F19"/>
    <w:rsid w:val="000B2340"/>
    <w:rsid w:val="000B2540"/>
    <w:rsid w:val="000B279B"/>
    <w:rsid w:val="000B287C"/>
    <w:rsid w:val="000B2949"/>
    <w:rsid w:val="000B2AA9"/>
    <w:rsid w:val="000B3610"/>
    <w:rsid w:val="000B398B"/>
    <w:rsid w:val="000B3A74"/>
    <w:rsid w:val="000B3DEE"/>
    <w:rsid w:val="000B429D"/>
    <w:rsid w:val="000B446B"/>
    <w:rsid w:val="000B4773"/>
    <w:rsid w:val="000B4A25"/>
    <w:rsid w:val="000B55FE"/>
    <w:rsid w:val="000B5DE1"/>
    <w:rsid w:val="000B5E7E"/>
    <w:rsid w:val="000B5EC5"/>
    <w:rsid w:val="000B636B"/>
    <w:rsid w:val="000B63DE"/>
    <w:rsid w:val="000B67DD"/>
    <w:rsid w:val="000B6B66"/>
    <w:rsid w:val="000B7095"/>
    <w:rsid w:val="000B70CA"/>
    <w:rsid w:val="000B7336"/>
    <w:rsid w:val="000B78BB"/>
    <w:rsid w:val="000B790D"/>
    <w:rsid w:val="000B7935"/>
    <w:rsid w:val="000B7E86"/>
    <w:rsid w:val="000C0B05"/>
    <w:rsid w:val="000C10F4"/>
    <w:rsid w:val="000C1451"/>
    <w:rsid w:val="000C19EC"/>
    <w:rsid w:val="000C1AC1"/>
    <w:rsid w:val="000C216A"/>
    <w:rsid w:val="000C2430"/>
    <w:rsid w:val="000C2C23"/>
    <w:rsid w:val="000C36B0"/>
    <w:rsid w:val="000C3CE2"/>
    <w:rsid w:val="000C3E9E"/>
    <w:rsid w:val="000C4142"/>
    <w:rsid w:val="000C44E3"/>
    <w:rsid w:val="000C4724"/>
    <w:rsid w:val="000C48CD"/>
    <w:rsid w:val="000C4B79"/>
    <w:rsid w:val="000C4E46"/>
    <w:rsid w:val="000C4EE4"/>
    <w:rsid w:val="000C5165"/>
    <w:rsid w:val="000C5542"/>
    <w:rsid w:val="000C5CC1"/>
    <w:rsid w:val="000C5FEC"/>
    <w:rsid w:val="000C638A"/>
    <w:rsid w:val="000C68DD"/>
    <w:rsid w:val="000C6A17"/>
    <w:rsid w:val="000C6BDC"/>
    <w:rsid w:val="000C75E6"/>
    <w:rsid w:val="000C7789"/>
    <w:rsid w:val="000D0227"/>
    <w:rsid w:val="000D07A4"/>
    <w:rsid w:val="000D07E5"/>
    <w:rsid w:val="000D0A6B"/>
    <w:rsid w:val="000D0BE8"/>
    <w:rsid w:val="000D0C48"/>
    <w:rsid w:val="000D0E63"/>
    <w:rsid w:val="000D0F69"/>
    <w:rsid w:val="000D13F7"/>
    <w:rsid w:val="000D15FE"/>
    <w:rsid w:val="000D1E1B"/>
    <w:rsid w:val="000D1F64"/>
    <w:rsid w:val="000D1FA4"/>
    <w:rsid w:val="000D235F"/>
    <w:rsid w:val="000D2445"/>
    <w:rsid w:val="000D24D2"/>
    <w:rsid w:val="000D2613"/>
    <w:rsid w:val="000D2781"/>
    <w:rsid w:val="000D27A3"/>
    <w:rsid w:val="000D2A5F"/>
    <w:rsid w:val="000D31B0"/>
    <w:rsid w:val="000D31CD"/>
    <w:rsid w:val="000D3540"/>
    <w:rsid w:val="000D3564"/>
    <w:rsid w:val="000D3897"/>
    <w:rsid w:val="000D3D80"/>
    <w:rsid w:val="000D3F44"/>
    <w:rsid w:val="000D3FBC"/>
    <w:rsid w:val="000D4020"/>
    <w:rsid w:val="000D445F"/>
    <w:rsid w:val="000D453F"/>
    <w:rsid w:val="000D4864"/>
    <w:rsid w:val="000D4AFB"/>
    <w:rsid w:val="000D4BB9"/>
    <w:rsid w:val="000D527E"/>
    <w:rsid w:val="000D5944"/>
    <w:rsid w:val="000D59AD"/>
    <w:rsid w:val="000D5AA3"/>
    <w:rsid w:val="000D5ACE"/>
    <w:rsid w:val="000D5B02"/>
    <w:rsid w:val="000D5DF7"/>
    <w:rsid w:val="000D62D8"/>
    <w:rsid w:val="000D6411"/>
    <w:rsid w:val="000D643B"/>
    <w:rsid w:val="000D6797"/>
    <w:rsid w:val="000D67DC"/>
    <w:rsid w:val="000D6A1B"/>
    <w:rsid w:val="000D6AE7"/>
    <w:rsid w:val="000D6B33"/>
    <w:rsid w:val="000D6BD8"/>
    <w:rsid w:val="000D6DFC"/>
    <w:rsid w:val="000D6F6D"/>
    <w:rsid w:val="000D7165"/>
    <w:rsid w:val="000D7B82"/>
    <w:rsid w:val="000D7CD8"/>
    <w:rsid w:val="000E0031"/>
    <w:rsid w:val="000E00AF"/>
    <w:rsid w:val="000E075B"/>
    <w:rsid w:val="000E079F"/>
    <w:rsid w:val="000E0978"/>
    <w:rsid w:val="000E0D68"/>
    <w:rsid w:val="000E0E8A"/>
    <w:rsid w:val="000E11E3"/>
    <w:rsid w:val="000E126A"/>
    <w:rsid w:val="000E1322"/>
    <w:rsid w:val="000E1452"/>
    <w:rsid w:val="000E1871"/>
    <w:rsid w:val="000E1BD8"/>
    <w:rsid w:val="000E1C94"/>
    <w:rsid w:val="000E1D03"/>
    <w:rsid w:val="000E1D99"/>
    <w:rsid w:val="000E20A3"/>
    <w:rsid w:val="000E2767"/>
    <w:rsid w:val="000E2AF5"/>
    <w:rsid w:val="000E2DE6"/>
    <w:rsid w:val="000E3ADC"/>
    <w:rsid w:val="000E3C5B"/>
    <w:rsid w:val="000E3DCD"/>
    <w:rsid w:val="000E3F11"/>
    <w:rsid w:val="000E43CF"/>
    <w:rsid w:val="000E452F"/>
    <w:rsid w:val="000E45AA"/>
    <w:rsid w:val="000E4779"/>
    <w:rsid w:val="000E47BA"/>
    <w:rsid w:val="000E4848"/>
    <w:rsid w:val="000E4B17"/>
    <w:rsid w:val="000E4CE3"/>
    <w:rsid w:val="000E5085"/>
    <w:rsid w:val="000E5326"/>
    <w:rsid w:val="000E573E"/>
    <w:rsid w:val="000E5BA4"/>
    <w:rsid w:val="000E6110"/>
    <w:rsid w:val="000E61CB"/>
    <w:rsid w:val="000E6747"/>
    <w:rsid w:val="000E6A3E"/>
    <w:rsid w:val="000E7068"/>
    <w:rsid w:val="000E7120"/>
    <w:rsid w:val="000E7168"/>
    <w:rsid w:val="000E7639"/>
    <w:rsid w:val="000E77E6"/>
    <w:rsid w:val="000E7C5A"/>
    <w:rsid w:val="000F0299"/>
    <w:rsid w:val="000F0332"/>
    <w:rsid w:val="000F05A7"/>
    <w:rsid w:val="000F0C3C"/>
    <w:rsid w:val="000F0DE5"/>
    <w:rsid w:val="000F1007"/>
    <w:rsid w:val="000F239D"/>
    <w:rsid w:val="000F239F"/>
    <w:rsid w:val="000F25F7"/>
    <w:rsid w:val="000F2883"/>
    <w:rsid w:val="000F2934"/>
    <w:rsid w:val="000F29EB"/>
    <w:rsid w:val="000F301F"/>
    <w:rsid w:val="000F33A4"/>
    <w:rsid w:val="000F3587"/>
    <w:rsid w:val="000F39CE"/>
    <w:rsid w:val="000F3C5A"/>
    <w:rsid w:val="000F4723"/>
    <w:rsid w:val="000F47B3"/>
    <w:rsid w:val="000F4BBC"/>
    <w:rsid w:val="000F5110"/>
    <w:rsid w:val="000F594C"/>
    <w:rsid w:val="000F5990"/>
    <w:rsid w:val="000F5A0C"/>
    <w:rsid w:val="000F5AA6"/>
    <w:rsid w:val="000F5D34"/>
    <w:rsid w:val="000F6686"/>
    <w:rsid w:val="000F670D"/>
    <w:rsid w:val="000F67B4"/>
    <w:rsid w:val="000F6A8C"/>
    <w:rsid w:val="000F6C82"/>
    <w:rsid w:val="000F71BC"/>
    <w:rsid w:val="000F7573"/>
    <w:rsid w:val="000F76E7"/>
    <w:rsid w:val="000F7A60"/>
    <w:rsid w:val="000F7C24"/>
    <w:rsid w:val="000F7D92"/>
    <w:rsid w:val="0010010A"/>
    <w:rsid w:val="0010070B"/>
    <w:rsid w:val="00100C2F"/>
    <w:rsid w:val="00100C67"/>
    <w:rsid w:val="00100D22"/>
    <w:rsid w:val="001015C9"/>
    <w:rsid w:val="00101C29"/>
    <w:rsid w:val="00101DA0"/>
    <w:rsid w:val="00102DC0"/>
    <w:rsid w:val="00102FFD"/>
    <w:rsid w:val="0010307A"/>
    <w:rsid w:val="00103264"/>
    <w:rsid w:val="0010397F"/>
    <w:rsid w:val="00103C04"/>
    <w:rsid w:val="00104045"/>
    <w:rsid w:val="001041D4"/>
    <w:rsid w:val="00104258"/>
    <w:rsid w:val="001043A8"/>
    <w:rsid w:val="00104E0A"/>
    <w:rsid w:val="00104E9D"/>
    <w:rsid w:val="00104F6C"/>
    <w:rsid w:val="00105528"/>
    <w:rsid w:val="001058F9"/>
    <w:rsid w:val="00105CE8"/>
    <w:rsid w:val="00105ED4"/>
    <w:rsid w:val="0010622C"/>
    <w:rsid w:val="00106326"/>
    <w:rsid w:val="00106459"/>
    <w:rsid w:val="00106561"/>
    <w:rsid w:val="001067CE"/>
    <w:rsid w:val="001067EA"/>
    <w:rsid w:val="00106C21"/>
    <w:rsid w:val="00106D20"/>
    <w:rsid w:val="00106DFB"/>
    <w:rsid w:val="00106FDB"/>
    <w:rsid w:val="00107257"/>
    <w:rsid w:val="00107279"/>
    <w:rsid w:val="00107793"/>
    <w:rsid w:val="0010781E"/>
    <w:rsid w:val="001078D6"/>
    <w:rsid w:val="00107B53"/>
    <w:rsid w:val="00107BF0"/>
    <w:rsid w:val="00107E5D"/>
    <w:rsid w:val="001100C3"/>
    <w:rsid w:val="00110BF2"/>
    <w:rsid w:val="001110DF"/>
    <w:rsid w:val="00111236"/>
    <w:rsid w:val="001112DA"/>
    <w:rsid w:val="0011153C"/>
    <w:rsid w:val="001117EB"/>
    <w:rsid w:val="00111AAF"/>
    <w:rsid w:val="0011253F"/>
    <w:rsid w:val="00112B26"/>
    <w:rsid w:val="00112D9E"/>
    <w:rsid w:val="001135D8"/>
    <w:rsid w:val="00113A19"/>
    <w:rsid w:val="00113DA7"/>
    <w:rsid w:val="00113E72"/>
    <w:rsid w:val="001145B2"/>
    <w:rsid w:val="001146EA"/>
    <w:rsid w:val="001146FD"/>
    <w:rsid w:val="00114760"/>
    <w:rsid w:val="00114984"/>
    <w:rsid w:val="001149B6"/>
    <w:rsid w:val="001149F6"/>
    <w:rsid w:val="00114BCF"/>
    <w:rsid w:val="00114E70"/>
    <w:rsid w:val="00114EB8"/>
    <w:rsid w:val="00115065"/>
    <w:rsid w:val="001151BE"/>
    <w:rsid w:val="001158C7"/>
    <w:rsid w:val="001161A8"/>
    <w:rsid w:val="001161EF"/>
    <w:rsid w:val="001164C7"/>
    <w:rsid w:val="00116959"/>
    <w:rsid w:val="00116A0D"/>
    <w:rsid w:val="00116A90"/>
    <w:rsid w:val="00116B6A"/>
    <w:rsid w:val="0011727E"/>
    <w:rsid w:val="0011760F"/>
    <w:rsid w:val="00117690"/>
    <w:rsid w:val="00117856"/>
    <w:rsid w:val="001179F7"/>
    <w:rsid w:val="00117FDE"/>
    <w:rsid w:val="00120516"/>
    <w:rsid w:val="001209E9"/>
    <w:rsid w:val="00120F8B"/>
    <w:rsid w:val="00121BCB"/>
    <w:rsid w:val="001224A8"/>
    <w:rsid w:val="00122500"/>
    <w:rsid w:val="001228F6"/>
    <w:rsid w:val="00122A8A"/>
    <w:rsid w:val="00122C04"/>
    <w:rsid w:val="00122C75"/>
    <w:rsid w:val="00122DF5"/>
    <w:rsid w:val="00122DF8"/>
    <w:rsid w:val="00122E19"/>
    <w:rsid w:val="00123A4C"/>
    <w:rsid w:val="00123CB6"/>
    <w:rsid w:val="0012408E"/>
    <w:rsid w:val="0012462D"/>
    <w:rsid w:val="00125028"/>
    <w:rsid w:val="001250D6"/>
    <w:rsid w:val="001252F1"/>
    <w:rsid w:val="0012541B"/>
    <w:rsid w:val="0012550F"/>
    <w:rsid w:val="001258F9"/>
    <w:rsid w:val="001258FB"/>
    <w:rsid w:val="00125BC4"/>
    <w:rsid w:val="00126102"/>
    <w:rsid w:val="00126E59"/>
    <w:rsid w:val="00126F36"/>
    <w:rsid w:val="00126F53"/>
    <w:rsid w:val="0012756A"/>
    <w:rsid w:val="001278D9"/>
    <w:rsid w:val="001278F2"/>
    <w:rsid w:val="00127D1B"/>
    <w:rsid w:val="00127D65"/>
    <w:rsid w:val="00127EBC"/>
    <w:rsid w:val="00127F0A"/>
    <w:rsid w:val="001300F3"/>
    <w:rsid w:val="00130462"/>
    <w:rsid w:val="0013050B"/>
    <w:rsid w:val="001308BF"/>
    <w:rsid w:val="00130922"/>
    <w:rsid w:val="00130C08"/>
    <w:rsid w:val="00130EEF"/>
    <w:rsid w:val="0013103E"/>
    <w:rsid w:val="00131322"/>
    <w:rsid w:val="001316AE"/>
    <w:rsid w:val="001317E3"/>
    <w:rsid w:val="00131876"/>
    <w:rsid w:val="00131A54"/>
    <w:rsid w:val="00131F9D"/>
    <w:rsid w:val="00132CC1"/>
    <w:rsid w:val="001330A6"/>
    <w:rsid w:val="00133397"/>
    <w:rsid w:val="001334CC"/>
    <w:rsid w:val="0013389C"/>
    <w:rsid w:val="00133A28"/>
    <w:rsid w:val="00133B0A"/>
    <w:rsid w:val="00133BD2"/>
    <w:rsid w:val="00133D20"/>
    <w:rsid w:val="00133FFD"/>
    <w:rsid w:val="00134055"/>
    <w:rsid w:val="00134245"/>
    <w:rsid w:val="00134296"/>
    <w:rsid w:val="0013449E"/>
    <w:rsid w:val="00134DED"/>
    <w:rsid w:val="00135144"/>
    <w:rsid w:val="0013518F"/>
    <w:rsid w:val="00135204"/>
    <w:rsid w:val="001353F3"/>
    <w:rsid w:val="00135896"/>
    <w:rsid w:val="00135D0B"/>
    <w:rsid w:val="00135D3B"/>
    <w:rsid w:val="00135E79"/>
    <w:rsid w:val="00136099"/>
    <w:rsid w:val="001365B2"/>
    <w:rsid w:val="00136610"/>
    <w:rsid w:val="001368FA"/>
    <w:rsid w:val="00136B9F"/>
    <w:rsid w:val="00137136"/>
    <w:rsid w:val="0013721C"/>
    <w:rsid w:val="001373EF"/>
    <w:rsid w:val="001376F7"/>
    <w:rsid w:val="00137A29"/>
    <w:rsid w:val="00137A83"/>
    <w:rsid w:val="00137C80"/>
    <w:rsid w:val="0014035E"/>
    <w:rsid w:val="00140891"/>
    <w:rsid w:val="001409DB"/>
    <w:rsid w:val="0014126D"/>
    <w:rsid w:val="00141688"/>
    <w:rsid w:val="001416A4"/>
    <w:rsid w:val="00141D97"/>
    <w:rsid w:val="001421AD"/>
    <w:rsid w:val="001432D9"/>
    <w:rsid w:val="001433B1"/>
    <w:rsid w:val="001434CF"/>
    <w:rsid w:val="00143743"/>
    <w:rsid w:val="00143907"/>
    <w:rsid w:val="00143A4A"/>
    <w:rsid w:val="00143AF1"/>
    <w:rsid w:val="00143C87"/>
    <w:rsid w:val="00143ED4"/>
    <w:rsid w:val="00143F51"/>
    <w:rsid w:val="00144112"/>
    <w:rsid w:val="0014420E"/>
    <w:rsid w:val="00144284"/>
    <w:rsid w:val="001446EE"/>
    <w:rsid w:val="00144716"/>
    <w:rsid w:val="00144DF5"/>
    <w:rsid w:val="001451C5"/>
    <w:rsid w:val="00145234"/>
    <w:rsid w:val="0014531F"/>
    <w:rsid w:val="001458D3"/>
    <w:rsid w:val="00145BED"/>
    <w:rsid w:val="001462EB"/>
    <w:rsid w:val="00146544"/>
    <w:rsid w:val="00146BCC"/>
    <w:rsid w:val="00146C5D"/>
    <w:rsid w:val="00146D58"/>
    <w:rsid w:val="00146F71"/>
    <w:rsid w:val="00147A12"/>
    <w:rsid w:val="00147ABD"/>
    <w:rsid w:val="00147C4C"/>
    <w:rsid w:val="00150146"/>
    <w:rsid w:val="001501A6"/>
    <w:rsid w:val="0015072E"/>
    <w:rsid w:val="00150866"/>
    <w:rsid w:val="00150996"/>
    <w:rsid w:val="00150A89"/>
    <w:rsid w:val="0015108C"/>
    <w:rsid w:val="001511EA"/>
    <w:rsid w:val="0015170D"/>
    <w:rsid w:val="001517F0"/>
    <w:rsid w:val="00151803"/>
    <w:rsid w:val="00151B12"/>
    <w:rsid w:val="00151F89"/>
    <w:rsid w:val="001523D3"/>
    <w:rsid w:val="00152416"/>
    <w:rsid w:val="0015283E"/>
    <w:rsid w:val="00153301"/>
    <w:rsid w:val="00153302"/>
    <w:rsid w:val="00154080"/>
    <w:rsid w:val="001540FB"/>
    <w:rsid w:val="0015419E"/>
    <w:rsid w:val="00154E42"/>
    <w:rsid w:val="00154EC5"/>
    <w:rsid w:val="001550EB"/>
    <w:rsid w:val="0015514B"/>
    <w:rsid w:val="001552C6"/>
    <w:rsid w:val="001553A8"/>
    <w:rsid w:val="00155697"/>
    <w:rsid w:val="001556B7"/>
    <w:rsid w:val="0015596A"/>
    <w:rsid w:val="001559C1"/>
    <w:rsid w:val="00155B08"/>
    <w:rsid w:val="00155E43"/>
    <w:rsid w:val="00156270"/>
    <w:rsid w:val="00156378"/>
    <w:rsid w:val="0015673F"/>
    <w:rsid w:val="001568EC"/>
    <w:rsid w:val="0015693A"/>
    <w:rsid w:val="00156CD0"/>
    <w:rsid w:val="0015703C"/>
    <w:rsid w:val="00157389"/>
    <w:rsid w:val="001575EB"/>
    <w:rsid w:val="001577AE"/>
    <w:rsid w:val="00157813"/>
    <w:rsid w:val="00157EAA"/>
    <w:rsid w:val="001601FD"/>
    <w:rsid w:val="001603CA"/>
    <w:rsid w:val="001605DD"/>
    <w:rsid w:val="00160B23"/>
    <w:rsid w:val="00160DD1"/>
    <w:rsid w:val="001611F2"/>
    <w:rsid w:val="001613E5"/>
    <w:rsid w:val="00161819"/>
    <w:rsid w:val="00161F05"/>
    <w:rsid w:val="001620EE"/>
    <w:rsid w:val="00162449"/>
    <w:rsid w:val="0016257D"/>
    <w:rsid w:val="001628A7"/>
    <w:rsid w:val="001639B0"/>
    <w:rsid w:val="00163BA6"/>
    <w:rsid w:val="00163C20"/>
    <w:rsid w:val="001648BD"/>
    <w:rsid w:val="00164A19"/>
    <w:rsid w:val="00164D72"/>
    <w:rsid w:val="00164EA7"/>
    <w:rsid w:val="00164F0D"/>
    <w:rsid w:val="00165084"/>
    <w:rsid w:val="0016541C"/>
    <w:rsid w:val="001656D8"/>
    <w:rsid w:val="00165B12"/>
    <w:rsid w:val="00165DE0"/>
    <w:rsid w:val="00165E42"/>
    <w:rsid w:val="00166126"/>
    <w:rsid w:val="00166495"/>
    <w:rsid w:val="001665CF"/>
    <w:rsid w:val="00166642"/>
    <w:rsid w:val="0016695E"/>
    <w:rsid w:val="00166A6E"/>
    <w:rsid w:val="001670AA"/>
    <w:rsid w:val="001671C5"/>
    <w:rsid w:val="001676EB"/>
    <w:rsid w:val="001677D3"/>
    <w:rsid w:val="00167860"/>
    <w:rsid w:val="001679D8"/>
    <w:rsid w:val="00167BDD"/>
    <w:rsid w:val="00170251"/>
    <w:rsid w:val="00170386"/>
    <w:rsid w:val="001703AE"/>
    <w:rsid w:val="001704DB"/>
    <w:rsid w:val="00170A86"/>
    <w:rsid w:val="00170DDD"/>
    <w:rsid w:val="00170E98"/>
    <w:rsid w:val="00170F14"/>
    <w:rsid w:val="0017150E"/>
    <w:rsid w:val="00171BFF"/>
    <w:rsid w:val="00172222"/>
    <w:rsid w:val="001723C2"/>
    <w:rsid w:val="001728BF"/>
    <w:rsid w:val="00172B17"/>
    <w:rsid w:val="00172E6A"/>
    <w:rsid w:val="00172F3E"/>
    <w:rsid w:val="00173499"/>
    <w:rsid w:val="00173623"/>
    <w:rsid w:val="0017395F"/>
    <w:rsid w:val="00173AAD"/>
    <w:rsid w:val="00173AE4"/>
    <w:rsid w:val="00174065"/>
    <w:rsid w:val="001740B6"/>
    <w:rsid w:val="0017423D"/>
    <w:rsid w:val="001744EE"/>
    <w:rsid w:val="00175570"/>
    <w:rsid w:val="00175658"/>
    <w:rsid w:val="00175975"/>
    <w:rsid w:val="00175BC1"/>
    <w:rsid w:val="00175DBC"/>
    <w:rsid w:val="00175F21"/>
    <w:rsid w:val="001766C1"/>
    <w:rsid w:val="0017682A"/>
    <w:rsid w:val="001769EB"/>
    <w:rsid w:val="00176B68"/>
    <w:rsid w:val="00176DB8"/>
    <w:rsid w:val="0017715B"/>
    <w:rsid w:val="00177225"/>
    <w:rsid w:val="00177836"/>
    <w:rsid w:val="00177D47"/>
    <w:rsid w:val="00177EBE"/>
    <w:rsid w:val="00180395"/>
    <w:rsid w:val="001803FB"/>
    <w:rsid w:val="00180553"/>
    <w:rsid w:val="00180849"/>
    <w:rsid w:val="00180CD0"/>
    <w:rsid w:val="00180F4E"/>
    <w:rsid w:val="00180FF4"/>
    <w:rsid w:val="00181434"/>
    <w:rsid w:val="00181A7A"/>
    <w:rsid w:val="00181B82"/>
    <w:rsid w:val="00181C02"/>
    <w:rsid w:val="00181E14"/>
    <w:rsid w:val="00181E83"/>
    <w:rsid w:val="00182F30"/>
    <w:rsid w:val="00183167"/>
    <w:rsid w:val="00183519"/>
    <w:rsid w:val="0018369A"/>
    <w:rsid w:val="00183779"/>
    <w:rsid w:val="00183876"/>
    <w:rsid w:val="00183B81"/>
    <w:rsid w:val="00183DE9"/>
    <w:rsid w:val="00183FB6"/>
    <w:rsid w:val="0018418F"/>
    <w:rsid w:val="00184673"/>
    <w:rsid w:val="00184920"/>
    <w:rsid w:val="00184BBF"/>
    <w:rsid w:val="00184E1B"/>
    <w:rsid w:val="00185068"/>
    <w:rsid w:val="0018522E"/>
    <w:rsid w:val="0018537B"/>
    <w:rsid w:val="0018598E"/>
    <w:rsid w:val="00185B9F"/>
    <w:rsid w:val="00185BB6"/>
    <w:rsid w:val="00185CA3"/>
    <w:rsid w:val="00185F06"/>
    <w:rsid w:val="001861A0"/>
    <w:rsid w:val="001865F9"/>
    <w:rsid w:val="00186AC2"/>
    <w:rsid w:val="00186B49"/>
    <w:rsid w:val="00187BB7"/>
    <w:rsid w:val="00187CEA"/>
    <w:rsid w:val="00190053"/>
    <w:rsid w:val="00190071"/>
    <w:rsid w:val="00190105"/>
    <w:rsid w:val="00190283"/>
    <w:rsid w:val="00190318"/>
    <w:rsid w:val="0019044F"/>
    <w:rsid w:val="001906B3"/>
    <w:rsid w:val="0019099E"/>
    <w:rsid w:val="001910F6"/>
    <w:rsid w:val="001914F2"/>
    <w:rsid w:val="00191955"/>
    <w:rsid w:val="00191C7C"/>
    <w:rsid w:val="00192016"/>
    <w:rsid w:val="0019217E"/>
    <w:rsid w:val="0019229B"/>
    <w:rsid w:val="00192B73"/>
    <w:rsid w:val="00192DE9"/>
    <w:rsid w:val="00193179"/>
    <w:rsid w:val="00193311"/>
    <w:rsid w:val="001936EB"/>
    <w:rsid w:val="00193B46"/>
    <w:rsid w:val="00193CFE"/>
    <w:rsid w:val="001949D8"/>
    <w:rsid w:val="00194A18"/>
    <w:rsid w:val="00194C93"/>
    <w:rsid w:val="00195492"/>
    <w:rsid w:val="0019551F"/>
    <w:rsid w:val="001956C3"/>
    <w:rsid w:val="001956E5"/>
    <w:rsid w:val="001958DF"/>
    <w:rsid w:val="001958E2"/>
    <w:rsid w:val="00195AB2"/>
    <w:rsid w:val="00195C41"/>
    <w:rsid w:val="00195C45"/>
    <w:rsid w:val="00195D25"/>
    <w:rsid w:val="001962A0"/>
    <w:rsid w:val="001962C4"/>
    <w:rsid w:val="0019636C"/>
    <w:rsid w:val="00196862"/>
    <w:rsid w:val="00196934"/>
    <w:rsid w:val="00196CF9"/>
    <w:rsid w:val="00196F16"/>
    <w:rsid w:val="00197033"/>
    <w:rsid w:val="00197051"/>
    <w:rsid w:val="00197211"/>
    <w:rsid w:val="001973FB"/>
    <w:rsid w:val="001A0035"/>
    <w:rsid w:val="001A0311"/>
    <w:rsid w:val="001A0522"/>
    <w:rsid w:val="001A0A92"/>
    <w:rsid w:val="001A0D69"/>
    <w:rsid w:val="001A0DBE"/>
    <w:rsid w:val="001A0E50"/>
    <w:rsid w:val="001A0F23"/>
    <w:rsid w:val="001A0F4A"/>
    <w:rsid w:val="001A1713"/>
    <w:rsid w:val="001A19F5"/>
    <w:rsid w:val="001A1C1A"/>
    <w:rsid w:val="001A1DF1"/>
    <w:rsid w:val="001A1E91"/>
    <w:rsid w:val="001A1FC3"/>
    <w:rsid w:val="001A2447"/>
    <w:rsid w:val="001A25F4"/>
    <w:rsid w:val="001A2666"/>
    <w:rsid w:val="001A2880"/>
    <w:rsid w:val="001A2931"/>
    <w:rsid w:val="001A2D03"/>
    <w:rsid w:val="001A2EEB"/>
    <w:rsid w:val="001A3208"/>
    <w:rsid w:val="001A3278"/>
    <w:rsid w:val="001A3889"/>
    <w:rsid w:val="001A3D90"/>
    <w:rsid w:val="001A40CD"/>
    <w:rsid w:val="001A4471"/>
    <w:rsid w:val="001A4591"/>
    <w:rsid w:val="001A47AF"/>
    <w:rsid w:val="001A4A59"/>
    <w:rsid w:val="001A503E"/>
    <w:rsid w:val="001A5163"/>
    <w:rsid w:val="001A532A"/>
    <w:rsid w:val="001A59D3"/>
    <w:rsid w:val="001A5D37"/>
    <w:rsid w:val="001A65AF"/>
    <w:rsid w:val="001A680A"/>
    <w:rsid w:val="001A68A8"/>
    <w:rsid w:val="001A694C"/>
    <w:rsid w:val="001A6EE5"/>
    <w:rsid w:val="001A6F35"/>
    <w:rsid w:val="001A71B8"/>
    <w:rsid w:val="001A7214"/>
    <w:rsid w:val="001A72B7"/>
    <w:rsid w:val="001A7620"/>
    <w:rsid w:val="001A7646"/>
    <w:rsid w:val="001A76E5"/>
    <w:rsid w:val="001A7994"/>
    <w:rsid w:val="001A7BF4"/>
    <w:rsid w:val="001A7FD1"/>
    <w:rsid w:val="001B07FB"/>
    <w:rsid w:val="001B085A"/>
    <w:rsid w:val="001B0D44"/>
    <w:rsid w:val="001B0E4E"/>
    <w:rsid w:val="001B1412"/>
    <w:rsid w:val="001B160E"/>
    <w:rsid w:val="001B1641"/>
    <w:rsid w:val="001B1A09"/>
    <w:rsid w:val="001B1A2C"/>
    <w:rsid w:val="001B1B70"/>
    <w:rsid w:val="001B1CCB"/>
    <w:rsid w:val="001B1D16"/>
    <w:rsid w:val="001B1D9E"/>
    <w:rsid w:val="001B25D2"/>
    <w:rsid w:val="001B25F7"/>
    <w:rsid w:val="001B2BB9"/>
    <w:rsid w:val="001B2C19"/>
    <w:rsid w:val="001B2F06"/>
    <w:rsid w:val="001B2F34"/>
    <w:rsid w:val="001B2FB4"/>
    <w:rsid w:val="001B3563"/>
    <w:rsid w:val="001B3571"/>
    <w:rsid w:val="001B36CB"/>
    <w:rsid w:val="001B384F"/>
    <w:rsid w:val="001B3DBE"/>
    <w:rsid w:val="001B3E0C"/>
    <w:rsid w:val="001B3FC6"/>
    <w:rsid w:val="001B4621"/>
    <w:rsid w:val="001B47EB"/>
    <w:rsid w:val="001B49DD"/>
    <w:rsid w:val="001B4E07"/>
    <w:rsid w:val="001B4E4C"/>
    <w:rsid w:val="001B5466"/>
    <w:rsid w:val="001B559F"/>
    <w:rsid w:val="001B590D"/>
    <w:rsid w:val="001B5DF7"/>
    <w:rsid w:val="001B683B"/>
    <w:rsid w:val="001B6913"/>
    <w:rsid w:val="001B6C65"/>
    <w:rsid w:val="001B6DD1"/>
    <w:rsid w:val="001B6FD7"/>
    <w:rsid w:val="001B71C5"/>
    <w:rsid w:val="001B71E3"/>
    <w:rsid w:val="001B7325"/>
    <w:rsid w:val="001B73CF"/>
    <w:rsid w:val="001B782D"/>
    <w:rsid w:val="001B7A4D"/>
    <w:rsid w:val="001B7CD5"/>
    <w:rsid w:val="001C0098"/>
    <w:rsid w:val="001C04A6"/>
    <w:rsid w:val="001C0C3C"/>
    <w:rsid w:val="001C0C6F"/>
    <w:rsid w:val="001C0DAD"/>
    <w:rsid w:val="001C0F47"/>
    <w:rsid w:val="001C147D"/>
    <w:rsid w:val="001C168B"/>
    <w:rsid w:val="001C18B9"/>
    <w:rsid w:val="001C1ABA"/>
    <w:rsid w:val="001C1BF0"/>
    <w:rsid w:val="001C1CCF"/>
    <w:rsid w:val="001C1F4B"/>
    <w:rsid w:val="001C1F80"/>
    <w:rsid w:val="001C2107"/>
    <w:rsid w:val="001C25F4"/>
    <w:rsid w:val="001C297F"/>
    <w:rsid w:val="001C2E29"/>
    <w:rsid w:val="001C356D"/>
    <w:rsid w:val="001C38A9"/>
    <w:rsid w:val="001C4335"/>
    <w:rsid w:val="001C4363"/>
    <w:rsid w:val="001C4CB3"/>
    <w:rsid w:val="001C4DAC"/>
    <w:rsid w:val="001C5156"/>
    <w:rsid w:val="001C587E"/>
    <w:rsid w:val="001C5BC0"/>
    <w:rsid w:val="001C5F21"/>
    <w:rsid w:val="001C673E"/>
    <w:rsid w:val="001C6DC7"/>
    <w:rsid w:val="001C6DFA"/>
    <w:rsid w:val="001C6E8F"/>
    <w:rsid w:val="001C6F18"/>
    <w:rsid w:val="001C7E7A"/>
    <w:rsid w:val="001C7FF0"/>
    <w:rsid w:val="001D033B"/>
    <w:rsid w:val="001D03F3"/>
    <w:rsid w:val="001D08EB"/>
    <w:rsid w:val="001D0A3E"/>
    <w:rsid w:val="001D114D"/>
    <w:rsid w:val="001D12F3"/>
    <w:rsid w:val="001D12F9"/>
    <w:rsid w:val="001D137E"/>
    <w:rsid w:val="001D1445"/>
    <w:rsid w:val="001D1A18"/>
    <w:rsid w:val="001D23B2"/>
    <w:rsid w:val="001D24F3"/>
    <w:rsid w:val="001D2ABB"/>
    <w:rsid w:val="001D2EA8"/>
    <w:rsid w:val="001D316D"/>
    <w:rsid w:val="001D38E6"/>
    <w:rsid w:val="001D3A63"/>
    <w:rsid w:val="001D3B96"/>
    <w:rsid w:val="001D3BE9"/>
    <w:rsid w:val="001D3CC3"/>
    <w:rsid w:val="001D40D9"/>
    <w:rsid w:val="001D41B3"/>
    <w:rsid w:val="001D438D"/>
    <w:rsid w:val="001D4447"/>
    <w:rsid w:val="001D4524"/>
    <w:rsid w:val="001D4766"/>
    <w:rsid w:val="001D48B2"/>
    <w:rsid w:val="001D4911"/>
    <w:rsid w:val="001D4927"/>
    <w:rsid w:val="001D493A"/>
    <w:rsid w:val="001D4973"/>
    <w:rsid w:val="001D4A6B"/>
    <w:rsid w:val="001D4AA9"/>
    <w:rsid w:val="001D4F89"/>
    <w:rsid w:val="001D4FE8"/>
    <w:rsid w:val="001D54F0"/>
    <w:rsid w:val="001D5980"/>
    <w:rsid w:val="001D59D7"/>
    <w:rsid w:val="001D5DE7"/>
    <w:rsid w:val="001D5F58"/>
    <w:rsid w:val="001D6152"/>
    <w:rsid w:val="001D61E6"/>
    <w:rsid w:val="001D64B8"/>
    <w:rsid w:val="001D6A0A"/>
    <w:rsid w:val="001D6B38"/>
    <w:rsid w:val="001D6FFC"/>
    <w:rsid w:val="001D7260"/>
    <w:rsid w:val="001D756E"/>
    <w:rsid w:val="001D7730"/>
    <w:rsid w:val="001D79F2"/>
    <w:rsid w:val="001D7A1A"/>
    <w:rsid w:val="001D7DA4"/>
    <w:rsid w:val="001E038A"/>
    <w:rsid w:val="001E061C"/>
    <w:rsid w:val="001E06AA"/>
    <w:rsid w:val="001E10AD"/>
    <w:rsid w:val="001E114F"/>
    <w:rsid w:val="001E1183"/>
    <w:rsid w:val="001E1822"/>
    <w:rsid w:val="001E1E87"/>
    <w:rsid w:val="001E1EC7"/>
    <w:rsid w:val="001E1F41"/>
    <w:rsid w:val="001E231F"/>
    <w:rsid w:val="001E288A"/>
    <w:rsid w:val="001E28B6"/>
    <w:rsid w:val="001E2A63"/>
    <w:rsid w:val="001E36FA"/>
    <w:rsid w:val="001E3A89"/>
    <w:rsid w:val="001E3B16"/>
    <w:rsid w:val="001E3E41"/>
    <w:rsid w:val="001E426A"/>
    <w:rsid w:val="001E46CF"/>
    <w:rsid w:val="001E4974"/>
    <w:rsid w:val="001E4A2B"/>
    <w:rsid w:val="001E4F94"/>
    <w:rsid w:val="001E4FD5"/>
    <w:rsid w:val="001E546C"/>
    <w:rsid w:val="001E5A7C"/>
    <w:rsid w:val="001E5EAF"/>
    <w:rsid w:val="001E6229"/>
    <w:rsid w:val="001E6253"/>
    <w:rsid w:val="001E6764"/>
    <w:rsid w:val="001E6A1B"/>
    <w:rsid w:val="001E6D89"/>
    <w:rsid w:val="001E6DFD"/>
    <w:rsid w:val="001E6E19"/>
    <w:rsid w:val="001E7099"/>
    <w:rsid w:val="001E72BA"/>
    <w:rsid w:val="001E7457"/>
    <w:rsid w:val="001E7472"/>
    <w:rsid w:val="001E758F"/>
    <w:rsid w:val="001E75DF"/>
    <w:rsid w:val="001E79AF"/>
    <w:rsid w:val="001E7A24"/>
    <w:rsid w:val="001E7B74"/>
    <w:rsid w:val="001F05D3"/>
    <w:rsid w:val="001F06EA"/>
    <w:rsid w:val="001F08AE"/>
    <w:rsid w:val="001F097F"/>
    <w:rsid w:val="001F0BBD"/>
    <w:rsid w:val="001F0CE2"/>
    <w:rsid w:val="001F113A"/>
    <w:rsid w:val="001F1CC6"/>
    <w:rsid w:val="001F1CED"/>
    <w:rsid w:val="001F2116"/>
    <w:rsid w:val="001F28AB"/>
    <w:rsid w:val="001F29CA"/>
    <w:rsid w:val="001F301E"/>
    <w:rsid w:val="001F3699"/>
    <w:rsid w:val="001F38D8"/>
    <w:rsid w:val="001F3ADB"/>
    <w:rsid w:val="001F3B27"/>
    <w:rsid w:val="001F41CF"/>
    <w:rsid w:val="001F437C"/>
    <w:rsid w:val="001F46BB"/>
    <w:rsid w:val="001F4929"/>
    <w:rsid w:val="001F4BCA"/>
    <w:rsid w:val="001F4C4C"/>
    <w:rsid w:val="001F5079"/>
    <w:rsid w:val="001F518F"/>
    <w:rsid w:val="001F55B0"/>
    <w:rsid w:val="001F56A7"/>
    <w:rsid w:val="001F59B9"/>
    <w:rsid w:val="001F5ECA"/>
    <w:rsid w:val="001F6859"/>
    <w:rsid w:val="001F73B6"/>
    <w:rsid w:val="001F7833"/>
    <w:rsid w:val="001F7952"/>
    <w:rsid w:val="0020018A"/>
    <w:rsid w:val="0020039D"/>
    <w:rsid w:val="00200413"/>
    <w:rsid w:val="002005FB"/>
    <w:rsid w:val="002007CF"/>
    <w:rsid w:val="00200C64"/>
    <w:rsid w:val="00200EAF"/>
    <w:rsid w:val="0020153B"/>
    <w:rsid w:val="002018A3"/>
    <w:rsid w:val="00201DC5"/>
    <w:rsid w:val="00201E52"/>
    <w:rsid w:val="00201EBB"/>
    <w:rsid w:val="002027A9"/>
    <w:rsid w:val="00202914"/>
    <w:rsid w:val="0020347A"/>
    <w:rsid w:val="00203605"/>
    <w:rsid w:val="00203BC7"/>
    <w:rsid w:val="00203E33"/>
    <w:rsid w:val="0020404A"/>
    <w:rsid w:val="002040C3"/>
    <w:rsid w:val="00204873"/>
    <w:rsid w:val="00204ACE"/>
    <w:rsid w:val="0020525B"/>
    <w:rsid w:val="002052A6"/>
    <w:rsid w:val="0020537C"/>
    <w:rsid w:val="002053D2"/>
    <w:rsid w:val="00205989"/>
    <w:rsid w:val="00205B54"/>
    <w:rsid w:val="00205CA9"/>
    <w:rsid w:val="002063A0"/>
    <w:rsid w:val="002064D9"/>
    <w:rsid w:val="00206645"/>
    <w:rsid w:val="00206660"/>
    <w:rsid w:val="00206A4B"/>
    <w:rsid w:val="00206D5F"/>
    <w:rsid w:val="00206DAE"/>
    <w:rsid w:val="002070CB"/>
    <w:rsid w:val="00207575"/>
    <w:rsid w:val="0020777B"/>
    <w:rsid w:val="00207D46"/>
    <w:rsid w:val="002108AE"/>
    <w:rsid w:val="00210A32"/>
    <w:rsid w:val="00210D53"/>
    <w:rsid w:val="00210F8F"/>
    <w:rsid w:val="0021110E"/>
    <w:rsid w:val="0021119A"/>
    <w:rsid w:val="00211285"/>
    <w:rsid w:val="00211412"/>
    <w:rsid w:val="002118BA"/>
    <w:rsid w:val="00211D8E"/>
    <w:rsid w:val="0021204D"/>
    <w:rsid w:val="00212182"/>
    <w:rsid w:val="0021231A"/>
    <w:rsid w:val="0021261C"/>
    <w:rsid w:val="0021271B"/>
    <w:rsid w:val="00212A76"/>
    <w:rsid w:val="0021313C"/>
    <w:rsid w:val="00213292"/>
    <w:rsid w:val="002135B8"/>
    <w:rsid w:val="00213FE1"/>
    <w:rsid w:val="00214025"/>
    <w:rsid w:val="002144AD"/>
    <w:rsid w:val="00214B41"/>
    <w:rsid w:val="00214E3A"/>
    <w:rsid w:val="002150CB"/>
    <w:rsid w:val="00215639"/>
    <w:rsid w:val="00215DCB"/>
    <w:rsid w:val="002162E5"/>
    <w:rsid w:val="0021668E"/>
    <w:rsid w:val="002166FB"/>
    <w:rsid w:val="002169F6"/>
    <w:rsid w:val="00216C1C"/>
    <w:rsid w:val="00216ECC"/>
    <w:rsid w:val="00216F39"/>
    <w:rsid w:val="00217498"/>
    <w:rsid w:val="00217A72"/>
    <w:rsid w:val="00217A9E"/>
    <w:rsid w:val="00217AB4"/>
    <w:rsid w:val="00220000"/>
    <w:rsid w:val="0022055C"/>
    <w:rsid w:val="00220833"/>
    <w:rsid w:val="00220927"/>
    <w:rsid w:val="002209AB"/>
    <w:rsid w:val="00220AD4"/>
    <w:rsid w:val="00220B99"/>
    <w:rsid w:val="002213BB"/>
    <w:rsid w:val="0022146C"/>
    <w:rsid w:val="00221606"/>
    <w:rsid w:val="002216B2"/>
    <w:rsid w:val="00221924"/>
    <w:rsid w:val="0022268E"/>
    <w:rsid w:val="00222BBC"/>
    <w:rsid w:val="00222DF4"/>
    <w:rsid w:val="0022305D"/>
    <w:rsid w:val="0022314A"/>
    <w:rsid w:val="00223DB1"/>
    <w:rsid w:val="00223F00"/>
    <w:rsid w:val="00224120"/>
    <w:rsid w:val="00224141"/>
    <w:rsid w:val="00224202"/>
    <w:rsid w:val="0022439C"/>
    <w:rsid w:val="00224F3F"/>
    <w:rsid w:val="00224F72"/>
    <w:rsid w:val="002254BB"/>
    <w:rsid w:val="00226403"/>
    <w:rsid w:val="00226E0B"/>
    <w:rsid w:val="00226F6E"/>
    <w:rsid w:val="00227441"/>
    <w:rsid w:val="0022744D"/>
    <w:rsid w:val="002276A8"/>
    <w:rsid w:val="00227917"/>
    <w:rsid w:val="00227C48"/>
    <w:rsid w:val="00227D6A"/>
    <w:rsid w:val="00227D76"/>
    <w:rsid w:val="00227D87"/>
    <w:rsid w:val="00230286"/>
    <w:rsid w:val="00230828"/>
    <w:rsid w:val="00230C54"/>
    <w:rsid w:val="00231063"/>
    <w:rsid w:val="00231573"/>
    <w:rsid w:val="002315FA"/>
    <w:rsid w:val="00231BEF"/>
    <w:rsid w:val="00231D79"/>
    <w:rsid w:val="00231E97"/>
    <w:rsid w:val="00232120"/>
    <w:rsid w:val="0023222D"/>
    <w:rsid w:val="00232452"/>
    <w:rsid w:val="002327AA"/>
    <w:rsid w:val="00233108"/>
    <w:rsid w:val="00233270"/>
    <w:rsid w:val="00233336"/>
    <w:rsid w:val="002337A7"/>
    <w:rsid w:val="00233AEC"/>
    <w:rsid w:val="0023400D"/>
    <w:rsid w:val="0023445D"/>
    <w:rsid w:val="0023446C"/>
    <w:rsid w:val="00234F5B"/>
    <w:rsid w:val="002351B6"/>
    <w:rsid w:val="002354EE"/>
    <w:rsid w:val="002357C9"/>
    <w:rsid w:val="00235A42"/>
    <w:rsid w:val="00235AFF"/>
    <w:rsid w:val="00235C64"/>
    <w:rsid w:val="00235F33"/>
    <w:rsid w:val="002362BD"/>
    <w:rsid w:val="00236A4F"/>
    <w:rsid w:val="00236C20"/>
    <w:rsid w:val="00236EA2"/>
    <w:rsid w:val="00236F3E"/>
    <w:rsid w:val="002404F5"/>
    <w:rsid w:val="00241056"/>
    <w:rsid w:val="0024107F"/>
    <w:rsid w:val="002410F5"/>
    <w:rsid w:val="00241420"/>
    <w:rsid w:val="0024147A"/>
    <w:rsid w:val="00241A32"/>
    <w:rsid w:val="00241B5C"/>
    <w:rsid w:val="00241BDA"/>
    <w:rsid w:val="002420EA"/>
    <w:rsid w:val="002423A1"/>
    <w:rsid w:val="002424B5"/>
    <w:rsid w:val="002427D8"/>
    <w:rsid w:val="002429DF"/>
    <w:rsid w:val="00242B59"/>
    <w:rsid w:val="00242F3C"/>
    <w:rsid w:val="00242F7B"/>
    <w:rsid w:val="002437D5"/>
    <w:rsid w:val="0024380B"/>
    <w:rsid w:val="00243F07"/>
    <w:rsid w:val="002440F9"/>
    <w:rsid w:val="002443A9"/>
    <w:rsid w:val="0024448D"/>
    <w:rsid w:val="002445CC"/>
    <w:rsid w:val="002447E7"/>
    <w:rsid w:val="00244EB4"/>
    <w:rsid w:val="00245184"/>
    <w:rsid w:val="0024575A"/>
    <w:rsid w:val="002468D8"/>
    <w:rsid w:val="00246F04"/>
    <w:rsid w:val="0024749F"/>
    <w:rsid w:val="002475FC"/>
    <w:rsid w:val="002477F0"/>
    <w:rsid w:val="00247A7D"/>
    <w:rsid w:val="002500DB"/>
    <w:rsid w:val="0025013A"/>
    <w:rsid w:val="002501AB"/>
    <w:rsid w:val="00250963"/>
    <w:rsid w:val="00250964"/>
    <w:rsid w:val="00251468"/>
    <w:rsid w:val="00251553"/>
    <w:rsid w:val="0025166E"/>
    <w:rsid w:val="00251776"/>
    <w:rsid w:val="00251849"/>
    <w:rsid w:val="0025189C"/>
    <w:rsid w:val="00251974"/>
    <w:rsid w:val="00251B23"/>
    <w:rsid w:val="00251E78"/>
    <w:rsid w:val="00251F9F"/>
    <w:rsid w:val="002522B2"/>
    <w:rsid w:val="00252744"/>
    <w:rsid w:val="0025290C"/>
    <w:rsid w:val="00252926"/>
    <w:rsid w:val="00252C6B"/>
    <w:rsid w:val="00252FBF"/>
    <w:rsid w:val="0025314F"/>
    <w:rsid w:val="002531E5"/>
    <w:rsid w:val="00253E14"/>
    <w:rsid w:val="002541FB"/>
    <w:rsid w:val="0025432D"/>
    <w:rsid w:val="00254372"/>
    <w:rsid w:val="00254621"/>
    <w:rsid w:val="002548C0"/>
    <w:rsid w:val="00254A4C"/>
    <w:rsid w:val="00254A58"/>
    <w:rsid w:val="00254B15"/>
    <w:rsid w:val="00254F48"/>
    <w:rsid w:val="00255149"/>
    <w:rsid w:val="002551BA"/>
    <w:rsid w:val="002552C2"/>
    <w:rsid w:val="002557B5"/>
    <w:rsid w:val="002557C5"/>
    <w:rsid w:val="00255958"/>
    <w:rsid w:val="00255C4B"/>
    <w:rsid w:val="00255F8F"/>
    <w:rsid w:val="00256766"/>
    <w:rsid w:val="00256AFC"/>
    <w:rsid w:val="00257104"/>
    <w:rsid w:val="00257594"/>
    <w:rsid w:val="0025787B"/>
    <w:rsid w:val="00257A84"/>
    <w:rsid w:val="00257BBA"/>
    <w:rsid w:val="00257C4D"/>
    <w:rsid w:val="00260232"/>
    <w:rsid w:val="002603F8"/>
    <w:rsid w:val="00260D0D"/>
    <w:rsid w:val="002611C6"/>
    <w:rsid w:val="002613D9"/>
    <w:rsid w:val="002615CC"/>
    <w:rsid w:val="0026176A"/>
    <w:rsid w:val="002617DB"/>
    <w:rsid w:val="0026189D"/>
    <w:rsid w:val="00261A4C"/>
    <w:rsid w:val="00261AE4"/>
    <w:rsid w:val="00261B9F"/>
    <w:rsid w:val="00262057"/>
    <w:rsid w:val="0026238D"/>
    <w:rsid w:val="00262405"/>
    <w:rsid w:val="00262689"/>
    <w:rsid w:val="00262D0E"/>
    <w:rsid w:val="00262DF9"/>
    <w:rsid w:val="00263505"/>
    <w:rsid w:val="002635A5"/>
    <w:rsid w:val="00263881"/>
    <w:rsid w:val="002639DD"/>
    <w:rsid w:val="00263C3E"/>
    <w:rsid w:val="00263CC4"/>
    <w:rsid w:val="00263F78"/>
    <w:rsid w:val="0026417E"/>
    <w:rsid w:val="00264207"/>
    <w:rsid w:val="00264214"/>
    <w:rsid w:val="00264372"/>
    <w:rsid w:val="00264507"/>
    <w:rsid w:val="00264903"/>
    <w:rsid w:val="00264AC1"/>
    <w:rsid w:val="00264D2F"/>
    <w:rsid w:val="0026501B"/>
    <w:rsid w:val="002652D9"/>
    <w:rsid w:val="00265429"/>
    <w:rsid w:val="00265608"/>
    <w:rsid w:val="00265FBC"/>
    <w:rsid w:val="002664E9"/>
    <w:rsid w:val="0026682B"/>
    <w:rsid w:val="00266CAF"/>
    <w:rsid w:val="00266D0C"/>
    <w:rsid w:val="002672F0"/>
    <w:rsid w:val="00267C59"/>
    <w:rsid w:val="00267DB2"/>
    <w:rsid w:val="00267E53"/>
    <w:rsid w:val="002703DA"/>
    <w:rsid w:val="002705E9"/>
    <w:rsid w:val="0027066F"/>
    <w:rsid w:val="00270768"/>
    <w:rsid w:val="00270BD1"/>
    <w:rsid w:val="00270CF2"/>
    <w:rsid w:val="00270F3F"/>
    <w:rsid w:val="0027197F"/>
    <w:rsid w:val="00271E1C"/>
    <w:rsid w:val="00272000"/>
    <w:rsid w:val="0027200B"/>
    <w:rsid w:val="00272233"/>
    <w:rsid w:val="002725E3"/>
    <w:rsid w:val="00272708"/>
    <w:rsid w:val="0027277B"/>
    <w:rsid w:val="00272A84"/>
    <w:rsid w:val="00272B2F"/>
    <w:rsid w:val="00272B4E"/>
    <w:rsid w:val="00272ED3"/>
    <w:rsid w:val="00273048"/>
    <w:rsid w:val="00273B3D"/>
    <w:rsid w:val="00273B5E"/>
    <w:rsid w:val="00273F28"/>
    <w:rsid w:val="0027428D"/>
    <w:rsid w:val="002744ED"/>
    <w:rsid w:val="00274754"/>
    <w:rsid w:val="00274B2C"/>
    <w:rsid w:val="00274DA8"/>
    <w:rsid w:val="0027522B"/>
    <w:rsid w:val="00275FD0"/>
    <w:rsid w:val="00276214"/>
    <w:rsid w:val="0027660A"/>
    <w:rsid w:val="00276937"/>
    <w:rsid w:val="00276AAF"/>
    <w:rsid w:val="0027718F"/>
    <w:rsid w:val="002772A0"/>
    <w:rsid w:val="00277679"/>
    <w:rsid w:val="00277739"/>
    <w:rsid w:val="00277825"/>
    <w:rsid w:val="00277B3A"/>
    <w:rsid w:val="00277C89"/>
    <w:rsid w:val="00277DE4"/>
    <w:rsid w:val="00277FA4"/>
    <w:rsid w:val="002801A3"/>
    <w:rsid w:val="00280638"/>
    <w:rsid w:val="002808A6"/>
    <w:rsid w:val="00280F66"/>
    <w:rsid w:val="00281210"/>
    <w:rsid w:val="00282153"/>
    <w:rsid w:val="00282442"/>
    <w:rsid w:val="0028259D"/>
    <w:rsid w:val="00282829"/>
    <w:rsid w:val="002828CE"/>
    <w:rsid w:val="00282D97"/>
    <w:rsid w:val="00282FF3"/>
    <w:rsid w:val="00283063"/>
    <w:rsid w:val="00283425"/>
    <w:rsid w:val="0028373D"/>
    <w:rsid w:val="00283A01"/>
    <w:rsid w:val="00283A2C"/>
    <w:rsid w:val="00283A33"/>
    <w:rsid w:val="00283E48"/>
    <w:rsid w:val="00283FC1"/>
    <w:rsid w:val="00284082"/>
    <w:rsid w:val="002844D9"/>
    <w:rsid w:val="00284C78"/>
    <w:rsid w:val="00284CA9"/>
    <w:rsid w:val="00286861"/>
    <w:rsid w:val="00286A6C"/>
    <w:rsid w:val="00286B19"/>
    <w:rsid w:val="00286DFA"/>
    <w:rsid w:val="00286E82"/>
    <w:rsid w:val="00286F7F"/>
    <w:rsid w:val="00287172"/>
    <w:rsid w:val="0028725A"/>
    <w:rsid w:val="002872F1"/>
    <w:rsid w:val="00287C17"/>
    <w:rsid w:val="00290111"/>
    <w:rsid w:val="0029033A"/>
    <w:rsid w:val="0029034D"/>
    <w:rsid w:val="002905A3"/>
    <w:rsid w:val="00290931"/>
    <w:rsid w:val="00290A22"/>
    <w:rsid w:val="00290E26"/>
    <w:rsid w:val="00290E3A"/>
    <w:rsid w:val="00290EFD"/>
    <w:rsid w:val="0029123C"/>
    <w:rsid w:val="0029151A"/>
    <w:rsid w:val="00291AE4"/>
    <w:rsid w:val="00292323"/>
    <w:rsid w:val="00292330"/>
    <w:rsid w:val="00292A6D"/>
    <w:rsid w:val="00292DB2"/>
    <w:rsid w:val="00292F37"/>
    <w:rsid w:val="0029371A"/>
    <w:rsid w:val="00293ABF"/>
    <w:rsid w:val="0029400E"/>
    <w:rsid w:val="00294175"/>
    <w:rsid w:val="00294465"/>
    <w:rsid w:val="0029453C"/>
    <w:rsid w:val="00294696"/>
    <w:rsid w:val="00294A8B"/>
    <w:rsid w:val="00294E81"/>
    <w:rsid w:val="00295126"/>
    <w:rsid w:val="00295516"/>
    <w:rsid w:val="00295CD9"/>
    <w:rsid w:val="0029672E"/>
    <w:rsid w:val="002967E5"/>
    <w:rsid w:val="0029681A"/>
    <w:rsid w:val="00296901"/>
    <w:rsid w:val="00297222"/>
    <w:rsid w:val="0029728F"/>
    <w:rsid w:val="002973D7"/>
    <w:rsid w:val="00297BB8"/>
    <w:rsid w:val="00297D21"/>
    <w:rsid w:val="002A0058"/>
    <w:rsid w:val="002A015C"/>
    <w:rsid w:val="002A0342"/>
    <w:rsid w:val="002A0551"/>
    <w:rsid w:val="002A07D8"/>
    <w:rsid w:val="002A0B8E"/>
    <w:rsid w:val="002A0CFC"/>
    <w:rsid w:val="002A0F5D"/>
    <w:rsid w:val="002A10DC"/>
    <w:rsid w:val="002A145C"/>
    <w:rsid w:val="002A165C"/>
    <w:rsid w:val="002A1881"/>
    <w:rsid w:val="002A18B3"/>
    <w:rsid w:val="002A1908"/>
    <w:rsid w:val="002A1AA1"/>
    <w:rsid w:val="002A1D6E"/>
    <w:rsid w:val="002A22AA"/>
    <w:rsid w:val="002A2A84"/>
    <w:rsid w:val="002A2F31"/>
    <w:rsid w:val="002A3431"/>
    <w:rsid w:val="002A345A"/>
    <w:rsid w:val="002A35E4"/>
    <w:rsid w:val="002A36F2"/>
    <w:rsid w:val="002A3889"/>
    <w:rsid w:val="002A3D69"/>
    <w:rsid w:val="002A4041"/>
    <w:rsid w:val="002A4302"/>
    <w:rsid w:val="002A464E"/>
    <w:rsid w:val="002A47B7"/>
    <w:rsid w:val="002A507A"/>
    <w:rsid w:val="002A5122"/>
    <w:rsid w:val="002A5317"/>
    <w:rsid w:val="002A533C"/>
    <w:rsid w:val="002A564F"/>
    <w:rsid w:val="002A5C3E"/>
    <w:rsid w:val="002A5EF6"/>
    <w:rsid w:val="002A5FDA"/>
    <w:rsid w:val="002A62CD"/>
    <w:rsid w:val="002A6392"/>
    <w:rsid w:val="002A65E8"/>
    <w:rsid w:val="002A6B1C"/>
    <w:rsid w:val="002A6B9D"/>
    <w:rsid w:val="002A73CE"/>
    <w:rsid w:val="002A7727"/>
    <w:rsid w:val="002A78DA"/>
    <w:rsid w:val="002A7B73"/>
    <w:rsid w:val="002A7CF1"/>
    <w:rsid w:val="002A7F35"/>
    <w:rsid w:val="002B00BB"/>
    <w:rsid w:val="002B020B"/>
    <w:rsid w:val="002B0354"/>
    <w:rsid w:val="002B0758"/>
    <w:rsid w:val="002B0BDD"/>
    <w:rsid w:val="002B0D41"/>
    <w:rsid w:val="002B1236"/>
    <w:rsid w:val="002B1252"/>
    <w:rsid w:val="002B1515"/>
    <w:rsid w:val="002B1728"/>
    <w:rsid w:val="002B18EB"/>
    <w:rsid w:val="002B1FCE"/>
    <w:rsid w:val="002B2195"/>
    <w:rsid w:val="002B2290"/>
    <w:rsid w:val="002B3AE4"/>
    <w:rsid w:val="002B3D20"/>
    <w:rsid w:val="002B3FB1"/>
    <w:rsid w:val="002B42B3"/>
    <w:rsid w:val="002B4729"/>
    <w:rsid w:val="002B49C3"/>
    <w:rsid w:val="002B4FAD"/>
    <w:rsid w:val="002B579A"/>
    <w:rsid w:val="002B59B8"/>
    <w:rsid w:val="002B6528"/>
    <w:rsid w:val="002B673D"/>
    <w:rsid w:val="002B6B00"/>
    <w:rsid w:val="002B6BA2"/>
    <w:rsid w:val="002B6DF6"/>
    <w:rsid w:val="002B70F2"/>
    <w:rsid w:val="002B7162"/>
    <w:rsid w:val="002B7842"/>
    <w:rsid w:val="002B79D0"/>
    <w:rsid w:val="002B7BF5"/>
    <w:rsid w:val="002B7DA3"/>
    <w:rsid w:val="002C0101"/>
    <w:rsid w:val="002C0194"/>
    <w:rsid w:val="002C165A"/>
    <w:rsid w:val="002C1744"/>
    <w:rsid w:val="002C1789"/>
    <w:rsid w:val="002C1AAC"/>
    <w:rsid w:val="002C1DAD"/>
    <w:rsid w:val="002C2186"/>
    <w:rsid w:val="002C2400"/>
    <w:rsid w:val="002C241C"/>
    <w:rsid w:val="002C2B72"/>
    <w:rsid w:val="002C2BA3"/>
    <w:rsid w:val="002C2D46"/>
    <w:rsid w:val="002C2EE3"/>
    <w:rsid w:val="002C30D3"/>
    <w:rsid w:val="002C3450"/>
    <w:rsid w:val="002C3B0F"/>
    <w:rsid w:val="002C3D8A"/>
    <w:rsid w:val="002C3FF6"/>
    <w:rsid w:val="002C46E2"/>
    <w:rsid w:val="002C4853"/>
    <w:rsid w:val="002C4AF4"/>
    <w:rsid w:val="002C4B5A"/>
    <w:rsid w:val="002C4CA4"/>
    <w:rsid w:val="002C4FDD"/>
    <w:rsid w:val="002C505B"/>
    <w:rsid w:val="002C5513"/>
    <w:rsid w:val="002C5736"/>
    <w:rsid w:val="002C5958"/>
    <w:rsid w:val="002C5B3C"/>
    <w:rsid w:val="002C5C29"/>
    <w:rsid w:val="002C5D7B"/>
    <w:rsid w:val="002C6217"/>
    <w:rsid w:val="002C6425"/>
    <w:rsid w:val="002C6EAE"/>
    <w:rsid w:val="002C70BC"/>
    <w:rsid w:val="002C7454"/>
    <w:rsid w:val="002C783E"/>
    <w:rsid w:val="002D0106"/>
    <w:rsid w:val="002D01B7"/>
    <w:rsid w:val="002D050D"/>
    <w:rsid w:val="002D0778"/>
    <w:rsid w:val="002D0962"/>
    <w:rsid w:val="002D0994"/>
    <w:rsid w:val="002D12EA"/>
    <w:rsid w:val="002D18FC"/>
    <w:rsid w:val="002D1CFF"/>
    <w:rsid w:val="002D1FA8"/>
    <w:rsid w:val="002D2380"/>
    <w:rsid w:val="002D2462"/>
    <w:rsid w:val="002D266D"/>
    <w:rsid w:val="002D28F9"/>
    <w:rsid w:val="002D2A2A"/>
    <w:rsid w:val="002D2CB9"/>
    <w:rsid w:val="002D2EAB"/>
    <w:rsid w:val="002D3801"/>
    <w:rsid w:val="002D3D5A"/>
    <w:rsid w:val="002D4388"/>
    <w:rsid w:val="002D4722"/>
    <w:rsid w:val="002D4DA7"/>
    <w:rsid w:val="002D4EC7"/>
    <w:rsid w:val="002D5963"/>
    <w:rsid w:val="002D5BC8"/>
    <w:rsid w:val="002D5D8C"/>
    <w:rsid w:val="002D5EA8"/>
    <w:rsid w:val="002D5F58"/>
    <w:rsid w:val="002D6873"/>
    <w:rsid w:val="002D6DE0"/>
    <w:rsid w:val="002D7851"/>
    <w:rsid w:val="002E0305"/>
    <w:rsid w:val="002E048E"/>
    <w:rsid w:val="002E0556"/>
    <w:rsid w:val="002E0645"/>
    <w:rsid w:val="002E06C0"/>
    <w:rsid w:val="002E0892"/>
    <w:rsid w:val="002E1053"/>
    <w:rsid w:val="002E1310"/>
    <w:rsid w:val="002E1390"/>
    <w:rsid w:val="002E14B1"/>
    <w:rsid w:val="002E15BF"/>
    <w:rsid w:val="002E1DC9"/>
    <w:rsid w:val="002E1E01"/>
    <w:rsid w:val="002E2B0D"/>
    <w:rsid w:val="002E2C8D"/>
    <w:rsid w:val="002E2ED9"/>
    <w:rsid w:val="002E2F2D"/>
    <w:rsid w:val="002E334F"/>
    <w:rsid w:val="002E391C"/>
    <w:rsid w:val="002E3ACE"/>
    <w:rsid w:val="002E3BB0"/>
    <w:rsid w:val="002E3D10"/>
    <w:rsid w:val="002E3EDB"/>
    <w:rsid w:val="002E41E9"/>
    <w:rsid w:val="002E448A"/>
    <w:rsid w:val="002E4809"/>
    <w:rsid w:val="002E4E8F"/>
    <w:rsid w:val="002E5187"/>
    <w:rsid w:val="002E5375"/>
    <w:rsid w:val="002E5606"/>
    <w:rsid w:val="002E5D4B"/>
    <w:rsid w:val="002E6187"/>
    <w:rsid w:val="002E65C4"/>
    <w:rsid w:val="002E661D"/>
    <w:rsid w:val="002E6B91"/>
    <w:rsid w:val="002E7072"/>
    <w:rsid w:val="002E710A"/>
    <w:rsid w:val="002E7399"/>
    <w:rsid w:val="002E73F2"/>
    <w:rsid w:val="002E7954"/>
    <w:rsid w:val="002E7E82"/>
    <w:rsid w:val="002F0209"/>
    <w:rsid w:val="002F0417"/>
    <w:rsid w:val="002F0722"/>
    <w:rsid w:val="002F0F85"/>
    <w:rsid w:val="002F113E"/>
    <w:rsid w:val="002F1188"/>
    <w:rsid w:val="002F11AF"/>
    <w:rsid w:val="002F147B"/>
    <w:rsid w:val="002F160D"/>
    <w:rsid w:val="002F18EE"/>
    <w:rsid w:val="002F1A3D"/>
    <w:rsid w:val="002F1A69"/>
    <w:rsid w:val="002F1D33"/>
    <w:rsid w:val="002F1EA4"/>
    <w:rsid w:val="002F2240"/>
    <w:rsid w:val="002F24D4"/>
    <w:rsid w:val="002F29BB"/>
    <w:rsid w:val="002F2AF3"/>
    <w:rsid w:val="002F338E"/>
    <w:rsid w:val="002F3392"/>
    <w:rsid w:val="002F351D"/>
    <w:rsid w:val="002F35F8"/>
    <w:rsid w:val="002F3717"/>
    <w:rsid w:val="002F3A94"/>
    <w:rsid w:val="002F410D"/>
    <w:rsid w:val="002F48F9"/>
    <w:rsid w:val="002F497A"/>
    <w:rsid w:val="002F4E87"/>
    <w:rsid w:val="002F4EE3"/>
    <w:rsid w:val="002F56A5"/>
    <w:rsid w:val="002F586A"/>
    <w:rsid w:val="002F58F2"/>
    <w:rsid w:val="002F5993"/>
    <w:rsid w:val="002F695F"/>
    <w:rsid w:val="002F6E1D"/>
    <w:rsid w:val="002F705C"/>
    <w:rsid w:val="002F71E4"/>
    <w:rsid w:val="002F74EE"/>
    <w:rsid w:val="002F7618"/>
    <w:rsid w:val="002F7B48"/>
    <w:rsid w:val="002F7CE2"/>
    <w:rsid w:val="002F7D49"/>
    <w:rsid w:val="002F7DD9"/>
    <w:rsid w:val="002F7E0D"/>
    <w:rsid w:val="002F7E91"/>
    <w:rsid w:val="002F7EA4"/>
    <w:rsid w:val="003007C4"/>
    <w:rsid w:val="003008B8"/>
    <w:rsid w:val="00300DCD"/>
    <w:rsid w:val="00300F8D"/>
    <w:rsid w:val="00300FC7"/>
    <w:rsid w:val="00301428"/>
    <w:rsid w:val="003016B8"/>
    <w:rsid w:val="003016BC"/>
    <w:rsid w:val="0030180B"/>
    <w:rsid w:val="003018B8"/>
    <w:rsid w:val="003018BC"/>
    <w:rsid w:val="00301938"/>
    <w:rsid w:val="00301EE3"/>
    <w:rsid w:val="003026DE"/>
    <w:rsid w:val="00302711"/>
    <w:rsid w:val="003029BC"/>
    <w:rsid w:val="00302A45"/>
    <w:rsid w:val="00302A7A"/>
    <w:rsid w:val="00302C21"/>
    <w:rsid w:val="00302E4A"/>
    <w:rsid w:val="00302ECB"/>
    <w:rsid w:val="0030335D"/>
    <w:rsid w:val="003034F8"/>
    <w:rsid w:val="00303C4D"/>
    <w:rsid w:val="00303E26"/>
    <w:rsid w:val="003047CD"/>
    <w:rsid w:val="00304BE0"/>
    <w:rsid w:val="0030519C"/>
    <w:rsid w:val="003059C5"/>
    <w:rsid w:val="00306377"/>
    <w:rsid w:val="00306712"/>
    <w:rsid w:val="003067FD"/>
    <w:rsid w:val="003068E7"/>
    <w:rsid w:val="00306B35"/>
    <w:rsid w:val="00307115"/>
    <w:rsid w:val="003072FF"/>
    <w:rsid w:val="003075A5"/>
    <w:rsid w:val="0030772B"/>
    <w:rsid w:val="00307803"/>
    <w:rsid w:val="00307A7B"/>
    <w:rsid w:val="00307E70"/>
    <w:rsid w:val="00307FEE"/>
    <w:rsid w:val="003101C3"/>
    <w:rsid w:val="00310203"/>
    <w:rsid w:val="003102A3"/>
    <w:rsid w:val="00310614"/>
    <w:rsid w:val="00310758"/>
    <w:rsid w:val="00310926"/>
    <w:rsid w:val="00310BB5"/>
    <w:rsid w:val="00311673"/>
    <w:rsid w:val="003119F8"/>
    <w:rsid w:val="0031239B"/>
    <w:rsid w:val="003124D3"/>
    <w:rsid w:val="00312EEE"/>
    <w:rsid w:val="00313056"/>
    <w:rsid w:val="003136E6"/>
    <w:rsid w:val="00313B88"/>
    <w:rsid w:val="00313B93"/>
    <w:rsid w:val="00313E08"/>
    <w:rsid w:val="00314071"/>
    <w:rsid w:val="00314764"/>
    <w:rsid w:val="003147F1"/>
    <w:rsid w:val="00314BCB"/>
    <w:rsid w:val="00314E4F"/>
    <w:rsid w:val="00315428"/>
    <w:rsid w:val="00315840"/>
    <w:rsid w:val="00315E1D"/>
    <w:rsid w:val="003167F1"/>
    <w:rsid w:val="00316B0E"/>
    <w:rsid w:val="00316BBD"/>
    <w:rsid w:val="00316D86"/>
    <w:rsid w:val="003171C4"/>
    <w:rsid w:val="003172BE"/>
    <w:rsid w:val="003176F8"/>
    <w:rsid w:val="0031788E"/>
    <w:rsid w:val="00317AB5"/>
    <w:rsid w:val="00320175"/>
    <w:rsid w:val="00320245"/>
    <w:rsid w:val="00320985"/>
    <w:rsid w:val="00321119"/>
    <w:rsid w:val="003213EF"/>
    <w:rsid w:val="00321474"/>
    <w:rsid w:val="003214B1"/>
    <w:rsid w:val="00321529"/>
    <w:rsid w:val="00321F45"/>
    <w:rsid w:val="0032269F"/>
    <w:rsid w:val="00322A4D"/>
    <w:rsid w:val="00323133"/>
    <w:rsid w:val="00323432"/>
    <w:rsid w:val="00324350"/>
    <w:rsid w:val="00324F3D"/>
    <w:rsid w:val="0032533A"/>
    <w:rsid w:val="0032588C"/>
    <w:rsid w:val="00325D96"/>
    <w:rsid w:val="00326168"/>
    <w:rsid w:val="003262E5"/>
    <w:rsid w:val="003263DE"/>
    <w:rsid w:val="003264FE"/>
    <w:rsid w:val="00326576"/>
    <w:rsid w:val="003268CF"/>
    <w:rsid w:val="00326D79"/>
    <w:rsid w:val="00326EF1"/>
    <w:rsid w:val="0032714D"/>
    <w:rsid w:val="00327935"/>
    <w:rsid w:val="00327B3E"/>
    <w:rsid w:val="00327B58"/>
    <w:rsid w:val="00327BBD"/>
    <w:rsid w:val="00327F06"/>
    <w:rsid w:val="00330806"/>
    <w:rsid w:val="003309C5"/>
    <w:rsid w:val="00330D6C"/>
    <w:rsid w:val="00330E04"/>
    <w:rsid w:val="00330EE0"/>
    <w:rsid w:val="003311B2"/>
    <w:rsid w:val="00331307"/>
    <w:rsid w:val="00332676"/>
    <w:rsid w:val="0033267E"/>
    <w:rsid w:val="0033283A"/>
    <w:rsid w:val="003328FD"/>
    <w:rsid w:val="003329F0"/>
    <w:rsid w:val="00332B24"/>
    <w:rsid w:val="00332C17"/>
    <w:rsid w:val="00332F63"/>
    <w:rsid w:val="00332FBE"/>
    <w:rsid w:val="00333395"/>
    <w:rsid w:val="0033353B"/>
    <w:rsid w:val="00333630"/>
    <w:rsid w:val="0033381F"/>
    <w:rsid w:val="003339A8"/>
    <w:rsid w:val="00333CFE"/>
    <w:rsid w:val="00333F0B"/>
    <w:rsid w:val="003340D4"/>
    <w:rsid w:val="00334374"/>
    <w:rsid w:val="003343B7"/>
    <w:rsid w:val="00335182"/>
    <w:rsid w:val="00335216"/>
    <w:rsid w:val="0033524B"/>
    <w:rsid w:val="0033531B"/>
    <w:rsid w:val="00335C4C"/>
    <w:rsid w:val="00335CAF"/>
    <w:rsid w:val="0033601D"/>
    <w:rsid w:val="0033675C"/>
    <w:rsid w:val="003367C1"/>
    <w:rsid w:val="00336A29"/>
    <w:rsid w:val="00336B76"/>
    <w:rsid w:val="00336E7F"/>
    <w:rsid w:val="00336ED2"/>
    <w:rsid w:val="0033733E"/>
    <w:rsid w:val="003373B8"/>
    <w:rsid w:val="0033759E"/>
    <w:rsid w:val="003375CD"/>
    <w:rsid w:val="00337648"/>
    <w:rsid w:val="003378C6"/>
    <w:rsid w:val="00337D60"/>
    <w:rsid w:val="003404B3"/>
    <w:rsid w:val="003404CF"/>
    <w:rsid w:val="00340B9D"/>
    <w:rsid w:val="00340BE9"/>
    <w:rsid w:val="00340C68"/>
    <w:rsid w:val="00340FFB"/>
    <w:rsid w:val="0034107F"/>
    <w:rsid w:val="003411F3"/>
    <w:rsid w:val="00341383"/>
    <w:rsid w:val="003415D2"/>
    <w:rsid w:val="00341C02"/>
    <w:rsid w:val="00341FDE"/>
    <w:rsid w:val="0034222C"/>
    <w:rsid w:val="003427B6"/>
    <w:rsid w:val="00343039"/>
    <w:rsid w:val="0034311E"/>
    <w:rsid w:val="003435C0"/>
    <w:rsid w:val="0034373B"/>
    <w:rsid w:val="0034374A"/>
    <w:rsid w:val="00343892"/>
    <w:rsid w:val="00343BE8"/>
    <w:rsid w:val="0034473B"/>
    <w:rsid w:val="00344823"/>
    <w:rsid w:val="00344C82"/>
    <w:rsid w:val="00344D1D"/>
    <w:rsid w:val="00345083"/>
    <w:rsid w:val="003450C5"/>
    <w:rsid w:val="0034516C"/>
    <w:rsid w:val="0034595F"/>
    <w:rsid w:val="00345BD0"/>
    <w:rsid w:val="0034620A"/>
    <w:rsid w:val="00346CC0"/>
    <w:rsid w:val="00346EE4"/>
    <w:rsid w:val="00347205"/>
    <w:rsid w:val="00347442"/>
    <w:rsid w:val="003475EA"/>
    <w:rsid w:val="00347681"/>
    <w:rsid w:val="003476D4"/>
    <w:rsid w:val="003477BE"/>
    <w:rsid w:val="003500E0"/>
    <w:rsid w:val="00350312"/>
    <w:rsid w:val="00350455"/>
    <w:rsid w:val="00350670"/>
    <w:rsid w:val="003506FD"/>
    <w:rsid w:val="0035081C"/>
    <w:rsid w:val="00350908"/>
    <w:rsid w:val="0035166C"/>
    <w:rsid w:val="00351BC8"/>
    <w:rsid w:val="00351E75"/>
    <w:rsid w:val="00351FE3"/>
    <w:rsid w:val="003528F5"/>
    <w:rsid w:val="00352CAB"/>
    <w:rsid w:val="0035310F"/>
    <w:rsid w:val="003538DA"/>
    <w:rsid w:val="00353B69"/>
    <w:rsid w:val="00353B80"/>
    <w:rsid w:val="00354240"/>
    <w:rsid w:val="00354871"/>
    <w:rsid w:val="0035492E"/>
    <w:rsid w:val="00354982"/>
    <w:rsid w:val="00354EA4"/>
    <w:rsid w:val="00354F1E"/>
    <w:rsid w:val="003550DC"/>
    <w:rsid w:val="00355811"/>
    <w:rsid w:val="00355983"/>
    <w:rsid w:val="003561AB"/>
    <w:rsid w:val="00356510"/>
    <w:rsid w:val="00356558"/>
    <w:rsid w:val="0035655F"/>
    <w:rsid w:val="003569B8"/>
    <w:rsid w:val="0035797D"/>
    <w:rsid w:val="003579FB"/>
    <w:rsid w:val="00357A9E"/>
    <w:rsid w:val="00357B76"/>
    <w:rsid w:val="003602B1"/>
    <w:rsid w:val="003602B2"/>
    <w:rsid w:val="00360335"/>
    <w:rsid w:val="00360389"/>
    <w:rsid w:val="00360628"/>
    <w:rsid w:val="00360A78"/>
    <w:rsid w:val="00360B34"/>
    <w:rsid w:val="00360B98"/>
    <w:rsid w:val="00360DDD"/>
    <w:rsid w:val="00360E6C"/>
    <w:rsid w:val="00360FED"/>
    <w:rsid w:val="003610E5"/>
    <w:rsid w:val="0036134B"/>
    <w:rsid w:val="00361790"/>
    <w:rsid w:val="003617C2"/>
    <w:rsid w:val="003619F4"/>
    <w:rsid w:val="003619FB"/>
    <w:rsid w:val="00361B51"/>
    <w:rsid w:val="00361D86"/>
    <w:rsid w:val="00361DE1"/>
    <w:rsid w:val="00361F79"/>
    <w:rsid w:val="003620BA"/>
    <w:rsid w:val="00362558"/>
    <w:rsid w:val="00362620"/>
    <w:rsid w:val="00362744"/>
    <w:rsid w:val="00362ABD"/>
    <w:rsid w:val="00362C1B"/>
    <w:rsid w:val="00362C6D"/>
    <w:rsid w:val="00362F71"/>
    <w:rsid w:val="00363520"/>
    <w:rsid w:val="00363966"/>
    <w:rsid w:val="00363B45"/>
    <w:rsid w:val="00363CE9"/>
    <w:rsid w:val="00363D22"/>
    <w:rsid w:val="00364635"/>
    <w:rsid w:val="003649B4"/>
    <w:rsid w:val="003649F1"/>
    <w:rsid w:val="00364A4D"/>
    <w:rsid w:val="00364AE0"/>
    <w:rsid w:val="00364CA7"/>
    <w:rsid w:val="00364FB6"/>
    <w:rsid w:val="00365624"/>
    <w:rsid w:val="00365960"/>
    <w:rsid w:val="00365EBA"/>
    <w:rsid w:val="00366108"/>
    <w:rsid w:val="00366221"/>
    <w:rsid w:val="0036635F"/>
    <w:rsid w:val="003666EE"/>
    <w:rsid w:val="00366899"/>
    <w:rsid w:val="00366C68"/>
    <w:rsid w:val="0036754D"/>
    <w:rsid w:val="0036798A"/>
    <w:rsid w:val="00367A12"/>
    <w:rsid w:val="003705FB"/>
    <w:rsid w:val="00370730"/>
    <w:rsid w:val="003707EC"/>
    <w:rsid w:val="00370C0B"/>
    <w:rsid w:val="0037106D"/>
    <w:rsid w:val="003713F5"/>
    <w:rsid w:val="00371523"/>
    <w:rsid w:val="00371E5A"/>
    <w:rsid w:val="00371F37"/>
    <w:rsid w:val="003721AA"/>
    <w:rsid w:val="00372445"/>
    <w:rsid w:val="00372474"/>
    <w:rsid w:val="00372AC8"/>
    <w:rsid w:val="00372B9A"/>
    <w:rsid w:val="00372C21"/>
    <w:rsid w:val="00372EC5"/>
    <w:rsid w:val="00373C13"/>
    <w:rsid w:val="00373DFC"/>
    <w:rsid w:val="00373F7A"/>
    <w:rsid w:val="003743B2"/>
    <w:rsid w:val="00374672"/>
    <w:rsid w:val="003749BE"/>
    <w:rsid w:val="00374B4B"/>
    <w:rsid w:val="00375075"/>
    <w:rsid w:val="00375076"/>
    <w:rsid w:val="00375719"/>
    <w:rsid w:val="00375972"/>
    <w:rsid w:val="003765A4"/>
    <w:rsid w:val="003767B1"/>
    <w:rsid w:val="00376E10"/>
    <w:rsid w:val="00376E8C"/>
    <w:rsid w:val="00377488"/>
    <w:rsid w:val="00377841"/>
    <w:rsid w:val="00377BF9"/>
    <w:rsid w:val="00377C99"/>
    <w:rsid w:val="0038007F"/>
    <w:rsid w:val="003800BB"/>
    <w:rsid w:val="003803A8"/>
    <w:rsid w:val="00380725"/>
    <w:rsid w:val="00380768"/>
    <w:rsid w:val="003807E4"/>
    <w:rsid w:val="003809B0"/>
    <w:rsid w:val="00380A49"/>
    <w:rsid w:val="00380AFB"/>
    <w:rsid w:val="00380C7E"/>
    <w:rsid w:val="00380EBE"/>
    <w:rsid w:val="00381031"/>
    <w:rsid w:val="0038116F"/>
    <w:rsid w:val="00381996"/>
    <w:rsid w:val="00381A48"/>
    <w:rsid w:val="00382BCE"/>
    <w:rsid w:val="00382C20"/>
    <w:rsid w:val="00383400"/>
    <w:rsid w:val="00383DC4"/>
    <w:rsid w:val="00383EA9"/>
    <w:rsid w:val="00384332"/>
    <w:rsid w:val="0038434E"/>
    <w:rsid w:val="003849CF"/>
    <w:rsid w:val="0038590D"/>
    <w:rsid w:val="00385A47"/>
    <w:rsid w:val="00385E4F"/>
    <w:rsid w:val="00386011"/>
    <w:rsid w:val="00386219"/>
    <w:rsid w:val="003868A8"/>
    <w:rsid w:val="00386C80"/>
    <w:rsid w:val="003874E2"/>
    <w:rsid w:val="003877D3"/>
    <w:rsid w:val="00387EC8"/>
    <w:rsid w:val="00390096"/>
    <w:rsid w:val="003904A8"/>
    <w:rsid w:val="003904AD"/>
    <w:rsid w:val="00390E15"/>
    <w:rsid w:val="00390E4E"/>
    <w:rsid w:val="003916C0"/>
    <w:rsid w:val="00391777"/>
    <w:rsid w:val="00391E14"/>
    <w:rsid w:val="0039225D"/>
    <w:rsid w:val="003925CD"/>
    <w:rsid w:val="00392605"/>
    <w:rsid w:val="0039287A"/>
    <w:rsid w:val="00392BBF"/>
    <w:rsid w:val="003931C0"/>
    <w:rsid w:val="00393467"/>
    <w:rsid w:val="003934C4"/>
    <w:rsid w:val="00393752"/>
    <w:rsid w:val="0039377D"/>
    <w:rsid w:val="00393A72"/>
    <w:rsid w:val="00393C98"/>
    <w:rsid w:val="00393DB3"/>
    <w:rsid w:val="0039404F"/>
    <w:rsid w:val="00394206"/>
    <w:rsid w:val="00394542"/>
    <w:rsid w:val="003945FA"/>
    <w:rsid w:val="0039474E"/>
    <w:rsid w:val="00394C05"/>
    <w:rsid w:val="00394C26"/>
    <w:rsid w:val="003953D9"/>
    <w:rsid w:val="003955E6"/>
    <w:rsid w:val="003958CA"/>
    <w:rsid w:val="00395DB3"/>
    <w:rsid w:val="00395E0C"/>
    <w:rsid w:val="00395FBF"/>
    <w:rsid w:val="00396169"/>
    <w:rsid w:val="0039619A"/>
    <w:rsid w:val="00396604"/>
    <w:rsid w:val="0039673B"/>
    <w:rsid w:val="00396B26"/>
    <w:rsid w:val="00396E69"/>
    <w:rsid w:val="003970E4"/>
    <w:rsid w:val="003974DC"/>
    <w:rsid w:val="003975F7"/>
    <w:rsid w:val="00397741"/>
    <w:rsid w:val="00397C59"/>
    <w:rsid w:val="00397DDE"/>
    <w:rsid w:val="003A03DE"/>
    <w:rsid w:val="003A043E"/>
    <w:rsid w:val="003A0484"/>
    <w:rsid w:val="003A0791"/>
    <w:rsid w:val="003A0884"/>
    <w:rsid w:val="003A0A23"/>
    <w:rsid w:val="003A0ECA"/>
    <w:rsid w:val="003A1313"/>
    <w:rsid w:val="003A1B67"/>
    <w:rsid w:val="003A1B72"/>
    <w:rsid w:val="003A25CD"/>
    <w:rsid w:val="003A26DC"/>
    <w:rsid w:val="003A2DA0"/>
    <w:rsid w:val="003A3331"/>
    <w:rsid w:val="003A3516"/>
    <w:rsid w:val="003A3696"/>
    <w:rsid w:val="003A3DF4"/>
    <w:rsid w:val="003A3FD3"/>
    <w:rsid w:val="003A44DC"/>
    <w:rsid w:val="003A45D0"/>
    <w:rsid w:val="003A4D09"/>
    <w:rsid w:val="003A4DB8"/>
    <w:rsid w:val="003A4EDD"/>
    <w:rsid w:val="003A4FF0"/>
    <w:rsid w:val="003A518C"/>
    <w:rsid w:val="003A5290"/>
    <w:rsid w:val="003A533D"/>
    <w:rsid w:val="003A57D3"/>
    <w:rsid w:val="003A6043"/>
    <w:rsid w:val="003A6258"/>
    <w:rsid w:val="003A6BBA"/>
    <w:rsid w:val="003A6D13"/>
    <w:rsid w:val="003A6F9F"/>
    <w:rsid w:val="003A7011"/>
    <w:rsid w:val="003A73BD"/>
    <w:rsid w:val="003A75C6"/>
    <w:rsid w:val="003B0187"/>
    <w:rsid w:val="003B0421"/>
    <w:rsid w:val="003B0439"/>
    <w:rsid w:val="003B0897"/>
    <w:rsid w:val="003B0F0A"/>
    <w:rsid w:val="003B103E"/>
    <w:rsid w:val="003B11E2"/>
    <w:rsid w:val="003B1302"/>
    <w:rsid w:val="003B1434"/>
    <w:rsid w:val="003B150C"/>
    <w:rsid w:val="003B1A32"/>
    <w:rsid w:val="003B1F12"/>
    <w:rsid w:val="003B27A1"/>
    <w:rsid w:val="003B28F5"/>
    <w:rsid w:val="003B297A"/>
    <w:rsid w:val="003B3109"/>
    <w:rsid w:val="003B33B2"/>
    <w:rsid w:val="003B35D9"/>
    <w:rsid w:val="003B36B7"/>
    <w:rsid w:val="003B3878"/>
    <w:rsid w:val="003B3BD8"/>
    <w:rsid w:val="003B3C42"/>
    <w:rsid w:val="003B3DAF"/>
    <w:rsid w:val="003B456E"/>
    <w:rsid w:val="003B4788"/>
    <w:rsid w:val="003B47C4"/>
    <w:rsid w:val="003B4DC2"/>
    <w:rsid w:val="003B5168"/>
    <w:rsid w:val="003B5269"/>
    <w:rsid w:val="003B52C4"/>
    <w:rsid w:val="003B536F"/>
    <w:rsid w:val="003B53C9"/>
    <w:rsid w:val="003B59FD"/>
    <w:rsid w:val="003B5A4B"/>
    <w:rsid w:val="003B5AB1"/>
    <w:rsid w:val="003B6A4C"/>
    <w:rsid w:val="003B76DD"/>
    <w:rsid w:val="003B77EF"/>
    <w:rsid w:val="003C01DE"/>
    <w:rsid w:val="003C0391"/>
    <w:rsid w:val="003C0587"/>
    <w:rsid w:val="003C066C"/>
    <w:rsid w:val="003C10A8"/>
    <w:rsid w:val="003C1119"/>
    <w:rsid w:val="003C11BD"/>
    <w:rsid w:val="003C13F6"/>
    <w:rsid w:val="003C15FA"/>
    <w:rsid w:val="003C1F2E"/>
    <w:rsid w:val="003C20B8"/>
    <w:rsid w:val="003C2586"/>
    <w:rsid w:val="003C264B"/>
    <w:rsid w:val="003C2AAE"/>
    <w:rsid w:val="003C2E07"/>
    <w:rsid w:val="003C2ED4"/>
    <w:rsid w:val="003C32DC"/>
    <w:rsid w:val="003C3448"/>
    <w:rsid w:val="003C3838"/>
    <w:rsid w:val="003C38A3"/>
    <w:rsid w:val="003C394A"/>
    <w:rsid w:val="003C3D23"/>
    <w:rsid w:val="003C4220"/>
    <w:rsid w:val="003C4A16"/>
    <w:rsid w:val="003C50FE"/>
    <w:rsid w:val="003C5EB8"/>
    <w:rsid w:val="003C60D2"/>
    <w:rsid w:val="003C631D"/>
    <w:rsid w:val="003C64D7"/>
    <w:rsid w:val="003C670E"/>
    <w:rsid w:val="003C671D"/>
    <w:rsid w:val="003C6B10"/>
    <w:rsid w:val="003C6B4B"/>
    <w:rsid w:val="003C708B"/>
    <w:rsid w:val="003C728A"/>
    <w:rsid w:val="003C733B"/>
    <w:rsid w:val="003C763D"/>
    <w:rsid w:val="003C785C"/>
    <w:rsid w:val="003C7F5D"/>
    <w:rsid w:val="003C7FA9"/>
    <w:rsid w:val="003D066C"/>
    <w:rsid w:val="003D07C7"/>
    <w:rsid w:val="003D0822"/>
    <w:rsid w:val="003D0BB8"/>
    <w:rsid w:val="003D0F13"/>
    <w:rsid w:val="003D118D"/>
    <w:rsid w:val="003D16B0"/>
    <w:rsid w:val="003D17F9"/>
    <w:rsid w:val="003D1C0E"/>
    <w:rsid w:val="003D24B5"/>
    <w:rsid w:val="003D25E4"/>
    <w:rsid w:val="003D28CE"/>
    <w:rsid w:val="003D296F"/>
    <w:rsid w:val="003D2CD2"/>
    <w:rsid w:val="003D2D85"/>
    <w:rsid w:val="003D30FB"/>
    <w:rsid w:val="003D3582"/>
    <w:rsid w:val="003D3904"/>
    <w:rsid w:val="003D3BF0"/>
    <w:rsid w:val="003D3FD8"/>
    <w:rsid w:val="003D42B0"/>
    <w:rsid w:val="003D4667"/>
    <w:rsid w:val="003D48A5"/>
    <w:rsid w:val="003D4CC4"/>
    <w:rsid w:val="003D4DC0"/>
    <w:rsid w:val="003D5663"/>
    <w:rsid w:val="003D5978"/>
    <w:rsid w:val="003D59D2"/>
    <w:rsid w:val="003D6AE6"/>
    <w:rsid w:val="003D6BF7"/>
    <w:rsid w:val="003D6CAC"/>
    <w:rsid w:val="003D7182"/>
    <w:rsid w:val="003D73EB"/>
    <w:rsid w:val="003D7ACF"/>
    <w:rsid w:val="003D7ADF"/>
    <w:rsid w:val="003E01CC"/>
    <w:rsid w:val="003E093B"/>
    <w:rsid w:val="003E0C73"/>
    <w:rsid w:val="003E0DA0"/>
    <w:rsid w:val="003E0E3D"/>
    <w:rsid w:val="003E0F31"/>
    <w:rsid w:val="003E1092"/>
    <w:rsid w:val="003E119F"/>
    <w:rsid w:val="003E1D40"/>
    <w:rsid w:val="003E1F2C"/>
    <w:rsid w:val="003E1F32"/>
    <w:rsid w:val="003E1FD5"/>
    <w:rsid w:val="003E2091"/>
    <w:rsid w:val="003E25B5"/>
    <w:rsid w:val="003E2790"/>
    <w:rsid w:val="003E2A73"/>
    <w:rsid w:val="003E3037"/>
    <w:rsid w:val="003E3069"/>
    <w:rsid w:val="003E3460"/>
    <w:rsid w:val="003E35EE"/>
    <w:rsid w:val="003E367D"/>
    <w:rsid w:val="003E36F5"/>
    <w:rsid w:val="003E37BD"/>
    <w:rsid w:val="003E3CFF"/>
    <w:rsid w:val="003E409F"/>
    <w:rsid w:val="003E4103"/>
    <w:rsid w:val="003E491B"/>
    <w:rsid w:val="003E4A7A"/>
    <w:rsid w:val="003E4AB7"/>
    <w:rsid w:val="003E4B2A"/>
    <w:rsid w:val="003E4BAF"/>
    <w:rsid w:val="003E5147"/>
    <w:rsid w:val="003E5224"/>
    <w:rsid w:val="003E5299"/>
    <w:rsid w:val="003E5389"/>
    <w:rsid w:val="003E5673"/>
    <w:rsid w:val="003E5696"/>
    <w:rsid w:val="003E6283"/>
    <w:rsid w:val="003E6438"/>
    <w:rsid w:val="003E65D1"/>
    <w:rsid w:val="003E6803"/>
    <w:rsid w:val="003E6977"/>
    <w:rsid w:val="003E6F40"/>
    <w:rsid w:val="003E71CE"/>
    <w:rsid w:val="003E724C"/>
    <w:rsid w:val="003E769F"/>
    <w:rsid w:val="003E7828"/>
    <w:rsid w:val="003E79D2"/>
    <w:rsid w:val="003E7E6C"/>
    <w:rsid w:val="003F0061"/>
    <w:rsid w:val="003F0095"/>
    <w:rsid w:val="003F0626"/>
    <w:rsid w:val="003F0729"/>
    <w:rsid w:val="003F074C"/>
    <w:rsid w:val="003F07E3"/>
    <w:rsid w:val="003F093B"/>
    <w:rsid w:val="003F0B2D"/>
    <w:rsid w:val="003F0C79"/>
    <w:rsid w:val="003F102D"/>
    <w:rsid w:val="003F1324"/>
    <w:rsid w:val="003F144D"/>
    <w:rsid w:val="003F1708"/>
    <w:rsid w:val="003F17D8"/>
    <w:rsid w:val="003F17E0"/>
    <w:rsid w:val="003F19E1"/>
    <w:rsid w:val="003F207E"/>
    <w:rsid w:val="003F242E"/>
    <w:rsid w:val="003F24E6"/>
    <w:rsid w:val="003F2564"/>
    <w:rsid w:val="003F2880"/>
    <w:rsid w:val="003F2A8D"/>
    <w:rsid w:val="003F2AB9"/>
    <w:rsid w:val="003F2B2D"/>
    <w:rsid w:val="003F2E88"/>
    <w:rsid w:val="003F3148"/>
    <w:rsid w:val="003F36D7"/>
    <w:rsid w:val="003F3B62"/>
    <w:rsid w:val="003F3BBA"/>
    <w:rsid w:val="003F3BE7"/>
    <w:rsid w:val="003F3CDD"/>
    <w:rsid w:val="003F4031"/>
    <w:rsid w:val="003F4062"/>
    <w:rsid w:val="003F5059"/>
    <w:rsid w:val="003F5168"/>
    <w:rsid w:val="003F561D"/>
    <w:rsid w:val="003F5630"/>
    <w:rsid w:val="003F5690"/>
    <w:rsid w:val="003F6181"/>
    <w:rsid w:val="003F61C4"/>
    <w:rsid w:val="003F692C"/>
    <w:rsid w:val="003F6A59"/>
    <w:rsid w:val="003F6B17"/>
    <w:rsid w:val="003F6CF2"/>
    <w:rsid w:val="003F76BC"/>
    <w:rsid w:val="003F7787"/>
    <w:rsid w:val="003F78D8"/>
    <w:rsid w:val="003F7B42"/>
    <w:rsid w:val="003F7C5F"/>
    <w:rsid w:val="003F7C63"/>
    <w:rsid w:val="003F7E1E"/>
    <w:rsid w:val="0040070A"/>
    <w:rsid w:val="00400D18"/>
    <w:rsid w:val="004010CD"/>
    <w:rsid w:val="0040162C"/>
    <w:rsid w:val="00401843"/>
    <w:rsid w:val="00401E66"/>
    <w:rsid w:val="00402C51"/>
    <w:rsid w:val="00403469"/>
    <w:rsid w:val="0040380F"/>
    <w:rsid w:val="00403CF1"/>
    <w:rsid w:val="00403F04"/>
    <w:rsid w:val="004042D1"/>
    <w:rsid w:val="00404573"/>
    <w:rsid w:val="00404628"/>
    <w:rsid w:val="00404C1A"/>
    <w:rsid w:val="00404D87"/>
    <w:rsid w:val="00404ECE"/>
    <w:rsid w:val="0040558A"/>
    <w:rsid w:val="0040581E"/>
    <w:rsid w:val="00405F9E"/>
    <w:rsid w:val="00406101"/>
    <w:rsid w:val="0040612C"/>
    <w:rsid w:val="00406329"/>
    <w:rsid w:val="00406387"/>
    <w:rsid w:val="0040657E"/>
    <w:rsid w:val="00406735"/>
    <w:rsid w:val="004067DE"/>
    <w:rsid w:val="00406E1B"/>
    <w:rsid w:val="00406F82"/>
    <w:rsid w:val="0040706A"/>
    <w:rsid w:val="0040757B"/>
    <w:rsid w:val="0040771C"/>
    <w:rsid w:val="00410485"/>
    <w:rsid w:val="004108E5"/>
    <w:rsid w:val="00410A8F"/>
    <w:rsid w:val="00410F4B"/>
    <w:rsid w:val="004119B2"/>
    <w:rsid w:val="00411C22"/>
    <w:rsid w:val="00411D51"/>
    <w:rsid w:val="00411F48"/>
    <w:rsid w:val="004123EC"/>
    <w:rsid w:val="0041242A"/>
    <w:rsid w:val="004132EC"/>
    <w:rsid w:val="0041339C"/>
    <w:rsid w:val="004135A5"/>
    <w:rsid w:val="004139E8"/>
    <w:rsid w:val="00413B63"/>
    <w:rsid w:val="00413C3D"/>
    <w:rsid w:val="00413C9D"/>
    <w:rsid w:val="00414096"/>
    <w:rsid w:val="00414BD7"/>
    <w:rsid w:val="004150B8"/>
    <w:rsid w:val="00415AC6"/>
    <w:rsid w:val="00415B35"/>
    <w:rsid w:val="00415B4D"/>
    <w:rsid w:val="00415C0A"/>
    <w:rsid w:val="00415CD5"/>
    <w:rsid w:val="00415D57"/>
    <w:rsid w:val="00415D92"/>
    <w:rsid w:val="00415F91"/>
    <w:rsid w:val="0041674E"/>
    <w:rsid w:val="00416B0D"/>
    <w:rsid w:val="00416CDC"/>
    <w:rsid w:val="00416DAB"/>
    <w:rsid w:val="0041717C"/>
    <w:rsid w:val="004171FC"/>
    <w:rsid w:val="00417D22"/>
    <w:rsid w:val="00417EFD"/>
    <w:rsid w:val="0042044B"/>
    <w:rsid w:val="0042064F"/>
    <w:rsid w:val="0042066D"/>
    <w:rsid w:val="004206C1"/>
    <w:rsid w:val="00420B46"/>
    <w:rsid w:val="00420B53"/>
    <w:rsid w:val="0042136B"/>
    <w:rsid w:val="004217C4"/>
    <w:rsid w:val="004217D8"/>
    <w:rsid w:val="00422143"/>
    <w:rsid w:val="004222B9"/>
    <w:rsid w:val="00422502"/>
    <w:rsid w:val="00422631"/>
    <w:rsid w:val="00422A31"/>
    <w:rsid w:val="00422A72"/>
    <w:rsid w:val="00422E7B"/>
    <w:rsid w:val="00422F3F"/>
    <w:rsid w:val="0042303F"/>
    <w:rsid w:val="004231DA"/>
    <w:rsid w:val="004237F0"/>
    <w:rsid w:val="00423A46"/>
    <w:rsid w:val="00423C76"/>
    <w:rsid w:val="00424320"/>
    <w:rsid w:val="00425307"/>
    <w:rsid w:val="0042563F"/>
    <w:rsid w:val="004258C5"/>
    <w:rsid w:val="00425DDB"/>
    <w:rsid w:val="00425E74"/>
    <w:rsid w:val="0042630F"/>
    <w:rsid w:val="004264FB"/>
    <w:rsid w:val="00426624"/>
    <w:rsid w:val="00426D4F"/>
    <w:rsid w:val="00426EAB"/>
    <w:rsid w:val="00427069"/>
    <w:rsid w:val="00427120"/>
    <w:rsid w:val="0042725D"/>
    <w:rsid w:val="00427BC5"/>
    <w:rsid w:val="0043020B"/>
    <w:rsid w:val="004302B0"/>
    <w:rsid w:val="00430497"/>
    <w:rsid w:val="00430578"/>
    <w:rsid w:val="0043058A"/>
    <w:rsid w:val="00430590"/>
    <w:rsid w:val="0043064A"/>
    <w:rsid w:val="004309F3"/>
    <w:rsid w:val="00430B44"/>
    <w:rsid w:val="00430C0F"/>
    <w:rsid w:val="00430ECA"/>
    <w:rsid w:val="00430FEA"/>
    <w:rsid w:val="0043110D"/>
    <w:rsid w:val="004314F6"/>
    <w:rsid w:val="00432129"/>
    <w:rsid w:val="0043228D"/>
    <w:rsid w:val="0043234F"/>
    <w:rsid w:val="00432500"/>
    <w:rsid w:val="00432CA0"/>
    <w:rsid w:val="00432DB1"/>
    <w:rsid w:val="004334E0"/>
    <w:rsid w:val="00433C6A"/>
    <w:rsid w:val="00434259"/>
    <w:rsid w:val="00434403"/>
    <w:rsid w:val="0043444A"/>
    <w:rsid w:val="00434944"/>
    <w:rsid w:val="00434D06"/>
    <w:rsid w:val="004351E7"/>
    <w:rsid w:val="004356DF"/>
    <w:rsid w:val="00435C94"/>
    <w:rsid w:val="0043607F"/>
    <w:rsid w:val="0043660C"/>
    <w:rsid w:val="00436749"/>
    <w:rsid w:val="0043686D"/>
    <w:rsid w:val="00436956"/>
    <w:rsid w:val="00436A23"/>
    <w:rsid w:val="00436C09"/>
    <w:rsid w:val="00437112"/>
    <w:rsid w:val="00437CFD"/>
    <w:rsid w:val="00437F67"/>
    <w:rsid w:val="0043EED1"/>
    <w:rsid w:val="004403B5"/>
    <w:rsid w:val="004404C0"/>
    <w:rsid w:val="00440501"/>
    <w:rsid w:val="004407F8"/>
    <w:rsid w:val="004409EA"/>
    <w:rsid w:val="00440B9E"/>
    <w:rsid w:val="00440BC0"/>
    <w:rsid w:val="00440C04"/>
    <w:rsid w:val="0044105F"/>
    <w:rsid w:val="00441557"/>
    <w:rsid w:val="004415E5"/>
    <w:rsid w:val="0044182C"/>
    <w:rsid w:val="00441B24"/>
    <w:rsid w:val="00441FBB"/>
    <w:rsid w:val="004420BD"/>
    <w:rsid w:val="0044215F"/>
    <w:rsid w:val="004421C7"/>
    <w:rsid w:val="004422F0"/>
    <w:rsid w:val="00442433"/>
    <w:rsid w:val="00442661"/>
    <w:rsid w:val="004429B5"/>
    <w:rsid w:val="00442C21"/>
    <w:rsid w:val="00442CCD"/>
    <w:rsid w:val="00443705"/>
    <w:rsid w:val="00443930"/>
    <w:rsid w:val="004439AC"/>
    <w:rsid w:val="00443A66"/>
    <w:rsid w:val="00443BFA"/>
    <w:rsid w:val="00443C32"/>
    <w:rsid w:val="004444FC"/>
    <w:rsid w:val="00444AF4"/>
    <w:rsid w:val="00444BE3"/>
    <w:rsid w:val="00444F96"/>
    <w:rsid w:val="004451D9"/>
    <w:rsid w:val="004452DB"/>
    <w:rsid w:val="0044569A"/>
    <w:rsid w:val="00445B27"/>
    <w:rsid w:val="00445B60"/>
    <w:rsid w:val="00445FD2"/>
    <w:rsid w:val="004465E6"/>
    <w:rsid w:val="00446B07"/>
    <w:rsid w:val="00446BAF"/>
    <w:rsid w:val="00447011"/>
    <w:rsid w:val="00447AEC"/>
    <w:rsid w:val="00447C28"/>
    <w:rsid w:val="00447D9E"/>
    <w:rsid w:val="00447E65"/>
    <w:rsid w:val="004505D3"/>
    <w:rsid w:val="004505E2"/>
    <w:rsid w:val="00450B13"/>
    <w:rsid w:val="00450BCC"/>
    <w:rsid w:val="00451524"/>
    <w:rsid w:val="00451826"/>
    <w:rsid w:val="00451BF8"/>
    <w:rsid w:val="00451F4B"/>
    <w:rsid w:val="00452082"/>
    <w:rsid w:val="004524C0"/>
    <w:rsid w:val="0045253E"/>
    <w:rsid w:val="0045257D"/>
    <w:rsid w:val="004526CB"/>
    <w:rsid w:val="00452889"/>
    <w:rsid w:val="00452A07"/>
    <w:rsid w:val="00452BDC"/>
    <w:rsid w:val="00453384"/>
    <w:rsid w:val="00453AD8"/>
    <w:rsid w:val="004541E8"/>
    <w:rsid w:val="00454436"/>
    <w:rsid w:val="00454593"/>
    <w:rsid w:val="00454711"/>
    <w:rsid w:val="00454740"/>
    <w:rsid w:val="00454887"/>
    <w:rsid w:val="004548C5"/>
    <w:rsid w:val="00454BE8"/>
    <w:rsid w:val="00454BF2"/>
    <w:rsid w:val="004550B3"/>
    <w:rsid w:val="004554FF"/>
    <w:rsid w:val="004557A0"/>
    <w:rsid w:val="0045586D"/>
    <w:rsid w:val="004559C5"/>
    <w:rsid w:val="00455A60"/>
    <w:rsid w:val="00455AB6"/>
    <w:rsid w:val="00455B12"/>
    <w:rsid w:val="00455D26"/>
    <w:rsid w:val="00455E3A"/>
    <w:rsid w:val="0045617F"/>
    <w:rsid w:val="004565C8"/>
    <w:rsid w:val="00456FEB"/>
    <w:rsid w:val="004573D7"/>
    <w:rsid w:val="004574C1"/>
    <w:rsid w:val="00457788"/>
    <w:rsid w:val="004579CB"/>
    <w:rsid w:val="00460089"/>
    <w:rsid w:val="004605EC"/>
    <w:rsid w:val="00460C94"/>
    <w:rsid w:val="00460D3C"/>
    <w:rsid w:val="00460DF2"/>
    <w:rsid w:val="00460F2B"/>
    <w:rsid w:val="00460F85"/>
    <w:rsid w:val="004613B3"/>
    <w:rsid w:val="00461407"/>
    <w:rsid w:val="00461706"/>
    <w:rsid w:val="00461A59"/>
    <w:rsid w:val="00461AD5"/>
    <w:rsid w:val="00461AFD"/>
    <w:rsid w:val="004624B2"/>
    <w:rsid w:val="004625AB"/>
    <w:rsid w:val="0046292D"/>
    <w:rsid w:val="00462AB7"/>
    <w:rsid w:val="00462BE1"/>
    <w:rsid w:val="00463673"/>
    <w:rsid w:val="0046370A"/>
    <w:rsid w:val="004644A0"/>
    <w:rsid w:val="00464A58"/>
    <w:rsid w:val="00464E8B"/>
    <w:rsid w:val="004650E0"/>
    <w:rsid w:val="00465245"/>
    <w:rsid w:val="00465463"/>
    <w:rsid w:val="0046551E"/>
    <w:rsid w:val="004657DD"/>
    <w:rsid w:val="00465851"/>
    <w:rsid w:val="00465AE2"/>
    <w:rsid w:val="00465E11"/>
    <w:rsid w:val="00466121"/>
    <w:rsid w:val="004661B1"/>
    <w:rsid w:val="004661CA"/>
    <w:rsid w:val="004661D8"/>
    <w:rsid w:val="0046668C"/>
    <w:rsid w:val="00466B8D"/>
    <w:rsid w:val="00466C82"/>
    <w:rsid w:val="00466DA9"/>
    <w:rsid w:val="0046705C"/>
    <w:rsid w:val="00467083"/>
    <w:rsid w:val="00467384"/>
    <w:rsid w:val="004675C4"/>
    <w:rsid w:val="0046776B"/>
    <w:rsid w:val="004677B5"/>
    <w:rsid w:val="0046793C"/>
    <w:rsid w:val="00467A11"/>
    <w:rsid w:val="00467BE2"/>
    <w:rsid w:val="00467C93"/>
    <w:rsid w:val="0047074F"/>
    <w:rsid w:val="004707F3"/>
    <w:rsid w:val="00470BCD"/>
    <w:rsid w:val="004710A3"/>
    <w:rsid w:val="00471DB3"/>
    <w:rsid w:val="00471E55"/>
    <w:rsid w:val="00472296"/>
    <w:rsid w:val="00472408"/>
    <w:rsid w:val="00472930"/>
    <w:rsid w:val="00472943"/>
    <w:rsid w:val="00472EA4"/>
    <w:rsid w:val="004732B8"/>
    <w:rsid w:val="004741D0"/>
    <w:rsid w:val="0047435E"/>
    <w:rsid w:val="00474862"/>
    <w:rsid w:val="00474903"/>
    <w:rsid w:val="00474B57"/>
    <w:rsid w:val="0047507C"/>
    <w:rsid w:val="00475249"/>
    <w:rsid w:val="004755F9"/>
    <w:rsid w:val="0047570C"/>
    <w:rsid w:val="004758D4"/>
    <w:rsid w:val="00475E75"/>
    <w:rsid w:val="00476236"/>
    <w:rsid w:val="00476E3B"/>
    <w:rsid w:val="00476E3E"/>
    <w:rsid w:val="0047716B"/>
    <w:rsid w:val="0047723B"/>
    <w:rsid w:val="00477822"/>
    <w:rsid w:val="00477FB7"/>
    <w:rsid w:val="00480047"/>
    <w:rsid w:val="00481871"/>
    <w:rsid w:val="00481D6B"/>
    <w:rsid w:val="00481DB8"/>
    <w:rsid w:val="00482392"/>
    <w:rsid w:val="004825DB"/>
    <w:rsid w:val="004826D3"/>
    <w:rsid w:val="00482768"/>
    <w:rsid w:val="004827E1"/>
    <w:rsid w:val="00483C72"/>
    <w:rsid w:val="0048436E"/>
    <w:rsid w:val="004844E9"/>
    <w:rsid w:val="0048468C"/>
    <w:rsid w:val="00484890"/>
    <w:rsid w:val="00484BAA"/>
    <w:rsid w:val="00484CF9"/>
    <w:rsid w:val="00484F37"/>
    <w:rsid w:val="0048512B"/>
    <w:rsid w:val="004857AC"/>
    <w:rsid w:val="00485B1E"/>
    <w:rsid w:val="00485EBB"/>
    <w:rsid w:val="00485EE2"/>
    <w:rsid w:val="00485FAF"/>
    <w:rsid w:val="004860BD"/>
    <w:rsid w:val="0048649D"/>
    <w:rsid w:val="004865A1"/>
    <w:rsid w:val="00486FB7"/>
    <w:rsid w:val="0048706C"/>
    <w:rsid w:val="00487076"/>
    <w:rsid w:val="004874D4"/>
    <w:rsid w:val="0048756F"/>
    <w:rsid w:val="00490046"/>
    <w:rsid w:val="004901DB"/>
    <w:rsid w:val="00490298"/>
    <w:rsid w:val="0049051D"/>
    <w:rsid w:val="00490A79"/>
    <w:rsid w:val="00490C84"/>
    <w:rsid w:val="00490E2F"/>
    <w:rsid w:val="00490F8A"/>
    <w:rsid w:val="00491B01"/>
    <w:rsid w:val="00491C42"/>
    <w:rsid w:val="00491E9D"/>
    <w:rsid w:val="00491F9B"/>
    <w:rsid w:val="00492077"/>
    <w:rsid w:val="00492137"/>
    <w:rsid w:val="0049229E"/>
    <w:rsid w:val="004925BC"/>
    <w:rsid w:val="00492840"/>
    <w:rsid w:val="0049318B"/>
    <w:rsid w:val="004937BB"/>
    <w:rsid w:val="00493B07"/>
    <w:rsid w:val="00493DD7"/>
    <w:rsid w:val="00493E78"/>
    <w:rsid w:val="00493EDE"/>
    <w:rsid w:val="004940CF"/>
    <w:rsid w:val="00494493"/>
    <w:rsid w:val="004944C4"/>
    <w:rsid w:val="00494605"/>
    <w:rsid w:val="00494CB0"/>
    <w:rsid w:val="00494D2B"/>
    <w:rsid w:val="00494DD0"/>
    <w:rsid w:val="00495001"/>
    <w:rsid w:val="00495850"/>
    <w:rsid w:val="00495A99"/>
    <w:rsid w:val="00495B1B"/>
    <w:rsid w:val="00495EFA"/>
    <w:rsid w:val="004960AA"/>
    <w:rsid w:val="004963A1"/>
    <w:rsid w:val="00496692"/>
    <w:rsid w:val="0049692C"/>
    <w:rsid w:val="00496AB6"/>
    <w:rsid w:val="00496DBE"/>
    <w:rsid w:val="00496FA7"/>
    <w:rsid w:val="00497070"/>
    <w:rsid w:val="0049712F"/>
    <w:rsid w:val="00497409"/>
    <w:rsid w:val="00497449"/>
    <w:rsid w:val="00497486"/>
    <w:rsid w:val="004974EC"/>
    <w:rsid w:val="00497628"/>
    <w:rsid w:val="00497920"/>
    <w:rsid w:val="004A01DE"/>
    <w:rsid w:val="004A043E"/>
    <w:rsid w:val="004A072E"/>
    <w:rsid w:val="004A0A74"/>
    <w:rsid w:val="004A0B2D"/>
    <w:rsid w:val="004A0C40"/>
    <w:rsid w:val="004A0CBC"/>
    <w:rsid w:val="004A0F17"/>
    <w:rsid w:val="004A15D7"/>
    <w:rsid w:val="004A1847"/>
    <w:rsid w:val="004A1A9B"/>
    <w:rsid w:val="004A1D6B"/>
    <w:rsid w:val="004A2006"/>
    <w:rsid w:val="004A2020"/>
    <w:rsid w:val="004A27DB"/>
    <w:rsid w:val="004A29B2"/>
    <w:rsid w:val="004A3046"/>
    <w:rsid w:val="004A312F"/>
    <w:rsid w:val="004A3228"/>
    <w:rsid w:val="004A359B"/>
    <w:rsid w:val="004A3684"/>
    <w:rsid w:val="004A3BEC"/>
    <w:rsid w:val="004A405B"/>
    <w:rsid w:val="004A41A8"/>
    <w:rsid w:val="004A449A"/>
    <w:rsid w:val="004A49EA"/>
    <w:rsid w:val="004A4A54"/>
    <w:rsid w:val="004A57F0"/>
    <w:rsid w:val="004A5CB2"/>
    <w:rsid w:val="004A5F64"/>
    <w:rsid w:val="004A657F"/>
    <w:rsid w:val="004A699D"/>
    <w:rsid w:val="004A6A72"/>
    <w:rsid w:val="004A6AE9"/>
    <w:rsid w:val="004A6D7F"/>
    <w:rsid w:val="004A7165"/>
    <w:rsid w:val="004A733F"/>
    <w:rsid w:val="004A747C"/>
    <w:rsid w:val="004A78DE"/>
    <w:rsid w:val="004A7B78"/>
    <w:rsid w:val="004A7C9F"/>
    <w:rsid w:val="004A7EFD"/>
    <w:rsid w:val="004B0B1A"/>
    <w:rsid w:val="004B105E"/>
    <w:rsid w:val="004B14DF"/>
    <w:rsid w:val="004B17EC"/>
    <w:rsid w:val="004B1D7E"/>
    <w:rsid w:val="004B2599"/>
    <w:rsid w:val="004B270C"/>
    <w:rsid w:val="004B287A"/>
    <w:rsid w:val="004B2ABE"/>
    <w:rsid w:val="004B2EE9"/>
    <w:rsid w:val="004B31BB"/>
    <w:rsid w:val="004B31E6"/>
    <w:rsid w:val="004B4530"/>
    <w:rsid w:val="004B4C2B"/>
    <w:rsid w:val="004B4E9B"/>
    <w:rsid w:val="004B5194"/>
    <w:rsid w:val="004B5322"/>
    <w:rsid w:val="004B53A0"/>
    <w:rsid w:val="004B5BF5"/>
    <w:rsid w:val="004B5C2E"/>
    <w:rsid w:val="004B5E06"/>
    <w:rsid w:val="004B5E95"/>
    <w:rsid w:val="004B60D1"/>
    <w:rsid w:val="004B63E8"/>
    <w:rsid w:val="004B6505"/>
    <w:rsid w:val="004B6712"/>
    <w:rsid w:val="004B6F27"/>
    <w:rsid w:val="004B7036"/>
    <w:rsid w:val="004B76CE"/>
    <w:rsid w:val="004B772C"/>
    <w:rsid w:val="004B777D"/>
    <w:rsid w:val="004B78E8"/>
    <w:rsid w:val="004B7920"/>
    <w:rsid w:val="004B7CD9"/>
    <w:rsid w:val="004C021C"/>
    <w:rsid w:val="004C096A"/>
    <w:rsid w:val="004C0D67"/>
    <w:rsid w:val="004C0DB0"/>
    <w:rsid w:val="004C11EB"/>
    <w:rsid w:val="004C12A6"/>
    <w:rsid w:val="004C2182"/>
    <w:rsid w:val="004C2507"/>
    <w:rsid w:val="004C25FC"/>
    <w:rsid w:val="004C28A3"/>
    <w:rsid w:val="004C2A65"/>
    <w:rsid w:val="004C2D7A"/>
    <w:rsid w:val="004C2FCF"/>
    <w:rsid w:val="004C3379"/>
    <w:rsid w:val="004C33CF"/>
    <w:rsid w:val="004C3745"/>
    <w:rsid w:val="004C3B5D"/>
    <w:rsid w:val="004C3D0E"/>
    <w:rsid w:val="004C3E2F"/>
    <w:rsid w:val="004C413F"/>
    <w:rsid w:val="004C4311"/>
    <w:rsid w:val="004C45A2"/>
    <w:rsid w:val="004C4946"/>
    <w:rsid w:val="004C4D4D"/>
    <w:rsid w:val="004C5367"/>
    <w:rsid w:val="004C536E"/>
    <w:rsid w:val="004C5691"/>
    <w:rsid w:val="004C5951"/>
    <w:rsid w:val="004C5B63"/>
    <w:rsid w:val="004C5C06"/>
    <w:rsid w:val="004C61CE"/>
    <w:rsid w:val="004C680C"/>
    <w:rsid w:val="004C7A23"/>
    <w:rsid w:val="004C7CB3"/>
    <w:rsid w:val="004C7D66"/>
    <w:rsid w:val="004D06AB"/>
    <w:rsid w:val="004D0944"/>
    <w:rsid w:val="004D0DB9"/>
    <w:rsid w:val="004D0FA8"/>
    <w:rsid w:val="004D12E4"/>
    <w:rsid w:val="004D1533"/>
    <w:rsid w:val="004D1A1B"/>
    <w:rsid w:val="004D1B87"/>
    <w:rsid w:val="004D1FAF"/>
    <w:rsid w:val="004D23B9"/>
    <w:rsid w:val="004D273E"/>
    <w:rsid w:val="004D2852"/>
    <w:rsid w:val="004D2903"/>
    <w:rsid w:val="004D2D5B"/>
    <w:rsid w:val="004D2E8E"/>
    <w:rsid w:val="004D3494"/>
    <w:rsid w:val="004D3697"/>
    <w:rsid w:val="004D3D4A"/>
    <w:rsid w:val="004D3DEF"/>
    <w:rsid w:val="004D4BDD"/>
    <w:rsid w:val="004D4BFC"/>
    <w:rsid w:val="004D4C13"/>
    <w:rsid w:val="004D4FEC"/>
    <w:rsid w:val="004D5BFD"/>
    <w:rsid w:val="004D5CE5"/>
    <w:rsid w:val="004D5F44"/>
    <w:rsid w:val="004D5F6B"/>
    <w:rsid w:val="004D6192"/>
    <w:rsid w:val="004D6328"/>
    <w:rsid w:val="004D6685"/>
    <w:rsid w:val="004D66A5"/>
    <w:rsid w:val="004D6A58"/>
    <w:rsid w:val="004D7262"/>
    <w:rsid w:val="004D72C0"/>
    <w:rsid w:val="004D7910"/>
    <w:rsid w:val="004D7919"/>
    <w:rsid w:val="004D7982"/>
    <w:rsid w:val="004D7A92"/>
    <w:rsid w:val="004D7AC4"/>
    <w:rsid w:val="004D7C5F"/>
    <w:rsid w:val="004D7CA1"/>
    <w:rsid w:val="004D7D48"/>
    <w:rsid w:val="004D7DEE"/>
    <w:rsid w:val="004D7E9C"/>
    <w:rsid w:val="004E0887"/>
    <w:rsid w:val="004E0B7E"/>
    <w:rsid w:val="004E0C07"/>
    <w:rsid w:val="004E0ED8"/>
    <w:rsid w:val="004E22FA"/>
    <w:rsid w:val="004E235A"/>
    <w:rsid w:val="004E2C5C"/>
    <w:rsid w:val="004E2F0E"/>
    <w:rsid w:val="004E303E"/>
    <w:rsid w:val="004E363C"/>
    <w:rsid w:val="004E3FF4"/>
    <w:rsid w:val="004E4478"/>
    <w:rsid w:val="004E44AB"/>
    <w:rsid w:val="004E4697"/>
    <w:rsid w:val="004E475F"/>
    <w:rsid w:val="004E486A"/>
    <w:rsid w:val="004E4883"/>
    <w:rsid w:val="004E4BB8"/>
    <w:rsid w:val="004E5656"/>
    <w:rsid w:val="004E57EC"/>
    <w:rsid w:val="004E60C3"/>
    <w:rsid w:val="004E62C7"/>
    <w:rsid w:val="004E6652"/>
    <w:rsid w:val="004E6AB8"/>
    <w:rsid w:val="004E7371"/>
    <w:rsid w:val="004E7730"/>
    <w:rsid w:val="004E7809"/>
    <w:rsid w:val="004E7D72"/>
    <w:rsid w:val="004F0034"/>
    <w:rsid w:val="004F01F4"/>
    <w:rsid w:val="004F024E"/>
    <w:rsid w:val="004F05D9"/>
    <w:rsid w:val="004F08F7"/>
    <w:rsid w:val="004F105B"/>
    <w:rsid w:val="004F10FE"/>
    <w:rsid w:val="004F128B"/>
    <w:rsid w:val="004F13F8"/>
    <w:rsid w:val="004F1482"/>
    <w:rsid w:val="004F1593"/>
    <w:rsid w:val="004F17DF"/>
    <w:rsid w:val="004F181A"/>
    <w:rsid w:val="004F198E"/>
    <w:rsid w:val="004F26C4"/>
    <w:rsid w:val="004F2752"/>
    <w:rsid w:val="004F2876"/>
    <w:rsid w:val="004F331E"/>
    <w:rsid w:val="004F36E7"/>
    <w:rsid w:val="004F387A"/>
    <w:rsid w:val="004F39D6"/>
    <w:rsid w:val="004F448F"/>
    <w:rsid w:val="004F4881"/>
    <w:rsid w:val="004F48F1"/>
    <w:rsid w:val="004F497F"/>
    <w:rsid w:val="004F49F6"/>
    <w:rsid w:val="004F50C2"/>
    <w:rsid w:val="004F5149"/>
    <w:rsid w:val="004F563B"/>
    <w:rsid w:val="004F5AF7"/>
    <w:rsid w:val="004F5B7B"/>
    <w:rsid w:val="004F5C9A"/>
    <w:rsid w:val="004F5D2F"/>
    <w:rsid w:val="004F5E55"/>
    <w:rsid w:val="004F5ECE"/>
    <w:rsid w:val="004F5F11"/>
    <w:rsid w:val="004F67B9"/>
    <w:rsid w:val="004F6D5B"/>
    <w:rsid w:val="004F70D7"/>
    <w:rsid w:val="004F7753"/>
    <w:rsid w:val="004F7B2A"/>
    <w:rsid w:val="004F7E50"/>
    <w:rsid w:val="004F7EAD"/>
    <w:rsid w:val="004F7F10"/>
    <w:rsid w:val="00500450"/>
    <w:rsid w:val="00500746"/>
    <w:rsid w:val="005007BA"/>
    <w:rsid w:val="00500C16"/>
    <w:rsid w:val="00500D16"/>
    <w:rsid w:val="005011A8"/>
    <w:rsid w:val="0050170F"/>
    <w:rsid w:val="00501880"/>
    <w:rsid w:val="005018DA"/>
    <w:rsid w:val="005019D0"/>
    <w:rsid w:val="00501AA6"/>
    <w:rsid w:val="00501AE0"/>
    <w:rsid w:val="00501B3D"/>
    <w:rsid w:val="00501BF3"/>
    <w:rsid w:val="00502435"/>
    <w:rsid w:val="00502610"/>
    <w:rsid w:val="005026A3"/>
    <w:rsid w:val="0050295C"/>
    <w:rsid w:val="00502A2E"/>
    <w:rsid w:val="00502DC1"/>
    <w:rsid w:val="00502F62"/>
    <w:rsid w:val="005032D7"/>
    <w:rsid w:val="00503573"/>
    <w:rsid w:val="005035B6"/>
    <w:rsid w:val="00503785"/>
    <w:rsid w:val="00503D9D"/>
    <w:rsid w:val="00503ECB"/>
    <w:rsid w:val="005045EC"/>
    <w:rsid w:val="00504A0B"/>
    <w:rsid w:val="00504D9A"/>
    <w:rsid w:val="00504E27"/>
    <w:rsid w:val="00504EBD"/>
    <w:rsid w:val="00505A06"/>
    <w:rsid w:val="00505BCD"/>
    <w:rsid w:val="00505C60"/>
    <w:rsid w:val="00505E07"/>
    <w:rsid w:val="00506136"/>
    <w:rsid w:val="005063CC"/>
    <w:rsid w:val="0050652D"/>
    <w:rsid w:val="00506670"/>
    <w:rsid w:val="00507172"/>
    <w:rsid w:val="00507297"/>
    <w:rsid w:val="00507482"/>
    <w:rsid w:val="00507895"/>
    <w:rsid w:val="00507E61"/>
    <w:rsid w:val="00507FA1"/>
    <w:rsid w:val="00510112"/>
    <w:rsid w:val="005106FA"/>
    <w:rsid w:val="00510B64"/>
    <w:rsid w:val="00510B65"/>
    <w:rsid w:val="00510B98"/>
    <w:rsid w:val="00511175"/>
    <w:rsid w:val="005112A5"/>
    <w:rsid w:val="005113D5"/>
    <w:rsid w:val="00511BA1"/>
    <w:rsid w:val="00512917"/>
    <w:rsid w:val="00512A83"/>
    <w:rsid w:val="00512C29"/>
    <w:rsid w:val="00512FB4"/>
    <w:rsid w:val="00513034"/>
    <w:rsid w:val="00513993"/>
    <w:rsid w:val="00513D3C"/>
    <w:rsid w:val="00513DA3"/>
    <w:rsid w:val="005141D7"/>
    <w:rsid w:val="00514E2F"/>
    <w:rsid w:val="00514F15"/>
    <w:rsid w:val="005152BB"/>
    <w:rsid w:val="00515310"/>
    <w:rsid w:val="0051538D"/>
    <w:rsid w:val="005153A3"/>
    <w:rsid w:val="00515819"/>
    <w:rsid w:val="00515A68"/>
    <w:rsid w:val="00515FE1"/>
    <w:rsid w:val="0051639E"/>
    <w:rsid w:val="00516476"/>
    <w:rsid w:val="005165B4"/>
    <w:rsid w:val="00516B01"/>
    <w:rsid w:val="005171EF"/>
    <w:rsid w:val="0051756D"/>
    <w:rsid w:val="00517E56"/>
    <w:rsid w:val="0052007B"/>
    <w:rsid w:val="0052014D"/>
    <w:rsid w:val="00520578"/>
    <w:rsid w:val="00520713"/>
    <w:rsid w:val="00520EA8"/>
    <w:rsid w:val="00520EB1"/>
    <w:rsid w:val="00520FFB"/>
    <w:rsid w:val="00521037"/>
    <w:rsid w:val="005213D4"/>
    <w:rsid w:val="0052171B"/>
    <w:rsid w:val="00521DC0"/>
    <w:rsid w:val="00521EE4"/>
    <w:rsid w:val="005221BB"/>
    <w:rsid w:val="0052259C"/>
    <w:rsid w:val="00522857"/>
    <w:rsid w:val="00522AD7"/>
    <w:rsid w:val="00522E91"/>
    <w:rsid w:val="0052355D"/>
    <w:rsid w:val="0052368B"/>
    <w:rsid w:val="00523A67"/>
    <w:rsid w:val="00523F82"/>
    <w:rsid w:val="005242AC"/>
    <w:rsid w:val="005244A2"/>
    <w:rsid w:val="005247D5"/>
    <w:rsid w:val="00524BF8"/>
    <w:rsid w:val="00524C9D"/>
    <w:rsid w:val="00524CAB"/>
    <w:rsid w:val="00525100"/>
    <w:rsid w:val="00525173"/>
    <w:rsid w:val="00525219"/>
    <w:rsid w:val="005254E8"/>
    <w:rsid w:val="00525658"/>
    <w:rsid w:val="00525935"/>
    <w:rsid w:val="00525A42"/>
    <w:rsid w:val="00525DFE"/>
    <w:rsid w:val="0052607C"/>
    <w:rsid w:val="005262D6"/>
    <w:rsid w:val="00526376"/>
    <w:rsid w:val="0052669D"/>
    <w:rsid w:val="00526A15"/>
    <w:rsid w:val="00526C03"/>
    <w:rsid w:val="005271E2"/>
    <w:rsid w:val="005276A4"/>
    <w:rsid w:val="005276B8"/>
    <w:rsid w:val="005277F8"/>
    <w:rsid w:val="00527A14"/>
    <w:rsid w:val="00527A70"/>
    <w:rsid w:val="00527B47"/>
    <w:rsid w:val="00527B88"/>
    <w:rsid w:val="00527C5F"/>
    <w:rsid w:val="00527CFA"/>
    <w:rsid w:val="005302ED"/>
    <w:rsid w:val="00530649"/>
    <w:rsid w:val="0053093B"/>
    <w:rsid w:val="005309E8"/>
    <w:rsid w:val="00530B52"/>
    <w:rsid w:val="00530C65"/>
    <w:rsid w:val="0053108D"/>
    <w:rsid w:val="0053136C"/>
    <w:rsid w:val="0053137F"/>
    <w:rsid w:val="005313B9"/>
    <w:rsid w:val="00531577"/>
    <w:rsid w:val="00531A9E"/>
    <w:rsid w:val="00531B21"/>
    <w:rsid w:val="00531F29"/>
    <w:rsid w:val="00532244"/>
    <w:rsid w:val="005322A3"/>
    <w:rsid w:val="00532444"/>
    <w:rsid w:val="0053267A"/>
    <w:rsid w:val="005327BE"/>
    <w:rsid w:val="00532896"/>
    <w:rsid w:val="00532ADD"/>
    <w:rsid w:val="00532D2F"/>
    <w:rsid w:val="00532DA7"/>
    <w:rsid w:val="00533048"/>
    <w:rsid w:val="00533107"/>
    <w:rsid w:val="005331DB"/>
    <w:rsid w:val="005332D6"/>
    <w:rsid w:val="00533380"/>
    <w:rsid w:val="00533568"/>
    <w:rsid w:val="005336AE"/>
    <w:rsid w:val="00533775"/>
    <w:rsid w:val="005338BF"/>
    <w:rsid w:val="00533AA0"/>
    <w:rsid w:val="00533C5D"/>
    <w:rsid w:val="00533D0B"/>
    <w:rsid w:val="00533F65"/>
    <w:rsid w:val="00533FBC"/>
    <w:rsid w:val="005346A2"/>
    <w:rsid w:val="005348B2"/>
    <w:rsid w:val="00534AFD"/>
    <w:rsid w:val="00534C55"/>
    <w:rsid w:val="00535279"/>
    <w:rsid w:val="005353FA"/>
    <w:rsid w:val="005354D6"/>
    <w:rsid w:val="00535C73"/>
    <w:rsid w:val="00536400"/>
    <w:rsid w:val="0053651B"/>
    <w:rsid w:val="005366E7"/>
    <w:rsid w:val="00536845"/>
    <w:rsid w:val="00536FAE"/>
    <w:rsid w:val="00537193"/>
    <w:rsid w:val="00537E8D"/>
    <w:rsid w:val="00537F67"/>
    <w:rsid w:val="005407EA"/>
    <w:rsid w:val="0054088C"/>
    <w:rsid w:val="00540A56"/>
    <w:rsid w:val="00541066"/>
    <w:rsid w:val="005412A0"/>
    <w:rsid w:val="005415DC"/>
    <w:rsid w:val="0054178B"/>
    <w:rsid w:val="00541C35"/>
    <w:rsid w:val="00541F0C"/>
    <w:rsid w:val="0054278D"/>
    <w:rsid w:val="00542AE4"/>
    <w:rsid w:val="00542B01"/>
    <w:rsid w:val="00542F72"/>
    <w:rsid w:val="005431A3"/>
    <w:rsid w:val="00543476"/>
    <w:rsid w:val="00543644"/>
    <w:rsid w:val="00543868"/>
    <w:rsid w:val="00543A71"/>
    <w:rsid w:val="00544172"/>
    <w:rsid w:val="00544D63"/>
    <w:rsid w:val="00544FBF"/>
    <w:rsid w:val="005452B2"/>
    <w:rsid w:val="00545427"/>
    <w:rsid w:val="005455AE"/>
    <w:rsid w:val="0054577F"/>
    <w:rsid w:val="00545D0D"/>
    <w:rsid w:val="00546137"/>
    <w:rsid w:val="0054619B"/>
    <w:rsid w:val="0054646B"/>
    <w:rsid w:val="0054658C"/>
    <w:rsid w:val="005467D2"/>
    <w:rsid w:val="00546AD7"/>
    <w:rsid w:val="00547058"/>
    <w:rsid w:val="005471EA"/>
    <w:rsid w:val="0054762F"/>
    <w:rsid w:val="00547668"/>
    <w:rsid w:val="00547F3D"/>
    <w:rsid w:val="0055010B"/>
    <w:rsid w:val="0055030B"/>
    <w:rsid w:val="0055032A"/>
    <w:rsid w:val="00550B41"/>
    <w:rsid w:val="00550BFB"/>
    <w:rsid w:val="00550F56"/>
    <w:rsid w:val="005511AF"/>
    <w:rsid w:val="00551507"/>
    <w:rsid w:val="005516A4"/>
    <w:rsid w:val="00551BF9"/>
    <w:rsid w:val="00551FCD"/>
    <w:rsid w:val="00551FF1"/>
    <w:rsid w:val="00552641"/>
    <w:rsid w:val="0055265B"/>
    <w:rsid w:val="005526A8"/>
    <w:rsid w:val="005526E6"/>
    <w:rsid w:val="0055286E"/>
    <w:rsid w:val="00552B40"/>
    <w:rsid w:val="00552D1D"/>
    <w:rsid w:val="005533C8"/>
    <w:rsid w:val="00553525"/>
    <w:rsid w:val="00553873"/>
    <w:rsid w:val="0055390B"/>
    <w:rsid w:val="00553AF0"/>
    <w:rsid w:val="00553D56"/>
    <w:rsid w:val="0055416F"/>
    <w:rsid w:val="00554595"/>
    <w:rsid w:val="00554660"/>
    <w:rsid w:val="00554822"/>
    <w:rsid w:val="00554839"/>
    <w:rsid w:val="00554D01"/>
    <w:rsid w:val="005550D7"/>
    <w:rsid w:val="005551EE"/>
    <w:rsid w:val="0055520E"/>
    <w:rsid w:val="00555439"/>
    <w:rsid w:val="00555989"/>
    <w:rsid w:val="005565A9"/>
    <w:rsid w:val="00556862"/>
    <w:rsid w:val="00556B04"/>
    <w:rsid w:val="00556C65"/>
    <w:rsid w:val="0055727E"/>
    <w:rsid w:val="0055738B"/>
    <w:rsid w:val="005573B7"/>
    <w:rsid w:val="00557619"/>
    <w:rsid w:val="0055785F"/>
    <w:rsid w:val="005579AE"/>
    <w:rsid w:val="00557FBB"/>
    <w:rsid w:val="005605F5"/>
    <w:rsid w:val="00560829"/>
    <w:rsid w:val="00560ACA"/>
    <w:rsid w:val="00560DA3"/>
    <w:rsid w:val="00560DD6"/>
    <w:rsid w:val="00560FD5"/>
    <w:rsid w:val="005613E4"/>
    <w:rsid w:val="00561E09"/>
    <w:rsid w:val="00562301"/>
    <w:rsid w:val="0056235D"/>
    <w:rsid w:val="0056279A"/>
    <w:rsid w:val="00562838"/>
    <w:rsid w:val="00562B41"/>
    <w:rsid w:val="00563561"/>
    <w:rsid w:val="00563644"/>
    <w:rsid w:val="0056378B"/>
    <w:rsid w:val="00563A8E"/>
    <w:rsid w:val="00563B86"/>
    <w:rsid w:val="00564119"/>
    <w:rsid w:val="0056411F"/>
    <w:rsid w:val="005644BF"/>
    <w:rsid w:val="0056495F"/>
    <w:rsid w:val="0056496B"/>
    <w:rsid w:val="005649C7"/>
    <w:rsid w:val="005649F3"/>
    <w:rsid w:val="00564A16"/>
    <w:rsid w:val="00564C63"/>
    <w:rsid w:val="00564EBD"/>
    <w:rsid w:val="0056506A"/>
    <w:rsid w:val="005650CE"/>
    <w:rsid w:val="005650D8"/>
    <w:rsid w:val="0056546C"/>
    <w:rsid w:val="00565670"/>
    <w:rsid w:val="005658D4"/>
    <w:rsid w:val="00565C15"/>
    <w:rsid w:val="005662F4"/>
    <w:rsid w:val="00566682"/>
    <w:rsid w:val="00566837"/>
    <w:rsid w:val="00566975"/>
    <w:rsid w:val="00566D33"/>
    <w:rsid w:val="00566E0C"/>
    <w:rsid w:val="00566F88"/>
    <w:rsid w:val="005671D9"/>
    <w:rsid w:val="00567469"/>
    <w:rsid w:val="0056762B"/>
    <w:rsid w:val="005679D1"/>
    <w:rsid w:val="00567B5C"/>
    <w:rsid w:val="00567CC2"/>
    <w:rsid w:val="00567D70"/>
    <w:rsid w:val="00570176"/>
    <w:rsid w:val="0057047E"/>
    <w:rsid w:val="00570A32"/>
    <w:rsid w:val="00570C3D"/>
    <w:rsid w:val="00570C5F"/>
    <w:rsid w:val="005710AF"/>
    <w:rsid w:val="00571236"/>
    <w:rsid w:val="00571366"/>
    <w:rsid w:val="005716B2"/>
    <w:rsid w:val="00571745"/>
    <w:rsid w:val="00571BC1"/>
    <w:rsid w:val="00571C25"/>
    <w:rsid w:val="0057240F"/>
    <w:rsid w:val="00572A0F"/>
    <w:rsid w:val="00572F2B"/>
    <w:rsid w:val="00573861"/>
    <w:rsid w:val="005738B0"/>
    <w:rsid w:val="00573B29"/>
    <w:rsid w:val="00573CCD"/>
    <w:rsid w:val="00573D24"/>
    <w:rsid w:val="00573D53"/>
    <w:rsid w:val="0057437B"/>
    <w:rsid w:val="0057498A"/>
    <w:rsid w:val="005749B4"/>
    <w:rsid w:val="005749C8"/>
    <w:rsid w:val="0057520E"/>
    <w:rsid w:val="00575394"/>
    <w:rsid w:val="005753AA"/>
    <w:rsid w:val="00575647"/>
    <w:rsid w:val="0057580F"/>
    <w:rsid w:val="005761AD"/>
    <w:rsid w:val="00576EEC"/>
    <w:rsid w:val="00577331"/>
    <w:rsid w:val="005773C2"/>
    <w:rsid w:val="00577488"/>
    <w:rsid w:val="005774CA"/>
    <w:rsid w:val="0057783E"/>
    <w:rsid w:val="00577B91"/>
    <w:rsid w:val="00577F2B"/>
    <w:rsid w:val="00577F48"/>
    <w:rsid w:val="00580365"/>
    <w:rsid w:val="00580452"/>
    <w:rsid w:val="00580595"/>
    <w:rsid w:val="00580628"/>
    <w:rsid w:val="00580BE1"/>
    <w:rsid w:val="00580E55"/>
    <w:rsid w:val="00580EA7"/>
    <w:rsid w:val="0058116F"/>
    <w:rsid w:val="0058124B"/>
    <w:rsid w:val="005812A6"/>
    <w:rsid w:val="0058153A"/>
    <w:rsid w:val="00581691"/>
    <w:rsid w:val="00581750"/>
    <w:rsid w:val="00581D3A"/>
    <w:rsid w:val="00582636"/>
    <w:rsid w:val="005826E3"/>
    <w:rsid w:val="005828BC"/>
    <w:rsid w:val="00582D2C"/>
    <w:rsid w:val="00582FAF"/>
    <w:rsid w:val="0058300E"/>
    <w:rsid w:val="00583036"/>
    <w:rsid w:val="00583366"/>
    <w:rsid w:val="005838E9"/>
    <w:rsid w:val="005839DB"/>
    <w:rsid w:val="005839F0"/>
    <w:rsid w:val="00583C22"/>
    <w:rsid w:val="00583F69"/>
    <w:rsid w:val="00584344"/>
    <w:rsid w:val="00584644"/>
    <w:rsid w:val="005846C1"/>
    <w:rsid w:val="00584FF1"/>
    <w:rsid w:val="005850C0"/>
    <w:rsid w:val="0058523F"/>
    <w:rsid w:val="00585A19"/>
    <w:rsid w:val="00585B75"/>
    <w:rsid w:val="00586532"/>
    <w:rsid w:val="00586A2B"/>
    <w:rsid w:val="00586EEF"/>
    <w:rsid w:val="00586FA6"/>
    <w:rsid w:val="0058775C"/>
    <w:rsid w:val="00587779"/>
    <w:rsid w:val="00590326"/>
    <w:rsid w:val="0059048D"/>
    <w:rsid w:val="00590627"/>
    <w:rsid w:val="00590DAB"/>
    <w:rsid w:val="005912DE"/>
    <w:rsid w:val="0059155C"/>
    <w:rsid w:val="0059198D"/>
    <w:rsid w:val="00591994"/>
    <w:rsid w:val="00591BE8"/>
    <w:rsid w:val="00591C69"/>
    <w:rsid w:val="0059255E"/>
    <w:rsid w:val="0059290A"/>
    <w:rsid w:val="00592BA9"/>
    <w:rsid w:val="00592C82"/>
    <w:rsid w:val="00592F18"/>
    <w:rsid w:val="00593429"/>
    <w:rsid w:val="005935FF"/>
    <w:rsid w:val="0059390A"/>
    <w:rsid w:val="00593CCF"/>
    <w:rsid w:val="00593CF3"/>
    <w:rsid w:val="00593E9F"/>
    <w:rsid w:val="005941CE"/>
    <w:rsid w:val="0059453C"/>
    <w:rsid w:val="00594689"/>
    <w:rsid w:val="005948A7"/>
    <w:rsid w:val="00594C36"/>
    <w:rsid w:val="00594C4B"/>
    <w:rsid w:val="00594FD1"/>
    <w:rsid w:val="00595558"/>
    <w:rsid w:val="00595990"/>
    <w:rsid w:val="00595B25"/>
    <w:rsid w:val="00595DA4"/>
    <w:rsid w:val="00595E37"/>
    <w:rsid w:val="00596048"/>
    <w:rsid w:val="005963C9"/>
    <w:rsid w:val="005965AC"/>
    <w:rsid w:val="005967FA"/>
    <w:rsid w:val="005969D6"/>
    <w:rsid w:val="00596BAB"/>
    <w:rsid w:val="00596E30"/>
    <w:rsid w:val="00597039"/>
    <w:rsid w:val="00597061"/>
    <w:rsid w:val="005970DF"/>
    <w:rsid w:val="005972DC"/>
    <w:rsid w:val="0059785B"/>
    <w:rsid w:val="00597D9D"/>
    <w:rsid w:val="00597F53"/>
    <w:rsid w:val="005A0089"/>
    <w:rsid w:val="005A04E1"/>
    <w:rsid w:val="005A05C9"/>
    <w:rsid w:val="005A0664"/>
    <w:rsid w:val="005A06F3"/>
    <w:rsid w:val="005A082A"/>
    <w:rsid w:val="005A08B5"/>
    <w:rsid w:val="005A0DA6"/>
    <w:rsid w:val="005A163C"/>
    <w:rsid w:val="005A1819"/>
    <w:rsid w:val="005A2828"/>
    <w:rsid w:val="005A28AE"/>
    <w:rsid w:val="005A2A95"/>
    <w:rsid w:val="005A2B26"/>
    <w:rsid w:val="005A2CC8"/>
    <w:rsid w:val="005A2D7A"/>
    <w:rsid w:val="005A2E0C"/>
    <w:rsid w:val="005A30F3"/>
    <w:rsid w:val="005A31DC"/>
    <w:rsid w:val="005A31F0"/>
    <w:rsid w:val="005A3822"/>
    <w:rsid w:val="005A3B68"/>
    <w:rsid w:val="005A414D"/>
    <w:rsid w:val="005A418C"/>
    <w:rsid w:val="005A4242"/>
    <w:rsid w:val="005A4335"/>
    <w:rsid w:val="005A4536"/>
    <w:rsid w:val="005A48B5"/>
    <w:rsid w:val="005A4DDD"/>
    <w:rsid w:val="005A5104"/>
    <w:rsid w:val="005A51B9"/>
    <w:rsid w:val="005A5244"/>
    <w:rsid w:val="005A59B8"/>
    <w:rsid w:val="005A5AB2"/>
    <w:rsid w:val="005A5DFA"/>
    <w:rsid w:val="005A6345"/>
    <w:rsid w:val="005A6547"/>
    <w:rsid w:val="005A65B3"/>
    <w:rsid w:val="005A6761"/>
    <w:rsid w:val="005A69C8"/>
    <w:rsid w:val="005A6AD0"/>
    <w:rsid w:val="005A6BC4"/>
    <w:rsid w:val="005A6CD3"/>
    <w:rsid w:val="005A6FA0"/>
    <w:rsid w:val="005A7A91"/>
    <w:rsid w:val="005A7C5B"/>
    <w:rsid w:val="005A7DCA"/>
    <w:rsid w:val="005A7E4C"/>
    <w:rsid w:val="005B01F9"/>
    <w:rsid w:val="005B0207"/>
    <w:rsid w:val="005B03B8"/>
    <w:rsid w:val="005B05D1"/>
    <w:rsid w:val="005B0BC1"/>
    <w:rsid w:val="005B118E"/>
    <w:rsid w:val="005B1489"/>
    <w:rsid w:val="005B1664"/>
    <w:rsid w:val="005B172F"/>
    <w:rsid w:val="005B17FA"/>
    <w:rsid w:val="005B19D7"/>
    <w:rsid w:val="005B29F7"/>
    <w:rsid w:val="005B2D4A"/>
    <w:rsid w:val="005B2F4F"/>
    <w:rsid w:val="005B2FD2"/>
    <w:rsid w:val="005B3E1C"/>
    <w:rsid w:val="005B3F88"/>
    <w:rsid w:val="005B45E0"/>
    <w:rsid w:val="005B4E8B"/>
    <w:rsid w:val="005B5094"/>
    <w:rsid w:val="005B50B5"/>
    <w:rsid w:val="005B5402"/>
    <w:rsid w:val="005B5443"/>
    <w:rsid w:val="005B5FF0"/>
    <w:rsid w:val="005B60F3"/>
    <w:rsid w:val="005B652B"/>
    <w:rsid w:val="005B681B"/>
    <w:rsid w:val="005B6B6E"/>
    <w:rsid w:val="005B6C32"/>
    <w:rsid w:val="005B6F3D"/>
    <w:rsid w:val="005B6FBE"/>
    <w:rsid w:val="005B7162"/>
    <w:rsid w:val="005B7426"/>
    <w:rsid w:val="005B74B0"/>
    <w:rsid w:val="005B757C"/>
    <w:rsid w:val="005B764F"/>
    <w:rsid w:val="005B7C87"/>
    <w:rsid w:val="005B7CCB"/>
    <w:rsid w:val="005B7DBD"/>
    <w:rsid w:val="005B7E0E"/>
    <w:rsid w:val="005B7E44"/>
    <w:rsid w:val="005B7EBB"/>
    <w:rsid w:val="005C02C5"/>
    <w:rsid w:val="005C056D"/>
    <w:rsid w:val="005C06D3"/>
    <w:rsid w:val="005C0A37"/>
    <w:rsid w:val="005C0F2F"/>
    <w:rsid w:val="005C0F3C"/>
    <w:rsid w:val="005C10B7"/>
    <w:rsid w:val="005C1101"/>
    <w:rsid w:val="005C12DA"/>
    <w:rsid w:val="005C14FE"/>
    <w:rsid w:val="005C1518"/>
    <w:rsid w:val="005C1586"/>
    <w:rsid w:val="005C17D5"/>
    <w:rsid w:val="005C1EE8"/>
    <w:rsid w:val="005C1F8D"/>
    <w:rsid w:val="005C21D9"/>
    <w:rsid w:val="005C22A9"/>
    <w:rsid w:val="005C2EED"/>
    <w:rsid w:val="005C3222"/>
    <w:rsid w:val="005C323C"/>
    <w:rsid w:val="005C3457"/>
    <w:rsid w:val="005C3463"/>
    <w:rsid w:val="005C370A"/>
    <w:rsid w:val="005C39F9"/>
    <w:rsid w:val="005C3A84"/>
    <w:rsid w:val="005C421E"/>
    <w:rsid w:val="005C4A93"/>
    <w:rsid w:val="005C4B0F"/>
    <w:rsid w:val="005C4E40"/>
    <w:rsid w:val="005C4F0E"/>
    <w:rsid w:val="005C4FB1"/>
    <w:rsid w:val="005C5029"/>
    <w:rsid w:val="005C51EF"/>
    <w:rsid w:val="005C526A"/>
    <w:rsid w:val="005C5493"/>
    <w:rsid w:val="005C553A"/>
    <w:rsid w:val="005C5756"/>
    <w:rsid w:val="005C5970"/>
    <w:rsid w:val="005C601F"/>
    <w:rsid w:val="005C639E"/>
    <w:rsid w:val="005C659D"/>
    <w:rsid w:val="005C71D4"/>
    <w:rsid w:val="005C7611"/>
    <w:rsid w:val="005C791D"/>
    <w:rsid w:val="005C7F2D"/>
    <w:rsid w:val="005D02D2"/>
    <w:rsid w:val="005D0959"/>
    <w:rsid w:val="005D0BB4"/>
    <w:rsid w:val="005D0BC5"/>
    <w:rsid w:val="005D0BD3"/>
    <w:rsid w:val="005D0D8B"/>
    <w:rsid w:val="005D0F1D"/>
    <w:rsid w:val="005D0F3C"/>
    <w:rsid w:val="005D11A4"/>
    <w:rsid w:val="005D11B0"/>
    <w:rsid w:val="005D13F7"/>
    <w:rsid w:val="005D172F"/>
    <w:rsid w:val="005D179E"/>
    <w:rsid w:val="005D17C8"/>
    <w:rsid w:val="005D194C"/>
    <w:rsid w:val="005D2530"/>
    <w:rsid w:val="005D2612"/>
    <w:rsid w:val="005D29EA"/>
    <w:rsid w:val="005D2AD1"/>
    <w:rsid w:val="005D2B10"/>
    <w:rsid w:val="005D2B5D"/>
    <w:rsid w:val="005D2D45"/>
    <w:rsid w:val="005D2D7F"/>
    <w:rsid w:val="005D2DAD"/>
    <w:rsid w:val="005D3204"/>
    <w:rsid w:val="005D33EA"/>
    <w:rsid w:val="005D3497"/>
    <w:rsid w:val="005D3749"/>
    <w:rsid w:val="005D49DC"/>
    <w:rsid w:val="005D4AD4"/>
    <w:rsid w:val="005D4B98"/>
    <w:rsid w:val="005D539E"/>
    <w:rsid w:val="005D55D6"/>
    <w:rsid w:val="005D5679"/>
    <w:rsid w:val="005D5C5F"/>
    <w:rsid w:val="005D5C84"/>
    <w:rsid w:val="005D5C90"/>
    <w:rsid w:val="005D61B5"/>
    <w:rsid w:val="005D62F1"/>
    <w:rsid w:val="005D6640"/>
    <w:rsid w:val="005D6706"/>
    <w:rsid w:val="005D6FB4"/>
    <w:rsid w:val="005D6FD3"/>
    <w:rsid w:val="005D7081"/>
    <w:rsid w:val="005D7351"/>
    <w:rsid w:val="005D772E"/>
    <w:rsid w:val="005D7885"/>
    <w:rsid w:val="005D7911"/>
    <w:rsid w:val="005D7932"/>
    <w:rsid w:val="005E0352"/>
    <w:rsid w:val="005E0885"/>
    <w:rsid w:val="005E0E69"/>
    <w:rsid w:val="005E1A2F"/>
    <w:rsid w:val="005E1C70"/>
    <w:rsid w:val="005E1C9F"/>
    <w:rsid w:val="005E1F1B"/>
    <w:rsid w:val="005E2148"/>
    <w:rsid w:val="005E23D6"/>
    <w:rsid w:val="005E2480"/>
    <w:rsid w:val="005E2796"/>
    <w:rsid w:val="005E2DEF"/>
    <w:rsid w:val="005E30BC"/>
    <w:rsid w:val="005E4255"/>
    <w:rsid w:val="005E4756"/>
    <w:rsid w:val="005E48EA"/>
    <w:rsid w:val="005E4A1F"/>
    <w:rsid w:val="005E4AD6"/>
    <w:rsid w:val="005E4D96"/>
    <w:rsid w:val="005E5243"/>
    <w:rsid w:val="005E5716"/>
    <w:rsid w:val="005E5731"/>
    <w:rsid w:val="005E5BC4"/>
    <w:rsid w:val="005E5D37"/>
    <w:rsid w:val="005E5E05"/>
    <w:rsid w:val="005E6403"/>
    <w:rsid w:val="005E64F8"/>
    <w:rsid w:val="005E650D"/>
    <w:rsid w:val="005E686D"/>
    <w:rsid w:val="005E6F57"/>
    <w:rsid w:val="005E76F0"/>
    <w:rsid w:val="005E7791"/>
    <w:rsid w:val="005E7D68"/>
    <w:rsid w:val="005E7E20"/>
    <w:rsid w:val="005E7EC1"/>
    <w:rsid w:val="005F0381"/>
    <w:rsid w:val="005F07C6"/>
    <w:rsid w:val="005F0A06"/>
    <w:rsid w:val="005F0AB3"/>
    <w:rsid w:val="005F0C2F"/>
    <w:rsid w:val="005F0E74"/>
    <w:rsid w:val="005F0FD3"/>
    <w:rsid w:val="005F18AC"/>
    <w:rsid w:val="005F1CB3"/>
    <w:rsid w:val="005F1FB6"/>
    <w:rsid w:val="005F210C"/>
    <w:rsid w:val="005F2330"/>
    <w:rsid w:val="005F247D"/>
    <w:rsid w:val="005F282F"/>
    <w:rsid w:val="005F3039"/>
    <w:rsid w:val="005F3AA4"/>
    <w:rsid w:val="005F449B"/>
    <w:rsid w:val="005F44D9"/>
    <w:rsid w:val="005F4AB9"/>
    <w:rsid w:val="005F4BF0"/>
    <w:rsid w:val="005F4C1F"/>
    <w:rsid w:val="005F517F"/>
    <w:rsid w:val="005F573E"/>
    <w:rsid w:val="005F5A5A"/>
    <w:rsid w:val="005F5AAB"/>
    <w:rsid w:val="005F5EE0"/>
    <w:rsid w:val="005F5F06"/>
    <w:rsid w:val="005F628C"/>
    <w:rsid w:val="005F6413"/>
    <w:rsid w:val="005F65C0"/>
    <w:rsid w:val="005F6ADA"/>
    <w:rsid w:val="005F79B4"/>
    <w:rsid w:val="005F7BEF"/>
    <w:rsid w:val="0060017F"/>
    <w:rsid w:val="0060021A"/>
    <w:rsid w:val="0060026D"/>
    <w:rsid w:val="006004ED"/>
    <w:rsid w:val="006005D8"/>
    <w:rsid w:val="00600C42"/>
    <w:rsid w:val="00600EE8"/>
    <w:rsid w:val="00601784"/>
    <w:rsid w:val="00601AE2"/>
    <w:rsid w:val="00601F52"/>
    <w:rsid w:val="006025BA"/>
    <w:rsid w:val="00602B49"/>
    <w:rsid w:val="00602CBD"/>
    <w:rsid w:val="00602E1F"/>
    <w:rsid w:val="00603297"/>
    <w:rsid w:val="0060345C"/>
    <w:rsid w:val="006035B2"/>
    <w:rsid w:val="0060380F"/>
    <w:rsid w:val="00603A6B"/>
    <w:rsid w:val="00603FEF"/>
    <w:rsid w:val="00604803"/>
    <w:rsid w:val="006048A7"/>
    <w:rsid w:val="00604977"/>
    <w:rsid w:val="00604DD6"/>
    <w:rsid w:val="006050AC"/>
    <w:rsid w:val="006054BA"/>
    <w:rsid w:val="006055CD"/>
    <w:rsid w:val="00605637"/>
    <w:rsid w:val="0060619C"/>
    <w:rsid w:val="00606324"/>
    <w:rsid w:val="006063BD"/>
    <w:rsid w:val="006064C7"/>
    <w:rsid w:val="00606543"/>
    <w:rsid w:val="00606A2B"/>
    <w:rsid w:val="00606EDC"/>
    <w:rsid w:val="00606F25"/>
    <w:rsid w:val="00607302"/>
    <w:rsid w:val="0060743C"/>
    <w:rsid w:val="00607752"/>
    <w:rsid w:val="00607789"/>
    <w:rsid w:val="006078F0"/>
    <w:rsid w:val="00607958"/>
    <w:rsid w:val="00610813"/>
    <w:rsid w:val="00610CC4"/>
    <w:rsid w:val="00610D4A"/>
    <w:rsid w:val="00610F6A"/>
    <w:rsid w:val="00611B82"/>
    <w:rsid w:val="00611BA7"/>
    <w:rsid w:val="00611D83"/>
    <w:rsid w:val="00611EF5"/>
    <w:rsid w:val="0061239C"/>
    <w:rsid w:val="006126EA"/>
    <w:rsid w:val="00612E2C"/>
    <w:rsid w:val="00613203"/>
    <w:rsid w:val="0061343A"/>
    <w:rsid w:val="00613956"/>
    <w:rsid w:val="006139F2"/>
    <w:rsid w:val="00613E21"/>
    <w:rsid w:val="00613E9D"/>
    <w:rsid w:val="00613FAD"/>
    <w:rsid w:val="00614304"/>
    <w:rsid w:val="00614748"/>
    <w:rsid w:val="00614A82"/>
    <w:rsid w:val="00614DCB"/>
    <w:rsid w:val="006150C3"/>
    <w:rsid w:val="0061530C"/>
    <w:rsid w:val="0061537C"/>
    <w:rsid w:val="006153A8"/>
    <w:rsid w:val="006153AA"/>
    <w:rsid w:val="006153CD"/>
    <w:rsid w:val="006155C0"/>
    <w:rsid w:val="006159D5"/>
    <w:rsid w:val="00615DB7"/>
    <w:rsid w:val="00615E0E"/>
    <w:rsid w:val="0061602F"/>
    <w:rsid w:val="006174A8"/>
    <w:rsid w:val="0061773D"/>
    <w:rsid w:val="006178B5"/>
    <w:rsid w:val="00617C87"/>
    <w:rsid w:val="00617D1D"/>
    <w:rsid w:val="00620B3A"/>
    <w:rsid w:val="00620E31"/>
    <w:rsid w:val="00621104"/>
    <w:rsid w:val="0062119A"/>
    <w:rsid w:val="00621534"/>
    <w:rsid w:val="0062169C"/>
    <w:rsid w:val="00621E28"/>
    <w:rsid w:val="00622791"/>
    <w:rsid w:val="006227B1"/>
    <w:rsid w:val="00622937"/>
    <w:rsid w:val="00622AD2"/>
    <w:rsid w:val="00622D17"/>
    <w:rsid w:val="006231A3"/>
    <w:rsid w:val="00623A5C"/>
    <w:rsid w:val="006243DD"/>
    <w:rsid w:val="00624743"/>
    <w:rsid w:val="0062534E"/>
    <w:rsid w:val="00625502"/>
    <w:rsid w:val="00625A68"/>
    <w:rsid w:val="00625F54"/>
    <w:rsid w:val="00626645"/>
    <w:rsid w:val="0062697B"/>
    <w:rsid w:val="00626B03"/>
    <w:rsid w:val="00626B47"/>
    <w:rsid w:val="00626E44"/>
    <w:rsid w:val="006270AA"/>
    <w:rsid w:val="00627144"/>
    <w:rsid w:val="006275BD"/>
    <w:rsid w:val="006276F2"/>
    <w:rsid w:val="00627BD1"/>
    <w:rsid w:val="006301C9"/>
    <w:rsid w:val="0063028B"/>
    <w:rsid w:val="006304F7"/>
    <w:rsid w:val="006309CE"/>
    <w:rsid w:val="006309E5"/>
    <w:rsid w:val="00630F1E"/>
    <w:rsid w:val="006313A3"/>
    <w:rsid w:val="006315F8"/>
    <w:rsid w:val="006316D3"/>
    <w:rsid w:val="0063190C"/>
    <w:rsid w:val="00631F18"/>
    <w:rsid w:val="006320F4"/>
    <w:rsid w:val="006328B1"/>
    <w:rsid w:val="00632EC1"/>
    <w:rsid w:val="00632F9C"/>
    <w:rsid w:val="00633DB4"/>
    <w:rsid w:val="0063422D"/>
    <w:rsid w:val="00634335"/>
    <w:rsid w:val="00634AAF"/>
    <w:rsid w:val="006350D7"/>
    <w:rsid w:val="006351A7"/>
    <w:rsid w:val="0063536F"/>
    <w:rsid w:val="006358DD"/>
    <w:rsid w:val="00635921"/>
    <w:rsid w:val="00635A2C"/>
    <w:rsid w:val="00635A8D"/>
    <w:rsid w:val="00635AE4"/>
    <w:rsid w:val="0063632C"/>
    <w:rsid w:val="006363EA"/>
    <w:rsid w:val="006364D4"/>
    <w:rsid w:val="00636630"/>
    <w:rsid w:val="00636667"/>
    <w:rsid w:val="0063675E"/>
    <w:rsid w:val="0063678D"/>
    <w:rsid w:val="00636AA5"/>
    <w:rsid w:val="00636B3A"/>
    <w:rsid w:val="006377F6"/>
    <w:rsid w:val="00637C2B"/>
    <w:rsid w:val="0064063C"/>
    <w:rsid w:val="006408A0"/>
    <w:rsid w:val="00640C28"/>
    <w:rsid w:val="00640D2B"/>
    <w:rsid w:val="00640FB9"/>
    <w:rsid w:val="0064114F"/>
    <w:rsid w:val="006411FB"/>
    <w:rsid w:val="006414A6"/>
    <w:rsid w:val="00641560"/>
    <w:rsid w:val="006416C3"/>
    <w:rsid w:val="006417E9"/>
    <w:rsid w:val="00641CA0"/>
    <w:rsid w:val="00641E2B"/>
    <w:rsid w:val="006421C3"/>
    <w:rsid w:val="00642216"/>
    <w:rsid w:val="006427D1"/>
    <w:rsid w:val="0064393C"/>
    <w:rsid w:val="00643A0D"/>
    <w:rsid w:val="00643DFB"/>
    <w:rsid w:val="00643E86"/>
    <w:rsid w:val="00643F33"/>
    <w:rsid w:val="006440F2"/>
    <w:rsid w:val="00644555"/>
    <w:rsid w:val="0064472D"/>
    <w:rsid w:val="00644849"/>
    <w:rsid w:val="00644D10"/>
    <w:rsid w:val="00644EC6"/>
    <w:rsid w:val="00645219"/>
    <w:rsid w:val="0064592D"/>
    <w:rsid w:val="00645C76"/>
    <w:rsid w:val="00645F71"/>
    <w:rsid w:val="0064611D"/>
    <w:rsid w:val="00646830"/>
    <w:rsid w:val="00646D03"/>
    <w:rsid w:val="00646D3B"/>
    <w:rsid w:val="00646E00"/>
    <w:rsid w:val="0064740B"/>
    <w:rsid w:val="006475CE"/>
    <w:rsid w:val="0064783D"/>
    <w:rsid w:val="006506D8"/>
    <w:rsid w:val="006507B6"/>
    <w:rsid w:val="00650C59"/>
    <w:rsid w:val="00650C99"/>
    <w:rsid w:val="00650E24"/>
    <w:rsid w:val="00650F4F"/>
    <w:rsid w:val="0065120E"/>
    <w:rsid w:val="0065159D"/>
    <w:rsid w:val="00651C36"/>
    <w:rsid w:val="00651C91"/>
    <w:rsid w:val="00651D07"/>
    <w:rsid w:val="00652044"/>
    <w:rsid w:val="00652483"/>
    <w:rsid w:val="006526F2"/>
    <w:rsid w:val="00652784"/>
    <w:rsid w:val="00652C56"/>
    <w:rsid w:val="0065300D"/>
    <w:rsid w:val="00653CC0"/>
    <w:rsid w:val="00653FD4"/>
    <w:rsid w:val="006544B2"/>
    <w:rsid w:val="0065509B"/>
    <w:rsid w:val="006550FC"/>
    <w:rsid w:val="00655282"/>
    <w:rsid w:val="006553EC"/>
    <w:rsid w:val="00655A79"/>
    <w:rsid w:val="00655B58"/>
    <w:rsid w:val="006560C5"/>
    <w:rsid w:val="006566C5"/>
    <w:rsid w:val="00656973"/>
    <w:rsid w:val="00656F82"/>
    <w:rsid w:val="00657270"/>
    <w:rsid w:val="006573B6"/>
    <w:rsid w:val="006576BB"/>
    <w:rsid w:val="0065773B"/>
    <w:rsid w:val="00657AAC"/>
    <w:rsid w:val="00657B7B"/>
    <w:rsid w:val="00657FD3"/>
    <w:rsid w:val="00660025"/>
    <w:rsid w:val="00660124"/>
    <w:rsid w:val="0066029A"/>
    <w:rsid w:val="0066042A"/>
    <w:rsid w:val="00660532"/>
    <w:rsid w:val="00660962"/>
    <w:rsid w:val="00660C5E"/>
    <w:rsid w:val="00660C61"/>
    <w:rsid w:val="00660F6D"/>
    <w:rsid w:val="006615E7"/>
    <w:rsid w:val="00661BE8"/>
    <w:rsid w:val="00661C30"/>
    <w:rsid w:val="00662685"/>
    <w:rsid w:val="00662D85"/>
    <w:rsid w:val="00662E25"/>
    <w:rsid w:val="006630B7"/>
    <w:rsid w:val="00663673"/>
    <w:rsid w:val="00663CF7"/>
    <w:rsid w:val="00663DDD"/>
    <w:rsid w:val="00663EF8"/>
    <w:rsid w:val="00663F88"/>
    <w:rsid w:val="006641E6"/>
    <w:rsid w:val="00664504"/>
    <w:rsid w:val="00664723"/>
    <w:rsid w:val="006648E8"/>
    <w:rsid w:val="00664B39"/>
    <w:rsid w:val="006650E4"/>
    <w:rsid w:val="00665490"/>
    <w:rsid w:val="00665577"/>
    <w:rsid w:val="006657C4"/>
    <w:rsid w:val="006658B2"/>
    <w:rsid w:val="00665D1D"/>
    <w:rsid w:val="00665FDB"/>
    <w:rsid w:val="006665C5"/>
    <w:rsid w:val="00666667"/>
    <w:rsid w:val="006668E0"/>
    <w:rsid w:val="00666ED8"/>
    <w:rsid w:val="00667094"/>
    <w:rsid w:val="006670A7"/>
    <w:rsid w:val="006672AD"/>
    <w:rsid w:val="0066762C"/>
    <w:rsid w:val="00667740"/>
    <w:rsid w:val="00667755"/>
    <w:rsid w:val="006677AA"/>
    <w:rsid w:val="006677E6"/>
    <w:rsid w:val="00667913"/>
    <w:rsid w:val="00667AD9"/>
    <w:rsid w:val="00667C0A"/>
    <w:rsid w:val="00667DAC"/>
    <w:rsid w:val="00667EC6"/>
    <w:rsid w:val="00670785"/>
    <w:rsid w:val="0067094A"/>
    <w:rsid w:val="006709C3"/>
    <w:rsid w:val="00670FCA"/>
    <w:rsid w:val="00671149"/>
    <w:rsid w:val="00671247"/>
    <w:rsid w:val="00671393"/>
    <w:rsid w:val="006715D9"/>
    <w:rsid w:val="006718E2"/>
    <w:rsid w:val="00671A8D"/>
    <w:rsid w:val="00671B66"/>
    <w:rsid w:val="00671F13"/>
    <w:rsid w:val="00672030"/>
    <w:rsid w:val="006724CF"/>
    <w:rsid w:val="00672ADB"/>
    <w:rsid w:val="00672B30"/>
    <w:rsid w:val="00672BA1"/>
    <w:rsid w:val="00673130"/>
    <w:rsid w:val="006735CC"/>
    <w:rsid w:val="00673B6F"/>
    <w:rsid w:val="00673EC5"/>
    <w:rsid w:val="00673F18"/>
    <w:rsid w:val="00674379"/>
    <w:rsid w:val="00674A70"/>
    <w:rsid w:val="00674BFD"/>
    <w:rsid w:val="00674CAE"/>
    <w:rsid w:val="00674FE0"/>
    <w:rsid w:val="00675A00"/>
    <w:rsid w:val="00676126"/>
    <w:rsid w:val="0067663D"/>
    <w:rsid w:val="00676C5D"/>
    <w:rsid w:val="00676C9D"/>
    <w:rsid w:val="00677053"/>
    <w:rsid w:val="00677296"/>
    <w:rsid w:val="00677D86"/>
    <w:rsid w:val="0068038D"/>
    <w:rsid w:val="0068057E"/>
    <w:rsid w:val="006805F9"/>
    <w:rsid w:val="0068079B"/>
    <w:rsid w:val="006807B8"/>
    <w:rsid w:val="00680E8F"/>
    <w:rsid w:val="00680EFE"/>
    <w:rsid w:val="006817C3"/>
    <w:rsid w:val="00681995"/>
    <w:rsid w:val="00681D06"/>
    <w:rsid w:val="00681FC7"/>
    <w:rsid w:val="00681FE6"/>
    <w:rsid w:val="006820FA"/>
    <w:rsid w:val="006821BD"/>
    <w:rsid w:val="006822D4"/>
    <w:rsid w:val="0068232A"/>
    <w:rsid w:val="0068235D"/>
    <w:rsid w:val="00682473"/>
    <w:rsid w:val="006828D8"/>
    <w:rsid w:val="00682C5A"/>
    <w:rsid w:val="00683128"/>
    <w:rsid w:val="0068329A"/>
    <w:rsid w:val="006836C6"/>
    <w:rsid w:val="00683738"/>
    <w:rsid w:val="006837AE"/>
    <w:rsid w:val="00683D92"/>
    <w:rsid w:val="00683DCE"/>
    <w:rsid w:val="00683E4A"/>
    <w:rsid w:val="0068403E"/>
    <w:rsid w:val="006845C0"/>
    <w:rsid w:val="006847C2"/>
    <w:rsid w:val="00684899"/>
    <w:rsid w:val="00684A8B"/>
    <w:rsid w:val="006850A2"/>
    <w:rsid w:val="00685201"/>
    <w:rsid w:val="00685542"/>
    <w:rsid w:val="00685780"/>
    <w:rsid w:val="00685B20"/>
    <w:rsid w:val="00685D1E"/>
    <w:rsid w:val="00685D2E"/>
    <w:rsid w:val="0068666A"/>
    <w:rsid w:val="00686719"/>
    <w:rsid w:val="0068694D"/>
    <w:rsid w:val="00686D98"/>
    <w:rsid w:val="00686DEA"/>
    <w:rsid w:val="00686EA2"/>
    <w:rsid w:val="00686F63"/>
    <w:rsid w:val="0068715F"/>
    <w:rsid w:val="006901FE"/>
    <w:rsid w:val="006906DF"/>
    <w:rsid w:val="00690A46"/>
    <w:rsid w:val="00690EE3"/>
    <w:rsid w:val="0069101F"/>
    <w:rsid w:val="006911FF"/>
    <w:rsid w:val="006912FF"/>
    <w:rsid w:val="006917BD"/>
    <w:rsid w:val="00691BE4"/>
    <w:rsid w:val="00691FF7"/>
    <w:rsid w:val="00692470"/>
    <w:rsid w:val="0069253D"/>
    <w:rsid w:val="006925C6"/>
    <w:rsid w:val="00692B30"/>
    <w:rsid w:val="00692CCA"/>
    <w:rsid w:val="00692D42"/>
    <w:rsid w:val="00692D65"/>
    <w:rsid w:val="006931BC"/>
    <w:rsid w:val="0069349A"/>
    <w:rsid w:val="006939B8"/>
    <w:rsid w:val="00693A79"/>
    <w:rsid w:val="0069421F"/>
    <w:rsid w:val="006944F6"/>
    <w:rsid w:val="00694803"/>
    <w:rsid w:val="00694D16"/>
    <w:rsid w:val="00694D51"/>
    <w:rsid w:val="00695002"/>
    <w:rsid w:val="006951E5"/>
    <w:rsid w:val="00695239"/>
    <w:rsid w:val="006956C5"/>
    <w:rsid w:val="0069579A"/>
    <w:rsid w:val="00695AC6"/>
    <w:rsid w:val="00695EF0"/>
    <w:rsid w:val="006968E3"/>
    <w:rsid w:val="006969A7"/>
    <w:rsid w:val="00696F3D"/>
    <w:rsid w:val="00697128"/>
    <w:rsid w:val="006971A2"/>
    <w:rsid w:val="0069791D"/>
    <w:rsid w:val="006A01CD"/>
    <w:rsid w:val="006A0565"/>
    <w:rsid w:val="006A0890"/>
    <w:rsid w:val="006A089D"/>
    <w:rsid w:val="006A089E"/>
    <w:rsid w:val="006A092E"/>
    <w:rsid w:val="006A0AF5"/>
    <w:rsid w:val="006A0BE4"/>
    <w:rsid w:val="006A0E9A"/>
    <w:rsid w:val="006A0F8C"/>
    <w:rsid w:val="006A13D0"/>
    <w:rsid w:val="006A1FD0"/>
    <w:rsid w:val="006A2311"/>
    <w:rsid w:val="006A259B"/>
    <w:rsid w:val="006A25D9"/>
    <w:rsid w:val="006A268D"/>
    <w:rsid w:val="006A26B4"/>
    <w:rsid w:val="006A2918"/>
    <w:rsid w:val="006A2B4D"/>
    <w:rsid w:val="006A2BBE"/>
    <w:rsid w:val="006A2E9A"/>
    <w:rsid w:val="006A31B8"/>
    <w:rsid w:val="006A3BC4"/>
    <w:rsid w:val="006A3DB8"/>
    <w:rsid w:val="006A3EED"/>
    <w:rsid w:val="006A4119"/>
    <w:rsid w:val="006A4167"/>
    <w:rsid w:val="006A4187"/>
    <w:rsid w:val="006A42C1"/>
    <w:rsid w:val="006A4759"/>
    <w:rsid w:val="006A4952"/>
    <w:rsid w:val="006A4A05"/>
    <w:rsid w:val="006A4A42"/>
    <w:rsid w:val="006A525D"/>
    <w:rsid w:val="006A5A94"/>
    <w:rsid w:val="006A5DE8"/>
    <w:rsid w:val="006A6219"/>
    <w:rsid w:val="006A631D"/>
    <w:rsid w:val="006A6847"/>
    <w:rsid w:val="006A68DB"/>
    <w:rsid w:val="006A6B15"/>
    <w:rsid w:val="006A6B9B"/>
    <w:rsid w:val="006A737E"/>
    <w:rsid w:val="006A7520"/>
    <w:rsid w:val="006A7563"/>
    <w:rsid w:val="006A7603"/>
    <w:rsid w:val="006A7857"/>
    <w:rsid w:val="006A7ABA"/>
    <w:rsid w:val="006A7BBF"/>
    <w:rsid w:val="006A7D8D"/>
    <w:rsid w:val="006A7EEA"/>
    <w:rsid w:val="006B0516"/>
    <w:rsid w:val="006B0889"/>
    <w:rsid w:val="006B0C9B"/>
    <w:rsid w:val="006B0D1E"/>
    <w:rsid w:val="006B1091"/>
    <w:rsid w:val="006B1308"/>
    <w:rsid w:val="006B1486"/>
    <w:rsid w:val="006B1C8C"/>
    <w:rsid w:val="006B1D50"/>
    <w:rsid w:val="006B1EF7"/>
    <w:rsid w:val="006B202C"/>
    <w:rsid w:val="006B2259"/>
    <w:rsid w:val="006B22A1"/>
    <w:rsid w:val="006B2CB8"/>
    <w:rsid w:val="006B2DA5"/>
    <w:rsid w:val="006B307F"/>
    <w:rsid w:val="006B324B"/>
    <w:rsid w:val="006B364F"/>
    <w:rsid w:val="006B3B84"/>
    <w:rsid w:val="006B402E"/>
    <w:rsid w:val="006B43AF"/>
    <w:rsid w:val="006B4D02"/>
    <w:rsid w:val="006B4D76"/>
    <w:rsid w:val="006B4F64"/>
    <w:rsid w:val="006B4F9E"/>
    <w:rsid w:val="006B4FE2"/>
    <w:rsid w:val="006B515F"/>
    <w:rsid w:val="006B51C1"/>
    <w:rsid w:val="006B5243"/>
    <w:rsid w:val="006B56F7"/>
    <w:rsid w:val="006B583F"/>
    <w:rsid w:val="006B5928"/>
    <w:rsid w:val="006B5E03"/>
    <w:rsid w:val="006B5F4E"/>
    <w:rsid w:val="006B64EE"/>
    <w:rsid w:val="006B6F39"/>
    <w:rsid w:val="006B7D80"/>
    <w:rsid w:val="006B7E7E"/>
    <w:rsid w:val="006B7E82"/>
    <w:rsid w:val="006C0118"/>
    <w:rsid w:val="006C040B"/>
    <w:rsid w:val="006C0726"/>
    <w:rsid w:val="006C07D3"/>
    <w:rsid w:val="006C0988"/>
    <w:rsid w:val="006C0A9E"/>
    <w:rsid w:val="006C0B30"/>
    <w:rsid w:val="006C0C1A"/>
    <w:rsid w:val="006C1122"/>
    <w:rsid w:val="006C122C"/>
    <w:rsid w:val="006C13D2"/>
    <w:rsid w:val="006C173C"/>
    <w:rsid w:val="006C1AB1"/>
    <w:rsid w:val="006C1D6F"/>
    <w:rsid w:val="006C1E38"/>
    <w:rsid w:val="006C235E"/>
    <w:rsid w:val="006C2B24"/>
    <w:rsid w:val="006C2B99"/>
    <w:rsid w:val="006C2EC4"/>
    <w:rsid w:val="006C354F"/>
    <w:rsid w:val="006C3766"/>
    <w:rsid w:val="006C3991"/>
    <w:rsid w:val="006C3C54"/>
    <w:rsid w:val="006C41B7"/>
    <w:rsid w:val="006C4C39"/>
    <w:rsid w:val="006C4CD3"/>
    <w:rsid w:val="006C51BE"/>
    <w:rsid w:val="006C51C2"/>
    <w:rsid w:val="006C5ACC"/>
    <w:rsid w:val="006C5AF0"/>
    <w:rsid w:val="006C5F64"/>
    <w:rsid w:val="006C621A"/>
    <w:rsid w:val="006C648D"/>
    <w:rsid w:val="006C6A57"/>
    <w:rsid w:val="006C6B76"/>
    <w:rsid w:val="006C71B3"/>
    <w:rsid w:val="006C726F"/>
    <w:rsid w:val="006C77A1"/>
    <w:rsid w:val="006C7849"/>
    <w:rsid w:val="006C7927"/>
    <w:rsid w:val="006C7B0F"/>
    <w:rsid w:val="006C7DD9"/>
    <w:rsid w:val="006C7E12"/>
    <w:rsid w:val="006D040D"/>
    <w:rsid w:val="006D065E"/>
    <w:rsid w:val="006D0798"/>
    <w:rsid w:val="006D08F1"/>
    <w:rsid w:val="006D0CB4"/>
    <w:rsid w:val="006D1066"/>
    <w:rsid w:val="006D1575"/>
    <w:rsid w:val="006D171F"/>
    <w:rsid w:val="006D1903"/>
    <w:rsid w:val="006D192F"/>
    <w:rsid w:val="006D1968"/>
    <w:rsid w:val="006D1995"/>
    <w:rsid w:val="006D1B05"/>
    <w:rsid w:val="006D1B4A"/>
    <w:rsid w:val="006D1E63"/>
    <w:rsid w:val="006D1F77"/>
    <w:rsid w:val="006D2107"/>
    <w:rsid w:val="006D2202"/>
    <w:rsid w:val="006D233B"/>
    <w:rsid w:val="006D248C"/>
    <w:rsid w:val="006D2ACF"/>
    <w:rsid w:val="006D2F68"/>
    <w:rsid w:val="006D35A3"/>
    <w:rsid w:val="006D36DE"/>
    <w:rsid w:val="006D36F8"/>
    <w:rsid w:val="006D3E6E"/>
    <w:rsid w:val="006D4071"/>
    <w:rsid w:val="006D4296"/>
    <w:rsid w:val="006D46A8"/>
    <w:rsid w:val="006D55FF"/>
    <w:rsid w:val="006D590A"/>
    <w:rsid w:val="006D5ADE"/>
    <w:rsid w:val="006D5AEB"/>
    <w:rsid w:val="006D5BBE"/>
    <w:rsid w:val="006D5D47"/>
    <w:rsid w:val="006D6785"/>
    <w:rsid w:val="006D6A90"/>
    <w:rsid w:val="006D6ACD"/>
    <w:rsid w:val="006D6BA5"/>
    <w:rsid w:val="006D6E7B"/>
    <w:rsid w:val="006D6FC0"/>
    <w:rsid w:val="006D7670"/>
    <w:rsid w:val="006D78F0"/>
    <w:rsid w:val="006D7A5C"/>
    <w:rsid w:val="006E0239"/>
    <w:rsid w:val="006E07C3"/>
    <w:rsid w:val="006E1367"/>
    <w:rsid w:val="006E2042"/>
    <w:rsid w:val="006E22D5"/>
    <w:rsid w:val="006E282D"/>
    <w:rsid w:val="006E28CB"/>
    <w:rsid w:val="006E2C40"/>
    <w:rsid w:val="006E3035"/>
    <w:rsid w:val="006E359F"/>
    <w:rsid w:val="006E3CCC"/>
    <w:rsid w:val="006E3EB1"/>
    <w:rsid w:val="006E42C4"/>
    <w:rsid w:val="006E450F"/>
    <w:rsid w:val="006E4D3E"/>
    <w:rsid w:val="006E4FBA"/>
    <w:rsid w:val="006E5313"/>
    <w:rsid w:val="006E536B"/>
    <w:rsid w:val="006E5D19"/>
    <w:rsid w:val="006E5D42"/>
    <w:rsid w:val="006E5EAE"/>
    <w:rsid w:val="006E6298"/>
    <w:rsid w:val="006E6E06"/>
    <w:rsid w:val="006E74BA"/>
    <w:rsid w:val="006E78D0"/>
    <w:rsid w:val="006E7F1A"/>
    <w:rsid w:val="006F0003"/>
    <w:rsid w:val="006F057A"/>
    <w:rsid w:val="006F05A4"/>
    <w:rsid w:val="006F08BC"/>
    <w:rsid w:val="006F0BA6"/>
    <w:rsid w:val="006F0D3A"/>
    <w:rsid w:val="006F11ED"/>
    <w:rsid w:val="006F173B"/>
    <w:rsid w:val="006F1AB1"/>
    <w:rsid w:val="006F1B4C"/>
    <w:rsid w:val="006F216B"/>
    <w:rsid w:val="006F23A8"/>
    <w:rsid w:val="006F2585"/>
    <w:rsid w:val="006F2ED7"/>
    <w:rsid w:val="006F2F1D"/>
    <w:rsid w:val="006F3174"/>
    <w:rsid w:val="006F3471"/>
    <w:rsid w:val="006F376D"/>
    <w:rsid w:val="006F377B"/>
    <w:rsid w:val="006F3B01"/>
    <w:rsid w:val="006F3DBE"/>
    <w:rsid w:val="006F3DD5"/>
    <w:rsid w:val="006F3F8F"/>
    <w:rsid w:val="006F3FAB"/>
    <w:rsid w:val="006F41B9"/>
    <w:rsid w:val="006F42A3"/>
    <w:rsid w:val="006F4311"/>
    <w:rsid w:val="006F43E3"/>
    <w:rsid w:val="006F4600"/>
    <w:rsid w:val="006F47E9"/>
    <w:rsid w:val="006F4B06"/>
    <w:rsid w:val="006F58AC"/>
    <w:rsid w:val="006F58FE"/>
    <w:rsid w:val="006F5F14"/>
    <w:rsid w:val="006F61CD"/>
    <w:rsid w:val="006F61DA"/>
    <w:rsid w:val="006F65D9"/>
    <w:rsid w:val="006F6D91"/>
    <w:rsid w:val="006F6E69"/>
    <w:rsid w:val="006F6F4B"/>
    <w:rsid w:val="006F6F7A"/>
    <w:rsid w:val="006F7369"/>
    <w:rsid w:val="006F75E7"/>
    <w:rsid w:val="006F77CC"/>
    <w:rsid w:val="00700229"/>
    <w:rsid w:val="0070022E"/>
    <w:rsid w:val="007002A4"/>
    <w:rsid w:val="007004B7"/>
    <w:rsid w:val="0070090C"/>
    <w:rsid w:val="007009FB"/>
    <w:rsid w:val="00700A1D"/>
    <w:rsid w:val="00701557"/>
    <w:rsid w:val="007015D7"/>
    <w:rsid w:val="007015F6"/>
    <w:rsid w:val="00701BA8"/>
    <w:rsid w:val="00701CEA"/>
    <w:rsid w:val="00701E69"/>
    <w:rsid w:val="00702429"/>
    <w:rsid w:val="007026D3"/>
    <w:rsid w:val="00702B3F"/>
    <w:rsid w:val="00702E49"/>
    <w:rsid w:val="007032AF"/>
    <w:rsid w:val="00703316"/>
    <w:rsid w:val="0070368B"/>
    <w:rsid w:val="00703921"/>
    <w:rsid w:val="00703AA1"/>
    <w:rsid w:val="00703BB3"/>
    <w:rsid w:val="00703C3D"/>
    <w:rsid w:val="00703D2E"/>
    <w:rsid w:val="00703E02"/>
    <w:rsid w:val="007041F8"/>
    <w:rsid w:val="007042ED"/>
    <w:rsid w:val="00704457"/>
    <w:rsid w:val="007045C3"/>
    <w:rsid w:val="007046A6"/>
    <w:rsid w:val="00704C9D"/>
    <w:rsid w:val="00704F5D"/>
    <w:rsid w:val="0070519D"/>
    <w:rsid w:val="007051EE"/>
    <w:rsid w:val="007052CF"/>
    <w:rsid w:val="007053C8"/>
    <w:rsid w:val="00705B19"/>
    <w:rsid w:val="00705BBC"/>
    <w:rsid w:val="00706109"/>
    <w:rsid w:val="007066B9"/>
    <w:rsid w:val="007066BE"/>
    <w:rsid w:val="0070683A"/>
    <w:rsid w:val="00706894"/>
    <w:rsid w:val="00706B10"/>
    <w:rsid w:val="00706BA7"/>
    <w:rsid w:val="00706E07"/>
    <w:rsid w:val="00706EF2"/>
    <w:rsid w:val="00706FD2"/>
    <w:rsid w:val="0070711C"/>
    <w:rsid w:val="0070726C"/>
    <w:rsid w:val="007075F3"/>
    <w:rsid w:val="007078A7"/>
    <w:rsid w:val="00707A6A"/>
    <w:rsid w:val="00707C47"/>
    <w:rsid w:val="007101E7"/>
    <w:rsid w:val="00710DE5"/>
    <w:rsid w:val="007110A0"/>
    <w:rsid w:val="00711142"/>
    <w:rsid w:val="0071125F"/>
    <w:rsid w:val="00711475"/>
    <w:rsid w:val="00712348"/>
    <w:rsid w:val="00712589"/>
    <w:rsid w:val="007126B8"/>
    <w:rsid w:val="007126DC"/>
    <w:rsid w:val="00712E8C"/>
    <w:rsid w:val="00713203"/>
    <w:rsid w:val="00713443"/>
    <w:rsid w:val="00713D16"/>
    <w:rsid w:val="00713F99"/>
    <w:rsid w:val="007144DD"/>
    <w:rsid w:val="007147E0"/>
    <w:rsid w:val="00714F4B"/>
    <w:rsid w:val="007150B2"/>
    <w:rsid w:val="007153DC"/>
    <w:rsid w:val="00715566"/>
    <w:rsid w:val="007159BD"/>
    <w:rsid w:val="00715DF5"/>
    <w:rsid w:val="00715FC4"/>
    <w:rsid w:val="007162FD"/>
    <w:rsid w:val="0071640C"/>
    <w:rsid w:val="00716528"/>
    <w:rsid w:val="007171CF"/>
    <w:rsid w:val="0071735D"/>
    <w:rsid w:val="00717A66"/>
    <w:rsid w:val="00717B3D"/>
    <w:rsid w:val="00717BF8"/>
    <w:rsid w:val="00717EA4"/>
    <w:rsid w:val="0072026D"/>
    <w:rsid w:val="00720294"/>
    <w:rsid w:val="007208F7"/>
    <w:rsid w:val="00720928"/>
    <w:rsid w:val="00720AD4"/>
    <w:rsid w:val="00720DE0"/>
    <w:rsid w:val="00720EED"/>
    <w:rsid w:val="00721F47"/>
    <w:rsid w:val="007223E6"/>
    <w:rsid w:val="0072240E"/>
    <w:rsid w:val="007227A3"/>
    <w:rsid w:val="00723019"/>
    <w:rsid w:val="00723058"/>
    <w:rsid w:val="007234B5"/>
    <w:rsid w:val="0072378B"/>
    <w:rsid w:val="0072386D"/>
    <w:rsid w:val="00723A77"/>
    <w:rsid w:val="00723C67"/>
    <w:rsid w:val="007241A9"/>
    <w:rsid w:val="007243E9"/>
    <w:rsid w:val="007246AD"/>
    <w:rsid w:val="00724742"/>
    <w:rsid w:val="0072576F"/>
    <w:rsid w:val="00725BB9"/>
    <w:rsid w:val="00725C43"/>
    <w:rsid w:val="00725EE0"/>
    <w:rsid w:val="00725FBC"/>
    <w:rsid w:val="00726188"/>
    <w:rsid w:val="007261F0"/>
    <w:rsid w:val="0072644E"/>
    <w:rsid w:val="007266D6"/>
    <w:rsid w:val="00726878"/>
    <w:rsid w:val="00726939"/>
    <w:rsid w:val="00726DDF"/>
    <w:rsid w:val="00726F31"/>
    <w:rsid w:val="00727167"/>
    <w:rsid w:val="0072727E"/>
    <w:rsid w:val="0072774B"/>
    <w:rsid w:val="00727921"/>
    <w:rsid w:val="00727E00"/>
    <w:rsid w:val="00727EEF"/>
    <w:rsid w:val="00727FCB"/>
    <w:rsid w:val="007307C1"/>
    <w:rsid w:val="00730E12"/>
    <w:rsid w:val="00730E1F"/>
    <w:rsid w:val="007313BA"/>
    <w:rsid w:val="007316B3"/>
    <w:rsid w:val="007317EF"/>
    <w:rsid w:val="007318A3"/>
    <w:rsid w:val="00731AB2"/>
    <w:rsid w:val="00731B68"/>
    <w:rsid w:val="0073205B"/>
    <w:rsid w:val="0073213F"/>
    <w:rsid w:val="007322EB"/>
    <w:rsid w:val="00732407"/>
    <w:rsid w:val="00732697"/>
    <w:rsid w:val="007328F2"/>
    <w:rsid w:val="00732945"/>
    <w:rsid w:val="00732A90"/>
    <w:rsid w:val="00732D14"/>
    <w:rsid w:val="00732DB5"/>
    <w:rsid w:val="00732DBF"/>
    <w:rsid w:val="00732E39"/>
    <w:rsid w:val="00732ED4"/>
    <w:rsid w:val="00732F17"/>
    <w:rsid w:val="007331A4"/>
    <w:rsid w:val="007331C8"/>
    <w:rsid w:val="007331D6"/>
    <w:rsid w:val="0073323C"/>
    <w:rsid w:val="00733632"/>
    <w:rsid w:val="0073375F"/>
    <w:rsid w:val="00733A83"/>
    <w:rsid w:val="00733DE1"/>
    <w:rsid w:val="00734A3E"/>
    <w:rsid w:val="00734A55"/>
    <w:rsid w:val="00734B44"/>
    <w:rsid w:val="00734B7C"/>
    <w:rsid w:val="007360D7"/>
    <w:rsid w:val="007362B2"/>
    <w:rsid w:val="007362E8"/>
    <w:rsid w:val="007365D7"/>
    <w:rsid w:val="007367DC"/>
    <w:rsid w:val="007368B0"/>
    <w:rsid w:val="00736B93"/>
    <w:rsid w:val="00736BAE"/>
    <w:rsid w:val="00736EAA"/>
    <w:rsid w:val="007372BF"/>
    <w:rsid w:val="00737320"/>
    <w:rsid w:val="00737499"/>
    <w:rsid w:val="00737771"/>
    <w:rsid w:val="00737C65"/>
    <w:rsid w:val="00740086"/>
    <w:rsid w:val="00740398"/>
    <w:rsid w:val="0074094C"/>
    <w:rsid w:val="00741390"/>
    <w:rsid w:val="0074160D"/>
    <w:rsid w:val="00741848"/>
    <w:rsid w:val="00741D58"/>
    <w:rsid w:val="007423E8"/>
    <w:rsid w:val="00742400"/>
    <w:rsid w:val="0074279C"/>
    <w:rsid w:val="007429FD"/>
    <w:rsid w:val="00742AED"/>
    <w:rsid w:val="00742D5E"/>
    <w:rsid w:val="0074322F"/>
    <w:rsid w:val="00743499"/>
    <w:rsid w:val="0074366F"/>
    <w:rsid w:val="00743702"/>
    <w:rsid w:val="00743E1E"/>
    <w:rsid w:val="00744032"/>
    <w:rsid w:val="00744735"/>
    <w:rsid w:val="00744D32"/>
    <w:rsid w:val="007450A4"/>
    <w:rsid w:val="0074532C"/>
    <w:rsid w:val="00745ABF"/>
    <w:rsid w:val="00745B80"/>
    <w:rsid w:val="00745B91"/>
    <w:rsid w:val="00745CBB"/>
    <w:rsid w:val="00745FF6"/>
    <w:rsid w:val="007461DF"/>
    <w:rsid w:val="007464A1"/>
    <w:rsid w:val="00746679"/>
    <w:rsid w:val="007468D2"/>
    <w:rsid w:val="0074694D"/>
    <w:rsid w:val="00746C0D"/>
    <w:rsid w:val="0074743C"/>
    <w:rsid w:val="00747692"/>
    <w:rsid w:val="00747941"/>
    <w:rsid w:val="007479A2"/>
    <w:rsid w:val="00747C43"/>
    <w:rsid w:val="00747FD6"/>
    <w:rsid w:val="00750784"/>
    <w:rsid w:val="007508F5"/>
    <w:rsid w:val="00750DC5"/>
    <w:rsid w:val="00750FAE"/>
    <w:rsid w:val="00751033"/>
    <w:rsid w:val="00751484"/>
    <w:rsid w:val="00751AE9"/>
    <w:rsid w:val="00751BDA"/>
    <w:rsid w:val="00751CD8"/>
    <w:rsid w:val="00751D2B"/>
    <w:rsid w:val="00751E87"/>
    <w:rsid w:val="0075233B"/>
    <w:rsid w:val="0075277A"/>
    <w:rsid w:val="0075286E"/>
    <w:rsid w:val="007529BA"/>
    <w:rsid w:val="00752CA3"/>
    <w:rsid w:val="00752FC2"/>
    <w:rsid w:val="00753A37"/>
    <w:rsid w:val="00753C0F"/>
    <w:rsid w:val="007543E2"/>
    <w:rsid w:val="00754962"/>
    <w:rsid w:val="007549DF"/>
    <w:rsid w:val="00754C4D"/>
    <w:rsid w:val="0075527C"/>
    <w:rsid w:val="00755728"/>
    <w:rsid w:val="00755C48"/>
    <w:rsid w:val="00755E1E"/>
    <w:rsid w:val="007560E0"/>
    <w:rsid w:val="007561CA"/>
    <w:rsid w:val="0075660C"/>
    <w:rsid w:val="007567CC"/>
    <w:rsid w:val="007569F0"/>
    <w:rsid w:val="007574B1"/>
    <w:rsid w:val="00757990"/>
    <w:rsid w:val="00760101"/>
    <w:rsid w:val="00760CAD"/>
    <w:rsid w:val="00760DBE"/>
    <w:rsid w:val="00760FA9"/>
    <w:rsid w:val="007611A1"/>
    <w:rsid w:val="00761375"/>
    <w:rsid w:val="00761453"/>
    <w:rsid w:val="0076156C"/>
    <w:rsid w:val="0076165F"/>
    <w:rsid w:val="007617F7"/>
    <w:rsid w:val="00761856"/>
    <w:rsid w:val="00761FD3"/>
    <w:rsid w:val="007620C1"/>
    <w:rsid w:val="007621AB"/>
    <w:rsid w:val="00762285"/>
    <w:rsid w:val="0076229B"/>
    <w:rsid w:val="0076241F"/>
    <w:rsid w:val="00762972"/>
    <w:rsid w:val="00762C04"/>
    <w:rsid w:val="00763286"/>
    <w:rsid w:val="007632F2"/>
    <w:rsid w:val="00763416"/>
    <w:rsid w:val="007634A8"/>
    <w:rsid w:val="007634CF"/>
    <w:rsid w:val="007636DC"/>
    <w:rsid w:val="00763A2B"/>
    <w:rsid w:val="00763A90"/>
    <w:rsid w:val="00763B89"/>
    <w:rsid w:val="00763C02"/>
    <w:rsid w:val="00763C56"/>
    <w:rsid w:val="00763EBB"/>
    <w:rsid w:val="007647DD"/>
    <w:rsid w:val="0076491B"/>
    <w:rsid w:val="00764AA1"/>
    <w:rsid w:val="00764D6C"/>
    <w:rsid w:val="00765084"/>
    <w:rsid w:val="00765411"/>
    <w:rsid w:val="00765986"/>
    <w:rsid w:val="00765F72"/>
    <w:rsid w:val="00766128"/>
    <w:rsid w:val="007662B7"/>
    <w:rsid w:val="00766752"/>
    <w:rsid w:val="00766792"/>
    <w:rsid w:val="00767138"/>
    <w:rsid w:val="007671D9"/>
    <w:rsid w:val="00767282"/>
    <w:rsid w:val="00767901"/>
    <w:rsid w:val="00767FCB"/>
    <w:rsid w:val="007702B8"/>
    <w:rsid w:val="00770327"/>
    <w:rsid w:val="00770908"/>
    <w:rsid w:val="00770C1A"/>
    <w:rsid w:val="00771052"/>
    <w:rsid w:val="0077110A"/>
    <w:rsid w:val="00771F84"/>
    <w:rsid w:val="00772EA7"/>
    <w:rsid w:val="00773057"/>
    <w:rsid w:val="00773792"/>
    <w:rsid w:val="0077381E"/>
    <w:rsid w:val="00773A5D"/>
    <w:rsid w:val="00773BD0"/>
    <w:rsid w:val="00773BDC"/>
    <w:rsid w:val="00773C30"/>
    <w:rsid w:val="0077419E"/>
    <w:rsid w:val="007745F2"/>
    <w:rsid w:val="0077471B"/>
    <w:rsid w:val="00774E6D"/>
    <w:rsid w:val="007753D7"/>
    <w:rsid w:val="00775812"/>
    <w:rsid w:val="00775D36"/>
    <w:rsid w:val="00776330"/>
    <w:rsid w:val="00776639"/>
    <w:rsid w:val="00776877"/>
    <w:rsid w:val="007769A5"/>
    <w:rsid w:val="00776EA0"/>
    <w:rsid w:val="00776ED4"/>
    <w:rsid w:val="0077727E"/>
    <w:rsid w:val="0077736C"/>
    <w:rsid w:val="00777448"/>
    <w:rsid w:val="007777E3"/>
    <w:rsid w:val="00777C9D"/>
    <w:rsid w:val="00777F26"/>
    <w:rsid w:val="00780621"/>
    <w:rsid w:val="00780882"/>
    <w:rsid w:val="00780CEB"/>
    <w:rsid w:val="00780E90"/>
    <w:rsid w:val="00781233"/>
    <w:rsid w:val="00781613"/>
    <w:rsid w:val="00781A32"/>
    <w:rsid w:val="00781D90"/>
    <w:rsid w:val="00782CE2"/>
    <w:rsid w:val="00782DB0"/>
    <w:rsid w:val="00783113"/>
    <w:rsid w:val="00783114"/>
    <w:rsid w:val="007833F2"/>
    <w:rsid w:val="007835EE"/>
    <w:rsid w:val="00783C5D"/>
    <w:rsid w:val="00783F38"/>
    <w:rsid w:val="0078410D"/>
    <w:rsid w:val="00784275"/>
    <w:rsid w:val="0078441C"/>
    <w:rsid w:val="00784540"/>
    <w:rsid w:val="0078480A"/>
    <w:rsid w:val="0078489A"/>
    <w:rsid w:val="00784BBD"/>
    <w:rsid w:val="00784C5E"/>
    <w:rsid w:val="0078524D"/>
    <w:rsid w:val="007852E2"/>
    <w:rsid w:val="0078587F"/>
    <w:rsid w:val="00785AFB"/>
    <w:rsid w:val="00785B91"/>
    <w:rsid w:val="00785E9E"/>
    <w:rsid w:val="00785EDE"/>
    <w:rsid w:val="00785F44"/>
    <w:rsid w:val="0078605A"/>
    <w:rsid w:val="00786101"/>
    <w:rsid w:val="0078691D"/>
    <w:rsid w:val="00786B40"/>
    <w:rsid w:val="00786D2B"/>
    <w:rsid w:val="00787449"/>
    <w:rsid w:val="007874F0"/>
    <w:rsid w:val="007875F3"/>
    <w:rsid w:val="0078782B"/>
    <w:rsid w:val="007878DE"/>
    <w:rsid w:val="007879D1"/>
    <w:rsid w:val="00787ADA"/>
    <w:rsid w:val="00787C05"/>
    <w:rsid w:val="00787CD9"/>
    <w:rsid w:val="00787D3E"/>
    <w:rsid w:val="0079106A"/>
    <w:rsid w:val="007912AE"/>
    <w:rsid w:val="007919D8"/>
    <w:rsid w:val="00791DBB"/>
    <w:rsid w:val="00791F0B"/>
    <w:rsid w:val="0079250D"/>
    <w:rsid w:val="007927F4"/>
    <w:rsid w:val="007929FD"/>
    <w:rsid w:val="00792F74"/>
    <w:rsid w:val="007934DF"/>
    <w:rsid w:val="00793500"/>
    <w:rsid w:val="007939B1"/>
    <w:rsid w:val="00794C19"/>
    <w:rsid w:val="00794CBE"/>
    <w:rsid w:val="00795F89"/>
    <w:rsid w:val="00795FDA"/>
    <w:rsid w:val="00796523"/>
    <w:rsid w:val="0079655F"/>
    <w:rsid w:val="00796F5A"/>
    <w:rsid w:val="0079784B"/>
    <w:rsid w:val="00797C9A"/>
    <w:rsid w:val="00797D2B"/>
    <w:rsid w:val="00797EB6"/>
    <w:rsid w:val="007A0037"/>
    <w:rsid w:val="007A04CE"/>
    <w:rsid w:val="007A0976"/>
    <w:rsid w:val="007A13A2"/>
    <w:rsid w:val="007A18BA"/>
    <w:rsid w:val="007A18EC"/>
    <w:rsid w:val="007A1936"/>
    <w:rsid w:val="007A1AD0"/>
    <w:rsid w:val="007A1CED"/>
    <w:rsid w:val="007A20FF"/>
    <w:rsid w:val="007A27B3"/>
    <w:rsid w:val="007A2A79"/>
    <w:rsid w:val="007A2B48"/>
    <w:rsid w:val="007A30D3"/>
    <w:rsid w:val="007A3533"/>
    <w:rsid w:val="007A376D"/>
    <w:rsid w:val="007A3837"/>
    <w:rsid w:val="007A388D"/>
    <w:rsid w:val="007A3F4D"/>
    <w:rsid w:val="007A41F4"/>
    <w:rsid w:val="007A463D"/>
    <w:rsid w:val="007A4809"/>
    <w:rsid w:val="007A4AD1"/>
    <w:rsid w:val="007A4F8C"/>
    <w:rsid w:val="007A52E7"/>
    <w:rsid w:val="007A55EA"/>
    <w:rsid w:val="007A59A6"/>
    <w:rsid w:val="007A5CFE"/>
    <w:rsid w:val="007A5E22"/>
    <w:rsid w:val="007A5EEE"/>
    <w:rsid w:val="007A68D0"/>
    <w:rsid w:val="007A6B68"/>
    <w:rsid w:val="007A6EF4"/>
    <w:rsid w:val="007A71CA"/>
    <w:rsid w:val="007A76BF"/>
    <w:rsid w:val="007A7885"/>
    <w:rsid w:val="007A7B3A"/>
    <w:rsid w:val="007A7B77"/>
    <w:rsid w:val="007B0327"/>
    <w:rsid w:val="007B037E"/>
    <w:rsid w:val="007B048E"/>
    <w:rsid w:val="007B049E"/>
    <w:rsid w:val="007B0520"/>
    <w:rsid w:val="007B0944"/>
    <w:rsid w:val="007B0976"/>
    <w:rsid w:val="007B0DD4"/>
    <w:rsid w:val="007B0E77"/>
    <w:rsid w:val="007B0E7A"/>
    <w:rsid w:val="007B1172"/>
    <w:rsid w:val="007B17EE"/>
    <w:rsid w:val="007B180E"/>
    <w:rsid w:val="007B1CEC"/>
    <w:rsid w:val="007B2B0B"/>
    <w:rsid w:val="007B2CD4"/>
    <w:rsid w:val="007B2D43"/>
    <w:rsid w:val="007B2F2A"/>
    <w:rsid w:val="007B3146"/>
    <w:rsid w:val="007B34D4"/>
    <w:rsid w:val="007B388B"/>
    <w:rsid w:val="007B3991"/>
    <w:rsid w:val="007B42DE"/>
    <w:rsid w:val="007B42ED"/>
    <w:rsid w:val="007B43FC"/>
    <w:rsid w:val="007B492B"/>
    <w:rsid w:val="007B597F"/>
    <w:rsid w:val="007B5A77"/>
    <w:rsid w:val="007B5CB0"/>
    <w:rsid w:val="007B5D7F"/>
    <w:rsid w:val="007B5DFF"/>
    <w:rsid w:val="007B6492"/>
    <w:rsid w:val="007B681A"/>
    <w:rsid w:val="007B6908"/>
    <w:rsid w:val="007B6AD7"/>
    <w:rsid w:val="007B6CCA"/>
    <w:rsid w:val="007B6F49"/>
    <w:rsid w:val="007B73C9"/>
    <w:rsid w:val="007B7466"/>
    <w:rsid w:val="007B768E"/>
    <w:rsid w:val="007B7892"/>
    <w:rsid w:val="007B78E6"/>
    <w:rsid w:val="007B7969"/>
    <w:rsid w:val="007B79C7"/>
    <w:rsid w:val="007B7BAD"/>
    <w:rsid w:val="007C0CA4"/>
    <w:rsid w:val="007C124E"/>
    <w:rsid w:val="007C15D4"/>
    <w:rsid w:val="007C1BC5"/>
    <w:rsid w:val="007C1C2A"/>
    <w:rsid w:val="007C1C33"/>
    <w:rsid w:val="007C1D27"/>
    <w:rsid w:val="007C1E5C"/>
    <w:rsid w:val="007C20A0"/>
    <w:rsid w:val="007C2841"/>
    <w:rsid w:val="007C28BF"/>
    <w:rsid w:val="007C2952"/>
    <w:rsid w:val="007C2B03"/>
    <w:rsid w:val="007C2D26"/>
    <w:rsid w:val="007C31B7"/>
    <w:rsid w:val="007C32AD"/>
    <w:rsid w:val="007C3795"/>
    <w:rsid w:val="007C3B13"/>
    <w:rsid w:val="007C3D9D"/>
    <w:rsid w:val="007C3DE9"/>
    <w:rsid w:val="007C4F43"/>
    <w:rsid w:val="007C503F"/>
    <w:rsid w:val="007C567E"/>
    <w:rsid w:val="007C5681"/>
    <w:rsid w:val="007C5FC3"/>
    <w:rsid w:val="007C5FCB"/>
    <w:rsid w:val="007C6296"/>
    <w:rsid w:val="007C66E7"/>
    <w:rsid w:val="007C682C"/>
    <w:rsid w:val="007C6A0C"/>
    <w:rsid w:val="007C6ACE"/>
    <w:rsid w:val="007C6BCB"/>
    <w:rsid w:val="007C6D6A"/>
    <w:rsid w:val="007C700D"/>
    <w:rsid w:val="007C72A4"/>
    <w:rsid w:val="007C7625"/>
    <w:rsid w:val="007D00A9"/>
    <w:rsid w:val="007D021B"/>
    <w:rsid w:val="007D0322"/>
    <w:rsid w:val="007D04C6"/>
    <w:rsid w:val="007D0807"/>
    <w:rsid w:val="007D09BB"/>
    <w:rsid w:val="007D0C13"/>
    <w:rsid w:val="007D1067"/>
    <w:rsid w:val="007D134A"/>
    <w:rsid w:val="007D1450"/>
    <w:rsid w:val="007D1B84"/>
    <w:rsid w:val="007D21CF"/>
    <w:rsid w:val="007D23FA"/>
    <w:rsid w:val="007D24A3"/>
    <w:rsid w:val="007D271B"/>
    <w:rsid w:val="007D297F"/>
    <w:rsid w:val="007D30C2"/>
    <w:rsid w:val="007D3162"/>
    <w:rsid w:val="007D3213"/>
    <w:rsid w:val="007D32F7"/>
    <w:rsid w:val="007D3ACC"/>
    <w:rsid w:val="007D3BF3"/>
    <w:rsid w:val="007D3E65"/>
    <w:rsid w:val="007D4416"/>
    <w:rsid w:val="007D443A"/>
    <w:rsid w:val="007D4622"/>
    <w:rsid w:val="007D4B3B"/>
    <w:rsid w:val="007D4FA5"/>
    <w:rsid w:val="007D5060"/>
    <w:rsid w:val="007D50BF"/>
    <w:rsid w:val="007D545A"/>
    <w:rsid w:val="007D54D9"/>
    <w:rsid w:val="007D54F9"/>
    <w:rsid w:val="007D5B34"/>
    <w:rsid w:val="007D5E66"/>
    <w:rsid w:val="007D6945"/>
    <w:rsid w:val="007D6A27"/>
    <w:rsid w:val="007D6CFE"/>
    <w:rsid w:val="007D6DF0"/>
    <w:rsid w:val="007D6E15"/>
    <w:rsid w:val="007D6F76"/>
    <w:rsid w:val="007D7357"/>
    <w:rsid w:val="007D779A"/>
    <w:rsid w:val="007D785A"/>
    <w:rsid w:val="007D7A7A"/>
    <w:rsid w:val="007D7BC2"/>
    <w:rsid w:val="007E0101"/>
    <w:rsid w:val="007E025E"/>
    <w:rsid w:val="007E0558"/>
    <w:rsid w:val="007E064B"/>
    <w:rsid w:val="007E083A"/>
    <w:rsid w:val="007E0C34"/>
    <w:rsid w:val="007E0D26"/>
    <w:rsid w:val="007E1050"/>
    <w:rsid w:val="007E16DF"/>
    <w:rsid w:val="007E19E9"/>
    <w:rsid w:val="007E249C"/>
    <w:rsid w:val="007E2A36"/>
    <w:rsid w:val="007E2A50"/>
    <w:rsid w:val="007E2D97"/>
    <w:rsid w:val="007E2FDD"/>
    <w:rsid w:val="007E3515"/>
    <w:rsid w:val="007E35EA"/>
    <w:rsid w:val="007E3974"/>
    <w:rsid w:val="007E39FD"/>
    <w:rsid w:val="007E3FFF"/>
    <w:rsid w:val="007E444A"/>
    <w:rsid w:val="007E4496"/>
    <w:rsid w:val="007E4548"/>
    <w:rsid w:val="007E46C1"/>
    <w:rsid w:val="007E4A35"/>
    <w:rsid w:val="007E4DE6"/>
    <w:rsid w:val="007E4FB0"/>
    <w:rsid w:val="007E5198"/>
    <w:rsid w:val="007E527B"/>
    <w:rsid w:val="007E55DA"/>
    <w:rsid w:val="007E58EE"/>
    <w:rsid w:val="007E66D1"/>
    <w:rsid w:val="007E6880"/>
    <w:rsid w:val="007E6B2D"/>
    <w:rsid w:val="007E7344"/>
    <w:rsid w:val="007E7674"/>
    <w:rsid w:val="007E77B7"/>
    <w:rsid w:val="007E7B61"/>
    <w:rsid w:val="007E7BD9"/>
    <w:rsid w:val="007E7E38"/>
    <w:rsid w:val="007E7EE5"/>
    <w:rsid w:val="007F0185"/>
    <w:rsid w:val="007F02F4"/>
    <w:rsid w:val="007F02F7"/>
    <w:rsid w:val="007F0CEA"/>
    <w:rsid w:val="007F0E7C"/>
    <w:rsid w:val="007F0EC8"/>
    <w:rsid w:val="007F1B03"/>
    <w:rsid w:val="007F1B0B"/>
    <w:rsid w:val="007F1F1C"/>
    <w:rsid w:val="007F1FD5"/>
    <w:rsid w:val="007F202C"/>
    <w:rsid w:val="007F21A7"/>
    <w:rsid w:val="007F225E"/>
    <w:rsid w:val="007F2278"/>
    <w:rsid w:val="007F2673"/>
    <w:rsid w:val="007F2732"/>
    <w:rsid w:val="007F2A73"/>
    <w:rsid w:val="007F2B6B"/>
    <w:rsid w:val="007F2C21"/>
    <w:rsid w:val="007F2E71"/>
    <w:rsid w:val="007F2F56"/>
    <w:rsid w:val="007F3145"/>
    <w:rsid w:val="007F31FE"/>
    <w:rsid w:val="007F33B5"/>
    <w:rsid w:val="007F34E9"/>
    <w:rsid w:val="007F36DC"/>
    <w:rsid w:val="007F3ADC"/>
    <w:rsid w:val="007F3D09"/>
    <w:rsid w:val="007F4355"/>
    <w:rsid w:val="007F490F"/>
    <w:rsid w:val="007F4EC4"/>
    <w:rsid w:val="007F5366"/>
    <w:rsid w:val="007F5381"/>
    <w:rsid w:val="007F546C"/>
    <w:rsid w:val="007F58E0"/>
    <w:rsid w:val="007F5CE4"/>
    <w:rsid w:val="007F5D62"/>
    <w:rsid w:val="007F6328"/>
    <w:rsid w:val="007F66FB"/>
    <w:rsid w:val="007F7D24"/>
    <w:rsid w:val="0080018B"/>
    <w:rsid w:val="00800253"/>
    <w:rsid w:val="008004B4"/>
    <w:rsid w:val="0080050A"/>
    <w:rsid w:val="008005AA"/>
    <w:rsid w:val="008008E6"/>
    <w:rsid w:val="00800BBA"/>
    <w:rsid w:val="00800FB2"/>
    <w:rsid w:val="0080101D"/>
    <w:rsid w:val="00801083"/>
    <w:rsid w:val="0080133A"/>
    <w:rsid w:val="008014DD"/>
    <w:rsid w:val="008015E1"/>
    <w:rsid w:val="00801DE9"/>
    <w:rsid w:val="00801E38"/>
    <w:rsid w:val="00801E70"/>
    <w:rsid w:val="00801EE8"/>
    <w:rsid w:val="00802037"/>
    <w:rsid w:val="00802158"/>
    <w:rsid w:val="0080243C"/>
    <w:rsid w:val="008024FD"/>
    <w:rsid w:val="008034A5"/>
    <w:rsid w:val="00803911"/>
    <w:rsid w:val="00803A58"/>
    <w:rsid w:val="00803D4D"/>
    <w:rsid w:val="00803FF0"/>
    <w:rsid w:val="00804291"/>
    <w:rsid w:val="008045AB"/>
    <w:rsid w:val="00804623"/>
    <w:rsid w:val="00804813"/>
    <w:rsid w:val="008048C5"/>
    <w:rsid w:val="00804A3E"/>
    <w:rsid w:val="00804B8C"/>
    <w:rsid w:val="00804FFA"/>
    <w:rsid w:val="008054F0"/>
    <w:rsid w:val="008056DC"/>
    <w:rsid w:val="00805960"/>
    <w:rsid w:val="008059E8"/>
    <w:rsid w:val="0080612A"/>
    <w:rsid w:val="00806154"/>
    <w:rsid w:val="0080624F"/>
    <w:rsid w:val="0080639E"/>
    <w:rsid w:val="00806971"/>
    <w:rsid w:val="0080699D"/>
    <w:rsid w:val="008069E7"/>
    <w:rsid w:val="00806AFD"/>
    <w:rsid w:val="00807096"/>
    <w:rsid w:val="008071BE"/>
    <w:rsid w:val="0080742B"/>
    <w:rsid w:val="00807773"/>
    <w:rsid w:val="008079A3"/>
    <w:rsid w:val="00807B26"/>
    <w:rsid w:val="00807D2E"/>
    <w:rsid w:val="00807FA1"/>
    <w:rsid w:val="008100EE"/>
    <w:rsid w:val="00810200"/>
    <w:rsid w:val="00810716"/>
    <w:rsid w:val="00810F69"/>
    <w:rsid w:val="00811203"/>
    <w:rsid w:val="008118C4"/>
    <w:rsid w:val="008118EF"/>
    <w:rsid w:val="00811DDF"/>
    <w:rsid w:val="00811FEF"/>
    <w:rsid w:val="0081206A"/>
    <w:rsid w:val="008129CC"/>
    <w:rsid w:val="00812AEF"/>
    <w:rsid w:val="00812DD9"/>
    <w:rsid w:val="00812E06"/>
    <w:rsid w:val="00813227"/>
    <w:rsid w:val="00813449"/>
    <w:rsid w:val="00813829"/>
    <w:rsid w:val="00813AE6"/>
    <w:rsid w:val="00813C9D"/>
    <w:rsid w:val="00813D5E"/>
    <w:rsid w:val="00813F39"/>
    <w:rsid w:val="00814047"/>
    <w:rsid w:val="0081411D"/>
    <w:rsid w:val="00814327"/>
    <w:rsid w:val="0081458F"/>
    <w:rsid w:val="00814847"/>
    <w:rsid w:val="00814A2A"/>
    <w:rsid w:val="00814F88"/>
    <w:rsid w:val="00814F90"/>
    <w:rsid w:val="00814FF5"/>
    <w:rsid w:val="008153CA"/>
    <w:rsid w:val="008154BA"/>
    <w:rsid w:val="0081551D"/>
    <w:rsid w:val="00815868"/>
    <w:rsid w:val="0081590B"/>
    <w:rsid w:val="00816355"/>
    <w:rsid w:val="008163AD"/>
    <w:rsid w:val="008163DD"/>
    <w:rsid w:val="008164AB"/>
    <w:rsid w:val="0081667A"/>
    <w:rsid w:val="00816C6C"/>
    <w:rsid w:val="00816D55"/>
    <w:rsid w:val="00816F2F"/>
    <w:rsid w:val="008177C8"/>
    <w:rsid w:val="008202A7"/>
    <w:rsid w:val="00820576"/>
    <w:rsid w:val="008207DE"/>
    <w:rsid w:val="008208EA"/>
    <w:rsid w:val="00820D9F"/>
    <w:rsid w:val="0082127C"/>
    <w:rsid w:val="00821B45"/>
    <w:rsid w:val="00821FA6"/>
    <w:rsid w:val="0082206B"/>
    <w:rsid w:val="008223D0"/>
    <w:rsid w:val="0082285E"/>
    <w:rsid w:val="00822E9F"/>
    <w:rsid w:val="00823C4D"/>
    <w:rsid w:val="00823D30"/>
    <w:rsid w:val="008240B0"/>
    <w:rsid w:val="008245A4"/>
    <w:rsid w:val="00824B63"/>
    <w:rsid w:val="00824BCB"/>
    <w:rsid w:val="00824C15"/>
    <w:rsid w:val="00824EF7"/>
    <w:rsid w:val="008256D9"/>
    <w:rsid w:val="00825C2C"/>
    <w:rsid w:val="00825C39"/>
    <w:rsid w:val="00825DE0"/>
    <w:rsid w:val="0082628C"/>
    <w:rsid w:val="0082631B"/>
    <w:rsid w:val="008266E2"/>
    <w:rsid w:val="008267CC"/>
    <w:rsid w:val="00826A9A"/>
    <w:rsid w:val="00826C84"/>
    <w:rsid w:val="008274F7"/>
    <w:rsid w:val="00827A1E"/>
    <w:rsid w:val="00830172"/>
    <w:rsid w:val="00830348"/>
    <w:rsid w:val="00830605"/>
    <w:rsid w:val="0083068F"/>
    <w:rsid w:val="00830A4E"/>
    <w:rsid w:val="00830E93"/>
    <w:rsid w:val="00830EA5"/>
    <w:rsid w:val="00831307"/>
    <w:rsid w:val="00831544"/>
    <w:rsid w:val="008319EE"/>
    <w:rsid w:val="00831A13"/>
    <w:rsid w:val="008322B3"/>
    <w:rsid w:val="0083283E"/>
    <w:rsid w:val="00832DA2"/>
    <w:rsid w:val="00832F2C"/>
    <w:rsid w:val="008334A4"/>
    <w:rsid w:val="00833833"/>
    <w:rsid w:val="00834334"/>
    <w:rsid w:val="008347FF"/>
    <w:rsid w:val="008348D8"/>
    <w:rsid w:val="00834A05"/>
    <w:rsid w:val="008352D1"/>
    <w:rsid w:val="0083535C"/>
    <w:rsid w:val="00835F17"/>
    <w:rsid w:val="00836758"/>
    <w:rsid w:val="00837B50"/>
    <w:rsid w:val="00837EE4"/>
    <w:rsid w:val="00840019"/>
    <w:rsid w:val="00840144"/>
    <w:rsid w:val="008402D2"/>
    <w:rsid w:val="00840563"/>
    <w:rsid w:val="0084072A"/>
    <w:rsid w:val="00840731"/>
    <w:rsid w:val="00840916"/>
    <w:rsid w:val="00840F6A"/>
    <w:rsid w:val="00841565"/>
    <w:rsid w:val="008415AD"/>
    <w:rsid w:val="00841BF5"/>
    <w:rsid w:val="00841DFE"/>
    <w:rsid w:val="00841E03"/>
    <w:rsid w:val="0084226C"/>
    <w:rsid w:val="00842645"/>
    <w:rsid w:val="00842731"/>
    <w:rsid w:val="00842AB5"/>
    <w:rsid w:val="008434F9"/>
    <w:rsid w:val="00843869"/>
    <w:rsid w:val="00843AA3"/>
    <w:rsid w:val="00843B47"/>
    <w:rsid w:val="00843B55"/>
    <w:rsid w:val="00843B62"/>
    <w:rsid w:val="00843D9F"/>
    <w:rsid w:val="0084400A"/>
    <w:rsid w:val="0084421F"/>
    <w:rsid w:val="008442D2"/>
    <w:rsid w:val="0084435B"/>
    <w:rsid w:val="008446B6"/>
    <w:rsid w:val="00844814"/>
    <w:rsid w:val="00844825"/>
    <w:rsid w:val="00844ACB"/>
    <w:rsid w:val="00844F78"/>
    <w:rsid w:val="008450ED"/>
    <w:rsid w:val="00845101"/>
    <w:rsid w:val="00845A01"/>
    <w:rsid w:val="0084668E"/>
    <w:rsid w:val="0084690D"/>
    <w:rsid w:val="008469A5"/>
    <w:rsid w:val="00846EB3"/>
    <w:rsid w:val="00847107"/>
    <w:rsid w:val="00847372"/>
    <w:rsid w:val="008475D6"/>
    <w:rsid w:val="00850609"/>
    <w:rsid w:val="00850A28"/>
    <w:rsid w:val="00850B7F"/>
    <w:rsid w:val="00850F69"/>
    <w:rsid w:val="0085103D"/>
    <w:rsid w:val="00851453"/>
    <w:rsid w:val="008514A3"/>
    <w:rsid w:val="00851EF2"/>
    <w:rsid w:val="00851FA1"/>
    <w:rsid w:val="00852222"/>
    <w:rsid w:val="0085223C"/>
    <w:rsid w:val="00852591"/>
    <w:rsid w:val="00852A72"/>
    <w:rsid w:val="00852E0B"/>
    <w:rsid w:val="0085380C"/>
    <w:rsid w:val="00853857"/>
    <w:rsid w:val="0085391F"/>
    <w:rsid w:val="0085396A"/>
    <w:rsid w:val="00853B7A"/>
    <w:rsid w:val="00853E12"/>
    <w:rsid w:val="00853F9C"/>
    <w:rsid w:val="00854601"/>
    <w:rsid w:val="0085483A"/>
    <w:rsid w:val="00854DDC"/>
    <w:rsid w:val="00854E5E"/>
    <w:rsid w:val="00855182"/>
    <w:rsid w:val="0085546F"/>
    <w:rsid w:val="008555A6"/>
    <w:rsid w:val="00855648"/>
    <w:rsid w:val="00855700"/>
    <w:rsid w:val="00855913"/>
    <w:rsid w:val="00855C8B"/>
    <w:rsid w:val="00856134"/>
    <w:rsid w:val="00856142"/>
    <w:rsid w:val="008561B0"/>
    <w:rsid w:val="00856481"/>
    <w:rsid w:val="008566E9"/>
    <w:rsid w:val="0085671E"/>
    <w:rsid w:val="0085685F"/>
    <w:rsid w:val="00856D6F"/>
    <w:rsid w:val="008575C2"/>
    <w:rsid w:val="00857BDE"/>
    <w:rsid w:val="00860300"/>
    <w:rsid w:val="00860342"/>
    <w:rsid w:val="0086090B"/>
    <w:rsid w:val="008610B4"/>
    <w:rsid w:val="008611A2"/>
    <w:rsid w:val="00861655"/>
    <w:rsid w:val="00861C4B"/>
    <w:rsid w:val="00861DF0"/>
    <w:rsid w:val="00862385"/>
    <w:rsid w:val="008628C5"/>
    <w:rsid w:val="00862B2B"/>
    <w:rsid w:val="00862BEC"/>
    <w:rsid w:val="00862E41"/>
    <w:rsid w:val="00862F40"/>
    <w:rsid w:val="008630D5"/>
    <w:rsid w:val="008630ED"/>
    <w:rsid w:val="008633C0"/>
    <w:rsid w:val="0086376F"/>
    <w:rsid w:val="00863E3F"/>
    <w:rsid w:val="0086401E"/>
    <w:rsid w:val="00864199"/>
    <w:rsid w:val="0086430E"/>
    <w:rsid w:val="008645DE"/>
    <w:rsid w:val="00864679"/>
    <w:rsid w:val="0086467A"/>
    <w:rsid w:val="00865540"/>
    <w:rsid w:val="00865729"/>
    <w:rsid w:val="00865903"/>
    <w:rsid w:val="00865B87"/>
    <w:rsid w:val="00865BCA"/>
    <w:rsid w:val="00865F99"/>
    <w:rsid w:val="0086633A"/>
    <w:rsid w:val="00866A08"/>
    <w:rsid w:val="00866ACA"/>
    <w:rsid w:val="00866AF1"/>
    <w:rsid w:val="00867AEC"/>
    <w:rsid w:val="00867C40"/>
    <w:rsid w:val="00867DFC"/>
    <w:rsid w:val="00870097"/>
    <w:rsid w:val="00870930"/>
    <w:rsid w:val="00870A56"/>
    <w:rsid w:val="00870D03"/>
    <w:rsid w:val="00870E10"/>
    <w:rsid w:val="00871272"/>
    <w:rsid w:val="00871A11"/>
    <w:rsid w:val="00871AEE"/>
    <w:rsid w:val="00871FFA"/>
    <w:rsid w:val="0087261F"/>
    <w:rsid w:val="008727B3"/>
    <w:rsid w:val="00872873"/>
    <w:rsid w:val="008729B2"/>
    <w:rsid w:val="008729E7"/>
    <w:rsid w:val="00872A3D"/>
    <w:rsid w:val="00872EBF"/>
    <w:rsid w:val="00872FCC"/>
    <w:rsid w:val="00873222"/>
    <w:rsid w:val="0087366B"/>
    <w:rsid w:val="00873B92"/>
    <w:rsid w:val="00873C11"/>
    <w:rsid w:val="00873FD1"/>
    <w:rsid w:val="00874002"/>
    <w:rsid w:val="00874638"/>
    <w:rsid w:val="00874C05"/>
    <w:rsid w:val="00874CA8"/>
    <w:rsid w:val="00874D61"/>
    <w:rsid w:val="0087509F"/>
    <w:rsid w:val="00875462"/>
    <w:rsid w:val="00875584"/>
    <w:rsid w:val="008755D3"/>
    <w:rsid w:val="00875763"/>
    <w:rsid w:val="00875BAC"/>
    <w:rsid w:val="00876138"/>
    <w:rsid w:val="00876179"/>
    <w:rsid w:val="008762BE"/>
    <w:rsid w:val="008763CC"/>
    <w:rsid w:val="00876ABE"/>
    <w:rsid w:val="00876C9A"/>
    <w:rsid w:val="00876CAD"/>
    <w:rsid w:val="00876CFA"/>
    <w:rsid w:val="00877085"/>
    <w:rsid w:val="00877844"/>
    <w:rsid w:val="008779A0"/>
    <w:rsid w:val="008779F7"/>
    <w:rsid w:val="00877BCA"/>
    <w:rsid w:val="00877CBA"/>
    <w:rsid w:val="00877ED8"/>
    <w:rsid w:val="00877F7B"/>
    <w:rsid w:val="00877FC3"/>
    <w:rsid w:val="00880175"/>
    <w:rsid w:val="008804B5"/>
    <w:rsid w:val="00880648"/>
    <w:rsid w:val="00880806"/>
    <w:rsid w:val="008809D2"/>
    <w:rsid w:val="00881036"/>
    <w:rsid w:val="00881276"/>
    <w:rsid w:val="00881C0D"/>
    <w:rsid w:val="00881E16"/>
    <w:rsid w:val="008821FE"/>
    <w:rsid w:val="0088227F"/>
    <w:rsid w:val="00882C66"/>
    <w:rsid w:val="0088356A"/>
    <w:rsid w:val="00883CA9"/>
    <w:rsid w:val="00884162"/>
    <w:rsid w:val="008842A0"/>
    <w:rsid w:val="0088450B"/>
    <w:rsid w:val="00884537"/>
    <w:rsid w:val="008845BA"/>
    <w:rsid w:val="008846F1"/>
    <w:rsid w:val="00884C6E"/>
    <w:rsid w:val="0088500A"/>
    <w:rsid w:val="0088536D"/>
    <w:rsid w:val="00885501"/>
    <w:rsid w:val="00885694"/>
    <w:rsid w:val="008856F8"/>
    <w:rsid w:val="00885B2C"/>
    <w:rsid w:val="00886067"/>
    <w:rsid w:val="008861B3"/>
    <w:rsid w:val="0088624D"/>
    <w:rsid w:val="00886310"/>
    <w:rsid w:val="00886967"/>
    <w:rsid w:val="00886C01"/>
    <w:rsid w:val="008871C1"/>
    <w:rsid w:val="008873C1"/>
    <w:rsid w:val="00887664"/>
    <w:rsid w:val="00887758"/>
    <w:rsid w:val="008877CD"/>
    <w:rsid w:val="00890035"/>
    <w:rsid w:val="00890269"/>
    <w:rsid w:val="00890296"/>
    <w:rsid w:val="0089077A"/>
    <w:rsid w:val="008908E5"/>
    <w:rsid w:val="00890F59"/>
    <w:rsid w:val="00891709"/>
    <w:rsid w:val="008917E6"/>
    <w:rsid w:val="00891A47"/>
    <w:rsid w:val="00891CB3"/>
    <w:rsid w:val="00891FCF"/>
    <w:rsid w:val="008924FE"/>
    <w:rsid w:val="00892A87"/>
    <w:rsid w:val="00892A8A"/>
    <w:rsid w:val="00892E66"/>
    <w:rsid w:val="008930D4"/>
    <w:rsid w:val="00893156"/>
    <w:rsid w:val="008931FE"/>
    <w:rsid w:val="00893593"/>
    <w:rsid w:val="00893642"/>
    <w:rsid w:val="008938EC"/>
    <w:rsid w:val="00893A76"/>
    <w:rsid w:val="00893B92"/>
    <w:rsid w:val="00893BC0"/>
    <w:rsid w:val="00893E02"/>
    <w:rsid w:val="00894007"/>
    <w:rsid w:val="00894219"/>
    <w:rsid w:val="00894444"/>
    <w:rsid w:val="0089487D"/>
    <w:rsid w:val="00894C8B"/>
    <w:rsid w:val="00894FC4"/>
    <w:rsid w:val="00895045"/>
    <w:rsid w:val="00895559"/>
    <w:rsid w:val="00895665"/>
    <w:rsid w:val="0089585C"/>
    <w:rsid w:val="00895884"/>
    <w:rsid w:val="0089595B"/>
    <w:rsid w:val="00895BDD"/>
    <w:rsid w:val="00895E38"/>
    <w:rsid w:val="008963B8"/>
    <w:rsid w:val="00896C6D"/>
    <w:rsid w:val="0089700C"/>
    <w:rsid w:val="0089744B"/>
    <w:rsid w:val="008977D6"/>
    <w:rsid w:val="00897E88"/>
    <w:rsid w:val="008A0418"/>
    <w:rsid w:val="008A060D"/>
    <w:rsid w:val="008A0857"/>
    <w:rsid w:val="008A092B"/>
    <w:rsid w:val="008A0BF0"/>
    <w:rsid w:val="008A0CD8"/>
    <w:rsid w:val="008A0DDD"/>
    <w:rsid w:val="008A0EA1"/>
    <w:rsid w:val="008A0F86"/>
    <w:rsid w:val="008A1783"/>
    <w:rsid w:val="008A19D1"/>
    <w:rsid w:val="008A19F0"/>
    <w:rsid w:val="008A1A66"/>
    <w:rsid w:val="008A26F2"/>
    <w:rsid w:val="008A2A8E"/>
    <w:rsid w:val="008A2BFA"/>
    <w:rsid w:val="008A4017"/>
    <w:rsid w:val="008A41C8"/>
    <w:rsid w:val="008A44DB"/>
    <w:rsid w:val="008A462A"/>
    <w:rsid w:val="008A5233"/>
    <w:rsid w:val="008A5437"/>
    <w:rsid w:val="008A54FD"/>
    <w:rsid w:val="008A558A"/>
    <w:rsid w:val="008A574A"/>
    <w:rsid w:val="008A5955"/>
    <w:rsid w:val="008A5DAD"/>
    <w:rsid w:val="008A6399"/>
    <w:rsid w:val="008A6904"/>
    <w:rsid w:val="008A7A9C"/>
    <w:rsid w:val="008A7BC7"/>
    <w:rsid w:val="008A7BE4"/>
    <w:rsid w:val="008B079B"/>
    <w:rsid w:val="008B0C00"/>
    <w:rsid w:val="008B0D8D"/>
    <w:rsid w:val="008B0E71"/>
    <w:rsid w:val="008B0EAB"/>
    <w:rsid w:val="008B10DD"/>
    <w:rsid w:val="008B1322"/>
    <w:rsid w:val="008B13B9"/>
    <w:rsid w:val="008B177F"/>
    <w:rsid w:val="008B1856"/>
    <w:rsid w:val="008B1DD9"/>
    <w:rsid w:val="008B1DE3"/>
    <w:rsid w:val="008B2180"/>
    <w:rsid w:val="008B234E"/>
    <w:rsid w:val="008B29B3"/>
    <w:rsid w:val="008B2A6F"/>
    <w:rsid w:val="008B2DC6"/>
    <w:rsid w:val="008B370F"/>
    <w:rsid w:val="008B374F"/>
    <w:rsid w:val="008B37B8"/>
    <w:rsid w:val="008B399D"/>
    <w:rsid w:val="008B3C33"/>
    <w:rsid w:val="008B3E9C"/>
    <w:rsid w:val="008B3FB4"/>
    <w:rsid w:val="008B4628"/>
    <w:rsid w:val="008B4FE5"/>
    <w:rsid w:val="008B5129"/>
    <w:rsid w:val="008B53FA"/>
    <w:rsid w:val="008B5415"/>
    <w:rsid w:val="008B54CD"/>
    <w:rsid w:val="008B552E"/>
    <w:rsid w:val="008B59AA"/>
    <w:rsid w:val="008B59F5"/>
    <w:rsid w:val="008B5F7A"/>
    <w:rsid w:val="008B6063"/>
    <w:rsid w:val="008B660B"/>
    <w:rsid w:val="008B6A4E"/>
    <w:rsid w:val="008B6B07"/>
    <w:rsid w:val="008B74FB"/>
    <w:rsid w:val="008B794D"/>
    <w:rsid w:val="008B7B52"/>
    <w:rsid w:val="008C016D"/>
    <w:rsid w:val="008C043A"/>
    <w:rsid w:val="008C07DC"/>
    <w:rsid w:val="008C0856"/>
    <w:rsid w:val="008C0914"/>
    <w:rsid w:val="008C09B1"/>
    <w:rsid w:val="008C0B25"/>
    <w:rsid w:val="008C0E24"/>
    <w:rsid w:val="008C166B"/>
    <w:rsid w:val="008C16A0"/>
    <w:rsid w:val="008C16F0"/>
    <w:rsid w:val="008C18D7"/>
    <w:rsid w:val="008C19D0"/>
    <w:rsid w:val="008C1AE3"/>
    <w:rsid w:val="008C1F9D"/>
    <w:rsid w:val="008C24A7"/>
    <w:rsid w:val="008C24D7"/>
    <w:rsid w:val="008C25C4"/>
    <w:rsid w:val="008C25D5"/>
    <w:rsid w:val="008C28A4"/>
    <w:rsid w:val="008C2A0B"/>
    <w:rsid w:val="008C2B41"/>
    <w:rsid w:val="008C2DAF"/>
    <w:rsid w:val="008C2FC3"/>
    <w:rsid w:val="008C31C9"/>
    <w:rsid w:val="008C3437"/>
    <w:rsid w:val="008C371C"/>
    <w:rsid w:val="008C3C07"/>
    <w:rsid w:val="008C3FD4"/>
    <w:rsid w:val="008C4214"/>
    <w:rsid w:val="008C47DB"/>
    <w:rsid w:val="008C4E65"/>
    <w:rsid w:val="008C5225"/>
    <w:rsid w:val="008C53F8"/>
    <w:rsid w:val="008C5494"/>
    <w:rsid w:val="008C54C4"/>
    <w:rsid w:val="008C59B9"/>
    <w:rsid w:val="008C5C40"/>
    <w:rsid w:val="008C5E49"/>
    <w:rsid w:val="008C612C"/>
    <w:rsid w:val="008C71E7"/>
    <w:rsid w:val="008C7430"/>
    <w:rsid w:val="008C745A"/>
    <w:rsid w:val="008C74A0"/>
    <w:rsid w:val="008C7666"/>
    <w:rsid w:val="008C7855"/>
    <w:rsid w:val="008C7C20"/>
    <w:rsid w:val="008C7DB5"/>
    <w:rsid w:val="008C7FC1"/>
    <w:rsid w:val="008D06EB"/>
    <w:rsid w:val="008D06F4"/>
    <w:rsid w:val="008D07D5"/>
    <w:rsid w:val="008D0D64"/>
    <w:rsid w:val="008D110B"/>
    <w:rsid w:val="008D1378"/>
    <w:rsid w:val="008D15DB"/>
    <w:rsid w:val="008D177E"/>
    <w:rsid w:val="008D1859"/>
    <w:rsid w:val="008D1877"/>
    <w:rsid w:val="008D18B4"/>
    <w:rsid w:val="008D18FC"/>
    <w:rsid w:val="008D1A2F"/>
    <w:rsid w:val="008D1C81"/>
    <w:rsid w:val="008D224A"/>
    <w:rsid w:val="008D2665"/>
    <w:rsid w:val="008D2679"/>
    <w:rsid w:val="008D2AA7"/>
    <w:rsid w:val="008D2F41"/>
    <w:rsid w:val="008D30A6"/>
    <w:rsid w:val="008D3304"/>
    <w:rsid w:val="008D33E9"/>
    <w:rsid w:val="008D3875"/>
    <w:rsid w:val="008D389A"/>
    <w:rsid w:val="008D38D2"/>
    <w:rsid w:val="008D3920"/>
    <w:rsid w:val="008D3B3A"/>
    <w:rsid w:val="008D3C76"/>
    <w:rsid w:val="008D3DA8"/>
    <w:rsid w:val="008D451A"/>
    <w:rsid w:val="008D471F"/>
    <w:rsid w:val="008D4D1C"/>
    <w:rsid w:val="008D557D"/>
    <w:rsid w:val="008D588D"/>
    <w:rsid w:val="008D5BB9"/>
    <w:rsid w:val="008D5DC5"/>
    <w:rsid w:val="008D636B"/>
    <w:rsid w:val="008D6539"/>
    <w:rsid w:val="008D67B8"/>
    <w:rsid w:val="008D6FA9"/>
    <w:rsid w:val="008D6FB0"/>
    <w:rsid w:val="008D7382"/>
    <w:rsid w:val="008D787B"/>
    <w:rsid w:val="008E0148"/>
    <w:rsid w:val="008E0299"/>
    <w:rsid w:val="008E0494"/>
    <w:rsid w:val="008E0F34"/>
    <w:rsid w:val="008E1040"/>
    <w:rsid w:val="008E108B"/>
    <w:rsid w:val="008E1212"/>
    <w:rsid w:val="008E1583"/>
    <w:rsid w:val="008E180B"/>
    <w:rsid w:val="008E1EEF"/>
    <w:rsid w:val="008E1F12"/>
    <w:rsid w:val="008E2842"/>
    <w:rsid w:val="008E28B1"/>
    <w:rsid w:val="008E2BE7"/>
    <w:rsid w:val="008E33AA"/>
    <w:rsid w:val="008E384C"/>
    <w:rsid w:val="008E39EE"/>
    <w:rsid w:val="008E3A04"/>
    <w:rsid w:val="008E3BFB"/>
    <w:rsid w:val="008E3D33"/>
    <w:rsid w:val="008E3E6E"/>
    <w:rsid w:val="008E405C"/>
    <w:rsid w:val="008E4142"/>
    <w:rsid w:val="008E450C"/>
    <w:rsid w:val="008E52E0"/>
    <w:rsid w:val="008E53ED"/>
    <w:rsid w:val="008E5BD7"/>
    <w:rsid w:val="008E5D81"/>
    <w:rsid w:val="008E6148"/>
    <w:rsid w:val="008E622A"/>
    <w:rsid w:val="008E6295"/>
    <w:rsid w:val="008E646C"/>
    <w:rsid w:val="008E67A9"/>
    <w:rsid w:val="008E6AB6"/>
    <w:rsid w:val="008E7A11"/>
    <w:rsid w:val="008E7A7E"/>
    <w:rsid w:val="008E7E28"/>
    <w:rsid w:val="008E7E80"/>
    <w:rsid w:val="008E7EF8"/>
    <w:rsid w:val="008F03DE"/>
    <w:rsid w:val="008F0496"/>
    <w:rsid w:val="008F1228"/>
    <w:rsid w:val="008F1381"/>
    <w:rsid w:val="008F1D25"/>
    <w:rsid w:val="008F1FBC"/>
    <w:rsid w:val="008F223E"/>
    <w:rsid w:val="008F2654"/>
    <w:rsid w:val="008F2913"/>
    <w:rsid w:val="008F2B53"/>
    <w:rsid w:val="008F3ABD"/>
    <w:rsid w:val="008F3B32"/>
    <w:rsid w:val="008F3FA9"/>
    <w:rsid w:val="008F4377"/>
    <w:rsid w:val="008F467F"/>
    <w:rsid w:val="008F4A1F"/>
    <w:rsid w:val="008F527F"/>
    <w:rsid w:val="008F5B99"/>
    <w:rsid w:val="008F5BB4"/>
    <w:rsid w:val="008F5FA4"/>
    <w:rsid w:val="008F62F5"/>
    <w:rsid w:val="008F6339"/>
    <w:rsid w:val="008F65EF"/>
    <w:rsid w:val="008F6805"/>
    <w:rsid w:val="008F698D"/>
    <w:rsid w:val="008F6E87"/>
    <w:rsid w:val="008F719F"/>
    <w:rsid w:val="008F7292"/>
    <w:rsid w:val="008F74A1"/>
    <w:rsid w:val="008F7966"/>
    <w:rsid w:val="008F7AC4"/>
    <w:rsid w:val="008F7C87"/>
    <w:rsid w:val="008F7F1C"/>
    <w:rsid w:val="0090006F"/>
    <w:rsid w:val="0090050B"/>
    <w:rsid w:val="0090057F"/>
    <w:rsid w:val="00900836"/>
    <w:rsid w:val="00900895"/>
    <w:rsid w:val="00900B2D"/>
    <w:rsid w:val="00900EDC"/>
    <w:rsid w:val="00900FF3"/>
    <w:rsid w:val="00901897"/>
    <w:rsid w:val="0090195E"/>
    <w:rsid w:val="00901CD6"/>
    <w:rsid w:val="0090234B"/>
    <w:rsid w:val="009024FD"/>
    <w:rsid w:val="00902521"/>
    <w:rsid w:val="009026F5"/>
    <w:rsid w:val="00902798"/>
    <w:rsid w:val="009028BA"/>
    <w:rsid w:val="00902984"/>
    <w:rsid w:val="009030BD"/>
    <w:rsid w:val="00903106"/>
    <w:rsid w:val="00903FAA"/>
    <w:rsid w:val="00904770"/>
    <w:rsid w:val="009047C6"/>
    <w:rsid w:val="00904DD7"/>
    <w:rsid w:val="00904F85"/>
    <w:rsid w:val="00904F92"/>
    <w:rsid w:val="00905137"/>
    <w:rsid w:val="00905452"/>
    <w:rsid w:val="009055BE"/>
    <w:rsid w:val="009058E7"/>
    <w:rsid w:val="00905B1E"/>
    <w:rsid w:val="00905BD2"/>
    <w:rsid w:val="00905D40"/>
    <w:rsid w:val="0090627A"/>
    <w:rsid w:val="009062B7"/>
    <w:rsid w:val="009063C5"/>
    <w:rsid w:val="0090683D"/>
    <w:rsid w:val="00906A37"/>
    <w:rsid w:val="00906CBD"/>
    <w:rsid w:val="00907262"/>
    <w:rsid w:val="009075B3"/>
    <w:rsid w:val="00907793"/>
    <w:rsid w:val="00907A4D"/>
    <w:rsid w:val="00907D56"/>
    <w:rsid w:val="009104C7"/>
    <w:rsid w:val="00910894"/>
    <w:rsid w:val="00911266"/>
    <w:rsid w:val="0091156D"/>
    <w:rsid w:val="009115AD"/>
    <w:rsid w:val="00911849"/>
    <w:rsid w:val="0091210E"/>
    <w:rsid w:val="00912121"/>
    <w:rsid w:val="009121D0"/>
    <w:rsid w:val="0091235C"/>
    <w:rsid w:val="00912424"/>
    <w:rsid w:val="00912B22"/>
    <w:rsid w:val="00912BB3"/>
    <w:rsid w:val="009136A1"/>
    <w:rsid w:val="00913B05"/>
    <w:rsid w:val="0091414C"/>
    <w:rsid w:val="00914588"/>
    <w:rsid w:val="009145A8"/>
    <w:rsid w:val="00914AB1"/>
    <w:rsid w:val="00914B05"/>
    <w:rsid w:val="009152E7"/>
    <w:rsid w:val="0091547B"/>
    <w:rsid w:val="00915859"/>
    <w:rsid w:val="0091597C"/>
    <w:rsid w:val="00915E1F"/>
    <w:rsid w:val="00915F52"/>
    <w:rsid w:val="0091612C"/>
    <w:rsid w:val="00916628"/>
    <w:rsid w:val="009168F1"/>
    <w:rsid w:val="00916B1E"/>
    <w:rsid w:val="00917008"/>
    <w:rsid w:val="00917939"/>
    <w:rsid w:val="00917DD2"/>
    <w:rsid w:val="00917F86"/>
    <w:rsid w:val="00920868"/>
    <w:rsid w:val="00920FEC"/>
    <w:rsid w:val="009213BE"/>
    <w:rsid w:val="009218D7"/>
    <w:rsid w:val="00921C35"/>
    <w:rsid w:val="00921C5C"/>
    <w:rsid w:val="00921C70"/>
    <w:rsid w:val="00921E16"/>
    <w:rsid w:val="009221D2"/>
    <w:rsid w:val="009222A4"/>
    <w:rsid w:val="009222DD"/>
    <w:rsid w:val="00922919"/>
    <w:rsid w:val="00922F8E"/>
    <w:rsid w:val="00923AB4"/>
    <w:rsid w:val="0092422A"/>
    <w:rsid w:val="0092432E"/>
    <w:rsid w:val="00924632"/>
    <w:rsid w:val="00924A4F"/>
    <w:rsid w:val="0092502F"/>
    <w:rsid w:val="00925326"/>
    <w:rsid w:val="0092560E"/>
    <w:rsid w:val="0092562D"/>
    <w:rsid w:val="0092567F"/>
    <w:rsid w:val="00925A0C"/>
    <w:rsid w:val="00925B0B"/>
    <w:rsid w:val="00926160"/>
    <w:rsid w:val="0092686C"/>
    <w:rsid w:val="00926C66"/>
    <w:rsid w:val="00927327"/>
    <w:rsid w:val="009276C1"/>
    <w:rsid w:val="00927757"/>
    <w:rsid w:val="00927958"/>
    <w:rsid w:val="00927C3D"/>
    <w:rsid w:val="00927D09"/>
    <w:rsid w:val="00927DE0"/>
    <w:rsid w:val="00927E48"/>
    <w:rsid w:val="009306C2"/>
    <w:rsid w:val="009306FE"/>
    <w:rsid w:val="00930D41"/>
    <w:rsid w:val="0093110D"/>
    <w:rsid w:val="009315D6"/>
    <w:rsid w:val="0093164C"/>
    <w:rsid w:val="0093168C"/>
    <w:rsid w:val="00931C25"/>
    <w:rsid w:val="009320A0"/>
    <w:rsid w:val="009322D7"/>
    <w:rsid w:val="0093232A"/>
    <w:rsid w:val="009323A8"/>
    <w:rsid w:val="00932520"/>
    <w:rsid w:val="009328DE"/>
    <w:rsid w:val="00932DB7"/>
    <w:rsid w:val="009330DF"/>
    <w:rsid w:val="00933373"/>
    <w:rsid w:val="009335C6"/>
    <w:rsid w:val="00933F50"/>
    <w:rsid w:val="00934007"/>
    <w:rsid w:val="00934223"/>
    <w:rsid w:val="0093423E"/>
    <w:rsid w:val="009346B6"/>
    <w:rsid w:val="00934831"/>
    <w:rsid w:val="00934C51"/>
    <w:rsid w:val="00935145"/>
    <w:rsid w:val="009352A8"/>
    <w:rsid w:val="00935331"/>
    <w:rsid w:val="00935380"/>
    <w:rsid w:val="00935A32"/>
    <w:rsid w:val="00935A8D"/>
    <w:rsid w:val="00935EFE"/>
    <w:rsid w:val="00935FEB"/>
    <w:rsid w:val="0093602E"/>
    <w:rsid w:val="0093648A"/>
    <w:rsid w:val="00936D90"/>
    <w:rsid w:val="00936F55"/>
    <w:rsid w:val="0093711A"/>
    <w:rsid w:val="009371C8"/>
    <w:rsid w:val="0093732D"/>
    <w:rsid w:val="00937EB6"/>
    <w:rsid w:val="00937FCF"/>
    <w:rsid w:val="00940162"/>
    <w:rsid w:val="00940330"/>
    <w:rsid w:val="00940426"/>
    <w:rsid w:val="00940758"/>
    <w:rsid w:val="00940A64"/>
    <w:rsid w:val="00940B58"/>
    <w:rsid w:val="00940CE1"/>
    <w:rsid w:val="00940EC1"/>
    <w:rsid w:val="009414D8"/>
    <w:rsid w:val="009415DF"/>
    <w:rsid w:val="00941A58"/>
    <w:rsid w:val="00942038"/>
    <w:rsid w:val="00942268"/>
    <w:rsid w:val="00942444"/>
    <w:rsid w:val="009427CE"/>
    <w:rsid w:val="00942B53"/>
    <w:rsid w:val="00942EA3"/>
    <w:rsid w:val="0094318C"/>
    <w:rsid w:val="009433DD"/>
    <w:rsid w:val="009433E7"/>
    <w:rsid w:val="00943E49"/>
    <w:rsid w:val="0094420B"/>
    <w:rsid w:val="00944FC5"/>
    <w:rsid w:val="00945115"/>
    <w:rsid w:val="0094571B"/>
    <w:rsid w:val="0094589D"/>
    <w:rsid w:val="00945DEF"/>
    <w:rsid w:val="009464A6"/>
    <w:rsid w:val="009465D9"/>
    <w:rsid w:val="009465E4"/>
    <w:rsid w:val="009469FD"/>
    <w:rsid w:val="00946A72"/>
    <w:rsid w:val="00947165"/>
    <w:rsid w:val="00947A64"/>
    <w:rsid w:val="0095074F"/>
    <w:rsid w:val="00950E52"/>
    <w:rsid w:val="0095102F"/>
    <w:rsid w:val="009512A5"/>
    <w:rsid w:val="009515B2"/>
    <w:rsid w:val="009516A3"/>
    <w:rsid w:val="0095196B"/>
    <w:rsid w:val="00951A7C"/>
    <w:rsid w:val="00951D8D"/>
    <w:rsid w:val="00951E05"/>
    <w:rsid w:val="00951F99"/>
    <w:rsid w:val="00952370"/>
    <w:rsid w:val="00952514"/>
    <w:rsid w:val="009527CF"/>
    <w:rsid w:val="00953226"/>
    <w:rsid w:val="00953227"/>
    <w:rsid w:val="0095385D"/>
    <w:rsid w:val="00953A60"/>
    <w:rsid w:val="00953C67"/>
    <w:rsid w:val="0095431B"/>
    <w:rsid w:val="00954563"/>
    <w:rsid w:val="009548A6"/>
    <w:rsid w:val="00954BD3"/>
    <w:rsid w:val="00954C77"/>
    <w:rsid w:val="00954D57"/>
    <w:rsid w:val="00954F5E"/>
    <w:rsid w:val="00955201"/>
    <w:rsid w:val="0095528F"/>
    <w:rsid w:val="0095547B"/>
    <w:rsid w:val="0095549E"/>
    <w:rsid w:val="00955DA3"/>
    <w:rsid w:val="00955ECD"/>
    <w:rsid w:val="009561D6"/>
    <w:rsid w:val="009566C0"/>
    <w:rsid w:val="0095675B"/>
    <w:rsid w:val="009567A6"/>
    <w:rsid w:val="009567E3"/>
    <w:rsid w:val="0095681D"/>
    <w:rsid w:val="00956F8E"/>
    <w:rsid w:val="0095722D"/>
    <w:rsid w:val="009572D7"/>
    <w:rsid w:val="00957330"/>
    <w:rsid w:val="00957553"/>
    <w:rsid w:val="0095779E"/>
    <w:rsid w:val="009578E8"/>
    <w:rsid w:val="0096052B"/>
    <w:rsid w:val="009610AA"/>
    <w:rsid w:val="00961373"/>
    <w:rsid w:val="009615D4"/>
    <w:rsid w:val="0096164A"/>
    <w:rsid w:val="00961D27"/>
    <w:rsid w:val="00961DBA"/>
    <w:rsid w:val="00961FD8"/>
    <w:rsid w:val="0096284A"/>
    <w:rsid w:val="00962A3B"/>
    <w:rsid w:val="00962FD1"/>
    <w:rsid w:val="009630F9"/>
    <w:rsid w:val="0096314E"/>
    <w:rsid w:val="00963576"/>
    <w:rsid w:val="00963862"/>
    <w:rsid w:val="00963A61"/>
    <w:rsid w:val="00963CB6"/>
    <w:rsid w:val="009641A3"/>
    <w:rsid w:val="0096441A"/>
    <w:rsid w:val="009645B1"/>
    <w:rsid w:val="00964738"/>
    <w:rsid w:val="00964968"/>
    <w:rsid w:val="00964CC5"/>
    <w:rsid w:val="00964DA7"/>
    <w:rsid w:val="00965AE4"/>
    <w:rsid w:val="00965D0C"/>
    <w:rsid w:val="00965DD7"/>
    <w:rsid w:val="0096625B"/>
    <w:rsid w:val="009663AF"/>
    <w:rsid w:val="00966611"/>
    <w:rsid w:val="0096673B"/>
    <w:rsid w:val="00966C1B"/>
    <w:rsid w:val="00966D6F"/>
    <w:rsid w:val="00966F0F"/>
    <w:rsid w:val="00966F45"/>
    <w:rsid w:val="0096702C"/>
    <w:rsid w:val="0096750D"/>
    <w:rsid w:val="00967571"/>
    <w:rsid w:val="0096759E"/>
    <w:rsid w:val="009676AD"/>
    <w:rsid w:val="00967843"/>
    <w:rsid w:val="00967974"/>
    <w:rsid w:val="00967A89"/>
    <w:rsid w:val="00967BE3"/>
    <w:rsid w:val="00967E87"/>
    <w:rsid w:val="00970617"/>
    <w:rsid w:val="009709D1"/>
    <w:rsid w:val="00970B71"/>
    <w:rsid w:val="0097150D"/>
    <w:rsid w:val="00971666"/>
    <w:rsid w:val="00971B86"/>
    <w:rsid w:val="00971F8E"/>
    <w:rsid w:val="009722A2"/>
    <w:rsid w:val="00972D40"/>
    <w:rsid w:val="009730D2"/>
    <w:rsid w:val="0097336C"/>
    <w:rsid w:val="009736D1"/>
    <w:rsid w:val="00973732"/>
    <w:rsid w:val="00974055"/>
    <w:rsid w:val="00974DCC"/>
    <w:rsid w:val="00974FF8"/>
    <w:rsid w:val="0097507F"/>
    <w:rsid w:val="009753A7"/>
    <w:rsid w:val="00975426"/>
    <w:rsid w:val="009754ED"/>
    <w:rsid w:val="0097555E"/>
    <w:rsid w:val="0097584E"/>
    <w:rsid w:val="00975A72"/>
    <w:rsid w:val="00975CA9"/>
    <w:rsid w:val="009761CA"/>
    <w:rsid w:val="00976D6C"/>
    <w:rsid w:val="00977096"/>
    <w:rsid w:val="0097759F"/>
    <w:rsid w:val="00977874"/>
    <w:rsid w:val="00977C6A"/>
    <w:rsid w:val="00977D10"/>
    <w:rsid w:val="00980005"/>
    <w:rsid w:val="0098038B"/>
    <w:rsid w:val="009804AC"/>
    <w:rsid w:val="009807EE"/>
    <w:rsid w:val="00980925"/>
    <w:rsid w:val="00980A59"/>
    <w:rsid w:val="009812C8"/>
    <w:rsid w:val="009817AC"/>
    <w:rsid w:val="0098191E"/>
    <w:rsid w:val="00981980"/>
    <w:rsid w:val="009819AD"/>
    <w:rsid w:val="00982252"/>
    <w:rsid w:val="00982328"/>
    <w:rsid w:val="009823B4"/>
    <w:rsid w:val="009823E1"/>
    <w:rsid w:val="00982B94"/>
    <w:rsid w:val="00982DB0"/>
    <w:rsid w:val="00982E93"/>
    <w:rsid w:val="0098333D"/>
    <w:rsid w:val="009837F2"/>
    <w:rsid w:val="00984020"/>
    <w:rsid w:val="00984648"/>
    <w:rsid w:val="00984A15"/>
    <w:rsid w:val="00984B3A"/>
    <w:rsid w:val="0098503C"/>
    <w:rsid w:val="0098582E"/>
    <w:rsid w:val="00985BD0"/>
    <w:rsid w:val="00986235"/>
    <w:rsid w:val="00986248"/>
    <w:rsid w:val="009864C6"/>
    <w:rsid w:val="0098654E"/>
    <w:rsid w:val="00986ABF"/>
    <w:rsid w:val="00986B27"/>
    <w:rsid w:val="00986B31"/>
    <w:rsid w:val="00986B96"/>
    <w:rsid w:val="00986FE8"/>
    <w:rsid w:val="009873A4"/>
    <w:rsid w:val="0098742D"/>
    <w:rsid w:val="00987667"/>
    <w:rsid w:val="00987C34"/>
    <w:rsid w:val="009901E6"/>
    <w:rsid w:val="00990A6E"/>
    <w:rsid w:val="00990C32"/>
    <w:rsid w:val="00990E09"/>
    <w:rsid w:val="00991D48"/>
    <w:rsid w:val="00991EFB"/>
    <w:rsid w:val="009921F4"/>
    <w:rsid w:val="00992974"/>
    <w:rsid w:val="00992ECE"/>
    <w:rsid w:val="00993507"/>
    <w:rsid w:val="00993994"/>
    <w:rsid w:val="00993BC7"/>
    <w:rsid w:val="00993D48"/>
    <w:rsid w:val="00993EFB"/>
    <w:rsid w:val="00994004"/>
    <w:rsid w:val="0099415B"/>
    <w:rsid w:val="00994308"/>
    <w:rsid w:val="009944F8"/>
    <w:rsid w:val="00994BED"/>
    <w:rsid w:val="00994E40"/>
    <w:rsid w:val="00994F5E"/>
    <w:rsid w:val="00995190"/>
    <w:rsid w:val="009951B3"/>
    <w:rsid w:val="0099531B"/>
    <w:rsid w:val="009954E9"/>
    <w:rsid w:val="009956B7"/>
    <w:rsid w:val="009956DC"/>
    <w:rsid w:val="0099590D"/>
    <w:rsid w:val="0099591C"/>
    <w:rsid w:val="009959F9"/>
    <w:rsid w:val="00995F8A"/>
    <w:rsid w:val="00996386"/>
    <w:rsid w:val="009963D9"/>
    <w:rsid w:val="009964CD"/>
    <w:rsid w:val="0099684D"/>
    <w:rsid w:val="00996BD2"/>
    <w:rsid w:val="00996CDB"/>
    <w:rsid w:val="00997396"/>
    <w:rsid w:val="00997443"/>
    <w:rsid w:val="009975C0"/>
    <w:rsid w:val="00997C51"/>
    <w:rsid w:val="00997DD9"/>
    <w:rsid w:val="00997FDB"/>
    <w:rsid w:val="009A03EB"/>
    <w:rsid w:val="009A0547"/>
    <w:rsid w:val="009A06FB"/>
    <w:rsid w:val="009A07FC"/>
    <w:rsid w:val="009A10D9"/>
    <w:rsid w:val="009A12F2"/>
    <w:rsid w:val="009A14B7"/>
    <w:rsid w:val="009A1782"/>
    <w:rsid w:val="009A1C9E"/>
    <w:rsid w:val="009A209D"/>
    <w:rsid w:val="009A23F6"/>
    <w:rsid w:val="009A25A7"/>
    <w:rsid w:val="009A30A9"/>
    <w:rsid w:val="009A335D"/>
    <w:rsid w:val="009A36BB"/>
    <w:rsid w:val="009A393D"/>
    <w:rsid w:val="009A3948"/>
    <w:rsid w:val="009A3BF2"/>
    <w:rsid w:val="009A3E49"/>
    <w:rsid w:val="009A3F16"/>
    <w:rsid w:val="009A3F75"/>
    <w:rsid w:val="009A4BEB"/>
    <w:rsid w:val="009A4C2B"/>
    <w:rsid w:val="009A4FF1"/>
    <w:rsid w:val="009A51DA"/>
    <w:rsid w:val="009A53B7"/>
    <w:rsid w:val="009A5404"/>
    <w:rsid w:val="009A54BB"/>
    <w:rsid w:val="009A57E6"/>
    <w:rsid w:val="009A612E"/>
    <w:rsid w:val="009A62AF"/>
    <w:rsid w:val="009A639F"/>
    <w:rsid w:val="009A6792"/>
    <w:rsid w:val="009A67E5"/>
    <w:rsid w:val="009A6834"/>
    <w:rsid w:val="009A68F9"/>
    <w:rsid w:val="009A6AC6"/>
    <w:rsid w:val="009A6B64"/>
    <w:rsid w:val="009A6C4F"/>
    <w:rsid w:val="009A7017"/>
    <w:rsid w:val="009A79C3"/>
    <w:rsid w:val="009A7D34"/>
    <w:rsid w:val="009A7E92"/>
    <w:rsid w:val="009A7ED1"/>
    <w:rsid w:val="009A7F75"/>
    <w:rsid w:val="009B009C"/>
    <w:rsid w:val="009B0252"/>
    <w:rsid w:val="009B06B0"/>
    <w:rsid w:val="009B13F5"/>
    <w:rsid w:val="009B1493"/>
    <w:rsid w:val="009B1AB6"/>
    <w:rsid w:val="009B1B62"/>
    <w:rsid w:val="009B1C75"/>
    <w:rsid w:val="009B24C2"/>
    <w:rsid w:val="009B2639"/>
    <w:rsid w:val="009B2670"/>
    <w:rsid w:val="009B2828"/>
    <w:rsid w:val="009B2D21"/>
    <w:rsid w:val="009B2DAD"/>
    <w:rsid w:val="009B3AC1"/>
    <w:rsid w:val="009B3AFD"/>
    <w:rsid w:val="009B3F3D"/>
    <w:rsid w:val="009B41B1"/>
    <w:rsid w:val="009B42F2"/>
    <w:rsid w:val="009B455D"/>
    <w:rsid w:val="009B456A"/>
    <w:rsid w:val="009B468D"/>
    <w:rsid w:val="009B4968"/>
    <w:rsid w:val="009B499C"/>
    <w:rsid w:val="009B4E6D"/>
    <w:rsid w:val="009B505D"/>
    <w:rsid w:val="009B5290"/>
    <w:rsid w:val="009B60F2"/>
    <w:rsid w:val="009B64A4"/>
    <w:rsid w:val="009B655F"/>
    <w:rsid w:val="009B67E1"/>
    <w:rsid w:val="009B6810"/>
    <w:rsid w:val="009B6890"/>
    <w:rsid w:val="009B68C0"/>
    <w:rsid w:val="009B6DA2"/>
    <w:rsid w:val="009B6E35"/>
    <w:rsid w:val="009B6ECB"/>
    <w:rsid w:val="009B720A"/>
    <w:rsid w:val="009B7312"/>
    <w:rsid w:val="009B7F67"/>
    <w:rsid w:val="009C00B6"/>
    <w:rsid w:val="009C0632"/>
    <w:rsid w:val="009C0A41"/>
    <w:rsid w:val="009C0C05"/>
    <w:rsid w:val="009C0EFC"/>
    <w:rsid w:val="009C181D"/>
    <w:rsid w:val="009C1AC3"/>
    <w:rsid w:val="009C1F2B"/>
    <w:rsid w:val="009C2130"/>
    <w:rsid w:val="009C2726"/>
    <w:rsid w:val="009C3033"/>
    <w:rsid w:val="009C37A6"/>
    <w:rsid w:val="009C3B15"/>
    <w:rsid w:val="009C3B65"/>
    <w:rsid w:val="009C3C2C"/>
    <w:rsid w:val="009C4322"/>
    <w:rsid w:val="009C4DBC"/>
    <w:rsid w:val="009C4E59"/>
    <w:rsid w:val="009C508A"/>
    <w:rsid w:val="009C52D0"/>
    <w:rsid w:val="009C5704"/>
    <w:rsid w:val="009C57D7"/>
    <w:rsid w:val="009C5B82"/>
    <w:rsid w:val="009C6353"/>
    <w:rsid w:val="009C6739"/>
    <w:rsid w:val="009C67DA"/>
    <w:rsid w:val="009C68CE"/>
    <w:rsid w:val="009C6BE4"/>
    <w:rsid w:val="009C6DC8"/>
    <w:rsid w:val="009C71FF"/>
    <w:rsid w:val="009C734A"/>
    <w:rsid w:val="009C743B"/>
    <w:rsid w:val="009C745C"/>
    <w:rsid w:val="009C756C"/>
    <w:rsid w:val="009C7B7D"/>
    <w:rsid w:val="009C7CAE"/>
    <w:rsid w:val="009D03E6"/>
    <w:rsid w:val="009D0A72"/>
    <w:rsid w:val="009D0CC9"/>
    <w:rsid w:val="009D0CF9"/>
    <w:rsid w:val="009D0FFF"/>
    <w:rsid w:val="009D11F6"/>
    <w:rsid w:val="009D1251"/>
    <w:rsid w:val="009D1468"/>
    <w:rsid w:val="009D146D"/>
    <w:rsid w:val="009D1518"/>
    <w:rsid w:val="009D1689"/>
    <w:rsid w:val="009D18AC"/>
    <w:rsid w:val="009D1A51"/>
    <w:rsid w:val="009D1B20"/>
    <w:rsid w:val="009D1D6A"/>
    <w:rsid w:val="009D23F3"/>
    <w:rsid w:val="009D3289"/>
    <w:rsid w:val="009D33A2"/>
    <w:rsid w:val="009D33B5"/>
    <w:rsid w:val="009D3628"/>
    <w:rsid w:val="009D3CA7"/>
    <w:rsid w:val="009D3D5C"/>
    <w:rsid w:val="009D3EC6"/>
    <w:rsid w:val="009D3F2E"/>
    <w:rsid w:val="009D4019"/>
    <w:rsid w:val="009D420A"/>
    <w:rsid w:val="009D437B"/>
    <w:rsid w:val="009D4945"/>
    <w:rsid w:val="009D4B1D"/>
    <w:rsid w:val="009D4D4C"/>
    <w:rsid w:val="009D4F30"/>
    <w:rsid w:val="009D5D3C"/>
    <w:rsid w:val="009D5DE4"/>
    <w:rsid w:val="009D60C4"/>
    <w:rsid w:val="009D620B"/>
    <w:rsid w:val="009D629E"/>
    <w:rsid w:val="009D66B7"/>
    <w:rsid w:val="009D6706"/>
    <w:rsid w:val="009D68A3"/>
    <w:rsid w:val="009D6A05"/>
    <w:rsid w:val="009D7107"/>
    <w:rsid w:val="009D7232"/>
    <w:rsid w:val="009D7597"/>
    <w:rsid w:val="009D779F"/>
    <w:rsid w:val="009D79D8"/>
    <w:rsid w:val="009D7FD3"/>
    <w:rsid w:val="009E0044"/>
    <w:rsid w:val="009E0055"/>
    <w:rsid w:val="009E0063"/>
    <w:rsid w:val="009E04BA"/>
    <w:rsid w:val="009E04BF"/>
    <w:rsid w:val="009E053E"/>
    <w:rsid w:val="009E06B2"/>
    <w:rsid w:val="009E0EF7"/>
    <w:rsid w:val="009E1016"/>
    <w:rsid w:val="009E10AE"/>
    <w:rsid w:val="009E12A8"/>
    <w:rsid w:val="009E143A"/>
    <w:rsid w:val="009E1656"/>
    <w:rsid w:val="009E1E8D"/>
    <w:rsid w:val="009E260C"/>
    <w:rsid w:val="009E2B56"/>
    <w:rsid w:val="009E2E9B"/>
    <w:rsid w:val="009E32DB"/>
    <w:rsid w:val="009E3678"/>
    <w:rsid w:val="009E372C"/>
    <w:rsid w:val="009E38F4"/>
    <w:rsid w:val="009E4123"/>
    <w:rsid w:val="009E4236"/>
    <w:rsid w:val="009E4718"/>
    <w:rsid w:val="009E4A34"/>
    <w:rsid w:val="009E50E1"/>
    <w:rsid w:val="009E5169"/>
    <w:rsid w:val="009E53C6"/>
    <w:rsid w:val="009E57B8"/>
    <w:rsid w:val="009E5C71"/>
    <w:rsid w:val="009E5C7B"/>
    <w:rsid w:val="009E5E01"/>
    <w:rsid w:val="009E629C"/>
    <w:rsid w:val="009E6561"/>
    <w:rsid w:val="009E6B98"/>
    <w:rsid w:val="009E6DDC"/>
    <w:rsid w:val="009E70C4"/>
    <w:rsid w:val="009E72C0"/>
    <w:rsid w:val="009E73AC"/>
    <w:rsid w:val="009E7440"/>
    <w:rsid w:val="009E770C"/>
    <w:rsid w:val="009E7BB3"/>
    <w:rsid w:val="009E7DE5"/>
    <w:rsid w:val="009F077A"/>
    <w:rsid w:val="009F0871"/>
    <w:rsid w:val="009F0AF0"/>
    <w:rsid w:val="009F1380"/>
    <w:rsid w:val="009F154B"/>
    <w:rsid w:val="009F1AE8"/>
    <w:rsid w:val="009F20E3"/>
    <w:rsid w:val="009F21B3"/>
    <w:rsid w:val="009F2744"/>
    <w:rsid w:val="009F31D5"/>
    <w:rsid w:val="009F3388"/>
    <w:rsid w:val="009F33E3"/>
    <w:rsid w:val="009F3E51"/>
    <w:rsid w:val="009F4165"/>
    <w:rsid w:val="009F46FB"/>
    <w:rsid w:val="009F4793"/>
    <w:rsid w:val="009F4812"/>
    <w:rsid w:val="009F4941"/>
    <w:rsid w:val="009F4989"/>
    <w:rsid w:val="009F4B00"/>
    <w:rsid w:val="009F4BDA"/>
    <w:rsid w:val="009F4D32"/>
    <w:rsid w:val="009F4E0C"/>
    <w:rsid w:val="009F523E"/>
    <w:rsid w:val="009F5280"/>
    <w:rsid w:val="009F58AF"/>
    <w:rsid w:val="009F58E4"/>
    <w:rsid w:val="009F59DB"/>
    <w:rsid w:val="009F5A0C"/>
    <w:rsid w:val="009F61AE"/>
    <w:rsid w:val="009F6B75"/>
    <w:rsid w:val="009F6F6C"/>
    <w:rsid w:val="009F7414"/>
    <w:rsid w:val="009F7496"/>
    <w:rsid w:val="009F76A1"/>
    <w:rsid w:val="009F77CF"/>
    <w:rsid w:val="00A001CA"/>
    <w:rsid w:val="00A00266"/>
    <w:rsid w:val="00A00308"/>
    <w:rsid w:val="00A003C8"/>
    <w:rsid w:val="00A00B57"/>
    <w:rsid w:val="00A013F1"/>
    <w:rsid w:val="00A014B1"/>
    <w:rsid w:val="00A01A78"/>
    <w:rsid w:val="00A01B3D"/>
    <w:rsid w:val="00A01C05"/>
    <w:rsid w:val="00A01C35"/>
    <w:rsid w:val="00A032AB"/>
    <w:rsid w:val="00A036AD"/>
    <w:rsid w:val="00A0383E"/>
    <w:rsid w:val="00A038F5"/>
    <w:rsid w:val="00A03B23"/>
    <w:rsid w:val="00A03DFD"/>
    <w:rsid w:val="00A03FCC"/>
    <w:rsid w:val="00A0417E"/>
    <w:rsid w:val="00A04292"/>
    <w:rsid w:val="00A04398"/>
    <w:rsid w:val="00A0443E"/>
    <w:rsid w:val="00A0451A"/>
    <w:rsid w:val="00A04692"/>
    <w:rsid w:val="00A04830"/>
    <w:rsid w:val="00A05AC3"/>
    <w:rsid w:val="00A05B1C"/>
    <w:rsid w:val="00A05B43"/>
    <w:rsid w:val="00A05E3A"/>
    <w:rsid w:val="00A05FDB"/>
    <w:rsid w:val="00A05FF3"/>
    <w:rsid w:val="00A066A4"/>
    <w:rsid w:val="00A06884"/>
    <w:rsid w:val="00A06DB3"/>
    <w:rsid w:val="00A06F2B"/>
    <w:rsid w:val="00A06F67"/>
    <w:rsid w:val="00A079DA"/>
    <w:rsid w:val="00A07ABA"/>
    <w:rsid w:val="00A07B09"/>
    <w:rsid w:val="00A07FC9"/>
    <w:rsid w:val="00A103D4"/>
    <w:rsid w:val="00A1044C"/>
    <w:rsid w:val="00A10689"/>
    <w:rsid w:val="00A10A99"/>
    <w:rsid w:val="00A11162"/>
    <w:rsid w:val="00A11495"/>
    <w:rsid w:val="00A11A93"/>
    <w:rsid w:val="00A11A9F"/>
    <w:rsid w:val="00A11C97"/>
    <w:rsid w:val="00A11C9A"/>
    <w:rsid w:val="00A11D3C"/>
    <w:rsid w:val="00A1241E"/>
    <w:rsid w:val="00A1254C"/>
    <w:rsid w:val="00A1262C"/>
    <w:rsid w:val="00A1264D"/>
    <w:rsid w:val="00A1265D"/>
    <w:rsid w:val="00A12A58"/>
    <w:rsid w:val="00A12D56"/>
    <w:rsid w:val="00A13113"/>
    <w:rsid w:val="00A131E3"/>
    <w:rsid w:val="00A1334D"/>
    <w:rsid w:val="00A138CA"/>
    <w:rsid w:val="00A13D9E"/>
    <w:rsid w:val="00A1425F"/>
    <w:rsid w:val="00A142B9"/>
    <w:rsid w:val="00A144FE"/>
    <w:rsid w:val="00A14993"/>
    <w:rsid w:val="00A14B81"/>
    <w:rsid w:val="00A1506C"/>
    <w:rsid w:val="00A15152"/>
    <w:rsid w:val="00A15234"/>
    <w:rsid w:val="00A153F6"/>
    <w:rsid w:val="00A15458"/>
    <w:rsid w:val="00A1553A"/>
    <w:rsid w:val="00A15601"/>
    <w:rsid w:val="00A15722"/>
    <w:rsid w:val="00A157A5"/>
    <w:rsid w:val="00A15B32"/>
    <w:rsid w:val="00A15F15"/>
    <w:rsid w:val="00A16042"/>
    <w:rsid w:val="00A160C2"/>
    <w:rsid w:val="00A1615E"/>
    <w:rsid w:val="00A1665A"/>
    <w:rsid w:val="00A16994"/>
    <w:rsid w:val="00A169F9"/>
    <w:rsid w:val="00A16B41"/>
    <w:rsid w:val="00A16DC7"/>
    <w:rsid w:val="00A1702A"/>
    <w:rsid w:val="00A1717A"/>
    <w:rsid w:val="00A1773A"/>
    <w:rsid w:val="00A17E56"/>
    <w:rsid w:val="00A17E68"/>
    <w:rsid w:val="00A17F67"/>
    <w:rsid w:val="00A20272"/>
    <w:rsid w:val="00A202B6"/>
    <w:rsid w:val="00A20715"/>
    <w:rsid w:val="00A20758"/>
    <w:rsid w:val="00A20B94"/>
    <w:rsid w:val="00A20FDE"/>
    <w:rsid w:val="00A2157A"/>
    <w:rsid w:val="00A21590"/>
    <w:rsid w:val="00A216CF"/>
    <w:rsid w:val="00A21777"/>
    <w:rsid w:val="00A218C8"/>
    <w:rsid w:val="00A218CF"/>
    <w:rsid w:val="00A21BDF"/>
    <w:rsid w:val="00A21CBB"/>
    <w:rsid w:val="00A21F8A"/>
    <w:rsid w:val="00A22D65"/>
    <w:rsid w:val="00A231D3"/>
    <w:rsid w:val="00A2350A"/>
    <w:rsid w:val="00A23EFF"/>
    <w:rsid w:val="00A2406C"/>
    <w:rsid w:val="00A242FA"/>
    <w:rsid w:val="00A243E5"/>
    <w:rsid w:val="00A25241"/>
    <w:rsid w:val="00A252A5"/>
    <w:rsid w:val="00A25393"/>
    <w:rsid w:val="00A2621A"/>
    <w:rsid w:val="00A26294"/>
    <w:rsid w:val="00A263EC"/>
    <w:rsid w:val="00A264AA"/>
    <w:rsid w:val="00A26752"/>
    <w:rsid w:val="00A26A22"/>
    <w:rsid w:val="00A26BE2"/>
    <w:rsid w:val="00A26C82"/>
    <w:rsid w:val="00A27001"/>
    <w:rsid w:val="00A277A3"/>
    <w:rsid w:val="00A27870"/>
    <w:rsid w:val="00A27E7C"/>
    <w:rsid w:val="00A27FE5"/>
    <w:rsid w:val="00A30649"/>
    <w:rsid w:val="00A30773"/>
    <w:rsid w:val="00A30977"/>
    <w:rsid w:val="00A30D6F"/>
    <w:rsid w:val="00A31047"/>
    <w:rsid w:val="00A3135F"/>
    <w:rsid w:val="00A31370"/>
    <w:rsid w:val="00A3147E"/>
    <w:rsid w:val="00A3181E"/>
    <w:rsid w:val="00A318A0"/>
    <w:rsid w:val="00A3190E"/>
    <w:rsid w:val="00A31AA8"/>
    <w:rsid w:val="00A31DCD"/>
    <w:rsid w:val="00A321D6"/>
    <w:rsid w:val="00A323EC"/>
    <w:rsid w:val="00A3260A"/>
    <w:rsid w:val="00A32787"/>
    <w:rsid w:val="00A3280E"/>
    <w:rsid w:val="00A3304C"/>
    <w:rsid w:val="00A3363E"/>
    <w:rsid w:val="00A33684"/>
    <w:rsid w:val="00A33779"/>
    <w:rsid w:val="00A33C43"/>
    <w:rsid w:val="00A33C80"/>
    <w:rsid w:val="00A33DD1"/>
    <w:rsid w:val="00A344B1"/>
    <w:rsid w:val="00A344CC"/>
    <w:rsid w:val="00A34933"/>
    <w:rsid w:val="00A34A03"/>
    <w:rsid w:val="00A34C83"/>
    <w:rsid w:val="00A34CBB"/>
    <w:rsid w:val="00A34CC9"/>
    <w:rsid w:val="00A34F3F"/>
    <w:rsid w:val="00A35414"/>
    <w:rsid w:val="00A35700"/>
    <w:rsid w:val="00A3594E"/>
    <w:rsid w:val="00A35F78"/>
    <w:rsid w:val="00A36011"/>
    <w:rsid w:val="00A361D6"/>
    <w:rsid w:val="00A36761"/>
    <w:rsid w:val="00A36934"/>
    <w:rsid w:val="00A36B25"/>
    <w:rsid w:val="00A36B93"/>
    <w:rsid w:val="00A36E60"/>
    <w:rsid w:val="00A36EB1"/>
    <w:rsid w:val="00A371E3"/>
    <w:rsid w:val="00A37224"/>
    <w:rsid w:val="00A3728D"/>
    <w:rsid w:val="00A377B0"/>
    <w:rsid w:val="00A3780D"/>
    <w:rsid w:val="00A37847"/>
    <w:rsid w:val="00A37BD2"/>
    <w:rsid w:val="00A37C2E"/>
    <w:rsid w:val="00A37E7C"/>
    <w:rsid w:val="00A37F92"/>
    <w:rsid w:val="00A40204"/>
    <w:rsid w:val="00A4023C"/>
    <w:rsid w:val="00A405B2"/>
    <w:rsid w:val="00A40638"/>
    <w:rsid w:val="00A40721"/>
    <w:rsid w:val="00A40AA0"/>
    <w:rsid w:val="00A40DA9"/>
    <w:rsid w:val="00A4114E"/>
    <w:rsid w:val="00A41625"/>
    <w:rsid w:val="00A416A5"/>
    <w:rsid w:val="00A4179E"/>
    <w:rsid w:val="00A4192A"/>
    <w:rsid w:val="00A41955"/>
    <w:rsid w:val="00A42575"/>
    <w:rsid w:val="00A42872"/>
    <w:rsid w:val="00A42F15"/>
    <w:rsid w:val="00A430ED"/>
    <w:rsid w:val="00A43136"/>
    <w:rsid w:val="00A43297"/>
    <w:rsid w:val="00A43395"/>
    <w:rsid w:val="00A4370C"/>
    <w:rsid w:val="00A43F03"/>
    <w:rsid w:val="00A4404A"/>
    <w:rsid w:val="00A4413E"/>
    <w:rsid w:val="00A44D46"/>
    <w:rsid w:val="00A45005"/>
    <w:rsid w:val="00A456D5"/>
    <w:rsid w:val="00A45B77"/>
    <w:rsid w:val="00A45F58"/>
    <w:rsid w:val="00A46296"/>
    <w:rsid w:val="00A4645A"/>
    <w:rsid w:val="00A46643"/>
    <w:rsid w:val="00A4687C"/>
    <w:rsid w:val="00A4691C"/>
    <w:rsid w:val="00A47170"/>
    <w:rsid w:val="00A4717B"/>
    <w:rsid w:val="00A4732D"/>
    <w:rsid w:val="00A4750E"/>
    <w:rsid w:val="00A47E70"/>
    <w:rsid w:val="00A47EB8"/>
    <w:rsid w:val="00A504D8"/>
    <w:rsid w:val="00A50F19"/>
    <w:rsid w:val="00A511D6"/>
    <w:rsid w:val="00A51362"/>
    <w:rsid w:val="00A519B6"/>
    <w:rsid w:val="00A51F14"/>
    <w:rsid w:val="00A5206E"/>
    <w:rsid w:val="00A5211F"/>
    <w:rsid w:val="00A52263"/>
    <w:rsid w:val="00A523CD"/>
    <w:rsid w:val="00A5256B"/>
    <w:rsid w:val="00A5258B"/>
    <w:rsid w:val="00A5293E"/>
    <w:rsid w:val="00A52BB8"/>
    <w:rsid w:val="00A52D8A"/>
    <w:rsid w:val="00A52FA3"/>
    <w:rsid w:val="00A533A1"/>
    <w:rsid w:val="00A54263"/>
    <w:rsid w:val="00A54716"/>
    <w:rsid w:val="00A547B2"/>
    <w:rsid w:val="00A5499C"/>
    <w:rsid w:val="00A54A03"/>
    <w:rsid w:val="00A54A8B"/>
    <w:rsid w:val="00A54AF0"/>
    <w:rsid w:val="00A54C99"/>
    <w:rsid w:val="00A54E5B"/>
    <w:rsid w:val="00A54F10"/>
    <w:rsid w:val="00A55743"/>
    <w:rsid w:val="00A559D5"/>
    <w:rsid w:val="00A55FF1"/>
    <w:rsid w:val="00A563AD"/>
    <w:rsid w:val="00A56849"/>
    <w:rsid w:val="00A56864"/>
    <w:rsid w:val="00A569C1"/>
    <w:rsid w:val="00A56AD3"/>
    <w:rsid w:val="00A56E92"/>
    <w:rsid w:val="00A56F0B"/>
    <w:rsid w:val="00A56F44"/>
    <w:rsid w:val="00A57097"/>
    <w:rsid w:val="00A570A6"/>
    <w:rsid w:val="00A576F5"/>
    <w:rsid w:val="00A57729"/>
    <w:rsid w:val="00A57928"/>
    <w:rsid w:val="00A57C8A"/>
    <w:rsid w:val="00A57D2F"/>
    <w:rsid w:val="00A60322"/>
    <w:rsid w:val="00A6042A"/>
    <w:rsid w:val="00A606C3"/>
    <w:rsid w:val="00A6070F"/>
    <w:rsid w:val="00A60807"/>
    <w:rsid w:val="00A60889"/>
    <w:rsid w:val="00A60C20"/>
    <w:rsid w:val="00A60F6C"/>
    <w:rsid w:val="00A6125E"/>
    <w:rsid w:val="00A6155F"/>
    <w:rsid w:val="00A61A8C"/>
    <w:rsid w:val="00A61B43"/>
    <w:rsid w:val="00A621A6"/>
    <w:rsid w:val="00A62217"/>
    <w:rsid w:val="00A624A1"/>
    <w:rsid w:val="00A62F71"/>
    <w:rsid w:val="00A63A01"/>
    <w:rsid w:val="00A63E38"/>
    <w:rsid w:val="00A64109"/>
    <w:rsid w:val="00A641EC"/>
    <w:rsid w:val="00A6472C"/>
    <w:rsid w:val="00A64A6E"/>
    <w:rsid w:val="00A64B4E"/>
    <w:rsid w:val="00A64E98"/>
    <w:rsid w:val="00A65079"/>
    <w:rsid w:val="00A65231"/>
    <w:rsid w:val="00A65233"/>
    <w:rsid w:val="00A65350"/>
    <w:rsid w:val="00A65369"/>
    <w:rsid w:val="00A65440"/>
    <w:rsid w:val="00A658F9"/>
    <w:rsid w:val="00A659B0"/>
    <w:rsid w:val="00A66486"/>
    <w:rsid w:val="00A665F5"/>
    <w:rsid w:val="00A66609"/>
    <w:rsid w:val="00A666C9"/>
    <w:rsid w:val="00A67EAC"/>
    <w:rsid w:val="00A700A1"/>
    <w:rsid w:val="00A70392"/>
    <w:rsid w:val="00A7071C"/>
    <w:rsid w:val="00A70866"/>
    <w:rsid w:val="00A70A28"/>
    <w:rsid w:val="00A70AC1"/>
    <w:rsid w:val="00A70AE5"/>
    <w:rsid w:val="00A70E17"/>
    <w:rsid w:val="00A716E1"/>
    <w:rsid w:val="00A721EA"/>
    <w:rsid w:val="00A72368"/>
    <w:rsid w:val="00A724C9"/>
    <w:rsid w:val="00A72940"/>
    <w:rsid w:val="00A72A2D"/>
    <w:rsid w:val="00A72BB5"/>
    <w:rsid w:val="00A72C8E"/>
    <w:rsid w:val="00A7301A"/>
    <w:rsid w:val="00A731A4"/>
    <w:rsid w:val="00A73B1A"/>
    <w:rsid w:val="00A73F2C"/>
    <w:rsid w:val="00A74C56"/>
    <w:rsid w:val="00A7513B"/>
    <w:rsid w:val="00A75166"/>
    <w:rsid w:val="00A755F1"/>
    <w:rsid w:val="00A757EB"/>
    <w:rsid w:val="00A75C7A"/>
    <w:rsid w:val="00A75E16"/>
    <w:rsid w:val="00A761DB"/>
    <w:rsid w:val="00A7649C"/>
    <w:rsid w:val="00A76ADC"/>
    <w:rsid w:val="00A771AD"/>
    <w:rsid w:val="00A77665"/>
    <w:rsid w:val="00A80002"/>
    <w:rsid w:val="00A802F9"/>
    <w:rsid w:val="00A805C3"/>
    <w:rsid w:val="00A81974"/>
    <w:rsid w:val="00A819C7"/>
    <w:rsid w:val="00A81BAC"/>
    <w:rsid w:val="00A81E58"/>
    <w:rsid w:val="00A822CF"/>
    <w:rsid w:val="00A824CE"/>
    <w:rsid w:val="00A82887"/>
    <w:rsid w:val="00A8289B"/>
    <w:rsid w:val="00A82944"/>
    <w:rsid w:val="00A82B7A"/>
    <w:rsid w:val="00A82CE3"/>
    <w:rsid w:val="00A82D8C"/>
    <w:rsid w:val="00A82E83"/>
    <w:rsid w:val="00A82F62"/>
    <w:rsid w:val="00A835E9"/>
    <w:rsid w:val="00A83864"/>
    <w:rsid w:val="00A838B4"/>
    <w:rsid w:val="00A83D07"/>
    <w:rsid w:val="00A84018"/>
    <w:rsid w:val="00A8451F"/>
    <w:rsid w:val="00A84660"/>
    <w:rsid w:val="00A84920"/>
    <w:rsid w:val="00A849EB"/>
    <w:rsid w:val="00A84D96"/>
    <w:rsid w:val="00A85095"/>
    <w:rsid w:val="00A85C72"/>
    <w:rsid w:val="00A85C99"/>
    <w:rsid w:val="00A85D0F"/>
    <w:rsid w:val="00A85F8F"/>
    <w:rsid w:val="00A860E5"/>
    <w:rsid w:val="00A86B4D"/>
    <w:rsid w:val="00A87115"/>
    <w:rsid w:val="00A87153"/>
    <w:rsid w:val="00A901E5"/>
    <w:rsid w:val="00A90884"/>
    <w:rsid w:val="00A90AB9"/>
    <w:rsid w:val="00A90EF2"/>
    <w:rsid w:val="00A91A16"/>
    <w:rsid w:val="00A91A85"/>
    <w:rsid w:val="00A91CE6"/>
    <w:rsid w:val="00A91E3B"/>
    <w:rsid w:val="00A92230"/>
    <w:rsid w:val="00A92558"/>
    <w:rsid w:val="00A92773"/>
    <w:rsid w:val="00A92D4B"/>
    <w:rsid w:val="00A93126"/>
    <w:rsid w:val="00A9330F"/>
    <w:rsid w:val="00A9337B"/>
    <w:rsid w:val="00A9348E"/>
    <w:rsid w:val="00A937F5"/>
    <w:rsid w:val="00A93954"/>
    <w:rsid w:val="00A93B5B"/>
    <w:rsid w:val="00A94592"/>
    <w:rsid w:val="00A9473C"/>
    <w:rsid w:val="00A94EDD"/>
    <w:rsid w:val="00A94F18"/>
    <w:rsid w:val="00A94FA4"/>
    <w:rsid w:val="00A952C3"/>
    <w:rsid w:val="00A955FD"/>
    <w:rsid w:val="00A9565B"/>
    <w:rsid w:val="00A95827"/>
    <w:rsid w:val="00A95A5F"/>
    <w:rsid w:val="00A95C06"/>
    <w:rsid w:val="00A95CA7"/>
    <w:rsid w:val="00A96168"/>
    <w:rsid w:val="00A964AC"/>
    <w:rsid w:val="00A964C8"/>
    <w:rsid w:val="00A964E7"/>
    <w:rsid w:val="00A96630"/>
    <w:rsid w:val="00A96D36"/>
    <w:rsid w:val="00A971EB"/>
    <w:rsid w:val="00A9738D"/>
    <w:rsid w:val="00A974F1"/>
    <w:rsid w:val="00A97623"/>
    <w:rsid w:val="00A978FC"/>
    <w:rsid w:val="00A97918"/>
    <w:rsid w:val="00A97F53"/>
    <w:rsid w:val="00AA029C"/>
    <w:rsid w:val="00AA06C5"/>
    <w:rsid w:val="00AA07C0"/>
    <w:rsid w:val="00AA0935"/>
    <w:rsid w:val="00AA0F7B"/>
    <w:rsid w:val="00AA15EA"/>
    <w:rsid w:val="00AA1B6A"/>
    <w:rsid w:val="00AA269B"/>
    <w:rsid w:val="00AA26A6"/>
    <w:rsid w:val="00AA27AC"/>
    <w:rsid w:val="00AA2833"/>
    <w:rsid w:val="00AA2E11"/>
    <w:rsid w:val="00AA2E39"/>
    <w:rsid w:val="00AA315A"/>
    <w:rsid w:val="00AA3764"/>
    <w:rsid w:val="00AA3934"/>
    <w:rsid w:val="00AA3EF9"/>
    <w:rsid w:val="00AA3F70"/>
    <w:rsid w:val="00AA4386"/>
    <w:rsid w:val="00AA48C0"/>
    <w:rsid w:val="00AA4D5B"/>
    <w:rsid w:val="00AA573E"/>
    <w:rsid w:val="00AA5E97"/>
    <w:rsid w:val="00AA617C"/>
    <w:rsid w:val="00AA6394"/>
    <w:rsid w:val="00AA684A"/>
    <w:rsid w:val="00AA6EC8"/>
    <w:rsid w:val="00AA7951"/>
    <w:rsid w:val="00AA7DB0"/>
    <w:rsid w:val="00AA7ED5"/>
    <w:rsid w:val="00AB0615"/>
    <w:rsid w:val="00AB07DA"/>
    <w:rsid w:val="00AB0963"/>
    <w:rsid w:val="00AB0A5C"/>
    <w:rsid w:val="00AB0B05"/>
    <w:rsid w:val="00AB0CA0"/>
    <w:rsid w:val="00AB0D81"/>
    <w:rsid w:val="00AB0D8A"/>
    <w:rsid w:val="00AB13FB"/>
    <w:rsid w:val="00AB16B9"/>
    <w:rsid w:val="00AB18C4"/>
    <w:rsid w:val="00AB1BBA"/>
    <w:rsid w:val="00AB1EED"/>
    <w:rsid w:val="00AB22D0"/>
    <w:rsid w:val="00AB264A"/>
    <w:rsid w:val="00AB2C83"/>
    <w:rsid w:val="00AB33FB"/>
    <w:rsid w:val="00AB36CC"/>
    <w:rsid w:val="00AB3E83"/>
    <w:rsid w:val="00AB41E7"/>
    <w:rsid w:val="00AB4C9E"/>
    <w:rsid w:val="00AB4CE3"/>
    <w:rsid w:val="00AB4DA2"/>
    <w:rsid w:val="00AB52C4"/>
    <w:rsid w:val="00AB5597"/>
    <w:rsid w:val="00AB56EB"/>
    <w:rsid w:val="00AB5EB6"/>
    <w:rsid w:val="00AB60F5"/>
    <w:rsid w:val="00AB6D01"/>
    <w:rsid w:val="00AB6DB8"/>
    <w:rsid w:val="00AB70C2"/>
    <w:rsid w:val="00AB71A0"/>
    <w:rsid w:val="00AB7550"/>
    <w:rsid w:val="00AB7695"/>
    <w:rsid w:val="00AB7C65"/>
    <w:rsid w:val="00AB7CA6"/>
    <w:rsid w:val="00AC04A6"/>
    <w:rsid w:val="00AC07A6"/>
    <w:rsid w:val="00AC0E40"/>
    <w:rsid w:val="00AC13B9"/>
    <w:rsid w:val="00AC17F5"/>
    <w:rsid w:val="00AC1C1E"/>
    <w:rsid w:val="00AC1CC6"/>
    <w:rsid w:val="00AC1D2B"/>
    <w:rsid w:val="00AC25E4"/>
    <w:rsid w:val="00AC2642"/>
    <w:rsid w:val="00AC271F"/>
    <w:rsid w:val="00AC2ADF"/>
    <w:rsid w:val="00AC3175"/>
    <w:rsid w:val="00AC33C4"/>
    <w:rsid w:val="00AC3880"/>
    <w:rsid w:val="00AC3EEC"/>
    <w:rsid w:val="00AC4890"/>
    <w:rsid w:val="00AC4B38"/>
    <w:rsid w:val="00AC4C89"/>
    <w:rsid w:val="00AC4E8F"/>
    <w:rsid w:val="00AC55B9"/>
    <w:rsid w:val="00AC597E"/>
    <w:rsid w:val="00AC59A7"/>
    <w:rsid w:val="00AC6075"/>
    <w:rsid w:val="00AC608A"/>
    <w:rsid w:val="00AC615B"/>
    <w:rsid w:val="00AC6456"/>
    <w:rsid w:val="00AC6488"/>
    <w:rsid w:val="00AC6896"/>
    <w:rsid w:val="00AC7325"/>
    <w:rsid w:val="00AC7641"/>
    <w:rsid w:val="00AC786A"/>
    <w:rsid w:val="00AC7D90"/>
    <w:rsid w:val="00AC7E3C"/>
    <w:rsid w:val="00AD0126"/>
    <w:rsid w:val="00AD03C3"/>
    <w:rsid w:val="00AD0C9D"/>
    <w:rsid w:val="00AD0E02"/>
    <w:rsid w:val="00AD0E91"/>
    <w:rsid w:val="00AD1441"/>
    <w:rsid w:val="00AD1446"/>
    <w:rsid w:val="00AD1726"/>
    <w:rsid w:val="00AD2064"/>
    <w:rsid w:val="00AD22E0"/>
    <w:rsid w:val="00AD2C73"/>
    <w:rsid w:val="00AD2E5F"/>
    <w:rsid w:val="00AD3079"/>
    <w:rsid w:val="00AD31D4"/>
    <w:rsid w:val="00AD347B"/>
    <w:rsid w:val="00AD34ED"/>
    <w:rsid w:val="00AD39C3"/>
    <w:rsid w:val="00AD406E"/>
    <w:rsid w:val="00AD48DC"/>
    <w:rsid w:val="00AD497A"/>
    <w:rsid w:val="00AD4A96"/>
    <w:rsid w:val="00AD4E54"/>
    <w:rsid w:val="00AD5048"/>
    <w:rsid w:val="00AD5056"/>
    <w:rsid w:val="00AD5376"/>
    <w:rsid w:val="00AD546E"/>
    <w:rsid w:val="00AD577D"/>
    <w:rsid w:val="00AD582C"/>
    <w:rsid w:val="00AD5967"/>
    <w:rsid w:val="00AD5B35"/>
    <w:rsid w:val="00AD5C6E"/>
    <w:rsid w:val="00AD5EBE"/>
    <w:rsid w:val="00AD5F36"/>
    <w:rsid w:val="00AD5F5E"/>
    <w:rsid w:val="00AD6177"/>
    <w:rsid w:val="00AD6C2D"/>
    <w:rsid w:val="00AD6F22"/>
    <w:rsid w:val="00AD6FCA"/>
    <w:rsid w:val="00AD735B"/>
    <w:rsid w:val="00AD7391"/>
    <w:rsid w:val="00AD77BD"/>
    <w:rsid w:val="00AD7BC5"/>
    <w:rsid w:val="00AD7C3A"/>
    <w:rsid w:val="00AE0029"/>
    <w:rsid w:val="00AE04D4"/>
    <w:rsid w:val="00AE0652"/>
    <w:rsid w:val="00AE06EF"/>
    <w:rsid w:val="00AE0F09"/>
    <w:rsid w:val="00AE0F22"/>
    <w:rsid w:val="00AE120E"/>
    <w:rsid w:val="00AE18A2"/>
    <w:rsid w:val="00AE1B2F"/>
    <w:rsid w:val="00AE26A5"/>
    <w:rsid w:val="00AE2A7F"/>
    <w:rsid w:val="00AE2C56"/>
    <w:rsid w:val="00AE2CA3"/>
    <w:rsid w:val="00AE3027"/>
    <w:rsid w:val="00AE31AF"/>
    <w:rsid w:val="00AE356B"/>
    <w:rsid w:val="00AE36AC"/>
    <w:rsid w:val="00AE399B"/>
    <w:rsid w:val="00AE3E6D"/>
    <w:rsid w:val="00AE3EB4"/>
    <w:rsid w:val="00AE423E"/>
    <w:rsid w:val="00AE426D"/>
    <w:rsid w:val="00AE42BC"/>
    <w:rsid w:val="00AE441A"/>
    <w:rsid w:val="00AE4772"/>
    <w:rsid w:val="00AE48C2"/>
    <w:rsid w:val="00AE4B46"/>
    <w:rsid w:val="00AE5F88"/>
    <w:rsid w:val="00AE6079"/>
    <w:rsid w:val="00AE646A"/>
    <w:rsid w:val="00AE686F"/>
    <w:rsid w:val="00AE68DF"/>
    <w:rsid w:val="00AE6B7C"/>
    <w:rsid w:val="00AE6CA7"/>
    <w:rsid w:val="00AE6D4B"/>
    <w:rsid w:val="00AE6DBB"/>
    <w:rsid w:val="00AE7268"/>
    <w:rsid w:val="00AE73C2"/>
    <w:rsid w:val="00AE78CC"/>
    <w:rsid w:val="00AE795B"/>
    <w:rsid w:val="00AE7A25"/>
    <w:rsid w:val="00AE7D6A"/>
    <w:rsid w:val="00AF04DF"/>
    <w:rsid w:val="00AF079E"/>
    <w:rsid w:val="00AF09FB"/>
    <w:rsid w:val="00AF0C05"/>
    <w:rsid w:val="00AF0C56"/>
    <w:rsid w:val="00AF0EE7"/>
    <w:rsid w:val="00AF0FFB"/>
    <w:rsid w:val="00AF137B"/>
    <w:rsid w:val="00AF159E"/>
    <w:rsid w:val="00AF1A13"/>
    <w:rsid w:val="00AF1A9E"/>
    <w:rsid w:val="00AF1B5D"/>
    <w:rsid w:val="00AF1DB4"/>
    <w:rsid w:val="00AF1FA1"/>
    <w:rsid w:val="00AF21D0"/>
    <w:rsid w:val="00AF22C9"/>
    <w:rsid w:val="00AF23CB"/>
    <w:rsid w:val="00AF29CC"/>
    <w:rsid w:val="00AF2D61"/>
    <w:rsid w:val="00AF2F88"/>
    <w:rsid w:val="00AF3289"/>
    <w:rsid w:val="00AF3548"/>
    <w:rsid w:val="00AF35B5"/>
    <w:rsid w:val="00AF3DF2"/>
    <w:rsid w:val="00AF3EEB"/>
    <w:rsid w:val="00AF4115"/>
    <w:rsid w:val="00AF430A"/>
    <w:rsid w:val="00AF443B"/>
    <w:rsid w:val="00AF4831"/>
    <w:rsid w:val="00AF490F"/>
    <w:rsid w:val="00AF4BF1"/>
    <w:rsid w:val="00AF4D84"/>
    <w:rsid w:val="00AF4DC5"/>
    <w:rsid w:val="00AF4F95"/>
    <w:rsid w:val="00AF5357"/>
    <w:rsid w:val="00AF537B"/>
    <w:rsid w:val="00AF58AC"/>
    <w:rsid w:val="00AF5B83"/>
    <w:rsid w:val="00AF6425"/>
    <w:rsid w:val="00AF6502"/>
    <w:rsid w:val="00AF6786"/>
    <w:rsid w:val="00AF688F"/>
    <w:rsid w:val="00AF68ED"/>
    <w:rsid w:val="00AF7074"/>
    <w:rsid w:val="00AF71C3"/>
    <w:rsid w:val="00AF7389"/>
    <w:rsid w:val="00AF7571"/>
    <w:rsid w:val="00AF76EE"/>
    <w:rsid w:val="00AF7C38"/>
    <w:rsid w:val="00AF7E40"/>
    <w:rsid w:val="00B00120"/>
    <w:rsid w:val="00B004A4"/>
    <w:rsid w:val="00B00745"/>
    <w:rsid w:val="00B00A67"/>
    <w:rsid w:val="00B00BAD"/>
    <w:rsid w:val="00B00CC5"/>
    <w:rsid w:val="00B010D4"/>
    <w:rsid w:val="00B0133C"/>
    <w:rsid w:val="00B01802"/>
    <w:rsid w:val="00B01BCE"/>
    <w:rsid w:val="00B01EE8"/>
    <w:rsid w:val="00B0205F"/>
    <w:rsid w:val="00B024CB"/>
    <w:rsid w:val="00B025B4"/>
    <w:rsid w:val="00B026D3"/>
    <w:rsid w:val="00B031B7"/>
    <w:rsid w:val="00B0340A"/>
    <w:rsid w:val="00B03CE5"/>
    <w:rsid w:val="00B03DA8"/>
    <w:rsid w:val="00B03DBC"/>
    <w:rsid w:val="00B0433F"/>
    <w:rsid w:val="00B04704"/>
    <w:rsid w:val="00B047D2"/>
    <w:rsid w:val="00B04B68"/>
    <w:rsid w:val="00B04EB9"/>
    <w:rsid w:val="00B05289"/>
    <w:rsid w:val="00B056E0"/>
    <w:rsid w:val="00B05EFB"/>
    <w:rsid w:val="00B061A8"/>
    <w:rsid w:val="00B06434"/>
    <w:rsid w:val="00B06622"/>
    <w:rsid w:val="00B068D5"/>
    <w:rsid w:val="00B06A7B"/>
    <w:rsid w:val="00B07764"/>
    <w:rsid w:val="00B07A77"/>
    <w:rsid w:val="00B07AAA"/>
    <w:rsid w:val="00B10141"/>
    <w:rsid w:val="00B10861"/>
    <w:rsid w:val="00B10C75"/>
    <w:rsid w:val="00B10D3F"/>
    <w:rsid w:val="00B10EFD"/>
    <w:rsid w:val="00B115F2"/>
    <w:rsid w:val="00B11669"/>
    <w:rsid w:val="00B11F71"/>
    <w:rsid w:val="00B1209F"/>
    <w:rsid w:val="00B120A6"/>
    <w:rsid w:val="00B120B6"/>
    <w:rsid w:val="00B12142"/>
    <w:rsid w:val="00B12298"/>
    <w:rsid w:val="00B12406"/>
    <w:rsid w:val="00B1249A"/>
    <w:rsid w:val="00B1258C"/>
    <w:rsid w:val="00B12D91"/>
    <w:rsid w:val="00B12EB0"/>
    <w:rsid w:val="00B1324E"/>
    <w:rsid w:val="00B13464"/>
    <w:rsid w:val="00B1373F"/>
    <w:rsid w:val="00B148B1"/>
    <w:rsid w:val="00B14AFA"/>
    <w:rsid w:val="00B14EE3"/>
    <w:rsid w:val="00B14F63"/>
    <w:rsid w:val="00B14FC9"/>
    <w:rsid w:val="00B1514F"/>
    <w:rsid w:val="00B152CC"/>
    <w:rsid w:val="00B15449"/>
    <w:rsid w:val="00B158B6"/>
    <w:rsid w:val="00B15C4A"/>
    <w:rsid w:val="00B15E0B"/>
    <w:rsid w:val="00B164D0"/>
    <w:rsid w:val="00B16625"/>
    <w:rsid w:val="00B16EC6"/>
    <w:rsid w:val="00B1775C"/>
    <w:rsid w:val="00B17AB3"/>
    <w:rsid w:val="00B17B4C"/>
    <w:rsid w:val="00B17EF3"/>
    <w:rsid w:val="00B17FE2"/>
    <w:rsid w:val="00B20167"/>
    <w:rsid w:val="00B20201"/>
    <w:rsid w:val="00B20555"/>
    <w:rsid w:val="00B206FE"/>
    <w:rsid w:val="00B20DF1"/>
    <w:rsid w:val="00B210A3"/>
    <w:rsid w:val="00B21524"/>
    <w:rsid w:val="00B21907"/>
    <w:rsid w:val="00B21A7F"/>
    <w:rsid w:val="00B21AE7"/>
    <w:rsid w:val="00B21DCF"/>
    <w:rsid w:val="00B22071"/>
    <w:rsid w:val="00B221A0"/>
    <w:rsid w:val="00B2248F"/>
    <w:rsid w:val="00B2253F"/>
    <w:rsid w:val="00B2260F"/>
    <w:rsid w:val="00B226A2"/>
    <w:rsid w:val="00B2270D"/>
    <w:rsid w:val="00B22B1F"/>
    <w:rsid w:val="00B22EEF"/>
    <w:rsid w:val="00B2329C"/>
    <w:rsid w:val="00B23469"/>
    <w:rsid w:val="00B234B8"/>
    <w:rsid w:val="00B235FE"/>
    <w:rsid w:val="00B236C9"/>
    <w:rsid w:val="00B23E65"/>
    <w:rsid w:val="00B23FE3"/>
    <w:rsid w:val="00B2449D"/>
    <w:rsid w:val="00B24565"/>
    <w:rsid w:val="00B24F50"/>
    <w:rsid w:val="00B250D2"/>
    <w:rsid w:val="00B25240"/>
    <w:rsid w:val="00B252F6"/>
    <w:rsid w:val="00B255F6"/>
    <w:rsid w:val="00B2562C"/>
    <w:rsid w:val="00B259CE"/>
    <w:rsid w:val="00B25ABD"/>
    <w:rsid w:val="00B25AEF"/>
    <w:rsid w:val="00B25DFD"/>
    <w:rsid w:val="00B26192"/>
    <w:rsid w:val="00B2637B"/>
    <w:rsid w:val="00B268E7"/>
    <w:rsid w:val="00B26C6F"/>
    <w:rsid w:val="00B27757"/>
    <w:rsid w:val="00B27841"/>
    <w:rsid w:val="00B2798D"/>
    <w:rsid w:val="00B27A29"/>
    <w:rsid w:val="00B27EA8"/>
    <w:rsid w:val="00B302CF"/>
    <w:rsid w:val="00B30393"/>
    <w:rsid w:val="00B306D1"/>
    <w:rsid w:val="00B30803"/>
    <w:rsid w:val="00B3081E"/>
    <w:rsid w:val="00B3099B"/>
    <w:rsid w:val="00B30B12"/>
    <w:rsid w:val="00B31015"/>
    <w:rsid w:val="00B310BA"/>
    <w:rsid w:val="00B3121F"/>
    <w:rsid w:val="00B31342"/>
    <w:rsid w:val="00B3135D"/>
    <w:rsid w:val="00B3151E"/>
    <w:rsid w:val="00B319F0"/>
    <w:rsid w:val="00B31BCD"/>
    <w:rsid w:val="00B31D40"/>
    <w:rsid w:val="00B32382"/>
    <w:rsid w:val="00B32465"/>
    <w:rsid w:val="00B329A6"/>
    <w:rsid w:val="00B329D8"/>
    <w:rsid w:val="00B32BBD"/>
    <w:rsid w:val="00B32CA3"/>
    <w:rsid w:val="00B32E94"/>
    <w:rsid w:val="00B32FD7"/>
    <w:rsid w:val="00B33B9E"/>
    <w:rsid w:val="00B33BFE"/>
    <w:rsid w:val="00B341DD"/>
    <w:rsid w:val="00B3420A"/>
    <w:rsid w:val="00B34407"/>
    <w:rsid w:val="00B346A3"/>
    <w:rsid w:val="00B34AF7"/>
    <w:rsid w:val="00B34C32"/>
    <w:rsid w:val="00B34D2A"/>
    <w:rsid w:val="00B34F51"/>
    <w:rsid w:val="00B356CF"/>
    <w:rsid w:val="00B36895"/>
    <w:rsid w:val="00B368CD"/>
    <w:rsid w:val="00B36B17"/>
    <w:rsid w:val="00B36D11"/>
    <w:rsid w:val="00B36D29"/>
    <w:rsid w:val="00B37144"/>
    <w:rsid w:val="00B372FA"/>
    <w:rsid w:val="00B3735C"/>
    <w:rsid w:val="00B37945"/>
    <w:rsid w:val="00B37CD4"/>
    <w:rsid w:val="00B37DE0"/>
    <w:rsid w:val="00B40672"/>
    <w:rsid w:val="00B406E3"/>
    <w:rsid w:val="00B40913"/>
    <w:rsid w:val="00B40CE4"/>
    <w:rsid w:val="00B40DE7"/>
    <w:rsid w:val="00B40F45"/>
    <w:rsid w:val="00B410B9"/>
    <w:rsid w:val="00B41210"/>
    <w:rsid w:val="00B4153E"/>
    <w:rsid w:val="00B416CE"/>
    <w:rsid w:val="00B4173E"/>
    <w:rsid w:val="00B417B0"/>
    <w:rsid w:val="00B418EA"/>
    <w:rsid w:val="00B41920"/>
    <w:rsid w:val="00B41B09"/>
    <w:rsid w:val="00B41B0C"/>
    <w:rsid w:val="00B41D59"/>
    <w:rsid w:val="00B42D0D"/>
    <w:rsid w:val="00B42DEF"/>
    <w:rsid w:val="00B43436"/>
    <w:rsid w:val="00B43B03"/>
    <w:rsid w:val="00B43CAC"/>
    <w:rsid w:val="00B443D1"/>
    <w:rsid w:val="00B444E0"/>
    <w:rsid w:val="00B4454B"/>
    <w:rsid w:val="00B44576"/>
    <w:rsid w:val="00B446E3"/>
    <w:rsid w:val="00B44977"/>
    <w:rsid w:val="00B44D09"/>
    <w:rsid w:val="00B45030"/>
    <w:rsid w:val="00B453AF"/>
    <w:rsid w:val="00B45C1F"/>
    <w:rsid w:val="00B45D2F"/>
    <w:rsid w:val="00B45D3F"/>
    <w:rsid w:val="00B45DDC"/>
    <w:rsid w:val="00B46079"/>
    <w:rsid w:val="00B460E7"/>
    <w:rsid w:val="00B465B0"/>
    <w:rsid w:val="00B468B7"/>
    <w:rsid w:val="00B46B53"/>
    <w:rsid w:val="00B46B7D"/>
    <w:rsid w:val="00B46EF2"/>
    <w:rsid w:val="00B47009"/>
    <w:rsid w:val="00B47026"/>
    <w:rsid w:val="00B4713D"/>
    <w:rsid w:val="00B4764F"/>
    <w:rsid w:val="00B4780C"/>
    <w:rsid w:val="00B47C34"/>
    <w:rsid w:val="00B47C6D"/>
    <w:rsid w:val="00B47F7D"/>
    <w:rsid w:val="00B5007A"/>
    <w:rsid w:val="00B503BC"/>
    <w:rsid w:val="00B50440"/>
    <w:rsid w:val="00B505A7"/>
    <w:rsid w:val="00B507C2"/>
    <w:rsid w:val="00B50830"/>
    <w:rsid w:val="00B508A5"/>
    <w:rsid w:val="00B50F42"/>
    <w:rsid w:val="00B5102D"/>
    <w:rsid w:val="00B5106E"/>
    <w:rsid w:val="00B51C57"/>
    <w:rsid w:val="00B51CB3"/>
    <w:rsid w:val="00B51D8A"/>
    <w:rsid w:val="00B5249A"/>
    <w:rsid w:val="00B524AB"/>
    <w:rsid w:val="00B52688"/>
    <w:rsid w:val="00B530E4"/>
    <w:rsid w:val="00B53279"/>
    <w:rsid w:val="00B536B8"/>
    <w:rsid w:val="00B53F7B"/>
    <w:rsid w:val="00B5435C"/>
    <w:rsid w:val="00B54617"/>
    <w:rsid w:val="00B547C7"/>
    <w:rsid w:val="00B5512C"/>
    <w:rsid w:val="00B5553F"/>
    <w:rsid w:val="00B55604"/>
    <w:rsid w:val="00B55A31"/>
    <w:rsid w:val="00B55E60"/>
    <w:rsid w:val="00B55E8E"/>
    <w:rsid w:val="00B563F3"/>
    <w:rsid w:val="00B56709"/>
    <w:rsid w:val="00B56C93"/>
    <w:rsid w:val="00B56FBF"/>
    <w:rsid w:val="00B57182"/>
    <w:rsid w:val="00B5734C"/>
    <w:rsid w:val="00B57420"/>
    <w:rsid w:val="00B57A1D"/>
    <w:rsid w:val="00B57AE8"/>
    <w:rsid w:val="00B57B2D"/>
    <w:rsid w:val="00B57EA0"/>
    <w:rsid w:val="00B60067"/>
    <w:rsid w:val="00B607CE"/>
    <w:rsid w:val="00B6093D"/>
    <w:rsid w:val="00B60BDF"/>
    <w:rsid w:val="00B61223"/>
    <w:rsid w:val="00B61278"/>
    <w:rsid w:val="00B61756"/>
    <w:rsid w:val="00B61A19"/>
    <w:rsid w:val="00B61BD7"/>
    <w:rsid w:val="00B61CF3"/>
    <w:rsid w:val="00B62359"/>
    <w:rsid w:val="00B62EEC"/>
    <w:rsid w:val="00B63002"/>
    <w:rsid w:val="00B6311A"/>
    <w:rsid w:val="00B6332E"/>
    <w:rsid w:val="00B63393"/>
    <w:rsid w:val="00B635D9"/>
    <w:rsid w:val="00B636D1"/>
    <w:rsid w:val="00B6380C"/>
    <w:rsid w:val="00B64442"/>
    <w:rsid w:val="00B64659"/>
    <w:rsid w:val="00B64A39"/>
    <w:rsid w:val="00B64ADB"/>
    <w:rsid w:val="00B64B5B"/>
    <w:rsid w:val="00B64C6F"/>
    <w:rsid w:val="00B64D5C"/>
    <w:rsid w:val="00B64F89"/>
    <w:rsid w:val="00B65309"/>
    <w:rsid w:val="00B658C9"/>
    <w:rsid w:val="00B65C13"/>
    <w:rsid w:val="00B65C84"/>
    <w:rsid w:val="00B65CC0"/>
    <w:rsid w:val="00B660ED"/>
    <w:rsid w:val="00B66DA4"/>
    <w:rsid w:val="00B66EA1"/>
    <w:rsid w:val="00B670D4"/>
    <w:rsid w:val="00B67809"/>
    <w:rsid w:val="00B703ED"/>
    <w:rsid w:val="00B7048B"/>
    <w:rsid w:val="00B70A46"/>
    <w:rsid w:val="00B70C98"/>
    <w:rsid w:val="00B71E07"/>
    <w:rsid w:val="00B71F65"/>
    <w:rsid w:val="00B71F96"/>
    <w:rsid w:val="00B71F9A"/>
    <w:rsid w:val="00B720CE"/>
    <w:rsid w:val="00B72938"/>
    <w:rsid w:val="00B72CFA"/>
    <w:rsid w:val="00B72F1C"/>
    <w:rsid w:val="00B73A68"/>
    <w:rsid w:val="00B742D3"/>
    <w:rsid w:val="00B74780"/>
    <w:rsid w:val="00B74838"/>
    <w:rsid w:val="00B748FC"/>
    <w:rsid w:val="00B74B84"/>
    <w:rsid w:val="00B74F52"/>
    <w:rsid w:val="00B7550D"/>
    <w:rsid w:val="00B75BC7"/>
    <w:rsid w:val="00B75CAC"/>
    <w:rsid w:val="00B75D53"/>
    <w:rsid w:val="00B75FFC"/>
    <w:rsid w:val="00B7614E"/>
    <w:rsid w:val="00B764F8"/>
    <w:rsid w:val="00B7651B"/>
    <w:rsid w:val="00B76D4D"/>
    <w:rsid w:val="00B7724B"/>
    <w:rsid w:val="00B77394"/>
    <w:rsid w:val="00B7754C"/>
    <w:rsid w:val="00B77816"/>
    <w:rsid w:val="00B77988"/>
    <w:rsid w:val="00B77C62"/>
    <w:rsid w:val="00B77EDE"/>
    <w:rsid w:val="00B80165"/>
    <w:rsid w:val="00B80576"/>
    <w:rsid w:val="00B8066F"/>
    <w:rsid w:val="00B80679"/>
    <w:rsid w:val="00B80A8C"/>
    <w:rsid w:val="00B80B0B"/>
    <w:rsid w:val="00B80BF6"/>
    <w:rsid w:val="00B81094"/>
    <w:rsid w:val="00B81A6B"/>
    <w:rsid w:val="00B81B3E"/>
    <w:rsid w:val="00B8206A"/>
    <w:rsid w:val="00B82381"/>
    <w:rsid w:val="00B82561"/>
    <w:rsid w:val="00B826F6"/>
    <w:rsid w:val="00B82C87"/>
    <w:rsid w:val="00B82CCE"/>
    <w:rsid w:val="00B830A0"/>
    <w:rsid w:val="00B83503"/>
    <w:rsid w:val="00B838F9"/>
    <w:rsid w:val="00B83911"/>
    <w:rsid w:val="00B839DC"/>
    <w:rsid w:val="00B83C98"/>
    <w:rsid w:val="00B83CA6"/>
    <w:rsid w:val="00B83DED"/>
    <w:rsid w:val="00B83DF3"/>
    <w:rsid w:val="00B83E05"/>
    <w:rsid w:val="00B847AB"/>
    <w:rsid w:val="00B849A4"/>
    <w:rsid w:val="00B849BB"/>
    <w:rsid w:val="00B84AB3"/>
    <w:rsid w:val="00B84B56"/>
    <w:rsid w:val="00B84DC1"/>
    <w:rsid w:val="00B85054"/>
    <w:rsid w:val="00B850EA"/>
    <w:rsid w:val="00B85221"/>
    <w:rsid w:val="00B8577F"/>
    <w:rsid w:val="00B85ADF"/>
    <w:rsid w:val="00B85D6A"/>
    <w:rsid w:val="00B85DBF"/>
    <w:rsid w:val="00B85E3A"/>
    <w:rsid w:val="00B86450"/>
    <w:rsid w:val="00B86469"/>
    <w:rsid w:val="00B864D1"/>
    <w:rsid w:val="00B8659E"/>
    <w:rsid w:val="00B86634"/>
    <w:rsid w:val="00B86AC9"/>
    <w:rsid w:val="00B86C77"/>
    <w:rsid w:val="00B87E6F"/>
    <w:rsid w:val="00B9047A"/>
    <w:rsid w:val="00B9048B"/>
    <w:rsid w:val="00B9097C"/>
    <w:rsid w:val="00B90AFB"/>
    <w:rsid w:val="00B90D5B"/>
    <w:rsid w:val="00B914F4"/>
    <w:rsid w:val="00B91568"/>
    <w:rsid w:val="00B91B33"/>
    <w:rsid w:val="00B91C14"/>
    <w:rsid w:val="00B91C46"/>
    <w:rsid w:val="00B92017"/>
    <w:rsid w:val="00B92196"/>
    <w:rsid w:val="00B92249"/>
    <w:rsid w:val="00B925FF"/>
    <w:rsid w:val="00B92A9C"/>
    <w:rsid w:val="00B92E77"/>
    <w:rsid w:val="00B9303D"/>
    <w:rsid w:val="00B930E9"/>
    <w:rsid w:val="00B9372B"/>
    <w:rsid w:val="00B937BB"/>
    <w:rsid w:val="00B93CBE"/>
    <w:rsid w:val="00B93DDF"/>
    <w:rsid w:val="00B93E53"/>
    <w:rsid w:val="00B942D9"/>
    <w:rsid w:val="00B94327"/>
    <w:rsid w:val="00B94ACC"/>
    <w:rsid w:val="00B94BF1"/>
    <w:rsid w:val="00B9510E"/>
    <w:rsid w:val="00B9534B"/>
    <w:rsid w:val="00B95802"/>
    <w:rsid w:val="00B95D07"/>
    <w:rsid w:val="00B95F80"/>
    <w:rsid w:val="00B96242"/>
    <w:rsid w:val="00B9641A"/>
    <w:rsid w:val="00B96C3D"/>
    <w:rsid w:val="00B96DCC"/>
    <w:rsid w:val="00B972B3"/>
    <w:rsid w:val="00B97428"/>
    <w:rsid w:val="00B97DD8"/>
    <w:rsid w:val="00BA03C5"/>
    <w:rsid w:val="00BA094E"/>
    <w:rsid w:val="00BA0CEE"/>
    <w:rsid w:val="00BA0EAD"/>
    <w:rsid w:val="00BA0F6D"/>
    <w:rsid w:val="00BA1947"/>
    <w:rsid w:val="00BA19DF"/>
    <w:rsid w:val="00BA1AA9"/>
    <w:rsid w:val="00BA1AFD"/>
    <w:rsid w:val="00BA1B89"/>
    <w:rsid w:val="00BA1EC0"/>
    <w:rsid w:val="00BA2280"/>
    <w:rsid w:val="00BA26B3"/>
    <w:rsid w:val="00BA270B"/>
    <w:rsid w:val="00BA27D7"/>
    <w:rsid w:val="00BA2D0F"/>
    <w:rsid w:val="00BA2FCA"/>
    <w:rsid w:val="00BA2FCF"/>
    <w:rsid w:val="00BA3037"/>
    <w:rsid w:val="00BA3129"/>
    <w:rsid w:val="00BA3244"/>
    <w:rsid w:val="00BA350F"/>
    <w:rsid w:val="00BA439B"/>
    <w:rsid w:val="00BA4761"/>
    <w:rsid w:val="00BA4994"/>
    <w:rsid w:val="00BA4A6C"/>
    <w:rsid w:val="00BA4B6A"/>
    <w:rsid w:val="00BA4BC5"/>
    <w:rsid w:val="00BA4D96"/>
    <w:rsid w:val="00BA5DFC"/>
    <w:rsid w:val="00BA604A"/>
    <w:rsid w:val="00BA6295"/>
    <w:rsid w:val="00BA649F"/>
    <w:rsid w:val="00BA64B8"/>
    <w:rsid w:val="00BA6A44"/>
    <w:rsid w:val="00BA6ADA"/>
    <w:rsid w:val="00BA6C9E"/>
    <w:rsid w:val="00BA6CE0"/>
    <w:rsid w:val="00BA6DB1"/>
    <w:rsid w:val="00BA7181"/>
    <w:rsid w:val="00BA73C8"/>
    <w:rsid w:val="00BA7F82"/>
    <w:rsid w:val="00BB015E"/>
    <w:rsid w:val="00BB0D86"/>
    <w:rsid w:val="00BB1122"/>
    <w:rsid w:val="00BB12A7"/>
    <w:rsid w:val="00BB12FD"/>
    <w:rsid w:val="00BB1460"/>
    <w:rsid w:val="00BB167E"/>
    <w:rsid w:val="00BB1926"/>
    <w:rsid w:val="00BB1CDE"/>
    <w:rsid w:val="00BB1CF9"/>
    <w:rsid w:val="00BB1E6C"/>
    <w:rsid w:val="00BB20AA"/>
    <w:rsid w:val="00BB26F2"/>
    <w:rsid w:val="00BB27C0"/>
    <w:rsid w:val="00BB3054"/>
    <w:rsid w:val="00BB31A3"/>
    <w:rsid w:val="00BB31FD"/>
    <w:rsid w:val="00BB3215"/>
    <w:rsid w:val="00BB3334"/>
    <w:rsid w:val="00BB3411"/>
    <w:rsid w:val="00BB4457"/>
    <w:rsid w:val="00BB45CD"/>
    <w:rsid w:val="00BB4B7D"/>
    <w:rsid w:val="00BB544E"/>
    <w:rsid w:val="00BB553C"/>
    <w:rsid w:val="00BB6760"/>
    <w:rsid w:val="00BB681E"/>
    <w:rsid w:val="00BB6EAF"/>
    <w:rsid w:val="00BB71C1"/>
    <w:rsid w:val="00BB7521"/>
    <w:rsid w:val="00BB7AF0"/>
    <w:rsid w:val="00BB7C04"/>
    <w:rsid w:val="00BB7C68"/>
    <w:rsid w:val="00BC004D"/>
    <w:rsid w:val="00BC0061"/>
    <w:rsid w:val="00BC028C"/>
    <w:rsid w:val="00BC0294"/>
    <w:rsid w:val="00BC0EA2"/>
    <w:rsid w:val="00BC1160"/>
    <w:rsid w:val="00BC1618"/>
    <w:rsid w:val="00BC192E"/>
    <w:rsid w:val="00BC1BB5"/>
    <w:rsid w:val="00BC1F65"/>
    <w:rsid w:val="00BC2168"/>
    <w:rsid w:val="00BC23C2"/>
    <w:rsid w:val="00BC2641"/>
    <w:rsid w:val="00BC2A21"/>
    <w:rsid w:val="00BC2CCA"/>
    <w:rsid w:val="00BC2DA1"/>
    <w:rsid w:val="00BC392C"/>
    <w:rsid w:val="00BC3B56"/>
    <w:rsid w:val="00BC3BE8"/>
    <w:rsid w:val="00BC463C"/>
    <w:rsid w:val="00BC47D0"/>
    <w:rsid w:val="00BC4D0A"/>
    <w:rsid w:val="00BC4DA7"/>
    <w:rsid w:val="00BC4EC2"/>
    <w:rsid w:val="00BC5114"/>
    <w:rsid w:val="00BC517E"/>
    <w:rsid w:val="00BC5221"/>
    <w:rsid w:val="00BC5494"/>
    <w:rsid w:val="00BC5AE8"/>
    <w:rsid w:val="00BC5C43"/>
    <w:rsid w:val="00BC64B3"/>
    <w:rsid w:val="00BC65A3"/>
    <w:rsid w:val="00BC6F5E"/>
    <w:rsid w:val="00BC72F8"/>
    <w:rsid w:val="00BC74BC"/>
    <w:rsid w:val="00BC79FB"/>
    <w:rsid w:val="00BC7C71"/>
    <w:rsid w:val="00BD0046"/>
    <w:rsid w:val="00BD00C4"/>
    <w:rsid w:val="00BD06C1"/>
    <w:rsid w:val="00BD08E6"/>
    <w:rsid w:val="00BD09D8"/>
    <w:rsid w:val="00BD0A70"/>
    <w:rsid w:val="00BD0A91"/>
    <w:rsid w:val="00BD0CE5"/>
    <w:rsid w:val="00BD0D69"/>
    <w:rsid w:val="00BD0E7B"/>
    <w:rsid w:val="00BD0EDD"/>
    <w:rsid w:val="00BD1417"/>
    <w:rsid w:val="00BD193E"/>
    <w:rsid w:val="00BD221D"/>
    <w:rsid w:val="00BD2346"/>
    <w:rsid w:val="00BD24B6"/>
    <w:rsid w:val="00BD253B"/>
    <w:rsid w:val="00BD2782"/>
    <w:rsid w:val="00BD29EF"/>
    <w:rsid w:val="00BD3575"/>
    <w:rsid w:val="00BD359C"/>
    <w:rsid w:val="00BD3DE6"/>
    <w:rsid w:val="00BD3DF1"/>
    <w:rsid w:val="00BD3E1F"/>
    <w:rsid w:val="00BD429E"/>
    <w:rsid w:val="00BD48DB"/>
    <w:rsid w:val="00BD4DAF"/>
    <w:rsid w:val="00BD4E48"/>
    <w:rsid w:val="00BD577C"/>
    <w:rsid w:val="00BD58B3"/>
    <w:rsid w:val="00BD5C7A"/>
    <w:rsid w:val="00BD5DD6"/>
    <w:rsid w:val="00BD5E58"/>
    <w:rsid w:val="00BD61E3"/>
    <w:rsid w:val="00BD63C7"/>
    <w:rsid w:val="00BD6550"/>
    <w:rsid w:val="00BD6572"/>
    <w:rsid w:val="00BD65A9"/>
    <w:rsid w:val="00BD6903"/>
    <w:rsid w:val="00BD6F82"/>
    <w:rsid w:val="00BD71FF"/>
    <w:rsid w:val="00BD76F6"/>
    <w:rsid w:val="00BD771E"/>
    <w:rsid w:val="00BD7B15"/>
    <w:rsid w:val="00BE023A"/>
    <w:rsid w:val="00BE0481"/>
    <w:rsid w:val="00BE088D"/>
    <w:rsid w:val="00BE0C61"/>
    <w:rsid w:val="00BE0ED0"/>
    <w:rsid w:val="00BE1328"/>
    <w:rsid w:val="00BE1476"/>
    <w:rsid w:val="00BE1582"/>
    <w:rsid w:val="00BE1626"/>
    <w:rsid w:val="00BE1A26"/>
    <w:rsid w:val="00BE1D9D"/>
    <w:rsid w:val="00BE1E03"/>
    <w:rsid w:val="00BE1E68"/>
    <w:rsid w:val="00BE2393"/>
    <w:rsid w:val="00BE2C81"/>
    <w:rsid w:val="00BE2CBE"/>
    <w:rsid w:val="00BE2E7F"/>
    <w:rsid w:val="00BE30AE"/>
    <w:rsid w:val="00BE3260"/>
    <w:rsid w:val="00BE37C3"/>
    <w:rsid w:val="00BE39A8"/>
    <w:rsid w:val="00BE3EB3"/>
    <w:rsid w:val="00BE4169"/>
    <w:rsid w:val="00BE41AF"/>
    <w:rsid w:val="00BE449B"/>
    <w:rsid w:val="00BE45BA"/>
    <w:rsid w:val="00BE46CD"/>
    <w:rsid w:val="00BE4ABE"/>
    <w:rsid w:val="00BE4CC9"/>
    <w:rsid w:val="00BE5094"/>
    <w:rsid w:val="00BE5389"/>
    <w:rsid w:val="00BE5531"/>
    <w:rsid w:val="00BE563C"/>
    <w:rsid w:val="00BE6118"/>
    <w:rsid w:val="00BE6927"/>
    <w:rsid w:val="00BE6CD4"/>
    <w:rsid w:val="00BE6DC3"/>
    <w:rsid w:val="00BE6E3A"/>
    <w:rsid w:val="00BE6EA3"/>
    <w:rsid w:val="00BE6F2D"/>
    <w:rsid w:val="00BE7086"/>
    <w:rsid w:val="00BE7521"/>
    <w:rsid w:val="00BE7584"/>
    <w:rsid w:val="00BE7635"/>
    <w:rsid w:val="00BE7B72"/>
    <w:rsid w:val="00BE7DA4"/>
    <w:rsid w:val="00BF02C5"/>
    <w:rsid w:val="00BF0F24"/>
    <w:rsid w:val="00BF16EE"/>
    <w:rsid w:val="00BF17D0"/>
    <w:rsid w:val="00BF1BBF"/>
    <w:rsid w:val="00BF1D77"/>
    <w:rsid w:val="00BF1DA9"/>
    <w:rsid w:val="00BF1E3D"/>
    <w:rsid w:val="00BF2674"/>
    <w:rsid w:val="00BF2AFE"/>
    <w:rsid w:val="00BF33E7"/>
    <w:rsid w:val="00BF354E"/>
    <w:rsid w:val="00BF35D9"/>
    <w:rsid w:val="00BF378D"/>
    <w:rsid w:val="00BF3897"/>
    <w:rsid w:val="00BF3978"/>
    <w:rsid w:val="00BF42DE"/>
    <w:rsid w:val="00BF4407"/>
    <w:rsid w:val="00BF477B"/>
    <w:rsid w:val="00BF4966"/>
    <w:rsid w:val="00BF4B53"/>
    <w:rsid w:val="00BF4F78"/>
    <w:rsid w:val="00BF50F2"/>
    <w:rsid w:val="00BF5672"/>
    <w:rsid w:val="00BF5A62"/>
    <w:rsid w:val="00BF5A6C"/>
    <w:rsid w:val="00BF5ACD"/>
    <w:rsid w:val="00BF5E31"/>
    <w:rsid w:val="00BF64BB"/>
    <w:rsid w:val="00BF64DE"/>
    <w:rsid w:val="00BF73CB"/>
    <w:rsid w:val="00BF786D"/>
    <w:rsid w:val="00BF7A3E"/>
    <w:rsid w:val="00BF7C0D"/>
    <w:rsid w:val="00BF7C26"/>
    <w:rsid w:val="00BF7E2F"/>
    <w:rsid w:val="00C0048E"/>
    <w:rsid w:val="00C00556"/>
    <w:rsid w:val="00C00ACD"/>
    <w:rsid w:val="00C00D43"/>
    <w:rsid w:val="00C012F7"/>
    <w:rsid w:val="00C01628"/>
    <w:rsid w:val="00C0167E"/>
    <w:rsid w:val="00C01883"/>
    <w:rsid w:val="00C01988"/>
    <w:rsid w:val="00C01DC4"/>
    <w:rsid w:val="00C01E0D"/>
    <w:rsid w:val="00C01F60"/>
    <w:rsid w:val="00C01F6D"/>
    <w:rsid w:val="00C026DE"/>
    <w:rsid w:val="00C02C55"/>
    <w:rsid w:val="00C0396D"/>
    <w:rsid w:val="00C03BFE"/>
    <w:rsid w:val="00C03D80"/>
    <w:rsid w:val="00C03EC1"/>
    <w:rsid w:val="00C04056"/>
    <w:rsid w:val="00C041E4"/>
    <w:rsid w:val="00C0489E"/>
    <w:rsid w:val="00C04B73"/>
    <w:rsid w:val="00C04CE9"/>
    <w:rsid w:val="00C05A1B"/>
    <w:rsid w:val="00C05A7E"/>
    <w:rsid w:val="00C05B65"/>
    <w:rsid w:val="00C05CF0"/>
    <w:rsid w:val="00C066A6"/>
    <w:rsid w:val="00C068A5"/>
    <w:rsid w:val="00C071D7"/>
    <w:rsid w:val="00C07322"/>
    <w:rsid w:val="00C074CB"/>
    <w:rsid w:val="00C0780F"/>
    <w:rsid w:val="00C078EB"/>
    <w:rsid w:val="00C07FFA"/>
    <w:rsid w:val="00C101EF"/>
    <w:rsid w:val="00C10337"/>
    <w:rsid w:val="00C10479"/>
    <w:rsid w:val="00C10643"/>
    <w:rsid w:val="00C10F6D"/>
    <w:rsid w:val="00C10FEF"/>
    <w:rsid w:val="00C1107B"/>
    <w:rsid w:val="00C1119B"/>
    <w:rsid w:val="00C114FF"/>
    <w:rsid w:val="00C116F8"/>
    <w:rsid w:val="00C11B3A"/>
    <w:rsid w:val="00C11E55"/>
    <w:rsid w:val="00C1209D"/>
    <w:rsid w:val="00C12271"/>
    <w:rsid w:val="00C122AC"/>
    <w:rsid w:val="00C1243D"/>
    <w:rsid w:val="00C124BE"/>
    <w:rsid w:val="00C12502"/>
    <w:rsid w:val="00C12513"/>
    <w:rsid w:val="00C129EF"/>
    <w:rsid w:val="00C12C91"/>
    <w:rsid w:val="00C12D8B"/>
    <w:rsid w:val="00C12F40"/>
    <w:rsid w:val="00C149E1"/>
    <w:rsid w:val="00C15055"/>
    <w:rsid w:val="00C1516D"/>
    <w:rsid w:val="00C151C1"/>
    <w:rsid w:val="00C156D9"/>
    <w:rsid w:val="00C15901"/>
    <w:rsid w:val="00C1595D"/>
    <w:rsid w:val="00C15B14"/>
    <w:rsid w:val="00C15BD7"/>
    <w:rsid w:val="00C15D15"/>
    <w:rsid w:val="00C15F81"/>
    <w:rsid w:val="00C160BE"/>
    <w:rsid w:val="00C1612B"/>
    <w:rsid w:val="00C165DF"/>
    <w:rsid w:val="00C16798"/>
    <w:rsid w:val="00C16A6B"/>
    <w:rsid w:val="00C16B34"/>
    <w:rsid w:val="00C16DC4"/>
    <w:rsid w:val="00C170EF"/>
    <w:rsid w:val="00C17267"/>
    <w:rsid w:val="00C172BB"/>
    <w:rsid w:val="00C1734F"/>
    <w:rsid w:val="00C17534"/>
    <w:rsid w:val="00C176A4"/>
    <w:rsid w:val="00C17CD7"/>
    <w:rsid w:val="00C17EDE"/>
    <w:rsid w:val="00C200ED"/>
    <w:rsid w:val="00C20215"/>
    <w:rsid w:val="00C208CB"/>
    <w:rsid w:val="00C20C3B"/>
    <w:rsid w:val="00C210BE"/>
    <w:rsid w:val="00C210C5"/>
    <w:rsid w:val="00C2154A"/>
    <w:rsid w:val="00C21BCD"/>
    <w:rsid w:val="00C21BD5"/>
    <w:rsid w:val="00C22BDD"/>
    <w:rsid w:val="00C22C79"/>
    <w:rsid w:val="00C22EA3"/>
    <w:rsid w:val="00C231DB"/>
    <w:rsid w:val="00C236C2"/>
    <w:rsid w:val="00C23B9B"/>
    <w:rsid w:val="00C23D76"/>
    <w:rsid w:val="00C23E47"/>
    <w:rsid w:val="00C2408D"/>
    <w:rsid w:val="00C2443C"/>
    <w:rsid w:val="00C248CA"/>
    <w:rsid w:val="00C24985"/>
    <w:rsid w:val="00C24F86"/>
    <w:rsid w:val="00C25243"/>
    <w:rsid w:val="00C25265"/>
    <w:rsid w:val="00C2567E"/>
    <w:rsid w:val="00C25752"/>
    <w:rsid w:val="00C25A75"/>
    <w:rsid w:val="00C25BFD"/>
    <w:rsid w:val="00C25CF0"/>
    <w:rsid w:val="00C25EA4"/>
    <w:rsid w:val="00C2609C"/>
    <w:rsid w:val="00C261B0"/>
    <w:rsid w:val="00C261F2"/>
    <w:rsid w:val="00C2637B"/>
    <w:rsid w:val="00C26813"/>
    <w:rsid w:val="00C268E2"/>
    <w:rsid w:val="00C2691B"/>
    <w:rsid w:val="00C26B83"/>
    <w:rsid w:val="00C27467"/>
    <w:rsid w:val="00C277CD"/>
    <w:rsid w:val="00C27A86"/>
    <w:rsid w:val="00C27C1A"/>
    <w:rsid w:val="00C27E6F"/>
    <w:rsid w:val="00C30113"/>
    <w:rsid w:val="00C30B61"/>
    <w:rsid w:val="00C30BAE"/>
    <w:rsid w:val="00C32288"/>
    <w:rsid w:val="00C32759"/>
    <w:rsid w:val="00C33043"/>
    <w:rsid w:val="00C330FC"/>
    <w:rsid w:val="00C334CA"/>
    <w:rsid w:val="00C338C5"/>
    <w:rsid w:val="00C33DD5"/>
    <w:rsid w:val="00C33E6E"/>
    <w:rsid w:val="00C341F6"/>
    <w:rsid w:val="00C34294"/>
    <w:rsid w:val="00C34475"/>
    <w:rsid w:val="00C34911"/>
    <w:rsid w:val="00C34976"/>
    <w:rsid w:val="00C34BE8"/>
    <w:rsid w:val="00C35587"/>
    <w:rsid w:val="00C35AD0"/>
    <w:rsid w:val="00C35B3D"/>
    <w:rsid w:val="00C35BCF"/>
    <w:rsid w:val="00C36810"/>
    <w:rsid w:val="00C36E72"/>
    <w:rsid w:val="00C3727A"/>
    <w:rsid w:val="00C37926"/>
    <w:rsid w:val="00C37B39"/>
    <w:rsid w:val="00C37BDB"/>
    <w:rsid w:val="00C37CC8"/>
    <w:rsid w:val="00C37DA7"/>
    <w:rsid w:val="00C37E59"/>
    <w:rsid w:val="00C402F3"/>
    <w:rsid w:val="00C40316"/>
    <w:rsid w:val="00C405AC"/>
    <w:rsid w:val="00C40A23"/>
    <w:rsid w:val="00C40E2E"/>
    <w:rsid w:val="00C40F27"/>
    <w:rsid w:val="00C412A3"/>
    <w:rsid w:val="00C415B3"/>
    <w:rsid w:val="00C41B77"/>
    <w:rsid w:val="00C41D9A"/>
    <w:rsid w:val="00C41EA9"/>
    <w:rsid w:val="00C42271"/>
    <w:rsid w:val="00C422B3"/>
    <w:rsid w:val="00C42539"/>
    <w:rsid w:val="00C426AB"/>
    <w:rsid w:val="00C42ADD"/>
    <w:rsid w:val="00C42BFA"/>
    <w:rsid w:val="00C43031"/>
    <w:rsid w:val="00C4303B"/>
    <w:rsid w:val="00C430C9"/>
    <w:rsid w:val="00C439CD"/>
    <w:rsid w:val="00C43AD1"/>
    <w:rsid w:val="00C43D49"/>
    <w:rsid w:val="00C4447C"/>
    <w:rsid w:val="00C44640"/>
    <w:rsid w:val="00C44653"/>
    <w:rsid w:val="00C4521E"/>
    <w:rsid w:val="00C4524D"/>
    <w:rsid w:val="00C45786"/>
    <w:rsid w:val="00C45BB5"/>
    <w:rsid w:val="00C45C48"/>
    <w:rsid w:val="00C45D3D"/>
    <w:rsid w:val="00C45E4E"/>
    <w:rsid w:val="00C4602C"/>
    <w:rsid w:val="00C46331"/>
    <w:rsid w:val="00C465A3"/>
    <w:rsid w:val="00C466CC"/>
    <w:rsid w:val="00C46703"/>
    <w:rsid w:val="00C46A9E"/>
    <w:rsid w:val="00C46C84"/>
    <w:rsid w:val="00C47126"/>
    <w:rsid w:val="00C47914"/>
    <w:rsid w:val="00C47920"/>
    <w:rsid w:val="00C47A9A"/>
    <w:rsid w:val="00C47C2C"/>
    <w:rsid w:val="00C47E70"/>
    <w:rsid w:val="00C47F64"/>
    <w:rsid w:val="00C50445"/>
    <w:rsid w:val="00C5054E"/>
    <w:rsid w:val="00C5073C"/>
    <w:rsid w:val="00C509DC"/>
    <w:rsid w:val="00C50A0A"/>
    <w:rsid w:val="00C5100B"/>
    <w:rsid w:val="00C511D1"/>
    <w:rsid w:val="00C51340"/>
    <w:rsid w:val="00C51475"/>
    <w:rsid w:val="00C5147A"/>
    <w:rsid w:val="00C51846"/>
    <w:rsid w:val="00C51870"/>
    <w:rsid w:val="00C51D65"/>
    <w:rsid w:val="00C51DB2"/>
    <w:rsid w:val="00C5260A"/>
    <w:rsid w:val="00C52780"/>
    <w:rsid w:val="00C52E5C"/>
    <w:rsid w:val="00C53091"/>
    <w:rsid w:val="00C536BE"/>
    <w:rsid w:val="00C53BC1"/>
    <w:rsid w:val="00C540D3"/>
    <w:rsid w:val="00C547D6"/>
    <w:rsid w:val="00C54980"/>
    <w:rsid w:val="00C54E63"/>
    <w:rsid w:val="00C54F08"/>
    <w:rsid w:val="00C54FE6"/>
    <w:rsid w:val="00C5533C"/>
    <w:rsid w:val="00C56858"/>
    <w:rsid w:val="00C568BC"/>
    <w:rsid w:val="00C5725E"/>
    <w:rsid w:val="00C57724"/>
    <w:rsid w:val="00C57822"/>
    <w:rsid w:val="00C579DC"/>
    <w:rsid w:val="00C57A56"/>
    <w:rsid w:val="00C57F6F"/>
    <w:rsid w:val="00C57FD6"/>
    <w:rsid w:val="00C60AD9"/>
    <w:rsid w:val="00C6132D"/>
    <w:rsid w:val="00C62790"/>
    <w:rsid w:val="00C627B4"/>
    <w:rsid w:val="00C628AF"/>
    <w:rsid w:val="00C62AC6"/>
    <w:rsid w:val="00C62D9A"/>
    <w:rsid w:val="00C633E4"/>
    <w:rsid w:val="00C63707"/>
    <w:rsid w:val="00C639F7"/>
    <w:rsid w:val="00C63B7D"/>
    <w:rsid w:val="00C63EBA"/>
    <w:rsid w:val="00C63FBC"/>
    <w:rsid w:val="00C64687"/>
    <w:rsid w:val="00C648E7"/>
    <w:rsid w:val="00C649F2"/>
    <w:rsid w:val="00C64C67"/>
    <w:rsid w:val="00C64D1B"/>
    <w:rsid w:val="00C64E5E"/>
    <w:rsid w:val="00C64F39"/>
    <w:rsid w:val="00C64FB3"/>
    <w:rsid w:val="00C6526B"/>
    <w:rsid w:val="00C65488"/>
    <w:rsid w:val="00C65AAD"/>
    <w:rsid w:val="00C65AC1"/>
    <w:rsid w:val="00C65B34"/>
    <w:rsid w:val="00C66546"/>
    <w:rsid w:val="00C6669C"/>
    <w:rsid w:val="00C66B2F"/>
    <w:rsid w:val="00C6708E"/>
    <w:rsid w:val="00C677FF"/>
    <w:rsid w:val="00C67A47"/>
    <w:rsid w:val="00C67C67"/>
    <w:rsid w:val="00C67EC9"/>
    <w:rsid w:val="00C705BF"/>
    <w:rsid w:val="00C7081F"/>
    <w:rsid w:val="00C70AC8"/>
    <w:rsid w:val="00C70C8B"/>
    <w:rsid w:val="00C70CE4"/>
    <w:rsid w:val="00C716D3"/>
    <w:rsid w:val="00C71752"/>
    <w:rsid w:val="00C7187F"/>
    <w:rsid w:val="00C71CE8"/>
    <w:rsid w:val="00C71F72"/>
    <w:rsid w:val="00C7283F"/>
    <w:rsid w:val="00C729C1"/>
    <w:rsid w:val="00C72AFF"/>
    <w:rsid w:val="00C72BF1"/>
    <w:rsid w:val="00C72CCA"/>
    <w:rsid w:val="00C7389C"/>
    <w:rsid w:val="00C74644"/>
    <w:rsid w:val="00C7469E"/>
    <w:rsid w:val="00C748EB"/>
    <w:rsid w:val="00C749F0"/>
    <w:rsid w:val="00C74AA3"/>
    <w:rsid w:val="00C74D91"/>
    <w:rsid w:val="00C74E34"/>
    <w:rsid w:val="00C751EB"/>
    <w:rsid w:val="00C75B60"/>
    <w:rsid w:val="00C75DE8"/>
    <w:rsid w:val="00C75E03"/>
    <w:rsid w:val="00C7607A"/>
    <w:rsid w:val="00C76142"/>
    <w:rsid w:val="00C76547"/>
    <w:rsid w:val="00C765A1"/>
    <w:rsid w:val="00C768E3"/>
    <w:rsid w:val="00C76B54"/>
    <w:rsid w:val="00C77554"/>
    <w:rsid w:val="00C77D41"/>
    <w:rsid w:val="00C77E7B"/>
    <w:rsid w:val="00C8034D"/>
    <w:rsid w:val="00C80524"/>
    <w:rsid w:val="00C8064C"/>
    <w:rsid w:val="00C80B14"/>
    <w:rsid w:val="00C80B72"/>
    <w:rsid w:val="00C80FA7"/>
    <w:rsid w:val="00C810E1"/>
    <w:rsid w:val="00C813BB"/>
    <w:rsid w:val="00C81D22"/>
    <w:rsid w:val="00C81F83"/>
    <w:rsid w:val="00C8226A"/>
    <w:rsid w:val="00C82928"/>
    <w:rsid w:val="00C82E34"/>
    <w:rsid w:val="00C82F38"/>
    <w:rsid w:val="00C8319F"/>
    <w:rsid w:val="00C8360F"/>
    <w:rsid w:val="00C83684"/>
    <w:rsid w:val="00C836F4"/>
    <w:rsid w:val="00C83A89"/>
    <w:rsid w:val="00C83C43"/>
    <w:rsid w:val="00C83D78"/>
    <w:rsid w:val="00C841F1"/>
    <w:rsid w:val="00C845C3"/>
    <w:rsid w:val="00C847B7"/>
    <w:rsid w:val="00C84828"/>
    <w:rsid w:val="00C848CE"/>
    <w:rsid w:val="00C84A21"/>
    <w:rsid w:val="00C84ACC"/>
    <w:rsid w:val="00C84BDA"/>
    <w:rsid w:val="00C850B8"/>
    <w:rsid w:val="00C85175"/>
    <w:rsid w:val="00C852B0"/>
    <w:rsid w:val="00C857E2"/>
    <w:rsid w:val="00C85A76"/>
    <w:rsid w:val="00C85B2E"/>
    <w:rsid w:val="00C85BF3"/>
    <w:rsid w:val="00C86916"/>
    <w:rsid w:val="00C86999"/>
    <w:rsid w:val="00C86F36"/>
    <w:rsid w:val="00C871A2"/>
    <w:rsid w:val="00C8735C"/>
    <w:rsid w:val="00C87E45"/>
    <w:rsid w:val="00C87F8C"/>
    <w:rsid w:val="00C902DC"/>
    <w:rsid w:val="00C908A2"/>
    <w:rsid w:val="00C90982"/>
    <w:rsid w:val="00C90D2A"/>
    <w:rsid w:val="00C90FE2"/>
    <w:rsid w:val="00C910A0"/>
    <w:rsid w:val="00C9121C"/>
    <w:rsid w:val="00C9126D"/>
    <w:rsid w:val="00C91551"/>
    <w:rsid w:val="00C915CF"/>
    <w:rsid w:val="00C917A8"/>
    <w:rsid w:val="00C9187A"/>
    <w:rsid w:val="00C919C5"/>
    <w:rsid w:val="00C919C9"/>
    <w:rsid w:val="00C91AC7"/>
    <w:rsid w:val="00C91D4C"/>
    <w:rsid w:val="00C92270"/>
    <w:rsid w:val="00C923EF"/>
    <w:rsid w:val="00C926A2"/>
    <w:rsid w:val="00C92F74"/>
    <w:rsid w:val="00C9322E"/>
    <w:rsid w:val="00C93339"/>
    <w:rsid w:val="00C933BB"/>
    <w:rsid w:val="00C93713"/>
    <w:rsid w:val="00C93C24"/>
    <w:rsid w:val="00C93E51"/>
    <w:rsid w:val="00C940B2"/>
    <w:rsid w:val="00C9438C"/>
    <w:rsid w:val="00C94535"/>
    <w:rsid w:val="00C9481B"/>
    <w:rsid w:val="00C94A1A"/>
    <w:rsid w:val="00C94DEC"/>
    <w:rsid w:val="00C95109"/>
    <w:rsid w:val="00C959E7"/>
    <w:rsid w:val="00C95B75"/>
    <w:rsid w:val="00C9610C"/>
    <w:rsid w:val="00C969B1"/>
    <w:rsid w:val="00C96D57"/>
    <w:rsid w:val="00C96F85"/>
    <w:rsid w:val="00C970EF"/>
    <w:rsid w:val="00C97251"/>
    <w:rsid w:val="00CA0064"/>
    <w:rsid w:val="00CA07AF"/>
    <w:rsid w:val="00CA09E5"/>
    <w:rsid w:val="00CA0BA0"/>
    <w:rsid w:val="00CA0CFC"/>
    <w:rsid w:val="00CA0FF0"/>
    <w:rsid w:val="00CA10EE"/>
    <w:rsid w:val="00CA1253"/>
    <w:rsid w:val="00CA1481"/>
    <w:rsid w:val="00CA1657"/>
    <w:rsid w:val="00CA1688"/>
    <w:rsid w:val="00CA1CF1"/>
    <w:rsid w:val="00CA1D88"/>
    <w:rsid w:val="00CA1FFB"/>
    <w:rsid w:val="00CA2090"/>
    <w:rsid w:val="00CA238B"/>
    <w:rsid w:val="00CA23F4"/>
    <w:rsid w:val="00CA297A"/>
    <w:rsid w:val="00CA2D01"/>
    <w:rsid w:val="00CA2DC0"/>
    <w:rsid w:val="00CA2F2F"/>
    <w:rsid w:val="00CA3599"/>
    <w:rsid w:val="00CA366C"/>
    <w:rsid w:val="00CA3928"/>
    <w:rsid w:val="00CA4267"/>
    <w:rsid w:val="00CA44BE"/>
    <w:rsid w:val="00CA4501"/>
    <w:rsid w:val="00CA4BD2"/>
    <w:rsid w:val="00CA4F61"/>
    <w:rsid w:val="00CA5083"/>
    <w:rsid w:val="00CA543D"/>
    <w:rsid w:val="00CA5DCD"/>
    <w:rsid w:val="00CA6185"/>
    <w:rsid w:val="00CA62FC"/>
    <w:rsid w:val="00CA6301"/>
    <w:rsid w:val="00CA66BE"/>
    <w:rsid w:val="00CA66E2"/>
    <w:rsid w:val="00CA6B6D"/>
    <w:rsid w:val="00CA6C68"/>
    <w:rsid w:val="00CA6F21"/>
    <w:rsid w:val="00CA716F"/>
    <w:rsid w:val="00CA725F"/>
    <w:rsid w:val="00CA727A"/>
    <w:rsid w:val="00CA72D0"/>
    <w:rsid w:val="00CB01C7"/>
    <w:rsid w:val="00CB01CA"/>
    <w:rsid w:val="00CB022E"/>
    <w:rsid w:val="00CB071B"/>
    <w:rsid w:val="00CB0A43"/>
    <w:rsid w:val="00CB1BE1"/>
    <w:rsid w:val="00CB1C4F"/>
    <w:rsid w:val="00CB2348"/>
    <w:rsid w:val="00CB251E"/>
    <w:rsid w:val="00CB257D"/>
    <w:rsid w:val="00CB2B9B"/>
    <w:rsid w:val="00CB2C22"/>
    <w:rsid w:val="00CB2E3F"/>
    <w:rsid w:val="00CB2E62"/>
    <w:rsid w:val="00CB2F36"/>
    <w:rsid w:val="00CB3216"/>
    <w:rsid w:val="00CB36C4"/>
    <w:rsid w:val="00CB3710"/>
    <w:rsid w:val="00CB3763"/>
    <w:rsid w:val="00CB37A9"/>
    <w:rsid w:val="00CB39BE"/>
    <w:rsid w:val="00CB3B0C"/>
    <w:rsid w:val="00CB3D50"/>
    <w:rsid w:val="00CB3F7A"/>
    <w:rsid w:val="00CB4841"/>
    <w:rsid w:val="00CB4879"/>
    <w:rsid w:val="00CB49F2"/>
    <w:rsid w:val="00CB50B6"/>
    <w:rsid w:val="00CB50D8"/>
    <w:rsid w:val="00CB581B"/>
    <w:rsid w:val="00CB5878"/>
    <w:rsid w:val="00CB6450"/>
    <w:rsid w:val="00CB6752"/>
    <w:rsid w:val="00CB6B37"/>
    <w:rsid w:val="00CB6CB9"/>
    <w:rsid w:val="00CB6D06"/>
    <w:rsid w:val="00CB6E3A"/>
    <w:rsid w:val="00CB70D3"/>
    <w:rsid w:val="00CB7249"/>
    <w:rsid w:val="00CB73C8"/>
    <w:rsid w:val="00CB74BD"/>
    <w:rsid w:val="00CB750B"/>
    <w:rsid w:val="00CB7A34"/>
    <w:rsid w:val="00CB7C96"/>
    <w:rsid w:val="00CB7F71"/>
    <w:rsid w:val="00CC0B60"/>
    <w:rsid w:val="00CC261D"/>
    <w:rsid w:val="00CC2BE2"/>
    <w:rsid w:val="00CC2E1C"/>
    <w:rsid w:val="00CC2E8F"/>
    <w:rsid w:val="00CC3273"/>
    <w:rsid w:val="00CC3844"/>
    <w:rsid w:val="00CC3CFF"/>
    <w:rsid w:val="00CC3F6D"/>
    <w:rsid w:val="00CC4197"/>
    <w:rsid w:val="00CC4708"/>
    <w:rsid w:val="00CC4C20"/>
    <w:rsid w:val="00CC5060"/>
    <w:rsid w:val="00CC5123"/>
    <w:rsid w:val="00CC553B"/>
    <w:rsid w:val="00CC5557"/>
    <w:rsid w:val="00CC59E1"/>
    <w:rsid w:val="00CC5B61"/>
    <w:rsid w:val="00CC5CCA"/>
    <w:rsid w:val="00CC66D9"/>
    <w:rsid w:val="00CC6BEE"/>
    <w:rsid w:val="00CC6DDE"/>
    <w:rsid w:val="00CC7280"/>
    <w:rsid w:val="00CC72B9"/>
    <w:rsid w:val="00CC76F5"/>
    <w:rsid w:val="00CC782F"/>
    <w:rsid w:val="00CC7A5E"/>
    <w:rsid w:val="00CC7A67"/>
    <w:rsid w:val="00CC7C5D"/>
    <w:rsid w:val="00CD0063"/>
    <w:rsid w:val="00CD05CA"/>
    <w:rsid w:val="00CD08AF"/>
    <w:rsid w:val="00CD0B35"/>
    <w:rsid w:val="00CD12E7"/>
    <w:rsid w:val="00CD1BE3"/>
    <w:rsid w:val="00CD1D5F"/>
    <w:rsid w:val="00CD1F61"/>
    <w:rsid w:val="00CD2093"/>
    <w:rsid w:val="00CD2431"/>
    <w:rsid w:val="00CD259D"/>
    <w:rsid w:val="00CD272F"/>
    <w:rsid w:val="00CD2876"/>
    <w:rsid w:val="00CD292B"/>
    <w:rsid w:val="00CD29C8"/>
    <w:rsid w:val="00CD2D31"/>
    <w:rsid w:val="00CD3080"/>
    <w:rsid w:val="00CD3484"/>
    <w:rsid w:val="00CD3943"/>
    <w:rsid w:val="00CD3967"/>
    <w:rsid w:val="00CD3CE8"/>
    <w:rsid w:val="00CD3F2D"/>
    <w:rsid w:val="00CD44D7"/>
    <w:rsid w:val="00CD4640"/>
    <w:rsid w:val="00CD4B85"/>
    <w:rsid w:val="00CD4F08"/>
    <w:rsid w:val="00CD4F0D"/>
    <w:rsid w:val="00CD50A4"/>
    <w:rsid w:val="00CD51EA"/>
    <w:rsid w:val="00CD5215"/>
    <w:rsid w:val="00CD524C"/>
    <w:rsid w:val="00CD53D0"/>
    <w:rsid w:val="00CD5763"/>
    <w:rsid w:val="00CD5EED"/>
    <w:rsid w:val="00CD5F63"/>
    <w:rsid w:val="00CD6144"/>
    <w:rsid w:val="00CD6155"/>
    <w:rsid w:val="00CD64F4"/>
    <w:rsid w:val="00CD64F8"/>
    <w:rsid w:val="00CD6887"/>
    <w:rsid w:val="00CD68D0"/>
    <w:rsid w:val="00CD7067"/>
    <w:rsid w:val="00CD7864"/>
    <w:rsid w:val="00CE0079"/>
    <w:rsid w:val="00CE046C"/>
    <w:rsid w:val="00CE07DA"/>
    <w:rsid w:val="00CE0898"/>
    <w:rsid w:val="00CE0D89"/>
    <w:rsid w:val="00CE0E19"/>
    <w:rsid w:val="00CE0E43"/>
    <w:rsid w:val="00CE10F3"/>
    <w:rsid w:val="00CE1153"/>
    <w:rsid w:val="00CE11BE"/>
    <w:rsid w:val="00CE12D0"/>
    <w:rsid w:val="00CE1407"/>
    <w:rsid w:val="00CE1532"/>
    <w:rsid w:val="00CE17AC"/>
    <w:rsid w:val="00CE1C3D"/>
    <w:rsid w:val="00CE1F69"/>
    <w:rsid w:val="00CE2150"/>
    <w:rsid w:val="00CE2214"/>
    <w:rsid w:val="00CE23DD"/>
    <w:rsid w:val="00CE28F4"/>
    <w:rsid w:val="00CE2AC0"/>
    <w:rsid w:val="00CE2BD8"/>
    <w:rsid w:val="00CE2FC1"/>
    <w:rsid w:val="00CE30A6"/>
    <w:rsid w:val="00CE32BA"/>
    <w:rsid w:val="00CE3320"/>
    <w:rsid w:val="00CE383A"/>
    <w:rsid w:val="00CE3944"/>
    <w:rsid w:val="00CE39A8"/>
    <w:rsid w:val="00CE3B80"/>
    <w:rsid w:val="00CE3C6B"/>
    <w:rsid w:val="00CE4036"/>
    <w:rsid w:val="00CE40F1"/>
    <w:rsid w:val="00CE40F6"/>
    <w:rsid w:val="00CE420A"/>
    <w:rsid w:val="00CE46DC"/>
    <w:rsid w:val="00CE4C78"/>
    <w:rsid w:val="00CE4E45"/>
    <w:rsid w:val="00CE5087"/>
    <w:rsid w:val="00CE5225"/>
    <w:rsid w:val="00CE52D6"/>
    <w:rsid w:val="00CE6EB2"/>
    <w:rsid w:val="00CE6ED9"/>
    <w:rsid w:val="00CE6FB9"/>
    <w:rsid w:val="00CE7BB0"/>
    <w:rsid w:val="00CE7BBB"/>
    <w:rsid w:val="00CE7EE2"/>
    <w:rsid w:val="00CE7FDD"/>
    <w:rsid w:val="00CF0482"/>
    <w:rsid w:val="00CF0706"/>
    <w:rsid w:val="00CF0A02"/>
    <w:rsid w:val="00CF0EB8"/>
    <w:rsid w:val="00CF1512"/>
    <w:rsid w:val="00CF1521"/>
    <w:rsid w:val="00CF1652"/>
    <w:rsid w:val="00CF19BC"/>
    <w:rsid w:val="00CF1D7F"/>
    <w:rsid w:val="00CF1F9B"/>
    <w:rsid w:val="00CF2444"/>
    <w:rsid w:val="00CF2659"/>
    <w:rsid w:val="00CF2D2B"/>
    <w:rsid w:val="00CF3086"/>
    <w:rsid w:val="00CF36A6"/>
    <w:rsid w:val="00CF3F59"/>
    <w:rsid w:val="00CF4395"/>
    <w:rsid w:val="00CF4661"/>
    <w:rsid w:val="00CF4784"/>
    <w:rsid w:val="00CF4A0D"/>
    <w:rsid w:val="00CF4AA0"/>
    <w:rsid w:val="00CF4BDB"/>
    <w:rsid w:val="00CF4C63"/>
    <w:rsid w:val="00CF5273"/>
    <w:rsid w:val="00CF52D3"/>
    <w:rsid w:val="00CF5379"/>
    <w:rsid w:val="00CF541C"/>
    <w:rsid w:val="00CF580F"/>
    <w:rsid w:val="00CF59F1"/>
    <w:rsid w:val="00CF5B68"/>
    <w:rsid w:val="00CF6178"/>
    <w:rsid w:val="00CF69C0"/>
    <w:rsid w:val="00CF6EBC"/>
    <w:rsid w:val="00CF7131"/>
    <w:rsid w:val="00CF7204"/>
    <w:rsid w:val="00CF724C"/>
    <w:rsid w:val="00CF749E"/>
    <w:rsid w:val="00CF7796"/>
    <w:rsid w:val="00CF7CB4"/>
    <w:rsid w:val="00D005B1"/>
    <w:rsid w:val="00D009E8"/>
    <w:rsid w:val="00D013BA"/>
    <w:rsid w:val="00D0147B"/>
    <w:rsid w:val="00D01619"/>
    <w:rsid w:val="00D016FA"/>
    <w:rsid w:val="00D0170F"/>
    <w:rsid w:val="00D01784"/>
    <w:rsid w:val="00D01CE7"/>
    <w:rsid w:val="00D01D4E"/>
    <w:rsid w:val="00D02174"/>
    <w:rsid w:val="00D024E3"/>
    <w:rsid w:val="00D02679"/>
    <w:rsid w:val="00D0270C"/>
    <w:rsid w:val="00D02A44"/>
    <w:rsid w:val="00D02A51"/>
    <w:rsid w:val="00D02C8E"/>
    <w:rsid w:val="00D02D58"/>
    <w:rsid w:val="00D0319E"/>
    <w:rsid w:val="00D031ED"/>
    <w:rsid w:val="00D032E3"/>
    <w:rsid w:val="00D039D3"/>
    <w:rsid w:val="00D03A62"/>
    <w:rsid w:val="00D03CEC"/>
    <w:rsid w:val="00D0436C"/>
    <w:rsid w:val="00D04EB2"/>
    <w:rsid w:val="00D05DA1"/>
    <w:rsid w:val="00D06102"/>
    <w:rsid w:val="00D06375"/>
    <w:rsid w:val="00D06782"/>
    <w:rsid w:val="00D06B6B"/>
    <w:rsid w:val="00D06D9E"/>
    <w:rsid w:val="00D073D3"/>
    <w:rsid w:val="00D07697"/>
    <w:rsid w:val="00D07ABC"/>
    <w:rsid w:val="00D07D44"/>
    <w:rsid w:val="00D10556"/>
    <w:rsid w:val="00D10658"/>
    <w:rsid w:val="00D10B8E"/>
    <w:rsid w:val="00D10DE5"/>
    <w:rsid w:val="00D1191C"/>
    <w:rsid w:val="00D11F68"/>
    <w:rsid w:val="00D1202F"/>
    <w:rsid w:val="00D12466"/>
    <w:rsid w:val="00D127E8"/>
    <w:rsid w:val="00D129D0"/>
    <w:rsid w:val="00D12B40"/>
    <w:rsid w:val="00D12DA2"/>
    <w:rsid w:val="00D12E25"/>
    <w:rsid w:val="00D12F7E"/>
    <w:rsid w:val="00D137AB"/>
    <w:rsid w:val="00D137EF"/>
    <w:rsid w:val="00D13BEA"/>
    <w:rsid w:val="00D13FFF"/>
    <w:rsid w:val="00D143DB"/>
    <w:rsid w:val="00D144C5"/>
    <w:rsid w:val="00D14762"/>
    <w:rsid w:val="00D14B4B"/>
    <w:rsid w:val="00D14EF3"/>
    <w:rsid w:val="00D14FD9"/>
    <w:rsid w:val="00D14FF7"/>
    <w:rsid w:val="00D158B9"/>
    <w:rsid w:val="00D1595A"/>
    <w:rsid w:val="00D15A0A"/>
    <w:rsid w:val="00D15C9F"/>
    <w:rsid w:val="00D15E03"/>
    <w:rsid w:val="00D16510"/>
    <w:rsid w:val="00D1685B"/>
    <w:rsid w:val="00D16DCA"/>
    <w:rsid w:val="00D16F61"/>
    <w:rsid w:val="00D16FC8"/>
    <w:rsid w:val="00D175F7"/>
    <w:rsid w:val="00D176B0"/>
    <w:rsid w:val="00D178C8"/>
    <w:rsid w:val="00D17E75"/>
    <w:rsid w:val="00D20934"/>
    <w:rsid w:val="00D20ED1"/>
    <w:rsid w:val="00D21423"/>
    <w:rsid w:val="00D21D23"/>
    <w:rsid w:val="00D21F90"/>
    <w:rsid w:val="00D2217B"/>
    <w:rsid w:val="00D22185"/>
    <w:rsid w:val="00D222E2"/>
    <w:rsid w:val="00D2260D"/>
    <w:rsid w:val="00D2284E"/>
    <w:rsid w:val="00D233A5"/>
    <w:rsid w:val="00D23AB8"/>
    <w:rsid w:val="00D23DC3"/>
    <w:rsid w:val="00D24430"/>
    <w:rsid w:val="00D24688"/>
    <w:rsid w:val="00D2495F"/>
    <w:rsid w:val="00D25673"/>
    <w:rsid w:val="00D25DF2"/>
    <w:rsid w:val="00D25E29"/>
    <w:rsid w:val="00D264EC"/>
    <w:rsid w:val="00D27001"/>
    <w:rsid w:val="00D27554"/>
    <w:rsid w:val="00D275D1"/>
    <w:rsid w:val="00D30768"/>
    <w:rsid w:val="00D30972"/>
    <w:rsid w:val="00D31429"/>
    <w:rsid w:val="00D316A4"/>
    <w:rsid w:val="00D316E0"/>
    <w:rsid w:val="00D31A39"/>
    <w:rsid w:val="00D31F85"/>
    <w:rsid w:val="00D32478"/>
    <w:rsid w:val="00D3259D"/>
    <w:rsid w:val="00D32D75"/>
    <w:rsid w:val="00D33014"/>
    <w:rsid w:val="00D33B15"/>
    <w:rsid w:val="00D33CE2"/>
    <w:rsid w:val="00D33FE0"/>
    <w:rsid w:val="00D34047"/>
    <w:rsid w:val="00D34258"/>
    <w:rsid w:val="00D34EEC"/>
    <w:rsid w:val="00D35581"/>
    <w:rsid w:val="00D355CB"/>
    <w:rsid w:val="00D35756"/>
    <w:rsid w:val="00D35B52"/>
    <w:rsid w:val="00D35F0E"/>
    <w:rsid w:val="00D364E0"/>
    <w:rsid w:val="00D36583"/>
    <w:rsid w:val="00D36748"/>
    <w:rsid w:val="00D36753"/>
    <w:rsid w:val="00D36ACC"/>
    <w:rsid w:val="00D36DE9"/>
    <w:rsid w:val="00D37698"/>
    <w:rsid w:val="00D3790A"/>
    <w:rsid w:val="00D37A72"/>
    <w:rsid w:val="00D40232"/>
    <w:rsid w:val="00D402B7"/>
    <w:rsid w:val="00D402DE"/>
    <w:rsid w:val="00D40365"/>
    <w:rsid w:val="00D40433"/>
    <w:rsid w:val="00D4049A"/>
    <w:rsid w:val="00D407F1"/>
    <w:rsid w:val="00D40B0B"/>
    <w:rsid w:val="00D40C43"/>
    <w:rsid w:val="00D40D05"/>
    <w:rsid w:val="00D40EEC"/>
    <w:rsid w:val="00D41284"/>
    <w:rsid w:val="00D4169B"/>
    <w:rsid w:val="00D41760"/>
    <w:rsid w:val="00D41889"/>
    <w:rsid w:val="00D4217F"/>
    <w:rsid w:val="00D425E9"/>
    <w:rsid w:val="00D42736"/>
    <w:rsid w:val="00D42A0F"/>
    <w:rsid w:val="00D42C43"/>
    <w:rsid w:val="00D42C5A"/>
    <w:rsid w:val="00D42D16"/>
    <w:rsid w:val="00D42E8E"/>
    <w:rsid w:val="00D439FB"/>
    <w:rsid w:val="00D43ABB"/>
    <w:rsid w:val="00D43B7B"/>
    <w:rsid w:val="00D43DAF"/>
    <w:rsid w:val="00D43F76"/>
    <w:rsid w:val="00D44059"/>
    <w:rsid w:val="00D442FC"/>
    <w:rsid w:val="00D44735"/>
    <w:rsid w:val="00D44878"/>
    <w:rsid w:val="00D44EE7"/>
    <w:rsid w:val="00D44F9F"/>
    <w:rsid w:val="00D450BE"/>
    <w:rsid w:val="00D4526C"/>
    <w:rsid w:val="00D45313"/>
    <w:rsid w:val="00D4557C"/>
    <w:rsid w:val="00D45849"/>
    <w:rsid w:val="00D45F92"/>
    <w:rsid w:val="00D461E6"/>
    <w:rsid w:val="00D462D1"/>
    <w:rsid w:val="00D46710"/>
    <w:rsid w:val="00D46BDE"/>
    <w:rsid w:val="00D472A2"/>
    <w:rsid w:val="00D47F9D"/>
    <w:rsid w:val="00D5049C"/>
    <w:rsid w:val="00D50883"/>
    <w:rsid w:val="00D509E3"/>
    <w:rsid w:val="00D50B19"/>
    <w:rsid w:val="00D50C5B"/>
    <w:rsid w:val="00D50EE3"/>
    <w:rsid w:val="00D51251"/>
    <w:rsid w:val="00D514A4"/>
    <w:rsid w:val="00D51717"/>
    <w:rsid w:val="00D5190A"/>
    <w:rsid w:val="00D51CA8"/>
    <w:rsid w:val="00D51D79"/>
    <w:rsid w:val="00D522B4"/>
    <w:rsid w:val="00D5246C"/>
    <w:rsid w:val="00D524B5"/>
    <w:rsid w:val="00D52B01"/>
    <w:rsid w:val="00D53144"/>
    <w:rsid w:val="00D53CAE"/>
    <w:rsid w:val="00D53D6F"/>
    <w:rsid w:val="00D53DA9"/>
    <w:rsid w:val="00D540C3"/>
    <w:rsid w:val="00D5415A"/>
    <w:rsid w:val="00D54428"/>
    <w:rsid w:val="00D54462"/>
    <w:rsid w:val="00D54538"/>
    <w:rsid w:val="00D54D96"/>
    <w:rsid w:val="00D55322"/>
    <w:rsid w:val="00D5576E"/>
    <w:rsid w:val="00D56099"/>
    <w:rsid w:val="00D56103"/>
    <w:rsid w:val="00D561EC"/>
    <w:rsid w:val="00D569BD"/>
    <w:rsid w:val="00D56C6D"/>
    <w:rsid w:val="00D56D69"/>
    <w:rsid w:val="00D5731D"/>
    <w:rsid w:val="00D57362"/>
    <w:rsid w:val="00D578D2"/>
    <w:rsid w:val="00D578F5"/>
    <w:rsid w:val="00D60050"/>
    <w:rsid w:val="00D60060"/>
    <w:rsid w:val="00D60571"/>
    <w:rsid w:val="00D606DB"/>
    <w:rsid w:val="00D60A9D"/>
    <w:rsid w:val="00D60B13"/>
    <w:rsid w:val="00D60BE8"/>
    <w:rsid w:val="00D60C39"/>
    <w:rsid w:val="00D60DC4"/>
    <w:rsid w:val="00D61298"/>
    <w:rsid w:val="00D619F5"/>
    <w:rsid w:val="00D61B63"/>
    <w:rsid w:val="00D61D3B"/>
    <w:rsid w:val="00D6238C"/>
    <w:rsid w:val="00D62898"/>
    <w:rsid w:val="00D62956"/>
    <w:rsid w:val="00D62C5F"/>
    <w:rsid w:val="00D62C8E"/>
    <w:rsid w:val="00D62CBE"/>
    <w:rsid w:val="00D63167"/>
    <w:rsid w:val="00D632BC"/>
    <w:rsid w:val="00D6372B"/>
    <w:rsid w:val="00D63A31"/>
    <w:rsid w:val="00D64778"/>
    <w:rsid w:val="00D6485B"/>
    <w:rsid w:val="00D648BE"/>
    <w:rsid w:val="00D64A6B"/>
    <w:rsid w:val="00D64BC3"/>
    <w:rsid w:val="00D64C85"/>
    <w:rsid w:val="00D65370"/>
    <w:rsid w:val="00D65465"/>
    <w:rsid w:val="00D65590"/>
    <w:rsid w:val="00D656C1"/>
    <w:rsid w:val="00D65976"/>
    <w:rsid w:val="00D65CD0"/>
    <w:rsid w:val="00D65E0D"/>
    <w:rsid w:val="00D661E9"/>
    <w:rsid w:val="00D66888"/>
    <w:rsid w:val="00D66C19"/>
    <w:rsid w:val="00D6711F"/>
    <w:rsid w:val="00D6760D"/>
    <w:rsid w:val="00D67768"/>
    <w:rsid w:val="00D679BF"/>
    <w:rsid w:val="00D67A8D"/>
    <w:rsid w:val="00D67CF3"/>
    <w:rsid w:val="00D67E8D"/>
    <w:rsid w:val="00D70067"/>
    <w:rsid w:val="00D7039C"/>
    <w:rsid w:val="00D70A12"/>
    <w:rsid w:val="00D70B81"/>
    <w:rsid w:val="00D70DB5"/>
    <w:rsid w:val="00D7139F"/>
    <w:rsid w:val="00D71541"/>
    <w:rsid w:val="00D71698"/>
    <w:rsid w:val="00D71957"/>
    <w:rsid w:val="00D719B6"/>
    <w:rsid w:val="00D72714"/>
    <w:rsid w:val="00D729F3"/>
    <w:rsid w:val="00D72DB7"/>
    <w:rsid w:val="00D72E42"/>
    <w:rsid w:val="00D72F0A"/>
    <w:rsid w:val="00D72FE0"/>
    <w:rsid w:val="00D7315F"/>
    <w:rsid w:val="00D73504"/>
    <w:rsid w:val="00D735FC"/>
    <w:rsid w:val="00D744DC"/>
    <w:rsid w:val="00D74583"/>
    <w:rsid w:val="00D7472A"/>
    <w:rsid w:val="00D74B0F"/>
    <w:rsid w:val="00D74D86"/>
    <w:rsid w:val="00D74F2C"/>
    <w:rsid w:val="00D751AC"/>
    <w:rsid w:val="00D75381"/>
    <w:rsid w:val="00D754FE"/>
    <w:rsid w:val="00D755D2"/>
    <w:rsid w:val="00D7567C"/>
    <w:rsid w:val="00D75918"/>
    <w:rsid w:val="00D75AA7"/>
    <w:rsid w:val="00D75B69"/>
    <w:rsid w:val="00D76022"/>
    <w:rsid w:val="00D76570"/>
    <w:rsid w:val="00D767DF"/>
    <w:rsid w:val="00D769CA"/>
    <w:rsid w:val="00D76C7D"/>
    <w:rsid w:val="00D76D6D"/>
    <w:rsid w:val="00D771DC"/>
    <w:rsid w:val="00D77357"/>
    <w:rsid w:val="00D77508"/>
    <w:rsid w:val="00D775FF"/>
    <w:rsid w:val="00D7762D"/>
    <w:rsid w:val="00D77869"/>
    <w:rsid w:val="00D778ED"/>
    <w:rsid w:val="00D77970"/>
    <w:rsid w:val="00D77A98"/>
    <w:rsid w:val="00D77AAD"/>
    <w:rsid w:val="00D77E3E"/>
    <w:rsid w:val="00D77FA4"/>
    <w:rsid w:val="00D80747"/>
    <w:rsid w:val="00D80D30"/>
    <w:rsid w:val="00D81081"/>
    <w:rsid w:val="00D81197"/>
    <w:rsid w:val="00D8139D"/>
    <w:rsid w:val="00D813CC"/>
    <w:rsid w:val="00D8154E"/>
    <w:rsid w:val="00D816DE"/>
    <w:rsid w:val="00D81FD9"/>
    <w:rsid w:val="00D81FFF"/>
    <w:rsid w:val="00D8272C"/>
    <w:rsid w:val="00D82E5F"/>
    <w:rsid w:val="00D82FE8"/>
    <w:rsid w:val="00D83836"/>
    <w:rsid w:val="00D83916"/>
    <w:rsid w:val="00D83B46"/>
    <w:rsid w:val="00D83DE5"/>
    <w:rsid w:val="00D841D5"/>
    <w:rsid w:val="00D84792"/>
    <w:rsid w:val="00D848F2"/>
    <w:rsid w:val="00D849B3"/>
    <w:rsid w:val="00D84C5C"/>
    <w:rsid w:val="00D853F4"/>
    <w:rsid w:val="00D855F8"/>
    <w:rsid w:val="00D856D6"/>
    <w:rsid w:val="00D8574C"/>
    <w:rsid w:val="00D85B2A"/>
    <w:rsid w:val="00D85CB2"/>
    <w:rsid w:val="00D86CAE"/>
    <w:rsid w:val="00D87121"/>
    <w:rsid w:val="00D871B0"/>
    <w:rsid w:val="00D87799"/>
    <w:rsid w:val="00D87FF8"/>
    <w:rsid w:val="00D90028"/>
    <w:rsid w:val="00D90087"/>
    <w:rsid w:val="00D90469"/>
    <w:rsid w:val="00D90600"/>
    <w:rsid w:val="00D9066C"/>
    <w:rsid w:val="00D9078A"/>
    <w:rsid w:val="00D908FE"/>
    <w:rsid w:val="00D90A3B"/>
    <w:rsid w:val="00D90EFB"/>
    <w:rsid w:val="00D9110D"/>
    <w:rsid w:val="00D91879"/>
    <w:rsid w:val="00D9188E"/>
    <w:rsid w:val="00D91C2B"/>
    <w:rsid w:val="00D91E59"/>
    <w:rsid w:val="00D920FB"/>
    <w:rsid w:val="00D921A7"/>
    <w:rsid w:val="00D9281C"/>
    <w:rsid w:val="00D92E15"/>
    <w:rsid w:val="00D93648"/>
    <w:rsid w:val="00D937C3"/>
    <w:rsid w:val="00D937EB"/>
    <w:rsid w:val="00D93CCB"/>
    <w:rsid w:val="00D93DAA"/>
    <w:rsid w:val="00D93EE1"/>
    <w:rsid w:val="00D93F31"/>
    <w:rsid w:val="00D948A6"/>
    <w:rsid w:val="00D94C98"/>
    <w:rsid w:val="00D94D2B"/>
    <w:rsid w:val="00D94F30"/>
    <w:rsid w:val="00D950AF"/>
    <w:rsid w:val="00D95381"/>
    <w:rsid w:val="00D9586C"/>
    <w:rsid w:val="00D95A74"/>
    <w:rsid w:val="00D95B02"/>
    <w:rsid w:val="00D95D2C"/>
    <w:rsid w:val="00D961A9"/>
    <w:rsid w:val="00D96CB4"/>
    <w:rsid w:val="00D97439"/>
    <w:rsid w:val="00D975F8"/>
    <w:rsid w:val="00D976EF"/>
    <w:rsid w:val="00D976FA"/>
    <w:rsid w:val="00D97823"/>
    <w:rsid w:val="00D97AAA"/>
    <w:rsid w:val="00D97EBA"/>
    <w:rsid w:val="00DA0728"/>
    <w:rsid w:val="00DA08F8"/>
    <w:rsid w:val="00DA0EAB"/>
    <w:rsid w:val="00DA1095"/>
    <w:rsid w:val="00DA147F"/>
    <w:rsid w:val="00DA176C"/>
    <w:rsid w:val="00DA1929"/>
    <w:rsid w:val="00DA2150"/>
    <w:rsid w:val="00DA2B9C"/>
    <w:rsid w:val="00DA2E6C"/>
    <w:rsid w:val="00DA2E80"/>
    <w:rsid w:val="00DA2F38"/>
    <w:rsid w:val="00DA30BE"/>
    <w:rsid w:val="00DA365E"/>
    <w:rsid w:val="00DA380F"/>
    <w:rsid w:val="00DA3BAF"/>
    <w:rsid w:val="00DA3E38"/>
    <w:rsid w:val="00DA4009"/>
    <w:rsid w:val="00DA4280"/>
    <w:rsid w:val="00DA4361"/>
    <w:rsid w:val="00DA4638"/>
    <w:rsid w:val="00DA48A8"/>
    <w:rsid w:val="00DA4CD9"/>
    <w:rsid w:val="00DA53D2"/>
    <w:rsid w:val="00DA573C"/>
    <w:rsid w:val="00DA61BE"/>
    <w:rsid w:val="00DA6346"/>
    <w:rsid w:val="00DA7823"/>
    <w:rsid w:val="00DA78AB"/>
    <w:rsid w:val="00DA7A07"/>
    <w:rsid w:val="00DB03A1"/>
    <w:rsid w:val="00DB04CA"/>
    <w:rsid w:val="00DB05E4"/>
    <w:rsid w:val="00DB0938"/>
    <w:rsid w:val="00DB0BC9"/>
    <w:rsid w:val="00DB0EF1"/>
    <w:rsid w:val="00DB0F03"/>
    <w:rsid w:val="00DB12EC"/>
    <w:rsid w:val="00DB13E9"/>
    <w:rsid w:val="00DB144F"/>
    <w:rsid w:val="00DB190E"/>
    <w:rsid w:val="00DB1AFC"/>
    <w:rsid w:val="00DB1CE7"/>
    <w:rsid w:val="00DB21B4"/>
    <w:rsid w:val="00DB2E9A"/>
    <w:rsid w:val="00DB30CB"/>
    <w:rsid w:val="00DB35C3"/>
    <w:rsid w:val="00DB3822"/>
    <w:rsid w:val="00DB3C1D"/>
    <w:rsid w:val="00DB3C87"/>
    <w:rsid w:val="00DB3CFE"/>
    <w:rsid w:val="00DB433A"/>
    <w:rsid w:val="00DB44E2"/>
    <w:rsid w:val="00DB4978"/>
    <w:rsid w:val="00DB4C7F"/>
    <w:rsid w:val="00DB4CE5"/>
    <w:rsid w:val="00DB5995"/>
    <w:rsid w:val="00DB5A2C"/>
    <w:rsid w:val="00DB5C37"/>
    <w:rsid w:val="00DB6003"/>
    <w:rsid w:val="00DB60CB"/>
    <w:rsid w:val="00DB6147"/>
    <w:rsid w:val="00DB62AA"/>
    <w:rsid w:val="00DB62F0"/>
    <w:rsid w:val="00DB6683"/>
    <w:rsid w:val="00DB6D6D"/>
    <w:rsid w:val="00DB72DF"/>
    <w:rsid w:val="00DB7816"/>
    <w:rsid w:val="00DB7948"/>
    <w:rsid w:val="00DB7B1E"/>
    <w:rsid w:val="00DB7FA5"/>
    <w:rsid w:val="00DC099E"/>
    <w:rsid w:val="00DC0F5A"/>
    <w:rsid w:val="00DC1333"/>
    <w:rsid w:val="00DC139F"/>
    <w:rsid w:val="00DC1459"/>
    <w:rsid w:val="00DC1655"/>
    <w:rsid w:val="00DC188E"/>
    <w:rsid w:val="00DC1927"/>
    <w:rsid w:val="00DC1B13"/>
    <w:rsid w:val="00DC1EE9"/>
    <w:rsid w:val="00DC2B67"/>
    <w:rsid w:val="00DC2ECD"/>
    <w:rsid w:val="00DC3253"/>
    <w:rsid w:val="00DC3590"/>
    <w:rsid w:val="00DC35B3"/>
    <w:rsid w:val="00DC35FF"/>
    <w:rsid w:val="00DC38D6"/>
    <w:rsid w:val="00DC414E"/>
    <w:rsid w:val="00DC4F3D"/>
    <w:rsid w:val="00DC5163"/>
    <w:rsid w:val="00DC548B"/>
    <w:rsid w:val="00DC591E"/>
    <w:rsid w:val="00DC5A04"/>
    <w:rsid w:val="00DC5C35"/>
    <w:rsid w:val="00DC70AE"/>
    <w:rsid w:val="00DC7437"/>
    <w:rsid w:val="00DC79F5"/>
    <w:rsid w:val="00DC7A02"/>
    <w:rsid w:val="00DD052F"/>
    <w:rsid w:val="00DD0754"/>
    <w:rsid w:val="00DD1002"/>
    <w:rsid w:val="00DD10FF"/>
    <w:rsid w:val="00DD1214"/>
    <w:rsid w:val="00DD123E"/>
    <w:rsid w:val="00DD17A0"/>
    <w:rsid w:val="00DD19C4"/>
    <w:rsid w:val="00DD1FA2"/>
    <w:rsid w:val="00DD206D"/>
    <w:rsid w:val="00DD20EA"/>
    <w:rsid w:val="00DD265D"/>
    <w:rsid w:val="00DD2904"/>
    <w:rsid w:val="00DD2A72"/>
    <w:rsid w:val="00DD2EB4"/>
    <w:rsid w:val="00DD2EF1"/>
    <w:rsid w:val="00DD300B"/>
    <w:rsid w:val="00DD362C"/>
    <w:rsid w:val="00DD38F8"/>
    <w:rsid w:val="00DD3903"/>
    <w:rsid w:val="00DD39DB"/>
    <w:rsid w:val="00DD4017"/>
    <w:rsid w:val="00DD4584"/>
    <w:rsid w:val="00DD479B"/>
    <w:rsid w:val="00DD49AF"/>
    <w:rsid w:val="00DD4B9F"/>
    <w:rsid w:val="00DD4D8A"/>
    <w:rsid w:val="00DD5033"/>
    <w:rsid w:val="00DD5983"/>
    <w:rsid w:val="00DD5B58"/>
    <w:rsid w:val="00DD60B7"/>
    <w:rsid w:val="00DD6506"/>
    <w:rsid w:val="00DD662B"/>
    <w:rsid w:val="00DD6C3F"/>
    <w:rsid w:val="00DD7447"/>
    <w:rsid w:val="00DD75C9"/>
    <w:rsid w:val="00DD75D6"/>
    <w:rsid w:val="00DD76E8"/>
    <w:rsid w:val="00DD77B0"/>
    <w:rsid w:val="00DD782E"/>
    <w:rsid w:val="00DD7AAA"/>
    <w:rsid w:val="00DD7B14"/>
    <w:rsid w:val="00DD7BCC"/>
    <w:rsid w:val="00DD7E3E"/>
    <w:rsid w:val="00DE00BA"/>
    <w:rsid w:val="00DE0474"/>
    <w:rsid w:val="00DE0903"/>
    <w:rsid w:val="00DE0916"/>
    <w:rsid w:val="00DE0BAA"/>
    <w:rsid w:val="00DE0FD9"/>
    <w:rsid w:val="00DE1102"/>
    <w:rsid w:val="00DE132F"/>
    <w:rsid w:val="00DE13A7"/>
    <w:rsid w:val="00DE18FF"/>
    <w:rsid w:val="00DE1A43"/>
    <w:rsid w:val="00DE1B00"/>
    <w:rsid w:val="00DE1F99"/>
    <w:rsid w:val="00DE22F5"/>
    <w:rsid w:val="00DE23F3"/>
    <w:rsid w:val="00DE2410"/>
    <w:rsid w:val="00DE2580"/>
    <w:rsid w:val="00DE2614"/>
    <w:rsid w:val="00DE2A07"/>
    <w:rsid w:val="00DE2F47"/>
    <w:rsid w:val="00DE35EF"/>
    <w:rsid w:val="00DE38DA"/>
    <w:rsid w:val="00DE391C"/>
    <w:rsid w:val="00DE3A45"/>
    <w:rsid w:val="00DE3A47"/>
    <w:rsid w:val="00DE3D3D"/>
    <w:rsid w:val="00DE3EE3"/>
    <w:rsid w:val="00DE43E7"/>
    <w:rsid w:val="00DE470C"/>
    <w:rsid w:val="00DE488A"/>
    <w:rsid w:val="00DE4AED"/>
    <w:rsid w:val="00DE4B2D"/>
    <w:rsid w:val="00DE4C73"/>
    <w:rsid w:val="00DE4D11"/>
    <w:rsid w:val="00DE4D29"/>
    <w:rsid w:val="00DE52E8"/>
    <w:rsid w:val="00DE566A"/>
    <w:rsid w:val="00DE57F1"/>
    <w:rsid w:val="00DE58DD"/>
    <w:rsid w:val="00DE59C3"/>
    <w:rsid w:val="00DE5E0B"/>
    <w:rsid w:val="00DE60AA"/>
    <w:rsid w:val="00DE6256"/>
    <w:rsid w:val="00DE6610"/>
    <w:rsid w:val="00DE6914"/>
    <w:rsid w:val="00DE6B03"/>
    <w:rsid w:val="00DE712B"/>
    <w:rsid w:val="00DE75A2"/>
    <w:rsid w:val="00DE7714"/>
    <w:rsid w:val="00DE7E84"/>
    <w:rsid w:val="00DE7F2C"/>
    <w:rsid w:val="00DE7F67"/>
    <w:rsid w:val="00DE7F9B"/>
    <w:rsid w:val="00DF01A3"/>
    <w:rsid w:val="00DF0321"/>
    <w:rsid w:val="00DF040C"/>
    <w:rsid w:val="00DF04DF"/>
    <w:rsid w:val="00DF04E0"/>
    <w:rsid w:val="00DF051B"/>
    <w:rsid w:val="00DF0E53"/>
    <w:rsid w:val="00DF1A97"/>
    <w:rsid w:val="00DF1B23"/>
    <w:rsid w:val="00DF1B2B"/>
    <w:rsid w:val="00DF200D"/>
    <w:rsid w:val="00DF26DB"/>
    <w:rsid w:val="00DF2975"/>
    <w:rsid w:val="00DF2993"/>
    <w:rsid w:val="00DF2B89"/>
    <w:rsid w:val="00DF2EFE"/>
    <w:rsid w:val="00DF329F"/>
    <w:rsid w:val="00DF3335"/>
    <w:rsid w:val="00DF3456"/>
    <w:rsid w:val="00DF36B6"/>
    <w:rsid w:val="00DF3963"/>
    <w:rsid w:val="00DF3B12"/>
    <w:rsid w:val="00DF40A2"/>
    <w:rsid w:val="00DF41C9"/>
    <w:rsid w:val="00DF4EDE"/>
    <w:rsid w:val="00DF504E"/>
    <w:rsid w:val="00DF5301"/>
    <w:rsid w:val="00DF5F86"/>
    <w:rsid w:val="00DF5FC5"/>
    <w:rsid w:val="00DF63B8"/>
    <w:rsid w:val="00DF63E2"/>
    <w:rsid w:val="00DF6C41"/>
    <w:rsid w:val="00DF6C5C"/>
    <w:rsid w:val="00DF6D81"/>
    <w:rsid w:val="00DF6FB9"/>
    <w:rsid w:val="00DF728B"/>
    <w:rsid w:val="00DF783A"/>
    <w:rsid w:val="00DF7886"/>
    <w:rsid w:val="00DF7A5E"/>
    <w:rsid w:val="00DF7D50"/>
    <w:rsid w:val="00E000E2"/>
    <w:rsid w:val="00E00187"/>
    <w:rsid w:val="00E0091A"/>
    <w:rsid w:val="00E00C61"/>
    <w:rsid w:val="00E00D9C"/>
    <w:rsid w:val="00E00F9A"/>
    <w:rsid w:val="00E010BD"/>
    <w:rsid w:val="00E01953"/>
    <w:rsid w:val="00E01B51"/>
    <w:rsid w:val="00E01CCB"/>
    <w:rsid w:val="00E01F53"/>
    <w:rsid w:val="00E01FA0"/>
    <w:rsid w:val="00E02046"/>
    <w:rsid w:val="00E020D8"/>
    <w:rsid w:val="00E029DB"/>
    <w:rsid w:val="00E03106"/>
    <w:rsid w:val="00E033E5"/>
    <w:rsid w:val="00E03544"/>
    <w:rsid w:val="00E0379C"/>
    <w:rsid w:val="00E037FE"/>
    <w:rsid w:val="00E03833"/>
    <w:rsid w:val="00E03984"/>
    <w:rsid w:val="00E03A2F"/>
    <w:rsid w:val="00E042B7"/>
    <w:rsid w:val="00E04ACD"/>
    <w:rsid w:val="00E05361"/>
    <w:rsid w:val="00E0580B"/>
    <w:rsid w:val="00E060FB"/>
    <w:rsid w:val="00E06329"/>
    <w:rsid w:val="00E06340"/>
    <w:rsid w:val="00E065DD"/>
    <w:rsid w:val="00E069C5"/>
    <w:rsid w:val="00E06DE9"/>
    <w:rsid w:val="00E06DF6"/>
    <w:rsid w:val="00E070D6"/>
    <w:rsid w:val="00E0724A"/>
    <w:rsid w:val="00E0752F"/>
    <w:rsid w:val="00E075D0"/>
    <w:rsid w:val="00E079EE"/>
    <w:rsid w:val="00E07DCE"/>
    <w:rsid w:val="00E07FDA"/>
    <w:rsid w:val="00E1021A"/>
    <w:rsid w:val="00E106EF"/>
    <w:rsid w:val="00E10A8F"/>
    <w:rsid w:val="00E10C45"/>
    <w:rsid w:val="00E1128A"/>
    <w:rsid w:val="00E11390"/>
    <w:rsid w:val="00E11481"/>
    <w:rsid w:val="00E1149C"/>
    <w:rsid w:val="00E11569"/>
    <w:rsid w:val="00E11D17"/>
    <w:rsid w:val="00E1207F"/>
    <w:rsid w:val="00E128F3"/>
    <w:rsid w:val="00E12B38"/>
    <w:rsid w:val="00E12CE2"/>
    <w:rsid w:val="00E12D79"/>
    <w:rsid w:val="00E13171"/>
    <w:rsid w:val="00E1321A"/>
    <w:rsid w:val="00E13398"/>
    <w:rsid w:val="00E133AB"/>
    <w:rsid w:val="00E133B9"/>
    <w:rsid w:val="00E135B0"/>
    <w:rsid w:val="00E138F3"/>
    <w:rsid w:val="00E1399A"/>
    <w:rsid w:val="00E143EC"/>
    <w:rsid w:val="00E148A5"/>
    <w:rsid w:val="00E1499D"/>
    <w:rsid w:val="00E15624"/>
    <w:rsid w:val="00E159AE"/>
    <w:rsid w:val="00E15C32"/>
    <w:rsid w:val="00E15DB0"/>
    <w:rsid w:val="00E15DE8"/>
    <w:rsid w:val="00E15DFE"/>
    <w:rsid w:val="00E165DF"/>
    <w:rsid w:val="00E16A7D"/>
    <w:rsid w:val="00E16B06"/>
    <w:rsid w:val="00E16B5D"/>
    <w:rsid w:val="00E16BA2"/>
    <w:rsid w:val="00E16C79"/>
    <w:rsid w:val="00E16E34"/>
    <w:rsid w:val="00E1702A"/>
    <w:rsid w:val="00E17302"/>
    <w:rsid w:val="00E17911"/>
    <w:rsid w:val="00E17CB8"/>
    <w:rsid w:val="00E17DF1"/>
    <w:rsid w:val="00E204A7"/>
    <w:rsid w:val="00E20776"/>
    <w:rsid w:val="00E208DB"/>
    <w:rsid w:val="00E20AA5"/>
    <w:rsid w:val="00E20ED7"/>
    <w:rsid w:val="00E20F7C"/>
    <w:rsid w:val="00E21166"/>
    <w:rsid w:val="00E2137C"/>
    <w:rsid w:val="00E224FE"/>
    <w:rsid w:val="00E22ABD"/>
    <w:rsid w:val="00E22B13"/>
    <w:rsid w:val="00E22D1D"/>
    <w:rsid w:val="00E22ED0"/>
    <w:rsid w:val="00E23C81"/>
    <w:rsid w:val="00E23FEA"/>
    <w:rsid w:val="00E23FF7"/>
    <w:rsid w:val="00E241E3"/>
    <w:rsid w:val="00E246E6"/>
    <w:rsid w:val="00E2517B"/>
    <w:rsid w:val="00E258A3"/>
    <w:rsid w:val="00E259CB"/>
    <w:rsid w:val="00E25AF7"/>
    <w:rsid w:val="00E25E4A"/>
    <w:rsid w:val="00E26409"/>
    <w:rsid w:val="00E26619"/>
    <w:rsid w:val="00E26826"/>
    <w:rsid w:val="00E26AC2"/>
    <w:rsid w:val="00E26FFC"/>
    <w:rsid w:val="00E27147"/>
    <w:rsid w:val="00E2715B"/>
    <w:rsid w:val="00E2717B"/>
    <w:rsid w:val="00E27651"/>
    <w:rsid w:val="00E27FC3"/>
    <w:rsid w:val="00E302F4"/>
    <w:rsid w:val="00E30440"/>
    <w:rsid w:val="00E304A0"/>
    <w:rsid w:val="00E3063A"/>
    <w:rsid w:val="00E3098A"/>
    <w:rsid w:val="00E30C49"/>
    <w:rsid w:val="00E30F1B"/>
    <w:rsid w:val="00E30FF8"/>
    <w:rsid w:val="00E31202"/>
    <w:rsid w:val="00E3136D"/>
    <w:rsid w:val="00E3144B"/>
    <w:rsid w:val="00E31C6D"/>
    <w:rsid w:val="00E31C7D"/>
    <w:rsid w:val="00E321E6"/>
    <w:rsid w:val="00E3275A"/>
    <w:rsid w:val="00E3282B"/>
    <w:rsid w:val="00E3292A"/>
    <w:rsid w:val="00E32FCE"/>
    <w:rsid w:val="00E331D3"/>
    <w:rsid w:val="00E339DE"/>
    <w:rsid w:val="00E33A7F"/>
    <w:rsid w:val="00E33D44"/>
    <w:rsid w:val="00E34515"/>
    <w:rsid w:val="00E351BF"/>
    <w:rsid w:val="00E3542A"/>
    <w:rsid w:val="00E356C2"/>
    <w:rsid w:val="00E35701"/>
    <w:rsid w:val="00E35702"/>
    <w:rsid w:val="00E35BD8"/>
    <w:rsid w:val="00E35C13"/>
    <w:rsid w:val="00E36456"/>
    <w:rsid w:val="00E3662C"/>
    <w:rsid w:val="00E36CB2"/>
    <w:rsid w:val="00E36D71"/>
    <w:rsid w:val="00E36FE1"/>
    <w:rsid w:val="00E3703B"/>
    <w:rsid w:val="00E37798"/>
    <w:rsid w:val="00E37A04"/>
    <w:rsid w:val="00E37A12"/>
    <w:rsid w:val="00E37AC1"/>
    <w:rsid w:val="00E37B22"/>
    <w:rsid w:val="00E40230"/>
    <w:rsid w:val="00E404F6"/>
    <w:rsid w:val="00E40657"/>
    <w:rsid w:val="00E4095C"/>
    <w:rsid w:val="00E40987"/>
    <w:rsid w:val="00E40B78"/>
    <w:rsid w:val="00E40F2B"/>
    <w:rsid w:val="00E41116"/>
    <w:rsid w:val="00E4123C"/>
    <w:rsid w:val="00E414FC"/>
    <w:rsid w:val="00E4164C"/>
    <w:rsid w:val="00E4176D"/>
    <w:rsid w:val="00E41E4E"/>
    <w:rsid w:val="00E41FB1"/>
    <w:rsid w:val="00E41FE5"/>
    <w:rsid w:val="00E421CF"/>
    <w:rsid w:val="00E42284"/>
    <w:rsid w:val="00E428D7"/>
    <w:rsid w:val="00E42BEB"/>
    <w:rsid w:val="00E42CEE"/>
    <w:rsid w:val="00E431B6"/>
    <w:rsid w:val="00E433C6"/>
    <w:rsid w:val="00E435C6"/>
    <w:rsid w:val="00E43725"/>
    <w:rsid w:val="00E4397F"/>
    <w:rsid w:val="00E43B67"/>
    <w:rsid w:val="00E43D28"/>
    <w:rsid w:val="00E43EDF"/>
    <w:rsid w:val="00E43FBA"/>
    <w:rsid w:val="00E4419D"/>
    <w:rsid w:val="00E44337"/>
    <w:rsid w:val="00E4481A"/>
    <w:rsid w:val="00E4493E"/>
    <w:rsid w:val="00E44E64"/>
    <w:rsid w:val="00E450BF"/>
    <w:rsid w:val="00E4518D"/>
    <w:rsid w:val="00E4534F"/>
    <w:rsid w:val="00E4610A"/>
    <w:rsid w:val="00E46249"/>
    <w:rsid w:val="00E4640B"/>
    <w:rsid w:val="00E464F9"/>
    <w:rsid w:val="00E46502"/>
    <w:rsid w:val="00E46873"/>
    <w:rsid w:val="00E46C0D"/>
    <w:rsid w:val="00E46C6D"/>
    <w:rsid w:val="00E46CB8"/>
    <w:rsid w:val="00E46EAE"/>
    <w:rsid w:val="00E46FDF"/>
    <w:rsid w:val="00E47354"/>
    <w:rsid w:val="00E4777C"/>
    <w:rsid w:val="00E47998"/>
    <w:rsid w:val="00E47C56"/>
    <w:rsid w:val="00E47E06"/>
    <w:rsid w:val="00E47F23"/>
    <w:rsid w:val="00E50041"/>
    <w:rsid w:val="00E503C6"/>
    <w:rsid w:val="00E50ADA"/>
    <w:rsid w:val="00E50E6A"/>
    <w:rsid w:val="00E514B6"/>
    <w:rsid w:val="00E514B8"/>
    <w:rsid w:val="00E515E0"/>
    <w:rsid w:val="00E518AF"/>
    <w:rsid w:val="00E51D20"/>
    <w:rsid w:val="00E521D6"/>
    <w:rsid w:val="00E52515"/>
    <w:rsid w:val="00E529BE"/>
    <w:rsid w:val="00E53354"/>
    <w:rsid w:val="00E53761"/>
    <w:rsid w:val="00E537DC"/>
    <w:rsid w:val="00E54028"/>
    <w:rsid w:val="00E540DE"/>
    <w:rsid w:val="00E54175"/>
    <w:rsid w:val="00E542EA"/>
    <w:rsid w:val="00E54451"/>
    <w:rsid w:val="00E54675"/>
    <w:rsid w:val="00E54796"/>
    <w:rsid w:val="00E5481F"/>
    <w:rsid w:val="00E55CB7"/>
    <w:rsid w:val="00E55DC4"/>
    <w:rsid w:val="00E563B6"/>
    <w:rsid w:val="00E5651C"/>
    <w:rsid w:val="00E56872"/>
    <w:rsid w:val="00E56A8A"/>
    <w:rsid w:val="00E5777A"/>
    <w:rsid w:val="00E57A68"/>
    <w:rsid w:val="00E57CDC"/>
    <w:rsid w:val="00E60274"/>
    <w:rsid w:val="00E60942"/>
    <w:rsid w:val="00E60950"/>
    <w:rsid w:val="00E609E2"/>
    <w:rsid w:val="00E60A94"/>
    <w:rsid w:val="00E611DD"/>
    <w:rsid w:val="00E61478"/>
    <w:rsid w:val="00E61A99"/>
    <w:rsid w:val="00E62160"/>
    <w:rsid w:val="00E62408"/>
    <w:rsid w:val="00E62CE7"/>
    <w:rsid w:val="00E630C1"/>
    <w:rsid w:val="00E6335C"/>
    <w:rsid w:val="00E63376"/>
    <w:rsid w:val="00E638DB"/>
    <w:rsid w:val="00E643D4"/>
    <w:rsid w:val="00E64874"/>
    <w:rsid w:val="00E648CC"/>
    <w:rsid w:val="00E64AD5"/>
    <w:rsid w:val="00E64BC7"/>
    <w:rsid w:val="00E652DC"/>
    <w:rsid w:val="00E65DF9"/>
    <w:rsid w:val="00E65E1A"/>
    <w:rsid w:val="00E6644B"/>
    <w:rsid w:val="00E66808"/>
    <w:rsid w:val="00E66938"/>
    <w:rsid w:val="00E669F8"/>
    <w:rsid w:val="00E66A12"/>
    <w:rsid w:val="00E66B59"/>
    <w:rsid w:val="00E66EA6"/>
    <w:rsid w:val="00E67328"/>
    <w:rsid w:val="00E67D7D"/>
    <w:rsid w:val="00E700E4"/>
    <w:rsid w:val="00E70579"/>
    <w:rsid w:val="00E706A0"/>
    <w:rsid w:val="00E70F49"/>
    <w:rsid w:val="00E7112F"/>
    <w:rsid w:val="00E71210"/>
    <w:rsid w:val="00E7123B"/>
    <w:rsid w:val="00E7124B"/>
    <w:rsid w:val="00E71543"/>
    <w:rsid w:val="00E71592"/>
    <w:rsid w:val="00E718A9"/>
    <w:rsid w:val="00E71978"/>
    <w:rsid w:val="00E7201D"/>
    <w:rsid w:val="00E721D5"/>
    <w:rsid w:val="00E72444"/>
    <w:rsid w:val="00E7245B"/>
    <w:rsid w:val="00E725D0"/>
    <w:rsid w:val="00E729BD"/>
    <w:rsid w:val="00E72B9A"/>
    <w:rsid w:val="00E7326C"/>
    <w:rsid w:val="00E7328D"/>
    <w:rsid w:val="00E7356D"/>
    <w:rsid w:val="00E7390B"/>
    <w:rsid w:val="00E73BBC"/>
    <w:rsid w:val="00E73EE3"/>
    <w:rsid w:val="00E7491E"/>
    <w:rsid w:val="00E74A6B"/>
    <w:rsid w:val="00E753F5"/>
    <w:rsid w:val="00E756DC"/>
    <w:rsid w:val="00E7578D"/>
    <w:rsid w:val="00E75A48"/>
    <w:rsid w:val="00E75D9C"/>
    <w:rsid w:val="00E76068"/>
    <w:rsid w:val="00E76310"/>
    <w:rsid w:val="00E7656B"/>
    <w:rsid w:val="00E76AEF"/>
    <w:rsid w:val="00E76D7F"/>
    <w:rsid w:val="00E76F16"/>
    <w:rsid w:val="00E7705A"/>
    <w:rsid w:val="00E77474"/>
    <w:rsid w:val="00E77538"/>
    <w:rsid w:val="00E775F8"/>
    <w:rsid w:val="00E777EB"/>
    <w:rsid w:val="00E777F1"/>
    <w:rsid w:val="00E77AAC"/>
    <w:rsid w:val="00E77E76"/>
    <w:rsid w:val="00E77F69"/>
    <w:rsid w:val="00E77FA7"/>
    <w:rsid w:val="00E800C4"/>
    <w:rsid w:val="00E804C1"/>
    <w:rsid w:val="00E80557"/>
    <w:rsid w:val="00E8110C"/>
    <w:rsid w:val="00E811BB"/>
    <w:rsid w:val="00E8122F"/>
    <w:rsid w:val="00E81EB9"/>
    <w:rsid w:val="00E8209B"/>
    <w:rsid w:val="00E820E6"/>
    <w:rsid w:val="00E823A8"/>
    <w:rsid w:val="00E82531"/>
    <w:rsid w:val="00E83016"/>
    <w:rsid w:val="00E83268"/>
    <w:rsid w:val="00E83665"/>
    <w:rsid w:val="00E837E8"/>
    <w:rsid w:val="00E83B6F"/>
    <w:rsid w:val="00E83F4D"/>
    <w:rsid w:val="00E841A5"/>
    <w:rsid w:val="00E8430E"/>
    <w:rsid w:val="00E8450A"/>
    <w:rsid w:val="00E8452E"/>
    <w:rsid w:val="00E84597"/>
    <w:rsid w:val="00E846C7"/>
    <w:rsid w:val="00E84774"/>
    <w:rsid w:val="00E8495E"/>
    <w:rsid w:val="00E849F9"/>
    <w:rsid w:val="00E84A2D"/>
    <w:rsid w:val="00E84B76"/>
    <w:rsid w:val="00E84BE8"/>
    <w:rsid w:val="00E855EE"/>
    <w:rsid w:val="00E85676"/>
    <w:rsid w:val="00E860B5"/>
    <w:rsid w:val="00E860BB"/>
    <w:rsid w:val="00E861A1"/>
    <w:rsid w:val="00E86486"/>
    <w:rsid w:val="00E868E0"/>
    <w:rsid w:val="00E86C68"/>
    <w:rsid w:val="00E86E6C"/>
    <w:rsid w:val="00E87297"/>
    <w:rsid w:val="00E872C1"/>
    <w:rsid w:val="00E87906"/>
    <w:rsid w:val="00E879B2"/>
    <w:rsid w:val="00E87A97"/>
    <w:rsid w:val="00E87AA4"/>
    <w:rsid w:val="00E87EC2"/>
    <w:rsid w:val="00E901C3"/>
    <w:rsid w:val="00E906FA"/>
    <w:rsid w:val="00E90AE5"/>
    <w:rsid w:val="00E90F10"/>
    <w:rsid w:val="00E912A3"/>
    <w:rsid w:val="00E9146C"/>
    <w:rsid w:val="00E9175F"/>
    <w:rsid w:val="00E91C86"/>
    <w:rsid w:val="00E91CEE"/>
    <w:rsid w:val="00E91DC7"/>
    <w:rsid w:val="00E92509"/>
    <w:rsid w:val="00E928A2"/>
    <w:rsid w:val="00E92A43"/>
    <w:rsid w:val="00E92B79"/>
    <w:rsid w:val="00E92BE4"/>
    <w:rsid w:val="00E92F6A"/>
    <w:rsid w:val="00E93152"/>
    <w:rsid w:val="00E93597"/>
    <w:rsid w:val="00E9381E"/>
    <w:rsid w:val="00E93B2B"/>
    <w:rsid w:val="00E93E5E"/>
    <w:rsid w:val="00E93F97"/>
    <w:rsid w:val="00E943E4"/>
    <w:rsid w:val="00E94955"/>
    <w:rsid w:val="00E94A41"/>
    <w:rsid w:val="00E94C0F"/>
    <w:rsid w:val="00E94D88"/>
    <w:rsid w:val="00E94E85"/>
    <w:rsid w:val="00E94F64"/>
    <w:rsid w:val="00E953B4"/>
    <w:rsid w:val="00E9561D"/>
    <w:rsid w:val="00E959F5"/>
    <w:rsid w:val="00E95C82"/>
    <w:rsid w:val="00E95DD9"/>
    <w:rsid w:val="00E95EC1"/>
    <w:rsid w:val="00E96392"/>
    <w:rsid w:val="00E96567"/>
    <w:rsid w:val="00E968AF"/>
    <w:rsid w:val="00E96A66"/>
    <w:rsid w:val="00E96B50"/>
    <w:rsid w:val="00E97246"/>
    <w:rsid w:val="00E9730C"/>
    <w:rsid w:val="00E97394"/>
    <w:rsid w:val="00E977D0"/>
    <w:rsid w:val="00E97CE6"/>
    <w:rsid w:val="00E97D72"/>
    <w:rsid w:val="00E97EAA"/>
    <w:rsid w:val="00EA02D9"/>
    <w:rsid w:val="00EA062A"/>
    <w:rsid w:val="00EA0681"/>
    <w:rsid w:val="00EA077A"/>
    <w:rsid w:val="00EA0899"/>
    <w:rsid w:val="00EA1492"/>
    <w:rsid w:val="00EA1BE5"/>
    <w:rsid w:val="00EA1E2E"/>
    <w:rsid w:val="00EA2184"/>
    <w:rsid w:val="00EA21CF"/>
    <w:rsid w:val="00EA271D"/>
    <w:rsid w:val="00EA28FD"/>
    <w:rsid w:val="00EA2A1A"/>
    <w:rsid w:val="00EA2C34"/>
    <w:rsid w:val="00EA2D9D"/>
    <w:rsid w:val="00EA32C9"/>
    <w:rsid w:val="00EA34EA"/>
    <w:rsid w:val="00EA3BBA"/>
    <w:rsid w:val="00EA3E7D"/>
    <w:rsid w:val="00EA3FB4"/>
    <w:rsid w:val="00EA3FB7"/>
    <w:rsid w:val="00EA41FF"/>
    <w:rsid w:val="00EA42E7"/>
    <w:rsid w:val="00EA4941"/>
    <w:rsid w:val="00EA4E5D"/>
    <w:rsid w:val="00EA4E8C"/>
    <w:rsid w:val="00EA5620"/>
    <w:rsid w:val="00EA5640"/>
    <w:rsid w:val="00EA5818"/>
    <w:rsid w:val="00EA5A29"/>
    <w:rsid w:val="00EA60D1"/>
    <w:rsid w:val="00EA6645"/>
    <w:rsid w:val="00EA66AA"/>
    <w:rsid w:val="00EA692F"/>
    <w:rsid w:val="00EA695A"/>
    <w:rsid w:val="00EA6A62"/>
    <w:rsid w:val="00EA6BB1"/>
    <w:rsid w:val="00EA6C0B"/>
    <w:rsid w:val="00EA6DAD"/>
    <w:rsid w:val="00EA70C1"/>
    <w:rsid w:val="00EA742E"/>
    <w:rsid w:val="00EA74AC"/>
    <w:rsid w:val="00EA7693"/>
    <w:rsid w:val="00EA7AC8"/>
    <w:rsid w:val="00EA7B9D"/>
    <w:rsid w:val="00EA7BD1"/>
    <w:rsid w:val="00EB0418"/>
    <w:rsid w:val="00EB0D51"/>
    <w:rsid w:val="00EB0D5F"/>
    <w:rsid w:val="00EB10C9"/>
    <w:rsid w:val="00EB10DC"/>
    <w:rsid w:val="00EB113D"/>
    <w:rsid w:val="00EB1684"/>
    <w:rsid w:val="00EB170D"/>
    <w:rsid w:val="00EB1C34"/>
    <w:rsid w:val="00EB1CFC"/>
    <w:rsid w:val="00EB1DC9"/>
    <w:rsid w:val="00EB217A"/>
    <w:rsid w:val="00EB2224"/>
    <w:rsid w:val="00EB29D4"/>
    <w:rsid w:val="00EB3000"/>
    <w:rsid w:val="00EB315E"/>
    <w:rsid w:val="00EB317A"/>
    <w:rsid w:val="00EB340E"/>
    <w:rsid w:val="00EB3595"/>
    <w:rsid w:val="00EB3999"/>
    <w:rsid w:val="00EB3CED"/>
    <w:rsid w:val="00EB40EB"/>
    <w:rsid w:val="00EB4279"/>
    <w:rsid w:val="00EB46E0"/>
    <w:rsid w:val="00EB4AFF"/>
    <w:rsid w:val="00EB4E13"/>
    <w:rsid w:val="00EB51AC"/>
    <w:rsid w:val="00EB591F"/>
    <w:rsid w:val="00EB5E60"/>
    <w:rsid w:val="00EB626A"/>
    <w:rsid w:val="00EB63D8"/>
    <w:rsid w:val="00EB7162"/>
    <w:rsid w:val="00EB7169"/>
    <w:rsid w:val="00EB785F"/>
    <w:rsid w:val="00EB7A91"/>
    <w:rsid w:val="00EB7B2F"/>
    <w:rsid w:val="00EB7CFF"/>
    <w:rsid w:val="00EB7D1C"/>
    <w:rsid w:val="00EB7FEC"/>
    <w:rsid w:val="00EC0072"/>
    <w:rsid w:val="00EC07DF"/>
    <w:rsid w:val="00EC096D"/>
    <w:rsid w:val="00EC09B4"/>
    <w:rsid w:val="00EC0BE5"/>
    <w:rsid w:val="00EC0F62"/>
    <w:rsid w:val="00EC14A8"/>
    <w:rsid w:val="00EC1F04"/>
    <w:rsid w:val="00EC2185"/>
    <w:rsid w:val="00EC22AA"/>
    <w:rsid w:val="00EC22B7"/>
    <w:rsid w:val="00EC28E2"/>
    <w:rsid w:val="00EC2CF5"/>
    <w:rsid w:val="00EC2DB7"/>
    <w:rsid w:val="00EC2F3E"/>
    <w:rsid w:val="00EC303F"/>
    <w:rsid w:val="00EC3395"/>
    <w:rsid w:val="00EC33BF"/>
    <w:rsid w:val="00EC38A8"/>
    <w:rsid w:val="00EC39E0"/>
    <w:rsid w:val="00EC3A2B"/>
    <w:rsid w:val="00EC3ACE"/>
    <w:rsid w:val="00EC3CA2"/>
    <w:rsid w:val="00EC3DFB"/>
    <w:rsid w:val="00EC4010"/>
    <w:rsid w:val="00EC42B8"/>
    <w:rsid w:val="00EC43C6"/>
    <w:rsid w:val="00EC4528"/>
    <w:rsid w:val="00EC4AEB"/>
    <w:rsid w:val="00EC5473"/>
    <w:rsid w:val="00EC55AB"/>
    <w:rsid w:val="00EC57C6"/>
    <w:rsid w:val="00EC57CD"/>
    <w:rsid w:val="00EC5C70"/>
    <w:rsid w:val="00EC639C"/>
    <w:rsid w:val="00EC6707"/>
    <w:rsid w:val="00EC6720"/>
    <w:rsid w:val="00EC67A4"/>
    <w:rsid w:val="00EC6B7D"/>
    <w:rsid w:val="00EC71B9"/>
    <w:rsid w:val="00EC7335"/>
    <w:rsid w:val="00EC7470"/>
    <w:rsid w:val="00EC77D9"/>
    <w:rsid w:val="00EC7C8B"/>
    <w:rsid w:val="00ED036A"/>
    <w:rsid w:val="00ED0ED5"/>
    <w:rsid w:val="00ED0F30"/>
    <w:rsid w:val="00ED0FBC"/>
    <w:rsid w:val="00ED12C8"/>
    <w:rsid w:val="00ED1462"/>
    <w:rsid w:val="00ED1525"/>
    <w:rsid w:val="00ED16F0"/>
    <w:rsid w:val="00ED17C7"/>
    <w:rsid w:val="00ED219E"/>
    <w:rsid w:val="00ED23CD"/>
    <w:rsid w:val="00ED268D"/>
    <w:rsid w:val="00ED26D9"/>
    <w:rsid w:val="00ED27E7"/>
    <w:rsid w:val="00ED292D"/>
    <w:rsid w:val="00ED2DBA"/>
    <w:rsid w:val="00ED31C9"/>
    <w:rsid w:val="00ED38FD"/>
    <w:rsid w:val="00ED3CE3"/>
    <w:rsid w:val="00ED40CB"/>
    <w:rsid w:val="00ED4144"/>
    <w:rsid w:val="00ED42FC"/>
    <w:rsid w:val="00ED44EE"/>
    <w:rsid w:val="00ED4BB2"/>
    <w:rsid w:val="00ED4D90"/>
    <w:rsid w:val="00ED4E5C"/>
    <w:rsid w:val="00ED4F29"/>
    <w:rsid w:val="00ED5001"/>
    <w:rsid w:val="00ED5242"/>
    <w:rsid w:val="00ED5426"/>
    <w:rsid w:val="00ED56F2"/>
    <w:rsid w:val="00ED5726"/>
    <w:rsid w:val="00ED595B"/>
    <w:rsid w:val="00ED62BE"/>
    <w:rsid w:val="00ED62FA"/>
    <w:rsid w:val="00ED631B"/>
    <w:rsid w:val="00ED6473"/>
    <w:rsid w:val="00ED64ED"/>
    <w:rsid w:val="00ED6591"/>
    <w:rsid w:val="00ED69B7"/>
    <w:rsid w:val="00ED6A7B"/>
    <w:rsid w:val="00ED6D70"/>
    <w:rsid w:val="00ED7027"/>
    <w:rsid w:val="00ED7035"/>
    <w:rsid w:val="00ED703B"/>
    <w:rsid w:val="00ED7069"/>
    <w:rsid w:val="00ED71F5"/>
    <w:rsid w:val="00ED753D"/>
    <w:rsid w:val="00ED78FD"/>
    <w:rsid w:val="00ED7A15"/>
    <w:rsid w:val="00ED7D05"/>
    <w:rsid w:val="00EE0077"/>
    <w:rsid w:val="00EE01E2"/>
    <w:rsid w:val="00EE04D5"/>
    <w:rsid w:val="00EE05CF"/>
    <w:rsid w:val="00EE084A"/>
    <w:rsid w:val="00EE0915"/>
    <w:rsid w:val="00EE0BBB"/>
    <w:rsid w:val="00EE0D5B"/>
    <w:rsid w:val="00EE0E7B"/>
    <w:rsid w:val="00EE0FD0"/>
    <w:rsid w:val="00EE1280"/>
    <w:rsid w:val="00EE13FA"/>
    <w:rsid w:val="00EE148E"/>
    <w:rsid w:val="00EE1543"/>
    <w:rsid w:val="00EE1D44"/>
    <w:rsid w:val="00EE1F30"/>
    <w:rsid w:val="00EE2020"/>
    <w:rsid w:val="00EE23AA"/>
    <w:rsid w:val="00EE2479"/>
    <w:rsid w:val="00EE25C7"/>
    <w:rsid w:val="00EE2788"/>
    <w:rsid w:val="00EE29B2"/>
    <w:rsid w:val="00EE33C8"/>
    <w:rsid w:val="00EE36B2"/>
    <w:rsid w:val="00EE36EA"/>
    <w:rsid w:val="00EE400D"/>
    <w:rsid w:val="00EE45E9"/>
    <w:rsid w:val="00EE4E20"/>
    <w:rsid w:val="00EE4E3F"/>
    <w:rsid w:val="00EE4E80"/>
    <w:rsid w:val="00EE5045"/>
    <w:rsid w:val="00EE50C7"/>
    <w:rsid w:val="00EE54F3"/>
    <w:rsid w:val="00EE5653"/>
    <w:rsid w:val="00EE5A57"/>
    <w:rsid w:val="00EE5BA4"/>
    <w:rsid w:val="00EE5E6F"/>
    <w:rsid w:val="00EE60F1"/>
    <w:rsid w:val="00EE64D4"/>
    <w:rsid w:val="00EE6529"/>
    <w:rsid w:val="00EE6A0F"/>
    <w:rsid w:val="00EE6A63"/>
    <w:rsid w:val="00EE6CAB"/>
    <w:rsid w:val="00EE73C2"/>
    <w:rsid w:val="00EE77BA"/>
    <w:rsid w:val="00EE79D5"/>
    <w:rsid w:val="00EF0143"/>
    <w:rsid w:val="00EF01BB"/>
    <w:rsid w:val="00EF05B1"/>
    <w:rsid w:val="00EF06E4"/>
    <w:rsid w:val="00EF087A"/>
    <w:rsid w:val="00EF136D"/>
    <w:rsid w:val="00EF1470"/>
    <w:rsid w:val="00EF1A19"/>
    <w:rsid w:val="00EF287C"/>
    <w:rsid w:val="00EF29F4"/>
    <w:rsid w:val="00EF2A70"/>
    <w:rsid w:val="00EF2AF0"/>
    <w:rsid w:val="00EF2BC7"/>
    <w:rsid w:val="00EF2E93"/>
    <w:rsid w:val="00EF2F35"/>
    <w:rsid w:val="00EF3783"/>
    <w:rsid w:val="00EF383C"/>
    <w:rsid w:val="00EF3FB8"/>
    <w:rsid w:val="00EF4407"/>
    <w:rsid w:val="00EF4417"/>
    <w:rsid w:val="00EF4627"/>
    <w:rsid w:val="00EF4A69"/>
    <w:rsid w:val="00EF4B39"/>
    <w:rsid w:val="00EF4FBC"/>
    <w:rsid w:val="00EF577E"/>
    <w:rsid w:val="00EF57C5"/>
    <w:rsid w:val="00EF589A"/>
    <w:rsid w:val="00EF5C15"/>
    <w:rsid w:val="00EF5DA1"/>
    <w:rsid w:val="00EF610F"/>
    <w:rsid w:val="00EF6249"/>
    <w:rsid w:val="00EF6272"/>
    <w:rsid w:val="00EF67F7"/>
    <w:rsid w:val="00EF6C4B"/>
    <w:rsid w:val="00EF6F48"/>
    <w:rsid w:val="00EF78E4"/>
    <w:rsid w:val="00EF7D88"/>
    <w:rsid w:val="00EF7FB9"/>
    <w:rsid w:val="00EF7FDC"/>
    <w:rsid w:val="00F001FA"/>
    <w:rsid w:val="00F003DE"/>
    <w:rsid w:val="00F00824"/>
    <w:rsid w:val="00F00871"/>
    <w:rsid w:val="00F008E1"/>
    <w:rsid w:val="00F00A2F"/>
    <w:rsid w:val="00F00A6D"/>
    <w:rsid w:val="00F00B7F"/>
    <w:rsid w:val="00F0152E"/>
    <w:rsid w:val="00F01551"/>
    <w:rsid w:val="00F017F1"/>
    <w:rsid w:val="00F01B65"/>
    <w:rsid w:val="00F01CE3"/>
    <w:rsid w:val="00F01FF7"/>
    <w:rsid w:val="00F02313"/>
    <w:rsid w:val="00F0250C"/>
    <w:rsid w:val="00F026CB"/>
    <w:rsid w:val="00F02826"/>
    <w:rsid w:val="00F02A99"/>
    <w:rsid w:val="00F02ACD"/>
    <w:rsid w:val="00F02C38"/>
    <w:rsid w:val="00F02C73"/>
    <w:rsid w:val="00F02CCB"/>
    <w:rsid w:val="00F0308F"/>
    <w:rsid w:val="00F03551"/>
    <w:rsid w:val="00F03969"/>
    <w:rsid w:val="00F03DF2"/>
    <w:rsid w:val="00F03EA5"/>
    <w:rsid w:val="00F04471"/>
    <w:rsid w:val="00F048F6"/>
    <w:rsid w:val="00F0498E"/>
    <w:rsid w:val="00F04BD8"/>
    <w:rsid w:val="00F052E2"/>
    <w:rsid w:val="00F0530C"/>
    <w:rsid w:val="00F0552C"/>
    <w:rsid w:val="00F05FFD"/>
    <w:rsid w:val="00F0607B"/>
    <w:rsid w:val="00F06146"/>
    <w:rsid w:val="00F06567"/>
    <w:rsid w:val="00F066E3"/>
    <w:rsid w:val="00F06857"/>
    <w:rsid w:val="00F06945"/>
    <w:rsid w:val="00F0699F"/>
    <w:rsid w:val="00F07D1E"/>
    <w:rsid w:val="00F07EAB"/>
    <w:rsid w:val="00F07EE0"/>
    <w:rsid w:val="00F07F89"/>
    <w:rsid w:val="00F1089A"/>
    <w:rsid w:val="00F108B9"/>
    <w:rsid w:val="00F108D7"/>
    <w:rsid w:val="00F10D3A"/>
    <w:rsid w:val="00F10E90"/>
    <w:rsid w:val="00F10FA9"/>
    <w:rsid w:val="00F11203"/>
    <w:rsid w:val="00F115FC"/>
    <w:rsid w:val="00F116C8"/>
    <w:rsid w:val="00F11B40"/>
    <w:rsid w:val="00F12A15"/>
    <w:rsid w:val="00F12CE2"/>
    <w:rsid w:val="00F131D3"/>
    <w:rsid w:val="00F1331A"/>
    <w:rsid w:val="00F136F3"/>
    <w:rsid w:val="00F13752"/>
    <w:rsid w:val="00F13D85"/>
    <w:rsid w:val="00F13FA7"/>
    <w:rsid w:val="00F14122"/>
    <w:rsid w:val="00F1422E"/>
    <w:rsid w:val="00F142BD"/>
    <w:rsid w:val="00F142CB"/>
    <w:rsid w:val="00F1430B"/>
    <w:rsid w:val="00F14601"/>
    <w:rsid w:val="00F14713"/>
    <w:rsid w:val="00F14F5B"/>
    <w:rsid w:val="00F152D0"/>
    <w:rsid w:val="00F15486"/>
    <w:rsid w:val="00F15488"/>
    <w:rsid w:val="00F15821"/>
    <w:rsid w:val="00F15B8C"/>
    <w:rsid w:val="00F15DA7"/>
    <w:rsid w:val="00F16CE0"/>
    <w:rsid w:val="00F16F96"/>
    <w:rsid w:val="00F16FE5"/>
    <w:rsid w:val="00F173EB"/>
    <w:rsid w:val="00F1745E"/>
    <w:rsid w:val="00F17649"/>
    <w:rsid w:val="00F17F62"/>
    <w:rsid w:val="00F2007D"/>
    <w:rsid w:val="00F200D6"/>
    <w:rsid w:val="00F2023D"/>
    <w:rsid w:val="00F2044D"/>
    <w:rsid w:val="00F2066B"/>
    <w:rsid w:val="00F207D7"/>
    <w:rsid w:val="00F20999"/>
    <w:rsid w:val="00F20ACF"/>
    <w:rsid w:val="00F20AD5"/>
    <w:rsid w:val="00F20B97"/>
    <w:rsid w:val="00F210AD"/>
    <w:rsid w:val="00F2130D"/>
    <w:rsid w:val="00F213FC"/>
    <w:rsid w:val="00F21995"/>
    <w:rsid w:val="00F21BE7"/>
    <w:rsid w:val="00F21D3C"/>
    <w:rsid w:val="00F22234"/>
    <w:rsid w:val="00F23717"/>
    <w:rsid w:val="00F23B89"/>
    <w:rsid w:val="00F23DC1"/>
    <w:rsid w:val="00F23DF5"/>
    <w:rsid w:val="00F23E3D"/>
    <w:rsid w:val="00F23FC8"/>
    <w:rsid w:val="00F24759"/>
    <w:rsid w:val="00F249C9"/>
    <w:rsid w:val="00F25229"/>
    <w:rsid w:val="00F25350"/>
    <w:rsid w:val="00F25362"/>
    <w:rsid w:val="00F259C1"/>
    <w:rsid w:val="00F25C75"/>
    <w:rsid w:val="00F25EC1"/>
    <w:rsid w:val="00F260A6"/>
    <w:rsid w:val="00F260D6"/>
    <w:rsid w:val="00F260DF"/>
    <w:rsid w:val="00F260ED"/>
    <w:rsid w:val="00F262A0"/>
    <w:rsid w:val="00F26C09"/>
    <w:rsid w:val="00F26C1F"/>
    <w:rsid w:val="00F26F26"/>
    <w:rsid w:val="00F2706B"/>
    <w:rsid w:val="00F272F7"/>
    <w:rsid w:val="00F275B7"/>
    <w:rsid w:val="00F27969"/>
    <w:rsid w:val="00F279B5"/>
    <w:rsid w:val="00F27BE0"/>
    <w:rsid w:val="00F27F45"/>
    <w:rsid w:val="00F3014D"/>
    <w:rsid w:val="00F30251"/>
    <w:rsid w:val="00F308A8"/>
    <w:rsid w:val="00F30CA0"/>
    <w:rsid w:val="00F30D60"/>
    <w:rsid w:val="00F30F43"/>
    <w:rsid w:val="00F31912"/>
    <w:rsid w:val="00F31B1D"/>
    <w:rsid w:val="00F321B7"/>
    <w:rsid w:val="00F321F5"/>
    <w:rsid w:val="00F33155"/>
    <w:rsid w:val="00F331E8"/>
    <w:rsid w:val="00F33545"/>
    <w:rsid w:val="00F3396C"/>
    <w:rsid w:val="00F33B3D"/>
    <w:rsid w:val="00F33B83"/>
    <w:rsid w:val="00F33F52"/>
    <w:rsid w:val="00F342F1"/>
    <w:rsid w:val="00F3444C"/>
    <w:rsid w:val="00F3471E"/>
    <w:rsid w:val="00F34EBC"/>
    <w:rsid w:val="00F34FC5"/>
    <w:rsid w:val="00F3563E"/>
    <w:rsid w:val="00F35D14"/>
    <w:rsid w:val="00F35EFE"/>
    <w:rsid w:val="00F360A7"/>
    <w:rsid w:val="00F360D9"/>
    <w:rsid w:val="00F3652D"/>
    <w:rsid w:val="00F3683B"/>
    <w:rsid w:val="00F36B33"/>
    <w:rsid w:val="00F375D0"/>
    <w:rsid w:val="00F3768B"/>
    <w:rsid w:val="00F37DE0"/>
    <w:rsid w:val="00F37F3F"/>
    <w:rsid w:val="00F401F3"/>
    <w:rsid w:val="00F4094B"/>
    <w:rsid w:val="00F40DEE"/>
    <w:rsid w:val="00F4119C"/>
    <w:rsid w:val="00F412F0"/>
    <w:rsid w:val="00F41325"/>
    <w:rsid w:val="00F413ED"/>
    <w:rsid w:val="00F41992"/>
    <w:rsid w:val="00F41B4A"/>
    <w:rsid w:val="00F41DCD"/>
    <w:rsid w:val="00F42220"/>
    <w:rsid w:val="00F4226D"/>
    <w:rsid w:val="00F42576"/>
    <w:rsid w:val="00F428CD"/>
    <w:rsid w:val="00F42B89"/>
    <w:rsid w:val="00F42D5A"/>
    <w:rsid w:val="00F4315D"/>
    <w:rsid w:val="00F43292"/>
    <w:rsid w:val="00F43739"/>
    <w:rsid w:val="00F43919"/>
    <w:rsid w:val="00F43A2A"/>
    <w:rsid w:val="00F44077"/>
    <w:rsid w:val="00F440C9"/>
    <w:rsid w:val="00F44138"/>
    <w:rsid w:val="00F4440E"/>
    <w:rsid w:val="00F44A9F"/>
    <w:rsid w:val="00F44AA1"/>
    <w:rsid w:val="00F44F81"/>
    <w:rsid w:val="00F45360"/>
    <w:rsid w:val="00F45391"/>
    <w:rsid w:val="00F456A5"/>
    <w:rsid w:val="00F456EB"/>
    <w:rsid w:val="00F457A0"/>
    <w:rsid w:val="00F45B3F"/>
    <w:rsid w:val="00F45DBC"/>
    <w:rsid w:val="00F46297"/>
    <w:rsid w:val="00F4690E"/>
    <w:rsid w:val="00F46AA9"/>
    <w:rsid w:val="00F47075"/>
    <w:rsid w:val="00F47597"/>
    <w:rsid w:val="00F475AA"/>
    <w:rsid w:val="00F47B06"/>
    <w:rsid w:val="00F47E13"/>
    <w:rsid w:val="00F47E26"/>
    <w:rsid w:val="00F4B102"/>
    <w:rsid w:val="00F501D9"/>
    <w:rsid w:val="00F509D4"/>
    <w:rsid w:val="00F50A11"/>
    <w:rsid w:val="00F50A21"/>
    <w:rsid w:val="00F50B01"/>
    <w:rsid w:val="00F50F18"/>
    <w:rsid w:val="00F51017"/>
    <w:rsid w:val="00F510E3"/>
    <w:rsid w:val="00F51B91"/>
    <w:rsid w:val="00F52061"/>
    <w:rsid w:val="00F52167"/>
    <w:rsid w:val="00F528E6"/>
    <w:rsid w:val="00F528F3"/>
    <w:rsid w:val="00F529A1"/>
    <w:rsid w:val="00F52BE3"/>
    <w:rsid w:val="00F52D27"/>
    <w:rsid w:val="00F52E15"/>
    <w:rsid w:val="00F5301F"/>
    <w:rsid w:val="00F530BF"/>
    <w:rsid w:val="00F53223"/>
    <w:rsid w:val="00F5331F"/>
    <w:rsid w:val="00F5347A"/>
    <w:rsid w:val="00F5378C"/>
    <w:rsid w:val="00F5381E"/>
    <w:rsid w:val="00F5389D"/>
    <w:rsid w:val="00F53A50"/>
    <w:rsid w:val="00F53F5A"/>
    <w:rsid w:val="00F543F3"/>
    <w:rsid w:val="00F5457E"/>
    <w:rsid w:val="00F553F6"/>
    <w:rsid w:val="00F5617A"/>
    <w:rsid w:val="00F568C6"/>
    <w:rsid w:val="00F56B15"/>
    <w:rsid w:val="00F578BD"/>
    <w:rsid w:val="00F57CEF"/>
    <w:rsid w:val="00F57D37"/>
    <w:rsid w:val="00F6087D"/>
    <w:rsid w:val="00F6098F"/>
    <w:rsid w:val="00F60A4D"/>
    <w:rsid w:val="00F60CAA"/>
    <w:rsid w:val="00F60CDC"/>
    <w:rsid w:val="00F611B7"/>
    <w:rsid w:val="00F614BD"/>
    <w:rsid w:val="00F61BA6"/>
    <w:rsid w:val="00F6203A"/>
    <w:rsid w:val="00F624AD"/>
    <w:rsid w:val="00F624F0"/>
    <w:rsid w:val="00F627AC"/>
    <w:rsid w:val="00F6298D"/>
    <w:rsid w:val="00F62B17"/>
    <w:rsid w:val="00F62BA4"/>
    <w:rsid w:val="00F639F1"/>
    <w:rsid w:val="00F63EC9"/>
    <w:rsid w:val="00F6409B"/>
    <w:rsid w:val="00F64CCB"/>
    <w:rsid w:val="00F652EA"/>
    <w:rsid w:val="00F65906"/>
    <w:rsid w:val="00F65A3A"/>
    <w:rsid w:val="00F65BDC"/>
    <w:rsid w:val="00F665D3"/>
    <w:rsid w:val="00F6691B"/>
    <w:rsid w:val="00F66A51"/>
    <w:rsid w:val="00F66E32"/>
    <w:rsid w:val="00F66FC7"/>
    <w:rsid w:val="00F67282"/>
    <w:rsid w:val="00F672B4"/>
    <w:rsid w:val="00F6733C"/>
    <w:rsid w:val="00F6778B"/>
    <w:rsid w:val="00F67811"/>
    <w:rsid w:val="00F67FD9"/>
    <w:rsid w:val="00F70178"/>
    <w:rsid w:val="00F701E3"/>
    <w:rsid w:val="00F70CF9"/>
    <w:rsid w:val="00F70F80"/>
    <w:rsid w:val="00F71056"/>
    <w:rsid w:val="00F7109C"/>
    <w:rsid w:val="00F710A1"/>
    <w:rsid w:val="00F71781"/>
    <w:rsid w:val="00F717C0"/>
    <w:rsid w:val="00F720BE"/>
    <w:rsid w:val="00F7216D"/>
    <w:rsid w:val="00F724C4"/>
    <w:rsid w:val="00F729CF"/>
    <w:rsid w:val="00F73258"/>
    <w:rsid w:val="00F7363C"/>
    <w:rsid w:val="00F7378F"/>
    <w:rsid w:val="00F738C7"/>
    <w:rsid w:val="00F73AD1"/>
    <w:rsid w:val="00F73B2F"/>
    <w:rsid w:val="00F73C1F"/>
    <w:rsid w:val="00F73D8B"/>
    <w:rsid w:val="00F73DF2"/>
    <w:rsid w:val="00F74003"/>
    <w:rsid w:val="00F740F3"/>
    <w:rsid w:val="00F74676"/>
    <w:rsid w:val="00F74901"/>
    <w:rsid w:val="00F74A15"/>
    <w:rsid w:val="00F74DC3"/>
    <w:rsid w:val="00F75111"/>
    <w:rsid w:val="00F751D7"/>
    <w:rsid w:val="00F75593"/>
    <w:rsid w:val="00F7559E"/>
    <w:rsid w:val="00F75D5C"/>
    <w:rsid w:val="00F7657B"/>
    <w:rsid w:val="00F77157"/>
    <w:rsid w:val="00F77336"/>
    <w:rsid w:val="00F773A2"/>
    <w:rsid w:val="00F77570"/>
    <w:rsid w:val="00F77579"/>
    <w:rsid w:val="00F777AD"/>
    <w:rsid w:val="00F779F5"/>
    <w:rsid w:val="00F8017A"/>
    <w:rsid w:val="00F802F3"/>
    <w:rsid w:val="00F804BA"/>
    <w:rsid w:val="00F8083D"/>
    <w:rsid w:val="00F808CD"/>
    <w:rsid w:val="00F80A7E"/>
    <w:rsid w:val="00F80CA0"/>
    <w:rsid w:val="00F8101F"/>
    <w:rsid w:val="00F81361"/>
    <w:rsid w:val="00F815D9"/>
    <w:rsid w:val="00F81F57"/>
    <w:rsid w:val="00F82379"/>
    <w:rsid w:val="00F8269D"/>
    <w:rsid w:val="00F82B7E"/>
    <w:rsid w:val="00F82BFB"/>
    <w:rsid w:val="00F83097"/>
    <w:rsid w:val="00F83256"/>
    <w:rsid w:val="00F83BA0"/>
    <w:rsid w:val="00F83E44"/>
    <w:rsid w:val="00F83ED2"/>
    <w:rsid w:val="00F83EFE"/>
    <w:rsid w:val="00F8444C"/>
    <w:rsid w:val="00F84633"/>
    <w:rsid w:val="00F84816"/>
    <w:rsid w:val="00F84A12"/>
    <w:rsid w:val="00F84BDE"/>
    <w:rsid w:val="00F8581E"/>
    <w:rsid w:val="00F858B5"/>
    <w:rsid w:val="00F85D57"/>
    <w:rsid w:val="00F85D89"/>
    <w:rsid w:val="00F8656C"/>
    <w:rsid w:val="00F86631"/>
    <w:rsid w:val="00F86FAD"/>
    <w:rsid w:val="00F872DF"/>
    <w:rsid w:val="00F87514"/>
    <w:rsid w:val="00F878AB"/>
    <w:rsid w:val="00F879E0"/>
    <w:rsid w:val="00F87AD6"/>
    <w:rsid w:val="00F901F9"/>
    <w:rsid w:val="00F902C8"/>
    <w:rsid w:val="00F904F9"/>
    <w:rsid w:val="00F909E2"/>
    <w:rsid w:val="00F90AAE"/>
    <w:rsid w:val="00F90BE9"/>
    <w:rsid w:val="00F90CE5"/>
    <w:rsid w:val="00F90F1B"/>
    <w:rsid w:val="00F9188C"/>
    <w:rsid w:val="00F918DA"/>
    <w:rsid w:val="00F919F0"/>
    <w:rsid w:val="00F91BA0"/>
    <w:rsid w:val="00F91EC4"/>
    <w:rsid w:val="00F92CE8"/>
    <w:rsid w:val="00F92F1E"/>
    <w:rsid w:val="00F93131"/>
    <w:rsid w:val="00F9315F"/>
    <w:rsid w:val="00F93227"/>
    <w:rsid w:val="00F933C0"/>
    <w:rsid w:val="00F933F3"/>
    <w:rsid w:val="00F93D6E"/>
    <w:rsid w:val="00F9405A"/>
    <w:rsid w:val="00F9437B"/>
    <w:rsid w:val="00F94513"/>
    <w:rsid w:val="00F94939"/>
    <w:rsid w:val="00F94DB2"/>
    <w:rsid w:val="00F94DCF"/>
    <w:rsid w:val="00F95187"/>
    <w:rsid w:val="00F955D2"/>
    <w:rsid w:val="00F958C0"/>
    <w:rsid w:val="00F95A5E"/>
    <w:rsid w:val="00F95FF3"/>
    <w:rsid w:val="00F96159"/>
    <w:rsid w:val="00F96634"/>
    <w:rsid w:val="00F9695F"/>
    <w:rsid w:val="00F96B86"/>
    <w:rsid w:val="00F96C13"/>
    <w:rsid w:val="00F975B3"/>
    <w:rsid w:val="00F97855"/>
    <w:rsid w:val="00F97978"/>
    <w:rsid w:val="00F97C27"/>
    <w:rsid w:val="00FA0171"/>
    <w:rsid w:val="00FA052E"/>
    <w:rsid w:val="00FA133A"/>
    <w:rsid w:val="00FA1AF0"/>
    <w:rsid w:val="00FA1C8A"/>
    <w:rsid w:val="00FA26D3"/>
    <w:rsid w:val="00FA2769"/>
    <w:rsid w:val="00FA2A68"/>
    <w:rsid w:val="00FA2CAC"/>
    <w:rsid w:val="00FA2E65"/>
    <w:rsid w:val="00FA2FEF"/>
    <w:rsid w:val="00FA3013"/>
    <w:rsid w:val="00FA3814"/>
    <w:rsid w:val="00FA3AEC"/>
    <w:rsid w:val="00FA47EE"/>
    <w:rsid w:val="00FA4A10"/>
    <w:rsid w:val="00FA56C4"/>
    <w:rsid w:val="00FA5A88"/>
    <w:rsid w:val="00FA5AD0"/>
    <w:rsid w:val="00FA5E1D"/>
    <w:rsid w:val="00FA6070"/>
    <w:rsid w:val="00FA67EF"/>
    <w:rsid w:val="00FA6D75"/>
    <w:rsid w:val="00FA6E06"/>
    <w:rsid w:val="00FA710F"/>
    <w:rsid w:val="00FA76CA"/>
    <w:rsid w:val="00FA77BF"/>
    <w:rsid w:val="00FA78AA"/>
    <w:rsid w:val="00FA7C81"/>
    <w:rsid w:val="00FA7CD4"/>
    <w:rsid w:val="00FA7F20"/>
    <w:rsid w:val="00FB049D"/>
    <w:rsid w:val="00FB0A48"/>
    <w:rsid w:val="00FB0EFF"/>
    <w:rsid w:val="00FB17EB"/>
    <w:rsid w:val="00FB1A7B"/>
    <w:rsid w:val="00FB1DB1"/>
    <w:rsid w:val="00FB2D38"/>
    <w:rsid w:val="00FB33B1"/>
    <w:rsid w:val="00FB3841"/>
    <w:rsid w:val="00FB3C91"/>
    <w:rsid w:val="00FB4568"/>
    <w:rsid w:val="00FB47BB"/>
    <w:rsid w:val="00FB4D94"/>
    <w:rsid w:val="00FB4F07"/>
    <w:rsid w:val="00FB5C0F"/>
    <w:rsid w:val="00FB5D06"/>
    <w:rsid w:val="00FB638C"/>
    <w:rsid w:val="00FB6470"/>
    <w:rsid w:val="00FB6535"/>
    <w:rsid w:val="00FB6683"/>
    <w:rsid w:val="00FB6DB5"/>
    <w:rsid w:val="00FB6ED0"/>
    <w:rsid w:val="00FB6FDA"/>
    <w:rsid w:val="00FB7711"/>
    <w:rsid w:val="00FB7C9A"/>
    <w:rsid w:val="00FC0247"/>
    <w:rsid w:val="00FC027D"/>
    <w:rsid w:val="00FC03D9"/>
    <w:rsid w:val="00FC072A"/>
    <w:rsid w:val="00FC09A3"/>
    <w:rsid w:val="00FC0AA0"/>
    <w:rsid w:val="00FC0C00"/>
    <w:rsid w:val="00FC1092"/>
    <w:rsid w:val="00FC13B8"/>
    <w:rsid w:val="00FC13DB"/>
    <w:rsid w:val="00FC13E8"/>
    <w:rsid w:val="00FC161D"/>
    <w:rsid w:val="00FC17EB"/>
    <w:rsid w:val="00FC1AD2"/>
    <w:rsid w:val="00FC1EB3"/>
    <w:rsid w:val="00FC2008"/>
    <w:rsid w:val="00FC2182"/>
    <w:rsid w:val="00FC2D93"/>
    <w:rsid w:val="00FC2DC6"/>
    <w:rsid w:val="00FC367F"/>
    <w:rsid w:val="00FC3840"/>
    <w:rsid w:val="00FC3ED1"/>
    <w:rsid w:val="00FC4E52"/>
    <w:rsid w:val="00FC4E7C"/>
    <w:rsid w:val="00FC4F1C"/>
    <w:rsid w:val="00FC4FFC"/>
    <w:rsid w:val="00FC5033"/>
    <w:rsid w:val="00FC5227"/>
    <w:rsid w:val="00FC5558"/>
    <w:rsid w:val="00FC55C8"/>
    <w:rsid w:val="00FC5704"/>
    <w:rsid w:val="00FC5784"/>
    <w:rsid w:val="00FC5EE9"/>
    <w:rsid w:val="00FC6356"/>
    <w:rsid w:val="00FC71DB"/>
    <w:rsid w:val="00FC748B"/>
    <w:rsid w:val="00FC7BDD"/>
    <w:rsid w:val="00FC7D65"/>
    <w:rsid w:val="00FC7DB4"/>
    <w:rsid w:val="00FC7DCA"/>
    <w:rsid w:val="00FC7E79"/>
    <w:rsid w:val="00FD00CA"/>
    <w:rsid w:val="00FD043D"/>
    <w:rsid w:val="00FD0663"/>
    <w:rsid w:val="00FD070A"/>
    <w:rsid w:val="00FD08FA"/>
    <w:rsid w:val="00FD0964"/>
    <w:rsid w:val="00FD0CB5"/>
    <w:rsid w:val="00FD1050"/>
    <w:rsid w:val="00FD1F33"/>
    <w:rsid w:val="00FD20BD"/>
    <w:rsid w:val="00FD30C5"/>
    <w:rsid w:val="00FD3317"/>
    <w:rsid w:val="00FD356D"/>
    <w:rsid w:val="00FD368C"/>
    <w:rsid w:val="00FD38EB"/>
    <w:rsid w:val="00FD3963"/>
    <w:rsid w:val="00FD3B91"/>
    <w:rsid w:val="00FD40DC"/>
    <w:rsid w:val="00FD4169"/>
    <w:rsid w:val="00FD41E4"/>
    <w:rsid w:val="00FD41F3"/>
    <w:rsid w:val="00FD42D8"/>
    <w:rsid w:val="00FD433E"/>
    <w:rsid w:val="00FD453D"/>
    <w:rsid w:val="00FD48A0"/>
    <w:rsid w:val="00FD4B75"/>
    <w:rsid w:val="00FD5328"/>
    <w:rsid w:val="00FD5A67"/>
    <w:rsid w:val="00FD5F2C"/>
    <w:rsid w:val="00FD60FB"/>
    <w:rsid w:val="00FD61B4"/>
    <w:rsid w:val="00FD6EAB"/>
    <w:rsid w:val="00FD7130"/>
    <w:rsid w:val="00FD7307"/>
    <w:rsid w:val="00FD7380"/>
    <w:rsid w:val="00FD7830"/>
    <w:rsid w:val="00FD7ADC"/>
    <w:rsid w:val="00FE00FE"/>
    <w:rsid w:val="00FE075E"/>
    <w:rsid w:val="00FE0D3A"/>
    <w:rsid w:val="00FE0E37"/>
    <w:rsid w:val="00FE0EED"/>
    <w:rsid w:val="00FE0F57"/>
    <w:rsid w:val="00FE1169"/>
    <w:rsid w:val="00FE1329"/>
    <w:rsid w:val="00FE13C8"/>
    <w:rsid w:val="00FE1D43"/>
    <w:rsid w:val="00FE215B"/>
    <w:rsid w:val="00FE2327"/>
    <w:rsid w:val="00FE26DF"/>
    <w:rsid w:val="00FE2D4E"/>
    <w:rsid w:val="00FE2EDB"/>
    <w:rsid w:val="00FE31D4"/>
    <w:rsid w:val="00FE34F1"/>
    <w:rsid w:val="00FE3C62"/>
    <w:rsid w:val="00FE40EA"/>
    <w:rsid w:val="00FE437C"/>
    <w:rsid w:val="00FE46F5"/>
    <w:rsid w:val="00FE474A"/>
    <w:rsid w:val="00FE47D9"/>
    <w:rsid w:val="00FE4A85"/>
    <w:rsid w:val="00FE4EF0"/>
    <w:rsid w:val="00FE5356"/>
    <w:rsid w:val="00FE5C60"/>
    <w:rsid w:val="00FE618F"/>
    <w:rsid w:val="00FE6304"/>
    <w:rsid w:val="00FE6346"/>
    <w:rsid w:val="00FE642E"/>
    <w:rsid w:val="00FE667D"/>
    <w:rsid w:val="00FE684F"/>
    <w:rsid w:val="00FE6879"/>
    <w:rsid w:val="00FE6916"/>
    <w:rsid w:val="00FE6BF9"/>
    <w:rsid w:val="00FE7577"/>
    <w:rsid w:val="00FE764E"/>
    <w:rsid w:val="00FE781B"/>
    <w:rsid w:val="00FE7AF0"/>
    <w:rsid w:val="00FE7ED0"/>
    <w:rsid w:val="00FE7F66"/>
    <w:rsid w:val="00FF0021"/>
    <w:rsid w:val="00FF05BE"/>
    <w:rsid w:val="00FF08C2"/>
    <w:rsid w:val="00FF0C1D"/>
    <w:rsid w:val="00FF1450"/>
    <w:rsid w:val="00FF163B"/>
    <w:rsid w:val="00FF19D5"/>
    <w:rsid w:val="00FF1CBD"/>
    <w:rsid w:val="00FF1CCA"/>
    <w:rsid w:val="00FF1CE4"/>
    <w:rsid w:val="00FF1F2B"/>
    <w:rsid w:val="00FF238C"/>
    <w:rsid w:val="00FF2533"/>
    <w:rsid w:val="00FF26B8"/>
    <w:rsid w:val="00FF2C59"/>
    <w:rsid w:val="00FF2D41"/>
    <w:rsid w:val="00FF3F86"/>
    <w:rsid w:val="00FF41BE"/>
    <w:rsid w:val="00FF43C2"/>
    <w:rsid w:val="00FF4500"/>
    <w:rsid w:val="00FF4513"/>
    <w:rsid w:val="00FF4596"/>
    <w:rsid w:val="00FF459A"/>
    <w:rsid w:val="00FF4617"/>
    <w:rsid w:val="00FF4710"/>
    <w:rsid w:val="00FF4972"/>
    <w:rsid w:val="00FF4B3C"/>
    <w:rsid w:val="00FF4B3F"/>
    <w:rsid w:val="00FF50A4"/>
    <w:rsid w:val="00FF5210"/>
    <w:rsid w:val="00FF526D"/>
    <w:rsid w:val="00FF5648"/>
    <w:rsid w:val="00FF5FA6"/>
    <w:rsid w:val="00FF6075"/>
    <w:rsid w:val="00FF6095"/>
    <w:rsid w:val="00FF6227"/>
    <w:rsid w:val="00FF6283"/>
    <w:rsid w:val="00FF65C0"/>
    <w:rsid w:val="00FF68C5"/>
    <w:rsid w:val="00FF691A"/>
    <w:rsid w:val="00FF6DB3"/>
    <w:rsid w:val="00FF6F40"/>
    <w:rsid w:val="00FF70FD"/>
    <w:rsid w:val="00FF71D2"/>
    <w:rsid w:val="00FF729A"/>
    <w:rsid w:val="00FF743C"/>
    <w:rsid w:val="00FF7491"/>
    <w:rsid w:val="00FF7514"/>
    <w:rsid w:val="00FF787B"/>
    <w:rsid w:val="00FF7B37"/>
    <w:rsid w:val="011F23FD"/>
    <w:rsid w:val="01810637"/>
    <w:rsid w:val="0269C782"/>
    <w:rsid w:val="02868A23"/>
    <w:rsid w:val="0295981B"/>
    <w:rsid w:val="02D449CE"/>
    <w:rsid w:val="02FDDD4F"/>
    <w:rsid w:val="0347731F"/>
    <w:rsid w:val="04424205"/>
    <w:rsid w:val="0490D702"/>
    <w:rsid w:val="04F44226"/>
    <w:rsid w:val="05F2DE89"/>
    <w:rsid w:val="05F52A4C"/>
    <w:rsid w:val="06491419"/>
    <w:rsid w:val="06E5C0CA"/>
    <w:rsid w:val="07787283"/>
    <w:rsid w:val="07E182C9"/>
    <w:rsid w:val="07E7D496"/>
    <w:rsid w:val="080A7765"/>
    <w:rsid w:val="08839B5D"/>
    <w:rsid w:val="09323E44"/>
    <w:rsid w:val="0953AA35"/>
    <w:rsid w:val="0997F848"/>
    <w:rsid w:val="0A9FD921"/>
    <w:rsid w:val="0AE3FFDF"/>
    <w:rsid w:val="0BA90144"/>
    <w:rsid w:val="0C156CC4"/>
    <w:rsid w:val="0C2B8E74"/>
    <w:rsid w:val="0CA5B89B"/>
    <w:rsid w:val="0CEBF9BF"/>
    <w:rsid w:val="0D2CAFEF"/>
    <w:rsid w:val="0D4C1D65"/>
    <w:rsid w:val="0DB0A7F6"/>
    <w:rsid w:val="0DCBC238"/>
    <w:rsid w:val="0DD0ADF9"/>
    <w:rsid w:val="0E1911AE"/>
    <w:rsid w:val="0EB15E00"/>
    <w:rsid w:val="0EDD6416"/>
    <w:rsid w:val="0F8E6E83"/>
    <w:rsid w:val="0FC2BEA5"/>
    <w:rsid w:val="1032DA70"/>
    <w:rsid w:val="103BB120"/>
    <w:rsid w:val="10C3DA33"/>
    <w:rsid w:val="10DD76F9"/>
    <w:rsid w:val="115438D6"/>
    <w:rsid w:val="1177C92F"/>
    <w:rsid w:val="11E337A2"/>
    <w:rsid w:val="121C4B1A"/>
    <w:rsid w:val="1234209C"/>
    <w:rsid w:val="146C3DC9"/>
    <w:rsid w:val="14736427"/>
    <w:rsid w:val="14DE31DA"/>
    <w:rsid w:val="15B4617B"/>
    <w:rsid w:val="162BFF02"/>
    <w:rsid w:val="16A89FC9"/>
    <w:rsid w:val="16AE9C85"/>
    <w:rsid w:val="16C0EA96"/>
    <w:rsid w:val="176956F2"/>
    <w:rsid w:val="177691B5"/>
    <w:rsid w:val="17AA34CA"/>
    <w:rsid w:val="183B0AAD"/>
    <w:rsid w:val="19B346C6"/>
    <w:rsid w:val="1A83BE56"/>
    <w:rsid w:val="1A84680A"/>
    <w:rsid w:val="1C1E0F2F"/>
    <w:rsid w:val="1C954AC2"/>
    <w:rsid w:val="1CF1E5EA"/>
    <w:rsid w:val="1D4920AD"/>
    <w:rsid w:val="1DD14C8B"/>
    <w:rsid w:val="1E0497E2"/>
    <w:rsid w:val="1E3B9703"/>
    <w:rsid w:val="201460FA"/>
    <w:rsid w:val="20426B29"/>
    <w:rsid w:val="20B72635"/>
    <w:rsid w:val="20BE1C08"/>
    <w:rsid w:val="2100027E"/>
    <w:rsid w:val="219D4A36"/>
    <w:rsid w:val="22567049"/>
    <w:rsid w:val="22687FEF"/>
    <w:rsid w:val="226ABE63"/>
    <w:rsid w:val="231C303D"/>
    <w:rsid w:val="23636C1C"/>
    <w:rsid w:val="23A4DE97"/>
    <w:rsid w:val="23BB45EC"/>
    <w:rsid w:val="24E7AE58"/>
    <w:rsid w:val="251E19E6"/>
    <w:rsid w:val="2566C56F"/>
    <w:rsid w:val="2597EA79"/>
    <w:rsid w:val="264D6CBD"/>
    <w:rsid w:val="269C1C28"/>
    <w:rsid w:val="274FF361"/>
    <w:rsid w:val="28465A93"/>
    <w:rsid w:val="286ED318"/>
    <w:rsid w:val="28AA4034"/>
    <w:rsid w:val="28AC8BCE"/>
    <w:rsid w:val="28BA966B"/>
    <w:rsid w:val="2925BA98"/>
    <w:rsid w:val="292B0C6C"/>
    <w:rsid w:val="2948FAD6"/>
    <w:rsid w:val="2999E4DC"/>
    <w:rsid w:val="2A5CE61C"/>
    <w:rsid w:val="2A97DF5A"/>
    <w:rsid w:val="2ADAB8E9"/>
    <w:rsid w:val="2B308D6B"/>
    <w:rsid w:val="2B541AF3"/>
    <w:rsid w:val="2B858B3F"/>
    <w:rsid w:val="2C0527C4"/>
    <w:rsid w:val="2C3B4BF6"/>
    <w:rsid w:val="2DE9423E"/>
    <w:rsid w:val="2E3CE7B4"/>
    <w:rsid w:val="2E4D0F45"/>
    <w:rsid w:val="2E53ACB6"/>
    <w:rsid w:val="2ECB5D36"/>
    <w:rsid w:val="2F2DBD3D"/>
    <w:rsid w:val="2F3A88BB"/>
    <w:rsid w:val="2F9EBE3A"/>
    <w:rsid w:val="2FE7F1F4"/>
    <w:rsid w:val="31746FD3"/>
    <w:rsid w:val="32353FF2"/>
    <w:rsid w:val="328597A5"/>
    <w:rsid w:val="332244C9"/>
    <w:rsid w:val="337A9E24"/>
    <w:rsid w:val="33EA77A9"/>
    <w:rsid w:val="3411713D"/>
    <w:rsid w:val="34A13F11"/>
    <w:rsid w:val="34EBBFE0"/>
    <w:rsid w:val="3521845C"/>
    <w:rsid w:val="357A1015"/>
    <w:rsid w:val="35E3C2AE"/>
    <w:rsid w:val="365E8D49"/>
    <w:rsid w:val="367E6CBC"/>
    <w:rsid w:val="368F8212"/>
    <w:rsid w:val="36CF2F77"/>
    <w:rsid w:val="36FE10A9"/>
    <w:rsid w:val="37472938"/>
    <w:rsid w:val="38312DBA"/>
    <w:rsid w:val="3865F327"/>
    <w:rsid w:val="39792284"/>
    <w:rsid w:val="397AB27D"/>
    <w:rsid w:val="39B549EB"/>
    <w:rsid w:val="3A836392"/>
    <w:rsid w:val="3ABA0271"/>
    <w:rsid w:val="3AC0F2EA"/>
    <w:rsid w:val="3B596438"/>
    <w:rsid w:val="3BB61C28"/>
    <w:rsid w:val="3BFBA912"/>
    <w:rsid w:val="3C22E26F"/>
    <w:rsid w:val="3C379529"/>
    <w:rsid w:val="3C3E4982"/>
    <w:rsid w:val="3C9A59AB"/>
    <w:rsid w:val="3CD4B0FB"/>
    <w:rsid w:val="3CE634BC"/>
    <w:rsid w:val="3D3AE5E0"/>
    <w:rsid w:val="3D82A3AE"/>
    <w:rsid w:val="3DE6147F"/>
    <w:rsid w:val="3E5E6BA2"/>
    <w:rsid w:val="3F2C1C87"/>
    <w:rsid w:val="3FC14122"/>
    <w:rsid w:val="4236BE92"/>
    <w:rsid w:val="42374EB4"/>
    <w:rsid w:val="42C638AA"/>
    <w:rsid w:val="42CAD337"/>
    <w:rsid w:val="42DCA1D8"/>
    <w:rsid w:val="42DF764D"/>
    <w:rsid w:val="43A73187"/>
    <w:rsid w:val="43DE1092"/>
    <w:rsid w:val="45193A55"/>
    <w:rsid w:val="4564D9D0"/>
    <w:rsid w:val="45D215C9"/>
    <w:rsid w:val="467A6419"/>
    <w:rsid w:val="46FDAB19"/>
    <w:rsid w:val="47050A1B"/>
    <w:rsid w:val="475DCA82"/>
    <w:rsid w:val="47CB821F"/>
    <w:rsid w:val="48190747"/>
    <w:rsid w:val="485EDB34"/>
    <w:rsid w:val="4AFFA94A"/>
    <w:rsid w:val="4BCF1837"/>
    <w:rsid w:val="4C1A9B84"/>
    <w:rsid w:val="4CA066D3"/>
    <w:rsid w:val="4DBC3B13"/>
    <w:rsid w:val="4E02ED6B"/>
    <w:rsid w:val="4EC6A320"/>
    <w:rsid w:val="4F3B1252"/>
    <w:rsid w:val="4F9FD012"/>
    <w:rsid w:val="4FA98EF2"/>
    <w:rsid w:val="50028386"/>
    <w:rsid w:val="5016C1F6"/>
    <w:rsid w:val="503DEF37"/>
    <w:rsid w:val="50499648"/>
    <w:rsid w:val="508B9D18"/>
    <w:rsid w:val="50E59A94"/>
    <w:rsid w:val="5123BECD"/>
    <w:rsid w:val="51D0EC8A"/>
    <w:rsid w:val="52548232"/>
    <w:rsid w:val="5262BF6F"/>
    <w:rsid w:val="5278C916"/>
    <w:rsid w:val="52C972ED"/>
    <w:rsid w:val="52CECB72"/>
    <w:rsid w:val="53C0E307"/>
    <w:rsid w:val="54577FDB"/>
    <w:rsid w:val="54BAE8BE"/>
    <w:rsid w:val="54FBD40F"/>
    <w:rsid w:val="55DCACE6"/>
    <w:rsid w:val="5628D0A4"/>
    <w:rsid w:val="563825F4"/>
    <w:rsid w:val="56C83DA4"/>
    <w:rsid w:val="56E10016"/>
    <w:rsid w:val="57723856"/>
    <w:rsid w:val="57C89DF9"/>
    <w:rsid w:val="58438B14"/>
    <w:rsid w:val="58A7DF8A"/>
    <w:rsid w:val="59277103"/>
    <w:rsid w:val="59B88BC6"/>
    <w:rsid w:val="5AE3D106"/>
    <w:rsid w:val="5AF2D687"/>
    <w:rsid w:val="5B8AD151"/>
    <w:rsid w:val="5B974AAD"/>
    <w:rsid w:val="5BBF824D"/>
    <w:rsid w:val="5C1D4E6E"/>
    <w:rsid w:val="5C7F90BD"/>
    <w:rsid w:val="5C99D8D1"/>
    <w:rsid w:val="5CEC2A08"/>
    <w:rsid w:val="5CF3A027"/>
    <w:rsid w:val="5D2DFB46"/>
    <w:rsid w:val="5D5BD815"/>
    <w:rsid w:val="5DB9A7ED"/>
    <w:rsid w:val="5E387420"/>
    <w:rsid w:val="5E3C04EB"/>
    <w:rsid w:val="5E9BFE85"/>
    <w:rsid w:val="5E9CC49F"/>
    <w:rsid w:val="5FAF1D27"/>
    <w:rsid w:val="5FCE1F02"/>
    <w:rsid w:val="612EC3B6"/>
    <w:rsid w:val="6180BEA7"/>
    <w:rsid w:val="6189475C"/>
    <w:rsid w:val="6195B81F"/>
    <w:rsid w:val="61AF02D6"/>
    <w:rsid w:val="61AFDD88"/>
    <w:rsid w:val="6235797F"/>
    <w:rsid w:val="625191A3"/>
    <w:rsid w:val="62E6F713"/>
    <w:rsid w:val="6322EBBA"/>
    <w:rsid w:val="632512D0"/>
    <w:rsid w:val="63BD38DC"/>
    <w:rsid w:val="63D5040A"/>
    <w:rsid w:val="647B4E95"/>
    <w:rsid w:val="64AE64A9"/>
    <w:rsid w:val="64D93D96"/>
    <w:rsid w:val="65A4BCC1"/>
    <w:rsid w:val="66AA1D22"/>
    <w:rsid w:val="673B38B6"/>
    <w:rsid w:val="678A864B"/>
    <w:rsid w:val="679FE81A"/>
    <w:rsid w:val="67A742DF"/>
    <w:rsid w:val="68390D34"/>
    <w:rsid w:val="69914267"/>
    <w:rsid w:val="69A5154E"/>
    <w:rsid w:val="69DA29EC"/>
    <w:rsid w:val="69E84DCB"/>
    <w:rsid w:val="6B88C69C"/>
    <w:rsid w:val="6B962CA4"/>
    <w:rsid w:val="6BCFD802"/>
    <w:rsid w:val="6BDC606A"/>
    <w:rsid w:val="6BECEB53"/>
    <w:rsid w:val="6BFB3459"/>
    <w:rsid w:val="6C0ABD4F"/>
    <w:rsid w:val="6C189885"/>
    <w:rsid w:val="6C2E33BC"/>
    <w:rsid w:val="6CB0168F"/>
    <w:rsid w:val="6D73C92D"/>
    <w:rsid w:val="6DBD2DAA"/>
    <w:rsid w:val="6DD3019D"/>
    <w:rsid w:val="6DEAEE08"/>
    <w:rsid w:val="6E335A63"/>
    <w:rsid w:val="6F618E34"/>
    <w:rsid w:val="6F64C2F5"/>
    <w:rsid w:val="6FE29326"/>
    <w:rsid w:val="6FFEB013"/>
    <w:rsid w:val="7007E879"/>
    <w:rsid w:val="706FABBF"/>
    <w:rsid w:val="7214AACA"/>
    <w:rsid w:val="7249A353"/>
    <w:rsid w:val="7263127A"/>
    <w:rsid w:val="7264195C"/>
    <w:rsid w:val="7267747E"/>
    <w:rsid w:val="7332FE16"/>
    <w:rsid w:val="734278EC"/>
    <w:rsid w:val="7399F439"/>
    <w:rsid w:val="73AAAF93"/>
    <w:rsid w:val="73C75D92"/>
    <w:rsid w:val="73F8AB75"/>
    <w:rsid w:val="7484CCB4"/>
    <w:rsid w:val="74DC08A1"/>
    <w:rsid w:val="75315096"/>
    <w:rsid w:val="7551147C"/>
    <w:rsid w:val="772E4E12"/>
    <w:rsid w:val="7776AAB4"/>
    <w:rsid w:val="78133F60"/>
    <w:rsid w:val="787F9213"/>
    <w:rsid w:val="7887276D"/>
    <w:rsid w:val="78F145E3"/>
    <w:rsid w:val="7942547D"/>
    <w:rsid w:val="7949D0A2"/>
    <w:rsid w:val="79D1924F"/>
    <w:rsid w:val="79DEAA4A"/>
    <w:rsid w:val="7A1551CB"/>
    <w:rsid w:val="7AA10C74"/>
    <w:rsid w:val="7AA65008"/>
    <w:rsid w:val="7B0C90EB"/>
    <w:rsid w:val="7C2E55E7"/>
    <w:rsid w:val="7CA176A5"/>
    <w:rsid w:val="7D73A250"/>
    <w:rsid w:val="7DEAF206"/>
    <w:rsid w:val="7E660D3E"/>
    <w:rsid w:val="7E6CFC8D"/>
    <w:rsid w:val="7E88403E"/>
    <w:rsid w:val="7E9C8A86"/>
    <w:rsid w:val="7ED97C15"/>
    <w:rsid w:val="7F8B020C"/>
    <w:rsid w:val="7FD5DB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D86B"/>
  <w15:chartTrackingRefBased/>
  <w15:docId w15:val="{3B385606-B046-4A53-9EC0-3478F4D6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3D"/>
    <w:pPr>
      <w:spacing w:after="200" w:line="276" w:lineRule="auto"/>
    </w:pPr>
    <w:rPr>
      <w:rFonts w:ascii="Arial" w:eastAsiaTheme="minorEastAsia" w:hAnsi="Arial"/>
      <w:color w:val="1E1544" w:themeColor="text1"/>
      <w:szCs w:val="22"/>
      <w:lang w:val="en-US"/>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lang w:val="en-AU"/>
    </w:rPr>
  </w:style>
  <w:style w:type="paragraph" w:styleId="Heading2">
    <w:name w:val="heading 2"/>
    <w:basedOn w:val="Normal"/>
    <w:next w:val="Normal"/>
    <w:link w:val="Heading2Char"/>
    <w:uiPriority w:val="9"/>
    <w:unhideWhenUsed/>
    <w:qFormat/>
    <w:rsid w:val="00422631"/>
    <w:pPr>
      <w:keepNext/>
      <w:keepLines/>
      <w:spacing w:before="240" w:after="120"/>
      <w:outlineLvl w:val="1"/>
    </w:pPr>
    <w:rPr>
      <w:rFonts w:eastAsiaTheme="majorEastAsia" w:cstheme="majorBidi"/>
      <w:b/>
      <w:sz w:val="32"/>
      <w:szCs w:val="26"/>
      <w:lang w:val="en-AU"/>
    </w:rPr>
  </w:style>
  <w:style w:type="paragraph" w:styleId="Heading3">
    <w:name w:val="heading 3"/>
    <w:basedOn w:val="Heading2"/>
    <w:next w:val="Normal"/>
    <w:link w:val="Heading3Char"/>
    <w:uiPriority w:val="9"/>
    <w:unhideWhenUsed/>
    <w:qFormat/>
    <w:rsid w:val="00E065DD"/>
    <w:pPr>
      <w:outlineLvl w:val="2"/>
    </w:pPr>
    <w:rPr>
      <w:sz w:val="24"/>
      <w:szCs w:val="24"/>
    </w:rPr>
  </w:style>
  <w:style w:type="paragraph" w:styleId="Heading4">
    <w:name w:val="heading 4"/>
    <w:basedOn w:val="Heading3"/>
    <w:next w:val="Normal"/>
    <w:link w:val="Heading4Char"/>
    <w:uiPriority w:val="9"/>
    <w:unhideWhenUsed/>
    <w:qFormat/>
    <w:rsid w:val="0076491B"/>
    <w:pPr>
      <w:outlineLvl w:val="3"/>
    </w:pPr>
    <w:rPr>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187A"/>
    <w:pPr>
      <w:spacing w:before="120" w:after="120"/>
      <w:ind w:left="720"/>
      <w:contextualSpacing/>
    </w:pPr>
    <w:rPr>
      <w:rFonts w:eastAsiaTheme="minorHAnsi"/>
      <w:szCs w:val="24"/>
      <w:lang w:val="en-AU"/>
    </w:rPr>
  </w:style>
  <w:style w:type="character" w:customStyle="1" w:styleId="Heading3Char">
    <w:name w:val="Heading 3 Char"/>
    <w:basedOn w:val="DefaultParagraphFont"/>
    <w:link w:val="Heading3"/>
    <w:uiPriority w:val="9"/>
    <w:rsid w:val="00E065DD"/>
    <w:rPr>
      <w:rFonts w:ascii="Arial" w:eastAsiaTheme="majorEastAsia" w:hAnsi="Arial" w:cstheme="majorBidi"/>
      <w:b/>
      <w:color w:val="1E1544" w:themeColor="text1"/>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after="120"/>
    </w:pPr>
    <w:rPr>
      <w:rFonts w:eastAsiaTheme="minorHAnsi"/>
      <w:sz w:val="32"/>
      <w:szCs w:val="32"/>
      <w:lang w:val="en-AU"/>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rFonts w:eastAsiaTheme="minorHAnsi"/>
      <w:i/>
      <w:iCs/>
      <w:color w:val="412E94" w:themeColor="text1" w:themeTint="BF"/>
      <w:szCs w:val="24"/>
      <w:lang w:val="en-AU"/>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spacing w:before="120" w:after="120"/>
      <w:ind w:left="862" w:right="862"/>
    </w:pPr>
    <w:rPr>
      <w:rFonts w:eastAsiaTheme="minorHAnsi"/>
      <w:b/>
      <w:iCs/>
      <w:szCs w:val="24"/>
      <w:lang w:val="en-AU"/>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szCs w:val="24"/>
      <w:u w:val="single"/>
      <w:lang w:val="en-AU" w:eastAsia="en-AU"/>
    </w:rPr>
  </w:style>
  <w:style w:type="character" w:styleId="Hyperlink">
    <w:name w:val="Hyperlink"/>
    <w:basedOn w:val="DefaultParagraphFont"/>
    <w:uiPriority w:val="99"/>
    <w:unhideWhenUsed/>
    <w:qFormat/>
    <w:rsid w:val="0043660C"/>
    <w:rPr>
      <w:color w:val="0070C0"/>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CommentText">
    <w:name w:val="annotation text"/>
    <w:basedOn w:val="Normal"/>
    <w:link w:val="CommentTextChar"/>
    <w:unhideWhenUsed/>
    <w:rsid w:val="0080133A"/>
    <w:pPr>
      <w:spacing w:after="160" w:line="240" w:lineRule="auto"/>
    </w:pPr>
    <w:rPr>
      <w:rFonts w:eastAsiaTheme="minorHAnsi" w:cs="Times New Roman"/>
      <w:kern w:val="2"/>
      <w:sz w:val="20"/>
      <w:szCs w:val="20"/>
      <w:lang w:val="en-AU"/>
      <w14:ligatures w14:val="standardContextual"/>
    </w:rPr>
  </w:style>
  <w:style w:type="character" w:customStyle="1" w:styleId="CommentTextChar">
    <w:name w:val="Comment Text Char"/>
    <w:basedOn w:val="DefaultParagraphFont"/>
    <w:link w:val="CommentText"/>
    <w:rsid w:val="0080133A"/>
    <w:rPr>
      <w:rFonts w:ascii="Arial" w:hAnsi="Arial" w:cs="Times New Roman"/>
      <w:kern w:val="2"/>
      <w:sz w:val="20"/>
      <w:szCs w:val="20"/>
      <w14:ligatures w14:val="standardContextual"/>
    </w:rPr>
  </w:style>
  <w:style w:type="character" w:styleId="CommentReference">
    <w:name w:val="annotation reference"/>
    <w:basedOn w:val="DefaultParagraphFont"/>
    <w:semiHidden/>
    <w:unhideWhenUsed/>
    <w:rsid w:val="0080133A"/>
    <w:rPr>
      <w:sz w:val="16"/>
      <w:szCs w:val="16"/>
    </w:rPr>
  </w:style>
  <w:style w:type="character" w:styleId="Mention">
    <w:name w:val="Mention"/>
    <w:basedOn w:val="DefaultParagraphFont"/>
    <w:uiPriority w:val="99"/>
    <w:unhideWhenUsed/>
    <w:rsid w:val="0080133A"/>
    <w:rPr>
      <w:color w:val="2B579A"/>
    </w:rPr>
  </w:style>
  <w:style w:type="paragraph" w:styleId="CommentSubject">
    <w:name w:val="annotation subject"/>
    <w:basedOn w:val="CommentText"/>
    <w:next w:val="CommentText"/>
    <w:link w:val="CommentSubjectChar"/>
    <w:uiPriority w:val="99"/>
    <w:semiHidden/>
    <w:unhideWhenUsed/>
    <w:rsid w:val="0022305D"/>
    <w:pPr>
      <w:spacing w:after="200"/>
    </w:pPr>
    <w:rPr>
      <w:rFonts w:asciiTheme="minorHAnsi" w:eastAsiaTheme="minorEastAsia" w:hAnsiTheme="minorHAnsi" w:cstheme="minorBidi"/>
      <w:b/>
      <w:bCs/>
      <w:kern w:val="0"/>
      <w:lang w:val="en-US"/>
      <w14:ligatures w14:val="none"/>
    </w:rPr>
  </w:style>
  <w:style w:type="character" w:customStyle="1" w:styleId="CommentSubjectChar">
    <w:name w:val="Comment Subject Char"/>
    <w:basedOn w:val="CommentTextChar"/>
    <w:link w:val="CommentSubject"/>
    <w:uiPriority w:val="99"/>
    <w:semiHidden/>
    <w:rsid w:val="0022305D"/>
    <w:rPr>
      <w:rFonts w:ascii="Arial" w:eastAsiaTheme="minorEastAsia" w:hAnsi="Arial" w:cs="Times New Roman"/>
      <w:b/>
      <w:bCs/>
      <w:kern w:val="2"/>
      <w:sz w:val="20"/>
      <w:szCs w:val="20"/>
      <w:lang w:val="en-US"/>
      <w14:ligatures w14:val="standardContextual"/>
    </w:rPr>
  </w:style>
  <w:style w:type="character" w:styleId="FollowedHyperlink">
    <w:name w:val="FollowedHyperlink"/>
    <w:basedOn w:val="DefaultParagraphFont"/>
    <w:uiPriority w:val="99"/>
    <w:semiHidden/>
    <w:unhideWhenUsed/>
    <w:rsid w:val="00CE2FC1"/>
    <w:rPr>
      <w:color w:val="6D6D70" w:themeColor="followedHyperlink"/>
      <w:u w:val="single"/>
    </w:rPr>
  </w:style>
  <w:style w:type="paragraph" w:styleId="Revision">
    <w:name w:val="Revision"/>
    <w:hidden/>
    <w:uiPriority w:val="99"/>
    <w:semiHidden/>
    <w:rsid w:val="00543A71"/>
    <w:rPr>
      <w:rFonts w:ascii="Arial" w:eastAsiaTheme="minorEastAsia" w:hAnsi="Arial"/>
      <w:szCs w:val="22"/>
      <w:lang w:val="en-US"/>
    </w:rPr>
  </w:style>
  <w:style w:type="paragraph" w:styleId="TOCHeading">
    <w:name w:val="TOC Heading"/>
    <w:basedOn w:val="Heading1"/>
    <w:next w:val="Normal"/>
    <w:uiPriority w:val="39"/>
    <w:unhideWhenUsed/>
    <w:qFormat/>
    <w:rsid w:val="00BD771E"/>
    <w:pPr>
      <w:spacing w:before="240" w:after="0" w:line="259" w:lineRule="auto"/>
      <w:outlineLvl w:val="9"/>
    </w:pPr>
    <w:rPr>
      <w:rFonts w:asciiTheme="majorHAnsi" w:hAnsiTheme="majorHAnsi" w:cstheme="majorBidi"/>
      <w:b w:val="0"/>
      <w:bCs w:val="0"/>
      <w:color w:val="1F848B" w:themeColor="accent1" w:themeShade="BF"/>
      <w:sz w:val="32"/>
      <w:szCs w:val="32"/>
      <w:lang w:eastAsia="en-AU"/>
    </w:rPr>
  </w:style>
  <w:style w:type="paragraph" w:styleId="TOC1">
    <w:name w:val="toc 1"/>
    <w:basedOn w:val="Normal"/>
    <w:next w:val="Normal"/>
    <w:autoRedefine/>
    <w:uiPriority w:val="39"/>
    <w:unhideWhenUsed/>
    <w:rsid w:val="00BD771E"/>
    <w:pPr>
      <w:tabs>
        <w:tab w:val="right" w:leader="dot" w:pos="10194"/>
      </w:tabs>
      <w:spacing w:after="100"/>
      <w:ind w:left="238"/>
    </w:pPr>
  </w:style>
  <w:style w:type="paragraph" w:styleId="TOC2">
    <w:name w:val="toc 2"/>
    <w:basedOn w:val="Normal"/>
    <w:next w:val="Normal"/>
    <w:autoRedefine/>
    <w:uiPriority w:val="39"/>
    <w:unhideWhenUsed/>
    <w:rsid w:val="00BD771E"/>
    <w:pPr>
      <w:spacing w:after="100"/>
      <w:ind w:left="240"/>
    </w:pPr>
  </w:style>
  <w:style w:type="paragraph" w:customStyle="1" w:styleId="Tabletextleft">
    <w:name w:val="Table text left"/>
    <w:autoRedefine/>
    <w:qFormat/>
    <w:rsid w:val="00843B62"/>
    <w:pPr>
      <w:spacing w:before="60" w:after="60"/>
    </w:pPr>
    <w:rPr>
      <w:rFonts w:ascii="Arial" w:eastAsia="Times New Roman" w:hAnsi="Arial" w:cs="Times New Roman"/>
      <w:color w:val="1E1544" w:themeColor="text1"/>
      <w:sz w:val="21"/>
    </w:rPr>
  </w:style>
  <w:style w:type="table" w:styleId="TableGridLight">
    <w:name w:val="Grid Table Light"/>
    <w:basedOn w:val="TableNormal"/>
    <w:uiPriority w:val="40"/>
    <w:rsid w:val="00A20758"/>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 w:type="paragraph" w:customStyle="1" w:styleId="Headingtable">
    <w:name w:val="Heading table"/>
    <w:basedOn w:val="Normal"/>
    <w:qFormat/>
    <w:rsid w:val="00B75BC7"/>
    <w:pPr>
      <w:spacing w:before="360" w:after="120"/>
    </w:pPr>
    <w:rPr>
      <w:rFonts w:eastAsiaTheme="majorEastAsia" w:cstheme="majorBidi"/>
      <w:b/>
      <w:bCs/>
      <w:szCs w:val="24"/>
      <w:lang w:val="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75BC7"/>
    <w:rPr>
      <w:rFonts w:ascii="Arial" w:hAnsi="Arial"/>
      <w:color w:val="1E1544" w:themeColor="text1"/>
    </w:rPr>
  </w:style>
  <w:style w:type="table" w:customStyle="1" w:styleId="AgedCare1">
    <w:name w:val="Aged Care1"/>
    <w:basedOn w:val="TableNormal"/>
    <w:next w:val="TableGrid"/>
    <w:uiPriority w:val="39"/>
    <w:rsid w:val="00B75BC7"/>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068">
      <w:bodyDiv w:val="1"/>
      <w:marLeft w:val="0"/>
      <w:marRight w:val="0"/>
      <w:marTop w:val="0"/>
      <w:marBottom w:val="0"/>
      <w:divBdr>
        <w:top w:val="none" w:sz="0" w:space="0" w:color="auto"/>
        <w:left w:val="none" w:sz="0" w:space="0" w:color="auto"/>
        <w:bottom w:val="none" w:sz="0" w:space="0" w:color="auto"/>
        <w:right w:val="none" w:sz="0" w:space="0" w:color="auto"/>
      </w:divBdr>
    </w:div>
    <w:div w:id="76489252">
      <w:bodyDiv w:val="1"/>
      <w:marLeft w:val="0"/>
      <w:marRight w:val="0"/>
      <w:marTop w:val="0"/>
      <w:marBottom w:val="0"/>
      <w:divBdr>
        <w:top w:val="none" w:sz="0" w:space="0" w:color="auto"/>
        <w:left w:val="none" w:sz="0" w:space="0" w:color="auto"/>
        <w:bottom w:val="none" w:sz="0" w:space="0" w:color="auto"/>
        <w:right w:val="none" w:sz="0" w:space="0" w:color="auto"/>
      </w:divBdr>
    </w:div>
    <w:div w:id="154030433">
      <w:bodyDiv w:val="1"/>
      <w:marLeft w:val="0"/>
      <w:marRight w:val="0"/>
      <w:marTop w:val="0"/>
      <w:marBottom w:val="0"/>
      <w:divBdr>
        <w:top w:val="none" w:sz="0" w:space="0" w:color="auto"/>
        <w:left w:val="none" w:sz="0" w:space="0" w:color="auto"/>
        <w:bottom w:val="none" w:sz="0" w:space="0" w:color="auto"/>
        <w:right w:val="none" w:sz="0" w:space="0" w:color="auto"/>
      </w:divBdr>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344283901">
      <w:bodyDiv w:val="1"/>
      <w:marLeft w:val="0"/>
      <w:marRight w:val="0"/>
      <w:marTop w:val="0"/>
      <w:marBottom w:val="0"/>
      <w:divBdr>
        <w:top w:val="none" w:sz="0" w:space="0" w:color="auto"/>
        <w:left w:val="none" w:sz="0" w:space="0" w:color="auto"/>
        <w:bottom w:val="none" w:sz="0" w:space="0" w:color="auto"/>
        <w:right w:val="none" w:sz="0" w:space="0" w:color="auto"/>
      </w:divBdr>
    </w:div>
    <w:div w:id="346518074">
      <w:bodyDiv w:val="1"/>
      <w:marLeft w:val="0"/>
      <w:marRight w:val="0"/>
      <w:marTop w:val="0"/>
      <w:marBottom w:val="0"/>
      <w:divBdr>
        <w:top w:val="none" w:sz="0" w:space="0" w:color="auto"/>
        <w:left w:val="none" w:sz="0" w:space="0" w:color="auto"/>
        <w:bottom w:val="none" w:sz="0" w:space="0" w:color="auto"/>
        <w:right w:val="none" w:sz="0" w:space="0" w:color="auto"/>
      </w:divBdr>
    </w:div>
    <w:div w:id="401414620">
      <w:bodyDiv w:val="1"/>
      <w:marLeft w:val="0"/>
      <w:marRight w:val="0"/>
      <w:marTop w:val="0"/>
      <w:marBottom w:val="0"/>
      <w:divBdr>
        <w:top w:val="none" w:sz="0" w:space="0" w:color="auto"/>
        <w:left w:val="none" w:sz="0" w:space="0" w:color="auto"/>
        <w:bottom w:val="none" w:sz="0" w:space="0" w:color="auto"/>
        <w:right w:val="none" w:sz="0" w:space="0" w:color="auto"/>
      </w:divBdr>
    </w:div>
    <w:div w:id="417137899">
      <w:bodyDiv w:val="1"/>
      <w:marLeft w:val="0"/>
      <w:marRight w:val="0"/>
      <w:marTop w:val="0"/>
      <w:marBottom w:val="0"/>
      <w:divBdr>
        <w:top w:val="none" w:sz="0" w:space="0" w:color="auto"/>
        <w:left w:val="none" w:sz="0" w:space="0" w:color="auto"/>
        <w:bottom w:val="none" w:sz="0" w:space="0" w:color="auto"/>
        <w:right w:val="none" w:sz="0" w:space="0" w:color="auto"/>
      </w:divBdr>
    </w:div>
    <w:div w:id="417868142">
      <w:bodyDiv w:val="1"/>
      <w:marLeft w:val="0"/>
      <w:marRight w:val="0"/>
      <w:marTop w:val="0"/>
      <w:marBottom w:val="0"/>
      <w:divBdr>
        <w:top w:val="none" w:sz="0" w:space="0" w:color="auto"/>
        <w:left w:val="none" w:sz="0" w:space="0" w:color="auto"/>
        <w:bottom w:val="none" w:sz="0" w:space="0" w:color="auto"/>
        <w:right w:val="none" w:sz="0" w:space="0" w:color="auto"/>
      </w:divBdr>
    </w:div>
    <w:div w:id="434057481">
      <w:bodyDiv w:val="1"/>
      <w:marLeft w:val="0"/>
      <w:marRight w:val="0"/>
      <w:marTop w:val="0"/>
      <w:marBottom w:val="0"/>
      <w:divBdr>
        <w:top w:val="none" w:sz="0" w:space="0" w:color="auto"/>
        <w:left w:val="none" w:sz="0" w:space="0" w:color="auto"/>
        <w:bottom w:val="none" w:sz="0" w:space="0" w:color="auto"/>
        <w:right w:val="none" w:sz="0" w:space="0" w:color="auto"/>
      </w:divBdr>
    </w:div>
    <w:div w:id="458186854">
      <w:bodyDiv w:val="1"/>
      <w:marLeft w:val="0"/>
      <w:marRight w:val="0"/>
      <w:marTop w:val="0"/>
      <w:marBottom w:val="0"/>
      <w:divBdr>
        <w:top w:val="none" w:sz="0" w:space="0" w:color="auto"/>
        <w:left w:val="none" w:sz="0" w:space="0" w:color="auto"/>
        <w:bottom w:val="none" w:sz="0" w:space="0" w:color="auto"/>
        <w:right w:val="none" w:sz="0" w:space="0" w:color="auto"/>
      </w:divBdr>
    </w:div>
    <w:div w:id="537737861">
      <w:bodyDiv w:val="1"/>
      <w:marLeft w:val="0"/>
      <w:marRight w:val="0"/>
      <w:marTop w:val="0"/>
      <w:marBottom w:val="0"/>
      <w:divBdr>
        <w:top w:val="none" w:sz="0" w:space="0" w:color="auto"/>
        <w:left w:val="none" w:sz="0" w:space="0" w:color="auto"/>
        <w:bottom w:val="none" w:sz="0" w:space="0" w:color="auto"/>
        <w:right w:val="none" w:sz="0" w:space="0" w:color="auto"/>
      </w:divBdr>
    </w:div>
    <w:div w:id="546067309">
      <w:bodyDiv w:val="1"/>
      <w:marLeft w:val="0"/>
      <w:marRight w:val="0"/>
      <w:marTop w:val="0"/>
      <w:marBottom w:val="0"/>
      <w:divBdr>
        <w:top w:val="none" w:sz="0" w:space="0" w:color="auto"/>
        <w:left w:val="none" w:sz="0" w:space="0" w:color="auto"/>
        <w:bottom w:val="none" w:sz="0" w:space="0" w:color="auto"/>
        <w:right w:val="none" w:sz="0" w:space="0" w:color="auto"/>
      </w:divBdr>
    </w:div>
    <w:div w:id="572012203">
      <w:bodyDiv w:val="1"/>
      <w:marLeft w:val="0"/>
      <w:marRight w:val="0"/>
      <w:marTop w:val="0"/>
      <w:marBottom w:val="0"/>
      <w:divBdr>
        <w:top w:val="none" w:sz="0" w:space="0" w:color="auto"/>
        <w:left w:val="none" w:sz="0" w:space="0" w:color="auto"/>
        <w:bottom w:val="none" w:sz="0" w:space="0" w:color="auto"/>
        <w:right w:val="none" w:sz="0" w:space="0" w:color="auto"/>
      </w:divBdr>
    </w:div>
    <w:div w:id="577904471">
      <w:bodyDiv w:val="1"/>
      <w:marLeft w:val="0"/>
      <w:marRight w:val="0"/>
      <w:marTop w:val="0"/>
      <w:marBottom w:val="0"/>
      <w:divBdr>
        <w:top w:val="none" w:sz="0" w:space="0" w:color="auto"/>
        <w:left w:val="none" w:sz="0" w:space="0" w:color="auto"/>
        <w:bottom w:val="none" w:sz="0" w:space="0" w:color="auto"/>
        <w:right w:val="none" w:sz="0" w:space="0" w:color="auto"/>
      </w:divBdr>
    </w:div>
    <w:div w:id="600144867">
      <w:bodyDiv w:val="1"/>
      <w:marLeft w:val="0"/>
      <w:marRight w:val="0"/>
      <w:marTop w:val="0"/>
      <w:marBottom w:val="0"/>
      <w:divBdr>
        <w:top w:val="none" w:sz="0" w:space="0" w:color="auto"/>
        <w:left w:val="none" w:sz="0" w:space="0" w:color="auto"/>
        <w:bottom w:val="none" w:sz="0" w:space="0" w:color="auto"/>
        <w:right w:val="none" w:sz="0" w:space="0" w:color="auto"/>
      </w:divBdr>
    </w:div>
    <w:div w:id="616058512">
      <w:bodyDiv w:val="1"/>
      <w:marLeft w:val="0"/>
      <w:marRight w:val="0"/>
      <w:marTop w:val="0"/>
      <w:marBottom w:val="0"/>
      <w:divBdr>
        <w:top w:val="none" w:sz="0" w:space="0" w:color="auto"/>
        <w:left w:val="none" w:sz="0" w:space="0" w:color="auto"/>
        <w:bottom w:val="none" w:sz="0" w:space="0" w:color="auto"/>
        <w:right w:val="none" w:sz="0" w:space="0" w:color="auto"/>
      </w:divBdr>
    </w:div>
    <w:div w:id="663246501">
      <w:bodyDiv w:val="1"/>
      <w:marLeft w:val="0"/>
      <w:marRight w:val="0"/>
      <w:marTop w:val="0"/>
      <w:marBottom w:val="0"/>
      <w:divBdr>
        <w:top w:val="none" w:sz="0" w:space="0" w:color="auto"/>
        <w:left w:val="none" w:sz="0" w:space="0" w:color="auto"/>
        <w:bottom w:val="none" w:sz="0" w:space="0" w:color="auto"/>
        <w:right w:val="none" w:sz="0" w:space="0" w:color="auto"/>
      </w:divBdr>
    </w:div>
    <w:div w:id="706833439">
      <w:bodyDiv w:val="1"/>
      <w:marLeft w:val="0"/>
      <w:marRight w:val="0"/>
      <w:marTop w:val="0"/>
      <w:marBottom w:val="0"/>
      <w:divBdr>
        <w:top w:val="none" w:sz="0" w:space="0" w:color="auto"/>
        <w:left w:val="none" w:sz="0" w:space="0" w:color="auto"/>
        <w:bottom w:val="none" w:sz="0" w:space="0" w:color="auto"/>
        <w:right w:val="none" w:sz="0" w:space="0" w:color="auto"/>
      </w:divBdr>
    </w:div>
    <w:div w:id="710111028">
      <w:bodyDiv w:val="1"/>
      <w:marLeft w:val="0"/>
      <w:marRight w:val="0"/>
      <w:marTop w:val="0"/>
      <w:marBottom w:val="0"/>
      <w:divBdr>
        <w:top w:val="none" w:sz="0" w:space="0" w:color="auto"/>
        <w:left w:val="none" w:sz="0" w:space="0" w:color="auto"/>
        <w:bottom w:val="none" w:sz="0" w:space="0" w:color="auto"/>
        <w:right w:val="none" w:sz="0" w:space="0" w:color="auto"/>
      </w:divBdr>
    </w:div>
    <w:div w:id="788083672">
      <w:bodyDiv w:val="1"/>
      <w:marLeft w:val="0"/>
      <w:marRight w:val="0"/>
      <w:marTop w:val="0"/>
      <w:marBottom w:val="0"/>
      <w:divBdr>
        <w:top w:val="none" w:sz="0" w:space="0" w:color="auto"/>
        <w:left w:val="none" w:sz="0" w:space="0" w:color="auto"/>
        <w:bottom w:val="none" w:sz="0" w:space="0" w:color="auto"/>
        <w:right w:val="none" w:sz="0" w:space="0" w:color="auto"/>
      </w:divBdr>
    </w:div>
    <w:div w:id="793251020">
      <w:bodyDiv w:val="1"/>
      <w:marLeft w:val="0"/>
      <w:marRight w:val="0"/>
      <w:marTop w:val="0"/>
      <w:marBottom w:val="0"/>
      <w:divBdr>
        <w:top w:val="none" w:sz="0" w:space="0" w:color="auto"/>
        <w:left w:val="none" w:sz="0" w:space="0" w:color="auto"/>
        <w:bottom w:val="none" w:sz="0" w:space="0" w:color="auto"/>
        <w:right w:val="none" w:sz="0" w:space="0" w:color="auto"/>
      </w:divBdr>
    </w:div>
    <w:div w:id="850609054">
      <w:bodyDiv w:val="1"/>
      <w:marLeft w:val="0"/>
      <w:marRight w:val="0"/>
      <w:marTop w:val="0"/>
      <w:marBottom w:val="0"/>
      <w:divBdr>
        <w:top w:val="none" w:sz="0" w:space="0" w:color="auto"/>
        <w:left w:val="none" w:sz="0" w:space="0" w:color="auto"/>
        <w:bottom w:val="none" w:sz="0" w:space="0" w:color="auto"/>
        <w:right w:val="none" w:sz="0" w:space="0" w:color="auto"/>
      </w:divBdr>
    </w:div>
    <w:div w:id="874846858">
      <w:bodyDiv w:val="1"/>
      <w:marLeft w:val="0"/>
      <w:marRight w:val="0"/>
      <w:marTop w:val="0"/>
      <w:marBottom w:val="0"/>
      <w:divBdr>
        <w:top w:val="none" w:sz="0" w:space="0" w:color="auto"/>
        <w:left w:val="none" w:sz="0" w:space="0" w:color="auto"/>
        <w:bottom w:val="none" w:sz="0" w:space="0" w:color="auto"/>
        <w:right w:val="none" w:sz="0" w:space="0" w:color="auto"/>
      </w:divBdr>
    </w:div>
    <w:div w:id="876702728">
      <w:bodyDiv w:val="1"/>
      <w:marLeft w:val="0"/>
      <w:marRight w:val="0"/>
      <w:marTop w:val="0"/>
      <w:marBottom w:val="0"/>
      <w:divBdr>
        <w:top w:val="none" w:sz="0" w:space="0" w:color="auto"/>
        <w:left w:val="none" w:sz="0" w:space="0" w:color="auto"/>
        <w:bottom w:val="none" w:sz="0" w:space="0" w:color="auto"/>
        <w:right w:val="none" w:sz="0" w:space="0" w:color="auto"/>
      </w:divBdr>
    </w:div>
    <w:div w:id="917591932">
      <w:bodyDiv w:val="1"/>
      <w:marLeft w:val="0"/>
      <w:marRight w:val="0"/>
      <w:marTop w:val="0"/>
      <w:marBottom w:val="0"/>
      <w:divBdr>
        <w:top w:val="none" w:sz="0" w:space="0" w:color="auto"/>
        <w:left w:val="none" w:sz="0" w:space="0" w:color="auto"/>
        <w:bottom w:val="none" w:sz="0" w:space="0" w:color="auto"/>
        <w:right w:val="none" w:sz="0" w:space="0" w:color="auto"/>
      </w:divBdr>
    </w:div>
    <w:div w:id="919097367">
      <w:bodyDiv w:val="1"/>
      <w:marLeft w:val="0"/>
      <w:marRight w:val="0"/>
      <w:marTop w:val="0"/>
      <w:marBottom w:val="0"/>
      <w:divBdr>
        <w:top w:val="none" w:sz="0" w:space="0" w:color="auto"/>
        <w:left w:val="none" w:sz="0" w:space="0" w:color="auto"/>
        <w:bottom w:val="none" w:sz="0" w:space="0" w:color="auto"/>
        <w:right w:val="none" w:sz="0" w:space="0" w:color="auto"/>
      </w:divBdr>
    </w:div>
    <w:div w:id="923998957">
      <w:bodyDiv w:val="1"/>
      <w:marLeft w:val="0"/>
      <w:marRight w:val="0"/>
      <w:marTop w:val="0"/>
      <w:marBottom w:val="0"/>
      <w:divBdr>
        <w:top w:val="none" w:sz="0" w:space="0" w:color="auto"/>
        <w:left w:val="none" w:sz="0" w:space="0" w:color="auto"/>
        <w:bottom w:val="none" w:sz="0" w:space="0" w:color="auto"/>
        <w:right w:val="none" w:sz="0" w:space="0" w:color="auto"/>
      </w:divBdr>
    </w:div>
    <w:div w:id="929657412">
      <w:bodyDiv w:val="1"/>
      <w:marLeft w:val="0"/>
      <w:marRight w:val="0"/>
      <w:marTop w:val="0"/>
      <w:marBottom w:val="0"/>
      <w:divBdr>
        <w:top w:val="none" w:sz="0" w:space="0" w:color="auto"/>
        <w:left w:val="none" w:sz="0" w:space="0" w:color="auto"/>
        <w:bottom w:val="none" w:sz="0" w:space="0" w:color="auto"/>
        <w:right w:val="none" w:sz="0" w:space="0" w:color="auto"/>
      </w:divBdr>
    </w:div>
    <w:div w:id="952399141">
      <w:bodyDiv w:val="1"/>
      <w:marLeft w:val="0"/>
      <w:marRight w:val="0"/>
      <w:marTop w:val="0"/>
      <w:marBottom w:val="0"/>
      <w:divBdr>
        <w:top w:val="none" w:sz="0" w:space="0" w:color="auto"/>
        <w:left w:val="none" w:sz="0" w:space="0" w:color="auto"/>
        <w:bottom w:val="none" w:sz="0" w:space="0" w:color="auto"/>
        <w:right w:val="none" w:sz="0" w:space="0" w:color="auto"/>
      </w:divBdr>
    </w:div>
    <w:div w:id="952903347">
      <w:bodyDiv w:val="1"/>
      <w:marLeft w:val="0"/>
      <w:marRight w:val="0"/>
      <w:marTop w:val="0"/>
      <w:marBottom w:val="0"/>
      <w:divBdr>
        <w:top w:val="none" w:sz="0" w:space="0" w:color="auto"/>
        <w:left w:val="none" w:sz="0" w:space="0" w:color="auto"/>
        <w:bottom w:val="none" w:sz="0" w:space="0" w:color="auto"/>
        <w:right w:val="none" w:sz="0" w:space="0" w:color="auto"/>
      </w:divBdr>
    </w:div>
    <w:div w:id="959841899">
      <w:bodyDiv w:val="1"/>
      <w:marLeft w:val="0"/>
      <w:marRight w:val="0"/>
      <w:marTop w:val="0"/>
      <w:marBottom w:val="0"/>
      <w:divBdr>
        <w:top w:val="none" w:sz="0" w:space="0" w:color="auto"/>
        <w:left w:val="none" w:sz="0" w:space="0" w:color="auto"/>
        <w:bottom w:val="none" w:sz="0" w:space="0" w:color="auto"/>
        <w:right w:val="none" w:sz="0" w:space="0" w:color="auto"/>
      </w:divBdr>
    </w:div>
    <w:div w:id="963314960">
      <w:bodyDiv w:val="1"/>
      <w:marLeft w:val="0"/>
      <w:marRight w:val="0"/>
      <w:marTop w:val="0"/>
      <w:marBottom w:val="0"/>
      <w:divBdr>
        <w:top w:val="none" w:sz="0" w:space="0" w:color="auto"/>
        <w:left w:val="none" w:sz="0" w:space="0" w:color="auto"/>
        <w:bottom w:val="none" w:sz="0" w:space="0" w:color="auto"/>
        <w:right w:val="none" w:sz="0" w:space="0" w:color="auto"/>
      </w:divBdr>
    </w:div>
    <w:div w:id="1105150664">
      <w:bodyDiv w:val="1"/>
      <w:marLeft w:val="0"/>
      <w:marRight w:val="0"/>
      <w:marTop w:val="0"/>
      <w:marBottom w:val="0"/>
      <w:divBdr>
        <w:top w:val="none" w:sz="0" w:space="0" w:color="auto"/>
        <w:left w:val="none" w:sz="0" w:space="0" w:color="auto"/>
        <w:bottom w:val="none" w:sz="0" w:space="0" w:color="auto"/>
        <w:right w:val="none" w:sz="0" w:space="0" w:color="auto"/>
      </w:divBdr>
    </w:div>
    <w:div w:id="1160735340">
      <w:bodyDiv w:val="1"/>
      <w:marLeft w:val="0"/>
      <w:marRight w:val="0"/>
      <w:marTop w:val="0"/>
      <w:marBottom w:val="0"/>
      <w:divBdr>
        <w:top w:val="none" w:sz="0" w:space="0" w:color="auto"/>
        <w:left w:val="none" w:sz="0" w:space="0" w:color="auto"/>
        <w:bottom w:val="none" w:sz="0" w:space="0" w:color="auto"/>
        <w:right w:val="none" w:sz="0" w:space="0" w:color="auto"/>
      </w:divBdr>
    </w:div>
    <w:div w:id="1241914248">
      <w:bodyDiv w:val="1"/>
      <w:marLeft w:val="0"/>
      <w:marRight w:val="0"/>
      <w:marTop w:val="0"/>
      <w:marBottom w:val="0"/>
      <w:divBdr>
        <w:top w:val="none" w:sz="0" w:space="0" w:color="auto"/>
        <w:left w:val="none" w:sz="0" w:space="0" w:color="auto"/>
        <w:bottom w:val="none" w:sz="0" w:space="0" w:color="auto"/>
        <w:right w:val="none" w:sz="0" w:space="0" w:color="auto"/>
      </w:divBdr>
    </w:div>
    <w:div w:id="1242909486">
      <w:bodyDiv w:val="1"/>
      <w:marLeft w:val="0"/>
      <w:marRight w:val="0"/>
      <w:marTop w:val="0"/>
      <w:marBottom w:val="0"/>
      <w:divBdr>
        <w:top w:val="none" w:sz="0" w:space="0" w:color="auto"/>
        <w:left w:val="none" w:sz="0" w:space="0" w:color="auto"/>
        <w:bottom w:val="none" w:sz="0" w:space="0" w:color="auto"/>
        <w:right w:val="none" w:sz="0" w:space="0" w:color="auto"/>
      </w:divBdr>
    </w:div>
    <w:div w:id="1256673427">
      <w:bodyDiv w:val="1"/>
      <w:marLeft w:val="0"/>
      <w:marRight w:val="0"/>
      <w:marTop w:val="0"/>
      <w:marBottom w:val="0"/>
      <w:divBdr>
        <w:top w:val="none" w:sz="0" w:space="0" w:color="auto"/>
        <w:left w:val="none" w:sz="0" w:space="0" w:color="auto"/>
        <w:bottom w:val="none" w:sz="0" w:space="0" w:color="auto"/>
        <w:right w:val="none" w:sz="0" w:space="0" w:color="auto"/>
      </w:divBdr>
    </w:div>
    <w:div w:id="1386834963">
      <w:bodyDiv w:val="1"/>
      <w:marLeft w:val="0"/>
      <w:marRight w:val="0"/>
      <w:marTop w:val="0"/>
      <w:marBottom w:val="0"/>
      <w:divBdr>
        <w:top w:val="none" w:sz="0" w:space="0" w:color="auto"/>
        <w:left w:val="none" w:sz="0" w:space="0" w:color="auto"/>
        <w:bottom w:val="none" w:sz="0" w:space="0" w:color="auto"/>
        <w:right w:val="none" w:sz="0" w:space="0" w:color="auto"/>
      </w:divBdr>
    </w:div>
    <w:div w:id="1412779564">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61531420">
      <w:bodyDiv w:val="1"/>
      <w:marLeft w:val="0"/>
      <w:marRight w:val="0"/>
      <w:marTop w:val="0"/>
      <w:marBottom w:val="0"/>
      <w:divBdr>
        <w:top w:val="none" w:sz="0" w:space="0" w:color="auto"/>
        <w:left w:val="none" w:sz="0" w:space="0" w:color="auto"/>
        <w:bottom w:val="none" w:sz="0" w:space="0" w:color="auto"/>
        <w:right w:val="none" w:sz="0" w:space="0" w:color="auto"/>
      </w:divBdr>
    </w:div>
    <w:div w:id="1505049682">
      <w:bodyDiv w:val="1"/>
      <w:marLeft w:val="0"/>
      <w:marRight w:val="0"/>
      <w:marTop w:val="0"/>
      <w:marBottom w:val="0"/>
      <w:divBdr>
        <w:top w:val="none" w:sz="0" w:space="0" w:color="auto"/>
        <w:left w:val="none" w:sz="0" w:space="0" w:color="auto"/>
        <w:bottom w:val="none" w:sz="0" w:space="0" w:color="auto"/>
        <w:right w:val="none" w:sz="0" w:space="0" w:color="auto"/>
      </w:divBdr>
    </w:div>
    <w:div w:id="1523740093">
      <w:bodyDiv w:val="1"/>
      <w:marLeft w:val="0"/>
      <w:marRight w:val="0"/>
      <w:marTop w:val="0"/>
      <w:marBottom w:val="0"/>
      <w:divBdr>
        <w:top w:val="none" w:sz="0" w:space="0" w:color="auto"/>
        <w:left w:val="none" w:sz="0" w:space="0" w:color="auto"/>
        <w:bottom w:val="none" w:sz="0" w:space="0" w:color="auto"/>
        <w:right w:val="none" w:sz="0" w:space="0" w:color="auto"/>
      </w:divBdr>
    </w:div>
    <w:div w:id="1561093332">
      <w:bodyDiv w:val="1"/>
      <w:marLeft w:val="0"/>
      <w:marRight w:val="0"/>
      <w:marTop w:val="0"/>
      <w:marBottom w:val="0"/>
      <w:divBdr>
        <w:top w:val="none" w:sz="0" w:space="0" w:color="auto"/>
        <w:left w:val="none" w:sz="0" w:space="0" w:color="auto"/>
        <w:bottom w:val="none" w:sz="0" w:space="0" w:color="auto"/>
        <w:right w:val="none" w:sz="0" w:space="0" w:color="auto"/>
      </w:divBdr>
    </w:div>
    <w:div w:id="1575431870">
      <w:bodyDiv w:val="1"/>
      <w:marLeft w:val="0"/>
      <w:marRight w:val="0"/>
      <w:marTop w:val="0"/>
      <w:marBottom w:val="0"/>
      <w:divBdr>
        <w:top w:val="none" w:sz="0" w:space="0" w:color="auto"/>
        <w:left w:val="none" w:sz="0" w:space="0" w:color="auto"/>
        <w:bottom w:val="none" w:sz="0" w:space="0" w:color="auto"/>
        <w:right w:val="none" w:sz="0" w:space="0" w:color="auto"/>
      </w:divBdr>
    </w:div>
    <w:div w:id="1618442519">
      <w:bodyDiv w:val="1"/>
      <w:marLeft w:val="0"/>
      <w:marRight w:val="0"/>
      <w:marTop w:val="0"/>
      <w:marBottom w:val="0"/>
      <w:divBdr>
        <w:top w:val="none" w:sz="0" w:space="0" w:color="auto"/>
        <w:left w:val="none" w:sz="0" w:space="0" w:color="auto"/>
        <w:bottom w:val="none" w:sz="0" w:space="0" w:color="auto"/>
        <w:right w:val="none" w:sz="0" w:space="0" w:color="auto"/>
      </w:divBdr>
    </w:div>
    <w:div w:id="1674141769">
      <w:bodyDiv w:val="1"/>
      <w:marLeft w:val="0"/>
      <w:marRight w:val="0"/>
      <w:marTop w:val="0"/>
      <w:marBottom w:val="0"/>
      <w:divBdr>
        <w:top w:val="none" w:sz="0" w:space="0" w:color="auto"/>
        <w:left w:val="none" w:sz="0" w:space="0" w:color="auto"/>
        <w:bottom w:val="none" w:sz="0" w:space="0" w:color="auto"/>
        <w:right w:val="none" w:sz="0" w:space="0" w:color="auto"/>
      </w:divBdr>
    </w:div>
    <w:div w:id="1716467732">
      <w:bodyDiv w:val="1"/>
      <w:marLeft w:val="0"/>
      <w:marRight w:val="0"/>
      <w:marTop w:val="0"/>
      <w:marBottom w:val="0"/>
      <w:divBdr>
        <w:top w:val="none" w:sz="0" w:space="0" w:color="auto"/>
        <w:left w:val="none" w:sz="0" w:space="0" w:color="auto"/>
        <w:bottom w:val="none" w:sz="0" w:space="0" w:color="auto"/>
        <w:right w:val="none" w:sz="0" w:space="0" w:color="auto"/>
      </w:divBdr>
    </w:div>
    <w:div w:id="1833374571">
      <w:bodyDiv w:val="1"/>
      <w:marLeft w:val="0"/>
      <w:marRight w:val="0"/>
      <w:marTop w:val="0"/>
      <w:marBottom w:val="0"/>
      <w:divBdr>
        <w:top w:val="none" w:sz="0" w:space="0" w:color="auto"/>
        <w:left w:val="none" w:sz="0" w:space="0" w:color="auto"/>
        <w:bottom w:val="none" w:sz="0" w:space="0" w:color="auto"/>
        <w:right w:val="none" w:sz="0" w:space="0" w:color="auto"/>
      </w:divBdr>
    </w:div>
    <w:div w:id="1852141823">
      <w:bodyDiv w:val="1"/>
      <w:marLeft w:val="0"/>
      <w:marRight w:val="0"/>
      <w:marTop w:val="0"/>
      <w:marBottom w:val="0"/>
      <w:divBdr>
        <w:top w:val="none" w:sz="0" w:space="0" w:color="auto"/>
        <w:left w:val="none" w:sz="0" w:space="0" w:color="auto"/>
        <w:bottom w:val="none" w:sz="0" w:space="0" w:color="auto"/>
        <w:right w:val="none" w:sz="0" w:space="0" w:color="auto"/>
      </w:divBdr>
    </w:div>
    <w:div w:id="1858617817">
      <w:bodyDiv w:val="1"/>
      <w:marLeft w:val="0"/>
      <w:marRight w:val="0"/>
      <w:marTop w:val="0"/>
      <w:marBottom w:val="0"/>
      <w:divBdr>
        <w:top w:val="none" w:sz="0" w:space="0" w:color="auto"/>
        <w:left w:val="none" w:sz="0" w:space="0" w:color="auto"/>
        <w:bottom w:val="none" w:sz="0" w:space="0" w:color="auto"/>
        <w:right w:val="none" w:sz="0" w:space="0" w:color="auto"/>
      </w:divBdr>
    </w:div>
    <w:div w:id="1880973944">
      <w:bodyDiv w:val="1"/>
      <w:marLeft w:val="0"/>
      <w:marRight w:val="0"/>
      <w:marTop w:val="0"/>
      <w:marBottom w:val="0"/>
      <w:divBdr>
        <w:top w:val="none" w:sz="0" w:space="0" w:color="auto"/>
        <w:left w:val="none" w:sz="0" w:space="0" w:color="auto"/>
        <w:bottom w:val="none" w:sz="0" w:space="0" w:color="auto"/>
        <w:right w:val="none" w:sz="0" w:space="0" w:color="auto"/>
      </w:divBdr>
    </w:div>
    <w:div w:id="1882400024">
      <w:bodyDiv w:val="1"/>
      <w:marLeft w:val="0"/>
      <w:marRight w:val="0"/>
      <w:marTop w:val="0"/>
      <w:marBottom w:val="0"/>
      <w:divBdr>
        <w:top w:val="none" w:sz="0" w:space="0" w:color="auto"/>
        <w:left w:val="none" w:sz="0" w:space="0" w:color="auto"/>
        <w:bottom w:val="none" w:sz="0" w:space="0" w:color="auto"/>
        <w:right w:val="none" w:sz="0" w:space="0" w:color="auto"/>
      </w:divBdr>
    </w:div>
    <w:div w:id="1895071633">
      <w:bodyDiv w:val="1"/>
      <w:marLeft w:val="0"/>
      <w:marRight w:val="0"/>
      <w:marTop w:val="0"/>
      <w:marBottom w:val="0"/>
      <w:divBdr>
        <w:top w:val="none" w:sz="0" w:space="0" w:color="auto"/>
        <w:left w:val="none" w:sz="0" w:space="0" w:color="auto"/>
        <w:bottom w:val="none" w:sz="0" w:space="0" w:color="auto"/>
        <w:right w:val="none" w:sz="0" w:space="0" w:color="auto"/>
      </w:divBdr>
    </w:div>
    <w:div w:id="1917281040">
      <w:bodyDiv w:val="1"/>
      <w:marLeft w:val="0"/>
      <w:marRight w:val="0"/>
      <w:marTop w:val="0"/>
      <w:marBottom w:val="0"/>
      <w:divBdr>
        <w:top w:val="none" w:sz="0" w:space="0" w:color="auto"/>
        <w:left w:val="none" w:sz="0" w:space="0" w:color="auto"/>
        <w:bottom w:val="none" w:sz="0" w:space="0" w:color="auto"/>
        <w:right w:val="none" w:sz="0" w:space="0" w:color="auto"/>
      </w:divBdr>
    </w:div>
    <w:div w:id="1945111899">
      <w:bodyDiv w:val="1"/>
      <w:marLeft w:val="0"/>
      <w:marRight w:val="0"/>
      <w:marTop w:val="0"/>
      <w:marBottom w:val="0"/>
      <w:divBdr>
        <w:top w:val="none" w:sz="0" w:space="0" w:color="auto"/>
        <w:left w:val="none" w:sz="0" w:space="0" w:color="auto"/>
        <w:bottom w:val="none" w:sz="0" w:space="0" w:color="auto"/>
        <w:right w:val="none" w:sz="0" w:space="0" w:color="auto"/>
      </w:divBdr>
    </w:div>
    <w:div w:id="2011638916">
      <w:bodyDiv w:val="1"/>
      <w:marLeft w:val="0"/>
      <w:marRight w:val="0"/>
      <w:marTop w:val="0"/>
      <w:marBottom w:val="0"/>
      <w:divBdr>
        <w:top w:val="none" w:sz="0" w:space="0" w:color="auto"/>
        <w:left w:val="none" w:sz="0" w:space="0" w:color="auto"/>
        <w:bottom w:val="none" w:sz="0" w:space="0" w:color="auto"/>
        <w:right w:val="none" w:sz="0" w:space="0" w:color="auto"/>
      </w:divBdr>
    </w:div>
    <w:div w:id="2036533912">
      <w:bodyDiv w:val="1"/>
      <w:marLeft w:val="0"/>
      <w:marRight w:val="0"/>
      <w:marTop w:val="0"/>
      <w:marBottom w:val="0"/>
      <w:divBdr>
        <w:top w:val="none" w:sz="0" w:space="0" w:color="auto"/>
        <w:left w:val="none" w:sz="0" w:space="0" w:color="auto"/>
        <w:bottom w:val="none" w:sz="0" w:space="0" w:color="auto"/>
        <w:right w:val="none" w:sz="0" w:space="0" w:color="auto"/>
      </w:divBdr>
    </w:div>
    <w:div w:id="2038459374">
      <w:bodyDiv w:val="1"/>
      <w:marLeft w:val="0"/>
      <w:marRight w:val="0"/>
      <w:marTop w:val="0"/>
      <w:marBottom w:val="0"/>
      <w:divBdr>
        <w:top w:val="none" w:sz="0" w:space="0" w:color="auto"/>
        <w:left w:val="none" w:sz="0" w:space="0" w:color="auto"/>
        <w:bottom w:val="none" w:sz="0" w:space="0" w:color="auto"/>
        <w:right w:val="none" w:sz="0" w:space="0" w:color="auto"/>
      </w:divBdr>
    </w:div>
    <w:div w:id="2075199602">
      <w:bodyDiv w:val="1"/>
      <w:marLeft w:val="0"/>
      <w:marRight w:val="0"/>
      <w:marTop w:val="0"/>
      <w:marBottom w:val="0"/>
      <w:divBdr>
        <w:top w:val="none" w:sz="0" w:space="0" w:color="auto"/>
        <w:left w:val="none" w:sz="0" w:space="0" w:color="auto"/>
        <w:bottom w:val="none" w:sz="0" w:space="0" w:color="auto"/>
        <w:right w:val="none" w:sz="0" w:space="0" w:color="auto"/>
      </w:divBdr>
    </w:div>
    <w:div w:id="2091342882">
      <w:bodyDiv w:val="1"/>
      <w:marLeft w:val="0"/>
      <w:marRight w:val="0"/>
      <w:marTop w:val="0"/>
      <w:marBottom w:val="0"/>
      <w:divBdr>
        <w:top w:val="none" w:sz="0" w:space="0" w:color="auto"/>
        <w:left w:val="none" w:sz="0" w:space="0" w:color="auto"/>
        <w:bottom w:val="none" w:sz="0" w:space="0" w:color="auto"/>
        <w:right w:val="none" w:sz="0" w:space="0" w:color="auto"/>
      </w:divBdr>
    </w:div>
    <w:div w:id="20959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 xmlns="2a2220af-7b06-4401-8589-40fd11788b24" xsi:nil="true"/>
    <TaxKeywordTaxHTField xmlns="0b3e3d46-dbf0-429e-a578-4ead2dab9a43">
      <Terms xmlns="http://schemas.microsoft.com/office/infopath/2007/PartnerControls">
        <TermInfo xmlns="http://schemas.microsoft.com/office/infopath/2007/PartnerControls">
          <TermName xmlns="http://schemas.microsoft.com/office/infopath/2007/PartnerControls">Aged care</TermName>
          <TermId xmlns="http://schemas.microsoft.com/office/infopath/2007/PartnerControls">11111111-1111-1111-1111-111111111111</TermId>
        </TermInfo>
      </Terms>
    </TaxKeywordTaxHTField>
    <Trim_x0020_link xmlns="2a2220af-7b06-4401-8589-40fd11788b24">
      <Url xsi:nil="true"/>
      <Description xsi:nil="true"/>
    </Trim_x0020_link>
    <Notes xmlns="2a2220af-7b06-4401-8589-40fd11788b24" xsi:nil="true"/>
    <Filter xmlns="2a2220af-7b06-4401-8589-40fd11788b24">Draft</Filter>
    <lcf76f155ced4ddcb4097134ff3c332f xmlns="2a2220af-7b06-4401-8589-40fd11788b24">
      <Terms xmlns="http://schemas.microsoft.com/office/infopath/2007/PartnerControls"/>
    </lcf76f155ced4ddcb4097134ff3c332f>
    <TaxCatchAll xmlns="0b3e3d46-dbf0-429e-a578-4ead2dab9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54E6A9DB0744469E4393DD9E348EE6" ma:contentTypeVersion="28" ma:contentTypeDescription="Create a new document." ma:contentTypeScope="" ma:versionID="1d9f05df8dcd54689d1b904f8ac92994">
  <xsd:schema xmlns:xsd="http://www.w3.org/2001/XMLSchema" xmlns:xs="http://www.w3.org/2001/XMLSchema" xmlns:p="http://schemas.microsoft.com/office/2006/metadata/properties" xmlns:ns2="0b3e3d46-dbf0-429e-a578-4ead2dab9a43" xmlns:ns3="2a2220af-7b06-4401-8589-40fd11788b24" targetNamespace="http://schemas.microsoft.com/office/2006/metadata/properties" ma:root="true" ma:fieldsID="ddecd3fb6490d5ee8f70d721ebfaf055" ns2:_="" ns3:_="">
    <xsd:import namespace="0b3e3d46-dbf0-429e-a578-4ead2dab9a43"/>
    <xsd:import namespace="2a2220af-7b06-4401-8589-40fd11788b24"/>
    <xsd:element name="properties">
      <xsd:complexType>
        <xsd:sequence>
          <xsd:element name="documentManagement">
            <xsd:complexType>
              <xsd:all>
                <xsd:element ref="ns3:Tag"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TaxKeywordTaxHTField" minOccurs="0"/>
                <xsd:element ref="ns2:TaxCatchAll" minOccurs="0"/>
                <xsd:element ref="ns3:MediaServiceAutoTags" minOccurs="0"/>
                <xsd:element ref="ns3:MediaLengthInSeconds" minOccurs="0"/>
                <xsd:element ref="ns3:Trim_x0020_link" minOccurs="0"/>
                <xsd:element ref="ns3:Filter"/>
                <xsd:element ref="ns3:MediaServiceOCR" minOccurs="0"/>
                <xsd:element ref="ns3:MediaServiceGenerationTime" minOccurs="0"/>
                <xsd:element ref="ns3:MediaServiceEventHashCode" minOccurs="0"/>
                <xsd:element ref="ns3:Notes" minOccurs="0"/>
                <xsd:element ref="ns3:lcf76f155ced4ddcb4097134ff3c332f" minOccurs="0"/>
                <xsd:element ref="ns3:MediaServiceDateTaken"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e3d46-dbf0-429e-a578-4ead2dab9a43"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KeywordTaxHTField" ma:index="15" nillable="true" ma:taxonomy="true" ma:internalName="TaxKeywordTaxHTField" ma:taxonomyFieldName="TaxKeyword" ma:displayName="Enterprise Keywords" ma:readOnly="false" ma:fieldId="{23f27201-bee3-471e-b2e7-b64fd8b7ca38}" ma:taxonomyMulti="true" ma:sspId="89927c38-8944-418e-ac9b-4d6e75543028"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3b846e4b-1db0-48fe-9969-dd762bfb49ac}" ma:internalName="TaxCatchAll" ma:readOnly="false" ma:showField="CatchAllData" ma:web="0b3e3d46-dbf0-429e-a578-4ead2dab9a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2220af-7b06-4401-8589-40fd11788b24" elementFormDefault="qualified">
    <xsd:import namespace="http://schemas.microsoft.com/office/2006/documentManagement/types"/>
    <xsd:import namespace="http://schemas.microsoft.com/office/infopath/2007/PartnerControls"/>
    <xsd:element name="Tag" ma:index="3" nillable="true" ma:displayName="Tag" ma:format="Dropdown" ma:internalName="Tag" ma:readOnly="false">
      <xsd:simpleType>
        <xsd:restriction base="dms:Choice">
          <xsd:enumeration value="Establishing"/>
          <xsd:enumeration value="Management"/>
          <xsd:enumeration value="Consultation material"/>
          <xsd:enumeration value="DRAFT"/>
          <xsd:enumeration value="FINAL"/>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rim_x0020_link" ma:index="20" nillable="true" ma:displayName="Link" ma:description="Please add 'Open in Trim link' here.&#10;For instructions see: http://intranet2.central.health/Pages/Create-hyperlinks-to-TRIM-records-for-Sharepoint.aspx" ma:format="Hyperlink" ma:internalName="Trim_x0020_link">
      <xsd:complexType>
        <xsd:complexContent>
          <xsd:extension base="dms:URL">
            <xsd:sequence>
              <xsd:element name="Url" type="dms:ValidUrl" minOccurs="0" nillable="true"/>
              <xsd:element name="Description" type="xsd:string" nillable="true"/>
            </xsd:sequence>
          </xsd:extension>
        </xsd:complexContent>
      </xsd:complexType>
    </xsd:element>
    <xsd:element name="Filter" ma:index="21" ma:displayName="Work stream" ma:default="Draft" ma:description="Choose one" ma:format="Dropdown" ma:internalName="Filter">
      <xsd:simpleType>
        <xsd:restriction base="dms:Choice">
          <xsd:enumeration value="Technical Policy sub-team"/>
          <xsd:enumeration value="Consultation and Engagement sub-team"/>
          <xsd:enumeration value="Procurement"/>
          <xsd:enumeration value="Secretariat"/>
          <xsd:enumeration value="Project management"/>
          <xsd:enumeration value="Establishing paperwork"/>
          <xsd:enumeration value="Draft"/>
          <xsd:enumeration value="Cleared/Final"/>
          <xsd:enumeration value="Planning"/>
          <xsd:enumeration value="Section Admin"/>
          <xsd:enumeration value="For reference"/>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Notes" ma:index="25" nillable="true" ma:displayName="Notes" ma:format="Dropdown" ma:indexed="true"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2a2220af-7b06-4401-8589-40fd11788b24"/>
    <ds:schemaRef ds:uri="0b3e3d46-dbf0-429e-a578-4ead2dab9a43"/>
  </ds:schemaRefs>
</ds:datastoreItem>
</file>

<file path=customXml/itemProps2.xml><?xml version="1.0" encoding="utf-8"?>
<ds:datastoreItem xmlns:ds="http://schemas.openxmlformats.org/officeDocument/2006/customXml" ds:itemID="{2AB840F6-18E8-459B-B278-9DB80C63F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e3d46-dbf0-429e-a578-4ead2dab9a43"/>
    <ds:schemaRef ds:uri="2a2220af-7b06-4401-8589-40fd11788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4.xml><?xml version="1.0" encoding="utf-8"?>
<ds:datastoreItem xmlns:ds="http://schemas.openxmlformats.org/officeDocument/2006/customXml" ds:itemID="{8F2AC3D8-238D-409B-B5C7-285DD2539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Frequently asked questions – associated providers</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government response to the accommodation pricing review fequently asked questions</dc:title>
  <dc:subject>Aged Care</dc:subject>
  <dc:creator>Australian Government Department of Health, Disability and Ageing</dc:creator>
  <cp:keywords>Aged Care</cp:keywords>
  <dc:description/>
  <dcterms:created xsi:type="dcterms:W3CDTF">2026-06-03T00:35:00Z</dcterms:created>
  <dcterms:modified xsi:type="dcterms:W3CDTF">2026-06-03T02:08:00Z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3fbb618d,3f4921a4,115d9fbb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1b4cd0a2,154a007b,28a6d230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2025-12-01T04:31:18Z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19bfebba-6cd8-4d48-9a31-2142e476de14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0x010100AE54E6A9DB0744469E4393DD9E348EE6</vt:lpwstr>
  </property>
  <property fmtid="{D5CDD505-2E9C-101B-9397-08002B2CF9AE}" pid="17" name="MediaServiceImageTags">
    <vt:lpwstr/>
  </property>
  <property fmtid="{D5CDD505-2E9C-101B-9397-08002B2CF9AE}" pid="18" name="docLang">
    <vt:lpwstr>en</vt:lpwstr>
  </property>
  <property fmtid="{D5CDD505-2E9C-101B-9397-08002B2CF9AE}" pid="19" name="TaxKeyword">
    <vt:lpwstr/>
  </property>
</Properties>
</file>