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91CF89" w14:textId="77777777" w:rsidR="00580DA2" w:rsidRPr="008411C0" w:rsidRDefault="00DC10DD" w:rsidP="008411C0">
      <w:pPr>
        <w:pStyle w:val="IntroP"/>
        <w:spacing w:after="0"/>
        <w:rPr>
          <w:rStyle w:val="A1"/>
          <w:b/>
          <w:bCs/>
          <w:color w:val="1F4795"/>
          <w:sz w:val="28"/>
          <w:szCs w:val="28"/>
        </w:rPr>
      </w:pPr>
      <w:r w:rsidRPr="008411C0">
        <w:rPr>
          <w:rStyle w:val="A1"/>
          <w:b/>
          <w:bCs/>
          <w:color w:val="1F4795"/>
          <w:sz w:val="28"/>
          <w:szCs w:val="28"/>
        </w:rPr>
        <w:t>Everyone has the right to culturally safe aged care that respects their identity and culture. Help is available to understand your rights.</w:t>
      </w:r>
    </w:p>
    <w:p w14:paraId="1AD3979C" w14:textId="77777777" w:rsidR="00DC10DD" w:rsidRPr="00DC10DD" w:rsidRDefault="00DC10DD" w:rsidP="008411C0">
      <w:pPr>
        <w:pStyle w:val="Head2"/>
        <w:spacing w:before="240"/>
      </w:pPr>
      <w:r w:rsidRPr="00DC10DD">
        <w:t>Cultural safety and your rights</w:t>
      </w:r>
    </w:p>
    <w:p w14:paraId="426BF12C" w14:textId="77777777" w:rsidR="00DC10DD" w:rsidRPr="00DC10DD" w:rsidRDefault="00DC10DD" w:rsidP="00DC10DD">
      <w:pPr>
        <w:pStyle w:val="Body"/>
      </w:pPr>
      <w:r w:rsidRPr="00DC10DD">
        <w:t xml:space="preserve">Aged care laws in Australia include a Statement of Rights. </w:t>
      </w:r>
    </w:p>
    <w:p w14:paraId="420FF2FC" w14:textId="77777777" w:rsidR="00DC10DD" w:rsidRPr="00DC10DD" w:rsidRDefault="00DC10DD" w:rsidP="00DC10DD">
      <w:pPr>
        <w:pStyle w:val="Body"/>
      </w:pPr>
      <w:r w:rsidRPr="00DC10DD">
        <w:t xml:space="preserve">The Aged Care Act 2024 (the Act) is the main law that sets out how the aged care system operates. </w:t>
      </w:r>
    </w:p>
    <w:p w14:paraId="78E98AC1" w14:textId="77777777" w:rsidR="00DC10DD" w:rsidRPr="00DC10DD" w:rsidRDefault="00DC10DD" w:rsidP="00DC10DD">
      <w:pPr>
        <w:pStyle w:val="Body"/>
      </w:pPr>
      <w:r w:rsidRPr="00DC10DD">
        <w:t xml:space="preserve">The Act puts the rights of older people first. </w:t>
      </w:r>
    </w:p>
    <w:p w14:paraId="327D0CD1" w14:textId="77777777" w:rsidR="00DC10DD" w:rsidRPr="00DC10DD" w:rsidRDefault="00DC10DD" w:rsidP="00DC10DD">
      <w:pPr>
        <w:pStyle w:val="Body"/>
      </w:pPr>
      <w:r w:rsidRPr="00DC10DD">
        <w:t>The Statement of Rights outlines the rights of all older people, including Aboriginal and Torres Strait Islander people, when accessing aged care. It means you have the right to:</w:t>
      </w:r>
    </w:p>
    <w:p w14:paraId="02618DC3" w14:textId="77777777" w:rsidR="00DC10DD" w:rsidRPr="00DC10DD" w:rsidRDefault="00DC10DD" w:rsidP="00DC10DD">
      <w:pPr>
        <w:pStyle w:val="Bullets"/>
        <w:spacing w:line="276" w:lineRule="auto"/>
      </w:pPr>
      <w:r w:rsidRPr="00DC10DD">
        <w:t>access care that feels culturally safe</w:t>
      </w:r>
    </w:p>
    <w:p w14:paraId="73883187" w14:textId="77777777" w:rsidR="00DC10DD" w:rsidRPr="00DC10DD" w:rsidRDefault="00DC10DD" w:rsidP="00DC10DD">
      <w:pPr>
        <w:pStyle w:val="Bullets"/>
        <w:spacing w:line="276" w:lineRule="auto"/>
      </w:pPr>
      <w:r w:rsidRPr="00DC10DD">
        <w:t>choose someone from your family or community to support you</w:t>
      </w:r>
    </w:p>
    <w:p w14:paraId="4AE0F105" w14:textId="77777777" w:rsidR="00DC10DD" w:rsidRPr="00DC10DD" w:rsidRDefault="00DC10DD" w:rsidP="00DC10DD">
      <w:pPr>
        <w:pStyle w:val="Bullets"/>
        <w:spacing w:line="276" w:lineRule="auto"/>
      </w:pPr>
      <w:r w:rsidRPr="00DC10DD">
        <w:t>get the information you need</w:t>
      </w:r>
    </w:p>
    <w:p w14:paraId="328B29A7" w14:textId="77777777" w:rsidR="00DC10DD" w:rsidRPr="00DC10DD" w:rsidRDefault="00DC10DD" w:rsidP="00DC10DD">
      <w:pPr>
        <w:pStyle w:val="Bullets"/>
        <w:spacing w:line="276" w:lineRule="auto"/>
      </w:pPr>
      <w:r w:rsidRPr="00DC10DD">
        <w:t>get care that is tailored to your needs, goals and preferences</w:t>
      </w:r>
    </w:p>
    <w:p w14:paraId="1FC9C788" w14:textId="77777777" w:rsidR="00DC10DD" w:rsidRPr="00DC10DD" w:rsidRDefault="00DC10DD" w:rsidP="00DC10DD">
      <w:pPr>
        <w:pStyle w:val="Bullets"/>
        <w:spacing w:line="276" w:lineRule="auto"/>
      </w:pPr>
      <w:r w:rsidRPr="00DC10DD">
        <w:t>choose what your care looks like</w:t>
      </w:r>
    </w:p>
    <w:p w14:paraId="1AF87A69" w14:textId="77777777" w:rsidR="00DC10DD" w:rsidRPr="00DC10DD" w:rsidRDefault="00DC10DD" w:rsidP="00DC10DD">
      <w:pPr>
        <w:pStyle w:val="Bullets"/>
        <w:spacing w:line="276" w:lineRule="auto"/>
      </w:pPr>
      <w:r w:rsidRPr="00DC10DD">
        <w:t>take part in cultural activities, where you can speak in your language</w:t>
      </w:r>
    </w:p>
    <w:p w14:paraId="497CC4FE" w14:textId="77777777" w:rsidR="00DC10DD" w:rsidRPr="00DC10DD" w:rsidRDefault="00DC10DD" w:rsidP="00DC10DD">
      <w:pPr>
        <w:pStyle w:val="Bullets"/>
        <w:spacing w:line="276" w:lineRule="auto"/>
      </w:pPr>
      <w:r w:rsidRPr="00DC10DD">
        <w:t>have your privacy respected</w:t>
      </w:r>
    </w:p>
    <w:p w14:paraId="529E1C9D" w14:textId="77777777" w:rsidR="00DC10DD" w:rsidRPr="00DC10DD" w:rsidRDefault="00DC10DD" w:rsidP="00DC10DD">
      <w:pPr>
        <w:pStyle w:val="Bullets"/>
        <w:spacing w:line="276" w:lineRule="auto"/>
      </w:pPr>
      <w:r w:rsidRPr="00DC10DD">
        <w:t>raise issues when something isn’t right</w:t>
      </w:r>
    </w:p>
    <w:p w14:paraId="16BC92CC" w14:textId="77777777" w:rsidR="00DC10DD" w:rsidRDefault="00DC10DD" w:rsidP="00DC10DD">
      <w:pPr>
        <w:pStyle w:val="Bullets"/>
        <w:spacing w:line="276" w:lineRule="auto"/>
      </w:pPr>
      <w:r w:rsidRPr="00DC10DD">
        <w:t>stay connected to family, Country, Island Home and community.</w:t>
      </w:r>
    </w:p>
    <w:p w14:paraId="5B5854D4" w14:textId="77777777" w:rsidR="00DC10DD" w:rsidRPr="00DC10DD" w:rsidRDefault="00DC10DD" w:rsidP="00DC10DD">
      <w:pPr>
        <w:pStyle w:val="Bullets"/>
        <w:numPr>
          <w:ilvl w:val="0"/>
          <w:numId w:val="0"/>
        </w:numPr>
        <w:spacing w:line="276" w:lineRule="auto"/>
        <w:ind w:left="850"/>
      </w:pPr>
    </w:p>
    <w:p w14:paraId="66BB361C" w14:textId="77777777" w:rsidR="00DC10DD" w:rsidRPr="00DC10DD" w:rsidRDefault="00DC10DD" w:rsidP="00DC10DD">
      <w:pPr>
        <w:pStyle w:val="Body"/>
      </w:pPr>
      <w:r w:rsidRPr="00DC10DD">
        <w:t xml:space="preserve">You can talk about your rights and what is important to you with aged care services and workers. </w:t>
      </w:r>
    </w:p>
    <w:p w14:paraId="3717BBFF" w14:textId="77777777" w:rsidR="00DC10DD" w:rsidRPr="00DC10DD" w:rsidRDefault="00DC10DD" w:rsidP="00DC10DD">
      <w:pPr>
        <w:pStyle w:val="Body"/>
      </w:pPr>
      <w:r w:rsidRPr="00DC10DD">
        <w:t>You can get support to understand your rights from:</w:t>
      </w:r>
    </w:p>
    <w:p w14:paraId="2493E7BA" w14:textId="77777777" w:rsidR="00DC10DD" w:rsidRPr="00DC10DD" w:rsidRDefault="00DC10DD" w:rsidP="00DC10DD">
      <w:pPr>
        <w:pStyle w:val="Bullets"/>
      </w:pPr>
      <w:r w:rsidRPr="00DC10DD">
        <w:t>your aged care service provider</w:t>
      </w:r>
    </w:p>
    <w:p w14:paraId="592D85FD" w14:textId="77777777" w:rsidR="00DC10DD" w:rsidRPr="00DC10DD" w:rsidRDefault="00DC10DD" w:rsidP="00DC10DD">
      <w:pPr>
        <w:pStyle w:val="Bullets"/>
      </w:pPr>
      <w:r w:rsidRPr="00DC10DD">
        <w:t>an advocate, like the Older Persons Advocacy Network</w:t>
      </w:r>
    </w:p>
    <w:p w14:paraId="427A1653" w14:textId="46E1D2ED" w:rsidR="008411C0" w:rsidRDefault="00DC10DD" w:rsidP="00DC10DD">
      <w:pPr>
        <w:pStyle w:val="Bullets"/>
      </w:pPr>
      <w:r w:rsidRPr="00DC10DD">
        <w:t>your family, a trusted person in your community or an Elder Care Support worker.</w:t>
      </w:r>
    </w:p>
    <w:p w14:paraId="606596B4" w14:textId="77777777" w:rsidR="008411C0" w:rsidRDefault="008411C0">
      <w:pPr>
        <w:rPr>
          <w:rFonts w:ascii="Aptos" w:hAnsi="Aptos" w:cs="Aptos"/>
          <w:color w:val="000000"/>
          <w:kern w:val="0"/>
          <w:sz w:val="26"/>
          <w:szCs w:val="26"/>
          <w:lang w:val="en-US"/>
        </w:rPr>
      </w:pPr>
      <w:r>
        <w:br w:type="page"/>
      </w:r>
    </w:p>
    <w:p w14:paraId="60B738B4" w14:textId="77777777" w:rsidR="00DC10DD" w:rsidRPr="00DC10DD" w:rsidRDefault="00DC10DD" w:rsidP="00DC10DD">
      <w:pPr>
        <w:pStyle w:val="Head2"/>
      </w:pPr>
      <w:r w:rsidRPr="00DC10DD">
        <w:lastRenderedPageBreak/>
        <w:t>Speaking up if something is not right</w:t>
      </w:r>
    </w:p>
    <w:p w14:paraId="70074753" w14:textId="77777777" w:rsidR="00DC10DD" w:rsidRPr="00DC10DD" w:rsidRDefault="00DC10DD" w:rsidP="006C7117">
      <w:pPr>
        <w:pStyle w:val="Body"/>
      </w:pPr>
      <w:r w:rsidRPr="00DC10DD">
        <w:t>You can speak up if something is not right. It is free and private to raise a concern and protect your rights.</w:t>
      </w:r>
    </w:p>
    <w:p w14:paraId="6248379B" w14:textId="77777777" w:rsidR="00DC10DD" w:rsidRPr="00DC10DD" w:rsidRDefault="00DC10DD" w:rsidP="006C7117">
      <w:pPr>
        <w:pStyle w:val="Body"/>
        <w:rPr>
          <w:spacing w:val="-1"/>
        </w:rPr>
      </w:pPr>
      <w:r w:rsidRPr="00DC10DD">
        <w:rPr>
          <w:spacing w:val="-1"/>
        </w:rPr>
        <w:t xml:space="preserve">Call </w:t>
      </w:r>
      <w:r w:rsidRPr="006C7117">
        <w:rPr>
          <w:b/>
          <w:bCs/>
          <w:spacing w:val="-1"/>
        </w:rPr>
        <w:t>1800 951 822</w:t>
      </w:r>
      <w:r w:rsidRPr="00DC10DD">
        <w:rPr>
          <w:spacing w:val="-1"/>
        </w:rPr>
        <w:t xml:space="preserve"> or visit </w:t>
      </w:r>
      <w:hyperlink r:id="rId11" w:history="1">
        <w:r w:rsidRPr="006C7117">
          <w:rPr>
            <w:b/>
            <w:bCs/>
          </w:rPr>
          <w:t>AgedCareQuality.gov.au</w:t>
        </w:r>
      </w:hyperlink>
      <w:r w:rsidRPr="00DC10DD">
        <w:t xml:space="preserve"> </w:t>
      </w:r>
    </w:p>
    <w:p w14:paraId="078A2A47" w14:textId="77777777" w:rsidR="00DC10DD" w:rsidRPr="006C7117" w:rsidRDefault="00DC10DD" w:rsidP="006C7117">
      <w:pPr>
        <w:pStyle w:val="Body"/>
      </w:pPr>
      <w:r w:rsidRPr="006C7117">
        <w:t>If you feel that your rights aren’t being respected, you can also get help from:</w:t>
      </w:r>
    </w:p>
    <w:p w14:paraId="5A8487A9" w14:textId="77777777" w:rsidR="00DC10DD" w:rsidRPr="00DC10DD" w:rsidRDefault="00DC10DD" w:rsidP="006C7117">
      <w:pPr>
        <w:pStyle w:val="Bullets"/>
      </w:pPr>
      <w:r w:rsidRPr="00DC10DD">
        <w:t>Elder Care Support workers</w:t>
      </w:r>
    </w:p>
    <w:p w14:paraId="29553C22" w14:textId="77777777" w:rsidR="00DC10DD" w:rsidRPr="00DC10DD" w:rsidRDefault="00DC10DD" w:rsidP="006C7117">
      <w:pPr>
        <w:pStyle w:val="Bullets"/>
      </w:pPr>
      <w:r w:rsidRPr="00DC10DD">
        <w:t>care finders</w:t>
      </w:r>
    </w:p>
    <w:p w14:paraId="45F0A0BE" w14:textId="77777777" w:rsidR="00DC10DD" w:rsidRPr="00DC10DD" w:rsidRDefault="00DC10DD" w:rsidP="006C7117">
      <w:pPr>
        <w:pStyle w:val="Bullets"/>
      </w:pPr>
      <w:r w:rsidRPr="00DC10DD">
        <w:t>an Older Persons Advocacy Network advocate.</w:t>
      </w:r>
    </w:p>
    <w:p w14:paraId="3B53824C" w14:textId="77777777" w:rsidR="00DC10DD" w:rsidRPr="00DC10DD" w:rsidRDefault="00DC10DD" w:rsidP="00DC10DD">
      <w:pPr>
        <w:pStyle w:val="Head2"/>
      </w:pPr>
      <w:r w:rsidRPr="00DC10DD">
        <w:t>Aged care and kinship care arrangements</w:t>
      </w:r>
    </w:p>
    <w:p w14:paraId="0DBA7F52" w14:textId="77777777" w:rsidR="00DC10DD" w:rsidRPr="006C7117" w:rsidRDefault="00DC10DD" w:rsidP="006C7117">
      <w:pPr>
        <w:pStyle w:val="Body"/>
      </w:pPr>
      <w:r w:rsidRPr="006C7117">
        <w:t>Kinship caring can be an important part of Aboriginal and Torres Strait Islander cultures. It can look different for different groups. It could be caring for an Elder, a sibling, grandparents or other kin. But sometimes kinship carers need support too.</w:t>
      </w:r>
    </w:p>
    <w:p w14:paraId="46B31ADF" w14:textId="77777777" w:rsidR="00DC10DD" w:rsidRPr="006C7117" w:rsidRDefault="00DC10DD" w:rsidP="006C7117">
      <w:pPr>
        <w:pStyle w:val="Body"/>
      </w:pPr>
      <w:r w:rsidRPr="006C7117">
        <w:t>Getting an aged care assessment or accessing services doesn’t need to impact your caring arrangements. Aged care can help you to keep caring for your family as you get older. You don’t need to be receiving a pension to access aged care.</w:t>
      </w:r>
    </w:p>
    <w:p w14:paraId="601AABAF" w14:textId="77777777" w:rsidR="00DC10DD" w:rsidRPr="006C7117" w:rsidRDefault="00DC10DD" w:rsidP="006C7117">
      <w:pPr>
        <w:pStyle w:val="BodyBold0"/>
      </w:pPr>
      <w:r w:rsidRPr="006C7117">
        <w:t>Help with kinship care arrangements</w:t>
      </w:r>
    </w:p>
    <w:p w14:paraId="7A394E22" w14:textId="77777777" w:rsidR="00DC10DD" w:rsidRPr="00DC10DD" w:rsidRDefault="00DC10DD" w:rsidP="006C7117">
      <w:pPr>
        <w:pStyle w:val="Body"/>
      </w:pPr>
      <w:r w:rsidRPr="00DC10DD">
        <w:t xml:space="preserve">There are options to help you make decisions as an aged care recipient and kinship carer. </w:t>
      </w:r>
    </w:p>
    <w:p w14:paraId="03776E55" w14:textId="77777777" w:rsidR="00DC10DD" w:rsidRPr="006C7117" w:rsidRDefault="00DC10DD" w:rsidP="006C7117">
      <w:pPr>
        <w:pStyle w:val="BodyBold0"/>
      </w:pPr>
      <w:r w:rsidRPr="006C7117">
        <w:t>Aboriginal and Torres Strait Islander Legal Services (ATSILS)</w:t>
      </w:r>
    </w:p>
    <w:p w14:paraId="17D06FA6" w14:textId="77777777" w:rsidR="00DC10DD" w:rsidRPr="00DC10DD" w:rsidRDefault="00DC10DD" w:rsidP="006C7117">
      <w:pPr>
        <w:pStyle w:val="Body"/>
      </w:pPr>
      <w:r w:rsidRPr="00DC10DD">
        <w:t>If you need it for your aged care rights or other concerns, you can get help with legal support with ATSILS. They provide free, culturally appropriate legal assistance and advice to Aboriginal and Torres Strait Islander people.</w:t>
      </w:r>
    </w:p>
    <w:p w14:paraId="3257F2B2" w14:textId="77777777" w:rsidR="00DC10DD" w:rsidRPr="00DC10DD" w:rsidRDefault="00DC10DD" w:rsidP="006C7117">
      <w:pPr>
        <w:pStyle w:val="Bullets"/>
      </w:pPr>
      <w:r w:rsidRPr="00DC10DD">
        <w:t>Call (07) 3025 3888</w:t>
      </w:r>
    </w:p>
    <w:p w14:paraId="730663C3" w14:textId="77777777" w:rsidR="00DC10DD" w:rsidRPr="00DC10DD" w:rsidRDefault="00DC10DD" w:rsidP="006C7117">
      <w:pPr>
        <w:pStyle w:val="Bullets"/>
      </w:pPr>
      <w:r w:rsidRPr="00DC10DD">
        <w:t xml:space="preserve">Visit </w:t>
      </w:r>
      <w:hyperlink r:id="rId12" w:history="1">
        <w:r w:rsidRPr="00DC10DD">
          <w:t>atsils.org.au</w:t>
        </w:r>
      </w:hyperlink>
    </w:p>
    <w:p w14:paraId="4CB3D55A" w14:textId="77777777" w:rsidR="00F60241" w:rsidRDefault="00F60241">
      <w:pPr>
        <w:rPr>
          <w:rFonts w:ascii="Aptos" w:hAnsi="Aptos" w:cs="Aptos"/>
          <w:b/>
          <w:bCs/>
          <w:color w:val="000000"/>
          <w:kern w:val="0"/>
          <w:sz w:val="26"/>
          <w:szCs w:val="26"/>
          <w:lang w:val="en-US"/>
        </w:rPr>
      </w:pPr>
      <w:r>
        <w:br w:type="page"/>
      </w:r>
    </w:p>
    <w:p w14:paraId="572E2C85" w14:textId="2241ADC3" w:rsidR="00DC10DD" w:rsidRPr="00DC10DD" w:rsidRDefault="00DC10DD" w:rsidP="006C7117">
      <w:pPr>
        <w:pStyle w:val="BodyBold0"/>
      </w:pPr>
      <w:r w:rsidRPr="00DC10DD">
        <w:lastRenderedPageBreak/>
        <w:t>Older Persons Advocacy Network (OPAN)</w:t>
      </w:r>
    </w:p>
    <w:p w14:paraId="216ECDC0" w14:textId="77777777" w:rsidR="00DC10DD" w:rsidRPr="00DC10DD" w:rsidRDefault="00DC10DD" w:rsidP="006C7117">
      <w:pPr>
        <w:pStyle w:val="Body"/>
      </w:pPr>
      <w:r w:rsidRPr="00DC10DD">
        <w:t>You can get free, confidential and independent support from the Aged Care Advocacy Line.</w:t>
      </w:r>
    </w:p>
    <w:p w14:paraId="32D7F3A7" w14:textId="77777777" w:rsidR="00DC10DD" w:rsidRPr="006C7117" w:rsidRDefault="00DC10DD" w:rsidP="006C7117">
      <w:pPr>
        <w:pStyle w:val="Bullets"/>
      </w:pPr>
      <w:r w:rsidRPr="006C7117">
        <w:t xml:space="preserve">Call 1800 700 600 </w:t>
      </w:r>
    </w:p>
    <w:p w14:paraId="21AB0A4A" w14:textId="77777777" w:rsidR="00DC10DD" w:rsidRPr="006C7117" w:rsidRDefault="00DC10DD" w:rsidP="006C7117">
      <w:pPr>
        <w:pStyle w:val="Bullets"/>
      </w:pPr>
      <w:r w:rsidRPr="006C7117">
        <w:t xml:space="preserve">Visit </w:t>
      </w:r>
      <w:hyperlink r:id="rId13" w:history="1">
        <w:r w:rsidRPr="006C7117">
          <w:t>opan.org.au</w:t>
        </w:r>
      </w:hyperlink>
    </w:p>
    <w:p w14:paraId="39B66A56" w14:textId="77777777" w:rsidR="00DC10DD" w:rsidRPr="006C7117" w:rsidRDefault="00DC10DD" w:rsidP="006C7117">
      <w:pPr>
        <w:pStyle w:val="BodyBold0"/>
      </w:pPr>
      <w:r w:rsidRPr="006C7117">
        <w:t>Carers Australia</w:t>
      </w:r>
    </w:p>
    <w:p w14:paraId="261A3A96" w14:textId="77777777" w:rsidR="00DC10DD" w:rsidRPr="00DC10DD" w:rsidRDefault="00DC10DD" w:rsidP="006C7117">
      <w:pPr>
        <w:pStyle w:val="Body"/>
      </w:pPr>
      <w:r w:rsidRPr="00DC10DD">
        <w:t xml:space="preserve">If you are a carer or kinship carer, you can get support too. </w:t>
      </w:r>
    </w:p>
    <w:p w14:paraId="5746620F" w14:textId="77777777" w:rsidR="00DC10DD" w:rsidRPr="006C7117" w:rsidRDefault="00DC10DD" w:rsidP="006C7117">
      <w:pPr>
        <w:pStyle w:val="Bullets"/>
      </w:pPr>
      <w:r w:rsidRPr="006C7117">
        <w:t xml:space="preserve">Call 1800 422 737 </w:t>
      </w:r>
    </w:p>
    <w:p w14:paraId="422CC3EC" w14:textId="77777777" w:rsidR="00DC10DD" w:rsidRPr="006C7117" w:rsidRDefault="00DC10DD" w:rsidP="006C7117">
      <w:pPr>
        <w:pStyle w:val="Bullets"/>
      </w:pPr>
      <w:r w:rsidRPr="006C7117">
        <w:t xml:space="preserve">Visit </w:t>
      </w:r>
      <w:r w:rsidRPr="006C7117">
        <w:fldChar w:fldCharType="begin"/>
      </w:r>
      <w:r w:rsidRPr="006C7117">
        <w:instrText>HYPERLINK  "http://carersaustralia.com.au"</w:instrText>
      </w:r>
      <w:r w:rsidRPr="006C7117">
        <w:fldChar w:fldCharType="separate"/>
      </w:r>
      <w:r w:rsidRPr="006C7117">
        <w:t>carersaustralia.com.au</w:t>
      </w:r>
    </w:p>
    <w:p w14:paraId="4A6512D8" w14:textId="77777777" w:rsidR="00DC10DD" w:rsidRDefault="00DC10DD" w:rsidP="006C7117">
      <w:pPr>
        <w:pStyle w:val="Bullets"/>
        <w:numPr>
          <w:ilvl w:val="0"/>
          <w:numId w:val="0"/>
        </w:numPr>
        <w:ind w:left="850"/>
        <w:rPr>
          <w:spacing w:val="-1"/>
          <w:sz w:val="25"/>
          <w:szCs w:val="25"/>
        </w:rPr>
      </w:pPr>
      <w:r w:rsidRPr="006C7117">
        <w:fldChar w:fldCharType="end"/>
      </w:r>
    </w:p>
    <w:p w14:paraId="2290C7B4" w14:textId="77777777" w:rsidR="006C7117" w:rsidRPr="00C54416" w:rsidRDefault="006C7117" w:rsidP="006C7117">
      <w:pPr>
        <w:pStyle w:val="Head2"/>
      </w:pPr>
      <w:r w:rsidRPr="00C54416">
        <w:t xml:space="preserve">Where to get help </w:t>
      </w:r>
    </w:p>
    <w:p w14:paraId="274A1910" w14:textId="77777777" w:rsidR="006C7117" w:rsidRPr="00C54416" w:rsidRDefault="006C7117" w:rsidP="006C7117">
      <w:pPr>
        <w:pStyle w:val="IntroP"/>
      </w:pPr>
      <w:r w:rsidRPr="00C54416">
        <w:t>Get the support you need to age well – online, by phone or in person.</w:t>
      </w:r>
    </w:p>
    <w:p w14:paraId="60B03807" w14:textId="77777777" w:rsidR="006C7117" w:rsidRDefault="006C7117" w:rsidP="006C7117">
      <w:pPr>
        <w:pStyle w:val="Bullets"/>
        <w:spacing w:line="276" w:lineRule="auto"/>
      </w:pPr>
      <w:r w:rsidRPr="00C54416">
        <w:t>Speak with your local health service or Elder Care Support worker</w:t>
      </w:r>
    </w:p>
    <w:p w14:paraId="63624DBE" w14:textId="77777777" w:rsidR="006C7117" w:rsidRDefault="006C7117" w:rsidP="006C7117">
      <w:pPr>
        <w:pStyle w:val="Bullets"/>
        <w:spacing w:line="276" w:lineRule="auto"/>
      </w:pPr>
      <w:r w:rsidRPr="00C54416">
        <w:t xml:space="preserve">Visit </w:t>
      </w:r>
      <w:hyperlink r:id="rId14" w:history="1">
        <w:r w:rsidRPr="00C54416">
          <w:rPr>
            <w:b/>
            <w:bCs/>
          </w:rPr>
          <w:t>MyAgedCare.gov.au</w:t>
        </w:r>
      </w:hyperlink>
    </w:p>
    <w:p w14:paraId="4D4D4CC3" w14:textId="77777777" w:rsidR="006C7117" w:rsidRDefault="006C7117" w:rsidP="006C7117">
      <w:pPr>
        <w:pStyle w:val="Bullets"/>
        <w:spacing w:line="276" w:lineRule="auto"/>
      </w:pPr>
      <w:r w:rsidRPr="00C54416">
        <w:t xml:space="preserve">Call My Aged Care on </w:t>
      </w:r>
      <w:r w:rsidRPr="00C54416">
        <w:rPr>
          <w:b/>
          <w:bCs/>
        </w:rPr>
        <w:t>1800 200 422</w:t>
      </w:r>
    </w:p>
    <w:p w14:paraId="2986AD68" w14:textId="77777777" w:rsidR="006C7117" w:rsidRPr="00C54416" w:rsidRDefault="006C7117" w:rsidP="006C7117">
      <w:pPr>
        <w:pStyle w:val="Bullets"/>
        <w:spacing w:line="276" w:lineRule="auto"/>
      </w:pPr>
      <w:r w:rsidRPr="00C54416">
        <w:t>Visit a Services Australia office</w:t>
      </w:r>
    </w:p>
    <w:p w14:paraId="2EB73D15" w14:textId="77777777" w:rsidR="006C7117" w:rsidRPr="00DC10DD" w:rsidRDefault="006C7117" w:rsidP="006C7117">
      <w:pPr>
        <w:pStyle w:val="Bullets"/>
        <w:numPr>
          <w:ilvl w:val="0"/>
          <w:numId w:val="0"/>
        </w:numPr>
      </w:pPr>
    </w:p>
    <w:sectPr w:rsidR="006C7117" w:rsidRPr="00DC10DD" w:rsidSect="008411C0">
      <w:headerReference w:type="even" r:id="rId15"/>
      <w:footerReference w:type="even" r:id="rId16"/>
      <w:footerReference w:type="default" r:id="rId17"/>
      <w:headerReference w:type="first" r:id="rId18"/>
      <w:footerReference w:type="first" r:id="rId19"/>
      <w:pgSz w:w="11906" w:h="16838"/>
      <w:pgMar w:top="2601" w:right="1134" w:bottom="1867" w:left="1134" w:header="567" w:footer="11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804722" w14:textId="77777777" w:rsidR="008B2273" w:rsidRDefault="008B2273" w:rsidP="00DC2F60">
      <w:pPr>
        <w:spacing w:after="0" w:line="240" w:lineRule="auto"/>
      </w:pPr>
      <w:r>
        <w:separator/>
      </w:r>
    </w:p>
  </w:endnote>
  <w:endnote w:type="continuationSeparator" w:id="0">
    <w:p w14:paraId="4C9CD585" w14:textId="77777777" w:rsidR="008B2273" w:rsidRDefault="008B2273" w:rsidP="00DC2F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FirelliVariableRoman-ExtraBold">
    <w:altName w:val="Calibri"/>
    <w:charset w:val="4D"/>
    <w:family w:val="auto"/>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A13A7" w14:textId="576B55D5" w:rsidR="004F779F" w:rsidRDefault="004F779F">
    <w:pPr>
      <w:pStyle w:val="Footer"/>
    </w:pPr>
    <w:r>
      <w:rPr>
        <w:noProof/>
      </w:rPr>
      <mc:AlternateContent>
        <mc:Choice Requires="wps">
          <w:drawing>
            <wp:anchor distT="0" distB="0" distL="0" distR="0" simplePos="0" relativeHeight="251673600" behindDoc="0" locked="0" layoutInCell="1" allowOverlap="1" wp14:anchorId="4BC8A937" wp14:editId="0650A5DA">
              <wp:simplePos x="635" y="635"/>
              <wp:positionH relativeFrom="page">
                <wp:align>center</wp:align>
              </wp:positionH>
              <wp:positionV relativeFrom="page">
                <wp:align>bottom</wp:align>
              </wp:positionV>
              <wp:extent cx="622300" cy="405765"/>
              <wp:effectExtent l="0" t="0" r="6350" b="0"/>
              <wp:wrapNone/>
              <wp:docPr id="469519157"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05765"/>
                      </a:xfrm>
                      <a:prstGeom prst="rect">
                        <a:avLst/>
                      </a:prstGeom>
                      <a:noFill/>
                      <a:ln>
                        <a:noFill/>
                      </a:ln>
                    </wps:spPr>
                    <wps:txbx>
                      <w:txbxContent>
                        <w:p w14:paraId="3708C2E1" w14:textId="6629110C" w:rsidR="004F779F" w:rsidRPr="004F779F" w:rsidRDefault="004F779F" w:rsidP="004F779F">
                          <w:pPr>
                            <w:spacing w:after="0"/>
                            <w:rPr>
                              <w:rFonts w:ascii="Aptos" w:eastAsia="Aptos" w:hAnsi="Aptos" w:cs="Aptos"/>
                              <w:noProof/>
                              <w:color w:val="FF0000"/>
                            </w:rPr>
                          </w:pPr>
                          <w:r w:rsidRPr="004F779F">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BC8A937" id="_x0000_t202" coordsize="21600,21600" o:spt="202" path="m,l,21600r21600,l21600,xe">
              <v:stroke joinstyle="miter"/>
              <v:path gradientshapeok="t" o:connecttype="rect"/>
            </v:shapetype>
            <v:shape id="Text Box 6" o:spid="_x0000_s1027" type="#_x0000_t202" alt="OFFICIAL" style="position:absolute;margin-left:0;margin-top:0;width:49pt;height:31.95pt;z-index:2516736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" filled="f" stroked="f">
              <v:fill o:detectmouseclick="t"/>
              <v:textbox style="mso-fit-shape-to-text:t" inset="0,0,0,15pt">
                <w:txbxContent>
                  <w:p w14:paraId="3708C2E1" w14:textId="6629110C" w:rsidR="004F779F" w:rsidRPr="004F779F" w:rsidRDefault="004F779F" w:rsidP="004F779F">
                    <w:pPr>
                      <w:spacing w:after="0"/>
                      <w:rPr>
                        <w:rFonts w:ascii="Aptos" w:eastAsia="Aptos" w:hAnsi="Aptos" w:cs="Aptos"/>
                        <w:noProof/>
                        <w:color w:val="FF0000"/>
                      </w:rPr>
                    </w:pPr>
                    <w:r w:rsidRPr="004F779F">
                      <w:rPr>
                        <w:rFonts w:ascii="Aptos" w:eastAsia="Aptos" w:hAnsi="Aptos" w:cs="Aptos"/>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8A607" w14:textId="349173BF" w:rsidR="008411C0" w:rsidRDefault="004F779F" w:rsidP="008411C0">
    <w:pPr>
      <w:pStyle w:val="Footer"/>
      <w:framePr w:wrap="none" w:vAnchor="text" w:hAnchor="margin" w:xAlign="right" w:y="1"/>
      <w:rPr>
        <w:rStyle w:val="PageNumber"/>
      </w:rPr>
    </w:pPr>
    <w:r>
      <w:rPr>
        <w:noProof/>
      </w:rPr>
      <mc:AlternateContent>
        <mc:Choice Requires="wps">
          <w:drawing>
            <wp:anchor distT="0" distB="0" distL="0" distR="0" simplePos="0" relativeHeight="251674624" behindDoc="0" locked="0" layoutInCell="1" allowOverlap="1" wp14:anchorId="4B122AA5" wp14:editId="5EF7591C">
              <wp:simplePos x="6758940" y="9787255"/>
              <wp:positionH relativeFrom="page">
                <wp:align>center</wp:align>
              </wp:positionH>
              <wp:positionV relativeFrom="page">
                <wp:align>bottom</wp:align>
              </wp:positionV>
              <wp:extent cx="622300" cy="405765"/>
              <wp:effectExtent l="0" t="0" r="6350" b="0"/>
              <wp:wrapNone/>
              <wp:docPr id="486209233"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05765"/>
                      </a:xfrm>
                      <a:prstGeom prst="rect">
                        <a:avLst/>
                      </a:prstGeom>
                      <a:noFill/>
                      <a:ln>
                        <a:noFill/>
                      </a:ln>
                    </wps:spPr>
                    <wps:txbx>
                      <w:txbxContent>
                        <w:p w14:paraId="01A99257" w14:textId="615FC9C7" w:rsidR="004F779F" w:rsidRPr="004F779F" w:rsidRDefault="004F779F" w:rsidP="004F779F">
                          <w:pPr>
                            <w:spacing w:after="0"/>
                            <w:rPr>
                              <w:rFonts w:ascii="Aptos" w:eastAsia="Aptos" w:hAnsi="Aptos" w:cs="Aptos"/>
                              <w:noProof/>
                              <w:color w:val="FF0000"/>
                            </w:rPr>
                          </w:pPr>
                          <w:r w:rsidRPr="004F779F">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B122AA5" id="_x0000_t202" coordsize="21600,21600" o:spt="202" path="m,l,21600r21600,l21600,xe">
              <v:stroke joinstyle="miter"/>
              <v:path gradientshapeok="t" o:connecttype="rect"/>
            </v:shapetype>
            <v:shape id="Text Box 7" o:spid="_x0000_s1028" type="#_x0000_t202" alt="OFFICIAL" style="position:absolute;margin-left:0;margin-top:0;width:49pt;height:31.95pt;z-index:25167462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" filled="f" stroked="f">
              <v:fill o:detectmouseclick="t"/>
              <v:textbox style="mso-fit-shape-to-text:t" inset="0,0,0,15pt">
                <w:txbxContent>
                  <w:p w14:paraId="01A99257" w14:textId="615FC9C7" w:rsidR="004F779F" w:rsidRPr="004F779F" w:rsidRDefault="004F779F" w:rsidP="004F779F">
                    <w:pPr>
                      <w:spacing w:after="0"/>
                      <w:rPr>
                        <w:rFonts w:ascii="Aptos" w:eastAsia="Aptos" w:hAnsi="Aptos" w:cs="Aptos"/>
                        <w:noProof/>
                        <w:color w:val="FF0000"/>
                      </w:rPr>
                    </w:pPr>
                    <w:r w:rsidRPr="004F779F">
                      <w:rPr>
                        <w:rFonts w:ascii="Aptos" w:eastAsia="Aptos" w:hAnsi="Aptos" w:cs="Aptos"/>
                        <w:noProof/>
                        <w:color w:val="FF0000"/>
                      </w:rPr>
                      <w:t>OFFICIAL</w:t>
                    </w:r>
                  </w:p>
                </w:txbxContent>
              </v:textbox>
              <w10:wrap anchorx="page" anchory="page"/>
            </v:shape>
          </w:pict>
        </mc:Fallback>
      </mc:AlternateContent>
    </w:r>
    <w:sdt>
      <w:sdtPr>
        <w:rPr>
          <w:rStyle w:val="PageNumber"/>
        </w:rPr>
        <w:id w:val="-806552631"/>
        <w:docPartObj>
          <w:docPartGallery w:val="Page Numbers (Bottom of Page)"/>
          <w:docPartUnique/>
        </w:docPartObj>
      </w:sdtPr>
      <w:sdtContent>
        <w:r w:rsidR="008411C0">
          <w:rPr>
            <w:rStyle w:val="PageNumber"/>
          </w:rPr>
          <w:fldChar w:fldCharType="begin"/>
        </w:r>
        <w:r w:rsidR="008411C0">
          <w:rPr>
            <w:rStyle w:val="PageNumber"/>
          </w:rPr>
          <w:instrText xml:space="preserve"> PAGE </w:instrText>
        </w:r>
        <w:r w:rsidR="008411C0">
          <w:rPr>
            <w:rStyle w:val="PageNumber"/>
          </w:rPr>
          <w:fldChar w:fldCharType="separate"/>
        </w:r>
        <w:r w:rsidR="008411C0">
          <w:rPr>
            <w:rStyle w:val="PageNumber"/>
          </w:rPr>
          <w:t>3</w:t>
        </w:r>
        <w:r w:rsidR="008411C0">
          <w:rPr>
            <w:rStyle w:val="PageNumber"/>
          </w:rPr>
          <w:fldChar w:fldCharType="end"/>
        </w:r>
      </w:sdtContent>
    </w:sdt>
  </w:p>
  <w:p w14:paraId="3243761B" w14:textId="317C566B" w:rsidR="00DC2F60" w:rsidRDefault="005510CA">
    <w:pPr>
      <w:pStyle w:val="Footer"/>
    </w:pPr>
    <w:r>
      <w:rPr>
        <w:noProof/>
      </w:rPr>
      <w:drawing>
        <wp:anchor distT="0" distB="0" distL="114300" distR="114300" simplePos="0" relativeHeight="251681792" behindDoc="0" locked="0" layoutInCell="1" allowOverlap="1" wp14:anchorId="3C453937" wp14:editId="6B482380">
          <wp:simplePos x="0" y="0"/>
          <wp:positionH relativeFrom="column">
            <wp:posOffset>-1428115</wp:posOffset>
          </wp:positionH>
          <wp:positionV relativeFrom="paragraph">
            <wp:posOffset>-2334260</wp:posOffset>
          </wp:positionV>
          <wp:extent cx="1476375" cy="5831840"/>
          <wp:effectExtent l="0" t="6032" r="3492" b="3493"/>
          <wp:wrapNone/>
          <wp:docPr id="116104402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9352521" name="Picture 9">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rot="16200000">
                    <a:off x="0" y="0"/>
                    <a:ext cx="1476375" cy="583184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82816" behindDoc="0" locked="0" layoutInCell="1" allowOverlap="1" wp14:anchorId="0655757C" wp14:editId="5C0FF573">
          <wp:simplePos x="0" y="0"/>
          <wp:positionH relativeFrom="column">
            <wp:posOffset>1001713</wp:posOffset>
          </wp:positionH>
          <wp:positionV relativeFrom="paragraph">
            <wp:posOffset>-221932</wp:posOffset>
          </wp:positionV>
          <wp:extent cx="753110" cy="705485"/>
          <wp:effectExtent l="42862" t="52388" r="32703" b="0"/>
          <wp:wrapNone/>
          <wp:docPr id="94158777"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9106351" name="Picture 8">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rot="3634308" flipH="1">
                    <a:off x="0" y="0"/>
                    <a:ext cx="753110" cy="70548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23013" w14:textId="13DDE352" w:rsidR="00DC2F60" w:rsidRDefault="00B03B67" w:rsidP="00DC2F60">
    <w:pPr>
      <w:pStyle w:val="Footer"/>
    </w:pPr>
    <w:r>
      <w:rPr>
        <w:noProof/>
      </w:rPr>
      <w:drawing>
        <wp:anchor distT="0" distB="0" distL="114300" distR="114300" simplePos="0" relativeHeight="251677696" behindDoc="0" locked="0" layoutInCell="1" allowOverlap="1" wp14:anchorId="339C9DA5" wp14:editId="0D85D01C">
          <wp:simplePos x="0" y="0"/>
          <wp:positionH relativeFrom="column">
            <wp:posOffset>4988560</wp:posOffset>
          </wp:positionH>
          <wp:positionV relativeFrom="paragraph">
            <wp:posOffset>-2452370</wp:posOffset>
          </wp:positionV>
          <wp:extent cx="1476375" cy="5831840"/>
          <wp:effectExtent l="0" t="6032" r="3492" b="3493"/>
          <wp:wrapNone/>
          <wp:docPr id="1319352521"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9352521" name="Picture 9">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rot="16200000">
                    <a:off x="0" y="0"/>
                    <a:ext cx="1476375" cy="583184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8720" behindDoc="0" locked="0" layoutInCell="1" allowOverlap="1" wp14:anchorId="54021C26" wp14:editId="69C03388">
          <wp:simplePos x="0" y="0"/>
          <wp:positionH relativeFrom="margin">
            <wp:posOffset>0</wp:posOffset>
          </wp:positionH>
          <wp:positionV relativeFrom="paragraph">
            <wp:posOffset>-78105</wp:posOffset>
          </wp:positionV>
          <wp:extent cx="2133600" cy="648970"/>
          <wp:effectExtent l="0" t="0" r="0" b="0"/>
          <wp:wrapNone/>
          <wp:docPr id="585772423"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5772423" name="Picture 10">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33600" cy="64897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9744" behindDoc="0" locked="0" layoutInCell="1" allowOverlap="1" wp14:anchorId="18D27262" wp14:editId="3FCE55D9">
          <wp:simplePos x="0" y="0"/>
          <wp:positionH relativeFrom="column">
            <wp:posOffset>4431348</wp:posOffset>
          </wp:positionH>
          <wp:positionV relativeFrom="paragraph">
            <wp:posOffset>-81754</wp:posOffset>
          </wp:positionV>
          <wp:extent cx="753175" cy="705832"/>
          <wp:effectExtent l="23812" t="52388" r="51753" b="0"/>
          <wp:wrapNone/>
          <wp:docPr id="1147529694"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9106351" name="Picture 8">
                    <a:extLst>
                      <a:ext uri="{C183D7F6-B498-43B3-948B-1728B52AA6E4}">
                        <adec:decorative xmlns:adec="http://schemas.microsoft.com/office/drawing/2017/decorative" val="1"/>
                      </a:ext>
                    </a:extLst>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rot="17965692">
                    <a:off x="0" y="0"/>
                    <a:ext cx="753175" cy="705832"/>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271D9B" w14:textId="77777777" w:rsidR="008B2273" w:rsidRDefault="008B2273" w:rsidP="00DC2F60">
      <w:pPr>
        <w:spacing w:after="0" w:line="240" w:lineRule="auto"/>
      </w:pPr>
      <w:r>
        <w:separator/>
      </w:r>
    </w:p>
  </w:footnote>
  <w:footnote w:type="continuationSeparator" w:id="0">
    <w:p w14:paraId="5977C79E" w14:textId="77777777" w:rsidR="008B2273" w:rsidRDefault="008B2273" w:rsidP="00DC2F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F7F57" w14:textId="4C841D4D" w:rsidR="004F779F" w:rsidRDefault="004F779F">
    <w:pPr>
      <w:pStyle w:val="Header"/>
    </w:pPr>
    <w:r>
      <w:rPr>
        <w:noProof/>
      </w:rPr>
      <mc:AlternateContent>
        <mc:Choice Requires="wps">
          <w:drawing>
            <wp:anchor distT="0" distB="0" distL="0" distR="0" simplePos="0" relativeHeight="251670528" behindDoc="0" locked="0" layoutInCell="1" allowOverlap="1" wp14:anchorId="0364E8FF" wp14:editId="10AFC13F">
              <wp:simplePos x="635" y="635"/>
              <wp:positionH relativeFrom="page">
                <wp:align>center</wp:align>
              </wp:positionH>
              <wp:positionV relativeFrom="page">
                <wp:align>top</wp:align>
              </wp:positionV>
              <wp:extent cx="622300" cy="405765"/>
              <wp:effectExtent l="0" t="0" r="6350" b="13335"/>
              <wp:wrapNone/>
              <wp:docPr id="1669717420"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05765"/>
                      </a:xfrm>
                      <a:prstGeom prst="rect">
                        <a:avLst/>
                      </a:prstGeom>
                      <a:noFill/>
                      <a:ln>
                        <a:noFill/>
                      </a:ln>
                    </wps:spPr>
                    <wps:txbx>
                      <w:txbxContent>
                        <w:p w14:paraId="07646153" w14:textId="30F66CB1" w:rsidR="004F779F" w:rsidRPr="004F779F" w:rsidRDefault="004F779F" w:rsidP="004F779F">
                          <w:pPr>
                            <w:spacing w:after="0"/>
                            <w:rPr>
                              <w:rFonts w:ascii="Aptos" w:eastAsia="Aptos" w:hAnsi="Aptos" w:cs="Aptos"/>
                              <w:noProof/>
                              <w:color w:val="FF0000"/>
                            </w:rPr>
                          </w:pPr>
                          <w:r w:rsidRPr="004F779F">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364E8FF" id="_x0000_t202" coordsize="21600,21600" o:spt="202" path="m,l,21600r21600,l21600,xe">
              <v:stroke joinstyle="miter"/>
              <v:path gradientshapeok="t" o:connecttype="rect"/>
            </v:shapetype>
            <v:shape id="Text Box 3" o:spid="_x0000_s1026" type="#_x0000_t202" alt="OFFICIAL" style="position:absolute;margin-left:0;margin-top:0;width:49pt;height:31.95pt;z-index:25167052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" filled="f" stroked="f">
              <v:fill o:detectmouseclick="t"/>
              <v:textbox style="mso-fit-shape-to-text:t" inset="0,15pt,0,0">
                <w:txbxContent>
                  <w:p w14:paraId="07646153" w14:textId="30F66CB1" w:rsidR="004F779F" w:rsidRPr="004F779F" w:rsidRDefault="004F779F" w:rsidP="004F779F">
                    <w:pPr>
                      <w:spacing w:after="0"/>
                      <w:rPr>
                        <w:rFonts w:ascii="Aptos" w:eastAsia="Aptos" w:hAnsi="Aptos" w:cs="Aptos"/>
                        <w:noProof/>
                        <w:color w:val="FF0000"/>
                      </w:rPr>
                    </w:pPr>
                    <w:r w:rsidRPr="004F779F">
                      <w:rPr>
                        <w:rFonts w:ascii="Aptos" w:eastAsia="Aptos" w:hAnsi="Aptos" w:cs="Aptos"/>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82262" w14:textId="1F8666FB" w:rsidR="008411C0" w:rsidRPr="008411C0" w:rsidRDefault="00B03B67" w:rsidP="008411C0">
    <w:pPr>
      <w:pStyle w:val="Heading1"/>
    </w:pPr>
    <w:r>
      <w:rPr>
        <w:noProof/>
      </w:rPr>
      <w:drawing>
        <wp:anchor distT="0" distB="0" distL="114300" distR="114300" simplePos="0" relativeHeight="251676672" behindDoc="0" locked="0" layoutInCell="1" allowOverlap="1" wp14:anchorId="71A460FB" wp14:editId="1D9C0A6C">
          <wp:simplePos x="0" y="0"/>
          <wp:positionH relativeFrom="column">
            <wp:posOffset>4859020</wp:posOffset>
          </wp:positionH>
          <wp:positionV relativeFrom="paragraph">
            <wp:posOffset>-644681</wp:posOffset>
          </wp:positionV>
          <wp:extent cx="1666875" cy="1562100"/>
          <wp:effectExtent l="0" t="0" r="0" b="0"/>
          <wp:wrapNone/>
          <wp:docPr id="359106351"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9106351" name="Picture 8">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6875" cy="1562100"/>
                  </a:xfrm>
                  <a:prstGeom prst="rect">
                    <a:avLst/>
                  </a:prstGeom>
                  <a:noFill/>
                  <a:ln>
                    <a:noFill/>
                  </a:ln>
                </pic:spPr>
              </pic:pic>
            </a:graphicData>
          </a:graphic>
        </wp:anchor>
      </w:drawing>
    </w:r>
    <w:r w:rsidR="008411C0" w:rsidRPr="008411C0">
      <w:t xml:space="preserve">Cultural safety, your </w:t>
    </w:r>
    <w:r w:rsidR="008411C0">
      <w:br/>
    </w:r>
    <w:r w:rsidR="008411C0" w:rsidRPr="008411C0">
      <w:t>rights and kinship care arrangements</w:t>
    </w:r>
  </w:p>
  <w:p w14:paraId="417C278E" w14:textId="17D9FB09" w:rsidR="00DC2F60" w:rsidRDefault="00C54416" w:rsidP="00DC2F60">
    <w:pPr>
      <w:pStyle w:val="Header"/>
    </w:pPr>
    <w:r>
      <w:rPr>
        <w:noProof/>
      </w:rPr>
      <mc:AlternateContent>
        <mc:Choice Requires="wps">
          <w:drawing>
            <wp:anchor distT="0" distB="0" distL="114300" distR="114300" simplePos="0" relativeHeight="251666432" behindDoc="0" locked="0" layoutInCell="1" allowOverlap="1" wp14:anchorId="1DE67B08" wp14:editId="53C8ED35">
              <wp:simplePos x="0" y="0"/>
              <wp:positionH relativeFrom="column">
                <wp:posOffset>24977</wp:posOffset>
              </wp:positionH>
              <wp:positionV relativeFrom="paragraph">
                <wp:posOffset>80221</wp:posOffset>
              </wp:positionV>
              <wp:extent cx="6033770" cy="0"/>
              <wp:effectExtent l="0" t="0" r="11430" b="12700"/>
              <wp:wrapNone/>
              <wp:docPr id="54615690"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033770" cy="0"/>
                      </a:xfrm>
                      <a:prstGeom prst="line">
                        <a:avLst/>
                      </a:prstGeom>
                      <a:ln w="9525">
                        <a:solidFill>
                          <a:schemeClr val="accent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6679DF14" id="Straight Connector 1" o:spid="_x0000_s1026" alt="&quot;&quot;"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5pt,6.3pt" to="477.0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" strokecolor="#156082 [3204]">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13AAE"/>
    <w:multiLevelType w:val="hybridMultilevel"/>
    <w:tmpl w:val="CA4200F8"/>
    <w:lvl w:ilvl="0" w:tplc="BFFA4CDC">
      <w:start w:val="1"/>
      <w:numFmt w:val="bullet"/>
      <w:lvlText w:val=""/>
      <w:lvlJc w:val="left"/>
      <w:pPr>
        <w:ind w:left="1171" w:hanging="397"/>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 w15:restartNumberingAfterBreak="0">
    <w:nsid w:val="074F0EEB"/>
    <w:multiLevelType w:val="hybridMultilevel"/>
    <w:tmpl w:val="DCAE8B06"/>
    <w:lvl w:ilvl="0" w:tplc="BFFA4CDC">
      <w:start w:val="1"/>
      <w:numFmt w:val="bullet"/>
      <w:lvlText w:val=""/>
      <w:lvlJc w:val="left"/>
      <w:pPr>
        <w:ind w:left="1171" w:hanging="397"/>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 w15:restartNumberingAfterBreak="0">
    <w:nsid w:val="2DCB7ABA"/>
    <w:multiLevelType w:val="hybridMultilevel"/>
    <w:tmpl w:val="21C607AC"/>
    <w:lvl w:ilvl="0" w:tplc="CE202762">
      <w:start w:val="1"/>
      <w:numFmt w:val="bullet"/>
      <w:lvlText w:val=""/>
      <w:lvlJc w:val="left"/>
      <w:pPr>
        <w:ind w:left="907" w:hanging="34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68F41D0"/>
    <w:multiLevelType w:val="hybridMultilevel"/>
    <w:tmpl w:val="638C91A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45CB335F"/>
    <w:multiLevelType w:val="hybridMultilevel"/>
    <w:tmpl w:val="EC4A8F4C"/>
    <w:lvl w:ilvl="0" w:tplc="BFFA4CDC">
      <w:start w:val="1"/>
      <w:numFmt w:val="bullet"/>
      <w:lvlText w:val=""/>
      <w:lvlJc w:val="left"/>
      <w:pPr>
        <w:ind w:left="964" w:hanging="39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65565E2"/>
    <w:multiLevelType w:val="hybridMultilevel"/>
    <w:tmpl w:val="A4943480"/>
    <w:lvl w:ilvl="0" w:tplc="24D0A0B0">
      <w:start w:val="1"/>
      <w:numFmt w:val="bullet"/>
      <w:pStyle w:val="Bullets"/>
      <w:lvlText w:val=""/>
      <w:lvlJc w:val="left"/>
      <w:pPr>
        <w:ind w:left="1417" w:hanging="340"/>
      </w:pPr>
      <w:rPr>
        <w:rFonts w:ascii="Symbol" w:hAnsi="Symbol" w:hint="default"/>
      </w:rPr>
    </w:lvl>
    <w:lvl w:ilvl="1" w:tplc="08090003" w:tentative="1">
      <w:start w:val="1"/>
      <w:numFmt w:val="bullet"/>
      <w:lvlText w:val="o"/>
      <w:lvlJc w:val="left"/>
      <w:pPr>
        <w:ind w:left="1950" w:hanging="360"/>
      </w:pPr>
      <w:rPr>
        <w:rFonts w:ascii="Courier New" w:hAnsi="Courier New" w:cs="Courier New" w:hint="default"/>
      </w:rPr>
    </w:lvl>
    <w:lvl w:ilvl="2" w:tplc="08090005" w:tentative="1">
      <w:start w:val="1"/>
      <w:numFmt w:val="bullet"/>
      <w:lvlText w:val=""/>
      <w:lvlJc w:val="left"/>
      <w:pPr>
        <w:ind w:left="2670" w:hanging="360"/>
      </w:pPr>
      <w:rPr>
        <w:rFonts w:ascii="Wingdings" w:hAnsi="Wingdings" w:hint="default"/>
      </w:rPr>
    </w:lvl>
    <w:lvl w:ilvl="3" w:tplc="08090001" w:tentative="1">
      <w:start w:val="1"/>
      <w:numFmt w:val="bullet"/>
      <w:lvlText w:val=""/>
      <w:lvlJc w:val="left"/>
      <w:pPr>
        <w:ind w:left="3390" w:hanging="360"/>
      </w:pPr>
      <w:rPr>
        <w:rFonts w:ascii="Symbol" w:hAnsi="Symbol" w:hint="default"/>
      </w:rPr>
    </w:lvl>
    <w:lvl w:ilvl="4" w:tplc="08090003" w:tentative="1">
      <w:start w:val="1"/>
      <w:numFmt w:val="bullet"/>
      <w:lvlText w:val="o"/>
      <w:lvlJc w:val="left"/>
      <w:pPr>
        <w:ind w:left="4110" w:hanging="360"/>
      </w:pPr>
      <w:rPr>
        <w:rFonts w:ascii="Courier New" w:hAnsi="Courier New" w:cs="Courier New" w:hint="default"/>
      </w:rPr>
    </w:lvl>
    <w:lvl w:ilvl="5" w:tplc="08090005" w:tentative="1">
      <w:start w:val="1"/>
      <w:numFmt w:val="bullet"/>
      <w:lvlText w:val=""/>
      <w:lvlJc w:val="left"/>
      <w:pPr>
        <w:ind w:left="4830" w:hanging="360"/>
      </w:pPr>
      <w:rPr>
        <w:rFonts w:ascii="Wingdings" w:hAnsi="Wingdings" w:hint="default"/>
      </w:rPr>
    </w:lvl>
    <w:lvl w:ilvl="6" w:tplc="08090001" w:tentative="1">
      <w:start w:val="1"/>
      <w:numFmt w:val="bullet"/>
      <w:lvlText w:val=""/>
      <w:lvlJc w:val="left"/>
      <w:pPr>
        <w:ind w:left="5550" w:hanging="360"/>
      </w:pPr>
      <w:rPr>
        <w:rFonts w:ascii="Symbol" w:hAnsi="Symbol" w:hint="default"/>
      </w:rPr>
    </w:lvl>
    <w:lvl w:ilvl="7" w:tplc="08090003" w:tentative="1">
      <w:start w:val="1"/>
      <w:numFmt w:val="bullet"/>
      <w:lvlText w:val="o"/>
      <w:lvlJc w:val="left"/>
      <w:pPr>
        <w:ind w:left="6270" w:hanging="360"/>
      </w:pPr>
      <w:rPr>
        <w:rFonts w:ascii="Courier New" w:hAnsi="Courier New" w:cs="Courier New" w:hint="default"/>
      </w:rPr>
    </w:lvl>
    <w:lvl w:ilvl="8" w:tplc="08090005" w:tentative="1">
      <w:start w:val="1"/>
      <w:numFmt w:val="bullet"/>
      <w:lvlText w:val=""/>
      <w:lvlJc w:val="left"/>
      <w:pPr>
        <w:ind w:left="6990" w:hanging="360"/>
      </w:pPr>
      <w:rPr>
        <w:rFonts w:ascii="Wingdings" w:hAnsi="Wingdings" w:hint="default"/>
      </w:rPr>
    </w:lvl>
  </w:abstractNum>
  <w:abstractNum w:abstractNumId="6" w15:restartNumberingAfterBreak="0">
    <w:nsid w:val="53BC094F"/>
    <w:multiLevelType w:val="hybridMultilevel"/>
    <w:tmpl w:val="C38E9FFE"/>
    <w:lvl w:ilvl="0" w:tplc="BFFA4CDC">
      <w:start w:val="1"/>
      <w:numFmt w:val="bullet"/>
      <w:lvlText w:val=""/>
      <w:lvlJc w:val="left"/>
      <w:pPr>
        <w:ind w:left="964" w:hanging="397"/>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6A8370A7"/>
    <w:multiLevelType w:val="hybridMultilevel"/>
    <w:tmpl w:val="B516B09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70FF49DE"/>
    <w:multiLevelType w:val="hybridMultilevel"/>
    <w:tmpl w:val="FF8A0E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82916966">
    <w:abstractNumId w:val="8"/>
  </w:num>
  <w:num w:numId="2" w16cid:durableId="2075007141">
    <w:abstractNumId w:val="3"/>
  </w:num>
  <w:num w:numId="3" w16cid:durableId="141391047">
    <w:abstractNumId w:val="7"/>
  </w:num>
  <w:num w:numId="4" w16cid:durableId="1580096316">
    <w:abstractNumId w:val="6"/>
  </w:num>
  <w:num w:numId="5" w16cid:durableId="240258231">
    <w:abstractNumId w:val="1"/>
  </w:num>
  <w:num w:numId="6" w16cid:durableId="996112018">
    <w:abstractNumId w:val="0"/>
  </w:num>
  <w:num w:numId="7" w16cid:durableId="995650628">
    <w:abstractNumId w:val="4"/>
  </w:num>
  <w:num w:numId="8" w16cid:durableId="768158847">
    <w:abstractNumId w:val="2"/>
  </w:num>
  <w:num w:numId="9" w16cid:durableId="22946210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F39"/>
    <w:rsid w:val="0016653F"/>
    <w:rsid w:val="00265253"/>
    <w:rsid w:val="002A1E21"/>
    <w:rsid w:val="00406D41"/>
    <w:rsid w:val="004730B9"/>
    <w:rsid w:val="0047569D"/>
    <w:rsid w:val="004F779F"/>
    <w:rsid w:val="005026C6"/>
    <w:rsid w:val="00511F39"/>
    <w:rsid w:val="005510CA"/>
    <w:rsid w:val="00580DA2"/>
    <w:rsid w:val="006C7117"/>
    <w:rsid w:val="00781CB2"/>
    <w:rsid w:val="008411C0"/>
    <w:rsid w:val="00864875"/>
    <w:rsid w:val="008B2273"/>
    <w:rsid w:val="00AB1397"/>
    <w:rsid w:val="00AF21F2"/>
    <w:rsid w:val="00B03B67"/>
    <w:rsid w:val="00B55A4F"/>
    <w:rsid w:val="00B6632B"/>
    <w:rsid w:val="00C54416"/>
    <w:rsid w:val="00CA5848"/>
    <w:rsid w:val="00DC10DD"/>
    <w:rsid w:val="00DC2F60"/>
    <w:rsid w:val="00EF47E6"/>
    <w:rsid w:val="00F6024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DAE22D"/>
  <w15:chartTrackingRefBased/>
  <w15:docId w15:val="{7A89259B-D15B-F946-B79B-2781FFE14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411C0"/>
    <w:pPr>
      <w:keepNext/>
      <w:keepLines/>
      <w:spacing w:before="360" w:after="80" w:line="168" w:lineRule="auto"/>
      <w:outlineLvl w:val="0"/>
    </w:pPr>
    <w:rPr>
      <w:rFonts w:asciiTheme="majorHAnsi" w:eastAsiaTheme="majorEastAsia" w:hAnsiTheme="majorHAnsi" w:cstheme="majorBidi"/>
      <w:b/>
      <w:bCs/>
      <w:color w:val="1D4793"/>
      <w:sz w:val="66"/>
      <w:szCs w:val="66"/>
    </w:rPr>
  </w:style>
  <w:style w:type="paragraph" w:styleId="Heading2">
    <w:name w:val="heading 2"/>
    <w:basedOn w:val="Normal"/>
    <w:next w:val="Normal"/>
    <w:link w:val="Heading2Char"/>
    <w:uiPriority w:val="9"/>
    <w:semiHidden/>
    <w:unhideWhenUsed/>
    <w:qFormat/>
    <w:rsid w:val="00DC2F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C2F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C2F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C2F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C2F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2F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2F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2F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11C0"/>
    <w:rPr>
      <w:rFonts w:asciiTheme="majorHAnsi" w:eastAsiaTheme="majorEastAsia" w:hAnsiTheme="majorHAnsi" w:cstheme="majorBidi"/>
      <w:b/>
      <w:bCs/>
      <w:color w:val="1D4793"/>
      <w:sz w:val="66"/>
      <w:szCs w:val="66"/>
    </w:rPr>
  </w:style>
  <w:style w:type="character" w:customStyle="1" w:styleId="Heading2Char">
    <w:name w:val="Heading 2 Char"/>
    <w:basedOn w:val="DefaultParagraphFont"/>
    <w:link w:val="Heading2"/>
    <w:uiPriority w:val="9"/>
    <w:semiHidden/>
    <w:rsid w:val="00DC2F6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C2F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C2F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C2F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C2F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2F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2F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2F60"/>
    <w:rPr>
      <w:rFonts w:eastAsiaTheme="majorEastAsia" w:cstheme="majorBidi"/>
      <w:color w:val="272727" w:themeColor="text1" w:themeTint="D8"/>
    </w:rPr>
  </w:style>
  <w:style w:type="paragraph" w:styleId="Title">
    <w:name w:val="Title"/>
    <w:basedOn w:val="Normal"/>
    <w:next w:val="Normal"/>
    <w:link w:val="TitleChar"/>
    <w:uiPriority w:val="10"/>
    <w:qFormat/>
    <w:rsid w:val="00DC2F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2F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2F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2F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2F60"/>
    <w:pPr>
      <w:spacing w:before="160"/>
      <w:jc w:val="center"/>
    </w:pPr>
    <w:rPr>
      <w:i/>
      <w:iCs/>
      <w:color w:val="404040" w:themeColor="text1" w:themeTint="BF"/>
    </w:rPr>
  </w:style>
  <w:style w:type="character" w:customStyle="1" w:styleId="QuoteChar">
    <w:name w:val="Quote Char"/>
    <w:basedOn w:val="DefaultParagraphFont"/>
    <w:link w:val="Quote"/>
    <w:uiPriority w:val="29"/>
    <w:rsid w:val="00DC2F60"/>
    <w:rPr>
      <w:i/>
      <w:iCs/>
      <w:color w:val="404040" w:themeColor="text1" w:themeTint="BF"/>
    </w:rPr>
  </w:style>
  <w:style w:type="paragraph" w:styleId="ListParagraph">
    <w:name w:val="List Paragraph"/>
    <w:basedOn w:val="Normal"/>
    <w:uiPriority w:val="34"/>
    <w:qFormat/>
    <w:rsid w:val="00DC2F60"/>
    <w:pPr>
      <w:ind w:left="720"/>
      <w:contextualSpacing/>
    </w:pPr>
  </w:style>
  <w:style w:type="character" w:styleId="IntenseEmphasis">
    <w:name w:val="Intense Emphasis"/>
    <w:basedOn w:val="DefaultParagraphFont"/>
    <w:uiPriority w:val="21"/>
    <w:qFormat/>
    <w:rsid w:val="00DC2F60"/>
    <w:rPr>
      <w:i/>
      <w:iCs/>
      <w:color w:val="0F4761" w:themeColor="accent1" w:themeShade="BF"/>
    </w:rPr>
  </w:style>
  <w:style w:type="paragraph" w:styleId="IntenseQuote">
    <w:name w:val="Intense Quote"/>
    <w:basedOn w:val="Normal"/>
    <w:next w:val="Normal"/>
    <w:link w:val="IntenseQuoteChar"/>
    <w:uiPriority w:val="30"/>
    <w:qFormat/>
    <w:rsid w:val="00DC2F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C2F60"/>
    <w:rPr>
      <w:i/>
      <w:iCs/>
      <w:color w:val="0F4761" w:themeColor="accent1" w:themeShade="BF"/>
    </w:rPr>
  </w:style>
  <w:style w:type="character" w:styleId="IntenseReference">
    <w:name w:val="Intense Reference"/>
    <w:basedOn w:val="DefaultParagraphFont"/>
    <w:uiPriority w:val="32"/>
    <w:qFormat/>
    <w:rsid w:val="00DC2F60"/>
    <w:rPr>
      <w:b/>
      <w:bCs/>
      <w:smallCaps/>
      <w:color w:val="0F4761" w:themeColor="accent1" w:themeShade="BF"/>
      <w:spacing w:val="5"/>
    </w:rPr>
  </w:style>
  <w:style w:type="paragraph" w:styleId="Header">
    <w:name w:val="header"/>
    <w:basedOn w:val="Normal"/>
    <w:link w:val="HeaderChar"/>
    <w:uiPriority w:val="99"/>
    <w:unhideWhenUsed/>
    <w:rsid w:val="00DC2F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2F60"/>
  </w:style>
  <w:style w:type="paragraph" w:styleId="Footer">
    <w:name w:val="footer"/>
    <w:basedOn w:val="Normal"/>
    <w:link w:val="FooterChar"/>
    <w:uiPriority w:val="99"/>
    <w:unhideWhenUsed/>
    <w:rsid w:val="00DC2F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C2F60"/>
  </w:style>
  <w:style w:type="paragraph" w:customStyle="1" w:styleId="H1">
    <w:name w:val="H1"/>
    <w:basedOn w:val="Normal"/>
    <w:uiPriority w:val="99"/>
    <w:rsid w:val="00DC2F60"/>
    <w:pPr>
      <w:suppressAutoHyphens/>
      <w:autoSpaceDE w:val="0"/>
      <w:autoSpaceDN w:val="0"/>
      <w:adjustRightInd w:val="0"/>
      <w:spacing w:after="0" w:line="920" w:lineRule="atLeast"/>
      <w:textAlignment w:val="center"/>
    </w:pPr>
    <w:rPr>
      <w:rFonts w:ascii="FirelliVariableRoman-ExtraBold" w:hAnsi="FirelliVariableRoman-ExtraBold" w:cs="FirelliVariableRoman-ExtraBold"/>
      <w:b/>
      <w:bCs/>
      <w:color w:val="1F4795"/>
      <w:kern w:val="0"/>
      <w:sz w:val="84"/>
      <w:szCs w:val="84"/>
      <w:lang w:val="en-US"/>
    </w:rPr>
  </w:style>
  <w:style w:type="paragraph" w:customStyle="1" w:styleId="IntroPara">
    <w:name w:val="Intro Para"/>
    <w:basedOn w:val="Normal"/>
    <w:uiPriority w:val="99"/>
    <w:rsid w:val="00DC2F60"/>
    <w:pPr>
      <w:suppressAutoHyphens/>
      <w:autoSpaceDE w:val="0"/>
      <w:autoSpaceDN w:val="0"/>
      <w:adjustRightInd w:val="0"/>
      <w:spacing w:after="170" w:line="340" w:lineRule="atLeast"/>
      <w:textAlignment w:val="center"/>
    </w:pPr>
    <w:rPr>
      <w:rFonts w:ascii="Aptos" w:hAnsi="Aptos" w:cs="Aptos"/>
      <w:b/>
      <w:bCs/>
      <w:color w:val="0226ED"/>
      <w:kern w:val="0"/>
      <w:sz w:val="28"/>
      <w:szCs w:val="28"/>
      <w:lang w:val="en-US"/>
    </w:rPr>
  </w:style>
  <w:style w:type="paragraph" w:customStyle="1" w:styleId="Intro">
    <w:name w:val="Intro"/>
    <w:basedOn w:val="Normal"/>
    <w:qFormat/>
    <w:rsid w:val="00580DA2"/>
    <w:pPr>
      <w:spacing w:before="360" w:after="240" w:line="264" w:lineRule="auto"/>
    </w:pPr>
    <w:rPr>
      <w:rFonts w:ascii="Aptos" w:hAnsi="Aptos" w:cs="Times New Roman"/>
      <w:b/>
      <w:color w:val="0E2841" w:themeColor="text2"/>
      <w:sz w:val="28"/>
      <w:szCs w:val="20"/>
    </w:rPr>
  </w:style>
  <w:style w:type="paragraph" w:customStyle="1" w:styleId="H2">
    <w:name w:val="H2"/>
    <w:basedOn w:val="Normal"/>
    <w:uiPriority w:val="99"/>
    <w:rsid w:val="00406D41"/>
    <w:pPr>
      <w:suppressAutoHyphens/>
      <w:autoSpaceDE w:val="0"/>
      <w:autoSpaceDN w:val="0"/>
      <w:adjustRightInd w:val="0"/>
      <w:spacing w:before="170" w:after="113" w:line="400" w:lineRule="atLeast"/>
      <w:textAlignment w:val="center"/>
    </w:pPr>
    <w:rPr>
      <w:rFonts w:ascii="Aptos" w:hAnsi="Aptos" w:cs="Aptos"/>
      <w:b/>
      <w:bCs/>
      <w:color w:val="0226ED"/>
      <w:kern w:val="0"/>
      <w:sz w:val="36"/>
      <w:szCs w:val="36"/>
      <w:lang w:val="en-US"/>
    </w:rPr>
  </w:style>
  <w:style w:type="paragraph" w:customStyle="1" w:styleId="Body">
    <w:name w:val="Body"/>
    <w:basedOn w:val="Normal"/>
    <w:uiPriority w:val="99"/>
    <w:rsid w:val="004730B9"/>
    <w:pPr>
      <w:tabs>
        <w:tab w:val="left" w:pos="340"/>
      </w:tabs>
      <w:suppressAutoHyphens/>
      <w:autoSpaceDE w:val="0"/>
      <w:autoSpaceDN w:val="0"/>
      <w:adjustRightInd w:val="0"/>
      <w:spacing w:after="170" w:line="276" w:lineRule="auto"/>
      <w:textAlignment w:val="center"/>
    </w:pPr>
    <w:rPr>
      <w:rFonts w:ascii="Aptos" w:hAnsi="Aptos" w:cs="Aptos"/>
      <w:color w:val="000000"/>
      <w:kern w:val="0"/>
      <w:sz w:val="26"/>
      <w:szCs w:val="26"/>
      <w:lang w:val="en-US"/>
    </w:rPr>
  </w:style>
  <w:style w:type="paragraph" w:customStyle="1" w:styleId="BodyBeforeBullet">
    <w:name w:val="Body Before Bullet"/>
    <w:basedOn w:val="Body"/>
    <w:uiPriority w:val="99"/>
    <w:rsid w:val="00406D41"/>
    <w:pPr>
      <w:spacing w:after="28"/>
    </w:pPr>
  </w:style>
  <w:style w:type="paragraph" w:customStyle="1" w:styleId="Bullets">
    <w:name w:val="Bullets"/>
    <w:basedOn w:val="Body"/>
    <w:uiPriority w:val="99"/>
    <w:rsid w:val="00DC10DD"/>
    <w:pPr>
      <w:numPr>
        <w:numId w:val="9"/>
      </w:numPr>
      <w:tabs>
        <w:tab w:val="clear" w:pos="340"/>
        <w:tab w:val="left" w:pos="510"/>
      </w:tabs>
      <w:spacing w:after="28" w:line="300" w:lineRule="atLeast"/>
      <w:ind w:left="850"/>
    </w:pPr>
  </w:style>
  <w:style w:type="paragraph" w:customStyle="1" w:styleId="BulletLast">
    <w:name w:val="Bullet Last"/>
    <w:basedOn w:val="Bullets"/>
    <w:uiPriority w:val="99"/>
    <w:rsid w:val="00406D41"/>
    <w:pPr>
      <w:spacing w:after="170"/>
    </w:pPr>
  </w:style>
  <w:style w:type="paragraph" w:customStyle="1" w:styleId="IntroParagraph">
    <w:name w:val="Intro Paragraph"/>
    <w:basedOn w:val="IntroPara"/>
    <w:qFormat/>
    <w:rsid w:val="00406D41"/>
    <w:pPr>
      <w:spacing w:line="276" w:lineRule="auto"/>
    </w:pPr>
    <w:rPr>
      <w:color w:val="1F4795"/>
      <w:spacing w:val="-3"/>
    </w:rPr>
  </w:style>
  <w:style w:type="paragraph" w:customStyle="1" w:styleId="Head2">
    <w:name w:val="Head2"/>
    <w:basedOn w:val="H2"/>
    <w:qFormat/>
    <w:rsid w:val="006C7117"/>
    <w:pPr>
      <w:spacing w:before="600" w:line="276" w:lineRule="auto"/>
    </w:pPr>
    <w:rPr>
      <w:color w:val="1F4795"/>
      <w:sz w:val="40"/>
      <w:szCs w:val="40"/>
    </w:rPr>
  </w:style>
  <w:style w:type="paragraph" w:customStyle="1" w:styleId="IntroP">
    <w:name w:val="Intro P"/>
    <w:basedOn w:val="IntroPara"/>
    <w:qFormat/>
    <w:rsid w:val="00406D41"/>
    <w:pPr>
      <w:spacing w:line="276" w:lineRule="auto"/>
    </w:pPr>
    <w:rPr>
      <w:color w:val="1F4795"/>
      <w:spacing w:val="-3"/>
    </w:rPr>
  </w:style>
  <w:style w:type="paragraph" w:customStyle="1" w:styleId="H3">
    <w:name w:val="H3"/>
    <w:basedOn w:val="Body"/>
    <w:uiPriority w:val="99"/>
    <w:rsid w:val="004730B9"/>
    <w:pPr>
      <w:spacing w:after="113" w:line="288" w:lineRule="auto"/>
    </w:pPr>
    <w:rPr>
      <w:b/>
      <w:bCs/>
      <w:color w:val="00B24C"/>
      <w:sz w:val="30"/>
      <w:szCs w:val="30"/>
    </w:rPr>
  </w:style>
  <w:style w:type="character" w:customStyle="1" w:styleId="Bodybold">
    <w:name w:val="Body bold"/>
    <w:uiPriority w:val="99"/>
    <w:rsid w:val="004730B9"/>
    <w:rPr>
      <w:rFonts w:ascii="Aptos" w:hAnsi="Aptos" w:cs="Aptos"/>
      <w:b/>
      <w:bCs/>
    </w:rPr>
  </w:style>
  <w:style w:type="paragraph" w:customStyle="1" w:styleId="Head3">
    <w:name w:val="Head3"/>
    <w:basedOn w:val="Normal"/>
    <w:qFormat/>
    <w:rsid w:val="00781CB2"/>
    <w:pPr>
      <w:tabs>
        <w:tab w:val="left" w:pos="340"/>
      </w:tabs>
      <w:suppressAutoHyphens/>
      <w:autoSpaceDE w:val="0"/>
      <w:autoSpaceDN w:val="0"/>
      <w:adjustRightInd w:val="0"/>
      <w:spacing w:before="120" w:after="0" w:line="288" w:lineRule="auto"/>
      <w:textAlignment w:val="center"/>
    </w:pPr>
    <w:rPr>
      <w:rFonts w:ascii="Aptos" w:hAnsi="Aptos" w:cs="Aptos"/>
      <w:bCs/>
      <w:color w:val="008283"/>
      <w:kern w:val="0"/>
      <w:sz w:val="32"/>
      <w:szCs w:val="30"/>
      <w:lang w:val="en-US"/>
    </w:rPr>
  </w:style>
  <w:style w:type="paragraph" w:customStyle="1" w:styleId="H2-contact">
    <w:name w:val="H2 - contact"/>
    <w:basedOn w:val="H1"/>
    <w:uiPriority w:val="99"/>
    <w:rsid w:val="00C54416"/>
    <w:pPr>
      <w:spacing w:after="227" w:line="560" w:lineRule="atLeast"/>
    </w:pPr>
    <w:rPr>
      <w:color w:val="0226ED"/>
      <w:sz w:val="48"/>
      <w:szCs w:val="48"/>
    </w:rPr>
  </w:style>
  <w:style w:type="character" w:styleId="PageNumber">
    <w:name w:val="page number"/>
    <w:basedOn w:val="DefaultParagraphFont"/>
    <w:uiPriority w:val="99"/>
    <w:semiHidden/>
    <w:unhideWhenUsed/>
    <w:rsid w:val="002A1E21"/>
  </w:style>
  <w:style w:type="paragraph" w:customStyle="1" w:styleId="Default">
    <w:name w:val="Default"/>
    <w:rsid w:val="00DC10DD"/>
    <w:pPr>
      <w:autoSpaceDE w:val="0"/>
      <w:autoSpaceDN w:val="0"/>
      <w:adjustRightInd w:val="0"/>
      <w:spacing w:after="0" w:line="240" w:lineRule="auto"/>
    </w:pPr>
    <w:rPr>
      <w:rFonts w:ascii="Aptos" w:hAnsi="Aptos" w:cs="Aptos"/>
      <w:color w:val="000000"/>
      <w:kern w:val="0"/>
      <w:lang w:val="en-GB"/>
    </w:rPr>
  </w:style>
  <w:style w:type="character" w:customStyle="1" w:styleId="A1">
    <w:name w:val="A1"/>
    <w:uiPriority w:val="99"/>
    <w:rsid w:val="00DC10DD"/>
    <w:rPr>
      <w:rFonts w:cs="Aptos"/>
      <w:b/>
      <w:bCs/>
      <w:color w:val="1E4695"/>
      <w:sz w:val="34"/>
      <w:szCs w:val="34"/>
    </w:rPr>
  </w:style>
  <w:style w:type="character" w:customStyle="1" w:styleId="Bodyitalic">
    <w:name w:val="Body italic"/>
    <w:uiPriority w:val="99"/>
    <w:rsid w:val="00DC10DD"/>
    <w:rPr>
      <w:i/>
      <w:iCs/>
    </w:rPr>
  </w:style>
  <w:style w:type="paragraph" w:customStyle="1" w:styleId="BodyBold0">
    <w:name w:val="Body Bold"/>
    <w:basedOn w:val="Body"/>
    <w:qFormat/>
    <w:rsid w:val="006C7117"/>
    <w:pPr>
      <w:spacing w:before="120" w:after="0"/>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opan.org.au"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atsils.org.au"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AgedCareQuality.gov.au"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MyAgedCare.gov.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gif"/></Relationships>
</file>

<file path=word/_rels/footer3.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3.png"/><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5f19e5a-3f6a-44b0-9966-0a3477558b0f" xsi:nil="true"/>
    <lcf76f155ced4ddcb4097134ff3c332f xmlns="35e90531-66c0-4c16-b5ef-47d924f5a338">
      <Terms xmlns="http://schemas.microsoft.com/office/infopath/2007/PartnerControls"/>
    </lcf76f155ced4ddcb4097134ff3c332f>
    <ReadyforFASclearance xmlns="35e90531-66c0-4c16-b5ef-47d924f5a338">false</ReadyforFASclearance>
    <Status xmlns="35e90531-66c0-4c16-b5ef-47d924f5a338" xsi:nil="true"/>
    <_Flow_SignoffStatus xmlns="35e90531-66c0-4c16-b5ef-47d924f5a33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A4B7EB362182F48AEF77DFA2F6D5B5B" ma:contentTypeVersion="20" ma:contentTypeDescription="Create a new document." ma:contentTypeScope="" ma:versionID="a07de1995d9b493df5ab151710cf9c3c">
  <xsd:schema xmlns:xsd="http://www.w3.org/2001/XMLSchema" xmlns:xs="http://www.w3.org/2001/XMLSchema" xmlns:p="http://schemas.microsoft.com/office/2006/metadata/properties" xmlns:ns2="35e90531-66c0-4c16-b5ef-47d924f5a338" xmlns:ns3="45f19e5a-3f6a-44b0-9966-0a3477558b0f" targetNamespace="http://schemas.microsoft.com/office/2006/metadata/properties" ma:root="true" ma:fieldsID="0a87d4607ad5acbb143a9ff21817eed1" ns2:_="" ns3:_="">
    <xsd:import namespace="35e90531-66c0-4c16-b5ef-47d924f5a338"/>
    <xsd:import namespace="45f19e5a-3f6a-44b0-9966-0a3477558b0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ReadyforFASclearance" minOccurs="0"/>
                <xsd:element ref="ns2:MediaServiceDateTaken" minOccurs="0"/>
                <xsd:element ref="ns2:MediaLengthInSeconds" minOccurs="0"/>
                <xsd:element ref="ns2:MediaServiceBillingMetadata" minOccurs="0"/>
                <xsd:element ref="ns2:Statu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e90531-66c0-4c16-b5ef-47d924f5a3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ReadyforFASclearance" ma:index="22" nillable="true" ma:displayName="Ready for GM clearance" ma:default="0" ma:format="Dropdown" ma:internalName="ReadyforFASclearance">
      <xsd:simpleType>
        <xsd:restriction base="dms:Boolean"/>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BillingMetadata" ma:index="25" nillable="true" ma:displayName="MediaServiceBillingMetadata" ma:hidden="true" ma:internalName="MediaServiceBillingMetadata" ma:readOnly="true">
      <xsd:simpleType>
        <xsd:restriction base="dms:Note"/>
      </xsd:simpleType>
    </xsd:element>
    <xsd:element name="Status" ma:index="26" nillable="true" ma:displayName="Status " ma:format="Dropdown" ma:internalName="Status">
      <xsd:simpleType>
        <xsd:restriction base="dms:Note">
          <xsd:maxLength value="255"/>
        </xsd:restriction>
      </xsd:simpleType>
    </xsd:element>
    <xsd:element name="_Flow_SignoffStatus" ma:index="27" nillable="true" ma:displayName="Sign-off status"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f19e5a-3f6a-44b0-9966-0a3477558b0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14632ab-b91e-43e4-bd94-ce1df10961c4}" ma:internalName="TaxCatchAll" ma:showField="CatchAllData" ma:web="45f19e5a-3f6a-44b0-9966-0a3477558b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934284-512C-4339-AC3C-5252DF91E765}">
  <ds:schemaRefs>
    <ds:schemaRef ds:uri="http://schemas.microsoft.com/office/2006/metadata/properties"/>
    <ds:schemaRef ds:uri="http://schemas.microsoft.com/office/infopath/2007/PartnerControls"/>
    <ds:schemaRef ds:uri="45f19e5a-3f6a-44b0-9966-0a3477558b0f"/>
    <ds:schemaRef ds:uri="35e90531-66c0-4c16-b5ef-47d924f5a338"/>
  </ds:schemaRefs>
</ds:datastoreItem>
</file>

<file path=customXml/itemProps2.xml><?xml version="1.0" encoding="utf-8"?>
<ds:datastoreItem xmlns:ds="http://schemas.openxmlformats.org/officeDocument/2006/customXml" ds:itemID="{22BF650C-FBC2-44C9-BCF3-20B1FB1A8722}">
  <ds:schemaRefs>
    <ds:schemaRef ds:uri="http://schemas.microsoft.com/sharepoint/v3/contenttype/forms"/>
  </ds:schemaRefs>
</ds:datastoreItem>
</file>

<file path=customXml/itemProps3.xml><?xml version="1.0" encoding="utf-8"?>
<ds:datastoreItem xmlns:ds="http://schemas.openxmlformats.org/officeDocument/2006/customXml" ds:itemID="{ABCC8D49-2057-44C1-9B86-5529A117C1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e90531-66c0-4c16-b5ef-47d924f5a338"/>
    <ds:schemaRef ds:uri="45f19e5a-3f6a-44b0-9966-0a3477558b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A1F3BB8-E4AC-0946-AD94-533828C56C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564</Words>
  <Characters>2833</Characters>
  <Application>Microsoft Office Word</Application>
  <DocSecurity>0</DocSecurity>
  <Lines>74</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Cultural safety, your rights and kinship care arrangements fact sheet</dc:title>
  <dc:subject>First Nations aged care</dc:subject>
  <dc:creator>Australian Government Department of Health, Disability and Ageing</dc:creator>
  <cp:keywords/>
  <dc:description/>
  <dcterms:created xsi:type="dcterms:W3CDTF">2026-06-23T06:10:00Z</dcterms:created>
  <dcterms:modified xsi:type="dcterms:W3CDTF">2026-06-25T01:28:00Z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0x0101008A4B7EB362182F48AEF77DFA2F6D5B5B</vt:lpwstr>
  </property>
  <property fmtid="{D5CDD505-2E9C-101B-9397-08002B2CF9AE}" pid="3" name="ClassificationContentMarkingHeaderShapeIds">
    <vt:lpwstr>7b06467,6385ddac,4edb1d88</vt:lpwstr>
  </property>
  <property fmtid="{D5CDD505-2E9C-101B-9397-08002B2CF9AE}" pid="4" name="ClassificationContentMarkingHeaderFontProps">
    <vt:lpwstr>#ff0000,12,Aptos</vt:lpwstr>
  </property>
  <property fmtid="{D5CDD505-2E9C-101B-9397-08002B2CF9AE}" pid="5" name="ClassificationContentMarkingHeaderText">
    <vt:lpwstr>OFFICIAL</vt:lpwstr>
  </property>
  <property fmtid="{D5CDD505-2E9C-101B-9397-08002B2CF9AE}" pid="6" name="ClassificationContentMarkingFooterShapeIds">
    <vt:lpwstr>5e812b94,1bfc4b35,1cfaf6d1</vt:lpwstr>
  </property>
  <property fmtid="{D5CDD505-2E9C-101B-9397-08002B2CF9AE}" pid="7" name="ClassificationContentMarkingFooterFontProps">
    <vt:lpwstr>#ff0000,12,Aptos</vt:lpwstr>
  </property>
  <property fmtid="{D5CDD505-2E9C-101B-9397-08002B2CF9AE}" pid="8" name="ClassificationContentMarkingFooterText">
    <vt:lpwstr>OFFICIAL</vt:lpwstr>
  </property>
  <property fmtid="{D5CDD505-2E9C-101B-9397-08002B2CF9AE}" pid="9" name="MSIP_Label_7cd3e8b9-ffed-43a8-b7f4-cc2fa0382d36_Enabled">
    <vt:lpwstr>true</vt:lpwstr>
  </property>
  <property fmtid="{D5CDD505-2E9C-101B-9397-08002B2CF9AE}" pid="10" name="MSIP_Label_7cd3e8b9-ffed-43a8-b7f4-cc2fa0382d36_SetDate">
    <vt:lpwstr>2026-06-25T01:18:57Z</vt:lpwstr>
  </property>
  <property fmtid="{D5CDD505-2E9C-101B-9397-08002B2CF9AE}" pid="11" name="MSIP_Label_7cd3e8b9-ffed-43a8-b7f4-cc2fa0382d36_Method">
    <vt:lpwstr>Privileged</vt:lpwstr>
  </property>
  <property fmtid="{D5CDD505-2E9C-101B-9397-08002B2CF9AE}" pid="12" name="MSIP_Label_7cd3e8b9-ffed-43a8-b7f4-cc2fa0382d36_Name">
    <vt:lpwstr>O</vt:lpwstr>
  </property>
  <property fmtid="{D5CDD505-2E9C-101B-9397-08002B2CF9AE}" pid="13" name="MSIP_Label_7cd3e8b9-ffed-43a8-b7f4-cc2fa0382d36_SiteId">
    <vt:lpwstr>34a3929c-73cf-4954-abfe-147dc3517892</vt:lpwstr>
  </property>
  <property fmtid="{D5CDD505-2E9C-101B-9397-08002B2CF9AE}" pid="14" name="MSIP_Label_7cd3e8b9-ffed-43a8-b7f4-cc2fa0382d36_ActionId">
    <vt:lpwstr>cc4a11ce-891e-4a3f-922d-fb663d82e4a0</vt:lpwstr>
  </property>
  <property fmtid="{D5CDD505-2E9C-101B-9397-08002B2CF9AE}" pid="15" name="MSIP_Label_7cd3e8b9-ffed-43a8-b7f4-cc2fa0382d36_ContentBits">
    <vt:lpwstr>3</vt:lpwstr>
  </property>
  <property fmtid="{D5CDD505-2E9C-101B-9397-08002B2CF9AE}" pid="16" name="MSIP_Label_7cd3e8b9-ffed-43a8-b7f4-cc2fa0382d36_Tag">
    <vt:lpwstr>10, 0, 1, 1</vt:lpwstr>
  </property>
  <property fmtid="{D5CDD505-2E9C-101B-9397-08002B2CF9AE}" pid="17" name="MediaServiceImageTags">
    <vt:lpwstr/>
  </property>
</Properties>
</file>