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0252797B" w:rsidR="0094127B" w:rsidRPr="00305531" w:rsidRDefault="00305531" w:rsidP="00305531">
      <w:pPr>
        <w:pStyle w:val="Heading1"/>
      </w:pPr>
      <w:r w:rsidRPr="00305531">
        <w:rPr>
          <w:lang w:val="en-GB"/>
        </w:rPr>
        <w:t>BUDITE SPREMNI OVE ZIME ZA TRENUTKE KOJI VAM ZNAČE</w:t>
      </w:r>
    </w:p>
    <w:p w14:paraId="3404D37E" w14:textId="77777777" w:rsidR="00305531" w:rsidRPr="00305531" w:rsidRDefault="00305531" w:rsidP="00305531">
      <w:pPr>
        <w:rPr>
          <w:lang w:val="en-GB"/>
        </w:rPr>
      </w:pPr>
      <w:proofErr w:type="spellStart"/>
      <w:r w:rsidRPr="00305531">
        <w:rPr>
          <w:lang w:val="en-GB"/>
        </w:rPr>
        <w:t>Kod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osoba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starijih</w:t>
      </w:r>
      <w:proofErr w:type="spellEnd"/>
      <w:r w:rsidRPr="00305531">
        <w:rPr>
          <w:lang w:val="en-GB"/>
        </w:rPr>
        <w:t xml:space="preserve"> od 65 </w:t>
      </w:r>
      <w:proofErr w:type="spellStart"/>
      <w:r w:rsidRPr="00305531">
        <w:rPr>
          <w:lang w:val="en-GB"/>
        </w:rPr>
        <w:t>godina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povećan</w:t>
      </w:r>
      <w:proofErr w:type="spellEnd"/>
      <w:r w:rsidRPr="00305531">
        <w:rPr>
          <w:lang w:val="en-GB"/>
        </w:rPr>
        <w:t xml:space="preserve"> je </w:t>
      </w:r>
      <w:proofErr w:type="spellStart"/>
      <w:r w:rsidRPr="00305531">
        <w:rPr>
          <w:lang w:val="en-GB"/>
        </w:rPr>
        <w:t>rizik</w:t>
      </w:r>
      <w:proofErr w:type="spellEnd"/>
      <w:r w:rsidRPr="00305531">
        <w:rPr>
          <w:lang w:val="en-GB"/>
        </w:rPr>
        <w:t xml:space="preserve"> od </w:t>
      </w:r>
      <w:proofErr w:type="spellStart"/>
      <w:r w:rsidRPr="00305531">
        <w:rPr>
          <w:lang w:val="en-GB"/>
        </w:rPr>
        <w:t>ozbiljnog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obolijevanja</w:t>
      </w:r>
      <w:proofErr w:type="spellEnd"/>
      <w:r w:rsidRPr="00305531">
        <w:rPr>
          <w:lang w:val="en-GB"/>
        </w:rPr>
        <w:t xml:space="preserve"> od </w:t>
      </w:r>
      <w:proofErr w:type="spellStart"/>
      <w:r w:rsidRPr="00305531">
        <w:rPr>
          <w:lang w:val="en-GB"/>
        </w:rPr>
        <w:t>respiratornih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virusa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poput</w:t>
      </w:r>
      <w:proofErr w:type="spellEnd"/>
      <w:r w:rsidRPr="00305531">
        <w:rPr>
          <w:lang w:val="en-GB"/>
        </w:rPr>
        <w:t xml:space="preserve"> gripe, COVIDA-19 </w:t>
      </w:r>
      <w:proofErr w:type="spellStart"/>
      <w:r w:rsidRPr="00305531">
        <w:rPr>
          <w:lang w:val="en-GB"/>
        </w:rPr>
        <w:t>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respiratornog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sincicijskog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virusa</w:t>
      </w:r>
      <w:proofErr w:type="spellEnd"/>
      <w:r w:rsidRPr="00305531">
        <w:rPr>
          <w:lang w:val="en-GB"/>
        </w:rPr>
        <w:t xml:space="preserve"> (RSV). Kako </w:t>
      </w:r>
      <w:proofErr w:type="spellStart"/>
      <w:r w:rsidRPr="00305531">
        <w:rPr>
          <w:lang w:val="en-GB"/>
        </w:rPr>
        <w:t>starimo</w:t>
      </w:r>
      <w:proofErr w:type="spellEnd"/>
      <w:r w:rsidRPr="00305531">
        <w:rPr>
          <w:lang w:val="en-GB"/>
        </w:rPr>
        <w:t xml:space="preserve">, </w:t>
      </w:r>
      <w:proofErr w:type="spellStart"/>
      <w:r w:rsidRPr="00305531">
        <w:rPr>
          <w:lang w:val="en-GB"/>
        </w:rPr>
        <w:t>rizik</w:t>
      </w:r>
      <w:proofErr w:type="spellEnd"/>
      <w:r w:rsidRPr="00305531">
        <w:rPr>
          <w:lang w:val="en-GB"/>
        </w:rPr>
        <w:t xml:space="preserve"> od </w:t>
      </w:r>
      <w:proofErr w:type="spellStart"/>
      <w:r w:rsidRPr="00305531">
        <w:rPr>
          <w:lang w:val="en-GB"/>
        </w:rPr>
        <w:t>ozbiljnog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obolijevanja</w:t>
      </w:r>
      <w:proofErr w:type="spellEnd"/>
      <w:r w:rsidRPr="00305531">
        <w:rPr>
          <w:lang w:val="en-GB"/>
        </w:rPr>
        <w:t xml:space="preserve">, </w:t>
      </w:r>
      <w:proofErr w:type="spellStart"/>
      <w:r w:rsidRPr="00305531">
        <w:rPr>
          <w:lang w:val="en-GB"/>
        </w:rPr>
        <w:t>komplikacija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hospitalizacije</w:t>
      </w:r>
      <w:proofErr w:type="spellEnd"/>
      <w:r w:rsidRPr="00305531">
        <w:rPr>
          <w:lang w:val="en-GB"/>
        </w:rPr>
        <w:t xml:space="preserve"> se </w:t>
      </w:r>
      <w:proofErr w:type="spellStart"/>
      <w:r w:rsidRPr="00305531">
        <w:rPr>
          <w:lang w:val="en-GB"/>
        </w:rPr>
        <w:t>povećava</w:t>
      </w:r>
      <w:proofErr w:type="spellEnd"/>
      <w:r w:rsidRPr="00305531">
        <w:rPr>
          <w:lang w:val="en-GB"/>
        </w:rPr>
        <w:t>.</w:t>
      </w:r>
    </w:p>
    <w:p w14:paraId="38326490" w14:textId="77777777" w:rsidR="00305531" w:rsidRPr="00305531" w:rsidRDefault="00305531" w:rsidP="00305531">
      <w:pPr>
        <w:rPr>
          <w:lang w:val="en-GB"/>
        </w:rPr>
      </w:pPr>
      <w:proofErr w:type="spellStart"/>
      <w:r w:rsidRPr="00305531">
        <w:rPr>
          <w:lang w:val="en-GB"/>
        </w:rPr>
        <w:t>Ažuriranje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preporučenih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cijepljenja</w:t>
      </w:r>
      <w:proofErr w:type="spellEnd"/>
      <w:r w:rsidRPr="00305531">
        <w:rPr>
          <w:lang w:val="en-GB"/>
        </w:rPr>
        <w:t xml:space="preserve"> je </w:t>
      </w:r>
      <w:proofErr w:type="spellStart"/>
      <w:r w:rsidRPr="00305531">
        <w:rPr>
          <w:lang w:val="en-GB"/>
        </w:rPr>
        <w:t>najbolji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način</w:t>
      </w:r>
      <w:proofErr w:type="spellEnd"/>
      <w:r w:rsidRPr="00305531">
        <w:rPr>
          <w:lang w:val="en-GB"/>
        </w:rPr>
        <w:t xml:space="preserve"> da se dobro </w:t>
      </w:r>
      <w:proofErr w:type="spellStart"/>
      <w:r w:rsidRPr="00305531">
        <w:rPr>
          <w:lang w:val="en-GB"/>
        </w:rPr>
        <w:t>osjećate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ostanete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zdravi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ove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zime</w:t>
      </w:r>
      <w:proofErr w:type="spellEnd"/>
      <w:r w:rsidRPr="00305531">
        <w:rPr>
          <w:lang w:val="en-GB"/>
        </w:rPr>
        <w:t xml:space="preserve"> za </w:t>
      </w:r>
      <w:proofErr w:type="spellStart"/>
      <w:r w:rsidRPr="00305531">
        <w:rPr>
          <w:lang w:val="en-GB"/>
        </w:rPr>
        <w:t>trenutke</w:t>
      </w:r>
      <w:proofErr w:type="spellEnd"/>
      <w:r w:rsidRPr="00305531">
        <w:rPr>
          <w:lang w:val="en-GB"/>
        </w:rPr>
        <w:t xml:space="preserve"> koji </w:t>
      </w:r>
      <w:proofErr w:type="spellStart"/>
      <w:r w:rsidRPr="00305531">
        <w:rPr>
          <w:lang w:val="en-GB"/>
        </w:rPr>
        <w:t>vam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znače</w:t>
      </w:r>
      <w:proofErr w:type="spellEnd"/>
      <w:r w:rsidRPr="00305531">
        <w:rPr>
          <w:lang w:val="en-GB"/>
        </w:rPr>
        <w:t xml:space="preserve">. </w:t>
      </w:r>
      <w:proofErr w:type="spellStart"/>
      <w:r w:rsidRPr="00305531">
        <w:rPr>
          <w:lang w:val="en-GB"/>
        </w:rPr>
        <w:t>Najbolju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zaštitu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ćete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steći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ako</w:t>
      </w:r>
      <w:proofErr w:type="spellEnd"/>
      <w:r w:rsidRPr="00305531">
        <w:rPr>
          <w:lang w:val="en-GB"/>
        </w:rPr>
        <w:t xml:space="preserve"> se </w:t>
      </w:r>
      <w:proofErr w:type="spellStart"/>
      <w:r w:rsidRPr="00305531">
        <w:rPr>
          <w:lang w:val="en-GB"/>
        </w:rPr>
        <w:t>počnete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cijepiti</w:t>
      </w:r>
      <w:proofErr w:type="spellEnd"/>
      <w:r w:rsidRPr="00305531">
        <w:rPr>
          <w:lang w:val="en-GB"/>
        </w:rPr>
        <w:t xml:space="preserve"> od </w:t>
      </w:r>
      <w:proofErr w:type="spellStart"/>
      <w:r w:rsidRPr="00305531">
        <w:rPr>
          <w:lang w:val="en-GB"/>
        </w:rPr>
        <w:t>ožujka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ili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travnja</w:t>
      </w:r>
      <w:proofErr w:type="spellEnd"/>
      <w:r w:rsidRPr="00305531">
        <w:rPr>
          <w:lang w:val="en-GB"/>
        </w:rPr>
        <w:t xml:space="preserve">, </w:t>
      </w:r>
      <w:proofErr w:type="spellStart"/>
      <w:r w:rsidRPr="00305531">
        <w:rPr>
          <w:lang w:val="en-GB"/>
        </w:rPr>
        <w:t>prije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nego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što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sezona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dostigne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vrhunac</w:t>
      </w:r>
      <w:proofErr w:type="spellEnd"/>
      <w:r w:rsidRPr="00305531">
        <w:rPr>
          <w:lang w:val="en-GB"/>
        </w:rPr>
        <w:t xml:space="preserve"> u </w:t>
      </w:r>
      <w:proofErr w:type="spellStart"/>
      <w:r w:rsidRPr="00305531">
        <w:rPr>
          <w:lang w:val="en-GB"/>
        </w:rPr>
        <w:t>razdoblju</w:t>
      </w:r>
      <w:proofErr w:type="spellEnd"/>
      <w:r w:rsidRPr="00305531">
        <w:rPr>
          <w:lang w:val="en-GB"/>
        </w:rPr>
        <w:t xml:space="preserve"> od </w:t>
      </w:r>
      <w:proofErr w:type="spellStart"/>
      <w:r w:rsidRPr="00305531">
        <w:rPr>
          <w:lang w:val="en-GB"/>
        </w:rPr>
        <w:t>lipnja</w:t>
      </w:r>
      <w:proofErr w:type="spellEnd"/>
      <w:r w:rsidRPr="00305531">
        <w:rPr>
          <w:lang w:val="en-GB"/>
        </w:rPr>
        <w:t xml:space="preserve"> do </w:t>
      </w:r>
      <w:proofErr w:type="spellStart"/>
      <w:r w:rsidRPr="00305531">
        <w:rPr>
          <w:lang w:val="en-GB"/>
        </w:rPr>
        <w:t>rujna</w:t>
      </w:r>
      <w:proofErr w:type="spellEnd"/>
      <w:r w:rsidRPr="00305531">
        <w:rPr>
          <w:lang w:val="en-GB"/>
        </w:rPr>
        <w:t>.</w:t>
      </w:r>
    </w:p>
    <w:p w14:paraId="4127FA5D" w14:textId="0048AF59" w:rsidR="002A7DDF" w:rsidRDefault="00305531" w:rsidP="00305531">
      <w:proofErr w:type="spellStart"/>
      <w:r w:rsidRPr="00305531">
        <w:rPr>
          <w:lang w:val="en-GB"/>
        </w:rPr>
        <w:t>Već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danas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razgovarajte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svojim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zdravstvenim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stručnjakom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zakažite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cijepljenje</w:t>
      </w:r>
      <w:proofErr w:type="spellEnd"/>
      <w:r w:rsidRPr="00305531">
        <w:rPr>
          <w:lang w:val="en-GB"/>
        </w:rPr>
        <w:t>.</w:t>
      </w:r>
    </w:p>
    <w:p w14:paraId="598EE4CD" w14:textId="4A5EFA8A" w:rsidR="002A7DDF" w:rsidRPr="00305531" w:rsidRDefault="00305531" w:rsidP="00305531">
      <w:pPr>
        <w:rPr>
          <w:lang w:val="en-GB"/>
        </w:rPr>
      </w:pPr>
      <w:proofErr w:type="spellStart"/>
      <w:r w:rsidRPr="00305531">
        <w:rPr>
          <w:lang w:val="en-GB"/>
        </w:rPr>
        <w:t>Pružatelji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usluge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cijepljenja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uključuju</w:t>
      </w:r>
      <w:proofErr w:type="spellEnd"/>
      <w:r w:rsidRPr="00305531">
        <w:rPr>
          <w:lang w:val="en-GB"/>
        </w:rPr>
        <w:t>:</w:t>
      </w:r>
    </w:p>
    <w:p w14:paraId="7787F177" w14:textId="347CB77B" w:rsidR="00305531" w:rsidRPr="00305531" w:rsidRDefault="00305531" w:rsidP="00305531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305531">
        <w:rPr>
          <w:lang w:val="en-GB"/>
        </w:rPr>
        <w:t>Liječnike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opće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prakse</w:t>
      </w:r>
      <w:proofErr w:type="spellEnd"/>
      <w:r w:rsidRPr="00305531">
        <w:rPr>
          <w:lang w:val="en-GB"/>
        </w:rPr>
        <w:t xml:space="preserve"> (GP) </w:t>
      </w:r>
      <w:proofErr w:type="spellStart"/>
      <w:r w:rsidRPr="00305531">
        <w:rPr>
          <w:lang w:val="en-GB"/>
        </w:rPr>
        <w:t>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klinike</w:t>
      </w:r>
      <w:proofErr w:type="spellEnd"/>
      <w:r w:rsidRPr="00305531">
        <w:rPr>
          <w:lang w:val="en-GB"/>
        </w:rPr>
        <w:t xml:space="preserve"> za </w:t>
      </w:r>
      <w:proofErr w:type="spellStart"/>
      <w:r w:rsidRPr="00305531">
        <w:rPr>
          <w:lang w:val="en-GB"/>
        </w:rPr>
        <w:t>opću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medicinu</w:t>
      </w:r>
      <w:proofErr w:type="spellEnd"/>
    </w:p>
    <w:p w14:paraId="36B56ED5" w14:textId="40DF44EA" w:rsidR="00305531" w:rsidRPr="00305531" w:rsidRDefault="00305531" w:rsidP="00305531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305531">
        <w:rPr>
          <w:lang w:val="en-GB"/>
        </w:rPr>
        <w:t>Ljekarne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koje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sudjeluju</w:t>
      </w:r>
      <w:proofErr w:type="spellEnd"/>
      <w:r w:rsidRPr="00305531">
        <w:rPr>
          <w:lang w:val="en-GB"/>
        </w:rPr>
        <w:t xml:space="preserve"> u </w:t>
      </w:r>
      <w:proofErr w:type="spellStart"/>
      <w:r w:rsidRPr="00305531">
        <w:rPr>
          <w:lang w:val="en-GB"/>
        </w:rPr>
        <w:t>programu</w:t>
      </w:r>
      <w:proofErr w:type="spellEnd"/>
    </w:p>
    <w:p w14:paraId="0A44F0F9" w14:textId="5F8E4D1D" w:rsidR="00305531" w:rsidRPr="00305531" w:rsidRDefault="00305531" w:rsidP="00305531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305531">
        <w:rPr>
          <w:lang w:val="en-GB"/>
        </w:rPr>
        <w:t>Klinike</w:t>
      </w:r>
      <w:proofErr w:type="spellEnd"/>
      <w:r w:rsidRPr="00305531">
        <w:rPr>
          <w:lang w:val="en-GB"/>
        </w:rPr>
        <w:t xml:space="preserve"> za </w:t>
      </w:r>
      <w:proofErr w:type="spellStart"/>
      <w:r w:rsidRPr="00305531">
        <w:rPr>
          <w:lang w:val="en-GB"/>
        </w:rPr>
        <w:t>imunizaciju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lokalnih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općina</w:t>
      </w:r>
      <w:proofErr w:type="spellEnd"/>
      <w:r w:rsidRPr="00305531">
        <w:rPr>
          <w:lang w:val="en-GB"/>
        </w:rPr>
        <w:t xml:space="preserve"> (</w:t>
      </w:r>
      <w:proofErr w:type="spellStart"/>
      <w:r w:rsidRPr="00305531">
        <w:rPr>
          <w:lang w:val="en-GB"/>
        </w:rPr>
        <w:t>dostupne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su</w:t>
      </w:r>
      <w:proofErr w:type="spellEnd"/>
      <w:r w:rsidRPr="00305531">
        <w:rPr>
          <w:lang w:val="en-GB"/>
        </w:rPr>
        <w:t xml:space="preserve"> u </w:t>
      </w:r>
      <w:proofErr w:type="spellStart"/>
      <w:r w:rsidRPr="00305531">
        <w:rPr>
          <w:lang w:val="en-GB"/>
        </w:rPr>
        <w:t>nekim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državama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i</w:t>
      </w:r>
      <w:proofErr w:type="spellEnd"/>
      <w:r w:rsidRPr="00305531">
        <w:rPr>
          <w:lang w:val="en-GB"/>
        </w:rPr>
        <w:t> </w:t>
      </w:r>
      <w:proofErr w:type="spellStart"/>
      <w:r w:rsidRPr="00305531">
        <w:rPr>
          <w:lang w:val="en-GB"/>
        </w:rPr>
        <w:t>teritorijima</w:t>
      </w:r>
      <w:proofErr w:type="spellEnd"/>
      <w:r w:rsidRPr="00305531">
        <w:rPr>
          <w:lang w:val="en-GB"/>
        </w:rPr>
        <w:t>)</w:t>
      </w:r>
    </w:p>
    <w:p w14:paraId="09E8B900" w14:textId="70E640DD" w:rsidR="00305531" w:rsidRPr="00305531" w:rsidRDefault="00305531" w:rsidP="00305531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305531">
        <w:rPr>
          <w:lang w:val="en-GB"/>
        </w:rPr>
        <w:t>Zdravstvene</w:t>
      </w:r>
      <w:proofErr w:type="spellEnd"/>
      <w:r w:rsidRPr="00305531">
        <w:rPr>
          <w:lang w:val="en-GB"/>
        </w:rPr>
        <w:t xml:space="preserve"> centre u </w:t>
      </w:r>
      <w:proofErr w:type="spellStart"/>
      <w:r w:rsidRPr="00305531">
        <w:rPr>
          <w:lang w:val="en-GB"/>
        </w:rPr>
        <w:t>zajednici</w:t>
      </w:r>
      <w:proofErr w:type="spellEnd"/>
    </w:p>
    <w:p w14:paraId="212E0BB3" w14:textId="006012FE" w:rsidR="002A7DDF" w:rsidRPr="00305531" w:rsidRDefault="00305531" w:rsidP="00305531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305531">
        <w:rPr>
          <w:lang w:val="en-GB"/>
        </w:rPr>
        <w:t>Ovlaštene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pružatelje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usluge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cijepljenja</w:t>
      </w:r>
      <w:proofErr w:type="spellEnd"/>
      <w:r w:rsidRPr="00305531">
        <w:rPr>
          <w:lang w:val="en-GB"/>
        </w:rPr>
        <w:t xml:space="preserve"> u </w:t>
      </w:r>
      <w:proofErr w:type="spellStart"/>
      <w:r w:rsidRPr="00305531">
        <w:rPr>
          <w:lang w:val="en-GB"/>
        </w:rPr>
        <w:t>domovima</w:t>
      </w:r>
      <w:proofErr w:type="spellEnd"/>
      <w:r w:rsidRPr="00305531">
        <w:rPr>
          <w:lang w:val="en-GB"/>
        </w:rPr>
        <w:t xml:space="preserve"> za </w:t>
      </w:r>
      <w:proofErr w:type="spellStart"/>
      <w:r w:rsidRPr="00305531">
        <w:rPr>
          <w:lang w:val="en-GB"/>
        </w:rPr>
        <w:t>starije</w:t>
      </w:r>
      <w:proofErr w:type="spellEnd"/>
      <w:r w:rsidRPr="00305531">
        <w:rPr>
          <w:lang w:val="en-GB"/>
        </w:rPr>
        <w:t xml:space="preserve"> (za </w:t>
      </w:r>
      <w:proofErr w:type="spellStart"/>
      <w:r w:rsidRPr="00305531">
        <w:rPr>
          <w:lang w:val="en-GB"/>
        </w:rPr>
        <w:t>stanare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tih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domova</w:t>
      </w:r>
      <w:proofErr w:type="spellEnd"/>
      <w:r w:rsidRPr="00305531">
        <w:rPr>
          <w:lang w:val="en-GB"/>
        </w:rPr>
        <w:t>).</w:t>
      </w:r>
    </w:p>
    <w:p w14:paraId="43D2066B" w14:textId="77777777" w:rsidR="00305531" w:rsidRPr="00305531" w:rsidRDefault="00305531" w:rsidP="00305531">
      <w:pPr>
        <w:rPr>
          <w:lang w:val="en-GB"/>
        </w:rPr>
      </w:pPr>
      <w:r w:rsidRPr="00305531">
        <w:rPr>
          <w:lang w:val="en-GB"/>
        </w:rPr>
        <w:t xml:space="preserve">Ako </w:t>
      </w:r>
      <w:proofErr w:type="spellStart"/>
      <w:r w:rsidRPr="00305531">
        <w:rPr>
          <w:lang w:val="en-GB"/>
        </w:rPr>
        <w:t>vam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engleski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nije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materinski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jezik</w:t>
      </w:r>
      <w:proofErr w:type="spellEnd"/>
      <w:r w:rsidRPr="00305531">
        <w:rPr>
          <w:lang w:val="en-GB"/>
        </w:rPr>
        <w:t xml:space="preserve">, </w:t>
      </w:r>
      <w:proofErr w:type="spellStart"/>
      <w:r w:rsidRPr="00305531">
        <w:rPr>
          <w:lang w:val="en-GB"/>
        </w:rPr>
        <w:t>možete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tražiti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tumača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kad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razgovarate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zdravstvenim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stručnjakom</w:t>
      </w:r>
      <w:proofErr w:type="spellEnd"/>
      <w:r w:rsidRPr="00305531">
        <w:rPr>
          <w:lang w:val="en-GB"/>
        </w:rPr>
        <w:t xml:space="preserve">. </w:t>
      </w:r>
      <w:proofErr w:type="spellStart"/>
      <w:r w:rsidRPr="00305531">
        <w:rPr>
          <w:lang w:val="en-GB"/>
        </w:rPr>
        <w:t>Također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možete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povesti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sobom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člana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obitelji</w:t>
      </w:r>
      <w:proofErr w:type="spellEnd"/>
      <w:r w:rsidRPr="00305531">
        <w:rPr>
          <w:lang w:val="en-GB"/>
        </w:rPr>
        <w:t xml:space="preserve">, </w:t>
      </w:r>
      <w:proofErr w:type="spellStart"/>
      <w:r w:rsidRPr="00305531">
        <w:rPr>
          <w:lang w:val="en-GB"/>
        </w:rPr>
        <w:t>prijatelja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ili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skrbnika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radi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podrške</w:t>
      </w:r>
      <w:proofErr w:type="spellEnd"/>
      <w:r w:rsidRPr="00305531">
        <w:rPr>
          <w:lang w:val="en-GB"/>
        </w:rPr>
        <w:t>.</w:t>
      </w:r>
    </w:p>
    <w:p w14:paraId="4B0DAABC" w14:textId="5DD6A19A" w:rsidR="007177A9" w:rsidRPr="00305531" w:rsidRDefault="00305531" w:rsidP="00305531">
      <w:pPr>
        <w:rPr>
          <w:lang w:val="en-GB"/>
        </w:rPr>
      </w:pPr>
      <w:r w:rsidRPr="00305531">
        <w:rPr>
          <w:lang w:val="en-GB"/>
        </w:rPr>
        <w:t xml:space="preserve">Za </w:t>
      </w:r>
      <w:proofErr w:type="spellStart"/>
      <w:r w:rsidRPr="00305531">
        <w:rPr>
          <w:lang w:val="en-GB"/>
        </w:rPr>
        <w:t>više</w:t>
      </w:r>
      <w:proofErr w:type="spellEnd"/>
      <w:r w:rsidRPr="00305531">
        <w:rPr>
          <w:lang w:val="en-GB"/>
        </w:rPr>
        <w:t xml:space="preserve"> </w:t>
      </w:r>
      <w:proofErr w:type="spellStart"/>
      <w:r w:rsidRPr="00305531">
        <w:rPr>
          <w:lang w:val="en-GB"/>
        </w:rPr>
        <w:t>informacija</w:t>
      </w:r>
      <w:proofErr w:type="spellEnd"/>
      <w:r w:rsidRPr="00305531">
        <w:rPr>
          <w:lang w:val="en-GB"/>
        </w:rPr>
        <w:t xml:space="preserve">, </w:t>
      </w:r>
      <w:proofErr w:type="spellStart"/>
      <w:r w:rsidRPr="00305531">
        <w:rPr>
          <w:lang w:val="en-GB"/>
        </w:rPr>
        <w:t>posjetite</w:t>
      </w:r>
      <w:proofErr w:type="spellEnd"/>
      <w:r w:rsidR="006A4AD4" w:rsidRPr="006A4AD4">
        <w:t xml:space="preserve"> </w:t>
      </w:r>
      <w:hyperlink r:id="rId7" w:history="1">
        <w:proofErr w:type="spellStart"/>
        <w:r w:rsidR="006A4AD4" w:rsidRPr="006A4AD4">
          <w:rPr>
            <w:rStyle w:val="Hyperlink"/>
          </w:rPr>
          <w:t>health.gov.au</w:t>
        </w:r>
        <w:proofErr w:type="spellEnd"/>
        <w:r w:rsidR="006A4AD4" w:rsidRPr="006A4AD4">
          <w:rPr>
            <w:rStyle w:val="Hyperlink"/>
          </w:rPr>
          <w:t>/winter-vaccinations/translated-resources</w:t>
        </w:r>
      </w:hyperlink>
    </w:p>
    <w:sectPr w:rsidR="007177A9" w:rsidRPr="00305531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9F16" w14:textId="77777777" w:rsidR="0028624A" w:rsidRDefault="0028624A" w:rsidP="00491391">
      <w:pPr>
        <w:spacing w:after="0" w:line="240" w:lineRule="auto"/>
      </w:pPr>
      <w:r>
        <w:separator/>
      </w:r>
    </w:p>
  </w:endnote>
  <w:endnote w:type="continuationSeparator" w:id="0">
    <w:p w14:paraId="4B745B18" w14:textId="77777777" w:rsidR="0028624A" w:rsidRDefault="0028624A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687E" w14:textId="77777777" w:rsidR="0028624A" w:rsidRDefault="0028624A" w:rsidP="00491391">
      <w:pPr>
        <w:spacing w:after="0" w:line="240" w:lineRule="auto"/>
      </w:pPr>
      <w:r>
        <w:separator/>
      </w:r>
    </w:p>
  </w:footnote>
  <w:footnote w:type="continuationSeparator" w:id="0">
    <w:p w14:paraId="635196AC" w14:textId="77777777" w:rsidR="0028624A" w:rsidRDefault="0028624A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42D7EBD2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305531" w:rsidRPr="00305531">
      <w:t>Croatian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70FF5"/>
    <w:rsid w:val="001A341E"/>
    <w:rsid w:val="0020308F"/>
    <w:rsid w:val="00253F3D"/>
    <w:rsid w:val="00271037"/>
    <w:rsid w:val="0028624A"/>
    <w:rsid w:val="002878F0"/>
    <w:rsid w:val="002A7DDF"/>
    <w:rsid w:val="002F463D"/>
    <w:rsid w:val="003018AB"/>
    <w:rsid w:val="00305531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65438"/>
    <w:rsid w:val="00B1075F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272D74-A174-4D2A-87E0-83B1410F04C6}"/>
</file>

<file path=customXml/itemProps2.xml><?xml version="1.0" encoding="utf-8"?>
<ds:datastoreItem xmlns:ds="http://schemas.openxmlformats.org/officeDocument/2006/customXml" ds:itemID="{72EF0BFB-0F4B-4301-A478-997D53712934}"/>
</file>

<file path=customXml/itemProps3.xml><?xml version="1.0" encoding="utf-8"?>
<ds:datastoreItem xmlns:ds="http://schemas.openxmlformats.org/officeDocument/2006/customXml" ds:itemID="{C0659AAB-88A1-4575-82A4-9857031ED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1155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2026-06-03T22:01:00Z</dcterms:created>
  <dcterms:modified xsi:type="dcterms:W3CDTF">2026-06-03T22:08:00Z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