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4325" w14:textId="34E66642" w:rsidR="00470840" w:rsidRDefault="005219E7" w:rsidP="006311E1">
      <w:pPr>
        <w:jc w:val="center"/>
      </w:pPr>
      <w:r>
        <w:rPr>
          <w:noProof/>
        </w:rPr>
        <mc:AlternateContent>
          <mc:Choice Requires="wps">
            <w:drawing>
              <wp:anchor distT="0" distB="0" distL="114300" distR="114300" simplePos="0" relativeHeight="251658240" behindDoc="0" locked="0" layoutInCell="1" allowOverlap="1" wp14:anchorId="5979E688" wp14:editId="20B0A17C">
                <wp:simplePos x="0" y="0"/>
                <wp:positionH relativeFrom="column">
                  <wp:posOffset>-925195</wp:posOffset>
                </wp:positionH>
                <wp:positionV relativeFrom="paragraph">
                  <wp:posOffset>-943610</wp:posOffset>
                </wp:positionV>
                <wp:extent cx="104775" cy="142875"/>
                <wp:effectExtent l="0" t="0" r="9525" b="9525"/>
                <wp:wrapNone/>
                <wp:docPr id="1838203374" name="Text Box 3"/>
                <wp:cNvGraphicFramePr/>
                <a:graphic xmlns:a="http://schemas.openxmlformats.org/drawingml/2006/main">
                  <a:graphicData uri="http://schemas.microsoft.com/office/word/2010/wordprocessingShape">
                    <wps:wsp>
                      <wps:cNvSpPr txBox="1"/>
                      <wps:spPr>
                        <a:xfrm>
                          <a:off x="0" y="0"/>
                          <a:ext cx="104775" cy="142875"/>
                        </a:xfrm>
                        <a:prstGeom prst="rect">
                          <a:avLst/>
                        </a:prstGeom>
                        <a:solidFill>
                          <a:schemeClr val="lt1"/>
                        </a:solidFill>
                        <a:ln w="6350">
                          <a:noFill/>
                        </a:ln>
                      </wps:spPr>
                      <wps:txbx>
                        <w:txbxContent>
                          <w:p w14:paraId="758D6112" w14:textId="5B3DC6A4" w:rsidR="005219E7" w:rsidRDefault="005219E7" w:rsidP="000A412D">
                            <w:pPr>
                              <w:tabs>
                                <w:tab w:val="left" w:pos="1134"/>
                              </w:tabs>
                              <w:ind w:right="-3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9E688" id="_x0000_t202" coordsize="21600,21600" o:spt="202" path="m,l,21600r21600,l21600,xe">
                <v:stroke joinstyle="miter"/>
                <v:path gradientshapeok="t" o:connecttype="rect"/>
              </v:shapetype>
              <v:shape id="Text Box 3" o:spid="_x0000_s1026" type="#_x0000_t202" style="position:absolute;left:0;text-align:left;margin-left:-72.85pt;margin-top:-74.3pt;width:8.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9C5KwIAAFM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" fillcolor="white [3201]" stroked="f" strokeweight=".5pt">
                <v:textbox>
                  <w:txbxContent>
                    <w:p w14:paraId="758D6112" w14:textId="5B3DC6A4" w:rsidR="005219E7" w:rsidRDefault="005219E7" w:rsidP="000A412D">
                      <w:pPr>
                        <w:tabs>
                          <w:tab w:val="left" w:pos="1134"/>
                        </w:tabs>
                        <w:ind w:right="-38"/>
                      </w:pPr>
                    </w:p>
                  </w:txbxContent>
                </v:textbox>
              </v:shape>
            </w:pict>
          </mc:Fallback>
        </mc:AlternateContent>
      </w:r>
      <w:r w:rsidR="00756CAE">
        <w:rPr>
          <w:noProof/>
        </w:rPr>
        <w:drawing>
          <wp:inline distT="0" distB="0" distL="0" distR="0" wp14:anchorId="2303B960" wp14:editId="2E8D7B25">
            <wp:extent cx="2527300" cy="1987702"/>
            <wp:effectExtent l="0" t="0" r="6350" b="0"/>
            <wp:docPr id="460545290" name="Picture 2" descr="Departmental logo which includes the Australian Government coat of arms, with 'Australian Government &amp; the Department of Health, Disability and Ageing' listed under the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45290" name="Picture 2" descr="Departmental logo which includes the Australian Government coat of arms, with 'Australian Government &amp; the Department of Health, Disability and Ageing' listed under the coat of arms."/>
                    <pic:cNvPicPr/>
                  </pic:nvPicPr>
                  <pic:blipFill>
                    <a:blip r:embed="rId11">
                      <a:extLst>
                        <a:ext uri="{28A0092B-C50C-407E-A947-70E740481C1C}">
                          <a14:useLocalDpi xmlns:a14="http://schemas.microsoft.com/office/drawing/2010/main" val="0"/>
                        </a:ext>
                      </a:extLst>
                    </a:blip>
                    <a:stretch>
                      <a:fillRect/>
                    </a:stretch>
                  </pic:blipFill>
                  <pic:spPr>
                    <a:xfrm>
                      <a:off x="0" y="0"/>
                      <a:ext cx="2538754" cy="1996711"/>
                    </a:xfrm>
                    <a:prstGeom prst="rect">
                      <a:avLst/>
                    </a:prstGeom>
                  </pic:spPr>
                </pic:pic>
              </a:graphicData>
            </a:graphic>
          </wp:inline>
        </w:drawing>
      </w:r>
    </w:p>
    <w:p w14:paraId="052A6149" w14:textId="71914445" w:rsidR="00470840" w:rsidRPr="000A412D" w:rsidRDefault="00582CA3" w:rsidP="00C90186">
      <w:pPr>
        <w:pStyle w:val="Title"/>
      </w:pPr>
      <w:r w:rsidRPr="000A412D">
        <w:t xml:space="preserve">Aged Care Volunteer Visitors </w:t>
      </w:r>
      <w:r w:rsidR="00112B7C" w:rsidRPr="000A412D">
        <w:t>S</w:t>
      </w:r>
      <w:r w:rsidRPr="000A412D">
        <w:t>cheme</w:t>
      </w:r>
      <w:r w:rsidR="00CE5D7E" w:rsidRPr="000A412D">
        <w:t xml:space="preserve"> </w:t>
      </w:r>
      <w:r w:rsidRPr="000A412D">
        <w:t>National Guidelines</w:t>
      </w:r>
    </w:p>
    <w:p w14:paraId="1C435FC8" w14:textId="3A88B424" w:rsidR="00C90186" w:rsidRPr="00C90186" w:rsidRDefault="00C80D16" w:rsidP="00C90186">
      <w:pPr>
        <w:pStyle w:val="Subtitle"/>
      </w:pPr>
      <w:r w:rsidRPr="00C90186">
        <w:t>1 July 2026 to 30 June 2031</w:t>
      </w:r>
    </w:p>
    <w:p w14:paraId="29739701" w14:textId="77777777" w:rsidR="00C90186" w:rsidRDefault="00C90186" w:rsidP="00C90186">
      <w:pPr>
        <w:rPr>
          <w:lang w:eastAsia="en-US"/>
        </w:rPr>
      </w:pPr>
      <w:r>
        <w:rPr>
          <w:lang w:eastAsia="en-US"/>
        </w:rPr>
        <w:br w:type="page"/>
      </w:r>
    </w:p>
    <w:p w14:paraId="58F8635E" w14:textId="1E4C521E" w:rsidR="00470840" w:rsidRDefault="00470840" w:rsidP="00C90186">
      <w:pPr>
        <w:spacing w:before="0" w:after="160" w:line="259" w:lineRule="auto"/>
        <w:ind w:right="220"/>
        <w:jc w:val="right"/>
      </w:pPr>
    </w:p>
    <w:sdt>
      <w:sdtPr>
        <w:rPr>
          <w:lang w:val="en-GB"/>
        </w:rPr>
        <w:id w:val="-696623344"/>
        <w:docPartObj>
          <w:docPartGallery w:val="Table of Contents"/>
          <w:docPartUnique/>
        </w:docPartObj>
      </w:sdtPr>
      <w:sdtEndPr>
        <w:rPr>
          <w:rFonts w:eastAsia="Arial" w:cs="Arial"/>
          <w:bCs/>
          <w:color w:val="000000"/>
          <w:sz w:val="22"/>
          <w:szCs w:val="22"/>
          <w:lang w:eastAsia="en-AU"/>
        </w:rPr>
      </w:sdtEndPr>
      <w:sdtContent>
        <w:p w14:paraId="781BE985" w14:textId="5678FC1F" w:rsidR="00E1596E" w:rsidRDefault="00E1596E">
          <w:pPr>
            <w:pStyle w:val="TOCHeading"/>
          </w:pPr>
          <w:r>
            <w:rPr>
              <w:lang w:val="en-GB"/>
            </w:rPr>
            <w:t>Contents</w:t>
          </w:r>
        </w:p>
        <w:p w14:paraId="33528A4E" w14:textId="2A7EE52B"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r>
            <w:fldChar w:fldCharType="begin"/>
          </w:r>
          <w:r>
            <w:instrText xml:space="preserve"> TOC \o "1-3" \h \z \u </w:instrText>
          </w:r>
          <w:r>
            <w:fldChar w:fldCharType="separate"/>
          </w:r>
          <w:hyperlink w:anchor="_Toc233363722" w:history="1">
            <w:r w:rsidRPr="00F75D0A">
              <w:rPr>
                <w:rStyle w:val="Hyperlink"/>
                <w:noProof/>
              </w:rPr>
              <w:t>1</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PURPOSE &amp; CONTENT MANAGEMENT FRAMEWORK</w:t>
            </w:r>
            <w:r>
              <w:rPr>
                <w:noProof/>
                <w:webHidden/>
              </w:rPr>
              <w:tab/>
            </w:r>
            <w:r>
              <w:rPr>
                <w:noProof/>
                <w:webHidden/>
              </w:rPr>
              <w:fldChar w:fldCharType="begin"/>
            </w:r>
            <w:r>
              <w:rPr>
                <w:noProof/>
                <w:webHidden/>
              </w:rPr>
              <w:instrText xml:space="preserve"> PAGEREF _Toc233363722 \h </w:instrText>
            </w:r>
            <w:r>
              <w:rPr>
                <w:noProof/>
                <w:webHidden/>
              </w:rPr>
            </w:r>
            <w:r>
              <w:rPr>
                <w:noProof/>
                <w:webHidden/>
              </w:rPr>
              <w:fldChar w:fldCharType="separate"/>
            </w:r>
            <w:r>
              <w:rPr>
                <w:noProof/>
                <w:webHidden/>
              </w:rPr>
              <w:t>3</w:t>
            </w:r>
            <w:r>
              <w:rPr>
                <w:noProof/>
                <w:webHidden/>
              </w:rPr>
              <w:fldChar w:fldCharType="end"/>
            </w:r>
          </w:hyperlink>
        </w:p>
        <w:p w14:paraId="0090904E" w14:textId="365A2803"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23" w:history="1">
            <w:r w:rsidRPr="00F75D0A">
              <w:rPr>
                <w:rStyle w:val="Hyperlink"/>
                <w:noProof/>
              </w:rPr>
              <w:t>1.1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Purpose of the National Guidelines</w:t>
            </w:r>
            <w:r>
              <w:rPr>
                <w:noProof/>
                <w:webHidden/>
              </w:rPr>
              <w:tab/>
            </w:r>
            <w:r>
              <w:rPr>
                <w:noProof/>
                <w:webHidden/>
              </w:rPr>
              <w:fldChar w:fldCharType="begin"/>
            </w:r>
            <w:r>
              <w:rPr>
                <w:noProof/>
                <w:webHidden/>
              </w:rPr>
              <w:instrText xml:space="preserve"> PAGEREF _Toc233363723 \h </w:instrText>
            </w:r>
            <w:r>
              <w:rPr>
                <w:noProof/>
                <w:webHidden/>
              </w:rPr>
            </w:r>
            <w:r>
              <w:rPr>
                <w:noProof/>
                <w:webHidden/>
              </w:rPr>
              <w:fldChar w:fldCharType="separate"/>
            </w:r>
            <w:r>
              <w:rPr>
                <w:noProof/>
                <w:webHidden/>
              </w:rPr>
              <w:t>3</w:t>
            </w:r>
            <w:r>
              <w:rPr>
                <w:noProof/>
                <w:webHidden/>
              </w:rPr>
              <w:fldChar w:fldCharType="end"/>
            </w:r>
          </w:hyperlink>
        </w:p>
        <w:p w14:paraId="44FCBC21" w14:textId="7DEED100"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24" w:history="1">
            <w:r w:rsidRPr="00F75D0A">
              <w:rPr>
                <w:rStyle w:val="Hyperlink"/>
                <w:noProof/>
              </w:rPr>
              <w:t>2</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OVERVIEW</w:t>
            </w:r>
            <w:r>
              <w:rPr>
                <w:noProof/>
                <w:webHidden/>
              </w:rPr>
              <w:tab/>
            </w:r>
            <w:r>
              <w:rPr>
                <w:noProof/>
                <w:webHidden/>
              </w:rPr>
              <w:fldChar w:fldCharType="begin"/>
            </w:r>
            <w:r>
              <w:rPr>
                <w:noProof/>
                <w:webHidden/>
              </w:rPr>
              <w:instrText xml:space="preserve"> PAGEREF _Toc233363724 \h </w:instrText>
            </w:r>
            <w:r>
              <w:rPr>
                <w:noProof/>
                <w:webHidden/>
              </w:rPr>
            </w:r>
            <w:r>
              <w:rPr>
                <w:noProof/>
                <w:webHidden/>
              </w:rPr>
              <w:fldChar w:fldCharType="separate"/>
            </w:r>
            <w:r>
              <w:rPr>
                <w:noProof/>
                <w:webHidden/>
              </w:rPr>
              <w:t>3</w:t>
            </w:r>
            <w:r>
              <w:rPr>
                <w:noProof/>
                <w:webHidden/>
              </w:rPr>
              <w:fldChar w:fldCharType="end"/>
            </w:r>
          </w:hyperlink>
        </w:p>
        <w:p w14:paraId="2ECA15E2" w14:textId="7946FC1E"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25" w:history="1">
            <w:r w:rsidRPr="00F75D0A">
              <w:rPr>
                <w:rStyle w:val="Hyperlink"/>
                <w:noProof/>
              </w:rPr>
              <w:t>2.1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History</w:t>
            </w:r>
            <w:r>
              <w:rPr>
                <w:noProof/>
                <w:webHidden/>
              </w:rPr>
              <w:tab/>
            </w:r>
            <w:r>
              <w:rPr>
                <w:noProof/>
                <w:webHidden/>
              </w:rPr>
              <w:fldChar w:fldCharType="begin"/>
            </w:r>
            <w:r>
              <w:rPr>
                <w:noProof/>
                <w:webHidden/>
              </w:rPr>
              <w:instrText xml:space="preserve"> PAGEREF _Toc233363725 \h </w:instrText>
            </w:r>
            <w:r>
              <w:rPr>
                <w:noProof/>
                <w:webHidden/>
              </w:rPr>
            </w:r>
            <w:r>
              <w:rPr>
                <w:noProof/>
                <w:webHidden/>
              </w:rPr>
              <w:fldChar w:fldCharType="separate"/>
            </w:r>
            <w:r>
              <w:rPr>
                <w:noProof/>
                <w:webHidden/>
              </w:rPr>
              <w:t>3</w:t>
            </w:r>
            <w:r>
              <w:rPr>
                <w:noProof/>
                <w:webHidden/>
              </w:rPr>
              <w:fldChar w:fldCharType="end"/>
            </w:r>
          </w:hyperlink>
        </w:p>
        <w:p w14:paraId="19B64084" w14:textId="2F864554"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26" w:history="1">
            <w:r w:rsidRPr="00F75D0A">
              <w:rPr>
                <w:rStyle w:val="Hyperlink"/>
                <w:noProof/>
              </w:rPr>
              <w:t>2.2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Aims and intended participants</w:t>
            </w:r>
            <w:r>
              <w:rPr>
                <w:noProof/>
                <w:webHidden/>
              </w:rPr>
              <w:tab/>
            </w:r>
            <w:r>
              <w:rPr>
                <w:noProof/>
                <w:webHidden/>
              </w:rPr>
              <w:fldChar w:fldCharType="begin"/>
            </w:r>
            <w:r>
              <w:rPr>
                <w:noProof/>
                <w:webHidden/>
              </w:rPr>
              <w:instrText xml:space="preserve"> PAGEREF _Toc233363726 \h </w:instrText>
            </w:r>
            <w:r>
              <w:rPr>
                <w:noProof/>
                <w:webHidden/>
              </w:rPr>
            </w:r>
            <w:r>
              <w:rPr>
                <w:noProof/>
                <w:webHidden/>
              </w:rPr>
              <w:fldChar w:fldCharType="separate"/>
            </w:r>
            <w:r>
              <w:rPr>
                <w:noProof/>
                <w:webHidden/>
              </w:rPr>
              <w:t>3</w:t>
            </w:r>
            <w:r>
              <w:rPr>
                <w:noProof/>
                <w:webHidden/>
              </w:rPr>
              <w:fldChar w:fldCharType="end"/>
            </w:r>
          </w:hyperlink>
        </w:p>
        <w:p w14:paraId="7FD5D161" w14:textId="2230A174"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27" w:history="1">
            <w:r w:rsidRPr="00F75D0A">
              <w:rPr>
                <w:rStyle w:val="Hyperlink"/>
                <w:noProof/>
              </w:rPr>
              <w:t>2.3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Legislation</w:t>
            </w:r>
            <w:r>
              <w:rPr>
                <w:noProof/>
                <w:webHidden/>
              </w:rPr>
              <w:tab/>
            </w:r>
            <w:r>
              <w:rPr>
                <w:noProof/>
                <w:webHidden/>
              </w:rPr>
              <w:fldChar w:fldCharType="begin"/>
            </w:r>
            <w:r>
              <w:rPr>
                <w:noProof/>
                <w:webHidden/>
              </w:rPr>
              <w:instrText xml:space="preserve"> PAGEREF _Toc233363727 \h </w:instrText>
            </w:r>
            <w:r>
              <w:rPr>
                <w:noProof/>
                <w:webHidden/>
              </w:rPr>
            </w:r>
            <w:r>
              <w:rPr>
                <w:noProof/>
                <w:webHidden/>
              </w:rPr>
              <w:fldChar w:fldCharType="separate"/>
            </w:r>
            <w:r>
              <w:rPr>
                <w:noProof/>
                <w:webHidden/>
              </w:rPr>
              <w:t>3</w:t>
            </w:r>
            <w:r>
              <w:rPr>
                <w:noProof/>
                <w:webHidden/>
              </w:rPr>
              <w:fldChar w:fldCharType="end"/>
            </w:r>
          </w:hyperlink>
        </w:p>
        <w:p w14:paraId="48CE76BD" w14:textId="4DD63F8E"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28" w:history="1">
            <w:r w:rsidRPr="00F75D0A">
              <w:rPr>
                <w:rStyle w:val="Hyperlink"/>
                <w:noProof/>
              </w:rPr>
              <w:t>2.4</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Description</w:t>
            </w:r>
            <w:r>
              <w:rPr>
                <w:noProof/>
                <w:webHidden/>
              </w:rPr>
              <w:tab/>
            </w:r>
            <w:r>
              <w:rPr>
                <w:noProof/>
                <w:webHidden/>
              </w:rPr>
              <w:fldChar w:fldCharType="begin"/>
            </w:r>
            <w:r>
              <w:rPr>
                <w:noProof/>
                <w:webHidden/>
              </w:rPr>
              <w:instrText xml:space="preserve"> PAGEREF _Toc233363728 \h </w:instrText>
            </w:r>
            <w:r>
              <w:rPr>
                <w:noProof/>
                <w:webHidden/>
              </w:rPr>
            </w:r>
            <w:r>
              <w:rPr>
                <w:noProof/>
                <w:webHidden/>
              </w:rPr>
              <w:fldChar w:fldCharType="separate"/>
            </w:r>
            <w:r>
              <w:rPr>
                <w:noProof/>
                <w:webHidden/>
              </w:rPr>
              <w:t>4</w:t>
            </w:r>
            <w:r>
              <w:rPr>
                <w:noProof/>
                <w:webHidden/>
              </w:rPr>
              <w:fldChar w:fldCharType="end"/>
            </w:r>
          </w:hyperlink>
        </w:p>
        <w:p w14:paraId="33AE1E48" w14:textId="550C19C6"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29" w:history="1">
            <w:r w:rsidRPr="00F75D0A">
              <w:rPr>
                <w:rStyle w:val="Hyperlink"/>
                <w:noProof/>
              </w:rPr>
              <w:t>2.4.1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Diverse, vulnerable and cultural groups</w:t>
            </w:r>
            <w:r>
              <w:rPr>
                <w:noProof/>
                <w:webHidden/>
              </w:rPr>
              <w:tab/>
            </w:r>
            <w:r>
              <w:rPr>
                <w:noProof/>
                <w:webHidden/>
              </w:rPr>
              <w:fldChar w:fldCharType="begin"/>
            </w:r>
            <w:r>
              <w:rPr>
                <w:noProof/>
                <w:webHidden/>
              </w:rPr>
              <w:instrText xml:space="preserve"> PAGEREF _Toc233363729 \h </w:instrText>
            </w:r>
            <w:r>
              <w:rPr>
                <w:noProof/>
                <w:webHidden/>
              </w:rPr>
            </w:r>
            <w:r>
              <w:rPr>
                <w:noProof/>
                <w:webHidden/>
              </w:rPr>
              <w:fldChar w:fldCharType="separate"/>
            </w:r>
            <w:r>
              <w:rPr>
                <w:noProof/>
                <w:webHidden/>
              </w:rPr>
              <w:t>4</w:t>
            </w:r>
            <w:r>
              <w:rPr>
                <w:noProof/>
                <w:webHidden/>
              </w:rPr>
              <w:fldChar w:fldCharType="end"/>
            </w:r>
          </w:hyperlink>
        </w:p>
        <w:p w14:paraId="39CC8008" w14:textId="26439E3F"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0" w:history="1">
            <w:r w:rsidRPr="00F75D0A">
              <w:rPr>
                <w:rStyle w:val="Hyperlink"/>
                <w:noProof/>
              </w:rPr>
              <w:t>2.5</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Eligibility to receive ACVVS</w:t>
            </w:r>
            <w:r>
              <w:rPr>
                <w:noProof/>
                <w:webHidden/>
              </w:rPr>
              <w:tab/>
            </w:r>
            <w:r>
              <w:rPr>
                <w:noProof/>
                <w:webHidden/>
              </w:rPr>
              <w:fldChar w:fldCharType="begin"/>
            </w:r>
            <w:r>
              <w:rPr>
                <w:noProof/>
                <w:webHidden/>
              </w:rPr>
              <w:instrText xml:space="preserve"> PAGEREF _Toc233363730 \h </w:instrText>
            </w:r>
            <w:r>
              <w:rPr>
                <w:noProof/>
                <w:webHidden/>
              </w:rPr>
            </w:r>
            <w:r>
              <w:rPr>
                <w:noProof/>
                <w:webHidden/>
              </w:rPr>
              <w:fldChar w:fldCharType="separate"/>
            </w:r>
            <w:r>
              <w:rPr>
                <w:noProof/>
                <w:webHidden/>
              </w:rPr>
              <w:t>5</w:t>
            </w:r>
            <w:r>
              <w:rPr>
                <w:noProof/>
                <w:webHidden/>
              </w:rPr>
              <w:fldChar w:fldCharType="end"/>
            </w:r>
          </w:hyperlink>
        </w:p>
        <w:p w14:paraId="75587E82" w14:textId="1928CAB0"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1" w:history="1">
            <w:r w:rsidRPr="00F75D0A">
              <w:rPr>
                <w:rStyle w:val="Hyperlink"/>
                <w:noProof/>
              </w:rPr>
              <w:t>2.6</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Ineligibility to receive the ACVVS</w:t>
            </w:r>
            <w:r>
              <w:rPr>
                <w:noProof/>
                <w:webHidden/>
              </w:rPr>
              <w:tab/>
            </w:r>
            <w:r>
              <w:rPr>
                <w:noProof/>
                <w:webHidden/>
              </w:rPr>
              <w:fldChar w:fldCharType="begin"/>
            </w:r>
            <w:r>
              <w:rPr>
                <w:noProof/>
                <w:webHidden/>
              </w:rPr>
              <w:instrText xml:space="preserve"> PAGEREF _Toc233363731 \h </w:instrText>
            </w:r>
            <w:r>
              <w:rPr>
                <w:noProof/>
                <w:webHidden/>
              </w:rPr>
            </w:r>
            <w:r>
              <w:rPr>
                <w:noProof/>
                <w:webHidden/>
              </w:rPr>
              <w:fldChar w:fldCharType="separate"/>
            </w:r>
            <w:r>
              <w:rPr>
                <w:noProof/>
                <w:webHidden/>
              </w:rPr>
              <w:t>5</w:t>
            </w:r>
            <w:r>
              <w:rPr>
                <w:noProof/>
                <w:webHidden/>
              </w:rPr>
              <w:fldChar w:fldCharType="end"/>
            </w:r>
          </w:hyperlink>
        </w:p>
        <w:p w14:paraId="5EFA25A1" w14:textId="584F206E"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2" w:history="1">
            <w:r w:rsidRPr="00F75D0A">
              <w:rPr>
                <w:rStyle w:val="Hyperlink"/>
                <w:noProof/>
              </w:rPr>
              <w:t>2.7</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Visit types</w:t>
            </w:r>
            <w:r>
              <w:rPr>
                <w:noProof/>
                <w:webHidden/>
              </w:rPr>
              <w:tab/>
            </w:r>
            <w:r>
              <w:rPr>
                <w:noProof/>
                <w:webHidden/>
              </w:rPr>
              <w:fldChar w:fldCharType="begin"/>
            </w:r>
            <w:r>
              <w:rPr>
                <w:noProof/>
                <w:webHidden/>
              </w:rPr>
              <w:instrText xml:space="preserve"> PAGEREF _Toc233363732 \h </w:instrText>
            </w:r>
            <w:r>
              <w:rPr>
                <w:noProof/>
                <w:webHidden/>
              </w:rPr>
            </w:r>
            <w:r>
              <w:rPr>
                <w:noProof/>
                <w:webHidden/>
              </w:rPr>
              <w:fldChar w:fldCharType="separate"/>
            </w:r>
            <w:r>
              <w:rPr>
                <w:noProof/>
                <w:webHidden/>
              </w:rPr>
              <w:t>6</w:t>
            </w:r>
            <w:r>
              <w:rPr>
                <w:noProof/>
                <w:webHidden/>
              </w:rPr>
              <w:fldChar w:fldCharType="end"/>
            </w:r>
          </w:hyperlink>
        </w:p>
        <w:p w14:paraId="3D827A9D" w14:textId="721D1507"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3" w:history="1">
            <w:r w:rsidRPr="00F75D0A">
              <w:rPr>
                <w:rStyle w:val="Hyperlink"/>
                <w:noProof/>
              </w:rPr>
              <w:t>2.8</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Placement exemption, flexibility, outside of organisation and complexity placement levy</w:t>
            </w:r>
            <w:r>
              <w:rPr>
                <w:noProof/>
                <w:webHidden/>
              </w:rPr>
              <w:tab/>
            </w:r>
            <w:r>
              <w:rPr>
                <w:noProof/>
                <w:webHidden/>
              </w:rPr>
              <w:fldChar w:fldCharType="begin"/>
            </w:r>
            <w:r>
              <w:rPr>
                <w:noProof/>
                <w:webHidden/>
              </w:rPr>
              <w:instrText xml:space="preserve"> PAGEREF _Toc233363733 \h </w:instrText>
            </w:r>
            <w:r>
              <w:rPr>
                <w:noProof/>
                <w:webHidden/>
              </w:rPr>
            </w:r>
            <w:r>
              <w:rPr>
                <w:noProof/>
                <w:webHidden/>
              </w:rPr>
              <w:fldChar w:fldCharType="separate"/>
            </w:r>
            <w:r>
              <w:rPr>
                <w:noProof/>
                <w:webHidden/>
              </w:rPr>
              <w:t>7</w:t>
            </w:r>
            <w:r>
              <w:rPr>
                <w:noProof/>
                <w:webHidden/>
              </w:rPr>
              <w:fldChar w:fldCharType="end"/>
            </w:r>
          </w:hyperlink>
        </w:p>
        <w:p w14:paraId="51A6ACCE" w14:textId="3F34A339" w:rsidR="00E1596E" w:rsidRDefault="00E1596E">
          <w:pPr>
            <w:pStyle w:val="TOC3"/>
            <w:tabs>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4" w:history="1">
            <w:r w:rsidRPr="00F75D0A">
              <w:rPr>
                <w:rStyle w:val="Hyperlink"/>
                <w:noProof/>
              </w:rPr>
              <w:t>Minimum placement numbers</w:t>
            </w:r>
            <w:r>
              <w:rPr>
                <w:noProof/>
                <w:webHidden/>
              </w:rPr>
              <w:tab/>
            </w:r>
            <w:r>
              <w:rPr>
                <w:noProof/>
                <w:webHidden/>
              </w:rPr>
              <w:fldChar w:fldCharType="begin"/>
            </w:r>
            <w:r>
              <w:rPr>
                <w:noProof/>
                <w:webHidden/>
              </w:rPr>
              <w:instrText xml:space="preserve"> PAGEREF _Toc233363734 \h </w:instrText>
            </w:r>
            <w:r>
              <w:rPr>
                <w:noProof/>
                <w:webHidden/>
              </w:rPr>
            </w:r>
            <w:r>
              <w:rPr>
                <w:noProof/>
                <w:webHidden/>
              </w:rPr>
              <w:fldChar w:fldCharType="separate"/>
            </w:r>
            <w:r>
              <w:rPr>
                <w:noProof/>
                <w:webHidden/>
              </w:rPr>
              <w:t>7</w:t>
            </w:r>
            <w:r>
              <w:rPr>
                <w:noProof/>
                <w:webHidden/>
              </w:rPr>
              <w:fldChar w:fldCharType="end"/>
            </w:r>
          </w:hyperlink>
        </w:p>
        <w:p w14:paraId="02403787" w14:textId="38787AE3" w:rsidR="00E1596E" w:rsidRDefault="00E1596E">
          <w:pPr>
            <w:pStyle w:val="TOC3"/>
            <w:tabs>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5" w:history="1">
            <w:r w:rsidRPr="00F75D0A">
              <w:rPr>
                <w:rStyle w:val="Hyperlink"/>
                <w:noProof/>
              </w:rPr>
              <w:t>Placement flexibility (service type only)</w:t>
            </w:r>
            <w:r>
              <w:rPr>
                <w:noProof/>
                <w:webHidden/>
              </w:rPr>
              <w:tab/>
            </w:r>
            <w:r>
              <w:rPr>
                <w:noProof/>
                <w:webHidden/>
              </w:rPr>
              <w:fldChar w:fldCharType="begin"/>
            </w:r>
            <w:r>
              <w:rPr>
                <w:noProof/>
                <w:webHidden/>
              </w:rPr>
              <w:instrText xml:space="preserve"> PAGEREF _Toc233363735 \h </w:instrText>
            </w:r>
            <w:r>
              <w:rPr>
                <w:noProof/>
                <w:webHidden/>
              </w:rPr>
            </w:r>
            <w:r>
              <w:rPr>
                <w:noProof/>
                <w:webHidden/>
              </w:rPr>
              <w:fldChar w:fldCharType="separate"/>
            </w:r>
            <w:r>
              <w:rPr>
                <w:noProof/>
                <w:webHidden/>
              </w:rPr>
              <w:t>7</w:t>
            </w:r>
            <w:r>
              <w:rPr>
                <w:noProof/>
                <w:webHidden/>
              </w:rPr>
              <w:fldChar w:fldCharType="end"/>
            </w:r>
          </w:hyperlink>
        </w:p>
        <w:p w14:paraId="749EDD9A" w14:textId="3B953659" w:rsidR="00E1596E" w:rsidRDefault="00E1596E">
          <w:pPr>
            <w:pStyle w:val="TOC3"/>
            <w:tabs>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6" w:history="1">
            <w:r w:rsidRPr="00F75D0A">
              <w:rPr>
                <w:rStyle w:val="Hyperlink"/>
                <w:noProof/>
              </w:rPr>
              <w:t>Placements outside of own organisation</w:t>
            </w:r>
            <w:r>
              <w:rPr>
                <w:noProof/>
                <w:webHidden/>
              </w:rPr>
              <w:tab/>
            </w:r>
            <w:r>
              <w:rPr>
                <w:noProof/>
                <w:webHidden/>
              </w:rPr>
              <w:fldChar w:fldCharType="begin"/>
            </w:r>
            <w:r>
              <w:rPr>
                <w:noProof/>
                <w:webHidden/>
              </w:rPr>
              <w:instrText xml:space="preserve"> PAGEREF _Toc233363736 \h </w:instrText>
            </w:r>
            <w:r>
              <w:rPr>
                <w:noProof/>
                <w:webHidden/>
              </w:rPr>
            </w:r>
            <w:r>
              <w:rPr>
                <w:noProof/>
                <w:webHidden/>
              </w:rPr>
              <w:fldChar w:fldCharType="separate"/>
            </w:r>
            <w:r>
              <w:rPr>
                <w:noProof/>
                <w:webHidden/>
              </w:rPr>
              <w:t>7</w:t>
            </w:r>
            <w:r>
              <w:rPr>
                <w:noProof/>
                <w:webHidden/>
              </w:rPr>
              <w:fldChar w:fldCharType="end"/>
            </w:r>
          </w:hyperlink>
        </w:p>
        <w:p w14:paraId="0DA8598F" w14:textId="12BC1F9D" w:rsidR="00E1596E" w:rsidRDefault="00E1596E">
          <w:pPr>
            <w:pStyle w:val="TOC3"/>
            <w:tabs>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7" w:history="1">
            <w:r w:rsidRPr="00F75D0A">
              <w:rPr>
                <w:rStyle w:val="Hyperlink"/>
                <w:noProof/>
              </w:rPr>
              <w:t>Complexity placement levy</w:t>
            </w:r>
            <w:r>
              <w:rPr>
                <w:noProof/>
                <w:webHidden/>
              </w:rPr>
              <w:tab/>
            </w:r>
            <w:r>
              <w:rPr>
                <w:noProof/>
                <w:webHidden/>
              </w:rPr>
              <w:fldChar w:fldCharType="begin"/>
            </w:r>
            <w:r>
              <w:rPr>
                <w:noProof/>
                <w:webHidden/>
              </w:rPr>
              <w:instrText xml:space="preserve"> PAGEREF _Toc233363737 \h </w:instrText>
            </w:r>
            <w:r>
              <w:rPr>
                <w:noProof/>
                <w:webHidden/>
              </w:rPr>
            </w:r>
            <w:r>
              <w:rPr>
                <w:noProof/>
                <w:webHidden/>
              </w:rPr>
              <w:fldChar w:fldCharType="separate"/>
            </w:r>
            <w:r>
              <w:rPr>
                <w:noProof/>
                <w:webHidden/>
              </w:rPr>
              <w:t>7</w:t>
            </w:r>
            <w:r>
              <w:rPr>
                <w:noProof/>
                <w:webHidden/>
              </w:rPr>
              <w:fldChar w:fldCharType="end"/>
            </w:r>
          </w:hyperlink>
        </w:p>
        <w:p w14:paraId="0E8069B1" w14:textId="12BECDC8"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8" w:history="1">
            <w:r w:rsidRPr="00F75D0A">
              <w:rPr>
                <w:rStyle w:val="Hyperlink"/>
                <w:noProof/>
              </w:rPr>
              <w:t>2.9</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Referral and recipients</w:t>
            </w:r>
            <w:r>
              <w:rPr>
                <w:noProof/>
                <w:webHidden/>
              </w:rPr>
              <w:tab/>
            </w:r>
            <w:r>
              <w:rPr>
                <w:noProof/>
                <w:webHidden/>
              </w:rPr>
              <w:fldChar w:fldCharType="begin"/>
            </w:r>
            <w:r>
              <w:rPr>
                <w:noProof/>
                <w:webHidden/>
              </w:rPr>
              <w:instrText xml:space="preserve"> PAGEREF _Toc233363738 \h </w:instrText>
            </w:r>
            <w:r>
              <w:rPr>
                <w:noProof/>
                <w:webHidden/>
              </w:rPr>
            </w:r>
            <w:r>
              <w:rPr>
                <w:noProof/>
                <w:webHidden/>
              </w:rPr>
              <w:fldChar w:fldCharType="separate"/>
            </w:r>
            <w:r>
              <w:rPr>
                <w:noProof/>
                <w:webHidden/>
              </w:rPr>
              <w:t>7</w:t>
            </w:r>
            <w:r>
              <w:rPr>
                <w:noProof/>
                <w:webHidden/>
              </w:rPr>
              <w:fldChar w:fldCharType="end"/>
            </w:r>
          </w:hyperlink>
        </w:p>
        <w:p w14:paraId="6F635B41" w14:textId="57031DDE"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39" w:history="1">
            <w:r w:rsidRPr="00F75D0A">
              <w:rPr>
                <w:rStyle w:val="Hyperlink"/>
                <w:noProof/>
              </w:rPr>
              <w:t>2.10</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Vaccinations</w:t>
            </w:r>
            <w:r>
              <w:rPr>
                <w:noProof/>
                <w:webHidden/>
              </w:rPr>
              <w:tab/>
            </w:r>
            <w:r>
              <w:rPr>
                <w:noProof/>
                <w:webHidden/>
              </w:rPr>
              <w:fldChar w:fldCharType="begin"/>
            </w:r>
            <w:r>
              <w:rPr>
                <w:noProof/>
                <w:webHidden/>
              </w:rPr>
              <w:instrText xml:space="preserve"> PAGEREF _Toc233363739 \h </w:instrText>
            </w:r>
            <w:r>
              <w:rPr>
                <w:noProof/>
                <w:webHidden/>
              </w:rPr>
            </w:r>
            <w:r>
              <w:rPr>
                <w:noProof/>
                <w:webHidden/>
              </w:rPr>
              <w:fldChar w:fldCharType="separate"/>
            </w:r>
            <w:r>
              <w:rPr>
                <w:noProof/>
                <w:webHidden/>
              </w:rPr>
              <w:t>8</w:t>
            </w:r>
            <w:r>
              <w:rPr>
                <w:noProof/>
                <w:webHidden/>
              </w:rPr>
              <w:fldChar w:fldCharType="end"/>
            </w:r>
          </w:hyperlink>
        </w:p>
        <w:p w14:paraId="51B0B00B" w14:textId="1634A0CE"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40" w:history="1">
            <w:r w:rsidRPr="00F75D0A">
              <w:rPr>
                <w:rStyle w:val="Hyperlink"/>
                <w:noProof/>
              </w:rPr>
              <w:t>3</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ROLES AND RESPONSIBILITIES</w:t>
            </w:r>
            <w:r>
              <w:rPr>
                <w:noProof/>
                <w:webHidden/>
              </w:rPr>
              <w:tab/>
            </w:r>
            <w:r>
              <w:rPr>
                <w:noProof/>
                <w:webHidden/>
              </w:rPr>
              <w:fldChar w:fldCharType="begin"/>
            </w:r>
            <w:r>
              <w:rPr>
                <w:noProof/>
                <w:webHidden/>
              </w:rPr>
              <w:instrText xml:space="preserve"> PAGEREF _Toc233363740 \h </w:instrText>
            </w:r>
            <w:r>
              <w:rPr>
                <w:noProof/>
                <w:webHidden/>
              </w:rPr>
            </w:r>
            <w:r>
              <w:rPr>
                <w:noProof/>
                <w:webHidden/>
              </w:rPr>
              <w:fldChar w:fldCharType="separate"/>
            </w:r>
            <w:r>
              <w:rPr>
                <w:noProof/>
                <w:webHidden/>
              </w:rPr>
              <w:t>8</w:t>
            </w:r>
            <w:r>
              <w:rPr>
                <w:noProof/>
                <w:webHidden/>
              </w:rPr>
              <w:fldChar w:fldCharType="end"/>
            </w:r>
          </w:hyperlink>
        </w:p>
        <w:p w14:paraId="025E7156" w14:textId="1ECA8D8B"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1" w:history="1">
            <w:r w:rsidRPr="00F75D0A">
              <w:rPr>
                <w:rStyle w:val="Hyperlink"/>
                <w:noProof/>
              </w:rPr>
              <w:t>3.1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Role of the Department of Health, Disability and Ageing</w:t>
            </w:r>
            <w:r>
              <w:rPr>
                <w:noProof/>
                <w:webHidden/>
              </w:rPr>
              <w:tab/>
            </w:r>
            <w:r>
              <w:rPr>
                <w:noProof/>
                <w:webHidden/>
              </w:rPr>
              <w:fldChar w:fldCharType="begin"/>
            </w:r>
            <w:r>
              <w:rPr>
                <w:noProof/>
                <w:webHidden/>
              </w:rPr>
              <w:instrText xml:space="preserve"> PAGEREF _Toc233363741 \h </w:instrText>
            </w:r>
            <w:r>
              <w:rPr>
                <w:noProof/>
                <w:webHidden/>
              </w:rPr>
            </w:r>
            <w:r>
              <w:rPr>
                <w:noProof/>
                <w:webHidden/>
              </w:rPr>
              <w:fldChar w:fldCharType="separate"/>
            </w:r>
            <w:r>
              <w:rPr>
                <w:noProof/>
                <w:webHidden/>
              </w:rPr>
              <w:t>8</w:t>
            </w:r>
            <w:r>
              <w:rPr>
                <w:noProof/>
                <w:webHidden/>
              </w:rPr>
              <w:fldChar w:fldCharType="end"/>
            </w:r>
          </w:hyperlink>
        </w:p>
        <w:p w14:paraId="7C2EB3D3" w14:textId="5B2CDAE3"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2" w:history="1">
            <w:r w:rsidRPr="00F75D0A">
              <w:rPr>
                <w:rStyle w:val="Hyperlink"/>
                <w:noProof/>
              </w:rPr>
              <w:t>3.2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Role of the Department of Social Services Community Grants Hub</w:t>
            </w:r>
            <w:r>
              <w:rPr>
                <w:noProof/>
                <w:webHidden/>
              </w:rPr>
              <w:tab/>
            </w:r>
            <w:r>
              <w:rPr>
                <w:noProof/>
                <w:webHidden/>
              </w:rPr>
              <w:fldChar w:fldCharType="begin"/>
            </w:r>
            <w:r>
              <w:rPr>
                <w:noProof/>
                <w:webHidden/>
              </w:rPr>
              <w:instrText xml:space="preserve"> PAGEREF _Toc233363742 \h </w:instrText>
            </w:r>
            <w:r>
              <w:rPr>
                <w:noProof/>
                <w:webHidden/>
              </w:rPr>
            </w:r>
            <w:r>
              <w:rPr>
                <w:noProof/>
                <w:webHidden/>
              </w:rPr>
              <w:fldChar w:fldCharType="separate"/>
            </w:r>
            <w:r>
              <w:rPr>
                <w:noProof/>
                <w:webHidden/>
              </w:rPr>
              <w:t>9</w:t>
            </w:r>
            <w:r>
              <w:rPr>
                <w:noProof/>
                <w:webHidden/>
              </w:rPr>
              <w:fldChar w:fldCharType="end"/>
            </w:r>
          </w:hyperlink>
        </w:p>
        <w:p w14:paraId="26B59FB7" w14:textId="491413D1"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3" w:history="1">
            <w:r w:rsidRPr="00F75D0A">
              <w:rPr>
                <w:rStyle w:val="Hyperlink"/>
                <w:noProof/>
              </w:rPr>
              <w:t>3.3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Aged care providers</w:t>
            </w:r>
            <w:r>
              <w:rPr>
                <w:noProof/>
                <w:webHidden/>
              </w:rPr>
              <w:tab/>
            </w:r>
            <w:r>
              <w:rPr>
                <w:noProof/>
                <w:webHidden/>
              </w:rPr>
              <w:fldChar w:fldCharType="begin"/>
            </w:r>
            <w:r>
              <w:rPr>
                <w:noProof/>
                <w:webHidden/>
              </w:rPr>
              <w:instrText xml:space="preserve"> PAGEREF _Toc233363743 \h </w:instrText>
            </w:r>
            <w:r>
              <w:rPr>
                <w:noProof/>
                <w:webHidden/>
              </w:rPr>
            </w:r>
            <w:r>
              <w:rPr>
                <w:noProof/>
                <w:webHidden/>
              </w:rPr>
              <w:fldChar w:fldCharType="separate"/>
            </w:r>
            <w:r>
              <w:rPr>
                <w:noProof/>
                <w:webHidden/>
              </w:rPr>
              <w:t>9</w:t>
            </w:r>
            <w:r>
              <w:rPr>
                <w:noProof/>
                <w:webHidden/>
              </w:rPr>
              <w:fldChar w:fldCharType="end"/>
            </w:r>
          </w:hyperlink>
        </w:p>
        <w:p w14:paraId="20BCF5D7" w14:textId="6B361A48"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4" w:history="1">
            <w:r w:rsidRPr="00F75D0A">
              <w:rPr>
                <w:rStyle w:val="Hyperlink"/>
                <w:noProof/>
              </w:rPr>
              <w:t>3.3.1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Accessing residential aged care homes</w:t>
            </w:r>
            <w:r>
              <w:rPr>
                <w:noProof/>
                <w:webHidden/>
              </w:rPr>
              <w:tab/>
            </w:r>
            <w:r>
              <w:rPr>
                <w:noProof/>
                <w:webHidden/>
              </w:rPr>
              <w:fldChar w:fldCharType="begin"/>
            </w:r>
            <w:r>
              <w:rPr>
                <w:noProof/>
                <w:webHidden/>
              </w:rPr>
              <w:instrText xml:space="preserve"> PAGEREF _Toc233363744 \h </w:instrText>
            </w:r>
            <w:r>
              <w:rPr>
                <w:noProof/>
                <w:webHidden/>
              </w:rPr>
            </w:r>
            <w:r>
              <w:rPr>
                <w:noProof/>
                <w:webHidden/>
              </w:rPr>
              <w:fldChar w:fldCharType="separate"/>
            </w:r>
            <w:r>
              <w:rPr>
                <w:noProof/>
                <w:webHidden/>
              </w:rPr>
              <w:t>9</w:t>
            </w:r>
            <w:r>
              <w:rPr>
                <w:noProof/>
                <w:webHidden/>
              </w:rPr>
              <w:fldChar w:fldCharType="end"/>
            </w:r>
          </w:hyperlink>
        </w:p>
        <w:p w14:paraId="0C300217" w14:textId="7EEEAC99"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5" w:history="1">
            <w:r w:rsidRPr="00F75D0A">
              <w:rPr>
                <w:rStyle w:val="Hyperlink"/>
                <w:noProof/>
              </w:rPr>
              <w:t>3.4</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Community organisations, coordinators and network members</w:t>
            </w:r>
            <w:r>
              <w:rPr>
                <w:noProof/>
                <w:webHidden/>
              </w:rPr>
              <w:tab/>
            </w:r>
            <w:r>
              <w:rPr>
                <w:noProof/>
                <w:webHidden/>
              </w:rPr>
              <w:fldChar w:fldCharType="begin"/>
            </w:r>
            <w:r>
              <w:rPr>
                <w:noProof/>
                <w:webHidden/>
              </w:rPr>
              <w:instrText xml:space="preserve"> PAGEREF _Toc233363745 \h </w:instrText>
            </w:r>
            <w:r>
              <w:rPr>
                <w:noProof/>
                <w:webHidden/>
              </w:rPr>
            </w:r>
            <w:r>
              <w:rPr>
                <w:noProof/>
                <w:webHidden/>
              </w:rPr>
              <w:fldChar w:fldCharType="separate"/>
            </w:r>
            <w:r>
              <w:rPr>
                <w:noProof/>
                <w:webHidden/>
              </w:rPr>
              <w:t>10</w:t>
            </w:r>
            <w:r>
              <w:rPr>
                <w:noProof/>
                <w:webHidden/>
              </w:rPr>
              <w:fldChar w:fldCharType="end"/>
            </w:r>
          </w:hyperlink>
        </w:p>
        <w:p w14:paraId="28CCDCB0" w14:textId="7CF28AC5"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6" w:history="1">
            <w:r w:rsidRPr="00F75D0A">
              <w:rPr>
                <w:rStyle w:val="Hyperlink"/>
                <w:noProof/>
              </w:rPr>
              <w:t>3.4.1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Community organisations</w:t>
            </w:r>
            <w:r>
              <w:rPr>
                <w:noProof/>
                <w:webHidden/>
              </w:rPr>
              <w:tab/>
            </w:r>
            <w:r>
              <w:rPr>
                <w:noProof/>
                <w:webHidden/>
              </w:rPr>
              <w:fldChar w:fldCharType="begin"/>
            </w:r>
            <w:r>
              <w:rPr>
                <w:noProof/>
                <w:webHidden/>
              </w:rPr>
              <w:instrText xml:space="preserve"> PAGEREF _Toc233363746 \h </w:instrText>
            </w:r>
            <w:r>
              <w:rPr>
                <w:noProof/>
                <w:webHidden/>
              </w:rPr>
            </w:r>
            <w:r>
              <w:rPr>
                <w:noProof/>
                <w:webHidden/>
              </w:rPr>
              <w:fldChar w:fldCharType="separate"/>
            </w:r>
            <w:r>
              <w:rPr>
                <w:noProof/>
                <w:webHidden/>
              </w:rPr>
              <w:t>10</w:t>
            </w:r>
            <w:r>
              <w:rPr>
                <w:noProof/>
                <w:webHidden/>
              </w:rPr>
              <w:fldChar w:fldCharType="end"/>
            </w:r>
          </w:hyperlink>
        </w:p>
        <w:p w14:paraId="563B057B" w14:textId="66C8439F"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7" w:history="1">
            <w:r w:rsidRPr="00F75D0A">
              <w:rPr>
                <w:rStyle w:val="Hyperlink"/>
                <w:noProof/>
              </w:rPr>
              <w:t>3.4.2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ACVVS volunteer coordinator</w:t>
            </w:r>
            <w:r>
              <w:rPr>
                <w:noProof/>
                <w:webHidden/>
              </w:rPr>
              <w:tab/>
            </w:r>
            <w:r>
              <w:rPr>
                <w:noProof/>
                <w:webHidden/>
              </w:rPr>
              <w:fldChar w:fldCharType="begin"/>
            </w:r>
            <w:r>
              <w:rPr>
                <w:noProof/>
                <w:webHidden/>
              </w:rPr>
              <w:instrText xml:space="preserve"> PAGEREF _Toc233363747 \h </w:instrText>
            </w:r>
            <w:r>
              <w:rPr>
                <w:noProof/>
                <w:webHidden/>
              </w:rPr>
            </w:r>
            <w:r>
              <w:rPr>
                <w:noProof/>
                <w:webHidden/>
              </w:rPr>
              <w:fldChar w:fldCharType="separate"/>
            </w:r>
            <w:r>
              <w:rPr>
                <w:noProof/>
                <w:webHidden/>
              </w:rPr>
              <w:t>10</w:t>
            </w:r>
            <w:r>
              <w:rPr>
                <w:noProof/>
                <w:webHidden/>
              </w:rPr>
              <w:fldChar w:fldCharType="end"/>
            </w:r>
          </w:hyperlink>
        </w:p>
        <w:p w14:paraId="314E2CB5" w14:textId="785E99FC"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8" w:history="1">
            <w:r w:rsidRPr="00F75D0A">
              <w:rPr>
                <w:rStyle w:val="Hyperlink"/>
                <w:noProof/>
              </w:rPr>
              <w:t>3.5</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Network members</w:t>
            </w:r>
            <w:r>
              <w:rPr>
                <w:noProof/>
                <w:webHidden/>
              </w:rPr>
              <w:tab/>
            </w:r>
            <w:r>
              <w:rPr>
                <w:noProof/>
                <w:webHidden/>
              </w:rPr>
              <w:fldChar w:fldCharType="begin"/>
            </w:r>
            <w:r>
              <w:rPr>
                <w:noProof/>
                <w:webHidden/>
              </w:rPr>
              <w:instrText xml:space="preserve"> PAGEREF _Toc233363748 \h </w:instrText>
            </w:r>
            <w:r>
              <w:rPr>
                <w:noProof/>
                <w:webHidden/>
              </w:rPr>
            </w:r>
            <w:r>
              <w:rPr>
                <w:noProof/>
                <w:webHidden/>
              </w:rPr>
              <w:fldChar w:fldCharType="separate"/>
            </w:r>
            <w:r>
              <w:rPr>
                <w:noProof/>
                <w:webHidden/>
              </w:rPr>
              <w:t>11</w:t>
            </w:r>
            <w:r>
              <w:rPr>
                <w:noProof/>
                <w:webHidden/>
              </w:rPr>
              <w:fldChar w:fldCharType="end"/>
            </w:r>
          </w:hyperlink>
        </w:p>
        <w:p w14:paraId="1F15DA3F" w14:textId="0690C673"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49" w:history="1">
            <w:r w:rsidRPr="00F75D0A">
              <w:rPr>
                <w:rStyle w:val="Hyperlink"/>
                <w:noProof/>
              </w:rPr>
              <w:t>3.6</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ACVVS Volunteer Visitor</w:t>
            </w:r>
            <w:r>
              <w:rPr>
                <w:noProof/>
                <w:webHidden/>
              </w:rPr>
              <w:tab/>
            </w:r>
            <w:r>
              <w:rPr>
                <w:noProof/>
                <w:webHidden/>
              </w:rPr>
              <w:fldChar w:fldCharType="begin"/>
            </w:r>
            <w:r>
              <w:rPr>
                <w:noProof/>
                <w:webHidden/>
              </w:rPr>
              <w:instrText xml:space="preserve"> PAGEREF _Toc233363749 \h </w:instrText>
            </w:r>
            <w:r>
              <w:rPr>
                <w:noProof/>
                <w:webHidden/>
              </w:rPr>
            </w:r>
            <w:r>
              <w:rPr>
                <w:noProof/>
                <w:webHidden/>
              </w:rPr>
              <w:fldChar w:fldCharType="separate"/>
            </w:r>
            <w:r>
              <w:rPr>
                <w:noProof/>
                <w:webHidden/>
              </w:rPr>
              <w:t>11</w:t>
            </w:r>
            <w:r>
              <w:rPr>
                <w:noProof/>
                <w:webHidden/>
              </w:rPr>
              <w:fldChar w:fldCharType="end"/>
            </w:r>
          </w:hyperlink>
        </w:p>
        <w:p w14:paraId="24626919" w14:textId="28474F70"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0" w:history="1">
            <w:r w:rsidRPr="00F75D0A">
              <w:rPr>
                <w:rStyle w:val="Hyperlink"/>
                <w:noProof/>
              </w:rPr>
              <w:t>3.6.1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Skills of an ACVVS volunteer visitor</w:t>
            </w:r>
            <w:r>
              <w:rPr>
                <w:noProof/>
                <w:webHidden/>
              </w:rPr>
              <w:tab/>
            </w:r>
            <w:r>
              <w:rPr>
                <w:noProof/>
                <w:webHidden/>
              </w:rPr>
              <w:fldChar w:fldCharType="begin"/>
            </w:r>
            <w:r>
              <w:rPr>
                <w:noProof/>
                <w:webHidden/>
              </w:rPr>
              <w:instrText xml:space="preserve"> PAGEREF _Toc233363750 \h </w:instrText>
            </w:r>
            <w:r>
              <w:rPr>
                <w:noProof/>
                <w:webHidden/>
              </w:rPr>
            </w:r>
            <w:r>
              <w:rPr>
                <w:noProof/>
                <w:webHidden/>
              </w:rPr>
              <w:fldChar w:fldCharType="separate"/>
            </w:r>
            <w:r>
              <w:rPr>
                <w:noProof/>
                <w:webHidden/>
              </w:rPr>
              <w:t>11</w:t>
            </w:r>
            <w:r>
              <w:rPr>
                <w:noProof/>
                <w:webHidden/>
              </w:rPr>
              <w:fldChar w:fldCharType="end"/>
            </w:r>
          </w:hyperlink>
        </w:p>
        <w:p w14:paraId="6E669F1F" w14:textId="0CC32173"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1" w:history="1">
            <w:r w:rsidRPr="00F75D0A">
              <w:rPr>
                <w:rStyle w:val="Hyperlink"/>
                <w:noProof/>
              </w:rPr>
              <w:t>3.6.2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Becoming an ACVVS volunteer visitor</w:t>
            </w:r>
            <w:r>
              <w:rPr>
                <w:noProof/>
                <w:webHidden/>
              </w:rPr>
              <w:tab/>
            </w:r>
            <w:r>
              <w:rPr>
                <w:noProof/>
                <w:webHidden/>
              </w:rPr>
              <w:fldChar w:fldCharType="begin"/>
            </w:r>
            <w:r>
              <w:rPr>
                <w:noProof/>
                <w:webHidden/>
              </w:rPr>
              <w:instrText xml:space="preserve"> PAGEREF _Toc233363751 \h </w:instrText>
            </w:r>
            <w:r>
              <w:rPr>
                <w:noProof/>
                <w:webHidden/>
              </w:rPr>
            </w:r>
            <w:r>
              <w:rPr>
                <w:noProof/>
                <w:webHidden/>
              </w:rPr>
              <w:fldChar w:fldCharType="separate"/>
            </w:r>
            <w:r>
              <w:rPr>
                <w:noProof/>
                <w:webHidden/>
              </w:rPr>
              <w:t>11</w:t>
            </w:r>
            <w:r>
              <w:rPr>
                <w:noProof/>
                <w:webHidden/>
              </w:rPr>
              <w:fldChar w:fldCharType="end"/>
            </w:r>
          </w:hyperlink>
        </w:p>
        <w:p w14:paraId="71F36D8E" w14:textId="19C30E22"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2" w:history="1">
            <w:r w:rsidRPr="00F75D0A">
              <w:rPr>
                <w:rStyle w:val="Hyperlink"/>
                <w:noProof/>
              </w:rPr>
              <w:t>3.6.3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What can’t an ACVVS volunteer visitor do?</w:t>
            </w:r>
            <w:r>
              <w:rPr>
                <w:noProof/>
                <w:webHidden/>
              </w:rPr>
              <w:tab/>
            </w:r>
            <w:r>
              <w:rPr>
                <w:noProof/>
                <w:webHidden/>
              </w:rPr>
              <w:fldChar w:fldCharType="begin"/>
            </w:r>
            <w:r>
              <w:rPr>
                <w:noProof/>
                <w:webHidden/>
              </w:rPr>
              <w:instrText xml:space="preserve"> PAGEREF _Toc233363752 \h </w:instrText>
            </w:r>
            <w:r>
              <w:rPr>
                <w:noProof/>
                <w:webHidden/>
              </w:rPr>
            </w:r>
            <w:r>
              <w:rPr>
                <w:noProof/>
                <w:webHidden/>
              </w:rPr>
              <w:fldChar w:fldCharType="separate"/>
            </w:r>
            <w:r>
              <w:rPr>
                <w:noProof/>
                <w:webHidden/>
              </w:rPr>
              <w:t>12</w:t>
            </w:r>
            <w:r>
              <w:rPr>
                <w:noProof/>
                <w:webHidden/>
              </w:rPr>
              <w:fldChar w:fldCharType="end"/>
            </w:r>
          </w:hyperlink>
        </w:p>
        <w:p w14:paraId="22BEE62F" w14:textId="4446BC69"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3" w:history="1">
            <w:r w:rsidRPr="00F75D0A">
              <w:rPr>
                <w:rStyle w:val="Hyperlink"/>
                <w:noProof/>
              </w:rPr>
              <w:t>3.6.4</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Maintaining privacy, confidentiality and dignity of aged care recipients</w:t>
            </w:r>
            <w:r>
              <w:rPr>
                <w:noProof/>
                <w:webHidden/>
              </w:rPr>
              <w:tab/>
            </w:r>
            <w:r>
              <w:rPr>
                <w:noProof/>
                <w:webHidden/>
              </w:rPr>
              <w:fldChar w:fldCharType="begin"/>
            </w:r>
            <w:r>
              <w:rPr>
                <w:noProof/>
                <w:webHidden/>
              </w:rPr>
              <w:instrText xml:space="preserve"> PAGEREF _Toc233363753 \h </w:instrText>
            </w:r>
            <w:r>
              <w:rPr>
                <w:noProof/>
                <w:webHidden/>
              </w:rPr>
            </w:r>
            <w:r>
              <w:rPr>
                <w:noProof/>
                <w:webHidden/>
              </w:rPr>
              <w:fldChar w:fldCharType="separate"/>
            </w:r>
            <w:r>
              <w:rPr>
                <w:noProof/>
                <w:webHidden/>
              </w:rPr>
              <w:t>12</w:t>
            </w:r>
            <w:r>
              <w:rPr>
                <w:noProof/>
                <w:webHidden/>
              </w:rPr>
              <w:fldChar w:fldCharType="end"/>
            </w:r>
          </w:hyperlink>
        </w:p>
        <w:p w14:paraId="10916DD2" w14:textId="490E68FB"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4" w:history="1">
            <w:r w:rsidRPr="00F75D0A">
              <w:rPr>
                <w:rStyle w:val="Hyperlink"/>
                <w:noProof/>
              </w:rPr>
              <w:t>3.6.5</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Receiving or giving gifts</w:t>
            </w:r>
            <w:r>
              <w:rPr>
                <w:noProof/>
                <w:webHidden/>
              </w:rPr>
              <w:tab/>
            </w:r>
            <w:r>
              <w:rPr>
                <w:noProof/>
                <w:webHidden/>
              </w:rPr>
              <w:fldChar w:fldCharType="begin"/>
            </w:r>
            <w:r>
              <w:rPr>
                <w:noProof/>
                <w:webHidden/>
              </w:rPr>
              <w:instrText xml:space="preserve"> PAGEREF _Toc233363754 \h </w:instrText>
            </w:r>
            <w:r>
              <w:rPr>
                <w:noProof/>
                <w:webHidden/>
              </w:rPr>
            </w:r>
            <w:r>
              <w:rPr>
                <w:noProof/>
                <w:webHidden/>
              </w:rPr>
              <w:fldChar w:fldCharType="separate"/>
            </w:r>
            <w:r>
              <w:rPr>
                <w:noProof/>
                <w:webHidden/>
              </w:rPr>
              <w:t>12</w:t>
            </w:r>
            <w:r>
              <w:rPr>
                <w:noProof/>
                <w:webHidden/>
              </w:rPr>
              <w:fldChar w:fldCharType="end"/>
            </w:r>
          </w:hyperlink>
        </w:p>
        <w:p w14:paraId="362ED57A" w14:textId="108961D7"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5" w:history="1">
            <w:r w:rsidRPr="00F75D0A">
              <w:rPr>
                <w:rStyle w:val="Hyperlink"/>
                <w:noProof/>
              </w:rPr>
              <w:t>3.6.6</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What expenses can be reimbursed?</w:t>
            </w:r>
            <w:r>
              <w:rPr>
                <w:noProof/>
                <w:webHidden/>
              </w:rPr>
              <w:tab/>
            </w:r>
            <w:r>
              <w:rPr>
                <w:noProof/>
                <w:webHidden/>
              </w:rPr>
              <w:fldChar w:fldCharType="begin"/>
            </w:r>
            <w:r>
              <w:rPr>
                <w:noProof/>
                <w:webHidden/>
              </w:rPr>
              <w:instrText xml:space="preserve"> PAGEREF _Toc233363755 \h </w:instrText>
            </w:r>
            <w:r>
              <w:rPr>
                <w:noProof/>
                <w:webHidden/>
              </w:rPr>
            </w:r>
            <w:r>
              <w:rPr>
                <w:noProof/>
                <w:webHidden/>
              </w:rPr>
              <w:fldChar w:fldCharType="separate"/>
            </w:r>
            <w:r>
              <w:rPr>
                <w:noProof/>
                <w:webHidden/>
              </w:rPr>
              <w:t>12</w:t>
            </w:r>
            <w:r>
              <w:rPr>
                <w:noProof/>
                <w:webHidden/>
              </w:rPr>
              <w:fldChar w:fldCharType="end"/>
            </w:r>
          </w:hyperlink>
        </w:p>
        <w:p w14:paraId="3DC06809" w14:textId="6B9A3BC4"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6" w:history="1">
            <w:r w:rsidRPr="00F75D0A">
              <w:rPr>
                <w:rStyle w:val="Hyperlink"/>
                <w:noProof/>
              </w:rPr>
              <w:t>3.6.7</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Security, screening and reference checks</w:t>
            </w:r>
            <w:r>
              <w:rPr>
                <w:noProof/>
                <w:webHidden/>
              </w:rPr>
              <w:tab/>
            </w:r>
            <w:r>
              <w:rPr>
                <w:noProof/>
                <w:webHidden/>
              </w:rPr>
              <w:fldChar w:fldCharType="begin"/>
            </w:r>
            <w:r>
              <w:rPr>
                <w:noProof/>
                <w:webHidden/>
              </w:rPr>
              <w:instrText xml:space="preserve"> PAGEREF _Toc233363756 \h </w:instrText>
            </w:r>
            <w:r>
              <w:rPr>
                <w:noProof/>
                <w:webHidden/>
              </w:rPr>
            </w:r>
            <w:r>
              <w:rPr>
                <w:noProof/>
                <w:webHidden/>
              </w:rPr>
              <w:fldChar w:fldCharType="separate"/>
            </w:r>
            <w:r>
              <w:rPr>
                <w:noProof/>
                <w:webHidden/>
              </w:rPr>
              <w:t>12</w:t>
            </w:r>
            <w:r>
              <w:rPr>
                <w:noProof/>
                <w:webHidden/>
              </w:rPr>
              <w:fldChar w:fldCharType="end"/>
            </w:r>
          </w:hyperlink>
        </w:p>
        <w:p w14:paraId="1963FC63" w14:textId="1FE6A43A"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7" w:history="1">
            <w:r w:rsidRPr="00F75D0A">
              <w:rPr>
                <w:rStyle w:val="Hyperlink"/>
                <w:noProof/>
              </w:rPr>
              <w:t>3.6.8</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Statutory declaration</w:t>
            </w:r>
            <w:r>
              <w:rPr>
                <w:noProof/>
                <w:webHidden/>
              </w:rPr>
              <w:tab/>
            </w:r>
            <w:r>
              <w:rPr>
                <w:noProof/>
                <w:webHidden/>
              </w:rPr>
              <w:fldChar w:fldCharType="begin"/>
            </w:r>
            <w:r>
              <w:rPr>
                <w:noProof/>
                <w:webHidden/>
              </w:rPr>
              <w:instrText xml:space="preserve"> PAGEREF _Toc233363757 \h </w:instrText>
            </w:r>
            <w:r>
              <w:rPr>
                <w:noProof/>
                <w:webHidden/>
              </w:rPr>
            </w:r>
            <w:r>
              <w:rPr>
                <w:noProof/>
                <w:webHidden/>
              </w:rPr>
              <w:fldChar w:fldCharType="separate"/>
            </w:r>
            <w:r>
              <w:rPr>
                <w:noProof/>
                <w:webHidden/>
              </w:rPr>
              <w:t>13</w:t>
            </w:r>
            <w:r>
              <w:rPr>
                <w:noProof/>
                <w:webHidden/>
              </w:rPr>
              <w:fldChar w:fldCharType="end"/>
            </w:r>
          </w:hyperlink>
        </w:p>
        <w:p w14:paraId="2BD610A6" w14:textId="51F1D61A"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8" w:history="1">
            <w:r w:rsidRPr="00F75D0A">
              <w:rPr>
                <w:rStyle w:val="Hyperlink"/>
                <w:noProof/>
              </w:rPr>
              <w:t>3.6.9</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Volunteer training</w:t>
            </w:r>
            <w:r>
              <w:rPr>
                <w:noProof/>
                <w:webHidden/>
              </w:rPr>
              <w:tab/>
            </w:r>
            <w:r>
              <w:rPr>
                <w:noProof/>
                <w:webHidden/>
              </w:rPr>
              <w:fldChar w:fldCharType="begin"/>
            </w:r>
            <w:r>
              <w:rPr>
                <w:noProof/>
                <w:webHidden/>
              </w:rPr>
              <w:instrText xml:space="preserve"> PAGEREF _Toc233363758 \h </w:instrText>
            </w:r>
            <w:r>
              <w:rPr>
                <w:noProof/>
                <w:webHidden/>
              </w:rPr>
            </w:r>
            <w:r>
              <w:rPr>
                <w:noProof/>
                <w:webHidden/>
              </w:rPr>
              <w:fldChar w:fldCharType="separate"/>
            </w:r>
            <w:r>
              <w:rPr>
                <w:noProof/>
                <w:webHidden/>
              </w:rPr>
              <w:t>14</w:t>
            </w:r>
            <w:r>
              <w:rPr>
                <w:noProof/>
                <w:webHidden/>
              </w:rPr>
              <w:fldChar w:fldCharType="end"/>
            </w:r>
          </w:hyperlink>
        </w:p>
        <w:p w14:paraId="4E496A00" w14:textId="7AD8CEFF"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59" w:history="1">
            <w:r w:rsidRPr="00F75D0A">
              <w:rPr>
                <w:rStyle w:val="Hyperlink"/>
                <w:noProof/>
              </w:rPr>
              <w:t>3.6.10</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Care recipient abuse or neglect</w:t>
            </w:r>
            <w:r>
              <w:rPr>
                <w:noProof/>
                <w:webHidden/>
              </w:rPr>
              <w:tab/>
            </w:r>
            <w:r>
              <w:rPr>
                <w:noProof/>
                <w:webHidden/>
              </w:rPr>
              <w:fldChar w:fldCharType="begin"/>
            </w:r>
            <w:r>
              <w:rPr>
                <w:noProof/>
                <w:webHidden/>
              </w:rPr>
              <w:instrText xml:space="preserve"> PAGEREF _Toc233363759 \h </w:instrText>
            </w:r>
            <w:r>
              <w:rPr>
                <w:noProof/>
                <w:webHidden/>
              </w:rPr>
            </w:r>
            <w:r>
              <w:rPr>
                <w:noProof/>
                <w:webHidden/>
              </w:rPr>
              <w:fldChar w:fldCharType="separate"/>
            </w:r>
            <w:r>
              <w:rPr>
                <w:noProof/>
                <w:webHidden/>
              </w:rPr>
              <w:t>14</w:t>
            </w:r>
            <w:r>
              <w:rPr>
                <w:noProof/>
                <w:webHidden/>
              </w:rPr>
              <w:fldChar w:fldCharType="end"/>
            </w:r>
          </w:hyperlink>
        </w:p>
        <w:p w14:paraId="71745697" w14:textId="4AA3024E"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0" w:history="1">
            <w:r w:rsidRPr="00F75D0A">
              <w:rPr>
                <w:rStyle w:val="Hyperlink"/>
                <w:noProof/>
              </w:rPr>
              <w:t>3.6.11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Advocacy</w:t>
            </w:r>
            <w:r>
              <w:rPr>
                <w:noProof/>
                <w:webHidden/>
              </w:rPr>
              <w:tab/>
            </w:r>
            <w:r>
              <w:rPr>
                <w:noProof/>
                <w:webHidden/>
              </w:rPr>
              <w:fldChar w:fldCharType="begin"/>
            </w:r>
            <w:r>
              <w:rPr>
                <w:noProof/>
                <w:webHidden/>
              </w:rPr>
              <w:instrText xml:space="preserve"> PAGEREF _Toc233363760 \h </w:instrText>
            </w:r>
            <w:r>
              <w:rPr>
                <w:noProof/>
                <w:webHidden/>
              </w:rPr>
            </w:r>
            <w:r>
              <w:rPr>
                <w:noProof/>
                <w:webHidden/>
              </w:rPr>
              <w:fldChar w:fldCharType="separate"/>
            </w:r>
            <w:r>
              <w:rPr>
                <w:noProof/>
                <w:webHidden/>
              </w:rPr>
              <w:t>14</w:t>
            </w:r>
            <w:r>
              <w:rPr>
                <w:noProof/>
                <w:webHidden/>
              </w:rPr>
              <w:fldChar w:fldCharType="end"/>
            </w:r>
          </w:hyperlink>
        </w:p>
        <w:p w14:paraId="172AE1D5" w14:textId="06CDF116"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1" w:history="1">
            <w:r w:rsidRPr="00F75D0A">
              <w:rPr>
                <w:rStyle w:val="Hyperlink"/>
                <w:noProof/>
              </w:rPr>
              <w:t>3.6.12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Illness of care recipients</w:t>
            </w:r>
            <w:r>
              <w:rPr>
                <w:noProof/>
                <w:webHidden/>
              </w:rPr>
              <w:tab/>
            </w:r>
            <w:r>
              <w:rPr>
                <w:noProof/>
                <w:webHidden/>
              </w:rPr>
              <w:fldChar w:fldCharType="begin"/>
            </w:r>
            <w:r>
              <w:rPr>
                <w:noProof/>
                <w:webHidden/>
              </w:rPr>
              <w:instrText xml:space="preserve"> PAGEREF _Toc233363761 \h </w:instrText>
            </w:r>
            <w:r>
              <w:rPr>
                <w:noProof/>
                <w:webHidden/>
              </w:rPr>
            </w:r>
            <w:r>
              <w:rPr>
                <w:noProof/>
                <w:webHidden/>
              </w:rPr>
              <w:fldChar w:fldCharType="separate"/>
            </w:r>
            <w:r>
              <w:rPr>
                <w:noProof/>
                <w:webHidden/>
              </w:rPr>
              <w:t>14</w:t>
            </w:r>
            <w:r>
              <w:rPr>
                <w:noProof/>
                <w:webHidden/>
              </w:rPr>
              <w:fldChar w:fldCharType="end"/>
            </w:r>
          </w:hyperlink>
        </w:p>
        <w:p w14:paraId="63266F56" w14:textId="00791401"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2" w:history="1">
            <w:r w:rsidRPr="00F75D0A">
              <w:rPr>
                <w:rStyle w:val="Hyperlink"/>
                <w:noProof/>
              </w:rPr>
              <w:t>3.6.13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Death of care recipients</w:t>
            </w:r>
            <w:r>
              <w:rPr>
                <w:noProof/>
                <w:webHidden/>
              </w:rPr>
              <w:tab/>
            </w:r>
            <w:r>
              <w:rPr>
                <w:noProof/>
                <w:webHidden/>
              </w:rPr>
              <w:fldChar w:fldCharType="begin"/>
            </w:r>
            <w:r>
              <w:rPr>
                <w:noProof/>
                <w:webHidden/>
              </w:rPr>
              <w:instrText xml:space="preserve"> PAGEREF _Toc233363762 \h </w:instrText>
            </w:r>
            <w:r>
              <w:rPr>
                <w:noProof/>
                <w:webHidden/>
              </w:rPr>
            </w:r>
            <w:r>
              <w:rPr>
                <w:noProof/>
                <w:webHidden/>
              </w:rPr>
              <w:fldChar w:fldCharType="separate"/>
            </w:r>
            <w:r>
              <w:rPr>
                <w:noProof/>
                <w:webHidden/>
              </w:rPr>
              <w:t>15</w:t>
            </w:r>
            <w:r>
              <w:rPr>
                <w:noProof/>
                <w:webHidden/>
              </w:rPr>
              <w:fldChar w:fldCharType="end"/>
            </w:r>
          </w:hyperlink>
        </w:p>
        <w:p w14:paraId="548A109B" w14:textId="0555B91F"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63" w:history="1">
            <w:r w:rsidRPr="00F75D0A">
              <w:rPr>
                <w:rStyle w:val="Hyperlink"/>
                <w:noProof/>
              </w:rPr>
              <w:t>4</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ADMINISTRATION</w:t>
            </w:r>
            <w:r>
              <w:rPr>
                <w:noProof/>
                <w:webHidden/>
              </w:rPr>
              <w:tab/>
            </w:r>
            <w:r>
              <w:rPr>
                <w:noProof/>
                <w:webHidden/>
              </w:rPr>
              <w:fldChar w:fldCharType="begin"/>
            </w:r>
            <w:r>
              <w:rPr>
                <w:noProof/>
                <w:webHidden/>
              </w:rPr>
              <w:instrText xml:space="preserve"> PAGEREF _Toc233363763 \h </w:instrText>
            </w:r>
            <w:r>
              <w:rPr>
                <w:noProof/>
                <w:webHidden/>
              </w:rPr>
            </w:r>
            <w:r>
              <w:rPr>
                <w:noProof/>
                <w:webHidden/>
              </w:rPr>
              <w:fldChar w:fldCharType="separate"/>
            </w:r>
            <w:r>
              <w:rPr>
                <w:noProof/>
                <w:webHidden/>
              </w:rPr>
              <w:t>15</w:t>
            </w:r>
            <w:r>
              <w:rPr>
                <w:noProof/>
                <w:webHidden/>
              </w:rPr>
              <w:fldChar w:fldCharType="end"/>
            </w:r>
          </w:hyperlink>
        </w:p>
        <w:p w14:paraId="4FABE665" w14:textId="01D43B15"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4" w:history="1">
            <w:r w:rsidRPr="00F75D0A">
              <w:rPr>
                <w:rStyle w:val="Hyperlink"/>
                <w:noProof/>
              </w:rPr>
              <w:t>4.1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Service Delivery</w:t>
            </w:r>
            <w:r>
              <w:rPr>
                <w:noProof/>
                <w:webHidden/>
              </w:rPr>
              <w:tab/>
            </w:r>
            <w:r>
              <w:rPr>
                <w:noProof/>
                <w:webHidden/>
              </w:rPr>
              <w:fldChar w:fldCharType="begin"/>
            </w:r>
            <w:r>
              <w:rPr>
                <w:noProof/>
                <w:webHidden/>
              </w:rPr>
              <w:instrText xml:space="preserve"> PAGEREF _Toc233363764 \h </w:instrText>
            </w:r>
            <w:r>
              <w:rPr>
                <w:noProof/>
                <w:webHidden/>
              </w:rPr>
            </w:r>
            <w:r>
              <w:rPr>
                <w:noProof/>
                <w:webHidden/>
              </w:rPr>
              <w:fldChar w:fldCharType="separate"/>
            </w:r>
            <w:r>
              <w:rPr>
                <w:noProof/>
                <w:webHidden/>
              </w:rPr>
              <w:t>15</w:t>
            </w:r>
            <w:r>
              <w:rPr>
                <w:noProof/>
                <w:webHidden/>
              </w:rPr>
              <w:fldChar w:fldCharType="end"/>
            </w:r>
          </w:hyperlink>
        </w:p>
        <w:p w14:paraId="10B2939A" w14:textId="6C7999A8"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5" w:history="1">
            <w:r w:rsidRPr="00F75D0A">
              <w:rPr>
                <w:rStyle w:val="Hyperlink"/>
                <w:noProof/>
              </w:rPr>
              <w:t>4.1.1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What the grant money can be used for</w:t>
            </w:r>
            <w:r>
              <w:rPr>
                <w:noProof/>
                <w:webHidden/>
              </w:rPr>
              <w:tab/>
            </w:r>
            <w:r>
              <w:rPr>
                <w:noProof/>
                <w:webHidden/>
              </w:rPr>
              <w:fldChar w:fldCharType="begin"/>
            </w:r>
            <w:r>
              <w:rPr>
                <w:noProof/>
                <w:webHidden/>
              </w:rPr>
              <w:instrText xml:space="preserve"> PAGEREF _Toc233363765 \h </w:instrText>
            </w:r>
            <w:r>
              <w:rPr>
                <w:noProof/>
                <w:webHidden/>
              </w:rPr>
            </w:r>
            <w:r>
              <w:rPr>
                <w:noProof/>
                <w:webHidden/>
              </w:rPr>
              <w:fldChar w:fldCharType="separate"/>
            </w:r>
            <w:r>
              <w:rPr>
                <w:noProof/>
                <w:webHidden/>
              </w:rPr>
              <w:t>15</w:t>
            </w:r>
            <w:r>
              <w:rPr>
                <w:noProof/>
                <w:webHidden/>
              </w:rPr>
              <w:fldChar w:fldCharType="end"/>
            </w:r>
          </w:hyperlink>
        </w:p>
        <w:p w14:paraId="2DD5256E" w14:textId="374D54CB"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6" w:history="1">
            <w:r w:rsidRPr="00F75D0A">
              <w:rPr>
                <w:rStyle w:val="Hyperlink"/>
                <w:noProof/>
              </w:rPr>
              <w:t>4.1.2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What the grant money cannot be used for</w:t>
            </w:r>
            <w:r>
              <w:rPr>
                <w:noProof/>
                <w:webHidden/>
              </w:rPr>
              <w:tab/>
            </w:r>
            <w:r>
              <w:rPr>
                <w:noProof/>
                <w:webHidden/>
              </w:rPr>
              <w:fldChar w:fldCharType="begin"/>
            </w:r>
            <w:r>
              <w:rPr>
                <w:noProof/>
                <w:webHidden/>
              </w:rPr>
              <w:instrText xml:space="preserve"> PAGEREF _Toc233363766 \h </w:instrText>
            </w:r>
            <w:r>
              <w:rPr>
                <w:noProof/>
                <w:webHidden/>
              </w:rPr>
            </w:r>
            <w:r>
              <w:rPr>
                <w:noProof/>
                <w:webHidden/>
              </w:rPr>
              <w:fldChar w:fldCharType="separate"/>
            </w:r>
            <w:r>
              <w:rPr>
                <w:noProof/>
                <w:webHidden/>
              </w:rPr>
              <w:t>17</w:t>
            </w:r>
            <w:r>
              <w:rPr>
                <w:noProof/>
                <w:webHidden/>
              </w:rPr>
              <w:fldChar w:fldCharType="end"/>
            </w:r>
          </w:hyperlink>
        </w:p>
        <w:p w14:paraId="6509C66C" w14:textId="14AEF2D9"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7" w:history="1">
            <w:r w:rsidRPr="00F75D0A">
              <w:rPr>
                <w:rStyle w:val="Hyperlink"/>
                <w:noProof/>
              </w:rPr>
              <w:t>4.1.3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Fundraising</w:t>
            </w:r>
            <w:r>
              <w:rPr>
                <w:noProof/>
                <w:webHidden/>
              </w:rPr>
              <w:tab/>
            </w:r>
            <w:r>
              <w:rPr>
                <w:noProof/>
                <w:webHidden/>
              </w:rPr>
              <w:fldChar w:fldCharType="begin"/>
            </w:r>
            <w:r>
              <w:rPr>
                <w:noProof/>
                <w:webHidden/>
              </w:rPr>
              <w:instrText xml:space="preserve"> PAGEREF _Toc233363767 \h </w:instrText>
            </w:r>
            <w:r>
              <w:rPr>
                <w:noProof/>
                <w:webHidden/>
              </w:rPr>
            </w:r>
            <w:r>
              <w:rPr>
                <w:noProof/>
                <w:webHidden/>
              </w:rPr>
              <w:fldChar w:fldCharType="separate"/>
            </w:r>
            <w:r>
              <w:rPr>
                <w:noProof/>
                <w:webHidden/>
              </w:rPr>
              <w:t>17</w:t>
            </w:r>
            <w:r>
              <w:rPr>
                <w:noProof/>
                <w:webHidden/>
              </w:rPr>
              <w:fldChar w:fldCharType="end"/>
            </w:r>
          </w:hyperlink>
        </w:p>
        <w:p w14:paraId="430E18CB" w14:textId="271248E5"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8" w:history="1">
            <w:r w:rsidRPr="00F75D0A">
              <w:rPr>
                <w:rStyle w:val="Hyperlink"/>
                <w:noProof/>
              </w:rPr>
              <w:t>4.2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Reporting and performance indicators</w:t>
            </w:r>
            <w:r>
              <w:rPr>
                <w:noProof/>
                <w:webHidden/>
              </w:rPr>
              <w:tab/>
            </w:r>
            <w:r>
              <w:rPr>
                <w:noProof/>
                <w:webHidden/>
              </w:rPr>
              <w:fldChar w:fldCharType="begin"/>
            </w:r>
            <w:r>
              <w:rPr>
                <w:noProof/>
                <w:webHidden/>
              </w:rPr>
              <w:instrText xml:space="preserve"> PAGEREF _Toc233363768 \h </w:instrText>
            </w:r>
            <w:r>
              <w:rPr>
                <w:noProof/>
                <w:webHidden/>
              </w:rPr>
            </w:r>
            <w:r>
              <w:rPr>
                <w:noProof/>
                <w:webHidden/>
              </w:rPr>
              <w:fldChar w:fldCharType="separate"/>
            </w:r>
            <w:r>
              <w:rPr>
                <w:noProof/>
                <w:webHidden/>
              </w:rPr>
              <w:t>18</w:t>
            </w:r>
            <w:r>
              <w:rPr>
                <w:noProof/>
                <w:webHidden/>
              </w:rPr>
              <w:fldChar w:fldCharType="end"/>
            </w:r>
          </w:hyperlink>
        </w:p>
        <w:p w14:paraId="0ED9EB62" w14:textId="5F155716"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69" w:history="1">
            <w:r w:rsidRPr="00F75D0A">
              <w:rPr>
                <w:rStyle w:val="Hyperlink"/>
                <w:noProof/>
              </w:rPr>
              <w:t>4.3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ACVVS logo</w:t>
            </w:r>
            <w:r>
              <w:rPr>
                <w:noProof/>
                <w:webHidden/>
              </w:rPr>
              <w:tab/>
            </w:r>
            <w:r>
              <w:rPr>
                <w:noProof/>
                <w:webHidden/>
              </w:rPr>
              <w:fldChar w:fldCharType="begin"/>
            </w:r>
            <w:r>
              <w:rPr>
                <w:noProof/>
                <w:webHidden/>
              </w:rPr>
              <w:instrText xml:space="preserve"> PAGEREF _Toc233363769 \h </w:instrText>
            </w:r>
            <w:r>
              <w:rPr>
                <w:noProof/>
                <w:webHidden/>
              </w:rPr>
            </w:r>
            <w:r>
              <w:rPr>
                <w:noProof/>
                <w:webHidden/>
              </w:rPr>
              <w:fldChar w:fldCharType="separate"/>
            </w:r>
            <w:r>
              <w:rPr>
                <w:noProof/>
                <w:webHidden/>
              </w:rPr>
              <w:t>18</w:t>
            </w:r>
            <w:r>
              <w:rPr>
                <w:noProof/>
                <w:webHidden/>
              </w:rPr>
              <w:fldChar w:fldCharType="end"/>
            </w:r>
          </w:hyperlink>
        </w:p>
        <w:p w14:paraId="5927B497" w14:textId="2AAC38B6"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70" w:history="1">
            <w:r w:rsidRPr="00F75D0A">
              <w:rPr>
                <w:rStyle w:val="Hyperlink"/>
                <w:noProof/>
              </w:rPr>
              <w:t>5</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ROLE DESCRIPTIONS</w:t>
            </w:r>
            <w:r>
              <w:rPr>
                <w:noProof/>
                <w:webHidden/>
              </w:rPr>
              <w:tab/>
            </w:r>
            <w:r>
              <w:rPr>
                <w:noProof/>
                <w:webHidden/>
              </w:rPr>
              <w:fldChar w:fldCharType="begin"/>
            </w:r>
            <w:r>
              <w:rPr>
                <w:noProof/>
                <w:webHidden/>
              </w:rPr>
              <w:instrText xml:space="preserve"> PAGEREF _Toc233363770 \h </w:instrText>
            </w:r>
            <w:r>
              <w:rPr>
                <w:noProof/>
                <w:webHidden/>
              </w:rPr>
            </w:r>
            <w:r>
              <w:rPr>
                <w:noProof/>
                <w:webHidden/>
              </w:rPr>
              <w:fldChar w:fldCharType="separate"/>
            </w:r>
            <w:r>
              <w:rPr>
                <w:noProof/>
                <w:webHidden/>
              </w:rPr>
              <w:t>18</w:t>
            </w:r>
            <w:r>
              <w:rPr>
                <w:noProof/>
                <w:webHidden/>
              </w:rPr>
              <w:fldChar w:fldCharType="end"/>
            </w:r>
          </w:hyperlink>
        </w:p>
        <w:p w14:paraId="6347E237" w14:textId="5ACC70BD"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1" w:history="1">
            <w:r w:rsidRPr="00F75D0A">
              <w:rPr>
                <w:rStyle w:val="Hyperlink"/>
                <w:noProof/>
              </w:rPr>
              <w:t>5.1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ACVVS volunteer visitor</w:t>
            </w:r>
            <w:r>
              <w:rPr>
                <w:noProof/>
                <w:webHidden/>
              </w:rPr>
              <w:tab/>
            </w:r>
            <w:r>
              <w:rPr>
                <w:noProof/>
                <w:webHidden/>
              </w:rPr>
              <w:fldChar w:fldCharType="begin"/>
            </w:r>
            <w:r>
              <w:rPr>
                <w:noProof/>
                <w:webHidden/>
              </w:rPr>
              <w:instrText xml:space="preserve"> PAGEREF _Toc233363771 \h </w:instrText>
            </w:r>
            <w:r>
              <w:rPr>
                <w:noProof/>
                <w:webHidden/>
              </w:rPr>
            </w:r>
            <w:r>
              <w:rPr>
                <w:noProof/>
                <w:webHidden/>
              </w:rPr>
              <w:fldChar w:fldCharType="separate"/>
            </w:r>
            <w:r>
              <w:rPr>
                <w:noProof/>
                <w:webHidden/>
              </w:rPr>
              <w:t>18</w:t>
            </w:r>
            <w:r>
              <w:rPr>
                <w:noProof/>
                <w:webHidden/>
              </w:rPr>
              <w:fldChar w:fldCharType="end"/>
            </w:r>
          </w:hyperlink>
        </w:p>
        <w:p w14:paraId="57BE3E42" w14:textId="5DE256E8"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2" w:history="1">
            <w:r w:rsidRPr="00F75D0A">
              <w:rPr>
                <w:rStyle w:val="Hyperlink"/>
                <w:noProof/>
              </w:rPr>
              <w:t>5.2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Network member</w:t>
            </w:r>
            <w:r>
              <w:rPr>
                <w:noProof/>
                <w:webHidden/>
              </w:rPr>
              <w:tab/>
            </w:r>
            <w:r>
              <w:rPr>
                <w:noProof/>
                <w:webHidden/>
              </w:rPr>
              <w:fldChar w:fldCharType="begin"/>
            </w:r>
            <w:r>
              <w:rPr>
                <w:noProof/>
                <w:webHidden/>
              </w:rPr>
              <w:instrText xml:space="preserve"> PAGEREF _Toc233363772 \h </w:instrText>
            </w:r>
            <w:r>
              <w:rPr>
                <w:noProof/>
                <w:webHidden/>
              </w:rPr>
            </w:r>
            <w:r>
              <w:rPr>
                <w:noProof/>
                <w:webHidden/>
              </w:rPr>
              <w:fldChar w:fldCharType="separate"/>
            </w:r>
            <w:r>
              <w:rPr>
                <w:noProof/>
                <w:webHidden/>
              </w:rPr>
              <w:t>19</w:t>
            </w:r>
            <w:r>
              <w:rPr>
                <w:noProof/>
                <w:webHidden/>
              </w:rPr>
              <w:fldChar w:fldCharType="end"/>
            </w:r>
          </w:hyperlink>
        </w:p>
        <w:p w14:paraId="3867417E" w14:textId="067B6925"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3" w:history="1">
            <w:r w:rsidRPr="00F75D0A">
              <w:rPr>
                <w:rStyle w:val="Hyperlink"/>
                <w:noProof/>
              </w:rPr>
              <w:t>5.3</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Volunteer coordinator (community organisations)</w:t>
            </w:r>
            <w:r>
              <w:rPr>
                <w:noProof/>
                <w:webHidden/>
              </w:rPr>
              <w:tab/>
            </w:r>
            <w:r>
              <w:rPr>
                <w:noProof/>
                <w:webHidden/>
              </w:rPr>
              <w:fldChar w:fldCharType="begin"/>
            </w:r>
            <w:r>
              <w:rPr>
                <w:noProof/>
                <w:webHidden/>
              </w:rPr>
              <w:instrText xml:space="preserve"> PAGEREF _Toc233363773 \h </w:instrText>
            </w:r>
            <w:r>
              <w:rPr>
                <w:noProof/>
                <w:webHidden/>
              </w:rPr>
            </w:r>
            <w:r>
              <w:rPr>
                <w:noProof/>
                <w:webHidden/>
              </w:rPr>
              <w:fldChar w:fldCharType="separate"/>
            </w:r>
            <w:r>
              <w:rPr>
                <w:noProof/>
                <w:webHidden/>
              </w:rPr>
              <w:t>20</w:t>
            </w:r>
            <w:r>
              <w:rPr>
                <w:noProof/>
                <w:webHidden/>
              </w:rPr>
              <w:fldChar w:fldCharType="end"/>
            </w:r>
          </w:hyperlink>
        </w:p>
        <w:p w14:paraId="6C485E9B" w14:textId="3143B679"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4" w:history="1">
            <w:r w:rsidRPr="00F75D0A">
              <w:rPr>
                <w:rStyle w:val="Hyperlink"/>
                <w:noProof/>
              </w:rPr>
              <w:t>5.4</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Community of Practice (CoP) Coordinator</w:t>
            </w:r>
            <w:r>
              <w:rPr>
                <w:noProof/>
                <w:webHidden/>
              </w:rPr>
              <w:tab/>
            </w:r>
            <w:r>
              <w:rPr>
                <w:noProof/>
                <w:webHidden/>
              </w:rPr>
              <w:fldChar w:fldCharType="begin"/>
            </w:r>
            <w:r>
              <w:rPr>
                <w:noProof/>
                <w:webHidden/>
              </w:rPr>
              <w:instrText xml:space="preserve"> PAGEREF _Toc233363774 \h </w:instrText>
            </w:r>
            <w:r>
              <w:rPr>
                <w:noProof/>
                <w:webHidden/>
              </w:rPr>
            </w:r>
            <w:r>
              <w:rPr>
                <w:noProof/>
                <w:webHidden/>
              </w:rPr>
              <w:fldChar w:fldCharType="separate"/>
            </w:r>
            <w:r>
              <w:rPr>
                <w:noProof/>
                <w:webHidden/>
              </w:rPr>
              <w:t>21</w:t>
            </w:r>
            <w:r>
              <w:rPr>
                <w:noProof/>
                <w:webHidden/>
              </w:rPr>
              <w:fldChar w:fldCharType="end"/>
            </w:r>
          </w:hyperlink>
        </w:p>
        <w:p w14:paraId="2F62465D" w14:textId="046FF633"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5" w:history="1">
            <w:r w:rsidRPr="00F75D0A">
              <w:rPr>
                <w:rStyle w:val="Hyperlink"/>
                <w:noProof/>
              </w:rPr>
              <w:t>5.4.1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Functions excluded from the CoP Coordinator role</w:t>
            </w:r>
            <w:r>
              <w:rPr>
                <w:noProof/>
                <w:webHidden/>
              </w:rPr>
              <w:tab/>
            </w:r>
            <w:r>
              <w:rPr>
                <w:noProof/>
                <w:webHidden/>
              </w:rPr>
              <w:fldChar w:fldCharType="begin"/>
            </w:r>
            <w:r>
              <w:rPr>
                <w:noProof/>
                <w:webHidden/>
              </w:rPr>
              <w:instrText xml:space="preserve"> PAGEREF _Toc233363775 \h </w:instrText>
            </w:r>
            <w:r>
              <w:rPr>
                <w:noProof/>
                <w:webHidden/>
              </w:rPr>
            </w:r>
            <w:r>
              <w:rPr>
                <w:noProof/>
                <w:webHidden/>
              </w:rPr>
              <w:fldChar w:fldCharType="separate"/>
            </w:r>
            <w:r>
              <w:rPr>
                <w:noProof/>
                <w:webHidden/>
              </w:rPr>
              <w:t>22</w:t>
            </w:r>
            <w:r>
              <w:rPr>
                <w:noProof/>
                <w:webHidden/>
              </w:rPr>
              <w:fldChar w:fldCharType="end"/>
            </w:r>
          </w:hyperlink>
        </w:p>
        <w:p w14:paraId="6832208B" w14:textId="241B60A4" w:rsidR="00E1596E" w:rsidRDefault="00E1596E">
          <w:pPr>
            <w:pStyle w:val="TOC3"/>
            <w:tabs>
              <w:tab w:val="left" w:pos="144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6" w:history="1">
            <w:r w:rsidRPr="00F75D0A">
              <w:rPr>
                <w:rStyle w:val="Hyperlink"/>
                <w:noProof/>
              </w:rPr>
              <w:t>5.4.2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Membership and operation</w:t>
            </w:r>
            <w:r>
              <w:rPr>
                <w:noProof/>
                <w:webHidden/>
              </w:rPr>
              <w:tab/>
            </w:r>
            <w:r>
              <w:rPr>
                <w:noProof/>
                <w:webHidden/>
              </w:rPr>
              <w:fldChar w:fldCharType="begin"/>
            </w:r>
            <w:r>
              <w:rPr>
                <w:noProof/>
                <w:webHidden/>
              </w:rPr>
              <w:instrText xml:space="preserve"> PAGEREF _Toc233363776 \h </w:instrText>
            </w:r>
            <w:r>
              <w:rPr>
                <w:noProof/>
                <w:webHidden/>
              </w:rPr>
            </w:r>
            <w:r>
              <w:rPr>
                <w:noProof/>
                <w:webHidden/>
              </w:rPr>
              <w:fldChar w:fldCharType="separate"/>
            </w:r>
            <w:r>
              <w:rPr>
                <w:noProof/>
                <w:webHidden/>
              </w:rPr>
              <w:t>22</w:t>
            </w:r>
            <w:r>
              <w:rPr>
                <w:noProof/>
                <w:webHidden/>
              </w:rPr>
              <w:fldChar w:fldCharType="end"/>
            </w:r>
          </w:hyperlink>
        </w:p>
        <w:p w14:paraId="66176EA1" w14:textId="3416E0FE"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77" w:history="1">
            <w:r w:rsidRPr="00F75D0A">
              <w:rPr>
                <w:rStyle w:val="Hyperlink"/>
                <w:noProof/>
              </w:rPr>
              <w:t>6</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ACVVS NATIONAL GUIDELINE CONTENT MANAGEMENT</w:t>
            </w:r>
            <w:r>
              <w:rPr>
                <w:noProof/>
                <w:webHidden/>
              </w:rPr>
              <w:tab/>
            </w:r>
            <w:r>
              <w:rPr>
                <w:noProof/>
                <w:webHidden/>
              </w:rPr>
              <w:fldChar w:fldCharType="begin"/>
            </w:r>
            <w:r>
              <w:rPr>
                <w:noProof/>
                <w:webHidden/>
              </w:rPr>
              <w:instrText xml:space="preserve"> PAGEREF _Toc233363777 \h </w:instrText>
            </w:r>
            <w:r>
              <w:rPr>
                <w:noProof/>
                <w:webHidden/>
              </w:rPr>
            </w:r>
            <w:r>
              <w:rPr>
                <w:noProof/>
                <w:webHidden/>
              </w:rPr>
              <w:fldChar w:fldCharType="separate"/>
            </w:r>
            <w:r>
              <w:rPr>
                <w:noProof/>
                <w:webHidden/>
              </w:rPr>
              <w:t>22</w:t>
            </w:r>
            <w:r>
              <w:rPr>
                <w:noProof/>
                <w:webHidden/>
              </w:rPr>
              <w:fldChar w:fldCharType="end"/>
            </w:r>
          </w:hyperlink>
        </w:p>
        <w:p w14:paraId="2BFBF32D" w14:textId="758DC199"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78" w:history="1">
            <w:r w:rsidRPr="00F75D0A">
              <w:rPr>
                <w:rStyle w:val="Hyperlink"/>
                <w:noProof/>
              </w:rPr>
              <w:t>7</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DIVERSITY ENGAGEMENT FRAMEWORK</w:t>
            </w:r>
            <w:r>
              <w:rPr>
                <w:noProof/>
                <w:webHidden/>
              </w:rPr>
              <w:tab/>
            </w:r>
            <w:r>
              <w:rPr>
                <w:noProof/>
                <w:webHidden/>
              </w:rPr>
              <w:fldChar w:fldCharType="begin"/>
            </w:r>
            <w:r>
              <w:rPr>
                <w:noProof/>
                <w:webHidden/>
              </w:rPr>
              <w:instrText xml:space="preserve"> PAGEREF _Toc233363778 \h </w:instrText>
            </w:r>
            <w:r>
              <w:rPr>
                <w:noProof/>
                <w:webHidden/>
              </w:rPr>
            </w:r>
            <w:r>
              <w:rPr>
                <w:noProof/>
                <w:webHidden/>
              </w:rPr>
              <w:fldChar w:fldCharType="separate"/>
            </w:r>
            <w:r>
              <w:rPr>
                <w:noProof/>
                <w:webHidden/>
              </w:rPr>
              <w:t>23</w:t>
            </w:r>
            <w:r>
              <w:rPr>
                <w:noProof/>
                <w:webHidden/>
              </w:rPr>
              <w:fldChar w:fldCharType="end"/>
            </w:r>
          </w:hyperlink>
        </w:p>
        <w:p w14:paraId="7BACD345" w14:textId="403806DE"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79" w:history="1">
            <w:r w:rsidRPr="00F75D0A">
              <w:rPr>
                <w:rStyle w:val="Hyperlink"/>
                <w:noProof/>
              </w:rPr>
              <w:t>7.1</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Objectives</w:t>
            </w:r>
            <w:r>
              <w:rPr>
                <w:noProof/>
                <w:webHidden/>
              </w:rPr>
              <w:tab/>
            </w:r>
            <w:r>
              <w:rPr>
                <w:noProof/>
                <w:webHidden/>
              </w:rPr>
              <w:fldChar w:fldCharType="begin"/>
            </w:r>
            <w:r>
              <w:rPr>
                <w:noProof/>
                <w:webHidden/>
              </w:rPr>
              <w:instrText xml:space="preserve"> PAGEREF _Toc233363779 \h </w:instrText>
            </w:r>
            <w:r>
              <w:rPr>
                <w:noProof/>
                <w:webHidden/>
              </w:rPr>
            </w:r>
            <w:r>
              <w:rPr>
                <w:noProof/>
                <w:webHidden/>
              </w:rPr>
              <w:fldChar w:fldCharType="separate"/>
            </w:r>
            <w:r>
              <w:rPr>
                <w:noProof/>
                <w:webHidden/>
              </w:rPr>
              <w:t>23</w:t>
            </w:r>
            <w:r>
              <w:rPr>
                <w:noProof/>
                <w:webHidden/>
              </w:rPr>
              <w:fldChar w:fldCharType="end"/>
            </w:r>
          </w:hyperlink>
        </w:p>
        <w:p w14:paraId="3031FAAC" w14:textId="1765B613" w:rsidR="00E1596E" w:rsidRDefault="00E1596E">
          <w:pPr>
            <w:pStyle w:val="TOC2"/>
            <w:tabs>
              <w:tab w:val="left" w:pos="960"/>
              <w:tab w:val="right" w:leader="dot" w:pos="9628"/>
            </w:tabs>
            <w:rPr>
              <w:rFonts w:asciiTheme="minorHAnsi" w:eastAsiaTheme="minorEastAsia" w:hAnsiTheme="minorHAnsi" w:cstheme="minorBidi"/>
              <w:noProof/>
              <w:color w:val="auto"/>
              <w:kern w:val="2"/>
              <w:sz w:val="24"/>
              <w:szCs w:val="24"/>
              <w:lang w:eastAsia="ja-JP"/>
              <w14:ligatures w14:val="standardContextual"/>
            </w:rPr>
          </w:pPr>
          <w:hyperlink w:anchor="_Toc233363780" w:history="1">
            <w:r w:rsidRPr="00F75D0A">
              <w:rPr>
                <w:rStyle w:val="Hyperlink"/>
                <w:noProof/>
              </w:rPr>
              <w:t>7.2</w:t>
            </w:r>
            <w:r>
              <w:rPr>
                <w:rFonts w:asciiTheme="minorHAnsi" w:eastAsiaTheme="minorEastAsia" w:hAnsiTheme="minorHAnsi" w:cstheme="minorBidi"/>
                <w:noProof/>
                <w:color w:val="auto"/>
                <w:kern w:val="2"/>
                <w:sz w:val="24"/>
                <w:szCs w:val="24"/>
                <w:lang w:eastAsia="ja-JP"/>
                <w14:ligatures w14:val="standardContextual"/>
              </w:rPr>
              <w:tab/>
            </w:r>
            <w:r w:rsidRPr="00F75D0A">
              <w:rPr>
                <w:rStyle w:val="Hyperlink"/>
                <w:noProof/>
              </w:rPr>
              <w:t>Roles and responsibilities</w:t>
            </w:r>
            <w:r>
              <w:rPr>
                <w:noProof/>
                <w:webHidden/>
              </w:rPr>
              <w:tab/>
            </w:r>
            <w:r>
              <w:rPr>
                <w:noProof/>
                <w:webHidden/>
              </w:rPr>
              <w:fldChar w:fldCharType="begin"/>
            </w:r>
            <w:r>
              <w:rPr>
                <w:noProof/>
                <w:webHidden/>
              </w:rPr>
              <w:instrText xml:space="preserve"> PAGEREF _Toc233363780 \h </w:instrText>
            </w:r>
            <w:r>
              <w:rPr>
                <w:noProof/>
                <w:webHidden/>
              </w:rPr>
            </w:r>
            <w:r>
              <w:rPr>
                <w:noProof/>
                <w:webHidden/>
              </w:rPr>
              <w:fldChar w:fldCharType="separate"/>
            </w:r>
            <w:r>
              <w:rPr>
                <w:noProof/>
                <w:webHidden/>
              </w:rPr>
              <w:t>23</w:t>
            </w:r>
            <w:r>
              <w:rPr>
                <w:noProof/>
                <w:webHidden/>
              </w:rPr>
              <w:fldChar w:fldCharType="end"/>
            </w:r>
          </w:hyperlink>
        </w:p>
        <w:p w14:paraId="086A7506" w14:textId="7FE56FD8" w:rsidR="00E1596E" w:rsidRDefault="00E1596E">
          <w:pPr>
            <w:pStyle w:val="TOC1"/>
            <w:tabs>
              <w:tab w:val="left" w:pos="490"/>
              <w:tab w:val="right" w:leader="dot" w:pos="9628"/>
            </w:tabs>
            <w:rPr>
              <w:rFonts w:asciiTheme="minorHAnsi" w:eastAsiaTheme="minorEastAsia" w:hAnsiTheme="minorHAnsi" w:cstheme="minorBidi"/>
              <w:b w:val="0"/>
              <w:noProof/>
              <w:color w:val="auto"/>
              <w:kern w:val="2"/>
              <w:szCs w:val="24"/>
              <w:lang w:eastAsia="ja-JP"/>
              <w14:ligatures w14:val="standardContextual"/>
            </w:rPr>
          </w:pPr>
          <w:hyperlink w:anchor="_Toc233363781" w:history="1">
            <w:r w:rsidRPr="00F75D0A">
              <w:rPr>
                <w:rStyle w:val="Hyperlink"/>
                <w:noProof/>
              </w:rPr>
              <w:t>8</w:t>
            </w:r>
            <w:r>
              <w:rPr>
                <w:rFonts w:asciiTheme="minorHAnsi" w:eastAsiaTheme="minorEastAsia" w:hAnsiTheme="minorHAnsi" w:cstheme="minorBidi"/>
                <w:b w:val="0"/>
                <w:noProof/>
                <w:color w:val="auto"/>
                <w:kern w:val="2"/>
                <w:szCs w:val="24"/>
                <w:lang w:eastAsia="ja-JP"/>
                <w14:ligatures w14:val="standardContextual"/>
              </w:rPr>
              <w:tab/>
            </w:r>
            <w:r w:rsidRPr="00F75D0A">
              <w:rPr>
                <w:rStyle w:val="Hyperlink"/>
                <w:noProof/>
              </w:rPr>
              <w:t>GLOSSARY</w:t>
            </w:r>
            <w:r>
              <w:rPr>
                <w:noProof/>
                <w:webHidden/>
              </w:rPr>
              <w:tab/>
            </w:r>
            <w:r>
              <w:rPr>
                <w:noProof/>
                <w:webHidden/>
              </w:rPr>
              <w:fldChar w:fldCharType="begin"/>
            </w:r>
            <w:r>
              <w:rPr>
                <w:noProof/>
                <w:webHidden/>
              </w:rPr>
              <w:instrText xml:space="preserve"> PAGEREF _Toc233363781 \h </w:instrText>
            </w:r>
            <w:r>
              <w:rPr>
                <w:noProof/>
                <w:webHidden/>
              </w:rPr>
            </w:r>
            <w:r>
              <w:rPr>
                <w:noProof/>
                <w:webHidden/>
              </w:rPr>
              <w:fldChar w:fldCharType="separate"/>
            </w:r>
            <w:r>
              <w:rPr>
                <w:noProof/>
                <w:webHidden/>
              </w:rPr>
              <w:t>24</w:t>
            </w:r>
            <w:r>
              <w:rPr>
                <w:noProof/>
                <w:webHidden/>
              </w:rPr>
              <w:fldChar w:fldCharType="end"/>
            </w:r>
          </w:hyperlink>
        </w:p>
        <w:p w14:paraId="61DA8DE6" w14:textId="2000B6FE" w:rsidR="00E1596E" w:rsidRDefault="00E1596E">
          <w:r>
            <w:rPr>
              <w:b/>
              <w:bCs/>
              <w:lang w:val="en-GB"/>
            </w:rPr>
            <w:fldChar w:fldCharType="end"/>
          </w:r>
        </w:p>
      </w:sdtContent>
    </w:sdt>
    <w:p w14:paraId="3F420990" w14:textId="1022EB5D" w:rsidR="006311E1" w:rsidRDefault="006311E1">
      <w:pPr>
        <w:spacing w:before="0" w:after="160" w:line="259" w:lineRule="auto"/>
      </w:pPr>
      <w:r>
        <w:br w:type="page"/>
      </w:r>
    </w:p>
    <w:p w14:paraId="4C08EB1C" w14:textId="12333ADB" w:rsidR="00470840" w:rsidRPr="000A412D" w:rsidRDefault="00582CA3" w:rsidP="00112B7C">
      <w:pPr>
        <w:pStyle w:val="Heading1"/>
        <w:rPr>
          <w:color w:val="1E1545"/>
        </w:rPr>
      </w:pPr>
      <w:bookmarkStart w:id="0" w:name="_Toc33629"/>
      <w:bookmarkStart w:id="1" w:name="_Toc202166490"/>
      <w:bookmarkStart w:id="2" w:name="_Toc233363722"/>
      <w:r w:rsidRPr="000A412D">
        <w:rPr>
          <w:color w:val="1E1545"/>
        </w:rPr>
        <w:t>PURPOSE &amp; CONTENT MANAGEMENT FRAMEWORK</w:t>
      </w:r>
      <w:bookmarkEnd w:id="0"/>
      <w:bookmarkEnd w:id="1"/>
      <w:bookmarkEnd w:id="2"/>
    </w:p>
    <w:p w14:paraId="0D306279" w14:textId="203490DD" w:rsidR="00470840" w:rsidRDefault="00582CA3" w:rsidP="00112B7C">
      <w:pPr>
        <w:pStyle w:val="Heading2"/>
      </w:pPr>
      <w:bookmarkStart w:id="3" w:name="_Toc33630"/>
      <w:bookmarkStart w:id="4" w:name="_Toc202166491"/>
      <w:bookmarkStart w:id="5" w:name="_Toc233363723"/>
      <w:r>
        <w:t>Purpose of the National Guidelines</w:t>
      </w:r>
      <w:bookmarkEnd w:id="3"/>
      <w:bookmarkEnd w:id="4"/>
      <w:bookmarkEnd w:id="5"/>
    </w:p>
    <w:p w14:paraId="3ABBA1B2" w14:textId="38AF2296" w:rsidR="00470840" w:rsidRDefault="00582CA3" w:rsidP="00112B7C">
      <w:r>
        <w:t xml:space="preserve">The Aged Care Volunteer Visitors Scheme (ACVVS) National Guidelines outline the </w:t>
      </w:r>
      <w:r w:rsidR="00FD0C4E">
        <w:t xml:space="preserve">intended outcomes and objectives </w:t>
      </w:r>
      <w:r>
        <w:t xml:space="preserve">of the program and the roles and responsibilities of </w:t>
      </w:r>
      <w:r w:rsidR="007724B6">
        <w:t xml:space="preserve">all </w:t>
      </w:r>
      <w:r>
        <w:t>participating parties in program implementation.</w:t>
      </w:r>
    </w:p>
    <w:p w14:paraId="4B36F38B" w14:textId="036B5178" w:rsidR="00470840" w:rsidRDefault="00582CA3" w:rsidP="00112B7C">
      <w:r>
        <w:t xml:space="preserve">The ACVVS National Guidelines will be reviewed </w:t>
      </w:r>
      <w:r w:rsidR="00633F21">
        <w:t xml:space="preserve">minimum </w:t>
      </w:r>
      <w:r>
        <w:t xml:space="preserve">annually </w:t>
      </w:r>
      <w:r w:rsidR="00633F21">
        <w:t xml:space="preserve">or as required </w:t>
      </w:r>
      <w:r>
        <w:t xml:space="preserve">and updated in line with the National Guidelines Content Management Framework (refer </w:t>
      </w:r>
      <w:r w:rsidR="00241BA3">
        <w:t xml:space="preserve">Section </w:t>
      </w:r>
      <w:r>
        <w:t>6.0).</w:t>
      </w:r>
    </w:p>
    <w:p w14:paraId="1629F916" w14:textId="3679992A" w:rsidR="00470840" w:rsidRPr="000A412D" w:rsidRDefault="00582CA3" w:rsidP="00112B7C">
      <w:pPr>
        <w:pStyle w:val="Heading1"/>
        <w:rPr>
          <w:color w:val="1E1545"/>
        </w:rPr>
      </w:pPr>
      <w:bookmarkStart w:id="6" w:name="_Toc33631"/>
      <w:bookmarkStart w:id="7" w:name="_Toc202166492"/>
      <w:bookmarkStart w:id="8" w:name="_Toc233363724"/>
      <w:r w:rsidRPr="000A412D">
        <w:rPr>
          <w:color w:val="1E1545"/>
        </w:rPr>
        <w:t>OVERVIEW</w:t>
      </w:r>
      <w:bookmarkEnd w:id="6"/>
      <w:bookmarkEnd w:id="7"/>
      <w:bookmarkEnd w:id="8"/>
    </w:p>
    <w:p w14:paraId="63456F72" w14:textId="1E5C8F40" w:rsidR="00470840" w:rsidRDefault="00582CA3" w:rsidP="00112B7C">
      <w:pPr>
        <w:pStyle w:val="Heading2"/>
      </w:pPr>
      <w:bookmarkStart w:id="9" w:name="_Toc33632"/>
      <w:bookmarkStart w:id="10" w:name="_Toc202166493"/>
      <w:bookmarkStart w:id="11" w:name="_Toc233363725"/>
      <w:r>
        <w:t>History</w:t>
      </w:r>
      <w:bookmarkEnd w:id="9"/>
      <w:bookmarkEnd w:id="10"/>
      <w:bookmarkEnd w:id="11"/>
    </w:p>
    <w:p w14:paraId="6004258F" w14:textId="39799093" w:rsidR="00946B3D" w:rsidRPr="00FC108F" w:rsidRDefault="00946B3D" w:rsidP="007D556E">
      <w:pPr>
        <w:spacing w:line="235" w:lineRule="auto"/>
        <w:ind w:right="44"/>
      </w:pPr>
      <w:r w:rsidRPr="00FC108F">
        <w:t>The Aged Care Volunteer Visitors Scheme (ACVVS) commenced on 1 July 2023, replacing the Community Visitors Scheme (CVS)</w:t>
      </w:r>
      <w:r w:rsidR="005A4F63">
        <w:t xml:space="preserve">, </w:t>
      </w:r>
      <w:r w:rsidRPr="00FC108F">
        <w:t xml:space="preserve">a Commonwealth funded program that ran for more than </w:t>
      </w:r>
      <w:r w:rsidR="00B14D49">
        <w:br/>
      </w:r>
      <w:r w:rsidRPr="00FC108F">
        <w:t>30 years.</w:t>
      </w:r>
    </w:p>
    <w:p w14:paraId="6CD20EC2" w14:textId="6EC4F16E" w:rsidR="00470840" w:rsidRPr="00651375" w:rsidRDefault="00582CA3" w:rsidP="00F30476">
      <w:pPr>
        <w:rPr>
          <w:sz w:val="20"/>
          <w:szCs w:val="20"/>
        </w:rPr>
      </w:pPr>
      <w:r>
        <w:t xml:space="preserve">The Royal Commission Aged Care Quality and Safety Final Report was published on </w:t>
      </w:r>
      <w:r>
        <w:br/>
        <w:t xml:space="preserve">1 March 2021. </w:t>
      </w:r>
      <w:r w:rsidR="33BCB89F">
        <w:t xml:space="preserve">As part of </w:t>
      </w:r>
      <w:r>
        <w:t>Recommendation 44c</w:t>
      </w:r>
      <w:r w:rsidR="03CB617C">
        <w:t xml:space="preserve">, it was recommended </w:t>
      </w:r>
      <w:r w:rsidR="00DD2579">
        <w:t xml:space="preserve">that </w:t>
      </w:r>
      <w:r>
        <w:t xml:space="preserve">the Australian Government (the </w:t>
      </w:r>
      <w:r w:rsidR="001B02BE">
        <w:t>g</w:t>
      </w:r>
      <w:r>
        <w:t>overnment)</w:t>
      </w:r>
      <w:r w:rsidR="648C6478">
        <w:t xml:space="preserve"> provide</w:t>
      </w:r>
      <w:r>
        <w:t xml:space="preserve"> </w:t>
      </w:r>
      <w:r w:rsidR="2619DEAF">
        <w:t xml:space="preserve">additional funding </w:t>
      </w:r>
      <w:r w:rsidR="797DCD1C">
        <w:t xml:space="preserve">to </w:t>
      </w:r>
      <w:r w:rsidR="2619DEAF">
        <w:t>expand the Community Visitors Scheme and chang</w:t>
      </w:r>
      <w:r w:rsidR="0EAA6A58">
        <w:t xml:space="preserve">e </w:t>
      </w:r>
      <w:r w:rsidR="2619DEAF">
        <w:t>its name to the Aged Care Volunteer Visitors Scheme, to provide extended support for older people receiving aged care who are at risk of social isolation</w:t>
      </w:r>
      <w:r w:rsidR="095F6B9C">
        <w:t>.</w:t>
      </w:r>
    </w:p>
    <w:p w14:paraId="10605068" w14:textId="1E864EF8" w:rsidR="00470840" w:rsidRPr="00731AD5" w:rsidRDefault="00582CA3" w:rsidP="00552A64">
      <w:pPr>
        <w:pStyle w:val="Heading2"/>
      </w:pPr>
      <w:bookmarkStart w:id="12" w:name="_Toc33633"/>
      <w:bookmarkStart w:id="13" w:name="_Toc202166494"/>
      <w:bookmarkStart w:id="14" w:name="_Toc233363726"/>
      <w:r w:rsidRPr="00731AD5">
        <w:t>Aims and intended participants</w:t>
      </w:r>
      <w:bookmarkEnd w:id="12"/>
      <w:bookmarkEnd w:id="13"/>
      <w:bookmarkEnd w:id="14"/>
    </w:p>
    <w:p w14:paraId="448F108A" w14:textId="3151A62D" w:rsidR="00AB259E" w:rsidRPr="00731AD5" w:rsidRDefault="00AB259E" w:rsidP="00AB259E">
      <w:pPr>
        <w:spacing w:before="80" w:after="80"/>
        <w:rPr>
          <w:bCs/>
          <w:noProof/>
        </w:rPr>
      </w:pPr>
      <w:r w:rsidRPr="00731AD5">
        <w:rPr>
          <w:bCs/>
          <w:noProof/>
        </w:rPr>
        <w:t xml:space="preserve">The ACVVS aims to improve quality of life </w:t>
      </w:r>
    </w:p>
    <w:p w14:paraId="3F7A59EC" w14:textId="77777777" w:rsidR="00AB259E" w:rsidRPr="006C7E5E" w:rsidRDefault="00AB259E" w:rsidP="006C7E5E">
      <w:pPr>
        <w:pStyle w:val="ListBullet"/>
      </w:pPr>
      <w:r w:rsidRPr="006C7E5E">
        <w:t xml:space="preserve">general feeling of wellbeing with maintained or increased independence </w:t>
      </w:r>
    </w:p>
    <w:p w14:paraId="53D879C4" w14:textId="77777777" w:rsidR="00AB259E" w:rsidRPr="006C7E5E" w:rsidRDefault="00AB259E" w:rsidP="006C7E5E">
      <w:pPr>
        <w:pStyle w:val="ListBullet"/>
      </w:pPr>
      <w:r w:rsidRPr="006C7E5E">
        <w:t>increased self-esteem and sense of purpose</w:t>
      </w:r>
    </w:p>
    <w:p w14:paraId="32C43589" w14:textId="77777777" w:rsidR="00AB259E" w:rsidRPr="006C7E5E" w:rsidRDefault="00AB259E" w:rsidP="006C7E5E">
      <w:pPr>
        <w:pStyle w:val="ListBullet"/>
      </w:pPr>
      <w:r w:rsidRPr="006C7E5E">
        <w:t>a sense of connectedness to the individual’s community, culture and identity</w:t>
      </w:r>
    </w:p>
    <w:p w14:paraId="2C46A0BD" w14:textId="77777777" w:rsidR="00AB259E" w:rsidRPr="006C7E5E" w:rsidRDefault="00AB259E" w:rsidP="006C7E5E">
      <w:pPr>
        <w:pStyle w:val="ListBullet"/>
      </w:pPr>
      <w:r w:rsidRPr="006C7E5E">
        <w:t>a sense of connectedness to other Commonwealth subsidised aged care recipients in the residential aged care home, and increased interactions between residents</w:t>
      </w:r>
    </w:p>
    <w:p w14:paraId="2C912F94" w14:textId="77777777" w:rsidR="00AB259E" w:rsidRPr="006C7E5E" w:rsidRDefault="00AB259E" w:rsidP="006C7E5E">
      <w:pPr>
        <w:pStyle w:val="ListBullet"/>
      </w:pPr>
      <w:r w:rsidRPr="006C7E5E">
        <w:t xml:space="preserve">reduced feelings of loneliness and isolation </w:t>
      </w:r>
    </w:p>
    <w:p w14:paraId="1D4212E0" w14:textId="58DB0E17" w:rsidR="00470840" w:rsidRPr="006C7E5E" w:rsidRDefault="00AB259E" w:rsidP="006C7E5E">
      <w:pPr>
        <w:pStyle w:val="ListBullet"/>
      </w:pPr>
      <w:r w:rsidRPr="006C7E5E">
        <w:t>reduced feelings of depression and anxiety</w:t>
      </w:r>
      <w:r w:rsidR="00582CA3" w:rsidRPr="006C7E5E">
        <w:t>.</w:t>
      </w:r>
    </w:p>
    <w:p w14:paraId="0ADACD35" w14:textId="66154E33" w:rsidR="00470840" w:rsidRPr="00731AD5" w:rsidRDefault="00582CA3">
      <w:pPr>
        <w:pStyle w:val="Heading2"/>
        <w:ind w:left="561"/>
      </w:pPr>
      <w:bookmarkStart w:id="15" w:name="_Toc33634"/>
      <w:bookmarkStart w:id="16" w:name="_Toc202166495"/>
      <w:bookmarkStart w:id="17" w:name="_Toc233363727"/>
      <w:r w:rsidRPr="00731AD5">
        <w:t>Legislation</w:t>
      </w:r>
      <w:bookmarkEnd w:id="15"/>
      <w:bookmarkEnd w:id="16"/>
      <w:bookmarkEnd w:id="17"/>
    </w:p>
    <w:p w14:paraId="0CC1FC6C" w14:textId="71F0D370" w:rsidR="00D80A64" w:rsidRPr="00731AD5" w:rsidRDefault="00D971FC">
      <w:r w:rsidRPr="00731AD5">
        <w:t xml:space="preserve">ACVVS </w:t>
      </w:r>
      <w:r w:rsidR="001C38D3" w:rsidRPr="00731AD5">
        <w:t xml:space="preserve">is a </w:t>
      </w:r>
      <w:r w:rsidR="344D7C54" w:rsidRPr="00731AD5">
        <w:t>grant activity</w:t>
      </w:r>
      <w:r w:rsidR="00F05FBD" w:rsidRPr="00731AD5">
        <w:t xml:space="preserve"> </w:t>
      </w:r>
      <w:r w:rsidR="009F289C" w:rsidRPr="00731AD5">
        <w:t xml:space="preserve">under </w:t>
      </w:r>
      <w:r w:rsidR="003A4CAE" w:rsidRPr="00731AD5">
        <w:t>s</w:t>
      </w:r>
      <w:r w:rsidR="009F289C" w:rsidRPr="00731AD5">
        <w:t>ection 265</w:t>
      </w:r>
      <w:r w:rsidR="001C102F" w:rsidRPr="00731AD5">
        <w:t>(2</w:t>
      </w:r>
      <w:r w:rsidR="009C71BF" w:rsidRPr="00731AD5">
        <w:t>)(</w:t>
      </w:r>
      <w:r w:rsidR="001040E3" w:rsidRPr="00731AD5">
        <w:t>d</w:t>
      </w:r>
      <w:r w:rsidR="001C102F" w:rsidRPr="00731AD5">
        <w:t>)</w:t>
      </w:r>
      <w:r w:rsidR="009F289C" w:rsidRPr="00731AD5">
        <w:t xml:space="preserve"> of the </w:t>
      </w:r>
      <w:r w:rsidR="009F289C" w:rsidRPr="00731AD5">
        <w:rPr>
          <w:i/>
        </w:rPr>
        <w:t xml:space="preserve">Aged Care Act </w:t>
      </w:r>
      <w:r w:rsidR="009C0E13" w:rsidRPr="00731AD5">
        <w:rPr>
          <w:i/>
        </w:rPr>
        <w:t>2024</w:t>
      </w:r>
      <w:r w:rsidR="34A35844" w:rsidRPr="00731AD5">
        <w:t xml:space="preserve">, </w:t>
      </w:r>
      <w:r w:rsidR="7FA3597C" w:rsidRPr="00731AD5">
        <w:t>administered by</w:t>
      </w:r>
      <w:r w:rsidR="753FB467" w:rsidRPr="00731AD5">
        <w:t xml:space="preserve"> </w:t>
      </w:r>
      <w:r w:rsidR="00994DF8" w:rsidRPr="00731AD5">
        <w:t xml:space="preserve">the </w:t>
      </w:r>
      <w:r w:rsidR="753FB467" w:rsidRPr="00731AD5">
        <w:t>System Governor on behalf of the Commonwealth</w:t>
      </w:r>
      <w:r w:rsidR="001C102F" w:rsidRPr="00731AD5">
        <w:t xml:space="preserve">. </w:t>
      </w:r>
    </w:p>
    <w:p w14:paraId="3A642CA9" w14:textId="0B406109" w:rsidR="00FD5EEF" w:rsidRPr="00731AD5" w:rsidRDefault="00FD5EEF" w:rsidP="467E3DB3">
      <w:pPr>
        <w:spacing w:before="80" w:after="80"/>
        <w:rPr>
          <w:noProof/>
        </w:rPr>
      </w:pPr>
      <w:r w:rsidRPr="00731AD5">
        <w:rPr>
          <w:noProof/>
        </w:rPr>
        <w:t>The Aged Care Act</w:t>
      </w:r>
      <w:r w:rsidRPr="00731AD5">
        <w:rPr>
          <w:i/>
          <w:iCs/>
          <w:noProof/>
        </w:rPr>
        <w:t xml:space="preserve"> </w:t>
      </w:r>
      <w:r w:rsidRPr="00731AD5">
        <w:rPr>
          <w:noProof/>
        </w:rPr>
        <w:t xml:space="preserve">recognises and defines the role of </w:t>
      </w:r>
      <w:r w:rsidR="003D6D37" w:rsidRPr="00731AD5">
        <w:rPr>
          <w:noProof/>
        </w:rPr>
        <w:t>an</w:t>
      </w:r>
      <w:r w:rsidRPr="00731AD5">
        <w:rPr>
          <w:noProof/>
        </w:rPr>
        <w:t xml:space="preserve"> ACVVS </w:t>
      </w:r>
      <w:r w:rsidRPr="00731AD5">
        <w:t>volunteer</w:t>
      </w:r>
      <w:r w:rsidRPr="00731AD5">
        <w:rPr>
          <w:noProof/>
        </w:rPr>
        <w:t xml:space="preserve"> </w:t>
      </w:r>
      <w:r w:rsidR="0008314B" w:rsidRPr="00731AD5">
        <w:rPr>
          <w:noProof/>
        </w:rPr>
        <w:t xml:space="preserve">visitor </w:t>
      </w:r>
      <w:r w:rsidRPr="00731AD5">
        <w:rPr>
          <w:noProof/>
        </w:rPr>
        <w:t xml:space="preserve">as </w:t>
      </w:r>
      <w:r w:rsidR="00093B24" w:rsidRPr="00731AD5">
        <w:rPr>
          <w:noProof/>
        </w:rPr>
        <w:t xml:space="preserve">an </w:t>
      </w:r>
      <w:r w:rsidRPr="00731AD5">
        <w:rPr>
          <w:noProof/>
        </w:rPr>
        <w:t>‘</w:t>
      </w:r>
      <w:r w:rsidR="00093B24" w:rsidRPr="00731AD5">
        <w:rPr>
          <w:noProof/>
        </w:rPr>
        <w:t>a</w:t>
      </w:r>
      <w:r w:rsidRPr="00731AD5">
        <w:rPr>
          <w:noProof/>
        </w:rPr>
        <w:t xml:space="preserve">ged </w:t>
      </w:r>
      <w:r w:rsidR="00093B24" w:rsidRPr="00731AD5">
        <w:rPr>
          <w:noProof/>
        </w:rPr>
        <w:t>c</w:t>
      </w:r>
      <w:r w:rsidRPr="00731AD5">
        <w:rPr>
          <w:noProof/>
        </w:rPr>
        <w:t xml:space="preserve">are </w:t>
      </w:r>
      <w:r w:rsidR="00093B24" w:rsidRPr="00731AD5">
        <w:rPr>
          <w:noProof/>
        </w:rPr>
        <w:t>v</w:t>
      </w:r>
      <w:r w:rsidRPr="00731AD5">
        <w:rPr>
          <w:noProof/>
        </w:rPr>
        <w:t xml:space="preserve">olunteer </w:t>
      </w:r>
      <w:r w:rsidR="00093B24" w:rsidRPr="00731AD5">
        <w:rPr>
          <w:noProof/>
        </w:rPr>
        <w:t>v</w:t>
      </w:r>
      <w:r w:rsidRPr="00731AD5">
        <w:rPr>
          <w:noProof/>
        </w:rPr>
        <w:t>isitor’</w:t>
      </w:r>
      <w:r w:rsidR="009C71BF" w:rsidRPr="00731AD5">
        <w:rPr>
          <w:noProof/>
        </w:rPr>
        <w:t xml:space="preserve"> (</w:t>
      </w:r>
      <w:r w:rsidR="003A4CAE" w:rsidRPr="00731AD5">
        <w:rPr>
          <w:noProof/>
        </w:rPr>
        <w:t>s</w:t>
      </w:r>
      <w:r w:rsidR="009C71BF" w:rsidRPr="00731AD5">
        <w:rPr>
          <w:noProof/>
        </w:rPr>
        <w:t>ection 7)</w:t>
      </w:r>
      <w:r w:rsidR="0074407E" w:rsidRPr="00731AD5">
        <w:rPr>
          <w:noProof/>
        </w:rPr>
        <w:t>:</w:t>
      </w:r>
    </w:p>
    <w:p w14:paraId="30122497" w14:textId="3FD74EC4" w:rsidR="00FD5EEF" w:rsidRPr="006C7E5E" w:rsidRDefault="009C71BF" w:rsidP="006C7E5E">
      <w:r w:rsidRPr="006C7E5E">
        <w:t>[An] a</w:t>
      </w:r>
      <w:r w:rsidR="00FD5EEF" w:rsidRPr="006C7E5E">
        <w:t>ged care volunteer visitor means a person who:</w:t>
      </w:r>
    </w:p>
    <w:p w14:paraId="43127C7D" w14:textId="5A483527" w:rsidR="00FD5EEF" w:rsidRPr="0051066B" w:rsidRDefault="00FD5EEF" w:rsidP="0051066B">
      <w:pPr>
        <w:pStyle w:val="List2"/>
      </w:pPr>
      <w:r w:rsidRPr="0051066B">
        <w:t>volunteers for or is otherwise engaged by a person or body that receives financial assistance under section 265 for the purpose mentioned in paragraph 265(2)(d); and</w:t>
      </w:r>
    </w:p>
    <w:p w14:paraId="373E93C3" w14:textId="15530105" w:rsidR="00FD5EEF" w:rsidRPr="0051066B" w:rsidRDefault="00FD5EEF" w:rsidP="0051066B">
      <w:pPr>
        <w:pStyle w:val="List2"/>
      </w:pPr>
      <w:r w:rsidRPr="0051066B">
        <w:t>implements that purpose by visiting individuals accessing funded aged care services to provide companionship, social support or friendship to those individuals who are socially isolated or are at risk of social isolation.</w:t>
      </w:r>
    </w:p>
    <w:p w14:paraId="00AE38D3" w14:textId="722C71A2" w:rsidR="00755D64" w:rsidRPr="00731AD5" w:rsidRDefault="00755D64" w:rsidP="00755D64">
      <w:pPr>
        <w:spacing w:before="80" w:after="80"/>
        <w:rPr>
          <w:bCs/>
          <w:noProof/>
        </w:rPr>
      </w:pPr>
      <w:r w:rsidRPr="00731AD5">
        <w:rPr>
          <w:bCs/>
          <w:noProof/>
        </w:rPr>
        <w:t xml:space="preserve">The Aged Care Act defines </w:t>
      </w:r>
      <w:r w:rsidR="00D013E5" w:rsidRPr="00731AD5">
        <w:rPr>
          <w:bCs/>
          <w:noProof/>
        </w:rPr>
        <w:t xml:space="preserve">access </w:t>
      </w:r>
      <w:r w:rsidR="00680E94" w:rsidRPr="00731AD5">
        <w:rPr>
          <w:bCs/>
          <w:noProof/>
        </w:rPr>
        <w:t>for</w:t>
      </w:r>
      <w:r w:rsidR="00D013E5" w:rsidRPr="00731AD5">
        <w:rPr>
          <w:bCs/>
          <w:noProof/>
        </w:rPr>
        <w:t xml:space="preserve"> </w:t>
      </w:r>
      <w:r w:rsidR="0074407E" w:rsidRPr="00731AD5">
        <w:rPr>
          <w:bCs/>
          <w:noProof/>
        </w:rPr>
        <w:t xml:space="preserve">an </w:t>
      </w:r>
      <w:r w:rsidRPr="00731AD5">
        <w:rPr>
          <w:bCs/>
          <w:noProof/>
        </w:rPr>
        <w:t>‘</w:t>
      </w:r>
      <w:r w:rsidR="00533BF5" w:rsidRPr="00731AD5">
        <w:rPr>
          <w:bCs/>
          <w:noProof/>
        </w:rPr>
        <w:t>a</w:t>
      </w:r>
      <w:r w:rsidRPr="00731AD5">
        <w:rPr>
          <w:bCs/>
          <w:noProof/>
        </w:rPr>
        <w:t xml:space="preserve">ged </w:t>
      </w:r>
      <w:r w:rsidR="00533BF5" w:rsidRPr="00731AD5">
        <w:rPr>
          <w:bCs/>
          <w:noProof/>
        </w:rPr>
        <w:t>c</w:t>
      </w:r>
      <w:r w:rsidRPr="00731AD5">
        <w:rPr>
          <w:bCs/>
          <w:noProof/>
        </w:rPr>
        <w:t xml:space="preserve">are </w:t>
      </w:r>
      <w:r w:rsidR="00533BF5" w:rsidRPr="00731AD5">
        <w:rPr>
          <w:bCs/>
          <w:noProof/>
        </w:rPr>
        <w:t>v</w:t>
      </w:r>
      <w:r w:rsidRPr="00731AD5">
        <w:rPr>
          <w:bCs/>
          <w:noProof/>
        </w:rPr>
        <w:t xml:space="preserve">olunteer </w:t>
      </w:r>
      <w:r w:rsidR="00533BF5" w:rsidRPr="00731AD5">
        <w:rPr>
          <w:bCs/>
          <w:noProof/>
        </w:rPr>
        <w:t>v</w:t>
      </w:r>
      <w:r w:rsidRPr="00731AD5">
        <w:rPr>
          <w:bCs/>
          <w:noProof/>
        </w:rPr>
        <w:t>isitor’</w:t>
      </w:r>
      <w:r w:rsidR="00D013E5" w:rsidRPr="00731AD5">
        <w:rPr>
          <w:bCs/>
          <w:noProof/>
        </w:rPr>
        <w:t xml:space="preserve"> under</w:t>
      </w:r>
      <w:r w:rsidR="003A4CAE" w:rsidRPr="00731AD5">
        <w:rPr>
          <w:bCs/>
          <w:noProof/>
        </w:rPr>
        <w:t xml:space="preserve"> </w:t>
      </w:r>
      <w:r w:rsidR="003A4CAE" w:rsidRPr="00731AD5">
        <w:rPr>
          <w:bCs/>
          <w:i/>
          <w:iCs/>
          <w:noProof/>
        </w:rPr>
        <w:t>Access by supporters and independent aged care advocates etc.</w:t>
      </w:r>
      <w:r w:rsidR="003A4CAE" w:rsidRPr="00731AD5">
        <w:rPr>
          <w:bCs/>
          <w:noProof/>
        </w:rPr>
        <w:t xml:space="preserve">, </w:t>
      </w:r>
      <w:r w:rsidR="003A4CAE" w:rsidRPr="00731AD5">
        <w:rPr>
          <w:bCs/>
          <w:i/>
          <w:iCs/>
          <w:noProof/>
        </w:rPr>
        <w:t>Access to individuals</w:t>
      </w:r>
      <w:r w:rsidR="003A4CAE" w:rsidRPr="00731AD5">
        <w:rPr>
          <w:bCs/>
          <w:noProof/>
        </w:rPr>
        <w:t xml:space="preserve"> (s</w:t>
      </w:r>
      <w:r w:rsidR="00D013E5" w:rsidRPr="00731AD5">
        <w:rPr>
          <w:bCs/>
          <w:noProof/>
        </w:rPr>
        <w:t>ection 156</w:t>
      </w:r>
      <w:r w:rsidR="003A4CAE" w:rsidRPr="00731AD5">
        <w:rPr>
          <w:bCs/>
          <w:noProof/>
        </w:rPr>
        <w:t>):</w:t>
      </w:r>
      <w:r w:rsidR="00751900" w:rsidRPr="00731AD5">
        <w:rPr>
          <w:bCs/>
          <w:noProof/>
        </w:rPr>
        <w:t xml:space="preserve"> </w:t>
      </w:r>
    </w:p>
    <w:p w14:paraId="288F783F" w14:textId="65E2BD31" w:rsidR="00DE00B1" w:rsidRPr="00C90186" w:rsidRDefault="00DE00B1" w:rsidP="00C90186">
      <w:pPr>
        <w:pStyle w:val="List"/>
      </w:pPr>
      <w:r w:rsidRPr="00C90186">
        <w:t>It is a condition of registration that a registered provider of a kind prescribed by the rules must:</w:t>
      </w:r>
    </w:p>
    <w:p w14:paraId="2304D577" w14:textId="71E2E5F9" w:rsidR="00DE00B1" w:rsidRPr="00731AD5" w:rsidRDefault="00DE00B1" w:rsidP="006C7E5E">
      <w:pPr>
        <w:pStyle w:val="List2"/>
        <w:numPr>
          <w:ilvl w:val="0"/>
          <w:numId w:val="58"/>
        </w:numPr>
      </w:pPr>
      <w:r w:rsidRPr="00731AD5">
        <w:t>allow and facilitate access by the following persons to an individual to whom the provider delivers funded aged care services:</w:t>
      </w:r>
    </w:p>
    <w:p w14:paraId="0B7E0223" w14:textId="5EFEE3B7" w:rsidR="00DE00B1" w:rsidRPr="00731AD5" w:rsidRDefault="00DE00B1" w:rsidP="00C90186">
      <w:pPr>
        <w:pStyle w:val="List3"/>
      </w:pPr>
      <w:r w:rsidRPr="00731AD5">
        <w:t>a supporter of the individual;</w:t>
      </w:r>
    </w:p>
    <w:p w14:paraId="7C24AC43" w14:textId="7CD73B8D" w:rsidR="00DE00B1" w:rsidRPr="00731AD5" w:rsidRDefault="00DE00B1" w:rsidP="00C90186">
      <w:pPr>
        <w:pStyle w:val="List3"/>
      </w:pPr>
      <w:r w:rsidRPr="00731AD5">
        <w:t>a relevantly qualified person providing legal advice or another legal service to the individual;</w:t>
      </w:r>
    </w:p>
    <w:p w14:paraId="25F18558" w14:textId="22F6B149" w:rsidR="00DE00B1" w:rsidRPr="00731AD5" w:rsidRDefault="00DE00B1" w:rsidP="00C90186">
      <w:pPr>
        <w:pStyle w:val="List3"/>
      </w:pPr>
      <w:r w:rsidRPr="00731AD5">
        <w:t>(</w:t>
      </w:r>
      <w:proofErr w:type="gramStart"/>
      <w:r w:rsidRPr="00731AD5">
        <w:t>an</w:t>
      </w:r>
      <w:proofErr w:type="gramEnd"/>
      <w:r w:rsidRPr="00731AD5">
        <w:t xml:space="preserve"> independent aged care advocate;</w:t>
      </w:r>
    </w:p>
    <w:p w14:paraId="3D955650" w14:textId="0C5D633D" w:rsidR="00DE00B1" w:rsidRPr="00731AD5" w:rsidRDefault="00DE00B1" w:rsidP="00C90186">
      <w:pPr>
        <w:pStyle w:val="List3"/>
      </w:pPr>
      <w:r w:rsidRPr="00731AD5">
        <w:t xml:space="preserve">an </w:t>
      </w:r>
      <w:r w:rsidRPr="00731AD5">
        <w:rPr>
          <w:b/>
          <w:bCs/>
        </w:rPr>
        <w:t>aged care volunteer visitor</w:t>
      </w:r>
      <w:r w:rsidRPr="00731AD5">
        <w:t>; and</w:t>
      </w:r>
    </w:p>
    <w:p w14:paraId="019AC6C8" w14:textId="289D83AF" w:rsidR="00DE00B1" w:rsidRPr="00731AD5" w:rsidRDefault="00DE00B1" w:rsidP="00C90186">
      <w:pPr>
        <w:pStyle w:val="List2"/>
        <w:rPr>
          <w:noProof/>
        </w:rPr>
      </w:pPr>
      <w:r w:rsidRPr="00731AD5">
        <w:t>do so in accordance with any requirements prescribed by the rules.</w:t>
      </w:r>
    </w:p>
    <w:p w14:paraId="02F0CE73" w14:textId="015852DC" w:rsidR="00470840" w:rsidRPr="00731AD5" w:rsidRDefault="00582CA3">
      <w:pPr>
        <w:pStyle w:val="Heading2"/>
        <w:ind w:left="561"/>
      </w:pPr>
      <w:bookmarkStart w:id="18" w:name="_Toc33635"/>
      <w:bookmarkStart w:id="19" w:name="_Toc202166496"/>
      <w:bookmarkStart w:id="20" w:name="_Toc233363728"/>
      <w:r w:rsidRPr="00731AD5">
        <w:t>Description</w:t>
      </w:r>
      <w:bookmarkEnd w:id="18"/>
      <w:bookmarkEnd w:id="19"/>
      <w:bookmarkEnd w:id="20"/>
    </w:p>
    <w:p w14:paraId="2C9E628F" w14:textId="3D436A1E" w:rsidR="00470840" w:rsidRPr="00514E58" w:rsidRDefault="00582CA3" w:rsidP="00112B7C">
      <w:r w:rsidRPr="00731AD5">
        <w:t xml:space="preserve">ACVVS supports </w:t>
      </w:r>
      <w:r w:rsidR="00112B7C" w:rsidRPr="00731AD5">
        <w:t>community</w:t>
      </w:r>
      <w:r w:rsidRPr="00731AD5">
        <w:t xml:space="preserve"> organisations to recruit and match volunteers </w:t>
      </w:r>
      <w:r w:rsidR="00093B24" w:rsidRPr="00731AD5">
        <w:t>who</w:t>
      </w:r>
      <w:r w:rsidRPr="00731AD5">
        <w:t xml:space="preserve"> </w:t>
      </w:r>
      <w:r w:rsidR="00946B3D" w:rsidRPr="00731AD5">
        <w:t>provide friendship</w:t>
      </w:r>
      <w:r w:rsidRPr="00731AD5">
        <w:t xml:space="preserve"> and companionship through visits to</w:t>
      </w:r>
      <w:r w:rsidR="00F54B87" w:rsidRPr="00731AD5">
        <w:t xml:space="preserve"> socially isola</w:t>
      </w:r>
      <w:r w:rsidR="0053175F" w:rsidRPr="00731AD5">
        <w:t>ted</w:t>
      </w:r>
      <w:r w:rsidRPr="00731AD5">
        <w:t xml:space="preserve"> care recipients of Australian Government funded residential aged care and </w:t>
      </w:r>
      <w:r w:rsidR="00B34ADB" w:rsidRPr="00731AD5">
        <w:t>Support</w:t>
      </w:r>
      <w:r w:rsidR="008B20F6" w:rsidRPr="00731AD5">
        <w:t xml:space="preserve"> at </w:t>
      </w:r>
      <w:r w:rsidR="00B34ADB" w:rsidRPr="00731AD5">
        <w:t>Home</w:t>
      </w:r>
      <w:r w:rsidR="00A37AD1">
        <w:t xml:space="preserve"> services</w:t>
      </w:r>
      <w:r w:rsidRPr="00514E58">
        <w:t xml:space="preserve">. </w:t>
      </w:r>
    </w:p>
    <w:p w14:paraId="5337E3E3" w14:textId="730CC194" w:rsidR="00470840" w:rsidRPr="00514E58" w:rsidRDefault="00582CA3" w:rsidP="00112B7C">
      <w:r w:rsidRPr="00514E58">
        <w:t xml:space="preserve">ACVVS is a free service available for </w:t>
      </w:r>
      <w:r w:rsidR="0053175F">
        <w:t xml:space="preserve">older </w:t>
      </w:r>
      <w:r w:rsidRPr="00514E58">
        <w:t xml:space="preserve">people who: </w:t>
      </w:r>
    </w:p>
    <w:p w14:paraId="1943DE4C" w14:textId="6F2D7225" w:rsidR="00954980" w:rsidRPr="002D36C7" w:rsidRDefault="00D27686" w:rsidP="00044F89">
      <w:pPr>
        <w:pStyle w:val="ListBullet"/>
      </w:pPr>
      <w:r>
        <w:t xml:space="preserve">are </w:t>
      </w:r>
      <w:r w:rsidR="00954980" w:rsidRPr="002D36C7">
        <w:t xml:space="preserve">on the National Priority System, or have been approved for, or are </w:t>
      </w:r>
      <w:r w:rsidR="00A2565D">
        <w:t>receiving</w:t>
      </w:r>
      <w:r w:rsidR="00954980" w:rsidRPr="002D36C7">
        <w:t xml:space="preserve"> </w:t>
      </w:r>
      <w:r w:rsidR="00C23E69">
        <w:t>Australian G</w:t>
      </w:r>
      <w:r w:rsidR="00954980" w:rsidRPr="002D36C7">
        <w:t xml:space="preserve">overnment </w:t>
      </w:r>
      <w:r w:rsidR="00C23E69">
        <w:t xml:space="preserve">funded </w:t>
      </w:r>
      <w:r w:rsidR="00954980" w:rsidRPr="002D36C7">
        <w:t xml:space="preserve">aged care residential or </w:t>
      </w:r>
      <w:r w:rsidR="00954980">
        <w:t>Support at Home</w:t>
      </w:r>
      <w:r w:rsidR="00954980" w:rsidRPr="002D36C7">
        <w:t xml:space="preserve"> </w:t>
      </w:r>
      <w:r w:rsidR="000A0B79">
        <w:t>services</w:t>
      </w:r>
    </w:p>
    <w:p w14:paraId="5BB3B67D" w14:textId="0BDD82CD" w:rsidR="00954980" w:rsidRPr="00044F89" w:rsidRDefault="000A0B79" w:rsidP="00044F89">
      <w:pPr>
        <w:pStyle w:val="ListBullet"/>
      </w:pPr>
      <w:r>
        <w:t xml:space="preserve">are </w:t>
      </w:r>
      <w:r w:rsidR="00954980" w:rsidRPr="002D36C7">
        <w:t>socially is</w:t>
      </w:r>
      <w:r w:rsidR="00954980" w:rsidRPr="00044F89">
        <w:t xml:space="preserve">olated, including </w:t>
      </w:r>
      <w:r w:rsidR="006E3F55" w:rsidRPr="00044F89">
        <w:t xml:space="preserve">those from </w:t>
      </w:r>
      <w:r w:rsidR="00954980" w:rsidRPr="00044F89">
        <w:t>diverse, vulnerable and</w:t>
      </w:r>
      <w:r w:rsidR="00BD708B" w:rsidRPr="00044F89">
        <w:t>/</w:t>
      </w:r>
      <w:r w:rsidR="00954980" w:rsidRPr="00044F89">
        <w:t>or cultural group</w:t>
      </w:r>
      <w:r w:rsidR="00BD708B" w:rsidRPr="00044F89">
        <w:t>s</w:t>
      </w:r>
      <w:r w:rsidR="00954980" w:rsidRPr="00044F89">
        <w:t xml:space="preserve"> as outlined in </w:t>
      </w:r>
      <w:r w:rsidR="00F310E9" w:rsidRPr="00044F89">
        <w:t>S</w:t>
      </w:r>
      <w:r w:rsidR="00954980" w:rsidRPr="00044F89">
        <w:t>ection 2.</w:t>
      </w:r>
      <w:r w:rsidR="00AB259E" w:rsidRPr="00044F89">
        <w:t>4.</w:t>
      </w:r>
      <w:r w:rsidR="00954980" w:rsidRPr="00044F89">
        <w:t>1</w:t>
      </w:r>
      <w:r w:rsidR="006E3F55" w:rsidRPr="00044F89">
        <w:t>, which</w:t>
      </w:r>
      <w:r w:rsidR="00954980" w:rsidRPr="00044F89">
        <w:t xml:space="preserve"> are considered </w:t>
      </w:r>
      <w:r w:rsidR="00F310E9" w:rsidRPr="00044F89">
        <w:t>at</w:t>
      </w:r>
      <w:r w:rsidR="00954980" w:rsidRPr="00044F89">
        <w:t xml:space="preserve"> higher risk of social isolation </w:t>
      </w:r>
    </w:p>
    <w:p w14:paraId="186CD20C" w14:textId="162AB55D" w:rsidR="00954980" w:rsidRPr="00044F89" w:rsidRDefault="00550BC1" w:rsidP="00044F89">
      <w:pPr>
        <w:pStyle w:val="ListBullet"/>
      </w:pPr>
      <w:r w:rsidRPr="00044F89">
        <w:t>lack</w:t>
      </w:r>
      <w:r w:rsidR="00954980" w:rsidRPr="00044F89">
        <w:t xml:space="preserve"> regular</w:t>
      </w:r>
      <w:r w:rsidR="002D7F30" w:rsidRPr="00044F89">
        <w:t xml:space="preserve"> and</w:t>
      </w:r>
      <w:r w:rsidR="00991826" w:rsidRPr="00044F89">
        <w:t xml:space="preserve"> meaningful</w:t>
      </w:r>
      <w:r w:rsidR="00954980" w:rsidRPr="00044F89">
        <w:t xml:space="preserve"> contact with friends or relatives</w:t>
      </w:r>
      <w:r w:rsidR="009C2DFC" w:rsidRPr="00044F89">
        <w:t>, such as those who</w:t>
      </w:r>
      <w:r w:rsidR="00954980" w:rsidRPr="00044F89">
        <w:t xml:space="preserve"> live in residential aged care with limited contact </w:t>
      </w:r>
      <w:r w:rsidR="00050229" w:rsidRPr="00044F89">
        <w:t>with</w:t>
      </w:r>
      <w:r w:rsidR="00340894" w:rsidRPr="00044F89">
        <w:t xml:space="preserve"> others</w:t>
      </w:r>
      <w:r w:rsidR="009D4FD2" w:rsidRPr="00044F89">
        <w:t xml:space="preserve"> from similar linguistic and </w:t>
      </w:r>
      <w:r w:rsidR="00954980" w:rsidRPr="00044F89">
        <w:t>cultural background</w:t>
      </w:r>
      <w:r w:rsidR="00050229" w:rsidRPr="00044F89">
        <w:t>s</w:t>
      </w:r>
    </w:p>
    <w:p w14:paraId="21C2DAC5" w14:textId="77777777" w:rsidR="00954980" w:rsidRPr="00044F89" w:rsidRDefault="00954980" w:rsidP="00044F89">
      <w:pPr>
        <w:pStyle w:val="ListBullet"/>
      </w:pPr>
      <w:r w:rsidRPr="00044F89">
        <w:t xml:space="preserve">feel isolated and lonely </w:t>
      </w:r>
    </w:p>
    <w:p w14:paraId="4B4F8B30" w14:textId="7E199561" w:rsidR="00954980" w:rsidRPr="00044F89" w:rsidRDefault="00954980" w:rsidP="00044F89">
      <w:pPr>
        <w:pStyle w:val="ListBullet"/>
      </w:pPr>
      <w:r w:rsidRPr="00044F89">
        <w:t>have frailty, mobility or communication impairment</w:t>
      </w:r>
      <w:r w:rsidR="00050229" w:rsidRPr="00044F89">
        <w:t>s</w:t>
      </w:r>
      <w:r w:rsidRPr="00044F89">
        <w:t xml:space="preserve"> that prevents them from participating in social or leisure opportunities </w:t>
      </w:r>
    </w:p>
    <w:p w14:paraId="459B7F30" w14:textId="77777777" w:rsidR="00954980" w:rsidRPr="002D36C7" w:rsidRDefault="00954980" w:rsidP="00044F89">
      <w:pPr>
        <w:pStyle w:val="ListBullet"/>
      </w:pPr>
      <w:r w:rsidRPr="00044F89">
        <w:t>do not participat</w:t>
      </w:r>
      <w:r w:rsidRPr="43149D4A">
        <w:t xml:space="preserve">e in social support group services funded by a Commonwealth subsidised aged care program. </w:t>
      </w:r>
    </w:p>
    <w:p w14:paraId="60E9F2D2" w14:textId="00BD9260" w:rsidR="00470840" w:rsidRPr="00514E58" w:rsidRDefault="00582CA3">
      <w:pPr>
        <w:pStyle w:val="Heading3"/>
        <w:ind w:left="705"/>
      </w:pPr>
      <w:bookmarkStart w:id="21" w:name="_Toc33636"/>
      <w:bookmarkStart w:id="22" w:name="_Toc202166497"/>
      <w:bookmarkStart w:id="23" w:name="_Toc233363729"/>
      <w:r w:rsidRPr="00514E58">
        <w:t xml:space="preserve">Diverse, </w:t>
      </w:r>
      <w:r w:rsidR="00954980">
        <w:t>v</w:t>
      </w:r>
      <w:r w:rsidRPr="00514E58">
        <w:t>ulnerab</w:t>
      </w:r>
      <w:r w:rsidR="000C2572">
        <w:t>le</w:t>
      </w:r>
      <w:r w:rsidRPr="00514E58">
        <w:t xml:space="preserve"> and </w:t>
      </w:r>
      <w:r w:rsidR="00954980">
        <w:t>c</w:t>
      </w:r>
      <w:r w:rsidRPr="00514E58">
        <w:t xml:space="preserve">ultural </w:t>
      </w:r>
      <w:r w:rsidR="00954980">
        <w:t>g</w:t>
      </w:r>
      <w:r w:rsidRPr="00514E58">
        <w:t>roups</w:t>
      </w:r>
      <w:bookmarkEnd w:id="21"/>
      <w:bookmarkEnd w:id="22"/>
      <w:bookmarkEnd w:id="23"/>
    </w:p>
    <w:p w14:paraId="2633C995" w14:textId="74BCD24F" w:rsidR="005073C9" w:rsidRPr="00731AD5" w:rsidRDefault="00582CA3" w:rsidP="005073C9">
      <w:pPr>
        <w:spacing w:before="80" w:after="80"/>
        <w:rPr>
          <w:noProof/>
        </w:rPr>
      </w:pPr>
      <w:r w:rsidRPr="00514E58">
        <w:t xml:space="preserve">The key objective </w:t>
      </w:r>
      <w:r w:rsidRPr="00731AD5">
        <w:t xml:space="preserve">of ACVVS is to target people who are socially isolated. </w:t>
      </w:r>
      <w:r w:rsidR="00692607" w:rsidRPr="00731AD5">
        <w:t>While not universal, s</w:t>
      </w:r>
      <w:r w:rsidRPr="00731AD5">
        <w:t xml:space="preserve">ocial isolation may be more prevalent </w:t>
      </w:r>
      <w:r w:rsidR="00D33D24" w:rsidRPr="00731AD5">
        <w:t>among</w:t>
      </w:r>
      <w:r w:rsidRPr="00731AD5">
        <w:t xml:space="preserve"> older people from </w:t>
      </w:r>
      <w:proofErr w:type="gramStart"/>
      <w:r w:rsidRPr="00731AD5">
        <w:t>particular</w:t>
      </w:r>
      <w:r w:rsidR="00F55ACE">
        <w:t xml:space="preserve"> </w:t>
      </w:r>
      <w:r w:rsidRPr="00731AD5">
        <w:t>linguistic</w:t>
      </w:r>
      <w:proofErr w:type="gramEnd"/>
      <w:r w:rsidRPr="00731AD5">
        <w:t>, cultural and vulnerabl</w:t>
      </w:r>
      <w:r w:rsidR="000C2572" w:rsidRPr="00731AD5">
        <w:t>e</w:t>
      </w:r>
      <w:r w:rsidRPr="00731AD5">
        <w:t xml:space="preserve"> backgrounds. </w:t>
      </w:r>
      <w:r w:rsidR="005073C9" w:rsidRPr="00731AD5">
        <w:rPr>
          <w:noProof/>
        </w:rPr>
        <w:t xml:space="preserve">This may include people </w:t>
      </w:r>
      <w:r w:rsidR="00532691" w:rsidRPr="00731AD5">
        <w:rPr>
          <w:noProof/>
        </w:rPr>
        <w:t xml:space="preserve">who </w:t>
      </w:r>
      <w:r w:rsidR="005073C9" w:rsidRPr="00731AD5">
        <w:rPr>
          <w:noProof/>
        </w:rPr>
        <w:t>are:</w:t>
      </w:r>
    </w:p>
    <w:p w14:paraId="2BC920B0" w14:textId="77777777" w:rsidR="005073C9" w:rsidRPr="006C7E5E" w:rsidRDefault="005073C9" w:rsidP="006C7E5E">
      <w:pPr>
        <w:pStyle w:val="ListBullet"/>
      </w:pPr>
      <w:r w:rsidRPr="006C7E5E">
        <w:t>Aboriginal or Torres Strait Islander persons, including those from stolen generations</w:t>
      </w:r>
    </w:p>
    <w:p w14:paraId="5DF7C552" w14:textId="28A3756F" w:rsidR="005073C9" w:rsidRPr="006C7E5E" w:rsidRDefault="005073C9" w:rsidP="006C7E5E">
      <w:pPr>
        <w:pStyle w:val="ListBullet"/>
      </w:pPr>
      <w:r w:rsidRPr="006C7E5E">
        <w:t xml:space="preserve">veterans or war widows </w:t>
      </w:r>
      <w:r w:rsidRPr="00044F89">
        <w:t>(</w:t>
      </w:r>
      <w:r w:rsidR="00D33D24" w:rsidRPr="00044F89">
        <w:t>N</w:t>
      </w:r>
      <w:r w:rsidRPr="00044F89">
        <w:t xml:space="preserve">ote: Veterans Home Care </w:t>
      </w:r>
      <w:r w:rsidR="00046553" w:rsidRPr="00044F89">
        <w:t>[</w:t>
      </w:r>
      <w:r w:rsidRPr="00044F89">
        <w:t>VHC or Community Nursing (CN) recipients must also receive Commonwealth funded Support at Home service)</w:t>
      </w:r>
    </w:p>
    <w:p w14:paraId="0559BC46" w14:textId="77777777" w:rsidR="005073C9" w:rsidRPr="006C7E5E" w:rsidRDefault="005073C9" w:rsidP="006C7E5E">
      <w:pPr>
        <w:pStyle w:val="ListBullet"/>
      </w:pPr>
      <w:r w:rsidRPr="006C7E5E">
        <w:t>from culturally, ethnically and linguistically diverse backgrounds</w:t>
      </w:r>
    </w:p>
    <w:p w14:paraId="5E9888F8" w14:textId="77777777" w:rsidR="005073C9" w:rsidRPr="006C7E5E" w:rsidRDefault="005073C9" w:rsidP="006C7E5E">
      <w:pPr>
        <w:pStyle w:val="ListBullet"/>
      </w:pPr>
      <w:r w:rsidRPr="006C7E5E">
        <w:t>financially or socially disadvantaged</w:t>
      </w:r>
    </w:p>
    <w:p w14:paraId="1CCB6D22" w14:textId="77777777" w:rsidR="005073C9" w:rsidRPr="006C7E5E" w:rsidRDefault="005073C9" w:rsidP="006C7E5E">
      <w:pPr>
        <w:pStyle w:val="ListBullet"/>
      </w:pPr>
      <w:r w:rsidRPr="006C7E5E">
        <w:t>experiencing homelessness or at risk of experiencing homelessness</w:t>
      </w:r>
    </w:p>
    <w:p w14:paraId="43267F6D" w14:textId="77777777" w:rsidR="005073C9" w:rsidRPr="006C7E5E" w:rsidRDefault="005073C9" w:rsidP="006C7E5E">
      <w:pPr>
        <w:pStyle w:val="ListBullet"/>
      </w:pPr>
      <w:r w:rsidRPr="006C7E5E">
        <w:t>parents and children who are separated by forced adoption or removal</w:t>
      </w:r>
    </w:p>
    <w:p w14:paraId="36F35CC7" w14:textId="77777777" w:rsidR="005073C9" w:rsidRPr="006C7E5E" w:rsidRDefault="005073C9" w:rsidP="006C7E5E">
      <w:pPr>
        <w:pStyle w:val="ListBullet"/>
      </w:pPr>
      <w:r w:rsidRPr="006C7E5E">
        <w:t>adult survivors of institutional child sexual abuse</w:t>
      </w:r>
    </w:p>
    <w:p w14:paraId="313B1283" w14:textId="77777777" w:rsidR="005073C9" w:rsidRPr="006C7E5E" w:rsidRDefault="005073C9" w:rsidP="006C7E5E">
      <w:pPr>
        <w:pStyle w:val="ListBullet"/>
      </w:pPr>
      <w:r w:rsidRPr="006C7E5E">
        <w:t>care-leavers, including Forgotten Australians and former child migrants placed in out of home care</w:t>
      </w:r>
    </w:p>
    <w:p w14:paraId="42420BB9" w14:textId="77777777" w:rsidR="005073C9" w:rsidRPr="006C7E5E" w:rsidRDefault="005073C9" w:rsidP="006C7E5E">
      <w:pPr>
        <w:pStyle w:val="ListBullet"/>
      </w:pPr>
      <w:r w:rsidRPr="006C7E5E">
        <w:t>lesbian, gay, bisexual, trans/transgender, intersex, or other sexual orientations, or are gender diverse or bodily diverse</w:t>
      </w:r>
    </w:p>
    <w:p w14:paraId="7AC893C4" w14:textId="77777777" w:rsidR="005073C9" w:rsidRPr="006C7E5E" w:rsidRDefault="005073C9" w:rsidP="006C7E5E">
      <w:pPr>
        <w:pStyle w:val="ListBullet"/>
      </w:pPr>
      <w:r w:rsidRPr="006C7E5E">
        <w:t>an individual with disability or mental ill-health</w:t>
      </w:r>
    </w:p>
    <w:p w14:paraId="7BD9C50E" w14:textId="77777777" w:rsidR="005073C9" w:rsidRPr="006C7E5E" w:rsidRDefault="005073C9" w:rsidP="006C7E5E">
      <w:pPr>
        <w:pStyle w:val="ListBullet"/>
      </w:pPr>
      <w:r w:rsidRPr="006C7E5E">
        <w:t>neurodivergent</w:t>
      </w:r>
    </w:p>
    <w:p w14:paraId="6C6997DA" w14:textId="77777777" w:rsidR="005073C9" w:rsidRPr="006C7E5E" w:rsidRDefault="005073C9" w:rsidP="006C7E5E">
      <w:pPr>
        <w:pStyle w:val="ListBullet"/>
      </w:pPr>
      <w:r w:rsidRPr="006C7E5E">
        <w:t>deaf, deafblind, vision impaired, or hard of hearing</w:t>
      </w:r>
    </w:p>
    <w:p w14:paraId="4CF3E417" w14:textId="551FB369" w:rsidR="00470840" w:rsidRPr="006C7E5E" w:rsidRDefault="005073C9" w:rsidP="006C7E5E">
      <w:pPr>
        <w:pStyle w:val="ListBullet"/>
      </w:pPr>
      <w:r w:rsidRPr="006C7E5E">
        <w:t>live in rural, remote, or very remote areas.</w:t>
      </w:r>
    </w:p>
    <w:p w14:paraId="700347E3" w14:textId="6CE41339" w:rsidR="00470840" w:rsidRPr="00514E58" w:rsidRDefault="00582CA3" w:rsidP="00112B7C">
      <w:r w:rsidRPr="00514E58">
        <w:t xml:space="preserve">It is </w:t>
      </w:r>
      <w:r w:rsidR="008A25D4">
        <w:t>acknowledg</w:t>
      </w:r>
      <w:r w:rsidRPr="00514E58">
        <w:t>ed that some people may be</w:t>
      </w:r>
      <w:r w:rsidR="00B01161">
        <w:t>long to</w:t>
      </w:r>
      <w:r w:rsidRPr="00514E58">
        <w:t xml:space="preserve"> more than one diverse, vulnerab</w:t>
      </w:r>
      <w:r w:rsidR="000C2572">
        <w:t>le</w:t>
      </w:r>
      <w:r w:rsidRPr="00514E58">
        <w:t xml:space="preserve"> and/or cultural group. </w:t>
      </w:r>
      <w:r w:rsidR="008A25D4">
        <w:t>Additionally,</w:t>
      </w:r>
      <w:r w:rsidRPr="00514E58">
        <w:t xml:space="preserve"> some care recipients may not wish to identify </w:t>
      </w:r>
      <w:r w:rsidR="00084651">
        <w:t>as belonging to</w:t>
      </w:r>
      <w:r w:rsidRPr="00514E58">
        <w:t xml:space="preserve"> a diverse, </w:t>
      </w:r>
      <w:r w:rsidR="00822B83">
        <w:t>vulnerable</w:t>
      </w:r>
      <w:r w:rsidRPr="00514E58">
        <w:t xml:space="preserve"> and/or cultural group as this may be deemed private and sensitive. </w:t>
      </w:r>
    </w:p>
    <w:p w14:paraId="6D8EF4C3" w14:textId="0CF30241" w:rsidR="002F2524" w:rsidRPr="00514E58" w:rsidRDefault="00DE3332" w:rsidP="002F2524">
      <w:r>
        <w:t xml:space="preserve">Community </w:t>
      </w:r>
      <w:r w:rsidR="00822CD3">
        <w:t>o</w:t>
      </w:r>
      <w:r>
        <w:t>rganisations</w:t>
      </w:r>
      <w:r w:rsidR="002F2524" w:rsidRPr="00514E58">
        <w:t xml:space="preserve"> can deliver ACVVS to all diversity groups and ideally should be able to accommodate a referral from any cultural or diversity demographic but must ensure that genuine friendship and companionship is achieved. </w:t>
      </w:r>
    </w:p>
    <w:p w14:paraId="2050CF1C" w14:textId="7A671E1A" w:rsidR="002F2524" w:rsidRPr="00514E58" w:rsidRDefault="00DE3332" w:rsidP="002F2524">
      <w:r>
        <w:t xml:space="preserve">Community </w:t>
      </w:r>
      <w:r w:rsidR="00822CD3">
        <w:t>o</w:t>
      </w:r>
      <w:r>
        <w:t>rganisations</w:t>
      </w:r>
      <w:r w:rsidR="002F2524" w:rsidRPr="00514E58">
        <w:t xml:space="preserve"> can use their discretion when assessing </w:t>
      </w:r>
      <w:r w:rsidR="00145EA0">
        <w:t xml:space="preserve">suitability of </w:t>
      </w:r>
      <w:r w:rsidR="002F2524" w:rsidRPr="00514E58">
        <w:t>referrals</w:t>
      </w:r>
      <w:r w:rsidR="005813CA">
        <w:t>,</w:t>
      </w:r>
      <w:r w:rsidR="002F2524" w:rsidRPr="00514E58">
        <w:t xml:space="preserve"> in line with their organisational practice</w:t>
      </w:r>
      <w:r w:rsidR="001D5B94">
        <w:t>s</w:t>
      </w:r>
      <w:r w:rsidR="002F2524" w:rsidRPr="00514E58">
        <w:t xml:space="preserve"> and philosophy.</w:t>
      </w:r>
    </w:p>
    <w:p w14:paraId="4CA2A6F0" w14:textId="5E4ADB09" w:rsidR="00470840" w:rsidRPr="00514E58" w:rsidRDefault="00DE3332" w:rsidP="00112B7C">
      <w:r>
        <w:t xml:space="preserve">Community </w:t>
      </w:r>
      <w:r w:rsidR="00822CD3">
        <w:t>o</w:t>
      </w:r>
      <w:r>
        <w:t>rganisations</w:t>
      </w:r>
      <w:r w:rsidR="00582CA3" w:rsidRPr="00514E58">
        <w:t xml:space="preserve"> are required to report on the delivery of services to diverse, </w:t>
      </w:r>
      <w:r w:rsidR="00822B83">
        <w:t>vulnerable</w:t>
      </w:r>
      <w:r w:rsidR="00582CA3" w:rsidRPr="00514E58">
        <w:t xml:space="preserve"> and/or cultural groups</w:t>
      </w:r>
      <w:r w:rsidR="001D7F68">
        <w:t>. I</w:t>
      </w:r>
      <w:r w:rsidR="00582CA3" w:rsidRPr="00514E58">
        <w:t xml:space="preserve">t is acknowledged there may be barriers to obtaining this information. </w:t>
      </w:r>
    </w:p>
    <w:p w14:paraId="16EB1AC2" w14:textId="57FC6427" w:rsidR="00470840" w:rsidRPr="00514E58" w:rsidRDefault="00582CA3" w:rsidP="00112B7C">
      <w:r w:rsidRPr="00514E58">
        <w:t xml:space="preserve">ACVVS </w:t>
      </w:r>
      <w:r w:rsidR="00822CD3">
        <w:t>c</w:t>
      </w:r>
      <w:r w:rsidR="00DE3332">
        <w:t xml:space="preserve">ommunity </w:t>
      </w:r>
      <w:r w:rsidR="00822CD3">
        <w:t>o</w:t>
      </w:r>
      <w:r w:rsidR="00DE3332">
        <w:t>rganisations</w:t>
      </w:r>
      <w:r w:rsidRPr="00514E58">
        <w:t xml:space="preserve"> are encouraged to:</w:t>
      </w:r>
    </w:p>
    <w:p w14:paraId="38FFDEF4" w14:textId="331A237F" w:rsidR="00906E12" w:rsidRPr="00044F89" w:rsidRDefault="00906E12" w:rsidP="00044F89">
      <w:pPr>
        <w:pStyle w:val="ListBullet"/>
      </w:pPr>
      <w:r w:rsidRPr="00514E58">
        <w:t>build strong ne</w:t>
      </w:r>
      <w:r w:rsidRPr="00044F89">
        <w:t>twork</w:t>
      </w:r>
      <w:r w:rsidR="00C90DC1" w:rsidRPr="00044F89">
        <w:t>s</w:t>
      </w:r>
      <w:r w:rsidRPr="00044F89">
        <w:t xml:space="preserve"> with organisations representing diverse, vulnerable and/or cultural groups</w:t>
      </w:r>
    </w:p>
    <w:p w14:paraId="546E4896" w14:textId="0CD09EE6" w:rsidR="00470840" w:rsidRPr="00044F89" w:rsidRDefault="00582CA3" w:rsidP="00044F89">
      <w:pPr>
        <w:pStyle w:val="ListBullet"/>
      </w:pPr>
      <w:r w:rsidRPr="00044F89">
        <w:t>consider training and educating volunteers in cultural sensitivity, LGBTIQ+ awareness, dementia awareness</w:t>
      </w:r>
      <w:r w:rsidR="001D7F68" w:rsidRPr="00044F89">
        <w:t xml:space="preserve">, and </w:t>
      </w:r>
      <w:r w:rsidR="00C90DC1" w:rsidRPr="00044F89">
        <w:t>other relevant topics</w:t>
      </w:r>
    </w:p>
    <w:p w14:paraId="23C9732E" w14:textId="1C103F07" w:rsidR="00470840" w:rsidRPr="00044F89" w:rsidRDefault="00582CA3" w:rsidP="00044F89">
      <w:pPr>
        <w:pStyle w:val="ListBullet"/>
      </w:pPr>
      <w:r w:rsidRPr="00044F89">
        <w:t xml:space="preserve">network with other </w:t>
      </w:r>
      <w:r w:rsidR="00822CD3" w:rsidRPr="00044F89">
        <w:t>c</w:t>
      </w:r>
      <w:r w:rsidR="00DE3332" w:rsidRPr="00044F89">
        <w:t xml:space="preserve">ommunity </w:t>
      </w:r>
      <w:r w:rsidR="00822CD3" w:rsidRPr="00044F89">
        <w:t>o</w:t>
      </w:r>
      <w:r w:rsidR="00DE3332" w:rsidRPr="00044F89">
        <w:t>rganisations</w:t>
      </w:r>
      <w:r w:rsidRPr="00044F89">
        <w:t xml:space="preserve"> </w:t>
      </w:r>
      <w:r w:rsidR="005748AC" w:rsidRPr="00044F89">
        <w:t xml:space="preserve">to </w:t>
      </w:r>
      <w:r w:rsidRPr="00044F89">
        <w:t>share information on effective models of service delivery</w:t>
      </w:r>
    </w:p>
    <w:p w14:paraId="02548062" w14:textId="13A61271" w:rsidR="00470840" w:rsidRPr="00514E58" w:rsidRDefault="00582CA3" w:rsidP="00044F89">
      <w:pPr>
        <w:pStyle w:val="ListBullet"/>
      </w:pPr>
      <w:r w:rsidRPr="00044F89">
        <w:t>liaise with the Network Member</w:t>
      </w:r>
      <w:r w:rsidR="00491009" w:rsidRPr="00044F89">
        <w:t xml:space="preserve"> (refer section </w:t>
      </w:r>
      <w:r w:rsidR="00A971A7" w:rsidRPr="00044F89">
        <w:t>3.5)</w:t>
      </w:r>
      <w:r w:rsidRPr="00044F89">
        <w:t xml:space="preserve"> </w:t>
      </w:r>
      <w:r w:rsidR="005748AC" w:rsidRPr="00044F89">
        <w:t>when a referred</w:t>
      </w:r>
      <w:r w:rsidRPr="00044F89">
        <w:t xml:space="preserve"> care recipient </w:t>
      </w:r>
      <w:r w:rsidR="005748AC" w:rsidRPr="00044F89">
        <w:t>has</w:t>
      </w:r>
      <w:r w:rsidRPr="00044F89">
        <w:t xml:space="preserve"> needs </w:t>
      </w:r>
      <w:r w:rsidR="005748AC" w:rsidRPr="00044F89">
        <w:t xml:space="preserve">that </w:t>
      </w:r>
      <w:r w:rsidRPr="00044F89">
        <w:t>are not easily</w:t>
      </w:r>
      <w:r w:rsidRPr="00514E58">
        <w:t xml:space="preserve"> met (</w:t>
      </w:r>
      <w:r w:rsidR="005748AC">
        <w:t>for example,</w:t>
      </w:r>
      <w:r w:rsidRPr="00514E58">
        <w:t xml:space="preserve"> language </w:t>
      </w:r>
      <w:r w:rsidR="00ED4321">
        <w:t>preference</w:t>
      </w:r>
      <w:r w:rsidR="00361F65">
        <w:t>s</w:t>
      </w:r>
      <w:r w:rsidRPr="00514E58">
        <w:t>).</w:t>
      </w:r>
    </w:p>
    <w:p w14:paraId="7ECDECD1" w14:textId="1C45D34A" w:rsidR="00470840" w:rsidRPr="00514E58" w:rsidRDefault="00582CA3">
      <w:pPr>
        <w:pStyle w:val="Heading2"/>
        <w:ind w:left="561"/>
      </w:pPr>
      <w:bookmarkStart w:id="24" w:name="_Toc202166498"/>
      <w:bookmarkStart w:id="25" w:name="_Toc33637"/>
      <w:bookmarkStart w:id="26" w:name="_Toc233363730"/>
      <w:r w:rsidRPr="00514E58">
        <w:t>Eligibility to receive ACVVS</w:t>
      </w:r>
      <w:bookmarkEnd w:id="24"/>
      <w:bookmarkEnd w:id="26"/>
      <w:r w:rsidRPr="00514E58">
        <w:t xml:space="preserve"> </w:t>
      </w:r>
      <w:bookmarkEnd w:id="25"/>
    </w:p>
    <w:p w14:paraId="7E8E555B" w14:textId="16888F70" w:rsidR="00045F9A" w:rsidRPr="00235D2F" w:rsidRDefault="00045F9A" w:rsidP="00064385">
      <w:pPr>
        <w:pStyle w:val="ListBullet"/>
        <w:numPr>
          <w:ilvl w:val="0"/>
          <w:numId w:val="0"/>
        </w:numPr>
        <w:rPr>
          <w:rFonts w:eastAsia="Times New Roman"/>
        </w:rPr>
      </w:pPr>
      <w:r w:rsidRPr="004C5B3D">
        <w:rPr>
          <w:rFonts w:ascii="Segoe UI" w:hAnsi="Segoe UI" w:cs="Segoe UI"/>
        </w:rPr>
        <w:t>The Aged Care Act</w:t>
      </w:r>
      <w:r>
        <w:t> limits entry to Australian Government-funded aged care services to people with care needs who are either: </w:t>
      </w:r>
    </w:p>
    <w:p w14:paraId="356D8C81" w14:textId="77777777" w:rsidR="00045F9A" w:rsidRPr="00044F89" w:rsidRDefault="00045F9A" w:rsidP="00044F89">
      <w:pPr>
        <w:pStyle w:val="ListBullet"/>
      </w:pPr>
      <w:r w:rsidRPr="00731AD5">
        <w:t xml:space="preserve">aged 65 </w:t>
      </w:r>
      <w:r w:rsidRPr="00044F89">
        <w:t>years and over  </w:t>
      </w:r>
    </w:p>
    <w:p w14:paraId="46B401DC" w14:textId="77777777" w:rsidR="00045F9A" w:rsidRPr="00044F89" w:rsidRDefault="00045F9A" w:rsidP="00044F89">
      <w:pPr>
        <w:pStyle w:val="ListBullet"/>
      </w:pPr>
      <w:r w:rsidRPr="00044F89">
        <w:t>Aboriginal or Torres Strait Islander and aged 50 years or over </w:t>
      </w:r>
    </w:p>
    <w:p w14:paraId="3EF84131" w14:textId="02B83C54" w:rsidR="00045F9A" w:rsidRPr="00731AD5" w:rsidRDefault="00045F9A" w:rsidP="00044F89">
      <w:pPr>
        <w:pStyle w:val="ListBullet"/>
      </w:pPr>
      <w:r w:rsidRPr="00044F89">
        <w:t xml:space="preserve">homeless </w:t>
      </w:r>
      <w:r w:rsidRPr="00731AD5">
        <w:t>or at risk of homelessness and aged 50 years or over. </w:t>
      </w:r>
    </w:p>
    <w:p w14:paraId="7CEA0308" w14:textId="77777777" w:rsidR="0098395A" w:rsidRPr="00731AD5" w:rsidRDefault="0098395A" w:rsidP="00044F89">
      <w:pPr>
        <w:rPr>
          <w:color w:val="auto"/>
        </w:rPr>
      </w:pPr>
      <w:r w:rsidRPr="00731AD5">
        <w:t xml:space="preserve">ACVVS is available to recipients of Australian Government subsidised residential aged care or Support at Home services. This includes care recipients approved and on </w:t>
      </w:r>
      <w:r w:rsidRPr="00731AD5">
        <w:rPr>
          <w:color w:val="auto"/>
        </w:rPr>
        <w:t>a waiting list or National Priority System for these services.</w:t>
      </w:r>
    </w:p>
    <w:p w14:paraId="683B0AC0" w14:textId="3AB7D291" w:rsidR="00EF2CF8" w:rsidRPr="00514E58" w:rsidRDefault="00EF2CF8" w:rsidP="00EF2CF8">
      <w:pPr>
        <w:rPr>
          <w:rFonts w:ascii="Calibri" w:eastAsiaTheme="minorHAnsi" w:hAnsi="Calibri" w:cs="Calibri"/>
          <w:color w:val="auto"/>
        </w:rPr>
      </w:pPr>
      <w:r w:rsidRPr="00731AD5">
        <w:rPr>
          <w:color w:val="auto"/>
        </w:rPr>
        <w:t xml:space="preserve">An ACVVS recipient who has been matched </w:t>
      </w:r>
      <w:r w:rsidR="00361F65" w:rsidRPr="00731AD5">
        <w:rPr>
          <w:color w:val="auto"/>
        </w:rPr>
        <w:t>with</w:t>
      </w:r>
      <w:r w:rsidRPr="00731AD5">
        <w:rPr>
          <w:color w:val="auto"/>
        </w:rPr>
        <w:t xml:space="preserve"> and receive</w:t>
      </w:r>
      <w:r w:rsidR="00B41938" w:rsidRPr="00731AD5">
        <w:rPr>
          <w:color w:val="auto"/>
        </w:rPr>
        <w:t>s</w:t>
      </w:r>
      <w:r w:rsidRPr="00731AD5">
        <w:rPr>
          <w:color w:val="auto"/>
        </w:rPr>
        <w:t xml:space="preserve"> visits from an ACVVS volunteer</w:t>
      </w:r>
      <w:r w:rsidR="00BD5AA5" w:rsidRPr="00731AD5">
        <w:rPr>
          <w:color w:val="auto"/>
        </w:rPr>
        <w:t xml:space="preserve"> visitor</w:t>
      </w:r>
      <w:r w:rsidR="00E25BB2" w:rsidRPr="00731AD5">
        <w:rPr>
          <w:color w:val="auto"/>
        </w:rPr>
        <w:t>,</w:t>
      </w:r>
      <w:r w:rsidRPr="00731AD5">
        <w:rPr>
          <w:color w:val="auto"/>
        </w:rPr>
        <w:t xml:space="preserve"> </w:t>
      </w:r>
      <w:r w:rsidR="00DD3323" w:rsidRPr="00731AD5">
        <w:rPr>
          <w:color w:val="auto"/>
        </w:rPr>
        <w:t xml:space="preserve">and </w:t>
      </w:r>
      <w:r w:rsidR="002A2165" w:rsidRPr="00731AD5">
        <w:rPr>
          <w:color w:val="auto"/>
        </w:rPr>
        <w:t xml:space="preserve">who </w:t>
      </w:r>
      <w:r w:rsidRPr="00731AD5">
        <w:rPr>
          <w:color w:val="auto"/>
        </w:rPr>
        <w:t>subsequently ceases</w:t>
      </w:r>
      <w:r w:rsidRPr="00514E58">
        <w:rPr>
          <w:color w:val="auto"/>
        </w:rPr>
        <w:t xml:space="preserve"> to receive an eligible aged care service</w:t>
      </w:r>
      <w:r w:rsidR="00DD3323">
        <w:rPr>
          <w:color w:val="auto"/>
        </w:rPr>
        <w:t xml:space="preserve">, </w:t>
      </w:r>
      <w:r w:rsidRPr="00514E58">
        <w:rPr>
          <w:color w:val="auto"/>
        </w:rPr>
        <w:t xml:space="preserve">is deemed grandfathered and </w:t>
      </w:r>
      <w:r w:rsidR="00CE3499">
        <w:rPr>
          <w:color w:val="auto"/>
        </w:rPr>
        <w:t xml:space="preserve">remains </w:t>
      </w:r>
      <w:r w:rsidR="00A26F6C">
        <w:rPr>
          <w:color w:val="auto"/>
        </w:rPr>
        <w:t>eligible for</w:t>
      </w:r>
      <w:r w:rsidRPr="00514E58">
        <w:rPr>
          <w:color w:val="auto"/>
        </w:rPr>
        <w:t xml:space="preserve"> ongoing ACVVS s</w:t>
      </w:r>
      <w:r w:rsidR="00702443">
        <w:rPr>
          <w:color w:val="auto"/>
        </w:rPr>
        <w:t>upport</w:t>
      </w:r>
      <w:r w:rsidRPr="00514E58">
        <w:rPr>
          <w:color w:val="auto"/>
        </w:rPr>
        <w:t>.</w:t>
      </w:r>
      <w:r w:rsidR="008B4F75">
        <w:rPr>
          <w:color w:val="auto"/>
        </w:rPr>
        <w:t xml:space="preserve"> </w:t>
      </w:r>
      <w:r w:rsidR="008A63E9">
        <w:rPr>
          <w:color w:val="auto"/>
        </w:rPr>
        <w:t>This includes former Home Care Package recipients.</w:t>
      </w:r>
    </w:p>
    <w:p w14:paraId="0C9B6CDF" w14:textId="71D174CA" w:rsidR="00EF2CF8" w:rsidRPr="00514E58" w:rsidRDefault="00EF2CF8" w:rsidP="00EF2CF8">
      <w:pPr>
        <w:rPr>
          <w:color w:val="auto"/>
        </w:rPr>
      </w:pPr>
      <w:r w:rsidRPr="00514E58">
        <w:rPr>
          <w:color w:val="auto"/>
        </w:rPr>
        <w:t xml:space="preserve">Multi-Purpose Service (MPS) recipients are also eligible for ACVVS </w:t>
      </w:r>
      <w:r w:rsidR="005E0424">
        <w:rPr>
          <w:color w:val="auto"/>
        </w:rPr>
        <w:t>if</w:t>
      </w:r>
      <w:r w:rsidR="005E0424" w:rsidRPr="00514E58">
        <w:rPr>
          <w:color w:val="auto"/>
        </w:rPr>
        <w:t xml:space="preserve"> </w:t>
      </w:r>
      <w:r w:rsidRPr="00514E58">
        <w:rPr>
          <w:color w:val="auto"/>
        </w:rPr>
        <w:t xml:space="preserve">they are receiving residential care or </w:t>
      </w:r>
      <w:r w:rsidR="00B34ADB" w:rsidRPr="00514E58">
        <w:rPr>
          <w:color w:val="auto"/>
        </w:rPr>
        <w:t>Support</w:t>
      </w:r>
      <w:r w:rsidR="00AE210D" w:rsidRPr="00514E58">
        <w:rPr>
          <w:color w:val="auto"/>
        </w:rPr>
        <w:t xml:space="preserve"> at </w:t>
      </w:r>
      <w:r w:rsidR="00B34ADB" w:rsidRPr="00514E58">
        <w:rPr>
          <w:color w:val="auto"/>
        </w:rPr>
        <w:t>Home</w:t>
      </w:r>
      <w:r w:rsidRPr="00514E58">
        <w:rPr>
          <w:color w:val="auto"/>
        </w:rPr>
        <w:t xml:space="preserve"> through MPS. This </w:t>
      </w:r>
      <w:r w:rsidR="00EB20C3">
        <w:rPr>
          <w:color w:val="auto"/>
        </w:rPr>
        <w:t>applies</w:t>
      </w:r>
      <w:r w:rsidRPr="00514E58">
        <w:rPr>
          <w:color w:val="auto"/>
        </w:rPr>
        <w:t xml:space="preserve"> regardless of whether </w:t>
      </w:r>
      <w:r w:rsidR="00511165">
        <w:rPr>
          <w:color w:val="auto"/>
        </w:rPr>
        <w:t>they have been</w:t>
      </w:r>
      <w:r w:rsidRPr="00514E58">
        <w:rPr>
          <w:color w:val="auto"/>
        </w:rPr>
        <w:t xml:space="preserve"> approved for </w:t>
      </w:r>
      <w:r w:rsidR="00B34ADB" w:rsidRPr="00514E58">
        <w:rPr>
          <w:color w:val="auto"/>
        </w:rPr>
        <w:t>Support</w:t>
      </w:r>
      <w:r w:rsidR="00AE210D" w:rsidRPr="00514E58">
        <w:rPr>
          <w:color w:val="auto"/>
        </w:rPr>
        <w:t xml:space="preserve"> at </w:t>
      </w:r>
      <w:r w:rsidR="00B34ADB" w:rsidRPr="00514E58">
        <w:rPr>
          <w:color w:val="auto"/>
        </w:rPr>
        <w:t>Home</w:t>
      </w:r>
      <w:r w:rsidRPr="00514E58">
        <w:rPr>
          <w:color w:val="auto"/>
        </w:rPr>
        <w:t xml:space="preserve"> or residential care under the Aged Care Act. </w:t>
      </w:r>
    </w:p>
    <w:p w14:paraId="734C5D84" w14:textId="4C389627" w:rsidR="00470840" w:rsidRPr="00514E58" w:rsidRDefault="00582CA3" w:rsidP="00112B7C">
      <w:r w:rsidRPr="00514E58">
        <w:t xml:space="preserve">Note: The Government pays eligible providers an amount of subsidy for each care recipient, and individual supplements to care recipients to support their care, hence the meaning of subsidised residential aged care services or </w:t>
      </w:r>
      <w:r w:rsidR="00B34ADB" w:rsidRPr="00514E58">
        <w:t>Support</w:t>
      </w:r>
      <w:r w:rsidR="008B20F6" w:rsidRPr="00514E58">
        <w:t xml:space="preserve"> at </w:t>
      </w:r>
      <w:r w:rsidR="00B34ADB" w:rsidRPr="00514E58">
        <w:t>Home</w:t>
      </w:r>
      <w:r w:rsidRPr="00514E58">
        <w:t>.</w:t>
      </w:r>
    </w:p>
    <w:p w14:paraId="53AC8252" w14:textId="77777777" w:rsidR="00470840" w:rsidRPr="00514E58" w:rsidRDefault="00582CA3">
      <w:pPr>
        <w:pStyle w:val="Heading2"/>
        <w:ind w:left="561"/>
      </w:pPr>
      <w:bookmarkStart w:id="27" w:name="_Toc202166499"/>
      <w:bookmarkStart w:id="28" w:name="_Toc33638"/>
      <w:bookmarkStart w:id="29" w:name="_Toc233363731"/>
      <w:r w:rsidRPr="00514E58">
        <w:t>Ineligibility to receive the ACVVS</w:t>
      </w:r>
      <w:bookmarkEnd w:id="27"/>
      <w:bookmarkEnd w:id="29"/>
      <w:r w:rsidRPr="00514E58">
        <w:t xml:space="preserve"> </w:t>
      </w:r>
      <w:bookmarkEnd w:id="28"/>
    </w:p>
    <w:p w14:paraId="1C1056E3" w14:textId="0B7A4F24" w:rsidR="00470840" w:rsidRPr="00514E58" w:rsidRDefault="00582CA3" w:rsidP="00112B7C">
      <w:r w:rsidRPr="00514E58">
        <w:t xml:space="preserve">ACVVS is not available to: </w:t>
      </w:r>
    </w:p>
    <w:p w14:paraId="428F2802" w14:textId="71280BCA" w:rsidR="00690CD7" w:rsidRPr="00044F89" w:rsidRDefault="00582CA3" w:rsidP="00044F89">
      <w:pPr>
        <w:pStyle w:val="ListBullet"/>
      </w:pPr>
      <w:r w:rsidRPr="00044F89">
        <w:t xml:space="preserve">Commonwealth Home Support Program (CHSP) recipients who have not been approved or waitlisted for residential </w:t>
      </w:r>
      <w:r w:rsidR="0012278E" w:rsidRPr="00044F89">
        <w:t xml:space="preserve">aged </w:t>
      </w:r>
      <w:r w:rsidRPr="00044F89">
        <w:t xml:space="preserve">care or </w:t>
      </w:r>
      <w:r w:rsidR="00B34ADB" w:rsidRPr="00044F89">
        <w:t>Support</w:t>
      </w:r>
      <w:r w:rsidR="008B20F6" w:rsidRPr="00044F89">
        <w:t xml:space="preserve"> at </w:t>
      </w:r>
      <w:r w:rsidR="00B34ADB" w:rsidRPr="00044F89">
        <w:t>Home</w:t>
      </w:r>
      <w:r w:rsidR="0012278E" w:rsidRPr="00044F89">
        <w:t xml:space="preserve"> services</w:t>
      </w:r>
    </w:p>
    <w:p w14:paraId="18F3CCF3" w14:textId="3915D539" w:rsidR="005671EE" w:rsidRDefault="00582CA3" w:rsidP="00044F89">
      <w:pPr>
        <w:pStyle w:val="ListBullet"/>
      </w:pPr>
      <w:r w:rsidRPr="00044F89">
        <w:t>p</w:t>
      </w:r>
      <w:r w:rsidRPr="00514E58">
        <w:t xml:space="preserve">eople who are </w:t>
      </w:r>
      <w:r w:rsidRPr="00514E58">
        <w:rPr>
          <w:rStyle w:val="Strong"/>
        </w:rPr>
        <w:t>not</w:t>
      </w:r>
      <w:r w:rsidRPr="00514E58">
        <w:t xml:space="preserve"> receiving Australian Government subsidised residential aged care or </w:t>
      </w:r>
      <w:r w:rsidR="00B34ADB" w:rsidRPr="00514E58">
        <w:t>Support</w:t>
      </w:r>
      <w:r w:rsidR="008B20F6" w:rsidRPr="00514E58">
        <w:t xml:space="preserve"> at </w:t>
      </w:r>
      <w:r w:rsidR="00B34ADB" w:rsidRPr="00514E58">
        <w:t>Home</w:t>
      </w:r>
      <w:r w:rsidR="00BC5271">
        <w:t xml:space="preserve"> services</w:t>
      </w:r>
      <w:r w:rsidR="003E0DBD">
        <w:t>.</w:t>
      </w:r>
      <w:r w:rsidR="005671EE">
        <w:t> </w:t>
      </w:r>
    </w:p>
    <w:p w14:paraId="3A83A57F" w14:textId="662505F6" w:rsidR="00470840" w:rsidRPr="00514E58" w:rsidRDefault="00582CA3">
      <w:pPr>
        <w:pStyle w:val="Heading2"/>
        <w:ind w:left="561"/>
      </w:pPr>
      <w:bookmarkStart w:id="30" w:name="_Toc33639"/>
      <w:bookmarkStart w:id="31" w:name="_Toc202166500"/>
      <w:bookmarkStart w:id="32" w:name="_Toc233363732"/>
      <w:r w:rsidRPr="00514E58">
        <w:t xml:space="preserve">Visit </w:t>
      </w:r>
      <w:r w:rsidR="00EB20C3">
        <w:t>t</w:t>
      </w:r>
      <w:r w:rsidRPr="00514E58">
        <w:t>ypes</w:t>
      </w:r>
      <w:bookmarkEnd w:id="30"/>
      <w:bookmarkEnd w:id="31"/>
      <w:bookmarkEnd w:id="32"/>
    </w:p>
    <w:p w14:paraId="6770CEED" w14:textId="7BA86C12" w:rsidR="00470840" w:rsidRPr="00514E58" w:rsidRDefault="00496D50" w:rsidP="00112B7C">
      <w:r>
        <w:t>C</w:t>
      </w:r>
      <w:r w:rsidR="00DE3332">
        <w:t xml:space="preserve">ommunity </w:t>
      </w:r>
      <w:r w:rsidR="00232712">
        <w:t>o</w:t>
      </w:r>
      <w:r w:rsidR="00DE3332">
        <w:t>rganisations</w:t>
      </w:r>
      <w:r w:rsidR="00582CA3" w:rsidRPr="00514E58">
        <w:t xml:space="preserve"> recruit and match volunteers with residential aged care recipients or </w:t>
      </w:r>
      <w:r w:rsidR="00B34ADB" w:rsidRPr="00514E58">
        <w:t>Support</w:t>
      </w:r>
      <w:r w:rsidR="008B20F6" w:rsidRPr="00514E58">
        <w:t xml:space="preserve"> at </w:t>
      </w:r>
      <w:r w:rsidR="00B34ADB" w:rsidRPr="00514E58">
        <w:t>Home</w:t>
      </w:r>
      <w:r w:rsidR="00582CA3" w:rsidRPr="00514E58">
        <w:t xml:space="preserve"> recipients to provide the following types of visits:</w:t>
      </w:r>
    </w:p>
    <w:p w14:paraId="6DBF5979" w14:textId="4CA610FC" w:rsidR="00470840" w:rsidRPr="00514E58" w:rsidRDefault="008B20F6" w:rsidP="00044F89">
      <w:pPr>
        <w:pStyle w:val="ListBullet"/>
      </w:pPr>
      <w:r w:rsidRPr="00514E58">
        <w:t>Support at Home</w:t>
      </w:r>
      <w:r w:rsidR="00582CA3" w:rsidRPr="00514E58">
        <w:t xml:space="preserve"> </w:t>
      </w:r>
    </w:p>
    <w:p w14:paraId="60D86F11" w14:textId="0746DB0A" w:rsidR="00470840" w:rsidRPr="00514E58" w:rsidRDefault="00F44E2F" w:rsidP="00044F89">
      <w:pPr>
        <w:pStyle w:val="ListBullet2"/>
      </w:pPr>
      <w:r>
        <w:t>o</w:t>
      </w:r>
      <w:r w:rsidR="00582CA3" w:rsidRPr="00514E58">
        <w:t>ne-on-one in</w:t>
      </w:r>
      <w:r w:rsidR="0056763D">
        <w:t>-</w:t>
      </w:r>
      <w:r w:rsidR="00582CA3" w:rsidRPr="00514E58">
        <w:t xml:space="preserve">person visits to Australian Government subsidised </w:t>
      </w:r>
      <w:r w:rsidR="00B34ADB" w:rsidRPr="00514E58">
        <w:t>Support</w:t>
      </w:r>
      <w:r w:rsidR="008B20F6" w:rsidRPr="00514E58">
        <w:t xml:space="preserve"> at </w:t>
      </w:r>
      <w:r w:rsidR="00B34ADB" w:rsidRPr="00514E58">
        <w:t>Home</w:t>
      </w:r>
      <w:r w:rsidR="00C71E71">
        <w:t xml:space="preserve"> recipients</w:t>
      </w:r>
    </w:p>
    <w:p w14:paraId="6A29BF9B" w14:textId="77777777" w:rsidR="00470840" w:rsidRPr="00514E58" w:rsidRDefault="00582CA3" w:rsidP="006C7E5E">
      <w:pPr>
        <w:pStyle w:val="ListBullet"/>
      </w:pPr>
      <w:r w:rsidRPr="00514E58">
        <w:t xml:space="preserve">Residential aged care: </w:t>
      </w:r>
    </w:p>
    <w:p w14:paraId="5EA894BE" w14:textId="444DC2B5" w:rsidR="00470840" w:rsidRPr="006C7E5E" w:rsidRDefault="00F44E2F" w:rsidP="006C7E5E">
      <w:pPr>
        <w:pStyle w:val="ListBullet2"/>
      </w:pPr>
      <w:r w:rsidRPr="006C7E5E">
        <w:t>o</w:t>
      </w:r>
      <w:r w:rsidR="00582CA3" w:rsidRPr="006C7E5E">
        <w:t>ne-on-one in</w:t>
      </w:r>
      <w:r w:rsidR="00E937C3" w:rsidRPr="006C7E5E">
        <w:t>-</w:t>
      </w:r>
      <w:r w:rsidR="00582CA3" w:rsidRPr="006C7E5E">
        <w:t>person visits to Australian Government subsidised residential aged care</w:t>
      </w:r>
      <w:r w:rsidR="00C71E71" w:rsidRPr="006C7E5E">
        <w:t xml:space="preserve"> recipients</w:t>
      </w:r>
    </w:p>
    <w:p w14:paraId="6C693802" w14:textId="76337CCE" w:rsidR="00D05971" w:rsidRPr="006C7E5E" w:rsidRDefault="00F44E2F" w:rsidP="006C7E5E">
      <w:pPr>
        <w:pStyle w:val="ListBullet2"/>
      </w:pPr>
      <w:r w:rsidRPr="006C7E5E">
        <w:t>o</w:t>
      </w:r>
      <w:r w:rsidR="00D05971" w:rsidRPr="006C7E5E">
        <w:t>ne-on-</w:t>
      </w:r>
      <w:r w:rsidR="00705367" w:rsidRPr="006C7E5E">
        <w:t>two</w:t>
      </w:r>
      <w:r w:rsidR="00B64A9D" w:rsidRPr="006C7E5E">
        <w:t xml:space="preserve"> </w:t>
      </w:r>
      <w:r w:rsidR="00D05971" w:rsidRPr="006C7E5E">
        <w:t>in</w:t>
      </w:r>
      <w:r w:rsidR="00795EF9" w:rsidRPr="006C7E5E">
        <w:t>-</w:t>
      </w:r>
      <w:r w:rsidR="00D05971" w:rsidRPr="006C7E5E">
        <w:t>person visits</w:t>
      </w:r>
      <w:r w:rsidR="00B64A9D" w:rsidRPr="006C7E5E">
        <w:t>, known as dual visits,</w:t>
      </w:r>
      <w:r w:rsidR="00D05971" w:rsidRPr="006C7E5E">
        <w:t xml:space="preserve"> to Australian Government subsidised residential aged care recipients.</w:t>
      </w:r>
      <w:r w:rsidR="00705367" w:rsidRPr="006C7E5E">
        <w:t xml:space="preserve"> </w:t>
      </w:r>
    </w:p>
    <w:p w14:paraId="52108A85" w14:textId="3DEE4D04" w:rsidR="00470840" w:rsidRDefault="00582CA3" w:rsidP="00112B7C">
      <w:pPr>
        <w:rPr>
          <w:rFonts w:ascii="Times New Roman" w:eastAsia="Times New Roman" w:hAnsi="Times New Roman" w:cs="Times New Roman"/>
        </w:rPr>
      </w:pPr>
      <w:r w:rsidRPr="00514E58">
        <w:t xml:space="preserve">Residential aged care providers are responsible for </w:t>
      </w:r>
      <w:r w:rsidR="00C71E71">
        <w:t xml:space="preserve">identifying </w:t>
      </w:r>
      <w:r w:rsidRPr="00514E58">
        <w:t>which care recipients</w:t>
      </w:r>
      <w:r w:rsidR="00160B43">
        <w:t>,</w:t>
      </w:r>
      <w:r w:rsidRPr="00514E58">
        <w:t xml:space="preserve"> who are not receiving one-on-one visits</w:t>
      </w:r>
      <w:r w:rsidR="00160B43">
        <w:t xml:space="preserve">, </w:t>
      </w:r>
      <w:r w:rsidRPr="00514E58">
        <w:t xml:space="preserve">could benefit from </w:t>
      </w:r>
      <w:r w:rsidR="005C22D4">
        <w:t xml:space="preserve">participating in </w:t>
      </w:r>
      <w:r w:rsidR="008C1365">
        <w:t>dual</w:t>
      </w:r>
      <w:r w:rsidRPr="00514E58">
        <w:t xml:space="preserve"> visit</w:t>
      </w:r>
      <w:r w:rsidR="00D2249F">
        <w:t>s</w:t>
      </w:r>
      <w:r w:rsidRPr="00514E58">
        <w:t xml:space="preserve">. </w:t>
      </w:r>
      <w:r w:rsidR="00D2249F">
        <w:t>D</w:t>
      </w:r>
      <w:r w:rsidR="005C22D4">
        <w:t xml:space="preserve">ual </w:t>
      </w:r>
      <w:r w:rsidRPr="00514E58">
        <w:t>visits are an addition to, and must not replace, existing lifestyle programmed or structured activities.</w:t>
      </w:r>
      <w:r w:rsidRPr="00514E58">
        <w:rPr>
          <w:rFonts w:ascii="Times New Roman" w:eastAsia="Times New Roman" w:hAnsi="Times New Roman" w:cs="Times New Roman"/>
        </w:rPr>
        <w:t xml:space="preserve"> </w:t>
      </w:r>
    </w:p>
    <w:p w14:paraId="295E7D85" w14:textId="7AC3BA9D" w:rsidR="009444D0" w:rsidRPr="00FC108F" w:rsidRDefault="009444D0" w:rsidP="006C7E5E">
      <w:pPr>
        <w:pStyle w:val="ListBullet"/>
      </w:pPr>
      <w:r w:rsidRPr="00FC108F">
        <w:t xml:space="preserve">Exceptional </w:t>
      </w:r>
      <w:r w:rsidR="00DA0386">
        <w:t>c</w:t>
      </w:r>
      <w:r w:rsidRPr="00FC108F">
        <w:t xml:space="preserve">ircumstance </w:t>
      </w:r>
      <w:r w:rsidR="00DA0386">
        <w:t>p</w:t>
      </w:r>
      <w:r w:rsidRPr="00FC108F">
        <w:t xml:space="preserve">lacements </w:t>
      </w:r>
    </w:p>
    <w:p w14:paraId="29021429" w14:textId="0704089A" w:rsidR="009444D0" w:rsidRPr="002D36C7" w:rsidRDefault="009444D0" w:rsidP="006C7E5E">
      <w:pPr>
        <w:pStyle w:val="ListBullet2"/>
      </w:pPr>
      <w:r w:rsidRPr="002D36C7">
        <w:t xml:space="preserve">For </w:t>
      </w:r>
      <w:r w:rsidR="004D719A">
        <w:t xml:space="preserve">ACVVS </w:t>
      </w:r>
      <w:r w:rsidRPr="002D36C7">
        <w:t xml:space="preserve">recipients of either </w:t>
      </w:r>
      <w:r>
        <w:t>Support at Home</w:t>
      </w:r>
      <w:r w:rsidRPr="002D36C7">
        <w:t xml:space="preserve"> or residential aged care</w:t>
      </w:r>
      <w:r>
        <w:t xml:space="preserve">, non-face-to-face </w:t>
      </w:r>
      <w:r w:rsidRPr="002D36C7">
        <w:t>visit</w:t>
      </w:r>
      <w:r>
        <w:t>ing</w:t>
      </w:r>
      <w:r w:rsidRPr="002D36C7">
        <w:t xml:space="preserve"> may occur </w:t>
      </w:r>
      <w:r w:rsidRPr="002D36C7">
        <w:rPr>
          <w:u w:val="single"/>
        </w:rPr>
        <w:t xml:space="preserve">in exceptional circumstances where </w:t>
      </w:r>
      <w:r>
        <w:rPr>
          <w:u w:val="single"/>
        </w:rPr>
        <w:t>zero of the</w:t>
      </w:r>
      <w:r w:rsidRPr="002D36C7">
        <w:rPr>
          <w:u w:val="single"/>
        </w:rPr>
        <w:t xml:space="preserve"> </w:t>
      </w:r>
      <w:r>
        <w:rPr>
          <w:u w:val="single"/>
        </w:rPr>
        <w:t xml:space="preserve">minimum 20 </w:t>
      </w:r>
      <w:r w:rsidRPr="002D36C7">
        <w:rPr>
          <w:u w:val="single"/>
        </w:rPr>
        <w:t>one-on-one in</w:t>
      </w:r>
      <w:r w:rsidR="00210DB2">
        <w:rPr>
          <w:u w:val="single"/>
        </w:rPr>
        <w:t>-</w:t>
      </w:r>
      <w:r w:rsidRPr="002D36C7">
        <w:rPr>
          <w:u w:val="single"/>
        </w:rPr>
        <w:t>person visit</w:t>
      </w:r>
      <w:r>
        <w:rPr>
          <w:u w:val="single"/>
        </w:rPr>
        <w:t>s</w:t>
      </w:r>
      <w:r w:rsidRPr="002D36C7">
        <w:rPr>
          <w:u w:val="single"/>
        </w:rPr>
        <w:t xml:space="preserve"> can occur</w:t>
      </w:r>
      <w:r w:rsidRPr="002D36C7">
        <w:t xml:space="preserve"> due to issues including but not limited to</w:t>
      </w:r>
      <w:r>
        <w:t>:</w:t>
      </w:r>
      <w:r w:rsidRPr="002D36C7">
        <w:t xml:space="preserve"> </w:t>
      </w:r>
    </w:p>
    <w:p w14:paraId="4FCC2F40" w14:textId="7A0C3581" w:rsidR="009444D0" w:rsidRPr="006C7E5E" w:rsidRDefault="009444D0" w:rsidP="006C7E5E">
      <w:pPr>
        <w:pStyle w:val="ListBullet3"/>
      </w:pPr>
      <w:r w:rsidRPr="002D36C7">
        <w:t>geograp</w:t>
      </w:r>
      <w:r w:rsidRPr="006C7E5E">
        <w:t>hical distance (between recipient and volunteer</w:t>
      </w:r>
      <w:r w:rsidR="007E6232" w:rsidRPr="006C7E5E">
        <w:t xml:space="preserve"> visitor</w:t>
      </w:r>
      <w:r w:rsidRPr="006C7E5E">
        <w:t xml:space="preserve">) </w:t>
      </w:r>
    </w:p>
    <w:p w14:paraId="673D9997" w14:textId="77777777" w:rsidR="009444D0" w:rsidRPr="006C7E5E" w:rsidRDefault="009444D0" w:rsidP="006C7E5E">
      <w:pPr>
        <w:pStyle w:val="ListBullet3"/>
      </w:pPr>
      <w:r w:rsidRPr="006C7E5E">
        <w:t xml:space="preserve">recipient illness </w:t>
      </w:r>
    </w:p>
    <w:p w14:paraId="413A32E9" w14:textId="561FAE0A" w:rsidR="009444D0" w:rsidRPr="002D36C7" w:rsidRDefault="009444D0" w:rsidP="006C7E5E">
      <w:pPr>
        <w:pStyle w:val="ListBullet3"/>
      </w:pPr>
      <w:r w:rsidRPr="006C7E5E">
        <w:t>a recipient sp</w:t>
      </w:r>
      <w:r w:rsidRPr="002D36C7">
        <w:t>ecifically requesting a non-contact volunteer</w:t>
      </w:r>
      <w:r w:rsidR="00752CE4">
        <w:t xml:space="preserve"> visitor</w:t>
      </w:r>
      <w:r w:rsidRPr="002D36C7">
        <w:t xml:space="preserve">. </w:t>
      </w:r>
    </w:p>
    <w:p w14:paraId="0F15B23F" w14:textId="3047EFFC" w:rsidR="009444D0" w:rsidRPr="002D36C7" w:rsidRDefault="004D719A" w:rsidP="006C7E5E">
      <w:pPr>
        <w:pStyle w:val="ListBullet2"/>
      </w:pPr>
      <w:r>
        <w:t>ACVVS</w:t>
      </w:r>
      <w:r w:rsidR="009444D0" w:rsidRPr="002D36C7">
        <w:t xml:space="preserve"> recipients must agree to these exceptional alternative arrangements. </w:t>
      </w:r>
    </w:p>
    <w:p w14:paraId="4E63D974" w14:textId="1F8BABAE" w:rsidR="009444D0" w:rsidRDefault="009444D0" w:rsidP="006C7E5E">
      <w:pPr>
        <w:pStyle w:val="ListBullet2"/>
      </w:pPr>
      <w:r>
        <w:t xml:space="preserve">Non-face-to-face </w:t>
      </w:r>
      <w:r w:rsidRPr="002D36C7">
        <w:t>visit mediums include</w:t>
      </w:r>
      <w:r>
        <w:t>,</w:t>
      </w:r>
      <w:r w:rsidRPr="002D36C7">
        <w:t xml:space="preserve"> but are not limited to</w:t>
      </w:r>
      <w:r>
        <w:t>,</w:t>
      </w:r>
      <w:r w:rsidRPr="002D36C7">
        <w:t xml:space="preserve"> </w:t>
      </w:r>
      <w:r>
        <w:t xml:space="preserve">virtual platforms (such as </w:t>
      </w:r>
      <w:r w:rsidRPr="002D36C7">
        <w:t>Facetime</w:t>
      </w:r>
      <w:r>
        <w:t xml:space="preserve"> Messenger</w:t>
      </w:r>
      <w:r w:rsidRPr="002D36C7">
        <w:t xml:space="preserve">, </w:t>
      </w:r>
      <w:r>
        <w:t>Microsoft Teams</w:t>
      </w:r>
      <w:r w:rsidR="00DA0386">
        <w:t xml:space="preserve"> and </w:t>
      </w:r>
      <w:r>
        <w:t>WhatsApp),</w:t>
      </w:r>
      <w:r w:rsidRPr="002D36C7">
        <w:t xml:space="preserve"> telephone, email</w:t>
      </w:r>
      <w:r>
        <w:t>,</w:t>
      </w:r>
      <w:r w:rsidRPr="002D36C7">
        <w:t xml:space="preserve"> and</w:t>
      </w:r>
      <w:r>
        <w:t>/</w:t>
      </w:r>
      <w:r w:rsidRPr="002D36C7">
        <w:t xml:space="preserve">or letter. All </w:t>
      </w:r>
      <w:r>
        <w:t xml:space="preserve">non-face-to-face </w:t>
      </w:r>
      <w:r w:rsidRPr="002D36C7">
        <w:t xml:space="preserve">visit details </w:t>
      </w:r>
      <w:r>
        <w:t>must</w:t>
      </w:r>
      <w:r w:rsidRPr="002D36C7">
        <w:t xml:space="preserve"> be reported via the</w:t>
      </w:r>
      <w:r w:rsidR="007D13F4">
        <w:t xml:space="preserve"> </w:t>
      </w:r>
      <w:r w:rsidR="00E91911">
        <w:t>Community of Practice (CoP)</w:t>
      </w:r>
      <w:r w:rsidRPr="002D36C7">
        <w:t xml:space="preserve"> portal. </w:t>
      </w:r>
      <w:r>
        <w:t>The department may seek additional de-identified information in relation to exceptional circumstance placements.</w:t>
      </w:r>
      <w:r w:rsidRPr="00767E4A">
        <w:t xml:space="preserve"> </w:t>
      </w:r>
    </w:p>
    <w:p w14:paraId="1AA474B7" w14:textId="45C2B2CA" w:rsidR="009444D0" w:rsidRPr="00FC108F" w:rsidRDefault="009444D0" w:rsidP="006C7E5E">
      <w:pPr>
        <w:pStyle w:val="ListBullet"/>
      </w:pPr>
      <w:r w:rsidRPr="00FC108F">
        <w:t xml:space="preserve">Temporary </w:t>
      </w:r>
      <w:r w:rsidR="00DA0386">
        <w:t>s</w:t>
      </w:r>
      <w:r w:rsidRPr="00FC108F">
        <w:t xml:space="preserve">ubstitution of </w:t>
      </w:r>
      <w:r w:rsidR="00DA0386">
        <w:t>f</w:t>
      </w:r>
      <w:r w:rsidRPr="00FC108F">
        <w:t>ace-to-</w:t>
      </w:r>
      <w:r w:rsidR="00DA0386">
        <w:t>f</w:t>
      </w:r>
      <w:r w:rsidRPr="00FC108F">
        <w:t>ace visits</w:t>
      </w:r>
    </w:p>
    <w:p w14:paraId="321E496D" w14:textId="0010088B" w:rsidR="009444D0" w:rsidRPr="00767E4A" w:rsidRDefault="009444D0" w:rsidP="006C7E5E">
      <w:pPr>
        <w:pStyle w:val="ListBullet2"/>
      </w:pPr>
      <w:r w:rsidRPr="00767E4A">
        <w:t xml:space="preserve">A </w:t>
      </w:r>
      <w:r>
        <w:t xml:space="preserve">non-face-to-face </w:t>
      </w:r>
      <w:r w:rsidRPr="00767E4A">
        <w:t xml:space="preserve">visit may be supplemented </w:t>
      </w:r>
      <w:r w:rsidRPr="00D774DF">
        <w:rPr>
          <w:u w:val="single"/>
        </w:rPr>
        <w:t>for scheduled in</w:t>
      </w:r>
      <w:r w:rsidR="00F65E8D">
        <w:rPr>
          <w:u w:val="single"/>
        </w:rPr>
        <w:t>-</w:t>
      </w:r>
      <w:r w:rsidRPr="00D774DF">
        <w:rPr>
          <w:u w:val="single"/>
        </w:rPr>
        <w:t>person</w:t>
      </w:r>
      <w:r w:rsidRPr="00767E4A">
        <w:t xml:space="preserve"> (face</w:t>
      </w:r>
      <w:r>
        <w:t>-</w:t>
      </w:r>
      <w:r w:rsidRPr="00767E4A">
        <w:t>to</w:t>
      </w:r>
      <w:r>
        <w:t>-</w:t>
      </w:r>
      <w:r w:rsidRPr="00767E4A">
        <w:t>face) visit</w:t>
      </w:r>
      <w:r>
        <w:t>/s</w:t>
      </w:r>
      <w:r w:rsidRPr="00767E4A">
        <w:t xml:space="preserve"> to ensure the continuation of the genuine friendship</w:t>
      </w:r>
      <w:r>
        <w:t>. C</w:t>
      </w:r>
      <w:r w:rsidRPr="00767E4A">
        <w:t>ircumstances</w:t>
      </w:r>
      <w:r>
        <w:t xml:space="preserve"> for substitution may include </w:t>
      </w:r>
      <w:r w:rsidRPr="00767E4A">
        <w:t xml:space="preserve">the recipient or the volunteer </w:t>
      </w:r>
      <w:r w:rsidR="007E6232">
        <w:t xml:space="preserve">visitor </w:t>
      </w:r>
      <w:r w:rsidRPr="00767E4A">
        <w:t>ha</w:t>
      </w:r>
      <w:r w:rsidR="007F0EA7">
        <w:t>ving</w:t>
      </w:r>
      <w:r w:rsidRPr="00767E4A">
        <w:t xml:space="preserve"> potential exposure to a cold/virus and </w:t>
      </w:r>
      <w:r w:rsidR="00AB5F48">
        <w:t>being</w:t>
      </w:r>
      <w:r w:rsidRPr="00767E4A">
        <w:t xml:space="preserve"> unable to attend the meeting location in</w:t>
      </w:r>
      <w:r w:rsidR="00AB5F48">
        <w:t>-</w:t>
      </w:r>
      <w:r w:rsidRPr="00767E4A">
        <w:t>person.</w:t>
      </w:r>
      <w:r>
        <w:t xml:space="preserve"> This visit should be re</w:t>
      </w:r>
      <w:r w:rsidR="00AB5F48">
        <w:t>corded</w:t>
      </w:r>
      <w:r>
        <w:t xml:space="preserve"> as virtual in reporting and</w:t>
      </w:r>
      <w:r w:rsidR="00E80FD9">
        <w:t>,</w:t>
      </w:r>
      <w:r>
        <w:t xml:space="preserve"> as this is one off, it </w:t>
      </w:r>
      <w:r w:rsidR="009816F2">
        <w:t xml:space="preserve">is </w:t>
      </w:r>
      <w:r>
        <w:t xml:space="preserve">not considered exceptional circumstances. The department may seek additional de-identified information in relation to </w:t>
      </w:r>
      <w:r w:rsidR="004E01CF">
        <w:t xml:space="preserve">temporary </w:t>
      </w:r>
      <w:r>
        <w:t>substitution visits.</w:t>
      </w:r>
      <w:r w:rsidRPr="00767E4A">
        <w:t xml:space="preserve"> </w:t>
      </w:r>
    </w:p>
    <w:p w14:paraId="721E0A7E" w14:textId="5372A661" w:rsidR="00470840" w:rsidRDefault="00582CA3" w:rsidP="00112B7C">
      <w:r w:rsidRPr="00514E58">
        <w:t xml:space="preserve">The duration of visits to the </w:t>
      </w:r>
      <w:r w:rsidR="00A2146E">
        <w:t>ACVVS</w:t>
      </w:r>
      <w:r w:rsidR="00A2146E" w:rsidRPr="00514E58">
        <w:t xml:space="preserve"> </w:t>
      </w:r>
      <w:r w:rsidRPr="00514E58">
        <w:t xml:space="preserve">recipient will </w:t>
      </w:r>
      <w:r w:rsidR="00725A3E">
        <w:t>be</w:t>
      </w:r>
      <w:r w:rsidRPr="00514E58">
        <w:t xml:space="preserve"> approximately </w:t>
      </w:r>
      <w:r w:rsidR="00CF1CEE">
        <w:t>one</w:t>
      </w:r>
      <w:r w:rsidRPr="00514E58">
        <w:t xml:space="preserve"> hour</w:t>
      </w:r>
      <w:r w:rsidR="00725A3E">
        <w:t>,</w:t>
      </w:r>
      <w:r w:rsidRPr="00514E58">
        <w:t xml:space="preserve"> at least once a fortnight</w:t>
      </w:r>
      <w:r w:rsidR="00894B50">
        <w:t>. Each ACVVS recipient must receive</w:t>
      </w:r>
      <w:r w:rsidR="00386F91">
        <w:t xml:space="preserve"> </w:t>
      </w:r>
      <w:r w:rsidR="00894B50">
        <w:t>a</w:t>
      </w:r>
      <w:r w:rsidRPr="00514E58">
        <w:t xml:space="preserve"> minimum of 20 visits per annum.</w:t>
      </w:r>
    </w:p>
    <w:p w14:paraId="5420017F" w14:textId="06E819DE" w:rsidR="001072DE" w:rsidRPr="00514E58" w:rsidRDefault="001072DE" w:rsidP="00112B7C">
      <w:r>
        <w:t xml:space="preserve">If </w:t>
      </w:r>
      <w:r w:rsidR="00A031E6">
        <w:t>a</w:t>
      </w:r>
      <w:r>
        <w:t xml:space="preserve"> volunteer </w:t>
      </w:r>
      <w:r w:rsidR="007E6232">
        <w:t xml:space="preserve">visitor </w:t>
      </w:r>
      <w:r>
        <w:t xml:space="preserve">brings a guest to </w:t>
      </w:r>
      <w:r w:rsidR="00A031E6">
        <w:t xml:space="preserve">a </w:t>
      </w:r>
      <w:r>
        <w:t>visit</w:t>
      </w:r>
      <w:r w:rsidR="002E22D8">
        <w:t xml:space="preserve">, </w:t>
      </w:r>
      <w:r>
        <w:t xml:space="preserve">such as </w:t>
      </w:r>
      <w:r w:rsidR="002E22D8">
        <w:t xml:space="preserve">a </w:t>
      </w:r>
      <w:r>
        <w:t>partner</w:t>
      </w:r>
      <w:r w:rsidR="002E22D8">
        <w:t xml:space="preserve"> or </w:t>
      </w:r>
      <w:r>
        <w:t>child</w:t>
      </w:r>
      <w:r w:rsidR="002E22D8">
        <w:t>,</w:t>
      </w:r>
      <w:r>
        <w:t xml:space="preserve"> </w:t>
      </w:r>
      <w:r w:rsidR="00EE5EBE">
        <w:t>it</w:t>
      </w:r>
      <w:r w:rsidR="00A81A25">
        <w:t xml:space="preserve"> counts as </w:t>
      </w:r>
      <w:r w:rsidR="00A031E6">
        <w:t>one</w:t>
      </w:r>
      <w:r w:rsidR="00A81A25">
        <w:t xml:space="preserve"> visit. Any guests </w:t>
      </w:r>
      <w:r w:rsidR="386DEDD5">
        <w:t xml:space="preserve">or pets </w:t>
      </w:r>
      <w:r w:rsidR="00A81A25">
        <w:t xml:space="preserve">attending </w:t>
      </w:r>
      <w:r w:rsidR="00840848">
        <w:t xml:space="preserve">visits are subject to the community organisations policies/procedures, aged care home conditions of entry and the consent of the </w:t>
      </w:r>
      <w:r w:rsidR="00A2146E">
        <w:t xml:space="preserve">ACVVS </w:t>
      </w:r>
      <w:r w:rsidR="00840848">
        <w:t>recipient.</w:t>
      </w:r>
    </w:p>
    <w:p w14:paraId="736D0982" w14:textId="5C55FC9B" w:rsidR="00B123F7" w:rsidRPr="00514E58" w:rsidRDefault="00B123F7" w:rsidP="00B123F7">
      <w:r>
        <w:t>T</w:t>
      </w:r>
      <w:r w:rsidRPr="00514E58">
        <w:t xml:space="preserve">ime </w:t>
      </w:r>
      <w:r>
        <w:t xml:space="preserve">spent together will vary dependent </w:t>
      </w:r>
      <w:r w:rsidRPr="00514E58">
        <w:t>on the care recipient</w:t>
      </w:r>
      <w:r>
        <w:t>’</w:t>
      </w:r>
      <w:r w:rsidRPr="00514E58">
        <w:t>s interest</w:t>
      </w:r>
      <w:r>
        <w:t>s</w:t>
      </w:r>
      <w:r w:rsidRPr="00514E58">
        <w:t xml:space="preserve"> and capacity</w:t>
      </w:r>
      <w:r>
        <w:t>. Activities may include</w:t>
      </w:r>
      <w:r w:rsidRPr="00514E58">
        <w:t xml:space="preserve"> sit</w:t>
      </w:r>
      <w:r>
        <w:t>ting</w:t>
      </w:r>
      <w:r w:rsidRPr="00514E58">
        <w:t xml:space="preserve"> and chat</w:t>
      </w:r>
      <w:r>
        <w:t>ting</w:t>
      </w:r>
      <w:r w:rsidRPr="00514E58">
        <w:t>, work</w:t>
      </w:r>
      <w:r>
        <w:t>ing</w:t>
      </w:r>
      <w:r w:rsidRPr="00514E58">
        <w:t xml:space="preserve"> on a hobby, discuss</w:t>
      </w:r>
      <w:r>
        <w:t>ing</w:t>
      </w:r>
      <w:r w:rsidRPr="00514E58">
        <w:t xml:space="preserve"> the news, read</w:t>
      </w:r>
      <w:r>
        <w:t>ing</w:t>
      </w:r>
      <w:r w:rsidRPr="00514E58">
        <w:t xml:space="preserve"> a book</w:t>
      </w:r>
      <w:r>
        <w:t>, listening</w:t>
      </w:r>
      <w:r w:rsidRPr="00514E58">
        <w:t xml:space="preserve"> to music</w:t>
      </w:r>
      <w:r>
        <w:t xml:space="preserve">, </w:t>
      </w:r>
      <w:r w:rsidRPr="00514E58">
        <w:t>tak</w:t>
      </w:r>
      <w:r>
        <w:t>ing</w:t>
      </w:r>
      <w:r w:rsidRPr="00514E58">
        <w:t xml:space="preserve"> a walk or </w:t>
      </w:r>
      <w:r>
        <w:t>an outing</w:t>
      </w:r>
      <w:r w:rsidRPr="00514E58">
        <w:t xml:space="preserve"> together. The duration and </w:t>
      </w:r>
      <w:r>
        <w:t xml:space="preserve">nature of each visit should </w:t>
      </w:r>
      <w:r w:rsidRPr="00514E58">
        <w:t xml:space="preserve">be person-centred and </w:t>
      </w:r>
      <w:r>
        <w:t xml:space="preserve">tailored to </w:t>
      </w:r>
      <w:r w:rsidR="00A3760B">
        <w:t xml:space="preserve">a recipient’s </w:t>
      </w:r>
      <w:r>
        <w:t>preferences</w:t>
      </w:r>
      <w:r w:rsidRPr="00514E58">
        <w:t>.</w:t>
      </w:r>
    </w:p>
    <w:p w14:paraId="422DA367" w14:textId="520AB416" w:rsidR="00470840" w:rsidRPr="00514E58" w:rsidRDefault="00582CA3" w:rsidP="00112B7C">
      <w:r w:rsidRPr="00514E58">
        <w:t>If a</w:t>
      </w:r>
      <w:r w:rsidR="00F75AF8">
        <w:t>n ACVVS</w:t>
      </w:r>
      <w:r w:rsidRPr="00514E58">
        <w:t xml:space="preserve"> recipient wishes to discontinue the visits at any time, the</w:t>
      </w:r>
      <w:r w:rsidR="003054E6">
        <w:t>y are</w:t>
      </w:r>
      <w:r w:rsidRPr="00514E58">
        <w:t xml:space="preserve"> encouraged to advise their aged care service.</w:t>
      </w:r>
    </w:p>
    <w:p w14:paraId="7291E4C9" w14:textId="2A0E2E37" w:rsidR="002410D5" w:rsidRDefault="002410D5" w:rsidP="002410D5">
      <w:pPr>
        <w:pStyle w:val="Heading2"/>
        <w:ind w:left="561"/>
      </w:pPr>
      <w:bookmarkStart w:id="33" w:name="_Toc201929754"/>
      <w:bookmarkStart w:id="34" w:name="_Toc202166501"/>
      <w:bookmarkStart w:id="35" w:name="_Toc33640"/>
      <w:bookmarkStart w:id="36" w:name="_Toc233363733"/>
      <w:r>
        <w:t>Placement exemption, flexibility, outside of organisation and complexity placement levy</w:t>
      </w:r>
      <w:bookmarkEnd w:id="33"/>
      <w:bookmarkEnd w:id="34"/>
      <w:bookmarkEnd w:id="36"/>
    </w:p>
    <w:p w14:paraId="6202D9E5" w14:textId="77777777" w:rsidR="002410D5" w:rsidRPr="00044F89" w:rsidRDefault="002410D5" w:rsidP="0051066B">
      <w:pPr>
        <w:pStyle w:val="Heading3nonumbers"/>
      </w:pPr>
      <w:bookmarkStart w:id="37" w:name="_Toc233363734"/>
      <w:r w:rsidRPr="00044F89">
        <w:t>Minimum placement numbers</w:t>
      </w:r>
      <w:bookmarkEnd w:id="37"/>
      <w:r w:rsidRPr="00044F89">
        <w:t xml:space="preserve"> </w:t>
      </w:r>
    </w:p>
    <w:p w14:paraId="7348AA74" w14:textId="7A00AEAD" w:rsidR="002410D5" w:rsidRPr="00044F89" w:rsidRDefault="002410D5" w:rsidP="00044F89">
      <w:pPr>
        <w:pStyle w:val="ListBullet"/>
        <w:numPr>
          <w:ilvl w:val="0"/>
          <w:numId w:val="7"/>
        </w:numPr>
        <w:spacing w:before="80"/>
      </w:pPr>
      <w:r w:rsidRPr="43149D4A">
        <w:t xml:space="preserve">Community </w:t>
      </w:r>
      <w:r>
        <w:t>o</w:t>
      </w:r>
      <w:r w:rsidRPr="43149D4A">
        <w:t xml:space="preserve">rganisations </w:t>
      </w:r>
      <w:r>
        <w:t>must</w:t>
      </w:r>
      <w:r w:rsidRPr="43149D4A">
        <w:t xml:space="preserve"> provide a minimum of forty </w:t>
      </w:r>
      <w:r>
        <w:t xml:space="preserve">(40) </w:t>
      </w:r>
      <w:r w:rsidRPr="43149D4A">
        <w:t>ACVVS</w:t>
      </w:r>
      <w:r>
        <w:t xml:space="preserve"> visitor placement</w:t>
      </w:r>
      <w:r w:rsidRPr="43149D4A">
        <w:t>s per annum in either Support at Home</w:t>
      </w:r>
      <w:r>
        <w:t xml:space="preserve"> services, </w:t>
      </w:r>
      <w:r w:rsidRPr="43149D4A">
        <w:t xml:space="preserve">residential aged care or a combination of both. </w:t>
      </w:r>
    </w:p>
    <w:p w14:paraId="45C00912" w14:textId="77777777" w:rsidR="002410D5" w:rsidRPr="00044F89" w:rsidRDefault="002410D5" w:rsidP="0051066B">
      <w:pPr>
        <w:pStyle w:val="Heading3nonumbers"/>
      </w:pPr>
      <w:bookmarkStart w:id="38" w:name="_Toc233363735"/>
      <w:r w:rsidRPr="00044F89">
        <w:t>Placement flexibility (service type only)</w:t>
      </w:r>
      <w:bookmarkEnd w:id="38"/>
    </w:p>
    <w:p w14:paraId="7328C4CA" w14:textId="77777777" w:rsidR="002410D5" w:rsidRDefault="002410D5" w:rsidP="002410D5">
      <w:pPr>
        <w:pStyle w:val="ListBullet"/>
        <w:numPr>
          <w:ilvl w:val="0"/>
          <w:numId w:val="7"/>
        </w:numPr>
        <w:spacing w:before="80"/>
      </w:pPr>
      <w:r w:rsidRPr="002D36C7">
        <w:t xml:space="preserve">To </w:t>
      </w:r>
      <w:r>
        <w:t>permit</w:t>
      </w:r>
      <w:r w:rsidRPr="002D36C7">
        <w:t xml:space="preserve"> </w:t>
      </w:r>
      <w:r>
        <w:t>community organisations</w:t>
      </w:r>
      <w:r w:rsidRPr="002D36C7">
        <w:t xml:space="preserve"> to continue </w:t>
      </w:r>
      <w:r>
        <w:t>supporting</w:t>
      </w:r>
      <w:r w:rsidRPr="002D36C7">
        <w:t xml:space="preserve"> clients as their </w:t>
      </w:r>
      <w:r>
        <w:t xml:space="preserve">aged care needs </w:t>
      </w:r>
      <w:r w:rsidRPr="002D36C7">
        <w:t xml:space="preserve">change, the ACVVS agreement will </w:t>
      </w:r>
      <w:r>
        <w:t>permit f</w:t>
      </w:r>
      <w:r w:rsidRPr="002D36C7">
        <w:t xml:space="preserve">lexibility </w:t>
      </w:r>
      <w:r>
        <w:t>in</w:t>
      </w:r>
      <w:r w:rsidRPr="002D36C7">
        <w:t xml:space="preserve"> se</w:t>
      </w:r>
      <w:r>
        <w:t>rvice</w:t>
      </w:r>
      <w:r w:rsidRPr="002D36C7">
        <w:t xml:space="preserve"> type</w:t>
      </w:r>
      <w:r>
        <w:t xml:space="preserve"> allocation</w:t>
      </w:r>
      <w:r w:rsidRPr="002D36C7">
        <w:t xml:space="preserve"> (</w:t>
      </w:r>
      <w:r>
        <w:t>i.e., Support at Home</w:t>
      </w:r>
      <w:r w:rsidRPr="002D36C7">
        <w:t xml:space="preserve"> and residential aged care). </w:t>
      </w:r>
    </w:p>
    <w:p w14:paraId="219F118E" w14:textId="310BC6A8" w:rsidR="002410D5" w:rsidRPr="00044F89" w:rsidRDefault="002410D5" w:rsidP="00044F89">
      <w:pPr>
        <w:pStyle w:val="ListBullet"/>
        <w:numPr>
          <w:ilvl w:val="0"/>
          <w:numId w:val="7"/>
        </w:numPr>
        <w:spacing w:before="80"/>
      </w:pPr>
      <w:r w:rsidRPr="002D36C7">
        <w:t>Flexible placement</w:t>
      </w:r>
      <w:r>
        <w:t>s</w:t>
      </w:r>
      <w:r w:rsidRPr="002D36C7">
        <w:t xml:space="preserve"> will total </w:t>
      </w:r>
      <w:r>
        <w:t>2</w:t>
      </w:r>
      <w:r w:rsidRPr="002D36C7">
        <w:t>5% of executed agreement placements.</w:t>
      </w:r>
    </w:p>
    <w:p w14:paraId="6E71383E" w14:textId="77777777" w:rsidR="002410D5" w:rsidRPr="00044F89" w:rsidRDefault="002410D5" w:rsidP="0051066B">
      <w:pPr>
        <w:pStyle w:val="Heading3nonumbers"/>
      </w:pPr>
      <w:bookmarkStart w:id="39" w:name="_Toc233363736"/>
      <w:r w:rsidRPr="00044F89">
        <w:t>Placements outside of own organisation</w:t>
      </w:r>
      <w:bookmarkEnd w:id="39"/>
      <w:r w:rsidRPr="00044F89">
        <w:t xml:space="preserve"> </w:t>
      </w:r>
    </w:p>
    <w:p w14:paraId="0887A38E" w14:textId="18BFEA6C" w:rsidR="002410D5" w:rsidRPr="002D36C7" w:rsidRDefault="002410D5" w:rsidP="002410D5">
      <w:pPr>
        <w:pStyle w:val="ListBullet"/>
        <w:numPr>
          <w:ilvl w:val="0"/>
          <w:numId w:val="34"/>
        </w:numPr>
        <w:spacing w:before="80"/>
      </w:pPr>
      <w:r w:rsidRPr="00467D46">
        <w:t xml:space="preserve">Community organisations </w:t>
      </w:r>
      <w:r>
        <w:t>that</w:t>
      </w:r>
      <w:r w:rsidRPr="00467D46">
        <w:t xml:space="preserve"> are</w:t>
      </w:r>
      <w:r>
        <w:t xml:space="preserve"> approved aged care providers (for Support at Home or residential aged care services) must</w:t>
      </w:r>
      <w:r w:rsidRPr="43149D4A">
        <w:t xml:space="preserve"> provide </w:t>
      </w:r>
      <w:r>
        <w:t>at least 50% of ACVVS visitor placement</w:t>
      </w:r>
      <w:r w:rsidRPr="43149D4A">
        <w:t>s to clients outside of their organisation,</w:t>
      </w:r>
    </w:p>
    <w:p w14:paraId="7348EF73" w14:textId="5905D4DB" w:rsidR="002410D5" w:rsidRPr="00044F89" w:rsidRDefault="002410D5" w:rsidP="00044F89">
      <w:pPr>
        <w:pStyle w:val="ListBullet"/>
        <w:numPr>
          <w:ilvl w:val="0"/>
          <w:numId w:val="34"/>
        </w:numPr>
        <w:spacing w:before="80"/>
      </w:pPr>
      <w:r>
        <w:t>Community organisations must report the number of ACVVS recipients receiving services outside of their organisation.</w:t>
      </w:r>
    </w:p>
    <w:p w14:paraId="5016FF3E" w14:textId="77777777" w:rsidR="002410D5" w:rsidRPr="00044F89" w:rsidRDefault="002410D5" w:rsidP="0051066B">
      <w:pPr>
        <w:pStyle w:val="Heading3nonumbers"/>
      </w:pPr>
      <w:bookmarkStart w:id="40" w:name="_Toc233363737"/>
      <w:r w:rsidRPr="00044F89">
        <w:t>Complexity placement levy</w:t>
      </w:r>
      <w:bookmarkEnd w:id="40"/>
      <w:r w:rsidRPr="00044F89">
        <w:t xml:space="preserve"> </w:t>
      </w:r>
    </w:p>
    <w:p w14:paraId="1D4AE017" w14:textId="77777777" w:rsidR="002410D5" w:rsidRPr="00731AD5" w:rsidRDefault="002410D5" w:rsidP="002410D5">
      <w:pPr>
        <w:pStyle w:val="ListBullet"/>
        <w:numPr>
          <w:ilvl w:val="0"/>
          <w:numId w:val="35"/>
        </w:numPr>
        <w:spacing w:before="80"/>
      </w:pPr>
      <w:r w:rsidRPr="00731AD5">
        <w:t xml:space="preserve">To support the delivery of complex ACVVS visitor placements, the department will provide Complexity Placement Levy (CPL) funding equivalent to an additional 10% for placements approved for CPL. </w:t>
      </w:r>
    </w:p>
    <w:p w14:paraId="5C83A1C7" w14:textId="77777777" w:rsidR="002410D5" w:rsidRPr="00731AD5" w:rsidRDefault="002410D5" w:rsidP="002410D5">
      <w:pPr>
        <w:pStyle w:val="ListBullet"/>
        <w:numPr>
          <w:ilvl w:val="0"/>
          <w:numId w:val="35"/>
        </w:numPr>
        <w:spacing w:before="80"/>
      </w:pPr>
      <w:r w:rsidRPr="00731AD5">
        <w:t>Community organisations with CPL funding may report foundational visits for their ACVVS visitor placements with CPL.</w:t>
      </w:r>
    </w:p>
    <w:p w14:paraId="6BE28A5F" w14:textId="4E376AE6" w:rsidR="00470840" w:rsidRPr="00731AD5" w:rsidRDefault="00582CA3">
      <w:pPr>
        <w:pStyle w:val="Heading2"/>
        <w:ind w:left="561"/>
      </w:pPr>
      <w:bookmarkStart w:id="41" w:name="_Toc202166502"/>
      <w:bookmarkStart w:id="42" w:name="_Toc233363738"/>
      <w:r w:rsidRPr="00731AD5">
        <w:t xml:space="preserve">Referral </w:t>
      </w:r>
      <w:r w:rsidR="007C4DAF" w:rsidRPr="00731AD5">
        <w:t>and</w:t>
      </w:r>
      <w:r w:rsidRPr="00731AD5">
        <w:t xml:space="preserve"> </w:t>
      </w:r>
      <w:r w:rsidR="008E55CD" w:rsidRPr="00731AD5">
        <w:t>r</w:t>
      </w:r>
      <w:r w:rsidRPr="00731AD5">
        <w:t>ecipients</w:t>
      </w:r>
      <w:bookmarkEnd w:id="35"/>
      <w:bookmarkEnd w:id="41"/>
      <w:bookmarkEnd w:id="42"/>
    </w:p>
    <w:p w14:paraId="65BBD202" w14:textId="1CD6A51A" w:rsidR="00470840" w:rsidRPr="00514E58" w:rsidRDefault="00582CA3" w:rsidP="00112B7C">
      <w:r w:rsidRPr="00731AD5">
        <w:t>Anyone can refer an eligible care recipient to a</w:t>
      </w:r>
      <w:r w:rsidR="007C4DAF" w:rsidRPr="00731AD5">
        <w:t>n</w:t>
      </w:r>
      <w:r w:rsidRPr="00731AD5">
        <w:t xml:space="preserve"> ACVVS </w:t>
      </w:r>
      <w:r w:rsidR="00066848" w:rsidRPr="00731AD5">
        <w:t>community organisation</w:t>
      </w:r>
      <w:r w:rsidRPr="00731AD5">
        <w:t xml:space="preserve">. </w:t>
      </w:r>
      <w:r w:rsidR="002815CD" w:rsidRPr="00731AD5">
        <w:t>R</w:t>
      </w:r>
      <w:r w:rsidRPr="00731AD5">
        <w:t xml:space="preserve">ecipients may be identified through </w:t>
      </w:r>
      <w:r w:rsidR="002815CD" w:rsidRPr="00731AD5">
        <w:t>a variety of channels, including</w:t>
      </w:r>
      <w:r w:rsidR="002815CD">
        <w:t xml:space="preserve"> </w:t>
      </w:r>
      <w:r w:rsidRPr="00514E58">
        <w:t>My Aged Care Assessment, Aged Care Specialist Officers, Care Finders, aged care provider</w:t>
      </w:r>
      <w:r w:rsidR="00C735C4">
        <w:t>s</w:t>
      </w:r>
      <w:r w:rsidRPr="00514E58">
        <w:t>,</w:t>
      </w:r>
      <w:r w:rsidR="00C735C4">
        <w:t xml:space="preserve"> </w:t>
      </w:r>
      <w:r w:rsidR="00117A91">
        <w:t>medical professional</w:t>
      </w:r>
      <w:r w:rsidR="00C735C4">
        <w:t>s</w:t>
      </w:r>
      <w:r w:rsidR="00117A91">
        <w:t>,</w:t>
      </w:r>
      <w:r w:rsidRPr="00514E58">
        <w:t xml:space="preserve"> family member</w:t>
      </w:r>
      <w:r w:rsidR="00C735C4">
        <w:t xml:space="preserve">s, </w:t>
      </w:r>
      <w:r w:rsidRPr="00514E58">
        <w:t>friend</w:t>
      </w:r>
      <w:r w:rsidR="00BC5B09">
        <w:t>s</w:t>
      </w:r>
      <w:r w:rsidR="002A0F7B">
        <w:t>, aged care advocates</w:t>
      </w:r>
      <w:r w:rsidRPr="00514E58">
        <w:t xml:space="preserve">, or </w:t>
      </w:r>
      <w:r w:rsidR="00D358A2">
        <w:t xml:space="preserve">through </w:t>
      </w:r>
      <w:r w:rsidRPr="00514E58">
        <w:t>self</w:t>
      </w:r>
      <w:r w:rsidR="00C735C4">
        <w:t>-</w:t>
      </w:r>
      <w:r w:rsidRPr="00514E58">
        <w:t>identifi</w:t>
      </w:r>
      <w:r w:rsidR="00D358A2">
        <w:t>cation</w:t>
      </w:r>
      <w:r w:rsidRPr="00514E58">
        <w:t xml:space="preserve"> as </w:t>
      </w:r>
      <w:r w:rsidR="00D358A2">
        <w:t>someone</w:t>
      </w:r>
      <w:r w:rsidRPr="00514E58">
        <w:t xml:space="preserve"> who is socially isolated and would benefit from volunteer visits.</w:t>
      </w:r>
    </w:p>
    <w:p w14:paraId="1C346F29" w14:textId="22A6485C" w:rsidR="00470840" w:rsidRPr="00514E58" w:rsidRDefault="00582CA3" w:rsidP="00112B7C">
      <w:r w:rsidRPr="00514E58">
        <w:t xml:space="preserve">An aged care recipient, their family or representative can contact their aged care provider, the ACVVS </w:t>
      </w:r>
      <w:r w:rsidR="009532A9">
        <w:t>n</w:t>
      </w:r>
      <w:r w:rsidRPr="00514E58">
        <w:t xml:space="preserve">etwork </w:t>
      </w:r>
      <w:r w:rsidR="009532A9">
        <w:t>m</w:t>
      </w:r>
      <w:r w:rsidRPr="00514E58">
        <w:t>ember (</w:t>
      </w:r>
      <w:r w:rsidR="00EF321D">
        <w:t>refer</w:t>
      </w:r>
      <w:r w:rsidRPr="00514E58">
        <w:t xml:space="preserve"> </w:t>
      </w:r>
      <w:r w:rsidR="009E1C59">
        <w:t xml:space="preserve">Section </w:t>
      </w:r>
      <w:r w:rsidRPr="00514E58">
        <w:t xml:space="preserve">3.5) or the </w:t>
      </w:r>
      <w:r w:rsidR="000A19E8">
        <w:t xml:space="preserve">ACVVS </w:t>
      </w:r>
      <w:r w:rsidRPr="00514E58">
        <w:t>website to see if they are eligible to receive visits from a volunteer visitor.</w:t>
      </w:r>
    </w:p>
    <w:p w14:paraId="694FAB1D" w14:textId="4EEFEFBA" w:rsidR="00470840" w:rsidRPr="00514E58" w:rsidRDefault="00582CA3" w:rsidP="00112B7C">
      <w:r w:rsidRPr="00514E58">
        <w:t xml:space="preserve">The ACVVS </w:t>
      </w:r>
      <w:r w:rsidR="003B6875">
        <w:t>v</w:t>
      </w:r>
      <w:r w:rsidR="003538D7">
        <w:t xml:space="preserve">olunteer </w:t>
      </w:r>
      <w:r w:rsidR="003B6875">
        <w:t>c</w:t>
      </w:r>
      <w:r w:rsidRPr="00514E58">
        <w:t>oordinator</w:t>
      </w:r>
      <w:r w:rsidR="00ED7486">
        <w:t xml:space="preserve"> (refer Section 3.4.2)</w:t>
      </w:r>
      <w:r w:rsidRPr="00514E58">
        <w:t xml:space="preserve"> will then work with the aged care service provider to match a suitable volunteer to the care recipient.</w:t>
      </w:r>
    </w:p>
    <w:p w14:paraId="3406A4B2" w14:textId="1EA8CA2B" w:rsidR="00383B5A" w:rsidRPr="00514E58" w:rsidRDefault="00383B5A" w:rsidP="00383B5A">
      <w:r w:rsidRPr="00514E58">
        <w:t xml:space="preserve">Personal information </w:t>
      </w:r>
      <w:r>
        <w:t>about</w:t>
      </w:r>
      <w:r w:rsidRPr="00514E58">
        <w:t xml:space="preserve"> the care recipient </w:t>
      </w:r>
      <w:r>
        <w:t>is</w:t>
      </w:r>
      <w:r w:rsidRPr="00514E58">
        <w:t xml:space="preserve"> need</w:t>
      </w:r>
      <w:r>
        <w:t>ed</w:t>
      </w:r>
      <w:r w:rsidRPr="00514E58">
        <w:t xml:space="preserve"> to </w:t>
      </w:r>
      <w:r>
        <w:t>help</w:t>
      </w:r>
      <w:r w:rsidRPr="00514E58">
        <w:t xml:space="preserve"> match </w:t>
      </w:r>
      <w:r>
        <w:t xml:space="preserve">them with </w:t>
      </w:r>
      <w:r w:rsidRPr="00514E58">
        <w:t>a</w:t>
      </w:r>
      <w:r>
        <w:t xml:space="preserve"> suitable</w:t>
      </w:r>
      <w:r w:rsidRPr="00514E58">
        <w:t xml:space="preserve"> </w:t>
      </w:r>
      <w:r>
        <w:t xml:space="preserve">aged care </w:t>
      </w:r>
      <w:r w:rsidRPr="00514E58">
        <w:t>volunteer visitor. Th</w:t>
      </w:r>
      <w:r>
        <w:t>is</w:t>
      </w:r>
      <w:r w:rsidRPr="00514E58">
        <w:t xml:space="preserve"> information help</w:t>
      </w:r>
      <w:r>
        <w:t xml:space="preserve">s </w:t>
      </w:r>
      <w:r w:rsidRPr="00514E58">
        <w:t xml:space="preserve">identify any preferences </w:t>
      </w:r>
      <w:r>
        <w:t>the</w:t>
      </w:r>
      <w:r w:rsidRPr="00514E58">
        <w:t xml:space="preserve"> care recipient m</w:t>
      </w:r>
      <w:r>
        <w:t>ay</w:t>
      </w:r>
      <w:r w:rsidRPr="00514E58">
        <w:t xml:space="preserve"> have</w:t>
      </w:r>
      <w:r>
        <w:t xml:space="preserve"> - such as</w:t>
      </w:r>
      <w:r w:rsidRPr="00514E58">
        <w:t xml:space="preserve"> the volunteer</w:t>
      </w:r>
      <w:r>
        <w:t>’s</w:t>
      </w:r>
      <w:r w:rsidRPr="00514E58">
        <w:t xml:space="preserve"> gender, age range, or cultural or other diverse background</w:t>
      </w:r>
      <w:r>
        <w:t xml:space="preserve"> - to support a meaningful connection</w:t>
      </w:r>
      <w:r w:rsidRPr="00514E58">
        <w:t xml:space="preserve">. </w:t>
      </w:r>
    </w:p>
    <w:p w14:paraId="00F90E76" w14:textId="1D69C1F4" w:rsidR="00470840" w:rsidRPr="00514E58" w:rsidRDefault="00582CA3" w:rsidP="00112B7C">
      <w:r w:rsidRPr="00514E58">
        <w:t>Aged care recipients and service providers may not wish to disclose sensitive information</w:t>
      </w:r>
      <w:r w:rsidR="00B75B67">
        <w:t>,</w:t>
      </w:r>
      <w:r w:rsidRPr="00514E58">
        <w:t xml:space="preserve"> such as </w:t>
      </w:r>
      <w:r w:rsidR="008A4745">
        <w:t xml:space="preserve">identification </w:t>
      </w:r>
      <w:r w:rsidR="004904AF">
        <w:t>in</w:t>
      </w:r>
      <w:r w:rsidRPr="00514E58">
        <w:t xml:space="preserve"> a diverse, </w:t>
      </w:r>
      <w:r w:rsidR="00822B83">
        <w:t>vulnerable</w:t>
      </w:r>
      <w:r w:rsidRPr="00514E58">
        <w:t xml:space="preserve"> and/or cultural group</w:t>
      </w:r>
      <w:r w:rsidR="00B75B67">
        <w:t>,</w:t>
      </w:r>
      <w:r w:rsidRPr="00514E58">
        <w:t xml:space="preserve"> for privacy reasons. However, </w:t>
      </w:r>
      <w:r w:rsidR="008C64A9">
        <w:t xml:space="preserve">when available, </w:t>
      </w:r>
      <w:r w:rsidRPr="00514E58">
        <w:t xml:space="preserve">this information </w:t>
      </w:r>
      <w:r w:rsidR="008C64A9">
        <w:t xml:space="preserve">can help </w:t>
      </w:r>
      <w:r w:rsidR="001E6AB1">
        <w:t xml:space="preserve">in </w:t>
      </w:r>
      <w:r w:rsidRPr="00514E58">
        <w:t>match</w:t>
      </w:r>
      <w:r w:rsidR="001E6AB1">
        <w:t xml:space="preserve">ing </w:t>
      </w:r>
      <w:r w:rsidRPr="00514E58">
        <w:t>recipients</w:t>
      </w:r>
      <w:r w:rsidR="001E6AB1">
        <w:t xml:space="preserve"> to appropriate aged care volunteer visitors</w:t>
      </w:r>
      <w:r w:rsidRPr="00514E58">
        <w:t xml:space="preserve">. </w:t>
      </w:r>
      <w:r w:rsidR="00F31006">
        <w:t>It is important to note, that a</w:t>
      </w:r>
      <w:r w:rsidRPr="00514E58">
        <w:t xml:space="preserve">ged care recipients are under no obligation to disclose personal information. </w:t>
      </w:r>
    </w:p>
    <w:p w14:paraId="4BEBADC2" w14:textId="4A34FCCA" w:rsidR="00E55F3B" w:rsidRPr="00514E58" w:rsidRDefault="00E55F3B" w:rsidP="00E55F3B">
      <w:r w:rsidRPr="00514E58">
        <w:t xml:space="preserve">To </w:t>
      </w:r>
      <w:r>
        <w:t>prevent</w:t>
      </w:r>
      <w:r w:rsidRPr="00514E58">
        <w:t xml:space="preserve"> care recipient</w:t>
      </w:r>
      <w:r>
        <w:t>s from being</w:t>
      </w:r>
      <w:r w:rsidRPr="00514E58">
        <w:t xml:space="preserve"> </w:t>
      </w:r>
      <w:r>
        <w:t xml:space="preserve">placed </w:t>
      </w:r>
      <w:r w:rsidRPr="00514E58">
        <w:t xml:space="preserve">on a waiting list for an extended period, the ACVVS </w:t>
      </w:r>
      <w:r>
        <w:t>volunteer</w:t>
      </w:r>
      <w:r w:rsidRPr="00514E58">
        <w:t xml:space="preserve"> coordinator should contact the ACVVS </w:t>
      </w:r>
      <w:r>
        <w:t>n</w:t>
      </w:r>
      <w:r w:rsidRPr="00514E58">
        <w:t xml:space="preserve">etwork </w:t>
      </w:r>
      <w:r>
        <w:t>m</w:t>
      </w:r>
      <w:r w:rsidRPr="00514E58">
        <w:t xml:space="preserve">ember in their area to </w:t>
      </w:r>
      <w:r>
        <w:t>identify a suitable</w:t>
      </w:r>
      <w:r w:rsidRPr="00514E58">
        <w:t xml:space="preserve"> match</w:t>
      </w:r>
      <w:r>
        <w:t xml:space="preserve">, </w:t>
      </w:r>
      <w:r w:rsidRPr="00514E58">
        <w:t>ensur</w:t>
      </w:r>
      <w:r>
        <w:t>ing</w:t>
      </w:r>
      <w:r w:rsidRPr="00514E58">
        <w:t xml:space="preserve"> visits commence a</w:t>
      </w:r>
      <w:r>
        <w:t>s soon as possible</w:t>
      </w:r>
      <w:r w:rsidRPr="00514E58">
        <w:t>.</w:t>
      </w:r>
    </w:p>
    <w:p w14:paraId="2B75BFD9" w14:textId="72FFDF3F" w:rsidR="00E55F3B" w:rsidRPr="00514E58" w:rsidRDefault="00E55F3B" w:rsidP="00E55F3B">
      <w:r>
        <w:t>R</w:t>
      </w:r>
      <w:r w:rsidRPr="00514E58">
        <w:t>ecipient referral</w:t>
      </w:r>
      <w:r>
        <w:t>s</w:t>
      </w:r>
      <w:r w:rsidRPr="00514E58">
        <w:t xml:space="preserve"> will be advertised by the relevant jurisdictional </w:t>
      </w:r>
      <w:r>
        <w:t>n</w:t>
      </w:r>
      <w:r w:rsidRPr="00514E58">
        <w:t xml:space="preserve">etwork </w:t>
      </w:r>
      <w:r>
        <w:t>m</w:t>
      </w:r>
      <w:r w:rsidRPr="00514E58">
        <w:t xml:space="preserve">ember to </w:t>
      </w:r>
      <w:r w:rsidR="005971A1">
        <w:t>community organisation</w:t>
      </w:r>
      <w:r w:rsidRPr="00514E58">
        <w:t xml:space="preserve">s </w:t>
      </w:r>
      <w:r>
        <w:t>with</w:t>
      </w:r>
      <w:r w:rsidRPr="00514E58">
        <w:t xml:space="preserve">in that jurisdiction. </w:t>
      </w:r>
      <w:r>
        <w:t xml:space="preserve">If a </w:t>
      </w:r>
      <w:r w:rsidRPr="00514E58">
        <w:t xml:space="preserve">referral </w:t>
      </w:r>
      <w:r>
        <w:t>remains unaccepted after</w:t>
      </w:r>
      <w:r w:rsidRPr="00514E58">
        <w:t xml:space="preserve"> 21 days within the </w:t>
      </w:r>
      <w:r>
        <w:t>Aged Care Planning Region (</w:t>
      </w:r>
      <w:r w:rsidRPr="00514E58">
        <w:t>ACPR</w:t>
      </w:r>
      <w:r>
        <w:t>)</w:t>
      </w:r>
      <w:r w:rsidRPr="00514E58">
        <w:t xml:space="preserve">, any </w:t>
      </w:r>
      <w:r w:rsidR="005971A1">
        <w:t>community organisation</w:t>
      </w:r>
      <w:r w:rsidRPr="00514E58">
        <w:t xml:space="preserve"> within the applicable state or territory may accept the referral as a </w:t>
      </w:r>
      <w:r>
        <w:t>‘</w:t>
      </w:r>
      <w:r w:rsidRPr="00514E58">
        <w:t>temporary</w:t>
      </w:r>
      <w:r>
        <w:t xml:space="preserve"> </w:t>
      </w:r>
      <w:r w:rsidRPr="00514E58">
        <w:t>outside of ACPR</w:t>
      </w:r>
      <w:r>
        <w:t xml:space="preserve"> placement’</w:t>
      </w:r>
      <w:r w:rsidRPr="00514E58">
        <w:t>. Allocation of referral</w:t>
      </w:r>
      <w:r>
        <w:t>s</w:t>
      </w:r>
      <w:r w:rsidRPr="00514E58">
        <w:t xml:space="preserve"> is on a first</w:t>
      </w:r>
      <w:r>
        <w:t>-</w:t>
      </w:r>
      <w:r w:rsidRPr="00514E58">
        <w:t>come</w:t>
      </w:r>
      <w:r>
        <w:t>,</w:t>
      </w:r>
      <w:r w:rsidRPr="00514E58">
        <w:t xml:space="preserve"> first</w:t>
      </w:r>
      <w:r>
        <w:t>-</w:t>
      </w:r>
      <w:r w:rsidRPr="00514E58">
        <w:t xml:space="preserve">served basis. </w:t>
      </w:r>
    </w:p>
    <w:p w14:paraId="5F4DAF89" w14:textId="35CE7980" w:rsidR="00E55F3B" w:rsidRPr="00514E58" w:rsidRDefault="00E55F3B" w:rsidP="00E55F3B">
      <w:r w:rsidRPr="00514E58">
        <w:t xml:space="preserve">The </w:t>
      </w:r>
      <w:r>
        <w:t>d</w:t>
      </w:r>
      <w:r w:rsidRPr="00514E58">
        <w:t xml:space="preserve">epartment provides automatic approval </w:t>
      </w:r>
      <w:r>
        <w:t>for</w:t>
      </w:r>
      <w:r w:rsidRPr="00514E58">
        <w:t xml:space="preserve"> a </w:t>
      </w:r>
      <w:r w:rsidR="005971A1">
        <w:t>community organisation</w:t>
      </w:r>
      <w:r w:rsidRPr="00514E58">
        <w:t xml:space="preserve"> </w:t>
      </w:r>
      <w:r>
        <w:t xml:space="preserve">to accept </w:t>
      </w:r>
      <w:r w:rsidR="00BC5EC7">
        <w:t xml:space="preserve">a </w:t>
      </w:r>
      <w:r>
        <w:t xml:space="preserve">referral outside of their contracted ACPR if the referral has remained unfilled for 21 days or more. </w:t>
      </w:r>
      <w:r w:rsidRPr="00514E58">
        <w:t xml:space="preserve">The </w:t>
      </w:r>
      <w:r>
        <w:t>‘</w:t>
      </w:r>
      <w:r w:rsidRPr="00514E58">
        <w:t>temporary outside of ACPR placement</w:t>
      </w:r>
      <w:r>
        <w:t>’</w:t>
      </w:r>
      <w:r w:rsidRPr="00514E58">
        <w:t xml:space="preserve"> approval is conditional on the placement automatically re</w:t>
      </w:r>
      <w:r>
        <w:t>verting to</w:t>
      </w:r>
      <w:r w:rsidRPr="00514E58">
        <w:t xml:space="preserve"> within the organisation’s contracted ACPR once the friendship concludes. </w:t>
      </w:r>
    </w:p>
    <w:p w14:paraId="42541474" w14:textId="61287CB8" w:rsidR="00E55F3B" w:rsidRPr="00514E58" w:rsidRDefault="00E55F3B" w:rsidP="00E55F3B">
      <w:r w:rsidRPr="00514E58">
        <w:t xml:space="preserve">To assist the </w:t>
      </w:r>
      <w:r>
        <w:t>d</w:t>
      </w:r>
      <w:r w:rsidRPr="00514E58">
        <w:t xml:space="preserve">epartment with tracking of temporary placements, </w:t>
      </w:r>
      <w:r w:rsidR="005971A1">
        <w:t>community organisation</w:t>
      </w:r>
      <w:r w:rsidRPr="00514E58">
        <w:t xml:space="preserve">s should report all placements outside of their contracted ACPR in the </w:t>
      </w:r>
      <w:r w:rsidR="00940B5F">
        <w:t xml:space="preserve">relevant </w:t>
      </w:r>
      <w:r w:rsidRPr="00514E58">
        <w:t xml:space="preserve">six-monthly KPI report comments section as follows: </w:t>
      </w:r>
    </w:p>
    <w:p w14:paraId="2EA17F62" w14:textId="77777777" w:rsidR="00E55F3B" w:rsidRDefault="00E55F3B" w:rsidP="00E55F3B">
      <w:r w:rsidRPr="00514E58">
        <w:rPr>
          <w:i/>
          <w:iCs/>
        </w:rPr>
        <w:t>[Insert organisation name] is providing [insert number of placements] temporary 21-day referral/s outside of ACPR placement/s to [insert recipient postcodes] as of [insert last day of the six-monthly reporting period].</w:t>
      </w:r>
      <w:r w:rsidRPr="00514E58">
        <w:t> </w:t>
      </w:r>
    </w:p>
    <w:p w14:paraId="560DFE28" w14:textId="62691F1D" w:rsidR="00470840" w:rsidRPr="00514E58" w:rsidRDefault="00D52A3F">
      <w:pPr>
        <w:pStyle w:val="Heading2"/>
        <w:ind w:left="561"/>
      </w:pPr>
      <w:bookmarkStart w:id="43" w:name="_Toc33641"/>
      <w:r>
        <w:t xml:space="preserve"> </w:t>
      </w:r>
      <w:bookmarkStart w:id="44" w:name="_Toc202166503"/>
      <w:bookmarkStart w:id="45" w:name="_Toc233363739"/>
      <w:r w:rsidR="00582CA3" w:rsidRPr="00514E58">
        <w:t>Vaccinations</w:t>
      </w:r>
      <w:bookmarkEnd w:id="43"/>
      <w:bookmarkEnd w:id="44"/>
      <w:bookmarkEnd w:id="45"/>
    </w:p>
    <w:p w14:paraId="71DC33CC" w14:textId="40CF5F5A" w:rsidR="00470840" w:rsidRPr="00514E58" w:rsidRDefault="00582CA3" w:rsidP="00112B7C">
      <w:r w:rsidRPr="00514E58">
        <w:t>All personnel engaged under ACVVS grants must adhere to applicable state/territory medical directions with regards to vaccinations including, but not limited to:</w:t>
      </w:r>
    </w:p>
    <w:p w14:paraId="27BC0F33" w14:textId="77777777" w:rsidR="00470840" w:rsidRPr="00514E58" w:rsidRDefault="00582CA3" w:rsidP="00112B7C">
      <w:pPr>
        <w:pStyle w:val="ListBullet"/>
      </w:pPr>
      <w:r w:rsidRPr="00514E58">
        <w:t xml:space="preserve">Influenza </w:t>
      </w:r>
    </w:p>
    <w:p w14:paraId="4347AFD0" w14:textId="1B7A8E77" w:rsidR="00445F95" w:rsidRPr="00514E58" w:rsidRDefault="00582CA3" w:rsidP="000A412D">
      <w:pPr>
        <w:pStyle w:val="ListBullet"/>
      </w:pPr>
      <w:r w:rsidRPr="00514E58">
        <w:t>COVID-19</w:t>
      </w:r>
      <w:r w:rsidR="003175A9">
        <w:t>.</w:t>
      </w:r>
      <w:r w:rsidRPr="00514E58">
        <w:t xml:space="preserve"> </w:t>
      </w:r>
    </w:p>
    <w:p w14:paraId="124855F1" w14:textId="77777777" w:rsidR="00470840" w:rsidRPr="000A412D" w:rsidRDefault="00582CA3" w:rsidP="000A412D">
      <w:pPr>
        <w:pStyle w:val="Heading1"/>
        <w:rPr>
          <w:color w:val="1E1545"/>
        </w:rPr>
      </w:pPr>
      <w:bookmarkStart w:id="46" w:name="_Toc202166504"/>
      <w:bookmarkStart w:id="47" w:name="_Toc33642"/>
      <w:bookmarkStart w:id="48" w:name="_Toc233363740"/>
      <w:r w:rsidRPr="000A412D">
        <w:rPr>
          <w:color w:val="1E1545"/>
        </w:rPr>
        <w:t>ROLES AND RESPONSIBILITIES</w:t>
      </w:r>
      <w:bookmarkEnd w:id="46"/>
      <w:bookmarkEnd w:id="48"/>
      <w:r w:rsidRPr="000A412D">
        <w:rPr>
          <w:color w:val="1E1545"/>
        </w:rPr>
        <w:t xml:space="preserve"> </w:t>
      </w:r>
      <w:bookmarkEnd w:id="47"/>
    </w:p>
    <w:p w14:paraId="7C15AFA0" w14:textId="0476C0CA" w:rsidR="00470840" w:rsidRPr="00514E58" w:rsidRDefault="00582CA3">
      <w:pPr>
        <w:pStyle w:val="Heading2"/>
        <w:ind w:left="561"/>
      </w:pPr>
      <w:bookmarkStart w:id="49" w:name="_Toc33643"/>
      <w:bookmarkStart w:id="50" w:name="_Toc202166505"/>
      <w:bookmarkStart w:id="51" w:name="_Toc233363741"/>
      <w:r w:rsidRPr="00514E58">
        <w:t xml:space="preserve">Role of the </w:t>
      </w:r>
      <w:r w:rsidR="002E75C1" w:rsidRPr="00514E58">
        <w:t>Department of Health, Disability and Ageing</w:t>
      </w:r>
      <w:bookmarkEnd w:id="49"/>
      <w:bookmarkEnd w:id="50"/>
      <w:bookmarkEnd w:id="51"/>
    </w:p>
    <w:p w14:paraId="74B84304" w14:textId="51FE5F2B" w:rsidR="00470840" w:rsidRPr="00514E58" w:rsidRDefault="00582CA3" w:rsidP="00112B7C">
      <w:r w:rsidRPr="00514E58">
        <w:t>The department funds and administers ACVVS. The Ageing and Aged Care Group, Service Delivery Division</w:t>
      </w:r>
      <w:r w:rsidR="00A2322A">
        <w:t xml:space="preserve">, Advocacy and Volunteering </w:t>
      </w:r>
      <w:r w:rsidR="00560433">
        <w:t>S</w:t>
      </w:r>
      <w:r w:rsidR="00A2322A">
        <w:t>ection</w:t>
      </w:r>
      <w:r w:rsidRPr="00514E58">
        <w:t xml:space="preserve"> of the department are responsible for ensuring national consistency of program policy and administration </w:t>
      </w:r>
      <w:r w:rsidR="00552A64" w:rsidRPr="00514E58">
        <w:t>arrangements,</w:t>
      </w:r>
      <w:r w:rsidRPr="00514E58">
        <w:t xml:space="preserve"> and the provision of advice to the Minister for Aged Care</w:t>
      </w:r>
      <w:r w:rsidR="5A854AD7" w:rsidRPr="00514E58">
        <w:t xml:space="preserve"> and Seniors</w:t>
      </w:r>
      <w:r w:rsidRPr="00514E58">
        <w:t xml:space="preserve"> on all aspects of the program.</w:t>
      </w:r>
    </w:p>
    <w:p w14:paraId="5BEFE6FD" w14:textId="0C23BCB4" w:rsidR="00470840" w:rsidRPr="00514E58" w:rsidRDefault="00582CA3" w:rsidP="005575AD">
      <w:pPr>
        <w:spacing w:after="0"/>
      </w:pPr>
      <w:r w:rsidRPr="00514E58">
        <w:t>The department will provide a departmental representative to attend (in person</w:t>
      </w:r>
      <w:r w:rsidR="00020223">
        <w:t xml:space="preserve"> or </w:t>
      </w:r>
      <w:r w:rsidRPr="00514E58">
        <w:t>virtual</w:t>
      </w:r>
      <w:r w:rsidR="00020223">
        <w:t>ly</w:t>
      </w:r>
      <w:r w:rsidRPr="00514E58">
        <w:t xml:space="preserve">) a minimum of one bi-monthly </w:t>
      </w:r>
      <w:r w:rsidR="00F74258">
        <w:t>community organisation</w:t>
      </w:r>
      <w:r w:rsidRPr="00514E58">
        <w:t xml:space="preserve">/network meeting per jurisdiction per annum. </w:t>
      </w:r>
      <w:r w:rsidR="00A40667">
        <w:t>The department</w:t>
      </w:r>
      <w:r w:rsidRPr="00514E58">
        <w:t xml:space="preserve"> will further engage with </w:t>
      </w:r>
      <w:r w:rsidR="00D1295F">
        <w:t>c</w:t>
      </w:r>
      <w:r w:rsidR="00DE3332">
        <w:t xml:space="preserve">ommunity </w:t>
      </w:r>
      <w:r w:rsidR="00D1295F">
        <w:t>o</w:t>
      </w:r>
      <w:r w:rsidR="00DE3332">
        <w:t>rganisations</w:t>
      </w:r>
      <w:r w:rsidRPr="00514E58">
        <w:t xml:space="preserve"> and their appointed </w:t>
      </w:r>
      <w:r w:rsidR="003D138D">
        <w:t>v</w:t>
      </w:r>
      <w:r w:rsidR="00F74258">
        <w:t xml:space="preserve">olunteer </w:t>
      </w:r>
      <w:r w:rsidR="003D138D">
        <w:t>c</w:t>
      </w:r>
      <w:r w:rsidRPr="00514E58">
        <w:t xml:space="preserve">oordinators, </w:t>
      </w:r>
      <w:r w:rsidR="003D138D">
        <w:t>n</w:t>
      </w:r>
      <w:r w:rsidRPr="00514E58">
        <w:t xml:space="preserve">etwork </w:t>
      </w:r>
      <w:r w:rsidR="003D138D">
        <w:t>m</w:t>
      </w:r>
      <w:r w:rsidRPr="00514E58">
        <w:t>embers</w:t>
      </w:r>
      <w:r w:rsidR="00D1295F">
        <w:t xml:space="preserve"> and </w:t>
      </w:r>
      <w:r w:rsidRPr="00514E58">
        <w:t xml:space="preserve">CoP </w:t>
      </w:r>
      <w:r w:rsidR="003D138D">
        <w:t>c</w:t>
      </w:r>
      <w:r w:rsidRPr="00514E58">
        <w:t xml:space="preserve">oordinators as required to: </w:t>
      </w:r>
    </w:p>
    <w:p w14:paraId="1D7D5F8A" w14:textId="520AF6FE" w:rsidR="00470840" w:rsidRPr="00514E58" w:rsidRDefault="00582CA3" w:rsidP="005575AD">
      <w:pPr>
        <w:pStyle w:val="ListBullet"/>
        <w:spacing w:before="0"/>
      </w:pPr>
      <w:r w:rsidRPr="00514E58">
        <w:t xml:space="preserve">support consistent implementation </w:t>
      </w:r>
      <w:r w:rsidR="00D1295F">
        <w:t xml:space="preserve">and delivery </w:t>
      </w:r>
      <w:r w:rsidRPr="00514E58">
        <w:t>of ACVVS</w:t>
      </w:r>
    </w:p>
    <w:p w14:paraId="6DC6ECA0" w14:textId="744F0FA6" w:rsidR="00470840" w:rsidRPr="00514E58" w:rsidRDefault="00582CA3" w:rsidP="00112B7C">
      <w:pPr>
        <w:pStyle w:val="ListBullet"/>
      </w:pPr>
      <w:r w:rsidRPr="00514E58">
        <w:t>discuss program related issues</w:t>
      </w:r>
    </w:p>
    <w:p w14:paraId="03709883" w14:textId="79485F77" w:rsidR="00470840" w:rsidRPr="00514E58" w:rsidRDefault="00582CA3" w:rsidP="00112B7C">
      <w:pPr>
        <w:pStyle w:val="ListBullet"/>
      </w:pPr>
      <w:r w:rsidRPr="00514E58">
        <w:t>disseminate information from the Government</w:t>
      </w:r>
    </w:p>
    <w:p w14:paraId="119779BD" w14:textId="09B2518F" w:rsidR="00470840" w:rsidRPr="00514E58" w:rsidRDefault="00531A3C" w:rsidP="00112B7C">
      <w:pPr>
        <w:pStyle w:val="ListBullet"/>
      </w:pPr>
      <w:r w:rsidRPr="00514E58">
        <w:t xml:space="preserve">assist </w:t>
      </w:r>
      <w:r>
        <w:t>with</w:t>
      </w:r>
      <w:r w:rsidRPr="00514E58">
        <w:t xml:space="preserve"> communication </w:t>
      </w:r>
      <w:r>
        <w:t xml:space="preserve">efforts </w:t>
      </w:r>
      <w:r w:rsidRPr="00514E58">
        <w:t>to increase the program</w:t>
      </w:r>
      <w:r>
        <w:t>’s visibility</w:t>
      </w:r>
      <w:r w:rsidRPr="00514E58">
        <w:t xml:space="preserve"> (for example, teleconference</w:t>
      </w:r>
      <w:r>
        <w:t xml:space="preserve">s </w:t>
      </w:r>
      <w:r w:rsidRPr="00514E58">
        <w:t xml:space="preserve">with </w:t>
      </w:r>
      <w:r>
        <w:t>n</w:t>
      </w:r>
      <w:r w:rsidRPr="00514E58">
        <w:t xml:space="preserve">etwork </w:t>
      </w:r>
      <w:r>
        <w:t>m</w:t>
      </w:r>
      <w:r w:rsidRPr="00514E58">
        <w:t>embers, face-to-face meetings where applicable, forums or workshops)</w:t>
      </w:r>
      <w:r w:rsidR="00B74B3F">
        <w:t xml:space="preserve"> </w:t>
      </w:r>
    </w:p>
    <w:p w14:paraId="16713378" w14:textId="18EF81EA" w:rsidR="00370B1E" w:rsidRDefault="00582CA3" w:rsidP="00112B7C">
      <w:pPr>
        <w:pStyle w:val="ListBullet"/>
      </w:pPr>
      <w:r w:rsidRPr="00514E58">
        <w:t xml:space="preserve">respond to queries from </w:t>
      </w:r>
      <w:r w:rsidR="00531A3C">
        <w:t>n</w:t>
      </w:r>
      <w:r w:rsidRPr="00514E58">
        <w:t xml:space="preserve">etwork </w:t>
      </w:r>
      <w:r w:rsidR="00531A3C">
        <w:t>m</w:t>
      </w:r>
      <w:r w:rsidRPr="00514E58">
        <w:t>embers to ensure consistency in the implementation and operation of the ACVVS program</w:t>
      </w:r>
    </w:p>
    <w:p w14:paraId="69A261CF" w14:textId="60E58F48" w:rsidR="000A412D" w:rsidRDefault="00370B1E" w:rsidP="000A412D">
      <w:pPr>
        <w:pStyle w:val="ListBullet"/>
      </w:pPr>
      <w:r>
        <w:t xml:space="preserve">facilitate engagement and report </w:t>
      </w:r>
      <w:r w:rsidR="00AA1DD5">
        <w:t>on</w:t>
      </w:r>
      <w:r>
        <w:t xml:space="preserve"> the Diversity Engagement Framework (refer Section 7)</w:t>
      </w:r>
      <w:r w:rsidR="00B74B3F">
        <w:t>.</w:t>
      </w:r>
    </w:p>
    <w:p w14:paraId="527270B1" w14:textId="491CA756" w:rsidR="00470840" w:rsidRPr="00514E58" w:rsidRDefault="00582CA3">
      <w:pPr>
        <w:pStyle w:val="Heading2"/>
        <w:ind w:left="561"/>
      </w:pPr>
      <w:bookmarkStart w:id="52" w:name="_Toc33644"/>
      <w:bookmarkStart w:id="53" w:name="_Toc202166506"/>
      <w:bookmarkStart w:id="54" w:name="_Toc233363742"/>
      <w:r w:rsidRPr="00514E58">
        <w:t>Role of the Department of Social Services</w:t>
      </w:r>
      <w:bookmarkEnd w:id="52"/>
      <w:r w:rsidR="009B395C">
        <w:t xml:space="preserve"> Community Grants Hub</w:t>
      </w:r>
      <w:bookmarkEnd w:id="53"/>
      <w:bookmarkEnd w:id="54"/>
    </w:p>
    <w:p w14:paraId="0B5A2353" w14:textId="171D90E1" w:rsidR="00470840" w:rsidRPr="00514E58" w:rsidRDefault="00582CA3" w:rsidP="00112B7C">
      <w:r w:rsidRPr="00514E58">
        <w:t xml:space="preserve">The Department of Social Services Community Grants Hub is responsible for administering the ACVVS grant process </w:t>
      </w:r>
      <w:r w:rsidR="00B74B3F">
        <w:t>and community organisation performance mana</w:t>
      </w:r>
      <w:r w:rsidR="00B52043">
        <w:t xml:space="preserve">gement </w:t>
      </w:r>
      <w:r w:rsidRPr="00514E58">
        <w:t xml:space="preserve">on behalf of the department. The Community Grants Hub is responsible for: </w:t>
      </w:r>
    </w:p>
    <w:p w14:paraId="1C09E5A5" w14:textId="3A75C5B7" w:rsidR="00470840" w:rsidRPr="00514E58" w:rsidRDefault="00582CA3" w:rsidP="00112B7C">
      <w:pPr>
        <w:pStyle w:val="ListBullet"/>
      </w:pPr>
      <w:r w:rsidRPr="00514E58">
        <w:t>liais</w:t>
      </w:r>
      <w:r w:rsidR="009C1522">
        <w:t>ing</w:t>
      </w:r>
      <w:r w:rsidRPr="00514E58">
        <w:t xml:space="preserve"> with ACVVS </w:t>
      </w:r>
      <w:r w:rsidR="00B52043">
        <w:t>c</w:t>
      </w:r>
      <w:r w:rsidR="00DE3332">
        <w:t xml:space="preserve">ommunity </w:t>
      </w:r>
      <w:r w:rsidR="00B52043">
        <w:t>o</w:t>
      </w:r>
      <w:r w:rsidR="00DE3332">
        <w:t>rganisations</w:t>
      </w:r>
      <w:r w:rsidRPr="00514E58">
        <w:t xml:space="preserve"> in relation to the </w:t>
      </w:r>
      <w:r w:rsidR="00552A64" w:rsidRPr="00514E58">
        <w:t>day-to-day</w:t>
      </w:r>
      <w:r w:rsidRPr="00514E58">
        <w:t xml:space="preserve"> management of the ACVVS grant agreement</w:t>
      </w:r>
    </w:p>
    <w:p w14:paraId="1C7BBD1B" w14:textId="7F5BA06A" w:rsidR="00CD10CF" w:rsidRDefault="00CD10CF" w:rsidP="00112B7C">
      <w:pPr>
        <w:pStyle w:val="ListBullet"/>
      </w:pPr>
      <w:r w:rsidRPr="00514E58">
        <w:t>respond</w:t>
      </w:r>
      <w:r w:rsidR="009C1522">
        <w:t>ing</w:t>
      </w:r>
      <w:r w:rsidRPr="00514E58">
        <w:t xml:space="preserve"> to queries from </w:t>
      </w:r>
      <w:r>
        <w:t>community organisations</w:t>
      </w:r>
      <w:r w:rsidRPr="00514E58">
        <w:t xml:space="preserve"> to ensure consistency in the implementation and operation of the ACVVS program </w:t>
      </w:r>
    </w:p>
    <w:p w14:paraId="5AC2B3DA" w14:textId="0890A16B" w:rsidR="002F2436" w:rsidRDefault="00582CA3" w:rsidP="00CD10CF">
      <w:pPr>
        <w:pStyle w:val="ListBullet"/>
      </w:pPr>
      <w:r w:rsidRPr="00514E58">
        <w:t>manag</w:t>
      </w:r>
      <w:r w:rsidR="009C1522">
        <w:t>ing</w:t>
      </w:r>
      <w:r w:rsidRPr="00514E58">
        <w:t xml:space="preserve"> ACVVS </w:t>
      </w:r>
      <w:r w:rsidR="002F2436">
        <w:t>c</w:t>
      </w:r>
      <w:r w:rsidR="00B52043">
        <w:t xml:space="preserve">ommunity </w:t>
      </w:r>
      <w:r w:rsidR="002F2436">
        <w:t>o</w:t>
      </w:r>
      <w:r w:rsidR="00B52043">
        <w:t>rganisation</w:t>
      </w:r>
      <w:r w:rsidRPr="00514E58">
        <w:t xml:space="preserve"> </w:t>
      </w:r>
      <w:r w:rsidR="002F2436">
        <w:t>f</w:t>
      </w:r>
      <w:r w:rsidRPr="00514E58">
        <w:t xml:space="preserve">unding </w:t>
      </w:r>
      <w:r w:rsidR="002F2436">
        <w:t>a</w:t>
      </w:r>
      <w:r w:rsidRPr="00514E58">
        <w:t xml:space="preserve">greements, including monitoring and assessment of agreement milestones, </w:t>
      </w:r>
      <w:r w:rsidR="002B4547">
        <w:t>p</w:t>
      </w:r>
      <w:r w:rsidRPr="00514E58">
        <w:t xml:space="preserve">erformance </w:t>
      </w:r>
      <w:r w:rsidR="002B4547">
        <w:t>r</w:t>
      </w:r>
      <w:r w:rsidRPr="00514E58">
        <w:t>eporting</w:t>
      </w:r>
      <w:r w:rsidR="002B4547">
        <w:t xml:space="preserve">, </w:t>
      </w:r>
      <w:r w:rsidR="00AA15C8">
        <w:t>variations, novation</w:t>
      </w:r>
      <w:r w:rsidR="00EB6B22">
        <w:t>,</w:t>
      </w:r>
      <w:r w:rsidR="00AA15C8">
        <w:t xml:space="preserve"> and</w:t>
      </w:r>
      <w:r w:rsidR="00EE19D5">
        <w:t xml:space="preserve"> </w:t>
      </w:r>
      <w:r w:rsidR="00962160">
        <w:t>mutual deed</w:t>
      </w:r>
      <w:r w:rsidR="004F66E3">
        <w:t>s</w:t>
      </w:r>
      <w:r w:rsidR="00962160">
        <w:t xml:space="preserve"> of terminations</w:t>
      </w:r>
    </w:p>
    <w:p w14:paraId="3587E036" w14:textId="201B368B" w:rsidR="00470840" w:rsidRPr="00514E58" w:rsidRDefault="00582CA3" w:rsidP="00112B7C">
      <w:pPr>
        <w:pStyle w:val="ListBullet"/>
      </w:pPr>
      <w:r w:rsidRPr="00514E58">
        <w:t xml:space="preserve">escalating ACVVS </w:t>
      </w:r>
      <w:r w:rsidR="002F2436">
        <w:t>c</w:t>
      </w:r>
      <w:r w:rsidR="00DE3332">
        <w:t xml:space="preserve">ommunity </w:t>
      </w:r>
      <w:r w:rsidR="002F2436">
        <w:t>o</w:t>
      </w:r>
      <w:r w:rsidR="00DE3332">
        <w:t>rganisations</w:t>
      </w:r>
      <w:r w:rsidRPr="00514E58">
        <w:t>’ feedback</w:t>
      </w:r>
      <w:r w:rsidR="004F66E3">
        <w:t xml:space="preserve"> and </w:t>
      </w:r>
      <w:r w:rsidRPr="00514E58">
        <w:t>enquiries to the department for policy advice where appropriate.</w:t>
      </w:r>
    </w:p>
    <w:p w14:paraId="38B1568D" w14:textId="6AF9A6FA" w:rsidR="00470840" w:rsidRPr="00514E58" w:rsidRDefault="00582CA3">
      <w:pPr>
        <w:pStyle w:val="Heading2"/>
        <w:ind w:left="561"/>
      </w:pPr>
      <w:bookmarkStart w:id="55" w:name="_Toc202166507"/>
      <w:bookmarkStart w:id="56" w:name="_Toc33645"/>
      <w:bookmarkStart w:id="57" w:name="_Toc233363743"/>
      <w:r w:rsidRPr="00514E58">
        <w:t xml:space="preserve">Aged </w:t>
      </w:r>
      <w:r w:rsidR="00531A3C">
        <w:t>c</w:t>
      </w:r>
      <w:r w:rsidRPr="00514E58">
        <w:t xml:space="preserve">are </w:t>
      </w:r>
      <w:r w:rsidR="00531A3C">
        <w:t>p</w:t>
      </w:r>
      <w:r w:rsidRPr="00514E58">
        <w:t>roviders</w:t>
      </w:r>
      <w:bookmarkEnd w:id="55"/>
      <w:bookmarkEnd w:id="57"/>
      <w:r w:rsidRPr="00514E58">
        <w:t xml:space="preserve"> </w:t>
      </w:r>
      <w:bookmarkEnd w:id="56"/>
    </w:p>
    <w:p w14:paraId="1C30034E" w14:textId="5319BC32" w:rsidR="00470840" w:rsidRPr="00514E58" w:rsidRDefault="00582CA3" w:rsidP="00112B7C">
      <w:r>
        <w:t xml:space="preserve">The relationship between ACVVS </w:t>
      </w:r>
      <w:r w:rsidR="2A59CA30">
        <w:t>c</w:t>
      </w:r>
      <w:r w:rsidR="00DE3332">
        <w:t xml:space="preserve">ommunity </w:t>
      </w:r>
      <w:r w:rsidR="2A59CA30">
        <w:t>o</w:t>
      </w:r>
      <w:r w:rsidR="00DE3332">
        <w:t>rganisations</w:t>
      </w:r>
      <w:r>
        <w:t xml:space="preserve"> and Australian Government subsidised aged care residential and </w:t>
      </w:r>
      <w:r w:rsidR="00B34ADB">
        <w:t>Support</w:t>
      </w:r>
      <w:r w:rsidR="68F44EAD">
        <w:t xml:space="preserve"> at </w:t>
      </w:r>
      <w:r w:rsidR="00B34ADB">
        <w:t>Home</w:t>
      </w:r>
      <w:r>
        <w:t xml:space="preserve"> service providers is critical to </w:t>
      </w:r>
      <w:r w:rsidR="3C844376">
        <w:t xml:space="preserve">achieving </w:t>
      </w:r>
      <w:r>
        <w:t xml:space="preserve">the </w:t>
      </w:r>
      <w:r w:rsidR="3C844376">
        <w:t xml:space="preserve">program’s </w:t>
      </w:r>
      <w:r>
        <w:t xml:space="preserve">objectives. </w:t>
      </w:r>
    </w:p>
    <w:p w14:paraId="64B7174F" w14:textId="5F3F53C2" w:rsidR="00470840" w:rsidRPr="00514E58" w:rsidRDefault="00582CA3" w:rsidP="00112B7C">
      <w:r w:rsidRPr="00514E58">
        <w:t xml:space="preserve">The aged care provider should ensure it has received confirmation that the </w:t>
      </w:r>
      <w:r w:rsidR="003A0748">
        <w:t xml:space="preserve">ACVVS volunteer </w:t>
      </w:r>
      <w:r w:rsidR="00D87025">
        <w:t xml:space="preserve">visitor </w:t>
      </w:r>
      <w:r w:rsidRPr="00514E58">
        <w:t>has met the appropriate screening checks and vaccinations before visits commence.</w:t>
      </w:r>
    </w:p>
    <w:p w14:paraId="0E8F4FAB" w14:textId="2AE47EDF" w:rsidR="00470840" w:rsidRPr="00514E58" w:rsidRDefault="00582CA3" w:rsidP="00112B7C">
      <w:r w:rsidRPr="00514E58">
        <w:t>ACVVS volunteer visitors</w:t>
      </w:r>
      <w:r w:rsidR="00B81326" w:rsidRPr="00514E58">
        <w:t xml:space="preserve"> are defined under the </w:t>
      </w:r>
      <w:r w:rsidR="00B81326" w:rsidRPr="005575AD">
        <w:rPr>
          <w:iCs/>
        </w:rPr>
        <w:t>Aged Care Act</w:t>
      </w:r>
      <w:r w:rsidR="00B81326" w:rsidRPr="00514E58">
        <w:rPr>
          <w:i/>
        </w:rPr>
        <w:t xml:space="preserve"> </w:t>
      </w:r>
      <w:r w:rsidR="00B81326" w:rsidRPr="00514E58">
        <w:t>as a</w:t>
      </w:r>
      <w:r w:rsidR="005319ED">
        <w:t>n</w:t>
      </w:r>
      <w:r w:rsidR="00B81326" w:rsidRPr="00514E58">
        <w:t xml:space="preserve"> </w:t>
      </w:r>
      <w:r w:rsidR="009944B9" w:rsidRPr="00514E58">
        <w:t>‘</w:t>
      </w:r>
      <w:r w:rsidR="00852DD7">
        <w:t>a</w:t>
      </w:r>
      <w:r w:rsidR="009944B9" w:rsidRPr="00514E58">
        <w:t xml:space="preserve">ged </w:t>
      </w:r>
      <w:r w:rsidR="00852DD7">
        <w:t>c</w:t>
      </w:r>
      <w:r w:rsidR="009944B9" w:rsidRPr="00514E58">
        <w:t xml:space="preserve">are </w:t>
      </w:r>
      <w:r w:rsidR="00852DD7">
        <w:t>v</w:t>
      </w:r>
      <w:r w:rsidR="009944B9" w:rsidRPr="00514E58">
        <w:t xml:space="preserve">olunteer </w:t>
      </w:r>
      <w:r w:rsidR="00852DD7">
        <w:t>v</w:t>
      </w:r>
      <w:r w:rsidR="009944B9" w:rsidRPr="00514E58">
        <w:t>isitor’ and</w:t>
      </w:r>
      <w:r w:rsidRPr="00514E58">
        <w:t xml:space="preserve"> should not be considered as part of the aged care provider volunteer workforce</w:t>
      </w:r>
      <w:r w:rsidR="00852DD7">
        <w:t xml:space="preserve">. This means </w:t>
      </w:r>
      <w:r w:rsidR="00BD3BAA">
        <w:t>they are not obligated</w:t>
      </w:r>
      <w:r w:rsidRPr="00514E58">
        <w:t xml:space="preserve"> to undertake training or enter their personal details into a database. </w:t>
      </w:r>
    </w:p>
    <w:p w14:paraId="56DABA80" w14:textId="49961179" w:rsidR="00470840" w:rsidRPr="00514E58" w:rsidRDefault="007D3C3D" w:rsidP="00112B7C">
      <w:r>
        <w:t>T</w:t>
      </w:r>
      <w:r w:rsidRPr="00514E58">
        <w:t xml:space="preserve">he residential aged care home </w:t>
      </w:r>
      <w:r w:rsidR="00866527">
        <w:t>should</w:t>
      </w:r>
      <w:r>
        <w:t xml:space="preserve"> ensure </w:t>
      </w:r>
      <w:r w:rsidRPr="00514E58">
        <w:t>the visitor is familiar with the layout</w:t>
      </w:r>
      <w:r w:rsidR="006B21E2">
        <w:t>,</w:t>
      </w:r>
      <w:r w:rsidRPr="00514E58">
        <w:t xml:space="preserve"> safety procedures</w:t>
      </w:r>
      <w:r w:rsidR="006B21E2">
        <w:t xml:space="preserve"> and orientation</w:t>
      </w:r>
      <w:r w:rsidR="00866527">
        <w:t xml:space="preserve"> b</w:t>
      </w:r>
      <w:r w:rsidR="00582CA3" w:rsidRPr="00514E58">
        <w:t xml:space="preserve">efore a friendship can be formed between the </w:t>
      </w:r>
      <w:r w:rsidR="00BD3BAA">
        <w:t xml:space="preserve">aged care </w:t>
      </w:r>
      <w:r w:rsidR="00582CA3" w:rsidRPr="00514E58">
        <w:t>volunteer</w:t>
      </w:r>
      <w:r w:rsidR="00BD3BAA">
        <w:t xml:space="preserve"> visitor</w:t>
      </w:r>
      <w:r w:rsidR="00582CA3" w:rsidRPr="00514E58">
        <w:t xml:space="preserve"> and the </w:t>
      </w:r>
      <w:r w:rsidR="004A5A16">
        <w:t>ACVVS</w:t>
      </w:r>
      <w:r w:rsidR="004A5A16" w:rsidRPr="00514E58">
        <w:t xml:space="preserve"> </w:t>
      </w:r>
      <w:r w:rsidR="00582CA3" w:rsidRPr="00514E58">
        <w:t>recipient</w:t>
      </w:r>
      <w:r w:rsidR="006B21E2">
        <w:t>.</w:t>
      </w:r>
      <w:r w:rsidR="00582CA3" w:rsidRPr="00514E58">
        <w:t xml:space="preserve"> </w:t>
      </w:r>
    </w:p>
    <w:p w14:paraId="2031AA27" w14:textId="11204D4F" w:rsidR="00470840" w:rsidRPr="00514E58" w:rsidRDefault="00DE3332" w:rsidP="00112B7C">
      <w:r>
        <w:t xml:space="preserve">Community </w:t>
      </w:r>
      <w:r w:rsidR="00133A41">
        <w:t>o</w:t>
      </w:r>
      <w:r>
        <w:t>rganisations</w:t>
      </w:r>
      <w:r w:rsidR="00582CA3" w:rsidRPr="00514E58">
        <w:t xml:space="preserve"> are </w:t>
      </w:r>
      <w:r w:rsidR="00E84A81" w:rsidRPr="00514E58">
        <w:t>expected</w:t>
      </w:r>
      <w:r w:rsidR="00582CA3" w:rsidRPr="00514E58">
        <w:t xml:space="preserve"> to be proactive in establishing and maintaining strong collaborative partnerships with aged care provider lifestyle coordinators and vice versa. </w:t>
      </w:r>
    </w:p>
    <w:p w14:paraId="2C5951FE" w14:textId="0B5B6FE8" w:rsidR="00470840" w:rsidRPr="00514E58" w:rsidRDefault="00582CA3" w:rsidP="00552A64">
      <w:pPr>
        <w:pStyle w:val="Heading3"/>
      </w:pPr>
      <w:bookmarkStart w:id="58" w:name="_Toc33646"/>
      <w:bookmarkStart w:id="59" w:name="_Toc202166508"/>
      <w:bookmarkStart w:id="60" w:name="_Toc233363744"/>
      <w:r w:rsidRPr="00514E58">
        <w:t xml:space="preserve">Accessing </w:t>
      </w:r>
      <w:r w:rsidR="00EE641D">
        <w:t>r</w:t>
      </w:r>
      <w:r w:rsidRPr="00514E58">
        <w:t xml:space="preserve">esidential </w:t>
      </w:r>
      <w:r w:rsidR="00EE641D">
        <w:t>a</w:t>
      </w:r>
      <w:r w:rsidRPr="00514E58">
        <w:t xml:space="preserve">ged </w:t>
      </w:r>
      <w:r w:rsidR="00EE641D">
        <w:t>c</w:t>
      </w:r>
      <w:r w:rsidRPr="00514E58">
        <w:t xml:space="preserve">are </w:t>
      </w:r>
      <w:r w:rsidR="00EE641D">
        <w:t>h</w:t>
      </w:r>
      <w:r w:rsidRPr="00514E58">
        <w:t>omes</w:t>
      </w:r>
      <w:bookmarkEnd w:id="58"/>
      <w:bookmarkEnd w:id="59"/>
      <w:bookmarkEnd w:id="60"/>
    </w:p>
    <w:p w14:paraId="39545215" w14:textId="10A70221" w:rsidR="00470840" w:rsidRPr="00514E58" w:rsidRDefault="00582CA3" w:rsidP="00112B7C">
      <w:r w:rsidRPr="00514E58">
        <w:t xml:space="preserve">ACVVS volunteers should be considered by aged care service providers to be a relationship of choice, </w:t>
      </w:r>
      <w:proofErr w:type="gramStart"/>
      <w:r w:rsidRPr="00514E58">
        <w:t>similar to</w:t>
      </w:r>
      <w:proofErr w:type="gramEnd"/>
      <w:r w:rsidRPr="00514E58">
        <w:t xml:space="preserve"> a friend or family member </w:t>
      </w:r>
      <w:r w:rsidR="00534EFC">
        <w:t xml:space="preserve">who </w:t>
      </w:r>
      <w:r w:rsidRPr="00514E58">
        <w:t>visit</w:t>
      </w:r>
      <w:r w:rsidR="00534EFC">
        <w:t xml:space="preserve">s casually </w:t>
      </w:r>
      <w:r w:rsidRPr="00514E58">
        <w:t xml:space="preserve">to provide </w:t>
      </w:r>
      <w:r w:rsidR="00FD040E">
        <w:t xml:space="preserve">friendship and </w:t>
      </w:r>
      <w:r w:rsidRPr="00514E58">
        <w:t xml:space="preserve">companionship to the </w:t>
      </w:r>
      <w:r w:rsidR="00293B4F">
        <w:t>ACVVS</w:t>
      </w:r>
      <w:r w:rsidR="00293B4F" w:rsidRPr="00514E58">
        <w:t xml:space="preserve"> </w:t>
      </w:r>
      <w:r w:rsidRPr="00514E58">
        <w:t>recipient</w:t>
      </w:r>
      <w:r w:rsidRPr="009D46ED">
        <w:t xml:space="preserve">. </w:t>
      </w:r>
      <w:r w:rsidRPr="005575AD">
        <w:t>ACVVS volunteers can be registered as an Essential Named Visitor as per the</w:t>
      </w:r>
      <w:r w:rsidR="00BF2283" w:rsidRPr="005575AD">
        <w:t xml:space="preserve"> </w:t>
      </w:r>
      <w:hyperlink r:id="rId12" w:history="1">
        <w:r w:rsidR="00BF2283" w:rsidRPr="005575AD">
          <w:rPr>
            <w:rStyle w:val="Hyperlink"/>
            <w:color w:val="0000FF"/>
          </w:rPr>
          <w:t>COTA Industry Code for Visiting Aged Care Homes</w:t>
        </w:r>
      </w:hyperlink>
      <w:r w:rsidR="008E4ACB">
        <w:t xml:space="preserve"> </w:t>
      </w:r>
      <w:r w:rsidRPr="005575AD">
        <w:t>if the resident desires</w:t>
      </w:r>
      <w:r w:rsidR="009D46ED" w:rsidRPr="00787166">
        <w:rPr>
          <w:color w:val="auto"/>
        </w:rPr>
        <w:t>.</w:t>
      </w:r>
      <w:r w:rsidR="003C4DE0" w:rsidRPr="00787166">
        <w:rPr>
          <w:color w:val="auto"/>
        </w:rPr>
        <w:t xml:space="preserve"> </w:t>
      </w:r>
    </w:p>
    <w:p w14:paraId="2CBE7D2C" w14:textId="77BEC49B" w:rsidR="00A86390" w:rsidRPr="00514E58" w:rsidRDefault="00A86390" w:rsidP="00A86390">
      <w:pPr>
        <w:spacing w:before="80" w:after="80"/>
        <w:rPr>
          <w:bCs/>
          <w:noProof/>
        </w:rPr>
      </w:pPr>
      <w:r w:rsidRPr="00514E58">
        <w:rPr>
          <w:noProof/>
        </w:rPr>
        <w:t xml:space="preserve">The </w:t>
      </w:r>
      <w:r w:rsidRPr="005575AD">
        <w:rPr>
          <w:noProof/>
        </w:rPr>
        <w:t>Aged Care Act</w:t>
      </w:r>
      <w:r w:rsidRPr="00514E58">
        <w:rPr>
          <w:i/>
          <w:iCs/>
          <w:noProof/>
        </w:rPr>
        <w:t xml:space="preserve"> </w:t>
      </w:r>
      <w:r w:rsidRPr="00514E58">
        <w:rPr>
          <w:noProof/>
        </w:rPr>
        <w:t xml:space="preserve">recognises and defines the role of </w:t>
      </w:r>
      <w:r w:rsidR="003275F2">
        <w:rPr>
          <w:noProof/>
        </w:rPr>
        <w:t xml:space="preserve">an </w:t>
      </w:r>
      <w:r w:rsidRPr="00514E58">
        <w:rPr>
          <w:noProof/>
        </w:rPr>
        <w:t xml:space="preserve">ACVVS </w:t>
      </w:r>
      <w:r w:rsidRPr="00514E58">
        <w:t>volunteer</w:t>
      </w:r>
      <w:r w:rsidR="003275F2">
        <w:t xml:space="preserve"> visitor</w:t>
      </w:r>
      <w:r w:rsidRPr="00514E58">
        <w:rPr>
          <w:noProof/>
        </w:rPr>
        <w:t xml:space="preserve"> </w:t>
      </w:r>
      <w:r w:rsidR="00F15987">
        <w:rPr>
          <w:noProof/>
        </w:rPr>
        <w:t xml:space="preserve">as an </w:t>
      </w:r>
      <w:r w:rsidR="00F15987" w:rsidRPr="009C71BF">
        <w:rPr>
          <w:bCs/>
          <w:noProof/>
        </w:rPr>
        <w:t>‘Aged Care Volunteer Visitor’</w:t>
      </w:r>
      <w:r w:rsidR="00F15987" w:rsidRPr="00514E58" w:rsidDel="004C04BF">
        <w:rPr>
          <w:noProof/>
        </w:rPr>
        <w:t xml:space="preserve"> </w:t>
      </w:r>
      <w:r w:rsidR="004C04BF">
        <w:rPr>
          <w:noProof/>
        </w:rPr>
        <w:t>and</w:t>
      </w:r>
      <w:r w:rsidR="0097391A" w:rsidRPr="009C71BF">
        <w:rPr>
          <w:bCs/>
          <w:noProof/>
        </w:rPr>
        <w:t xml:space="preserve"> defines access for ACVVS volunteer</w:t>
      </w:r>
      <w:r w:rsidR="003275F2">
        <w:rPr>
          <w:bCs/>
          <w:noProof/>
        </w:rPr>
        <w:t xml:space="preserve"> visitor</w:t>
      </w:r>
      <w:r w:rsidR="00F15987">
        <w:rPr>
          <w:bCs/>
          <w:noProof/>
        </w:rPr>
        <w:t>s</w:t>
      </w:r>
      <w:r w:rsidR="0097391A" w:rsidRPr="009C71BF">
        <w:rPr>
          <w:bCs/>
          <w:noProof/>
        </w:rPr>
        <w:t xml:space="preserve"> under</w:t>
      </w:r>
      <w:r w:rsidR="0097391A">
        <w:rPr>
          <w:bCs/>
          <w:noProof/>
        </w:rPr>
        <w:t xml:space="preserve"> </w:t>
      </w:r>
      <w:r w:rsidR="0097391A" w:rsidRPr="0082291E">
        <w:rPr>
          <w:bCs/>
          <w:i/>
          <w:iCs/>
          <w:noProof/>
        </w:rPr>
        <w:t>Access by supporters and independent aged care advocates etc.</w:t>
      </w:r>
      <w:r w:rsidR="0097391A">
        <w:rPr>
          <w:bCs/>
          <w:noProof/>
        </w:rPr>
        <w:t xml:space="preserve">, </w:t>
      </w:r>
      <w:r w:rsidR="0097391A" w:rsidRPr="0082291E">
        <w:rPr>
          <w:bCs/>
          <w:i/>
          <w:iCs/>
          <w:noProof/>
        </w:rPr>
        <w:t xml:space="preserve">Access to </w:t>
      </w:r>
      <w:r w:rsidR="004C04BF">
        <w:rPr>
          <w:bCs/>
          <w:i/>
          <w:iCs/>
          <w:noProof/>
        </w:rPr>
        <w:t>individuals</w:t>
      </w:r>
      <w:r w:rsidR="0097391A">
        <w:rPr>
          <w:bCs/>
          <w:noProof/>
        </w:rPr>
        <w:t xml:space="preserve"> (</w:t>
      </w:r>
      <w:r w:rsidR="004C04BF">
        <w:rPr>
          <w:noProof/>
        </w:rPr>
        <w:t>refer</w:t>
      </w:r>
      <w:r w:rsidR="004C04BF" w:rsidRPr="00514E58">
        <w:rPr>
          <w:noProof/>
        </w:rPr>
        <w:t xml:space="preserve"> </w:t>
      </w:r>
      <w:r w:rsidR="004C04BF">
        <w:rPr>
          <w:noProof/>
        </w:rPr>
        <w:t>S</w:t>
      </w:r>
      <w:r w:rsidR="004C04BF" w:rsidRPr="00514E58">
        <w:rPr>
          <w:noProof/>
        </w:rPr>
        <w:t>ection 2.3)</w:t>
      </w:r>
      <w:r w:rsidR="004C04BF">
        <w:rPr>
          <w:bCs/>
          <w:noProof/>
        </w:rPr>
        <w:t>.</w:t>
      </w:r>
      <w:r w:rsidR="00E87125">
        <w:rPr>
          <w:bCs/>
          <w:noProof/>
        </w:rPr>
        <w:t xml:space="preserve"> </w:t>
      </w:r>
    </w:p>
    <w:p w14:paraId="01A59560" w14:textId="2AACDFCD" w:rsidR="00470840" w:rsidRPr="00514E58" w:rsidRDefault="00582CA3" w:rsidP="00112B7C">
      <w:r w:rsidRPr="00514E58">
        <w:t>Access may be denied in some circumstances for legitimate reasons</w:t>
      </w:r>
      <w:r w:rsidR="00876AEB">
        <w:t>,</w:t>
      </w:r>
      <w:r w:rsidRPr="00514E58">
        <w:t xml:space="preserve"> such as </w:t>
      </w:r>
      <w:r w:rsidR="00876AEB">
        <w:t xml:space="preserve">an </w:t>
      </w:r>
      <w:r w:rsidRPr="00514E58">
        <w:t xml:space="preserve">aged care service </w:t>
      </w:r>
      <w:r w:rsidR="00876AEB">
        <w:t xml:space="preserve">being </w:t>
      </w:r>
      <w:r w:rsidRPr="00514E58">
        <w:t xml:space="preserve">in lock down due to a </w:t>
      </w:r>
      <w:r w:rsidR="00876AEB">
        <w:t>g</w:t>
      </w:r>
      <w:r w:rsidRPr="00514E58">
        <w:t>astroenteritis outbreak. In these circumstances</w:t>
      </w:r>
      <w:r w:rsidR="00876AEB">
        <w:t>,</w:t>
      </w:r>
      <w:r w:rsidRPr="00514E58">
        <w:t xml:space="preserve"> a phone</w:t>
      </w:r>
      <w:r w:rsidR="00876AEB">
        <w:t xml:space="preserve"> or </w:t>
      </w:r>
      <w:r w:rsidRPr="00514E58">
        <w:t>video call to the care recipien</w:t>
      </w:r>
      <w:r w:rsidR="00876AEB">
        <w:t>t</w:t>
      </w:r>
      <w:r w:rsidRPr="00514E58">
        <w:t xml:space="preserve"> may be </w:t>
      </w:r>
      <w:r w:rsidR="00876AEB">
        <w:t xml:space="preserve">a </w:t>
      </w:r>
      <w:r w:rsidRPr="00514E58">
        <w:t xml:space="preserve">more appropriate </w:t>
      </w:r>
      <w:r w:rsidR="00876AEB">
        <w:t xml:space="preserve">way to stay in touch </w:t>
      </w:r>
      <w:r w:rsidRPr="00514E58">
        <w:t>and can be deemed as an actual visit for reporting purposes. It is recommended that aged care service providers include the ACVVS program in their communication strategy to ensure all staff are aware of the need to notify the ACVVS coordinator o</w:t>
      </w:r>
      <w:r w:rsidR="00603AFA">
        <w:t xml:space="preserve">f </w:t>
      </w:r>
      <w:r w:rsidRPr="00514E58">
        <w:t>change</w:t>
      </w:r>
      <w:r w:rsidR="00603AFA">
        <w:t>s</w:t>
      </w:r>
      <w:r w:rsidRPr="00514E58">
        <w:t xml:space="preserve"> in access conditions.</w:t>
      </w:r>
    </w:p>
    <w:p w14:paraId="48604643" w14:textId="30AE7071" w:rsidR="00470840" w:rsidRPr="00514E58" w:rsidRDefault="00DE3332">
      <w:pPr>
        <w:pStyle w:val="Heading2"/>
        <w:spacing w:after="177"/>
        <w:ind w:left="561"/>
      </w:pPr>
      <w:bookmarkStart w:id="61" w:name="_Toc33647"/>
      <w:bookmarkStart w:id="62" w:name="_Toc202166509"/>
      <w:bookmarkStart w:id="63" w:name="_Toc233363745"/>
      <w:r>
        <w:t xml:space="preserve">Community </w:t>
      </w:r>
      <w:r w:rsidR="00B2495A">
        <w:t>o</w:t>
      </w:r>
      <w:r>
        <w:t>rganisations</w:t>
      </w:r>
      <w:r w:rsidR="00146E1D">
        <w:t>,</w:t>
      </w:r>
      <w:r w:rsidR="00582CA3" w:rsidRPr="00514E58">
        <w:t xml:space="preserve"> </w:t>
      </w:r>
      <w:r w:rsidR="00EE641D">
        <w:t>c</w:t>
      </w:r>
      <w:r w:rsidR="00582CA3" w:rsidRPr="00514E58">
        <w:t>oordinators</w:t>
      </w:r>
      <w:bookmarkEnd w:id="61"/>
      <w:r w:rsidR="00146E1D">
        <w:t xml:space="preserve"> and </w:t>
      </w:r>
      <w:r w:rsidR="00EE641D">
        <w:t>n</w:t>
      </w:r>
      <w:r w:rsidR="00146E1D">
        <w:t xml:space="preserve">etwork </w:t>
      </w:r>
      <w:r w:rsidR="00EE641D">
        <w:t>m</w:t>
      </w:r>
      <w:r w:rsidR="00146E1D">
        <w:t>embers</w:t>
      </w:r>
      <w:bookmarkEnd w:id="62"/>
      <w:bookmarkEnd w:id="63"/>
    </w:p>
    <w:p w14:paraId="30744FA2" w14:textId="55106149" w:rsidR="00470840" w:rsidRPr="00514E58" w:rsidRDefault="00DE3332">
      <w:pPr>
        <w:pStyle w:val="Heading3"/>
        <w:ind w:left="705"/>
      </w:pPr>
      <w:bookmarkStart w:id="64" w:name="_Toc202166510"/>
      <w:bookmarkStart w:id="65" w:name="_Toc233363746"/>
      <w:r>
        <w:t xml:space="preserve">Community </w:t>
      </w:r>
      <w:r w:rsidR="00EE641D">
        <w:t>o</w:t>
      </w:r>
      <w:r>
        <w:t>rganisations</w:t>
      </w:r>
      <w:bookmarkEnd w:id="64"/>
      <w:bookmarkEnd w:id="65"/>
    </w:p>
    <w:p w14:paraId="5484C4EC" w14:textId="792881D8" w:rsidR="00470840" w:rsidRPr="00514E58" w:rsidRDefault="00582CA3" w:rsidP="00112B7C">
      <w:r w:rsidRPr="00514E58">
        <w:t xml:space="preserve">All </w:t>
      </w:r>
      <w:r w:rsidR="00146E1D">
        <w:t>c</w:t>
      </w:r>
      <w:r w:rsidR="00DE3332">
        <w:t xml:space="preserve">ommunity </w:t>
      </w:r>
      <w:r w:rsidR="00146E1D">
        <w:t>o</w:t>
      </w:r>
      <w:r w:rsidR="00DE3332">
        <w:t>rganisations</w:t>
      </w:r>
      <w:r w:rsidRPr="00514E58">
        <w:t xml:space="preserve"> are required to develop and maintain internal policies and procedures for </w:t>
      </w:r>
      <w:r w:rsidR="00D558C9">
        <w:t>ACVVS,</w:t>
      </w:r>
      <w:r w:rsidR="00A3764C" w:rsidRPr="00514E58">
        <w:t xml:space="preserve"> </w:t>
      </w:r>
      <w:r w:rsidR="00584FF4" w:rsidRPr="00514E58">
        <w:t xml:space="preserve">ensuring </w:t>
      </w:r>
      <w:r w:rsidR="002B2702">
        <w:t>that a</w:t>
      </w:r>
      <w:r w:rsidR="00584FF4" w:rsidRPr="00514E58">
        <w:t xml:space="preserve">ged </w:t>
      </w:r>
      <w:r w:rsidR="002B2702">
        <w:t>c</w:t>
      </w:r>
      <w:r w:rsidR="00584FF4" w:rsidRPr="00514E58">
        <w:t xml:space="preserve">are </w:t>
      </w:r>
      <w:r w:rsidR="002B2702">
        <w:t>v</w:t>
      </w:r>
      <w:r w:rsidR="00584FF4" w:rsidRPr="00514E58">
        <w:t xml:space="preserve">olunteer </w:t>
      </w:r>
      <w:r w:rsidR="002B2702">
        <w:t>v</w:t>
      </w:r>
      <w:r w:rsidR="00584FF4" w:rsidRPr="00514E58">
        <w:t>isitor actions a</w:t>
      </w:r>
      <w:r w:rsidR="00D22FAF">
        <w:t>lign</w:t>
      </w:r>
      <w:r w:rsidR="00584FF4" w:rsidRPr="00514E58">
        <w:t xml:space="preserve"> with the Statement of Rights</w:t>
      </w:r>
      <w:r w:rsidR="00EF4154">
        <w:t xml:space="preserve"> i</w:t>
      </w:r>
      <w:r w:rsidR="00F944CC">
        <w:t>ncluded in the new Aged Care Act.</w:t>
      </w:r>
      <w:r w:rsidRPr="00514E58">
        <w:t xml:space="preserve"> </w:t>
      </w:r>
      <w:r w:rsidR="00326891">
        <w:t>T</w:t>
      </w:r>
      <w:r w:rsidR="00326891" w:rsidRPr="00326891">
        <w:t xml:space="preserve">he Statement of Rights </w:t>
      </w:r>
      <w:r w:rsidR="00326891">
        <w:t>outlines</w:t>
      </w:r>
      <w:r w:rsidR="00326891" w:rsidRPr="00326891">
        <w:t xml:space="preserve"> what rights older people have when accessing aged care services</w:t>
      </w:r>
      <w:r w:rsidR="00E93089">
        <w:t xml:space="preserve"> t</w:t>
      </w:r>
      <w:r w:rsidR="006246FA" w:rsidRPr="006246FA">
        <w:t>o ensure that their needs are at the centre of the aged care system</w:t>
      </w:r>
      <w:r w:rsidR="00326891" w:rsidRPr="00326891">
        <w:t>.</w:t>
      </w:r>
      <w:r w:rsidR="0013133C">
        <w:t xml:space="preserve"> </w:t>
      </w:r>
      <w:r w:rsidRPr="00514E58">
        <w:t xml:space="preserve">These policies and procedures must </w:t>
      </w:r>
      <w:r w:rsidR="00D22FAF">
        <w:t>align</w:t>
      </w:r>
      <w:r w:rsidRPr="00514E58">
        <w:t xml:space="preserve"> with the</w:t>
      </w:r>
      <w:r w:rsidR="006B26B5">
        <w:t xml:space="preserve"> ACVVS National G</w:t>
      </w:r>
      <w:r w:rsidRPr="00514E58">
        <w:t xml:space="preserve">uidelines and </w:t>
      </w:r>
      <w:r w:rsidR="00021527">
        <w:t xml:space="preserve">relevant </w:t>
      </w:r>
      <w:r w:rsidRPr="00514E58">
        <w:t xml:space="preserve">Commonwealth </w:t>
      </w:r>
      <w:r w:rsidR="00EE641D">
        <w:t xml:space="preserve">and </w:t>
      </w:r>
      <w:r w:rsidRPr="00514E58">
        <w:t xml:space="preserve">State legal requirements and be readily accessible </w:t>
      </w:r>
      <w:r w:rsidR="00D558C9">
        <w:t>to</w:t>
      </w:r>
      <w:r w:rsidRPr="00514E58">
        <w:t xml:space="preserve"> ACVVS staff and volunteers.</w:t>
      </w:r>
    </w:p>
    <w:p w14:paraId="048368E1" w14:textId="3CBCFA71" w:rsidR="00470840" w:rsidRPr="00514E58" w:rsidRDefault="00582CA3" w:rsidP="00112B7C">
      <w:r w:rsidRPr="00514E58">
        <w:t xml:space="preserve">The format of the information is at the discretion of the </w:t>
      </w:r>
      <w:r w:rsidR="00033EB1">
        <w:t>community organisation</w:t>
      </w:r>
      <w:r w:rsidR="00021527">
        <w:t>;</w:t>
      </w:r>
      <w:r w:rsidR="00EE641D">
        <w:t xml:space="preserve"> however</w:t>
      </w:r>
      <w:r w:rsidR="00404FEF">
        <w:t>,</w:t>
      </w:r>
      <w:r w:rsidR="00EE641D">
        <w:t xml:space="preserve"> it</w:t>
      </w:r>
      <w:r w:rsidRPr="00514E58">
        <w:t xml:space="preserve"> must include at </w:t>
      </w:r>
      <w:r w:rsidR="00404FEF">
        <w:t xml:space="preserve">a </w:t>
      </w:r>
      <w:r w:rsidRPr="00514E58">
        <w:t>minimum:</w:t>
      </w:r>
    </w:p>
    <w:p w14:paraId="405B3CBB" w14:textId="38E08D2E" w:rsidR="00470840" w:rsidRPr="0051066B" w:rsidRDefault="00404FEF" w:rsidP="0051066B">
      <w:pPr>
        <w:pStyle w:val="ListBullet"/>
      </w:pPr>
      <w:r>
        <w:t>the c</w:t>
      </w:r>
      <w:r w:rsidR="00C530F4">
        <w:t>ommun</w:t>
      </w:r>
      <w:r w:rsidR="00C530F4" w:rsidRPr="0051066B">
        <w:t>ity organisation</w:t>
      </w:r>
      <w:r w:rsidRPr="0051066B">
        <w:t>’s</w:t>
      </w:r>
      <w:r w:rsidR="00C530F4" w:rsidRPr="0051066B">
        <w:t xml:space="preserve"> </w:t>
      </w:r>
      <w:r w:rsidR="00582CA3" w:rsidRPr="0051066B">
        <w:t>code of conduct</w:t>
      </w:r>
    </w:p>
    <w:p w14:paraId="0735A63B" w14:textId="0F67DFF5" w:rsidR="00470840" w:rsidRPr="0051066B" w:rsidRDefault="00582CA3" w:rsidP="0051066B">
      <w:pPr>
        <w:pStyle w:val="ListBullet"/>
      </w:pPr>
      <w:r w:rsidRPr="0051066B">
        <w:t xml:space="preserve">role and responsibilities for the ACVVS </w:t>
      </w:r>
      <w:r w:rsidR="00033EB1" w:rsidRPr="0051066B">
        <w:t>community organisation</w:t>
      </w:r>
      <w:r w:rsidRPr="0051066B">
        <w:t>, coordinator and volunteers</w:t>
      </w:r>
    </w:p>
    <w:p w14:paraId="3036E62C" w14:textId="004ECBE7" w:rsidR="00470840" w:rsidRPr="0051066B" w:rsidRDefault="00582CA3" w:rsidP="0051066B">
      <w:pPr>
        <w:pStyle w:val="ListBullet"/>
      </w:pPr>
      <w:r w:rsidRPr="0051066B">
        <w:t xml:space="preserve">reflect the diversity, </w:t>
      </w:r>
      <w:r w:rsidR="008A009A" w:rsidRPr="0051066B">
        <w:t xml:space="preserve">complex </w:t>
      </w:r>
      <w:r w:rsidR="00822B83" w:rsidRPr="0051066B">
        <w:t>vulnerab</w:t>
      </w:r>
      <w:r w:rsidR="008A009A" w:rsidRPr="0051066B">
        <w:t>ility</w:t>
      </w:r>
      <w:r w:rsidRPr="0051066B">
        <w:t xml:space="preserve"> and cultural groups service</w:t>
      </w:r>
      <w:r w:rsidR="00404FEF" w:rsidRPr="0051066B">
        <w:t>d</w:t>
      </w:r>
    </w:p>
    <w:p w14:paraId="4528FD6D" w14:textId="0414F68A" w:rsidR="00470840" w:rsidRPr="0051066B" w:rsidRDefault="00582CA3" w:rsidP="0051066B">
      <w:pPr>
        <w:pStyle w:val="ListBullet"/>
      </w:pPr>
      <w:r w:rsidRPr="0051066B">
        <w:t>procedure</w:t>
      </w:r>
      <w:r w:rsidR="008A009A" w:rsidRPr="0051066B">
        <w:t>s</w:t>
      </w:r>
      <w:r w:rsidRPr="0051066B">
        <w:t xml:space="preserve"> for contact between ACVVS </w:t>
      </w:r>
      <w:r w:rsidR="00033EB1" w:rsidRPr="0051066B">
        <w:t>community organisation</w:t>
      </w:r>
      <w:r w:rsidRPr="0051066B">
        <w:t xml:space="preserve"> </w:t>
      </w:r>
      <w:r w:rsidR="00C530F4" w:rsidRPr="0051066B">
        <w:t xml:space="preserve">volunteer </w:t>
      </w:r>
      <w:r w:rsidRPr="0051066B">
        <w:t xml:space="preserve">coordinators, </w:t>
      </w:r>
      <w:r w:rsidR="00E74E42" w:rsidRPr="0051066B">
        <w:t xml:space="preserve">aged care </w:t>
      </w:r>
      <w:r w:rsidRPr="0051066B">
        <w:t>volunteer visitors and/or aged care service</w:t>
      </w:r>
      <w:r w:rsidR="00E74E42" w:rsidRPr="0051066B">
        <w:t xml:space="preserve"> provider</w:t>
      </w:r>
      <w:r w:rsidRPr="0051066B">
        <w:t>s</w:t>
      </w:r>
    </w:p>
    <w:p w14:paraId="508F1776" w14:textId="24F76957" w:rsidR="00470840" w:rsidRPr="0051066B" w:rsidRDefault="00582CA3" w:rsidP="0051066B">
      <w:pPr>
        <w:pStyle w:val="ListBullet"/>
      </w:pPr>
      <w:r w:rsidRPr="0051066B">
        <w:t>volunteer visitor selection, matching, orientation and support</w:t>
      </w:r>
    </w:p>
    <w:p w14:paraId="1C83F40B" w14:textId="789E39A9" w:rsidR="00470840" w:rsidRPr="0051066B" w:rsidRDefault="00582CA3" w:rsidP="0051066B">
      <w:pPr>
        <w:pStyle w:val="ListBullet"/>
      </w:pPr>
      <w:r w:rsidRPr="0051066B">
        <w:t>dispute resolution</w:t>
      </w:r>
      <w:r w:rsidR="00E74E42" w:rsidRPr="0051066B">
        <w:t xml:space="preserve"> processes</w:t>
      </w:r>
    </w:p>
    <w:p w14:paraId="0D360C3C" w14:textId="5D1054AB" w:rsidR="00470840" w:rsidRPr="0051066B" w:rsidRDefault="00582CA3" w:rsidP="0051066B">
      <w:pPr>
        <w:pStyle w:val="ListBullet"/>
      </w:pPr>
      <w:r w:rsidRPr="0051066B">
        <w:t>occupational health and safety</w:t>
      </w:r>
      <w:r w:rsidR="00E74E42" w:rsidRPr="0051066B">
        <w:t xml:space="preserve"> protocols</w:t>
      </w:r>
    </w:p>
    <w:p w14:paraId="6D802326" w14:textId="6CCF33DD" w:rsidR="00470840" w:rsidRPr="0051066B" w:rsidRDefault="00582CA3" w:rsidP="0051066B">
      <w:pPr>
        <w:pStyle w:val="ListBullet"/>
      </w:pPr>
      <w:r w:rsidRPr="0051066B">
        <w:t>record management procedures for recording referrals, matches, waiting lists</w:t>
      </w:r>
      <w:r w:rsidR="00215F7F" w:rsidRPr="0051066B">
        <w:t xml:space="preserve"> and</w:t>
      </w:r>
      <w:r w:rsidRPr="0051066B">
        <w:t xml:space="preserve"> community visits</w:t>
      </w:r>
    </w:p>
    <w:p w14:paraId="66B66F0E" w14:textId="503F598A" w:rsidR="00470840" w:rsidRPr="0051066B" w:rsidRDefault="00582CA3" w:rsidP="0051066B">
      <w:pPr>
        <w:pStyle w:val="ListBullet"/>
      </w:pPr>
      <w:r w:rsidRPr="0051066B">
        <w:t>financial management procedures, including eligible grant expenditure and volunteer visitor reimbursement.</w:t>
      </w:r>
    </w:p>
    <w:p w14:paraId="7FCF68EA" w14:textId="64059647" w:rsidR="00470840" w:rsidRPr="006452EC" w:rsidRDefault="00582CA3">
      <w:pPr>
        <w:pStyle w:val="Heading3"/>
        <w:ind w:left="705"/>
      </w:pPr>
      <w:bookmarkStart w:id="66" w:name="_Toc33649"/>
      <w:bookmarkStart w:id="67" w:name="_Toc202166511"/>
      <w:bookmarkStart w:id="68" w:name="_Toc233363747"/>
      <w:r w:rsidRPr="006452EC">
        <w:t xml:space="preserve">ACVVS </w:t>
      </w:r>
      <w:r w:rsidR="00231959" w:rsidRPr="006452EC">
        <w:t>v</w:t>
      </w:r>
      <w:r w:rsidR="00021138" w:rsidRPr="006452EC">
        <w:t xml:space="preserve">olunteer </w:t>
      </w:r>
      <w:r w:rsidR="00E74E42" w:rsidRPr="006452EC">
        <w:t>c</w:t>
      </w:r>
      <w:r w:rsidRPr="006452EC">
        <w:t>oordinator</w:t>
      </w:r>
      <w:bookmarkEnd w:id="66"/>
      <w:bookmarkEnd w:id="67"/>
      <w:bookmarkEnd w:id="68"/>
    </w:p>
    <w:p w14:paraId="130D3477" w14:textId="77777777" w:rsidR="006F3980" w:rsidRPr="006452EC" w:rsidRDefault="006F3980" w:rsidP="005575AD">
      <w:pPr>
        <w:shd w:val="clear" w:color="auto" w:fill="FFFFFF" w:themeFill="background1"/>
        <w:spacing w:before="80" w:after="0"/>
      </w:pPr>
      <w:r w:rsidRPr="006452EC">
        <w:t>The term ‘volunteer coordinator’ encompasses all community organisation front line ACVVS service role titles including but not limited to:</w:t>
      </w:r>
    </w:p>
    <w:p w14:paraId="7CA27731" w14:textId="60E90497" w:rsidR="006F3980" w:rsidRPr="006452EC" w:rsidRDefault="00E7008F" w:rsidP="0051066B">
      <w:pPr>
        <w:pStyle w:val="ListBullet"/>
      </w:pPr>
      <w:r w:rsidRPr="006452EC">
        <w:t>v</w:t>
      </w:r>
      <w:r w:rsidR="006F3980" w:rsidRPr="006452EC">
        <w:t xml:space="preserve">olunteer </w:t>
      </w:r>
      <w:r w:rsidRPr="006452EC">
        <w:t>m</w:t>
      </w:r>
      <w:r w:rsidR="006F3980" w:rsidRPr="006452EC">
        <w:t xml:space="preserve">anager </w:t>
      </w:r>
    </w:p>
    <w:p w14:paraId="7FC39B51" w14:textId="56C40C30" w:rsidR="006F3980" w:rsidRPr="006452EC" w:rsidRDefault="00E7008F" w:rsidP="0051066B">
      <w:pPr>
        <w:pStyle w:val="ListBullet"/>
      </w:pPr>
      <w:r w:rsidRPr="006452EC">
        <w:t>p</w:t>
      </w:r>
      <w:r w:rsidR="006F3980" w:rsidRPr="006452EC">
        <w:t xml:space="preserve">rogram </w:t>
      </w:r>
      <w:r w:rsidRPr="006452EC">
        <w:t>m</w:t>
      </w:r>
      <w:r w:rsidR="006F3980" w:rsidRPr="006452EC">
        <w:t>anager</w:t>
      </w:r>
    </w:p>
    <w:p w14:paraId="0E2A70D5" w14:textId="3D0FB1DA" w:rsidR="006F3980" w:rsidRPr="006452EC" w:rsidRDefault="00E7008F" w:rsidP="0051066B">
      <w:pPr>
        <w:pStyle w:val="ListBullet"/>
      </w:pPr>
      <w:r w:rsidRPr="006452EC">
        <w:t>p</w:t>
      </w:r>
      <w:r w:rsidR="006F3980" w:rsidRPr="006452EC">
        <w:t xml:space="preserve">rogram </w:t>
      </w:r>
      <w:r w:rsidRPr="006452EC">
        <w:t>c</w:t>
      </w:r>
      <w:r w:rsidR="006F3980" w:rsidRPr="006452EC">
        <w:t>oordinator.</w:t>
      </w:r>
    </w:p>
    <w:p w14:paraId="0D375F58" w14:textId="77777777" w:rsidR="006F3980" w:rsidRPr="006452EC" w:rsidRDefault="006F3980" w:rsidP="005575AD">
      <w:pPr>
        <w:spacing w:before="0" w:after="0"/>
      </w:pPr>
      <w:r w:rsidRPr="006452EC">
        <w:t xml:space="preserve">Community organisations must: </w:t>
      </w:r>
    </w:p>
    <w:p w14:paraId="20515CC8" w14:textId="1E26CC44" w:rsidR="006F3980" w:rsidRPr="006452EC" w:rsidRDefault="00E7008F" w:rsidP="005575AD">
      <w:pPr>
        <w:pStyle w:val="ListBullet"/>
        <w:spacing w:after="0"/>
      </w:pPr>
      <w:r w:rsidRPr="006452EC">
        <w:t>a</w:t>
      </w:r>
      <w:r w:rsidR="006F3980" w:rsidRPr="006452EC">
        <w:t>ppoint a volunteer coordinator to manage ACVVS service delivery</w:t>
      </w:r>
    </w:p>
    <w:p w14:paraId="6C6125C4" w14:textId="61E9415C" w:rsidR="006F3980" w:rsidRPr="006452EC" w:rsidRDefault="006F3980" w:rsidP="006F3980">
      <w:pPr>
        <w:pStyle w:val="ListBullet"/>
      </w:pPr>
      <w:r w:rsidRPr="006452EC">
        <w:t xml:space="preserve">facilitate introduction to the </w:t>
      </w:r>
      <w:r w:rsidR="00B523DB" w:rsidRPr="006452EC">
        <w:t>n</w:t>
      </w:r>
      <w:r w:rsidRPr="006452EC">
        <w:t xml:space="preserve">etwork </w:t>
      </w:r>
      <w:r w:rsidR="00B523DB" w:rsidRPr="006452EC">
        <w:t>m</w:t>
      </w:r>
      <w:r w:rsidRPr="006452EC">
        <w:t>ember</w:t>
      </w:r>
    </w:p>
    <w:p w14:paraId="65F2CA7C" w14:textId="0DE6E38B" w:rsidR="006F3980" w:rsidRDefault="006F3980" w:rsidP="006F3980">
      <w:pPr>
        <w:pStyle w:val="ListBullet"/>
      </w:pPr>
      <w:r w:rsidRPr="00514E58">
        <w:t xml:space="preserve">ensure a comprehensive and effective handover </w:t>
      </w:r>
      <w:r w:rsidR="00B523DB">
        <w:t xml:space="preserve">process </w:t>
      </w:r>
      <w:r w:rsidRPr="00514E58">
        <w:t xml:space="preserve">in the event of </w:t>
      </w:r>
      <w:r w:rsidR="00B523DB">
        <w:t>extended</w:t>
      </w:r>
      <w:r w:rsidRPr="00514E58">
        <w:t xml:space="preserve"> </w:t>
      </w:r>
      <w:r>
        <w:t xml:space="preserve">volunteer </w:t>
      </w:r>
      <w:r w:rsidRPr="00514E58">
        <w:t xml:space="preserve">coordinator leave or the nomination of a new </w:t>
      </w:r>
      <w:r>
        <w:t xml:space="preserve">volunteer </w:t>
      </w:r>
      <w:r w:rsidRPr="00514E58">
        <w:t xml:space="preserve">coordinator </w:t>
      </w:r>
    </w:p>
    <w:p w14:paraId="2E4EE1AC" w14:textId="6AEB6B4B" w:rsidR="006F3980" w:rsidRDefault="006F3980" w:rsidP="006F3980">
      <w:pPr>
        <w:pStyle w:val="ListBullet"/>
      </w:pPr>
      <w:r>
        <w:t>develop and maintain a Business Continuity Plan for</w:t>
      </w:r>
      <w:r w:rsidR="006F2503">
        <w:t xml:space="preserve"> ACVVS</w:t>
      </w:r>
      <w:r>
        <w:t xml:space="preserve"> delivery</w:t>
      </w:r>
    </w:p>
    <w:p w14:paraId="2334492B" w14:textId="4C45E84F" w:rsidR="006F3980" w:rsidRPr="00514E58" w:rsidRDefault="006F3980" w:rsidP="006F3980">
      <w:pPr>
        <w:pStyle w:val="ListBullet"/>
      </w:pPr>
      <w:r>
        <w:t xml:space="preserve">ensure all volunteer coordinators maintain access and engagement with the </w:t>
      </w:r>
      <w:r w:rsidR="00C51391">
        <w:t>CoP</w:t>
      </w:r>
      <w:r>
        <w:t xml:space="preserve"> portal,</w:t>
      </w:r>
      <w:r w:rsidRPr="00514E58">
        <w:t xml:space="preserve"> </w:t>
      </w:r>
    </w:p>
    <w:p w14:paraId="27E7CD9D" w14:textId="0A4B5782" w:rsidR="006F3980" w:rsidRDefault="006F3980" w:rsidP="006F3980">
      <w:pPr>
        <w:pStyle w:val="ListBullet"/>
      </w:pPr>
      <w:r w:rsidRPr="00514E58">
        <w:t xml:space="preserve">ensure </w:t>
      </w:r>
      <w:r>
        <w:t xml:space="preserve">volunteer </w:t>
      </w:r>
      <w:r w:rsidRPr="00514E58">
        <w:t xml:space="preserve">coordinators </w:t>
      </w:r>
      <w:r>
        <w:t xml:space="preserve">and staff delivering </w:t>
      </w:r>
      <w:r w:rsidRPr="00514E58">
        <w:t xml:space="preserve">ACVVS have </w:t>
      </w:r>
      <w:r w:rsidRPr="00514E58">
        <w:rPr>
          <w:u w:color="000000"/>
        </w:rPr>
        <w:t xml:space="preserve">undergone a </w:t>
      </w:r>
      <w:r w:rsidR="00E9473F">
        <w:rPr>
          <w:u w:color="000000"/>
        </w:rPr>
        <w:t>n</w:t>
      </w:r>
      <w:r w:rsidRPr="00514E58">
        <w:rPr>
          <w:u w:color="000000"/>
        </w:rPr>
        <w:t>ational</w:t>
      </w:r>
      <w:r w:rsidRPr="00514E58">
        <w:t xml:space="preserve"> </w:t>
      </w:r>
      <w:r w:rsidR="00E9473F">
        <w:rPr>
          <w:u w:color="000000"/>
        </w:rPr>
        <w:t>c</w:t>
      </w:r>
      <w:r w:rsidRPr="00514E58">
        <w:rPr>
          <w:u w:color="000000"/>
        </w:rPr>
        <w:t xml:space="preserve">riminal </w:t>
      </w:r>
      <w:r w:rsidR="00E9473F">
        <w:rPr>
          <w:u w:color="000000"/>
        </w:rPr>
        <w:t>h</w:t>
      </w:r>
      <w:r w:rsidRPr="00514E58">
        <w:rPr>
          <w:u w:color="000000"/>
        </w:rPr>
        <w:t xml:space="preserve">istory </w:t>
      </w:r>
      <w:r w:rsidR="00E9473F">
        <w:rPr>
          <w:u w:color="000000"/>
        </w:rPr>
        <w:t>r</w:t>
      </w:r>
      <w:r w:rsidRPr="00514E58">
        <w:rPr>
          <w:u w:color="000000"/>
        </w:rPr>
        <w:t xml:space="preserve">ecord </w:t>
      </w:r>
      <w:r w:rsidR="00E9473F">
        <w:rPr>
          <w:u w:color="000000"/>
        </w:rPr>
        <w:t>c</w:t>
      </w:r>
      <w:r w:rsidRPr="00514E58">
        <w:rPr>
          <w:u w:color="000000"/>
        </w:rPr>
        <w:t xml:space="preserve">heck (commonly known as a </w:t>
      </w:r>
      <w:r w:rsidR="00E9473F">
        <w:rPr>
          <w:u w:color="000000"/>
        </w:rPr>
        <w:t>p</w:t>
      </w:r>
      <w:r w:rsidRPr="00514E58">
        <w:rPr>
          <w:u w:color="000000"/>
        </w:rPr>
        <w:t xml:space="preserve">olice </w:t>
      </w:r>
      <w:r w:rsidR="00E9473F">
        <w:rPr>
          <w:u w:color="000000"/>
        </w:rPr>
        <w:t>c</w:t>
      </w:r>
      <w:r w:rsidRPr="00514E58">
        <w:rPr>
          <w:u w:color="000000"/>
        </w:rPr>
        <w:t>heck) before</w:t>
      </w:r>
      <w:r w:rsidRPr="00514E58">
        <w:t xml:space="preserve"> </w:t>
      </w:r>
      <w:r w:rsidRPr="00514E58">
        <w:rPr>
          <w:u w:color="000000"/>
        </w:rPr>
        <w:t>commencement</w:t>
      </w:r>
    </w:p>
    <w:p w14:paraId="02C7D575" w14:textId="23783DE3" w:rsidR="006F3980" w:rsidRPr="00514E58" w:rsidRDefault="006F3980" w:rsidP="006F3980">
      <w:pPr>
        <w:pStyle w:val="ListBullet"/>
      </w:pPr>
      <w:r>
        <w:t>trans</w:t>
      </w:r>
      <w:r w:rsidR="00A4697A">
        <w:t>fer</w:t>
      </w:r>
      <w:r>
        <w:t xml:space="preserve"> all ACVVS recipients and volunteers to another ACVVS community organisation</w:t>
      </w:r>
      <w:r w:rsidR="00A4697A">
        <w:t>,</w:t>
      </w:r>
      <w:r>
        <w:t xml:space="preserve"> </w:t>
      </w:r>
      <w:r w:rsidR="00A4697A">
        <w:t>as directed by the Community Grants Hub</w:t>
      </w:r>
      <w:r w:rsidR="00911E1C">
        <w:t>,</w:t>
      </w:r>
      <w:r w:rsidR="00A4697A">
        <w:t xml:space="preserve"> </w:t>
      </w:r>
      <w:r>
        <w:t xml:space="preserve">to ensure </w:t>
      </w:r>
      <w:r w:rsidR="001D57E8">
        <w:t xml:space="preserve">that </w:t>
      </w:r>
      <w:r>
        <w:t xml:space="preserve">genuine friendship and companionship can continue </w:t>
      </w:r>
      <w:r w:rsidR="000D5C45">
        <w:t>after the</w:t>
      </w:r>
      <w:r w:rsidR="00AD32A4">
        <w:t xml:space="preserve"> community organisation withdraws from the ACVVS Grant Agreement.</w:t>
      </w:r>
    </w:p>
    <w:p w14:paraId="6E03C2D7" w14:textId="1F8443B7" w:rsidR="00470840" w:rsidRPr="00514E58" w:rsidRDefault="001B5520" w:rsidP="00112B7C">
      <w:r>
        <w:t>R</w:t>
      </w:r>
      <w:r w:rsidR="00582CA3" w:rsidRPr="00514E58">
        <w:t>ole description</w:t>
      </w:r>
      <w:r>
        <w:t>s for</w:t>
      </w:r>
      <w:r w:rsidR="00582CA3" w:rsidRPr="00514E58">
        <w:t xml:space="preserve"> ACVVS </w:t>
      </w:r>
      <w:r w:rsidR="00EB5F14">
        <w:t>v</w:t>
      </w:r>
      <w:r w:rsidR="00D83809">
        <w:t xml:space="preserve">olunteer </w:t>
      </w:r>
      <w:r w:rsidR="00EB5F14">
        <w:t>c</w:t>
      </w:r>
      <w:r w:rsidR="00582CA3" w:rsidRPr="00514E58">
        <w:t>oordinator</w:t>
      </w:r>
      <w:r w:rsidR="00EB5F14">
        <w:t>s</w:t>
      </w:r>
      <w:r w:rsidR="00582CA3" w:rsidRPr="00514E58">
        <w:t xml:space="preserve"> </w:t>
      </w:r>
      <w:r>
        <w:t>are</w:t>
      </w:r>
      <w:r w:rsidR="00582CA3" w:rsidRPr="00514E58">
        <w:t xml:space="preserve"> determined by individual </w:t>
      </w:r>
      <w:r w:rsidR="00D83809">
        <w:t>c</w:t>
      </w:r>
      <w:r w:rsidR="00DE3332">
        <w:t xml:space="preserve">ommunity </w:t>
      </w:r>
      <w:r w:rsidR="00C21857">
        <w:t>organisations but</w:t>
      </w:r>
      <w:r w:rsidR="00C97889">
        <w:t xml:space="preserve"> must include</w:t>
      </w:r>
      <w:r w:rsidR="00582CA3" w:rsidRPr="00514E58">
        <w:t xml:space="preserve"> the minimum</w:t>
      </w:r>
      <w:r w:rsidR="00EB5F14">
        <w:t xml:space="preserve"> duties</w:t>
      </w:r>
      <w:r w:rsidR="00582CA3" w:rsidRPr="00514E58">
        <w:t xml:space="preserve"> </w:t>
      </w:r>
      <w:r w:rsidR="00C97889">
        <w:t xml:space="preserve">outlined </w:t>
      </w:r>
      <w:r w:rsidR="00C219D8">
        <w:t>in S</w:t>
      </w:r>
      <w:r w:rsidR="00582CA3" w:rsidRPr="00514E58">
        <w:t>ection 5.3</w:t>
      </w:r>
      <w:r w:rsidR="008929EB">
        <w:t>:</w:t>
      </w:r>
      <w:r w:rsidR="00582CA3" w:rsidRPr="00514E58">
        <w:t xml:space="preserve"> </w:t>
      </w:r>
      <w:r w:rsidR="008929EB">
        <w:t>‘</w:t>
      </w:r>
      <w:r w:rsidR="00582CA3" w:rsidRPr="00514E58">
        <w:t xml:space="preserve">Role </w:t>
      </w:r>
      <w:r w:rsidR="00C219D8">
        <w:t>d</w:t>
      </w:r>
      <w:r w:rsidR="00582CA3" w:rsidRPr="00514E58">
        <w:t>escriptions – ACVVS</w:t>
      </w:r>
      <w:r w:rsidR="00F26C39">
        <w:t xml:space="preserve"> </w:t>
      </w:r>
      <w:r w:rsidR="00C219D8">
        <w:t>v</w:t>
      </w:r>
      <w:r w:rsidR="00F26C39">
        <w:t>olunteer</w:t>
      </w:r>
      <w:r w:rsidR="00582CA3" w:rsidRPr="00514E58">
        <w:t xml:space="preserve"> </w:t>
      </w:r>
      <w:r w:rsidR="00C219D8">
        <w:t>c</w:t>
      </w:r>
      <w:r w:rsidR="00582CA3" w:rsidRPr="00514E58">
        <w:t xml:space="preserve">oordinator </w:t>
      </w:r>
      <w:r w:rsidR="008929EB">
        <w:t>r</w:t>
      </w:r>
      <w:r w:rsidR="00582CA3" w:rsidRPr="00514E58">
        <w:t>ole</w:t>
      </w:r>
      <w:r w:rsidR="008929EB">
        <w:t>’</w:t>
      </w:r>
      <w:r w:rsidR="00582CA3" w:rsidRPr="00514E58">
        <w:t>.</w:t>
      </w:r>
    </w:p>
    <w:p w14:paraId="2156AA38" w14:textId="144682C6" w:rsidR="00470840" w:rsidRPr="000C7F0A" w:rsidRDefault="00582CA3">
      <w:pPr>
        <w:pStyle w:val="Heading2"/>
        <w:ind w:left="561"/>
      </w:pPr>
      <w:bookmarkStart w:id="69" w:name="_Toc33650"/>
      <w:bookmarkStart w:id="70" w:name="_Toc202166512"/>
      <w:bookmarkStart w:id="71" w:name="_Toc233363748"/>
      <w:r w:rsidRPr="000C7F0A">
        <w:t xml:space="preserve">Network </w:t>
      </w:r>
      <w:r w:rsidR="00F41404">
        <w:t>m</w:t>
      </w:r>
      <w:r w:rsidRPr="000C7F0A">
        <w:t>embers</w:t>
      </w:r>
      <w:bookmarkEnd w:id="69"/>
      <w:bookmarkEnd w:id="70"/>
      <w:bookmarkEnd w:id="71"/>
    </w:p>
    <w:p w14:paraId="12CA1395" w14:textId="313FCD5A" w:rsidR="00470840" w:rsidRPr="00514E58" w:rsidRDefault="00582CA3" w:rsidP="00112B7C">
      <w:r w:rsidRPr="00514E58">
        <w:t xml:space="preserve">Network </w:t>
      </w:r>
      <w:r w:rsidR="008929EB">
        <w:t>m</w:t>
      </w:r>
      <w:r w:rsidRPr="00514E58">
        <w:t xml:space="preserve">embers represent and support </w:t>
      </w:r>
      <w:r w:rsidR="00F26C39">
        <w:t>c</w:t>
      </w:r>
      <w:r w:rsidR="00DE3332">
        <w:t xml:space="preserve">ommunity </w:t>
      </w:r>
      <w:r w:rsidR="00F26C39">
        <w:t>o</w:t>
      </w:r>
      <w:r w:rsidR="00DE3332">
        <w:t>rganisations</w:t>
      </w:r>
      <w:r w:rsidRPr="00514E58">
        <w:t xml:space="preserve"> within each state and </w:t>
      </w:r>
      <w:r w:rsidR="009075DA" w:rsidRPr="00514E58">
        <w:t>territory.</w:t>
      </w:r>
      <w:r w:rsidRPr="00514E58">
        <w:t xml:space="preserve"> A list of the ACVVS </w:t>
      </w:r>
      <w:r w:rsidR="00192DCD">
        <w:t>n</w:t>
      </w:r>
      <w:r w:rsidRPr="00514E58">
        <w:t xml:space="preserve">etwork </w:t>
      </w:r>
      <w:r w:rsidR="00192DCD">
        <w:t>m</w:t>
      </w:r>
      <w:r w:rsidRPr="00514E58">
        <w:t xml:space="preserve">embers is </w:t>
      </w:r>
      <w:r w:rsidR="00192DCD">
        <w:t xml:space="preserve">available </w:t>
      </w:r>
      <w:r w:rsidRPr="00514E58">
        <w:t>on the</w:t>
      </w:r>
      <w:r w:rsidR="005B0C90" w:rsidRPr="00514E58">
        <w:t xml:space="preserve"> </w:t>
      </w:r>
      <w:r w:rsidR="009C5594" w:rsidRPr="00E9680E">
        <w:t>Department of Health, Disability and Ageing</w:t>
      </w:r>
      <w:r w:rsidR="00654A50" w:rsidRPr="00514E58">
        <w:t xml:space="preserve"> </w:t>
      </w:r>
      <w:r w:rsidR="003E2EB8">
        <w:t xml:space="preserve">ACVVS </w:t>
      </w:r>
      <w:r w:rsidRPr="00514E58">
        <w:t>website</w:t>
      </w:r>
      <w:r w:rsidR="00112B7C" w:rsidRPr="00514E58">
        <w:t>.</w:t>
      </w:r>
    </w:p>
    <w:p w14:paraId="6D5E0322" w14:textId="5B3835EE" w:rsidR="00470840" w:rsidRPr="00514E58" w:rsidRDefault="00192DCD" w:rsidP="00112B7C">
      <w:r>
        <w:t>R</w:t>
      </w:r>
      <w:r w:rsidR="00582CA3" w:rsidRPr="00514E58">
        <w:t>ole description</w:t>
      </w:r>
      <w:r>
        <w:t>s for</w:t>
      </w:r>
      <w:r w:rsidR="00582CA3" w:rsidRPr="00514E58">
        <w:t xml:space="preserve"> </w:t>
      </w:r>
      <w:r>
        <w:t>n</w:t>
      </w:r>
      <w:r w:rsidR="00582CA3" w:rsidRPr="00514E58">
        <w:t xml:space="preserve">etwork </w:t>
      </w:r>
      <w:r>
        <w:t>m</w:t>
      </w:r>
      <w:r w:rsidR="00582CA3" w:rsidRPr="00514E58">
        <w:t>ember</w:t>
      </w:r>
      <w:r>
        <w:t>s</w:t>
      </w:r>
      <w:r w:rsidR="00582CA3" w:rsidRPr="00514E58">
        <w:t xml:space="preserve"> </w:t>
      </w:r>
      <w:r w:rsidR="00AB7F02">
        <w:t>are</w:t>
      </w:r>
      <w:r w:rsidR="00582CA3" w:rsidRPr="00514E58">
        <w:t xml:space="preserve"> determined by </w:t>
      </w:r>
      <w:r w:rsidR="00AB7F02">
        <w:t xml:space="preserve">the </w:t>
      </w:r>
      <w:r w:rsidR="00582CA3" w:rsidRPr="00514E58">
        <w:t xml:space="preserve">individual organisations </w:t>
      </w:r>
      <w:r w:rsidR="00AB7F02">
        <w:t>that appoint them</w:t>
      </w:r>
      <w:r w:rsidR="00582CA3" w:rsidRPr="00514E58">
        <w:t xml:space="preserve">. </w:t>
      </w:r>
      <w:r w:rsidR="00AB7F02">
        <w:t>R</w:t>
      </w:r>
      <w:r w:rsidR="00582CA3" w:rsidRPr="00514E58">
        <w:t>ole description</w:t>
      </w:r>
      <w:r w:rsidR="00AB7F02">
        <w:t>s</w:t>
      </w:r>
      <w:r w:rsidR="00582CA3" w:rsidRPr="00514E58">
        <w:t xml:space="preserve"> must include </w:t>
      </w:r>
      <w:r w:rsidR="00AB7F02">
        <w:t>the</w:t>
      </w:r>
      <w:r w:rsidR="00582CA3" w:rsidRPr="00514E58">
        <w:t xml:space="preserve"> minimum the duties </w:t>
      </w:r>
      <w:r w:rsidR="00F41404">
        <w:t>outlined</w:t>
      </w:r>
      <w:r w:rsidR="00582CA3" w:rsidRPr="00514E58">
        <w:t xml:space="preserve"> </w:t>
      </w:r>
      <w:r w:rsidR="00AB7F02">
        <w:t>in S</w:t>
      </w:r>
      <w:r w:rsidR="00582CA3" w:rsidRPr="00514E58">
        <w:t>ection 5.2</w:t>
      </w:r>
      <w:r w:rsidR="00AB7F02">
        <w:t>:</w:t>
      </w:r>
      <w:r w:rsidR="00582CA3" w:rsidRPr="00514E58">
        <w:t xml:space="preserve"> Role Descriptions - Network </w:t>
      </w:r>
      <w:r w:rsidR="008342DB">
        <w:t>m</w:t>
      </w:r>
      <w:r w:rsidR="00582CA3" w:rsidRPr="00514E58">
        <w:t>ember.</w:t>
      </w:r>
    </w:p>
    <w:p w14:paraId="4AAB1E8B" w14:textId="30268D49" w:rsidR="00470840" w:rsidRPr="00514E58" w:rsidRDefault="00AE37DF">
      <w:pPr>
        <w:pStyle w:val="Heading2"/>
        <w:ind w:left="561"/>
      </w:pPr>
      <w:bookmarkStart w:id="72" w:name="_Toc33651"/>
      <w:bookmarkStart w:id="73" w:name="_Toc202166513"/>
      <w:bookmarkStart w:id="74" w:name="_Toc233363749"/>
      <w:r>
        <w:t xml:space="preserve">ACVVS </w:t>
      </w:r>
      <w:r w:rsidR="00582CA3" w:rsidRPr="00514E58">
        <w:t>Volunteer</w:t>
      </w:r>
      <w:r w:rsidR="00215F7F">
        <w:t xml:space="preserve"> Visitor</w:t>
      </w:r>
      <w:bookmarkEnd w:id="72"/>
      <w:bookmarkEnd w:id="73"/>
      <w:bookmarkEnd w:id="74"/>
    </w:p>
    <w:p w14:paraId="50DAD42F" w14:textId="71F2B3D3" w:rsidR="00470840" w:rsidRPr="00514E58" w:rsidRDefault="00582CA3" w:rsidP="00112B7C">
      <w:r w:rsidRPr="00514E58">
        <w:t>ACVVS volunteer</w:t>
      </w:r>
      <w:r w:rsidR="00215F7F">
        <w:t xml:space="preserve"> visitors</w:t>
      </w:r>
      <w:r w:rsidRPr="00514E58">
        <w:t xml:space="preserve"> provide regular </w:t>
      </w:r>
      <w:r w:rsidR="009654AC">
        <w:t xml:space="preserve">and </w:t>
      </w:r>
      <w:r w:rsidR="00B43253">
        <w:t>genuine</w:t>
      </w:r>
      <w:r w:rsidR="00111FFD">
        <w:t xml:space="preserve"> f</w:t>
      </w:r>
      <w:r w:rsidRPr="00514E58">
        <w:t xml:space="preserve">riendship and companionship to aged care recipients </w:t>
      </w:r>
      <w:r w:rsidR="009654AC">
        <w:t>– either in</w:t>
      </w:r>
      <w:r w:rsidRPr="00514E58">
        <w:t xml:space="preserve"> residential aged care or </w:t>
      </w:r>
      <w:r w:rsidR="00B34ADB" w:rsidRPr="00514E58">
        <w:t>Support</w:t>
      </w:r>
      <w:r w:rsidR="00AE210D" w:rsidRPr="00514E58">
        <w:t xml:space="preserve"> at </w:t>
      </w:r>
      <w:r w:rsidR="00B34ADB" w:rsidRPr="00514E58">
        <w:t>Home</w:t>
      </w:r>
      <w:r w:rsidRPr="00514E58">
        <w:t xml:space="preserve"> </w:t>
      </w:r>
      <w:r w:rsidR="009654AC">
        <w:t xml:space="preserve">- </w:t>
      </w:r>
      <w:r w:rsidRPr="00514E58">
        <w:t>who are socially isolated through regular one-on-one</w:t>
      </w:r>
      <w:r w:rsidR="00921674">
        <w:t xml:space="preserve"> or </w:t>
      </w:r>
      <w:r w:rsidR="00440395">
        <w:t>dual</w:t>
      </w:r>
      <w:r w:rsidR="00440395" w:rsidRPr="00514E58">
        <w:t xml:space="preserve"> </w:t>
      </w:r>
      <w:r w:rsidRPr="00514E58">
        <w:t>in</w:t>
      </w:r>
      <w:r w:rsidR="00921674">
        <w:t>-</w:t>
      </w:r>
      <w:r w:rsidRPr="00514E58">
        <w:t>person visits.</w:t>
      </w:r>
    </w:p>
    <w:p w14:paraId="760AFB58" w14:textId="5C6FC028" w:rsidR="00470840" w:rsidRPr="00514E58" w:rsidRDefault="00921674" w:rsidP="00112B7C">
      <w:r>
        <w:t>R</w:t>
      </w:r>
      <w:r w:rsidR="00582CA3" w:rsidRPr="00514E58">
        <w:t>ole description</w:t>
      </w:r>
      <w:r>
        <w:t xml:space="preserve">s for </w:t>
      </w:r>
      <w:r w:rsidR="009C612C">
        <w:t xml:space="preserve">ACVVS </w:t>
      </w:r>
      <w:r>
        <w:t>v</w:t>
      </w:r>
      <w:r w:rsidR="00582CA3" w:rsidRPr="00514E58">
        <w:t>olunteer visitor</w:t>
      </w:r>
      <w:r>
        <w:t>s</w:t>
      </w:r>
      <w:r w:rsidR="00582CA3" w:rsidRPr="00514E58">
        <w:t xml:space="preserve"> </w:t>
      </w:r>
      <w:r>
        <w:t>are</w:t>
      </w:r>
      <w:r w:rsidR="00582CA3" w:rsidRPr="00514E58">
        <w:t xml:space="preserve"> determined by individual </w:t>
      </w:r>
      <w:r w:rsidR="00DF0494">
        <w:t>c</w:t>
      </w:r>
      <w:r w:rsidR="00DE3332">
        <w:t xml:space="preserve">ommunity </w:t>
      </w:r>
      <w:r w:rsidR="00DF0494">
        <w:t>o</w:t>
      </w:r>
      <w:r w:rsidR="00DE3332">
        <w:t>rganisations</w:t>
      </w:r>
      <w:r w:rsidR="00582CA3" w:rsidRPr="00514E58">
        <w:t xml:space="preserve"> and must include </w:t>
      </w:r>
      <w:r w:rsidR="006D3616">
        <w:t>the</w:t>
      </w:r>
      <w:r w:rsidR="00582CA3" w:rsidRPr="00514E58">
        <w:t xml:space="preserve"> minimum duties </w:t>
      </w:r>
      <w:r w:rsidR="00FA2A06">
        <w:t xml:space="preserve">outlined in </w:t>
      </w:r>
      <w:r w:rsidR="006D3616">
        <w:t>S</w:t>
      </w:r>
      <w:r w:rsidR="00582CA3" w:rsidRPr="00514E58">
        <w:t>ection 5.1</w:t>
      </w:r>
      <w:r w:rsidR="006D3616">
        <w:t>:</w:t>
      </w:r>
      <w:r w:rsidR="00582CA3" w:rsidRPr="00514E58">
        <w:t xml:space="preserve"> Role </w:t>
      </w:r>
      <w:r w:rsidR="006D3616">
        <w:t>d</w:t>
      </w:r>
      <w:r w:rsidR="00582CA3" w:rsidRPr="00514E58">
        <w:t xml:space="preserve">escriptions - ACVVS </w:t>
      </w:r>
      <w:r w:rsidR="006D3616">
        <w:t>v</w:t>
      </w:r>
      <w:r w:rsidR="00582CA3" w:rsidRPr="00514E58">
        <w:t xml:space="preserve">olunteer </w:t>
      </w:r>
      <w:r w:rsidR="009C612C">
        <w:t xml:space="preserve">visitor </w:t>
      </w:r>
      <w:r w:rsidR="006D3616">
        <w:t>r</w:t>
      </w:r>
      <w:r w:rsidR="00582CA3" w:rsidRPr="00514E58">
        <w:t>ole.</w:t>
      </w:r>
    </w:p>
    <w:p w14:paraId="1E594ADE" w14:textId="36FA63FB" w:rsidR="00470840" w:rsidRPr="00514E58" w:rsidRDefault="00582CA3">
      <w:pPr>
        <w:pStyle w:val="Heading3"/>
        <w:ind w:left="705"/>
      </w:pPr>
      <w:bookmarkStart w:id="75" w:name="_Toc33652"/>
      <w:bookmarkStart w:id="76" w:name="_Toc202166514"/>
      <w:bookmarkStart w:id="77" w:name="_Toc233363750"/>
      <w:r w:rsidRPr="00514E58">
        <w:t>Skills of a</w:t>
      </w:r>
      <w:r w:rsidR="009C612C">
        <w:t>n ACVVS</w:t>
      </w:r>
      <w:r w:rsidRPr="00514E58">
        <w:t xml:space="preserve"> </w:t>
      </w:r>
      <w:r w:rsidR="00FA2A06">
        <w:t>v</w:t>
      </w:r>
      <w:r w:rsidRPr="00514E58">
        <w:t xml:space="preserve">olunteer </w:t>
      </w:r>
      <w:r w:rsidR="00FA2A06">
        <w:t>v</w:t>
      </w:r>
      <w:r w:rsidRPr="00514E58">
        <w:t>isitor</w:t>
      </w:r>
      <w:bookmarkEnd w:id="75"/>
      <w:bookmarkEnd w:id="76"/>
      <w:bookmarkEnd w:id="77"/>
    </w:p>
    <w:p w14:paraId="6299EFB4" w14:textId="68B88DBF" w:rsidR="00470840" w:rsidRPr="00514E58" w:rsidRDefault="00582CA3" w:rsidP="00112B7C">
      <w:r w:rsidRPr="00514E58">
        <w:t xml:space="preserve">Any person over the age of 18 years who is </w:t>
      </w:r>
      <w:r w:rsidR="00D60B86">
        <w:t>available</w:t>
      </w:r>
      <w:r w:rsidR="00D60B86" w:rsidRPr="00514E58">
        <w:t xml:space="preserve"> </w:t>
      </w:r>
      <w:r w:rsidRPr="00514E58">
        <w:t xml:space="preserve">to volunteer their time to </w:t>
      </w:r>
      <w:r w:rsidR="00946B3D">
        <w:t xml:space="preserve">provide </w:t>
      </w:r>
      <w:r w:rsidR="00B43253">
        <w:t>genuine</w:t>
      </w:r>
      <w:r w:rsidR="00946B3D">
        <w:t xml:space="preserve"> friendship</w:t>
      </w:r>
      <w:r w:rsidRPr="00514E58">
        <w:t xml:space="preserve"> or companionship can be a</w:t>
      </w:r>
      <w:r w:rsidR="006976A9">
        <w:t>n</w:t>
      </w:r>
      <w:r w:rsidRPr="00514E58">
        <w:t xml:space="preserve"> ACVVS volunteer visitor. </w:t>
      </w:r>
      <w:r w:rsidR="00A96753">
        <w:t>ACVVS v</w:t>
      </w:r>
      <w:r w:rsidRPr="00514E58">
        <w:t>olunteer</w:t>
      </w:r>
      <w:r w:rsidR="00A96753">
        <w:t xml:space="preserve"> visitor</w:t>
      </w:r>
      <w:r w:rsidRPr="00514E58">
        <w:t xml:space="preserve">s from </w:t>
      </w:r>
      <w:r w:rsidR="00A73EE3">
        <w:t>diverse</w:t>
      </w:r>
      <w:r w:rsidRPr="00514E58">
        <w:t xml:space="preserve"> backgrounds are </w:t>
      </w:r>
      <w:r w:rsidR="00267D75">
        <w:t>well-</w:t>
      </w:r>
      <w:r w:rsidRPr="00514E58">
        <w:t>suit</w:t>
      </w:r>
      <w:r w:rsidR="00267D75">
        <w:t>ed</w:t>
      </w:r>
      <w:r w:rsidRPr="00514E58">
        <w:t xml:space="preserve"> to provid</w:t>
      </w:r>
      <w:r w:rsidR="00267D75">
        <w:t>e</w:t>
      </w:r>
      <w:r w:rsidRPr="00514E58">
        <w:t xml:space="preserve"> companionship to older people who </w:t>
      </w:r>
      <w:r w:rsidR="00E17C80">
        <w:t>may</w:t>
      </w:r>
      <w:r w:rsidRPr="00514E58">
        <w:t xml:space="preserve"> benefit from re-connecting with their culture or </w:t>
      </w:r>
      <w:proofErr w:type="gramStart"/>
      <w:r w:rsidR="00FD3042" w:rsidRPr="00514E58">
        <w:t>background</w:t>
      </w:r>
      <w:r w:rsidR="00FD3042">
        <w:t>,</w:t>
      </w:r>
      <w:r w:rsidR="00FD3042" w:rsidRPr="00514E58">
        <w:t xml:space="preserve"> or</w:t>
      </w:r>
      <w:proofErr w:type="gramEnd"/>
      <w:r w:rsidRPr="00514E58">
        <w:t xml:space="preserve"> becoming more involved in the community. The following skills are highly desirable in a volunteer visitor: </w:t>
      </w:r>
    </w:p>
    <w:p w14:paraId="468DAA0D" w14:textId="0BD2D68E" w:rsidR="00470840" w:rsidRPr="00514E58" w:rsidRDefault="00582CA3" w:rsidP="00112B7C">
      <w:pPr>
        <w:pStyle w:val="ListBullet"/>
      </w:pPr>
      <w:r w:rsidRPr="00514E58">
        <w:t>genuine empathy and understanding of older people</w:t>
      </w:r>
    </w:p>
    <w:p w14:paraId="43C19083" w14:textId="5D1145AD" w:rsidR="00470840" w:rsidRPr="00514E58" w:rsidRDefault="00582CA3" w:rsidP="00112B7C">
      <w:pPr>
        <w:pStyle w:val="ListBullet"/>
      </w:pPr>
      <w:r w:rsidRPr="00514E58">
        <w:t>good communication and listening skills</w:t>
      </w:r>
    </w:p>
    <w:p w14:paraId="73D1B89E" w14:textId="1CB5F68B" w:rsidR="00470840" w:rsidRPr="00514E58" w:rsidRDefault="00582CA3" w:rsidP="00112B7C">
      <w:pPr>
        <w:pStyle w:val="ListBullet"/>
      </w:pPr>
      <w:r w:rsidRPr="00514E58">
        <w:t>bilingual language skills (not essential)</w:t>
      </w:r>
    </w:p>
    <w:p w14:paraId="4FA48D18" w14:textId="18CC04A5" w:rsidR="00470840" w:rsidRPr="00514E58" w:rsidRDefault="00582CA3" w:rsidP="00112B7C">
      <w:pPr>
        <w:pStyle w:val="ListBullet"/>
      </w:pPr>
      <w:r w:rsidRPr="00514E58">
        <w:t>the ability to work independently</w:t>
      </w:r>
    </w:p>
    <w:p w14:paraId="76C5A9C2" w14:textId="0B22BBAC" w:rsidR="00470840" w:rsidRPr="00514E58" w:rsidRDefault="00582CA3" w:rsidP="00112B7C">
      <w:pPr>
        <w:pStyle w:val="ListBullet"/>
      </w:pPr>
      <w:r w:rsidRPr="00514E58">
        <w:t xml:space="preserve">a commitment to developing a strong and ongoing relationship with an older person </w:t>
      </w:r>
    </w:p>
    <w:p w14:paraId="180E61BA" w14:textId="4E865C72" w:rsidR="00470840" w:rsidRPr="00514E58" w:rsidRDefault="00EF71C3" w:rsidP="00112B7C">
      <w:pPr>
        <w:pStyle w:val="ListBullet"/>
      </w:pPr>
      <w:r>
        <w:t>agreement</w:t>
      </w:r>
      <w:r w:rsidRPr="00514E58">
        <w:t xml:space="preserve"> </w:t>
      </w:r>
      <w:r w:rsidR="00582CA3" w:rsidRPr="00514E58">
        <w:t>to act with integrity, respect, confidentiality and dignity</w:t>
      </w:r>
      <w:r w:rsidR="009209D5">
        <w:t xml:space="preserve"> </w:t>
      </w:r>
      <w:proofErr w:type="gramStart"/>
      <w:r w:rsidR="009209D5">
        <w:t>at all times</w:t>
      </w:r>
      <w:proofErr w:type="gramEnd"/>
    </w:p>
    <w:p w14:paraId="7AC7E5EC" w14:textId="22D2ABF0" w:rsidR="00470840" w:rsidRPr="00514E58" w:rsidRDefault="00582CA3" w:rsidP="00112B7C">
      <w:pPr>
        <w:pStyle w:val="ListBullet"/>
      </w:pPr>
      <w:r w:rsidRPr="00514E58">
        <w:t>flexib</w:t>
      </w:r>
      <w:r w:rsidR="00885EA8">
        <w:t>ility and adaptability</w:t>
      </w:r>
      <w:r w:rsidRPr="00514E58">
        <w:t>.</w:t>
      </w:r>
    </w:p>
    <w:p w14:paraId="7E948A84" w14:textId="56FB1F7C" w:rsidR="00470840" w:rsidRPr="00514E58" w:rsidRDefault="00582CA3">
      <w:pPr>
        <w:pStyle w:val="Heading3"/>
        <w:ind w:left="705"/>
      </w:pPr>
      <w:bookmarkStart w:id="78" w:name="_Toc202166515"/>
      <w:bookmarkStart w:id="79" w:name="_Toc33653"/>
      <w:bookmarkStart w:id="80" w:name="_Toc233363751"/>
      <w:r w:rsidRPr="00514E58">
        <w:t>Becoming a</w:t>
      </w:r>
      <w:r w:rsidR="006976A9">
        <w:t>n ACVVS</w:t>
      </w:r>
      <w:r w:rsidRPr="00514E58">
        <w:t xml:space="preserve"> </w:t>
      </w:r>
      <w:r w:rsidR="00FA2A06">
        <w:t>v</w:t>
      </w:r>
      <w:r w:rsidRPr="00514E58">
        <w:t xml:space="preserve">olunteer </w:t>
      </w:r>
      <w:r w:rsidR="00FA2A06">
        <w:t>v</w:t>
      </w:r>
      <w:r w:rsidRPr="00514E58">
        <w:t>isitor</w:t>
      </w:r>
      <w:bookmarkEnd w:id="78"/>
      <w:bookmarkEnd w:id="80"/>
      <w:r w:rsidRPr="00514E58">
        <w:t xml:space="preserve"> </w:t>
      </w:r>
      <w:bookmarkEnd w:id="79"/>
    </w:p>
    <w:p w14:paraId="55AC782C" w14:textId="1D9250E1" w:rsidR="00470840" w:rsidRPr="00514E58" w:rsidRDefault="00885EA8" w:rsidP="00112B7C">
      <w:r>
        <w:t>A</w:t>
      </w:r>
      <w:r w:rsidR="00582CA3" w:rsidRPr="00514E58">
        <w:t>nyone interested in becoming a</w:t>
      </w:r>
      <w:r w:rsidR="00615279">
        <w:t>n ACVVS</w:t>
      </w:r>
      <w:r w:rsidR="00582CA3" w:rsidRPr="00514E58">
        <w:t xml:space="preserve"> </w:t>
      </w:r>
      <w:r w:rsidR="006976A9">
        <w:t xml:space="preserve">volunteer </w:t>
      </w:r>
      <w:r w:rsidR="00582CA3" w:rsidRPr="00514E58">
        <w:t xml:space="preserve">visitor should contact a </w:t>
      </w:r>
      <w:r w:rsidR="00DF0494">
        <w:t>community organisation</w:t>
      </w:r>
      <w:r w:rsidR="00582CA3" w:rsidRPr="00514E58">
        <w:t xml:space="preserve"> in their </w:t>
      </w:r>
      <w:r>
        <w:t xml:space="preserve">local </w:t>
      </w:r>
      <w:r w:rsidR="00582CA3" w:rsidRPr="00514E58">
        <w:t xml:space="preserve">area. </w:t>
      </w:r>
      <w:r w:rsidR="00033EB1">
        <w:t>Community organisation</w:t>
      </w:r>
      <w:r w:rsidR="00582CA3" w:rsidRPr="00514E58">
        <w:t xml:space="preserve"> </w:t>
      </w:r>
      <w:r w:rsidR="007660E8">
        <w:t xml:space="preserve">contact </w:t>
      </w:r>
      <w:r w:rsidR="00582CA3" w:rsidRPr="00514E58">
        <w:t>details can be obtained by contacting the</w:t>
      </w:r>
      <w:r w:rsidR="00A6703B">
        <w:t xml:space="preserve"> </w:t>
      </w:r>
      <w:hyperlink r:id="rId13" w:history="1">
        <w:r w:rsidR="00A6703B" w:rsidRPr="002C5BAC">
          <w:rPr>
            <w:rStyle w:val="Hyperlink"/>
          </w:rPr>
          <w:t>ACVVS Network Member</w:t>
        </w:r>
      </w:hyperlink>
      <w:r w:rsidR="00FF268E">
        <w:t xml:space="preserve"> provided </w:t>
      </w:r>
      <w:r w:rsidR="00582CA3" w:rsidRPr="00514E58">
        <w:t xml:space="preserve">on the </w:t>
      </w:r>
      <w:r w:rsidR="007660E8">
        <w:t>d</w:t>
      </w:r>
      <w:r w:rsidR="00582CA3" w:rsidRPr="00514E58">
        <w:t>epartment</w:t>
      </w:r>
      <w:r w:rsidR="007660E8">
        <w:t>’</w:t>
      </w:r>
      <w:r w:rsidR="00582CA3" w:rsidRPr="00514E58">
        <w:t xml:space="preserve">s website </w:t>
      </w:r>
      <w:r w:rsidR="002101D9">
        <w:t>under</w:t>
      </w:r>
      <w:r w:rsidR="00582CA3" w:rsidRPr="00514E58">
        <w:t xml:space="preserve"> </w:t>
      </w:r>
      <w:r w:rsidR="006359E6" w:rsidRPr="001C6CD3">
        <w:t>Aged Care Volunteer Visitor Scheme (ACVVS) contacts</w:t>
      </w:r>
      <w:r w:rsidR="006359E6">
        <w:t>.</w:t>
      </w:r>
    </w:p>
    <w:p w14:paraId="7615C909" w14:textId="728E5148" w:rsidR="00470840" w:rsidRPr="00514E58" w:rsidRDefault="00582CA3" w:rsidP="00112B7C">
      <w:r w:rsidRPr="00514E58">
        <w:t xml:space="preserve">The ACVVS </w:t>
      </w:r>
      <w:r w:rsidR="00033EB1">
        <w:t>community organisation</w:t>
      </w:r>
      <w:r w:rsidRPr="00514E58">
        <w:t xml:space="preserve"> </w:t>
      </w:r>
      <w:r w:rsidR="00AC2701">
        <w:t xml:space="preserve">volunteer </w:t>
      </w:r>
      <w:r w:rsidRPr="00514E58">
        <w:t>coordinator will explain expectation</w:t>
      </w:r>
      <w:r w:rsidR="002101D9">
        <w:t>s</w:t>
      </w:r>
      <w:r w:rsidRPr="00514E58">
        <w:t xml:space="preserve"> of a</w:t>
      </w:r>
      <w:r w:rsidR="00615279">
        <w:t>n ACVVS</w:t>
      </w:r>
      <w:r w:rsidRPr="00514E58">
        <w:t xml:space="preserve"> volunteer visitor, </w:t>
      </w:r>
      <w:r w:rsidR="002101D9">
        <w:t xml:space="preserve">outline </w:t>
      </w:r>
      <w:r w:rsidRPr="00514E58">
        <w:t>administrative procedures</w:t>
      </w:r>
      <w:r w:rsidR="002101D9">
        <w:t>,</w:t>
      </w:r>
      <w:r w:rsidRPr="00514E58">
        <w:t xml:space="preserve"> and </w:t>
      </w:r>
      <w:r w:rsidR="00F87337">
        <w:t>a</w:t>
      </w:r>
      <w:r w:rsidRPr="00514E58">
        <w:t>ssess</w:t>
      </w:r>
      <w:r w:rsidR="00F87337">
        <w:t xml:space="preserve"> the</w:t>
      </w:r>
      <w:r w:rsidRPr="00514E58">
        <w:t xml:space="preserve"> person’s suitability for the rol</w:t>
      </w:r>
      <w:r w:rsidR="00F87337">
        <w:t>e</w:t>
      </w:r>
      <w:r w:rsidRPr="00514E58">
        <w:t>. This include</w:t>
      </w:r>
      <w:r w:rsidR="00F87337">
        <w:t>s</w:t>
      </w:r>
      <w:r w:rsidRPr="00514E58">
        <w:t xml:space="preserve"> requirement to undergo a </w:t>
      </w:r>
      <w:r w:rsidR="00F87337">
        <w:t>n</w:t>
      </w:r>
      <w:r w:rsidRPr="00514E58">
        <w:t xml:space="preserve">ational </w:t>
      </w:r>
      <w:r w:rsidR="00F87337">
        <w:t>c</w:t>
      </w:r>
      <w:r w:rsidRPr="00514E58">
        <w:t xml:space="preserve">riminal </w:t>
      </w:r>
      <w:r w:rsidR="00F87337">
        <w:t>h</w:t>
      </w:r>
      <w:r w:rsidRPr="00514E58">
        <w:t xml:space="preserve">istory </w:t>
      </w:r>
      <w:r w:rsidR="00F87337">
        <w:t>r</w:t>
      </w:r>
      <w:r w:rsidRPr="00514E58">
        <w:t xml:space="preserve">ecord </w:t>
      </w:r>
      <w:r w:rsidR="00F87337">
        <w:t>c</w:t>
      </w:r>
      <w:r w:rsidRPr="00514E58">
        <w:t xml:space="preserve">heck (refer 3.6.7). Reference checks for screening purposes may also be requested at the </w:t>
      </w:r>
      <w:r w:rsidR="00033EB1">
        <w:t>community organisation</w:t>
      </w:r>
      <w:r w:rsidRPr="00514E58">
        <w:t>’s discretion.</w:t>
      </w:r>
    </w:p>
    <w:p w14:paraId="0861B2C9" w14:textId="77777777" w:rsidR="000E7244" w:rsidRDefault="00582CA3" w:rsidP="000E7244">
      <w:r w:rsidRPr="00514E58">
        <w:t xml:space="preserve">The ACVVS </w:t>
      </w:r>
      <w:r w:rsidR="00615279">
        <w:t xml:space="preserve">volunteer </w:t>
      </w:r>
      <w:r w:rsidRPr="00514E58">
        <w:t xml:space="preserve">coordinator may ask the prospective </w:t>
      </w:r>
      <w:r w:rsidR="00615279">
        <w:t xml:space="preserve">ACVVS volunteer </w:t>
      </w:r>
      <w:r w:rsidRPr="00514E58">
        <w:t>visitor to complete a questionnaire and/or provide information on their interests and background to assist in matching them with an aged care recipient.</w:t>
      </w:r>
      <w:r w:rsidR="000E7244">
        <w:t xml:space="preserve"> </w:t>
      </w:r>
    </w:p>
    <w:p w14:paraId="6FDEB7B3" w14:textId="798542D4" w:rsidR="000E7244" w:rsidRPr="00514E58" w:rsidRDefault="000E7244" w:rsidP="000E7244">
      <w:r w:rsidRPr="00514E58">
        <w:t xml:space="preserve">Persons from diverse, </w:t>
      </w:r>
      <w:r>
        <w:t>complex vulnerability</w:t>
      </w:r>
      <w:r w:rsidRPr="00514E58">
        <w:t xml:space="preserve"> or cultural background</w:t>
      </w:r>
      <w:r>
        <w:t>s</w:t>
      </w:r>
      <w:r w:rsidRPr="00514E58">
        <w:t xml:space="preserve"> are strongly encouraged to</w:t>
      </w:r>
      <w:r>
        <w:t xml:space="preserve"> become an ACVVS</w:t>
      </w:r>
      <w:r w:rsidRPr="00514E58">
        <w:t xml:space="preserve"> volunteer</w:t>
      </w:r>
      <w:r>
        <w:t xml:space="preserve"> visitor</w:t>
      </w:r>
      <w:r w:rsidRPr="00514E58">
        <w:t>.</w:t>
      </w:r>
    </w:p>
    <w:p w14:paraId="0F78C9B4" w14:textId="77777777" w:rsidR="000E7244" w:rsidRPr="00514E58" w:rsidRDefault="000E7244" w:rsidP="00112B7C"/>
    <w:p w14:paraId="52CC07FC" w14:textId="5895C068" w:rsidR="00470840" w:rsidRPr="00514E58" w:rsidRDefault="00582CA3" w:rsidP="00552A64">
      <w:pPr>
        <w:pStyle w:val="Heading3"/>
      </w:pPr>
      <w:bookmarkStart w:id="81" w:name="_Toc33654"/>
      <w:bookmarkStart w:id="82" w:name="_Toc202166516"/>
      <w:bookmarkStart w:id="83" w:name="_Toc233363752"/>
      <w:r w:rsidRPr="00514E58">
        <w:t>What can’t a</w:t>
      </w:r>
      <w:r w:rsidR="00934C38">
        <w:t>n</w:t>
      </w:r>
      <w:r w:rsidRPr="00514E58">
        <w:t xml:space="preserve"> ACVVS volunteer visitor do?</w:t>
      </w:r>
      <w:bookmarkEnd w:id="81"/>
      <w:bookmarkEnd w:id="82"/>
      <w:bookmarkEnd w:id="83"/>
    </w:p>
    <w:p w14:paraId="785B2503" w14:textId="0B5A32C8" w:rsidR="00470840" w:rsidRPr="00514E58" w:rsidRDefault="00582CA3" w:rsidP="00112B7C">
      <w:r w:rsidRPr="00514E58">
        <w:t xml:space="preserve">ACVVS volunteer visitors must not </w:t>
      </w:r>
      <w:r w:rsidRPr="006452EC">
        <w:t>undertake</w:t>
      </w:r>
      <w:r w:rsidR="00462E78" w:rsidRPr="006452EC">
        <w:t xml:space="preserve"> personal care, s</w:t>
      </w:r>
      <w:r w:rsidR="00541B2E" w:rsidRPr="006452EC">
        <w:t>upport and assistance</w:t>
      </w:r>
      <w:r w:rsidRPr="006452EC">
        <w:t>, including but not limited to:</w:t>
      </w:r>
      <w:r w:rsidRPr="00514E58">
        <w:t xml:space="preserve"> </w:t>
      </w:r>
    </w:p>
    <w:p w14:paraId="43B065F7" w14:textId="1E5AE2B9" w:rsidR="00541B2E" w:rsidRPr="00514E58" w:rsidRDefault="00541B2E" w:rsidP="00541B2E">
      <w:pPr>
        <w:pStyle w:val="ListBullet"/>
      </w:pPr>
      <w:r w:rsidRPr="00514E58">
        <w:t>providing nursing</w:t>
      </w:r>
      <w:r w:rsidR="00106FC7">
        <w:t xml:space="preserve">, clinical </w:t>
      </w:r>
      <w:r w:rsidR="00474C91">
        <w:t xml:space="preserve">or </w:t>
      </w:r>
      <w:r w:rsidRPr="00514E58">
        <w:t>personal care to the care recipient</w:t>
      </w:r>
    </w:p>
    <w:p w14:paraId="5BA7D574" w14:textId="7731AEAB" w:rsidR="00470840" w:rsidRPr="00514E58" w:rsidRDefault="00582CA3" w:rsidP="00112B7C">
      <w:pPr>
        <w:pStyle w:val="ListBullet"/>
      </w:pPr>
      <w:r w:rsidRPr="00514E58">
        <w:t>accessing a care recipient’s personal or care records</w:t>
      </w:r>
    </w:p>
    <w:p w14:paraId="50B4BC99" w14:textId="60E0509C" w:rsidR="00470840" w:rsidRPr="00514E58" w:rsidRDefault="00582CA3" w:rsidP="00112B7C">
      <w:pPr>
        <w:pStyle w:val="ListBullet"/>
      </w:pPr>
      <w:r w:rsidRPr="00514E58">
        <w:t>involv</w:t>
      </w:r>
      <w:r w:rsidR="00FB32C1">
        <w:t>ing themselves</w:t>
      </w:r>
      <w:r w:rsidRPr="00514E58">
        <w:t xml:space="preserve"> in any aspect of the care recipient</w:t>
      </w:r>
      <w:r w:rsidR="00FB32C1">
        <w:t>’s</w:t>
      </w:r>
      <w:r w:rsidRPr="00514E58">
        <w:t xml:space="preserve"> financial affairs</w:t>
      </w:r>
    </w:p>
    <w:p w14:paraId="59E0AACE" w14:textId="07471BAC" w:rsidR="00470840" w:rsidRPr="00514E58" w:rsidRDefault="00582CA3" w:rsidP="00112B7C">
      <w:pPr>
        <w:pStyle w:val="ListBullet"/>
      </w:pPr>
      <w:r w:rsidRPr="00514E58">
        <w:t>displacing personal relationships established between the care recipient and staff, or residents and existing social networks</w:t>
      </w:r>
    </w:p>
    <w:p w14:paraId="1B059A13" w14:textId="18816C4E" w:rsidR="00470840" w:rsidRPr="00514E58" w:rsidRDefault="00582CA3" w:rsidP="00112B7C">
      <w:pPr>
        <w:pStyle w:val="ListBullet"/>
      </w:pPr>
      <w:r w:rsidRPr="00514E58">
        <w:t>monitoring care standards provided by the aged care service</w:t>
      </w:r>
    </w:p>
    <w:p w14:paraId="40F47A55" w14:textId="406CE041" w:rsidR="00470840" w:rsidRPr="00514E58" w:rsidRDefault="00582CA3" w:rsidP="00112B7C">
      <w:pPr>
        <w:pStyle w:val="ListBullet"/>
      </w:pPr>
      <w:r w:rsidRPr="00514E58">
        <w:t>replacing nursing, activities or therapy staff</w:t>
      </w:r>
    </w:p>
    <w:p w14:paraId="7E05E7E4" w14:textId="3824BAF0" w:rsidR="00470840" w:rsidRPr="00514E58" w:rsidRDefault="00582CA3" w:rsidP="00112B7C">
      <w:pPr>
        <w:pStyle w:val="ListBullet"/>
      </w:pPr>
      <w:r w:rsidRPr="00514E58">
        <w:t>interfering or having any involvement in the day-to-day running of the aged care service</w:t>
      </w:r>
    </w:p>
    <w:p w14:paraId="439E0DF0" w14:textId="3054539C" w:rsidR="00470840" w:rsidRPr="00514E58" w:rsidRDefault="00582CA3" w:rsidP="00112B7C">
      <w:pPr>
        <w:pStyle w:val="ListBullet"/>
      </w:pPr>
      <w:r w:rsidRPr="00514E58">
        <w:t>involv</w:t>
      </w:r>
      <w:r w:rsidR="008219E1">
        <w:t>ing themselves</w:t>
      </w:r>
      <w:r w:rsidRPr="00514E58">
        <w:t xml:space="preserve"> in the investigation or follow up of complaints.</w:t>
      </w:r>
    </w:p>
    <w:p w14:paraId="2189909F" w14:textId="1FB8924D" w:rsidR="00470840" w:rsidRPr="00514E58" w:rsidRDefault="00582CA3" w:rsidP="00552A64">
      <w:r w:rsidRPr="00514E58">
        <w:t>If a</w:t>
      </w:r>
      <w:r w:rsidR="00541B2E">
        <w:t>n</w:t>
      </w:r>
      <w:r w:rsidRPr="00514E58">
        <w:t xml:space="preserve"> </w:t>
      </w:r>
      <w:r w:rsidR="00371B33">
        <w:t>ACVVS</w:t>
      </w:r>
      <w:r w:rsidR="00541B2E">
        <w:t xml:space="preserve"> </w:t>
      </w:r>
      <w:r w:rsidRPr="00514E58">
        <w:t xml:space="preserve">volunteer visitor becomes concerned about some aspect of a care recipient’s care, they should seek advice from their ACVVS </w:t>
      </w:r>
      <w:r w:rsidR="00033EB1">
        <w:t>community organisation</w:t>
      </w:r>
      <w:r w:rsidRPr="00514E58">
        <w:t xml:space="preserve"> </w:t>
      </w:r>
      <w:r w:rsidR="001E3094">
        <w:t xml:space="preserve">volunteer </w:t>
      </w:r>
      <w:r w:rsidRPr="00514E58">
        <w:t>coordinator.</w:t>
      </w:r>
    </w:p>
    <w:p w14:paraId="357DF4D6" w14:textId="4ABCE2A2" w:rsidR="00470840" w:rsidRPr="00514E58" w:rsidRDefault="00582CA3" w:rsidP="00552A64">
      <w:pPr>
        <w:pStyle w:val="Heading3"/>
      </w:pPr>
      <w:bookmarkStart w:id="84" w:name="_Toc33655"/>
      <w:bookmarkStart w:id="85" w:name="_Toc202166517"/>
      <w:bookmarkStart w:id="86" w:name="_Toc233363753"/>
      <w:r w:rsidRPr="00514E58">
        <w:t>Maintaining privacy, confidentiality and dignity of aged care recipients</w:t>
      </w:r>
      <w:bookmarkEnd w:id="84"/>
      <w:bookmarkEnd w:id="85"/>
      <w:bookmarkEnd w:id="86"/>
    </w:p>
    <w:p w14:paraId="3C267DC0" w14:textId="25589C55" w:rsidR="00470840" w:rsidRPr="00514E58" w:rsidRDefault="00582CA3" w:rsidP="00112B7C">
      <w:r w:rsidRPr="00514E58">
        <w:t xml:space="preserve">ACVVS </w:t>
      </w:r>
      <w:r w:rsidR="00AC2701">
        <w:t xml:space="preserve">volunteer </w:t>
      </w:r>
      <w:r w:rsidRPr="00514E58">
        <w:t xml:space="preserve">coordinators must support </w:t>
      </w:r>
      <w:r w:rsidR="00CF0E68">
        <w:t xml:space="preserve">ACVVS </w:t>
      </w:r>
      <w:r w:rsidRPr="00514E58">
        <w:t>volunteer visitors in understanding and applying these concepts</w:t>
      </w:r>
      <w:r w:rsidR="00CB5F04">
        <w:t xml:space="preserve"> and </w:t>
      </w:r>
      <w:r w:rsidRPr="00514E58">
        <w:t xml:space="preserve">skills: </w:t>
      </w:r>
    </w:p>
    <w:p w14:paraId="2BB2F795" w14:textId="3EF3ABC0" w:rsidR="00470840" w:rsidRPr="00514E58" w:rsidRDefault="00582CA3" w:rsidP="00552A64">
      <w:pPr>
        <w:pStyle w:val="ListBullet"/>
      </w:pPr>
      <w:r w:rsidRPr="00514E58">
        <w:t>Privacy</w:t>
      </w:r>
      <w:r w:rsidR="00E32841">
        <w:t>: this</w:t>
      </w:r>
      <w:r w:rsidRPr="00514E58">
        <w:t xml:space="preserve"> include</w:t>
      </w:r>
      <w:r w:rsidR="00E32841">
        <w:t>s</w:t>
      </w:r>
      <w:r w:rsidRPr="00514E58">
        <w:t xml:space="preserve"> maintaining confidentiality and respecting the care recipient’s personal rights. For example, a volunteer visitor must respect the care recipient’s privacy while they are dressing and </w:t>
      </w:r>
      <w:r w:rsidR="00DC5DC9">
        <w:t>their</w:t>
      </w:r>
      <w:r w:rsidRPr="00514E58">
        <w:t xml:space="preserve"> right not to dis</w:t>
      </w:r>
      <w:r w:rsidR="00DC5DC9">
        <w:t>close personal issues</w:t>
      </w:r>
    </w:p>
    <w:p w14:paraId="0BD0D7E3" w14:textId="6030945A" w:rsidR="00470840" w:rsidRPr="00514E58" w:rsidRDefault="00582CA3" w:rsidP="00552A64">
      <w:pPr>
        <w:pStyle w:val="ListBullet"/>
      </w:pPr>
      <w:r w:rsidRPr="00514E58">
        <w:t>Confidentiality</w:t>
      </w:r>
      <w:r w:rsidR="00DC5DC9">
        <w:t xml:space="preserve">: </w:t>
      </w:r>
      <w:r w:rsidR="00206E58">
        <w:t xml:space="preserve">ACVVS volunteer </w:t>
      </w:r>
      <w:r w:rsidR="00DC5DC9">
        <w:t>visitors must</w:t>
      </w:r>
      <w:r w:rsidRPr="00514E58">
        <w:t xml:space="preserve"> avoid</w:t>
      </w:r>
      <w:r w:rsidR="00DC5DC9">
        <w:t xml:space="preserve"> </w:t>
      </w:r>
      <w:r w:rsidRPr="00514E58">
        <w:t>discussi</w:t>
      </w:r>
      <w:r w:rsidR="00DC5DC9">
        <w:t>ng</w:t>
      </w:r>
      <w:r w:rsidRPr="00514E58">
        <w:t xml:space="preserve"> the personal details of the care recipient with other visitors or </w:t>
      </w:r>
      <w:r w:rsidR="005F7B15">
        <w:t xml:space="preserve">members of </w:t>
      </w:r>
      <w:r w:rsidRPr="00514E58">
        <w:t xml:space="preserve">the wider community </w:t>
      </w:r>
    </w:p>
    <w:p w14:paraId="65F6E140" w14:textId="3E689C60" w:rsidR="00470840" w:rsidRPr="00514E58" w:rsidRDefault="005F7B15" w:rsidP="00552A64">
      <w:pPr>
        <w:pStyle w:val="ListBullet"/>
      </w:pPr>
      <w:r>
        <w:t>M</w:t>
      </w:r>
      <w:r w:rsidR="00582CA3" w:rsidRPr="00514E58">
        <w:t>aintain</w:t>
      </w:r>
      <w:r>
        <w:t>ing</w:t>
      </w:r>
      <w:r w:rsidR="00582CA3" w:rsidRPr="00514E58">
        <w:t xml:space="preserve"> dignity</w:t>
      </w:r>
      <w:r>
        <w:t>: this</w:t>
      </w:r>
      <w:r w:rsidR="00582CA3" w:rsidRPr="00514E58">
        <w:t xml:space="preserve"> includes supporting the care recipient to maintain their self-esteem. </w:t>
      </w:r>
      <w:r w:rsidR="00F80E8F">
        <w:t xml:space="preserve">For example, a </w:t>
      </w:r>
      <w:r w:rsidR="00206E58">
        <w:t xml:space="preserve">volunteer </w:t>
      </w:r>
      <w:r w:rsidR="00F80E8F">
        <w:t>visitor should</w:t>
      </w:r>
      <w:r w:rsidR="00582CA3" w:rsidRPr="00514E58">
        <w:t xml:space="preserve"> ask the care recipient </w:t>
      </w:r>
      <w:r w:rsidR="00E96CE7">
        <w:t xml:space="preserve">if they </w:t>
      </w:r>
      <w:r w:rsidR="00582CA3" w:rsidRPr="00514E58">
        <w:t>would like assistance with a task before help</w:t>
      </w:r>
      <w:r w:rsidR="004D0332">
        <w:t>ing them</w:t>
      </w:r>
      <w:r w:rsidR="00582CA3" w:rsidRPr="00514E58">
        <w:t>.</w:t>
      </w:r>
    </w:p>
    <w:p w14:paraId="4B2C4085" w14:textId="25BFDDDE" w:rsidR="00470840" w:rsidRPr="00514E58" w:rsidRDefault="00582CA3" w:rsidP="00552A64">
      <w:pPr>
        <w:pStyle w:val="Heading3"/>
      </w:pPr>
      <w:bookmarkStart w:id="87" w:name="_Toc33656"/>
      <w:bookmarkStart w:id="88" w:name="_Toc202166518"/>
      <w:bookmarkStart w:id="89" w:name="_Toc233363754"/>
      <w:r w:rsidRPr="00514E58">
        <w:t xml:space="preserve">Receiving or </w:t>
      </w:r>
      <w:r w:rsidR="00B844D2">
        <w:t>g</w:t>
      </w:r>
      <w:r w:rsidRPr="00514E58">
        <w:t xml:space="preserve">iving </w:t>
      </w:r>
      <w:r w:rsidR="00B844D2">
        <w:t>g</w:t>
      </w:r>
      <w:r w:rsidRPr="00514E58">
        <w:t>ifts</w:t>
      </w:r>
      <w:bookmarkEnd w:id="87"/>
      <w:bookmarkEnd w:id="88"/>
      <w:bookmarkEnd w:id="89"/>
    </w:p>
    <w:p w14:paraId="475E7909" w14:textId="33F48398" w:rsidR="00470840" w:rsidRPr="00514E58" w:rsidRDefault="00B844D2" w:rsidP="00112B7C">
      <w:r>
        <w:t xml:space="preserve">ACVVS </w:t>
      </w:r>
      <w:r w:rsidR="004634F7">
        <w:t>v</w:t>
      </w:r>
      <w:r w:rsidR="00582CA3" w:rsidRPr="00514E58">
        <w:t xml:space="preserve">olunteer visitors must be aware of </w:t>
      </w:r>
      <w:r w:rsidR="004D0332">
        <w:t>relevant</w:t>
      </w:r>
      <w:r w:rsidR="00582CA3" w:rsidRPr="00514E58">
        <w:t xml:space="preserve"> policies and potential risks associated with giving or receiving gifts from </w:t>
      </w:r>
      <w:r w:rsidR="00041CC1">
        <w:t>ACVVS</w:t>
      </w:r>
      <w:r w:rsidR="00582CA3" w:rsidRPr="00514E58">
        <w:t xml:space="preserve"> recipients. </w:t>
      </w:r>
    </w:p>
    <w:p w14:paraId="1AE3051F" w14:textId="46692CE5" w:rsidR="00470840" w:rsidRPr="00514E58" w:rsidRDefault="00D5327E" w:rsidP="00112B7C">
      <w:r>
        <w:t>Gift</w:t>
      </w:r>
      <w:r w:rsidR="00582CA3" w:rsidRPr="00514E58">
        <w:t xml:space="preserve"> giving must be discussed </w:t>
      </w:r>
      <w:r>
        <w:t>in advance</w:t>
      </w:r>
      <w:r w:rsidR="00582CA3" w:rsidRPr="00514E58">
        <w:t xml:space="preserve"> with the ACVVS </w:t>
      </w:r>
      <w:r w:rsidR="00AC2701">
        <w:t xml:space="preserve">volunteer </w:t>
      </w:r>
      <w:r w:rsidR="00582CA3" w:rsidRPr="00514E58">
        <w:t>coordinator and/or aged care service provider to ensure the gift is appropriate.</w:t>
      </w:r>
    </w:p>
    <w:p w14:paraId="77C62EB0" w14:textId="56D14325" w:rsidR="00470840" w:rsidRPr="00514E58" w:rsidRDefault="004634F7" w:rsidP="00112B7C">
      <w:r>
        <w:t>ACVVS volun</w:t>
      </w:r>
      <w:r w:rsidR="00582CA3" w:rsidRPr="00514E58">
        <w:t>teer</w:t>
      </w:r>
      <w:r w:rsidR="00296C95">
        <w:t xml:space="preserve"> visitors</w:t>
      </w:r>
      <w:r w:rsidR="00582CA3" w:rsidRPr="00514E58">
        <w:t xml:space="preserve"> should discuss a</w:t>
      </w:r>
      <w:r w:rsidR="002F2B8F">
        <w:t>ny</w:t>
      </w:r>
      <w:r w:rsidR="00582CA3" w:rsidRPr="00514E58">
        <w:t xml:space="preserve"> situations involving the receipt of gifts (particularly if the gift is of monetary </w:t>
      </w:r>
      <w:r w:rsidR="002F2B8F">
        <w:t>or</w:t>
      </w:r>
      <w:r w:rsidR="00582CA3" w:rsidRPr="00514E58">
        <w:t xml:space="preserve"> sentimental significance) with their ACVVS </w:t>
      </w:r>
      <w:r w:rsidR="00033EB1">
        <w:t>community organisation</w:t>
      </w:r>
      <w:r w:rsidR="00F739DA">
        <w:t xml:space="preserve">, ACVVS </w:t>
      </w:r>
      <w:r w:rsidR="00AE08BB">
        <w:t xml:space="preserve">volunteer </w:t>
      </w:r>
      <w:r w:rsidR="00582CA3" w:rsidRPr="00514E58">
        <w:t>coordinator and/or the aged care provider</w:t>
      </w:r>
      <w:r w:rsidR="002F2B8F">
        <w:t>. I</w:t>
      </w:r>
      <w:r w:rsidR="00582CA3" w:rsidRPr="00514E58">
        <w:t>n almost all circumstances</w:t>
      </w:r>
      <w:r w:rsidR="007F7C3E">
        <w:t>,</w:t>
      </w:r>
      <w:r w:rsidR="00582CA3" w:rsidRPr="00514E58">
        <w:t xml:space="preserve"> gifts </w:t>
      </w:r>
      <w:r w:rsidR="007F7C3E">
        <w:t>should</w:t>
      </w:r>
      <w:r w:rsidR="00582CA3" w:rsidRPr="00514E58">
        <w:t xml:space="preserve"> not be accepted.</w:t>
      </w:r>
    </w:p>
    <w:p w14:paraId="08FA10C0" w14:textId="0F13D1D5" w:rsidR="00470840" w:rsidRPr="00514E58" w:rsidRDefault="00582CA3" w:rsidP="00552A64">
      <w:pPr>
        <w:pStyle w:val="Heading3"/>
      </w:pPr>
      <w:bookmarkStart w:id="90" w:name="_Toc33657"/>
      <w:bookmarkStart w:id="91" w:name="_Toc202166519"/>
      <w:bookmarkStart w:id="92" w:name="_Toc233363755"/>
      <w:r w:rsidRPr="00514E58">
        <w:t>What expenses can be reimbursed?</w:t>
      </w:r>
      <w:bookmarkEnd w:id="90"/>
      <w:bookmarkEnd w:id="91"/>
      <w:bookmarkEnd w:id="92"/>
    </w:p>
    <w:p w14:paraId="7C613E22" w14:textId="0C91D26E" w:rsidR="00470840" w:rsidRPr="00514E58" w:rsidRDefault="007F7C3E" w:rsidP="00112B7C">
      <w:r>
        <w:t>R</w:t>
      </w:r>
      <w:r w:rsidR="00582CA3" w:rsidRPr="00514E58">
        <w:t xml:space="preserve">eimbursement of </w:t>
      </w:r>
      <w:r>
        <w:t xml:space="preserve">expenses </w:t>
      </w:r>
      <w:r w:rsidR="00A25235">
        <w:t xml:space="preserve">incurred in the </w:t>
      </w:r>
      <w:r w:rsidR="00582CA3" w:rsidRPr="00514E58">
        <w:t xml:space="preserve">volunteer visitor role </w:t>
      </w:r>
      <w:r w:rsidR="00A25235">
        <w:t>i</w:t>
      </w:r>
      <w:r w:rsidR="00582CA3" w:rsidRPr="00514E58">
        <w:t xml:space="preserve">s at the discretion of the </w:t>
      </w:r>
      <w:r w:rsidR="00033EB1">
        <w:t>community organisation</w:t>
      </w:r>
      <w:r w:rsidR="00582CA3" w:rsidRPr="00514E58">
        <w:t xml:space="preserve"> and must be clearly documented in the </w:t>
      </w:r>
      <w:r w:rsidR="00033EB1">
        <w:t>community organisation</w:t>
      </w:r>
      <w:r w:rsidR="00A25235">
        <w:t>’s</w:t>
      </w:r>
      <w:r w:rsidR="00582CA3" w:rsidRPr="00514E58">
        <w:t xml:space="preserve"> policies and procedures.</w:t>
      </w:r>
    </w:p>
    <w:p w14:paraId="39999AE2" w14:textId="3509CDD1" w:rsidR="00470840" w:rsidRPr="00514E58" w:rsidRDefault="00582CA3" w:rsidP="00112B7C">
      <w:r w:rsidRPr="00514E58">
        <w:t xml:space="preserve">ACVVS </w:t>
      </w:r>
      <w:r w:rsidR="00DF0494">
        <w:t>c</w:t>
      </w:r>
      <w:r w:rsidR="00DE3332">
        <w:t xml:space="preserve">ommunity </w:t>
      </w:r>
      <w:r w:rsidR="00DF0494">
        <w:t>o</w:t>
      </w:r>
      <w:r w:rsidR="00DE3332">
        <w:t>rganisations</w:t>
      </w:r>
      <w:r w:rsidRPr="00514E58">
        <w:t xml:space="preserve"> must clearly explain this policy to volunteer</w:t>
      </w:r>
      <w:r w:rsidR="00DB2D0E">
        <w:t xml:space="preserve"> visitors</w:t>
      </w:r>
      <w:r w:rsidRPr="00514E58">
        <w:t xml:space="preserve"> before commencement of ACVVS service. </w:t>
      </w:r>
    </w:p>
    <w:p w14:paraId="54D7A5BE" w14:textId="7F68B580" w:rsidR="00470840" w:rsidRPr="00514E58" w:rsidRDefault="00582CA3" w:rsidP="00552A64">
      <w:pPr>
        <w:pStyle w:val="Heading3"/>
      </w:pPr>
      <w:bookmarkStart w:id="93" w:name="_Toc33658"/>
      <w:bookmarkStart w:id="94" w:name="_Toc202166520"/>
      <w:bookmarkStart w:id="95" w:name="_Toc233363756"/>
      <w:r w:rsidRPr="00514E58">
        <w:t>Security</w:t>
      </w:r>
      <w:r w:rsidR="006F5A93" w:rsidRPr="00514E58">
        <w:t xml:space="preserve">, </w:t>
      </w:r>
      <w:r w:rsidR="00AE08BB">
        <w:t>s</w:t>
      </w:r>
      <w:r w:rsidR="006F5A93" w:rsidRPr="00514E58">
        <w:t xml:space="preserve">creening </w:t>
      </w:r>
      <w:r w:rsidRPr="00514E58">
        <w:t xml:space="preserve">and </w:t>
      </w:r>
      <w:r w:rsidR="00AE08BB">
        <w:t>r</w:t>
      </w:r>
      <w:r w:rsidRPr="00514E58">
        <w:t xml:space="preserve">eference </w:t>
      </w:r>
      <w:r w:rsidR="00AE08BB">
        <w:t>c</w:t>
      </w:r>
      <w:r w:rsidRPr="00514E58">
        <w:t>hecks</w:t>
      </w:r>
      <w:bookmarkEnd w:id="93"/>
      <w:bookmarkEnd w:id="94"/>
      <w:bookmarkEnd w:id="95"/>
    </w:p>
    <w:p w14:paraId="6FFE5B76" w14:textId="54298991" w:rsidR="00470840" w:rsidRPr="00514E58" w:rsidRDefault="00DB2D0E" w:rsidP="005575AD">
      <w:pPr>
        <w:spacing w:after="0"/>
      </w:pPr>
      <w:r>
        <w:t>ACVVS v</w:t>
      </w:r>
      <w:r w:rsidR="00582CA3" w:rsidRPr="00514E58">
        <w:t>olunteer visitors are required to undergo security checks before commencing ACVVS visits to care recipients. Security checks include</w:t>
      </w:r>
      <w:r w:rsidR="009547EF">
        <w:t xml:space="preserve"> </w:t>
      </w:r>
      <w:r w:rsidR="00582CA3" w:rsidRPr="00514E58">
        <w:t xml:space="preserve">but are not limited to: </w:t>
      </w:r>
    </w:p>
    <w:p w14:paraId="0C07BE39" w14:textId="231F16A3" w:rsidR="00470840" w:rsidRPr="00514E58" w:rsidRDefault="00582CA3" w:rsidP="005575AD">
      <w:pPr>
        <w:pStyle w:val="ListBullet"/>
        <w:spacing w:before="0"/>
      </w:pPr>
      <w:r w:rsidRPr="00514E58">
        <w:t xml:space="preserve">National </w:t>
      </w:r>
      <w:r w:rsidR="009547EF">
        <w:t>c</w:t>
      </w:r>
      <w:r w:rsidRPr="00514E58">
        <w:t xml:space="preserve">riminal </w:t>
      </w:r>
      <w:r w:rsidR="00EE22B4">
        <w:t>h</w:t>
      </w:r>
      <w:r w:rsidRPr="00514E58">
        <w:t xml:space="preserve">istory </w:t>
      </w:r>
      <w:r w:rsidR="00EE22B4">
        <w:t>r</w:t>
      </w:r>
      <w:r w:rsidRPr="00514E58">
        <w:t xml:space="preserve">ecord </w:t>
      </w:r>
      <w:r w:rsidR="00EE22B4">
        <w:t>c</w:t>
      </w:r>
      <w:r w:rsidRPr="00514E58">
        <w:t xml:space="preserve">heck which is valid for three years (commonly known as a </w:t>
      </w:r>
      <w:r w:rsidR="00EE22B4">
        <w:t>‘</w:t>
      </w:r>
      <w:r w:rsidRPr="00514E58">
        <w:t>police certificate</w:t>
      </w:r>
      <w:r w:rsidR="00EE22B4">
        <w:t>’</w:t>
      </w:r>
      <w:r w:rsidRPr="00514E58">
        <w:t xml:space="preserve">) </w:t>
      </w:r>
    </w:p>
    <w:p w14:paraId="0539C6AA" w14:textId="6E7136C9" w:rsidR="00470840" w:rsidRPr="00514E58" w:rsidRDefault="00582CA3" w:rsidP="00552A64">
      <w:pPr>
        <w:pStyle w:val="ListBullet"/>
      </w:pPr>
      <w:r w:rsidRPr="00514E58">
        <w:t xml:space="preserve">National Disability Insurance Scheme </w:t>
      </w:r>
      <w:r w:rsidR="00EE22B4">
        <w:t>w</w:t>
      </w:r>
      <w:r w:rsidRPr="00514E58">
        <w:t xml:space="preserve">orkers </w:t>
      </w:r>
      <w:r w:rsidR="00EE22B4">
        <w:t>s</w:t>
      </w:r>
      <w:r w:rsidRPr="00514E58">
        <w:t xml:space="preserve">creening. </w:t>
      </w:r>
    </w:p>
    <w:p w14:paraId="14870C40" w14:textId="1BCA9073" w:rsidR="00470840" w:rsidRPr="00514E58" w:rsidRDefault="00582CA3" w:rsidP="005575AD">
      <w:pPr>
        <w:spacing w:before="0" w:after="0"/>
      </w:pPr>
      <w:r w:rsidRPr="00514E58">
        <w:t xml:space="preserve">The ACVVS </w:t>
      </w:r>
      <w:r w:rsidR="00033EB1">
        <w:t>community organisation</w:t>
      </w:r>
      <w:r w:rsidRPr="00514E58">
        <w:t xml:space="preserve"> is responsible for: </w:t>
      </w:r>
    </w:p>
    <w:p w14:paraId="1BEDB856" w14:textId="0F8D16EC" w:rsidR="00470840" w:rsidRPr="00514E58" w:rsidRDefault="00582CA3" w:rsidP="005575AD">
      <w:pPr>
        <w:pStyle w:val="ListBullet"/>
        <w:spacing w:before="0"/>
      </w:pPr>
      <w:r w:rsidRPr="00514E58">
        <w:t>organising and funding security checks</w:t>
      </w:r>
    </w:p>
    <w:p w14:paraId="09C580DB" w14:textId="588F53D2" w:rsidR="00470840" w:rsidRPr="00514E58" w:rsidRDefault="00582CA3" w:rsidP="00552A64">
      <w:pPr>
        <w:pStyle w:val="ListBullet"/>
      </w:pPr>
      <w:r w:rsidRPr="00514E58">
        <w:t>providing volunteer</w:t>
      </w:r>
      <w:r w:rsidR="00A266AA">
        <w:t xml:space="preserve"> visitor</w:t>
      </w:r>
      <w:r w:rsidRPr="00514E58">
        <w:t xml:space="preserve">s with a letter or email confirming </w:t>
      </w:r>
      <w:r w:rsidR="00B93B74">
        <w:t xml:space="preserve">that </w:t>
      </w:r>
      <w:r w:rsidRPr="00514E58">
        <w:t>a security check has been undertaken and the volunteer</w:t>
      </w:r>
      <w:r w:rsidR="00A267B2">
        <w:t xml:space="preserve"> visitor</w:t>
      </w:r>
      <w:r w:rsidRPr="00514E58">
        <w:t xml:space="preserve"> is suitable to participate in ACVVS</w:t>
      </w:r>
    </w:p>
    <w:p w14:paraId="78ECFB37" w14:textId="2C90459D" w:rsidR="00470840" w:rsidRPr="00514E58" w:rsidRDefault="00582CA3" w:rsidP="00552A64">
      <w:pPr>
        <w:pStyle w:val="ListBullet"/>
      </w:pPr>
      <w:r w:rsidRPr="00514E58">
        <w:t>providing documentation to the aged care provider</w:t>
      </w:r>
      <w:r w:rsidR="00E044AF">
        <w:t>,</w:t>
      </w:r>
      <w:r w:rsidRPr="00514E58">
        <w:t xml:space="preserve"> including but not limited to a copy of the police check ‘</w:t>
      </w:r>
      <w:r w:rsidR="00E044AF">
        <w:t>l</w:t>
      </w:r>
      <w:r w:rsidRPr="00514E58">
        <w:t xml:space="preserve">etter of </w:t>
      </w:r>
      <w:r w:rsidR="00E044AF">
        <w:t>i</w:t>
      </w:r>
      <w:r w:rsidRPr="00514E58">
        <w:t>ntroduction’ (</w:t>
      </w:r>
      <w:r w:rsidR="00E044AF">
        <w:t>with</w:t>
      </w:r>
      <w:r w:rsidRPr="00514E58">
        <w:t xml:space="preserve"> the dates covered)</w:t>
      </w:r>
    </w:p>
    <w:p w14:paraId="25878829" w14:textId="0D8F7875" w:rsidR="00156426" w:rsidRPr="00514E58" w:rsidRDefault="00582CA3" w:rsidP="00156426">
      <w:pPr>
        <w:pStyle w:val="ListBullet"/>
      </w:pPr>
      <w:r w:rsidRPr="00514E58">
        <w:t>providing a new letter to the ACVVS volunteer</w:t>
      </w:r>
      <w:r w:rsidR="00A266AA">
        <w:t xml:space="preserve"> visitor</w:t>
      </w:r>
      <w:r w:rsidR="00774EF6">
        <w:t xml:space="preserve"> and </w:t>
      </w:r>
      <w:r w:rsidRPr="00514E58">
        <w:t>aged care provider when police certificates are renewed every three years</w:t>
      </w:r>
    </w:p>
    <w:p w14:paraId="482A5C1B" w14:textId="2829980E" w:rsidR="00156426" w:rsidRPr="00514E58" w:rsidRDefault="00156426" w:rsidP="00156426">
      <w:pPr>
        <w:pStyle w:val="ListBullet"/>
      </w:pPr>
      <w:r w:rsidRPr="00514E58">
        <w:t xml:space="preserve">notifying the aged care provider when a volunteer </w:t>
      </w:r>
      <w:r w:rsidR="00774EF6">
        <w:t xml:space="preserve">visitor </w:t>
      </w:r>
      <w:r w:rsidRPr="00514E58">
        <w:t xml:space="preserve">is no longer connected to the </w:t>
      </w:r>
      <w:r w:rsidR="00033EB1">
        <w:t>community organisation</w:t>
      </w:r>
      <w:r w:rsidRPr="00514E58">
        <w:t>.</w:t>
      </w:r>
    </w:p>
    <w:p w14:paraId="3E743E99" w14:textId="5A558542" w:rsidR="00470840" w:rsidRPr="00514E58" w:rsidRDefault="00582CA3" w:rsidP="00112B7C">
      <w:r w:rsidRPr="00514E58">
        <w:t>Volunteer</w:t>
      </w:r>
      <w:r w:rsidR="000C5AC1">
        <w:t xml:space="preserve"> visitor</w:t>
      </w:r>
      <w:r w:rsidRPr="00514E58">
        <w:t>s holding an existing NDIS worker screening are not required to obtain a police check. Refer</w:t>
      </w:r>
      <w:r w:rsidR="002E50D9" w:rsidRPr="00514E58">
        <w:t xml:space="preserve"> to</w:t>
      </w:r>
      <w:r w:rsidRPr="00514E58">
        <w:t xml:space="preserve"> </w:t>
      </w:r>
      <w:hyperlink r:id="rId14">
        <w:r w:rsidR="002B7595">
          <w:rPr>
            <w:color w:val="0000FF"/>
            <w:u w:val="single" w:color="0000FF"/>
          </w:rPr>
          <w:t>Sh</w:t>
        </w:r>
        <w:r w:rsidRPr="00514E58">
          <w:rPr>
            <w:color w:val="0000FF"/>
            <w:u w:val="single" w:color="0000FF"/>
          </w:rPr>
          <w:t>ould I have a police certificate or a National Disability Insurance Scheme</w:t>
        </w:r>
      </w:hyperlink>
      <w:r w:rsidR="00A54B6A">
        <w:t xml:space="preserve"> </w:t>
      </w:r>
      <w:r w:rsidRPr="00514E58">
        <w:rPr>
          <w:color w:val="0000FF"/>
          <w:u w:val="single" w:color="0000FF"/>
        </w:rPr>
        <w:t>(NDIS) worker screening clearanc</w:t>
      </w:r>
      <w:r w:rsidR="002B7595">
        <w:rPr>
          <w:color w:val="0000FF"/>
          <w:u w:val="single" w:color="0000FF"/>
        </w:rPr>
        <w:t>e?</w:t>
      </w:r>
      <w:r w:rsidRPr="00514E58">
        <w:t xml:space="preserve"> The volunteer</w:t>
      </w:r>
      <w:r w:rsidR="000C5AC1">
        <w:t xml:space="preserve"> visitor</w:t>
      </w:r>
      <w:r w:rsidRPr="00514E58">
        <w:t xml:space="preserve"> must provide the </w:t>
      </w:r>
      <w:r w:rsidR="00033EB1">
        <w:t>community organisation</w:t>
      </w:r>
      <w:r w:rsidRPr="00514E58">
        <w:t xml:space="preserve"> with a copy of their NDIS worker screening clearance from the NDIS Worker Screening Unit in the state or territory in which the clearance was issued.</w:t>
      </w:r>
    </w:p>
    <w:p w14:paraId="63BF5942" w14:textId="35EDDD4C" w:rsidR="00470840" w:rsidRPr="00514E58" w:rsidRDefault="00582CA3" w:rsidP="00112B7C">
      <w:r w:rsidRPr="00514E58">
        <w:t xml:space="preserve">Further information on the </w:t>
      </w:r>
      <w:r w:rsidR="002B7595">
        <w:t>p</w:t>
      </w:r>
      <w:r w:rsidRPr="00514E58">
        <w:t xml:space="preserve">olice </w:t>
      </w:r>
      <w:r w:rsidR="002B7595">
        <w:t>c</w:t>
      </w:r>
      <w:r w:rsidRPr="00514E58">
        <w:t xml:space="preserve">ertificate </w:t>
      </w:r>
      <w:r w:rsidR="002B7595">
        <w:t>g</w:t>
      </w:r>
      <w:r w:rsidRPr="00514E58">
        <w:t>uidelines can be found at</w:t>
      </w:r>
      <w:r w:rsidR="002B7595">
        <w:t>:</w:t>
      </w:r>
      <w:r w:rsidR="7A90D955" w:rsidRPr="00514E58">
        <w:t xml:space="preserve"> </w:t>
      </w:r>
      <w:hyperlink r:id="rId15" w:history="1">
        <w:r w:rsidR="7A90D955" w:rsidRPr="00514E58">
          <w:rPr>
            <w:rStyle w:val="Hyperlink"/>
          </w:rPr>
          <w:t>Screening requirements for the aged care workforce</w:t>
        </w:r>
        <w:r w:rsidR="00EB1173">
          <w:rPr>
            <w:rStyle w:val="Hyperlink"/>
          </w:rPr>
          <w:t>.</w:t>
        </w:r>
      </w:hyperlink>
      <w:r w:rsidR="7A90D955" w:rsidRPr="00514E58">
        <w:t xml:space="preserve"> </w:t>
      </w:r>
    </w:p>
    <w:p w14:paraId="5206AFB9" w14:textId="60BBBD27" w:rsidR="00470840" w:rsidRPr="00514E58" w:rsidRDefault="00582CA3" w:rsidP="00112B7C">
      <w:r w:rsidRPr="00514E58">
        <w:t xml:space="preserve">ACVVS </w:t>
      </w:r>
      <w:r w:rsidR="00EB1173">
        <w:t>v</w:t>
      </w:r>
      <w:r w:rsidRPr="00514E58">
        <w:t>olunteer</w:t>
      </w:r>
      <w:r w:rsidR="0094278F">
        <w:t xml:space="preserve"> visitor</w:t>
      </w:r>
      <w:r w:rsidRPr="00514E58">
        <w:t xml:space="preserve">s cannot visit aged care recipients </w:t>
      </w:r>
      <w:r w:rsidR="006B476E">
        <w:t>until</w:t>
      </w:r>
      <w:r w:rsidRPr="00514E58">
        <w:t xml:space="preserve"> the </w:t>
      </w:r>
      <w:r w:rsidR="00EB1173">
        <w:t>n</w:t>
      </w:r>
      <w:r w:rsidRPr="00514E58">
        <w:t xml:space="preserve">ational </w:t>
      </w:r>
      <w:r w:rsidR="00EB1173">
        <w:t>c</w:t>
      </w:r>
      <w:r w:rsidRPr="00514E58">
        <w:t xml:space="preserve">riminal </w:t>
      </w:r>
      <w:r w:rsidR="00EB1173">
        <w:t>h</w:t>
      </w:r>
      <w:r w:rsidRPr="00514E58">
        <w:t xml:space="preserve">istory </w:t>
      </w:r>
      <w:r w:rsidR="00EB1173">
        <w:t>c</w:t>
      </w:r>
      <w:r w:rsidRPr="00514E58">
        <w:t xml:space="preserve">heck </w:t>
      </w:r>
      <w:r w:rsidR="006B476E">
        <w:t>is</w:t>
      </w:r>
      <w:r w:rsidRPr="00514E58">
        <w:t xml:space="preserve"> completed</w:t>
      </w:r>
      <w:r w:rsidR="00C4159D">
        <w:t>, although they</w:t>
      </w:r>
      <w:r w:rsidRPr="00514E58">
        <w:t xml:space="preserve"> may undertake ACVVS training modules.</w:t>
      </w:r>
    </w:p>
    <w:p w14:paraId="4F11F3EE" w14:textId="3CFCF3BB" w:rsidR="00E26370" w:rsidRPr="00514E58" w:rsidRDefault="00582CA3" w:rsidP="2E9B9512">
      <w:r w:rsidRPr="00514E58">
        <w:t xml:space="preserve">Reference checks for </w:t>
      </w:r>
      <w:r w:rsidR="00A267B2">
        <w:t xml:space="preserve">ACVVS </w:t>
      </w:r>
      <w:r w:rsidRPr="00514E58">
        <w:t>volunteer</w:t>
      </w:r>
      <w:r w:rsidR="0094278F">
        <w:t xml:space="preserve"> visitor</w:t>
      </w:r>
      <w:r w:rsidRPr="00514E58">
        <w:t xml:space="preserve">s can be requested at the </w:t>
      </w:r>
      <w:r w:rsidR="00033EB1">
        <w:t>community organisation</w:t>
      </w:r>
      <w:r w:rsidRPr="00514E58">
        <w:t xml:space="preserve">’s discretion </w:t>
      </w:r>
      <w:r w:rsidR="00846EDE">
        <w:t>during</w:t>
      </w:r>
      <w:r w:rsidRPr="00514E58">
        <w:t xml:space="preserve"> volunteer recruitment</w:t>
      </w:r>
      <w:r w:rsidR="00846EDE">
        <w:t xml:space="preserve"> for screening purposes</w:t>
      </w:r>
      <w:r w:rsidRPr="00514E58">
        <w:t>. However, these</w:t>
      </w:r>
      <w:r w:rsidR="00877645">
        <w:t xml:space="preserve"> checks</w:t>
      </w:r>
      <w:r w:rsidRPr="00514E58">
        <w:t xml:space="preserve"> do not replace the legislative requirements of </w:t>
      </w:r>
      <w:r w:rsidR="00877645">
        <w:t>p</w:t>
      </w:r>
      <w:r w:rsidRPr="00514E58">
        <w:t xml:space="preserve">olice and/or NDIS </w:t>
      </w:r>
      <w:r w:rsidR="00877645">
        <w:t>w</w:t>
      </w:r>
      <w:r w:rsidRPr="00514E58">
        <w:t xml:space="preserve">orker </w:t>
      </w:r>
      <w:r w:rsidR="00877645">
        <w:t>c</w:t>
      </w:r>
      <w:r w:rsidRPr="00514E58">
        <w:t xml:space="preserve">hecks </w:t>
      </w:r>
      <w:r w:rsidR="00877645">
        <w:t>under</w:t>
      </w:r>
      <w:r w:rsidRPr="00514E58">
        <w:t xml:space="preserve"> the ACVVS program. </w:t>
      </w:r>
      <w:r w:rsidR="00EE1D0A" w:rsidRPr="00514E58">
        <w:t xml:space="preserve">The </w:t>
      </w:r>
      <w:r w:rsidR="00F32951">
        <w:t>d</w:t>
      </w:r>
      <w:r w:rsidR="00EE1D0A" w:rsidRPr="00514E58">
        <w:t xml:space="preserve">epartment </w:t>
      </w:r>
      <w:r w:rsidR="00F32951">
        <w:t>will</w:t>
      </w:r>
      <w:r w:rsidR="00EE1D0A" w:rsidRPr="00514E58">
        <w:t xml:space="preserve"> introduce a new </w:t>
      </w:r>
      <w:hyperlink r:id="rId16" w:history="1">
        <w:r w:rsidR="000D619A">
          <w:rPr>
            <w:rStyle w:val="Hyperlink"/>
          </w:rPr>
          <w:t>a</w:t>
        </w:r>
        <w:r w:rsidR="00313BF7" w:rsidRPr="00514E58">
          <w:rPr>
            <w:rStyle w:val="Hyperlink"/>
          </w:rPr>
          <w:t xml:space="preserve">ged </w:t>
        </w:r>
        <w:r w:rsidR="00F32951">
          <w:rPr>
            <w:rStyle w:val="Hyperlink"/>
          </w:rPr>
          <w:t>c</w:t>
        </w:r>
        <w:r w:rsidR="00313BF7" w:rsidRPr="00514E58">
          <w:rPr>
            <w:rStyle w:val="Hyperlink"/>
          </w:rPr>
          <w:t xml:space="preserve">are </w:t>
        </w:r>
        <w:r w:rsidR="00F32951">
          <w:rPr>
            <w:rStyle w:val="Hyperlink"/>
          </w:rPr>
          <w:t>w</w:t>
        </w:r>
        <w:r w:rsidR="00313BF7" w:rsidRPr="00514E58">
          <w:rPr>
            <w:rStyle w:val="Hyperlink"/>
          </w:rPr>
          <w:t xml:space="preserve">orker </w:t>
        </w:r>
        <w:r w:rsidR="00F32951">
          <w:rPr>
            <w:rStyle w:val="Hyperlink"/>
          </w:rPr>
          <w:t>s</w:t>
        </w:r>
        <w:r w:rsidR="00313BF7" w:rsidRPr="00514E58">
          <w:rPr>
            <w:rStyle w:val="Hyperlink"/>
          </w:rPr>
          <w:t xml:space="preserve">creening </w:t>
        </w:r>
        <w:r w:rsidR="00F32951">
          <w:rPr>
            <w:rStyle w:val="Hyperlink"/>
          </w:rPr>
          <w:t>c</w:t>
        </w:r>
        <w:r w:rsidR="00313BF7" w:rsidRPr="00514E58">
          <w:rPr>
            <w:rStyle w:val="Hyperlink"/>
          </w:rPr>
          <w:t>heck</w:t>
        </w:r>
      </w:hyperlink>
      <w:r w:rsidR="00EE1D0A" w:rsidRPr="00514E58">
        <w:t xml:space="preserve"> for </w:t>
      </w:r>
      <w:r w:rsidR="00F32951">
        <w:t xml:space="preserve">individuals in </w:t>
      </w:r>
      <w:r w:rsidR="00EE1D0A" w:rsidRPr="00514E58">
        <w:t>risk-assessed roles</w:t>
      </w:r>
      <w:r w:rsidR="00F61E1D">
        <w:t xml:space="preserve"> in </w:t>
      </w:r>
      <w:r w:rsidR="00924C4E">
        <w:t xml:space="preserve">the </w:t>
      </w:r>
      <w:r w:rsidR="00F61E1D">
        <w:t>future (</w:t>
      </w:r>
      <w:r w:rsidR="00DE428D">
        <w:t xml:space="preserve">will </w:t>
      </w:r>
      <w:r w:rsidR="00F61E1D">
        <w:t>not commence before 2026)</w:t>
      </w:r>
      <w:r w:rsidR="007A07B8">
        <w:t xml:space="preserve"> at which time these Guidelines will be updated as required.</w:t>
      </w:r>
      <w:r w:rsidR="00EE1D0A" w:rsidRPr="00514E58">
        <w:t xml:space="preserve"> </w:t>
      </w:r>
    </w:p>
    <w:p w14:paraId="21CDC1FE" w14:textId="4C9A8602" w:rsidR="00343095" w:rsidRPr="00514E58" w:rsidRDefault="004D6505">
      <w:r w:rsidRPr="00514E58">
        <w:t xml:space="preserve">ACVVS </w:t>
      </w:r>
      <w:r w:rsidR="006A53D2">
        <w:t>v</w:t>
      </w:r>
      <w:r w:rsidRPr="00514E58">
        <w:t>olunteer</w:t>
      </w:r>
      <w:r w:rsidR="006258C9">
        <w:t xml:space="preserve"> visitor</w:t>
      </w:r>
      <w:r w:rsidRPr="00514E58">
        <w:t>s</w:t>
      </w:r>
      <w:r w:rsidR="00EE1D0A" w:rsidRPr="00514E58">
        <w:t xml:space="preserve"> will not be required to have the new check in place when the new process starts. They can continue to use their existing police check until it expires. </w:t>
      </w:r>
    </w:p>
    <w:p w14:paraId="67104085" w14:textId="6F68B065" w:rsidR="00470840" w:rsidRPr="00514E58" w:rsidRDefault="00582CA3" w:rsidP="004242EE">
      <w:pPr>
        <w:pStyle w:val="Heading3"/>
      </w:pPr>
      <w:bookmarkStart w:id="96" w:name="_Toc199838930"/>
      <w:bookmarkStart w:id="97" w:name="_Toc199839291"/>
      <w:bookmarkStart w:id="98" w:name="_Toc33659"/>
      <w:bookmarkStart w:id="99" w:name="_Toc202166521"/>
      <w:bookmarkStart w:id="100" w:name="_Toc233363757"/>
      <w:bookmarkEnd w:id="96"/>
      <w:bookmarkEnd w:id="97"/>
      <w:r w:rsidRPr="00514E58">
        <w:t xml:space="preserve">Statutory </w:t>
      </w:r>
      <w:r w:rsidR="00CB1F51">
        <w:t>d</w:t>
      </w:r>
      <w:r w:rsidRPr="00514E58">
        <w:t>eclaration</w:t>
      </w:r>
      <w:bookmarkEnd w:id="98"/>
      <w:bookmarkEnd w:id="99"/>
      <w:bookmarkEnd w:id="100"/>
    </w:p>
    <w:p w14:paraId="01233BE3" w14:textId="602F4338" w:rsidR="00470840" w:rsidRPr="00514E58" w:rsidRDefault="00582CA3" w:rsidP="00112B7C">
      <w:r w:rsidRPr="00514E58">
        <w:t xml:space="preserve">Statutory declarations are required </w:t>
      </w:r>
      <w:r w:rsidRPr="00514E58">
        <w:rPr>
          <w:b/>
          <w:bCs/>
        </w:rPr>
        <w:t>for any staff or volunteer</w:t>
      </w:r>
      <w:r w:rsidR="006258C9">
        <w:rPr>
          <w:b/>
          <w:bCs/>
        </w:rPr>
        <w:t xml:space="preserve"> visitor</w:t>
      </w:r>
      <w:r w:rsidRPr="00514E58">
        <w:rPr>
          <w:b/>
          <w:bCs/>
        </w:rPr>
        <w:t>s</w:t>
      </w:r>
      <w:r w:rsidRPr="00514E58">
        <w:t xml:space="preserve"> who have been citizen</w:t>
      </w:r>
      <w:r w:rsidR="00296E41">
        <w:t>s</w:t>
      </w:r>
      <w:r w:rsidRPr="00514E58">
        <w:t xml:space="preserve"> or permanent resident</w:t>
      </w:r>
      <w:r w:rsidR="00296E41">
        <w:t>s</w:t>
      </w:r>
      <w:r w:rsidRPr="00514E58">
        <w:t xml:space="preserve"> of a country other than Australia after</w:t>
      </w:r>
      <w:r w:rsidR="00296E41">
        <w:t xml:space="preserve"> the age of</w:t>
      </w:r>
      <w:r w:rsidRPr="00514E58">
        <w:t xml:space="preserve"> 16.</w:t>
      </w:r>
    </w:p>
    <w:p w14:paraId="537820A9" w14:textId="01131789" w:rsidR="00470840" w:rsidRPr="00514E58" w:rsidRDefault="00582CA3" w:rsidP="00112B7C">
      <w:r w:rsidRPr="00514E58">
        <w:t xml:space="preserve">In these instances, a volunteer </w:t>
      </w:r>
      <w:r w:rsidR="006258C9">
        <w:t xml:space="preserve">visitor </w:t>
      </w:r>
      <w:r w:rsidRPr="00514E58">
        <w:t>can sign a statutory declaration stating they have never been convicted</w:t>
      </w:r>
      <w:r w:rsidR="00B720C0">
        <w:t>, in Australia or another country,</w:t>
      </w:r>
      <w:r w:rsidRPr="00514E58">
        <w:t xml:space="preserve"> of murder</w:t>
      </w:r>
      <w:r w:rsidR="00DE363A">
        <w:t xml:space="preserve">, </w:t>
      </w:r>
      <w:r w:rsidRPr="00514E58">
        <w:t xml:space="preserve">sexual assault, or </w:t>
      </w:r>
      <w:r w:rsidR="00B720C0">
        <w:t xml:space="preserve">any other form of assault that resulted in </w:t>
      </w:r>
      <w:r w:rsidRPr="00514E58">
        <w:t>imprisonment.</w:t>
      </w:r>
    </w:p>
    <w:p w14:paraId="39F83AF7" w14:textId="0C0D4BC6" w:rsidR="00470840" w:rsidRPr="00514E58" w:rsidRDefault="00582CA3" w:rsidP="00112B7C">
      <w:r w:rsidRPr="00514E58">
        <w:t>Statutory declarations relat</w:t>
      </w:r>
      <w:r w:rsidR="00DE363A">
        <w:t>ed</w:t>
      </w:r>
      <w:r w:rsidRPr="00514E58">
        <w:t xml:space="preserve"> to police certificate requirements must be </w:t>
      </w:r>
      <w:r w:rsidR="00DE363A">
        <w:t>completed</w:t>
      </w:r>
      <w:r w:rsidRPr="00514E58">
        <w:t xml:space="preserve"> in the form prescribed under the </w:t>
      </w:r>
      <w:r w:rsidRPr="00514E58">
        <w:rPr>
          <w:rStyle w:val="Emphasis"/>
        </w:rPr>
        <w:t xml:space="preserve">Commonwealth Statutory Declaration Act 1959 </w:t>
      </w:r>
      <w:r w:rsidRPr="00514E58">
        <w:t>(the Declaration Act) as the</w:t>
      </w:r>
      <w:r w:rsidR="00DE363A">
        <w:t>se</w:t>
      </w:r>
      <w:r w:rsidRPr="00514E58">
        <w:t xml:space="preserve"> requirements are connect</w:t>
      </w:r>
      <w:r w:rsidR="00AF67C5">
        <w:t>ed to</w:t>
      </w:r>
      <w:r w:rsidRPr="00514E58">
        <w:t xml:space="preserve"> Commonwealth</w:t>
      </w:r>
      <w:r w:rsidR="00AF67C5">
        <w:t xml:space="preserve"> law</w:t>
      </w:r>
      <w:r w:rsidRPr="00514E58">
        <w:t xml:space="preserve">. </w:t>
      </w:r>
      <w:r w:rsidR="00BF265B">
        <w:t>F</w:t>
      </w:r>
      <w:r w:rsidRPr="00514E58">
        <w:t>alse statement</w:t>
      </w:r>
      <w:r w:rsidR="00BF265B">
        <w:t>s</w:t>
      </w:r>
      <w:r w:rsidRPr="00514E58">
        <w:t xml:space="preserve"> in a </w:t>
      </w:r>
      <w:r w:rsidR="006258C9" w:rsidRPr="00514E58">
        <w:t>statutory declaration</w:t>
      </w:r>
      <w:r w:rsidRPr="00514E58">
        <w:t xml:space="preserve"> is an offence under the Declaration Act. </w:t>
      </w:r>
    </w:p>
    <w:p w14:paraId="02FAD69F" w14:textId="175E08A2" w:rsidR="00470840" w:rsidRPr="00514E58" w:rsidRDefault="00582CA3" w:rsidP="00112B7C">
      <w:r w:rsidRPr="00514E58">
        <w:t xml:space="preserve">A statutory declaration template and more information about statutory declarations are available </w:t>
      </w:r>
      <w:r w:rsidR="00BF265B">
        <w:t>here</w:t>
      </w:r>
      <w:r w:rsidRPr="00514E58">
        <w:t xml:space="preserve">: </w:t>
      </w:r>
      <w:hyperlink r:id="rId17">
        <w:r w:rsidRPr="00514E58">
          <w:rPr>
            <w:color w:val="0000FF"/>
            <w:u w:val="single" w:color="0000FF"/>
          </w:rPr>
          <w:t>Statutory</w:t>
        </w:r>
      </w:hyperlink>
      <w:hyperlink r:id="rId18">
        <w:r w:rsidRPr="00514E58">
          <w:rPr>
            <w:color w:val="0000FF"/>
            <w:u w:val="single" w:color="0000FF"/>
          </w:rPr>
          <w:t>-</w:t>
        </w:r>
      </w:hyperlink>
      <w:hyperlink r:id="rId19">
        <w:r w:rsidRPr="00514E58">
          <w:rPr>
            <w:color w:val="0000FF"/>
            <w:u w:val="single" w:color="0000FF"/>
          </w:rPr>
          <w:t>declarations</w:t>
        </w:r>
      </w:hyperlink>
      <w:r w:rsidR="00BF265B">
        <w:t>.</w:t>
      </w:r>
      <w:r w:rsidR="00901FD3" w:rsidRPr="00514E58">
        <w:t xml:space="preserve"> </w:t>
      </w:r>
    </w:p>
    <w:p w14:paraId="6C0850C6" w14:textId="34846DB7" w:rsidR="00470840" w:rsidRPr="00514E58" w:rsidRDefault="00582CA3">
      <w:pPr>
        <w:pStyle w:val="Heading3"/>
        <w:ind w:left="705"/>
      </w:pPr>
      <w:bookmarkStart w:id="101" w:name="_Toc202166522"/>
      <w:bookmarkStart w:id="102" w:name="_Toc33660"/>
      <w:bookmarkStart w:id="103" w:name="_Toc233363758"/>
      <w:r w:rsidRPr="00514E58">
        <w:t xml:space="preserve">Volunteer </w:t>
      </w:r>
      <w:r w:rsidR="00CB1F51">
        <w:t>t</w:t>
      </w:r>
      <w:r w:rsidRPr="00514E58">
        <w:t>raining</w:t>
      </w:r>
      <w:bookmarkEnd w:id="101"/>
      <w:bookmarkEnd w:id="103"/>
      <w:r w:rsidRPr="00514E58">
        <w:t xml:space="preserve"> </w:t>
      </w:r>
      <w:bookmarkEnd w:id="102"/>
    </w:p>
    <w:p w14:paraId="160FB2EC" w14:textId="2582808A" w:rsidR="00470840" w:rsidRPr="00514E58" w:rsidRDefault="00582CA3" w:rsidP="005575AD">
      <w:pPr>
        <w:spacing w:after="0"/>
      </w:pPr>
      <w:r w:rsidRPr="00514E58">
        <w:t xml:space="preserve">ACVVS </w:t>
      </w:r>
      <w:r w:rsidR="00DF0494">
        <w:t>c</w:t>
      </w:r>
      <w:r w:rsidR="00DE3332">
        <w:t xml:space="preserve">ommunity </w:t>
      </w:r>
      <w:r w:rsidR="00DF0494">
        <w:t>o</w:t>
      </w:r>
      <w:r w:rsidR="00DE3332">
        <w:t>rganisations</w:t>
      </w:r>
      <w:r w:rsidRPr="00514E58">
        <w:t xml:space="preserve"> must provide volunteer visitors with training to ensure they can confidently take on their role and are clearly aware of their obligations, responsibilities and surroundings. Training should include</w:t>
      </w:r>
      <w:r w:rsidR="00540823">
        <w:t xml:space="preserve"> awareness and </w:t>
      </w:r>
      <w:r w:rsidR="002C315E">
        <w:t>understanding of</w:t>
      </w:r>
      <w:r w:rsidRPr="00514E58">
        <w:t>:</w:t>
      </w:r>
    </w:p>
    <w:p w14:paraId="734FBD01" w14:textId="7C6C2247" w:rsidR="00470840" w:rsidRPr="00514E58" w:rsidRDefault="00582CA3" w:rsidP="005575AD">
      <w:pPr>
        <w:pStyle w:val="ListBullet"/>
        <w:spacing w:before="0"/>
      </w:pPr>
      <w:r w:rsidRPr="00514E58">
        <w:t>an overview of the ACVVS program and the aged care system</w:t>
      </w:r>
      <w:r w:rsidR="00BF265B">
        <w:t>,</w:t>
      </w:r>
      <w:r w:rsidRPr="00514E58">
        <w:t xml:space="preserve"> with reference to the </w:t>
      </w:r>
      <w:r w:rsidR="002E75C1" w:rsidRPr="00514E58">
        <w:t>Department of Health, Disability and Ageing</w:t>
      </w:r>
      <w:r w:rsidRPr="00514E58">
        <w:t xml:space="preserve"> website </w:t>
      </w:r>
    </w:p>
    <w:p w14:paraId="5512D52F" w14:textId="5F121562" w:rsidR="00470840" w:rsidRPr="00514E58" w:rsidRDefault="00704B5D" w:rsidP="00112B7C">
      <w:pPr>
        <w:pStyle w:val="ListBullet"/>
      </w:pPr>
      <w:r>
        <w:t xml:space="preserve">the </w:t>
      </w:r>
      <w:r w:rsidR="00582CA3" w:rsidRPr="00514E58">
        <w:t>code of conduct</w:t>
      </w:r>
      <w:r>
        <w:t>,</w:t>
      </w:r>
      <w:r w:rsidR="00582CA3" w:rsidRPr="00514E58">
        <w:t xml:space="preserve"> </w:t>
      </w:r>
      <w:r w:rsidR="00FF31C7" w:rsidRPr="00514E58">
        <w:t xml:space="preserve">ensuring </w:t>
      </w:r>
      <w:r w:rsidR="00EB6DC4">
        <w:t>a</w:t>
      </w:r>
      <w:r w:rsidR="00FF31C7" w:rsidRPr="00514E58">
        <w:t xml:space="preserve">ged </w:t>
      </w:r>
      <w:r w:rsidR="00EB6DC4">
        <w:t>c</w:t>
      </w:r>
      <w:r w:rsidR="00FF31C7" w:rsidRPr="00514E58">
        <w:t xml:space="preserve">are </w:t>
      </w:r>
      <w:r w:rsidR="00EB6DC4">
        <w:t>v</w:t>
      </w:r>
      <w:r w:rsidR="00FF31C7" w:rsidRPr="00514E58">
        <w:t xml:space="preserve">olunteer </w:t>
      </w:r>
      <w:r w:rsidR="00EB6DC4">
        <w:t>v</w:t>
      </w:r>
      <w:r w:rsidR="00FF31C7" w:rsidRPr="00514E58">
        <w:t xml:space="preserve">isitor actions </w:t>
      </w:r>
      <w:r>
        <w:t>align</w:t>
      </w:r>
      <w:r w:rsidR="00FF31C7" w:rsidRPr="00514E58">
        <w:t xml:space="preserve"> with the Statement of Rights </w:t>
      </w:r>
      <w:r w:rsidR="00582CA3" w:rsidRPr="00514E58">
        <w:t xml:space="preserve">and </w:t>
      </w:r>
      <w:r w:rsidR="00EB6DC4">
        <w:t>reflect</w:t>
      </w:r>
      <w:r w:rsidR="00582CA3" w:rsidRPr="00514E58">
        <w:t xml:space="preserve"> integrity, honesty and transparency</w:t>
      </w:r>
    </w:p>
    <w:p w14:paraId="4E8955CC" w14:textId="7ECF5C72" w:rsidR="00470840" w:rsidRPr="00514E58" w:rsidRDefault="00582CA3" w:rsidP="00112B7C">
      <w:pPr>
        <w:pStyle w:val="ListBullet"/>
      </w:pPr>
      <w:r w:rsidRPr="00514E58">
        <w:t xml:space="preserve">the rights of the </w:t>
      </w:r>
      <w:r w:rsidR="00D732D9">
        <w:t xml:space="preserve">aged care </w:t>
      </w:r>
      <w:r w:rsidRPr="00514E58">
        <w:t>volunteer visitor</w:t>
      </w:r>
    </w:p>
    <w:p w14:paraId="05AD5844" w14:textId="4F1F2460" w:rsidR="00470840" w:rsidRPr="00514E58" w:rsidRDefault="00582CA3" w:rsidP="00112B7C">
      <w:pPr>
        <w:pStyle w:val="ListBullet"/>
      </w:pPr>
      <w:r w:rsidRPr="00514E58">
        <w:t xml:space="preserve">the rights of the </w:t>
      </w:r>
      <w:r w:rsidR="002F78CF">
        <w:t>ACVVS</w:t>
      </w:r>
      <w:r w:rsidR="002F78CF" w:rsidRPr="00514E58">
        <w:t xml:space="preserve"> </w:t>
      </w:r>
      <w:r w:rsidRPr="00514E58">
        <w:t>recipient</w:t>
      </w:r>
    </w:p>
    <w:p w14:paraId="661FE46B" w14:textId="7322C65E" w:rsidR="00470840" w:rsidRPr="00514E58" w:rsidRDefault="00582CA3" w:rsidP="00112B7C">
      <w:pPr>
        <w:pStyle w:val="ListBullet"/>
      </w:pPr>
      <w:r w:rsidRPr="00514E58">
        <w:t>privacy and confidentiality</w:t>
      </w:r>
      <w:r w:rsidR="007527AE">
        <w:t xml:space="preserve"> obligations</w:t>
      </w:r>
    </w:p>
    <w:p w14:paraId="708AD427" w14:textId="32199575" w:rsidR="00470840" w:rsidRPr="00514E58" w:rsidRDefault="00582CA3" w:rsidP="00112B7C">
      <w:pPr>
        <w:pStyle w:val="ListBullet"/>
      </w:pPr>
      <w:r w:rsidRPr="00514E58">
        <w:t xml:space="preserve">duty of care and </w:t>
      </w:r>
      <w:r w:rsidR="007527AE">
        <w:t xml:space="preserve">professional </w:t>
      </w:r>
      <w:r w:rsidRPr="00514E58">
        <w:t>boundaries</w:t>
      </w:r>
    </w:p>
    <w:p w14:paraId="18F9E2F7" w14:textId="75208F6B" w:rsidR="00470840" w:rsidRPr="00514E58" w:rsidRDefault="00582CA3" w:rsidP="00112B7C">
      <w:pPr>
        <w:pStyle w:val="ListBullet"/>
      </w:pPr>
      <w:r w:rsidRPr="00514E58">
        <w:t>loss and grief</w:t>
      </w:r>
    </w:p>
    <w:p w14:paraId="4584EEE1" w14:textId="3FF34899" w:rsidR="00470840" w:rsidRPr="00514E58" w:rsidRDefault="00582CA3" w:rsidP="00112B7C">
      <w:pPr>
        <w:pStyle w:val="ListBullet"/>
      </w:pPr>
      <w:r w:rsidRPr="00514E58">
        <w:t>infection control</w:t>
      </w:r>
    </w:p>
    <w:p w14:paraId="1D6D06F4" w14:textId="7CFED967" w:rsidR="00D00E97" w:rsidRDefault="006E6BA2" w:rsidP="00112B7C">
      <w:pPr>
        <w:pStyle w:val="ListBullet"/>
      </w:pPr>
      <w:r>
        <w:t xml:space="preserve">pathways </w:t>
      </w:r>
      <w:r w:rsidR="00D00E97">
        <w:t xml:space="preserve">for elder abuse and advocacy support </w:t>
      </w:r>
    </w:p>
    <w:p w14:paraId="17CCFCB7" w14:textId="526F9326" w:rsidR="00470840" w:rsidRPr="00514E58" w:rsidRDefault="00582CA3" w:rsidP="00112B7C">
      <w:pPr>
        <w:pStyle w:val="ListBullet"/>
      </w:pPr>
      <w:r w:rsidRPr="00514E58">
        <w:t xml:space="preserve">education and training in service delivery to diverse, </w:t>
      </w:r>
      <w:r w:rsidR="00822B83">
        <w:t>vulnerable</w:t>
      </w:r>
      <w:r w:rsidRPr="00514E58">
        <w:t xml:space="preserve"> and cultural groups</w:t>
      </w:r>
      <w:r w:rsidR="00382F38">
        <w:t xml:space="preserve">, including </w:t>
      </w:r>
      <w:r w:rsidRPr="00514E58">
        <w:t>First Nations, CALD</w:t>
      </w:r>
      <w:r w:rsidR="00382F38">
        <w:t xml:space="preserve"> communities</w:t>
      </w:r>
      <w:r w:rsidRPr="00514E58">
        <w:t xml:space="preserve">, </w:t>
      </w:r>
      <w:r w:rsidR="00382F38">
        <w:t xml:space="preserve">and </w:t>
      </w:r>
      <w:r w:rsidRPr="00514E58">
        <w:t xml:space="preserve">LGBTIQ+ </w:t>
      </w:r>
      <w:r w:rsidR="00382F38">
        <w:t>individuals</w:t>
      </w:r>
    </w:p>
    <w:p w14:paraId="2E07BD31" w14:textId="5E49F67C" w:rsidR="00470840" w:rsidRPr="00514E58" w:rsidRDefault="00582CA3" w:rsidP="00112B7C">
      <w:pPr>
        <w:pStyle w:val="ListBullet"/>
      </w:pPr>
      <w:r w:rsidRPr="00514E58">
        <w:t xml:space="preserve">steps </w:t>
      </w:r>
      <w:r w:rsidR="00382F38">
        <w:t>for</w:t>
      </w:r>
      <w:r w:rsidRPr="00514E58">
        <w:t xml:space="preserve"> report</w:t>
      </w:r>
      <w:r w:rsidR="0091505B">
        <w:t>ing</w:t>
      </w:r>
      <w:r w:rsidRPr="00514E58">
        <w:t xml:space="preserve"> and assist</w:t>
      </w:r>
      <w:r w:rsidR="0091505B">
        <w:t>ing</w:t>
      </w:r>
      <w:r w:rsidRPr="00514E58">
        <w:t xml:space="preserve"> care recipients suspected </w:t>
      </w:r>
      <w:r w:rsidR="0091505B">
        <w:t>of</w:t>
      </w:r>
      <w:r w:rsidRPr="00514E58">
        <w:t xml:space="preserve"> experiencing abuse or neglect</w:t>
      </w:r>
    </w:p>
    <w:p w14:paraId="79F1C9ED" w14:textId="5681CF0F" w:rsidR="00470840" w:rsidRPr="00514E58" w:rsidRDefault="00582CA3" w:rsidP="00112B7C">
      <w:pPr>
        <w:pStyle w:val="ListBullet"/>
      </w:pPr>
      <w:r w:rsidRPr="00514E58">
        <w:t xml:space="preserve">administration requirements associated with </w:t>
      </w:r>
      <w:r w:rsidR="0091505B">
        <w:t>their role</w:t>
      </w:r>
    </w:p>
    <w:p w14:paraId="4BDC9417" w14:textId="605900EF" w:rsidR="00470840" w:rsidRPr="00514E58" w:rsidRDefault="00582CA3" w:rsidP="00112B7C">
      <w:pPr>
        <w:pStyle w:val="ListBullet"/>
      </w:pPr>
      <w:r w:rsidRPr="00514E58">
        <w:t>Occupational Health and Safety (OH&amp;S) and Workplace Health and Safety (WHS) requirements</w:t>
      </w:r>
      <w:r w:rsidR="00064AE3" w:rsidRPr="00514E58">
        <w:t xml:space="preserve"> including at </w:t>
      </w:r>
      <w:r w:rsidR="00033EB1">
        <w:t>community organisation</w:t>
      </w:r>
      <w:r w:rsidR="00064AE3" w:rsidRPr="00514E58">
        <w:t xml:space="preserve"> </w:t>
      </w:r>
      <w:r w:rsidR="00255028" w:rsidRPr="00514E58">
        <w:t>facilities and recipient visiting locations</w:t>
      </w:r>
      <w:r w:rsidRPr="00514E58">
        <w:t>.</w:t>
      </w:r>
    </w:p>
    <w:p w14:paraId="682A0E18" w14:textId="7A9183BF" w:rsidR="00470840" w:rsidRPr="00514E58" w:rsidRDefault="00582CA3" w:rsidP="004242EE">
      <w:pPr>
        <w:pStyle w:val="Heading3"/>
      </w:pPr>
      <w:bookmarkStart w:id="104" w:name="_Toc33661"/>
      <w:bookmarkStart w:id="105" w:name="_Toc202166523"/>
      <w:bookmarkStart w:id="106" w:name="_Toc233363759"/>
      <w:r w:rsidRPr="00514E58">
        <w:t>Care recipient abuse or neglect</w:t>
      </w:r>
      <w:bookmarkEnd w:id="104"/>
      <w:bookmarkEnd w:id="105"/>
      <w:bookmarkEnd w:id="106"/>
    </w:p>
    <w:p w14:paraId="0B062911" w14:textId="57CACD25" w:rsidR="00686BC5" w:rsidRDefault="00DD7ED1" w:rsidP="000A412D">
      <w:pPr>
        <w:rPr>
          <w:rStyle w:val="IntenseEmphasis"/>
          <w:b/>
          <w:color w:val="auto"/>
          <w:sz w:val="20"/>
          <w:szCs w:val="20"/>
        </w:rPr>
      </w:pPr>
      <w:r>
        <w:rPr>
          <w:rStyle w:val="IntenseEmphasis"/>
          <w:color w:val="000000" w:themeColor="text1"/>
        </w:rPr>
        <w:t>According to t</w:t>
      </w:r>
      <w:r w:rsidRPr="00AE562C">
        <w:rPr>
          <w:rStyle w:val="IntenseEmphasis"/>
          <w:color w:val="000000" w:themeColor="text1"/>
        </w:rPr>
        <w:t>he World Health Organisation’s 2002</w:t>
      </w:r>
      <w:r>
        <w:rPr>
          <w:rStyle w:val="IntenseEmphasis"/>
          <w:color w:val="000000" w:themeColor="text1"/>
        </w:rPr>
        <w:t xml:space="preserve"> Toronto Declaration on the</w:t>
      </w:r>
      <w:r w:rsidRPr="00AE562C">
        <w:rPr>
          <w:rStyle w:val="IntenseEmphasis"/>
          <w:color w:val="000000" w:themeColor="text1"/>
        </w:rPr>
        <w:t xml:space="preserve"> Global Prevention of Elder Abuse</w:t>
      </w:r>
      <w:r>
        <w:rPr>
          <w:rStyle w:val="IntenseEmphasis"/>
          <w:color w:val="000000" w:themeColor="text1"/>
        </w:rPr>
        <w:t>:</w:t>
      </w:r>
    </w:p>
    <w:p w14:paraId="2C6A9932" w14:textId="0FD44EBA" w:rsidR="00470840" w:rsidRPr="005575AD" w:rsidRDefault="00582CA3" w:rsidP="000A412D">
      <w:pPr>
        <w:ind w:left="720"/>
        <w:rPr>
          <w:rStyle w:val="IntenseEmphasis"/>
        </w:rPr>
      </w:pPr>
      <w:r w:rsidRPr="005575AD">
        <w:rPr>
          <w:rStyle w:val="IntenseEmphasis"/>
          <w:color w:val="auto"/>
        </w:rPr>
        <w:t>Elder abuse is a single or repeated act, or lack of appropriate action, occurring within any relationship where there is an expectation of trust which causes harm or distress to an older person. It can be of various forms: physical, psychological/emotional, sexual, financial or simply reflect intentional or unintentional neglect. Elder abuse is a violation of human rights and a significant cause of injury, illness, lost productivity, isolation and despair</w:t>
      </w:r>
      <w:r w:rsidR="0091505B" w:rsidRPr="005575AD">
        <w:rPr>
          <w:rStyle w:val="IntenseEmphasis"/>
          <w:color w:val="auto"/>
        </w:rPr>
        <w:t>.</w:t>
      </w:r>
    </w:p>
    <w:p w14:paraId="1083D6E7" w14:textId="77B0AAE4" w:rsidR="00470840" w:rsidRPr="00514E58" w:rsidRDefault="00582CA3" w:rsidP="00112B7C">
      <w:r w:rsidRPr="00514E58">
        <w:t xml:space="preserve">ACVVS </w:t>
      </w:r>
      <w:r w:rsidR="00DF0494">
        <w:t>c</w:t>
      </w:r>
      <w:r w:rsidR="00DE3332">
        <w:t xml:space="preserve">ommunity </w:t>
      </w:r>
      <w:r w:rsidR="00DF0494">
        <w:t>o</w:t>
      </w:r>
      <w:r w:rsidR="00DE3332">
        <w:t>rganisations</w:t>
      </w:r>
      <w:r w:rsidRPr="00514E58">
        <w:t xml:space="preserve"> must ensure that aged care provider site orientation includes awareness of appropriate procedures to be followed if a</w:t>
      </w:r>
      <w:r w:rsidR="00024D99">
        <w:t>n</w:t>
      </w:r>
      <w:r w:rsidRPr="00514E58">
        <w:t xml:space="preserve"> </w:t>
      </w:r>
      <w:r w:rsidR="00D732D9">
        <w:t xml:space="preserve">ACVVS </w:t>
      </w:r>
      <w:r w:rsidRPr="00514E58">
        <w:t xml:space="preserve">volunteer </w:t>
      </w:r>
      <w:r w:rsidR="00024D99">
        <w:t xml:space="preserve">visitor </w:t>
      </w:r>
      <w:r w:rsidRPr="00514E58">
        <w:t xml:space="preserve">is concerned that their matched friend is suffering abuse or neglect. All concerns raised by volunteer visitors (such as the welfare of the care recipient), </w:t>
      </w:r>
      <w:r w:rsidRPr="00514E58">
        <w:rPr>
          <w:rStyle w:val="Strong"/>
        </w:rPr>
        <w:t>should be</w:t>
      </w:r>
      <w:r w:rsidRPr="00514E58">
        <w:t xml:space="preserve"> immediately reported to the ACVVS </w:t>
      </w:r>
      <w:r w:rsidR="00033EB1">
        <w:t>community organisation</w:t>
      </w:r>
      <w:r w:rsidR="00DD1769">
        <w:t>/</w:t>
      </w:r>
      <w:r w:rsidR="00E86639">
        <w:t xml:space="preserve">volunteer </w:t>
      </w:r>
      <w:r w:rsidRPr="00514E58">
        <w:t>coordinator and documented for immediate follow up.</w:t>
      </w:r>
    </w:p>
    <w:p w14:paraId="78FE59E9" w14:textId="3B783EAF" w:rsidR="00470840" w:rsidRPr="00514E58" w:rsidRDefault="00582CA3">
      <w:pPr>
        <w:pStyle w:val="Heading3"/>
        <w:ind w:left="705"/>
      </w:pPr>
      <w:bookmarkStart w:id="107" w:name="_Toc33662"/>
      <w:bookmarkStart w:id="108" w:name="_Toc202166524"/>
      <w:bookmarkStart w:id="109" w:name="_Toc233363760"/>
      <w:r w:rsidRPr="00514E58">
        <w:t>Advocacy</w:t>
      </w:r>
      <w:bookmarkEnd w:id="107"/>
      <w:bookmarkEnd w:id="108"/>
      <w:bookmarkEnd w:id="109"/>
    </w:p>
    <w:p w14:paraId="26A96A8B" w14:textId="78C366BD" w:rsidR="007E7CC7" w:rsidRPr="00514E58" w:rsidRDefault="007E7CC7" w:rsidP="007E7CC7">
      <w:r w:rsidRPr="00514E58">
        <w:t>It is not the role of a</w:t>
      </w:r>
      <w:r>
        <w:t>n</w:t>
      </w:r>
      <w:r w:rsidRPr="00514E58">
        <w:t xml:space="preserve"> </w:t>
      </w:r>
      <w:r w:rsidR="003E2E4F">
        <w:t xml:space="preserve">aged care </w:t>
      </w:r>
      <w:r w:rsidRPr="00514E58">
        <w:t xml:space="preserve">volunteer visitor to advocate </w:t>
      </w:r>
      <w:r>
        <w:t>on behalf of</w:t>
      </w:r>
      <w:r w:rsidRPr="00514E58">
        <w:t xml:space="preserve"> the </w:t>
      </w:r>
      <w:r w:rsidR="00C6048D">
        <w:t>ACVVS</w:t>
      </w:r>
      <w:r w:rsidR="00C6048D" w:rsidRPr="00514E58">
        <w:t xml:space="preserve"> </w:t>
      </w:r>
      <w:r w:rsidRPr="00514E58">
        <w:t xml:space="preserve">recipient. </w:t>
      </w:r>
      <w:r>
        <w:t>If such a situation arises, t</w:t>
      </w:r>
      <w:r w:rsidRPr="00514E58">
        <w:t xml:space="preserve">he </w:t>
      </w:r>
      <w:r w:rsidR="00DD1769">
        <w:t xml:space="preserve">volunteer </w:t>
      </w:r>
      <w:r w:rsidR="003E2E4F">
        <w:t>v</w:t>
      </w:r>
      <w:r w:rsidRPr="00514E58">
        <w:t xml:space="preserve">isitor must notify their ACVVS </w:t>
      </w:r>
      <w:r w:rsidR="003E2E4F">
        <w:t xml:space="preserve">volunteer </w:t>
      </w:r>
      <w:r w:rsidRPr="00514E58">
        <w:t xml:space="preserve">coordinator. </w:t>
      </w:r>
      <w:r>
        <w:t>V</w:t>
      </w:r>
      <w:r w:rsidR="00DD1769">
        <w:t>olunteer v</w:t>
      </w:r>
      <w:r w:rsidRPr="00514E58">
        <w:t>isitor</w:t>
      </w:r>
      <w:r>
        <w:t>s</w:t>
      </w:r>
      <w:r w:rsidRPr="00514E58">
        <w:t xml:space="preserve"> may</w:t>
      </w:r>
      <w:r>
        <w:t>, however,</w:t>
      </w:r>
      <w:r w:rsidRPr="00514E58">
        <w:t xml:space="preserve"> provide information </w:t>
      </w:r>
      <w:r>
        <w:t xml:space="preserve">to the care recipient </w:t>
      </w:r>
      <w:r w:rsidRPr="00514E58">
        <w:t xml:space="preserve">about </w:t>
      </w:r>
      <w:r>
        <w:t xml:space="preserve">available </w:t>
      </w:r>
      <w:r w:rsidRPr="00514E58">
        <w:t>advocacy services.</w:t>
      </w:r>
    </w:p>
    <w:p w14:paraId="7364E166" w14:textId="3A493419" w:rsidR="00470840" w:rsidRPr="00514E58" w:rsidRDefault="00582CA3">
      <w:pPr>
        <w:pStyle w:val="Heading3"/>
        <w:ind w:left="705"/>
      </w:pPr>
      <w:bookmarkStart w:id="110" w:name="_Toc33663"/>
      <w:bookmarkStart w:id="111" w:name="_Toc202166525"/>
      <w:bookmarkStart w:id="112" w:name="_Toc233363761"/>
      <w:r w:rsidRPr="00514E58">
        <w:t xml:space="preserve">Illness of </w:t>
      </w:r>
      <w:r w:rsidR="00CB10D7">
        <w:t>c</w:t>
      </w:r>
      <w:r w:rsidRPr="00514E58">
        <w:t xml:space="preserve">are </w:t>
      </w:r>
      <w:r w:rsidR="00CB10D7">
        <w:t>r</w:t>
      </w:r>
      <w:r w:rsidRPr="00514E58">
        <w:t>ecipients</w:t>
      </w:r>
      <w:bookmarkEnd w:id="110"/>
      <w:bookmarkEnd w:id="111"/>
      <w:bookmarkEnd w:id="112"/>
    </w:p>
    <w:p w14:paraId="0027F9AC" w14:textId="43B83193" w:rsidR="00470840" w:rsidRPr="00514E58" w:rsidRDefault="00582CA3" w:rsidP="00112B7C">
      <w:r w:rsidRPr="00514E58">
        <w:t xml:space="preserve">The aged care service provider should inform the </w:t>
      </w:r>
      <w:r w:rsidR="00DA5553">
        <w:t xml:space="preserve">aged care </w:t>
      </w:r>
      <w:r w:rsidRPr="00514E58">
        <w:t>volunteer visitor</w:t>
      </w:r>
      <w:r w:rsidR="001B51E3">
        <w:t>,</w:t>
      </w:r>
      <w:r w:rsidRPr="00514E58">
        <w:t xml:space="preserve"> preferably through the </w:t>
      </w:r>
      <w:r w:rsidR="00033EB1">
        <w:t>community organisation</w:t>
      </w:r>
      <w:r w:rsidRPr="00514E58">
        <w:t xml:space="preserve"> </w:t>
      </w:r>
      <w:r w:rsidR="00DA5553">
        <w:t xml:space="preserve">volunteer </w:t>
      </w:r>
      <w:r w:rsidRPr="00514E58">
        <w:t xml:space="preserve">coordinator, when a care recipient in the program is unable to receive a visitor due to illness. If the care recipient is in hospital or transition care and can receive a visitor, visits should continue where appropriate. Should the aged care service provider be unable to contact the </w:t>
      </w:r>
      <w:r w:rsidR="00033EB1">
        <w:t>community organisation</w:t>
      </w:r>
      <w:r w:rsidR="001E59E4">
        <w:t xml:space="preserve"> volunteer</w:t>
      </w:r>
      <w:r w:rsidRPr="00514E58">
        <w:t xml:space="preserve"> coordinator, the </w:t>
      </w:r>
      <w:r w:rsidR="001E59E4">
        <w:t xml:space="preserve">aged care </w:t>
      </w:r>
      <w:r w:rsidRPr="00514E58">
        <w:t>volunteer visitor should be contacted directly.</w:t>
      </w:r>
    </w:p>
    <w:p w14:paraId="18A1F974" w14:textId="40BBA2E8" w:rsidR="00470840" w:rsidRPr="00514E58" w:rsidRDefault="00406385" w:rsidP="00112B7C">
      <w:r>
        <w:t>A</w:t>
      </w:r>
      <w:r w:rsidR="001E59E4">
        <w:t xml:space="preserve">ged care </w:t>
      </w:r>
      <w:r w:rsidR="00582CA3" w:rsidRPr="00514E58">
        <w:t>volunteer visitor</w:t>
      </w:r>
      <w:r>
        <w:t>s</w:t>
      </w:r>
      <w:r w:rsidR="00582CA3" w:rsidRPr="00514E58">
        <w:t xml:space="preserve"> should be </w:t>
      </w:r>
      <w:r>
        <w:t>informed</w:t>
      </w:r>
      <w:r w:rsidR="00582CA3" w:rsidRPr="00514E58">
        <w:t xml:space="preserve"> of change</w:t>
      </w:r>
      <w:r>
        <w:t>s</w:t>
      </w:r>
      <w:r w:rsidR="00582CA3" w:rsidRPr="00514E58">
        <w:t xml:space="preserve"> to the care recipient’s situation as soon as possible</w:t>
      </w:r>
      <w:r w:rsidR="000F4ADA">
        <w:t>,</w:t>
      </w:r>
      <w:r w:rsidR="00582CA3" w:rsidRPr="00514E58">
        <w:t xml:space="preserve"> allow</w:t>
      </w:r>
      <w:r w:rsidR="000F4ADA">
        <w:t>ing</w:t>
      </w:r>
      <w:r w:rsidR="00582CA3" w:rsidRPr="00514E58">
        <w:t xml:space="preserve"> time to consider alternative </w:t>
      </w:r>
      <w:r w:rsidR="00BD50F8">
        <w:t xml:space="preserve">visit </w:t>
      </w:r>
      <w:r w:rsidR="00582CA3" w:rsidRPr="00514E58">
        <w:t xml:space="preserve">arrangements. Good communication and relationships with aged care providers and their staff </w:t>
      </w:r>
      <w:r w:rsidR="00CD02FF">
        <w:t xml:space="preserve">are key to ensuring timely </w:t>
      </w:r>
      <w:r w:rsidR="00582CA3" w:rsidRPr="00514E58">
        <w:t xml:space="preserve">notification to </w:t>
      </w:r>
      <w:r w:rsidR="00DF0494">
        <w:t>c</w:t>
      </w:r>
      <w:r w:rsidR="00DE3332">
        <w:t xml:space="preserve">ommunity </w:t>
      </w:r>
      <w:r w:rsidR="00DF0494">
        <w:t>o</w:t>
      </w:r>
      <w:r w:rsidR="00DE3332">
        <w:t>rganisations</w:t>
      </w:r>
      <w:r w:rsidR="00582CA3" w:rsidRPr="00514E58">
        <w:t xml:space="preserve">. It is recommended that aged care service providers include the ACVVS program in their communication strategy to ensure all staff </w:t>
      </w:r>
      <w:r w:rsidR="00817DC3">
        <w:t>understand</w:t>
      </w:r>
      <w:r w:rsidR="00582CA3" w:rsidRPr="00514E58">
        <w:t xml:space="preserve"> the </w:t>
      </w:r>
      <w:r w:rsidR="00354505">
        <w:t>importance of</w:t>
      </w:r>
      <w:r w:rsidR="00582CA3" w:rsidRPr="00514E58">
        <w:t xml:space="preserve"> notify</w:t>
      </w:r>
      <w:r w:rsidR="00354505">
        <w:t>ing</w:t>
      </w:r>
      <w:r w:rsidR="00582CA3" w:rsidRPr="00514E58">
        <w:t xml:space="preserve"> the ACVVS coordinator of</w:t>
      </w:r>
      <w:r w:rsidR="00354505">
        <w:t xml:space="preserve"> </w:t>
      </w:r>
      <w:r w:rsidR="00582CA3" w:rsidRPr="00514E58">
        <w:t>change</w:t>
      </w:r>
      <w:r w:rsidR="00354505">
        <w:t>s</w:t>
      </w:r>
      <w:r w:rsidR="00582CA3" w:rsidRPr="00514E58">
        <w:t xml:space="preserve"> in the</w:t>
      </w:r>
      <w:r w:rsidR="00354505">
        <w:t xml:space="preserve"> care recipient’s</w:t>
      </w:r>
      <w:r w:rsidR="00582CA3" w:rsidRPr="00514E58">
        <w:t xml:space="preserve"> circumstances.</w:t>
      </w:r>
    </w:p>
    <w:p w14:paraId="18EB92F0" w14:textId="7DE03940" w:rsidR="00470840" w:rsidRPr="00514E58" w:rsidRDefault="00582CA3" w:rsidP="00112B7C">
      <w:pPr>
        <w:rPr>
          <w:rStyle w:val="IntenseEmphasis"/>
        </w:rPr>
      </w:pPr>
      <w:r w:rsidRPr="00514E58">
        <w:rPr>
          <w:rStyle w:val="Strong"/>
        </w:rPr>
        <w:t>Note</w:t>
      </w:r>
      <w:r w:rsidRPr="00514E58">
        <w:t xml:space="preserve">: this situation </w:t>
      </w:r>
      <w:r w:rsidRPr="003A4407">
        <w:t xml:space="preserve">should be </w:t>
      </w:r>
      <w:r w:rsidR="00CB10D7" w:rsidRPr="003A4407">
        <w:t>approached with the same sensitivity, respect and kindness as one would use when informing a family member or friend of the illness</w:t>
      </w:r>
      <w:r w:rsidRPr="003A4407">
        <w:t>.</w:t>
      </w:r>
    </w:p>
    <w:p w14:paraId="2070C116" w14:textId="1A717891" w:rsidR="00470840" w:rsidRPr="00514E58" w:rsidRDefault="00582CA3">
      <w:pPr>
        <w:pStyle w:val="Heading3"/>
        <w:ind w:left="705"/>
      </w:pPr>
      <w:bookmarkStart w:id="113" w:name="_Toc33664"/>
      <w:bookmarkStart w:id="114" w:name="_Toc202166526"/>
      <w:bookmarkStart w:id="115" w:name="_Toc233363762"/>
      <w:r w:rsidRPr="00514E58">
        <w:t xml:space="preserve">Death of </w:t>
      </w:r>
      <w:r w:rsidR="003A4407">
        <w:t>c</w:t>
      </w:r>
      <w:r w:rsidRPr="00514E58">
        <w:t xml:space="preserve">are </w:t>
      </w:r>
      <w:r w:rsidR="003A4407">
        <w:t>r</w:t>
      </w:r>
      <w:r w:rsidRPr="00514E58">
        <w:t>ecipients</w:t>
      </w:r>
      <w:bookmarkEnd w:id="113"/>
      <w:bookmarkEnd w:id="114"/>
      <w:bookmarkEnd w:id="115"/>
    </w:p>
    <w:p w14:paraId="20AC21FF" w14:textId="362E9AF6" w:rsidR="00470840" w:rsidRPr="00514E58" w:rsidRDefault="00582CA3" w:rsidP="00112B7C">
      <w:r w:rsidRPr="00514E58">
        <w:t xml:space="preserve">The aged care service provider should inform the </w:t>
      </w:r>
      <w:r w:rsidR="003A4407">
        <w:t xml:space="preserve">aged care </w:t>
      </w:r>
      <w:r w:rsidRPr="00514E58">
        <w:t>volunteer visitor</w:t>
      </w:r>
      <w:r w:rsidR="006C10AD">
        <w:t>,</w:t>
      </w:r>
      <w:r w:rsidRPr="00514E58">
        <w:t xml:space="preserve"> preferably through the </w:t>
      </w:r>
      <w:r w:rsidR="00C11CAC">
        <w:t xml:space="preserve">ACVVS </w:t>
      </w:r>
      <w:r w:rsidR="00033EB1">
        <w:t>community organisation</w:t>
      </w:r>
      <w:r w:rsidRPr="00514E58">
        <w:t xml:space="preserve"> </w:t>
      </w:r>
      <w:r w:rsidR="003A4407">
        <w:t xml:space="preserve">volunteer </w:t>
      </w:r>
      <w:r w:rsidRPr="00514E58">
        <w:t>coordinator, when a care recipient in the program has passed.</w:t>
      </w:r>
    </w:p>
    <w:p w14:paraId="06A0F7C0" w14:textId="3890A03E" w:rsidR="00470840" w:rsidRPr="00514E58" w:rsidRDefault="00582CA3" w:rsidP="00112B7C">
      <w:r w:rsidRPr="00514E58">
        <w:t xml:space="preserve">The ACVVS </w:t>
      </w:r>
      <w:r w:rsidR="003A4407">
        <w:t xml:space="preserve">volunteer </w:t>
      </w:r>
      <w:r w:rsidRPr="00514E58">
        <w:t xml:space="preserve">coordinator should support the volunteer </w:t>
      </w:r>
      <w:r w:rsidR="00C11CAC">
        <w:t xml:space="preserve">visitor </w:t>
      </w:r>
      <w:r w:rsidRPr="00514E58">
        <w:t>to deal with the loss of their friend</w:t>
      </w:r>
      <w:r w:rsidR="00352382">
        <w:t xml:space="preserve">, </w:t>
      </w:r>
      <w:r w:rsidRPr="00514E58">
        <w:t xml:space="preserve">including </w:t>
      </w:r>
      <w:r w:rsidR="002F5EDC">
        <w:t xml:space="preserve">through </w:t>
      </w:r>
      <w:r w:rsidRPr="00514E58">
        <w:t>attend</w:t>
      </w:r>
      <w:r w:rsidR="002F5EDC">
        <w:t>ance in</w:t>
      </w:r>
      <w:r w:rsidRPr="00514E58">
        <w:t xml:space="preserve"> the funeral service, if appropriate.</w:t>
      </w:r>
    </w:p>
    <w:p w14:paraId="757D3F5E" w14:textId="5E14E2A6" w:rsidR="00470840" w:rsidRPr="00514E58" w:rsidRDefault="00582CA3" w:rsidP="00112B7C">
      <w:r w:rsidRPr="00514E58">
        <w:t xml:space="preserve">The ACVVS </w:t>
      </w:r>
      <w:r w:rsidR="00ED7CDC">
        <w:t xml:space="preserve">volunteer </w:t>
      </w:r>
      <w:r w:rsidRPr="00514E58">
        <w:t xml:space="preserve">coordinator should advise ACVVS staff members </w:t>
      </w:r>
      <w:r w:rsidR="00352382">
        <w:t xml:space="preserve">of the </w:t>
      </w:r>
      <w:r w:rsidRPr="00514E58">
        <w:t>recipient</w:t>
      </w:r>
      <w:r w:rsidR="00352382">
        <w:t>’s death</w:t>
      </w:r>
      <w:r w:rsidRPr="00514E58">
        <w:t xml:space="preserve"> and update relevant </w:t>
      </w:r>
      <w:r w:rsidR="00043E5E">
        <w:t xml:space="preserve">database </w:t>
      </w:r>
      <w:r w:rsidRPr="00514E58">
        <w:t xml:space="preserve">records </w:t>
      </w:r>
      <w:r w:rsidR="00043E5E">
        <w:t>accordingly</w:t>
      </w:r>
      <w:r w:rsidRPr="00514E58">
        <w:t xml:space="preserve">. The ACVVS </w:t>
      </w:r>
      <w:r w:rsidR="00ED7CDC">
        <w:t xml:space="preserve">volunteer </w:t>
      </w:r>
      <w:r w:rsidRPr="00514E58">
        <w:t>coordinator should maintain support and contact with the volunteer</w:t>
      </w:r>
      <w:r w:rsidR="00C11CAC">
        <w:t xml:space="preserve"> visitor</w:t>
      </w:r>
      <w:r w:rsidR="00270B2C">
        <w:t>, offe</w:t>
      </w:r>
      <w:r w:rsidR="00AA6421">
        <w:t xml:space="preserve">ring the opportunity to </w:t>
      </w:r>
      <w:r w:rsidRPr="00514E58">
        <w:t>be matched with a new visiting friend in the future if they wish.</w:t>
      </w:r>
    </w:p>
    <w:p w14:paraId="60F4F42E" w14:textId="04BA16B7" w:rsidR="00470840" w:rsidRPr="00514E58" w:rsidRDefault="00582CA3" w:rsidP="00112B7C">
      <w:r w:rsidRPr="00514E58">
        <w:t xml:space="preserve">Good communication and relationships with aged care providers and their staff </w:t>
      </w:r>
      <w:r w:rsidR="00AA6421">
        <w:t>are essential to ensure the timely</w:t>
      </w:r>
      <w:r w:rsidRPr="00514E58">
        <w:t xml:space="preserve"> notification </w:t>
      </w:r>
      <w:r w:rsidR="00AA6421">
        <w:t xml:space="preserve">of such events </w:t>
      </w:r>
      <w:r w:rsidRPr="00514E58">
        <w:t xml:space="preserve">to </w:t>
      </w:r>
      <w:r w:rsidR="00DF0494">
        <w:t>c</w:t>
      </w:r>
      <w:r w:rsidR="00DE3332">
        <w:t xml:space="preserve">ommunity </w:t>
      </w:r>
      <w:r w:rsidR="00DF0494">
        <w:t>o</w:t>
      </w:r>
      <w:r w:rsidR="00DE3332">
        <w:t>rganisations</w:t>
      </w:r>
      <w:r w:rsidRPr="00514E58">
        <w:t>. It is recommended that aged care service providers include the ACVVS program in their communication strategy</w:t>
      </w:r>
      <w:r w:rsidR="006D4CCC">
        <w:t>,</w:t>
      </w:r>
      <w:r w:rsidRPr="00514E58">
        <w:t xml:space="preserve"> ensur</w:t>
      </w:r>
      <w:r w:rsidR="006D4CCC">
        <w:t>ing</w:t>
      </w:r>
      <w:r w:rsidRPr="00514E58">
        <w:t xml:space="preserve"> all staff are aware of the need to notify the ACVVS </w:t>
      </w:r>
      <w:r w:rsidR="005124E3">
        <w:t xml:space="preserve">volunteer </w:t>
      </w:r>
      <w:r w:rsidRPr="00514E58">
        <w:t>coordinator of a</w:t>
      </w:r>
      <w:r w:rsidR="006D4CCC">
        <w:t>ny</w:t>
      </w:r>
      <w:r w:rsidRPr="00514E58">
        <w:t xml:space="preserve"> change</w:t>
      </w:r>
      <w:r w:rsidR="006D4CCC">
        <w:t>s</w:t>
      </w:r>
      <w:r w:rsidRPr="00514E58">
        <w:t xml:space="preserve"> in the </w:t>
      </w:r>
      <w:r w:rsidR="006D4CCC">
        <w:t xml:space="preserve">care recipient’s </w:t>
      </w:r>
      <w:r w:rsidRPr="00514E58">
        <w:t>circumstances.</w:t>
      </w:r>
    </w:p>
    <w:p w14:paraId="6DB46B40" w14:textId="1E3EA596" w:rsidR="00470840" w:rsidRPr="00514E58" w:rsidRDefault="003A4407" w:rsidP="004242EE">
      <w:r w:rsidRPr="00514E58">
        <w:rPr>
          <w:rStyle w:val="Strong"/>
        </w:rPr>
        <w:t>Note</w:t>
      </w:r>
      <w:r w:rsidRPr="00514E58">
        <w:t xml:space="preserve">: this situation </w:t>
      </w:r>
      <w:r w:rsidRPr="003A4407">
        <w:t>should be approached with the same sensitivity, respect and kindness as one would use when informing a family member or friend of the illness</w:t>
      </w:r>
      <w:r w:rsidR="00582CA3" w:rsidRPr="00514E58">
        <w:t>.</w:t>
      </w:r>
    </w:p>
    <w:p w14:paraId="6574FBD2" w14:textId="77777777" w:rsidR="00470840" w:rsidRPr="000A412D" w:rsidRDefault="00582CA3" w:rsidP="000A412D">
      <w:pPr>
        <w:pStyle w:val="Heading1"/>
        <w:rPr>
          <w:color w:val="1E1545"/>
        </w:rPr>
      </w:pPr>
      <w:bookmarkStart w:id="116" w:name="_Toc202166527"/>
      <w:bookmarkStart w:id="117" w:name="_Toc33665"/>
      <w:bookmarkStart w:id="118" w:name="_Toc233363763"/>
      <w:r w:rsidRPr="000A412D">
        <w:rPr>
          <w:color w:val="1E1545"/>
        </w:rPr>
        <w:t>ADMINISTRATION</w:t>
      </w:r>
      <w:bookmarkEnd w:id="116"/>
      <w:bookmarkEnd w:id="118"/>
      <w:r w:rsidRPr="000A412D">
        <w:rPr>
          <w:color w:val="1E1545"/>
        </w:rPr>
        <w:t xml:space="preserve"> </w:t>
      </w:r>
      <w:bookmarkEnd w:id="117"/>
    </w:p>
    <w:p w14:paraId="53EDA026" w14:textId="5847A844" w:rsidR="00470840" w:rsidRPr="00514E58" w:rsidRDefault="00582CA3">
      <w:pPr>
        <w:pStyle w:val="Heading2"/>
        <w:ind w:left="561"/>
      </w:pPr>
      <w:bookmarkStart w:id="119" w:name="_Toc33666"/>
      <w:bookmarkStart w:id="120" w:name="_Toc202166528"/>
      <w:bookmarkStart w:id="121" w:name="_Toc233363764"/>
      <w:r w:rsidRPr="00514E58">
        <w:t>Service Delivery</w:t>
      </w:r>
      <w:bookmarkEnd w:id="119"/>
      <w:bookmarkEnd w:id="120"/>
      <w:bookmarkEnd w:id="121"/>
    </w:p>
    <w:p w14:paraId="564F3D30" w14:textId="2D1752AB" w:rsidR="00470840" w:rsidRPr="00514E58" w:rsidRDefault="00582CA3" w:rsidP="00112B7C">
      <w:r w:rsidRPr="00514E58">
        <w:t xml:space="preserve">The department funds </w:t>
      </w:r>
      <w:r w:rsidR="00DF0494">
        <w:t>c</w:t>
      </w:r>
      <w:r w:rsidR="00DE3332">
        <w:t xml:space="preserve">ommunity </w:t>
      </w:r>
      <w:r w:rsidR="00DF0494">
        <w:t>o</w:t>
      </w:r>
      <w:r w:rsidR="00DE3332">
        <w:t>rganisations</w:t>
      </w:r>
      <w:r w:rsidRPr="00514E58">
        <w:t xml:space="preserve"> to recruit, train and support </w:t>
      </w:r>
      <w:r w:rsidR="005124E3">
        <w:t xml:space="preserve">aged care </w:t>
      </w:r>
      <w:r w:rsidRPr="00514E58">
        <w:t xml:space="preserve">volunteer visitors through a Commonwealth </w:t>
      </w:r>
      <w:r w:rsidR="006D4CCC">
        <w:t>s</w:t>
      </w:r>
      <w:r w:rsidRPr="00514E58">
        <w:t xml:space="preserve">tandard </w:t>
      </w:r>
      <w:r w:rsidR="006D4CCC">
        <w:t>g</w:t>
      </w:r>
      <w:r w:rsidRPr="00514E58">
        <w:t xml:space="preserve">rant </w:t>
      </w:r>
      <w:r w:rsidR="006D4CCC">
        <w:t>a</w:t>
      </w:r>
      <w:r w:rsidRPr="00514E58">
        <w:t>greement</w:t>
      </w:r>
      <w:r w:rsidR="006D4CCC">
        <w:t>.</w:t>
      </w:r>
      <w:r w:rsidRPr="00514E58">
        <w:t xml:space="preserve"> Eligible organisations may apply to become a ACVVS </w:t>
      </w:r>
      <w:r w:rsidR="00033EB1">
        <w:t>community organisation</w:t>
      </w:r>
      <w:r w:rsidRPr="00514E58">
        <w:t xml:space="preserve"> through a competitive funding process conducted towards the end of each funding round</w:t>
      </w:r>
      <w:r w:rsidR="002C4236">
        <w:t xml:space="preserve">, </w:t>
      </w:r>
      <w:r w:rsidRPr="00514E58">
        <w:t xml:space="preserve">unless extensions are offered prior. Eligible </w:t>
      </w:r>
      <w:r w:rsidR="00DF0494">
        <w:t>c</w:t>
      </w:r>
      <w:r w:rsidR="00DE3332">
        <w:t xml:space="preserve">ommunity </w:t>
      </w:r>
      <w:r w:rsidR="00DF0494">
        <w:t>o</w:t>
      </w:r>
      <w:r w:rsidR="00DE3332">
        <w:t>rganisations</w:t>
      </w:r>
      <w:r w:rsidRPr="00514E58">
        <w:t xml:space="preserve"> </w:t>
      </w:r>
      <w:r w:rsidR="002C4236">
        <w:t>must</w:t>
      </w:r>
      <w:r w:rsidR="00C16839">
        <w:t xml:space="preserve"> monitor</w:t>
      </w:r>
      <w:r w:rsidRPr="00514E58">
        <w:t xml:space="preserve"> the </w:t>
      </w:r>
      <w:r w:rsidR="00A6777D">
        <w:t xml:space="preserve">Community Grants Hub </w:t>
      </w:r>
      <w:proofErr w:type="spellStart"/>
      <w:r w:rsidRPr="00514E58">
        <w:t>GrantConnect</w:t>
      </w:r>
      <w:proofErr w:type="spellEnd"/>
      <w:r w:rsidRPr="00514E58">
        <w:t xml:space="preserve"> website and register for upcoming grant opportunities.</w:t>
      </w:r>
    </w:p>
    <w:p w14:paraId="38EB4C67" w14:textId="78A8A989" w:rsidR="00470840" w:rsidRPr="00514E58" w:rsidRDefault="00582CA3" w:rsidP="004242EE">
      <w:pPr>
        <w:pStyle w:val="Heading3"/>
      </w:pPr>
      <w:bookmarkStart w:id="122" w:name="_Toc202166529"/>
      <w:bookmarkStart w:id="123" w:name="_Toc33667"/>
      <w:bookmarkStart w:id="124" w:name="_Toc233363765"/>
      <w:r w:rsidRPr="00514E58">
        <w:t xml:space="preserve">What the </w:t>
      </w:r>
      <w:r w:rsidR="005124E3">
        <w:t>g</w:t>
      </w:r>
      <w:r w:rsidRPr="00514E58">
        <w:t xml:space="preserve">rant </w:t>
      </w:r>
      <w:r w:rsidR="004242EE" w:rsidRPr="00514E58">
        <w:t>m</w:t>
      </w:r>
      <w:r w:rsidRPr="00514E58">
        <w:t xml:space="preserve">oney </w:t>
      </w:r>
      <w:r w:rsidR="004242EE" w:rsidRPr="00514E58">
        <w:t>c</w:t>
      </w:r>
      <w:r w:rsidRPr="00514E58">
        <w:t xml:space="preserve">an be </w:t>
      </w:r>
      <w:r w:rsidR="004242EE" w:rsidRPr="00514E58">
        <w:t>u</w:t>
      </w:r>
      <w:r w:rsidRPr="00514E58">
        <w:t xml:space="preserve">sed </w:t>
      </w:r>
      <w:r w:rsidR="004242EE" w:rsidRPr="00514E58">
        <w:t>f</w:t>
      </w:r>
      <w:r w:rsidRPr="00514E58">
        <w:t>or</w:t>
      </w:r>
      <w:bookmarkEnd w:id="122"/>
      <w:bookmarkEnd w:id="124"/>
      <w:r w:rsidRPr="00514E58">
        <w:t xml:space="preserve"> </w:t>
      </w:r>
      <w:bookmarkEnd w:id="123"/>
    </w:p>
    <w:p w14:paraId="35DEEFD3" w14:textId="7782D5E0" w:rsidR="00470840" w:rsidRPr="00AF687D" w:rsidRDefault="00582CA3" w:rsidP="00112B7C">
      <w:r w:rsidRPr="00514E58">
        <w:t xml:space="preserve">Organisations can only </w:t>
      </w:r>
      <w:r w:rsidR="00C16839">
        <w:t>use</w:t>
      </w:r>
      <w:r w:rsidRPr="00514E58">
        <w:t xml:space="preserve"> grant </w:t>
      </w:r>
      <w:r w:rsidR="00C16839">
        <w:t>funds for</w:t>
      </w:r>
      <w:r w:rsidRPr="00514E58">
        <w:t xml:space="preserve"> eligible expenditure incurred </w:t>
      </w:r>
      <w:r w:rsidR="00E646A2">
        <w:t>in connection with approved</w:t>
      </w:r>
      <w:r w:rsidRPr="00514E58">
        <w:t xml:space="preserve"> grant </w:t>
      </w:r>
      <w:r w:rsidR="00112B7C" w:rsidRPr="00AF687D">
        <w:t>activities,</w:t>
      </w:r>
      <w:r w:rsidRPr="00AF687D">
        <w:t xml:space="preserve"> and </w:t>
      </w:r>
      <w:r w:rsidR="00EF31CC" w:rsidRPr="00AF687D">
        <w:t>within</w:t>
      </w:r>
      <w:r w:rsidRPr="00AF687D">
        <w:t xml:space="preserve"> the start and end date</w:t>
      </w:r>
      <w:r w:rsidR="00EF31CC" w:rsidRPr="00AF687D">
        <w:t>s</w:t>
      </w:r>
      <w:r w:rsidRPr="00AF687D">
        <w:t xml:space="preserve"> of your grant activity </w:t>
      </w:r>
      <w:r w:rsidR="00EF31CC" w:rsidRPr="00AF687D">
        <w:t>period</w:t>
      </w:r>
      <w:r w:rsidRPr="00AF687D">
        <w:t>.</w:t>
      </w:r>
    </w:p>
    <w:p w14:paraId="71754F23" w14:textId="3EFE838C" w:rsidR="00240CB7" w:rsidRPr="00AF687D" w:rsidRDefault="00240CB7" w:rsidP="00112B7C">
      <w:r w:rsidRPr="00AF687D">
        <w:t>Expenditure must be direct</w:t>
      </w:r>
      <w:r w:rsidR="008B4B85" w:rsidRPr="00AF687D">
        <w:t>l</w:t>
      </w:r>
      <w:r w:rsidRPr="00AF687D">
        <w:t xml:space="preserve">y related to </w:t>
      </w:r>
      <w:r w:rsidR="008B4B85" w:rsidRPr="00AF687D">
        <w:t xml:space="preserve">ACVVS activity and proportionate to the number of </w:t>
      </w:r>
      <w:r w:rsidR="00982AC0" w:rsidRPr="00AF687D">
        <w:t xml:space="preserve">placements </w:t>
      </w:r>
      <w:r w:rsidR="002D3F84" w:rsidRPr="00AF687D">
        <w:t>a</w:t>
      </w:r>
      <w:r w:rsidR="00982AC0" w:rsidRPr="00AF687D">
        <w:t>warded to your community organisation.</w:t>
      </w:r>
      <w:r w:rsidR="008B4B85" w:rsidRPr="00AF687D">
        <w:t xml:space="preserve"> </w:t>
      </w:r>
      <w:r w:rsidRPr="00AF687D">
        <w:t xml:space="preserve"> </w:t>
      </w:r>
    </w:p>
    <w:p w14:paraId="44A3346A" w14:textId="246695BA" w:rsidR="00470840" w:rsidRPr="00AF687D" w:rsidRDefault="00582CA3" w:rsidP="00112B7C">
      <w:r w:rsidRPr="00AF687D">
        <w:t>Eligible expenditure items as per the Grant Opportunity Guidelines GO</w:t>
      </w:r>
      <w:r w:rsidR="002D7340">
        <w:t>7752</w:t>
      </w:r>
      <w:r w:rsidRPr="00AF687D">
        <w:t xml:space="preserve"> include:</w:t>
      </w:r>
    </w:p>
    <w:p w14:paraId="1EFDE058" w14:textId="6247EDD8" w:rsidR="00BE556B" w:rsidRPr="00AF687D" w:rsidRDefault="00BE556B" w:rsidP="00BE556B">
      <w:pPr>
        <w:pStyle w:val="ListBullet"/>
      </w:pPr>
      <w:r w:rsidRPr="00AF687D">
        <w:t xml:space="preserve">wages and salary for approved staff to support the delivery of the program’s objectives, specifically including ACVVS </w:t>
      </w:r>
      <w:r w:rsidR="00DC2711" w:rsidRPr="00AF687D">
        <w:t>v</w:t>
      </w:r>
      <w:r w:rsidRPr="00AF687D">
        <w:t xml:space="preserve">olunteer </w:t>
      </w:r>
      <w:r w:rsidR="00DC2711" w:rsidRPr="00AF687D">
        <w:t>c</w:t>
      </w:r>
      <w:r w:rsidRPr="00AF687D">
        <w:t xml:space="preserve">oordinator, </w:t>
      </w:r>
      <w:r w:rsidR="00DC2711" w:rsidRPr="00AF687D">
        <w:t>n</w:t>
      </w:r>
      <w:r w:rsidRPr="00AF687D">
        <w:t xml:space="preserve">etwork </w:t>
      </w:r>
      <w:r w:rsidR="00DC2711" w:rsidRPr="00AF687D">
        <w:t>m</w:t>
      </w:r>
      <w:r w:rsidRPr="00AF687D">
        <w:t>ember and/or CoP</w:t>
      </w:r>
      <w:r w:rsidR="00DC2711" w:rsidRPr="00AF687D">
        <w:t xml:space="preserve"> c</w:t>
      </w:r>
      <w:r w:rsidRPr="00AF687D">
        <w:t>oordinators</w:t>
      </w:r>
    </w:p>
    <w:p w14:paraId="0C945A00" w14:textId="72E78A48" w:rsidR="00BE556B" w:rsidRPr="00AF687D" w:rsidRDefault="00BE556B" w:rsidP="00BE556B">
      <w:pPr>
        <w:pStyle w:val="ListBullet"/>
      </w:pPr>
      <w:r w:rsidRPr="00AF687D">
        <w:t xml:space="preserve">labour on-costs and administrative overheads </w:t>
      </w:r>
    </w:p>
    <w:p w14:paraId="324D7729" w14:textId="37B0DFB2" w:rsidR="00BE556B" w:rsidRPr="00AF687D" w:rsidRDefault="00BE556B" w:rsidP="000A412D">
      <w:pPr>
        <w:pStyle w:val="ListBullet"/>
        <w:numPr>
          <w:ilvl w:val="0"/>
          <w:numId w:val="33"/>
        </w:numPr>
      </w:pPr>
      <w:r w:rsidRPr="00AF687D">
        <w:t xml:space="preserve">you may increase eligible salary costs that are directly related to the program by up to an additional 30 per cent allowance to cover </w:t>
      </w:r>
      <w:proofErr w:type="gramStart"/>
      <w:r w:rsidRPr="00AF687D">
        <w:t>on-costs</w:t>
      </w:r>
      <w:proofErr w:type="gramEnd"/>
      <w:r w:rsidRPr="00AF687D">
        <w:t xml:space="preserve"> such as employer paid superannuation, payroll tax, workers compensation insurance </w:t>
      </w:r>
    </w:p>
    <w:p w14:paraId="60E12C78" w14:textId="17828D1A" w:rsidR="00BE556B" w:rsidRPr="00AF687D" w:rsidRDefault="00BE556B" w:rsidP="000A412D">
      <w:pPr>
        <w:pStyle w:val="ListBullet"/>
        <w:numPr>
          <w:ilvl w:val="0"/>
          <w:numId w:val="33"/>
        </w:numPr>
      </w:pPr>
      <w:r w:rsidRPr="00AF687D">
        <w:t xml:space="preserve">overheads such as office rent and the provision of computers that are directly related to the program </w:t>
      </w:r>
    </w:p>
    <w:p w14:paraId="3973E9DC" w14:textId="066BE555" w:rsidR="00BE556B" w:rsidRPr="00AF687D" w:rsidRDefault="00BE556B" w:rsidP="000A412D">
      <w:pPr>
        <w:pStyle w:val="ListBullet"/>
        <w:numPr>
          <w:ilvl w:val="0"/>
          <w:numId w:val="33"/>
        </w:numPr>
      </w:pPr>
      <w:r w:rsidRPr="00AF687D">
        <w:t xml:space="preserve">expenditure should be pro-rata based on the time spent on eligible activities </w:t>
      </w:r>
    </w:p>
    <w:p w14:paraId="2EDF76D6" w14:textId="74499AE8" w:rsidR="00BE556B" w:rsidRPr="00AF687D" w:rsidRDefault="00BE556B" w:rsidP="000A412D">
      <w:pPr>
        <w:pStyle w:val="ListBullet"/>
        <w:numPr>
          <w:ilvl w:val="0"/>
          <w:numId w:val="33"/>
        </w:numPr>
      </w:pPr>
      <w:r w:rsidRPr="00AF687D">
        <w:t>you cannot calculate labour costs by estimating the employee’s worth. If you have not exchanged money (either by cash or bank transactions) we will not consider the cost eligible</w:t>
      </w:r>
    </w:p>
    <w:p w14:paraId="4DDEC862" w14:textId="480A88F0" w:rsidR="00BE556B" w:rsidRPr="00AF687D" w:rsidRDefault="00BE556B" w:rsidP="000A412D">
      <w:pPr>
        <w:pStyle w:val="ListBullet"/>
        <w:numPr>
          <w:ilvl w:val="0"/>
          <w:numId w:val="33"/>
        </w:numPr>
      </w:pPr>
      <w:r w:rsidRPr="00AF687D">
        <w:t>core to program delivery/directly related to the program</w:t>
      </w:r>
    </w:p>
    <w:p w14:paraId="76BA2CDE" w14:textId="57344D42" w:rsidR="00BE556B" w:rsidRPr="00AF687D" w:rsidRDefault="00BE556B" w:rsidP="00BE556B">
      <w:pPr>
        <w:pStyle w:val="ListBullet"/>
      </w:pPr>
      <w:r w:rsidRPr="00AF687D">
        <w:t>leasing of buildings, vehicles and/or equipment directly related to the program</w:t>
      </w:r>
    </w:p>
    <w:p w14:paraId="5F58359C" w14:textId="77777777" w:rsidR="00BE556B" w:rsidRPr="00AF687D" w:rsidRDefault="00BE556B" w:rsidP="00BE556B">
      <w:pPr>
        <w:pStyle w:val="ListBullet"/>
      </w:pPr>
      <w:r w:rsidRPr="00AF687D">
        <w:t xml:space="preserve">establishment of systems, software, uniforms, personal protective equipment (PPE) and consumable material costs directly related to the program, such as: </w:t>
      </w:r>
    </w:p>
    <w:p w14:paraId="560D9057" w14:textId="22C7F3A2" w:rsidR="00BE556B" w:rsidRPr="00AF687D" w:rsidRDefault="00BE556B" w:rsidP="000A412D">
      <w:pPr>
        <w:pStyle w:val="ListBullet"/>
        <w:numPr>
          <w:ilvl w:val="0"/>
          <w:numId w:val="32"/>
        </w:numPr>
      </w:pPr>
      <w:r w:rsidRPr="00AF687D">
        <w:t xml:space="preserve">recruitment of staff and orientation expenses for aged care volunteer visitors, ACVVS </w:t>
      </w:r>
      <w:r w:rsidR="008A569A" w:rsidRPr="00AF687D">
        <w:t>v</w:t>
      </w:r>
      <w:r w:rsidRPr="00AF687D">
        <w:t xml:space="preserve">olunteer </w:t>
      </w:r>
      <w:r w:rsidR="008A569A" w:rsidRPr="00AF687D">
        <w:t>c</w:t>
      </w:r>
      <w:r w:rsidRPr="00AF687D">
        <w:t xml:space="preserve">oordinators, </w:t>
      </w:r>
      <w:r w:rsidR="008A569A" w:rsidRPr="00AF687D">
        <w:t>n</w:t>
      </w:r>
      <w:r w:rsidRPr="00AF687D">
        <w:t xml:space="preserve">etwork </w:t>
      </w:r>
      <w:r w:rsidR="008A569A" w:rsidRPr="00AF687D">
        <w:t>m</w:t>
      </w:r>
      <w:r w:rsidRPr="00AF687D">
        <w:t xml:space="preserve">embers and CoP </w:t>
      </w:r>
      <w:r w:rsidR="008A569A" w:rsidRPr="00AF687D">
        <w:t>c</w:t>
      </w:r>
      <w:r w:rsidRPr="00AF687D">
        <w:t>oordinators</w:t>
      </w:r>
    </w:p>
    <w:p w14:paraId="61673E4F" w14:textId="7C7C54C0" w:rsidR="00BE556B" w:rsidRPr="00AF687D" w:rsidRDefault="00BE556B" w:rsidP="000A412D">
      <w:pPr>
        <w:pStyle w:val="ListBullet"/>
        <w:numPr>
          <w:ilvl w:val="0"/>
          <w:numId w:val="32"/>
        </w:numPr>
      </w:pPr>
      <w:r w:rsidRPr="00AF687D">
        <w:t xml:space="preserve">business development expenditure, including external communication, branding, media and marketing expenditure, event displays, event advertising and promotion, which must include the ACVVS logo (refer </w:t>
      </w:r>
      <w:r w:rsidR="00975D5E" w:rsidRPr="00AF687D">
        <w:t>section 4.3</w:t>
      </w:r>
      <w:r w:rsidRPr="00AF687D">
        <w:t xml:space="preserve">) </w:t>
      </w:r>
    </w:p>
    <w:p w14:paraId="50CE3B55" w14:textId="3469E73E" w:rsidR="00BE556B" w:rsidRPr="00AF687D" w:rsidRDefault="00BE556B" w:rsidP="000A412D">
      <w:pPr>
        <w:pStyle w:val="ListBullet"/>
        <w:numPr>
          <w:ilvl w:val="0"/>
          <w:numId w:val="32"/>
        </w:numPr>
      </w:pPr>
      <w:r w:rsidRPr="00AF687D">
        <w:t>staff training that directly supports the achievement of program outcomes</w:t>
      </w:r>
    </w:p>
    <w:p w14:paraId="12C71588" w14:textId="48CC4F6C" w:rsidR="00BE556B" w:rsidRPr="00AF687D" w:rsidRDefault="00BE556B" w:rsidP="00BE556B">
      <w:pPr>
        <w:pStyle w:val="ListBullet"/>
      </w:pPr>
      <w:r w:rsidRPr="00AF687D">
        <w:t>reimbursement of aged care volunteer visitors out of pocket expenses at the discretion of the ACVVS community organisations (example</w:t>
      </w:r>
      <w:r w:rsidR="00234F99" w:rsidRPr="00AF687D">
        <w:t>, volunteer</w:t>
      </w:r>
      <w:r w:rsidRPr="00AF687D">
        <w:t xml:space="preserve"> visitor travel costs to the visit </w:t>
      </w:r>
      <w:r w:rsidR="00AE71AA" w:rsidRPr="00AF687D">
        <w:t xml:space="preserve">of </w:t>
      </w:r>
      <w:r w:rsidRPr="00AF687D">
        <w:t xml:space="preserve">the ACVVS recipient) </w:t>
      </w:r>
    </w:p>
    <w:p w14:paraId="7A91BA39" w14:textId="5DD8FD87" w:rsidR="00BE556B" w:rsidRPr="00AF687D" w:rsidRDefault="00BE556B" w:rsidP="00BE556B">
      <w:pPr>
        <w:pStyle w:val="ListBullet"/>
      </w:pPr>
      <w:r w:rsidRPr="00AF687D">
        <w:t>ACVVS community organisation policy and procedures must clearly detail which expenses (if applicable) will be reimbursed</w:t>
      </w:r>
    </w:p>
    <w:p w14:paraId="43A22946" w14:textId="6883133C" w:rsidR="00BE556B" w:rsidRPr="00AF687D" w:rsidRDefault="00BE556B" w:rsidP="00BE556B">
      <w:pPr>
        <w:pStyle w:val="ListBullet"/>
      </w:pPr>
      <w:r w:rsidRPr="00AF687D">
        <w:t>mandatory police, NDIS worker, worker screening and vulnerable people checks/renewals</w:t>
      </w:r>
    </w:p>
    <w:p w14:paraId="3F1632FA" w14:textId="0785D3EB" w:rsidR="00BE556B" w:rsidRPr="00AF687D" w:rsidRDefault="00BE556B" w:rsidP="00BE556B">
      <w:pPr>
        <w:pStyle w:val="ListBullet"/>
      </w:pPr>
      <w:r w:rsidRPr="00AF687D">
        <w:t>expenses directly associated with the promotion, insurance and audit of ACVVS</w:t>
      </w:r>
    </w:p>
    <w:p w14:paraId="51AE84C6" w14:textId="77777777" w:rsidR="00BE556B" w:rsidRPr="00AF687D" w:rsidRDefault="00BE556B" w:rsidP="00BE556B">
      <w:pPr>
        <w:pStyle w:val="ListBullet"/>
      </w:pPr>
      <w:r w:rsidRPr="00AF687D">
        <w:t>general administration costs such as contributions to rent, postage, telephone, electricity and office supplies.</w:t>
      </w:r>
    </w:p>
    <w:p w14:paraId="0A11E6B6" w14:textId="65BB465E" w:rsidR="003B5C45" w:rsidRPr="00AF687D" w:rsidRDefault="003B5C45" w:rsidP="00112B7C">
      <w:r w:rsidRPr="00AF687D">
        <w:t xml:space="preserve">Network </w:t>
      </w:r>
      <w:r w:rsidR="00456CD8" w:rsidRPr="00AF687D">
        <w:t>m</w:t>
      </w:r>
      <w:r w:rsidRPr="00AF687D">
        <w:t xml:space="preserve">ember travel allowance is provided where travel is essential to the successful completion of the grant activity within the jurisdiction, including </w:t>
      </w:r>
      <w:r w:rsidR="002B10F9" w:rsidRPr="00AF687D">
        <w:t>n</w:t>
      </w:r>
      <w:r w:rsidRPr="00AF687D">
        <w:t xml:space="preserve">etwork </w:t>
      </w:r>
      <w:r w:rsidR="002B10F9" w:rsidRPr="00AF687D">
        <w:t>m</w:t>
      </w:r>
      <w:r w:rsidRPr="00AF687D">
        <w:t xml:space="preserve">embers visiting community organisations and representation of ACVVS to other relevant bodies. </w:t>
      </w:r>
    </w:p>
    <w:p w14:paraId="53D8E993" w14:textId="610FBDDF" w:rsidR="003B6EFE" w:rsidRPr="00AF687D" w:rsidRDefault="00C32BCE" w:rsidP="005575AD">
      <w:pPr>
        <w:spacing w:after="0"/>
      </w:pPr>
      <w:r w:rsidRPr="00AF687D">
        <w:t xml:space="preserve">Network </w:t>
      </w:r>
      <w:r w:rsidR="00456CD8" w:rsidRPr="00AF687D">
        <w:t>m</w:t>
      </w:r>
      <w:r w:rsidRPr="00AF687D">
        <w:t xml:space="preserve">embers are encouraged to visit all providers within their jurisdiction </w:t>
      </w:r>
      <w:r w:rsidR="004C01CE" w:rsidRPr="00AF687D">
        <w:t xml:space="preserve">on an annual basis. Network </w:t>
      </w:r>
      <w:r w:rsidR="002B10F9" w:rsidRPr="00AF687D">
        <w:t>m</w:t>
      </w:r>
      <w:r w:rsidR="004C01CE" w:rsidRPr="00AF687D">
        <w:t>embers delivering service to</w:t>
      </w:r>
      <w:r w:rsidR="003B6EFE" w:rsidRPr="00AF687D">
        <w:t>:</w:t>
      </w:r>
      <w:r w:rsidR="004C01CE" w:rsidRPr="00AF687D">
        <w:t xml:space="preserve"> </w:t>
      </w:r>
    </w:p>
    <w:p w14:paraId="2D8639B9" w14:textId="59DB4E7A" w:rsidR="00C32BCE" w:rsidRPr="00AF687D" w:rsidRDefault="004C01CE" w:rsidP="006C7E5E">
      <w:pPr>
        <w:pStyle w:val="ListBullet"/>
      </w:pPr>
      <w:r w:rsidRPr="00AF687D">
        <w:t xml:space="preserve">Northern Territory </w:t>
      </w:r>
      <w:r w:rsidR="00F41430" w:rsidRPr="00AF687D">
        <w:t xml:space="preserve">must undertake a minimum of one trip </w:t>
      </w:r>
      <w:r w:rsidR="003B6EFE" w:rsidRPr="00AF687D">
        <w:t xml:space="preserve">(multi destination trip or 2 single trips) </w:t>
      </w:r>
      <w:r w:rsidR="00F41430" w:rsidRPr="00AF687D">
        <w:t>to Darwin and Alice Springs per annum</w:t>
      </w:r>
      <w:r w:rsidR="00582CA3" w:rsidRPr="00AF687D">
        <w:t xml:space="preserve"> </w:t>
      </w:r>
    </w:p>
    <w:p w14:paraId="5FE6DE65" w14:textId="4D5E7995" w:rsidR="003B6EFE" w:rsidRPr="00AF687D" w:rsidRDefault="003B6EFE" w:rsidP="006C7E5E">
      <w:pPr>
        <w:pStyle w:val="ListBullet"/>
      </w:pPr>
      <w:r w:rsidRPr="00AF687D">
        <w:t>Australian Capital Territory</w:t>
      </w:r>
      <w:r w:rsidR="002A018D" w:rsidRPr="00AF687D">
        <w:t xml:space="preserve"> (ACT) must undertake a minimum of one trip to the ACT per annum.</w:t>
      </w:r>
      <w:r w:rsidRPr="00AF687D">
        <w:t xml:space="preserve"> </w:t>
      </w:r>
    </w:p>
    <w:p w14:paraId="1FB7892E" w14:textId="43E44592" w:rsidR="003B5C45" w:rsidRPr="00AF687D" w:rsidRDefault="003B5C45" w:rsidP="00FC108F">
      <w:pPr>
        <w:pStyle w:val="ListBullet"/>
        <w:numPr>
          <w:ilvl w:val="0"/>
          <w:numId w:val="0"/>
        </w:numPr>
        <w:ind w:left="360" w:hanging="360"/>
      </w:pPr>
      <w:r w:rsidRPr="00AF687D">
        <w:t>Eligible travel expenditure may include:</w:t>
      </w:r>
    </w:p>
    <w:p w14:paraId="5F1677DC" w14:textId="0C7B4208" w:rsidR="003B5C45" w:rsidRPr="006C7E5E" w:rsidRDefault="003B5C45" w:rsidP="006C7E5E">
      <w:pPr>
        <w:pStyle w:val="ListBullet"/>
      </w:pPr>
      <w:r w:rsidRPr="00AF687D">
        <w:t xml:space="preserve">eligible domestic </w:t>
      </w:r>
      <w:r w:rsidRPr="006C7E5E">
        <w:t>air travel in Australia limited to the economy class fare for each sector travelled; where non-economy class air transport is used only the equivalent of an economy fare for that sector is eligible expenditure. Where non-economy class air transport is used, the grantee will require evidence showing what an economy airfare costs at the time of travel</w:t>
      </w:r>
    </w:p>
    <w:p w14:paraId="7C011E11" w14:textId="6FA0F3F0" w:rsidR="003B5C45" w:rsidRPr="006C7E5E" w:rsidRDefault="003B5C45" w:rsidP="006C7E5E">
      <w:pPr>
        <w:pStyle w:val="ListBullet"/>
      </w:pPr>
      <w:r w:rsidRPr="006C7E5E">
        <w:t>accommodation (room cost only) limited to the reasonable cost of accommodation whilst residing away from their home base overnight</w:t>
      </w:r>
    </w:p>
    <w:p w14:paraId="51EB68A3" w14:textId="0CBB1F86" w:rsidR="003B5C45" w:rsidRPr="00AF687D" w:rsidRDefault="003B5C45" w:rsidP="006C7E5E">
      <w:pPr>
        <w:pStyle w:val="ListBullet"/>
      </w:pPr>
      <w:r w:rsidRPr="006C7E5E">
        <w:t>associated costs such as internet, entertainment and other incidentals are not eligible travel expenditure and cannot b</w:t>
      </w:r>
      <w:r w:rsidRPr="00AF687D">
        <w:t>e claimed as part of the cost of accommodation</w:t>
      </w:r>
    </w:p>
    <w:p w14:paraId="4F1A15CC" w14:textId="1A74E9E9" w:rsidR="003B5C45" w:rsidRPr="00AF687D" w:rsidRDefault="003B5C45" w:rsidP="006C7E5E">
      <w:pPr>
        <w:pStyle w:val="ListBullet"/>
      </w:pPr>
      <w:r w:rsidRPr="00AF687D">
        <w:t xml:space="preserve">meal provision for </w:t>
      </w:r>
      <w:r w:rsidR="0068758D" w:rsidRPr="00AF687D">
        <w:t>n</w:t>
      </w:r>
      <w:r w:rsidRPr="00AF687D">
        <w:t xml:space="preserve">etwork </w:t>
      </w:r>
      <w:r w:rsidR="0068758D" w:rsidRPr="00AF687D">
        <w:t>m</w:t>
      </w:r>
      <w:r w:rsidRPr="00AF687D">
        <w:t xml:space="preserve">ember only, whilst residing away from their home base, overnight </w:t>
      </w:r>
    </w:p>
    <w:p w14:paraId="36C3121F" w14:textId="123E4585" w:rsidR="003B5C45" w:rsidRPr="006C7E5E" w:rsidRDefault="003B5C45" w:rsidP="006C7E5E">
      <w:pPr>
        <w:pStyle w:val="ListBullet"/>
      </w:pPr>
      <w:r w:rsidRPr="00AF687D">
        <w:t>tra</w:t>
      </w:r>
      <w:r w:rsidRPr="006C7E5E">
        <w:t>nsportation required to conduct agreed grant activities may include the cost of local transport at outward destinations (rental car, taxi or rideshare)</w:t>
      </w:r>
    </w:p>
    <w:p w14:paraId="749AEF06" w14:textId="77777777" w:rsidR="003B5C45" w:rsidRPr="00AF687D" w:rsidRDefault="003B5C45" w:rsidP="006C7E5E">
      <w:pPr>
        <w:pStyle w:val="ListBullet"/>
      </w:pPr>
      <w:r w:rsidRPr="006C7E5E">
        <w:t xml:space="preserve">ad hoc ACVVS travel </w:t>
      </w:r>
      <w:r w:rsidRPr="00AF687D">
        <w:t>allowance expenditure (pre-approved by the department).</w:t>
      </w:r>
    </w:p>
    <w:p w14:paraId="4D54C8C9" w14:textId="33F3F379" w:rsidR="00470840" w:rsidRPr="00AF687D" w:rsidRDefault="00763746" w:rsidP="004242EE">
      <w:r w:rsidRPr="00AF687D">
        <w:t xml:space="preserve">Funded </w:t>
      </w:r>
      <w:r w:rsidR="00582CA3" w:rsidRPr="00AF687D">
        <w:t xml:space="preserve">ACVVS </w:t>
      </w:r>
      <w:r w:rsidRPr="00AF687D">
        <w:t xml:space="preserve">community </w:t>
      </w:r>
      <w:r w:rsidR="00582CA3" w:rsidRPr="00AF687D">
        <w:t>organisations must use this funding solely for ACVVS activit</w:t>
      </w:r>
      <w:r w:rsidR="00AA334A" w:rsidRPr="00AF687D">
        <w:t>ies</w:t>
      </w:r>
      <w:r w:rsidR="00582CA3" w:rsidRPr="00AF687D">
        <w:t xml:space="preserve"> and in accordance with </w:t>
      </w:r>
      <w:r w:rsidR="00AA334A" w:rsidRPr="00AF687D">
        <w:t xml:space="preserve">terms outlined in </w:t>
      </w:r>
      <w:r w:rsidR="00582CA3" w:rsidRPr="00AF687D">
        <w:t xml:space="preserve">the </w:t>
      </w:r>
      <w:r w:rsidR="00251536" w:rsidRPr="00AF687D">
        <w:t>grant ag</w:t>
      </w:r>
      <w:r w:rsidR="00582CA3" w:rsidRPr="00AF687D">
        <w:t>reement.</w:t>
      </w:r>
    </w:p>
    <w:p w14:paraId="48A79FE2" w14:textId="18335FB8" w:rsidR="00470840" w:rsidRPr="00AF687D" w:rsidRDefault="00582CA3" w:rsidP="00112B7C">
      <w:r w:rsidRPr="00AF687D">
        <w:t xml:space="preserve">Further information on the use of government funds can be found </w:t>
      </w:r>
      <w:r w:rsidR="004466E4" w:rsidRPr="00AF687D">
        <w:t>in</w:t>
      </w:r>
      <w:r w:rsidRPr="00AF687D">
        <w:t xml:space="preserve"> the financial provisions section of the </w:t>
      </w:r>
      <w:r w:rsidR="00251536" w:rsidRPr="00AF687D">
        <w:t>t</w:t>
      </w:r>
      <w:r w:rsidRPr="00AF687D">
        <w:t xml:space="preserve">erms and </w:t>
      </w:r>
      <w:r w:rsidR="00251536" w:rsidRPr="00AF687D">
        <w:t>c</w:t>
      </w:r>
      <w:r w:rsidRPr="00AF687D">
        <w:t xml:space="preserve">onditions for </w:t>
      </w:r>
      <w:r w:rsidR="00251536" w:rsidRPr="00AF687D">
        <w:t>s</w:t>
      </w:r>
      <w:r w:rsidRPr="00AF687D">
        <w:t xml:space="preserve">tandard </w:t>
      </w:r>
      <w:r w:rsidR="00251536" w:rsidRPr="00AF687D">
        <w:t>f</w:t>
      </w:r>
      <w:r w:rsidRPr="00AF687D">
        <w:t xml:space="preserve">unding </w:t>
      </w:r>
      <w:r w:rsidR="00251536" w:rsidRPr="00AF687D">
        <w:t>a</w:t>
      </w:r>
      <w:r w:rsidRPr="00AF687D">
        <w:t xml:space="preserve">greement. </w:t>
      </w:r>
    </w:p>
    <w:p w14:paraId="61AD8B46" w14:textId="408B7391" w:rsidR="00470840" w:rsidRPr="00AF687D" w:rsidRDefault="00582CA3">
      <w:pPr>
        <w:pStyle w:val="Heading3"/>
        <w:spacing w:after="48"/>
        <w:ind w:left="705"/>
      </w:pPr>
      <w:bookmarkStart w:id="125" w:name="_Toc202166530"/>
      <w:bookmarkStart w:id="126" w:name="_Toc33668"/>
      <w:bookmarkStart w:id="127" w:name="_Toc233363766"/>
      <w:r w:rsidRPr="00AF687D">
        <w:t xml:space="preserve">What the </w:t>
      </w:r>
      <w:r w:rsidR="007E7CC7" w:rsidRPr="00AF687D">
        <w:t>g</w:t>
      </w:r>
      <w:r w:rsidRPr="00AF687D">
        <w:t xml:space="preserve">rant </w:t>
      </w:r>
      <w:r w:rsidR="007E7CC7" w:rsidRPr="00AF687D">
        <w:t>m</w:t>
      </w:r>
      <w:r w:rsidRPr="00AF687D">
        <w:t xml:space="preserve">oney </w:t>
      </w:r>
      <w:r w:rsidR="007E7CC7" w:rsidRPr="00AF687D">
        <w:t>c</w:t>
      </w:r>
      <w:r w:rsidRPr="00AF687D">
        <w:t xml:space="preserve">annot be </w:t>
      </w:r>
      <w:r w:rsidR="007E7CC7" w:rsidRPr="00AF687D">
        <w:t>u</w:t>
      </w:r>
      <w:r w:rsidRPr="00AF687D">
        <w:t xml:space="preserve">sed </w:t>
      </w:r>
      <w:r w:rsidR="007E7CC7" w:rsidRPr="00AF687D">
        <w:t>f</w:t>
      </w:r>
      <w:r w:rsidRPr="00AF687D">
        <w:t>or</w:t>
      </w:r>
      <w:bookmarkEnd w:id="125"/>
      <w:bookmarkEnd w:id="127"/>
      <w:r w:rsidRPr="00AF687D">
        <w:t xml:space="preserve"> </w:t>
      </w:r>
      <w:bookmarkEnd w:id="126"/>
    </w:p>
    <w:p w14:paraId="3DC40D1E" w14:textId="736BA399" w:rsidR="00070A90" w:rsidRPr="00AF687D" w:rsidRDefault="00F421F0" w:rsidP="000A412D">
      <w:pPr>
        <w:pStyle w:val="ListBullet"/>
        <w:numPr>
          <w:ilvl w:val="0"/>
          <w:numId w:val="0"/>
        </w:numPr>
        <w:spacing w:before="80"/>
        <w:ind w:left="360" w:hanging="360"/>
        <w:rPr>
          <w:rFonts w:cstheme="minorHAnsi"/>
        </w:rPr>
      </w:pPr>
      <w:r w:rsidRPr="00AF687D">
        <w:rPr>
          <w:rFonts w:cstheme="minorHAnsi"/>
        </w:rPr>
        <w:t xml:space="preserve">The </w:t>
      </w:r>
      <w:r w:rsidR="00070A90" w:rsidRPr="00AF687D">
        <w:rPr>
          <w:rFonts w:cstheme="minorHAnsi"/>
        </w:rPr>
        <w:t xml:space="preserve">grant </w:t>
      </w:r>
      <w:r w:rsidRPr="00AF687D">
        <w:rPr>
          <w:rFonts w:cstheme="minorHAnsi"/>
        </w:rPr>
        <w:t>money cannot be used to fund</w:t>
      </w:r>
      <w:r w:rsidR="00070A90" w:rsidRPr="00AF687D">
        <w:rPr>
          <w:rFonts w:cstheme="minorHAnsi"/>
        </w:rPr>
        <w:t xml:space="preserve"> any activities not mentioned in </w:t>
      </w:r>
      <w:r w:rsidRPr="00AF687D">
        <w:rPr>
          <w:rFonts w:cstheme="minorHAnsi"/>
        </w:rPr>
        <w:t>S</w:t>
      </w:r>
      <w:r w:rsidR="00070A90" w:rsidRPr="00AF687D">
        <w:rPr>
          <w:rFonts w:cstheme="minorHAnsi"/>
        </w:rPr>
        <w:t>ection 5.1.</w:t>
      </w:r>
    </w:p>
    <w:p w14:paraId="253819D5" w14:textId="77777777" w:rsidR="00070A90" w:rsidRPr="00AF687D" w:rsidRDefault="00070A90" w:rsidP="005575AD">
      <w:pPr>
        <w:tabs>
          <w:tab w:val="center" w:pos="4394"/>
        </w:tabs>
        <w:spacing w:before="80" w:after="0"/>
      </w:pPr>
      <w:r w:rsidRPr="00AF687D">
        <w:rPr>
          <w:rFonts w:cstheme="minorHAnsi"/>
        </w:rPr>
        <w:t>You cannot use the grant for:</w:t>
      </w:r>
    </w:p>
    <w:p w14:paraId="7443C35D" w14:textId="77777777" w:rsidR="00070A90" w:rsidRPr="006C7E5E" w:rsidRDefault="00070A90" w:rsidP="006C7E5E">
      <w:pPr>
        <w:pStyle w:val="ListBullet"/>
      </w:pPr>
      <w:r w:rsidRPr="006C7E5E">
        <w:t>purchase of land</w:t>
      </w:r>
    </w:p>
    <w:p w14:paraId="66AAAF75" w14:textId="77777777" w:rsidR="00070A90" w:rsidRPr="006C7E5E" w:rsidRDefault="00070A90" w:rsidP="006C7E5E">
      <w:pPr>
        <w:pStyle w:val="ListBullet"/>
      </w:pPr>
      <w:r w:rsidRPr="006C7E5E">
        <w:t>paying ransom for ransomware, cyber-attack or any other type of cybercrime</w:t>
      </w:r>
    </w:p>
    <w:p w14:paraId="3D1A1244" w14:textId="77777777" w:rsidR="00070A90" w:rsidRPr="006C7E5E" w:rsidRDefault="00070A90" w:rsidP="006C7E5E">
      <w:pPr>
        <w:pStyle w:val="ListBullet"/>
      </w:pPr>
      <w:r w:rsidRPr="006C7E5E">
        <w:t>staff salaries and related costs and administrative support not directly related to the grant activity</w:t>
      </w:r>
    </w:p>
    <w:p w14:paraId="2C3B90B9" w14:textId="77777777" w:rsidR="00070A90" w:rsidRPr="006C7E5E" w:rsidRDefault="00070A90" w:rsidP="006C7E5E">
      <w:pPr>
        <w:pStyle w:val="ListBullet"/>
      </w:pPr>
      <w:r w:rsidRPr="006C7E5E">
        <w:t>major capital expenditure, major construction/capital works</w:t>
      </w:r>
    </w:p>
    <w:p w14:paraId="042BD0C4" w14:textId="11533916" w:rsidR="00070A90" w:rsidRPr="006C7E5E" w:rsidRDefault="00070A90" w:rsidP="006C7E5E">
      <w:pPr>
        <w:pStyle w:val="ListBullet"/>
      </w:pPr>
      <w:r w:rsidRPr="006C7E5E">
        <w:t>the covering of retrospective costs</w:t>
      </w:r>
      <w:r w:rsidR="005371B1" w:rsidRPr="006C7E5E">
        <w:t xml:space="preserve"> </w:t>
      </w:r>
      <w:r w:rsidR="00672D9C" w:rsidRPr="006C7E5E">
        <w:t>(depreciation)</w:t>
      </w:r>
    </w:p>
    <w:p w14:paraId="1FF4B497" w14:textId="77777777" w:rsidR="00070A90" w:rsidRPr="006C7E5E" w:rsidRDefault="00070A90" w:rsidP="006C7E5E">
      <w:pPr>
        <w:pStyle w:val="ListBullet"/>
      </w:pPr>
      <w:r w:rsidRPr="006C7E5E">
        <w:t>costs incurred in the preparation of a grant application, variations or related documentation</w:t>
      </w:r>
    </w:p>
    <w:p w14:paraId="09C0BFFA" w14:textId="77777777" w:rsidR="00070A90" w:rsidRPr="006C7E5E" w:rsidRDefault="00070A90" w:rsidP="006C7E5E">
      <w:pPr>
        <w:pStyle w:val="ListBullet"/>
      </w:pPr>
      <w:r w:rsidRPr="006C7E5E">
        <w:t>subsidy of general ongoing administration of an organisation such as electricity, phone,</w:t>
      </w:r>
      <w:r w:rsidRPr="006C7E5E" w:rsidDel="00B726C7">
        <w:t xml:space="preserve"> </w:t>
      </w:r>
      <w:r w:rsidRPr="006C7E5E">
        <w:t>rent and staff non directly related to the delivery of the program</w:t>
      </w:r>
    </w:p>
    <w:p w14:paraId="4291995C" w14:textId="77777777" w:rsidR="00070A90" w:rsidRPr="006C7E5E" w:rsidRDefault="00070A90" w:rsidP="006C7E5E">
      <w:pPr>
        <w:pStyle w:val="ListBullet"/>
      </w:pPr>
      <w:r w:rsidRPr="006C7E5E">
        <w:t>overseas travel</w:t>
      </w:r>
    </w:p>
    <w:p w14:paraId="66B53975" w14:textId="77777777" w:rsidR="00070A90" w:rsidRPr="00AF687D" w:rsidRDefault="00070A90" w:rsidP="006C7E5E">
      <w:pPr>
        <w:pStyle w:val="ListBullet"/>
      </w:pPr>
      <w:r w:rsidRPr="006C7E5E">
        <w:t xml:space="preserve">activities for which other Commonwealth, state, territory or local government bodies have primary </w:t>
      </w:r>
      <w:r w:rsidRPr="00AF687D">
        <w:t>responsibility.</w:t>
      </w:r>
    </w:p>
    <w:p w14:paraId="720ACEBA" w14:textId="77777777" w:rsidR="00070A90" w:rsidRPr="00AF687D" w:rsidRDefault="00070A90" w:rsidP="000A412D">
      <w:pPr>
        <w:pStyle w:val="ListBullet"/>
        <w:numPr>
          <w:ilvl w:val="0"/>
          <w:numId w:val="0"/>
        </w:numPr>
        <w:spacing w:before="80"/>
      </w:pPr>
      <w:r w:rsidRPr="00AF687D">
        <w:t>Expenditure items that are not eligible are:</w:t>
      </w:r>
    </w:p>
    <w:p w14:paraId="23A9B028" w14:textId="77777777" w:rsidR="00070A90" w:rsidRPr="006C7E5E" w:rsidRDefault="00070A90" w:rsidP="006C7E5E">
      <w:pPr>
        <w:pStyle w:val="ListBullet"/>
      </w:pPr>
      <w:r w:rsidRPr="006C7E5E">
        <w:t>non-program-related staff development and training, office furniture, computer/IT or corporate costs</w:t>
      </w:r>
    </w:p>
    <w:p w14:paraId="3FD7A84D" w14:textId="77777777" w:rsidR="00070A90" w:rsidRPr="006C7E5E" w:rsidRDefault="00070A90" w:rsidP="006C7E5E">
      <w:pPr>
        <w:pStyle w:val="ListBullet"/>
      </w:pPr>
      <w:r w:rsidRPr="006C7E5E">
        <w:t>domestic travel other than outlined as eligible expenditure</w:t>
      </w:r>
    </w:p>
    <w:p w14:paraId="4F606D89" w14:textId="77777777" w:rsidR="00070A90" w:rsidRPr="006C7E5E" w:rsidRDefault="00070A90" w:rsidP="006C7E5E">
      <w:pPr>
        <w:pStyle w:val="ListBullet"/>
      </w:pPr>
      <w:r w:rsidRPr="006C7E5E">
        <w:t>financing costs, including interest and underwriting deficits</w:t>
      </w:r>
    </w:p>
    <w:p w14:paraId="4156F943" w14:textId="77777777" w:rsidR="00070A90" w:rsidRPr="006C7E5E" w:rsidRDefault="00070A90" w:rsidP="006C7E5E">
      <w:pPr>
        <w:pStyle w:val="ListBullet"/>
      </w:pPr>
      <w:r w:rsidRPr="006C7E5E">
        <w:t>making donations, gifts and sponsorships, e.g. to aged care volunteer visitors and/or Commonwealth aged care recipients</w:t>
      </w:r>
    </w:p>
    <w:p w14:paraId="40A546AC" w14:textId="77777777" w:rsidR="00070A90" w:rsidRPr="006C7E5E" w:rsidRDefault="00070A90" w:rsidP="006C7E5E">
      <w:pPr>
        <w:pStyle w:val="ListBullet"/>
      </w:pPr>
      <w:r w:rsidRPr="006C7E5E">
        <w:t>the hiring of buses or special vehicles to transport Commonwealth subsidised aged care recipients or aged care volunteer visitors to functions</w:t>
      </w:r>
    </w:p>
    <w:p w14:paraId="1F950B54" w14:textId="77777777" w:rsidR="00070A90" w:rsidRPr="006C7E5E" w:rsidRDefault="00070A90" w:rsidP="006C7E5E">
      <w:pPr>
        <w:pStyle w:val="ListBullet"/>
      </w:pPr>
      <w:r w:rsidRPr="006C7E5E">
        <w:t xml:space="preserve">entry fees to clubs or events </w:t>
      </w:r>
    </w:p>
    <w:p w14:paraId="33E05D00" w14:textId="77777777" w:rsidR="00070A90" w:rsidRPr="006C7E5E" w:rsidRDefault="00070A90" w:rsidP="006C7E5E">
      <w:pPr>
        <w:pStyle w:val="ListBullet"/>
      </w:pPr>
      <w:r w:rsidRPr="006C7E5E">
        <w:t>subscription and/or memberships to clubs</w:t>
      </w:r>
    </w:p>
    <w:p w14:paraId="415C876A" w14:textId="77777777" w:rsidR="00070A90" w:rsidRPr="006C7E5E" w:rsidRDefault="00070A90" w:rsidP="006C7E5E">
      <w:pPr>
        <w:pStyle w:val="ListBullet"/>
      </w:pPr>
      <w:r w:rsidRPr="006C7E5E">
        <w:t>promotional and marketing materials that do not include the ACVVS logo</w:t>
      </w:r>
    </w:p>
    <w:p w14:paraId="15C3D31D" w14:textId="77777777" w:rsidR="00070A90" w:rsidRPr="00AF687D" w:rsidRDefault="00070A90" w:rsidP="006C7E5E">
      <w:pPr>
        <w:pStyle w:val="ListBullet"/>
      </w:pPr>
      <w:r w:rsidRPr="006C7E5E">
        <w:t>expenses relate</w:t>
      </w:r>
      <w:r w:rsidRPr="00AF687D">
        <w:rPr>
          <w:noProof/>
        </w:rPr>
        <w:t>d to other programs, aged care services of grants monies.</w:t>
      </w:r>
    </w:p>
    <w:p w14:paraId="31B74BDB" w14:textId="7B03E7F7" w:rsidR="005B7601" w:rsidRPr="00AF687D" w:rsidRDefault="005B7601" w:rsidP="005B7601">
      <w:pPr>
        <w:pStyle w:val="Heading3"/>
        <w:spacing w:after="48"/>
        <w:ind w:left="705"/>
      </w:pPr>
      <w:bookmarkStart w:id="128" w:name="_Toc202166531"/>
      <w:bookmarkStart w:id="129" w:name="_Toc233363767"/>
      <w:r w:rsidRPr="00AF687D">
        <w:t>Fundraising</w:t>
      </w:r>
      <w:bookmarkEnd w:id="128"/>
      <w:bookmarkEnd w:id="129"/>
      <w:r w:rsidRPr="00AF687D">
        <w:t xml:space="preserve"> </w:t>
      </w:r>
    </w:p>
    <w:p w14:paraId="6EFBD3F0" w14:textId="2D646CD2" w:rsidR="00E2306E" w:rsidRPr="00AF687D" w:rsidRDefault="00DE3332" w:rsidP="00E2306E">
      <w:pPr>
        <w:pStyle w:val="ListBullet"/>
        <w:numPr>
          <w:ilvl w:val="0"/>
          <w:numId w:val="0"/>
        </w:numPr>
        <w:tabs>
          <w:tab w:val="left" w:pos="720"/>
        </w:tabs>
        <w:rPr>
          <w:color w:val="auto"/>
        </w:rPr>
      </w:pPr>
      <w:r w:rsidRPr="00AF687D">
        <w:rPr>
          <w:color w:val="auto"/>
        </w:rPr>
        <w:t xml:space="preserve">Community </w:t>
      </w:r>
      <w:r w:rsidR="00335DAA" w:rsidRPr="00AF687D">
        <w:rPr>
          <w:color w:val="auto"/>
        </w:rPr>
        <w:t>o</w:t>
      </w:r>
      <w:r w:rsidRPr="00AF687D">
        <w:rPr>
          <w:color w:val="auto"/>
        </w:rPr>
        <w:t>rganisations</w:t>
      </w:r>
      <w:r w:rsidR="00E2306E" w:rsidRPr="00AF687D">
        <w:rPr>
          <w:color w:val="auto"/>
        </w:rPr>
        <w:t xml:space="preserve"> may choose to promote their organisation </w:t>
      </w:r>
      <w:r w:rsidR="007E7CC7" w:rsidRPr="00AF687D">
        <w:rPr>
          <w:color w:val="auto"/>
        </w:rPr>
        <w:t>a</w:t>
      </w:r>
      <w:r w:rsidR="00E2306E" w:rsidRPr="00AF687D">
        <w:rPr>
          <w:color w:val="auto"/>
        </w:rPr>
        <w:t>s an ACVVS provider as part of their fundraising activities</w:t>
      </w:r>
      <w:r w:rsidR="00BE466E" w:rsidRPr="00AF687D">
        <w:rPr>
          <w:color w:val="auto"/>
        </w:rPr>
        <w:t>, in accordance with</w:t>
      </w:r>
      <w:r w:rsidR="00E2306E" w:rsidRPr="00AF687D">
        <w:rPr>
          <w:color w:val="auto"/>
        </w:rPr>
        <w:t xml:space="preserve"> the ACVVS </w:t>
      </w:r>
      <w:r w:rsidR="004605DB" w:rsidRPr="00AF687D">
        <w:rPr>
          <w:color w:val="auto"/>
        </w:rPr>
        <w:t>b</w:t>
      </w:r>
      <w:r w:rsidR="00E2306E" w:rsidRPr="00AF687D">
        <w:rPr>
          <w:color w:val="auto"/>
        </w:rPr>
        <w:t xml:space="preserve">randing </w:t>
      </w:r>
      <w:r w:rsidR="004605DB" w:rsidRPr="00AF687D">
        <w:rPr>
          <w:color w:val="auto"/>
        </w:rPr>
        <w:t>s</w:t>
      </w:r>
      <w:r w:rsidR="00E2306E" w:rsidRPr="00AF687D">
        <w:rPr>
          <w:color w:val="auto"/>
        </w:rPr>
        <w:t xml:space="preserve">tyle </w:t>
      </w:r>
      <w:r w:rsidR="004605DB" w:rsidRPr="00AF687D">
        <w:rPr>
          <w:color w:val="auto"/>
        </w:rPr>
        <w:t>g</w:t>
      </w:r>
      <w:r w:rsidR="00E2306E" w:rsidRPr="00AF687D">
        <w:rPr>
          <w:color w:val="auto"/>
        </w:rPr>
        <w:t xml:space="preserve">uidelines. </w:t>
      </w:r>
    </w:p>
    <w:p w14:paraId="4DFE843D" w14:textId="333370DA" w:rsidR="00E2306E" w:rsidRPr="00AF687D" w:rsidRDefault="00E2306E" w:rsidP="00E2306E">
      <w:pPr>
        <w:pStyle w:val="ListBullet"/>
        <w:numPr>
          <w:ilvl w:val="0"/>
          <w:numId w:val="0"/>
        </w:numPr>
        <w:tabs>
          <w:tab w:val="left" w:pos="720"/>
        </w:tabs>
        <w:rPr>
          <w:color w:val="auto"/>
        </w:rPr>
      </w:pPr>
      <w:r w:rsidRPr="00AF687D">
        <w:rPr>
          <w:color w:val="auto"/>
        </w:rPr>
        <w:t>Any fundraising activities referenc</w:t>
      </w:r>
      <w:r w:rsidR="00A138A1" w:rsidRPr="00AF687D">
        <w:rPr>
          <w:color w:val="auto"/>
        </w:rPr>
        <w:t>ing</w:t>
      </w:r>
      <w:r w:rsidRPr="00AF687D">
        <w:rPr>
          <w:color w:val="auto"/>
        </w:rPr>
        <w:t xml:space="preserve"> ACVVS should </w:t>
      </w:r>
      <w:r w:rsidR="00A138A1" w:rsidRPr="00AF687D">
        <w:rPr>
          <w:color w:val="auto"/>
        </w:rPr>
        <w:t>indicate</w:t>
      </w:r>
      <w:r w:rsidRPr="00AF687D">
        <w:rPr>
          <w:color w:val="auto"/>
        </w:rPr>
        <w:t xml:space="preserve"> ACVVS is funded by the Australian Government.</w:t>
      </w:r>
    </w:p>
    <w:p w14:paraId="43310CA6" w14:textId="794FBA17" w:rsidR="005B7601" w:rsidRPr="00AF687D" w:rsidRDefault="00E2306E" w:rsidP="00E2306E">
      <w:pPr>
        <w:pStyle w:val="ListBullet"/>
        <w:numPr>
          <w:ilvl w:val="0"/>
          <w:numId w:val="0"/>
        </w:numPr>
      </w:pPr>
      <w:r w:rsidRPr="00AF687D">
        <w:rPr>
          <w:color w:val="auto"/>
        </w:rPr>
        <w:t>Disbursement and expenditure of any fundraising revenue is at the discretion of the community organisations.</w:t>
      </w:r>
    </w:p>
    <w:p w14:paraId="45320D34" w14:textId="008FA670" w:rsidR="00470840" w:rsidRPr="00AF687D" w:rsidRDefault="00582CA3">
      <w:pPr>
        <w:pStyle w:val="Heading2"/>
        <w:ind w:left="561"/>
      </w:pPr>
      <w:bookmarkStart w:id="130" w:name="_Toc202166532"/>
      <w:bookmarkStart w:id="131" w:name="_Toc33669"/>
      <w:bookmarkStart w:id="132" w:name="_Toc233363768"/>
      <w:r w:rsidRPr="00AF687D">
        <w:t xml:space="preserve">Reporting and </w:t>
      </w:r>
      <w:r w:rsidR="00BE466E" w:rsidRPr="00AF687D">
        <w:t>p</w:t>
      </w:r>
      <w:r w:rsidRPr="00AF687D">
        <w:t xml:space="preserve">erformance </w:t>
      </w:r>
      <w:r w:rsidR="00BE466E" w:rsidRPr="00AF687D">
        <w:t>i</w:t>
      </w:r>
      <w:r w:rsidRPr="00AF687D">
        <w:t>ndicators</w:t>
      </w:r>
      <w:bookmarkEnd w:id="130"/>
      <w:bookmarkEnd w:id="132"/>
      <w:r w:rsidRPr="00AF687D">
        <w:t xml:space="preserve"> </w:t>
      </w:r>
      <w:bookmarkEnd w:id="131"/>
    </w:p>
    <w:p w14:paraId="2C315484" w14:textId="13130048" w:rsidR="00470840" w:rsidRPr="00AF687D" w:rsidRDefault="00E03CE5" w:rsidP="00112B7C">
      <w:r w:rsidRPr="00AF687D">
        <w:t>Community o</w:t>
      </w:r>
      <w:r w:rsidR="00582CA3" w:rsidRPr="00AF687D">
        <w:t>rganisations must submit reports</w:t>
      </w:r>
      <w:r w:rsidR="00582CA3" w:rsidRPr="00AF687D">
        <w:rPr>
          <w:b/>
        </w:rPr>
        <w:t xml:space="preserve"> </w:t>
      </w:r>
      <w:r w:rsidR="00582CA3" w:rsidRPr="00AF687D">
        <w:t>in line with the</w:t>
      </w:r>
      <w:r w:rsidR="00F55ACE">
        <w:t xml:space="preserve"> </w:t>
      </w:r>
      <w:r w:rsidR="00A138A1" w:rsidRPr="00AF687D">
        <w:t xml:space="preserve">terms of the </w:t>
      </w:r>
      <w:hyperlink r:id="rId20">
        <w:r w:rsidR="00582CA3" w:rsidRPr="00AF687D">
          <w:t>grant agreement.</w:t>
        </w:r>
      </w:hyperlink>
      <w:r w:rsidR="00582CA3" w:rsidRPr="00AF687D">
        <w:t xml:space="preserve"> Reports will be submitted via the department</w:t>
      </w:r>
      <w:r w:rsidR="00A138A1" w:rsidRPr="00AF687D">
        <w:t>’s</w:t>
      </w:r>
      <w:r w:rsidR="00582CA3" w:rsidRPr="00AF687D">
        <w:t xml:space="preserve"> </w:t>
      </w:r>
      <w:r w:rsidR="006372B7" w:rsidRPr="00AF687D">
        <w:t xml:space="preserve">CoP </w:t>
      </w:r>
      <w:r w:rsidR="00582CA3" w:rsidRPr="00AF687D">
        <w:t xml:space="preserve">portal. Please refer </w:t>
      </w:r>
      <w:r w:rsidR="0030079E" w:rsidRPr="00AF687D">
        <w:t>to</w:t>
      </w:r>
      <w:r w:rsidR="00531D5A" w:rsidRPr="00AF687D">
        <w:t xml:space="preserve"> the </w:t>
      </w:r>
      <w:r w:rsidR="00E1766B" w:rsidRPr="00AF687D">
        <w:t xml:space="preserve">‘Reporting your impact’ section </w:t>
      </w:r>
      <w:r w:rsidR="008B7342" w:rsidRPr="00AF687D">
        <w:t xml:space="preserve">under </w:t>
      </w:r>
      <w:r w:rsidR="0096680D" w:rsidRPr="00AF687D">
        <w:rPr>
          <w:i/>
          <w:iCs/>
          <w:color w:val="auto"/>
        </w:rPr>
        <w:t xml:space="preserve">KPI </w:t>
      </w:r>
      <w:r w:rsidR="00395AAC" w:rsidRPr="00AF687D">
        <w:rPr>
          <w:i/>
          <w:iCs/>
          <w:color w:val="auto"/>
        </w:rPr>
        <w:t>R</w:t>
      </w:r>
      <w:r w:rsidR="0096680D" w:rsidRPr="00AF687D">
        <w:rPr>
          <w:i/>
          <w:iCs/>
          <w:color w:val="auto"/>
        </w:rPr>
        <w:t xml:space="preserve">eporting </w:t>
      </w:r>
      <w:r w:rsidR="00395AAC" w:rsidRPr="00AF687D">
        <w:rPr>
          <w:i/>
          <w:iCs/>
          <w:color w:val="auto"/>
        </w:rPr>
        <w:t>Information</w:t>
      </w:r>
      <w:r w:rsidR="008B7342" w:rsidRPr="00AF687D">
        <w:rPr>
          <w:color w:val="auto"/>
        </w:rPr>
        <w:t>,</w:t>
      </w:r>
      <w:r w:rsidR="00395AAC" w:rsidRPr="00AF687D">
        <w:rPr>
          <w:color w:val="auto"/>
        </w:rPr>
        <w:t xml:space="preserve"> </w:t>
      </w:r>
      <w:r w:rsidR="0096680D" w:rsidRPr="00AF687D">
        <w:rPr>
          <w:i/>
          <w:iCs/>
          <w:color w:val="auto"/>
        </w:rPr>
        <w:t xml:space="preserve">Instructions </w:t>
      </w:r>
      <w:r w:rsidR="00987991" w:rsidRPr="00AF687D">
        <w:rPr>
          <w:i/>
          <w:iCs/>
          <w:color w:val="auto"/>
        </w:rPr>
        <w:t xml:space="preserve">- </w:t>
      </w:r>
      <w:r w:rsidR="0096680D" w:rsidRPr="00AF687D">
        <w:rPr>
          <w:i/>
          <w:iCs/>
          <w:color w:val="auto"/>
        </w:rPr>
        <w:t>KPI reporting</w:t>
      </w:r>
      <w:r w:rsidR="0096680D" w:rsidRPr="00AF687D">
        <w:rPr>
          <w:color w:val="auto"/>
        </w:rPr>
        <w:t>.</w:t>
      </w:r>
    </w:p>
    <w:p w14:paraId="147A5326" w14:textId="3BDEF486" w:rsidR="00470840" w:rsidRPr="00514E58" w:rsidRDefault="0066656F" w:rsidP="00112B7C">
      <w:r w:rsidRPr="00AF687D">
        <w:t>The department will issue reminders on the CoP portal prior</w:t>
      </w:r>
      <w:r>
        <w:t xml:space="preserve"> to each reporting deadline.</w:t>
      </w:r>
    </w:p>
    <w:p w14:paraId="33D49F77" w14:textId="6EDAF495" w:rsidR="00470840" w:rsidRPr="00514E58" w:rsidRDefault="003D203D" w:rsidP="00064385">
      <w:pPr>
        <w:spacing w:after="0"/>
      </w:pPr>
      <w:r>
        <w:t>R</w:t>
      </w:r>
      <w:r w:rsidR="00582CA3" w:rsidRPr="00514E58">
        <w:t xml:space="preserve">eporting will include, but </w:t>
      </w:r>
      <w:r w:rsidR="00D37E1D">
        <w:t xml:space="preserve">is </w:t>
      </w:r>
      <w:r w:rsidR="00582CA3" w:rsidRPr="00514E58">
        <w:t>not limited to:</w:t>
      </w:r>
    </w:p>
    <w:p w14:paraId="70B5C116" w14:textId="5B9D5485" w:rsidR="004242EE" w:rsidRPr="00514E58" w:rsidRDefault="00335DAA" w:rsidP="00064385">
      <w:pPr>
        <w:pStyle w:val="ListBullet"/>
        <w:spacing w:before="0" w:after="0"/>
      </w:pPr>
      <w:r>
        <w:t>quarterly</w:t>
      </w:r>
      <w:r w:rsidR="00582CA3" w:rsidRPr="00514E58">
        <w:t>:</w:t>
      </w:r>
    </w:p>
    <w:p w14:paraId="7EF656B8" w14:textId="14789340" w:rsidR="00470840" w:rsidRPr="00514E58" w:rsidRDefault="00582CA3" w:rsidP="00064385">
      <w:pPr>
        <w:pStyle w:val="ListBullet2"/>
        <w:spacing w:before="0" w:after="0"/>
      </w:pPr>
      <w:r w:rsidRPr="00514E58">
        <w:t>vacant/unallocated placements</w:t>
      </w:r>
    </w:p>
    <w:p w14:paraId="4B69BD6A" w14:textId="33604193" w:rsidR="00470840" w:rsidRPr="00514E58" w:rsidRDefault="00582CA3" w:rsidP="00064385">
      <w:pPr>
        <w:pStyle w:val="ListBullet"/>
        <w:spacing w:before="0" w:after="0"/>
      </w:pPr>
      <w:r w:rsidRPr="00514E58">
        <w:t>bi-annually:</w:t>
      </w:r>
    </w:p>
    <w:p w14:paraId="32946CFE" w14:textId="5A3D9D61" w:rsidR="00470840" w:rsidRPr="00514E58" w:rsidRDefault="00582CA3" w:rsidP="00064385">
      <w:pPr>
        <w:pStyle w:val="ListBullet2"/>
        <w:spacing w:before="0"/>
      </w:pPr>
      <w:r w:rsidRPr="00514E58">
        <w:t>progress against agreed grant activity KPI’</w:t>
      </w:r>
      <w:r w:rsidR="00F80DAA">
        <w:t>s</w:t>
      </w:r>
      <w:r w:rsidRPr="00514E58">
        <w:rPr>
          <w:rFonts w:ascii="Times New Roman" w:eastAsia="Times New Roman" w:hAnsi="Times New Roman" w:cs="Times New Roman"/>
        </w:rPr>
        <w:t xml:space="preserve"> </w:t>
      </w:r>
    </w:p>
    <w:p w14:paraId="5BAA97DE" w14:textId="3DC0578C" w:rsidR="004242EE" w:rsidRPr="00514E58" w:rsidRDefault="00582CA3" w:rsidP="004242EE">
      <w:pPr>
        <w:pStyle w:val="ListBullet2"/>
      </w:pPr>
      <w:r w:rsidRPr="00514E58">
        <w:t xml:space="preserve">ACVVS </w:t>
      </w:r>
      <w:r w:rsidR="0066656F">
        <w:t>v</w:t>
      </w:r>
      <w:r w:rsidRPr="00514E58">
        <w:t xml:space="preserve">olunteer </w:t>
      </w:r>
      <w:r w:rsidR="00112B7C" w:rsidRPr="00514E58">
        <w:t>details</w:t>
      </w:r>
    </w:p>
    <w:p w14:paraId="43C85618" w14:textId="5DB0BFA9" w:rsidR="004242EE" w:rsidRPr="00514E58" w:rsidRDefault="00582CA3" w:rsidP="004242EE">
      <w:pPr>
        <w:pStyle w:val="ListBullet2"/>
      </w:pPr>
      <w:r w:rsidRPr="00514E58">
        <w:t xml:space="preserve">ACVVS </w:t>
      </w:r>
      <w:r w:rsidR="0066656F">
        <w:t>r</w:t>
      </w:r>
      <w:r w:rsidRPr="00514E58">
        <w:t xml:space="preserve">ecipient </w:t>
      </w:r>
      <w:r w:rsidR="004242EE" w:rsidRPr="00514E58">
        <w:t>d</w:t>
      </w:r>
      <w:r w:rsidRPr="00514E58">
        <w:t>etails</w:t>
      </w:r>
    </w:p>
    <w:p w14:paraId="7DA9DF57" w14:textId="6B0F33A6" w:rsidR="004242EE" w:rsidRPr="00514E58" w:rsidRDefault="00582CA3" w:rsidP="004242EE">
      <w:pPr>
        <w:pStyle w:val="ListBullet2"/>
      </w:pPr>
      <w:r w:rsidRPr="00514E58">
        <w:t>consortia members</w:t>
      </w:r>
    </w:p>
    <w:p w14:paraId="03260BD1" w14:textId="3A91082D" w:rsidR="00470840" w:rsidRPr="00514E58" w:rsidRDefault="00582CA3" w:rsidP="00064385">
      <w:pPr>
        <w:pStyle w:val="ListBullet2"/>
        <w:spacing w:before="0" w:after="0"/>
      </w:pPr>
      <w:r w:rsidRPr="00514E58">
        <w:t>engaged sub-contractors.</w:t>
      </w:r>
    </w:p>
    <w:p w14:paraId="65A00599" w14:textId="413D5E71" w:rsidR="00470840" w:rsidRPr="00514E58" w:rsidRDefault="00582CA3" w:rsidP="00064385">
      <w:pPr>
        <w:pStyle w:val="ListBullet"/>
        <w:spacing w:before="0" w:after="0"/>
      </w:pPr>
      <w:r w:rsidRPr="00514E58">
        <w:t>annually:</w:t>
      </w:r>
    </w:p>
    <w:p w14:paraId="4703B306" w14:textId="6963EA55" w:rsidR="00470840" w:rsidRPr="00514E58" w:rsidRDefault="00582CA3" w:rsidP="00064385">
      <w:pPr>
        <w:pStyle w:val="ListBullet2"/>
        <w:spacing w:before="0"/>
      </w:pPr>
      <w:r w:rsidRPr="00514E58">
        <w:t>financial expenditure categories</w:t>
      </w:r>
      <w:r w:rsidR="004242EE" w:rsidRPr="00514E58">
        <w:t>.</w:t>
      </w:r>
    </w:p>
    <w:p w14:paraId="73F7C1FF" w14:textId="6A5CE7B2" w:rsidR="00470840" w:rsidRPr="00514E58" w:rsidRDefault="00582CA3" w:rsidP="00064385">
      <w:pPr>
        <w:spacing w:after="0"/>
      </w:pPr>
      <w:r w:rsidRPr="00514E58">
        <w:t xml:space="preserve">Network </w:t>
      </w:r>
      <w:r w:rsidR="0066656F">
        <w:t>m</w:t>
      </w:r>
      <w:r w:rsidRPr="00514E58">
        <w:t xml:space="preserve">embers and CoP </w:t>
      </w:r>
      <w:r w:rsidR="0066656F">
        <w:t>c</w:t>
      </w:r>
      <w:r w:rsidRPr="00514E58">
        <w:t xml:space="preserve">oordinators reporting will include, but </w:t>
      </w:r>
      <w:r w:rsidR="00F80DAA">
        <w:t xml:space="preserve">is </w:t>
      </w:r>
      <w:r w:rsidRPr="00514E58">
        <w:t xml:space="preserve">not limited to: </w:t>
      </w:r>
    </w:p>
    <w:p w14:paraId="02DA4528" w14:textId="53C5FA36" w:rsidR="00470840" w:rsidRPr="00514E58" w:rsidRDefault="00582CA3" w:rsidP="00064385">
      <w:pPr>
        <w:pStyle w:val="ListBullet"/>
        <w:spacing w:before="0" w:after="0"/>
      </w:pPr>
      <w:r w:rsidRPr="00514E58">
        <w:t>bi-annually:</w:t>
      </w:r>
    </w:p>
    <w:p w14:paraId="6FD75838" w14:textId="09317EEB" w:rsidR="004242EE" w:rsidRPr="00514E58" w:rsidRDefault="00582CA3" w:rsidP="00064385">
      <w:pPr>
        <w:pStyle w:val="ListBullet2"/>
        <w:spacing w:before="0"/>
      </w:pPr>
      <w:r w:rsidRPr="00514E58">
        <w:t>progress against agreed grant activity KPI’s</w:t>
      </w:r>
    </w:p>
    <w:p w14:paraId="0A9BCA34" w14:textId="54E8537A" w:rsidR="00470840" w:rsidRPr="00514E58" w:rsidRDefault="00582CA3" w:rsidP="00064385">
      <w:pPr>
        <w:pStyle w:val="ListBullet2"/>
        <w:spacing w:after="0"/>
      </w:pPr>
      <w:r w:rsidRPr="00514E58">
        <w:t xml:space="preserve">engaged sub-contractors. </w:t>
      </w:r>
    </w:p>
    <w:p w14:paraId="15A8E8FD" w14:textId="77777777" w:rsidR="00470840" w:rsidRPr="00514E58" w:rsidRDefault="00582CA3" w:rsidP="00064385">
      <w:pPr>
        <w:pStyle w:val="ListBullet"/>
        <w:spacing w:before="0" w:after="0"/>
      </w:pPr>
      <w:r w:rsidRPr="00514E58">
        <w:t xml:space="preserve">annually: </w:t>
      </w:r>
    </w:p>
    <w:p w14:paraId="0BFEEFF2" w14:textId="77777777" w:rsidR="00470840" w:rsidRPr="00514E58" w:rsidRDefault="00582CA3" w:rsidP="00064385">
      <w:pPr>
        <w:pStyle w:val="ListBullet2"/>
        <w:spacing w:before="0"/>
      </w:pPr>
      <w:r w:rsidRPr="00514E58">
        <w:t xml:space="preserve">financial expenditure categories. </w:t>
      </w:r>
    </w:p>
    <w:p w14:paraId="304FEBBA" w14:textId="4ADEBC63" w:rsidR="00470840" w:rsidRPr="00514E58" w:rsidRDefault="005A7344" w:rsidP="00112B7C">
      <w:r w:rsidRPr="00514E58">
        <w:t xml:space="preserve">The </w:t>
      </w:r>
      <w:r>
        <w:t>level</w:t>
      </w:r>
      <w:r w:rsidRPr="00514E58">
        <w:t xml:space="preserve"> of detail provide</w:t>
      </w:r>
      <w:r>
        <w:t>d</w:t>
      </w:r>
      <w:r w:rsidRPr="00514E58">
        <w:t xml:space="preserve"> in reports should </w:t>
      </w:r>
      <w:r>
        <w:t>reflect</w:t>
      </w:r>
      <w:r w:rsidRPr="00514E58">
        <w:t xml:space="preserve"> the size, complexity and </w:t>
      </w:r>
      <w:r>
        <w:t xml:space="preserve">value of the </w:t>
      </w:r>
      <w:r w:rsidRPr="00514E58">
        <w:t xml:space="preserve">grant. </w:t>
      </w:r>
      <w:r>
        <w:t>The department</w:t>
      </w:r>
      <w:r w:rsidRPr="00514E58">
        <w:t xml:space="preserve"> will monitor progress by </w:t>
      </w:r>
      <w:r>
        <w:t>reviewing submitted</w:t>
      </w:r>
      <w:r w:rsidRPr="00514E58">
        <w:t xml:space="preserve"> reports</w:t>
      </w:r>
      <w:r>
        <w:t xml:space="preserve">, conducting </w:t>
      </w:r>
      <w:r w:rsidRPr="00514E58">
        <w:t>site visits or request</w:t>
      </w:r>
      <w:r>
        <w:t>ing</w:t>
      </w:r>
      <w:r w:rsidRPr="00514E58">
        <w:t xml:space="preserve"> records to </w:t>
      </w:r>
      <w:r>
        <w:t>verify information provided</w:t>
      </w:r>
      <w:r w:rsidRPr="00514E58">
        <w:t xml:space="preserve">. </w:t>
      </w:r>
      <w:r>
        <w:t xml:space="preserve">Anticipated delays in reporting must be communicated as soon as possible. </w:t>
      </w:r>
    </w:p>
    <w:p w14:paraId="051317AA" w14:textId="7BE91E09" w:rsidR="00470840" w:rsidRPr="00514E58" w:rsidRDefault="00582CA3">
      <w:pPr>
        <w:pStyle w:val="Heading2"/>
        <w:ind w:left="561"/>
      </w:pPr>
      <w:bookmarkStart w:id="133" w:name="_Toc202166533"/>
      <w:bookmarkStart w:id="134" w:name="_Toc33670"/>
      <w:bookmarkStart w:id="135" w:name="_Toc233363769"/>
      <w:r w:rsidRPr="00514E58">
        <w:t xml:space="preserve">ACVVS </w:t>
      </w:r>
      <w:r w:rsidR="00CD27EF">
        <w:t>l</w:t>
      </w:r>
      <w:r w:rsidRPr="00514E58">
        <w:t>ogo</w:t>
      </w:r>
      <w:bookmarkEnd w:id="133"/>
      <w:bookmarkEnd w:id="135"/>
      <w:r w:rsidRPr="00514E58">
        <w:t xml:space="preserve"> </w:t>
      </w:r>
      <w:bookmarkEnd w:id="134"/>
    </w:p>
    <w:p w14:paraId="487F871C" w14:textId="079265F4" w:rsidR="00470840" w:rsidRPr="00514E58" w:rsidRDefault="00582CA3" w:rsidP="0051066B">
      <w:r w:rsidRPr="00514E58">
        <w:t xml:space="preserve">The ACVVS </w:t>
      </w:r>
      <w:r w:rsidR="00CD27EF">
        <w:t>l</w:t>
      </w:r>
      <w:r w:rsidRPr="00514E58">
        <w:t xml:space="preserve">ogo must be used on all </w:t>
      </w:r>
      <w:r w:rsidR="005A7344">
        <w:t xml:space="preserve">ACVVS related </w:t>
      </w:r>
      <w:r w:rsidRPr="00514E58">
        <w:t>publications</w:t>
      </w:r>
      <w:r w:rsidR="00CD27EF">
        <w:t xml:space="preserve"> and </w:t>
      </w:r>
      <w:r w:rsidR="00DB25FE">
        <w:t>materials</w:t>
      </w:r>
      <w:r w:rsidR="00605FB6">
        <w:t xml:space="preserve">, in accordance with the </w:t>
      </w:r>
      <w:r w:rsidR="0096680D" w:rsidRPr="00514E58">
        <w:t xml:space="preserve">ACVVS </w:t>
      </w:r>
      <w:r w:rsidR="004605DB">
        <w:t>b</w:t>
      </w:r>
      <w:r w:rsidR="0096680D" w:rsidRPr="00514E58">
        <w:t xml:space="preserve">randing </w:t>
      </w:r>
      <w:r w:rsidR="004605DB">
        <w:t>s</w:t>
      </w:r>
      <w:r w:rsidR="0096680D" w:rsidRPr="00514E58">
        <w:t xml:space="preserve">tyle </w:t>
      </w:r>
      <w:r w:rsidR="004605DB">
        <w:t>g</w:t>
      </w:r>
      <w:r w:rsidR="0096680D" w:rsidRPr="00514E58">
        <w:t xml:space="preserve">uidelines. Please refer </w:t>
      </w:r>
      <w:r w:rsidR="00605FB6">
        <w:t>to the</w:t>
      </w:r>
      <w:r w:rsidR="0096680D" w:rsidRPr="00514E58">
        <w:t xml:space="preserve"> </w:t>
      </w:r>
      <w:r w:rsidR="00C51391">
        <w:t>‘</w:t>
      </w:r>
      <w:r w:rsidR="004B4820" w:rsidRPr="00064385">
        <w:t>Promoting the program</w:t>
      </w:r>
      <w:r w:rsidR="00C51391" w:rsidRPr="00064385">
        <w:t>’</w:t>
      </w:r>
      <w:r w:rsidR="004B4820" w:rsidRPr="00514E58" w:rsidDel="004B4820">
        <w:t xml:space="preserve"> </w:t>
      </w:r>
      <w:r w:rsidR="004B4820">
        <w:t>section in the CoP</w:t>
      </w:r>
      <w:r w:rsidR="0096680D" w:rsidRPr="00514E58">
        <w:t xml:space="preserve"> portal.</w:t>
      </w:r>
    </w:p>
    <w:p w14:paraId="66374325" w14:textId="65B95D55" w:rsidR="000A412D" w:rsidRPr="0051066B" w:rsidRDefault="00582CA3" w:rsidP="0051066B">
      <w:r w:rsidRPr="00514E58">
        <w:t xml:space="preserve">Further queries </w:t>
      </w:r>
      <w:r w:rsidR="005A7344">
        <w:t xml:space="preserve">regarding </w:t>
      </w:r>
      <w:r w:rsidRPr="00514E58">
        <w:t xml:space="preserve">ACVVS branding and/or logo </w:t>
      </w:r>
      <w:r w:rsidR="00B32CD2">
        <w:t xml:space="preserve">usage </w:t>
      </w:r>
      <w:r w:rsidRPr="00514E58">
        <w:t xml:space="preserve">should be referred to the department’s ACVVS </w:t>
      </w:r>
      <w:r w:rsidR="005A7344">
        <w:t>p</w:t>
      </w:r>
      <w:r w:rsidRPr="00514E58">
        <w:t xml:space="preserve">olicy team by email at: </w:t>
      </w:r>
      <w:hyperlink r:id="rId21" w:history="1">
        <w:r w:rsidR="00C44776" w:rsidRPr="00514E58">
          <w:rPr>
            <w:rStyle w:val="Hyperlink"/>
          </w:rPr>
          <w:t>ACVVS@Health.gov.au</w:t>
        </w:r>
      </w:hyperlink>
      <w:r w:rsidRPr="0051066B">
        <w:t>.</w:t>
      </w:r>
    </w:p>
    <w:p w14:paraId="442E9BA0" w14:textId="15047071" w:rsidR="00470840" w:rsidRPr="000A412D" w:rsidRDefault="00582CA3" w:rsidP="000A412D">
      <w:pPr>
        <w:pStyle w:val="Heading1"/>
        <w:rPr>
          <w:color w:val="1E1545"/>
        </w:rPr>
      </w:pPr>
      <w:bookmarkStart w:id="136" w:name="_Toc33671"/>
      <w:bookmarkStart w:id="137" w:name="_Toc202166534"/>
      <w:bookmarkStart w:id="138" w:name="_Toc233363770"/>
      <w:r w:rsidRPr="000A412D">
        <w:rPr>
          <w:color w:val="1E1545"/>
        </w:rPr>
        <w:t>ROLE DESCRIPTIONS</w:t>
      </w:r>
      <w:bookmarkEnd w:id="136"/>
      <w:bookmarkEnd w:id="137"/>
      <w:bookmarkEnd w:id="138"/>
    </w:p>
    <w:p w14:paraId="4B1511BB" w14:textId="3D7A1E06" w:rsidR="00470840" w:rsidRPr="00514E58" w:rsidRDefault="00582CA3" w:rsidP="004242EE">
      <w:pPr>
        <w:pStyle w:val="Heading2"/>
      </w:pPr>
      <w:bookmarkStart w:id="139" w:name="_Toc33672"/>
      <w:bookmarkStart w:id="140" w:name="_Toc202166535"/>
      <w:bookmarkStart w:id="141" w:name="_Toc233363771"/>
      <w:r w:rsidRPr="00514E58">
        <w:t xml:space="preserve">ACVVS </w:t>
      </w:r>
      <w:r w:rsidR="000B04E7">
        <w:t>v</w:t>
      </w:r>
      <w:r w:rsidRPr="00514E58">
        <w:t>olunteer</w:t>
      </w:r>
      <w:bookmarkEnd w:id="139"/>
      <w:r w:rsidR="006D12F1">
        <w:t xml:space="preserve"> visitor</w:t>
      </w:r>
      <w:bookmarkEnd w:id="140"/>
      <w:bookmarkEnd w:id="141"/>
    </w:p>
    <w:p w14:paraId="3A4338F5" w14:textId="52FCD9CF" w:rsidR="00470840" w:rsidRPr="00514E58" w:rsidRDefault="00582CA3" w:rsidP="00112B7C">
      <w:r w:rsidRPr="00514E58">
        <w:t xml:space="preserve">The role of </w:t>
      </w:r>
      <w:r w:rsidR="006D12F1">
        <w:t>the</w:t>
      </w:r>
      <w:r w:rsidRPr="00514E58">
        <w:t xml:space="preserve"> ACVVS volunteer </w:t>
      </w:r>
      <w:r w:rsidR="006D12F1">
        <w:t xml:space="preserve">visitor </w:t>
      </w:r>
      <w:r w:rsidRPr="00514E58">
        <w:t xml:space="preserve">is to provide regular </w:t>
      </w:r>
      <w:r w:rsidR="000B04E7">
        <w:t xml:space="preserve">genuine </w:t>
      </w:r>
      <w:r w:rsidRPr="00514E58">
        <w:t xml:space="preserve">friendship and companionship to </w:t>
      </w:r>
      <w:r w:rsidR="007E4EE5">
        <w:t xml:space="preserve">socially isolated </w:t>
      </w:r>
      <w:r w:rsidRPr="00514E58">
        <w:t xml:space="preserve">aged care recipients </w:t>
      </w:r>
      <w:r w:rsidR="007E4EE5">
        <w:t>in</w:t>
      </w:r>
      <w:r w:rsidRPr="00514E58">
        <w:t xml:space="preserve"> residential care or </w:t>
      </w:r>
      <w:r w:rsidR="00B34ADB" w:rsidRPr="00514E58">
        <w:t>Support</w:t>
      </w:r>
      <w:r w:rsidR="00AE210D" w:rsidRPr="00514E58">
        <w:t xml:space="preserve"> at </w:t>
      </w:r>
      <w:r w:rsidR="00B34ADB" w:rsidRPr="00514E58">
        <w:t>Home</w:t>
      </w:r>
      <w:r w:rsidRPr="00514E58">
        <w:t xml:space="preserve"> </w:t>
      </w:r>
      <w:r w:rsidR="007E4EE5">
        <w:t>services</w:t>
      </w:r>
      <w:r w:rsidRPr="00514E58">
        <w:t>.</w:t>
      </w:r>
    </w:p>
    <w:p w14:paraId="2A446785" w14:textId="77777777" w:rsidR="0000328D" w:rsidRDefault="009E6F8F" w:rsidP="009E6F8F">
      <w:r w:rsidRPr="00514E58">
        <w:t>The aim of ACVVS is to enhance the care recipient’s quality of life</w:t>
      </w:r>
      <w:r>
        <w:t>, to</w:t>
      </w:r>
      <w:r w:rsidRPr="00514E58">
        <w:t xml:space="preserve"> help them feel more connected</w:t>
      </w:r>
      <w:r>
        <w:t xml:space="preserve"> to</w:t>
      </w:r>
      <w:r w:rsidRPr="00514E58">
        <w:t xml:space="preserve"> their community</w:t>
      </w:r>
      <w:r>
        <w:t>,</w:t>
      </w:r>
      <w:r w:rsidRPr="00514E58">
        <w:t xml:space="preserve"> and increas</w:t>
      </w:r>
      <w:r>
        <w:t>e</w:t>
      </w:r>
      <w:r w:rsidRPr="00514E58">
        <w:t xml:space="preserve"> </w:t>
      </w:r>
      <w:r>
        <w:t>their</w:t>
      </w:r>
      <w:r w:rsidRPr="00514E58">
        <w:t xml:space="preserve"> involvement in social activities and community outings</w:t>
      </w:r>
      <w:r>
        <w:t>, where</w:t>
      </w:r>
      <w:r w:rsidRPr="00514E58">
        <w:t xml:space="preserve"> appropriate. Visits should be conducted at regular intervals throughout the year and be conducted in</w:t>
      </w:r>
      <w:r>
        <w:t>-</w:t>
      </w:r>
      <w:r w:rsidRPr="00514E58">
        <w:t xml:space="preserve">person. </w:t>
      </w:r>
    </w:p>
    <w:p w14:paraId="037AE94B" w14:textId="493CAE1E" w:rsidR="0066465D" w:rsidRDefault="0066465D" w:rsidP="009E6F8F">
      <w:r>
        <w:t>Volunteer</w:t>
      </w:r>
      <w:r w:rsidR="006D12F1">
        <w:t xml:space="preserve"> visitors</w:t>
      </w:r>
      <w:r>
        <w:t xml:space="preserve"> may be matched </w:t>
      </w:r>
      <w:r w:rsidR="005577BD">
        <w:t xml:space="preserve">with, </w:t>
      </w:r>
      <w:r w:rsidR="00E1289F">
        <w:t>and visit</w:t>
      </w:r>
      <w:r w:rsidR="005577BD">
        <w:t>,</w:t>
      </w:r>
      <w:r>
        <w:t xml:space="preserve"> more than one </w:t>
      </w:r>
      <w:r w:rsidR="00E1289F">
        <w:t>recipient</w:t>
      </w:r>
      <w:r w:rsidR="00C11A3C">
        <w:t xml:space="preserve"> at different times</w:t>
      </w:r>
      <w:r w:rsidR="00FA0B33">
        <w:t xml:space="preserve">. The department may seek additional information to ensure the </w:t>
      </w:r>
      <w:r w:rsidR="0000328D">
        <w:t>objective of genuine friendship and companionship is being achieved with each match.</w:t>
      </w:r>
      <w:r w:rsidR="00E1289F">
        <w:t xml:space="preserve"> </w:t>
      </w:r>
    </w:p>
    <w:p w14:paraId="7B85D37B" w14:textId="0DC081D9" w:rsidR="00470840" w:rsidRPr="00514E58" w:rsidRDefault="009E6F8F" w:rsidP="009E6F8F">
      <w:r w:rsidRPr="00514E58">
        <w:t>Volunteer</w:t>
      </w:r>
      <w:r w:rsidR="006904A2">
        <w:t xml:space="preserve"> visitor</w:t>
      </w:r>
      <w:r w:rsidRPr="00514E58">
        <w:t xml:space="preserve">s engaged by ACVVS </w:t>
      </w:r>
      <w:r>
        <w:t xml:space="preserve">community organisations </w:t>
      </w:r>
      <w:r w:rsidRPr="00514E58">
        <w:rPr>
          <w:rStyle w:val="Strong"/>
        </w:rPr>
        <w:t>must be</w:t>
      </w:r>
      <w:r w:rsidRPr="00514E58">
        <w:t xml:space="preserve"> a</w:t>
      </w:r>
      <w:r>
        <w:t xml:space="preserve">t least </w:t>
      </w:r>
      <w:r w:rsidRPr="00514E58">
        <w:t>18 years of age</w:t>
      </w:r>
      <w:r>
        <w:t>, with</w:t>
      </w:r>
      <w:r w:rsidRPr="00514E58">
        <w:t xml:space="preserve"> consideration </w:t>
      </w:r>
      <w:r>
        <w:t xml:space="preserve">given to </w:t>
      </w:r>
      <w:r w:rsidRPr="00514E58">
        <w:t xml:space="preserve">the maturity </w:t>
      </w:r>
      <w:r>
        <w:t>required when working with older individuals</w:t>
      </w:r>
      <w:r w:rsidRPr="00514E58">
        <w:t xml:space="preserve"> and the possibilit</w:t>
      </w:r>
      <w:r>
        <w:t>y</w:t>
      </w:r>
      <w:r w:rsidRPr="00514E58">
        <w:t xml:space="preserve"> </w:t>
      </w:r>
      <w:r>
        <w:t>for</w:t>
      </w:r>
      <w:r w:rsidRPr="00514E58">
        <w:t xml:space="preserve"> illness or death</w:t>
      </w:r>
      <w:r w:rsidR="00582CA3" w:rsidRPr="00514E58">
        <w:t>.</w:t>
      </w:r>
    </w:p>
    <w:p w14:paraId="556B7B59" w14:textId="37F09F86" w:rsidR="00470840" w:rsidRPr="00514E58" w:rsidRDefault="00E157BA" w:rsidP="00112B7C">
      <w:r w:rsidRPr="00514E58">
        <w:t xml:space="preserve">The full role description of </w:t>
      </w:r>
      <w:r>
        <w:t>an</w:t>
      </w:r>
      <w:r w:rsidRPr="00514E58">
        <w:t xml:space="preserve"> ACVVS </w:t>
      </w:r>
      <w:r w:rsidR="006904A2">
        <w:t>v</w:t>
      </w:r>
      <w:r w:rsidRPr="00514E58">
        <w:t>olunteer</w:t>
      </w:r>
      <w:r w:rsidR="006904A2">
        <w:t xml:space="preserve"> visitor</w:t>
      </w:r>
      <w:r w:rsidRPr="00514E58">
        <w:t xml:space="preserve"> is determined by individual </w:t>
      </w:r>
      <w:r>
        <w:t>community organisations,</w:t>
      </w:r>
      <w:r w:rsidRPr="00514E58">
        <w:t xml:space="preserve"> ensuring </w:t>
      </w:r>
      <w:r>
        <w:t xml:space="preserve">that </w:t>
      </w:r>
      <w:r w:rsidR="006904A2">
        <w:t xml:space="preserve">the </w:t>
      </w:r>
      <w:r>
        <w:t>volunteer</w:t>
      </w:r>
      <w:r w:rsidRPr="00514E58">
        <w:t xml:space="preserve"> </w:t>
      </w:r>
      <w:r w:rsidR="006904A2">
        <w:t xml:space="preserve">visitor </w:t>
      </w:r>
      <w:r w:rsidRPr="00514E58">
        <w:t>actions a</w:t>
      </w:r>
      <w:r>
        <w:t>lign</w:t>
      </w:r>
      <w:r w:rsidRPr="00514E58">
        <w:t xml:space="preserve"> with the Statement of Rights</w:t>
      </w:r>
      <w:r>
        <w:t>. However, at a minimum, the role w</w:t>
      </w:r>
      <w:r w:rsidRPr="00514E58">
        <w:t>ill include</w:t>
      </w:r>
      <w:r w:rsidR="00582CA3" w:rsidRPr="00514E58">
        <w:t>:</w:t>
      </w:r>
    </w:p>
    <w:p w14:paraId="1767F67A" w14:textId="2E4EC1E7" w:rsidR="00470840" w:rsidRPr="00514E58" w:rsidRDefault="00C8320C" w:rsidP="004242EE">
      <w:pPr>
        <w:pStyle w:val="ListBullet"/>
      </w:pPr>
      <w:r>
        <w:t>a</w:t>
      </w:r>
      <w:r w:rsidR="00111581">
        <w:t xml:space="preserve">dhering to </w:t>
      </w:r>
      <w:r>
        <w:t xml:space="preserve">community organisation </w:t>
      </w:r>
      <w:r w:rsidR="00582CA3" w:rsidRPr="00514E58">
        <w:t>policies and procedures</w:t>
      </w:r>
    </w:p>
    <w:p w14:paraId="0A676471" w14:textId="54E6CEF3" w:rsidR="00470840" w:rsidRPr="00514E58" w:rsidRDefault="00582CA3" w:rsidP="004242EE">
      <w:pPr>
        <w:pStyle w:val="ListBullet"/>
      </w:pPr>
      <w:r w:rsidRPr="00514E58">
        <w:t xml:space="preserve">participating </w:t>
      </w:r>
      <w:r w:rsidR="00C8320C">
        <w:t xml:space="preserve">in </w:t>
      </w:r>
      <w:r w:rsidRPr="00514E58">
        <w:t xml:space="preserve">and completing training modules to ensure a safe and happy visiting experience for both the volunteer </w:t>
      </w:r>
      <w:r w:rsidR="006904A2">
        <w:t xml:space="preserve">visitor </w:t>
      </w:r>
      <w:r w:rsidRPr="00514E58">
        <w:t>and the care recipient</w:t>
      </w:r>
    </w:p>
    <w:p w14:paraId="3B84E66B" w14:textId="2C2D5793" w:rsidR="00470840" w:rsidRPr="00514E58" w:rsidRDefault="00582CA3" w:rsidP="004242EE">
      <w:pPr>
        <w:pStyle w:val="ListBullet"/>
      </w:pPr>
      <w:r w:rsidRPr="00514E58">
        <w:t>visiting a designated care recipient of aged care services on a regular basis</w:t>
      </w:r>
      <w:r w:rsidR="00437171" w:rsidRPr="00514E58">
        <w:t xml:space="preserve"> </w:t>
      </w:r>
      <w:r w:rsidR="00B26CAB" w:rsidRPr="00514E58">
        <w:t>(</w:t>
      </w:r>
      <w:r w:rsidR="00437171" w:rsidRPr="00514E58">
        <w:rPr>
          <w:color w:val="auto"/>
        </w:rPr>
        <w:t>volunteer</w:t>
      </w:r>
      <w:r w:rsidR="006904A2">
        <w:rPr>
          <w:color w:val="auto"/>
        </w:rPr>
        <w:t xml:space="preserve"> visitor</w:t>
      </w:r>
      <w:r w:rsidR="00437171" w:rsidRPr="00514E58">
        <w:rPr>
          <w:color w:val="auto"/>
        </w:rPr>
        <w:t>s cannot be matched to a family member, relative or sibling)</w:t>
      </w:r>
    </w:p>
    <w:p w14:paraId="473664A2" w14:textId="25249D5D" w:rsidR="001D248B" w:rsidRPr="00514E58" w:rsidRDefault="001D248B" w:rsidP="001D248B">
      <w:pPr>
        <w:pStyle w:val="ListBullet"/>
      </w:pPr>
      <w:r w:rsidRPr="00514E58">
        <w:t>adher</w:t>
      </w:r>
      <w:r>
        <w:t>ing with</w:t>
      </w:r>
      <w:r w:rsidRPr="00514E58">
        <w:t xml:space="preserve"> </w:t>
      </w:r>
      <w:r w:rsidR="00AF6200">
        <w:t xml:space="preserve">the </w:t>
      </w:r>
      <w:r w:rsidR="006904A2">
        <w:t xml:space="preserve">aged care </w:t>
      </w:r>
      <w:r w:rsidR="00113437">
        <w:t xml:space="preserve">service </w:t>
      </w:r>
      <w:r w:rsidR="006904A2">
        <w:t>provider</w:t>
      </w:r>
      <w:r w:rsidR="006904A2" w:rsidRPr="00514E58">
        <w:t xml:space="preserve"> </w:t>
      </w:r>
      <w:r w:rsidRPr="00514E58">
        <w:t xml:space="preserve">conditions of entry and rules when </w:t>
      </w:r>
      <w:r>
        <w:t xml:space="preserve">visiting for </w:t>
      </w:r>
      <w:r w:rsidRPr="00514E58">
        <w:t xml:space="preserve">ACVVS </w:t>
      </w:r>
      <w:r>
        <w:t>purposes</w:t>
      </w:r>
    </w:p>
    <w:p w14:paraId="0CBF7571" w14:textId="04B5B5B3" w:rsidR="001D248B" w:rsidRPr="00514E58" w:rsidRDefault="001D248B" w:rsidP="001D248B">
      <w:pPr>
        <w:pStyle w:val="ListBullet"/>
      </w:pPr>
      <w:r w:rsidRPr="00514E58">
        <w:t xml:space="preserve">advising the ACVVS </w:t>
      </w:r>
      <w:r>
        <w:t>volunteer</w:t>
      </w:r>
      <w:r w:rsidRPr="00514E58">
        <w:t xml:space="preserve"> coordinator of visit details (dates</w:t>
      </w:r>
      <w:r>
        <w:t xml:space="preserve"> and </w:t>
      </w:r>
      <w:r w:rsidRPr="00514E58">
        <w:t>medium)</w:t>
      </w:r>
    </w:p>
    <w:p w14:paraId="208D28CB" w14:textId="6B88CE5D" w:rsidR="00470840" w:rsidRPr="00514E58" w:rsidRDefault="00582CA3" w:rsidP="004242EE">
      <w:pPr>
        <w:pStyle w:val="ListBullet"/>
      </w:pPr>
      <w:r w:rsidRPr="00514E58">
        <w:t xml:space="preserve">respecting the rights of the ACVVS care recipient including </w:t>
      </w:r>
      <w:r w:rsidR="001D248B">
        <w:t xml:space="preserve">to </w:t>
      </w:r>
      <w:r w:rsidRPr="00514E58">
        <w:t>confidentiality and privacy</w:t>
      </w:r>
    </w:p>
    <w:p w14:paraId="6262C351" w14:textId="41F0DAB6" w:rsidR="00470840" w:rsidRPr="00514E58" w:rsidRDefault="00582CA3" w:rsidP="004242EE">
      <w:pPr>
        <w:pStyle w:val="ListBullet"/>
      </w:pPr>
      <w:r w:rsidRPr="00514E58">
        <w:t xml:space="preserve">informing the ACVVS </w:t>
      </w:r>
      <w:r w:rsidR="000E0382">
        <w:t xml:space="preserve">volunteer </w:t>
      </w:r>
      <w:r w:rsidRPr="00514E58">
        <w:t xml:space="preserve">coordinator </w:t>
      </w:r>
      <w:r w:rsidR="001D248B">
        <w:t xml:space="preserve">of </w:t>
      </w:r>
      <w:r w:rsidR="00FC4985">
        <w:t>a</w:t>
      </w:r>
      <w:r w:rsidRPr="00514E58">
        <w:t>ny difficulties</w:t>
      </w:r>
      <w:r w:rsidR="00FC4985">
        <w:t xml:space="preserve"> experienced during </w:t>
      </w:r>
      <w:r w:rsidRPr="00514E58">
        <w:t>visit</w:t>
      </w:r>
      <w:r w:rsidR="00FC4985">
        <w:t>s</w:t>
      </w:r>
    </w:p>
    <w:p w14:paraId="01EBF6E3" w14:textId="2AD37106" w:rsidR="00470840" w:rsidRPr="00514E58" w:rsidRDefault="00582CA3" w:rsidP="004242EE">
      <w:pPr>
        <w:pStyle w:val="ListBullet"/>
      </w:pPr>
      <w:r w:rsidRPr="00514E58">
        <w:t xml:space="preserve">informing the ACVVS </w:t>
      </w:r>
      <w:r w:rsidR="000E0382">
        <w:t xml:space="preserve">volunteer </w:t>
      </w:r>
      <w:r w:rsidRPr="00514E58">
        <w:t xml:space="preserve">coordinator of </w:t>
      </w:r>
      <w:r w:rsidR="00924751">
        <w:t xml:space="preserve">any </w:t>
      </w:r>
      <w:r w:rsidRPr="00514E58">
        <w:t xml:space="preserve">intention to </w:t>
      </w:r>
      <w:r w:rsidR="00924751">
        <w:t xml:space="preserve">temporarily or permanently </w:t>
      </w:r>
      <w:r w:rsidRPr="00514E58">
        <w:t xml:space="preserve">cease visiting </w:t>
      </w:r>
    </w:p>
    <w:p w14:paraId="546B0AA0" w14:textId="219282C3" w:rsidR="00470840" w:rsidRPr="00514E58" w:rsidRDefault="00582CA3" w:rsidP="004242EE">
      <w:pPr>
        <w:pStyle w:val="ListBullet"/>
      </w:pPr>
      <w:proofErr w:type="gramStart"/>
      <w:r w:rsidRPr="00514E58">
        <w:t>exercising a duty of care at all times</w:t>
      </w:r>
      <w:proofErr w:type="gramEnd"/>
    </w:p>
    <w:p w14:paraId="4E87593A" w14:textId="7DEF84AE" w:rsidR="004242EE" w:rsidRPr="00514E58" w:rsidRDefault="00582CA3" w:rsidP="00112B7C">
      <w:pPr>
        <w:pStyle w:val="ListBullet"/>
      </w:pPr>
      <w:r w:rsidRPr="00514E58">
        <w:t xml:space="preserve">reporting unsafe visiting environments to the ACVVS </w:t>
      </w:r>
      <w:r w:rsidR="000B04E7">
        <w:t xml:space="preserve">volunteer </w:t>
      </w:r>
      <w:r w:rsidRPr="00514E58">
        <w:t>coordinator</w:t>
      </w:r>
    </w:p>
    <w:p w14:paraId="3562559C" w14:textId="78862986" w:rsidR="00470840" w:rsidRPr="00514E58" w:rsidRDefault="00582CA3" w:rsidP="00112B7C">
      <w:pPr>
        <w:pStyle w:val="ListBullet"/>
      </w:pPr>
      <w:r w:rsidRPr="00514E58">
        <w:t xml:space="preserve">notifying the ACVVS </w:t>
      </w:r>
      <w:r w:rsidR="000B04E7">
        <w:t>vol</w:t>
      </w:r>
      <w:r w:rsidR="000E0382">
        <w:t xml:space="preserve">unteer </w:t>
      </w:r>
      <w:r w:rsidRPr="00514E58">
        <w:t>coordinator of any accident</w:t>
      </w:r>
      <w:r w:rsidR="004827D3">
        <w:t>s</w:t>
      </w:r>
      <w:r w:rsidRPr="00514E58">
        <w:t xml:space="preserve"> or incident</w:t>
      </w:r>
      <w:r w:rsidR="004827D3">
        <w:t>s</w:t>
      </w:r>
      <w:r w:rsidRPr="00514E58">
        <w:t xml:space="preserve"> that occur</w:t>
      </w:r>
      <w:r w:rsidR="004827D3">
        <w:t>red</w:t>
      </w:r>
      <w:r w:rsidRPr="00514E58">
        <w:t xml:space="preserve"> whilst visiting </w:t>
      </w:r>
    </w:p>
    <w:p w14:paraId="187B1AFD" w14:textId="247B3CC7" w:rsidR="00470840" w:rsidRPr="00514E58" w:rsidRDefault="00582CA3" w:rsidP="004242EE">
      <w:pPr>
        <w:pStyle w:val="ListBullet"/>
      </w:pPr>
      <w:r w:rsidRPr="00514E58">
        <w:t>reporting any concerns regard</w:t>
      </w:r>
      <w:r w:rsidR="004827D3">
        <w:t>ing</w:t>
      </w:r>
      <w:r w:rsidRPr="00514E58">
        <w:t xml:space="preserve"> abuse or neglect of the care recipient to the ACVVS </w:t>
      </w:r>
      <w:r w:rsidR="00DD34BB">
        <w:t xml:space="preserve">volunteer </w:t>
      </w:r>
      <w:r w:rsidRPr="00514E58">
        <w:t>coordinator immediately</w:t>
      </w:r>
    </w:p>
    <w:p w14:paraId="45C7232B" w14:textId="59A7E637" w:rsidR="00470840" w:rsidRPr="00514E58" w:rsidRDefault="00582CA3" w:rsidP="004242EE">
      <w:pPr>
        <w:pStyle w:val="ListBullet"/>
      </w:pPr>
      <w:r w:rsidRPr="00514E58">
        <w:t>comp</w:t>
      </w:r>
      <w:r w:rsidR="00FC4985">
        <w:t>lying</w:t>
      </w:r>
      <w:r w:rsidRPr="00514E58">
        <w:t xml:space="preserve"> with </w:t>
      </w:r>
      <w:r w:rsidR="00FC4985">
        <w:t>p</w:t>
      </w:r>
      <w:r w:rsidRPr="00514E58">
        <w:t xml:space="preserve">ublic </w:t>
      </w:r>
      <w:r w:rsidR="00FC4985">
        <w:t>h</w:t>
      </w:r>
      <w:r w:rsidRPr="00514E58">
        <w:t xml:space="preserve">ealth </w:t>
      </w:r>
      <w:r w:rsidR="00FC4985">
        <w:t>o</w:t>
      </w:r>
      <w:r w:rsidRPr="00514E58">
        <w:t>rders for COVID-19 and influenza vaccination requirements in your state or territory</w:t>
      </w:r>
    </w:p>
    <w:p w14:paraId="3D5507CE" w14:textId="25F5E75B" w:rsidR="00BF6B87" w:rsidRPr="00514E58" w:rsidRDefault="009027D7" w:rsidP="0051066B">
      <w:pPr>
        <w:pStyle w:val="ListBullet"/>
      </w:pPr>
      <w:r>
        <w:t xml:space="preserve">being </w:t>
      </w:r>
      <w:r w:rsidRPr="000A412D">
        <w:rPr>
          <w:b/>
          <w:bCs/>
        </w:rPr>
        <w:t>at leas</w:t>
      </w:r>
      <w:r w:rsidRPr="000A412D">
        <w:rPr>
          <w:b/>
          <w:bCs/>
          <w:u w:color="000000"/>
        </w:rPr>
        <w:t>t</w:t>
      </w:r>
      <w:r w:rsidR="00582CA3" w:rsidRPr="00514E58">
        <w:rPr>
          <w:u w:color="000000"/>
        </w:rPr>
        <w:t xml:space="preserve"> 18 years of age</w:t>
      </w:r>
      <w:r w:rsidR="00582CA3" w:rsidRPr="00514E58">
        <w:t xml:space="preserve"> </w:t>
      </w:r>
      <w:r w:rsidR="00582CA3" w:rsidRPr="00514E58">
        <w:rPr>
          <w:u w:color="000000"/>
        </w:rPr>
        <w:t>and undergo</w:t>
      </w:r>
      <w:r>
        <w:rPr>
          <w:u w:color="000000"/>
        </w:rPr>
        <w:t>ing</w:t>
      </w:r>
      <w:r w:rsidR="00582CA3" w:rsidRPr="00514E58">
        <w:rPr>
          <w:u w:color="000000"/>
        </w:rPr>
        <w:t xml:space="preserve"> a </w:t>
      </w:r>
      <w:r w:rsidR="00C773C5">
        <w:rPr>
          <w:u w:color="000000"/>
        </w:rPr>
        <w:t>n</w:t>
      </w:r>
      <w:r w:rsidR="00582CA3" w:rsidRPr="00514E58">
        <w:rPr>
          <w:u w:color="000000"/>
        </w:rPr>
        <w:t xml:space="preserve">ational </w:t>
      </w:r>
      <w:r w:rsidR="00C773C5">
        <w:rPr>
          <w:u w:color="000000"/>
        </w:rPr>
        <w:t>c</w:t>
      </w:r>
      <w:r w:rsidR="00582CA3" w:rsidRPr="00514E58">
        <w:rPr>
          <w:u w:color="000000"/>
        </w:rPr>
        <w:t xml:space="preserve">riminal </w:t>
      </w:r>
      <w:r w:rsidR="00C773C5">
        <w:rPr>
          <w:u w:color="000000"/>
        </w:rPr>
        <w:t>h</w:t>
      </w:r>
      <w:r w:rsidR="00582CA3" w:rsidRPr="00514E58">
        <w:rPr>
          <w:u w:color="000000"/>
        </w:rPr>
        <w:t xml:space="preserve">istory </w:t>
      </w:r>
      <w:r w:rsidR="00C773C5">
        <w:rPr>
          <w:u w:color="000000"/>
        </w:rPr>
        <w:t>r</w:t>
      </w:r>
      <w:r w:rsidR="00582CA3" w:rsidRPr="00514E58">
        <w:rPr>
          <w:u w:color="000000"/>
        </w:rPr>
        <w:t xml:space="preserve">ecord </w:t>
      </w:r>
      <w:r w:rsidR="00C773C5">
        <w:rPr>
          <w:u w:color="000000"/>
        </w:rPr>
        <w:t>c</w:t>
      </w:r>
      <w:r w:rsidR="00582CA3" w:rsidRPr="00514E58">
        <w:rPr>
          <w:u w:color="000000"/>
        </w:rPr>
        <w:t>heck (commonly</w:t>
      </w:r>
      <w:r w:rsidR="00582CA3" w:rsidRPr="00514E58">
        <w:t xml:space="preserve"> </w:t>
      </w:r>
      <w:r w:rsidR="00582CA3" w:rsidRPr="00514E58">
        <w:rPr>
          <w:u w:color="000000"/>
        </w:rPr>
        <w:t>known as a ‘</w:t>
      </w:r>
      <w:r w:rsidR="00C773C5">
        <w:rPr>
          <w:u w:color="000000"/>
        </w:rPr>
        <w:t>p</w:t>
      </w:r>
      <w:r w:rsidR="00582CA3" w:rsidRPr="00514E58">
        <w:rPr>
          <w:u w:color="000000"/>
        </w:rPr>
        <w:t xml:space="preserve">olice </w:t>
      </w:r>
      <w:r w:rsidR="00C773C5">
        <w:rPr>
          <w:u w:color="000000"/>
        </w:rPr>
        <w:t>c</w:t>
      </w:r>
      <w:r w:rsidR="00582CA3" w:rsidRPr="00514E58">
        <w:rPr>
          <w:u w:color="000000"/>
        </w:rPr>
        <w:t>heck’) before commencing visits</w:t>
      </w:r>
      <w:r w:rsidR="00C773C5">
        <w:rPr>
          <w:u w:color="000000"/>
        </w:rPr>
        <w:t>.</w:t>
      </w:r>
    </w:p>
    <w:p w14:paraId="70619610" w14:textId="1401302F" w:rsidR="00470840" w:rsidRPr="00AF687D" w:rsidRDefault="00582CA3">
      <w:pPr>
        <w:pStyle w:val="Heading2"/>
        <w:ind w:left="561"/>
      </w:pPr>
      <w:bookmarkStart w:id="142" w:name="_Toc33673"/>
      <w:bookmarkStart w:id="143" w:name="_Toc202166536"/>
      <w:bookmarkStart w:id="144" w:name="_Toc233363772"/>
      <w:r w:rsidRPr="00AF687D">
        <w:t xml:space="preserve">Network </w:t>
      </w:r>
      <w:r w:rsidR="006111B5" w:rsidRPr="00AF687D">
        <w:t>m</w:t>
      </w:r>
      <w:r w:rsidRPr="00AF687D">
        <w:t>ember</w:t>
      </w:r>
      <w:bookmarkEnd w:id="142"/>
      <w:bookmarkEnd w:id="143"/>
      <w:bookmarkEnd w:id="144"/>
    </w:p>
    <w:p w14:paraId="1AFC6F9E" w14:textId="109D664A" w:rsidR="004F5120" w:rsidRPr="00AF687D" w:rsidRDefault="004F5120" w:rsidP="00720371">
      <w:pPr>
        <w:pStyle w:val="ListBullet"/>
        <w:numPr>
          <w:ilvl w:val="0"/>
          <w:numId w:val="0"/>
        </w:numPr>
        <w:spacing w:before="80"/>
      </w:pPr>
      <w:r w:rsidRPr="00AF687D">
        <w:t xml:space="preserve">The ACVVS </w:t>
      </w:r>
      <w:r w:rsidR="00C773C5" w:rsidRPr="00AF687D">
        <w:t>n</w:t>
      </w:r>
      <w:r w:rsidRPr="00AF687D">
        <w:t xml:space="preserve">etwork </w:t>
      </w:r>
      <w:r w:rsidR="00C773C5" w:rsidRPr="00AF687D">
        <w:t>m</w:t>
      </w:r>
      <w:r w:rsidRPr="00AF687D">
        <w:t xml:space="preserve">embers represent and support community organisations to deliver the program in each jurisdiction. Some jurisdictions combine a state and a territory. A </w:t>
      </w:r>
      <w:r w:rsidR="002D0BA2" w:rsidRPr="00AF687D">
        <w:t>n</w:t>
      </w:r>
      <w:r w:rsidRPr="00AF687D">
        <w:t xml:space="preserve">etwork </w:t>
      </w:r>
      <w:r w:rsidR="002D0BA2" w:rsidRPr="00AF687D">
        <w:t>m</w:t>
      </w:r>
      <w:r w:rsidRPr="00AF687D">
        <w:t>ember is funded for each of the six (6) state and territory jurisdictions being:</w:t>
      </w:r>
    </w:p>
    <w:p w14:paraId="6152C255" w14:textId="77777777" w:rsidR="004F5120" w:rsidRPr="0051066B" w:rsidRDefault="004F5120" w:rsidP="0051066B">
      <w:pPr>
        <w:pStyle w:val="ListBullet"/>
      </w:pPr>
      <w:r w:rsidRPr="0051066B">
        <w:t xml:space="preserve">New South Wales and the Australian Capital Territory </w:t>
      </w:r>
    </w:p>
    <w:p w14:paraId="3EF63116" w14:textId="77777777" w:rsidR="004F5120" w:rsidRPr="0051066B" w:rsidRDefault="004F5120" w:rsidP="0051066B">
      <w:pPr>
        <w:pStyle w:val="ListBullet"/>
      </w:pPr>
      <w:r w:rsidRPr="0051066B">
        <w:t>Queensland</w:t>
      </w:r>
    </w:p>
    <w:p w14:paraId="05C5FCA7" w14:textId="77777777" w:rsidR="004F5120" w:rsidRPr="0051066B" w:rsidRDefault="004F5120" w:rsidP="0051066B">
      <w:pPr>
        <w:pStyle w:val="ListBullet"/>
      </w:pPr>
      <w:r w:rsidRPr="0051066B">
        <w:t>South Australia and Northern Territory</w:t>
      </w:r>
    </w:p>
    <w:p w14:paraId="177A361D" w14:textId="77777777" w:rsidR="004F5120" w:rsidRPr="0051066B" w:rsidRDefault="004F5120" w:rsidP="0051066B">
      <w:pPr>
        <w:pStyle w:val="ListBullet"/>
      </w:pPr>
      <w:r w:rsidRPr="0051066B">
        <w:t>Tasmania</w:t>
      </w:r>
    </w:p>
    <w:p w14:paraId="467AA6CA" w14:textId="77777777" w:rsidR="004F5120" w:rsidRPr="0051066B" w:rsidRDefault="004F5120" w:rsidP="0051066B">
      <w:pPr>
        <w:pStyle w:val="ListBullet"/>
      </w:pPr>
      <w:r w:rsidRPr="0051066B">
        <w:t>Victoria</w:t>
      </w:r>
    </w:p>
    <w:p w14:paraId="6A5D6C52" w14:textId="77777777" w:rsidR="004F5120" w:rsidRPr="00AF687D" w:rsidRDefault="004F5120" w:rsidP="0051066B">
      <w:pPr>
        <w:pStyle w:val="ListBullet"/>
      </w:pPr>
      <w:r w:rsidRPr="0051066B">
        <w:t>West</w:t>
      </w:r>
      <w:r w:rsidRPr="00AF687D">
        <w:t xml:space="preserve">ern Australia. </w:t>
      </w:r>
    </w:p>
    <w:p w14:paraId="63F79AFC" w14:textId="0E4CEDA6" w:rsidR="00470840" w:rsidRPr="00AF687D" w:rsidRDefault="00582CA3" w:rsidP="00112B7C">
      <w:r w:rsidRPr="00AF687D">
        <w:t xml:space="preserve">The full role description </w:t>
      </w:r>
      <w:r w:rsidR="00FC4985" w:rsidRPr="00AF687D">
        <w:t>an</w:t>
      </w:r>
      <w:r w:rsidRPr="00AF687D">
        <w:t xml:space="preserve"> ACVVS </w:t>
      </w:r>
      <w:r w:rsidR="00FC4985" w:rsidRPr="00AF687D">
        <w:t>n</w:t>
      </w:r>
      <w:r w:rsidRPr="00AF687D">
        <w:t xml:space="preserve">etwork </w:t>
      </w:r>
      <w:r w:rsidR="00FC4985" w:rsidRPr="00AF687D">
        <w:t>m</w:t>
      </w:r>
      <w:r w:rsidRPr="00AF687D">
        <w:t>ember is determined by the individual organisation</w:t>
      </w:r>
      <w:r w:rsidR="00FC4985" w:rsidRPr="00AF687D">
        <w:t>. However, at a minimum</w:t>
      </w:r>
      <w:r w:rsidR="00406F7C" w:rsidRPr="00AF687D">
        <w:t>, the role will include</w:t>
      </w:r>
      <w:r w:rsidR="00FC4985" w:rsidRPr="00AF687D">
        <w:t>:</w:t>
      </w:r>
      <w:r w:rsidRPr="00AF687D">
        <w:t xml:space="preserve"> </w:t>
      </w:r>
    </w:p>
    <w:p w14:paraId="2D01AE68" w14:textId="03E0AEAF" w:rsidR="00470840" w:rsidRPr="00514E58" w:rsidRDefault="00582CA3" w:rsidP="004242EE">
      <w:pPr>
        <w:pStyle w:val="ListBullet"/>
      </w:pPr>
      <w:r w:rsidRPr="00AF687D">
        <w:t>responsibility for facilitating links</w:t>
      </w:r>
      <w:r w:rsidRPr="00514E58">
        <w:t xml:space="preserve"> between ACVVS </w:t>
      </w:r>
      <w:r w:rsidR="00335DAA">
        <w:t>c</w:t>
      </w:r>
      <w:r w:rsidR="00DE3332">
        <w:t xml:space="preserve">ommunity </w:t>
      </w:r>
      <w:r w:rsidR="00335DAA">
        <w:t>o</w:t>
      </w:r>
      <w:r w:rsidR="00DE3332">
        <w:t>rganisations</w:t>
      </w:r>
      <w:r w:rsidRPr="00514E58">
        <w:t xml:space="preserve"> and the department</w:t>
      </w:r>
    </w:p>
    <w:p w14:paraId="348CA519" w14:textId="5D9A2AC4" w:rsidR="00470840" w:rsidRPr="00514E58" w:rsidRDefault="00582CA3" w:rsidP="004242EE">
      <w:pPr>
        <w:pStyle w:val="ListBullet"/>
      </w:pPr>
      <w:r w:rsidRPr="00514E58">
        <w:t>deliver</w:t>
      </w:r>
      <w:r w:rsidR="00FC4985">
        <w:t>ing</w:t>
      </w:r>
      <w:r w:rsidRPr="00514E58">
        <w:t xml:space="preserve"> peak body services for the ACVVS </w:t>
      </w:r>
      <w:r w:rsidR="00335DAA">
        <w:t>c</w:t>
      </w:r>
      <w:r w:rsidR="00DE3332">
        <w:t xml:space="preserve">ommunity </w:t>
      </w:r>
      <w:r w:rsidR="00335DAA">
        <w:t>o</w:t>
      </w:r>
      <w:r w:rsidR="00DE3332">
        <w:t>rganisations</w:t>
      </w:r>
      <w:r w:rsidRPr="00514E58">
        <w:t xml:space="preserve"> in each state/territory</w:t>
      </w:r>
    </w:p>
    <w:p w14:paraId="12A67758" w14:textId="4BC46913" w:rsidR="00470840" w:rsidRPr="00514E58" w:rsidRDefault="00582CA3" w:rsidP="004242EE">
      <w:pPr>
        <w:pStyle w:val="ListBullet"/>
      </w:pPr>
      <w:r w:rsidRPr="00514E58">
        <w:t>provid</w:t>
      </w:r>
      <w:r w:rsidR="00E55CE7">
        <w:t>ing</w:t>
      </w:r>
      <w:r w:rsidRPr="00514E58">
        <w:t xml:space="preserve"> awareness and consider</w:t>
      </w:r>
      <w:r w:rsidR="00E55CE7">
        <w:t>ing</w:t>
      </w:r>
      <w:r w:rsidRPr="00514E58">
        <w:t xml:space="preserve"> all diverse, </w:t>
      </w:r>
      <w:r w:rsidR="00822B83">
        <w:t>vulnerable</w:t>
      </w:r>
      <w:r w:rsidRPr="00514E58">
        <w:t xml:space="preserve"> and cultural groups (</w:t>
      </w:r>
      <w:r w:rsidR="00DD3985">
        <w:t xml:space="preserve">such as </w:t>
      </w:r>
      <w:r w:rsidRPr="00514E58">
        <w:t>First Nations, CALD</w:t>
      </w:r>
      <w:r w:rsidR="00DD3985">
        <w:t xml:space="preserve"> communities</w:t>
      </w:r>
      <w:r w:rsidRPr="00514E58">
        <w:t>, LGBT</w:t>
      </w:r>
      <w:r w:rsidR="00B40206">
        <w:t>Q</w:t>
      </w:r>
      <w:r w:rsidRPr="00514E58">
        <w:t xml:space="preserve">I+ </w:t>
      </w:r>
      <w:r w:rsidR="00DD3985">
        <w:t>individuals, and so on</w:t>
      </w:r>
      <w:r w:rsidRPr="00514E58">
        <w:t>)</w:t>
      </w:r>
      <w:r w:rsidR="00DD3985">
        <w:t xml:space="preserve"> in service delivery</w:t>
      </w:r>
    </w:p>
    <w:p w14:paraId="173D147B" w14:textId="1B185948" w:rsidR="00470840" w:rsidRPr="00514E58" w:rsidRDefault="00582CA3" w:rsidP="004242EE">
      <w:pPr>
        <w:pStyle w:val="ListBullet"/>
      </w:pPr>
      <w:r w:rsidRPr="00514E58">
        <w:t>provid</w:t>
      </w:r>
      <w:r w:rsidR="007A7029">
        <w:t>ing</w:t>
      </w:r>
      <w:r w:rsidRPr="00514E58">
        <w:t xml:space="preserve"> support, mentoring and information to </w:t>
      </w:r>
      <w:r w:rsidR="00DD34BB">
        <w:t xml:space="preserve">volunteer </w:t>
      </w:r>
      <w:r w:rsidRPr="00514E58">
        <w:t>coordinators</w:t>
      </w:r>
    </w:p>
    <w:p w14:paraId="1D477E4A" w14:textId="54E57A80" w:rsidR="00470840" w:rsidRPr="00514E58" w:rsidRDefault="00582CA3" w:rsidP="004242EE">
      <w:pPr>
        <w:pStyle w:val="ListBullet"/>
      </w:pPr>
      <w:r w:rsidRPr="00514E58">
        <w:t>encourag</w:t>
      </w:r>
      <w:r w:rsidR="007A7029">
        <w:t>ing</w:t>
      </w:r>
      <w:r w:rsidRPr="00514E58">
        <w:t xml:space="preserve"> a consistent approach to ACVVS issues of state or national relevance</w:t>
      </w:r>
    </w:p>
    <w:p w14:paraId="5AC49AEC" w14:textId="029971B9" w:rsidR="00470840" w:rsidRPr="00514E58" w:rsidRDefault="00582CA3" w:rsidP="004242EE">
      <w:pPr>
        <w:pStyle w:val="ListBullet"/>
      </w:pPr>
      <w:r w:rsidRPr="00514E58">
        <w:t>promot</w:t>
      </w:r>
      <w:r w:rsidR="007A7029">
        <w:t>ing</w:t>
      </w:r>
      <w:r w:rsidRPr="00514E58">
        <w:t xml:space="preserve"> and link</w:t>
      </w:r>
      <w:r w:rsidR="007A7029">
        <w:t>ing</w:t>
      </w:r>
      <w:r w:rsidRPr="00514E58">
        <w:t xml:space="preserve"> </w:t>
      </w:r>
      <w:r w:rsidR="00335DAA">
        <w:t>c</w:t>
      </w:r>
      <w:r w:rsidR="00DE3332">
        <w:t xml:space="preserve">ommunity </w:t>
      </w:r>
      <w:r w:rsidR="00335DAA">
        <w:t>o</w:t>
      </w:r>
      <w:r w:rsidR="00DE3332">
        <w:t>rganisations</w:t>
      </w:r>
      <w:r w:rsidRPr="00514E58">
        <w:t xml:space="preserve"> to ACVVS </w:t>
      </w:r>
      <w:r w:rsidR="0050757B">
        <w:t xml:space="preserve">applicable </w:t>
      </w:r>
      <w:r w:rsidRPr="00514E58">
        <w:t>training modules</w:t>
      </w:r>
    </w:p>
    <w:p w14:paraId="437838DC" w14:textId="53AC64ED" w:rsidR="00470840" w:rsidRPr="00514E58" w:rsidRDefault="00582CA3" w:rsidP="004242EE">
      <w:pPr>
        <w:pStyle w:val="ListBullet"/>
      </w:pPr>
      <w:r w:rsidRPr="00514E58">
        <w:t>maintain</w:t>
      </w:r>
      <w:r w:rsidR="001E0972">
        <w:t>ing</w:t>
      </w:r>
      <w:r w:rsidRPr="00514E58">
        <w:t xml:space="preserve"> links between ACVVS </w:t>
      </w:r>
      <w:r w:rsidR="00335DAA">
        <w:t>c</w:t>
      </w:r>
      <w:r w:rsidR="00DE3332">
        <w:t xml:space="preserve">ommunity </w:t>
      </w:r>
      <w:r w:rsidR="00335DAA">
        <w:t>o</w:t>
      </w:r>
      <w:r w:rsidR="00DE3332">
        <w:t>rganisations</w:t>
      </w:r>
      <w:r w:rsidRPr="00514E58">
        <w:t xml:space="preserve"> and provid</w:t>
      </w:r>
      <w:r w:rsidR="001E0972">
        <w:t>ing</w:t>
      </w:r>
      <w:r w:rsidRPr="00514E58">
        <w:t xml:space="preserve"> </w:t>
      </w:r>
      <w:r w:rsidR="00335DAA">
        <w:t xml:space="preserve">volunteer </w:t>
      </w:r>
      <w:r w:rsidRPr="00514E58">
        <w:t xml:space="preserve">coordinator support and a forum for information exchange between ACVVS </w:t>
      </w:r>
      <w:r w:rsidR="00335DAA">
        <w:t>c</w:t>
      </w:r>
      <w:r w:rsidR="00DE3332">
        <w:t xml:space="preserve">ommunity </w:t>
      </w:r>
      <w:r w:rsidR="00335DAA">
        <w:t>o</w:t>
      </w:r>
      <w:r w:rsidR="00DE3332">
        <w:t>rganisations</w:t>
      </w:r>
      <w:r w:rsidRPr="00514E58">
        <w:t xml:space="preserve"> by facilitating state/territory bi-monthly meetings (minimum </w:t>
      </w:r>
      <w:r w:rsidR="00335DAA">
        <w:t>5</w:t>
      </w:r>
      <w:r w:rsidRPr="00514E58">
        <w:t xml:space="preserve"> per annum)</w:t>
      </w:r>
    </w:p>
    <w:p w14:paraId="762A23B0" w14:textId="28B90427" w:rsidR="00470840" w:rsidRPr="00514E58" w:rsidRDefault="00582CA3" w:rsidP="004242EE">
      <w:pPr>
        <w:pStyle w:val="ListBullet"/>
      </w:pPr>
      <w:r w:rsidRPr="00514E58">
        <w:t>manag</w:t>
      </w:r>
      <w:r w:rsidR="001E0972">
        <w:t>ing</w:t>
      </w:r>
      <w:r w:rsidRPr="00514E58">
        <w:t>, refer</w:t>
      </w:r>
      <w:r w:rsidR="001E0972">
        <w:t>ring</w:t>
      </w:r>
      <w:r w:rsidRPr="00514E58">
        <w:t xml:space="preserve"> and allocat</w:t>
      </w:r>
      <w:r w:rsidR="001E0972">
        <w:t>ing</w:t>
      </w:r>
      <w:r w:rsidRPr="00514E58">
        <w:t xml:space="preserve"> potential recipient enquiries from aged care service providers and the public to </w:t>
      </w:r>
      <w:r w:rsidR="00335DAA">
        <w:t>c</w:t>
      </w:r>
      <w:r w:rsidR="00DE3332">
        <w:t xml:space="preserve">ommunity </w:t>
      </w:r>
      <w:r w:rsidR="000E15F4">
        <w:t>o</w:t>
      </w:r>
      <w:r w:rsidR="00DE3332">
        <w:t>rganisations</w:t>
      </w:r>
    </w:p>
    <w:p w14:paraId="49A819FD" w14:textId="5CE102CA" w:rsidR="00470840" w:rsidRPr="00514E58" w:rsidRDefault="00582CA3" w:rsidP="004242EE">
      <w:pPr>
        <w:pStyle w:val="ListBullet"/>
      </w:pPr>
      <w:r w:rsidRPr="00514E58">
        <w:t>provid</w:t>
      </w:r>
      <w:r w:rsidR="0010551E">
        <w:t>ing</w:t>
      </w:r>
      <w:r w:rsidRPr="00514E58">
        <w:t xml:space="preserve"> advocacy support to </w:t>
      </w:r>
      <w:r w:rsidR="00276821">
        <w:t>c</w:t>
      </w:r>
      <w:r w:rsidR="00DE3332">
        <w:t xml:space="preserve">ommunity </w:t>
      </w:r>
      <w:r w:rsidR="00276821">
        <w:t>o</w:t>
      </w:r>
      <w:r w:rsidR="00DE3332">
        <w:t>rganisations</w:t>
      </w:r>
      <w:r w:rsidRPr="00514E58">
        <w:t xml:space="preserve"> to ensure volunteer access to RACH</w:t>
      </w:r>
    </w:p>
    <w:p w14:paraId="50F9CCE9" w14:textId="3F34E92F" w:rsidR="00470840" w:rsidRPr="00514E58" w:rsidRDefault="00582CA3" w:rsidP="004242EE">
      <w:pPr>
        <w:pStyle w:val="ListBullet"/>
      </w:pPr>
      <w:r w:rsidRPr="00514E58">
        <w:t>provid</w:t>
      </w:r>
      <w:r w:rsidR="0010551E">
        <w:t>ing</w:t>
      </w:r>
      <w:r w:rsidRPr="00514E58">
        <w:t xml:space="preserve"> </w:t>
      </w:r>
      <w:r w:rsidR="00726117">
        <w:t xml:space="preserve">an </w:t>
      </w:r>
      <w:r w:rsidRPr="00514E58">
        <w:t xml:space="preserve">efficient and effective communication and consultation mechanism between ACVVS </w:t>
      </w:r>
      <w:r w:rsidR="000E15F4">
        <w:t>c</w:t>
      </w:r>
      <w:r w:rsidR="00DE3332">
        <w:t xml:space="preserve">ommunity </w:t>
      </w:r>
      <w:r w:rsidR="000E15F4">
        <w:t>o</w:t>
      </w:r>
      <w:r w:rsidR="00DE3332">
        <w:t>rganisations</w:t>
      </w:r>
      <w:r w:rsidRPr="00514E58">
        <w:t xml:space="preserve"> and the department</w:t>
      </w:r>
    </w:p>
    <w:p w14:paraId="1A36E3DC" w14:textId="69CF4A56" w:rsidR="00470840" w:rsidRPr="00514E58" w:rsidRDefault="00582CA3" w:rsidP="004242EE">
      <w:pPr>
        <w:pStyle w:val="ListBullet"/>
      </w:pPr>
      <w:r w:rsidRPr="00514E58">
        <w:t>attend</w:t>
      </w:r>
      <w:r w:rsidR="00726117">
        <w:t>ing</w:t>
      </w:r>
      <w:r w:rsidRPr="00514E58">
        <w:t xml:space="preserve"> department meetings (in</w:t>
      </w:r>
      <w:r w:rsidR="00726117">
        <w:t>-</w:t>
      </w:r>
      <w:r w:rsidRPr="00514E58">
        <w:t xml:space="preserve">person, digitally or </w:t>
      </w:r>
      <w:r w:rsidR="00726117">
        <w:t xml:space="preserve">by </w:t>
      </w:r>
      <w:r w:rsidRPr="00514E58">
        <w:t>proxy)</w:t>
      </w:r>
    </w:p>
    <w:p w14:paraId="46D020E6" w14:textId="5172CB3F" w:rsidR="00470840" w:rsidRPr="00514E58" w:rsidRDefault="00582CA3" w:rsidP="004242EE">
      <w:pPr>
        <w:pStyle w:val="ListBullet"/>
      </w:pPr>
      <w:r w:rsidRPr="00514E58">
        <w:t>inform</w:t>
      </w:r>
      <w:r w:rsidR="00726117">
        <w:t>ing</w:t>
      </w:r>
      <w:r w:rsidRPr="00514E58">
        <w:t xml:space="preserve"> the department of systemic program issues</w:t>
      </w:r>
    </w:p>
    <w:p w14:paraId="398AF750" w14:textId="2BA007F2" w:rsidR="00470840" w:rsidRPr="00514E58" w:rsidRDefault="00582CA3" w:rsidP="004242EE">
      <w:pPr>
        <w:pStyle w:val="ListBullet"/>
      </w:pPr>
      <w:r w:rsidRPr="00514E58">
        <w:t>ensur</w:t>
      </w:r>
      <w:r w:rsidR="00C30445">
        <w:t>ing</w:t>
      </w:r>
      <w:r w:rsidRPr="00514E58">
        <w:t xml:space="preserve"> all required </w:t>
      </w:r>
      <w:r w:rsidR="00276821">
        <w:t>n</w:t>
      </w:r>
      <w:r w:rsidRPr="00514E58">
        <w:t xml:space="preserve">etwork </w:t>
      </w:r>
      <w:r w:rsidR="00276821">
        <w:t>m</w:t>
      </w:r>
      <w:r w:rsidRPr="00514E58">
        <w:t xml:space="preserve">ember </w:t>
      </w:r>
      <w:r w:rsidR="009719D8">
        <w:t xml:space="preserve">performance </w:t>
      </w:r>
      <w:r w:rsidRPr="00514E58">
        <w:t xml:space="preserve">data is accurately submitted </w:t>
      </w:r>
      <w:r w:rsidR="009719D8">
        <w:t>on</w:t>
      </w:r>
      <w:r w:rsidR="009719D8" w:rsidRPr="00514E58">
        <w:t xml:space="preserve"> </w:t>
      </w:r>
      <w:r w:rsidRPr="00514E58">
        <w:t xml:space="preserve">the </w:t>
      </w:r>
      <w:r w:rsidR="009719D8">
        <w:t>CoP</w:t>
      </w:r>
      <w:r w:rsidR="009719D8" w:rsidRPr="00514E58">
        <w:t xml:space="preserve"> </w:t>
      </w:r>
      <w:r w:rsidRPr="00514E58">
        <w:t>portal before the prescribed closing date</w:t>
      </w:r>
    </w:p>
    <w:p w14:paraId="58E1721A" w14:textId="355D9858" w:rsidR="004242EE" w:rsidRPr="00514E58" w:rsidRDefault="00582CA3" w:rsidP="00112B7C">
      <w:pPr>
        <w:pStyle w:val="ListBullet"/>
      </w:pPr>
      <w:r w:rsidRPr="00514E58">
        <w:t>provid</w:t>
      </w:r>
      <w:r w:rsidR="00C30445">
        <w:t>ing</w:t>
      </w:r>
      <w:r w:rsidRPr="00514E58">
        <w:t xml:space="preserve"> support to </w:t>
      </w:r>
      <w:r w:rsidR="000E15F4">
        <w:t>c</w:t>
      </w:r>
      <w:r w:rsidR="00DE3332">
        <w:t xml:space="preserve">ommunity </w:t>
      </w:r>
      <w:r w:rsidR="000E15F4">
        <w:t>o</w:t>
      </w:r>
      <w:r w:rsidR="00DE3332">
        <w:t>rganisations</w:t>
      </w:r>
      <w:r w:rsidRPr="00514E58">
        <w:t xml:space="preserve"> for </w:t>
      </w:r>
      <w:r w:rsidR="00006658">
        <w:t>CoP</w:t>
      </w:r>
      <w:r w:rsidRPr="00514E58">
        <w:t xml:space="preserve"> portal processes </w:t>
      </w:r>
    </w:p>
    <w:p w14:paraId="7F8F57DE" w14:textId="5564774E" w:rsidR="00BD463E" w:rsidRPr="00514E58" w:rsidRDefault="00582CA3" w:rsidP="0051066B">
      <w:pPr>
        <w:pStyle w:val="ListBullet"/>
      </w:pPr>
      <w:r w:rsidRPr="00514E58">
        <w:t>support</w:t>
      </w:r>
      <w:r w:rsidR="00C30445">
        <w:t>ing</w:t>
      </w:r>
      <w:r w:rsidRPr="00514E58">
        <w:t xml:space="preserve"> the summative evaluation of the ACVVS program. </w:t>
      </w:r>
    </w:p>
    <w:p w14:paraId="39469A98" w14:textId="3A7B820E" w:rsidR="00470840" w:rsidRPr="00AF687D" w:rsidRDefault="000E15F4">
      <w:pPr>
        <w:pStyle w:val="Heading2"/>
        <w:ind w:left="561"/>
      </w:pPr>
      <w:bookmarkStart w:id="145" w:name="_Toc202166537"/>
      <w:bookmarkStart w:id="146" w:name="_Toc33674"/>
      <w:bookmarkStart w:id="147" w:name="_Toc233363773"/>
      <w:r w:rsidRPr="00AF687D">
        <w:t xml:space="preserve">Volunteer </w:t>
      </w:r>
      <w:r w:rsidR="006111B5" w:rsidRPr="00AF687D">
        <w:t>c</w:t>
      </w:r>
      <w:r w:rsidR="00582CA3" w:rsidRPr="00AF687D">
        <w:t>oordinator</w:t>
      </w:r>
      <w:r w:rsidR="00380043" w:rsidRPr="00AF687D">
        <w:t xml:space="preserve"> (</w:t>
      </w:r>
      <w:r w:rsidR="006111B5" w:rsidRPr="00AF687D">
        <w:t>c</w:t>
      </w:r>
      <w:r w:rsidR="00380043" w:rsidRPr="00AF687D">
        <w:t xml:space="preserve">ommunity </w:t>
      </w:r>
      <w:r w:rsidR="006111B5" w:rsidRPr="00AF687D">
        <w:t>o</w:t>
      </w:r>
      <w:r w:rsidR="00380043" w:rsidRPr="00AF687D">
        <w:t>rganisations)</w:t>
      </w:r>
      <w:bookmarkEnd w:id="145"/>
      <w:bookmarkEnd w:id="147"/>
      <w:r w:rsidR="00582CA3" w:rsidRPr="00AF687D">
        <w:t xml:space="preserve"> </w:t>
      </w:r>
      <w:bookmarkEnd w:id="146"/>
    </w:p>
    <w:p w14:paraId="29957394" w14:textId="77777777" w:rsidR="009A6D03" w:rsidRPr="00AF687D" w:rsidRDefault="009A6D03" w:rsidP="005575AD">
      <w:pPr>
        <w:shd w:val="clear" w:color="auto" w:fill="FFFFFF" w:themeFill="background1"/>
        <w:spacing w:before="80" w:after="0"/>
      </w:pPr>
      <w:r w:rsidRPr="00AF687D">
        <w:t>The term ‘volunteer coordinator’ encompasses all community organisation front line ACVVS service role titles including but not limited to:</w:t>
      </w:r>
    </w:p>
    <w:p w14:paraId="657FC2E0" w14:textId="171B2572" w:rsidR="009A6D03" w:rsidRPr="00AF687D" w:rsidRDefault="00C30445" w:rsidP="0051066B">
      <w:pPr>
        <w:pStyle w:val="ListBullet"/>
      </w:pPr>
      <w:r w:rsidRPr="00AF687D">
        <w:t>v</w:t>
      </w:r>
      <w:r w:rsidR="009A6D03" w:rsidRPr="00AF687D">
        <w:t xml:space="preserve">olunteer </w:t>
      </w:r>
      <w:r w:rsidRPr="00AF687D">
        <w:t>m</w:t>
      </w:r>
      <w:r w:rsidR="009A6D03" w:rsidRPr="00AF687D">
        <w:t xml:space="preserve">anager </w:t>
      </w:r>
    </w:p>
    <w:p w14:paraId="7ED9E8CF" w14:textId="2926BEF4" w:rsidR="00FA1726" w:rsidRPr="00AF687D" w:rsidRDefault="00C30445" w:rsidP="0051066B">
      <w:pPr>
        <w:pStyle w:val="ListBullet"/>
      </w:pPr>
      <w:r w:rsidRPr="00AF687D">
        <w:t>p</w:t>
      </w:r>
      <w:r w:rsidR="009A6D03" w:rsidRPr="00AF687D">
        <w:t xml:space="preserve">rogram </w:t>
      </w:r>
      <w:r w:rsidRPr="00AF687D">
        <w:t>m</w:t>
      </w:r>
      <w:r w:rsidR="009A6D03" w:rsidRPr="00AF687D">
        <w:t>anager</w:t>
      </w:r>
    </w:p>
    <w:p w14:paraId="049BE49B" w14:textId="78ABE7F6" w:rsidR="00FA1726" w:rsidRPr="00AF687D" w:rsidRDefault="00C30445" w:rsidP="0051066B">
      <w:pPr>
        <w:pStyle w:val="ListBullet"/>
      </w:pPr>
      <w:r w:rsidRPr="00AF687D">
        <w:t>p</w:t>
      </w:r>
      <w:r w:rsidR="009A6D03" w:rsidRPr="00AF687D">
        <w:t xml:space="preserve">rogram </w:t>
      </w:r>
      <w:r w:rsidRPr="00AF687D">
        <w:t>c</w:t>
      </w:r>
      <w:r w:rsidR="009A6D03" w:rsidRPr="00AF687D">
        <w:t>oordinator.</w:t>
      </w:r>
    </w:p>
    <w:p w14:paraId="64A57B4E" w14:textId="3A6D0D16" w:rsidR="00470840" w:rsidRPr="00AF687D" w:rsidRDefault="00DE3332" w:rsidP="005575AD">
      <w:pPr>
        <w:spacing w:after="0"/>
      </w:pPr>
      <w:r w:rsidRPr="00AF687D">
        <w:t xml:space="preserve">Community </w:t>
      </w:r>
      <w:r w:rsidR="000E15F4" w:rsidRPr="00AF687D">
        <w:t>o</w:t>
      </w:r>
      <w:r w:rsidRPr="00AF687D">
        <w:t>rganisations</w:t>
      </w:r>
      <w:r w:rsidR="00582CA3" w:rsidRPr="00AF687D">
        <w:t xml:space="preserve"> must: </w:t>
      </w:r>
    </w:p>
    <w:p w14:paraId="3B78411E" w14:textId="75EECF76" w:rsidR="00470840" w:rsidRPr="00AF687D" w:rsidRDefault="00C30445" w:rsidP="005575AD">
      <w:pPr>
        <w:pStyle w:val="ListBullet"/>
        <w:spacing w:before="0"/>
      </w:pPr>
      <w:r w:rsidRPr="00AF687D">
        <w:t>a</w:t>
      </w:r>
      <w:r w:rsidR="000E15F4" w:rsidRPr="00AF687D">
        <w:t>ppoint</w:t>
      </w:r>
      <w:r w:rsidR="00582CA3" w:rsidRPr="00AF687D">
        <w:t xml:space="preserve"> a </w:t>
      </w:r>
      <w:r w:rsidR="000E15F4" w:rsidRPr="00AF687D">
        <w:t xml:space="preserve">volunteer </w:t>
      </w:r>
      <w:r w:rsidR="00582CA3" w:rsidRPr="00AF687D">
        <w:t>coordinator to manage ACVVS service delivery</w:t>
      </w:r>
    </w:p>
    <w:p w14:paraId="0F66F750" w14:textId="58A2BF64" w:rsidR="00470840" w:rsidRPr="00AF687D" w:rsidRDefault="00582CA3" w:rsidP="004242EE">
      <w:pPr>
        <w:pStyle w:val="ListBullet"/>
      </w:pPr>
      <w:r w:rsidRPr="00AF687D">
        <w:t xml:space="preserve">facilitate introduction to the </w:t>
      </w:r>
      <w:r w:rsidR="006E3030" w:rsidRPr="00AF687D">
        <w:t>n</w:t>
      </w:r>
      <w:r w:rsidRPr="00AF687D">
        <w:t xml:space="preserve">etwork </w:t>
      </w:r>
      <w:r w:rsidR="006E3030" w:rsidRPr="00AF687D">
        <w:t>m</w:t>
      </w:r>
      <w:r w:rsidRPr="00AF687D">
        <w:t>ember</w:t>
      </w:r>
    </w:p>
    <w:p w14:paraId="719D987D" w14:textId="5AA00F35" w:rsidR="007941F2" w:rsidRPr="00AF687D" w:rsidRDefault="00582CA3" w:rsidP="004242EE">
      <w:pPr>
        <w:pStyle w:val="ListBullet"/>
      </w:pPr>
      <w:r w:rsidRPr="00AF687D">
        <w:t xml:space="preserve">ensure a comprehensive and effective handover in the event of </w:t>
      </w:r>
      <w:r w:rsidR="006E3030" w:rsidRPr="00AF687D">
        <w:t>extended</w:t>
      </w:r>
      <w:r w:rsidRPr="00AF687D">
        <w:t xml:space="preserve"> </w:t>
      </w:r>
      <w:r w:rsidR="000E15F4" w:rsidRPr="00AF687D">
        <w:t xml:space="preserve">volunteer </w:t>
      </w:r>
      <w:r w:rsidRPr="00AF687D">
        <w:t xml:space="preserve">coordinator leave or the nomination of a new </w:t>
      </w:r>
      <w:r w:rsidR="000E15F4" w:rsidRPr="00AF687D">
        <w:t xml:space="preserve">volunteer </w:t>
      </w:r>
      <w:r w:rsidRPr="00AF687D">
        <w:t xml:space="preserve">coordinator </w:t>
      </w:r>
    </w:p>
    <w:p w14:paraId="1E508D7A" w14:textId="1025EC8F" w:rsidR="009849DC" w:rsidRDefault="009849DC" w:rsidP="004242EE">
      <w:pPr>
        <w:pStyle w:val="ListBullet"/>
      </w:pPr>
      <w:r w:rsidRPr="00AF687D">
        <w:t>develop and maintain</w:t>
      </w:r>
      <w:r>
        <w:t xml:space="preserve"> a Business </w:t>
      </w:r>
      <w:r w:rsidR="00422081">
        <w:t>Continuity</w:t>
      </w:r>
      <w:r>
        <w:t xml:space="preserve"> Plan </w:t>
      </w:r>
      <w:r w:rsidR="00422081">
        <w:t xml:space="preserve">for </w:t>
      </w:r>
      <w:r w:rsidR="00AF6116">
        <w:t>ACVVS</w:t>
      </w:r>
      <w:r w:rsidR="00422081">
        <w:t xml:space="preserve"> delivery </w:t>
      </w:r>
    </w:p>
    <w:p w14:paraId="7C2A829D" w14:textId="62AA421B" w:rsidR="00470840" w:rsidRPr="00514E58" w:rsidRDefault="007941F2" w:rsidP="004242EE">
      <w:pPr>
        <w:pStyle w:val="ListBullet"/>
      </w:pPr>
      <w:r>
        <w:t xml:space="preserve">ensure all volunteer coordinators </w:t>
      </w:r>
      <w:r w:rsidR="00C703B2">
        <w:t xml:space="preserve">maintain </w:t>
      </w:r>
      <w:r>
        <w:t xml:space="preserve">access and engagement with the </w:t>
      </w:r>
      <w:r w:rsidR="004B4820">
        <w:t>CoP</w:t>
      </w:r>
      <w:r>
        <w:t xml:space="preserve"> portal</w:t>
      </w:r>
      <w:r w:rsidR="00582CA3" w:rsidRPr="00514E58">
        <w:t xml:space="preserve"> </w:t>
      </w:r>
    </w:p>
    <w:p w14:paraId="3F3544B3" w14:textId="653ACC24" w:rsidR="00470840" w:rsidRDefault="00582CA3" w:rsidP="004242EE">
      <w:pPr>
        <w:pStyle w:val="ListBullet"/>
      </w:pPr>
      <w:r w:rsidRPr="00514E58">
        <w:t xml:space="preserve">ensure </w:t>
      </w:r>
      <w:r w:rsidR="00BE0774">
        <w:t xml:space="preserve">volunteer </w:t>
      </w:r>
      <w:r w:rsidRPr="00514E58">
        <w:t xml:space="preserve">coordinators </w:t>
      </w:r>
      <w:r w:rsidR="00E923D9">
        <w:t xml:space="preserve">and staff delivering </w:t>
      </w:r>
      <w:r w:rsidRPr="00514E58">
        <w:t xml:space="preserve">ACVVS have </w:t>
      </w:r>
      <w:r w:rsidRPr="00514E58">
        <w:rPr>
          <w:u w:color="000000"/>
        </w:rPr>
        <w:t xml:space="preserve">undergone a </w:t>
      </w:r>
      <w:r w:rsidR="00E02472">
        <w:rPr>
          <w:u w:color="000000"/>
        </w:rPr>
        <w:t>n</w:t>
      </w:r>
      <w:r w:rsidRPr="00514E58">
        <w:rPr>
          <w:u w:color="000000"/>
        </w:rPr>
        <w:t>ational</w:t>
      </w:r>
      <w:r w:rsidRPr="00514E58">
        <w:t xml:space="preserve"> </w:t>
      </w:r>
      <w:r w:rsidR="00E02472">
        <w:rPr>
          <w:u w:color="000000"/>
        </w:rPr>
        <w:t>c</w:t>
      </w:r>
      <w:r w:rsidRPr="00514E58">
        <w:rPr>
          <w:u w:color="000000"/>
        </w:rPr>
        <w:t xml:space="preserve">riminal </w:t>
      </w:r>
      <w:r w:rsidR="00E02472">
        <w:rPr>
          <w:u w:color="000000"/>
        </w:rPr>
        <w:t>h</w:t>
      </w:r>
      <w:r w:rsidRPr="00514E58">
        <w:rPr>
          <w:u w:color="000000"/>
        </w:rPr>
        <w:t xml:space="preserve">istory </w:t>
      </w:r>
      <w:r w:rsidR="00E02472">
        <w:rPr>
          <w:u w:color="000000"/>
        </w:rPr>
        <w:t>r</w:t>
      </w:r>
      <w:r w:rsidRPr="00514E58">
        <w:rPr>
          <w:u w:color="000000"/>
        </w:rPr>
        <w:t xml:space="preserve">ecord </w:t>
      </w:r>
      <w:r w:rsidR="00E02472">
        <w:rPr>
          <w:u w:color="000000"/>
        </w:rPr>
        <w:t>c</w:t>
      </w:r>
      <w:r w:rsidRPr="00514E58">
        <w:rPr>
          <w:u w:color="000000"/>
        </w:rPr>
        <w:t>heck (commonly known as a ‘</w:t>
      </w:r>
      <w:r w:rsidR="00E02472">
        <w:rPr>
          <w:u w:color="000000"/>
        </w:rPr>
        <w:t>p</w:t>
      </w:r>
      <w:r w:rsidRPr="00514E58">
        <w:rPr>
          <w:u w:color="000000"/>
        </w:rPr>
        <w:t xml:space="preserve">olice </w:t>
      </w:r>
      <w:r w:rsidR="00E02472">
        <w:rPr>
          <w:u w:color="000000"/>
        </w:rPr>
        <w:t>c</w:t>
      </w:r>
      <w:r w:rsidRPr="00514E58">
        <w:rPr>
          <w:u w:color="000000"/>
        </w:rPr>
        <w:t>heck’) before</w:t>
      </w:r>
      <w:r w:rsidRPr="00514E58">
        <w:t xml:space="preserve"> </w:t>
      </w:r>
      <w:r w:rsidRPr="00514E58">
        <w:rPr>
          <w:u w:color="000000"/>
        </w:rPr>
        <w:t>commencement</w:t>
      </w:r>
    </w:p>
    <w:p w14:paraId="3D840F55" w14:textId="1E3AB5F9" w:rsidR="0005507D" w:rsidRPr="00514E58" w:rsidRDefault="00ED4F5A" w:rsidP="004242EE">
      <w:pPr>
        <w:pStyle w:val="ListBullet"/>
      </w:pPr>
      <w:r>
        <w:t>trans</w:t>
      </w:r>
      <w:r w:rsidR="00705A0B">
        <w:t>fer</w:t>
      </w:r>
      <w:r>
        <w:t xml:space="preserve"> all ACVVS recipients and volunteer</w:t>
      </w:r>
      <w:r w:rsidR="00231959">
        <w:t xml:space="preserve"> visitor</w:t>
      </w:r>
      <w:r>
        <w:t>s to another ACVVS community organisation</w:t>
      </w:r>
      <w:r w:rsidR="00705A0B">
        <w:t>,</w:t>
      </w:r>
      <w:r w:rsidR="00705A0B" w:rsidRPr="00705A0B">
        <w:t xml:space="preserve"> </w:t>
      </w:r>
      <w:r w:rsidR="00705A0B">
        <w:t>as directed by the Community Grants Hub</w:t>
      </w:r>
      <w:r w:rsidR="00ED41B0">
        <w:t>,</w:t>
      </w:r>
      <w:r>
        <w:t xml:space="preserve"> </w:t>
      </w:r>
      <w:r w:rsidR="009D6E4D">
        <w:t xml:space="preserve">to ensure </w:t>
      </w:r>
      <w:r w:rsidR="000D5C45">
        <w:t xml:space="preserve">that </w:t>
      </w:r>
      <w:r w:rsidR="009D6E4D">
        <w:t xml:space="preserve">genuine friendship and </w:t>
      </w:r>
      <w:r w:rsidR="000D58AC">
        <w:t>companionship can continue</w:t>
      </w:r>
      <w:r w:rsidR="001D57E8">
        <w:t xml:space="preserve"> after the</w:t>
      </w:r>
      <w:r w:rsidR="000D5C45">
        <w:t xml:space="preserve"> community</w:t>
      </w:r>
      <w:r w:rsidR="001D57E8">
        <w:t xml:space="preserve"> organisation</w:t>
      </w:r>
      <w:r w:rsidR="00705A0B">
        <w:t xml:space="preserve"> withdraw</w:t>
      </w:r>
      <w:r w:rsidR="001D57E8">
        <w:t>s f</w:t>
      </w:r>
      <w:r w:rsidR="00705A0B">
        <w:t>rom an ACVVS Grant Agreement.</w:t>
      </w:r>
    </w:p>
    <w:p w14:paraId="0C8A91CC" w14:textId="7B116BD8" w:rsidR="00470840" w:rsidRPr="00514E58" w:rsidRDefault="00582CA3" w:rsidP="00112B7C">
      <w:r w:rsidRPr="00514E58">
        <w:t xml:space="preserve">The full role description of the ACVVS </w:t>
      </w:r>
      <w:r w:rsidR="004F2B9C">
        <w:t xml:space="preserve">volunteer </w:t>
      </w:r>
      <w:r w:rsidRPr="00514E58">
        <w:t xml:space="preserve">coordinator is determined by individual </w:t>
      </w:r>
      <w:r w:rsidR="000E15F4">
        <w:t>c</w:t>
      </w:r>
      <w:r w:rsidR="00DE3332">
        <w:t xml:space="preserve">ommunity </w:t>
      </w:r>
      <w:r w:rsidR="000E15F4">
        <w:t>o</w:t>
      </w:r>
      <w:r w:rsidR="00DE3332">
        <w:t>rganisations</w:t>
      </w:r>
      <w:r w:rsidR="00D62D51">
        <w:t>.  However, it</w:t>
      </w:r>
      <w:r w:rsidRPr="00514E58">
        <w:t xml:space="preserve"> will include the following duties</w:t>
      </w:r>
      <w:r w:rsidR="00C61169">
        <w:t>:</w:t>
      </w:r>
      <w:r w:rsidRPr="00514E58">
        <w:t xml:space="preserve"> </w:t>
      </w:r>
    </w:p>
    <w:p w14:paraId="3B07FB6D" w14:textId="666333DA" w:rsidR="00470840" w:rsidRPr="00514E58" w:rsidRDefault="00582CA3" w:rsidP="004242EE">
      <w:pPr>
        <w:pStyle w:val="ListBullet"/>
      </w:pPr>
      <w:r w:rsidRPr="00514E58">
        <w:t>develop</w:t>
      </w:r>
      <w:r w:rsidR="00C61169">
        <w:t>ing</w:t>
      </w:r>
      <w:r w:rsidRPr="00514E58">
        <w:t xml:space="preserve"> and updat</w:t>
      </w:r>
      <w:r w:rsidR="00C61169">
        <w:t>ing</w:t>
      </w:r>
      <w:r w:rsidRPr="00514E58">
        <w:t xml:space="preserve"> internal policies and procedures for ACVVS service delivery</w:t>
      </w:r>
    </w:p>
    <w:p w14:paraId="3C4566E7" w14:textId="6C5BA6DB" w:rsidR="00470840" w:rsidRPr="00514E58" w:rsidRDefault="00582CA3" w:rsidP="004242EE">
      <w:pPr>
        <w:pStyle w:val="ListBullet"/>
      </w:pPr>
      <w:r w:rsidRPr="00514E58">
        <w:t>promot</w:t>
      </w:r>
      <w:r w:rsidR="00321369">
        <w:t>ing</w:t>
      </w:r>
      <w:r w:rsidRPr="00514E58">
        <w:t>, rais</w:t>
      </w:r>
      <w:r w:rsidR="00321369">
        <w:t>ing</w:t>
      </w:r>
      <w:r w:rsidRPr="00514E58">
        <w:t xml:space="preserve"> and increas</w:t>
      </w:r>
      <w:r w:rsidR="00321369">
        <w:t>ing</w:t>
      </w:r>
      <w:r w:rsidRPr="00514E58">
        <w:t xml:space="preserve"> awareness of all aspects of ACVVS to aged care providers and the broader community</w:t>
      </w:r>
    </w:p>
    <w:p w14:paraId="62644089" w14:textId="4D758CC3" w:rsidR="00162560" w:rsidRDefault="00162560" w:rsidP="004242EE">
      <w:pPr>
        <w:pStyle w:val="ListBullet"/>
      </w:pPr>
      <w:r w:rsidRPr="00514E58">
        <w:t>actively seek</w:t>
      </w:r>
      <w:r w:rsidR="00321369">
        <w:t>ing</w:t>
      </w:r>
      <w:r w:rsidRPr="00514E58">
        <w:t xml:space="preserve"> referrals </w:t>
      </w:r>
    </w:p>
    <w:p w14:paraId="4D8991BF" w14:textId="2BCD422D" w:rsidR="00470840" w:rsidRPr="00514E58" w:rsidRDefault="00582CA3" w:rsidP="004242EE">
      <w:pPr>
        <w:pStyle w:val="ListBullet"/>
      </w:pPr>
      <w:r w:rsidRPr="00514E58">
        <w:t>actively recruit</w:t>
      </w:r>
      <w:r w:rsidR="00321369">
        <w:t>ing</w:t>
      </w:r>
      <w:r w:rsidRPr="00514E58">
        <w:t>, train</w:t>
      </w:r>
      <w:r w:rsidR="00321369">
        <w:t>ing</w:t>
      </w:r>
      <w:r w:rsidRPr="00514E58">
        <w:t xml:space="preserve"> and support</w:t>
      </w:r>
      <w:r w:rsidR="00321369">
        <w:t>ing</w:t>
      </w:r>
      <w:r w:rsidRPr="00514E58">
        <w:t xml:space="preserve"> ACVVS volunteer</w:t>
      </w:r>
      <w:r w:rsidR="00694F1B">
        <w:t xml:space="preserve"> visitor</w:t>
      </w:r>
      <w:r w:rsidRPr="00514E58">
        <w:t>s</w:t>
      </w:r>
      <w:r w:rsidR="00321369">
        <w:t>,</w:t>
      </w:r>
      <w:r w:rsidRPr="00514E58">
        <w:t xml:space="preserve"> ensuring compliance with legislation and procedures </w:t>
      </w:r>
      <w:r w:rsidR="00C1708F">
        <w:t>such as</w:t>
      </w:r>
      <w:r w:rsidRPr="00514E58">
        <w:t xml:space="preserve"> conduct </w:t>
      </w:r>
      <w:r w:rsidR="00C1708F">
        <w:t xml:space="preserve">of </w:t>
      </w:r>
      <w:r w:rsidRPr="00514E58">
        <w:t>police checks, orientation and other relevant training requirements</w:t>
      </w:r>
    </w:p>
    <w:p w14:paraId="31A92075" w14:textId="4C11A63D" w:rsidR="00470840" w:rsidRPr="00514E58" w:rsidRDefault="00582CA3" w:rsidP="004242EE">
      <w:pPr>
        <w:pStyle w:val="ListBullet"/>
      </w:pPr>
      <w:r w:rsidRPr="00514E58">
        <w:t>ensur</w:t>
      </w:r>
      <w:r w:rsidR="00C1708F">
        <w:t>ing,</w:t>
      </w:r>
      <w:r w:rsidRPr="00514E58">
        <w:t xml:space="preserve"> as necessary</w:t>
      </w:r>
      <w:r w:rsidR="00C1708F">
        <w:t>,</w:t>
      </w:r>
      <w:r w:rsidRPr="00514E58">
        <w:t xml:space="preserve"> volunteer</w:t>
      </w:r>
      <w:r w:rsidR="00694F1B">
        <w:t xml:space="preserve"> visitor</w:t>
      </w:r>
      <w:r w:rsidRPr="00514E58">
        <w:t xml:space="preserve"> awareness, education and training deliver</w:t>
      </w:r>
      <w:r w:rsidR="00CD585A">
        <w:t xml:space="preserve">ing ACVVS </w:t>
      </w:r>
      <w:r w:rsidRPr="00514E58">
        <w:t xml:space="preserve">to all diverse, </w:t>
      </w:r>
      <w:r w:rsidR="00822B83">
        <w:t>vulnerable</w:t>
      </w:r>
      <w:r w:rsidRPr="00514E58">
        <w:t xml:space="preserve"> and cultural groups </w:t>
      </w:r>
      <w:r w:rsidR="00C1708F">
        <w:t xml:space="preserve">including </w:t>
      </w:r>
      <w:r w:rsidRPr="00514E58">
        <w:t>First Nations, CALD</w:t>
      </w:r>
      <w:r w:rsidR="00C1708F">
        <w:t xml:space="preserve"> communities</w:t>
      </w:r>
      <w:r w:rsidRPr="00514E58">
        <w:t>, LGBTIQ+</w:t>
      </w:r>
      <w:r w:rsidR="00C1708F">
        <w:t xml:space="preserve"> individuals, and so on</w:t>
      </w:r>
    </w:p>
    <w:p w14:paraId="30F488D5" w14:textId="264F91C6" w:rsidR="00470840" w:rsidRPr="00514E58" w:rsidRDefault="00582CA3" w:rsidP="006B48E4">
      <w:pPr>
        <w:pStyle w:val="ListBullet"/>
      </w:pPr>
      <w:r w:rsidRPr="00514E58">
        <w:t>ensur</w:t>
      </w:r>
      <w:r w:rsidR="00C1708F">
        <w:t>ing</w:t>
      </w:r>
      <w:r w:rsidRPr="00514E58">
        <w:t xml:space="preserve"> the compatibility of volunteer </w:t>
      </w:r>
      <w:r w:rsidR="00694F1B">
        <w:t xml:space="preserve">visitor </w:t>
      </w:r>
      <w:r w:rsidRPr="00514E58">
        <w:t xml:space="preserve">and recipient matches (this should involve meeting and assessing the recipient’s suitability for ACVVS and participating </w:t>
      </w:r>
      <w:r w:rsidR="00C7001D">
        <w:t>in</w:t>
      </w:r>
      <w:r w:rsidRPr="00514E58">
        <w:t xml:space="preserve"> initial visits with the volunteer to help establish the relationship)</w:t>
      </w:r>
    </w:p>
    <w:p w14:paraId="73F05619" w14:textId="4DE728C5" w:rsidR="00151EFC" w:rsidRPr="00514E58" w:rsidRDefault="00151EFC" w:rsidP="00151EFC">
      <w:pPr>
        <w:pStyle w:val="ListBullet"/>
      </w:pPr>
      <w:r w:rsidRPr="00514E58">
        <w:t>attend</w:t>
      </w:r>
      <w:r w:rsidR="00C7001D">
        <w:t>ing</w:t>
      </w:r>
      <w:r w:rsidRPr="00514E58">
        <w:t xml:space="preserve"> </w:t>
      </w:r>
      <w:r>
        <w:t>n</w:t>
      </w:r>
      <w:r w:rsidRPr="00514E58">
        <w:t xml:space="preserve">etwork </w:t>
      </w:r>
      <w:r>
        <w:t>m</w:t>
      </w:r>
      <w:r w:rsidRPr="00514E58">
        <w:t>ember meetings (in</w:t>
      </w:r>
      <w:r w:rsidR="00C7001D">
        <w:t>-</w:t>
      </w:r>
      <w:r w:rsidRPr="00514E58">
        <w:t xml:space="preserve">person, digitally or </w:t>
      </w:r>
      <w:r w:rsidR="00C7001D">
        <w:t>by</w:t>
      </w:r>
      <w:r w:rsidRPr="00514E58">
        <w:t xml:space="preserve"> proxy)</w:t>
      </w:r>
    </w:p>
    <w:p w14:paraId="6623F1F8" w14:textId="01981EAE" w:rsidR="00151EFC" w:rsidRPr="00514E58" w:rsidRDefault="00151EFC" w:rsidP="00151EFC">
      <w:pPr>
        <w:pStyle w:val="ListBullet"/>
      </w:pPr>
      <w:r w:rsidRPr="00514E58">
        <w:t>maintain</w:t>
      </w:r>
      <w:r w:rsidR="00C7001D">
        <w:t>ing</w:t>
      </w:r>
      <w:r w:rsidRPr="00514E58">
        <w:t xml:space="preserve"> high level</w:t>
      </w:r>
      <w:r w:rsidR="00C7001D">
        <w:t>s</w:t>
      </w:r>
      <w:r w:rsidRPr="00514E58">
        <w:t xml:space="preserve"> of communication and positive relationships with </w:t>
      </w:r>
      <w:r>
        <w:t>n</w:t>
      </w:r>
      <w:r w:rsidRPr="00514E58">
        <w:t xml:space="preserve">etwork </w:t>
      </w:r>
      <w:r>
        <w:t>m</w:t>
      </w:r>
      <w:r w:rsidRPr="00514E58">
        <w:t>ember/s, aged care providers and recipients</w:t>
      </w:r>
    </w:p>
    <w:p w14:paraId="1AFFD4F0" w14:textId="3813F3B2" w:rsidR="00E84A81" w:rsidRPr="00514E58" w:rsidRDefault="00E84A81" w:rsidP="00E84A81">
      <w:pPr>
        <w:pStyle w:val="ListBullet"/>
      </w:pPr>
      <w:r w:rsidRPr="00514E58">
        <w:t>establish</w:t>
      </w:r>
      <w:r w:rsidR="00C7001D">
        <w:t>ing</w:t>
      </w:r>
      <w:r w:rsidRPr="00514E58">
        <w:t xml:space="preserve"> and maintain</w:t>
      </w:r>
      <w:r w:rsidR="00C7001D">
        <w:t>ing</w:t>
      </w:r>
      <w:r>
        <w:t xml:space="preserve"> </w:t>
      </w:r>
      <w:r w:rsidRPr="00514E58">
        <w:t xml:space="preserve">strong collaborative partnerships with </w:t>
      </w:r>
      <w:r w:rsidR="005F2B9B">
        <w:t xml:space="preserve">fellow </w:t>
      </w:r>
      <w:r>
        <w:t>ACVVS community organisation</w:t>
      </w:r>
      <w:r w:rsidR="005F2B9B">
        <w:t xml:space="preserve"> vol</w:t>
      </w:r>
      <w:r w:rsidR="001F0B4B">
        <w:t>unteer coordinator</w:t>
      </w:r>
      <w:r w:rsidR="00C7001D">
        <w:t>s</w:t>
      </w:r>
      <w:r>
        <w:t xml:space="preserve"> </w:t>
      </w:r>
      <w:r w:rsidR="005F2B9B">
        <w:t>within their contracted Aged Care Planning Region</w:t>
      </w:r>
      <w:r w:rsidRPr="00514E58">
        <w:t xml:space="preserve"> </w:t>
      </w:r>
    </w:p>
    <w:p w14:paraId="30322B1F" w14:textId="32F561F6" w:rsidR="00470840" w:rsidRPr="00514E58" w:rsidRDefault="00582CA3" w:rsidP="004242EE">
      <w:pPr>
        <w:pStyle w:val="ListBullet"/>
      </w:pPr>
      <w:r w:rsidRPr="00514E58">
        <w:t>contact</w:t>
      </w:r>
      <w:r w:rsidR="00C7001D">
        <w:t xml:space="preserve">ing </w:t>
      </w:r>
      <w:r w:rsidRPr="00514E58">
        <w:t>potential ACVVS recipient</w:t>
      </w:r>
      <w:r w:rsidR="00C7001D">
        <w:t>s</w:t>
      </w:r>
      <w:r w:rsidRPr="00514E58">
        <w:t xml:space="preserve"> within seven calendar days of recei</w:t>
      </w:r>
      <w:r w:rsidR="00575422">
        <w:t>ving a</w:t>
      </w:r>
      <w:r w:rsidRPr="00514E58">
        <w:t xml:space="preserve"> referral from </w:t>
      </w:r>
      <w:r w:rsidR="00575422">
        <w:t xml:space="preserve">a </w:t>
      </w:r>
      <w:r w:rsidR="00A93C73">
        <w:t>n</w:t>
      </w:r>
      <w:r w:rsidRPr="00514E58">
        <w:t xml:space="preserve">etwork </w:t>
      </w:r>
      <w:r w:rsidR="00A93C73">
        <w:t>m</w:t>
      </w:r>
      <w:r w:rsidRPr="00514E58">
        <w:t>ember or other source</w:t>
      </w:r>
    </w:p>
    <w:p w14:paraId="0FAD12A4" w14:textId="79D2E308" w:rsidR="00470840" w:rsidRPr="00514E58" w:rsidRDefault="00582CA3" w:rsidP="004242EE">
      <w:pPr>
        <w:pStyle w:val="ListBullet"/>
      </w:pPr>
      <w:r w:rsidRPr="00514E58">
        <w:t>provid</w:t>
      </w:r>
      <w:r w:rsidR="00575422">
        <w:t>ing</w:t>
      </w:r>
      <w:r w:rsidRPr="00514E58">
        <w:t xml:space="preserve"> regular updates to the </w:t>
      </w:r>
      <w:r w:rsidR="00A93C73">
        <w:t>n</w:t>
      </w:r>
      <w:r w:rsidRPr="00514E58">
        <w:t xml:space="preserve">etwork </w:t>
      </w:r>
      <w:r w:rsidR="00A93C73">
        <w:t>m</w:t>
      </w:r>
      <w:r w:rsidRPr="00514E58">
        <w:t>ember regarding delays</w:t>
      </w:r>
      <w:r w:rsidR="001B12AF">
        <w:t xml:space="preserve"> in any volunteer </w:t>
      </w:r>
      <w:r w:rsidR="00694F1B">
        <w:t xml:space="preserve">visitors </w:t>
      </w:r>
      <w:r w:rsidR="001B12AF">
        <w:t>and recipient matches</w:t>
      </w:r>
    </w:p>
    <w:p w14:paraId="7DB0D0E7" w14:textId="5C234EEC" w:rsidR="00470840" w:rsidRPr="00514E58" w:rsidRDefault="00582CA3" w:rsidP="004242EE">
      <w:pPr>
        <w:pStyle w:val="ListBullet"/>
      </w:pPr>
      <w:r w:rsidRPr="00514E58">
        <w:t>address</w:t>
      </w:r>
      <w:r w:rsidR="001B12AF">
        <w:t>ing</w:t>
      </w:r>
      <w:r w:rsidRPr="00514E58">
        <w:t xml:space="preserve"> any issues or concerns raised by the volunteer </w:t>
      </w:r>
      <w:r w:rsidR="00694F1B">
        <w:t xml:space="preserve">visitor </w:t>
      </w:r>
      <w:r w:rsidRPr="00514E58">
        <w:t>or the aged care service provider regarding the relationship or the recipient’s needs</w:t>
      </w:r>
    </w:p>
    <w:p w14:paraId="29FEE75A" w14:textId="5DB34E30" w:rsidR="00B54433" w:rsidRPr="00514E58" w:rsidRDefault="00EF5912" w:rsidP="004242EE">
      <w:pPr>
        <w:pStyle w:val="ListBullet"/>
      </w:pPr>
      <w:r w:rsidRPr="00514E58">
        <w:t>provid</w:t>
      </w:r>
      <w:r w:rsidR="00DE6288">
        <w:t>ing</w:t>
      </w:r>
      <w:r w:rsidRPr="00514E58">
        <w:t xml:space="preserve"> an opportunity for an </w:t>
      </w:r>
      <w:r w:rsidR="00B54433" w:rsidRPr="00514E58">
        <w:t xml:space="preserve">exit interview when the volunteer </w:t>
      </w:r>
      <w:r w:rsidR="0024234C">
        <w:t xml:space="preserve">visitor </w:t>
      </w:r>
      <w:r w:rsidR="00B54433" w:rsidRPr="00514E58">
        <w:t>leaves the program</w:t>
      </w:r>
    </w:p>
    <w:p w14:paraId="5DE5A078" w14:textId="42B25B28" w:rsidR="00470840" w:rsidRPr="00514E58" w:rsidRDefault="00582CA3" w:rsidP="004242EE">
      <w:pPr>
        <w:pStyle w:val="ListBullet"/>
      </w:pPr>
      <w:r w:rsidRPr="00514E58">
        <w:t>information sharing and liais</w:t>
      </w:r>
      <w:r w:rsidR="00DE6288">
        <w:t>ing</w:t>
      </w:r>
      <w:r w:rsidRPr="00514E58">
        <w:t xml:space="preserve"> with relevant state and territory </w:t>
      </w:r>
      <w:r w:rsidR="00DE6288">
        <w:t>n</w:t>
      </w:r>
      <w:r w:rsidRPr="00514E58">
        <w:t xml:space="preserve">etwork </w:t>
      </w:r>
      <w:r w:rsidR="00DE6288">
        <w:t>m</w:t>
      </w:r>
      <w:r w:rsidRPr="00514E58">
        <w:t>ember/s</w:t>
      </w:r>
    </w:p>
    <w:p w14:paraId="4D4A0578" w14:textId="3D615A9C" w:rsidR="00470840" w:rsidRPr="00514E58" w:rsidRDefault="00582CA3" w:rsidP="004242EE">
      <w:pPr>
        <w:pStyle w:val="ListBullet"/>
      </w:pPr>
      <w:r w:rsidRPr="00514E58">
        <w:t>manag</w:t>
      </w:r>
      <w:r w:rsidR="00DE6288">
        <w:t>ing</w:t>
      </w:r>
      <w:r w:rsidRPr="00514E58">
        <w:t xml:space="preserve"> ACVVS recipient numbers according to the allocated </w:t>
      </w:r>
      <w:r w:rsidR="0024234C">
        <w:t>ACPR</w:t>
      </w:r>
      <w:r w:rsidRPr="00514E58">
        <w:t xml:space="preserve"> and placement types detailed in the </w:t>
      </w:r>
      <w:r w:rsidR="00236958">
        <w:t>f</w:t>
      </w:r>
      <w:r w:rsidRPr="00514E58">
        <w:t xml:space="preserve">unding </w:t>
      </w:r>
      <w:r w:rsidR="00236958">
        <w:t>a</w:t>
      </w:r>
      <w:r w:rsidRPr="00514E58">
        <w:t>greement</w:t>
      </w:r>
    </w:p>
    <w:p w14:paraId="2BC09952" w14:textId="5BEE0643" w:rsidR="00470840" w:rsidRPr="00514E58" w:rsidRDefault="00582CA3" w:rsidP="004242EE">
      <w:pPr>
        <w:pStyle w:val="ListBullet"/>
      </w:pPr>
      <w:r w:rsidRPr="00514E58">
        <w:t>ensur</w:t>
      </w:r>
      <w:r w:rsidR="00236958">
        <w:t>ing</w:t>
      </w:r>
      <w:r w:rsidRPr="00514E58">
        <w:t xml:space="preserve"> all ACVVS </w:t>
      </w:r>
      <w:r w:rsidR="00151EFC">
        <w:t>quarterly</w:t>
      </w:r>
      <w:r w:rsidRPr="00514E58">
        <w:t>, bi-annual and annual data is accurately submitted into the online portal before the prescribed closing date</w:t>
      </w:r>
    </w:p>
    <w:p w14:paraId="16C6B8A2" w14:textId="3B595734" w:rsidR="00470840" w:rsidRPr="00514E58" w:rsidRDefault="00582CA3" w:rsidP="004242EE">
      <w:pPr>
        <w:pStyle w:val="ListBullet"/>
      </w:pPr>
      <w:r w:rsidRPr="00514E58">
        <w:t>participat</w:t>
      </w:r>
      <w:r w:rsidR="00236958">
        <w:t>ing</w:t>
      </w:r>
      <w:r w:rsidRPr="00514E58">
        <w:t xml:space="preserve"> in learning and development opportunities to enhance and develop skills required for the </w:t>
      </w:r>
      <w:r w:rsidR="006311E1" w:rsidRPr="00514E58">
        <w:t>coordinator</w:t>
      </w:r>
      <w:r w:rsidRPr="00514E58">
        <w:t xml:space="preserve"> role</w:t>
      </w:r>
    </w:p>
    <w:p w14:paraId="6AD4F5B3" w14:textId="6D73273A" w:rsidR="00FF1437" w:rsidRPr="00514E58" w:rsidRDefault="00582CA3" w:rsidP="00FF1437">
      <w:pPr>
        <w:pStyle w:val="ListBullet"/>
      </w:pPr>
      <w:r w:rsidRPr="00514E58">
        <w:t>compl</w:t>
      </w:r>
      <w:r w:rsidR="00236958">
        <w:t>ying</w:t>
      </w:r>
      <w:r w:rsidRPr="00514E58">
        <w:t xml:space="preserve"> with Public Health Orders for COVID-19 and influenza vaccination requirements in your state or territory.</w:t>
      </w:r>
    </w:p>
    <w:p w14:paraId="73C98303" w14:textId="62ED0E1B" w:rsidR="00BD463E" w:rsidRPr="0051066B" w:rsidRDefault="00FF1437" w:rsidP="0051066B">
      <w:pPr>
        <w:pStyle w:val="ListBullet"/>
        <w:numPr>
          <w:ilvl w:val="0"/>
          <w:numId w:val="0"/>
        </w:numPr>
        <w:rPr>
          <w:color w:val="auto"/>
        </w:rPr>
      </w:pPr>
      <w:r w:rsidRPr="00514E58">
        <w:rPr>
          <w:color w:val="auto"/>
        </w:rPr>
        <w:t xml:space="preserve">A </w:t>
      </w:r>
      <w:r w:rsidR="00033EB1">
        <w:rPr>
          <w:color w:val="auto"/>
        </w:rPr>
        <w:t>community organisation</w:t>
      </w:r>
      <w:r w:rsidRPr="00514E58">
        <w:rPr>
          <w:color w:val="auto"/>
        </w:rPr>
        <w:t xml:space="preserve"> </w:t>
      </w:r>
      <w:r w:rsidR="00FC21A7">
        <w:rPr>
          <w:color w:val="auto"/>
        </w:rPr>
        <w:t xml:space="preserve">volunteer </w:t>
      </w:r>
      <w:r w:rsidRPr="00514E58">
        <w:rPr>
          <w:color w:val="auto"/>
        </w:rPr>
        <w:t>coordinator may also choose to be matched to an ACVVS aged care recipient. However, all visit</w:t>
      </w:r>
      <w:r w:rsidR="008C3D3F">
        <w:rPr>
          <w:color w:val="auto"/>
        </w:rPr>
        <w:t>s to their matched recipient</w:t>
      </w:r>
      <w:r w:rsidRPr="00514E58">
        <w:rPr>
          <w:color w:val="auto"/>
        </w:rPr>
        <w:t xml:space="preserve"> must be undertaken on a volunteer basis as per </w:t>
      </w:r>
      <w:r w:rsidR="00EC4969">
        <w:rPr>
          <w:color w:val="auto"/>
        </w:rPr>
        <w:t>S</w:t>
      </w:r>
      <w:r w:rsidRPr="00514E58">
        <w:rPr>
          <w:color w:val="auto"/>
        </w:rPr>
        <w:t>ection 5.1</w:t>
      </w:r>
      <w:r w:rsidR="00BD463E" w:rsidRPr="00514E58">
        <w:rPr>
          <w:color w:val="auto"/>
        </w:rPr>
        <w:t>.</w:t>
      </w:r>
    </w:p>
    <w:p w14:paraId="057474CF" w14:textId="77777777" w:rsidR="00470840" w:rsidRPr="00AF687D" w:rsidRDefault="00582CA3">
      <w:pPr>
        <w:pStyle w:val="Heading2"/>
        <w:ind w:left="561"/>
      </w:pPr>
      <w:bookmarkStart w:id="148" w:name="_Toc202166538"/>
      <w:bookmarkStart w:id="149" w:name="_Toc33676"/>
      <w:bookmarkStart w:id="150" w:name="_Toc233363774"/>
      <w:r w:rsidRPr="00AF687D">
        <w:t>Community of Practice (CoP) Coordinator</w:t>
      </w:r>
      <w:bookmarkEnd w:id="148"/>
      <w:bookmarkEnd w:id="150"/>
      <w:r w:rsidRPr="00AF687D">
        <w:t xml:space="preserve"> </w:t>
      </w:r>
      <w:bookmarkEnd w:id="149"/>
    </w:p>
    <w:p w14:paraId="579520DC" w14:textId="38B6F35B" w:rsidR="006F2B93" w:rsidRPr="00AF687D" w:rsidRDefault="006F2B93" w:rsidP="00020B22">
      <w:pPr>
        <w:pStyle w:val="ListBullet"/>
        <w:numPr>
          <w:ilvl w:val="0"/>
          <w:numId w:val="0"/>
        </w:numPr>
        <w:spacing w:before="80"/>
      </w:pPr>
      <w:r w:rsidRPr="00AF687D">
        <w:t xml:space="preserve">The CoP coordinator is an additional role undertaken by some </w:t>
      </w:r>
      <w:r w:rsidR="00EC4969" w:rsidRPr="00AF687D">
        <w:t>n</w:t>
      </w:r>
      <w:r w:rsidRPr="00AF687D">
        <w:t xml:space="preserve">etwork </w:t>
      </w:r>
      <w:r w:rsidR="00EC4969" w:rsidRPr="00AF687D">
        <w:t>m</w:t>
      </w:r>
      <w:r w:rsidRPr="00AF687D">
        <w:t>embers to</w:t>
      </w:r>
      <w:r w:rsidR="00020B22" w:rsidRPr="00AF687D">
        <w:t xml:space="preserve"> </w:t>
      </w:r>
      <w:r w:rsidRPr="00AF687D">
        <w:t xml:space="preserve">support functionality and delivery of the CoP portal via the </w:t>
      </w:r>
      <w:r w:rsidR="00C820D4" w:rsidRPr="00AF687D">
        <w:t xml:space="preserve">department’s </w:t>
      </w:r>
      <w:r w:rsidRPr="00AF687D">
        <w:t xml:space="preserve">ACVVS </w:t>
      </w:r>
      <w:r w:rsidR="00C820D4" w:rsidRPr="00AF687D">
        <w:t xml:space="preserve">SharePoint website </w:t>
      </w:r>
      <w:r w:rsidRPr="00AF687D">
        <w:t xml:space="preserve">to ensure shared knowledge, cultivation of best practice and fostering innovation. </w:t>
      </w:r>
    </w:p>
    <w:p w14:paraId="46689F24" w14:textId="00CB7C21" w:rsidR="00470840" w:rsidRPr="00AF687D" w:rsidRDefault="005C733E" w:rsidP="00112B7C">
      <w:r w:rsidRPr="00AF687D">
        <w:t xml:space="preserve">The </w:t>
      </w:r>
      <w:r w:rsidR="00582CA3" w:rsidRPr="00AF687D">
        <w:t xml:space="preserve">CoP will focus on sharing solved problems, </w:t>
      </w:r>
      <w:r w:rsidR="00941422" w:rsidRPr="00AF687D">
        <w:t>exchanging</w:t>
      </w:r>
      <w:r w:rsidR="00582CA3" w:rsidRPr="00AF687D">
        <w:t xml:space="preserve"> knowledge, cultivat</w:t>
      </w:r>
      <w:r w:rsidR="00941422" w:rsidRPr="00AF687D">
        <w:t>ing</w:t>
      </w:r>
      <w:r w:rsidR="00582CA3" w:rsidRPr="00AF687D">
        <w:t xml:space="preserve"> best practice and foster</w:t>
      </w:r>
      <w:r w:rsidR="00FC5B3B" w:rsidRPr="00AF687D">
        <w:t>ing</w:t>
      </w:r>
      <w:r w:rsidR="00582CA3" w:rsidRPr="00AF687D">
        <w:t xml:space="preserve"> innovation</w:t>
      </w:r>
      <w:r w:rsidR="00FC5B3B" w:rsidRPr="00AF687D">
        <w:t xml:space="preserve">.  It aims to </w:t>
      </w:r>
      <w:r w:rsidR="00582CA3" w:rsidRPr="00AF687D">
        <w:t xml:space="preserve">advance a domain of professional practice through a web-based collaborative environment </w:t>
      </w:r>
      <w:r w:rsidR="00061CF1" w:rsidRPr="00AF687D">
        <w:t>that supports</w:t>
      </w:r>
      <w:r w:rsidR="00582CA3" w:rsidRPr="00AF687D">
        <w:t xml:space="preserve"> communicat</w:t>
      </w:r>
      <w:r w:rsidR="00061CF1" w:rsidRPr="00AF687D">
        <w:t>ion</w:t>
      </w:r>
      <w:r w:rsidR="00582CA3" w:rsidRPr="00AF687D">
        <w:t>, connect</w:t>
      </w:r>
      <w:r w:rsidR="00061CF1" w:rsidRPr="00AF687D">
        <w:t>ion</w:t>
      </w:r>
      <w:r w:rsidR="00582CA3" w:rsidRPr="00AF687D">
        <w:t xml:space="preserve"> and community activities. </w:t>
      </w:r>
    </w:p>
    <w:p w14:paraId="49E044D2" w14:textId="15DEDB83" w:rsidR="00470840" w:rsidRPr="00AF687D" w:rsidRDefault="00582CA3" w:rsidP="00112B7C">
      <w:r w:rsidRPr="00AF687D">
        <w:t xml:space="preserve">The functions of the CoP Coordinator will include, but </w:t>
      </w:r>
      <w:r w:rsidR="00061CF1" w:rsidRPr="00AF687D">
        <w:t xml:space="preserve">are </w:t>
      </w:r>
      <w:r w:rsidRPr="00AF687D">
        <w:t>not limited to:</w:t>
      </w:r>
    </w:p>
    <w:p w14:paraId="3BBD1B69" w14:textId="7C803B80" w:rsidR="00470840" w:rsidRDefault="00582CA3" w:rsidP="00112B7C">
      <w:pPr>
        <w:pStyle w:val="ListBullet"/>
      </w:pPr>
      <w:r w:rsidRPr="00AF687D">
        <w:t xml:space="preserve">identifying </w:t>
      </w:r>
      <w:r w:rsidR="00555C38" w:rsidRPr="00AF687D">
        <w:t xml:space="preserve">suitable ACVVS </w:t>
      </w:r>
      <w:r w:rsidRPr="00AF687D">
        <w:t xml:space="preserve">training </w:t>
      </w:r>
      <w:r w:rsidR="00630D7A" w:rsidRPr="00AF687D">
        <w:t>for</w:t>
      </w:r>
      <w:r w:rsidR="00514E07" w:rsidRPr="00AF687D">
        <w:t xml:space="preserve"> inclusion</w:t>
      </w:r>
      <w:r w:rsidR="00514E07">
        <w:t xml:space="preserve"> on the CoP</w:t>
      </w:r>
    </w:p>
    <w:p w14:paraId="575D2DC4" w14:textId="5ADDEF82" w:rsidR="008D1F25" w:rsidRPr="00514E58" w:rsidRDefault="008D1F25" w:rsidP="00112B7C">
      <w:pPr>
        <w:pStyle w:val="ListBullet"/>
      </w:pPr>
      <w:r>
        <w:t>review</w:t>
      </w:r>
      <w:r w:rsidR="00F94BF3">
        <w:t>ing</w:t>
      </w:r>
      <w:r>
        <w:t xml:space="preserve"> all CoP materials</w:t>
      </w:r>
      <w:r w:rsidR="00291F58">
        <w:t>, at least annually,</w:t>
      </w:r>
      <w:r>
        <w:t xml:space="preserve"> to confirm ongoing </w:t>
      </w:r>
      <w:r w:rsidR="00E517D0">
        <w:t xml:space="preserve">suitability </w:t>
      </w:r>
    </w:p>
    <w:p w14:paraId="588132BB" w14:textId="749F374D" w:rsidR="00470840" w:rsidRPr="00514E58" w:rsidRDefault="00582CA3" w:rsidP="00112B7C">
      <w:pPr>
        <w:pStyle w:val="ListBullet"/>
      </w:pPr>
      <w:r w:rsidRPr="00514E58">
        <w:t>creating and deliver</w:t>
      </w:r>
      <w:r w:rsidR="00291F58">
        <w:t>ing</w:t>
      </w:r>
      <w:r w:rsidRPr="00514E58">
        <w:t xml:space="preserve"> a minimum of </w:t>
      </w:r>
      <w:r w:rsidR="00020B22">
        <w:t>three</w:t>
      </w:r>
      <w:r w:rsidRPr="00514E58">
        <w:t xml:space="preserve"> webinars/workshops per annum</w:t>
      </w:r>
      <w:r w:rsidR="00496C3C">
        <w:t xml:space="preserve"> per coordinator</w:t>
      </w:r>
      <w:r w:rsidRPr="00514E58">
        <w:t xml:space="preserve"> (topics of the day – information of the day)</w:t>
      </w:r>
    </w:p>
    <w:p w14:paraId="6F841BD4" w14:textId="0F3A2A18" w:rsidR="00470840" w:rsidRDefault="00291F58" w:rsidP="00112B7C">
      <w:pPr>
        <w:pStyle w:val="ListBullet"/>
      </w:pPr>
      <w:r>
        <w:t xml:space="preserve">undertaking </w:t>
      </w:r>
      <w:r w:rsidR="00582CA3" w:rsidRPr="00514E58">
        <w:t>general management of the CoP portal</w:t>
      </w:r>
      <w:r>
        <w:t>, including</w:t>
      </w:r>
      <w:r w:rsidR="00582CA3" w:rsidRPr="00514E58">
        <w:t xml:space="preserve"> content governance and administration of </w:t>
      </w:r>
      <w:r>
        <w:t xml:space="preserve">the </w:t>
      </w:r>
      <w:r w:rsidR="008A0B58">
        <w:t>Ask a question</w:t>
      </w:r>
      <w:r w:rsidR="00582CA3" w:rsidRPr="00514E58">
        <w:t xml:space="preserve"> function</w:t>
      </w:r>
    </w:p>
    <w:p w14:paraId="48FB063F" w14:textId="5DA2B2F6" w:rsidR="00276821" w:rsidRPr="00514E58" w:rsidRDefault="00276821" w:rsidP="00847A44">
      <w:pPr>
        <w:pStyle w:val="ListBullet"/>
      </w:pPr>
      <w:r w:rsidRPr="00514E58">
        <w:t>ensur</w:t>
      </w:r>
      <w:r w:rsidR="00291F58">
        <w:t>ing</w:t>
      </w:r>
      <w:r w:rsidRPr="00514E58">
        <w:t xml:space="preserve"> all required </w:t>
      </w:r>
      <w:r w:rsidR="00847A44">
        <w:t xml:space="preserve">CoP </w:t>
      </w:r>
      <w:r w:rsidR="00AA0B32">
        <w:t>C</w:t>
      </w:r>
      <w:r w:rsidR="00847A44">
        <w:t xml:space="preserve">oordinator </w:t>
      </w:r>
      <w:r w:rsidRPr="00514E58">
        <w:t>data is accurately submitted into the online portal before the prescribed closing date</w:t>
      </w:r>
    </w:p>
    <w:p w14:paraId="58BB170F" w14:textId="59839ED9" w:rsidR="00470840" w:rsidRPr="00514E58" w:rsidRDefault="00582CA3" w:rsidP="00112B7C">
      <w:pPr>
        <w:pStyle w:val="ListBullet"/>
      </w:pPr>
      <w:r w:rsidRPr="00514E58">
        <w:t>creating and delivering content for the conference (if applicable)</w:t>
      </w:r>
    </w:p>
    <w:p w14:paraId="22801D2B" w14:textId="709AC044" w:rsidR="00470840" w:rsidRPr="00514E58" w:rsidRDefault="00582CA3" w:rsidP="00112B7C">
      <w:pPr>
        <w:pStyle w:val="ListBullet"/>
      </w:pPr>
      <w:r w:rsidRPr="00514E58">
        <w:t>documenting lessons learned.</w:t>
      </w:r>
    </w:p>
    <w:p w14:paraId="6A61D5DA" w14:textId="45B87D74" w:rsidR="00470840" w:rsidRPr="00514E58" w:rsidRDefault="00582CA3" w:rsidP="00FF2FCD">
      <w:pPr>
        <w:pStyle w:val="Heading3"/>
      </w:pPr>
      <w:bookmarkStart w:id="151" w:name="_Toc202166539"/>
      <w:bookmarkStart w:id="152" w:name="_Toc233363775"/>
      <w:r w:rsidRPr="00514E58">
        <w:t>Functions excluded f</w:t>
      </w:r>
      <w:r w:rsidR="00AD2DC3">
        <w:t xml:space="preserve">rom </w:t>
      </w:r>
      <w:r w:rsidRPr="00514E58">
        <w:t>the CoP</w:t>
      </w:r>
      <w:r w:rsidR="00AD2DC3">
        <w:t xml:space="preserve"> </w:t>
      </w:r>
      <w:r w:rsidR="00D50910">
        <w:t>C</w:t>
      </w:r>
      <w:r w:rsidR="00AD2DC3">
        <w:t>oordinator role</w:t>
      </w:r>
      <w:bookmarkEnd w:id="151"/>
      <w:bookmarkEnd w:id="152"/>
    </w:p>
    <w:p w14:paraId="6BD78407" w14:textId="47E790A7" w:rsidR="0020653F" w:rsidRDefault="0020653F" w:rsidP="008C2F1D">
      <w:r>
        <w:t xml:space="preserve">The </w:t>
      </w:r>
      <w:r w:rsidR="00590C41">
        <w:t>C</w:t>
      </w:r>
      <w:r w:rsidR="006A7EBC">
        <w:t>o</w:t>
      </w:r>
      <w:r w:rsidR="00590C41">
        <w:t xml:space="preserve">P </w:t>
      </w:r>
      <w:r w:rsidR="00D50910">
        <w:t>C</w:t>
      </w:r>
      <w:r w:rsidR="00590C41">
        <w:t xml:space="preserve">oordinator is not </w:t>
      </w:r>
      <w:r w:rsidR="006A7EBC">
        <w:t xml:space="preserve">responsible </w:t>
      </w:r>
      <w:r w:rsidR="00590C41">
        <w:t>for:</w:t>
      </w:r>
    </w:p>
    <w:p w14:paraId="5BEB3E08" w14:textId="77379D0F" w:rsidR="008C2F1D" w:rsidRPr="0051066B" w:rsidRDefault="00590C41" w:rsidP="0051066B">
      <w:pPr>
        <w:pStyle w:val="ListBullet"/>
      </w:pPr>
      <w:r>
        <w:t>a</w:t>
      </w:r>
      <w:r w:rsidR="008C2F1D" w:rsidRPr="0051066B">
        <w:t xml:space="preserve">ccess management of the CoP </w:t>
      </w:r>
      <w:r w:rsidRPr="0051066B">
        <w:t>p</w:t>
      </w:r>
      <w:r w:rsidR="008C2F1D" w:rsidRPr="0051066B">
        <w:t xml:space="preserve">ortal </w:t>
      </w:r>
    </w:p>
    <w:p w14:paraId="4655EF53" w14:textId="2B91371F" w:rsidR="00470840" w:rsidRPr="00514E58" w:rsidRDefault="00590C41" w:rsidP="0051066B">
      <w:pPr>
        <w:pStyle w:val="ListBullet"/>
      </w:pPr>
      <w:r w:rsidRPr="0051066B">
        <w:t>t</w:t>
      </w:r>
      <w:r w:rsidR="00582CA3" w:rsidRPr="0051066B">
        <w:t>echnical</w:t>
      </w:r>
      <w:r w:rsidR="00582CA3" w:rsidRPr="00514E58">
        <w:t xml:space="preserve"> management of the CoP portal</w:t>
      </w:r>
      <w:r>
        <w:t>.</w:t>
      </w:r>
      <w:r w:rsidR="00582CA3" w:rsidRPr="00514E58">
        <w:t xml:space="preserve"> </w:t>
      </w:r>
    </w:p>
    <w:p w14:paraId="6FF39AEB" w14:textId="197CC2D0" w:rsidR="00470840" w:rsidRPr="00514E58" w:rsidRDefault="00582CA3" w:rsidP="00FF2FCD">
      <w:pPr>
        <w:pStyle w:val="Heading3"/>
      </w:pPr>
      <w:bookmarkStart w:id="153" w:name="_Toc202166540"/>
      <w:bookmarkStart w:id="154" w:name="_Toc233363776"/>
      <w:r w:rsidRPr="00514E58">
        <w:t>Membership and operation</w:t>
      </w:r>
      <w:bookmarkEnd w:id="153"/>
      <w:bookmarkEnd w:id="154"/>
    </w:p>
    <w:p w14:paraId="72DB111B" w14:textId="19A529EA" w:rsidR="00470840" w:rsidRPr="00514E58" w:rsidRDefault="00F55C72" w:rsidP="00112B7C">
      <w:r>
        <w:t xml:space="preserve">The CoP Coordinator </w:t>
      </w:r>
      <w:r w:rsidR="00582CA3" w:rsidRPr="00514E58">
        <w:t xml:space="preserve">role is </w:t>
      </w:r>
      <w:r w:rsidR="00122CC4">
        <w:t xml:space="preserve">open </w:t>
      </w:r>
      <w:r w:rsidR="00582CA3" w:rsidRPr="00514E58">
        <w:t>to organisation</w:t>
      </w:r>
      <w:r w:rsidR="00122CC4">
        <w:t>s</w:t>
      </w:r>
      <w:r w:rsidR="00582CA3" w:rsidRPr="00514E58">
        <w:t xml:space="preserve"> successfully awarded the </w:t>
      </w:r>
      <w:r w:rsidR="008C2F1D">
        <w:t>n</w:t>
      </w:r>
      <w:r w:rsidR="00582CA3" w:rsidRPr="00514E58">
        <w:t xml:space="preserve">etwork </w:t>
      </w:r>
      <w:r w:rsidR="008C2F1D">
        <w:t>m</w:t>
      </w:r>
      <w:r w:rsidR="00582CA3" w:rsidRPr="00514E58">
        <w:t>ember</w:t>
      </w:r>
      <w:r w:rsidR="00EA4244">
        <w:t xml:space="preserve"> role</w:t>
      </w:r>
      <w:r w:rsidR="00582CA3" w:rsidRPr="00514E58">
        <w:t xml:space="preserve"> through the 202</w:t>
      </w:r>
      <w:r w:rsidR="00063D1F">
        <w:t>6</w:t>
      </w:r>
      <w:r w:rsidR="00582CA3" w:rsidRPr="00514E58">
        <w:t xml:space="preserve"> ACVVS </w:t>
      </w:r>
      <w:r w:rsidR="00EA4244">
        <w:t>g</w:t>
      </w:r>
      <w:r w:rsidR="00582CA3" w:rsidRPr="00514E58">
        <w:t xml:space="preserve">rant round. The successful organisation will </w:t>
      </w:r>
      <w:r w:rsidR="00063D1F">
        <w:t>appoint</w:t>
      </w:r>
      <w:r w:rsidR="00582CA3" w:rsidRPr="00514E58">
        <w:t xml:space="preserve"> individual/s to undertake both roles</w:t>
      </w:r>
      <w:r w:rsidR="00122CC4">
        <w:t xml:space="preserve"> (i.e., CoP </w:t>
      </w:r>
      <w:r w:rsidR="00D50910">
        <w:t>C</w:t>
      </w:r>
      <w:r w:rsidR="00122CC4">
        <w:t>oordinator</w:t>
      </w:r>
      <w:r w:rsidR="00122CC4" w:rsidRPr="000A412D">
        <w:rPr>
          <w:i/>
          <w:iCs/>
        </w:rPr>
        <w:t xml:space="preserve"> and</w:t>
      </w:r>
      <w:r w:rsidR="00122CC4">
        <w:t xml:space="preserve"> network member)</w:t>
      </w:r>
      <w:r w:rsidR="00582CA3" w:rsidRPr="00514E58">
        <w:t>.</w:t>
      </w:r>
    </w:p>
    <w:p w14:paraId="592C3197" w14:textId="44D4D841" w:rsidR="00470840" w:rsidRPr="000A412D" w:rsidRDefault="00582CA3" w:rsidP="000A412D">
      <w:pPr>
        <w:pStyle w:val="Heading1"/>
        <w:rPr>
          <w:color w:val="1E1545"/>
        </w:rPr>
      </w:pPr>
      <w:bookmarkStart w:id="155" w:name="_Toc202166541"/>
      <w:bookmarkStart w:id="156" w:name="_Toc33677"/>
      <w:bookmarkStart w:id="157" w:name="_Toc233363777"/>
      <w:r w:rsidRPr="000A412D">
        <w:rPr>
          <w:color w:val="1E1545"/>
        </w:rPr>
        <w:t>ACVVS NATIONAL GUIDELINE CONTENT MANAGEMENT</w:t>
      </w:r>
      <w:bookmarkEnd w:id="155"/>
      <w:bookmarkEnd w:id="157"/>
      <w:r w:rsidRPr="000A412D">
        <w:rPr>
          <w:color w:val="1E1545"/>
        </w:rPr>
        <w:t xml:space="preserve"> </w:t>
      </w:r>
      <w:bookmarkEnd w:id="156"/>
    </w:p>
    <w:p w14:paraId="45909B64" w14:textId="70B83089" w:rsidR="009F3484" w:rsidRPr="00514E58" w:rsidRDefault="009F3484" w:rsidP="009F3484">
      <w:r w:rsidRPr="00514E58">
        <w:t xml:space="preserve">This content management framework provides information to the </w:t>
      </w:r>
      <w:r w:rsidR="00EA4244">
        <w:t>community organisations</w:t>
      </w:r>
      <w:r w:rsidRPr="00514E58">
        <w:t xml:space="preserve">, network members and coordinators </w:t>
      </w:r>
      <w:r>
        <w:t xml:space="preserve">about the ACVVS program. It </w:t>
      </w:r>
      <w:r w:rsidRPr="00514E58">
        <w:t>notifi</w:t>
      </w:r>
      <w:r>
        <w:t xml:space="preserve">es and enables consultation with key stakeholders about </w:t>
      </w:r>
      <w:r w:rsidRPr="00514E58">
        <w:t>amendment</w:t>
      </w:r>
      <w:r>
        <w:t>s</w:t>
      </w:r>
      <w:r w:rsidRPr="00514E58">
        <w:t xml:space="preserve"> to the ACVVS </w:t>
      </w:r>
      <w:r>
        <w:t>n</w:t>
      </w:r>
      <w:r w:rsidRPr="00514E58">
        <w:t xml:space="preserve">ational </w:t>
      </w:r>
      <w:r>
        <w:t>g</w:t>
      </w:r>
      <w:r w:rsidRPr="00514E58">
        <w:t>uidelines.</w:t>
      </w:r>
    </w:p>
    <w:p w14:paraId="57A618E1" w14:textId="77777777" w:rsidR="009F3484" w:rsidRPr="00514E58" w:rsidRDefault="009F3484" w:rsidP="009F3484">
      <w:r w:rsidRPr="00514E58">
        <w:t xml:space="preserve">Amendments to the ACVVS </w:t>
      </w:r>
      <w:r>
        <w:t>n</w:t>
      </w:r>
      <w:r w:rsidRPr="00514E58">
        <w:t xml:space="preserve">ational </w:t>
      </w:r>
      <w:r>
        <w:t>g</w:t>
      </w:r>
      <w:r w:rsidRPr="00514E58">
        <w:t xml:space="preserve">uidelines will be recorded on the ACVVS </w:t>
      </w:r>
      <w:r>
        <w:t>n</w:t>
      </w:r>
      <w:r w:rsidRPr="00514E58">
        <w:t xml:space="preserve">ational </w:t>
      </w:r>
      <w:r>
        <w:t>g</w:t>
      </w:r>
      <w:r w:rsidRPr="00514E58">
        <w:t xml:space="preserve">uideline </w:t>
      </w:r>
      <w:r>
        <w:t>c</w:t>
      </w:r>
      <w:r w:rsidRPr="00514E58">
        <w:t xml:space="preserve">hange </w:t>
      </w:r>
      <w:r>
        <w:t>r</w:t>
      </w:r>
      <w:r w:rsidRPr="00514E58">
        <w:t>egister and published on the Department of Health, Disability and Ageing ACVVS website.</w:t>
      </w:r>
    </w:p>
    <w:p w14:paraId="1A154981" w14:textId="77777777" w:rsidR="009F3484" w:rsidRPr="00514E58" w:rsidRDefault="009F3484" w:rsidP="009F3484">
      <w:r>
        <w:t>D</w:t>
      </w:r>
      <w:r w:rsidRPr="00514E58">
        <w:t xml:space="preserve">rivers for content change can include: </w:t>
      </w:r>
    </w:p>
    <w:p w14:paraId="3DB1A491" w14:textId="77777777" w:rsidR="009F3484" w:rsidRPr="00514E58" w:rsidRDefault="009F3484" w:rsidP="009F3484">
      <w:pPr>
        <w:pStyle w:val="ListBullet"/>
      </w:pPr>
      <w:r w:rsidRPr="00514E58">
        <w:t>the department’s annual review</w:t>
      </w:r>
    </w:p>
    <w:p w14:paraId="63032C2F" w14:textId="77777777" w:rsidR="009F3484" w:rsidRPr="00514E58" w:rsidRDefault="009F3484" w:rsidP="009F3484">
      <w:pPr>
        <w:pStyle w:val="ListBullet"/>
      </w:pPr>
      <w:r w:rsidRPr="00514E58">
        <w:t xml:space="preserve">identified opportunities for improvement </w:t>
      </w:r>
    </w:p>
    <w:p w14:paraId="0BC2FB4B" w14:textId="1AD4A21C" w:rsidR="009F3484" w:rsidRPr="00514E58" w:rsidRDefault="009F3484" w:rsidP="009F3484">
      <w:pPr>
        <w:pStyle w:val="ListBullet"/>
      </w:pPr>
      <w:r w:rsidRPr="00514E58">
        <w:t>amendments to legislation</w:t>
      </w:r>
      <w:r>
        <w:t xml:space="preserve"> </w:t>
      </w:r>
      <w:r w:rsidR="00E677D2">
        <w:t>and</w:t>
      </w:r>
      <w:r w:rsidR="001543EA">
        <w:t>/</w:t>
      </w:r>
      <w:r w:rsidR="00E677D2">
        <w:t xml:space="preserve">or regulation </w:t>
      </w:r>
      <w:r w:rsidR="00EC413B">
        <w:t>impacting</w:t>
      </w:r>
      <w:r w:rsidRPr="00514E58">
        <w:t xml:space="preserve"> ACVVS delivery. </w:t>
      </w:r>
    </w:p>
    <w:p w14:paraId="522F1528" w14:textId="369B8AED" w:rsidR="009F3484" w:rsidRPr="00514E58" w:rsidRDefault="009F3484" w:rsidP="009F3484">
      <w:r w:rsidRPr="00514E58">
        <w:t>The department will</w:t>
      </w:r>
      <w:r>
        <w:t>,</w:t>
      </w:r>
      <w:r w:rsidRPr="00514E58">
        <w:t xml:space="preserve"> where possible and applicable</w:t>
      </w:r>
      <w:r>
        <w:t>,</w:t>
      </w:r>
      <w:r w:rsidRPr="00514E58">
        <w:t xml:space="preserve"> engage and consult with the relevant </w:t>
      </w:r>
      <w:r w:rsidR="00EC413B">
        <w:t>community organisations</w:t>
      </w:r>
      <w:r w:rsidRPr="00514E58">
        <w:t>, network members</w:t>
      </w:r>
      <w:r w:rsidR="00EC413B">
        <w:t xml:space="preserve"> and </w:t>
      </w:r>
      <w:r w:rsidRPr="00514E58">
        <w:t xml:space="preserve">coordinators </w:t>
      </w:r>
      <w:r>
        <w:t>about content changes</w:t>
      </w:r>
      <w:r w:rsidRPr="00514E58">
        <w:t xml:space="preserve">. An implementation timeframe will be provided during the consultation process, </w:t>
      </w:r>
      <w:r>
        <w:t>which may be</w:t>
      </w:r>
      <w:r w:rsidRPr="00514E58">
        <w:t xml:space="preserve"> open to negotiati</w:t>
      </w:r>
      <w:r>
        <w:t>o</w:t>
      </w:r>
      <w:r w:rsidRPr="00514E58">
        <w:t xml:space="preserve">n. This may not be possible for mandated changes that are </w:t>
      </w:r>
      <w:r>
        <w:t>the</w:t>
      </w:r>
      <w:r w:rsidRPr="00514E58">
        <w:t xml:space="preserve"> result of legislative or regulation requirements. </w:t>
      </w:r>
    </w:p>
    <w:p w14:paraId="531637CF" w14:textId="1BDBA141" w:rsidR="0051066B" w:rsidRDefault="009F3484" w:rsidP="0051066B">
      <w:r w:rsidRPr="00514E58">
        <w:t xml:space="preserve">This content management framework applies only to the ACVVS </w:t>
      </w:r>
      <w:r>
        <w:t>n</w:t>
      </w:r>
      <w:r w:rsidRPr="00514E58">
        <w:t xml:space="preserve">ational </w:t>
      </w:r>
      <w:r>
        <w:t>g</w:t>
      </w:r>
      <w:r w:rsidRPr="00514E58">
        <w:t>uidelines.</w:t>
      </w:r>
    </w:p>
    <w:p w14:paraId="52B599D7" w14:textId="0C0A508A" w:rsidR="00405156" w:rsidRPr="00514E58" w:rsidRDefault="0051066B" w:rsidP="0051066B">
      <w:pPr>
        <w:spacing w:before="0" w:after="160" w:line="259" w:lineRule="auto"/>
      </w:pPr>
      <w:r>
        <w:br w:type="page"/>
      </w:r>
    </w:p>
    <w:p w14:paraId="6625DFFD" w14:textId="0FB08325" w:rsidR="00063D1F" w:rsidRDefault="00063D1F" w:rsidP="000A412D">
      <w:pPr>
        <w:pStyle w:val="Heading1"/>
      </w:pPr>
      <w:bookmarkStart w:id="158" w:name="_Toc202166542"/>
      <w:bookmarkStart w:id="159" w:name="_Toc33678"/>
      <w:bookmarkStart w:id="160" w:name="_Toc233363778"/>
      <w:r w:rsidRPr="000A412D">
        <w:rPr>
          <w:color w:val="1E1545"/>
        </w:rPr>
        <w:t>D</w:t>
      </w:r>
      <w:r w:rsidR="00FE53B3" w:rsidRPr="000A412D">
        <w:rPr>
          <w:color w:val="1E1545"/>
        </w:rPr>
        <w:t>IVERSITY ENGAGEMENT FRAMEWORK</w:t>
      </w:r>
      <w:bookmarkEnd w:id="158"/>
      <w:bookmarkEnd w:id="160"/>
    </w:p>
    <w:p w14:paraId="1381F3EC" w14:textId="224B990B" w:rsidR="00D50910" w:rsidRDefault="00D50910" w:rsidP="00064385">
      <w:pPr>
        <w:pStyle w:val="Heading2"/>
      </w:pPr>
      <w:r>
        <w:t xml:space="preserve"> </w:t>
      </w:r>
      <w:bookmarkStart w:id="161" w:name="_Toc202166543"/>
      <w:bookmarkStart w:id="162" w:name="_Toc233363779"/>
      <w:r>
        <w:t>Objectives</w:t>
      </w:r>
      <w:bookmarkEnd w:id="161"/>
      <w:bookmarkEnd w:id="162"/>
    </w:p>
    <w:p w14:paraId="52DB9BC4" w14:textId="618DAF10" w:rsidR="000A44E1" w:rsidRPr="000A44E1" w:rsidRDefault="000A44E1" w:rsidP="000A44E1">
      <w:r w:rsidRPr="000A44E1">
        <w:t xml:space="preserve">The objectives of the Diversity Engagement Framework are to: </w:t>
      </w:r>
    </w:p>
    <w:p w14:paraId="4DF3892A" w14:textId="77777777" w:rsidR="000A44E1" w:rsidRPr="00064385" w:rsidRDefault="000A44E1" w:rsidP="00064385">
      <w:pPr>
        <w:numPr>
          <w:ilvl w:val="0"/>
          <w:numId w:val="42"/>
        </w:numPr>
        <w:spacing w:after="0"/>
        <w:rPr>
          <w:b/>
          <w:bCs/>
        </w:rPr>
      </w:pPr>
      <w:r w:rsidRPr="00C37FEF">
        <w:rPr>
          <w:b/>
          <w:bCs/>
        </w:rPr>
        <w:t>Ensure capability and capacity</w:t>
      </w:r>
    </w:p>
    <w:p w14:paraId="12E1FDBB" w14:textId="34D2A3DC" w:rsidR="000A44E1" w:rsidRPr="0051066B" w:rsidRDefault="000A44E1" w:rsidP="0051066B">
      <w:pPr>
        <w:pStyle w:val="ListBullet"/>
      </w:pPr>
      <w:r w:rsidRPr="0051066B">
        <w:t>Working in partnership with ACVVS community organisations and diversity peak bodies to ensure older people with lived diversity experience are represented and</w:t>
      </w:r>
      <w:r w:rsidR="00FD2C6B" w:rsidRPr="0051066B">
        <w:t xml:space="preserve"> </w:t>
      </w:r>
      <w:r w:rsidRPr="0051066B">
        <w:t>engaged on issues that impact their ACVVS service delivery.</w:t>
      </w:r>
    </w:p>
    <w:p w14:paraId="02CFB0E0" w14:textId="77777777" w:rsidR="000A44E1" w:rsidRPr="0051066B" w:rsidRDefault="000A44E1" w:rsidP="0051066B">
      <w:pPr>
        <w:pStyle w:val="ListBullet"/>
      </w:pPr>
      <w:r w:rsidRPr="0051066B">
        <w:t>Promote appropriate and inclusive diversity language in ACVVS materials and promotion activities.</w:t>
      </w:r>
    </w:p>
    <w:p w14:paraId="74C12EDB" w14:textId="77777777" w:rsidR="000A44E1" w:rsidRPr="0051066B" w:rsidRDefault="000A44E1" w:rsidP="0051066B">
      <w:pPr>
        <w:pStyle w:val="ListBullet"/>
      </w:pPr>
      <w:r w:rsidRPr="0051066B">
        <w:t>Promote diversity specific needs in ACVVS policy and program planning and ensure consultation with ACVVS community organisations with proven diversity service delivery.</w:t>
      </w:r>
    </w:p>
    <w:p w14:paraId="322F6B37" w14:textId="674DB7BE" w:rsidR="000A44E1" w:rsidRPr="000A44E1" w:rsidRDefault="000A44E1" w:rsidP="0051066B">
      <w:pPr>
        <w:pStyle w:val="ListBullet"/>
      </w:pPr>
      <w:r w:rsidRPr="0051066B">
        <w:t>Continue t</w:t>
      </w:r>
      <w:r w:rsidRPr="000A44E1">
        <w:t>o develop and embed content on diversity on the ACVVS CoP</w:t>
      </w:r>
      <w:r w:rsidR="00B97271">
        <w:t xml:space="preserve"> portal</w:t>
      </w:r>
      <w:r w:rsidRPr="000A44E1">
        <w:t>.</w:t>
      </w:r>
    </w:p>
    <w:p w14:paraId="6030FDDC" w14:textId="77777777" w:rsidR="000A44E1" w:rsidRPr="00064385" w:rsidRDefault="000A44E1" w:rsidP="00064385">
      <w:pPr>
        <w:numPr>
          <w:ilvl w:val="0"/>
          <w:numId w:val="42"/>
        </w:numPr>
        <w:spacing w:after="0"/>
        <w:rPr>
          <w:b/>
          <w:bCs/>
        </w:rPr>
      </w:pPr>
      <w:r w:rsidRPr="00C37FEF">
        <w:rPr>
          <w:b/>
          <w:bCs/>
        </w:rPr>
        <w:t xml:space="preserve">Enhance accessibility and inclusivity </w:t>
      </w:r>
    </w:p>
    <w:p w14:paraId="5287DBCE" w14:textId="77777777" w:rsidR="000A44E1" w:rsidRPr="0051066B" w:rsidRDefault="000A44E1" w:rsidP="0051066B">
      <w:pPr>
        <w:pStyle w:val="ListBullet"/>
      </w:pPr>
      <w:r w:rsidRPr="0051066B">
        <w:t xml:space="preserve">Support diversity specialist peer community organisations to provide a culturally safe, appropriate and inclusive ACVVS. </w:t>
      </w:r>
    </w:p>
    <w:p w14:paraId="4108437B" w14:textId="77777777" w:rsidR="000A44E1" w:rsidRPr="0051066B" w:rsidRDefault="000A44E1" w:rsidP="0051066B">
      <w:pPr>
        <w:pStyle w:val="ListBullet"/>
      </w:pPr>
      <w:r w:rsidRPr="0051066B">
        <w:t xml:space="preserve">Review and improve service integration and referral pathways to ensure coordination points are responsive to older people with diversity backgrounds. </w:t>
      </w:r>
    </w:p>
    <w:p w14:paraId="751190C2" w14:textId="77777777" w:rsidR="000A44E1" w:rsidRPr="0051066B" w:rsidRDefault="000A44E1" w:rsidP="0051066B">
      <w:pPr>
        <w:pStyle w:val="ListBullet"/>
      </w:pPr>
      <w:r w:rsidRPr="0051066B">
        <w:t>Actively encourage approved aged care providers (RACH &amp; SAH) to identify and refer older people from diversity backgrounds who are at greater risk of social isolation.</w:t>
      </w:r>
    </w:p>
    <w:p w14:paraId="3DEB62D4" w14:textId="77777777" w:rsidR="000A44E1" w:rsidRPr="00064385" w:rsidRDefault="000A44E1" w:rsidP="00064385">
      <w:pPr>
        <w:numPr>
          <w:ilvl w:val="0"/>
          <w:numId w:val="42"/>
        </w:numPr>
        <w:spacing w:after="0"/>
        <w:rPr>
          <w:b/>
          <w:bCs/>
        </w:rPr>
      </w:pPr>
      <w:r w:rsidRPr="00A467ED">
        <w:rPr>
          <w:b/>
          <w:bCs/>
        </w:rPr>
        <w:t>Improve data and evaluation</w:t>
      </w:r>
    </w:p>
    <w:p w14:paraId="0A3B3EB4" w14:textId="77777777" w:rsidR="000A44E1" w:rsidRPr="0051066B" w:rsidRDefault="000A44E1" w:rsidP="0051066B">
      <w:pPr>
        <w:pStyle w:val="ListBullet"/>
      </w:pPr>
      <w:r w:rsidRPr="0051066B">
        <w:t>Look for opportunities to improve collection, analysis and publication of diversity data.</w:t>
      </w:r>
    </w:p>
    <w:p w14:paraId="1DE13125" w14:textId="77777777" w:rsidR="000A44E1" w:rsidRPr="0051066B" w:rsidRDefault="000A44E1" w:rsidP="0051066B">
      <w:pPr>
        <w:pStyle w:val="ListBullet"/>
      </w:pPr>
      <w:r w:rsidRPr="0051066B">
        <w:t>Ensure data is used routinely in policy and planning activities to address the prevalence and diverse needs of older people from diversity backgrounds seeking ACVVS service.</w:t>
      </w:r>
    </w:p>
    <w:p w14:paraId="6327234B" w14:textId="77777777" w:rsidR="000A44E1" w:rsidRPr="000A44E1" w:rsidRDefault="000A44E1" w:rsidP="0051066B">
      <w:pPr>
        <w:pStyle w:val="ListBullet"/>
      </w:pPr>
      <w:r w:rsidRPr="0051066B">
        <w:t>Promote and facilitate evaluation that builds the evidence base and addresses knowledge gaps for diversity and we</w:t>
      </w:r>
      <w:r w:rsidRPr="000A44E1">
        <w:t>llbeing in the ACVVS service delivery.</w:t>
      </w:r>
    </w:p>
    <w:p w14:paraId="6F81DFB1" w14:textId="0B73F439" w:rsidR="000A44E1" w:rsidRPr="00360215" w:rsidRDefault="00360215" w:rsidP="00064385">
      <w:pPr>
        <w:pStyle w:val="Heading2"/>
      </w:pPr>
      <w:bookmarkStart w:id="163" w:name="_Toc202166544"/>
      <w:bookmarkStart w:id="164" w:name="_Toc233363780"/>
      <w:r>
        <w:t xml:space="preserve">Roles and </w:t>
      </w:r>
      <w:r w:rsidR="00CE3E13">
        <w:t>r</w:t>
      </w:r>
      <w:r w:rsidR="000A44E1" w:rsidRPr="00360215">
        <w:t>esponsibilit</w:t>
      </w:r>
      <w:r w:rsidR="00CE3E13">
        <w:t>ies</w:t>
      </w:r>
      <w:bookmarkEnd w:id="163"/>
      <w:bookmarkEnd w:id="164"/>
      <w:r w:rsidR="000A44E1" w:rsidRPr="00360215">
        <w:t xml:space="preserve"> </w:t>
      </w:r>
    </w:p>
    <w:p w14:paraId="646F7545" w14:textId="17D05344" w:rsidR="000A44E1" w:rsidRPr="000A44E1" w:rsidRDefault="000A44E1" w:rsidP="00064385">
      <w:pPr>
        <w:spacing w:after="0"/>
      </w:pPr>
      <w:r w:rsidRPr="000A44E1">
        <w:t xml:space="preserve">The department </w:t>
      </w:r>
      <w:r w:rsidR="00CE3E13">
        <w:t>is</w:t>
      </w:r>
      <w:r w:rsidRPr="000A44E1">
        <w:t xml:space="preserve"> responsible for the implementation and delivery of the ACVVS Diversity Engagement Framework and engaging with ACVVS community organisations for collaboration</w:t>
      </w:r>
      <w:r w:rsidR="00F96316">
        <w:t>.</w:t>
      </w:r>
      <w:r w:rsidRPr="000A44E1">
        <w:t xml:space="preserve"> The department may engage ACVVS community organisations in activities including but not limited to:</w:t>
      </w:r>
    </w:p>
    <w:p w14:paraId="22F2CE88" w14:textId="77777777" w:rsidR="000A44E1" w:rsidRPr="0051066B" w:rsidRDefault="000A44E1" w:rsidP="0051066B">
      <w:pPr>
        <w:pStyle w:val="ListBullet"/>
      </w:pPr>
      <w:r w:rsidRPr="0051066B">
        <w:t>roundtable discussions</w:t>
      </w:r>
    </w:p>
    <w:p w14:paraId="57E9F18D" w14:textId="77777777" w:rsidR="000A44E1" w:rsidRPr="0051066B" w:rsidRDefault="000A44E1" w:rsidP="0051066B">
      <w:pPr>
        <w:pStyle w:val="ListBullet"/>
      </w:pPr>
      <w:r w:rsidRPr="0051066B">
        <w:t>1 on 1 virtual engagements with community organisations</w:t>
      </w:r>
    </w:p>
    <w:p w14:paraId="44E48643" w14:textId="77777777" w:rsidR="000A44E1" w:rsidRPr="0051066B" w:rsidRDefault="000A44E1" w:rsidP="0051066B">
      <w:pPr>
        <w:pStyle w:val="ListBullet"/>
      </w:pPr>
      <w:r w:rsidRPr="0051066B">
        <w:t>site visits</w:t>
      </w:r>
    </w:p>
    <w:p w14:paraId="0DFFA297" w14:textId="538A475F" w:rsidR="000A44E1" w:rsidRPr="0051066B" w:rsidRDefault="000A44E1" w:rsidP="0051066B">
      <w:pPr>
        <w:pStyle w:val="ListBullet"/>
      </w:pPr>
      <w:r w:rsidRPr="0051066B">
        <w:t>provision of the annual report detailing the activities, findings and outcomes (published on the ACVVS CoP</w:t>
      </w:r>
      <w:r w:rsidR="00A03044" w:rsidRPr="0051066B">
        <w:t xml:space="preserve"> portal</w:t>
      </w:r>
      <w:r w:rsidRPr="0051066B">
        <w:t xml:space="preserve">). </w:t>
      </w:r>
    </w:p>
    <w:p w14:paraId="0804926B" w14:textId="593DB394" w:rsidR="00064385" w:rsidRPr="00063D1F" w:rsidRDefault="000A44E1" w:rsidP="0051066B">
      <w:r w:rsidRPr="000A44E1">
        <w:t xml:space="preserve">ACVVS community organisations </w:t>
      </w:r>
      <w:r w:rsidR="00DC374C">
        <w:t>are</w:t>
      </w:r>
      <w:r w:rsidRPr="000A44E1">
        <w:t xml:space="preserve"> responsible for actively engaging and participating within the ACVVS Diversity Engagement Framework.</w:t>
      </w:r>
    </w:p>
    <w:p w14:paraId="5A78A906" w14:textId="2D0E8135" w:rsidR="00470840" w:rsidRPr="000A412D" w:rsidRDefault="00582CA3" w:rsidP="0051066B">
      <w:pPr>
        <w:pStyle w:val="Heading1"/>
        <w:pageBreakBefore/>
        <w:ind w:left="431" w:hanging="431"/>
        <w:rPr>
          <w:color w:val="1E1545"/>
        </w:rPr>
      </w:pPr>
      <w:bookmarkStart w:id="165" w:name="_Toc202166545"/>
      <w:bookmarkStart w:id="166" w:name="_Toc233363781"/>
      <w:r w:rsidRPr="000A412D">
        <w:rPr>
          <w:color w:val="1E1545"/>
        </w:rPr>
        <w:t>G</w:t>
      </w:r>
      <w:r w:rsidR="00FE53B3" w:rsidRPr="000A412D">
        <w:rPr>
          <w:color w:val="1E1545"/>
        </w:rPr>
        <w:t>LOSSARY</w:t>
      </w:r>
      <w:bookmarkEnd w:id="159"/>
      <w:bookmarkEnd w:id="165"/>
      <w:bookmarkEnd w:id="166"/>
    </w:p>
    <w:tbl>
      <w:tblPr>
        <w:tblStyle w:val="ListTable3-Accent1"/>
        <w:tblW w:w="0" w:type="auto"/>
        <w:tblLook w:val="04A0" w:firstRow="1" w:lastRow="0" w:firstColumn="1" w:lastColumn="0" w:noHBand="0" w:noVBand="1"/>
        <w:tblDescription w:val="Table of glossary terms"/>
      </w:tblPr>
      <w:tblGrid>
        <w:gridCol w:w="2809"/>
        <w:gridCol w:w="6819"/>
      </w:tblGrid>
      <w:tr w:rsidR="00470840" w:rsidRPr="00514E58" w14:paraId="470F2295" w14:textId="77777777" w:rsidTr="00D56AF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4472C4" w:themeColor="accent1"/>
            </w:tcBorders>
            <w:shd w:val="clear" w:color="auto" w:fill="1E1545"/>
          </w:tcPr>
          <w:p w14:paraId="61F9252B" w14:textId="66F305B5" w:rsidR="00470840" w:rsidRPr="000A412D" w:rsidRDefault="00582CA3" w:rsidP="00112B7C">
            <w:pPr>
              <w:rPr>
                <w:color w:val="FFFFFF" w:themeColor="background1"/>
              </w:rPr>
            </w:pPr>
            <w:r w:rsidRPr="000A412D">
              <w:rPr>
                <w:color w:val="FFFFFF" w:themeColor="background1"/>
              </w:rPr>
              <w:t>Term</w:t>
            </w:r>
          </w:p>
        </w:tc>
        <w:tc>
          <w:tcPr>
            <w:tcW w:w="0" w:type="auto"/>
            <w:tcBorders>
              <w:bottom w:val="single" w:sz="4" w:space="0" w:color="4472C4" w:themeColor="accent1"/>
            </w:tcBorders>
            <w:shd w:val="clear" w:color="auto" w:fill="1E1545"/>
          </w:tcPr>
          <w:p w14:paraId="2E13C23B" w14:textId="23F77292" w:rsidR="00470840" w:rsidRPr="000A412D" w:rsidRDefault="00582CA3" w:rsidP="00112B7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A412D">
              <w:rPr>
                <w:color w:val="FFFFFF" w:themeColor="background1"/>
              </w:rPr>
              <w:t>Definition</w:t>
            </w:r>
          </w:p>
        </w:tc>
      </w:tr>
      <w:tr w:rsidR="00470840" w:rsidRPr="00514E58" w14:paraId="58FE360B"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4" w:space="0" w:color="1E1545"/>
            </w:tcBorders>
          </w:tcPr>
          <w:p w14:paraId="2AAE7D1B" w14:textId="77777777" w:rsidR="00470840" w:rsidRPr="000A412D" w:rsidRDefault="00582CA3" w:rsidP="00112B7C">
            <w:pPr>
              <w:rPr>
                <w:color w:val="1E1545"/>
              </w:rPr>
            </w:pPr>
            <w:r w:rsidRPr="000A412D">
              <w:rPr>
                <w:color w:val="1E1545"/>
              </w:rPr>
              <w:t xml:space="preserve">ACPRs </w:t>
            </w:r>
          </w:p>
        </w:tc>
        <w:tc>
          <w:tcPr>
            <w:tcW w:w="0" w:type="auto"/>
            <w:tcBorders>
              <w:bottom w:val="single" w:sz="4" w:space="0" w:color="1E1545"/>
              <w:right w:val="nil"/>
            </w:tcBorders>
          </w:tcPr>
          <w:p w14:paraId="07656C73" w14:textId="4AB27729" w:rsidR="00470840" w:rsidRPr="000A412D" w:rsidRDefault="00582CA3" w:rsidP="0051066B">
            <w:pPr>
              <w:pStyle w:val="Tabletext"/>
              <w:cnfStyle w:val="000000100000" w:firstRow="0" w:lastRow="0" w:firstColumn="0" w:lastColumn="0" w:oddVBand="0" w:evenVBand="0" w:oddHBand="1" w:evenHBand="0" w:firstRowFirstColumn="0" w:firstRowLastColumn="0" w:lastRowFirstColumn="0" w:lastRowLastColumn="0"/>
            </w:pPr>
            <w:r w:rsidRPr="000A412D">
              <w:t xml:space="preserve">Aged Care Planning Regions </w:t>
            </w:r>
          </w:p>
        </w:tc>
      </w:tr>
      <w:tr w:rsidR="00470840" w:rsidRPr="00514E58" w14:paraId="6116277D"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2B6C32A8" w14:textId="77777777" w:rsidR="00470840" w:rsidRPr="00AF687D" w:rsidRDefault="00582CA3" w:rsidP="00112B7C">
            <w:pPr>
              <w:rPr>
                <w:color w:val="1E1545"/>
              </w:rPr>
            </w:pPr>
            <w:r w:rsidRPr="00AF687D">
              <w:rPr>
                <w:color w:val="1E1545"/>
              </w:rPr>
              <w:t xml:space="preserve">ACVVS </w:t>
            </w:r>
          </w:p>
        </w:tc>
        <w:tc>
          <w:tcPr>
            <w:tcW w:w="0" w:type="auto"/>
            <w:tcBorders>
              <w:top w:val="single" w:sz="4" w:space="0" w:color="1E1545"/>
              <w:bottom w:val="single" w:sz="4" w:space="0" w:color="1E1545"/>
              <w:right w:val="nil"/>
            </w:tcBorders>
          </w:tcPr>
          <w:p w14:paraId="63161450" w14:textId="2D80CE2A"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 xml:space="preserve">Aged Care Volunteer Visitors Scheme </w:t>
            </w:r>
          </w:p>
        </w:tc>
      </w:tr>
      <w:tr w:rsidR="00822319" w:rsidRPr="00514E58" w14:paraId="110EE0AC"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345F9997" w14:textId="0567CFDA" w:rsidR="00822319" w:rsidRPr="00AF687D" w:rsidRDefault="00CE17B7" w:rsidP="00112B7C">
            <w:pPr>
              <w:rPr>
                <w:color w:val="1E1545"/>
              </w:rPr>
            </w:pPr>
            <w:r w:rsidRPr="00AF687D">
              <w:rPr>
                <w:color w:val="1E1545"/>
              </w:rPr>
              <w:t xml:space="preserve">ACVVS </w:t>
            </w:r>
            <w:r w:rsidR="00FD4C0F" w:rsidRPr="00AF687D">
              <w:rPr>
                <w:color w:val="1E1545"/>
              </w:rPr>
              <w:t>v</w:t>
            </w:r>
            <w:r w:rsidRPr="00AF687D">
              <w:rPr>
                <w:color w:val="1E1545"/>
              </w:rPr>
              <w:t xml:space="preserve">isitor </w:t>
            </w:r>
            <w:r w:rsidR="00FD4C0F" w:rsidRPr="00AF687D">
              <w:rPr>
                <w:color w:val="1E1545"/>
              </w:rPr>
              <w:t>p</w:t>
            </w:r>
            <w:r w:rsidRPr="00AF687D">
              <w:rPr>
                <w:color w:val="1E1545"/>
              </w:rPr>
              <w:t xml:space="preserve">lacement </w:t>
            </w:r>
          </w:p>
        </w:tc>
        <w:tc>
          <w:tcPr>
            <w:tcW w:w="0" w:type="auto"/>
            <w:tcBorders>
              <w:top w:val="single" w:sz="4" w:space="0" w:color="1E1545"/>
              <w:bottom w:val="single" w:sz="4" w:space="0" w:color="1E1545"/>
              <w:right w:val="nil"/>
            </w:tcBorders>
          </w:tcPr>
          <w:p w14:paraId="5293F445" w14:textId="67D9A272" w:rsidR="00822319" w:rsidRPr="00AF687D" w:rsidRDefault="00C30881" w:rsidP="0051066B">
            <w:pPr>
              <w:pStyle w:val="Tabletext"/>
              <w:cnfStyle w:val="000000100000" w:firstRow="0" w:lastRow="0" w:firstColumn="0" w:lastColumn="0" w:oddVBand="0" w:evenVBand="0" w:oddHBand="1" w:evenHBand="0" w:firstRowFirstColumn="0" w:firstRowLastColumn="0" w:lastRowFirstColumn="0" w:lastRowLastColumn="0"/>
              <w:rPr>
                <w:noProof/>
              </w:rPr>
            </w:pPr>
            <w:r w:rsidRPr="00AF687D">
              <w:t xml:space="preserve">Each funded ACVVS </w:t>
            </w:r>
            <w:r w:rsidR="00FD4C0F" w:rsidRPr="00AF687D">
              <w:t>v</w:t>
            </w:r>
            <w:r w:rsidRPr="00AF687D">
              <w:t xml:space="preserve">isitor </w:t>
            </w:r>
            <w:r w:rsidR="00FD4C0F" w:rsidRPr="00AF687D">
              <w:t>p</w:t>
            </w:r>
            <w:r w:rsidRPr="00AF687D">
              <w:t xml:space="preserve">lacement is required to deliver the KPI1 </w:t>
            </w:r>
            <w:r w:rsidRPr="00AF687D">
              <w:rPr>
                <w:noProof/>
              </w:rPr>
              <w:t xml:space="preserve">(min. of 20 ACVVS visits per recipient p.a.). </w:t>
            </w:r>
            <w:r w:rsidRPr="00AF687D">
              <w:rPr>
                <w:noProof/>
              </w:rPr>
              <w:br/>
              <w:t xml:space="preserve">If a ACVVS recipient exits the program, the remainder of the minmium annual vists for the funded </w:t>
            </w:r>
            <w:r w:rsidR="00B131D2" w:rsidRPr="00AF687D">
              <w:rPr>
                <w:noProof/>
              </w:rPr>
              <w:t xml:space="preserve">ACVVS </w:t>
            </w:r>
            <w:r w:rsidR="00FD4C0F" w:rsidRPr="00AF687D">
              <w:rPr>
                <w:noProof/>
              </w:rPr>
              <w:t>v</w:t>
            </w:r>
            <w:r w:rsidR="00B131D2" w:rsidRPr="00AF687D">
              <w:rPr>
                <w:noProof/>
              </w:rPr>
              <w:t xml:space="preserve">isitor </w:t>
            </w:r>
            <w:r w:rsidR="00FD4C0F" w:rsidRPr="00AF687D">
              <w:rPr>
                <w:noProof/>
              </w:rPr>
              <w:t>p</w:t>
            </w:r>
            <w:r w:rsidR="00B131D2" w:rsidRPr="00AF687D">
              <w:rPr>
                <w:noProof/>
              </w:rPr>
              <w:t>lacement</w:t>
            </w:r>
            <w:r w:rsidRPr="00AF687D">
              <w:rPr>
                <w:noProof/>
              </w:rPr>
              <w:t xml:space="preserve"> must be delivered to an new ACVVS recipient. </w:t>
            </w:r>
          </w:p>
        </w:tc>
      </w:tr>
      <w:tr w:rsidR="00157488" w:rsidRPr="00514E58" w14:paraId="5F0F961A"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22AED4F8" w14:textId="4B6783A8" w:rsidR="00157488" w:rsidRPr="00AF687D" w:rsidRDefault="00F57508" w:rsidP="00112B7C">
            <w:pPr>
              <w:rPr>
                <w:color w:val="1E1545"/>
              </w:rPr>
            </w:pPr>
            <w:r w:rsidRPr="00AF687D">
              <w:rPr>
                <w:color w:val="1E1545"/>
              </w:rPr>
              <w:t xml:space="preserve">ACVVS </w:t>
            </w:r>
            <w:r w:rsidR="005F44E0" w:rsidRPr="00AF687D">
              <w:rPr>
                <w:color w:val="1E1545"/>
              </w:rPr>
              <w:t>volunteer visitor</w:t>
            </w:r>
          </w:p>
        </w:tc>
        <w:tc>
          <w:tcPr>
            <w:tcW w:w="0" w:type="auto"/>
            <w:tcBorders>
              <w:top w:val="single" w:sz="4" w:space="0" w:color="1E1545"/>
              <w:bottom w:val="single" w:sz="4" w:space="0" w:color="1E1545"/>
              <w:right w:val="nil"/>
            </w:tcBorders>
          </w:tcPr>
          <w:p w14:paraId="1C58CB3D" w14:textId="5EAED789" w:rsidR="008D699E" w:rsidRPr="00AF687D" w:rsidRDefault="00D70BD3" w:rsidP="0051066B">
            <w:pPr>
              <w:pStyle w:val="Tabletext"/>
              <w:cnfStyle w:val="000000000000" w:firstRow="0" w:lastRow="0" w:firstColumn="0" w:lastColumn="0" w:oddVBand="0" w:evenVBand="0" w:oddHBand="0" w:evenHBand="0" w:firstRowFirstColumn="0" w:firstRowLastColumn="0" w:lastRowFirstColumn="0" w:lastRowLastColumn="0"/>
            </w:pPr>
            <w:r w:rsidRPr="00AF687D">
              <w:t>The role of the ACVVS volunteer visitor is to provide regular genuine friendship and companionship to socially isolated aged care recipients in residential care or Support at Home services.</w:t>
            </w:r>
          </w:p>
          <w:p w14:paraId="6D65E309" w14:textId="77777777" w:rsidR="00157488" w:rsidRPr="00AF687D" w:rsidRDefault="008D699E" w:rsidP="0051066B">
            <w:pPr>
              <w:pStyle w:val="Tabletext"/>
              <w:cnfStyle w:val="000000000000" w:firstRow="0" w:lastRow="0" w:firstColumn="0" w:lastColumn="0" w:oddVBand="0" w:evenVBand="0" w:oddHBand="0" w:evenHBand="0" w:firstRowFirstColumn="0" w:firstRowLastColumn="0" w:lastRowFirstColumn="0" w:lastRowLastColumn="0"/>
            </w:pPr>
            <w:r w:rsidRPr="00AF687D">
              <w:t xml:space="preserve">ACVVS volunteer visitors are defined under the </w:t>
            </w:r>
            <w:r w:rsidRPr="00AF687D">
              <w:rPr>
                <w:i/>
              </w:rPr>
              <w:t xml:space="preserve">Aged Care Act 2024 </w:t>
            </w:r>
            <w:r w:rsidRPr="00AF687D">
              <w:t>as an ‘aged care volunteer visitor’ and should not be considered as part of the aged care provider volunteer workforce.</w:t>
            </w:r>
          </w:p>
          <w:p w14:paraId="282CF068" w14:textId="22F7CC28" w:rsidR="003D5881" w:rsidRPr="00AF687D" w:rsidRDefault="003D5881" w:rsidP="0051066B">
            <w:pPr>
              <w:pStyle w:val="Tabletext"/>
              <w:cnfStyle w:val="000000000000" w:firstRow="0" w:lastRow="0" w:firstColumn="0" w:lastColumn="0" w:oddVBand="0" w:evenVBand="0" w:oddHBand="0" w:evenHBand="0" w:firstRowFirstColumn="0" w:firstRowLastColumn="0" w:lastRowFirstColumn="0" w:lastRowLastColumn="0"/>
            </w:pPr>
            <w:r w:rsidRPr="00AF687D">
              <w:t>The ACVVS volunteer visitor role is defined under the ACVVS National Guidelines in Section 5.1.</w:t>
            </w:r>
          </w:p>
        </w:tc>
      </w:tr>
      <w:tr w:rsidR="00470840" w:rsidRPr="00514E58" w14:paraId="1A208C48"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29F5CBDD" w14:textId="1619CBDD" w:rsidR="00470840" w:rsidRPr="00AF687D" w:rsidRDefault="00DE3332" w:rsidP="00112B7C">
            <w:pPr>
              <w:rPr>
                <w:color w:val="1E1545"/>
              </w:rPr>
            </w:pPr>
            <w:r w:rsidRPr="00AF687D">
              <w:rPr>
                <w:color w:val="1E1545"/>
              </w:rPr>
              <w:t>Community Organisations</w:t>
            </w:r>
            <w:r w:rsidR="00582CA3" w:rsidRPr="00AF687D">
              <w:rPr>
                <w:color w:val="1E1545"/>
              </w:rPr>
              <w:t xml:space="preserve"> </w:t>
            </w:r>
          </w:p>
        </w:tc>
        <w:tc>
          <w:tcPr>
            <w:tcW w:w="0" w:type="auto"/>
            <w:tcBorders>
              <w:top w:val="single" w:sz="4" w:space="0" w:color="1E1545"/>
              <w:bottom w:val="single" w:sz="4" w:space="0" w:color="1E1545"/>
              <w:right w:val="nil"/>
            </w:tcBorders>
          </w:tcPr>
          <w:p w14:paraId="2B19DC2E" w14:textId="4E8B2460" w:rsidR="00470840" w:rsidRPr="00AF687D" w:rsidRDefault="006C2B29" w:rsidP="0051066B">
            <w:pPr>
              <w:pStyle w:val="Tabletext"/>
              <w:cnfStyle w:val="000000100000" w:firstRow="0" w:lastRow="0" w:firstColumn="0" w:lastColumn="0" w:oddVBand="0" w:evenVBand="0" w:oddHBand="1" w:evenHBand="0" w:firstRowFirstColumn="0" w:firstRowLastColumn="0" w:lastRowFirstColumn="0" w:lastRowLastColumn="0"/>
            </w:pPr>
            <w:r w:rsidRPr="00AF687D">
              <w:t>O</w:t>
            </w:r>
            <w:r w:rsidR="00582CA3" w:rsidRPr="00AF687D">
              <w:t xml:space="preserve">rganisations funded by the Department </w:t>
            </w:r>
            <w:r w:rsidRPr="00AF687D">
              <w:t xml:space="preserve">to deliver the ACVVS </w:t>
            </w:r>
          </w:p>
        </w:tc>
      </w:tr>
      <w:tr w:rsidR="00470840" w:rsidRPr="00514E58" w14:paraId="73ED45AE"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6DB26924" w14:textId="77777777" w:rsidR="00470840" w:rsidRPr="00AF687D" w:rsidRDefault="00582CA3" w:rsidP="00112B7C">
            <w:pPr>
              <w:rPr>
                <w:color w:val="1E1545"/>
              </w:rPr>
            </w:pPr>
            <w:r w:rsidRPr="00AF687D">
              <w:rPr>
                <w:color w:val="1E1545"/>
              </w:rPr>
              <w:t xml:space="preserve">CALD </w:t>
            </w:r>
          </w:p>
        </w:tc>
        <w:tc>
          <w:tcPr>
            <w:tcW w:w="0" w:type="auto"/>
            <w:tcBorders>
              <w:top w:val="single" w:sz="4" w:space="0" w:color="1E1545"/>
              <w:bottom w:val="single" w:sz="4" w:space="0" w:color="1E1545"/>
              <w:right w:val="nil"/>
            </w:tcBorders>
          </w:tcPr>
          <w:p w14:paraId="57D72683" w14:textId="6B12BBD9"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 xml:space="preserve">Culturally and Linguistically Diverse </w:t>
            </w:r>
          </w:p>
        </w:tc>
      </w:tr>
      <w:tr w:rsidR="00470840" w:rsidRPr="00514E58" w14:paraId="26F15300"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70971919" w14:textId="77777777" w:rsidR="00470840" w:rsidRPr="00AF687D" w:rsidRDefault="00582CA3" w:rsidP="00112B7C">
            <w:pPr>
              <w:rPr>
                <w:color w:val="1E1545"/>
              </w:rPr>
            </w:pPr>
            <w:r w:rsidRPr="00AF687D">
              <w:rPr>
                <w:color w:val="1E1545"/>
              </w:rPr>
              <w:t xml:space="preserve">CHSP </w:t>
            </w:r>
          </w:p>
        </w:tc>
        <w:tc>
          <w:tcPr>
            <w:tcW w:w="0" w:type="auto"/>
            <w:tcBorders>
              <w:top w:val="single" w:sz="4" w:space="0" w:color="1E1545"/>
              <w:bottom w:val="single" w:sz="4" w:space="0" w:color="1E1545"/>
              <w:right w:val="nil"/>
            </w:tcBorders>
          </w:tcPr>
          <w:p w14:paraId="03EFF0B0" w14:textId="206EBFD8" w:rsidR="00470840" w:rsidRPr="00AF687D" w:rsidRDefault="00582CA3" w:rsidP="0051066B">
            <w:pPr>
              <w:pStyle w:val="Tabletext"/>
              <w:cnfStyle w:val="000000100000" w:firstRow="0" w:lastRow="0" w:firstColumn="0" w:lastColumn="0" w:oddVBand="0" w:evenVBand="0" w:oddHBand="1" w:evenHBand="0" w:firstRowFirstColumn="0" w:firstRowLastColumn="0" w:lastRowFirstColumn="0" w:lastRowLastColumn="0"/>
            </w:pPr>
            <w:r w:rsidRPr="00AF687D">
              <w:t xml:space="preserve">Commonwealth Home Support </w:t>
            </w:r>
            <w:r w:rsidR="16FEAB63" w:rsidRPr="00AF687D">
              <w:t>P</w:t>
            </w:r>
            <w:r w:rsidRPr="00AF687D">
              <w:t xml:space="preserve">rogram </w:t>
            </w:r>
          </w:p>
        </w:tc>
      </w:tr>
      <w:tr w:rsidR="00470840" w:rsidRPr="00514E58" w14:paraId="725AFAFC"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1309F048" w14:textId="77777777" w:rsidR="00470840" w:rsidRPr="00AF687D" w:rsidRDefault="00582CA3" w:rsidP="00112B7C">
            <w:pPr>
              <w:rPr>
                <w:color w:val="1E1545"/>
              </w:rPr>
            </w:pPr>
            <w:r w:rsidRPr="00AF687D">
              <w:rPr>
                <w:color w:val="1E1545"/>
              </w:rPr>
              <w:t xml:space="preserve">CoP </w:t>
            </w:r>
          </w:p>
        </w:tc>
        <w:tc>
          <w:tcPr>
            <w:tcW w:w="0" w:type="auto"/>
            <w:tcBorders>
              <w:top w:val="single" w:sz="4" w:space="0" w:color="1E1545"/>
              <w:bottom w:val="single" w:sz="4" w:space="0" w:color="1E1545"/>
              <w:right w:val="nil"/>
            </w:tcBorders>
          </w:tcPr>
          <w:p w14:paraId="4BED86D8" w14:textId="67D00984"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 xml:space="preserve">Community of Practice </w:t>
            </w:r>
          </w:p>
        </w:tc>
      </w:tr>
      <w:tr w:rsidR="0016413C" w:rsidRPr="00514E58" w14:paraId="58B32D5C"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7AB660EF" w14:textId="263E80CA" w:rsidR="0016413C" w:rsidRPr="00AF687D" w:rsidRDefault="0016413C" w:rsidP="00112B7C">
            <w:pPr>
              <w:rPr>
                <w:color w:val="1E1545"/>
              </w:rPr>
            </w:pPr>
            <w:r w:rsidRPr="00AF687D">
              <w:rPr>
                <w:color w:val="1E1545"/>
              </w:rPr>
              <w:t>CPL</w:t>
            </w:r>
          </w:p>
        </w:tc>
        <w:tc>
          <w:tcPr>
            <w:tcW w:w="0" w:type="auto"/>
            <w:tcBorders>
              <w:top w:val="single" w:sz="4" w:space="0" w:color="1E1545"/>
              <w:bottom w:val="single" w:sz="4" w:space="0" w:color="1E1545"/>
              <w:right w:val="nil"/>
            </w:tcBorders>
          </w:tcPr>
          <w:p w14:paraId="41B1AFD4" w14:textId="0223A013" w:rsidR="0016413C" w:rsidRPr="00AF687D" w:rsidRDefault="001816FB" w:rsidP="0051066B">
            <w:pPr>
              <w:pStyle w:val="Tabletext"/>
              <w:cnfStyle w:val="000000100000" w:firstRow="0" w:lastRow="0" w:firstColumn="0" w:lastColumn="0" w:oddVBand="0" w:evenVBand="0" w:oddHBand="1" w:evenHBand="0" w:firstRowFirstColumn="0" w:firstRowLastColumn="0" w:lastRowFirstColumn="0" w:lastRowLastColumn="0"/>
            </w:pPr>
            <w:r w:rsidRPr="00AF687D">
              <w:t>Complexity Placement Levy</w:t>
            </w:r>
          </w:p>
        </w:tc>
      </w:tr>
      <w:tr w:rsidR="00470840" w:rsidRPr="00AF687D" w14:paraId="6A8923F7"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275B92AE" w14:textId="77777777" w:rsidR="00470840" w:rsidRPr="00AF687D" w:rsidRDefault="00582CA3" w:rsidP="00112B7C">
            <w:pPr>
              <w:rPr>
                <w:color w:val="1E1545"/>
              </w:rPr>
            </w:pPr>
            <w:r w:rsidRPr="00AF687D">
              <w:rPr>
                <w:color w:val="1E1545"/>
              </w:rPr>
              <w:t xml:space="preserve">DSS </w:t>
            </w:r>
          </w:p>
        </w:tc>
        <w:tc>
          <w:tcPr>
            <w:tcW w:w="0" w:type="auto"/>
            <w:tcBorders>
              <w:top w:val="single" w:sz="4" w:space="0" w:color="1E1545"/>
              <w:bottom w:val="single" w:sz="4" w:space="0" w:color="1E1545"/>
              <w:right w:val="nil"/>
            </w:tcBorders>
          </w:tcPr>
          <w:p w14:paraId="2B4AAAD9" w14:textId="09AA45F1"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 xml:space="preserve">Department of Social Services </w:t>
            </w:r>
          </w:p>
        </w:tc>
      </w:tr>
      <w:tr w:rsidR="0012205C" w:rsidRPr="00AF687D" w14:paraId="0A1BCAF5"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250B0A17" w14:textId="57A4141C" w:rsidR="0012205C" w:rsidRPr="00AF687D" w:rsidRDefault="0012205C" w:rsidP="00112B7C">
            <w:pPr>
              <w:rPr>
                <w:color w:val="1E1545"/>
              </w:rPr>
            </w:pPr>
            <w:r w:rsidRPr="00AF687D">
              <w:rPr>
                <w:color w:val="1E1545"/>
              </w:rPr>
              <w:t>Dual visit</w:t>
            </w:r>
          </w:p>
        </w:tc>
        <w:tc>
          <w:tcPr>
            <w:tcW w:w="0" w:type="auto"/>
            <w:tcBorders>
              <w:top w:val="single" w:sz="4" w:space="0" w:color="1E1545"/>
              <w:bottom w:val="single" w:sz="4" w:space="0" w:color="1E1545"/>
              <w:right w:val="nil"/>
            </w:tcBorders>
          </w:tcPr>
          <w:p w14:paraId="7B765213" w14:textId="3327B8AC" w:rsidR="00822319" w:rsidRPr="00AF687D" w:rsidRDefault="00822319" w:rsidP="0051066B">
            <w:pPr>
              <w:pStyle w:val="Tabletext"/>
              <w:cnfStyle w:val="000000100000" w:firstRow="0" w:lastRow="0" w:firstColumn="0" w:lastColumn="0" w:oddVBand="0" w:evenVBand="0" w:oddHBand="1" w:evenHBand="0" w:firstRowFirstColumn="0" w:firstRowLastColumn="0" w:lastRowFirstColumn="0" w:lastRowLastColumn="0"/>
            </w:pPr>
            <w:r w:rsidRPr="00AF687D">
              <w:rPr>
                <w:rFonts w:eastAsiaTheme="minorHAnsi"/>
                <w:noProof/>
              </w:rPr>
              <w:t xml:space="preserve">dual visit  is where a </w:t>
            </w:r>
            <w:r w:rsidRPr="00AF687D">
              <w:t xml:space="preserve">ACVVS volunteer visits with two matched recipients simultaneously </w:t>
            </w:r>
            <w:r w:rsidR="00D90F65" w:rsidRPr="00AF687D">
              <w:rPr>
                <w:rFonts w:eastAsiaTheme="minorHAnsi"/>
                <w:noProof/>
              </w:rPr>
              <w:t xml:space="preserve">(one-on-two) </w:t>
            </w:r>
            <w:r w:rsidRPr="00AF687D">
              <w:t>in a residential aged care home</w:t>
            </w:r>
            <w:r w:rsidR="00721058" w:rsidRPr="00AF687D">
              <w:t xml:space="preserve">. The </w:t>
            </w:r>
            <w:r w:rsidRPr="00AF687D">
              <w:t xml:space="preserve">maximum permitted ratio </w:t>
            </w:r>
            <w:r w:rsidR="00721058" w:rsidRPr="00AF687D">
              <w:t xml:space="preserve">is </w:t>
            </w:r>
            <w:r w:rsidRPr="00AF687D">
              <w:t xml:space="preserve">one ACVVS volunteer </w:t>
            </w:r>
            <w:r w:rsidR="001E28C7" w:rsidRPr="00AF687D">
              <w:t xml:space="preserve">visitor </w:t>
            </w:r>
            <w:r w:rsidRPr="00AF687D">
              <w:t xml:space="preserve">to two ACVVS recipients. </w:t>
            </w:r>
          </w:p>
          <w:p w14:paraId="338ED8B1" w14:textId="15E45AE1" w:rsidR="0012205C" w:rsidRPr="00AF687D" w:rsidRDefault="00822319" w:rsidP="0051066B">
            <w:pPr>
              <w:pStyle w:val="Tabletext"/>
              <w:cnfStyle w:val="000000100000" w:firstRow="0" w:lastRow="0" w:firstColumn="0" w:lastColumn="0" w:oddVBand="0" w:evenVBand="0" w:oddHBand="1" w:evenHBand="0" w:firstRowFirstColumn="0" w:firstRowLastColumn="0" w:lastRowFirstColumn="0" w:lastRowLastColumn="0"/>
            </w:pPr>
            <w:r w:rsidRPr="00AF687D">
              <w:t>A dual visit is funded for one ACVVS Visitor Placement being the same level as a single face to face in</w:t>
            </w:r>
            <w:r w:rsidR="00721058" w:rsidRPr="00AF687D">
              <w:t>-</w:t>
            </w:r>
            <w:r w:rsidRPr="00AF687D">
              <w:t xml:space="preserve">person visit (one volunteer </w:t>
            </w:r>
            <w:r w:rsidR="001E28C7" w:rsidRPr="00AF687D">
              <w:t xml:space="preserve">visitor </w:t>
            </w:r>
            <w:r w:rsidRPr="00AF687D">
              <w:t>to one recipient).</w:t>
            </w:r>
          </w:p>
        </w:tc>
      </w:tr>
      <w:tr w:rsidR="00470840" w:rsidRPr="00AF687D" w14:paraId="7592335A"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690C631C" w14:textId="02FAC680" w:rsidR="00470840" w:rsidRPr="00AF687D" w:rsidRDefault="00582CA3" w:rsidP="00112B7C">
            <w:pPr>
              <w:rPr>
                <w:color w:val="1E1545"/>
              </w:rPr>
            </w:pPr>
            <w:r w:rsidRPr="00AF687D">
              <w:rPr>
                <w:color w:val="1E1545"/>
              </w:rPr>
              <w:t xml:space="preserve">FAQs </w:t>
            </w:r>
          </w:p>
        </w:tc>
        <w:tc>
          <w:tcPr>
            <w:tcW w:w="0" w:type="auto"/>
            <w:tcBorders>
              <w:top w:val="single" w:sz="4" w:space="0" w:color="1E1545"/>
              <w:bottom w:val="single" w:sz="4" w:space="0" w:color="1E1545"/>
              <w:right w:val="nil"/>
            </w:tcBorders>
          </w:tcPr>
          <w:p w14:paraId="1B4307E2" w14:textId="4AFF4673" w:rsidR="00470840" w:rsidRPr="00AF687D" w:rsidRDefault="00896153" w:rsidP="0051066B">
            <w:pPr>
              <w:pStyle w:val="Tabletext"/>
              <w:cnfStyle w:val="000000000000" w:firstRow="0" w:lastRow="0" w:firstColumn="0" w:lastColumn="0" w:oddVBand="0" w:evenVBand="0" w:oddHBand="0" w:evenHBand="0" w:firstRowFirstColumn="0" w:firstRowLastColumn="0" w:lastRowFirstColumn="0" w:lastRowLastColumn="0"/>
            </w:pPr>
            <w:r w:rsidRPr="00AF687D">
              <w:t>F</w:t>
            </w:r>
            <w:r w:rsidR="00582CA3" w:rsidRPr="00AF687D">
              <w:t xml:space="preserve">requently </w:t>
            </w:r>
            <w:r w:rsidR="00FE105D" w:rsidRPr="00AF687D">
              <w:t>a</w:t>
            </w:r>
            <w:r w:rsidR="00582CA3" w:rsidRPr="00AF687D">
              <w:t xml:space="preserve">sked </w:t>
            </w:r>
            <w:r w:rsidR="00FE105D" w:rsidRPr="00AF687D">
              <w:t>q</w:t>
            </w:r>
            <w:r w:rsidR="00582CA3" w:rsidRPr="00AF687D">
              <w:t xml:space="preserve">uestions </w:t>
            </w:r>
          </w:p>
        </w:tc>
      </w:tr>
      <w:tr w:rsidR="00470840" w:rsidRPr="00AF687D" w14:paraId="06B5F971"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5D19F064" w14:textId="2BE68413" w:rsidR="00470840" w:rsidRPr="00AF687D" w:rsidRDefault="00582CA3" w:rsidP="00112B7C">
            <w:pPr>
              <w:rPr>
                <w:color w:val="1E1545"/>
              </w:rPr>
            </w:pPr>
            <w:r w:rsidRPr="00AF687D">
              <w:rPr>
                <w:color w:val="1E1545"/>
              </w:rPr>
              <w:t>In</w:t>
            </w:r>
            <w:r w:rsidR="00FE105D" w:rsidRPr="00AF687D">
              <w:rPr>
                <w:color w:val="1E1545"/>
              </w:rPr>
              <w:t>-</w:t>
            </w:r>
            <w:r w:rsidRPr="00AF687D">
              <w:rPr>
                <w:color w:val="1E1545"/>
              </w:rPr>
              <w:t>person (face</w:t>
            </w:r>
            <w:r w:rsidR="00FE105D" w:rsidRPr="00AF687D">
              <w:rPr>
                <w:color w:val="1E1545"/>
              </w:rPr>
              <w:t>-</w:t>
            </w:r>
            <w:r w:rsidRPr="00AF687D">
              <w:rPr>
                <w:color w:val="1E1545"/>
              </w:rPr>
              <w:t>to</w:t>
            </w:r>
            <w:r w:rsidR="00FE105D" w:rsidRPr="00AF687D">
              <w:rPr>
                <w:color w:val="1E1545"/>
              </w:rPr>
              <w:t>-</w:t>
            </w:r>
            <w:r w:rsidRPr="00AF687D">
              <w:rPr>
                <w:color w:val="1E1545"/>
              </w:rPr>
              <w:t>face) visits from one or more volunteers</w:t>
            </w:r>
          </w:p>
          <w:p w14:paraId="47280FFC" w14:textId="77777777" w:rsidR="00470840" w:rsidRPr="00AF687D" w:rsidRDefault="00582CA3" w:rsidP="00112B7C">
            <w:pPr>
              <w:rPr>
                <w:color w:val="1E1545"/>
              </w:rPr>
            </w:pPr>
            <w:r w:rsidRPr="00AF687D">
              <w:rPr>
                <w:color w:val="1E1545"/>
              </w:rPr>
              <w:t xml:space="preserve">Face to face </w:t>
            </w:r>
          </w:p>
        </w:tc>
        <w:tc>
          <w:tcPr>
            <w:tcW w:w="0" w:type="auto"/>
            <w:tcBorders>
              <w:top w:val="single" w:sz="4" w:space="0" w:color="1E1545"/>
              <w:bottom w:val="single" w:sz="4" w:space="0" w:color="1E1545"/>
              <w:right w:val="nil"/>
            </w:tcBorders>
          </w:tcPr>
          <w:p w14:paraId="76BA025A" w14:textId="7352794C" w:rsidR="002D3802" w:rsidRPr="00AF687D" w:rsidRDefault="002D3802" w:rsidP="002D3802">
            <w:pPr>
              <w:shd w:val="clear" w:color="auto" w:fill="FFFFFF" w:themeFill="background1"/>
              <w:spacing w:before="80" w:after="80"/>
              <w:cnfStyle w:val="000000100000" w:firstRow="0" w:lastRow="0" w:firstColumn="0" w:lastColumn="0" w:oddVBand="0" w:evenVBand="0" w:oddHBand="1" w:evenHBand="0" w:firstRowFirstColumn="0" w:firstRowLastColumn="0" w:lastRowFirstColumn="0" w:lastRowLastColumn="0"/>
              <w:rPr>
                <w:color w:val="1E1545"/>
              </w:rPr>
            </w:pPr>
            <w:r w:rsidRPr="00AF687D">
              <w:rPr>
                <w:color w:val="1E1545"/>
              </w:rPr>
              <w:t>In</w:t>
            </w:r>
            <w:r w:rsidR="00A52F0A" w:rsidRPr="00AF687D">
              <w:rPr>
                <w:color w:val="1E1545"/>
              </w:rPr>
              <w:t>-</w:t>
            </w:r>
            <w:r w:rsidRPr="00AF687D">
              <w:rPr>
                <w:color w:val="1E1545"/>
              </w:rPr>
              <w:t>person (face-to-face) visit between volunteer</w:t>
            </w:r>
            <w:r w:rsidR="001E28C7" w:rsidRPr="00AF687D">
              <w:rPr>
                <w:color w:val="1E1545"/>
              </w:rPr>
              <w:t xml:space="preserve"> visitor</w:t>
            </w:r>
            <w:r w:rsidRPr="00AF687D">
              <w:rPr>
                <w:color w:val="1E1545"/>
              </w:rPr>
              <w:t xml:space="preserve">/s and recipient/s in the same location. </w:t>
            </w:r>
          </w:p>
          <w:p w14:paraId="58F92D3B" w14:textId="6661A836" w:rsidR="002D3802" w:rsidRPr="00AF687D" w:rsidRDefault="002D3802" w:rsidP="002D3802">
            <w:pPr>
              <w:shd w:val="clear" w:color="auto" w:fill="FFFFFF" w:themeFill="background1"/>
              <w:spacing w:before="80" w:after="80"/>
              <w:cnfStyle w:val="000000100000" w:firstRow="0" w:lastRow="0" w:firstColumn="0" w:lastColumn="0" w:oddVBand="0" w:evenVBand="0" w:oddHBand="1" w:evenHBand="0" w:firstRowFirstColumn="0" w:firstRowLastColumn="0" w:lastRowFirstColumn="0" w:lastRowLastColumn="0"/>
              <w:rPr>
                <w:color w:val="1E1545"/>
              </w:rPr>
            </w:pPr>
            <w:r w:rsidRPr="00AF687D">
              <w:rPr>
                <w:color w:val="1E1545"/>
              </w:rPr>
              <w:t>Virtual visits and communications via Facetime, Skype, telephone, email and or letter are not classified as in</w:t>
            </w:r>
            <w:r w:rsidR="00A52F0A" w:rsidRPr="00AF687D">
              <w:rPr>
                <w:color w:val="1E1545"/>
              </w:rPr>
              <w:t>-</w:t>
            </w:r>
            <w:r w:rsidRPr="00AF687D">
              <w:rPr>
                <w:color w:val="1E1545"/>
              </w:rPr>
              <w:t>person (face-to-face) visits.</w:t>
            </w:r>
          </w:p>
          <w:p w14:paraId="235ECB9D" w14:textId="6A49180F" w:rsidR="00470840" w:rsidRPr="00AF687D" w:rsidRDefault="002D3802" w:rsidP="002D3802">
            <w:pPr>
              <w:cnfStyle w:val="000000100000" w:firstRow="0" w:lastRow="0" w:firstColumn="0" w:lastColumn="0" w:oddVBand="0" w:evenVBand="0" w:oddHBand="1" w:evenHBand="0" w:firstRowFirstColumn="0" w:firstRowLastColumn="0" w:lastRowFirstColumn="0" w:lastRowLastColumn="0"/>
              <w:rPr>
                <w:color w:val="1E1545"/>
              </w:rPr>
            </w:pPr>
            <w:r w:rsidRPr="00AF687D">
              <w:rPr>
                <w:color w:val="1E1545"/>
              </w:rPr>
              <w:t>Messag</w:t>
            </w:r>
            <w:r w:rsidRPr="0051066B">
              <w:rPr>
                <w:rStyle w:val="TabletextChar"/>
              </w:rPr>
              <w:t>ing via SMS is not considered a virtual visit and cannot be counted as an ACVVS visit. SMS is permitted to be used for the arranging and confirmation of v</w:t>
            </w:r>
            <w:r w:rsidRPr="00AF687D">
              <w:rPr>
                <w:color w:val="1E1545"/>
              </w:rPr>
              <w:t>isit dates and times etc.</w:t>
            </w:r>
          </w:p>
        </w:tc>
      </w:tr>
      <w:tr w:rsidR="00470840" w:rsidRPr="00AF687D" w14:paraId="0587E048"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0E2F0865" w14:textId="77777777" w:rsidR="00470840" w:rsidRPr="00AF687D" w:rsidRDefault="00582CA3" w:rsidP="00112B7C">
            <w:pPr>
              <w:rPr>
                <w:color w:val="1E1545"/>
              </w:rPr>
            </w:pPr>
            <w:r w:rsidRPr="00AF687D">
              <w:rPr>
                <w:color w:val="1E1545"/>
              </w:rPr>
              <w:t xml:space="preserve">KPI </w:t>
            </w:r>
          </w:p>
        </w:tc>
        <w:tc>
          <w:tcPr>
            <w:tcW w:w="0" w:type="auto"/>
            <w:tcBorders>
              <w:top w:val="single" w:sz="4" w:space="0" w:color="1E1545"/>
              <w:bottom w:val="single" w:sz="4" w:space="0" w:color="1E1545"/>
              <w:right w:val="nil"/>
            </w:tcBorders>
          </w:tcPr>
          <w:p w14:paraId="6A5622F4" w14:textId="1A7F48B6"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Key Performance Indicator</w:t>
            </w:r>
          </w:p>
        </w:tc>
      </w:tr>
      <w:tr w:rsidR="00470840" w:rsidRPr="00AF687D" w14:paraId="34315204"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48B3E460" w14:textId="77777777" w:rsidR="00470840" w:rsidRPr="00AF687D" w:rsidRDefault="00582CA3" w:rsidP="00112B7C">
            <w:pPr>
              <w:rPr>
                <w:color w:val="1E1545"/>
              </w:rPr>
            </w:pPr>
            <w:r w:rsidRPr="00AF687D">
              <w:rPr>
                <w:color w:val="1E1545"/>
              </w:rPr>
              <w:t xml:space="preserve">NACAP </w:t>
            </w:r>
          </w:p>
        </w:tc>
        <w:tc>
          <w:tcPr>
            <w:tcW w:w="0" w:type="auto"/>
            <w:tcBorders>
              <w:top w:val="single" w:sz="4" w:space="0" w:color="1E1545"/>
              <w:bottom w:val="single" w:sz="4" w:space="0" w:color="1E1545"/>
              <w:right w:val="nil"/>
            </w:tcBorders>
          </w:tcPr>
          <w:p w14:paraId="004D653C" w14:textId="2015244B" w:rsidR="00470840" w:rsidRPr="00AF687D" w:rsidRDefault="00582CA3" w:rsidP="0051066B">
            <w:pPr>
              <w:pStyle w:val="Tabletext"/>
              <w:cnfStyle w:val="000000100000" w:firstRow="0" w:lastRow="0" w:firstColumn="0" w:lastColumn="0" w:oddVBand="0" w:evenVBand="0" w:oddHBand="1" w:evenHBand="0" w:firstRowFirstColumn="0" w:firstRowLastColumn="0" w:lastRowFirstColumn="0" w:lastRowLastColumn="0"/>
            </w:pPr>
            <w:r w:rsidRPr="00AF687D">
              <w:t>National Aged Care Advocacy Program</w:t>
            </w:r>
          </w:p>
        </w:tc>
      </w:tr>
      <w:tr w:rsidR="00470840" w:rsidRPr="00AF687D" w14:paraId="2D688FDC"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6324252A" w14:textId="77777777" w:rsidR="00470840" w:rsidRPr="00AF687D" w:rsidRDefault="00582CA3" w:rsidP="00112B7C">
            <w:pPr>
              <w:rPr>
                <w:color w:val="1E1545"/>
              </w:rPr>
            </w:pPr>
            <w:r w:rsidRPr="00AF687D">
              <w:rPr>
                <w:color w:val="1E1545"/>
              </w:rPr>
              <w:t xml:space="preserve">OPAN </w:t>
            </w:r>
          </w:p>
        </w:tc>
        <w:tc>
          <w:tcPr>
            <w:tcW w:w="0" w:type="auto"/>
            <w:tcBorders>
              <w:top w:val="single" w:sz="4" w:space="0" w:color="1E1545"/>
              <w:bottom w:val="single" w:sz="4" w:space="0" w:color="1E1545"/>
              <w:right w:val="nil"/>
            </w:tcBorders>
          </w:tcPr>
          <w:p w14:paraId="6E14C222" w14:textId="661E113C"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Older Persons Advocacy Network</w:t>
            </w:r>
          </w:p>
        </w:tc>
      </w:tr>
      <w:tr w:rsidR="00470840" w:rsidRPr="00AF687D" w14:paraId="43191D8C"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1F63A7FE" w14:textId="77777777" w:rsidR="00470840" w:rsidRPr="00AF687D" w:rsidRDefault="00582CA3" w:rsidP="00112B7C">
            <w:pPr>
              <w:rPr>
                <w:color w:val="1E1545"/>
              </w:rPr>
            </w:pPr>
            <w:r w:rsidRPr="00AF687D">
              <w:rPr>
                <w:color w:val="1E1545"/>
              </w:rPr>
              <w:t xml:space="preserve">RACH </w:t>
            </w:r>
          </w:p>
        </w:tc>
        <w:tc>
          <w:tcPr>
            <w:tcW w:w="0" w:type="auto"/>
            <w:tcBorders>
              <w:top w:val="single" w:sz="4" w:space="0" w:color="1E1545"/>
              <w:bottom w:val="single" w:sz="4" w:space="0" w:color="1E1545"/>
              <w:right w:val="nil"/>
            </w:tcBorders>
          </w:tcPr>
          <w:p w14:paraId="564C2AF7" w14:textId="2A880948" w:rsidR="00470840" w:rsidRPr="00AF687D" w:rsidRDefault="00582CA3" w:rsidP="0051066B">
            <w:pPr>
              <w:pStyle w:val="Tabletext"/>
              <w:cnfStyle w:val="000000100000" w:firstRow="0" w:lastRow="0" w:firstColumn="0" w:lastColumn="0" w:oddVBand="0" w:evenVBand="0" w:oddHBand="1" w:evenHBand="0" w:firstRowFirstColumn="0" w:firstRowLastColumn="0" w:lastRowFirstColumn="0" w:lastRowLastColumn="0"/>
            </w:pPr>
            <w:r w:rsidRPr="00AF687D">
              <w:t>Residential Aged Care Home</w:t>
            </w:r>
          </w:p>
        </w:tc>
      </w:tr>
      <w:tr w:rsidR="00470840" w:rsidRPr="00AF687D" w14:paraId="3BD41BEE"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358F5934" w14:textId="77777777" w:rsidR="00470840" w:rsidRPr="00AF687D" w:rsidRDefault="00582CA3" w:rsidP="00112B7C">
            <w:pPr>
              <w:rPr>
                <w:color w:val="1E1545"/>
              </w:rPr>
            </w:pPr>
            <w:r w:rsidRPr="00AF687D">
              <w:rPr>
                <w:color w:val="1E1545"/>
              </w:rPr>
              <w:t xml:space="preserve">The department </w:t>
            </w:r>
          </w:p>
        </w:tc>
        <w:tc>
          <w:tcPr>
            <w:tcW w:w="0" w:type="auto"/>
            <w:tcBorders>
              <w:top w:val="single" w:sz="4" w:space="0" w:color="1E1545"/>
              <w:bottom w:val="single" w:sz="4" w:space="0" w:color="1E1545"/>
              <w:right w:val="nil"/>
            </w:tcBorders>
          </w:tcPr>
          <w:p w14:paraId="4A9E73FA" w14:textId="7371AFB5" w:rsidR="00470840" w:rsidRPr="00AF687D" w:rsidRDefault="00582CA3" w:rsidP="0051066B">
            <w:pPr>
              <w:pStyle w:val="Tabletext"/>
              <w:cnfStyle w:val="000000000000" w:firstRow="0" w:lastRow="0" w:firstColumn="0" w:lastColumn="0" w:oddVBand="0" w:evenVBand="0" w:oddHBand="0" w:evenHBand="0" w:firstRowFirstColumn="0" w:firstRowLastColumn="0" w:lastRowFirstColumn="0" w:lastRowLastColumn="0"/>
            </w:pPr>
            <w:r w:rsidRPr="00AF687D">
              <w:t xml:space="preserve">The </w:t>
            </w:r>
            <w:r w:rsidR="002E75C1" w:rsidRPr="00AF687D">
              <w:t>Department of Health, Disability and Ageing</w:t>
            </w:r>
          </w:p>
        </w:tc>
      </w:tr>
      <w:tr w:rsidR="00A60605" w:rsidRPr="00AF687D" w14:paraId="7A6F5B11" w14:textId="77777777" w:rsidTr="00D56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bottom w:val="single" w:sz="4" w:space="0" w:color="1E1545"/>
            </w:tcBorders>
          </w:tcPr>
          <w:p w14:paraId="02C77329" w14:textId="0804D545" w:rsidR="00A60605" w:rsidRPr="00AF687D" w:rsidRDefault="006111B5" w:rsidP="00112B7C">
            <w:pPr>
              <w:rPr>
                <w:color w:val="1E1545"/>
              </w:rPr>
            </w:pPr>
            <w:r w:rsidRPr="00AF687D">
              <w:rPr>
                <w:color w:val="1E1545"/>
              </w:rPr>
              <w:t>Volunteer Coordinator</w:t>
            </w:r>
          </w:p>
        </w:tc>
        <w:tc>
          <w:tcPr>
            <w:tcW w:w="0" w:type="auto"/>
            <w:tcBorders>
              <w:top w:val="single" w:sz="4" w:space="0" w:color="1E1545"/>
              <w:bottom w:val="single" w:sz="4" w:space="0" w:color="1E1545"/>
              <w:right w:val="nil"/>
            </w:tcBorders>
          </w:tcPr>
          <w:p w14:paraId="08642EB5" w14:textId="43952ED9" w:rsidR="006213A7" w:rsidRPr="00AF687D" w:rsidRDefault="006213A7" w:rsidP="0051066B">
            <w:pPr>
              <w:pStyle w:val="Tabletext"/>
              <w:cnfStyle w:val="000000100000" w:firstRow="0" w:lastRow="0" w:firstColumn="0" w:lastColumn="0" w:oddVBand="0" w:evenVBand="0" w:oddHBand="1" w:evenHBand="0" w:firstRowFirstColumn="0" w:firstRowLastColumn="0" w:lastRowFirstColumn="0" w:lastRowLastColumn="0"/>
            </w:pPr>
            <w:r w:rsidRPr="00AF687D">
              <w:t xml:space="preserve">The </w:t>
            </w:r>
            <w:r w:rsidR="009F75C0" w:rsidRPr="00AF687D">
              <w:t xml:space="preserve">term </w:t>
            </w:r>
            <w:r w:rsidRPr="00AF687D">
              <w:t>‘volunteer coordinator’ encompasses all community organisation front line ACVVS service role titles including but not limited to:</w:t>
            </w:r>
          </w:p>
          <w:p w14:paraId="06609991" w14:textId="4E1DEDA1" w:rsidR="006213A7" w:rsidRPr="00AF687D" w:rsidRDefault="00D80D08" w:rsidP="0051066B">
            <w:pPr>
              <w:pStyle w:val="Tablelistbullet"/>
              <w:cnfStyle w:val="000000100000" w:firstRow="0" w:lastRow="0" w:firstColumn="0" w:lastColumn="0" w:oddVBand="0" w:evenVBand="0" w:oddHBand="1" w:evenHBand="0" w:firstRowFirstColumn="0" w:firstRowLastColumn="0" w:lastRowFirstColumn="0" w:lastRowLastColumn="0"/>
            </w:pPr>
            <w:r w:rsidRPr="00AF687D">
              <w:t>v</w:t>
            </w:r>
            <w:r w:rsidR="006213A7" w:rsidRPr="00AF687D">
              <w:t xml:space="preserve">olunteer </w:t>
            </w:r>
            <w:r w:rsidRPr="00AF687D">
              <w:t>m</w:t>
            </w:r>
            <w:r w:rsidR="006213A7" w:rsidRPr="00AF687D">
              <w:t xml:space="preserve">anager </w:t>
            </w:r>
          </w:p>
          <w:p w14:paraId="04B5722B" w14:textId="536E9F9A" w:rsidR="00D80D08" w:rsidRPr="00AF687D" w:rsidRDefault="00D80D08" w:rsidP="0051066B">
            <w:pPr>
              <w:pStyle w:val="Tablelistbullet"/>
              <w:cnfStyle w:val="000000100000" w:firstRow="0" w:lastRow="0" w:firstColumn="0" w:lastColumn="0" w:oddVBand="0" w:evenVBand="0" w:oddHBand="1" w:evenHBand="0" w:firstRowFirstColumn="0" w:firstRowLastColumn="0" w:lastRowFirstColumn="0" w:lastRowLastColumn="0"/>
            </w:pPr>
            <w:r w:rsidRPr="00AF687D">
              <w:t>p</w:t>
            </w:r>
            <w:r w:rsidR="006213A7" w:rsidRPr="00AF687D">
              <w:t xml:space="preserve">rogram </w:t>
            </w:r>
            <w:r w:rsidRPr="00AF687D">
              <w:t>m</w:t>
            </w:r>
            <w:r w:rsidR="006213A7" w:rsidRPr="00AF687D">
              <w:t>anager</w:t>
            </w:r>
          </w:p>
          <w:p w14:paraId="4C3C91C5" w14:textId="77777777" w:rsidR="00A60605" w:rsidRPr="00AF687D" w:rsidRDefault="00D80D08" w:rsidP="0051066B">
            <w:pPr>
              <w:pStyle w:val="Tablelistbullet"/>
              <w:cnfStyle w:val="000000100000" w:firstRow="0" w:lastRow="0" w:firstColumn="0" w:lastColumn="0" w:oddVBand="0" w:evenVBand="0" w:oddHBand="1" w:evenHBand="0" w:firstRowFirstColumn="0" w:firstRowLastColumn="0" w:lastRowFirstColumn="0" w:lastRowLastColumn="0"/>
            </w:pPr>
            <w:r w:rsidRPr="00AF687D">
              <w:t>p</w:t>
            </w:r>
            <w:r w:rsidR="006213A7" w:rsidRPr="00AF687D">
              <w:t xml:space="preserve">rogram </w:t>
            </w:r>
            <w:r w:rsidRPr="00AF687D">
              <w:t>c</w:t>
            </w:r>
            <w:r w:rsidR="006213A7" w:rsidRPr="00AF687D">
              <w:t>oordinator</w:t>
            </w:r>
            <w:r w:rsidRPr="00AF687D">
              <w:t>.</w:t>
            </w:r>
          </w:p>
          <w:p w14:paraId="3899AC2F" w14:textId="266063B8" w:rsidR="003D5881" w:rsidRPr="00AF687D" w:rsidRDefault="003D5881" w:rsidP="0051066B">
            <w:pPr>
              <w:pStyle w:val="Tabletext"/>
              <w:cnfStyle w:val="000000100000" w:firstRow="0" w:lastRow="0" w:firstColumn="0" w:lastColumn="0" w:oddVBand="0" w:evenVBand="0" w:oddHBand="1" w:evenHBand="0" w:firstRowFirstColumn="0" w:firstRowLastColumn="0" w:lastRowFirstColumn="0" w:lastRowLastColumn="0"/>
            </w:pPr>
            <w:r w:rsidRPr="00AF687D">
              <w:t>The ACVVS Volunteer Coordinator role is defined under the ACVVS National Guidelines in Section 5.3.</w:t>
            </w:r>
          </w:p>
        </w:tc>
      </w:tr>
      <w:tr w:rsidR="00470840" w14:paraId="5C169575" w14:textId="77777777" w:rsidTr="00D56AF9">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E1545"/>
              <w:left w:val="nil"/>
            </w:tcBorders>
          </w:tcPr>
          <w:p w14:paraId="534058B2" w14:textId="77777777" w:rsidR="00470840" w:rsidRPr="00AF687D" w:rsidRDefault="00582CA3" w:rsidP="00112B7C">
            <w:pPr>
              <w:rPr>
                <w:color w:val="1E1545"/>
              </w:rPr>
            </w:pPr>
            <w:r w:rsidRPr="00AF687D">
              <w:rPr>
                <w:color w:val="1E1545"/>
              </w:rPr>
              <w:t xml:space="preserve">Year </w:t>
            </w:r>
          </w:p>
        </w:tc>
        <w:tc>
          <w:tcPr>
            <w:tcW w:w="0" w:type="auto"/>
            <w:tcBorders>
              <w:top w:val="single" w:sz="4" w:space="0" w:color="1E1545"/>
              <w:bottom w:val="single" w:sz="4" w:space="0" w:color="1E1545"/>
              <w:right w:val="nil"/>
            </w:tcBorders>
          </w:tcPr>
          <w:p w14:paraId="66977955" w14:textId="7FB72D12" w:rsidR="00470840" w:rsidRPr="000A412D" w:rsidRDefault="00582CA3" w:rsidP="00112B7C">
            <w:pPr>
              <w:cnfStyle w:val="000000000000" w:firstRow="0" w:lastRow="0" w:firstColumn="0" w:lastColumn="0" w:oddVBand="0" w:evenVBand="0" w:oddHBand="0" w:evenHBand="0" w:firstRowFirstColumn="0" w:firstRowLastColumn="0" w:lastRowFirstColumn="0" w:lastRowLastColumn="0"/>
              <w:rPr>
                <w:color w:val="1E1545"/>
              </w:rPr>
            </w:pPr>
            <w:r w:rsidRPr="00AF687D">
              <w:rPr>
                <w:color w:val="1E1545"/>
              </w:rPr>
              <w:t>Financial year</w:t>
            </w:r>
          </w:p>
        </w:tc>
      </w:tr>
    </w:tbl>
    <w:p w14:paraId="697092B3" w14:textId="6837B2EC" w:rsidR="005767D8" w:rsidRDefault="005767D8" w:rsidP="00112B7C"/>
    <w:p w14:paraId="3BD7E46C" w14:textId="77777777" w:rsidR="005767D8" w:rsidRDefault="005767D8">
      <w:pPr>
        <w:spacing w:before="0" w:after="160" w:line="259" w:lineRule="auto"/>
      </w:pPr>
      <w:r>
        <w:br w:type="page"/>
      </w:r>
    </w:p>
    <w:p w14:paraId="7FC94A63" w14:textId="0013AA04" w:rsidR="00470840" w:rsidRDefault="00C47042" w:rsidP="00112B7C">
      <w:r w:rsidRPr="00C47042">
        <w:rPr>
          <w:rFonts w:eastAsia="Times New Roman" w:cs="Times New Roman"/>
          <w:noProof/>
          <w:color w:val="1E1545"/>
          <w:sz w:val="24"/>
          <w:szCs w:val="24"/>
          <w:lang w:eastAsia="en-US"/>
        </w:rPr>
        <mc:AlternateContent>
          <mc:Choice Requires="wps">
            <w:drawing>
              <wp:anchor distT="0" distB="0" distL="114300" distR="114300" simplePos="0" relativeHeight="251658241" behindDoc="1" locked="0" layoutInCell="1" allowOverlap="1" wp14:anchorId="0D6DFBC0" wp14:editId="2CAE8EDB">
                <wp:simplePos x="0" y="0"/>
                <wp:positionH relativeFrom="page">
                  <wp:posOffset>-19099</wp:posOffset>
                </wp:positionH>
                <wp:positionV relativeFrom="page">
                  <wp:posOffset>-76004</wp:posOffset>
                </wp:positionV>
                <wp:extent cx="7560000" cy="10692000"/>
                <wp:effectExtent l="0" t="0" r="3175" b="0"/>
                <wp:wrapNone/>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1E154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00F45B19">
              <v:rect id="Rectangle 50" style="position:absolute;margin-left:-1.5pt;margin-top:-6pt;width:595.3pt;height:841.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1e1545" stroked="f" strokeweight="2pt" w14:anchorId="1FDEA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">
                <w10:wrap anchorx="page" anchory="page"/>
              </v:rect>
            </w:pict>
          </mc:Fallback>
        </mc:AlternateContent>
      </w:r>
    </w:p>
    <w:sectPr w:rsidR="00470840" w:rsidSect="00EA2A70">
      <w:headerReference w:type="even" r:id="rId22"/>
      <w:footerReference w:type="even" r:id="rId23"/>
      <w:footerReference w:type="default" r:id="rId24"/>
      <w:footerReference w:type="first" r:id="rId25"/>
      <w:pgSz w:w="11906" w:h="16838"/>
      <w:pgMar w:top="1276" w:right="991" w:bottom="707" w:left="1277" w:header="720" w:footer="4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B204" w14:textId="77777777" w:rsidR="007623D1" w:rsidRDefault="007623D1">
      <w:pPr>
        <w:spacing w:after="0" w:line="240" w:lineRule="auto"/>
      </w:pPr>
      <w:r>
        <w:separator/>
      </w:r>
    </w:p>
  </w:endnote>
  <w:endnote w:type="continuationSeparator" w:id="0">
    <w:p w14:paraId="51773FC0" w14:textId="77777777" w:rsidR="007623D1" w:rsidRDefault="007623D1">
      <w:pPr>
        <w:spacing w:after="0" w:line="240" w:lineRule="auto"/>
      </w:pPr>
      <w:r>
        <w:continuationSeparator/>
      </w:r>
    </w:p>
  </w:endnote>
  <w:endnote w:type="continuationNotice" w:id="1">
    <w:p w14:paraId="286CE79D" w14:textId="77777777" w:rsidR="007623D1" w:rsidRDefault="007623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40A6" w14:textId="5B18D1EA" w:rsidR="00470840" w:rsidRDefault="004D3F39">
    <w:pPr>
      <w:spacing w:after="0" w:line="259" w:lineRule="auto"/>
      <w:ind w:right="2"/>
      <w:jc w:val="right"/>
    </w:pPr>
    <w:r>
      <w:rPr>
        <w:noProof/>
      </w:rPr>
      <mc:AlternateContent>
        <mc:Choice Requires="wps">
          <w:drawing>
            <wp:anchor distT="0" distB="0" distL="0" distR="0" simplePos="0" relativeHeight="251658245" behindDoc="0" locked="0" layoutInCell="1" allowOverlap="1" wp14:anchorId="6239F2E5" wp14:editId="18951137">
              <wp:simplePos x="635" y="635"/>
              <wp:positionH relativeFrom="page">
                <wp:align>center</wp:align>
              </wp:positionH>
              <wp:positionV relativeFrom="page">
                <wp:align>bottom</wp:align>
              </wp:positionV>
              <wp:extent cx="622300" cy="480695"/>
              <wp:effectExtent l="0" t="0" r="6350" b="0"/>
              <wp:wrapNone/>
              <wp:docPr id="56022493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C68140A" w14:textId="2FD58A24" w:rsidR="004D3F39" w:rsidRPr="004D3F39" w:rsidRDefault="004D3F39" w:rsidP="004D3F39">
                          <w:pPr>
                            <w:spacing w:after="0"/>
                            <w:rPr>
                              <w:rFonts w:ascii="Aptos" w:eastAsia="Aptos" w:hAnsi="Aptos" w:cs="Aptos"/>
                              <w:noProof/>
                              <w:color w:val="FF0000"/>
                              <w:sz w:val="24"/>
                              <w:szCs w:val="24"/>
                            </w:rPr>
                          </w:pPr>
                          <w:r w:rsidRPr="004D3F3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39F2E5"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2C68140A" w14:textId="2FD58A24" w:rsidR="004D3F39" w:rsidRPr="004D3F39" w:rsidRDefault="004D3F39" w:rsidP="004D3F39">
                    <w:pPr>
                      <w:spacing w:after="0"/>
                      <w:rPr>
                        <w:rFonts w:ascii="Aptos" w:eastAsia="Aptos" w:hAnsi="Aptos" w:cs="Aptos"/>
                        <w:noProof/>
                        <w:color w:val="FF0000"/>
                        <w:sz w:val="24"/>
                        <w:szCs w:val="24"/>
                      </w:rPr>
                    </w:pPr>
                    <w:r w:rsidRPr="004D3F39">
                      <w:rPr>
                        <w:rFonts w:ascii="Aptos" w:eastAsia="Aptos" w:hAnsi="Aptos" w:cs="Aptos"/>
                        <w:noProof/>
                        <w:color w:val="FF0000"/>
                        <w:sz w:val="24"/>
                        <w:szCs w:val="24"/>
                      </w:rPr>
                      <w:t>OFFICIAL</w:t>
                    </w:r>
                  </w:p>
                </w:txbxContent>
              </v:textbox>
              <w10:wrap anchorx="page" anchory="page"/>
            </v:shape>
          </w:pict>
        </mc:Fallback>
      </mc:AlternateContent>
    </w:r>
    <w:r w:rsidR="00582CA3">
      <w:fldChar w:fldCharType="begin"/>
    </w:r>
    <w:r w:rsidR="00582CA3">
      <w:instrText xml:space="preserve"> PAGE   \* MERGEFORMAT </w:instrText>
    </w:r>
    <w:r w:rsidR="00582CA3">
      <w:fldChar w:fldCharType="separate"/>
    </w:r>
    <w:r w:rsidR="00582CA3">
      <w:rPr>
        <w:rFonts w:ascii="Times New Roman" w:eastAsia="Times New Roman" w:hAnsi="Times New Roman" w:cs="Times New Roman"/>
        <w:sz w:val="24"/>
      </w:rPr>
      <w:t>2</w:t>
    </w:r>
    <w:r w:rsidR="00582CA3">
      <w:rPr>
        <w:rFonts w:ascii="Times New Roman" w:eastAsia="Times New Roman" w:hAnsi="Times New Roman" w:cs="Times New Roman"/>
        <w:sz w:val="24"/>
      </w:rPr>
      <w:fldChar w:fldCharType="end"/>
    </w:r>
    <w:r w:rsidR="00582CA3">
      <w:rPr>
        <w:rFonts w:ascii="Times New Roman" w:eastAsia="Times New Roman" w:hAnsi="Times New Roman" w:cs="Times New Roman"/>
        <w:sz w:val="24"/>
      </w:rPr>
      <w:t xml:space="preserve"> </w:t>
    </w:r>
  </w:p>
  <w:p w14:paraId="4BEDF9C5" w14:textId="77777777" w:rsidR="00470840" w:rsidRDefault="00582CA3">
    <w:pPr>
      <w:spacing w:after="0" w:line="259" w:lineRule="auto"/>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7550" w14:textId="24F45ECC" w:rsidR="00470840" w:rsidRDefault="00582CA3" w:rsidP="00552A64">
    <w:pPr>
      <w:spacing w:after="0" w:line="259" w:lineRule="auto"/>
      <w:ind w:right="2"/>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46D2" w14:textId="3E8056C0" w:rsidR="00396B9D" w:rsidRDefault="00396B9D" w:rsidP="00396B9D">
    <w:pPr>
      <w:tabs>
        <w:tab w:val="right" w:pos="7524"/>
      </w:tabs>
    </w:pPr>
    <w:bookmarkStart w:id="167" w:name="_Hlk201243594"/>
    <w:r>
      <w:rPr>
        <w:noProof/>
      </w:rPr>
      <w:drawing>
        <wp:anchor distT="0" distB="0" distL="114300" distR="114300" simplePos="0" relativeHeight="251658240" behindDoc="0" locked="0" layoutInCell="1" allowOverlap="1" wp14:anchorId="4D8B4FD3" wp14:editId="2893C0B2">
          <wp:simplePos x="0" y="0"/>
          <wp:positionH relativeFrom="margin">
            <wp:posOffset>4892040</wp:posOffset>
          </wp:positionH>
          <wp:positionV relativeFrom="margin">
            <wp:posOffset>8535035</wp:posOffset>
          </wp:positionV>
          <wp:extent cx="1476375" cy="1042035"/>
          <wp:effectExtent l="0" t="0" r="0" b="0"/>
          <wp:wrapSquare wrapText="bothSides"/>
          <wp:docPr id="15" name="Graphic 1" descr="ACVVS Logo - multi coloured logo indicating two persons and hands embracing. Logo includes the full name scheme name - Aged Care Volunteer Visitors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 descr="ACVVS Logo - multi coloured logo indicating two persons and hands embracing. Logo includes the full name scheme name - Aged Care Volunteer Visitors Sche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76375" cy="1042035"/>
                  </a:xfrm>
                  <a:prstGeom prst="rect">
                    <a:avLst/>
                  </a:prstGeom>
                </pic:spPr>
              </pic:pic>
            </a:graphicData>
          </a:graphic>
          <wp14:sizeRelH relativeFrom="margin">
            <wp14:pctWidth>0</wp14:pctWidth>
          </wp14:sizeRelH>
          <wp14:sizeRelV relativeFrom="margin">
            <wp14:pctHeight>0</wp14:pctHeight>
          </wp14:sizeRelV>
        </wp:anchor>
      </w:drawing>
    </w:r>
    <w:r>
      <w:t>health</w:t>
    </w:r>
    <w:r w:rsidRPr="00627385">
      <w:t>.gov.au</w:t>
    </w:r>
    <w:r>
      <w:t>/</w:t>
    </w:r>
    <w:proofErr w:type="spellStart"/>
    <w:r>
      <w:t>acvvs</w:t>
    </w:r>
    <w:bookmarkEnd w:id="167"/>
    <w:proofErr w:type="spellEnd"/>
  </w:p>
  <w:p w14:paraId="6C8666B9" w14:textId="4B19F95E" w:rsidR="00470840" w:rsidRPr="00207A5D" w:rsidRDefault="00A941FB" w:rsidP="00C90186">
    <w:pPr>
      <w:tabs>
        <w:tab w:val="right" w:pos="9072"/>
      </w:tabs>
    </w:pPr>
    <w:r>
      <w:t xml:space="preserve">Effective 1 </w:t>
    </w:r>
    <w:r w:rsidR="00396B9D">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DE1AC" w14:textId="77777777" w:rsidR="007623D1" w:rsidRDefault="007623D1">
      <w:pPr>
        <w:spacing w:after="0" w:line="240" w:lineRule="auto"/>
      </w:pPr>
      <w:r>
        <w:separator/>
      </w:r>
    </w:p>
  </w:footnote>
  <w:footnote w:type="continuationSeparator" w:id="0">
    <w:p w14:paraId="061A5781" w14:textId="77777777" w:rsidR="007623D1" w:rsidRDefault="007623D1">
      <w:pPr>
        <w:spacing w:after="0" w:line="240" w:lineRule="auto"/>
      </w:pPr>
      <w:r>
        <w:continuationSeparator/>
      </w:r>
    </w:p>
  </w:footnote>
  <w:footnote w:type="continuationNotice" w:id="1">
    <w:p w14:paraId="5A0D3259" w14:textId="77777777" w:rsidR="007623D1" w:rsidRDefault="007623D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B7BF" w14:textId="125BB4D1" w:rsidR="00842F15" w:rsidRDefault="004D3F39">
    <w:pPr>
      <w:pStyle w:val="Header"/>
    </w:pPr>
    <w:r>
      <w:rPr>
        <w:noProof/>
      </w:rPr>
      <mc:AlternateContent>
        <mc:Choice Requires="wps">
          <w:drawing>
            <wp:anchor distT="0" distB="0" distL="0" distR="0" simplePos="0" relativeHeight="251658242" behindDoc="0" locked="0" layoutInCell="1" allowOverlap="1" wp14:anchorId="25F6B7E1" wp14:editId="50DFF72C">
              <wp:simplePos x="635" y="635"/>
              <wp:positionH relativeFrom="page">
                <wp:align>center</wp:align>
              </wp:positionH>
              <wp:positionV relativeFrom="page">
                <wp:align>top</wp:align>
              </wp:positionV>
              <wp:extent cx="622300" cy="480695"/>
              <wp:effectExtent l="0" t="0" r="6350" b="14605"/>
              <wp:wrapNone/>
              <wp:docPr id="7549041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AC58BE2" w14:textId="1794379E" w:rsidR="004D3F39" w:rsidRPr="004D3F39" w:rsidRDefault="004D3F39" w:rsidP="004D3F39">
                          <w:pPr>
                            <w:spacing w:after="0"/>
                            <w:rPr>
                              <w:rFonts w:ascii="Aptos" w:eastAsia="Aptos" w:hAnsi="Aptos" w:cs="Aptos"/>
                              <w:noProof/>
                              <w:color w:val="FF0000"/>
                              <w:sz w:val="24"/>
                              <w:szCs w:val="24"/>
                            </w:rPr>
                          </w:pPr>
                          <w:r w:rsidRPr="004D3F3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F6B7E1" id="_x0000_t202" coordsize="21600,21600" o:spt="202" path="m,l,21600r21600,l21600,xe">
              <v:stroke joinstyle="miter"/>
              <v:path gradientshapeok="t" o:connecttype="rect"/>
            </v:shapetype>
            <v:shape id="Text Box 2" o:spid="_x0000_s1027"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4AC58BE2" w14:textId="1794379E" w:rsidR="004D3F39" w:rsidRPr="004D3F39" w:rsidRDefault="004D3F39" w:rsidP="004D3F39">
                    <w:pPr>
                      <w:spacing w:after="0"/>
                      <w:rPr>
                        <w:rFonts w:ascii="Aptos" w:eastAsia="Aptos" w:hAnsi="Aptos" w:cs="Aptos"/>
                        <w:noProof/>
                        <w:color w:val="FF0000"/>
                        <w:sz w:val="24"/>
                        <w:szCs w:val="24"/>
                      </w:rPr>
                    </w:pPr>
                    <w:r w:rsidRPr="004D3F3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74EB6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09EC724"/>
    <w:lvl w:ilvl="0">
      <w:start w:val="1"/>
      <w:numFmt w:val="bullet"/>
      <w:pStyle w:val="ListBullet2"/>
      <w:lvlText w:val="o"/>
      <w:lvlJc w:val="left"/>
      <w:pPr>
        <w:ind w:left="643" w:hanging="360"/>
      </w:pPr>
      <w:rPr>
        <w:rFonts w:ascii="Courier New" w:hAnsi="Courier New" w:cs="Courier New" w:hint="default"/>
      </w:rPr>
    </w:lvl>
  </w:abstractNum>
  <w:abstractNum w:abstractNumId="2" w15:restartNumberingAfterBreak="0">
    <w:nsid w:val="FFFFFF89"/>
    <w:multiLevelType w:val="singleLevel"/>
    <w:tmpl w:val="D1DC71A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CC4595"/>
    <w:multiLevelType w:val="hybridMultilevel"/>
    <w:tmpl w:val="62E4310A"/>
    <w:lvl w:ilvl="0" w:tplc="FFFFFFFF">
      <w:start w:val="1"/>
      <w:numFmt w:val="bullet"/>
      <w:lvlText w:val="o"/>
      <w:lvlJc w:val="left"/>
      <w:pPr>
        <w:ind w:left="360" w:hanging="360"/>
      </w:pPr>
      <w:rPr>
        <w:rFonts w:ascii="Courier New" w:hAnsi="Courier New" w:cs="Courier New" w:hint="default"/>
      </w:rPr>
    </w:lvl>
    <w:lvl w:ilvl="1" w:tplc="C3647F8C">
      <w:start w:val="1"/>
      <w:numFmt w:val="bullet"/>
      <w:pStyle w:val="ListBullet3"/>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2AE7DEE"/>
    <w:multiLevelType w:val="hybridMultilevel"/>
    <w:tmpl w:val="C87004CE"/>
    <w:lvl w:ilvl="0" w:tplc="B16CF52A">
      <w:start w:val="1"/>
      <w:numFmt w:val="lowerLetter"/>
      <w:pStyle w:val="List2"/>
      <w:lvlText w:val="(%1)"/>
      <w:lvlJc w:val="left"/>
      <w:pPr>
        <w:ind w:left="1003" w:hanging="360"/>
      </w:pPr>
      <w:rPr>
        <w:rFonts w:ascii="Arial" w:hAnsi="Arial" w:cs="Calibri" w:hint="default"/>
        <w:b w:val="0"/>
        <w:bCs w:val="0"/>
        <w:i w:val="0"/>
        <w:iCs w:val="0"/>
        <w:color w:val="auto"/>
        <w:spacing w:val="0"/>
        <w:w w:val="100"/>
        <w:sz w:val="20"/>
        <w:szCs w:val="20"/>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5" w15:restartNumberingAfterBreak="0">
    <w:nsid w:val="0453081E"/>
    <w:multiLevelType w:val="multilevel"/>
    <w:tmpl w:val="DBA49D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5845982"/>
    <w:multiLevelType w:val="hybridMultilevel"/>
    <w:tmpl w:val="13B2ECC6"/>
    <w:lvl w:ilvl="0" w:tplc="AAF87854">
      <w:start w:val="1"/>
      <w:numFmt w:val="decimal"/>
      <w:pStyle w:val="List"/>
      <w:lvlText w:val="(%1)"/>
      <w:lvlJc w:val="left"/>
      <w:pPr>
        <w:ind w:left="720" w:hanging="360"/>
      </w:pPr>
      <w:rPr>
        <w:rFonts w:ascii="Arial" w:hAnsi="Arial" w:cs="Calibri" w:hint="default"/>
        <w:b w:val="0"/>
        <w:bCs w:val="0"/>
        <w:i w:val="0"/>
        <w:iCs w:val="0"/>
        <w:color w:val="auto"/>
        <w:spacing w:val="0"/>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4F35E6"/>
    <w:multiLevelType w:val="multilevel"/>
    <w:tmpl w:val="D2DCFF7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164549A"/>
    <w:multiLevelType w:val="hybridMultilevel"/>
    <w:tmpl w:val="A294B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3C1F32"/>
    <w:multiLevelType w:val="hybridMultilevel"/>
    <w:tmpl w:val="24A08FBA"/>
    <w:lvl w:ilvl="0" w:tplc="5CD0F048">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D60CF6"/>
    <w:multiLevelType w:val="hybridMultilevel"/>
    <w:tmpl w:val="D3645FEE"/>
    <w:lvl w:ilvl="0" w:tplc="ADA4FF94">
      <w:start w:val="1"/>
      <w:numFmt w:val="bullet"/>
      <w:lvlText w:val=""/>
      <w:lvlJc w:val="left"/>
      <w:pPr>
        <w:ind w:left="1080" w:hanging="360"/>
      </w:pPr>
      <w:rPr>
        <w:rFonts w:ascii="Symbol" w:hAnsi="Symbol"/>
      </w:rPr>
    </w:lvl>
    <w:lvl w:ilvl="1" w:tplc="678E525C">
      <w:start w:val="1"/>
      <w:numFmt w:val="bullet"/>
      <w:lvlText w:val=""/>
      <w:lvlJc w:val="left"/>
      <w:pPr>
        <w:ind w:left="1080" w:hanging="360"/>
      </w:pPr>
      <w:rPr>
        <w:rFonts w:ascii="Symbol" w:hAnsi="Symbol"/>
      </w:rPr>
    </w:lvl>
    <w:lvl w:ilvl="2" w:tplc="FEA8FDE4">
      <w:start w:val="1"/>
      <w:numFmt w:val="bullet"/>
      <w:lvlText w:val=""/>
      <w:lvlJc w:val="left"/>
      <w:pPr>
        <w:ind w:left="1080" w:hanging="360"/>
      </w:pPr>
      <w:rPr>
        <w:rFonts w:ascii="Symbol" w:hAnsi="Symbol"/>
      </w:rPr>
    </w:lvl>
    <w:lvl w:ilvl="3" w:tplc="B07E6670">
      <w:start w:val="1"/>
      <w:numFmt w:val="bullet"/>
      <w:lvlText w:val=""/>
      <w:lvlJc w:val="left"/>
      <w:pPr>
        <w:ind w:left="1080" w:hanging="360"/>
      </w:pPr>
      <w:rPr>
        <w:rFonts w:ascii="Symbol" w:hAnsi="Symbol"/>
      </w:rPr>
    </w:lvl>
    <w:lvl w:ilvl="4" w:tplc="75D61994">
      <w:start w:val="1"/>
      <w:numFmt w:val="bullet"/>
      <w:lvlText w:val=""/>
      <w:lvlJc w:val="left"/>
      <w:pPr>
        <w:ind w:left="1080" w:hanging="360"/>
      </w:pPr>
      <w:rPr>
        <w:rFonts w:ascii="Symbol" w:hAnsi="Symbol"/>
      </w:rPr>
    </w:lvl>
    <w:lvl w:ilvl="5" w:tplc="C0DEB23C">
      <w:start w:val="1"/>
      <w:numFmt w:val="bullet"/>
      <w:lvlText w:val=""/>
      <w:lvlJc w:val="left"/>
      <w:pPr>
        <w:ind w:left="1080" w:hanging="360"/>
      </w:pPr>
      <w:rPr>
        <w:rFonts w:ascii="Symbol" w:hAnsi="Symbol"/>
      </w:rPr>
    </w:lvl>
    <w:lvl w:ilvl="6" w:tplc="198444DE">
      <w:start w:val="1"/>
      <w:numFmt w:val="bullet"/>
      <w:lvlText w:val=""/>
      <w:lvlJc w:val="left"/>
      <w:pPr>
        <w:ind w:left="1080" w:hanging="360"/>
      </w:pPr>
      <w:rPr>
        <w:rFonts w:ascii="Symbol" w:hAnsi="Symbol"/>
      </w:rPr>
    </w:lvl>
    <w:lvl w:ilvl="7" w:tplc="6BE47CA2">
      <w:start w:val="1"/>
      <w:numFmt w:val="bullet"/>
      <w:lvlText w:val=""/>
      <w:lvlJc w:val="left"/>
      <w:pPr>
        <w:ind w:left="1080" w:hanging="360"/>
      </w:pPr>
      <w:rPr>
        <w:rFonts w:ascii="Symbol" w:hAnsi="Symbol"/>
      </w:rPr>
    </w:lvl>
    <w:lvl w:ilvl="8" w:tplc="C12C66F2">
      <w:start w:val="1"/>
      <w:numFmt w:val="bullet"/>
      <w:lvlText w:val=""/>
      <w:lvlJc w:val="left"/>
      <w:pPr>
        <w:ind w:left="1080" w:hanging="360"/>
      </w:pPr>
      <w:rPr>
        <w:rFonts w:ascii="Symbol" w:hAnsi="Symbol"/>
      </w:rPr>
    </w:lvl>
  </w:abstractNum>
  <w:abstractNum w:abstractNumId="11" w15:restartNumberingAfterBreak="1">
    <w:nsid w:val="15EA54AD"/>
    <w:multiLevelType w:val="hybridMultilevel"/>
    <w:tmpl w:val="CB1CA1B4"/>
    <w:lvl w:ilvl="0" w:tplc="1CE60A7E">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7C3F78"/>
    <w:multiLevelType w:val="hybridMultilevel"/>
    <w:tmpl w:val="252215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F956B6"/>
    <w:multiLevelType w:val="hybridMultilevel"/>
    <w:tmpl w:val="7E2E4A24"/>
    <w:lvl w:ilvl="0" w:tplc="D624AEEC">
      <w:start w:val="1"/>
      <w:numFmt w:val="bullet"/>
      <w:lvlText w:val=""/>
      <w:lvlJc w:val="left"/>
      <w:pPr>
        <w:ind w:left="1080" w:hanging="360"/>
      </w:pPr>
      <w:rPr>
        <w:rFonts w:ascii="Symbol" w:hAnsi="Symbol"/>
      </w:rPr>
    </w:lvl>
    <w:lvl w:ilvl="1" w:tplc="2BACD444">
      <w:start w:val="1"/>
      <w:numFmt w:val="bullet"/>
      <w:lvlText w:val=""/>
      <w:lvlJc w:val="left"/>
      <w:pPr>
        <w:ind w:left="1080" w:hanging="360"/>
      </w:pPr>
      <w:rPr>
        <w:rFonts w:ascii="Symbol" w:hAnsi="Symbol"/>
      </w:rPr>
    </w:lvl>
    <w:lvl w:ilvl="2" w:tplc="ED1844B6">
      <w:start w:val="1"/>
      <w:numFmt w:val="bullet"/>
      <w:lvlText w:val=""/>
      <w:lvlJc w:val="left"/>
      <w:pPr>
        <w:ind w:left="1080" w:hanging="360"/>
      </w:pPr>
      <w:rPr>
        <w:rFonts w:ascii="Symbol" w:hAnsi="Symbol"/>
      </w:rPr>
    </w:lvl>
    <w:lvl w:ilvl="3" w:tplc="715EC78E">
      <w:start w:val="1"/>
      <w:numFmt w:val="bullet"/>
      <w:lvlText w:val=""/>
      <w:lvlJc w:val="left"/>
      <w:pPr>
        <w:ind w:left="1080" w:hanging="360"/>
      </w:pPr>
      <w:rPr>
        <w:rFonts w:ascii="Symbol" w:hAnsi="Symbol"/>
      </w:rPr>
    </w:lvl>
    <w:lvl w:ilvl="4" w:tplc="4018465A">
      <w:start w:val="1"/>
      <w:numFmt w:val="bullet"/>
      <w:lvlText w:val=""/>
      <w:lvlJc w:val="left"/>
      <w:pPr>
        <w:ind w:left="1080" w:hanging="360"/>
      </w:pPr>
      <w:rPr>
        <w:rFonts w:ascii="Symbol" w:hAnsi="Symbol"/>
      </w:rPr>
    </w:lvl>
    <w:lvl w:ilvl="5" w:tplc="473EAB62">
      <w:start w:val="1"/>
      <w:numFmt w:val="bullet"/>
      <w:lvlText w:val=""/>
      <w:lvlJc w:val="left"/>
      <w:pPr>
        <w:ind w:left="1080" w:hanging="360"/>
      </w:pPr>
      <w:rPr>
        <w:rFonts w:ascii="Symbol" w:hAnsi="Symbol"/>
      </w:rPr>
    </w:lvl>
    <w:lvl w:ilvl="6" w:tplc="44D2772C">
      <w:start w:val="1"/>
      <w:numFmt w:val="bullet"/>
      <w:lvlText w:val=""/>
      <w:lvlJc w:val="left"/>
      <w:pPr>
        <w:ind w:left="1080" w:hanging="360"/>
      </w:pPr>
      <w:rPr>
        <w:rFonts w:ascii="Symbol" w:hAnsi="Symbol"/>
      </w:rPr>
    </w:lvl>
    <w:lvl w:ilvl="7" w:tplc="3B1627FC">
      <w:start w:val="1"/>
      <w:numFmt w:val="bullet"/>
      <w:lvlText w:val=""/>
      <w:lvlJc w:val="left"/>
      <w:pPr>
        <w:ind w:left="1080" w:hanging="360"/>
      </w:pPr>
      <w:rPr>
        <w:rFonts w:ascii="Symbol" w:hAnsi="Symbol"/>
      </w:rPr>
    </w:lvl>
    <w:lvl w:ilvl="8" w:tplc="4B9E709A">
      <w:start w:val="1"/>
      <w:numFmt w:val="bullet"/>
      <w:lvlText w:val=""/>
      <w:lvlJc w:val="left"/>
      <w:pPr>
        <w:ind w:left="1080" w:hanging="360"/>
      </w:pPr>
      <w:rPr>
        <w:rFonts w:ascii="Symbol" w:hAnsi="Symbol"/>
      </w:rPr>
    </w:lvl>
  </w:abstractNum>
  <w:abstractNum w:abstractNumId="14" w15:restartNumberingAfterBreak="0">
    <w:nsid w:val="1B107149"/>
    <w:multiLevelType w:val="hybridMultilevel"/>
    <w:tmpl w:val="9EFE0E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B46591"/>
    <w:multiLevelType w:val="hybridMultilevel"/>
    <w:tmpl w:val="9182C372"/>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1">
    <w:nsid w:val="20505A06"/>
    <w:multiLevelType w:val="hybridMultilevel"/>
    <w:tmpl w:val="5B0C38F2"/>
    <w:lvl w:ilvl="0" w:tplc="0C090001">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F90655"/>
    <w:multiLevelType w:val="hybridMultilevel"/>
    <w:tmpl w:val="1DF2575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1B4D72"/>
    <w:multiLevelType w:val="multilevel"/>
    <w:tmpl w:val="A5123E8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AC698A"/>
    <w:multiLevelType w:val="hybridMultilevel"/>
    <w:tmpl w:val="40B23C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751860"/>
    <w:multiLevelType w:val="multilevel"/>
    <w:tmpl w:val="97F05DE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7221D5"/>
    <w:multiLevelType w:val="hybridMultilevel"/>
    <w:tmpl w:val="60180E1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2" w15:restartNumberingAfterBreak="0">
    <w:nsid w:val="3C22270E"/>
    <w:multiLevelType w:val="hybridMultilevel"/>
    <w:tmpl w:val="E48460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4F352E"/>
    <w:multiLevelType w:val="hybridMultilevel"/>
    <w:tmpl w:val="ED7062A8"/>
    <w:lvl w:ilvl="0" w:tplc="EED2729E">
      <w:start w:val="1"/>
      <w:numFmt w:val="lowerRoman"/>
      <w:pStyle w:val="List3"/>
      <w:lvlText w:val="(%1)"/>
      <w:lvlJc w:val="left"/>
      <w:pPr>
        <w:ind w:left="1286" w:hanging="360"/>
      </w:pPr>
      <w:rPr>
        <w:rFonts w:ascii="Arial" w:hAnsi="Arial" w:cs="Calibri" w:hint="default"/>
        <w:b w:val="0"/>
        <w:bCs w:val="0"/>
        <w:i w:val="0"/>
        <w:iCs w:val="0"/>
        <w:color w:val="auto"/>
        <w:spacing w:val="0"/>
        <w:w w:val="100"/>
        <w:sz w:val="20"/>
        <w:szCs w:val="20"/>
      </w:rPr>
    </w:lvl>
    <w:lvl w:ilvl="1" w:tplc="0C090019" w:tentative="1">
      <w:start w:val="1"/>
      <w:numFmt w:val="lowerLetter"/>
      <w:lvlText w:val="%2."/>
      <w:lvlJc w:val="left"/>
      <w:pPr>
        <w:ind w:left="2006" w:hanging="360"/>
      </w:pPr>
    </w:lvl>
    <w:lvl w:ilvl="2" w:tplc="0C09001B" w:tentative="1">
      <w:start w:val="1"/>
      <w:numFmt w:val="lowerRoman"/>
      <w:lvlText w:val="%3."/>
      <w:lvlJc w:val="right"/>
      <w:pPr>
        <w:ind w:left="2726" w:hanging="180"/>
      </w:pPr>
    </w:lvl>
    <w:lvl w:ilvl="3" w:tplc="0C09000F" w:tentative="1">
      <w:start w:val="1"/>
      <w:numFmt w:val="decimal"/>
      <w:lvlText w:val="%4."/>
      <w:lvlJc w:val="left"/>
      <w:pPr>
        <w:ind w:left="3446" w:hanging="360"/>
      </w:pPr>
    </w:lvl>
    <w:lvl w:ilvl="4" w:tplc="0C090019" w:tentative="1">
      <w:start w:val="1"/>
      <w:numFmt w:val="lowerLetter"/>
      <w:lvlText w:val="%5."/>
      <w:lvlJc w:val="left"/>
      <w:pPr>
        <w:ind w:left="4166" w:hanging="360"/>
      </w:pPr>
    </w:lvl>
    <w:lvl w:ilvl="5" w:tplc="0C09001B" w:tentative="1">
      <w:start w:val="1"/>
      <w:numFmt w:val="lowerRoman"/>
      <w:lvlText w:val="%6."/>
      <w:lvlJc w:val="right"/>
      <w:pPr>
        <w:ind w:left="4886" w:hanging="180"/>
      </w:pPr>
    </w:lvl>
    <w:lvl w:ilvl="6" w:tplc="0C09000F" w:tentative="1">
      <w:start w:val="1"/>
      <w:numFmt w:val="decimal"/>
      <w:lvlText w:val="%7."/>
      <w:lvlJc w:val="left"/>
      <w:pPr>
        <w:ind w:left="5606" w:hanging="360"/>
      </w:pPr>
    </w:lvl>
    <w:lvl w:ilvl="7" w:tplc="0C090019" w:tentative="1">
      <w:start w:val="1"/>
      <w:numFmt w:val="lowerLetter"/>
      <w:lvlText w:val="%8."/>
      <w:lvlJc w:val="left"/>
      <w:pPr>
        <w:ind w:left="6326" w:hanging="360"/>
      </w:pPr>
    </w:lvl>
    <w:lvl w:ilvl="8" w:tplc="0C09001B" w:tentative="1">
      <w:start w:val="1"/>
      <w:numFmt w:val="lowerRoman"/>
      <w:lvlText w:val="%9."/>
      <w:lvlJc w:val="right"/>
      <w:pPr>
        <w:ind w:left="7046" w:hanging="180"/>
      </w:pPr>
    </w:lvl>
  </w:abstractNum>
  <w:abstractNum w:abstractNumId="24" w15:restartNumberingAfterBreak="0">
    <w:nsid w:val="496867E4"/>
    <w:multiLevelType w:val="hybridMultilevel"/>
    <w:tmpl w:val="C67E7FF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F21A56"/>
    <w:multiLevelType w:val="hybridMultilevel"/>
    <w:tmpl w:val="32042E4E"/>
    <w:lvl w:ilvl="0" w:tplc="DFB6E342">
      <w:start w:val="1"/>
      <w:numFmt w:val="bullet"/>
      <w:lvlText w:val=""/>
      <w:lvlJc w:val="left"/>
      <w:pPr>
        <w:ind w:left="1080" w:hanging="360"/>
      </w:pPr>
      <w:rPr>
        <w:rFonts w:ascii="Symbol" w:hAnsi="Symbol"/>
      </w:rPr>
    </w:lvl>
    <w:lvl w:ilvl="1" w:tplc="E2E87658">
      <w:start w:val="1"/>
      <w:numFmt w:val="bullet"/>
      <w:lvlText w:val=""/>
      <w:lvlJc w:val="left"/>
      <w:pPr>
        <w:ind w:left="1080" w:hanging="360"/>
      </w:pPr>
      <w:rPr>
        <w:rFonts w:ascii="Symbol" w:hAnsi="Symbol"/>
      </w:rPr>
    </w:lvl>
    <w:lvl w:ilvl="2" w:tplc="AA703814">
      <w:start w:val="1"/>
      <w:numFmt w:val="bullet"/>
      <w:lvlText w:val=""/>
      <w:lvlJc w:val="left"/>
      <w:pPr>
        <w:ind w:left="1080" w:hanging="360"/>
      </w:pPr>
      <w:rPr>
        <w:rFonts w:ascii="Symbol" w:hAnsi="Symbol"/>
      </w:rPr>
    </w:lvl>
    <w:lvl w:ilvl="3" w:tplc="EA66C7EC">
      <w:start w:val="1"/>
      <w:numFmt w:val="bullet"/>
      <w:lvlText w:val=""/>
      <w:lvlJc w:val="left"/>
      <w:pPr>
        <w:ind w:left="1080" w:hanging="360"/>
      </w:pPr>
      <w:rPr>
        <w:rFonts w:ascii="Symbol" w:hAnsi="Symbol"/>
      </w:rPr>
    </w:lvl>
    <w:lvl w:ilvl="4" w:tplc="5B02E86E">
      <w:start w:val="1"/>
      <w:numFmt w:val="bullet"/>
      <w:lvlText w:val=""/>
      <w:lvlJc w:val="left"/>
      <w:pPr>
        <w:ind w:left="1080" w:hanging="360"/>
      </w:pPr>
      <w:rPr>
        <w:rFonts w:ascii="Symbol" w:hAnsi="Symbol"/>
      </w:rPr>
    </w:lvl>
    <w:lvl w:ilvl="5" w:tplc="55BEDE2A">
      <w:start w:val="1"/>
      <w:numFmt w:val="bullet"/>
      <w:lvlText w:val=""/>
      <w:lvlJc w:val="left"/>
      <w:pPr>
        <w:ind w:left="1080" w:hanging="360"/>
      </w:pPr>
      <w:rPr>
        <w:rFonts w:ascii="Symbol" w:hAnsi="Symbol"/>
      </w:rPr>
    </w:lvl>
    <w:lvl w:ilvl="6" w:tplc="9E7681EC">
      <w:start w:val="1"/>
      <w:numFmt w:val="bullet"/>
      <w:lvlText w:val=""/>
      <w:lvlJc w:val="left"/>
      <w:pPr>
        <w:ind w:left="1080" w:hanging="360"/>
      </w:pPr>
      <w:rPr>
        <w:rFonts w:ascii="Symbol" w:hAnsi="Symbol"/>
      </w:rPr>
    </w:lvl>
    <w:lvl w:ilvl="7" w:tplc="B9F2EDB2">
      <w:start w:val="1"/>
      <w:numFmt w:val="bullet"/>
      <w:lvlText w:val=""/>
      <w:lvlJc w:val="left"/>
      <w:pPr>
        <w:ind w:left="1080" w:hanging="360"/>
      </w:pPr>
      <w:rPr>
        <w:rFonts w:ascii="Symbol" w:hAnsi="Symbol"/>
      </w:rPr>
    </w:lvl>
    <w:lvl w:ilvl="8" w:tplc="6C0C725C">
      <w:start w:val="1"/>
      <w:numFmt w:val="bullet"/>
      <w:lvlText w:val=""/>
      <w:lvlJc w:val="left"/>
      <w:pPr>
        <w:ind w:left="1080" w:hanging="360"/>
      </w:pPr>
      <w:rPr>
        <w:rFonts w:ascii="Symbol" w:hAnsi="Symbol"/>
      </w:rPr>
    </w:lvl>
  </w:abstractNum>
  <w:abstractNum w:abstractNumId="26" w15:restartNumberingAfterBreak="0">
    <w:nsid w:val="5E0D553E"/>
    <w:multiLevelType w:val="hybridMultilevel"/>
    <w:tmpl w:val="F6C0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BA5B91"/>
    <w:multiLevelType w:val="multilevel"/>
    <w:tmpl w:val="C4380C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1">
    <w:nsid w:val="60F4348D"/>
    <w:multiLevelType w:val="hybridMultilevel"/>
    <w:tmpl w:val="8C9495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1">
    <w:nsid w:val="61E847B2"/>
    <w:multiLevelType w:val="hybridMultilevel"/>
    <w:tmpl w:val="8DF6AECE"/>
    <w:lvl w:ilvl="0" w:tplc="F6E8EB8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1">
    <w:nsid w:val="61FD650A"/>
    <w:multiLevelType w:val="hybridMultilevel"/>
    <w:tmpl w:val="059474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1">
    <w:nsid w:val="62162CB2"/>
    <w:multiLevelType w:val="hybridMultilevel"/>
    <w:tmpl w:val="F6302F34"/>
    <w:lvl w:ilvl="0" w:tplc="FFFFFFFF">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2B45BB7"/>
    <w:multiLevelType w:val="hybridMultilevel"/>
    <w:tmpl w:val="89ECA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4A7C9F"/>
    <w:multiLevelType w:val="multilevel"/>
    <w:tmpl w:val="653E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1">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B7A3A88"/>
    <w:multiLevelType w:val="hybridMultilevel"/>
    <w:tmpl w:val="4DC62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544F14"/>
    <w:multiLevelType w:val="hybridMultilevel"/>
    <w:tmpl w:val="EFBCC6AA"/>
    <w:lvl w:ilvl="0" w:tplc="03BEC91E">
      <w:start w:val="1"/>
      <w:numFmt w:val="bullet"/>
      <w:lvlText w:val=""/>
      <w:lvlJc w:val="left"/>
      <w:pPr>
        <w:ind w:left="1080" w:hanging="360"/>
      </w:pPr>
      <w:rPr>
        <w:rFonts w:ascii="Symbol" w:hAnsi="Symbol"/>
      </w:rPr>
    </w:lvl>
    <w:lvl w:ilvl="1" w:tplc="FA7AD538">
      <w:start w:val="1"/>
      <w:numFmt w:val="bullet"/>
      <w:lvlText w:val=""/>
      <w:lvlJc w:val="left"/>
      <w:pPr>
        <w:ind w:left="1080" w:hanging="360"/>
      </w:pPr>
      <w:rPr>
        <w:rFonts w:ascii="Symbol" w:hAnsi="Symbol"/>
      </w:rPr>
    </w:lvl>
    <w:lvl w:ilvl="2" w:tplc="8786A200">
      <w:start w:val="1"/>
      <w:numFmt w:val="bullet"/>
      <w:lvlText w:val=""/>
      <w:lvlJc w:val="left"/>
      <w:pPr>
        <w:ind w:left="1080" w:hanging="360"/>
      </w:pPr>
      <w:rPr>
        <w:rFonts w:ascii="Symbol" w:hAnsi="Symbol"/>
      </w:rPr>
    </w:lvl>
    <w:lvl w:ilvl="3" w:tplc="74008E48">
      <w:start w:val="1"/>
      <w:numFmt w:val="bullet"/>
      <w:lvlText w:val=""/>
      <w:lvlJc w:val="left"/>
      <w:pPr>
        <w:ind w:left="1080" w:hanging="360"/>
      </w:pPr>
      <w:rPr>
        <w:rFonts w:ascii="Symbol" w:hAnsi="Symbol"/>
      </w:rPr>
    </w:lvl>
    <w:lvl w:ilvl="4" w:tplc="00A8704C">
      <w:start w:val="1"/>
      <w:numFmt w:val="bullet"/>
      <w:lvlText w:val=""/>
      <w:lvlJc w:val="left"/>
      <w:pPr>
        <w:ind w:left="1080" w:hanging="360"/>
      </w:pPr>
      <w:rPr>
        <w:rFonts w:ascii="Symbol" w:hAnsi="Symbol"/>
      </w:rPr>
    </w:lvl>
    <w:lvl w:ilvl="5" w:tplc="95626552">
      <w:start w:val="1"/>
      <w:numFmt w:val="bullet"/>
      <w:lvlText w:val=""/>
      <w:lvlJc w:val="left"/>
      <w:pPr>
        <w:ind w:left="1080" w:hanging="360"/>
      </w:pPr>
      <w:rPr>
        <w:rFonts w:ascii="Symbol" w:hAnsi="Symbol"/>
      </w:rPr>
    </w:lvl>
    <w:lvl w:ilvl="6" w:tplc="949CB800">
      <w:start w:val="1"/>
      <w:numFmt w:val="bullet"/>
      <w:lvlText w:val=""/>
      <w:lvlJc w:val="left"/>
      <w:pPr>
        <w:ind w:left="1080" w:hanging="360"/>
      </w:pPr>
      <w:rPr>
        <w:rFonts w:ascii="Symbol" w:hAnsi="Symbol"/>
      </w:rPr>
    </w:lvl>
    <w:lvl w:ilvl="7" w:tplc="7A6037B2">
      <w:start w:val="1"/>
      <w:numFmt w:val="bullet"/>
      <w:lvlText w:val=""/>
      <w:lvlJc w:val="left"/>
      <w:pPr>
        <w:ind w:left="1080" w:hanging="360"/>
      </w:pPr>
      <w:rPr>
        <w:rFonts w:ascii="Symbol" w:hAnsi="Symbol"/>
      </w:rPr>
    </w:lvl>
    <w:lvl w:ilvl="8" w:tplc="09567044">
      <w:start w:val="1"/>
      <w:numFmt w:val="bullet"/>
      <w:lvlText w:val=""/>
      <w:lvlJc w:val="left"/>
      <w:pPr>
        <w:ind w:left="1080" w:hanging="360"/>
      </w:pPr>
      <w:rPr>
        <w:rFonts w:ascii="Symbol" w:hAnsi="Symbol"/>
      </w:rPr>
    </w:lvl>
  </w:abstractNum>
  <w:abstractNum w:abstractNumId="37" w15:restartNumberingAfterBreak="0">
    <w:nsid w:val="7D8C250E"/>
    <w:multiLevelType w:val="hybridMultilevel"/>
    <w:tmpl w:val="7B0C0B5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7822843">
    <w:abstractNumId w:val="2"/>
  </w:num>
  <w:num w:numId="2" w16cid:durableId="23943208">
    <w:abstractNumId w:val="1"/>
  </w:num>
  <w:num w:numId="3" w16cid:durableId="1983659973">
    <w:abstractNumId w:val="5"/>
  </w:num>
  <w:num w:numId="4" w16cid:durableId="141314909">
    <w:abstractNumId w:val="28"/>
  </w:num>
  <w:num w:numId="5" w16cid:durableId="1554002874">
    <w:abstractNumId w:val="8"/>
  </w:num>
  <w:num w:numId="6" w16cid:durableId="1164319777">
    <w:abstractNumId w:val="30"/>
  </w:num>
  <w:num w:numId="7" w16cid:durableId="430510820">
    <w:abstractNumId w:val="32"/>
  </w:num>
  <w:num w:numId="8" w16cid:durableId="1945259063">
    <w:abstractNumId w:val="17"/>
  </w:num>
  <w:num w:numId="9" w16cid:durableId="1813254562">
    <w:abstractNumId w:val="15"/>
  </w:num>
  <w:num w:numId="10" w16cid:durableId="475269782">
    <w:abstractNumId w:val="3"/>
  </w:num>
  <w:num w:numId="11" w16cid:durableId="790326651">
    <w:abstractNumId w:val="29"/>
  </w:num>
  <w:num w:numId="12" w16cid:durableId="1439792608">
    <w:abstractNumId w:val="11"/>
  </w:num>
  <w:num w:numId="13" w16cid:durableId="606304884">
    <w:abstractNumId w:val="37"/>
  </w:num>
  <w:num w:numId="14" w16cid:durableId="1992097856">
    <w:abstractNumId w:val="22"/>
  </w:num>
  <w:num w:numId="15" w16cid:durableId="374277457">
    <w:abstractNumId w:val="14"/>
  </w:num>
  <w:num w:numId="16" w16cid:durableId="1934437260">
    <w:abstractNumId w:val="24"/>
  </w:num>
  <w:num w:numId="17" w16cid:durableId="1113939060">
    <w:abstractNumId w:val="9"/>
  </w:num>
  <w:num w:numId="18" w16cid:durableId="1516576065">
    <w:abstractNumId w:val="34"/>
  </w:num>
  <w:num w:numId="19" w16cid:durableId="275986077">
    <w:abstractNumId w:val="16"/>
  </w:num>
  <w:num w:numId="20" w16cid:durableId="1960523799">
    <w:abstractNumId w:val="31"/>
  </w:num>
  <w:num w:numId="21" w16cid:durableId="1496529346">
    <w:abstractNumId w:val="2"/>
  </w:num>
  <w:num w:numId="22" w16cid:durableId="198904517">
    <w:abstractNumId w:val="2"/>
  </w:num>
  <w:num w:numId="23" w16cid:durableId="1326935367">
    <w:abstractNumId w:val="2"/>
  </w:num>
  <w:num w:numId="24" w16cid:durableId="14163589">
    <w:abstractNumId w:val="2"/>
  </w:num>
  <w:num w:numId="25" w16cid:durableId="366832084">
    <w:abstractNumId w:val="5"/>
  </w:num>
  <w:num w:numId="26" w16cid:durableId="225187227">
    <w:abstractNumId w:val="5"/>
  </w:num>
  <w:num w:numId="27" w16cid:durableId="1977834119">
    <w:abstractNumId w:val="5"/>
  </w:num>
  <w:num w:numId="28" w16cid:durableId="2067414148">
    <w:abstractNumId w:val="5"/>
  </w:num>
  <w:num w:numId="29" w16cid:durableId="514610125">
    <w:abstractNumId w:val="5"/>
  </w:num>
  <w:num w:numId="30" w16cid:durableId="2053532911">
    <w:abstractNumId w:val="5"/>
  </w:num>
  <w:num w:numId="31" w16cid:durableId="829172351">
    <w:abstractNumId w:val="5"/>
  </w:num>
  <w:num w:numId="32" w16cid:durableId="915094004">
    <w:abstractNumId w:val="12"/>
  </w:num>
  <w:num w:numId="33" w16cid:durableId="1346784428">
    <w:abstractNumId w:val="19"/>
  </w:num>
  <w:num w:numId="34" w16cid:durableId="179702316">
    <w:abstractNumId w:val="26"/>
  </w:num>
  <w:num w:numId="35" w16cid:durableId="1742873831">
    <w:abstractNumId w:val="35"/>
  </w:num>
  <w:num w:numId="36" w16cid:durableId="1731808365">
    <w:abstractNumId w:val="25"/>
  </w:num>
  <w:num w:numId="37" w16cid:durableId="1423643672">
    <w:abstractNumId w:val="10"/>
  </w:num>
  <w:num w:numId="38" w16cid:durableId="491481932">
    <w:abstractNumId w:val="13"/>
  </w:num>
  <w:num w:numId="39" w16cid:durableId="1049643174">
    <w:abstractNumId w:val="36"/>
  </w:num>
  <w:num w:numId="40" w16cid:durableId="2102140728">
    <w:abstractNumId w:val="33"/>
  </w:num>
  <w:num w:numId="41" w16cid:durableId="2140561189">
    <w:abstractNumId w:val="2"/>
  </w:num>
  <w:num w:numId="42" w16cid:durableId="291330754">
    <w:abstractNumId w:val="7"/>
  </w:num>
  <w:num w:numId="43" w16cid:durableId="142431769">
    <w:abstractNumId w:val="21"/>
  </w:num>
  <w:num w:numId="44" w16cid:durableId="1122727575">
    <w:abstractNumId w:val="20"/>
  </w:num>
  <w:num w:numId="45" w16cid:durableId="1113087968">
    <w:abstractNumId w:val="18"/>
  </w:num>
  <w:num w:numId="46" w16cid:durableId="595330210">
    <w:abstractNumId w:val="27"/>
  </w:num>
  <w:num w:numId="47" w16cid:durableId="203441987">
    <w:abstractNumId w:val="2"/>
  </w:num>
  <w:num w:numId="48" w16cid:durableId="1764453458">
    <w:abstractNumId w:val="5"/>
  </w:num>
  <w:num w:numId="49" w16cid:durableId="1973516037">
    <w:abstractNumId w:val="5"/>
  </w:num>
  <w:num w:numId="50" w16cid:durableId="1395276363">
    <w:abstractNumId w:val="2"/>
  </w:num>
  <w:num w:numId="51" w16cid:durableId="584388453">
    <w:abstractNumId w:val="2"/>
  </w:num>
  <w:num w:numId="52" w16cid:durableId="351223096">
    <w:abstractNumId w:val="5"/>
  </w:num>
  <w:num w:numId="53" w16cid:durableId="1533225703">
    <w:abstractNumId w:val="2"/>
  </w:num>
  <w:num w:numId="54" w16cid:durableId="1183082552">
    <w:abstractNumId w:val="6"/>
  </w:num>
  <w:num w:numId="55" w16cid:durableId="1913350501">
    <w:abstractNumId w:val="4"/>
  </w:num>
  <w:num w:numId="56" w16cid:durableId="1241256962">
    <w:abstractNumId w:val="23"/>
  </w:num>
  <w:num w:numId="57" w16cid:durableId="2129347927">
    <w:abstractNumId w:val="0"/>
  </w:num>
  <w:num w:numId="58" w16cid:durableId="2060857924">
    <w:abstractNumId w:val="4"/>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40"/>
    <w:rsid w:val="0000175D"/>
    <w:rsid w:val="000022CE"/>
    <w:rsid w:val="00002DB0"/>
    <w:rsid w:val="0000328D"/>
    <w:rsid w:val="00004295"/>
    <w:rsid w:val="00006658"/>
    <w:rsid w:val="0001D1E5"/>
    <w:rsid w:val="00020223"/>
    <w:rsid w:val="00020B22"/>
    <w:rsid w:val="00021138"/>
    <w:rsid w:val="00021527"/>
    <w:rsid w:val="0002494D"/>
    <w:rsid w:val="00024D99"/>
    <w:rsid w:val="00030E67"/>
    <w:rsid w:val="0003239D"/>
    <w:rsid w:val="00033EB1"/>
    <w:rsid w:val="00036CA1"/>
    <w:rsid w:val="000407A3"/>
    <w:rsid w:val="00041CC1"/>
    <w:rsid w:val="00042565"/>
    <w:rsid w:val="00043E5E"/>
    <w:rsid w:val="00044252"/>
    <w:rsid w:val="00044F89"/>
    <w:rsid w:val="00045F9A"/>
    <w:rsid w:val="00046553"/>
    <w:rsid w:val="00050229"/>
    <w:rsid w:val="000506CE"/>
    <w:rsid w:val="0005110E"/>
    <w:rsid w:val="0005254F"/>
    <w:rsid w:val="00054B03"/>
    <w:rsid w:val="0005507D"/>
    <w:rsid w:val="00056AC9"/>
    <w:rsid w:val="00056ED0"/>
    <w:rsid w:val="00057183"/>
    <w:rsid w:val="000607E8"/>
    <w:rsid w:val="00061CF1"/>
    <w:rsid w:val="00063771"/>
    <w:rsid w:val="00063D1F"/>
    <w:rsid w:val="00063DA2"/>
    <w:rsid w:val="00064328"/>
    <w:rsid w:val="00064385"/>
    <w:rsid w:val="00064AE3"/>
    <w:rsid w:val="0006535F"/>
    <w:rsid w:val="00066848"/>
    <w:rsid w:val="00070A90"/>
    <w:rsid w:val="0007643D"/>
    <w:rsid w:val="000767CC"/>
    <w:rsid w:val="000767EA"/>
    <w:rsid w:val="0007732F"/>
    <w:rsid w:val="00077A5F"/>
    <w:rsid w:val="00080457"/>
    <w:rsid w:val="00080F0E"/>
    <w:rsid w:val="0008314B"/>
    <w:rsid w:val="00084651"/>
    <w:rsid w:val="0008473C"/>
    <w:rsid w:val="00084FEB"/>
    <w:rsid w:val="0008509E"/>
    <w:rsid w:val="0008559A"/>
    <w:rsid w:val="00085835"/>
    <w:rsid w:val="000915C4"/>
    <w:rsid w:val="00093B24"/>
    <w:rsid w:val="000972D1"/>
    <w:rsid w:val="000A0B79"/>
    <w:rsid w:val="000A13F7"/>
    <w:rsid w:val="000A19E8"/>
    <w:rsid w:val="000A365D"/>
    <w:rsid w:val="000A412D"/>
    <w:rsid w:val="000A4400"/>
    <w:rsid w:val="000A44E1"/>
    <w:rsid w:val="000A47FD"/>
    <w:rsid w:val="000A66AE"/>
    <w:rsid w:val="000B04E7"/>
    <w:rsid w:val="000B2577"/>
    <w:rsid w:val="000B63EA"/>
    <w:rsid w:val="000C2572"/>
    <w:rsid w:val="000C2CF6"/>
    <w:rsid w:val="000C38D2"/>
    <w:rsid w:val="000C3D57"/>
    <w:rsid w:val="000C5AC1"/>
    <w:rsid w:val="000C7F0A"/>
    <w:rsid w:val="000D053D"/>
    <w:rsid w:val="000D58AC"/>
    <w:rsid w:val="000D5C45"/>
    <w:rsid w:val="000D619A"/>
    <w:rsid w:val="000E0382"/>
    <w:rsid w:val="000E0A79"/>
    <w:rsid w:val="000E0C26"/>
    <w:rsid w:val="000E15F4"/>
    <w:rsid w:val="000E40A0"/>
    <w:rsid w:val="000E646B"/>
    <w:rsid w:val="000E7244"/>
    <w:rsid w:val="000F0CE7"/>
    <w:rsid w:val="000F141C"/>
    <w:rsid w:val="000F2289"/>
    <w:rsid w:val="000F2993"/>
    <w:rsid w:val="000F3250"/>
    <w:rsid w:val="000F4ADA"/>
    <w:rsid w:val="000F60B9"/>
    <w:rsid w:val="000F64D5"/>
    <w:rsid w:val="000F71E1"/>
    <w:rsid w:val="000F79AC"/>
    <w:rsid w:val="0010092F"/>
    <w:rsid w:val="001040E3"/>
    <w:rsid w:val="0010551E"/>
    <w:rsid w:val="00106FC7"/>
    <w:rsid w:val="001072DE"/>
    <w:rsid w:val="00111581"/>
    <w:rsid w:val="00111FFD"/>
    <w:rsid w:val="00112B7C"/>
    <w:rsid w:val="00112E34"/>
    <w:rsid w:val="00113437"/>
    <w:rsid w:val="00117A91"/>
    <w:rsid w:val="00120723"/>
    <w:rsid w:val="0012205C"/>
    <w:rsid w:val="0012230C"/>
    <w:rsid w:val="0012278E"/>
    <w:rsid w:val="00122CC4"/>
    <w:rsid w:val="0012678B"/>
    <w:rsid w:val="001270E3"/>
    <w:rsid w:val="0012782D"/>
    <w:rsid w:val="0013133C"/>
    <w:rsid w:val="00132649"/>
    <w:rsid w:val="00132856"/>
    <w:rsid w:val="00133A41"/>
    <w:rsid w:val="00135872"/>
    <w:rsid w:val="001374FA"/>
    <w:rsid w:val="001402F2"/>
    <w:rsid w:val="00143892"/>
    <w:rsid w:val="00145EA0"/>
    <w:rsid w:val="00146E1D"/>
    <w:rsid w:val="00151EFC"/>
    <w:rsid w:val="00152D8D"/>
    <w:rsid w:val="00154034"/>
    <w:rsid w:val="001543EA"/>
    <w:rsid w:val="00156426"/>
    <w:rsid w:val="00157488"/>
    <w:rsid w:val="00160B43"/>
    <w:rsid w:val="00162560"/>
    <w:rsid w:val="00162AE8"/>
    <w:rsid w:val="00163565"/>
    <w:rsid w:val="00163AEF"/>
    <w:rsid w:val="0016413C"/>
    <w:rsid w:val="001711BE"/>
    <w:rsid w:val="0017128F"/>
    <w:rsid w:val="001725EF"/>
    <w:rsid w:val="00172BFE"/>
    <w:rsid w:val="00172F54"/>
    <w:rsid w:val="00180AE9"/>
    <w:rsid w:val="0018103F"/>
    <w:rsid w:val="001816FB"/>
    <w:rsid w:val="00183F3A"/>
    <w:rsid w:val="00184C88"/>
    <w:rsid w:val="00186066"/>
    <w:rsid w:val="00192DCD"/>
    <w:rsid w:val="00193C4A"/>
    <w:rsid w:val="00193E2E"/>
    <w:rsid w:val="00194935"/>
    <w:rsid w:val="001A1E4A"/>
    <w:rsid w:val="001A27D7"/>
    <w:rsid w:val="001A76DE"/>
    <w:rsid w:val="001B02BE"/>
    <w:rsid w:val="001B12AF"/>
    <w:rsid w:val="001B2156"/>
    <w:rsid w:val="001B51E3"/>
    <w:rsid w:val="001B5520"/>
    <w:rsid w:val="001C102F"/>
    <w:rsid w:val="001C1A1A"/>
    <w:rsid w:val="001C1EB1"/>
    <w:rsid w:val="001C1F91"/>
    <w:rsid w:val="001C38D3"/>
    <w:rsid w:val="001C4ABD"/>
    <w:rsid w:val="001C6CD3"/>
    <w:rsid w:val="001C75C4"/>
    <w:rsid w:val="001D248B"/>
    <w:rsid w:val="001D311D"/>
    <w:rsid w:val="001D3A52"/>
    <w:rsid w:val="001D43F1"/>
    <w:rsid w:val="001D4A8F"/>
    <w:rsid w:val="001D5420"/>
    <w:rsid w:val="001D57E8"/>
    <w:rsid w:val="001D5B94"/>
    <w:rsid w:val="001D7F68"/>
    <w:rsid w:val="001E0972"/>
    <w:rsid w:val="001E15DF"/>
    <w:rsid w:val="001E18CD"/>
    <w:rsid w:val="001E28C7"/>
    <w:rsid w:val="001E3094"/>
    <w:rsid w:val="001E42F0"/>
    <w:rsid w:val="001E59E4"/>
    <w:rsid w:val="001E67CF"/>
    <w:rsid w:val="001E6AB1"/>
    <w:rsid w:val="001E6FBA"/>
    <w:rsid w:val="001F0B4B"/>
    <w:rsid w:val="001F1737"/>
    <w:rsid w:val="001F285D"/>
    <w:rsid w:val="001F6B32"/>
    <w:rsid w:val="0020653F"/>
    <w:rsid w:val="00206E58"/>
    <w:rsid w:val="00207A5D"/>
    <w:rsid w:val="002101D9"/>
    <w:rsid w:val="00210DB2"/>
    <w:rsid w:val="00215581"/>
    <w:rsid w:val="00215F7F"/>
    <w:rsid w:val="00216105"/>
    <w:rsid w:val="002163A5"/>
    <w:rsid w:val="00217A49"/>
    <w:rsid w:val="00217C2B"/>
    <w:rsid w:val="0022252D"/>
    <w:rsid w:val="00222BC7"/>
    <w:rsid w:val="00226367"/>
    <w:rsid w:val="002273F7"/>
    <w:rsid w:val="002315BD"/>
    <w:rsid w:val="00231959"/>
    <w:rsid w:val="00232712"/>
    <w:rsid w:val="00233C46"/>
    <w:rsid w:val="00234519"/>
    <w:rsid w:val="00234F99"/>
    <w:rsid w:val="00235D2F"/>
    <w:rsid w:val="00236112"/>
    <w:rsid w:val="00236380"/>
    <w:rsid w:val="002363F9"/>
    <w:rsid w:val="00236674"/>
    <w:rsid w:val="00236958"/>
    <w:rsid w:val="00240CB7"/>
    <w:rsid w:val="002410D5"/>
    <w:rsid w:val="00241BA3"/>
    <w:rsid w:val="0024234C"/>
    <w:rsid w:val="002423EB"/>
    <w:rsid w:val="0025084E"/>
    <w:rsid w:val="002510D6"/>
    <w:rsid w:val="00251536"/>
    <w:rsid w:val="00252061"/>
    <w:rsid w:val="00254C92"/>
    <w:rsid w:val="00254EC2"/>
    <w:rsid w:val="00255028"/>
    <w:rsid w:val="00257640"/>
    <w:rsid w:val="00257DB9"/>
    <w:rsid w:val="00260668"/>
    <w:rsid w:val="0026234E"/>
    <w:rsid w:val="002629E1"/>
    <w:rsid w:val="0026593F"/>
    <w:rsid w:val="00267D75"/>
    <w:rsid w:val="002701CC"/>
    <w:rsid w:val="00270B2C"/>
    <w:rsid w:val="00271071"/>
    <w:rsid w:val="00273C10"/>
    <w:rsid w:val="00273C6C"/>
    <w:rsid w:val="002740E9"/>
    <w:rsid w:val="00275656"/>
    <w:rsid w:val="00275E6C"/>
    <w:rsid w:val="00276821"/>
    <w:rsid w:val="002803A3"/>
    <w:rsid w:val="002815CD"/>
    <w:rsid w:val="00283151"/>
    <w:rsid w:val="00291F58"/>
    <w:rsid w:val="00293B4F"/>
    <w:rsid w:val="00294C55"/>
    <w:rsid w:val="00296442"/>
    <w:rsid w:val="002965F4"/>
    <w:rsid w:val="00296C95"/>
    <w:rsid w:val="00296E41"/>
    <w:rsid w:val="002A018D"/>
    <w:rsid w:val="002A07D6"/>
    <w:rsid w:val="002A0956"/>
    <w:rsid w:val="002A0F7B"/>
    <w:rsid w:val="002A2165"/>
    <w:rsid w:val="002A3131"/>
    <w:rsid w:val="002A339A"/>
    <w:rsid w:val="002A3EFC"/>
    <w:rsid w:val="002B10F9"/>
    <w:rsid w:val="002B2702"/>
    <w:rsid w:val="002B3AAA"/>
    <w:rsid w:val="002B4547"/>
    <w:rsid w:val="002B492B"/>
    <w:rsid w:val="002B7595"/>
    <w:rsid w:val="002C315E"/>
    <w:rsid w:val="002C36B7"/>
    <w:rsid w:val="002C3CED"/>
    <w:rsid w:val="002C4236"/>
    <w:rsid w:val="002C4EFA"/>
    <w:rsid w:val="002C4FA5"/>
    <w:rsid w:val="002C5BAC"/>
    <w:rsid w:val="002C7169"/>
    <w:rsid w:val="002C7F0C"/>
    <w:rsid w:val="002D00D3"/>
    <w:rsid w:val="002D0BA2"/>
    <w:rsid w:val="002D11E1"/>
    <w:rsid w:val="002D2940"/>
    <w:rsid w:val="002D3802"/>
    <w:rsid w:val="002D3F84"/>
    <w:rsid w:val="002D561C"/>
    <w:rsid w:val="002D5DA0"/>
    <w:rsid w:val="002D7254"/>
    <w:rsid w:val="002D7340"/>
    <w:rsid w:val="002D7ECA"/>
    <w:rsid w:val="002D7EE0"/>
    <w:rsid w:val="002D7F30"/>
    <w:rsid w:val="002E22D8"/>
    <w:rsid w:val="002E29D3"/>
    <w:rsid w:val="002E50D9"/>
    <w:rsid w:val="002E51F3"/>
    <w:rsid w:val="002E5433"/>
    <w:rsid w:val="002E75C1"/>
    <w:rsid w:val="002E7925"/>
    <w:rsid w:val="002F03B7"/>
    <w:rsid w:val="002F2436"/>
    <w:rsid w:val="002F2524"/>
    <w:rsid w:val="002F27B4"/>
    <w:rsid w:val="002F2B8F"/>
    <w:rsid w:val="002F2DE5"/>
    <w:rsid w:val="002F57AF"/>
    <w:rsid w:val="002F5EDC"/>
    <w:rsid w:val="002F64BB"/>
    <w:rsid w:val="002F78CF"/>
    <w:rsid w:val="0030079E"/>
    <w:rsid w:val="00300812"/>
    <w:rsid w:val="00301338"/>
    <w:rsid w:val="003016ED"/>
    <w:rsid w:val="00302329"/>
    <w:rsid w:val="003033B6"/>
    <w:rsid w:val="003054E6"/>
    <w:rsid w:val="00306126"/>
    <w:rsid w:val="00311909"/>
    <w:rsid w:val="00313BF7"/>
    <w:rsid w:val="00315CD3"/>
    <w:rsid w:val="00316B29"/>
    <w:rsid w:val="003175A9"/>
    <w:rsid w:val="0032013D"/>
    <w:rsid w:val="0032135A"/>
    <w:rsid w:val="00321369"/>
    <w:rsid w:val="00326891"/>
    <w:rsid w:val="003275F2"/>
    <w:rsid w:val="003303CD"/>
    <w:rsid w:val="00331361"/>
    <w:rsid w:val="00334DCA"/>
    <w:rsid w:val="00335DAA"/>
    <w:rsid w:val="00340645"/>
    <w:rsid w:val="00340894"/>
    <w:rsid w:val="00340A3A"/>
    <w:rsid w:val="00343095"/>
    <w:rsid w:val="00344F95"/>
    <w:rsid w:val="0034BB0F"/>
    <w:rsid w:val="00352382"/>
    <w:rsid w:val="003533AB"/>
    <w:rsid w:val="003538D7"/>
    <w:rsid w:val="00354505"/>
    <w:rsid w:val="0035456A"/>
    <w:rsid w:val="003553EB"/>
    <w:rsid w:val="00360215"/>
    <w:rsid w:val="003604F5"/>
    <w:rsid w:val="00361F65"/>
    <w:rsid w:val="00367CBE"/>
    <w:rsid w:val="00370B03"/>
    <w:rsid w:val="00370B1E"/>
    <w:rsid w:val="00371A11"/>
    <w:rsid w:val="00371B33"/>
    <w:rsid w:val="00377ED9"/>
    <w:rsid w:val="00380043"/>
    <w:rsid w:val="00382F38"/>
    <w:rsid w:val="0038331F"/>
    <w:rsid w:val="00383B5A"/>
    <w:rsid w:val="00383EE1"/>
    <w:rsid w:val="00384A5D"/>
    <w:rsid w:val="00386F91"/>
    <w:rsid w:val="00391541"/>
    <w:rsid w:val="00394327"/>
    <w:rsid w:val="00395AAC"/>
    <w:rsid w:val="00395EA7"/>
    <w:rsid w:val="00396B9D"/>
    <w:rsid w:val="003A0748"/>
    <w:rsid w:val="003A177A"/>
    <w:rsid w:val="003A3F63"/>
    <w:rsid w:val="003A4407"/>
    <w:rsid w:val="003A48D4"/>
    <w:rsid w:val="003A4CAE"/>
    <w:rsid w:val="003A7620"/>
    <w:rsid w:val="003B5C45"/>
    <w:rsid w:val="003B5FB2"/>
    <w:rsid w:val="003B6875"/>
    <w:rsid w:val="003B6EFE"/>
    <w:rsid w:val="003B6F41"/>
    <w:rsid w:val="003B72DA"/>
    <w:rsid w:val="003C1030"/>
    <w:rsid w:val="003C4DE0"/>
    <w:rsid w:val="003C513A"/>
    <w:rsid w:val="003C5993"/>
    <w:rsid w:val="003C6AA0"/>
    <w:rsid w:val="003C6F31"/>
    <w:rsid w:val="003C7D9F"/>
    <w:rsid w:val="003D09AF"/>
    <w:rsid w:val="003D138D"/>
    <w:rsid w:val="003D203D"/>
    <w:rsid w:val="003D4F88"/>
    <w:rsid w:val="003D5881"/>
    <w:rsid w:val="003D6D37"/>
    <w:rsid w:val="003D7D4A"/>
    <w:rsid w:val="003E0DBD"/>
    <w:rsid w:val="003E2E4F"/>
    <w:rsid w:val="003E2EB8"/>
    <w:rsid w:val="003E32B3"/>
    <w:rsid w:val="003E5B58"/>
    <w:rsid w:val="003E690C"/>
    <w:rsid w:val="003E7199"/>
    <w:rsid w:val="003F0E23"/>
    <w:rsid w:val="003F2271"/>
    <w:rsid w:val="00400092"/>
    <w:rsid w:val="004014D3"/>
    <w:rsid w:val="00403952"/>
    <w:rsid w:val="00403DAC"/>
    <w:rsid w:val="00404FEF"/>
    <w:rsid w:val="00405156"/>
    <w:rsid w:val="0040575C"/>
    <w:rsid w:val="004058A7"/>
    <w:rsid w:val="00406385"/>
    <w:rsid w:val="00406F7C"/>
    <w:rsid w:val="004116F8"/>
    <w:rsid w:val="0041753A"/>
    <w:rsid w:val="00422081"/>
    <w:rsid w:val="00422122"/>
    <w:rsid w:val="004242EE"/>
    <w:rsid w:val="00425386"/>
    <w:rsid w:val="004365BC"/>
    <w:rsid w:val="00437171"/>
    <w:rsid w:val="00440395"/>
    <w:rsid w:val="00442117"/>
    <w:rsid w:val="00442DDC"/>
    <w:rsid w:val="00445AAA"/>
    <w:rsid w:val="00445F95"/>
    <w:rsid w:val="004466E4"/>
    <w:rsid w:val="00447532"/>
    <w:rsid w:val="00447C0F"/>
    <w:rsid w:val="00447E12"/>
    <w:rsid w:val="0045101B"/>
    <w:rsid w:val="0045645B"/>
    <w:rsid w:val="00456CD8"/>
    <w:rsid w:val="004572F9"/>
    <w:rsid w:val="004605DB"/>
    <w:rsid w:val="00461D02"/>
    <w:rsid w:val="00462E78"/>
    <w:rsid w:val="00462EE9"/>
    <w:rsid w:val="004634F7"/>
    <w:rsid w:val="004679E8"/>
    <w:rsid w:val="00467D46"/>
    <w:rsid w:val="00470840"/>
    <w:rsid w:val="00473764"/>
    <w:rsid w:val="00474C91"/>
    <w:rsid w:val="004827D3"/>
    <w:rsid w:val="004831EB"/>
    <w:rsid w:val="004864ED"/>
    <w:rsid w:val="004904AF"/>
    <w:rsid w:val="00491009"/>
    <w:rsid w:val="004915D4"/>
    <w:rsid w:val="00492000"/>
    <w:rsid w:val="0049301A"/>
    <w:rsid w:val="004940D7"/>
    <w:rsid w:val="0049427E"/>
    <w:rsid w:val="00496C3C"/>
    <w:rsid w:val="00496D50"/>
    <w:rsid w:val="004A3D05"/>
    <w:rsid w:val="004A5088"/>
    <w:rsid w:val="004A5A16"/>
    <w:rsid w:val="004B2EC3"/>
    <w:rsid w:val="004B4820"/>
    <w:rsid w:val="004B6AC3"/>
    <w:rsid w:val="004B710B"/>
    <w:rsid w:val="004C01CE"/>
    <w:rsid w:val="004C02BE"/>
    <w:rsid w:val="004C04BF"/>
    <w:rsid w:val="004C173E"/>
    <w:rsid w:val="004C2941"/>
    <w:rsid w:val="004C5B3D"/>
    <w:rsid w:val="004C5CB8"/>
    <w:rsid w:val="004C5E92"/>
    <w:rsid w:val="004C7CCF"/>
    <w:rsid w:val="004D0332"/>
    <w:rsid w:val="004D3F39"/>
    <w:rsid w:val="004D5AA1"/>
    <w:rsid w:val="004D6505"/>
    <w:rsid w:val="004D719A"/>
    <w:rsid w:val="004E01CF"/>
    <w:rsid w:val="004E0232"/>
    <w:rsid w:val="004E06E1"/>
    <w:rsid w:val="004E2691"/>
    <w:rsid w:val="004E4927"/>
    <w:rsid w:val="004E5E80"/>
    <w:rsid w:val="004F0BBB"/>
    <w:rsid w:val="004F2B9C"/>
    <w:rsid w:val="004F35E9"/>
    <w:rsid w:val="004F4290"/>
    <w:rsid w:val="004F5120"/>
    <w:rsid w:val="004F66E3"/>
    <w:rsid w:val="004F6F77"/>
    <w:rsid w:val="00501123"/>
    <w:rsid w:val="005011E8"/>
    <w:rsid w:val="00503402"/>
    <w:rsid w:val="00503576"/>
    <w:rsid w:val="00504C31"/>
    <w:rsid w:val="00506AD5"/>
    <w:rsid w:val="00506D45"/>
    <w:rsid w:val="005073C9"/>
    <w:rsid w:val="0050757B"/>
    <w:rsid w:val="0051066B"/>
    <w:rsid w:val="00511165"/>
    <w:rsid w:val="005124E3"/>
    <w:rsid w:val="00514A7D"/>
    <w:rsid w:val="00514E07"/>
    <w:rsid w:val="00514E58"/>
    <w:rsid w:val="00516B9D"/>
    <w:rsid w:val="00517A5A"/>
    <w:rsid w:val="00520BFE"/>
    <w:rsid w:val="005219E7"/>
    <w:rsid w:val="00521DCF"/>
    <w:rsid w:val="005303E6"/>
    <w:rsid w:val="0053175F"/>
    <w:rsid w:val="005319ED"/>
    <w:rsid w:val="00531A3C"/>
    <w:rsid w:val="00531D5A"/>
    <w:rsid w:val="00532529"/>
    <w:rsid w:val="00532691"/>
    <w:rsid w:val="0053326C"/>
    <w:rsid w:val="00533BF5"/>
    <w:rsid w:val="00534EFC"/>
    <w:rsid w:val="00535929"/>
    <w:rsid w:val="005371B1"/>
    <w:rsid w:val="00540823"/>
    <w:rsid w:val="005418E1"/>
    <w:rsid w:val="00541B2E"/>
    <w:rsid w:val="00550BC1"/>
    <w:rsid w:val="00552A64"/>
    <w:rsid w:val="00555C38"/>
    <w:rsid w:val="005575AD"/>
    <w:rsid w:val="005577BD"/>
    <w:rsid w:val="00560433"/>
    <w:rsid w:val="00560535"/>
    <w:rsid w:val="00561BD9"/>
    <w:rsid w:val="00565487"/>
    <w:rsid w:val="005667BE"/>
    <w:rsid w:val="005671EE"/>
    <w:rsid w:val="0056763D"/>
    <w:rsid w:val="00571570"/>
    <w:rsid w:val="00573642"/>
    <w:rsid w:val="005748AC"/>
    <w:rsid w:val="00574CB4"/>
    <w:rsid w:val="00575422"/>
    <w:rsid w:val="00576589"/>
    <w:rsid w:val="005767D8"/>
    <w:rsid w:val="00580C8A"/>
    <w:rsid w:val="00580DA7"/>
    <w:rsid w:val="005811BA"/>
    <w:rsid w:val="005813CA"/>
    <w:rsid w:val="00582796"/>
    <w:rsid w:val="00582CA3"/>
    <w:rsid w:val="00582F06"/>
    <w:rsid w:val="00582FE6"/>
    <w:rsid w:val="0058340F"/>
    <w:rsid w:val="005843B6"/>
    <w:rsid w:val="0058456B"/>
    <w:rsid w:val="00584FF4"/>
    <w:rsid w:val="0058583B"/>
    <w:rsid w:val="0058640C"/>
    <w:rsid w:val="005864E9"/>
    <w:rsid w:val="005875CF"/>
    <w:rsid w:val="00590C41"/>
    <w:rsid w:val="005971A1"/>
    <w:rsid w:val="00597662"/>
    <w:rsid w:val="005A4F63"/>
    <w:rsid w:val="005A7344"/>
    <w:rsid w:val="005B0C90"/>
    <w:rsid w:val="005B18B7"/>
    <w:rsid w:val="005B429A"/>
    <w:rsid w:val="005B59AE"/>
    <w:rsid w:val="005B7601"/>
    <w:rsid w:val="005C22D4"/>
    <w:rsid w:val="005C6E17"/>
    <w:rsid w:val="005C733E"/>
    <w:rsid w:val="005D0D24"/>
    <w:rsid w:val="005D1AA8"/>
    <w:rsid w:val="005D2297"/>
    <w:rsid w:val="005D2519"/>
    <w:rsid w:val="005E0424"/>
    <w:rsid w:val="005E1000"/>
    <w:rsid w:val="005E2890"/>
    <w:rsid w:val="005E7B6B"/>
    <w:rsid w:val="005E7C1F"/>
    <w:rsid w:val="005F1067"/>
    <w:rsid w:val="005F2B9B"/>
    <w:rsid w:val="005F2D08"/>
    <w:rsid w:val="005F3BF5"/>
    <w:rsid w:val="005F3C6C"/>
    <w:rsid w:val="005F44E0"/>
    <w:rsid w:val="005F4CFB"/>
    <w:rsid w:val="005F5385"/>
    <w:rsid w:val="005F5851"/>
    <w:rsid w:val="005F5E05"/>
    <w:rsid w:val="005F6B6B"/>
    <w:rsid w:val="005F7B15"/>
    <w:rsid w:val="005F7DC3"/>
    <w:rsid w:val="00603AFA"/>
    <w:rsid w:val="00603B0F"/>
    <w:rsid w:val="00605FB6"/>
    <w:rsid w:val="006103F0"/>
    <w:rsid w:val="00610D27"/>
    <w:rsid w:val="006111B5"/>
    <w:rsid w:val="0061227C"/>
    <w:rsid w:val="00612C52"/>
    <w:rsid w:val="006131E8"/>
    <w:rsid w:val="00613C83"/>
    <w:rsid w:val="00614DC1"/>
    <w:rsid w:val="006151E0"/>
    <w:rsid w:val="00615279"/>
    <w:rsid w:val="006213A7"/>
    <w:rsid w:val="0062300F"/>
    <w:rsid w:val="006246FA"/>
    <w:rsid w:val="00624E4D"/>
    <w:rsid w:val="006258C9"/>
    <w:rsid w:val="00627408"/>
    <w:rsid w:val="00630D7A"/>
    <w:rsid w:val="006311E1"/>
    <w:rsid w:val="00633F21"/>
    <w:rsid w:val="0063501A"/>
    <w:rsid w:val="006359E6"/>
    <w:rsid w:val="006372B7"/>
    <w:rsid w:val="0064018B"/>
    <w:rsid w:val="00641B79"/>
    <w:rsid w:val="00641F9C"/>
    <w:rsid w:val="006452EC"/>
    <w:rsid w:val="00651375"/>
    <w:rsid w:val="00652C6C"/>
    <w:rsid w:val="00654A50"/>
    <w:rsid w:val="0066465D"/>
    <w:rsid w:val="006654A1"/>
    <w:rsid w:val="00665D0B"/>
    <w:rsid w:val="0066656F"/>
    <w:rsid w:val="00670C9D"/>
    <w:rsid w:val="006720B2"/>
    <w:rsid w:val="00672AA0"/>
    <w:rsid w:val="00672D9C"/>
    <w:rsid w:val="00677F9D"/>
    <w:rsid w:val="00680E94"/>
    <w:rsid w:val="0068139A"/>
    <w:rsid w:val="00682D1F"/>
    <w:rsid w:val="00683B67"/>
    <w:rsid w:val="00686BC5"/>
    <w:rsid w:val="00686BFA"/>
    <w:rsid w:val="0068758D"/>
    <w:rsid w:val="006904A2"/>
    <w:rsid w:val="00690CD7"/>
    <w:rsid w:val="00692607"/>
    <w:rsid w:val="00694F1B"/>
    <w:rsid w:val="00696AD2"/>
    <w:rsid w:val="006975F9"/>
    <w:rsid w:val="006976A9"/>
    <w:rsid w:val="006A37A1"/>
    <w:rsid w:val="006A53D2"/>
    <w:rsid w:val="006A6E1E"/>
    <w:rsid w:val="006A7EBC"/>
    <w:rsid w:val="006B08C1"/>
    <w:rsid w:val="006B0BD8"/>
    <w:rsid w:val="006B21E2"/>
    <w:rsid w:val="006B26B5"/>
    <w:rsid w:val="006B476E"/>
    <w:rsid w:val="006B48E4"/>
    <w:rsid w:val="006B4B69"/>
    <w:rsid w:val="006B7DAF"/>
    <w:rsid w:val="006C10AD"/>
    <w:rsid w:val="006C2B29"/>
    <w:rsid w:val="006C2D8F"/>
    <w:rsid w:val="006C359D"/>
    <w:rsid w:val="006C62CF"/>
    <w:rsid w:val="006C7E5E"/>
    <w:rsid w:val="006D0247"/>
    <w:rsid w:val="006D0EDC"/>
    <w:rsid w:val="006D12F1"/>
    <w:rsid w:val="006D3616"/>
    <w:rsid w:val="006D4CCC"/>
    <w:rsid w:val="006D7028"/>
    <w:rsid w:val="006D7508"/>
    <w:rsid w:val="006E06A6"/>
    <w:rsid w:val="006E3030"/>
    <w:rsid w:val="006E3F55"/>
    <w:rsid w:val="006E6BA2"/>
    <w:rsid w:val="006F10DD"/>
    <w:rsid w:val="006F1925"/>
    <w:rsid w:val="006F1DF9"/>
    <w:rsid w:val="006F2503"/>
    <w:rsid w:val="006F2B93"/>
    <w:rsid w:val="006F3980"/>
    <w:rsid w:val="006F5A93"/>
    <w:rsid w:val="006F7DE8"/>
    <w:rsid w:val="00700BCC"/>
    <w:rsid w:val="00702443"/>
    <w:rsid w:val="00703EA1"/>
    <w:rsid w:val="00704B5D"/>
    <w:rsid w:val="00705367"/>
    <w:rsid w:val="00705A0B"/>
    <w:rsid w:val="007128B4"/>
    <w:rsid w:val="007171DF"/>
    <w:rsid w:val="007176FD"/>
    <w:rsid w:val="00720371"/>
    <w:rsid w:val="00721058"/>
    <w:rsid w:val="00723B41"/>
    <w:rsid w:val="00725A3E"/>
    <w:rsid w:val="00726117"/>
    <w:rsid w:val="00726E5C"/>
    <w:rsid w:val="00727D0A"/>
    <w:rsid w:val="00731AD5"/>
    <w:rsid w:val="00732971"/>
    <w:rsid w:val="00735388"/>
    <w:rsid w:val="0074407E"/>
    <w:rsid w:val="00745B5B"/>
    <w:rsid w:val="00747604"/>
    <w:rsid w:val="00750E72"/>
    <w:rsid w:val="00751900"/>
    <w:rsid w:val="00751ABD"/>
    <w:rsid w:val="007527AE"/>
    <w:rsid w:val="00752CE4"/>
    <w:rsid w:val="007555A4"/>
    <w:rsid w:val="00755BD6"/>
    <w:rsid w:val="00755D64"/>
    <w:rsid w:val="00756CAE"/>
    <w:rsid w:val="00757FFD"/>
    <w:rsid w:val="007623D1"/>
    <w:rsid w:val="00763746"/>
    <w:rsid w:val="00764FAE"/>
    <w:rsid w:val="007660E8"/>
    <w:rsid w:val="00767874"/>
    <w:rsid w:val="00767F2E"/>
    <w:rsid w:val="007724B6"/>
    <w:rsid w:val="00774EF6"/>
    <w:rsid w:val="00777B0C"/>
    <w:rsid w:val="00784230"/>
    <w:rsid w:val="00785BE7"/>
    <w:rsid w:val="00787166"/>
    <w:rsid w:val="00787679"/>
    <w:rsid w:val="00787BD4"/>
    <w:rsid w:val="00791F26"/>
    <w:rsid w:val="00793ECF"/>
    <w:rsid w:val="007940FE"/>
    <w:rsid w:val="007941F2"/>
    <w:rsid w:val="0079571D"/>
    <w:rsid w:val="00795C51"/>
    <w:rsid w:val="00795EF9"/>
    <w:rsid w:val="007973BC"/>
    <w:rsid w:val="00797BAE"/>
    <w:rsid w:val="007A07B8"/>
    <w:rsid w:val="007A1A44"/>
    <w:rsid w:val="007A3C71"/>
    <w:rsid w:val="007A5CF7"/>
    <w:rsid w:val="007A6F8F"/>
    <w:rsid w:val="007A7029"/>
    <w:rsid w:val="007B2C31"/>
    <w:rsid w:val="007B4B35"/>
    <w:rsid w:val="007C170C"/>
    <w:rsid w:val="007C24F5"/>
    <w:rsid w:val="007C4DA5"/>
    <w:rsid w:val="007C4DAF"/>
    <w:rsid w:val="007D13F4"/>
    <w:rsid w:val="007D2164"/>
    <w:rsid w:val="007D2CFC"/>
    <w:rsid w:val="007D3C3D"/>
    <w:rsid w:val="007D5563"/>
    <w:rsid w:val="007D556E"/>
    <w:rsid w:val="007D72A9"/>
    <w:rsid w:val="007E1ADF"/>
    <w:rsid w:val="007E4EE5"/>
    <w:rsid w:val="007E5603"/>
    <w:rsid w:val="007E5BD4"/>
    <w:rsid w:val="007E6232"/>
    <w:rsid w:val="007E7CC7"/>
    <w:rsid w:val="007F0786"/>
    <w:rsid w:val="007F0EA7"/>
    <w:rsid w:val="007F7C3E"/>
    <w:rsid w:val="00800375"/>
    <w:rsid w:val="00803A77"/>
    <w:rsid w:val="00803AF5"/>
    <w:rsid w:val="00806E3F"/>
    <w:rsid w:val="00807BBB"/>
    <w:rsid w:val="008116A2"/>
    <w:rsid w:val="00811C93"/>
    <w:rsid w:val="008129D9"/>
    <w:rsid w:val="00815D12"/>
    <w:rsid w:val="00816B25"/>
    <w:rsid w:val="008178EF"/>
    <w:rsid w:val="00817DC3"/>
    <w:rsid w:val="008200E2"/>
    <w:rsid w:val="008219E1"/>
    <w:rsid w:val="00822319"/>
    <w:rsid w:val="00822B83"/>
    <w:rsid w:val="00822CD3"/>
    <w:rsid w:val="008241AC"/>
    <w:rsid w:val="008342DB"/>
    <w:rsid w:val="00835890"/>
    <w:rsid w:val="00840848"/>
    <w:rsid w:val="00842F15"/>
    <w:rsid w:val="00846213"/>
    <w:rsid w:val="00846EDE"/>
    <w:rsid w:val="008472ED"/>
    <w:rsid w:val="00847431"/>
    <w:rsid w:val="00847A44"/>
    <w:rsid w:val="0085007C"/>
    <w:rsid w:val="00850ECF"/>
    <w:rsid w:val="00852DD7"/>
    <w:rsid w:val="00853F74"/>
    <w:rsid w:val="00855AF5"/>
    <w:rsid w:val="00860B01"/>
    <w:rsid w:val="008660DE"/>
    <w:rsid w:val="00866527"/>
    <w:rsid w:val="00872B16"/>
    <w:rsid w:val="0087311D"/>
    <w:rsid w:val="008731EF"/>
    <w:rsid w:val="00874D0F"/>
    <w:rsid w:val="0087500B"/>
    <w:rsid w:val="00875F1E"/>
    <w:rsid w:val="00876AEB"/>
    <w:rsid w:val="00877645"/>
    <w:rsid w:val="00882F05"/>
    <w:rsid w:val="00883181"/>
    <w:rsid w:val="008851B8"/>
    <w:rsid w:val="00885EA8"/>
    <w:rsid w:val="00887163"/>
    <w:rsid w:val="008929EB"/>
    <w:rsid w:val="00894B50"/>
    <w:rsid w:val="008954A1"/>
    <w:rsid w:val="00896153"/>
    <w:rsid w:val="00896BCC"/>
    <w:rsid w:val="00897B9F"/>
    <w:rsid w:val="008A009A"/>
    <w:rsid w:val="008A0B58"/>
    <w:rsid w:val="008A1BB9"/>
    <w:rsid w:val="008A25D4"/>
    <w:rsid w:val="008A3A27"/>
    <w:rsid w:val="008A4745"/>
    <w:rsid w:val="008A569A"/>
    <w:rsid w:val="008A63E9"/>
    <w:rsid w:val="008A7BF7"/>
    <w:rsid w:val="008B20F6"/>
    <w:rsid w:val="008B4B85"/>
    <w:rsid w:val="008B4F75"/>
    <w:rsid w:val="008B56FD"/>
    <w:rsid w:val="008B5B7B"/>
    <w:rsid w:val="008B7342"/>
    <w:rsid w:val="008B739E"/>
    <w:rsid w:val="008C1365"/>
    <w:rsid w:val="008C2F1D"/>
    <w:rsid w:val="008C2FFB"/>
    <w:rsid w:val="008C30C0"/>
    <w:rsid w:val="008C3D3F"/>
    <w:rsid w:val="008C5741"/>
    <w:rsid w:val="008C64A9"/>
    <w:rsid w:val="008D1F25"/>
    <w:rsid w:val="008D2548"/>
    <w:rsid w:val="008D4BE7"/>
    <w:rsid w:val="008D59F1"/>
    <w:rsid w:val="008D699E"/>
    <w:rsid w:val="008E4ACB"/>
    <w:rsid w:val="008E55CD"/>
    <w:rsid w:val="008E6907"/>
    <w:rsid w:val="008F2F3A"/>
    <w:rsid w:val="008F513C"/>
    <w:rsid w:val="008F5E11"/>
    <w:rsid w:val="008F768C"/>
    <w:rsid w:val="00901A61"/>
    <w:rsid w:val="00901FD3"/>
    <w:rsid w:val="009027D7"/>
    <w:rsid w:val="00903406"/>
    <w:rsid w:val="00904B79"/>
    <w:rsid w:val="00904CBC"/>
    <w:rsid w:val="00905113"/>
    <w:rsid w:val="00906E12"/>
    <w:rsid w:val="009075DA"/>
    <w:rsid w:val="00907D24"/>
    <w:rsid w:val="009108F1"/>
    <w:rsid w:val="00911E1C"/>
    <w:rsid w:val="0091505B"/>
    <w:rsid w:val="00915442"/>
    <w:rsid w:val="00916997"/>
    <w:rsid w:val="009209D5"/>
    <w:rsid w:val="00920C5B"/>
    <w:rsid w:val="00921674"/>
    <w:rsid w:val="00924751"/>
    <w:rsid w:val="00924C4E"/>
    <w:rsid w:val="0093076F"/>
    <w:rsid w:val="00931023"/>
    <w:rsid w:val="009331B6"/>
    <w:rsid w:val="00933C02"/>
    <w:rsid w:val="00934C38"/>
    <w:rsid w:val="00940259"/>
    <w:rsid w:val="00940308"/>
    <w:rsid w:val="00940B5F"/>
    <w:rsid w:val="00941422"/>
    <w:rsid w:val="00941C8B"/>
    <w:rsid w:val="0094278F"/>
    <w:rsid w:val="00943B80"/>
    <w:rsid w:val="00943CDF"/>
    <w:rsid w:val="009444D0"/>
    <w:rsid w:val="00944750"/>
    <w:rsid w:val="00945ABD"/>
    <w:rsid w:val="00945CD3"/>
    <w:rsid w:val="00946B3D"/>
    <w:rsid w:val="0095114B"/>
    <w:rsid w:val="00951861"/>
    <w:rsid w:val="009519AE"/>
    <w:rsid w:val="009532A9"/>
    <w:rsid w:val="009536DB"/>
    <w:rsid w:val="009540C3"/>
    <w:rsid w:val="009547EF"/>
    <w:rsid w:val="00954980"/>
    <w:rsid w:val="00955885"/>
    <w:rsid w:val="00960D30"/>
    <w:rsid w:val="00962160"/>
    <w:rsid w:val="009636E7"/>
    <w:rsid w:val="009639A0"/>
    <w:rsid w:val="009654AC"/>
    <w:rsid w:val="0096680D"/>
    <w:rsid w:val="009719D8"/>
    <w:rsid w:val="00971FCC"/>
    <w:rsid w:val="00972830"/>
    <w:rsid w:val="0097290A"/>
    <w:rsid w:val="009734CF"/>
    <w:rsid w:val="0097391A"/>
    <w:rsid w:val="00975D5E"/>
    <w:rsid w:val="009816F2"/>
    <w:rsid w:val="00982AC0"/>
    <w:rsid w:val="0098395A"/>
    <w:rsid w:val="00983BC9"/>
    <w:rsid w:val="009849DC"/>
    <w:rsid w:val="009852C7"/>
    <w:rsid w:val="00987991"/>
    <w:rsid w:val="00991826"/>
    <w:rsid w:val="009944B9"/>
    <w:rsid w:val="00994DF8"/>
    <w:rsid w:val="00995041"/>
    <w:rsid w:val="00996E70"/>
    <w:rsid w:val="009A3459"/>
    <w:rsid w:val="009A671A"/>
    <w:rsid w:val="009A6D03"/>
    <w:rsid w:val="009A77FD"/>
    <w:rsid w:val="009B395C"/>
    <w:rsid w:val="009B4A1A"/>
    <w:rsid w:val="009C0927"/>
    <w:rsid w:val="009C0E13"/>
    <w:rsid w:val="009C1522"/>
    <w:rsid w:val="009C2DFC"/>
    <w:rsid w:val="009C5594"/>
    <w:rsid w:val="009C612C"/>
    <w:rsid w:val="009C69A5"/>
    <w:rsid w:val="009C71BF"/>
    <w:rsid w:val="009D317A"/>
    <w:rsid w:val="009D46ED"/>
    <w:rsid w:val="009D4DFA"/>
    <w:rsid w:val="009D4FD2"/>
    <w:rsid w:val="009D6E4D"/>
    <w:rsid w:val="009E0E89"/>
    <w:rsid w:val="009E1B66"/>
    <w:rsid w:val="009E1C59"/>
    <w:rsid w:val="009E246D"/>
    <w:rsid w:val="009E2688"/>
    <w:rsid w:val="009E582B"/>
    <w:rsid w:val="009E6F8F"/>
    <w:rsid w:val="009E7840"/>
    <w:rsid w:val="009F1030"/>
    <w:rsid w:val="009F289C"/>
    <w:rsid w:val="009F3484"/>
    <w:rsid w:val="009F75C0"/>
    <w:rsid w:val="00A009A3"/>
    <w:rsid w:val="00A00FF0"/>
    <w:rsid w:val="00A02063"/>
    <w:rsid w:val="00A02F51"/>
    <w:rsid w:val="00A03044"/>
    <w:rsid w:val="00A0316F"/>
    <w:rsid w:val="00A031E6"/>
    <w:rsid w:val="00A032BD"/>
    <w:rsid w:val="00A03EBF"/>
    <w:rsid w:val="00A07CE6"/>
    <w:rsid w:val="00A11CD3"/>
    <w:rsid w:val="00A138A1"/>
    <w:rsid w:val="00A1670F"/>
    <w:rsid w:val="00A1784D"/>
    <w:rsid w:val="00A20CBF"/>
    <w:rsid w:val="00A2146E"/>
    <w:rsid w:val="00A2322A"/>
    <w:rsid w:val="00A25235"/>
    <w:rsid w:val="00A2565D"/>
    <w:rsid w:val="00A266AA"/>
    <w:rsid w:val="00A267B2"/>
    <w:rsid w:val="00A26A90"/>
    <w:rsid w:val="00A26F6C"/>
    <w:rsid w:val="00A30D69"/>
    <w:rsid w:val="00A32776"/>
    <w:rsid w:val="00A34524"/>
    <w:rsid w:val="00A360FD"/>
    <w:rsid w:val="00A3760B"/>
    <w:rsid w:val="00A3764C"/>
    <w:rsid w:val="00A37AD1"/>
    <w:rsid w:val="00A40667"/>
    <w:rsid w:val="00A43DC5"/>
    <w:rsid w:val="00A453C3"/>
    <w:rsid w:val="00A467ED"/>
    <w:rsid w:val="00A4697A"/>
    <w:rsid w:val="00A46A06"/>
    <w:rsid w:val="00A4767F"/>
    <w:rsid w:val="00A47989"/>
    <w:rsid w:val="00A52429"/>
    <w:rsid w:val="00A5293F"/>
    <w:rsid w:val="00A52AE4"/>
    <w:rsid w:val="00A52F0A"/>
    <w:rsid w:val="00A54B6A"/>
    <w:rsid w:val="00A56880"/>
    <w:rsid w:val="00A56D36"/>
    <w:rsid w:val="00A60605"/>
    <w:rsid w:val="00A6107C"/>
    <w:rsid w:val="00A61624"/>
    <w:rsid w:val="00A620B1"/>
    <w:rsid w:val="00A62352"/>
    <w:rsid w:val="00A642DA"/>
    <w:rsid w:val="00A6703B"/>
    <w:rsid w:val="00A6777D"/>
    <w:rsid w:val="00A72915"/>
    <w:rsid w:val="00A7332B"/>
    <w:rsid w:val="00A73EE3"/>
    <w:rsid w:val="00A75C2E"/>
    <w:rsid w:val="00A81A25"/>
    <w:rsid w:val="00A84578"/>
    <w:rsid w:val="00A856DD"/>
    <w:rsid w:val="00A86390"/>
    <w:rsid w:val="00A90793"/>
    <w:rsid w:val="00A93C73"/>
    <w:rsid w:val="00A941FB"/>
    <w:rsid w:val="00A94FC6"/>
    <w:rsid w:val="00A95E0A"/>
    <w:rsid w:val="00A96753"/>
    <w:rsid w:val="00A971A7"/>
    <w:rsid w:val="00A971DF"/>
    <w:rsid w:val="00AA0557"/>
    <w:rsid w:val="00AA0B32"/>
    <w:rsid w:val="00AA15C8"/>
    <w:rsid w:val="00AA1DD5"/>
    <w:rsid w:val="00AA2643"/>
    <w:rsid w:val="00AA334A"/>
    <w:rsid w:val="00AA3D84"/>
    <w:rsid w:val="00AA5266"/>
    <w:rsid w:val="00AA6421"/>
    <w:rsid w:val="00AA68DF"/>
    <w:rsid w:val="00AA764C"/>
    <w:rsid w:val="00AB259E"/>
    <w:rsid w:val="00AB3529"/>
    <w:rsid w:val="00AB53A0"/>
    <w:rsid w:val="00AB5F48"/>
    <w:rsid w:val="00AB6415"/>
    <w:rsid w:val="00AB7F02"/>
    <w:rsid w:val="00AC2701"/>
    <w:rsid w:val="00AC3DEF"/>
    <w:rsid w:val="00AD002F"/>
    <w:rsid w:val="00AD0BE6"/>
    <w:rsid w:val="00AD2DC3"/>
    <w:rsid w:val="00AD32A4"/>
    <w:rsid w:val="00AD357E"/>
    <w:rsid w:val="00AD70F1"/>
    <w:rsid w:val="00AE08BB"/>
    <w:rsid w:val="00AE17B0"/>
    <w:rsid w:val="00AE210D"/>
    <w:rsid w:val="00AE37DF"/>
    <w:rsid w:val="00AE71AA"/>
    <w:rsid w:val="00AF4240"/>
    <w:rsid w:val="00AF546C"/>
    <w:rsid w:val="00AF6116"/>
    <w:rsid w:val="00AF6200"/>
    <w:rsid w:val="00AF67C5"/>
    <w:rsid w:val="00AF687D"/>
    <w:rsid w:val="00B00725"/>
    <w:rsid w:val="00B01161"/>
    <w:rsid w:val="00B03EDB"/>
    <w:rsid w:val="00B04671"/>
    <w:rsid w:val="00B04841"/>
    <w:rsid w:val="00B04BA2"/>
    <w:rsid w:val="00B07A61"/>
    <w:rsid w:val="00B123F7"/>
    <w:rsid w:val="00B1252F"/>
    <w:rsid w:val="00B12CC8"/>
    <w:rsid w:val="00B131D2"/>
    <w:rsid w:val="00B13A09"/>
    <w:rsid w:val="00B14811"/>
    <w:rsid w:val="00B14D49"/>
    <w:rsid w:val="00B162E6"/>
    <w:rsid w:val="00B22954"/>
    <w:rsid w:val="00B2495A"/>
    <w:rsid w:val="00B25FFD"/>
    <w:rsid w:val="00B26CAB"/>
    <w:rsid w:val="00B303BE"/>
    <w:rsid w:val="00B309D6"/>
    <w:rsid w:val="00B3118C"/>
    <w:rsid w:val="00B31B36"/>
    <w:rsid w:val="00B32CD2"/>
    <w:rsid w:val="00B334E6"/>
    <w:rsid w:val="00B34ADB"/>
    <w:rsid w:val="00B40206"/>
    <w:rsid w:val="00B41938"/>
    <w:rsid w:val="00B43253"/>
    <w:rsid w:val="00B46544"/>
    <w:rsid w:val="00B4718C"/>
    <w:rsid w:val="00B52043"/>
    <w:rsid w:val="00B523DB"/>
    <w:rsid w:val="00B52B2D"/>
    <w:rsid w:val="00B534C1"/>
    <w:rsid w:val="00B54433"/>
    <w:rsid w:val="00B620A8"/>
    <w:rsid w:val="00B63248"/>
    <w:rsid w:val="00B634E9"/>
    <w:rsid w:val="00B64496"/>
    <w:rsid w:val="00B648D0"/>
    <w:rsid w:val="00B64A9D"/>
    <w:rsid w:val="00B70027"/>
    <w:rsid w:val="00B71B1A"/>
    <w:rsid w:val="00B720C0"/>
    <w:rsid w:val="00B74B3F"/>
    <w:rsid w:val="00B74F77"/>
    <w:rsid w:val="00B75AC6"/>
    <w:rsid w:val="00B75B67"/>
    <w:rsid w:val="00B81326"/>
    <w:rsid w:val="00B844D2"/>
    <w:rsid w:val="00B84F94"/>
    <w:rsid w:val="00B87938"/>
    <w:rsid w:val="00B87FB2"/>
    <w:rsid w:val="00B92F27"/>
    <w:rsid w:val="00B93B74"/>
    <w:rsid w:val="00B93DD0"/>
    <w:rsid w:val="00B94E43"/>
    <w:rsid w:val="00B96FCB"/>
    <w:rsid w:val="00B97107"/>
    <w:rsid w:val="00B97271"/>
    <w:rsid w:val="00BA333C"/>
    <w:rsid w:val="00BB4732"/>
    <w:rsid w:val="00BB5259"/>
    <w:rsid w:val="00BB58B0"/>
    <w:rsid w:val="00BB5901"/>
    <w:rsid w:val="00BB78AD"/>
    <w:rsid w:val="00BC10D4"/>
    <w:rsid w:val="00BC269C"/>
    <w:rsid w:val="00BC2CE8"/>
    <w:rsid w:val="00BC41BC"/>
    <w:rsid w:val="00BC5203"/>
    <w:rsid w:val="00BC5271"/>
    <w:rsid w:val="00BC5B09"/>
    <w:rsid w:val="00BC5EC7"/>
    <w:rsid w:val="00BD27F4"/>
    <w:rsid w:val="00BD2CC9"/>
    <w:rsid w:val="00BD3BAA"/>
    <w:rsid w:val="00BD463E"/>
    <w:rsid w:val="00BD50F8"/>
    <w:rsid w:val="00BD5AA5"/>
    <w:rsid w:val="00BD5B6F"/>
    <w:rsid w:val="00BD708B"/>
    <w:rsid w:val="00BE0774"/>
    <w:rsid w:val="00BE07EA"/>
    <w:rsid w:val="00BE2E62"/>
    <w:rsid w:val="00BE466E"/>
    <w:rsid w:val="00BE556B"/>
    <w:rsid w:val="00BF1A23"/>
    <w:rsid w:val="00BF2283"/>
    <w:rsid w:val="00BF265B"/>
    <w:rsid w:val="00BF2843"/>
    <w:rsid w:val="00BF4DCA"/>
    <w:rsid w:val="00BF4E78"/>
    <w:rsid w:val="00BF5DE6"/>
    <w:rsid w:val="00BF5F8E"/>
    <w:rsid w:val="00BF6B87"/>
    <w:rsid w:val="00BF6BF5"/>
    <w:rsid w:val="00BF7285"/>
    <w:rsid w:val="00BF75E5"/>
    <w:rsid w:val="00C10248"/>
    <w:rsid w:val="00C106CA"/>
    <w:rsid w:val="00C11A3C"/>
    <w:rsid w:val="00C11CAC"/>
    <w:rsid w:val="00C147CF"/>
    <w:rsid w:val="00C14EBB"/>
    <w:rsid w:val="00C1596A"/>
    <w:rsid w:val="00C165C5"/>
    <w:rsid w:val="00C16839"/>
    <w:rsid w:val="00C1708F"/>
    <w:rsid w:val="00C17FDA"/>
    <w:rsid w:val="00C21857"/>
    <w:rsid w:val="00C219D8"/>
    <w:rsid w:val="00C2274F"/>
    <w:rsid w:val="00C231B5"/>
    <w:rsid w:val="00C23E69"/>
    <w:rsid w:val="00C24140"/>
    <w:rsid w:val="00C26021"/>
    <w:rsid w:val="00C30445"/>
    <w:rsid w:val="00C30881"/>
    <w:rsid w:val="00C32BCE"/>
    <w:rsid w:val="00C333D2"/>
    <w:rsid w:val="00C34DE1"/>
    <w:rsid w:val="00C34E31"/>
    <w:rsid w:val="00C35237"/>
    <w:rsid w:val="00C37FEF"/>
    <w:rsid w:val="00C4159D"/>
    <w:rsid w:val="00C44083"/>
    <w:rsid w:val="00C44776"/>
    <w:rsid w:val="00C45365"/>
    <w:rsid w:val="00C46C9A"/>
    <w:rsid w:val="00C47042"/>
    <w:rsid w:val="00C51391"/>
    <w:rsid w:val="00C52AC6"/>
    <w:rsid w:val="00C530F4"/>
    <w:rsid w:val="00C543D9"/>
    <w:rsid w:val="00C5489B"/>
    <w:rsid w:val="00C5657B"/>
    <w:rsid w:val="00C6048D"/>
    <w:rsid w:val="00C61169"/>
    <w:rsid w:val="00C64A3B"/>
    <w:rsid w:val="00C65188"/>
    <w:rsid w:val="00C655C9"/>
    <w:rsid w:val="00C66319"/>
    <w:rsid w:val="00C7001D"/>
    <w:rsid w:val="00C703B2"/>
    <w:rsid w:val="00C71BAC"/>
    <w:rsid w:val="00C71E71"/>
    <w:rsid w:val="00C72879"/>
    <w:rsid w:val="00C735C4"/>
    <w:rsid w:val="00C73D55"/>
    <w:rsid w:val="00C74A7F"/>
    <w:rsid w:val="00C773C5"/>
    <w:rsid w:val="00C80D16"/>
    <w:rsid w:val="00C820D4"/>
    <w:rsid w:val="00C8320C"/>
    <w:rsid w:val="00C84254"/>
    <w:rsid w:val="00C847A6"/>
    <w:rsid w:val="00C85EBE"/>
    <w:rsid w:val="00C86744"/>
    <w:rsid w:val="00C90186"/>
    <w:rsid w:val="00C901B6"/>
    <w:rsid w:val="00C90DC1"/>
    <w:rsid w:val="00C92446"/>
    <w:rsid w:val="00C97889"/>
    <w:rsid w:val="00CA26A1"/>
    <w:rsid w:val="00CA31EE"/>
    <w:rsid w:val="00CA6D7F"/>
    <w:rsid w:val="00CB06F6"/>
    <w:rsid w:val="00CB10D7"/>
    <w:rsid w:val="00CB1F51"/>
    <w:rsid w:val="00CB53BF"/>
    <w:rsid w:val="00CB5F04"/>
    <w:rsid w:val="00CC3BCC"/>
    <w:rsid w:val="00CC3D40"/>
    <w:rsid w:val="00CD02FF"/>
    <w:rsid w:val="00CD10CF"/>
    <w:rsid w:val="00CD27EF"/>
    <w:rsid w:val="00CD585A"/>
    <w:rsid w:val="00CD6D1A"/>
    <w:rsid w:val="00CE17B7"/>
    <w:rsid w:val="00CE247D"/>
    <w:rsid w:val="00CE3499"/>
    <w:rsid w:val="00CE39B1"/>
    <w:rsid w:val="00CE3E13"/>
    <w:rsid w:val="00CE4981"/>
    <w:rsid w:val="00CE4E89"/>
    <w:rsid w:val="00CE5D7E"/>
    <w:rsid w:val="00CE67C1"/>
    <w:rsid w:val="00CE7B9C"/>
    <w:rsid w:val="00CF0E68"/>
    <w:rsid w:val="00CF1CEE"/>
    <w:rsid w:val="00CF6207"/>
    <w:rsid w:val="00D00E97"/>
    <w:rsid w:val="00D013E5"/>
    <w:rsid w:val="00D05753"/>
    <w:rsid w:val="00D05971"/>
    <w:rsid w:val="00D1295F"/>
    <w:rsid w:val="00D134CF"/>
    <w:rsid w:val="00D169E0"/>
    <w:rsid w:val="00D20A7B"/>
    <w:rsid w:val="00D21427"/>
    <w:rsid w:val="00D2249F"/>
    <w:rsid w:val="00D22FAF"/>
    <w:rsid w:val="00D23D64"/>
    <w:rsid w:val="00D241D8"/>
    <w:rsid w:val="00D27686"/>
    <w:rsid w:val="00D30B32"/>
    <w:rsid w:val="00D3188A"/>
    <w:rsid w:val="00D31C93"/>
    <w:rsid w:val="00D32C20"/>
    <w:rsid w:val="00D33D24"/>
    <w:rsid w:val="00D34BFE"/>
    <w:rsid w:val="00D3554E"/>
    <w:rsid w:val="00D358A2"/>
    <w:rsid w:val="00D37524"/>
    <w:rsid w:val="00D37852"/>
    <w:rsid w:val="00D37E1D"/>
    <w:rsid w:val="00D45096"/>
    <w:rsid w:val="00D46ED6"/>
    <w:rsid w:val="00D50910"/>
    <w:rsid w:val="00D52A3F"/>
    <w:rsid w:val="00D5327E"/>
    <w:rsid w:val="00D54A13"/>
    <w:rsid w:val="00D551C1"/>
    <w:rsid w:val="00D558C9"/>
    <w:rsid w:val="00D56AF9"/>
    <w:rsid w:val="00D57D2E"/>
    <w:rsid w:val="00D60B86"/>
    <w:rsid w:val="00D61796"/>
    <w:rsid w:val="00D62D51"/>
    <w:rsid w:val="00D646A8"/>
    <w:rsid w:val="00D6665A"/>
    <w:rsid w:val="00D70BD3"/>
    <w:rsid w:val="00D732D9"/>
    <w:rsid w:val="00D772B7"/>
    <w:rsid w:val="00D774DF"/>
    <w:rsid w:val="00D80A64"/>
    <w:rsid w:val="00D80D08"/>
    <w:rsid w:val="00D82A06"/>
    <w:rsid w:val="00D83809"/>
    <w:rsid w:val="00D839DE"/>
    <w:rsid w:val="00D85712"/>
    <w:rsid w:val="00D86351"/>
    <w:rsid w:val="00D87025"/>
    <w:rsid w:val="00D8766A"/>
    <w:rsid w:val="00D906CE"/>
    <w:rsid w:val="00D90F65"/>
    <w:rsid w:val="00D921A8"/>
    <w:rsid w:val="00D93C30"/>
    <w:rsid w:val="00D971FC"/>
    <w:rsid w:val="00D9740B"/>
    <w:rsid w:val="00DA0386"/>
    <w:rsid w:val="00DA0F2C"/>
    <w:rsid w:val="00DA21F6"/>
    <w:rsid w:val="00DA531A"/>
    <w:rsid w:val="00DA5553"/>
    <w:rsid w:val="00DB25FE"/>
    <w:rsid w:val="00DB2D0E"/>
    <w:rsid w:val="00DB6AAC"/>
    <w:rsid w:val="00DB7C25"/>
    <w:rsid w:val="00DC2711"/>
    <w:rsid w:val="00DC2B28"/>
    <w:rsid w:val="00DC374C"/>
    <w:rsid w:val="00DC4202"/>
    <w:rsid w:val="00DC4A8D"/>
    <w:rsid w:val="00DC53C0"/>
    <w:rsid w:val="00DC5DC9"/>
    <w:rsid w:val="00DC64FE"/>
    <w:rsid w:val="00DC6B62"/>
    <w:rsid w:val="00DD1769"/>
    <w:rsid w:val="00DD1B9D"/>
    <w:rsid w:val="00DD2579"/>
    <w:rsid w:val="00DD3323"/>
    <w:rsid w:val="00DD34BB"/>
    <w:rsid w:val="00DD3985"/>
    <w:rsid w:val="00DD3D35"/>
    <w:rsid w:val="00DD4F79"/>
    <w:rsid w:val="00DD4FC8"/>
    <w:rsid w:val="00DD6305"/>
    <w:rsid w:val="00DD7ED1"/>
    <w:rsid w:val="00DE00B1"/>
    <w:rsid w:val="00DE3332"/>
    <w:rsid w:val="00DE363A"/>
    <w:rsid w:val="00DE428D"/>
    <w:rsid w:val="00DE4D0D"/>
    <w:rsid w:val="00DE52B1"/>
    <w:rsid w:val="00DE6288"/>
    <w:rsid w:val="00DE6AA5"/>
    <w:rsid w:val="00DF0494"/>
    <w:rsid w:val="00DF0DE1"/>
    <w:rsid w:val="00DF18E8"/>
    <w:rsid w:val="00DF6398"/>
    <w:rsid w:val="00DF65F9"/>
    <w:rsid w:val="00E00D9B"/>
    <w:rsid w:val="00E01D2F"/>
    <w:rsid w:val="00E02472"/>
    <w:rsid w:val="00E0253B"/>
    <w:rsid w:val="00E03CE5"/>
    <w:rsid w:val="00E03E8F"/>
    <w:rsid w:val="00E044AF"/>
    <w:rsid w:val="00E049D5"/>
    <w:rsid w:val="00E04A4F"/>
    <w:rsid w:val="00E11A80"/>
    <w:rsid w:val="00E1289F"/>
    <w:rsid w:val="00E157BA"/>
    <w:rsid w:val="00E1596E"/>
    <w:rsid w:val="00E15D35"/>
    <w:rsid w:val="00E1766B"/>
    <w:rsid w:val="00E17C80"/>
    <w:rsid w:val="00E2306E"/>
    <w:rsid w:val="00E25BB2"/>
    <w:rsid w:val="00E26370"/>
    <w:rsid w:val="00E31612"/>
    <w:rsid w:val="00E32841"/>
    <w:rsid w:val="00E43E13"/>
    <w:rsid w:val="00E449DE"/>
    <w:rsid w:val="00E474C7"/>
    <w:rsid w:val="00E47B65"/>
    <w:rsid w:val="00E47C52"/>
    <w:rsid w:val="00E517D0"/>
    <w:rsid w:val="00E54008"/>
    <w:rsid w:val="00E55CE7"/>
    <w:rsid w:val="00E55F3B"/>
    <w:rsid w:val="00E646A2"/>
    <w:rsid w:val="00E655B6"/>
    <w:rsid w:val="00E658F6"/>
    <w:rsid w:val="00E65AB5"/>
    <w:rsid w:val="00E677D2"/>
    <w:rsid w:val="00E677E7"/>
    <w:rsid w:val="00E7008F"/>
    <w:rsid w:val="00E71C85"/>
    <w:rsid w:val="00E7256C"/>
    <w:rsid w:val="00E733C8"/>
    <w:rsid w:val="00E743D6"/>
    <w:rsid w:val="00E74E42"/>
    <w:rsid w:val="00E778EF"/>
    <w:rsid w:val="00E807D6"/>
    <w:rsid w:val="00E80FD9"/>
    <w:rsid w:val="00E84A81"/>
    <w:rsid w:val="00E86639"/>
    <w:rsid w:val="00E87125"/>
    <w:rsid w:val="00E87FAA"/>
    <w:rsid w:val="00E91911"/>
    <w:rsid w:val="00E923D9"/>
    <w:rsid w:val="00E93089"/>
    <w:rsid w:val="00E937C3"/>
    <w:rsid w:val="00E9473F"/>
    <w:rsid w:val="00E9680E"/>
    <w:rsid w:val="00E96CE7"/>
    <w:rsid w:val="00E97036"/>
    <w:rsid w:val="00EA2A70"/>
    <w:rsid w:val="00EA4244"/>
    <w:rsid w:val="00EA51E0"/>
    <w:rsid w:val="00EA58D5"/>
    <w:rsid w:val="00EA787D"/>
    <w:rsid w:val="00EB10F6"/>
    <w:rsid w:val="00EB1173"/>
    <w:rsid w:val="00EB1C7F"/>
    <w:rsid w:val="00EB20C3"/>
    <w:rsid w:val="00EB4CC1"/>
    <w:rsid w:val="00EB5C15"/>
    <w:rsid w:val="00EB5F14"/>
    <w:rsid w:val="00EB6B22"/>
    <w:rsid w:val="00EB6DC4"/>
    <w:rsid w:val="00EB6EE0"/>
    <w:rsid w:val="00EC1E76"/>
    <w:rsid w:val="00EC413B"/>
    <w:rsid w:val="00EC4969"/>
    <w:rsid w:val="00EC6607"/>
    <w:rsid w:val="00ED170C"/>
    <w:rsid w:val="00ED35E2"/>
    <w:rsid w:val="00ED41B0"/>
    <w:rsid w:val="00ED4321"/>
    <w:rsid w:val="00ED46BB"/>
    <w:rsid w:val="00ED4F5A"/>
    <w:rsid w:val="00ED52E8"/>
    <w:rsid w:val="00ED5A37"/>
    <w:rsid w:val="00ED6ECC"/>
    <w:rsid w:val="00ED7486"/>
    <w:rsid w:val="00ED7CDC"/>
    <w:rsid w:val="00EE0CD3"/>
    <w:rsid w:val="00EE19D5"/>
    <w:rsid w:val="00EE1D0A"/>
    <w:rsid w:val="00EE22B4"/>
    <w:rsid w:val="00EE4D81"/>
    <w:rsid w:val="00EE5EBE"/>
    <w:rsid w:val="00EE641D"/>
    <w:rsid w:val="00EE65F8"/>
    <w:rsid w:val="00EE7EE2"/>
    <w:rsid w:val="00EF2CF8"/>
    <w:rsid w:val="00EF31CC"/>
    <w:rsid w:val="00EF321D"/>
    <w:rsid w:val="00EF3D43"/>
    <w:rsid w:val="00EF4154"/>
    <w:rsid w:val="00EF4D0A"/>
    <w:rsid w:val="00EF5912"/>
    <w:rsid w:val="00EF7166"/>
    <w:rsid w:val="00EF71C3"/>
    <w:rsid w:val="00F01824"/>
    <w:rsid w:val="00F02003"/>
    <w:rsid w:val="00F0254D"/>
    <w:rsid w:val="00F02ECA"/>
    <w:rsid w:val="00F03E52"/>
    <w:rsid w:val="00F05FBD"/>
    <w:rsid w:val="00F06B58"/>
    <w:rsid w:val="00F110A2"/>
    <w:rsid w:val="00F13854"/>
    <w:rsid w:val="00F1419A"/>
    <w:rsid w:val="00F15987"/>
    <w:rsid w:val="00F23E3A"/>
    <w:rsid w:val="00F23E94"/>
    <w:rsid w:val="00F24502"/>
    <w:rsid w:val="00F26C39"/>
    <w:rsid w:val="00F27CBC"/>
    <w:rsid w:val="00F27D12"/>
    <w:rsid w:val="00F30476"/>
    <w:rsid w:val="00F31006"/>
    <w:rsid w:val="00F310E9"/>
    <w:rsid w:val="00F32951"/>
    <w:rsid w:val="00F34EDD"/>
    <w:rsid w:val="00F35866"/>
    <w:rsid w:val="00F404EA"/>
    <w:rsid w:val="00F41404"/>
    <w:rsid w:val="00F41430"/>
    <w:rsid w:val="00F421F0"/>
    <w:rsid w:val="00F44E2F"/>
    <w:rsid w:val="00F47373"/>
    <w:rsid w:val="00F54B87"/>
    <w:rsid w:val="00F55ACE"/>
    <w:rsid w:val="00F55C72"/>
    <w:rsid w:val="00F55E24"/>
    <w:rsid w:val="00F56B52"/>
    <w:rsid w:val="00F57508"/>
    <w:rsid w:val="00F61E1D"/>
    <w:rsid w:val="00F64B00"/>
    <w:rsid w:val="00F6510B"/>
    <w:rsid w:val="00F65832"/>
    <w:rsid w:val="00F65E8D"/>
    <w:rsid w:val="00F739DA"/>
    <w:rsid w:val="00F73D03"/>
    <w:rsid w:val="00F74258"/>
    <w:rsid w:val="00F7442D"/>
    <w:rsid w:val="00F75AF8"/>
    <w:rsid w:val="00F8009A"/>
    <w:rsid w:val="00F80DAA"/>
    <w:rsid w:val="00F80E8F"/>
    <w:rsid w:val="00F87337"/>
    <w:rsid w:val="00F90B63"/>
    <w:rsid w:val="00F944CC"/>
    <w:rsid w:val="00F94BF3"/>
    <w:rsid w:val="00F9537C"/>
    <w:rsid w:val="00F96316"/>
    <w:rsid w:val="00F9642C"/>
    <w:rsid w:val="00FA0B33"/>
    <w:rsid w:val="00FA1726"/>
    <w:rsid w:val="00FA2635"/>
    <w:rsid w:val="00FA2A06"/>
    <w:rsid w:val="00FA570F"/>
    <w:rsid w:val="00FB32C1"/>
    <w:rsid w:val="00FB59D8"/>
    <w:rsid w:val="00FB6558"/>
    <w:rsid w:val="00FC05EB"/>
    <w:rsid w:val="00FC0B47"/>
    <w:rsid w:val="00FC108F"/>
    <w:rsid w:val="00FC21A7"/>
    <w:rsid w:val="00FC233A"/>
    <w:rsid w:val="00FC4985"/>
    <w:rsid w:val="00FC5B3B"/>
    <w:rsid w:val="00FD040E"/>
    <w:rsid w:val="00FD0C4E"/>
    <w:rsid w:val="00FD1085"/>
    <w:rsid w:val="00FD2C6B"/>
    <w:rsid w:val="00FD3042"/>
    <w:rsid w:val="00FD457C"/>
    <w:rsid w:val="00FD4C0F"/>
    <w:rsid w:val="00FD5EEF"/>
    <w:rsid w:val="00FE105D"/>
    <w:rsid w:val="00FE1816"/>
    <w:rsid w:val="00FE20CF"/>
    <w:rsid w:val="00FE2320"/>
    <w:rsid w:val="00FE53B3"/>
    <w:rsid w:val="00FE7355"/>
    <w:rsid w:val="00FF0223"/>
    <w:rsid w:val="00FF1106"/>
    <w:rsid w:val="00FF1437"/>
    <w:rsid w:val="00FF268E"/>
    <w:rsid w:val="00FF2FCD"/>
    <w:rsid w:val="00FF31C7"/>
    <w:rsid w:val="00FF50B5"/>
    <w:rsid w:val="00FF57EA"/>
    <w:rsid w:val="0341ACFF"/>
    <w:rsid w:val="03CB617C"/>
    <w:rsid w:val="04AAC5D2"/>
    <w:rsid w:val="07A96ECB"/>
    <w:rsid w:val="095F6B9C"/>
    <w:rsid w:val="0A1EB9EF"/>
    <w:rsid w:val="0BADFC89"/>
    <w:rsid w:val="0D798BBE"/>
    <w:rsid w:val="0E13BEDD"/>
    <w:rsid w:val="0EAA6A58"/>
    <w:rsid w:val="0EE108D2"/>
    <w:rsid w:val="0EF36427"/>
    <w:rsid w:val="0F18BB40"/>
    <w:rsid w:val="0F6D02AC"/>
    <w:rsid w:val="11C37207"/>
    <w:rsid w:val="147C85A2"/>
    <w:rsid w:val="16FEAB63"/>
    <w:rsid w:val="18525BC3"/>
    <w:rsid w:val="1AB0C770"/>
    <w:rsid w:val="1B6D1C87"/>
    <w:rsid w:val="1ED51CFC"/>
    <w:rsid w:val="1F99A4F0"/>
    <w:rsid w:val="2006280C"/>
    <w:rsid w:val="210AAC21"/>
    <w:rsid w:val="217ACE0C"/>
    <w:rsid w:val="228314DC"/>
    <w:rsid w:val="22B8217E"/>
    <w:rsid w:val="24F4ED4C"/>
    <w:rsid w:val="2619DEAF"/>
    <w:rsid w:val="2709FED4"/>
    <w:rsid w:val="27F6B17B"/>
    <w:rsid w:val="2802351E"/>
    <w:rsid w:val="281633AE"/>
    <w:rsid w:val="28C19C80"/>
    <w:rsid w:val="28F3E0D9"/>
    <w:rsid w:val="29940114"/>
    <w:rsid w:val="2A59CA30"/>
    <w:rsid w:val="2C9F4329"/>
    <w:rsid w:val="2CC9C385"/>
    <w:rsid w:val="2D3C844D"/>
    <w:rsid w:val="2E9B9512"/>
    <w:rsid w:val="2F38F4E9"/>
    <w:rsid w:val="301E35A9"/>
    <w:rsid w:val="322A5955"/>
    <w:rsid w:val="33BCB89F"/>
    <w:rsid w:val="344D7C54"/>
    <w:rsid w:val="34A35844"/>
    <w:rsid w:val="34C65519"/>
    <w:rsid w:val="34E84367"/>
    <w:rsid w:val="36291C02"/>
    <w:rsid w:val="364A86E2"/>
    <w:rsid w:val="3760F08C"/>
    <w:rsid w:val="37A5334B"/>
    <w:rsid w:val="386DEDD5"/>
    <w:rsid w:val="388D7181"/>
    <w:rsid w:val="38BAAEB2"/>
    <w:rsid w:val="396D9747"/>
    <w:rsid w:val="3B1A6DA7"/>
    <w:rsid w:val="3C5D5B13"/>
    <w:rsid w:val="3C844376"/>
    <w:rsid w:val="3CA8410A"/>
    <w:rsid w:val="3D3272AB"/>
    <w:rsid w:val="3E6B9419"/>
    <w:rsid w:val="3F9CC681"/>
    <w:rsid w:val="3FB103F5"/>
    <w:rsid w:val="40AFDCFC"/>
    <w:rsid w:val="410C8918"/>
    <w:rsid w:val="4132A5BA"/>
    <w:rsid w:val="41B751DF"/>
    <w:rsid w:val="43764B65"/>
    <w:rsid w:val="467E3DB3"/>
    <w:rsid w:val="4B38CC4C"/>
    <w:rsid w:val="4C85CDA6"/>
    <w:rsid w:val="4CCE1979"/>
    <w:rsid w:val="4DE06891"/>
    <w:rsid w:val="4DEEC194"/>
    <w:rsid w:val="4E4C2249"/>
    <w:rsid w:val="4EF0E589"/>
    <w:rsid w:val="4FCD49FD"/>
    <w:rsid w:val="527A1B3C"/>
    <w:rsid w:val="57867073"/>
    <w:rsid w:val="5A728A61"/>
    <w:rsid w:val="5A854AD7"/>
    <w:rsid w:val="5BA223B9"/>
    <w:rsid w:val="5C674EA1"/>
    <w:rsid w:val="5E82AD5C"/>
    <w:rsid w:val="6118A774"/>
    <w:rsid w:val="618D7B47"/>
    <w:rsid w:val="6211EF37"/>
    <w:rsid w:val="648C6478"/>
    <w:rsid w:val="65641217"/>
    <w:rsid w:val="65E48107"/>
    <w:rsid w:val="66616398"/>
    <w:rsid w:val="67C6F239"/>
    <w:rsid w:val="67F6C89A"/>
    <w:rsid w:val="68F44EAD"/>
    <w:rsid w:val="6A6B466A"/>
    <w:rsid w:val="6B63EA22"/>
    <w:rsid w:val="6F78156F"/>
    <w:rsid w:val="702A41E4"/>
    <w:rsid w:val="703F3002"/>
    <w:rsid w:val="72714F16"/>
    <w:rsid w:val="7520631B"/>
    <w:rsid w:val="753FB467"/>
    <w:rsid w:val="75570B06"/>
    <w:rsid w:val="76643632"/>
    <w:rsid w:val="797DCD1C"/>
    <w:rsid w:val="79A63AD1"/>
    <w:rsid w:val="7A90D955"/>
    <w:rsid w:val="7C4FDED4"/>
    <w:rsid w:val="7DDA808E"/>
    <w:rsid w:val="7F28D036"/>
    <w:rsid w:val="7FA359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523C"/>
  <w15:docId w15:val="{E1FAC349-5918-4CB7-8F08-717F51EC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96E"/>
    <w:pPr>
      <w:spacing w:before="120" w:after="120" w:line="276" w:lineRule="auto"/>
    </w:pPr>
    <w:rPr>
      <w:rFonts w:ascii="Arial" w:eastAsia="Arial" w:hAnsi="Arial" w:cs="Arial"/>
      <w:color w:val="000000"/>
    </w:rPr>
  </w:style>
  <w:style w:type="paragraph" w:styleId="Heading1">
    <w:name w:val="heading 1"/>
    <w:next w:val="Normal"/>
    <w:link w:val="Heading1Char"/>
    <w:uiPriority w:val="9"/>
    <w:qFormat/>
    <w:pPr>
      <w:keepNext/>
      <w:keepLines/>
      <w:numPr>
        <w:numId w:val="3"/>
      </w:numPr>
      <w:spacing w:after="214"/>
      <w:outlineLvl w:val="0"/>
    </w:pPr>
    <w:rPr>
      <w:rFonts w:ascii="Arial" w:eastAsia="Arial" w:hAnsi="Arial" w:cs="Arial"/>
      <w:b/>
      <w:color w:val="1F497D"/>
      <w:sz w:val="28"/>
    </w:rPr>
  </w:style>
  <w:style w:type="paragraph" w:styleId="Heading2">
    <w:name w:val="heading 2"/>
    <w:basedOn w:val="Heading1"/>
    <w:next w:val="Normal"/>
    <w:link w:val="Heading2Char"/>
    <w:uiPriority w:val="9"/>
    <w:unhideWhenUsed/>
    <w:qFormat/>
    <w:rsid w:val="00112B7C"/>
    <w:pPr>
      <w:numPr>
        <w:ilvl w:val="1"/>
      </w:numPr>
      <w:spacing w:after="0"/>
      <w:outlineLvl w:val="1"/>
    </w:pPr>
    <w:rPr>
      <w:color w:val="000000"/>
    </w:rPr>
  </w:style>
  <w:style w:type="paragraph" w:styleId="Heading3">
    <w:name w:val="heading 3"/>
    <w:basedOn w:val="Heading2"/>
    <w:next w:val="Normal"/>
    <w:link w:val="Heading3Char"/>
    <w:uiPriority w:val="9"/>
    <w:unhideWhenUsed/>
    <w:qFormat/>
    <w:rsid w:val="00552A64"/>
    <w:pPr>
      <w:numPr>
        <w:ilvl w:val="2"/>
      </w:numPr>
      <w:spacing w:after="19"/>
      <w:outlineLvl w:val="2"/>
    </w:pPr>
    <w:rPr>
      <w:sz w:val="24"/>
    </w:rPr>
  </w:style>
  <w:style w:type="paragraph" w:styleId="Heading4">
    <w:name w:val="heading 4"/>
    <w:basedOn w:val="Heading3"/>
    <w:next w:val="Normal"/>
    <w:link w:val="Heading4Char"/>
    <w:uiPriority w:val="9"/>
    <w:unhideWhenUsed/>
    <w:qFormat/>
    <w:rsid w:val="006311E1"/>
    <w:pPr>
      <w:numPr>
        <w:ilvl w:val="0"/>
        <w:numId w:val="0"/>
      </w:numPr>
      <w:spacing w:before="40" w:after="0"/>
      <w:outlineLvl w:val="3"/>
    </w:pPr>
    <w:rPr>
      <w:rFonts w:asciiTheme="majorHAnsi" w:eastAsiaTheme="majorEastAsia" w:hAnsiTheme="majorHAnsi" w:cstheme="majorBidi"/>
      <w:iCs/>
      <w:color w:val="auto"/>
    </w:rPr>
  </w:style>
  <w:style w:type="paragraph" w:styleId="Heading5">
    <w:name w:val="heading 5"/>
    <w:basedOn w:val="Normal"/>
    <w:next w:val="Normal"/>
    <w:link w:val="Heading5Char"/>
    <w:uiPriority w:val="9"/>
    <w:semiHidden/>
    <w:unhideWhenUsed/>
    <w:qFormat/>
    <w:rsid w:val="00112B7C"/>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12B7C"/>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12B7C"/>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12B7C"/>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2B7C"/>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552A64"/>
    <w:rPr>
      <w:rFonts w:ascii="Arial" w:eastAsia="Arial" w:hAnsi="Arial" w:cs="Arial"/>
      <w:b/>
      <w:color w:val="000000"/>
      <w:sz w:val="24"/>
    </w:rPr>
  </w:style>
  <w:style w:type="character" w:customStyle="1" w:styleId="Heading2Char">
    <w:name w:val="Heading 2 Char"/>
    <w:link w:val="Heading2"/>
    <w:uiPriority w:val="9"/>
    <w:rsid w:val="00112B7C"/>
    <w:rPr>
      <w:rFonts w:ascii="Arial" w:eastAsia="Arial" w:hAnsi="Arial" w:cs="Arial"/>
      <w:b/>
      <w:color w:val="000000"/>
      <w:sz w:val="28"/>
    </w:rPr>
  </w:style>
  <w:style w:type="character" w:customStyle="1" w:styleId="Heading1Char">
    <w:name w:val="Heading 1 Char"/>
    <w:link w:val="Heading1"/>
    <w:uiPriority w:val="9"/>
    <w:rPr>
      <w:rFonts w:ascii="Arial" w:eastAsia="Arial" w:hAnsi="Arial" w:cs="Arial"/>
      <w:b/>
      <w:color w:val="1F497D"/>
      <w:sz w:val="28"/>
    </w:rPr>
  </w:style>
  <w:style w:type="paragraph" w:styleId="TOC1">
    <w:name w:val="toc 1"/>
    <w:hidden/>
    <w:uiPriority w:val="39"/>
    <w:rsid w:val="006311E1"/>
    <w:pPr>
      <w:spacing w:after="84"/>
      <w:ind w:left="25" w:right="25" w:hanging="10"/>
    </w:pPr>
    <w:rPr>
      <w:rFonts w:ascii="Arial" w:eastAsia="Times New Roman" w:hAnsi="Arial" w:cs="Times New Roman"/>
      <w:b/>
      <w:color w:val="000000"/>
      <w:sz w:val="24"/>
    </w:rPr>
  </w:style>
  <w:style w:type="paragraph" w:styleId="TOC2">
    <w:name w:val="toc 2"/>
    <w:basedOn w:val="TOC1"/>
    <w:hidden/>
    <w:uiPriority w:val="39"/>
    <w:rsid w:val="00E1596E"/>
    <w:pPr>
      <w:ind w:left="265"/>
    </w:pPr>
    <w:rPr>
      <w:b w:val="0"/>
      <w:sz w:val="21"/>
    </w:rPr>
  </w:style>
  <w:style w:type="paragraph" w:styleId="TOC3">
    <w:name w:val="toc 3"/>
    <w:basedOn w:val="TOC2"/>
    <w:hidden/>
    <w:uiPriority w:val="39"/>
    <w:rsid w:val="006311E1"/>
    <w:pPr>
      <w:spacing w:after="83"/>
      <w:ind w:left="490" w:right="43"/>
    </w:p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next w:val="Normal"/>
    <w:link w:val="TitleChar"/>
    <w:uiPriority w:val="10"/>
    <w:qFormat/>
    <w:rsid w:val="00E1596E"/>
    <w:pPr>
      <w:spacing w:before="5640" w:line="259" w:lineRule="auto"/>
      <w:ind w:right="618"/>
    </w:pPr>
    <w:rPr>
      <w:rFonts w:eastAsiaTheme="majorEastAsia" w:cstheme="majorBidi"/>
      <w:b/>
      <w:color w:val="002060"/>
      <w:kern w:val="28"/>
      <w:sz w:val="64"/>
      <w:szCs w:val="64"/>
    </w:rPr>
  </w:style>
  <w:style w:type="character" w:customStyle="1" w:styleId="TitleChar">
    <w:name w:val="Title Char"/>
    <w:basedOn w:val="DefaultParagraphFont"/>
    <w:link w:val="Title"/>
    <w:uiPriority w:val="10"/>
    <w:rsid w:val="00E1596E"/>
    <w:rPr>
      <w:rFonts w:ascii="Arial" w:eastAsiaTheme="majorEastAsia" w:hAnsi="Arial" w:cstheme="majorBidi"/>
      <w:b/>
      <w:color w:val="002060"/>
      <w:kern w:val="28"/>
      <w:sz w:val="64"/>
      <w:szCs w:val="64"/>
    </w:rPr>
  </w:style>
  <w:style w:type="paragraph" w:styleId="Subtitle">
    <w:name w:val="Subtitle"/>
    <w:basedOn w:val="Normal"/>
    <w:next w:val="Normal"/>
    <w:link w:val="SubtitleChar"/>
    <w:uiPriority w:val="11"/>
    <w:qFormat/>
    <w:rsid w:val="00C90186"/>
    <w:pPr>
      <w:jc w:val="center"/>
    </w:pPr>
    <w:rPr>
      <w:rFonts w:eastAsiaTheme="majorEastAsia" w:cstheme="majorBidi"/>
      <w:iCs/>
      <w:color w:val="002060"/>
      <w:spacing w:val="15"/>
      <w:sz w:val="48"/>
      <w:szCs w:val="48"/>
      <w:lang w:eastAsia="en-US"/>
    </w:rPr>
  </w:style>
  <w:style w:type="character" w:customStyle="1" w:styleId="SubtitleChar">
    <w:name w:val="Subtitle Char"/>
    <w:basedOn w:val="DefaultParagraphFont"/>
    <w:link w:val="Subtitle"/>
    <w:uiPriority w:val="11"/>
    <w:rsid w:val="00C90186"/>
    <w:rPr>
      <w:rFonts w:ascii="Arial" w:eastAsiaTheme="majorEastAsia" w:hAnsi="Arial" w:cstheme="majorBidi"/>
      <w:iCs/>
      <w:color w:val="002060"/>
      <w:spacing w:val="15"/>
      <w:sz w:val="48"/>
      <w:szCs w:val="48"/>
      <w:lang w:eastAsia="en-US"/>
    </w:rPr>
  </w:style>
  <w:style w:type="paragraph" w:styleId="ListBullet">
    <w:name w:val="List Bullet"/>
    <w:basedOn w:val="Normal"/>
    <w:uiPriority w:val="99"/>
    <w:unhideWhenUsed/>
    <w:qFormat/>
    <w:rsid w:val="00112B7C"/>
    <w:pPr>
      <w:numPr>
        <w:numId w:val="1"/>
      </w:numPr>
      <w:contextualSpacing/>
    </w:pPr>
  </w:style>
  <w:style w:type="character" w:customStyle="1" w:styleId="Heading4Char">
    <w:name w:val="Heading 4 Char"/>
    <w:basedOn w:val="DefaultParagraphFont"/>
    <w:link w:val="Heading4"/>
    <w:uiPriority w:val="9"/>
    <w:rsid w:val="006311E1"/>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112B7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12B7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12B7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12B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2B7C"/>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552A64"/>
    <w:rPr>
      <w:i/>
      <w:iCs/>
    </w:rPr>
  </w:style>
  <w:style w:type="paragraph" w:styleId="Header">
    <w:name w:val="header"/>
    <w:basedOn w:val="Normal"/>
    <w:link w:val="HeaderChar"/>
    <w:uiPriority w:val="99"/>
    <w:unhideWhenUsed/>
    <w:rsid w:val="00552A6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52A64"/>
    <w:rPr>
      <w:rFonts w:ascii="Arial" w:eastAsia="Arial" w:hAnsi="Arial" w:cs="Arial"/>
      <w:color w:val="000000"/>
    </w:rPr>
  </w:style>
  <w:style w:type="character" w:styleId="Strong">
    <w:name w:val="Strong"/>
    <w:basedOn w:val="DefaultParagraphFont"/>
    <w:uiPriority w:val="22"/>
    <w:qFormat/>
    <w:rsid w:val="00552A64"/>
    <w:rPr>
      <w:b/>
      <w:bCs/>
    </w:rPr>
  </w:style>
  <w:style w:type="paragraph" w:styleId="ListBullet2">
    <w:name w:val="List Bullet 2"/>
    <w:basedOn w:val="ListBullet"/>
    <w:uiPriority w:val="99"/>
    <w:unhideWhenUsed/>
    <w:rsid w:val="00552A64"/>
    <w:pPr>
      <w:numPr>
        <w:numId w:val="2"/>
      </w:numPr>
    </w:pPr>
  </w:style>
  <w:style w:type="character" w:styleId="IntenseEmphasis">
    <w:name w:val="Intense Emphasis"/>
    <w:basedOn w:val="DefaultParagraphFont"/>
    <w:uiPriority w:val="21"/>
    <w:qFormat/>
    <w:rsid w:val="00552A64"/>
    <w:rPr>
      <w:rFonts w:ascii="Arial" w:hAnsi="Arial"/>
      <w:i w:val="0"/>
      <w:iCs/>
      <w:color w:val="1F3864" w:themeColor="accent1" w:themeShade="80"/>
      <w:sz w:val="22"/>
    </w:rPr>
  </w:style>
  <w:style w:type="character" w:styleId="SubtleEmphasis">
    <w:name w:val="Subtle Emphasis"/>
    <w:basedOn w:val="DefaultParagraphFont"/>
    <w:uiPriority w:val="19"/>
    <w:qFormat/>
    <w:rsid w:val="00552A64"/>
    <w:rPr>
      <w:i/>
      <w:iCs/>
      <w:color w:val="404040" w:themeColor="text1" w:themeTint="BF"/>
    </w:rPr>
  </w:style>
  <w:style w:type="paragraph" w:styleId="IntenseQuote">
    <w:name w:val="Intense Quote"/>
    <w:basedOn w:val="Normal"/>
    <w:next w:val="Normal"/>
    <w:link w:val="IntenseQuoteChar"/>
    <w:uiPriority w:val="30"/>
    <w:qFormat/>
    <w:rsid w:val="00552A6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52A64"/>
    <w:rPr>
      <w:rFonts w:ascii="Arial" w:eastAsia="Arial" w:hAnsi="Arial" w:cs="Arial"/>
      <w:i/>
      <w:iCs/>
      <w:color w:val="4472C4" w:themeColor="accent1"/>
    </w:rPr>
  </w:style>
  <w:style w:type="character" w:styleId="SubtleReference">
    <w:name w:val="Subtle Reference"/>
    <w:basedOn w:val="DefaultParagraphFont"/>
    <w:uiPriority w:val="31"/>
    <w:qFormat/>
    <w:rsid w:val="00552A64"/>
    <w:rPr>
      <w:smallCaps/>
      <w:color w:val="5A5A5A" w:themeColor="text1" w:themeTint="A5"/>
    </w:rPr>
  </w:style>
  <w:style w:type="character" w:styleId="IntenseReference">
    <w:name w:val="Intense Reference"/>
    <w:basedOn w:val="DefaultParagraphFont"/>
    <w:uiPriority w:val="32"/>
    <w:qFormat/>
    <w:rsid w:val="00552A64"/>
    <w:rPr>
      <w:b/>
      <w:bCs/>
      <w:smallCaps/>
      <w:color w:val="4472C4" w:themeColor="accent1"/>
      <w:spacing w:val="5"/>
    </w:rPr>
  </w:style>
  <w:style w:type="paragraph" w:styleId="PlainText">
    <w:name w:val="Plain Text"/>
    <w:basedOn w:val="Normal"/>
    <w:link w:val="PlainTextChar"/>
    <w:uiPriority w:val="99"/>
    <w:unhideWhenUsed/>
    <w:rsid w:val="00552A6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52A64"/>
    <w:rPr>
      <w:rFonts w:ascii="Consolas" w:eastAsia="Arial" w:hAnsi="Consolas" w:cs="Arial"/>
      <w:color w:val="000000"/>
      <w:sz w:val="21"/>
      <w:szCs w:val="21"/>
    </w:rPr>
  </w:style>
  <w:style w:type="character" w:styleId="FootnoteReference">
    <w:name w:val="footnote reference"/>
    <w:basedOn w:val="DefaultParagraphFont"/>
    <w:uiPriority w:val="99"/>
    <w:unhideWhenUsed/>
    <w:rsid w:val="004242EE"/>
    <w:rPr>
      <w:vertAlign w:val="superscript"/>
    </w:rPr>
  </w:style>
  <w:style w:type="table" w:styleId="TableGrid0">
    <w:name w:val="Table Grid"/>
    <w:basedOn w:val="TableNormal"/>
    <w:uiPriority w:val="39"/>
    <w:rsid w:val="00631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2"/>
      </w:rPr>
    </w:tblStylePr>
  </w:style>
  <w:style w:type="paragraph" w:styleId="TOCHeading">
    <w:name w:val="TOC Heading"/>
    <w:next w:val="Normal"/>
    <w:uiPriority w:val="39"/>
    <w:unhideWhenUsed/>
    <w:qFormat/>
    <w:rsid w:val="00E1596E"/>
    <w:pPr>
      <w:spacing w:before="240" w:after="240"/>
    </w:pPr>
    <w:rPr>
      <w:rFonts w:ascii="Arial" w:eastAsiaTheme="majorEastAsia" w:hAnsi="Arial" w:cstheme="majorBidi"/>
      <w:b/>
      <w:color w:val="1F497D"/>
      <w:sz w:val="32"/>
      <w:szCs w:val="32"/>
      <w:lang w:val="en-US" w:eastAsia="en-US"/>
    </w:rPr>
  </w:style>
  <w:style w:type="character" w:styleId="Hyperlink">
    <w:name w:val="Hyperlink"/>
    <w:basedOn w:val="DefaultParagraphFont"/>
    <w:uiPriority w:val="99"/>
    <w:unhideWhenUsed/>
    <w:rsid w:val="006311E1"/>
    <w:rPr>
      <w:color w:val="0563C1" w:themeColor="hyperlink"/>
      <w:u w:val="single"/>
    </w:rPr>
  </w:style>
  <w:style w:type="character" w:styleId="UnresolvedMention">
    <w:name w:val="Unresolved Mention"/>
    <w:basedOn w:val="DefaultParagraphFont"/>
    <w:uiPriority w:val="99"/>
    <w:semiHidden/>
    <w:unhideWhenUsed/>
    <w:rsid w:val="00BF2283"/>
    <w:rPr>
      <w:color w:val="605E5C"/>
      <w:shd w:val="clear" w:color="auto" w:fill="E1DFDD"/>
    </w:rPr>
  </w:style>
  <w:style w:type="character" w:styleId="FollowedHyperlink">
    <w:name w:val="FollowedHyperlink"/>
    <w:basedOn w:val="DefaultParagraphFont"/>
    <w:uiPriority w:val="99"/>
    <w:semiHidden/>
    <w:unhideWhenUsed/>
    <w:rsid w:val="001D5420"/>
    <w:rPr>
      <w:color w:val="954F72" w:themeColor="followedHyperlink"/>
      <w:u w:val="single"/>
    </w:rPr>
  </w:style>
  <w:style w:type="paragraph" w:customStyle="1" w:styleId="highlightedtext">
    <w:name w:val="highlighted text"/>
    <w:basedOn w:val="Normal"/>
    <w:link w:val="highlightedtextChar"/>
    <w:qFormat/>
    <w:rsid w:val="005073C9"/>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Theme="minorHAnsi" w:eastAsiaTheme="minorHAnsi" w:hAnsiTheme="minorHAnsi" w:cstheme="minorBidi"/>
      <w:b/>
      <w:iCs/>
      <w:color w:val="525252" w:themeColor="accent3" w:themeShade="80"/>
      <w:lang w:eastAsia="en-US"/>
    </w:rPr>
  </w:style>
  <w:style w:type="character" w:customStyle="1" w:styleId="highlightedtextChar">
    <w:name w:val="highlighted text Char"/>
    <w:basedOn w:val="DefaultParagraphFont"/>
    <w:link w:val="highlightedtext"/>
    <w:rsid w:val="005073C9"/>
    <w:rPr>
      <w:rFonts w:eastAsiaTheme="minorHAnsi"/>
      <w:b/>
      <w:iCs/>
      <w:color w:val="525252" w:themeColor="accent3" w:themeShade="80"/>
      <w:lang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semiHidden/>
    <w:unhideWhenUsed/>
    <w:rsid w:val="00B22954"/>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B22954"/>
    <w:rPr>
      <w:rFonts w:ascii="Arial" w:eastAsia="Arial" w:hAnsi="Arial" w:cs="Arial"/>
      <w:color w:val="000000"/>
    </w:rPr>
  </w:style>
  <w:style w:type="paragraph" w:styleId="ListBullet3">
    <w:name w:val="List Bullet 3"/>
    <w:basedOn w:val="ListBullet"/>
    <w:uiPriority w:val="99"/>
    <w:unhideWhenUsed/>
    <w:rsid w:val="006C7E5E"/>
    <w:pPr>
      <w:numPr>
        <w:ilvl w:val="1"/>
        <w:numId w:val="10"/>
      </w:numPr>
    </w:pPr>
  </w:style>
  <w:style w:type="paragraph" w:styleId="List">
    <w:name w:val="List"/>
    <w:basedOn w:val="Normal"/>
    <w:uiPriority w:val="99"/>
    <w:unhideWhenUsed/>
    <w:rsid w:val="00C90186"/>
    <w:pPr>
      <w:numPr>
        <w:numId w:val="54"/>
      </w:numPr>
      <w:contextualSpacing/>
    </w:pPr>
    <w:rPr>
      <w:sz w:val="20"/>
    </w:rPr>
  </w:style>
  <w:style w:type="paragraph" w:styleId="List2">
    <w:name w:val="List 2"/>
    <w:basedOn w:val="List"/>
    <w:uiPriority w:val="99"/>
    <w:unhideWhenUsed/>
    <w:rsid w:val="00C90186"/>
    <w:pPr>
      <w:numPr>
        <w:numId w:val="55"/>
      </w:numPr>
    </w:pPr>
  </w:style>
  <w:style w:type="paragraph" w:styleId="Revision">
    <w:name w:val="Revision"/>
    <w:hidden/>
    <w:uiPriority w:val="99"/>
    <w:semiHidden/>
    <w:rsid w:val="00D971FC"/>
    <w:pPr>
      <w:spacing w:after="0" w:line="240" w:lineRule="auto"/>
    </w:pPr>
    <w:rPr>
      <w:rFonts w:ascii="Arial" w:eastAsia="Arial" w:hAnsi="Arial" w:cs="Arial"/>
      <w:color w:val="000000"/>
    </w:rPr>
  </w:style>
  <w:style w:type="paragraph" w:styleId="ListParagraph">
    <w:name w:val="List Paragraph"/>
    <w:aliases w:val="Recommendation,List Paragraph1,List Paragraph11,Bullet Point,Bullet point,Bulletr List Paragraph,Content descriptions,FooterText,L,List Bullet 1,List Paragraph2,List Paragraph21,Listeafsnit1,NFP GP Bulleted List,Paragraphe de liste1,リスト段落"/>
    <w:basedOn w:val="Normal"/>
    <w:link w:val="ListParagraphChar"/>
    <w:uiPriority w:val="34"/>
    <w:qFormat/>
    <w:rsid w:val="4C85CDA6"/>
    <w:pPr>
      <w:ind w:left="720"/>
      <w:contextualSpacing/>
    </w:pPr>
  </w:style>
  <w:style w:type="paragraph" w:styleId="NormalWeb">
    <w:name w:val="Normal (Web)"/>
    <w:basedOn w:val="Normal"/>
    <w:uiPriority w:val="99"/>
    <w:semiHidden/>
    <w:unhideWhenUsed/>
    <w:rsid w:val="008A3A27"/>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F5A93"/>
    <w:rPr>
      <w:b/>
      <w:bCs/>
    </w:rPr>
  </w:style>
  <w:style w:type="character" w:customStyle="1" w:styleId="CommentSubjectChar">
    <w:name w:val="Comment Subject Char"/>
    <w:basedOn w:val="CommentTextChar"/>
    <w:link w:val="CommentSubject"/>
    <w:uiPriority w:val="99"/>
    <w:semiHidden/>
    <w:rsid w:val="006F5A93"/>
    <w:rPr>
      <w:rFonts w:ascii="Arial" w:eastAsia="Arial" w:hAnsi="Arial" w:cs="Arial"/>
      <w:b/>
      <w:bCs/>
      <w:color w:val="000000"/>
      <w:sz w:val="20"/>
      <w:szCs w:val="20"/>
    </w:rPr>
  </w:style>
  <w:style w:type="character" w:customStyle="1" w:styleId="ListParagraphChar">
    <w:name w:val="List Paragraph Char"/>
    <w:aliases w:val="Recommendation Char,List Paragraph1 Char,List Paragraph11 Char,Bullet Point Char,Bullet point Char,Bulletr List Paragraph Char,Content descriptions Char,FooterText Char,L Char,List Bullet 1 Char,List Paragraph2 Char,Listeafsnit1 Char"/>
    <w:basedOn w:val="DefaultParagraphFont"/>
    <w:link w:val="ListParagraph"/>
    <w:uiPriority w:val="34"/>
    <w:locked/>
    <w:rsid w:val="009444D0"/>
    <w:rPr>
      <w:rFonts w:ascii="Arial" w:eastAsia="Arial" w:hAnsi="Arial" w:cs="Arial"/>
      <w:color w:val="000000"/>
    </w:rPr>
  </w:style>
  <w:style w:type="paragraph" w:styleId="ListNumber">
    <w:name w:val="List Number"/>
    <w:basedOn w:val="Normal"/>
    <w:qFormat/>
    <w:rsid w:val="00AB259E"/>
    <w:pPr>
      <w:numPr>
        <w:numId w:val="18"/>
      </w:numPr>
      <w:spacing w:before="40" w:line="280" w:lineRule="atLeast"/>
    </w:pPr>
    <w:rPr>
      <w:rFonts w:eastAsia="Times New Roman" w:cs="Times New Roman"/>
      <w:color w:val="auto"/>
      <w:szCs w:val="20"/>
      <w:lang w:eastAsia="en-US"/>
    </w:rPr>
  </w:style>
  <w:style w:type="table" w:styleId="ListTable3-Accent1">
    <w:name w:val="List Table 3 Accent 1"/>
    <w:basedOn w:val="TableNormal"/>
    <w:uiPriority w:val="48"/>
    <w:rsid w:val="00670C9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List3">
    <w:name w:val="List 3"/>
    <w:basedOn w:val="List2"/>
    <w:uiPriority w:val="99"/>
    <w:unhideWhenUsed/>
    <w:rsid w:val="00C90186"/>
    <w:pPr>
      <w:numPr>
        <w:numId w:val="56"/>
      </w:numPr>
      <w:ind w:left="1491" w:hanging="357"/>
    </w:pPr>
  </w:style>
  <w:style w:type="paragraph" w:customStyle="1" w:styleId="Heading3nonumbers">
    <w:name w:val="Heading 3 (no numbers)"/>
    <w:basedOn w:val="Heading3"/>
    <w:link w:val="Heading3nonumbersChar"/>
    <w:qFormat/>
    <w:rsid w:val="0051066B"/>
    <w:pPr>
      <w:numPr>
        <w:ilvl w:val="0"/>
        <w:numId w:val="0"/>
      </w:numPr>
    </w:pPr>
    <w:rPr>
      <w:sz w:val="22"/>
    </w:rPr>
  </w:style>
  <w:style w:type="character" w:customStyle="1" w:styleId="Heading3nonumbersChar">
    <w:name w:val="Heading 3 (no numbers) Char"/>
    <w:basedOn w:val="Heading3Char"/>
    <w:link w:val="Heading3nonumbers"/>
    <w:rsid w:val="0051066B"/>
    <w:rPr>
      <w:rFonts w:ascii="Arial" w:eastAsia="Arial" w:hAnsi="Arial" w:cs="Arial"/>
      <w:b/>
      <w:color w:val="000000"/>
      <w:sz w:val="24"/>
    </w:rPr>
  </w:style>
  <w:style w:type="paragraph" w:customStyle="1" w:styleId="Tablelistbullet">
    <w:name w:val="Table list bullet"/>
    <w:basedOn w:val="ListParagraph"/>
    <w:link w:val="TablelistbulletChar"/>
    <w:qFormat/>
    <w:rsid w:val="0051066B"/>
    <w:pPr>
      <w:numPr>
        <w:numId w:val="17"/>
      </w:numPr>
      <w:shd w:val="clear" w:color="auto" w:fill="FFFFFF" w:themeFill="background1"/>
      <w:spacing w:before="80" w:after="80" w:line="280" w:lineRule="atLeast"/>
    </w:pPr>
    <w:rPr>
      <w:color w:val="1E1545"/>
    </w:rPr>
  </w:style>
  <w:style w:type="character" w:customStyle="1" w:styleId="TablelistbulletChar">
    <w:name w:val="Table list bullet Char"/>
    <w:basedOn w:val="ListParagraphChar"/>
    <w:link w:val="Tablelistbullet"/>
    <w:rsid w:val="0051066B"/>
    <w:rPr>
      <w:rFonts w:ascii="Arial" w:eastAsia="Arial" w:hAnsi="Arial" w:cs="Arial"/>
      <w:color w:val="1E1545"/>
      <w:shd w:val="clear" w:color="auto" w:fill="FFFFFF" w:themeFill="background1"/>
    </w:rPr>
  </w:style>
  <w:style w:type="paragraph" w:customStyle="1" w:styleId="Tabletext">
    <w:name w:val="Table text"/>
    <w:basedOn w:val="Normal"/>
    <w:link w:val="TabletextChar"/>
    <w:qFormat/>
    <w:rsid w:val="0051066B"/>
    <w:pPr>
      <w:shd w:val="clear" w:color="auto" w:fill="FFFFFF" w:themeFill="background1"/>
      <w:spacing w:before="80" w:after="80"/>
    </w:pPr>
    <w:rPr>
      <w:color w:val="1E1545"/>
    </w:rPr>
  </w:style>
  <w:style w:type="character" w:customStyle="1" w:styleId="TabletextChar">
    <w:name w:val="Table text Char"/>
    <w:basedOn w:val="DefaultParagraphFont"/>
    <w:link w:val="Tabletext"/>
    <w:rsid w:val="0051066B"/>
    <w:rPr>
      <w:rFonts w:ascii="Arial" w:eastAsia="Arial" w:hAnsi="Arial" w:cs="Arial"/>
      <w:color w:val="1E1545"/>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0261">
      <w:bodyDiv w:val="1"/>
      <w:marLeft w:val="0"/>
      <w:marRight w:val="0"/>
      <w:marTop w:val="0"/>
      <w:marBottom w:val="0"/>
      <w:divBdr>
        <w:top w:val="none" w:sz="0" w:space="0" w:color="auto"/>
        <w:left w:val="none" w:sz="0" w:space="0" w:color="auto"/>
        <w:bottom w:val="none" w:sz="0" w:space="0" w:color="auto"/>
        <w:right w:val="none" w:sz="0" w:space="0" w:color="auto"/>
      </w:divBdr>
    </w:div>
    <w:div w:id="691032437">
      <w:bodyDiv w:val="1"/>
      <w:marLeft w:val="0"/>
      <w:marRight w:val="0"/>
      <w:marTop w:val="0"/>
      <w:marBottom w:val="0"/>
      <w:divBdr>
        <w:top w:val="none" w:sz="0" w:space="0" w:color="auto"/>
        <w:left w:val="none" w:sz="0" w:space="0" w:color="auto"/>
        <w:bottom w:val="none" w:sz="0" w:space="0" w:color="auto"/>
        <w:right w:val="none" w:sz="0" w:space="0" w:color="auto"/>
      </w:divBdr>
    </w:div>
    <w:div w:id="851452888">
      <w:bodyDiv w:val="1"/>
      <w:marLeft w:val="0"/>
      <w:marRight w:val="0"/>
      <w:marTop w:val="0"/>
      <w:marBottom w:val="0"/>
      <w:divBdr>
        <w:top w:val="none" w:sz="0" w:space="0" w:color="auto"/>
        <w:left w:val="none" w:sz="0" w:space="0" w:color="auto"/>
        <w:bottom w:val="none" w:sz="0" w:space="0" w:color="auto"/>
        <w:right w:val="none" w:sz="0" w:space="0" w:color="auto"/>
      </w:divBdr>
    </w:div>
    <w:div w:id="1015153426">
      <w:bodyDiv w:val="1"/>
      <w:marLeft w:val="0"/>
      <w:marRight w:val="0"/>
      <w:marTop w:val="0"/>
      <w:marBottom w:val="0"/>
      <w:divBdr>
        <w:top w:val="none" w:sz="0" w:space="0" w:color="auto"/>
        <w:left w:val="none" w:sz="0" w:space="0" w:color="auto"/>
        <w:bottom w:val="none" w:sz="0" w:space="0" w:color="auto"/>
        <w:right w:val="none" w:sz="0" w:space="0" w:color="auto"/>
      </w:divBdr>
    </w:div>
    <w:div w:id="1382830118">
      <w:bodyDiv w:val="1"/>
      <w:marLeft w:val="0"/>
      <w:marRight w:val="0"/>
      <w:marTop w:val="0"/>
      <w:marBottom w:val="0"/>
      <w:divBdr>
        <w:top w:val="none" w:sz="0" w:space="0" w:color="auto"/>
        <w:left w:val="none" w:sz="0" w:space="0" w:color="auto"/>
        <w:bottom w:val="none" w:sz="0" w:space="0" w:color="auto"/>
        <w:right w:val="none" w:sz="0" w:space="0" w:color="auto"/>
      </w:divBdr>
    </w:div>
    <w:div w:id="1525904780">
      <w:bodyDiv w:val="1"/>
      <w:marLeft w:val="0"/>
      <w:marRight w:val="0"/>
      <w:marTop w:val="0"/>
      <w:marBottom w:val="0"/>
      <w:divBdr>
        <w:top w:val="none" w:sz="0" w:space="0" w:color="auto"/>
        <w:left w:val="none" w:sz="0" w:space="0" w:color="auto"/>
        <w:bottom w:val="none" w:sz="0" w:space="0" w:color="auto"/>
        <w:right w:val="none" w:sz="0" w:space="0" w:color="auto"/>
      </w:divBdr>
    </w:div>
    <w:div w:id="1915966839">
      <w:bodyDiv w:val="1"/>
      <w:marLeft w:val="0"/>
      <w:marRight w:val="0"/>
      <w:marTop w:val="0"/>
      <w:marBottom w:val="0"/>
      <w:divBdr>
        <w:top w:val="none" w:sz="0" w:space="0" w:color="auto"/>
        <w:left w:val="none" w:sz="0" w:space="0" w:color="auto"/>
        <w:bottom w:val="none" w:sz="0" w:space="0" w:color="auto"/>
        <w:right w:val="none" w:sz="0" w:space="0" w:color="auto"/>
      </w:divBdr>
    </w:div>
    <w:div w:id="2038433140">
      <w:bodyDiv w:val="1"/>
      <w:marLeft w:val="0"/>
      <w:marRight w:val="0"/>
      <w:marTop w:val="0"/>
      <w:marBottom w:val="0"/>
      <w:divBdr>
        <w:top w:val="none" w:sz="0" w:space="0" w:color="auto"/>
        <w:left w:val="none" w:sz="0" w:space="0" w:color="auto"/>
        <w:bottom w:val="none" w:sz="0" w:space="0" w:color="auto"/>
        <w:right w:val="none" w:sz="0" w:space="0" w:color="auto"/>
      </w:divBdr>
    </w:div>
    <w:div w:id="2065135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our-work/aged-care-volunteer-visitors-scheme-acvvs/contacts" TargetMode="External"/><Relationship Id="rId18" Type="http://schemas.openxmlformats.org/officeDocument/2006/relationships/hyperlink" Target="https://www.ag.gov.au/Publications/Statutory-declarations/Pages/default.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CVVS@Health.gov.au" TargetMode="External"/><Relationship Id="rId7" Type="http://schemas.openxmlformats.org/officeDocument/2006/relationships/settings" Target="settings.xml"/><Relationship Id="rId12" Type="http://schemas.openxmlformats.org/officeDocument/2006/relationships/hyperlink" Target="https://cota.org.au/policy/aged-care-reform/agedcarevisitors/" TargetMode="External"/><Relationship Id="rId17" Type="http://schemas.openxmlformats.org/officeDocument/2006/relationships/hyperlink" Target="https://www.ag.gov.au/Publications/Statutory-declarations/Pages/default.asp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topics/aged-care-workforce/screening-requirements" TargetMode="External"/><Relationship Id="rId20" Type="http://schemas.openxmlformats.org/officeDocument/2006/relationships/hyperlink" Target="file://prod.protected.ind/User/user03/LLau2/insert%20link%20he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health.gov.au/topics/aged-care-workforce/screening-requirement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g.gov.au/Publications/Statutory-declaration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sites/default/files/documents/2021/06/police-certificate-or-a-ndis-worker-screening-clearance-for-aged-care-workers.pdf" TargetMode="External"/><Relationship Id="rId22" Type="http://schemas.openxmlformats.org/officeDocument/2006/relationships/header" Target="head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4876c76-5897-4d5d-ac80-954d0599e137" xsi:nil="true"/>
    <Category xmlns="01920aa1-7832-453e-a147-98c77996387c" xsi:nil="true"/>
    <lcf76f155ced4ddcb4097134ff3c332f xmlns="01920aa1-7832-453e-a147-98c77996387c">
      <Terms xmlns="http://schemas.microsoft.com/office/infopath/2007/PartnerControls"/>
    </lcf76f155ced4ddcb4097134ff3c332f>
    <EL2Cleared xmlns="01920aa1-7832-453e-a147-98c7799638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E71144B0A72D48BAD5085EFC329F68" ma:contentTypeVersion="20" ma:contentTypeDescription="Create a new document." ma:contentTypeScope="" ma:versionID="7450b33b36b85bb0ba89058365688cbf">
  <xsd:schema xmlns:xsd="http://www.w3.org/2001/XMLSchema" xmlns:xs="http://www.w3.org/2001/XMLSchema" xmlns:p="http://schemas.microsoft.com/office/2006/metadata/properties" xmlns:ns2="01920aa1-7832-453e-a147-98c77996387c" xmlns:ns3="c4876c76-5897-4d5d-ac80-954d0599e137" targetNamespace="http://schemas.microsoft.com/office/2006/metadata/properties" ma:root="true" ma:fieldsID="b974212dd46a2ce84987a56cec2da38c" ns2:_="" ns3:_="">
    <xsd:import namespace="01920aa1-7832-453e-a147-98c77996387c"/>
    <xsd:import namespace="c4876c76-5897-4d5d-ac80-954d0599e137"/>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LengthInSeconds" minOccurs="0"/>
                <xsd:element ref="ns2:EL2Cleare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0aa1-7832-453e-a147-98c77996387c"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ords/admin"/>
          <xsd:enumeration value="CVS"/>
          <xsd:enumeration value="NACAP"/>
          <xsd:enumeration value="Volunteers"/>
          <xsd:enumeration value="SAOTY"/>
          <xsd:enumeration value="Finance"/>
          <xsd:enumeration value="Elder Abuse Activ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EL2Cleared" ma:index="26" nillable="true" ma:displayName="EL2 Cleared " ma:format="Dropdown" ma:internalName="EL2Cleared">
      <xsd:simpleType>
        <xsd:restriction base="dms:Text">
          <xsd:maxLength value="255"/>
        </xsd:restrictio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a3caca-d009-4967-a3e7-b79f6d4c0513}"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5293D-5649-47B6-8D02-341FCC47E1A8}">
  <ds:schemaRefs>
    <ds:schemaRef ds:uri="http://schemas.openxmlformats.org/officeDocument/2006/bibliography"/>
  </ds:schemaRefs>
</ds:datastoreItem>
</file>

<file path=customXml/itemProps2.xml><?xml version="1.0" encoding="utf-8"?>
<ds:datastoreItem xmlns:ds="http://schemas.openxmlformats.org/officeDocument/2006/customXml" ds:itemID="{87CF905E-7860-4C73-96FB-6E6D67F2976C}">
  <ds:schemaRefs>
    <ds:schemaRef ds:uri="http://schemas.microsoft.com/office/2006/metadata/properties"/>
    <ds:schemaRef ds:uri="http://schemas.microsoft.com/office/infopath/2007/PartnerControls"/>
    <ds:schemaRef ds:uri="c4876c76-5897-4d5d-ac80-954d0599e137"/>
    <ds:schemaRef ds:uri="01920aa1-7832-453e-a147-98c77996387c"/>
  </ds:schemaRefs>
</ds:datastoreItem>
</file>

<file path=customXml/itemProps3.xml><?xml version="1.0" encoding="utf-8"?>
<ds:datastoreItem xmlns:ds="http://schemas.openxmlformats.org/officeDocument/2006/customXml" ds:itemID="{D25B2D63-127C-494F-BD07-B4332BA5E7BF}">
  <ds:schemaRefs>
    <ds:schemaRef ds:uri="http://schemas.microsoft.com/sharepoint/v3/contenttype/forms"/>
  </ds:schemaRefs>
</ds:datastoreItem>
</file>

<file path=customXml/itemProps4.xml><?xml version="1.0" encoding="utf-8"?>
<ds:datastoreItem xmlns:ds="http://schemas.openxmlformats.org/officeDocument/2006/customXml" ds:itemID="{437CEDB0-B7D8-45C6-BBF3-6329ADA0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20aa1-7832-453e-a147-98c77996387c"/>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Pages>
  <Words>9791</Words>
  <Characters>60221</Characters>
  <Application>Microsoft Office Word</Application>
  <DocSecurity>0</DocSecurity>
  <Lines>1309</Lines>
  <Paragraphs>1111</Paragraphs>
  <ScaleCrop>false</ScaleCrop>
  <HeadingPairs>
    <vt:vector size="2" baseType="variant">
      <vt:variant>
        <vt:lpstr>Title</vt:lpstr>
      </vt:variant>
      <vt:variant>
        <vt:i4>1</vt:i4>
      </vt:variant>
    </vt:vector>
  </HeadingPairs>
  <TitlesOfParts>
    <vt:vector size="1" baseType="lpstr">
      <vt:lpstr>Aged Care Volunteer Visitors Scheme National Guidelines</vt:lpstr>
    </vt:vector>
  </TitlesOfParts>
  <Company/>
  <LinksUpToDate>false</LinksUpToDate>
  <CharactersWithSpaces>68901</CharactersWithSpaces>
  <SharedDoc>false</SharedDoc>
  <HLinks>
    <vt:vector size="420" baseType="variant">
      <vt:variant>
        <vt:i4>6357006</vt:i4>
      </vt:variant>
      <vt:variant>
        <vt:i4>378</vt:i4>
      </vt:variant>
      <vt:variant>
        <vt:i4>0</vt:i4>
      </vt:variant>
      <vt:variant>
        <vt:i4>5</vt:i4>
      </vt:variant>
      <vt:variant>
        <vt:lpwstr>mailto:ACVVS@Health.gov.au</vt:lpwstr>
      </vt:variant>
      <vt:variant>
        <vt:lpwstr/>
      </vt:variant>
      <vt:variant>
        <vt:i4>3932273</vt:i4>
      </vt:variant>
      <vt:variant>
        <vt:i4>375</vt:i4>
      </vt:variant>
      <vt:variant>
        <vt:i4>0</vt:i4>
      </vt:variant>
      <vt:variant>
        <vt:i4>5</vt:i4>
      </vt:variant>
      <vt:variant>
        <vt:lpwstr>\\prod.protected.ind\User\user03\LLau2\insert link here</vt:lpwstr>
      </vt:variant>
      <vt:variant>
        <vt:lpwstr/>
      </vt:variant>
      <vt:variant>
        <vt:i4>5898311</vt:i4>
      </vt:variant>
      <vt:variant>
        <vt:i4>372</vt:i4>
      </vt:variant>
      <vt:variant>
        <vt:i4>0</vt:i4>
      </vt:variant>
      <vt:variant>
        <vt:i4>5</vt:i4>
      </vt:variant>
      <vt:variant>
        <vt:lpwstr>https://www.ag.gov.au/Publications/Statutory-declarations/Pages/default.aspx</vt:lpwstr>
      </vt:variant>
      <vt:variant>
        <vt:lpwstr/>
      </vt:variant>
      <vt:variant>
        <vt:i4>5898311</vt:i4>
      </vt:variant>
      <vt:variant>
        <vt:i4>369</vt:i4>
      </vt:variant>
      <vt:variant>
        <vt:i4>0</vt:i4>
      </vt:variant>
      <vt:variant>
        <vt:i4>5</vt:i4>
      </vt:variant>
      <vt:variant>
        <vt:lpwstr>https://www.ag.gov.au/Publications/Statutory-declarations/Pages/default.aspx</vt:lpwstr>
      </vt:variant>
      <vt:variant>
        <vt:lpwstr/>
      </vt:variant>
      <vt:variant>
        <vt:i4>5898311</vt:i4>
      </vt:variant>
      <vt:variant>
        <vt:i4>366</vt:i4>
      </vt:variant>
      <vt:variant>
        <vt:i4>0</vt:i4>
      </vt:variant>
      <vt:variant>
        <vt:i4>5</vt:i4>
      </vt:variant>
      <vt:variant>
        <vt:lpwstr>https://www.ag.gov.au/Publications/Statutory-declarations/Pages/default.aspx</vt:lpwstr>
      </vt:variant>
      <vt:variant>
        <vt:lpwstr/>
      </vt:variant>
      <vt:variant>
        <vt:i4>3014717</vt:i4>
      </vt:variant>
      <vt:variant>
        <vt:i4>363</vt:i4>
      </vt:variant>
      <vt:variant>
        <vt:i4>0</vt:i4>
      </vt:variant>
      <vt:variant>
        <vt:i4>5</vt:i4>
      </vt:variant>
      <vt:variant>
        <vt:lpwstr>https://www.health.gov.au/topics/aged-care-workforce/screening-requirements</vt:lpwstr>
      </vt:variant>
      <vt:variant>
        <vt:lpwstr/>
      </vt:variant>
      <vt:variant>
        <vt:i4>3014717</vt:i4>
      </vt:variant>
      <vt:variant>
        <vt:i4>360</vt:i4>
      </vt:variant>
      <vt:variant>
        <vt:i4>0</vt:i4>
      </vt:variant>
      <vt:variant>
        <vt:i4>5</vt:i4>
      </vt:variant>
      <vt:variant>
        <vt:lpwstr>https://www.health.gov.au/topics/aged-care-workforce/screening-requirements</vt:lpwstr>
      </vt:variant>
      <vt:variant>
        <vt:lpwstr/>
      </vt:variant>
      <vt:variant>
        <vt:i4>88</vt:i4>
      </vt:variant>
      <vt:variant>
        <vt:i4>357</vt:i4>
      </vt:variant>
      <vt:variant>
        <vt:i4>0</vt:i4>
      </vt:variant>
      <vt:variant>
        <vt:i4>5</vt:i4>
      </vt:variant>
      <vt:variant>
        <vt:lpwstr>https://www.health.gov.au/sites/default/files/documents/2021/06/police-certificate-or-a-ndis-worker-screening-clearance-for-aged-care-workers.pdf</vt:lpwstr>
      </vt:variant>
      <vt:variant>
        <vt:lpwstr/>
      </vt:variant>
      <vt:variant>
        <vt:i4>88</vt:i4>
      </vt:variant>
      <vt:variant>
        <vt:i4>354</vt:i4>
      </vt:variant>
      <vt:variant>
        <vt:i4>0</vt:i4>
      </vt:variant>
      <vt:variant>
        <vt:i4>5</vt:i4>
      </vt:variant>
      <vt:variant>
        <vt:lpwstr>https://www.health.gov.au/sites/default/files/documents/2021/06/police-certificate-or-a-ndis-worker-screening-clearance-for-aged-care-workers.pdf</vt:lpwstr>
      </vt:variant>
      <vt:variant>
        <vt:lpwstr/>
      </vt:variant>
      <vt:variant>
        <vt:i4>5570572</vt:i4>
      </vt:variant>
      <vt:variant>
        <vt:i4>351</vt:i4>
      </vt:variant>
      <vt:variant>
        <vt:i4>0</vt:i4>
      </vt:variant>
      <vt:variant>
        <vt:i4>5</vt:i4>
      </vt:variant>
      <vt:variant>
        <vt:lpwstr>https://www.health.gov.au/our-work/aged-care-volunteer-visitors-scheme-acvvs/contacts</vt:lpwstr>
      </vt:variant>
      <vt:variant>
        <vt:lpwstr/>
      </vt:variant>
      <vt:variant>
        <vt:i4>8061026</vt:i4>
      </vt:variant>
      <vt:variant>
        <vt:i4>348</vt:i4>
      </vt:variant>
      <vt:variant>
        <vt:i4>0</vt:i4>
      </vt:variant>
      <vt:variant>
        <vt:i4>5</vt:i4>
      </vt:variant>
      <vt:variant>
        <vt:lpwstr>https://agedcare.govcms.gov.au/support-services/cvs-state-and-territory-network-members</vt:lpwstr>
      </vt:variant>
      <vt:variant>
        <vt:lpwstr/>
      </vt:variant>
      <vt:variant>
        <vt:i4>8061026</vt:i4>
      </vt:variant>
      <vt:variant>
        <vt:i4>345</vt:i4>
      </vt:variant>
      <vt:variant>
        <vt:i4>0</vt:i4>
      </vt:variant>
      <vt:variant>
        <vt:i4>5</vt:i4>
      </vt:variant>
      <vt:variant>
        <vt:lpwstr>https://agedcare.govcms.gov.au/support-services/cvs-state-and-territory-network-members</vt:lpwstr>
      </vt:variant>
      <vt:variant>
        <vt:lpwstr/>
      </vt:variant>
      <vt:variant>
        <vt:i4>1900591</vt:i4>
      </vt:variant>
      <vt:variant>
        <vt:i4>342</vt:i4>
      </vt:variant>
      <vt:variant>
        <vt:i4>0</vt:i4>
      </vt:variant>
      <vt:variant>
        <vt:i4>5</vt:i4>
      </vt:variant>
      <vt:variant>
        <vt:lpwstr>https://www.cota.org.au/wp-content/uploads/2022/03/Industry_Code_for_Visiting_in_Aged_Care_Homes_v6.1_22Mar22.pdf</vt:lpwstr>
      </vt:variant>
      <vt:variant>
        <vt:lpwstr/>
      </vt:variant>
      <vt:variant>
        <vt:i4>5832782</vt:i4>
      </vt:variant>
      <vt:variant>
        <vt:i4>339</vt:i4>
      </vt:variant>
      <vt:variant>
        <vt:i4>0</vt:i4>
      </vt:variant>
      <vt:variant>
        <vt:i4>5</vt:i4>
      </vt:variant>
      <vt:variant>
        <vt:lpwstr>https://cota.org.au/policy/aged-care-reform/agedcarevisitors/</vt:lpwstr>
      </vt:variant>
      <vt:variant>
        <vt:lpwstr/>
      </vt:variant>
      <vt:variant>
        <vt:i4>1310771</vt:i4>
      </vt:variant>
      <vt:variant>
        <vt:i4>332</vt:i4>
      </vt:variant>
      <vt:variant>
        <vt:i4>0</vt:i4>
      </vt:variant>
      <vt:variant>
        <vt:i4>5</vt:i4>
      </vt:variant>
      <vt:variant>
        <vt:lpwstr/>
      </vt:variant>
      <vt:variant>
        <vt:lpwstr>_Toc202166545</vt:lpwstr>
      </vt:variant>
      <vt:variant>
        <vt:i4>1310771</vt:i4>
      </vt:variant>
      <vt:variant>
        <vt:i4>326</vt:i4>
      </vt:variant>
      <vt:variant>
        <vt:i4>0</vt:i4>
      </vt:variant>
      <vt:variant>
        <vt:i4>5</vt:i4>
      </vt:variant>
      <vt:variant>
        <vt:lpwstr/>
      </vt:variant>
      <vt:variant>
        <vt:lpwstr>_Toc202166544</vt:lpwstr>
      </vt:variant>
      <vt:variant>
        <vt:i4>1310771</vt:i4>
      </vt:variant>
      <vt:variant>
        <vt:i4>320</vt:i4>
      </vt:variant>
      <vt:variant>
        <vt:i4>0</vt:i4>
      </vt:variant>
      <vt:variant>
        <vt:i4>5</vt:i4>
      </vt:variant>
      <vt:variant>
        <vt:lpwstr/>
      </vt:variant>
      <vt:variant>
        <vt:lpwstr>_Toc202166543</vt:lpwstr>
      </vt:variant>
      <vt:variant>
        <vt:i4>1310771</vt:i4>
      </vt:variant>
      <vt:variant>
        <vt:i4>314</vt:i4>
      </vt:variant>
      <vt:variant>
        <vt:i4>0</vt:i4>
      </vt:variant>
      <vt:variant>
        <vt:i4>5</vt:i4>
      </vt:variant>
      <vt:variant>
        <vt:lpwstr/>
      </vt:variant>
      <vt:variant>
        <vt:lpwstr>_Toc202166542</vt:lpwstr>
      </vt:variant>
      <vt:variant>
        <vt:i4>1310771</vt:i4>
      </vt:variant>
      <vt:variant>
        <vt:i4>308</vt:i4>
      </vt:variant>
      <vt:variant>
        <vt:i4>0</vt:i4>
      </vt:variant>
      <vt:variant>
        <vt:i4>5</vt:i4>
      </vt:variant>
      <vt:variant>
        <vt:lpwstr/>
      </vt:variant>
      <vt:variant>
        <vt:lpwstr>_Toc202166541</vt:lpwstr>
      </vt:variant>
      <vt:variant>
        <vt:i4>1310771</vt:i4>
      </vt:variant>
      <vt:variant>
        <vt:i4>302</vt:i4>
      </vt:variant>
      <vt:variant>
        <vt:i4>0</vt:i4>
      </vt:variant>
      <vt:variant>
        <vt:i4>5</vt:i4>
      </vt:variant>
      <vt:variant>
        <vt:lpwstr/>
      </vt:variant>
      <vt:variant>
        <vt:lpwstr>_Toc202166540</vt:lpwstr>
      </vt:variant>
      <vt:variant>
        <vt:i4>1245235</vt:i4>
      </vt:variant>
      <vt:variant>
        <vt:i4>296</vt:i4>
      </vt:variant>
      <vt:variant>
        <vt:i4>0</vt:i4>
      </vt:variant>
      <vt:variant>
        <vt:i4>5</vt:i4>
      </vt:variant>
      <vt:variant>
        <vt:lpwstr/>
      </vt:variant>
      <vt:variant>
        <vt:lpwstr>_Toc202166539</vt:lpwstr>
      </vt:variant>
      <vt:variant>
        <vt:i4>1245235</vt:i4>
      </vt:variant>
      <vt:variant>
        <vt:i4>290</vt:i4>
      </vt:variant>
      <vt:variant>
        <vt:i4>0</vt:i4>
      </vt:variant>
      <vt:variant>
        <vt:i4>5</vt:i4>
      </vt:variant>
      <vt:variant>
        <vt:lpwstr/>
      </vt:variant>
      <vt:variant>
        <vt:lpwstr>_Toc202166538</vt:lpwstr>
      </vt:variant>
      <vt:variant>
        <vt:i4>1245235</vt:i4>
      </vt:variant>
      <vt:variant>
        <vt:i4>284</vt:i4>
      </vt:variant>
      <vt:variant>
        <vt:i4>0</vt:i4>
      </vt:variant>
      <vt:variant>
        <vt:i4>5</vt:i4>
      </vt:variant>
      <vt:variant>
        <vt:lpwstr/>
      </vt:variant>
      <vt:variant>
        <vt:lpwstr>_Toc202166537</vt:lpwstr>
      </vt:variant>
      <vt:variant>
        <vt:i4>1245235</vt:i4>
      </vt:variant>
      <vt:variant>
        <vt:i4>278</vt:i4>
      </vt:variant>
      <vt:variant>
        <vt:i4>0</vt:i4>
      </vt:variant>
      <vt:variant>
        <vt:i4>5</vt:i4>
      </vt:variant>
      <vt:variant>
        <vt:lpwstr/>
      </vt:variant>
      <vt:variant>
        <vt:lpwstr>_Toc202166536</vt:lpwstr>
      </vt:variant>
      <vt:variant>
        <vt:i4>1245235</vt:i4>
      </vt:variant>
      <vt:variant>
        <vt:i4>272</vt:i4>
      </vt:variant>
      <vt:variant>
        <vt:i4>0</vt:i4>
      </vt:variant>
      <vt:variant>
        <vt:i4>5</vt:i4>
      </vt:variant>
      <vt:variant>
        <vt:lpwstr/>
      </vt:variant>
      <vt:variant>
        <vt:lpwstr>_Toc202166535</vt:lpwstr>
      </vt:variant>
      <vt:variant>
        <vt:i4>1245235</vt:i4>
      </vt:variant>
      <vt:variant>
        <vt:i4>266</vt:i4>
      </vt:variant>
      <vt:variant>
        <vt:i4>0</vt:i4>
      </vt:variant>
      <vt:variant>
        <vt:i4>5</vt:i4>
      </vt:variant>
      <vt:variant>
        <vt:lpwstr/>
      </vt:variant>
      <vt:variant>
        <vt:lpwstr>_Toc202166534</vt:lpwstr>
      </vt:variant>
      <vt:variant>
        <vt:i4>1245235</vt:i4>
      </vt:variant>
      <vt:variant>
        <vt:i4>260</vt:i4>
      </vt:variant>
      <vt:variant>
        <vt:i4>0</vt:i4>
      </vt:variant>
      <vt:variant>
        <vt:i4>5</vt:i4>
      </vt:variant>
      <vt:variant>
        <vt:lpwstr/>
      </vt:variant>
      <vt:variant>
        <vt:lpwstr>_Toc202166533</vt:lpwstr>
      </vt:variant>
      <vt:variant>
        <vt:i4>1245235</vt:i4>
      </vt:variant>
      <vt:variant>
        <vt:i4>254</vt:i4>
      </vt:variant>
      <vt:variant>
        <vt:i4>0</vt:i4>
      </vt:variant>
      <vt:variant>
        <vt:i4>5</vt:i4>
      </vt:variant>
      <vt:variant>
        <vt:lpwstr/>
      </vt:variant>
      <vt:variant>
        <vt:lpwstr>_Toc202166532</vt:lpwstr>
      </vt:variant>
      <vt:variant>
        <vt:i4>1245235</vt:i4>
      </vt:variant>
      <vt:variant>
        <vt:i4>248</vt:i4>
      </vt:variant>
      <vt:variant>
        <vt:i4>0</vt:i4>
      </vt:variant>
      <vt:variant>
        <vt:i4>5</vt:i4>
      </vt:variant>
      <vt:variant>
        <vt:lpwstr/>
      </vt:variant>
      <vt:variant>
        <vt:lpwstr>_Toc202166531</vt:lpwstr>
      </vt:variant>
      <vt:variant>
        <vt:i4>1245235</vt:i4>
      </vt:variant>
      <vt:variant>
        <vt:i4>242</vt:i4>
      </vt:variant>
      <vt:variant>
        <vt:i4>0</vt:i4>
      </vt:variant>
      <vt:variant>
        <vt:i4>5</vt:i4>
      </vt:variant>
      <vt:variant>
        <vt:lpwstr/>
      </vt:variant>
      <vt:variant>
        <vt:lpwstr>_Toc202166530</vt:lpwstr>
      </vt:variant>
      <vt:variant>
        <vt:i4>1179699</vt:i4>
      </vt:variant>
      <vt:variant>
        <vt:i4>236</vt:i4>
      </vt:variant>
      <vt:variant>
        <vt:i4>0</vt:i4>
      </vt:variant>
      <vt:variant>
        <vt:i4>5</vt:i4>
      </vt:variant>
      <vt:variant>
        <vt:lpwstr/>
      </vt:variant>
      <vt:variant>
        <vt:lpwstr>_Toc202166529</vt:lpwstr>
      </vt:variant>
      <vt:variant>
        <vt:i4>1179699</vt:i4>
      </vt:variant>
      <vt:variant>
        <vt:i4>230</vt:i4>
      </vt:variant>
      <vt:variant>
        <vt:i4>0</vt:i4>
      </vt:variant>
      <vt:variant>
        <vt:i4>5</vt:i4>
      </vt:variant>
      <vt:variant>
        <vt:lpwstr/>
      </vt:variant>
      <vt:variant>
        <vt:lpwstr>_Toc202166528</vt:lpwstr>
      </vt:variant>
      <vt:variant>
        <vt:i4>1179699</vt:i4>
      </vt:variant>
      <vt:variant>
        <vt:i4>224</vt:i4>
      </vt:variant>
      <vt:variant>
        <vt:i4>0</vt:i4>
      </vt:variant>
      <vt:variant>
        <vt:i4>5</vt:i4>
      </vt:variant>
      <vt:variant>
        <vt:lpwstr/>
      </vt:variant>
      <vt:variant>
        <vt:lpwstr>_Toc202166527</vt:lpwstr>
      </vt:variant>
      <vt:variant>
        <vt:i4>1179699</vt:i4>
      </vt:variant>
      <vt:variant>
        <vt:i4>218</vt:i4>
      </vt:variant>
      <vt:variant>
        <vt:i4>0</vt:i4>
      </vt:variant>
      <vt:variant>
        <vt:i4>5</vt:i4>
      </vt:variant>
      <vt:variant>
        <vt:lpwstr/>
      </vt:variant>
      <vt:variant>
        <vt:lpwstr>_Toc202166526</vt:lpwstr>
      </vt:variant>
      <vt:variant>
        <vt:i4>1179699</vt:i4>
      </vt:variant>
      <vt:variant>
        <vt:i4>212</vt:i4>
      </vt:variant>
      <vt:variant>
        <vt:i4>0</vt:i4>
      </vt:variant>
      <vt:variant>
        <vt:i4>5</vt:i4>
      </vt:variant>
      <vt:variant>
        <vt:lpwstr/>
      </vt:variant>
      <vt:variant>
        <vt:lpwstr>_Toc202166525</vt:lpwstr>
      </vt:variant>
      <vt:variant>
        <vt:i4>1179699</vt:i4>
      </vt:variant>
      <vt:variant>
        <vt:i4>206</vt:i4>
      </vt:variant>
      <vt:variant>
        <vt:i4>0</vt:i4>
      </vt:variant>
      <vt:variant>
        <vt:i4>5</vt:i4>
      </vt:variant>
      <vt:variant>
        <vt:lpwstr/>
      </vt:variant>
      <vt:variant>
        <vt:lpwstr>_Toc202166524</vt:lpwstr>
      </vt:variant>
      <vt:variant>
        <vt:i4>1179699</vt:i4>
      </vt:variant>
      <vt:variant>
        <vt:i4>200</vt:i4>
      </vt:variant>
      <vt:variant>
        <vt:i4>0</vt:i4>
      </vt:variant>
      <vt:variant>
        <vt:i4>5</vt:i4>
      </vt:variant>
      <vt:variant>
        <vt:lpwstr/>
      </vt:variant>
      <vt:variant>
        <vt:lpwstr>_Toc202166523</vt:lpwstr>
      </vt:variant>
      <vt:variant>
        <vt:i4>1179699</vt:i4>
      </vt:variant>
      <vt:variant>
        <vt:i4>194</vt:i4>
      </vt:variant>
      <vt:variant>
        <vt:i4>0</vt:i4>
      </vt:variant>
      <vt:variant>
        <vt:i4>5</vt:i4>
      </vt:variant>
      <vt:variant>
        <vt:lpwstr/>
      </vt:variant>
      <vt:variant>
        <vt:lpwstr>_Toc202166522</vt:lpwstr>
      </vt:variant>
      <vt:variant>
        <vt:i4>1179699</vt:i4>
      </vt:variant>
      <vt:variant>
        <vt:i4>188</vt:i4>
      </vt:variant>
      <vt:variant>
        <vt:i4>0</vt:i4>
      </vt:variant>
      <vt:variant>
        <vt:i4>5</vt:i4>
      </vt:variant>
      <vt:variant>
        <vt:lpwstr/>
      </vt:variant>
      <vt:variant>
        <vt:lpwstr>_Toc202166521</vt:lpwstr>
      </vt:variant>
      <vt:variant>
        <vt:i4>1179699</vt:i4>
      </vt:variant>
      <vt:variant>
        <vt:i4>182</vt:i4>
      </vt:variant>
      <vt:variant>
        <vt:i4>0</vt:i4>
      </vt:variant>
      <vt:variant>
        <vt:i4>5</vt:i4>
      </vt:variant>
      <vt:variant>
        <vt:lpwstr/>
      </vt:variant>
      <vt:variant>
        <vt:lpwstr>_Toc202166520</vt:lpwstr>
      </vt:variant>
      <vt:variant>
        <vt:i4>1114163</vt:i4>
      </vt:variant>
      <vt:variant>
        <vt:i4>176</vt:i4>
      </vt:variant>
      <vt:variant>
        <vt:i4>0</vt:i4>
      </vt:variant>
      <vt:variant>
        <vt:i4>5</vt:i4>
      </vt:variant>
      <vt:variant>
        <vt:lpwstr/>
      </vt:variant>
      <vt:variant>
        <vt:lpwstr>_Toc202166519</vt:lpwstr>
      </vt:variant>
      <vt:variant>
        <vt:i4>1114163</vt:i4>
      </vt:variant>
      <vt:variant>
        <vt:i4>170</vt:i4>
      </vt:variant>
      <vt:variant>
        <vt:i4>0</vt:i4>
      </vt:variant>
      <vt:variant>
        <vt:i4>5</vt:i4>
      </vt:variant>
      <vt:variant>
        <vt:lpwstr/>
      </vt:variant>
      <vt:variant>
        <vt:lpwstr>_Toc202166518</vt:lpwstr>
      </vt:variant>
      <vt:variant>
        <vt:i4>1114163</vt:i4>
      </vt:variant>
      <vt:variant>
        <vt:i4>164</vt:i4>
      </vt:variant>
      <vt:variant>
        <vt:i4>0</vt:i4>
      </vt:variant>
      <vt:variant>
        <vt:i4>5</vt:i4>
      </vt:variant>
      <vt:variant>
        <vt:lpwstr/>
      </vt:variant>
      <vt:variant>
        <vt:lpwstr>_Toc202166517</vt:lpwstr>
      </vt:variant>
      <vt:variant>
        <vt:i4>1114163</vt:i4>
      </vt:variant>
      <vt:variant>
        <vt:i4>158</vt:i4>
      </vt:variant>
      <vt:variant>
        <vt:i4>0</vt:i4>
      </vt:variant>
      <vt:variant>
        <vt:i4>5</vt:i4>
      </vt:variant>
      <vt:variant>
        <vt:lpwstr/>
      </vt:variant>
      <vt:variant>
        <vt:lpwstr>_Toc202166516</vt:lpwstr>
      </vt:variant>
      <vt:variant>
        <vt:i4>1114163</vt:i4>
      </vt:variant>
      <vt:variant>
        <vt:i4>152</vt:i4>
      </vt:variant>
      <vt:variant>
        <vt:i4>0</vt:i4>
      </vt:variant>
      <vt:variant>
        <vt:i4>5</vt:i4>
      </vt:variant>
      <vt:variant>
        <vt:lpwstr/>
      </vt:variant>
      <vt:variant>
        <vt:lpwstr>_Toc202166515</vt:lpwstr>
      </vt:variant>
      <vt:variant>
        <vt:i4>1114163</vt:i4>
      </vt:variant>
      <vt:variant>
        <vt:i4>146</vt:i4>
      </vt:variant>
      <vt:variant>
        <vt:i4>0</vt:i4>
      </vt:variant>
      <vt:variant>
        <vt:i4>5</vt:i4>
      </vt:variant>
      <vt:variant>
        <vt:lpwstr/>
      </vt:variant>
      <vt:variant>
        <vt:lpwstr>_Toc202166514</vt:lpwstr>
      </vt:variant>
      <vt:variant>
        <vt:i4>1114163</vt:i4>
      </vt:variant>
      <vt:variant>
        <vt:i4>140</vt:i4>
      </vt:variant>
      <vt:variant>
        <vt:i4>0</vt:i4>
      </vt:variant>
      <vt:variant>
        <vt:i4>5</vt:i4>
      </vt:variant>
      <vt:variant>
        <vt:lpwstr/>
      </vt:variant>
      <vt:variant>
        <vt:lpwstr>_Toc202166513</vt:lpwstr>
      </vt:variant>
      <vt:variant>
        <vt:i4>1114163</vt:i4>
      </vt:variant>
      <vt:variant>
        <vt:i4>134</vt:i4>
      </vt:variant>
      <vt:variant>
        <vt:i4>0</vt:i4>
      </vt:variant>
      <vt:variant>
        <vt:i4>5</vt:i4>
      </vt:variant>
      <vt:variant>
        <vt:lpwstr/>
      </vt:variant>
      <vt:variant>
        <vt:lpwstr>_Toc202166512</vt:lpwstr>
      </vt:variant>
      <vt:variant>
        <vt:i4>1114163</vt:i4>
      </vt:variant>
      <vt:variant>
        <vt:i4>128</vt:i4>
      </vt:variant>
      <vt:variant>
        <vt:i4>0</vt:i4>
      </vt:variant>
      <vt:variant>
        <vt:i4>5</vt:i4>
      </vt:variant>
      <vt:variant>
        <vt:lpwstr/>
      </vt:variant>
      <vt:variant>
        <vt:lpwstr>_Toc202166511</vt:lpwstr>
      </vt:variant>
      <vt:variant>
        <vt:i4>1114163</vt:i4>
      </vt:variant>
      <vt:variant>
        <vt:i4>122</vt:i4>
      </vt:variant>
      <vt:variant>
        <vt:i4>0</vt:i4>
      </vt:variant>
      <vt:variant>
        <vt:i4>5</vt:i4>
      </vt:variant>
      <vt:variant>
        <vt:lpwstr/>
      </vt:variant>
      <vt:variant>
        <vt:lpwstr>_Toc202166510</vt:lpwstr>
      </vt:variant>
      <vt:variant>
        <vt:i4>1048627</vt:i4>
      </vt:variant>
      <vt:variant>
        <vt:i4>116</vt:i4>
      </vt:variant>
      <vt:variant>
        <vt:i4>0</vt:i4>
      </vt:variant>
      <vt:variant>
        <vt:i4>5</vt:i4>
      </vt:variant>
      <vt:variant>
        <vt:lpwstr/>
      </vt:variant>
      <vt:variant>
        <vt:lpwstr>_Toc202166509</vt:lpwstr>
      </vt:variant>
      <vt:variant>
        <vt:i4>1048627</vt:i4>
      </vt:variant>
      <vt:variant>
        <vt:i4>110</vt:i4>
      </vt:variant>
      <vt:variant>
        <vt:i4>0</vt:i4>
      </vt:variant>
      <vt:variant>
        <vt:i4>5</vt:i4>
      </vt:variant>
      <vt:variant>
        <vt:lpwstr/>
      </vt:variant>
      <vt:variant>
        <vt:lpwstr>_Toc202166508</vt:lpwstr>
      </vt:variant>
      <vt:variant>
        <vt:i4>1048627</vt:i4>
      </vt:variant>
      <vt:variant>
        <vt:i4>104</vt:i4>
      </vt:variant>
      <vt:variant>
        <vt:i4>0</vt:i4>
      </vt:variant>
      <vt:variant>
        <vt:i4>5</vt:i4>
      </vt:variant>
      <vt:variant>
        <vt:lpwstr/>
      </vt:variant>
      <vt:variant>
        <vt:lpwstr>_Toc202166507</vt:lpwstr>
      </vt:variant>
      <vt:variant>
        <vt:i4>1048627</vt:i4>
      </vt:variant>
      <vt:variant>
        <vt:i4>98</vt:i4>
      </vt:variant>
      <vt:variant>
        <vt:i4>0</vt:i4>
      </vt:variant>
      <vt:variant>
        <vt:i4>5</vt:i4>
      </vt:variant>
      <vt:variant>
        <vt:lpwstr/>
      </vt:variant>
      <vt:variant>
        <vt:lpwstr>_Toc202166506</vt:lpwstr>
      </vt:variant>
      <vt:variant>
        <vt:i4>1048627</vt:i4>
      </vt:variant>
      <vt:variant>
        <vt:i4>92</vt:i4>
      </vt:variant>
      <vt:variant>
        <vt:i4>0</vt:i4>
      </vt:variant>
      <vt:variant>
        <vt:i4>5</vt:i4>
      </vt:variant>
      <vt:variant>
        <vt:lpwstr/>
      </vt:variant>
      <vt:variant>
        <vt:lpwstr>_Toc202166505</vt:lpwstr>
      </vt:variant>
      <vt:variant>
        <vt:i4>1048627</vt:i4>
      </vt:variant>
      <vt:variant>
        <vt:i4>86</vt:i4>
      </vt:variant>
      <vt:variant>
        <vt:i4>0</vt:i4>
      </vt:variant>
      <vt:variant>
        <vt:i4>5</vt:i4>
      </vt:variant>
      <vt:variant>
        <vt:lpwstr/>
      </vt:variant>
      <vt:variant>
        <vt:lpwstr>_Toc202166504</vt:lpwstr>
      </vt:variant>
      <vt:variant>
        <vt:i4>1048627</vt:i4>
      </vt:variant>
      <vt:variant>
        <vt:i4>80</vt:i4>
      </vt:variant>
      <vt:variant>
        <vt:i4>0</vt:i4>
      </vt:variant>
      <vt:variant>
        <vt:i4>5</vt:i4>
      </vt:variant>
      <vt:variant>
        <vt:lpwstr/>
      </vt:variant>
      <vt:variant>
        <vt:lpwstr>_Toc202166503</vt:lpwstr>
      </vt:variant>
      <vt:variant>
        <vt:i4>1048627</vt:i4>
      </vt:variant>
      <vt:variant>
        <vt:i4>74</vt:i4>
      </vt:variant>
      <vt:variant>
        <vt:i4>0</vt:i4>
      </vt:variant>
      <vt:variant>
        <vt:i4>5</vt:i4>
      </vt:variant>
      <vt:variant>
        <vt:lpwstr/>
      </vt:variant>
      <vt:variant>
        <vt:lpwstr>_Toc202166502</vt:lpwstr>
      </vt:variant>
      <vt:variant>
        <vt:i4>1048627</vt:i4>
      </vt:variant>
      <vt:variant>
        <vt:i4>68</vt:i4>
      </vt:variant>
      <vt:variant>
        <vt:i4>0</vt:i4>
      </vt:variant>
      <vt:variant>
        <vt:i4>5</vt:i4>
      </vt:variant>
      <vt:variant>
        <vt:lpwstr/>
      </vt:variant>
      <vt:variant>
        <vt:lpwstr>_Toc202166501</vt:lpwstr>
      </vt:variant>
      <vt:variant>
        <vt:i4>1048627</vt:i4>
      </vt:variant>
      <vt:variant>
        <vt:i4>62</vt:i4>
      </vt:variant>
      <vt:variant>
        <vt:i4>0</vt:i4>
      </vt:variant>
      <vt:variant>
        <vt:i4>5</vt:i4>
      </vt:variant>
      <vt:variant>
        <vt:lpwstr/>
      </vt:variant>
      <vt:variant>
        <vt:lpwstr>_Toc202166500</vt:lpwstr>
      </vt:variant>
      <vt:variant>
        <vt:i4>1638450</vt:i4>
      </vt:variant>
      <vt:variant>
        <vt:i4>56</vt:i4>
      </vt:variant>
      <vt:variant>
        <vt:i4>0</vt:i4>
      </vt:variant>
      <vt:variant>
        <vt:i4>5</vt:i4>
      </vt:variant>
      <vt:variant>
        <vt:lpwstr/>
      </vt:variant>
      <vt:variant>
        <vt:lpwstr>_Toc202166499</vt:lpwstr>
      </vt:variant>
      <vt:variant>
        <vt:i4>1638450</vt:i4>
      </vt:variant>
      <vt:variant>
        <vt:i4>50</vt:i4>
      </vt:variant>
      <vt:variant>
        <vt:i4>0</vt:i4>
      </vt:variant>
      <vt:variant>
        <vt:i4>5</vt:i4>
      </vt:variant>
      <vt:variant>
        <vt:lpwstr/>
      </vt:variant>
      <vt:variant>
        <vt:lpwstr>_Toc202166498</vt:lpwstr>
      </vt:variant>
      <vt:variant>
        <vt:i4>1638450</vt:i4>
      </vt:variant>
      <vt:variant>
        <vt:i4>44</vt:i4>
      </vt:variant>
      <vt:variant>
        <vt:i4>0</vt:i4>
      </vt:variant>
      <vt:variant>
        <vt:i4>5</vt:i4>
      </vt:variant>
      <vt:variant>
        <vt:lpwstr/>
      </vt:variant>
      <vt:variant>
        <vt:lpwstr>_Toc202166497</vt:lpwstr>
      </vt:variant>
      <vt:variant>
        <vt:i4>1638450</vt:i4>
      </vt:variant>
      <vt:variant>
        <vt:i4>38</vt:i4>
      </vt:variant>
      <vt:variant>
        <vt:i4>0</vt:i4>
      </vt:variant>
      <vt:variant>
        <vt:i4>5</vt:i4>
      </vt:variant>
      <vt:variant>
        <vt:lpwstr/>
      </vt:variant>
      <vt:variant>
        <vt:lpwstr>_Toc202166496</vt:lpwstr>
      </vt:variant>
      <vt:variant>
        <vt:i4>1638450</vt:i4>
      </vt:variant>
      <vt:variant>
        <vt:i4>32</vt:i4>
      </vt:variant>
      <vt:variant>
        <vt:i4>0</vt:i4>
      </vt:variant>
      <vt:variant>
        <vt:i4>5</vt:i4>
      </vt:variant>
      <vt:variant>
        <vt:lpwstr/>
      </vt:variant>
      <vt:variant>
        <vt:lpwstr>_Toc202166495</vt:lpwstr>
      </vt:variant>
      <vt:variant>
        <vt:i4>1638450</vt:i4>
      </vt:variant>
      <vt:variant>
        <vt:i4>26</vt:i4>
      </vt:variant>
      <vt:variant>
        <vt:i4>0</vt:i4>
      </vt:variant>
      <vt:variant>
        <vt:i4>5</vt:i4>
      </vt:variant>
      <vt:variant>
        <vt:lpwstr/>
      </vt:variant>
      <vt:variant>
        <vt:lpwstr>_Toc202166494</vt:lpwstr>
      </vt:variant>
      <vt:variant>
        <vt:i4>1638450</vt:i4>
      </vt:variant>
      <vt:variant>
        <vt:i4>20</vt:i4>
      </vt:variant>
      <vt:variant>
        <vt:i4>0</vt:i4>
      </vt:variant>
      <vt:variant>
        <vt:i4>5</vt:i4>
      </vt:variant>
      <vt:variant>
        <vt:lpwstr/>
      </vt:variant>
      <vt:variant>
        <vt:lpwstr>_Toc202166493</vt:lpwstr>
      </vt:variant>
      <vt:variant>
        <vt:i4>1638450</vt:i4>
      </vt:variant>
      <vt:variant>
        <vt:i4>14</vt:i4>
      </vt:variant>
      <vt:variant>
        <vt:i4>0</vt:i4>
      </vt:variant>
      <vt:variant>
        <vt:i4>5</vt:i4>
      </vt:variant>
      <vt:variant>
        <vt:lpwstr/>
      </vt:variant>
      <vt:variant>
        <vt:lpwstr>_Toc202166492</vt:lpwstr>
      </vt:variant>
      <vt:variant>
        <vt:i4>1638450</vt:i4>
      </vt:variant>
      <vt:variant>
        <vt:i4>8</vt:i4>
      </vt:variant>
      <vt:variant>
        <vt:i4>0</vt:i4>
      </vt:variant>
      <vt:variant>
        <vt:i4>5</vt:i4>
      </vt:variant>
      <vt:variant>
        <vt:lpwstr/>
      </vt:variant>
      <vt:variant>
        <vt:lpwstr>_Toc202166491</vt:lpwstr>
      </vt:variant>
      <vt:variant>
        <vt:i4>1638450</vt:i4>
      </vt:variant>
      <vt:variant>
        <vt:i4>2</vt:i4>
      </vt:variant>
      <vt:variant>
        <vt:i4>0</vt:i4>
      </vt:variant>
      <vt:variant>
        <vt:i4>5</vt:i4>
      </vt:variant>
      <vt:variant>
        <vt:lpwstr/>
      </vt:variant>
      <vt:variant>
        <vt:lpwstr>_Toc202166490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Aged Care Volunteer Visitors Scheme National Guidelines</dc:title>
  <dc:subject>Aged Care</dc:subject>
  <dc:creator>Australian Government Department of Health, Disability and Ageing</dc:creator>
  <cp:keywords>Aged Care</cp:keywords>
  <cp:lastModifiedBy>MASCHKE, Elvia</cp:lastModifiedBy>
  <cp:revision>305</cp:revision>
  <cp:lastPrinted>2025-06-30T16:01:00Z</cp:lastPrinted>
  <dcterms:created xsi:type="dcterms:W3CDTF">2025-06-26T16:19:00Z</dcterms:created>
  <dcterms:modified xsi:type="dcterms:W3CDTF">2026-06-26T00:56:00Z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0x010100FEE71144B0A72D48BAD5085EFC329F68</vt:lpwstr>
  </property>
  <property fmtid="{D5CDD505-2E9C-101B-9397-08002B2CF9AE}" pid="3" name="MediaServiceImageTags">
    <vt:lpwstr/>
  </property>
  <property fmtid="{D5CDD505-2E9C-101B-9397-08002B2CF9AE}" pid="4" name="ClassificationContentMarkingHeaderShapeIds">
    <vt:lpwstr>72b1c9c,2cfeec37,c38077d</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771952b4,21645aa2,34d94c7a</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2026-04-09T05:15:11Z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0b7798af-3254-4a25-a47c-610a3b39e4db</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