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0D7" w14:textId="77777777" w:rsidR="00025D59" w:rsidRDefault="00025D59" w:rsidP="00025D59">
      <w:pPr>
        <w:pStyle w:val="Heading1"/>
      </w:pPr>
      <w:r w:rsidRPr="00025D59">
        <w:t xml:space="preserve">Wondering if you could be in perimenopause? </w:t>
      </w:r>
    </w:p>
    <w:p w14:paraId="5B29086E" w14:textId="4AE2E215" w:rsidR="00030BB7" w:rsidRPr="003A5684" w:rsidRDefault="00826607" w:rsidP="003A5684">
      <w:pPr>
        <w:pStyle w:val="Heading2-date"/>
      </w:pPr>
      <w:r>
        <w:t>Poster</w:t>
      </w:r>
    </w:p>
    <w:p w14:paraId="311BE9A7" w14:textId="77777777" w:rsidR="00F577F7" w:rsidRPr="00F577F7" w:rsidRDefault="00F577F7" w:rsidP="00F577F7">
      <w:pPr>
        <w:pStyle w:val="Heading2"/>
      </w:pPr>
      <w:r w:rsidRPr="00F577F7">
        <w:t>Everyone experiences perimenopause differently.  </w:t>
      </w:r>
    </w:p>
    <w:p w14:paraId="16DF6F8E" w14:textId="77777777" w:rsidR="00F577F7" w:rsidRPr="00F577F7" w:rsidRDefault="00F577F7" w:rsidP="00F577F7">
      <w:r w:rsidRPr="00F577F7">
        <w:t>It usually starts in your 40s, but it can be earlier or later. Perimenopause lasts for an average of 4 to 6 years before you reach menopause.  </w:t>
      </w:r>
    </w:p>
    <w:p w14:paraId="14C763CB" w14:textId="77777777" w:rsidR="00F577F7" w:rsidRPr="00F577F7" w:rsidRDefault="00F577F7" w:rsidP="00F577F7">
      <w:r w:rsidRPr="00F577F7">
        <w:rPr>
          <w:b/>
          <w:bCs/>
        </w:rPr>
        <w:t>Symptoms vary and may include </w:t>
      </w:r>
      <w:r w:rsidRPr="00F577F7">
        <w:t>trouble sleeping, brain fog, hot flushes, low mood, anxiety, fatigue, irregular periods, dry or itchy skin, joint pain, or low libido.  </w:t>
      </w:r>
    </w:p>
    <w:p w14:paraId="404C27FB" w14:textId="77777777" w:rsidR="00F577F7" w:rsidRPr="00F577F7" w:rsidRDefault="00F577F7" w:rsidP="00F577F7">
      <w:pPr>
        <w:rPr>
          <w:b/>
          <w:bCs/>
        </w:rPr>
      </w:pPr>
      <w:r w:rsidRPr="00F577F7">
        <w:rPr>
          <w:b/>
          <w:bCs/>
        </w:rPr>
        <w:t>You don’t have to push through symptoms or manage alone.</w:t>
      </w:r>
      <w:r w:rsidRPr="00F577F7">
        <w:t> If symptoms are worrying you, there is information, support and treatment options available.</w:t>
      </w:r>
      <w:r w:rsidRPr="00F577F7">
        <w:rPr>
          <w:b/>
          <w:bCs/>
        </w:rPr>
        <w:t> </w:t>
      </w:r>
    </w:p>
    <w:p w14:paraId="44A69BBB" w14:textId="66ABD947" w:rsidR="00F577F7" w:rsidRPr="00F577F7" w:rsidRDefault="00F577F7" w:rsidP="00F577F7">
      <w:r w:rsidRPr="00F577F7">
        <w:t>Talk to your doctor or find information and support at </w:t>
      </w:r>
      <w:hyperlink r:id="rId11" w:history="1">
        <w:r w:rsidRPr="00C4754B">
          <w:rPr>
            <w:rStyle w:val="Hyperlink"/>
            <w:b/>
            <w:bCs/>
            <w:color w:val="auto"/>
            <w:u w:val="none"/>
          </w:rPr>
          <w:t>health.gov.au/perimenopause</w:t>
        </w:r>
      </w:hyperlink>
    </w:p>
    <w:p w14:paraId="3C5B47B0" w14:textId="58104633" w:rsidR="004E5ACF" w:rsidRPr="004E5ACF" w:rsidRDefault="004E5ACF" w:rsidP="00F577F7"/>
    <w:sectPr w:rsidR="004E5ACF" w:rsidRPr="004E5ACF" w:rsidSect="005F3DA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C909" w14:textId="77777777" w:rsidR="00390A85" w:rsidRDefault="00390A85" w:rsidP="00934368">
      <w:r>
        <w:separator/>
      </w:r>
    </w:p>
    <w:p w14:paraId="02511067" w14:textId="77777777" w:rsidR="00390A85" w:rsidRDefault="00390A85" w:rsidP="00934368"/>
  </w:endnote>
  <w:endnote w:type="continuationSeparator" w:id="0">
    <w:p w14:paraId="39230CCF" w14:textId="77777777" w:rsidR="00390A85" w:rsidRDefault="00390A85" w:rsidP="00934368">
      <w:r>
        <w:continuationSeparator/>
      </w:r>
    </w:p>
    <w:p w14:paraId="10AF3FB0" w14:textId="77777777" w:rsidR="00390A85" w:rsidRDefault="00390A85" w:rsidP="00934368"/>
  </w:endnote>
  <w:endnote w:type="continuationNotice" w:id="1">
    <w:p w14:paraId="4183EEF2" w14:textId="77777777" w:rsidR="00390A85" w:rsidRDefault="00390A85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EED3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CD10A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" filled="f" stroked="f">
              <v:textbox style="mso-fit-shape-to-text:t" inset="0,0,0,15pt">
                <w:txbxContent>
                  <w:p w14:paraId="188CD10A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A184" w14:textId="0FCD7328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3" style="position:absolute;margin-left:-59.05pt;margin-top:.3pt;width:598.15pt;height:59.2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aba9a" stroked="f" strokeweight="1pt" w14:anchorId="1C7AF8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"/>
          </w:pict>
        </mc:Fallback>
      </mc:AlternateContent>
    </w:r>
    <w:r w:rsidR="004A0D74" w:rsidRPr="004A0D74">
      <w:t xml:space="preserve"> Managing menopause-related symptoms </w:t>
    </w:r>
    <w:r w:rsidR="00BA357B">
      <w:t xml:space="preserve">– </w:t>
    </w:r>
    <w:r w:rsidR="0040661B">
      <w:t>factsheet</w:t>
    </w:r>
    <w:r w:rsidR="00BA357B">
      <w:t xml:space="preserve"> 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088A" w14:textId="321D4041" w:rsidR="001D65DD" w:rsidRDefault="00A247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64AC2D0" wp14:editId="7A0DE9F8">
              <wp:simplePos x="0" y="0"/>
              <wp:positionH relativeFrom="margin">
                <wp:posOffset>2610757</wp:posOffset>
              </wp:positionH>
              <wp:positionV relativeFrom="paragraph">
                <wp:posOffset>53703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FC0B98" w14:textId="77777777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5.55pt;margin-top:4.25pt;width:298.25pt;height:30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" filled="f" stroked="f" strokeweight=".5pt">
              <v:textbox>
                <w:txbxContent>
                  <w:p w14:paraId="36FC0B98" w14:textId="77777777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health.gov.au/perimenopause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1A955AD">
              <wp:simplePos x="0" y="0"/>
              <wp:positionH relativeFrom="margin">
                <wp:align>center</wp:align>
              </wp:positionH>
              <wp:positionV relativeFrom="paragraph">
                <wp:posOffset>-12519</wp:posOffset>
              </wp:positionV>
              <wp:extent cx="7596618" cy="715917"/>
              <wp:effectExtent l="0" t="0" r="4445" b="8255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3" style="position:absolute;margin-left:0;margin-top:-1pt;width:598.15pt;height:56.35pt;z-index:-25162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lt="&quot;&quot;" o:spid="_x0000_s1026" fillcolor="#faba9a" stroked="f" strokeweight="1pt" w14:anchorId="79026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530D" w14:textId="77777777" w:rsidR="00390A85" w:rsidRDefault="00390A85" w:rsidP="00934368">
      <w:r>
        <w:separator/>
      </w:r>
    </w:p>
    <w:p w14:paraId="1905E45B" w14:textId="77777777" w:rsidR="00390A85" w:rsidRDefault="00390A85" w:rsidP="00934368"/>
  </w:footnote>
  <w:footnote w:type="continuationSeparator" w:id="0">
    <w:p w14:paraId="76EC2121" w14:textId="77777777" w:rsidR="00390A85" w:rsidRDefault="00390A85" w:rsidP="00934368">
      <w:r>
        <w:continuationSeparator/>
      </w:r>
    </w:p>
    <w:p w14:paraId="5BBFE440" w14:textId="77777777" w:rsidR="00390A85" w:rsidRDefault="00390A85" w:rsidP="00934368"/>
  </w:footnote>
  <w:footnote w:type="continuationNotice" w:id="1">
    <w:p w14:paraId="1988032F" w14:textId="77777777" w:rsidR="00390A85" w:rsidRDefault="00390A85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A6EA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5B05C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" filled="f" stroked="f">
              <v:textbox style="mso-fit-shape-to-text:t" inset="0,15pt,0,0">
                <w:txbxContent>
                  <w:p w14:paraId="3AA5B05C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10FC" w14:textId="77777777" w:rsidR="00E232EC" w:rsidRDefault="004F31E6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343B980" wp14:editId="022417D3">
          <wp:simplePos x="0" y="0"/>
          <wp:positionH relativeFrom="page">
            <wp:posOffset>-62593</wp:posOffset>
          </wp:positionH>
          <wp:positionV relativeFrom="paragraph">
            <wp:posOffset>-393065</wp:posOffset>
          </wp:positionV>
          <wp:extent cx="7560000" cy="953040"/>
          <wp:effectExtent l="0" t="0" r="0" b="0"/>
          <wp:wrapNone/>
          <wp:docPr id="1523575333" name="Picture 1" descr="Australian Government logo; &#10;&quot;Everyone experiences perimenopause and menopause differently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 descr="Australian Government logo; &#10;&quot;Everyone experiences perimenopause and menopause differently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302"/>
    <w:multiLevelType w:val="multilevel"/>
    <w:tmpl w:val="46AA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34BFE"/>
    <w:multiLevelType w:val="multilevel"/>
    <w:tmpl w:val="207E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F6417"/>
    <w:multiLevelType w:val="multilevel"/>
    <w:tmpl w:val="2BC0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D048F"/>
    <w:multiLevelType w:val="multilevel"/>
    <w:tmpl w:val="3F68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7E283C"/>
    <w:multiLevelType w:val="multilevel"/>
    <w:tmpl w:val="5A34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386AE9"/>
    <w:multiLevelType w:val="multilevel"/>
    <w:tmpl w:val="6686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40AB"/>
    <w:multiLevelType w:val="multilevel"/>
    <w:tmpl w:val="2D2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6F7B2D"/>
    <w:multiLevelType w:val="multilevel"/>
    <w:tmpl w:val="7D8C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A0906"/>
    <w:multiLevelType w:val="multilevel"/>
    <w:tmpl w:val="AC4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4F63EE"/>
    <w:multiLevelType w:val="hybridMultilevel"/>
    <w:tmpl w:val="C5A28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F68E0"/>
    <w:multiLevelType w:val="multilevel"/>
    <w:tmpl w:val="6524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380561"/>
    <w:multiLevelType w:val="multilevel"/>
    <w:tmpl w:val="3526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BE50BE"/>
    <w:multiLevelType w:val="multilevel"/>
    <w:tmpl w:val="ACD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3C0D9B"/>
    <w:multiLevelType w:val="multilevel"/>
    <w:tmpl w:val="682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37391"/>
    <w:multiLevelType w:val="multilevel"/>
    <w:tmpl w:val="A62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744FB3"/>
    <w:multiLevelType w:val="multilevel"/>
    <w:tmpl w:val="723C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B0302C"/>
    <w:multiLevelType w:val="multilevel"/>
    <w:tmpl w:val="8662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9265A6"/>
    <w:multiLevelType w:val="multilevel"/>
    <w:tmpl w:val="A23E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512021"/>
    <w:multiLevelType w:val="multilevel"/>
    <w:tmpl w:val="7B44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12442A"/>
    <w:multiLevelType w:val="multilevel"/>
    <w:tmpl w:val="A954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190DC1"/>
    <w:multiLevelType w:val="multilevel"/>
    <w:tmpl w:val="9F1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7B4482"/>
    <w:multiLevelType w:val="multilevel"/>
    <w:tmpl w:val="C1AC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796BEC"/>
    <w:multiLevelType w:val="multilevel"/>
    <w:tmpl w:val="FDEE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4077DC"/>
    <w:multiLevelType w:val="multilevel"/>
    <w:tmpl w:val="EA4C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4A1913"/>
    <w:multiLevelType w:val="multilevel"/>
    <w:tmpl w:val="5BB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344ED8"/>
    <w:multiLevelType w:val="multilevel"/>
    <w:tmpl w:val="102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E0A50"/>
    <w:multiLevelType w:val="multilevel"/>
    <w:tmpl w:val="AB1A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3F1713"/>
    <w:multiLevelType w:val="multilevel"/>
    <w:tmpl w:val="D77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E712F9"/>
    <w:multiLevelType w:val="multilevel"/>
    <w:tmpl w:val="2790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7F0976"/>
    <w:multiLevelType w:val="multilevel"/>
    <w:tmpl w:val="6786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BC6FF4"/>
    <w:multiLevelType w:val="multilevel"/>
    <w:tmpl w:val="5964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83033642">
    <w:abstractNumId w:val="6"/>
  </w:num>
  <w:num w:numId="2" w16cid:durableId="411392521">
    <w:abstractNumId w:val="13"/>
  </w:num>
  <w:num w:numId="3" w16cid:durableId="1149708572">
    <w:abstractNumId w:val="34"/>
  </w:num>
  <w:num w:numId="4" w16cid:durableId="759183430">
    <w:abstractNumId w:val="23"/>
  </w:num>
  <w:num w:numId="5" w16cid:durableId="1842306657">
    <w:abstractNumId w:val="14"/>
  </w:num>
  <w:num w:numId="6" w16cid:durableId="920140299">
    <w:abstractNumId w:val="0"/>
  </w:num>
  <w:num w:numId="7" w16cid:durableId="774331591">
    <w:abstractNumId w:val="33"/>
  </w:num>
  <w:num w:numId="8" w16cid:durableId="1679500401">
    <w:abstractNumId w:val="5"/>
  </w:num>
  <w:num w:numId="9" w16cid:durableId="1953390803">
    <w:abstractNumId w:val="22"/>
  </w:num>
  <w:num w:numId="10" w16cid:durableId="855122387">
    <w:abstractNumId w:val="16"/>
  </w:num>
  <w:num w:numId="11" w16cid:durableId="430710407">
    <w:abstractNumId w:val="28"/>
  </w:num>
  <w:num w:numId="12" w16cid:durableId="1057706799">
    <w:abstractNumId w:val="21"/>
  </w:num>
  <w:num w:numId="13" w16cid:durableId="417992525">
    <w:abstractNumId w:val="32"/>
  </w:num>
  <w:num w:numId="14" w16cid:durableId="802498802">
    <w:abstractNumId w:val="18"/>
  </w:num>
  <w:num w:numId="15" w16cid:durableId="1125851125">
    <w:abstractNumId w:val="8"/>
  </w:num>
  <w:num w:numId="16" w16cid:durableId="1736463885">
    <w:abstractNumId w:val="17"/>
  </w:num>
  <w:num w:numId="17" w16cid:durableId="948271941">
    <w:abstractNumId w:val="1"/>
  </w:num>
  <w:num w:numId="18" w16cid:durableId="462040185">
    <w:abstractNumId w:val="26"/>
  </w:num>
  <w:num w:numId="19" w16cid:durableId="202668596">
    <w:abstractNumId w:val="27"/>
  </w:num>
  <w:num w:numId="20" w16cid:durableId="1204745">
    <w:abstractNumId w:val="31"/>
  </w:num>
  <w:num w:numId="21" w16cid:durableId="1542355158">
    <w:abstractNumId w:val="15"/>
  </w:num>
  <w:num w:numId="22" w16cid:durableId="1467360386">
    <w:abstractNumId w:val="29"/>
  </w:num>
  <w:num w:numId="23" w16cid:durableId="1296109333">
    <w:abstractNumId w:val="25"/>
  </w:num>
  <w:num w:numId="24" w16cid:durableId="1444419747">
    <w:abstractNumId w:val="19"/>
  </w:num>
  <w:num w:numId="25" w16cid:durableId="777716386">
    <w:abstractNumId w:val="30"/>
  </w:num>
  <w:num w:numId="26" w16cid:durableId="994459359">
    <w:abstractNumId w:val="12"/>
  </w:num>
  <w:num w:numId="27" w16cid:durableId="1726905733">
    <w:abstractNumId w:val="10"/>
  </w:num>
  <w:num w:numId="28" w16cid:durableId="588123790">
    <w:abstractNumId w:val="3"/>
  </w:num>
  <w:num w:numId="29" w16cid:durableId="1550722854">
    <w:abstractNumId w:val="4"/>
  </w:num>
  <w:num w:numId="30" w16cid:durableId="563100786">
    <w:abstractNumId w:val="7"/>
  </w:num>
  <w:num w:numId="31" w16cid:durableId="1783456341">
    <w:abstractNumId w:val="11"/>
  </w:num>
  <w:num w:numId="32" w16cid:durableId="982005688">
    <w:abstractNumId w:val="9"/>
  </w:num>
  <w:num w:numId="33" w16cid:durableId="228655295">
    <w:abstractNumId w:val="24"/>
  </w:num>
  <w:num w:numId="34" w16cid:durableId="1032608543">
    <w:abstractNumId w:val="20"/>
  </w:num>
  <w:num w:numId="35" w16cid:durableId="1308126391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E4"/>
    <w:rsid w:val="00000F30"/>
    <w:rsid w:val="00001F41"/>
    <w:rsid w:val="00003743"/>
    <w:rsid w:val="000047B4"/>
    <w:rsid w:val="00005712"/>
    <w:rsid w:val="00007FD8"/>
    <w:rsid w:val="000117F8"/>
    <w:rsid w:val="00015233"/>
    <w:rsid w:val="00020C4A"/>
    <w:rsid w:val="00025D59"/>
    <w:rsid w:val="00026139"/>
    <w:rsid w:val="00027071"/>
    <w:rsid w:val="00027601"/>
    <w:rsid w:val="00027ED2"/>
    <w:rsid w:val="00030BB7"/>
    <w:rsid w:val="00033321"/>
    <w:rsid w:val="000338E5"/>
    <w:rsid w:val="00033ECC"/>
    <w:rsid w:val="0003422F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488A"/>
    <w:rsid w:val="000B4ABA"/>
    <w:rsid w:val="000C2D92"/>
    <w:rsid w:val="000C4B16"/>
    <w:rsid w:val="000C50C3"/>
    <w:rsid w:val="000D0254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A75E5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E1894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2835"/>
    <w:rsid w:val="002D725A"/>
    <w:rsid w:val="002E0DE8"/>
    <w:rsid w:val="002E1A1D"/>
    <w:rsid w:val="002E1C05"/>
    <w:rsid w:val="002E4081"/>
    <w:rsid w:val="002E5B78"/>
    <w:rsid w:val="002F105E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67BF"/>
    <w:rsid w:val="00377A78"/>
    <w:rsid w:val="00381BBE"/>
    <w:rsid w:val="00382903"/>
    <w:rsid w:val="00383544"/>
    <w:rsid w:val="003846FF"/>
    <w:rsid w:val="00385AD4"/>
    <w:rsid w:val="00387924"/>
    <w:rsid w:val="00390A85"/>
    <w:rsid w:val="0039384D"/>
    <w:rsid w:val="00395C23"/>
    <w:rsid w:val="003A2E4F"/>
    <w:rsid w:val="003A4438"/>
    <w:rsid w:val="003A5013"/>
    <w:rsid w:val="003A5078"/>
    <w:rsid w:val="003A5684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C4904"/>
    <w:rsid w:val="003D17F9"/>
    <w:rsid w:val="003D1E04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EDF"/>
    <w:rsid w:val="00404F8B"/>
    <w:rsid w:val="00405256"/>
    <w:rsid w:val="0040661B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540D"/>
    <w:rsid w:val="004867E2"/>
    <w:rsid w:val="004926F5"/>
    <w:rsid w:val="004929A9"/>
    <w:rsid w:val="004967C5"/>
    <w:rsid w:val="00497E68"/>
    <w:rsid w:val="004A0D74"/>
    <w:rsid w:val="004B25D1"/>
    <w:rsid w:val="004B36B6"/>
    <w:rsid w:val="004B578A"/>
    <w:rsid w:val="004C2FEC"/>
    <w:rsid w:val="004C51CD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B2F"/>
    <w:rsid w:val="00502DF5"/>
    <w:rsid w:val="00506432"/>
    <w:rsid w:val="0051242B"/>
    <w:rsid w:val="00516620"/>
    <w:rsid w:val="0052051D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231D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4866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063B"/>
    <w:rsid w:val="00624B52"/>
    <w:rsid w:val="0062704D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0E42"/>
    <w:rsid w:val="006B2286"/>
    <w:rsid w:val="006B56BB"/>
    <w:rsid w:val="006B6312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1625C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0C62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E0125"/>
    <w:rsid w:val="007E4DF4"/>
    <w:rsid w:val="007F1BE4"/>
    <w:rsid w:val="007F2220"/>
    <w:rsid w:val="007F4B3E"/>
    <w:rsid w:val="007F588A"/>
    <w:rsid w:val="00803420"/>
    <w:rsid w:val="0081167A"/>
    <w:rsid w:val="008127AF"/>
    <w:rsid w:val="00812B46"/>
    <w:rsid w:val="00815700"/>
    <w:rsid w:val="00817B70"/>
    <w:rsid w:val="008264EB"/>
    <w:rsid w:val="00826607"/>
    <w:rsid w:val="00826B8F"/>
    <w:rsid w:val="00831E8A"/>
    <w:rsid w:val="0083274E"/>
    <w:rsid w:val="00833E1A"/>
    <w:rsid w:val="0083519E"/>
    <w:rsid w:val="00835C76"/>
    <w:rsid w:val="00841660"/>
    <w:rsid w:val="00843049"/>
    <w:rsid w:val="0084708F"/>
    <w:rsid w:val="0085209B"/>
    <w:rsid w:val="00852683"/>
    <w:rsid w:val="00852FE5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86782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350B"/>
    <w:rsid w:val="008D42CB"/>
    <w:rsid w:val="008D48C9"/>
    <w:rsid w:val="008D5B79"/>
    <w:rsid w:val="008D6381"/>
    <w:rsid w:val="008E0C77"/>
    <w:rsid w:val="008E625F"/>
    <w:rsid w:val="008F221B"/>
    <w:rsid w:val="008F264D"/>
    <w:rsid w:val="008F6E35"/>
    <w:rsid w:val="00903537"/>
    <w:rsid w:val="0090381E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336"/>
    <w:rsid w:val="00934322"/>
    <w:rsid w:val="00934368"/>
    <w:rsid w:val="00943FF8"/>
    <w:rsid w:val="00945E7F"/>
    <w:rsid w:val="00947298"/>
    <w:rsid w:val="009557C1"/>
    <w:rsid w:val="00960D6E"/>
    <w:rsid w:val="00972BC1"/>
    <w:rsid w:val="0097373D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787"/>
    <w:rsid w:val="00A24961"/>
    <w:rsid w:val="00A24B10"/>
    <w:rsid w:val="00A30E9B"/>
    <w:rsid w:val="00A338BA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2BD9"/>
    <w:rsid w:val="00AE3F64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839B2"/>
    <w:rsid w:val="00B8486D"/>
    <w:rsid w:val="00B94252"/>
    <w:rsid w:val="00B9715A"/>
    <w:rsid w:val="00BA14BE"/>
    <w:rsid w:val="00BA2732"/>
    <w:rsid w:val="00BA293D"/>
    <w:rsid w:val="00BA357B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539"/>
    <w:rsid w:val="00BD0617"/>
    <w:rsid w:val="00BD28C8"/>
    <w:rsid w:val="00BD2E9B"/>
    <w:rsid w:val="00BD751C"/>
    <w:rsid w:val="00BF7AD7"/>
    <w:rsid w:val="00C00930"/>
    <w:rsid w:val="00C041A1"/>
    <w:rsid w:val="00C060AD"/>
    <w:rsid w:val="00C0670D"/>
    <w:rsid w:val="00C06A36"/>
    <w:rsid w:val="00C113BF"/>
    <w:rsid w:val="00C11CE4"/>
    <w:rsid w:val="00C2026F"/>
    <w:rsid w:val="00C2176E"/>
    <w:rsid w:val="00C22210"/>
    <w:rsid w:val="00C23430"/>
    <w:rsid w:val="00C26848"/>
    <w:rsid w:val="00C275CA"/>
    <w:rsid w:val="00C27D67"/>
    <w:rsid w:val="00C319DF"/>
    <w:rsid w:val="00C34C06"/>
    <w:rsid w:val="00C43E74"/>
    <w:rsid w:val="00C4631F"/>
    <w:rsid w:val="00C4754B"/>
    <w:rsid w:val="00C50E16"/>
    <w:rsid w:val="00C55258"/>
    <w:rsid w:val="00C65C52"/>
    <w:rsid w:val="00C82EEB"/>
    <w:rsid w:val="00C95405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2EF8"/>
    <w:rsid w:val="00D147EB"/>
    <w:rsid w:val="00D16080"/>
    <w:rsid w:val="00D174AF"/>
    <w:rsid w:val="00D2563E"/>
    <w:rsid w:val="00D261C3"/>
    <w:rsid w:val="00D3017C"/>
    <w:rsid w:val="00D34667"/>
    <w:rsid w:val="00D37870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53905"/>
    <w:rsid w:val="00E53FE3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95BD4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D6EC5"/>
    <w:rsid w:val="00EE3E8A"/>
    <w:rsid w:val="00EF6ECA"/>
    <w:rsid w:val="00F00063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577F7"/>
    <w:rsid w:val="00F6239D"/>
    <w:rsid w:val="00F715D2"/>
    <w:rsid w:val="00F718FE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118"/>
    <w:rsid w:val="00FB6F92"/>
    <w:rsid w:val="00FC026E"/>
    <w:rsid w:val="00FC5124"/>
    <w:rsid w:val="00FD287D"/>
    <w:rsid w:val="00FD4731"/>
    <w:rsid w:val="00FD7472"/>
    <w:rsid w:val="00FE0B6F"/>
    <w:rsid w:val="00FE4C5F"/>
    <w:rsid w:val="00FF0AB0"/>
    <w:rsid w:val="00FF28AC"/>
    <w:rsid w:val="00FF4A47"/>
    <w:rsid w:val="00FF5C92"/>
    <w:rsid w:val="00FF7F62"/>
    <w:rsid w:val="0D680BC6"/>
    <w:rsid w:val="24A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12E67"/>
  <w15:docId w15:val="{BD8E480E-C536-4917-8692-20AF596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E4588"/>
    <w:pPr>
      <w:spacing w:before="60" w:after="120" w:line="264" w:lineRule="auto"/>
    </w:pPr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3"/>
      </w:numPr>
    </w:pPr>
  </w:style>
  <w:style w:type="paragraph" w:styleId="ListNumber2">
    <w:name w:val="List Number 2"/>
    <w:basedOn w:val="ListBullet"/>
    <w:qFormat/>
    <w:rsid w:val="00BF7AD7"/>
    <w:pPr>
      <w:numPr>
        <w:numId w:val="2"/>
      </w:numPr>
    </w:pPr>
  </w:style>
  <w:style w:type="paragraph" w:styleId="ListBullet">
    <w:name w:val="List Bullet"/>
    <w:basedOn w:val="Normal"/>
    <w:qFormat/>
    <w:rsid w:val="00BF7AD7"/>
    <w:pPr>
      <w:numPr>
        <w:numId w:val="1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character" w:styleId="UnresolvedMention">
    <w:name w:val="Unresolved Mention"/>
    <w:basedOn w:val="DefaultParagraphFont"/>
    <w:uiPriority w:val="99"/>
    <w:semiHidden/>
    <w:unhideWhenUsed/>
    <w:rsid w:val="007E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../../../2.%20Fenton%20-%20Public%20Relations/BTL%20Resources/Designed%20resources/Final%20designed%20files%20for%20upload/health.gov.au/perimenopau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HAN\Downloads\DT0005171-DE-Fact-sheet.dotx" TargetMode="External"/></Relationship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Props1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4DC78-279C-4C2D-B75C-904CC9056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4</TotalTime>
  <Pages>1</Pages>
  <Words>103</Words>
  <Characters>588</Characters>
  <Application>Microsoft Office Word</Application>
  <DocSecurity>4</DocSecurity>
  <Lines>4</Lines>
  <Paragraphs>1</Paragraphs>
  <ScaleCrop>false</ScaleCrop>
  <Company/>
  <LinksUpToDate>false</LinksUpToDate>
  <CharactersWithSpaces>690</CharactersWithSpaces>
  <SharedDoc>false</SharedDoc>
  <HLinks>
    <vt:vector size="6" baseType="variant">
      <vt:variant>
        <vt:i4>2752611</vt:i4>
      </vt:variant>
      <vt:variant>
        <vt:i4>0</vt:i4>
      </vt:variant>
      <vt:variant>
        <vt:i4>0</vt:i4>
      </vt:variant>
      <vt:variant>
        <vt:i4>5</vt:i4>
      </vt:variant>
      <vt:variant>
        <vt:lpwstr>health.gov.au/perimenopause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Wondering if you could be in perimenopause?</dc:title>
  <dc:subject>Menopause</dc:subject>
  <dc:creator>Australian Government Department of Health, Disability and Ageing</dc:creator>
  <cp:keywords>Menopause, perimenopause, symptoms</cp:keywords>
  <dc:description/>
  <cp:lastModifiedBy>WRIGHT, Hannah</cp:lastModifiedBy>
  <cp:revision>15</cp:revision>
  <dcterms:created xsi:type="dcterms:W3CDTF">2026-05-14T21:34:00Z</dcterms:created>
  <dcterms:modified xsi:type="dcterms:W3CDTF">2026-05-14T05:27:00Z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2023-05-10T14:00:00Z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