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07DB7" w14:textId="6F45C820" w:rsidR="00214776" w:rsidRDefault="00E80C99" w:rsidP="00EC6BEE">
      <w:pPr>
        <w:pStyle w:val="Heading1"/>
      </w:pPr>
      <w:r>
        <w:t>Women’s business: perimenopause and menopause</w:t>
      </w:r>
    </w:p>
    <w:p w14:paraId="3D49AFBE" w14:textId="77777777" w:rsidR="00E80C99" w:rsidRDefault="00214776" w:rsidP="00E80C99">
      <w:pPr>
        <w:pStyle w:val="Heading2-date"/>
      </w:pPr>
      <w:r w:rsidRPr="00277B1B">
        <w:t>May 2026</w:t>
      </w:r>
    </w:p>
    <w:p w14:paraId="7D8C00AE" w14:textId="67C6073B" w:rsidR="00E80C99" w:rsidRDefault="00E80C99" w:rsidP="00E80C99">
      <w:pPr>
        <w:pStyle w:val="Introduction"/>
        <w:rPr>
          <w:lang w:val="en-GB"/>
        </w:rPr>
      </w:pPr>
      <w:r w:rsidRPr="00E80C99">
        <w:rPr>
          <w:lang w:val="en-GB"/>
        </w:rPr>
        <w:t>This yarn is for women</w:t>
      </w:r>
      <w:r w:rsidR="00E261F3" w:rsidRPr="00B44CAB">
        <w:rPr>
          <w:lang w:val="en-GB"/>
        </w:rPr>
        <w:t>.</w:t>
      </w:r>
      <w:r w:rsidRPr="00B44CAB">
        <w:rPr>
          <w:lang w:val="en-GB"/>
        </w:rPr>
        <w:t xml:space="preserve"> It</w:t>
      </w:r>
      <w:r w:rsidRPr="00E80C99">
        <w:rPr>
          <w:lang w:val="en-GB"/>
        </w:rPr>
        <w:t xml:space="preserve"> tells you about a time of change in your body. Doctors call</w:t>
      </w:r>
      <w:r>
        <w:rPr>
          <w:lang w:val="en-GB"/>
        </w:rPr>
        <w:t xml:space="preserve"> </w:t>
      </w:r>
      <w:r w:rsidRPr="00E80C99">
        <w:rPr>
          <w:lang w:val="en-GB"/>
        </w:rPr>
        <w:t>it the “menopause transition.”</w:t>
      </w:r>
    </w:p>
    <w:p w14:paraId="602A5AEE" w14:textId="77777777" w:rsidR="00897D86" w:rsidRPr="00897D86" w:rsidRDefault="00897D86" w:rsidP="00897D86">
      <w:pPr>
        <w:rPr>
          <w:lang w:val="en-GB"/>
        </w:rPr>
      </w:pPr>
    </w:p>
    <w:p w14:paraId="1C8C3C80" w14:textId="2BF47CC8" w:rsidR="00CE6502" w:rsidRDefault="00E80C99" w:rsidP="00E80C99">
      <w:pPr>
        <w:pStyle w:val="Heading2"/>
      </w:pPr>
      <w:r w:rsidRPr="00E80C99">
        <w:t>What is the menopause transition?</w:t>
      </w:r>
    </w:p>
    <w:p w14:paraId="1C2B0C54" w14:textId="77777777" w:rsidR="00897D86" w:rsidRPr="00897D86" w:rsidRDefault="00897D86" w:rsidP="00897D86"/>
    <w:p w14:paraId="5559E8BF" w14:textId="41245007" w:rsidR="00E80C99" w:rsidRPr="00B44CAB" w:rsidRDefault="00E80C99" w:rsidP="00CC5587">
      <w:r w:rsidRPr="00B44CAB">
        <w:t xml:space="preserve">The ovaries in your body produce eggs as well as hormones called oestrogen and progesterone. These hormones act like tiny chemical signals that travel through your bloodstream and tell </w:t>
      </w:r>
      <w:proofErr w:type="gramStart"/>
      <w:r w:rsidRPr="00B44CAB">
        <w:t>different parts</w:t>
      </w:r>
      <w:proofErr w:type="gramEnd"/>
      <w:r w:rsidRPr="00B44CAB">
        <w:t xml:space="preserve"> of your body what to do.</w:t>
      </w:r>
    </w:p>
    <w:p w14:paraId="0D70B7FE" w14:textId="77777777" w:rsidR="00897D86" w:rsidRPr="00B44CAB" w:rsidRDefault="00897D86" w:rsidP="00CC5587"/>
    <w:p w14:paraId="257D6B35" w14:textId="16719F7D" w:rsidR="00E80C99" w:rsidRDefault="00E80C99" w:rsidP="00CC5587">
      <w:r w:rsidRPr="00B44CAB">
        <w:t>As you get older, your ovaries make less</w:t>
      </w:r>
      <w:r w:rsidRPr="00E80C99">
        <w:t xml:space="preserve"> of these</w:t>
      </w:r>
      <w:r>
        <w:t xml:space="preserve"> </w:t>
      </w:r>
      <w:r w:rsidRPr="00E80C99">
        <w:t>hormones. This causes things you can feel in</w:t>
      </w:r>
      <w:r>
        <w:t xml:space="preserve"> </w:t>
      </w:r>
      <w:r w:rsidRPr="00E80C99">
        <w:t>your body and your mind. This is the menopause</w:t>
      </w:r>
      <w:r>
        <w:t xml:space="preserve"> </w:t>
      </w:r>
      <w:r w:rsidRPr="00E80C99">
        <w:t>transition, sometimes known as “the change of life</w:t>
      </w:r>
      <w:proofErr w:type="gramStart"/>
      <w:r w:rsidRPr="00E80C99">
        <w:t>”.</w:t>
      </w:r>
      <w:proofErr w:type="gramEnd"/>
    </w:p>
    <w:p w14:paraId="542CB1A7" w14:textId="77777777" w:rsidR="00897D86" w:rsidRDefault="00897D86" w:rsidP="00CC5587"/>
    <w:p w14:paraId="7DA44A33" w14:textId="77777777" w:rsidR="00CC5587" w:rsidRDefault="00CC5587" w:rsidP="00CC5587">
      <w:pPr>
        <w:rPr>
          <w:lang w:val="en-GB"/>
        </w:rPr>
      </w:pPr>
      <w:r w:rsidRPr="00CC5587">
        <w:rPr>
          <w:lang w:val="en-GB"/>
        </w:rPr>
        <w:t>There are three parts to the change of life:</w:t>
      </w:r>
    </w:p>
    <w:p w14:paraId="53A7D53D" w14:textId="77777777" w:rsidR="00897D86" w:rsidRDefault="00897D86" w:rsidP="00CC5587">
      <w:pPr>
        <w:rPr>
          <w:lang w:val="en-GB"/>
        </w:rPr>
      </w:pPr>
    </w:p>
    <w:p w14:paraId="3FE5C550" w14:textId="4BB2BD27" w:rsidR="00CC5587" w:rsidRPr="00CC5587" w:rsidRDefault="00CC5587" w:rsidP="00CC5587">
      <w:pPr>
        <w:pStyle w:val="ListBullet"/>
        <w:rPr>
          <w:lang w:val="en-GB"/>
        </w:rPr>
      </w:pPr>
      <w:r w:rsidRPr="00897D86">
        <w:rPr>
          <w:rStyle w:val="Strong"/>
        </w:rPr>
        <w:t>Perimenopause:</w:t>
      </w:r>
      <w:r>
        <w:rPr>
          <w:lang w:val="en-GB"/>
        </w:rPr>
        <w:t xml:space="preserve"> </w:t>
      </w:r>
      <w:r w:rsidRPr="00CC5587">
        <w:rPr>
          <w:lang w:val="en-GB"/>
        </w:rPr>
        <w:t>the time before your last period.</w:t>
      </w:r>
    </w:p>
    <w:p w14:paraId="68E67C36" w14:textId="022AF8BA" w:rsidR="00CC5587" w:rsidRPr="00CC5587" w:rsidRDefault="00CC5587" w:rsidP="00CC5587">
      <w:pPr>
        <w:pStyle w:val="ListBullet"/>
        <w:rPr>
          <w:lang w:val="en-GB"/>
        </w:rPr>
      </w:pPr>
      <w:r w:rsidRPr="00897D86">
        <w:rPr>
          <w:rStyle w:val="Strong"/>
        </w:rPr>
        <w:t>Menopause:</w:t>
      </w:r>
      <w:r>
        <w:rPr>
          <w:lang w:val="en-GB"/>
        </w:rPr>
        <w:t xml:space="preserve"> </w:t>
      </w:r>
      <w:r w:rsidRPr="00CC5587">
        <w:rPr>
          <w:lang w:val="en-GB"/>
        </w:rPr>
        <w:t>when you have your last period.</w:t>
      </w:r>
    </w:p>
    <w:p w14:paraId="1D4A4665" w14:textId="1990FE90" w:rsidR="00CC5587" w:rsidRPr="00CC5587" w:rsidRDefault="00CC5587" w:rsidP="00CC5587">
      <w:pPr>
        <w:pStyle w:val="ListBullet"/>
        <w:rPr>
          <w:lang w:val="en-GB"/>
        </w:rPr>
      </w:pPr>
      <w:r w:rsidRPr="00897D86">
        <w:rPr>
          <w:rStyle w:val="Strong"/>
        </w:rPr>
        <w:t>Postmenopause:</w:t>
      </w:r>
      <w:r>
        <w:rPr>
          <w:lang w:val="en-GB"/>
        </w:rPr>
        <w:t xml:space="preserve"> </w:t>
      </w:r>
      <w:r w:rsidRPr="00CC5587">
        <w:rPr>
          <w:lang w:val="en-GB"/>
        </w:rPr>
        <w:t>the time after, for the rest of your life.</w:t>
      </w:r>
    </w:p>
    <w:p w14:paraId="3B600B29" w14:textId="77777777" w:rsidR="00897D86" w:rsidRDefault="00897D86" w:rsidP="00CC5587">
      <w:pPr>
        <w:rPr>
          <w:lang w:val="en-GB"/>
        </w:rPr>
      </w:pPr>
    </w:p>
    <w:p w14:paraId="287CE193" w14:textId="6FDCB6B7" w:rsidR="00E6089F" w:rsidRDefault="00E6089F" w:rsidP="00CC5587">
      <w:pPr>
        <w:rPr>
          <w:b/>
          <w:bCs/>
          <w:sz w:val="28"/>
          <w:szCs w:val="28"/>
          <w:lang w:val="en-GB"/>
        </w:rPr>
      </w:pPr>
      <w:r w:rsidRPr="008E6F9A">
        <w:rPr>
          <w:b/>
          <w:bCs/>
          <w:sz w:val="28"/>
          <w:szCs w:val="28"/>
          <w:lang w:val="en-GB"/>
        </w:rPr>
        <w:t xml:space="preserve">Every </w:t>
      </w:r>
      <w:r w:rsidRPr="00E6089F">
        <w:rPr>
          <w:b/>
          <w:bCs/>
          <w:sz w:val="28"/>
          <w:szCs w:val="28"/>
          <w:lang w:val="en-GB"/>
        </w:rPr>
        <w:t>woman’s</w:t>
      </w:r>
      <w:r w:rsidRPr="008E6F9A">
        <w:rPr>
          <w:b/>
          <w:bCs/>
          <w:sz w:val="28"/>
          <w:szCs w:val="28"/>
          <w:lang w:val="en-GB"/>
        </w:rPr>
        <w:t xml:space="preserve"> story is different</w:t>
      </w:r>
    </w:p>
    <w:p w14:paraId="137638E5" w14:textId="77777777" w:rsidR="00E6089F" w:rsidRPr="008E6F9A" w:rsidRDefault="00E6089F" w:rsidP="00CC5587">
      <w:pPr>
        <w:rPr>
          <w:b/>
          <w:bCs/>
          <w:sz w:val="28"/>
          <w:szCs w:val="28"/>
          <w:lang w:val="en-GB"/>
        </w:rPr>
      </w:pPr>
    </w:p>
    <w:p w14:paraId="4ECD7BBD" w14:textId="6C11B679" w:rsidR="00CC5587" w:rsidRDefault="00CC5587" w:rsidP="00CC5587">
      <w:pPr>
        <w:rPr>
          <w:lang w:val="en-GB"/>
        </w:rPr>
      </w:pPr>
      <w:r w:rsidRPr="00CC5587">
        <w:rPr>
          <w:lang w:val="en-GB"/>
        </w:rPr>
        <w:t>Every woman going through the menopause transition has their own story. Some find it hard. Some find it easy. Your story might be different from your mum, your auntie, your sister, or your friends</w:t>
      </w:r>
      <w:r w:rsidR="00FF2ABE">
        <w:rPr>
          <w:lang w:val="en-GB"/>
        </w:rPr>
        <w:t xml:space="preserve"> and t</w:t>
      </w:r>
      <w:r w:rsidRPr="00CC5587">
        <w:rPr>
          <w:lang w:val="en-GB"/>
        </w:rPr>
        <w:t xml:space="preserve">hat’s okay. </w:t>
      </w:r>
    </w:p>
    <w:p w14:paraId="7B73A7AF" w14:textId="77777777" w:rsidR="00897D86" w:rsidRPr="00CC5587" w:rsidRDefault="00897D86" w:rsidP="00CC5587">
      <w:pPr>
        <w:rPr>
          <w:lang w:val="en-GB"/>
        </w:rPr>
      </w:pPr>
    </w:p>
    <w:p w14:paraId="6ED00819" w14:textId="6399A41B" w:rsidR="00CC5587" w:rsidRDefault="00CC5587" w:rsidP="00CC5587">
      <w:pPr>
        <w:rPr>
          <w:lang w:val="en-GB"/>
        </w:rPr>
      </w:pPr>
      <w:r w:rsidRPr="00CC5587">
        <w:rPr>
          <w:lang w:val="en-GB"/>
        </w:rPr>
        <w:lastRenderedPageBreak/>
        <w:t xml:space="preserve">For trans, intersex, non-binary and </w:t>
      </w:r>
      <w:r w:rsidRPr="00B44CAB">
        <w:rPr>
          <w:lang w:val="en-GB"/>
        </w:rPr>
        <w:t>gender diverse mob born with ovaries, the</w:t>
      </w:r>
      <w:r w:rsidRPr="00CC5587">
        <w:rPr>
          <w:lang w:val="en-GB"/>
        </w:rPr>
        <w:t xml:space="preserve"> menopause transition can be different again. It can change with your body and any care you are getting (like gender affirming care).</w:t>
      </w:r>
    </w:p>
    <w:p w14:paraId="34F0ACEB" w14:textId="77777777" w:rsidR="00897D86" w:rsidRDefault="00897D86" w:rsidP="00CC5587">
      <w:pPr>
        <w:rPr>
          <w:lang w:val="en-GB"/>
        </w:rPr>
      </w:pPr>
    </w:p>
    <w:p w14:paraId="3CC8B80E" w14:textId="454A9B69" w:rsidR="00CC5587" w:rsidRDefault="00CC5587" w:rsidP="00CC5587">
      <w:pPr>
        <w:pStyle w:val="Heading2"/>
      </w:pPr>
      <w:r>
        <w:t>The three stages</w:t>
      </w:r>
    </w:p>
    <w:p w14:paraId="319F86D1" w14:textId="77777777" w:rsidR="00897D86" w:rsidRPr="00897D86" w:rsidRDefault="00897D86" w:rsidP="00897D86"/>
    <w:p w14:paraId="1859500B" w14:textId="77777777" w:rsidR="00CC5587" w:rsidRDefault="00CC5587" w:rsidP="00CC5587">
      <w:pPr>
        <w:pStyle w:val="Heading4"/>
        <w:rPr>
          <w:lang w:val="en-GB"/>
        </w:rPr>
      </w:pPr>
      <w:r w:rsidRPr="00CC5587">
        <w:rPr>
          <w:lang w:val="en-GB"/>
        </w:rPr>
        <w:t>Perimenopause</w:t>
      </w:r>
    </w:p>
    <w:p w14:paraId="3D53368F" w14:textId="77777777" w:rsidR="00897D86" w:rsidRPr="00897D86" w:rsidRDefault="00897D86" w:rsidP="00897D86">
      <w:pPr>
        <w:rPr>
          <w:lang w:val="en-GB"/>
        </w:rPr>
      </w:pPr>
    </w:p>
    <w:p w14:paraId="4E1A1FDF" w14:textId="7E6997D8" w:rsidR="00CC5587" w:rsidRDefault="00CC5587" w:rsidP="00CC5587">
      <w:pPr>
        <w:rPr>
          <w:lang w:val="en-GB"/>
        </w:rPr>
      </w:pPr>
      <w:r w:rsidRPr="00CC5587">
        <w:rPr>
          <w:lang w:val="en-GB"/>
        </w:rPr>
        <w:t>Perimenopause is the time before your last period. It can start years before menopause.</w:t>
      </w:r>
    </w:p>
    <w:p w14:paraId="6B793245" w14:textId="77777777" w:rsidR="00897D86" w:rsidRPr="00CC5587" w:rsidRDefault="00897D86" w:rsidP="00CC5587">
      <w:pPr>
        <w:rPr>
          <w:lang w:val="en-GB"/>
        </w:rPr>
      </w:pPr>
    </w:p>
    <w:p w14:paraId="5669ECD8" w14:textId="26D91B12" w:rsidR="00CC5587" w:rsidRDefault="00C37846" w:rsidP="00CC5587">
      <w:pPr>
        <w:rPr>
          <w:lang w:val="en-GB"/>
        </w:rPr>
      </w:pPr>
      <w:r>
        <w:rPr>
          <w:lang w:val="en-GB"/>
        </w:rPr>
        <w:t xml:space="preserve">It usually starts in your 40s, but it can be earlier or later. </w:t>
      </w:r>
      <w:r w:rsidR="00CC5587" w:rsidRPr="00CC5587">
        <w:rPr>
          <w:lang w:val="en-GB"/>
        </w:rPr>
        <w:t>It usually lasts 4 to 6 years. For some, it is shorter (around 2 years). For others, it is longer (up to 10 years). During this time there is a chance you can still get pregnant.</w:t>
      </w:r>
    </w:p>
    <w:p w14:paraId="0D8E6368" w14:textId="77777777" w:rsidR="00897D86" w:rsidRPr="00CC5587" w:rsidRDefault="00897D86" w:rsidP="00CC5587">
      <w:pPr>
        <w:rPr>
          <w:lang w:val="en-GB"/>
        </w:rPr>
      </w:pPr>
    </w:p>
    <w:p w14:paraId="0E76D184" w14:textId="58510F19" w:rsidR="00CC5587" w:rsidRDefault="00CC5587" w:rsidP="00CC5587">
      <w:pPr>
        <w:rPr>
          <w:lang w:val="en-GB"/>
        </w:rPr>
      </w:pPr>
      <w:r w:rsidRPr="00CC5587">
        <w:rPr>
          <w:lang w:val="en-GB"/>
        </w:rPr>
        <w:t>During perimenopause, your hormone levels go up and down. This causes your periods to change (become irregular, heavier or lighter), and many people start feeling symptoms.</w:t>
      </w:r>
    </w:p>
    <w:p w14:paraId="49F6000D" w14:textId="77777777" w:rsidR="00897D86" w:rsidRPr="00CC5587" w:rsidRDefault="00897D86" w:rsidP="00CC5587">
      <w:pPr>
        <w:rPr>
          <w:lang w:val="en-GB"/>
        </w:rPr>
      </w:pPr>
    </w:p>
    <w:p w14:paraId="7E9F0C71" w14:textId="18399D3E" w:rsidR="00CC5587" w:rsidRDefault="00CC5587" w:rsidP="00CC5587">
      <w:pPr>
        <w:rPr>
          <w:lang w:val="en-GB"/>
        </w:rPr>
      </w:pPr>
      <w:r w:rsidRPr="00CC5587">
        <w:rPr>
          <w:lang w:val="en-GB"/>
        </w:rPr>
        <w:t>Many women say they feel confused and not like themselves during this time. This is normal. You are not alone.</w:t>
      </w:r>
    </w:p>
    <w:p w14:paraId="52385EC0" w14:textId="77777777" w:rsidR="00897D86" w:rsidRPr="00CC5587" w:rsidRDefault="00897D86" w:rsidP="00CC5587">
      <w:pPr>
        <w:rPr>
          <w:lang w:val="en-GB"/>
        </w:rPr>
      </w:pPr>
    </w:p>
    <w:p w14:paraId="17B0C3C0" w14:textId="77777777" w:rsidR="00CC5587" w:rsidRDefault="00CC5587" w:rsidP="00CC5587">
      <w:pPr>
        <w:pStyle w:val="Heading4"/>
        <w:rPr>
          <w:lang w:val="en-GB"/>
        </w:rPr>
      </w:pPr>
      <w:r w:rsidRPr="00CC5587">
        <w:rPr>
          <w:lang w:val="en-GB"/>
        </w:rPr>
        <w:t>Menopause</w:t>
      </w:r>
    </w:p>
    <w:p w14:paraId="76446F59" w14:textId="77777777" w:rsidR="00897D86" w:rsidRPr="00897D86" w:rsidRDefault="00897D86" w:rsidP="00897D86">
      <w:pPr>
        <w:rPr>
          <w:lang w:val="en-GB"/>
        </w:rPr>
      </w:pPr>
    </w:p>
    <w:p w14:paraId="41B4DC71" w14:textId="4D3B5B73" w:rsidR="00CC5587" w:rsidRDefault="00CC5587" w:rsidP="00CC5587">
      <w:pPr>
        <w:rPr>
          <w:lang w:val="en-GB"/>
        </w:rPr>
      </w:pPr>
      <w:r w:rsidRPr="00CC5587">
        <w:rPr>
          <w:lang w:val="en-GB"/>
        </w:rPr>
        <w:t>You know you have reached menopause when</w:t>
      </w:r>
      <w:r>
        <w:rPr>
          <w:lang w:val="en-GB"/>
        </w:rPr>
        <w:t xml:space="preserve"> </w:t>
      </w:r>
      <w:r w:rsidRPr="00CC5587">
        <w:rPr>
          <w:lang w:val="en-GB"/>
        </w:rPr>
        <w:t>you have had no period for 12 months, with no</w:t>
      </w:r>
      <w:r>
        <w:rPr>
          <w:lang w:val="en-GB"/>
        </w:rPr>
        <w:t xml:space="preserve"> </w:t>
      </w:r>
      <w:r w:rsidRPr="00CC5587">
        <w:rPr>
          <w:lang w:val="en-GB"/>
        </w:rPr>
        <w:t>other medical reason for it.</w:t>
      </w:r>
    </w:p>
    <w:p w14:paraId="1077EF42" w14:textId="77777777" w:rsidR="00897D86" w:rsidRDefault="00897D86" w:rsidP="00CC5587">
      <w:pPr>
        <w:rPr>
          <w:lang w:val="en-GB"/>
        </w:rPr>
      </w:pPr>
    </w:p>
    <w:p w14:paraId="5ABF6B23" w14:textId="6202D741" w:rsidR="00CC5587" w:rsidRDefault="00CC5587" w:rsidP="00CC5587">
      <w:pPr>
        <w:rPr>
          <w:lang w:val="en-GB"/>
        </w:rPr>
      </w:pPr>
      <w:r w:rsidRPr="00CC5587">
        <w:rPr>
          <w:lang w:val="en-GB"/>
        </w:rPr>
        <w:t xml:space="preserve">Your periods stop because </w:t>
      </w:r>
      <w:r w:rsidRPr="00B44CAB">
        <w:rPr>
          <w:lang w:val="en-GB"/>
        </w:rPr>
        <w:t>your ovaries have stopped releasing eggs and making oestrogen and progesterone. Because your body</w:t>
      </w:r>
      <w:r w:rsidRPr="00CC5587">
        <w:rPr>
          <w:lang w:val="en-GB"/>
        </w:rPr>
        <w:t xml:space="preserve"> is no longer</w:t>
      </w:r>
      <w:r>
        <w:rPr>
          <w:lang w:val="en-GB"/>
        </w:rPr>
        <w:t xml:space="preserve"> </w:t>
      </w:r>
      <w:r w:rsidRPr="00CC5587">
        <w:rPr>
          <w:lang w:val="en-GB"/>
        </w:rPr>
        <w:t>releasing eggs, you'll no longer be able to make</w:t>
      </w:r>
      <w:r>
        <w:rPr>
          <w:lang w:val="en-GB"/>
        </w:rPr>
        <w:t xml:space="preserve"> </w:t>
      </w:r>
      <w:r w:rsidRPr="00CC5587">
        <w:rPr>
          <w:lang w:val="en-GB"/>
        </w:rPr>
        <w:t>babies. This is a normal part of life and nothing</w:t>
      </w:r>
      <w:r>
        <w:rPr>
          <w:lang w:val="en-GB"/>
        </w:rPr>
        <w:t xml:space="preserve"> </w:t>
      </w:r>
      <w:r w:rsidRPr="00CC5587">
        <w:rPr>
          <w:lang w:val="en-GB"/>
        </w:rPr>
        <w:t>to be ashamed about.</w:t>
      </w:r>
    </w:p>
    <w:p w14:paraId="1A31F518" w14:textId="77777777" w:rsidR="00897D86" w:rsidRDefault="00897D86" w:rsidP="00CC5587">
      <w:pPr>
        <w:rPr>
          <w:lang w:val="en-GB"/>
        </w:rPr>
      </w:pPr>
    </w:p>
    <w:p w14:paraId="1E70A8E9" w14:textId="0D2E76E1" w:rsidR="00CC5587" w:rsidRDefault="00CC5587" w:rsidP="00CC5587">
      <w:pPr>
        <w:rPr>
          <w:lang w:val="en-GB"/>
        </w:rPr>
      </w:pPr>
      <w:r w:rsidRPr="00CC5587">
        <w:rPr>
          <w:lang w:val="en-GB"/>
        </w:rPr>
        <w:t>The average age women reach menopause is 51,</w:t>
      </w:r>
      <w:r>
        <w:rPr>
          <w:lang w:val="en-GB"/>
        </w:rPr>
        <w:t xml:space="preserve"> </w:t>
      </w:r>
      <w:r w:rsidRPr="00CC5587">
        <w:rPr>
          <w:lang w:val="en-GB"/>
        </w:rPr>
        <w:t>but it can happen between the ages of 45 and 55</w:t>
      </w:r>
      <w:r>
        <w:rPr>
          <w:lang w:val="en-GB"/>
        </w:rPr>
        <w:t xml:space="preserve"> </w:t>
      </w:r>
      <w:r w:rsidRPr="00CC5587">
        <w:rPr>
          <w:lang w:val="en-GB"/>
        </w:rPr>
        <w:t>or even earlier or later.</w:t>
      </w:r>
    </w:p>
    <w:p w14:paraId="1E0B332B" w14:textId="77777777" w:rsidR="00897D86" w:rsidRDefault="00897D86" w:rsidP="00CC5587">
      <w:pPr>
        <w:rPr>
          <w:lang w:val="en-GB"/>
        </w:rPr>
      </w:pPr>
    </w:p>
    <w:p w14:paraId="32941E1F" w14:textId="03C80CAA" w:rsidR="00CC5587" w:rsidRDefault="00CC5587" w:rsidP="00CC5587">
      <w:pPr>
        <w:rPr>
          <w:lang w:val="en-GB"/>
        </w:rPr>
      </w:pPr>
      <w:r w:rsidRPr="00CC5587">
        <w:rPr>
          <w:lang w:val="en-GB"/>
        </w:rPr>
        <w:t xml:space="preserve">Some people also </w:t>
      </w:r>
      <w:r w:rsidRPr="00B44CAB">
        <w:rPr>
          <w:lang w:val="en-GB"/>
        </w:rPr>
        <w:t>reach menopause earlier for other reasons, such as cancer treatments, or surgery that removes both ovaries.</w:t>
      </w:r>
    </w:p>
    <w:p w14:paraId="334DD1BA" w14:textId="77777777" w:rsidR="00897D86" w:rsidRDefault="00897D86" w:rsidP="00CC5587">
      <w:pPr>
        <w:rPr>
          <w:lang w:val="en-GB"/>
        </w:rPr>
      </w:pPr>
    </w:p>
    <w:p w14:paraId="6CF3DF4D" w14:textId="10D2D0F6" w:rsidR="00CC5587" w:rsidRDefault="00CC5587" w:rsidP="00CC5587">
      <w:pPr>
        <w:pStyle w:val="Heading4"/>
        <w:rPr>
          <w:lang w:val="en-GB"/>
        </w:rPr>
      </w:pPr>
      <w:r>
        <w:rPr>
          <w:lang w:val="en-GB"/>
        </w:rPr>
        <w:t>Postm</w:t>
      </w:r>
      <w:r w:rsidRPr="00CC5587">
        <w:rPr>
          <w:lang w:val="en-GB"/>
        </w:rPr>
        <w:t>enopause</w:t>
      </w:r>
    </w:p>
    <w:p w14:paraId="2C1A9A78" w14:textId="77777777" w:rsidR="00897D86" w:rsidRPr="00897D86" w:rsidRDefault="00897D86" w:rsidP="00897D86">
      <w:pPr>
        <w:rPr>
          <w:lang w:val="en-GB"/>
        </w:rPr>
      </w:pPr>
    </w:p>
    <w:p w14:paraId="62CA8348" w14:textId="6CFA61D6" w:rsidR="00CC5587" w:rsidRDefault="00CC5587" w:rsidP="00CC5587">
      <w:pPr>
        <w:rPr>
          <w:lang w:val="en-GB"/>
        </w:rPr>
      </w:pPr>
      <w:r w:rsidRPr="00CC5587">
        <w:rPr>
          <w:lang w:val="en-GB"/>
        </w:rPr>
        <w:t>Postmenopause starts after menopause. It lasts for the rest of your life. Many of the changes you felt before will start to ease.</w:t>
      </w:r>
    </w:p>
    <w:p w14:paraId="30564399" w14:textId="77777777" w:rsidR="00897D86" w:rsidRDefault="00897D86" w:rsidP="00CC5587">
      <w:pPr>
        <w:rPr>
          <w:lang w:val="en-GB"/>
        </w:rPr>
      </w:pPr>
    </w:p>
    <w:p w14:paraId="39261FEF" w14:textId="06A3F41C" w:rsidR="00CC5587" w:rsidRDefault="00CC5587" w:rsidP="00CC5587">
      <w:pPr>
        <w:pStyle w:val="Heading3"/>
        <w:rPr>
          <w:lang w:val="en-GB"/>
        </w:rPr>
      </w:pPr>
      <w:r w:rsidRPr="00CC5587">
        <w:rPr>
          <w:szCs w:val="28"/>
          <w:lang w:val="en-GB"/>
        </w:rPr>
        <w:t>What are the symptoms of</w:t>
      </w:r>
      <w:r>
        <w:rPr>
          <w:lang w:val="en-GB"/>
        </w:rPr>
        <w:t xml:space="preserve"> </w:t>
      </w:r>
      <w:r w:rsidRPr="00CC5587">
        <w:rPr>
          <w:lang w:val="en-GB"/>
        </w:rPr>
        <w:t>the menopause transition?</w:t>
      </w:r>
    </w:p>
    <w:p w14:paraId="63542F62" w14:textId="77777777" w:rsidR="00897D86" w:rsidRPr="00897D86" w:rsidRDefault="00897D86" w:rsidP="00897D86">
      <w:pPr>
        <w:rPr>
          <w:lang w:val="en-GB"/>
        </w:rPr>
      </w:pPr>
    </w:p>
    <w:p w14:paraId="23B622C8" w14:textId="42C31D85" w:rsidR="00EC49F7" w:rsidRDefault="00EC49F7" w:rsidP="00CC5587">
      <w:pPr>
        <w:rPr>
          <w:lang w:val="en-GB"/>
        </w:rPr>
      </w:pPr>
      <w:r w:rsidRPr="00EC49F7">
        <w:rPr>
          <w:lang w:val="en-GB"/>
        </w:rPr>
        <w:t xml:space="preserve">About 1 in 2 women report mild to moderate symptoms. Around 1 in 4 women have symptoms </w:t>
      </w:r>
      <w:r>
        <w:rPr>
          <w:lang w:val="en-GB"/>
        </w:rPr>
        <w:t>that really affect daily life</w:t>
      </w:r>
      <w:r w:rsidRPr="00EC49F7">
        <w:rPr>
          <w:lang w:val="en-GB"/>
        </w:rPr>
        <w:t>. And around 1 in 4 women have no symptoms.</w:t>
      </w:r>
      <w:r w:rsidR="004C1368">
        <w:rPr>
          <w:lang w:val="en-GB"/>
        </w:rPr>
        <w:t xml:space="preserve"> Everyone is different. Changes usually start in perimenopause.</w:t>
      </w:r>
    </w:p>
    <w:p w14:paraId="42C7041D" w14:textId="77777777" w:rsidR="00897D86" w:rsidRDefault="00897D86" w:rsidP="00CC5587">
      <w:pPr>
        <w:rPr>
          <w:lang w:val="en-GB"/>
        </w:rPr>
      </w:pPr>
    </w:p>
    <w:p w14:paraId="0C0FCF84" w14:textId="1727C1C6" w:rsidR="00CC5587" w:rsidRDefault="004C1368" w:rsidP="00CC5587">
      <w:pPr>
        <w:pStyle w:val="Heading4"/>
        <w:rPr>
          <w:lang w:val="en-GB"/>
        </w:rPr>
      </w:pPr>
      <w:r>
        <w:rPr>
          <w:lang w:val="en-GB"/>
        </w:rPr>
        <w:t>You might notice these changes in your body</w:t>
      </w:r>
      <w:r w:rsidR="00CC5587" w:rsidRPr="00CC5587">
        <w:rPr>
          <w:lang w:val="en-GB"/>
        </w:rPr>
        <w:t>:</w:t>
      </w:r>
    </w:p>
    <w:p w14:paraId="5777F17A" w14:textId="77777777" w:rsidR="00897D86" w:rsidRPr="00897D86" w:rsidRDefault="00897D86" w:rsidP="00897D86">
      <w:pPr>
        <w:rPr>
          <w:lang w:val="en-GB"/>
        </w:rPr>
      </w:pPr>
    </w:p>
    <w:p w14:paraId="5B8B5919" w14:textId="37EDD5AE" w:rsidR="00CC5587" w:rsidRPr="00CC5587" w:rsidRDefault="00CC5587" w:rsidP="00CC5587">
      <w:pPr>
        <w:pStyle w:val="ListBullet"/>
        <w:rPr>
          <w:lang w:val="en-GB"/>
        </w:rPr>
      </w:pPr>
      <w:r w:rsidRPr="00CC5587">
        <w:rPr>
          <w:lang w:val="en-GB"/>
        </w:rPr>
        <w:t>periods that change — closer together,</w:t>
      </w:r>
      <w:r>
        <w:rPr>
          <w:lang w:val="en-GB"/>
        </w:rPr>
        <w:t xml:space="preserve"> </w:t>
      </w:r>
      <w:r w:rsidRPr="00CC5587">
        <w:rPr>
          <w:lang w:val="en-GB"/>
        </w:rPr>
        <w:t>further apart, heavier or lighter</w:t>
      </w:r>
    </w:p>
    <w:p w14:paraId="0BE60D65" w14:textId="0ED2DFBB" w:rsidR="00CC5587" w:rsidRPr="00CC5587" w:rsidRDefault="00CC5587" w:rsidP="00CC5587">
      <w:pPr>
        <w:pStyle w:val="ListBullet"/>
        <w:rPr>
          <w:lang w:val="en-GB"/>
        </w:rPr>
      </w:pPr>
      <w:r w:rsidRPr="00CC5587">
        <w:rPr>
          <w:lang w:val="en-GB"/>
        </w:rPr>
        <w:t>hot flushes (sudden heat that washes over you)</w:t>
      </w:r>
    </w:p>
    <w:p w14:paraId="139C9218" w14:textId="15727669" w:rsidR="00CC5587" w:rsidRPr="00CC5587" w:rsidRDefault="00CC5587" w:rsidP="00CC5587">
      <w:pPr>
        <w:pStyle w:val="ListBullet"/>
        <w:rPr>
          <w:lang w:val="en-GB"/>
        </w:rPr>
      </w:pPr>
      <w:r w:rsidRPr="00CC5587">
        <w:rPr>
          <w:lang w:val="en-GB"/>
        </w:rPr>
        <w:t>sweating at night</w:t>
      </w:r>
    </w:p>
    <w:p w14:paraId="4642D65F" w14:textId="4CBC53CA" w:rsidR="00CC5587" w:rsidRPr="00CC5587" w:rsidRDefault="00CC5587" w:rsidP="00CC5587">
      <w:pPr>
        <w:pStyle w:val="ListBullet"/>
        <w:rPr>
          <w:lang w:val="en-GB"/>
        </w:rPr>
      </w:pPr>
      <w:r w:rsidRPr="00CC5587">
        <w:rPr>
          <w:lang w:val="en-GB"/>
        </w:rPr>
        <w:t>trouble sleeping and changes in sleep</w:t>
      </w:r>
      <w:r>
        <w:rPr>
          <w:lang w:val="en-GB"/>
        </w:rPr>
        <w:t xml:space="preserve"> </w:t>
      </w:r>
      <w:r w:rsidRPr="00CC5587">
        <w:rPr>
          <w:lang w:val="en-GB"/>
        </w:rPr>
        <w:t>patterns</w:t>
      </w:r>
    </w:p>
    <w:p w14:paraId="0D26D75A" w14:textId="60CCFF3C" w:rsidR="00CC5587" w:rsidRPr="00CC5587" w:rsidRDefault="00CC5587" w:rsidP="00CC5587">
      <w:pPr>
        <w:pStyle w:val="ListBullet"/>
        <w:rPr>
          <w:lang w:val="en-GB"/>
        </w:rPr>
      </w:pPr>
      <w:r w:rsidRPr="00CC5587">
        <w:rPr>
          <w:lang w:val="en-GB"/>
        </w:rPr>
        <w:t>sore joints and muscle pain</w:t>
      </w:r>
    </w:p>
    <w:p w14:paraId="26204D32" w14:textId="6ACEE80E" w:rsidR="00CC5587" w:rsidRPr="00CC5587" w:rsidRDefault="00CC5587" w:rsidP="00CC5587">
      <w:pPr>
        <w:pStyle w:val="ListBullet"/>
        <w:rPr>
          <w:lang w:val="en-GB"/>
        </w:rPr>
      </w:pPr>
      <w:r w:rsidRPr="00CC5587">
        <w:rPr>
          <w:lang w:val="en-GB"/>
        </w:rPr>
        <w:t>a dry or sore vagina — it can hurt during sex</w:t>
      </w:r>
    </w:p>
    <w:p w14:paraId="403E452A" w14:textId="4EE17210" w:rsidR="00CC5587" w:rsidRPr="00CC5587" w:rsidRDefault="00CC5587" w:rsidP="00CC5587">
      <w:pPr>
        <w:pStyle w:val="ListBullet"/>
        <w:rPr>
          <w:lang w:val="en-GB"/>
        </w:rPr>
      </w:pPr>
      <w:r w:rsidRPr="00CC5587">
        <w:rPr>
          <w:lang w:val="en-GB"/>
        </w:rPr>
        <w:t>bladder problems (</w:t>
      </w:r>
      <w:r w:rsidR="004C1368">
        <w:rPr>
          <w:lang w:val="en-GB"/>
        </w:rPr>
        <w:t>needing to wee often or urgency to wee</w:t>
      </w:r>
      <w:r w:rsidRPr="00CC5587">
        <w:rPr>
          <w:lang w:val="en-GB"/>
        </w:rPr>
        <w:t>)</w:t>
      </w:r>
    </w:p>
    <w:p w14:paraId="2FF03978" w14:textId="318AE10C" w:rsidR="00CC5587" w:rsidRDefault="00CC5587" w:rsidP="00CC5587">
      <w:pPr>
        <w:pStyle w:val="ListBullet"/>
        <w:rPr>
          <w:lang w:val="en-GB"/>
        </w:rPr>
      </w:pPr>
      <w:r w:rsidRPr="00CC5587">
        <w:rPr>
          <w:lang w:val="en-GB"/>
        </w:rPr>
        <w:t>dry or itchy skin</w:t>
      </w:r>
    </w:p>
    <w:p w14:paraId="392AFB6D" w14:textId="0C13278D" w:rsidR="00CC5587" w:rsidRDefault="00CC5587" w:rsidP="00CC5587">
      <w:pPr>
        <w:pStyle w:val="ListBullet"/>
        <w:rPr>
          <w:lang w:val="en-GB"/>
        </w:rPr>
      </w:pPr>
      <w:r w:rsidRPr="00CC5587">
        <w:rPr>
          <w:lang w:val="en-GB"/>
        </w:rPr>
        <w:t>putting on weight around your tummy.</w:t>
      </w:r>
    </w:p>
    <w:p w14:paraId="1C6DD63E" w14:textId="77777777" w:rsidR="00897D86" w:rsidRDefault="00897D86" w:rsidP="00897D86">
      <w:pPr>
        <w:pStyle w:val="ListBullet"/>
        <w:numPr>
          <w:ilvl w:val="0"/>
          <w:numId w:val="0"/>
        </w:numPr>
        <w:rPr>
          <w:lang w:val="en-GB"/>
        </w:rPr>
      </w:pPr>
    </w:p>
    <w:p w14:paraId="5F286BF3" w14:textId="57638695" w:rsidR="00CC5587" w:rsidRDefault="00CC5587" w:rsidP="00CC5587">
      <w:pPr>
        <w:pStyle w:val="Heading4"/>
      </w:pPr>
      <w:r w:rsidRPr="00CC5587">
        <w:t>Changes in your feelings and thinking might be:</w:t>
      </w:r>
    </w:p>
    <w:p w14:paraId="1351708A" w14:textId="77777777" w:rsidR="00897D86" w:rsidRPr="00897D86" w:rsidRDefault="00897D86" w:rsidP="00897D86"/>
    <w:p w14:paraId="11B681A0" w14:textId="5FE80C92" w:rsidR="00CC5587" w:rsidRPr="00CC5587" w:rsidRDefault="00CC5587" w:rsidP="00CC5587">
      <w:pPr>
        <w:pStyle w:val="ListBullet"/>
      </w:pPr>
      <w:r w:rsidRPr="00CC5587">
        <w:t xml:space="preserve">feeling worried, </w:t>
      </w:r>
      <w:proofErr w:type="gramStart"/>
      <w:r w:rsidRPr="00CC5587">
        <w:t>anxious</w:t>
      </w:r>
      <w:proofErr w:type="gramEnd"/>
      <w:r w:rsidRPr="00CC5587">
        <w:t xml:space="preserve"> or </w:t>
      </w:r>
      <w:r w:rsidR="00C37846">
        <w:t>depressed</w:t>
      </w:r>
    </w:p>
    <w:p w14:paraId="2197977E" w14:textId="170ED8ED" w:rsidR="00CC5587" w:rsidRPr="00CC5587" w:rsidRDefault="00CC5587" w:rsidP="00CC5587">
      <w:pPr>
        <w:pStyle w:val="ListBullet"/>
      </w:pPr>
      <w:r w:rsidRPr="00CC5587">
        <w:t>less interest in sex</w:t>
      </w:r>
    </w:p>
    <w:p w14:paraId="45FF0C3F" w14:textId="09A75069" w:rsidR="00CC5587" w:rsidRPr="00CC5587" w:rsidRDefault="00CC5587" w:rsidP="00CC5587">
      <w:pPr>
        <w:pStyle w:val="ListBullet"/>
      </w:pPr>
      <w:r w:rsidRPr="00CC5587">
        <w:t>forgetfulness or brain fog (</w:t>
      </w:r>
      <w:proofErr w:type="gramStart"/>
      <w:r w:rsidRPr="00CC5587">
        <w:t>it’s</w:t>
      </w:r>
      <w:proofErr w:type="gramEnd"/>
      <w:r w:rsidRPr="00CC5587">
        <w:t xml:space="preserve"> hard to remember or think clearly)</w:t>
      </w:r>
    </w:p>
    <w:p w14:paraId="24651952" w14:textId="621DC703" w:rsidR="00CC5587" w:rsidRDefault="00CC5587" w:rsidP="00CC5587">
      <w:pPr>
        <w:pStyle w:val="ListBullet"/>
      </w:pPr>
      <w:r w:rsidRPr="00CC5587">
        <w:t xml:space="preserve">changes in your mood — such as </w:t>
      </w:r>
      <w:r w:rsidR="00C37846">
        <w:t>low mood or mood changes</w:t>
      </w:r>
      <w:r w:rsidR="00415FD6">
        <w:t>.</w:t>
      </w:r>
    </w:p>
    <w:p w14:paraId="3C511310" w14:textId="77777777" w:rsidR="00897D86" w:rsidRDefault="00897D86" w:rsidP="00897D86">
      <w:pPr>
        <w:rPr>
          <w:lang w:val="en-GB"/>
        </w:rPr>
      </w:pPr>
    </w:p>
    <w:p w14:paraId="0D5527A6" w14:textId="0F518956" w:rsidR="00897D86" w:rsidRDefault="00897D86" w:rsidP="00897D86">
      <w:pPr>
        <w:pStyle w:val="Heading3"/>
        <w:rPr>
          <w:lang w:val="en-GB"/>
        </w:rPr>
      </w:pPr>
      <w:r>
        <w:rPr>
          <w:szCs w:val="28"/>
          <w:lang w:val="en-GB"/>
        </w:rPr>
        <w:t>Looking after yourself</w:t>
      </w:r>
    </w:p>
    <w:p w14:paraId="16DEBC9C" w14:textId="77777777" w:rsidR="00897D86" w:rsidRPr="00897D86" w:rsidRDefault="00897D86" w:rsidP="00897D86">
      <w:pPr>
        <w:rPr>
          <w:lang w:val="en-GB"/>
        </w:rPr>
      </w:pPr>
    </w:p>
    <w:p w14:paraId="7930A536" w14:textId="4AF9CBAF" w:rsidR="00CC5587" w:rsidRDefault="00897D86" w:rsidP="00897D86">
      <w:pPr>
        <w:rPr>
          <w:lang w:val="en-GB"/>
        </w:rPr>
      </w:pPr>
      <w:r w:rsidRPr="00897D86">
        <w:rPr>
          <w:lang w:val="en-GB"/>
        </w:rPr>
        <w:lastRenderedPageBreak/>
        <w:t>There are lots of things you can do to try and feel better.</w:t>
      </w:r>
    </w:p>
    <w:p w14:paraId="438BC974" w14:textId="77777777" w:rsidR="00897D86" w:rsidRDefault="00897D86" w:rsidP="00897D86">
      <w:pPr>
        <w:rPr>
          <w:lang w:val="en-GB"/>
        </w:rPr>
      </w:pPr>
    </w:p>
    <w:p w14:paraId="0252835B" w14:textId="3070A5B8" w:rsidR="00897D86" w:rsidRPr="00897D86" w:rsidRDefault="00897D86" w:rsidP="00897D86">
      <w:pPr>
        <w:pStyle w:val="ListBullet"/>
        <w:rPr>
          <w:lang w:val="en-GB"/>
        </w:rPr>
      </w:pPr>
      <w:r w:rsidRPr="00897D86">
        <w:rPr>
          <w:lang w:val="en-GB"/>
        </w:rPr>
        <w:t>Try to stop smoking and vaping.</w:t>
      </w:r>
    </w:p>
    <w:p w14:paraId="3285DB1A" w14:textId="181AEFB1" w:rsidR="00897D86" w:rsidRPr="00897D86" w:rsidRDefault="00897D86" w:rsidP="00897D86">
      <w:pPr>
        <w:pStyle w:val="ListBullet"/>
        <w:rPr>
          <w:lang w:val="en-GB"/>
        </w:rPr>
      </w:pPr>
      <w:r w:rsidRPr="00897D86">
        <w:rPr>
          <w:lang w:val="en-GB"/>
        </w:rPr>
        <w:t>Drink less alcohol and coffee.</w:t>
      </w:r>
    </w:p>
    <w:p w14:paraId="54335242" w14:textId="6B92DECC" w:rsidR="00897D86" w:rsidRPr="00897D86" w:rsidRDefault="00897D86" w:rsidP="00897D86">
      <w:pPr>
        <w:pStyle w:val="ListBullet"/>
        <w:rPr>
          <w:lang w:val="en-GB"/>
        </w:rPr>
      </w:pPr>
      <w:r w:rsidRPr="00897D86">
        <w:rPr>
          <w:lang w:val="en-GB"/>
        </w:rPr>
        <w:t>Eat healthy food and try to keep a healthy weight.</w:t>
      </w:r>
    </w:p>
    <w:p w14:paraId="4FE78857" w14:textId="77EEC54F" w:rsidR="00897D86" w:rsidRPr="00897D86" w:rsidRDefault="00897D86" w:rsidP="00897D86">
      <w:pPr>
        <w:pStyle w:val="ListBullet"/>
        <w:rPr>
          <w:lang w:val="en-GB"/>
        </w:rPr>
      </w:pPr>
      <w:r w:rsidRPr="00897D86">
        <w:rPr>
          <w:lang w:val="en-GB"/>
        </w:rPr>
        <w:t>Get enough sleep.</w:t>
      </w:r>
    </w:p>
    <w:p w14:paraId="00664DB2" w14:textId="0EC92758" w:rsidR="00897D86" w:rsidRPr="00897D86" w:rsidRDefault="00897D86" w:rsidP="00897D86">
      <w:pPr>
        <w:pStyle w:val="ListBullet"/>
        <w:rPr>
          <w:lang w:val="en-GB"/>
        </w:rPr>
      </w:pPr>
      <w:r w:rsidRPr="00897D86">
        <w:rPr>
          <w:lang w:val="en-GB"/>
        </w:rPr>
        <w:t>Stay physically active.</w:t>
      </w:r>
    </w:p>
    <w:p w14:paraId="6FBF6234" w14:textId="00347123" w:rsidR="00897D86" w:rsidRPr="00897D86" w:rsidRDefault="00897D86" w:rsidP="00897D86">
      <w:pPr>
        <w:pStyle w:val="ListBullet"/>
        <w:rPr>
          <w:lang w:val="en-GB"/>
        </w:rPr>
      </w:pPr>
      <w:r w:rsidRPr="00897D86">
        <w:rPr>
          <w:lang w:val="en-GB"/>
        </w:rPr>
        <w:t>Look after your mental health and wellbeing.</w:t>
      </w:r>
    </w:p>
    <w:p w14:paraId="2449980A" w14:textId="480B0466" w:rsidR="00897D86" w:rsidRDefault="00897D86" w:rsidP="00897D86">
      <w:pPr>
        <w:pStyle w:val="ListBullet"/>
        <w:rPr>
          <w:lang w:val="en-GB"/>
        </w:rPr>
      </w:pPr>
      <w:r w:rsidRPr="00897D86">
        <w:rPr>
          <w:lang w:val="en-GB"/>
        </w:rPr>
        <w:t>Wear layers of clothes, so you can take some</w:t>
      </w:r>
      <w:r>
        <w:rPr>
          <w:lang w:val="en-GB"/>
        </w:rPr>
        <w:t xml:space="preserve"> </w:t>
      </w:r>
      <w:r w:rsidRPr="00897D86">
        <w:rPr>
          <w:lang w:val="en-GB"/>
        </w:rPr>
        <w:t>off when hot flushes hit.</w:t>
      </w:r>
    </w:p>
    <w:p w14:paraId="56927742" w14:textId="65C95C81" w:rsidR="00E6089F" w:rsidRPr="00897D86" w:rsidRDefault="00E6089F" w:rsidP="00897D86">
      <w:pPr>
        <w:pStyle w:val="ListBullet"/>
        <w:rPr>
          <w:lang w:val="en-GB"/>
        </w:rPr>
      </w:pPr>
      <w:r>
        <w:rPr>
          <w:lang w:val="en-GB"/>
        </w:rPr>
        <w:t>Record dates and reminders to help you feel on top of things.</w:t>
      </w:r>
    </w:p>
    <w:p w14:paraId="402DE76E" w14:textId="77777777" w:rsidR="00CC5587" w:rsidRPr="00CC5587" w:rsidRDefault="00CC5587" w:rsidP="00CC5587">
      <w:pPr>
        <w:rPr>
          <w:lang w:val="en-GB"/>
        </w:rPr>
      </w:pPr>
    </w:p>
    <w:p w14:paraId="6FD0C4B0" w14:textId="4D0B19B7" w:rsidR="00897D86" w:rsidRDefault="00897D86" w:rsidP="00897D86">
      <w:pPr>
        <w:pStyle w:val="Heading3"/>
        <w:rPr>
          <w:lang w:val="en-GB"/>
        </w:rPr>
      </w:pPr>
      <w:r>
        <w:rPr>
          <w:szCs w:val="28"/>
          <w:lang w:val="en-GB"/>
        </w:rPr>
        <w:t>Treatments can help</w:t>
      </w:r>
    </w:p>
    <w:p w14:paraId="37167904" w14:textId="77777777" w:rsidR="00897D86" w:rsidRPr="00897D86" w:rsidRDefault="00897D86" w:rsidP="00897D86">
      <w:pPr>
        <w:rPr>
          <w:lang w:val="en-GB"/>
        </w:rPr>
      </w:pPr>
    </w:p>
    <w:p w14:paraId="0FB9FF61" w14:textId="54163CFE" w:rsidR="00897D86" w:rsidRDefault="00897D86" w:rsidP="00897D86">
      <w:pPr>
        <w:rPr>
          <w:lang w:val="en-GB"/>
        </w:rPr>
      </w:pPr>
      <w:r w:rsidRPr="00897D86">
        <w:rPr>
          <w:rStyle w:val="Strong"/>
        </w:rPr>
        <w:t>Hormone medicines</w:t>
      </w:r>
      <w:r w:rsidRPr="00897D86">
        <w:rPr>
          <w:lang w:val="en-GB"/>
        </w:rPr>
        <w:t xml:space="preserve"> — </w:t>
      </w:r>
      <w:r w:rsidR="002F2BDB">
        <w:rPr>
          <w:lang w:val="en-GB"/>
        </w:rPr>
        <w:t>like Menopausal Hormone Therapy (MHT)</w:t>
      </w:r>
      <w:r w:rsidR="00E6089F">
        <w:rPr>
          <w:lang w:val="en-GB"/>
        </w:rPr>
        <w:t>, which is a prescription only treatment that puts</w:t>
      </w:r>
      <w:r w:rsidRPr="00897D86">
        <w:rPr>
          <w:lang w:val="en-GB"/>
        </w:rPr>
        <w:t xml:space="preserve"> back </w:t>
      </w:r>
      <w:proofErr w:type="gramStart"/>
      <w:r w:rsidRPr="00897D86">
        <w:rPr>
          <w:lang w:val="en-GB"/>
        </w:rPr>
        <w:t>some of</w:t>
      </w:r>
      <w:proofErr w:type="gramEnd"/>
      <w:r w:rsidRPr="00897D86">
        <w:rPr>
          <w:lang w:val="en-GB"/>
        </w:rPr>
        <w:t xml:space="preserve"> the hormones your body has stopped making. It</w:t>
      </w:r>
      <w:r w:rsidR="002F2BDB">
        <w:rPr>
          <w:lang w:val="en-GB"/>
        </w:rPr>
        <w:t xml:space="preserve"> can be safe and effective</w:t>
      </w:r>
      <w:r w:rsidR="00E6089F">
        <w:rPr>
          <w:lang w:val="en-GB"/>
        </w:rPr>
        <w:t>,</w:t>
      </w:r>
      <w:r w:rsidRPr="00897D86">
        <w:rPr>
          <w:lang w:val="en-GB"/>
        </w:rPr>
        <w:t xml:space="preserve"> and can help with hot flushes, night sweats and a dry vagina.</w:t>
      </w:r>
    </w:p>
    <w:p w14:paraId="11D07D5D" w14:textId="77777777" w:rsidR="00897D86" w:rsidRPr="00897D86" w:rsidRDefault="00897D86" w:rsidP="00897D86">
      <w:pPr>
        <w:rPr>
          <w:lang w:val="en-GB"/>
        </w:rPr>
      </w:pPr>
    </w:p>
    <w:p w14:paraId="6866F67D" w14:textId="72FDF311" w:rsidR="00897D86" w:rsidRDefault="00897D86" w:rsidP="00897D86">
      <w:pPr>
        <w:rPr>
          <w:lang w:val="en-GB"/>
        </w:rPr>
      </w:pPr>
      <w:r w:rsidRPr="00897D86">
        <w:rPr>
          <w:rStyle w:val="Strong"/>
        </w:rPr>
        <w:t>Non-hormone medicines</w:t>
      </w:r>
      <w:r w:rsidRPr="00897D86">
        <w:rPr>
          <w:lang w:val="en-GB"/>
        </w:rPr>
        <w:t xml:space="preserve"> — they can help with hot flushes, night sweats or mood changes.</w:t>
      </w:r>
    </w:p>
    <w:p w14:paraId="1566E734" w14:textId="77777777" w:rsidR="00897D86" w:rsidRPr="00897D86" w:rsidRDefault="00897D86" w:rsidP="00897D86">
      <w:pPr>
        <w:rPr>
          <w:lang w:val="en-GB"/>
        </w:rPr>
      </w:pPr>
    </w:p>
    <w:p w14:paraId="726F2E1B" w14:textId="370DAFD0" w:rsidR="00897D86" w:rsidRDefault="002F2BDB" w:rsidP="00897D86">
      <w:pPr>
        <w:rPr>
          <w:lang w:val="en-GB"/>
        </w:rPr>
      </w:pPr>
      <w:r w:rsidRPr="002F2BDB">
        <w:rPr>
          <w:rStyle w:val="Strong"/>
        </w:rPr>
        <w:t xml:space="preserve">Cognitive Behaviour Therapy or CBT </w:t>
      </w:r>
      <w:r w:rsidRPr="002F2BDB">
        <w:rPr>
          <w:lang w:val="en-GB"/>
        </w:rPr>
        <w:t>—</w:t>
      </w:r>
      <w:r w:rsidRPr="008D6295">
        <w:rPr>
          <w:rStyle w:val="Strong"/>
          <w:b w:val="0"/>
        </w:rPr>
        <w:t xml:space="preserve"> can </w:t>
      </w:r>
      <w:proofErr w:type="gramStart"/>
      <w:r w:rsidRPr="008D6295">
        <w:rPr>
          <w:rStyle w:val="Strong"/>
          <w:b w:val="0"/>
        </w:rPr>
        <w:t>be offered</w:t>
      </w:r>
      <w:proofErr w:type="gramEnd"/>
      <w:r w:rsidRPr="008D6295">
        <w:rPr>
          <w:rStyle w:val="Strong"/>
          <w:b w:val="0"/>
        </w:rPr>
        <w:t xml:space="preserve"> </w:t>
      </w:r>
      <w:r>
        <w:rPr>
          <w:rStyle w:val="Strong"/>
          <w:b w:val="0"/>
        </w:rPr>
        <w:t xml:space="preserve">when </w:t>
      </w:r>
      <w:r w:rsidRPr="008D6295">
        <w:rPr>
          <w:rStyle w:val="Strong"/>
          <w:b w:val="0"/>
        </w:rPr>
        <w:t>yarning with a counsellor or trained worker.</w:t>
      </w:r>
    </w:p>
    <w:p w14:paraId="1BB98B45" w14:textId="77777777" w:rsidR="00897D86" w:rsidRPr="00897D86" w:rsidRDefault="00897D86" w:rsidP="00897D86">
      <w:pPr>
        <w:rPr>
          <w:lang w:val="en-GB"/>
        </w:rPr>
      </w:pPr>
    </w:p>
    <w:p w14:paraId="34178F00" w14:textId="19F716E2" w:rsidR="00897D86" w:rsidRDefault="00897D86" w:rsidP="00897D86">
      <w:pPr>
        <w:rPr>
          <w:lang w:val="en-GB"/>
        </w:rPr>
      </w:pPr>
      <w:r w:rsidRPr="00897D86">
        <w:rPr>
          <w:rStyle w:val="Strong"/>
        </w:rPr>
        <w:t>Pain medicines you can buy at the chemist,</w:t>
      </w:r>
      <w:r w:rsidRPr="00897D86">
        <w:rPr>
          <w:lang w:val="en-GB"/>
        </w:rPr>
        <w:t xml:space="preserve"> like paracetamol or ibuprofen.</w:t>
      </w:r>
    </w:p>
    <w:p w14:paraId="574E7CDE" w14:textId="77777777" w:rsidR="00897D86" w:rsidRPr="00897D86" w:rsidRDefault="00897D86" w:rsidP="00897D86">
      <w:pPr>
        <w:rPr>
          <w:lang w:val="en-GB"/>
        </w:rPr>
      </w:pPr>
    </w:p>
    <w:p w14:paraId="1C2412A4" w14:textId="1EA95D3B" w:rsidR="00CC5587" w:rsidRDefault="00897D86" w:rsidP="00897D86">
      <w:pPr>
        <w:rPr>
          <w:lang w:val="en-GB"/>
        </w:rPr>
      </w:pPr>
      <w:r w:rsidRPr="00897D86">
        <w:rPr>
          <w:lang w:val="en-GB"/>
        </w:rPr>
        <w:t>Talk to your doctor or health worker about what might be right for you.</w:t>
      </w:r>
    </w:p>
    <w:p w14:paraId="588DABE7" w14:textId="77777777" w:rsidR="00897D86" w:rsidRDefault="00897D86" w:rsidP="00897D86">
      <w:pPr>
        <w:rPr>
          <w:lang w:val="en-GB"/>
        </w:rPr>
      </w:pPr>
    </w:p>
    <w:p w14:paraId="1DE3FDEC" w14:textId="67A00375" w:rsidR="00897D86" w:rsidRDefault="00897D86" w:rsidP="00897D86">
      <w:pPr>
        <w:pStyle w:val="Heading3"/>
        <w:rPr>
          <w:lang w:val="en-GB"/>
        </w:rPr>
      </w:pPr>
      <w:r>
        <w:rPr>
          <w:szCs w:val="28"/>
          <w:lang w:val="en-GB"/>
        </w:rPr>
        <w:t>Getting help</w:t>
      </w:r>
    </w:p>
    <w:p w14:paraId="4E90F6EA" w14:textId="77777777" w:rsidR="00897D86" w:rsidRPr="00897D86" w:rsidRDefault="00897D86" w:rsidP="00897D86">
      <w:pPr>
        <w:rPr>
          <w:lang w:val="en-GB"/>
        </w:rPr>
      </w:pPr>
    </w:p>
    <w:p w14:paraId="4C316115" w14:textId="77777777" w:rsidR="00897D86" w:rsidRPr="00897D86" w:rsidRDefault="00897D86" w:rsidP="00897D86">
      <w:pPr>
        <w:rPr>
          <w:lang w:val="en-GB"/>
        </w:rPr>
      </w:pPr>
      <w:r w:rsidRPr="00897D86">
        <w:rPr>
          <w:lang w:val="en-GB"/>
        </w:rPr>
        <w:t>If you have symptoms that are worrying you or making things hard, talk to your doctor or health worker.</w:t>
      </w:r>
    </w:p>
    <w:p w14:paraId="773E8CD9" w14:textId="77777777" w:rsidR="00897D86" w:rsidRPr="00897D86" w:rsidRDefault="00897D86" w:rsidP="00897D86">
      <w:pPr>
        <w:rPr>
          <w:lang w:val="en-GB"/>
        </w:rPr>
      </w:pPr>
    </w:p>
    <w:p w14:paraId="26440ABF" w14:textId="1D6643AA" w:rsidR="00897D86" w:rsidRPr="00897D86" w:rsidRDefault="00897D86" w:rsidP="00897D86">
      <w:pPr>
        <w:rPr>
          <w:lang w:val="en-GB"/>
        </w:rPr>
      </w:pPr>
      <w:r w:rsidRPr="00897D86">
        <w:rPr>
          <w:lang w:val="en-GB"/>
        </w:rPr>
        <w:t>They can:</w:t>
      </w:r>
    </w:p>
    <w:p w14:paraId="7BF03D7B" w14:textId="77777777" w:rsidR="00897D86" w:rsidRPr="00897D86" w:rsidRDefault="00897D86" w:rsidP="00897D86">
      <w:pPr>
        <w:rPr>
          <w:lang w:val="en-GB"/>
        </w:rPr>
      </w:pPr>
    </w:p>
    <w:p w14:paraId="577E0F40" w14:textId="77777777" w:rsidR="00897D86" w:rsidRPr="00897D86" w:rsidRDefault="00897D86" w:rsidP="00897D86">
      <w:pPr>
        <w:pStyle w:val="ListBullet"/>
        <w:rPr>
          <w:lang w:val="en-GB"/>
        </w:rPr>
      </w:pPr>
      <w:r w:rsidRPr="00897D86">
        <w:rPr>
          <w:lang w:val="en-GB"/>
        </w:rPr>
        <w:lastRenderedPageBreak/>
        <w:t>Check what is going on.</w:t>
      </w:r>
    </w:p>
    <w:p w14:paraId="1A1BF70C" w14:textId="5FF46E02" w:rsidR="00897D86" w:rsidRPr="00897D86" w:rsidRDefault="00897D86" w:rsidP="00897D86">
      <w:pPr>
        <w:pStyle w:val="ListBullet"/>
        <w:rPr>
          <w:lang w:val="en-GB"/>
        </w:rPr>
      </w:pPr>
      <w:r w:rsidRPr="00897D86">
        <w:rPr>
          <w:lang w:val="en-GB"/>
        </w:rPr>
        <w:t>Make sure nothing else is wrong.</w:t>
      </w:r>
    </w:p>
    <w:p w14:paraId="376F4E72" w14:textId="44FAA6D1" w:rsidR="00897D86" w:rsidRPr="00897D86" w:rsidRDefault="00897D86" w:rsidP="00897D86">
      <w:pPr>
        <w:pStyle w:val="ListBullet"/>
        <w:rPr>
          <w:lang w:val="en-GB"/>
        </w:rPr>
      </w:pPr>
      <w:r w:rsidRPr="00897D86">
        <w:rPr>
          <w:lang w:val="en-GB"/>
        </w:rPr>
        <w:t>Talk with you about what might help.</w:t>
      </w:r>
    </w:p>
    <w:p w14:paraId="4F999102" w14:textId="77777777" w:rsidR="00897D86" w:rsidRPr="00897D86" w:rsidRDefault="00897D86" w:rsidP="00897D86">
      <w:pPr>
        <w:rPr>
          <w:lang w:val="en-GB"/>
        </w:rPr>
      </w:pPr>
    </w:p>
    <w:p w14:paraId="3E72BE8A" w14:textId="08317385" w:rsidR="00897D86" w:rsidRPr="00897D86" w:rsidRDefault="00897D86" w:rsidP="00897D86">
      <w:pPr>
        <w:rPr>
          <w:lang w:val="en-GB"/>
        </w:rPr>
      </w:pPr>
      <w:r w:rsidRPr="00897D86">
        <w:rPr>
          <w:lang w:val="en-GB"/>
        </w:rPr>
        <w:t xml:space="preserve">Go to </w:t>
      </w:r>
      <w:r w:rsidRPr="00897D86">
        <w:rPr>
          <w:rStyle w:val="Strong"/>
        </w:rPr>
        <w:t>health.gov.au/perimenopause</w:t>
      </w:r>
      <w:r w:rsidR="005F2E72">
        <w:rPr>
          <w:rStyle w:val="Strong"/>
        </w:rPr>
        <w:t>/first-nations</w:t>
      </w:r>
      <w:r w:rsidRPr="00897D86">
        <w:rPr>
          <w:lang w:val="en-GB"/>
        </w:rPr>
        <w:t xml:space="preserve"> </w:t>
      </w:r>
      <w:r>
        <w:rPr>
          <w:lang w:val="en-GB"/>
        </w:rPr>
        <w:t>(</w:t>
      </w:r>
      <w:hyperlink r:id="rId11" w:history="1">
        <w:r w:rsidR="006F6AAB">
          <w:rPr>
            <w:rStyle w:val="Hyperlink"/>
            <w:lang w:val="en-GB"/>
          </w:rPr>
          <w:t>https://www.health.gov.au/perimenopause/first-nations</w:t>
        </w:r>
      </w:hyperlink>
      <w:r>
        <w:rPr>
          <w:lang w:val="en-GB"/>
        </w:rPr>
        <w:t xml:space="preserve">) </w:t>
      </w:r>
      <w:r w:rsidRPr="00897D86">
        <w:rPr>
          <w:lang w:val="en-GB"/>
        </w:rPr>
        <w:t>for more information</w:t>
      </w:r>
      <w:r w:rsidR="002F2BDB">
        <w:rPr>
          <w:lang w:val="en-GB"/>
        </w:rPr>
        <w:t xml:space="preserve"> about:</w:t>
      </w:r>
    </w:p>
    <w:p w14:paraId="5740F12E" w14:textId="77777777" w:rsidR="00897D86" w:rsidRPr="00897D86" w:rsidRDefault="00897D86" w:rsidP="00897D86">
      <w:pPr>
        <w:rPr>
          <w:lang w:val="en-GB"/>
        </w:rPr>
      </w:pPr>
    </w:p>
    <w:p w14:paraId="6F68AAE7" w14:textId="423F7319" w:rsidR="00897D86" w:rsidRDefault="004C1368" w:rsidP="00897D86">
      <w:pPr>
        <w:pStyle w:val="ListBullet"/>
        <w:rPr>
          <w:lang w:val="en-GB"/>
        </w:rPr>
      </w:pPr>
      <w:r>
        <w:rPr>
          <w:lang w:val="en-GB"/>
        </w:rPr>
        <w:t>Symptoms and treatments.</w:t>
      </w:r>
    </w:p>
    <w:p w14:paraId="2056EFEF" w14:textId="15E1E702" w:rsidR="004C1368" w:rsidRDefault="004C1368" w:rsidP="00897D86">
      <w:pPr>
        <w:pStyle w:val="ListBullet"/>
        <w:rPr>
          <w:lang w:val="en-GB"/>
        </w:rPr>
      </w:pPr>
      <w:r>
        <w:rPr>
          <w:lang w:val="en-GB"/>
        </w:rPr>
        <w:t>The menopause transition.</w:t>
      </w:r>
    </w:p>
    <w:p w14:paraId="2A6C6A70" w14:textId="1F2FB52A" w:rsidR="004C1368" w:rsidRDefault="004C1368" w:rsidP="00897D86">
      <w:pPr>
        <w:pStyle w:val="ListBullet"/>
        <w:rPr>
          <w:lang w:val="en-GB"/>
        </w:rPr>
      </w:pPr>
      <w:r>
        <w:rPr>
          <w:lang w:val="en-GB"/>
        </w:rPr>
        <w:t>Real stories from First Nations women.</w:t>
      </w:r>
    </w:p>
    <w:p w14:paraId="76A29C9D" w14:textId="77777777" w:rsidR="00897D86" w:rsidRPr="00897D86" w:rsidRDefault="00897D86" w:rsidP="00897D86">
      <w:pPr>
        <w:rPr>
          <w:lang w:val="en-GB"/>
        </w:rPr>
      </w:pPr>
    </w:p>
    <w:p w14:paraId="6BA3A016" w14:textId="579762E3" w:rsidR="00897D86" w:rsidRDefault="00897D86" w:rsidP="00897D86">
      <w:pPr>
        <w:rPr>
          <w:lang w:val="en-GB"/>
        </w:rPr>
      </w:pPr>
      <w:r w:rsidRPr="00897D86">
        <w:rPr>
          <w:lang w:val="en-GB"/>
        </w:rPr>
        <w:t>You are not alone. Your aunties, your mum, your sisters, and women all over the country have walked this path. Look after yourself, and ask for help when you need it.</w:t>
      </w:r>
    </w:p>
    <w:p w14:paraId="16D485BF" w14:textId="77777777" w:rsidR="00897D86" w:rsidRPr="00897D86" w:rsidRDefault="00897D86" w:rsidP="00897D86">
      <w:pPr>
        <w:rPr>
          <w:lang w:val="en-GB"/>
        </w:rPr>
      </w:pPr>
    </w:p>
    <w:p w14:paraId="6959F772" w14:textId="60EE6701" w:rsidR="001A73A1" w:rsidRPr="00897D86" w:rsidRDefault="001A73A1" w:rsidP="001A73A1">
      <w:pPr>
        <w:rPr>
          <w:lang w:val="en-GB"/>
        </w:rPr>
      </w:pPr>
      <w:r w:rsidRPr="00897D86">
        <w:rPr>
          <w:lang w:val="en-GB"/>
        </w:rPr>
        <w:t>Talk to your doctor or health worker</w:t>
      </w:r>
      <w:r>
        <w:rPr>
          <w:lang w:val="en-GB"/>
        </w:rPr>
        <w:t xml:space="preserve"> </w:t>
      </w:r>
      <w:r w:rsidRPr="00897D86">
        <w:rPr>
          <w:lang w:val="en-GB"/>
        </w:rPr>
        <w:t xml:space="preserve">for </w:t>
      </w:r>
      <w:r w:rsidR="001A0DB6">
        <w:rPr>
          <w:lang w:val="en-GB"/>
        </w:rPr>
        <w:t xml:space="preserve">more </w:t>
      </w:r>
      <w:r w:rsidRPr="00897D86">
        <w:rPr>
          <w:lang w:val="en-GB"/>
        </w:rPr>
        <w:t>information and support, or visit</w:t>
      </w:r>
      <w:r>
        <w:rPr>
          <w:lang w:val="en-GB"/>
        </w:rPr>
        <w:t xml:space="preserve"> </w:t>
      </w:r>
      <w:r w:rsidRPr="00897D86">
        <w:rPr>
          <w:rStyle w:val="Strong"/>
        </w:rPr>
        <w:t>health.gov.au/perimenopause</w:t>
      </w:r>
      <w:r>
        <w:rPr>
          <w:rStyle w:val="Strong"/>
        </w:rPr>
        <w:t>/first-nations</w:t>
      </w:r>
      <w:r w:rsidRPr="00897D86">
        <w:rPr>
          <w:lang w:val="en-GB"/>
        </w:rPr>
        <w:t xml:space="preserve"> </w:t>
      </w:r>
      <w:r>
        <w:rPr>
          <w:lang w:val="en-GB"/>
        </w:rPr>
        <w:t>(</w:t>
      </w:r>
      <w:hyperlink r:id="rId12" w:history="1">
        <w:r>
          <w:rPr>
            <w:rStyle w:val="Hyperlink"/>
            <w:lang w:val="en-GB"/>
          </w:rPr>
          <w:t>https://www.health.gov.au/perimenopause/first-nations</w:t>
        </w:r>
      </w:hyperlink>
      <w:r>
        <w:rPr>
          <w:lang w:val="en-GB"/>
        </w:rPr>
        <w:t xml:space="preserve">) </w:t>
      </w:r>
    </w:p>
    <w:p w14:paraId="0CAAF272" w14:textId="507310D7" w:rsidR="00897D86" w:rsidRPr="00897D86" w:rsidRDefault="00897D86" w:rsidP="001A73A1">
      <w:pPr>
        <w:rPr>
          <w:lang w:val="en-GB"/>
        </w:rPr>
      </w:pPr>
    </w:p>
    <w:sectPr w:rsidR="00897D86" w:rsidRPr="00897D86" w:rsidSect="005F3DAC">
      <w:headerReference w:type="even" r:id="rId13"/>
      <w:footerReference w:type="even" r:id="rId14"/>
      <w:footerReference w:type="default" r:id="rId15"/>
      <w:headerReference w:type="first" r:id="rId16"/>
      <w:footerReference w:type="first" r:id="rId17"/>
      <w:pgSz w:w="11906" w:h="16838"/>
      <w:pgMar w:top="1701" w:right="1134" w:bottom="113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9D395" w14:textId="77777777" w:rsidR="004E1DBF" w:rsidRDefault="004E1DBF" w:rsidP="00934368">
      <w:r>
        <w:separator/>
      </w:r>
    </w:p>
    <w:p w14:paraId="5DA6AB3B" w14:textId="77777777" w:rsidR="004E1DBF" w:rsidRDefault="004E1DBF" w:rsidP="00934368"/>
  </w:endnote>
  <w:endnote w:type="continuationSeparator" w:id="0">
    <w:p w14:paraId="56E0767E" w14:textId="77777777" w:rsidR="004E1DBF" w:rsidRDefault="004E1DBF" w:rsidP="00934368">
      <w:r>
        <w:continuationSeparator/>
      </w:r>
    </w:p>
    <w:p w14:paraId="7C2EA380" w14:textId="77777777" w:rsidR="004E1DBF" w:rsidRDefault="004E1DBF" w:rsidP="00934368"/>
  </w:endnote>
  <w:endnote w:type="continuationNotice" w:id="1">
    <w:p w14:paraId="4745ABDC" w14:textId="77777777" w:rsidR="004E1DBF" w:rsidRDefault="004E1DBF"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1EDB" w14:textId="77777777" w:rsidR="00F568DD" w:rsidRDefault="00F568DD">
    <w:pPr>
      <w:pStyle w:val="Footer"/>
    </w:pPr>
    <w:r>
      <w:rPr>
        <w:noProof/>
      </w:rPr>
      <mc:AlternateContent>
        <mc:Choice Requires="wps">
          <w:drawing>
            <wp:anchor distT="0" distB="0" distL="0" distR="0" simplePos="0" relativeHeight="251658243" behindDoc="0" locked="0" layoutInCell="1" allowOverlap="1" wp14:anchorId="4DBDD45A" wp14:editId="70251E78">
              <wp:simplePos x="635" y="635"/>
              <wp:positionH relativeFrom="page">
                <wp:align>center</wp:align>
              </wp:positionH>
              <wp:positionV relativeFrom="page">
                <wp:align>bottom</wp:align>
              </wp:positionV>
              <wp:extent cx="622300" cy="394970"/>
              <wp:effectExtent l="0" t="0" r="6350" b="0"/>
              <wp:wrapNone/>
              <wp:docPr id="17995896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29A4D5B6"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BDD45A" id="_x0000_t202" coordsize="21600,21600" o:spt="202" path="m,l,21600r21600,l21600,xe">
              <v:stroke joinstyle="miter"/>
              <v:path gradientshapeok="t" o:connecttype="rect"/>
            </v:shapetype>
            <v:shape id="Text Box 6" o:spid="_x0000_s1027" type="#_x0000_t202" alt="OFFICIAL" style="position:absolute;margin-left:0;margin-top:0;width:49pt;height:31.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4bDQIAABwEAAAOAAAAZHJzL2Uyb0RvYy54bWysU01v2zAMvQ/YfxB0X+ykW7cYcYqsRYYB&#10;QVsgHXpWZCk2IIsCpcTOfv0oJU66bqeiF5kmKX689zS76VvD9gp9A7bk41HOmbISqsZuS/7rafnp&#10;G2c+CFsJA1aV/KA8v5l//DDrXKEmUIOpFDIqYn3RuZLXIbgiy7ysVSv8CJyyFNSArQj0i9usQtFR&#10;9dZkkzy/zjrAyiFI5T15745BPk/1tVYyPGjtVWCm5DRbSCemcxPPbD4TxRaFqxt5GkO8YYpWNJaa&#10;nkvdiSDYDpt/SrWNRPCgw0hCm4HWjVRpB9pmnL/aZl0Lp9IuBI53Z5j8+5WV9/u1e0QW+u/QE4ER&#10;kM75wpMz7tNrbOOXJmUUJwgPZ9hUH5gk5/VkcpVTRFLoavp5+jXBml0uO/Thh4KWRaPkSKwksMR+&#10;5QM1pNQhJfaysGyMScwY+5eDEqMnu0wYrdBvetZUL6bfQHWgpRCOfHsnlw21XgkfHgUSwTQtiTY8&#10;0KENdCWHk8VZDfj7f/6YT7hTlLOOBFNyS4rmzPy0xEfU1mDgYGySMZ7mXyI8dtfeAslwTC/CyWSS&#10;F4MZTI3QPpOcF7ERhYSV1K7km8G8DUfl0nOQarFISSQjJ8LKrp2MpSNcEcun/lmgOwEeiKl7GNQk&#10;ile4H3PjTe8Wu0DoJ1IitEcgT4iTBBNXp+cSNf7yP2VdHvX8DwAAAP//AwBQSwMEFAAGAAgAAAAh&#10;AKoRVZHZAAAAAwEAAA8AAABkcnMvZG93bnJldi54bWxMj0FLw0AQhe+C/2EZwZvdmGKpMZsiBU8V&#10;oa0Xb9vdaRLNzobspE3/vaMXvTx4vOG9b8rVFDp1wiG1kQzczzJQSC76lmoD7/uXuyWoxJa87SKh&#10;gQsmWFXXV6UtfDzTFk87rpWUUCqsgYa5L7ROrsFg0yz2SJId4xAsix1q7Qd7lvLQ6TzLFjrYlmSh&#10;sT2uG3RfuzEYeNjy6/hG+/nHlF8+N/3azY8bZ8ztzfT8BIpx4r9j+MEXdKiE6RBH8kl1BuQR/lXJ&#10;HpfiDgYWeQ66KvV/9uobAAD//wMAUEsBAi0AFAAGAAgAAAAhALaDOJL+AAAA4QEAABMAAAAAAAAA&#10;AAAAAAAAAAAAAFtDb250ZW50X1R5cGVzXS54bWxQSwECLQAUAAYACAAAACEAOP0h/9YAAACUAQAA&#10;CwAAAAAAAAAAAAAAAAAvAQAAX3JlbHMvLnJlbHNQSwECLQAUAAYACAAAACEAhaW+Gw0CAAAcBAAA&#10;DgAAAAAAAAAAAAAAAAAuAgAAZHJzL2Uyb0RvYy54bWxQSwECLQAUAAYACAAAACEAqhFVkdkAAAAD&#10;AQAADwAAAAAAAAAAAAAAAABnBAAAZHJzL2Rvd25yZXYueG1sUEsFBgAAAAAEAAQA8wAAAG0FAAAA&#10;AA==&#10;" filled="f" stroked="f">
              <v:textbox style="mso-fit-shape-to-text:t" inset="0,0,0,15pt">
                <w:txbxContent>
                  <w:p w14:paraId="29A4D5B6"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06F3" w14:textId="1DC52201" w:rsidR="00751A23" w:rsidRPr="00897D86" w:rsidRDefault="00030BB7" w:rsidP="00934368">
    <w:pPr>
      <w:pStyle w:val="Footer"/>
    </w:pPr>
    <w:r w:rsidRPr="00897D86">
      <w:rPr>
        <w:noProof/>
      </w:rPr>
      <mc:AlternateContent>
        <mc:Choice Requires="wps">
          <w:drawing>
            <wp:anchor distT="0" distB="0" distL="114300" distR="114300" simplePos="0" relativeHeight="251658240" behindDoc="1" locked="0" layoutInCell="1" allowOverlap="1" wp14:anchorId="3B4E67BC" wp14:editId="2EB63078">
              <wp:simplePos x="0" y="0"/>
              <wp:positionH relativeFrom="column">
                <wp:posOffset>-749657</wp:posOffset>
              </wp:positionH>
              <wp:positionV relativeFrom="paragraph">
                <wp:posOffset>3810</wp:posOffset>
              </wp:positionV>
              <wp:extent cx="7596505" cy="751561"/>
              <wp:effectExtent l="0" t="0" r="0" b="0"/>
              <wp:wrapNone/>
              <wp:docPr id="644514962"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6505" cy="751561"/>
                      </a:xfrm>
                      <a:prstGeom prst="rect">
                        <a:avLst/>
                      </a:prstGeom>
                      <a:solidFill>
                        <a:srgbClr val="FABA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B1E5F" id="Rectangle 3" o:spid="_x0000_s1026" alt="&quot;&quot;" style="position:absolute;margin-left:-59.05pt;margin-top:.3pt;width:598.15pt;height:5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xufwIAAF8FAAAOAAAAZHJzL2Uyb0RvYy54bWysVFFP2zAQfp+0/2D5fSSpCIyKFGWgTpMQ&#10;oMHEs+vYjSXH59lu0+7X7+ykKQO0h2kvju27++7uy3e+vNp1mmyF8wpMRYuTnBJhODTKrCv642n5&#10;6TMlPjDTMA1GVHQvPL1afPxw2du5mEELuhGOIIjx895WtA3BzrPM81Z0zJ+AFQaNElzHAh7dOmsc&#10;6xG909ksz8+yHlxjHXDhPd7eDEa6SPhSCh7upfQiEF1RrC2k1aV1Fddsccnma8dsq/hYBvuHKjqm&#10;DCadoG5YYGTj1BuoTnEHHmQ44dBlIKXiIvWA3RT5q24eW2ZF6gXJ8Xaiyf8/WH63fbQPDmnorZ97&#10;3MYudtJ18Yv1kV0iaz+RJXaBcLw8Ly/OyrykhKPtvCzKsyKymR2jrfPhq4COxE1FHf6MxBHb3vow&#10;uB5cYjIPWjVLpXU6uPXqWjuyZfjjlvWX+qIe0f9w0yY6G4hhA2K8yY69pF3YaxH9tPkuJFENVj9L&#10;lSSZiSkP41yYUAymljViSF+UeZ6Ugr1NEanTBBiRJeafsEeAKOG32EOVo38MFUmlU3D+t8KG4Cki&#10;ZQYTpuBOGXDvAWjsasw8+B9IGqiJLK2g2T844mCYEW/5UuF/u2U+PDCHQ4Hjg4Me7nGRGvqKwrij&#10;pAX367376I9aRSslPQ5ZRf3PDXOCEv3NoIovitPTOJXpcFqez/DgXlpWLy1m010DyqHAJ8XytI3+&#10;QR+20kH3jO9BHbOiiRmOuSvKgzscrsMw/PiicFHXyQ0n0bJwax4tj+CR1ajLp90zc3YUb0DZ38Fh&#10;INn8lYYH3xhpoN4EkCoJ/MjryDdOcRLO+OLEZ+LlOXkd38XFbwAAAP//AwBQSwMEFAAGAAgAAAAh&#10;ACxBquzhAAAACgEAAA8AAABkcnMvZG93bnJldi54bWxMj81OwzAQhO9IvIO1lbi1tovUpiFOhRAU&#10;IQ6lPxdubrxNIuJ1sN02vD3uCW6zmtHMt8VysB07ow+tIwVyIoAhVc60VCvY717GGbAQNRndOUIF&#10;PxhgWd7eFDo37kIbPG9jzVIJhVwraGLsc85D1aDVYeJ6pOQdnbc6ptPX3Hh9SeW241MhZtzqltJC&#10;o3t8arD62p6sgtXzZve96l/d+n6+du/tZ/3m+YdSd6Ph8QFYxCH+heGKn9ChTEwHdyITWKdgLGUm&#10;U1bBDNjVF/NsCuyQlFwI4GXB/79Q/gIAAP//AwBQSwECLQAUAAYACAAAACEAtoM4kv4AAADhAQAA&#10;EwAAAAAAAAAAAAAAAAAAAAAAW0NvbnRlbnRfVHlwZXNdLnhtbFBLAQItABQABgAIAAAAIQA4/SH/&#10;1gAAAJQBAAALAAAAAAAAAAAAAAAAAC8BAABfcmVscy8ucmVsc1BLAQItABQABgAIAAAAIQB/J7xu&#10;fwIAAF8FAAAOAAAAAAAAAAAAAAAAAC4CAABkcnMvZTJvRG9jLnhtbFBLAQItABQABgAIAAAAIQAs&#10;Qars4QAAAAoBAAAPAAAAAAAAAAAAAAAAANkEAABkcnMvZG93bnJldi54bWxQSwUGAAAAAAQABADz&#10;AAAA5wUAAAAA&#10;" fillcolor="#faba9a" stroked="f" strokeweight="1pt"/>
          </w:pict>
        </mc:Fallback>
      </mc:AlternateContent>
    </w:r>
    <w:r w:rsidR="00897D86" w:rsidRPr="00897D86">
      <w:t xml:space="preserve"> Women’s business: perimenopause and menopause</w:t>
    </w:r>
    <w:sdt>
      <w:sdtPr>
        <w:id w:val="-443848716"/>
        <w:docPartObj>
          <w:docPartGallery w:val="Page Numbers (Bottom of Page)"/>
          <w:docPartUnique/>
        </w:docPartObj>
      </w:sdtPr>
      <w:sdtEndPr>
        <w:rPr>
          <w:noProof/>
        </w:rPr>
      </w:sdtEndPr>
      <w:sdtContent>
        <w:r w:rsidR="00751A23" w:rsidRPr="00897D86">
          <w:tab/>
        </w:r>
        <w:r w:rsidR="00751A23" w:rsidRPr="00897D86">
          <w:fldChar w:fldCharType="begin"/>
        </w:r>
        <w:r w:rsidR="00751A23" w:rsidRPr="00897D86">
          <w:instrText xml:space="preserve"> PAGE   \* MERGEFORMAT </w:instrText>
        </w:r>
        <w:r w:rsidR="00751A23" w:rsidRPr="00897D86">
          <w:fldChar w:fldCharType="separate"/>
        </w:r>
        <w:r w:rsidR="007B3D03" w:rsidRPr="00897D86">
          <w:rPr>
            <w:noProof/>
          </w:rPr>
          <w:t>2</w:t>
        </w:r>
        <w:r w:rsidR="00751A23" w:rsidRPr="00897D86">
          <w:rPr>
            <w:noProof/>
          </w:rPr>
          <w:fldChar w:fldCharType="end"/>
        </w:r>
      </w:sdtContent>
    </w:sdt>
    <w:r w:rsidR="00AC65B4" w:rsidRPr="00AC65B4">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09E0" w14:textId="30B2EE02" w:rsidR="001D65DD" w:rsidRDefault="00AC65B4">
    <w:pPr>
      <w:pStyle w:val="Footer"/>
    </w:pPr>
    <w:r>
      <w:rPr>
        <w:noProof/>
      </w:rPr>
      <mc:AlternateContent>
        <mc:Choice Requires="wps">
          <w:drawing>
            <wp:anchor distT="0" distB="0" distL="114300" distR="114300" simplePos="0" relativeHeight="251660292" behindDoc="0" locked="0" layoutInCell="1" allowOverlap="1" wp14:anchorId="7362ACCB" wp14:editId="2B484FAF">
              <wp:simplePos x="0" y="0"/>
              <wp:positionH relativeFrom="margin">
                <wp:align>right</wp:align>
              </wp:positionH>
              <wp:positionV relativeFrom="paragraph">
                <wp:posOffset>22860</wp:posOffset>
              </wp:positionV>
              <wp:extent cx="3787775" cy="393540"/>
              <wp:effectExtent l="0" t="0" r="0" b="0"/>
              <wp:wrapNone/>
              <wp:docPr id="1205268996" name="Text Box 1"/>
              <wp:cNvGraphicFramePr/>
              <a:graphic xmlns:a="http://schemas.openxmlformats.org/drawingml/2006/main">
                <a:graphicData uri="http://schemas.microsoft.com/office/word/2010/wordprocessingShape">
                  <wps:wsp>
                    <wps:cNvSpPr txBox="1"/>
                    <wps:spPr>
                      <a:xfrm>
                        <a:off x="0" y="0"/>
                        <a:ext cx="3787775" cy="393540"/>
                      </a:xfrm>
                      <a:prstGeom prst="rect">
                        <a:avLst/>
                      </a:prstGeom>
                      <a:noFill/>
                      <a:ln w="6350">
                        <a:noFill/>
                      </a:ln>
                    </wps:spPr>
                    <wps:txbx>
                      <w:txbxContent>
                        <w:p w14:paraId="4ED97632" w14:textId="77777777" w:rsidR="00AC65B4" w:rsidRPr="00B55607" w:rsidRDefault="00AC65B4" w:rsidP="00AC65B4">
                          <w:pPr>
                            <w:jc w:val="right"/>
                            <w:rPr>
                              <w:b/>
                              <w:bCs/>
                              <w:sz w:val="28"/>
                              <w:szCs w:val="28"/>
                            </w:rPr>
                          </w:pPr>
                          <w:r w:rsidRPr="00B55607">
                            <w:rPr>
                              <w:b/>
                              <w:bCs/>
                              <w:sz w:val="28"/>
                              <w:szCs w:val="28"/>
                            </w:rPr>
                            <w:t>health.gov.au/perimenopause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2ACCB" id="_x0000_t202" coordsize="21600,21600" o:spt="202" path="m,l,21600r21600,l21600,xe">
              <v:stroke joinstyle="miter"/>
              <v:path gradientshapeok="t" o:connecttype="rect"/>
            </v:shapetype>
            <v:shape id="Text Box 1" o:spid="_x0000_s1028" type="#_x0000_t202" style="position:absolute;margin-left:247.05pt;margin-top:1.8pt;width:298.25pt;height:31pt;z-index:2516602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n/HAIAADMEAAAOAAAAZHJzL2Uyb0RvYy54bWysU9tuGyEQfa/Uf0C81+trnFheR24iV5Wi&#10;JJJT5Rmz4F2JZSiMvet+fQfWN6V9qvoCAzPM5ZzD/L6tDdsrHyqwOR/0+pwpK6Go7DbnP95WX245&#10;CyhsIQxYlfODCvx+8fnTvHEzNYQSTKE8oyQ2zBqX8xLRzbIsyFLVIvTAKUtODb4WSEe/zQovGspe&#10;m2zY799kDfjCeZAqBLp97Jx8kfJrrSS+aB0UMpNz6g3T6tO6iWu2mIvZ1gtXVvLYhviHLmpRWSp6&#10;TvUoULCdr/5IVVfSQwCNPQl1BlpXUqUZaJpB/8M061I4lWYhcII7wxT+X1r5vF+7V8+w/QotERgB&#10;aVyYBbqM87Ta13GnThn5CcLDGTbVIpN0OZreTqfTCWeSfKO70WSccM0ur50P+E1BzaKRc0+0JLTE&#10;/ikgVaTQU0gsZmFVGZOoMZY1Ob8ZTfrpwdlDL4ylh5deo4XtpmVVkfPhaY4NFAcaz0PHfHByVVEP&#10;TyLgq/BENU1E8sUXWrQBqgVHi7MS/K+/3cd4YoC8nDUknZyHnzvhFWfmuyVu7gZjQoBhOown0yEd&#10;/LVnc+2xu/oBSJ0D+ihOJjPGozmZ2kP9TipfxqrkElZS7ZzjyXzATtD0S6RaLlMQqcsJfLJrJ2Pq&#10;iGpE+K19F94daUAi8BlOIhOzD2x0sR0fyx2CrhJVEecO1SP8pMzE4PEXRelfn1PU5a8vfgMAAP//&#10;AwBQSwMEFAAGAAgAAAAhAKfrb8jdAAAABQEAAA8AAABkcnMvZG93bnJldi54bWxMj0FLw0AUhO+C&#10;/2F5gje7aSVLjdmUEiiC6KG1F28v2dckNPs2Zrdt9Ne7nuxxmGHmm3w12V6cafSdYw3zWQKCuHam&#10;40bD/mPzsAThA7LB3jFp+CYPq+L2JsfMuAtv6bwLjYgl7DPU0IYwZFL6uiWLfuYG4ugd3GgxRDk2&#10;0ox4ieW2l4skUdJix3GhxYHKlurj7mQ1vJabd9xWC7v86cuXt8N6+Np/plrf303rZxCBpvAfhj/8&#10;iA5FZKrciY0XvYZ4JGh4VCCimT6pFESlQaUKZJHLa/riFwAA//8DAFBLAQItABQABgAIAAAAIQC2&#10;gziS/gAAAOEBAAATAAAAAAAAAAAAAAAAAAAAAABbQ29udGVudF9UeXBlc10ueG1sUEsBAi0AFAAG&#10;AAgAAAAhADj9If/WAAAAlAEAAAsAAAAAAAAAAAAAAAAALwEAAF9yZWxzLy5yZWxzUEsBAi0AFAAG&#10;AAgAAAAhAGhUGf8cAgAAMwQAAA4AAAAAAAAAAAAAAAAALgIAAGRycy9lMm9Eb2MueG1sUEsBAi0A&#10;FAAGAAgAAAAhAKfrb8jdAAAABQEAAA8AAAAAAAAAAAAAAAAAdgQAAGRycy9kb3ducmV2LnhtbFBL&#10;BQYAAAAABAAEAPMAAACABQAAAAA=&#10;" filled="f" stroked="f" strokeweight=".5pt">
              <v:textbox>
                <w:txbxContent>
                  <w:p w14:paraId="4ED97632" w14:textId="77777777" w:rsidR="00AC65B4" w:rsidRPr="00B55607" w:rsidRDefault="00AC65B4" w:rsidP="00AC65B4">
                    <w:pPr>
                      <w:jc w:val="right"/>
                      <w:rPr>
                        <w:b/>
                        <w:bCs/>
                        <w:sz w:val="28"/>
                        <w:szCs w:val="28"/>
                      </w:rPr>
                    </w:pPr>
                    <w:r w:rsidRPr="00B55607">
                      <w:rPr>
                        <w:b/>
                        <w:bCs/>
                        <w:sz w:val="28"/>
                        <w:szCs w:val="28"/>
                      </w:rPr>
                      <w:t>health.gov.au/perimenopause</w:t>
                    </w:r>
                  </w:p>
                </w:txbxContent>
              </v:textbox>
              <w10:wrap anchorx="margin"/>
            </v:shape>
          </w:pict>
        </mc:Fallback>
      </mc:AlternateContent>
    </w:r>
    <w:r>
      <w:rPr>
        <w:noProof/>
      </w:rPr>
      <w:t xml:space="preserve"> </w:t>
    </w:r>
    <w:r w:rsidR="001D65DD">
      <w:rPr>
        <w:noProof/>
      </w:rPr>
      <mc:AlternateContent>
        <mc:Choice Requires="wps">
          <w:drawing>
            <wp:anchor distT="0" distB="0" distL="114300" distR="114300" simplePos="0" relativeHeight="251658244" behindDoc="1" locked="0" layoutInCell="1" allowOverlap="1" wp14:anchorId="2A0A6FBD" wp14:editId="497FBAD5">
              <wp:simplePos x="0" y="0"/>
              <wp:positionH relativeFrom="column">
                <wp:posOffset>-746216</wp:posOffset>
              </wp:positionH>
              <wp:positionV relativeFrom="paragraph">
                <wp:posOffset>-110763</wp:posOffset>
              </wp:positionV>
              <wp:extent cx="7596618" cy="715917"/>
              <wp:effectExtent l="0" t="0" r="0" b="0"/>
              <wp:wrapNone/>
              <wp:docPr id="2095185634"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6618" cy="715917"/>
                      </a:xfrm>
                      <a:prstGeom prst="rect">
                        <a:avLst/>
                      </a:prstGeom>
                      <a:solidFill>
                        <a:srgbClr val="FABA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B7127" id="Rectangle 3" o:spid="_x0000_s1026" alt="&quot;&quot;" style="position:absolute;margin-left:-58.75pt;margin-top:-8.7pt;width:598.15pt;height:56.3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9tIfwIAAF8FAAAOAAAAZHJzL2Uyb0RvYy54bWysVFFv2yAQfp+0/4B4X21HTbNEdSqvVaZJ&#10;VVutnfpMMMRImGNA4mS/fgd2nK6t9jDtBQN3993d5++4vNq3muyE8wpMSYuznBJhONTKbEr642n1&#10;6TMlPjBTMw1GlPQgPL1afvxw2dmFmEADuhaOIIjxi86WtAnBLrLM80a0zJ+BFQaNElzLAh7dJqsd&#10;6xC91dkkzy+yDlxtHXDhPd7e9Ea6TPhSCh7upfQiEF1SrC2k1aV1HddseckWG8dso/hQBvuHKlqm&#10;DCYdoW5YYGTr1BuoVnEHHmQ449BmIKXiIvWA3RT5q24eG2ZF6gXJ8Xakyf8/WH63e7QPDmnorF94&#10;3MYu9tK18Yv1kX0i6zCSJfaBcLycTecXFwX+Xo62WTGdF7PIZnaKts6HrwJaEjcldfgzEkdsd+tD&#10;73p0ick8aFWvlNbp4Dbra+3IjuGPW1Vfqnk1oP/hpk10NhDDesR4k516Sbtw0CL6afNdSKJqrH6S&#10;KkkyE2MexrkwoehNDatFn76Y5nlSCvY2RqROE2BElph/xB4AooTfYvdVDv4xVCSVjsH53wrrg8eI&#10;lBlMGINbZcC9B6CxqyFz738kqacmsrSG+vDgiIN+RrzlK4X/7Zb58MAcDgWODw56uMdFauhKCsOO&#10;kgbcr/fuoz9qFa2UdDhkJfU/t8wJSvQ3gyqeF+fncSrT4Xw6m+DBvbSsX1rMtr0GlEOBT4rlaRv9&#10;gz5upYP2Gd+DKmZFEzMcc5eUB3c8XId++PFF4aKqkhtOomXh1jxaHsEjq1GXT/tn5uwg3oCyv4Pj&#10;QLLFKw33vjHSQLUNIFUS+InXgW+c4iSc4cWJz8TLc/I6vYvL3wAAAP//AwBQSwMEFAAGAAgAAAAh&#10;AFwl7LriAAAADAEAAA8AAABkcnMvZG93bnJldi54bWxMj8FOwzAMhu9IvENkJG5bWsboKE0nhGAI&#10;cRjbuHDLGtNWNE5Jsq28Pe4Jbrb86ff3F8vBduKIPrSOFKTTBARS5UxLtYL33dNkASJETUZ3jlDB&#10;DwZYludnhc6NO9EGj9tYCw6hkGsFTYx9LmWoGrQ6TF2PxLdP562OvPpaGq9PHG47eZUkN9LqlvhD&#10;o3t8aLD62h6sgtXjZve96p/depat3Wv7Ub94+abU5cVwfwci4hD/YBj1WR1Kdtq7A5kgOgWTNM3m&#10;zI5Tdg1iRJJswXX2Cm7nM5BlIf+XKH8BAAD//wMAUEsBAi0AFAAGAAgAAAAhALaDOJL+AAAA4QEA&#10;ABMAAAAAAAAAAAAAAAAAAAAAAFtDb250ZW50X1R5cGVzXS54bWxQSwECLQAUAAYACAAAACEAOP0h&#10;/9YAAACUAQAACwAAAAAAAAAAAAAAAAAvAQAAX3JlbHMvLnJlbHNQSwECLQAUAAYACAAAACEAKnfb&#10;SH8CAABfBQAADgAAAAAAAAAAAAAAAAAuAgAAZHJzL2Uyb0RvYy54bWxQSwECLQAUAAYACAAAACEA&#10;XCXsuuIAAAAMAQAADwAAAAAAAAAAAAAAAADZBAAAZHJzL2Rvd25yZXYueG1sUEsFBgAAAAAEAAQA&#10;8wAAAOgFAAAAAA==&#10;" fillcolor="#faba9a"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1B627" w14:textId="77777777" w:rsidR="004E1DBF" w:rsidRDefault="004E1DBF" w:rsidP="00934368">
      <w:r>
        <w:separator/>
      </w:r>
    </w:p>
    <w:p w14:paraId="3945E669" w14:textId="77777777" w:rsidR="004E1DBF" w:rsidRDefault="004E1DBF" w:rsidP="00934368"/>
  </w:footnote>
  <w:footnote w:type="continuationSeparator" w:id="0">
    <w:p w14:paraId="5FF205C0" w14:textId="77777777" w:rsidR="004E1DBF" w:rsidRDefault="004E1DBF" w:rsidP="00934368">
      <w:r>
        <w:continuationSeparator/>
      </w:r>
    </w:p>
    <w:p w14:paraId="62D38844" w14:textId="77777777" w:rsidR="004E1DBF" w:rsidRDefault="004E1DBF" w:rsidP="00934368"/>
  </w:footnote>
  <w:footnote w:type="continuationNotice" w:id="1">
    <w:p w14:paraId="1A8B23E2" w14:textId="77777777" w:rsidR="004E1DBF" w:rsidRDefault="004E1DBF"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5AFF" w14:textId="77777777" w:rsidR="00F568DD" w:rsidRDefault="00F568DD">
    <w:pPr>
      <w:pStyle w:val="Header"/>
    </w:pPr>
    <w:r>
      <w:rPr>
        <w:noProof/>
      </w:rPr>
      <mc:AlternateContent>
        <mc:Choice Requires="wps">
          <w:drawing>
            <wp:anchor distT="0" distB="0" distL="0" distR="0" simplePos="0" relativeHeight="251658242" behindDoc="0" locked="0" layoutInCell="1" allowOverlap="1" wp14:anchorId="325175A1" wp14:editId="0AFF955C">
              <wp:simplePos x="635" y="635"/>
              <wp:positionH relativeFrom="page">
                <wp:align>center</wp:align>
              </wp:positionH>
              <wp:positionV relativeFrom="page">
                <wp:align>top</wp:align>
              </wp:positionV>
              <wp:extent cx="622300" cy="394970"/>
              <wp:effectExtent l="0" t="0" r="6350" b="5080"/>
              <wp:wrapNone/>
              <wp:docPr id="16435290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59C5A85C"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5175A1" id="_x0000_t202" coordsize="21600,21600" o:spt="202" path="m,l,21600r21600,l21600,xe">
              <v:stroke joinstyle="miter"/>
              <v:path gradientshapeok="t" o:connecttype="rect"/>
            </v:shapetype>
            <v:shape id="Text Box 3" o:spid="_x0000_s1026" type="#_x0000_t202" alt="OFFICIAL" style="position:absolute;margin-left:0;margin-top:0;width:49pt;height:31.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ABCgIAABUEAAAOAAAAZHJzL2Uyb0RvYy54bWysU01v2zAMvQ/YfxB0X+ykW9cYcYqsRYYB&#10;RVsgHXpWZCk2IIuCxMTOfv0oxU62bqdhF5kmKX6897S47VvDDsqHBmzJp5OcM2UlVI3dlfz7y/rD&#10;DWcBha2EAatKflSB3y7fv1t0rlAzqMFUyjMqYkPRuZLXiK7IsiBr1YowAacsBTX4ViD9+l1WedFR&#10;9dZkszy/zjrwlfMgVQjkvT8F+TLV11pJfNI6KGSm5DQbptOncxvPbLkQxc4LVzdyGEP8wxStaCw1&#10;PZe6FyjY3jd/lGob6SGAxomENgOtG6nSDrTNNH+zzaYWTqVdCJzgzjCF/1dWPh427tkz7L9ATwRG&#10;QDoXikDOuE+vfRu/NCmjOEF4PMOmemSSnNez2VVOEUmhq/nH+ecEa3a57HzArwpaFo2Se2IlgSUO&#10;DwGpIaWOKbGXhXVjTGLG2N8clBg92WXCaGG/7Yext1AdaRsPJ6KDk+uGej6IgM/CE7M0JqkVn+jQ&#10;BrqSw2BxVoP/8Td/zCfAKcpZR0opuSUpc2a+WSIiiioZ03n+KaLgR/d2NOy+vQPS35SegpPJjHlo&#10;RlN7aF9Jx6vYiELCSmpXchzNOzxJlt6BVKtVSiL9OIEPduNkLB1xiiC+9K/CuwFpJIoeYZSRKN4A&#10;fsqNN4Nb7ZFgT2xETE9ADlCT9hJJwzuJ4v71P2VdXvPyJwAAAP//AwBQSwMEFAAGAAgAAAAhAEni&#10;iS7ZAAAAAwEAAA8AAABkcnMvZG93bnJldi54bWxMj81uwjAQhO+VeAdrK/VWnEQC0TQOQkgcuFH6&#10;czbxNkkbr6N4gZSn75YLvYw0mtXMt8Vy9J064RDbQAbSaQIKqQqupdrA2+vmcQEqsiVnu0Bo4Acj&#10;LMvJXWFzF870gqc910pKKObWQMPc51rHqkFv4zT0SJJ9hsFbFjvU2g32LOW+01mSzLW3LclCY3tc&#10;N1h974/eQDtbBU7xfbv5+vBpSC+77eyyM+bhflw9g2Ic+XYMf/iCDqUwHcKRXFSdAXmEryrZ00Lc&#10;wcA8y0CXhf7PXv4CAAD//wMAUEsBAi0AFAAGAAgAAAAhALaDOJL+AAAA4QEAABMAAAAAAAAAAAAA&#10;AAAAAAAAAFtDb250ZW50X1R5cGVzXS54bWxQSwECLQAUAAYACAAAACEAOP0h/9YAAACUAQAACwAA&#10;AAAAAAAAAAAAAAAvAQAAX3JlbHMvLnJlbHNQSwECLQAUAAYACAAAACEAmXOwAQoCAAAVBAAADgAA&#10;AAAAAAAAAAAAAAAuAgAAZHJzL2Uyb0RvYy54bWxQSwECLQAUAAYACAAAACEASeKJLtkAAAADAQAA&#10;DwAAAAAAAAAAAAAAAABkBAAAZHJzL2Rvd25yZXYueG1sUEsFBgAAAAAEAAQA8wAAAGoFAAAAAA==&#10;" filled="f" stroked="f">
              <v:textbox style="mso-fit-shape-to-text:t" inset="0,15pt,0,0">
                <w:txbxContent>
                  <w:p w14:paraId="59C5A85C"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A3CF" w14:textId="77777777" w:rsidR="00E232EC" w:rsidRDefault="004F31E6" w:rsidP="004F31E6">
    <w:pPr>
      <w:pStyle w:val="Header"/>
      <w:tabs>
        <w:tab w:val="clear" w:pos="4513"/>
        <w:tab w:val="clear" w:pos="9026"/>
        <w:tab w:val="left" w:pos="3665"/>
      </w:tabs>
    </w:pPr>
    <w:r>
      <w:rPr>
        <w:noProof/>
      </w:rPr>
      <w:drawing>
        <wp:anchor distT="0" distB="0" distL="114300" distR="114300" simplePos="0" relativeHeight="251658241" behindDoc="1" locked="0" layoutInCell="1" allowOverlap="1" wp14:anchorId="4343B980" wp14:editId="022417D3">
          <wp:simplePos x="0" y="0"/>
          <wp:positionH relativeFrom="page">
            <wp:posOffset>-62593</wp:posOffset>
          </wp:positionH>
          <wp:positionV relativeFrom="paragraph">
            <wp:posOffset>-393065</wp:posOffset>
          </wp:positionV>
          <wp:extent cx="7560000" cy="953040"/>
          <wp:effectExtent l="0" t="0" r="0" b="0"/>
          <wp:wrapNone/>
          <wp:docPr id="1523575333" name="Picture 1" descr="Australian Government logo; &#10;&quot;Everyone experiences perimenopause and menopause differentl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75333" name="Picture 1" descr="Australian Government logo; &#10;&quot;Everyone experiences perimenopause and menopause differently&quot;"/>
                  <pic:cNvPicPr/>
                </pic:nvPicPr>
                <pic:blipFill>
                  <a:blip r:embed="rId1">
                    <a:extLst>
                      <a:ext uri="{28A0092B-C50C-407E-A947-70E740481C1C}">
                        <a14:useLocalDpi xmlns:a14="http://schemas.microsoft.com/office/drawing/2010/main" val="0"/>
                      </a:ext>
                    </a:extLst>
                  </a:blip>
                  <a:stretch>
                    <a:fillRect/>
                  </a:stretch>
                </pic:blipFill>
                <pic:spPr>
                  <a:xfrm>
                    <a:off x="0" y="0"/>
                    <a:ext cx="7560000" cy="953040"/>
                  </a:xfrm>
                  <a:prstGeom prst="rect">
                    <a:avLst/>
                  </a:prstGeom>
                </pic:spPr>
              </pic:pic>
            </a:graphicData>
          </a:graphic>
          <wp14:sizeRelH relativeFrom="page">
            <wp14:pctWidth>0</wp14:pctWidth>
          </wp14:sizeRelH>
          <wp14:sizeRelV relativeFrom="page">
            <wp14:pctHeight>0</wp14:pctHeight>
          </wp14:sizeRelV>
        </wp:anchor>
      </w:drawing>
    </w:r>
    <w:r>
      <w:tab/>
    </w:r>
  </w:p>
</w:hdr>
</file>

<file path=word/intelligence2.xml><?xml version="1.0" encoding="utf-8"?>
<int2:intelligence xmlns:int2="http://schemas.microsoft.com/office/intelligence/2020/intelligence" xmlns:oel="http://schemas.microsoft.com/office/2019/extlst">
  <int2:observations>
    <int2:textHash int2:hashCode="yyPc3ZXGGqf9zn" int2:id="ALZgicZ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43A2D3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7465CC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FE2A36DA"/>
    <w:lvl w:ilvl="0" w:tplc="B6B6120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85032849">
    <w:abstractNumId w:val="7"/>
  </w:num>
  <w:num w:numId="2" w16cid:durableId="1487239672">
    <w:abstractNumId w:val="15"/>
  </w:num>
  <w:num w:numId="3" w16cid:durableId="1111165562">
    <w:abstractNumId w:val="17"/>
  </w:num>
  <w:num w:numId="4" w16cid:durableId="1656956847">
    <w:abstractNumId w:val="8"/>
  </w:num>
  <w:num w:numId="5" w16cid:durableId="1573807520">
    <w:abstractNumId w:val="8"/>
    <w:lvlOverride w:ilvl="0">
      <w:startOverride w:val="1"/>
    </w:lvlOverride>
  </w:num>
  <w:num w:numId="6" w16cid:durableId="306908385">
    <w:abstractNumId w:val="9"/>
  </w:num>
  <w:num w:numId="7" w16cid:durableId="739521073">
    <w:abstractNumId w:val="13"/>
  </w:num>
  <w:num w:numId="8" w16cid:durableId="1364792563">
    <w:abstractNumId w:val="16"/>
  </w:num>
  <w:num w:numId="9" w16cid:durableId="692266933">
    <w:abstractNumId w:val="5"/>
  </w:num>
  <w:num w:numId="10" w16cid:durableId="378407846">
    <w:abstractNumId w:val="4"/>
  </w:num>
  <w:num w:numId="11" w16cid:durableId="895942982">
    <w:abstractNumId w:val="3"/>
  </w:num>
  <w:num w:numId="12" w16cid:durableId="1421953636">
    <w:abstractNumId w:val="2"/>
  </w:num>
  <w:num w:numId="13" w16cid:durableId="1642807558">
    <w:abstractNumId w:val="6"/>
  </w:num>
  <w:num w:numId="14" w16cid:durableId="968584991">
    <w:abstractNumId w:val="1"/>
  </w:num>
  <w:num w:numId="15" w16cid:durableId="116606617">
    <w:abstractNumId w:val="0"/>
  </w:num>
  <w:num w:numId="16" w16cid:durableId="1942836989">
    <w:abstractNumId w:val="18"/>
  </w:num>
  <w:num w:numId="17" w16cid:durableId="784426807">
    <w:abstractNumId w:val="10"/>
  </w:num>
  <w:num w:numId="18" w16cid:durableId="1485246168">
    <w:abstractNumId w:val="11"/>
  </w:num>
  <w:num w:numId="19" w16cid:durableId="204174500">
    <w:abstractNumId w:val="12"/>
  </w:num>
  <w:num w:numId="20" w16cid:durableId="583033642">
    <w:abstractNumId w:val="10"/>
  </w:num>
  <w:num w:numId="21" w16cid:durableId="411392521">
    <w:abstractNumId w:val="12"/>
  </w:num>
  <w:num w:numId="22" w16cid:durableId="1149708572">
    <w:abstractNumId w:val="18"/>
  </w:num>
  <w:num w:numId="23" w16cid:durableId="759183430">
    <w:abstractNumId w:val="15"/>
  </w:num>
  <w:num w:numId="24" w16cid:durableId="936640889">
    <w:abstractNumId w:val="17"/>
  </w:num>
  <w:num w:numId="25" w16cid:durableId="682364219">
    <w:abstractNumId w:val="8"/>
  </w:num>
  <w:num w:numId="26" w16cid:durableId="21224546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89C"/>
    <w:rsid w:val="00000F30"/>
    <w:rsid w:val="00001F41"/>
    <w:rsid w:val="00003743"/>
    <w:rsid w:val="000047B4"/>
    <w:rsid w:val="00005712"/>
    <w:rsid w:val="00007FD8"/>
    <w:rsid w:val="000117F8"/>
    <w:rsid w:val="00026139"/>
    <w:rsid w:val="00027071"/>
    <w:rsid w:val="00027601"/>
    <w:rsid w:val="00030BB7"/>
    <w:rsid w:val="00033321"/>
    <w:rsid w:val="000338E5"/>
    <w:rsid w:val="00033ECC"/>
    <w:rsid w:val="0003422F"/>
    <w:rsid w:val="00046FF0"/>
    <w:rsid w:val="00050176"/>
    <w:rsid w:val="00056042"/>
    <w:rsid w:val="00062B65"/>
    <w:rsid w:val="00067456"/>
    <w:rsid w:val="00071506"/>
    <w:rsid w:val="0007154F"/>
    <w:rsid w:val="00081AB1"/>
    <w:rsid w:val="00090316"/>
    <w:rsid w:val="000918E4"/>
    <w:rsid w:val="00093981"/>
    <w:rsid w:val="00093CD9"/>
    <w:rsid w:val="000B067A"/>
    <w:rsid w:val="000B1540"/>
    <w:rsid w:val="000B33FD"/>
    <w:rsid w:val="000B4ABA"/>
    <w:rsid w:val="000C2D92"/>
    <w:rsid w:val="000C4B16"/>
    <w:rsid w:val="000C50C3"/>
    <w:rsid w:val="000D21F6"/>
    <w:rsid w:val="000D42C3"/>
    <w:rsid w:val="000D4500"/>
    <w:rsid w:val="000D6AD7"/>
    <w:rsid w:val="000D7AEA"/>
    <w:rsid w:val="000E01A9"/>
    <w:rsid w:val="000E2C66"/>
    <w:rsid w:val="000E6E7D"/>
    <w:rsid w:val="000F123C"/>
    <w:rsid w:val="000F14C1"/>
    <w:rsid w:val="000F2FED"/>
    <w:rsid w:val="000F79A8"/>
    <w:rsid w:val="00102268"/>
    <w:rsid w:val="0010616D"/>
    <w:rsid w:val="00110478"/>
    <w:rsid w:val="0011711B"/>
    <w:rsid w:val="00117DA2"/>
    <w:rsid w:val="00117F8A"/>
    <w:rsid w:val="00121B9B"/>
    <w:rsid w:val="00121C70"/>
    <w:rsid w:val="00122ABD"/>
    <w:rsid w:val="00122ADC"/>
    <w:rsid w:val="001234BD"/>
    <w:rsid w:val="00130F59"/>
    <w:rsid w:val="00133EC0"/>
    <w:rsid w:val="00141CE5"/>
    <w:rsid w:val="00144908"/>
    <w:rsid w:val="001571C7"/>
    <w:rsid w:val="00161094"/>
    <w:rsid w:val="00164D86"/>
    <w:rsid w:val="00172A55"/>
    <w:rsid w:val="001758CD"/>
    <w:rsid w:val="0017665C"/>
    <w:rsid w:val="00177AD2"/>
    <w:rsid w:val="001815A8"/>
    <w:rsid w:val="001840FA"/>
    <w:rsid w:val="00190079"/>
    <w:rsid w:val="0019622E"/>
    <w:rsid w:val="001966A7"/>
    <w:rsid w:val="001A0DB6"/>
    <w:rsid w:val="001A4627"/>
    <w:rsid w:val="001A4979"/>
    <w:rsid w:val="001A546C"/>
    <w:rsid w:val="001A73A1"/>
    <w:rsid w:val="001B15D3"/>
    <w:rsid w:val="001B3443"/>
    <w:rsid w:val="001B6BF3"/>
    <w:rsid w:val="001C0326"/>
    <w:rsid w:val="001C192F"/>
    <w:rsid w:val="001C3C42"/>
    <w:rsid w:val="001D65DD"/>
    <w:rsid w:val="001D7869"/>
    <w:rsid w:val="001E11D0"/>
    <w:rsid w:val="001F03F3"/>
    <w:rsid w:val="001F1FFF"/>
    <w:rsid w:val="001F2F78"/>
    <w:rsid w:val="002001CD"/>
    <w:rsid w:val="002026CD"/>
    <w:rsid w:val="002028B0"/>
    <w:rsid w:val="002033FC"/>
    <w:rsid w:val="002044BB"/>
    <w:rsid w:val="00210B09"/>
    <w:rsid w:val="00210C9E"/>
    <w:rsid w:val="00211840"/>
    <w:rsid w:val="00214776"/>
    <w:rsid w:val="00220E5F"/>
    <w:rsid w:val="002212B5"/>
    <w:rsid w:val="00225A5F"/>
    <w:rsid w:val="00226668"/>
    <w:rsid w:val="0023087E"/>
    <w:rsid w:val="00233809"/>
    <w:rsid w:val="00240046"/>
    <w:rsid w:val="00240311"/>
    <w:rsid w:val="0024286C"/>
    <w:rsid w:val="00244144"/>
    <w:rsid w:val="0024797F"/>
    <w:rsid w:val="0025119E"/>
    <w:rsid w:val="00251269"/>
    <w:rsid w:val="002535C0"/>
    <w:rsid w:val="002548BB"/>
    <w:rsid w:val="00256003"/>
    <w:rsid w:val="002579FE"/>
    <w:rsid w:val="0026311C"/>
    <w:rsid w:val="0026668C"/>
    <w:rsid w:val="00266AC1"/>
    <w:rsid w:val="0027178C"/>
    <w:rsid w:val="002719FA"/>
    <w:rsid w:val="00272668"/>
    <w:rsid w:val="0027330B"/>
    <w:rsid w:val="00275508"/>
    <w:rsid w:val="00277B1B"/>
    <w:rsid w:val="002803AD"/>
    <w:rsid w:val="00282052"/>
    <w:rsid w:val="0028519E"/>
    <w:rsid w:val="002856A5"/>
    <w:rsid w:val="002862EE"/>
    <w:rsid w:val="002868DC"/>
    <w:rsid w:val="002872ED"/>
    <w:rsid w:val="002905C2"/>
    <w:rsid w:val="00295AF2"/>
    <w:rsid w:val="00295C91"/>
    <w:rsid w:val="00297151"/>
    <w:rsid w:val="002A0910"/>
    <w:rsid w:val="002B0D12"/>
    <w:rsid w:val="002B20E6"/>
    <w:rsid w:val="002B42A3"/>
    <w:rsid w:val="002C0CDD"/>
    <w:rsid w:val="002C554D"/>
    <w:rsid w:val="002C6CE2"/>
    <w:rsid w:val="002D0601"/>
    <w:rsid w:val="002D725A"/>
    <w:rsid w:val="002E0DE8"/>
    <w:rsid w:val="002E1A1D"/>
    <w:rsid w:val="002E1C05"/>
    <w:rsid w:val="002E4081"/>
    <w:rsid w:val="002E5B78"/>
    <w:rsid w:val="002F1F5A"/>
    <w:rsid w:val="002F2BDB"/>
    <w:rsid w:val="002F3AE3"/>
    <w:rsid w:val="002F6605"/>
    <w:rsid w:val="00303D5C"/>
    <w:rsid w:val="0030464B"/>
    <w:rsid w:val="0030786C"/>
    <w:rsid w:val="003233DE"/>
    <w:rsid w:val="0032466B"/>
    <w:rsid w:val="00327B44"/>
    <w:rsid w:val="003330EB"/>
    <w:rsid w:val="003339CE"/>
    <w:rsid w:val="00336605"/>
    <w:rsid w:val="003415FD"/>
    <w:rsid w:val="003429F0"/>
    <w:rsid w:val="0035097A"/>
    <w:rsid w:val="003540A4"/>
    <w:rsid w:val="00360E4E"/>
    <w:rsid w:val="00370AAA"/>
    <w:rsid w:val="00375F77"/>
    <w:rsid w:val="00377A78"/>
    <w:rsid w:val="00381BBE"/>
    <w:rsid w:val="00382903"/>
    <w:rsid w:val="00383544"/>
    <w:rsid w:val="003846FF"/>
    <w:rsid w:val="00385AD4"/>
    <w:rsid w:val="00387924"/>
    <w:rsid w:val="0039384D"/>
    <w:rsid w:val="00395C23"/>
    <w:rsid w:val="003A2E4F"/>
    <w:rsid w:val="003A4438"/>
    <w:rsid w:val="003A5013"/>
    <w:rsid w:val="003A5078"/>
    <w:rsid w:val="003A62DD"/>
    <w:rsid w:val="003A775A"/>
    <w:rsid w:val="003B0DAB"/>
    <w:rsid w:val="003B213A"/>
    <w:rsid w:val="003B43AD"/>
    <w:rsid w:val="003C0FEC"/>
    <w:rsid w:val="003C15B8"/>
    <w:rsid w:val="003C2AC8"/>
    <w:rsid w:val="003C3902"/>
    <w:rsid w:val="003C46A6"/>
    <w:rsid w:val="003D17F9"/>
    <w:rsid w:val="003D2D88"/>
    <w:rsid w:val="003D41EA"/>
    <w:rsid w:val="003D4850"/>
    <w:rsid w:val="003D535A"/>
    <w:rsid w:val="003E4588"/>
    <w:rsid w:val="003E5265"/>
    <w:rsid w:val="003F0955"/>
    <w:rsid w:val="003F56DE"/>
    <w:rsid w:val="003F6FE1"/>
    <w:rsid w:val="00400F00"/>
    <w:rsid w:val="00404F8B"/>
    <w:rsid w:val="00405256"/>
    <w:rsid w:val="00407A6C"/>
    <w:rsid w:val="00410031"/>
    <w:rsid w:val="004115A2"/>
    <w:rsid w:val="00411FDF"/>
    <w:rsid w:val="004143E0"/>
    <w:rsid w:val="00415365"/>
    <w:rsid w:val="00415C81"/>
    <w:rsid w:val="00415FD6"/>
    <w:rsid w:val="00416731"/>
    <w:rsid w:val="004255E3"/>
    <w:rsid w:val="00432378"/>
    <w:rsid w:val="00432678"/>
    <w:rsid w:val="00440D65"/>
    <w:rsid w:val="004435E6"/>
    <w:rsid w:val="004442EE"/>
    <w:rsid w:val="00447E31"/>
    <w:rsid w:val="00451FE4"/>
    <w:rsid w:val="00453923"/>
    <w:rsid w:val="00454B9B"/>
    <w:rsid w:val="00457858"/>
    <w:rsid w:val="00460B0B"/>
    <w:rsid w:val="00461023"/>
    <w:rsid w:val="00462FAC"/>
    <w:rsid w:val="00464111"/>
    <w:rsid w:val="00464631"/>
    <w:rsid w:val="00464B79"/>
    <w:rsid w:val="00467BBF"/>
    <w:rsid w:val="004867E2"/>
    <w:rsid w:val="004926F5"/>
    <w:rsid w:val="004929A9"/>
    <w:rsid w:val="004967C5"/>
    <w:rsid w:val="00497E68"/>
    <w:rsid w:val="004B25D1"/>
    <w:rsid w:val="004B36B6"/>
    <w:rsid w:val="004B578A"/>
    <w:rsid w:val="004C1368"/>
    <w:rsid w:val="004C2FEC"/>
    <w:rsid w:val="004C6BCF"/>
    <w:rsid w:val="004D0190"/>
    <w:rsid w:val="004D08D6"/>
    <w:rsid w:val="004D58BF"/>
    <w:rsid w:val="004E1DBF"/>
    <w:rsid w:val="004E24FE"/>
    <w:rsid w:val="004E4335"/>
    <w:rsid w:val="004E5ACF"/>
    <w:rsid w:val="004F13EE"/>
    <w:rsid w:val="004F2022"/>
    <w:rsid w:val="004F31E6"/>
    <w:rsid w:val="004F5F03"/>
    <w:rsid w:val="004F7C05"/>
    <w:rsid w:val="00501C94"/>
    <w:rsid w:val="00502DF5"/>
    <w:rsid w:val="00506432"/>
    <w:rsid w:val="0051242B"/>
    <w:rsid w:val="00516620"/>
    <w:rsid w:val="0052051D"/>
    <w:rsid w:val="005259EC"/>
    <w:rsid w:val="00527CDD"/>
    <w:rsid w:val="005445C1"/>
    <w:rsid w:val="00545EE6"/>
    <w:rsid w:val="00550003"/>
    <w:rsid w:val="00552A29"/>
    <w:rsid w:val="005550E7"/>
    <w:rsid w:val="005564FB"/>
    <w:rsid w:val="005572C7"/>
    <w:rsid w:val="0056433F"/>
    <w:rsid w:val="005650ED"/>
    <w:rsid w:val="005678B5"/>
    <w:rsid w:val="00567C9E"/>
    <w:rsid w:val="00575754"/>
    <w:rsid w:val="00590906"/>
    <w:rsid w:val="00591E20"/>
    <w:rsid w:val="00595408"/>
    <w:rsid w:val="00595E84"/>
    <w:rsid w:val="00597D79"/>
    <w:rsid w:val="005A0C59"/>
    <w:rsid w:val="005A48EB"/>
    <w:rsid w:val="005A6CFB"/>
    <w:rsid w:val="005B2485"/>
    <w:rsid w:val="005B510E"/>
    <w:rsid w:val="005C5AEB"/>
    <w:rsid w:val="005D7F5C"/>
    <w:rsid w:val="005E0A3F"/>
    <w:rsid w:val="005E6883"/>
    <w:rsid w:val="005E772F"/>
    <w:rsid w:val="005F2E72"/>
    <w:rsid w:val="005F3DAC"/>
    <w:rsid w:val="005F4ECA"/>
    <w:rsid w:val="006041BE"/>
    <w:rsid w:val="006043C7"/>
    <w:rsid w:val="00624B52"/>
    <w:rsid w:val="00631DF4"/>
    <w:rsid w:val="00631ECC"/>
    <w:rsid w:val="00634175"/>
    <w:rsid w:val="00636470"/>
    <w:rsid w:val="006408AC"/>
    <w:rsid w:val="006511B6"/>
    <w:rsid w:val="00652742"/>
    <w:rsid w:val="006565F5"/>
    <w:rsid w:val="006572D9"/>
    <w:rsid w:val="00657FF8"/>
    <w:rsid w:val="00660DC4"/>
    <w:rsid w:val="00670D99"/>
    <w:rsid w:val="00670E2B"/>
    <w:rsid w:val="00672743"/>
    <w:rsid w:val="006734BB"/>
    <w:rsid w:val="00681A34"/>
    <w:rsid w:val="006821EB"/>
    <w:rsid w:val="00683CA3"/>
    <w:rsid w:val="00693DC5"/>
    <w:rsid w:val="006A03F5"/>
    <w:rsid w:val="006A04FB"/>
    <w:rsid w:val="006B2286"/>
    <w:rsid w:val="006B56BB"/>
    <w:rsid w:val="006C2DCF"/>
    <w:rsid w:val="006C77A8"/>
    <w:rsid w:val="006C783B"/>
    <w:rsid w:val="006D0122"/>
    <w:rsid w:val="006D13F4"/>
    <w:rsid w:val="006D4098"/>
    <w:rsid w:val="006D48BD"/>
    <w:rsid w:val="006D7681"/>
    <w:rsid w:val="006D7B2E"/>
    <w:rsid w:val="006E02EA"/>
    <w:rsid w:val="006E0968"/>
    <w:rsid w:val="006E2AF6"/>
    <w:rsid w:val="006E4651"/>
    <w:rsid w:val="006F0A64"/>
    <w:rsid w:val="006F2BF9"/>
    <w:rsid w:val="006F6AAB"/>
    <w:rsid w:val="00701275"/>
    <w:rsid w:val="00707F56"/>
    <w:rsid w:val="00713558"/>
    <w:rsid w:val="007138D0"/>
    <w:rsid w:val="00715110"/>
    <w:rsid w:val="00720D08"/>
    <w:rsid w:val="007263B9"/>
    <w:rsid w:val="007334F8"/>
    <w:rsid w:val="007339CD"/>
    <w:rsid w:val="007359D8"/>
    <w:rsid w:val="0073615A"/>
    <w:rsid w:val="007362D4"/>
    <w:rsid w:val="00740179"/>
    <w:rsid w:val="00744713"/>
    <w:rsid w:val="00751A23"/>
    <w:rsid w:val="0076672A"/>
    <w:rsid w:val="00775E45"/>
    <w:rsid w:val="00776E74"/>
    <w:rsid w:val="00785169"/>
    <w:rsid w:val="007954AB"/>
    <w:rsid w:val="007A14C5"/>
    <w:rsid w:val="007A3E38"/>
    <w:rsid w:val="007A4A10"/>
    <w:rsid w:val="007B1760"/>
    <w:rsid w:val="007B3D03"/>
    <w:rsid w:val="007B4DE6"/>
    <w:rsid w:val="007C6D9C"/>
    <w:rsid w:val="007C7DDB"/>
    <w:rsid w:val="007D2CC7"/>
    <w:rsid w:val="007D673D"/>
    <w:rsid w:val="007D6D5C"/>
    <w:rsid w:val="007F1BE4"/>
    <w:rsid w:val="007F2220"/>
    <w:rsid w:val="007F4B3E"/>
    <w:rsid w:val="007F588A"/>
    <w:rsid w:val="00803420"/>
    <w:rsid w:val="008127AF"/>
    <w:rsid w:val="00812B46"/>
    <w:rsid w:val="00815700"/>
    <w:rsid w:val="00817B70"/>
    <w:rsid w:val="008264EB"/>
    <w:rsid w:val="00826B8F"/>
    <w:rsid w:val="00831E8A"/>
    <w:rsid w:val="0083274E"/>
    <w:rsid w:val="00833E1A"/>
    <w:rsid w:val="0083519E"/>
    <w:rsid w:val="00835C76"/>
    <w:rsid w:val="00841660"/>
    <w:rsid w:val="00843049"/>
    <w:rsid w:val="0085209B"/>
    <w:rsid w:val="00856B66"/>
    <w:rsid w:val="00857AE4"/>
    <w:rsid w:val="008602FB"/>
    <w:rsid w:val="00861A5F"/>
    <w:rsid w:val="008644AD"/>
    <w:rsid w:val="008654A7"/>
    <w:rsid w:val="00865735"/>
    <w:rsid w:val="00865D2E"/>
    <w:rsid w:val="00865DDB"/>
    <w:rsid w:val="00867538"/>
    <w:rsid w:val="008714F3"/>
    <w:rsid w:val="00873D90"/>
    <w:rsid w:val="00873FC8"/>
    <w:rsid w:val="008812CB"/>
    <w:rsid w:val="0088469C"/>
    <w:rsid w:val="00884C63"/>
    <w:rsid w:val="00885437"/>
    <w:rsid w:val="00885908"/>
    <w:rsid w:val="008864B7"/>
    <w:rsid w:val="0089677E"/>
    <w:rsid w:val="00896E8C"/>
    <w:rsid w:val="008976C9"/>
    <w:rsid w:val="00897D86"/>
    <w:rsid w:val="008A2DED"/>
    <w:rsid w:val="008A7438"/>
    <w:rsid w:val="008B1334"/>
    <w:rsid w:val="008C0278"/>
    <w:rsid w:val="008C24E9"/>
    <w:rsid w:val="008C6F01"/>
    <w:rsid w:val="008D0533"/>
    <w:rsid w:val="008D42CB"/>
    <w:rsid w:val="008D48C9"/>
    <w:rsid w:val="008D5B79"/>
    <w:rsid w:val="008D6295"/>
    <w:rsid w:val="008D6381"/>
    <w:rsid w:val="008E0C77"/>
    <w:rsid w:val="008E625F"/>
    <w:rsid w:val="008E6F9A"/>
    <w:rsid w:val="008F221B"/>
    <w:rsid w:val="008F264D"/>
    <w:rsid w:val="00903537"/>
    <w:rsid w:val="009074E1"/>
    <w:rsid w:val="009112F7"/>
    <w:rsid w:val="009122AF"/>
    <w:rsid w:val="009127BC"/>
    <w:rsid w:val="00912D54"/>
    <w:rsid w:val="00913497"/>
    <w:rsid w:val="0091389F"/>
    <w:rsid w:val="009208F7"/>
    <w:rsid w:val="00922446"/>
    <w:rsid w:val="00922517"/>
    <w:rsid w:val="00922722"/>
    <w:rsid w:val="00923528"/>
    <w:rsid w:val="009261E6"/>
    <w:rsid w:val="009268E1"/>
    <w:rsid w:val="00934368"/>
    <w:rsid w:val="00943FF8"/>
    <w:rsid w:val="00945E7F"/>
    <w:rsid w:val="009557C1"/>
    <w:rsid w:val="00960D6E"/>
    <w:rsid w:val="00972BC1"/>
    <w:rsid w:val="00974B59"/>
    <w:rsid w:val="00976D89"/>
    <w:rsid w:val="0098340B"/>
    <w:rsid w:val="00986830"/>
    <w:rsid w:val="00987C2F"/>
    <w:rsid w:val="00990D07"/>
    <w:rsid w:val="009924C3"/>
    <w:rsid w:val="00993102"/>
    <w:rsid w:val="00993271"/>
    <w:rsid w:val="009B59A1"/>
    <w:rsid w:val="009C18E1"/>
    <w:rsid w:val="009C4A39"/>
    <w:rsid w:val="009C6F10"/>
    <w:rsid w:val="009D148F"/>
    <w:rsid w:val="009D3D70"/>
    <w:rsid w:val="009E1FC1"/>
    <w:rsid w:val="009E2769"/>
    <w:rsid w:val="009E66E6"/>
    <w:rsid w:val="009E6F7E"/>
    <w:rsid w:val="009E7A57"/>
    <w:rsid w:val="009F1F23"/>
    <w:rsid w:val="009F4F6A"/>
    <w:rsid w:val="009F76B0"/>
    <w:rsid w:val="00A04084"/>
    <w:rsid w:val="00A07728"/>
    <w:rsid w:val="00A16681"/>
    <w:rsid w:val="00A16E36"/>
    <w:rsid w:val="00A24961"/>
    <w:rsid w:val="00A24B10"/>
    <w:rsid w:val="00A30E9B"/>
    <w:rsid w:val="00A35134"/>
    <w:rsid w:val="00A3568C"/>
    <w:rsid w:val="00A36123"/>
    <w:rsid w:val="00A42BC5"/>
    <w:rsid w:val="00A4512D"/>
    <w:rsid w:val="00A50244"/>
    <w:rsid w:val="00A56F17"/>
    <w:rsid w:val="00A627D7"/>
    <w:rsid w:val="00A656C7"/>
    <w:rsid w:val="00A70303"/>
    <w:rsid w:val="00A705AF"/>
    <w:rsid w:val="00A72454"/>
    <w:rsid w:val="00A7289C"/>
    <w:rsid w:val="00A74345"/>
    <w:rsid w:val="00A77696"/>
    <w:rsid w:val="00A80557"/>
    <w:rsid w:val="00A81D33"/>
    <w:rsid w:val="00A85116"/>
    <w:rsid w:val="00A907D8"/>
    <w:rsid w:val="00A91A67"/>
    <w:rsid w:val="00A930AE"/>
    <w:rsid w:val="00A95EE8"/>
    <w:rsid w:val="00AA1A95"/>
    <w:rsid w:val="00AA260F"/>
    <w:rsid w:val="00AB1EE7"/>
    <w:rsid w:val="00AB4B37"/>
    <w:rsid w:val="00AB5762"/>
    <w:rsid w:val="00AC2679"/>
    <w:rsid w:val="00AC3614"/>
    <w:rsid w:val="00AC4BE4"/>
    <w:rsid w:val="00AC65B4"/>
    <w:rsid w:val="00AC6BF9"/>
    <w:rsid w:val="00AD05E6"/>
    <w:rsid w:val="00AD0D3F"/>
    <w:rsid w:val="00AD1C5A"/>
    <w:rsid w:val="00AD3FB6"/>
    <w:rsid w:val="00AE1D7D"/>
    <w:rsid w:val="00AE2A8B"/>
    <w:rsid w:val="00AE3F64"/>
    <w:rsid w:val="00AE4E76"/>
    <w:rsid w:val="00AF7386"/>
    <w:rsid w:val="00AF7934"/>
    <w:rsid w:val="00B00B81"/>
    <w:rsid w:val="00B013A6"/>
    <w:rsid w:val="00B04580"/>
    <w:rsid w:val="00B04B09"/>
    <w:rsid w:val="00B16A51"/>
    <w:rsid w:val="00B21774"/>
    <w:rsid w:val="00B251E3"/>
    <w:rsid w:val="00B25440"/>
    <w:rsid w:val="00B32222"/>
    <w:rsid w:val="00B3618D"/>
    <w:rsid w:val="00B36233"/>
    <w:rsid w:val="00B42851"/>
    <w:rsid w:val="00B44CAB"/>
    <w:rsid w:val="00B45AC7"/>
    <w:rsid w:val="00B5372F"/>
    <w:rsid w:val="00B55111"/>
    <w:rsid w:val="00B55607"/>
    <w:rsid w:val="00B61129"/>
    <w:rsid w:val="00B63479"/>
    <w:rsid w:val="00B67E7F"/>
    <w:rsid w:val="00B739CF"/>
    <w:rsid w:val="00B75A04"/>
    <w:rsid w:val="00B839B2"/>
    <w:rsid w:val="00B94252"/>
    <w:rsid w:val="00B9715A"/>
    <w:rsid w:val="00BA14BE"/>
    <w:rsid w:val="00BA2732"/>
    <w:rsid w:val="00BA293D"/>
    <w:rsid w:val="00BA49BC"/>
    <w:rsid w:val="00BA546E"/>
    <w:rsid w:val="00BA56B7"/>
    <w:rsid w:val="00BA7A1E"/>
    <w:rsid w:val="00BA7CA9"/>
    <w:rsid w:val="00BB2F6C"/>
    <w:rsid w:val="00BB3875"/>
    <w:rsid w:val="00BB5860"/>
    <w:rsid w:val="00BB6AAD"/>
    <w:rsid w:val="00BC1AB7"/>
    <w:rsid w:val="00BC4A19"/>
    <w:rsid w:val="00BC4E6D"/>
    <w:rsid w:val="00BD0617"/>
    <w:rsid w:val="00BD28C8"/>
    <w:rsid w:val="00BD2E9B"/>
    <w:rsid w:val="00BF7AD7"/>
    <w:rsid w:val="00C00930"/>
    <w:rsid w:val="00C041A1"/>
    <w:rsid w:val="00C060AD"/>
    <w:rsid w:val="00C0670D"/>
    <w:rsid w:val="00C06A36"/>
    <w:rsid w:val="00C113BF"/>
    <w:rsid w:val="00C2026F"/>
    <w:rsid w:val="00C2176E"/>
    <w:rsid w:val="00C23172"/>
    <w:rsid w:val="00C23430"/>
    <w:rsid w:val="00C2488B"/>
    <w:rsid w:val="00C26848"/>
    <w:rsid w:val="00C275CA"/>
    <w:rsid w:val="00C27D67"/>
    <w:rsid w:val="00C319DF"/>
    <w:rsid w:val="00C34C06"/>
    <w:rsid w:val="00C37846"/>
    <w:rsid w:val="00C43E74"/>
    <w:rsid w:val="00C4631F"/>
    <w:rsid w:val="00C50E16"/>
    <w:rsid w:val="00C55258"/>
    <w:rsid w:val="00C65C52"/>
    <w:rsid w:val="00C82EEB"/>
    <w:rsid w:val="00C971DC"/>
    <w:rsid w:val="00CA0E3B"/>
    <w:rsid w:val="00CA16B7"/>
    <w:rsid w:val="00CA3F54"/>
    <w:rsid w:val="00CA4BE3"/>
    <w:rsid w:val="00CA62AE"/>
    <w:rsid w:val="00CB0700"/>
    <w:rsid w:val="00CB1313"/>
    <w:rsid w:val="00CB5209"/>
    <w:rsid w:val="00CB5B1A"/>
    <w:rsid w:val="00CC220B"/>
    <w:rsid w:val="00CC5587"/>
    <w:rsid w:val="00CC5C43"/>
    <w:rsid w:val="00CD02AE"/>
    <w:rsid w:val="00CD2A4F"/>
    <w:rsid w:val="00CD323C"/>
    <w:rsid w:val="00CE03CA"/>
    <w:rsid w:val="00CE22F1"/>
    <w:rsid w:val="00CE50F2"/>
    <w:rsid w:val="00CE6502"/>
    <w:rsid w:val="00CF2680"/>
    <w:rsid w:val="00CF700B"/>
    <w:rsid w:val="00CF7D3C"/>
    <w:rsid w:val="00D03933"/>
    <w:rsid w:val="00D05190"/>
    <w:rsid w:val="00D147EB"/>
    <w:rsid w:val="00D16080"/>
    <w:rsid w:val="00D174AF"/>
    <w:rsid w:val="00D2563E"/>
    <w:rsid w:val="00D261C3"/>
    <w:rsid w:val="00D3017C"/>
    <w:rsid w:val="00D34667"/>
    <w:rsid w:val="00D401E1"/>
    <w:rsid w:val="00D408B4"/>
    <w:rsid w:val="00D423B1"/>
    <w:rsid w:val="00D45D94"/>
    <w:rsid w:val="00D524C8"/>
    <w:rsid w:val="00D56337"/>
    <w:rsid w:val="00D606E7"/>
    <w:rsid w:val="00D60E25"/>
    <w:rsid w:val="00D61CEA"/>
    <w:rsid w:val="00D639A8"/>
    <w:rsid w:val="00D70E24"/>
    <w:rsid w:val="00D722F4"/>
    <w:rsid w:val="00D72B61"/>
    <w:rsid w:val="00D73E6E"/>
    <w:rsid w:val="00D75655"/>
    <w:rsid w:val="00D8653B"/>
    <w:rsid w:val="00D90287"/>
    <w:rsid w:val="00D9130D"/>
    <w:rsid w:val="00D962AF"/>
    <w:rsid w:val="00DA32FA"/>
    <w:rsid w:val="00DA3D1D"/>
    <w:rsid w:val="00DB0138"/>
    <w:rsid w:val="00DB6286"/>
    <w:rsid w:val="00DB645F"/>
    <w:rsid w:val="00DB76E9"/>
    <w:rsid w:val="00DC08D3"/>
    <w:rsid w:val="00DC0A67"/>
    <w:rsid w:val="00DC1D5E"/>
    <w:rsid w:val="00DC2313"/>
    <w:rsid w:val="00DC5220"/>
    <w:rsid w:val="00DC7910"/>
    <w:rsid w:val="00DD2061"/>
    <w:rsid w:val="00DD7DAB"/>
    <w:rsid w:val="00DE3355"/>
    <w:rsid w:val="00DF062E"/>
    <w:rsid w:val="00DF486F"/>
    <w:rsid w:val="00DF5B5B"/>
    <w:rsid w:val="00DF63E8"/>
    <w:rsid w:val="00DF7619"/>
    <w:rsid w:val="00E00673"/>
    <w:rsid w:val="00E042D8"/>
    <w:rsid w:val="00E07EE7"/>
    <w:rsid w:val="00E1103B"/>
    <w:rsid w:val="00E121AB"/>
    <w:rsid w:val="00E125C7"/>
    <w:rsid w:val="00E17B44"/>
    <w:rsid w:val="00E2214C"/>
    <w:rsid w:val="00E232EC"/>
    <w:rsid w:val="00E261F3"/>
    <w:rsid w:val="00E27FEA"/>
    <w:rsid w:val="00E306EC"/>
    <w:rsid w:val="00E3240D"/>
    <w:rsid w:val="00E333B5"/>
    <w:rsid w:val="00E4086F"/>
    <w:rsid w:val="00E43B3C"/>
    <w:rsid w:val="00E50188"/>
    <w:rsid w:val="00E503D1"/>
    <w:rsid w:val="00E50D4A"/>
    <w:rsid w:val="00E515CB"/>
    <w:rsid w:val="00E52260"/>
    <w:rsid w:val="00E606AE"/>
    <w:rsid w:val="00E6089F"/>
    <w:rsid w:val="00E639B6"/>
    <w:rsid w:val="00E6434B"/>
    <w:rsid w:val="00E6463D"/>
    <w:rsid w:val="00E67C80"/>
    <w:rsid w:val="00E71895"/>
    <w:rsid w:val="00E72AD6"/>
    <w:rsid w:val="00E72B57"/>
    <w:rsid w:val="00E72BA9"/>
    <w:rsid w:val="00E72E9B"/>
    <w:rsid w:val="00E80C99"/>
    <w:rsid w:val="00E849DA"/>
    <w:rsid w:val="00E870E8"/>
    <w:rsid w:val="00E9462E"/>
    <w:rsid w:val="00E94FB0"/>
    <w:rsid w:val="00EA470E"/>
    <w:rsid w:val="00EA47A7"/>
    <w:rsid w:val="00EA57EB"/>
    <w:rsid w:val="00EB3226"/>
    <w:rsid w:val="00EC213A"/>
    <w:rsid w:val="00EC49F7"/>
    <w:rsid w:val="00EC6603"/>
    <w:rsid w:val="00EC6BEE"/>
    <w:rsid w:val="00EC6C81"/>
    <w:rsid w:val="00EC7744"/>
    <w:rsid w:val="00ED0DAD"/>
    <w:rsid w:val="00ED0F46"/>
    <w:rsid w:val="00ED2373"/>
    <w:rsid w:val="00ED3A71"/>
    <w:rsid w:val="00EE3E8A"/>
    <w:rsid w:val="00EF3FC8"/>
    <w:rsid w:val="00EF6ECA"/>
    <w:rsid w:val="00F001BB"/>
    <w:rsid w:val="00F024E1"/>
    <w:rsid w:val="00F049F6"/>
    <w:rsid w:val="00F06C10"/>
    <w:rsid w:val="00F1096F"/>
    <w:rsid w:val="00F122ED"/>
    <w:rsid w:val="00F12589"/>
    <w:rsid w:val="00F12595"/>
    <w:rsid w:val="00F134D9"/>
    <w:rsid w:val="00F1403D"/>
    <w:rsid w:val="00F1463F"/>
    <w:rsid w:val="00F201B6"/>
    <w:rsid w:val="00F21302"/>
    <w:rsid w:val="00F31F41"/>
    <w:rsid w:val="00F321DE"/>
    <w:rsid w:val="00F33777"/>
    <w:rsid w:val="00F404E0"/>
    <w:rsid w:val="00F40648"/>
    <w:rsid w:val="00F45008"/>
    <w:rsid w:val="00F4743D"/>
    <w:rsid w:val="00F47DA2"/>
    <w:rsid w:val="00F513AF"/>
    <w:rsid w:val="00F519FC"/>
    <w:rsid w:val="00F568DD"/>
    <w:rsid w:val="00F6239D"/>
    <w:rsid w:val="00F715D2"/>
    <w:rsid w:val="00F723BF"/>
    <w:rsid w:val="00F7274F"/>
    <w:rsid w:val="00F76FA8"/>
    <w:rsid w:val="00F82619"/>
    <w:rsid w:val="00F85AF0"/>
    <w:rsid w:val="00F92390"/>
    <w:rsid w:val="00F93F08"/>
    <w:rsid w:val="00F94CED"/>
    <w:rsid w:val="00FA2CEE"/>
    <w:rsid w:val="00FA318C"/>
    <w:rsid w:val="00FA6B66"/>
    <w:rsid w:val="00FB08B8"/>
    <w:rsid w:val="00FB2C97"/>
    <w:rsid w:val="00FB6F92"/>
    <w:rsid w:val="00FC026E"/>
    <w:rsid w:val="00FC5124"/>
    <w:rsid w:val="00FD4731"/>
    <w:rsid w:val="00FE0B6F"/>
    <w:rsid w:val="00FE4C5F"/>
    <w:rsid w:val="00FF0AB0"/>
    <w:rsid w:val="00FF28AC"/>
    <w:rsid w:val="00FF2ABE"/>
    <w:rsid w:val="00FF4A47"/>
    <w:rsid w:val="00FF5C92"/>
    <w:rsid w:val="00FF7F62"/>
    <w:rsid w:val="0D680BC6"/>
    <w:rsid w:val="1073F5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298C0"/>
  <w15:docId w15:val="{CA5CAC40-747D-FF4E-9554-B982F151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97D86"/>
    <w:pPr>
      <w:spacing w:before="60" w:after="120" w:line="264" w:lineRule="auto"/>
    </w:pPr>
    <w:rPr>
      <w:rFonts w:ascii="Arial" w:hAnsi="Arial"/>
      <w:color w:val="000000" w:themeColor="text1"/>
      <w:sz w:val="24"/>
      <w:szCs w:val="24"/>
      <w:lang w:eastAsia="en-US"/>
    </w:rPr>
  </w:style>
  <w:style w:type="paragraph" w:styleId="Heading1">
    <w:name w:val="heading 1"/>
    <w:next w:val="Normal"/>
    <w:qFormat/>
    <w:rsid w:val="00552A29"/>
    <w:pPr>
      <w:keepNext/>
      <w:spacing w:before="360" w:after="240" w:line="216" w:lineRule="auto"/>
      <w:outlineLvl w:val="0"/>
    </w:pPr>
    <w:rPr>
      <w:rFonts w:ascii="Arial" w:hAnsi="Arial" w:cs="Arial"/>
      <w:b/>
      <w:bCs/>
      <w:color w:val="000000" w:themeColor="text1"/>
      <w:kern w:val="28"/>
      <w:sz w:val="56"/>
      <w:szCs w:val="36"/>
      <w:lang w:eastAsia="en-US"/>
    </w:rPr>
  </w:style>
  <w:style w:type="paragraph" w:styleId="Heading2">
    <w:name w:val="heading 2"/>
    <w:next w:val="Normal"/>
    <w:qFormat/>
    <w:rsid w:val="007F1BE4"/>
    <w:pPr>
      <w:keepNext/>
      <w:spacing w:before="240" w:after="120"/>
      <w:outlineLvl w:val="1"/>
    </w:pPr>
    <w:rPr>
      <w:rFonts w:ascii="Arial" w:hAnsi="Arial" w:cs="Arial"/>
      <w:b/>
      <w:bCs/>
      <w:iCs/>
      <w:color w:val="147A71" w:themeColor="accent1"/>
      <w:sz w:val="36"/>
      <w:szCs w:val="28"/>
      <w:lang w:eastAsia="en-US"/>
    </w:rPr>
  </w:style>
  <w:style w:type="paragraph" w:styleId="Heading3">
    <w:name w:val="heading 3"/>
    <w:next w:val="Normal"/>
    <w:qFormat/>
    <w:rsid w:val="00303D5C"/>
    <w:pPr>
      <w:keepNext/>
      <w:spacing w:before="240" w:after="120"/>
      <w:outlineLvl w:val="2"/>
    </w:pPr>
    <w:rPr>
      <w:rFonts w:ascii="Arial" w:hAnsi="Arial" w:cs="Arial"/>
      <w:b/>
      <w:bCs/>
      <w:color w:val="147A71" w:themeColor="accent1"/>
      <w:sz w:val="32"/>
      <w:szCs w:val="26"/>
      <w:lang w:eastAsia="en-US"/>
    </w:rPr>
  </w:style>
  <w:style w:type="paragraph" w:styleId="Heading4">
    <w:name w:val="heading 4"/>
    <w:next w:val="Normal"/>
    <w:qFormat/>
    <w:rsid w:val="00FF4A47"/>
    <w:pPr>
      <w:keepNext/>
      <w:spacing w:before="240" w:after="120"/>
      <w:outlineLvl w:val="3"/>
    </w:pPr>
    <w:rPr>
      <w:rFonts w:ascii="Arial" w:hAnsi="Arial"/>
      <w:b/>
      <w:bCs/>
      <w:color w:val="000000" w:themeColor="text1"/>
      <w:sz w:val="28"/>
      <w:szCs w:val="28"/>
      <w:lang w:eastAsia="en-US"/>
    </w:rPr>
  </w:style>
  <w:style w:type="paragraph" w:styleId="Heading5">
    <w:name w:val="heading 5"/>
    <w:next w:val="Normal"/>
    <w:rsid w:val="00E2214C"/>
    <w:pPr>
      <w:keepNext/>
      <w:spacing w:before="240" w:after="60"/>
      <w:outlineLvl w:val="4"/>
    </w:pPr>
    <w:rPr>
      <w:rFonts w:ascii="Arial" w:hAnsi="Arial"/>
      <w:b/>
      <w:bCs/>
      <w:i/>
      <w:iCs/>
      <w:color w:val="000000" w:themeColor="text1"/>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0A3C38"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Title">
    <w:name w:val="Title"/>
    <w:next w:val="Normal"/>
    <w:link w:val="TitleChar"/>
    <w:qFormat/>
    <w:rsid w:val="00214776"/>
    <w:pPr>
      <w:spacing w:before="840" w:after="480" w:line="600" w:lineRule="exact"/>
      <w:contextualSpacing/>
    </w:pPr>
    <w:rPr>
      <w:rFonts w:ascii="Arial" w:eastAsiaTheme="majorEastAsia" w:hAnsi="Arial" w:cstheme="majorBidi"/>
      <w:b/>
      <w:color w:val="000000" w:themeColor="text1"/>
      <w:kern w:val="28"/>
      <w:sz w:val="56"/>
      <w:szCs w:val="52"/>
      <w:lang w:eastAsia="en-US"/>
    </w:rPr>
  </w:style>
  <w:style w:type="character" w:customStyle="1" w:styleId="TitleChar">
    <w:name w:val="Title Char"/>
    <w:basedOn w:val="DefaultParagraphFont"/>
    <w:link w:val="Title"/>
    <w:rsid w:val="00214776"/>
    <w:rPr>
      <w:rFonts w:ascii="Arial" w:eastAsiaTheme="majorEastAsia" w:hAnsi="Arial" w:cstheme="majorBidi"/>
      <w:b/>
      <w:color w:val="000000" w:themeColor="text1"/>
      <w:kern w:val="28"/>
      <w:sz w:val="56"/>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D606E7"/>
    <w:rPr>
      <w:b/>
      <w:bCs/>
      <w:i/>
      <w:iCs/>
      <w:color w:val="000000" w:themeColor="tex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147A71" w:themeColor="accent1"/>
      </w:pBdr>
      <w:spacing w:before="200" w:after="280"/>
      <w:ind w:left="936" w:right="936"/>
    </w:pPr>
    <w:rPr>
      <w:rFonts w:ascii="Arial" w:hAnsi="Arial"/>
      <w:b/>
      <w:bCs/>
      <w:i/>
      <w:iCs/>
      <w:color w:val="147A71"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147A71" w:themeColor="accent1"/>
      <w:sz w:val="22"/>
      <w:szCs w:val="24"/>
      <w:lang w:eastAsia="en-US"/>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after="60"/>
    </w:pPr>
  </w:style>
  <w:style w:type="paragraph" w:styleId="ListParagraph">
    <w:name w:val="List Paragraph"/>
    <w:basedOn w:val="Normal"/>
    <w:uiPriority w:val="34"/>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A36123"/>
    <w:pPr>
      <w:spacing w:before="60" w:after="60"/>
    </w:pPr>
    <w:rPr>
      <w:rFonts w:ascii="Arial" w:hAnsi="Arial"/>
      <w:color w:val="000000" w:themeColor="text1"/>
      <w:sz w:val="24"/>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8C6F01"/>
    <w:pPr>
      <w:spacing w:before="360" w:after="120"/>
    </w:pPr>
    <w:rPr>
      <w:rFonts w:ascii="Arial" w:hAnsi="Arial"/>
      <w:b/>
      <w:color w:val="000000" w:themeColor="text1"/>
      <w:sz w:val="24"/>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D8653B"/>
    <w:pPr>
      <w:tabs>
        <w:tab w:val="right" w:pos="9639"/>
      </w:tabs>
      <w:spacing w:before="240"/>
    </w:pPr>
    <w:rPr>
      <w:rFonts w:ascii="Arial" w:hAnsi="Arial"/>
      <w:sz w:val="22"/>
      <w:szCs w:val="24"/>
      <w:lang w:eastAsia="en-US"/>
    </w:rPr>
  </w:style>
  <w:style w:type="character" w:customStyle="1" w:styleId="FooterChar">
    <w:name w:val="Footer Char"/>
    <w:basedOn w:val="DefaultParagraphFont"/>
    <w:link w:val="Footer"/>
    <w:uiPriority w:val="99"/>
    <w:rsid w:val="00D8653B"/>
    <w:rPr>
      <w:rFonts w:ascii="Arial" w:hAnsi="Arial"/>
      <w:sz w:val="22"/>
      <w:szCs w:val="24"/>
      <w:lang w:eastAsia="en-US"/>
    </w:rPr>
  </w:style>
  <w:style w:type="paragraph" w:customStyle="1" w:styleId="Tableheaderright">
    <w:name w:val="Table header right"/>
    <w:basedOn w:val="Normal"/>
    <w:next w:val="Tabletextleft"/>
    <w:qFormat/>
    <w:rsid w:val="009E66E6"/>
    <w:pPr>
      <w:spacing w:before="80" w:after="80"/>
      <w:jc w:val="right"/>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A91A67"/>
    <w:rPr>
      <w:color w:val="56569C"/>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headerleft">
    <w:name w:val="Table header left"/>
    <w:basedOn w:val="Normal"/>
    <w:next w:val="Tabletextleft"/>
    <w:qFormat/>
    <w:rsid w:val="009E66E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147A71" w:themeColor="accent1"/>
      <w:sz w:val="18"/>
      <w:szCs w:val="18"/>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Boxshaded">
    <w:name w:val="Box shaded"/>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8C6F01"/>
    <w:rPr>
      <w:rFonts w:ascii="Arial" w:hAnsi="Arial"/>
      <w:b/>
      <w:color w:val="000000" w:themeColor="text1"/>
      <w:sz w:val="24"/>
      <w:szCs w:val="24"/>
      <w:lang w:val="en-US" w:eastAsia="en-US"/>
    </w:rPr>
  </w:style>
  <w:style w:type="paragraph" w:customStyle="1" w:styleId="Introduction">
    <w:name w:val="Introduction"/>
    <w:basedOn w:val="Normal"/>
    <w:next w:val="Normal"/>
    <w:qFormat/>
    <w:rsid w:val="007138D0"/>
    <w:pPr>
      <w:spacing w:before="480" w:line="400" w:lineRule="exact"/>
    </w:pPr>
    <w:rPr>
      <w:sz w:val="28"/>
    </w:rPr>
  </w:style>
  <w:style w:type="paragraph" w:customStyle="1" w:styleId="Tabletextright">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ext"/>
    <w:qFormat/>
    <w:rsid w:val="009E1FC1"/>
    <w:pPr>
      <w:spacing w:before="240"/>
    </w:pPr>
    <w:rPr>
      <w:rFonts w:cs="Times New Roman"/>
      <w:b/>
      <w:bCs/>
      <w:szCs w:val="20"/>
    </w:rPr>
  </w:style>
  <w:style w:type="paragraph" w:customStyle="1" w:styleId="Boxtext">
    <w:name w:val="Box text"/>
    <w:next w:val="Normal"/>
    <w:qFormat/>
    <w:rsid w:val="006F2BF9"/>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4"/>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0A3C38" w:themeColor="accent1" w:themeShade="7F"/>
      <w:sz w:val="22"/>
      <w:szCs w:val="24"/>
      <w:lang w:eastAsia="en-US"/>
    </w:rPr>
  </w:style>
  <w:style w:type="paragraph" w:customStyle="1" w:styleId="URL">
    <w:name w:val="URL"/>
    <w:basedOn w:val="Normal"/>
    <w:rsid w:val="00BF7AD7"/>
    <w:pPr>
      <w:spacing w:before="3120"/>
      <w:jc w:val="center"/>
    </w:pPr>
    <w:rPr>
      <w:b/>
      <w:bCs/>
      <w:szCs w:val="20"/>
    </w:rPr>
  </w:style>
  <w:style w:type="paragraph" w:customStyle="1" w:styleId="Heading2-date">
    <w:name w:val="Heading 2 - date"/>
    <w:basedOn w:val="Heading2"/>
    <w:rsid w:val="006C2DCF"/>
    <w:pPr>
      <w:spacing w:after="1080"/>
    </w:pPr>
    <w:rPr>
      <w:color w:val="000000" w:themeColor="text1"/>
    </w:rPr>
  </w:style>
  <w:style w:type="character" w:styleId="PageNumber">
    <w:name w:val="page number"/>
    <w:basedOn w:val="DefaultParagraphFont"/>
    <w:semiHidden/>
    <w:unhideWhenUsed/>
    <w:rsid w:val="002F1F5A"/>
  </w:style>
  <w:style w:type="character" w:styleId="UnresolvedMention">
    <w:name w:val="Unresolved Mention"/>
    <w:basedOn w:val="DefaultParagraphFont"/>
    <w:uiPriority w:val="99"/>
    <w:semiHidden/>
    <w:unhideWhenUsed/>
    <w:rsid w:val="00897D86"/>
    <w:rPr>
      <w:color w:val="605E5C"/>
      <w:shd w:val="clear" w:color="auto" w:fill="E1DFDD"/>
    </w:rPr>
  </w:style>
  <w:style w:type="paragraph" w:styleId="Revision">
    <w:name w:val="Revision"/>
    <w:hidden/>
    <w:uiPriority w:val="99"/>
    <w:semiHidden/>
    <w:rsid w:val="00C37846"/>
    <w:rPr>
      <w:rFonts w:ascii="Arial" w:hAnsi="Arial"/>
      <w:color w:val="000000" w:themeColor="text1"/>
      <w:sz w:val="24"/>
      <w:szCs w:val="24"/>
      <w:lang w:eastAsia="en-US"/>
    </w:rPr>
  </w:style>
  <w:style w:type="character" w:styleId="CommentReference">
    <w:name w:val="annotation reference"/>
    <w:basedOn w:val="DefaultParagraphFont"/>
    <w:semiHidden/>
    <w:unhideWhenUsed/>
    <w:rsid w:val="004C1368"/>
    <w:rPr>
      <w:sz w:val="16"/>
      <w:szCs w:val="16"/>
    </w:rPr>
  </w:style>
  <w:style w:type="paragraph" w:styleId="CommentText">
    <w:name w:val="annotation text"/>
    <w:basedOn w:val="Normal"/>
    <w:link w:val="CommentTextChar"/>
    <w:unhideWhenUsed/>
    <w:rsid w:val="004C1368"/>
    <w:pPr>
      <w:spacing w:line="240" w:lineRule="auto"/>
    </w:pPr>
    <w:rPr>
      <w:sz w:val="20"/>
      <w:szCs w:val="20"/>
    </w:rPr>
  </w:style>
  <w:style w:type="character" w:customStyle="1" w:styleId="CommentTextChar">
    <w:name w:val="Comment Text Char"/>
    <w:basedOn w:val="DefaultParagraphFont"/>
    <w:link w:val="CommentText"/>
    <w:rsid w:val="004C1368"/>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4C1368"/>
    <w:rPr>
      <w:b/>
      <w:bCs/>
    </w:rPr>
  </w:style>
  <w:style w:type="character" w:customStyle="1" w:styleId="CommentSubjectChar">
    <w:name w:val="Comment Subject Char"/>
    <w:basedOn w:val="CommentTextChar"/>
    <w:link w:val="CommentSubject"/>
    <w:semiHidden/>
    <w:rsid w:val="004C1368"/>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perimenopause/first-nation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perimenopause/first-na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enopause Campaign">
      <a:dk1>
        <a:sysClr val="windowText" lastClr="000000"/>
      </a:dk1>
      <a:lt1>
        <a:sysClr val="window" lastClr="FFFFFF"/>
      </a:lt1>
      <a:dk2>
        <a:srgbClr val="0E2841"/>
      </a:dk2>
      <a:lt2>
        <a:srgbClr val="E8E8E8"/>
      </a:lt2>
      <a:accent1>
        <a:srgbClr val="147A71"/>
      </a:accent1>
      <a:accent2>
        <a:srgbClr val="FABA9A"/>
      </a:accent2>
      <a:accent3>
        <a:srgbClr val="98CEB3"/>
      </a:accent3>
      <a:accent4>
        <a:srgbClr val="4295B8"/>
      </a:accent4>
      <a:accent5>
        <a:srgbClr val="AC9FC3"/>
      </a:accent5>
      <a:accent6>
        <a:srgbClr val="B45580"/>
      </a:accent6>
      <a:hlink>
        <a:srgbClr val="808C93"/>
      </a:hlink>
      <a:folHlink>
        <a:srgbClr val="DCDA9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4" ma:contentTypeDescription="Create a new document." ma:contentTypeScope="" ma:versionID="88e58797589cb7456d6f879cc89e2037">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d428e6b29728cd720dd025f161380c4b"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f42387-707d-4151-9ebd-36c03046d040}"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d531cf-87ce-42ef-97b9-c349eda1b4ef">
      <Terms xmlns="http://schemas.microsoft.com/office/infopath/2007/PartnerControls"/>
    </lcf76f155ced4ddcb4097134ff3c332f>
    <TaxCatchAll xmlns="f1385b24-fdc9-465b-acea-1175dd5222bb" xsi:nil="true"/>
  </documentManagement>
</p:properties>
</file>

<file path=customXml/itemProps1.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2.xml><?xml version="1.0" encoding="utf-8"?>
<ds:datastoreItem xmlns:ds="http://schemas.openxmlformats.org/officeDocument/2006/customXml" ds:itemID="{787CCA3C-81D2-4EB4-A47E-2FD8A9957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9D4C77-E932-4213-ABB2-ED204FEFF811}">
  <ds:schemaRefs>
    <ds:schemaRef ds:uri="http://schemas.microsoft.com/sharepoint/v3/contenttype/forms"/>
  </ds:schemaRefs>
</ds:datastoreItem>
</file>

<file path=customXml/itemProps4.xml><?xml version="1.0" encoding="utf-8"?>
<ds:datastoreItem xmlns:ds="http://schemas.openxmlformats.org/officeDocument/2006/customXml" ds:itemID="{20C73D83-C472-4511-87E9-E7A3F5E4CB86}">
  <ds:schemaRefs>
    <ds:schemaRef ds:uri="http://schemas.microsoft.com/office/2006/metadata/properties"/>
    <ds:schemaRef ds:uri="http://schemas.microsoft.com/office/infopath/2007/PartnerControls"/>
    <ds:schemaRef ds:uri="4ad531cf-87ce-42ef-97b9-c349eda1b4ef"/>
    <ds:schemaRef ds:uri="f1385b24-fdc9-465b-acea-1175dd5222b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838</Words>
  <Characters>4782</Characters>
  <Application>Microsoft Office Word</Application>
  <DocSecurity>0</DocSecurity>
  <Lines>39</Lines>
  <Paragraphs>11</Paragraphs>
  <ScaleCrop>false</ScaleCrop>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Anna</dc:creator>
  <cp:keywords/>
  <cp:lastModifiedBy>FISHER, Anna</cp:lastModifiedBy>
  <cp:revision>2</cp:revision>
  <dcterms:created xsi:type="dcterms:W3CDTF">2026-05-22T05:22:00Z</dcterms:created>
  <dcterms:modified xsi:type="dcterms:W3CDTF">2026-05-22T05:22:00Z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39c21ffb,61f64349,787043f2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117d2357,6b438f3c,3d3feaa7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2026-05-05T05:31:12Z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7064a1f6-e4ee-4684-8b26-f8fa234ccf06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Section">
    <vt:lpwstr>5;#PCPD CC Corporate Communication SN|73cff0d0-7b20-43e0-ad96-75a3b55de641</vt:lpwstr>
  </property>
  <property fmtid="{D5CDD505-2E9C-101B-9397-08002B2CF9AE}" pid="17" name="Project">
    <vt:lpwstr>170;#Style Guide|fae42d66-6622-4466-b060-a03a1a4f59f8</vt:lpwstr>
  </property>
  <property fmtid="{D5CDD505-2E9C-101B-9397-08002B2CF9AE}" pid="18" name="MediaServiceImageTags">
    <vt:lpwstr/>
  </property>
  <property fmtid="{D5CDD505-2E9C-101B-9397-08002B2CF9AE}" pid="19" name="ContentTypeId">
    <vt:lpwstr>0x0101007D787DBF8135764DAC9D2F9DB6FE3A2E</vt:lpwstr>
  </property>
  <property fmtid="{D5CDD505-2E9C-101B-9397-08002B2CF9AE}" pid="20" name="p76df81b8fed4a2fa2af18761f9ff90d">
    <vt:lpwstr>Visual identity|a54ebda2-a0fd-45ec-8fc0-1cf31001b526; Publication|ceddc8ea-8859-47b3-b823-3ba7a7ee3d12</vt:lpwstr>
  </property>
  <property fmtid="{D5CDD505-2E9C-101B-9397-08002B2CF9AE}" pid="21" name="Int-Contact">
    <vt:lpwstr>89;#|08e901f7-7c65-407e-b680-5c7872e4b1fa</vt:lpwstr>
  </property>
  <property fmtid="{D5CDD505-2E9C-101B-9397-08002B2CF9AE}" pid="22" name="Intranet">
    <vt:bool>true</vt:bool>
  </property>
  <property fmtid="{D5CDD505-2E9C-101B-9397-08002B2CF9AE}" pid="23" name="Int-InformationType">
    <vt:lpwstr>42;#|0635ea83-9a41-497c-9b11-d9d7178dcab7</vt:lpwstr>
  </property>
  <property fmtid="{D5CDD505-2E9C-101B-9397-08002B2CF9AE}" pid="24" name="Last reviewed">
    <vt:filetime>2023-05-10T14:00:00Z</vt:filetime>
  </property>
  <property fmtid="{D5CDD505-2E9C-101B-9397-08002B2CF9AE}" pid="25" name="Contact">
    <vt:lpwstr>89;#designteam@health.gov.au|08e901f7-7c65-407e-b680-5c7872e4b1fa</vt:lpwstr>
  </property>
  <property fmtid="{D5CDD505-2E9C-101B-9397-08002B2CF9AE}" pid="26" name="jf042baad2b143719d8a0cfd36411dfb">
    <vt:lpwstr>designteam@health.gov.au|08e901f7-7c65-407e-b680-5c7872e4b1fa</vt:lpwstr>
  </property>
  <property fmtid="{D5CDD505-2E9C-101B-9397-08002B2CF9AE}" pid="27" name="Information type">
    <vt:lpwstr>42;#Template|0635ea83-9a41-497c-9b11-d9d7178dcab7</vt:lpwstr>
  </property>
  <property fmtid="{D5CDD505-2E9C-101B-9397-08002B2CF9AE}" pid="28" name="Int-Topics">
    <vt:lpwstr>4;#visual identity|a54ebda2-a0fd-45ec-8fc0-1cf31001b526</vt:lpwstr>
  </property>
  <property fmtid="{D5CDD505-2E9C-101B-9397-08002B2CF9AE}" pid="29" name="File Structure">
    <vt:lpwstr>169;#Style Guide|aa9bcad4-d3b7-4fe1-b475-a8e6573a6ad1</vt:lpwstr>
  </property>
  <property fmtid="{D5CDD505-2E9C-101B-9397-08002B2CF9AE}" pid="30" name="_dlc_DocIdItemGuid">
    <vt:lpwstr>31723939-1f5e-4599-b4f5-97a6898c18a2</vt:lpwstr>
  </property>
  <property fmtid="{D5CDD505-2E9C-101B-9397-08002B2CF9AE}" pid="31" name="pfd27f99efda4409b63228bea026394d">
    <vt:lpwstr>Template|0635ea83-9a41-497c-9b11-d9d7178dcab7</vt:lpwstr>
  </property>
  <property fmtid="{D5CDD505-2E9C-101B-9397-08002B2CF9AE}" pid="32" name="cb2019c76ecc464c80d551fda75bd74e">
    <vt:lpwstr>PCPD CC Corporate Communication SN|73cff0d0-7b20-43e0-ad96-75a3b55de641</vt:lpwstr>
  </property>
  <property fmtid="{D5CDD505-2E9C-101B-9397-08002B2CF9AE}" pid="33" name="Keywords1">
    <vt:lpwstr>4;#Visual identity|a54ebda2-a0fd-45ec-8fc0-1cf31001b526;#4;# Publication|ceddc8ea-8859-47b3-b823-3ba7a7ee3d12</vt:lpwstr>
  </property>
</Properties>
</file>