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A079C" w14:textId="118575C8" w:rsidR="00CE1962" w:rsidRDefault="00CE1962" w:rsidP="00CE1962">
      <w:pPr>
        <w:rPr>
          <w:b/>
          <w:sz w:val="28"/>
          <w:szCs w:val="28"/>
        </w:rPr>
      </w:pPr>
      <w:r w:rsidRPr="00891EEE">
        <w:rPr>
          <w:b/>
          <w:sz w:val="28"/>
          <w:szCs w:val="28"/>
        </w:rPr>
        <w:t xml:space="preserve">Procedures for determining breaches of the Code of Conduct and </w:t>
      </w:r>
      <w:r w:rsidR="006F40DF">
        <w:rPr>
          <w:b/>
          <w:sz w:val="28"/>
          <w:szCs w:val="28"/>
        </w:rPr>
        <w:t>deciding</w:t>
      </w:r>
      <w:r w:rsidR="006F40DF" w:rsidRPr="00891EEE">
        <w:rPr>
          <w:b/>
          <w:sz w:val="28"/>
          <w:szCs w:val="28"/>
        </w:rPr>
        <w:t xml:space="preserve"> </w:t>
      </w:r>
      <w:r w:rsidRPr="00891EEE">
        <w:rPr>
          <w:b/>
          <w:sz w:val="28"/>
          <w:szCs w:val="28"/>
        </w:rPr>
        <w:t>sanction</w:t>
      </w:r>
    </w:p>
    <w:p w14:paraId="1D6E589E" w14:textId="744AD239" w:rsidR="008F5A95" w:rsidRPr="008F5A95" w:rsidRDefault="008F5A95" w:rsidP="008F5A95">
      <w:r>
        <w:t xml:space="preserve">I, </w:t>
      </w:r>
      <w:r w:rsidR="00F506D4">
        <w:t>Blair Comley</w:t>
      </w:r>
      <w:r>
        <w:t xml:space="preserve">, </w:t>
      </w:r>
      <w:r w:rsidR="00D27484">
        <w:t xml:space="preserve">the Secretary </w:t>
      </w:r>
      <w:r>
        <w:t xml:space="preserve">of the </w:t>
      </w:r>
      <w:r w:rsidR="00122476">
        <w:t xml:space="preserve">Department of Health, Disability and Ageing </w:t>
      </w:r>
      <w:r>
        <w:t>(</w:t>
      </w:r>
      <w:r w:rsidRPr="7D29A857">
        <w:rPr>
          <w:b/>
          <w:bCs/>
        </w:rPr>
        <w:t xml:space="preserve">the </w:t>
      </w:r>
      <w:r w:rsidR="00FE3BFB" w:rsidRPr="7D29A857">
        <w:rPr>
          <w:b/>
          <w:bCs/>
        </w:rPr>
        <w:t>De</w:t>
      </w:r>
      <w:r w:rsidR="00E27C88" w:rsidRPr="7D29A857">
        <w:rPr>
          <w:b/>
          <w:bCs/>
        </w:rPr>
        <w:t>partment</w:t>
      </w:r>
      <w:r>
        <w:t>),</w:t>
      </w:r>
      <w:r w:rsidR="4F962F4C">
        <w:t xml:space="preserve"> </w:t>
      </w:r>
      <w:r>
        <w:t>establish these procedures in accordance with subsection 15(3) of the </w:t>
      </w:r>
      <w:r w:rsidRPr="7D29A857">
        <w:rPr>
          <w:i/>
          <w:iCs/>
        </w:rPr>
        <w:t>Public Service Act 1999</w:t>
      </w:r>
      <w:r>
        <w:t> (</w:t>
      </w:r>
      <w:proofErr w:type="spellStart"/>
      <w:r>
        <w:t>Cth</w:t>
      </w:r>
      <w:proofErr w:type="spellEnd"/>
      <w:r>
        <w:t>) (</w:t>
      </w:r>
      <w:r w:rsidRPr="7D29A857">
        <w:rPr>
          <w:b/>
          <w:bCs/>
        </w:rPr>
        <w:t>PS Act</w:t>
      </w:r>
      <w:r>
        <w:t>).</w:t>
      </w:r>
    </w:p>
    <w:p w14:paraId="2D4A5FFE" w14:textId="3DD187CF" w:rsidR="008F5A95" w:rsidRDefault="008F5A95" w:rsidP="008F5A95">
      <w:r w:rsidRPr="008F5A95">
        <w:t xml:space="preserve">These procedures commence on </w:t>
      </w:r>
      <w:r w:rsidR="002C4FB3">
        <w:t>the date signed</w:t>
      </w:r>
      <w:r w:rsidRPr="008F5A95">
        <w:t>.</w:t>
      </w:r>
    </w:p>
    <w:p w14:paraId="1FA28826" w14:textId="77777777" w:rsidR="00701AB9" w:rsidRDefault="00701AB9" w:rsidP="008F5A95"/>
    <w:p w14:paraId="66EAAC69" w14:textId="33DBBC4D" w:rsidR="0016754B" w:rsidRDefault="002C5191" w:rsidP="008F5A95">
      <w:r w:rsidRPr="002C5191">
        <w:rPr>
          <w:noProof/>
        </w:rPr>
        <w:drawing>
          <wp:inline distT="0" distB="0" distL="0" distR="0" wp14:anchorId="0FD39763" wp14:editId="2C470713">
            <wp:extent cx="1530429" cy="844593"/>
            <wp:effectExtent l="0" t="0" r="0" b="0"/>
            <wp:docPr id="704142366" name="Picture 1" descr="Signed by Blair Comley&#10;Date 4 May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142366" name="Picture 1" descr="Signed by Blair Comley&#10;Date 4 May 2026"/>
                    <pic:cNvPicPr/>
                  </pic:nvPicPr>
                  <pic:blipFill>
                    <a:blip r:embed="rId10"/>
                    <a:stretch>
                      <a:fillRect/>
                    </a:stretch>
                  </pic:blipFill>
                  <pic:spPr>
                    <a:xfrm>
                      <a:off x="0" y="0"/>
                      <a:ext cx="1530429" cy="844593"/>
                    </a:xfrm>
                    <a:prstGeom prst="rect">
                      <a:avLst/>
                    </a:prstGeom>
                  </pic:spPr>
                </pic:pic>
              </a:graphicData>
            </a:graphic>
          </wp:inline>
        </w:drawing>
      </w:r>
    </w:p>
    <w:p w14:paraId="613834D8" w14:textId="24FDF222" w:rsidR="00E171C0" w:rsidRPr="008F5A95" w:rsidRDefault="00F73023" w:rsidP="008F5A95">
      <w:r>
        <w:t>_________________________________________________________________________________</w:t>
      </w:r>
    </w:p>
    <w:p w14:paraId="19516EC3" w14:textId="04D397E6" w:rsidR="008F5A95" w:rsidRDefault="008F5A95" w:rsidP="00C7525C">
      <w:pPr>
        <w:pStyle w:val="ListParagraph"/>
        <w:numPr>
          <w:ilvl w:val="0"/>
          <w:numId w:val="16"/>
        </w:numPr>
        <w:spacing w:after="120"/>
        <w:ind w:left="425" w:hanging="425"/>
        <w:rPr>
          <w:b/>
          <w:bCs/>
        </w:rPr>
      </w:pPr>
      <w:r w:rsidRPr="0071468D">
        <w:rPr>
          <w:b/>
          <w:bCs/>
        </w:rPr>
        <w:t>Application</w:t>
      </w:r>
      <w:r w:rsidR="00ED7510" w:rsidRPr="0071468D">
        <w:rPr>
          <w:b/>
          <w:bCs/>
        </w:rPr>
        <w:t xml:space="preserve"> of procedures</w:t>
      </w:r>
    </w:p>
    <w:p w14:paraId="349B63FA" w14:textId="00363977" w:rsidR="00ED1CDE" w:rsidRPr="00ED1CDE" w:rsidRDefault="00ED1CDE" w:rsidP="00177A08">
      <w:pPr>
        <w:pStyle w:val="ListParagraph"/>
        <w:numPr>
          <w:ilvl w:val="0"/>
          <w:numId w:val="32"/>
        </w:numPr>
      </w:pPr>
      <w:r w:rsidRPr="00ED1CDE">
        <w:t xml:space="preserve">These procedures </w:t>
      </w:r>
      <w:r w:rsidR="001A1014">
        <w:t xml:space="preserve">apply </w:t>
      </w:r>
      <w:r w:rsidRPr="00ED1CDE">
        <w:t>when determining:</w:t>
      </w:r>
    </w:p>
    <w:p w14:paraId="48572FFB" w14:textId="7AC7020D" w:rsidR="00ED1CDE" w:rsidRDefault="00ED1CDE" w:rsidP="00ED1CDE">
      <w:pPr>
        <w:pStyle w:val="ListParagraph"/>
        <w:numPr>
          <w:ilvl w:val="1"/>
          <w:numId w:val="31"/>
        </w:numPr>
      </w:pPr>
      <w:r w:rsidRPr="00ED1CDE">
        <w:t>whether a person who is an Australian Public Service (</w:t>
      </w:r>
      <w:r w:rsidRPr="00ED1CDE">
        <w:rPr>
          <w:b/>
          <w:bCs/>
        </w:rPr>
        <w:t>APS</w:t>
      </w:r>
      <w:r w:rsidRPr="00ED1CDE">
        <w:t xml:space="preserve">) employee in the </w:t>
      </w:r>
      <w:r w:rsidR="008C6F46">
        <w:t>Department</w:t>
      </w:r>
      <w:r w:rsidRPr="00ED1CDE">
        <w:t xml:space="preserve">, or who is a former APS employee who was employed in the </w:t>
      </w:r>
      <w:r w:rsidR="008C6F46">
        <w:t>Department</w:t>
      </w:r>
      <w:r w:rsidRPr="00ED1CDE">
        <w:t xml:space="preserve"> at the time of the suspected misconduct, has breached the APS Code of Conduct (</w:t>
      </w:r>
      <w:r w:rsidRPr="00ED1CDE">
        <w:rPr>
          <w:b/>
          <w:bCs/>
        </w:rPr>
        <w:t>the Code</w:t>
      </w:r>
      <w:r w:rsidRPr="00ED1CDE">
        <w:t>) in section 13 of the PS Act; and</w:t>
      </w:r>
    </w:p>
    <w:p w14:paraId="53D898EF" w14:textId="2A6DF410" w:rsidR="00ED1CDE" w:rsidRDefault="00ED1CDE" w:rsidP="00ED1CDE">
      <w:pPr>
        <w:pStyle w:val="ListParagraph"/>
        <w:numPr>
          <w:ilvl w:val="1"/>
          <w:numId w:val="31"/>
        </w:numPr>
      </w:pPr>
      <w:r w:rsidRPr="00ED1CDE">
        <w:t xml:space="preserve">any sanction/s to be imposed on a current APS employee in the </w:t>
      </w:r>
      <w:r w:rsidR="008C6F46">
        <w:t>Department</w:t>
      </w:r>
      <w:r w:rsidRPr="00ED1CDE">
        <w:t>, in accordance with subsection 15(1), where a breach of the Code has been determined.</w:t>
      </w:r>
    </w:p>
    <w:p w14:paraId="1DFF7875" w14:textId="48042CC2" w:rsidR="00A75DAA" w:rsidRPr="00A75DAA" w:rsidRDefault="00A75DAA" w:rsidP="00EC0D49">
      <w:pPr>
        <w:pStyle w:val="ListParagraph"/>
        <w:numPr>
          <w:ilvl w:val="0"/>
          <w:numId w:val="32"/>
        </w:numPr>
      </w:pPr>
      <w:r w:rsidRPr="00A75DAA">
        <w:t>These procedures do not apply in instances where an investigation into a suspected breach of the Code commenced prior to commencement</w:t>
      </w:r>
      <w:r w:rsidR="00EA3AB9">
        <w:t xml:space="preserve"> of these procedures</w:t>
      </w:r>
      <w:r w:rsidRPr="00A75DAA">
        <w:t xml:space="preserve">. In this circumstance, the former procedures dated </w:t>
      </w:r>
      <w:r w:rsidR="00EC0D49">
        <w:t>10 January 2018</w:t>
      </w:r>
      <w:r w:rsidR="00815F6E">
        <w:t xml:space="preserve"> apply</w:t>
      </w:r>
      <w:r w:rsidRPr="00A75DAA">
        <w:t>.</w:t>
      </w:r>
    </w:p>
    <w:p w14:paraId="48F9CCC8" w14:textId="2492B31D" w:rsidR="00F274F9" w:rsidRDefault="00F274F9" w:rsidP="002E079C">
      <w:pPr>
        <w:pStyle w:val="ListParagraph"/>
        <w:numPr>
          <w:ilvl w:val="0"/>
          <w:numId w:val="32"/>
        </w:numPr>
      </w:pPr>
      <w:r w:rsidRPr="00AA7342">
        <w:t>In these procedures, a reference to a breach of the Code by a person includes a reference to a person engaging in conduct set out in subsection 15(2A) of the</w:t>
      </w:r>
      <w:r w:rsidR="00E96DBA">
        <w:t xml:space="preserve"> PS</w:t>
      </w:r>
      <w:r w:rsidRPr="00AA7342">
        <w:t xml:space="preserve"> Act in connection with their </w:t>
      </w:r>
      <w:r w:rsidR="008F5F2A">
        <w:t>e</w:t>
      </w:r>
      <w:r w:rsidRPr="00AA7342">
        <w:t>ngagement as an APS employee.</w:t>
      </w:r>
    </w:p>
    <w:p w14:paraId="595F04CB" w14:textId="256C051E" w:rsidR="008F5A95" w:rsidRDefault="008F5A95" w:rsidP="002E079C">
      <w:pPr>
        <w:pStyle w:val="ListParagraph"/>
        <w:numPr>
          <w:ilvl w:val="0"/>
          <w:numId w:val="32"/>
        </w:numPr>
      </w:pPr>
      <w:r>
        <w:t xml:space="preserve">Not all suspected breaches of the Code need to be dealt with </w:t>
      </w:r>
      <w:r w:rsidR="007F746D">
        <w:t>in accordance with</w:t>
      </w:r>
      <w:r w:rsidR="006C3DB6">
        <w:t xml:space="preserve"> these procedures</w:t>
      </w:r>
      <w:r>
        <w:t xml:space="preserve">. </w:t>
      </w:r>
      <w:proofErr w:type="gramStart"/>
      <w:r>
        <w:t>In particular circumstances</w:t>
      </w:r>
      <w:proofErr w:type="gramEnd"/>
      <w:r w:rsidR="203601D9">
        <w:t>,</w:t>
      </w:r>
      <w:r>
        <w:t xml:space="preserve"> another way of addressing a suspected breach of the Code may be more appropriate</w:t>
      </w:r>
      <w:r w:rsidR="006E5EA7">
        <w:t>.</w:t>
      </w:r>
    </w:p>
    <w:p w14:paraId="16ED819B" w14:textId="11ECE8AE" w:rsidR="00FA5663" w:rsidRDefault="00FA5663" w:rsidP="002E079C">
      <w:pPr>
        <w:pStyle w:val="ListParagraph"/>
        <w:numPr>
          <w:ilvl w:val="0"/>
          <w:numId w:val="32"/>
        </w:numPr>
      </w:pPr>
      <w:r w:rsidRPr="00C166E4">
        <w:t xml:space="preserve">As a general principle, the more serious the </w:t>
      </w:r>
      <w:r w:rsidR="007F746D">
        <w:t>suspected breach</w:t>
      </w:r>
      <w:r w:rsidRPr="00C166E4">
        <w:t xml:space="preserve"> or the greater </w:t>
      </w:r>
      <w:r w:rsidR="00754F8E">
        <w:t>the</w:t>
      </w:r>
      <w:r w:rsidR="006F40DF">
        <w:t xml:space="preserve"> </w:t>
      </w:r>
      <w:r w:rsidRPr="00C166E4">
        <w:t xml:space="preserve">potential impact on public confidence in the </w:t>
      </w:r>
      <w:r w:rsidR="00F7481C">
        <w:t>Department</w:t>
      </w:r>
      <w:r w:rsidRPr="00C166E4">
        <w:t xml:space="preserve">, the more </w:t>
      </w:r>
      <w:r w:rsidR="00BD1212">
        <w:t>appropriate</w:t>
      </w:r>
      <w:r w:rsidR="00BD1212" w:rsidRPr="00C166E4">
        <w:t xml:space="preserve"> </w:t>
      </w:r>
      <w:r w:rsidRPr="00C166E4">
        <w:t xml:space="preserve">it is that </w:t>
      </w:r>
      <w:r w:rsidR="00BD1212">
        <w:t xml:space="preserve">the </w:t>
      </w:r>
      <w:r w:rsidR="007F746D">
        <w:t>suspected breach</w:t>
      </w:r>
      <w:r w:rsidRPr="00C166E4">
        <w:t xml:space="preserve"> be </w:t>
      </w:r>
      <w:r w:rsidR="00BD1212">
        <w:t>dealt with</w:t>
      </w:r>
      <w:r w:rsidR="00601DDD">
        <w:t xml:space="preserve"> in accordance</w:t>
      </w:r>
      <w:r w:rsidR="0066210B">
        <w:t xml:space="preserve"> with these procedures</w:t>
      </w:r>
      <w:r w:rsidRPr="00C166E4">
        <w:t>.</w:t>
      </w:r>
    </w:p>
    <w:p w14:paraId="18619B38" w14:textId="265D0500" w:rsidR="008F5A95" w:rsidRPr="003D5D84" w:rsidRDefault="008F5A95" w:rsidP="008E165F">
      <w:pPr>
        <w:pStyle w:val="ListParagraph"/>
        <w:numPr>
          <w:ilvl w:val="0"/>
          <w:numId w:val="16"/>
        </w:numPr>
        <w:ind w:left="426" w:hanging="426"/>
        <w:rPr>
          <w:b/>
          <w:bCs/>
        </w:rPr>
      </w:pPr>
      <w:r w:rsidRPr="003D5D84">
        <w:rPr>
          <w:b/>
          <w:bCs/>
        </w:rPr>
        <w:t>Availability of Procedures</w:t>
      </w:r>
    </w:p>
    <w:p w14:paraId="738C664B" w14:textId="6CF938C6" w:rsidR="008F5A95" w:rsidRPr="008F5A95" w:rsidRDefault="008F5A95" w:rsidP="008F5A95">
      <w:pPr>
        <w:numPr>
          <w:ilvl w:val="0"/>
          <w:numId w:val="2"/>
        </w:numPr>
      </w:pPr>
      <w:r w:rsidRPr="008F5A95">
        <w:t>These procedures are made publicly available on the</w:t>
      </w:r>
      <w:r w:rsidR="001563F7">
        <w:t xml:space="preserve"> D</w:t>
      </w:r>
      <w:r w:rsidR="0091202C">
        <w:t>epartment’s</w:t>
      </w:r>
      <w:r w:rsidRPr="008F5A95">
        <w:t xml:space="preserve"> website in accordance with subsection 15(7) of the PS Act.</w:t>
      </w:r>
    </w:p>
    <w:p w14:paraId="6C3D38DD" w14:textId="48A72863" w:rsidR="008F5A95" w:rsidRDefault="00247D90" w:rsidP="00E74AD6">
      <w:pPr>
        <w:pStyle w:val="ListParagraph"/>
        <w:keepNext/>
        <w:numPr>
          <w:ilvl w:val="0"/>
          <w:numId w:val="16"/>
        </w:numPr>
        <w:spacing w:after="120"/>
        <w:ind w:left="425" w:hanging="425"/>
        <w:rPr>
          <w:b/>
          <w:bCs/>
        </w:rPr>
      </w:pPr>
      <w:r>
        <w:rPr>
          <w:b/>
          <w:bCs/>
        </w:rPr>
        <w:t>D</w:t>
      </w:r>
      <w:r w:rsidR="002473EB">
        <w:rPr>
          <w:b/>
          <w:bCs/>
        </w:rPr>
        <w:t>ecision maker</w:t>
      </w:r>
    </w:p>
    <w:p w14:paraId="5A459BBA" w14:textId="5EC76C53" w:rsidR="00822CF1" w:rsidRPr="008F5A95" w:rsidRDefault="00822CF1" w:rsidP="000C48B9">
      <w:pPr>
        <w:pStyle w:val="ListParagraph"/>
        <w:numPr>
          <w:ilvl w:val="0"/>
          <w:numId w:val="18"/>
        </w:numPr>
      </w:pPr>
      <w:r w:rsidRPr="008F5A95">
        <w:t>As soon as practicable after a suspected breach of the Code has been identified,</w:t>
      </w:r>
      <w:r w:rsidR="009866C1">
        <w:t xml:space="preserve"> and</w:t>
      </w:r>
      <w:r w:rsidRPr="008F5A95">
        <w:t xml:space="preserve"> the </w:t>
      </w:r>
      <w:r w:rsidR="00D77AEE">
        <w:t xml:space="preserve">Secretary </w:t>
      </w:r>
      <w:r w:rsidRPr="008F5A95">
        <w:t>or one of the following employees</w:t>
      </w:r>
      <w:r w:rsidR="00B03799">
        <w:t xml:space="preserve"> (</w:t>
      </w:r>
      <w:r w:rsidR="00B03799" w:rsidRPr="004D599F">
        <w:rPr>
          <w:b/>
          <w:bCs/>
        </w:rPr>
        <w:t>authorised officers</w:t>
      </w:r>
      <w:r w:rsidR="00B03799">
        <w:t>)</w:t>
      </w:r>
      <w:r w:rsidR="00195101">
        <w:t xml:space="preserve"> will </w:t>
      </w:r>
      <w:r w:rsidR="008F5C2D">
        <w:t xml:space="preserve">determine whether it is appropriate to deal with </w:t>
      </w:r>
      <w:r w:rsidR="003E5A45">
        <w:t>the suspected breach under these procedures</w:t>
      </w:r>
      <w:r w:rsidRPr="008F5A95">
        <w:t>:</w:t>
      </w:r>
    </w:p>
    <w:p w14:paraId="3B740EDB" w14:textId="0B397A97" w:rsidR="00822CF1" w:rsidRPr="008F5A95" w:rsidRDefault="008A4925" w:rsidP="00822CF1">
      <w:pPr>
        <w:numPr>
          <w:ilvl w:val="1"/>
          <w:numId w:val="7"/>
        </w:numPr>
      </w:pPr>
      <w:r>
        <w:t xml:space="preserve">Senior Executive Service Band 3 officer responsible for </w:t>
      </w:r>
      <w:r w:rsidR="00EE4C02">
        <w:t xml:space="preserve">the Department’s </w:t>
      </w:r>
      <w:r w:rsidR="00564D74">
        <w:t xml:space="preserve">human resources </w:t>
      </w:r>
      <w:proofErr w:type="gramStart"/>
      <w:r w:rsidR="00564D74">
        <w:t>function</w:t>
      </w:r>
      <w:r w:rsidR="00EE4C02">
        <w:t>s</w:t>
      </w:r>
      <w:r w:rsidR="00F20112">
        <w:t>;</w:t>
      </w:r>
      <w:proofErr w:type="gramEnd"/>
    </w:p>
    <w:p w14:paraId="6E6AAAB1" w14:textId="73BEBF81" w:rsidR="00822CF1" w:rsidRPr="008F5A95" w:rsidRDefault="007D3354" w:rsidP="00822CF1">
      <w:pPr>
        <w:numPr>
          <w:ilvl w:val="1"/>
          <w:numId w:val="7"/>
        </w:numPr>
      </w:pPr>
      <w:r>
        <w:lastRenderedPageBreak/>
        <w:t xml:space="preserve">Senior Executive Service Band 2 officer </w:t>
      </w:r>
      <w:r w:rsidR="00B10CDF">
        <w:t xml:space="preserve">responsible for the Department’s human </w:t>
      </w:r>
      <w:r w:rsidR="002F729B">
        <w:t xml:space="preserve">resources </w:t>
      </w:r>
      <w:proofErr w:type="gramStart"/>
      <w:r w:rsidR="00791C0F">
        <w:t>function</w:t>
      </w:r>
      <w:r w:rsidR="00BA6AF8">
        <w:t>s</w:t>
      </w:r>
      <w:r w:rsidR="00F20112">
        <w:t>;</w:t>
      </w:r>
      <w:proofErr w:type="gramEnd"/>
    </w:p>
    <w:p w14:paraId="0D233EEA" w14:textId="4A6B61DF" w:rsidR="00822CF1" w:rsidRDefault="00D76FD9" w:rsidP="00822CF1">
      <w:pPr>
        <w:numPr>
          <w:ilvl w:val="1"/>
          <w:numId w:val="7"/>
        </w:numPr>
      </w:pPr>
      <w:r>
        <w:t>Senior Executive Service</w:t>
      </w:r>
      <w:r w:rsidR="00821228">
        <w:t xml:space="preserve"> Band 1 officer responsible for the Department’s human resources </w:t>
      </w:r>
      <w:proofErr w:type="gramStart"/>
      <w:r w:rsidR="00821228">
        <w:t>functions</w:t>
      </w:r>
      <w:r w:rsidR="00F20112">
        <w:t>;</w:t>
      </w:r>
      <w:proofErr w:type="gramEnd"/>
    </w:p>
    <w:p w14:paraId="1C315F2B" w14:textId="14968A65" w:rsidR="00822CF1" w:rsidRDefault="00821228" w:rsidP="00822CF1">
      <w:pPr>
        <w:numPr>
          <w:ilvl w:val="1"/>
          <w:numId w:val="7"/>
        </w:numPr>
      </w:pPr>
      <w:r>
        <w:t xml:space="preserve">Executive Level 2 employee </w:t>
      </w:r>
      <w:r w:rsidR="00315556">
        <w:t xml:space="preserve">responsible for the Department’s performance management and conduct functions; or </w:t>
      </w:r>
    </w:p>
    <w:p w14:paraId="13173B26" w14:textId="36FAF693" w:rsidR="00315556" w:rsidRDefault="00903C28" w:rsidP="00822CF1">
      <w:pPr>
        <w:numPr>
          <w:ilvl w:val="1"/>
          <w:numId w:val="7"/>
        </w:numPr>
      </w:pPr>
      <w:proofErr w:type="gramStart"/>
      <w:r>
        <w:t>Other</w:t>
      </w:r>
      <w:proofErr w:type="gramEnd"/>
      <w:r>
        <w:t xml:space="preserve"> person authorised by any of the above</w:t>
      </w:r>
      <w:r w:rsidR="004D631A">
        <w:t xml:space="preserve"> </w:t>
      </w:r>
      <w:r w:rsidR="00B03799">
        <w:t xml:space="preserve">authorised </w:t>
      </w:r>
      <w:proofErr w:type="gramStart"/>
      <w:r w:rsidR="00B03799">
        <w:t>officer</w:t>
      </w:r>
      <w:r w:rsidR="00F87357">
        <w:t>s</w:t>
      </w:r>
      <w:r w:rsidR="00F20112">
        <w:t>;</w:t>
      </w:r>
      <w:proofErr w:type="gramEnd"/>
    </w:p>
    <w:p w14:paraId="0AAB702D" w14:textId="0D8BDA59" w:rsidR="00F03744" w:rsidRDefault="003E5A45" w:rsidP="006E2645">
      <w:pPr>
        <w:pStyle w:val="ListParagraph"/>
        <w:numPr>
          <w:ilvl w:val="0"/>
          <w:numId w:val="18"/>
        </w:numPr>
      </w:pPr>
      <w:r>
        <w:t xml:space="preserve">Once a </w:t>
      </w:r>
      <w:r w:rsidR="006C1EF4">
        <w:t>de</w:t>
      </w:r>
      <w:r w:rsidR="0008280D">
        <w:t>cision is made</w:t>
      </w:r>
      <w:r w:rsidR="006C1EF4">
        <w:t xml:space="preserve"> </w:t>
      </w:r>
      <w:r w:rsidR="00FC2A96">
        <w:t xml:space="preserve">to deal with the suspected breach under these procedures, the Secretary or </w:t>
      </w:r>
      <w:r w:rsidR="00F87357">
        <w:t>authorised officer</w:t>
      </w:r>
      <w:r w:rsidR="00471587">
        <w:t>,</w:t>
      </w:r>
      <w:r w:rsidR="00FC2A96">
        <w:t xml:space="preserve"> will appoint a </w:t>
      </w:r>
      <w:r w:rsidR="00D1080F">
        <w:t>decision</w:t>
      </w:r>
      <w:r w:rsidR="006F40DF">
        <w:t xml:space="preserve"> </w:t>
      </w:r>
      <w:r w:rsidR="00D1080F">
        <w:t>maker (</w:t>
      </w:r>
      <w:r w:rsidR="00D1080F" w:rsidRPr="004D599F">
        <w:rPr>
          <w:b/>
          <w:bCs/>
        </w:rPr>
        <w:t>breach</w:t>
      </w:r>
      <w:r w:rsidR="002473EB" w:rsidRPr="004D599F">
        <w:rPr>
          <w:b/>
          <w:bCs/>
        </w:rPr>
        <w:t xml:space="preserve"> </w:t>
      </w:r>
      <w:r w:rsidR="00D1080F" w:rsidRPr="004D599F">
        <w:rPr>
          <w:b/>
          <w:bCs/>
        </w:rPr>
        <w:t>decision</w:t>
      </w:r>
      <w:r w:rsidR="006F40DF">
        <w:rPr>
          <w:b/>
          <w:bCs/>
        </w:rPr>
        <w:t xml:space="preserve"> </w:t>
      </w:r>
      <w:r w:rsidR="00D1080F" w:rsidRPr="004D599F">
        <w:rPr>
          <w:b/>
          <w:bCs/>
        </w:rPr>
        <w:t>make</w:t>
      </w:r>
      <w:r w:rsidR="00437931" w:rsidRPr="004D599F">
        <w:rPr>
          <w:b/>
          <w:bCs/>
        </w:rPr>
        <w:t>r</w:t>
      </w:r>
      <w:r w:rsidR="00D1080F">
        <w:t xml:space="preserve">) to </w:t>
      </w:r>
      <w:r w:rsidR="009866C1">
        <w:t xml:space="preserve">determine, in accordance with these procedures, whether the </w:t>
      </w:r>
      <w:r w:rsidR="00B03799">
        <w:t>em</w:t>
      </w:r>
      <w:r w:rsidR="00F87357">
        <w:t xml:space="preserve">ployee </w:t>
      </w:r>
      <w:r w:rsidR="00F02BA6">
        <w:t>has breached the Code of Conduct based on the balance of probabilities</w:t>
      </w:r>
      <w:r w:rsidR="00D1080F">
        <w:t>.</w:t>
      </w:r>
    </w:p>
    <w:p w14:paraId="546B56F2" w14:textId="692573AD" w:rsidR="00C20A05" w:rsidRDefault="00C20A05" w:rsidP="006E2645">
      <w:pPr>
        <w:pStyle w:val="ListParagraph"/>
        <w:numPr>
          <w:ilvl w:val="0"/>
          <w:numId w:val="18"/>
        </w:numPr>
      </w:pPr>
      <w:r w:rsidRPr="008F5A95">
        <w:t xml:space="preserve">These procedures do not prevent the </w:t>
      </w:r>
      <w:r>
        <w:t xml:space="preserve">Secretary </w:t>
      </w:r>
      <w:r w:rsidR="00F73023">
        <w:t xml:space="preserve">or </w:t>
      </w:r>
      <w:r w:rsidR="00937AD2">
        <w:t xml:space="preserve">an authorised officer </w:t>
      </w:r>
      <w:r w:rsidRPr="008F5A95">
        <w:t>from appointing themselves as the breach decision-maker.</w:t>
      </w:r>
    </w:p>
    <w:p w14:paraId="26762453" w14:textId="1F5AF933" w:rsidR="008F5A95" w:rsidRDefault="008F5A95" w:rsidP="006E2645">
      <w:pPr>
        <w:pStyle w:val="ListParagraph"/>
        <w:numPr>
          <w:ilvl w:val="0"/>
          <w:numId w:val="18"/>
        </w:numPr>
      </w:pPr>
      <w:r w:rsidRPr="008F5A95">
        <w:t xml:space="preserve">The breach decision-maker may undertake </w:t>
      </w:r>
      <w:r w:rsidR="001757AD">
        <w:t>the</w:t>
      </w:r>
      <w:r w:rsidRPr="008F5A95">
        <w:t xml:space="preserve"> investigation, or seek the assistance of an investigator, who may be external to the </w:t>
      </w:r>
      <w:r w:rsidR="001563F7">
        <w:t>D</w:t>
      </w:r>
      <w:r w:rsidR="00733A62">
        <w:t>epartment</w:t>
      </w:r>
      <w:r w:rsidRPr="008F5A95">
        <w:t xml:space="preserve">. The investigator </w:t>
      </w:r>
      <w:r w:rsidR="00F66640">
        <w:t>is responsible for i</w:t>
      </w:r>
      <w:r w:rsidRPr="008F5A95">
        <w:t>nvestigat</w:t>
      </w:r>
      <w:r w:rsidR="00F66640">
        <w:t xml:space="preserve">ing the </w:t>
      </w:r>
      <w:r w:rsidRPr="008F5A95">
        <w:t>alleged breach</w:t>
      </w:r>
      <w:r w:rsidR="002F7886">
        <w:t xml:space="preserve">, including collecting evidence </w:t>
      </w:r>
      <w:r w:rsidR="00F66640">
        <w:t>and making recommendations</w:t>
      </w:r>
      <w:r w:rsidR="007F22A7">
        <w:t xml:space="preserve"> </w:t>
      </w:r>
      <w:r w:rsidRPr="008F5A95">
        <w:t>to the breach decision-maker.</w:t>
      </w:r>
    </w:p>
    <w:p w14:paraId="105B8364" w14:textId="10EA6B6F" w:rsidR="00AD3A7A" w:rsidRDefault="00AD3A7A" w:rsidP="006E2645">
      <w:pPr>
        <w:pStyle w:val="ListParagraph"/>
        <w:widowControl w:val="0"/>
        <w:numPr>
          <w:ilvl w:val="0"/>
          <w:numId w:val="18"/>
        </w:numPr>
        <w:autoSpaceDE w:val="0"/>
        <w:autoSpaceDN w:val="0"/>
        <w:spacing w:line="240" w:lineRule="auto"/>
      </w:pPr>
      <w:r>
        <w:t xml:space="preserve">The person who is to decide what, if any, sanction is to be imposed on a current APS employee who is found to have breached the Code must hold a delegation of the power under </w:t>
      </w:r>
      <w:r w:rsidR="00C36A6C">
        <w:t>section 15</w:t>
      </w:r>
      <w:r w:rsidR="00D44C94">
        <w:t xml:space="preserve">(1) of the </w:t>
      </w:r>
      <w:r w:rsidR="00E96E35">
        <w:t>PS</w:t>
      </w:r>
      <w:r w:rsidR="009E5926">
        <w:t xml:space="preserve"> </w:t>
      </w:r>
      <w:r w:rsidR="00E96E35">
        <w:t>A</w:t>
      </w:r>
      <w:r w:rsidR="009E5926">
        <w:t>ct</w:t>
      </w:r>
      <w:r w:rsidR="00E96E35">
        <w:t xml:space="preserve"> </w:t>
      </w:r>
      <w:r>
        <w:t>to impose sanctions (the sanction delegate).</w:t>
      </w:r>
    </w:p>
    <w:p w14:paraId="3F31D058" w14:textId="2CACA1F0" w:rsidR="007F21CC" w:rsidRDefault="00B75EFF" w:rsidP="006E2645">
      <w:pPr>
        <w:pStyle w:val="ListParagraph"/>
        <w:widowControl w:val="0"/>
        <w:numPr>
          <w:ilvl w:val="0"/>
          <w:numId w:val="18"/>
        </w:numPr>
        <w:autoSpaceDE w:val="0"/>
        <w:autoSpaceDN w:val="0"/>
        <w:spacing w:line="240" w:lineRule="auto"/>
        <w:ind w:left="714" w:hanging="357"/>
      </w:pPr>
      <w:r>
        <w:t xml:space="preserve">Nothing in these </w:t>
      </w:r>
      <w:r w:rsidR="0081663F">
        <w:t>procedures prevent</w:t>
      </w:r>
      <w:r w:rsidR="00022F9F">
        <w:t>s</w:t>
      </w:r>
      <w:r w:rsidR="0081663F">
        <w:t xml:space="preserve"> the breach decision</w:t>
      </w:r>
      <w:r w:rsidR="0086050D">
        <w:t>-</w:t>
      </w:r>
      <w:r w:rsidR="0081663F">
        <w:t>make</w:t>
      </w:r>
      <w:r w:rsidR="002C1CF1">
        <w:t>r</w:t>
      </w:r>
      <w:r w:rsidR="0081663F">
        <w:t xml:space="preserve"> from</w:t>
      </w:r>
      <w:r>
        <w:t xml:space="preserve"> also</w:t>
      </w:r>
      <w:r w:rsidR="0081663F">
        <w:t xml:space="preserve"> being the sanction delegate </w:t>
      </w:r>
      <w:r w:rsidR="00762684">
        <w:t>in the same matter</w:t>
      </w:r>
      <w:r>
        <w:t>,</w:t>
      </w:r>
      <w:r w:rsidR="00EE0095">
        <w:t xml:space="preserve"> subject to</w:t>
      </w:r>
      <w:r>
        <w:t xml:space="preserve"> that person holding a delegation for the purposes of </w:t>
      </w:r>
      <w:r w:rsidR="004738EA">
        <w:t>section 15(1) of the PS Act.</w:t>
      </w:r>
    </w:p>
    <w:p w14:paraId="3C126915" w14:textId="751B53B1" w:rsidR="005B591E" w:rsidRDefault="008216A9" w:rsidP="00D355E0">
      <w:pPr>
        <w:pStyle w:val="ListParagraph"/>
        <w:numPr>
          <w:ilvl w:val="0"/>
          <w:numId w:val="16"/>
        </w:numPr>
        <w:spacing w:after="120"/>
        <w:ind w:left="425" w:hanging="425"/>
        <w:rPr>
          <w:b/>
          <w:bCs/>
        </w:rPr>
      </w:pPr>
      <w:r>
        <w:rPr>
          <w:b/>
          <w:bCs/>
        </w:rPr>
        <w:t>D</w:t>
      </w:r>
      <w:r w:rsidR="001D0F56" w:rsidRPr="001D0F56">
        <w:rPr>
          <w:b/>
          <w:bCs/>
        </w:rPr>
        <w:t>ecision</w:t>
      </w:r>
      <w:r>
        <w:rPr>
          <w:b/>
          <w:bCs/>
        </w:rPr>
        <w:t xml:space="preserve"> </w:t>
      </w:r>
      <w:r w:rsidR="001D0F56" w:rsidRPr="001D0F56">
        <w:rPr>
          <w:b/>
          <w:bCs/>
        </w:rPr>
        <w:t>maker</w:t>
      </w:r>
      <w:r>
        <w:rPr>
          <w:b/>
          <w:bCs/>
        </w:rPr>
        <w:t xml:space="preserve"> and/or </w:t>
      </w:r>
      <w:r w:rsidR="001D0F56" w:rsidRPr="001D0F56">
        <w:rPr>
          <w:b/>
          <w:bCs/>
        </w:rPr>
        <w:t>delegate to be independent and unbiased</w:t>
      </w:r>
      <w:r w:rsidR="005B591E" w:rsidRPr="001D0F56">
        <w:rPr>
          <w:b/>
          <w:bCs/>
        </w:rPr>
        <w:t xml:space="preserve"> </w:t>
      </w:r>
    </w:p>
    <w:p w14:paraId="1A73E61A" w14:textId="2BF66D3F" w:rsidR="00760FCB" w:rsidRPr="008F5A95" w:rsidRDefault="006016AB" w:rsidP="00337BCB">
      <w:pPr>
        <w:pStyle w:val="ListParagraph"/>
        <w:widowControl w:val="0"/>
        <w:numPr>
          <w:ilvl w:val="0"/>
          <w:numId w:val="33"/>
        </w:numPr>
        <w:autoSpaceDE w:val="0"/>
        <w:autoSpaceDN w:val="0"/>
        <w:spacing w:line="240" w:lineRule="auto"/>
        <w:ind w:left="714" w:hanging="357"/>
      </w:pPr>
      <w:r>
        <w:t>An</w:t>
      </w:r>
      <w:r w:rsidR="00001901">
        <w:t xml:space="preserve">y </w:t>
      </w:r>
      <w:r w:rsidR="00925BF0">
        <w:t>person</w:t>
      </w:r>
      <w:r w:rsidR="00001901">
        <w:t xml:space="preserve"> acting under these procedures</w:t>
      </w:r>
      <w:r w:rsidR="00925BF0">
        <w:t xml:space="preserve"> (authorised officer, brea</w:t>
      </w:r>
      <w:r w:rsidR="00671EAE">
        <w:t>ch</w:t>
      </w:r>
      <w:r w:rsidR="0059310E">
        <w:t xml:space="preserve"> </w:t>
      </w:r>
      <w:r w:rsidR="00671EAE">
        <w:t>decision</w:t>
      </w:r>
      <w:r w:rsidR="0059310E">
        <w:t>-</w:t>
      </w:r>
      <w:r w:rsidR="00671EAE">
        <w:t>maker, investigator</w:t>
      </w:r>
      <w:r w:rsidR="002A2752">
        <w:t>) or</w:t>
      </w:r>
      <w:r w:rsidR="00001901">
        <w:t xml:space="preserve"> exercising a delegated power under the PS </w:t>
      </w:r>
      <w:r w:rsidR="00D4045B">
        <w:t xml:space="preserve">Act in </w:t>
      </w:r>
      <w:r w:rsidR="006121B9">
        <w:t>connection with these procedures (such as sanction or suspension</w:t>
      </w:r>
      <w:r w:rsidR="00277801">
        <w:t xml:space="preserve">) </w:t>
      </w:r>
      <w:r w:rsidR="00760FCB">
        <w:t>must be, and appear to be, indep</w:t>
      </w:r>
      <w:r w:rsidR="0000212F" w:rsidRPr="008F5A95">
        <w:t>endent and unbiased</w:t>
      </w:r>
      <w:r w:rsidR="001757AD">
        <w:t>.</w:t>
      </w:r>
      <w:r w:rsidR="00787254">
        <w:t xml:space="preserve">  That person must advise the Secretary or </w:t>
      </w:r>
      <w:r w:rsidR="00B23F8F">
        <w:t xml:space="preserve">other authorised officer </w:t>
      </w:r>
      <w:r w:rsidR="001F3E35">
        <w:t xml:space="preserve">in writing </w:t>
      </w:r>
      <w:r w:rsidR="005940A6">
        <w:t xml:space="preserve">if they consider that they may not be independent </w:t>
      </w:r>
      <w:r w:rsidR="001336B5">
        <w:t xml:space="preserve">or </w:t>
      </w:r>
      <w:r w:rsidR="005940A6">
        <w:t>unbiased</w:t>
      </w:r>
      <w:r w:rsidR="009C1F5B">
        <w:t>,</w:t>
      </w:r>
      <w:r w:rsidR="005940A6">
        <w:t xml:space="preserve"> or if they consider that they may reasonably be perceived not to be independent and unbiased</w:t>
      </w:r>
      <w:r w:rsidR="001336B5">
        <w:t>.</w:t>
      </w:r>
    </w:p>
    <w:p w14:paraId="6DA50E23" w14:textId="43394E1D" w:rsidR="008F5A95" w:rsidRPr="0042533B" w:rsidRDefault="008F5A95" w:rsidP="004D599F">
      <w:pPr>
        <w:pStyle w:val="ListParagraph"/>
        <w:numPr>
          <w:ilvl w:val="0"/>
          <w:numId w:val="16"/>
        </w:numPr>
        <w:ind w:left="426" w:hanging="426"/>
        <w:rPr>
          <w:b/>
          <w:bCs/>
        </w:rPr>
      </w:pPr>
      <w:r w:rsidRPr="0042533B">
        <w:rPr>
          <w:b/>
          <w:bCs/>
        </w:rPr>
        <w:t>Breach determination process</w:t>
      </w:r>
    </w:p>
    <w:p w14:paraId="24E24750" w14:textId="52A3107A" w:rsidR="00097F2F" w:rsidRDefault="008F5A95" w:rsidP="004D599F">
      <w:pPr>
        <w:numPr>
          <w:ilvl w:val="0"/>
          <w:numId w:val="9"/>
        </w:numPr>
      </w:pPr>
      <w:r w:rsidRPr="008F5A95">
        <w:t xml:space="preserve">The process for determining whether a current or former APS employee in the </w:t>
      </w:r>
      <w:r w:rsidR="00D339CD">
        <w:t>Department</w:t>
      </w:r>
      <w:r w:rsidRPr="008F5A95">
        <w:t xml:space="preserve"> has breached the Code must be carried out with as little formality, and as much expedition, as a proper consideration of the matter allows</w:t>
      </w:r>
      <w:r w:rsidR="00E74F1A">
        <w:t xml:space="preserve">, and </w:t>
      </w:r>
      <w:r w:rsidRPr="008F5A95">
        <w:t>must be consistent with the principles of procedural fairness.</w:t>
      </w:r>
      <w:r w:rsidR="00094083">
        <w:t xml:space="preserve"> </w:t>
      </w:r>
    </w:p>
    <w:p w14:paraId="7DCBABB9" w14:textId="2EC38016" w:rsidR="00247CD9" w:rsidRDefault="008F5A95" w:rsidP="007E43C9">
      <w:pPr>
        <w:numPr>
          <w:ilvl w:val="0"/>
          <w:numId w:val="9"/>
        </w:numPr>
      </w:pPr>
      <w:r w:rsidRPr="008F5A95">
        <w:t xml:space="preserve">A determination </w:t>
      </w:r>
      <w:r w:rsidR="008C3FFD">
        <w:t>i</w:t>
      </w:r>
      <w:r w:rsidRPr="008F5A95">
        <w:t xml:space="preserve">n relation to a suspected breach of the Code </w:t>
      </w:r>
      <w:r w:rsidR="008C3FFD">
        <w:t xml:space="preserve">cannot be made </w:t>
      </w:r>
      <w:r w:rsidRPr="008F5A95">
        <w:t>unless reasonable steps have been taken to:</w:t>
      </w:r>
    </w:p>
    <w:p w14:paraId="0E2D980C" w14:textId="18D76F58" w:rsidR="00E4412B" w:rsidRDefault="008F5A95" w:rsidP="00D355E0">
      <w:pPr>
        <w:pStyle w:val="ListParagraph"/>
        <w:numPr>
          <w:ilvl w:val="0"/>
          <w:numId w:val="25"/>
        </w:numPr>
        <w:spacing w:after="120"/>
        <w:ind w:left="1848" w:hanging="357"/>
      </w:pPr>
      <w:r w:rsidRPr="008F5A95">
        <w:t>inform the employee or former employee of:</w:t>
      </w:r>
    </w:p>
    <w:p w14:paraId="3359FAE9" w14:textId="1D20CB8D" w:rsidR="008F5A95" w:rsidRPr="008F5A95" w:rsidRDefault="008F5A95" w:rsidP="00B90D8E">
      <w:pPr>
        <w:pStyle w:val="ListParagraph"/>
        <w:numPr>
          <w:ilvl w:val="0"/>
          <w:numId w:val="27"/>
        </w:numPr>
        <w:ind w:left="2552" w:hanging="284"/>
      </w:pPr>
      <w:r w:rsidRPr="008F5A95">
        <w:t>the details of the suspected breach (including any subsequent variation of those details); and</w:t>
      </w:r>
    </w:p>
    <w:p w14:paraId="1DFB8B3F" w14:textId="213ECD7E" w:rsidR="008F5A95" w:rsidRDefault="008F5A95" w:rsidP="00B90D8E">
      <w:pPr>
        <w:pStyle w:val="ListParagraph"/>
        <w:numPr>
          <w:ilvl w:val="0"/>
          <w:numId w:val="27"/>
        </w:numPr>
        <w:ind w:left="2552" w:hanging="284"/>
      </w:pPr>
      <w:r w:rsidRPr="008F5A95">
        <w:t xml:space="preserve">in the case of a current APS employee in the </w:t>
      </w:r>
      <w:r w:rsidR="00E866EC">
        <w:t>Department</w:t>
      </w:r>
      <w:r w:rsidRPr="008F5A95">
        <w:t>, the sanctions that may be imposed on the employee under subsection 15(1) of the PS Act; and</w:t>
      </w:r>
    </w:p>
    <w:p w14:paraId="5619B81E" w14:textId="0B7D4987" w:rsidR="008F5A95" w:rsidRPr="008F5A95" w:rsidRDefault="008F5A95" w:rsidP="00B90D8E">
      <w:pPr>
        <w:pStyle w:val="ListParagraph"/>
        <w:numPr>
          <w:ilvl w:val="0"/>
          <w:numId w:val="25"/>
        </w:numPr>
      </w:pPr>
      <w:r w:rsidRPr="008F5A95">
        <w:t xml:space="preserve">give the employee or former employee a reasonable opportunity to </w:t>
      </w:r>
      <w:r w:rsidR="009E194E">
        <w:t xml:space="preserve">respond </w:t>
      </w:r>
      <w:r w:rsidRPr="008F5A95">
        <w:t xml:space="preserve">to each suspected breach (or subsequent variation to </w:t>
      </w:r>
      <w:r w:rsidR="00B200F4">
        <w:t xml:space="preserve">the </w:t>
      </w:r>
      <w:r w:rsidRPr="008F5A95">
        <w:t>initial suspected breach).</w:t>
      </w:r>
      <w:r w:rsidR="00713DDF">
        <w:t xml:space="preserve"> </w:t>
      </w:r>
    </w:p>
    <w:p w14:paraId="33B934A3" w14:textId="54BBF215" w:rsidR="008F5A95" w:rsidRDefault="008F5A95" w:rsidP="00683A59">
      <w:pPr>
        <w:numPr>
          <w:ilvl w:val="0"/>
          <w:numId w:val="9"/>
        </w:numPr>
      </w:pPr>
      <w:r w:rsidRPr="008F5A95">
        <w:lastRenderedPageBreak/>
        <w:t xml:space="preserve">The </w:t>
      </w:r>
      <w:r w:rsidR="005F2D08">
        <w:t xml:space="preserve">response </w:t>
      </w:r>
      <w:r w:rsidRPr="008F5A95">
        <w:t>referred to</w:t>
      </w:r>
      <w:r w:rsidR="00683A59">
        <w:t xml:space="preserve"> </w:t>
      </w:r>
      <w:r w:rsidR="0098141A">
        <w:t xml:space="preserve">in 5.3 (b) </w:t>
      </w:r>
      <w:r w:rsidRPr="008F5A95">
        <w:t xml:space="preserve">may be written </w:t>
      </w:r>
      <w:r w:rsidR="00470B3C">
        <w:t>and/or</w:t>
      </w:r>
      <w:r w:rsidRPr="008F5A95">
        <w:t xml:space="preserve"> oral and must be provided within 7 calendar days </w:t>
      </w:r>
      <w:r w:rsidR="00E866EC">
        <w:t>(</w:t>
      </w:r>
      <w:r w:rsidRPr="008F5A95">
        <w:t xml:space="preserve">or any longer period that is </w:t>
      </w:r>
      <w:r w:rsidR="00E866EC">
        <w:t xml:space="preserve">approved </w:t>
      </w:r>
      <w:r w:rsidRPr="008F5A95">
        <w:t>by the breach decision-maker</w:t>
      </w:r>
      <w:r w:rsidR="00E866EC">
        <w:t>)</w:t>
      </w:r>
      <w:r w:rsidRPr="008F5A95">
        <w:t>.</w:t>
      </w:r>
    </w:p>
    <w:p w14:paraId="020B40F9" w14:textId="5028661F" w:rsidR="00E11B42" w:rsidRDefault="00F44731" w:rsidP="00683A59">
      <w:pPr>
        <w:numPr>
          <w:ilvl w:val="0"/>
          <w:numId w:val="9"/>
        </w:numPr>
      </w:pPr>
      <w:r>
        <w:t xml:space="preserve">The </w:t>
      </w:r>
      <w:r w:rsidR="00DD69BC">
        <w:t xml:space="preserve">breach </w:t>
      </w:r>
      <w:r>
        <w:t>decision-make</w:t>
      </w:r>
      <w:r w:rsidR="00E6430E">
        <w:t>r</w:t>
      </w:r>
      <w:r>
        <w:t xml:space="preserve"> </w:t>
      </w:r>
      <w:r w:rsidR="007574AD">
        <w:t xml:space="preserve">must </w:t>
      </w:r>
      <w:bookmarkStart w:id="0" w:name="_Int_QFfBaZNa"/>
      <w:proofErr w:type="gramStart"/>
      <w:r w:rsidR="00D02819">
        <w:t>give proper consideration to</w:t>
      </w:r>
      <w:bookmarkEnd w:id="0"/>
      <w:proofErr w:type="gramEnd"/>
      <w:r w:rsidR="00D02819">
        <w:t xml:space="preserve"> the response </w:t>
      </w:r>
      <w:r w:rsidR="007574AD">
        <w:t xml:space="preserve">before </w:t>
      </w:r>
      <w:r w:rsidR="00CF612E">
        <w:t>making a breach determination</w:t>
      </w:r>
      <w:r w:rsidR="00E6430E">
        <w:t>.</w:t>
      </w:r>
    </w:p>
    <w:p w14:paraId="4853C993" w14:textId="77777777" w:rsidR="009B7E38" w:rsidRDefault="009B7E38" w:rsidP="007F352C">
      <w:pPr>
        <w:pStyle w:val="ListParagraph"/>
        <w:widowControl w:val="0"/>
        <w:numPr>
          <w:ilvl w:val="0"/>
          <w:numId w:val="9"/>
        </w:numPr>
        <w:autoSpaceDE w:val="0"/>
        <w:autoSpaceDN w:val="0"/>
        <w:spacing w:before="200" w:line="240" w:lineRule="auto"/>
        <w:ind w:left="714" w:hanging="357"/>
      </w:pPr>
      <w:r>
        <w:t>A person who does not make a statement in relation to the suspected breach is not, for that reason alone, to be taken to have admitted to committing the suspected breach.</w:t>
      </w:r>
    </w:p>
    <w:p w14:paraId="63250D9B" w14:textId="49D11F56" w:rsidR="008F5A95" w:rsidRPr="008F5A95" w:rsidRDefault="008F5A95" w:rsidP="00624A52">
      <w:pPr>
        <w:pStyle w:val="ListParagraph"/>
        <w:numPr>
          <w:ilvl w:val="0"/>
          <w:numId w:val="16"/>
        </w:numPr>
        <w:ind w:left="426"/>
        <w:rPr>
          <w:b/>
          <w:bCs/>
        </w:rPr>
      </w:pPr>
      <w:r w:rsidRPr="008F5A95">
        <w:rPr>
          <w:b/>
          <w:bCs/>
        </w:rPr>
        <w:t xml:space="preserve">Variation </w:t>
      </w:r>
      <w:r w:rsidR="004C79F6">
        <w:rPr>
          <w:b/>
          <w:bCs/>
        </w:rPr>
        <w:t>during</w:t>
      </w:r>
      <w:r w:rsidRPr="008F5A95">
        <w:rPr>
          <w:b/>
          <w:bCs/>
        </w:rPr>
        <w:t xml:space="preserve"> investigation</w:t>
      </w:r>
    </w:p>
    <w:p w14:paraId="1F87DC96" w14:textId="4071DAC6" w:rsidR="008F5A95" w:rsidRPr="008F5A95" w:rsidRDefault="008F5A95" w:rsidP="008F5A95">
      <w:pPr>
        <w:numPr>
          <w:ilvl w:val="0"/>
          <w:numId w:val="10"/>
        </w:numPr>
      </w:pPr>
      <w:r w:rsidRPr="008F5A95">
        <w:t xml:space="preserve">If during the course of an investigation it becomes evident that there is a material variation in the nature or extent of the alleged breach </w:t>
      </w:r>
      <w:r w:rsidR="002238C4">
        <w:t xml:space="preserve">initially </w:t>
      </w:r>
      <w:r w:rsidRPr="008F5A95">
        <w:t>notified to the employee, the employee must be notified in writing of the variation and any variation in the range of sanctions that may be imposed if the employee is found to have breached the Code.</w:t>
      </w:r>
    </w:p>
    <w:p w14:paraId="3A2621D6" w14:textId="6AE2C1E2" w:rsidR="008F5A95" w:rsidRPr="008F5A95" w:rsidRDefault="008F5A95" w:rsidP="00692046">
      <w:pPr>
        <w:numPr>
          <w:ilvl w:val="0"/>
          <w:numId w:val="10"/>
        </w:numPr>
        <w:spacing w:before="120"/>
        <w:ind w:left="714" w:hanging="357"/>
      </w:pPr>
      <w:r w:rsidRPr="008F5A95">
        <w:t>The employee must be provided with a reasonable opportunity (</w:t>
      </w:r>
      <w:r w:rsidR="00AC7BE8">
        <w:t>at least</w:t>
      </w:r>
      <w:r w:rsidRPr="008F5A95">
        <w:t xml:space="preserve"> 7 calendar days) to </w:t>
      </w:r>
      <w:r w:rsidR="00B447D0">
        <w:t xml:space="preserve">provide a further response </w:t>
      </w:r>
      <w:r w:rsidR="00490422">
        <w:t xml:space="preserve">and any </w:t>
      </w:r>
      <w:r w:rsidRPr="008F5A95">
        <w:t>further evidence</w:t>
      </w:r>
      <w:r w:rsidR="002238C4">
        <w:t>,</w:t>
      </w:r>
      <w:r w:rsidRPr="008F5A95">
        <w:t xml:space="preserve"> before a determination is made.</w:t>
      </w:r>
    </w:p>
    <w:p w14:paraId="11D4771E" w14:textId="7AC1F4E0" w:rsidR="008F5A95" w:rsidRPr="008F5A95" w:rsidRDefault="008F5A95" w:rsidP="00624A52">
      <w:pPr>
        <w:pStyle w:val="ListParagraph"/>
        <w:numPr>
          <w:ilvl w:val="0"/>
          <w:numId w:val="16"/>
        </w:numPr>
        <w:ind w:left="426" w:hanging="357"/>
        <w:rPr>
          <w:b/>
          <w:bCs/>
        </w:rPr>
      </w:pPr>
      <w:r w:rsidRPr="008F5A95">
        <w:rPr>
          <w:b/>
          <w:bCs/>
        </w:rPr>
        <w:t>Sanctions</w:t>
      </w:r>
    </w:p>
    <w:p w14:paraId="1EEA62BD" w14:textId="5103663D" w:rsidR="008F5A95" w:rsidRPr="008F5A95" w:rsidRDefault="008F5A95" w:rsidP="008F5A95">
      <w:pPr>
        <w:numPr>
          <w:ilvl w:val="0"/>
          <w:numId w:val="11"/>
        </w:numPr>
      </w:pPr>
      <w:r w:rsidRPr="008F5A95">
        <w:t>The process for imposing a sanction must be consistent with the principles of procedural fairness.</w:t>
      </w:r>
    </w:p>
    <w:p w14:paraId="20DA9FEA" w14:textId="4363E246" w:rsidR="008F5A95" w:rsidRPr="008F5A95" w:rsidRDefault="008F5A95" w:rsidP="008F5A95">
      <w:pPr>
        <w:numPr>
          <w:ilvl w:val="0"/>
          <w:numId w:val="11"/>
        </w:numPr>
      </w:pPr>
      <w:r w:rsidRPr="008F5A95">
        <w:t xml:space="preserve">If a determination is made that a current APS employee in the </w:t>
      </w:r>
      <w:r w:rsidR="00604290">
        <w:t>Department</w:t>
      </w:r>
      <w:r w:rsidRPr="008F5A95">
        <w:t xml:space="preserve"> has breached the Code, a sanction </w:t>
      </w:r>
      <w:r w:rsidR="00FA7D09">
        <w:t xml:space="preserve">will not </w:t>
      </w:r>
      <w:r w:rsidRPr="008F5A95">
        <w:t>be imposed on the employee unless reasonable steps have been taken to:</w:t>
      </w:r>
    </w:p>
    <w:p w14:paraId="7E3590C5" w14:textId="516E7E47" w:rsidR="008F5A95" w:rsidRPr="008F5A95" w:rsidRDefault="008F5A95" w:rsidP="00734F94">
      <w:pPr>
        <w:numPr>
          <w:ilvl w:val="1"/>
          <w:numId w:val="11"/>
        </w:numPr>
        <w:spacing w:after="120"/>
        <w:ind w:left="1434" w:hanging="357"/>
      </w:pPr>
      <w:r w:rsidRPr="008F5A95">
        <w:t>inform the employee of:</w:t>
      </w:r>
    </w:p>
    <w:p w14:paraId="67FFE1AE" w14:textId="77777777" w:rsidR="008F5A95" w:rsidRPr="008F5A95" w:rsidRDefault="008F5A95" w:rsidP="00734F94">
      <w:pPr>
        <w:numPr>
          <w:ilvl w:val="2"/>
          <w:numId w:val="11"/>
        </w:numPr>
        <w:ind w:left="2154" w:hanging="357"/>
      </w:pPr>
      <w:r w:rsidRPr="008F5A95">
        <w:t>the determination of a breach of the Code; and</w:t>
      </w:r>
    </w:p>
    <w:p w14:paraId="5E81C3D3" w14:textId="77777777" w:rsidR="008F5A95" w:rsidRPr="008F5A95" w:rsidRDefault="008F5A95" w:rsidP="008F5A95">
      <w:pPr>
        <w:numPr>
          <w:ilvl w:val="2"/>
          <w:numId w:val="11"/>
        </w:numPr>
      </w:pPr>
      <w:r w:rsidRPr="008F5A95">
        <w:t>the sanction or sanctions that are under consideration in accordance with subsection 15(1) of the PS Act; and</w:t>
      </w:r>
    </w:p>
    <w:p w14:paraId="334259E8" w14:textId="77777777" w:rsidR="008F5A95" w:rsidRPr="008F5A95" w:rsidRDefault="008F5A95" w:rsidP="008F5A95">
      <w:pPr>
        <w:numPr>
          <w:ilvl w:val="2"/>
          <w:numId w:val="11"/>
        </w:numPr>
      </w:pPr>
      <w:r w:rsidRPr="008F5A95">
        <w:t>the factors that are under consideration in determining any sanction to be imposed; and</w:t>
      </w:r>
    </w:p>
    <w:p w14:paraId="137FF479" w14:textId="7B528680" w:rsidR="008F5A95" w:rsidRPr="008F5A95" w:rsidRDefault="008F5A95" w:rsidP="008F5A95">
      <w:pPr>
        <w:numPr>
          <w:ilvl w:val="1"/>
          <w:numId w:val="11"/>
        </w:numPr>
      </w:pPr>
      <w:r w:rsidRPr="008F5A95">
        <w:t xml:space="preserve">give the employee a reasonable opportunity to </w:t>
      </w:r>
      <w:r w:rsidR="00490422">
        <w:t xml:space="preserve">provide a response </w:t>
      </w:r>
      <w:r w:rsidRPr="008F5A95">
        <w:t>in relation to each sanction/s under consideration.</w:t>
      </w:r>
    </w:p>
    <w:p w14:paraId="2ED27B9B" w14:textId="09F6DA33" w:rsidR="008F5A95" w:rsidRDefault="008F5A95" w:rsidP="008F5A95">
      <w:pPr>
        <w:numPr>
          <w:ilvl w:val="0"/>
          <w:numId w:val="11"/>
        </w:numPr>
      </w:pPr>
      <w:r w:rsidRPr="008F5A95">
        <w:t xml:space="preserve">The </w:t>
      </w:r>
      <w:r w:rsidR="00490422">
        <w:t xml:space="preserve">response </w:t>
      </w:r>
      <w:r w:rsidRPr="008F5A95">
        <w:t xml:space="preserve">referred may be written </w:t>
      </w:r>
      <w:r w:rsidR="00D50831">
        <w:t>and/</w:t>
      </w:r>
      <w:r w:rsidRPr="008F5A95">
        <w:t xml:space="preserve">or oral and must be provided within 7 calendar days </w:t>
      </w:r>
      <w:r w:rsidR="00490422">
        <w:t>(</w:t>
      </w:r>
      <w:r w:rsidRPr="008F5A95">
        <w:t xml:space="preserve">or any longer period that is </w:t>
      </w:r>
      <w:r w:rsidR="00490422">
        <w:t xml:space="preserve">approved </w:t>
      </w:r>
      <w:r w:rsidRPr="008F5A95">
        <w:t>by the sanction delegate</w:t>
      </w:r>
      <w:r w:rsidR="00490422">
        <w:t>)</w:t>
      </w:r>
      <w:r w:rsidRPr="008F5A95">
        <w:t>.</w:t>
      </w:r>
    </w:p>
    <w:p w14:paraId="19D1FAFC" w14:textId="79CCC49F" w:rsidR="00FB3DB0" w:rsidRDefault="00FB3DB0" w:rsidP="008F5A95">
      <w:pPr>
        <w:numPr>
          <w:ilvl w:val="0"/>
          <w:numId w:val="11"/>
        </w:numPr>
      </w:pPr>
      <w:r w:rsidRPr="00FB3DB0">
        <w:t xml:space="preserve">The sanction </w:t>
      </w:r>
      <w:r w:rsidR="007357FF">
        <w:t>delegate</w:t>
      </w:r>
      <w:r w:rsidRPr="00FB3DB0">
        <w:t xml:space="preserve"> must consider the employee’s </w:t>
      </w:r>
      <w:r w:rsidR="007574AD">
        <w:t>response</w:t>
      </w:r>
      <w:r w:rsidRPr="00FB3DB0">
        <w:t xml:space="preserve"> before finalising the</w:t>
      </w:r>
      <w:r w:rsidR="00CC69EE">
        <w:t>ir</w:t>
      </w:r>
      <w:r w:rsidRPr="00FB3DB0">
        <w:t xml:space="preserve"> sanction decision. This </w:t>
      </w:r>
      <w:r w:rsidR="007357FF">
        <w:t xml:space="preserve">process </w:t>
      </w:r>
      <w:r w:rsidRPr="00FB3DB0">
        <w:t>should include an impartial consideration of the employee’s comments concerning both the sanction(s) that might be applied, and any information or personal factors that may be relevant to that decision.</w:t>
      </w:r>
    </w:p>
    <w:p w14:paraId="2DE72763" w14:textId="016C02E2" w:rsidR="003508CD" w:rsidRPr="00624A52" w:rsidRDefault="008F5A95" w:rsidP="00624A52">
      <w:pPr>
        <w:pStyle w:val="ListParagraph"/>
        <w:numPr>
          <w:ilvl w:val="0"/>
          <w:numId w:val="16"/>
        </w:numPr>
        <w:ind w:left="426" w:hanging="357"/>
        <w:rPr>
          <w:b/>
          <w:bCs/>
        </w:rPr>
      </w:pPr>
      <w:r w:rsidRPr="008F5A95">
        <w:rPr>
          <w:b/>
          <w:bCs/>
        </w:rPr>
        <w:t>Record of determination and sanction</w:t>
      </w:r>
    </w:p>
    <w:p w14:paraId="02CB6043" w14:textId="4E6A7127" w:rsidR="00335504" w:rsidRDefault="008F5A95" w:rsidP="001D4AC6">
      <w:pPr>
        <w:pStyle w:val="ListParagraph"/>
        <w:numPr>
          <w:ilvl w:val="0"/>
          <w:numId w:val="30"/>
        </w:numPr>
      </w:pPr>
      <w:r w:rsidRPr="008F5A95">
        <w:t>If a determination</w:t>
      </w:r>
      <w:r w:rsidR="00476EE4">
        <w:t xml:space="preserve"> is made </w:t>
      </w:r>
      <w:r w:rsidRPr="008F5A95">
        <w:t>in relation to a suspected breach of the Code by a current or former APS employee</w:t>
      </w:r>
      <w:r w:rsidR="0069401C">
        <w:t xml:space="preserve"> in the Department</w:t>
      </w:r>
      <w:r w:rsidR="00162EF7">
        <w:t xml:space="preserve">, </w:t>
      </w:r>
      <w:r w:rsidRPr="008F5A95">
        <w:t>a written record must be made of:</w:t>
      </w:r>
    </w:p>
    <w:p w14:paraId="594A68A6" w14:textId="3CAAE2CB" w:rsidR="008F5A95" w:rsidRPr="008F5A95" w:rsidRDefault="008F5A95" w:rsidP="00344728">
      <w:pPr>
        <w:numPr>
          <w:ilvl w:val="1"/>
          <w:numId w:val="12"/>
        </w:numPr>
      </w:pPr>
      <w:r w:rsidRPr="008F5A95">
        <w:t xml:space="preserve">the suspected </w:t>
      </w:r>
      <w:proofErr w:type="gramStart"/>
      <w:r w:rsidRPr="008F5A95">
        <w:t>breach;</w:t>
      </w:r>
      <w:proofErr w:type="gramEnd"/>
    </w:p>
    <w:p w14:paraId="169D8106" w14:textId="77777777" w:rsidR="008F5A95" w:rsidRPr="008F5A95" w:rsidRDefault="008F5A95" w:rsidP="008F5A95">
      <w:pPr>
        <w:numPr>
          <w:ilvl w:val="1"/>
          <w:numId w:val="12"/>
        </w:numPr>
      </w:pPr>
      <w:r w:rsidRPr="008F5A95">
        <w:t xml:space="preserve">the </w:t>
      </w:r>
      <w:proofErr w:type="gramStart"/>
      <w:r w:rsidRPr="008F5A95">
        <w:t>determination;</w:t>
      </w:r>
      <w:proofErr w:type="gramEnd"/>
    </w:p>
    <w:p w14:paraId="336B790E" w14:textId="1F243F7C" w:rsidR="008F5A95" w:rsidRPr="008F5A95" w:rsidRDefault="008F5A95" w:rsidP="008F5A95">
      <w:pPr>
        <w:numPr>
          <w:ilvl w:val="1"/>
          <w:numId w:val="12"/>
        </w:numPr>
      </w:pPr>
      <w:r w:rsidRPr="008F5A95">
        <w:t xml:space="preserve">in the case of a current APS employee in the </w:t>
      </w:r>
      <w:r w:rsidR="00C80C2E">
        <w:t>Department</w:t>
      </w:r>
      <w:r w:rsidRPr="008F5A95">
        <w:t xml:space="preserve">, any sanctions imposed </w:t>
      </w:r>
      <w:proofErr w:type="gramStart"/>
      <w:r w:rsidRPr="008F5A95">
        <w:t>as a result of</w:t>
      </w:r>
      <w:proofErr w:type="gramEnd"/>
      <w:r w:rsidRPr="008F5A95">
        <w:t xml:space="preserve"> the determination that the employee breached the Code; and</w:t>
      </w:r>
    </w:p>
    <w:p w14:paraId="4A275C55" w14:textId="6B89FAAA" w:rsidR="00C255F8" w:rsidRPr="00EC7CC2" w:rsidRDefault="008F5A95" w:rsidP="00EC7CC2">
      <w:pPr>
        <w:numPr>
          <w:ilvl w:val="1"/>
          <w:numId w:val="12"/>
        </w:numPr>
      </w:pPr>
      <w:r w:rsidRPr="008F5A95">
        <w:t xml:space="preserve">if a statement of reasons was given to the employee or former employee regarding the determination in relation to a suspected breach of the Code, or, in the case of a current </w:t>
      </w:r>
      <w:r w:rsidRPr="008F5A95">
        <w:lastRenderedPageBreak/>
        <w:t xml:space="preserve">employee, regarding the sanction decision, that statement of reasons or those </w:t>
      </w:r>
      <w:r w:rsidRPr="00982C3A">
        <w:t>statements</w:t>
      </w:r>
      <w:r w:rsidRPr="008F5A95">
        <w:t xml:space="preserve"> of reasons.</w:t>
      </w:r>
    </w:p>
    <w:p w14:paraId="513E6A6A" w14:textId="487442C6" w:rsidR="00C255F8" w:rsidRDefault="00C255F8" w:rsidP="00624A52">
      <w:pPr>
        <w:pStyle w:val="ListParagraph"/>
        <w:numPr>
          <w:ilvl w:val="0"/>
          <w:numId w:val="16"/>
        </w:numPr>
        <w:spacing w:after="120"/>
        <w:ind w:left="426" w:hanging="357"/>
        <w:rPr>
          <w:b/>
          <w:bCs/>
        </w:rPr>
      </w:pPr>
      <w:r w:rsidRPr="004B3916">
        <w:rPr>
          <w:b/>
          <w:bCs/>
        </w:rPr>
        <w:t>Suspension or reassignment of duties</w:t>
      </w:r>
    </w:p>
    <w:p w14:paraId="62853B93" w14:textId="6AFCA533" w:rsidR="00C255F8" w:rsidRDefault="00C255F8" w:rsidP="006E2645">
      <w:pPr>
        <w:pStyle w:val="ListParagraph"/>
        <w:numPr>
          <w:ilvl w:val="0"/>
          <w:numId w:val="41"/>
        </w:numPr>
        <w:ind w:left="714" w:hanging="357"/>
      </w:pPr>
      <w:r w:rsidRPr="00C255F8">
        <w:t>A current APS employee in the department who is under investigation for a suspected breach of the Code may be:</w:t>
      </w:r>
    </w:p>
    <w:p w14:paraId="2C4B52CA" w14:textId="0F5C81F6" w:rsidR="00C255F8" w:rsidRDefault="00C255F8" w:rsidP="00870F3B">
      <w:pPr>
        <w:pStyle w:val="ListParagraph"/>
        <w:numPr>
          <w:ilvl w:val="1"/>
          <w:numId w:val="11"/>
        </w:numPr>
      </w:pPr>
      <w:r w:rsidRPr="00C255F8">
        <w:t xml:space="preserve">reassigned to alternative duties, either for a temporary period or on an ongoing basis, under section 25 of the </w:t>
      </w:r>
      <w:r w:rsidR="00C52680">
        <w:t xml:space="preserve">PS </w:t>
      </w:r>
      <w:r w:rsidRPr="00C255F8">
        <w:t>Act</w:t>
      </w:r>
    </w:p>
    <w:p w14:paraId="60B3E7CC" w14:textId="3E081FA3" w:rsidR="00C255F8" w:rsidRPr="00C255F8" w:rsidRDefault="00C255F8" w:rsidP="00870F3B">
      <w:pPr>
        <w:pStyle w:val="ListParagraph"/>
        <w:numPr>
          <w:ilvl w:val="1"/>
          <w:numId w:val="11"/>
        </w:numPr>
      </w:pPr>
      <w:r w:rsidRPr="00C255F8">
        <w:t>suspended from duty under section 28 of the</w:t>
      </w:r>
      <w:r w:rsidR="00C52680">
        <w:t xml:space="preserve"> PS</w:t>
      </w:r>
      <w:r w:rsidRPr="00C255F8">
        <w:t xml:space="preserve"> Act and section 14 of the Public Service </w:t>
      </w:r>
      <w:r w:rsidR="00B27EFD">
        <w:t>R</w:t>
      </w:r>
      <w:r w:rsidRPr="00C255F8">
        <w:t>egulations 2023.</w:t>
      </w:r>
    </w:p>
    <w:p w14:paraId="2E6DBA87" w14:textId="0DA8FE0F" w:rsidR="00EC7CC2" w:rsidRDefault="00C255F8" w:rsidP="00870F3B">
      <w:pPr>
        <w:pStyle w:val="ListParagraph"/>
        <w:numPr>
          <w:ilvl w:val="0"/>
          <w:numId w:val="41"/>
        </w:numPr>
      </w:pPr>
      <w:r w:rsidRPr="00C255F8">
        <w:t>Employees may be suspended, with or without remuneration, where the Secretary or their delegate (</w:t>
      </w:r>
      <w:r w:rsidRPr="004D599F">
        <w:rPr>
          <w:b/>
          <w:bCs/>
        </w:rPr>
        <w:t xml:space="preserve">suspension </w:t>
      </w:r>
      <w:r w:rsidR="005F6279" w:rsidRPr="004D599F">
        <w:rPr>
          <w:b/>
          <w:bCs/>
        </w:rPr>
        <w:t>delegate</w:t>
      </w:r>
      <w:r w:rsidRPr="00C255F8">
        <w:t xml:space="preserve">) believes on reasonable grounds, that an employee may have breached the Code and where suspension is in the public interest or the </w:t>
      </w:r>
      <w:r w:rsidR="009C43AF">
        <w:t>d</w:t>
      </w:r>
      <w:r w:rsidRPr="00C255F8">
        <w:t>epartment’s interest.</w:t>
      </w:r>
    </w:p>
    <w:p w14:paraId="66988875" w14:textId="5B74C269" w:rsidR="00EC7CC2" w:rsidRDefault="00C255F8" w:rsidP="009C43AF">
      <w:pPr>
        <w:pStyle w:val="ListParagraph"/>
        <w:numPr>
          <w:ilvl w:val="0"/>
          <w:numId w:val="41"/>
        </w:numPr>
      </w:pPr>
      <w:r w:rsidRPr="00C255F8">
        <w:t xml:space="preserve">The suspension </w:t>
      </w:r>
      <w:r w:rsidR="005F6279">
        <w:t>delegate</w:t>
      </w:r>
      <w:r w:rsidRPr="00C255F8">
        <w:t xml:space="preserve"> is required to review the suspension at regular intervals.</w:t>
      </w:r>
    </w:p>
    <w:p w14:paraId="6F365E02" w14:textId="431DBAEA" w:rsidR="00C255F8" w:rsidRDefault="00C255F8" w:rsidP="009C43AF">
      <w:pPr>
        <w:pStyle w:val="ListParagraph"/>
        <w:numPr>
          <w:ilvl w:val="0"/>
          <w:numId w:val="41"/>
        </w:numPr>
      </w:pPr>
      <w:r w:rsidRPr="00C255F8">
        <w:t>If the suspension is to be without remuneration, the period without remuneration must not be more than 30 days unless exceptional circumstances apply.</w:t>
      </w:r>
    </w:p>
    <w:p w14:paraId="6CDBD630" w14:textId="03611BED" w:rsidR="00C255F8" w:rsidRDefault="00C255F8" w:rsidP="00624A52">
      <w:pPr>
        <w:pStyle w:val="ListParagraph"/>
        <w:numPr>
          <w:ilvl w:val="0"/>
          <w:numId w:val="41"/>
        </w:numPr>
        <w:spacing w:after="120"/>
        <w:ind w:left="714" w:hanging="357"/>
      </w:pPr>
      <w:r w:rsidRPr="00C255F8">
        <w:t xml:space="preserve">A suspension </w:t>
      </w:r>
      <w:r w:rsidR="009755F6">
        <w:t>delegate</w:t>
      </w:r>
      <w:r w:rsidRPr="00C255F8">
        <w:t xml:space="preserve"> may make necessary inquir</w:t>
      </w:r>
      <w:r w:rsidR="005D7A6F">
        <w:t>i</w:t>
      </w:r>
      <w:r w:rsidRPr="00C255F8">
        <w:t>es to decide whether suspension is appropriate in the circumstances.</w:t>
      </w:r>
    </w:p>
    <w:p w14:paraId="22C8FC8D" w14:textId="77777777" w:rsidR="00155AFD" w:rsidRDefault="00184799" w:rsidP="00155AFD">
      <w:pPr>
        <w:pStyle w:val="ListParagraph"/>
        <w:numPr>
          <w:ilvl w:val="0"/>
          <w:numId w:val="16"/>
        </w:numPr>
        <w:spacing w:after="120"/>
        <w:ind w:left="426" w:hanging="357"/>
        <w:rPr>
          <w:b/>
          <w:bCs/>
        </w:rPr>
      </w:pPr>
      <w:r w:rsidRPr="00244119">
        <w:rPr>
          <w:b/>
          <w:bCs/>
        </w:rPr>
        <w:t xml:space="preserve">Additional </w:t>
      </w:r>
      <w:r w:rsidR="00BB3523">
        <w:rPr>
          <w:b/>
          <w:bCs/>
        </w:rPr>
        <w:t>r</w:t>
      </w:r>
      <w:r w:rsidR="00244119" w:rsidRPr="00244119">
        <w:rPr>
          <w:b/>
          <w:bCs/>
        </w:rPr>
        <w:t>equirement</w:t>
      </w:r>
      <w:r w:rsidR="00BB3523">
        <w:rPr>
          <w:b/>
          <w:bCs/>
        </w:rPr>
        <w:t>s</w:t>
      </w:r>
      <w:r w:rsidR="00244119" w:rsidRPr="00244119">
        <w:rPr>
          <w:b/>
          <w:bCs/>
        </w:rPr>
        <w:t xml:space="preserve"> for current Senior Executive Service employees</w:t>
      </w:r>
    </w:p>
    <w:p w14:paraId="60096CAA" w14:textId="797F46B8" w:rsidR="00342475" w:rsidRPr="00155AFD" w:rsidRDefault="00B576DC" w:rsidP="00155AFD">
      <w:pPr>
        <w:pStyle w:val="ListParagraph"/>
        <w:numPr>
          <w:ilvl w:val="1"/>
          <w:numId w:val="16"/>
        </w:numPr>
        <w:spacing w:after="120"/>
        <w:ind w:left="709"/>
        <w:rPr>
          <w:b/>
          <w:bCs/>
        </w:rPr>
      </w:pPr>
      <w:r w:rsidRPr="00B576DC">
        <w:t xml:space="preserve">If a current Senior Executive Service (SES) employee in the </w:t>
      </w:r>
      <w:r>
        <w:t xml:space="preserve">Department </w:t>
      </w:r>
      <w:r w:rsidRPr="00B576DC">
        <w:t xml:space="preserve">is suspected of breaching the Code, the </w:t>
      </w:r>
      <w:r>
        <w:t>Secretary</w:t>
      </w:r>
      <w:r w:rsidRPr="00B576DC">
        <w:t xml:space="preserve"> </w:t>
      </w:r>
      <w:r w:rsidR="00C867FE">
        <w:t>will</w:t>
      </w:r>
      <w:r w:rsidR="00342475">
        <w:t>:</w:t>
      </w:r>
    </w:p>
    <w:p w14:paraId="13A29705" w14:textId="05A67AD7" w:rsidR="008D607B" w:rsidRDefault="00B576DC" w:rsidP="006E2645">
      <w:pPr>
        <w:pStyle w:val="ListParagraph"/>
        <w:numPr>
          <w:ilvl w:val="1"/>
          <w:numId w:val="43"/>
        </w:numPr>
        <w:tabs>
          <w:tab w:val="left" w:pos="426"/>
        </w:tabs>
      </w:pPr>
      <w:r w:rsidRPr="00B576DC">
        <w:t>consult, with the APS Commissioner</w:t>
      </w:r>
      <w:r w:rsidR="007A0FD0">
        <w:t xml:space="preserve"> </w:t>
      </w:r>
      <w:r w:rsidRPr="00B576DC">
        <w:t>on the process for determining whether the employee has breached the Code; and</w:t>
      </w:r>
    </w:p>
    <w:p w14:paraId="06291A96" w14:textId="30C2E5CB" w:rsidR="000A0BAA" w:rsidRPr="006E2645" w:rsidRDefault="00B576DC" w:rsidP="006E2645">
      <w:pPr>
        <w:pStyle w:val="ListParagraph"/>
        <w:numPr>
          <w:ilvl w:val="1"/>
          <w:numId w:val="43"/>
        </w:numPr>
      </w:pPr>
      <w:r w:rsidRPr="00B576DC">
        <w:t>if considering imposing a sanction</w:t>
      </w:r>
      <w:r w:rsidR="007A0FD0">
        <w:t xml:space="preserve"> – consult </w:t>
      </w:r>
      <w:r w:rsidR="008F7A0A">
        <w:t xml:space="preserve">with the </w:t>
      </w:r>
      <w:r w:rsidR="00BB3523">
        <w:t xml:space="preserve">APS </w:t>
      </w:r>
      <w:r w:rsidR="008F7A0A">
        <w:t xml:space="preserve">Commissioner </w:t>
      </w:r>
      <w:r w:rsidRPr="00B576DC">
        <w:t>before imposing the sanction.</w:t>
      </w:r>
    </w:p>
    <w:p w14:paraId="6B2F3054" w14:textId="77777777" w:rsidR="001F0222" w:rsidRDefault="00056E0C" w:rsidP="001F0222">
      <w:pPr>
        <w:pStyle w:val="ListParagraph"/>
        <w:numPr>
          <w:ilvl w:val="0"/>
          <w:numId w:val="16"/>
        </w:numPr>
        <w:ind w:left="426" w:hanging="357"/>
        <w:rPr>
          <w:b/>
          <w:bCs/>
        </w:rPr>
      </w:pPr>
      <w:r w:rsidRPr="00056E0C">
        <w:rPr>
          <w:b/>
          <w:bCs/>
        </w:rPr>
        <w:t xml:space="preserve">Procedure when an employee seeks to move to another APS agency during </w:t>
      </w:r>
      <w:r w:rsidR="00813EEF">
        <w:rPr>
          <w:b/>
          <w:bCs/>
        </w:rPr>
        <w:t xml:space="preserve">an </w:t>
      </w:r>
      <w:r w:rsidRPr="00056E0C">
        <w:rPr>
          <w:b/>
          <w:bCs/>
        </w:rPr>
        <w:t>investigation</w:t>
      </w:r>
    </w:p>
    <w:p w14:paraId="05932763" w14:textId="77777777" w:rsidR="001F0222" w:rsidRPr="001F0222" w:rsidRDefault="00433DE2" w:rsidP="001F0222">
      <w:pPr>
        <w:pStyle w:val="ListParagraph"/>
        <w:numPr>
          <w:ilvl w:val="1"/>
          <w:numId w:val="16"/>
        </w:numPr>
        <w:ind w:left="709" w:hanging="448"/>
        <w:rPr>
          <w:b/>
          <w:bCs/>
        </w:rPr>
      </w:pPr>
      <w:r>
        <w:t>A</w:t>
      </w:r>
      <w:r w:rsidR="00056E0C" w:rsidRPr="00056E0C">
        <w:t xml:space="preserve"> current APS employee in the </w:t>
      </w:r>
      <w:r w:rsidR="00C7034E">
        <w:t>Department</w:t>
      </w:r>
      <w:r w:rsidR="00056E0C" w:rsidRPr="00056E0C">
        <w:t xml:space="preserve"> </w:t>
      </w:r>
      <w:r w:rsidR="00BB32E5">
        <w:t xml:space="preserve">may </w:t>
      </w:r>
      <w:r w:rsidR="00056E0C" w:rsidRPr="00056E0C">
        <w:t xml:space="preserve">seek to move </w:t>
      </w:r>
      <w:r w:rsidR="0090258C">
        <w:t>(includ</w:t>
      </w:r>
      <w:r w:rsidR="0055421A">
        <w:t>ing</w:t>
      </w:r>
      <w:r w:rsidR="0090258C">
        <w:t xml:space="preserve"> </w:t>
      </w:r>
      <w:r w:rsidR="00BB32E5">
        <w:t xml:space="preserve">on </w:t>
      </w:r>
      <w:r w:rsidR="0090258C">
        <w:t xml:space="preserve">promotion) </w:t>
      </w:r>
      <w:r w:rsidR="00056E0C" w:rsidRPr="00056E0C">
        <w:t>to another APS agency after they have been formally notified that they are suspected of breaching the Code but before the matter has been resolved.</w:t>
      </w:r>
    </w:p>
    <w:p w14:paraId="3148F24B" w14:textId="0D5B6089" w:rsidR="00244119" w:rsidRPr="001F0222" w:rsidRDefault="00056E0C" w:rsidP="001F0222">
      <w:pPr>
        <w:pStyle w:val="ListParagraph"/>
        <w:numPr>
          <w:ilvl w:val="1"/>
          <w:numId w:val="16"/>
        </w:numPr>
        <w:ind w:left="709" w:hanging="448"/>
        <w:rPr>
          <w:b/>
          <w:bCs/>
        </w:rPr>
      </w:pPr>
      <w:r w:rsidRPr="00056E0C">
        <w:t xml:space="preserve">In this circumstance, any move </w:t>
      </w:r>
      <w:r w:rsidR="00B76080">
        <w:t xml:space="preserve">to another </w:t>
      </w:r>
      <w:r w:rsidRPr="00056E0C">
        <w:t>APS agenc</w:t>
      </w:r>
      <w:r w:rsidR="00B76080">
        <w:t>y</w:t>
      </w:r>
      <w:r w:rsidRPr="00056E0C">
        <w:t xml:space="preserve"> will generally be deferred, under subsections 42</w:t>
      </w:r>
      <w:proofErr w:type="gramStart"/>
      <w:r w:rsidRPr="00056E0C">
        <w:t>A(</w:t>
      </w:r>
      <w:proofErr w:type="gramEnd"/>
      <w:r w:rsidRPr="00056E0C">
        <w:t xml:space="preserve">1) and 46(5) of the Directions, until after a decision has been made about </w:t>
      </w:r>
      <w:proofErr w:type="gramStart"/>
      <w:r w:rsidRPr="00056E0C">
        <w:t>whether or not</w:t>
      </w:r>
      <w:proofErr w:type="gramEnd"/>
      <w:r w:rsidRPr="00056E0C">
        <w:t xml:space="preserve"> the employee has breached the Code, or </w:t>
      </w:r>
      <w:r w:rsidR="00443BD0">
        <w:t xml:space="preserve">if </w:t>
      </w:r>
      <w:r w:rsidRPr="00056E0C">
        <w:t>it is decided that such a determination is not necessary.</w:t>
      </w:r>
    </w:p>
    <w:sectPr w:rsidR="00244119" w:rsidRPr="001F0222" w:rsidSect="00757A79">
      <w:headerReference w:type="even" r:id="rId11"/>
      <w:headerReference w:type="default" r:id="rId12"/>
      <w:footerReference w:type="even" r:id="rId13"/>
      <w:footerReference w:type="default" r:id="rId14"/>
      <w:headerReference w:type="first" r:id="rId15"/>
      <w:footerReference w:type="first" r:id="rId16"/>
      <w:pgSz w:w="11906" w:h="16838"/>
      <w:pgMar w:top="1361" w:right="1361" w:bottom="136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9E75D" w14:textId="77777777" w:rsidR="00480A8A" w:rsidRDefault="00480A8A" w:rsidP="008F5A95">
      <w:pPr>
        <w:spacing w:after="0" w:line="240" w:lineRule="auto"/>
      </w:pPr>
      <w:r>
        <w:separator/>
      </w:r>
    </w:p>
  </w:endnote>
  <w:endnote w:type="continuationSeparator" w:id="0">
    <w:p w14:paraId="7A5F2784" w14:textId="77777777" w:rsidR="00480A8A" w:rsidRDefault="00480A8A" w:rsidP="008F5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69022" w14:textId="2122F9DB" w:rsidR="008F5A95" w:rsidRDefault="008F5A95">
    <w:pPr>
      <w:pStyle w:val="Footer"/>
    </w:pPr>
    <w:r>
      <w:rPr>
        <w:noProof/>
      </w:rPr>
      <mc:AlternateContent>
        <mc:Choice Requires="wps">
          <w:drawing>
            <wp:anchor distT="0" distB="0" distL="0" distR="0" simplePos="0" relativeHeight="251658752" behindDoc="0" locked="0" layoutInCell="1" allowOverlap="1" wp14:anchorId="55D7FAA2" wp14:editId="31569469">
              <wp:simplePos x="635" y="635"/>
              <wp:positionH relativeFrom="page">
                <wp:align>center</wp:align>
              </wp:positionH>
              <wp:positionV relativeFrom="page">
                <wp:align>bottom</wp:align>
              </wp:positionV>
              <wp:extent cx="622300" cy="391160"/>
              <wp:effectExtent l="0" t="0" r="6350" b="0"/>
              <wp:wrapNone/>
              <wp:docPr id="1109891362"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5A89A766" w14:textId="6DE7C9FF" w:rsidR="008F5A95" w:rsidRPr="008F5A95" w:rsidRDefault="008F5A95" w:rsidP="008F5A95">
                          <w:pPr>
                            <w:spacing w:after="0"/>
                            <w:rPr>
                              <w:rFonts w:ascii="Aptos" w:eastAsia="Aptos" w:hAnsi="Aptos" w:cs="Aptos"/>
                              <w:noProof/>
                              <w:color w:val="FF0000"/>
                              <w:sz w:val="24"/>
                            </w:rPr>
                          </w:pPr>
                          <w:r w:rsidRPr="008F5A95">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D7FAA2" id="_x0000_t202" coordsize="21600,21600" o:spt="202" path="m,l,21600r21600,l21600,xe">
              <v:stroke joinstyle="miter"/>
              <v:path gradientshapeok="t" o:connecttype="rect"/>
            </v:shapetype>
            <v:shape id="Text Box 7" o:spid="_x0000_s1028" type="#_x0000_t202" alt="OFFICIAL" style="position:absolute;margin-left:0;margin-top:0;width:49pt;height:30.8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PdT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0rPh2n30J9pKUQTnx7J1cttV4LH54FEsE0LYk2&#10;PNGhDfQVh7PFWQP482/+mE+4U5SzngRTcUuK5sx8t8RH1NZo4Ghsk1Hc5p8jPHbf3QPJsKAX4WQy&#10;yYvBjKZG6F5JzsvYiELCSmpX8e1o3oeTcuk5SLVcpiSSkRNhbTdOxtIRrojly/Aq0J0BD8TUI4xq&#10;EuU73E+58aZ3y30g9BMpEdoTkGfESYKJq/NziRp/+5+yro968Qs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LoM91MNAgAAHAQA&#10;AA4AAAAAAAAAAAAAAAAALgIAAGRycy9lMm9Eb2MueG1sUEsBAi0AFAAGAAgAAAAhAIJRlNfaAAAA&#10;AwEAAA8AAAAAAAAAAAAAAAAAZwQAAGRycy9kb3ducmV2LnhtbFBLBQYAAAAABAAEAPMAAABuBQAA&#10;AAA=&#10;" filled="f" stroked="f">
              <v:textbox style="mso-fit-shape-to-text:t" inset="0,0,0,15pt">
                <w:txbxContent>
                  <w:p w14:paraId="5A89A766" w14:textId="6DE7C9FF" w:rsidR="008F5A95" w:rsidRPr="008F5A95" w:rsidRDefault="008F5A95" w:rsidP="008F5A95">
                    <w:pPr>
                      <w:spacing w:after="0"/>
                      <w:rPr>
                        <w:rFonts w:ascii="Aptos" w:eastAsia="Aptos" w:hAnsi="Aptos" w:cs="Aptos"/>
                        <w:noProof/>
                        <w:color w:val="FF0000"/>
                        <w:sz w:val="24"/>
                      </w:rPr>
                    </w:pPr>
                    <w:r w:rsidRPr="008F5A95">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57746" w14:textId="447B668B" w:rsidR="008F5A95" w:rsidRDefault="008F5A95">
    <w:pPr>
      <w:pStyle w:val="Footer"/>
    </w:pPr>
    <w:r>
      <w:rPr>
        <w:noProof/>
      </w:rPr>
      <mc:AlternateContent>
        <mc:Choice Requires="wps">
          <w:drawing>
            <wp:anchor distT="0" distB="0" distL="0" distR="0" simplePos="0" relativeHeight="251659776" behindDoc="0" locked="0" layoutInCell="1" allowOverlap="1" wp14:anchorId="4D19A9AD" wp14:editId="0C36510A">
              <wp:simplePos x="914400" y="10096500"/>
              <wp:positionH relativeFrom="page">
                <wp:align>center</wp:align>
              </wp:positionH>
              <wp:positionV relativeFrom="page">
                <wp:align>bottom</wp:align>
              </wp:positionV>
              <wp:extent cx="622300" cy="391160"/>
              <wp:effectExtent l="0" t="0" r="6350" b="0"/>
              <wp:wrapNone/>
              <wp:docPr id="205024942"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007916CC" w14:textId="406C3007" w:rsidR="008F5A95" w:rsidRPr="008F5A95" w:rsidRDefault="008F5A95" w:rsidP="008F5A95">
                          <w:pPr>
                            <w:spacing w:after="0"/>
                            <w:rPr>
                              <w:rFonts w:ascii="Aptos" w:eastAsia="Aptos" w:hAnsi="Aptos" w:cs="Aptos"/>
                              <w:noProof/>
                              <w:color w:val="FF0000"/>
                              <w:sz w:val="24"/>
                            </w:rPr>
                          </w:pPr>
                          <w:r w:rsidRPr="008F5A95">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19A9AD" id="_x0000_t202" coordsize="21600,21600" o:spt="202" path="m,l,21600r21600,l21600,xe">
              <v:stroke joinstyle="miter"/>
              <v:path gradientshapeok="t" o:connecttype="rect"/>
            </v:shapetype>
            <v:shape id="Text Box 8" o:spid="_x0000_s1029" type="#_x0000_t202" alt="OFFICIAL" style="position:absolute;margin-left:0;margin-top:0;width:49pt;height:30.8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0Vu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2p+Tj9FuojLYVw4ts7uWqp9Vr48CyQCKZpSbTh&#10;iQ5toK84nC3OGsCff/PHfMKdopz1JJiKW1I0Z+a7JT6itkYDR2ObjOI2/xzhsfvuHkiGBb0IJ5NJ&#10;XgxmNDVC90pyXsZGFBJWUruKb0fzPpyUS89BquUyJZGMnAhru3Eylo5wRSxfhleB7gx4IKYeYVST&#10;KN/hfsqNN71b7gOhn0iJ0J6APCNOEkxcnZ9L1Pjb/5R1fdSLXwA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NezRW4NAgAAHAQA&#10;AA4AAAAAAAAAAAAAAAAALgIAAGRycy9lMm9Eb2MueG1sUEsBAi0AFAAGAAgAAAAhAIJRlNfaAAAA&#10;AwEAAA8AAAAAAAAAAAAAAAAAZwQAAGRycy9kb3ducmV2LnhtbFBLBQYAAAAABAAEAPMAAABuBQAA&#10;AAA=&#10;" filled="f" stroked="f">
              <v:textbox style="mso-fit-shape-to-text:t" inset="0,0,0,15pt">
                <w:txbxContent>
                  <w:p w14:paraId="007916CC" w14:textId="406C3007" w:rsidR="008F5A95" w:rsidRPr="008F5A95" w:rsidRDefault="008F5A95" w:rsidP="008F5A95">
                    <w:pPr>
                      <w:spacing w:after="0"/>
                      <w:rPr>
                        <w:rFonts w:ascii="Aptos" w:eastAsia="Aptos" w:hAnsi="Aptos" w:cs="Aptos"/>
                        <w:noProof/>
                        <w:color w:val="FF0000"/>
                        <w:sz w:val="24"/>
                      </w:rPr>
                    </w:pPr>
                    <w:r w:rsidRPr="008F5A95">
                      <w:rPr>
                        <w:rFonts w:ascii="Aptos" w:eastAsia="Aptos" w:hAnsi="Aptos" w:cs="Aptos"/>
                        <w:noProof/>
                        <w:color w:val="FF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0F580" w14:textId="1698B269" w:rsidR="008F5A95" w:rsidRDefault="008F5A95">
    <w:pPr>
      <w:pStyle w:val="Footer"/>
    </w:pPr>
    <w:r>
      <w:rPr>
        <w:noProof/>
      </w:rPr>
      <mc:AlternateContent>
        <mc:Choice Requires="wps">
          <w:drawing>
            <wp:anchor distT="0" distB="0" distL="0" distR="0" simplePos="0" relativeHeight="251657728" behindDoc="0" locked="0" layoutInCell="1" allowOverlap="1" wp14:anchorId="7B013378" wp14:editId="74979D1D">
              <wp:simplePos x="635" y="635"/>
              <wp:positionH relativeFrom="page">
                <wp:align>center</wp:align>
              </wp:positionH>
              <wp:positionV relativeFrom="page">
                <wp:align>bottom</wp:align>
              </wp:positionV>
              <wp:extent cx="622300" cy="391160"/>
              <wp:effectExtent l="0" t="0" r="6350" b="0"/>
              <wp:wrapNone/>
              <wp:docPr id="52012467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1D1EE99C" w14:textId="45F4BA92" w:rsidR="008F5A95" w:rsidRPr="008F5A95" w:rsidRDefault="008F5A95" w:rsidP="008F5A95">
                          <w:pPr>
                            <w:spacing w:after="0"/>
                            <w:rPr>
                              <w:rFonts w:ascii="Aptos" w:eastAsia="Aptos" w:hAnsi="Aptos" w:cs="Aptos"/>
                              <w:noProof/>
                              <w:color w:val="FF0000"/>
                              <w:sz w:val="24"/>
                            </w:rPr>
                          </w:pPr>
                          <w:r w:rsidRPr="008F5A95">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013378" id="_x0000_t202" coordsize="21600,21600" o:spt="202" path="m,l,21600r21600,l21600,xe">
              <v:stroke joinstyle="miter"/>
              <v:path gradientshapeok="t" o:connecttype="rect"/>
            </v:shapetype>
            <v:shape id="Text Box 6" o:spid="_x0000_s1031" type="#_x0000_t202" alt="OFFICIAL" style="position:absolute;margin-left:0;margin-top:0;width:49pt;height:30.8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OrjDgIAABwEAAAOAAAAZHJzL2Uyb0RvYy54bWysU01v2zAMvQ/YfxB0X2ynaLAacYqsRYYB&#10;QVsgHXpWZCk2IIsCpcTOfv0oJU62bqdhF5kmKX689zS/HzrDDgp9C7bixSTnTFkJdWt3Ff/+uvr0&#10;mTMfhK2FAasqflSe3y8+fpj3rlRTaMDUChkVsb7sXcWbEFyZZV42qhN+Ak5ZCmrATgT6xV1Wo+ip&#10;emeyaZ7Psh6wdghSeU/ex1OQL1J9rZUMz1p7FZipOM0W0onp3MYzW8xFuUPhmlaexxD/MEUnWktN&#10;L6UeRRBsj+0fpbpWInjQYSKhy0DrVqq0A21T5O+22TTCqbQLgePdBSb//8rKp8PGvSALwxcYiMAI&#10;SO986ckZ9xk0dvFLkzKKE4THC2xqCEySczad3uQUkRS6uSuKWYI1u1526MNXBR2LRsWRWElgicPa&#10;B2pIqWNK7GVh1RqTmDH2NwclRk92nTBaYdgOrK0rfjtOv4X6SEshnPj2Tq5aar0WPrwIJIJpWhJt&#10;eKZDG+grDmeLswbwx9/8MZ9wpyhnPQmm4pYUzZn5ZomPqK3RwNHYJqO4y28jPHbfPQDJsKAX4WQy&#10;yYvBjKZG6N5IzsvYiELCSmpX8e1oPoSTcuk5SLVcpiSSkRNhbTdOxtIRrojl6/Am0J0BD8TUE4xq&#10;EuU73E+58aZ3y30g9BMpEdoTkGfESYKJq/NziRr/9T9lXR/14icAAAD//wMAUEsDBBQABgAIAAAA&#10;IQCCUZTX2gAAAAMBAAAPAAAAZHJzL2Rvd25yZXYueG1sTI9Ba8JAEIXvBf/DMkJvdaPSYNNsRARP&#10;loLaS2/r7phEs7Mhu9H47zvtpV4ePN7w3jf5cnCNuGIXak8KppMEBJLxtqZSwddh87IAEaImqxtP&#10;qOCOAZbF6CnXmfU32uF1H0vBJRQyraCKsc2kDKZCp8PEt0icnXzndGTbldJ2+sblrpGzJEml0zXx&#10;QqVbXFdoLvveKXjdxY/+kw7z72F2P2/btZmftkap5/GwegcRcYj/x/CLz+hQMNPR92SDaBTwI/FP&#10;OXtbsDsqSKcpyCKXj+zFDwAAAP//AwBQSwECLQAUAAYACAAAACEAtoM4kv4AAADhAQAAEwAAAAAA&#10;AAAAAAAAAAAAAAAAW0NvbnRlbnRfVHlwZXNdLnhtbFBLAQItABQABgAIAAAAIQA4/SH/1gAAAJQB&#10;AAALAAAAAAAAAAAAAAAAAC8BAABfcmVscy8ucmVsc1BLAQItABQABgAIAAAAIQC5MOrjDgIAABwE&#10;AAAOAAAAAAAAAAAAAAAAAC4CAABkcnMvZTJvRG9jLnhtbFBLAQItABQABgAIAAAAIQCCUZTX2gAA&#10;AAMBAAAPAAAAAAAAAAAAAAAAAGgEAABkcnMvZG93bnJldi54bWxQSwUGAAAAAAQABADzAAAAbwUA&#10;AAAA&#10;" filled="f" stroked="f">
              <v:textbox style="mso-fit-shape-to-text:t" inset="0,0,0,15pt">
                <w:txbxContent>
                  <w:p w14:paraId="1D1EE99C" w14:textId="45F4BA92" w:rsidR="008F5A95" w:rsidRPr="008F5A95" w:rsidRDefault="008F5A95" w:rsidP="008F5A95">
                    <w:pPr>
                      <w:spacing w:after="0"/>
                      <w:rPr>
                        <w:rFonts w:ascii="Aptos" w:eastAsia="Aptos" w:hAnsi="Aptos" w:cs="Aptos"/>
                        <w:noProof/>
                        <w:color w:val="FF0000"/>
                        <w:sz w:val="24"/>
                      </w:rPr>
                    </w:pPr>
                    <w:r w:rsidRPr="008F5A95">
                      <w:rPr>
                        <w:rFonts w:ascii="Aptos" w:eastAsia="Aptos" w:hAnsi="Aptos" w:cs="Aptos"/>
                        <w:noProof/>
                        <w:color w:val="FF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B9DDF" w14:textId="77777777" w:rsidR="00480A8A" w:rsidRDefault="00480A8A" w:rsidP="008F5A95">
      <w:pPr>
        <w:spacing w:after="0" w:line="240" w:lineRule="auto"/>
      </w:pPr>
      <w:r>
        <w:separator/>
      </w:r>
    </w:p>
  </w:footnote>
  <w:footnote w:type="continuationSeparator" w:id="0">
    <w:p w14:paraId="6CBB77C4" w14:textId="77777777" w:rsidR="00480A8A" w:rsidRDefault="00480A8A" w:rsidP="008F5A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38183" w14:textId="3540EAE5" w:rsidR="008F5A95" w:rsidRDefault="008F5A95">
    <w:pPr>
      <w:pStyle w:val="Header"/>
    </w:pPr>
    <w:r>
      <w:rPr>
        <w:noProof/>
      </w:rPr>
      <mc:AlternateContent>
        <mc:Choice Requires="wps">
          <w:drawing>
            <wp:anchor distT="0" distB="0" distL="0" distR="0" simplePos="0" relativeHeight="251655680" behindDoc="0" locked="0" layoutInCell="1" allowOverlap="1" wp14:anchorId="1680205F" wp14:editId="55D458D2">
              <wp:simplePos x="635" y="635"/>
              <wp:positionH relativeFrom="page">
                <wp:align>center</wp:align>
              </wp:positionH>
              <wp:positionV relativeFrom="page">
                <wp:align>top</wp:align>
              </wp:positionV>
              <wp:extent cx="622300" cy="391160"/>
              <wp:effectExtent l="0" t="0" r="6350" b="8890"/>
              <wp:wrapNone/>
              <wp:docPr id="1884855105"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3A136A7D" w14:textId="15E91CDF" w:rsidR="008F5A95" w:rsidRPr="008F5A95" w:rsidRDefault="008F5A95" w:rsidP="008F5A95">
                          <w:pPr>
                            <w:spacing w:after="0"/>
                            <w:rPr>
                              <w:rFonts w:ascii="Aptos" w:eastAsia="Aptos" w:hAnsi="Aptos" w:cs="Aptos"/>
                              <w:noProof/>
                              <w:color w:val="FF0000"/>
                              <w:sz w:val="24"/>
                            </w:rPr>
                          </w:pPr>
                          <w:r w:rsidRPr="008F5A95">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80205F" id="_x0000_t202" coordsize="21600,21600" o:spt="202" path="m,l,21600r21600,l21600,xe">
              <v:stroke joinstyle="miter"/>
              <v:path gradientshapeok="t" o:connecttype="rect"/>
            </v:shapetype>
            <v:shape id="Text Box 4" o:spid="_x0000_s1026" type="#_x0000_t202" alt="OFFICIAL" style="position:absolute;margin-left:0;margin-top:0;width:49pt;height:30.8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textbox style="mso-fit-shape-to-text:t" inset="0,15pt,0,0">
                <w:txbxContent>
                  <w:p w14:paraId="3A136A7D" w14:textId="15E91CDF" w:rsidR="008F5A95" w:rsidRPr="008F5A95" w:rsidRDefault="008F5A95" w:rsidP="008F5A95">
                    <w:pPr>
                      <w:spacing w:after="0"/>
                      <w:rPr>
                        <w:rFonts w:ascii="Aptos" w:eastAsia="Aptos" w:hAnsi="Aptos" w:cs="Aptos"/>
                        <w:noProof/>
                        <w:color w:val="FF0000"/>
                        <w:sz w:val="24"/>
                      </w:rPr>
                    </w:pPr>
                    <w:r w:rsidRPr="008F5A95">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A9569" w14:textId="367F9096" w:rsidR="008F5A95" w:rsidRDefault="008F5A95">
    <w:pPr>
      <w:pStyle w:val="Header"/>
    </w:pPr>
    <w:r>
      <w:rPr>
        <w:noProof/>
      </w:rPr>
      <mc:AlternateContent>
        <mc:Choice Requires="wps">
          <w:drawing>
            <wp:anchor distT="0" distB="0" distL="0" distR="0" simplePos="0" relativeHeight="251656704" behindDoc="0" locked="0" layoutInCell="1" allowOverlap="1" wp14:anchorId="05234553" wp14:editId="67E52552">
              <wp:simplePos x="914400" y="450850"/>
              <wp:positionH relativeFrom="page">
                <wp:align>center</wp:align>
              </wp:positionH>
              <wp:positionV relativeFrom="page">
                <wp:align>top</wp:align>
              </wp:positionV>
              <wp:extent cx="622300" cy="391160"/>
              <wp:effectExtent l="0" t="0" r="6350" b="8890"/>
              <wp:wrapNone/>
              <wp:docPr id="715331998"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23E89CE4" w14:textId="2DD7A714" w:rsidR="008F5A95" w:rsidRPr="008F5A95" w:rsidRDefault="008F5A95" w:rsidP="008F5A95">
                          <w:pPr>
                            <w:spacing w:after="0"/>
                            <w:rPr>
                              <w:rFonts w:ascii="Aptos" w:eastAsia="Aptos" w:hAnsi="Aptos" w:cs="Aptos"/>
                              <w:noProof/>
                              <w:color w:val="FF0000"/>
                              <w:sz w:val="24"/>
                            </w:rPr>
                          </w:pPr>
                          <w:r w:rsidRPr="008F5A95">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234553" id="_x0000_t202" coordsize="21600,21600" o:spt="202" path="m,l,21600r21600,l21600,xe">
              <v:stroke joinstyle="miter"/>
              <v:path gradientshapeok="t" o:connecttype="rect"/>
            </v:shapetype>
            <v:shape id="Text Box 5" o:spid="_x0000_s1027" type="#_x0000_t202" alt="OFFICIAL" style="position:absolute;margin-left:0;margin-top:0;width:49pt;height:30.8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nGhCwIAABwEAAAOAAAAZHJzL2Uyb0RvYy54bWysU01v2zAMvQ/YfxB0X2ynWLAacYqsRYYB&#10;QVsgHXpWZCk2YImCxMTOfv0oJU66bqdhF5kmKX689zS/G0zHDsqHFmzFi0nOmbIS6tbuKv7jZfXp&#10;C2cBha1FB1ZV/KgCv1t8/DDvXamm0EBXK8+oiA1l7yreILoyy4JslBFhAk5ZCmrwRiD9+l1We9FT&#10;ddNl0zyfZT342nmQKgTyPpyCfJHqa60kPmkdFLKu4jQbptOncxvPbDEX5c4L17TyPIb4hymMaC01&#10;vZR6ECjY3rd/lDKt9BBA40SCyUDrVqq0A21T5O+22TTCqbQLgRPcBabw/8rKx8PGPXuGw1cYiMAI&#10;SO9CGcgZ9xm0N/FLkzKKE4THC2xqQCbJOZtOb3KKSArd3BbFLMGaXS87H/CbAsOiUXFPrCSwxGEd&#10;kBpS6pgSe1lYtV2XmOnsbw5KjJ7sOmG0cNgOrK3fTL+F+khLeTjxHZxctdR6LQI+C08E07QkWnyi&#10;Q3fQVxzOFmcN+J9/88d8wp2inPUkmIpbUjRn3XdLfERtJaO4zT9HMPzo3o6G3Zt7IBkW9CKcTGbM&#10;w240tQfzSnJexkYUElZSu4rjaN7jSbn0HKRaLlMSycgJXNuNk7F0hCti+TK8Cu/OgCMx9QijmkT5&#10;DvdTbrwZ3HKPhH4iJUJ7AvKMOEkwcXV+LlHjb/9T1vVRL34BAAD//wMAUEsDBBQABgAIAAAAIQBh&#10;okho2AAAAAMBAAAPAAAAZHJzL2Rvd25yZXYueG1sTI/BTsMwEETvSPyDtUjcqGOkRiXEqSqkHnor&#10;hXJ24yUJxLtR7LahX8/CBS4jjWY187ZcTqFXJxxjx2TBzDJQSDX7jhoLry/ruwWomBx51zOhhS+M&#10;sKyur0pXeD7TM552qVFSQrFwFtqUhkLrWLcYXJzxgCTZO4/BJbFjo/3ozlIeen2fZbkOriNZaN2A&#10;Ty3Wn7tjsNDNV5wM7jfrj7dg2Fy2m/lla+3tzbR6BJVwSn/H8IMv6FAJ04GP5KPqLcgj6Vcle1iI&#10;O1jITQ66KvV/9uobAAD//wMAUEsBAi0AFAAGAAgAAAAhALaDOJL+AAAA4QEAABMAAAAAAAAAAAAA&#10;AAAAAAAAAFtDb250ZW50X1R5cGVzXS54bWxQSwECLQAUAAYACAAAACEAOP0h/9YAAACUAQAACwAA&#10;AAAAAAAAAAAAAAAvAQAAX3JlbHMvLnJlbHNQSwECLQAUAAYACAAAACEAkwpxoQsCAAAcBAAADgAA&#10;AAAAAAAAAAAAAAAuAgAAZHJzL2Uyb0RvYy54bWxQSwECLQAUAAYACAAAACEAYaJIaNgAAAADAQAA&#10;DwAAAAAAAAAAAAAAAABlBAAAZHJzL2Rvd25yZXYueG1sUEsFBgAAAAAEAAQA8wAAAGoFAAAAAA==&#10;" filled="f" stroked="f">
              <v:textbox style="mso-fit-shape-to-text:t" inset="0,15pt,0,0">
                <w:txbxContent>
                  <w:p w14:paraId="23E89CE4" w14:textId="2DD7A714" w:rsidR="008F5A95" w:rsidRPr="008F5A95" w:rsidRDefault="008F5A95" w:rsidP="008F5A95">
                    <w:pPr>
                      <w:spacing w:after="0"/>
                      <w:rPr>
                        <w:rFonts w:ascii="Aptos" w:eastAsia="Aptos" w:hAnsi="Aptos" w:cs="Aptos"/>
                        <w:noProof/>
                        <w:color w:val="FF0000"/>
                        <w:sz w:val="24"/>
                      </w:rPr>
                    </w:pPr>
                    <w:r w:rsidRPr="008F5A95">
                      <w:rPr>
                        <w:rFonts w:ascii="Aptos" w:eastAsia="Aptos" w:hAnsi="Aptos" w:cs="Aptos"/>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B2149" w14:textId="51061FA2" w:rsidR="008F5A95" w:rsidRDefault="008F5A95">
    <w:pPr>
      <w:pStyle w:val="Header"/>
    </w:pPr>
    <w:r>
      <w:rPr>
        <w:noProof/>
      </w:rPr>
      <mc:AlternateContent>
        <mc:Choice Requires="wps">
          <w:drawing>
            <wp:anchor distT="0" distB="0" distL="0" distR="0" simplePos="0" relativeHeight="251654656" behindDoc="0" locked="0" layoutInCell="1" allowOverlap="1" wp14:anchorId="72F877FE" wp14:editId="1AF54FE6">
              <wp:simplePos x="635" y="635"/>
              <wp:positionH relativeFrom="page">
                <wp:align>center</wp:align>
              </wp:positionH>
              <wp:positionV relativeFrom="page">
                <wp:align>top</wp:align>
              </wp:positionV>
              <wp:extent cx="622300" cy="391160"/>
              <wp:effectExtent l="0" t="0" r="6350" b="8890"/>
              <wp:wrapNone/>
              <wp:docPr id="129893436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17983CE1" w14:textId="46645017" w:rsidR="008F5A95" w:rsidRPr="008F5A95" w:rsidRDefault="008F5A95" w:rsidP="008F5A95">
                          <w:pPr>
                            <w:spacing w:after="0"/>
                            <w:rPr>
                              <w:rFonts w:ascii="Aptos" w:eastAsia="Aptos" w:hAnsi="Aptos" w:cs="Aptos"/>
                              <w:noProof/>
                              <w:color w:val="FF0000"/>
                              <w:sz w:val="24"/>
                            </w:rPr>
                          </w:pPr>
                          <w:r w:rsidRPr="008F5A95">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F877FE" id="_x0000_t202" coordsize="21600,21600" o:spt="202" path="m,l,21600r21600,l21600,xe">
              <v:stroke joinstyle="miter"/>
              <v:path gradientshapeok="t" o:connecttype="rect"/>
            </v:shapetype>
            <v:shape id="Text Box 3" o:spid="_x0000_s1030" type="#_x0000_t202" alt="OFFICIAL" style="position:absolute;margin-left:0;margin-top:0;width:49pt;height:30.8pt;z-index:251654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AlqDQIAABwEAAAOAAAAZHJzL2Uyb0RvYy54bWysU01v2zAMvQ/YfxB0X2ynW7AacYqsRYYB&#10;QVsgHXpWZCk2YImCxMTOfv0oJU62bqdhF5kmKX689zS/G0zHDsqHFmzFi0nOmbIS6tbuKv79ZfXh&#10;M2cBha1FB1ZV/KgCv1u8fzfvXamm0EBXK8+oiA1l7yreILoyy4JslBFhAk5ZCmrwRiD9+l1We9FT&#10;ddNl0zyfZT342nmQKgTyPpyCfJHqa60kPmkdFLKu4jQbptOncxvPbDEX5c4L17TyPIb4hymMaC01&#10;vZR6ECjY3rd/lDKt9BBA40SCyUDrVqq0A21T5G+22TTCqbQLgRPcBabw/8rKx8PGPXuGwxcYiMAI&#10;SO9CGcgZ9xm0N/FLkzKKE4THC2xqQCbJOZtOb3KKSArd3BbFLMGaXS87H/CrAsOiUXFPrCSwxGEd&#10;kBpS6pgSe1lYtV2XmOnsbw5KjJ7sOmG0cNgOrK0r/nGcfgv1kZbycOI7OLlqqfVaBHwWngimaUm0&#10;+ESH7qCvOJwtzhrwP/7mj/mEO0U560kwFbekaM66b5b4iNpKRnGbf4pg+NG9HQ27N/dAMizoRTiZ&#10;zJiH3WhqD+aV5LyMjSgkrKR2FcfRvMeTcuk5SLVcpiSSkRO4thsnY+kIV8TyZXgV3p0BR2LqEUY1&#10;ifIN7qfceDO45R4J/URKhPYE5BlxkmDi6vxcosZ//U9Z10e9+Ak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BKSAlqDQIAABwEAAAO&#10;AAAAAAAAAAAAAAAAAC4CAABkcnMvZTJvRG9jLnhtbFBLAQItABQABgAIAAAAIQBhokho2AAAAAMB&#10;AAAPAAAAAAAAAAAAAAAAAGcEAABkcnMvZG93bnJldi54bWxQSwUGAAAAAAQABADzAAAAbAUAAAAA&#10;" filled="f" stroked="f">
              <v:textbox style="mso-fit-shape-to-text:t" inset="0,15pt,0,0">
                <w:txbxContent>
                  <w:p w14:paraId="17983CE1" w14:textId="46645017" w:rsidR="008F5A95" w:rsidRPr="008F5A95" w:rsidRDefault="008F5A95" w:rsidP="008F5A95">
                    <w:pPr>
                      <w:spacing w:after="0"/>
                      <w:rPr>
                        <w:rFonts w:ascii="Aptos" w:eastAsia="Aptos" w:hAnsi="Aptos" w:cs="Aptos"/>
                        <w:noProof/>
                        <w:color w:val="FF0000"/>
                        <w:sz w:val="24"/>
                      </w:rPr>
                    </w:pPr>
                    <w:r w:rsidRPr="008F5A95">
                      <w:rPr>
                        <w:rFonts w:ascii="Aptos" w:eastAsia="Aptos" w:hAnsi="Aptos" w:cs="Aptos"/>
                        <w:noProof/>
                        <w:color w:val="FF0000"/>
                        <w:sz w:val="24"/>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QFfBaZNa" int2:invalidationBookmarkName="" int2:hashCode="gI5Gk2f6tAK3PN" int2:id="TjmX1Y14">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8032C"/>
    <w:multiLevelType w:val="multilevel"/>
    <w:tmpl w:val="208CDBAA"/>
    <w:lvl w:ilvl="0">
      <w:start w:val="1"/>
      <w:numFmt w:val="decimal"/>
      <w:lvlText w:val="10.%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79221DE"/>
    <w:multiLevelType w:val="hybridMultilevel"/>
    <w:tmpl w:val="CFD25C5C"/>
    <w:lvl w:ilvl="0" w:tplc="50261CAE">
      <w:start w:val="1"/>
      <w:numFmt w:val="decimal"/>
      <w:lvlText w:val="8.%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F636A9"/>
    <w:multiLevelType w:val="multilevel"/>
    <w:tmpl w:val="39C47E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F8539F"/>
    <w:multiLevelType w:val="hybridMultilevel"/>
    <w:tmpl w:val="89B6A900"/>
    <w:lvl w:ilvl="0" w:tplc="B016D448">
      <w:start w:val="1"/>
      <w:numFmt w:val="decimal"/>
      <w:lvlText w:val="10.%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14246FA3"/>
    <w:multiLevelType w:val="hybridMultilevel"/>
    <w:tmpl w:val="6680D97A"/>
    <w:lvl w:ilvl="0" w:tplc="D7601962">
      <w:start w:val="1"/>
      <w:numFmt w:val="decimal"/>
      <w:lvlText w:val="5.%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45C4B59"/>
    <w:multiLevelType w:val="hybridMultilevel"/>
    <w:tmpl w:val="01F2F408"/>
    <w:lvl w:ilvl="0" w:tplc="0C090017">
      <w:start w:val="1"/>
      <w:numFmt w:val="lowerLetter"/>
      <w:lvlText w:val="%1)"/>
      <w:lvlJc w:val="left"/>
      <w:pPr>
        <w:ind w:left="1854" w:hanging="360"/>
      </w:p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6" w15:restartNumberingAfterBreak="0">
    <w:nsid w:val="15B874F8"/>
    <w:multiLevelType w:val="hybridMultilevel"/>
    <w:tmpl w:val="0ABC4BA4"/>
    <w:lvl w:ilvl="0" w:tplc="9816EF0A">
      <w:start w:val="1"/>
      <w:numFmt w:val="decimal"/>
      <w:lvlText w:val="1.%1"/>
      <w:lvlJc w:val="left"/>
      <w:pPr>
        <w:ind w:left="567" w:hanging="567"/>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7A952F0"/>
    <w:multiLevelType w:val="multilevel"/>
    <w:tmpl w:val="147E9068"/>
    <w:lvl w:ilvl="0">
      <w:start w:val="1"/>
      <w:numFmt w:val="decimal"/>
      <w:lvlText w:val="7.%1"/>
      <w:lvlJc w:val="left"/>
      <w:pPr>
        <w:tabs>
          <w:tab w:val="num" w:pos="720"/>
        </w:tabs>
        <w:ind w:left="720" w:hanging="360"/>
      </w:pPr>
      <w:rPr>
        <w:rFonts w:hint="default"/>
      </w:rPr>
    </w:lvl>
    <w:lvl w:ilvl="1">
      <w:start w:val="1"/>
      <w:numFmt w:val="lowerLetter"/>
      <w:lvlText w:val="%2)"/>
      <w:lvlJc w:val="left"/>
      <w:pPr>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194F81"/>
    <w:multiLevelType w:val="multilevel"/>
    <w:tmpl w:val="E8CEB82C"/>
    <w:lvl w:ilvl="0">
      <w:start w:val="1"/>
      <w:numFmt w:val="decimal"/>
      <w:lvlText w:val="5.%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9406B4"/>
    <w:multiLevelType w:val="hybridMultilevel"/>
    <w:tmpl w:val="D1BE2524"/>
    <w:lvl w:ilvl="0" w:tplc="F73665DE">
      <w:start w:val="1"/>
      <w:numFmt w:val="decimal"/>
      <w:lvlText w:val="4.%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556159C"/>
    <w:multiLevelType w:val="hybridMultilevel"/>
    <w:tmpl w:val="57142370"/>
    <w:lvl w:ilvl="0" w:tplc="B016D448">
      <w:start w:val="1"/>
      <w:numFmt w:val="decimal"/>
      <w:lvlText w:val="10.%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297A6C5F"/>
    <w:multiLevelType w:val="hybridMultilevel"/>
    <w:tmpl w:val="E09EC138"/>
    <w:lvl w:ilvl="0" w:tplc="3976C358">
      <w:start w:val="1"/>
      <w:numFmt w:val="decimal"/>
      <w:lvlText w:val="3.%1"/>
      <w:lvlJc w:val="left"/>
      <w:pPr>
        <w:ind w:left="567" w:hanging="567"/>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DA55973"/>
    <w:multiLevelType w:val="multilevel"/>
    <w:tmpl w:val="D9726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9F3468"/>
    <w:multiLevelType w:val="multilevel"/>
    <w:tmpl w:val="748CB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A804F2"/>
    <w:multiLevelType w:val="multilevel"/>
    <w:tmpl w:val="855ECAA2"/>
    <w:lvl w:ilvl="0">
      <w:start w:val="1"/>
      <w:numFmt w:val="decimal"/>
      <w:lvlText w:val="1.%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BB4509"/>
    <w:multiLevelType w:val="multilevel"/>
    <w:tmpl w:val="630668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105CBE"/>
    <w:multiLevelType w:val="multilevel"/>
    <w:tmpl w:val="4CA6F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A94498"/>
    <w:multiLevelType w:val="multilevel"/>
    <w:tmpl w:val="860882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4CB0565"/>
    <w:multiLevelType w:val="multilevel"/>
    <w:tmpl w:val="65225B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5C8000D"/>
    <w:multiLevelType w:val="multilevel"/>
    <w:tmpl w:val="0C6A9260"/>
    <w:lvl w:ilvl="0">
      <w:start w:val="1"/>
      <w:numFmt w:val="decimal"/>
      <w:lvlText w:val="%1."/>
      <w:lvlJc w:val="left"/>
      <w:pPr>
        <w:ind w:left="720" w:hanging="360"/>
      </w:pPr>
    </w:lvl>
    <w:lvl w:ilvl="1">
      <w:start w:val="1"/>
      <w:numFmt w:val="decimal"/>
      <w:isLgl/>
      <w:lvlText w:val="%1.%2"/>
      <w:lvlJc w:val="left"/>
      <w:pPr>
        <w:ind w:left="1524" w:hanging="450"/>
      </w:pPr>
      <w:rPr>
        <w:rFonts w:hint="default"/>
        <w:b w:val="0"/>
        <w:bCs w:val="0"/>
      </w:rPr>
    </w:lvl>
    <w:lvl w:ilvl="2">
      <w:start w:val="1"/>
      <w:numFmt w:val="decimal"/>
      <w:isLgl/>
      <w:lvlText w:val="%1.%2.%3"/>
      <w:lvlJc w:val="left"/>
      <w:pPr>
        <w:ind w:left="2508" w:hanging="720"/>
      </w:pPr>
      <w:rPr>
        <w:rFonts w:hint="default"/>
      </w:rPr>
    </w:lvl>
    <w:lvl w:ilvl="3">
      <w:start w:val="1"/>
      <w:numFmt w:val="decimal"/>
      <w:isLgl/>
      <w:lvlText w:val="%1.%2.%3.%4"/>
      <w:lvlJc w:val="left"/>
      <w:pPr>
        <w:ind w:left="3222" w:hanging="720"/>
      </w:pPr>
      <w:rPr>
        <w:rFonts w:hint="default"/>
      </w:rPr>
    </w:lvl>
    <w:lvl w:ilvl="4">
      <w:start w:val="1"/>
      <w:numFmt w:val="decimal"/>
      <w:isLgl/>
      <w:lvlText w:val="%1.%2.%3.%4.%5"/>
      <w:lvlJc w:val="left"/>
      <w:pPr>
        <w:ind w:left="4296" w:hanging="1080"/>
      </w:pPr>
      <w:rPr>
        <w:rFonts w:hint="default"/>
      </w:rPr>
    </w:lvl>
    <w:lvl w:ilvl="5">
      <w:start w:val="1"/>
      <w:numFmt w:val="decimal"/>
      <w:isLgl/>
      <w:lvlText w:val="%1.%2.%3.%4.%5.%6"/>
      <w:lvlJc w:val="left"/>
      <w:pPr>
        <w:ind w:left="5010" w:hanging="1080"/>
      </w:pPr>
      <w:rPr>
        <w:rFonts w:hint="default"/>
      </w:rPr>
    </w:lvl>
    <w:lvl w:ilvl="6">
      <w:start w:val="1"/>
      <w:numFmt w:val="decimal"/>
      <w:isLgl/>
      <w:lvlText w:val="%1.%2.%3.%4.%5.%6.%7"/>
      <w:lvlJc w:val="left"/>
      <w:pPr>
        <w:ind w:left="6084" w:hanging="1440"/>
      </w:pPr>
      <w:rPr>
        <w:rFonts w:hint="default"/>
      </w:rPr>
    </w:lvl>
    <w:lvl w:ilvl="7">
      <w:start w:val="1"/>
      <w:numFmt w:val="decimal"/>
      <w:isLgl/>
      <w:lvlText w:val="%1.%2.%3.%4.%5.%6.%7.%8"/>
      <w:lvlJc w:val="left"/>
      <w:pPr>
        <w:ind w:left="6798" w:hanging="1440"/>
      </w:pPr>
      <w:rPr>
        <w:rFonts w:hint="default"/>
      </w:rPr>
    </w:lvl>
    <w:lvl w:ilvl="8">
      <w:start w:val="1"/>
      <w:numFmt w:val="decimal"/>
      <w:isLgl/>
      <w:lvlText w:val="%1.%2.%3.%4.%5.%6.%7.%8.%9"/>
      <w:lvlJc w:val="left"/>
      <w:pPr>
        <w:ind w:left="7872" w:hanging="1800"/>
      </w:pPr>
      <w:rPr>
        <w:rFonts w:hint="default"/>
      </w:rPr>
    </w:lvl>
  </w:abstractNum>
  <w:abstractNum w:abstractNumId="20" w15:restartNumberingAfterBreak="0">
    <w:nsid w:val="37BB3357"/>
    <w:multiLevelType w:val="multilevel"/>
    <w:tmpl w:val="147E9068"/>
    <w:lvl w:ilvl="0">
      <w:start w:val="1"/>
      <w:numFmt w:val="decimal"/>
      <w:lvlText w:val="7.%1"/>
      <w:lvlJc w:val="left"/>
      <w:pPr>
        <w:tabs>
          <w:tab w:val="num" w:pos="720"/>
        </w:tabs>
        <w:ind w:left="720" w:hanging="360"/>
      </w:pPr>
      <w:rPr>
        <w:rFonts w:hint="default"/>
      </w:rPr>
    </w:lvl>
    <w:lvl w:ilvl="1">
      <w:start w:val="1"/>
      <w:numFmt w:val="lowerLetter"/>
      <w:lvlText w:val="%2)"/>
      <w:lvlJc w:val="left"/>
      <w:pPr>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247E88"/>
    <w:multiLevelType w:val="hybridMultilevel"/>
    <w:tmpl w:val="03787918"/>
    <w:lvl w:ilvl="0" w:tplc="9FFE3AFA">
      <w:start w:val="1"/>
      <w:numFmt w:val="decimal"/>
      <w:lvlText w:val="9.%1"/>
      <w:lvlJc w:val="left"/>
      <w:pPr>
        <w:ind w:left="1434" w:hanging="360"/>
      </w:pPr>
      <w:rPr>
        <w:rFonts w:hint="default"/>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22" w15:restartNumberingAfterBreak="0">
    <w:nsid w:val="3D8A2367"/>
    <w:multiLevelType w:val="hybridMultilevel"/>
    <w:tmpl w:val="DEE0BA78"/>
    <w:lvl w:ilvl="0" w:tplc="0C090013">
      <w:start w:val="1"/>
      <w:numFmt w:val="upperRoman"/>
      <w:lvlText w:val="%1."/>
      <w:lvlJc w:val="right"/>
      <w:pPr>
        <w:ind w:left="2574" w:hanging="360"/>
      </w:pPr>
    </w:lvl>
    <w:lvl w:ilvl="1" w:tplc="0C090019" w:tentative="1">
      <w:start w:val="1"/>
      <w:numFmt w:val="lowerLetter"/>
      <w:lvlText w:val="%2."/>
      <w:lvlJc w:val="left"/>
      <w:pPr>
        <w:ind w:left="3294" w:hanging="360"/>
      </w:pPr>
    </w:lvl>
    <w:lvl w:ilvl="2" w:tplc="0C09001B" w:tentative="1">
      <w:start w:val="1"/>
      <w:numFmt w:val="lowerRoman"/>
      <w:lvlText w:val="%3."/>
      <w:lvlJc w:val="right"/>
      <w:pPr>
        <w:ind w:left="4014" w:hanging="180"/>
      </w:pPr>
    </w:lvl>
    <w:lvl w:ilvl="3" w:tplc="0C09000F" w:tentative="1">
      <w:start w:val="1"/>
      <w:numFmt w:val="decimal"/>
      <w:lvlText w:val="%4."/>
      <w:lvlJc w:val="left"/>
      <w:pPr>
        <w:ind w:left="4734" w:hanging="360"/>
      </w:pPr>
    </w:lvl>
    <w:lvl w:ilvl="4" w:tplc="0C090019" w:tentative="1">
      <w:start w:val="1"/>
      <w:numFmt w:val="lowerLetter"/>
      <w:lvlText w:val="%5."/>
      <w:lvlJc w:val="left"/>
      <w:pPr>
        <w:ind w:left="5454" w:hanging="360"/>
      </w:pPr>
    </w:lvl>
    <w:lvl w:ilvl="5" w:tplc="0C09001B" w:tentative="1">
      <w:start w:val="1"/>
      <w:numFmt w:val="lowerRoman"/>
      <w:lvlText w:val="%6."/>
      <w:lvlJc w:val="right"/>
      <w:pPr>
        <w:ind w:left="6174" w:hanging="180"/>
      </w:pPr>
    </w:lvl>
    <w:lvl w:ilvl="6" w:tplc="0C09000F" w:tentative="1">
      <w:start w:val="1"/>
      <w:numFmt w:val="decimal"/>
      <w:lvlText w:val="%7."/>
      <w:lvlJc w:val="left"/>
      <w:pPr>
        <w:ind w:left="6894" w:hanging="360"/>
      </w:pPr>
    </w:lvl>
    <w:lvl w:ilvl="7" w:tplc="0C090019" w:tentative="1">
      <w:start w:val="1"/>
      <w:numFmt w:val="lowerLetter"/>
      <w:lvlText w:val="%8."/>
      <w:lvlJc w:val="left"/>
      <w:pPr>
        <w:ind w:left="7614" w:hanging="360"/>
      </w:pPr>
    </w:lvl>
    <w:lvl w:ilvl="8" w:tplc="0C09001B" w:tentative="1">
      <w:start w:val="1"/>
      <w:numFmt w:val="lowerRoman"/>
      <w:lvlText w:val="%9."/>
      <w:lvlJc w:val="right"/>
      <w:pPr>
        <w:ind w:left="8334" w:hanging="180"/>
      </w:pPr>
    </w:lvl>
  </w:abstractNum>
  <w:abstractNum w:abstractNumId="23" w15:restartNumberingAfterBreak="0">
    <w:nsid w:val="3E1446D2"/>
    <w:multiLevelType w:val="multilevel"/>
    <w:tmpl w:val="31620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363904"/>
    <w:multiLevelType w:val="hybridMultilevel"/>
    <w:tmpl w:val="C7E4F14C"/>
    <w:lvl w:ilvl="0" w:tplc="7AA0C966">
      <w:start w:val="1"/>
      <w:numFmt w:val="decimal"/>
      <w:lvlText w:val="4.%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A531B19"/>
    <w:multiLevelType w:val="multilevel"/>
    <w:tmpl w:val="AE28B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BEC6B4B"/>
    <w:multiLevelType w:val="hybridMultilevel"/>
    <w:tmpl w:val="BCA80604"/>
    <w:lvl w:ilvl="0" w:tplc="88C428A8">
      <w:start w:val="1"/>
      <w:numFmt w:val="decimal"/>
      <w:lvlText w:val="7.%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7" w15:restartNumberingAfterBreak="0">
    <w:nsid w:val="4E4D1C74"/>
    <w:multiLevelType w:val="hybridMultilevel"/>
    <w:tmpl w:val="F4C497A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A152346"/>
    <w:multiLevelType w:val="hybridMultilevel"/>
    <w:tmpl w:val="CAC6A60A"/>
    <w:lvl w:ilvl="0" w:tplc="3976C358">
      <w:start w:val="1"/>
      <w:numFmt w:val="decimal"/>
      <w:lvlText w:val="3.%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EAD5769"/>
    <w:multiLevelType w:val="hybridMultilevel"/>
    <w:tmpl w:val="15E42E0C"/>
    <w:lvl w:ilvl="0" w:tplc="7AA0C966">
      <w:start w:val="1"/>
      <w:numFmt w:val="decimal"/>
      <w:lvlText w:val="4.%1"/>
      <w:lvlJc w:val="left"/>
      <w:pPr>
        <w:ind w:left="567" w:hanging="567"/>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ED37D49"/>
    <w:multiLevelType w:val="hybridMultilevel"/>
    <w:tmpl w:val="737A6EB8"/>
    <w:lvl w:ilvl="0" w:tplc="9FFE3AFA">
      <w:start w:val="1"/>
      <w:numFmt w:val="decimal"/>
      <w:lvlText w:val="9.%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0ED2FAF"/>
    <w:multiLevelType w:val="multilevel"/>
    <w:tmpl w:val="CA40B132"/>
    <w:lvl w:ilvl="0">
      <w:start w:val="1"/>
      <w:numFmt w:val="decimal"/>
      <w:lvlText w:val="6.%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4F67DD8"/>
    <w:multiLevelType w:val="hybridMultilevel"/>
    <w:tmpl w:val="BE683B8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15:restartNumberingAfterBreak="0">
    <w:nsid w:val="66DB3455"/>
    <w:multiLevelType w:val="hybridMultilevel"/>
    <w:tmpl w:val="DBA27268"/>
    <w:lvl w:ilvl="0" w:tplc="9816EF0A">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79169DE"/>
    <w:multiLevelType w:val="multilevel"/>
    <w:tmpl w:val="8AE024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9827149"/>
    <w:multiLevelType w:val="hybridMultilevel"/>
    <w:tmpl w:val="8936875A"/>
    <w:lvl w:ilvl="0" w:tplc="B016D448">
      <w:start w:val="1"/>
      <w:numFmt w:val="decimal"/>
      <w:lvlText w:val="10.%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C303DF8"/>
    <w:multiLevelType w:val="hybridMultilevel"/>
    <w:tmpl w:val="27D699C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7" w15:restartNumberingAfterBreak="0">
    <w:nsid w:val="6E521CC0"/>
    <w:multiLevelType w:val="multilevel"/>
    <w:tmpl w:val="31EE054C"/>
    <w:lvl w:ilvl="0">
      <w:start w:val="1"/>
      <w:numFmt w:val="decimal"/>
      <w:lvlText w:val="10.%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8" w15:restartNumberingAfterBreak="0">
    <w:nsid w:val="6E5A387C"/>
    <w:multiLevelType w:val="multilevel"/>
    <w:tmpl w:val="641288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E736BB"/>
    <w:multiLevelType w:val="hybridMultilevel"/>
    <w:tmpl w:val="EAF4436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47572F2"/>
    <w:multiLevelType w:val="multilevel"/>
    <w:tmpl w:val="C1403730"/>
    <w:lvl w:ilvl="0">
      <w:start w:val="1"/>
      <w:numFmt w:val="decimal"/>
      <w:lvlText w:val="7.%1"/>
      <w:lvlJc w:val="left"/>
      <w:pPr>
        <w:tabs>
          <w:tab w:val="num" w:pos="720"/>
        </w:tabs>
        <w:ind w:left="720" w:hanging="360"/>
      </w:pPr>
      <w:rPr>
        <w:rFonts w:hint="default"/>
      </w:r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4E411B5"/>
    <w:multiLevelType w:val="hybridMultilevel"/>
    <w:tmpl w:val="115AEA38"/>
    <w:lvl w:ilvl="0" w:tplc="3976C358">
      <w:start w:val="1"/>
      <w:numFmt w:val="decimal"/>
      <w:lvlText w:val="3.%1"/>
      <w:lvlJc w:val="left"/>
      <w:pPr>
        <w:ind w:left="786" w:hanging="360"/>
      </w:pPr>
      <w:rPr>
        <w:rFonts w:hint="default"/>
      </w:r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42" w15:restartNumberingAfterBreak="0">
    <w:nsid w:val="78EE049C"/>
    <w:multiLevelType w:val="multilevel"/>
    <w:tmpl w:val="EC1EE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B9430B0"/>
    <w:multiLevelType w:val="multilevel"/>
    <w:tmpl w:val="B7163634"/>
    <w:lvl w:ilvl="0">
      <w:start w:val="1"/>
      <w:numFmt w:val="decimal"/>
      <w:lvlText w:val="2.%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0812883">
    <w:abstractNumId w:val="2"/>
  </w:num>
  <w:num w:numId="2" w16cid:durableId="182676257">
    <w:abstractNumId w:val="43"/>
  </w:num>
  <w:num w:numId="3" w16cid:durableId="1893420119">
    <w:abstractNumId w:val="12"/>
  </w:num>
  <w:num w:numId="4" w16cid:durableId="1153715703">
    <w:abstractNumId w:val="42"/>
  </w:num>
  <w:num w:numId="5" w16cid:durableId="205987830">
    <w:abstractNumId w:val="16"/>
  </w:num>
  <w:num w:numId="6" w16cid:durableId="320081764">
    <w:abstractNumId w:val="34"/>
  </w:num>
  <w:num w:numId="7" w16cid:durableId="1983540482">
    <w:abstractNumId w:val="18"/>
  </w:num>
  <w:num w:numId="8" w16cid:durableId="2113939065">
    <w:abstractNumId w:val="17"/>
  </w:num>
  <w:num w:numId="9" w16cid:durableId="1063138019">
    <w:abstractNumId w:val="8"/>
  </w:num>
  <w:num w:numId="10" w16cid:durableId="1346441911">
    <w:abstractNumId w:val="31"/>
  </w:num>
  <w:num w:numId="11" w16cid:durableId="1960645538">
    <w:abstractNumId w:val="7"/>
  </w:num>
  <w:num w:numId="12" w16cid:durableId="1443115014">
    <w:abstractNumId w:val="40"/>
  </w:num>
  <w:num w:numId="13" w16cid:durableId="1206065739">
    <w:abstractNumId w:val="0"/>
  </w:num>
  <w:num w:numId="14" w16cid:durableId="1303922358">
    <w:abstractNumId w:val="37"/>
  </w:num>
  <w:num w:numId="15" w16cid:durableId="900557185">
    <w:abstractNumId w:val="6"/>
  </w:num>
  <w:num w:numId="16" w16cid:durableId="1249272022">
    <w:abstractNumId w:val="19"/>
  </w:num>
  <w:num w:numId="17" w16cid:durableId="1689989445">
    <w:abstractNumId w:val="14"/>
  </w:num>
  <w:num w:numId="18" w16cid:durableId="416951107">
    <w:abstractNumId w:val="28"/>
  </w:num>
  <w:num w:numId="19" w16cid:durableId="618954484">
    <w:abstractNumId w:val="11"/>
  </w:num>
  <w:num w:numId="20" w16cid:durableId="1547061574">
    <w:abstractNumId w:val="24"/>
  </w:num>
  <w:num w:numId="21" w16cid:durableId="647128982">
    <w:abstractNumId w:val="29"/>
  </w:num>
  <w:num w:numId="22" w16cid:durableId="950237417">
    <w:abstractNumId w:val="27"/>
  </w:num>
  <w:num w:numId="23" w16cid:durableId="7830734">
    <w:abstractNumId w:val="36"/>
  </w:num>
  <w:num w:numId="24" w16cid:durableId="1799100596">
    <w:abstractNumId w:val="32"/>
  </w:num>
  <w:num w:numId="25" w16cid:durableId="1730499729">
    <w:abstractNumId w:val="5"/>
  </w:num>
  <w:num w:numId="26" w16cid:durableId="1223056514">
    <w:abstractNumId w:val="22"/>
  </w:num>
  <w:num w:numId="27" w16cid:durableId="614213720">
    <w:abstractNumId w:val="39"/>
  </w:num>
  <w:num w:numId="28" w16cid:durableId="195242831">
    <w:abstractNumId w:val="4"/>
  </w:num>
  <w:num w:numId="29" w16cid:durableId="1660884197">
    <w:abstractNumId w:val="26"/>
  </w:num>
  <w:num w:numId="30" w16cid:durableId="2125464926">
    <w:abstractNumId w:val="1"/>
  </w:num>
  <w:num w:numId="31" w16cid:durableId="1660839444">
    <w:abstractNumId w:val="15"/>
  </w:num>
  <w:num w:numId="32" w16cid:durableId="151874292">
    <w:abstractNumId w:val="33"/>
  </w:num>
  <w:num w:numId="33" w16cid:durableId="691303479">
    <w:abstractNumId w:val="9"/>
  </w:num>
  <w:num w:numId="34" w16cid:durableId="59447454">
    <w:abstractNumId w:val="10"/>
  </w:num>
  <w:num w:numId="35" w16cid:durableId="247424613">
    <w:abstractNumId w:val="3"/>
  </w:num>
  <w:num w:numId="36" w16cid:durableId="287510384">
    <w:abstractNumId w:val="25"/>
  </w:num>
  <w:num w:numId="37" w16cid:durableId="1538658355">
    <w:abstractNumId w:val="21"/>
  </w:num>
  <w:num w:numId="38" w16cid:durableId="977339536">
    <w:abstractNumId w:val="13"/>
  </w:num>
  <w:num w:numId="39" w16cid:durableId="1019086546">
    <w:abstractNumId w:val="35"/>
  </w:num>
  <w:num w:numId="40" w16cid:durableId="738409056">
    <w:abstractNumId w:val="38"/>
  </w:num>
  <w:num w:numId="41" w16cid:durableId="1530143981">
    <w:abstractNumId w:val="30"/>
  </w:num>
  <w:num w:numId="42" w16cid:durableId="541867998">
    <w:abstractNumId w:val="23"/>
  </w:num>
  <w:num w:numId="43" w16cid:durableId="1346327836">
    <w:abstractNumId w:val="20"/>
  </w:num>
  <w:num w:numId="44" w16cid:durableId="91104312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A95"/>
    <w:rsid w:val="00000DB7"/>
    <w:rsid w:val="00001901"/>
    <w:rsid w:val="0000212F"/>
    <w:rsid w:val="00003471"/>
    <w:rsid w:val="000066A6"/>
    <w:rsid w:val="00022F9F"/>
    <w:rsid w:val="000238B3"/>
    <w:rsid w:val="00024636"/>
    <w:rsid w:val="000356ED"/>
    <w:rsid w:val="000356EF"/>
    <w:rsid w:val="00043B1A"/>
    <w:rsid w:val="00056E0C"/>
    <w:rsid w:val="0006228A"/>
    <w:rsid w:val="0008280D"/>
    <w:rsid w:val="00091EF9"/>
    <w:rsid w:val="00094083"/>
    <w:rsid w:val="00096DC5"/>
    <w:rsid w:val="00096EC2"/>
    <w:rsid w:val="00097DC7"/>
    <w:rsid w:val="00097F2F"/>
    <w:rsid w:val="000A0335"/>
    <w:rsid w:val="000A0BAA"/>
    <w:rsid w:val="000A7DD8"/>
    <w:rsid w:val="000B45F4"/>
    <w:rsid w:val="000C48B9"/>
    <w:rsid w:val="000C504D"/>
    <w:rsid w:val="000C5DEA"/>
    <w:rsid w:val="000E25AB"/>
    <w:rsid w:val="000F24E9"/>
    <w:rsid w:val="000F5B6B"/>
    <w:rsid w:val="00100947"/>
    <w:rsid w:val="00116269"/>
    <w:rsid w:val="001201F4"/>
    <w:rsid w:val="00122476"/>
    <w:rsid w:val="00127F90"/>
    <w:rsid w:val="0013202C"/>
    <w:rsid w:val="001336B5"/>
    <w:rsid w:val="00144981"/>
    <w:rsid w:val="00154AD5"/>
    <w:rsid w:val="00155AFD"/>
    <w:rsid w:val="001563F7"/>
    <w:rsid w:val="00162EF7"/>
    <w:rsid w:val="0016754B"/>
    <w:rsid w:val="001757AD"/>
    <w:rsid w:val="00177A08"/>
    <w:rsid w:val="00184799"/>
    <w:rsid w:val="00195101"/>
    <w:rsid w:val="00196235"/>
    <w:rsid w:val="00196525"/>
    <w:rsid w:val="00196CAF"/>
    <w:rsid w:val="001A1014"/>
    <w:rsid w:val="001A3AB4"/>
    <w:rsid w:val="001B3B16"/>
    <w:rsid w:val="001C345C"/>
    <w:rsid w:val="001D06F5"/>
    <w:rsid w:val="001D0F56"/>
    <w:rsid w:val="001D4AC6"/>
    <w:rsid w:val="001D61A1"/>
    <w:rsid w:val="001E2A97"/>
    <w:rsid w:val="001E51B4"/>
    <w:rsid w:val="001F0222"/>
    <w:rsid w:val="001F14DF"/>
    <w:rsid w:val="001F3E35"/>
    <w:rsid w:val="002033A9"/>
    <w:rsid w:val="00212E2A"/>
    <w:rsid w:val="002146BD"/>
    <w:rsid w:val="00214752"/>
    <w:rsid w:val="002238C4"/>
    <w:rsid w:val="00231AC6"/>
    <w:rsid w:val="002372E8"/>
    <w:rsid w:val="00240360"/>
    <w:rsid w:val="00244119"/>
    <w:rsid w:val="00245B43"/>
    <w:rsid w:val="002473EB"/>
    <w:rsid w:val="00247CD9"/>
    <w:rsid w:val="00247D90"/>
    <w:rsid w:val="00261FD5"/>
    <w:rsid w:val="00273A79"/>
    <w:rsid w:val="00277801"/>
    <w:rsid w:val="00280050"/>
    <w:rsid w:val="00290F6B"/>
    <w:rsid w:val="00291E1A"/>
    <w:rsid w:val="0029378F"/>
    <w:rsid w:val="002A2752"/>
    <w:rsid w:val="002A5961"/>
    <w:rsid w:val="002B4AD8"/>
    <w:rsid w:val="002C1CF1"/>
    <w:rsid w:val="002C4FB3"/>
    <w:rsid w:val="002C5191"/>
    <w:rsid w:val="002D1353"/>
    <w:rsid w:val="002D15BA"/>
    <w:rsid w:val="002E079C"/>
    <w:rsid w:val="002E76CF"/>
    <w:rsid w:val="002F59F7"/>
    <w:rsid w:val="002F6052"/>
    <w:rsid w:val="002F729B"/>
    <w:rsid w:val="002F7886"/>
    <w:rsid w:val="003002E7"/>
    <w:rsid w:val="003062D3"/>
    <w:rsid w:val="003126D4"/>
    <w:rsid w:val="00312824"/>
    <w:rsid w:val="00315556"/>
    <w:rsid w:val="00320393"/>
    <w:rsid w:val="00320D9A"/>
    <w:rsid w:val="00322572"/>
    <w:rsid w:val="00334F39"/>
    <w:rsid w:val="00335504"/>
    <w:rsid w:val="00336AF3"/>
    <w:rsid w:val="00337BCB"/>
    <w:rsid w:val="00342475"/>
    <w:rsid w:val="003436A2"/>
    <w:rsid w:val="00344728"/>
    <w:rsid w:val="00350233"/>
    <w:rsid w:val="003508CD"/>
    <w:rsid w:val="003674E1"/>
    <w:rsid w:val="00374BB4"/>
    <w:rsid w:val="00376ABA"/>
    <w:rsid w:val="00380D1B"/>
    <w:rsid w:val="00382E64"/>
    <w:rsid w:val="003967EF"/>
    <w:rsid w:val="003A39AB"/>
    <w:rsid w:val="003A71A7"/>
    <w:rsid w:val="003B5276"/>
    <w:rsid w:val="003D5D84"/>
    <w:rsid w:val="003E5A45"/>
    <w:rsid w:val="003F1D7E"/>
    <w:rsid w:val="003F4360"/>
    <w:rsid w:val="003F507C"/>
    <w:rsid w:val="00405BB6"/>
    <w:rsid w:val="0042533B"/>
    <w:rsid w:val="00426633"/>
    <w:rsid w:val="00433DE2"/>
    <w:rsid w:val="004362CC"/>
    <w:rsid w:val="00437931"/>
    <w:rsid w:val="00443BD0"/>
    <w:rsid w:val="0044613E"/>
    <w:rsid w:val="004702AA"/>
    <w:rsid w:val="00470B3C"/>
    <w:rsid w:val="00471587"/>
    <w:rsid w:val="00471E8A"/>
    <w:rsid w:val="00472A17"/>
    <w:rsid w:val="004736B9"/>
    <w:rsid w:val="004738EA"/>
    <w:rsid w:val="00476253"/>
    <w:rsid w:val="00476EE4"/>
    <w:rsid w:val="00480A8A"/>
    <w:rsid w:val="00490422"/>
    <w:rsid w:val="004979EC"/>
    <w:rsid w:val="004A0FA2"/>
    <w:rsid w:val="004A26F2"/>
    <w:rsid w:val="004B2164"/>
    <w:rsid w:val="004B2E99"/>
    <w:rsid w:val="004B3916"/>
    <w:rsid w:val="004C498A"/>
    <w:rsid w:val="004C79F6"/>
    <w:rsid w:val="004D4695"/>
    <w:rsid w:val="004D4A89"/>
    <w:rsid w:val="004D599F"/>
    <w:rsid w:val="004D631A"/>
    <w:rsid w:val="004E288F"/>
    <w:rsid w:val="004E2AC8"/>
    <w:rsid w:val="004E6E2C"/>
    <w:rsid w:val="004E7A93"/>
    <w:rsid w:val="004F666A"/>
    <w:rsid w:val="00512FFB"/>
    <w:rsid w:val="00515022"/>
    <w:rsid w:val="00516E7D"/>
    <w:rsid w:val="00522E77"/>
    <w:rsid w:val="00523BC7"/>
    <w:rsid w:val="00527851"/>
    <w:rsid w:val="00531280"/>
    <w:rsid w:val="0053186F"/>
    <w:rsid w:val="0054113D"/>
    <w:rsid w:val="00547873"/>
    <w:rsid w:val="0055421A"/>
    <w:rsid w:val="00564D74"/>
    <w:rsid w:val="005850D0"/>
    <w:rsid w:val="00585516"/>
    <w:rsid w:val="0059029B"/>
    <w:rsid w:val="00591C45"/>
    <w:rsid w:val="0059310E"/>
    <w:rsid w:val="005940A6"/>
    <w:rsid w:val="005B591E"/>
    <w:rsid w:val="005D0637"/>
    <w:rsid w:val="005D27AF"/>
    <w:rsid w:val="005D7A6F"/>
    <w:rsid w:val="005F2D08"/>
    <w:rsid w:val="005F2F83"/>
    <w:rsid w:val="005F6279"/>
    <w:rsid w:val="006016AB"/>
    <w:rsid w:val="00601BAB"/>
    <w:rsid w:val="00601DDD"/>
    <w:rsid w:val="00604290"/>
    <w:rsid w:val="006065DE"/>
    <w:rsid w:val="006121B9"/>
    <w:rsid w:val="00613214"/>
    <w:rsid w:val="00624A52"/>
    <w:rsid w:val="006321C8"/>
    <w:rsid w:val="0066210B"/>
    <w:rsid w:val="00671EAE"/>
    <w:rsid w:val="006803E7"/>
    <w:rsid w:val="0068093C"/>
    <w:rsid w:val="006828A1"/>
    <w:rsid w:val="00683A59"/>
    <w:rsid w:val="006843B5"/>
    <w:rsid w:val="006857E9"/>
    <w:rsid w:val="00690CF9"/>
    <w:rsid w:val="00692046"/>
    <w:rsid w:val="0069401C"/>
    <w:rsid w:val="00696421"/>
    <w:rsid w:val="006A2E4A"/>
    <w:rsid w:val="006A6949"/>
    <w:rsid w:val="006A7465"/>
    <w:rsid w:val="006B21D6"/>
    <w:rsid w:val="006B46A8"/>
    <w:rsid w:val="006B60EC"/>
    <w:rsid w:val="006C0859"/>
    <w:rsid w:val="006C1EF4"/>
    <w:rsid w:val="006C3DB6"/>
    <w:rsid w:val="006C56F6"/>
    <w:rsid w:val="006E2645"/>
    <w:rsid w:val="006E5EA7"/>
    <w:rsid w:val="006F40DF"/>
    <w:rsid w:val="006F6A7D"/>
    <w:rsid w:val="006F7723"/>
    <w:rsid w:val="00700620"/>
    <w:rsid w:val="00701AB9"/>
    <w:rsid w:val="007076B1"/>
    <w:rsid w:val="00713DDF"/>
    <w:rsid w:val="0071468D"/>
    <w:rsid w:val="00717500"/>
    <w:rsid w:val="00733A62"/>
    <w:rsid w:val="00734F94"/>
    <w:rsid w:val="007357FF"/>
    <w:rsid w:val="00752573"/>
    <w:rsid w:val="00754F8E"/>
    <w:rsid w:val="007574AD"/>
    <w:rsid w:val="00757A79"/>
    <w:rsid w:val="00760A84"/>
    <w:rsid w:val="00760FCB"/>
    <w:rsid w:val="00762684"/>
    <w:rsid w:val="007648B9"/>
    <w:rsid w:val="007648CA"/>
    <w:rsid w:val="00771B52"/>
    <w:rsid w:val="00776F43"/>
    <w:rsid w:val="00784E88"/>
    <w:rsid w:val="007852B2"/>
    <w:rsid w:val="00787254"/>
    <w:rsid w:val="0079144A"/>
    <w:rsid w:val="00791C0F"/>
    <w:rsid w:val="0079630C"/>
    <w:rsid w:val="007A0FD0"/>
    <w:rsid w:val="007A1C5F"/>
    <w:rsid w:val="007B46F6"/>
    <w:rsid w:val="007B70E6"/>
    <w:rsid w:val="007C4F2F"/>
    <w:rsid w:val="007C78D2"/>
    <w:rsid w:val="007D3354"/>
    <w:rsid w:val="007E43C9"/>
    <w:rsid w:val="007F21CC"/>
    <w:rsid w:val="007F22A7"/>
    <w:rsid w:val="007F352C"/>
    <w:rsid w:val="007F7191"/>
    <w:rsid w:val="007F746D"/>
    <w:rsid w:val="00803910"/>
    <w:rsid w:val="00813EEF"/>
    <w:rsid w:val="00815F6E"/>
    <w:rsid w:val="0081663F"/>
    <w:rsid w:val="00821228"/>
    <w:rsid w:val="00821556"/>
    <w:rsid w:val="008216A9"/>
    <w:rsid w:val="00822CF1"/>
    <w:rsid w:val="00825A3F"/>
    <w:rsid w:val="00835A9C"/>
    <w:rsid w:val="00845498"/>
    <w:rsid w:val="00845B46"/>
    <w:rsid w:val="0086050D"/>
    <w:rsid w:val="00870CDA"/>
    <w:rsid w:val="00870F3B"/>
    <w:rsid w:val="00883DCC"/>
    <w:rsid w:val="008934C3"/>
    <w:rsid w:val="008A34E8"/>
    <w:rsid w:val="008A4925"/>
    <w:rsid w:val="008C3FFD"/>
    <w:rsid w:val="008C58DC"/>
    <w:rsid w:val="008C6F46"/>
    <w:rsid w:val="008C7E4B"/>
    <w:rsid w:val="008D607B"/>
    <w:rsid w:val="008E165F"/>
    <w:rsid w:val="008E21D6"/>
    <w:rsid w:val="008F4FC1"/>
    <w:rsid w:val="008F5A95"/>
    <w:rsid w:val="008F5C2D"/>
    <w:rsid w:val="008F5F2A"/>
    <w:rsid w:val="008F67E5"/>
    <w:rsid w:val="008F7A0A"/>
    <w:rsid w:val="00900083"/>
    <w:rsid w:val="0090258C"/>
    <w:rsid w:val="009025AF"/>
    <w:rsid w:val="00903C28"/>
    <w:rsid w:val="0091202C"/>
    <w:rsid w:val="009163A9"/>
    <w:rsid w:val="00921CE8"/>
    <w:rsid w:val="00923A22"/>
    <w:rsid w:val="00925BF0"/>
    <w:rsid w:val="00933190"/>
    <w:rsid w:val="00936BCE"/>
    <w:rsid w:val="00937AD2"/>
    <w:rsid w:val="00945646"/>
    <w:rsid w:val="00955B8F"/>
    <w:rsid w:val="009601A9"/>
    <w:rsid w:val="00962978"/>
    <w:rsid w:val="00966388"/>
    <w:rsid w:val="009715B4"/>
    <w:rsid w:val="009755F6"/>
    <w:rsid w:val="00977DE2"/>
    <w:rsid w:val="0098141A"/>
    <w:rsid w:val="00982C3A"/>
    <w:rsid w:val="009866C1"/>
    <w:rsid w:val="009A0986"/>
    <w:rsid w:val="009A3396"/>
    <w:rsid w:val="009A5C3F"/>
    <w:rsid w:val="009B0356"/>
    <w:rsid w:val="009B6958"/>
    <w:rsid w:val="009B7E38"/>
    <w:rsid w:val="009C1F5B"/>
    <w:rsid w:val="009C43AF"/>
    <w:rsid w:val="009C5FC3"/>
    <w:rsid w:val="009C6E8C"/>
    <w:rsid w:val="009D1151"/>
    <w:rsid w:val="009E194E"/>
    <w:rsid w:val="009E5048"/>
    <w:rsid w:val="009E5926"/>
    <w:rsid w:val="009F441E"/>
    <w:rsid w:val="00A10B1C"/>
    <w:rsid w:val="00A13AAB"/>
    <w:rsid w:val="00A17B1D"/>
    <w:rsid w:val="00A308A2"/>
    <w:rsid w:val="00A35CC2"/>
    <w:rsid w:val="00A430D0"/>
    <w:rsid w:val="00A45DBC"/>
    <w:rsid w:val="00A51467"/>
    <w:rsid w:val="00A554D5"/>
    <w:rsid w:val="00A65D62"/>
    <w:rsid w:val="00A70DF1"/>
    <w:rsid w:val="00A732B3"/>
    <w:rsid w:val="00A75DAA"/>
    <w:rsid w:val="00A77340"/>
    <w:rsid w:val="00A8353C"/>
    <w:rsid w:val="00AC02D2"/>
    <w:rsid w:val="00AC6D1D"/>
    <w:rsid w:val="00AC7BE8"/>
    <w:rsid w:val="00AD3A7A"/>
    <w:rsid w:val="00AD78FB"/>
    <w:rsid w:val="00AF52EF"/>
    <w:rsid w:val="00B0171B"/>
    <w:rsid w:val="00B03799"/>
    <w:rsid w:val="00B10CDF"/>
    <w:rsid w:val="00B13E16"/>
    <w:rsid w:val="00B13E2F"/>
    <w:rsid w:val="00B200F4"/>
    <w:rsid w:val="00B23F8F"/>
    <w:rsid w:val="00B251B8"/>
    <w:rsid w:val="00B27EFD"/>
    <w:rsid w:val="00B447D0"/>
    <w:rsid w:val="00B46367"/>
    <w:rsid w:val="00B51391"/>
    <w:rsid w:val="00B5614C"/>
    <w:rsid w:val="00B56422"/>
    <w:rsid w:val="00B576DC"/>
    <w:rsid w:val="00B60DB0"/>
    <w:rsid w:val="00B728B6"/>
    <w:rsid w:val="00B75EFF"/>
    <w:rsid w:val="00B76080"/>
    <w:rsid w:val="00B80FAF"/>
    <w:rsid w:val="00B867C4"/>
    <w:rsid w:val="00B90D8E"/>
    <w:rsid w:val="00BA6AF8"/>
    <w:rsid w:val="00BB2FF6"/>
    <w:rsid w:val="00BB32E5"/>
    <w:rsid w:val="00BB3523"/>
    <w:rsid w:val="00BB4C03"/>
    <w:rsid w:val="00BD1212"/>
    <w:rsid w:val="00C00643"/>
    <w:rsid w:val="00C104AD"/>
    <w:rsid w:val="00C20723"/>
    <w:rsid w:val="00C20A05"/>
    <w:rsid w:val="00C255F8"/>
    <w:rsid w:val="00C277D9"/>
    <w:rsid w:val="00C3318E"/>
    <w:rsid w:val="00C3488A"/>
    <w:rsid w:val="00C36A6C"/>
    <w:rsid w:val="00C52680"/>
    <w:rsid w:val="00C567E9"/>
    <w:rsid w:val="00C678B3"/>
    <w:rsid w:val="00C7034E"/>
    <w:rsid w:val="00C7525C"/>
    <w:rsid w:val="00C80C2E"/>
    <w:rsid w:val="00C81031"/>
    <w:rsid w:val="00C867FE"/>
    <w:rsid w:val="00C86AEB"/>
    <w:rsid w:val="00C94EEF"/>
    <w:rsid w:val="00C97A19"/>
    <w:rsid w:val="00CB4057"/>
    <w:rsid w:val="00CC26FA"/>
    <w:rsid w:val="00CC69EE"/>
    <w:rsid w:val="00CD1649"/>
    <w:rsid w:val="00CE1962"/>
    <w:rsid w:val="00CE3238"/>
    <w:rsid w:val="00CE5688"/>
    <w:rsid w:val="00CF2D06"/>
    <w:rsid w:val="00CF612E"/>
    <w:rsid w:val="00D02819"/>
    <w:rsid w:val="00D0418C"/>
    <w:rsid w:val="00D1080F"/>
    <w:rsid w:val="00D110AD"/>
    <w:rsid w:val="00D16E9B"/>
    <w:rsid w:val="00D206C7"/>
    <w:rsid w:val="00D27484"/>
    <w:rsid w:val="00D339CD"/>
    <w:rsid w:val="00D355E0"/>
    <w:rsid w:val="00D37566"/>
    <w:rsid w:val="00D4045B"/>
    <w:rsid w:val="00D44C94"/>
    <w:rsid w:val="00D44E06"/>
    <w:rsid w:val="00D50831"/>
    <w:rsid w:val="00D5481F"/>
    <w:rsid w:val="00D578DB"/>
    <w:rsid w:val="00D63F41"/>
    <w:rsid w:val="00D64C1F"/>
    <w:rsid w:val="00D72EDA"/>
    <w:rsid w:val="00D742EA"/>
    <w:rsid w:val="00D75AC7"/>
    <w:rsid w:val="00D76FD9"/>
    <w:rsid w:val="00D77AEE"/>
    <w:rsid w:val="00D87968"/>
    <w:rsid w:val="00DB2065"/>
    <w:rsid w:val="00DB375D"/>
    <w:rsid w:val="00DB606C"/>
    <w:rsid w:val="00DC28EB"/>
    <w:rsid w:val="00DD573C"/>
    <w:rsid w:val="00DD69BC"/>
    <w:rsid w:val="00DD6E26"/>
    <w:rsid w:val="00DD7D01"/>
    <w:rsid w:val="00E0009A"/>
    <w:rsid w:val="00E11B42"/>
    <w:rsid w:val="00E12703"/>
    <w:rsid w:val="00E140D9"/>
    <w:rsid w:val="00E171C0"/>
    <w:rsid w:val="00E22A53"/>
    <w:rsid w:val="00E23CCD"/>
    <w:rsid w:val="00E27C88"/>
    <w:rsid w:val="00E30435"/>
    <w:rsid w:val="00E35479"/>
    <w:rsid w:val="00E35593"/>
    <w:rsid w:val="00E3583D"/>
    <w:rsid w:val="00E4245D"/>
    <w:rsid w:val="00E4412B"/>
    <w:rsid w:val="00E44990"/>
    <w:rsid w:val="00E458B9"/>
    <w:rsid w:val="00E62E97"/>
    <w:rsid w:val="00E63E87"/>
    <w:rsid w:val="00E6430E"/>
    <w:rsid w:val="00E74608"/>
    <w:rsid w:val="00E74AD6"/>
    <w:rsid w:val="00E74F1A"/>
    <w:rsid w:val="00E83CCA"/>
    <w:rsid w:val="00E85508"/>
    <w:rsid w:val="00E866EC"/>
    <w:rsid w:val="00E90A0B"/>
    <w:rsid w:val="00E96DBA"/>
    <w:rsid w:val="00E96E35"/>
    <w:rsid w:val="00EA3AB9"/>
    <w:rsid w:val="00EA43AC"/>
    <w:rsid w:val="00EA579D"/>
    <w:rsid w:val="00EB4FEB"/>
    <w:rsid w:val="00EB5F33"/>
    <w:rsid w:val="00EC0D49"/>
    <w:rsid w:val="00EC7CC2"/>
    <w:rsid w:val="00ED099E"/>
    <w:rsid w:val="00ED1CDE"/>
    <w:rsid w:val="00ED35F9"/>
    <w:rsid w:val="00ED7510"/>
    <w:rsid w:val="00ED789F"/>
    <w:rsid w:val="00EE0095"/>
    <w:rsid w:val="00EE30C7"/>
    <w:rsid w:val="00EE4C02"/>
    <w:rsid w:val="00EE63C7"/>
    <w:rsid w:val="00F02BA6"/>
    <w:rsid w:val="00F03744"/>
    <w:rsid w:val="00F1330B"/>
    <w:rsid w:val="00F14D6C"/>
    <w:rsid w:val="00F15DF6"/>
    <w:rsid w:val="00F20112"/>
    <w:rsid w:val="00F24C01"/>
    <w:rsid w:val="00F274F9"/>
    <w:rsid w:val="00F33C19"/>
    <w:rsid w:val="00F405F5"/>
    <w:rsid w:val="00F44731"/>
    <w:rsid w:val="00F46411"/>
    <w:rsid w:val="00F506D4"/>
    <w:rsid w:val="00F557C3"/>
    <w:rsid w:val="00F66640"/>
    <w:rsid w:val="00F701DB"/>
    <w:rsid w:val="00F71CB8"/>
    <w:rsid w:val="00F73023"/>
    <w:rsid w:val="00F746C0"/>
    <w:rsid w:val="00F7481C"/>
    <w:rsid w:val="00F80C9D"/>
    <w:rsid w:val="00F87357"/>
    <w:rsid w:val="00F919C7"/>
    <w:rsid w:val="00F92556"/>
    <w:rsid w:val="00F9601E"/>
    <w:rsid w:val="00FA5663"/>
    <w:rsid w:val="00FA7D09"/>
    <w:rsid w:val="00FB29E0"/>
    <w:rsid w:val="00FB3DB0"/>
    <w:rsid w:val="00FB4B17"/>
    <w:rsid w:val="00FB5D24"/>
    <w:rsid w:val="00FB61D8"/>
    <w:rsid w:val="00FC0CA8"/>
    <w:rsid w:val="00FC2A96"/>
    <w:rsid w:val="00FC4093"/>
    <w:rsid w:val="00FD1FCA"/>
    <w:rsid w:val="00FD4108"/>
    <w:rsid w:val="00FD747F"/>
    <w:rsid w:val="00FE3BFB"/>
    <w:rsid w:val="00FE5111"/>
    <w:rsid w:val="00FF6841"/>
    <w:rsid w:val="203601D9"/>
    <w:rsid w:val="3F542508"/>
    <w:rsid w:val="41011F1D"/>
    <w:rsid w:val="4704D02F"/>
    <w:rsid w:val="4F962F4C"/>
    <w:rsid w:val="57727EE9"/>
    <w:rsid w:val="6C2C876C"/>
    <w:rsid w:val="6FB1AC8A"/>
    <w:rsid w:val="7D02B410"/>
    <w:rsid w:val="7D29A8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DCCA4"/>
  <w15:chartTrackingRefBased/>
  <w15:docId w15:val="{C6CEA3B7-9ED2-48DB-B6A5-86E5EEFFE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kern w:val="2"/>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5A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F5A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5A9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5A9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F5A9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F5A9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F5A9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F5A9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F5A9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A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F5A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5A9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5A9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F5A9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F5A9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F5A9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F5A9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F5A9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F5A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5A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5A9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5A9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F5A95"/>
    <w:pPr>
      <w:spacing w:before="160"/>
      <w:jc w:val="center"/>
    </w:pPr>
    <w:rPr>
      <w:i/>
      <w:iCs/>
      <w:color w:val="404040" w:themeColor="text1" w:themeTint="BF"/>
    </w:rPr>
  </w:style>
  <w:style w:type="character" w:customStyle="1" w:styleId="QuoteChar">
    <w:name w:val="Quote Char"/>
    <w:basedOn w:val="DefaultParagraphFont"/>
    <w:link w:val="Quote"/>
    <w:uiPriority w:val="29"/>
    <w:rsid w:val="008F5A95"/>
    <w:rPr>
      <w:i/>
      <w:iCs/>
      <w:color w:val="404040" w:themeColor="text1" w:themeTint="BF"/>
    </w:rPr>
  </w:style>
  <w:style w:type="paragraph" w:styleId="ListParagraph">
    <w:name w:val="List Paragraph"/>
    <w:basedOn w:val="Normal"/>
    <w:uiPriority w:val="1"/>
    <w:qFormat/>
    <w:rsid w:val="00E140D9"/>
    <w:pPr>
      <w:ind w:left="720"/>
    </w:pPr>
  </w:style>
  <w:style w:type="character" w:styleId="IntenseEmphasis">
    <w:name w:val="Intense Emphasis"/>
    <w:basedOn w:val="DefaultParagraphFont"/>
    <w:uiPriority w:val="21"/>
    <w:qFormat/>
    <w:rsid w:val="008F5A95"/>
    <w:rPr>
      <w:i/>
      <w:iCs/>
      <w:color w:val="0F4761" w:themeColor="accent1" w:themeShade="BF"/>
    </w:rPr>
  </w:style>
  <w:style w:type="paragraph" w:styleId="IntenseQuote">
    <w:name w:val="Intense Quote"/>
    <w:basedOn w:val="Normal"/>
    <w:next w:val="Normal"/>
    <w:link w:val="IntenseQuoteChar"/>
    <w:uiPriority w:val="30"/>
    <w:qFormat/>
    <w:rsid w:val="008F5A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5A95"/>
    <w:rPr>
      <w:i/>
      <w:iCs/>
      <w:color w:val="0F4761" w:themeColor="accent1" w:themeShade="BF"/>
    </w:rPr>
  </w:style>
  <w:style w:type="character" w:styleId="IntenseReference">
    <w:name w:val="Intense Reference"/>
    <w:basedOn w:val="DefaultParagraphFont"/>
    <w:uiPriority w:val="32"/>
    <w:qFormat/>
    <w:rsid w:val="008F5A95"/>
    <w:rPr>
      <w:b/>
      <w:bCs/>
      <w:smallCaps/>
      <w:color w:val="0F4761" w:themeColor="accent1" w:themeShade="BF"/>
      <w:spacing w:val="5"/>
    </w:rPr>
  </w:style>
  <w:style w:type="character" w:styleId="Hyperlink">
    <w:name w:val="Hyperlink"/>
    <w:basedOn w:val="DefaultParagraphFont"/>
    <w:uiPriority w:val="99"/>
    <w:unhideWhenUsed/>
    <w:rsid w:val="008F5A95"/>
    <w:rPr>
      <w:color w:val="467886" w:themeColor="hyperlink"/>
      <w:u w:val="single"/>
    </w:rPr>
  </w:style>
  <w:style w:type="character" w:styleId="UnresolvedMention">
    <w:name w:val="Unresolved Mention"/>
    <w:basedOn w:val="DefaultParagraphFont"/>
    <w:uiPriority w:val="99"/>
    <w:semiHidden/>
    <w:unhideWhenUsed/>
    <w:rsid w:val="008F5A95"/>
    <w:rPr>
      <w:color w:val="605E5C"/>
      <w:shd w:val="clear" w:color="auto" w:fill="E1DFDD"/>
    </w:rPr>
  </w:style>
  <w:style w:type="paragraph" w:styleId="Header">
    <w:name w:val="header"/>
    <w:basedOn w:val="Normal"/>
    <w:link w:val="HeaderChar"/>
    <w:uiPriority w:val="99"/>
    <w:unhideWhenUsed/>
    <w:rsid w:val="008F5A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5A95"/>
  </w:style>
  <w:style w:type="paragraph" w:styleId="Footer">
    <w:name w:val="footer"/>
    <w:basedOn w:val="Normal"/>
    <w:link w:val="FooterChar"/>
    <w:uiPriority w:val="99"/>
    <w:unhideWhenUsed/>
    <w:rsid w:val="008F5A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5A95"/>
  </w:style>
  <w:style w:type="character" w:styleId="CommentReference">
    <w:name w:val="annotation reference"/>
    <w:basedOn w:val="DefaultParagraphFont"/>
    <w:uiPriority w:val="99"/>
    <w:semiHidden/>
    <w:unhideWhenUsed/>
    <w:rsid w:val="006B21D6"/>
    <w:rPr>
      <w:sz w:val="16"/>
      <w:szCs w:val="16"/>
    </w:rPr>
  </w:style>
  <w:style w:type="paragraph" w:styleId="CommentText">
    <w:name w:val="annotation text"/>
    <w:basedOn w:val="Normal"/>
    <w:link w:val="CommentTextChar"/>
    <w:uiPriority w:val="99"/>
    <w:unhideWhenUsed/>
    <w:rsid w:val="006B21D6"/>
    <w:pPr>
      <w:spacing w:line="240" w:lineRule="auto"/>
    </w:pPr>
    <w:rPr>
      <w:szCs w:val="20"/>
    </w:rPr>
  </w:style>
  <w:style w:type="character" w:customStyle="1" w:styleId="CommentTextChar">
    <w:name w:val="Comment Text Char"/>
    <w:basedOn w:val="DefaultParagraphFont"/>
    <w:link w:val="CommentText"/>
    <w:uiPriority w:val="99"/>
    <w:rsid w:val="006B21D6"/>
    <w:rPr>
      <w:szCs w:val="20"/>
    </w:rPr>
  </w:style>
  <w:style w:type="paragraph" w:styleId="CommentSubject">
    <w:name w:val="annotation subject"/>
    <w:basedOn w:val="CommentText"/>
    <w:next w:val="CommentText"/>
    <w:link w:val="CommentSubjectChar"/>
    <w:uiPriority w:val="99"/>
    <w:semiHidden/>
    <w:unhideWhenUsed/>
    <w:rsid w:val="006B21D6"/>
    <w:rPr>
      <w:b/>
      <w:bCs/>
    </w:rPr>
  </w:style>
  <w:style w:type="character" w:customStyle="1" w:styleId="CommentSubjectChar">
    <w:name w:val="Comment Subject Char"/>
    <w:basedOn w:val="CommentTextChar"/>
    <w:link w:val="CommentSubject"/>
    <w:uiPriority w:val="99"/>
    <w:semiHidden/>
    <w:rsid w:val="006B21D6"/>
    <w:rPr>
      <w:b/>
      <w:bCs/>
      <w:szCs w:val="20"/>
    </w:rPr>
  </w:style>
  <w:style w:type="paragraph" w:styleId="Revision">
    <w:name w:val="Revision"/>
    <w:hidden/>
    <w:uiPriority w:val="99"/>
    <w:semiHidden/>
    <w:rsid w:val="006809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898DC2E225DB4FA7B52A411BC4AA76" ma:contentTypeVersion="16" ma:contentTypeDescription="Create a new document." ma:contentTypeScope="" ma:versionID="a3d3f8b7ff44cca0bc279c3231cbbaab">
  <xsd:schema xmlns:xsd="http://www.w3.org/2001/XMLSchema" xmlns:xs="http://www.w3.org/2001/XMLSchema" xmlns:p="http://schemas.microsoft.com/office/2006/metadata/properties" xmlns:ns2="1ce55e6e-06dd-4e73-9374-e006fe8d8563" xmlns:ns3="8d7b5d65-6a7b-4d29-8058-532dd865f997" targetNamespace="http://schemas.microsoft.com/office/2006/metadata/properties" ma:root="true" ma:fieldsID="bc782d3e70bf15ab40669f828e0ecaf0" ns2:_="" ns3:_="">
    <xsd:import namespace="1ce55e6e-06dd-4e73-9374-e006fe8d8563"/>
    <xsd:import namespace="8d7b5d65-6a7b-4d29-8058-532dd865f99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Status" minOccurs="0"/>
                <xsd:element ref="ns3:MediaServiceSearchProperties" minOccurs="0"/>
                <xsd:element ref="ns3:IFA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e55e6e-06dd-4e73-9374-e006fe8d85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99683346-6266-4937-84b9-0dc5b1346eb8}" ma:internalName="TaxCatchAll" ma:showField="CatchAllData" ma:web="1ce55e6e-06dd-4e73-9374-e006fe8d85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7b5d65-6a7b-4d29-8058-532dd865f99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Status" ma:index="21" nillable="true" ma:displayName="Status" ma:format="Dropdown" ma:internalName="Status">
      <xsd:simpleType>
        <xsd:restriction base="dms:Choice">
          <xsd:enumeration value="Draft"/>
          <xsd:enumeration value="Review"/>
          <xsd:enumeration value="Final"/>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IFANo" ma:index="23" nillable="true" ma:displayName="IFA No" ma:description="IFA number" ma:format="Dropdown" ma:internalName="IFANo"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FANo xmlns="8d7b5d65-6a7b-4d29-8058-532dd865f997" xsi:nil="true"/>
    <lcf76f155ced4ddcb4097134ff3c332f xmlns="8d7b5d65-6a7b-4d29-8058-532dd865f997">
      <Terms xmlns="http://schemas.microsoft.com/office/infopath/2007/PartnerControls"/>
    </lcf76f155ced4ddcb4097134ff3c332f>
    <TaxCatchAll xmlns="1ce55e6e-06dd-4e73-9374-e006fe8d8563" xsi:nil="true"/>
    <Status xmlns="8d7b5d65-6a7b-4d29-8058-532dd865f997" xsi:nil="true"/>
  </documentManagement>
</p:properties>
</file>

<file path=customXml/itemProps1.xml><?xml version="1.0" encoding="utf-8"?>
<ds:datastoreItem xmlns:ds="http://schemas.openxmlformats.org/officeDocument/2006/customXml" ds:itemID="{4FDCA2D2-F1BC-4745-BFC7-D205C1408C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e55e6e-06dd-4e73-9374-e006fe8d8563"/>
    <ds:schemaRef ds:uri="8d7b5d65-6a7b-4d29-8058-532dd865f9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35607C-A379-4312-97D9-3102F0EBD7D4}">
  <ds:schemaRefs>
    <ds:schemaRef ds:uri="http://schemas.microsoft.com/sharepoint/v3/contenttype/forms"/>
  </ds:schemaRefs>
</ds:datastoreItem>
</file>

<file path=customXml/itemProps3.xml><?xml version="1.0" encoding="utf-8"?>
<ds:datastoreItem xmlns:ds="http://schemas.openxmlformats.org/officeDocument/2006/customXml" ds:itemID="{4AC5F73E-C18D-4115-932A-5A9DBC002644}">
  <ds:schemaRefs>
    <ds:schemaRef ds:uri="http://schemas.microsoft.com/office/2006/metadata/properties"/>
    <ds:schemaRef ds:uri="http://schemas.microsoft.com/office/infopath/2007/PartnerControls"/>
    <ds:schemaRef ds:uri="8d7b5d65-6a7b-4d29-8058-532dd865f997"/>
    <ds:schemaRef ds:uri="1ce55e6e-06dd-4e73-9374-e006fe8d856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1649</Words>
  <Characters>8597</Characters>
  <Application>Microsoft Office Word</Application>
  <DocSecurity>4</DocSecurity>
  <Lines>153</Lines>
  <Paragraphs>83</Paragraphs>
  <ScaleCrop>false</ScaleCrop>
  <Company>Department of Health, Disability and Ageing</Company>
  <LinksUpToDate>false</LinksUpToDate>
  <CharactersWithSpaces>10163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WANNELL, Stephanie</dc:creator>
  <cp:keywords/>
  <dc:description/>
  <cp:lastModifiedBy>CAMPISI, Chanel</cp:lastModifiedBy>
  <cp:revision>2</cp:revision>
  <cp:lastPrinted>2026-03-30T20:41:00Z</cp:lastPrinted>
  <dcterms:created xsi:type="dcterms:W3CDTF">2026-05-11T05:29:00Z</dcterms:created>
  <dcterms:modified xsi:type="dcterms:W3CDTF">2026-05-11T05:29:00Z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4d6c2a5a,70589b41,2aa3199e</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1f007905,42279922,c386eae</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2026-02-22T20:14:16Z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f1b0eea0-0047-4d8c-902f-99f6cf5d0de6</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ContentTypeId">
    <vt:lpwstr>0x0101007D898DC2E225DB4FA7B52A411BC4AA76</vt:lpwstr>
  </property>
  <property fmtid="{D5CDD505-2E9C-101B-9397-08002B2CF9AE}" pid="17" name="MediaServiceImageTags">
    <vt:lpwstr/>
  </property>
  <property fmtid="{D5CDD505-2E9C-101B-9397-08002B2CF9AE}" pid="18" name="docLang">
    <vt:lpwstr>en</vt:lpwstr>
  </property>
</Properties>
</file>