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2C089" w14:textId="3FA08582" w:rsidR="00856B0A" w:rsidRDefault="00856B0A" w:rsidP="00BC657D">
      <w:pPr>
        <w:rPr>
          <w:rFonts w:eastAsia="Arial"/>
          <w:color w:val="000000" w:themeColor="text1"/>
          <w:szCs w:val="44"/>
        </w:rPr>
      </w:pPr>
      <w:r>
        <w:rPr>
          <w:rFonts w:asciiTheme="minorHAnsi" w:hAnsiTheme="minorHAnsi" w:cstheme="minorHAnsi"/>
          <w:noProof/>
          <w:color w:val="FF0000"/>
        </w:rPr>
        <w:drawing>
          <wp:inline distT="0" distB="0" distL="0" distR="0" wp14:anchorId="0C2EA386" wp14:editId="7443F03E">
            <wp:extent cx="3343663" cy="530353"/>
            <wp:effectExtent l="0" t="0" r="0" b="3175"/>
            <wp:docPr id="1893938535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938535" name="Picture 1" descr="A black background with a black square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663" cy="530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88D198" w14:textId="4E31884A" w:rsidR="00B936CE" w:rsidRPr="00213EC1" w:rsidRDefault="00B936CE" w:rsidP="00213EC1">
      <w:pPr>
        <w:pStyle w:val="Title"/>
        <w:spacing w:before="0"/>
        <w:rPr>
          <w:rFonts w:eastAsia="Arial"/>
          <w:caps w:val="0"/>
          <w:color w:val="000000" w:themeColor="text1"/>
          <w:szCs w:val="44"/>
        </w:rPr>
      </w:pPr>
      <w:r w:rsidRPr="00213EC1">
        <w:rPr>
          <w:rFonts w:eastAsia="Arial"/>
          <w:color w:val="000000" w:themeColor="text1"/>
          <w:szCs w:val="44"/>
        </w:rPr>
        <w:t>OTHER MEDICAL PRACTITIONER EXTENSION PROGRAM GUIDELINES</w:t>
      </w:r>
    </w:p>
    <w:p w14:paraId="6B224070" w14:textId="77777777" w:rsidR="00CE4FB5" w:rsidRPr="00213EC1" w:rsidRDefault="00CE4FB5" w:rsidP="00CE4FB5">
      <w:pPr>
        <w:spacing w:after="0"/>
        <w:rPr>
          <w:sz w:val="22"/>
          <w:szCs w:val="22"/>
        </w:rPr>
      </w:pPr>
    </w:p>
    <w:p w14:paraId="6EDD9C5E" w14:textId="210DCD00" w:rsidR="00B936CE" w:rsidRPr="00213EC1" w:rsidRDefault="00792640" w:rsidP="00213EC1">
      <w:pPr>
        <w:spacing w:after="0"/>
        <w:rPr>
          <w:sz w:val="22"/>
          <w:szCs w:val="22"/>
        </w:rPr>
      </w:pPr>
      <w:r w:rsidRPr="00213EC1">
        <w:rPr>
          <w:sz w:val="22"/>
          <w:szCs w:val="22"/>
        </w:rPr>
        <w:t xml:space="preserve">1 </w:t>
      </w:r>
      <w:r w:rsidR="007574E8" w:rsidRPr="00213EC1">
        <w:rPr>
          <w:sz w:val="22"/>
          <w:szCs w:val="22"/>
        </w:rPr>
        <w:t>July</w:t>
      </w:r>
      <w:r w:rsidRPr="00213EC1">
        <w:rPr>
          <w:sz w:val="22"/>
          <w:szCs w:val="22"/>
        </w:rPr>
        <w:t xml:space="preserve"> 202</w:t>
      </w:r>
      <w:r w:rsidR="00A82B8F">
        <w:rPr>
          <w:sz w:val="22"/>
          <w:szCs w:val="22"/>
        </w:rPr>
        <w:t>6</w:t>
      </w:r>
    </w:p>
    <w:p w14:paraId="2ED76572" w14:textId="77777777" w:rsidR="008B4F1C" w:rsidRPr="00213EC1" w:rsidRDefault="008B4F1C" w:rsidP="00213EC1">
      <w:pPr>
        <w:spacing w:after="0"/>
        <w:rPr>
          <w:sz w:val="22"/>
          <w:szCs w:val="22"/>
        </w:rPr>
        <w:sectPr w:rsidR="008B4F1C" w:rsidRPr="00213EC1" w:rsidSect="004A32C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276" w:right="1701" w:bottom="1701" w:left="1701" w:header="0" w:footer="366" w:gutter="0"/>
          <w:cols w:space="708"/>
          <w:docGrid w:linePitch="360"/>
        </w:sectPr>
      </w:pPr>
    </w:p>
    <w:p w14:paraId="4BBADC4C" w14:textId="77777777" w:rsidR="00B936CE" w:rsidRPr="00910F94" w:rsidRDefault="00B936CE" w:rsidP="00BC657D">
      <w:pPr>
        <w:pStyle w:val="Heading2"/>
        <w:spacing w:before="0"/>
      </w:pPr>
      <w:r w:rsidRPr="471AC868">
        <w:rPr>
          <w:rStyle w:val="normaltextrun"/>
          <w:rFonts w:eastAsia="Arial"/>
          <w:sz w:val="28"/>
          <w:szCs w:val="28"/>
        </w:rPr>
        <w:lastRenderedPageBreak/>
        <w:t>Important Notice: </w:t>
      </w:r>
    </w:p>
    <w:p w14:paraId="31B4A249" w14:textId="10612CB7" w:rsidR="00A95694" w:rsidRPr="00704A34" w:rsidRDefault="00A95694" w:rsidP="00A95694">
      <w:pPr>
        <w:spacing w:after="0"/>
        <w:contextualSpacing/>
        <w:rPr>
          <w:rStyle w:val="normaltextrun"/>
          <w:rFonts w:eastAsia="Arial"/>
          <w:color w:val="000000" w:themeColor="text1"/>
          <w:sz w:val="22"/>
          <w:szCs w:val="22"/>
        </w:rPr>
      </w:pPr>
      <w:r>
        <w:rPr>
          <w:rStyle w:val="normaltextrun"/>
          <w:rFonts w:eastAsia="Arial"/>
          <w:color w:val="000000" w:themeColor="text1"/>
          <w:sz w:val="22"/>
          <w:szCs w:val="22"/>
        </w:rPr>
        <w:t xml:space="preserve">The </w:t>
      </w:r>
      <w:r w:rsidRPr="00A95694">
        <w:rPr>
          <w:rStyle w:val="normaltextrun"/>
          <w:rFonts w:eastAsia="Arial"/>
          <w:color w:val="000000" w:themeColor="text1"/>
          <w:sz w:val="22"/>
          <w:szCs w:val="22"/>
        </w:rPr>
        <w:t xml:space="preserve">Other Medical Practitioners Extension Program </w:t>
      </w:r>
      <w:r>
        <w:rPr>
          <w:rStyle w:val="normaltextrun"/>
          <w:rFonts w:eastAsia="Arial"/>
          <w:color w:val="000000" w:themeColor="text1"/>
          <w:sz w:val="22"/>
          <w:szCs w:val="22"/>
        </w:rPr>
        <w:t>(OMPEP)</w:t>
      </w:r>
      <w:r w:rsidR="00E57B69">
        <w:rPr>
          <w:rStyle w:val="normaltextrun"/>
          <w:rFonts w:eastAsia="Arial"/>
          <w:color w:val="000000" w:themeColor="text1"/>
          <w:sz w:val="22"/>
          <w:szCs w:val="22"/>
        </w:rPr>
        <w:t>,</w:t>
      </w:r>
      <w:r>
        <w:rPr>
          <w:rStyle w:val="normaltextrun"/>
          <w:rFonts w:eastAsia="Arial"/>
          <w:color w:val="000000" w:themeColor="text1"/>
          <w:sz w:val="22"/>
          <w:szCs w:val="22"/>
        </w:rPr>
        <w:t xml:space="preserve"> introduced 1 July 2023 </w:t>
      </w:r>
      <w:r w:rsidR="00384C6B">
        <w:rPr>
          <w:rStyle w:val="normaltextrun"/>
          <w:rFonts w:eastAsia="Arial"/>
          <w:color w:val="000000" w:themeColor="text1"/>
          <w:sz w:val="22"/>
          <w:szCs w:val="22"/>
        </w:rPr>
        <w:t xml:space="preserve">was </w:t>
      </w:r>
      <w:r w:rsidRPr="00704A34">
        <w:rPr>
          <w:rStyle w:val="normaltextrun"/>
          <w:rFonts w:eastAsia="Arial"/>
          <w:color w:val="000000" w:themeColor="text1"/>
          <w:sz w:val="22"/>
          <w:szCs w:val="22"/>
        </w:rPr>
        <w:t xml:space="preserve">available to </w:t>
      </w:r>
      <w:r>
        <w:rPr>
          <w:rStyle w:val="normaltextrun"/>
          <w:rFonts w:eastAsia="Arial"/>
          <w:color w:val="000000" w:themeColor="text1"/>
          <w:sz w:val="22"/>
          <w:szCs w:val="22"/>
        </w:rPr>
        <w:t xml:space="preserve">eligible </w:t>
      </w:r>
      <w:r w:rsidRPr="00704A34">
        <w:rPr>
          <w:rStyle w:val="normaltextrun"/>
          <w:rFonts w:eastAsia="Arial"/>
          <w:color w:val="000000" w:themeColor="text1"/>
          <w:sz w:val="22"/>
          <w:szCs w:val="22"/>
        </w:rPr>
        <w:t>medical practitioners participat</w:t>
      </w:r>
      <w:r>
        <w:rPr>
          <w:rStyle w:val="normaltextrun"/>
          <w:rFonts w:eastAsia="Arial"/>
          <w:color w:val="000000" w:themeColor="text1"/>
          <w:sz w:val="22"/>
          <w:szCs w:val="22"/>
        </w:rPr>
        <w:t xml:space="preserve">ing </w:t>
      </w:r>
      <w:r w:rsidR="00856B0A">
        <w:rPr>
          <w:rStyle w:val="normaltextrun"/>
          <w:rFonts w:eastAsia="Arial"/>
          <w:color w:val="000000" w:themeColor="text1"/>
          <w:sz w:val="22"/>
          <w:szCs w:val="22"/>
        </w:rPr>
        <w:t xml:space="preserve">and actively billing </w:t>
      </w:r>
      <w:r w:rsidRPr="00704A34">
        <w:rPr>
          <w:rStyle w:val="normaltextrun"/>
          <w:rFonts w:eastAsia="Arial"/>
          <w:color w:val="000000" w:themeColor="text1"/>
          <w:sz w:val="22"/>
          <w:szCs w:val="22"/>
        </w:rPr>
        <w:t xml:space="preserve">on one of the following legacy programs </w:t>
      </w:r>
      <w:r w:rsidR="0096206E">
        <w:rPr>
          <w:rStyle w:val="normaltextrun"/>
          <w:rFonts w:eastAsia="Arial"/>
          <w:color w:val="000000" w:themeColor="text1"/>
          <w:sz w:val="22"/>
          <w:szCs w:val="22"/>
        </w:rPr>
        <w:t>on</w:t>
      </w:r>
      <w:r w:rsidRPr="00704A34">
        <w:rPr>
          <w:rStyle w:val="normaltextrun"/>
          <w:rFonts w:eastAsia="Arial"/>
          <w:color w:val="000000" w:themeColor="text1"/>
          <w:sz w:val="22"/>
          <w:szCs w:val="22"/>
        </w:rPr>
        <w:t xml:space="preserve"> 30 June 2023:</w:t>
      </w:r>
    </w:p>
    <w:p w14:paraId="79C287CF" w14:textId="77777777" w:rsidR="00A95694" w:rsidRPr="00704A34" w:rsidRDefault="00A95694" w:rsidP="00A95694">
      <w:pPr>
        <w:spacing w:after="0"/>
        <w:contextualSpacing/>
        <w:rPr>
          <w:rStyle w:val="normaltextrun"/>
          <w:rFonts w:eastAsia="Arial"/>
          <w:color w:val="000000" w:themeColor="text1"/>
          <w:sz w:val="22"/>
          <w:szCs w:val="22"/>
        </w:rPr>
      </w:pPr>
    </w:p>
    <w:p w14:paraId="36E1005E" w14:textId="77777777" w:rsidR="00A95694" w:rsidRPr="00704A34" w:rsidRDefault="00A95694" w:rsidP="00A95694">
      <w:pPr>
        <w:pStyle w:val="ListParagraph"/>
        <w:numPr>
          <w:ilvl w:val="0"/>
          <w:numId w:val="47"/>
        </w:numPr>
        <w:spacing w:after="0"/>
        <w:rPr>
          <w:rStyle w:val="normaltextrun"/>
          <w:rFonts w:eastAsia="Arial"/>
          <w:color w:val="000000" w:themeColor="text1"/>
          <w:sz w:val="22"/>
          <w:szCs w:val="22"/>
        </w:rPr>
      </w:pPr>
      <w:r w:rsidRPr="00704A34">
        <w:rPr>
          <w:rStyle w:val="normaltextrun"/>
          <w:rFonts w:eastAsia="Arial"/>
          <w:color w:val="000000" w:themeColor="text1"/>
          <w:sz w:val="22"/>
          <w:szCs w:val="22"/>
        </w:rPr>
        <w:t>After Hours Other Medical Practitioners Program (AHOMP)</w:t>
      </w:r>
    </w:p>
    <w:p w14:paraId="70D7ECD6" w14:textId="77777777" w:rsidR="00A95694" w:rsidRPr="00704A34" w:rsidRDefault="00A95694" w:rsidP="00A95694">
      <w:pPr>
        <w:pStyle w:val="ListParagraph"/>
        <w:numPr>
          <w:ilvl w:val="0"/>
          <w:numId w:val="47"/>
        </w:numPr>
        <w:rPr>
          <w:rStyle w:val="normaltextrun"/>
          <w:rFonts w:eastAsia="Arial"/>
          <w:color w:val="000000" w:themeColor="text1"/>
          <w:sz w:val="22"/>
          <w:szCs w:val="22"/>
        </w:rPr>
      </w:pPr>
      <w:r w:rsidRPr="00704A34">
        <w:rPr>
          <w:rStyle w:val="normaltextrun"/>
          <w:rFonts w:eastAsia="Arial"/>
          <w:color w:val="000000" w:themeColor="text1"/>
          <w:sz w:val="22"/>
          <w:szCs w:val="22"/>
        </w:rPr>
        <w:t>Outer Metropolitan Other Medical Practitioners Program (OMOMP)</w:t>
      </w:r>
    </w:p>
    <w:p w14:paraId="26A5D404" w14:textId="77777777" w:rsidR="00A95694" w:rsidRPr="00704A34" w:rsidRDefault="00A95694" w:rsidP="00A95694">
      <w:pPr>
        <w:pStyle w:val="ListParagraph"/>
        <w:numPr>
          <w:ilvl w:val="0"/>
          <w:numId w:val="47"/>
        </w:numPr>
        <w:spacing w:after="0"/>
        <w:rPr>
          <w:rStyle w:val="normaltextrun"/>
          <w:rFonts w:eastAsia="Arial"/>
          <w:color w:val="000000" w:themeColor="text1"/>
          <w:sz w:val="22"/>
          <w:szCs w:val="22"/>
        </w:rPr>
      </w:pPr>
      <w:r w:rsidRPr="00704A34">
        <w:rPr>
          <w:rStyle w:val="normaltextrun"/>
          <w:rFonts w:eastAsia="Arial"/>
          <w:color w:val="000000" w:themeColor="text1"/>
          <w:sz w:val="22"/>
          <w:szCs w:val="22"/>
        </w:rPr>
        <w:t>Rural Other Medical Practitioners Program (ROMP)</w:t>
      </w:r>
    </w:p>
    <w:p w14:paraId="4B2C5087" w14:textId="77777777" w:rsidR="00A95694" w:rsidRDefault="00A95694" w:rsidP="00B936CE">
      <w:pPr>
        <w:contextualSpacing/>
        <w:rPr>
          <w:rStyle w:val="normaltextrun"/>
          <w:rFonts w:eastAsia="Arial"/>
          <w:color w:val="000000" w:themeColor="text1"/>
          <w:sz w:val="22"/>
          <w:szCs w:val="22"/>
        </w:rPr>
      </w:pPr>
    </w:p>
    <w:p w14:paraId="5313ABD0" w14:textId="338C83F4" w:rsidR="002B0D90" w:rsidRDefault="002B0D90" w:rsidP="00A95694">
      <w:pPr>
        <w:contextualSpacing/>
        <w:rPr>
          <w:rStyle w:val="normaltextrun"/>
          <w:rFonts w:eastAsia="Arial"/>
          <w:color w:val="000000" w:themeColor="text1"/>
          <w:sz w:val="22"/>
          <w:szCs w:val="22"/>
        </w:rPr>
      </w:pPr>
      <w:r w:rsidRPr="002B0D90">
        <w:rPr>
          <w:rStyle w:val="normaltextrun"/>
          <w:rFonts w:eastAsia="Arial"/>
          <w:color w:val="000000" w:themeColor="text1"/>
          <w:sz w:val="22"/>
          <w:szCs w:val="22"/>
        </w:rPr>
        <w:t>The AHOMP, OMOMP and ROMP programs closed 30 June 2023.</w:t>
      </w:r>
    </w:p>
    <w:p w14:paraId="319E163B" w14:textId="77777777" w:rsidR="002B0D90" w:rsidRDefault="002B0D90" w:rsidP="00A95694">
      <w:pPr>
        <w:contextualSpacing/>
        <w:rPr>
          <w:rStyle w:val="normaltextrun"/>
          <w:rFonts w:eastAsia="Arial"/>
          <w:color w:val="000000" w:themeColor="text1"/>
          <w:sz w:val="22"/>
          <w:szCs w:val="22"/>
        </w:rPr>
      </w:pPr>
    </w:p>
    <w:p w14:paraId="0D12FF74" w14:textId="6DD5586E" w:rsidR="00A95694" w:rsidRDefault="00B936CE" w:rsidP="00A95694">
      <w:pPr>
        <w:contextualSpacing/>
        <w:rPr>
          <w:rStyle w:val="normaltextrun"/>
          <w:rFonts w:eastAsia="Arial"/>
          <w:color w:val="000000" w:themeColor="text1"/>
          <w:sz w:val="22"/>
          <w:szCs w:val="22"/>
        </w:rPr>
      </w:pPr>
      <w:r w:rsidRPr="00704A34">
        <w:rPr>
          <w:rStyle w:val="normaltextrun"/>
          <w:rFonts w:eastAsia="Arial"/>
          <w:color w:val="000000" w:themeColor="text1"/>
          <w:sz w:val="22"/>
          <w:szCs w:val="22"/>
        </w:rPr>
        <w:t xml:space="preserve">The Department </w:t>
      </w:r>
      <w:r w:rsidR="00454BB2" w:rsidRPr="00704A34">
        <w:rPr>
          <w:rStyle w:val="normaltextrun"/>
          <w:rFonts w:eastAsia="Arial"/>
          <w:color w:val="000000" w:themeColor="text1"/>
          <w:sz w:val="22"/>
          <w:szCs w:val="22"/>
        </w:rPr>
        <w:t>of Health</w:t>
      </w:r>
      <w:r w:rsidR="00856B0A">
        <w:rPr>
          <w:rStyle w:val="normaltextrun"/>
          <w:rFonts w:eastAsia="Arial"/>
          <w:color w:val="000000" w:themeColor="text1"/>
          <w:sz w:val="22"/>
          <w:szCs w:val="22"/>
        </w:rPr>
        <w:t>, Disability and Ageing</w:t>
      </w:r>
      <w:r w:rsidR="00454BB2" w:rsidRPr="00704A34">
        <w:rPr>
          <w:rStyle w:val="normaltextrun"/>
          <w:rFonts w:eastAsia="Arial"/>
          <w:color w:val="000000" w:themeColor="text1"/>
          <w:sz w:val="22"/>
          <w:szCs w:val="22"/>
        </w:rPr>
        <w:t xml:space="preserve"> (department) </w:t>
      </w:r>
      <w:r w:rsidR="00A95694">
        <w:rPr>
          <w:rStyle w:val="normaltextrun"/>
          <w:rFonts w:eastAsia="Arial"/>
          <w:color w:val="000000" w:themeColor="text1"/>
          <w:sz w:val="22"/>
          <w:szCs w:val="22"/>
        </w:rPr>
        <w:t>does not accept</w:t>
      </w:r>
      <w:r w:rsidRPr="00704A34">
        <w:rPr>
          <w:rStyle w:val="normaltextrun"/>
          <w:rFonts w:eastAsia="Arial"/>
          <w:color w:val="000000" w:themeColor="text1"/>
          <w:sz w:val="22"/>
          <w:szCs w:val="22"/>
        </w:rPr>
        <w:t xml:space="preserve"> applications for</w:t>
      </w:r>
      <w:r w:rsidR="00856B0A">
        <w:rPr>
          <w:rStyle w:val="normaltextrun"/>
          <w:rFonts w:eastAsia="Arial"/>
          <w:color w:val="000000" w:themeColor="text1"/>
          <w:sz w:val="22"/>
          <w:szCs w:val="22"/>
        </w:rPr>
        <w:t xml:space="preserve"> participation on</w:t>
      </w:r>
      <w:r w:rsidRPr="00704A34">
        <w:rPr>
          <w:rStyle w:val="normaltextrun"/>
          <w:rFonts w:eastAsia="Arial"/>
          <w:color w:val="000000" w:themeColor="text1"/>
          <w:sz w:val="22"/>
          <w:szCs w:val="22"/>
        </w:rPr>
        <w:t xml:space="preserve"> th</w:t>
      </w:r>
      <w:r w:rsidR="00A95694">
        <w:rPr>
          <w:rStyle w:val="normaltextrun"/>
          <w:rFonts w:eastAsia="Arial"/>
          <w:color w:val="000000" w:themeColor="text1"/>
          <w:sz w:val="22"/>
          <w:szCs w:val="22"/>
        </w:rPr>
        <w:t>e OMPEP</w:t>
      </w:r>
      <w:r w:rsidRPr="00704A34">
        <w:rPr>
          <w:rStyle w:val="normaltextrun"/>
          <w:rFonts w:eastAsia="Arial"/>
          <w:color w:val="000000" w:themeColor="text1"/>
          <w:sz w:val="22"/>
          <w:szCs w:val="22"/>
        </w:rPr>
        <w:t xml:space="preserve">. </w:t>
      </w:r>
      <w:r w:rsidR="006422D0" w:rsidRPr="00704A34">
        <w:rPr>
          <w:rStyle w:val="normaltextrun"/>
          <w:rFonts w:eastAsia="Arial"/>
          <w:color w:val="000000" w:themeColor="text1"/>
          <w:sz w:val="22"/>
          <w:szCs w:val="22"/>
        </w:rPr>
        <w:t>M</w:t>
      </w:r>
      <w:r w:rsidR="00BE32E0" w:rsidRPr="00704A34">
        <w:rPr>
          <w:rStyle w:val="normaltextrun"/>
          <w:rFonts w:eastAsia="Arial"/>
          <w:color w:val="000000" w:themeColor="text1"/>
          <w:sz w:val="22"/>
          <w:szCs w:val="22"/>
        </w:rPr>
        <w:t xml:space="preserve">edical </w:t>
      </w:r>
      <w:r w:rsidRPr="00704A34">
        <w:rPr>
          <w:rStyle w:val="normaltextrun"/>
          <w:rFonts w:eastAsia="Arial"/>
          <w:color w:val="000000" w:themeColor="text1"/>
          <w:sz w:val="22"/>
          <w:szCs w:val="22"/>
        </w:rPr>
        <w:t xml:space="preserve">practitioners </w:t>
      </w:r>
      <w:r w:rsidR="00BE32E0" w:rsidRPr="00704A34">
        <w:rPr>
          <w:rStyle w:val="normaltextrun"/>
          <w:rFonts w:eastAsia="Arial"/>
          <w:color w:val="000000" w:themeColor="text1"/>
          <w:sz w:val="22"/>
          <w:szCs w:val="22"/>
        </w:rPr>
        <w:t xml:space="preserve">currently enrolled in </w:t>
      </w:r>
      <w:r w:rsidR="00704A34">
        <w:rPr>
          <w:rStyle w:val="normaltextrun"/>
          <w:rFonts w:eastAsia="Arial"/>
          <w:color w:val="000000" w:themeColor="text1"/>
          <w:sz w:val="22"/>
          <w:szCs w:val="22"/>
        </w:rPr>
        <w:t xml:space="preserve">the </w:t>
      </w:r>
      <w:r w:rsidR="00BE32E0" w:rsidRPr="00704A34">
        <w:rPr>
          <w:rStyle w:val="normaltextrun"/>
          <w:rFonts w:eastAsia="Arial"/>
          <w:color w:val="000000" w:themeColor="text1"/>
          <w:sz w:val="22"/>
          <w:szCs w:val="22"/>
        </w:rPr>
        <w:t xml:space="preserve">OMPEP </w:t>
      </w:r>
      <w:r w:rsidR="006422D0" w:rsidRPr="00704A34">
        <w:rPr>
          <w:rStyle w:val="normaltextrun"/>
          <w:rFonts w:eastAsia="Arial"/>
          <w:color w:val="000000" w:themeColor="text1"/>
          <w:sz w:val="22"/>
          <w:szCs w:val="22"/>
        </w:rPr>
        <w:t>who meet the eligibility requirements</w:t>
      </w:r>
      <w:r w:rsidR="00384C6B">
        <w:rPr>
          <w:rStyle w:val="normaltextrun"/>
          <w:rFonts w:eastAsia="Arial"/>
          <w:color w:val="000000" w:themeColor="text1"/>
          <w:sz w:val="22"/>
          <w:szCs w:val="22"/>
        </w:rPr>
        <w:t xml:space="preserve"> of their legacy program</w:t>
      </w:r>
      <w:r w:rsidR="006422D0" w:rsidRPr="00704A34">
        <w:rPr>
          <w:rStyle w:val="normaltextrun"/>
          <w:rFonts w:eastAsia="Arial"/>
          <w:color w:val="000000" w:themeColor="text1"/>
          <w:sz w:val="22"/>
          <w:szCs w:val="22"/>
        </w:rPr>
        <w:t xml:space="preserve"> </w:t>
      </w:r>
      <w:r w:rsidRPr="00704A34">
        <w:rPr>
          <w:rStyle w:val="normaltextrun"/>
          <w:rFonts w:eastAsia="Arial"/>
          <w:color w:val="000000" w:themeColor="text1"/>
          <w:sz w:val="22"/>
          <w:szCs w:val="22"/>
        </w:rPr>
        <w:t xml:space="preserve">will </w:t>
      </w:r>
      <w:r w:rsidR="00BE32E0" w:rsidRPr="00704A34">
        <w:rPr>
          <w:rStyle w:val="normaltextrun"/>
          <w:rFonts w:eastAsia="Arial"/>
          <w:color w:val="000000" w:themeColor="text1"/>
          <w:sz w:val="22"/>
          <w:szCs w:val="22"/>
        </w:rPr>
        <w:t xml:space="preserve">be </w:t>
      </w:r>
      <w:r w:rsidRPr="00704A34">
        <w:rPr>
          <w:rStyle w:val="normaltextrun"/>
          <w:rFonts w:eastAsia="Arial"/>
          <w:color w:val="000000" w:themeColor="text1"/>
          <w:sz w:val="22"/>
          <w:szCs w:val="22"/>
        </w:rPr>
        <w:t xml:space="preserve">automatically </w:t>
      </w:r>
      <w:r w:rsidR="00BE32E0" w:rsidRPr="00704A34">
        <w:rPr>
          <w:rStyle w:val="normaltextrun"/>
          <w:rFonts w:eastAsia="Arial"/>
          <w:color w:val="000000" w:themeColor="text1"/>
          <w:sz w:val="22"/>
          <w:szCs w:val="22"/>
        </w:rPr>
        <w:t xml:space="preserve">extended on </w:t>
      </w:r>
      <w:r w:rsidR="00704A34">
        <w:rPr>
          <w:rStyle w:val="normaltextrun"/>
          <w:rFonts w:eastAsia="Arial"/>
          <w:color w:val="000000" w:themeColor="text1"/>
          <w:sz w:val="22"/>
          <w:szCs w:val="22"/>
        </w:rPr>
        <w:t>OMPEP.</w:t>
      </w:r>
      <w:r w:rsidR="00A95694">
        <w:rPr>
          <w:rStyle w:val="normaltextrun"/>
          <w:rFonts w:eastAsia="Arial"/>
          <w:color w:val="000000" w:themeColor="text1"/>
          <w:sz w:val="22"/>
          <w:szCs w:val="22"/>
        </w:rPr>
        <w:t xml:space="preserve"> The extension of the OMPEP</w:t>
      </w:r>
      <w:r w:rsidR="006502D9">
        <w:rPr>
          <w:rStyle w:val="normaltextrun"/>
          <w:rFonts w:eastAsia="Arial"/>
          <w:color w:val="000000" w:themeColor="text1"/>
          <w:sz w:val="22"/>
          <w:szCs w:val="22"/>
        </w:rPr>
        <w:t xml:space="preserve"> was</w:t>
      </w:r>
      <w:r w:rsidR="00A95694">
        <w:rPr>
          <w:rStyle w:val="normaltextrun"/>
          <w:rFonts w:eastAsia="Arial"/>
          <w:color w:val="000000" w:themeColor="text1"/>
          <w:sz w:val="22"/>
          <w:szCs w:val="22"/>
        </w:rPr>
        <w:t xml:space="preserve"> </w:t>
      </w:r>
      <w:r w:rsidR="008117B1">
        <w:rPr>
          <w:rStyle w:val="normaltextrun"/>
          <w:rFonts w:eastAsia="Arial"/>
          <w:color w:val="000000" w:themeColor="text1"/>
          <w:sz w:val="22"/>
          <w:szCs w:val="22"/>
        </w:rPr>
        <w:t xml:space="preserve">implemented from </w:t>
      </w:r>
      <w:r w:rsidR="00A95694">
        <w:rPr>
          <w:rStyle w:val="normaltextrun"/>
          <w:rFonts w:eastAsia="Arial"/>
          <w:color w:val="000000" w:themeColor="text1"/>
          <w:sz w:val="22"/>
          <w:szCs w:val="22"/>
        </w:rPr>
        <w:t>1 July 202</w:t>
      </w:r>
      <w:r w:rsidR="00A82B8F">
        <w:rPr>
          <w:rStyle w:val="normaltextrun"/>
          <w:rFonts w:eastAsia="Arial"/>
          <w:color w:val="000000" w:themeColor="text1"/>
          <w:sz w:val="22"/>
          <w:szCs w:val="22"/>
        </w:rPr>
        <w:t>6</w:t>
      </w:r>
      <w:r w:rsidR="00A95694">
        <w:rPr>
          <w:rStyle w:val="normaltextrun"/>
          <w:rFonts w:eastAsia="Arial"/>
          <w:color w:val="000000" w:themeColor="text1"/>
          <w:sz w:val="22"/>
          <w:szCs w:val="22"/>
        </w:rPr>
        <w:t xml:space="preserve"> </w:t>
      </w:r>
      <w:r w:rsidR="008117B1">
        <w:rPr>
          <w:rStyle w:val="normaltextrun"/>
          <w:rFonts w:eastAsia="Arial"/>
          <w:color w:val="000000" w:themeColor="text1"/>
          <w:sz w:val="22"/>
          <w:szCs w:val="22"/>
        </w:rPr>
        <w:t>until</w:t>
      </w:r>
      <w:r w:rsidR="00A95694">
        <w:rPr>
          <w:rStyle w:val="normaltextrun"/>
          <w:rFonts w:eastAsia="Arial"/>
          <w:color w:val="000000" w:themeColor="text1"/>
          <w:sz w:val="22"/>
          <w:szCs w:val="22"/>
        </w:rPr>
        <w:t xml:space="preserve"> 30 June 20</w:t>
      </w:r>
      <w:r w:rsidR="00A82B8F">
        <w:rPr>
          <w:rStyle w:val="normaltextrun"/>
          <w:rFonts w:eastAsia="Arial"/>
          <w:color w:val="000000" w:themeColor="text1"/>
          <w:sz w:val="22"/>
          <w:szCs w:val="22"/>
        </w:rPr>
        <w:t>30</w:t>
      </w:r>
      <w:r w:rsidR="00A95694">
        <w:rPr>
          <w:rStyle w:val="normaltextrun"/>
          <w:rFonts w:eastAsia="Arial"/>
          <w:color w:val="000000" w:themeColor="text1"/>
          <w:sz w:val="22"/>
          <w:szCs w:val="22"/>
        </w:rPr>
        <w:t>.</w:t>
      </w:r>
    </w:p>
    <w:p w14:paraId="6A31D2B4" w14:textId="77777777" w:rsidR="00A95694" w:rsidRDefault="00A95694" w:rsidP="00B936CE">
      <w:pPr>
        <w:contextualSpacing/>
        <w:rPr>
          <w:rStyle w:val="normaltextrun"/>
          <w:rFonts w:eastAsia="Arial"/>
          <w:color w:val="000000" w:themeColor="text1"/>
          <w:sz w:val="22"/>
          <w:szCs w:val="22"/>
        </w:rPr>
      </w:pPr>
    </w:p>
    <w:p w14:paraId="373507D9" w14:textId="2CAE6E9F" w:rsidR="0064589B" w:rsidRDefault="00B936CE" w:rsidP="00B936CE">
      <w:pPr>
        <w:contextualSpacing/>
        <w:rPr>
          <w:rFonts w:eastAsia="Arial"/>
          <w:color w:val="000000" w:themeColor="text1"/>
          <w:sz w:val="22"/>
          <w:szCs w:val="22"/>
        </w:rPr>
      </w:pPr>
      <w:r w:rsidRPr="471AC868">
        <w:rPr>
          <w:rStyle w:val="normaltextrun"/>
          <w:rFonts w:eastAsia="Arial"/>
          <w:color w:val="000000" w:themeColor="text1"/>
          <w:sz w:val="22"/>
          <w:szCs w:val="22"/>
        </w:rPr>
        <w:t xml:space="preserve">These Guidelines </w:t>
      </w:r>
      <w:r w:rsidR="00704A34">
        <w:rPr>
          <w:rStyle w:val="normaltextrun"/>
          <w:rFonts w:eastAsia="Arial"/>
          <w:color w:val="000000" w:themeColor="text1"/>
          <w:sz w:val="22"/>
          <w:szCs w:val="22"/>
        </w:rPr>
        <w:t>have effect</w:t>
      </w:r>
      <w:r w:rsidRPr="471AC868">
        <w:rPr>
          <w:rStyle w:val="normaltextrun"/>
          <w:rFonts w:eastAsia="Arial"/>
          <w:color w:val="000000" w:themeColor="text1"/>
          <w:sz w:val="22"/>
          <w:szCs w:val="22"/>
        </w:rPr>
        <w:t xml:space="preserve"> from 1 July 202</w:t>
      </w:r>
      <w:r w:rsidR="00A82B8F">
        <w:rPr>
          <w:rStyle w:val="normaltextrun"/>
          <w:rFonts w:eastAsia="Arial"/>
          <w:color w:val="000000" w:themeColor="text1"/>
          <w:sz w:val="22"/>
          <w:szCs w:val="22"/>
        </w:rPr>
        <w:t>6</w:t>
      </w:r>
      <w:r w:rsidR="00704A34">
        <w:rPr>
          <w:rStyle w:val="normaltextrun"/>
          <w:rFonts w:eastAsia="Arial"/>
          <w:color w:val="000000" w:themeColor="text1"/>
          <w:sz w:val="22"/>
          <w:szCs w:val="22"/>
        </w:rPr>
        <w:t xml:space="preserve"> and </w:t>
      </w:r>
      <w:r w:rsidR="007A4C67">
        <w:rPr>
          <w:rStyle w:val="normaltextrun"/>
          <w:rFonts w:eastAsia="Arial"/>
          <w:color w:val="000000" w:themeColor="text1"/>
          <w:sz w:val="22"/>
          <w:szCs w:val="22"/>
        </w:rPr>
        <w:t>replace</w:t>
      </w:r>
      <w:r w:rsidR="00704A34">
        <w:rPr>
          <w:rStyle w:val="normaltextrun"/>
          <w:rFonts w:eastAsia="Arial"/>
          <w:color w:val="000000" w:themeColor="text1"/>
          <w:sz w:val="22"/>
          <w:szCs w:val="22"/>
        </w:rPr>
        <w:t xml:space="preserve"> all previous versions of the Guidelines</w:t>
      </w:r>
      <w:r w:rsidRPr="471AC868">
        <w:rPr>
          <w:rStyle w:val="normaltextrun"/>
          <w:rFonts w:eastAsia="Arial"/>
          <w:color w:val="000000" w:themeColor="text1"/>
          <w:sz w:val="22"/>
          <w:szCs w:val="22"/>
        </w:rPr>
        <w:t>.</w:t>
      </w:r>
    </w:p>
    <w:p w14:paraId="12B7D4C5" w14:textId="77777777" w:rsidR="00B936CE" w:rsidRPr="00213EC1" w:rsidRDefault="00B936CE" w:rsidP="00BC657D">
      <w:pPr>
        <w:pStyle w:val="Heading2Numbered"/>
      </w:pPr>
      <w:r w:rsidRPr="00213EC1">
        <w:t>Introduction</w:t>
      </w:r>
      <w:r w:rsidRPr="00CE4FB5">
        <w:rPr>
          <w:rStyle w:val="normaltextrun"/>
          <w:rFonts w:eastAsia="Arial"/>
          <w:sz w:val="28"/>
          <w:szCs w:val="28"/>
        </w:rPr>
        <w:t> </w:t>
      </w:r>
    </w:p>
    <w:p w14:paraId="316A53BF" w14:textId="0FC9D82F" w:rsidR="00B936CE" w:rsidRPr="00910F94" w:rsidRDefault="00B936CE" w:rsidP="00D135A1">
      <w:pPr>
        <w:contextualSpacing/>
        <w:rPr>
          <w:rFonts w:eastAsia="Arial"/>
          <w:color w:val="000000" w:themeColor="text1"/>
          <w:sz w:val="22"/>
          <w:szCs w:val="22"/>
        </w:rPr>
      </w:pPr>
      <w:r w:rsidRPr="15AD9343">
        <w:rPr>
          <w:rStyle w:val="normaltextrun"/>
          <w:rFonts w:eastAsia="Arial"/>
          <w:color w:val="000000" w:themeColor="text1"/>
          <w:sz w:val="22"/>
          <w:szCs w:val="22"/>
        </w:rPr>
        <w:t xml:space="preserve">The intent of the </w:t>
      </w:r>
      <w:r w:rsidR="00B83F76">
        <w:rPr>
          <w:rStyle w:val="normaltextrun"/>
          <w:rFonts w:eastAsia="Arial"/>
          <w:color w:val="000000" w:themeColor="text1"/>
          <w:sz w:val="22"/>
          <w:szCs w:val="22"/>
        </w:rPr>
        <w:t>202</w:t>
      </w:r>
      <w:r w:rsidR="00A82B8F">
        <w:rPr>
          <w:rStyle w:val="normaltextrun"/>
          <w:rFonts w:eastAsia="Arial"/>
          <w:color w:val="000000" w:themeColor="text1"/>
          <w:sz w:val="22"/>
          <w:szCs w:val="22"/>
        </w:rPr>
        <w:t>6</w:t>
      </w:r>
      <w:r w:rsidR="00B83F76">
        <w:rPr>
          <w:rStyle w:val="normaltextrun"/>
          <w:rFonts w:eastAsia="Arial"/>
          <w:color w:val="000000" w:themeColor="text1"/>
          <w:sz w:val="22"/>
          <w:szCs w:val="22"/>
        </w:rPr>
        <w:t xml:space="preserve"> </w:t>
      </w:r>
      <w:r w:rsidR="0084295E">
        <w:rPr>
          <w:rStyle w:val="normaltextrun"/>
          <w:rFonts w:eastAsia="Arial"/>
          <w:color w:val="000000" w:themeColor="text1"/>
          <w:sz w:val="22"/>
          <w:szCs w:val="22"/>
        </w:rPr>
        <w:t xml:space="preserve">extended </w:t>
      </w:r>
      <w:r w:rsidRPr="15AD9343">
        <w:rPr>
          <w:rStyle w:val="normaltextrun"/>
          <w:rFonts w:eastAsia="Arial"/>
          <w:color w:val="000000" w:themeColor="text1"/>
          <w:sz w:val="22"/>
          <w:szCs w:val="22"/>
        </w:rPr>
        <w:t xml:space="preserve">OMPEP is to recognise the value of services provided by </w:t>
      </w:r>
      <w:r w:rsidR="0064589B" w:rsidRPr="0064589B">
        <w:rPr>
          <w:rStyle w:val="normaltextrun"/>
          <w:rFonts w:eastAsia="Arial"/>
          <w:color w:val="000000" w:themeColor="text1"/>
          <w:sz w:val="22"/>
          <w:szCs w:val="22"/>
        </w:rPr>
        <w:t>medical practitioners</w:t>
      </w:r>
      <w:r w:rsidR="005B4601">
        <w:rPr>
          <w:rStyle w:val="normaltextrun"/>
          <w:rFonts w:eastAsia="Arial"/>
          <w:color w:val="000000" w:themeColor="text1"/>
          <w:sz w:val="22"/>
          <w:szCs w:val="22"/>
        </w:rPr>
        <w:t xml:space="preserve"> who do not hold specialist registration in general practice</w:t>
      </w:r>
      <w:r w:rsidR="008B34A6">
        <w:rPr>
          <w:rStyle w:val="normaltextrun"/>
          <w:rFonts w:eastAsia="Arial"/>
          <w:color w:val="000000" w:themeColor="text1"/>
          <w:sz w:val="22"/>
          <w:szCs w:val="22"/>
        </w:rPr>
        <w:t xml:space="preserve">. </w:t>
      </w:r>
      <w:r w:rsidRPr="15AD9343">
        <w:rPr>
          <w:rStyle w:val="normaltextrun"/>
          <w:rFonts w:eastAsia="Arial"/>
          <w:color w:val="000000" w:themeColor="text1"/>
          <w:sz w:val="22"/>
          <w:szCs w:val="22"/>
        </w:rPr>
        <w:t>Th</w:t>
      </w:r>
      <w:r w:rsidR="0084295E">
        <w:rPr>
          <w:rStyle w:val="normaltextrun"/>
          <w:rFonts w:eastAsia="Arial"/>
          <w:color w:val="000000" w:themeColor="text1"/>
          <w:sz w:val="22"/>
          <w:szCs w:val="22"/>
        </w:rPr>
        <w:t>is extension of the OMPEP</w:t>
      </w:r>
      <w:r w:rsidRPr="15AD9343">
        <w:rPr>
          <w:rStyle w:val="normaltextrun"/>
          <w:rFonts w:eastAsia="Arial"/>
          <w:color w:val="000000" w:themeColor="text1"/>
          <w:sz w:val="22"/>
          <w:szCs w:val="22"/>
        </w:rPr>
        <w:t xml:space="preserve"> </w:t>
      </w:r>
      <w:r w:rsidR="0084295E">
        <w:rPr>
          <w:rStyle w:val="normaltextrun"/>
          <w:rFonts w:eastAsia="Arial"/>
          <w:color w:val="000000" w:themeColor="text1"/>
          <w:sz w:val="22"/>
          <w:szCs w:val="22"/>
        </w:rPr>
        <w:t>provides for</w:t>
      </w:r>
      <w:r w:rsidR="0064589B">
        <w:rPr>
          <w:rStyle w:val="normaltextrun"/>
          <w:rFonts w:eastAsia="Arial"/>
          <w:color w:val="000000" w:themeColor="text1"/>
          <w:sz w:val="22"/>
          <w:szCs w:val="22"/>
        </w:rPr>
        <w:t xml:space="preserve"> </w:t>
      </w:r>
      <w:r w:rsidR="00BC5C09">
        <w:rPr>
          <w:rStyle w:val="normaltextrun"/>
          <w:rFonts w:eastAsia="Arial"/>
          <w:color w:val="000000" w:themeColor="text1"/>
          <w:sz w:val="22"/>
          <w:szCs w:val="22"/>
        </w:rPr>
        <w:t xml:space="preserve">eligible </w:t>
      </w:r>
      <w:r w:rsidRPr="15AD9343">
        <w:rPr>
          <w:rStyle w:val="normaltextrun"/>
          <w:rFonts w:eastAsia="Arial"/>
          <w:color w:val="000000" w:themeColor="text1"/>
          <w:sz w:val="22"/>
          <w:szCs w:val="22"/>
        </w:rPr>
        <w:t xml:space="preserve">medical practitioners </w:t>
      </w:r>
      <w:r w:rsidR="0084295E">
        <w:rPr>
          <w:rStyle w:val="normaltextrun"/>
          <w:rFonts w:eastAsia="Arial"/>
          <w:color w:val="000000" w:themeColor="text1"/>
          <w:sz w:val="22"/>
          <w:szCs w:val="22"/>
        </w:rPr>
        <w:t xml:space="preserve">actively </w:t>
      </w:r>
      <w:r w:rsidRPr="15AD9343">
        <w:rPr>
          <w:rStyle w:val="normaltextrun"/>
          <w:rFonts w:eastAsia="Arial"/>
          <w:color w:val="000000" w:themeColor="text1"/>
          <w:sz w:val="22"/>
          <w:szCs w:val="22"/>
        </w:rPr>
        <w:t xml:space="preserve">registered in </w:t>
      </w:r>
      <w:r w:rsidR="00B83F76">
        <w:rPr>
          <w:rStyle w:val="normaltextrun"/>
          <w:rFonts w:eastAsia="Arial"/>
          <w:color w:val="000000" w:themeColor="text1"/>
          <w:sz w:val="22"/>
          <w:szCs w:val="22"/>
        </w:rPr>
        <w:t>OMPEP</w:t>
      </w:r>
      <w:r w:rsidRPr="15AD9343">
        <w:rPr>
          <w:rStyle w:val="normaltextrun"/>
          <w:rFonts w:eastAsia="Arial"/>
          <w:color w:val="000000" w:themeColor="text1"/>
          <w:sz w:val="22"/>
          <w:szCs w:val="22"/>
        </w:rPr>
        <w:t xml:space="preserve"> </w:t>
      </w:r>
      <w:r w:rsidR="00B83F76">
        <w:rPr>
          <w:rStyle w:val="normaltextrun"/>
          <w:rFonts w:eastAsia="Arial"/>
          <w:color w:val="000000" w:themeColor="text1"/>
          <w:sz w:val="22"/>
          <w:szCs w:val="22"/>
        </w:rPr>
        <w:t>on</w:t>
      </w:r>
      <w:r w:rsidRPr="15AD9343">
        <w:rPr>
          <w:rStyle w:val="normaltextrun"/>
          <w:rFonts w:eastAsia="Arial"/>
          <w:color w:val="000000" w:themeColor="text1"/>
          <w:sz w:val="22"/>
          <w:szCs w:val="22"/>
        </w:rPr>
        <w:t xml:space="preserve"> 30 June 202</w:t>
      </w:r>
      <w:r w:rsidR="00A82B8F">
        <w:rPr>
          <w:rStyle w:val="normaltextrun"/>
          <w:rFonts w:eastAsia="Arial"/>
          <w:color w:val="000000" w:themeColor="text1"/>
          <w:sz w:val="22"/>
          <w:szCs w:val="22"/>
        </w:rPr>
        <w:t>6</w:t>
      </w:r>
      <w:r w:rsidRPr="15AD9343">
        <w:rPr>
          <w:rStyle w:val="normaltextrun"/>
          <w:rFonts w:eastAsia="Arial"/>
          <w:color w:val="000000" w:themeColor="text1"/>
          <w:sz w:val="22"/>
          <w:szCs w:val="22"/>
        </w:rPr>
        <w:t xml:space="preserve"> to continue to provide </w:t>
      </w:r>
      <w:r w:rsidR="0064589B" w:rsidRPr="004D2096">
        <w:rPr>
          <w:rStyle w:val="normaltextrun"/>
          <w:rFonts w:eastAsia="Arial"/>
          <w:color w:val="000000" w:themeColor="text1"/>
          <w:sz w:val="22"/>
          <w:szCs w:val="22"/>
        </w:rPr>
        <w:t xml:space="preserve">general practice </w:t>
      </w:r>
      <w:r w:rsidRPr="004D2096">
        <w:rPr>
          <w:rStyle w:val="normaltextrun"/>
          <w:rFonts w:eastAsia="Arial"/>
          <w:color w:val="000000" w:themeColor="text1"/>
          <w:sz w:val="22"/>
          <w:szCs w:val="22"/>
        </w:rPr>
        <w:t>services</w:t>
      </w:r>
      <w:r w:rsidRPr="15AD9343">
        <w:rPr>
          <w:rStyle w:val="normaltextrun"/>
          <w:rFonts w:eastAsia="Arial"/>
          <w:color w:val="000000" w:themeColor="text1"/>
          <w:sz w:val="22"/>
          <w:szCs w:val="22"/>
        </w:rPr>
        <w:t xml:space="preserve"> </w:t>
      </w:r>
      <w:r w:rsidR="00D81B73">
        <w:rPr>
          <w:rStyle w:val="normaltextrun"/>
          <w:rFonts w:eastAsia="Arial"/>
          <w:color w:val="000000" w:themeColor="text1"/>
          <w:sz w:val="22"/>
          <w:szCs w:val="22"/>
        </w:rPr>
        <w:t xml:space="preserve">available </w:t>
      </w:r>
      <w:r w:rsidR="0064589B">
        <w:rPr>
          <w:rStyle w:val="normaltextrun"/>
          <w:rFonts w:eastAsia="Arial"/>
          <w:color w:val="000000" w:themeColor="text1"/>
          <w:sz w:val="22"/>
          <w:szCs w:val="22"/>
        </w:rPr>
        <w:t>in</w:t>
      </w:r>
      <w:r w:rsidRPr="15AD9343">
        <w:rPr>
          <w:rStyle w:val="normaltextrun"/>
          <w:rFonts w:eastAsia="Arial"/>
          <w:color w:val="000000" w:themeColor="text1"/>
          <w:sz w:val="22"/>
          <w:szCs w:val="22"/>
        </w:rPr>
        <w:t xml:space="preserve"> the</w:t>
      </w:r>
      <w:r w:rsidR="0064589B">
        <w:rPr>
          <w:rStyle w:val="normaltextrun"/>
          <w:rFonts w:eastAsia="Arial"/>
          <w:color w:val="000000" w:themeColor="text1"/>
          <w:sz w:val="22"/>
          <w:szCs w:val="22"/>
        </w:rPr>
        <w:t xml:space="preserve"> Medicare Benefit Schedule</w:t>
      </w:r>
      <w:r w:rsidRPr="15AD9343">
        <w:rPr>
          <w:rStyle w:val="normaltextrun"/>
          <w:rFonts w:eastAsia="Arial"/>
          <w:color w:val="000000" w:themeColor="text1"/>
          <w:sz w:val="22"/>
          <w:szCs w:val="22"/>
        </w:rPr>
        <w:t xml:space="preserve"> </w:t>
      </w:r>
      <w:r w:rsidR="0064589B">
        <w:rPr>
          <w:rStyle w:val="normaltextrun"/>
          <w:rFonts w:eastAsia="Arial"/>
          <w:color w:val="000000" w:themeColor="text1"/>
          <w:sz w:val="22"/>
          <w:szCs w:val="22"/>
        </w:rPr>
        <w:t>(</w:t>
      </w:r>
      <w:r w:rsidRPr="15AD9343">
        <w:rPr>
          <w:rStyle w:val="normaltextrun"/>
          <w:rFonts w:eastAsia="Arial"/>
          <w:color w:val="000000" w:themeColor="text1"/>
          <w:sz w:val="22"/>
          <w:szCs w:val="22"/>
        </w:rPr>
        <w:t>MBS</w:t>
      </w:r>
      <w:r w:rsidR="0064589B">
        <w:rPr>
          <w:rStyle w:val="normaltextrun"/>
          <w:rFonts w:eastAsia="Arial"/>
          <w:color w:val="000000" w:themeColor="text1"/>
          <w:sz w:val="22"/>
          <w:szCs w:val="22"/>
        </w:rPr>
        <w:t>)</w:t>
      </w:r>
      <w:r w:rsidR="00D81B73">
        <w:rPr>
          <w:rStyle w:val="normaltextrun"/>
          <w:rFonts w:eastAsia="Arial"/>
          <w:color w:val="000000" w:themeColor="text1"/>
          <w:sz w:val="22"/>
          <w:szCs w:val="22"/>
        </w:rPr>
        <w:t>,</w:t>
      </w:r>
      <w:r w:rsidRPr="15AD9343">
        <w:rPr>
          <w:rStyle w:val="normaltextrun"/>
          <w:rFonts w:eastAsia="Arial"/>
          <w:color w:val="000000" w:themeColor="text1"/>
          <w:sz w:val="22"/>
          <w:szCs w:val="22"/>
        </w:rPr>
        <w:t xml:space="preserve"> from 1 July 202</w:t>
      </w:r>
      <w:r w:rsidR="00A82B8F">
        <w:rPr>
          <w:rStyle w:val="normaltextrun"/>
          <w:rFonts w:eastAsia="Arial"/>
          <w:color w:val="000000" w:themeColor="text1"/>
          <w:sz w:val="22"/>
          <w:szCs w:val="22"/>
        </w:rPr>
        <w:t>6</w:t>
      </w:r>
      <w:r w:rsidRPr="15AD9343">
        <w:rPr>
          <w:rStyle w:val="normaltextrun"/>
          <w:rFonts w:eastAsia="Arial"/>
          <w:color w:val="000000" w:themeColor="text1"/>
          <w:sz w:val="22"/>
          <w:szCs w:val="22"/>
        </w:rPr>
        <w:t xml:space="preserve"> until 30 June 20</w:t>
      </w:r>
      <w:r w:rsidR="00A82B8F">
        <w:rPr>
          <w:rStyle w:val="normaltextrun"/>
          <w:rFonts w:eastAsia="Arial"/>
          <w:color w:val="000000" w:themeColor="text1"/>
          <w:sz w:val="22"/>
          <w:szCs w:val="22"/>
        </w:rPr>
        <w:t>30</w:t>
      </w:r>
      <w:r w:rsidRPr="15AD9343">
        <w:rPr>
          <w:rStyle w:val="normaltextrun"/>
          <w:rFonts w:eastAsia="Arial"/>
          <w:color w:val="000000" w:themeColor="text1"/>
          <w:sz w:val="22"/>
          <w:szCs w:val="22"/>
        </w:rPr>
        <w:t>.</w:t>
      </w:r>
    </w:p>
    <w:p w14:paraId="384DE6B1" w14:textId="77777777" w:rsidR="00CE4FB5" w:rsidRDefault="00CE4FB5" w:rsidP="00D135A1">
      <w:pPr>
        <w:contextualSpacing/>
        <w:rPr>
          <w:rStyle w:val="normaltextrun"/>
          <w:rFonts w:eastAsia="Arial"/>
          <w:color w:val="000000" w:themeColor="text1"/>
          <w:sz w:val="22"/>
          <w:szCs w:val="22"/>
        </w:rPr>
      </w:pPr>
    </w:p>
    <w:p w14:paraId="571B997B" w14:textId="4D7737E6" w:rsidR="00B936CE" w:rsidRPr="00910F94" w:rsidRDefault="00B936CE" w:rsidP="00D135A1">
      <w:pPr>
        <w:contextualSpacing/>
        <w:rPr>
          <w:rFonts w:eastAsia="Arial"/>
          <w:color w:val="000000" w:themeColor="text1"/>
          <w:sz w:val="22"/>
          <w:szCs w:val="22"/>
        </w:rPr>
      </w:pPr>
      <w:r w:rsidRPr="15AD9343">
        <w:rPr>
          <w:rStyle w:val="normaltextrun"/>
          <w:rFonts w:eastAsia="Arial"/>
          <w:color w:val="000000" w:themeColor="text1"/>
          <w:sz w:val="22"/>
          <w:szCs w:val="22"/>
        </w:rPr>
        <w:t xml:space="preserve">The OMPEP provides access to higher Medicare rebates for medical practitioners who have provided general practice services through </w:t>
      </w:r>
      <w:r w:rsidR="0084295E">
        <w:rPr>
          <w:rStyle w:val="normaltextrun"/>
          <w:rFonts w:eastAsia="Arial"/>
          <w:color w:val="000000" w:themeColor="text1"/>
          <w:sz w:val="22"/>
          <w:szCs w:val="22"/>
        </w:rPr>
        <w:t xml:space="preserve">the </w:t>
      </w:r>
      <w:r w:rsidR="00B83F76">
        <w:rPr>
          <w:rStyle w:val="normaltextrun"/>
          <w:rFonts w:eastAsia="Arial"/>
          <w:color w:val="000000" w:themeColor="text1"/>
          <w:sz w:val="22"/>
          <w:szCs w:val="22"/>
        </w:rPr>
        <w:t>OMPEP</w:t>
      </w:r>
      <w:r w:rsidR="0084295E">
        <w:rPr>
          <w:rStyle w:val="normaltextrun"/>
          <w:rFonts w:eastAsia="Arial"/>
          <w:color w:val="000000" w:themeColor="text1"/>
          <w:sz w:val="22"/>
          <w:szCs w:val="22"/>
        </w:rPr>
        <w:t xml:space="preserve"> program</w:t>
      </w:r>
      <w:r w:rsidR="00B83F76">
        <w:rPr>
          <w:rStyle w:val="normaltextrun"/>
          <w:rFonts w:eastAsia="Arial"/>
          <w:color w:val="000000" w:themeColor="text1"/>
          <w:sz w:val="22"/>
          <w:szCs w:val="22"/>
        </w:rPr>
        <w:t xml:space="preserve">. The participant must </w:t>
      </w:r>
      <w:r w:rsidR="00B83F76" w:rsidRPr="15AD9343">
        <w:rPr>
          <w:rStyle w:val="normaltextrun"/>
          <w:rFonts w:eastAsia="Arial"/>
          <w:color w:val="000000" w:themeColor="text1"/>
          <w:sz w:val="22"/>
          <w:szCs w:val="22"/>
        </w:rPr>
        <w:t xml:space="preserve">continue to meet the eligibility criteria </w:t>
      </w:r>
      <w:r w:rsidR="002B0D90">
        <w:rPr>
          <w:rStyle w:val="normaltextrun"/>
          <w:rFonts w:eastAsia="Arial"/>
          <w:color w:val="000000" w:themeColor="text1"/>
          <w:sz w:val="22"/>
          <w:szCs w:val="22"/>
        </w:rPr>
        <w:t>of</w:t>
      </w:r>
      <w:r w:rsidR="002B0D90" w:rsidRPr="15AD9343">
        <w:rPr>
          <w:rStyle w:val="normaltextrun"/>
          <w:rFonts w:eastAsia="Arial"/>
          <w:color w:val="000000" w:themeColor="text1"/>
          <w:sz w:val="22"/>
          <w:szCs w:val="22"/>
        </w:rPr>
        <w:t xml:space="preserve"> </w:t>
      </w:r>
      <w:r w:rsidR="00B83F76" w:rsidRPr="15AD9343">
        <w:rPr>
          <w:rStyle w:val="normaltextrun"/>
          <w:rFonts w:eastAsia="Arial"/>
          <w:color w:val="000000" w:themeColor="text1"/>
          <w:sz w:val="22"/>
          <w:szCs w:val="22"/>
        </w:rPr>
        <w:t>th</w:t>
      </w:r>
      <w:r w:rsidR="00B83F76">
        <w:rPr>
          <w:rStyle w:val="normaltextrun"/>
          <w:rFonts w:eastAsia="Arial"/>
          <w:color w:val="000000" w:themeColor="text1"/>
          <w:sz w:val="22"/>
          <w:szCs w:val="22"/>
        </w:rPr>
        <w:t>e</w:t>
      </w:r>
      <w:r w:rsidR="002B0D90">
        <w:rPr>
          <w:rStyle w:val="normaltextrun"/>
          <w:rFonts w:eastAsia="Arial"/>
          <w:color w:val="000000" w:themeColor="text1"/>
          <w:sz w:val="22"/>
          <w:szCs w:val="22"/>
        </w:rPr>
        <w:t>ir</w:t>
      </w:r>
      <w:r w:rsidR="00B83F76" w:rsidRPr="15AD9343">
        <w:rPr>
          <w:rStyle w:val="normaltextrun"/>
          <w:rFonts w:eastAsia="Arial"/>
          <w:color w:val="000000" w:themeColor="text1"/>
          <w:sz w:val="22"/>
          <w:szCs w:val="22"/>
        </w:rPr>
        <w:t xml:space="preserve"> </w:t>
      </w:r>
      <w:r w:rsidR="002B0D90">
        <w:rPr>
          <w:rStyle w:val="normaltextrun"/>
          <w:rFonts w:eastAsia="Arial"/>
          <w:color w:val="000000" w:themeColor="text1"/>
          <w:sz w:val="22"/>
          <w:szCs w:val="22"/>
        </w:rPr>
        <w:t xml:space="preserve">legacy </w:t>
      </w:r>
      <w:r w:rsidR="00E50D8D">
        <w:rPr>
          <w:rStyle w:val="normaltextrun"/>
          <w:rFonts w:eastAsia="Arial"/>
          <w:color w:val="000000" w:themeColor="text1"/>
          <w:sz w:val="22"/>
          <w:szCs w:val="22"/>
        </w:rPr>
        <w:t xml:space="preserve">OMPs </w:t>
      </w:r>
      <w:r w:rsidR="00B83F76" w:rsidRPr="15AD9343">
        <w:rPr>
          <w:rStyle w:val="normaltextrun"/>
          <w:rFonts w:eastAsia="Arial"/>
          <w:color w:val="000000" w:themeColor="text1"/>
          <w:sz w:val="22"/>
          <w:szCs w:val="22"/>
        </w:rPr>
        <w:t>program</w:t>
      </w:r>
      <w:r w:rsidR="00E50D8D">
        <w:rPr>
          <w:rStyle w:val="normaltextrun"/>
          <w:rFonts w:eastAsia="Arial"/>
          <w:color w:val="000000" w:themeColor="text1"/>
          <w:sz w:val="22"/>
          <w:szCs w:val="22"/>
        </w:rPr>
        <w:t>.</w:t>
      </w:r>
      <w:r w:rsidR="00B83F76" w:rsidRPr="15AD9343">
        <w:rPr>
          <w:rStyle w:val="normaltextrun"/>
          <w:rFonts w:eastAsia="Arial"/>
          <w:color w:val="000000" w:themeColor="text1"/>
          <w:sz w:val="22"/>
          <w:szCs w:val="22"/>
        </w:rPr>
        <w:t xml:space="preserve"> </w:t>
      </w:r>
    </w:p>
    <w:p w14:paraId="7776D547" w14:textId="77777777" w:rsidR="002B0D90" w:rsidRDefault="002B0D90" w:rsidP="00D135A1">
      <w:pPr>
        <w:contextualSpacing/>
        <w:rPr>
          <w:rStyle w:val="normaltextrun"/>
          <w:rFonts w:eastAsia="Arial"/>
          <w:color w:val="000000" w:themeColor="text1"/>
          <w:sz w:val="22"/>
          <w:szCs w:val="22"/>
        </w:rPr>
      </w:pPr>
    </w:p>
    <w:p w14:paraId="24825D56" w14:textId="71A84E90" w:rsidR="0064589B" w:rsidRDefault="00B936CE" w:rsidP="00D135A1">
      <w:pPr>
        <w:contextualSpacing/>
        <w:rPr>
          <w:rStyle w:val="normaltextrun"/>
          <w:rFonts w:eastAsia="Arial"/>
          <w:color w:val="000000" w:themeColor="text1"/>
          <w:sz w:val="22"/>
          <w:szCs w:val="22"/>
        </w:rPr>
      </w:pPr>
      <w:r w:rsidRPr="471AC868">
        <w:rPr>
          <w:rStyle w:val="normaltextrun"/>
          <w:rFonts w:eastAsia="Arial"/>
          <w:color w:val="000000" w:themeColor="text1"/>
          <w:sz w:val="22"/>
          <w:szCs w:val="22"/>
        </w:rPr>
        <w:t xml:space="preserve">The OMPEP is not available to medical practitioners who were not registered </w:t>
      </w:r>
      <w:r w:rsidR="002B0D90">
        <w:rPr>
          <w:rStyle w:val="normaltextrun"/>
          <w:rFonts w:eastAsia="Arial"/>
          <w:color w:val="000000" w:themeColor="text1"/>
          <w:sz w:val="22"/>
          <w:szCs w:val="22"/>
        </w:rPr>
        <w:t xml:space="preserve">in </w:t>
      </w:r>
      <w:r w:rsidR="00B83F76">
        <w:rPr>
          <w:rStyle w:val="normaltextrun"/>
          <w:rFonts w:eastAsia="Arial"/>
          <w:color w:val="000000" w:themeColor="text1"/>
          <w:sz w:val="22"/>
          <w:szCs w:val="22"/>
        </w:rPr>
        <w:t>OMPEP</w:t>
      </w:r>
      <w:r w:rsidRPr="471AC868">
        <w:rPr>
          <w:rStyle w:val="normaltextrun"/>
          <w:rFonts w:eastAsia="Arial"/>
          <w:color w:val="000000" w:themeColor="text1"/>
          <w:sz w:val="22"/>
          <w:szCs w:val="22"/>
        </w:rPr>
        <w:t xml:space="preserve"> on 30 June 202</w:t>
      </w:r>
      <w:r w:rsidR="00A82B8F">
        <w:rPr>
          <w:rStyle w:val="normaltextrun"/>
          <w:rFonts w:eastAsia="Arial"/>
          <w:color w:val="000000" w:themeColor="text1"/>
          <w:sz w:val="22"/>
          <w:szCs w:val="22"/>
        </w:rPr>
        <w:t>6</w:t>
      </w:r>
      <w:r w:rsidRPr="471AC868">
        <w:rPr>
          <w:rStyle w:val="normaltextrun"/>
          <w:rFonts w:eastAsia="Arial"/>
          <w:color w:val="000000" w:themeColor="text1"/>
          <w:sz w:val="22"/>
          <w:szCs w:val="22"/>
        </w:rPr>
        <w:t>.</w:t>
      </w:r>
    </w:p>
    <w:p w14:paraId="58DBEE61" w14:textId="185F8BC9" w:rsidR="00B936CE" w:rsidRPr="00910F94" w:rsidRDefault="00B936CE" w:rsidP="00D135A1">
      <w:pPr>
        <w:contextualSpacing/>
        <w:rPr>
          <w:rFonts w:eastAsia="Arial"/>
          <w:color w:val="000000" w:themeColor="text1"/>
          <w:sz w:val="22"/>
          <w:szCs w:val="22"/>
        </w:rPr>
      </w:pPr>
      <w:r w:rsidRPr="471AC868">
        <w:rPr>
          <w:rStyle w:val="normaltextrun"/>
          <w:rFonts w:eastAsia="Arial"/>
          <w:color w:val="000000" w:themeColor="text1"/>
          <w:sz w:val="22"/>
          <w:szCs w:val="22"/>
        </w:rPr>
        <w:t xml:space="preserve"> </w:t>
      </w:r>
    </w:p>
    <w:p w14:paraId="0854F242" w14:textId="49B41814" w:rsidR="00B936CE" w:rsidRDefault="00B936CE" w:rsidP="00213EC1">
      <w:pPr>
        <w:spacing w:after="0"/>
        <w:contextualSpacing/>
        <w:rPr>
          <w:rStyle w:val="normaltextrun"/>
          <w:rFonts w:eastAsia="Arial"/>
          <w:color w:val="000000" w:themeColor="text1"/>
          <w:sz w:val="22"/>
          <w:szCs w:val="22"/>
        </w:rPr>
      </w:pPr>
      <w:r w:rsidRPr="471AC868">
        <w:rPr>
          <w:rStyle w:val="normaltextrun"/>
          <w:rFonts w:eastAsia="Arial"/>
          <w:color w:val="000000" w:themeColor="text1"/>
          <w:sz w:val="22"/>
          <w:szCs w:val="22"/>
        </w:rPr>
        <w:t xml:space="preserve">The OMPEP is administered by the </w:t>
      </w:r>
      <w:r w:rsidR="0064589B" w:rsidRPr="00213EC1">
        <w:rPr>
          <w:rStyle w:val="normaltextrun"/>
          <w:rFonts w:eastAsia="Arial"/>
          <w:color w:val="000000" w:themeColor="text1"/>
          <w:sz w:val="22"/>
          <w:szCs w:val="22"/>
        </w:rPr>
        <w:t>d</w:t>
      </w:r>
      <w:r w:rsidRPr="003F5D6B">
        <w:rPr>
          <w:rStyle w:val="normaltextrun"/>
          <w:rFonts w:eastAsia="Arial"/>
          <w:color w:val="000000" w:themeColor="text1"/>
          <w:sz w:val="22"/>
          <w:szCs w:val="22"/>
        </w:rPr>
        <w:t xml:space="preserve">epartment </w:t>
      </w:r>
      <w:r w:rsidRPr="471AC868">
        <w:rPr>
          <w:rStyle w:val="normaltextrun"/>
          <w:rFonts w:eastAsia="Arial"/>
          <w:color w:val="000000" w:themeColor="text1"/>
          <w:sz w:val="22"/>
          <w:szCs w:val="22"/>
        </w:rPr>
        <w:t xml:space="preserve">in accordance with these </w:t>
      </w:r>
      <w:r w:rsidR="0064589B">
        <w:rPr>
          <w:rStyle w:val="normaltextrun"/>
          <w:rFonts w:eastAsia="Arial"/>
          <w:color w:val="000000" w:themeColor="text1"/>
          <w:sz w:val="22"/>
          <w:szCs w:val="22"/>
        </w:rPr>
        <w:t>G</w:t>
      </w:r>
      <w:r w:rsidRPr="471AC868">
        <w:rPr>
          <w:rStyle w:val="normaltextrun"/>
          <w:rFonts w:eastAsia="Arial"/>
          <w:color w:val="000000" w:themeColor="text1"/>
          <w:sz w:val="22"/>
          <w:szCs w:val="22"/>
        </w:rPr>
        <w:t>uidelines.</w:t>
      </w:r>
      <w:r w:rsidR="003F5D6B">
        <w:rPr>
          <w:rStyle w:val="normaltextrun"/>
          <w:rFonts w:eastAsia="Arial"/>
          <w:color w:val="000000" w:themeColor="text1"/>
          <w:sz w:val="22"/>
          <w:szCs w:val="22"/>
        </w:rPr>
        <w:t xml:space="preserve"> </w:t>
      </w:r>
      <w:r w:rsidRPr="471AC868">
        <w:rPr>
          <w:rStyle w:val="normaltextrun"/>
          <w:rFonts w:eastAsia="Arial"/>
          <w:color w:val="000000" w:themeColor="text1"/>
          <w:sz w:val="22"/>
          <w:szCs w:val="22"/>
        </w:rPr>
        <w:t xml:space="preserve">All decisions under the </w:t>
      </w:r>
      <w:r w:rsidR="004D2096">
        <w:rPr>
          <w:rStyle w:val="normaltextrun"/>
          <w:rFonts w:eastAsia="Arial"/>
          <w:color w:val="000000" w:themeColor="text1"/>
          <w:sz w:val="22"/>
          <w:szCs w:val="22"/>
        </w:rPr>
        <w:t>p</w:t>
      </w:r>
      <w:r w:rsidRPr="471AC868">
        <w:rPr>
          <w:rStyle w:val="normaltextrun"/>
          <w:rFonts w:eastAsia="Arial"/>
          <w:color w:val="000000" w:themeColor="text1"/>
          <w:sz w:val="22"/>
          <w:szCs w:val="22"/>
        </w:rPr>
        <w:t xml:space="preserve">rogram are made by senior and executive officers in the </w:t>
      </w:r>
      <w:r w:rsidR="003F5D6B">
        <w:rPr>
          <w:rStyle w:val="normaltextrun"/>
          <w:rFonts w:eastAsia="Arial"/>
          <w:color w:val="000000" w:themeColor="text1"/>
          <w:sz w:val="22"/>
          <w:szCs w:val="22"/>
        </w:rPr>
        <w:t>d</w:t>
      </w:r>
      <w:r w:rsidRPr="471AC868">
        <w:rPr>
          <w:rStyle w:val="normaltextrun"/>
          <w:rFonts w:eastAsia="Arial"/>
          <w:color w:val="000000" w:themeColor="text1"/>
          <w:sz w:val="22"/>
          <w:szCs w:val="22"/>
        </w:rPr>
        <w:t>epartment who are authorised by the Minister for Health</w:t>
      </w:r>
      <w:r w:rsidR="00295CC1">
        <w:rPr>
          <w:rStyle w:val="normaltextrun"/>
          <w:rFonts w:eastAsia="Arial"/>
          <w:color w:val="000000" w:themeColor="text1"/>
          <w:sz w:val="22"/>
          <w:szCs w:val="22"/>
        </w:rPr>
        <w:t xml:space="preserve"> </w:t>
      </w:r>
      <w:r w:rsidRPr="471AC868">
        <w:rPr>
          <w:rStyle w:val="normaltextrun"/>
          <w:rFonts w:eastAsia="Arial"/>
          <w:color w:val="000000" w:themeColor="text1"/>
          <w:sz w:val="22"/>
          <w:szCs w:val="22"/>
        </w:rPr>
        <w:t xml:space="preserve">and </w:t>
      </w:r>
      <w:r w:rsidR="00D81B73">
        <w:rPr>
          <w:rStyle w:val="normaltextrun"/>
          <w:rFonts w:eastAsia="Arial"/>
          <w:color w:val="000000" w:themeColor="text1"/>
          <w:sz w:val="22"/>
          <w:szCs w:val="22"/>
        </w:rPr>
        <w:t>Ageing</w:t>
      </w:r>
      <w:r w:rsidR="00295CC1">
        <w:rPr>
          <w:rStyle w:val="normaltextrun"/>
          <w:rFonts w:eastAsia="Arial"/>
          <w:color w:val="000000" w:themeColor="text1"/>
          <w:sz w:val="22"/>
          <w:szCs w:val="22"/>
        </w:rPr>
        <w:t xml:space="preserve"> and the Minister for Disability and the National Disability Insurance Scheme</w:t>
      </w:r>
      <w:r w:rsidRPr="471AC868">
        <w:rPr>
          <w:rStyle w:val="normaltextrun"/>
          <w:rFonts w:eastAsia="Arial"/>
          <w:color w:val="000000" w:themeColor="text1"/>
          <w:sz w:val="22"/>
          <w:szCs w:val="22"/>
        </w:rPr>
        <w:t>.</w:t>
      </w:r>
    </w:p>
    <w:p w14:paraId="3838D844" w14:textId="77777777" w:rsidR="00F637E1" w:rsidRDefault="00F637E1" w:rsidP="00213EC1">
      <w:pPr>
        <w:spacing w:after="0"/>
        <w:contextualSpacing/>
        <w:rPr>
          <w:rStyle w:val="eop"/>
          <w:rFonts w:eastAsia="Arial"/>
          <w:color w:val="000000" w:themeColor="text1"/>
          <w:sz w:val="22"/>
          <w:szCs w:val="22"/>
        </w:rPr>
      </w:pPr>
    </w:p>
    <w:p w14:paraId="5F4F6CCD" w14:textId="752A386C" w:rsidR="00D135A1" w:rsidRDefault="002B0D90" w:rsidP="00213EC1">
      <w:pPr>
        <w:spacing w:after="0"/>
        <w:contextualSpacing/>
        <w:rPr>
          <w:rStyle w:val="eop"/>
          <w:rFonts w:eastAsia="Arial"/>
          <w:color w:val="000000" w:themeColor="text1"/>
          <w:sz w:val="22"/>
          <w:szCs w:val="22"/>
        </w:rPr>
      </w:pPr>
      <w:r>
        <w:rPr>
          <w:rStyle w:val="eop"/>
          <w:rFonts w:eastAsia="Arial"/>
          <w:color w:val="000000" w:themeColor="text1"/>
          <w:sz w:val="22"/>
          <w:szCs w:val="22"/>
        </w:rPr>
        <w:t>Where your legacy program was the ROMPs program, t</w:t>
      </w:r>
      <w:r w:rsidR="00B936CE" w:rsidRPr="471AC868">
        <w:rPr>
          <w:rStyle w:val="eop"/>
          <w:rFonts w:eastAsia="Arial"/>
          <w:color w:val="000000" w:themeColor="text1"/>
          <w:sz w:val="22"/>
          <w:szCs w:val="22"/>
        </w:rPr>
        <w:t xml:space="preserve">he </w:t>
      </w:r>
      <w:r w:rsidR="003F5D6B">
        <w:rPr>
          <w:rStyle w:val="eop"/>
          <w:rFonts w:eastAsia="Arial"/>
          <w:color w:val="000000" w:themeColor="text1"/>
          <w:sz w:val="22"/>
          <w:szCs w:val="22"/>
        </w:rPr>
        <w:t xml:space="preserve">ROMPs </w:t>
      </w:r>
      <w:r w:rsidR="004D2096">
        <w:rPr>
          <w:rStyle w:val="eop"/>
          <w:rFonts w:eastAsia="Arial"/>
          <w:color w:val="000000" w:themeColor="text1"/>
          <w:sz w:val="22"/>
          <w:szCs w:val="22"/>
        </w:rPr>
        <w:t>p</w:t>
      </w:r>
      <w:r w:rsidR="00B936CE" w:rsidRPr="471AC868">
        <w:rPr>
          <w:rStyle w:val="eop"/>
          <w:rFonts w:eastAsia="Arial"/>
          <w:color w:val="000000" w:themeColor="text1"/>
          <w:sz w:val="22"/>
          <w:szCs w:val="22"/>
        </w:rPr>
        <w:t xml:space="preserve">rogram </w:t>
      </w:r>
      <w:r w:rsidR="004D2096">
        <w:rPr>
          <w:rStyle w:val="eop"/>
          <w:rFonts w:eastAsia="Arial"/>
          <w:color w:val="000000" w:themeColor="text1"/>
          <w:sz w:val="22"/>
          <w:szCs w:val="22"/>
        </w:rPr>
        <w:t>g</w:t>
      </w:r>
      <w:r w:rsidR="00B936CE" w:rsidRPr="471AC868">
        <w:rPr>
          <w:rStyle w:val="eop"/>
          <w:rFonts w:eastAsia="Arial"/>
          <w:color w:val="000000" w:themeColor="text1"/>
          <w:sz w:val="22"/>
          <w:szCs w:val="22"/>
        </w:rPr>
        <w:t xml:space="preserve">uidelines </w:t>
      </w:r>
      <w:r w:rsidR="003F5D6B">
        <w:rPr>
          <w:rStyle w:val="eop"/>
          <w:rFonts w:eastAsia="Arial"/>
          <w:color w:val="000000" w:themeColor="text1"/>
          <w:sz w:val="22"/>
          <w:szCs w:val="22"/>
        </w:rPr>
        <w:t>are</w:t>
      </w:r>
      <w:r w:rsidR="00B936CE" w:rsidRPr="471AC868">
        <w:rPr>
          <w:rStyle w:val="eop"/>
          <w:rFonts w:eastAsia="Arial"/>
          <w:color w:val="000000" w:themeColor="text1"/>
          <w:sz w:val="22"/>
          <w:szCs w:val="22"/>
        </w:rPr>
        <w:t xml:space="preserve"> available on the </w:t>
      </w:r>
      <w:r w:rsidR="003F5D6B" w:rsidRPr="00213EC1">
        <w:rPr>
          <w:rStyle w:val="eop"/>
          <w:rFonts w:eastAsia="Arial"/>
          <w:color w:val="000000" w:themeColor="text1"/>
          <w:sz w:val="22"/>
          <w:szCs w:val="22"/>
        </w:rPr>
        <w:t>d</w:t>
      </w:r>
      <w:r w:rsidR="00B936CE" w:rsidRPr="003F5D6B">
        <w:rPr>
          <w:rStyle w:val="eop"/>
          <w:rFonts w:eastAsia="Arial"/>
          <w:color w:val="000000" w:themeColor="text1"/>
          <w:sz w:val="22"/>
          <w:szCs w:val="22"/>
        </w:rPr>
        <w:t>epartment</w:t>
      </w:r>
      <w:r w:rsidR="004D2096">
        <w:rPr>
          <w:rStyle w:val="eop"/>
          <w:rFonts w:eastAsia="Arial"/>
          <w:color w:val="000000" w:themeColor="text1"/>
          <w:sz w:val="22"/>
          <w:szCs w:val="22"/>
        </w:rPr>
        <w:t>’</w:t>
      </w:r>
      <w:r w:rsidR="003F5D6B" w:rsidRPr="00213EC1">
        <w:rPr>
          <w:rStyle w:val="eop"/>
          <w:rFonts w:eastAsia="Arial"/>
          <w:color w:val="000000" w:themeColor="text1"/>
          <w:sz w:val="22"/>
          <w:szCs w:val="22"/>
        </w:rPr>
        <w:t>s</w:t>
      </w:r>
      <w:r w:rsidR="00B936CE" w:rsidRPr="003F5D6B">
        <w:rPr>
          <w:rStyle w:val="eop"/>
          <w:rFonts w:eastAsia="Arial"/>
          <w:color w:val="000000" w:themeColor="text1"/>
          <w:sz w:val="22"/>
          <w:szCs w:val="22"/>
        </w:rPr>
        <w:t xml:space="preserve"> </w:t>
      </w:r>
      <w:r w:rsidR="00B936CE" w:rsidRPr="471AC868">
        <w:rPr>
          <w:rStyle w:val="eop"/>
          <w:rFonts w:eastAsia="Arial"/>
          <w:color w:val="000000" w:themeColor="text1"/>
          <w:sz w:val="22"/>
          <w:szCs w:val="22"/>
        </w:rPr>
        <w:t>website and should be referred to in conjunction with th</w:t>
      </w:r>
      <w:r w:rsidR="00D81B73">
        <w:rPr>
          <w:rStyle w:val="eop"/>
          <w:rFonts w:eastAsia="Arial"/>
          <w:color w:val="000000" w:themeColor="text1"/>
          <w:sz w:val="22"/>
          <w:szCs w:val="22"/>
        </w:rPr>
        <w:t>ese</w:t>
      </w:r>
      <w:r w:rsidR="00B936CE" w:rsidRPr="471AC868">
        <w:rPr>
          <w:rStyle w:val="eop"/>
          <w:rFonts w:eastAsia="Arial"/>
          <w:color w:val="000000" w:themeColor="text1"/>
          <w:sz w:val="22"/>
          <w:szCs w:val="22"/>
        </w:rPr>
        <w:t xml:space="preserve"> </w:t>
      </w:r>
      <w:r w:rsidR="004D2096">
        <w:rPr>
          <w:rStyle w:val="eop"/>
          <w:rFonts w:eastAsia="Arial"/>
          <w:color w:val="000000" w:themeColor="text1"/>
          <w:sz w:val="22"/>
          <w:szCs w:val="22"/>
        </w:rPr>
        <w:t xml:space="preserve">OMPEP </w:t>
      </w:r>
      <w:r w:rsidR="003F5D6B">
        <w:rPr>
          <w:rStyle w:val="eop"/>
          <w:rFonts w:eastAsia="Arial"/>
          <w:color w:val="000000" w:themeColor="text1"/>
          <w:sz w:val="22"/>
          <w:szCs w:val="22"/>
        </w:rPr>
        <w:t>G</w:t>
      </w:r>
      <w:r w:rsidR="00B936CE" w:rsidRPr="471AC868">
        <w:rPr>
          <w:rStyle w:val="eop"/>
          <w:rFonts w:eastAsia="Arial"/>
          <w:color w:val="000000" w:themeColor="text1"/>
          <w:sz w:val="22"/>
          <w:szCs w:val="22"/>
        </w:rPr>
        <w:t>uideline</w:t>
      </w:r>
      <w:r w:rsidR="00D81B73">
        <w:rPr>
          <w:rStyle w:val="eop"/>
          <w:rFonts w:eastAsia="Arial"/>
          <w:color w:val="000000" w:themeColor="text1"/>
          <w:sz w:val="22"/>
          <w:szCs w:val="22"/>
        </w:rPr>
        <w:t>s</w:t>
      </w:r>
      <w:r w:rsidR="00B936CE" w:rsidRPr="471AC868">
        <w:rPr>
          <w:rStyle w:val="eop"/>
          <w:rFonts w:eastAsia="Arial"/>
          <w:color w:val="000000" w:themeColor="text1"/>
          <w:sz w:val="22"/>
          <w:szCs w:val="22"/>
        </w:rPr>
        <w:t>.</w:t>
      </w:r>
    </w:p>
    <w:p w14:paraId="5DDD0389" w14:textId="185511DE" w:rsidR="002B0D90" w:rsidRDefault="002B0D90" w:rsidP="00213EC1">
      <w:pPr>
        <w:spacing w:after="0"/>
        <w:contextualSpacing/>
        <w:rPr>
          <w:rFonts w:eastAsia="Arial"/>
          <w:color w:val="000000" w:themeColor="text1"/>
          <w:sz w:val="22"/>
          <w:szCs w:val="22"/>
        </w:rPr>
      </w:pPr>
      <w:r>
        <w:rPr>
          <w:rFonts w:eastAsia="Arial"/>
          <w:color w:val="000000" w:themeColor="text1"/>
          <w:sz w:val="22"/>
          <w:szCs w:val="22"/>
        </w:rPr>
        <w:lastRenderedPageBreak/>
        <w:t>Where your legacy program was t</w:t>
      </w:r>
      <w:r w:rsidRPr="002B0D90">
        <w:rPr>
          <w:rFonts w:eastAsia="Arial"/>
          <w:color w:val="000000" w:themeColor="text1"/>
          <w:sz w:val="22"/>
          <w:szCs w:val="22"/>
        </w:rPr>
        <w:t xml:space="preserve">he </w:t>
      </w:r>
      <w:r>
        <w:rPr>
          <w:rFonts w:eastAsia="Arial"/>
          <w:color w:val="000000" w:themeColor="text1"/>
          <w:sz w:val="22"/>
          <w:szCs w:val="22"/>
        </w:rPr>
        <w:t>AHOMPs</w:t>
      </w:r>
      <w:r w:rsidRPr="002B0D90">
        <w:rPr>
          <w:rFonts w:eastAsia="Arial"/>
          <w:color w:val="000000" w:themeColor="text1"/>
          <w:sz w:val="22"/>
          <w:szCs w:val="22"/>
        </w:rPr>
        <w:t xml:space="preserve"> program</w:t>
      </w:r>
      <w:r>
        <w:rPr>
          <w:rFonts w:eastAsia="Arial"/>
          <w:color w:val="000000" w:themeColor="text1"/>
          <w:sz w:val="22"/>
          <w:szCs w:val="22"/>
        </w:rPr>
        <w:t>, the AHOMPs</w:t>
      </w:r>
      <w:r w:rsidRPr="002B0D90">
        <w:rPr>
          <w:rFonts w:eastAsia="Arial"/>
          <w:color w:val="000000" w:themeColor="text1"/>
          <w:sz w:val="22"/>
          <w:szCs w:val="22"/>
        </w:rPr>
        <w:t xml:space="preserve"> guidelines are available on the department’s website and should be referred to in conjunction with th</w:t>
      </w:r>
      <w:r w:rsidR="00D81B73">
        <w:rPr>
          <w:rFonts w:eastAsia="Arial"/>
          <w:color w:val="000000" w:themeColor="text1"/>
          <w:sz w:val="22"/>
          <w:szCs w:val="22"/>
        </w:rPr>
        <w:t>ese</w:t>
      </w:r>
      <w:r w:rsidRPr="002B0D90">
        <w:rPr>
          <w:rFonts w:eastAsia="Arial"/>
          <w:color w:val="000000" w:themeColor="text1"/>
          <w:sz w:val="22"/>
          <w:szCs w:val="22"/>
        </w:rPr>
        <w:t xml:space="preserve"> OMPEP Guideline</w:t>
      </w:r>
      <w:r w:rsidR="00D81B73">
        <w:rPr>
          <w:rFonts w:eastAsia="Arial"/>
          <w:color w:val="000000" w:themeColor="text1"/>
          <w:sz w:val="22"/>
          <w:szCs w:val="22"/>
        </w:rPr>
        <w:t>s</w:t>
      </w:r>
      <w:r w:rsidRPr="002B0D90">
        <w:rPr>
          <w:rFonts w:eastAsia="Arial"/>
          <w:color w:val="000000" w:themeColor="text1"/>
          <w:sz w:val="22"/>
          <w:szCs w:val="22"/>
        </w:rPr>
        <w:t>.</w:t>
      </w:r>
    </w:p>
    <w:p w14:paraId="1B0DBCD8" w14:textId="77777777" w:rsidR="00B936CE" w:rsidRPr="00D135A1" w:rsidRDefault="00B936CE" w:rsidP="00BC657D">
      <w:pPr>
        <w:pStyle w:val="Heading2Numbered"/>
        <w:rPr>
          <w:sz w:val="28"/>
          <w:szCs w:val="28"/>
        </w:rPr>
      </w:pPr>
      <w:r w:rsidRPr="001F4508">
        <w:t>Eligibility</w:t>
      </w:r>
      <w:r w:rsidRPr="00D135A1">
        <w:t> </w:t>
      </w:r>
    </w:p>
    <w:p w14:paraId="68BC8819" w14:textId="1D0C9753" w:rsidR="00B936CE" w:rsidRPr="00BC657D" w:rsidRDefault="008959FE" w:rsidP="00213EC1">
      <w:pPr>
        <w:spacing w:after="0" w:line="240" w:lineRule="auto"/>
        <w:ind w:right="-6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eastAsia="Arial" w:hAnsiTheme="minorHAnsi" w:cstheme="minorHAnsi"/>
          <w:color w:val="000000" w:themeColor="text1"/>
          <w:sz w:val="22"/>
          <w:szCs w:val="22"/>
        </w:rPr>
        <w:t>E</w:t>
      </w:r>
      <w:r w:rsidRPr="008959FE">
        <w:rPr>
          <w:rStyle w:val="normaltextrun"/>
          <w:rFonts w:asciiTheme="minorHAnsi" w:eastAsia="Arial" w:hAnsiTheme="minorHAnsi" w:cstheme="minorHAnsi"/>
          <w:color w:val="000000" w:themeColor="text1"/>
          <w:sz w:val="22"/>
          <w:szCs w:val="22"/>
        </w:rPr>
        <w:t>ligibi</w:t>
      </w:r>
      <w:r>
        <w:rPr>
          <w:rStyle w:val="normaltextrun"/>
          <w:rFonts w:asciiTheme="minorHAnsi" w:eastAsia="Arial" w:hAnsiTheme="minorHAnsi" w:cstheme="minorHAnsi"/>
          <w:color w:val="000000" w:themeColor="text1"/>
          <w:sz w:val="22"/>
          <w:szCs w:val="22"/>
        </w:rPr>
        <w:t>lity</w:t>
      </w:r>
      <w:r w:rsidR="00B936CE" w:rsidRPr="00BC657D">
        <w:rPr>
          <w:rStyle w:val="normaltextrun"/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="00D81B73" w:rsidRPr="00BC657D">
        <w:rPr>
          <w:rStyle w:val="normaltextrun"/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to participate on </w:t>
      </w:r>
      <w:r w:rsidR="00B936CE" w:rsidRPr="00BC657D">
        <w:rPr>
          <w:rStyle w:val="normaltextrun"/>
          <w:rFonts w:asciiTheme="minorHAnsi" w:eastAsia="Arial" w:hAnsiTheme="minorHAnsi" w:cstheme="minorHAnsi"/>
          <w:color w:val="000000" w:themeColor="text1"/>
          <w:sz w:val="22"/>
          <w:szCs w:val="22"/>
        </w:rPr>
        <w:t>th</w:t>
      </w:r>
      <w:r w:rsidR="004D2096" w:rsidRPr="00BC657D">
        <w:rPr>
          <w:rStyle w:val="normaltextrun"/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e </w:t>
      </w:r>
      <w:r>
        <w:rPr>
          <w:rStyle w:val="normaltextrun"/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extended </w:t>
      </w:r>
      <w:r w:rsidR="004D2096" w:rsidRPr="00BC657D">
        <w:rPr>
          <w:rStyle w:val="normaltextrun"/>
          <w:rFonts w:asciiTheme="minorHAnsi" w:eastAsia="Arial" w:hAnsiTheme="minorHAnsi" w:cstheme="minorHAnsi"/>
          <w:color w:val="000000" w:themeColor="text1"/>
          <w:sz w:val="22"/>
          <w:szCs w:val="22"/>
        </w:rPr>
        <w:t>OMPEP p</w:t>
      </w:r>
      <w:r w:rsidR="00B936CE" w:rsidRPr="00BC657D">
        <w:rPr>
          <w:rStyle w:val="normaltextrun"/>
          <w:rFonts w:asciiTheme="minorHAnsi" w:eastAsia="Arial" w:hAnsiTheme="minorHAnsi" w:cstheme="minorHAnsi"/>
          <w:color w:val="000000" w:themeColor="text1"/>
          <w:sz w:val="22"/>
          <w:szCs w:val="22"/>
        </w:rPr>
        <w:t>rogram</w:t>
      </w:r>
      <w:r w:rsidR="00CE4FB5" w:rsidRPr="00BC657D">
        <w:rPr>
          <w:rStyle w:val="normaltextrun"/>
          <w:rFonts w:asciiTheme="minorHAnsi" w:eastAsia="Arial" w:hAnsiTheme="minorHAnsi" w:cstheme="minorHAnsi"/>
          <w:color w:val="000000" w:themeColor="text1"/>
          <w:sz w:val="22"/>
          <w:szCs w:val="22"/>
        </w:rPr>
        <w:t>,</w:t>
      </w:r>
      <w:r w:rsidR="00B936CE" w:rsidRPr="00BC657D">
        <w:rPr>
          <w:rStyle w:val="normaltextrun"/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>
        <w:rPr>
          <w:rStyle w:val="normaltextrun"/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required </w:t>
      </w:r>
      <w:r w:rsidR="004D2096" w:rsidRPr="00BC657D">
        <w:rPr>
          <w:rStyle w:val="normaltextrun"/>
          <w:rFonts w:asciiTheme="minorHAnsi" w:eastAsia="Arial" w:hAnsiTheme="minorHAnsi" w:cstheme="minorHAnsi"/>
          <w:color w:val="000000" w:themeColor="text1"/>
          <w:sz w:val="22"/>
          <w:szCs w:val="22"/>
        </w:rPr>
        <w:t>a medical practitioner</w:t>
      </w:r>
      <w:r w:rsidR="00B936CE" w:rsidRPr="00BC657D">
        <w:rPr>
          <w:rStyle w:val="normaltextrun"/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>
        <w:rPr>
          <w:rStyle w:val="normaltextrun"/>
          <w:rFonts w:asciiTheme="minorHAnsi" w:eastAsia="Arial" w:hAnsiTheme="minorHAnsi" w:cstheme="minorHAnsi"/>
          <w:color w:val="000000" w:themeColor="text1"/>
          <w:sz w:val="22"/>
          <w:szCs w:val="22"/>
        </w:rPr>
        <w:t>to</w:t>
      </w:r>
      <w:r w:rsidRPr="00BC657D">
        <w:rPr>
          <w:rStyle w:val="normaltextrun"/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="00CE4FB5" w:rsidRPr="00BC657D">
        <w:rPr>
          <w:rStyle w:val="normaltextrun"/>
          <w:rFonts w:asciiTheme="minorHAnsi" w:eastAsia="Arial" w:hAnsiTheme="minorHAnsi" w:cstheme="minorHAnsi"/>
          <w:color w:val="000000" w:themeColor="text1"/>
          <w:sz w:val="22"/>
          <w:szCs w:val="22"/>
          <w:lang w:val="en-US"/>
        </w:rPr>
        <w:t>b</w:t>
      </w:r>
      <w:r w:rsidR="00B936CE" w:rsidRPr="00BC657D">
        <w:rPr>
          <w:rStyle w:val="normaltextrun"/>
          <w:rFonts w:asciiTheme="minorHAnsi" w:eastAsia="Arial" w:hAnsiTheme="minorHAnsi" w:cstheme="minorHAnsi"/>
          <w:color w:val="000000" w:themeColor="text1"/>
          <w:sz w:val="22"/>
          <w:szCs w:val="22"/>
          <w:lang w:val="en-US"/>
        </w:rPr>
        <w:t>e a</w:t>
      </w:r>
      <w:r w:rsidR="00F22468" w:rsidRPr="00BC657D">
        <w:rPr>
          <w:rStyle w:val="normaltextrun"/>
          <w:rFonts w:asciiTheme="minorHAnsi" w:eastAsia="Arial" w:hAnsiTheme="minorHAnsi" w:cstheme="minorHAnsi"/>
          <w:color w:val="000000" w:themeColor="text1"/>
          <w:sz w:val="22"/>
          <w:szCs w:val="22"/>
          <w:lang w:val="en-US"/>
        </w:rPr>
        <w:t>n active</w:t>
      </w:r>
      <w:r w:rsidR="00B936CE" w:rsidRPr="00BC657D">
        <w:rPr>
          <w:rStyle w:val="normaltextrun"/>
          <w:rFonts w:asciiTheme="minorHAnsi" w:eastAsia="Arial" w:hAnsiTheme="minorHAnsi" w:cstheme="minorHAnsi"/>
          <w:color w:val="000000" w:themeColor="text1"/>
          <w:sz w:val="22"/>
          <w:szCs w:val="22"/>
          <w:lang w:val="en-US"/>
        </w:rPr>
        <w:t xml:space="preserve"> participant in </w:t>
      </w:r>
      <w:r w:rsidR="00BC5C09" w:rsidRPr="00BC657D">
        <w:rPr>
          <w:rFonts w:asciiTheme="minorHAnsi" w:hAnsiTheme="minorHAnsi" w:cstheme="minorHAnsi"/>
          <w:sz w:val="22"/>
          <w:szCs w:val="22"/>
        </w:rPr>
        <w:t xml:space="preserve">OMPEP </w:t>
      </w:r>
      <w:r w:rsidR="003F5D6B" w:rsidRPr="00BC657D">
        <w:rPr>
          <w:rFonts w:asciiTheme="minorHAnsi" w:hAnsiTheme="minorHAnsi" w:cstheme="minorHAnsi"/>
          <w:sz w:val="22"/>
          <w:szCs w:val="22"/>
        </w:rPr>
        <w:t xml:space="preserve">on </w:t>
      </w:r>
      <w:r w:rsidR="003F5D6B" w:rsidRPr="00BC657D">
        <w:rPr>
          <w:rStyle w:val="normaltextrun"/>
          <w:rFonts w:asciiTheme="minorHAnsi" w:eastAsia="Arial" w:hAnsiTheme="minorHAnsi" w:cstheme="minorHAnsi"/>
          <w:color w:val="000000" w:themeColor="text1"/>
          <w:sz w:val="22"/>
          <w:szCs w:val="22"/>
        </w:rPr>
        <w:t>30 June 202</w:t>
      </w:r>
      <w:r w:rsidR="00A82B8F">
        <w:rPr>
          <w:rStyle w:val="normaltextrun"/>
          <w:rFonts w:asciiTheme="minorHAnsi" w:eastAsia="Arial" w:hAnsiTheme="minorHAnsi" w:cstheme="minorHAnsi"/>
          <w:color w:val="000000" w:themeColor="text1"/>
          <w:sz w:val="22"/>
          <w:szCs w:val="22"/>
        </w:rPr>
        <w:t>6</w:t>
      </w:r>
      <w:r w:rsidR="00A57BF1" w:rsidRPr="00BC657D">
        <w:rPr>
          <w:rStyle w:val="normaltextrun"/>
          <w:rFonts w:asciiTheme="minorHAnsi" w:eastAsia="Arial" w:hAnsiTheme="minorHAnsi" w:cstheme="minorHAnsi"/>
          <w:color w:val="000000" w:themeColor="text1"/>
          <w:sz w:val="22"/>
          <w:szCs w:val="22"/>
          <w:lang w:val="en-US"/>
        </w:rPr>
        <w:t xml:space="preserve"> and </w:t>
      </w:r>
      <w:r>
        <w:rPr>
          <w:rStyle w:val="normaltextrun"/>
          <w:rFonts w:asciiTheme="minorHAnsi" w:eastAsia="Arial" w:hAnsiTheme="minorHAnsi" w:cstheme="minorHAnsi"/>
          <w:color w:val="000000" w:themeColor="text1"/>
          <w:sz w:val="22"/>
          <w:szCs w:val="22"/>
          <w:lang w:val="en-US"/>
        </w:rPr>
        <w:t xml:space="preserve">to </w:t>
      </w:r>
      <w:r w:rsidR="00A57BF1" w:rsidRPr="00BC657D">
        <w:rPr>
          <w:rStyle w:val="normaltextrun"/>
          <w:rFonts w:asciiTheme="minorHAnsi" w:eastAsia="Arial" w:hAnsiTheme="minorHAnsi" w:cstheme="minorHAnsi"/>
          <w:color w:val="000000" w:themeColor="text1"/>
          <w:sz w:val="22"/>
          <w:szCs w:val="22"/>
          <w:lang w:val="en-US"/>
        </w:rPr>
        <w:t xml:space="preserve">continue </w:t>
      </w:r>
      <w:r w:rsidR="00245091" w:rsidRPr="00BC657D">
        <w:rPr>
          <w:rStyle w:val="normaltextrun"/>
          <w:rFonts w:asciiTheme="minorHAnsi" w:eastAsia="Arial" w:hAnsiTheme="minorHAnsi" w:cstheme="minorHAnsi"/>
          <w:color w:val="000000" w:themeColor="text1"/>
          <w:sz w:val="22"/>
          <w:szCs w:val="22"/>
          <w:lang w:val="en-US"/>
        </w:rPr>
        <w:t xml:space="preserve">to </w:t>
      </w:r>
      <w:r w:rsidR="00A57BF1" w:rsidRPr="00BC657D">
        <w:rPr>
          <w:rStyle w:val="normaltextrun"/>
          <w:rFonts w:asciiTheme="minorHAnsi" w:eastAsia="Arial" w:hAnsiTheme="minorHAnsi" w:cstheme="minorHAnsi"/>
          <w:color w:val="000000" w:themeColor="text1"/>
          <w:sz w:val="22"/>
          <w:szCs w:val="22"/>
          <w:lang w:val="en-US"/>
        </w:rPr>
        <w:t xml:space="preserve">meet the requirements of the </w:t>
      </w:r>
      <w:r w:rsidR="00D81B73" w:rsidRPr="00BC657D">
        <w:rPr>
          <w:rStyle w:val="normaltextrun"/>
          <w:rFonts w:asciiTheme="minorHAnsi" w:eastAsia="Arial" w:hAnsiTheme="minorHAnsi" w:cstheme="minorHAnsi"/>
          <w:color w:val="000000" w:themeColor="text1"/>
          <w:sz w:val="22"/>
          <w:szCs w:val="22"/>
          <w:lang w:val="en-US"/>
        </w:rPr>
        <w:t xml:space="preserve">legacy </w:t>
      </w:r>
      <w:r w:rsidR="00A57BF1" w:rsidRPr="00BC657D">
        <w:rPr>
          <w:rStyle w:val="normaltextrun"/>
          <w:rFonts w:asciiTheme="minorHAnsi" w:eastAsia="Arial" w:hAnsiTheme="minorHAnsi" w:cstheme="minorHAnsi"/>
          <w:color w:val="000000" w:themeColor="text1"/>
          <w:sz w:val="22"/>
          <w:szCs w:val="22"/>
          <w:lang w:val="en-US"/>
        </w:rPr>
        <w:t>OMP program that allowed them to be included in the OMPEP</w:t>
      </w:r>
      <w:r>
        <w:rPr>
          <w:rStyle w:val="normaltextrun"/>
          <w:rFonts w:asciiTheme="minorHAnsi" w:eastAsia="Arial" w:hAnsiTheme="minorHAnsi" w:cstheme="minorHAnsi"/>
          <w:color w:val="000000" w:themeColor="text1"/>
          <w:sz w:val="22"/>
          <w:szCs w:val="22"/>
          <w:lang w:val="en-US"/>
        </w:rPr>
        <w:t xml:space="preserve"> on 1 July 2023.</w:t>
      </w:r>
    </w:p>
    <w:p w14:paraId="36C84CB8" w14:textId="77777777" w:rsidR="00CE4FB5" w:rsidRPr="00BC657D" w:rsidRDefault="00CE4FB5" w:rsidP="00213EC1">
      <w:pPr>
        <w:spacing w:beforeAutospacing="1" w:after="0" w:line="240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23BE1647" w14:textId="6BABCB15" w:rsidR="00B936CE" w:rsidRPr="00BC657D" w:rsidRDefault="00A57BF1" w:rsidP="00213EC1">
      <w:pPr>
        <w:spacing w:beforeAutospacing="1" w:after="0" w:line="240" w:lineRule="auto"/>
        <w:contextualSpacing/>
        <w:rPr>
          <w:rStyle w:val="normaltextrun"/>
          <w:rFonts w:asciiTheme="minorHAnsi" w:eastAsia="Arial" w:hAnsiTheme="minorHAnsi" w:cstheme="minorHAnsi"/>
          <w:color w:val="000000" w:themeColor="text1"/>
          <w:sz w:val="22"/>
          <w:szCs w:val="22"/>
        </w:rPr>
      </w:pPr>
      <w:r w:rsidRPr="00BC657D">
        <w:rPr>
          <w:rStyle w:val="normaltextrun"/>
          <w:rFonts w:asciiTheme="minorHAnsi" w:eastAsia="Arial" w:hAnsiTheme="minorHAnsi" w:cstheme="minorHAnsi"/>
          <w:color w:val="000000" w:themeColor="text1"/>
          <w:sz w:val="22"/>
          <w:szCs w:val="22"/>
        </w:rPr>
        <w:t>Continued e</w:t>
      </w:r>
      <w:r w:rsidR="004D2096" w:rsidRPr="00BC657D">
        <w:rPr>
          <w:rStyle w:val="normaltextrun"/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nrolment on the </w:t>
      </w:r>
      <w:r w:rsidR="003F5D6B" w:rsidRPr="00BC657D">
        <w:rPr>
          <w:rStyle w:val="normaltextrun"/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OMPEP </w:t>
      </w:r>
      <w:r w:rsidR="00B936CE" w:rsidRPr="00BC657D">
        <w:rPr>
          <w:rStyle w:val="normaltextrun"/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will only be granted to participants </w:t>
      </w:r>
      <w:r w:rsidR="004D2096" w:rsidRPr="00BC657D">
        <w:rPr>
          <w:rStyle w:val="normaltextrun"/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currently enrolled </w:t>
      </w:r>
      <w:r w:rsidRPr="00BC657D">
        <w:rPr>
          <w:rStyle w:val="normaltextrun"/>
          <w:rFonts w:asciiTheme="minorHAnsi" w:eastAsia="Arial" w:hAnsiTheme="minorHAnsi" w:cstheme="minorHAnsi"/>
          <w:color w:val="000000" w:themeColor="text1"/>
          <w:sz w:val="22"/>
          <w:szCs w:val="22"/>
        </w:rPr>
        <w:t>in</w:t>
      </w:r>
      <w:r w:rsidR="004D2096" w:rsidRPr="00BC657D">
        <w:rPr>
          <w:rStyle w:val="normaltextrun"/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OMPEP</w:t>
      </w:r>
      <w:r w:rsidR="00B936CE" w:rsidRPr="00BC657D">
        <w:rPr>
          <w:rStyle w:val="normaltextrun"/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, under the parameters of their current </w:t>
      </w:r>
      <w:r w:rsidR="004D2096" w:rsidRPr="00BC657D">
        <w:rPr>
          <w:rStyle w:val="normaltextrun"/>
          <w:rFonts w:asciiTheme="minorHAnsi" w:eastAsia="Arial" w:hAnsiTheme="minorHAnsi" w:cstheme="minorHAnsi"/>
          <w:color w:val="000000" w:themeColor="text1"/>
          <w:sz w:val="22"/>
          <w:szCs w:val="22"/>
        </w:rPr>
        <w:t>p</w:t>
      </w:r>
      <w:r w:rsidR="00B936CE" w:rsidRPr="00BC657D">
        <w:rPr>
          <w:rStyle w:val="normaltextrun"/>
          <w:rFonts w:asciiTheme="minorHAnsi" w:eastAsia="Arial" w:hAnsiTheme="minorHAnsi" w:cstheme="minorHAnsi"/>
          <w:color w:val="000000" w:themeColor="text1"/>
          <w:sz w:val="22"/>
          <w:szCs w:val="22"/>
        </w:rPr>
        <w:t>rogram placement. No new applica</w:t>
      </w:r>
      <w:r w:rsidR="007F3DE6" w:rsidRPr="00BC657D">
        <w:rPr>
          <w:rStyle w:val="normaltextrun"/>
          <w:rFonts w:asciiTheme="minorHAnsi" w:eastAsia="Arial" w:hAnsiTheme="minorHAnsi" w:cstheme="minorHAnsi"/>
          <w:color w:val="000000" w:themeColor="text1"/>
          <w:sz w:val="22"/>
          <w:szCs w:val="22"/>
        </w:rPr>
        <w:t>nts</w:t>
      </w:r>
      <w:r w:rsidR="00B936CE" w:rsidRPr="00BC657D">
        <w:rPr>
          <w:rStyle w:val="normaltextrun"/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will be considered.</w:t>
      </w:r>
    </w:p>
    <w:p w14:paraId="3E6FDB3B" w14:textId="77777777" w:rsidR="00CE4FB5" w:rsidRPr="00BC657D" w:rsidRDefault="00CE4FB5" w:rsidP="00213EC1">
      <w:pPr>
        <w:spacing w:beforeAutospacing="1" w:after="0" w:line="240" w:lineRule="auto"/>
        <w:contextualSpacing/>
        <w:rPr>
          <w:rFonts w:asciiTheme="minorHAnsi" w:eastAsia="Arial" w:hAnsiTheme="minorHAnsi" w:cstheme="minorHAnsi"/>
          <w:color w:val="000000" w:themeColor="text1"/>
          <w:sz w:val="22"/>
          <w:szCs w:val="22"/>
        </w:rPr>
      </w:pPr>
    </w:p>
    <w:p w14:paraId="4E696A8C" w14:textId="65A1BC72" w:rsidR="00B936CE" w:rsidRPr="00BC657D" w:rsidRDefault="00B936CE" w:rsidP="00CE4FB5">
      <w:pPr>
        <w:tabs>
          <w:tab w:val="center" w:pos="4153"/>
          <w:tab w:val="right" w:pos="8306"/>
        </w:tabs>
        <w:spacing w:after="0" w:line="240" w:lineRule="auto"/>
        <w:contextualSpacing/>
        <w:rPr>
          <w:rStyle w:val="normaltextrun"/>
          <w:rFonts w:asciiTheme="minorHAnsi" w:eastAsia="Arial" w:hAnsiTheme="minorHAnsi" w:cstheme="minorHAnsi"/>
          <w:color w:val="000000" w:themeColor="text1"/>
          <w:sz w:val="22"/>
          <w:szCs w:val="22"/>
        </w:rPr>
      </w:pPr>
      <w:r w:rsidRPr="00BC657D">
        <w:rPr>
          <w:rStyle w:val="normaltextrun"/>
          <w:rFonts w:asciiTheme="minorHAnsi" w:eastAsia="Arial" w:hAnsiTheme="minorHAnsi" w:cstheme="minorHAnsi"/>
          <w:color w:val="000000" w:themeColor="text1"/>
          <w:sz w:val="22"/>
          <w:szCs w:val="22"/>
        </w:rPr>
        <w:t>Applications are not necessary</w:t>
      </w:r>
      <w:r w:rsidR="005E48C6" w:rsidRPr="00BC657D">
        <w:rPr>
          <w:rStyle w:val="normaltextrun"/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as </w:t>
      </w:r>
      <w:r w:rsidRPr="00BC657D">
        <w:rPr>
          <w:rStyle w:val="normaltextrun"/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eligible </w:t>
      </w:r>
      <w:r w:rsidR="00BC5C09" w:rsidRPr="00BC657D">
        <w:rPr>
          <w:rStyle w:val="normaltextrun"/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OMPEP </w:t>
      </w:r>
      <w:r w:rsidR="004D2096" w:rsidRPr="00BC657D">
        <w:rPr>
          <w:rStyle w:val="normaltextrun"/>
          <w:rFonts w:asciiTheme="minorHAnsi" w:eastAsia="Arial" w:hAnsiTheme="minorHAnsi" w:cstheme="minorHAnsi"/>
          <w:color w:val="000000" w:themeColor="text1"/>
          <w:sz w:val="22"/>
          <w:szCs w:val="22"/>
        </w:rPr>
        <w:t>p</w:t>
      </w:r>
      <w:r w:rsidRPr="00BC657D">
        <w:rPr>
          <w:rStyle w:val="normaltextrun"/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rogram participants will </w:t>
      </w:r>
      <w:r w:rsidR="00BC5C09" w:rsidRPr="00BC657D">
        <w:rPr>
          <w:rStyle w:val="normaltextrun"/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be </w:t>
      </w:r>
      <w:r w:rsidRPr="00BC657D">
        <w:rPr>
          <w:rStyle w:val="normaltextrun"/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automatically </w:t>
      </w:r>
      <w:r w:rsidR="009A7CC4" w:rsidRPr="00BC657D">
        <w:rPr>
          <w:rStyle w:val="normaltextrun"/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extended </w:t>
      </w:r>
      <w:r w:rsidRPr="00BC657D">
        <w:rPr>
          <w:rStyle w:val="normaltextrun"/>
          <w:rFonts w:asciiTheme="minorHAnsi" w:eastAsia="Arial" w:hAnsiTheme="minorHAnsi" w:cstheme="minorHAnsi"/>
          <w:color w:val="000000" w:themeColor="text1"/>
          <w:sz w:val="22"/>
          <w:szCs w:val="22"/>
        </w:rPr>
        <w:t>on the OMPEP</w:t>
      </w:r>
      <w:r w:rsidR="008959FE">
        <w:rPr>
          <w:rStyle w:val="normaltextrun"/>
          <w:rFonts w:asciiTheme="minorHAnsi" w:eastAsia="Arial" w:hAnsiTheme="minorHAnsi" w:cstheme="minorHAnsi"/>
          <w:color w:val="000000" w:themeColor="text1"/>
          <w:sz w:val="22"/>
          <w:szCs w:val="22"/>
        </w:rPr>
        <w:t>,</w:t>
      </w:r>
      <w:r w:rsidR="00387517" w:rsidRPr="00BC657D">
        <w:rPr>
          <w:rStyle w:val="normaltextrun"/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provided they continue to meet the requirements of the </w:t>
      </w:r>
      <w:r w:rsidR="00D81B73" w:rsidRPr="00BC657D">
        <w:rPr>
          <w:rStyle w:val="normaltextrun"/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legacy </w:t>
      </w:r>
      <w:r w:rsidR="00387517" w:rsidRPr="00BC657D">
        <w:rPr>
          <w:rStyle w:val="normaltextrun"/>
          <w:rFonts w:asciiTheme="minorHAnsi" w:eastAsia="Arial" w:hAnsiTheme="minorHAnsi" w:cstheme="minorHAnsi"/>
          <w:color w:val="000000" w:themeColor="text1"/>
          <w:sz w:val="22"/>
          <w:szCs w:val="22"/>
        </w:rPr>
        <w:t>OMP program that underpinned their initial eligibility for OMPEP</w:t>
      </w:r>
      <w:r w:rsidR="001F4508">
        <w:rPr>
          <w:rStyle w:val="normaltextrun"/>
          <w:rFonts w:asciiTheme="minorHAnsi" w:eastAsia="Arial" w:hAnsiTheme="minorHAnsi" w:cstheme="minorHAnsi"/>
          <w:color w:val="000000" w:themeColor="text1"/>
          <w:sz w:val="22"/>
          <w:szCs w:val="22"/>
        </w:rPr>
        <w:t>.</w:t>
      </w:r>
    </w:p>
    <w:p w14:paraId="5161C21E" w14:textId="77777777" w:rsidR="00CE4FB5" w:rsidRPr="00BC657D" w:rsidRDefault="00CE4FB5" w:rsidP="00CE4FB5">
      <w:pPr>
        <w:spacing w:after="0" w:line="240" w:lineRule="auto"/>
        <w:contextualSpacing/>
        <w:rPr>
          <w:rStyle w:val="normaltextrun"/>
          <w:rFonts w:asciiTheme="minorHAnsi" w:eastAsia="Arial" w:hAnsiTheme="minorHAnsi" w:cstheme="minorHAnsi"/>
          <w:color w:val="000000" w:themeColor="text1"/>
          <w:sz w:val="22"/>
          <w:szCs w:val="22"/>
        </w:rPr>
      </w:pPr>
    </w:p>
    <w:p w14:paraId="6DA8788F" w14:textId="07161FC0" w:rsidR="00F22468" w:rsidRDefault="003F5D6B" w:rsidP="00CE4FB5">
      <w:pPr>
        <w:spacing w:after="0" w:line="240" w:lineRule="auto"/>
        <w:contextualSpacing/>
        <w:rPr>
          <w:rStyle w:val="normaltextrun"/>
          <w:rFonts w:asciiTheme="minorHAnsi" w:eastAsia="Arial" w:hAnsiTheme="minorHAnsi" w:cstheme="minorHAnsi"/>
          <w:color w:val="000000" w:themeColor="text1"/>
          <w:sz w:val="22"/>
          <w:szCs w:val="22"/>
        </w:rPr>
      </w:pPr>
      <w:r w:rsidRPr="00BC657D">
        <w:rPr>
          <w:rStyle w:val="normaltextrun"/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Ongoing </w:t>
      </w:r>
      <w:r w:rsidR="00B936CE" w:rsidRPr="00BC657D">
        <w:rPr>
          <w:rStyle w:val="normaltextrun"/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eligibility for </w:t>
      </w:r>
      <w:r w:rsidRPr="00BC657D">
        <w:rPr>
          <w:rStyle w:val="normaltextrun"/>
          <w:rFonts w:asciiTheme="minorHAnsi" w:eastAsia="Arial" w:hAnsiTheme="minorHAnsi" w:cstheme="minorHAnsi"/>
          <w:color w:val="000000" w:themeColor="text1"/>
          <w:sz w:val="22"/>
          <w:szCs w:val="22"/>
        </w:rPr>
        <w:t>an</w:t>
      </w:r>
      <w:r w:rsidR="00F22468" w:rsidRPr="00BC657D">
        <w:rPr>
          <w:rStyle w:val="normaltextrun"/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="00B936CE" w:rsidRPr="00BC657D">
        <w:rPr>
          <w:rStyle w:val="normaltextrun"/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OMPEP </w:t>
      </w:r>
      <w:r w:rsidR="00F22468" w:rsidRPr="00BC657D">
        <w:rPr>
          <w:rStyle w:val="normaltextrun"/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placement </w:t>
      </w:r>
      <w:r w:rsidR="002F2F66" w:rsidRPr="00BC657D">
        <w:rPr>
          <w:rStyle w:val="normaltextrun"/>
          <w:rFonts w:asciiTheme="minorHAnsi" w:eastAsia="Arial" w:hAnsiTheme="minorHAnsi" w:cstheme="minorHAnsi"/>
          <w:color w:val="000000" w:themeColor="text1"/>
          <w:sz w:val="22"/>
          <w:szCs w:val="22"/>
        </w:rPr>
        <w:t>extension</w:t>
      </w:r>
      <w:r w:rsidRPr="00BC657D">
        <w:rPr>
          <w:rStyle w:val="normaltextrun"/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="00B936CE" w:rsidRPr="00BC657D">
        <w:rPr>
          <w:rStyle w:val="normaltextrun"/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requires </w:t>
      </w:r>
      <w:r w:rsidRPr="00BC657D">
        <w:rPr>
          <w:rStyle w:val="normaltextrun"/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continued </w:t>
      </w:r>
      <w:r w:rsidR="00B936CE" w:rsidRPr="00BC657D">
        <w:rPr>
          <w:rStyle w:val="normaltextrun"/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participation </w:t>
      </w:r>
      <w:r w:rsidRPr="00BC657D">
        <w:rPr>
          <w:rStyle w:val="normaltextrun"/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in </w:t>
      </w:r>
      <w:r w:rsidR="00B936CE" w:rsidRPr="00BC657D">
        <w:rPr>
          <w:rStyle w:val="normaltextrun"/>
          <w:rFonts w:asciiTheme="minorHAnsi" w:eastAsia="Arial" w:hAnsiTheme="minorHAnsi" w:cstheme="minorHAnsi"/>
          <w:color w:val="000000" w:themeColor="text1"/>
          <w:sz w:val="22"/>
          <w:szCs w:val="22"/>
        </w:rPr>
        <w:t>accord</w:t>
      </w:r>
      <w:r w:rsidRPr="00BC657D">
        <w:rPr>
          <w:rStyle w:val="normaltextrun"/>
          <w:rFonts w:asciiTheme="minorHAnsi" w:eastAsia="Arial" w:hAnsiTheme="minorHAnsi" w:cstheme="minorHAnsi"/>
          <w:color w:val="000000" w:themeColor="text1"/>
          <w:sz w:val="22"/>
          <w:szCs w:val="22"/>
        </w:rPr>
        <w:t>ance with</w:t>
      </w:r>
      <w:r w:rsidR="00B936CE" w:rsidRPr="00BC657D">
        <w:rPr>
          <w:rStyle w:val="normaltextrun"/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the </w:t>
      </w:r>
      <w:r w:rsidR="004D2096" w:rsidRPr="00BC657D">
        <w:rPr>
          <w:rStyle w:val="normaltextrun"/>
          <w:rFonts w:asciiTheme="minorHAnsi" w:eastAsia="Arial" w:hAnsiTheme="minorHAnsi" w:cstheme="minorHAnsi"/>
          <w:color w:val="000000" w:themeColor="text1"/>
          <w:sz w:val="22"/>
          <w:szCs w:val="22"/>
        </w:rPr>
        <w:t>OMPEP p</w:t>
      </w:r>
      <w:r w:rsidRPr="00BC657D">
        <w:rPr>
          <w:rStyle w:val="normaltextrun"/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rogram </w:t>
      </w:r>
      <w:r w:rsidR="004D2096" w:rsidRPr="00BC657D">
        <w:rPr>
          <w:rStyle w:val="normaltextrun"/>
          <w:rFonts w:asciiTheme="minorHAnsi" w:eastAsia="Arial" w:hAnsiTheme="minorHAnsi" w:cstheme="minorHAnsi"/>
          <w:color w:val="000000" w:themeColor="text1"/>
          <w:sz w:val="22"/>
          <w:szCs w:val="22"/>
        </w:rPr>
        <w:t>g</w:t>
      </w:r>
      <w:r w:rsidR="00B936CE" w:rsidRPr="00BC657D">
        <w:rPr>
          <w:rStyle w:val="normaltextrun"/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uidelines </w:t>
      </w:r>
      <w:r w:rsidR="002F2F66" w:rsidRPr="00BC657D">
        <w:rPr>
          <w:rStyle w:val="normaltextrun"/>
          <w:rFonts w:asciiTheme="minorHAnsi" w:eastAsia="Arial" w:hAnsiTheme="minorHAnsi" w:cstheme="minorHAnsi"/>
          <w:color w:val="000000" w:themeColor="text1"/>
          <w:sz w:val="22"/>
          <w:szCs w:val="22"/>
        </w:rPr>
        <w:t>under</w:t>
      </w:r>
      <w:r w:rsidR="00B936CE" w:rsidRPr="00BC657D">
        <w:rPr>
          <w:rStyle w:val="normaltextrun"/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which the participant was registered on 30 June 202</w:t>
      </w:r>
      <w:r w:rsidR="00BA148E">
        <w:rPr>
          <w:rStyle w:val="normaltextrun"/>
          <w:rFonts w:asciiTheme="minorHAnsi" w:eastAsia="Arial" w:hAnsiTheme="minorHAnsi" w:cstheme="minorHAnsi"/>
          <w:color w:val="000000" w:themeColor="text1"/>
          <w:sz w:val="22"/>
          <w:szCs w:val="22"/>
        </w:rPr>
        <w:t>6</w:t>
      </w:r>
      <w:r w:rsidR="00387517" w:rsidRPr="00BC657D">
        <w:rPr>
          <w:rStyle w:val="normaltextrun"/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and the ROMPs or AHOMPs program that underpinned their eligibility o</w:t>
      </w:r>
      <w:r w:rsidR="00377529" w:rsidRPr="00BC657D">
        <w:rPr>
          <w:rStyle w:val="normaltextrun"/>
          <w:rFonts w:asciiTheme="minorHAnsi" w:eastAsia="Arial" w:hAnsiTheme="minorHAnsi" w:cstheme="minorHAnsi"/>
          <w:color w:val="000000" w:themeColor="text1"/>
          <w:sz w:val="22"/>
          <w:szCs w:val="22"/>
        </w:rPr>
        <w:t>n</w:t>
      </w:r>
      <w:r w:rsidR="00387517" w:rsidRPr="00BC657D">
        <w:rPr>
          <w:rStyle w:val="normaltextrun"/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OMPEP.</w:t>
      </w:r>
    </w:p>
    <w:p w14:paraId="23309BD4" w14:textId="77777777" w:rsidR="00B936CE" w:rsidRPr="00D135A1" w:rsidRDefault="00B936CE" w:rsidP="00BC657D">
      <w:pPr>
        <w:pStyle w:val="Heading2Numbered"/>
      </w:pPr>
      <w:r w:rsidRPr="001F4508">
        <w:t>Eligible</w:t>
      </w:r>
      <w:r w:rsidRPr="00D135A1">
        <w:t xml:space="preserve"> Locations </w:t>
      </w:r>
    </w:p>
    <w:p w14:paraId="0828B436" w14:textId="27C829F5" w:rsidR="002F2F66" w:rsidRDefault="00F615FB" w:rsidP="00CE4FB5">
      <w:pPr>
        <w:spacing w:after="0" w:line="240" w:lineRule="auto"/>
        <w:contextualSpacing/>
        <w:rPr>
          <w:rStyle w:val="normaltextrun"/>
          <w:rFonts w:eastAsia="Arial"/>
          <w:color w:val="000000" w:themeColor="text1"/>
          <w:sz w:val="22"/>
          <w:szCs w:val="22"/>
        </w:rPr>
      </w:pPr>
      <w:r>
        <w:rPr>
          <w:rStyle w:val="normaltextrun"/>
          <w:rFonts w:eastAsia="Arial"/>
          <w:color w:val="000000" w:themeColor="text1"/>
          <w:sz w:val="22"/>
          <w:szCs w:val="22"/>
        </w:rPr>
        <w:t xml:space="preserve">Eligible </w:t>
      </w:r>
      <w:r w:rsidR="00B936CE" w:rsidRPr="00CE4FB5">
        <w:rPr>
          <w:rStyle w:val="normaltextrun"/>
          <w:rFonts w:eastAsia="Arial"/>
          <w:color w:val="000000" w:themeColor="text1"/>
          <w:sz w:val="22"/>
          <w:szCs w:val="22"/>
        </w:rPr>
        <w:t>OMPEP participants</w:t>
      </w:r>
      <w:r w:rsidR="009A7CC4" w:rsidRPr="00CE4FB5">
        <w:rPr>
          <w:rStyle w:val="normaltextrun"/>
          <w:rFonts w:eastAsia="Arial"/>
          <w:color w:val="000000" w:themeColor="text1"/>
          <w:sz w:val="22"/>
          <w:szCs w:val="22"/>
        </w:rPr>
        <w:t xml:space="preserve"> will automatically </w:t>
      </w:r>
      <w:r>
        <w:rPr>
          <w:rStyle w:val="normaltextrun"/>
          <w:rFonts w:eastAsia="Arial"/>
          <w:color w:val="000000" w:themeColor="text1"/>
          <w:sz w:val="22"/>
          <w:szCs w:val="22"/>
        </w:rPr>
        <w:t xml:space="preserve">be </w:t>
      </w:r>
      <w:r w:rsidR="009A7CC4" w:rsidRPr="00CE4FB5">
        <w:rPr>
          <w:rStyle w:val="normaltextrun"/>
          <w:rFonts w:eastAsia="Arial"/>
          <w:color w:val="000000" w:themeColor="text1"/>
          <w:sz w:val="22"/>
          <w:szCs w:val="22"/>
        </w:rPr>
        <w:t>extended at their current location from 1 July 202</w:t>
      </w:r>
      <w:r w:rsidR="00BA148E">
        <w:rPr>
          <w:rStyle w:val="normaltextrun"/>
          <w:rFonts w:eastAsia="Arial"/>
          <w:color w:val="000000" w:themeColor="text1"/>
          <w:sz w:val="22"/>
          <w:szCs w:val="22"/>
        </w:rPr>
        <w:t>6</w:t>
      </w:r>
      <w:r w:rsidR="009A7CC4" w:rsidRPr="00CE4FB5">
        <w:rPr>
          <w:rStyle w:val="normaltextrun"/>
          <w:rFonts w:eastAsia="Arial"/>
          <w:color w:val="000000" w:themeColor="text1"/>
          <w:sz w:val="22"/>
          <w:szCs w:val="22"/>
        </w:rPr>
        <w:t xml:space="preserve"> to 30 June 20</w:t>
      </w:r>
      <w:r w:rsidR="00BA148E">
        <w:rPr>
          <w:rStyle w:val="normaltextrun"/>
          <w:rFonts w:eastAsia="Arial"/>
          <w:color w:val="000000" w:themeColor="text1"/>
          <w:sz w:val="22"/>
          <w:szCs w:val="22"/>
        </w:rPr>
        <w:t>30</w:t>
      </w:r>
      <w:r w:rsidR="009A7CC4" w:rsidRPr="00CE4FB5">
        <w:rPr>
          <w:rStyle w:val="normaltextrun"/>
          <w:rFonts w:eastAsia="Arial"/>
          <w:color w:val="000000" w:themeColor="text1"/>
          <w:sz w:val="22"/>
          <w:szCs w:val="22"/>
        </w:rPr>
        <w:t>.</w:t>
      </w:r>
      <w:r w:rsidR="00B936CE" w:rsidRPr="00CE4FB5">
        <w:rPr>
          <w:rStyle w:val="normaltextrun"/>
          <w:rFonts w:eastAsia="Arial"/>
          <w:color w:val="000000" w:themeColor="text1"/>
          <w:sz w:val="22"/>
          <w:szCs w:val="22"/>
        </w:rPr>
        <w:t xml:space="preserve"> </w:t>
      </w:r>
    </w:p>
    <w:p w14:paraId="42838086" w14:textId="77777777" w:rsidR="002F2F66" w:rsidRDefault="002F2F66" w:rsidP="00CE4FB5">
      <w:pPr>
        <w:spacing w:after="0" w:line="240" w:lineRule="auto"/>
        <w:contextualSpacing/>
        <w:rPr>
          <w:rStyle w:val="normaltextrun"/>
          <w:rFonts w:eastAsia="Arial"/>
          <w:color w:val="000000" w:themeColor="text1"/>
          <w:sz w:val="22"/>
          <w:szCs w:val="22"/>
        </w:rPr>
      </w:pPr>
    </w:p>
    <w:p w14:paraId="1AD6CB51" w14:textId="44FE7671" w:rsidR="00B936CE" w:rsidRDefault="00B936CE" w:rsidP="00CE4FB5">
      <w:pPr>
        <w:spacing w:after="0" w:line="240" w:lineRule="auto"/>
        <w:contextualSpacing/>
        <w:rPr>
          <w:rStyle w:val="normaltextrun"/>
          <w:rFonts w:eastAsia="Arial"/>
          <w:color w:val="000000" w:themeColor="text1"/>
          <w:sz w:val="22"/>
          <w:szCs w:val="22"/>
        </w:rPr>
      </w:pPr>
      <w:r w:rsidRPr="00CE4FB5">
        <w:rPr>
          <w:rStyle w:val="normaltextrun"/>
          <w:rFonts w:eastAsia="Arial"/>
          <w:color w:val="000000" w:themeColor="text1"/>
          <w:sz w:val="22"/>
          <w:szCs w:val="22"/>
        </w:rPr>
        <w:t xml:space="preserve">Additional locations may be approved if </w:t>
      </w:r>
      <w:r w:rsidR="00F615FB">
        <w:rPr>
          <w:rStyle w:val="normaltextrun"/>
          <w:rFonts w:eastAsia="Arial"/>
          <w:color w:val="000000" w:themeColor="text1"/>
          <w:sz w:val="22"/>
          <w:szCs w:val="22"/>
        </w:rPr>
        <w:t xml:space="preserve">the OMPEP participant and the </w:t>
      </w:r>
      <w:r w:rsidR="00CF7C7E">
        <w:rPr>
          <w:rStyle w:val="normaltextrun"/>
          <w:rFonts w:eastAsia="Arial"/>
          <w:color w:val="000000" w:themeColor="text1"/>
          <w:sz w:val="22"/>
          <w:szCs w:val="22"/>
        </w:rPr>
        <w:t>required location</w:t>
      </w:r>
      <w:r w:rsidRPr="00CE4FB5">
        <w:rPr>
          <w:rStyle w:val="normaltextrun"/>
          <w:rFonts w:eastAsia="Arial"/>
          <w:color w:val="000000" w:themeColor="text1"/>
          <w:sz w:val="22"/>
          <w:szCs w:val="22"/>
        </w:rPr>
        <w:t xml:space="preserve"> meet the eligibility criteria set out in the </w:t>
      </w:r>
      <w:r w:rsidR="00003597">
        <w:rPr>
          <w:rStyle w:val="normaltextrun"/>
          <w:rFonts w:eastAsia="Arial"/>
          <w:color w:val="000000" w:themeColor="text1"/>
          <w:sz w:val="22"/>
          <w:szCs w:val="22"/>
        </w:rPr>
        <w:t xml:space="preserve">legacy </w:t>
      </w:r>
      <w:r w:rsidR="004D2096">
        <w:rPr>
          <w:rStyle w:val="normaltextrun"/>
          <w:rFonts w:eastAsia="Arial"/>
          <w:color w:val="000000" w:themeColor="text1"/>
          <w:sz w:val="22"/>
          <w:szCs w:val="22"/>
        </w:rPr>
        <w:t>p</w:t>
      </w:r>
      <w:r w:rsidRPr="00CE4FB5">
        <w:rPr>
          <w:rStyle w:val="normaltextrun"/>
          <w:rFonts w:eastAsia="Arial"/>
          <w:color w:val="000000" w:themeColor="text1"/>
          <w:sz w:val="22"/>
          <w:szCs w:val="22"/>
        </w:rPr>
        <w:t xml:space="preserve">rogram </w:t>
      </w:r>
      <w:r w:rsidR="004D2096">
        <w:rPr>
          <w:rStyle w:val="normaltextrun"/>
          <w:rFonts w:eastAsia="Arial"/>
          <w:color w:val="000000" w:themeColor="text1"/>
          <w:sz w:val="22"/>
          <w:szCs w:val="22"/>
        </w:rPr>
        <w:t>g</w:t>
      </w:r>
      <w:r w:rsidRPr="00CE4FB5">
        <w:rPr>
          <w:rStyle w:val="normaltextrun"/>
          <w:rFonts w:eastAsia="Arial"/>
          <w:color w:val="000000" w:themeColor="text1"/>
          <w:sz w:val="22"/>
          <w:szCs w:val="22"/>
        </w:rPr>
        <w:t>uideline</w:t>
      </w:r>
      <w:r w:rsidR="002F2F66">
        <w:rPr>
          <w:rStyle w:val="normaltextrun"/>
          <w:rFonts w:eastAsia="Arial"/>
          <w:color w:val="000000" w:themeColor="text1"/>
          <w:sz w:val="22"/>
          <w:szCs w:val="22"/>
        </w:rPr>
        <w:t>s</w:t>
      </w:r>
      <w:r w:rsidRPr="00CE4FB5">
        <w:rPr>
          <w:rStyle w:val="normaltextrun"/>
          <w:rFonts w:eastAsia="Arial"/>
          <w:color w:val="000000" w:themeColor="text1"/>
          <w:sz w:val="22"/>
          <w:szCs w:val="22"/>
        </w:rPr>
        <w:t xml:space="preserve"> </w:t>
      </w:r>
      <w:r w:rsidR="009A7CC4" w:rsidRPr="00CE4FB5">
        <w:rPr>
          <w:rStyle w:val="normaltextrun"/>
          <w:rFonts w:eastAsia="Arial"/>
          <w:color w:val="000000" w:themeColor="text1"/>
          <w:sz w:val="22"/>
          <w:szCs w:val="22"/>
        </w:rPr>
        <w:t>dated 1 July 202</w:t>
      </w:r>
      <w:r w:rsidR="00BA148E">
        <w:rPr>
          <w:rStyle w:val="normaltextrun"/>
          <w:rFonts w:eastAsia="Arial"/>
          <w:color w:val="000000" w:themeColor="text1"/>
          <w:sz w:val="22"/>
          <w:szCs w:val="22"/>
        </w:rPr>
        <w:t>6</w:t>
      </w:r>
      <w:r w:rsidR="009A7CC4" w:rsidRPr="00CE4FB5">
        <w:rPr>
          <w:rStyle w:val="normaltextrun"/>
          <w:rFonts w:eastAsia="Arial"/>
          <w:color w:val="000000" w:themeColor="text1"/>
          <w:sz w:val="22"/>
          <w:szCs w:val="22"/>
        </w:rPr>
        <w:t>.</w:t>
      </w:r>
    </w:p>
    <w:p w14:paraId="3EC84D3A" w14:textId="22F50097" w:rsidR="00B936CE" w:rsidRPr="00D135A1" w:rsidRDefault="00B936CE" w:rsidP="00BC657D">
      <w:pPr>
        <w:pStyle w:val="Heading2Numbered"/>
      </w:pPr>
      <w:r w:rsidRPr="00D135A1">
        <w:t xml:space="preserve">Claimable </w:t>
      </w:r>
      <w:r w:rsidR="002F2F66">
        <w:t xml:space="preserve">MBS </w:t>
      </w:r>
      <w:r w:rsidRPr="00D135A1">
        <w:t>item numbers</w:t>
      </w:r>
    </w:p>
    <w:p w14:paraId="2623A8CB" w14:textId="7BB2A1FE" w:rsidR="00CD4847" w:rsidRPr="00910F94" w:rsidRDefault="00B936CE" w:rsidP="00213EC1">
      <w:pPr>
        <w:spacing w:after="0"/>
        <w:contextualSpacing/>
        <w:rPr>
          <w:rFonts w:eastAsia="Arial"/>
          <w:color w:val="000000" w:themeColor="text1"/>
          <w:sz w:val="22"/>
          <w:szCs w:val="22"/>
        </w:rPr>
      </w:pPr>
      <w:r w:rsidRPr="471AC868">
        <w:rPr>
          <w:rFonts w:eastAsia="Arial"/>
          <w:color w:val="000000" w:themeColor="text1"/>
          <w:sz w:val="22"/>
          <w:szCs w:val="22"/>
        </w:rPr>
        <w:t xml:space="preserve">Claimable MBS item numbers under the OMPEP are the same as those relevant to the </w:t>
      </w:r>
      <w:r w:rsidR="00003597">
        <w:rPr>
          <w:rFonts w:eastAsia="Arial"/>
          <w:color w:val="000000" w:themeColor="text1"/>
          <w:sz w:val="22"/>
          <w:szCs w:val="22"/>
        </w:rPr>
        <w:t xml:space="preserve">legacy </w:t>
      </w:r>
      <w:r w:rsidR="0025705E">
        <w:rPr>
          <w:rFonts w:eastAsia="Arial"/>
          <w:color w:val="000000" w:themeColor="text1"/>
          <w:sz w:val="22"/>
          <w:szCs w:val="22"/>
        </w:rPr>
        <w:t>ROMPs</w:t>
      </w:r>
      <w:r w:rsidR="00903BED">
        <w:rPr>
          <w:rFonts w:eastAsia="Arial"/>
          <w:color w:val="000000" w:themeColor="text1"/>
          <w:sz w:val="22"/>
          <w:szCs w:val="22"/>
        </w:rPr>
        <w:t xml:space="preserve"> or AHOMPs</w:t>
      </w:r>
      <w:r w:rsidR="0025705E">
        <w:rPr>
          <w:rFonts w:eastAsia="Arial"/>
          <w:color w:val="000000" w:themeColor="text1"/>
          <w:sz w:val="22"/>
          <w:szCs w:val="22"/>
        </w:rPr>
        <w:t xml:space="preserve"> </w:t>
      </w:r>
      <w:r w:rsidR="004D2096">
        <w:rPr>
          <w:rFonts w:eastAsia="Arial"/>
          <w:color w:val="000000" w:themeColor="text1"/>
          <w:sz w:val="22"/>
          <w:szCs w:val="22"/>
        </w:rPr>
        <w:t>p</w:t>
      </w:r>
      <w:r w:rsidRPr="471AC868">
        <w:rPr>
          <w:rFonts w:eastAsia="Arial"/>
          <w:color w:val="000000" w:themeColor="text1"/>
          <w:sz w:val="22"/>
          <w:szCs w:val="22"/>
        </w:rPr>
        <w:t>rogram the participant was enrolled in on 30 June 2023.</w:t>
      </w:r>
    </w:p>
    <w:p w14:paraId="44BBC662" w14:textId="77777777" w:rsidR="00B936CE" w:rsidRPr="00D135A1" w:rsidRDefault="00B936CE" w:rsidP="00BC657D">
      <w:pPr>
        <w:pStyle w:val="Heading2Numbered"/>
      </w:pPr>
      <w:bookmarkStart w:id="0" w:name="_Hlk193810337"/>
      <w:r w:rsidRPr="00D135A1">
        <w:t>Participant obligations</w:t>
      </w:r>
    </w:p>
    <w:bookmarkEnd w:id="0"/>
    <w:p w14:paraId="72B680E1" w14:textId="0336E4E4" w:rsidR="00B936CE" w:rsidRPr="002F2F66" w:rsidRDefault="002F2F66" w:rsidP="00BC657D">
      <w:pPr>
        <w:spacing w:after="120"/>
        <w:rPr>
          <w:rFonts w:eastAsia="Arial"/>
          <w:color w:val="000000" w:themeColor="text1"/>
          <w:sz w:val="22"/>
          <w:szCs w:val="22"/>
        </w:rPr>
      </w:pPr>
      <w:r w:rsidRPr="002F2F66">
        <w:rPr>
          <w:rFonts w:eastAsia="Arial"/>
          <w:color w:val="000000" w:themeColor="text1"/>
          <w:sz w:val="22"/>
          <w:szCs w:val="22"/>
        </w:rPr>
        <w:t xml:space="preserve">Whilst participating in the </w:t>
      </w:r>
      <w:r w:rsidR="004D2096">
        <w:rPr>
          <w:rFonts w:eastAsia="Arial"/>
          <w:color w:val="000000" w:themeColor="text1"/>
          <w:sz w:val="22"/>
          <w:szCs w:val="22"/>
        </w:rPr>
        <w:t>OMPEP p</w:t>
      </w:r>
      <w:r w:rsidR="00B936CE" w:rsidRPr="002F2F66">
        <w:rPr>
          <w:rFonts w:eastAsia="Arial"/>
          <w:color w:val="000000" w:themeColor="text1"/>
          <w:sz w:val="22"/>
          <w:szCs w:val="22"/>
        </w:rPr>
        <w:t>rogram</w:t>
      </w:r>
      <w:r w:rsidRPr="002F2F66">
        <w:rPr>
          <w:rFonts w:eastAsia="Arial"/>
          <w:color w:val="000000" w:themeColor="text1"/>
          <w:sz w:val="22"/>
          <w:szCs w:val="22"/>
        </w:rPr>
        <w:t>,</w:t>
      </w:r>
      <w:r w:rsidR="00B936CE" w:rsidRPr="002F2F66">
        <w:rPr>
          <w:rFonts w:eastAsia="Arial"/>
          <w:color w:val="000000" w:themeColor="text1"/>
          <w:sz w:val="22"/>
          <w:szCs w:val="22"/>
        </w:rPr>
        <w:t xml:space="preserve"> participants must:</w:t>
      </w:r>
    </w:p>
    <w:p w14:paraId="7ECEC910" w14:textId="1A36B3D2" w:rsidR="00563D05" w:rsidRPr="00BC657D" w:rsidRDefault="00563D05" w:rsidP="00CE4FB5">
      <w:pPr>
        <w:pStyle w:val="ListParagraph"/>
        <w:numPr>
          <w:ilvl w:val="0"/>
          <w:numId w:val="38"/>
        </w:numPr>
        <w:spacing w:after="0" w:line="240" w:lineRule="auto"/>
        <w:rPr>
          <w:rFonts w:eastAsia="Arial"/>
          <w:color w:val="000000" w:themeColor="text1"/>
          <w:sz w:val="22"/>
          <w:szCs w:val="22"/>
        </w:rPr>
      </w:pPr>
      <w:r>
        <w:rPr>
          <w:rFonts w:eastAsia="Arial"/>
          <w:color w:val="000000" w:themeColor="text1"/>
          <w:sz w:val="22"/>
          <w:szCs w:val="22"/>
        </w:rPr>
        <w:t>ensure they comply with the requirements of their legacy program.</w:t>
      </w:r>
    </w:p>
    <w:p w14:paraId="5E7B2B6D" w14:textId="52616E3C" w:rsidR="00B936CE" w:rsidRPr="00213EC1" w:rsidRDefault="00B936CE" w:rsidP="00CE4FB5">
      <w:pPr>
        <w:pStyle w:val="ListParagraph"/>
        <w:numPr>
          <w:ilvl w:val="0"/>
          <w:numId w:val="38"/>
        </w:numPr>
        <w:spacing w:after="0" w:line="240" w:lineRule="auto"/>
        <w:rPr>
          <w:rFonts w:eastAsia="Arial"/>
          <w:color w:val="000000" w:themeColor="text1"/>
          <w:sz w:val="22"/>
          <w:szCs w:val="22"/>
        </w:rPr>
      </w:pPr>
      <w:r w:rsidRPr="00213EC1">
        <w:rPr>
          <w:rFonts w:eastAsia="Arial"/>
          <w:color w:val="000000" w:themeColor="text1"/>
          <w:sz w:val="22"/>
          <w:szCs w:val="22"/>
          <w:lang w:val="en-US"/>
        </w:rPr>
        <w:t xml:space="preserve">ensure their </w:t>
      </w:r>
      <w:r w:rsidR="002F2F66" w:rsidRPr="00213EC1">
        <w:rPr>
          <w:rFonts w:eastAsia="Arial"/>
          <w:color w:val="000000" w:themeColor="text1"/>
          <w:sz w:val="22"/>
          <w:szCs w:val="22"/>
          <w:lang w:val="en-US"/>
        </w:rPr>
        <w:t xml:space="preserve">Medicare </w:t>
      </w:r>
      <w:r w:rsidRPr="00213EC1">
        <w:rPr>
          <w:rFonts w:eastAsia="Arial"/>
          <w:color w:val="000000" w:themeColor="text1"/>
          <w:sz w:val="22"/>
          <w:szCs w:val="22"/>
          <w:lang w:val="en-US"/>
        </w:rPr>
        <w:t>provider number is correct and up to date.</w:t>
      </w:r>
      <w:r w:rsidRPr="00213EC1">
        <w:rPr>
          <w:rFonts w:eastAsia="Arial"/>
          <w:color w:val="000000" w:themeColor="text1"/>
          <w:sz w:val="22"/>
          <w:szCs w:val="22"/>
        </w:rPr>
        <w:t> </w:t>
      </w:r>
    </w:p>
    <w:p w14:paraId="363DDFD2" w14:textId="29184342" w:rsidR="00B936CE" w:rsidRPr="00213EC1" w:rsidRDefault="00B936CE" w:rsidP="00CE4FB5">
      <w:pPr>
        <w:pStyle w:val="ListParagraph"/>
        <w:numPr>
          <w:ilvl w:val="0"/>
          <w:numId w:val="38"/>
        </w:numPr>
        <w:spacing w:after="0" w:line="240" w:lineRule="auto"/>
        <w:rPr>
          <w:rFonts w:eastAsia="Arial"/>
          <w:color w:val="000000" w:themeColor="text1"/>
          <w:sz w:val="22"/>
          <w:szCs w:val="22"/>
        </w:rPr>
      </w:pPr>
      <w:r w:rsidRPr="00213EC1">
        <w:rPr>
          <w:rFonts w:eastAsia="Arial"/>
          <w:color w:val="000000" w:themeColor="text1"/>
          <w:sz w:val="22"/>
          <w:szCs w:val="22"/>
          <w:lang w:val="en-US"/>
        </w:rPr>
        <w:t xml:space="preserve">ensure any information provided to the </w:t>
      </w:r>
      <w:r w:rsidR="002F2F66" w:rsidRPr="00213EC1">
        <w:rPr>
          <w:rFonts w:eastAsia="Arial"/>
          <w:color w:val="000000" w:themeColor="text1"/>
          <w:sz w:val="22"/>
          <w:szCs w:val="22"/>
          <w:lang w:val="en-US"/>
        </w:rPr>
        <w:t>d</w:t>
      </w:r>
      <w:r w:rsidRPr="00213EC1">
        <w:rPr>
          <w:rFonts w:eastAsia="Arial"/>
          <w:color w:val="000000" w:themeColor="text1"/>
          <w:sz w:val="22"/>
          <w:szCs w:val="22"/>
          <w:lang w:val="en-US"/>
        </w:rPr>
        <w:t>epartment is accurate and current.</w:t>
      </w:r>
    </w:p>
    <w:p w14:paraId="02392759" w14:textId="15866E49" w:rsidR="00D135A1" w:rsidRPr="00BC657D" w:rsidRDefault="00B936CE" w:rsidP="00CE4FB5">
      <w:pPr>
        <w:pStyle w:val="ListParagraph"/>
        <w:numPr>
          <w:ilvl w:val="0"/>
          <w:numId w:val="38"/>
        </w:numPr>
        <w:spacing w:after="0" w:line="240" w:lineRule="auto"/>
        <w:rPr>
          <w:rFonts w:eastAsia="Arial"/>
          <w:color w:val="000000" w:themeColor="text1"/>
          <w:sz w:val="22"/>
          <w:szCs w:val="22"/>
        </w:rPr>
      </w:pPr>
      <w:r w:rsidRPr="00213EC1">
        <w:rPr>
          <w:rFonts w:eastAsia="Arial"/>
          <w:color w:val="000000" w:themeColor="text1"/>
          <w:sz w:val="22"/>
          <w:szCs w:val="22"/>
          <w:lang w:val="en-US"/>
        </w:rPr>
        <w:t xml:space="preserve">advise the </w:t>
      </w:r>
      <w:r w:rsidR="002F2F66" w:rsidRPr="00213EC1">
        <w:rPr>
          <w:rFonts w:eastAsia="Arial"/>
          <w:color w:val="000000" w:themeColor="text1"/>
          <w:sz w:val="22"/>
          <w:szCs w:val="22"/>
          <w:lang w:val="en-US"/>
        </w:rPr>
        <w:t>d</w:t>
      </w:r>
      <w:r w:rsidRPr="00213EC1">
        <w:rPr>
          <w:rFonts w:eastAsia="Arial"/>
          <w:color w:val="000000" w:themeColor="text1"/>
          <w:sz w:val="22"/>
          <w:szCs w:val="22"/>
          <w:lang w:val="en-US"/>
        </w:rPr>
        <w:t xml:space="preserve">epartment of any change in circumstances which is relevant to continued eligibility for the </w:t>
      </w:r>
      <w:r w:rsidR="0025705E" w:rsidRPr="00213EC1">
        <w:rPr>
          <w:rFonts w:eastAsia="Arial"/>
          <w:color w:val="000000" w:themeColor="text1"/>
          <w:sz w:val="22"/>
          <w:szCs w:val="22"/>
          <w:lang w:val="en-US"/>
        </w:rPr>
        <w:t xml:space="preserve">OMPEP </w:t>
      </w:r>
      <w:r w:rsidR="004D2096">
        <w:rPr>
          <w:rFonts w:eastAsia="Arial"/>
          <w:color w:val="000000" w:themeColor="text1"/>
          <w:sz w:val="22"/>
          <w:szCs w:val="22"/>
          <w:lang w:val="en-US"/>
        </w:rPr>
        <w:t>p</w:t>
      </w:r>
      <w:r w:rsidRPr="00213EC1">
        <w:rPr>
          <w:rFonts w:eastAsia="Arial"/>
          <w:color w:val="000000" w:themeColor="text1"/>
          <w:sz w:val="22"/>
          <w:szCs w:val="22"/>
          <w:lang w:val="en-US"/>
        </w:rPr>
        <w:t>rogram</w:t>
      </w:r>
    </w:p>
    <w:p w14:paraId="122272E8" w14:textId="186E3E7C" w:rsidR="00B936CE" w:rsidRPr="00D135A1" w:rsidRDefault="002F2F66" w:rsidP="00BC657D">
      <w:pPr>
        <w:pStyle w:val="Heading2Numbered"/>
      </w:pPr>
      <w:r>
        <w:t>Further information</w:t>
      </w:r>
    </w:p>
    <w:p w14:paraId="2C0CF872" w14:textId="1D04B4A5" w:rsidR="002F2F66" w:rsidRDefault="00377529" w:rsidP="00BC657D">
      <w:pPr>
        <w:pStyle w:val="numberedpara"/>
        <w:spacing w:after="60"/>
      </w:pPr>
      <w:r>
        <w:t>F</w:t>
      </w:r>
      <w:r w:rsidR="002F2F66" w:rsidRPr="0074223D">
        <w:t xml:space="preserve">urther information </w:t>
      </w:r>
      <w:r>
        <w:t>about</w:t>
      </w:r>
      <w:r w:rsidRPr="0074223D">
        <w:t xml:space="preserve"> </w:t>
      </w:r>
      <w:r w:rsidR="002F2F66" w:rsidRPr="0074223D">
        <w:t xml:space="preserve">the </w:t>
      </w:r>
      <w:r w:rsidR="0096206E">
        <w:t>OMPEP p</w:t>
      </w:r>
      <w:r w:rsidR="002F2F66" w:rsidRPr="0074223D">
        <w:t>rogram</w:t>
      </w:r>
      <w:r>
        <w:t xml:space="preserve"> is available at</w:t>
      </w:r>
      <w:r w:rsidR="002F2F66">
        <w:t>:</w:t>
      </w:r>
    </w:p>
    <w:p w14:paraId="135EAC56" w14:textId="404A77A2" w:rsidR="002F2F66" w:rsidRDefault="00FF2555" w:rsidP="002F2F66">
      <w:pPr>
        <w:pStyle w:val="numberedpara"/>
        <w:numPr>
          <w:ilvl w:val="0"/>
          <w:numId w:val="48"/>
        </w:numPr>
      </w:pPr>
      <w:hyperlink r:id="rId18" w:history="1">
        <w:r w:rsidRPr="00FF2555">
          <w:rPr>
            <w:rStyle w:val="Hyperlink"/>
          </w:rPr>
          <w:t>www.health.gov.au</w:t>
        </w:r>
      </w:hyperlink>
      <w:r w:rsidR="002F2F66">
        <w:t xml:space="preserve"> and search “</w:t>
      </w:r>
      <w:r w:rsidR="002F2F66" w:rsidRPr="009A00DD">
        <w:t>Other Medical Practitioners programs</w:t>
      </w:r>
      <w:r w:rsidR="002F2F66">
        <w:t>”</w:t>
      </w:r>
    </w:p>
    <w:p w14:paraId="45601343" w14:textId="4700E325" w:rsidR="00A66C82" w:rsidRPr="002F3AE3" w:rsidRDefault="00FF2555" w:rsidP="00BC657D">
      <w:pPr>
        <w:pStyle w:val="numberedpara"/>
        <w:numPr>
          <w:ilvl w:val="0"/>
          <w:numId w:val="48"/>
        </w:numPr>
      </w:pPr>
      <w:hyperlink r:id="rId19" w:history="1">
        <w:r w:rsidRPr="00FF2555">
          <w:rPr>
            <w:rStyle w:val="Hyperlink"/>
          </w:rPr>
          <w:t>OMPS@health.gov.au</w:t>
        </w:r>
      </w:hyperlink>
      <w:r w:rsidR="002F2F66">
        <w:t xml:space="preserve"> </w:t>
      </w:r>
      <w:r w:rsidR="00B936CE" w:rsidRPr="001F4508">
        <w:rPr>
          <w:rFonts w:asciiTheme="minorHAnsi" w:eastAsia="Arial" w:hAnsiTheme="minorHAnsi" w:cstheme="minorHAnsi"/>
          <w:color w:val="000000" w:themeColor="text1"/>
          <w:szCs w:val="22"/>
          <w:lang w:val="en-US"/>
        </w:rPr>
        <w:t>  </w:t>
      </w:r>
    </w:p>
    <w:sectPr w:rsidR="00A66C82" w:rsidRPr="002F3AE3" w:rsidSect="00AE2099">
      <w:headerReference w:type="default" r:id="rId20"/>
      <w:footerReference w:type="default" r:id="rId21"/>
      <w:pgSz w:w="11906" w:h="16838"/>
      <w:pgMar w:top="1289" w:right="1701" w:bottom="1701" w:left="1701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9B954" w14:textId="77777777" w:rsidR="00745819" w:rsidRDefault="00745819" w:rsidP="005F4768">
      <w:r>
        <w:separator/>
      </w:r>
    </w:p>
  </w:endnote>
  <w:endnote w:type="continuationSeparator" w:id="0">
    <w:p w14:paraId="52EE3B50" w14:textId="77777777" w:rsidR="00745819" w:rsidRDefault="00745819" w:rsidP="005F4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DA294" w14:textId="77777777" w:rsidR="003905D4" w:rsidRDefault="003905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23309" w14:textId="77777777" w:rsidR="00E93202" w:rsidRDefault="00E93202" w:rsidP="005D2E42">
    <w:pPr>
      <w:pStyle w:val="Footer"/>
      <w:tabs>
        <w:tab w:val="left" w:pos="1036"/>
      </w:tabs>
      <w:jc w:val="left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B494E" w14:textId="77777777" w:rsidR="003905D4" w:rsidRDefault="003905D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4B246" w14:textId="6A5AEA54" w:rsidR="00E93202" w:rsidRDefault="001F4508" w:rsidP="00BC657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D2CAB" w14:textId="77777777" w:rsidR="00745819" w:rsidRDefault="00745819" w:rsidP="005F4768">
      <w:r>
        <w:separator/>
      </w:r>
    </w:p>
  </w:footnote>
  <w:footnote w:type="continuationSeparator" w:id="0">
    <w:p w14:paraId="47C8D8E8" w14:textId="77777777" w:rsidR="00745819" w:rsidRDefault="00745819" w:rsidP="005F4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449E2" w14:textId="77777777" w:rsidR="003905D4" w:rsidRDefault="003905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B332A" w14:textId="77777777" w:rsidR="00E93202" w:rsidRDefault="00E93202" w:rsidP="005F476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B6A0664" wp14:editId="06913EAB">
          <wp:simplePos x="0" y="0"/>
          <wp:positionH relativeFrom="column">
            <wp:posOffset>-900430</wp:posOffset>
          </wp:positionH>
          <wp:positionV relativeFrom="paragraph">
            <wp:posOffset>683895</wp:posOffset>
          </wp:positionV>
          <wp:extent cx="7200000" cy="9802115"/>
          <wp:effectExtent l="0" t="0" r="1270" b="8890"/>
          <wp:wrapNone/>
          <wp:docPr id="4" name="Picture 4" descr="Titl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1783 CNMO Word Cov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9802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420D0" w14:textId="77777777" w:rsidR="003905D4" w:rsidRDefault="003905D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963FD" w14:textId="3A3E91BA" w:rsidR="00E93202" w:rsidRDefault="00E93202" w:rsidP="005F47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CD6856C"/>
    <w:lvl w:ilvl="0">
      <w:start w:val="1"/>
      <w:numFmt w:val="bullet"/>
      <w:pStyle w:val="ListBullet"/>
      <w:lvlText w:val=""/>
      <w:lvlJc w:val="left"/>
      <w:pPr>
        <w:tabs>
          <w:tab w:val="num" w:pos="1210"/>
        </w:tabs>
        <w:ind w:left="1210" w:hanging="360"/>
      </w:pPr>
      <w:rPr>
        <w:rFonts w:ascii="Symbol" w:hAnsi="Symbol" w:hint="default"/>
      </w:rPr>
    </w:lvl>
  </w:abstractNum>
  <w:abstractNum w:abstractNumId="1" w15:restartNumberingAfterBreak="0">
    <w:nsid w:val="0792239B"/>
    <w:multiLevelType w:val="hybridMultilevel"/>
    <w:tmpl w:val="755CED2E"/>
    <w:lvl w:ilvl="0" w:tplc="0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E010B"/>
    <w:multiLevelType w:val="hybridMultilevel"/>
    <w:tmpl w:val="69566CFC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9523908"/>
    <w:multiLevelType w:val="hybridMultilevel"/>
    <w:tmpl w:val="6764E2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16E0C"/>
    <w:multiLevelType w:val="hybridMultilevel"/>
    <w:tmpl w:val="B52CEBB6"/>
    <w:lvl w:ilvl="0" w:tplc="2BCA42C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30BE32EE">
      <w:start w:val="1"/>
      <w:numFmt w:val="lowerLetter"/>
      <w:lvlText w:val="%2."/>
      <w:lvlJc w:val="left"/>
      <w:pPr>
        <w:ind w:left="1440" w:hanging="360"/>
      </w:pPr>
    </w:lvl>
    <w:lvl w:ilvl="2" w:tplc="567A09AC">
      <w:start w:val="1"/>
      <w:numFmt w:val="lowerRoman"/>
      <w:lvlText w:val="%3."/>
      <w:lvlJc w:val="right"/>
      <w:pPr>
        <w:ind w:left="2160" w:hanging="180"/>
      </w:pPr>
    </w:lvl>
    <w:lvl w:ilvl="3" w:tplc="68367D74">
      <w:start w:val="1"/>
      <w:numFmt w:val="decimal"/>
      <w:lvlText w:val="%4."/>
      <w:lvlJc w:val="left"/>
      <w:pPr>
        <w:ind w:left="2880" w:hanging="360"/>
      </w:pPr>
    </w:lvl>
    <w:lvl w:ilvl="4" w:tplc="412ED72A">
      <w:start w:val="1"/>
      <w:numFmt w:val="lowerLetter"/>
      <w:lvlText w:val="%5."/>
      <w:lvlJc w:val="left"/>
      <w:pPr>
        <w:ind w:left="3600" w:hanging="360"/>
      </w:pPr>
    </w:lvl>
    <w:lvl w:ilvl="5" w:tplc="E8104316">
      <w:start w:val="1"/>
      <w:numFmt w:val="lowerRoman"/>
      <w:lvlText w:val="%6."/>
      <w:lvlJc w:val="right"/>
      <w:pPr>
        <w:ind w:left="4320" w:hanging="180"/>
      </w:pPr>
    </w:lvl>
    <w:lvl w:ilvl="6" w:tplc="22266030">
      <w:start w:val="1"/>
      <w:numFmt w:val="decimal"/>
      <w:lvlText w:val="%7."/>
      <w:lvlJc w:val="left"/>
      <w:pPr>
        <w:ind w:left="5040" w:hanging="360"/>
      </w:pPr>
    </w:lvl>
    <w:lvl w:ilvl="7" w:tplc="9FB6A2AC">
      <w:start w:val="1"/>
      <w:numFmt w:val="lowerLetter"/>
      <w:lvlText w:val="%8."/>
      <w:lvlJc w:val="left"/>
      <w:pPr>
        <w:ind w:left="5760" w:hanging="360"/>
      </w:pPr>
    </w:lvl>
    <w:lvl w:ilvl="8" w:tplc="4CEA023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72A90"/>
    <w:multiLevelType w:val="hybridMultilevel"/>
    <w:tmpl w:val="989E6F56"/>
    <w:lvl w:ilvl="0" w:tplc="D668E5A4">
      <w:start w:val="1"/>
      <w:numFmt w:val="bullet"/>
      <w:pStyle w:val="Bullet"/>
      <w:lvlText w:val=""/>
      <w:lvlJc w:val="left"/>
      <w:pPr>
        <w:ind w:left="360" w:hanging="360"/>
      </w:pPr>
      <w:rPr>
        <w:rFonts w:ascii="Wingdings 3" w:hAnsi="Wingdings 3" w:hint="default"/>
        <w:sz w:val="15"/>
      </w:rPr>
    </w:lvl>
    <w:lvl w:ilvl="1" w:tplc="0C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 w15:restartNumberingAfterBreak="0">
    <w:nsid w:val="172F1740"/>
    <w:multiLevelType w:val="multilevel"/>
    <w:tmpl w:val="4A1A5CB6"/>
    <w:lvl w:ilvl="0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E6CEC5"/>
    <w:multiLevelType w:val="hybridMultilevel"/>
    <w:tmpl w:val="78024032"/>
    <w:lvl w:ilvl="0" w:tplc="10A62C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CEEC7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8C8A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DCF9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3262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1427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B205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23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12BC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C7B8E"/>
    <w:multiLevelType w:val="hybridMultilevel"/>
    <w:tmpl w:val="7902C4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20533"/>
    <w:multiLevelType w:val="hybridMultilevel"/>
    <w:tmpl w:val="1FBA9C56"/>
    <w:lvl w:ilvl="0" w:tplc="136C86B6">
      <w:start w:val="1"/>
      <w:numFmt w:val="bullet"/>
      <w:pStyle w:val="TableTextbullet"/>
      <w:lvlText w:val=""/>
      <w:lvlJc w:val="left"/>
      <w:pPr>
        <w:ind w:left="360" w:hanging="360"/>
      </w:pPr>
      <w:rPr>
        <w:rFonts w:ascii="Wingdings 3" w:hAnsi="Wingdings 3" w:hint="default"/>
        <w:sz w:val="11"/>
      </w:rPr>
    </w:lvl>
    <w:lvl w:ilvl="1" w:tplc="0C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0" w15:restartNumberingAfterBreak="0">
    <w:nsid w:val="22530451"/>
    <w:multiLevelType w:val="hybridMultilevel"/>
    <w:tmpl w:val="7DA6AF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4446A"/>
    <w:multiLevelType w:val="hybridMultilevel"/>
    <w:tmpl w:val="91F28AF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28429B"/>
    <w:multiLevelType w:val="multilevel"/>
    <w:tmpl w:val="CD84E0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8E64C5F"/>
    <w:multiLevelType w:val="hybridMultilevel"/>
    <w:tmpl w:val="7CC63E9C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C1313FF"/>
    <w:multiLevelType w:val="hybridMultilevel"/>
    <w:tmpl w:val="7F740AD2"/>
    <w:lvl w:ilvl="0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2CC3717B"/>
    <w:multiLevelType w:val="hybridMultilevel"/>
    <w:tmpl w:val="7ECCC674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308E0296"/>
    <w:multiLevelType w:val="multilevel"/>
    <w:tmpl w:val="728CC184"/>
    <w:lvl w:ilvl="0">
      <w:start w:val="1"/>
      <w:numFmt w:val="decimal"/>
      <w:lvlText w:val="%1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6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Arial" w:eastAsiaTheme="majorEastAsia" w:hAnsi="Arial" w:cs="Arial"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467186D"/>
    <w:multiLevelType w:val="hybridMultilevel"/>
    <w:tmpl w:val="E5FEF68E"/>
    <w:lvl w:ilvl="0" w:tplc="0C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BF34F9"/>
    <w:multiLevelType w:val="hybridMultilevel"/>
    <w:tmpl w:val="E69477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D155AE"/>
    <w:multiLevelType w:val="multilevel"/>
    <w:tmpl w:val="65143508"/>
    <w:lvl w:ilvl="0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F9B50D3"/>
    <w:multiLevelType w:val="hybridMultilevel"/>
    <w:tmpl w:val="0B8436C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00501F"/>
    <w:multiLevelType w:val="hybridMultilevel"/>
    <w:tmpl w:val="FD984B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823EA6"/>
    <w:multiLevelType w:val="hybridMultilevel"/>
    <w:tmpl w:val="731A15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305092"/>
    <w:multiLevelType w:val="hybridMultilevel"/>
    <w:tmpl w:val="94FE37E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334563C"/>
    <w:multiLevelType w:val="hybridMultilevel"/>
    <w:tmpl w:val="D83288D6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38D4A4E"/>
    <w:multiLevelType w:val="hybridMultilevel"/>
    <w:tmpl w:val="B76656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D32D7B"/>
    <w:multiLevelType w:val="hybridMultilevel"/>
    <w:tmpl w:val="1404485C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49C41621"/>
    <w:multiLevelType w:val="hybridMultilevel"/>
    <w:tmpl w:val="58AE9E6A"/>
    <w:lvl w:ilvl="0" w:tplc="E36428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9007F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6CDB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4866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9840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88DF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2AF9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2EFD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9688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A917260"/>
    <w:multiLevelType w:val="hybridMultilevel"/>
    <w:tmpl w:val="3D2AFB66"/>
    <w:lvl w:ilvl="0" w:tplc="2476253E">
      <w:start w:val="1"/>
      <w:numFmt w:val="decimal"/>
      <w:pStyle w:val="Heading4Numbered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C9D64C2"/>
    <w:multiLevelType w:val="hybridMultilevel"/>
    <w:tmpl w:val="31667E90"/>
    <w:lvl w:ilvl="0" w:tplc="0C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D6F62DA"/>
    <w:multiLevelType w:val="hybridMultilevel"/>
    <w:tmpl w:val="0980BFAE"/>
    <w:lvl w:ilvl="0" w:tplc="32C4D8C4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4321E3"/>
    <w:multiLevelType w:val="hybridMultilevel"/>
    <w:tmpl w:val="EEC21B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800C7D"/>
    <w:multiLevelType w:val="hybridMultilevel"/>
    <w:tmpl w:val="3268090A"/>
    <w:lvl w:ilvl="0" w:tplc="EAF0B674">
      <w:start w:val="1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EF411B"/>
    <w:multiLevelType w:val="hybridMultilevel"/>
    <w:tmpl w:val="A10E46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EA5B6D"/>
    <w:multiLevelType w:val="multilevel"/>
    <w:tmpl w:val="4A703D62"/>
    <w:lvl w:ilvl="0">
      <w:start w:val="1"/>
      <w:numFmt w:val="decimal"/>
      <w:lvlText w:val="%1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Arial" w:eastAsiaTheme="majorEastAsia" w:hAnsi="Arial" w:cs="Arial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63B268B7"/>
    <w:multiLevelType w:val="hybridMultilevel"/>
    <w:tmpl w:val="3CE4843A"/>
    <w:lvl w:ilvl="0" w:tplc="04186316">
      <w:start w:val="1"/>
      <w:numFmt w:val="decimal"/>
      <w:pStyle w:val="Heading3Numbered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BDB0B50"/>
    <w:multiLevelType w:val="multilevel"/>
    <w:tmpl w:val="6AC474D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FB419FC"/>
    <w:multiLevelType w:val="hybridMultilevel"/>
    <w:tmpl w:val="0C5A3E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72E1A1"/>
    <w:multiLevelType w:val="hybridMultilevel"/>
    <w:tmpl w:val="75FCC5FC"/>
    <w:lvl w:ilvl="0" w:tplc="F87682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EC62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840B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7A48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9025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1622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2CBF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DC3F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7EE5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9C5FE7"/>
    <w:multiLevelType w:val="hybridMultilevel"/>
    <w:tmpl w:val="9044E902"/>
    <w:lvl w:ilvl="0" w:tplc="0C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1921B9"/>
    <w:multiLevelType w:val="hybridMultilevel"/>
    <w:tmpl w:val="5FFE09A8"/>
    <w:lvl w:ilvl="0" w:tplc="CB5C1172">
      <w:start w:val="1"/>
      <w:numFmt w:val="decimal"/>
      <w:pStyle w:val="Heading2Numbered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4EF5424"/>
    <w:multiLevelType w:val="multilevel"/>
    <w:tmpl w:val="6738640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42" w15:restartNumberingAfterBreak="0">
    <w:nsid w:val="75EE7A73"/>
    <w:multiLevelType w:val="hybridMultilevel"/>
    <w:tmpl w:val="C298CCB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8C6843"/>
    <w:multiLevelType w:val="hybridMultilevel"/>
    <w:tmpl w:val="BACC94BE"/>
    <w:lvl w:ilvl="0" w:tplc="EB34E62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0B31C1"/>
    <w:multiLevelType w:val="multilevel"/>
    <w:tmpl w:val="CD76D86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211506314">
    <w:abstractNumId w:val="5"/>
  </w:num>
  <w:num w:numId="2" w16cid:durableId="1115830372">
    <w:abstractNumId w:val="27"/>
  </w:num>
  <w:num w:numId="3" w16cid:durableId="1939675146">
    <w:abstractNumId w:val="9"/>
  </w:num>
  <w:num w:numId="4" w16cid:durableId="2028020496">
    <w:abstractNumId w:val="5"/>
  </w:num>
  <w:num w:numId="5" w16cid:durableId="1261186359">
    <w:abstractNumId w:val="27"/>
  </w:num>
  <w:num w:numId="6" w16cid:durableId="367224297">
    <w:abstractNumId w:val="9"/>
  </w:num>
  <w:num w:numId="7" w16cid:durableId="1850368534">
    <w:abstractNumId w:val="6"/>
  </w:num>
  <w:num w:numId="8" w16cid:durableId="320081773">
    <w:abstractNumId w:val="19"/>
  </w:num>
  <w:num w:numId="9" w16cid:durableId="1529298806">
    <w:abstractNumId w:val="40"/>
  </w:num>
  <w:num w:numId="10" w16cid:durableId="1621498737">
    <w:abstractNumId w:val="35"/>
  </w:num>
  <w:num w:numId="11" w16cid:durableId="214463620">
    <w:abstractNumId w:val="28"/>
  </w:num>
  <w:num w:numId="12" w16cid:durableId="1450931920">
    <w:abstractNumId w:val="0"/>
  </w:num>
  <w:num w:numId="13" w16cid:durableId="86316350">
    <w:abstractNumId w:val="34"/>
  </w:num>
  <w:num w:numId="14" w16cid:durableId="180316919">
    <w:abstractNumId w:val="26"/>
  </w:num>
  <w:num w:numId="15" w16cid:durableId="105081297">
    <w:abstractNumId w:val="20"/>
  </w:num>
  <w:num w:numId="16" w16cid:durableId="1427772706">
    <w:abstractNumId w:val="33"/>
  </w:num>
  <w:num w:numId="17" w16cid:durableId="22680539">
    <w:abstractNumId w:val="31"/>
  </w:num>
  <w:num w:numId="18" w16cid:durableId="1935241267">
    <w:abstractNumId w:val="12"/>
  </w:num>
  <w:num w:numId="19" w16cid:durableId="328868470">
    <w:abstractNumId w:val="36"/>
  </w:num>
  <w:num w:numId="20" w16cid:durableId="354889851">
    <w:abstractNumId w:val="44"/>
  </w:num>
  <w:num w:numId="21" w16cid:durableId="1337272253">
    <w:abstractNumId w:val="41"/>
  </w:num>
  <w:num w:numId="22" w16cid:durableId="23291513">
    <w:abstractNumId w:val="15"/>
  </w:num>
  <w:num w:numId="23" w16cid:durableId="118186611">
    <w:abstractNumId w:val="2"/>
  </w:num>
  <w:num w:numId="24" w16cid:durableId="974065529">
    <w:abstractNumId w:val="14"/>
  </w:num>
  <w:num w:numId="25" w16cid:durableId="816923271">
    <w:abstractNumId w:val="24"/>
  </w:num>
  <w:num w:numId="26" w16cid:durableId="1648824198">
    <w:abstractNumId w:val="3"/>
  </w:num>
  <w:num w:numId="27" w16cid:durableId="1095133335">
    <w:abstractNumId w:val="18"/>
  </w:num>
  <w:num w:numId="28" w16cid:durableId="2088114559">
    <w:abstractNumId w:val="11"/>
  </w:num>
  <w:num w:numId="29" w16cid:durableId="157815803">
    <w:abstractNumId w:val="29"/>
  </w:num>
  <w:num w:numId="30" w16cid:durableId="2044281906">
    <w:abstractNumId w:val="1"/>
  </w:num>
  <w:num w:numId="31" w16cid:durableId="1354302204">
    <w:abstractNumId w:val="17"/>
  </w:num>
  <w:num w:numId="32" w16cid:durableId="1428427752">
    <w:abstractNumId w:val="32"/>
  </w:num>
  <w:num w:numId="33" w16cid:durableId="108932710">
    <w:abstractNumId w:val="39"/>
  </w:num>
  <w:num w:numId="34" w16cid:durableId="720594328">
    <w:abstractNumId w:val="16"/>
  </w:num>
  <w:num w:numId="35" w16cid:durableId="756053867">
    <w:abstractNumId w:val="30"/>
  </w:num>
  <w:num w:numId="36" w16cid:durableId="1678650594">
    <w:abstractNumId w:val="13"/>
  </w:num>
  <w:num w:numId="37" w16cid:durableId="1229265348">
    <w:abstractNumId w:val="43"/>
  </w:num>
  <w:num w:numId="38" w16cid:durableId="541402294">
    <w:abstractNumId w:val="38"/>
  </w:num>
  <w:num w:numId="39" w16cid:durableId="842940078">
    <w:abstractNumId w:val="7"/>
  </w:num>
  <w:num w:numId="40" w16cid:durableId="1862236073">
    <w:abstractNumId w:val="4"/>
  </w:num>
  <w:num w:numId="41" w16cid:durableId="2095468235">
    <w:abstractNumId w:val="42"/>
  </w:num>
  <w:num w:numId="42" w16cid:durableId="274753297">
    <w:abstractNumId w:val="21"/>
  </w:num>
  <w:num w:numId="43" w16cid:durableId="1174346291">
    <w:abstractNumId w:val="25"/>
  </w:num>
  <w:num w:numId="44" w16cid:durableId="1229222711">
    <w:abstractNumId w:val="23"/>
  </w:num>
  <w:num w:numId="45" w16cid:durableId="175386743">
    <w:abstractNumId w:val="37"/>
  </w:num>
  <w:num w:numId="46" w16cid:durableId="1857696918">
    <w:abstractNumId w:val="10"/>
  </w:num>
  <w:num w:numId="47" w16cid:durableId="1604535090">
    <w:abstractNumId w:val="8"/>
  </w:num>
  <w:num w:numId="48" w16cid:durableId="98901706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167"/>
    <w:rsid w:val="00003597"/>
    <w:rsid w:val="00003743"/>
    <w:rsid w:val="00031C3D"/>
    <w:rsid w:val="00063355"/>
    <w:rsid w:val="00067456"/>
    <w:rsid w:val="00070685"/>
    <w:rsid w:val="000A0145"/>
    <w:rsid w:val="000B2975"/>
    <w:rsid w:val="000B51A5"/>
    <w:rsid w:val="000C19D7"/>
    <w:rsid w:val="000C2F24"/>
    <w:rsid w:val="000D1BDB"/>
    <w:rsid w:val="001005E1"/>
    <w:rsid w:val="00101ACF"/>
    <w:rsid w:val="00110BD6"/>
    <w:rsid w:val="00171832"/>
    <w:rsid w:val="001A1A0D"/>
    <w:rsid w:val="001B3443"/>
    <w:rsid w:val="001D655B"/>
    <w:rsid w:val="001F4508"/>
    <w:rsid w:val="00201C11"/>
    <w:rsid w:val="00202D79"/>
    <w:rsid w:val="00205C5A"/>
    <w:rsid w:val="00213EC1"/>
    <w:rsid w:val="002210DF"/>
    <w:rsid w:val="00245091"/>
    <w:rsid w:val="00247B1A"/>
    <w:rsid w:val="00251941"/>
    <w:rsid w:val="0025705E"/>
    <w:rsid w:val="00295CC1"/>
    <w:rsid w:val="002B0D90"/>
    <w:rsid w:val="002B1997"/>
    <w:rsid w:val="002B26BC"/>
    <w:rsid w:val="002B2D9D"/>
    <w:rsid w:val="002B7876"/>
    <w:rsid w:val="002C672A"/>
    <w:rsid w:val="002D2D99"/>
    <w:rsid w:val="002F2F66"/>
    <w:rsid w:val="002F3AE3"/>
    <w:rsid w:val="00304DAF"/>
    <w:rsid w:val="0030786C"/>
    <w:rsid w:val="0031464D"/>
    <w:rsid w:val="0032050D"/>
    <w:rsid w:val="00340DF6"/>
    <w:rsid w:val="0035070D"/>
    <w:rsid w:val="003516DD"/>
    <w:rsid w:val="00351E9A"/>
    <w:rsid w:val="00362988"/>
    <w:rsid w:val="003668CA"/>
    <w:rsid w:val="003674E3"/>
    <w:rsid w:val="00371370"/>
    <w:rsid w:val="00377529"/>
    <w:rsid w:val="00384C6B"/>
    <w:rsid w:val="00386BC7"/>
    <w:rsid w:val="00387517"/>
    <w:rsid w:val="003905D4"/>
    <w:rsid w:val="003945CB"/>
    <w:rsid w:val="00396B46"/>
    <w:rsid w:val="003B6CEE"/>
    <w:rsid w:val="003C4257"/>
    <w:rsid w:val="003C5180"/>
    <w:rsid w:val="003C5441"/>
    <w:rsid w:val="003D17F9"/>
    <w:rsid w:val="003D756C"/>
    <w:rsid w:val="003D7E8E"/>
    <w:rsid w:val="003E7212"/>
    <w:rsid w:val="003E7D76"/>
    <w:rsid w:val="003F5D6B"/>
    <w:rsid w:val="004138AA"/>
    <w:rsid w:val="00452FD7"/>
    <w:rsid w:val="00454BB2"/>
    <w:rsid w:val="00457CB5"/>
    <w:rsid w:val="004867E2"/>
    <w:rsid w:val="004A32C3"/>
    <w:rsid w:val="004D2096"/>
    <w:rsid w:val="004D504F"/>
    <w:rsid w:val="004E1D37"/>
    <w:rsid w:val="004F677D"/>
    <w:rsid w:val="005051B7"/>
    <w:rsid w:val="00530E15"/>
    <w:rsid w:val="005462D3"/>
    <w:rsid w:val="005553DC"/>
    <w:rsid w:val="00555D12"/>
    <w:rsid w:val="00555EFD"/>
    <w:rsid w:val="00561352"/>
    <w:rsid w:val="00563D05"/>
    <w:rsid w:val="00574C25"/>
    <w:rsid w:val="00590DFE"/>
    <w:rsid w:val="005A7CD5"/>
    <w:rsid w:val="005B4601"/>
    <w:rsid w:val="005D2E42"/>
    <w:rsid w:val="005D59E6"/>
    <w:rsid w:val="005E48C6"/>
    <w:rsid w:val="005F2C58"/>
    <w:rsid w:val="005F4768"/>
    <w:rsid w:val="006003F4"/>
    <w:rsid w:val="00615AA6"/>
    <w:rsid w:val="006164C2"/>
    <w:rsid w:val="00627E61"/>
    <w:rsid w:val="006422D0"/>
    <w:rsid w:val="0064589B"/>
    <w:rsid w:val="006502D9"/>
    <w:rsid w:val="00657BB6"/>
    <w:rsid w:val="006603E3"/>
    <w:rsid w:val="0066197D"/>
    <w:rsid w:val="00672899"/>
    <w:rsid w:val="00680C9E"/>
    <w:rsid w:val="00696F69"/>
    <w:rsid w:val="00697CF6"/>
    <w:rsid w:val="006B160C"/>
    <w:rsid w:val="006B5A3A"/>
    <w:rsid w:val="006B7462"/>
    <w:rsid w:val="006D080F"/>
    <w:rsid w:val="007000A8"/>
    <w:rsid w:val="00700347"/>
    <w:rsid w:val="0070163F"/>
    <w:rsid w:val="00704A34"/>
    <w:rsid w:val="0071423E"/>
    <w:rsid w:val="0071560B"/>
    <w:rsid w:val="007200EC"/>
    <w:rsid w:val="00724309"/>
    <w:rsid w:val="00725D11"/>
    <w:rsid w:val="00735234"/>
    <w:rsid w:val="007400C9"/>
    <w:rsid w:val="00742EAF"/>
    <w:rsid w:val="0074433A"/>
    <w:rsid w:val="00745819"/>
    <w:rsid w:val="00754302"/>
    <w:rsid w:val="007574E8"/>
    <w:rsid w:val="00760B3D"/>
    <w:rsid w:val="00762BED"/>
    <w:rsid w:val="007666E6"/>
    <w:rsid w:val="00781741"/>
    <w:rsid w:val="00792640"/>
    <w:rsid w:val="00795EC1"/>
    <w:rsid w:val="00797010"/>
    <w:rsid w:val="00797BA9"/>
    <w:rsid w:val="007A2CE7"/>
    <w:rsid w:val="007A4C53"/>
    <w:rsid w:val="007A4C67"/>
    <w:rsid w:val="007A6FFC"/>
    <w:rsid w:val="007C7EDD"/>
    <w:rsid w:val="007D143E"/>
    <w:rsid w:val="007D2C39"/>
    <w:rsid w:val="007D7F8D"/>
    <w:rsid w:val="007F3DE6"/>
    <w:rsid w:val="008117B1"/>
    <w:rsid w:val="00815BFA"/>
    <w:rsid w:val="008264EB"/>
    <w:rsid w:val="00835D6B"/>
    <w:rsid w:val="0084295E"/>
    <w:rsid w:val="00854431"/>
    <w:rsid w:val="00854706"/>
    <w:rsid w:val="00856B0A"/>
    <w:rsid w:val="00865D1C"/>
    <w:rsid w:val="00882E93"/>
    <w:rsid w:val="008959FE"/>
    <w:rsid w:val="008B1925"/>
    <w:rsid w:val="008B30D7"/>
    <w:rsid w:val="008B34A6"/>
    <w:rsid w:val="008B4F1C"/>
    <w:rsid w:val="008B4F60"/>
    <w:rsid w:val="008C064D"/>
    <w:rsid w:val="008C1CA6"/>
    <w:rsid w:val="008C7DD0"/>
    <w:rsid w:val="008D2B08"/>
    <w:rsid w:val="00903BED"/>
    <w:rsid w:val="00904F8C"/>
    <w:rsid w:val="00917E71"/>
    <w:rsid w:val="009314EA"/>
    <w:rsid w:val="0093517C"/>
    <w:rsid w:val="00940BEF"/>
    <w:rsid w:val="009411B6"/>
    <w:rsid w:val="0096206E"/>
    <w:rsid w:val="009800DF"/>
    <w:rsid w:val="009A7CC4"/>
    <w:rsid w:val="009D2A66"/>
    <w:rsid w:val="009F0104"/>
    <w:rsid w:val="00A0190A"/>
    <w:rsid w:val="00A03B37"/>
    <w:rsid w:val="00A0670C"/>
    <w:rsid w:val="00A2065F"/>
    <w:rsid w:val="00A30A78"/>
    <w:rsid w:val="00A4512D"/>
    <w:rsid w:val="00A47683"/>
    <w:rsid w:val="00A556C2"/>
    <w:rsid w:val="00A57BF1"/>
    <w:rsid w:val="00A61E1D"/>
    <w:rsid w:val="00A66C82"/>
    <w:rsid w:val="00A705AF"/>
    <w:rsid w:val="00A82B8F"/>
    <w:rsid w:val="00A95694"/>
    <w:rsid w:val="00AB295F"/>
    <w:rsid w:val="00AC2731"/>
    <w:rsid w:val="00AE2099"/>
    <w:rsid w:val="00AF7992"/>
    <w:rsid w:val="00B23EAB"/>
    <w:rsid w:val="00B3730A"/>
    <w:rsid w:val="00B42851"/>
    <w:rsid w:val="00B47AC6"/>
    <w:rsid w:val="00B558A4"/>
    <w:rsid w:val="00B567A8"/>
    <w:rsid w:val="00B83F76"/>
    <w:rsid w:val="00B936CE"/>
    <w:rsid w:val="00BA148E"/>
    <w:rsid w:val="00BA562E"/>
    <w:rsid w:val="00BC0E4C"/>
    <w:rsid w:val="00BC5C09"/>
    <w:rsid w:val="00BC657D"/>
    <w:rsid w:val="00BE104A"/>
    <w:rsid w:val="00BE32E0"/>
    <w:rsid w:val="00C0731C"/>
    <w:rsid w:val="00C11389"/>
    <w:rsid w:val="00C319DC"/>
    <w:rsid w:val="00C35D24"/>
    <w:rsid w:val="00C409DF"/>
    <w:rsid w:val="00C440AA"/>
    <w:rsid w:val="00C803A9"/>
    <w:rsid w:val="00C876C4"/>
    <w:rsid w:val="00CA3BA7"/>
    <w:rsid w:val="00CB4C13"/>
    <w:rsid w:val="00CB5B1A"/>
    <w:rsid w:val="00CB70C3"/>
    <w:rsid w:val="00CC3E6E"/>
    <w:rsid w:val="00CD0C70"/>
    <w:rsid w:val="00CD47C2"/>
    <w:rsid w:val="00CD4847"/>
    <w:rsid w:val="00CD4D4B"/>
    <w:rsid w:val="00CE14F9"/>
    <w:rsid w:val="00CE2AF3"/>
    <w:rsid w:val="00CE4FB5"/>
    <w:rsid w:val="00CF4285"/>
    <w:rsid w:val="00CF7C7E"/>
    <w:rsid w:val="00D04189"/>
    <w:rsid w:val="00D0536F"/>
    <w:rsid w:val="00D135A1"/>
    <w:rsid w:val="00D152F6"/>
    <w:rsid w:val="00D21A95"/>
    <w:rsid w:val="00D220C3"/>
    <w:rsid w:val="00D22D32"/>
    <w:rsid w:val="00D33167"/>
    <w:rsid w:val="00D53036"/>
    <w:rsid w:val="00D56B44"/>
    <w:rsid w:val="00D57978"/>
    <w:rsid w:val="00D60905"/>
    <w:rsid w:val="00D74A4C"/>
    <w:rsid w:val="00D81B73"/>
    <w:rsid w:val="00D84373"/>
    <w:rsid w:val="00DA4AD2"/>
    <w:rsid w:val="00DB5A41"/>
    <w:rsid w:val="00DB5D69"/>
    <w:rsid w:val="00DC5720"/>
    <w:rsid w:val="00DD3996"/>
    <w:rsid w:val="00DD5B28"/>
    <w:rsid w:val="00DE18B4"/>
    <w:rsid w:val="00DE28BE"/>
    <w:rsid w:val="00DE6089"/>
    <w:rsid w:val="00DF167C"/>
    <w:rsid w:val="00DF6937"/>
    <w:rsid w:val="00DF72AC"/>
    <w:rsid w:val="00E13505"/>
    <w:rsid w:val="00E32C1A"/>
    <w:rsid w:val="00E33491"/>
    <w:rsid w:val="00E46848"/>
    <w:rsid w:val="00E50D8D"/>
    <w:rsid w:val="00E51DD7"/>
    <w:rsid w:val="00E52F03"/>
    <w:rsid w:val="00E55753"/>
    <w:rsid w:val="00E57B69"/>
    <w:rsid w:val="00E67DB8"/>
    <w:rsid w:val="00E87E2F"/>
    <w:rsid w:val="00E93202"/>
    <w:rsid w:val="00EA237D"/>
    <w:rsid w:val="00EB2336"/>
    <w:rsid w:val="00EC18DF"/>
    <w:rsid w:val="00EC3281"/>
    <w:rsid w:val="00ED568D"/>
    <w:rsid w:val="00F15390"/>
    <w:rsid w:val="00F22468"/>
    <w:rsid w:val="00F332CF"/>
    <w:rsid w:val="00F60DF4"/>
    <w:rsid w:val="00F615FB"/>
    <w:rsid w:val="00F637E1"/>
    <w:rsid w:val="00F661A4"/>
    <w:rsid w:val="00F8156A"/>
    <w:rsid w:val="00F9358E"/>
    <w:rsid w:val="00FA002A"/>
    <w:rsid w:val="00FA4B96"/>
    <w:rsid w:val="00FB7A22"/>
    <w:rsid w:val="00FD0C58"/>
    <w:rsid w:val="00FD1057"/>
    <w:rsid w:val="00FD6818"/>
    <w:rsid w:val="00FE6388"/>
    <w:rsid w:val="00FF2555"/>
    <w:rsid w:val="00FF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FE4B578"/>
  <w15:docId w15:val="{D217B0DB-339A-4192-AC8A-5D866294A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aj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32C3"/>
    <w:pPr>
      <w:spacing w:line="300" w:lineRule="auto"/>
    </w:pPr>
    <w:rPr>
      <w:rFonts w:ascii="Arial" w:hAnsi="Arial" w:cs="Arial"/>
      <w:sz w:val="21"/>
      <w:szCs w:val="20"/>
    </w:rPr>
  </w:style>
  <w:style w:type="paragraph" w:styleId="Heading1">
    <w:name w:val="heading 1"/>
    <w:aliases w:val="Blue"/>
    <w:basedOn w:val="Normal"/>
    <w:next w:val="Normal"/>
    <w:link w:val="Heading1Char"/>
    <w:uiPriority w:val="9"/>
    <w:rsid w:val="004A32C3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4508"/>
    <w:pPr>
      <w:spacing w:before="300" w:after="120" w:line="240" w:lineRule="auto"/>
      <w:outlineLvl w:val="1"/>
    </w:pPr>
    <w:rPr>
      <w:b/>
      <w:bCs/>
      <w:color w:val="001A63"/>
      <w:sz w:val="25"/>
      <w:szCs w:val="2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4373"/>
    <w:pPr>
      <w:spacing w:before="200" w:after="100" w:line="271" w:lineRule="auto"/>
      <w:outlineLvl w:val="2"/>
    </w:pPr>
    <w:rPr>
      <w:color w:val="001A63"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4373"/>
    <w:pPr>
      <w:spacing w:after="100" w:line="271" w:lineRule="auto"/>
      <w:outlineLvl w:val="3"/>
    </w:pPr>
    <w:rPr>
      <w:caps/>
      <w:color w:val="001A63"/>
      <w:spacing w:val="5"/>
      <w:sz w:val="22"/>
      <w:szCs w:val="22"/>
      <w:lang w:val="e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2899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2899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2899"/>
    <w:pPr>
      <w:spacing w:after="0"/>
      <w:outlineLvl w:val="6"/>
    </w:pPr>
    <w:rPr>
      <w:b/>
      <w:bCs/>
      <w:i/>
      <w:iCs/>
      <w:color w:val="5A5A5A" w:themeColor="text1" w:themeTint="A5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2899"/>
    <w:pPr>
      <w:spacing w:after="0"/>
      <w:outlineLvl w:val="7"/>
    </w:pPr>
    <w:rPr>
      <w:b/>
      <w:bCs/>
      <w:color w:val="7F7F7F" w:themeColor="text1" w:themeTint="80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2899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672899"/>
    <w:rPr>
      <w:b/>
      <w:bCs/>
      <w:i/>
      <w:iCs/>
      <w:spacing w:val="10"/>
    </w:rPr>
  </w:style>
  <w:style w:type="character" w:styleId="Strong">
    <w:name w:val="Strong"/>
    <w:uiPriority w:val="22"/>
    <w:qFormat/>
    <w:rsid w:val="00672899"/>
    <w:rPr>
      <w:b/>
      <w:bCs/>
    </w:rPr>
  </w:style>
  <w:style w:type="table" w:customStyle="1" w:styleId="PlainTable41">
    <w:name w:val="Plain Table 41"/>
    <w:basedOn w:val="TableNormal"/>
    <w:rsid w:val="004A32C3"/>
    <w:pPr>
      <w:spacing w:after="0" w:line="240" w:lineRule="auto"/>
    </w:pPr>
    <w:rPr>
      <w:rFonts w:asciiTheme="minorHAnsi" w:eastAsiaTheme="minorEastAsia" w:hAnsiTheme="minorHAnsi" w:cstheme="minorBidi"/>
      <w:lang w:val="en-US"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4A32C3"/>
    <w:pPr>
      <w:keepNext/>
      <w:keepLines/>
      <w:spacing w:before="360" w:after="0" w:line="240" w:lineRule="auto"/>
    </w:pPr>
    <w:rPr>
      <w:caps/>
      <w:kern w:val="20"/>
      <w:sz w:val="44"/>
      <w:szCs w:val="48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672899"/>
    <w:rPr>
      <w:rFonts w:cs="Arial"/>
      <w:caps/>
      <w:kern w:val="20"/>
      <w:sz w:val="44"/>
      <w:szCs w:val="48"/>
      <w:lang w:eastAsia="en-US"/>
    </w:rPr>
  </w:style>
  <w:style w:type="paragraph" w:styleId="NoSpacing">
    <w:name w:val="No Spacing"/>
    <w:basedOn w:val="Normal"/>
    <w:link w:val="NoSpacingChar"/>
    <w:uiPriority w:val="1"/>
    <w:qFormat/>
    <w:rsid w:val="00672899"/>
    <w:pPr>
      <w:spacing w:after="0" w:line="240" w:lineRule="auto"/>
    </w:pPr>
  </w:style>
  <w:style w:type="character" w:styleId="SubtleEmphasis">
    <w:name w:val="Subtle Emphasis"/>
    <w:uiPriority w:val="19"/>
    <w:qFormat/>
    <w:rsid w:val="00672899"/>
    <w:rPr>
      <w:i/>
      <w:iCs/>
    </w:rPr>
  </w:style>
  <w:style w:type="character" w:styleId="IntenseEmphasis">
    <w:name w:val="Intense Emphasis"/>
    <w:uiPriority w:val="21"/>
    <w:qFormat/>
    <w:rsid w:val="00672899"/>
    <w:rPr>
      <w:b/>
      <w:bCs/>
      <w:i/>
      <w:iCs/>
    </w:rPr>
  </w:style>
  <w:style w:type="paragraph" w:styleId="Quote">
    <w:name w:val="Quote"/>
    <w:aliases w:val="Actions Intro Para"/>
    <w:basedOn w:val="Normal"/>
    <w:next w:val="Normal"/>
    <w:link w:val="QuoteChar"/>
    <w:uiPriority w:val="29"/>
    <w:qFormat/>
    <w:rsid w:val="00672899"/>
    <w:rPr>
      <w:i/>
      <w:iCs/>
    </w:rPr>
  </w:style>
  <w:style w:type="character" w:customStyle="1" w:styleId="QuoteChar">
    <w:name w:val="Quote Char"/>
    <w:aliases w:val="Actions Intro Para Char"/>
    <w:basedOn w:val="DefaultParagraphFont"/>
    <w:link w:val="Quote"/>
    <w:uiPriority w:val="29"/>
    <w:rsid w:val="0067289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2899"/>
    <w:pPr>
      <w:pBdr>
        <w:top w:val="single" w:sz="4" w:space="10" w:color="auto"/>
        <w:bottom w:val="single" w:sz="4" w:space="10" w:color="auto"/>
      </w:pBdr>
      <w:spacing w:before="240" w:after="240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2899"/>
    <w:rPr>
      <w:i/>
      <w:iCs/>
    </w:rPr>
  </w:style>
  <w:style w:type="character" w:styleId="SubtleReference">
    <w:name w:val="Subtle Reference"/>
    <w:basedOn w:val="DefaultParagraphFont"/>
    <w:uiPriority w:val="31"/>
    <w:rsid w:val="00672899"/>
    <w:rPr>
      <w:smallCaps/>
    </w:rPr>
  </w:style>
  <w:style w:type="character" w:styleId="IntenseReference">
    <w:name w:val="Intense Reference"/>
    <w:uiPriority w:val="32"/>
    <w:qFormat/>
    <w:rsid w:val="00672899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672899"/>
    <w:rPr>
      <w:i/>
      <w:iCs/>
      <w:smallCaps/>
      <w:spacing w:val="5"/>
    </w:rPr>
  </w:style>
  <w:style w:type="paragraph" w:customStyle="1" w:styleId="SubtitleCover">
    <w:name w:val="Subtitle Cover"/>
    <w:basedOn w:val="Normal"/>
    <w:next w:val="BodyText"/>
    <w:rsid w:val="004A32C3"/>
    <w:pPr>
      <w:keepNext/>
      <w:keepLines/>
      <w:spacing w:after="120" w:line="240" w:lineRule="auto"/>
    </w:pPr>
    <w:rPr>
      <w:kern w:val="20"/>
      <w:sz w:val="36"/>
      <w:szCs w:val="48"/>
      <w:lang w:eastAsia="en-US"/>
    </w:rPr>
  </w:style>
  <w:style w:type="paragraph" w:styleId="BodyText">
    <w:name w:val="Body Text"/>
    <w:basedOn w:val="Normal"/>
    <w:link w:val="BodyTextChar"/>
    <w:rsid w:val="00D3316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33167"/>
    <w:rPr>
      <w:rFonts w:ascii="Arial" w:eastAsiaTheme="minorEastAsia" w:hAnsi="Arial" w:cstheme="minorBidi"/>
      <w:szCs w:val="24"/>
      <w:lang w:val="en-GB" w:eastAsia="en-GB"/>
    </w:rPr>
  </w:style>
  <w:style w:type="paragraph" w:styleId="BalloonText">
    <w:name w:val="Balloon Text"/>
    <w:basedOn w:val="Normal"/>
    <w:link w:val="BalloonTextChar"/>
    <w:rsid w:val="00D33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3167"/>
    <w:rPr>
      <w:rFonts w:ascii="Tahoma" w:eastAsiaTheme="minorEastAsia" w:hAnsi="Tahoma" w:cs="Tahoma"/>
      <w:sz w:val="16"/>
      <w:szCs w:val="16"/>
      <w:lang w:val="en-GB" w:eastAsia="en-GB"/>
    </w:rPr>
  </w:style>
  <w:style w:type="paragraph" w:styleId="Header">
    <w:name w:val="header"/>
    <w:basedOn w:val="Normal"/>
    <w:link w:val="HeaderChar"/>
    <w:rsid w:val="00A66C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66C82"/>
    <w:rPr>
      <w:rFonts w:ascii="Arial" w:eastAsiaTheme="minorEastAsia" w:hAnsi="Arial" w:cstheme="minorBidi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CB4C13"/>
    <w:pPr>
      <w:tabs>
        <w:tab w:val="center" w:pos="4513"/>
        <w:tab w:val="right" w:pos="9026"/>
      </w:tabs>
      <w:spacing w:after="240" w:line="240" w:lineRule="auto"/>
      <w:jc w:val="center"/>
    </w:pPr>
    <w:rPr>
      <w:sz w:val="19"/>
    </w:rPr>
  </w:style>
  <w:style w:type="character" w:customStyle="1" w:styleId="FooterChar">
    <w:name w:val="Footer Char"/>
    <w:basedOn w:val="DefaultParagraphFont"/>
    <w:link w:val="Footer"/>
    <w:uiPriority w:val="99"/>
    <w:rsid w:val="00CB4C13"/>
    <w:rPr>
      <w:rFonts w:ascii="Arial" w:hAnsi="Arial" w:cs="Arial"/>
      <w:sz w:val="19"/>
      <w:szCs w:val="20"/>
    </w:rPr>
  </w:style>
  <w:style w:type="paragraph" w:customStyle="1" w:styleId="Bullet">
    <w:name w:val="Bullet"/>
    <w:basedOn w:val="Normal"/>
    <w:rsid w:val="00672899"/>
    <w:pPr>
      <w:numPr>
        <w:numId w:val="4"/>
      </w:numPr>
      <w:spacing w:after="120"/>
    </w:pPr>
  </w:style>
  <w:style w:type="paragraph" w:customStyle="1" w:styleId="Heading1Black">
    <w:name w:val="Heading 1 Black"/>
    <w:basedOn w:val="Heading1"/>
    <w:next w:val="Normal1stParaafterHeading1"/>
    <w:autoRedefine/>
    <w:qFormat/>
    <w:rsid w:val="00E93202"/>
    <w:pPr>
      <w:pBdr>
        <w:left w:val="single" w:sz="48" w:space="8" w:color="001A63"/>
      </w:pBdr>
      <w:spacing w:after="120"/>
      <w:ind w:left="284"/>
    </w:pPr>
    <w:rPr>
      <w:bCs/>
      <w:caps/>
      <w:color w:val="000000" w:themeColor="text1"/>
      <w:sz w:val="32"/>
    </w:rPr>
  </w:style>
  <w:style w:type="paragraph" w:customStyle="1" w:styleId="QuoteRef">
    <w:name w:val="Quote Ref"/>
    <w:basedOn w:val="Normal"/>
    <w:rsid w:val="00672899"/>
    <w:pPr>
      <w:spacing w:before="120"/>
    </w:pPr>
    <w:rPr>
      <w:color w:val="000000" w:themeColor="text1"/>
    </w:rPr>
  </w:style>
  <w:style w:type="paragraph" w:customStyle="1" w:styleId="TableText">
    <w:name w:val="Table Text"/>
    <w:rsid w:val="00672899"/>
    <w:pPr>
      <w:spacing w:after="120"/>
    </w:pPr>
    <w:rPr>
      <w:rFonts w:ascii="Arial" w:hAnsi="Arial"/>
      <w:bCs/>
      <w:sz w:val="18"/>
      <w:szCs w:val="18"/>
    </w:rPr>
  </w:style>
  <w:style w:type="paragraph" w:customStyle="1" w:styleId="TableHeaderRow">
    <w:name w:val="Table Header Row"/>
    <w:basedOn w:val="Normal"/>
    <w:rsid w:val="00672899"/>
    <w:pPr>
      <w:spacing w:after="0" w:line="240" w:lineRule="auto"/>
    </w:pPr>
    <w:rPr>
      <w:rFonts w:cs="Times New Roman"/>
      <w:bCs/>
      <w:color w:val="FFFFFF" w:themeColor="background1"/>
    </w:rPr>
  </w:style>
  <w:style w:type="paragraph" w:customStyle="1" w:styleId="TableTextbullet">
    <w:name w:val="Table Text bullet"/>
    <w:basedOn w:val="TableText"/>
    <w:rsid w:val="00672899"/>
    <w:pPr>
      <w:numPr>
        <w:numId w:val="6"/>
      </w:numPr>
      <w:spacing w:after="60" w:line="240" w:lineRule="auto"/>
    </w:pPr>
  </w:style>
  <w:style w:type="paragraph" w:customStyle="1" w:styleId="TabletextfirstColumn">
    <w:name w:val="Table text first Column"/>
    <w:basedOn w:val="TableText"/>
    <w:rsid w:val="00672899"/>
    <w:pPr>
      <w:spacing w:line="300" w:lineRule="auto"/>
    </w:pPr>
    <w:rPr>
      <w:bCs w:val="0"/>
      <w:i/>
    </w:rPr>
  </w:style>
  <w:style w:type="paragraph" w:customStyle="1" w:styleId="Heading2PriorityIntro">
    <w:name w:val="Heading 2 Priority Intro"/>
    <w:basedOn w:val="Heading2"/>
    <w:rsid w:val="00672899"/>
    <w:pPr>
      <w:pBdr>
        <w:top w:val="single" w:sz="4" w:space="8" w:color="F2F2F2" w:themeColor="background1" w:themeShade="F2"/>
        <w:left w:val="single" w:sz="4" w:space="8" w:color="F2F2F2" w:themeColor="background1" w:themeShade="F2"/>
        <w:bottom w:val="single" w:sz="4" w:space="8" w:color="F2F2F2" w:themeColor="background1" w:themeShade="F2"/>
        <w:right w:val="single" w:sz="4" w:space="8" w:color="F2F2F2" w:themeColor="background1" w:themeShade="F2"/>
      </w:pBdr>
      <w:shd w:val="clear" w:color="auto" w:fill="F2F2F2" w:themeFill="background1" w:themeFillShade="F2"/>
      <w:spacing w:before="240"/>
      <w:ind w:left="170" w:right="170"/>
    </w:pPr>
  </w:style>
  <w:style w:type="paragraph" w:customStyle="1" w:styleId="NormalPriorityIntro">
    <w:name w:val="Normal Priority Intro"/>
    <w:basedOn w:val="Normal"/>
    <w:rsid w:val="00672899"/>
    <w:pPr>
      <w:pBdr>
        <w:top w:val="single" w:sz="4" w:space="8" w:color="F2F2F2" w:themeColor="background1" w:themeShade="F2"/>
        <w:left w:val="single" w:sz="4" w:space="8" w:color="F2F2F2" w:themeColor="background1" w:themeShade="F2"/>
        <w:bottom w:val="single" w:sz="4" w:space="8" w:color="F2F2F2" w:themeColor="background1" w:themeShade="F2"/>
        <w:right w:val="single" w:sz="4" w:space="8" w:color="F2F2F2" w:themeColor="background1" w:themeShade="F2"/>
      </w:pBdr>
      <w:shd w:val="clear" w:color="auto" w:fill="F2F2F2" w:themeFill="background1" w:themeFillShade="F2"/>
      <w:ind w:left="170" w:right="170"/>
    </w:pPr>
  </w:style>
  <w:style w:type="paragraph" w:customStyle="1" w:styleId="BulletPriorityIntro">
    <w:name w:val="Bullet Priority Intro"/>
    <w:basedOn w:val="Bullet"/>
    <w:rsid w:val="00672899"/>
    <w:pPr>
      <w:numPr>
        <w:numId w:val="0"/>
      </w:numPr>
      <w:pBdr>
        <w:top w:val="single" w:sz="4" w:space="8" w:color="F2F2F2" w:themeColor="background1" w:themeShade="F2"/>
        <w:left w:val="single" w:sz="4" w:space="8" w:color="F2F2F2" w:themeColor="background1" w:themeShade="F2"/>
        <w:bottom w:val="single" w:sz="4" w:space="8" w:color="F2F2F2" w:themeColor="background1" w:themeShade="F2"/>
        <w:right w:val="single" w:sz="4" w:space="8" w:color="F2F2F2" w:themeColor="background1" w:themeShade="F2"/>
      </w:pBdr>
      <w:shd w:val="clear" w:color="auto" w:fill="F2F2F2" w:themeFill="background1" w:themeFillShade="F2"/>
      <w:ind w:right="170"/>
    </w:pPr>
  </w:style>
  <w:style w:type="paragraph" w:customStyle="1" w:styleId="CaptionReversed">
    <w:name w:val="Caption Reversed"/>
    <w:basedOn w:val="Caption"/>
    <w:rsid w:val="00672899"/>
    <w:pPr>
      <w:pBdr>
        <w:top w:val="single" w:sz="4" w:space="5" w:color="00B0F0"/>
        <w:left w:val="single" w:sz="4" w:space="5" w:color="00B0F0"/>
        <w:bottom w:val="single" w:sz="4" w:space="5" w:color="00B0F0"/>
        <w:right w:val="single" w:sz="4" w:space="5" w:color="00B0F0"/>
      </w:pBdr>
      <w:shd w:val="clear" w:color="auto" w:fill="00B0F0"/>
      <w:ind w:left="113" w:right="113"/>
    </w:pPr>
    <w:rPr>
      <w:color w:val="FFFFFF" w:themeColor="background1"/>
    </w:rPr>
  </w:style>
  <w:style w:type="paragraph" w:styleId="Caption">
    <w:name w:val="caption"/>
    <w:basedOn w:val="Normal"/>
    <w:next w:val="Normal"/>
    <w:uiPriority w:val="35"/>
    <w:unhideWhenUsed/>
    <w:qFormat/>
    <w:rsid w:val="004A32C3"/>
    <w:rPr>
      <w:bCs/>
      <w:color w:val="000000" w:themeColor="text1"/>
      <w:sz w:val="16"/>
      <w:szCs w:val="16"/>
    </w:rPr>
  </w:style>
  <w:style w:type="paragraph" w:customStyle="1" w:styleId="Boxbullets">
    <w:name w:val="Box bullets"/>
    <w:basedOn w:val="Bullet"/>
    <w:rsid w:val="00672899"/>
    <w:pPr>
      <w:numPr>
        <w:numId w:val="0"/>
      </w:numPr>
      <w:pBdr>
        <w:top w:val="single" w:sz="4" w:space="8" w:color="00B0F0"/>
        <w:left w:val="single" w:sz="4" w:space="5" w:color="00B0F0"/>
        <w:bottom w:val="single" w:sz="4" w:space="5" w:color="00B0F0"/>
        <w:right w:val="single" w:sz="4" w:space="5" w:color="00B0F0"/>
      </w:pBdr>
      <w:ind w:right="142"/>
    </w:pPr>
  </w:style>
  <w:style w:type="paragraph" w:customStyle="1" w:styleId="BoxText">
    <w:name w:val="Box Text"/>
    <w:basedOn w:val="Boxbullets"/>
    <w:rsid w:val="00672899"/>
    <w:pPr>
      <w:pBdr>
        <w:left w:val="single" w:sz="4" w:space="8" w:color="00B0F0"/>
        <w:bottom w:val="single" w:sz="4" w:space="8" w:color="00B0F0"/>
        <w:right w:val="single" w:sz="4" w:space="8" w:color="00B0F0"/>
      </w:pBdr>
      <w:ind w:left="198" w:right="198"/>
    </w:pPr>
  </w:style>
  <w:style w:type="paragraph" w:customStyle="1" w:styleId="ActionBullet">
    <w:name w:val="Action Bullet"/>
    <w:basedOn w:val="Boxbullets"/>
    <w:rsid w:val="00672899"/>
    <w:pPr>
      <w:pBdr>
        <w:top w:val="none" w:sz="0" w:space="0" w:color="auto"/>
        <w:left w:val="none" w:sz="0" w:space="0" w:color="auto"/>
        <w:bottom w:val="single" w:sz="4" w:space="8" w:color="00B0F0"/>
        <w:right w:val="none" w:sz="0" w:space="0" w:color="auto"/>
      </w:pBdr>
      <w:ind w:right="57"/>
    </w:pPr>
  </w:style>
  <w:style w:type="paragraph" w:customStyle="1" w:styleId="Normal1stParaafterHeading1">
    <w:name w:val="Normal 1st Para after Heading 1"/>
    <w:basedOn w:val="Normal"/>
    <w:next w:val="Normal"/>
    <w:rsid w:val="005F4768"/>
    <w:pPr>
      <w:spacing w:before="480"/>
    </w:pPr>
  </w:style>
  <w:style w:type="character" w:customStyle="1" w:styleId="Heading1Char">
    <w:name w:val="Heading 1 Char"/>
    <w:aliases w:val="Blue Char"/>
    <w:basedOn w:val="DefaultParagraphFont"/>
    <w:link w:val="Heading1"/>
    <w:uiPriority w:val="9"/>
    <w:rsid w:val="004A32C3"/>
    <w:rPr>
      <w:rFonts w:ascii="Arial" w:hAnsi="Arial" w:cs="Arial"/>
      <w:sz w:val="21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1F4508"/>
    <w:rPr>
      <w:rFonts w:ascii="Arial" w:hAnsi="Arial" w:cs="Arial"/>
      <w:b/>
      <w:bCs/>
      <w:color w:val="001A63"/>
      <w:sz w:val="25"/>
      <w:szCs w:val="25"/>
    </w:rPr>
  </w:style>
  <w:style w:type="character" w:customStyle="1" w:styleId="Heading3Char">
    <w:name w:val="Heading 3 Char"/>
    <w:basedOn w:val="DefaultParagraphFont"/>
    <w:link w:val="Heading3"/>
    <w:uiPriority w:val="9"/>
    <w:rsid w:val="00D84373"/>
    <w:rPr>
      <w:rFonts w:ascii="Arial" w:hAnsi="Arial" w:cs="Arial"/>
      <w:color w:val="001A63"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84373"/>
    <w:rPr>
      <w:rFonts w:ascii="Arial" w:hAnsi="Arial" w:cs="Arial"/>
      <w:caps/>
      <w:color w:val="001A63"/>
      <w:spacing w:val="5"/>
      <w:lang w:val="e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2899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2899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2899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2899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2899"/>
    <w:rPr>
      <w:b/>
      <w:bCs/>
      <w:i/>
      <w:iCs/>
      <w:color w:val="7F7F7F" w:themeColor="text1" w:themeTint="8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672899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72899"/>
    <w:pPr>
      <w:outlineLvl w:val="9"/>
    </w:pPr>
    <w:rPr>
      <w:lang w:bidi="en-US"/>
    </w:rPr>
  </w:style>
  <w:style w:type="paragraph" w:customStyle="1" w:styleId="NumberedList">
    <w:name w:val="Numbered List"/>
    <w:basedOn w:val="Normal"/>
    <w:qFormat/>
    <w:rsid w:val="004A32C3"/>
    <w:pPr>
      <w:numPr>
        <w:numId w:val="7"/>
      </w:numPr>
      <w:spacing w:after="100"/>
      <w:ind w:left="714" w:hanging="357"/>
    </w:pPr>
    <w:rPr>
      <w:lang w:val="en"/>
    </w:rPr>
  </w:style>
  <w:style w:type="paragraph" w:customStyle="1" w:styleId="BulletedList">
    <w:name w:val="Bulleted List"/>
    <w:basedOn w:val="Normal"/>
    <w:qFormat/>
    <w:rsid w:val="004A32C3"/>
    <w:pPr>
      <w:numPr>
        <w:numId w:val="8"/>
      </w:numPr>
      <w:contextualSpacing/>
    </w:pPr>
    <w:rPr>
      <w:lang w:val="en"/>
    </w:rPr>
  </w:style>
  <w:style w:type="paragraph" w:customStyle="1" w:styleId="Heading2Numbered">
    <w:name w:val="Heading 2 Numbered"/>
    <w:basedOn w:val="Heading2"/>
    <w:qFormat/>
    <w:rsid w:val="001F4508"/>
    <w:pPr>
      <w:numPr>
        <w:numId w:val="9"/>
      </w:numPr>
      <w:ind w:left="357" w:hanging="357"/>
    </w:pPr>
    <w:rPr>
      <w:lang w:val="en"/>
    </w:rPr>
  </w:style>
  <w:style w:type="paragraph" w:customStyle="1" w:styleId="Heading3Numbered">
    <w:name w:val="Heading 3 Numbered"/>
    <w:basedOn w:val="Heading3"/>
    <w:qFormat/>
    <w:rsid w:val="006164C2"/>
    <w:pPr>
      <w:numPr>
        <w:numId w:val="10"/>
      </w:numPr>
    </w:pPr>
  </w:style>
  <w:style w:type="paragraph" w:customStyle="1" w:styleId="Heading4Numbered">
    <w:name w:val="Heading 4 Numbered"/>
    <w:basedOn w:val="Heading4"/>
    <w:qFormat/>
    <w:rsid w:val="006164C2"/>
    <w:pPr>
      <w:numPr>
        <w:numId w:val="11"/>
      </w:numPr>
    </w:pPr>
  </w:style>
  <w:style w:type="paragraph" w:customStyle="1" w:styleId="Boxshadedcolourbackground">
    <w:name w:val="Box shaded colour background"/>
    <w:basedOn w:val="Normal"/>
    <w:qFormat/>
    <w:rsid w:val="005553DC"/>
    <w:pPr>
      <w:pBdr>
        <w:top w:val="single" w:sz="4" w:space="8" w:color="F2F2F2"/>
        <w:left w:val="single" w:sz="4" w:space="8" w:color="F2F2F2"/>
        <w:bottom w:val="single" w:sz="4" w:space="8" w:color="F2F2F2"/>
        <w:right w:val="single" w:sz="4" w:space="8" w:color="F2F2F2"/>
      </w:pBdr>
      <w:shd w:val="clear" w:color="auto" w:fill="E0E3EE"/>
      <w:spacing w:before="300" w:line="276" w:lineRule="auto"/>
      <w:ind w:left="170" w:right="170"/>
    </w:pPr>
    <w:rPr>
      <w:rFonts w:eastAsia="Calibri" w:cs="Times New Roman"/>
      <w:bCs/>
      <w:szCs w:val="21"/>
      <w:lang w:val="en-GB" w:eastAsia="en-US"/>
    </w:rPr>
  </w:style>
  <w:style w:type="paragraph" w:customStyle="1" w:styleId="Boxshadedgreybackgroundwithcolouredstrokeaboveandbelow">
    <w:name w:val="Box shaded grey background with coloured stroke above and below"/>
    <w:basedOn w:val="Normal"/>
    <w:qFormat/>
    <w:rsid w:val="00D84373"/>
    <w:pPr>
      <w:pBdr>
        <w:top w:val="single" w:sz="4" w:space="8" w:color="001A63"/>
        <w:bottom w:val="single" w:sz="4" w:space="8" w:color="001A63"/>
      </w:pBdr>
      <w:shd w:val="pct5" w:color="auto" w:fill="auto"/>
      <w:spacing w:before="200" w:line="276" w:lineRule="auto"/>
    </w:pPr>
    <w:rPr>
      <w:rFonts w:eastAsia="Calibri" w:cs="Times New Roman"/>
      <w:szCs w:val="21"/>
      <w:lang w:val="en-GB" w:eastAsia="en-US"/>
    </w:rPr>
  </w:style>
  <w:style w:type="paragraph" w:customStyle="1" w:styleId="Boxwithcolouredkeyline">
    <w:name w:val="Box with coloured keyline"/>
    <w:basedOn w:val="Normal"/>
    <w:qFormat/>
    <w:rsid w:val="00D84373"/>
    <w:pPr>
      <w:pBdr>
        <w:top w:val="single" w:sz="4" w:space="8" w:color="001A63"/>
        <w:left w:val="single" w:sz="4" w:space="8" w:color="001A63"/>
        <w:bottom w:val="single" w:sz="4" w:space="8" w:color="001A63"/>
        <w:right w:val="single" w:sz="4" w:space="8" w:color="001A63"/>
      </w:pBdr>
      <w:spacing w:after="120" w:line="276" w:lineRule="auto"/>
      <w:ind w:left="198" w:right="198"/>
    </w:pPr>
    <w:rPr>
      <w:rFonts w:eastAsia="Calibri" w:cs="Times New Roman"/>
      <w:szCs w:val="21"/>
      <w:lang w:val="en-GB" w:eastAsia="en-US"/>
    </w:rPr>
  </w:style>
  <w:style w:type="paragraph" w:customStyle="1" w:styleId="Footerborderabove">
    <w:name w:val="Footer border above"/>
    <w:basedOn w:val="Footer"/>
    <w:qFormat/>
    <w:rsid w:val="00E93202"/>
    <w:pPr>
      <w:pBdr>
        <w:top w:val="single" w:sz="8" w:space="6" w:color="001A63"/>
      </w:pBdr>
    </w:pPr>
  </w:style>
  <w:style w:type="paragraph" w:styleId="TOC1">
    <w:name w:val="toc 1"/>
    <w:basedOn w:val="Normal"/>
    <w:next w:val="Normal"/>
    <w:autoRedefine/>
    <w:uiPriority w:val="39"/>
    <w:rsid w:val="00561352"/>
    <w:pPr>
      <w:spacing w:after="100"/>
    </w:pPr>
    <w:rPr>
      <w:sz w:val="24"/>
    </w:rPr>
  </w:style>
  <w:style w:type="paragraph" w:styleId="TOC2">
    <w:name w:val="toc 2"/>
    <w:basedOn w:val="Normal"/>
    <w:next w:val="Normal"/>
    <w:autoRedefine/>
    <w:uiPriority w:val="39"/>
    <w:rsid w:val="00561352"/>
    <w:pPr>
      <w:spacing w:after="100"/>
      <w:ind w:left="210"/>
    </w:pPr>
  </w:style>
  <w:style w:type="paragraph" w:customStyle="1" w:styleId="Heading1option2">
    <w:name w:val="Heading 1 option 2"/>
    <w:basedOn w:val="Heading1Black"/>
    <w:qFormat/>
    <w:rsid w:val="00561352"/>
    <w:pPr>
      <w:pBdr>
        <w:left w:val="none" w:sz="0" w:space="0" w:color="auto"/>
      </w:pBdr>
      <w:ind w:left="0"/>
    </w:pPr>
    <w:rPr>
      <w:caps w:val="0"/>
      <w:color w:val="57259F"/>
      <w:sz w:val="36"/>
    </w:rPr>
  </w:style>
  <w:style w:type="paragraph" w:styleId="TOC3">
    <w:name w:val="toc 3"/>
    <w:basedOn w:val="Normal"/>
    <w:next w:val="Normal"/>
    <w:autoRedefine/>
    <w:uiPriority w:val="39"/>
    <w:rsid w:val="00561352"/>
    <w:pPr>
      <w:spacing w:after="100"/>
      <w:ind w:left="420"/>
    </w:pPr>
  </w:style>
  <w:style w:type="character" w:styleId="Hyperlink">
    <w:name w:val="Hyperlink"/>
    <w:basedOn w:val="DefaultParagraphFont"/>
    <w:uiPriority w:val="99"/>
    <w:unhideWhenUsed/>
    <w:rsid w:val="00561352"/>
    <w:rPr>
      <w:color w:val="0000FF" w:themeColor="hyperlink"/>
      <w:u w:val="single"/>
    </w:rPr>
  </w:style>
  <w:style w:type="character" w:styleId="CommentReference">
    <w:name w:val="annotation reference"/>
    <w:uiPriority w:val="99"/>
    <w:rsid w:val="00A61E1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A61E1D"/>
    <w:pPr>
      <w:spacing w:after="0" w:line="240" w:lineRule="auto"/>
    </w:pPr>
    <w:rPr>
      <w:rFonts w:eastAsia="Times New Roman" w:cs="Times New Roman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1E1D"/>
    <w:rPr>
      <w:rFonts w:ascii="Arial" w:eastAsia="Times New Roman" w:hAnsi="Arial" w:cs="Times New Roman"/>
      <w:sz w:val="20"/>
      <w:szCs w:val="20"/>
    </w:rPr>
  </w:style>
  <w:style w:type="paragraph" w:styleId="ListBullet">
    <w:name w:val="List Bullet"/>
    <w:basedOn w:val="Normal"/>
    <w:rsid w:val="00A61E1D"/>
    <w:pPr>
      <w:numPr>
        <w:numId w:val="12"/>
      </w:numPr>
      <w:tabs>
        <w:tab w:val="clear" w:pos="1210"/>
        <w:tab w:val="num" w:pos="360"/>
      </w:tabs>
      <w:spacing w:after="120" w:line="240" w:lineRule="auto"/>
      <w:ind w:left="360"/>
    </w:pPr>
    <w:rPr>
      <w:rFonts w:eastAsia="Times New Roman" w:cs="Times New Roman"/>
      <w:sz w:val="22"/>
    </w:rPr>
  </w:style>
  <w:style w:type="paragraph" w:customStyle="1" w:styleId="numberedpara">
    <w:name w:val="numbered para"/>
    <w:basedOn w:val="Normal"/>
    <w:rsid w:val="00A61E1D"/>
    <w:pPr>
      <w:spacing w:after="0" w:line="240" w:lineRule="auto"/>
    </w:pPr>
    <w:rPr>
      <w:rFonts w:eastAsia="Times New Roman" w:cs="Times New Roman"/>
      <w:sz w:val="22"/>
    </w:rPr>
  </w:style>
  <w:style w:type="paragraph" w:styleId="ListParagraph">
    <w:name w:val="List Paragraph"/>
    <w:aliases w:val="1.1"/>
    <w:basedOn w:val="Normal"/>
    <w:uiPriority w:val="34"/>
    <w:qFormat/>
    <w:rsid w:val="00530E15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945CB"/>
    <w:pPr>
      <w:spacing w:after="200"/>
    </w:pPr>
    <w:rPr>
      <w:rFonts w:eastAsiaTheme="majorEastAsia" w:cs="Arial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945CB"/>
    <w:rPr>
      <w:rFonts w:ascii="Arial" w:eastAsia="Times New Roman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B5A41"/>
    <w:pPr>
      <w:spacing w:after="0" w:line="240" w:lineRule="auto"/>
    </w:pPr>
    <w:rPr>
      <w:rFonts w:ascii="Arial" w:hAnsi="Arial" w:cs="Arial"/>
      <w:sz w:val="21"/>
      <w:szCs w:val="20"/>
    </w:rPr>
  </w:style>
  <w:style w:type="character" w:customStyle="1" w:styleId="normaltextrun">
    <w:name w:val="normaltextrun"/>
    <w:basedOn w:val="DefaultParagraphFont"/>
    <w:uiPriority w:val="1"/>
    <w:rsid w:val="00FA4B96"/>
  </w:style>
  <w:style w:type="paragraph" w:styleId="Subtitle">
    <w:name w:val="Subtitle"/>
    <w:aliases w:val="Hidden Text"/>
    <w:basedOn w:val="Normal"/>
    <w:next w:val="Normal"/>
    <w:link w:val="SubtitleChar"/>
    <w:uiPriority w:val="11"/>
    <w:qFormat/>
    <w:rsid w:val="00B936CE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SubtitleChar">
    <w:name w:val="Subtitle Char"/>
    <w:aliases w:val="Hidden Text Char"/>
    <w:basedOn w:val="DefaultParagraphFont"/>
    <w:link w:val="Subtitle"/>
    <w:uiPriority w:val="11"/>
    <w:rsid w:val="00B936CE"/>
    <w:rPr>
      <w:rFonts w:asciiTheme="minorHAnsi" w:eastAsiaTheme="minorEastAsia" w:hAnsiTheme="minorHAnsi" w:cstheme="minorBidi"/>
      <w:color w:val="5A5A5A" w:themeColor="text1" w:themeTint="A5"/>
      <w:spacing w:val="15"/>
      <w:lang w:eastAsia="en-US"/>
    </w:rPr>
  </w:style>
  <w:style w:type="paragraph" w:customStyle="1" w:styleId="paragraph">
    <w:name w:val="paragraph"/>
    <w:basedOn w:val="Normal"/>
    <w:rsid w:val="00B93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uiPriority w:val="1"/>
    <w:rsid w:val="00B936CE"/>
  </w:style>
  <w:style w:type="character" w:styleId="UnresolvedMention">
    <w:name w:val="Unresolved Mention"/>
    <w:basedOn w:val="DefaultParagraphFont"/>
    <w:uiPriority w:val="99"/>
    <w:semiHidden/>
    <w:unhideWhenUsed/>
    <w:rsid w:val="00FF25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17985">
          <w:marLeft w:val="0"/>
          <w:marRight w:val="0"/>
          <w:marTop w:val="135"/>
          <w:marBottom w:val="135"/>
          <w:divBdr>
            <w:top w:val="single" w:sz="6" w:space="6" w:color="DDDAD1"/>
            <w:left w:val="single" w:sz="6" w:space="17" w:color="DDDAD1"/>
            <w:bottom w:val="single" w:sz="6" w:space="6" w:color="DDDAD1"/>
            <w:right w:val="single" w:sz="6" w:space="6" w:color="DDDAD1"/>
          </w:divBdr>
        </w:div>
      </w:divsChild>
    </w:div>
    <w:div w:id="2122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343589">
          <w:marLeft w:val="0"/>
          <w:marRight w:val="0"/>
          <w:marTop w:val="135"/>
          <w:marBottom w:val="135"/>
          <w:divBdr>
            <w:top w:val="single" w:sz="6" w:space="6" w:color="DDDAD1"/>
            <w:left w:val="single" w:sz="6" w:space="17" w:color="DDDAD1"/>
            <w:bottom w:val="single" w:sz="6" w:space="6" w:color="DDDAD1"/>
            <w:right w:val="single" w:sz="6" w:space="6" w:color="DDDAD1"/>
          </w:divBdr>
          <w:divsChild>
            <w:div w:id="1484547412">
              <w:blockQuote w:val="1"/>
              <w:marLeft w:val="270"/>
              <w:marRight w:val="270"/>
              <w:marTop w:val="135"/>
              <w:marBottom w:val="135"/>
              <w:divBdr>
                <w:top w:val="none" w:sz="0" w:space="0" w:color="auto"/>
                <w:left w:val="single" w:sz="24" w:space="7" w:color="AAAAAA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5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4695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86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1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0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9922">
          <w:marLeft w:val="0"/>
          <w:marRight w:val="0"/>
          <w:marTop w:val="135"/>
          <w:marBottom w:val="135"/>
          <w:divBdr>
            <w:top w:val="single" w:sz="6" w:space="6" w:color="DDDAD1"/>
            <w:left w:val="single" w:sz="6" w:space="17" w:color="DDDAD1"/>
            <w:bottom w:val="single" w:sz="6" w:space="6" w:color="DDDAD1"/>
            <w:right w:val="single" w:sz="6" w:space="6" w:color="DDDAD1"/>
          </w:divBdr>
          <w:divsChild>
            <w:div w:id="1551308265">
              <w:blockQuote w:val="1"/>
              <w:marLeft w:val="270"/>
              <w:marRight w:val="270"/>
              <w:marTop w:val="135"/>
              <w:marBottom w:val="135"/>
              <w:divBdr>
                <w:top w:val="none" w:sz="0" w:space="0" w:color="auto"/>
                <w:left w:val="single" w:sz="24" w:space="7" w:color="AAAAAA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://www.health.gov.au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OMPS@health.gov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>
  <b:Source>
    <b:Tag>Aus162</b:Tag>
    <b:SourceType>InternetSite</b:SourceType>
    <b:Guid>{EBAC5F51-2B39-A24B-BEC6-C2CC1D021785}</b:Guid>
    <b:Title>4364.0.55.001 - National Health Survey: First Results, 2014-15</b:Title>
    <b:Year>2016</b:Year>
    <b:Month>March</b:Month>
    <b:Day>23</b:Day>
    <b:Author>
      <b:Author>
        <b:Corporate>Australian Bureau of Statistics</b:Corporate>
      </b:Author>
    </b:Author>
    <b:URL>http://www.abs.gov.au/ausstats/abs@.nsf/mf/4364.0.55.001</b:URL>
    <b:YearAccessed>2016</b:YearAccessed>
    <b:MonthAccessed>October</b:MonthAccessed>
    <b:DayAccessed>10</b:DayAccessed>
    <b:InternetSiteTitle>Australian Bureau of Statistics</b:InternetSiteTitle>
    <b:RefOrder>14</b:RefOrder>
  </b:Source>
</b:Sources>
</file>

<file path=customXml/itemProps1.xml><?xml version="1.0" encoding="utf-8"?>
<ds:datastoreItem xmlns:ds="http://schemas.openxmlformats.org/officeDocument/2006/customXml" ds:itemID="{AF1EA782-EC5F-42EE-9F51-622C6DE7E133}">
  <ds:schemaRefs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F424696-3EDC-450A-856C-2A6484CD16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46BEAA-62FF-4FD4-86A9-B182E3EB9C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2DC48E3-30C4-4ADD-8103-0F503BF64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701</Words>
  <Characters>3934</Characters>
  <Application>Microsoft Office Word</Application>
  <DocSecurity>0</DocSecurity>
  <Lines>93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Health And Ageing</Company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Murphy Alicia</dc:creator>
  <cp:lastModifiedBy>CAMPISI, Chanel</cp:lastModifiedBy>
  <cp:revision>2</cp:revision>
  <cp:lastPrinted>2018-12-04T06:39:00Z</cp:lastPrinted>
  <dcterms:created xsi:type="dcterms:W3CDTF">2026-05-08T03:51:00Z</dcterms:created>
  <dcterms:modified xsi:type="dcterms:W3CDTF">2026-05-08T03:51:00Z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cd3e8b9-ffed-43a8-b7f4-cc2fa0382d36_Enabled">
    <vt:lpwstr>true</vt:lpwstr>
  </property>
  <property fmtid="{D5CDD505-2E9C-101B-9397-08002B2CF9AE}" pid="3" name="MSIP_Label_7cd3e8b9-ffed-43a8-b7f4-cc2fa0382d36_SetDate">
    <vt:lpwstr>2026-02-09T04:47:54Z</vt:lpwstr>
  </property>
  <property fmtid="{D5CDD505-2E9C-101B-9397-08002B2CF9AE}" pid="4" name="MSIP_Label_7cd3e8b9-ffed-43a8-b7f4-cc2fa0382d36_Method">
    <vt:lpwstr>Privileged</vt:lpwstr>
  </property>
  <property fmtid="{D5CDD505-2E9C-101B-9397-08002B2CF9AE}" pid="5" name="MSIP_Label_7cd3e8b9-ffed-43a8-b7f4-cc2fa0382d36_Name">
    <vt:lpwstr>O</vt:lpwstr>
  </property>
  <property fmtid="{D5CDD505-2E9C-101B-9397-08002B2CF9AE}" pid="6" name="MSIP_Label_7cd3e8b9-ffed-43a8-b7f4-cc2fa0382d36_SiteId">
    <vt:lpwstr>34a3929c-73cf-4954-abfe-147dc3517892</vt:lpwstr>
  </property>
  <property fmtid="{D5CDD505-2E9C-101B-9397-08002B2CF9AE}" pid="7" name="MSIP_Label_7cd3e8b9-ffed-43a8-b7f4-cc2fa0382d36_ActionId">
    <vt:lpwstr>a91d2f47-30a0-4ec7-b8db-ac5deefa3119</vt:lpwstr>
  </property>
  <property fmtid="{D5CDD505-2E9C-101B-9397-08002B2CF9AE}" pid="8" name="MSIP_Label_7cd3e8b9-ffed-43a8-b7f4-cc2fa0382d36_ContentBits">
    <vt:lpwstr>3</vt:lpwstr>
  </property>
  <property fmtid="{D5CDD505-2E9C-101B-9397-08002B2CF9AE}" pid="9" name="MSIP_Label_7cd3e8b9-ffed-43a8-b7f4-cc2fa0382d36_Tag">
    <vt:lpwstr>10, 0, 1, 1</vt:lpwstr>
  </property>
</Properties>
</file>