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14F1C" w14:textId="77777777" w:rsidR="00A10B86" w:rsidRDefault="00811506" w:rsidP="00D354CF">
      <w:r w:rsidRPr="006F1B59">
        <w:rPr>
          <w:noProof/>
          <w:lang w:val="en-US"/>
        </w:rPr>
        <w:drawing>
          <wp:anchor distT="0" distB="0" distL="114300" distR="114300" simplePos="0" relativeHeight="251658240" behindDoc="0" locked="0" layoutInCell="1" allowOverlap="1" wp14:anchorId="3F9D0605" wp14:editId="7D145782">
            <wp:simplePos x="0" y="0"/>
            <wp:positionH relativeFrom="margin">
              <wp:align>right</wp:align>
            </wp:positionH>
            <wp:positionV relativeFrom="margin">
              <wp:posOffset>-437745</wp:posOffset>
            </wp:positionV>
            <wp:extent cx="1447800" cy="1123950"/>
            <wp:effectExtent l="0" t="0" r="0" b="0"/>
            <wp:wrapSquare wrapText="bothSides"/>
            <wp:docPr id="980928576" name="Picture 1" descr="Αυτό είναι το δωρεάν κιτ εξέτασης του Εθνικού Προγράμματος Προσυμπτωματικού Ελέγχου Καρκίνου του Παχέος Εντέ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8576" name="Picture 1" descr="Αυτό είναι το δωρεάν κιτ εξέτασης του Εθνικού Προγράμματος Προσυμπτωματικού Ελέγχου Καρκίνου του Παχέος Εντέρου."/>
                    <pic:cNvPicPr/>
                  </pic:nvPicPr>
                  <pic:blipFill>
                    <a:blip r:embed="rId11">
                      <a:extLst>
                        <a:ext uri="{28A0092B-C50C-407E-A947-70E740481C1C}">
                          <a14:useLocalDpi xmlns:a14="http://schemas.microsoft.com/office/drawing/2010/main" val="0"/>
                        </a:ext>
                      </a:extLst>
                    </a:blip>
                    <a:stretch>
                      <a:fillRect/>
                    </a:stretch>
                  </pic:blipFill>
                  <pic:spPr>
                    <a:xfrm>
                      <a:off x="0" y="0"/>
                      <a:ext cx="1447800" cy="1123950"/>
                    </a:xfrm>
                    <a:prstGeom prst="rect">
                      <a:avLst/>
                    </a:prstGeom>
                  </pic:spPr>
                </pic:pic>
              </a:graphicData>
            </a:graphic>
          </wp:anchor>
        </w:drawing>
      </w:r>
      <w:r w:rsidR="00093DB8" w:rsidRPr="00A45870">
        <w:rPr>
          <w:noProof/>
          <w:lang w:val="en-US"/>
        </w:rPr>
        <w:drawing>
          <wp:inline distT="0" distB="0" distL="0" distR="0" wp14:anchorId="4AD268BE" wp14:editId="0B2745DA">
            <wp:extent cx="3733800" cy="780288"/>
            <wp:effectExtent l="0" t="0" r="0" b="1270"/>
            <wp:docPr id="1" name="Picture 1" descr="Έμβλημα Αυστραλιανής Κυβέρνησης και λογότυπο Εθνικού Προγράμματος Προσυμπτωματικού Ελέγχου Καρκίνου του Παχέος Εντέρου">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Έμβλημα Αυστραλιανής Κυβέρνησης και λογότυπο Εθνικού Προγράμματος Προσυμπτωματικού Ελέγχου Καρκίνου του Παχέος Εντέρου">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bookmarkStart w:id="0" w:name="_Hlk216879224"/>
      <w:bookmarkEnd w:id="0"/>
    </w:p>
    <w:p w14:paraId="0494CEF9" w14:textId="77777777" w:rsidR="005E50DC" w:rsidRPr="002964CF" w:rsidRDefault="00811506" w:rsidP="00D354CF">
      <w:pPr>
        <w:rPr>
          <w:rStyle w:val="IntenseEmphasis"/>
          <w:lang w:val="el-GR"/>
        </w:rPr>
      </w:pPr>
      <w:r>
        <w:rPr>
          <w:rStyle w:val="IntenseEmphasis"/>
        </w:rPr>
        <w:t>CE</w:t>
      </w:r>
      <w:r w:rsidRPr="001E2583">
        <w:rPr>
          <w:rStyle w:val="IntenseEmphasis"/>
          <w:lang w:val="el-GR"/>
        </w:rPr>
        <w:t xml:space="preserve">901 – 12/2025 – </w:t>
      </w:r>
      <w:r>
        <w:rPr>
          <w:rStyle w:val="IntenseEmphasis"/>
        </w:rPr>
        <w:t>Greek</w:t>
      </w:r>
      <w:r w:rsidRPr="001E2583">
        <w:rPr>
          <w:rStyle w:val="IntenseEmphasis"/>
          <w:lang w:val="el-GR"/>
        </w:rPr>
        <w:t xml:space="preserve"> | Ελληνικά – Δ</w:t>
      </w:r>
      <w:r w:rsidR="00314402" w:rsidRPr="001E2583">
        <w:rPr>
          <w:rStyle w:val="IntenseEmphasis"/>
          <w:lang w:val="el-GR"/>
        </w:rPr>
        <w:t>εί</w:t>
      </w:r>
      <w:r w:rsidR="002964CF" w:rsidRPr="001E2583">
        <w:rPr>
          <w:rStyle w:val="IntenseEmphasis"/>
          <w:lang w:val="el-GR"/>
        </w:rPr>
        <w:t>γμα επιστολ</w:t>
      </w:r>
      <w:r w:rsidR="00314402" w:rsidRPr="001E2583">
        <w:rPr>
          <w:rStyle w:val="IntenseEmphasis"/>
          <w:lang w:val="el-GR"/>
        </w:rPr>
        <w:t>ής μό</w:t>
      </w:r>
      <w:r w:rsidR="002964CF" w:rsidRPr="001E2583">
        <w:rPr>
          <w:rStyle w:val="IntenseEmphasis"/>
          <w:lang w:val="el-GR"/>
        </w:rPr>
        <w:t>νο</w:t>
      </w:r>
    </w:p>
    <w:p w14:paraId="5BD4EC37" w14:textId="3D2C1602" w:rsidR="00270E16" w:rsidRPr="002964CF" w:rsidRDefault="00811506" w:rsidP="00D354CF">
      <w:pPr>
        <w:rPr>
          <w:lang w:val="el-GR"/>
        </w:rPr>
      </w:pPr>
      <w:bookmarkStart w:id="1" w:name="_Hlk216448081"/>
      <w:r w:rsidRPr="00086288">
        <w:rPr>
          <w:lang w:val="el-GR"/>
        </w:rPr>
        <w:t>Αγαπητέ/-ή &lt;</w:t>
      </w:r>
      <w:r w:rsidR="001E2583" w:rsidRPr="00086288">
        <w:rPr>
          <w:lang w:val="el-GR"/>
        </w:rPr>
        <w:t>Μικρό Όνομα</w:t>
      </w:r>
      <w:r w:rsidRPr="00086288">
        <w:rPr>
          <w:lang w:val="el-GR"/>
        </w:rPr>
        <w:t>&gt;,</w:t>
      </w:r>
    </w:p>
    <w:p w14:paraId="1276D7F2" w14:textId="77777777" w:rsidR="00270E16" w:rsidRPr="002964CF" w:rsidRDefault="00811506" w:rsidP="00D354CF">
      <w:pPr>
        <w:pStyle w:val="Heading1"/>
        <w:rPr>
          <w:lang w:val="el-GR"/>
        </w:rPr>
      </w:pPr>
      <w:r w:rsidRPr="00086288">
        <w:rPr>
          <w:lang w:val="el-GR"/>
        </w:rPr>
        <w:t>Θα λάβετε το επόμενο δωρεάν κιτ προσυμπτωματικού ελέγχου για τον καρκίνο του παχέος εντέρου σε 2 χρόνια.</w:t>
      </w:r>
    </w:p>
    <w:p w14:paraId="744709D8" w14:textId="77777777" w:rsidR="00291F37" w:rsidRPr="002964CF" w:rsidRDefault="00811506" w:rsidP="00D354CF">
      <w:pPr>
        <w:rPr>
          <w:lang w:val="el-GR"/>
        </w:rPr>
      </w:pPr>
      <w:r w:rsidRPr="00086288">
        <w:rPr>
          <w:lang w:val="el-GR"/>
        </w:rPr>
        <w:t xml:space="preserve">Τα αρχεία μας δείχνουν ότι είχατε κάνει κολονοσκόπηση τα τελευταία 2 χρόνια. Οι κλινικές κατευθυντήριες γραμμές συνιστούν ότι μετά από μια κολονοσκόπηση είναι ασφαλές να παραλείψετε την επόμενη εξέταση προσυμπτωματικού ελέγχου για τον καρκίνο του παχέος εντέρου. </w:t>
      </w:r>
    </w:p>
    <w:p w14:paraId="6451A6BE" w14:textId="77777777" w:rsidR="00270E16" w:rsidRPr="002964CF" w:rsidRDefault="00811506" w:rsidP="00D354CF">
      <w:pPr>
        <w:rPr>
          <w:lang w:val="el-GR"/>
        </w:rPr>
      </w:pPr>
      <w:r w:rsidRPr="00086288">
        <w:rPr>
          <w:lang w:val="el-GR"/>
        </w:rPr>
        <w:t>Αυτό σημαίνει ότι δεν θα λάβετε κιτ προσυμπτωματικού ελέγχου για άλλα 2 χρόνια.</w:t>
      </w:r>
    </w:p>
    <w:p w14:paraId="2B76A9DB" w14:textId="594601D7" w:rsidR="00270E16" w:rsidRPr="002964CF" w:rsidRDefault="00811506" w:rsidP="0089322E">
      <w:pPr>
        <w:pStyle w:val="ListParagraph"/>
        <w:numPr>
          <w:ilvl w:val="0"/>
          <w:numId w:val="5"/>
        </w:numPr>
        <w:rPr>
          <w:lang w:val="el-GR"/>
        </w:rPr>
      </w:pPr>
      <w:r w:rsidRPr="00086288">
        <w:rPr>
          <w:lang w:val="el-GR"/>
        </w:rPr>
        <w:t xml:space="preserve">Αν θέλετε να κάνετε ξανά προσυμπτωματικό έλεγχο τώρα, μπορείτε να ζητήσετε να σας αποσταλεί το κιτ σας ταχυδρομικώς στη διεύθυνση </w:t>
      </w:r>
      <w:hyperlink r:id="rId13" w:history="1">
        <w:r w:rsidR="00870DA4" w:rsidRPr="00870DA4">
          <w:rPr>
            <w:rStyle w:val="Hyperlink"/>
            <w:lang w:val="el-GR"/>
          </w:rPr>
          <w:t>https://www.ncsr.gov.au/boweltest</w:t>
        </w:r>
      </w:hyperlink>
      <w:r w:rsidRPr="00086288">
        <w:rPr>
          <w:lang w:val="el-GR"/>
        </w:rPr>
        <w:t xml:space="preserve"> ή καλώντας στο 1800 627 701.</w:t>
      </w:r>
    </w:p>
    <w:p w14:paraId="025F0071" w14:textId="249A0188" w:rsidR="00321C97" w:rsidRPr="002964CF" w:rsidRDefault="00811506" w:rsidP="0089322E">
      <w:pPr>
        <w:pStyle w:val="ListParagraph"/>
        <w:numPr>
          <w:ilvl w:val="0"/>
          <w:numId w:val="5"/>
        </w:numPr>
        <w:rPr>
          <w:lang w:val="el-GR"/>
        </w:rPr>
      </w:pPr>
      <w:r w:rsidRPr="00086288">
        <w:rPr>
          <w:lang w:val="el-GR"/>
        </w:rPr>
        <w:t xml:space="preserve">Αν ο γιατρός σας έχει συστήσει συνεχή παρακολούθηση με κολονοσκοπήσεις (κολονοσκόπηση επιτήρησης), παρακαλείστε να εξαιρεθείτε ή να αναβάλετε τη συμμετοχή σας για να αποφύγετε τη λήψη περιττών κιτ. Αυτό μπορείτε να το κάνετε στην ιστοσελίδα </w:t>
      </w:r>
      <w:hyperlink r:id="rId14" w:history="1">
        <w:r w:rsidR="000036B7" w:rsidRPr="00870DA4">
          <w:rPr>
            <w:rStyle w:val="Hyperlink"/>
          </w:rPr>
          <w:t>www</w:t>
        </w:r>
        <w:r w:rsidR="000036B7" w:rsidRPr="00870DA4">
          <w:rPr>
            <w:rStyle w:val="Hyperlink"/>
            <w:lang w:val="el-GR"/>
          </w:rPr>
          <w:t>.</w:t>
        </w:r>
        <w:proofErr w:type="spellStart"/>
        <w:r w:rsidR="000036B7" w:rsidRPr="00870DA4">
          <w:rPr>
            <w:rStyle w:val="Hyperlink"/>
          </w:rPr>
          <w:t>ncsr</w:t>
        </w:r>
        <w:proofErr w:type="spellEnd"/>
        <w:r w:rsidR="000036B7" w:rsidRPr="00870DA4">
          <w:rPr>
            <w:rStyle w:val="Hyperlink"/>
            <w:lang w:val="el-GR"/>
          </w:rPr>
          <w:t>.</w:t>
        </w:r>
        <w:r w:rsidR="000036B7" w:rsidRPr="00870DA4">
          <w:rPr>
            <w:rStyle w:val="Hyperlink"/>
          </w:rPr>
          <w:t>gov</w:t>
        </w:r>
        <w:r w:rsidR="000036B7" w:rsidRPr="00870DA4">
          <w:rPr>
            <w:rStyle w:val="Hyperlink"/>
            <w:lang w:val="el-GR"/>
          </w:rPr>
          <w:t>.</w:t>
        </w:r>
        <w:r w:rsidR="000036B7" w:rsidRPr="00870DA4">
          <w:rPr>
            <w:rStyle w:val="Hyperlink"/>
          </w:rPr>
          <w:t>au</w:t>
        </w:r>
        <w:r w:rsidR="000036B7" w:rsidRPr="00870DA4">
          <w:rPr>
            <w:rStyle w:val="Hyperlink"/>
            <w:lang w:val="el-GR"/>
          </w:rPr>
          <w:t>/</w:t>
        </w:r>
        <w:r w:rsidR="000036B7" w:rsidRPr="00870DA4">
          <w:rPr>
            <w:rStyle w:val="Hyperlink"/>
          </w:rPr>
          <w:t>manage</w:t>
        </w:r>
        <w:r w:rsidR="000036B7" w:rsidRPr="00870DA4">
          <w:rPr>
            <w:rStyle w:val="Hyperlink"/>
            <w:lang w:val="el-GR"/>
          </w:rPr>
          <w:t>-</w:t>
        </w:r>
        <w:r w:rsidR="000036B7" w:rsidRPr="00870DA4">
          <w:rPr>
            <w:rStyle w:val="Hyperlink"/>
          </w:rPr>
          <w:t>participation</w:t>
        </w:r>
      </w:hyperlink>
      <w:r w:rsidRPr="00086288">
        <w:rPr>
          <w:lang w:val="el-GR"/>
        </w:rPr>
        <w:t xml:space="preserve"> ή καλώντας στο 1800 627 701. </w:t>
      </w:r>
    </w:p>
    <w:p w14:paraId="11A0A647" w14:textId="77777777" w:rsidR="00B33552" w:rsidRPr="002964CF" w:rsidRDefault="00811506" w:rsidP="00D354CF">
      <w:pPr>
        <w:rPr>
          <w:lang w:val="el-GR"/>
        </w:rPr>
      </w:pPr>
      <w:r w:rsidRPr="00086288">
        <w:rPr>
          <w:lang w:val="el-GR"/>
        </w:rPr>
        <w:t xml:space="preserve">Αν δεν είστε βέβαιοι, μιλήστε με τον γιατρό σας για το τι είναι σωστό για εσάς. Ο γιατρός σας ή ο ειδικός σας είναι ο καταλληλότερος για να σας συμβουλεύσει σχετικά με τις επιλογές σας για τον προσυμπτωματικό έλεγχο. </w:t>
      </w:r>
    </w:p>
    <w:p w14:paraId="5B17A040" w14:textId="77777777" w:rsidR="00270E16" w:rsidRPr="002964CF" w:rsidRDefault="00811506" w:rsidP="00D354CF">
      <w:pPr>
        <w:rPr>
          <w:lang w:val="el-GR"/>
        </w:rPr>
      </w:pPr>
      <w:r w:rsidRPr="00086288">
        <w:rPr>
          <w:lang w:val="el-GR"/>
        </w:rPr>
        <w:t>Μπορείτε να χρησιμοποιήσετε το συνημμένο ενημερωτικό δελτίο για να βοηθήσετε στη συζήτηση με τον γιατρό σας.</w:t>
      </w:r>
    </w:p>
    <w:p w14:paraId="346B9968" w14:textId="77777777" w:rsidR="00C70FC3" w:rsidRPr="002964CF" w:rsidRDefault="00811506" w:rsidP="00D354CF">
      <w:pPr>
        <w:rPr>
          <w:lang w:val="el-GR"/>
        </w:rPr>
      </w:pPr>
      <w:r w:rsidRPr="00086288">
        <w:rPr>
          <w:lang w:val="el-GR"/>
        </w:rPr>
        <w:t>Με εκτίμηση</w:t>
      </w:r>
    </w:p>
    <w:p w14:paraId="1EE902AD" w14:textId="77777777" w:rsidR="00C70FC3" w:rsidRPr="002964CF" w:rsidRDefault="00811506" w:rsidP="00D354CF">
      <w:pPr>
        <w:rPr>
          <w:lang w:val="el-GR"/>
        </w:rPr>
      </w:pPr>
      <w:r w:rsidRPr="00086288">
        <w:rPr>
          <w:lang w:val="el-GR"/>
        </w:rPr>
        <w:t>Εθνικό Πρόγραμμα Προσυμπτωματικού Ελέγχου Καρκίνου του Παχέος Εντέρου</w:t>
      </w:r>
    </w:p>
    <w:bookmarkEnd w:id="1"/>
    <w:p w14:paraId="6C185CCB" w14:textId="77777777" w:rsidR="00941D17" w:rsidRPr="002964CF" w:rsidRDefault="00811506" w:rsidP="002964CF">
      <w:pPr>
        <w:pStyle w:val="BodyText"/>
        <w:spacing w:before="0" w:after="120"/>
        <w:rPr>
          <w:b/>
          <w:bCs/>
          <w:sz w:val="20"/>
          <w:szCs w:val="20"/>
          <w:lang w:val="el-GR"/>
        </w:rPr>
      </w:pPr>
      <w:r w:rsidRPr="002964CF">
        <w:rPr>
          <w:b/>
          <w:bCs/>
          <w:noProof/>
          <w:sz w:val="20"/>
          <w:szCs w:val="20"/>
          <w:lang w:val="en-US"/>
        </w:rPr>
        <w:drawing>
          <wp:anchor distT="0" distB="0" distL="114300" distR="114300" simplePos="0" relativeHeight="251659264" behindDoc="0" locked="0" layoutInCell="1" allowOverlap="1" wp14:anchorId="48053138" wp14:editId="0A3DFE4C">
            <wp:simplePos x="0" y="0"/>
            <wp:positionH relativeFrom="margin">
              <wp:align>left</wp:align>
            </wp:positionH>
            <wp:positionV relativeFrom="paragraph">
              <wp:posOffset>57980</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anchor>
        </w:drawing>
      </w:r>
      <w:r w:rsidRPr="00086288">
        <w:rPr>
          <w:b/>
          <w:sz w:val="20"/>
          <w:szCs w:val="20"/>
          <w:lang w:val="el-GR"/>
        </w:rPr>
        <w:t>Για περισσότερες πληροφορίες σχετικά με τον προσυμπτωματικό έλεγχο του καρκίνου του παχέος εντέρου</w:t>
      </w:r>
    </w:p>
    <w:p w14:paraId="7DACCF8E" w14:textId="32639E06" w:rsidR="00941D17" w:rsidRPr="002964CF" w:rsidRDefault="00811506" w:rsidP="002964CF">
      <w:pPr>
        <w:spacing w:after="120"/>
        <w:rPr>
          <w:rFonts w:cs="Arial"/>
          <w:sz w:val="20"/>
          <w:szCs w:val="20"/>
          <w:lang w:val="el-GR"/>
        </w:rPr>
      </w:pPr>
      <w:r w:rsidRPr="00086288">
        <w:rPr>
          <w:rFonts w:cs="Arial"/>
          <w:sz w:val="20"/>
          <w:szCs w:val="20"/>
          <w:lang w:val="el-GR"/>
        </w:rPr>
        <w:t xml:space="preserve">Σαρώστε αυτόν τον κωδικό </w:t>
      </w:r>
      <w:r w:rsidRPr="002964CF">
        <w:rPr>
          <w:rFonts w:cs="Arial"/>
          <w:sz w:val="20"/>
          <w:szCs w:val="20"/>
        </w:rPr>
        <w:t>QR</w:t>
      </w:r>
      <w:r w:rsidRPr="00086288">
        <w:rPr>
          <w:rFonts w:cs="Arial"/>
          <w:sz w:val="20"/>
          <w:szCs w:val="20"/>
          <w:lang w:val="el-GR"/>
        </w:rPr>
        <w:t xml:space="preserve"> για να επισκεφθείτε την ιστοσελίδα </w:t>
      </w:r>
      <w:hyperlink r:id="rId16" w:history="1">
        <w:r w:rsidR="00941D17" w:rsidRPr="00870DA4">
          <w:rPr>
            <w:rStyle w:val="Hyperlink"/>
            <w:rFonts w:cs="Arial"/>
            <w:sz w:val="20"/>
            <w:szCs w:val="20"/>
          </w:rPr>
          <w:t>www</w:t>
        </w:r>
        <w:r w:rsidR="00941D17" w:rsidRPr="00870DA4">
          <w:rPr>
            <w:rStyle w:val="Hyperlink"/>
            <w:rFonts w:cs="Arial"/>
            <w:sz w:val="20"/>
            <w:szCs w:val="20"/>
            <w:lang w:val="el-GR"/>
          </w:rPr>
          <w:t>.</w:t>
        </w:r>
        <w:r w:rsidR="00941D17" w:rsidRPr="00870DA4">
          <w:rPr>
            <w:rStyle w:val="Hyperlink"/>
            <w:rFonts w:cs="Arial"/>
            <w:sz w:val="20"/>
            <w:szCs w:val="20"/>
          </w:rPr>
          <w:t>health</w:t>
        </w:r>
        <w:r w:rsidR="00941D17" w:rsidRPr="00870DA4">
          <w:rPr>
            <w:rStyle w:val="Hyperlink"/>
            <w:rFonts w:cs="Arial"/>
            <w:sz w:val="20"/>
            <w:szCs w:val="20"/>
            <w:lang w:val="el-GR"/>
          </w:rPr>
          <w:t>.</w:t>
        </w:r>
        <w:r w:rsidR="00941D17" w:rsidRPr="00870DA4">
          <w:rPr>
            <w:rStyle w:val="Hyperlink"/>
            <w:rFonts w:cs="Arial"/>
            <w:sz w:val="20"/>
            <w:szCs w:val="20"/>
          </w:rPr>
          <w:t>gov</w:t>
        </w:r>
        <w:r w:rsidR="00941D17" w:rsidRPr="00870DA4">
          <w:rPr>
            <w:rStyle w:val="Hyperlink"/>
            <w:rFonts w:cs="Arial"/>
            <w:sz w:val="20"/>
            <w:szCs w:val="20"/>
            <w:lang w:val="el-GR"/>
          </w:rPr>
          <w:t>.</w:t>
        </w:r>
        <w:r w:rsidR="00941D17" w:rsidRPr="00870DA4">
          <w:rPr>
            <w:rStyle w:val="Hyperlink"/>
            <w:rFonts w:cs="Arial"/>
            <w:sz w:val="20"/>
            <w:szCs w:val="20"/>
          </w:rPr>
          <w:t>au</w:t>
        </w:r>
        <w:r w:rsidR="00941D17" w:rsidRPr="00870DA4">
          <w:rPr>
            <w:rStyle w:val="Hyperlink"/>
            <w:rFonts w:cs="Arial"/>
            <w:sz w:val="20"/>
            <w:szCs w:val="20"/>
            <w:lang w:val="el-GR"/>
          </w:rPr>
          <w:t>/</w:t>
        </w:r>
        <w:proofErr w:type="spellStart"/>
        <w:r w:rsidR="00941D17" w:rsidRPr="00870DA4">
          <w:rPr>
            <w:rStyle w:val="Hyperlink"/>
            <w:rFonts w:cs="Arial"/>
            <w:sz w:val="20"/>
            <w:szCs w:val="20"/>
          </w:rPr>
          <w:t>nbcsp</w:t>
        </w:r>
        <w:proofErr w:type="spellEnd"/>
      </w:hyperlink>
    </w:p>
    <w:p w14:paraId="69A36582" w14:textId="77777777" w:rsidR="00941D17" w:rsidRPr="002964CF" w:rsidRDefault="00811506" w:rsidP="002964CF">
      <w:pPr>
        <w:pStyle w:val="ListBullet2"/>
        <w:numPr>
          <w:ilvl w:val="0"/>
          <w:numId w:val="0"/>
        </w:numPr>
        <w:spacing w:after="120"/>
        <w:ind w:left="1985"/>
        <w:rPr>
          <w:rFonts w:ascii="Arial" w:hAnsi="Arial" w:cs="Arial"/>
          <w:sz w:val="20"/>
          <w:szCs w:val="20"/>
          <w:lang w:val="el-GR"/>
        </w:rPr>
      </w:pPr>
      <w:r w:rsidRPr="00086288">
        <w:rPr>
          <w:rFonts w:ascii="Arial" w:hAnsi="Arial" w:cs="Arial"/>
          <w:sz w:val="20"/>
          <w:szCs w:val="20"/>
          <w:lang w:val="el-GR"/>
        </w:rPr>
        <w:t xml:space="preserve">Επισκεφθείτε το Εθνικό Μητρώο Προσυμπτωματικού Ελέγχου για τον Καρκίνο στη διεύθυνση </w:t>
      </w:r>
      <w:r w:rsidR="00941D17">
        <w:fldChar w:fldCharType="begin"/>
      </w:r>
      <w:r w:rsidR="00941D17">
        <w:instrText>HYPERLINK "https://www.ncsr.gov.au/"</w:instrText>
      </w:r>
      <w:r w:rsidR="00941D17">
        <w:fldChar w:fldCharType="separate"/>
      </w:r>
      <w:r w:rsidR="00941D17" w:rsidRPr="002964CF">
        <w:rPr>
          <w:rStyle w:val="Hyperlink"/>
          <w:rFonts w:ascii="Arial" w:hAnsi="Arial" w:cs="Arial"/>
          <w:sz w:val="20"/>
          <w:szCs w:val="20"/>
        </w:rPr>
        <w:t>www</w:t>
      </w:r>
      <w:r w:rsidR="00941D17" w:rsidRPr="00086288">
        <w:rPr>
          <w:rStyle w:val="Hyperlink"/>
          <w:rFonts w:ascii="Arial" w:hAnsi="Arial" w:cs="Arial"/>
          <w:sz w:val="20"/>
          <w:szCs w:val="20"/>
          <w:lang w:val="el-GR"/>
        </w:rPr>
        <w:t>.</w:t>
      </w:r>
      <w:proofErr w:type="spellStart"/>
      <w:r w:rsidR="00941D17" w:rsidRPr="002964CF">
        <w:rPr>
          <w:rStyle w:val="Hyperlink"/>
          <w:rFonts w:ascii="Arial" w:hAnsi="Arial" w:cs="Arial"/>
          <w:sz w:val="20"/>
          <w:szCs w:val="20"/>
        </w:rPr>
        <w:t>ncsr</w:t>
      </w:r>
      <w:proofErr w:type="spellEnd"/>
      <w:r w:rsidR="00941D17" w:rsidRPr="00086288">
        <w:rPr>
          <w:rStyle w:val="Hyperlink"/>
          <w:rFonts w:ascii="Arial" w:hAnsi="Arial" w:cs="Arial"/>
          <w:sz w:val="20"/>
          <w:szCs w:val="20"/>
          <w:lang w:val="el-GR"/>
        </w:rPr>
        <w:t>.</w:t>
      </w:r>
      <w:r w:rsidR="00941D17" w:rsidRPr="002964CF">
        <w:rPr>
          <w:rStyle w:val="Hyperlink"/>
          <w:rFonts w:ascii="Arial" w:hAnsi="Arial" w:cs="Arial"/>
          <w:sz w:val="20"/>
          <w:szCs w:val="20"/>
        </w:rPr>
        <w:t>gov</w:t>
      </w:r>
      <w:r w:rsidR="00941D17" w:rsidRPr="00086288">
        <w:rPr>
          <w:rStyle w:val="Hyperlink"/>
          <w:rFonts w:ascii="Arial" w:hAnsi="Arial" w:cs="Arial"/>
          <w:sz w:val="20"/>
          <w:szCs w:val="20"/>
          <w:lang w:val="el-GR"/>
        </w:rPr>
        <w:t>.</w:t>
      </w:r>
      <w:r w:rsidR="00941D17" w:rsidRPr="002964CF">
        <w:rPr>
          <w:rStyle w:val="Hyperlink"/>
          <w:rFonts w:ascii="Arial" w:hAnsi="Arial" w:cs="Arial"/>
          <w:sz w:val="20"/>
          <w:szCs w:val="20"/>
        </w:rPr>
        <w:t>au</w:t>
      </w:r>
      <w:r w:rsidR="00941D17">
        <w:fldChar w:fldCharType="end"/>
      </w:r>
      <w:r w:rsidRPr="00086288">
        <w:rPr>
          <w:rFonts w:ascii="Arial" w:hAnsi="Arial" w:cs="Arial"/>
          <w:sz w:val="20"/>
          <w:szCs w:val="20"/>
          <w:lang w:val="el-GR"/>
        </w:rPr>
        <w:t xml:space="preserve"> ή καλέστε στο 1800 627 701</w:t>
      </w:r>
    </w:p>
    <w:p w14:paraId="3C7A0DDC" w14:textId="77777777" w:rsidR="00941D17" w:rsidRPr="00252DA0" w:rsidRDefault="00811506" w:rsidP="00252DA0">
      <w:pPr>
        <w:pStyle w:val="BodyText"/>
        <w:spacing w:before="0" w:after="120"/>
        <w:ind w:left="1980"/>
        <w:rPr>
          <w:sz w:val="18"/>
          <w:szCs w:val="18"/>
          <w:lang w:val="el-GR"/>
        </w:rPr>
      </w:pPr>
      <w:r w:rsidRPr="00252DA0">
        <w:rPr>
          <w:sz w:val="18"/>
          <w:szCs w:val="18"/>
          <w:lang w:val="el-GR"/>
        </w:rPr>
        <w:t xml:space="preserve">Πώς χρησιμοποιούμε τις προσωπικές σας πληροφορίες: </w:t>
      </w:r>
      <w:hyperlink r:id="rId17" w:history="1">
        <w:r w:rsidR="00941D17" w:rsidRPr="00252DA0">
          <w:rPr>
            <w:rStyle w:val="Hyperlink"/>
            <w:sz w:val="18"/>
            <w:szCs w:val="18"/>
          </w:rPr>
          <w:t>www</w:t>
        </w:r>
        <w:r w:rsidR="00941D17" w:rsidRPr="00252DA0">
          <w:rPr>
            <w:rStyle w:val="Hyperlink"/>
            <w:sz w:val="18"/>
            <w:szCs w:val="18"/>
            <w:lang w:val="el-GR"/>
          </w:rPr>
          <w:t>.</w:t>
        </w:r>
        <w:proofErr w:type="spellStart"/>
        <w:r w:rsidR="00941D17" w:rsidRPr="00252DA0">
          <w:rPr>
            <w:rStyle w:val="Hyperlink"/>
            <w:sz w:val="18"/>
            <w:szCs w:val="18"/>
          </w:rPr>
          <w:t>ncsr</w:t>
        </w:r>
        <w:proofErr w:type="spellEnd"/>
        <w:r w:rsidR="00941D17" w:rsidRPr="00252DA0">
          <w:rPr>
            <w:rStyle w:val="Hyperlink"/>
            <w:sz w:val="18"/>
            <w:szCs w:val="18"/>
            <w:lang w:val="el-GR"/>
          </w:rPr>
          <w:t>.</w:t>
        </w:r>
        <w:r w:rsidR="00941D17" w:rsidRPr="00252DA0">
          <w:rPr>
            <w:rStyle w:val="Hyperlink"/>
            <w:sz w:val="18"/>
            <w:szCs w:val="18"/>
          </w:rPr>
          <w:t>gov</w:t>
        </w:r>
        <w:r w:rsidR="00941D17" w:rsidRPr="00252DA0">
          <w:rPr>
            <w:rStyle w:val="Hyperlink"/>
            <w:sz w:val="18"/>
            <w:szCs w:val="18"/>
            <w:lang w:val="el-GR"/>
          </w:rPr>
          <w:t>.</w:t>
        </w:r>
        <w:r w:rsidR="00941D17" w:rsidRPr="00252DA0">
          <w:rPr>
            <w:rStyle w:val="Hyperlink"/>
            <w:sz w:val="18"/>
            <w:szCs w:val="18"/>
          </w:rPr>
          <w:t>au</w:t>
        </w:r>
        <w:r w:rsidR="00941D17" w:rsidRPr="00252DA0">
          <w:rPr>
            <w:rStyle w:val="Hyperlink"/>
            <w:sz w:val="18"/>
            <w:szCs w:val="18"/>
            <w:lang w:val="el-GR"/>
          </w:rPr>
          <w:t>/</w:t>
        </w:r>
        <w:r w:rsidR="00941D17" w:rsidRPr="00252DA0">
          <w:rPr>
            <w:rStyle w:val="Hyperlink"/>
            <w:sz w:val="18"/>
            <w:szCs w:val="18"/>
          </w:rPr>
          <w:t>privacy</w:t>
        </w:r>
      </w:hyperlink>
    </w:p>
    <w:p w14:paraId="31727E66" w14:textId="77777777" w:rsidR="00AC1E3E" w:rsidRPr="002964CF" w:rsidRDefault="00AC1E3E" w:rsidP="00D354CF">
      <w:pPr>
        <w:rPr>
          <w:lang w:val="el-GR"/>
        </w:rPr>
      </w:pPr>
    </w:p>
    <w:p w14:paraId="1067E1DB" w14:textId="77777777" w:rsidR="00AC1E3E" w:rsidRPr="002964CF" w:rsidRDefault="00AC1E3E" w:rsidP="00D354CF">
      <w:pPr>
        <w:rPr>
          <w:lang w:val="el-GR"/>
        </w:rPr>
        <w:sectPr w:rsidR="00AC1E3E" w:rsidRPr="002964C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p>
    <w:p w14:paraId="7C503704" w14:textId="77777777" w:rsidR="008725D1" w:rsidRPr="002964CF" w:rsidRDefault="00811506" w:rsidP="002964CF">
      <w:pPr>
        <w:pStyle w:val="Heading1"/>
        <w:spacing w:after="120"/>
        <w:rPr>
          <w:sz w:val="24"/>
          <w:szCs w:val="24"/>
          <w:lang w:val="el-GR"/>
        </w:rPr>
      </w:pPr>
      <w:r w:rsidRPr="00086288">
        <w:rPr>
          <w:sz w:val="24"/>
          <w:szCs w:val="24"/>
          <w:lang w:val="el-GR"/>
        </w:rPr>
        <w:lastRenderedPageBreak/>
        <w:t>Πληροφορίες για την υποστήριξη της συζήτησης μεταξύ γιατρού και ασθενούς</w:t>
      </w:r>
    </w:p>
    <w:p w14:paraId="2C5B97F4" w14:textId="77777777" w:rsidR="00F9224A" w:rsidRPr="002964CF" w:rsidRDefault="00811506" w:rsidP="0079047B">
      <w:pPr>
        <w:spacing w:after="100"/>
        <w:rPr>
          <w:sz w:val="21"/>
          <w:szCs w:val="21"/>
          <w:lang w:val="el-GR"/>
        </w:rPr>
      </w:pPr>
      <w:r w:rsidRPr="00086288">
        <w:rPr>
          <w:sz w:val="21"/>
          <w:szCs w:val="21"/>
          <w:lang w:val="el-GR"/>
        </w:rPr>
        <w:t>Σύμφωνα με τα αρχεία μας, ο/η ασθενής σας έχει υποβληθεί σε κολονοσκόπηση τα τελευταία 2 χρόνια και μπορεί επομένως να παραλείψει έναν γύρο προσυμπτωματικού ελέγχου του παχέος εντέρου. Αυτό σημαίνει ότι δεν θα λάβει το επόμενο κιτ ελέγχου για άλλα 2 χρόνια, όταν θα πρέπει να κάνει τον επόμενο έλεγχο.</w:t>
      </w:r>
    </w:p>
    <w:p w14:paraId="50E13D16" w14:textId="77777777" w:rsidR="000D0A96" w:rsidRPr="002964CF" w:rsidRDefault="00811506" w:rsidP="0079047B">
      <w:pPr>
        <w:spacing w:after="100"/>
        <w:rPr>
          <w:sz w:val="21"/>
          <w:szCs w:val="21"/>
          <w:lang w:val="el-GR"/>
        </w:rPr>
      </w:pPr>
      <w:r w:rsidRPr="00086288">
        <w:rPr>
          <w:sz w:val="21"/>
          <w:szCs w:val="21"/>
          <w:lang w:val="el-GR"/>
        </w:rPr>
        <w:t>Αυτό είναι σύμφωνο με τις κλινικές οδηγίες που συνιστούν ότι ένα άτομο μπορεί να παραλείψει την επόμενη εξέταση προσυμπτωματικού ελέγχου του παχέος εντέρου, αν μια πρόσφατη κολονοσκόπηση δείχνει ότι δεν χρειάζεται κολονοσκόπηση επιτήρησης.</w:t>
      </w:r>
    </w:p>
    <w:p w14:paraId="6BF15FD6" w14:textId="77777777" w:rsidR="008330C3" w:rsidRPr="002964CF" w:rsidRDefault="00811506" w:rsidP="0079047B">
      <w:pPr>
        <w:spacing w:after="100"/>
        <w:rPr>
          <w:sz w:val="21"/>
          <w:szCs w:val="21"/>
          <w:lang w:val="el-GR"/>
        </w:rPr>
      </w:pPr>
      <w:r w:rsidRPr="00086288">
        <w:rPr>
          <w:sz w:val="21"/>
          <w:szCs w:val="21"/>
          <w:lang w:val="el-GR"/>
        </w:rPr>
        <w:t xml:space="preserve">Ωστόσο, αν ο/η ασθενής σας θα ήθελε να κάνει ξανά προσυμπτωματικό έλεγχο τώρα, μπορεί να ζητήσει να του/της αποσταλεί ταχυδρομικώς το κιτ. Μπορείτε επίσης να ζητήσετε το κιτ εκ μέρους του/της.  </w:t>
      </w:r>
    </w:p>
    <w:tbl>
      <w:tblPr>
        <w:tblStyle w:val="TableGrid"/>
        <w:tblW w:w="0" w:type="auto"/>
        <w:tblLook w:val="04A0" w:firstRow="1" w:lastRow="0" w:firstColumn="1" w:lastColumn="0" w:noHBand="0" w:noVBand="1"/>
      </w:tblPr>
      <w:tblGrid>
        <w:gridCol w:w="3114"/>
        <w:gridCol w:w="5902"/>
      </w:tblGrid>
      <w:tr w:rsidR="00A03E9A" w:rsidRPr="00357ED2" w14:paraId="7FD9985D" w14:textId="77777777" w:rsidTr="00F878BB">
        <w:tc>
          <w:tcPr>
            <w:tcW w:w="9016" w:type="dxa"/>
            <w:gridSpan w:val="2"/>
          </w:tcPr>
          <w:p w14:paraId="25F695B2" w14:textId="77777777" w:rsidR="00D62445" w:rsidRPr="002964CF" w:rsidRDefault="00811506" w:rsidP="002964CF">
            <w:pPr>
              <w:pStyle w:val="Heading1"/>
              <w:spacing w:after="120"/>
              <w:rPr>
                <w:sz w:val="24"/>
                <w:szCs w:val="24"/>
                <w:lang w:val="el-GR"/>
              </w:rPr>
            </w:pPr>
            <w:r w:rsidRPr="00086288">
              <w:rPr>
                <w:sz w:val="24"/>
                <w:szCs w:val="24"/>
                <w:lang w:val="el-GR"/>
              </w:rPr>
              <w:t xml:space="preserve">Πιθανές ενέργειες του παρόχου υγειονομικής περίθαλψης </w:t>
            </w:r>
          </w:p>
        </w:tc>
      </w:tr>
      <w:tr w:rsidR="00A03E9A" w:rsidRPr="00357ED2" w14:paraId="61660029" w14:textId="77777777" w:rsidTr="006E14C7">
        <w:tc>
          <w:tcPr>
            <w:tcW w:w="3114" w:type="dxa"/>
          </w:tcPr>
          <w:p w14:paraId="59B72BA8" w14:textId="77777777" w:rsidR="00376427" w:rsidRPr="002964CF" w:rsidRDefault="00811506" w:rsidP="002964CF">
            <w:pPr>
              <w:spacing w:after="0"/>
              <w:rPr>
                <w:rStyle w:val="Strong"/>
                <w:sz w:val="21"/>
                <w:szCs w:val="21"/>
                <w:lang w:val="el-GR"/>
              </w:rPr>
            </w:pPr>
            <w:r w:rsidRPr="00086288">
              <w:rPr>
                <w:rStyle w:val="Strong"/>
                <w:sz w:val="21"/>
                <w:szCs w:val="21"/>
                <w:lang w:val="el-GR"/>
              </w:rPr>
              <w:t>Αν ο/η ασθενής σας παραλείψει έναν γύρο προσυμπτωματικού ελέγχου</w:t>
            </w:r>
          </w:p>
        </w:tc>
        <w:tc>
          <w:tcPr>
            <w:tcW w:w="5902" w:type="dxa"/>
            <w:shd w:val="clear" w:color="auto" w:fill="D9D9D9" w:themeFill="background1" w:themeFillShade="D9"/>
          </w:tcPr>
          <w:p w14:paraId="6312C03E" w14:textId="77777777" w:rsidR="00DE088E" w:rsidRPr="002964CF" w:rsidRDefault="00811506" w:rsidP="0079047B">
            <w:pPr>
              <w:spacing w:before="40" w:after="40"/>
              <w:rPr>
                <w:sz w:val="21"/>
                <w:szCs w:val="21"/>
                <w:lang w:val="el-GR"/>
              </w:rPr>
            </w:pPr>
            <w:r w:rsidRPr="00086288">
              <w:rPr>
                <w:b/>
                <w:bCs/>
                <w:sz w:val="21"/>
                <w:szCs w:val="21"/>
                <w:lang w:val="el-GR"/>
              </w:rPr>
              <w:t>Δεν απαιτείται καμία περαιτέρω ενέργεια.</w:t>
            </w:r>
            <w:r w:rsidRPr="00086288">
              <w:rPr>
                <w:sz w:val="21"/>
                <w:szCs w:val="21"/>
                <w:lang w:val="el-GR"/>
              </w:rPr>
              <w:t xml:space="preserve"> Το πρόγραμμα θα στείλει στον/στην ασθενή σας ένα κιτ εξέτασης σε άλλα 2 χρόνια, όταν θα είναι η επόμενη φορά που θα πρέπει να κάνει προσυμπτωματικό έλεγχο.</w:t>
            </w:r>
          </w:p>
        </w:tc>
      </w:tr>
      <w:tr w:rsidR="00A03E9A" w:rsidRPr="00357ED2" w14:paraId="33D294A5" w14:textId="77777777" w:rsidTr="006E14C7">
        <w:tc>
          <w:tcPr>
            <w:tcW w:w="3114" w:type="dxa"/>
          </w:tcPr>
          <w:p w14:paraId="2121057B" w14:textId="77777777" w:rsidR="00D62445" w:rsidRPr="002964CF" w:rsidRDefault="00811506" w:rsidP="002964CF">
            <w:pPr>
              <w:spacing w:after="0"/>
              <w:rPr>
                <w:rStyle w:val="Strong"/>
                <w:sz w:val="21"/>
                <w:szCs w:val="21"/>
                <w:lang w:val="el-GR"/>
              </w:rPr>
            </w:pPr>
            <w:r w:rsidRPr="00086288">
              <w:rPr>
                <w:rStyle w:val="Strong"/>
                <w:sz w:val="21"/>
                <w:szCs w:val="21"/>
                <w:lang w:val="el-GR"/>
              </w:rPr>
              <w:t>Αν ο/η ασθενής σας συνεχίσει τον προσυμπτωματικό έλεγχο κάθε 2 χρόνια</w:t>
            </w:r>
          </w:p>
        </w:tc>
        <w:tc>
          <w:tcPr>
            <w:tcW w:w="5902" w:type="dxa"/>
            <w:shd w:val="clear" w:color="auto" w:fill="D9D9D9" w:themeFill="background1" w:themeFillShade="D9"/>
          </w:tcPr>
          <w:p w14:paraId="0ADBF855" w14:textId="31C3ED17" w:rsidR="00DE088E" w:rsidRPr="002964CF" w:rsidRDefault="00811506" w:rsidP="0079047B">
            <w:pPr>
              <w:spacing w:before="40" w:after="40"/>
              <w:rPr>
                <w:sz w:val="21"/>
                <w:szCs w:val="21"/>
                <w:lang w:val="el-GR"/>
              </w:rPr>
            </w:pPr>
            <w:r w:rsidRPr="00086288">
              <w:rPr>
                <w:sz w:val="21"/>
                <w:szCs w:val="21"/>
                <w:lang w:val="el-GR"/>
              </w:rPr>
              <w:t xml:space="preserve">Ζητήστε εξ ονόματός του/της ένα κιτ στην ιστοσελίδα </w:t>
            </w:r>
            <w:hyperlink r:id="rId24" w:history="1">
              <w:r w:rsidR="00870DA4">
                <w:rPr>
                  <w:rStyle w:val="Hyperlink"/>
                  <w:sz w:val="21"/>
                  <w:szCs w:val="21"/>
                  <w:lang w:val="el-GR"/>
                </w:rPr>
                <w:t>www.ncsr.gov.au/boweltest</w:t>
              </w:r>
            </w:hyperlink>
            <w:r w:rsidRPr="00086288">
              <w:rPr>
                <w:sz w:val="21"/>
                <w:szCs w:val="21"/>
                <w:lang w:val="el-GR"/>
              </w:rPr>
              <w:t xml:space="preserve">, καλώντας στο 1800 627 701 </w:t>
            </w:r>
            <w:r w:rsidR="0079047B" w:rsidRPr="00357ED2">
              <w:rPr>
                <w:sz w:val="21"/>
                <w:szCs w:val="21"/>
                <w:lang w:val="el-GR"/>
              </w:rPr>
              <w:br/>
            </w:r>
            <w:r w:rsidRPr="00086288">
              <w:rPr>
                <w:sz w:val="21"/>
                <w:szCs w:val="21"/>
                <w:lang w:val="el-GR"/>
              </w:rPr>
              <w:t xml:space="preserve">ή ζητήστε το μέσω της ενσωμάτωσης του κλινικού σας λογισμικού ή της πύλης παρόχων υγειονομικής περίθαλψης του </w:t>
            </w:r>
            <w:r w:rsidRPr="002964CF">
              <w:rPr>
                <w:sz w:val="21"/>
                <w:szCs w:val="21"/>
              </w:rPr>
              <w:t>National</w:t>
            </w:r>
            <w:r w:rsidRPr="00086288">
              <w:rPr>
                <w:sz w:val="21"/>
                <w:szCs w:val="21"/>
                <w:lang w:val="el-GR"/>
              </w:rPr>
              <w:t xml:space="preserve"> </w:t>
            </w:r>
            <w:r w:rsidRPr="002964CF">
              <w:rPr>
                <w:sz w:val="21"/>
                <w:szCs w:val="21"/>
              </w:rPr>
              <w:t>Cancer</w:t>
            </w:r>
            <w:r w:rsidRPr="00086288">
              <w:rPr>
                <w:sz w:val="21"/>
                <w:szCs w:val="21"/>
                <w:lang w:val="el-GR"/>
              </w:rPr>
              <w:t xml:space="preserve"> </w:t>
            </w:r>
            <w:r w:rsidRPr="002964CF">
              <w:rPr>
                <w:sz w:val="21"/>
                <w:szCs w:val="21"/>
              </w:rPr>
              <w:t>Screening</w:t>
            </w:r>
            <w:r w:rsidRPr="00086288">
              <w:rPr>
                <w:sz w:val="21"/>
                <w:szCs w:val="21"/>
                <w:lang w:val="el-GR"/>
              </w:rPr>
              <w:t xml:space="preserve"> </w:t>
            </w:r>
            <w:r w:rsidRPr="002964CF">
              <w:rPr>
                <w:sz w:val="21"/>
                <w:szCs w:val="21"/>
              </w:rPr>
              <w:t>Register</w:t>
            </w:r>
            <w:r w:rsidRPr="00086288">
              <w:rPr>
                <w:sz w:val="21"/>
                <w:szCs w:val="21"/>
                <w:lang w:val="el-GR"/>
              </w:rPr>
              <w:t xml:space="preserve"> (Εθνικού Μητρώου Προσυμπτωματικών Ελέγχων Καρκίνου). </w:t>
            </w:r>
          </w:p>
        </w:tc>
      </w:tr>
      <w:tr w:rsidR="00A03E9A" w:rsidRPr="00357ED2" w14:paraId="17B55EA2" w14:textId="77777777" w:rsidTr="006E14C7">
        <w:tc>
          <w:tcPr>
            <w:tcW w:w="3114" w:type="dxa"/>
          </w:tcPr>
          <w:p w14:paraId="309D4786" w14:textId="77777777" w:rsidR="00D62445" w:rsidRPr="002964CF" w:rsidRDefault="00811506" w:rsidP="002964CF">
            <w:pPr>
              <w:spacing w:after="0"/>
              <w:rPr>
                <w:rStyle w:val="Strong"/>
                <w:sz w:val="21"/>
                <w:szCs w:val="21"/>
                <w:lang w:val="el-GR"/>
              </w:rPr>
            </w:pPr>
            <w:r w:rsidRPr="00086288">
              <w:rPr>
                <w:rStyle w:val="Strong"/>
                <w:sz w:val="21"/>
                <w:szCs w:val="21"/>
                <w:lang w:val="el-GR"/>
              </w:rPr>
              <w:t xml:space="preserve">Αν ο ασθενής σας αναβάλει προσωρινά τον προσυμπτωματικό έλεγχο </w:t>
            </w:r>
          </w:p>
        </w:tc>
        <w:tc>
          <w:tcPr>
            <w:tcW w:w="5902" w:type="dxa"/>
            <w:shd w:val="clear" w:color="auto" w:fill="D9D9D9" w:themeFill="background1" w:themeFillShade="D9"/>
          </w:tcPr>
          <w:p w14:paraId="1CCDA165" w14:textId="77777777" w:rsidR="00D62445" w:rsidRPr="002964CF" w:rsidRDefault="00811506" w:rsidP="0079047B">
            <w:pPr>
              <w:spacing w:before="40" w:after="40"/>
              <w:rPr>
                <w:sz w:val="21"/>
                <w:szCs w:val="21"/>
                <w:lang w:val="el-GR"/>
              </w:rPr>
            </w:pPr>
            <w:r w:rsidRPr="00086288">
              <w:rPr>
                <w:sz w:val="21"/>
                <w:szCs w:val="21"/>
                <w:lang w:val="el-GR"/>
              </w:rPr>
              <w:t xml:space="preserve">Καλέστε το 1800 627 701 και ενημερώστε μας για το χρονικό πλαίσιο αναβολής, ή κάντε το μέσω της ενσωμάτωσης του κλινικού σας λογισμικού ή της πύλης παρόχων υγειονομικής περίθαλψης του </w:t>
            </w:r>
            <w:r w:rsidRPr="002964CF">
              <w:rPr>
                <w:sz w:val="21"/>
                <w:szCs w:val="21"/>
              </w:rPr>
              <w:t>National</w:t>
            </w:r>
            <w:r w:rsidRPr="00086288">
              <w:rPr>
                <w:sz w:val="21"/>
                <w:szCs w:val="21"/>
                <w:lang w:val="el-GR"/>
              </w:rPr>
              <w:t xml:space="preserve"> </w:t>
            </w:r>
            <w:r w:rsidRPr="002964CF">
              <w:rPr>
                <w:sz w:val="21"/>
                <w:szCs w:val="21"/>
              </w:rPr>
              <w:t>Cancer</w:t>
            </w:r>
            <w:r w:rsidRPr="00086288">
              <w:rPr>
                <w:sz w:val="21"/>
                <w:szCs w:val="21"/>
                <w:lang w:val="el-GR"/>
              </w:rPr>
              <w:t xml:space="preserve"> </w:t>
            </w:r>
            <w:r w:rsidRPr="002964CF">
              <w:rPr>
                <w:sz w:val="21"/>
                <w:szCs w:val="21"/>
              </w:rPr>
              <w:t>Screening</w:t>
            </w:r>
            <w:r w:rsidRPr="00086288">
              <w:rPr>
                <w:sz w:val="21"/>
                <w:szCs w:val="21"/>
                <w:lang w:val="el-GR"/>
              </w:rPr>
              <w:t xml:space="preserve"> </w:t>
            </w:r>
            <w:r w:rsidRPr="002964CF">
              <w:rPr>
                <w:sz w:val="21"/>
                <w:szCs w:val="21"/>
              </w:rPr>
              <w:t>Register</w:t>
            </w:r>
            <w:r w:rsidRPr="00086288">
              <w:rPr>
                <w:sz w:val="21"/>
                <w:szCs w:val="21"/>
                <w:lang w:val="el-GR"/>
              </w:rPr>
              <w:t xml:space="preserve"> (Εθνικού Μητρώου Προσυμπτωματικών Ελέγχων Καρκίνου).</w:t>
            </w:r>
          </w:p>
        </w:tc>
      </w:tr>
      <w:tr w:rsidR="00A03E9A" w:rsidRPr="00357ED2" w14:paraId="7EBE6276" w14:textId="77777777" w:rsidTr="006E14C7">
        <w:tc>
          <w:tcPr>
            <w:tcW w:w="3114" w:type="dxa"/>
          </w:tcPr>
          <w:p w14:paraId="23FC3682" w14:textId="77777777" w:rsidR="00D62445" w:rsidRPr="002964CF" w:rsidRDefault="00811506" w:rsidP="002964CF">
            <w:pPr>
              <w:spacing w:after="0"/>
              <w:rPr>
                <w:rStyle w:val="Strong"/>
                <w:sz w:val="21"/>
                <w:szCs w:val="21"/>
                <w:lang w:val="el-GR"/>
              </w:rPr>
            </w:pPr>
            <w:r w:rsidRPr="00086288">
              <w:rPr>
                <w:rStyle w:val="Strong"/>
                <w:sz w:val="21"/>
                <w:szCs w:val="21"/>
                <w:lang w:val="el-GR"/>
              </w:rPr>
              <w:t xml:space="preserve">Αν ο/η ασθενής σας αποχωρήσει μόνιμα από τον προσυμπτωματικό έλεγχο </w:t>
            </w:r>
          </w:p>
        </w:tc>
        <w:tc>
          <w:tcPr>
            <w:tcW w:w="5902" w:type="dxa"/>
            <w:shd w:val="clear" w:color="auto" w:fill="D9D9D9" w:themeFill="background1" w:themeFillShade="D9"/>
          </w:tcPr>
          <w:p w14:paraId="1DC3E1E9" w14:textId="77777777" w:rsidR="00D62445" w:rsidRPr="002964CF" w:rsidRDefault="00811506" w:rsidP="0079047B">
            <w:pPr>
              <w:spacing w:before="40" w:after="40"/>
              <w:rPr>
                <w:sz w:val="21"/>
                <w:szCs w:val="21"/>
                <w:lang w:val="el-GR"/>
              </w:rPr>
            </w:pPr>
            <w:r w:rsidRPr="00086288">
              <w:rPr>
                <w:sz w:val="21"/>
                <w:szCs w:val="21"/>
                <w:lang w:val="el-GR"/>
              </w:rPr>
              <w:t xml:space="preserve">Καλέστε το 1800 627 701 ή δηλώστε την αποχώρησή του/της μέσω της ενσωμάτωσης του κλινικού σας λογισμικού ή της πύλης παρόχων υγειονομικής περίθαλψης του </w:t>
            </w:r>
            <w:r w:rsidRPr="002964CF">
              <w:rPr>
                <w:sz w:val="21"/>
                <w:szCs w:val="21"/>
              </w:rPr>
              <w:t>National</w:t>
            </w:r>
            <w:r w:rsidRPr="00086288">
              <w:rPr>
                <w:sz w:val="21"/>
                <w:szCs w:val="21"/>
                <w:lang w:val="el-GR"/>
              </w:rPr>
              <w:t xml:space="preserve"> </w:t>
            </w:r>
            <w:r w:rsidRPr="002964CF">
              <w:rPr>
                <w:sz w:val="21"/>
                <w:szCs w:val="21"/>
              </w:rPr>
              <w:t>Cancer</w:t>
            </w:r>
            <w:r w:rsidRPr="00086288">
              <w:rPr>
                <w:sz w:val="21"/>
                <w:szCs w:val="21"/>
                <w:lang w:val="el-GR"/>
              </w:rPr>
              <w:t xml:space="preserve"> </w:t>
            </w:r>
            <w:r w:rsidRPr="002964CF">
              <w:rPr>
                <w:sz w:val="21"/>
                <w:szCs w:val="21"/>
              </w:rPr>
              <w:t>Screening</w:t>
            </w:r>
            <w:r w:rsidRPr="00086288">
              <w:rPr>
                <w:sz w:val="21"/>
                <w:szCs w:val="21"/>
                <w:lang w:val="el-GR"/>
              </w:rPr>
              <w:t xml:space="preserve"> </w:t>
            </w:r>
            <w:r w:rsidRPr="002964CF">
              <w:rPr>
                <w:sz w:val="21"/>
                <w:szCs w:val="21"/>
              </w:rPr>
              <w:t>Register</w:t>
            </w:r>
            <w:r w:rsidRPr="00086288">
              <w:rPr>
                <w:sz w:val="21"/>
                <w:szCs w:val="21"/>
                <w:lang w:val="el-GR"/>
              </w:rPr>
              <w:t xml:space="preserve"> (Εθνικού Μητρώου Προσυμπτωματικών Ελέγχων Καρκίνου).</w:t>
            </w:r>
          </w:p>
        </w:tc>
      </w:tr>
      <w:tr w:rsidR="00A03E9A" w:rsidRPr="00357ED2" w14:paraId="30A58480" w14:textId="77777777" w:rsidTr="00F878BB">
        <w:trPr>
          <w:trHeight w:val="153"/>
        </w:trPr>
        <w:tc>
          <w:tcPr>
            <w:tcW w:w="9016" w:type="dxa"/>
            <w:gridSpan w:val="2"/>
          </w:tcPr>
          <w:p w14:paraId="68D43942" w14:textId="62D4EC94" w:rsidR="00FF5E9D" w:rsidRPr="002964CF" w:rsidRDefault="00811506" w:rsidP="0079047B">
            <w:pPr>
              <w:spacing w:before="40" w:after="40"/>
              <w:rPr>
                <w:sz w:val="21"/>
                <w:szCs w:val="21"/>
                <w:lang w:val="el-GR"/>
              </w:rPr>
            </w:pPr>
            <w:r w:rsidRPr="00086288">
              <w:rPr>
                <w:sz w:val="21"/>
                <w:szCs w:val="21"/>
                <w:lang w:val="el-GR"/>
              </w:rPr>
              <w:t xml:space="preserve">Ο/η ασθενής σας μπορεί να διαχειριστεί τη συμμετοχή του καλώντας στο 1800 627 701 ή </w:t>
            </w:r>
            <w:r w:rsidR="00252DA0" w:rsidRPr="00357ED2">
              <w:rPr>
                <w:sz w:val="21"/>
                <w:szCs w:val="21"/>
                <w:lang w:val="el-GR"/>
              </w:rPr>
              <w:br/>
            </w:r>
            <w:r w:rsidRPr="00086288">
              <w:rPr>
                <w:sz w:val="21"/>
                <w:szCs w:val="21"/>
                <w:lang w:val="el-GR"/>
              </w:rPr>
              <w:t xml:space="preserve">μέσω της πύλης συμμετεχόντων του </w:t>
            </w:r>
            <w:r w:rsidRPr="002964CF">
              <w:rPr>
                <w:sz w:val="21"/>
                <w:szCs w:val="21"/>
              </w:rPr>
              <w:t>National</w:t>
            </w:r>
            <w:r w:rsidRPr="00086288">
              <w:rPr>
                <w:sz w:val="21"/>
                <w:szCs w:val="21"/>
                <w:lang w:val="el-GR"/>
              </w:rPr>
              <w:t xml:space="preserve"> </w:t>
            </w:r>
            <w:r w:rsidRPr="002964CF">
              <w:rPr>
                <w:sz w:val="21"/>
                <w:szCs w:val="21"/>
              </w:rPr>
              <w:t>Cancer</w:t>
            </w:r>
            <w:r w:rsidRPr="00086288">
              <w:rPr>
                <w:sz w:val="21"/>
                <w:szCs w:val="21"/>
                <w:lang w:val="el-GR"/>
              </w:rPr>
              <w:t xml:space="preserve"> </w:t>
            </w:r>
            <w:r w:rsidRPr="002964CF">
              <w:rPr>
                <w:sz w:val="21"/>
                <w:szCs w:val="21"/>
              </w:rPr>
              <w:t>Screening</w:t>
            </w:r>
            <w:r w:rsidRPr="00086288">
              <w:rPr>
                <w:sz w:val="21"/>
                <w:szCs w:val="21"/>
                <w:lang w:val="el-GR"/>
              </w:rPr>
              <w:t xml:space="preserve"> </w:t>
            </w:r>
            <w:r w:rsidRPr="002964CF">
              <w:rPr>
                <w:sz w:val="21"/>
                <w:szCs w:val="21"/>
              </w:rPr>
              <w:t>Register</w:t>
            </w:r>
            <w:r w:rsidRPr="00086288">
              <w:rPr>
                <w:sz w:val="21"/>
                <w:szCs w:val="21"/>
                <w:lang w:val="el-GR"/>
              </w:rPr>
              <w:t xml:space="preserve"> (Εθνικού Μητρώου Προσυμπτωματικών Ελέγχων Καρκίνου) στην ιστοσελίδα </w:t>
            </w:r>
            <w:r w:rsidR="00C0493B">
              <w:rPr>
                <w:sz w:val="21"/>
                <w:szCs w:val="21"/>
              </w:rPr>
              <w:br/>
            </w:r>
            <w:hyperlink r:id="rId25" w:history="1">
              <w:r w:rsidRPr="00870DA4">
                <w:rPr>
                  <w:rStyle w:val="Hyperlink"/>
                  <w:sz w:val="21"/>
                  <w:szCs w:val="21"/>
                </w:rPr>
                <w:t>www</w:t>
              </w:r>
              <w:r w:rsidRPr="00870DA4">
                <w:rPr>
                  <w:rStyle w:val="Hyperlink"/>
                  <w:sz w:val="21"/>
                  <w:szCs w:val="21"/>
                  <w:lang w:val="el-GR"/>
                </w:rPr>
                <w:t>.</w:t>
              </w:r>
              <w:proofErr w:type="spellStart"/>
              <w:r w:rsidRPr="00870DA4">
                <w:rPr>
                  <w:rStyle w:val="Hyperlink"/>
                  <w:sz w:val="21"/>
                  <w:szCs w:val="21"/>
                </w:rPr>
                <w:t>ncsr</w:t>
              </w:r>
              <w:proofErr w:type="spellEnd"/>
              <w:r w:rsidRPr="00870DA4">
                <w:rPr>
                  <w:rStyle w:val="Hyperlink"/>
                  <w:sz w:val="21"/>
                  <w:szCs w:val="21"/>
                  <w:lang w:val="el-GR"/>
                </w:rPr>
                <w:t>.</w:t>
              </w:r>
              <w:r w:rsidRPr="00870DA4">
                <w:rPr>
                  <w:rStyle w:val="Hyperlink"/>
                  <w:sz w:val="21"/>
                  <w:szCs w:val="21"/>
                </w:rPr>
                <w:t>gov</w:t>
              </w:r>
              <w:r w:rsidRPr="00870DA4">
                <w:rPr>
                  <w:rStyle w:val="Hyperlink"/>
                  <w:sz w:val="21"/>
                  <w:szCs w:val="21"/>
                  <w:lang w:val="el-GR"/>
                </w:rPr>
                <w:t>.</w:t>
              </w:r>
              <w:r w:rsidRPr="00870DA4">
                <w:rPr>
                  <w:rStyle w:val="Hyperlink"/>
                  <w:sz w:val="21"/>
                  <w:szCs w:val="21"/>
                </w:rPr>
                <w:t>au</w:t>
              </w:r>
              <w:r w:rsidRPr="00870DA4">
                <w:rPr>
                  <w:rStyle w:val="Hyperlink"/>
                  <w:sz w:val="21"/>
                  <w:szCs w:val="21"/>
                  <w:lang w:val="el-GR"/>
                </w:rPr>
                <w:t>/</w:t>
              </w:r>
              <w:r w:rsidRPr="00870DA4">
                <w:rPr>
                  <w:rStyle w:val="Hyperlink"/>
                  <w:sz w:val="21"/>
                  <w:szCs w:val="21"/>
                </w:rPr>
                <w:t>manage</w:t>
              </w:r>
              <w:r w:rsidRPr="00870DA4">
                <w:rPr>
                  <w:rStyle w:val="Hyperlink"/>
                  <w:sz w:val="21"/>
                  <w:szCs w:val="21"/>
                  <w:lang w:val="el-GR"/>
                </w:rPr>
                <w:t>-</w:t>
              </w:r>
              <w:r w:rsidRPr="00870DA4">
                <w:rPr>
                  <w:rStyle w:val="Hyperlink"/>
                  <w:sz w:val="21"/>
                  <w:szCs w:val="21"/>
                </w:rPr>
                <w:t>participation</w:t>
              </w:r>
            </w:hyperlink>
            <w:r w:rsidRPr="00086288">
              <w:rPr>
                <w:sz w:val="21"/>
                <w:szCs w:val="21"/>
                <w:lang w:val="el-GR"/>
              </w:rPr>
              <w:t>.</w:t>
            </w:r>
          </w:p>
        </w:tc>
      </w:tr>
    </w:tbl>
    <w:p w14:paraId="58D8EF13" w14:textId="77777777" w:rsidR="006F520A" w:rsidRPr="0079047B" w:rsidRDefault="006F520A" w:rsidP="00F447BF">
      <w:pPr>
        <w:spacing w:after="0"/>
        <w:rPr>
          <w:sz w:val="16"/>
          <w:szCs w:val="16"/>
          <w:lang w:val="el-GR"/>
        </w:rPr>
      </w:pPr>
    </w:p>
    <w:tbl>
      <w:tblPr>
        <w:tblStyle w:val="TableGrid"/>
        <w:tblW w:w="0" w:type="auto"/>
        <w:tblLook w:val="04A0" w:firstRow="1" w:lastRow="0" w:firstColumn="1" w:lastColumn="0" w:noHBand="0" w:noVBand="1"/>
      </w:tblPr>
      <w:tblGrid>
        <w:gridCol w:w="2263"/>
        <w:gridCol w:w="6753"/>
      </w:tblGrid>
      <w:tr w:rsidR="00A03E9A" w:rsidRPr="00086288" w14:paraId="5F7FAD68" w14:textId="77777777" w:rsidTr="00F447BF">
        <w:tc>
          <w:tcPr>
            <w:tcW w:w="2263" w:type="dxa"/>
            <w:vMerge w:val="restart"/>
          </w:tcPr>
          <w:p w14:paraId="15589E2C" w14:textId="77777777" w:rsidR="007A7903" w:rsidRPr="002964CF" w:rsidRDefault="00811506" w:rsidP="002964CF">
            <w:pPr>
              <w:pStyle w:val="Heading1"/>
              <w:spacing w:after="0"/>
              <w:rPr>
                <w:sz w:val="24"/>
                <w:szCs w:val="24"/>
              </w:rPr>
            </w:pPr>
            <w:proofErr w:type="spellStart"/>
            <w:r w:rsidRPr="002964CF">
              <w:rPr>
                <w:sz w:val="24"/>
                <w:szCs w:val="24"/>
              </w:rPr>
              <w:t>Κλινική</w:t>
            </w:r>
            <w:proofErr w:type="spellEnd"/>
            <w:r w:rsidRPr="002964CF">
              <w:rPr>
                <w:sz w:val="24"/>
                <w:szCs w:val="24"/>
              </w:rPr>
              <w:t xml:space="preserve"> κα</w:t>
            </w:r>
            <w:proofErr w:type="spellStart"/>
            <w:r w:rsidRPr="002964CF">
              <w:rPr>
                <w:sz w:val="24"/>
                <w:szCs w:val="24"/>
              </w:rPr>
              <w:t>θοδήγηση</w:t>
            </w:r>
            <w:proofErr w:type="spellEnd"/>
            <w:r w:rsidRPr="002964CF">
              <w:rPr>
                <w:sz w:val="24"/>
                <w:szCs w:val="24"/>
              </w:rPr>
              <w:t xml:space="preserve"> </w:t>
            </w:r>
          </w:p>
        </w:tc>
        <w:tc>
          <w:tcPr>
            <w:tcW w:w="6753" w:type="dxa"/>
            <w:shd w:val="clear" w:color="auto" w:fill="D9D9D9" w:themeFill="background1" w:themeFillShade="D9"/>
          </w:tcPr>
          <w:p w14:paraId="03B8B18A" w14:textId="18CEA327" w:rsidR="007A7903" w:rsidRPr="002964CF" w:rsidRDefault="00811506" w:rsidP="0079047B">
            <w:pPr>
              <w:spacing w:before="40" w:after="40"/>
              <w:rPr>
                <w:sz w:val="21"/>
                <w:szCs w:val="21"/>
                <w:lang w:val="el-GR"/>
              </w:rPr>
            </w:pPr>
            <w:r w:rsidRPr="00086288">
              <w:rPr>
                <w:sz w:val="21"/>
                <w:szCs w:val="21"/>
                <w:lang w:val="el-GR"/>
              </w:rPr>
              <w:t>Το Εθνικό Πρόγραμμα Προσυμπτωματικού Ελέγχου Καρκίνου του Παχέος Εντέρου διαμορφώνεται από τις κατευθυντήριες γραμμές κλινικής πρακτικής για την πρόληψη, την έγκαιρη ανίχνευση και τη διαχείριση του καρκίνου του παχέος εντέρου (επικαιροποίηση 2023) -</w:t>
            </w:r>
            <w:r w:rsidR="00E935BB">
              <w:fldChar w:fldCharType="begin"/>
            </w:r>
            <w:r w:rsidR="00E935BB">
              <w:instrText>HYPERLINK "https://www.cancer.org.au/go/clinical-guidelines-bowel"</w:instrText>
            </w:r>
            <w:r w:rsidR="00E935BB">
              <w:fldChar w:fldCharType="separate"/>
            </w:r>
            <w:r w:rsidR="00E935BB" w:rsidRPr="00870DA4">
              <w:rPr>
                <w:rStyle w:val="Hyperlink"/>
                <w:sz w:val="21"/>
                <w:szCs w:val="21"/>
              </w:rPr>
              <w:t>www</w:t>
            </w:r>
            <w:r w:rsidR="00E935BB" w:rsidRPr="00870DA4">
              <w:rPr>
                <w:rStyle w:val="Hyperlink"/>
                <w:sz w:val="21"/>
                <w:szCs w:val="21"/>
                <w:lang w:val="el-GR"/>
              </w:rPr>
              <w:t>.</w:t>
            </w:r>
            <w:r w:rsidR="00E935BB" w:rsidRPr="00870DA4">
              <w:rPr>
                <w:rStyle w:val="Hyperlink"/>
                <w:sz w:val="21"/>
                <w:szCs w:val="21"/>
              </w:rPr>
              <w:t>cancer</w:t>
            </w:r>
            <w:r w:rsidR="00E935BB" w:rsidRPr="00870DA4">
              <w:rPr>
                <w:rStyle w:val="Hyperlink"/>
                <w:sz w:val="21"/>
                <w:szCs w:val="21"/>
                <w:lang w:val="el-GR"/>
              </w:rPr>
              <w:t>.</w:t>
            </w:r>
            <w:r w:rsidR="00E935BB" w:rsidRPr="00870DA4">
              <w:rPr>
                <w:rStyle w:val="Hyperlink"/>
                <w:sz w:val="21"/>
                <w:szCs w:val="21"/>
              </w:rPr>
              <w:t>org</w:t>
            </w:r>
            <w:r w:rsidR="00E935BB" w:rsidRPr="00870DA4">
              <w:rPr>
                <w:rStyle w:val="Hyperlink"/>
                <w:sz w:val="21"/>
                <w:szCs w:val="21"/>
                <w:lang w:val="el-GR"/>
              </w:rPr>
              <w:t>.</w:t>
            </w:r>
            <w:r w:rsidR="00E935BB" w:rsidRPr="00870DA4">
              <w:rPr>
                <w:rStyle w:val="Hyperlink"/>
                <w:sz w:val="21"/>
                <w:szCs w:val="21"/>
              </w:rPr>
              <w:t>au</w:t>
            </w:r>
            <w:r w:rsidR="00E935BB" w:rsidRPr="00870DA4">
              <w:rPr>
                <w:rStyle w:val="Hyperlink"/>
                <w:sz w:val="21"/>
                <w:szCs w:val="21"/>
                <w:lang w:val="el-GR"/>
              </w:rPr>
              <w:t>/</w:t>
            </w:r>
            <w:r w:rsidR="00E935BB" w:rsidRPr="00870DA4">
              <w:rPr>
                <w:rStyle w:val="Hyperlink"/>
                <w:sz w:val="21"/>
                <w:szCs w:val="21"/>
              </w:rPr>
              <w:t>go</w:t>
            </w:r>
            <w:r w:rsidR="00E935BB" w:rsidRPr="00870DA4">
              <w:rPr>
                <w:rStyle w:val="Hyperlink"/>
                <w:sz w:val="21"/>
                <w:szCs w:val="21"/>
                <w:lang w:val="el-GR"/>
              </w:rPr>
              <w:t>/</w:t>
            </w:r>
            <w:r w:rsidR="00E935BB" w:rsidRPr="00870DA4">
              <w:rPr>
                <w:rStyle w:val="Hyperlink"/>
                <w:sz w:val="21"/>
                <w:szCs w:val="21"/>
              </w:rPr>
              <w:t>clinical</w:t>
            </w:r>
            <w:r w:rsidR="00E935BB" w:rsidRPr="00870DA4">
              <w:rPr>
                <w:rStyle w:val="Hyperlink"/>
                <w:sz w:val="21"/>
                <w:szCs w:val="21"/>
                <w:lang w:val="el-GR"/>
              </w:rPr>
              <w:t>-</w:t>
            </w:r>
            <w:r w:rsidR="00E935BB" w:rsidRPr="00870DA4">
              <w:rPr>
                <w:rStyle w:val="Hyperlink"/>
                <w:sz w:val="21"/>
                <w:szCs w:val="21"/>
              </w:rPr>
              <w:t>guidelines</w:t>
            </w:r>
            <w:r w:rsidR="00E935BB" w:rsidRPr="00870DA4">
              <w:rPr>
                <w:rStyle w:val="Hyperlink"/>
                <w:sz w:val="21"/>
                <w:szCs w:val="21"/>
                <w:lang w:val="el-GR"/>
              </w:rPr>
              <w:t>-</w:t>
            </w:r>
            <w:r w:rsidR="00E935BB" w:rsidRPr="00870DA4">
              <w:rPr>
                <w:rStyle w:val="Hyperlink"/>
                <w:sz w:val="21"/>
                <w:szCs w:val="21"/>
              </w:rPr>
              <w:t>bowel</w:t>
            </w:r>
            <w:r w:rsidR="00E935BB">
              <w:fldChar w:fldCharType="end"/>
            </w:r>
            <w:r w:rsidRPr="00086288">
              <w:rPr>
                <w:sz w:val="21"/>
                <w:szCs w:val="21"/>
                <w:lang w:val="el-GR"/>
              </w:rPr>
              <w:t xml:space="preserve">. </w:t>
            </w:r>
          </w:p>
        </w:tc>
      </w:tr>
      <w:tr w:rsidR="00A03E9A" w:rsidRPr="00357ED2" w14:paraId="79E48166" w14:textId="77777777" w:rsidTr="00F447BF">
        <w:tc>
          <w:tcPr>
            <w:tcW w:w="2263" w:type="dxa"/>
            <w:vMerge/>
          </w:tcPr>
          <w:p w14:paraId="402C6A6A" w14:textId="77777777" w:rsidR="007A7903" w:rsidRPr="002964CF" w:rsidRDefault="007A7903" w:rsidP="002964CF">
            <w:pPr>
              <w:spacing w:after="0"/>
              <w:rPr>
                <w:lang w:val="el-GR"/>
              </w:rPr>
            </w:pPr>
          </w:p>
        </w:tc>
        <w:tc>
          <w:tcPr>
            <w:tcW w:w="6753" w:type="dxa"/>
            <w:shd w:val="clear" w:color="auto" w:fill="D9D9D9" w:themeFill="background1" w:themeFillShade="D9"/>
          </w:tcPr>
          <w:p w14:paraId="02FB331D" w14:textId="7AA0DE55" w:rsidR="007A7903" w:rsidRPr="002964CF" w:rsidRDefault="00811506" w:rsidP="0079047B">
            <w:pPr>
              <w:spacing w:before="40" w:after="40"/>
              <w:rPr>
                <w:sz w:val="21"/>
                <w:szCs w:val="21"/>
                <w:lang w:val="el-GR"/>
              </w:rPr>
            </w:pPr>
            <w:r w:rsidRPr="00086288">
              <w:rPr>
                <w:sz w:val="21"/>
                <w:szCs w:val="21"/>
                <w:lang w:val="el-GR"/>
              </w:rPr>
              <w:t xml:space="preserve">Για να αποφασίσετε την καταλληλότητα του/της ασθενούς σας για εξέταση στο πρόγραμμα μετά από κολονοσκόπηση, ανατρέξτε στις κατευθυντήριες γραμμές κλινικής πρακτικής για την κολονοσκόπηση επιτήρησης - </w:t>
            </w:r>
            <w:hyperlink r:id="rId26" w:history="1">
              <w:r w:rsidR="00E935BB" w:rsidRPr="00870DA4">
                <w:rPr>
                  <w:rStyle w:val="Hyperlink"/>
                  <w:sz w:val="21"/>
                  <w:szCs w:val="21"/>
                </w:rPr>
                <w:t>www</w:t>
              </w:r>
              <w:r w:rsidR="00E935BB" w:rsidRPr="00870DA4">
                <w:rPr>
                  <w:rStyle w:val="Hyperlink"/>
                  <w:sz w:val="21"/>
                  <w:szCs w:val="21"/>
                  <w:lang w:val="el-GR"/>
                </w:rPr>
                <w:t>.</w:t>
              </w:r>
              <w:r w:rsidR="00E935BB" w:rsidRPr="00870DA4">
                <w:rPr>
                  <w:rStyle w:val="Hyperlink"/>
                  <w:sz w:val="21"/>
                  <w:szCs w:val="21"/>
                </w:rPr>
                <w:t>cancer</w:t>
              </w:r>
              <w:r w:rsidR="00E935BB" w:rsidRPr="00870DA4">
                <w:rPr>
                  <w:rStyle w:val="Hyperlink"/>
                  <w:sz w:val="21"/>
                  <w:szCs w:val="21"/>
                  <w:lang w:val="el-GR"/>
                </w:rPr>
                <w:t>.</w:t>
              </w:r>
              <w:r w:rsidR="00E935BB" w:rsidRPr="00870DA4">
                <w:rPr>
                  <w:rStyle w:val="Hyperlink"/>
                  <w:sz w:val="21"/>
                  <w:szCs w:val="21"/>
                </w:rPr>
                <w:t>org</w:t>
              </w:r>
              <w:r w:rsidR="00E935BB" w:rsidRPr="00870DA4">
                <w:rPr>
                  <w:rStyle w:val="Hyperlink"/>
                  <w:sz w:val="21"/>
                  <w:szCs w:val="21"/>
                  <w:lang w:val="el-GR"/>
                </w:rPr>
                <w:t>.</w:t>
              </w:r>
              <w:r w:rsidR="00E935BB" w:rsidRPr="00870DA4">
                <w:rPr>
                  <w:rStyle w:val="Hyperlink"/>
                  <w:sz w:val="21"/>
                  <w:szCs w:val="21"/>
                </w:rPr>
                <w:t>au</w:t>
              </w:r>
              <w:r w:rsidR="00E935BB" w:rsidRPr="00870DA4">
                <w:rPr>
                  <w:rStyle w:val="Hyperlink"/>
                  <w:sz w:val="21"/>
                  <w:szCs w:val="21"/>
                  <w:lang w:val="el-GR"/>
                </w:rPr>
                <w:t>/</w:t>
              </w:r>
              <w:r w:rsidR="00E935BB" w:rsidRPr="00870DA4">
                <w:rPr>
                  <w:rStyle w:val="Hyperlink"/>
                  <w:sz w:val="21"/>
                  <w:szCs w:val="21"/>
                </w:rPr>
                <w:t>go</w:t>
              </w:r>
              <w:r w:rsidR="00E935BB" w:rsidRPr="00870DA4">
                <w:rPr>
                  <w:rStyle w:val="Hyperlink"/>
                  <w:sz w:val="21"/>
                  <w:szCs w:val="21"/>
                  <w:lang w:val="el-GR"/>
                </w:rPr>
                <w:t>/</w:t>
              </w:r>
              <w:r w:rsidR="00E935BB" w:rsidRPr="00870DA4">
                <w:rPr>
                  <w:rStyle w:val="Hyperlink"/>
                  <w:sz w:val="21"/>
                  <w:szCs w:val="21"/>
                </w:rPr>
                <w:t>clinical</w:t>
              </w:r>
              <w:r w:rsidR="00E935BB" w:rsidRPr="00870DA4">
                <w:rPr>
                  <w:rStyle w:val="Hyperlink"/>
                  <w:sz w:val="21"/>
                  <w:szCs w:val="21"/>
                  <w:lang w:val="el-GR"/>
                </w:rPr>
                <w:t>-</w:t>
              </w:r>
              <w:r w:rsidR="00E935BB" w:rsidRPr="00870DA4">
                <w:rPr>
                  <w:rStyle w:val="Hyperlink"/>
                  <w:sz w:val="21"/>
                  <w:szCs w:val="21"/>
                </w:rPr>
                <w:t>guidelines</w:t>
              </w:r>
              <w:r w:rsidR="00E935BB" w:rsidRPr="00870DA4">
                <w:rPr>
                  <w:rStyle w:val="Hyperlink"/>
                  <w:sz w:val="21"/>
                  <w:szCs w:val="21"/>
                  <w:lang w:val="el-GR"/>
                </w:rPr>
                <w:t>-</w:t>
              </w:r>
              <w:r w:rsidR="00E935BB" w:rsidRPr="00870DA4">
                <w:rPr>
                  <w:rStyle w:val="Hyperlink"/>
                  <w:sz w:val="21"/>
                  <w:szCs w:val="21"/>
                </w:rPr>
                <w:t>bowel</w:t>
              </w:r>
              <w:r w:rsidR="00E935BB" w:rsidRPr="00870DA4">
                <w:rPr>
                  <w:rStyle w:val="Hyperlink"/>
                  <w:sz w:val="21"/>
                  <w:szCs w:val="21"/>
                  <w:lang w:val="el-GR"/>
                </w:rPr>
                <w:t>-</w:t>
              </w:r>
              <w:r w:rsidR="00E935BB" w:rsidRPr="00870DA4">
                <w:rPr>
                  <w:rStyle w:val="Hyperlink"/>
                  <w:sz w:val="21"/>
                  <w:szCs w:val="21"/>
                </w:rPr>
                <w:t>surveillance</w:t>
              </w:r>
            </w:hyperlink>
            <w:r w:rsidRPr="00086288">
              <w:rPr>
                <w:sz w:val="21"/>
                <w:szCs w:val="21"/>
                <w:lang w:val="el-GR"/>
              </w:rPr>
              <w:t>.</w:t>
            </w:r>
          </w:p>
        </w:tc>
      </w:tr>
    </w:tbl>
    <w:p w14:paraId="4E452A28" w14:textId="77777777" w:rsidR="00941D17" w:rsidRPr="00F13A0F" w:rsidRDefault="00811506" w:rsidP="0079047B">
      <w:pPr>
        <w:pStyle w:val="BodyText"/>
        <w:spacing w:after="100"/>
        <w:rPr>
          <w:b/>
          <w:bCs/>
          <w:sz w:val="20"/>
          <w:szCs w:val="20"/>
          <w:lang w:val="el-GR"/>
        </w:rPr>
      </w:pPr>
      <w:r w:rsidRPr="00F13A0F">
        <w:rPr>
          <w:b/>
          <w:bCs/>
          <w:noProof/>
          <w:sz w:val="20"/>
          <w:szCs w:val="20"/>
          <w:lang w:val="en-US"/>
        </w:rPr>
        <w:drawing>
          <wp:anchor distT="0" distB="0" distL="114300" distR="114300" simplePos="0" relativeHeight="251660288" behindDoc="0" locked="0" layoutInCell="1" allowOverlap="1" wp14:anchorId="075171FE" wp14:editId="5A8EE295">
            <wp:simplePos x="0" y="0"/>
            <wp:positionH relativeFrom="margin">
              <wp:align>left</wp:align>
            </wp:positionH>
            <wp:positionV relativeFrom="paragraph">
              <wp:posOffset>57980</wp:posOffset>
            </wp:positionV>
            <wp:extent cx="1130300" cy="1018540"/>
            <wp:effectExtent l="0" t="0" r="0" b="0"/>
            <wp:wrapSquare wrapText="bothSides"/>
            <wp:docPr id="120300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0348"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anchor>
        </w:drawing>
      </w:r>
      <w:r w:rsidRPr="00086288">
        <w:rPr>
          <w:b/>
          <w:sz w:val="20"/>
          <w:szCs w:val="20"/>
          <w:lang w:val="el-GR"/>
        </w:rPr>
        <w:t>Για περισσότερες πληροφορίες σχετικά με τον προσυμπτωματικό έλεγχο του καρκίνου του παχέος εντέρου</w:t>
      </w:r>
    </w:p>
    <w:p w14:paraId="4E6F13ED" w14:textId="5320CB4B" w:rsidR="00941D17" w:rsidRPr="00F13A0F" w:rsidRDefault="00811506" w:rsidP="002964CF">
      <w:pPr>
        <w:spacing w:after="120"/>
        <w:rPr>
          <w:rFonts w:cs="Arial"/>
          <w:sz w:val="20"/>
          <w:szCs w:val="20"/>
          <w:lang w:val="el-GR"/>
        </w:rPr>
      </w:pPr>
      <w:r w:rsidRPr="00086288">
        <w:rPr>
          <w:rFonts w:cs="Arial"/>
          <w:sz w:val="20"/>
          <w:szCs w:val="20"/>
          <w:lang w:val="el-GR"/>
        </w:rPr>
        <w:t xml:space="preserve">Σαρώστε αυτόν τον κωδικό </w:t>
      </w:r>
      <w:r w:rsidRPr="00F13A0F">
        <w:rPr>
          <w:rFonts w:cs="Arial"/>
          <w:sz w:val="20"/>
          <w:szCs w:val="20"/>
        </w:rPr>
        <w:t>QR</w:t>
      </w:r>
      <w:r w:rsidRPr="00086288">
        <w:rPr>
          <w:rFonts w:cs="Arial"/>
          <w:sz w:val="20"/>
          <w:szCs w:val="20"/>
          <w:lang w:val="el-GR"/>
        </w:rPr>
        <w:t xml:space="preserve"> για να επισκεφθείτε την ιστοσελίδα </w:t>
      </w:r>
      <w:hyperlink r:id="rId27" w:history="1">
        <w:r w:rsidR="00941D17" w:rsidRPr="00870DA4">
          <w:rPr>
            <w:rStyle w:val="Hyperlink"/>
            <w:rFonts w:cs="Arial"/>
            <w:sz w:val="20"/>
            <w:szCs w:val="20"/>
          </w:rPr>
          <w:t>www</w:t>
        </w:r>
        <w:r w:rsidR="00941D17" w:rsidRPr="00870DA4">
          <w:rPr>
            <w:rStyle w:val="Hyperlink"/>
            <w:rFonts w:cs="Arial"/>
            <w:sz w:val="20"/>
            <w:szCs w:val="20"/>
            <w:lang w:val="el-GR"/>
          </w:rPr>
          <w:t>.</w:t>
        </w:r>
        <w:r w:rsidR="00941D17" w:rsidRPr="00870DA4">
          <w:rPr>
            <w:rStyle w:val="Hyperlink"/>
            <w:rFonts w:cs="Arial"/>
            <w:sz w:val="20"/>
            <w:szCs w:val="20"/>
          </w:rPr>
          <w:t>health</w:t>
        </w:r>
        <w:r w:rsidR="00941D17" w:rsidRPr="00870DA4">
          <w:rPr>
            <w:rStyle w:val="Hyperlink"/>
            <w:rFonts w:cs="Arial"/>
            <w:sz w:val="20"/>
            <w:szCs w:val="20"/>
            <w:lang w:val="el-GR"/>
          </w:rPr>
          <w:t>.</w:t>
        </w:r>
        <w:r w:rsidR="00941D17" w:rsidRPr="00870DA4">
          <w:rPr>
            <w:rStyle w:val="Hyperlink"/>
            <w:rFonts w:cs="Arial"/>
            <w:sz w:val="20"/>
            <w:szCs w:val="20"/>
          </w:rPr>
          <w:t>gov</w:t>
        </w:r>
        <w:r w:rsidR="00941D17" w:rsidRPr="00870DA4">
          <w:rPr>
            <w:rStyle w:val="Hyperlink"/>
            <w:rFonts w:cs="Arial"/>
            <w:sz w:val="20"/>
            <w:szCs w:val="20"/>
            <w:lang w:val="el-GR"/>
          </w:rPr>
          <w:t>.</w:t>
        </w:r>
        <w:r w:rsidR="00941D17" w:rsidRPr="00870DA4">
          <w:rPr>
            <w:rStyle w:val="Hyperlink"/>
            <w:rFonts w:cs="Arial"/>
            <w:sz w:val="20"/>
            <w:szCs w:val="20"/>
          </w:rPr>
          <w:t>au</w:t>
        </w:r>
        <w:r w:rsidR="00941D17" w:rsidRPr="00870DA4">
          <w:rPr>
            <w:rStyle w:val="Hyperlink"/>
            <w:rFonts w:cs="Arial"/>
            <w:sz w:val="20"/>
            <w:szCs w:val="20"/>
            <w:lang w:val="el-GR"/>
          </w:rPr>
          <w:t>/</w:t>
        </w:r>
        <w:proofErr w:type="spellStart"/>
        <w:r w:rsidR="00941D17" w:rsidRPr="00870DA4">
          <w:rPr>
            <w:rStyle w:val="Hyperlink"/>
            <w:rFonts w:cs="Arial"/>
            <w:sz w:val="20"/>
            <w:szCs w:val="20"/>
          </w:rPr>
          <w:t>nbcsp</w:t>
        </w:r>
        <w:proofErr w:type="spellEnd"/>
      </w:hyperlink>
    </w:p>
    <w:p w14:paraId="165C4B4F" w14:textId="77777777" w:rsidR="00941D17" w:rsidRPr="00F13A0F" w:rsidRDefault="00811506" w:rsidP="002964CF">
      <w:pPr>
        <w:pStyle w:val="ListBullet2"/>
        <w:numPr>
          <w:ilvl w:val="0"/>
          <w:numId w:val="0"/>
        </w:numPr>
        <w:spacing w:after="120"/>
        <w:ind w:left="1985"/>
        <w:rPr>
          <w:rFonts w:ascii="Arial" w:hAnsi="Arial" w:cs="Arial"/>
          <w:sz w:val="20"/>
          <w:szCs w:val="20"/>
          <w:lang w:val="el-GR"/>
        </w:rPr>
      </w:pPr>
      <w:r w:rsidRPr="00086288">
        <w:rPr>
          <w:rFonts w:ascii="Arial" w:hAnsi="Arial" w:cs="Arial"/>
          <w:sz w:val="20"/>
          <w:szCs w:val="20"/>
          <w:lang w:val="el-GR"/>
        </w:rPr>
        <w:t xml:space="preserve">Επισκεφθείτε το Εθνικό Μητρώο Προσυμπτωματικού Ελέγχου για τον Καρκίνο στη διεύθυνση </w:t>
      </w:r>
      <w:r w:rsidR="00941D17">
        <w:fldChar w:fldCharType="begin"/>
      </w:r>
      <w:r w:rsidR="00941D17">
        <w:instrText>HYPERLINK "https://www.ncsr.gov.au/"</w:instrText>
      </w:r>
      <w:r w:rsidR="00941D17">
        <w:fldChar w:fldCharType="separate"/>
      </w:r>
      <w:r w:rsidR="00941D17" w:rsidRPr="00F13A0F">
        <w:rPr>
          <w:rStyle w:val="Hyperlink"/>
          <w:rFonts w:ascii="Arial" w:hAnsi="Arial" w:cs="Arial"/>
          <w:sz w:val="20"/>
          <w:szCs w:val="20"/>
        </w:rPr>
        <w:t>www</w:t>
      </w:r>
      <w:r w:rsidR="00941D17" w:rsidRPr="00086288">
        <w:rPr>
          <w:rStyle w:val="Hyperlink"/>
          <w:rFonts w:ascii="Arial" w:hAnsi="Arial" w:cs="Arial"/>
          <w:sz w:val="20"/>
          <w:szCs w:val="20"/>
          <w:lang w:val="el-GR"/>
        </w:rPr>
        <w:t>.</w:t>
      </w:r>
      <w:proofErr w:type="spellStart"/>
      <w:r w:rsidR="00941D17" w:rsidRPr="00F13A0F">
        <w:rPr>
          <w:rStyle w:val="Hyperlink"/>
          <w:rFonts w:ascii="Arial" w:hAnsi="Arial" w:cs="Arial"/>
          <w:sz w:val="20"/>
          <w:szCs w:val="20"/>
        </w:rPr>
        <w:t>ncsr</w:t>
      </w:r>
      <w:proofErr w:type="spellEnd"/>
      <w:r w:rsidR="00941D17" w:rsidRPr="00086288">
        <w:rPr>
          <w:rStyle w:val="Hyperlink"/>
          <w:rFonts w:ascii="Arial" w:hAnsi="Arial" w:cs="Arial"/>
          <w:sz w:val="20"/>
          <w:szCs w:val="20"/>
          <w:lang w:val="el-GR"/>
        </w:rPr>
        <w:t>.</w:t>
      </w:r>
      <w:r w:rsidR="00941D17" w:rsidRPr="00F13A0F">
        <w:rPr>
          <w:rStyle w:val="Hyperlink"/>
          <w:rFonts w:ascii="Arial" w:hAnsi="Arial" w:cs="Arial"/>
          <w:sz w:val="20"/>
          <w:szCs w:val="20"/>
        </w:rPr>
        <w:t>gov</w:t>
      </w:r>
      <w:r w:rsidR="00941D17" w:rsidRPr="00086288">
        <w:rPr>
          <w:rStyle w:val="Hyperlink"/>
          <w:rFonts w:ascii="Arial" w:hAnsi="Arial" w:cs="Arial"/>
          <w:sz w:val="20"/>
          <w:szCs w:val="20"/>
          <w:lang w:val="el-GR"/>
        </w:rPr>
        <w:t>.</w:t>
      </w:r>
      <w:r w:rsidR="00941D17" w:rsidRPr="00F13A0F">
        <w:rPr>
          <w:rStyle w:val="Hyperlink"/>
          <w:rFonts w:ascii="Arial" w:hAnsi="Arial" w:cs="Arial"/>
          <w:sz w:val="20"/>
          <w:szCs w:val="20"/>
        </w:rPr>
        <w:t>au</w:t>
      </w:r>
      <w:r w:rsidR="00941D17">
        <w:fldChar w:fldCharType="end"/>
      </w:r>
      <w:r w:rsidRPr="00086288">
        <w:rPr>
          <w:rFonts w:ascii="Arial" w:hAnsi="Arial" w:cs="Arial"/>
          <w:sz w:val="20"/>
          <w:szCs w:val="20"/>
          <w:lang w:val="el-GR"/>
        </w:rPr>
        <w:t xml:space="preserve"> ή καλέστε στο 1800 627 701</w:t>
      </w:r>
    </w:p>
    <w:p w14:paraId="6DC1D1DD" w14:textId="77777777" w:rsidR="00FB4FD5" w:rsidRPr="00252DA0" w:rsidRDefault="00811506" w:rsidP="00252DA0">
      <w:pPr>
        <w:pStyle w:val="BodyText"/>
        <w:spacing w:before="0" w:after="120"/>
        <w:ind w:left="1980"/>
        <w:rPr>
          <w:sz w:val="18"/>
          <w:szCs w:val="18"/>
          <w:lang w:val="el-GR"/>
        </w:rPr>
      </w:pPr>
      <w:r w:rsidRPr="00252DA0">
        <w:rPr>
          <w:sz w:val="18"/>
          <w:szCs w:val="18"/>
          <w:lang w:val="el-GR"/>
        </w:rPr>
        <w:t xml:space="preserve">Πώς χρησιμοποιούμε τις προσωπικές σας πληροφορίες: </w:t>
      </w:r>
      <w:hyperlink r:id="rId28" w:history="1">
        <w:r w:rsidR="00FB4FD5" w:rsidRPr="00252DA0">
          <w:rPr>
            <w:rStyle w:val="Hyperlink"/>
            <w:sz w:val="18"/>
            <w:szCs w:val="18"/>
          </w:rPr>
          <w:t>www</w:t>
        </w:r>
        <w:r w:rsidR="00FB4FD5" w:rsidRPr="00252DA0">
          <w:rPr>
            <w:rStyle w:val="Hyperlink"/>
            <w:sz w:val="18"/>
            <w:szCs w:val="18"/>
            <w:lang w:val="el-GR"/>
          </w:rPr>
          <w:t>.</w:t>
        </w:r>
        <w:proofErr w:type="spellStart"/>
        <w:r w:rsidR="00FB4FD5" w:rsidRPr="00252DA0">
          <w:rPr>
            <w:rStyle w:val="Hyperlink"/>
            <w:sz w:val="18"/>
            <w:szCs w:val="18"/>
          </w:rPr>
          <w:t>ncsr</w:t>
        </w:r>
        <w:proofErr w:type="spellEnd"/>
        <w:r w:rsidR="00FB4FD5" w:rsidRPr="00252DA0">
          <w:rPr>
            <w:rStyle w:val="Hyperlink"/>
            <w:sz w:val="18"/>
            <w:szCs w:val="18"/>
            <w:lang w:val="el-GR"/>
          </w:rPr>
          <w:t>.</w:t>
        </w:r>
        <w:r w:rsidR="00FB4FD5" w:rsidRPr="00252DA0">
          <w:rPr>
            <w:rStyle w:val="Hyperlink"/>
            <w:sz w:val="18"/>
            <w:szCs w:val="18"/>
          </w:rPr>
          <w:t>gov</w:t>
        </w:r>
        <w:r w:rsidR="00FB4FD5" w:rsidRPr="00252DA0">
          <w:rPr>
            <w:rStyle w:val="Hyperlink"/>
            <w:sz w:val="18"/>
            <w:szCs w:val="18"/>
            <w:lang w:val="el-GR"/>
          </w:rPr>
          <w:t>.</w:t>
        </w:r>
        <w:r w:rsidR="00FB4FD5" w:rsidRPr="00252DA0">
          <w:rPr>
            <w:rStyle w:val="Hyperlink"/>
            <w:sz w:val="18"/>
            <w:szCs w:val="18"/>
          </w:rPr>
          <w:t>au</w:t>
        </w:r>
        <w:r w:rsidR="00FB4FD5" w:rsidRPr="00252DA0">
          <w:rPr>
            <w:rStyle w:val="Hyperlink"/>
            <w:sz w:val="18"/>
            <w:szCs w:val="18"/>
            <w:lang w:val="el-GR"/>
          </w:rPr>
          <w:t>/</w:t>
        </w:r>
        <w:r w:rsidR="00FB4FD5" w:rsidRPr="00252DA0">
          <w:rPr>
            <w:rStyle w:val="Hyperlink"/>
            <w:sz w:val="18"/>
            <w:szCs w:val="18"/>
          </w:rPr>
          <w:t>privacy</w:t>
        </w:r>
      </w:hyperlink>
    </w:p>
    <w:sectPr w:rsidR="00FB4FD5" w:rsidRPr="00252DA0" w:rsidSect="00F01786">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F07D4" w14:textId="77777777" w:rsidR="00947882" w:rsidRDefault="00947882">
      <w:pPr>
        <w:spacing w:after="0" w:line="240" w:lineRule="auto"/>
      </w:pPr>
      <w:r>
        <w:separator/>
      </w:r>
    </w:p>
  </w:endnote>
  <w:endnote w:type="continuationSeparator" w:id="0">
    <w:p w14:paraId="247A26EC" w14:textId="77777777" w:rsidR="00947882" w:rsidRDefault="00947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F5B22FE-2EB4-40C3-A752-CA53BE915229}"/>
  </w:font>
  <w:font w:name="Aptos">
    <w:charset w:val="00"/>
    <w:family w:val="swiss"/>
    <w:pitch w:val="variable"/>
    <w:sig w:usb0="20000287" w:usb1="00000003" w:usb2="00000000" w:usb3="00000000" w:csb0="0000019F" w:csb1="00000000"/>
    <w:embedRegular r:id="rId2" w:fontKey="{90DC946D-F00E-4BF6-BC3D-38862D71776E}"/>
    <w:embedBold r:id="rId3" w:fontKey="{3AF855E8-DDD0-4AC9-879C-ECB6E81E6496}"/>
    <w:embedItalic r:id="rId4" w:fontKey="{C8FB90B4-D8B9-47B9-8431-79C93035C59C}"/>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5AF07EB7-A168-42C0-9BBC-00CA87E512F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embedRegular r:id="rId6" w:fontKey="{EC615AF1-48DD-4D36-B5A5-B9F4546FDAFA}"/>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293C" w14:textId="77777777" w:rsidR="000A289D" w:rsidRDefault="00947882" w:rsidP="00D354CF">
    <w:pPr>
      <w:pStyle w:val="Footer"/>
    </w:pPr>
    <w:r>
      <w:rPr>
        <w:noProof/>
      </w:rPr>
      <w:pict w14:anchorId="5C28A017">
        <v:shapetype id="_x0000_t202" coordsize="21600,21600" o:spt="202" path="m,l,21600r21600,l21600,xe">
          <v:stroke joinstyle="miter"/>
          <v:path gradientshapeok="t" o:connecttype="rect"/>
        </v:shapetype>
        <v:shape id="Text Box 11" o:spid="_x0000_s1027" type="#_x0000_t202" alt="OFFICIAL" style="position:absolute;margin-left:0;margin-top:0;width:49pt;height:30.8pt;z-index:251658240;visibility:visible;mso-wrap-style:none;mso-wrap-distance-left:0;mso-wrap-distance-right:0;mso-position-horizontal:center;mso-position-horizontal-relative:page;mso-position-vertical:bottom;mso-position-vertical-relative:page;v-text-anchor:bottom" filled="f" stroked="f">
          <v:textbox style="mso-fit-shape-to-text:t" inset="0,0,0,15pt">
            <w:txbxContent>
              <w:p w14:paraId="721648AD" w14:textId="77777777" w:rsidR="00937AAB" w:rsidRPr="00937AAB" w:rsidRDefault="00811506" w:rsidP="00D354CF">
                <w:pPr>
                  <w:rPr>
                    <w:noProof/>
                  </w:rPr>
                </w:pPr>
                <w:r w:rsidRPr="00937AAB">
                  <w:rPr>
                    <w:noProof/>
                  </w:rPr>
                  <w:t>OFFICIAL</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C4D3" w14:textId="77777777" w:rsidR="000A289D" w:rsidRDefault="00947882" w:rsidP="00D354CF">
    <w:pPr>
      <w:pStyle w:val="Footer"/>
    </w:pPr>
    <w:r>
      <w:rPr>
        <w:noProof/>
      </w:rPr>
      <w:pict w14:anchorId="1D927185">
        <v:shapetype id="_x0000_t202" coordsize="21600,21600" o:spt="202" path="m,l,21600r21600,l21600,xe">
          <v:stroke joinstyle="miter"/>
          <v:path gradientshapeok="t" o:connecttype="rect"/>
        </v:shapetype>
        <v:shape id="Text Box 12" o:spid="_x0000_s1028" type="#_x0000_t202" alt="OFFICIAL" style="position:absolute;margin-left:0;margin-top:0;width:49pt;height:30.8pt;z-index:251660288;visibility:visible;mso-wrap-style:none;mso-wrap-distance-left:0;mso-wrap-distance-right:0;mso-position-horizontal:center;mso-position-horizontal-relative:page;mso-position-vertical:bottom;mso-position-vertical-relative:page;v-text-anchor:bottom" filled="f" stroked="f">
          <v:textbox style="mso-fit-shape-to-text:t" inset="0,0,0,15pt">
            <w:txbxContent>
              <w:p w14:paraId="7DFBE5FC" w14:textId="77777777" w:rsidR="00937AAB" w:rsidRPr="006C5173" w:rsidRDefault="00811506" w:rsidP="00D354CF">
                <w:pPr>
                  <w:rPr>
                    <w:noProof/>
                    <w:color w:val="C00000"/>
                  </w:rPr>
                </w:pPr>
                <w:r w:rsidRPr="006C5173">
                  <w:rPr>
                    <w:noProof/>
                    <w:color w:val="C00000"/>
                  </w:rPr>
                  <w:t>OFFICIAL</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835D2" w14:textId="77777777" w:rsidR="000A289D" w:rsidRDefault="00947882" w:rsidP="00D354CF">
    <w:pPr>
      <w:pStyle w:val="Footer"/>
    </w:pPr>
    <w:r>
      <w:rPr>
        <w:noProof/>
      </w:rPr>
      <w:pict w14:anchorId="72399494">
        <v:shapetype id="_x0000_t202" coordsize="21600,21600" o:spt="202" path="m,l,21600r21600,l21600,xe">
          <v:stroke joinstyle="miter"/>
          <v:path gradientshapeok="t" o:connecttype="rect"/>
        </v:shapetype>
        <v:shape id="Text Box 10" o:spid="_x0000_s1030" type="#_x0000_t202" alt="OFFICIAL" style="position:absolute;margin-left:0;margin-top:0;width:49pt;height:30.8pt;z-index:251656192;visibility:visible;mso-wrap-style:none;mso-wrap-distance-left:0;mso-wrap-distance-right:0;mso-position-horizontal:center;mso-position-horizontal-relative:page;mso-position-vertical:bottom;mso-position-vertical-relative:page;v-text-anchor:bottom" filled="f" stroked="f">
          <v:textbox style="mso-fit-shape-to-text:t" inset="0,0,0,15pt">
            <w:txbxContent>
              <w:p w14:paraId="6A929D90" w14:textId="77777777" w:rsidR="00937AAB" w:rsidRPr="00937AAB" w:rsidRDefault="00811506" w:rsidP="00D354CF">
                <w:pPr>
                  <w:rPr>
                    <w:noProof/>
                  </w:rPr>
                </w:pPr>
                <w:r w:rsidRPr="00937AAB">
                  <w:rPr>
                    <w:noProof/>
                  </w:rPr>
                  <w:t>OFFICIAL</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767CC" w14:textId="77777777" w:rsidR="00947882" w:rsidRDefault="00947882">
      <w:pPr>
        <w:spacing w:after="0" w:line="240" w:lineRule="auto"/>
      </w:pPr>
      <w:r>
        <w:separator/>
      </w:r>
    </w:p>
  </w:footnote>
  <w:footnote w:type="continuationSeparator" w:id="0">
    <w:p w14:paraId="106DC229" w14:textId="77777777" w:rsidR="00947882" w:rsidRDefault="00947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6F904" w14:textId="77777777" w:rsidR="000A289D" w:rsidRDefault="00947882" w:rsidP="00D354CF">
    <w:pPr>
      <w:pStyle w:val="Header"/>
    </w:pPr>
    <w:r>
      <w:rPr>
        <w:noProof/>
      </w:rPr>
      <w:pict w14:anchorId="7598C981">
        <v:shapetype id="_x0000_t202" coordsize="21600,21600" o:spt="202" path="m,l,21600r21600,l21600,xe">
          <v:stroke joinstyle="miter"/>
          <v:path gradientshapeok="t" o:connecttype="rect"/>
        </v:shapetype>
        <v:shape id="Text Box 8" o:spid="_x0000_s1025" type="#_x0000_t202" alt="OFFICIAL" style="position:absolute;margin-left:0;margin-top:0;width:49pt;height:30.8pt;z-index:251657216;visibility:visible;mso-wrap-style:none;mso-wrap-distance-left:0;mso-wrap-distance-right:0;mso-position-horizontal:center;mso-position-horizontal-relative:page;mso-position-vertical:top;mso-position-vertical-relative:page" filled="f" stroked="f">
          <v:textbox style="mso-fit-shape-to-text:t" inset="0,15pt,0,0">
            <w:txbxContent>
              <w:p w14:paraId="2605F03F" w14:textId="77777777" w:rsidR="00937AAB" w:rsidRPr="00937AAB" w:rsidRDefault="00811506" w:rsidP="00D354CF">
                <w:pPr>
                  <w:rPr>
                    <w:noProof/>
                  </w:rPr>
                </w:pPr>
                <w:r w:rsidRPr="00937AAB">
                  <w:rPr>
                    <w:noProof/>
                  </w:rPr>
                  <w:t>OFFICIAL</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7CF28" w14:textId="77777777" w:rsidR="000A289D" w:rsidRDefault="00947882" w:rsidP="00D354CF">
    <w:pPr>
      <w:pStyle w:val="Header"/>
    </w:pPr>
    <w:r>
      <w:rPr>
        <w:noProof/>
      </w:rPr>
      <w:pict w14:anchorId="01776349">
        <v:shapetype id="_x0000_t202" coordsize="21600,21600" o:spt="202" path="m,l,21600r21600,l21600,xe">
          <v:stroke joinstyle="miter"/>
          <v:path gradientshapeok="t" o:connecttype="rect"/>
        </v:shapetype>
        <v:shape id="Text Box 9" o:spid="_x0000_s1026" type="#_x0000_t202" alt="OFFICIAL" style="position:absolute;margin-left:0;margin-top:0;width:49pt;height:30.8pt;z-index:251659264;visibility:visible;mso-wrap-style:none;mso-wrap-distance-left:0;mso-wrap-distance-right:0;mso-position-horizontal:center;mso-position-horizontal-relative:page;mso-position-vertical:top;mso-position-vertical-relative:page" filled="f" stroked="f">
          <v:textbox style="mso-fit-shape-to-text:t" inset="0,15pt,0,0">
            <w:txbxContent>
              <w:p w14:paraId="0BD81D1C" w14:textId="77777777" w:rsidR="00937AAB" w:rsidRPr="006C5173" w:rsidRDefault="00811506" w:rsidP="00D354CF">
                <w:pPr>
                  <w:rPr>
                    <w:noProof/>
                    <w:color w:val="C00000"/>
                  </w:rPr>
                </w:pPr>
                <w:r w:rsidRPr="006C5173">
                  <w:rPr>
                    <w:noProof/>
                    <w:color w:val="C00000"/>
                  </w:rPr>
                  <w:t>OFFICIAL</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5E7F2" w14:textId="77777777" w:rsidR="000A289D" w:rsidRDefault="00947882" w:rsidP="00D354CF">
    <w:pPr>
      <w:pStyle w:val="Header"/>
    </w:pPr>
    <w:r>
      <w:rPr>
        <w:noProof/>
      </w:rPr>
      <w:pict w14:anchorId="1619AE1F">
        <v:shapetype id="_x0000_t202" coordsize="21600,21600" o:spt="202" path="m,l,21600r21600,l21600,xe">
          <v:stroke joinstyle="miter"/>
          <v:path gradientshapeok="t" o:connecttype="rect"/>
        </v:shapetype>
        <v:shape id="Text Box 7" o:spid="_x0000_s1029" type="#_x0000_t202" alt="OFFICIAL" style="position:absolute;margin-left:0;margin-top:0;width:49pt;height:30.8pt;z-index:251655168;visibility:visible;mso-wrap-style:none;mso-wrap-distance-left:0;mso-wrap-distance-right:0;mso-position-horizontal:center;mso-position-horizontal-relative:page;mso-position-vertical:top;mso-position-vertical-relative:page" filled="f" stroked="f">
          <v:textbox style="mso-fit-shape-to-text:t" inset="0,15pt,0,0">
            <w:txbxContent>
              <w:p w14:paraId="4116F615" w14:textId="77777777" w:rsidR="00937AAB" w:rsidRPr="00937AAB" w:rsidRDefault="00811506" w:rsidP="00D354CF">
                <w:pPr>
                  <w:rPr>
                    <w:noProof/>
                  </w:rPr>
                </w:pPr>
                <w:r w:rsidRPr="00937AAB">
                  <w:rPr>
                    <w:noProof/>
                  </w:rPr>
                  <w:t>OFFICIAL</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434DBC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AD5404"/>
    <w:multiLevelType w:val="hybridMultilevel"/>
    <w:tmpl w:val="CB306C5E"/>
    <w:lvl w:ilvl="0" w:tplc="76E4A84A">
      <w:start w:val="1"/>
      <w:numFmt w:val="bullet"/>
      <w:lvlText w:val=""/>
      <w:lvlJc w:val="left"/>
      <w:pPr>
        <w:ind w:left="360" w:hanging="360"/>
      </w:pPr>
      <w:rPr>
        <w:rFonts w:ascii="Symbol" w:hAnsi="Symbol" w:hint="default"/>
      </w:rPr>
    </w:lvl>
    <w:lvl w:ilvl="1" w:tplc="A316328A" w:tentative="1">
      <w:start w:val="1"/>
      <w:numFmt w:val="bullet"/>
      <w:lvlText w:val="o"/>
      <w:lvlJc w:val="left"/>
      <w:pPr>
        <w:ind w:left="1080" w:hanging="360"/>
      </w:pPr>
      <w:rPr>
        <w:rFonts w:ascii="Courier New" w:hAnsi="Courier New" w:cs="Courier New" w:hint="default"/>
      </w:rPr>
    </w:lvl>
    <w:lvl w:ilvl="2" w:tplc="1FEE661E" w:tentative="1">
      <w:start w:val="1"/>
      <w:numFmt w:val="bullet"/>
      <w:lvlText w:val=""/>
      <w:lvlJc w:val="left"/>
      <w:pPr>
        <w:ind w:left="1800" w:hanging="360"/>
      </w:pPr>
      <w:rPr>
        <w:rFonts w:ascii="Wingdings" w:hAnsi="Wingdings" w:hint="default"/>
      </w:rPr>
    </w:lvl>
    <w:lvl w:ilvl="3" w:tplc="F1E22B9A" w:tentative="1">
      <w:start w:val="1"/>
      <w:numFmt w:val="bullet"/>
      <w:lvlText w:val=""/>
      <w:lvlJc w:val="left"/>
      <w:pPr>
        <w:ind w:left="2520" w:hanging="360"/>
      </w:pPr>
      <w:rPr>
        <w:rFonts w:ascii="Symbol" w:hAnsi="Symbol" w:hint="default"/>
      </w:rPr>
    </w:lvl>
    <w:lvl w:ilvl="4" w:tplc="09C65696" w:tentative="1">
      <w:start w:val="1"/>
      <w:numFmt w:val="bullet"/>
      <w:lvlText w:val="o"/>
      <w:lvlJc w:val="left"/>
      <w:pPr>
        <w:ind w:left="3240" w:hanging="360"/>
      </w:pPr>
      <w:rPr>
        <w:rFonts w:ascii="Courier New" w:hAnsi="Courier New" w:cs="Courier New" w:hint="default"/>
      </w:rPr>
    </w:lvl>
    <w:lvl w:ilvl="5" w:tplc="1C868F6A" w:tentative="1">
      <w:start w:val="1"/>
      <w:numFmt w:val="bullet"/>
      <w:lvlText w:val=""/>
      <w:lvlJc w:val="left"/>
      <w:pPr>
        <w:ind w:left="3960" w:hanging="360"/>
      </w:pPr>
      <w:rPr>
        <w:rFonts w:ascii="Wingdings" w:hAnsi="Wingdings" w:hint="default"/>
      </w:rPr>
    </w:lvl>
    <w:lvl w:ilvl="6" w:tplc="53205422" w:tentative="1">
      <w:start w:val="1"/>
      <w:numFmt w:val="bullet"/>
      <w:lvlText w:val=""/>
      <w:lvlJc w:val="left"/>
      <w:pPr>
        <w:ind w:left="4680" w:hanging="360"/>
      </w:pPr>
      <w:rPr>
        <w:rFonts w:ascii="Symbol" w:hAnsi="Symbol" w:hint="default"/>
      </w:rPr>
    </w:lvl>
    <w:lvl w:ilvl="7" w:tplc="026C34B8" w:tentative="1">
      <w:start w:val="1"/>
      <w:numFmt w:val="bullet"/>
      <w:lvlText w:val="o"/>
      <w:lvlJc w:val="left"/>
      <w:pPr>
        <w:ind w:left="5400" w:hanging="360"/>
      </w:pPr>
      <w:rPr>
        <w:rFonts w:ascii="Courier New" w:hAnsi="Courier New" w:cs="Courier New" w:hint="default"/>
      </w:rPr>
    </w:lvl>
    <w:lvl w:ilvl="8" w:tplc="FB3AAA0C" w:tentative="1">
      <w:start w:val="1"/>
      <w:numFmt w:val="bullet"/>
      <w:lvlText w:val=""/>
      <w:lvlJc w:val="left"/>
      <w:pPr>
        <w:ind w:left="6120" w:hanging="360"/>
      </w:pPr>
      <w:rPr>
        <w:rFonts w:ascii="Wingdings" w:hAnsi="Wingdings" w:hint="default"/>
      </w:rPr>
    </w:lvl>
  </w:abstractNum>
  <w:abstractNum w:abstractNumId="2" w15:restartNumberingAfterBreak="0">
    <w:nsid w:val="34590427"/>
    <w:multiLevelType w:val="hybridMultilevel"/>
    <w:tmpl w:val="D20E2462"/>
    <w:lvl w:ilvl="0" w:tplc="461E4BB0">
      <w:start w:val="1"/>
      <w:numFmt w:val="bullet"/>
      <w:lvlText w:val=""/>
      <w:lvlJc w:val="left"/>
      <w:pPr>
        <w:ind w:left="720" w:hanging="360"/>
      </w:pPr>
      <w:rPr>
        <w:rFonts w:ascii="Symbol" w:hAnsi="Symbol" w:hint="default"/>
      </w:rPr>
    </w:lvl>
    <w:lvl w:ilvl="1" w:tplc="0EAEA8C4" w:tentative="1">
      <w:start w:val="1"/>
      <w:numFmt w:val="bullet"/>
      <w:lvlText w:val="o"/>
      <w:lvlJc w:val="left"/>
      <w:pPr>
        <w:ind w:left="1440" w:hanging="360"/>
      </w:pPr>
      <w:rPr>
        <w:rFonts w:ascii="Courier New" w:hAnsi="Courier New" w:cs="Courier New" w:hint="default"/>
      </w:rPr>
    </w:lvl>
    <w:lvl w:ilvl="2" w:tplc="025618EE" w:tentative="1">
      <w:start w:val="1"/>
      <w:numFmt w:val="bullet"/>
      <w:lvlText w:val=""/>
      <w:lvlJc w:val="left"/>
      <w:pPr>
        <w:ind w:left="2160" w:hanging="360"/>
      </w:pPr>
      <w:rPr>
        <w:rFonts w:ascii="Wingdings" w:hAnsi="Wingdings" w:hint="default"/>
      </w:rPr>
    </w:lvl>
    <w:lvl w:ilvl="3" w:tplc="E36EA4D4" w:tentative="1">
      <w:start w:val="1"/>
      <w:numFmt w:val="bullet"/>
      <w:lvlText w:val=""/>
      <w:lvlJc w:val="left"/>
      <w:pPr>
        <w:ind w:left="2880" w:hanging="360"/>
      </w:pPr>
      <w:rPr>
        <w:rFonts w:ascii="Symbol" w:hAnsi="Symbol" w:hint="default"/>
      </w:rPr>
    </w:lvl>
    <w:lvl w:ilvl="4" w:tplc="D4F66510" w:tentative="1">
      <w:start w:val="1"/>
      <w:numFmt w:val="bullet"/>
      <w:lvlText w:val="o"/>
      <w:lvlJc w:val="left"/>
      <w:pPr>
        <w:ind w:left="3600" w:hanging="360"/>
      </w:pPr>
      <w:rPr>
        <w:rFonts w:ascii="Courier New" w:hAnsi="Courier New" w:cs="Courier New" w:hint="default"/>
      </w:rPr>
    </w:lvl>
    <w:lvl w:ilvl="5" w:tplc="9742669C" w:tentative="1">
      <w:start w:val="1"/>
      <w:numFmt w:val="bullet"/>
      <w:lvlText w:val=""/>
      <w:lvlJc w:val="left"/>
      <w:pPr>
        <w:ind w:left="4320" w:hanging="360"/>
      </w:pPr>
      <w:rPr>
        <w:rFonts w:ascii="Wingdings" w:hAnsi="Wingdings" w:hint="default"/>
      </w:rPr>
    </w:lvl>
    <w:lvl w:ilvl="6" w:tplc="DD58FFB6" w:tentative="1">
      <w:start w:val="1"/>
      <w:numFmt w:val="bullet"/>
      <w:lvlText w:val=""/>
      <w:lvlJc w:val="left"/>
      <w:pPr>
        <w:ind w:left="5040" w:hanging="360"/>
      </w:pPr>
      <w:rPr>
        <w:rFonts w:ascii="Symbol" w:hAnsi="Symbol" w:hint="default"/>
      </w:rPr>
    </w:lvl>
    <w:lvl w:ilvl="7" w:tplc="AE6AB1D6" w:tentative="1">
      <w:start w:val="1"/>
      <w:numFmt w:val="bullet"/>
      <w:lvlText w:val="o"/>
      <w:lvlJc w:val="left"/>
      <w:pPr>
        <w:ind w:left="5760" w:hanging="360"/>
      </w:pPr>
      <w:rPr>
        <w:rFonts w:ascii="Courier New" w:hAnsi="Courier New" w:cs="Courier New" w:hint="default"/>
      </w:rPr>
    </w:lvl>
    <w:lvl w:ilvl="8" w:tplc="EA348F14" w:tentative="1">
      <w:start w:val="1"/>
      <w:numFmt w:val="bullet"/>
      <w:lvlText w:val=""/>
      <w:lvlJc w:val="left"/>
      <w:pPr>
        <w:ind w:left="6480" w:hanging="360"/>
      </w:pPr>
      <w:rPr>
        <w:rFonts w:ascii="Wingdings" w:hAnsi="Wingdings" w:hint="default"/>
      </w:rPr>
    </w:lvl>
  </w:abstractNum>
  <w:abstractNum w:abstractNumId="3" w15:restartNumberingAfterBreak="0">
    <w:nsid w:val="3C485C6F"/>
    <w:multiLevelType w:val="hybridMultilevel"/>
    <w:tmpl w:val="CDC4632E"/>
    <w:lvl w:ilvl="0" w:tplc="EBC0AE94">
      <w:start w:val="1"/>
      <w:numFmt w:val="bullet"/>
      <w:lvlText w:val=""/>
      <w:lvlJc w:val="left"/>
      <w:pPr>
        <w:ind w:left="720" w:hanging="360"/>
      </w:pPr>
      <w:rPr>
        <w:rFonts w:ascii="Symbol" w:hAnsi="Symbol" w:hint="default"/>
      </w:rPr>
    </w:lvl>
    <w:lvl w:ilvl="1" w:tplc="FA147724" w:tentative="1">
      <w:start w:val="1"/>
      <w:numFmt w:val="bullet"/>
      <w:lvlText w:val="o"/>
      <w:lvlJc w:val="left"/>
      <w:pPr>
        <w:ind w:left="1440" w:hanging="360"/>
      </w:pPr>
      <w:rPr>
        <w:rFonts w:ascii="Courier New" w:hAnsi="Courier New" w:cs="Courier New" w:hint="default"/>
      </w:rPr>
    </w:lvl>
    <w:lvl w:ilvl="2" w:tplc="F9EED1C6" w:tentative="1">
      <w:start w:val="1"/>
      <w:numFmt w:val="bullet"/>
      <w:lvlText w:val=""/>
      <w:lvlJc w:val="left"/>
      <w:pPr>
        <w:ind w:left="2160" w:hanging="360"/>
      </w:pPr>
      <w:rPr>
        <w:rFonts w:ascii="Wingdings" w:hAnsi="Wingdings" w:hint="default"/>
      </w:rPr>
    </w:lvl>
    <w:lvl w:ilvl="3" w:tplc="2854AB4E" w:tentative="1">
      <w:start w:val="1"/>
      <w:numFmt w:val="bullet"/>
      <w:lvlText w:val=""/>
      <w:lvlJc w:val="left"/>
      <w:pPr>
        <w:ind w:left="2880" w:hanging="360"/>
      </w:pPr>
      <w:rPr>
        <w:rFonts w:ascii="Symbol" w:hAnsi="Symbol" w:hint="default"/>
      </w:rPr>
    </w:lvl>
    <w:lvl w:ilvl="4" w:tplc="7B4A444C" w:tentative="1">
      <w:start w:val="1"/>
      <w:numFmt w:val="bullet"/>
      <w:lvlText w:val="o"/>
      <w:lvlJc w:val="left"/>
      <w:pPr>
        <w:ind w:left="3600" w:hanging="360"/>
      </w:pPr>
      <w:rPr>
        <w:rFonts w:ascii="Courier New" w:hAnsi="Courier New" w:cs="Courier New" w:hint="default"/>
      </w:rPr>
    </w:lvl>
    <w:lvl w:ilvl="5" w:tplc="A1D873F6" w:tentative="1">
      <w:start w:val="1"/>
      <w:numFmt w:val="bullet"/>
      <w:lvlText w:val=""/>
      <w:lvlJc w:val="left"/>
      <w:pPr>
        <w:ind w:left="4320" w:hanging="360"/>
      </w:pPr>
      <w:rPr>
        <w:rFonts w:ascii="Wingdings" w:hAnsi="Wingdings" w:hint="default"/>
      </w:rPr>
    </w:lvl>
    <w:lvl w:ilvl="6" w:tplc="0CCAF7C4" w:tentative="1">
      <w:start w:val="1"/>
      <w:numFmt w:val="bullet"/>
      <w:lvlText w:val=""/>
      <w:lvlJc w:val="left"/>
      <w:pPr>
        <w:ind w:left="5040" w:hanging="360"/>
      </w:pPr>
      <w:rPr>
        <w:rFonts w:ascii="Symbol" w:hAnsi="Symbol" w:hint="default"/>
      </w:rPr>
    </w:lvl>
    <w:lvl w:ilvl="7" w:tplc="9D14871A" w:tentative="1">
      <w:start w:val="1"/>
      <w:numFmt w:val="bullet"/>
      <w:lvlText w:val="o"/>
      <w:lvlJc w:val="left"/>
      <w:pPr>
        <w:ind w:left="5760" w:hanging="360"/>
      </w:pPr>
      <w:rPr>
        <w:rFonts w:ascii="Courier New" w:hAnsi="Courier New" w:cs="Courier New" w:hint="default"/>
      </w:rPr>
    </w:lvl>
    <w:lvl w:ilvl="8" w:tplc="562EA76E" w:tentative="1">
      <w:start w:val="1"/>
      <w:numFmt w:val="bullet"/>
      <w:lvlText w:val=""/>
      <w:lvlJc w:val="left"/>
      <w:pPr>
        <w:ind w:left="6480" w:hanging="360"/>
      </w:pPr>
      <w:rPr>
        <w:rFonts w:ascii="Wingdings" w:hAnsi="Wingdings" w:hint="default"/>
      </w:rPr>
    </w:lvl>
  </w:abstractNum>
  <w:abstractNum w:abstractNumId="4" w15:restartNumberingAfterBreak="0">
    <w:nsid w:val="41FF1CAE"/>
    <w:multiLevelType w:val="hybridMultilevel"/>
    <w:tmpl w:val="F88A62F2"/>
    <w:lvl w:ilvl="0" w:tplc="57FE021A">
      <w:start w:val="1"/>
      <w:numFmt w:val="bullet"/>
      <w:lvlText w:val=""/>
      <w:lvlJc w:val="left"/>
      <w:pPr>
        <w:ind w:left="360" w:hanging="360"/>
      </w:pPr>
      <w:rPr>
        <w:rFonts w:ascii="Symbol" w:hAnsi="Symbol" w:hint="default"/>
      </w:rPr>
    </w:lvl>
    <w:lvl w:ilvl="1" w:tplc="E6721F94" w:tentative="1">
      <w:start w:val="1"/>
      <w:numFmt w:val="bullet"/>
      <w:lvlText w:val="o"/>
      <w:lvlJc w:val="left"/>
      <w:pPr>
        <w:ind w:left="1080" w:hanging="360"/>
      </w:pPr>
      <w:rPr>
        <w:rFonts w:ascii="Courier New" w:hAnsi="Courier New" w:cs="Courier New" w:hint="default"/>
      </w:rPr>
    </w:lvl>
    <w:lvl w:ilvl="2" w:tplc="DD3E2FF0" w:tentative="1">
      <w:start w:val="1"/>
      <w:numFmt w:val="bullet"/>
      <w:lvlText w:val=""/>
      <w:lvlJc w:val="left"/>
      <w:pPr>
        <w:ind w:left="1800" w:hanging="360"/>
      </w:pPr>
      <w:rPr>
        <w:rFonts w:ascii="Wingdings" w:hAnsi="Wingdings" w:hint="default"/>
      </w:rPr>
    </w:lvl>
    <w:lvl w:ilvl="3" w:tplc="8418EF30" w:tentative="1">
      <w:start w:val="1"/>
      <w:numFmt w:val="bullet"/>
      <w:lvlText w:val=""/>
      <w:lvlJc w:val="left"/>
      <w:pPr>
        <w:ind w:left="2520" w:hanging="360"/>
      </w:pPr>
      <w:rPr>
        <w:rFonts w:ascii="Symbol" w:hAnsi="Symbol" w:hint="default"/>
      </w:rPr>
    </w:lvl>
    <w:lvl w:ilvl="4" w:tplc="BD0E61A0" w:tentative="1">
      <w:start w:val="1"/>
      <w:numFmt w:val="bullet"/>
      <w:lvlText w:val="o"/>
      <w:lvlJc w:val="left"/>
      <w:pPr>
        <w:ind w:left="3240" w:hanging="360"/>
      </w:pPr>
      <w:rPr>
        <w:rFonts w:ascii="Courier New" w:hAnsi="Courier New" w:cs="Courier New" w:hint="default"/>
      </w:rPr>
    </w:lvl>
    <w:lvl w:ilvl="5" w:tplc="949EEFE8" w:tentative="1">
      <w:start w:val="1"/>
      <w:numFmt w:val="bullet"/>
      <w:lvlText w:val=""/>
      <w:lvlJc w:val="left"/>
      <w:pPr>
        <w:ind w:left="3960" w:hanging="360"/>
      </w:pPr>
      <w:rPr>
        <w:rFonts w:ascii="Wingdings" w:hAnsi="Wingdings" w:hint="default"/>
      </w:rPr>
    </w:lvl>
    <w:lvl w:ilvl="6" w:tplc="381028BA" w:tentative="1">
      <w:start w:val="1"/>
      <w:numFmt w:val="bullet"/>
      <w:lvlText w:val=""/>
      <w:lvlJc w:val="left"/>
      <w:pPr>
        <w:ind w:left="4680" w:hanging="360"/>
      </w:pPr>
      <w:rPr>
        <w:rFonts w:ascii="Symbol" w:hAnsi="Symbol" w:hint="default"/>
      </w:rPr>
    </w:lvl>
    <w:lvl w:ilvl="7" w:tplc="CA7EE372" w:tentative="1">
      <w:start w:val="1"/>
      <w:numFmt w:val="bullet"/>
      <w:lvlText w:val="o"/>
      <w:lvlJc w:val="left"/>
      <w:pPr>
        <w:ind w:left="5400" w:hanging="360"/>
      </w:pPr>
      <w:rPr>
        <w:rFonts w:ascii="Courier New" w:hAnsi="Courier New" w:cs="Courier New" w:hint="default"/>
      </w:rPr>
    </w:lvl>
    <w:lvl w:ilvl="8" w:tplc="28627CC8" w:tentative="1">
      <w:start w:val="1"/>
      <w:numFmt w:val="bullet"/>
      <w:lvlText w:val=""/>
      <w:lvlJc w:val="left"/>
      <w:pPr>
        <w:ind w:left="6120" w:hanging="360"/>
      </w:pPr>
      <w:rPr>
        <w:rFonts w:ascii="Wingdings" w:hAnsi="Wingdings" w:hint="default"/>
      </w:rPr>
    </w:lvl>
  </w:abstractNum>
  <w:abstractNum w:abstractNumId="5" w15:restartNumberingAfterBreak="0">
    <w:nsid w:val="64F26A7D"/>
    <w:multiLevelType w:val="hybridMultilevel"/>
    <w:tmpl w:val="0EC03E52"/>
    <w:lvl w:ilvl="0" w:tplc="AC50FEC8">
      <w:start w:val="1"/>
      <w:numFmt w:val="bullet"/>
      <w:lvlText w:val=""/>
      <w:lvlJc w:val="left"/>
      <w:pPr>
        <w:ind w:left="360" w:hanging="360"/>
      </w:pPr>
      <w:rPr>
        <w:rFonts w:ascii="Symbol" w:hAnsi="Symbol" w:hint="default"/>
      </w:rPr>
    </w:lvl>
    <w:lvl w:ilvl="1" w:tplc="F326873A" w:tentative="1">
      <w:start w:val="1"/>
      <w:numFmt w:val="bullet"/>
      <w:lvlText w:val="o"/>
      <w:lvlJc w:val="left"/>
      <w:pPr>
        <w:ind w:left="1080" w:hanging="360"/>
      </w:pPr>
      <w:rPr>
        <w:rFonts w:ascii="Courier New" w:hAnsi="Courier New" w:cs="Courier New" w:hint="default"/>
      </w:rPr>
    </w:lvl>
    <w:lvl w:ilvl="2" w:tplc="46825FAE" w:tentative="1">
      <w:start w:val="1"/>
      <w:numFmt w:val="bullet"/>
      <w:lvlText w:val=""/>
      <w:lvlJc w:val="left"/>
      <w:pPr>
        <w:ind w:left="1800" w:hanging="360"/>
      </w:pPr>
      <w:rPr>
        <w:rFonts w:ascii="Wingdings" w:hAnsi="Wingdings" w:hint="default"/>
      </w:rPr>
    </w:lvl>
    <w:lvl w:ilvl="3" w:tplc="1C8A2FAA" w:tentative="1">
      <w:start w:val="1"/>
      <w:numFmt w:val="bullet"/>
      <w:lvlText w:val=""/>
      <w:lvlJc w:val="left"/>
      <w:pPr>
        <w:ind w:left="2520" w:hanging="360"/>
      </w:pPr>
      <w:rPr>
        <w:rFonts w:ascii="Symbol" w:hAnsi="Symbol" w:hint="default"/>
      </w:rPr>
    </w:lvl>
    <w:lvl w:ilvl="4" w:tplc="E24C2E90" w:tentative="1">
      <w:start w:val="1"/>
      <w:numFmt w:val="bullet"/>
      <w:lvlText w:val="o"/>
      <w:lvlJc w:val="left"/>
      <w:pPr>
        <w:ind w:left="3240" w:hanging="360"/>
      </w:pPr>
      <w:rPr>
        <w:rFonts w:ascii="Courier New" w:hAnsi="Courier New" w:cs="Courier New" w:hint="default"/>
      </w:rPr>
    </w:lvl>
    <w:lvl w:ilvl="5" w:tplc="C8D62FBE" w:tentative="1">
      <w:start w:val="1"/>
      <w:numFmt w:val="bullet"/>
      <w:lvlText w:val=""/>
      <w:lvlJc w:val="left"/>
      <w:pPr>
        <w:ind w:left="3960" w:hanging="360"/>
      </w:pPr>
      <w:rPr>
        <w:rFonts w:ascii="Wingdings" w:hAnsi="Wingdings" w:hint="default"/>
      </w:rPr>
    </w:lvl>
    <w:lvl w:ilvl="6" w:tplc="D160D114" w:tentative="1">
      <w:start w:val="1"/>
      <w:numFmt w:val="bullet"/>
      <w:lvlText w:val=""/>
      <w:lvlJc w:val="left"/>
      <w:pPr>
        <w:ind w:left="4680" w:hanging="360"/>
      </w:pPr>
      <w:rPr>
        <w:rFonts w:ascii="Symbol" w:hAnsi="Symbol" w:hint="default"/>
      </w:rPr>
    </w:lvl>
    <w:lvl w:ilvl="7" w:tplc="97C624E2" w:tentative="1">
      <w:start w:val="1"/>
      <w:numFmt w:val="bullet"/>
      <w:lvlText w:val="o"/>
      <w:lvlJc w:val="left"/>
      <w:pPr>
        <w:ind w:left="5400" w:hanging="360"/>
      </w:pPr>
      <w:rPr>
        <w:rFonts w:ascii="Courier New" w:hAnsi="Courier New" w:cs="Courier New" w:hint="default"/>
      </w:rPr>
    </w:lvl>
    <w:lvl w:ilvl="8" w:tplc="50043A92" w:tentative="1">
      <w:start w:val="1"/>
      <w:numFmt w:val="bullet"/>
      <w:lvlText w:val=""/>
      <w:lvlJc w:val="left"/>
      <w:pPr>
        <w:ind w:left="6120" w:hanging="360"/>
      </w:pPr>
      <w:rPr>
        <w:rFonts w:ascii="Wingdings" w:hAnsi="Wingdings" w:hint="default"/>
      </w:rPr>
    </w:lvl>
  </w:abstractNum>
  <w:abstractNum w:abstractNumId="6" w15:restartNumberingAfterBreak="0">
    <w:nsid w:val="67CC3B08"/>
    <w:multiLevelType w:val="hybridMultilevel"/>
    <w:tmpl w:val="D7CE92F0"/>
    <w:lvl w:ilvl="0" w:tplc="9764648C">
      <w:start w:val="1"/>
      <w:numFmt w:val="bullet"/>
      <w:lvlText w:val=""/>
      <w:lvlJc w:val="left"/>
      <w:pPr>
        <w:ind w:left="1080" w:hanging="360"/>
      </w:pPr>
      <w:rPr>
        <w:rFonts w:ascii="Symbol" w:hAnsi="Symbol"/>
      </w:rPr>
    </w:lvl>
    <w:lvl w:ilvl="1" w:tplc="BB1A5320">
      <w:start w:val="1"/>
      <w:numFmt w:val="bullet"/>
      <w:lvlText w:val=""/>
      <w:lvlJc w:val="left"/>
      <w:pPr>
        <w:ind w:left="1080" w:hanging="360"/>
      </w:pPr>
      <w:rPr>
        <w:rFonts w:ascii="Symbol" w:hAnsi="Symbol"/>
      </w:rPr>
    </w:lvl>
    <w:lvl w:ilvl="2" w:tplc="7BC6E730">
      <w:start w:val="1"/>
      <w:numFmt w:val="bullet"/>
      <w:lvlText w:val=""/>
      <w:lvlJc w:val="left"/>
      <w:pPr>
        <w:ind w:left="1080" w:hanging="360"/>
      </w:pPr>
      <w:rPr>
        <w:rFonts w:ascii="Symbol" w:hAnsi="Symbol"/>
      </w:rPr>
    </w:lvl>
    <w:lvl w:ilvl="3" w:tplc="B9ACAF80">
      <w:start w:val="1"/>
      <w:numFmt w:val="bullet"/>
      <w:lvlText w:val=""/>
      <w:lvlJc w:val="left"/>
      <w:pPr>
        <w:ind w:left="1080" w:hanging="360"/>
      </w:pPr>
      <w:rPr>
        <w:rFonts w:ascii="Symbol" w:hAnsi="Symbol"/>
      </w:rPr>
    </w:lvl>
    <w:lvl w:ilvl="4" w:tplc="77708FC0">
      <w:start w:val="1"/>
      <w:numFmt w:val="bullet"/>
      <w:lvlText w:val=""/>
      <w:lvlJc w:val="left"/>
      <w:pPr>
        <w:ind w:left="1080" w:hanging="360"/>
      </w:pPr>
      <w:rPr>
        <w:rFonts w:ascii="Symbol" w:hAnsi="Symbol"/>
      </w:rPr>
    </w:lvl>
    <w:lvl w:ilvl="5" w:tplc="42AE7162">
      <w:start w:val="1"/>
      <w:numFmt w:val="bullet"/>
      <w:lvlText w:val=""/>
      <w:lvlJc w:val="left"/>
      <w:pPr>
        <w:ind w:left="1080" w:hanging="360"/>
      </w:pPr>
      <w:rPr>
        <w:rFonts w:ascii="Symbol" w:hAnsi="Symbol"/>
      </w:rPr>
    </w:lvl>
    <w:lvl w:ilvl="6" w:tplc="5442E8C8">
      <w:start w:val="1"/>
      <w:numFmt w:val="bullet"/>
      <w:lvlText w:val=""/>
      <w:lvlJc w:val="left"/>
      <w:pPr>
        <w:ind w:left="1080" w:hanging="360"/>
      </w:pPr>
      <w:rPr>
        <w:rFonts w:ascii="Symbol" w:hAnsi="Symbol"/>
      </w:rPr>
    </w:lvl>
    <w:lvl w:ilvl="7" w:tplc="0124FAAE">
      <w:start w:val="1"/>
      <w:numFmt w:val="bullet"/>
      <w:lvlText w:val=""/>
      <w:lvlJc w:val="left"/>
      <w:pPr>
        <w:ind w:left="1080" w:hanging="360"/>
      </w:pPr>
      <w:rPr>
        <w:rFonts w:ascii="Symbol" w:hAnsi="Symbol"/>
      </w:rPr>
    </w:lvl>
    <w:lvl w:ilvl="8" w:tplc="71C6568C">
      <w:start w:val="1"/>
      <w:numFmt w:val="bullet"/>
      <w:lvlText w:val=""/>
      <w:lvlJc w:val="left"/>
      <w:pPr>
        <w:ind w:left="1080" w:hanging="360"/>
      </w:pPr>
      <w:rPr>
        <w:rFonts w:ascii="Symbol" w:hAnsi="Symbol"/>
      </w:rPr>
    </w:lvl>
  </w:abstractNum>
  <w:abstractNum w:abstractNumId="7" w15:restartNumberingAfterBreak="0">
    <w:nsid w:val="7B8A3E0A"/>
    <w:multiLevelType w:val="hybridMultilevel"/>
    <w:tmpl w:val="95EC1D54"/>
    <w:lvl w:ilvl="0" w:tplc="442A8878">
      <w:start w:val="1"/>
      <w:numFmt w:val="bullet"/>
      <w:lvlText w:val=""/>
      <w:lvlJc w:val="left"/>
      <w:pPr>
        <w:ind w:left="360" w:hanging="360"/>
      </w:pPr>
      <w:rPr>
        <w:rFonts w:ascii="Symbol" w:hAnsi="Symbol" w:hint="default"/>
      </w:rPr>
    </w:lvl>
    <w:lvl w:ilvl="1" w:tplc="C6E0FEFC" w:tentative="1">
      <w:start w:val="1"/>
      <w:numFmt w:val="bullet"/>
      <w:lvlText w:val="o"/>
      <w:lvlJc w:val="left"/>
      <w:pPr>
        <w:ind w:left="1080" w:hanging="360"/>
      </w:pPr>
      <w:rPr>
        <w:rFonts w:ascii="Courier New" w:hAnsi="Courier New" w:cs="Courier New" w:hint="default"/>
      </w:rPr>
    </w:lvl>
    <w:lvl w:ilvl="2" w:tplc="BE7ADA52" w:tentative="1">
      <w:start w:val="1"/>
      <w:numFmt w:val="bullet"/>
      <w:lvlText w:val=""/>
      <w:lvlJc w:val="left"/>
      <w:pPr>
        <w:ind w:left="1800" w:hanging="360"/>
      </w:pPr>
      <w:rPr>
        <w:rFonts w:ascii="Wingdings" w:hAnsi="Wingdings" w:hint="default"/>
      </w:rPr>
    </w:lvl>
    <w:lvl w:ilvl="3" w:tplc="37F4D71A" w:tentative="1">
      <w:start w:val="1"/>
      <w:numFmt w:val="bullet"/>
      <w:lvlText w:val=""/>
      <w:lvlJc w:val="left"/>
      <w:pPr>
        <w:ind w:left="2520" w:hanging="360"/>
      </w:pPr>
      <w:rPr>
        <w:rFonts w:ascii="Symbol" w:hAnsi="Symbol" w:hint="default"/>
      </w:rPr>
    </w:lvl>
    <w:lvl w:ilvl="4" w:tplc="B74A2F34" w:tentative="1">
      <w:start w:val="1"/>
      <w:numFmt w:val="bullet"/>
      <w:lvlText w:val="o"/>
      <w:lvlJc w:val="left"/>
      <w:pPr>
        <w:ind w:left="3240" w:hanging="360"/>
      </w:pPr>
      <w:rPr>
        <w:rFonts w:ascii="Courier New" w:hAnsi="Courier New" w:cs="Courier New" w:hint="default"/>
      </w:rPr>
    </w:lvl>
    <w:lvl w:ilvl="5" w:tplc="4CBC23B4" w:tentative="1">
      <w:start w:val="1"/>
      <w:numFmt w:val="bullet"/>
      <w:lvlText w:val=""/>
      <w:lvlJc w:val="left"/>
      <w:pPr>
        <w:ind w:left="3960" w:hanging="360"/>
      </w:pPr>
      <w:rPr>
        <w:rFonts w:ascii="Wingdings" w:hAnsi="Wingdings" w:hint="default"/>
      </w:rPr>
    </w:lvl>
    <w:lvl w:ilvl="6" w:tplc="0C709E6A" w:tentative="1">
      <w:start w:val="1"/>
      <w:numFmt w:val="bullet"/>
      <w:lvlText w:val=""/>
      <w:lvlJc w:val="left"/>
      <w:pPr>
        <w:ind w:left="4680" w:hanging="360"/>
      </w:pPr>
      <w:rPr>
        <w:rFonts w:ascii="Symbol" w:hAnsi="Symbol" w:hint="default"/>
      </w:rPr>
    </w:lvl>
    <w:lvl w:ilvl="7" w:tplc="E2E4F8DA" w:tentative="1">
      <w:start w:val="1"/>
      <w:numFmt w:val="bullet"/>
      <w:lvlText w:val="o"/>
      <w:lvlJc w:val="left"/>
      <w:pPr>
        <w:ind w:left="5400" w:hanging="360"/>
      </w:pPr>
      <w:rPr>
        <w:rFonts w:ascii="Courier New" w:hAnsi="Courier New" w:cs="Courier New" w:hint="default"/>
      </w:rPr>
    </w:lvl>
    <w:lvl w:ilvl="8" w:tplc="48426800" w:tentative="1">
      <w:start w:val="1"/>
      <w:numFmt w:val="bullet"/>
      <w:lvlText w:val=""/>
      <w:lvlJc w:val="left"/>
      <w:pPr>
        <w:ind w:left="6120" w:hanging="360"/>
      </w:pPr>
      <w:rPr>
        <w:rFonts w:ascii="Wingdings" w:hAnsi="Wingdings" w:hint="default"/>
      </w:rPr>
    </w:lvl>
  </w:abstractNum>
  <w:num w:numId="1" w16cid:durableId="840511529">
    <w:abstractNumId w:val="7"/>
  </w:num>
  <w:num w:numId="2" w16cid:durableId="2058776955">
    <w:abstractNumId w:val="2"/>
  </w:num>
  <w:num w:numId="3" w16cid:durableId="2082562505">
    <w:abstractNumId w:val="1"/>
  </w:num>
  <w:num w:numId="4" w16cid:durableId="74128860">
    <w:abstractNumId w:val="6"/>
  </w:num>
  <w:num w:numId="5" w16cid:durableId="191920377">
    <w:abstractNumId w:val="5"/>
  </w:num>
  <w:num w:numId="6" w16cid:durableId="980188963">
    <w:abstractNumId w:val="4"/>
  </w:num>
  <w:num w:numId="7" w16cid:durableId="1938246979">
    <w:abstractNumId w:val="3"/>
  </w:num>
  <w:num w:numId="8" w16cid:durableId="2067222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0E16"/>
    <w:rsid w:val="00001498"/>
    <w:rsid w:val="00003389"/>
    <w:rsid w:val="000036B7"/>
    <w:rsid w:val="0000771D"/>
    <w:rsid w:val="0001478E"/>
    <w:rsid w:val="00014D7B"/>
    <w:rsid w:val="00016CF4"/>
    <w:rsid w:val="00020BB0"/>
    <w:rsid w:val="00021171"/>
    <w:rsid w:val="000216A5"/>
    <w:rsid w:val="00037F40"/>
    <w:rsid w:val="000474E4"/>
    <w:rsid w:val="00047877"/>
    <w:rsid w:val="0004792C"/>
    <w:rsid w:val="00047A9C"/>
    <w:rsid w:val="00053E8B"/>
    <w:rsid w:val="00060BC9"/>
    <w:rsid w:val="0006383B"/>
    <w:rsid w:val="00063BA4"/>
    <w:rsid w:val="00064035"/>
    <w:rsid w:val="00066A04"/>
    <w:rsid w:val="0007657E"/>
    <w:rsid w:val="000831A1"/>
    <w:rsid w:val="00083A86"/>
    <w:rsid w:val="00086288"/>
    <w:rsid w:val="00093DB8"/>
    <w:rsid w:val="000A27AA"/>
    <w:rsid w:val="000A289D"/>
    <w:rsid w:val="000A29D8"/>
    <w:rsid w:val="000A3828"/>
    <w:rsid w:val="000A6E72"/>
    <w:rsid w:val="000C0281"/>
    <w:rsid w:val="000C177D"/>
    <w:rsid w:val="000C1C0C"/>
    <w:rsid w:val="000C2D44"/>
    <w:rsid w:val="000C556E"/>
    <w:rsid w:val="000C6CDF"/>
    <w:rsid w:val="000C75F0"/>
    <w:rsid w:val="000D0A96"/>
    <w:rsid w:val="000D3374"/>
    <w:rsid w:val="000D34D2"/>
    <w:rsid w:val="000D7B29"/>
    <w:rsid w:val="000E2255"/>
    <w:rsid w:val="000E4C17"/>
    <w:rsid w:val="000F7745"/>
    <w:rsid w:val="00101E63"/>
    <w:rsid w:val="00106B16"/>
    <w:rsid w:val="00115472"/>
    <w:rsid w:val="001174A6"/>
    <w:rsid w:val="00120B44"/>
    <w:rsid w:val="00127B1C"/>
    <w:rsid w:val="00131628"/>
    <w:rsid w:val="001342E9"/>
    <w:rsid w:val="0014106C"/>
    <w:rsid w:val="00145284"/>
    <w:rsid w:val="00150E3D"/>
    <w:rsid w:val="0017340A"/>
    <w:rsid w:val="00193310"/>
    <w:rsid w:val="00194FF3"/>
    <w:rsid w:val="001953E9"/>
    <w:rsid w:val="001A5446"/>
    <w:rsid w:val="001B263B"/>
    <w:rsid w:val="001B4A4C"/>
    <w:rsid w:val="001B709E"/>
    <w:rsid w:val="001C2CEF"/>
    <w:rsid w:val="001C4669"/>
    <w:rsid w:val="001E0529"/>
    <w:rsid w:val="001E0F7B"/>
    <w:rsid w:val="001E24F0"/>
    <w:rsid w:val="001E2583"/>
    <w:rsid w:val="001E5C0C"/>
    <w:rsid w:val="001E66F3"/>
    <w:rsid w:val="00200A96"/>
    <w:rsid w:val="0020476A"/>
    <w:rsid w:val="002047E4"/>
    <w:rsid w:val="00212CBA"/>
    <w:rsid w:val="00215EB0"/>
    <w:rsid w:val="002251B9"/>
    <w:rsid w:val="002300C4"/>
    <w:rsid w:val="0023399F"/>
    <w:rsid w:val="002434AE"/>
    <w:rsid w:val="0025289D"/>
    <w:rsid w:val="00252DA0"/>
    <w:rsid w:val="002538F0"/>
    <w:rsid w:val="0025743B"/>
    <w:rsid w:val="0026115E"/>
    <w:rsid w:val="00270E16"/>
    <w:rsid w:val="0027366C"/>
    <w:rsid w:val="00274225"/>
    <w:rsid w:val="00280050"/>
    <w:rsid w:val="00281A63"/>
    <w:rsid w:val="00286C1B"/>
    <w:rsid w:val="00291F37"/>
    <w:rsid w:val="00292CE4"/>
    <w:rsid w:val="00294CB5"/>
    <w:rsid w:val="002964CF"/>
    <w:rsid w:val="002A3FE9"/>
    <w:rsid w:val="002A40B3"/>
    <w:rsid w:val="002B572D"/>
    <w:rsid w:val="002B5D5B"/>
    <w:rsid w:val="002D2996"/>
    <w:rsid w:val="002E2869"/>
    <w:rsid w:val="002F2A7D"/>
    <w:rsid w:val="00303E73"/>
    <w:rsid w:val="00310276"/>
    <w:rsid w:val="00310F92"/>
    <w:rsid w:val="0031195A"/>
    <w:rsid w:val="00314402"/>
    <w:rsid w:val="00321C97"/>
    <w:rsid w:val="0032444A"/>
    <w:rsid w:val="00324903"/>
    <w:rsid w:val="0032564C"/>
    <w:rsid w:val="00327A34"/>
    <w:rsid w:val="003317A1"/>
    <w:rsid w:val="00331CD7"/>
    <w:rsid w:val="003343C4"/>
    <w:rsid w:val="00341A7E"/>
    <w:rsid w:val="0034246E"/>
    <w:rsid w:val="003468FB"/>
    <w:rsid w:val="003507FE"/>
    <w:rsid w:val="00351856"/>
    <w:rsid w:val="00353509"/>
    <w:rsid w:val="00355AEC"/>
    <w:rsid w:val="00357C28"/>
    <w:rsid w:val="00357ED2"/>
    <w:rsid w:val="0036073A"/>
    <w:rsid w:val="0036216A"/>
    <w:rsid w:val="0036577F"/>
    <w:rsid w:val="00367FE5"/>
    <w:rsid w:val="00376427"/>
    <w:rsid w:val="00381FB8"/>
    <w:rsid w:val="00384889"/>
    <w:rsid w:val="00384D3D"/>
    <w:rsid w:val="00385A92"/>
    <w:rsid w:val="00386A20"/>
    <w:rsid w:val="003A19D6"/>
    <w:rsid w:val="003A33C9"/>
    <w:rsid w:val="003A4C07"/>
    <w:rsid w:val="003B29C6"/>
    <w:rsid w:val="003B7D53"/>
    <w:rsid w:val="003C581A"/>
    <w:rsid w:val="003C6A6E"/>
    <w:rsid w:val="003C7F01"/>
    <w:rsid w:val="003D4F8D"/>
    <w:rsid w:val="003E1B83"/>
    <w:rsid w:val="003E35EB"/>
    <w:rsid w:val="003E5264"/>
    <w:rsid w:val="003F1460"/>
    <w:rsid w:val="003F1A78"/>
    <w:rsid w:val="003F2FDC"/>
    <w:rsid w:val="003F51B0"/>
    <w:rsid w:val="003F54F3"/>
    <w:rsid w:val="003F6D58"/>
    <w:rsid w:val="0040191E"/>
    <w:rsid w:val="00407ED7"/>
    <w:rsid w:val="00413A09"/>
    <w:rsid w:val="004203FD"/>
    <w:rsid w:val="00420A2E"/>
    <w:rsid w:val="00427AEF"/>
    <w:rsid w:val="004406D1"/>
    <w:rsid w:val="00441767"/>
    <w:rsid w:val="00443C93"/>
    <w:rsid w:val="00453F5D"/>
    <w:rsid w:val="00455BFB"/>
    <w:rsid w:val="00456486"/>
    <w:rsid w:val="004569A7"/>
    <w:rsid w:val="0046110D"/>
    <w:rsid w:val="0046149B"/>
    <w:rsid w:val="00463FBC"/>
    <w:rsid w:val="00466EF0"/>
    <w:rsid w:val="004702D2"/>
    <w:rsid w:val="004751D1"/>
    <w:rsid w:val="00476723"/>
    <w:rsid w:val="004767F1"/>
    <w:rsid w:val="00480A0E"/>
    <w:rsid w:val="00483BF6"/>
    <w:rsid w:val="00493C79"/>
    <w:rsid w:val="004A020A"/>
    <w:rsid w:val="004B5EDA"/>
    <w:rsid w:val="004C1C2C"/>
    <w:rsid w:val="004C69A8"/>
    <w:rsid w:val="004C6FF4"/>
    <w:rsid w:val="004D020D"/>
    <w:rsid w:val="004D23F7"/>
    <w:rsid w:val="004D25D5"/>
    <w:rsid w:val="004D3D59"/>
    <w:rsid w:val="004E006D"/>
    <w:rsid w:val="004F1CCB"/>
    <w:rsid w:val="004F720A"/>
    <w:rsid w:val="00501478"/>
    <w:rsid w:val="00510569"/>
    <w:rsid w:val="00521073"/>
    <w:rsid w:val="005230D6"/>
    <w:rsid w:val="00524706"/>
    <w:rsid w:val="00524F8F"/>
    <w:rsid w:val="00541AC7"/>
    <w:rsid w:val="00547012"/>
    <w:rsid w:val="00550D4F"/>
    <w:rsid w:val="005530BF"/>
    <w:rsid w:val="005544E5"/>
    <w:rsid w:val="00557502"/>
    <w:rsid w:val="005604D5"/>
    <w:rsid w:val="005721AA"/>
    <w:rsid w:val="00583642"/>
    <w:rsid w:val="0058609F"/>
    <w:rsid w:val="00592853"/>
    <w:rsid w:val="005A5383"/>
    <w:rsid w:val="005B4DA1"/>
    <w:rsid w:val="005B5587"/>
    <w:rsid w:val="005B6CAB"/>
    <w:rsid w:val="005C4514"/>
    <w:rsid w:val="005C5122"/>
    <w:rsid w:val="005D44EC"/>
    <w:rsid w:val="005E1504"/>
    <w:rsid w:val="005E46AD"/>
    <w:rsid w:val="005E50DC"/>
    <w:rsid w:val="005E54EB"/>
    <w:rsid w:val="005F7CD9"/>
    <w:rsid w:val="0061340C"/>
    <w:rsid w:val="006162F2"/>
    <w:rsid w:val="00617598"/>
    <w:rsid w:val="00624E87"/>
    <w:rsid w:val="00634B9D"/>
    <w:rsid w:val="00641930"/>
    <w:rsid w:val="006432B3"/>
    <w:rsid w:val="006501C8"/>
    <w:rsid w:val="00655783"/>
    <w:rsid w:val="00663B8A"/>
    <w:rsid w:val="00667B50"/>
    <w:rsid w:val="00674552"/>
    <w:rsid w:val="00675386"/>
    <w:rsid w:val="0067663C"/>
    <w:rsid w:val="0067685E"/>
    <w:rsid w:val="00685D37"/>
    <w:rsid w:val="0068630D"/>
    <w:rsid w:val="00687075"/>
    <w:rsid w:val="006939DD"/>
    <w:rsid w:val="006A6751"/>
    <w:rsid w:val="006B1B42"/>
    <w:rsid w:val="006C31F5"/>
    <w:rsid w:val="006C33F5"/>
    <w:rsid w:val="006C5173"/>
    <w:rsid w:val="006C62D8"/>
    <w:rsid w:val="006D1F4D"/>
    <w:rsid w:val="006D4604"/>
    <w:rsid w:val="006E14C7"/>
    <w:rsid w:val="006E5ADB"/>
    <w:rsid w:val="006E5EC3"/>
    <w:rsid w:val="006F520A"/>
    <w:rsid w:val="007031C3"/>
    <w:rsid w:val="00706B3E"/>
    <w:rsid w:val="00713E42"/>
    <w:rsid w:val="00715D2B"/>
    <w:rsid w:val="00716735"/>
    <w:rsid w:val="00717242"/>
    <w:rsid w:val="00720574"/>
    <w:rsid w:val="00724122"/>
    <w:rsid w:val="007253D8"/>
    <w:rsid w:val="00725580"/>
    <w:rsid w:val="00731608"/>
    <w:rsid w:val="00743B38"/>
    <w:rsid w:val="00744C4E"/>
    <w:rsid w:val="007461EA"/>
    <w:rsid w:val="00750260"/>
    <w:rsid w:val="0075498B"/>
    <w:rsid w:val="00757C8A"/>
    <w:rsid w:val="00761E16"/>
    <w:rsid w:val="00763AB1"/>
    <w:rsid w:val="00763F48"/>
    <w:rsid w:val="00780C63"/>
    <w:rsid w:val="007879AE"/>
    <w:rsid w:val="0079047B"/>
    <w:rsid w:val="0079285E"/>
    <w:rsid w:val="007949E0"/>
    <w:rsid w:val="00795E67"/>
    <w:rsid w:val="00796B67"/>
    <w:rsid w:val="007A3BE1"/>
    <w:rsid w:val="007A63A1"/>
    <w:rsid w:val="007A7903"/>
    <w:rsid w:val="007A7ECA"/>
    <w:rsid w:val="007B08F4"/>
    <w:rsid w:val="007D0752"/>
    <w:rsid w:val="007D2F77"/>
    <w:rsid w:val="007D6B13"/>
    <w:rsid w:val="007E6C06"/>
    <w:rsid w:val="007E6E75"/>
    <w:rsid w:val="007F0DF4"/>
    <w:rsid w:val="007F2925"/>
    <w:rsid w:val="007F4698"/>
    <w:rsid w:val="007F4F70"/>
    <w:rsid w:val="007F7CBB"/>
    <w:rsid w:val="0080039C"/>
    <w:rsid w:val="00804816"/>
    <w:rsid w:val="00811506"/>
    <w:rsid w:val="008168B4"/>
    <w:rsid w:val="00820293"/>
    <w:rsid w:val="00820447"/>
    <w:rsid w:val="008330C3"/>
    <w:rsid w:val="00842F5C"/>
    <w:rsid w:val="008458CF"/>
    <w:rsid w:val="00850174"/>
    <w:rsid w:val="008556E1"/>
    <w:rsid w:val="00855F28"/>
    <w:rsid w:val="00856489"/>
    <w:rsid w:val="00861AE6"/>
    <w:rsid w:val="0086395E"/>
    <w:rsid w:val="00870DA4"/>
    <w:rsid w:val="008725D1"/>
    <w:rsid w:val="008805B2"/>
    <w:rsid w:val="008820DC"/>
    <w:rsid w:val="008841D0"/>
    <w:rsid w:val="00886C8E"/>
    <w:rsid w:val="00886DA3"/>
    <w:rsid w:val="0089166F"/>
    <w:rsid w:val="0089237E"/>
    <w:rsid w:val="0089322E"/>
    <w:rsid w:val="00894C01"/>
    <w:rsid w:val="008B1EEE"/>
    <w:rsid w:val="008B6C91"/>
    <w:rsid w:val="008C282F"/>
    <w:rsid w:val="008C5F1E"/>
    <w:rsid w:val="008C7A2B"/>
    <w:rsid w:val="008D0991"/>
    <w:rsid w:val="008D2C3F"/>
    <w:rsid w:val="008D2F37"/>
    <w:rsid w:val="008D47D1"/>
    <w:rsid w:val="008E1ACE"/>
    <w:rsid w:val="008E5A15"/>
    <w:rsid w:val="008F0AB6"/>
    <w:rsid w:val="008F3949"/>
    <w:rsid w:val="008F715A"/>
    <w:rsid w:val="00904A0C"/>
    <w:rsid w:val="0090691B"/>
    <w:rsid w:val="009158F1"/>
    <w:rsid w:val="00921EBE"/>
    <w:rsid w:val="00926016"/>
    <w:rsid w:val="009279CB"/>
    <w:rsid w:val="009320C3"/>
    <w:rsid w:val="009348E1"/>
    <w:rsid w:val="00934965"/>
    <w:rsid w:val="00937AAB"/>
    <w:rsid w:val="00941D17"/>
    <w:rsid w:val="00944977"/>
    <w:rsid w:val="00944CD3"/>
    <w:rsid w:val="00947882"/>
    <w:rsid w:val="00950A8C"/>
    <w:rsid w:val="00951951"/>
    <w:rsid w:val="0096041B"/>
    <w:rsid w:val="00964FDA"/>
    <w:rsid w:val="009719F8"/>
    <w:rsid w:val="009729A1"/>
    <w:rsid w:val="0097461E"/>
    <w:rsid w:val="009756A1"/>
    <w:rsid w:val="0098386C"/>
    <w:rsid w:val="009878FF"/>
    <w:rsid w:val="00990C70"/>
    <w:rsid w:val="00992C74"/>
    <w:rsid w:val="00992DBF"/>
    <w:rsid w:val="0099515B"/>
    <w:rsid w:val="00996FCD"/>
    <w:rsid w:val="009A6CE1"/>
    <w:rsid w:val="009A72E0"/>
    <w:rsid w:val="009A7CA5"/>
    <w:rsid w:val="009B0D42"/>
    <w:rsid w:val="009B3AEA"/>
    <w:rsid w:val="009B43D2"/>
    <w:rsid w:val="009B5B29"/>
    <w:rsid w:val="009C5C89"/>
    <w:rsid w:val="009C6073"/>
    <w:rsid w:val="009D210C"/>
    <w:rsid w:val="009D3756"/>
    <w:rsid w:val="009D4A5F"/>
    <w:rsid w:val="009E03B7"/>
    <w:rsid w:val="009F15F1"/>
    <w:rsid w:val="009F17A5"/>
    <w:rsid w:val="00A03E9A"/>
    <w:rsid w:val="00A10B86"/>
    <w:rsid w:val="00A20FE1"/>
    <w:rsid w:val="00A210F0"/>
    <w:rsid w:val="00A306F7"/>
    <w:rsid w:val="00A30B15"/>
    <w:rsid w:val="00A31539"/>
    <w:rsid w:val="00A333B7"/>
    <w:rsid w:val="00A3438F"/>
    <w:rsid w:val="00A4089E"/>
    <w:rsid w:val="00A4093A"/>
    <w:rsid w:val="00A44007"/>
    <w:rsid w:val="00A55A7C"/>
    <w:rsid w:val="00A55F2A"/>
    <w:rsid w:val="00A61E95"/>
    <w:rsid w:val="00A62EBF"/>
    <w:rsid w:val="00A67830"/>
    <w:rsid w:val="00A73540"/>
    <w:rsid w:val="00A82F3F"/>
    <w:rsid w:val="00A8667A"/>
    <w:rsid w:val="00A87AE6"/>
    <w:rsid w:val="00A94399"/>
    <w:rsid w:val="00A964C7"/>
    <w:rsid w:val="00AA0F5B"/>
    <w:rsid w:val="00AA2AAA"/>
    <w:rsid w:val="00AA680D"/>
    <w:rsid w:val="00AA7752"/>
    <w:rsid w:val="00AB3FC6"/>
    <w:rsid w:val="00AC1E3E"/>
    <w:rsid w:val="00AE3BC8"/>
    <w:rsid w:val="00AE426E"/>
    <w:rsid w:val="00AE45D3"/>
    <w:rsid w:val="00AE574B"/>
    <w:rsid w:val="00AF7EB5"/>
    <w:rsid w:val="00B0704B"/>
    <w:rsid w:val="00B124A9"/>
    <w:rsid w:val="00B159CB"/>
    <w:rsid w:val="00B32B8C"/>
    <w:rsid w:val="00B33552"/>
    <w:rsid w:val="00B355FD"/>
    <w:rsid w:val="00B40392"/>
    <w:rsid w:val="00B44AF7"/>
    <w:rsid w:val="00B56ADE"/>
    <w:rsid w:val="00B56ED4"/>
    <w:rsid w:val="00B65B5D"/>
    <w:rsid w:val="00B66CC0"/>
    <w:rsid w:val="00B772A0"/>
    <w:rsid w:val="00B8216D"/>
    <w:rsid w:val="00B844FE"/>
    <w:rsid w:val="00B872D1"/>
    <w:rsid w:val="00B92414"/>
    <w:rsid w:val="00B92773"/>
    <w:rsid w:val="00B96087"/>
    <w:rsid w:val="00BA2E83"/>
    <w:rsid w:val="00BA3388"/>
    <w:rsid w:val="00BA6CB1"/>
    <w:rsid w:val="00BA7B64"/>
    <w:rsid w:val="00BA7CA9"/>
    <w:rsid w:val="00BB1B2D"/>
    <w:rsid w:val="00BB249E"/>
    <w:rsid w:val="00BC3153"/>
    <w:rsid w:val="00BC3C91"/>
    <w:rsid w:val="00BC60BB"/>
    <w:rsid w:val="00BC6A8C"/>
    <w:rsid w:val="00BD17CA"/>
    <w:rsid w:val="00BD5CF9"/>
    <w:rsid w:val="00BE2DED"/>
    <w:rsid w:val="00BE6FF8"/>
    <w:rsid w:val="00BF549C"/>
    <w:rsid w:val="00C0493B"/>
    <w:rsid w:val="00C05B78"/>
    <w:rsid w:val="00C15387"/>
    <w:rsid w:val="00C20A27"/>
    <w:rsid w:val="00C21C68"/>
    <w:rsid w:val="00C22F30"/>
    <w:rsid w:val="00C24AB9"/>
    <w:rsid w:val="00C2536F"/>
    <w:rsid w:val="00C400C8"/>
    <w:rsid w:val="00C44997"/>
    <w:rsid w:val="00C45626"/>
    <w:rsid w:val="00C5015F"/>
    <w:rsid w:val="00C52B08"/>
    <w:rsid w:val="00C530E6"/>
    <w:rsid w:val="00C565CB"/>
    <w:rsid w:val="00C575E1"/>
    <w:rsid w:val="00C57642"/>
    <w:rsid w:val="00C6536E"/>
    <w:rsid w:val="00C70FC3"/>
    <w:rsid w:val="00C745E8"/>
    <w:rsid w:val="00C84C77"/>
    <w:rsid w:val="00C931C6"/>
    <w:rsid w:val="00C93FD0"/>
    <w:rsid w:val="00C9563E"/>
    <w:rsid w:val="00CB59C9"/>
    <w:rsid w:val="00CB62D3"/>
    <w:rsid w:val="00CC76F7"/>
    <w:rsid w:val="00CC7F56"/>
    <w:rsid w:val="00CD5191"/>
    <w:rsid w:val="00CE056B"/>
    <w:rsid w:val="00CE13B6"/>
    <w:rsid w:val="00CF15B4"/>
    <w:rsid w:val="00CF1DA6"/>
    <w:rsid w:val="00CF3580"/>
    <w:rsid w:val="00D034C7"/>
    <w:rsid w:val="00D05689"/>
    <w:rsid w:val="00D079F8"/>
    <w:rsid w:val="00D2707D"/>
    <w:rsid w:val="00D354CF"/>
    <w:rsid w:val="00D5018A"/>
    <w:rsid w:val="00D5754A"/>
    <w:rsid w:val="00D62445"/>
    <w:rsid w:val="00D62986"/>
    <w:rsid w:val="00D67D0E"/>
    <w:rsid w:val="00D70D7A"/>
    <w:rsid w:val="00D70DD2"/>
    <w:rsid w:val="00D715AF"/>
    <w:rsid w:val="00D75ACE"/>
    <w:rsid w:val="00D77F9B"/>
    <w:rsid w:val="00D82782"/>
    <w:rsid w:val="00D83242"/>
    <w:rsid w:val="00D9411B"/>
    <w:rsid w:val="00D9539C"/>
    <w:rsid w:val="00D961D2"/>
    <w:rsid w:val="00DA0FD6"/>
    <w:rsid w:val="00DA48D3"/>
    <w:rsid w:val="00DB0719"/>
    <w:rsid w:val="00DC0D92"/>
    <w:rsid w:val="00DC3E9A"/>
    <w:rsid w:val="00DC744C"/>
    <w:rsid w:val="00DD3E80"/>
    <w:rsid w:val="00DD437D"/>
    <w:rsid w:val="00DD4A02"/>
    <w:rsid w:val="00DE088E"/>
    <w:rsid w:val="00DE266E"/>
    <w:rsid w:val="00DE295F"/>
    <w:rsid w:val="00DE4698"/>
    <w:rsid w:val="00DE4B63"/>
    <w:rsid w:val="00DE62AD"/>
    <w:rsid w:val="00DF0FB1"/>
    <w:rsid w:val="00DF56BF"/>
    <w:rsid w:val="00E020FB"/>
    <w:rsid w:val="00E15A6F"/>
    <w:rsid w:val="00E31037"/>
    <w:rsid w:val="00E34F4E"/>
    <w:rsid w:val="00E360A8"/>
    <w:rsid w:val="00E5310E"/>
    <w:rsid w:val="00E54813"/>
    <w:rsid w:val="00E6339B"/>
    <w:rsid w:val="00E65D33"/>
    <w:rsid w:val="00E66BE3"/>
    <w:rsid w:val="00E66E82"/>
    <w:rsid w:val="00E7283B"/>
    <w:rsid w:val="00E74B38"/>
    <w:rsid w:val="00E77FAF"/>
    <w:rsid w:val="00E84652"/>
    <w:rsid w:val="00E87C35"/>
    <w:rsid w:val="00E935BB"/>
    <w:rsid w:val="00E94C9D"/>
    <w:rsid w:val="00E96C57"/>
    <w:rsid w:val="00E971EC"/>
    <w:rsid w:val="00EB0499"/>
    <w:rsid w:val="00EB0C61"/>
    <w:rsid w:val="00EB1738"/>
    <w:rsid w:val="00EC0EDE"/>
    <w:rsid w:val="00EC78F4"/>
    <w:rsid w:val="00ED0748"/>
    <w:rsid w:val="00ED6E53"/>
    <w:rsid w:val="00ED75D3"/>
    <w:rsid w:val="00ED7DBD"/>
    <w:rsid w:val="00EF16E9"/>
    <w:rsid w:val="00EF3F44"/>
    <w:rsid w:val="00EF42DA"/>
    <w:rsid w:val="00F01786"/>
    <w:rsid w:val="00F12AE2"/>
    <w:rsid w:val="00F13A0F"/>
    <w:rsid w:val="00F145CE"/>
    <w:rsid w:val="00F14D6C"/>
    <w:rsid w:val="00F20DB9"/>
    <w:rsid w:val="00F27927"/>
    <w:rsid w:val="00F3419C"/>
    <w:rsid w:val="00F35BBB"/>
    <w:rsid w:val="00F447BF"/>
    <w:rsid w:val="00F4635F"/>
    <w:rsid w:val="00F46BB3"/>
    <w:rsid w:val="00F5315B"/>
    <w:rsid w:val="00F64A66"/>
    <w:rsid w:val="00F737FD"/>
    <w:rsid w:val="00F757BF"/>
    <w:rsid w:val="00F878BB"/>
    <w:rsid w:val="00F9224A"/>
    <w:rsid w:val="00F94AD4"/>
    <w:rsid w:val="00F97132"/>
    <w:rsid w:val="00F9F6E1"/>
    <w:rsid w:val="00FA4194"/>
    <w:rsid w:val="00FA41E0"/>
    <w:rsid w:val="00FB4FD5"/>
    <w:rsid w:val="00FD6C9F"/>
    <w:rsid w:val="00FE279F"/>
    <w:rsid w:val="00FE7214"/>
    <w:rsid w:val="00FF2562"/>
    <w:rsid w:val="00FF2EF0"/>
    <w:rsid w:val="00FF5E9D"/>
    <w:rsid w:val="0133565A"/>
    <w:rsid w:val="013E8DB2"/>
    <w:rsid w:val="0ABFF9B0"/>
    <w:rsid w:val="0B910A41"/>
    <w:rsid w:val="0F30954C"/>
    <w:rsid w:val="15A727D5"/>
    <w:rsid w:val="1764F8B1"/>
    <w:rsid w:val="1A742FA1"/>
    <w:rsid w:val="1F7CE2F8"/>
    <w:rsid w:val="1FC0E0E6"/>
    <w:rsid w:val="2679BD54"/>
    <w:rsid w:val="280F090F"/>
    <w:rsid w:val="2FCF3FFA"/>
    <w:rsid w:val="30C3D1C9"/>
    <w:rsid w:val="33E6E543"/>
    <w:rsid w:val="35CE0E19"/>
    <w:rsid w:val="36B3304F"/>
    <w:rsid w:val="377AF21D"/>
    <w:rsid w:val="3D527F62"/>
    <w:rsid w:val="3FE59A39"/>
    <w:rsid w:val="4082724E"/>
    <w:rsid w:val="434CBDDC"/>
    <w:rsid w:val="44B46181"/>
    <w:rsid w:val="46ED194B"/>
    <w:rsid w:val="4AA0C087"/>
    <w:rsid w:val="4AC632F9"/>
    <w:rsid w:val="4B51A6CC"/>
    <w:rsid w:val="4E50AB27"/>
    <w:rsid w:val="5084C03D"/>
    <w:rsid w:val="519C4A76"/>
    <w:rsid w:val="576F3095"/>
    <w:rsid w:val="5B1D0554"/>
    <w:rsid w:val="5B5B1943"/>
    <w:rsid w:val="5B6A7B6D"/>
    <w:rsid w:val="5ECC1119"/>
    <w:rsid w:val="6124BE22"/>
    <w:rsid w:val="62D333C5"/>
    <w:rsid w:val="6A7E9EC1"/>
    <w:rsid w:val="6D46F149"/>
    <w:rsid w:val="6E4151AA"/>
    <w:rsid w:val="6F1E6B0F"/>
    <w:rsid w:val="7311F776"/>
    <w:rsid w:val="742FB69D"/>
    <w:rsid w:val="748BE654"/>
    <w:rsid w:val="748D74DB"/>
    <w:rsid w:val="778D108F"/>
    <w:rsid w:val="7E1CF55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1883B"/>
  <w15:docId w15:val="{D31AC6D1-B9F5-4963-BFBC-67AF81863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4CF"/>
    <w:pPr>
      <w:spacing w:after="240"/>
    </w:pPr>
    <w:rPr>
      <w:rFonts w:ascii="Arial" w:hAnsi="Arial"/>
    </w:rPr>
  </w:style>
  <w:style w:type="paragraph" w:styleId="Heading1">
    <w:name w:val="heading 1"/>
    <w:basedOn w:val="Normal"/>
    <w:next w:val="Normal"/>
    <w:link w:val="Heading1Char"/>
    <w:uiPriority w:val="9"/>
    <w:qFormat/>
    <w:rsid w:val="00D354CF"/>
    <w:pPr>
      <w:outlineLvl w:val="0"/>
    </w:pPr>
    <w:rPr>
      <w:b/>
      <w:bCs/>
      <w:color w:val="0E406A"/>
      <w:sz w:val="26"/>
      <w:szCs w:val="26"/>
    </w:rPr>
  </w:style>
  <w:style w:type="paragraph" w:styleId="Heading2">
    <w:name w:val="heading 2"/>
    <w:basedOn w:val="Normal"/>
    <w:next w:val="Normal"/>
    <w:link w:val="Heading2Char"/>
    <w:uiPriority w:val="9"/>
    <w:semiHidden/>
    <w:unhideWhenUsed/>
    <w:qFormat/>
    <w:rsid w:val="00270E1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70E16"/>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70E1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70E16"/>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270E1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70E1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70E1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70E1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4CF"/>
    <w:rPr>
      <w:rFonts w:ascii="Arial" w:hAnsi="Arial"/>
      <w:b/>
      <w:bCs/>
      <w:color w:val="0E406A"/>
      <w:sz w:val="26"/>
      <w:szCs w:val="26"/>
    </w:rPr>
  </w:style>
  <w:style w:type="character" w:customStyle="1" w:styleId="Heading2Char">
    <w:name w:val="Heading 2 Char"/>
    <w:basedOn w:val="DefaultParagraphFont"/>
    <w:link w:val="Heading2"/>
    <w:uiPriority w:val="9"/>
    <w:semiHidden/>
    <w:rsid w:val="00270E1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70E16"/>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70E16"/>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270E16"/>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270E1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70E1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0E1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0E1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70E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E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E1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E1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70E16"/>
    <w:pPr>
      <w:spacing w:before="160"/>
      <w:jc w:val="center"/>
    </w:pPr>
    <w:rPr>
      <w:i/>
      <w:iCs/>
      <w:color w:val="404040" w:themeColor="text1" w:themeTint="BF"/>
    </w:rPr>
  </w:style>
  <w:style w:type="character" w:customStyle="1" w:styleId="QuoteChar">
    <w:name w:val="Quote Char"/>
    <w:basedOn w:val="DefaultParagraphFont"/>
    <w:link w:val="Quote"/>
    <w:uiPriority w:val="29"/>
    <w:rsid w:val="00270E16"/>
    <w:rPr>
      <w:i/>
      <w:iCs/>
      <w:color w:val="404040" w:themeColor="text1" w:themeTint="BF"/>
    </w:rPr>
  </w:style>
  <w:style w:type="paragraph" w:styleId="ListParagraph">
    <w:name w:val="List Paragraph"/>
    <w:basedOn w:val="Normal"/>
    <w:uiPriority w:val="1"/>
    <w:qFormat/>
    <w:rsid w:val="00270E16"/>
    <w:pPr>
      <w:ind w:left="720"/>
      <w:contextualSpacing/>
    </w:pPr>
  </w:style>
  <w:style w:type="character" w:styleId="IntenseEmphasis">
    <w:name w:val="Intense Emphasis"/>
    <w:uiPriority w:val="21"/>
    <w:qFormat/>
    <w:rsid w:val="00E54813"/>
    <w:rPr>
      <w:b/>
      <w:bCs/>
      <w:color w:val="DD3E26"/>
    </w:rPr>
  </w:style>
  <w:style w:type="paragraph" w:styleId="IntenseQuote">
    <w:name w:val="Intense Quote"/>
    <w:basedOn w:val="Normal"/>
    <w:next w:val="Normal"/>
    <w:link w:val="IntenseQuoteChar"/>
    <w:uiPriority w:val="30"/>
    <w:qFormat/>
    <w:rsid w:val="00270E1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70E16"/>
    <w:rPr>
      <w:i/>
      <w:iCs/>
      <w:color w:val="2E74B5" w:themeColor="accent1" w:themeShade="BF"/>
    </w:rPr>
  </w:style>
  <w:style w:type="character" w:styleId="IntenseReference">
    <w:name w:val="Intense Reference"/>
    <w:basedOn w:val="DefaultParagraphFont"/>
    <w:uiPriority w:val="32"/>
    <w:qFormat/>
    <w:rsid w:val="00270E16"/>
    <w:rPr>
      <w:b/>
      <w:bCs/>
      <w:smallCaps/>
      <w:color w:val="2E74B5" w:themeColor="accent1" w:themeShade="BF"/>
      <w:spacing w:val="5"/>
    </w:rPr>
  </w:style>
  <w:style w:type="paragraph" w:styleId="Revision">
    <w:name w:val="Revision"/>
    <w:hidden/>
    <w:uiPriority w:val="99"/>
    <w:semiHidden/>
    <w:rsid w:val="00A10B86"/>
    <w:pPr>
      <w:spacing w:after="0" w:line="240" w:lineRule="auto"/>
    </w:pPr>
    <w:rPr>
      <w:sz w:val="24"/>
    </w:rPr>
  </w:style>
  <w:style w:type="character" w:styleId="CommentReference">
    <w:name w:val="annotation reference"/>
    <w:basedOn w:val="DefaultParagraphFont"/>
    <w:uiPriority w:val="99"/>
    <w:semiHidden/>
    <w:unhideWhenUsed/>
    <w:rsid w:val="00795E67"/>
    <w:rPr>
      <w:sz w:val="16"/>
      <w:szCs w:val="16"/>
    </w:rPr>
  </w:style>
  <w:style w:type="paragraph" w:styleId="CommentText">
    <w:name w:val="annotation text"/>
    <w:basedOn w:val="Normal"/>
    <w:link w:val="CommentTextChar"/>
    <w:uiPriority w:val="99"/>
    <w:unhideWhenUsed/>
    <w:rsid w:val="00795E67"/>
    <w:pPr>
      <w:spacing w:line="240" w:lineRule="auto"/>
    </w:pPr>
    <w:rPr>
      <w:sz w:val="20"/>
      <w:szCs w:val="20"/>
    </w:rPr>
  </w:style>
  <w:style w:type="character" w:customStyle="1" w:styleId="CommentTextChar">
    <w:name w:val="Comment Text Char"/>
    <w:basedOn w:val="DefaultParagraphFont"/>
    <w:link w:val="CommentText"/>
    <w:uiPriority w:val="99"/>
    <w:rsid w:val="00795E67"/>
    <w:rPr>
      <w:sz w:val="20"/>
      <w:szCs w:val="20"/>
    </w:rPr>
  </w:style>
  <w:style w:type="paragraph" w:styleId="CommentSubject">
    <w:name w:val="annotation subject"/>
    <w:basedOn w:val="CommentText"/>
    <w:next w:val="CommentText"/>
    <w:link w:val="CommentSubjectChar"/>
    <w:uiPriority w:val="99"/>
    <w:semiHidden/>
    <w:unhideWhenUsed/>
    <w:rsid w:val="00795E67"/>
    <w:rPr>
      <w:b/>
      <w:bCs/>
    </w:rPr>
  </w:style>
  <w:style w:type="character" w:customStyle="1" w:styleId="CommentSubjectChar">
    <w:name w:val="Comment Subject Char"/>
    <w:basedOn w:val="CommentTextChar"/>
    <w:link w:val="CommentSubject"/>
    <w:uiPriority w:val="99"/>
    <w:semiHidden/>
    <w:rsid w:val="00795E67"/>
    <w:rPr>
      <w:b/>
      <w:bCs/>
      <w:sz w:val="20"/>
      <w:szCs w:val="20"/>
    </w:rPr>
  </w:style>
  <w:style w:type="table" w:styleId="TableGrid">
    <w:name w:val="Table Grid"/>
    <w:basedOn w:val="TableNormal"/>
    <w:uiPriority w:val="39"/>
    <w:rsid w:val="00324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266E"/>
    <w:rPr>
      <w:color w:val="0563C1" w:themeColor="hyperlink"/>
      <w:u w:val="single"/>
    </w:rPr>
  </w:style>
  <w:style w:type="character" w:customStyle="1" w:styleId="UnresolvedMention1">
    <w:name w:val="Unresolved Mention1"/>
    <w:basedOn w:val="DefaultParagraphFont"/>
    <w:uiPriority w:val="99"/>
    <w:semiHidden/>
    <w:unhideWhenUsed/>
    <w:rsid w:val="00DE266E"/>
    <w:rPr>
      <w:color w:val="605E5C"/>
      <w:shd w:val="clear" w:color="auto" w:fill="E1DFDD"/>
    </w:rPr>
  </w:style>
  <w:style w:type="character" w:customStyle="1" w:styleId="Mention1">
    <w:name w:val="Mention1"/>
    <w:basedOn w:val="DefaultParagraphFont"/>
    <w:uiPriority w:val="99"/>
    <w:unhideWhenUsed/>
    <w:rsid w:val="007A3BE1"/>
    <w:rPr>
      <w:color w:val="2B579A"/>
      <w:shd w:val="clear" w:color="auto" w:fill="E1DFDD"/>
    </w:rPr>
  </w:style>
  <w:style w:type="paragraph" w:styleId="Header">
    <w:name w:val="header"/>
    <w:basedOn w:val="Normal"/>
    <w:link w:val="HeaderChar"/>
    <w:uiPriority w:val="99"/>
    <w:unhideWhenUsed/>
    <w:rsid w:val="000A2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89D"/>
    <w:rPr>
      <w:sz w:val="24"/>
    </w:rPr>
  </w:style>
  <w:style w:type="paragraph" w:styleId="Footer">
    <w:name w:val="footer"/>
    <w:basedOn w:val="Normal"/>
    <w:link w:val="FooterChar"/>
    <w:uiPriority w:val="99"/>
    <w:unhideWhenUsed/>
    <w:rsid w:val="000A2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89D"/>
    <w:rPr>
      <w:sz w:val="24"/>
    </w:rPr>
  </w:style>
  <w:style w:type="character" w:styleId="FollowedHyperlink">
    <w:name w:val="FollowedHyperlink"/>
    <w:basedOn w:val="DefaultParagraphFont"/>
    <w:uiPriority w:val="99"/>
    <w:semiHidden/>
    <w:unhideWhenUsed/>
    <w:rsid w:val="000A289D"/>
    <w:rPr>
      <w:color w:val="954F72" w:themeColor="followedHyperlink"/>
      <w:u w:val="single"/>
    </w:rPr>
  </w:style>
  <w:style w:type="paragraph" w:styleId="BodyText">
    <w:name w:val="Body Text"/>
    <w:basedOn w:val="Normal"/>
    <w:link w:val="BodyTextChar"/>
    <w:uiPriority w:val="99"/>
    <w:unhideWhenUsed/>
    <w:rsid w:val="00F145CE"/>
    <w:pPr>
      <w:spacing w:before="120"/>
    </w:pPr>
  </w:style>
  <w:style w:type="character" w:customStyle="1" w:styleId="BodyTextChar">
    <w:name w:val="Body Text Char"/>
    <w:basedOn w:val="DefaultParagraphFont"/>
    <w:link w:val="BodyText"/>
    <w:uiPriority w:val="99"/>
    <w:rsid w:val="00F145CE"/>
    <w:rPr>
      <w:rFonts w:ascii="Arial" w:hAnsi="Arial"/>
    </w:rPr>
  </w:style>
  <w:style w:type="character" w:styleId="Strong">
    <w:name w:val="Strong"/>
    <w:uiPriority w:val="22"/>
    <w:qFormat/>
    <w:rsid w:val="00D83242"/>
    <w:rPr>
      <w:b/>
      <w:bCs/>
    </w:rPr>
  </w:style>
  <w:style w:type="paragraph" w:styleId="ListBullet2">
    <w:name w:val="List Bullet 2"/>
    <w:basedOn w:val="Normal"/>
    <w:uiPriority w:val="99"/>
    <w:semiHidden/>
    <w:unhideWhenUsed/>
    <w:rsid w:val="00941D17"/>
    <w:pPr>
      <w:widowControl w:val="0"/>
      <w:numPr>
        <w:numId w:val="8"/>
      </w:numPr>
      <w:tabs>
        <w:tab w:val="clear" w:pos="643"/>
      </w:tabs>
      <w:autoSpaceDE w:val="0"/>
      <w:autoSpaceDN w:val="0"/>
      <w:spacing w:after="0" w:line="240" w:lineRule="auto"/>
      <w:ind w:left="0" w:firstLine="0"/>
      <w:contextualSpacing/>
    </w:pPr>
    <w:rPr>
      <w:rFonts w:ascii="Calibri" w:eastAsia="Calibri" w:hAnsi="Calibri" w:cs="Calibri"/>
      <w:kern w:val="0"/>
      <w:lang w:val="en-US"/>
    </w:rPr>
  </w:style>
  <w:style w:type="paragraph" w:styleId="BalloonText">
    <w:name w:val="Balloon Text"/>
    <w:basedOn w:val="Normal"/>
    <w:link w:val="BalloonTextChar"/>
    <w:uiPriority w:val="99"/>
    <w:semiHidden/>
    <w:unhideWhenUsed/>
    <w:rsid w:val="00314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402"/>
    <w:rPr>
      <w:rFonts w:ascii="Tahoma" w:hAnsi="Tahoma" w:cs="Tahoma"/>
      <w:sz w:val="16"/>
      <w:szCs w:val="16"/>
    </w:rPr>
  </w:style>
  <w:style w:type="character" w:styleId="UnresolvedMention">
    <w:name w:val="Unresolved Mention"/>
    <w:basedOn w:val="DefaultParagraphFont"/>
    <w:uiPriority w:val="99"/>
    <w:semiHidden/>
    <w:unhideWhenUsed/>
    <w:rsid w:val="00870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csr.gov.au/boweltest" TargetMode="External"/><Relationship Id="rId18" Type="http://schemas.openxmlformats.org/officeDocument/2006/relationships/header" Target="header1.xml"/><Relationship Id="rId26" Type="http://schemas.openxmlformats.org/officeDocument/2006/relationships/hyperlink" Target="https://www.cancer.org.au/go/clinical-guidelines-bowel-surveillanc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ncsr.gov.au/privacy" TargetMode="External"/><Relationship Id="rId25" Type="http://schemas.openxmlformats.org/officeDocument/2006/relationships/hyperlink" Target="https://www.ncsr.gov.au/manage-participation" TargetMode="External"/><Relationship Id="rId2" Type="http://schemas.openxmlformats.org/officeDocument/2006/relationships/customXml" Target="../customXml/item2.xml"/><Relationship Id="rId16" Type="http://schemas.openxmlformats.org/officeDocument/2006/relationships/hyperlink" Target="https://www.health.gov.au/nbcsp"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csr.gov.au/boweltest"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yperlink" Target="http://www.ncsr.gov.au/privacy"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sr.gov.au/manage-participation" TargetMode="External"/><Relationship Id="rId22" Type="http://schemas.openxmlformats.org/officeDocument/2006/relationships/header" Target="header3.xml"/><Relationship Id="rId27" Type="http://schemas.openxmlformats.org/officeDocument/2006/relationships/hyperlink" Target="https://www.health.gov.au/nbcsp"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98021E-D2F5-4715-A916-D1160196C49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2.xml><?xml version="1.0" encoding="utf-8"?>
<ds:datastoreItem xmlns:ds="http://schemas.openxmlformats.org/officeDocument/2006/customXml" ds:itemID="{EEC2E5F5-E0F2-4E94-BF95-A899C3283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259060-D2A6-4F97-88A2-5D8EABD72CC5}">
  <ds:schemaRefs>
    <ds:schemaRef ds:uri="http://schemas.openxmlformats.org/officeDocument/2006/bibliography"/>
  </ds:schemaRefs>
</ds:datastoreItem>
</file>

<file path=customXml/itemProps4.xml><?xml version="1.0" encoding="utf-8"?>
<ds:datastoreItem xmlns:ds="http://schemas.openxmlformats.org/officeDocument/2006/customXml" ds:itemID="{65FF578C-C6AC-4213-9B98-8042F7E129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2</Pages>
  <Words>875</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Εθνικό Πρόγραμμα Προσυμπτωματικού Ελέγχου Καρκίνου του Παχέος Εντέρου - Παράλειψη εξέτασης μετά από κολονοσκόπηση</vt:lpstr>
    </vt:vector>
  </TitlesOfParts>
  <Company/>
  <LinksUpToDate>false</LinksUpToDate>
  <CharactersWithSpaces>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Εθνικό Πρόγραμμα Προσυμπτωματικού Ελέγχου Καρκίνου του Παχέος Εντέρου - Παράλειψη εξέτασης μετά από κολονοσκόπηση</dc:title>
  <dc:subject>National Bowel Cancer Screening</dc:subject>
  <dc:creator>Department of Health, Disability and Ageing, Australian Government</dc:creator>
  <cp:keywords>National Bowel Cancer Screening Program; Cancer; Preventive health</cp:keywords>
  <cp:revision>214</cp:revision>
  <dcterms:created xsi:type="dcterms:W3CDTF">2025-07-21T03:28:00Z</dcterms:created>
  <dcterms:modified xsi:type="dcterms:W3CDTF">2026-05-28T04:55:00Z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4792dfd,1016979e,439fd190</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28ace750,5f45b619,6af9fe6d</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MediaServiceImageTags">
    <vt:lpwstr/>
  </property>
  <property fmtid="{D5CDD505-2E9C-101B-9397-08002B2CF9AE}" pid="10" name="MSIP_Label_7cd3e8b9-ffed-43a8-b7f4-cc2fa0382d36_ActionId">
    <vt:lpwstr>9b774862-5c87-4a98-8ba9-7892f30aab24</vt:lpwstr>
  </property>
  <property fmtid="{D5CDD505-2E9C-101B-9397-08002B2CF9AE}" pid="11" name="MSIP_Label_7cd3e8b9-ffed-43a8-b7f4-cc2fa0382d36_ContentBits">
    <vt:lpwstr>3</vt:lpwstr>
  </property>
  <property fmtid="{D5CDD505-2E9C-101B-9397-08002B2CF9AE}" pid="12" name="MSIP_Label_7cd3e8b9-ffed-43a8-b7f4-cc2fa0382d36_Enabled">
    <vt:lpwstr>true</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etDate">
    <vt:lpwstr>2025-12-12T06:12:13Z</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Tag">
    <vt:lpwstr>10, 0, 1, 1</vt:lpwstr>
  </property>
</Properties>
</file>