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8E5F9D" w14:textId="77777777" w:rsidR="00A10B86" w:rsidRPr="00FD47F5" w:rsidRDefault="00BB2967" w:rsidP="00D354CF">
      <w:pPr>
        <w:rPr>
          <w:rFonts w:ascii="Noto Sans SC" w:eastAsia="Noto Sans SC" w:hAnsi="Noto Sans SC"/>
        </w:rPr>
      </w:pPr>
      <w:r w:rsidRPr="00FD47F5">
        <w:rPr>
          <w:rFonts w:ascii="Noto Sans SC" w:eastAsia="Noto Sans SC" w:hAnsi="Noto Sans SC"/>
          <w:noProof/>
        </w:rPr>
        <w:drawing>
          <wp:anchor distT="0" distB="0" distL="114300" distR="114300" simplePos="0" relativeHeight="251658240" behindDoc="0" locked="0" layoutInCell="1" allowOverlap="1" wp14:anchorId="0DF94D03" wp14:editId="04B49D17">
            <wp:simplePos x="0" y="0"/>
            <wp:positionH relativeFrom="margin">
              <wp:align>right</wp:align>
            </wp:positionH>
            <wp:positionV relativeFrom="margin">
              <wp:posOffset>-437745</wp:posOffset>
            </wp:positionV>
            <wp:extent cx="1447800" cy="1123950"/>
            <wp:effectExtent l="0" t="0" r="0" b="0"/>
            <wp:wrapSquare wrapText="bothSides"/>
            <wp:docPr id="980928576" name="Picture 1" descr="这是国家肠癌筛查计划的免费检测套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28576" name="Picture 1" descr="这是国家肠癌筛查计划的免费检测套件。"/>
                    <pic:cNvPicPr/>
                  </pic:nvPicPr>
                  <pic:blipFill>
                    <a:blip r:embed="rId11">
                      <a:extLst>
                        <a:ext uri="{28A0092B-C50C-407E-A947-70E740481C1C}">
                          <a14:useLocalDpi xmlns:a14="http://schemas.microsoft.com/office/drawing/2010/main" val="0"/>
                        </a:ext>
                      </a:extLst>
                    </a:blip>
                    <a:stretch>
                      <a:fillRect/>
                    </a:stretch>
                  </pic:blipFill>
                  <pic:spPr>
                    <a:xfrm>
                      <a:off x="0" y="0"/>
                      <a:ext cx="1447800" cy="1123950"/>
                    </a:xfrm>
                    <a:prstGeom prst="rect">
                      <a:avLst/>
                    </a:prstGeom>
                  </pic:spPr>
                </pic:pic>
              </a:graphicData>
            </a:graphic>
          </wp:anchor>
        </w:drawing>
      </w:r>
      <w:r w:rsidR="00093DB8" w:rsidRPr="00FD47F5">
        <w:rPr>
          <w:rFonts w:ascii="Noto Sans SC" w:eastAsia="Noto Sans SC" w:hAnsi="Noto Sans SC"/>
          <w:noProof/>
          <w:lang w:eastAsia="en-AU"/>
        </w:rPr>
        <w:drawing>
          <wp:inline distT="0" distB="0" distL="0" distR="0" wp14:anchorId="5D12649D" wp14:editId="049D5C63">
            <wp:extent cx="3733800" cy="780288"/>
            <wp:effectExtent l="0" t="0" r="0" b="1270"/>
            <wp:docPr id="1" name="Picture 1" descr="澳大利亚政府徽章和国家肠癌筛查计划标志">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澳大利亚政府徽章和国家肠癌筛查计划标志">
                      <a:extLst>
                        <a:ext uri="{C183D7F6-B498-43B3-948B-1728B52AA6E4}">
                          <adec:decorative xmlns:adec="http://schemas.microsoft.com/office/drawing/2017/decorative" val="0"/>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33800" cy="780288"/>
                    </a:xfrm>
                    <a:prstGeom prst="rect">
                      <a:avLst/>
                    </a:prstGeom>
                  </pic:spPr>
                </pic:pic>
              </a:graphicData>
            </a:graphic>
          </wp:inline>
        </w:drawing>
      </w:r>
      <w:bookmarkStart w:id="0" w:name="_Hlk216879224"/>
      <w:bookmarkEnd w:id="0"/>
    </w:p>
    <w:p w14:paraId="75F6F57B" w14:textId="1ACA84AE" w:rsidR="005E50DC" w:rsidRPr="00FD47F5" w:rsidRDefault="00BB2967" w:rsidP="00D354CF">
      <w:pPr>
        <w:rPr>
          <w:rStyle w:val="IntenseEmphasis"/>
          <w:rFonts w:ascii="Noto Sans SC" w:eastAsia="Noto Sans SC" w:hAnsi="Noto Sans SC"/>
          <w:lang w:eastAsia="zh-CN"/>
        </w:rPr>
      </w:pPr>
      <w:r w:rsidRPr="00FD47F5">
        <w:rPr>
          <w:rStyle w:val="IntenseEmphasis"/>
          <w:rFonts w:ascii="Noto Sans SC" w:eastAsia="Noto Sans SC" w:hAnsi="Noto Sans SC" w:cs="SimSun"/>
          <w:lang w:val="zh-Hans" w:eastAsia="zh-CN"/>
        </w:rPr>
        <w:t>CE901 – 12/2025 – Chinese Simplified</w:t>
      </w:r>
      <w:r w:rsidR="000D0E2D">
        <w:rPr>
          <w:rStyle w:val="IntenseEmphasis"/>
          <w:rFonts w:ascii="Noto Sans SC" w:eastAsia="Noto Sans SC" w:hAnsi="Noto Sans SC" w:cs="SimSun"/>
          <w:lang w:val="en-US" w:eastAsia="zh-CN"/>
        </w:rPr>
        <w:t xml:space="preserve"> </w:t>
      </w:r>
      <w:r w:rsidRPr="00FD47F5">
        <w:rPr>
          <w:rStyle w:val="IntenseEmphasis"/>
          <w:rFonts w:ascii="Noto Sans SC" w:eastAsia="Noto Sans SC" w:hAnsi="Noto Sans SC" w:cs="SimSun"/>
          <w:lang w:val="zh-Hans" w:eastAsia="zh-CN"/>
        </w:rPr>
        <w:t xml:space="preserve">| 简体中文 – 以下仅为样本信函 </w:t>
      </w:r>
    </w:p>
    <w:p w14:paraId="1E345BA8" w14:textId="43B4B0FD" w:rsidR="00270E16" w:rsidRPr="00FD47F5" w:rsidRDefault="00BB2967" w:rsidP="00D354CF">
      <w:pPr>
        <w:rPr>
          <w:rFonts w:ascii="Noto Sans SC" w:eastAsia="Noto Sans SC" w:hAnsi="Noto Sans SC"/>
          <w:lang w:eastAsia="zh-CN"/>
        </w:rPr>
      </w:pPr>
      <w:bookmarkStart w:id="1" w:name="_Hlk216448081"/>
      <w:r w:rsidRPr="00FD47F5">
        <w:rPr>
          <w:rFonts w:ascii="Noto Sans SC" w:eastAsia="Noto Sans SC" w:hAnsi="Noto Sans SC" w:cs="SimSun"/>
          <w:lang w:val="zh-Hans" w:eastAsia="zh-CN"/>
        </w:rPr>
        <w:t>尊敬的 &lt;</w:t>
      </w:r>
      <w:r w:rsidR="000D0E2D">
        <w:rPr>
          <w:rFonts w:ascii="Noto Sans SC" w:eastAsia="Noto Sans SC" w:hAnsi="Noto Sans SC" w:cs="SimSun"/>
          <w:lang w:val="en-US" w:eastAsia="zh-CN"/>
        </w:rPr>
        <w:t xml:space="preserve"> </w:t>
      </w:r>
      <w:r w:rsidR="00E22C40" w:rsidRPr="00E22C40">
        <w:rPr>
          <w:rFonts w:ascii="Noto Sans SC" w:eastAsia="Noto Sans SC" w:hAnsi="Noto Sans SC" w:cs="SimSun" w:hint="eastAsia"/>
          <w:lang w:val="zh-Hans" w:eastAsia="zh-CN"/>
        </w:rPr>
        <w:t>名</w:t>
      </w:r>
      <w:r w:rsidR="000D0E2D">
        <w:rPr>
          <w:rFonts w:ascii="Noto Sans SC" w:eastAsia="Noto Sans SC" w:hAnsi="Noto Sans SC" w:cs="SimSun"/>
          <w:lang w:val="en-US" w:eastAsia="zh-CN"/>
        </w:rPr>
        <w:t xml:space="preserve"> </w:t>
      </w:r>
      <w:r w:rsidRPr="00FD47F5">
        <w:rPr>
          <w:rFonts w:ascii="Noto Sans SC" w:eastAsia="Noto Sans SC" w:hAnsi="Noto Sans SC" w:cs="SimSun"/>
          <w:lang w:val="zh-Hans" w:eastAsia="zh-CN"/>
        </w:rPr>
        <w:t>&gt;：</w:t>
      </w:r>
    </w:p>
    <w:p w14:paraId="59AD0C21" w14:textId="77777777" w:rsidR="00270E16" w:rsidRPr="00FD47F5" w:rsidRDefault="00BB2967" w:rsidP="00D354CF">
      <w:pPr>
        <w:pStyle w:val="Heading1"/>
        <w:rPr>
          <w:rFonts w:ascii="Noto Sans SC" w:eastAsia="Noto Sans SC" w:hAnsi="Noto Sans SC"/>
          <w:lang w:eastAsia="zh-CN"/>
        </w:rPr>
      </w:pPr>
      <w:r w:rsidRPr="00FD47F5">
        <w:rPr>
          <w:rFonts w:ascii="Noto Sans SC" w:eastAsia="Noto Sans SC" w:hAnsi="Noto Sans SC" w:cs="SimSun"/>
          <w:lang w:val="zh-Hans" w:eastAsia="zh-CN"/>
        </w:rPr>
        <w:t>您将在 2 年后收到下一份免费肠癌筛查套件。</w:t>
      </w:r>
    </w:p>
    <w:p w14:paraId="5EB72E7F" w14:textId="77777777" w:rsidR="00291F37" w:rsidRPr="00FD47F5" w:rsidRDefault="00BB2967" w:rsidP="00D354CF">
      <w:pPr>
        <w:rPr>
          <w:rFonts w:ascii="Noto Sans SC" w:eastAsia="Noto Sans SC" w:hAnsi="Noto Sans SC"/>
          <w:lang w:eastAsia="zh-CN"/>
        </w:rPr>
      </w:pPr>
      <w:r w:rsidRPr="00FD47F5">
        <w:rPr>
          <w:rFonts w:ascii="Noto Sans SC" w:eastAsia="Noto Sans SC" w:hAnsi="Noto Sans SC" w:cs="SimSun"/>
          <w:lang w:val="zh-Hans" w:eastAsia="zh-CN"/>
        </w:rPr>
        <w:t>我们的记录显示，您在过去 2 年内做过结肠镜检查。临床指导建议，在接受结肠镜检查后，跳过下一次肠癌筛查测试是安全的。</w:t>
      </w:r>
    </w:p>
    <w:p w14:paraId="347F962E" w14:textId="77777777" w:rsidR="00270E16" w:rsidRPr="00FD47F5" w:rsidRDefault="00BB2967" w:rsidP="00D354CF">
      <w:pPr>
        <w:rPr>
          <w:rFonts w:ascii="Noto Sans SC" w:eastAsia="Noto Sans SC" w:hAnsi="Noto Sans SC"/>
          <w:lang w:eastAsia="zh-CN"/>
        </w:rPr>
      </w:pPr>
      <w:r w:rsidRPr="00FD47F5">
        <w:rPr>
          <w:rFonts w:ascii="Noto Sans SC" w:eastAsia="Noto Sans SC" w:hAnsi="Noto Sans SC" w:cs="SimSun"/>
          <w:lang w:val="zh-Hans" w:eastAsia="zh-CN"/>
        </w:rPr>
        <w:t>这意味着您在未来 2 年后才会收到筛查套件。</w:t>
      </w:r>
    </w:p>
    <w:p w14:paraId="1DB12699" w14:textId="2AD71606" w:rsidR="00270E16" w:rsidRPr="00FD47F5" w:rsidRDefault="00BB2967" w:rsidP="0089322E">
      <w:pPr>
        <w:pStyle w:val="ListParagraph"/>
        <w:numPr>
          <w:ilvl w:val="0"/>
          <w:numId w:val="5"/>
        </w:numPr>
        <w:rPr>
          <w:rFonts w:ascii="Noto Sans SC" w:eastAsia="Noto Sans SC" w:hAnsi="Noto Sans SC"/>
          <w:lang w:eastAsia="zh-CN"/>
        </w:rPr>
      </w:pPr>
      <w:r w:rsidRPr="00FD47F5">
        <w:rPr>
          <w:rFonts w:ascii="Noto Sans SC" w:eastAsia="Noto Sans SC" w:hAnsi="Noto Sans SC" w:cs="SimSun"/>
          <w:lang w:val="zh-Hans" w:eastAsia="zh-CN"/>
        </w:rPr>
        <w:t xml:space="preserve">如果您现在就想再次进行筛查，则可以访问 </w:t>
      </w:r>
      <w:hyperlink r:id="rId13" w:history="1">
        <w:r w:rsidR="00270E16" w:rsidRPr="00F5205E">
          <w:rPr>
            <w:rStyle w:val="Hyperlink"/>
            <w:rFonts w:ascii="Noto Sans SC" w:eastAsia="Noto Sans SC" w:hAnsi="Noto Sans SC" w:cs="SimSun"/>
            <w:lang w:val="zh-Hans" w:eastAsia="zh-CN"/>
          </w:rPr>
          <w:t>www.ncsr.gov.au/boweltest</w:t>
        </w:r>
      </w:hyperlink>
      <w:r w:rsidRPr="00FD47F5">
        <w:rPr>
          <w:rFonts w:ascii="Noto Sans SC" w:eastAsia="Noto Sans SC" w:hAnsi="Noto Sans SC" w:cs="SimSun"/>
          <w:lang w:val="zh-Hans" w:eastAsia="zh-CN"/>
        </w:rPr>
        <w:t xml:space="preserve"> 或致电 1800 627 701，申请将筛查套件邮寄给您。</w:t>
      </w:r>
    </w:p>
    <w:p w14:paraId="302284CA" w14:textId="21C4BB28" w:rsidR="00321C97" w:rsidRPr="00FD47F5" w:rsidRDefault="00BB2967" w:rsidP="0089322E">
      <w:pPr>
        <w:pStyle w:val="ListParagraph"/>
        <w:numPr>
          <w:ilvl w:val="0"/>
          <w:numId w:val="5"/>
        </w:numPr>
        <w:rPr>
          <w:rFonts w:ascii="Noto Sans SC" w:eastAsia="Noto Sans SC" w:hAnsi="Noto Sans SC"/>
          <w:lang w:eastAsia="zh-CN"/>
        </w:rPr>
      </w:pPr>
      <w:r w:rsidRPr="00FD47F5">
        <w:rPr>
          <w:rFonts w:ascii="Noto Sans SC" w:eastAsia="Noto Sans SC" w:hAnsi="Noto Sans SC" w:cs="SimSun"/>
          <w:lang w:val="zh-Hans" w:eastAsia="zh-CN"/>
        </w:rPr>
        <w:t xml:space="preserve">如果您的医生建议您继续进行结肠镜随访（监测性结肠镜检查），请选择退出或推迟参与常规筛查计划，以避免收到不必要的筛查套件。您可以访问 </w:t>
      </w:r>
      <w:r>
        <w:rPr>
          <w:rFonts w:ascii="Noto Sans SC" w:eastAsia="Noto Sans SC" w:hAnsi="Noto Sans SC" w:cs="SimSun"/>
          <w:lang w:eastAsia="zh-CN"/>
        </w:rPr>
        <w:br/>
      </w:r>
      <w:r>
        <w:fldChar w:fldCharType="begin"/>
      </w:r>
      <w:r>
        <w:rPr>
          <w:lang w:eastAsia="zh-CN"/>
        </w:rPr>
        <w:instrText>HYPERLINK "http://www.ncsr.gov.au/manage-participation"</w:instrText>
      </w:r>
      <w:r>
        <w:fldChar w:fldCharType="separate"/>
      </w:r>
      <w:r w:rsidRPr="00C33AFF">
        <w:rPr>
          <w:rStyle w:val="Hyperlink"/>
          <w:rFonts w:ascii="Noto Sans SC" w:eastAsia="Noto Sans SC" w:hAnsi="Noto Sans SC" w:cs="SimSun"/>
          <w:lang w:val="zh-Hans" w:eastAsia="zh-CN"/>
        </w:rPr>
        <w:t>www.ncsr.gov.au/manage-participation</w:t>
      </w:r>
      <w:r>
        <w:fldChar w:fldCharType="end"/>
      </w:r>
      <w:r w:rsidRPr="00FD47F5">
        <w:rPr>
          <w:rFonts w:ascii="Noto Sans SC" w:eastAsia="Noto Sans SC" w:hAnsi="Noto Sans SC" w:cs="SimSun"/>
          <w:lang w:val="zh-Hans" w:eastAsia="zh-CN"/>
        </w:rPr>
        <w:t xml:space="preserve"> 或致电 1800 627 701 办理退出或推迟事宜。</w:t>
      </w:r>
    </w:p>
    <w:p w14:paraId="374CFE9E" w14:textId="77777777" w:rsidR="00B33552" w:rsidRPr="00FD47F5" w:rsidRDefault="00BB2967" w:rsidP="00D354CF">
      <w:pPr>
        <w:rPr>
          <w:rFonts w:ascii="Noto Sans SC" w:eastAsia="Noto Sans SC" w:hAnsi="Noto Sans SC"/>
          <w:lang w:eastAsia="zh-CN"/>
        </w:rPr>
      </w:pPr>
      <w:r w:rsidRPr="00FD47F5">
        <w:rPr>
          <w:rFonts w:ascii="Noto Sans SC" w:eastAsia="Noto Sans SC" w:hAnsi="Noto Sans SC" w:cs="SimSun"/>
          <w:lang w:val="zh-Hans" w:eastAsia="zh-CN"/>
        </w:rPr>
        <w:t>如果您不确定，请咨询您的医生，了解哪种方式更适合您。您的医生或专科医生最适合就筛查选择向您提供建议。</w:t>
      </w:r>
    </w:p>
    <w:p w14:paraId="1FD0C6F2" w14:textId="77777777" w:rsidR="00270E16" w:rsidRPr="00FD47F5" w:rsidRDefault="00BB2967" w:rsidP="00D354CF">
      <w:pPr>
        <w:rPr>
          <w:rFonts w:ascii="Noto Sans SC" w:eastAsia="Noto Sans SC" w:hAnsi="Noto Sans SC"/>
          <w:lang w:eastAsia="zh-CN"/>
        </w:rPr>
      </w:pPr>
      <w:r w:rsidRPr="00FD47F5">
        <w:rPr>
          <w:rFonts w:ascii="Noto Sans SC" w:eastAsia="Noto Sans SC" w:hAnsi="Noto Sans SC" w:cs="SimSun"/>
          <w:lang w:val="zh-Hans" w:eastAsia="zh-CN"/>
        </w:rPr>
        <w:t>您可以使用随附的信息单来帮助您与医生讨论。</w:t>
      </w:r>
    </w:p>
    <w:p w14:paraId="276CF9B2" w14:textId="77777777" w:rsidR="00C70FC3" w:rsidRPr="00FD47F5" w:rsidRDefault="00BB2967" w:rsidP="00D354CF">
      <w:pPr>
        <w:rPr>
          <w:rFonts w:ascii="Noto Sans SC" w:eastAsia="Noto Sans SC" w:hAnsi="Noto Sans SC"/>
          <w:lang w:eastAsia="zh-CN"/>
        </w:rPr>
      </w:pPr>
      <w:r w:rsidRPr="00FD47F5">
        <w:rPr>
          <w:rFonts w:ascii="Noto Sans SC" w:eastAsia="Noto Sans SC" w:hAnsi="Noto Sans SC" w:cs="SimSun"/>
          <w:lang w:val="zh-Hans" w:eastAsia="zh-CN"/>
        </w:rPr>
        <w:t>此致</w:t>
      </w:r>
    </w:p>
    <w:p w14:paraId="1AB3FBF5" w14:textId="77777777" w:rsidR="00C70FC3" w:rsidRPr="00FD47F5" w:rsidRDefault="00BB2967" w:rsidP="00D354CF">
      <w:pPr>
        <w:rPr>
          <w:rFonts w:ascii="Noto Sans SC" w:eastAsia="Noto Sans SC" w:hAnsi="Noto Sans SC"/>
          <w:lang w:eastAsia="zh-CN"/>
        </w:rPr>
      </w:pPr>
      <w:r w:rsidRPr="00FD47F5">
        <w:rPr>
          <w:rFonts w:ascii="Noto Sans SC" w:eastAsia="Noto Sans SC" w:hAnsi="Noto Sans SC" w:cs="SimSun"/>
          <w:lang w:val="zh-Hans" w:eastAsia="zh-CN"/>
        </w:rPr>
        <w:t>国家肠癌筛查计划（National Bowel Cancer Screening Program)</w:t>
      </w:r>
    </w:p>
    <w:bookmarkEnd w:id="1"/>
    <w:p w14:paraId="05D594C3" w14:textId="77777777" w:rsidR="00941D17" w:rsidRPr="00FD47F5" w:rsidRDefault="00BB2967" w:rsidP="00FD47F5">
      <w:pPr>
        <w:pStyle w:val="BodyText"/>
        <w:spacing w:before="0" w:after="0"/>
        <w:rPr>
          <w:rFonts w:ascii="Noto Sans SC" w:eastAsia="Noto Sans SC" w:hAnsi="Noto Sans SC"/>
          <w:b/>
          <w:bCs/>
        </w:rPr>
      </w:pPr>
      <w:r w:rsidRPr="00FD47F5">
        <w:rPr>
          <w:rFonts w:ascii="Noto Sans SC" w:eastAsia="Noto Sans SC" w:hAnsi="Noto Sans SC"/>
          <w:b/>
          <w:bCs/>
          <w:noProof/>
        </w:rPr>
        <w:drawing>
          <wp:anchor distT="0" distB="0" distL="114300" distR="114300" simplePos="0" relativeHeight="251659264" behindDoc="0" locked="0" layoutInCell="1" allowOverlap="1" wp14:anchorId="21542244" wp14:editId="05071630">
            <wp:simplePos x="0" y="0"/>
            <wp:positionH relativeFrom="margin">
              <wp:posOffset>0</wp:posOffset>
            </wp:positionH>
            <wp:positionV relativeFrom="paragraph">
              <wp:posOffset>258140</wp:posOffset>
            </wp:positionV>
            <wp:extent cx="1130300" cy="1018540"/>
            <wp:effectExtent l="0" t="0" r="0" b="0"/>
            <wp:wrapSquare wrapText="bothSides"/>
            <wp:docPr id="109932881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328812" name="Picture 1">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130300" cy="1018540"/>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sidRPr="00FD47F5">
        <w:rPr>
          <w:rFonts w:ascii="Noto Sans SC" w:eastAsia="Noto Sans SC" w:hAnsi="Noto Sans SC" w:cs="SimSun"/>
          <w:b/>
          <w:lang w:val="zh-Hans"/>
        </w:rPr>
        <w:t>如需了解更多关于肠癌筛查的信息</w:t>
      </w:r>
      <w:proofErr w:type="spellEnd"/>
    </w:p>
    <w:p w14:paraId="6DB8BD80" w14:textId="79425D21" w:rsidR="00941D17" w:rsidRPr="00FD47F5" w:rsidRDefault="00BB2967" w:rsidP="00FD47F5">
      <w:pPr>
        <w:spacing w:after="0"/>
        <w:rPr>
          <w:rFonts w:ascii="Noto Sans SC" w:eastAsia="Noto Sans SC" w:hAnsi="Noto Sans SC" w:cs="Arial"/>
        </w:rPr>
      </w:pPr>
      <w:proofErr w:type="spellStart"/>
      <w:r w:rsidRPr="00FD47F5">
        <w:rPr>
          <w:rFonts w:ascii="Noto Sans SC" w:eastAsia="Noto Sans SC" w:hAnsi="Noto Sans SC" w:cs="SimSun"/>
          <w:lang w:val="zh-Hans"/>
        </w:rPr>
        <w:t>扫描此二维码，访问</w:t>
      </w:r>
      <w:proofErr w:type="spellEnd"/>
      <w:r w:rsidRPr="00FD47F5">
        <w:rPr>
          <w:rFonts w:ascii="Noto Sans SC" w:eastAsia="Noto Sans SC" w:hAnsi="Noto Sans SC" w:cs="SimSun"/>
          <w:lang w:val="zh-Hans"/>
        </w:rPr>
        <w:t xml:space="preserve"> </w:t>
      </w:r>
      <w:hyperlink r:id="rId15" w:history="1">
        <w:r w:rsidR="00941D17" w:rsidRPr="000D0E2D">
          <w:rPr>
            <w:rStyle w:val="Hyperlink"/>
            <w:rFonts w:ascii="Noto Sans SC" w:eastAsia="Noto Sans SC" w:hAnsi="Noto Sans SC" w:cs="SimSun"/>
            <w:lang w:val="zh-Hans"/>
          </w:rPr>
          <w:t>www.health.gov.au/nbcsp</w:t>
        </w:r>
      </w:hyperlink>
    </w:p>
    <w:p w14:paraId="634ACE56" w14:textId="17DF073A" w:rsidR="00941D17" w:rsidRPr="00FD47F5" w:rsidRDefault="00BB2967" w:rsidP="00FD47F5">
      <w:pPr>
        <w:pStyle w:val="ListBullet2"/>
        <w:numPr>
          <w:ilvl w:val="0"/>
          <w:numId w:val="0"/>
        </w:numPr>
        <w:ind w:right="-188"/>
        <w:rPr>
          <w:rFonts w:ascii="Noto Sans SC" w:eastAsia="Noto Sans SC" w:hAnsi="Noto Sans SC" w:cs="Arial"/>
        </w:rPr>
      </w:pPr>
      <w:proofErr w:type="spellStart"/>
      <w:r w:rsidRPr="00FD47F5">
        <w:rPr>
          <w:rFonts w:ascii="Noto Sans SC" w:eastAsia="Noto Sans SC" w:hAnsi="Noto Sans SC" w:cs="SimSun"/>
          <w:lang w:val="zh-Hans"/>
        </w:rPr>
        <w:t>访问国家癌症筛查登记处</w:t>
      </w:r>
      <w:proofErr w:type="spellEnd"/>
      <w:r w:rsidRPr="00FD47F5">
        <w:rPr>
          <w:rFonts w:ascii="Noto Sans SC" w:eastAsia="Noto Sans SC" w:hAnsi="Noto Sans SC" w:cs="SimSun"/>
          <w:lang w:val="zh-Hans"/>
        </w:rPr>
        <w:t>（National Cancer Screening Register）</w:t>
      </w:r>
      <w:proofErr w:type="spellStart"/>
      <w:r w:rsidRPr="00FD47F5">
        <w:rPr>
          <w:rFonts w:ascii="Noto Sans SC" w:eastAsia="Noto Sans SC" w:hAnsi="Noto Sans SC" w:cs="SimSun"/>
          <w:lang w:val="zh-Hans"/>
        </w:rPr>
        <w:t>网站</w:t>
      </w:r>
      <w:proofErr w:type="spellEnd"/>
      <w:r w:rsidRPr="00FD47F5">
        <w:rPr>
          <w:rFonts w:ascii="Noto Sans SC" w:eastAsia="Noto Sans SC" w:hAnsi="Noto Sans SC" w:cs="SimSun"/>
          <w:lang w:val="zh-Hans"/>
        </w:rPr>
        <w:t>：</w:t>
      </w:r>
      <w:hyperlink r:id="rId16" w:history="1">
        <w:r w:rsidR="00941D17" w:rsidRPr="00FD47F5">
          <w:rPr>
            <w:rStyle w:val="Hyperlink"/>
            <w:rFonts w:ascii="Noto Sans SC" w:eastAsia="Noto Sans SC" w:hAnsi="Noto Sans SC" w:cs="SimSun"/>
            <w:lang w:val="zh-Hans"/>
          </w:rPr>
          <w:t>www.ncsr.gov.au</w:t>
        </w:r>
      </w:hyperlink>
      <w:r w:rsidRPr="00FD47F5">
        <w:rPr>
          <w:rFonts w:ascii="Noto Sans SC" w:eastAsia="Noto Sans SC" w:hAnsi="Noto Sans SC" w:cs="SimSun"/>
          <w:lang w:val="zh-Hans"/>
        </w:rPr>
        <w:t>，</w:t>
      </w:r>
      <w:proofErr w:type="spellStart"/>
      <w:r w:rsidRPr="00FD47F5">
        <w:rPr>
          <w:rFonts w:ascii="Noto Sans SC" w:eastAsia="Noto Sans SC" w:hAnsi="Noto Sans SC" w:cs="SimSun"/>
          <w:lang w:val="zh-Hans"/>
        </w:rPr>
        <w:t>或致电</w:t>
      </w:r>
      <w:proofErr w:type="spellEnd"/>
      <w:r w:rsidRPr="00FD47F5">
        <w:rPr>
          <w:rFonts w:ascii="Noto Sans SC" w:eastAsia="Noto Sans SC" w:hAnsi="Noto Sans SC" w:cs="SimSun"/>
          <w:lang w:val="zh-Hans"/>
        </w:rPr>
        <w:t xml:space="preserve"> 1800 627 701</w:t>
      </w:r>
    </w:p>
    <w:p w14:paraId="47DA9661" w14:textId="77777777" w:rsidR="00941D17" w:rsidRPr="000D0E2D" w:rsidRDefault="00BB2967" w:rsidP="00FD47F5">
      <w:pPr>
        <w:pStyle w:val="BodyText"/>
        <w:spacing w:before="0" w:after="0"/>
        <w:rPr>
          <w:rFonts w:ascii="Noto Sans SC" w:eastAsia="Noto Sans SC" w:hAnsi="Noto Sans SC"/>
          <w:sz w:val="18"/>
          <w:szCs w:val="18"/>
        </w:rPr>
      </w:pPr>
      <w:proofErr w:type="spellStart"/>
      <w:r w:rsidRPr="000D0E2D">
        <w:rPr>
          <w:rFonts w:ascii="Noto Sans SC" w:eastAsia="Noto Sans SC" w:hAnsi="Noto Sans SC" w:cs="SimSun"/>
          <w:sz w:val="18"/>
          <w:szCs w:val="18"/>
          <w:lang w:val="zh-Hans"/>
        </w:rPr>
        <w:t>了解我们如何使用您的个人信息请访问</w:t>
      </w:r>
      <w:proofErr w:type="spellEnd"/>
      <w:r w:rsidRPr="000D0E2D">
        <w:rPr>
          <w:rFonts w:ascii="Noto Sans SC" w:eastAsia="Noto Sans SC" w:hAnsi="Noto Sans SC" w:cs="SimSun"/>
          <w:sz w:val="18"/>
          <w:szCs w:val="18"/>
          <w:lang w:val="zh-Hans"/>
        </w:rPr>
        <w:t>：</w:t>
      </w:r>
      <w:hyperlink r:id="rId17" w:history="1">
        <w:r w:rsidR="00941D17" w:rsidRPr="000D0E2D">
          <w:rPr>
            <w:rStyle w:val="Hyperlink"/>
            <w:rFonts w:ascii="Noto Sans SC" w:eastAsia="Noto Sans SC" w:hAnsi="Noto Sans SC" w:cs="SimSun"/>
            <w:sz w:val="18"/>
            <w:szCs w:val="18"/>
            <w:lang w:val="zh-Hans"/>
          </w:rPr>
          <w:t>www.ncsr.gov.au/privacy</w:t>
        </w:r>
      </w:hyperlink>
    </w:p>
    <w:p w14:paraId="27C7D89D" w14:textId="77777777" w:rsidR="00AC1E3E" w:rsidRPr="00FD47F5" w:rsidRDefault="00AC1E3E" w:rsidP="00D354CF">
      <w:pPr>
        <w:rPr>
          <w:rFonts w:ascii="Noto Sans SC" w:eastAsia="Noto Sans SC" w:hAnsi="Noto Sans SC"/>
        </w:rPr>
      </w:pPr>
    </w:p>
    <w:p w14:paraId="38CDBC8D" w14:textId="77777777" w:rsidR="00AC1E3E" w:rsidRPr="00FD47F5" w:rsidRDefault="00AC1E3E" w:rsidP="00D354CF">
      <w:pPr>
        <w:rPr>
          <w:rFonts w:ascii="Noto Sans SC" w:eastAsia="Noto Sans SC" w:hAnsi="Noto Sans SC"/>
        </w:rPr>
        <w:sectPr w:rsidR="00AC1E3E" w:rsidRPr="00FD47F5">
          <w:headerReference w:type="even" r:id="rId18"/>
          <w:headerReference w:type="default" r:id="rId19"/>
          <w:footerReference w:type="even" r:id="rId20"/>
          <w:footerReference w:type="default" r:id="rId21"/>
          <w:headerReference w:type="first" r:id="rId22"/>
          <w:footerReference w:type="first" r:id="rId23"/>
          <w:pgSz w:w="11906" w:h="16838"/>
          <w:pgMar w:top="1440" w:right="1440" w:bottom="1440" w:left="1440" w:header="708" w:footer="708" w:gutter="0"/>
          <w:cols w:space="708"/>
          <w:docGrid w:linePitch="360"/>
        </w:sectPr>
      </w:pPr>
    </w:p>
    <w:p w14:paraId="47C74BEF" w14:textId="77777777" w:rsidR="008725D1" w:rsidRPr="00FD47F5" w:rsidRDefault="00BB2967" w:rsidP="00FD47F5">
      <w:pPr>
        <w:pStyle w:val="Heading1"/>
        <w:spacing w:after="120"/>
        <w:rPr>
          <w:rFonts w:ascii="Noto Sans SC" w:eastAsia="Noto Sans SC" w:hAnsi="Noto Sans SC"/>
          <w:sz w:val="24"/>
          <w:szCs w:val="24"/>
          <w:lang w:eastAsia="zh-CN"/>
        </w:rPr>
      </w:pPr>
      <w:r w:rsidRPr="00FD47F5">
        <w:rPr>
          <w:rFonts w:ascii="Noto Sans SC" w:eastAsia="Noto Sans SC" w:hAnsi="Noto Sans SC" w:cs="SimSun"/>
          <w:sz w:val="24"/>
          <w:szCs w:val="24"/>
          <w:lang w:val="zh-Hans" w:eastAsia="zh-CN"/>
        </w:rPr>
        <w:lastRenderedPageBreak/>
        <w:t>有助于医患讨论的信息</w:t>
      </w:r>
    </w:p>
    <w:p w14:paraId="43B8DA14" w14:textId="77777777" w:rsidR="00F9224A" w:rsidRPr="00FD47F5" w:rsidRDefault="00BB2967" w:rsidP="00FD47F5">
      <w:pPr>
        <w:spacing w:after="120"/>
        <w:rPr>
          <w:rFonts w:ascii="Noto Sans SC" w:eastAsia="Noto Sans SC" w:hAnsi="Noto Sans SC"/>
          <w:sz w:val="20"/>
          <w:szCs w:val="20"/>
          <w:lang w:eastAsia="zh-CN"/>
        </w:rPr>
      </w:pPr>
      <w:r w:rsidRPr="00FD47F5">
        <w:rPr>
          <w:rFonts w:ascii="Noto Sans SC" w:eastAsia="Noto Sans SC" w:hAnsi="Noto Sans SC" w:cs="SimSun"/>
          <w:sz w:val="20"/>
          <w:szCs w:val="20"/>
          <w:lang w:val="zh-Hans" w:eastAsia="zh-CN"/>
        </w:rPr>
        <w:t>我们的记录显示，您的病人在过去 2 年内进行过结肠镜检查，因此可以跳过一轮肠癌筛查。这意味着他们在 2 年后（即下一次应筛查时）才会收到下一份筛查套件。</w:t>
      </w:r>
    </w:p>
    <w:p w14:paraId="25930B55" w14:textId="77777777" w:rsidR="000D0A96" w:rsidRPr="00FD47F5" w:rsidRDefault="00BB2967" w:rsidP="00FD47F5">
      <w:pPr>
        <w:spacing w:after="120"/>
        <w:rPr>
          <w:rFonts w:ascii="Noto Sans SC" w:eastAsia="Noto Sans SC" w:hAnsi="Noto Sans SC"/>
          <w:sz w:val="20"/>
          <w:szCs w:val="20"/>
          <w:lang w:eastAsia="zh-CN"/>
        </w:rPr>
      </w:pPr>
      <w:r w:rsidRPr="00FD47F5">
        <w:rPr>
          <w:rFonts w:ascii="Noto Sans SC" w:eastAsia="Noto Sans SC" w:hAnsi="Noto Sans SC" w:cs="SimSun"/>
          <w:sz w:val="20"/>
          <w:szCs w:val="20"/>
          <w:lang w:val="zh-Hans" w:eastAsia="zh-CN"/>
        </w:rPr>
        <w:t>这符合临床指导的建议，即如果最近的结肠镜检查显示检查对象不需要进行监测性结肠镜检查，则其可以跳过下一次肠癌筛查测试。</w:t>
      </w:r>
    </w:p>
    <w:p w14:paraId="15267C18" w14:textId="77777777" w:rsidR="008330C3" w:rsidRPr="00FD47F5" w:rsidRDefault="00BB2967" w:rsidP="00FD47F5">
      <w:pPr>
        <w:spacing w:after="120"/>
        <w:rPr>
          <w:rFonts w:ascii="Noto Sans SC" w:eastAsia="Noto Sans SC" w:hAnsi="Noto Sans SC"/>
          <w:sz w:val="20"/>
          <w:szCs w:val="20"/>
          <w:lang w:eastAsia="zh-CN"/>
        </w:rPr>
      </w:pPr>
      <w:r w:rsidRPr="00FD47F5">
        <w:rPr>
          <w:rFonts w:ascii="Noto Sans SC" w:eastAsia="Noto Sans SC" w:hAnsi="Noto Sans SC" w:cs="SimSun"/>
          <w:sz w:val="20"/>
          <w:szCs w:val="20"/>
          <w:lang w:val="zh-Hans" w:eastAsia="zh-CN"/>
        </w:rPr>
        <w:t>但是，如果他们现在就想再次进行筛查，可以申请将筛查套件邮寄给他们。您也可以代表他们申请筛查套件。</w:t>
      </w:r>
    </w:p>
    <w:tbl>
      <w:tblPr>
        <w:tblStyle w:val="TableGrid"/>
        <w:tblW w:w="0" w:type="auto"/>
        <w:tblLook w:val="04A0" w:firstRow="1" w:lastRow="0" w:firstColumn="1" w:lastColumn="0" w:noHBand="0" w:noVBand="1"/>
      </w:tblPr>
      <w:tblGrid>
        <w:gridCol w:w="3114"/>
        <w:gridCol w:w="5902"/>
      </w:tblGrid>
      <w:tr w:rsidR="00B53EEC" w:rsidRPr="00FD47F5" w14:paraId="67DF7BBC" w14:textId="77777777" w:rsidTr="00F878BB">
        <w:tc>
          <w:tcPr>
            <w:tcW w:w="9016" w:type="dxa"/>
            <w:gridSpan w:val="2"/>
          </w:tcPr>
          <w:p w14:paraId="007371C0" w14:textId="77777777" w:rsidR="00D62445" w:rsidRPr="00FD47F5" w:rsidRDefault="00BB2967" w:rsidP="00FD47F5">
            <w:pPr>
              <w:pStyle w:val="Heading1"/>
              <w:spacing w:after="0"/>
              <w:rPr>
                <w:rFonts w:ascii="Noto Sans SC" w:eastAsia="Noto Sans SC" w:hAnsi="Noto Sans SC"/>
                <w:sz w:val="24"/>
                <w:szCs w:val="24"/>
                <w:lang w:eastAsia="zh-CN"/>
              </w:rPr>
            </w:pPr>
            <w:r w:rsidRPr="00FD47F5">
              <w:rPr>
                <w:rFonts w:ascii="Noto Sans SC" w:eastAsia="Noto Sans SC" w:hAnsi="Noto Sans SC" w:cs="SimSun"/>
                <w:sz w:val="24"/>
                <w:szCs w:val="24"/>
                <w:lang w:val="zh-Hans" w:eastAsia="zh-CN"/>
              </w:rPr>
              <w:t>医疗保健人士可以采取的行动</w:t>
            </w:r>
          </w:p>
        </w:tc>
      </w:tr>
      <w:tr w:rsidR="00B53EEC" w:rsidRPr="00FD47F5" w14:paraId="0C321A90" w14:textId="77777777" w:rsidTr="006E14C7">
        <w:tc>
          <w:tcPr>
            <w:tcW w:w="3114" w:type="dxa"/>
          </w:tcPr>
          <w:p w14:paraId="039AC2DA" w14:textId="77777777" w:rsidR="00376427" w:rsidRPr="00FD47F5" w:rsidRDefault="00BB2967" w:rsidP="00FD47F5">
            <w:pPr>
              <w:spacing w:after="0"/>
              <w:rPr>
                <w:rStyle w:val="Strong"/>
                <w:rFonts w:ascii="Noto Sans SC" w:eastAsia="Noto Sans SC" w:hAnsi="Noto Sans SC"/>
                <w:sz w:val="20"/>
                <w:szCs w:val="20"/>
                <w:lang w:eastAsia="zh-CN"/>
              </w:rPr>
            </w:pPr>
            <w:r w:rsidRPr="00FD47F5">
              <w:rPr>
                <w:rStyle w:val="Strong"/>
                <w:rFonts w:ascii="Noto Sans SC" w:eastAsia="Noto Sans SC" w:hAnsi="Noto Sans SC" w:cs="SimSun"/>
                <w:sz w:val="20"/>
                <w:szCs w:val="20"/>
                <w:lang w:val="zh-Hans" w:eastAsia="zh-CN"/>
              </w:rPr>
              <w:t>如果您的病人选择跳过一轮筛查</w:t>
            </w:r>
          </w:p>
        </w:tc>
        <w:tc>
          <w:tcPr>
            <w:tcW w:w="5902" w:type="dxa"/>
            <w:shd w:val="clear" w:color="auto" w:fill="D9D9D9" w:themeFill="background1" w:themeFillShade="D9"/>
          </w:tcPr>
          <w:p w14:paraId="6331E52F" w14:textId="77777777" w:rsidR="00DE088E" w:rsidRPr="00FD47F5" w:rsidRDefault="00BB2967" w:rsidP="00FD47F5">
            <w:pPr>
              <w:spacing w:after="0"/>
              <w:rPr>
                <w:rFonts w:ascii="Noto Sans SC" w:eastAsia="Noto Sans SC" w:hAnsi="Noto Sans SC"/>
                <w:sz w:val="20"/>
                <w:szCs w:val="20"/>
                <w:lang w:eastAsia="zh-CN"/>
              </w:rPr>
            </w:pPr>
            <w:r w:rsidRPr="00FD47F5">
              <w:rPr>
                <w:rFonts w:ascii="Noto Sans SC" w:eastAsia="Noto Sans SC" w:hAnsi="Noto Sans SC" w:cs="SimSun"/>
                <w:b/>
                <w:bCs/>
                <w:sz w:val="20"/>
                <w:szCs w:val="20"/>
                <w:lang w:val="zh-Hans" w:eastAsia="zh-CN"/>
              </w:rPr>
              <w:t>无需采取进一步行动。</w:t>
            </w:r>
            <w:r w:rsidRPr="00FD47F5">
              <w:rPr>
                <w:rFonts w:ascii="Noto Sans SC" w:eastAsia="Noto Sans SC" w:hAnsi="Noto Sans SC" w:cs="SimSun"/>
                <w:sz w:val="20"/>
                <w:szCs w:val="20"/>
                <w:lang w:val="zh-Hans" w:eastAsia="zh-CN"/>
              </w:rPr>
              <w:t>筛查计划将在 2 年后（即应该接受下一次筛查时）向其发送筛查测试套件。</w:t>
            </w:r>
          </w:p>
        </w:tc>
      </w:tr>
      <w:tr w:rsidR="00B53EEC" w:rsidRPr="00FD47F5" w14:paraId="089FE5D2" w14:textId="77777777" w:rsidTr="006E14C7">
        <w:tc>
          <w:tcPr>
            <w:tcW w:w="3114" w:type="dxa"/>
          </w:tcPr>
          <w:p w14:paraId="7931BBA9" w14:textId="77777777" w:rsidR="00D62445" w:rsidRPr="00FD47F5" w:rsidRDefault="00BB2967" w:rsidP="00FD47F5">
            <w:pPr>
              <w:spacing w:after="0"/>
              <w:rPr>
                <w:rStyle w:val="Strong"/>
                <w:rFonts w:ascii="Noto Sans SC" w:eastAsia="Noto Sans SC" w:hAnsi="Noto Sans SC"/>
                <w:sz w:val="20"/>
                <w:szCs w:val="20"/>
                <w:lang w:eastAsia="zh-CN"/>
              </w:rPr>
            </w:pPr>
            <w:r w:rsidRPr="00FD47F5">
              <w:rPr>
                <w:rStyle w:val="Strong"/>
                <w:rFonts w:ascii="Noto Sans SC" w:eastAsia="Noto Sans SC" w:hAnsi="Noto Sans SC" w:cs="SimSun"/>
                <w:sz w:val="20"/>
                <w:szCs w:val="20"/>
                <w:lang w:val="zh-Hans" w:eastAsia="zh-CN"/>
              </w:rPr>
              <w:t>如果您的病人选择继续每 2 年进行一次筛查</w:t>
            </w:r>
          </w:p>
        </w:tc>
        <w:tc>
          <w:tcPr>
            <w:tcW w:w="5902" w:type="dxa"/>
            <w:shd w:val="clear" w:color="auto" w:fill="D9D9D9" w:themeFill="background1" w:themeFillShade="D9"/>
          </w:tcPr>
          <w:p w14:paraId="03F928D3" w14:textId="7256FAC9" w:rsidR="00DE088E" w:rsidRPr="00FD47F5" w:rsidRDefault="00BB2967" w:rsidP="00FD47F5">
            <w:pPr>
              <w:spacing w:after="0"/>
              <w:rPr>
                <w:rFonts w:ascii="Noto Sans SC" w:eastAsia="Noto Sans SC" w:hAnsi="Noto Sans SC"/>
                <w:sz w:val="20"/>
                <w:szCs w:val="20"/>
              </w:rPr>
            </w:pPr>
            <w:proofErr w:type="spellStart"/>
            <w:r w:rsidRPr="00FD47F5">
              <w:rPr>
                <w:rFonts w:ascii="Noto Sans SC" w:eastAsia="Noto Sans SC" w:hAnsi="Noto Sans SC" w:cs="SimSun"/>
                <w:sz w:val="20"/>
                <w:szCs w:val="20"/>
                <w:lang w:val="zh-Hans"/>
              </w:rPr>
              <w:t>请访问</w:t>
            </w:r>
            <w:proofErr w:type="spellEnd"/>
            <w:r w:rsidRPr="00FD47F5">
              <w:rPr>
                <w:rFonts w:ascii="Noto Sans SC" w:eastAsia="Noto Sans SC" w:hAnsi="Noto Sans SC" w:cs="SimSun"/>
                <w:sz w:val="20"/>
                <w:szCs w:val="20"/>
                <w:lang w:val="zh-Hans"/>
              </w:rPr>
              <w:t xml:space="preserve"> </w:t>
            </w:r>
            <w:r w:rsidR="0F30954C" w:rsidRPr="00FD47F5">
              <w:rPr>
                <w:rStyle w:val="Hyperlink"/>
                <w:rFonts w:ascii="Noto Sans SC" w:eastAsia="Noto Sans SC" w:hAnsi="Noto Sans SC" w:cs="SimSun"/>
                <w:sz w:val="20"/>
                <w:szCs w:val="20"/>
                <w:lang w:val="zh-Hans"/>
              </w:rPr>
              <w:t>www.ncsr.gov.au/boweltest</w:t>
            </w:r>
            <w:r w:rsidRPr="00FD47F5">
              <w:rPr>
                <w:rFonts w:ascii="Noto Sans SC" w:eastAsia="Noto Sans SC" w:hAnsi="Noto Sans SC" w:cs="SimSun"/>
                <w:sz w:val="20"/>
                <w:szCs w:val="20"/>
                <w:lang w:val="zh-Hans"/>
              </w:rPr>
              <w:t>、</w:t>
            </w:r>
            <w:proofErr w:type="spellStart"/>
            <w:r w:rsidRPr="00FD47F5">
              <w:rPr>
                <w:rFonts w:ascii="Noto Sans SC" w:eastAsia="Noto Sans SC" w:hAnsi="Noto Sans SC" w:cs="SimSun"/>
                <w:sz w:val="20"/>
                <w:szCs w:val="20"/>
                <w:lang w:val="zh-Hans"/>
              </w:rPr>
              <w:t>致电</w:t>
            </w:r>
            <w:proofErr w:type="spellEnd"/>
            <w:r w:rsidRPr="00FD47F5">
              <w:rPr>
                <w:rFonts w:ascii="Noto Sans SC" w:eastAsia="Noto Sans SC" w:hAnsi="Noto Sans SC" w:cs="SimSun"/>
                <w:sz w:val="20"/>
                <w:szCs w:val="20"/>
                <w:lang w:val="zh-Hans"/>
              </w:rPr>
              <w:t>1800 627 701，</w:t>
            </w:r>
            <w:proofErr w:type="spellStart"/>
            <w:r w:rsidRPr="00FD47F5">
              <w:rPr>
                <w:rFonts w:ascii="Noto Sans SC" w:eastAsia="Noto Sans SC" w:hAnsi="Noto Sans SC" w:cs="SimSun"/>
                <w:sz w:val="20"/>
                <w:szCs w:val="20"/>
                <w:lang w:val="zh-Hans"/>
              </w:rPr>
              <w:t>或通过您的临床软件一体化系统或国家癌症筛查登记处</w:t>
            </w:r>
            <w:proofErr w:type="spellEnd"/>
            <w:r w:rsidRPr="00FD47F5">
              <w:rPr>
                <w:rFonts w:ascii="Noto Sans SC" w:eastAsia="Noto Sans SC" w:hAnsi="Noto Sans SC" w:cs="SimSun"/>
                <w:sz w:val="20"/>
                <w:szCs w:val="20"/>
                <w:lang w:val="zh-Hans"/>
              </w:rPr>
              <w:t>（National Cancer Screening Register）</w:t>
            </w:r>
            <w:proofErr w:type="spellStart"/>
            <w:r w:rsidRPr="00FD47F5">
              <w:rPr>
                <w:rFonts w:ascii="Noto Sans SC" w:eastAsia="Noto Sans SC" w:hAnsi="Noto Sans SC" w:cs="SimSun"/>
                <w:sz w:val="20"/>
                <w:szCs w:val="20"/>
                <w:lang w:val="zh-Hans"/>
              </w:rPr>
              <w:t>的医疗保健服务提供者门户网站代他们申请筛查套件</w:t>
            </w:r>
            <w:proofErr w:type="spellEnd"/>
            <w:r w:rsidRPr="00FD47F5">
              <w:rPr>
                <w:rFonts w:ascii="Noto Sans SC" w:eastAsia="Noto Sans SC" w:hAnsi="Noto Sans SC" w:cs="SimSun"/>
                <w:sz w:val="20"/>
                <w:szCs w:val="20"/>
                <w:lang w:val="zh-Hans"/>
              </w:rPr>
              <w:t xml:space="preserve">。 </w:t>
            </w:r>
          </w:p>
        </w:tc>
      </w:tr>
      <w:tr w:rsidR="00B53EEC" w:rsidRPr="00FD47F5" w14:paraId="3B6A25F4" w14:textId="77777777" w:rsidTr="006E14C7">
        <w:tc>
          <w:tcPr>
            <w:tcW w:w="3114" w:type="dxa"/>
          </w:tcPr>
          <w:p w14:paraId="7940617B" w14:textId="77777777" w:rsidR="00D62445" w:rsidRPr="00FD47F5" w:rsidRDefault="00BB2967" w:rsidP="00FD47F5">
            <w:pPr>
              <w:spacing w:after="0"/>
              <w:rPr>
                <w:rStyle w:val="Strong"/>
                <w:rFonts w:ascii="Noto Sans SC" w:eastAsia="Noto Sans SC" w:hAnsi="Noto Sans SC"/>
                <w:sz w:val="20"/>
                <w:szCs w:val="20"/>
                <w:lang w:eastAsia="zh-CN"/>
              </w:rPr>
            </w:pPr>
            <w:r w:rsidRPr="00FD47F5">
              <w:rPr>
                <w:rStyle w:val="Strong"/>
                <w:rFonts w:ascii="Noto Sans SC" w:eastAsia="Noto Sans SC" w:hAnsi="Noto Sans SC" w:cs="SimSun"/>
                <w:sz w:val="20"/>
                <w:szCs w:val="20"/>
                <w:lang w:val="zh-Hans" w:eastAsia="zh-CN"/>
              </w:rPr>
              <w:t>如果您的病人选择暂时推迟筛查</w:t>
            </w:r>
          </w:p>
        </w:tc>
        <w:tc>
          <w:tcPr>
            <w:tcW w:w="5902" w:type="dxa"/>
            <w:shd w:val="clear" w:color="auto" w:fill="D9D9D9" w:themeFill="background1" w:themeFillShade="D9"/>
          </w:tcPr>
          <w:p w14:paraId="35E8B4BA" w14:textId="77777777" w:rsidR="00D62445" w:rsidRPr="00FD47F5" w:rsidRDefault="00BB2967" w:rsidP="00FD47F5">
            <w:pPr>
              <w:spacing w:after="0"/>
              <w:rPr>
                <w:rFonts w:ascii="Noto Sans SC" w:eastAsia="Noto Sans SC" w:hAnsi="Noto Sans SC"/>
                <w:sz w:val="20"/>
                <w:szCs w:val="20"/>
                <w:lang w:eastAsia="zh-CN"/>
              </w:rPr>
            </w:pPr>
            <w:r w:rsidRPr="00FD47F5">
              <w:rPr>
                <w:rFonts w:ascii="Noto Sans SC" w:eastAsia="Noto Sans SC" w:hAnsi="Noto Sans SC" w:cs="SimSun"/>
                <w:sz w:val="20"/>
                <w:szCs w:val="20"/>
                <w:lang w:val="zh-Hans" w:eastAsia="zh-CN"/>
              </w:rPr>
              <w:t>请致电 1800 627 701 并告知我们推迟的时间范围，或通过您的临床软件一体化系统或国家癌症筛查登记处医疗保健服务提供者门户网站执行此操作。</w:t>
            </w:r>
          </w:p>
        </w:tc>
      </w:tr>
      <w:tr w:rsidR="00B53EEC" w:rsidRPr="00FD47F5" w14:paraId="07C08DD8" w14:textId="77777777" w:rsidTr="006E14C7">
        <w:tc>
          <w:tcPr>
            <w:tcW w:w="3114" w:type="dxa"/>
          </w:tcPr>
          <w:p w14:paraId="723EC812" w14:textId="77777777" w:rsidR="00D62445" w:rsidRPr="00FD47F5" w:rsidRDefault="00BB2967" w:rsidP="00FD47F5">
            <w:pPr>
              <w:spacing w:after="0"/>
              <w:rPr>
                <w:rStyle w:val="Strong"/>
                <w:rFonts w:ascii="Noto Sans SC" w:eastAsia="Noto Sans SC" w:hAnsi="Noto Sans SC"/>
                <w:sz w:val="20"/>
                <w:szCs w:val="20"/>
                <w:lang w:eastAsia="zh-CN"/>
              </w:rPr>
            </w:pPr>
            <w:r w:rsidRPr="00FD47F5">
              <w:rPr>
                <w:rStyle w:val="Strong"/>
                <w:rFonts w:ascii="Noto Sans SC" w:eastAsia="Noto Sans SC" w:hAnsi="Noto Sans SC" w:cs="SimSun"/>
                <w:sz w:val="20"/>
                <w:szCs w:val="20"/>
                <w:lang w:val="zh-Hans" w:eastAsia="zh-CN"/>
              </w:rPr>
              <w:t>如果您的病人选择永久退出筛查</w:t>
            </w:r>
          </w:p>
        </w:tc>
        <w:tc>
          <w:tcPr>
            <w:tcW w:w="5902" w:type="dxa"/>
            <w:shd w:val="clear" w:color="auto" w:fill="D9D9D9" w:themeFill="background1" w:themeFillShade="D9"/>
          </w:tcPr>
          <w:p w14:paraId="6D8E50D9" w14:textId="77777777" w:rsidR="00D62445" w:rsidRPr="00FD47F5" w:rsidRDefault="00BB2967" w:rsidP="00FD47F5">
            <w:pPr>
              <w:spacing w:after="0"/>
              <w:rPr>
                <w:rFonts w:ascii="Noto Sans SC" w:eastAsia="Noto Sans SC" w:hAnsi="Noto Sans SC"/>
                <w:sz w:val="20"/>
                <w:szCs w:val="20"/>
                <w:lang w:eastAsia="zh-CN"/>
              </w:rPr>
            </w:pPr>
            <w:r w:rsidRPr="00FD47F5">
              <w:rPr>
                <w:rFonts w:ascii="Noto Sans SC" w:eastAsia="Noto Sans SC" w:hAnsi="Noto Sans SC" w:cs="SimSun"/>
                <w:sz w:val="20"/>
                <w:szCs w:val="20"/>
                <w:lang w:val="zh-Hans" w:eastAsia="zh-CN"/>
              </w:rPr>
              <w:t>请致电 1800 627 701，或通过您的临床软件一体化系统或国家癌症筛查登记处医疗保健服务提供者门户网站帮助其办理退出事宜。</w:t>
            </w:r>
          </w:p>
        </w:tc>
      </w:tr>
      <w:tr w:rsidR="00B53EEC" w:rsidRPr="00FD47F5" w14:paraId="1E63604F" w14:textId="77777777" w:rsidTr="00F878BB">
        <w:trPr>
          <w:trHeight w:val="153"/>
        </w:trPr>
        <w:tc>
          <w:tcPr>
            <w:tcW w:w="9016" w:type="dxa"/>
            <w:gridSpan w:val="2"/>
          </w:tcPr>
          <w:p w14:paraId="010E5870" w14:textId="17B4AB2B" w:rsidR="00FF5E9D" w:rsidRPr="00FD47F5" w:rsidRDefault="00BB2967" w:rsidP="00FD47F5">
            <w:pPr>
              <w:spacing w:after="0"/>
              <w:rPr>
                <w:rFonts w:ascii="Noto Sans SC" w:eastAsia="Noto Sans SC" w:hAnsi="Noto Sans SC"/>
                <w:sz w:val="20"/>
                <w:szCs w:val="20"/>
                <w:lang w:eastAsia="zh-CN"/>
              </w:rPr>
            </w:pPr>
            <w:r w:rsidRPr="00FD47F5">
              <w:rPr>
                <w:rFonts w:ascii="Noto Sans SC" w:eastAsia="Noto Sans SC" w:hAnsi="Noto Sans SC" w:cs="SimSun"/>
                <w:sz w:val="20"/>
                <w:szCs w:val="20"/>
                <w:lang w:val="zh-Hans" w:eastAsia="zh-CN"/>
              </w:rPr>
              <w:t xml:space="preserve">您的病人可以通过拨打 1800 627 701，或访问国家癌症筛查登记处参与者门户网站 </w:t>
            </w:r>
            <w:hyperlink r:id="rId24" w:history="1">
              <w:r w:rsidR="00FF5E9D" w:rsidRPr="000D0E2D">
                <w:rPr>
                  <w:rStyle w:val="Hyperlink"/>
                  <w:rFonts w:ascii="Noto Sans SC" w:eastAsia="Noto Sans SC" w:hAnsi="Noto Sans SC" w:cs="SimSun"/>
                  <w:sz w:val="20"/>
                  <w:szCs w:val="20"/>
                  <w:lang w:val="zh-Hans" w:eastAsia="zh-CN"/>
                </w:rPr>
                <w:t>www.ncsr.gov.au/manage-participation</w:t>
              </w:r>
            </w:hyperlink>
            <w:r w:rsidRPr="00FD47F5">
              <w:rPr>
                <w:rFonts w:ascii="Noto Sans SC" w:eastAsia="Noto Sans SC" w:hAnsi="Noto Sans SC" w:cs="SimSun"/>
                <w:sz w:val="20"/>
                <w:szCs w:val="20"/>
                <w:lang w:val="zh-Hans" w:eastAsia="zh-CN"/>
              </w:rPr>
              <w:t xml:space="preserve"> 来管理其参与事宜。</w:t>
            </w:r>
          </w:p>
        </w:tc>
      </w:tr>
    </w:tbl>
    <w:p w14:paraId="65728333" w14:textId="77777777" w:rsidR="006F520A" w:rsidRPr="00FD47F5" w:rsidRDefault="006F520A" w:rsidP="00F447BF">
      <w:pPr>
        <w:spacing w:after="0"/>
        <w:rPr>
          <w:rFonts w:ascii="Noto Sans SC" w:eastAsia="Noto Sans SC" w:hAnsi="Noto Sans SC"/>
          <w:sz w:val="12"/>
          <w:szCs w:val="12"/>
          <w:lang w:eastAsia="zh-CN"/>
        </w:rPr>
      </w:pPr>
    </w:p>
    <w:tbl>
      <w:tblPr>
        <w:tblStyle w:val="TableGrid"/>
        <w:tblW w:w="0" w:type="auto"/>
        <w:tblLook w:val="04A0" w:firstRow="1" w:lastRow="0" w:firstColumn="1" w:lastColumn="0" w:noHBand="0" w:noVBand="1"/>
      </w:tblPr>
      <w:tblGrid>
        <w:gridCol w:w="2263"/>
        <w:gridCol w:w="6753"/>
      </w:tblGrid>
      <w:tr w:rsidR="00B53EEC" w:rsidRPr="00FD47F5" w14:paraId="403B28A2" w14:textId="77777777" w:rsidTr="00F447BF">
        <w:tc>
          <w:tcPr>
            <w:tcW w:w="2263" w:type="dxa"/>
            <w:vMerge w:val="restart"/>
          </w:tcPr>
          <w:p w14:paraId="75203253" w14:textId="77777777" w:rsidR="007A7903" w:rsidRPr="00FD47F5" w:rsidRDefault="00BB2967" w:rsidP="00FD47F5">
            <w:pPr>
              <w:pStyle w:val="Heading1"/>
              <w:spacing w:after="0"/>
              <w:rPr>
                <w:rFonts w:ascii="Noto Sans SC" w:eastAsia="Noto Sans SC" w:hAnsi="Noto Sans SC"/>
                <w:sz w:val="24"/>
                <w:szCs w:val="24"/>
              </w:rPr>
            </w:pPr>
            <w:proofErr w:type="spellStart"/>
            <w:r w:rsidRPr="00FD47F5">
              <w:rPr>
                <w:rFonts w:ascii="Noto Sans SC" w:eastAsia="Noto Sans SC" w:hAnsi="Noto Sans SC" w:cs="SimSun"/>
                <w:sz w:val="24"/>
                <w:szCs w:val="24"/>
                <w:lang w:val="zh-Hans"/>
              </w:rPr>
              <w:t>临床指导方针</w:t>
            </w:r>
            <w:proofErr w:type="spellEnd"/>
          </w:p>
        </w:tc>
        <w:tc>
          <w:tcPr>
            <w:tcW w:w="6753" w:type="dxa"/>
            <w:shd w:val="clear" w:color="auto" w:fill="D9D9D9" w:themeFill="background1" w:themeFillShade="D9"/>
          </w:tcPr>
          <w:p w14:paraId="6F3786CC" w14:textId="6E2FA2F5" w:rsidR="007A7903" w:rsidRPr="00FD47F5" w:rsidRDefault="00BB2967" w:rsidP="00FD47F5">
            <w:pPr>
              <w:spacing w:after="0"/>
              <w:rPr>
                <w:rFonts w:ascii="Noto Sans SC" w:eastAsia="Noto Sans SC" w:hAnsi="Noto Sans SC"/>
                <w:sz w:val="20"/>
                <w:szCs w:val="20"/>
              </w:rPr>
            </w:pPr>
            <w:proofErr w:type="spellStart"/>
            <w:r w:rsidRPr="00FD47F5">
              <w:rPr>
                <w:rFonts w:ascii="Noto Sans SC" w:eastAsia="Noto Sans SC" w:hAnsi="Noto Sans SC" w:cs="SimSun"/>
                <w:sz w:val="20"/>
                <w:szCs w:val="20"/>
                <w:lang w:val="zh-Hans"/>
              </w:rPr>
              <w:t>国家肠癌筛查计划由《结直肠癌预防的早期检测和管理临床实践指导方</w:t>
            </w:r>
            <w:proofErr w:type="spellEnd"/>
            <w:r w:rsidR="000D0E2D">
              <w:rPr>
                <w:rFonts w:ascii="Noto Sans SC" w:eastAsia="Noto Sans SC" w:hAnsi="Noto Sans SC" w:cs="SimSun"/>
                <w:sz w:val="20"/>
                <w:szCs w:val="20"/>
                <w:lang w:val="zh-Hans"/>
              </w:rPr>
              <w:br/>
            </w:r>
            <w:r w:rsidRPr="00FD47F5">
              <w:rPr>
                <w:rFonts w:ascii="Noto Sans SC" w:eastAsia="Noto Sans SC" w:hAnsi="Noto Sans SC" w:cs="SimSun"/>
                <w:sz w:val="20"/>
                <w:szCs w:val="20"/>
                <w:lang w:val="zh-Hans"/>
              </w:rPr>
              <w:t>针》（Clinical practice guidelines for the prevention, early detection and management of colorectal cancer）</w:t>
            </w:r>
            <w:proofErr w:type="spellStart"/>
            <w:r w:rsidRPr="00FD47F5">
              <w:rPr>
                <w:rFonts w:ascii="Noto Sans SC" w:eastAsia="Noto Sans SC" w:hAnsi="Noto Sans SC" w:cs="SimSun"/>
                <w:sz w:val="20"/>
                <w:szCs w:val="20"/>
                <w:lang w:val="zh-Hans"/>
              </w:rPr>
              <w:t>指导。该指导方针已于</w:t>
            </w:r>
            <w:proofErr w:type="spellEnd"/>
            <w:r w:rsidRPr="00FD47F5">
              <w:rPr>
                <w:rFonts w:ascii="Noto Sans SC" w:eastAsia="Noto Sans SC" w:hAnsi="Noto Sans SC" w:cs="SimSun"/>
                <w:sz w:val="20"/>
                <w:szCs w:val="20"/>
                <w:lang w:val="zh-Hans"/>
              </w:rPr>
              <w:t xml:space="preserve"> 2023 </w:t>
            </w:r>
            <w:proofErr w:type="spellStart"/>
            <w:r w:rsidRPr="00FD47F5">
              <w:rPr>
                <w:rFonts w:ascii="Noto Sans SC" w:eastAsia="Noto Sans SC" w:hAnsi="Noto Sans SC" w:cs="SimSun"/>
                <w:sz w:val="20"/>
                <w:szCs w:val="20"/>
                <w:lang w:val="zh-Hans"/>
              </w:rPr>
              <w:t>年更新，详见</w:t>
            </w:r>
            <w:proofErr w:type="spellEnd"/>
            <w:r w:rsidRPr="00FD47F5">
              <w:rPr>
                <w:rFonts w:ascii="Noto Sans SC" w:eastAsia="Noto Sans SC" w:hAnsi="Noto Sans SC" w:cs="SimSun"/>
                <w:sz w:val="20"/>
                <w:szCs w:val="20"/>
                <w:lang w:val="zh-Hans"/>
              </w:rPr>
              <w:t xml:space="preserve"> </w:t>
            </w:r>
            <w:hyperlink r:id="rId25" w:history="1">
              <w:r w:rsidR="00E935BB" w:rsidRPr="000D0E2D">
                <w:rPr>
                  <w:rStyle w:val="Hyperlink"/>
                  <w:rFonts w:ascii="Noto Sans SC" w:eastAsia="Noto Sans SC" w:hAnsi="Noto Sans SC" w:cs="SimSun"/>
                  <w:sz w:val="20"/>
                  <w:szCs w:val="20"/>
                  <w:lang w:val="zh-Hans"/>
                </w:rPr>
                <w:t>www.cancer.org.au/go/clinical-guidelines-bowel</w:t>
              </w:r>
            </w:hyperlink>
            <w:r w:rsidRPr="00FD47F5">
              <w:rPr>
                <w:rFonts w:ascii="Noto Sans SC" w:eastAsia="Noto Sans SC" w:hAnsi="Noto Sans SC" w:cs="SimSun"/>
                <w:sz w:val="20"/>
                <w:szCs w:val="20"/>
                <w:lang w:val="zh-Hans"/>
              </w:rPr>
              <w:t>。</w:t>
            </w:r>
          </w:p>
        </w:tc>
      </w:tr>
      <w:tr w:rsidR="00B53EEC" w:rsidRPr="00FD47F5" w14:paraId="7F9766FA" w14:textId="77777777" w:rsidTr="00F447BF">
        <w:tc>
          <w:tcPr>
            <w:tcW w:w="2263" w:type="dxa"/>
            <w:vMerge/>
          </w:tcPr>
          <w:p w14:paraId="3892B7AD" w14:textId="77777777" w:rsidR="007A7903" w:rsidRPr="00FD47F5" w:rsidRDefault="007A7903" w:rsidP="00FD47F5">
            <w:pPr>
              <w:spacing w:after="0"/>
              <w:rPr>
                <w:rFonts w:ascii="Noto Sans SC" w:eastAsia="Noto Sans SC" w:hAnsi="Noto Sans SC"/>
              </w:rPr>
            </w:pPr>
          </w:p>
        </w:tc>
        <w:tc>
          <w:tcPr>
            <w:tcW w:w="6753" w:type="dxa"/>
            <w:shd w:val="clear" w:color="auto" w:fill="D9D9D9" w:themeFill="background1" w:themeFillShade="D9"/>
          </w:tcPr>
          <w:p w14:paraId="6F9D461B" w14:textId="0E3E2411" w:rsidR="007A7903" w:rsidRPr="00FD47F5" w:rsidRDefault="00BB2967" w:rsidP="00FD47F5">
            <w:pPr>
              <w:spacing w:after="0"/>
              <w:rPr>
                <w:rFonts w:ascii="Noto Sans SC" w:eastAsia="Noto Sans SC" w:hAnsi="Noto Sans SC"/>
                <w:sz w:val="20"/>
                <w:szCs w:val="20"/>
              </w:rPr>
            </w:pPr>
            <w:proofErr w:type="spellStart"/>
            <w:r w:rsidRPr="00FD47F5">
              <w:rPr>
                <w:rFonts w:ascii="Noto Sans SC" w:eastAsia="Noto Sans SC" w:hAnsi="Noto Sans SC" w:cs="SimSun"/>
                <w:sz w:val="20"/>
                <w:szCs w:val="20"/>
                <w:lang w:val="zh-Hans"/>
              </w:rPr>
              <w:t>如需确定您的病人在接受结肠镜检查后是否适合参与该计划的筛查，请参阅《监测性结肠镜检查临床实践指导方针</w:t>
            </w:r>
            <w:proofErr w:type="spellEnd"/>
            <w:r w:rsidRPr="00FD47F5">
              <w:rPr>
                <w:rFonts w:ascii="Noto Sans SC" w:eastAsia="Noto Sans SC" w:hAnsi="Noto Sans SC" w:cs="SimSun"/>
                <w:sz w:val="20"/>
                <w:szCs w:val="20"/>
                <w:lang w:val="zh-Hans"/>
              </w:rPr>
              <w:t>》（Clinical Practice Guidelines for Surveillance Colonoscopy），</w:t>
            </w:r>
            <w:proofErr w:type="spellStart"/>
            <w:r w:rsidRPr="00FD47F5">
              <w:rPr>
                <w:rFonts w:ascii="Noto Sans SC" w:eastAsia="Noto Sans SC" w:hAnsi="Noto Sans SC" w:cs="SimSun"/>
                <w:sz w:val="20"/>
                <w:szCs w:val="20"/>
                <w:lang w:val="zh-Hans"/>
              </w:rPr>
              <w:t>详见</w:t>
            </w:r>
            <w:proofErr w:type="spellEnd"/>
            <w:r w:rsidRPr="00FD47F5">
              <w:rPr>
                <w:rFonts w:ascii="Noto Sans SC" w:eastAsia="Noto Sans SC" w:hAnsi="Noto Sans SC" w:cs="SimSun"/>
                <w:sz w:val="20"/>
                <w:szCs w:val="20"/>
                <w:lang w:val="zh-Hans"/>
              </w:rPr>
              <w:t xml:space="preserve"> </w:t>
            </w:r>
            <w:r>
              <w:rPr>
                <w:rFonts w:ascii="Noto Sans SC" w:eastAsia="Noto Sans SC" w:hAnsi="Noto Sans SC" w:cs="SimSun"/>
                <w:sz w:val="20"/>
                <w:szCs w:val="20"/>
              </w:rPr>
              <w:br/>
            </w:r>
            <w:hyperlink r:id="rId26" w:history="1">
              <w:r w:rsidR="00E935BB" w:rsidRPr="000D0E2D">
                <w:rPr>
                  <w:rStyle w:val="Hyperlink"/>
                  <w:rFonts w:ascii="Noto Sans SC" w:eastAsia="Noto Sans SC" w:hAnsi="Noto Sans SC" w:cs="SimSun"/>
                  <w:sz w:val="20"/>
                  <w:szCs w:val="20"/>
                  <w:lang w:val="zh-Hans"/>
                </w:rPr>
                <w:t>www.cancer.org.au/go/clinical-guidelines-bowel-surveillance</w:t>
              </w:r>
            </w:hyperlink>
            <w:r w:rsidRPr="00FD47F5">
              <w:rPr>
                <w:rFonts w:ascii="Noto Sans SC" w:eastAsia="Noto Sans SC" w:hAnsi="Noto Sans SC" w:cs="SimSun"/>
                <w:sz w:val="20"/>
                <w:szCs w:val="20"/>
                <w:lang w:val="zh-Hans"/>
              </w:rPr>
              <w:t>。</w:t>
            </w:r>
          </w:p>
        </w:tc>
      </w:tr>
    </w:tbl>
    <w:p w14:paraId="6E5677AF" w14:textId="77777777" w:rsidR="00941D17" w:rsidRPr="00FD47F5" w:rsidRDefault="00BB2967" w:rsidP="00FD47F5">
      <w:pPr>
        <w:pStyle w:val="BodyText"/>
        <w:spacing w:after="0" w:line="20" w:lineRule="atLeast"/>
        <w:rPr>
          <w:rFonts w:ascii="Noto Sans SC" w:eastAsia="Noto Sans SC" w:hAnsi="Noto Sans SC"/>
          <w:b/>
          <w:bCs/>
          <w:lang w:eastAsia="zh-CN"/>
        </w:rPr>
      </w:pPr>
      <w:r w:rsidRPr="00FD47F5">
        <w:rPr>
          <w:rFonts w:ascii="Noto Sans SC" w:eastAsia="Noto Sans SC" w:hAnsi="Noto Sans SC"/>
          <w:b/>
          <w:bCs/>
          <w:noProof/>
        </w:rPr>
        <w:drawing>
          <wp:anchor distT="0" distB="0" distL="114300" distR="114300" simplePos="0" relativeHeight="251660288" behindDoc="0" locked="0" layoutInCell="1" allowOverlap="1" wp14:anchorId="7E795B79" wp14:editId="03BC5460">
            <wp:simplePos x="0" y="0"/>
            <wp:positionH relativeFrom="margin">
              <wp:posOffset>0</wp:posOffset>
            </wp:positionH>
            <wp:positionV relativeFrom="paragraph">
              <wp:posOffset>257810</wp:posOffset>
            </wp:positionV>
            <wp:extent cx="1130300" cy="1018540"/>
            <wp:effectExtent l="0" t="0" r="0" b="0"/>
            <wp:wrapSquare wrapText="bothSides"/>
            <wp:docPr id="12030034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0348" name="Picture 1">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130300" cy="1018540"/>
                    </a:xfrm>
                    <a:prstGeom prst="rect">
                      <a:avLst/>
                    </a:prstGeom>
                    <a:noFill/>
                  </pic:spPr>
                </pic:pic>
              </a:graphicData>
            </a:graphic>
            <wp14:sizeRelH relativeFrom="margin">
              <wp14:pctWidth>0</wp14:pctWidth>
            </wp14:sizeRelH>
            <wp14:sizeRelV relativeFrom="margin">
              <wp14:pctHeight>0</wp14:pctHeight>
            </wp14:sizeRelV>
          </wp:anchor>
        </w:drawing>
      </w:r>
      <w:r w:rsidRPr="00FD47F5">
        <w:rPr>
          <w:rFonts w:ascii="Noto Sans SC" w:eastAsia="Noto Sans SC" w:hAnsi="Noto Sans SC" w:cs="SimSun"/>
          <w:b/>
          <w:lang w:val="zh-Hans" w:eastAsia="zh-CN"/>
        </w:rPr>
        <w:t>如需了解更多关于肠癌筛查的信息</w:t>
      </w:r>
    </w:p>
    <w:p w14:paraId="063A5FF3" w14:textId="5AC16908" w:rsidR="00941D17" w:rsidRPr="00FD47F5" w:rsidRDefault="00BB2967" w:rsidP="00FD47F5">
      <w:pPr>
        <w:spacing w:after="0" w:line="20" w:lineRule="atLeast"/>
        <w:rPr>
          <w:rFonts w:ascii="Noto Sans SC" w:eastAsia="Noto Sans SC" w:hAnsi="Noto Sans SC" w:cs="Arial"/>
          <w:lang w:eastAsia="zh-CN"/>
        </w:rPr>
      </w:pPr>
      <w:r w:rsidRPr="00FD47F5">
        <w:rPr>
          <w:rFonts w:ascii="Noto Sans SC" w:eastAsia="Noto Sans SC" w:hAnsi="Noto Sans SC" w:cs="SimSun"/>
          <w:lang w:val="zh-Hans" w:eastAsia="zh-CN"/>
        </w:rPr>
        <w:t xml:space="preserve">扫描此二维码，访问 </w:t>
      </w:r>
      <w:hyperlink r:id="rId27" w:history="1">
        <w:r w:rsidR="00941D17" w:rsidRPr="000D0E2D">
          <w:rPr>
            <w:rStyle w:val="Hyperlink"/>
            <w:rFonts w:ascii="Noto Sans SC" w:eastAsia="Noto Sans SC" w:hAnsi="Noto Sans SC" w:cs="SimSun"/>
            <w:lang w:val="zh-Hans" w:eastAsia="zh-CN"/>
          </w:rPr>
          <w:t>www.health.gov.au/nbcsp</w:t>
        </w:r>
      </w:hyperlink>
    </w:p>
    <w:p w14:paraId="087FABFF" w14:textId="11BF815A" w:rsidR="00941D17" w:rsidRPr="00FD47F5" w:rsidRDefault="00BB2967" w:rsidP="00FD47F5">
      <w:pPr>
        <w:pStyle w:val="ListBullet2"/>
        <w:numPr>
          <w:ilvl w:val="0"/>
          <w:numId w:val="0"/>
        </w:numPr>
        <w:spacing w:line="20" w:lineRule="atLeast"/>
        <w:ind w:right="-188"/>
        <w:rPr>
          <w:rFonts w:ascii="Noto Sans SC" w:eastAsia="Noto Sans SC" w:hAnsi="Noto Sans SC" w:cs="Arial"/>
        </w:rPr>
      </w:pPr>
      <w:proofErr w:type="spellStart"/>
      <w:r w:rsidRPr="00FD47F5">
        <w:rPr>
          <w:rFonts w:ascii="Noto Sans SC" w:eastAsia="Noto Sans SC" w:hAnsi="Noto Sans SC" w:cs="SimSun"/>
          <w:lang w:val="zh-Hans"/>
        </w:rPr>
        <w:t>访问国家癌症筛查登记处</w:t>
      </w:r>
      <w:proofErr w:type="spellEnd"/>
      <w:r w:rsidRPr="00FD47F5">
        <w:rPr>
          <w:rFonts w:ascii="Noto Sans SC" w:eastAsia="Noto Sans SC" w:hAnsi="Noto Sans SC" w:cs="SimSun"/>
          <w:lang w:val="zh-Hans"/>
        </w:rPr>
        <w:t>（National Cancer Screening Register）</w:t>
      </w:r>
      <w:proofErr w:type="spellStart"/>
      <w:r w:rsidRPr="00FD47F5">
        <w:rPr>
          <w:rFonts w:ascii="Noto Sans SC" w:eastAsia="Noto Sans SC" w:hAnsi="Noto Sans SC" w:cs="SimSun"/>
          <w:lang w:val="zh-Hans"/>
        </w:rPr>
        <w:t>网站</w:t>
      </w:r>
      <w:proofErr w:type="spellEnd"/>
      <w:r w:rsidRPr="00FD47F5">
        <w:rPr>
          <w:rFonts w:ascii="Noto Sans SC" w:eastAsia="Noto Sans SC" w:hAnsi="Noto Sans SC" w:cs="SimSun"/>
          <w:lang w:val="zh-Hans"/>
        </w:rPr>
        <w:t>：</w:t>
      </w:r>
      <w:hyperlink r:id="rId28" w:history="1">
        <w:r w:rsidR="00941D17" w:rsidRPr="00FD47F5">
          <w:rPr>
            <w:rStyle w:val="Hyperlink"/>
            <w:rFonts w:ascii="Noto Sans SC" w:eastAsia="Noto Sans SC" w:hAnsi="Noto Sans SC" w:cs="SimSun"/>
            <w:lang w:val="zh-Hans"/>
          </w:rPr>
          <w:t>www.ncsr.gov.au</w:t>
        </w:r>
      </w:hyperlink>
      <w:r w:rsidRPr="00FD47F5">
        <w:rPr>
          <w:rFonts w:ascii="Noto Sans SC" w:eastAsia="Noto Sans SC" w:hAnsi="Noto Sans SC" w:cs="SimSun"/>
          <w:lang w:val="zh-Hans"/>
        </w:rPr>
        <w:t>，</w:t>
      </w:r>
      <w:proofErr w:type="spellStart"/>
      <w:r w:rsidRPr="00FD47F5">
        <w:rPr>
          <w:rFonts w:ascii="Noto Sans SC" w:eastAsia="Noto Sans SC" w:hAnsi="Noto Sans SC" w:cs="SimSun"/>
          <w:lang w:val="zh-Hans"/>
        </w:rPr>
        <w:t>或致电</w:t>
      </w:r>
      <w:proofErr w:type="spellEnd"/>
      <w:r w:rsidRPr="00FD47F5">
        <w:rPr>
          <w:rFonts w:ascii="Noto Sans SC" w:eastAsia="Noto Sans SC" w:hAnsi="Noto Sans SC" w:cs="SimSun"/>
          <w:lang w:val="zh-Hans"/>
        </w:rPr>
        <w:t xml:space="preserve"> 1800 627 701</w:t>
      </w:r>
    </w:p>
    <w:p w14:paraId="24F60A63" w14:textId="77777777" w:rsidR="00FB4FD5" w:rsidRPr="000C2D79" w:rsidRDefault="00BB2967" w:rsidP="00FD47F5">
      <w:pPr>
        <w:pStyle w:val="BodyText"/>
        <w:spacing w:before="0" w:after="0" w:line="20" w:lineRule="atLeast"/>
        <w:rPr>
          <w:rFonts w:ascii="Noto Sans SC" w:eastAsia="Noto Sans SC" w:hAnsi="Noto Sans SC"/>
          <w:sz w:val="18"/>
          <w:szCs w:val="18"/>
        </w:rPr>
      </w:pPr>
      <w:proofErr w:type="spellStart"/>
      <w:r w:rsidRPr="000C2D79">
        <w:rPr>
          <w:rFonts w:ascii="Noto Sans SC" w:eastAsia="Noto Sans SC" w:hAnsi="Noto Sans SC" w:cs="SimSun"/>
          <w:sz w:val="18"/>
          <w:szCs w:val="18"/>
          <w:lang w:val="zh-Hans"/>
        </w:rPr>
        <w:t>了解我们如何使用您的个人信息请访问</w:t>
      </w:r>
      <w:proofErr w:type="spellEnd"/>
      <w:r w:rsidRPr="000C2D79">
        <w:rPr>
          <w:rFonts w:ascii="Noto Sans SC" w:eastAsia="Noto Sans SC" w:hAnsi="Noto Sans SC" w:cs="SimSun"/>
          <w:sz w:val="18"/>
          <w:szCs w:val="18"/>
          <w:lang w:val="zh-Hans"/>
        </w:rPr>
        <w:t>：</w:t>
      </w:r>
      <w:hyperlink r:id="rId29" w:history="1">
        <w:r w:rsidR="00FB4FD5" w:rsidRPr="000C2D79">
          <w:rPr>
            <w:rStyle w:val="Hyperlink"/>
            <w:rFonts w:ascii="Noto Sans SC" w:eastAsia="Noto Sans SC" w:hAnsi="Noto Sans SC" w:cs="SimSun"/>
            <w:sz w:val="18"/>
            <w:szCs w:val="18"/>
            <w:lang w:val="zh-Hans"/>
          </w:rPr>
          <w:t>www.ncsr.gov.au/privacy</w:t>
        </w:r>
      </w:hyperlink>
    </w:p>
    <w:sectPr w:rsidR="00FB4FD5" w:rsidRPr="000C2D79" w:rsidSect="00F01786">
      <w:pgSz w:w="11906" w:h="16838"/>
      <w:pgMar w:top="567" w:right="1440" w:bottom="56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4AA422" w14:textId="77777777" w:rsidR="00895B5D" w:rsidRDefault="00895B5D">
      <w:pPr>
        <w:spacing w:after="0" w:line="240" w:lineRule="auto"/>
      </w:pPr>
      <w:r>
        <w:separator/>
      </w:r>
    </w:p>
  </w:endnote>
  <w:endnote w:type="continuationSeparator" w:id="0">
    <w:p w14:paraId="5861D567" w14:textId="77777777" w:rsidR="00895B5D" w:rsidRDefault="00895B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161FFFE7-4F7E-4EB0-ABD2-6FA6F7F20B62}"/>
  </w:font>
  <w:font w:name="Aptos">
    <w:charset w:val="00"/>
    <w:family w:val="swiss"/>
    <w:pitch w:val="variable"/>
    <w:sig w:usb0="20000287" w:usb1="00000003" w:usb2="00000000" w:usb3="00000000" w:csb0="0000019F" w:csb1="00000000"/>
    <w:embedRegular r:id="rId2" w:fontKey="{5CECC22D-5108-46BC-9609-E5FE811EFF88}"/>
    <w:embedBold r:id="rId3" w:fontKey="{DF5E7DFF-519D-4B31-99B2-953390FE7F05}"/>
    <w:embedItalic r:id="rId4" w:fontKey="{BA4B9B7A-C0F3-4638-966C-1EF7FC7D28E3}"/>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embedRegular r:id="rId5" w:fontKey="{DE354C0C-CD2F-447A-997D-75BC6171BD6E}"/>
  </w:font>
  <w:font w:name="Yu Gothic Light">
    <w:altName w:val="游ゴシック Light"/>
    <w:panose1 w:val="020B0300000000000000"/>
    <w:charset w:val="80"/>
    <w:family w:val="swiss"/>
    <w:pitch w:val="variable"/>
    <w:sig w:usb0="E00002FF" w:usb1="2AC7FDFF" w:usb2="00000016" w:usb3="00000000" w:csb0="0002009F" w:csb1="00000000"/>
  </w:font>
  <w:font w:name="Noto Sans SC">
    <w:charset w:val="80"/>
    <w:family w:val="swiss"/>
    <w:pitch w:val="variable"/>
    <w:sig w:usb0="20000287" w:usb1="2ADF3C10" w:usb2="00000016" w:usb3="00000000" w:csb0="00060107" w:csb1="00000000"/>
    <w:embedRegular r:id="rId6" w:subsetted="1" w:fontKey="{F6DEC45D-A709-41C9-BC5A-56C11B665B14}"/>
    <w:embedBold r:id="rId7" w:subsetted="1" w:fontKey="{6209F181-4120-4AF3-9A27-58BF37B53CDA}"/>
  </w:font>
  <w:font w:name="SimSun">
    <w:altName w:val="宋体"/>
    <w:panose1 w:val="02010600030101010101"/>
    <w:charset w:val="86"/>
    <w:family w:val="auto"/>
    <w:pitch w:val="variable"/>
    <w:sig w:usb0="00000203" w:usb1="288F0000" w:usb2="00000016" w:usb3="00000000" w:csb0="00040001" w:csb1="00000000"/>
    <w:embedRegular r:id="rId8" w:subsetted="1" w:fontKey="{B6232E56-B9EA-42EB-A4D5-04077FB28DFA}"/>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2F437" w14:textId="77777777" w:rsidR="000A289D" w:rsidRDefault="00BB2967" w:rsidP="00D354CF">
    <w:pPr>
      <w:pStyle w:val="Footer"/>
    </w:pPr>
    <w:r>
      <w:rPr>
        <w:noProof/>
      </w:rPr>
      <mc:AlternateContent>
        <mc:Choice Requires="wps">
          <w:drawing>
            <wp:anchor distT="0" distB="0" distL="0" distR="0" simplePos="0" relativeHeight="251657216" behindDoc="0" locked="0" layoutInCell="1" allowOverlap="1" wp14:anchorId="6BA4B9C0" wp14:editId="2976DE2E">
              <wp:simplePos x="0" y="0"/>
              <wp:positionH relativeFrom="page">
                <wp:align>center</wp:align>
              </wp:positionH>
              <wp:positionV relativeFrom="page">
                <wp:align>bottom</wp:align>
              </wp:positionV>
              <wp:extent cx="622300" cy="391160"/>
              <wp:effectExtent l="0" t="0" r="6350" b="0"/>
              <wp:wrapNone/>
              <wp:docPr id="269916062"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732233A9" w14:textId="77777777" w:rsidR="00937AAB" w:rsidRPr="00937AAB" w:rsidRDefault="00BB2967" w:rsidP="00D354CF">
                          <w:pPr>
                            <w:rPr>
                              <w:noProof/>
                            </w:rPr>
                          </w:pPr>
                          <w:r w:rsidRPr="00937AAB">
                            <w:rPr>
                              <w:rFonts w:ascii="SimSun" w:eastAsia="SimSun" w:hAnsi="SimSun" w:cs="SimSun"/>
                              <w:noProof/>
                              <w:lang w:val="zh-Hans"/>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BA4B9C0" id="_x0000_t202" coordsize="21600,21600" o:spt="202" path="m,l,21600r21600,l21600,xe">
              <v:stroke joinstyle="miter"/>
              <v:path gradientshapeok="t" o:connecttype="rect"/>
            </v:shapetype>
            <v:shape id="Text Box 11" o:spid="_x0000_s1028" type="#_x0000_t202" alt="OFFICIAL" style="position:absolute;margin-left:0;margin-top:0;width:49pt;height:30.8pt;z-index:2516572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" filled="f" stroked="f">
              <v:textbox style="mso-fit-shape-to-text:t" inset="0,0,0,15pt">
                <w:txbxContent>
                  <w:p w14:paraId="732233A9" w14:textId="77777777" w:rsidR="00937AAB" w:rsidRPr="00937AAB" w:rsidRDefault="00BB2967" w:rsidP="00D354CF">
                    <w:pPr>
                      <w:rPr>
                        <w:noProof/>
                      </w:rPr>
                    </w:pPr>
                    <w:r w:rsidRPr="00937AAB">
                      <w:rPr>
                        <w:rFonts w:ascii="SimSun" w:eastAsia="SimSun" w:hAnsi="SimSun" w:cs="SimSun"/>
                        <w:noProof/>
                        <w:lang w:val="zh-Hans"/>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F97303" w14:textId="52F15EE1" w:rsidR="000A289D" w:rsidRDefault="000A289D" w:rsidP="00D354C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C7141E" w14:textId="77777777" w:rsidR="000A289D" w:rsidRDefault="00BB2967" w:rsidP="00D354CF">
    <w:pPr>
      <w:pStyle w:val="Footer"/>
    </w:pPr>
    <w:r>
      <w:rPr>
        <w:noProof/>
      </w:rPr>
      <mc:AlternateContent>
        <mc:Choice Requires="wps">
          <w:drawing>
            <wp:anchor distT="0" distB="0" distL="0" distR="0" simplePos="0" relativeHeight="251655168" behindDoc="0" locked="0" layoutInCell="1" allowOverlap="1" wp14:anchorId="13E1F432" wp14:editId="5E61D1AB">
              <wp:simplePos x="0" y="0"/>
              <wp:positionH relativeFrom="page">
                <wp:align>center</wp:align>
              </wp:positionH>
              <wp:positionV relativeFrom="page">
                <wp:align>bottom</wp:align>
              </wp:positionV>
              <wp:extent cx="622300" cy="391160"/>
              <wp:effectExtent l="0" t="0" r="6350" b="0"/>
              <wp:wrapNone/>
              <wp:docPr id="75050493"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036FCAB6" w14:textId="77777777" w:rsidR="00937AAB" w:rsidRPr="00937AAB" w:rsidRDefault="00BB2967" w:rsidP="00D354CF">
                          <w:pPr>
                            <w:rPr>
                              <w:noProof/>
                            </w:rPr>
                          </w:pPr>
                          <w:r w:rsidRPr="00937AAB">
                            <w:rPr>
                              <w:rFonts w:ascii="SimSun" w:eastAsia="SimSun" w:hAnsi="SimSun" w:cs="SimSun"/>
                              <w:noProof/>
                              <w:lang w:val="zh-Hans"/>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3E1F432" id="_x0000_t202" coordsize="21600,21600" o:spt="202" path="m,l,21600r21600,l21600,xe">
              <v:stroke joinstyle="miter"/>
              <v:path gradientshapeok="t" o:connecttype="rect"/>
            </v:shapetype>
            <v:shape id="Text Box 10" o:spid="_x0000_s1031" type="#_x0000_t202" alt="OFFICIAL" style="position:absolute;margin-left:0;margin-top:0;width:49pt;height:30.8pt;z-index:2516551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" filled="f" stroked="f">
              <v:textbox style="mso-fit-shape-to-text:t" inset="0,0,0,15pt">
                <w:txbxContent>
                  <w:p w14:paraId="036FCAB6" w14:textId="77777777" w:rsidR="00937AAB" w:rsidRPr="00937AAB" w:rsidRDefault="00BB2967" w:rsidP="00D354CF">
                    <w:pPr>
                      <w:rPr>
                        <w:noProof/>
                      </w:rPr>
                    </w:pPr>
                    <w:r w:rsidRPr="00937AAB">
                      <w:rPr>
                        <w:rFonts w:ascii="SimSun" w:eastAsia="SimSun" w:hAnsi="SimSun" w:cs="SimSun"/>
                        <w:noProof/>
                        <w:lang w:val="zh-Hans"/>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61469E" w14:textId="77777777" w:rsidR="00895B5D" w:rsidRDefault="00895B5D">
      <w:pPr>
        <w:spacing w:after="0" w:line="240" w:lineRule="auto"/>
      </w:pPr>
      <w:r>
        <w:separator/>
      </w:r>
    </w:p>
  </w:footnote>
  <w:footnote w:type="continuationSeparator" w:id="0">
    <w:p w14:paraId="3075542D" w14:textId="77777777" w:rsidR="00895B5D" w:rsidRDefault="00895B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D7166" w14:textId="77777777" w:rsidR="000A289D" w:rsidRDefault="00BB2967" w:rsidP="00D354CF">
    <w:pPr>
      <w:pStyle w:val="Header"/>
    </w:pPr>
    <w:r>
      <w:rPr>
        <w:noProof/>
      </w:rPr>
      <mc:AlternateContent>
        <mc:Choice Requires="wps">
          <w:drawing>
            <wp:anchor distT="0" distB="0" distL="0" distR="0" simplePos="0" relativeHeight="251658240" behindDoc="0" locked="0" layoutInCell="1" allowOverlap="1" wp14:anchorId="6B2C5E31" wp14:editId="20267816">
              <wp:simplePos x="0" y="0"/>
              <wp:positionH relativeFrom="page">
                <wp:align>center</wp:align>
              </wp:positionH>
              <wp:positionV relativeFrom="page">
                <wp:align>top</wp:align>
              </wp:positionV>
              <wp:extent cx="622300" cy="391160"/>
              <wp:effectExtent l="0" t="0" r="6350" b="8890"/>
              <wp:wrapNone/>
              <wp:docPr id="1598404121"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69B56D1A" w14:textId="77777777" w:rsidR="00937AAB" w:rsidRPr="00937AAB" w:rsidRDefault="00BB2967" w:rsidP="00D354CF">
                          <w:pPr>
                            <w:rPr>
                              <w:noProof/>
                            </w:rPr>
                          </w:pPr>
                          <w:r w:rsidRPr="00937AAB">
                            <w:rPr>
                              <w:rFonts w:ascii="SimSun" w:eastAsia="SimSun" w:hAnsi="SimSun" w:cs="SimSun"/>
                              <w:noProof/>
                              <w:lang w:val="zh-Hans"/>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B2C5E31" id="_x0000_t202" coordsize="21600,21600" o:spt="202" path="m,l,21600r21600,l21600,xe">
              <v:stroke joinstyle="miter"/>
              <v:path gradientshapeok="t" o:connecttype="rect"/>
            </v:shapetype>
            <v:shape id="Text Box 8" o:spid="_x0000_s1026" type="#_x0000_t202" alt="OFFICIAL" style="position:absolute;margin-left:0;margin-top:0;width:49pt;height:30.8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" filled="f" stroked="f">
              <v:textbox style="mso-fit-shape-to-text:t" inset="0,15pt,0,0">
                <w:txbxContent>
                  <w:p w14:paraId="69B56D1A" w14:textId="77777777" w:rsidR="00937AAB" w:rsidRPr="00937AAB" w:rsidRDefault="00BB2967" w:rsidP="00D354CF">
                    <w:pPr>
                      <w:rPr>
                        <w:noProof/>
                      </w:rPr>
                    </w:pPr>
                    <w:r w:rsidRPr="00937AAB">
                      <w:rPr>
                        <w:rFonts w:ascii="SimSun" w:eastAsia="SimSun" w:hAnsi="SimSun" w:cs="SimSun"/>
                        <w:noProof/>
                        <w:lang w:val="zh-Hans"/>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F31DF5" w14:textId="5C2D5A63" w:rsidR="000A289D" w:rsidRDefault="000A289D" w:rsidP="00D354C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546008" w14:textId="77777777" w:rsidR="000A289D" w:rsidRDefault="00BB2967" w:rsidP="00D354CF">
    <w:pPr>
      <w:pStyle w:val="Header"/>
    </w:pPr>
    <w:r>
      <w:rPr>
        <w:noProof/>
      </w:rPr>
      <mc:AlternateContent>
        <mc:Choice Requires="wps">
          <w:drawing>
            <wp:anchor distT="0" distB="0" distL="0" distR="0" simplePos="0" relativeHeight="251656192" behindDoc="0" locked="0" layoutInCell="1" allowOverlap="1" wp14:anchorId="5C78DE65" wp14:editId="23F89E69">
              <wp:simplePos x="0" y="0"/>
              <wp:positionH relativeFrom="page">
                <wp:align>center</wp:align>
              </wp:positionH>
              <wp:positionV relativeFrom="page">
                <wp:align>top</wp:align>
              </wp:positionV>
              <wp:extent cx="622300" cy="391160"/>
              <wp:effectExtent l="0" t="0" r="6350" b="8890"/>
              <wp:wrapNone/>
              <wp:docPr id="682420048"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11F4745C" w14:textId="77777777" w:rsidR="00937AAB" w:rsidRPr="00937AAB" w:rsidRDefault="00BB2967" w:rsidP="00D354CF">
                          <w:pPr>
                            <w:rPr>
                              <w:noProof/>
                            </w:rPr>
                          </w:pPr>
                          <w:r w:rsidRPr="00937AAB">
                            <w:rPr>
                              <w:rFonts w:ascii="SimSun" w:eastAsia="SimSun" w:hAnsi="SimSun" w:cs="SimSun"/>
                              <w:noProof/>
                              <w:lang w:val="zh-Hans"/>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C78DE65" id="_x0000_t202" coordsize="21600,21600" o:spt="202" path="m,l,21600r21600,l21600,xe">
              <v:stroke joinstyle="miter"/>
              <v:path gradientshapeok="t" o:connecttype="rect"/>
            </v:shapetype>
            <v:shape id="Text Box 7" o:spid="_x0000_s1030" type="#_x0000_t202" alt="OFFICIAL" style="position:absolute;margin-left:0;margin-top:0;width:49pt;height:30.8pt;z-index:2516561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" filled="f" stroked="f">
              <v:textbox style="mso-fit-shape-to-text:t" inset="0,15pt,0,0">
                <w:txbxContent>
                  <w:p w14:paraId="11F4745C" w14:textId="77777777" w:rsidR="00937AAB" w:rsidRPr="00937AAB" w:rsidRDefault="00BB2967" w:rsidP="00D354CF">
                    <w:pPr>
                      <w:rPr>
                        <w:noProof/>
                      </w:rPr>
                    </w:pPr>
                    <w:r w:rsidRPr="00937AAB">
                      <w:rPr>
                        <w:rFonts w:ascii="SimSun" w:eastAsia="SimSun" w:hAnsi="SimSun" w:cs="SimSun"/>
                        <w:noProof/>
                        <w:lang w:val="zh-Hans"/>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4434DBCA"/>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6AD5404"/>
    <w:multiLevelType w:val="hybridMultilevel"/>
    <w:tmpl w:val="CB306C5E"/>
    <w:lvl w:ilvl="0" w:tplc="D054C834">
      <w:start w:val="1"/>
      <w:numFmt w:val="bullet"/>
      <w:lvlText w:val=""/>
      <w:lvlJc w:val="left"/>
      <w:pPr>
        <w:ind w:left="360" w:hanging="360"/>
      </w:pPr>
      <w:rPr>
        <w:rFonts w:ascii="Symbol" w:hAnsi="Symbol" w:hint="default"/>
      </w:rPr>
    </w:lvl>
    <w:lvl w:ilvl="1" w:tplc="1AE055D2" w:tentative="1">
      <w:start w:val="1"/>
      <w:numFmt w:val="bullet"/>
      <w:lvlText w:val="o"/>
      <w:lvlJc w:val="left"/>
      <w:pPr>
        <w:ind w:left="1080" w:hanging="360"/>
      </w:pPr>
      <w:rPr>
        <w:rFonts w:ascii="Courier New" w:hAnsi="Courier New" w:cs="Courier New" w:hint="default"/>
      </w:rPr>
    </w:lvl>
    <w:lvl w:ilvl="2" w:tplc="CA30202A" w:tentative="1">
      <w:start w:val="1"/>
      <w:numFmt w:val="bullet"/>
      <w:lvlText w:val=""/>
      <w:lvlJc w:val="left"/>
      <w:pPr>
        <w:ind w:left="1800" w:hanging="360"/>
      </w:pPr>
      <w:rPr>
        <w:rFonts w:ascii="Wingdings" w:hAnsi="Wingdings" w:hint="default"/>
      </w:rPr>
    </w:lvl>
    <w:lvl w:ilvl="3" w:tplc="30941B8C" w:tentative="1">
      <w:start w:val="1"/>
      <w:numFmt w:val="bullet"/>
      <w:lvlText w:val=""/>
      <w:lvlJc w:val="left"/>
      <w:pPr>
        <w:ind w:left="2520" w:hanging="360"/>
      </w:pPr>
      <w:rPr>
        <w:rFonts w:ascii="Symbol" w:hAnsi="Symbol" w:hint="default"/>
      </w:rPr>
    </w:lvl>
    <w:lvl w:ilvl="4" w:tplc="43F8D032" w:tentative="1">
      <w:start w:val="1"/>
      <w:numFmt w:val="bullet"/>
      <w:lvlText w:val="o"/>
      <w:lvlJc w:val="left"/>
      <w:pPr>
        <w:ind w:left="3240" w:hanging="360"/>
      </w:pPr>
      <w:rPr>
        <w:rFonts w:ascii="Courier New" w:hAnsi="Courier New" w:cs="Courier New" w:hint="default"/>
      </w:rPr>
    </w:lvl>
    <w:lvl w:ilvl="5" w:tplc="9B6C24E4" w:tentative="1">
      <w:start w:val="1"/>
      <w:numFmt w:val="bullet"/>
      <w:lvlText w:val=""/>
      <w:lvlJc w:val="left"/>
      <w:pPr>
        <w:ind w:left="3960" w:hanging="360"/>
      </w:pPr>
      <w:rPr>
        <w:rFonts w:ascii="Wingdings" w:hAnsi="Wingdings" w:hint="default"/>
      </w:rPr>
    </w:lvl>
    <w:lvl w:ilvl="6" w:tplc="9B72ED82" w:tentative="1">
      <w:start w:val="1"/>
      <w:numFmt w:val="bullet"/>
      <w:lvlText w:val=""/>
      <w:lvlJc w:val="left"/>
      <w:pPr>
        <w:ind w:left="4680" w:hanging="360"/>
      </w:pPr>
      <w:rPr>
        <w:rFonts w:ascii="Symbol" w:hAnsi="Symbol" w:hint="default"/>
      </w:rPr>
    </w:lvl>
    <w:lvl w:ilvl="7" w:tplc="144853AC" w:tentative="1">
      <w:start w:val="1"/>
      <w:numFmt w:val="bullet"/>
      <w:lvlText w:val="o"/>
      <w:lvlJc w:val="left"/>
      <w:pPr>
        <w:ind w:left="5400" w:hanging="360"/>
      </w:pPr>
      <w:rPr>
        <w:rFonts w:ascii="Courier New" w:hAnsi="Courier New" w:cs="Courier New" w:hint="default"/>
      </w:rPr>
    </w:lvl>
    <w:lvl w:ilvl="8" w:tplc="7980BCAA" w:tentative="1">
      <w:start w:val="1"/>
      <w:numFmt w:val="bullet"/>
      <w:lvlText w:val=""/>
      <w:lvlJc w:val="left"/>
      <w:pPr>
        <w:ind w:left="6120" w:hanging="360"/>
      </w:pPr>
      <w:rPr>
        <w:rFonts w:ascii="Wingdings" w:hAnsi="Wingdings" w:hint="default"/>
      </w:rPr>
    </w:lvl>
  </w:abstractNum>
  <w:abstractNum w:abstractNumId="2" w15:restartNumberingAfterBreak="0">
    <w:nsid w:val="34590427"/>
    <w:multiLevelType w:val="hybridMultilevel"/>
    <w:tmpl w:val="D20E2462"/>
    <w:lvl w:ilvl="0" w:tplc="44583A18">
      <w:start w:val="1"/>
      <w:numFmt w:val="bullet"/>
      <w:lvlText w:val=""/>
      <w:lvlJc w:val="left"/>
      <w:pPr>
        <w:ind w:left="720" w:hanging="360"/>
      </w:pPr>
      <w:rPr>
        <w:rFonts w:ascii="Symbol" w:hAnsi="Symbol" w:hint="default"/>
      </w:rPr>
    </w:lvl>
    <w:lvl w:ilvl="1" w:tplc="256600AE" w:tentative="1">
      <w:start w:val="1"/>
      <w:numFmt w:val="bullet"/>
      <w:lvlText w:val="o"/>
      <w:lvlJc w:val="left"/>
      <w:pPr>
        <w:ind w:left="1440" w:hanging="360"/>
      </w:pPr>
      <w:rPr>
        <w:rFonts w:ascii="Courier New" w:hAnsi="Courier New" w:cs="Courier New" w:hint="default"/>
      </w:rPr>
    </w:lvl>
    <w:lvl w:ilvl="2" w:tplc="4F641EA8" w:tentative="1">
      <w:start w:val="1"/>
      <w:numFmt w:val="bullet"/>
      <w:lvlText w:val=""/>
      <w:lvlJc w:val="left"/>
      <w:pPr>
        <w:ind w:left="2160" w:hanging="360"/>
      </w:pPr>
      <w:rPr>
        <w:rFonts w:ascii="Wingdings" w:hAnsi="Wingdings" w:hint="default"/>
      </w:rPr>
    </w:lvl>
    <w:lvl w:ilvl="3" w:tplc="8C587AF2" w:tentative="1">
      <w:start w:val="1"/>
      <w:numFmt w:val="bullet"/>
      <w:lvlText w:val=""/>
      <w:lvlJc w:val="left"/>
      <w:pPr>
        <w:ind w:left="2880" w:hanging="360"/>
      </w:pPr>
      <w:rPr>
        <w:rFonts w:ascii="Symbol" w:hAnsi="Symbol" w:hint="default"/>
      </w:rPr>
    </w:lvl>
    <w:lvl w:ilvl="4" w:tplc="034E1A10" w:tentative="1">
      <w:start w:val="1"/>
      <w:numFmt w:val="bullet"/>
      <w:lvlText w:val="o"/>
      <w:lvlJc w:val="left"/>
      <w:pPr>
        <w:ind w:left="3600" w:hanging="360"/>
      </w:pPr>
      <w:rPr>
        <w:rFonts w:ascii="Courier New" w:hAnsi="Courier New" w:cs="Courier New" w:hint="default"/>
      </w:rPr>
    </w:lvl>
    <w:lvl w:ilvl="5" w:tplc="58B6B7FC" w:tentative="1">
      <w:start w:val="1"/>
      <w:numFmt w:val="bullet"/>
      <w:lvlText w:val=""/>
      <w:lvlJc w:val="left"/>
      <w:pPr>
        <w:ind w:left="4320" w:hanging="360"/>
      </w:pPr>
      <w:rPr>
        <w:rFonts w:ascii="Wingdings" w:hAnsi="Wingdings" w:hint="default"/>
      </w:rPr>
    </w:lvl>
    <w:lvl w:ilvl="6" w:tplc="C76E726A" w:tentative="1">
      <w:start w:val="1"/>
      <w:numFmt w:val="bullet"/>
      <w:lvlText w:val=""/>
      <w:lvlJc w:val="left"/>
      <w:pPr>
        <w:ind w:left="5040" w:hanging="360"/>
      </w:pPr>
      <w:rPr>
        <w:rFonts w:ascii="Symbol" w:hAnsi="Symbol" w:hint="default"/>
      </w:rPr>
    </w:lvl>
    <w:lvl w:ilvl="7" w:tplc="BD3642F6" w:tentative="1">
      <w:start w:val="1"/>
      <w:numFmt w:val="bullet"/>
      <w:lvlText w:val="o"/>
      <w:lvlJc w:val="left"/>
      <w:pPr>
        <w:ind w:left="5760" w:hanging="360"/>
      </w:pPr>
      <w:rPr>
        <w:rFonts w:ascii="Courier New" w:hAnsi="Courier New" w:cs="Courier New" w:hint="default"/>
      </w:rPr>
    </w:lvl>
    <w:lvl w:ilvl="8" w:tplc="6A0CDDFA" w:tentative="1">
      <w:start w:val="1"/>
      <w:numFmt w:val="bullet"/>
      <w:lvlText w:val=""/>
      <w:lvlJc w:val="left"/>
      <w:pPr>
        <w:ind w:left="6480" w:hanging="360"/>
      </w:pPr>
      <w:rPr>
        <w:rFonts w:ascii="Wingdings" w:hAnsi="Wingdings" w:hint="default"/>
      </w:rPr>
    </w:lvl>
  </w:abstractNum>
  <w:abstractNum w:abstractNumId="3" w15:restartNumberingAfterBreak="0">
    <w:nsid w:val="3C485C6F"/>
    <w:multiLevelType w:val="hybridMultilevel"/>
    <w:tmpl w:val="CDC4632E"/>
    <w:lvl w:ilvl="0" w:tplc="71ECF50C">
      <w:start w:val="1"/>
      <w:numFmt w:val="bullet"/>
      <w:lvlText w:val=""/>
      <w:lvlJc w:val="left"/>
      <w:pPr>
        <w:ind w:left="720" w:hanging="360"/>
      </w:pPr>
      <w:rPr>
        <w:rFonts w:ascii="Symbol" w:hAnsi="Symbol" w:hint="default"/>
      </w:rPr>
    </w:lvl>
    <w:lvl w:ilvl="1" w:tplc="572A5414" w:tentative="1">
      <w:start w:val="1"/>
      <w:numFmt w:val="bullet"/>
      <w:lvlText w:val="o"/>
      <w:lvlJc w:val="left"/>
      <w:pPr>
        <w:ind w:left="1440" w:hanging="360"/>
      </w:pPr>
      <w:rPr>
        <w:rFonts w:ascii="Courier New" w:hAnsi="Courier New" w:cs="Courier New" w:hint="default"/>
      </w:rPr>
    </w:lvl>
    <w:lvl w:ilvl="2" w:tplc="13367190" w:tentative="1">
      <w:start w:val="1"/>
      <w:numFmt w:val="bullet"/>
      <w:lvlText w:val=""/>
      <w:lvlJc w:val="left"/>
      <w:pPr>
        <w:ind w:left="2160" w:hanging="360"/>
      </w:pPr>
      <w:rPr>
        <w:rFonts w:ascii="Wingdings" w:hAnsi="Wingdings" w:hint="default"/>
      </w:rPr>
    </w:lvl>
    <w:lvl w:ilvl="3" w:tplc="1E38B790" w:tentative="1">
      <w:start w:val="1"/>
      <w:numFmt w:val="bullet"/>
      <w:lvlText w:val=""/>
      <w:lvlJc w:val="left"/>
      <w:pPr>
        <w:ind w:left="2880" w:hanging="360"/>
      </w:pPr>
      <w:rPr>
        <w:rFonts w:ascii="Symbol" w:hAnsi="Symbol" w:hint="default"/>
      </w:rPr>
    </w:lvl>
    <w:lvl w:ilvl="4" w:tplc="96248492" w:tentative="1">
      <w:start w:val="1"/>
      <w:numFmt w:val="bullet"/>
      <w:lvlText w:val="o"/>
      <w:lvlJc w:val="left"/>
      <w:pPr>
        <w:ind w:left="3600" w:hanging="360"/>
      </w:pPr>
      <w:rPr>
        <w:rFonts w:ascii="Courier New" w:hAnsi="Courier New" w:cs="Courier New" w:hint="default"/>
      </w:rPr>
    </w:lvl>
    <w:lvl w:ilvl="5" w:tplc="3A2028C4" w:tentative="1">
      <w:start w:val="1"/>
      <w:numFmt w:val="bullet"/>
      <w:lvlText w:val=""/>
      <w:lvlJc w:val="left"/>
      <w:pPr>
        <w:ind w:left="4320" w:hanging="360"/>
      </w:pPr>
      <w:rPr>
        <w:rFonts w:ascii="Wingdings" w:hAnsi="Wingdings" w:hint="default"/>
      </w:rPr>
    </w:lvl>
    <w:lvl w:ilvl="6" w:tplc="60B6A83E" w:tentative="1">
      <w:start w:val="1"/>
      <w:numFmt w:val="bullet"/>
      <w:lvlText w:val=""/>
      <w:lvlJc w:val="left"/>
      <w:pPr>
        <w:ind w:left="5040" w:hanging="360"/>
      </w:pPr>
      <w:rPr>
        <w:rFonts w:ascii="Symbol" w:hAnsi="Symbol" w:hint="default"/>
      </w:rPr>
    </w:lvl>
    <w:lvl w:ilvl="7" w:tplc="06706FB2" w:tentative="1">
      <w:start w:val="1"/>
      <w:numFmt w:val="bullet"/>
      <w:lvlText w:val="o"/>
      <w:lvlJc w:val="left"/>
      <w:pPr>
        <w:ind w:left="5760" w:hanging="360"/>
      </w:pPr>
      <w:rPr>
        <w:rFonts w:ascii="Courier New" w:hAnsi="Courier New" w:cs="Courier New" w:hint="default"/>
      </w:rPr>
    </w:lvl>
    <w:lvl w:ilvl="8" w:tplc="86A26DAE" w:tentative="1">
      <w:start w:val="1"/>
      <w:numFmt w:val="bullet"/>
      <w:lvlText w:val=""/>
      <w:lvlJc w:val="left"/>
      <w:pPr>
        <w:ind w:left="6480" w:hanging="360"/>
      </w:pPr>
      <w:rPr>
        <w:rFonts w:ascii="Wingdings" w:hAnsi="Wingdings" w:hint="default"/>
      </w:rPr>
    </w:lvl>
  </w:abstractNum>
  <w:abstractNum w:abstractNumId="4" w15:restartNumberingAfterBreak="0">
    <w:nsid w:val="41FF1CAE"/>
    <w:multiLevelType w:val="hybridMultilevel"/>
    <w:tmpl w:val="F88A62F2"/>
    <w:lvl w:ilvl="0" w:tplc="80C21E86">
      <w:start w:val="1"/>
      <w:numFmt w:val="bullet"/>
      <w:lvlText w:val=""/>
      <w:lvlJc w:val="left"/>
      <w:pPr>
        <w:ind w:left="360" w:hanging="360"/>
      </w:pPr>
      <w:rPr>
        <w:rFonts w:ascii="Symbol" w:hAnsi="Symbol" w:hint="default"/>
      </w:rPr>
    </w:lvl>
    <w:lvl w:ilvl="1" w:tplc="5E30D3E0" w:tentative="1">
      <w:start w:val="1"/>
      <w:numFmt w:val="bullet"/>
      <w:lvlText w:val="o"/>
      <w:lvlJc w:val="left"/>
      <w:pPr>
        <w:ind w:left="1080" w:hanging="360"/>
      </w:pPr>
      <w:rPr>
        <w:rFonts w:ascii="Courier New" w:hAnsi="Courier New" w:cs="Courier New" w:hint="default"/>
      </w:rPr>
    </w:lvl>
    <w:lvl w:ilvl="2" w:tplc="C84A518C" w:tentative="1">
      <w:start w:val="1"/>
      <w:numFmt w:val="bullet"/>
      <w:lvlText w:val=""/>
      <w:lvlJc w:val="left"/>
      <w:pPr>
        <w:ind w:left="1800" w:hanging="360"/>
      </w:pPr>
      <w:rPr>
        <w:rFonts w:ascii="Wingdings" w:hAnsi="Wingdings" w:hint="default"/>
      </w:rPr>
    </w:lvl>
    <w:lvl w:ilvl="3" w:tplc="E032634E" w:tentative="1">
      <w:start w:val="1"/>
      <w:numFmt w:val="bullet"/>
      <w:lvlText w:val=""/>
      <w:lvlJc w:val="left"/>
      <w:pPr>
        <w:ind w:left="2520" w:hanging="360"/>
      </w:pPr>
      <w:rPr>
        <w:rFonts w:ascii="Symbol" w:hAnsi="Symbol" w:hint="default"/>
      </w:rPr>
    </w:lvl>
    <w:lvl w:ilvl="4" w:tplc="27F8A196" w:tentative="1">
      <w:start w:val="1"/>
      <w:numFmt w:val="bullet"/>
      <w:lvlText w:val="o"/>
      <w:lvlJc w:val="left"/>
      <w:pPr>
        <w:ind w:left="3240" w:hanging="360"/>
      </w:pPr>
      <w:rPr>
        <w:rFonts w:ascii="Courier New" w:hAnsi="Courier New" w:cs="Courier New" w:hint="default"/>
      </w:rPr>
    </w:lvl>
    <w:lvl w:ilvl="5" w:tplc="6FDCBDFA" w:tentative="1">
      <w:start w:val="1"/>
      <w:numFmt w:val="bullet"/>
      <w:lvlText w:val=""/>
      <w:lvlJc w:val="left"/>
      <w:pPr>
        <w:ind w:left="3960" w:hanging="360"/>
      </w:pPr>
      <w:rPr>
        <w:rFonts w:ascii="Wingdings" w:hAnsi="Wingdings" w:hint="default"/>
      </w:rPr>
    </w:lvl>
    <w:lvl w:ilvl="6" w:tplc="9714616C" w:tentative="1">
      <w:start w:val="1"/>
      <w:numFmt w:val="bullet"/>
      <w:lvlText w:val=""/>
      <w:lvlJc w:val="left"/>
      <w:pPr>
        <w:ind w:left="4680" w:hanging="360"/>
      </w:pPr>
      <w:rPr>
        <w:rFonts w:ascii="Symbol" w:hAnsi="Symbol" w:hint="default"/>
      </w:rPr>
    </w:lvl>
    <w:lvl w:ilvl="7" w:tplc="015A1B3A" w:tentative="1">
      <w:start w:val="1"/>
      <w:numFmt w:val="bullet"/>
      <w:lvlText w:val="o"/>
      <w:lvlJc w:val="left"/>
      <w:pPr>
        <w:ind w:left="5400" w:hanging="360"/>
      </w:pPr>
      <w:rPr>
        <w:rFonts w:ascii="Courier New" w:hAnsi="Courier New" w:cs="Courier New" w:hint="default"/>
      </w:rPr>
    </w:lvl>
    <w:lvl w:ilvl="8" w:tplc="F3967BEE" w:tentative="1">
      <w:start w:val="1"/>
      <w:numFmt w:val="bullet"/>
      <w:lvlText w:val=""/>
      <w:lvlJc w:val="left"/>
      <w:pPr>
        <w:ind w:left="6120" w:hanging="360"/>
      </w:pPr>
      <w:rPr>
        <w:rFonts w:ascii="Wingdings" w:hAnsi="Wingdings" w:hint="default"/>
      </w:rPr>
    </w:lvl>
  </w:abstractNum>
  <w:abstractNum w:abstractNumId="5" w15:restartNumberingAfterBreak="0">
    <w:nsid w:val="64F26A7D"/>
    <w:multiLevelType w:val="hybridMultilevel"/>
    <w:tmpl w:val="0EC03E52"/>
    <w:lvl w:ilvl="0" w:tplc="9CD8AA6C">
      <w:start w:val="1"/>
      <w:numFmt w:val="bullet"/>
      <w:lvlText w:val=""/>
      <w:lvlJc w:val="left"/>
      <w:pPr>
        <w:ind w:left="360" w:hanging="360"/>
      </w:pPr>
      <w:rPr>
        <w:rFonts w:ascii="Symbol" w:hAnsi="Symbol" w:hint="default"/>
      </w:rPr>
    </w:lvl>
    <w:lvl w:ilvl="1" w:tplc="66286DE8" w:tentative="1">
      <w:start w:val="1"/>
      <w:numFmt w:val="bullet"/>
      <w:lvlText w:val="o"/>
      <w:lvlJc w:val="left"/>
      <w:pPr>
        <w:ind w:left="1080" w:hanging="360"/>
      </w:pPr>
      <w:rPr>
        <w:rFonts w:ascii="Courier New" w:hAnsi="Courier New" w:cs="Courier New" w:hint="default"/>
      </w:rPr>
    </w:lvl>
    <w:lvl w:ilvl="2" w:tplc="D944A57E" w:tentative="1">
      <w:start w:val="1"/>
      <w:numFmt w:val="bullet"/>
      <w:lvlText w:val=""/>
      <w:lvlJc w:val="left"/>
      <w:pPr>
        <w:ind w:left="1800" w:hanging="360"/>
      </w:pPr>
      <w:rPr>
        <w:rFonts w:ascii="Wingdings" w:hAnsi="Wingdings" w:hint="default"/>
      </w:rPr>
    </w:lvl>
    <w:lvl w:ilvl="3" w:tplc="524E02A0" w:tentative="1">
      <w:start w:val="1"/>
      <w:numFmt w:val="bullet"/>
      <w:lvlText w:val=""/>
      <w:lvlJc w:val="left"/>
      <w:pPr>
        <w:ind w:left="2520" w:hanging="360"/>
      </w:pPr>
      <w:rPr>
        <w:rFonts w:ascii="Symbol" w:hAnsi="Symbol" w:hint="default"/>
      </w:rPr>
    </w:lvl>
    <w:lvl w:ilvl="4" w:tplc="1ADEFA02" w:tentative="1">
      <w:start w:val="1"/>
      <w:numFmt w:val="bullet"/>
      <w:lvlText w:val="o"/>
      <w:lvlJc w:val="left"/>
      <w:pPr>
        <w:ind w:left="3240" w:hanging="360"/>
      </w:pPr>
      <w:rPr>
        <w:rFonts w:ascii="Courier New" w:hAnsi="Courier New" w:cs="Courier New" w:hint="default"/>
      </w:rPr>
    </w:lvl>
    <w:lvl w:ilvl="5" w:tplc="C9426416" w:tentative="1">
      <w:start w:val="1"/>
      <w:numFmt w:val="bullet"/>
      <w:lvlText w:val=""/>
      <w:lvlJc w:val="left"/>
      <w:pPr>
        <w:ind w:left="3960" w:hanging="360"/>
      </w:pPr>
      <w:rPr>
        <w:rFonts w:ascii="Wingdings" w:hAnsi="Wingdings" w:hint="default"/>
      </w:rPr>
    </w:lvl>
    <w:lvl w:ilvl="6" w:tplc="1878089E" w:tentative="1">
      <w:start w:val="1"/>
      <w:numFmt w:val="bullet"/>
      <w:lvlText w:val=""/>
      <w:lvlJc w:val="left"/>
      <w:pPr>
        <w:ind w:left="4680" w:hanging="360"/>
      </w:pPr>
      <w:rPr>
        <w:rFonts w:ascii="Symbol" w:hAnsi="Symbol" w:hint="default"/>
      </w:rPr>
    </w:lvl>
    <w:lvl w:ilvl="7" w:tplc="F0C8AE22" w:tentative="1">
      <w:start w:val="1"/>
      <w:numFmt w:val="bullet"/>
      <w:lvlText w:val="o"/>
      <w:lvlJc w:val="left"/>
      <w:pPr>
        <w:ind w:left="5400" w:hanging="360"/>
      </w:pPr>
      <w:rPr>
        <w:rFonts w:ascii="Courier New" w:hAnsi="Courier New" w:cs="Courier New" w:hint="default"/>
      </w:rPr>
    </w:lvl>
    <w:lvl w:ilvl="8" w:tplc="BE2EA362" w:tentative="1">
      <w:start w:val="1"/>
      <w:numFmt w:val="bullet"/>
      <w:lvlText w:val=""/>
      <w:lvlJc w:val="left"/>
      <w:pPr>
        <w:ind w:left="6120" w:hanging="360"/>
      </w:pPr>
      <w:rPr>
        <w:rFonts w:ascii="Wingdings" w:hAnsi="Wingdings" w:hint="default"/>
      </w:rPr>
    </w:lvl>
  </w:abstractNum>
  <w:abstractNum w:abstractNumId="6" w15:restartNumberingAfterBreak="0">
    <w:nsid w:val="67CC3B08"/>
    <w:multiLevelType w:val="hybridMultilevel"/>
    <w:tmpl w:val="D7CE92F0"/>
    <w:lvl w:ilvl="0" w:tplc="0FDCC652">
      <w:start w:val="1"/>
      <w:numFmt w:val="bullet"/>
      <w:lvlText w:val=""/>
      <w:lvlJc w:val="left"/>
      <w:pPr>
        <w:ind w:left="1080" w:hanging="360"/>
      </w:pPr>
      <w:rPr>
        <w:rFonts w:ascii="Symbol" w:hAnsi="Symbol"/>
      </w:rPr>
    </w:lvl>
    <w:lvl w:ilvl="1" w:tplc="D81E7F34">
      <w:start w:val="1"/>
      <w:numFmt w:val="bullet"/>
      <w:lvlText w:val=""/>
      <w:lvlJc w:val="left"/>
      <w:pPr>
        <w:ind w:left="1080" w:hanging="360"/>
      </w:pPr>
      <w:rPr>
        <w:rFonts w:ascii="Symbol" w:hAnsi="Symbol"/>
      </w:rPr>
    </w:lvl>
    <w:lvl w:ilvl="2" w:tplc="5FDAA506">
      <w:start w:val="1"/>
      <w:numFmt w:val="bullet"/>
      <w:lvlText w:val=""/>
      <w:lvlJc w:val="left"/>
      <w:pPr>
        <w:ind w:left="1080" w:hanging="360"/>
      </w:pPr>
      <w:rPr>
        <w:rFonts w:ascii="Symbol" w:hAnsi="Symbol"/>
      </w:rPr>
    </w:lvl>
    <w:lvl w:ilvl="3" w:tplc="868AC33E">
      <w:start w:val="1"/>
      <w:numFmt w:val="bullet"/>
      <w:lvlText w:val=""/>
      <w:lvlJc w:val="left"/>
      <w:pPr>
        <w:ind w:left="1080" w:hanging="360"/>
      </w:pPr>
      <w:rPr>
        <w:rFonts w:ascii="Symbol" w:hAnsi="Symbol"/>
      </w:rPr>
    </w:lvl>
    <w:lvl w:ilvl="4" w:tplc="AB0436EA">
      <w:start w:val="1"/>
      <w:numFmt w:val="bullet"/>
      <w:lvlText w:val=""/>
      <w:lvlJc w:val="left"/>
      <w:pPr>
        <w:ind w:left="1080" w:hanging="360"/>
      </w:pPr>
      <w:rPr>
        <w:rFonts w:ascii="Symbol" w:hAnsi="Symbol"/>
      </w:rPr>
    </w:lvl>
    <w:lvl w:ilvl="5" w:tplc="4204EE50">
      <w:start w:val="1"/>
      <w:numFmt w:val="bullet"/>
      <w:lvlText w:val=""/>
      <w:lvlJc w:val="left"/>
      <w:pPr>
        <w:ind w:left="1080" w:hanging="360"/>
      </w:pPr>
      <w:rPr>
        <w:rFonts w:ascii="Symbol" w:hAnsi="Symbol"/>
      </w:rPr>
    </w:lvl>
    <w:lvl w:ilvl="6" w:tplc="1C3480C2">
      <w:start w:val="1"/>
      <w:numFmt w:val="bullet"/>
      <w:lvlText w:val=""/>
      <w:lvlJc w:val="left"/>
      <w:pPr>
        <w:ind w:left="1080" w:hanging="360"/>
      </w:pPr>
      <w:rPr>
        <w:rFonts w:ascii="Symbol" w:hAnsi="Symbol"/>
      </w:rPr>
    </w:lvl>
    <w:lvl w:ilvl="7" w:tplc="37A4EA78">
      <w:start w:val="1"/>
      <w:numFmt w:val="bullet"/>
      <w:lvlText w:val=""/>
      <w:lvlJc w:val="left"/>
      <w:pPr>
        <w:ind w:left="1080" w:hanging="360"/>
      </w:pPr>
      <w:rPr>
        <w:rFonts w:ascii="Symbol" w:hAnsi="Symbol"/>
      </w:rPr>
    </w:lvl>
    <w:lvl w:ilvl="8" w:tplc="8B04AF26">
      <w:start w:val="1"/>
      <w:numFmt w:val="bullet"/>
      <w:lvlText w:val=""/>
      <w:lvlJc w:val="left"/>
      <w:pPr>
        <w:ind w:left="1080" w:hanging="360"/>
      </w:pPr>
      <w:rPr>
        <w:rFonts w:ascii="Symbol" w:hAnsi="Symbol"/>
      </w:rPr>
    </w:lvl>
  </w:abstractNum>
  <w:abstractNum w:abstractNumId="7" w15:restartNumberingAfterBreak="0">
    <w:nsid w:val="7B8A3E0A"/>
    <w:multiLevelType w:val="hybridMultilevel"/>
    <w:tmpl w:val="95EC1D54"/>
    <w:lvl w:ilvl="0" w:tplc="4B76693C">
      <w:start w:val="1"/>
      <w:numFmt w:val="bullet"/>
      <w:lvlText w:val=""/>
      <w:lvlJc w:val="left"/>
      <w:pPr>
        <w:ind w:left="360" w:hanging="360"/>
      </w:pPr>
      <w:rPr>
        <w:rFonts w:ascii="Symbol" w:hAnsi="Symbol" w:hint="default"/>
      </w:rPr>
    </w:lvl>
    <w:lvl w:ilvl="1" w:tplc="B6A0A112" w:tentative="1">
      <w:start w:val="1"/>
      <w:numFmt w:val="bullet"/>
      <w:lvlText w:val="o"/>
      <w:lvlJc w:val="left"/>
      <w:pPr>
        <w:ind w:left="1080" w:hanging="360"/>
      </w:pPr>
      <w:rPr>
        <w:rFonts w:ascii="Courier New" w:hAnsi="Courier New" w:cs="Courier New" w:hint="default"/>
      </w:rPr>
    </w:lvl>
    <w:lvl w:ilvl="2" w:tplc="A77EF6D0" w:tentative="1">
      <w:start w:val="1"/>
      <w:numFmt w:val="bullet"/>
      <w:lvlText w:val=""/>
      <w:lvlJc w:val="left"/>
      <w:pPr>
        <w:ind w:left="1800" w:hanging="360"/>
      </w:pPr>
      <w:rPr>
        <w:rFonts w:ascii="Wingdings" w:hAnsi="Wingdings" w:hint="default"/>
      </w:rPr>
    </w:lvl>
    <w:lvl w:ilvl="3" w:tplc="3E9EBD1E" w:tentative="1">
      <w:start w:val="1"/>
      <w:numFmt w:val="bullet"/>
      <w:lvlText w:val=""/>
      <w:lvlJc w:val="left"/>
      <w:pPr>
        <w:ind w:left="2520" w:hanging="360"/>
      </w:pPr>
      <w:rPr>
        <w:rFonts w:ascii="Symbol" w:hAnsi="Symbol" w:hint="default"/>
      </w:rPr>
    </w:lvl>
    <w:lvl w:ilvl="4" w:tplc="DF1A621C" w:tentative="1">
      <w:start w:val="1"/>
      <w:numFmt w:val="bullet"/>
      <w:lvlText w:val="o"/>
      <w:lvlJc w:val="left"/>
      <w:pPr>
        <w:ind w:left="3240" w:hanging="360"/>
      </w:pPr>
      <w:rPr>
        <w:rFonts w:ascii="Courier New" w:hAnsi="Courier New" w:cs="Courier New" w:hint="default"/>
      </w:rPr>
    </w:lvl>
    <w:lvl w:ilvl="5" w:tplc="5A2471EC" w:tentative="1">
      <w:start w:val="1"/>
      <w:numFmt w:val="bullet"/>
      <w:lvlText w:val=""/>
      <w:lvlJc w:val="left"/>
      <w:pPr>
        <w:ind w:left="3960" w:hanging="360"/>
      </w:pPr>
      <w:rPr>
        <w:rFonts w:ascii="Wingdings" w:hAnsi="Wingdings" w:hint="default"/>
      </w:rPr>
    </w:lvl>
    <w:lvl w:ilvl="6" w:tplc="0208452C" w:tentative="1">
      <w:start w:val="1"/>
      <w:numFmt w:val="bullet"/>
      <w:lvlText w:val=""/>
      <w:lvlJc w:val="left"/>
      <w:pPr>
        <w:ind w:left="4680" w:hanging="360"/>
      </w:pPr>
      <w:rPr>
        <w:rFonts w:ascii="Symbol" w:hAnsi="Symbol" w:hint="default"/>
      </w:rPr>
    </w:lvl>
    <w:lvl w:ilvl="7" w:tplc="3DF2E268" w:tentative="1">
      <w:start w:val="1"/>
      <w:numFmt w:val="bullet"/>
      <w:lvlText w:val="o"/>
      <w:lvlJc w:val="left"/>
      <w:pPr>
        <w:ind w:left="5400" w:hanging="360"/>
      </w:pPr>
      <w:rPr>
        <w:rFonts w:ascii="Courier New" w:hAnsi="Courier New" w:cs="Courier New" w:hint="default"/>
      </w:rPr>
    </w:lvl>
    <w:lvl w:ilvl="8" w:tplc="54DCDE5A" w:tentative="1">
      <w:start w:val="1"/>
      <w:numFmt w:val="bullet"/>
      <w:lvlText w:val=""/>
      <w:lvlJc w:val="left"/>
      <w:pPr>
        <w:ind w:left="6120" w:hanging="360"/>
      </w:pPr>
      <w:rPr>
        <w:rFonts w:ascii="Wingdings" w:hAnsi="Wingdings" w:hint="default"/>
      </w:rPr>
    </w:lvl>
  </w:abstractNum>
  <w:num w:numId="1" w16cid:durableId="2012098489">
    <w:abstractNumId w:val="7"/>
  </w:num>
  <w:num w:numId="2" w16cid:durableId="1933513920">
    <w:abstractNumId w:val="2"/>
  </w:num>
  <w:num w:numId="3" w16cid:durableId="1591084822">
    <w:abstractNumId w:val="1"/>
  </w:num>
  <w:num w:numId="4" w16cid:durableId="1881674122">
    <w:abstractNumId w:val="6"/>
  </w:num>
  <w:num w:numId="5" w16cid:durableId="1206410538">
    <w:abstractNumId w:val="5"/>
  </w:num>
  <w:num w:numId="6" w16cid:durableId="1523131916">
    <w:abstractNumId w:val="4"/>
  </w:num>
  <w:num w:numId="7" w16cid:durableId="1740983492">
    <w:abstractNumId w:val="3"/>
  </w:num>
  <w:num w:numId="8" w16cid:durableId="11619663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4"/>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0E16"/>
    <w:rsid w:val="00001498"/>
    <w:rsid w:val="00003389"/>
    <w:rsid w:val="000036B7"/>
    <w:rsid w:val="0000771D"/>
    <w:rsid w:val="0001478E"/>
    <w:rsid w:val="00014D7B"/>
    <w:rsid w:val="00016CF4"/>
    <w:rsid w:val="00020BB0"/>
    <w:rsid w:val="00021171"/>
    <w:rsid w:val="000216A5"/>
    <w:rsid w:val="00037628"/>
    <w:rsid w:val="00037F40"/>
    <w:rsid w:val="000474E4"/>
    <w:rsid w:val="00047877"/>
    <w:rsid w:val="0004792C"/>
    <w:rsid w:val="00047A9C"/>
    <w:rsid w:val="00053E8B"/>
    <w:rsid w:val="00057C2B"/>
    <w:rsid w:val="00060BC9"/>
    <w:rsid w:val="0006383B"/>
    <w:rsid w:val="00063BA4"/>
    <w:rsid w:val="00064035"/>
    <w:rsid w:val="00066A04"/>
    <w:rsid w:val="0007657E"/>
    <w:rsid w:val="000831A1"/>
    <w:rsid w:val="00083A86"/>
    <w:rsid w:val="00093DB8"/>
    <w:rsid w:val="000A27AA"/>
    <w:rsid w:val="000A289D"/>
    <w:rsid w:val="000A29D8"/>
    <w:rsid w:val="000A3828"/>
    <w:rsid w:val="000C0281"/>
    <w:rsid w:val="000C177D"/>
    <w:rsid w:val="000C1C0C"/>
    <w:rsid w:val="000C2D44"/>
    <w:rsid w:val="000C2D79"/>
    <w:rsid w:val="000C556E"/>
    <w:rsid w:val="000C6CDF"/>
    <w:rsid w:val="000C75F0"/>
    <w:rsid w:val="000D0A96"/>
    <w:rsid w:val="000D0E2D"/>
    <w:rsid w:val="000D3374"/>
    <w:rsid w:val="000D34D2"/>
    <w:rsid w:val="000D7B29"/>
    <w:rsid w:val="000E2255"/>
    <w:rsid w:val="000E4C17"/>
    <w:rsid w:val="00101E63"/>
    <w:rsid w:val="00106B16"/>
    <w:rsid w:val="00115472"/>
    <w:rsid w:val="001174A6"/>
    <w:rsid w:val="00120B44"/>
    <w:rsid w:val="00127B1C"/>
    <w:rsid w:val="00131628"/>
    <w:rsid w:val="001342E9"/>
    <w:rsid w:val="00136D36"/>
    <w:rsid w:val="0014106C"/>
    <w:rsid w:val="00145284"/>
    <w:rsid w:val="00150E3D"/>
    <w:rsid w:val="0017340A"/>
    <w:rsid w:val="00193310"/>
    <w:rsid w:val="00194FF3"/>
    <w:rsid w:val="001953E9"/>
    <w:rsid w:val="001A5446"/>
    <w:rsid w:val="001B263B"/>
    <w:rsid w:val="001B709E"/>
    <w:rsid w:val="001C2CEF"/>
    <w:rsid w:val="001C4669"/>
    <w:rsid w:val="001E0529"/>
    <w:rsid w:val="001E0F7B"/>
    <w:rsid w:val="001E24F0"/>
    <w:rsid w:val="001E5C0C"/>
    <w:rsid w:val="001E66F3"/>
    <w:rsid w:val="00200A96"/>
    <w:rsid w:val="0020476A"/>
    <w:rsid w:val="002047E4"/>
    <w:rsid w:val="00212CBA"/>
    <w:rsid w:val="00215EB0"/>
    <w:rsid w:val="002251B9"/>
    <w:rsid w:val="002300C4"/>
    <w:rsid w:val="0023399F"/>
    <w:rsid w:val="002434AE"/>
    <w:rsid w:val="0025289D"/>
    <w:rsid w:val="002538F0"/>
    <w:rsid w:val="0025743B"/>
    <w:rsid w:val="0026115E"/>
    <w:rsid w:val="00270E16"/>
    <w:rsid w:val="0027366C"/>
    <w:rsid w:val="00274225"/>
    <w:rsid w:val="00280050"/>
    <w:rsid w:val="00281A63"/>
    <w:rsid w:val="00286C1B"/>
    <w:rsid w:val="00291F37"/>
    <w:rsid w:val="00292CE4"/>
    <w:rsid w:val="00294CB5"/>
    <w:rsid w:val="002A3FE9"/>
    <w:rsid w:val="002A40B3"/>
    <w:rsid w:val="002B572D"/>
    <w:rsid w:val="002B5D5B"/>
    <w:rsid w:val="002D2996"/>
    <w:rsid w:val="002E2869"/>
    <w:rsid w:val="002F2A7D"/>
    <w:rsid w:val="00303E73"/>
    <w:rsid w:val="00310F92"/>
    <w:rsid w:val="0031195A"/>
    <w:rsid w:val="003143F7"/>
    <w:rsid w:val="00321C97"/>
    <w:rsid w:val="0032444A"/>
    <w:rsid w:val="00324903"/>
    <w:rsid w:val="0032564C"/>
    <w:rsid w:val="00327A34"/>
    <w:rsid w:val="003317A1"/>
    <w:rsid w:val="00331CD7"/>
    <w:rsid w:val="003343C4"/>
    <w:rsid w:val="00341A7E"/>
    <w:rsid w:val="0034246E"/>
    <w:rsid w:val="003468FB"/>
    <w:rsid w:val="003507FE"/>
    <w:rsid w:val="00353509"/>
    <w:rsid w:val="00355AEC"/>
    <w:rsid w:val="00357C28"/>
    <w:rsid w:val="0036073A"/>
    <w:rsid w:val="0036216A"/>
    <w:rsid w:val="0036577F"/>
    <w:rsid w:val="00367FE5"/>
    <w:rsid w:val="00376427"/>
    <w:rsid w:val="00381FB8"/>
    <w:rsid w:val="00384889"/>
    <w:rsid w:val="00384D3D"/>
    <w:rsid w:val="00385A92"/>
    <w:rsid w:val="00386A20"/>
    <w:rsid w:val="003A19D6"/>
    <w:rsid w:val="003A33C9"/>
    <w:rsid w:val="003A4C07"/>
    <w:rsid w:val="003B29C6"/>
    <w:rsid w:val="003B4310"/>
    <w:rsid w:val="003B7D53"/>
    <w:rsid w:val="003C581A"/>
    <w:rsid w:val="003C6A6E"/>
    <w:rsid w:val="003C7F01"/>
    <w:rsid w:val="003D4F8D"/>
    <w:rsid w:val="003E1B83"/>
    <w:rsid w:val="003E35EB"/>
    <w:rsid w:val="003E5264"/>
    <w:rsid w:val="003F1460"/>
    <w:rsid w:val="003F1A78"/>
    <w:rsid w:val="003F2FDC"/>
    <w:rsid w:val="003F51B0"/>
    <w:rsid w:val="003F54F3"/>
    <w:rsid w:val="003F6D58"/>
    <w:rsid w:val="0040191E"/>
    <w:rsid w:val="00407ED7"/>
    <w:rsid w:val="00413A09"/>
    <w:rsid w:val="004203FD"/>
    <w:rsid w:val="00420A2E"/>
    <w:rsid w:val="00427AEF"/>
    <w:rsid w:val="004406D1"/>
    <w:rsid w:val="00441767"/>
    <w:rsid w:val="00443C93"/>
    <w:rsid w:val="00453F5D"/>
    <w:rsid w:val="00455BFB"/>
    <w:rsid w:val="00456486"/>
    <w:rsid w:val="004569A7"/>
    <w:rsid w:val="0046110D"/>
    <w:rsid w:val="0046149B"/>
    <w:rsid w:val="00463FBC"/>
    <w:rsid w:val="00466EF0"/>
    <w:rsid w:val="004702D2"/>
    <w:rsid w:val="004751D1"/>
    <w:rsid w:val="00476723"/>
    <w:rsid w:val="004767F1"/>
    <w:rsid w:val="00483BF6"/>
    <w:rsid w:val="00491FBB"/>
    <w:rsid w:val="00493C79"/>
    <w:rsid w:val="004A020A"/>
    <w:rsid w:val="004B5EDA"/>
    <w:rsid w:val="004C1C2C"/>
    <w:rsid w:val="004C1FE2"/>
    <w:rsid w:val="004C69A8"/>
    <w:rsid w:val="004C6FF4"/>
    <w:rsid w:val="004D020D"/>
    <w:rsid w:val="004D23F7"/>
    <w:rsid w:val="004D25D5"/>
    <w:rsid w:val="004D3D59"/>
    <w:rsid w:val="004E006D"/>
    <w:rsid w:val="004F1CCB"/>
    <w:rsid w:val="004F720A"/>
    <w:rsid w:val="00501478"/>
    <w:rsid w:val="00510569"/>
    <w:rsid w:val="00521073"/>
    <w:rsid w:val="005230D6"/>
    <w:rsid w:val="00524706"/>
    <w:rsid w:val="00524F8F"/>
    <w:rsid w:val="00541AC7"/>
    <w:rsid w:val="0054469C"/>
    <w:rsid w:val="00547012"/>
    <w:rsid w:val="00550D4F"/>
    <w:rsid w:val="005530BF"/>
    <w:rsid w:val="005544E5"/>
    <w:rsid w:val="00557502"/>
    <w:rsid w:val="005721AA"/>
    <w:rsid w:val="00583642"/>
    <w:rsid w:val="0058609F"/>
    <w:rsid w:val="00592853"/>
    <w:rsid w:val="005A5383"/>
    <w:rsid w:val="005B4DA1"/>
    <w:rsid w:val="005B5587"/>
    <w:rsid w:val="005B6800"/>
    <w:rsid w:val="005B6CAB"/>
    <w:rsid w:val="005C4514"/>
    <w:rsid w:val="005C5122"/>
    <w:rsid w:val="005D3C48"/>
    <w:rsid w:val="005D44EC"/>
    <w:rsid w:val="005E1504"/>
    <w:rsid w:val="005E46AD"/>
    <w:rsid w:val="005E50DC"/>
    <w:rsid w:val="005E54EB"/>
    <w:rsid w:val="005F7CD9"/>
    <w:rsid w:val="0061340C"/>
    <w:rsid w:val="006162F2"/>
    <w:rsid w:val="00617598"/>
    <w:rsid w:val="00634B9D"/>
    <w:rsid w:val="00641930"/>
    <w:rsid w:val="006432B3"/>
    <w:rsid w:val="006501C8"/>
    <w:rsid w:val="00655783"/>
    <w:rsid w:val="00663B8A"/>
    <w:rsid w:val="00667B50"/>
    <w:rsid w:val="00674552"/>
    <w:rsid w:val="00675386"/>
    <w:rsid w:val="0067663C"/>
    <w:rsid w:val="0067685E"/>
    <w:rsid w:val="00685D37"/>
    <w:rsid w:val="0068630D"/>
    <w:rsid w:val="00687075"/>
    <w:rsid w:val="006939DD"/>
    <w:rsid w:val="006A6751"/>
    <w:rsid w:val="006B1B42"/>
    <w:rsid w:val="006C31F5"/>
    <w:rsid w:val="006C33F5"/>
    <w:rsid w:val="006C5173"/>
    <w:rsid w:val="006C62D8"/>
    <w:rsid w:val="006D1F4D"/>
    <w:rsid w:val="006D4604"/>
    <w:rsid w:val="006E14C7"/>
    <w:rsid w:val="006E5ADB"/>
    <w:rsid w:val="006E5EC3"/>
    <w:rsid w:val="006F520A"/>
    <w:rsid w:val="007031C3"/>
    <w:rsid w:val="00706B3E"/>
    <w:rsid w:val="00713E42"/>
    <w:rsid w:val="00715D2B"/>
    <w:rsid w:val="00716735"/>
    <w:rsid w:val="00717242"/>
    <w:rsid w:val="00720574"/>
    <w:rsid w:val="00724122"/>
    <w:rsid w:val="007253D8"/>
    <w:rsid w:val="00725580"/>
    <w:rsid w:val="00731608"/>
    <w:rsid w:val="00743B38"/>
    <w:rsid w:val="00744C4E"/>
    <w:rsid w:val="007461EA"/>
    <w:rsid w:val="00750260"/>
    <w:rsid w:val="0075498B"/>
    <w:rsid w:val="00757C8A"/>
    <w:rsid w:val="00761E16"/>
    <w:rsid w:val="00763AB1"/>
    <w:rsid w:val="00763F48"/>
    <w:rsid w:val="00780C63"/>
    <w:rsid w:val="007879AE"/>
    <w:rsid w:val="0079285E"/>
    <w:rsid w:val="007949E0"/>
    <w:rsid w:val="00795E67"/>
    <w:rsid w:val="00796B67"/>
    <w:rsid w:val="007A3BE1"/>
    <w:rsid w:val="007A63A1"/>
    <w:rsid w:val="007A7903"/>
    <w:rsid w:val="007A7ECA"/>
    <w:rsid w:val="007D0752"/>
    <w:rsid w:val="007D2F77"/>
    <w:rsid w:val="007D6B13"/>
    <w:rsid w:val="007E6C06"/>
    <w:rsid w:val="007E6E75"/>
    <w:rsid w:val="007F0DF4"/>
    <w:rsid w:val="007F2925"/>
    <w:rsid w:val="007F4698"/>
    <w:rsid w:val="007F4F70"/>
    <w:rsid w:val="007F7CBB"/>
    <w:rsid w:val="0080039C"/>
    <w:rsid w:val="00804816"/>
    <w:rsid w:val="008168B4"/>
    <w:rsid w:val="00820293"/>
    <w:rsid w:val="00820447"/>
    <w:rsid w:val="00821B28"/>
    <w:rsid w:val="008330C3"/>
    <w:rsid w:val="00842F5C"/>
    <w:rsid w:val="008458CF"/>
    <w:rsid w:val="00850174"/>
    <w:rsid w:val="008556E1"/>
    <w:rsid w:val="00855F28"/>
    <w:rsid w:val="00856489"/>
    <w:rsid w:val="00861AE6"/>
    <w:rsid w:val="00863483"/>
    <w:rsid w:val="0086395E"/>
    <w:rsid w:val="008725D1"/>
    <w:rsid w:val="008805B2"/>
    <w:rsid w:val="008820DC"/>
    <w:rsid w:val="008841D0"/>
    <w:rsid w:val="008863CC"/>
    <w:rsid w:val="00886C8E"/>
    <w:rsid w:val="00886DA3"/>
    <w:rsid w:val="0089166F"/>
    <w:rsid w:val="0089237E"/>
    <w:rsid w:val="0089322E"/>
    <w:rsid w:val="00894C01"/>
    <w:rsid w:val="00895B5D"/>
    <w:rsid w:val="008B1EEE"/>
    <w:rsid w:val="008B6C91"/>
    <w:rsid w:val="008C282F"/>
    <w:rsid w:val="008C5F1E"/>
    <w:rsid w:val="008C7A2B"/>
    <w:rsid w:val="008D0991"/>
    <w:rsid w:val="008D2C3F"/>
    <w:rsid w:val="008D2F37"/>
    <w:rsid w:val="008D47D1"/>
    <w:rsid w:val="008E1ACE"/>
    <w:rsid w:val="008E5A15"/>
    <w:rsid w:val="008F0AB6"/>
    <w:rsid w:val="008F3949"/>
    <w:rsid w:val="008F715A"/>
    <w:rsid w:val="00904A0C"/>
    <w:rsid w:val="0090691B"/>
    <w:rsid w:val="009158F1"/>
    <w:rsid w:val="00921EBE"/>
    <w:rsid w:val="00926016"/>
    <w:rsid w:val="009279CB"/>
    <w:rsid w:val="009320C3"/>
    <w:rsid w:val="009348E1"/>
    <w:rsid w:val="00934965"/>
    <w:rsid w:val="00937AAB"/>
    <w:rsid w:val="00941D17"/>
    <w:rsid w:val="00944977"/>
    <w:rsid w:val="00944CD3"/>
    <w:rsid w:val="00950A8C"/>
    <w:rsid w:val="00951951"/>
    <w:rsid w:val="0096041B"/>
    <w:rsid w:val="00964FDA"/>
    <w:rsid w:val="009719F8"/>
    <w:rsid w:val="009729A1"/>
    <w:rsid w:val="0097461E"/>
    <w:rsid w:val="009756A1"/>
    <w:rsid w:val="009878FF"/>
    <w:rsid w:val="00990C70"/>
    <w:rsid w:val="00992C74"/>
    <w:rsid w:val="00992DBF"/>
    <w:rsid w:val="0099515B"/>
    <w:rsid w:val="00996FCD"/>
    <w:rsid w:val="009A72E0"/>
    <w:rsid w:val="009A7CA5"/>
    <w:rsid w:val="009B0D42"/>
    <w:rsid w:val="009B3AEA"/>
    <w:rsid w:val="009B43D2"/>
    <w:rsid w:val="009B5B29"/>
    <w:rsid w:val="009C5C89"/>
    <w:rsid w:val="009C6073"/>
    <w:rsid w:val="009D210C"/>
    <w:rsid w:val="009D3756"/>
    <w:rsid w:val="009E03B7"/>
    <w:rsid w:val="009F17A5"/>
    <w:rsid w:val="00A10B86"/>
    <w:rsid w:val="00A20FE1"/>
    <w:rsid w:val="00A210F0"/>
    <w:rsid w:val="00A306F7"/>
    <w:rsid w:val="00A30B15"/>
    <w:rsid w:val="00A31539"/>
    <w:rsid w:val="00A333B7"/>
    <w:rsid w:val="00A3438F"/>
    <w:rsid w:val="00A4089E"/>
    <w:rsid w:val="00A4093A"/>
    <w:rsid w:val="00A44007"/>
    <w:rsid w:val="00A55A7C"/>
    <w:rsid w:val="00A55F2A"/>
    <w:rsid w:val="00A61E95"/>
    <w:rsid w:val="00A62EBF"/>
    <w:rsid w:val="00A67830"/>
    <w:rsid w:val="00A73540"/>
    <w:rsid w:val="00A82F3F"/>
    <w:rsid w:val="00A8667A"/>
    <w:rsid w:val="00A87AE6"/>
    <w:rsid w:val="00A94399"/>
    <w:rsid w:val="00A964C7"/>
    <w:rsid w:val="00AA044A"/>
    <w:rsid w:val="00AA0F5B"/>
    <w:rsid w:val="00AA680D"/>
    <w:rsid w:val="00AA7752"/>
    <w:rsid w:val="00AB3FC6"/>
    <w:rsid w:val="00AC1E3E"/>
    <w:rsid w:val="00AE3BC8"/>
    <w:rsid w:val="00AE426E"/>
    <w:rsid w:val="00AE45D3"/>
    <w:rsid w:val="00AE574B"/>
    <w:rsid w:val="00AF7EB5"/>
    <w:rsid w:val="00B0704B"/>
    <w:rsid w:val="00B124A9"/>
    <w:rsid w:val="00B159CB"/>
    <w:rsid w:val="00B32B8C"/>
    <w:rsid w:val="00B33552"/>
    <w:rsid w:val="00B355FD"/>
    <w:rsid w:val="00B40392"/>
    <w:rsid w:val="00B44AF7"/>
    <w:rsid w:val="00B53EEC"/>
    <w:rsid w:val="00B56ADE"/>
    <w:rsid w:val="00B56ED4"/>
    <w:rsid w:val="00B65B5D"/>
    <w:rsid w:val="00B66CC0"/>
    <w:rsid w:val="00B772A0"/>
    <w:rsid w:val="00B8216D"/>
    <w:rsid w:val="00B844FE"/>
    <w:rsid w:val="00B872D1"/>
    <w:rsid w:val="00B92414"/>
    <w:rsid w:val="00B92773"/>
    <w:rsid w:val="00B96087"/>
    <w:rsid w:val="00BA2E83"/>
    <w:rsid w:val="00BA3388"/>
    <w:rsid w:val="00BA6CB1"/>
    <w:rsid w:val="00BA7B64"/>
    <w:rsid w:val="00BA7CA9"/>
    <w:rsid w:val="00BB1B2D"/>
    <w:rsid w:val="00BB249E"/>
    <w:rsid w:val="00BB2967"/>
    <w:rsid w:val="00BC3153"/>
    <w:rsid w:val="00BC3C91"/>
    <w:rsid w:val="00BC60BB"/>
    <w:rsid w:val="00BC6A8C"/>
    <w:rsid w:val="00BD17CA"/>
    <w:rsid w:val="00BD5CF9"/>
    <w:rsid w:val="00BE2DED"/>
    <w:rsid w:val="00BE6FF8"/>
    <w:rsid w:val="00BF549C"/>
    <w:rsid w:val="00C05B78"/>
    <w:rsid w:val="00C15387"/>
    <w:rsid w:val="00C20A27"/>
    <w:rsid w:val="00C21C68"/>
    <w:rsid w:val="00C22F30"/>
    <w:rsid w:val="00C24AB9"/>
    <w:rsid w:val="00C2536F"/>
    <w:rsid w:val="00C400C8"/>
    <w:rsid w:val="00C44997"/>
    <w:rsid w:val="00C45626"/>
    <w:rsid w:val="00C5015F"/>
    <w:rsid w:val="00C509B5"/>
    <w:rsid w:val="00C52B08"/>
    <w:rsid w:val="00C530E6"/>
    <w:rsid w:val="00C565CB"/>
    <w:rsid w:val="00C575E1"/>
    <w:rsid w:val="00C57642"/>
    <w:rsid w:val="00C6536E"/>
    <w:rsid w:val="00C70FC3"/>
    <w:rsid w:val="00C745E8"/>
    <w:rsid w:val="00C84C77"/>
    <w:rsid w:val="00C931C6"/>
    <w:rsid w:val="00C93FD0"/>
    <w:rsid w:val="00C9563E"/>
    <w:rsid w:val="00CB291C"/>
    <w:rsid w:val="00CB59C9"/>
    <w:rsid w:val="00CB62D3"/>
    <w:rsid w:val="00CC76F7"/>
    <w:rsid w:val="00CC7F56"/>
    <w:rsid w:val="00CE056B"/>
    <w:rsid w:val="00CE13B6"/>
    <w:rsid w:val="00CF15B4"/>
    <w:rsid w:val="00CF1DA6"/>
    <w:rsid w:val="00CF3580"/>
    <w:rsid w:val="00D034C7"/>
    <w:rsid w:val="00D05689"/>
    <w:rsid w:val="00D079F8"/>
    <w:rsid w:val="00D2707D"/>
    <w:rsid w:val="00D354CF"/>
    <w:rsid w:val="00D5754A"/>
    <w:rsid w:val="00D62445"/>
    <w:rsid w:val="00D62986"/>
    <w:rsid w:val="00D6481A"/>
    <w:rsid w:val="00D67D0E"/>
    <w:rsid w:val="00D70D7A"/>
    <w:rsid w:val="00D70DD2"/>
    <w:rsid w:val="00D715AF"/>
    <w:rsid w:val="00D75ACE"/>
    <w:rsid w:val="00D77F9B"/>
    <w:rsid w:val="00D82782"/>
    <w:rsid w:val="00D83242"/>
    <w:rsid w:val="00D9286D"/>
    <w:rsid w:val="00D9411B"/>
    <w:rsid w:val="00D9539C"/>
    <w:rsid w:val="00D961D2"/>
    <w:rsid w:val="00DA0FD6"/>
    <w:rsid w:val="00DA48D3"/>
    <w:rsid w:val="00DB0719"/>
    <w:rsid w:val="00DC0D92"/>
    <w:rsid w:val="00DC3E9A"/>
    <w:rsid w:val="00DC744C"/>
    <w:rsid w:val="00DD3BC9"/>
    <w:rsid w:val="00DD3E80"/>
    <w:rsid w:val="00DD437D"/>
    <w:rsid w:val="00DD4A02"/>
    <w:rsid w:val="00DE088E"/>
    <w:rsid w:val="00DE266E"/>
    <w:rsid w:val="00DE295F"/>
    <w:rsid w:val="00DE4698"/>
    <w:rsid w:val="00DE62AD"/>
    <w:rsid w:val="00DF56BF"/>
    <w:rsid w:val="00DF6037"/>
    <w:rsid w:val="00E020FB"/>
    <w:rsid w:val="00E15A6F"/>
    <w:rsid w:val="00E22C40"/>
    <w:rsid w:val="00E31037"/>
    <w:rsid w:val="00E34F4E"/>
    <w:rsid w:val="00E360A8"/>
    <w:rsid w:val="00E5310E"/>
    <w:rsid w:val="00E54813"/>
    <w:rsid w:val="00E60341"/>
    <w:rsid w:val="00E6339B"/>
    <w:rsid w:val="00E637AF"/>
    <w:rsid w:val="00E65D33"/>
    <w:rsid w:val="00E66BE3"/>
    <w:rsid w:val="00E7283B"/>
    <w:rsid w:val="00E74B38"/>
    <w:rsid w:val="00E77FAF"/>
    <w:rsid w:val="00E84652"/>
    <w:rsid w:val="00E87C35"/>
    <w:rsid w:val="00E935BB"/>
    <w:rsid w:val="00E94C9D"/>
    <w:rsid w:val="00E96C57"/>
    <w:rsid w:val="00E971EC"/>
    <w:rsid w:val="00EB0499"/>
    <w:rsid w:val="00EB0C61"/>
    <w:rsid w:val="00EB1738"/>
    <w:rsid w:val="00EC0EDE"/>
    <w:rsid w:val="00EC78F4"/>
    <w:rsid w:val="00ED0748"/>
    <w:rsid w:val="00ED6E53"/>
    <w:rsid w:val="00ED75D3"/>
    <w:rsid w:val="00ED7DBD"/>
    <w:rsid w:val="00EE6B13"/>
    <w:rsid w:val="00EF16E9"/>
    <w:rsid w:val="00EF3F44"/>
    <w:rsid w:val="00EF42DA"/>
    <w:rsid w:val="00F01786"/>
    <w:rsid w:val="00F12AE2"/>
    <w:rsid w:val="00F145CE"/>
    <w:rsid w:val="00F14D6C"/>
    <w:rsid w:val="00F20DB9"/>
    <w:rsid w:val="00F27927"/>
    <w:rsid w:val="00F3419C"/>
    <w:rsid w:val="00F35BBB"/>
    <w:rsid w:val="00F447BF"/>
    <w:rsid w:val="00F46BB3"/>
    <w:rsid w:val="00F5205E"/>
    <w:rsid w:val="00F5315B"/>
    <w:rsid w:val="00F737FD"/>
    <w:rsid w:val="00F757BF"/>
    <w:rsid w:val="00F878BB"/>
    <w:rsid w:val="00F9224A"/>
    <w:rsid w:val="00F94AD4"/>
    <w:rsid w:val="00F97132"/>
    <w:rsid w:val="00F9F6E1"/>
    <w:rsid w:val="00FA4194"/>
    <w:rsid w:val="00FA41E0"/>
    <w:rsid w:val="00FB4FD5"/>
    <w:rsid w:val="00FD47F5"/>
    <w:rsid w:val="00FD6C9F"/>
    <w:rsid w:val="00FE279F"/>
    <w:rsid w:val="00FE7214"/>
    <w:rsid w:val="00FF2EF0"/>
    <w:rsid w:val="00FF5E9D"/>
    <w:rsid w:val="0133565A"/>
    <w:rsid w:val="013E8DB2"/>
    <w:rsid w:val="0ABFF9B0"/>
    <w:rsid w:val="0B910A41"/>
    <w:rsid w:val="0F30954C"/>
    <w:rsid w:val="15A727D5"/>
    <w:rsid w:val="1764F8B1"/>
    <w:rsid w:val="1A742FA1"/>
    <w:rsid w:val="1F7CE2F8"/>
    <w:rsid w:val="1FC0E0E6"/>
    <w:rsid w:val="2679BD54"/>
    <w:rsid w:val="280F090F"/>
    <w:rsid w:val="2FCF3FFA"/>
    <w:rsid w:val="30C3D1C9"/>
    <w:rsid w:val="33E6E543"/>
    <w:rsid w:val="35CE0E19"/>
    <w:rsid w:val="36B3304F"/>
    <w:rsid w:val="377AF21D"/>
    <w:rsid w:val="3D527F62"/>
    <w:rsid w:val="3FE59A39"/>
    <w:rsid w:val="4082724E"/>
    <w:rsid w:val="434CBDDC"/>
    <w:rsid w:val="44B46181"/>
    <w:rsid w:val="46ED194B"/>
    <w:rsid w:val="4AA0C087"/>
    <w:rsid w:val="4AC632F9"/>
    <w:rsid w:val="4B51A6CC"/>
    <w:rsid w:val="4E50AB27"/>
    <w:rsid w:val="5084C03D"/>
    <w:rsid w:val="519C4A76"/>
    <w:rsid w:val="576F3095"/>
    <w:rsid w:val="5B1D0554"/>
    <w:rsid w:val="5B5B1943"/>
    <w:rsid w:val="5B6A7B6D"/>
    <w:rsid w:val="5ECC1119"/>
    <w:rsid w:val="6124BE22"/>
    <w:rsid w:val="62D333C5"/>
    <w:rsid w:val="6A7E9EC1"/>
    <w:rsid w:val="6D46F149"/>
    <w:rsid w:val="6E4151AA"/>
    <w:rsid w:val="6F1E6B0F"/>
    <w:rsid w:val="7311F776"/>
    <w:rsid w:val="742FB69D"/>
    <w:rsid w:val="748BE654"/>
    <w:rsid w:val="748D74DB"/>
    <w:rsid w:val="778D108F"/>
    <w:rsid w:val="7E1CF55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537FDB"/>
  <w15:chartTrackingRefBased/>
  <w15:docId w15:val="{3E96A665-E2C3-4DB3-8DF1-31B1C6E0B4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imes New Roman"/>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54CF"/>
    <w:pPr>
      <w:spacing w:after="240"/>
    </w:pPr>
    <w:rPr>
      <w:rFonts w:ascii="Arial" w:hAnsi="Arial"/>
    </w:rPr>
  </w:style>
  <w:style w:type="paragraph" w:styleId="Heading1">
    <w:name w:val="heading 1"/>
    <w:basedOn w:val="Normal"/>
    <w:next w:val="Normal"/>
    <w:link w:val="Heading1Char"/>
    <w:uiPriority w:val="9"/>
    <w:qFormat/>
    <w:rsid w:val="00D354CF"/>
    <w:pPr>
      <w:outlineLvl w:val="0"/>
    </w:pPr>
    <w:rPr>
      <w:b/>
      <w:bCs/>
      <w:color w:val="0E406A"/>
      <w:sz w:val="26"/>
      <w:szCs w:val="26"/>
    </w:rPr>
  </w:style>
  <w:style w:type="paragraph" w:styleId="Heading2">
    <w:name w:val="heading 2"/>
    <w:basedOn w:val="Normal"/>
    <w:next w:val="Normal"/>
    <w:link w:val="Heading2Char"/>
    <w:uiPriority w:val="9"/>
    <w:semiHidden/>
    <w:unhideWhenUsed/>
    <w:qFormat/>
    <w:rsid w:val="00270E16"/>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270E16"/>
    <w:pPr>
      <w:keepNext/>
      <w:keepLines/>
      <w:spacing w:before="160" w:after="80"/>
      <w:outlineLvl w:val="2"/>
    </w:pPr>
    <w:rPr>
      <w:rFonts w:asciiTheme="minorHAnsi" w:eastAsiaTheme="majorEastAsia" w:hAnsiTheme="minorHAnsi"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270E16"/>
    <w:pPr>
      <w:keepNext/>
      <w:keepLines/>
      <w:spacing w:before="80" w:after="40"/>
      <w:outlineLvl w:val="3"/>
    </w:pPr>
    <w:rPr>
      <w:rFonts w:asciiTheme="minorHAnsi" w:eastAsiaTheme="majorEastAsia" w:hAnsiTheme="min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270E16"/>
    <w:pPr>
      <w:keepNext/>
      <w:keepLines/>
      <w:spacing w:before="80" w:after="40"/>
      <w:outlineLvl w:val="4"/>
    </w:pPr>
    <w:rPr>
      <w:rFonts w:asciiTheme="minorHAnsi" w:eastAsiaTheme="majorEastAsia" w:hAnsiTheme="minorHAnsi" w:cstheme="majorBidi"/>
      <w:color w:val="2E74B5" w:themeColor="accent1" w:themeShade="BF"/>
    </w:rPr>
  </w:style>
  <w:style w:type="paragraph" w:styleId="Heading6">
    <w:name w:val="heading 6"/>
    <w:basedOn w:val="Normal"/>
    <w:next w:val="Normal"/>
    <w:link w:val="Heading6Char"/>
    <w:uiPriority w:val="9"/>
    <w:semiHidden/>
    <w:unhideWhenUsed/>
    <w:qFormat/>
    <w:rsid w:val="00270E16"/>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270E16"/>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270E16"/>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270E16"/>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354CF"/>
    <w:rPr>
      <w:rFonts w:ascii="Arial" w:hAnsi="Arial"/>
      <w:b/>
      <w:bCs/>
      <w:color w:val="0E406A"/>
      <w:sz w:val="26"/>
      <w:szCs w:val="26"/>
    </w:rPr>
  </w:style>
  <w:style w:type="character" w:customStyle="1" w:styleId="Heading2Char">
    <w:name w:val="Heading 2 Char"/>
    <w:basedOn w:val="DefaultParagraphFont"/>
    <w:link w:val="Heading2"/>
    <w:uiPriority w:val="9"/>
    <w:semiHidden/>
    <w:rsid w:val="00270E16"/>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270E16"/>
    <w:rPr>
      <w:rFonts w:asciiTheme="minorHAnsi" w:eastAsiaTheme="majorEastAsia" w:hAnsiTheme="minorHAnsi"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270E16"/>
    <w:rPr>
      <w:rFonts w:asciiTheme="minorHAnsi" w:eastAsiaTheme="majorEastAsia" w:hAnsiTheme="minorHAnsi" w:cstheme="majorBidi"/>
      <w:i/>
      <w:iCs/>
      <w:color w:val="2E74B5" w:themeColor="accent1" w:themeShade="BF"/>
    </w:rPr>
  </w:style>
  <w:style w:type="character" w:customStyle="1" w:styleId="Heading5Char">
    <w:name w:val="Heading 5 Char"/>
    <w:basedOn w:val="DefaultParagraphFont"/>
    <w:link w:val="Heading5"/>
    <w:uiPriority w:val="9"/>
    <w:semiHidden/>
    <w:rsid w:val="00270E16"/>
    <w:rPr>
      <w:rFonts w:asciiTheme="minorHAnsi" w:eastAsiaTheme="majorEastAsia" w:hAnsiTheme="minorHAnsi" w:cstheme="majorBidi"/>
      <w:color w:val="2E74B5" w:themeColor="accent1" w:themeShade="BF"/>
    </w:rPr>
  </w:style>
  <w:style w:type="character" w:customStyle="1" w:styleId="Heading6Char">
    <w:name w:val="Heading 6 Char"/>
    <w:basedOn w:val="DefaultParagraphFont"/>
    <w:link w:val="Heading6"/>
    <w:uiPriority w:val="9"/>
    <w:semiHidden/>
    <w:rsid w:val="00270E16"/>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270E16"/>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270E16"/>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270E16"/>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270E1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70E1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70E16"/>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70E16"/>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270E16"/>
    <w:pPr>
      <w:spacing w:before="160"/>
      <w:jc w:val="center"/>
    </w:pPr>
    <w:rPr>
      <w:i/>
      <w:iCs/>
      <w:color w:val="404040" w:themeColor="text1" w:themeTint="BF"/>
    </w:rPr>
  </w:style>
  <w:style w:type="character" w:customStyle="1" w:styleId="QuoteChar">
    <w:name w:val="Quote Char"/>
    <w:basedOn w:val="DefaultParagraphFont"/>
    <w:link w:val="Quote"/>
    <w:uiPriority w:val="29"/>
    <w:rsid w:val="00270E16"/>
    <w:rPr>
      <w:i/>
      <w:iCs/>
      <w:color w:val="404040" w:themeColor="text1" w:themeTint="BF"/>
    </w:rPr>
  </w:style>
  <w:style w:type="paragraph" w:styleId="ListParagraph">
    <w:name w:val="List Paragraph"/>
    <w:basedOn w:val="Normal"/>
    <w:uiPriority w:val="1"/>
    <w:qFormat/>
    <w:rsid w:val="00270E16"/>
    <w:pPr>
      <w:ind w:left="720"/>
      <w:contextualSpacing/>
    </w:pPr>
  </w:style>
  <w:style w:type="character" w:styleId="IntenseEmphasis">
    <w:name w:val="Intense Emphasis"/>
    <w:uiPriority w:val="21"/>
    <w:qFormat/>
    <w:rsid w:val="00E54813"/>
    <w:rPr>
      <w:b/>
      <w:bCs/>
      <w:color w:val="DD3E26"/>
    </w:rPr>
  </w:style>
  <w:style w:type="paragraph" w:styleId="IntenseQuote">
    <w:name w:val="Intense Quote"/>
    <w:basedOn w:val="Normal"/>
    <w:next w:val="Normal"/>
    <w:link w:val="IntenseQuoteChar"/>
    <w:uiPriority w:val="30"/>
    <w:qFormat/>
    <w:rsid w:val="00270E16"/>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270E16"/>
    <w:rPr>
      <w:i/>
      <w:iCs/>
      <w:color w:val="2E74B5" w:themeColor="accent1" w:themeShade="BF"/>
    </w:rPr>
  </w:style>
  <w:style w:type="character" w:styleId="IntenseReference">
    <w:name w:val="Intense Reference"/>
    <w:basedOn w:val="DefaultParagraphFont"/>
    <w:uiPriority w:val="32"/>
    <w:qFormat/>
    <w:rsid w:val="00270E16"/>
    <w:rPr>
      <w:b/>
      <w:bCs/>
      <w:smallCaps/>
      <w:color w:val="2E74B5" w:themeColor="accent1" w:themeShade="BF"/>
      <w:spacing w:val="5"/>
    </w:rPr>
  </w:style>
  <w:style w:type="paragraph" w:styleId="Revision">
    <w:name w:val="Revision"/>
    <w:hidden/>
    <w:uiPriority w:val="99"/>
    <w:semiHidden/>
    <w:rsid w:val="00A10B86"/>
    <w:pPr>
      <w:spacing w:after="0" w:line="240" w:lineRule="auto"/>
    </w:pPr>
    <w:rPr>
      <w:sz w:val="24"/>
    </w:rPr>
  </w:style>
  <w:style w:type="character" w:styleId="CommentReference">
    <w:name w:val="annotation reference"/>
    <w:basedOn w:val="DefaultParagraphFont"/>
    <w:uiPriority w:val="99"/>
    <w:semiHidden/>
    <w:unhideWhenUsed/>
    <w:rsid w:val="00795E67"/>
    <w:rPr>
      <w:sz w:val="16"/>
      <w:szCs w:val="16"/>
    </w:rPr>
  </w:style>
  <w:style w:type="paragraph" w:styleId="CommentText">
    <w:name w:val="annotation text"/>
    <w:basedOn w:val="Normal"/>
    <w:link w:val="CommentTextChar"/>
    <w:uiPriority w:val="99"/>
    <w:unhideWhenUsed/>
    <w:rsid w:val="00795E67"/>
    <w:pPr>
      <w:spacing w:line="240" w:lineRule="auto"/>
    </w:pPr>
    <w:rPr>
      <w:sz w:val="20"/>
      <w:szCs w:val="20"/>
    </w:rPr>
  </w:style>
  <w:style w:type="character" w:customStyle="1" w:styleId="CommentTextChar">
    <w:name w:val="Comment Text Char"/>
    <w:basedOn w:val="DefaultParagraphFont"/>
    <w:link w:val="CommentText"/>
    <w:uiPriority w:val="99"/>
    <w:rsid w:val="00795E67"/>
    <w:rPr>
      <w:sz w:val="20"/>
      <w:szCs w:val="20"/>
    </w:rPr>
  </w:style>
  <w:style w:type="paragraph" w:styleId="CommentSubject">
    <w:name w:val="annotation subject"/>
    <w:basedOn w:val="CommentText"/>
    <w:next w:val="CommentText"/>
    <w:link w:val="CommentSubjectChar"/>
    <w:uiPriority w:val="99"/>
    <w:semiHidden/>
    <w:unhideWhenUsed/>
    <w:rsid w:val="00795E67"/>
    <w:rPr>
      <w:b/>
      <w:bCs/>
    </w:rPr>
  </w:style>
  <w:style w:type="character" w:customStyle="1" w:styleId="CommentSubjectChar">
    <w:name w:val="Comment Subject Char"/>
    <w:basedOn w:val="CommentTextChar"/>
    <w:link w:val="CommentSubject"/>
    <w:uiPriority w:val="99"/>
    <w:semiHidden/>
    <w:rsid w:val="00795E67"/>
    <w:rPr>
      <w:b/>
      <w:bCs/>
      <w:sz w:val="20"/>
      <w:szCs w:val="20"/>
    </w:rPr>
  </w:style>
  <w:style w:type="table" w:styleId="TableGrid">
    <w:name w:val="Table Grid"/>
    <w:basedOn w:val="TableNormal"/>
    <w:uiPriority w:val="39"/>
    <w:rsid w:val="003244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E266E"/>
    <w:rPr>
      <w:color w:val="0563C1" w:themeColor="hyperlink"/>
      <w:u w:val="single"/>
    </w:rPr>
  </w:style>
  <w:style w:type="character" w:styleId="UnresolvedMention">
    <w:name w:val="Unresolved Mention"/>
    <w:basedOn w:val="DefaultParagraphFont"/>
    <w:uiPriority w:val="99"/>
    <w:semiHidden/>
    <w:unhideWhenUsed/>
    <w:rsid w:val="00DE266E"/>
    <w:rPr>
      <w:color w:val="605E5C"/>
      <w:shd w:val="clear" w:color="auto" w:fill="E1DFDD"/>
    </w:rPr>
  </w:style>
  <w:style w:type="character" w:styleId="Mention">
    <w:name w:val="Mention"/>
    <w:basedOn w:val="DefaultParagraphFont"/>
    <w:uiPriority w:val="99"/>
    <w:unhideWhenUsed/>
    <w:rsid w:val="007A3BE1"/>
    <w:rPr>
      <w:color w:val="2B579A"/>
      <w:shd w:val="clear" w:color="auto" w:fill="E1DFDD"/>
    </w:rPr>
  </w:style>
  <w:style w:type="paragraph" w:styleId="Header">
    <w:name w:val="header"/>
    <w:basedOn w:val="Normal"/>
    <w:link w:val="HeaderChar"/>
    <w:uiPriority w:val="99"/>
    <w:unhideWhenUsed/>
    <w:rsid w:val="000A28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0A289D"/>
    <w:rPr>
      <w:sz w:val="24"/>
    </w:rPr>
  </w:style>
  <w:style w:type="paragraph" w:styleId="Footer">
    <w:name w:val="footer"/>
    <w:basedOn w:val="Normal"/>
    <w:link w:val="FooterChar"/>
    <w:uiPriority w:val="99"/>
    <w:unhideWhenUsed/>
    <w:rsid w:val="000A28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0A289D"/>
    <w:rPr>
      <w:sz w:val="24"/>
    </w:rPr>
  </w:style>
  <w:style w:type="character" w:styleId="FollowedHyperlink">
    <w:name w:val="FollowedHyperlink"/>
    <w:basedOn w:val="DefaultParagraphFont"/>
    <w:uiPriority w:val="99"/>
    <w:semiHidden/>
    <w:unhideWhenUsed/>
    <w:rsid w:val="000A289D"/>
    <w:rPr>
      <w:color w:val="954F72" w:themeColor="followedHyperlink"/>
      <w:u w:val="single"/>
    </w:rPr>
  </w:style>
  <w:style w:type="paragraph" w:styleId="BodyText">
    <w:name w:val="Body Text"/>
    <w:basedOn w:val="Normal"/>
    <w:link w:val="BodyTextChar"/>
    <w:uiPriority w:val="99"/>
    <w:unhideWhenUsed/>
    <w:rsid w:val="00F145CE"/>
    <w:pPr>
      <w:spacing w:before="120"/>
    </w:pPr>
  </w:style>
  <w:style w:type="character" w:customStyle="1" w:styleId="BodyTextChar">
    <w:name w:val="Body Text Char"/>
    <w:basedOn w:val="DefaultParagraphFont"/>
    <w:link w:val="BodyText"/>
    <w:uiPriority w:val="99"/>
    <w:rsid w:val="00F145CE"/>
    <w:rPr>
      <w:rFonts w:ascii="Arial" w:hAnsi="Arial"/>
    </w:rPr>
  </w:style>
  <w:style w:type="character" w:styleId="Strong">
    <w:name w:val="Strong"/>
    <w:uiPriority w:val="22"/>
    <w:qFormat/>
    <w:rsid w:val="00D83242"/>
    <w:rPr>
      <w:b/>
      <w:bCs/>
    </w:rPr>
  </w:style>
  <w:style w:type="paragraph" w:styleId="ListBullet2">
    <w:name w:val="List Bullet 2"/>
    <w:basedOn w:val="Normal"/>
    <w:uiPriority w:val="99"/>
    <w:semiHidden/>
    <w:unhideWhenUsed/>
    <w:rsid w:val="00941D17"/>
    <w:pPr>
      <w:widowControl w:val="0"/>
      <w:numPr>
        <w:numId w:val="8"/>
      </w:numPr>
      <w:tabs>
        <w:tab w:val="clear" w:pos="643"/>
      </w:tabs>
      <w:autoSpaceDE w:val="0"/>
      <w:autoSpaceDN w:val="0"/>
      <w:spacing w:after="0" w:line="240" w:lineRule="auto"/>
      <w:ind w:left="0" w:firstLine="0"/>
      <w:contextualSpacing/>
    </w:pPr>
    <w:rPr>
      <w:rFonts w:ascii="Calibri" w:eastAsia="Calibri" w:hAnsi="Calibri" w:cs="Calibri"/>
      <w:kern w:val="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ncsr.gov.au/boweltest" TargetMode="External"/><Relationship Id="rId18" Type="http://schemas.openxmlformats.org/officeDocument/2006/relationships/header" Target="header1.xml"/><Relationship Id="rId26" Type="http://schemas.openxmlformats.org/officeDocument/2006/relationships/hyperlink" Target="https://www.cancer.org.au/go/clinical-guidelines-bowel-surveillance" TargetMode="Externa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www.ncsr.gov.au/privacy" TargetMode="External"/><Relationship Id="rId25" Type="http://schemas.openxmlformats.org/officeDocument/2006/relationships/hyperlink" Target="https://www.cancer.org.au/go/clinical-guidelines-bowel" TargetMode="External"/><Relationship Id="rId2" Type="http://schemas.openxmlformats.org/officeDocument/2006/relationships/customXml" Target="../customXml/item2.xml"/><Relationship Id="rId16" Type="http://schemas.openxmlformats.org/officeDocument/2006/relationships/hyperlink" Target="https://www.ncsr.gov.au/" TargetMode="External"/><Relationship Id="rId20" Type="http://schemas.openxmlformats.org/officeDocument/2006/relationships/footer" Target="footer1.xml"/><Relationship Id="rId29" Type="http://schemas.openxmlformats.org/officeDocument/2006/relationships/hyperlink" Target="http://www.ncsr.gov.au/privacy"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ncsr.gov.au/manage-participation" TargetMode="External"/><Relationship Id="rId5" Type="http://schemas.openxmlformats.org/officeDocument/2006/relationships/numbering" Target="numbering.xml"/><Relationship Id="rId15" Type="http://schemas.openxmlformats.org/officeDocument/2006/relationships/hyperlink" Target="https://www.health.gov.au/nbcsp" TargetMode="External"/><Relationship Id="rId23" Type="http://schemas.openxmlformats.org/officeDocument/2006/relationships/footer" Target="footer3.xml"/><Relationship Id="rId28" Type="http://schemas.openxmlformats.org/officeDocument/2006/relationships/hyperlink" Target="https://www.ncsr.gov.au/" TargetMode="External"/><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eader" Target="header3.xml"/><Relationship Id="rId27" Type="http://schemas.openxmlformats.org/officeDocument/2006/relationships/hyperlink" Target="https://www.health.gov.au/nbcsp" TargetMode="Externa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9d96d0e-e133-4b47-83df-43adca3dbbf0">
      <Terms xmlns="http://schemas.microsoft.com/office/infopath/2007/PartnerControls"/>
    </lcf76f155ced4ddcb4097134ff3c332f>
    <TaxCatchAll xmlns="b43c2291-e1b6-47ff-a130-ab60a193957d"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6AB85DA16D2574DB76868267F841C32" ma:contentTypeVersion="16" ma:contentTypeDescription="Create a new document." ma:contentTypeScope="" ma:versionID="984849a503a8cd2ce6f4e91a3784ae5b">
  <xsd:schema xmlns:xsd="http://www.w3.org/2001/XMLSchema" xmlns:xs="http://www.w3.org/2001/XMLSchema" xmlns:p="http://schemas.microsoft.com/office/2006/metadata/properties" xmlns:ns2="29d96d0e-e133-4b47-83df-43adca3dbbf0" xmlns:ns3="b43c2291-e1b6-47ff-a130-ab60a193957d" targetNamespace="http://schemas.microsoft.com/office/2006/metadata/properties" ma:root="true" ma:fieldsID="ae0cb7a24db934c396cccf5d2ecf7a62" ns2:_="" ns3:_="">
    <xsd:import namespace="29d96d0e-e133-4b47-83df-43adca3dbbf0"/>
    <xsd:import namespace="b43c2291-e1b6-47ff-a130-ab60a193957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d96d0e-e133-4b47-83df-43adca3dbbf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43c2291-e1b6-47ff-a130-ab60a193957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bbe0a4df-6dc9-46b1-8489-d0d86a4f3c78}" ma:internalName="TaxCatchAll" ma:showField="CatchAllData" ma:web="b43c2291-e1b6-47ff-a130-ab60a193957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E98021E-D2F5-4715-A916-D1160196C490}">
  <ds:schemaRefs>
    <ds:schemaRef ds:uri="http://schemas.microsoft.com/office/2006/metadata/properties"/>
    <ds:schemaRef ds:uri="http://schemas.microsoft.com/office/infopath/2007/PartnerControls"/>
    <ds:schemaRef ds:uri="29d96d0e-e133-4b47-83df-43adca3dbbf0"/>
    <ds:schemaRef ds:uri="b43c2291-e1b6-47ff-a130-ab60a193957d"/>
  </ds:schemaRefs>
</ds:datastoreItem>
</file>

<file path=customXml/itemProps2.xml><?xml version="1.0" encoding="utf-8"?>
<ds:datastoreItem xmlns:ds="http://schemas.openxmlformats.org/officeDocument/2006/customXml" ds:itemID="{87CA219A-4CA0-4618-9A06-7A5488E0B8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d96d0e-e133-4b47-83df-43adca3dbbf0"/>
    <ds:schemaRef ds:uri="b43c2291-e1b6-47ff-a130-ab60a19395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3259060-D2A6-4F97-88A2-5D8EABD72CC5}">
  <ds:schemaRefs>
    <ds:schemaRef ds:uri="http://schemas.openxmlformats.org/officeDocument/2006/bibliography"/>
  </ds:schemaRefs>
</ds:datastoreItem>
</file>

<file path=customXml/itemProps4.xml><?xml version="1.0" encoding="utf-8"?>
<ds:datastoreItem xmlns:ds="http://schemas.openxmlformats.org/officeDocument/2006/customXml" ds:itemID="{65FF578C-C6AC-4213-9B98-8042F7E1292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378</Words>
  <Characters>2156</Characters>
  <Application>Microsoft Office Word</Application>
  <DocSecurity>0</DocSecurity>
  <Lines>17</Lines>
  <Paragraphs>5</Paragraphs>
  <ScaleCrop>false</ScaleCrop>
  <Company/>
  <LinksUpToDate>false</LinksUpToDate>
  <CharactersWithSpaces>2529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国家肠癌筛查计划 – 结肠镜检查后可跳过一次筛查</dc:title>
  <dc:creator>Department of Health, Disability and Ageing, Australian Government</dc:creator>
  <cp:lastModifiedBy>MASCHKE, Elvia</cp:lastModifiedBy>
  <cp:revision>2</cp:revision>
  <dcterms:created xsi:type="dcterms:W3CDTF">2026-05-28T01:10:00Z</dcterms:created>
  <dcterms:modified xsi:type="dcterms:W3CDTF">2026-05-28T01:10:00Z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FontProps">
    <vt:lpwstr>#ff0000,12,Aptos</vt:lpwstr>
  </property>
  <property fmtid="{D5CDD505-2E9C-101B-9397-08002B2CF9AE}" pid="3" name="ClassificationContentMarkingFooterShapeIds">
    <vt:lpwstr>4792dfd,1016979e,439fd190</vt:lpwstr>
  </property>
  <property fmtid="{D5CDD505-2E9C-101B-9397-08002B2CF9AE}" pid="4" name="ClassificationContentMarkingFooterText">
    <vt:lpwstr>OFFICIAL</vt:lpwstr>
  </property>
  <property fmtid="{D5CDD505-2E9C-101B-9397-08002B2CF9AE}" pid="5" name="ClassificationContentMarkingHeaderFontProps">
    <vt:lpwstr>#ff0000,12,Aptos</vt:lpwstr>
  </property>
  <property fmtid="{D5CDD505-2E9C-101B-9397-08002B2CF9AE}" pid="6" name="ClassificationContentMarkingHeaderShapeIds">
    <vt:lpwstr>28ace750,5f45b619,6af9fe6d</vt:lpwstr>
  </property>
  <property fmtid="{D5CDD505-2E9C-101B-9397-08002B2CF9AE}" pid="7" name="ClassificationContentMarkingHeaderText">
    <vt:lpwstr>OFFICIAL</vt:lpwstr>
  </property>
  <property fmtid="{D5CDD505-2E9C-101B-9397-08002B2CF9AE}" pid="8" name="ContentTypeId">
    <vt:lpwstr>0x01010036AB85DA16D2574DB76868267F841C32</vt:lpwstr>
  </property>
  <property fmtid="{D5CDD505-2E9C-101B-9397-08002B2CF9AE}" pid="9" name="MediaServiceImageTags">
    <vt:lpwstr/>
  </property>
  <property fmtid="{D5CDD505-2E9C-101B-9397-08002B2CF9AE}" pid="10" name="MSIP_Label_7cd3e8b9-ffed-43a8-b7f4-cc2fa0382d36_ActionId">
    <vt:lpwstr>9b774862-5c87-4a98-8ba9-7892f30aab24</vt:lpwstr>
  </property>
  <property fmtid="{D5CDD505-2E9C-101B-9397-08002B2CF9AE}" pid="11" name="MSIP_Label_7cd3e8b9-ffed-43a8-b7f4-cc2fa0382d36_ContentBits">
    <vt:lpwstr>3</vt:lpwstr>
  </property>
  <property fmtid="{D5CDD505-2E9C-101B-9397-08002B2CF9AE}" pid="12" name="MSIP_Label_7cd3e8b9-ffed-43a8-b7f4-cc2fa0382d36_Enabled">
    <vt:lpwstr>true</vt:lpwstr>
  </property>
  <property fmtid="{D5CDD505-2E9C-101B-9397-08002B2CF9AE}" pid="13" name="MSIP_Label_7cd3e8b9-ffed-43a8-b7f4-cc2fa0382d36_Method">
    <vt:lpwstr>Privileged</vt:lpwstr>
  </property>
  <property fmtid="{D5CDD505-2E9C-101B-9397-08002B2CF9AE}" pid="14" name="MSIP_Label_7cd3e8b9-ffed-43a8-b7f4-cc2fa0382d36_Name">
    <vt:lpwstr>O</vt:lpwstr>
  </property>
  <property fmtid="{D5CDD505-2E9C-101B-9397-08002B2CF9AE}" pid="15" name="MSIP_Label_7cd3e8b9-ffed-43a8-b7f4-cc2fa0382d36_SetDate">
    <vt:lpwstr>2025-12-12T06:12:13Z</vt:lpwstr>
  </property>
  <property fmtid="{D5CDD505-2E9C-101B-9397-08002B2CF9AE}" pid="16" name="MSIP_Label_7cd3e8b9-ffed-43a8-b7f4-cc2fa0382d36_SiteId">
    <vt:lpwstr>34a3929c-73cf-4954-abfe-147dc3517892</vt:lpwstr>
  </property>
  <property fmtid="{D5CDD505-2E9C-101B-9397-08002B2CF9AE}" pid="17" name="MSIP_Label_7cd3e8b9-ffed-43a8-b7f4-cc2fa0382d36_Tag">
    <vt:lpwstr>10, 0, 1, 1</vt:lpwstr>
  </property>
</Properties>
</file>