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47391" w14:textId="77777777" w:rsidR="00F404FA" w:rsidRDefault="00000000" w:rsidP="009D3D70">
      <w:pPr>
        <w:pStyle w:val="BodyText"/>
      </w:pPr>
      <w:r w:rsidRPr="006F1B59">
        <w:rPr>
          <w:noProof/>
        </w:rPr>
        <w:drawing>
          <wp:anchor distT="0" distB="0" distL="114300" distR="114300" simplePos="0" relativeHeight="251659264" behindDoc="0" locked="0" layoutInCell="1" allowOverlap="1" wp14:anchorId="1CF323E5" wp14:editId="33C7C2D9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Questo è il kit di test gratuito del Programma nazionale di screening per il cancro intestin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Questo è il kit di test gratuito del Programma nazionale di screening per il cancro intestinale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A45870">
        <w:rPr>
          <w:noProof/>
          <w:lang w:eastAsia="en-AU"/>
        </w:rPr>
        <w:drawing>
          <wp:inline distT="0" distB="0" distL="0" distR="0" wp14:anchorId="501A2F13" wp14:editId="19C42833">
            <wp:extent cx="3733800" cy="780288"/>
            <wp:effectExtent l="0" t="0" r="0" b="1270"/>
            <wp:docPr id="1" name="Picture 1" descr="Stemma del Governo australiano e logo del Programma nazionale di screening per il cancro intestinal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emma del Governo australiano e logo del Programma nazionale di screening per il cancro intestinal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5D8B" w14:textId="6FA65E01" w:rsidR="006F1B59" w:rsidRPr="00EF35CD" w:rsidRDefault="00000000" w:rsidP="009D3D70">
      <w:pPr>
        <w:pStyle w:val="BodyText"/>
        <w:rPr>
          <w:rStyle w:val="IntenseEmphasis"/>
          <w:lang w:val="it-IT"/>
        </w:rPr>
      </w:pPr>
      <w:r>
        <w:rPr>
          <w:rStyle w:val="IntenseEmphasis"/>
          <w:lang w:val="it"/>
        </w:rPr>
        <w:t>C221 – 7/2025 – Italian | Italiano – M</w:t>
      </w:r>
      <w:r w:rsidR="00EF35CD">
        <w:rPr>
          <w:rStyle w:val="IntenseEmphasis"/>
          <w:lang w:val="it"/>
        </w:rPr>
        <w:t>odello di lettera</w:t>
      </w:r>
    </w:p>
    <w:p w14:paraId="603B4522" w14:textId="6F8EA9F6" w:rsidR="00F404FA" w:rsidRPr="00EF35CD" w:rsidRDefault="00000000" w:rsidP="002A5E4B">
      <w:pPr>
        <w:pStyle w:val="Heading1"/>
        <w:rPr>
          <w:lang w:val="it-IT"/>
        </w:rPr>
      </w:pPr>
      <w:r w:rsidRPr="002A5E4B">
        <w:rPr>
          <w:lang w:val="it"/>
        </w:rPr>
        <w:t>Gentile &lt;</w:t>
      </w:r>
      <w:r w:rsidR="00C44F76">
        <w:rPr>
          <w:lang w:val="it"/>
        </w:rPr>
        <w:t>nome</w:t>
      </w:r>
      <w:r w:rsidRPr="002A5E4B">
        <w:rPr>
          <w:lang w:val="it"/>
        </w:rPr>
        <w:t>&gt;, è quasi ora di effettuare il test di screening intestinale gratuito.</w:t>
      </w:r>
    </w:p>
    <w:p w14:paraId="5CD80690" w14:textId="77777777" w:rsidR="00F404FA" w:rsidRPr="00EF35CD" w:rsidRDefault="00000000" w:rsidP="009D3D70">
      <w:pPr>
        <w:pStyle w:val="BodyText"/>
        <w:rPr>
          <w:lang w:val="it-IT"/>
        </w:rPr>
      </w:pPr>
      <w:r w:rsidRPr="006F1B59">
        <w:rPr>
          <w:lang w:val="it"/>
        </w:rPr>
        <w:t>Riceverà presto per posta il kit per il test di screening intestinale gratuito.</w:t>
      </w:r>
    </w:p>
    <w:p w14:paraId="66809AA7" w14:textId="77777777" w:rsidR="00F404FA" w:rsidRPr="00EF35CD" w:rsidRDefault="00000000" w:rsidP="002A5E4B">
      <w:pPr>
        <w:pStyle w:val="Heading1"/>
        <w:rPr>
          <w:lang w:val="it-IT"/>
        </w:rPr>
      </w:pPr>
      <w:r w:rsidRPr="006F1B59">
        <w:rPr>
          <w:lang w:val="it"/>
        </w:rPr>
        <w:t>È importante che effettui il test perché...</w:t>
      </w:r>
    </w:p>
    <w:p w14:paraId="6EB9D86C" w14:textId="77777777" w:rsidR="00733B77" w:rsidRPr="00EF35CD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lang w:val="it-IT"/>
        </w:rPr>
      </w:pPr>
      <w:r w:rsidRPr="000B7AE5">
        <w:rPr>
          <w:lang w:val="it"/>
        </w:rPr>
        <w:t>Il rischio di sviluppare il cancro all’intestino aumenta con l’avanzare dell’età.</w:t>
      </w:r>
    </w:p>
    <w:p w14:paraId="6AB0ACAE" w14:textId="77777777" w:rsidR="00791EB6" w:rsidRPr="00EF35CD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lang w:val="it-IT"/>
        </w:rPr>
      </w:pPr>
      <w:r w:rsidRPr="000B7AE5">
        <w:rPr>
          <w:lang w:val="it"/>
        </w:rPr>
        <w:t xml:space="preserve">Il cancro all’intestino è uno dei tumori più comuni e con il maggiore tasso di mortalità in Australia. </w:t>
      </w:r>
    </w:p>
    <w:p w14:paraId="16DD7C62" w14:textId="77777777" w:rsidR="00F404FA" w:rsidRPr="00EF35CD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lang w:val="it-IT"/>
        </w:rPr>
      </w:pPr>
      <w:r w:rsidRPr="000B7AE5">
        <w:rPr>
          <w:lang w:val="it"/>
        </w:rPr>
        <w:t xml:space="preserve">Il cancro all’intestino può manifestarsi senza sintomi. </w:t>
      </w:r>
      <w:r w:rsidR="00F446CE" w:rsidRPr="009571A0">
        <w:rPr>
          <w:rStyle w:val="Strong"/>
          <w:lang w:val="it"/>
        </w:rPr>
        <w:t>Questo test può individuare i primi segni di cancro.</w:t>
      </w:r>
    </w:p>
    <w:p w14:paraId="49F98807" w14:textId="77777777" w:rsidR="00F404FA" w:rsidRPr="00EF35CD" w:rsidRDefault="00000000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lang w:val="it-IT"/>
        </w:rPr>
      </w:pPr>
      <w:r w:rsidRPr="000B7AE5">
        <w:rPr>
          <w:lang w:val="it"/>
        </w:rPr>
        <w:t>Se diagnosticato nella fase iniziale, il cancro all’intestino può essere curato in oltre il 90% dei casi.</w:t>
      </w:r>
    </w:p>
    <w:p w14:paraId="04E458E0" w14:textId="77777777" w:rsidR="0033388C" w:rsidRPr="00EF35CD" w:rsidRDefault="00000000" w:rsidP="0033388C">
      <w:pPr>
        <w:pStyle w:val="Box"/>
        <w:rPr>
          <w:rStyle w:val="Strong"/>
          <w:rFonts w:ascii="Arial" w:hAnsi="Arial" w:cs="Arial"/>
          <w:b/>
          <w:bCs w:val="0"/>
          <w:sz w:val="22"/>
          <w:szCs w:val="20"/>
          <w:lang w:val="it-IT"/>
        </w:rPr>
      </w:pPr>
      <w:r w:rsidRPr="004263F7">
        <w:rPr>
          <w:rStyle w:val="Strong"/>
          <w:rFonts w:ascii="Arial" w:hAnsi="Arial" w:cs="Arial"/>
          <w:b/>
          <w:bCs w:val="0"/>
          <w:sz w:val="22"/>
          <w:szCs w:val="20"/>
          <w:lang w:val="it"/>
        </w:rPr>
        <w:t>Esegua il test: è facile, veloce e pulito</w:t>
      </w:r>
    </w:p>
    <w:p w14:paraId="4732452B" w14:textId="77777777" w:rsidR="00E6745B" w:rsidRPr="00EF35CD" w:rsidRDefault="00000000" w:rsidP="00E6745B">
      <w:pPr>
        <w:pStyle w:val="Box"/>
        <w:rPr>
          <w:rFonts w:ascii="Arial" w:hAnsi="Arial" w:cs="Arial"/>
          <w:sz w:val="22"/>
          <w:szCs w:val="20"/>
          <w:lang w:val="it-IT"/>
        </w:rPr>
      </w:pPr>
      <w:r w:rsidRPr="004263F7">
        <w:rPr>
          <w:rFonts w:ascii="Arial" w:hAnsi="Arial" w:cs="Arial"/>
          <w:sz w:val="22"/>
          <w:szCs w:val="20"/>
          <w:lang w:val="it"/>
        </w:rPr>
        <w:t>Il kit contiene tutto il necessario, comprese le istruzioni dettagliate.</w:t>
      </w:r>
    </w:p>
    <w:p w14:paraId="6E945A82" w14:textId="77777777" w:rsidR="00E6745B" w:rsidRDefault="00000000" w:rsidP="00E6745B">
      <w:pPr>
        <w:pStyle w:val="Box"/>
        <w:spacing w:before="0"/>
      </w:pPr>
      <w:r>
        <w:rPr>
          <w:noProof/>
        </w:rPr>
        <w:drawing>
          <wp:inline distT="0" distB="0" distL="0" distR="0" wp14:anchorId="101A69B9" wp14:editId="69C18C6B">
            <wp:extent cx="4319798" cy="1162050"/>
            <wp:effectExtent l="0" t="0" r="5080" b="0"/>
            <wp:docPr id="568744967" name="Picture 1" descr="Tre passaggi che mostrano come eseguire il test:&#10;Passaggio 1: Raccolga 2 piccoli campioni da 2 feci diverse.&#10;Passaggio 2: Conservi i campioni in un luogo fresco. Non li congeli.&#10;Passaggio 3: Ci spedisca i campio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Tre passaggi che mostrano come eseguire il test:&#10;Passaggio 1: Raccolga 2 piccoli campioni da 2 feci diverse.&#10;Passaggio 2: Conservi i campioni in un luogo fresco. Non li congeli.&#10;Passaggio 3: Ci spedisca i campioni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12FE7" w14:textId="77777777" w:rsidR="0033388C" w:rsidRPr="00524ECF" w:rsidRDefault="00000000" w:rsidP="00E6745B">
      <w:pPr>
        <w:pStyle w:val="Box"/>
        <w:spacing w:before="0"/>
      </w:pPr>
      <w:r>
        <w:rPr>
          <w:noProof/>
        </w:rPr>
        <mc:AlternateContent>
          <mc:Choice Requires="wps">
            <w:drawing>
              <wp:inline distT="0" distB="0" distL="0" distR="0" wp14:anchorId="7473147E" wp14:editId="185A60FF">
                <wp:extent cx="4591050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1"/>
                              <w:gridCol w:w="2268"/>
                              <w:gridCol w:w="2386"/>
                            </w:tblGrid>
                            <w:tr w:rsidR="009D3FAB" w14:paraId="08CDFF27" w14:textId="77777777" w:rsidTr="00B368DB">
                              <w:tc>
                                <w:tcPr>
                                  <w:tcW w:w="1879" w:type="pct"/>
                                </w:tcPr>
                                <w:p w14:paraId="00AFFE57" w14:textId="77777777" w:rsidR="00E6745B" w:rsidRPr="00EF35CD" w:rsidRDefault="00000000" w:rsidP="00B368DB">
                                  <w:pPr>
                                    <w:ind w:left="284"/>
                                    <w:rPr>
                                      <w:rFonts w:asciiTheme="minorBidi" w:hAnsiTheme="minorBidi" w:cstheme="minorBidi"/>
                                      <w:lang w:val="it-IT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Raccolga 2 piccoli campioni da 2 feci diverse.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7ABD05B3" w14:textId="77777777" w:rsidR="00E6745B" w:rsidRPr="004165EE" w:rsidRDefault="00000000" w:rsidP="00B368DB">
                                  <w:pPr>
                                    <w:ind w:left="25"/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Conservi i campioni in un luogo fresco. Non li congeli.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4090A9C7" w14:textId="77777777" w:rsidR="00E6745B" w:rsidRPr="004165E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Ci spedisca i campioni.</w:t>
                                  </w:r>
                                </w:p>
                              </w:tc>
                            </w:tr>
                          </w:tbl>
                          <w:p w14:paraId="61C2360F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747314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361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1"/>
                        <w:gridCol w:w="2268"/>
                        <w:gridCol w:w="2386"/>
                      </w:tblGrid>
                      <w:tr w:rsidR="009D3FAB" w14:paraId="08CDFF27" w14:textId="77777777" w:rsidTr="00B368DB">
                        <w:tc>
                          <w:tcPr>
                            <w:tcW w:w="1879" w:type="pct"/>
                          </w:tcPr>
                          <w:p w14:paraId="00AFFE57" w14:textId="77777777" w:rsidR="00E6745B" w:rsidRPr="00EF35CD" w:rsidRDefault="00000000" w:rsidP="00B368DB">
                            <w:pPr>
                              <w:ind w:left="284"/>
                              <w:rPr>
                                <w:rFonts w:asciiTheme="minorBidi" w:hAnsiTheme="minorBidi" w:cstheme="minorBidi"/>
                                <w:lang w:val="it-IT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Raccolga 2 piccoli campioni da 2 feci diverse.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7ABD05B3" w14:textId="77777777" w:rsidR="00E6745B" w:rsidRPr="004165EE" w:rsidRDefault="00000000" w:rsidP="00B368DB">
                            <w:pPr>
                              <w:ind w:left="25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Conservi i campioni in un luogo fresco. Non li congeli.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4090A9C7" w14:textId="77777777" w:rsidR="00E6745B" w:rsidRPr="004165EE" w:rsidRDefault="00000000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Ci spedisca i campioni.</w:t>
                            </w:r>
                          </w:p>
                        </w:tc>
                      </w:tr>
                    </w:tbl>
                    <w:p w14:paraId="61C2360F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4777825D" w14:textId="77777777" w:rsidR="00B02B4F" w:rsidRPr="00EF35CD" w:rsidRDefault="00000000" w:rsidP="00B02B4F">
      <w:pPr>
        <w:pStyle w:val="BodyText"/>
        <w:spacing w:before="240" w:after="0"/>
        <w:rPr>
          <w:lang w:val="it-IT"/>
        </w:rPr>
      </w:pPr>
      <w:r w:rsidRPr="009030D7">
        <w:rPr>
          <w:lang w:val="it"/>
        </w:rPr>
        <w:t xml:space="preserve">Per aggiornare i Suoi dati, posticipare il test o cancellare la partecipazione al programma, visiti </w:t>
      </w:r>
    </w:p>
    <w:p w14:paraId="4ED114A2" w14:textId="189A6891" w:rsidR="00EA3BB5" w:rsidRPr="00EF35CD" w:rsidRDefault="00EA3BB5" w:rsidP="00AD28B7">
      <w:pPr>
        <w:pStyle w:val="BodyText"/>
        <w:rPr>
          <w:lang w:val="it-IT"/>
        </w:rPr>
      </w:pPr>
      <w:hyperlink r:id="rId13" w:history="1">
        <w:r w:rsidRPr="008104EE">
          <w:rPr>
            <w:rStyle w:val="Hyperlink"/>
            <w:lang w:val="it"/>
          </w:rPr>
          <w:t>www.ncsr.gov.au/manage-participation</w:t>
        </w:r>
      </w:hyperlink>
    </w:p>
    <w:p w14:paraId="46116571" w14:textId="76AA47D5" w:rsidR="00747525" w:rsidRPr="00EF35CD" w:rsidRDefault="00172B07" w:rsidP="00720574">
      <w:pPr>
        <w:spacing w:after="120"/>
        <w:rPr>
          <w:rStyle w:val="Strong"/>
          <w:rFonts w:ascii="Arial" w:hAnsi="Arial" w:cs="Arial"/>
          <w:lang w:val="it-IT"/>
        </w:rPr>
      </w:pPr>
      <w:r w:rsidRPr="00856489">
        <w:rPr>
          <w:rStyle w:val="Strong"/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0090E20D" wp14:editId="7E767AD6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489">
        <w:rPr>
          <w:rStyle w:val="Strong"/>
          <w:rFonts w:ascii="Arial" w:hAnsi="Arial" w:cs="Arial"/>
          <w:lang w:val="it"/>
        </w:rPr>
        <w:t>Per ulteriori informazioni sullo screening del cancro intestinale</w:t>
      </w:r>
    </w:p>
    <w:p w14:paraId="246D6AAE" w14:textId="3EA728B2" w:rsidR="00720574" w:rsidRPr="00EF35CD" w:rsidRDefault="00000000" w:rsidP="00720574">
      <w:pPr>
        <w:spacing w:after="120"/>
        <w:rPr>
          <w:rFonts w:ascii="Arial" w:hAnsi="Arial" w:cs="Arial"/>
          <w:lang w:val="it-IT"/>
        </w:rPr>
      </w:pPr>
      <w:r w:rsidRPr="00720574">
        <w:rPr>
          <w:rFonts w:ascii="Arial" w:hAnsi="Arial" w:cs="Arial"/>
          <w:lang w:val="it"/>
        </w:rPr>
        <w:t xml:space="preserve">Scansioni questo codice QR per accedere a </w:t>
      </w:r>
      <w:hyperlink r:id="rId15" w:history="1">
        <w:r w:rsidR="00747525" w:rsidRPr="004E7222">
          <w:rPr>
            <w:rStyle w:val="Hyperlink"/>
            <w:rFonts w:ascii="Arial" w:hAnsi="Arial" w:cs="Arial"/>
            <w:lang w:val="it"/>
          </w:rPr>
          <w:t>www.health.gov.au/nbcsp</w:t>
        </w:r>
      </w:hyperlink>
    </w:p>
    <w:p w14:paraId="14A26BC2" w14:textId="4274BF69" w:rsidR="00747525" w:rsidRPr="00EF35CD" w:rsidRDefault="00000000" w:rsidP="00720574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 xml:space="preserve">Visiti il Registro nazionale dello screening per il cancro </w:t>
      </w:r>
      <w:r w:rsidR="00AD3EDB">
        <w:rPr>
          <w:rFonts w:ascii="Arial" w:hAnsi="Arial" w:cs="Arial"/>
          <w:lang w:val="it"/>
        </w:rPr>
        <w:t>all’indirizzo</w:t>
      </w:r>
      <w:r>
        <w:rPr>
          <w:rFonts w:ascii="Arial" w:hAnsi="Arial" w:cs="Arial"/>
          <w:lang w:val="it"/>
        </w:rPr>
        <w:t xml:space="preserve"> </w:t>
      </w:r>
      <w:hyperlink r:id="rId16" w:history="1">
        <w:r w:rsidR="00262570">
          <w:rPr>
            <w:rStyle w:val="Hyperlink"/>
            <w:rFonts w:ascii="Arial" w:hAnsi="Arial" w:cs="Arial"/>
            <w:lang w:val="it"/>
          </w:rPr>
          <w:t>www.ncsr.gov.au</w:t>
        </w:r>
      </w:hyperlink>
      <w:r>
        <w:rPr>
          <w:rFonts w:ascii="Arial" w:hAnsi="Arial" w:cs="Arial"/>
          <w:lang w:val="it"/>
        </w:rPr>
        <w:t xml:space="preserve"> o chiami il numero 1800 627 701</w:t>
      </w:r>
    </w:p>
    <w:p w14:paraId="360C9D16" w14:textId="77777777" w:rsidR="00F404FA" w:rsidRPr="003D1916" w:rsidRDefault="00000000" w:rsidP="00720574">
      <w:pPr>
        <w:spacing w:after="120"/>
        <w:rPr>
          <w:sz w:val="18"/>
          <w:szCs w:val="18"/>
          <w:lang w:val="it-IT"/>
        </w:rPr>
      </w:pPr>
      <w:r w:rsidRPr="003D1916">
        <w:rPr>
          <w:rFonts w:ascii="Arial" w:hAnsi="Arial" w:cs="Arial"/>
          <w:sz w:val="18"/>
          <w:szCs w:val="18"/>
          <w:lang w:val="it"/>
        </w:rPr>
        <w:t xml:space="preserve">Come utilizziamo le Sue informazioni personali: </w:t>
      </w:r>
      <w:hyperlink r:id="rId17" w:history="1">
        <w:r w:rsidR="00F404FA" w:rsidRPr="003D1916">
          <w:rPr>
            <w:rStyle w:val="Hyperlink"/>
            <w:rFonts w:ascii="Arial" w:hAnsi="Arial" w:cs="Arial"/>
            <w:sz w:val="18"/>
            <w:szCs w:val="18"/>
            <w:lang w:val="it"/>
          </w:rPr>
          <w:t>www.ncsr.gov.au/privacy</w:t>
        </w:r>
      </w:hyperlink>
    </w:p>
    <w:sectPr w:rsidR="00F404FA" w:rsidRPr="003D1916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3CF5E" w14:textId="77777777" w:rsidR="00795C7D" w:rsidRDefault="00795C7D">
      <w:r>
        <w:separator/>
      </w:r>
    </w:p>
  </w:endnote>
  <w:endnote w:type="continuationSeparator" w:id="0">
    <w:p w14:paraId="4C0BDFBA" w14:textId="77777777" w:rsidR="00795C7D" w:rsidRDefault="00795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C93FE5-CBDA-4E87-9227-FE35F1B72176}"/>
    <w:embedBold r:id="rId2" w:fontKey="{812580FB-70FB-4EDE-BE71-614EA53185DD}"/>
    <w:embedItalic r:id="rId3" w:fontKey="{8E8FD8AE-DF48-4DA7-BF5F-F10A42421F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9ACA4502-D23B-43D4-9318-30F9786245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DCFEBE-2446-4B2B-8BD2-68F7C4537E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621CF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9144081" wp14:editId="18FB8BE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D2CB55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14408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1D2CB55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E6FFF" w14:textId="1199AE22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CD8B2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8306686" wp14:editId="23DA16F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30805F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0668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3130805F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815EE" w14:textId="77777777" w:rsidR="00795C7D" w:rsidRDefault="00795C7D">
      <w:r>
        <w:separator/>
      </w:r>
    </w:p>
  </w:footnote>
  <w:footnote w:type="continuationSeparator" w:id="0">
    <w:p w14:paraId="0F4D9F33" w14:textId="77777777" w:rsidR="00795C7D" w:rsidRDefault="00795C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06D08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04CB01D" wp14:editId="690D082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EB10E5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4CB0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7EB10E5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7C281" w14:textId="63F037CD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38863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64779E15" wp14:editId="5BF885C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80B29B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779E1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D80B29B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CF323E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7C183C02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968E516C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F490BCAE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ECE4995A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8D545040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9823490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DF4C182E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EDA316E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CE287076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E9E69C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CAC6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0236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8AB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66CE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E6E4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B0D7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A28A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58E9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239EB4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2C0601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1FA2B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66D4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EAD2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53018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EE60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96528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AFC424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781A1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9E1E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60D0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0C92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7870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1490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6CD7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42C5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24F1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D17068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2749FA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35E83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3A63A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FADA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9C2F6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1AEB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FF094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5C4616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72D2A"/>
    <w:rsid w:val="000832F4"/>
    <w:rsid w:val="000B7AE5"/>
    <w:rsid w:val="000C3058"/>
    <w:rsid w:val="00107F2A"/>
    <w:rsid w:val="00117466"/>
    <w:rsid w:val="00135003"/>
    <w:rsid w:val="00135503"/>
    <w:rsid w:val="00142107"/>
    <w:rsid w:val="001509BE"/>
    <w:rsid w:val="00156BF1"/>
    <w:rsid w:val="0017032C"/>
    <w:rsid w:val="00172B07"/>
    <w:rsid w:val="001746D4"/>
    <w:rsid w:val="00180E44"/>
    <w:rsid w:val="00185DCF"/>
    <w:rsid w:val="00190CD1"/>
    <w:rsid w:val="001C3A59"/>
    <w:rsid w:val="001C7D4B"/>
    <w:rsid w:val="001D18DC"/>
    <w:rsid w:val="001E0529"/>
    <w:rsid w:val="001E7CBC"/>
    <w:rsid w:val="001E7E05"/>
    <w:rsid w:val="001F73F5"/>
    <w:rsid w:val="001F7708"/>
    <w:rsid w:val="001F78C4"/>
    <w:rsid w:val="0023041B"/>
    <w:rsid w:val="0023325D"/>
    <w:rsid w:val="00253A99"/>
    <w:rsid w:val="00254262"/>
    <w:rsid w:val="00257C96"/>
    <w:rsid w:val="00262570"/>
    <w:rsid w:val="002643C7"/>
    <w:rsid w:val="002746CA"/>
    <w:rsid w:val="002760DC"/>
    <w:rsid w:val="00287A04"/>
    <w:rsid w:val="00295CA6"/>
    <w:rsid w:val="00296BDE"/>
    <w:rsid w:val="002A5E4B"/>
    <w:rsid w:val="002F27EC"/>
    <w:rsid w:val="002F73A3"/>
    <w:rsid w:val="00303E73"/>
    <w:rsid w:val="00322C2A"/>
    <w:rsid w:val="00322C3F"/>
    <w:rsid w:val="0033388C"/>
    <w:rsid w:val="00342A44"/>
    <w:rsid w:val="00355A91"/>
    <w:rsid w:val="00396A30"/>
    <w:rsid w:val="003A34F8"/>
    <w:rsid w:val="003A39FA"/>
    <w:rsid w:val="003B0FBC"/>
    <w:rsid w:val="003C3B87"/>
    <w:rsid w:val="003D1916"/>
    <w:rsid w:val="00403326"/>
    <w:rsid w:val="00413CD2"/>
    <w:rsid w:val="004165EE"/>
    <w:rsid w:val="004263F7"/>
    <w:rsid w:val="004336B7"/>
    <w:rsid w:val="00451F08"/>
    <w:rsid w:val="00460116"/>
    <w:rsid w:val="004E7222"/>
    <w:rsid w:val="00516914"/>
    <w:rsid w:val="00523D80"/>
    <w:rsid w:val="00524ECF"/>
    <w:rsid w:val="005707ED"/>
    <w:rsid w:val="005A2BF6"/>
    <w:rsid w:val="005B1993"/>
    <w:rsid w:val="005B1C72"/>
    <w:rsid w:val="005C3AF4"/>
    <w:rsid w:val="005E53F4"/>
    <w:rsid w:val="005F3A85"/>
    <w:rsid w:val="00600B52"/>
    <w:rsid w:val="00631DDB"/>
    <w:rsid w:val="00642177"/>
    <w:rsid w:val="006432B3"/>
    <w:rsid w:val="00644204"/>
    <w:rsid w:val="0066384F"/>
    <w:rsid w:val="00670691"/>
    <w:rsid w:val="00685675"/>
    <w:rsid w:val="006B2244"/>
    <w:rsid w:val="006D583C"/>
    <w:rsid w:val="006F1B59"/>
    <w:rsid w:val="0070206B"/>
    <w:rsid w:val="0071634B"/>
    <w:rsid w:val="00720574"/>
    <w:rsid w:val="007271A2"/>
    <w:rsid w:val="00733B77"/>
    <w:rsid w:val="007421C8"/>
    <w:rsid w:val="00747525"/>
    <w:rsid w:val="00757B75"/>
    <w:rsid w:val="007640CB"/>
    <w:rsid w:val="00771C9C"/>
    <w:rsid w:val="00791EB6"/>
    <w:rsid w:val="00795C7D"/>
    <w:rsid w:val="007A701A"/>
    <w:rsid w:val="007B08F4"/>
    <w:rsid w:val="007B62C3"/>
    <w:rsid w:val="007C572A"/>
    <w:rsid w:val="007E64D8"/>
    <w:rsid w:val="007E65F1"/>
    <w:rsid w:val="008104EE"/>
    <w:rsid w:val="00836DC3"/>
    <w:rsid w:val="00856489"/>
    <w:rsid w:val="008719A5"/>
    <w:rsid w:val="00884620"/>
    <w:rsid w:val="008D3FF5"/>
    <w:rsid w:val="008E4D6E"/>
    <w:rsid w:val="009030D7"/>
    <w:rsid w:val="0091015B"/>
    <w:rsid w:val="009135A3"/>
    <w:rsid w:val="009208E0"/>
    <w:rsid w:val="009279CB"/>
    <w:rsid w:val="009367D6"/>
    <w:rsid w:val="009420F3"/>
    <w:rsid w:val="009461CB"/>
    <w:rsid w:val="009571A0"/>
    <w:rsid w:val="0097685D"/>
    <w:rsid w:val="00985078"/>
    <w:rsid w:val="009B7BD4"/>
    <w:rsid w:val="009D3D70"/>
    <w:rsid w:val="009D3FAB"/>
    <w:rsid w:val="00A51CF4"/>
    <w:rsid w:val="00A550B7"/>
    <w:rsid w:val="00A601EB"/>
    <w:rsid w:val="00AB098C"/>
    <w:rsid w:val="00AD28B7"/>
    <w:rsid w:val="00AD3EDB"/>
    <w:rsid w:val="00AF4D5B"/>
    <w:rsid w:val="00B025B7"/>
    <w:rsid w:val="00B02B4F"/>
    <w:rsid w:val="00B368DB"/>
    <w:rsid w:val="00B4515E"/>
    <w:rsid w:val="00B73F28"/>
    <w:rsid w:val="00B931FE"/>
    <w:rsid w:val="00BA3AC7"/>
    <w:rsid w:val="00BA43AB"/>
    <w:rsid w:val="00BC2C07"/>
    <w:rsid w:val="00BE46A6"/>
    <w:rsid w:val="00C1205A"/>
    <w:rsid w:val="00C25AFB"/>
    <w:rsid w:val="00C36D04"/>
    <w:rsid w:val="00C44F76"/>
    <w:rsid w:val="00C76AFB"/>
    <w:rsid w:val="00CA2C4C"/>
    <w:rsid w:val="00CF49C2"/>
    <w:rsid w:val="00D14975"/>
    <w:rsid w:val="00D57EC9"/>
    <w:rsid w:val="00DB04DE"/>
    <w:rsid w:val="00DC07BA"/>
    <w:rsid w:val="00DC62DF"/>
    <w:rsid w:val="00DF5D45"/>
    <w:rsid w:val="00E25A59"/>
    <w:rsid w:val="00E26813"/>
    <w:rsid w:val="00E457F6"/>
    <w:rsid w:val="00E6361D"/>
    <w:rsid w:val="00E6745B"/>
    <w:rsid w:val="00E72670"/>
    <w:rsid w:val="00EA3BB5"/>
    <w:rsid w:val="00EB725D"/>
    <w:rsid w:val="00EC0102"/>
    <w:rsid w:val="00EC751A"/>
    <w:rsid w:val="00EF35CD"/>
    <w:rsid w:val="00F04D6B"/>
    <w:rsid w:val="00F404FA"/>
    <w:rsid w:val="00F446CE"/>
    <w:rsid w:val="00F71B4D"/>
    <w:rsid w:val="00FA1F3E"/>
    <w:rsid w:val="00FA6A8B"/>
    <w:rsid w:val="00FB4036"/>
    <w:rsid w:val="00FC3154"/>
    <w:rsid w:val="00FD241D"/>
    <w:rsid w:val="00FE0D49"/>
    <w:rsid w:val="00FE6EAC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42F413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15430A-6929-4920-883B-7D68285CD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nazionale di screening per il cancro intestinale – Invito preliminare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2026-05-27T04:58:00Z</dcterms:created>
  <dcterms:modified xsi:type="dcterms:W3CDTF">2026-05-27T04:58:00Z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