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328C7" w14:textId="77777777" w:rsidR="002E6FF2" w:rsidRDefault="00000000" w:rsidP="00163D7C">
      <w:pPr>
        <w:spacing w:before="120" w:after="120"/>
        <w:ind w:right="-1842"/>
        <w:rPr>
          <w:rStyle w:val="BodyTextChar"/>
        </w:rPr>
      </w:pPr>
      <w:r w:rsidRPr="00A45870">
        <w:rPr>
          <w:noProof/>
          <w:lang w:eastAsia="en-AU"/>
        </w:rPr>
        <w:drawing>
          <wp:inline distT="0" distB="0" distL="0" distR="0" wp14:anchorId="1B824D56" wp14:editId="5E2187C9">
            <wp:extent cx="3733800" cy="780288"/>
            <wp:effectExtent l="0" t="0" r="0" b="1270"/>
            <wp:docPr id="1" name="Picture 1" descr="Escudo del Gobierno de Australia y logo del Programa Nacional de Detección de Cáncer de Intestin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scudo del Gobierno de Australia y logo del Programa Nacional de Detección de Cáncer de Intestino">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07701B69" w14:textId="45799551" w:rsidR="00E95A43" w:rsidRPr="008D3628" w:rsidRDefault="00000000" w:rsidP="00694C78">
      <w:pPr>
        <w:spacing w:before="240" w:after="240"/>
        <w:ind w:right="-1843"/>
        <w:rPr>
          <w:rFonts w:ascii="Arial" w:hAnsi="Arial" w:cs="Arial"/>
          <w:b/>
          <w:color w:val="DD3E26"/>
          <w:w w:val="105"/>
          <w:lang w:val="es-ES"/>
        </w:rPr>
      </w:pPr>
      <w:r>
        <w:rPr>
          <w:rFonts w:ascii="Arial" w:hAnsi="Arial" w:cs="Arial"/>
          <w:b/>
          <w:color w:val="DD3E26"/>
          <w:w w:val="105"/>
          <w:lang w:val="es"/>
        </w:rPr>
        <w:t xml:space="preserve">C001LC </w:t>
      </w:r>
      <w:r w:rsidR="00006808">
        <w:rPr>
          <w:rStyle w:val="IntenseEmphasis"/>
          <w:lang w:val="es"/>
        </w:rPr>
        <w:t>-</w:t>
      </w:r>
      <w:r>
        <w:rPr>
          <w:rFonts w:ascii="Arial" w:hAnsi="Arial" w:cs="Arial"/>
          <w:b/>
          <w:color w:val="DD3E26"/>
          <w:w w:val="105"/>
          <w:lang w:val="es"/>
        </w:rPr>
        <w:t xml:space="preserve"> 7/2025 </w:t>
      </w:r>
      <w:r w:rsidR="00006808">
        <w:rPr>
          <w:rStyle w:val="IntenseEmphasis"/>
          <w:lang w:val="es"/>
        </w:rPr>
        <w:t>-</w:t>
      </w:r>
      <w:r>
        <w:rPr>
          <w:rFonts w:ascii="Arial" w:hAnsi="Arial" w:cs="Arial"/>
          <w:b/>
          <w:color w:val="DD3E26"/>
          <w:w w:val="105"/>
          <w:lang w:val="es"/>
        </w:rPr>
        <w:t xml:space="preserve"> Spanish | Español </w:t>
      </w:r>
      <w:r w:rsidR="00006808">
        <w:rPr>
          <w:rStyle w:val="IntenseEmphasis"/>
          <w:lang w:val="es"/>
        </w:rPr>
        <w:t>-</w:t>
      </w:r>
      <w:r>
        <w:rPr>
          <w:rFonts w:ascii="Arial" w:hAnsi="Arial" w:cs="Arial"/>
          <w:b/>
          <w:color w:val="DD3E26"/>
          <w:w w:val="105"/>
          <w:lang w:val="es"/>
        </w:rPr>
        <w:t xml:space="preserve"> S</w:t>
      </w:r>
      <w:r w:rsidR="008D3628">
        <w:rPr>
          <w:rFonts w:ascii="Arial" w:hAnsi="Arial" w:cs="Arial"/>
          <w:b/>
          <w:color w:val="DD3E26"/>
          <w:w w:val="105"/>
          <w:lang w:val="es"/>
        </w:rPr>
        <w:t>olo modelo de carta</w:t>
      </w:r>
    </w:p>
    <w:p w14:paraId="72D838B3" w14:textId="761E4042" w:rsidR="00F7675F" w:rsidRPr="008D3628" w:rsidRDefault="00000000" w:rsidP="008D3628">
      <w:pPr>
        <w:pStyle w:val="BlockText"/>
        <w:shd w:val="clear" w:color="auto" w:fill="DD3E26"/>
        <w:ind w:left="851" w:right="900"/>
        <w:rPr>
          <w:rFonts w:ascii="Arial" w:hAnsi="Arial" w:cs="Arial"/>
          <w:sz w:val="22"/>
          <w:lang w:val="es"/>
        </w:rPr>
      </w:pPr>
      <w:r w:rsidRPr="000B5AA7">
        <w:rPr>
          <w:rFonts w:ascii="Arial" w:hAnsi="Arial" w:cs="Arial"/>
          <w:sz w:val="22"/>
          <w:lang w:val="es"/>
        </w:rPr>
        <w:t>Haga esta prueba y devuélvala en un plazo de 2 semanas, o lo antes posible</w:t>
      </w:r>
    </w:p>
    <w:p w14:paraId="6C0415A6" w14:textId="5422CE75" w:rsidR="00FD715D" w:rsidRPr="008D3628" w:rsidRDefault="00000000" w:rsidP="003109B2">
      <w:pPr>
        <w:pStyle w:val="Heading1"/>
        <w:rPr>
          <w:lang w:val="es-ES"/>
        </w:rPr>
      </w:pPr>
      <w:r w:rsidRPr="003109B2">
        <w:rPr>
          <w:lang w:val="es"/>
        </w:rPr>
        <w:t>&lt;</w:t>
      </w:r>
      <w:r w:rsidR="009D2BC5">
        <w:rPr>
          <w:lang w:val="es"/>
        </w:rPr>
        <w:t>Nombre</w:t>
      </w:r>
      <w:r w:rsidRPr="003109B2">
        <w:rPr>
          <w:lang w:val="es"/>
        </w:rPr>
        <w:t xml:space="preserve">&gt;, es hora de hacerse la prueba de detección de cáncer de </w:t>
      </w:r>
      <w:r w:rsidR="00CC3F90">
        <w:rPr>
          <w:lang w:val="es"/>
        </w:rPr>
        <w:br/>
      </w:r>
      <w:r w:rsidRPr="003109B2">
        <w:rPr>
          <w:lang w:val="es"/>
        </w:rPr>
        <w:t xml:space="preserve">intestino gratuita. </w:t>
      </w:r>
    </w:p>
    <w:p w14:paraId="73BF6D6C" w14:textId="77777777" w:rsidR="00FD715D" w:rsidRPr="008D3628" w:rsidRDefault="00000000" w:rsidP="003109B2">
      <w:pPr>
        <w:pStyle w:val="Heading1"/>
        <w:rPr>
          <w:lang w:val="es-ES"/>
        </w:rPr>
      </w:pPr>
      <w:r w:rsidRPr="00163D7C">
        <w:rPr>
          <w:lang w:val="es"/>
        </w:rPr>
        <w:t>Hacer esta prueba podría salvarle la vida</w:t>
      </w:r>
    </w:p>
    <w:p w14:paraId="11D5CCA3" w14:textId="77777777" w:rsidR="00FD715D" w:rsidRPr="008D3628" w:rsidRDefault="00000000" w:rsidP="00F91ACE">
      <w:pPr>
        <w:pStyle w:val="BodyText"/>
        <w:numPr>
          <w:ilvl w:val="0"/>
          <w:numId w:val="1"/>
        </w:numPr>
        <w:spacing w:after="0"/>
        <w:ind w:left="425" w:hanging="357"/>
        <w:rPr>
          <w:spacing w:val="-4"/>
          <w:w w:val="105"/>
          <w:lang w:val="es-ES"/>
        </w:rPr>
      </w:pPr>
      <w:r w:rsidRPr="00163D7C">
        <w:rPr>
          <w:w w:val="105"/>
          <w:lang w:val="es"/>
        </w:rPr>
        <w:t xml:space="preserve">El cáncer de intestino causa más muertes que el de mama, piel o próstata, y la edad es el principal factor de riesgo. </w:t>
      </w:r>
    </w:p>
    <w:p w14:paraId="52183B31" w14:textId="77777777" w:rsidR="00FD715D" w:rsidRPr="008D3628" w:rsidRDefault="00000000" w:rsidP="00F91ACE">
      <w:pPr>
        <w:pStyle w:val="BodyText"/>
        <w:numPr>
          <w:ilvl w:val="0"/>
          <w:numId w:val="1"/>
        </w:numPr>
        <w:spacing w:after="0"/>
        <w:ind w:left="425" w:hanging="357"/>
        <w:rPr>
          <w:w w:val="105"/>
          <w:lang w:val="es-ES"/>
        </w:rPr>
      </w:pPr>
      <w:r w:rsidRPr="00163D7C">
        <w:rPr>
          <w:spacing w:val="-8"/>
          <w:w w:val="105"/>
          <w:lang w:val="es"/>
        </w:rPr>
        <w:t xml:space="preserve">Puede desarrollarse sin síntomas ni antecedentes familiares de cáncer de intestino. Por eso, es importante que se haga la prueba aunque se sienta saludable y en buena condición física. </w:t>
      </w:r>
    </w:p>
    <w:p w14:paraId="06A3A690" w14:textId="77777777" w:rsidR="00FD715D" w:rsidRPr="008D3628" w:rsidRDefault="00000000" w:rsidP="00915857">
      <w:pPr>
        <w:pStyle w:val="BodyText"/>
        <w:numPr>
          <w:ilvl w:val="0"/>
          <w:numId w:val="1"/>
        </w:numPr>
        <w:ind w:left="425" w:hanging="357"/>
        <w:rPr>
          <w:lang w:val="es-ES"/>
        </w:rPr>
      </w:pPr>
      <w:r w:rsidRPr="00163D7C">
        <w:rPr>
          <w:w w:val="105"/>
          <w:lang w:val="es"/>
        </w:rPr>
        <w:t>Si se detecta a tiempo, más del 90 % de los casos de cáncer de intestino pueden tratarse con éxito.</w:t>
      </w:r>
    </w:p>
    <w:p w14:paraId="4F399B08" w14:textId="77777777" w:rsidR="00222F9D" w:rsidRPr="008D3628" w:rsidRDefault="00000000" w:rsidP="00222F9D">
      <w:pPr>
        <w:pStyle w:val="Box"/>
        <w:rPr>
          <w:lang w:val="es-ES"/>
        </w:rPr>
      </w:pPr>
      <w:r w:rsidRPr="00F102B4">
        <w:rPr>
          <w:lang w:val="es"/>
        </w:rPr>
        <w:t>La prueba es rápida, limpia y fácil de realizar</w:t>
      </w:r>
    </w:p>
    <w:p w14:paraId="6FFD6F00" w14:textId="77777777" w:rsidR="00BA37BE" w:rsidRPr="008D3628" w:rsidRDefault="00000000" w:rsidP="00BA37BE">
      <w:pPr>
        <w:pStyle w:val="Box"/>
        <w:rPr>
          <w:lang w:val="es-ES"/>
        </w:rPr>
      </w:pPr>
      <w:r w:rsidRPr="00524ECF">
        <w:rPr>
          <w:lang w:val="es"/>
        </w:rPr>
        <w:t>El kit contiene todo lo que necesita, incluidas instrucciones detalladas.</w:t>
      </w:r>
    </w:p>
    <w:p w14:paraId="68983ED2" w14:textId="77777777" w:rsidR="00BA37BE" w:rsidRDefault="00000000" w:rsidP="00BA37BE">
      <w:pPr>
        <w:pStyle w:val="Box"/>
        <w:spacing w:after="0"/>
      </w:pPr>
      <w:r w:rsidRPr="00671275">
        <w:rPr>
          <w:noProof/>
        </w:rPr>
        <w:drawing>
          <wp:inline distT="0" distB="0" distL="0" distR="0" wp14:anchorId="01AB1751" wp14:editId="7116C308">
            <wp:extent cx="5772151" cy="1114425"/>
            <wp:effectExtent l="0" t="0" r="0" b="0"/>
            <wp:docPr id="2098500303" name="Picture 1" descr="Cuatro pasos para recoger la muestra:&#10;Paso 1: Recoja 2 muestras pequeñas de 2 cacas distintas.&#10;Paso 2: Guarde las muestras en un lugar fresco. No las congele.&#10;Paso 3: Envíenos sus muestras por correo.&#10;Paso 4: Escanee este código QR para ver un video sobre cómo hacer la pru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00303" name="Picture 1" descr="Cuatro pasos para recoger la muestra:&#10;Paso 1: Recoja 2 muestras pequeñas de 2 cacas distintas.&#10;Paso 2: Guarde las muestras en un lugar fresco. No las congele.&#10;Paso 3: Envíenos sus muestras por correo.&#10;Paso 4: Escanee este código QR para ver un video sobre cómo hacer la prueba."/>
                    <pic:cNvPicPr/>
                  </pic:nvPicPr>
                  <pic:blipFill>
                    <a:blip r:embed="rId12"/>
                    <a:srcRect b="32759"/>
                    <a:stretch>
                      <a:fillRect/>
                    </a:stretch>
                  </pic:blipFill>
                  <pic:spPr bwMode="auto">
                    <a:xfrm>
                      <a:off x="0" y="0"/>
                      <a:ext cx="5772956" cy="1114580"/>
                    </a:xfrm>
                    <a:prstGeom prst="rect">
                      <a:avLst/>
                    </a:prstGeom>
                    <a:ln>
                      <a:noFill/>
                    </a:ln>
                    <a:extLst>
                      <a:ext uri="{53640926-AAD7-44D8-BBD7-CCE9431645EC}">
                        <a14:shadowObscured xmlns:a14="http://schemas.microsoft.com/office/drawing/2010/main"/>
                      </a:ext>
                    </a:extLst>
                  </pic:spPr>
                </pic:pic>
              </a:graphicData>
            </a:graphic>
          </wp:inline>
        </w:drawing>
      </w:r>
    </w:p>
    <w:p w14:paraId="33AEE6D1" w14:textId="77777777" w:rsidR="00222F9D" w:rsidRPr="00524ECF" w:rsidRDefault="00000000" w:rsidP="00BA37BE">
      <w:pPr>
        <w:pStyle w:val="Box"/>
      </w:pPr>
      <w:r>
        <w:rPr>
          <w:noProof/>
        </w:rPr>
        <mc:AlternateContent>
          <mc:Choice Requires="wps">
            <w:drawing>
              <wp:inline distT="0" distB="0" distL="0" distR="0" wp14:anchorId="6CADAC8E" wp14:editId="3EC8E6DC">
                <wp:extent cx="6374921" cy="647700"/>
                <wp:effectExtent l="0" t="0" r="6985" b="0"/>
                <wp:docPr id="174762487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921" cy="647700"/>
                        </a:xfrm>
                        <a:prstGeom prst="rect">
                          <a:avLst/>
                        </a:prstGeom>
                        <a:solidFill>
                          <a:srgbClr val="FFFFFF"/>
                        </a:solidFill>
                        <a:ln w="9525">
                          <a:noFill/>
                          <a:miter lim="800000"/>
                          <a:headEnd/>
                          <a:tailEnd/>
                        </a:ln>
                      </wps:spPr>
                      <wps:txbx>
                        <w:txbxContent>
                          <w:tbl>
                            <w:tblPr>
                              <w:tblStyle w:val="TableGrid"/>
                              <w:tblW w:w="5000"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494"/>
                              <w:gridCol w:w="2319"/>
                              <w:gridCol w:w="2665"/>
                            </w:tblGrid>
                            <w:tr w:rsidR="004E4E7D" w:rsidRPr="00E3151D" w14:paraId="010F62D9" w14:textId="77777777" w:rsidTr="00CC3F90">
                              <w:tc>
                                <w:tcPr>
                                  <w:tcW w:w="1249" w:type="pct"/>
                                </w:tcPr>
                                <w:p w14:paraId="6F8164A8" w14:textId="56573ABD" w:rsidR="00BA37BE" w:rsidRPr="008D3628" w:rsidRDefault="00000000" w:rsidP="004165EE">
                                  <w:pPr>
                                    <w:rPr>
                                      <w:rFonts w:asciiTheme="minorBidi" w:hAnsiTheme="minorBidi" w:cstheme="minorBidi"/>
                                      <w:sz w:val="20"/>
                                      <w:szCs w:val="20"/>
                                      <w:lang w:val="es-ES"/>
                                    </w:rPr>
                                  </w:pPr>
                                  <w:r w:rsidRPr="008D3628">
                                    <w:rPr>
                                      <w:rFonts w:asciiTheme="minorBidi" w:hAnsiTheme="minorBidi" w:cstheme="minorBidi"/>
                                      <w:sz w:val="20"/>
                                      <w:szCs w:val="20"/>
                                      <w:lang w:val="es"/>
                                    </w:rPr>
                                    <w:t xml:space="preserve">Recoja 2 muestras pequeñas de 2 </w:t>
                                  </w:r>
                                  <w:r w:rsidR="00CC3F90">
                                    <w:rPr>
                                      <w:rFonts w:asciiTheme="minorBidi" w:hAnsiTheme="minorBidi" w:cstheme="minorBidi"/>
                                      <w:sz w:val="20"/>
                                      <w:szCs w:val="20"/>
                                      <w:lang w:val="es"/>
                                    </w:rPr>
                                    <w:br/>
                                  </w:r>
                                  <w:r w:rsidRPr="008D3628">
                                    <w:rPr>
                                      <w:rFonts w:asciiTheme="minorBidi" w:hAnsiTheme="minorBidi" w:cstheme="minorBidi"/>
                                      <w:sz w:val="20"/>
                                      <w:szCs w:val="20"/>
                                      <w:lang w:val="es"/>
                                    </w:rPr>
                                    <w:t>cacas distintas.</w:t>
                                  </w:r>
                                </w:p>
                              </w:tc>
                              <w:tc>
                                <w:tcPr>
                                  <w:tcW w:w="1251" w:type="pct"/>
                                </w:tcPr>
                                <w:p w14:paraId="51FF6895" w14:textId="59D60FF8" w:rsidR="00BA37BE" w:rsidRPr="008D3628" w:rsidRDefault="00000000" w:rsidP="004165EE">
                                  <w:pPr>
                                    <w:rPr>
                                      <w:rFonts w:asciiTheme="minorBidi" w:hAnsiTheme="minorBidi" w:cstheme="minorBidi"/>
                                      <w:sz w:val="20"/>
                                      <w:szCs w:val="20"/>
                                    </w:rPr>
                                  </w:pPr>
                                  <w:r w:rsidRPr="008D3628">
                                    <w:rPr>
                                      <w:rFonts w:asciiTheme="minorBidi" w:hAnsiTheme="minorBidi" w:cstheme="minorBidi"/>
                                      <w:sz w:val="20"/>
                                      <w:szCs w:val="20"/>
                                      <w:lang w:val="es"/>
                                    </w:rPr>
                                    <w:t xml:space="preserve">Guarde las muestras </w:t>
                                  </w:r>
                                  <w:r w:rsidR="00CC3F90">
                                    <w:rPr>
                                      <w:rFonts w:asciiTheme="minorBidi" w:hAnsiTheme="minorBidi" w:cstheme="minorBidi"/>
                                      <w:sz w:val="20"/>
                                      <w:szCs w:val="20"/>
                                      <w:lang w:val="es"/>
                                    </w:rPr>
                                    <w:br/>
                                  </w:r>
                                  <w:r w:rsidRPr="008D3628">
                                    <w:rPr>
                                      <w:rFonts w:asciiTheme="minorBidi" w:hAnsiTheme="minorBidi" w:cstheme="minorBidi"/>
                                      <w:sz w:val="20"/>
                                      <w:szCs w:val="20"/>
                                      <w:lang w:val="es"/>
                                    </w:rPr>
                                    <w:t xml:space="preserve">en un lugar fresco. </w:t>
                                  </w:r>
                                  <w:r w:rsidR="00CC3F90">
                                    <w:rPr>
                                      <w:rFonts w:asciiTheme="minorBidi" w:hAnsiTheme="minorBidi" w:cstheme="minorBidi"/>
                                      <w:sz w:val="20"/>
                                      <w:szCs w:val="20"/>
                                      <w:lang w:val="es"/>
                                    </w:rPr>
                                    <w:br/>
                                  </w:r>
                                  <w:r w:rsidRPr="008D3628">
                                    <w:rPr>
                                      <w:rFonts w:asciiTheme="minorBidi" w:hAnsiTheme="minorBidi" w:cstheme="minorBidi"/>
                                      <w:sz w:val="20"/>
                                      <w:szCs w:val="20"/>
                                      <w:lang w:val="es"/>
                                    </w:rPr>
                                    <w:t>No las congele.</w:t>
                                  </w:r>
                                </w:p>
                              </w:tc>
                              <w:tc>
                                <w:tcPr>
                                  <w:tcW w:w="1163" w:type="pct"/>
                                </w:tcPr>
                                <w:p w14:paraId="4E5BF72B" w14:textId="3C4D6CF3" w:rsidR="00BA37BE" w:rsidRPr="008D3628" w:rsidRDefault="00000000" w:rsidP="004165EE">
                                  <w:pPr>
                                    <w:rPr>
                                      <w:rFonts w:asciiTheme="minorBidi" w:hAnsiTheme="minorBidi" w:cstheme="minorBidi"/>
                                      <w:sz w:val="20"/>
                                      <w:szCs w:val="20"/>
                                      <w:lang w:val="es-ES"/>
                                    </w:rPr>
                                  </w:pPr>
                                  <w:r w:rsidRPr="008D3628">
                                    <w:rPr>
                                      <w:rFonts w:asciiTheme="minorBidi" w:hAnsiTheme="minorBidi" w:cstheme="minorBidi"/>
                                      <w:sz w:val="20"/>
                                      <w:szCs w:val="20"/>
                                      <w:lang w:val="es"/>
                                    </w:rPr>
                                    <w:t xml:space="preserve">Envíenos sus </w:t>
                                  </w:r>
                                  <w:r w:rsidR="00CC3F90">
                                    <w:rPr>
                                      <w:rFonts w:asciiTheme="minorBidi" w:hAnsiTheme="minorBidi" w:cstheme="minorBidi"/>
                                      <w:sz w:val="20"/>
                                      <w:szCs w:val="20"/>
                                      <w:lang w:val="es"/>
                                    </w:rPr>
                                    <w:br/>
                                  </w:r>
                                  <w:r w:rsidRPr="008D3628">
                                    <w:rPr>
                                      <w:rFonts w:asciiTheme="minorBidi" w:hAnsiTheme="minorBidi" w:cstheme="minorBidi"/>
                                      <w:sz w:val="20"/>
                                      <w:szCs w:val="20"/>
                                      <w:lang w:val="es"/>
                                    </w:rPr>
                                    <w:t>muestras por correo.</w:t>
                                  </w:r>
                                </w:p>
                              </w:tc>
                              <w:tc>
                                <w:tcPr>
                                  <w:tcW w:w="1337" w:type="pct"/>
                                </w:tcPr>
                                <w:p w14:paraId="3925FAB2" w14:textId="77777777" w:rsidR="00BA37BE" w:rsidRPr="008D3628" w:rsidRDefault="00000000" w:rsidP="004165EE">
                                  <w:pPr>
                                    <w:rPr>
                                      <w:rFonts w:asciiTheme="minorBidi" w:hAnsiTheme="minorBidi" w:cstheme="minorBidi"/>
                                      <w:sz w:val="20"/>
                                      <w:szCs w:val="20"/>
                                      <w:lang w:val="es-ES"/>
                                    </w:rPr>
                                  </w:pPr>
                                  <w:r w:rsidRPr="008D3628">
                                    <w:rPr>
                                      <w:rFonts w:asciiTheme="minorBidi" w:hAnsiTheme="minorBidi" w:cstheme="minorBidi"/>
                                      <w:sz w:val="20"/>
                                      <w:szCs w:val="20"/>
                                      <w:lang w:val="es"/>
                                    </w:rPr>
                                    <w:t>Escanee este código QR para ver un video sobre cómo hacer la prueba.</w:t>
                                  </w:r>
                                </w:p>
                              </w:tc>
                            </w:tr>
                          </w:tbl>
                          <w:p w14:paraId="464FCCB0" w14:textId="77777777" w:rsidR="00BA37BE" w:rsidRPr="008D3628" w:rsidRDefault="00BA37BE" w:rsidP="00BA37BE">
                            <w:pPr>
                              <w:rPr>
                                <w:lang w:val="es-ES"/>
                              </w:rPr>
                            </w:pPr>
                          </w:p>
                        </w:txbxContent>
                      </wps:txbx>
                      <wps:bodyPr rot="0" vert="horz" wrap="square" lIns="91440" tIns="45720" rIns="91440" bIns="45720" anchor="t" anchorCtr="0"/>
                    </wps:wsp>
                  </a:graphicData>
                </a:graphic>
              </wp:inline>
            </w:drawing>
          </mc:Choice>
          <mc:Fallback>
            <w:pict>
              <v:shapetype w14:anchorId="6CADAC8E" id="_x0000_t202" coordsize="21600,21600" o:spt="202" path="m,l,21600r21600,l21600,xe">
                <v:stroke joinstyle="miter"/>
                <v:path gradientshapeok="t" o:connecttype="rect"/>
              </v:shapetype>
              <v:shape id="Text Box 2" o:spid="_x0000_s1026" type="#_x0000_t202" alt="&quot;&quot;" style="width:501.9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" stroked="f">
                <v:textbox>
                  <w:txbxContent>
                    <w:tbl>
                      <w:tblPr>
                        <w:tblStyle w:val="TableGrid"/>
                        <w:tblW w:w="5000"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494"/>
                        <w:gridCol w:w="2319"/>
                        <w:gridCol w:w="2665"/>
                      </w:tblGrid>
                      <w:tr w:rsidR="004E4E7D" w:rsidRPr="00E3151D" w14:paraId="010F62D9" w14:textId="77777777" w:rsidTr="00CC3F90">
                        <w:tc>
                          <w:tcPr>
                            <w:tcW w:w="1249" w:type="pct"/>
                          </w:tcPr>
                          <w:p w14:paraId="6F8164A8" w14:textId="56573ABD" w:rsidR="00BA37BE" w:rsidRPr="008D3628" w:rsidRDefault="00000000" w:rsidP="004165EE">
                            <w:pPr>
                              <w:rPr>
                                <w:rFonts w:asciiTheme="minorBidi" w:hAnsiTheme="minorBidi" w:cstheme="minorBidi"/>
                                <w:sz w:val="20"/>
                                <w:szCs w:val="20"/>
                                <w:lang w:val="es-ES"/>
                              </w:rPr>
                            </w:pPr>
                            <w:r w:rsidRPr="008D3628">
                              <w:rPr>
                                <w:rFonts w:asciiTheme="minorBidi" w:hAnsiTheme="minorBidi" w:cstheme="minorBidi"/>
                                <w:sz w:val="20"/>
                                <w:szCs w:val="20"/>
                                <w:lang w:val="es"/>
                              </w:rPr>
                              <w:t xml:space="preserve">Recoja 2 muestras pequeñas de 2 </w:t>
                            </w:r>
                            <w:r w:rsidR="00CC3F90">
                              <w:rPr>
                                <w:rFonts w:asciiTheme="minorBidi" w:hAnsiTheme="minorBidi" w:cstheme="minorBidi"/>
                                <w:sz w:val="20"/>
                                <w:szCs w:val="20"/>
                                <w:lang w:val="es"/>
                              </w:rPr>
                              <w:br/>
                            </w:r>
                            <w:r w:rsidRPr="008D3628">
                              <w:rPr>
                                <w:rFonts w:asciiTheme="minorBidi" w:hAnsiTheme="minorBidi" w:cstheme="minorBidi"/>
                                <w:sz w:val="20"/>
                                <w:szCs w:val="20"/>
                                <w:lang w:val="es"/>
                              </w:rPr>
                              <w:t>cacas distintas.</w:t>
                            </w:r>
                          </w:p>
                        </w:tc>
                        <w:tc>
                          <w:tcPr>
                            <w:tcW w:w="1251" w:type="pct"/>
                          </w:tcPr>
                          <w:p w14:paraId="51FF6895" w14:textId="59D60FF8" w:rsidR="00BA37BE" w:rsidRPr="008D3628" w:rsidRDefault="00000000" w:rsidP="004165EE">
                            <w:pPr>
                              <w:rPr>
                                <w:rFonts w:asciiTheme="minorBidi" w:hAnsiTheme="minorBidi" w:cstheme="minorBidi"/>
                                <w:sz w:val="20"/>
                                <w:szCs w:val="20"/>
                              </w:rPr>
                            </w:pPr>
                            <w:r w:rsidRPr="008D3628">
                              <w:rPr>
                                <w:rFonts w:asciiTheme="minorBidi" w:hAnsiTheme="minorBidi" w:cstheme="minorBidi"/>
                                <w:sz w:val="20"/>
                                <w:szCs w:val="20"/>
                                <w:lang w:val="es"/>
                              </w:rPr>
                              <w:t xml:space="preserve">Guarde las muestras </w:t>
                            </w:r>
                            <w:r w:rsidR="00CC3F90">
                              <w:rPr>
                                <w:rFonts w:asciiTheme="minorBidi" w:hAnsiTheme="minorBidi" w:cstheme="minorBidi"/>
                                <w:sz w:val="20"/>
                                <w:szCs w:val="20"/>
                                <w:lang w:val="es"/>
                              </w:rPr>
                              <w:br/>
                            </w:r>
                            <w:r w:rsidRPr="008D3628">
                              <w:rPr>
                                <w:rFonts w:asciiTheme="minorBidi" w:hAnsiTheme="minorBidi" w:cstheme="minorBidi"/>
                                <w:sz w:val="20"/>
                                <w:szCs w:val="20"/>
                                <w:lang w:val="es"/>
                              </w:rPr>
                              <w:t xml:space="preserve">en un lugar fresco. </w:t>
                            </w:r>
                            <w:r w:rsidR="00CC3F90">
                              <w:rPr>
                                <w:rFonts w:asciiTheme="minorBidi" w:hAnsiTheme="minorBidi" w:cstheme="minorBidi"/>
                                <w:sz w:val="20"/>
                                <w:szCs w:val="20"/>
                                <w:lang w:val="es"/>
                              </w:rPr>
                              <w:br/>
                            </w:r>
                            <w:r w:rsidRPr="008D3628">
                              <w:rPr>
                                <w:rFonts w:asciiTheme="minorBidi" w:hAnsiTheme="minorBidi" w:cstheme="minorBidi"/>
                                <w:sz w:val="20"/>
                                <w:szCs w:val="20"/>
                                <w:lang w:val="es"/>
                              </w:rPr>
                              <w:t>No las congele.</w:t>
                            </w:r>
                          </w:p>
                        </w:tc>
                        <w:tc>
                          <w:tcPr>
                            <w:tcW w:w="1163" w:type="pct"/>
                          </w:tcPr>
                          <w:p w14:paraId="4E5BF72B" w14:textId="3C4D6CF3" w:rsidR="00BA37BE" w:rsidRPr="008D3628" w:rsidRDefault="00000000" w:rsidP="004165EE">
                            <w:pPr>
                              <w:rPr>
                                <w:rFonts w:asciiTheme="minorBidi" w:hAnsiTheme="minorBidi" w:cstheme="minorBidi"/>
                                <w:sz w:val="20"/>
                                <w:szCs w:val="20"/>
                                <w:lang w:val="es-ES"/>
                              </w:rPr>
                            </w:pPr>
                            <w:r w:rsidRPr="008D3628">
                              <w:rPr>
                                <w:rFonts w:asciiTheme="minorBidi" w:hAnsiTheme="minorBidi" w:cstheme="minorBidi"/>
                                <w:sz w:val="20"/>
                                <w:szCs w:val="20"/>
                                <w:lang w:val="es"/>
                              </w:rPr>
                              <w:t xml:space="preserve">Envíenos sus </w:t>
                            </w:r>
                            <w:r w:rsidR="00CC3F90">
                              <w:rPr>
                                <w:rFonts w:asciiTheme="minorBidi" w:hAnsiTheme="minorBidi" w:cstheme="minorBidi"/>
                                <w:sz w:val="20"/>
                                <w:szCs w:val="20"/>
                                <w:lang w:val="es"/>
                              </w:rPr>
                              <w:br/>
                            </w:r>
                            <w:r w:rsidRPr="008D3628">
                              <w:rPr>
                                <w:rFonts w:asciiTheme="minorBidi" w:hAnsiTheme="minorBidi" w:cstheme="minorBidi"/>
                                <w:sz w:val="20"/>
                                <w:szCs w:val="20"/>
                                <w:lang w:val="es"/>
                              </w:rPr>
                              <w:t>muestras por correo.</w:t>
                            </w:r>
                          </w:p>
                        </w:tc>
                        <w:tc>
                          <w:tcPr>
                            <w:tcW w:w="1337" w:type="pct"/>
                          </w:tcPr>
                          <w:p w14:paraId="3925FAB2" w14:textId="77777777" w:rsidR="00BA37BE" w:rsidRPr="008D3628" w:rsidRDefault="00000000" w:rsidP="004165EE">
                            <w:pPr>
                              <w:rPr>
                                <w:rFonts w:asciiTheme="minorBidi" w:hAnsiTheme="minorBidi" w:cstheme="minorBidi"/>
                                <w:sz w:val="20"/>
                                <w:szCs w:val="20"/>
                                <w:lang w:val="es-ES"/>
                              </w:rPr>
                            </w:pPr>
                            <w:r w:rsidRPr="008D3628">
                              <w:rPr>
                                <w:rFonts w:asciiTheme="minorBidi" w:hAnsiTheme="minorBidi" w:cstheme="minorBidi"/>
                                <w:sz w:val="20"/>
                                <w:szCs w:val="20"/>
                                <w:lang w:val="es"/>
                              </w:rPr>
                              <w:t>Escanee este código QR para ver un video sobre cómo hacer la prueba.</w:t>
                            </w:r>
                          </w:p>
                        </w:tc>
                      </w:tr>
                    </w:tbl>
                    <w:p w14:paraId="464FCCB0" w14:textId="77777777" w:rsidR="00BA37BE" w:rsidRPr="008D3628" w:rsidRDefault="00BA37BE" w:rsidP="00BA37BE">
                      <w:pPr>
                        <w:rPr>
                          <w:lang w:val="es-ES"/>
                        </w:rPr>
                      </w:pPr>
                    </w:p>
                  </w:txbxContent>
                </v:textbox>
                <w10:anchorlock/>
              </v:shape>
            </w:pict>
          </mc:Fallback>
        </mc:AlternateContent>
      </w:r>
    </w:p>
    <w:p w14:paraId="57D9A250" w14:textId="77777777" w:rsidR="00F1284A" w:rsidRPr="008D3628" w:rsidRDefault="00000000" w:rsidP="00AD6714">
      <w:pPr>
        <w:pStyle w:val="BodyText"/>
        <w:spacing w:before="240"/>
        <w:rPr>
          <w:lang w:val="es-ES"/>
        </w:rPr>
      </w:pPr>
      <w:r w:rsidRPr="00F1284A">
        <w:rPr>
          <w:lang w:val="es"/>
        </w:rPr>
        <w:t>Le enviaremos el resultado por correo a usted y a su médico 4 semanas después de que nos envíe las muestras.</w:t>
      </w:r>
    </w:p>
    <w:p w14:paraId="5334AE5A" w14:textId="77777777" w:rsidR="00F1284A" w:rsidRPr="008D3628" w:rsidRDefault="00000000" w:rsidP="002E6FF2">
      <w:pPr>
        <w:pStyle w:val="BodyText"/>
        <w:rPr>
          <w:lang w:val="es-ES"/>
        </w:rPr>
      </w:pPr>
      <w:r w:rsidRPr="00F1284A">
        <w:rPr>
          <w:lang w:val="es"/>
        </w:rPr>
        <w:t>El Programa finaliza a los 74 años, por lo que este es el último kit que le enviaremos. Si tiene inquietudes sobre el cáncer de intestino, hable con su médico, que podrá considerar su estado de salud individual e informarle las opciones de pruebas de detección adecuadas.</w:t>
      </w:r>
    </w:p>
    <w:p w14:paraId="2711A3FD" w14:textId="77777777" w:rsidR="00F1284A" w:rsidRPr="008D3628" w:rsidRDefault="00000000" w:rsidP="006B3159">
      <w:pPr>
        <w:pStyle w:val="BodyText"/>
        <w:jc w:val="center"/>
        <w:rPr>
          <w:rStyle w:val="Strong"/>
          <w:lang w:val="es-ES"/>
        </w:rPr>
      </w:pPr>
      <w:r w:rsidRPr="000370B3">
        <w:rPr>
          <w:rStyle w:val="Strong"/>
          <w:lang w:val="es"/>
        </w:rPr>
        <w:t>No olvide hacerse la prueba: coloque esta carta en el refrigerador y el kit cerca del inodoro</w:t>
      </w:r>
    </w:p>
    <w:p w14:paraId="6ACCECF6" w14:textId="77777777" w:rsidR="00737DE4" w:rsidRPr="008D3628" w:rsidRDefault="00000000" w:rsidP="00737DE4">
      <w:pPr>
        <w:pStyle w:val="BodyText"/>
        <w:spacing w:after="120"/>
        <w:rPr>
          <w:b/>
          <w:bCs/>
          <w:lang w:val="es-ES"/>
        </w:rPr>
      </w:pPr>
      <w:r w:rsidRPr="006501C8">
        <w:rPr>
          <w:b/>
          <w:bCs/>
          <w:noProof/>
        </w:rPr>
        <w:drawing>
          <wp:anchor distT="0" distB="0" distL="114300" distR="114300" simplePos="0" relativeHeight="251658240" behindDoc="0" locked="0" layoutInCell="1" allowOverlap="1" wp14:anchorId="694AFE8D" wp14:editId="14B51CA0">
            <wp:simplePos x="0" y="0"/>
            <wp:positionH relativeFrom="margin">
              <wp:posOffset>0</wp:posOffset>
            </wp:positionH>
            <wp:positionV relativeFrom="paragraph">
              <wp:posOffset>10160</wp:posOffset>
            </wp:positionV>
            <wp:extent cx="1130300" cy="1018540"/>
            <wp:effectExtent l="0" t="0" r="0" b="0"/>
            <wp:wrapSquare wrapText="bothSides"/>
            <wp:docPr id="1099328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28812"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14:sizeRelH relativeFrom="margin">
              <wp14:pctWidth>0</wp14:pctWidth>
            </wp14:sizeRelH>
            <wp14:sizeRelV relativeFrom="margin">
              <wp14:pctHeight>0</wp14:pctHeight>
            </wp14:sizeRelV>
          </wp:anchor>
        </w:drawing>
      </w:r>
      <w:r w:rsidRPr="006501C8">
        <w:rPr>
          <w:b/>
          <w:bCs/>
          <w:lang w:val="es"/>
        </w:rPr>
        <w:t>Para más información sobre la prueba de detección de cáncer de intestino</w:t>
      </w:r>
    </w:p>
    <w:p w14:paraId="52AB8138" w14:textId="1C70F794" w:rsidR="00737DE4" w:rsidRPr="008D3628" w:rsidRDefault="00000000" w:rsidP="00737DE4">
      <w:pPr>
        <w:spacing w:after="120"/>
        <w:rPr>
          <w:rFonts w:ascii="Arial" w:hAnsi="Arial" w:cs="Arial"/>
          <w:lang w:val="es-ES"/>
        </w:rPr>
      </w:pPr>
      <w:r w:rsidRPr="00720574">
        <w:rPr>
          <w:rFonts w:ascii="Arial" w:hAnsi="Arial" w:cs="Arial"/>
          <w:lang w:val="es"/>
        </w:rPr>
        <w:t xml:space="preserve">Escanee este código QR para visitar </w:t>
      </w:r>
      <w:hyperlink r:id="rId14" w:history="1">
        <w:r w:rsidR="00737DE4" w:rsidRPr="001352F5">
          <w:rPr>
            <w:rStyle w:val="Hyperlink"/>
            <w:rFonts w:ascii="Arial" w:hAnsi="Arial" w:cs="Arial"/>
            <w:lang w:val="es"/>
          </w:rPr>
          <w:t>www.health.gov.au/nbcsp</w:t>
        </w:r>
      </w:hyperlink>
    </w:p>
    <w:p w14:paraId="188911E5" w14:textId="073DCEE1" w:rsidR="00737DE4" w:rsidRPr="008D3628" w:rsidRDefault="00000000" w:rsidP="00737DE4">
      <w:pPr>
        <w:pStyle w:val="ListBullet2"/>
        <w:numPr>
          <w:ilvl w:val="0"/>
          <w:numId w:val="0"/>
        </w:numPr>
        <w:spacing w:after="120"/>
        <w:rPr>
          <w:rFonts w:ascii="Arial" w:hAnsi="Arial" w:cs="Arial"/>
          <w:lang w:val="es-ES"/>
        </w:rPr>
      </w:pPr>
      <w:r>
        <w:rPr>
          <w:rFonts w:ascii="Arial" w:hAnsi="Arial" w:cs="Arial"/>
          <w:lang w:val="es"/>
        </w:rPr>
        <w:t xml:space="preserve">Visite el National Cancer Screening Register (Registro Nacional de Detección de Cáncer) en </w:t>
      </w:r>
      <w:hyperlink r:id="rId15" w:history="1">
        <w:r w:rsidR="00737DE4">
          <w:rPr>
            <w:rStyle w:val="Hyperlink"/>
            <w:rFonts w:ascii="Arial" w:hAnsi="Arial" w:cs="Arial"/>
            <w:lang w:val="es"/>
          </w:rPr>
          <w:t>www.ncsr.gov.au</w:t>
        </w:r>
      </w:hyperlink>
      <w:r>
        <w:rPr>
          <w:rFonts w:ascii="Arial" w:hAnsi="Arial" w:cs="Arial"/>
          <w:lang w:val="es"/>
        </w:rPr>
        <w:t xml:space="preserve"> o llame al 1800 627 701</w:t>
      </w:r>
    </w:p>
    <w:p w14:paraId="5D803BC8" w14:textId="77777777" w:rsidR="000B2040" w:rsidRPr="00CC3F90" w:rsidRDefault="00000000" w:rsidP="00737DE4">
      <w:pPr>
        <w:pStyle w:val="BodyText"/>
        <w:spacing w:after="120"/>
        <w:rPr>
          <w:sz w:val="18"/>
          <w:szCs w:val="18"/>
          <w:lang w:val="es-ES"/>
        </w:rPr>
      </w:pPr>
      <w:r w:rsidRPr="00CC3F90">
        <w:rPr>
          <w:sz w:val="18"/>
          <w:szCs w:val="18"/>
          <w:lang w:val="es"/>
        </w:rPr>
        <w:t xml:space="preserve">Cómo utilizamos su información personal: </w:t>
      </w:r>
      <w:hyperlink r:id="rId16" w:history="1">
        <w:r w:rsidR="000B2040" w:rsidRPr="00CC3F90">
          <w:rPr>
            <w:rStyle w:val="Hyperlink"/>
            <w:sz w:val="18"/>
            <w:szCs w:val="18"/>
            <w:lang w:val="es"/>
          </w:rPr>
          <w:t>www.ncsr.gov.au/privacy</w:t>
        </w:r>
      </w:hyperlink>
    </w:p>
    <w:sectPr w:rsidR="000B2040" w:rsidRPr="00CC3F90" w:rsidSect="00E3151D">
      <w:headerReference w:type="even" r:id="rId17"/>
      <w:headerReference w:type="default" r:id="rId18"/>
      <w:footerReference w:type="even" r:id="rId19"/>
      <w:footerReference w:type="default" r:id="rId20"/>
      <w:headerReference w:type="first" r:id="rId21"/>
      <w:footerReference w:type="first" r:id="rId22"/>
      <w:type w:val="continuous"/>
      <w:pgSz w:w="12240" w:h="17180"/>
      <w:pgMar w:top="1134" w:right="1134" w:bottom="568" w:left="1134" w:header="720" w:footer="720" w:gutter="0"/>
      <w:cols w:space="720" w:equalWidth="0">
        <w:col w:w="9972" w:space="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6D1F5" w14:textId="77777777" w:rsidR="005B1C3F" w:rsidRDefault="005B1C3F">
      <w:r>
        <w:separator/>
      </w:r>
    </w:p>
  </w:endnote>
  <w:endnote w:type="continuationSeparator" w:id="0">
    <w:p w14:paraId="51743AB5" w14:textId="77777777" w:rsidR="005B1C3F" w:rsidRDefault="005B1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B5029DF-08D1-459B-B465-3D819EEEF5BF}"/>
    <w:embedBold r:id="rId2" w:fontKey="{FF8FA435-EBE7-40F7-96D7-3C8D7D3E5587}"/>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embedRegular r:id="rId3" w:fontKey="{28ABDD81-310B-4004-BB8F-5066AE6DA309}"/>
  </w:font>
  <w:font w:name="Cambria">
    <w:panose1 w:val="02040503050406030204"/>
    <w:charset w:val="00"/>
    <w:family w:val="roman"/>
    <w:pitch w:val="variable"/>
    <w:sig w:usb0="E00006FF" w:usb1="420024FF" w:usb2="02000000" w:usb3="00000000" w:csb0="0000019F" w:csb1="00000000"/>
    <w:embedRegular r:id="rId4" w:fontKey="{0BCC8E0F-30B3-4084-B95F-9186579FC0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3A246" w14:textId="77777777" w:rsidR="00507A53" w:rsidRDefault="00000000">
    <w:pPr>
      <w:pStyle w:val="Footer"/>
    </w:pPr>
    <w:r>
      <w:rPr>
        <w:noProof/>
      </w:rPr>
      <mc:AlternateContent>
        <mc:Choice Requires="wps">
          <w:drawing>
            <wp:anchor distT="0" distB="0" distL="0" distR="0" simplePos="0" relativeHeight="251658240" behindDoc="0" locked="0" layoutInCell="1" allowOverlap="1" wp14:anchorId="3D3DFBCD" wp14:editId="0DF1B8D9">
              <wp:simplePos x="0" y="0"/>
              <wp:positionH relativeFrom="page">
                <wp:align>center</wp:align>
              </wp:positionH>
              <wp:positionV relativeFrom="page">
                <wp:align>bottom</wp:align>
              </wp:positionV>
              <wp:extent cx="622300" cy="376555"/>
              <wp:effectExtent l="0" t="0" r="6350" b="0"/>
              <wp:wrapNone/>
              <wp:docPr id="18752120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D0CD994"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es"/>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3DFBCD" id="_x0000_t202" coordsize="21600,21600" o:spt="202" path="m,l,21600r21600,l21600,xe">
              <v:stroke joinstyle="miter"/>
              <v:path gradientshapeok="t" o:connecttype="rect"/>
            </v:shapetype>
            <v:shape id="Text Box 5" o:spid="_x0000_s1028" type="#_x0000_t202" alt="OFFICIAL" style="position:absolute;margin-left:0;margin-top:0;width:49pt;height:29.6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4pDA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s33VdQn3AoB8O+veWbFktvmQ/PzOGCsVsUbXjC&#10;QyroSgpni5IG3M+/+WM+8o5RSjoUTEkNKpoS9d3gPqK2RsONRpWM6W0+j/SYg74HlOEUX4TlyUSv&#10;C2o0pQP9inJex0IYYoZjuZJWo3kfBuXic+BivU5JKCPLwtbsLI/Qka7I5Uv/ypw9Ex5wU48wqokV&#10;73gfcuNNb9eHgOynpURqByLPjKME01rPzyVq/O1/yro+6tUvAA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AZZg4pDAIAABwEAAAO&#10;AAAAAAAAAAAAAAAAAC4CAABkcnMvZTJvRG9jLnhtbFBLAQItABQABgAIAAAAIQBpiNsP2QAAAAMB&#10;AAAPAAAAAAAAAAAAAAAAAGYEAABkcnMvZG93bnJldi54bWxQSwUGAAAAAAQABADzAAAAbAUAAAAA&#10;" filled="f" stroked="f">
              <v:textbox style="mso-fit-shape-to-text:t" inset="0,0,0,15pt">
                <w:txbxContent>
                  <w:p w14:paraId="5D0CD994"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es"/>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5F5CC" w14:textId="28B14F36" w:rsidR="00507A53" w:rsidRDefault="00507A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632F9" w14:textId="77777777" w:rsidR="00507A53" w:rsidRDefault="00000000">
    <w:pPr>
      <w:pStyle w:val="Footer"/>
    </w:pPr>
    <w:r>
      <w:rPr>
        <w:noProof/>
      </w:rPr>
      <mc:AlternateContent>
        <mc:Choice Requires="wps">
          <w:drawing>
            <wp:anchor distT="0" distB="0" distL="0" distR="0" simplePos="0" relativeHeight="251656192" behindDoc="0" locked="0" layoutInCell="1" allowOverlap="1" wp14:anchorId="0F5F23A5" wp14:editId="4FE7179B">
              <wp:simplePos x="0" y="0"/>
              <wp:positionH relativeFrom="page">
                <wp:align>center</wp:align>
              </wp:positionH>
              <wp:positionV relativeFrom="page">
                <wp:align>bottom</wp:align>
              </wp:positionV>
              <wp:extent cx="622300" cy="376555"/>
              <wp:effectExtent l="0" t="0" r="6350" b="0"/>
              <wp:wrapNone/>
              <wp:docPr id="118043182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B74CA24"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es"/>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5F23A5" id="_x0000_t202" coordsize="21600,21600" o:spt="202" path="m,l,21600r21600,l21600,xe">
              <v:stroke joinstyle="miter"/>
              <v:path gradientshapeok="t" o:connecttype="rect"/>
            </v:shapetype>
            <v:shape id="Text Box 4" o:spid="_x0000_s1030" type="#_x0000_t202" alt="OFFICIAL" style="position:absolute;margin-left:0;margin-top:0;width:49pt;height:29.6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3B74CA24"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es"/>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43D39" w14:textId="77777777" w:rsidR="005B1C3F" w:rsidRDefault="005B1C3F">
      <w:r>
        <w:separator/>
      </w:r>
    </w:p>
  </w:footnote>
  <w:footnote w:type="continuationSeparator" w:id="0">
    <w:p w14:paraId="74778F6A" w14:textId="77777777" w:rsidR="005B1C3F" w:rsidRDefault="005B1C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543FF" w14:textId="77777777" w:rsidR="00507A53" w:rsidRDefault="00000000">
    <w:pPr>
      <w:pStyle w:val="Header"/>
    </w:pPr>
    <w:r>
      <w:rPr>
        <w:noProof/>
      </w:rPr>
      <mc:AlternateContent>
        <mc:Choice Requires="wps">
          <w:drawing>
            <wp:anchor distT="0" distB="0" distL="0" distR="0" simplePos="0" relativeHeight="251657216" behindDoc="0" locked="0" layoutInCell="1" allowOverlap="1" wp14:anchorId="7AC7E275" wp14:editId="6147972A">
              <wp:simplePos x="0" y="0"/>
              <wp:positionH relativeFrom="page">
                <wp:align>center</wp:align>
              </wp:positionH>
              <wp:positionV relativeFrom="page">
                <wp:align>top</wp:align>
              </wp:positionV>
              <wp:extent cx="622300" cy="376555"/>
              <wp:effectExtent l="0" t="0" r="6350" b="4445"/>
              <wp:wrapNone/>
              <wp:docPr id="18668356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7835C3A"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es"/>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C7E275" id="_x0000_t202" coordsize="21600,21600" o:spt="202" path="m,l,21600r21600,l21600,xe">
              <v:stroke joinstyle="miter"/>
              <v:path gradientshapeok="t" o:connecttype="rect"/>
            </v:shapetype>
            <v:shape id="_x0000_s1027" type="#_x0000_t202" alt="OFFICIAL" style="position:absolute;margin-left:0;margin-top:0;width:49pt;height:29.6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27835C3A"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es"/>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8A417" w14:textId="43D049F0" w:rsidR="00507A53" w:rsidRDefault="00507A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85BE8" w14:textId="77777777" w:rsidR="00507A53" w:rsidRDefault="00000000">
    <w:pPr>
      <w:pStyle w:val="Header"/>
    </w:pPr>
    <w:r>
      <w:rPr>
        <w:noProof/>
      </w:rPr>
      <mc:AlternateContent>
        <mc:Choice Requires="wps">
          <w:drawing>
            <wp:anchor distT="0" distB="0" distL="0" distR="0" simplePos="0" relativeHeight="251655168" behindDoc="0" locked="0" layoutInCell="1" allowOverlap="1" wp14:anchorId="1B2D1B41" wp14:editId="2C7B4051">
              <wp:simplePos x="0" y="0"/>
              <wp:positionH relativeFrom="page">
                <wp:align>center</wp:align>
              </wp:positionH>
              <wp:positionV relativeFrom="page">
                <wp:align>top</wp:align>
              </wp:positionV>
              <wp:extent cx="622300" cy="376555"/>
              <wp:effectExtent l="0" t="0" r="6350" b="4445"/>
              <wp:wrapNone/>
              <wp:docPr id="108818958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79FF06A"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es"/>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2D1B41" id="_x0000_t202" coordsize="21600,21600" o:spt="202" path="m,l,21600r21600,l21600,xe">
              <v:stroke joinstyle="miter"/>
              <v:path gradientshapeok="t" o:connecttype="rect"/>
            </v:shapetype>
            <v:shape id="Text Box 1" o:spid="_x0000_s1029" type="#_x0000_t202" alt="OFFICIAL" style="position:absolute;margin-left:0;margin-top:0;width:49pt;height:29.6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jbDQIAABw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VXy2dj9DqoTDeVh2HdwctNQ6QcR8Fl4WjB1S6LF&#10;Jzp0C13J4WxxVoP/8Td/zCfeKcpZR4IpuSVFc9Z+s7SPqK1kTD/n80iGH9270bAHcwckwym9CCeT&#10;GfOwHU3twbySnNexEIWElVSu5Diadzgol56DVOt1SiIZOYEPdutkhI50RS5f+lfh3ZlwpE09wqgm&#10;UbzhfciNN4NbH5DYT0uJ1A5EnhknCaa1np9L1Piv/ynr+qhXPwE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MGCI2w0CAAAcBAAA&#10;DgAAAAAAAAAAAAAAAAAuAgAAZHJzL2Uyb0RvYy54bWxQSwECLQAUAAYACAAAACEAinsHsNkAAAAD&#10;AQAADwAAAAAAAAAAAAAAAABnBAAAZHJzL2Rvd25yZXYueG1sUEsFBgAAAAAEAAQA8wAAAG0FAAAA&#10;AA==&#10;" filled="f" stroked="f">
              <v:textbox style="mso-fit-shape-to-text:t" inset="0,15pt,0,0">
                <w:txbxContent>
                  <w:p w14:paraId="679FF06A"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es"/>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3B42BB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3C485C6F"/>
    <w:multiLevelType w:val="hybridMultilevel"/>
    <w:tmpl w:val="CDC4632E"/>
    <w:lvl w:ilvl="0" w:tplc="D95A1284">
      <w:start w:val="1"/>
      <w:numFmt w:val="bullet"/>
      <w:lvlText w:val=""/>
      <w:lvlJc w:val="left"/>
      <w:pPr>
        <w:ind w:left="720" w:hanging="360"/>
      </w:pPr>
      <w:rPr>
        <w:rFonts w:ascii="Symbol" w:hAnsi="Symbol" w:hint="default"/>
      </w:rPr>
    </w:lvl>
    <w:lvl w:ilvl="1" w:tplc="ABD209AA" w:tentative="1">
      <w:start w:val="1"/>
      <w:numFmt w:val="bullet"/>
      <w:lvlText w:val="o"/>
      <w:lvlJc w:val="left"/>
      <w:pPr>
        <w:ind w:left="1440" w:hanging="360"/>
      </w:pPr>
      <w:rPr>
        <w:rFonts w:ascii="Courier New" w:hAnsi="Courier New" w:cs="Courier New" w:hint="default"/>
      </w:rPr>
    </w:lvl>
    <w:lvl w:ilvl="2" w:tplc="39EED914" w:tentative="1">
      <w:start w:val="1"/>
      <w:numFmt w:val="bullet"/>
      <w:lvlText w:val=""/>
      <w:lvlJc w:val="left"/>
      <w:pPr>
        <w:ind w:left="2160" w:hanging="360"/>
      </w:pPr>
      <w:rPr>
        <w:rFonts w:ascii="Wingdings" w:hAnsi="Wingdings" w:hint="default"/>
      </w:rPr>
    </w:lvl>
    <w:lvl w:ilvl="3" w:tplc="82C2F3F6" w:tentative="1">
      <w:start w:val="1"/>
      <w:numFmt w:val="bullet"/>
      <w:lvlText w:val=""/>
      <w:lvlJc w:val="left"/>
      <w:pPr>
        <w:ind w:left="2880" w:hanging="360"/>
      </w:pPr>
      <w:rPr>
        <w:rFonts w:ascii="Symbol" w:hAnsi="Symbol" w:hint="default"/>
      </w:rPr>
    </w:lvl>
    <w:lvl w:ilvl="4" w:tplc="B86A5A6E" w:tentative="1">
      <w:start w:val="1"/>
      <w:numFmt w:val="bullet"/>
      <w:lvlText w:val="o"/>
      <w:lvlJc w:val="left"/>
      <w:pPr>
        <w:ind w:left="3600" w:hanging="360"/>
      </w:pPr>
      <w:rPr>
        <w:rFonts w:ascii="Courier New" w:hAnsi="Courier New" w:cs="Courier New" w:hint="default"/>
      </w:rPr>
    </w:lvl>
    <w:lvl w:ilvl="5" w:tplc="B1D25BD2" w:tentative="1">
      <w:start w:val="1"/>
      <w:numFmt w:val="bullet"/>
      <w:lvlText w:val=""/>
      <w:lvlJc w:val="left"/>
      <w:pPr>
        <w:ind w:left="4320" w:hanging="360"/>
      </w:pPr>
      <w:rPr>
        <w:rFonts w:ascii="Wingdings" w:hAnsi="Wingdings" w:hint="default"/>
      </w:rPr>
    </w:lvl>
    <w:lvl w:ilvl="6" w:tplc="1C4E26F6" w:tentative="1">
      <w:start w:val="1"/>
      <w:numFmt w:val="bullet"/>
      <w:lvlText w:val=""/>
      <w:lvlJc w:val="left"/>
      <w:pPr>
        <w:ind w:left="5040" w:hanging="360"/>
      </w:pPr>
      <w:rPr>
        <w:rFonts w:ascii="Symbol" w:hAnsi="Symbol" w:hint="default"/>
      </w:rPr>
    </w:lvl>
    <w:lvl w:ilvl="7" w:tplc="00DAF1F4" w:tentative="1">
      <w:start w:val="1"/>
      <w:numFmt w:val="bullet"/>
      <w:lvlText w:val="o"/>
      <w:lvlJc w:val="left"/>
      <w:pPr>
        <w:ind w:left="5760" w:hanging="360"/>
      </w:pPr>
      <w:rPr>
        <w:rFonts w:ascii="Courier New" w:hAnsi="Courier New" w:cs="Courier New" w:hint="default"/>
      </w:rPr>
    </w:lvl>
    <w:lvl w:ilvl="8" w:tplc="A38494A8" w:tentative="1">
      <w:start w:val="1"/>
      <w:numFmt w:val="bullet"/>
      <w:lvlText w:val=""/>
      <w:lvlJc w:val="left"/>
      <w:pPr>
        <w:ind w:left="6480" w:hanging="360"/>
      </w:pPr>
      <w:rPr>
        <w:rFonts w:ascii="Wingdings" w:hAnsi="Wingdings" w:hint="default"/>
      </w:rPr>
    </w:lvl>
  </w:abstractNum>
  <w:abstractNum w:abstractNumId="2" w15:restartNumberingAfterBreak="0">
    <w:nsid w:val="41FF1CAE"/>
    <w:multiLevelType w:val="hybridMultilevel"/>
    <w:tmpl w:val="F88A62F2"/>
    <w:lvl w:ilvl="0" w:tplc="395CF2E8">
      <w:start w:val="1"/>
      <w:numFmt w:val="bullet"/>
      <w:lvlText w:val=""/>
      <w:lvlJc w:val="left"/>
      <w:pPr>
        <w:ind w:left="360" w:hanging="360"/>
      </w:pPr>
      <w:rPr>
        <w:rFonts w:ascii="Symbol" w:hAnsi="Symbol" w:hint="default"/>
      </w:rPr>
    </w:lvl>
    <w:lvl w:ilvl="1" w:tplc="6B806A02" w:tentative="1">
      <w:start w:val="1"/>
      <w:numFmt w:val="bullet"/>
      <w:lvlText w:val="o"/>
      <w:lvlJc w:val="left"/>
      <w:pPr>
        <w:ind w:left="1080" w:hanging="360"/>
      </w:pPr>
      <w:rPr>
        <w:rFonts w:ascii="Courier New" w:hAnsi="Courier New" w:cs="Courier New" w:hint="default"/>
      </w:rPr>
    </w:lvl>
    <w:lvl w:ilvl="2" w:tplc="6770AEF2" w:tentative="1">
      <w:start w:val="1"/>
      <w:numFmt w:val="bullet"/>
      <w:lvlText w:val=""/>
      <w:lvlJc w:val="left"/>
      <w:pPr>
        <w:ind w:left="1800" w:hanging="360"/>
      </w:pPr>
      <w:rPr>
        <w:rFonts w:ascii="Wingdings" w:hAnsi="Wingdings" w:hint="default"/>
      </w:rPr>
    </w:lvl>
    <w:lvl w:ilvl="3" w:tplc="30127CD2" w:tentative="1">
      <w:start w:val="1"/>
      <w:numFmt w:val="bullet"/>
      <w:lvlText w:val=""/>
      <w:lvlJc w:val="left"/>
      <w:pPr>
        <w:ind w:left="2520" w:hanging="360"/>
      </w:pPr>
      <w:rPr>
        <w:rFonts w:ascii="Symbol" w:hAnsi="Symbol" w:hint="default"/>
      </w:rPr>
    </w:lvl>
    <w:lvl w:ilvl="4" w:tplc="FE42ACEE" w:tentative="1">
      <w:start w:val="1"/>
      <w:numFmt w:val="bullet"/>
      <w:lvlText w:val="o"/>
      <w:lvlJc w:val="left"/>
      <w:pPr>
        <w:ind w:left="3240" w:hanging="360"/>
      </w:pPr>
      <w:rPr>
        <w:rFonts w:ascii="Courier New" w:hAnsi="Courier New" w:cs="Courier New" w:hint="default"/>
      </w:rPr>
    </w:lvl>
    <w:lvl w:ilvl="5" w:tplc="98FC9C20" w:tentative="1">
      <w:start w:val="1"/>
      <w:numFmt w:val="bullet"/>
      <w:lvlText w:val=""/>
      <w:lvlJc w:val="left"/>
      <w:pPr>
        <w:ind w:left="3960" w:hanging="360"/>
      </w:pPr>
      <w:rPr>
        <w:rFonts w:ascii="Wingdings" w:hAnsi="Wingdings" w:hint="default"/>
      </w:rPr>
    </w:lvl>
    <w:lvl w:ilvl="6" w:tplc="DD443C0E" w:tentative="1">
      <w:start w:val="1"/>
      <w:numFmt w:val="bullet"/>
      <w:lvlText w:val=""/>
      <w:lvlJc w:val="left"/>
      <w:pPr>
        <w:ind w:left="4680" w:hanging="360"/>
      </w:pPr>
      <w:rPr>
        <w:rFonts w:ascii="Symbol" w:hAnsi="Symbol" w:hint="default"/>
      </w:rPr>
    </w:lvl>
    <w:lvl w:ilvl="7" w:tplc="56BE2CDC" w:tentative="1">
      <w:start w:val="1"/>
      <w:numFmt w:val="bullet"/>
      <w:lvlText w:val="o"/>
      <w:lvlJc w:val="left"/>
      <w:pPr>
        <w:ind w:left="5400" w:hanging="360"/>
      </w:pPr>
      <w:rPr>
        <w:rFonts w:ascii="Courier New" w:hAnsi="Courier New" w:cs="Courier New" w:hint="default"/>
      </w:rPr>
    </w:lvl>
    <w:lvl w:ilvl="8" w:tplc="4A0032DA" w:tentative="1">
      <w:start w:val="1"/>
      <w:numFmt w:val="bullet"/>
      <w:lvlText w:val=""/>
      <w:lvlJc w:val="left"/>
      <w:pPr>
        <w:ind w:left="6120" w:hanging="360"/>
      </w:pPr>
      <w:rPr>
        <w:rFonts w:ascii="Wingdings" w:hAnsi="Wingdings" w:hint="default"/>
      </w:rPr>
    </w:lvl>
  </w:abstractNum>
  <w:abstractNum w:abstractNumId="3" w15:restartNumberingAfterBreak="0">
    <w:nsid w:val="4EB374AE"/>
    <w:multiLevelType w:val="hybridMultilevel"/>
    <w:tmpl w:val="0070355E"/>
    <w:lvl w:ilvl="0" w:tplc="A044C624">
      <w:start w:val="1"/>
      <w:numFmt w:val="bullet"/>
      <w:lvlText w:val=""/>
      <w:lvlJc w:val="left"/>
      <w:pPr>
        <w:ind w:left="720" w:hanging="360"/>
      </w:pPr>
      <w:rPr>
        <w:rFonts w:ascii="Symbol" w:hAnsi="Symbol" w:hint="default"/>
      </w:rPr>
    </w:lvl>
    <w:lvl w:ilvl="1" w:tplc="CA887610" w:tentative="1">
      <w:start w:val="1"/>
      <w:numFmt w:val="bullet"/>
      <w:lvlText w:val="o"/>
      <w:lvlJc w:val="left"/>
      <w:pPr>
        <w:ind w:left="1440" w:hanging="360"/>
      </w:pPr>
      <w:rPr>
        <w:rFonts w:ascii="Courier New" w:hAnsi="Courier New" w:cs="Courier New" w:hint="default"/>
      </w:rPr>
    </w:lvl>
    <w:lvl w:ilvl="2" w:tplc="CF126A92" w:tentative="1">
      <w:start w:val="1"/>
      <w:numFmt w:val="bullet"/>
      <w:lvlText w:val=""/>
      <w:lvlJc w:val="left"/>
      <w:pPr>
        <w:ind w:left="2160" w:hanging="360"/>
      </w:pPr>
      <w:rPr>
        <w:rFonts w:ascii="Wingdings" w:hAnsi="Wingdings" w:hint="default"/>
      </w:rPr>
    </w:lvl>
    <w:lvl w:ilvl="3" w:tplc="BE988304" w:tentative="1">
      <w:start w:val="1"/>
      <w:numFmt w:val="bullet"/>
      <w:lvlText w:val=""/>
      <w:lvlJc w:val="left"/>
      <w:pPr>
        <w:ind w:left="2880" w:hanging="360"/>
      </w:pPr>
      <w:rPr>
        <w:rFonts w:ascii="Symbol" w:hAnsi="Symbol" w:hint="default"/>
      </w:rPr>
    </w:lvl>
    <w:lvl w:ilvl="4" w:tplc="B88AF5C6" w:tentative="1">
      <w:start w:val="1"/>
      <w:numFmt w:val="bullet"/>
      <w:lvlText w:val="o"/>
      <w:lvlJc w:val="left"/>
      <w:pPr>
        <w:ind w:left="3600" w:hanging="360"/>
      </w:pPr>
      <w:rPr>
        <w:rFonts w:ascii="Courier New" w:hAnsi="Courier New" w:cs="Courier New" w:hint="default"/>
      </w:rPr>
    </w:lvl>
    <w:lvl w:ilvl="5" w:tplc="40E6211C" w:tentative="1">
      <w:start w:val="1"/>
      <w:numFmt w:val="bullet"/>
      <w:lvlText w:val=""/>
      <w:lvlJc w:val="left"/>
      <w:pPr>
        <w:ind w:left="4320" w:hanging="360"/>
      </w:pPr>
      <w:rPr>
        <w:rFonts w:ascii="Wingdings" w:hAnsi="Wingdings" w:hint="default"/>
      </w:rPr>
    </w:lvl>
    <w:lvl w:ilvl="6" w:tplc="A828AC1A" w:tentative="1">
      <w:start w:val="1"/>
      <w:numFmt w:val="bullet"/>
      <w:lvlText w:val=""/>
      <w:lvlJc w:val="left"/>
      <w:pPr>
        <w:ind w:left="5040" w:hanging="360"/>
      </w:pPr>
      <w:rPr>
        <w:rFonts w:ascii="Symbol" w:hAnsi="Symbol" w:hint="default"/>
      </w:rPr>
    </w:lvl>
    <w:lvl w:ilvl="7" w:tplc="F63C0390" w:tentative="1">
      <w:start w:val="1"/>
      <w:numFmt w:val="bullet"/>
      <w:lvlText w:val="o"/>
      <w:lvlJc w:val="left"/>
      <w:pPr>
        <w:ind w:left="5760" w:hanging="360"/>
      </w:pPr>
      <w:rPr>
        <w:rFonts w:ascii="Courier New" w:hAnsi="Courier New" w:cs="Courier New" w:hint="default"/>
      </w:rPr>
    </w:lvl>
    <w:lvl w:ilvl="8" w:tplc="EA705956" w:tentative="1">
      <w:start w:val="1"/>
      <w:numFmt w:val="bullet"/>
      <w:lvlText w:val=""/>
      <w:lvlJc w:val="left"/>
      <w:pPr>
        <w:ind w:left="6480" w:hanging="360"/>
      </w:pPr>
      <w:rPr>
        <w:rFonts w:ascii="Wingdings" w:hAnsi="Wingdings" w:hint="default"/>
      </w:rPr>
    </w:lvl>
  </w:abstractNum>
  <w:num w:numId="1" w16cid:durableId="737944826">
    <w:abstractNumId w:val="3"/>
  </w:num>
  <w:num w:numId="2" w16cid:durableId="1523131916">
    <w:abstractNumId w:val="2"/>
  </w:num>
  <w:num w:numId="3" w16cid:durableId="1740983492">
    <w:abstractNumId w:val="1"/>
  </w:num>
  <w:num w:numId="4" w16cid:durableId="1161966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C1E316A-86DA-4B1E-A3D0-F4DD4BF8C4E1}"/>
    <w:docVar w:name="dgnword-eventsink" w:val="1169281368"/>
  </w:docVars>
  <w:rsids>
    <w:rsidRoot w:val="000B2040"/>
    <w:rsid w:val="00006808"/>
    <w:rsid w:val="000370B3"/>
    <w:rsid w:val="000438EC"/>
    <w:rsid w:val="00046E2C"/>
    <w:rsid w:val="000521A5"/>
    <w:rsid w:val="00076D9A"/>
    <w:rsid w:val="000A3226"/>
    <w:rsid w:val="000B1836"/>
    <w:rsid w:val="000B2040"/>
    <w:rsid w:val="000B5AA7"/>
    <w:rsid w:val="000B786C"/>
    <w:rsid w:val="000E6BEB"/>
    <w:rsid w:val="000F4654"/>
    <w:rsid w:val="00124989"/>
    <w:rsid w:val="001352F5"/>
    <w:rsid w:val="00135503"/>
    <w:rsid w:val="00145F6B"/>
    <w:rsid w:val="00163D7C"/>
    <w:rsid w:val="0016798C"/>
    <w:rsid w:val="00171410"/>
    <w:rsid w:val="001A3801"/>
    <w:rsid w:val="001A4A59"/>
    <w:rsid w:val="001B0DB4"/>
    <w:rsid w:val="001B5A2F"/>
    <w:rsid w:val="001B5D71"/>
    <w:rsid w:val="001C0990"/>
    <w:rsid w:val="001E0529"/>
    <w:rsid w:val="001F131F"/>
    <w:rsid w:val="001F78C4"/>
    <w:rsid w:val="00200194"/>
    <w:rsid w:val="00216810"/>
    <w:rsid w:val="00222F9D"/>
    <w:rsid w:val="00271A52"/>
    <w:rsid w:val="002811A3"/>
    <w:rsid w:val="00283B20"/>
    <w:rsid w:val="00294E50"/>
    <w:rsid w:val="002C5423"/>
    <w:rsid w:val="002C7B07"/>
    <w:rsid w:val="002E6FF2"/>
    <w:rsid w:val="002F73A3"/>
    <w:rsid w:val="00303E73"/>
    <w:rsid w:val="00307C21"/>
    <w:rsid w:val="003109B2"/>
    <w:rsid w:val="00315999"/>
    <w:rsid w:val="00386312"/>
    <w:rsid w:val="00395254"/>
    <w:rsid w:val="0039631F"/>
    <w:rsid w:val="003A34F8"/>
    <w:rsid w:val="003D7A63"/>
    <w:rsid w:val="003F3B68"/>
    <w:rsid w:val="00402D32"/>
    <w:rsid w:val="00413775"/>
    <w:rsid w:val="004165EE"/>
    <w:rsid w:val="00416807"/>
    <w:rsid w:val="00445AB8"/>
    <w:rsid w:val="004460EA"/>
    <w:rsid w:val="004B5467"/>
    <w:rsid w:val="004D31A9"/>
    <w:rsid w:val="004E4E7D"/>
    <w:rsid w:val="004E6757"/>
    <w:rsid w:val="00507A53"/>
    <w:rsid w:val="00524ECF"/>
    <w:rsid w:val="00566E00"/>
    <w:rsid w:val="005707ED"/>
    <w:rsid w:val="00572D07"/>
    <w:rsid w:val="005A5C64"/>
    <w:rsid w:val="005B1C3F"/>
    <w:rsid w:val="005B475F"/>
    <w:rsid w:val="005E12FC"/>
    <w:rsid w:val="005E2618"/>
    <w:rsid w:val="005E6910"/>
    <w:rsid w:val="00601AF1"/>
    <w:rsid w:val="006432B3"/>
    <w:rsid w:val="0064387C"/>
    <w:rsid w:val="006501C8"/>
    <w:rsid w:val="006931D7"/>
    <w:rsid w:val="00693DCE"/>
    <w:rsid w:val="00694C78"/>
    <w:rsid w:val="006965AC"/>
    <w:rsid w:val="006B3159"/>
    <w:rsid w:val="006C4977"/>
    <w:rsid w:val="006E6E9F"/>
    <w:rsid w:val="006F1045"/>
    <w:rsid w:val="0071082B"/>
    <w:rsid w:val="0071131F"/>
    <w:rsid w:val="00720574"/>
    <w:rsid w:val="00737DE4"/>
    <w:rsid w:val="007421C8"/>
    <w:rsid w:val="00745957"/>
    <w:rsid w:val="007544F2"/>
    <w:rsid w:val="007B13E6"/>
    <w:rsid w:val="007B6971"/>
    <w:rsid w:val="007D3C5A"/>
    <w:rsid w:val="007E2185"/>
    <w:rsid w:val="007E4529"/>
    <w:rsid w:val="00856489"/>
    <w:rsid w:val="00872DC7"/>
    <w:rsid w:val="0087497A"/>
    <w:rsid w:val="008845BF"/>
    <w:rsid w:val="008C2931"/>
    <w:rsid w:val="008D31EF"/>
    <w:rsid w:val="008D3628"/>
    <w:rsid w:val="008F5BCE"/>
    <w:rsid w:val="00912082"/>
    <w:rsid w:val="00915857"/>
    <w:rsid w:val="009279CB"/>
    <w:rsid w:val="00927C2E"/>
    <w:rsid w:val="00931919"/>
    <w:rsid w:val="009342F0"/>
    <w:rsid w:val="00952DA5"/>
    <w:rsid w:val="00992226"/>
    <w:rsid w:val="00992DA1"/>
    <w:rsid w:val="009A2721"/>
    <w:rsid w:val="009B3AB8"/>
    <w:rsid w:val="009C229A"/>
    <w:rsid w:val="009C2F30"/>
    <w:rsid w:val="009D117F"/>
    <w:rsid w:val="009D2BC5"/>
    <w:rsid w:val="00A01254"/>
    <w:rsid w:val="00A23882"/>
    <w:rsid w:val="00A63E79"/>
    <w:rsid w:val="00A868AB"/>
    <w:rsid w:val="00AB171A"/>
    <w:rsid w:val="00AD06CB"/>
    <w:rsid w:val="00AD6714"/>
    <w:rsid w:val="00B8706E"/>
    <w:rsid w:val="00B962A6"/>
    <w:rsid w:val="00BA01A0"/>
    <w:rsid w:val="00BA37BE"/>
    <w:rsid w:val="00BB7972"/>
    <w:rsid w:val="00BF6D55"/>
    <w:rsid w:val="00C012E0"/>
    <w:rsid w:val="00C01E3C"/>
    <w:rsid w:val="00C170DD"/>
    <w:rsid w:val="00C63E78"/>
    <w:rsid w:val="00C746C3"/>
    <w:rsid w:val="00CA2EE4"/>
    <w:rsid w:val="00CC3F90"/>
    <w:rsid w:val="00CD31EB"/>
    <w:rsid w:val="00CE4305"/>
    <w:rsid w:val="00CE5255"/>
    <w:rsid w:val="00CF545F"/>
    <w:rsid w:val="00D13CE8"/>
    <w:rsid w:val="00D33BE3"/>
    <w:rsid w:val="00D411E8"/>
    <w:rsid w:val="00D90CC9"/>
    <w:rsid w:val="00D91ACD"/>
    <w:rsid w:val="00D95C96"/>
    <w:rsid w:val="00DA0BF2"/>
    <w:rsid w:val="00DA30C4"/>
    <w:rsid w:val="00DB2577"/>
    <w:rsid w:val="00DC113F"/>
    <w:rsid w:val="00E029A2"/>
    <w:rsid w:val="00E12AB2"/>
    <w:rsid w:val="00E1466F"/>
    <w:rsid w:val="00E16D7D"/>
    <w:rsid w:val="00E3151D"/>
    <w:rsid w:val="00E61705"/>
    <w:rsid w:val="00E740C0"/>
    <w:rsid w:val="00E95A43"/>
    <w:rsid w:val="00EB15F5"/>
    <w:rsid w:val="00ED1195"/>
    <w:rsid w:val="00ED1AAD"/>
    <w:rsid w:val="00ED290F"/>
    <w:rsid w:val="00EE3BF7"/>
    <w:rsid w:val="00F102B4"/>
    <w:rsid w:val="00F1284A"/>
    <w:rsid w:val="00F2403C"/>
    <w:rsid w:val="00F40519"/>
    <w:rsid w:val="00F7675F"/>
    <w:rsid w:val="00F91ACE"/>
    <w:rsid w:val="00F9686F"/>
    <w:rsid w:val="00FA1F3E"/>
    <w:rsid w:val="00FB331B"/>
    <w:rsid w:val="00FD715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E10519"/>
  <w15:docId w15:val="{9D349631-C549-45EB-8A9F-47B230812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Heading2"/>
    <w:next w:val="Normal"/>
    <w:link w:val="Heading1Char"/>
    <w:uiPriority w:val="9"/>
    <w:qFormat/>
    <w:rsid w:val="003109B2"/>
    <w:pPr>
      <w:outlineLvl w:val="0"/>
    </w:pPr>
  </w:style>
  <w:style w:type="paragraph" w:styleId="Heading2">
    <w:name w:val="heading 2"/>
    <w:basedOn w:val="Normal"/>
    <w:next w:val="Normal"/>
    <w:link w:val="Heading2Char"/>
    <w:uiPriority w:val="9"/>
    <w:unhideWhenUsed/>
    <w:qFormat/>
    <w:rsid w:val="00927C2E"/>
    <w:pPr>
      <w:spacing w:before="120" w:after="240"/>
      <w:ind w:right="-1843"/>
      <w:outlineLvl w:val="1"/>
    </w:pPr>
    <w:rPr>
      <w:rFonts w:ascii="Arial" w:hAnsi="Arial" w:cs="Arial"/>
      <w:b/>
      <w:color w:val="0D406A"/>
      <w:w w:val="10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E6FF2"/>
    <w:pPr>
      <w:spacing w:after="240"/>
    </w:pPr>
    <w:rPr>
      <w:rFonts w:ascii="Arial" w:hAnsi="Arial" w:cs="Arial"/>
    </w:rPr>
  </w:style>
  <w:style w:type="paragraph" w:styleId="Title">
    <w:name w:val="Title"/>
    <w:basedOn w:val="Normal"/>
    <w:uiPriority w:val="10"/>
    <w:qFormat/>
    <w:pPr>
      <w:ind w:left="1125" w:right="511" w:hanging="201"/>
    </w:pPr>
    <w:rPr>
      <w:b/>
      <w:bCs/>
      <w:sz w:val="30"/>
      <w:szCs w:val="3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B962A6"/>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7B13E6"/>
    <w:rPr>
      <w:sz w:val="16"/>
      <w:szCs w:val="16"/>
    </w:rPr>
  </w:style>
  <w:style w:type="paragraph" w:styleId="CommentText">
    <w:name w:val="annotation text"/>
    <w:basedOn w:val="Normal"/>
    <w:link w:val="CommentTextChar"/>
    <w:uiPriority w:val="99"/>
    <w:unhideWhenUsed/>
    <w:rsid w:val="007B13E6"/>
    <w:rPr>
      <w:sz w:val="20"/>
      <w:szCs w:val="20"/>
    </w:rPr>
  </w:style>
  <w:style w:type="character" w:customStyle="1" w:styleId="CommentTextChar">
    <w:name w:val="Comment Text Char"/>
    <w:basedOn w:val="DefaultParagraphFont"/>
    <w:link w:val="CommentText"/>
    <w:uiPriority w:val="99"/>
    <w:rsid w:val="007B13E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7B13E6"/>
    <w:rPr>
      <w:b/>
      <w:bCs/>
    </w:rPr>
  </w:style>
  <w:style w:type="character" w:customStyle="1" w:styleId="CommentSubjectChar">
    <w:name w:val="Comment Subject Char"/>
    <w:basedOn w:val="CommentTextChar"/>
    <w:link w:val="CommentSubject"/>
    <w:uiPriority w:val="99"/>
    <w:semiHidden/>
    <w:rsid w:val="007B13E6"/>
    <w:rPr>
      <w:rFonts w:ascii="Calibri" w:eastAsia="Calibri" w:hAnsi="Calibri" w:cs="Calibri"/>
      <w:b/>
      <w:bCs/>
      <w:sz w:val="20"/>
      <w:szCs w:val="20"/>
    </w:rPr>
  </w:style>
  <w:style w:type="character" w:styleId="Mention">
    <w:name w:val="Mention"/>
    <w:basedOn w:val="DefaultParagraphFont"/>
    <w:uiPriority w:val="99"/>
    <w:unhideWhenUsed/>
    <w:rsid w:val="00416807"/>
    <w:rPr>
      <w:color w:val="2B579A"/>
      <w:shd w:val="clear" w:color="auto" w:fill="E1DFDD"/>
    </w:rPr>
  </w:style>
  <w:style w:type="character" w:styleId="Hyperlink">
    <w:name w:val="Hyperlink"/>
    <w:basedOn w:val="DefaultParagraphFont"/>
    <w:uiPriority w:val="99"/>
    <w:unhideWhenUsed/>
    <w:rsid w:val="0039631F"/>
    <w:rPr>
      <w:color w:val="0000FF" w:themeColor="hyperlink"/>
      <w:u w:val="single"/>
    </w:rPr>
  </w:style>
  <w:style w:type="character" w:styleId="UnresolvedMention">
    <w:name w:val="Unresolved Mention"/>
    <w:basedOn w:val="DefaultParagraphFont"/>
    <w:uiPriority w:val="99"/>
    <w:semiHidden/>
    <w:unhideWhenUsed/>
    <w:rsid w:val="0039631F"/>
    <w:rPr>
      <w:color w:val="605E5C"/>
      <w:shd w:val="clear" w:color="auto" w:fill="E1DFDD"/>
    </w:rPr>
  </w:style>
  <w:style w:type="paragraph" w:styleId="Header">
    <w:name w:val="header"/>
    <w:basedOn w:val="Normal"/>
    <w:link w:val="HeaderChar"/>
    <w:uiPriority w:val="99"/>
    <w:unhideWhenUsed/>
    <w:rsid w:val="00507A53"/>
    <w:pPr>
      <w:tabs>
        <w:tab w:val="center" w:pos="4513"/>
        <w:tab w:val="right" w:pos="9026"/>
      </w:tabs>
    </w:pPr>
  </w:style>
  <w:style w:type="character" w:customStyle="1" w:styleId="HeaderChar">
    <w:name w:val="Header Char"/>
    <w:basedOn w:val="DefaultParagraphFont"/>
    <w:link w:val="Header"/>
    <w:uiPriority w:val="99"/>
    <w:rsid w:val="00507A53"/>
    <w:rPr>
      <w:rFonts w:ascii="Calibri" w:eastAsia="Calibri" w:hAnsi="Calibri" w:cs="Calibri"/>
    </w:rPr>
  </w:style>
  <w:style w:type="paragraph" w:styleId="Footer">
    <w:name w:val="footer"/>
    <w:basedOn w:val="Normal"/>
    <w:link w:val="FooterChar"/>
    <w:uiPriority w:val="99"/>
    <w:unhideWhenUsed/>
    <w:rsid w:val="00507A53"/>
    <w:pPr>
      <w:tabs>
        <w:tab w:val="center" w:pos="4513"/>
        <w:tab w:val="right" w:pos="9026"/>
      </w:tabs>
    </w:pPr>
  </w:style>
  <w:style w:type="character" w:customStyle="1" w:styleId="FooterChar">
    <w:name w:val="Footer Char"/>
    <w:basedOn w:val="DefaultParagraphFont"/>
    <w:link w:val="Footer"/>
    <w:uiPriority w:val="99"/>
    <w:rsid w:val="00507A53"/>
    <w:rPr>
      <w:rFonts w:ascii="Calibri" w:eastAsia="Calibri" w:hAnsi="Calibri" w:cs="Calibri"/>
    </w:rPr>
  </w:style>
  <w:style w:type="character" w:customStyle="1" w:styleId="Heading2Char">
    <w:name w:val="Heading 2 Char"/>
    <w:basedOn w:val="DefaultParagraphFont"/>
    <w:link w:val="Heading2"/>
    <w:uiPriority w:val="9"/>
    <w:rsid w:val="00927C2E"/>
    <w:rPr>
      <w:rFonts w:ascii="Arial" w:eastAsia="Calibri" w:hAnsi="Arial" w:cs="Arial"/>
      <w:b/>
      <w:color w:val="0D406A"/>
      <w:w w:val="105"/>
      <w:sz w:val="26"/>
      <w:szCs w:val="26"/>
    </w:rPr>
  </w:style>
  <w:style w:type="table" w:styleId="TableGrid">
    <w:name w:val="Table Grid"/>
    <w:basedOn w:val="TableNormal"/>
    <w:uiPriority w:val="39"/>
    <w:rsid w:val="005E26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2E6FF2"/>
    <w:rPr>
      <w:rFonts w:ascii="Arial" w:eastAsia="Calibri" w:hAnsi="Arial" w:cs="Arial"/>
    </w:rPr>
  </w:style>
  <w:style w:type="character" w:styleId="Emphasis">
    <w:name w:val="Emphasis"/>
    <w:uiPriority w:val="20"/>
    <w:qFormat/>
    <w:rsid w:val="00413775"/>
    <w:rPr>
      <w:b/>
      <w:bCs/>
      <w:color w:val="DD3E26"/>
      <w:sz w:val="28"/>
      <w:szCs w:val="28"/>
    </w:rPr>
  </w:style>
  <w:style w:type="character" w:styleId="Strong">
    <w:name w:val="Strong"/>
    <w:uiPriority w:val="22"/>
    <w:qFormat/>
    <w:rsid w:val="000370B3"/>
    <w:rPr>
      <w:b/>
      <w:bCs/>
    </w:rPr>
  </w:style>
  <w:style w:type="character" w:customStyle="1" w:styleId="Heading1Char">
    <w:name w:val="Heading 1 Char"/>
    <w:basedOn w:val="DefaultParagraphFont"/>
    <w:link w:val="Heading1"/>
    <w:uiPriority w:val="9"/>
    <w:rsid w:val="003109B2"/>
    <w:rPr>
      <w:rFonts w:ascii="Arial" w:eastAsia="Calibri" w:hAnsi="Arial" w:cs="Arial"/>
      <w:b/>
      <w:color w:val="0D406A"/>
      <w:w w:val="105"/>
      <w:sz w:val="26"/>
      <w:szCs w:val="26"/>
    </w:rPr>
  </w:style>
  <w:style w:type="paragraph" w:styleId="BlockText">
    <w:name w:val="Block Text"/>
    <w:basedOn w:val="Normal"/>
    <w:link w:val="BlockTextChar"/>
    <w:uiPriority w:val="99"/>
    <w:unhideWhenUsed/>
    <w:rsid w:val="00F7675F"/>
    <w:pPr>
      <w:pBdr>
        <w:top w:val="single" w:sz="2" w:space="10" w:color="FF0000"/>
        <w:left w:val="single" w:sz="2" w:space="10" w:color="FF0000"/>
        <w:bottom w:val="single" w:sz="2" w:space="10" w:color="FF0000"/>
        <w:right w:val="single" w:sz="2" w:space="10" w:color="FF0000"/>
      </w:pBdr>
      <w:shd w:val="clear" w:color="auto" w:fill="FF0000"/>
      <w:spacing w:before="240" w:after="120" w:line="276" w:lineRule="auto"/>
      <w:ind w:left="1151" w:right="1151"/>
      <w:jc w:val="center"/>
    </w:pPr>
    <w:rPr>
      <w:rFonts w:asciiTheme="minorHAnsi" w:eastAsiaTheme="minorEastAsia" w:hAnsiTheme="minorHAnsi" w:cstheme="minorBidi"/>
      <w:b/>
      <w:iCs/>
      <w:color w:val="FFFFFF" w:themeColor="background1"/>
      <w:sz w:val="28"/>
    </w:rPr>
  </w:style>
  <w:style w:type="character" w:customStyle="1" w:styleId="BlockTextChar">
    <w:name w:val="Block Text Char"/>
    <w:basedOn w:val="DefaultParagraphFont"/>
    <w:link w:val="BlockText"/>
    <w:uiPriority w:val="99"/>
    <w:rsid w:val="00F7675F"/>
    <w:rPr>
      <w:rFonts w:eastAsiaTheme="minorEastAsia"/>
      <w:b/>
      <w:iCs/>
      <w:color w:val="FFFFFF" w:themeColor="background1"/>
      <w:sz w:val="28"/>
      <w:shd w:val="clear" w:color="auto" w:fill="FF0000"/>
    </w:rPr>
  </w:style>
  <w:style w:type="paragraph" w:customStyle="1" w:styleId="Box">
    <w:name w:val="Box"/>
    <w:basedOn w:val="BlockText"/>
    <w:link w:val="BoxChar"/>
    <w:qFormat/>
    <w:rsid w:val="00222F9D"/>
    <w:pPr>
      <w:shd w:val="clear" w:color="auto" w:fill="auto"/>
      <w:ind w:left="0" w:right="0"/>
    </w:pPr>
    <w:rPr>
      <w:color w:val="000000" w:themeColor="text1"/>
      <w:sz w:val="24"/>
    </w:rPr>
  </w:style>
  <w:style w:type="character" w:customStyle="1" w:styleId="BoxChar">
    <w:name w:val="Box Char"/>
    <w:basedOn w:val="BlockTextChar"/>
    <w:link w:val="Box"/>
    <w:rsid w:val="00222F9D"/>
    <w:rPr>
      <w:rFonts w:eastAsiaTheme="minorEastAsia"/>
      <w:b/>
      <w:iCs/>
      <w:color w:val="000000" w:themeColor="text1"/>
      <w:sz w:val="24"/>
      <w:shd w:val="clear" w:color="auto" w:fill="FF0000"/>
    </w:rPr>
  </w:style>
  <w:style w:type="character" w:styleId="IntenseEmphasis">
    <w:name w:val="Intense Emphasis"/>
    <w:uiPriority w:val="21"/>
    <w:qFormat/>
    <w:rsid w:val="00006808"/>
    <w:rPr>
      <w:b/>
      <w:bCs/>
      <w:color w:val="DD3E26"/>
    </w:rPr>
  </w:style>
  <w:style w:type="paragraph" w:styleId="ListBullet2">
    <w:name w:val="List Bullet 2"/>
    <w:basedOn w:val="Normal"/>
    <w:uiPriority w:val="99"/>
    <w:semiHidden/>
    <w:unhideWhenUsed/>
    <w:rsid w:val="00737DE4"/>
    <w:pPr>
      <w:numPr>
        <w:numId w:val="4"/>
      </w:numPr>
      <w:tabs>
        <w:tab w:val="clear" w:pos="643"/>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csr.gov.au/privac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csr.gov.a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nbcsp"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6" ma:contentTypeDescription="Create a new document." ma:contentTypeScope="" ma:versionID="984849a503a8cd2ce6f4e91a3784ae5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ae0cb7a24db934c396cccf5d2ecf7a62"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FCF1DD-77A9-4E86-911C-820DFF0325FA}">
  <ds:schemaRefs>
    <ds:schemaRef ds:uri="http://schemas.microsoft.com/sharepoint/v3/contenttype/forms"/>
  </ds:schemaRefs>
</ds:datastoreItem>
</file>

<file path=customXml/itemProps2.xml><?xml version="1.0" encoding="utf-8"?>
<ds:datastoreItem xmlns:ds="http://schemas.openxmlformats.org/officeDocument/2006/customXml" ds:itemID="{4D69EFB4-84EF-4F9C-9D7B-EA47A93CD83E}">
  <ds:schemaRefs>
    <ds:schemaRef ds:uri="http://schemas.openxmlformats.org/officeDocument/2006/bibliography"/>
  </ds:schemaRefs>
</ds:datastoreItem>
</file>

<file path=customXml/itemProps3.xml><?xml version="1.0" encoding="utf-8"?>
<ds:datastoreItem xmlns:ds="http://schemas.openxmlformats.org/officeDocument/2006/customXml" ds:itemID="{7CD38431-227C-47FB-B3E4-97242B1875D0}">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customXml/itemProps4.xml><?xml version="1.0" encoding="utf-8"?>
<ds:datastoreItem xmlns:ds="http://schemas.openxmlformats.org/officeDocument/2006/customXml" ds:itemID="{D3789528-C094-44BD-AA32-79EB00F506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258</Words>
  <Characters>1476</Characters>
  <Application>Microsoft Office Word</Application>
  <DocSecurity>0</DocSecurity>
  <Lines>12</Lines>
  <Paragraphs>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Programa Nacional de Detección de Cáncer de Intestino - Invitación a la prueba de detección - Mayores de 73 años</vt:lpstr>
      <vt:lpstr>&lt;Nombre&gt;, es hora de hacerse la prueba de detección de cáncer de  intestino grat</vt:lpstr>
      <vt:lpstr>Hacer esta prueba podría salvarle la vida</vt:lpstr>
    </vt:vector>
  </TitlesOfParts>
  <Company/>
  <LinksUpToDate>false</LinksUpToDate>
  <CharactersWithSpaces>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Nacional de Detección de Cáncer de Intestino - Invitación a la prueba de detección - Mayores de 73 años</dc:title>
  <dc:subject>National Bowel Cancer Screening Program</dc:subject>
  <dc:creator>Department of Health, Disability and Ageing, Australian Government</dc:creator>
  <cp:keywords/>
  <cp:lastModifiedBy>MASCHKE, Elvia</cp:lastModifiedBy>
  <cp:revision>4</cp:revision>
  <dcterms:created xsi:type="dcterms:W3CDTF">2026-05-27T03:03:00Z</dcterms:created>
  <dcterms:modified xsi:type="dcterms:W3CDTF">2026-05-28T06:03:00Z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465bf5d1,b2d58b4,3a5faffd</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40dc7493,b2090a8,251e963</vt:lpwstr>
  </property>
  <property fmtid="{D5CDD505-2E9C-101B-9397-08002B2CF9AE}" pid="7" name="ClassificationContentMarkingHeaderText">
    <vt:lpwstr>OFFICIAL</vt:lpwstr>
  </property>
  <property fmtid="{D5CDD505-2E9C-101B-9397-08002B2CF9AE}" pid="8" name="ContentTypeId">
    <vt:lpwstr>0x01010036AB85DA16D2574DB76868267F841C32</vt:lpwstr>
  </property>
  <property fmtid="{D5CDD505-2E9C-101B-9397-08002B2CF9AE}" pid="9" name="Created">
    <vt:filetime>2025-04-04T00:00:00Z</vt:filetime>
  </property>
  <property fmtid="{D5CDD505-2E9C-101B-9397-08002B2CF9AE}" pid="10" name="Creator">
    <vt:lpwstr>Canva</vt:lpwstr>
  </property>
  <property fmtid="{D5CDD505-2E9C-101B-9397-08002B2CF9AE}" pid="11" name="LastSaved">
    <vt:filetime>2025-04-04T00:00:00Z</vt:filetime>
  </property>
  <property fmtid="{D5CDD505-2E9C-101B-9397-08002B2CF9AE}" pid="12" name="MediaServiceImageTags">
    <vt:lpwstr/>
  </property>
  <property fmtid="{D5CDD505-2E9C-101B-9397-08002B2CF9AE}" pid="13" name="MSIP_Label_7cd3e8b9-ffed-43a8-b7f4-cc2fa0382d36_ActionId">
    <vt:lpwstr>fea122c2-c635-4d08-a1f7-a6fee2d11ef0</vt:lpwstr>
  </property>
  <property fmtid="{D5CDD505-2E9C-101B-9397-08002B2CF9AE}" pid="14" name="MSIP_Label_7cd3e8b9-ffed-43a8-b7f4-cc2fa0382d36_ContentBits">
    <vt:lpwstr>3</vt:lpwstr>
  </property>
  <property fmtid="{D5CDD505-2E9C-101B-9397-08002B2CF9AE}" pid="15" name="MSIP_Label_7cd3e8b9-ffed-43a8-b7f4-cc2fa0382d36_Enabled">
    <vt:lpwstr>true</vt:lpwstr>
  </property>
  <property fmtid="{D5CDD505-2E9C-101B-9397-08002B2CF9AE}" pid="16" name="MSIP_Label_7cd3e8b9-ffed-43a8-b7f4-cc2fa0382d36_Method">
    <vt:lpwstr>Privileged</vt:lpwstr>
  </property>
  <property fmtid="{D5CDD505-2E9C-101B-9397-08002B2CF9AE}" pid="17" name="MSIP_Label_7cd3e8b9-ffed-43a8-b7f4-cc2fa0382d36_Name">
    <vt:lpwstr>O</vt:lpwstr>
  </property>
  <property fmtid="{D5CDD505-2E9C-101B-9397-08002B2CF9AE}" pid="18" name="MSIP_Label_7cd3e8b9-ffed-43a8-b7f4-cc2fa0382d36_SetDate">
    <vt:lpwstr>2025-12-11T06:03:08Z</vt:lpwstr>
  </property>
  <property fmtid="{D5CDD505-2E9C-101B-9397-08002B2CF9AE}" pid="19" name="MSIP_Label_7cd3e8b9-ffed-43a8-b7f4-cc2fa0382d36_SiteId">
    <vt:lpwstr>34a3929c-73cf-4954-abfe-147dc3517892</vt:lpwstr>
  </property>
  <property fmtid="{D5CDD505-2E9C-101B-9397-08002B2CF9AE}" pid="20" name="MSIP_Label_7cd3e8b9-ffed-43a8-b7f4-cc2fa0382d36_Tag">
    <vt:lpwstr>10, 0, 1, 1</vt:lpwstr>
  </property>
  <property fmtid="{D5CDD505-2E9C-101B-9397-08002B2CF9AE}" pid="21" name="Producer">
    <vt:lpwstr>Canva</vt:lpwstr>
  </property>
</Properties>
</file>