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502210" w:displacedByCustomXml="next"/>
    <w:sdt>
      <w:sdtPr>
        <w:rPr>
          <w:rFonts w:eastAsiaTheme="minorEastAsia"/>
          <w:caps/>
          <w:color w:val="5A5A5A" w:themeColor="text1" w:themeTint="A5"/>
          <w:sz w:val="24"/>
          <w:szCs w:val="24"/>
        </w:rPr>
        <w:id w:val="-834991241"/>
        <w:docPartObj>
          <w:docPartGallery w:val="Cover Pages"/>
          <w:docPartUnique/>
        </w:docPartObj>
      </w:sdtPr>
      <w:sdtEndPr>
        <w:rPr>
          <w:color w:val="5A5A5A"/>
        </w:rPr>
      </w:sdtEndPr>
      <w:sdtContent>
        <w:p w14:paraId="25CB1C83" w14:textId="77777777" w:rsidR="005213D5" w:rsidRDefault="005213D5" w:rsidP="00341E52">
          <w:r>
            <w:rPr>
              <w:noProof/>
            </w:rPr>
            <mc:AlternateContent>
              <mc:Choice Requires="wpg">
                <w:drawing>
                  <wp:anchor distT="0" distB="0" distL="114300" distR="114300" simplePos="0" relativeHeight="251658241" behindDoc="1" locked="1" layoutInCell="1" allowOverlap="1" wp14:anchorId="19FBE43D" wp14:editId="5687EA40">
                    <wp:simplePos x="0" y="0"/>
                    <wp:positionH relativeFrom="page">
                      <wp:align>left</wp:align>
                    </wp:positionH>
                    <wp:positionV relativeFrom="page">
                      <wp:align>top</wp:align>
                    </wp:positionV>
                    <wp:extent cx="10692000" cy="7560000"/>
                    <wp:effectExtent l="0" t="0" r="0" b="317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2000" cy="7560000"/>
                              <a:chOff x="0" y="0"/>
                              <a:chExt cx="10692000" cy="7560000"/>
                            </a:xfrm>
                          </wpg:grpSpPr>
                          <wps:wsp>
                            <wps:cNvPr id="15" name="Rectangle 15">
                              <a:extLst>
                                <a:ext uri="{C183D7F6-B498-43B3-948B-1728B52AA6E4}">
                                  <adec:decorative xmlns:adec="http://schemas.microsoft.com/office/drawing/2017/decorative" val="1"/>
                                </a:ext>
                              </a:extLst>
                            </wps:cNvPr>
                            <wps:cNvSpPr/>
                            <wps:spPr>
                              <a:xfrm>
                                <a:off x="0" y="0"/>
                                <a:ext cx="10692000" cy="7560000"/>
                              </a:xfrm>
                              <a:prstGeom prst="rect">
                                <a:avLst/>
                              </a:prstGeom>
                              <a:gradFill flip="none" rotWithShape="1">
                                <a:gsLst>
                                  <a:gs pos="4000">
                                    <a:srgbClr val="57C1A5"/>
                                  </a:gs>
                                  <a:gs pos="100000">
                                    <a:srgbClr val="FBDC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rotWithShape="1">
                              <a:blip r:embed="rId12" cstate="print">
                                <a:alphaModFix amt="50000"/>
                                <a:extLst>
                                  <a:ext uri="{28A0092B-C50C-407E-A947-70E740481C1C}">
                                    <a14:useLocalDpi xmlns:a14="http://schemas.microsoft.com/office/drawing/2010/main" val="0"/>
                                  </a:ext>
                                </a:extLst>
                              </a:blip>
                              <a:srcRect l="-835" t="4988" r="21200" b="19330"/>
                              <a:stretch/>
                            </pic:blipFill>
                            <pic:spPr bwMode="auto">
                              <a:xfrm>
                                <a:off x="2646218" y="0"/>
                                <a:ext cx="8040370" cy="75596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5A55316" id="Group 1" o:spid="_x0000_s1026" alt="&quot;&quot;" style="position:absolute;margin-left:0;margin-top:0;width:841.9pt;height:595.3pt;z-index:-251658239;mso-position-horizontal:left;mso-position-horizontal-relative:page;mso-position-vertical:top;mso-position-vertical-relative:page;mso-width-relative:margin;mso-height-relative:margin" coordsize="106920,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">
                    <v:rect id="Rectangle 15" o:spid="_x0000_s1027" alt="&quot;&quot;" style="position:absolute;width:106920;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" fillcolor="#57c1a5" stroked="f" strokeweight="1pt">
                      <v:fill color2="#fbdc00" rotate="t" angle="90" colors="0 #57c1a5;2621f #57c1a5"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alt="&quot;&quot;" style="position:absolute;left:26462;width:80403;height:75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">
                      <v:imagedata r:id="rId13" o:title="" croptop="3269f" cropbottom="12668f" cropleft="-547f" cropright="13894f"/>
                    </v:shape>
                    <w10:wrap anchorx="page" anchory="page"/>
                    <w10:anchorlock/>
                  </v:group>
                </w:pict>
              </mc:Fallback>
            </mc:AlternateContent>
          </w:r>
        </w:p>
        <w:tbl>
          <w:tblPr>
            <w:tblStyle w:val="Blank"/>
            <w:tblpPr w:leftFromText="181" w:rightFromText="181" w:horzAnchor="page" w:tblpXSpec="right" w:tblpYSpec="bottom"/>
            <w:tblW w:w="7937" w:type="dxa"/>
            <w:tblLayout w:type="fixed"/>
            <w:tblLook w:val="04A0" w:firstRow="1" w:lastRow="0" w:firstColumn="1" w:lastColumn="0" w:noHBand="0" w:noVBand="1"/>
            <w:tblCaption w:val="Title page"/>
            <w:tblDescription w:val="Project clinet, title, report and date "/>
          </w:tblPr>
          <w:tblGrid>
            <w:gridCol w:w="7937"/>
          </w:tblGrid>
          <w:tr w:rsidR="005213D5" w14:paraId="024D297B" w14:textId="77777777" w:rsidTr="00955587">
            <w:trPr>
              <w:trHeight w:hRule="exact" w:val="3402"/>
            </w:trPr>
            <w:tc>
              <w:tcPr>
                <w:tcW w:w="7937" w:type="dxa"/>
                <w:tcMar>
                  <w:right w:w="851" w:type="dxa"/>
                </w:tcMar>
                <w:vAlign w:val="center"/>
              </w:tcPr>
              <w:p w14:paraId="7C11A507" w14:textId="6000161F" w:rsidR="005213D5" w:rsidRDefault="00CE6B9D" w:rsidP="00955587">
                <w:pPr>
                  <w:pStyle w:val="Subtitle"/>
                </w:pPr>
                <w:sdt>
                  <w:sdtPr>
                    <w:alias w:val="Company"/>
                    <w:tag w:val=""/>
                    <w:id w:val="-853802521"/>
                    <w:placeholder>
                      <w:docPart w:val="9687B8B2589C4184870110B0AEBCE7AB"/>
                    </w:placeholder>
                    <w:dataBinding w:prefixMappings="xmlns:ns0='http://schemas.openxmlformats.org/officeDocument/2006/extended-properties' " w:xpath="/ns0:Properties[1]/ns0:Company[1]" w:storeItemID="{6668398D-A668-4E3E-A5EB-62B293D839F1}"/>
                    <w15:appearance w15:val="hidden"/>
                    <w:text/>
                  </w:sdtPr>
                  <w:sdtEndPr/>
                  <w:sdtContent>
                    <w:r w:rsidR="00F23CA9" w:rsidRPr="00F23CA9">
                      <w:t>Department of Health, Disability and Ageing</w:t>
                    </w:r>
                  </w:sdtContent>
                </w:sdt>
              </w:p>
              <w:p w14:paraId="4BF4FCC5" w14:textId="17683C67" w:rsidR="005213D5" w:rsidRPr="00080F43" w:rsidRDefault="00CE6B9D" w:rsidP="00955587">
                <w:pPr>
                  <w:pStyle w:val="Title"/>
                </w:pPr>
                <w:sdt>
                  <w:sdtPr>
                    <w:alias w:val="Title"/>
                    <w:tag w:val=""/>
                    <w:id w:val="-1331358350"/>
                    <w:placeholder>
                      <w:docPart w:val="9D5AD594607F489397196C1585F7B25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96D67">
                      <w:t>Evaluation of the Murray–Darling Medical Schools Network</w:t>
                    </w:r>
                  </w:sdtContent>
                </w:sdt>
              </w:p>
              <w:sdt>
                <w:sdtPr>
                  <w:alias w:val="Document type"/>
                  <w:tag w:val="Category"/>
                  <w:id w:val="-216742106"/>
                  <w:placeholder>
                    <w:docPart w:val="1CDB7580BD07452EA4B8982DE1434D2A"/>
                  </w:placeholder>
                  <w:dataBinding w:prefixMappings="xmlns:ns0='http://purl.org/dc/elements/1.1/' xmlns:ns1='http://schemas.openxmlformats.org/package/2006/metadata/core-properties' " w:xpath="/ns1:coreProperties[1]/ns1:category[1]" w:storeItemID="{6C3C8BC8-F283-45AE-878A-BAB7291924A1}"/>
                  <w:text w:multiLine="1"/>
                </w:sdtPr>
                <w:sdtEndPr/>
                <w:sdtContent>
                  <w:p w14:paraId="1091FBE5" w14:textId="11404A4F" w:rsidR="005213D5" w:rsidRPr="00FA7DA6" w:rsidRDefault="00696D67" w:rsidP="00955587">
                    <w:pPr>
                      <w:pStyle w:val="Subtitle"/>
                    </w:pPr>
                    <w:r>
                      <w:t>Regional TRAINING HUb evaluation</w:t>
                    </w:r>
                  </w:p>
                </w:sdtContent>
              </w:sdt>
              <w:sdt>
                <w:sdtPr>
                  <w:rPr>
                    <w:rStyle w:val="PlaceholderText"/>
                    <w:color w:val="595959" w:themeColor="text1" w:themeTint="A6"/>
                    <w:szCs w:val="16"/>
                  </w:rPr>
                  <w:alias w:val="Publish Date"/>
                  <w:tag w:val=""/>
                  <w:id w:val="103462305"/>
                  <w:placeholder>
                    <w:docPart w:val="F7CDC5C87C8B4C80AD559CA60E97348E"/>
                  </w:placeholder>
                  <w:dataBinding w:prefixMappings="xmlns:ns0='http://schemas.microsoft.com/office/2006/coverPageProps' " w:xpath="/ns0:CoverPageProperties[1]/ns0:PublishDate[1]" w:storeItemID="{55AF091B-3C7A-41E3-B477-F2FDAA23CFDA}"/>
                  <w:date w:fullDate="2025-06-06T00:00:00Z">
                    <w:dateFormat w:val="d MMMM yyyy"/>
                    <w:lid w:val="en-AU"/>
                    <w:storeMappedDataAs w:val="dateTime"/>
                    <w:calendar w:val="gregorian"/>
                  </w:date>
                </w:sdtPr>
                <w:sdtEndPr>
                  <w:rPr>
                    <w:rStyle w:val="PlaceholderText"/>
                  </w:rPr>
                </w:sdtEndPr>
                <w:sdtContent>
                  <w:p w14:paraId="4B792A00" w14:textId="78C74AE5" w:rsidR="005213D5" w:rsidRPr="005213D5" w:rsidRDefault="0071117D" w:rsidP="005213D5">
                    <w:pPr>
                      <w:pStyle w:val="Date"/>
                      <w:rPr>
                        <w:rStyle w:val="CommentReference"/>
                        <w:sz w:val="24"/>
                        <w:szCs w:val="22"/>
                      </w:rPr>
                    </w:pPr>
                    <w:r w:rsidRPr="006B0FDF">
                      <w:rPr>
                        <w:rStyle w:val="PlaceholderText"/>
                        <w:color w:val="595959" w:themeColor="text1" w:themeTint="A6"/>
                        <w:szCs w:val="16"/>
                      </w:rPr>
                      <w:t>6 June 2025</w:t>
                    </w:r>
                  </w:p>
                </w:sdtContent>
              </w:sdt>
            </w:tc>
          </w:tr>
        </w:tbl>
        <w:p w14:paraId="70656BC8" w14:textId="020EF4D0" w:rsidR="005213D5" w:rsidRDefault="005213D5" w:rsidP="003D520E">
          <w:pPr>
            <w:pStyle w:val="Date"/>
          </w:pPr>
          <w:r>
            <w:rPr>
              <w:noProof/>
            </w:rPr>
            <mc:AlternateContent>
              <mc:Choice Requires="wpg">
                <w:drawing>
                  <wp:anchor distT="0" distB="0" distL="114300" distR="114300" simplePos="0" relativeHeight="251658242" behindDoc="1" locked="1" layoutInCell="1" allowOverlap="1" wp14:anchorId="2B51AFCB" wp14:editId="7E58ED26">
                    <wp:simplePos x="0" y="0"/>
                    <wp:positionH relativeFrom="page">
                      <wp:align>right</wp:align>
                    </wp:positionH>
                    <wp:positionV relativeFrom="margin">
                      <wp:align>bottom</wp:align>
                    </wp:positionV>
                    <wp:extent cx="10130400" cy="2160000"/>
                    <wp:effectExtent l="0" t="0" r="4445" b="0"/>
                    <wp:wrapNone/>
                    <wp:docPr id="6" name="Group 6" descr="Document title page: Healthcare Management Advisors; Department of Health, Disability and Ageing - Evaluation of the Murray-Darling Medical Schools Network - Regional Training Hub Evaluation - 6 June 2025">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0130400" cy="2160000"/>
                              <a:chOff x="0" y="0"/>
                              <a:chExt cx="10129520" cy="2159635"/>
                            </a:xfrm>
                          </wpg:grpSpPr>
                          <wps:wsp>
                            <wps:cNvPr id="4" name="Free-form: Shape 3">
                              <a:extLst>
                                <a:ext uri="{FF2B5EF4-FFF2-40B4-BE49-F238E27FC236}">
                                  <a16:creationId xmlns:a16="http://schemas.microsoft.com/office/drawing/2014/main" id="{834FF06F-E69D-DAD3-CEB8-3F95E1854C31}"/>
                                </a:ext>
                              </a:extLst>
                            </wps:cNvPr>
                            <wps:cNvSpPr/>
                            <wps:spPr>
                              <a:xfrm>
                                <a:off x="0" y="0"/>
                                <a:ext cx="10129520" cy="2159635"/>
                              </a:xfrm>
                              <a:custGeom>
                                <a:avLst/>
                                <a:gdLst>
                                  <a:gd name="connsiteX0" fmla="*/ 430372 w 10129520"/>
                                  <a:gd name="connsiteY0" fmla="*/ 0 h 2159635"/>
                                  <a:gd name="connsiteX1" fmla="*/ 6043295 w 10129520"/>
                                  <a:gd name="connsiteY1" fmla="*/ 0 h 2159635"/>
                                  <a:gd name="connsiteX2" fmla="*/ 8920003 w 10129520"/>
                                  <a:gd name="connsiteY2" fmla="*/ 0 h 2159635"/>
                                  <a:gd name="connsiteX3" fmla="*/ 10129520 w 10129520"/>
                                  <a:gd name="connsiteY3" fmla="*/ 0 h 2159635"/>
                                  <a:gd name="connsiteX4" fmla="*/ 10129520 w 10129520"/>
                                  <a:gd name="connsiteY4" fmla="*/ 2159635 h 2159635"/>
                                  <a:gd name="connsiteX5" fmla="*/ 8920003 w 10129520"/>
                                  <a:gd name="connsiteY5" fmla="*/ 2159635 h 2159635"/>
                                  <a:gd name="connsiteX6" fmla="*/ 6043295 w 10129520"/>
                                  <a:gd name="connsiteY6" fmla="*/ 2159635 h 2159635"/>
                                  <a:gd name="connsiteX7" fmla="*/ 430372 w 10129520"/>
                                  <a:gd name="connsiteY7" fmla="*/ 2159635 h 2159635"/>
                                  <a:gd name="connsiteX8" fmla="*/ 0 w 10129520"/>
                                  <a:gd name="connsiteY8" fmla="*/ 1729263 h 2159635"/>
                                  <a:gd name="connsiteX9" fmla="*/ 0 w 10129520"/>
                                  <a:gd name="connsiteY9" fmla="*/ 430372 h 2159635"/>
                                  <a:gd name="connsiteX10" fmla="*/ 430372 w 10129520"/>
                                  <a:gd name="connsiteY10" fmla="*/ 0 h 2159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129520" h="2159635">
                                    <a:moveTo>
                                      <a:pt x="430372" y="0"/>
                                    </a:moveTo>
                                    <a:lnTo>
                                      <a:pt x="6043295" y="0"/>
                                    </a:lnTo>
                                    <a:lnTo>
                                      <a:pt x="8920003" y="0"/>
                                    </a:lnTo>
                                    <a:lnTo>
                                      <a:pt x="10129520" y="0"/>
                                    </a:lnTo>
                                    <a:lnTo>
                                      <a:pt x="10129520" y="2159635"/>
                                    </a:lnTo>
                                    <a:lnTo>
                                      <a:pt x="8920003" y="2159635"/>
                                    </a:lnTo>
                                    <a:lnTo>
                                      <a:pt x="6043295" y="2159635"/>
                                    </a:lnTo>
                                    <a:lnTo>
                                      <a:pt x="430372" y="2159635"/>
                                    </a:lnTo>
                                    <a:cubicBezTo>
                                      <a:pt x="192684" y="2159635"/>
                                      <a:pt x="0" y="1966951"/>
                                      <a:pt x="0" y="1729263"/>
                                    </a:cubicBezTo>
                                    <a:lnTo>
                                      <a:pt x="0" y="430372"/>
                                    </a:lnTo>
                                    <a:cubicBezTo>
                                      <a:pt x="0" y="192684"/>
                                      <a:pt x="192684" y="0"/>
                                      <a:pt x="430372"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t="-1" b="-10177"/>
                              <a:stretch/>
                            </pic:blipFill>
                            <pic:spPr bwMode="auto">
                              <a:xfrm>
                                <a:off x="270344" y="262393"/>
                                <a:ext cx="3958590" cy="17221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C9E980D" id="Group 6" o:spid="_x0000_s1026" alt="Document title page: Healthcare Management Advisors; Department of Health, Disability and Ageing - Evaluation of the Murray-Darling Medical Schools Network - Regional Training Hub Evaluation - 6 June 2025" style="position:absolute;margin-left:746.45pt;margin-top:0;width:797.65pt;height:170.1pt;z-index:-251658238;mso-position-horizontal:right;mso-position-horizontal-relative:page;mso-position-vertical:bottom;mso-position-vertical-relative:margin;mso-width-relative:margin;mso-height-relative:margin" coordsize="101295,21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">
                    <v:shape id="Free-form: Shape 3" o:spid="_x0000_s1027" style="position:absolute;width:101295;height:21596;visibility:visible;mso-wrap-style:square;v-text-anchor:middle" coordsize="10129520,21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" path="m430372,l6043295,,8920003,r1209517,l10129520,2159635r-1209517,l6043295,2159635r-5612923,c192684,2159635,,1966951,,1729263l,430372c,192684,192684,,430372,xe" fillcolor="white [3212]" stroked="f" strokeweight="1pt">
                      <v:stroke joinstyle="miter"/>
                      <v:path arrowok="t" o:connecttype="custom" o:connectlocs="430372,0;6043295,0;8920003,0;10129520,0;10129520,2159635;8920003,2159635;6043295,2159635;430372,2159635;0,1729263;0,430372;430372,0" o:connectangles="0,0,0,0,0,0,0,0,0,0,0"/>
                    </v:shape>
                    <v:shape id="Picture 2" o:spid="_x0000_s1028" type="#_x0000_t75" alt="&quot;&quot;" style="position:absolute;left:2703;top:2623;width:39586;height:17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">
                      <v:imagedata r:id="rId15" o:title="" croptop="-1f" cropbottom="-6670f"/>
                    </v:shape>
                    <w10:wrap anchorx="page" anchory="margin"/>
                    <w10:anchorlock/>
                  </v:group>
                </w:pict>
              </mc:Fallback>
            </mc:AlternateContent>
          </w:r>
          <w:r>
            <w:br w:type="page"/>
          </w:r>
        </w:p>
      </w:sdtContent>
    </w:sdt>
    <w:p w14:paraId="7DE4DAB4" w14:textId="77777777" w:rsidR="00407756" w:rsidRDefault="00BF09E1">
      <w:pPr>
        <w:spacing w:before="0" w:after="160" w:line="259" w:lineRule="auto"/>
      </w:pPr>
      <w:r>
        <w:rPr>
          <w:noProof/>
        </w:rPr>
        <w:lastRenderedPageBreak/>
        <w:drawing>
          <wp:anchor distT="0" distB="0" distL="114300" distR="114300" simplePos="0" relativeHeight="251658244" behindDoc="0" locked="1" layoutInCell="1" allowOverlap="1" wp14:anchorId="444CF3C2" wp14:editId="77BF6762">
            <wp:simplePos x="0" y="0"/>
            <wp:positionH relativeFrom="margin">
              <wp:posOffset>0</wp:posOffset>
            </wp:positionH>
            <wp:positionV relativeFrom="page">
              <wp:posOffset>1061720</wp:posOffset>
            </wp:positionV>
            <wp:extent cx="3434080" cy="1202055"/>
            <wp:effectExtent l="0" t="0" r="0" b="0"/>
            <wp:wrapTopAndBottom/>
            <wp:docPr id="162750243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02431" name="Graphic 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34080" cy="1202055"/>
                    </a:xfrm>
                    <a:prstGeom prst="rect">
                      <a:avLst/>
                    </a:prstGeom>
                  </pic:spPr>
                </pic:pic>
              </a:graphicData>
            </a:graphic>
            <wp14:sizeRelH relativeFrom="margin">
              <wp14:pctWidth>0</wp14:pctWidth>
            </wp14:sizeRelH>
            <wp14:sizeRelV relativeFrom="margin">
              <wp14:pctHeight>0</wp14:pctHeight>
            </wp14:sizeRelV>
          </wp:anchor>
        </w:drawing>
      </w:r>
    </w:p>
    <w:p w14:paraId="4FA71FC1" w14:textId="77777777" w:rsidR="00407756" w:rsidRDefault="00407756">
      <w:pPr>
        <w:spacing w:before="0" w:after="160" w:line="259" w:lineRule="auto"/>
      </w:pPr>
    </w:p>
    <w:sdt>
      <w:sdtPr>
        <w:id w:val="-224521014"/>
        <w:lock w:val="contentLocked"/>
        <w:placeholder>
          <w:docPart w:val="2D2FA922C92648F18999BA497D8FC820"/>
        </w:placeholder>
        <w:group/>
      </w:sdtPr>
      <w:sdtEndPr/>
      <w:sdtContent>
        <w:p w14:paraId="597A0C66" w14:textId="77777777" w:rsidR="00407756" w:rsidRDefault="00BD3391">
          <w:pPr>
            <w:spacing w:before="0" w:after="160" w:line="259" w:lineRule="auto"/>
          </w:pPr>
          <w:r>
            <w:rPr>
              <w:noProof/>
            </w:rPr>
            <mc:AlternateContent>
              <mc:Choice Requires="wps">
                <w:drawing>
                  <wp:anchor distT="0" distB="0" distL="114300" distR="114300" simplePos="0" relativeHeight="251658240" behindDoc="1" locked="0" layoutInCell="1" allowOverlap="1" wp14:anchorId="6C701BA7" wp14:editId="21CE1EB1">
                    <wp:simplePos x="0" y="0"/>
                    <wp:positionH relativeFrom="page">
                      <wp:posOffset>5105400</wp:posOffset>
                    </wp:positionH>
                    <wp:positionV relativeFrom="page">
                      <wp:posOffset>2603500</wp:posOffset>
                    </wp:positionV>
                    <wp:extent cx="5918200" cy="3759200"/>
                    <wp:effectExtent l="0" t="0" r="6350" b="0"/>
                    <wp:wrapNone/>
                    <wp:docPr id="210271692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8200" cy="3759200"/>
                            </a:xfrm>
                            <a:prstGeom prst="roundRect">
                              <a:avLst>
                                <a:gd name="adj" fmla="val 8824"/>
                              </a:avLst>
                            </a:prstGeom>
                            <a:solidFill>
                              <a:schemeClr val="bg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FCA87" id="Rectangle: Rounded Corners 1" o:spid="_x0000_s1026" alt="&quot;&quot;" style="position:absolute;margin-left:402pt;margin-top:205pt;width:466pt;height:2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" fillcolor="#ddf2ec [670]" stroked="f" strokeweight="1pt">
                    <v:stroke joinstyle="miter"/>
                    <w10:wrap anchorx="page" anchory="page"/>
                  </v:roundrect>
                </w:pict>
              </mc:Fallback>
            </mc:AlternateContent>
          </w:r>
        </w:p>
      </w:sdtContent>
    </w:sdt>
    <w:tbl>
      <w:tblPr>
        <w:tblStyle w:val="TableGridLight"/>
        <w:tblpPr w:leftFromText="181" w:rightFromText="181" w:vertAnchor="page" w:horzAnchor="margin" w:tblpY="4537"/>
        <w:tblW w:w="14892" w:type="dxa"/>
        <w:tblLayout w:type="fixed"/>
        <w:tblLook w:val="04A0" w:firstRow="1" w:lastRow="0" w:firstColumn="1" w:lastColumn="0" w:noHBand="0" w:noVBand="1"/>
        <w:tblCaption w:val="HMA's vision and mission statement "/>
        <w:tblDescription w:val="Decorative "/>
      </w:tblPr>
      <w:tblGrid>
        <w:gridCol w:w="6899"/>
        <w:gridCol w:w="850"/>
        <w:gridCol w:w="7143"/>
      </w:tblGrid>
      <w:tr w:rsidR="00BF09E1" w:rsidRPr="00BF09E1" w14:paraId="1EAC1319" w14:textId="77777777" w:rsidTr="00F5072B">
        <w:trPr>
          <w:trHeight w:hRule="exact" w:val="4082"/>
        </w:trPr>
        <w:tc>
          <w:tcPr>
            <w:tcW w:w="6899" w:type="dxa"/>
          </w:tcPr>
          <w:p w14:paraId="3A3A845D" w14:textId="77777777" w:rsidR="00BF09E1" w:rsidRPr="00BF09E1" w:rsidRDefault="00BF09E1" w:rsidP="004643AF">
            <w:pPr>
              <w:pStyle w:val="MissionStatementHeading"/>
            </w:pPr>
            <w:r w:rsidRPr="00BF09E1">
              <w:t>OUR VISION</w:t>
            </w:r>
          </w:p>
          <w:p w14:paraId="71F4BF6B" w14:textId="666C86A5" w:rsidR="00BF09E1" w:rsidRPr="00BF09E1" w:rsidRDefault="00BF09E1" w:rsidP="004643AF">
            <w:pPr>
              <w:pStyle w:val="MissionStatementBody"/>
            </w:pPr>
            <w:r w:rsidRPr="00BF09E1">
              <w:t>To positively impact people</w:t>
            </w:r>
            <w:r w:rsidR="00FA4EB9">
              <w:t>’</w:t>
            </w:r>
            <w:r w:rsidRPr="00BF09E1">
              <w:t xml:space="preserve">s lives </w:t>
            </w:r>
            <w:r w:rsidRPr="003426C3">
              <w:t>by</w:t>
            </w:r>
            <w:r w:rsidRPr="00BF09E1">
              <w:t xml:space="preserve"> helping create better health services</w:t>
            </w:r>
          </w:p>
          <w:p w14:paraId="556071B1" w14:textId="77777777" w:rsidR="00BF09E1" w:rsidRPr="00BF09E1" w:rsidRDefault="00BF09E1" w:rsidP="004643AF">
            <w:pPr>
              <w:pStyle w:val="MissionStatementHeading"/>
            </w:pPr>
            <w:r w:rsidRPr="00BF09E1">
              <w:t>OUR MISSION</w:t>
            </w:r>
          </w:p>
          <w:p w14:paraId="6FF67D06" w14:textId="77777777" w:rsidR="00BF09E1" w:rsidRPr="00BF09E1" w:rsidRDefault="00BF09E1" w:rsidP="004643AF">
            <w:pPr>
              <w:pStyle w:val="MissionStatementBody"/>
              <w:spacing w:after="0"/>
            </w:pPr>
            <w:r w:rsidRPr="00BF09E1">
              <w:t>To use our management consulting skills to provide expert advice and support to health funders, service providers and users</w:t>
            </w:r>
          </w:p>
        </w:tc>
        <w:tc>
          <w:tcPr>
            <w:tcW w:w="850" w:type="dxa"/>
          </w:tcPr>
          <w:p w14:paraId="5E273455" w14:textId="77777777" w:rsidR="00BF09E1" w:rsidRPr="00BF09E1" w:rsidRDefault="00BF09E1" w:rsidP="004643AF">
            <w:pPr>
              <w:pStyle w:val="MissionStatementHeading"/>
            </w:pPr>
          </w:p>
        </w:tc>
        <w:tc>
          <w:tcPr>
            <w:tcW w:w="7143" w:type="dxa"/>
          </w:tcPr>
          <w:p w14:paraId="663E5A00" w14:textId="6C01BA62" w:rsidR="005B589F" w:rsidRDefault="005B589F" w:rsidP="005B589F">
            <w:r>
              <w:rPr>
                <w:noProof/>
                <w:lang w:eastAsia="en-AU"/>
              </w:rPr>
              <w:drawing>
                <wp:anchor distT="0" distB="0" distL="114300" distR="114300" simplePos="0" relativeHeight="251658243" behindDoc="0" locked="0" layoutInCell="1" allowOverlap="1" wp14:anchorId="010F907D" wp14:editId="3C5F7F8D">
                  <wp:simplePos x="0" y="0"/>
                  <wp:positionH relativeFrom="column">
                    <wp:posOffset>-133985</wp:posOffset>
                  </wp:positionH>
                  <wp:positionV relativeFrom="paragraph">
                    <wp:posOffset>-403225</wp:posOffset>
                  </wp:positionV>
                  <wp:extent cx="1924050" cy="495300"/>
                  <wp:effectExtent l="0" t="0" r="0" b="0"/>
                  <wp:wrapTopAndBottom/>
                  <wp:docPr id="1494516071" name="Picture 14945160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16071" name="Picture 149451607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This project is being undertaken in collaboration with KBC Australia </w:t>
            </w:r>
            <w:r>
              <w:br/>
              <w:t>and in association with Professor Janie Smith and Professor David Atkinson</w:t>
            </w:r>
          </w:p>
          <w:p w14:paraId="210F831D" w14:textId="7B365AE5" w:rsidR="004643AF" w:rsidRDefault="004643AF" w:rsidP="004643AF">
            <w:r>
              <w:t>HMA acknowledges Traditional Owners of Country throughout Australia and recognises the continuing connection to lands, waters and communities.</w:t>
            </w:r>
          </w:p>
          <w:p w14:paraId="6B25A807" w14:textId="77777777" w:rsidR="00BF09E1" w:rsidRPr="00BF09E1" w:rsidRDefault="004643AF" w:rsidP="004643AF">
            <w:r>
              <w:t>We pay our respect to Aboriginal and Torres Strait Islander cultures, and to Elders both past and present.</w:t>
            </w:r>
          </w:p>
        </w:tc>
      </w:tr>
      <w:tr w:rsidR="00BF09E1" w:rsidRPr="00BF09E1" w14:paraId="3803E5B8" w14:textId="77777777" w:rsidTr="00F5072B">
        <w:trPr>
          <w:trHeight w:val="1020"/>
        </w:trPr>
        <w:tc>
          <w:tcPr>
            <w:tcW w:w="6899" w:type="dxa"/>
          </w:tcPr>
          <w:p w14:paraId="4A6577FA" w14:textId="77777777" w:rsidR="00BF09E1" w:rsidRPr="00BF09E1" w:rsidRDefault="00BF09E1" w:rsidP="004643AF">
            <w:pPr>
              <w:pStyle w:val="MissionStatementBody"/>
            </w:pPr>
          </w:p>
        </w:tc>
        <w:tc>
          <w:tcPr>
            <w:tcW w:w="850" w:type="dxa"/>
          </w:tcPr>
          <w:p w14:paraId="31B8A01E" w14:textId="77777777" w:rsidR="00BF09E1" w:rsidRPr="00BF09E1" w:rsidRDefault="00BF09E1" w:rsidP="004643AF">
            <w:pPr>
              <w:pStyle w:val="MissionStatementBody"/>
            </w:pPr>
          </w:p>
        </w:tc>
        <w:tc>
          <w:tcPr>
            <w:tcW w:w="7143" w:type="dxa"/>
          </w:tcPr>
          <w:p w14:paraId="12E360C3" w14:textId="77777777" w:rsidR="00BF09E1" w:rsidRPr="00BF09E1" w:rsidRDefault="00BF09E1" w:rsidP="004643AF">
            <w:r>
              <w:rPr>
                <w:noProof/>
              </w:rPr>
              <mc:AlternateContent>
                <mc:Choice Requires="wpg">
                  <w:drawing>
                    <wp:inline distT="0" distB="0" distL="0" distR="0" wp14:anchorId="253C12C9" wp14:editId="6A527AA5">
                      <wp:extent cx="1801067" cy="359410"/>
                      <wp:effectExtent l="0" t="0" r="8890" b="2540"/>
                      <wp:docPr id="1216696319"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1067" cy="359410"/>
                                <a:chOff x="0" y="0"/>
                                <a:chExt cx="1801067" cy="359410"/>
                              </a:xfrm>
                            </wpg:grpSpPr>
                            <pic:pic xmlns:pic="http://schemas.openxmlformats.org/drawingml/2006/picture">
                              <pic:nvPicPr>
                                <pic:cNvPr id="769797577" name="Picture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33377" y="0"/>
                                  <a:ext cx="567690" cy="359410"/>
                                </a:xfrm>
                                <a:prstGeom prst="rect">
                                  <a:avLst/>
                                </a:prstGeom>
                                <a:noFill/>
                              </pic:spPr>
                            </pic:pic>
                            <pic:pic xmlns:pic="http://schemas.openxmlformats.org/drawingml/2006/picture">
                              <pic:nvPicPr>
                                <pic:cNvPr id="1177610044" name="Picture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750" cy="359410"/>
                                </a:xfrm>
                                <a:prstGeom prst="rect">
                                  <a:avLst/>
                                </a:prstGeom>
                                <a:noFill/>
                              </pic:spPr>
                            </pic:pic>
                            <pic:pic xmlns:pic="http://schemas.openxmlformats.org/drawingml/2006/picture">
                              <pic:nvPicPr>
                                <pic:cNvPr id="1005403488" name="Picture 3"/>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37954" y="0"/>
                                  <a:ext cx="487680" cy="359410"/>
                                </a:xfrm>
                                <a:prstGeom prst="rect">
                                  <a:avLst/>
                                </a:prstGeom>
                                <a:noFill/>
                              </pic:spPr>
                            </pic:pic>
                          </wpg:wgp>
                        </a:graphicData>
                      </a:graphic>
                    </wp:inline>
                  </w:drawing>
                </mc:Choice>
                <mc:Fallback>
                  <w:pict>
                    <v:group w14:anchorId="36B0A549" id="Group 5" o:spid="_x0000_s1026" alt="&quot;&quot;" style="width:141.8pt;height:28.3pt;mso-position-horizontal-relative:char;mso-position-vertical-relative:line" coordsize="18010,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">
                      <v:shape id="Picture 1" o:spid="_x0000_s1027" type="#_x0000_t75" style="position:absolute;left:12333;width:567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">
                        <v:imagedata r:id="rId22" o:title=""/>
                      </v:shape>
                      <v:shape id="Picture 2" o:spid="_x0000_s1028" type="#_x0000_t75" style="position:absolute;width:539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">
                        <v:imagedata r:id="rId23" o:title=""/>
                      </v:shape>
                      <v:shape id="Picture 3" o:spid="_x0000_s1029" type="#_x0000_t75" style="position:absolute;left:6379;width:487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">
                        <v:imagedata r:id="rId24" o:title=""/>
                      </v:shape>
                      <w10:anchorlock/>
                    </v:group>
                  </w:pict>
                </mc:Fallback>
              </mc:AlternateContent>
            </w:r>
          </w:p>
        </w:tc>
      </w:tr>
    </w:tbl>
    <w:p w14:paraId="08908543" w14:textId="77777777" w:rsidR="00C45B21" w:rsidRDefault="00C45B21">
      <w:pPr>
        <w:spacing w:before="0" w:after="160" w:line="259" w:lineRule="auto"/>
      </w:pPr>
      <w:r>
        <w:br w:type="column"/>
      </w:r>
    </w:p>
    <w:p w14:paraId="2B54FE68" w14:textId="77777777" w:rsidR="00531096" w:rsidRDefault="00531096">
      <w:pPr>
        <w:spacing w:before="0" w:after="160" w:line="259" w:lineRule="auto"/>
        <w:sectPr w:rsidR="00531096" w:rsidSect="00D002D8">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851" w:right="851" w:bottom="851" w:left="851" w:header="709" w:footer="567" w:gutter="0"/>
          <w:pgNumType w:fmt="lowerRoman" w:start="0"/>
          <w:cols w:num="2" w:space="709"/>
          <w:docGrid w:linePitch="360"/>
        </w:sectPr>
      </w:pPr>
    </w:p>
    <w:p w14:paraId="76B0B5EB" w14:textId="77777777" w:rsidR="00A24EF4" w:rsidRDefault="006E5597" w:rsidP="006E5597">
      <w:pPr>
        <w:pStyle w:val="TOCHeading"/>
        <w:framePr w:wrap="around"/>
      </w:pPr>
      <w:r>
        <w:lastRenderedPageBreak/>
        <w:t>Table of Contents</w:t>
      </w:r>
    </w:p>
    <w:p w14:paraId="6D1FECD7" w14:textId="6F57A2C2" w:rsidR="005D6418" w:rsidRDefault="00E96C93">
      <w:pPr>
        <w:pStyle w:val="TOC4"/>
        <w:rPr>
          <w:rFonts w:asciiTheme="minorHAnsi" w:eastAsiaTheme="minorEastAsia" w:hAnsiTheme="minorHAnsi"/>
          <w:caps w:val="0"/>
          <w:kern w:val="2"/>
          <w:sz w:val="24"/>
          <w:szCs w:val="24"/>
          <w:lang w:val="en-GB" w:eastAsia="en-GB"/>
          <w14:ligatures w14:val="standardContextual"/>
        </w:rPr>
      </w:pPr>
      <w:r>
        <w:fldChar w:fldCharType="begin"/>
      </w:r>
      <w:r>
        <w:instrText xml:space="preserve"> TOC \h \z \t "Heading 1,1,Heading 2,2,Heading 3,3,Heading 1-no number,4,PART Section Heading,7,Section Title,5,Heading-Appendix,5" </w:instrText>
      </w:r>
      <w:r>
        <w:fldChar w:fldCharType="separate"/>
      </w:r>
      <w:hyperlink w:anchor="_Toc198051690" w:history="1">
        <w:r w:rsidR="005D6418" w:rsidRPr="00096E78">
          <w:rPr>
            <w:rStyle w:val="Hyperlink"/>
            <w:lang w:val="en-US"/>
          </w:rPr>
          <w:t>Abbreviations</w:t>
        </w:r>
        <w:r w:rsidR="005D6418">
          <w:rPr>
            <w:webHidden/>
          </w:rPr>
          <w:tab/>
        </w:r>
        <w:r w:rsidR="005D6418">
          <w:rPr>
            <w:webHidden/>
          </w:rPr>
          <w:fldChar w:fldCharType="begin"/>
        </w:r>
        <w:r w:rsidR="005D6418">
          <w:rPr>
            <w:webHidden/>
          </w:rPr>
          <w:instrText xml:space="preserve"> PAGEREF _Toc198051690 \h </w:instrText>
        </w:r>
        <w:r w:rsidR="005D6418">
          <w:rPr>
            <w:webHidden/>
          </w:rPr>
        </w:r>
        <w:r w:rsidR="005D6418">
          <w:rPr>
            <w:webHidden/>
          </w:rPr>
          <w:fldChar w:fldCharType="separate"/>
        </w:r>
        <w:r w:rsidR="00116CEE">
          <w:rPr>
            <w:webHidden/>
          </w:rPr>
          <w:t>i</w:t>
        </w:r>
        <w:r w:rsidR="005D6418">
          <w:rPr>
            <w:webHidden/>
          </w:rPr>
          <w:fldChar w:fldCharType="end"/>
        </w:r>
      </w:hyperlink>
    </w:p>
    <w:p w14:paraId="7CCDF594" w14:textId="7FA84614" w:rsidR="005D6418" w:rsidRDefault="005D6418">
      <w:pPr>
        <w:pStyle w:val="TOC4"/>
        <w:rPr>
          <w:rFonts w:asciiTheme="minorHAnsi" w:eastAsiaTheme="minorEastAsia" w:hAnsiTheme="minorHAnsi"/>
          <w:caps w:val="0"/>
          <w:kern w:val="2"/>
          <w:sz w:val="24"/>
          <w:szCs w:val="24"/>
          <w:lang w:val="en-GB" w:eastAsia="en-GB"/>
          <w14:ligatures w14:val="standardContextual"/>
        </w:rPr>
      </w:pPr>
      <w:hyperlink w:anchor="_Toc198051691" w:history="1">
        <w:r w:rsidRPr="00096E78">
          <w:rPr>
            <w:rStyle w:val="Hyperlink"/>
            <w:lang w:val="en-US"/>
          </w:rPr>
          <w:t>Executive summary</w:t>
        </w:r>
        <w:r>
          <w:rPr>
            <w:webHidden/>
          </w:rPr>
          <w:tab/>
        </w:r>
        <w:r>
          <w:rPr>
            <w:webHidden/>
          </w:rPr>
          <w:fldChar w:fldCharType="begin"/>
        </w:r>
        <w:r>
          <w:rPr>
            <w:webHidden/>
          </w:rPr>
          <w:instrText xml:space="preserve"> PAGEREF _Toc198051691 \h </w:instrText>
        </w:r>
        <w:r>
          <w:rPr>
            <w:webHidden/>
          </w:rPr>
        </w:r>
        <w:r>
          <w:rPr>
            <w:webHidden/>
          </w:rPr>
          <w:fldChar w:fldCharType="separate"/>
        </w:r>
        <w:r w:rsidR="00116CEE">
          <w:rPr>
            <w:webHidden/>
          </w:rPr>
          <w:t>iii</w:t>
        </w:r>
        <w:r>
          <w:rPr>
            <w:webHidden/>
          </w:rPr>
          <w:fldChar w:fldCharType="end"/>
        </w:r>
      </w:hyperlink>
    </w:p>
    <w:p w14:paraId="04532A2D" w14:textId="00AF451B"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692" w:history="1">
        <w:r w:rsidRPr="00096E78">
          <w:rPr>
            <w:rStyle w:val="Hyperlink"/>
            <w:noProof/>
          </w:rPr>
          <w:t>1</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Introduction</w:t>
        </w:r>
        <w:r>
          <w:rPr>
            <w:noProof/>
            <w:webHidden/>
          </w:rPr>
          <w:tab/>
        </w:r>
        <w:r>
          <w:rPr>
            <w:noProof/>
            <w:webHidden/>
          </w:rPr>
          <w:fldChar w:fldCharType="begin"/>
        </w:r>
        <w:r>
          <w:rPr>
            <w:noProof/>
            <w:webHidden/>
          </w:rPr>
          <w:instrText xml:space="preserve"> PAGEREF _Toc198051692 \h </w:instrText>
        </w:r>
        <w:r>
          <w:rPr>
            <w:noProof/>
            <w:webHidden/>
          </w:rPr>
        </w:r>
        <w:r>
          <w:rPr>
            <w:noProof/>
            <w:webHidden/>
          </w:rPr>
          <w:fldChar w:fldCharType="separate"/>
        </w:r>
        <w:r w:rsidR="00116CEE">
          <w:rPr>
            <w:noProof/>
            <w:webHidden/>
          </w:rPr>
          <w:t>1</w:t>
        </w:r>
        <w:r>
          <w:rPr>
            <w:noProof/>
            <w:webHidden/>
          </w:rPr>
          <w:fldChar w:fldCharType="end"/>
        </w:r>
      </w:hyperlink>
    </w:p>
    <w:p w14:paraId="0585BA1F" w14:textId="5737D0A4"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693" w:history="1">
        <w:r w:rsidRPr="00096E78">
          <w:rPr>
            <w:rStyle w:val="Hyperlink"/>
            <w:noProof/>
          </w:rPr>
          <w:t>1.1</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Background</w:t>
        </w:r>
        <w:r>
          <w:rPr>
            <w:noProof/>
            <w:webHidden/>
          </w:rPr>
          <w:tab/>
        </w:r>
        <w:r>
          <w:rPr>
            <w:noProof/>
            <w:webHidden/>
          </w:rPr>
          <w:fldChar w:fldCharType="begin"/>
        </w:r>
        <w:r>
          <w:rPr>
            <w:noProof/>
            <w:webHidden/>
          </w:rPr>
          <w:instrText xml:space="preserve"> PAGEREF _Toc198051693 \h </w:instrText>
        </w:r>
        <w:r>
          <w:rPr>
            <w:noProof/>
            <w:webHidden/>
          </w:rPr>
        </w:r>
        <w:r>
          <w:rPr>
            <w:noProof/>
            <w:webHidden/>
          </w:rPr>
          <w:fldChar w:fldCharType="separate"/>
        </w:r>
        <w:r w:rsidR="00116CEE">
          <w:rPr>
            <w:noProof/>
            <w:webHidden/>
          </w:rPr>
          <w:t>1</w:t>
        </w:r>
        <w:r>
          <w:rPr>
            <w:noProof/>
            <w:webHidden/>
          </w:rPr>
          <w:fldChar w:fldCharType="end"/>
        </w:r>
      </w:hyperlink>
    </w:p>
    <w:p w14:paraId="7641EC75" w14:textId="6542E3AC"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694" w:history="1">
        <w:r w:rsidRPr="00096E78">
          <w:rPr>
            <w:rStyle w:val="Hyperlink"/>
            <w:noProof/>
          </w:rPr>
          <w:t>1.2</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Regional Training Hubs</w:t>
        </w:r>
        <w:r>
          <w:rPr>
            <w:noProof/>
            <w:webHidden/>
          </w:rPr>
          <w:tab/>
        </w:r>
        <w:r>
          <w:rPr>
            <w:noProof/>
            <w:webHidden/>
          </w:rPr>
          <w:fldChar w:fldCharType="begin"/>
        </w:r>
        <w:r>
          <w:rPr>
            <w:noProof/>
            <w:webHidden/>
          </w:rPr>
          <w:instrText xml:space="preserve"> PAGEREF _Toc198051694 \h </w:instrText>
        </w:r>
        <w:r>
          <w:rPr>
            <w:noProof/>
            <w:webHidden/>
          </w:rPr>
        </w:r>
        <w:r>
          <w:rPr>
            <w:noProof/>
            <w:webHidden/>
          </w:rPr>
          <w:fldChar w:fldCharType="separate"/>
        </w:r>
        <w:r w:rsidR="00116CEE">
          <w:rPr>
            <w:noProof/>
            <w:webHidden/>
          </w:rPr>
          <w:t>1</w:t>
        </w:r>
        <w:r>
          <w:rPr>
            <w:noProof/>
            <w:webHidden/>
          </w:rPr>
          <w:fldChar w:fldCharType="end"/>
        </w:r>
      </w:hyperlink>
    </w:p>
    <w:p w14:paraId="5A19435B" w14:textId="7489767C"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695" w:history="1">
        <w:r w:rsidRPr="00096E78">
          <w:rPr>
            <w:rStyle w:val="Hyperlink"/>
            <w:noProof/>
          </w:rPr>
          <w:t>1.3</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Evaluation objective</w:t>
        </w:r>
        <w:r>
          <w:rPr>
            <w:noProof/>
            <w:webHidden/>
          </w:rPr>
          <w:tab/>
        </w:r>
        <w:r>
          <w:rPr>
            <w:noProof/>
            <w:webHidden/>
          </w:rPr>
          <w:fldChar w:fldCharType="begin"/>
        </w:r>
        <w:r>
          <w:rPr>
            <w:noProof/>
            <w:webHidden/>
          </w:rPr>
          <w:instrText xml:space="preserve"> PAGEREF _Toc198051695 \h </w:instrText>
        </w:r>
        <w:r>
          <w:rPr>
            <w:noProof/>
            <w:webHidden/>
          </w:rPr>
        </w:r>
        <w:r>
          <w:rPr>
            <w:noProof/>
            <w:webHidden/>
          </w:rPr>
          <w:fldChar w:fldCharType="separate"/>
        </w:r>
        <w:r w:rsidR="00116CEE">
          <w:rPr>
            <w:noProof/>
            <w:webHidden/>
          </w:rPr>
          <w:t>1</w:t>
        </w:r>
        <w:r>
          <w:rPr>
            <w:noProof/>
            <w:webHidden/>
          </w:rPr>
          <w:fldChar w:fldCharType="end"/>
        </w:r>
      </w:hyperlink>
    </w:p>
    <w:p w14:paraId="1639E7D5" w14:textId="2A23E24F"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696" w:history="1">
        <w:r w:rsidRPr="00096E78">
          <w:rPr>
            <w:rStyle w:val="Hyperlink"/>
            <w:noProof/>
          </w:rPr>
          <w:t>1.4</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Purpose of this document</w:t>
        </w:r>
        <w:r>
          <w:rPr>
            <w:noProof/>
            <w:webHidden/>
          </w:rPr>
          <w:tab/>
        </w:r>
        <w:r>
          <w:rPr>
            <w:noProof/>
            <w:webHidden/>
          </w:rPr>
          <w:fldChar w:fldCharType="begin"/>
        </w:r>
        <w:r>
          <w:rPr>
            <w:noProof/>
            <w:webHidden/>
          </w:rPr>
          <w:instrText xml:space="preserve"> PAGEREF _Toc198051696 \h </w:instrText>
        </w:r>
        <w:r>
          <w:rPr>
            <w:noProof/>
            <w:webHidden/>
          </w:rPr>
        </w:r>
        <w:r>
          <w:rPr>
            <w:noProof/>
            <w:webHidden/>
          </w:rPr>
          <w:fldChar w:fldCharType="separate"/>
        </w:r>
        <w:r w:rsidR="00116CEE">
          <w:rPr>
            <w:noProof/>
            <w:webHidden/>
          </w:rPr>
          <w:t>1</w:t>
        </w:r>
        <w:r>
          <w:rPr>
            <w:noProof/>
            <w:webHidden/>
          </w:rPr>
          <w:fldChar w:fldCharType="end"/>
        </w:r>
      </w:hyperlink>
    </w:p>
    <w:p w14:paraId="467F8DD3" w14:textId="4C5D230A" w:rsidR="005D6418" w:rsidRDefault="005D6418">
      <w:pPr>
        <w:pStyle w:val="TOC7"/>
        <w:rPr>
          <w:rFonts w:eastAsiaTheme="minorEastAsia"/>
          <w:noProof/>
          <w:color w:val="auto"/>
          <w:kern w:val="2"/>
          <w:sz w:val="24"/>
          <w:szCs w:val="24"/>
          <w:lang w:val="en-GB" w:eastAsia="en-GB"/>
          <w14:ligatures w14:val="standardContextual"/>
        </w:rPr>
      </w:pPr>
      <w:hyperlink w:anchor="_Toc198051697" w:history="1">
        <w:r w:rsidRPr="00096E78">
          <w:rPr>
            <w:rStyle w:val="Hyperlink"/>
            <w:noProof/>
          </w:rPr>
          <w:t>Part A</w:t>
        </w:r>
        <w:r>
          <w:rPr>
            <w:rFonts w:eastAsiaTheme="minorEastAsia"/>
            <w:noProof/>
            <w:color w:val="auto"/>
            <w:kern w:val="2"/>
            <w:sz w:val="24"/>
            <w:szCs w:val="24"/>
            <w:lang w:val="en-GB" w:eastAsia="en-GB"/>
            <w14:ligatures w14:val="standardContextual"/>
          </w:rPr>
          <w:tab/>
        </w:r>
        <w:r w:rsidRPr="00096E78">
          <w:rPr>
            <w:rStyle w:val="Hyperlink"/>
            <w:noProof/>
          </w:rPr>
          <w:t>Method &amp; context</w:t>
        </w:r>
        <w:r>
          <w:rPr>
            <w:noProof/>
            <w:webHidden/>
          </w:rPr>
          <w:tab/>
        </w:r>
        <w:r>
          <w:rPr>
            <w:noProof/>
            <w:webHidden/>
          </w:rPr>
          <w:fldChar w:fldCharType="begin"/>
        </w:r>
        <w:r>
          <w:rPr>
            <w:noProof/>
            <w:webHidden/>
          </w:rPr>
          <w:instrText xml:space="preserve"> PAGEREF _Toc198051697 \h </w:instrText>
        </w:r>
        <w:r>
          <w:rPr>
            <w:noProof/>
            <w:webHidden/>
          </w:rPr>
        </w:r>
        <w:r>
          <w:rPr>
            <w:noProof/>
            <w:webHidden/>
          </w:rPr>
          <w:fldChar w:fldCharType="separate"/>
        </w:r>
        <w:r w:rsidR="00116CEE">
          <w:rPr>
            <w:noProof/>
            <w:webHidden/>
          </w:rPr>
          <w:t>2</w:t>
        </w:r>
        <w:r>
          <w:rPr>
            <w:noProof/>
            <w:webHidden/>
          </w:rPr>
          <w:fldChar w:fldCharType="end"/>
        </w:r>
      </w:hyperlink>
    </w:p>
    <w:p w14:paraId="2670C161" w14:textId="68EF7C2F"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698" w:history="1">
        <w:r w:rsidRPr="00096E78">
          <w:rPr>
            <w:rStyle w:val="Hyperlink"/>
            <w:noProof/>
          </w:rPr>
          <w:t>2</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Method</w:t>
        </w:r>
        <w:r>
          <w:rPr>
            <w:noProof/>
            <w:webHidden/>
          </w:rPr>
          <w:tab/>
        </w:r>
        <w:r>
          <w:rPr>
            <w:noProof/>
            <w:webHidden/>
          </w:rPr>
          <w:fldChar w:fldCharType="begin"/>
        </w:r>
        <w:r>
          <w:rPr>
            <w:noProof/>
            <w:webHidden/>
          </w:rPr>
          <w:instrText xml:space="preserve"> PAGEREF _Toc198051698 \h </w:instrText>
        </w:r>
        <w:r>
          <w:rPr>
            <w:noProof/>
            <w:webHidden/>
          </w:rPr>
        </w:r>
        <w:r>
          <w:rPr>
            <w:noProof/>
            <w:webHidden/>
          </w:rPr>
          <w:fldChar w:fldCharType="separate"/>
        </w:r>
        <w:r w:rsidR="00116CEE">
          <w:rPr>
            <w:noProof/>
            <w:webHidden/>
          </w:rPr>
          <w:t>3</w:t>
        </w:r>
        <w:r>
          <w:rPr>
            <w:noProof/>
            <w:webHidden/>
          </w:rPr>
          <w:fldChar w:fldCharType="end"/>
        </w:r>
      </w:hyperlink>
    </w:p>
    <w:p w14:paraId="4EB76507" w14:textId="1D20A3CF"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699" w:history="1">
        <w:r w:rsidRPr="00096E78">
          <w:rPr>
            <w:rStyle w:val="Hyperlink"/>
            <w:noProof/>
          </w:rPr>
          <w:t>2.1.1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Consultation with RTHs staff and relevant stakeholders</w:t>
        </w:r>
        <w:r>
          <w:rPr>
            <w:noProof/>
            <w:webHidden/>
          </w:rPr>
          <w:tab/>
        </w:r>
        <w:r>
          <w:rPr>
            <w:noProof/>
            <w:webHidden/>
          </w:rPr>
          <w:fldChar w:fldCharType="begin"/>
        </w:r>
        <w:r>
          <w:rPr>
            <w:noProof/>
            <w:webHidden/>
          </w:rPr>
          <w:instrText xml:space="preserve"> PAGEREF _Toc198051699 \h </w:instrText>
        </w:r>
        <w:r>
          <w:rPr>
            <w:noProof/>
            <w:webHidden/>
          </w:rPr>
        </w:r>
        <w:r>
          <w:rPr>
            <w:noProof/>
            <w:webHidden/>
          </w:rPr>
          <w:fldChar w:fldCharType="separate"/>
        </w:r>
        <w:r w:rsidR="00116CEE">
          <w:rPr>
            <w:noProof/>
            <w:webHidden/>
          </w:rPr>
          <w:t>3</w:t>
        </w:r>
        <w:r>
          <w:rPr>
            <w:noProof/>
            <w:webHidden/>
          </w:rPr>
          <w:fldChar w:fldCharType="end"/>
        </w:r>
      </w:hyperlink>
    </w:p>
    <w:p w14:paraId="6CAB9F9F" w14:textId="0EF5C77E"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00" w:history="1">
        <w:r w:rsidRPr="00096E78">
          <w:rPr>
            <w:rStyle w:val="Hyperlink"/>
            <w:noProof/>
          </w:rPr>
          <w:t>2.1.2</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Documentation and data review</w:t>
        </w:r>
        <w:r>
          <w:rPr>
            <w:noProof/>
            <w:webHidden/>
          </w:rPr>
          <w:tab/>
        </w:r>
        <w:r>
          <w:rPr>
            <w:noProof/>
            <w:webHidden/>
          </w:rPr>
          <w:fldChar w:fldCharType="begin"/>
        </w:r>
        <w:r>
          <w:rPr>
            <w:noProof/>
            <w:webHidden/>
          </w:rPr>
          <w:instrText xml:space="preserve"> PAGEREF _Toc198051700 \h </w:instrText>
        </w:r>
        <w:r>
          <w:rPr>
            <w:noProof/>
            <w:webHidden/>
          </w:rPr>
        </w:r>
        <w:r>
          <w:rPr>
            <w:noProof/>
            <w:webHidden/>
          </w:rPr>
          <w:fldChar w:fldCharType="separate"/>
        </w:r>
        <w:r w:rsidR="00116CEE">
          <w:rPr>
            <w:noProof/>
            <w:webHidden/>
          </w:rPr>
          <w:t>3</w:t>
        </w:r>
        <w:r>
          <w:rPr>
            <w:noProof/>
            <w:webHidden/>
          </w:rPr>
          <w:fldChar w:fldCharType="end"/>
        </w:r>
      </w:hyperlink>
    </w:p>
    <w:p w14:paraId="0F178E0D" w14:textId="5201E3E1"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701" w:history="1">
        <w:r w:rsidRPr="00096E78">
          <w:rPr>
            <w:rStyle w:val="Hyperlink"/>
            <w:noProof/>
          </w:rPr>
          <w:t>3</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Context</w:t>
        </w:r>
        <w:r>
          <w:rPr>
            <w:noProof/>
            <w:webHidden/>
          </w:rPr>
          <w:tab/>
        </w:r>
        <w:r>
          <w:rPr>
            <w:noProof/>
            <w:webHidden/>
          </w:rPr>
          <w:fldChar w:fldCharType="begin"/>
        </w:r>
        <w:r>
          <w:rPr>
            <w:noProof/>
            <w:webHidden/>
          </w:rPr>
          <w:instrText xml:space="preserve"> PAGEREF _Toc198051701 \h </w:instrText>
        </w:r>
        <w:r>
          <w:rPr>
            <w:noProof/>
            <w:webHidden/>
          </w:rPr>
        </w:r>
        <w:r>
          <w:rPr>
            <w:noProof/>
            <w:webHidden/>
          </w:rPr>
          <w:fldChar w:fldCharType="separate"/>
        </w:r>
        <w:r w:rsidR="00116CEE">
          <w:rPr>
            <w:noProof/>
            <w:webHidden/>
          </w:rPr>
          <w:t>4</w:t>
        </w:r>
        <w:r>
          <w:rPr>
            <w:noProof/>
            <w:webHidden/>
          </w:rPr>
          <w:fldChar w:fldCharType="end"/>
        </w:r>
      </w:hyperlink>
    </w:p>
    <w:p w14:paraId="15B142CC" w14:textId="087DD4C3"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02" w:history="1">
        <w:r w:rsidRPr="00096E78">
          <w:rPr>
            <w:rStyle w:val="Hyperlink"/>
            <w:noProof/>
          </w:rPr>
          <w:t>3.1</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Rural medical workforce training</w:t>
        </w:r>
        <w:r>
          <w:rPr>
            <w:noProof/>
            <w:webHidden/>
          </w:rPr>
          <w:tab/>
        </w:r>
        <w:r>
          <w:rPr>
            <w:noProof/>
            <w:webHidden/>
          </w:rPr>
          <w:fldChar w:fldCharType="begin"/>
        </w:r>
        <w:r>
          <w:rPr>
            <w:noProof/>
            <w:webHidden/>
          </w:rPr>
          <w:instrText xml:space="preserve"> PAGEREF _Toc198051702 \h </w:instrText>
        </w:r>
        <w:r>
          <w:rPr>
            <w:noProof/>
            <w:webHidden/>
          </w:rPr>
        </w:r>
        <w:r>
          <w:rPr>
            <w:noProof/>
            <w:webHidden/>
          </w:rPr>
          <w:fldChar w:fldCharType="separate"/>
        </w:r>
        <w:r w:rsidR="00116CEE">
          <w:rPr>
            <w:noProof/>
            <w:webHidden/>
          </w:rPr>
          <w:t>4</w:t>
        </w:r>
        <w:r>
          <w:rPr>
            <w:noProof/>
            <w:webHidden/>
          </w:rPr>
          <w:fldChar w:fldCharType="end"/>
        </w:r>
      </w:hyperlink>
    </w:p>
    <w:p w14:paraId="4C5C36D1" w14:textId="6EF8C19A"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03" w:history="1">
        <w:r w:rsidRPr="00096E78">
          <w:rPr>
            <w:rStyle w:val="Hyperlink"/>
            <w:noProof/>
          </w:rPr>
          <w:t>3.1.1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Importance of tailoring the rural training pathway for rural medical workforce outcomes</w:t>
        </w:r>
        <w:r>
          <w:rPr>
            <w:noProof/>
            <w:webHidden/>
          </w:rPr>
          <w:tab/>
        </w:r>
        <w:r>
          <w:rPr>
            <w:noProof/>
            <w:webHidden/>
          </w:rPr>
          <w:fldChar w:fldCharType="begin"/>
        </w:r>
        <w:r>
          <w:rPr>
            <w:noProof/>
            <w:webHidden/>
          </w:rPr>
          <w:instrText xml:space="preserve"> PAGEREF _Toc198051703 \h </w:instrText>
        </w:r>
        <w:r>
          <w:rPr>
            <w:noProof/>
            <w:webHidden/>
          </w:rPr>
        </w:r>
        <w:r>
          <w:rPr>
            <w:noProof/>
            <w:webHidden/>
          </w:rPr>
          <w:fldChar w:fldCharType="separate"/>
        </w:r>
        <w:r w:rsidR="00116CEE">
          <w:rPr>
            <w:noProof/>
            <w:webHidden/>
          </w:rPr>
          <w:t>5</w:t>
        </w:r>
        <w:r>
          <w:rPr>
            <w:noProof/>
            <w:webHidden/>
          </w:rPr>
          <w:fldChar w:fldCharType="end"/>
        </w:r>
      </w:hyperlink>
    </w:p>
    <w:p w14:paraId="08AFDE4D" w14:textId="1973AAA9"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04" w:history="1">
        <w:r w:rsidRPr="00096E78">
          <w:rPr>
            <w:rStyle w:val="Hyperlink"/>
            <w:noProof/>
          </w:rPr>
          <w:t>3.2</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Regional Training Hubs</w:t>
        </w:r>
        <w:r>
          <w:rPr>
            <w:noProof/>
            <w:webHidden/>
          </w:rPr>
          <w:tab/>
        </w:r>
        <w:r>
          <w:rPr>
            <w:noProof/>
            <w:webHidden/>
          </w:rPr>
          <w:fldChar w:fldCharType="begin"/>
        </w:r>
        <w:r>
          <w:rPr>
            <w:noProof/>
            <w:webHidden/>
          </w:rPr>
          <w:instrText xml:space="preserve"> PAGEREF _Toc198051704 \h </w:instrText>
        </w:r>
        <w:r>
          <w:rPr>
            <w:noProof/>
            <w:webHidden/>
          </w:rPr>
        </w:r>
        <w:r>
          <w:rPr>
            <w:noProof/>
            <w:webHidden/>
          </w:rPr>
          <w:fldChar w:fldCharType="separate"/>
        </w:r>
        <w:r w:rsidR="00116CEE">
          <w:rPr>
            <w:noProof/>
            <w:webHidden/>
          </w:rPr>
          <w:t>6</w:t>
        </w:r>
        <w:r>
          <w:rPr>
            <w:noProof/>
            <w:webHidden/>
          </w:rPr>
          <w:fldChar w:fldCharType="end"/>
        </w:r>
      </w:hyperlink>
    </w:p>
    <w:p w14:paraId="5DEFD270" w14:textId="5417FA77"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05" w:history="1">
        <w:r w:rsidRPr="00096E78">
          <w:rPr>
            <w:rStyle w:val="Hyperlink"/>
            <w:noProof/>
          </w:rPr>
          <w:t>3.2.1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Complex operating environment</w:t>
        </w:r>
        <w:r>
          <w:rPr>
            <w:noProof/>
            <w:webHidden/>
          </w:rPr>
          <w:tab/>
        </w:r>
        <w:r>
          <w:rPr>
            <w:noProof/>
            <w:webHidden/>
          </w:rPr>
          <w:fldChar w:fldCharType="begin"/>
        </w:r>
        <w:r>
          <w:rPr>
            <w:noProof/>
            <w:webHidden/>
          </w:rPr>
          <w:instrText xml:space="preserve"> PAGEREF _Toc198051705 \h </w:instrText>
        </w:r>
        <w:r>
          <w:rPr>
            <w:noProof/>
            <w:webHidden/>
          </w:rPr>
        </w:r>
        <w:r>
          <w:rPr>
            <w:noProof/>
            <w:webHidden/>
          </w:rPr>
          <w:fldChar w:fldCharType="separate"/>
        </w:r>
        <w:r w:rsidR="00116CEE">
          <w:rPr>
            <w:noProof/>
            <w:webHidden/>
          </w:rPr>
          <w:t>7</w:t>
        </w:r>
        <w:r>
          <w:rPr>
            <w:noProof/>
            <w:webHidden/>
          </w:rPr>
          <w:fldChar w:fldCharType="end"/>
        </w:r>
      </w:hyperlink>
    </w:p>
    <w:p w14:paraId="546901CE" w14:textId="46771FF9"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06" w:history="1">
        <w:r w:rsidRPr="00096E78">
          <w:rPr>
            <w:rStyle w:val="Hyperlink"/>
            <w:noProof/>
          </w:rPr>
          <w:t>3.2.2</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Conclusion</w:t>
        </w:r>
        <w:r>
          <w:rPr>
            <w:noProof/>
            <w:webHidden/>
          </w:rPr>
          <w:tab/>
        </w:r>
        <w:r>
          <w:rPr>
            <w:noProof/>
            <w:webHidden/>
          </w:rPr>
          <w:fldChar w:fldCharType="begin"/>
        </w:r>
        <w:r>
          <w:rPr>
            <w:noProof/>
            <w:webHidden/>
          </w:rPr>
          <w:instrText xml:space="preserve"> PAGEREF _Toc198051706 \h </w:instrText>
        </w:r>
        <w:r>
          <w:rPr>
            <w:noProof/>
            <w:webHidden/>
          </w:rPr>
        </w:r>
        <w:r>
          <w:rPr>
            <w:noProof/>
            <w:webHidden/>
          </w:rPr>
          <w:fldChar w:fldCharType="separate"/>
        </w:r>
        <w:r w:rsidR="00116CEE">
          <w:rPr>
            <w:noProof/>
            <w:webHidden/>
          </w:rPr>
          <w:t>8</w:t>
        </w:r>
        <w:r>
          <w:rPr>
            <w:noProof/>
            <w:webHidden/>
          </w:rPr>
          <w:fldChar w:fldCharType="end"/>
        </w:r>
      </w:hyperlink>
    </w:p>
    <w:p w14:paraId="5B7723FC" w14:textId="57285510"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707" w:history="1">
        <w:r w:rsidRPr="00096E78">
          <w:rPr>
            <w:rStyle w:val="Hyperlink"/>
            <w:noProof/>
          </w:rPr>
          <w:t>4</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Program logic</w:t>
        </w:r>
        <w:r>
          <w:rPr>
            <w:noProof/>
            <w:webHidden/>
          </w:rPr>
          <w:tab/>
        </w:r>
        <w:r>
          <w:rPr>
            <w:noProof/>
            <w:webHidden/>
          </w:rPr>
          <w:fldChar w:fldCharType="begin"/>
        </w:r>
        <w:r>
          <w:rPr>
            <w:noProof/>
            <w:webHidden/>
          </w:rPr>
          <w:instrText xml:space="preserve"> PAGEREF _Toc198051707 \h </w:instrText>
        </w:r>
        <w:r>
          <w:rPr>
            <w:noProof/>
            <w:webHidden/>
          </w:rPr>
        </w:r>
        <w:r>
          <w:rPr>
            <w:noProof/>
            <w:webHidden/>
          </w:rPr>
          <w:fldChar w:fldCharType="separate"/>
        </w:r>
        <w:r w:rsidR="00116CEE">
          <w:rPr>
            <w:noProof/>
            <w:webHidden/>
          </w:rPr>
          <w:t>9</w:t>
        </w:r>
        <w:r>
          <w:rPr>
            <w:noProof/>
            <w:webHidden/>
          </w:rPr>
          <w:fldChar w:fldCharType="end"/>
        </w:r>
      </w:hyperlink>
    </w:p>
    <w:p w14:paraId="04AC66D2" w14:textId="53B1D5A0" w:rsidR="005D6418" w:rsidRDefault="005D6418">
      <w:pPr>
        <w:pStyle w:val="TOC7"/>
        <w:rPr>
          <w:rFonts w:eastAsiaTheme="minorEastAsia"/>
          <w:noProof/>
          <w:color w:val="auto"/>
          <w:kern w:val="2"/>
          <w:sz w:val="24"/>
          <w:szCs w:val="24"/>
          <w:lang w:val="en-GB" w:eastAsia="en-GB"/>
          <w14:ligatures w14:val="standardContextual"/>
        </w:rPr>
      </w:pPr>
      <w:hyperlink w:anchor="_Toc198051708" w:history="1">
        <w:r w:rsidRPr="00096E78">
          <w:rPr>
            <w:rStyle w:val="Hyperlink"/>
            <w:noProof/>
          </w:rPr>
          <w:t>Part B</w:t>
        </w:r>
        <w:r>
          <w:rPr>
            <w:rFonts w:eastAsiaTheme="minorEastAsia"/>
            <w:noProof/>
            <w:color w:val="auto"/>
            <w:kern w:val="2"/>
            <w:sz w:val="24"/>
            <w:szCs w:val="24"/>
            <w:lang w:val="en-GB" w:eastAsia="en-GB"/>
            <w14:ligatures w14:val="standardContextual"/>
          </w:rPr>
          <w:tab/>
        </w:r>
        <w:r w:rsidRPr="00096E78">
          <w:rPr>
            <w:rStyle w:val="Hyperlink"/>
            <w:noProof/>
          </w:rPr>
          <w:t>Evaluation findings</w:t>
        </w:r>
        <w:r>
          <w:rPr>
            <w:noProof/>
            <w:webHidden/>
          </w:rPr>
          <w:tab/>
        </w:r>
        <w:r>
          <w:rPr>
            <w:noProof/>
            <w:webHidden/>
          </w:rPr>
          <w:fldChar w:fldCharType="begin"/>
        </w:r>
        <w:r>
          <w:rPr>
            <w:noProof/>
            <w:webHidden/>
          </w:rPr>
          <w:instrText xml:space="preserve"> PAGEREF _Toc198051708 \h </w:instrText>
        </w:r>
        <w:r>
          <w:rPr>
            <w:noProof/>
            <w:webHidden/>
          </w:rPr>
        </w:r>
        <w:r>
          <w:rPr>
            <w:noProof/>
            <w:webHidden/>
          </w:rPr>
          <w:fldChar w:fldCharType="separate"/>
        </w:r>
        <w:r w:rsidR="00116CEE">
          <w:rPr>
            <w:noProof/>
            <w:webHidden/>
          </w:rPr>
          <w:t>11</w:t>
        </w:r>
        <w:r>
          <w:rPr>
            <w:noProof/>
            <w:webHidden/>
          </w:rPr>
          <w:fldChar w:fldCharType="end"/>
        </w:r>
      </w:hyperlink>
    </w:p>
    <w:p w14:paraId="64F14BD2" w14:textId="593BEB1E"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709" w:history="1">
        <w:r w:rsidRPr="00096E78">
          <w:rPr>
            <w:rStyle w:val="Hyperlink"/>
            <w:noProof/>
          </w:rPr>
          <w:t>5</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Operational focus of RTHs</w:t>
        </w:r>
        <w:r>
          <w:rPr>
            <w:noProof/>
            <w:webHidden/>
          </w:rPr>
          <w:tab/>
        </w:r>
        <w:r>
          <w:rPr>
            <w:noProof/>
            <w:webHidden/>
          </w:rPr>
          <w:fldChar w:fldCharType="begin"/>
        </w:r>
        <w:r>
          <w:rPr>
            <w:noProof/>
            <w:webHidden/>
          </w:rPr>
          <w:instrText xml:space="preserve"> PAGEREF _Toc198051709 \h </w:instrText>
        </w:r>
        <w:r>
          <w:rPr>
            <w:noProof/>
            <w:webHidden/>
          </w:rPr>
        </w:r>
        <w:r>
          <w:rPr>
            <w:noProof/>
            <w:webHidden/>
          </w:rPr>
          <w:fldChar w:fldCharType="separate"/>
        </w:r>
        <w:r w:rsidR="00116CEE">
          <w:rPr>
            <w:noProof/>
            <w:webHidden/>
          </w:rPr>
          <w:t>12</w:t>
        </w:r>
        <w:r>
          <w:rPr>
            <w:noProof/>
            <w:webHidden/>
          </w:rPr>
          <w:fldChar w:fldCharType="end"/>
        </w:r>
      </w:hyperlink>
    </w:p>
    <w:p w14:paraId="17F6A6B6" w14:textId="291E50A6"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10" w:history="1">
        <w:r w:rsidRPr="00096E78">
          <w:rPr>
            <w:rStyle w:val="Hyperlink"/>
            <w:noProof/>
          </w:rPr>
          <w:t>5.1</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Core requirement 1 – Engagement of a suitable team</w:t>
        </w:r>
        <w:r>
          <w:rPr>
            <w:noProof/>
            <w:webHidden/>
          </w:rPr>
          <w:tab/>
        </w:r>
        <w:r>
          <w:rPr>
            <w:noProof/>
            <w:webHidden/>
          </w:rPr>
          <w:fldChar w:fldCharType="begin"/>
        </w:r>
        <w:r>
          <w:rPr>
            <w:noProof/>
            <w:webHidden/>
          </w:rPr>
          <w:instrText xml:space="preserve"> PAGEREF _Toc198051710 \h </w:instrText>
        </w:r>
        <w:r>
          <w:rPr>
            <w:noProof/>
            <w:webHidden/>
          </w:rPr>
        </w:r>
        <w:r>
          <w:rPr>
            <w:noProof/>
            <w:webHidden/>
          </w:rPr>
          <w:fldChar w:fldCharType="separate"/>
        </w:r>
        <w:r w:rsidR="00116CEE">
          <w:rPr>
            <w:noProof/>
            <w:webHidden/>
          </w:rPr>
          <w:t>12</w:t>
        </w:r>
        <w:r>
          <w:rPr>
            <w:noProof/>
            <w:webHidden/>
          </w:rPr>
          <w:fldChar w:fldCharType="end"/>
        </w:r>
      </w:hyperlink>
    </w:p>
    <w:p w14:paraId="6C664B69" w14:textId="66B3937D"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11" w:history="1">
        <w:r w:rsidRPr="00096E78">
          <w:rPr>
            <w:rStyle w:val="Hyperlink"/>
            <w:noProof/>
          </w:rPr>
          <w:t>5.1.1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Staffing</w:t>
        </w:r>
        <w:r>
          <w:rPr>
            <w:noProof/>
            <w:webHidden/>
          </w:rPr>
          <w:tab/>
        </w:r>
        <w:r>
          <w:rPr>
            <w:noProof/>
            <w:webHidden/>
          </w:rPr>
          <w:fldChar w:fldCharType="begin"/>
        </w:r>
        <w:r>
          <w:rPr>
            <w:noProof/>
            <w:webHidden/>
          </w:rPr>
          <w:instrText xml:space="preserve"> PAGEREF _Toc198051711 \h </w:instrText>
        </w:r>
        <w:r>
          <w:rPr>
            <w:noProof/>
            <w:webHidden/>
          </w:rPr>
        </w:r>
        <w:r>
          <w:rPr>
            <w:noProof/>
            <w:webHidden/>
          </w:rPr>
          <w:fldChar w:fldCharType="separate"/>
        </w:r>
        <w:r w:rsidR="00116CEE">
          <w:rPr>
            <w:noProof/>
            <w:webHidden/>
          </w:rPr>
          <w:t>12</w:t>
        </w:r>
        <w:r>
          <w:rPr>
            <w:noProof/>
            <w:webHidden/>
          </w:rPr>
          <w:fldChar w:fldCharType="end"/>
        </w:r>
      </w:hyperlink>
    </w:p>
    <w:p w14:paraId="2B67FD4C" w14:textId="0C0A3435"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12" w:history="1">
        <w:r w:rsidRPr="00096E78">
          <w:rPr>
            <w:rStyle w:val="Hyperlink"/>
            <w:noProof/>
          </w:rPr>
          <w:t>5.1.2</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Funding</w:t>
        </w:r>
        <w:r>
          <w:rPr>
            <w:noProof/>
            <w:webHidden/>
          </w:rPr>
          <w:tab/>
        </w:r>
        <w:r>
          <w:rPr>
            <w:noProof/>
            <w:webHidden/>
          </w:rPr>
          <w:fldChar w:fldCharType="begin"/>
        </w:r>
        <w:r>
          <w:rPr>
            <w:noProof/>
            <w:webHidden/>
          </w:rPr>
          <w:instrText xml:space="preserve"> PAGEREF _Toc198051712 \h </w:instrText>
        </w:r>
        <w:r>
          <w:rPr>
            <w:noProof/>
            <w:webHidden/>
          </w:rPr>
        </w:r>
        <w:r>
          <w:rPr>
            <w:noProof/>
            <w:webHidden/>
          </w:rPr>
          <w:fldChar w:fldCharType="separate"/>
        </w:r>
        <w:r w:rsidR="00116CEE">
          <w:rPr>
            <w:noProof/>
            <w:webHidden/>
          </w:rPr>
          <w:t>13</w:t>
        </w:r>
        <w:r>
          <w:rPr>
            <w:noProof/>
            <w:webHidden/>
          </w:rPr>
          <w:fldChar w:fldCharType="end"/>
        </w:r>
      </w:hyperlink>
    </w:p>
    <w:p w14:paraId="4F6D13B7" w14:textId="49506C26"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13" w:history="1">
        <w:r w:rsidRPr="00096E78">
          <w:rPr>
            <w:rStyle w:val="Hyperlink"/>
            <w:noProof/>
          </w:rPr>
          <w:t>5.2</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Core Requirement 2 – Integrated rural medical training pathways</w:t>
        </w:r>
        <w:r>
          <w:rPr>
            <w:noProof/>
            <w:webHidden/>
          </w:rPr>
          <w:tab/>
        </w:r>
        <w:r>
          <w:rPr>
            <w:noProof/>
            <w:webHidden/>
          </w:rPr>
          <w:fldChar w:fldCharType="begin"/>
        </w:r>
        <w:r>
          <w:rPr>
            <w:noProof/>
            <w:webHidden/>
          </w:rPr>
          <w:instrText xml:space="preserve"> PAGEREF _Toc198051713 \h </w:instrText>
        </w:r>
        <w:r>
          <w:rPr>
            <w:noProof/>
            <w:webHidden/>
          </w:rPr>
        </w:r>
        <w:r>
          <w:rPr>
            <w:noProof/>
            <w:webHidden/>
          </w:rPr>
          <w:fldChar w:fldCharType="separate"/>
        </w:r>
        <w:r w:rsidR="00116CEE">
          <w:rPr>
            <w:noProof/>
            <w:webHidden/>
          </w:rPr>
          <w:t>14</w:t>
        </w:r>
        <w:r>
          <w:rPr>
            <w:noProof/>
            <w:webHidden/>
          </w:rPr>
          <w:fldChar w:fldCharType="end"/>
        </w:r>
      </w:hyperlink>
    </w:p>
    <w:p w14:paraId="269A3BC8" w14:textId="37C07B75"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14" w:history="1">
        <w:r w:rsidRPr="00096E78">
          <w:rPr>
            <w:rStyle w:val="Hyperlink"/>
            <w:noProof/>
          </w:rPr>
          <w:t>5.2.1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Transitioning to regional prevocational training</w:t>
        </w:r>
        <w:r>
          <w:rPr>
            <w:noProof/>
            <w:webHidden/>
          </w:rPr>
          <w:tab/>
        </w:r>
        <w:r>
          <w:rPr>
            <w:noProof/>
            <w:webHidden/>
          </w:rPr>
          <w:fldChar w:fldCharType="begin"/>
        </w:r>
        <w:r>
          <w:rPr>
            <w:noProof/>
            <w:webHidden/>
          </w:rPr>
          <w:instrText xml:space="preserve"> PAGEREF _Toc198051714 \h </w:instrText>
        </w:r>
        <w:r>
          <w:rPr>
            <w:noProof/>
            <w:webHidden/>
          </w:rPr>
        </w:r>
        <w:r>
          <w:rPr>
            <w:noProof/>
            <w:webHidden/>
          </w:rPr>
          <w:fldChar w:fldCharType="separate"/>
        </w:r>
        <w:r w:rsidR="00116CEE">
          <w:rPr>
            <w:noProof/>
            <w:webHidden/>
          </w:rPr>
          <w:t>14</w:t>
        </w:r>
        <w:r>
          <w:rPr>
            <w:noProof/>
            <w:webHidden/>
          </w:rPr>
          <w:fldChar w:fldCharType="end"/>
        </w:r>
      </w:hyperlink>
    </w:p>
    <w:p w14:paraId="05F43B81" w14:textId="1A57D468"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15" w:history="1">
        <w:r w:rsidRPr="00096E78">
          <w:rPr>
            <w:rStyle w:val="Hyperlink"/>
            <w:noProof/>
          </w:rPr>
          <w:t>5.2.2</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Non-GP specialist colleges – variable focus on rural</w:t>
        </w:r>
        <w:r>
          <w:rPr>
            <w:noProof/>
            <w:webHidden/>
          </w:rPr>
          <w:tab/>
        </w:r>
        <w:r>
          <w:rPr>
            <w:noProof/>
            <w:webHidden/>
          </w:rPr>
          <w:fldChar w:fldCharType="begin"/>
        </w:r>
        <w:r>
          <w:rPr>
            <w:noProof/>
            <w:webHidden/>
          </w:rPr>
          <w:instrText xml:space="preserve"> PAGEREF _Toc198051715 \h </w:instrText>
        </w:r>
        <w:r>
          <w:rPr>
            <w:noProof/>
            <w:webHidden/>
          </w:rPr>
        </w:r>
        <w:r>
          <w:rPr>
            <w:noProof/>
            <w:webHidden/>
          </w:rPr>
          <w:fldChar w:fldCharType="separate"/>
        </w:r>
        <w:r w:rsidR="00116CEE">
          <w:rPr>
            <w:noProof/>
            <w:webHidden/>
          </w:rPr>
          <w:t>15</w:t>
        </w:r>
        <w:r>
          <w:rPr>
            <w:noProof/>
            <w:webHidden/>
          </w:rPr>
          <w:fldChar w:fldCharType="end"/>
        </w:r>
      </w:hyperlink>
    </w:p>
    <w:p w14:paraId="059B8129" w14:textId="5BBD96DA"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16" w:history="1">
        <w:r w:rsidRPr="00096E78">
          <w:rPr>
            <w:rStyle w:val="Hyperlink"/>
            <w:noProof/>
          </w:rPr>
          <w:t>5.2.3</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Rural generalist training pathways</w:t>
        </w:r>
        <w:r>
          <w:rPr>
            <w:noProof/>
            <w:webHidden/>
          </w:rPr>
          <w:tab/>
        </w:r>
        <w:r>
          <w:rPr>
            <w:noProof/>
            <w:webHidden/>
          </w:rPr>
          <w:fldChar w:fldCharType="begin"/>
        </w:r>
        <w:r>
          <w:rPr>
            <w:noProof/>
            <w:webHidden/>
          </w:rPr>
          <w:instrText xml:space="preserve"> PAGEREF _Toc198051716 \h </w:instrText>
        </w:r>
        <w:r>
          <w:rPr>
            <w:noProof/>
            <w:webHidden/>
          </w:rPr>
        </w:r>
        <w:r>
          <w:rPr>
            <w:noProof/>
            <w:webHidden/>
          </w:rPr>
          <w:fldChar w:fldCharType="separate"/>
        </w:r>
        <w:r w:rsidR="00116CEE">
          <w:rPr>
            <w:noProof/>
            <w:webHidden/>
          </w:rPr>
          <w:t>15</w:t>
        </w:r>
        <w:r>
          <w:rPr>
            <w:noProof/>
            <w:webHidden/>
          </w:rPr>
          <w:fldChar w:fldCharType="end"/>
        </w:r>
      </w:hyperlink>
    </w:p>
    <w:p w14:paraId="39B6A556" w14:textId="2735F333"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17" w:history="1">
        <w:r w:rsidRPr="00096E78">
          <w:rPr>
            <w:rStyle w:val="Hyperlink"/>
            <w:noProof/>
          </w:rPr>
          <w:t>5.2.4</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Single employer models supporting RG and GP pathways</w:t>
        </w:r>
        <w:r>
          <w:rPr>
            <w:noProof/>
            <w:webHidden/>
          </w:rPr>
          <w:tab/>
        </w:r>
        <w:r>
          <w:rPr>
            <w:noProof/>
            <w:webHidden/>
          </w:rPr>
          <w:fldChar w:fldCharType="begin"/>
        </w:r>
        <w:r>
          <w:rPr>
            <w:noProof/>
            <w:webHidden/>
          </w:rPr>
          <w:instrText xml:space="preserve"> PAGEREF _Toc198051717 \h </w:instrText>
        </w:r>
        <w:r>
          <w:rPr>
            <w:noProof/>
            <w:webHidden/>
          </w:rPr>
        </w:r>
        <w:r>
          <w:rPr>
            <w:noProof/>
            <w:webHidden/>
          </w:rPr>
          <w:fldChar w:fldCharType="separate"/>
        </w:r>
        <w:r w:rsidR="00116CEE">
          <w:rPr>
            <w:noProof/>
            <w:webHidden/>
          </w:rPr>
          <w:t>17</w:t>
        </w:r>
        <w:r>
          <w:rPr>
            <w:noProof/>
            <w:webHidden/>
          </w:rPr>
          <w:fldChar w:fldCharType="end"/>
        </w:r>
      </w:hyperlink>
    </w:p>
    <w:p w14:paraId="2EF1AADC" w14:textId="658809E4"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18" w:history="1">
        <w:r w:rsidRPr="00096E78">
          <w:rPr>
            <w:rStyle w:val="Hyperlink"/>
            <w:noProof/>
          </w:rPr>
          <w:t>5.2.5</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Development of targeted and longitudinal training pathways – single site or networked</w:t>
        </w:r>
        <w:r>
          <w:rPr>
            <w:noProof/>
            <w:webHidden/>
          </w:rPr>
          <w:tab/>
        </w:r>
        <w:r>
          <w:rPr>
            <w:noProof/>
            <w:webHidden/>
          </w:rPr>
          <w:fldChar w:fldCharType="begin"/>
        </w:r>
        <w:r>
          <w:rPr>
            <w:noProof/>
            <w:webHidden/>
          </w:rPr>
          <w:instrText xml:space="preserve"> PAGEREF _Toc198051718 \h </w:instrText>
        </w:r>
        <w:r>
          <w:rPr>
            <w:noProof/>
            <w:webHidden/>
          </w:rPr>
        </w:r>
        <w:r>
          <w:rPr>
            <w:noProof/>
            <w:webHidden/>
          </w:rPr>
          <w:fldChar w:fldCharType="separate"/>
        </w:r>
        <w:r w:rsidR="00116CEE">
          <w:rPr>
            <w:noProof/>
            <w:webHidden/>
          </w:rPr>
          <w:t>17</w:t>
        </w:r>
        <w:r>
          <w:rPr>
            <w:noProof/>
            <w:webHidden/>
          </w:rPr>
          <w:fldChar w:fldCharType="end"/>
        </w:r>
      </w:hyperlink>
    </w:p>
    <w:p w14:paraId="083492DE" w14:textId="543E2BAC"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19" w:history="1">
        <w:r w:rsidRPr="00096E78">
          <w:rPr>
            <w:rStyle w:val="Hyperlink"/>
            <w:noProof/>
          </w:rPr>
          <w:t>5.3</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Core Requirement 3 – Developing new medical training capacity</w:t>
        </w:r>
        <w:r>
          <w:rPr>
            <w:noProof/>
            <w:webHidden/>
          </w:rPr>
          <w:tab/>
        </w:r>
        <w:r>
          <w:rPr>
            <w:noProof/>
            <w:webHidden/>
          </w:rPr>
          <w:fldChar w:fldCharType="begin"/>
        </w:r>
        <w:r>
          <w:rPr>
            <w:noProof/>
            <w:webHidden/>
          </w:rPr>
          <w:instrText xml:space="preserve"> PAGEREF _Toc198051719 \h </w:instrText>
        </w:r>
        <w:r>
          <w:rPr>
            <w:noProof/>
            <w:webHidden/>
          </w:rPr>
        </w:r>
        <w:r>
          <w:rPr>
            <w:noProof/>
            <w:webHidden/>
          </w:rPr>
          <w:fldChar w:fldCharType="separate"/>
        </w:r>
        <w:r w:rsidR="00116CEE">
          <w:rPr>
            <w:noProof/>
            <w:webHidden/>
          </w:rPr>
          <w:t>20</w:t>
        </w:r>
        <w:r>
          <w:rPr>
            <w:noProof/>
            <w:webHidden/>
          </w:rPr>
          <w:fldChar w:fldCharType="end"/>
        </w:r>
      </w:hyperlink>
    </w:p>
    <w:p w14:paraId="63F2F310" w14:textId="52003561"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20" w:history="1">
        <w:r w:rsidRPr="00096E78">
          <w:rPr>
            <w:rStyle w:val="Hyperlink"/>
            <w:noProof/>
          </w:rPr>
          <w:t>5.3.1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Funding and filling accredited posts</w:t>
        </w:r>
        <w:r>
          <w:rPr>
            <w:noProof/>
            <w:webHidden/>
          </w:rPr>
          <w:tab/>
        </w:r>
        <w:r>
          <w:rPr>
            <w:noProof/>
            <w:webHidden/>
          </w:rPr>
          <w:fldChar w:fldCharType="begin"/>
        </w:r>
        <w:r>
          <w:rPr>
            <w:noProof/>
            <w:webHidden/>
          </w:rPr>
          <w:instrText xml:space="preserve"> PAGEREF _Toc198051720 \h </w:instrText>
        </w:r>
        <w:r>
          <w:rPr>
            <w:noProof/>
            <w:webHidden/>
          </w:rPr>
        </w:r>
        <w:r>
          <w:rPr>
            <w:noProof/>
            <w:webHidden/>
          </w:rPr>
          <w:fldChar w:fldCharType="separate"/>
        </w:r>
        <w:r w:rsidR="00116CEE">
          <w:rPr>
            <w:noProof/>
            <w:webHidden/>
          </w:rPr>
          <w:t>20</w:t>
        </w:r>
        <w:r>
          <w:rPr>
            <w:noProof/>
            <w:webHidden/>
          </w:rPr>
          <w:fldChar w:fldCharType="end"/>
        </w:r>
      </w:hyperlink>
    </w:p>
    <w:p w14:paraId="7A63914A" w14:textId="1783F603"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21" w:history="1">
        <w:r w:rsidRPr="00096E78">
          <w:rPr>
            <w:rStyle w:val="Hyperlink"/>
            <w:noProof/>
          </w:rPr>
          <w:t>5.3.2</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Accreditation of non-GP specialty training posts</w:t>
        </w:r>
        <w:r>
          <w:rPr>
            <w:noProof/>
            <w:webHidden/>
          </w:rPr>
          <w:tab/>
        </w:r>
        <w:r>
          <w:rPr>
            <w:noProof/>
            <w:webHidden/>
          </w:rPr>
          <w:fldChar w:fldCharType="begin"/>
        </w:r>
        <w:r>
          <w:rPr>
            <w:noProof/>
            <w:webHidden/>
          </w:rPr>
          <w:instrText xml:space="preserve"> PAGEREF _Toc198051721 \h </w:instrText>
        </w:r>
        <w:r>
          <w:rPr>
            <w:noProof/>
            <w:webHidden/>
          </w:rPr>
        </w:r>
        <w:r>
          <w:rPr>
            <w:noProof/>
            <w:webHidden/>
          </w:rPr>
          <w:fldChar w:fldCharType="separate"/>
        </w:r>
        <w:r w:rsidR="00116CEE">
          <w:rPr>
            <w:noProof/>
            <w:webHidden/>
          </w:rPr>
          <w:t>21</w:t>
        </w:r>
        <w:r>
          <w:rPr>
            <w:noProof/>
            <w:webHidden/>
          </w:rPr>
          <w:fldChar w:fldCharType="end"/>
        </w:r>
      </w:hyperlink>
    </w:p>
    <w:p w14:paraId="58C9B3F9" w14:textId="50C474F7"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22" w:history="1">
        <w:r w:rsidRPr="00096E78">
          <w:rPr>
            <w:rStyle w:val="Hyperlink"/>
            <w:noProof/>
          </w:rPr>
          <w:t>5.3.3</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Supervisor capacity building</w:t>
        </w:r>
        <w:r>
          <w:rPr>
            <w:noProof/>
            <w:webHidden/>
          </w:rPr>
          <w:tab/>
        </w:r>
        <w:r>
          <w:rPr>
            <w:noProof/>
            <w:webHidden/>
          </w:rPr>
          <w:fldChar w:fldCharType="begin"/>
        </w:r>
        <w:r>
          <w:rPr>
            <w:noProof/>
            <w:webHidden/>
          </w:rPr>
          <w:instrText xml:space="preserve"> PAGEREF _Toc198051722 \h </w:instrText>
        </w:r>
        <w:r>
          <w:rPr>
            <w:noProof/>
            <w:webHidden/>
          </w:rPr>
        </w:r>
        <w:r>
          <w:rPr>
            <w:noProof/>
            <w:webHidden/>
          </w:rPr>
          <w:fldChar w:fldCharType="separate"/>
        </w:r>
        <w:r w:rsidR="00116CEE">
          <w:rPr>
            <w:noProof/>
            <w:webHidden/>
          </w:rPr>
          <w:t>21</w:t>
        </w:r>
        <w:r>
          <w:rPr>
            <w:noProof/>
            <w:webHidden/>
          </w:rPr>
          <w:fldChar w:fldCharType="end"/>
        </w:r>
      </w:hyperlink>
    </w:p>
    <w:p w14:paraId="4D0A4D78" w14:textId="6604AC46"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23" w:history="1">
        <w:r w:rsidRPr="00096E78">
          <w:rPr>
            <w:rStyle w:val="Hyperlink"/>
            <w:noProof/>
          </w:rPr>
          <w:t>5.4</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Core Requirement 4 – Supporting students into rural careers</w:t>
        </w:r>
        <w:r>
          <w:rPr>
            <w:noProof/>
            <w:webHidden/>
          </w:rPr>
          <w:tab/>
        </w:r>
        <w:r>
          <w:rPr>
            <w:noProof/>
            <w:webHidden/>
          </w:rPr>
          <w:fldChar w:fldCharType="begin"/>
        </w:r>
        <w:r>
          <w:rPr>
            <w:noProof/>
            <w:webHidden/>
          </w:rPr>
          <w:instrText xml:space="preserve"> PAGEREF _Toc198051723 \h </w:instrText>
        </w:r>
        <w:r>
          <w:rPr>
            <w:noProof/>
            <w:webHidden/>
          </w:rPr>
        </w:r>
        <w:r>
          <w:rPr>
            <w:noProof/>
            <w:webHidden/>
          </w:rPr>
          <w:fldChar w:fldCharType="separate"/>
        </w:r>
        <w:r w:rsidR="00116CEE">
          <w:rPr>
            <w:noProof/>
            <w:webHidden/>
          </w:rPr>
          <w:t>22</w:t>
        </w:r>
        <w:r>
          <w:rPr>
            <w:noProof/>
            <w:webHidden/>
          </w:rPr>
          <w:fldChar w:fldCharType="end"/>
        </w:r>
      </w:hyperlink>
    </w:p>
    <w:p w14:paraId="1F4AD1A8" w14:textId="4D532B02"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24" w:history="1">
        <w:r w:rsidRPr="00096E78">
          <w:rPr>
            <w:rStyle w:val="Hyperlink"/>
            <w:noProof/>
          </w:rPr>
          <w:t>5.4.1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Reported activities of RTH to promote rural health careers</w:t>
        </w:r>
        <w:r>
          <w:rPr>
            <w:noProof/>
            <w:webHidden/>
          </w:rPr>
          <w:tab/>
        </w:r>
        <w:r>
          <w:rPr>
            <w:noProof/>
            <w:webHidden/>
          </w:rPr>
          <w:fldChar w:fldCharType="begin"/>
        </w:r>
        <w:r>
          <w:rPr>
            <w:noProof/>
            <w:webHidden/>
          </w:rPr>
          <w:instrText xml:space="preserve"> PAGEREF _Toc198051724 \h </w:instrText>
        </w:r>
        <w:r>
          <w:rPr>
            <w:noProof/>
            <w:webHidden/>
          </w:rPr>
        </w:r>
        <w:r>
          <w:rPr>
            <w:noProof/>
            <w:webHidden/>
          </w:rPr>
          <w:fldChar w:fldCharType="separate"/>
        </w:r>
        <w:r w:rsidR="00116CEE">
          <w:rPr>
            <w:noProof/>
            <w:webHidden/>
          </w:rPr>
          <w:t>22</w:t>
        </w:r>
        <w:r>
          <w:rPr>
            <w:noProof/>
            <w:webHidden/>
          </w:rPr>
          <w:fldChar w:fldCharType="end"/>
        </w:r>
      </w:hyperlink>
    </w:p>
    <w:p w14:paraId="1459E470" w14:textId="175C3D89"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25" w:history="1">
        <w:r w:rsidRPr="00096E78">
          <w:rPr>
            <w:rStyle w:val="Hyperlink"/>
            <w:noProof/>
          </w:rPr>
          <w:t>5.4.2</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Extended rural cohort versus end-to-end training</w:t>
        </w:r>
        <w:r>
          <w:rPr>
            <w:noProof/>
            <w:webHidden/>
          </w:rPr>
          <w:tab/>
        </w:r>
        <w:r>
          <w:rPr>
            <w:noProof/>
            <w:webHidden/>
          </w:rPr>
          <w:fldChar w:fldCharType="begin"/>
        </w:r>
        <w:r>
          <w:rPr>
            <w:noProof/>
            <w:webHidden/>
          </w:rPr>
          <w:instrText xml:space="preserve"> PAGEREF _Toc198051725 \h </w:instrText>
        </w:r>
        <w:r>
          <w:rPr>
            <w:noProof/>
            <w:webHidden/>
          </w:rPr>
        </w:r>
        <w:r>
          <w:rPr>
            <w:noProof/>
            <w:webHidden/>
          </w:rPr>
          <w:fldChar w:fldCharType="separate"/>
        </w:r>
        <w:r w:rsidR="00116CEE">
          <w:rPr>
            <w:noProof/>
            <w:webHidden/>
          </w:rPr>
          <w:t>23</w:t>
        </w:r>
        <w:r>
          <w:rPr>
            <w:noProof/>
            <w:webHidden/>
          </w:rPr>
          <w:fldChar w:fldCharType="end"/>
        </w:r>
      </w:hyperlink>
    </w:p>
    <w:p w14:paraId="579D5E53" w14:textId="5B9B7150"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26" w:history="1">
        <w:r w:rsidRPr="00096E78">
          <w:rPr>
            <w:rStyle w:val="Hyperlink"/>
            <w:noProof/>
          </w:rPr>
          <w:t>5.4.3</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Engagement with foreign graduates of an accredited medical school (FGAMS) and students with bonded medical program (BMP) places</w:t>
        </w:r>
        <w:r>
          <w:rPr>
            <w:noProof/>
            <w:webHidden/>
          </w:rPr>
          <w:tab/>
        </w:r>
        <w:r>
          <w:rPr>
            <w:noProof/>
            <w:webHidden/>
          </w:rPr>
          <w:fldChar w:fldCharType="begin"/>
        </w:r>
        <w:r>
          <w:rPr>
            <w:noProof/>
            <w:webHidden/>
          </w:rPr>
          <w:instrText xml:space="preserve"> PAGEREF _Toc198051726 \h </w:instrText>
        </w:r>
        <w:r>
          <w:rPr>
            <w:noProof/>
            <w:webHidden/>
          </w:rPr>
        </w:r>
        <w:r>
          <w:rPr>
            <w:noProof/>
            <w:webHidden/>
          </w:rPr>
          <w:fldChar w:fldCharType="separate"/>
        </w:r>
        <w:r w:rsidR="00116CEE">
          <w:rPr>
            <w:noProof/>
            <w:webHidden/>
          </w:rPr>
          <w:t>23</w:t>
        </w:r>
        <w:r>
          <w:rPr>
            <w:noProof/>
            <w:webHidden/>
          </w:rPr>
          <w:fldChar w:fldCharType="end"/>
        </w:r>
      </w:hyperlink>
    </w:p>
    <w:p w14:paraId="4B38747D" w14:textId="21BCA33B"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27" w:history="1">
        <w:r w:rsidRPr="00096E78">
          <w:rPr>
            <w:rStyle w:val="Hyperlink"/>
            <w:noProof/>
          </w:rPr>
          <w:t>5.5</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Core Requirement 5 – Identifying workforce need to inform training plans</w:t>
        </w:r>
        <w:r>
          <w:rPr>
            <w:noProof/>
            <w:webHidden/>
          </w:rPr>
          <w:tab/>
        </w:r>
        <w:r>
          <w:rPr>
            <w:noProof/>
            <w:webHidden/>
          </w:rPr>
          <w:fldChar w:fldCharType="begin"/>
        </w:r>
        <w:r>
          <w:rPr>
            <w:noProof/>
            <w:webHidden/>
          </w:rPr>
          <w:instrText xml:space="preserve"> PAGEREF _Toc198051727 \h </w:instrText>
        </w:r>
        <w:r>
          <w:rPr>
            <w:noProof/>
            <w:webHidden/>
          </w:rPr>
        </w:r>
        <w:r>
          <w:rPr>
            <w:noProof/>
            <w:webHidden/>
          </w:rPr>
          <w:fldChar w:fldCharType="separate"/>
        </w:r>
        <w:r w:rsidR="00116CEE">
          <w:rPr>
            <w:noProof/>
            <w:webHidden/>
          </w:rPr>
          <w:t>23</w:t>
        </w:r>
        <w:r>
          <w:rPr>
            <w:noProof/>
            <w:webHidden/>
          </w:rPr>
          <w:fldChar w:fldCharType="end"/>
        </w:r>
      </w:hyperlink>
    </w:p>
    <w:p w14:paraId="4FD9AD2F" w14:textId="04114C63"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28" w:history="1">
        <w:r w:rsidRPr="00096E78">
          <w:rPr>
            <w:rStyle w:val="Hyperlink"/>
            <w:noProof/>
          </w:rPr>
          <w:t>5.5.1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Integrated regional workforce planning</w:t>
        </w:r>
        <w:r>
          <w:rPr>
            <w:noProof/>
            <w:webHidden/>
          </w:rPr>
          <w:tab/>
        </w:r>
        <w:r>
          <w:rPr>
            <w:noProof/>
            <w:webHidden/>
          </w:rPr>
          <w:fldChar w:fldCharType="begin"/>
        </w:r>
        <w:r>
          <w:rPr>
            <w:noProof/>
            <w:webHidden/>
          </w:rPr>
          <w:instrText xml:space="preserve"> PAGEREF _Toc198051728 \h </w:instrText>
        </w:r>
        <w:r>
          <w:rPr>
            <w:noProof/>
            <w:webHidden/>
          </w:rPr>
        </w:r>
        <w:r>
          <w:rPr>
            <w:noProof/>
            <w:webHidden/>
          </w:rPr>
          <w:fldChar w:fldCharType="separate"/>
        </w:r>
        <w:r w:rsidR="00116CEE">
          <w:rPr>
            <w:noProof/>
            <w:webHidden/>
          </w:rPr>
          <w:t>24</w:t>
        </w:r>
        <w:r>
          <w:rPr>
            <w:noProof/>
            <w:webHidden/>
          </w:rPr>
          <w:fldChar w:fldCharType="end"/>
        </w:r>
      </w:hyperlink>
    </w:p>
    <w:p w14:paraId="6CD5D2BE" w14:textId="368F616E"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29" w:history="1">
        <w:r w:rsidRPr="00096E78">
          <w:rPr>
            <w:rStyle w:val="Hyperlink"/>
            <w:noProof/>
          </w:rPr>
          <w:t>5.6</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Core Requirement 6 – Reporting on training placements in the region</w:t>
        </w:r>
        <w:r>
          <w:rPr>
            <w:noProof/>
            <w:webHidden/>
          </w:rPr>
          <w:tab/>
        </w:r>
        <w:r>
          <w:rPr>
            <w:noProof/>
            <w:webHidden/>
          </w:rPr>
          <w:fldChar w:fldCharType="begin"/>
        </w:r>
        <w:r>
          <w:rPr>
            <w:noProof/>
            <w:webHidden/>
          </w:rPr>
          <w:instrText xml:space="preserve"> PAGEREF _Toc198051729 \h </w:instrText>
        </w:r>
        <w:r>
          <w:rPr>
            <w:noProof/>
            <w:webHidden/>
          </w:rPr>
        </w:r>
        <w:r>
          <w:rPr>
            <w:noProof/>
            <w:webHidden/>
          </w:rPr>
          <w:fldChar w:fldCharType="separate"/>
        </w:r>
        <w:r w:rsidR="00116CEE">
          <w:rPr>
            <w:noProof/>
            <w:webHidden/>
          </w:rPr>
          <w:t>24</w:t>
        </w:r>
        <w:r>
          <w:rPr>
            <w:noProof/>
            <w:webHidden/>
          </w:rPr>
          <w:fldChar w:fldCharType="end"/>
        </w:r>
      </w:hyperlink>
    </w:p>
    <w:p w14:paraId="6202A7BA" w14:textId="5C7CB85B"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0" w:history="1">
        <w:r w:rsidRPr="00096E78">
          <w:rPr>
            <w:rStyle w:val="Hyperlink"/>
            <w:noProof/>
          </w:rPr>
          <w:t>5.7</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Are the RTH core requirements fit for purpose?</w:t>
        </w:r>
        <w:r>
          <w:rPr>
            <w:noProof/>
            <w:webHidden/>
          </w:rPr>
          <w:tab/>
        </w:r>
        <w:r>
          <w:rPr>
            <w:noProof/>
            <w:webHidden/>
          </w:rPr>
          <w:fldChar w:fldCharType="begin"/>
        </w:r>
        <w:r>
          <w:rPr>
            <w:noProof/>
            <w:webHidden/>
          </w:rPr>
          <w:instrText xml:space="preserve"> PAGEREF _Toc198051730 \h </w:instrText>
        </w:r>
        <w:r>
          <w:rPr>
            <w:noProof/>
            <w:webHidden/>
          </w:rPr>
        </w:r>
        <w:r>
          <w:rPr>
            <w:noProof/>
            <w:webHidden/>
          </w:rPr>
          <w:fldChar w:fldCharType="separate"/>
        </w:r>
        <w:r w:rsidR="00116CEE">
          <w:rPr>
            <w:noProof/>
            <w:webHidden/>
          </w:rPr>
          <w:t>25</w:t>
        </w:r>
        <w:r>
          <w:rPr>
            <w:noProof/>
            <w:webHidden/>
          </w:rPr>
          <w:fldChar w:fldCharType="end"/>
        </w:r>
      </w:hyperlink>
    </w:p>
    <w:p w14:paraId="1AE96935" w14:textId="5C5C88D4"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731" w:history="1">
        <w:r w:rsidRPr="00096E78">
          <w:rPr>
            <w:rStyle w:val="Hyperlink"/>
            <w:noProof/>
          </w:rPr>
          <w:t>6</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Opportunities to extend RTH reach and scope</w:t>
        </w:r>
        <w:r>
          <w:rPr>
            <w:noProof/>
            <w:webHidden/>
          </w:rPr>
          <w:tab/>
        </w:r>
        <w:r>
          <w:rPr>
            <w:noProof/>
            <w:webHidden/>
          </w:rPr>
          <w:fldChar w:fldCharType="begin"/>
        </w:r>
        <w:r>
          <w:rPr>
            <w:noProof/>
            <w:webHidden/>
          </w:rPr>
          <w:instrText xml:space="preserve"> PAGEREF _Toc198051731 \h </w:instrText>
        </w:r>
        <w:r>
          <w:rPr>
            <w:noProof/>
            <w:webHidden/>
          </w:rPr>
        </w:r>
        <w:r>
          <w:rPr>
            <w:noProof/>
            <w:webHidden/>
          </w:rPr>
          <w:fldChar w:fldCharType="separate"/>
        </w:r>
        <w:r w:rsidR="00116CEE">
          <w:rPr>
            <w:noProof/>
            <w:webHidden/>
          </w:rPr>
          <w:t>26</w:t>
        </w:r>
        <w:r>
          <w:rPr>
            <w:noProof/>
            <w:webHidden/>
          </w:rPr>
          <w:fldChar w:fldCharType="end"/>
        </w:r>
      </w:hyperlink>
    </w:p>
    <w:p w14:paraId="0775D98B" w14:textId="68D43AFC"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2" w:history="1">
        <w:r w:rsidRPr="00096E78">
          <w:rPr>
            <w:rStyle w:val="Hyperlink"/>
            <w:noProof/>
          </w:rPr>
          <w:t>6.1</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Professional support for IMGs</w:t>
        </w:r>
        <w:r>
          <w:rPr>
            <w:noProof/>
            <w:webHidden/>
          </w:rPr>
          <w:tab/>
        </w:r>
        <w:r>
          <w:rPr>
            <w:noProof/>
            <w:webHidden/>
          </w:rPr>
          <w:fldChar w:fldCharType="begin"/>
        </w:r>
        <w:r>
          <w:rPr>
            <w:noProof/>
            <w:webHidden/>
          </w:rPr>
          <w:instrText xml:space="preserve"> PAGEREF _Toc198051732 \h </w:instrText>
        </w:r>
        <w:r>
          <w:rPr>
            <w:noProof/>
            <w:webHidden/>
          </w:rPr>
        </w:r>
        <w:r>
          <w:rPr>
            <w:noProof/>
            <w:webHidden/>
          </w:rPr>
          <w:fldChar w:fldCharType="separate"/>
        </w:r>
        <w:r w:rsidR="00116CEE">
          <w:rPr>
            <w:noProof/>
            <w:webHidden/>
          </w:rPr>
          <w:t>26</w:t>
        </w:r>
        <w:r>
          <w:rPr>
            <w:noProof/>
            <w:webHidden/>
          </w:rPr>
          <w:fldChar w:fldCharType="end"/>
        </w:r>
      </w:hyperlink>
    </w:p>
    <w:p w14:paraId="4F276151" w14:textId="463158C1"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3" w:history="1">
        <w:r w:rsidRPr="00096E78">
          <w:rPr>
            <w:rStyle w:val="Hyperlink"/>
            <w:noProof/>
          </w:rPr>
          <w:t>6.2</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Responding to overcrowded rural medical training footprints</w:t>
        </w:r>
        <w:r>
          <w:rPr>
            <w:noProof/>
            <w:webHidden/>
          </w:rPr>
          <w:tab/>
        </w:r>
        <w:r>
          <w:rPr>
            <w:noProof/>
            <w:webHidden/>
          </w:rPr>
          <w:fldChar w:fldCharType="begin"/>
        </w:r>
        <w:r>
          <w:rPr>
            <w:noProof/>
            <w:webHidden/>
          </w:rPr>
          <w:instrText xml:space="preserve"> PAGEREF _Toc198051733 \h </w:instrText>
        </w:r>
        <w:r>
          <w:rPr>
            <w:noProof/>
            <w:webHidden/>
          </w:rPr>
        </w:r>
        <w:r>
          <w:rPr>
            <w:noProof/>
            <w:webHidden/>
          </w:rPr>
          <w:fldChar w:fldCharType="separate"/>
        </w:r>
        <w:r w:rsidR="00116CEE">
          <w:rPr>
            <w:noProof/>
            <w:webHidden/>
          </w:rPr>
          <w:t>27</w:t>
        </w:r>
        <w:r>
          <w:rPr>
            <w:noProof/>
            <w:webHidden/>
          </w:rPr>
          <w:fldChar w:fldCharType="end"/>
        </w:r>
      </w:hyperlink>
    </w:p>
    <w:p w14:paraId="34CD46A1" w14:textId="5E6C15A8"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4" w:history="1">
        <w:r w:rsidRPr="00096E78">
          <w:rPr>
            <w:rStyle w:val="Hyperlink"/>
            <w:noProof/>
          </w:rPr>
          <w:t>6.3</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Statewide partnership model</w:t>
        </w:r>
        <w:r>
          <w:rPr>
            <w:noProof/>
            <w:webHidden/>
          </w:rPr>
          <w:tab/>
        </w:r>
        <w:r>
          <w:rPr>
            <w:noProof/>
            <w:webHidden/>
          </w:rPr>
          <w:fldChar w:fldCharType="begin"/>
        </w:r>
        <w:r>
          <w:rPr>
            <w:noProof/>
            <w:webHidden/>
          </w:rPr>
          <w:instrText xml:space="preserve"> PAGEREF _Toc198051734 \h </w:instrText>
        </w:r>
        <w:r>
          <w:rPr>
            <w:noProof/>
            <w:webHidden/>
          </w:rPr>
        </w:r>
        <w:r>
          <w:rPr>
            <w:noProof/>
            <w:webHidden/>
          </w:rPr>
          <w:fldChar w:fldCharType="separate"/>
        </w:r>
        <w:r w:rsidR="00116CEE">
          <w:rPr>
            <w:noProof/>
            <w:webHidden/>
          </w:rPr>
          <w:t>28</w:t>
        </w:r>
        <w:r>
          <w:rPr>
            <w:noProof/>
            <w:webHidden/>
          </w:rPr>
          <w:fldChar w:fldCharType="end"/>
        </w:r>
      </w:hyperlink>
    </w:p>
    <w:p w14:paraId="421B5F09" w14:textId="399E40E3"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5" w:history="1">
        <w:r w:rsidRPr="00096E78">
          <w:rPr>
            <w:rStyle w:val="Hyperlink"/>
            <w:noProof/>
          </w:rPr>
          <w:t>6.4</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Enablers and challenges</w:t>
        </w:r>
        <w:r>
          <w:rPr>
            <w:noProof/>
            <w:webHidden/>
          </w:rPr>
          <w:tab/>
        </w:r>
        <w:r>
          <w:rPr>
            <w:noProof/>
            <w:webHidden/>
          </w:rPr>
          <w:fldChar w:fldCharType="begin"/>
        </w:r>
        <w:r>
          <w:rPr>
            <w:noProof/>
            <w:webHidden/>
          </w:rPr>
          <w:instrText xml:space="preserve"> PAGEREF _Toc198051735 \h </w:instrText>
        </w:r>
        <w:r>
          <w:rPr>
            <w:noProof/>
            <w:webHidden/>
          </w:rPr>
        </w:r>
        <w:r>
          <w:rPr>
            <w:noProof/>
            <w:webHidden/>
          </w:rPr>
          <w:fldChar w:fldCharType="separate"/>
        </w:r>
        <w:r w:rsidR="00116CEE">
          <w:rPr>
            <w:noProof/>
            <w:webHidden/>
          </w:rPr>
          <w:t>30</w:t>
        </w:r>
        <w:r>
          <w:rPr>
            <w:noProof/>
            <w:webHidden/>
          </w:rPr>
          <w:fldChar w:fldCharType="end"/>
        </w:r>
      </w:hyperlink>
    </w:p>
    <w:p w14:paraId="2F19C03A" w14:textId="413A7787"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736" w:history="1">
        <w:r w:rsidRPr="00096E78">
          <w:rPr>
            <w:rStyle w:val="Hyperlink"/>
            <w:noProof/>
          </w:rPr>
          <w:t>7</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Recommendations</w:t>
        </w:r>
        <w:r>
          <w:rPr>
            <w:noProof/>
            <w:webHidden/>
          </w:rPr>
          <w:tab/>
        </w:r>
        <w:r>
          <w:rPr>
            <w:noProof/>
            <w:webHidden/>
          </w:rPr>
          <w:fldChar w:fldCharType="begin"/>
        </w:r>
        <w:r>
          <w:rPr>
            <w:noProof/>
            <w:webHidden/>
          </w:rPr>
          <w:instrText xml:space="preserve"> PAGEREF _Toc198051736 \h </w:instrText>
        </w:r>
        <w:r>
          <w:rPr>
            <w:noProof/>
            <w:webHidden/>
          </w:rPr>
        </w:r>
        <w:r>
          <w:rPr>
            <w:noProof/>
            <w:webHidden/>
          </w:rPr>
          <w:fldChar w:fldCharType="separate"/>
        </w:r>
        <w:r w:rsidR="00116CEE">
          <w:rPr>
            <w:noProof/>
            <w:webHidden/>
          </w:rPr>
          <w:t>32</w:t>
        </w:r>
        <w:r>
          <w:rPr>
            <w:noProof/>
            <w:webHidden/>
          </w:rPr>
          <w:fldChar w:fldCharType="end"/>
        </w:r>
      </w:hyperlink>
    </w:p>
    <w:p w14:paraId="09F03063" w14:textId="083B2ACC"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7" w:history="1">
        <w:r w:rsidRPr="00096E78">
          <w:rPr>
            <w:rStyle w:val="Hyperlink"/>
            <w:noProof/>
          </w:rPr>
          <w:t>7.1</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Option 1 – Minor change:  RTHs remain under RHMT</w:t>
        </w:r>
        <w:r>
          <w:rPr>
            <w:noProof/>
            <w:webHidden/>
          </w:rPr>
          <w:tab/>
        </w:r>
        <w:r>
          <w:rPr>
            <w:noProof/>
            <w:webHidden/>
          </w:rPr>
          <w:fldChar w:fldCharType="begin"/>
        </w:r>
        <w:r>
          <w:rPr>
            <w:noProof/>
            <w:webHidden/>
          </w:rPr>
          <w:instrText xml:space="preserve"> PAGEREF _Toc198051737 \h </w:instrText>
        </w:r>
        <w:r>
          <w:rPr>
            <w:noProof/>
            <w:webHidden/>
          </w:rPr>
        </w:r>
        <w:r>
          <w:rPr>
            <w:noProof/>
            <w:webHidden/>
          </w:rPr>
          <w:fldChar w:fldCharType="separate"/>
        </w:r>
        <w:r w:rsidR="00116CEE">
          <w:rPr>
            <w:noProof/>
            <w:webHidden/>
          </w:rPr>
          <w:t>32</w:t>
        </w:r>
        <w:r>
          <w:rPr>
            <w:noProof/>
            <w:webHidden/>
          </w:rPr>
          <w:fldChar w:fldCharType="end"/>
        </w:r>
      </w:hyperlink>
    </w:p>
    <w:p w14:paraId="5E7D0C19" w14:textId="5E89EE71"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8" w:history="1">
        <w:r w:rsidRPr="00096E78">
          <w:rPr>
            <w:rStyle w:val="Hyperlink"/>
            <w:noProof/>
          </w:rPr>
          <w:t>7.2</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Option 2 – Moderate change:  Expanded scope of RTHs with complementary funding mechanisms</w:t>
        </w:r>
        <w:r>
          <w:rPr>
            <w:noProof/>
            <w:webHidden/>
          </w:rPr>
          <w:tab/>
        </w:r>
        <w:r>
          <w:rPr>
            <w:noProof/>
            <w:webHidden/>
          </w:rPr>
          <w:fldChar w:fldCharType="begin"/>
        </w:r>
        <w:r>
          <w:rPr>
            <w:noProof/>
            <w:webHidden/>
          </w:rPr>
          <w:instrText xml:space="preserve"> PAGEREF _Toc198051738 \h </w:instrText>
        </w:r>
        <w:r>
          <w:rPr>
            <w:noProof/>
            <w:webHidden/>
          </w:rPr>
        </w:r>
        <w:r>
          <w:rPr>
            <w:noProof/>
            <w:webHidden/>
          </w:rPr>
          <w:fldChar w:fldCharType="separate"/>
        </w:r>
        <w:r w:rsidR="00116CEE">
          <w:rPr>
            <w:noProof/>
            <w:webHidden/>
          </w:rPr>
          <w:t>36</w:t>
        </w:r>
        <w:r>
          <w:rPr>
            <w:noProof/>
            <w:webHidden/>
          </w:rPr>
          <w:fldChar w:fldCharType="end"/>
        </w:r>
      </w:hyperlink>
    </w:p>
    <w:p w14:paraId="7E45F584" w14:textId="038FAD09" w:rsidR="005D6418" w:rsidRDefault="005D6418">
      <w:pPr>
        <w:pStyle w:val="TOC2"/>
        <w:rPr>
          <w:rFonts w:asciiTheme="minorHAnsi" w:eastAsiaTheme="minorEastAsia" w:hAnsiTheme="minorHAnsi"/>
          <w:caps w:val="0"/>
          <w:noProof/>
          <w:kern w:val="2"/>
          <w:sz w:val="24"/>
          <w:szCs w:val="24"/>
          <w:lang w:val="en-GB" w:eastAsia="en-GB"/>
          <w14:ligatures w14:val="standardContextual"/>
        </w:rPr>
      </w:pPr>
      <w:hyperlink w:anchor="_Toc198051739" w:history="1">
        <w:r w:rsidRPr="00096E78">
          <w:rPr>
            <w:rStyle w:val="Hyperlink"/>
            <w:noProof/>
          </w:rPr>
          <w:t>7.3</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Option 3 – Major change:  Integrated Rural Medical Workforce and Training Strategy</w:t>
        </w:r>
        <w:r>
          <w:rPr>
            <w:noProof/>
            <w:webHidden/>
          </w:rPr>
          <w:tab/>
        </w:r>
        <w:r>
          <w:rPr>
            <w:noProof/>
            <w:webHidden/>
          </w:rPr>
          <w:fldChar w:fldCharType="begin"/>
        </w:r>
        <w:r>
          <w:rPr>
            <w:noProof/>
            <w:webHidden/>
          </w:rPr>
          <w:instrText xml:space="preserve"> PAGEREF _Toc198051739 \h </w:instrText>
        </w:r>
        <w:r>
          <w:rPr>
            <w:noProof/>
            <w:webHidden/>
          </w:rPr>
        </w:r>
        <w:r>
          <w:rPr>
            <w:noProof/>
            <w:webHidden/>
          </w:rPr>
          <w:fldChar w:fldCharType="separate"/>
        </w:r>
        <w:r w:rsidR="00116CEE">
          <w:rPr>
            <w:noProof/>
            <w:webHidden/>
          </w:rPr>
          <w:t>36</w:t>
        </w:r>
        <w:r>
          <w:rPr>
            <w:noProof/>
            <w:webHidden/>
          </w:rPr>
          <w:fldChar w:fldCharType="end"/>
        </w:r>
      </w:hyperlink>
    </w:p>
    <w:p w14:paraId="5CE8D25F" w14:textId="777997B6"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40" w:history="1">
        <w:r w:rsidRPr="00096E78">
          <w:rPr>
            <w:rStyle w:val="Hyperlink"/>
            <w:noProof/>
          </w:rPr>
          <w:t>7.3.1</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Co-design/collective impact approach</w:t>
        </w:r>
        <w:r>
          <w:rPr>
            <w:noProof/>
            <w:webHidden/>
          </w:rPr>
          <w:tab/>
        </w:r>
        <w:r>
          <w:rPr>
            <w:noProof/>
            <w:webHidden/>
          </w:rPr>
          <w:fldChar w:fldCharType="begin"/>
        </w:r>
        <w:r>
          <w:rPr>
            <w:noProof/>
            <w:webHidden/>
          </w:rPr>
          <w:instrText xml:space="preserve"> PAGEREF _Toc198051740 \h </w:instrText>
        </w:r>
        <w:r>
          <w:rPr>
            <w:noProof/>
            <w:webHidden/>
          </w:rPr>
        </w:r>
        <w:r>
          <w:rPr>
            <w:noProof/>
            <w:webHidden/>
          </w:rPr>
          <w:fldChar w:fldCharType="separate"/>
        </w:r>
        <w:r w:rsidR="00116CEE">
          <w:rPr>
            <w:noProof/>
            <w:webHidden/>
          </w:rPr>
          <w:t>37</w:t>
        </w:r>
        <w:r>
          <w:rPr>
            <w:noProof/>
            <w:webHidden/>
          </w:rPr>
          <w:fldChar w:fldCharType="end"/>
        </w:r>
      </w:hyperlink>
    </w:p>
    <w:p w14:paraId="6ADB6572" w14:textId="2B9600A1" w:rsidR="005D6418" w:rsidRDefault="005D6418">
      <w:pPr>
        <w:pStyle w:val="TOC3"/>
        <w:rPr>
          <w:rFonts w:asciiTheme="minorHAnsi" w:eastAsiaTheme="minorEastAsia" w:hAnsiTheme="minorHAnsi"/>
          <w:noProof/>
          <w:kern w:val="2"/>
          <w:sz w:val="24"/>
          <w:szCs w:val="24"/>
          <w:lang w:val="en-GB" w:eastAsia="en-GB"/>
          <w14:ligatures w14:val="standardContextual"/>
        </w:rPr>
      </w:pPr>
      <w:hyperlink w:anchor="_Toc198051741" w:history="1">
        <w:r w:rsidRPr="00096E78">
          <w:rPr>
            <w:rStyle w:val="Hyperlink"/>
            <w:noProof/>
          </w:rPr>
          <w:t>7.3.2</w:t>
        </w:r>
        <w:r>
          <w:rPr>
            <w:rFonts w:asciiTheme="minorHAnsi" w:eastAsiaTheme="minorEastAsia" w:hAnsiTheme="minorHAnsi"/>
            <w:noProof/>
            <w:kern w:val="2"/>
            <w:sz w:val="24"/>
            <w:szCs w:val="24"/>
            <w:lang w:val="en-GB" w:eastAsia="en-GB"/>
            <w14:ligatures w14:val="standardContextual"/>
          </w:rPr>
          <w:tab/>
        </w:r>
        <w:r w:rsidRPr="00096E78">
          <w:rPr>
            <w:rStyle w:val="Hyperlink"/>
            <w:noProof/>
          </w:rPr>
          <w:t>Design elements</w:t>
        </w:r>
        <w:r>
          <w:rPr>
            <w:noProof/>
            <w:webHidden/>
          </w:rPr>
          <w:tab/>
        </w:r>
        <w:r>
          <w:rPr>
            <w:noProof/>
            <w:webHidden/>
          </w:rPr>
          <w:fldChar w:fldCharType="begin"/>
        </w:r>
        <w:r>
          <w:rPr>
            <w:noProof/>
            <w:webHidden/>
          </w:rPr>
          <w:instrText xml:space="preserve"> PAGEREF _Toc198051741 \h </w:instrText>
        </w:r>
        <w:r>
          <w:rPr>
            <w:noProof/>
            <w:webHidden/>
          </w:rPr>
        </w:r>
        <w:r>
          <w:rPr>
            <w:noProof/>
            <w:webHidden/>
          </w:rPr>
          <w:fldChar w:fldCharType="separate"/>
        </w:r>
        <w:r w:rsidR="00116CEE">
          <w:rPr>
            <w:noProof/>
            <w:webHidden/>
          </w:rPr>
          <w:t>38</w:t>
        </w:r>
        <w:r>
          <w:rPr>
            <w:noProof/>
            <w:webHidden/>
          </w:rPr>
          <w:fldChar w:fldCharType="end"/>
        </w:r>
      </w:hyperlink>
    </w:p>
    <w:p w14:paraId="7DCFA592" w14:textId="685F3D3C" w:rsidR="005D6418" w:rsidRDefault="005D6418">
      <w:pPr>
        <w:pStyle w:val="TOC1"/>
        <w:rPr>
          <w:rFonts w:asciiTheme="minorHAnsi" w:eastAsiaTheme="minorEastAsia" w:hAnsiTheme="minorHAnsi"/>
          <w:caps w:val="0"/>
          <w:noProof/>
          <w:kern w:val="2"/>
          <w:sz w:val="24"/>
          <w:szCs w:val="24"/>
          <w:lang w:val="en-GB" w:eastAsia="en-GB"/>
          <w14:ligatures w14:val="standardContextual"/>
        </w:rPr>
      </w:pPr>
      <w:hyperlink w:anchor="_Toc198051742" w:history="1">
        <w:r w:rsidRPr="00096E78">
          <w:rPr>
            <w:rStyle w:val="Hyperlink"/>
            <w:noProof/>
          </w:rPr>
          <w:t>8</w:t>
        </w:r>
        <w:r>
          <w:rPr>
            <w:rFonts w:asciiTheme="minorHAnsi" w:eastAsiaTheme="minorEastAsia" w:hAnsiTheme="minorHAnsi"/>
            <w:caps w:val="0"/>
            <w:noProof/>
            <w:kern w:val="2"/>
            <w:sz w:val="24"/>
            <w:szCs w:val="24"/>
            <w:lang w:val="en-GB" w:eastAsia="en-GB"/>
            <w14:ligatures w14:val="standardContextual"/>
          </w:rPr>
          <w:tab/>
        </w:r>
        <w:r w:rsidRPr="00096E78">
          <w:rPr>
            <w:rStyle w:val="Hyperlink"/>
            <w:noProof/>
          </w:rPr>
          <w:t>Appendices</w:t>
        </w:r>
        <w:r>
          <w:rPr>
            <w:noProof/>
            <w:webHidden/>
          </w:rPr>
          <w:tab/>
        </w:r>
        <w:r>
          <w:rPr>
            <w:noProof/>
            <w:webHidden/>
          </w:rPr>
          <w:fldChar w:fldCharType="begin"/>
        </w:r>
        <w:r>
          <w:rPr>
            <w:noProof/>
            <w:webHidden/>
          </w:rPr>
          <w:instrText xml:space="preserve"> PAGEREF _Toc198051742 \h </w:instrText>
        </w:r>
        <w:r>
          <w:rPr>
            <w:noProof/>
            <w:webHidden/>
          </w:rPr>
        </w:r>
        <w:r>
          <w:rPr>
            <w:noProof/>
            <w:webHidden/>
          </w:rPr>
          <w:fldChar w:fldCharType="separate"/>
        </w:r>
        <w:r w:rsidR="00116CEE">
          <w:rPr>
            <w:noProof/>
            <w:webHidden/>
          </w:rPr>
          <w:t>40</w:t>
        </w:r>
        <w:r>
          <w:rPr>
            <w:noProof/>
            <w:webHidden/>
          </w:rPr>
          <w:fldChar w:fldCharType="end"/>
        </w:r>
      </w:hyperlink>
    </w:p>
    <w:p w14:paraId="220FC641" w14:textId="7660D84A" w:rsidR="005D6418" w:rsidRDefault="005D6418">
      <w:pPr>
        <w:pStyle w:val="TOC5"/>
        <w:rPr>
          <w:rFonts w:asciiTheme="minorHAnsi" w:eastAsiaTheme="minorEastAsia" w:hAnsiTheme="minorHAnsi"/>
          <w:caps w:val="0"/>
          <w:kern w:val="2"/>
          <w:sz w:val="24"/>
          <w:szCs w:val="24"/>
          <w:lang w:val="en-GB" w:eastAsia="en-GB"/>
          <w14:ligatures w14:val="standardContextual"/>
        </w:rPr>
      </w:pPr>
      <w:hyperlink w:anchor="_Toc198051743" w:history="1">
        <w:r w:rsidRPr="00096E78">
          <w:rPr>
            <w:rStyle w:val="Hyperlink"/>
          </w:rPr>
          <w:t>Appendix A</w:t>
        </w:r>
        <w:r>
          <w:rPr>
            <w:rFonts w:asciiTheme="minorHAnsi" w:eastAsiaTheme="minorEastAsia" w:hAnsiTheme="minorHAnsi"/>
            <w:caps w:val="0"/>
            <w:kern w:val="2"/>
            <w:sz w:val="24"/>
            <w:szCs w:val="24"/>
            <w:lang w:val="en-GB" w:eastAsia="en-GB"/>
            <w14:ligatures w14:val="standardContextual"/>
          </w:rPr>
          <w:tab/>
        </w:r>
        <w:r w:rsidRPr="00096E78">
          <w:rPr>
            <w:rStyle w:val="Hyperlink"/>
          </w:rPr>
          <w:t>RCS, UDRH and RTH by UNIVERSITY</w:t>
        </w:r>
        <w:r>
          <w:rPr>
            <w:webHidden/>
          </w:rPr>
          <w:tab/>
        </w:r>
        <w:r>
          <w:rPr>
            <w:webHidden/>
          </w:rPr>
          <w:fldChar w:fldCharType="begin"/>
        </w:r>
        <w:r>
          <w:rPr>
            <w:webHidden/>
          </w:rPr>
          <w:instrText xml:space="preserve"> PAGEREF _Toc198051743 \h </w:instrText>
        </w:r>
        <w:r>
          <w:rPr>
            <w:webHidden/>
          </w:rPr>
        </w:r>
        <w:r>
          <w:rPr>
            <w:webHidden/>
          </w:rPr>
          <w:fldChar w:fldCharType="separate"/>
        </w:r>
        <w:r w:rsidR="00116CEE">
          <w:rPr>
            <w:webHidden/>
          </w:rPr>
          <w:t>40</w:t>
        </w:r>
        <w:r>
          <w:rPr>
            <w:webHidden/>
          </w:rPr>
          <w:fldChar w:fldCharType="end"/>
        </w:r>
      </w:hyperlink>
    </w:p>
    <w:p w14:paraId="52357AF6" w14:textId="1CEA9121" w:rsidR="005D6418" w:rsidRDefault="005D6418">
      <w:pPr>
        <w:pStyle w:val="TOC5"/>
        <w:rPr>
          <w:rFonts w:asciiTheme="minorHAnsi" w:eastAsiaTheme="minorEastAsia" w:hAnsiTheme="minorHAnsi"/>
          <w:caps w:val="0"/>
          <w:kern w:val="2"/>
          <w:sz w:val="24"/>
          <w:szCs w:val="24"/>
          <w:lang w:val="en-GB" w:eastAsia="en-GB"/>
          <w14:ligatures w14:val="standardContextual"/>
        </w:rPr>
      </w:pPr>
      <w:hyperlink w:anchor="_Toc198051744" w:history="1">
        <w:r w:rsidRPr="00096E78">
          <w:rPr>
            <w:rStyle w:val="Hyperlink"/>
          </w:rPr>
          <w:t>Appendix B</w:t>
        </w:r>
        <w:r>
          <w:rPr>
            <w:rFonts w:asciiTheme="minorHAnsi" w:eastAsiaTheme="minorEastAsia" w:hAnsiTheme="minorHAnsi"/>
            <w:caps w:val="0"/>
            <w:kern w:val="2"/>
            <w:sz w:val="24"/>
            <w:szCs w:val="24"/>
            <w:lang w:val="en-GB" w:eastAsia="en-GB"/>
            <w14:ligatures w14:val="standardContextual"/>
          </w:rPr>
          <w:tab/>
        </w:r>
        <w:r w:rsidRPr="00096E78">
          <w:rPr>
            <w:rStyle w:val="Hyperlink"/>
          </w:rPr>
          <w:t>References</w:t>
        </w:r>
        <w:r>
          <w:rPr>
            <w:webHidden/>
          </w:rPr>
          <w:tab/>
        </w:r>
        <w:r>
          <w:rPr>
            <w:webHidden/>
          </w:rPr>
          <w:fldChar w:fldCharType="begin"/>
        </w:r>
        <w:r>
          <w:rPr>
            <w:webHidden/>
          </w:rPr>
          <w:instrText xml:space="preserve"> PAGEREF _Toc198051744 \h </w:instrText>
        </w:r>
        <w:r>
          <w:rPr>
            <w:webHidden/>
          </w:rPr>
        </w:r>
        <w:r>
          <w:rPr>
            <w:webHidden/>
          </w:rPr>
          <w:fldChar w:fldCharType="separate"/>
        </w:r>
        <w:r w:rsidR="00116CEE">
          <w:rPr>
            <w:webHidden/>
          </w:rPr>
          <w:t>44</w:t>
        </w:r>
        <w:r>
          <w:rPr>
            <w:webHidden/>
          </w:rPr>
          <w:fldChar w:fldCharType="end"/>
        </w:r>
      </w:hyperlink>
    </w:p>
    <w:p w14:paraId="2EA21F45" w14:textId="262AE07B" w:rsidR="001150FB" w:rsidRPr="00F5072B" w:rsidRDefault="00E96C93" w:rsidP="00F5072B">
      <w:pPr>
        <w:rPr>
          <w:rFonts w:ascii="Franklin Gothic Book" w:hAnsi="Franklin Gothic Book"/>
          <w:caps/>
          <w:noProof/>
          <w:sz w:val="28"/>
        </w:rPr>
        <w:sectPr w:rsidR="001150FB" w:rsidRPr="00F5072B" w:rsidSect="00D002D8">
          <w:headerReference w:type="default" r:id="rId31"/>
          <w:footerReference w:type="default" r:id="rId32"/>
          <w:pgSz w:w="16838" w:h="11906" w:orient="landscape" w:code="9"/>
          <w:pgMar w:top="851" w:right="851" w:bottom="851" w:left="851" w:header="709" w:footer="567" w:gutter="0"/>
          <w:pgNumType w:fmt="lowerRoman" w:start="1"/>
          <w:cols w:num="2" w:space="709"/>
          <w:docGrid w:linePitch="360"/>
        </w:sectPr>
      </w:pPr>
      <w:r>
        <w:rPr>
          <w:rFonts w:ascii="Franklin Gothic Book" w:hAnsi="Franklin Gothic Book"/>
          <w:caps/>
          <w:noProof/>
          <w:sz w:val="28"/>
        </w:rPr>
        <w:fldChar w:fldCharType="end"/>
      </w:r>
    </w:p>
    <w:p w14:paraId="1C9668AB" w14:textId="77777777" w:rsidR="00D4100E" w:rsidRDefault="00D4100E" w:rsidP="00D4100E">
      <w:pPr>
        <w:pStyle w:val="Heading1-nonumber"/>
        <w:framePr w:wrap="around"/>
        <w:rPr>
          <w:lang w:val="en-US"/>
        </w:rPr>
      </w:pPr>
      <w:bookmarkStart w:id="1" w:name="_Toc198051690"/>
      <w:r>
        <w:rPr>
          <w:lang w:val="en-US"/>
        </w:rPr>
        <w:lastRenderedPageBreak/>
        <w:t>Abbreviations</w:t>
      </w:r>
      <w:bookmarkEnd w:id="1"/>
    </w:p>
    <w:tbl>
      <w:tblPr>
        <w:tblStyle w:val="HMATable-Abbreviations"/>
        <w:tblW w:w="0" w:type="auto"/>
        <w:tblLook w:val="0420" w:firstRow="1" w:lastRow="0" w:firstColumn="0" w:lastColumn="0" w:noHBand="0" w:noVBand="1"/>
      </w:tblPr>
      <w:tblGrid>
        <w:gridCol w:w="1701"/>
        <w:gridCol w:w="5245"/>
      </w:tblGrid>
      <w:tr w:rsidR="00CC1E93" w14:paraId="692BC0B7" w14:textId="77777777" w:rsidTr="00F5072B">
        <w:trPr>
          <w:cnfStyle w:val="100000000000" w:firstRow="1" w:lastRow="0" w:firstColumn="0" w:lastColumn="0" w:oddVBand="0" w:evenVBand="0" w:oddHBand="0" w:evenHBand="0" w:firstRowFirstColumn="0" w:firstRowLastColumn="0" w:lastRowFirstColumn="0" w:lastRowLastColumn="0"/>
          <w:tblHeader/>
        </w:trPr>
        <w:tc>
          <w:tcPr>
            <w:tcW w:w="1701" w:type="dxa"/>
          </w:tcPr>
          <w:p w14:paraId="513A305A" w14:textId="77777777" w:rsidR="00CC1E93" w:rsidRPr="005A313D" w:rsidRDefault="00CC1E93" w:rsidP="00DD531C">
            <w:pPr>
              <w:rPr>
                <w:rFonts w:ascii="Franklin Gothic Book" w:hAnsi="Franklin Gothic Book"/>
                <w:i/>
                <w:iCs/>
                <w:caps w:val="0"/>
                <w:color w:val="auto"/>
              </w:rPr>
            </w:pPr>
            <w:r w:rsidRPr="005A313D">
              <w:rPr>
                <w:rFonts w:ascii="Franklin Gothic Book" w:hAnsi="Franklin Gothic Book"/>
                <w:i/>
                <w:iCs/>
                <w:caps w:val="0"/>
                <w:color w:val="auto"/>
              </w:rPr>
              <w:t>Abbreviation</w:t>
            </w:r>
          </w:p>
        </w:tc>
        <w:tc>
          <w:tcPr>
            <w:tcW w:w="5245" w:type="dxa"/>
          </w:tcPr>
          <w:p w14:paraId="405DCA6E" w14:textId="77777777" w:rsidR="00CC1E93" w:rsidRPr="005A313D" w:rsidRDefault="00CC1E93" w:rsidP="00DD531C">
            <w:pPr>
              <w:rPr>
                <w:rFonts w:ascii="Franklin Gothic Book" w:hAnsi="Franklin Gothic Book"/>
                <w:i/>
                <w:iCs/>
                <w:caps w:val="0"/>
                <w:color w:val="auto"/>
              </w:rPr>
            </w:pPr>
            <w:r w:rsidRPr="005A313D">
              <w:rPr>
                <w:rFonts w:ascii="Franklin Gothic Book" w:hAnsi="Franklin Gothic Book"/>
                <w:i/>
                <w:iCs/>
                <w:caps w:val="0"/>
                <w:color w:val="auto"/>
              </w:rPr>
              <w:t>Definition</w:t>
            </w:r>
          </w:p>
        </w:tc>
      </w:tr>
      <w:tr w:rsidR="00CC1E93" w14:paraId="2E1042BC" w14:textId="77777777" w:rsidTr="005A313D">
        <w:tc>
          <w:tcPr>
            <w:tcW w:w="1701" w:type="dxa"/>
          </w:tcPr>
          <w:p w14:paraId="4E8D15C1" w14:textId="60176E36" w:rsidR="00CC1E93" w:rsidRDefault="009A6FE8" w:rsidP="00DD531C">
            <w:r>
              <w:t>ACCHO</w:t>
            </w:r>
          </w:p>
        </w:tc>
        <w:tc>
          <w:tcPr>
            <w:tcW w:w="5245" w:type="dxa"/>
          </w:tcPr>
          <w:p w14:paraId="15886ED3" w14:textId="6B42E3F3" w:rsidR="00CC1E93" w:rsidRDefault="00AC48A3" w:rsidP="00DD531C">
            <w:r>
              <w:t xml:space="preserve">Aboriginal Community Controlled Health Organisation </w:t>
            </w:r>
          </w:p>
        </w:tc>
      </w:tr>
      <w:tr w:rsidR="00D4100E" w14:paraId="0694DDA6" w14:textId="77777777" w:rsidTr="005A313D">
        <w:tc>
          <w:tcPr>
            <w:tcW w:w="1701" w:type="dxa"/>
          </w:tcPr>
          <w:p w14:paraId="40DCF4F9" w14:textId="718E9733" w:rsidR="00D4100E" w:rsidRDefault="009A6FE8" w:rsidP="00DD531C">
            <w:r>
              <w:t>ACRRM</w:t>
            </w:r>
          </w:p>
        </w:tc>
        <w:tc>
          <w:tcPr>
            <w:tcW w:w="5245" w:type="dxa"/>
          </w:tcPr>
          <w:p w14:paraId="77AEC3A7" w14:textId="59CCB741" w:rsidR="00D4100E" w:rsidRDefault="0060131D" w:rsidP="00DD531C">
            <w:r>
              <w:t xml:space="preserve">Australian College of Rural and Remote Medicine </w:t>
            </w:r>
          </w:p>
        </w:tc>
      </w:tr>
      <w:tr w:rsidR="00D4100E" w14:paraId="0D53D85A" w14:textId="77777777" w:rsidTr="005A313D">
        <w:tc>
          <w:tcPr>
            <w:tcW w:w="1701" w:type="dxa"/>
          </w:tcPr>
          <w:p w14:paraId="1807E613" w14:textId="66E5A601" w:rsidR="00D4100E" w:rsidRDefault="009A6FE8" w:rsidP="00DD531C">
            <w:r>
              <w:t>ACSEP</w:t>
            </w:r>
          </w:p>
        </w:tc>
        <w:tc>
          <w:tcPr>
            <w:tcW w:w="5245" w:type="dxa"/>
          </w:tcPr>
          <w:p w14:paraId="0212264C" w14:textId="4F9AE7D4" w:rsidR="00D4100E" w:rsidRDefault="0060131D" w:rsidP="00DD531C">
            <w:r>
              <w:t xml:space="preserve">Australian College of Sports and Exercise Physicians </w:t>
            </w:r>
          </w:p>
        </w:tc>
      </w:tr>
      <w:tr w:rsidR="00D4100E" w14:paraId="4FB0BED8" w14:textId="77777777" w:rsidTr="005A313D">
        <w:tc>
          <w:tcPr>
            <w:tcW w:w="1701" w:type="dxa"/>
          </w:tcPr>
          <w:p w14:paraId="649FA4A6" w14:textId="62D8EB7C" w:rsidR="00D4100E" w:rsidRDefault="009A6FE8" w:rsidP="00DD531C">
            <w:r>
              <w:t>AMC</w:t>
            </w:r>
          </w:p>
        </w:tc>
        <w:tc>
          <w:tcPr>
            <w:tcW w:w="5245" w:type="dxa"/>
          </w:tcPr>
          <w:p w14:paraId="5B7C6EBA" w14:textId="7FE4794E" w:rsidR="00D4100E" w:rsidRDefault="00D74667" w:rsidP="00DD531C">
            <w:r>
              <w:t xml:space="preserve">Australian Medical Council </w:t>
            </w:r>
          </w:p>
        </w:tc>
      </w:tr>
      <w:tr w:rsidR="00C324D4" w14:paraId="53DCAEF3" w14:textId="77777777" w:rsidTr="005A313D">
        <w:tc>
          <w:tcPr>
            <w:tcW w:w="1701" w:type="dxa"/>
          </w:tcPr>
          <w:p w14:paraId="5268765E" w14:textId="3A4EB206" w:rsidR="00C324D4" w:rsidRDefault="00C324D4" w:rsidP="00DD531C">
            <w:r>
              <w:t>AST</w:t>
            </w:r>
          </w:p>
        </w:tc>
        <w:tc>
          <w:tcPr>
            <w:tcW w:w="5245" w:type="dxa"/>
          </w:tcPr>
          <w:p w14:paraId="0C91E3CC" w14:textId="7236E5A6" w:rsidR="00C324D4" w:rsidRDefault="00C324D4" w:rsidP="00DD531C">
            <w:r>
              <w:t>Advanced Skills Training</w:t>
            </w:r>
          </w:p>
        </w:tc>
      </w:tr>
      <w:tr w:rsidR="0095414F" w14:paraId="3224B53E" w14:textId="77777777" w:rsidTr="005A313D">
        <w:tc>
          <w:tcPr>
            <w:tcW w:w="1701" w:type="dxa"/>
          </w:tcPr>
          <w:p w14:paraId="5C5EFA77" w14:textId="10FAAD1E" w:rsidR="0095414F" w:rsidRDefault="0095414F" w:rsidP="00DD531C">
            <w:r>
              <w:t>BMP</w:t>
            </w:r>
          </w:p>
        </w:tc>
        <w:tc>
          <w:tcPr>
            <w:tcW w:w="5245" w:type="dxa"/>
          </w:tcPr>
          <w:p w14:paraId="42BB9A8C" w14:textId="59A1358D" w:rsidR="0095414F" w:rsidRDefault="0095414F" w:rsidP="00DD531C">
            <w:r>
              <w:t xml:space="preserve">Bonded </w:t>
            </w:r>
            <w:r w:rsidR="00F84675">
              <w:t>M</w:t>
            </w:r>
            <w:r>
              <w:t xml:space="preserve">edical </w:t>
            </w:r>
            <w:r w:rsidR="00F84675">
              <w:t>P</w:t>
            </w:r>
            <w:r>
              <w:t>rogram</w:t>
            </w:r>
          </w:p>
        </w:tc>
      </w:tr>
      <w:tr w:rsidR="00D4100E" w14:paraId="149E3A6C" w14:textId="77777777" w:rsidTr="005A313D">
        <w:tc>
          <w:tcPr>
            <w:tcW w:w="1701" w:type="dxa"/>
          </w:tcPr>
          <w:p w14:paraId="4A96462D" w14:textId="486A9409" w:rsidR="00D4100E" w:rsidRDefault="009A6FE8" w:rsidP="00DD531C">
            <w:r>
              <w:t>BPT</w:t>
            </w:r>
          </w:p>
        </w:tc>
        <w:tc>
          <w:tcPr>
            <w:tcW w:w="5245" w:type="dxa"/>
          </w:tcPr>
          <w:p w14:paraId="020F00CC" w14:textId="3DB4937B" w:rsidR="00D4100E" w:rsidRDefault="005F35F1" w:rsidP="00DD531C">
            <w:r>
              <w:t xml:space="preserve">Basic Physician Training </w:t>
            </w:r>
          </w:p>
        </w:tc>
      </w:tr>
      <w:tr w:rsidR="00D4100E" w14:paraId="5E4B919D" w14:textId="77777777" w:rsidTr="005A313D">
        <w:tc>
          <w:tcPr>
            <w:tcW w:w="1701" w:type="dxa"/>
          </w:tcPr>
          <w:p w14:paraId="15341070" w14:textId="7EDE2DE0" w:rsidR="00D4100E" w:rsidRDefault="009A6FE8" w:rsidP="00DD531C">
            <w:r>
              <w:t>CSU</w:t>
            </w:r>
          </w:p>
        </w:tc>
        <w:tc>
          <w:tcPr>
            <w:tcW w:w="5245" w:type="dxa"/>
          </w:tcPr>
          <w:p w14:paraId="096762F2" w14:textId="6EBB49E7" w:rsidR="00D4100E" w:rsidRDefault="001A3083" w:rsidP="00DD531C">
            <w:r>
              <w:t xml:space="preserve">Charles Sturt University </w:t>
            </w:r>
          </w:p>
        </w:tc>
      </w:tr>
      <w:tr w:rsidR="00D4100E" w14:paraId="468E2329" w14:textId="77777777" w:rsidTr="005A313D">
        <w:tc>
          <w:tcPr>
            <w:tcW w:w="1701" w:type="dxa"/>
          </w:tcPr>
          <w:p w14:paraId="141E1A9D" w14:textId="75C67F39" w:rsidR="00D4100E" w:rsidRDefault="009A6FE8" w:rsidP="00DD531C">
            <w:r>
              <w:t>CTEP</w:t>
            </w:r>
          </w:p>
        </w:tc>
        <w:tc>
          <w:tcPr>
            <w:tcW w:w="5245" w:type="dxa"/>
          </w:tcPr>
          <w:p w14:paraId="61EFC60F" w14:textId="709B6307" w:rsidR="00D4100E" w:rsidRDefault="00962925" w:rsidP="00DD531C">
            <w:r>
              <w:t xml:space="preserve">Clinical Teaching and Education </w:t>
            </w:r>
            <w:r w:rsidR="008F77B7">
              <w:t>P</w:t>
            </w:r>
            <w:r>
              <w:t xml:space="preserve">athway </w:t>
            </w:r>
          </w:p>
        </w:tc>
      </w:tr>
      <w:tr w:rsidR="00D4100E" w14:paraId="7187BB79" w14:textId="77777777" w:rsidTr="005A313D">
        <w:tc>
          <w:tcPr>
            <w:tcW w:w="1701" w:type="dxa"/>
          </w:tcPr>
          <w:p w14:paraId="55E7C372" w14:textId="5C109AC7" w:rsidR="00D4100E" w:rsidRDefault="009A6FE8" w:rsidP="00DD531C">
            <w:r>
              <w:t>Department, the</w:t>
            </w:r>
          </w:p>
        </w:tc>
        <w:tc>
          <w:tcPr>
            <w:tcW w:w="5245" w:type="dxa"/>
          </w:tcPr>
          <w:p w14:paraId="3741C74E" w14:textId="1DD10D07" w:rsidR="00D4100E" w:rsidRDefault="00962925" w:rsidP="00DD531C">
            <w:r>
              <w:t xml:space="preserve">Department of Health and Aged Care </w:t>
            </w:r>
          </w:p>
        </w:tc>
      </w:tr>
      <w:tr w:rsidR="00B00769" w14:paraId="7B4EBDC8" w14:textId="77777777" w:rsidTr="005A313D">
        <w:tc>
          <w:tcPr>
            <w:tcW w:w="1701" w:type="dxa"/>
          </w:tcPr>
          <w:p w14:paraId="6C9E4822" w14:textId="39E3A1D7" w:rsidR="00B00769" w:rsidRDefault="00B00769" w:rsidP="00DD531C">
            <w:r>
              <w:t>FGAMS</w:t>
            </w:r>
          </w:p>
        </w:tc>
        <w:tc>
          <w:tcPr>
            <w:tcW w:w="5245" w:type="dxa"/>
          </w:tcPr>
          <w:p w14:paraId="0F423DEF" w14:textId="6033A13D" w:rsidR="00B00769" w:rsidRDefault="00B00769" w:rsidP="00DD531C">
            <w:r>
              <w:t>Foreign graduates of an accredited medical school</w:t>
            </w:r>
          </w:p>
        </w:tc>
      </w:tr>
      <w:tr w:rsidR="00D4100E" w14:paraId="1139F7E1" w14:textId="77777777" w:rsidTr="005A313D">
        <w:tc>
          <w:tcPr>
            <w:tcW w:w="1701" w:type="dxa"/>
          </w:tcPr>
          <w:p w14:paraId="7F2FFD60" w14:textId="4E6C3185" w:rsidR="00D4100E" w:rsidRDefault="009A6FE8" w:rsidP="00DD531C">
            <w:r>
              <w:t>FRAME</w:t>
            </w:r>
          </w:p>
        </w:tc>
        <w:tc>
          <w:tcPr>
            <w:tcW w:w="5245" w:type="dxa"/>
          </w:tcPr>
          <w:p w14:paraId="6F1845C8" w14:textId="3F7912FA" w:rsidR="00D4100E" w:rsidRDefault="00F471F1" w:rsidP="00DD531C">
            <w:r w:rsidRPr="00655ABD">
              <w:t>Federation of Rural Australian Medical Educators</w:t>
            </w:r>
            <w:r>
              <w:t xml:space="preserve"> </w:t>
            </w:r>
          </w:p>
        </w:tc>
      </w:tr>
      <w:tr w:rsidR="00D4100E" w14:paraId="4B128646" w14:textId="77777777" w:rsidTr="005A313D">
        <w:tc>
          <w:tcPr>
            <w:tcW w:w="1701" w:type="dxa"/>
          </w:tcPr>
          <w:p w14:paraId="77E72DB4" w14:textId="6B0730A7" w:rsidR="00D4100E" w:rsidRDefault="009A6FE8" w:rsidP="00DD531C">
            <w:r>
              <w:t>FTE</w:t>
            </w:r>
          </w:p>
        </w:tc>
        <w:tc>
          <w:tcPr>
            <w:tcW w:w="5245" w:type="dxa"/>
          </w:tcPr>
          <w:p w14:paraId="7AD150B7" w14:textId="19543427" w:rsidR="00D4100E" w:rsidRDefault="009A6FE8" w:rsidP="00DD531C">
            <w:r>
              <w:t>Full-time</w:t>
            </w:r>
            <w:r w:rsidR="00F32F22">
              <w:t xml:space="preserve"> equivalent </w:t>
            </w:r>
          </w:p>
        </w:tc>
      </w:tr>
      <w:tr w:rsidR="00D4100E" w14:paraId="4B9DE6DD" w14:textId="77777777" w:rsidTr="005A313D">
        <w:tc>
          <w:tcPr>
            <w:tcW w:w="1701" w:type="dxa"/>
          </w:tcPr>
          <w:p w14:paraId="20B606C5" w14:textId="57ED6CBC" w:rsidR="00D4100E" w:rsidRDefault="009A6FE8" w:rsidP="00DD531C">
            <w:r>
              <w:t>GP</w:t>
            </w:r>
          </w:p>
        </w:tc>
        <w:tc>
          <w:tcPr>
            <w:tcW w:w="5245" w:type="dxa"/>
          </w:tcPr>
          <w:p w14:paraId="022E7728" w14:textId="2482DCD2" w:rsidR="00D4100E" w:rsidRDefault="004D263C" w:rsidP="00DD531C">
            <w:r>
              <w:t>General practitioner</w:t>
            </w:r>
          </w:p>
        </w:tc>
      </w:tr>
      <w:tr w:rsidR="00936455" w14:paraId="17133450" w14:textId="77777777" w:rsidTr="005A313D">
        <w:tc>
          <w:tcPr>
            <w:tcW w:w="1701" w:type="dxa"/>
          </w:tcPr>
          <w:p w14:paraId="03AE8202" w14:textId="7C92A945" w:rsidR="00936455" w:rsidRDefault="00936455" w:rsidP="00936455">
            <w:r>
              <w:t>HMA</w:t>
            </w:r>
          </w:p>
        </w:tc>
        <w:tc>
          <w:tcPr>
            <w:tcW w:w="5245" w:type="dxa"/>
          </w:tcPr>
          <w:p w14:paraId="58BE4969" w14:textId="2174BF7E" w:rsidR="00936455" w:rsidRDefault="00936455" w:rsidP="00936455">
            <w:r>
              <w:t xml:space="preserve">Healthcare Management Advisors </w:t>
            </w:r>
          </w:p>
        </w:tc>
      </w:tr>
      <w:tr w:rsidR="00F823AD" w14:paraId="11899BF7" w14:textId="77777777" w:rsidTr="005A313D">
        <w:tc>
          <w:tcPr>
            <w:tcW w:w="1701" w:type="dxa"/>
          </w:tcPr>
          <w:p w14:paraId="02466881" w14:textId="77777777" w:rsidR="00F823AD" w:rsidRDefault="00F823AD" w:rsidP="00D61BB9">
            <w:r>
              <w:t>IMG</w:t>
            </w:r>
          </w:p>
        </w:tc>
        <w:tc>
          <w:tcPr>
            <w:tcW w:w="5245" w:type="dxa"/>
          </w:tcPr>
          <w:p w14:paraId="6223C6AC" w14:textId="77777777" w:rsidR="00F823AD" w:rsidRDefault="00F823AD" w:rsidP="00D61BB9">
            <w:r>
              <w:t xml:space="preserve">International Medical Graduate </w:t>
            </w:r>
          </w:p>
        </w:tc>
      </w:tr>
      <w:tr w:rsidR="00936455" w14:paraId="1F17870F" w14:textId="77777777" w:rsidTr="005A313D">
        <w:tc>
          <w:tcPr>
            <w:tcW w:w="1701" w:type="dxa"/>
          </w:tcPr>
          <w:p w14:paraId="56CA9B81" w14:textId="374B2745" w:rsidR="00936455" w:rsidRDefault="009A6FE8" w:rsidP="00936455">
            <w:r>
              <w:t>IRTP</w:t>
            </w:r>
          </w:p>
        </w:tc>
        <w:tc>
          <w:tcPr>
            <w:tcW w:w="5245" w:type="dxa"/>
          </w:tcPr>
          <w:p w14:paraId="35BC97C7" w14:textId="79EFA81D" w:rsidR="00936455" w:rsidRDefault="00E0236F" w:rsidP="00936455">
            <w:r>
              <w:t xml:space="preserve">Integrated Rural Training Pipeline </w:t>
            </w:r>
          </w:p>
        </w:tc>
      </w:tr>
      <w:tr w:rsidR="00936455" w14:paraId="24801A6A" w14:textId="77777777" w:rsidTr="005A313D">
        <w:tc>
          <w:tcPr>
            <w:tcW w:w="1701" w:type="dxa"/>
          </w:tcPr>
          <w:p w14:paraId="18877817" w14:textId="1FB8A095" w:rsidR="00936455" w:rsidRDefault="009A6FE8" w:rsidP="00936455">
            <w:r>
              <w:t>JCU</w:t>
            </w:r>
          </w:p>
        </w:tc>
        <w:tc>
          <w:tcPr>
            <w:tcW w:w="5245" w:type="dxa"/>
          </w:tcPr>
          <w:p w14:paraId="2016C494" w14:textId="6262FEF2" w:rsidR="00936455" w:rsidRDefault="003D2E4D" w:rsidP="00936455">
            <w:r w:rsidRPr="00892402">
              <w:t>J</w:t>
            </w:r>
            <w:r>
              <w:t xml:space="preserve">ames Cook University </w:t>
            </w:r>
          </w:p>
        </w:tc>
      </w:tr>
      <w:tr w:rsidR="00936455" w14:paraId="6AF1B3CD" w14:textId="77777777" w:rsidTr="005A313D">
        <w:tc>
          <w:tcPr>
            <w:tcW w:w="1701" w:type="dxa"/>
          </w:tcPr>
          <w:p w14:paraId="61821445" w14:textId="589DFB15" w:rsidR="00936455" w:rsidRDefault="009A6FE8" w:rsidP="00936455">
            <w:r>
              <w:t>JMO</w:t>
            </w:r>
          </w:p>
        </w:tc>
        <w:tc>
          <w:tcPr>
            <w:tcW w:w="5245" w:type="dxa"/>
          </w:tcPr>
          <w:p w14:paraId="56508B02" w14:textId="3627E22A" w:rsidR="00936455" w:rsidRDefault="00B07A45" w:rsidP="00936455">
            <w:r>
              <w:t xml:space="preserve">Junior Medical Officer </w:t>
            </w:r>
          </w:p>
        </w:tc>
      </w:tr>
      <w:tr w:rsidR="00EC692C" w14:paraId="62F18344" w14:textId="77777777" w:rsidTr="005A313D">
        <w:tc>
          <w:tcPr>
            <w:tcW w:w="1701" w:type="dxa"/>
          </w:tcPr>
          <w:p w14:paraId="29517ADC" w14:textId="393AE291" w:rsidR="00EC692C" w:rsidRDefault="00EC692C" w:rsidP="00936455">
            <w:r>
              <w:t>LHD</w:t>
            </w:r>
          </w:p>
        </w:tc>
        <w:tc>
          <w:tcPr>
            <w:tcW w:w="5245" w:type="dxa"/>
          </w:tcPr>
          <w:p w14:paraId="35E31035" w14:textId="43E855B0" w:rsidR="00EC692C" w:rsidRDefault="00EC692C" w:rsidP="00936455">
            <w:r>
              <w:t>Local Health District</w:t>
            </w:r>
          </w:p>
        </w:tc>
      </w:tr>
      <w:tr w:rsidR="00936455" w14:paraId="6B6545F5" w14:textId="77777777" w:rsidTr="005A313D">
        <w:tc>
          <w:tcPr>
            <w:tcW w:w="1701" w:type="dxa"/>
          </w:tcPr>
          <w:p w14:paraId="558BA4C6" w14:textId="0C9E06A7" w:rsidR="00936455" w:rsidRDefault="009A6FE8" w:rsidP="00936455">
            <w:r>
              <w:t>LHN</w:t>
            </w:r>
          </w:p>
        </w:tc>
        <w:tc>
          <w:tcPr>
            <w:tcW w:w="5245" w:type="dxa"/>
          </w:tcPr>
          <w:p w14:paraId="693D2FF2" w14:textId="45BC1DD6" w:rsidR="00936455" w:rsidRDefault="00FB3B18" w:rsidP="00936455">
            <w:r>
              <w:t xml:space="preserve">Local Health Network </w:t>
            </w:r>
          </w:p>
        </w:tc>
      </w:tr>
      <w:tr w:rsidR="00936455" w14:paraId="448F7274" w14:textId="77777777" w:rsidTr="005A313D">
        <w:tc>
          <w:tcPr>
            <w:tcW w:w="1701" w:type="dxa"/>
          </w:tcPr>
          <w:p w14:paraId="6F832861" w14:textId="4A9FA85F" w:rsidR="00936455" w:rsidRDefault="009A6FE8" w:rsidP="00936455">
            <w:r>
              <w:t>MCSHE</w:t>
            </w:r>
          </w:p>
        </w:tc>
        <w:tc>
          <w:tcPr>
            <w:tcW w:w="5245" w:type="dxa"/>
          </w:tcPr>
          <w:p w14:paraId="15B10EBF" w14:textId="319B7F22" w:rsidR="00936455" w:rsidRDefault="00A80DD0" w:rsidP="00936455">
            <w:r w:rsidRPr="00016FA8">
              <w:t xml:space="preserve">Monash Centre for Scholarship in Health Education </w:t>
            </w:r>
          </w:p>
        </w:tc>
      </w:tr>
      <w:tr w:rsidR="00936455" w14:paraId="273609DF" w14:textId="77777777" w:rsidTr="005A313D">
        <w:tc>
          <w:tcPr>
            <w:tcW w:w="1701" w:type="dxa"/>
          </w:tcPr>
          <w:p w14:paraId="4E26A767" w14:textId="6C007DEB" w:rsidR="00936455" w:rsidRDefault="009A6FE8" w:rsidP="00936455">
            <w:r>
              <w:t>MDMSN</w:t>
            </w:r>
          </w:p>
        </w:tc>
        <w:tc>
          <w:tcPr>
            <w:tcW w:w="5245" w:type="dxa"/>
          </w:tcPr>
          <w:p w14:paraId="3BF0FD66" w14:textId="3ACCEBD3" w:rsidR="00936455" w:rsidRDefault="00A07818" w:rsidP="00936455">
            <w:r>
              <w:t xml:space="preserve">Murray–Darling Medical Schools Network </w:t>
            </w:r>
          </w:p>
        </w:tc>
      </w:tr>
      <w:tr w:rsidR="006D7921" w14:paraId="001B8737" w14:textId="77777777" w:rsidTr="005A313D">
        <w:tc>
          <w:tcPr>
            <w:tcW w:w="1701" w:type="dxa"/>
          </w:tcPr>
          <w:p w14:paraId="5D7283DF" w14:textId="77777777" w:rsidR="006D7921" w:rsidRDefault="006D7921" w:rsidP="00D61BB9">
            <w:r>
              <w:t>MESO</w:t>
            </w:r>
          </w:p>
        </w:tc>
        <w:tc>
          <w:tcPr>
            <w:tcW w:w="5245" w:type="dxa"/>
          </w:tcPr>
          <w:p w14:paraId="0D39DE8D" w14:textId="77777777" w:rsidR="006D7921" w:rsidRDefault="006D7921" w:rsidP="00D61BB9">
            <w:r w:rsidRPr="003B692B">
              <w:t>Medical Education Support Officer</w:t>
            </w:r>
          </w:p>
        </w:tc>
      </w:tr>
      <w:tr w:rsidR="006D7921" w14:paraId="1F5BF7EE" w14:textId="77777777" w:rsidTr="005A313D">
        <w:tc>
          <w:tcPr>
            <w:tcW w:w="1701" w:type="dxa"/>
          </w:tcPr>
          <w:p w14:paraId="3F7D7901" w14:textId="77777777" w:rsidR="006D7921" w:rsidRDefault="006D7921" w:rsidP="00D61BB9">
            <w:r>
              <w:lastRenderedPageBreak/>
              <w:t>MM</w:t>
            </w:r>
          </w:p>
        </w:tc>
        <w:tc>
          <w:tcPr>
            <w:tcW w:w="5245" w:type="dxa"/>
          </w:tcPr>
          <w:p w14:paraId="4B97F342" w14:textId="71311106" w:rsidR="006D7921" w:rsidRDefault="006D7921" w:rsidP="00D61BB9">
            <w:r>
              <w:t xml:space="preserve">Modified Monash </w:t>
            </w:r>
            <w:r w:rsidR="00B11A0F">
              <w:t>(Model)</w:t>
            </w:r>
          </w:p>
        </w:tc>
      </w:tr>
      <w:tr w:rsidR="00936455" w14:paraId="0438E99A" w14:textId="77777777" w:rsidTr="005A313D">
        <w:tc>
          <w:tcPr>
            <w:tcW w:w="1701" w:type="dxa"/>
          </w:tcPr>
          <w:p w14:paraId="5F25855A" w14:textId="2946E4E8" w:rsidR="00936455" w:rsidRDefault="009A6FE8" w:rsidP="00936455">
            <w:r>
              <w:t>NSW</w:t>
            </w:r>
          </w:p>
        </w:tc>
        <w:tc>
          <w:tcPr>
            <w:tcW w:w="5245" w:type="dxa"/>
          </w:tcPr>
          <w:p w14:paraId="3D79C9A1" w14:textId="2344469F" w:rsidR="00936455" w:rsidRDefault="007C6B63" w:rsidP="00936455">
            <w:r>
              <w:t xml:space="preserve">New South Wales </w:t>
            </w:r>
          </w:p>
        </w:tc>
      </w:tr>
      <w:tr w:rsidR="00936455" w14:paraId="188CFD71" w14:textId="77777777" w:rsidTr="005A313D">
        <w:tc>
          <w:tcPr>
            <w:tcW w:w="1701" w:type="dxa"/>
          </w:tcPr>
          <w:p w14:paraId="166670B2" w14:textId="24F1B345" w:rsidR="00936455" w:rsidRDefault="009A6FE8" w:rsidP="00936455">
            <w:r>
              <w:t>PGY</w:t>
            </w:r>
          </w:p>
        </w:tc>
        <w:tc>
          <w:tcPr>
            <w:tcW w:w="5245" w:type="dxa"/>
          </w:tcPr>
          <w:p w14:paraId="72FE1588" w14:textId="47309ED0" w:rsidR="00936455" w:rsidRDefault="006B334A" w:rsidP="00936455">
            <w:r>
              <w:t xml:space="preserve">Postgraduate Year </w:t>
            </w:r>
          </w:p>
        </w:tc>
      </w:tr>
      <w:tr w:rsidR="007C6B63" w14:paraId="7F80EDCA" w14:textId="77777777" w:rsidTr="005A313D">
        <w:tc>
          <w:tcPr>
            <w:tcW w:w="1701" w:type="dxa"/>
          </w:tcPr>
          <w:p w14:paraId="04688403" w14:textId="6D7DD204" w:rsidR="007C6B63" w:rsidRDefault="009A6FE8" w:rsidP="00936455">
            <w:r>
              <w:t>PHN</w:t>
            </w:r>
          </w:p>
        </w:tc>
        <w:tc>
          <w:tcPr>
            <w:tcW w:w="5245" w:type="dxa"/>
          </w:tcPr>
          <w:p w14:paraId="389D2428" w14:textId="3065E937" w:rsidR="007C6B63" w:rsidRDefault="003D6553" w:rsidP="00936455">
            <w:r>
              <w:t>Primary Health Network</w:t>
            </w:r>
          </w:p>
        </w:tc>
      </w:tr>
      <w:tr w:rsidR="00A43BB5" w14:paraId="168DAFA7" w14:textId="77777777" w:rsidTr="005A313D">
        <w:tc>
          <w:tcPr>
            <w:tcW w:w="1701" w:type="dxa"/>
          </w:tcPr>
          <w:p w14:paraId="0763ED27" w14:textId="300C0F6A" w:rsidR="00A43BB5" w:rsidRDefault="00A43BB5" w:rsidP="00936455">
            <w:r>
              <w:t>RACGP</w:t>
            </w:r>
          </w:p>
        </w:tc>
        <w:tc>
          <w:tcPr>
            <w:tcW w:w="5245" w:type="dxa"/>
          </w:tcPr>
          <w:p w14:paraId="1F8D9B5B" w14:textId="048E93A8" w:rsidR="00A43BB5" w:rsidRDefault="00A43BB5" w:rsidP="00936455">
            <w:r>
              <w:t>Royal Australian College of General Practitioners</w:t>
            </w:r>
          </w:p>
        </w:tc>
      </w:tr>
      <w:tr w:rsidR="007C6B63" w14:paraId="0AC21076" w14:textId="77777777" w:rsidTr="005A313D">
        <w:tc>
          <w:tcPr>
            <w:tcW w:w="1701" w:type="dxa"/>
          </w:tcPr>
          <w:p w14:paraId="3F31597B" w14:textId="6B388E60" w:rsidR="007C6B63" w:rsidRDefault="00F00033" w:rsidP="00936455">
            <w:r>
              <w:t>RANZCP</w:t>
            </w:r>
          </w:p>
        </w:tc>
        <w:tc>
          <w:tcPr>
            <w:tcW w:w="5245" w:type="dxa"/>
          </w:tcPr>
          <w:p w14:paraId="63428A57" w14:textId="4AA29637" w:rsidR="007C6B63" w:rsidRDefault="00566537" w:rsidP="00936455">
            <w:r>
              <w:t xml:space="preserve">Royal Australian and New Zealand College of Psychiatrists </w:t>
            </w:r>
          </w:p>
        </w:tc>
      </w:tr>
      <w:tr w:rsidR="00CD3BA0" w14:paraId="0CC3CBA5" w14:textId="77777777" w:rsidTr="005A313D">
        <w:tc>
          <w:tcPr>
            <w:tcW w:w="1701" w:type="dxa"/>
          </w:tcPr>
          <w:p w14:paraId="67D871F8" w14:textId="77777777" w:rsidR="00CD3BA0" w:rsidRDefault="00CD3BA0" w:rsidP="00D61BB9">
            <w:r>
              <w:t>RCS</w:t>
            </w:r>
          </w:p>
        </w:tc>
        <w:tc>
          <w:tcPr>
            <w:tcW w:w="5245" w:type="dxa"/>
          </w:tcPr>
          <w:p w14:paraId="759914E7" w14:textId="77777777" w:rsidR="00CD3BA0" w:rsidRDefault="00CD3BA0" w:rsidP="00D61BB9">
            <w:r>
              <w:t>Rural Clinical School</w:t>
            </w:r>
          </w:p>
        </w:tc>
      </w:tr>
      <w:tr w:rsidR="00CB147A" w14:paraId="7748EE2E" w14:textId="77777777" w:rsidTr="005A313D">
        <w:tc>
          <w:tcPr>
            <w:tcW w:w="1701" w:type="dxa"/>
          </w:tcPr>
          <w:p w14:paraId="08129E4B" w14:textId="77777777" w:rsidR="00CB147A" w:rsidRDefault="00CB147A" w:rsidP="00D61BB9">
            <w:r>
              <w:t>RCSWA</w:t>
            </w:r>
          </w:p>
        </w:tc>
        <w:tc>
          <w:tcPr>
            <w:tcW w:w="5245" w:type="dxa"/>
          </w:tcPr>
          <w:p w14:paraId="4D4F53A6" w14:textId="77777777" w:rsidR="00CB147A" w:rsidRDefault="00CB147A" w:rsidP="00D61BB9">
            <w:r>
              <w:t xml:space="preserve">Rural Clinical School </w:t>
            </w:r>
            <w:r w:rsidRPr="00FF1E75">
              <w:t>of W</w:t>
            </w:r>
            <w:r>
              <w:t>estern Australia</w:t>
            </w:r>
            <w:r w:rsidRPr="00FF1E75">
              <w:t xml:space="preserve"> </w:t>
            </w:r>
          </w:p>
        </w:tc>
      </w:tr>
      <w:tr w:rsidR="00CB147A" w14:paraId="63FA34A7" w14:textId="77777777" w:rsidTr="005A313D">
        <w:tc>
          <w:tcPr>
            <w:tcW w:w="1701" w:type="dxa"/>
          </w:tcPr>
          <w:p w14:paraId="1F1E350D" w14:textId="77777777" w:rsidR="00CB147A" w:rsidRDefault="00CB147A" w:rsidP="00D61BB9">
            <w:r>
              <w:t>RG</w:t>
            </w:r>
          </w:p>
        </w:tc>
        <w:tc>
          <w:tcPr>
            <w:tcW w:w="5245" w:type="dxa"/>
          </w:tcPr>
          <w:p w14:paraId="64E5EE77" w14:textId="77777777" w:rsidR="00CB147A" w:rsidRDefault="00CB147A" w:rsidP="00D61BB9">
            <w:r>
              <w:t>Rural generalist</w:t>
            </w:r>
          </w:p>
        </w:tc>
      </w:tr>
      <w:tr w:rsidR="00883119" w14:paraId="5E967F44" w14:textId="77777777" w:rsidTr="005A313D">
        <w:tc>
          <w:tcPr>
            <w:tcW w:w="1701" w:type="dxa"/>
          </w:tcPr>
          <w:p w14:paraId="399C1BAE" w14:textId="52E1AEF0" w:rsidR="00883119" w:rsidRDefault="00F00033" w:rsidP="00936455">
            <w:r>
              <w:t>RHMT</w:t>
            </w:r>
          </w:p>
        </w:tc>
        <w:tc>
          <w:tcPr>
            <w:tcW w:w="5245" w:type="dxa"/>
          </w:tcPr>
          <w:p w14:paraId="34DEB36F" w14:textId="159887DC" w:rsidR="00883119" w:rsidRDefault="00B46A5C" w:rsidP="00936455">
            <w:r w:rsidRPr="00D16F55">
              <w:t>Rural Health Multidisciplinary Training</w:t>
            </w:r>
            <w:r>
              <w:t xml:space="preserve"> </w:t>
            </w:r>
          </w:p>
        </w:tc>
      </w:tr>
      <w:tr w:rsidR="00CD3BA0" w14:paraId="37EB73CE" w14:textId="77777777" w:rsidTr="005A313D">
        <w:tc>
          <w:tcPr>
            <w:tcW w:w="1701" w:type="dxa"/>
          </w:tcPr>
          <w:p w14:paraId="020D4491" w14:textId="77777777" w:rsidR="00CD3BA0" w:rsidRDefault="00CD3BA0" w:rsidP="00D61BB9">
            <w:r>
              <w:t>RTH</w:t>
            </w:r>
          </w:p>
        </w:tc>
        <w:tc>
          <w:tcPr>
            <w:tcW w:w="5245" w:type="dxa"/>
          </w:tcPr>
          <w:p w14:paraId="520C2B71" w14:textId="698C224F" w:rsidR="00CD3BA0" w:rsidRDefault="00CD3BA0" w:rsidP="00D61BB9">
            <w:r>
              <w:t>Regional Training Hu</w:t>
            </w:r>
            <w:r w:rsidR="00140FC3">
              <w:t>b</w:t>
            </w:r>
          </w:p>
        </w:tc>
      </w:tr>
      <w:tr w:rsidR="00883119" w14:paraId="2DB450E1" w14:textId="77777777" w:rsidTr="005A313D">
        <w:tc>
          <w:tcPr>
            <w:tcW w:w="1701" w:type="dxa"/>
          </w:tcPr>
          <w:p w14:paraId="4E9D3AA7" w14:textId="7521B130" w:rsidR="00883119" w:rsidRDefault="00F00033" w:rsidP="00936455">
            <w:r>
              <w:t>RWA</w:t>
            </w:r>
          </w:p>
        </w:tc>
        <w:tc>
          <w:tcPr>
            <w:tcW w:w="5245" w:type="dxa"/>
          </w:tcPr>
          <w:p w14:paraId="00E0088A" w14:textId="00115A09" w:rsidR="00883119" w:rsidRDefault="007F6E24" w:rsidP="00936455">
            <w:r>
              <w:t xml:space="preserve">Rural Workforce Agencies </w:t>
            </w:r>
          </w:p>
        </w:tc>
      </w:tr>
      <w:tr w:rsidR="00883119" w14:paraId="516C2B80" w14:textId="77777777" w:rsidTr="005A313D">
        <w:tc>
          <w:tcPr>
            <w:tcW w:w="1701" w:type="dxa"/>
          </w:tcPr>
          <w:p w14:paraId="798F8ACC" w14:textId="305FDE59" w:rsidR="00883119" w:rsidRDefault="00F00033" w:rsidP="00936455">
            <w:r>
              <w:t>STP</w:t>
            </w:r>
          </w:p>
        </w:tc>
        <w:tc>
          <w:tcPr>
            <w:tcW w:w="5245" w:type="dxa"/>
          </w:tcPr>
          <w:p w14:paraId="12CCAF42" w14:textId="3F24C899" w:rsidR="00883119" w:rsidRDefault="002B0AFB" w:rsidP="00936455">
            <w:r>
              <w:t xml:space="preserve">Specialist Training Program </w:t>
            </w:r>
          </w:p>
        </w:tc>
      </w:tr>
      <w:tr w:rsidR="00883119" w14:paraId="358C2F54" w14:textId="77777777" w:rsidTr="005A313D">
        <w:tc>
          <w:tcPr>
            <w:tcW w:w="1701" w:type="dxa"/>
          </w:tcPr>
          <w:p w14:paraId="290EE523" w14:textId="6C74BB4D" w:rsidR="00883119" w:rsidRDefault="00F00033" w:rsidP="00936455">
            <w:r>
              <w:t>UDRH</w:t>
            </w:r>
          </w:p>
        </w:tc>
        <w:tc>
          <w:tcPr>
            <w:tcW w:w="5245" w:type="dxa"/>
          </w:tcPr>
          <w:p w14:paraId="3B793FAA" w14:textId="5D1831DB" w:rsidR="00883119" w:rsidRDefault="001E14E9" w:rsidP="00936455">
            <w:r>
              <w:t xml:space="preserve">University Department of Rural Health </w:t>
            </w:r>
          </w:p>
        </w:tc>
      </w:tr>
      <w:tr w:rsidR="00CB147A" w14:paraId="346E5A6E" w14:textId="77777777" w:rsidTr="005A313D">
        <w:tc>
          <w:tcPr>
            <w:tcW w:w="1701" w:type="dxa"/>
          </w:tcPr>
          <w:p w14:paraId="73642B0A" w14:textId="77777777" w:rsidR="00CB147A" w:rsidRDefault="00CB147A" w:rsidP="00D61BB9">
            <w:r>
              <w:t>UNDA</w:t>
            </w:r>
          </w:p>
        </w:tc>
        <w:tc>
          <w:tcPr>
            <w:tcW w:w="5245" w:type="dxa"/>
          </w:tcPr>
          <w:p w14:paraId="64D4026F" w14:textId="77777777" w:rsidR="00CB147A" w:rsidRDefault="00CB147A" w:rsidP="00D61BB9">
            <w:r>
              <w:t>University of Notre Dame Australia</w:t>
            </w:r>
          </w:p>
        </w:tc>
      </w:tr>
      <w:tr w:rsidR="00883119" w14:paraId="58C270EB" w14:textId="77777777" w:rsidTr="005A313D">
        <w:tc>
          <w:tcPr>
            <w:tcW w:w="1701" w:type="dxa"/>
          </w:tcPr>
          <w:p w14:paraId="5E0089CC" w14:textId="2FC9153B" w:rsidR="00883119" w:rsidRDefault="00F00033" w:rsidP="00936455">
            <w:r>
              <w:t>UNSW</w:t>
            </w:r>
          </w:p>
        </w:tc>
        <w:tc>
          <w:tcPr>
            <w:tcW w:w="5245" w:type="dxa"/>
          </w:tcPr>
          <w:p w14:paraId="55B3409B" w14:textId="5EA25C62" w:rsidR="00883119" w:rsidRDefault="00802CBE" w:rsidP="00936455">
            <w:r w:rsidRPr="00892402">
              <w:t>U</w:t>
            </w:r>
            <w:r>
              <w:t xml:space="preserve">niversity of </w:t>
            </w:r>
            <w:r w:rsidRPr="00892402">
              <w:t>N</w:t>
            </w:r>
            <w:r>
              <w:t>ew South Wales</w:t>
            </w:r>
            <w:r w:rsidRPr="00892402">
              <w:t xml:space="preserve"> </w:t>
            </w:r>
          </w:p>
        </w:tc>
      </w:tr>
      <w:tr w:rsidR="00883119" w14:paraId="69082826" w14:textId="77777777" w:rsidTr="005A313D">
        <w:tc>
          <w:tcPr>
            <w:tcW w:w="1701" w:type="dxa"/>
          </w:tcPr>
          <w:p w14:paraId="158760FA" w14:textId="14A9A624" w:rsidR="00883119" w:rsidRDefault="009A6FE8" w:rsidP="00936455">
            <w:r>
              <w:t>USyd</w:t>
            </w:r>
          </w:p>
        </w:tc>
        <w:tc>
          <w:tcPr>
            <w:tcW w:w="5245" w:type="dxa"/>
          </w:tcPr>
          <w:p w14:paraId="05A01311" w14:textId="13F75634" w:rsidR="00883119" w:rsidRDefault="007E2B77" w:rsidP="00936455">
            <w:r w:rsidRPr="00892402">
              <w:t>U</w:t>
            </w:r>
            <w:r>
              <w:t xml:space="preserve">niversity of </w:t>
            </w:r>
            <w:r w:rsidRPr="00892402">
              <w:t>Syd</w:t>
            </w:r>
            <w:r>
              <w:t xml:space="preserve">ney </w:t>
            </w:r>
          </w:p>
        </w:tc>
      </w:tr>
      <w:tr w:rsidR="00883119" w14:paraId="3323B8FE" w14:textId="77777777" w:rsidTr="005A313D">
        <w:tc>
          <w:tcPr>
            <w:tcW w:w="1701" w:type="dxa"/>
          </w:tcPr>
          <w:p w14:paraId="78F923C0" w14:textId="31A0AB6C" w:rsidR="00883119" w:rsidRDefault="009A6FE8" w:rsidP="00936455">
            <w:r>
              <w:t>UWA</w:t>
            </w:r>
          </w:p>
        </w:tc>
        <w:tc>
          <w:tcPr>
            <w:tcW w:w="5245" w:type="dxa"/>
          </w:tcPr>
          <w:p w14:paraId="08DD76D0" w14:textId="718393D4" w:rsidR="00883119" w:rsidRDefault="00F3752F" w:rsidP="00936455">
            <w:r w:rsidRPr="00892402">
              <w:t>U</w:t>
            </w:r>
            <w:r>
              <w:t xml:space="preserve">niversity of Western Australia </w:t>
            </w:r>
          </w:p>
        </w:tc>
      </w:tr>
      <w:tr w:rsidR="007E2B77" w14:paraId="38A9BEA6" w14:textId="77777777" w:rsidTr="005A313D">
        <w:tc>
          <w:tcPr>
            <w:tcW w:w="1701" w:type="dxa"/>
          </w:tcPr>
          <w:p w14:paraId="1BA61A07" w14:textId="63D7E817" w:rsidR="007E2B77" w:rsidRDefault="009A6FE8" w:rsidP="00936455">
            <w:r>
              <w:t>VMO</w:t>
            </w:r>
          </w:p>
        </w:tc>
        <w:tc>
          <w:tcPr>
            <w:tcW w:w="5245" w:type="dxa"/>
          </w:tcPr>
          <w:p w14:paraId="4E4142BA" w14:textId="02BA1E62" w:rsidR="007E2B77" w:rsidRDefault="008A0F58" w:rsidP="00936455">
            <w:r>
              <w:t xml:space="preserve">Visiting Medical Officer </w:t>
            </w:r>
          </w:p>
        </w:tc>
      </w:tr>
      <w:tr w:rsidR="006E209B" w14:paraId="09FBA6FC" w14:textId="77777777" w:rsidTr="005A313D">
        <w:tc>
          <w:tcPr>
            <w:tcW w:w="1701" w:type="dxa"/>
          </w:tcPr>
          <w:p w14:paraId="2682C009" w14:textId="4F26CCA2" w:rsidR="006E209B" w:rsidRDefault="006E209B" w:rsidP="00936455">
            <w:r>
              <w:t>VRGP</w:t>
            </w:r>
          </w:p>
        </w:tc>
        <w:tc>
          <w:tcPr>
            <w:tcW w:w="5245" w:type="dxa"/>
          </w:tcPr>
          <w:p w14:paraId="010DD045" w14:textId="347EE219" w:rsidR="006E209B" w:rsidRDefault="006E209B" w:rsidP="00936455">
            <w:r>
              <w:t>Victorian Rural Generalist Program</w:t>
            </w:r>
          </w:p>
        </w:tc>
      </w:tr>
      <w:tr w:rsidR="007E2B77" w14:paraId="3460586D" w14:textId="77777777" w:rsidTr="005A313D">
        <w:tc>
          <w:tcPr>
            <w:tcW w:w="1701" w:type="dxa"/>
          </w:tcPr>
          <w:p w14:paraId="24EF4121" w14:textId="7AEB0DF6" w:rsidR="007E2B77" w:rsidRDefault="009A6FE8" w:rsidP="00936455">
            <w:r>
              <w:t>WACHS</w:t>
            </w:r>
          </w:p>
        </w:tc>
        <w:tc>
          <w:tcPr>
            <w:tcW w:w="5245" w:type="dxa"/>
          </w:tcPr>
          <w:p w14:paraId="09A259EC" w14:textId="0547D4E8" w:rsidR="007E2B77" w:rsidRDefault="00C9407F" w:rsidP="00936455">
            <w:r w:rsidRPr="007A67CC">
              <w:t xml:space="preserve">Western Australia Country Health Service </w:t>
            </w:r>
          </w:p>
        </w:tc>
      </w:tr>
      <w:tr w:rsidR="003B29AE" w14:paraId="091B9C92" w14:textId="77777777" w:rsidTr="005A313D">
        <w:tc>
          <w:tcPr>
            <w:tcW w:w="1701" w:type="dxa"/>
          </w:tcPr>
          <w:p w14:paraId="58784F15" w14:textId="77777777" w:rsidR="003B29AE" w:rsidRDefault="003B29AE" w:rsidP="00D61BB9">
            <w:r>
              <w:t>WBA</w:t>
            </w:r>
          </w:p>
        </w:tc>
        <w:tc>
          <w:tcPr>
            <w:tcW w:w="5245" w:type="dxa"/>
          </w:tcPr>
          <w:p w14:paraId="1A7EAF66" w14:textId="6E7A8362" w:rsidR="003B29AE" w:rsidRDefault="002A6A07" w:rsidP="00D61BB9">
            <w:r>
              <w:t>Workplace Based</w:t>
            </w:r>
            <w:r w:rsidR="003B29AE" w:rsidRPr="00ED2B26">
              <w:t xml:space="preserve"> Assessment </w:t>
            </w:r>
          </w:p>
        </w:tc>
      </w:tr>
      <w:tr w:rsidR="00883119" w14:paraId="56B4D1EC" w14:textId="77777777" w:rsidTr="005A313D">
        <w:tc>
          <w:tcPr>
            <w:tcW w:w="1701" w:type="dxa"/>
          </w:tcPr>
          <w:p w14:paraId="7C7CC149" w14:textId="2BB358E8" w:rsidR="00883119" w:rsidRDefault="009A6FE8" w:rsidP="00936455">
            <w:r>
              <w:t>WPPP</w:t>
            </w:r>
          </w:p>
        </w:tc>
        <w:tc>
          <w:tcPr>
            <w:tcW w:w="5245" w:type="dxa"/>
          </w:tcPr>
          <w:p w14:paraId="591005A1" w14:textId="3A8F855D" w:rsidR="00883119" w:rsidRDefault="00B632CB" w:rsidP="00936455">
            <w:r>
              <w:t xml:space="preserve">Workforce Planning and Prioritisation Program </w:t>
            </w:r>
          </w:p>
        </w:tc>
      </w:tr>
    </w:tbl>
    <w:p w14:paraId="6A875E96" w14:textId="77777777" w:rsidR="007C373F" w:rsidRDefault="007C373F" w:rsidP="00F5072B">
      <w:pPr>
        <w:rPr>
          <w:lang w:val="en-US"/>
        </w:rPr>
      </w:pPr>
    </w:p>
    <w:p w14:paraId="664487D1" w14:textId="7B2D7804" w:rsidR="00D4100E" w:rsidRDefault="00E96285" w:rsidP="00E96285">
      <w:pPr>
        <w:pStyle w:val="Heading1-nonumber"/>
        <w:framePr w:wrap="around"/>
        <w:rPr>
          <w:lang w:val="en-US"/>
        </w:rPr>
      </w:pPr>
      <w:bookmarkStart w:id="2" w:name="_Toc198051691"/>
      <w:r>
        <w:rPr>
          <w:lang w:val="en-US"/>
        </w:rPr>
        <w:lastRenderedPageBreak/>
        <w:t xml:space="preserve">Executive </w:t>
      </w:r>
      <w:r w:rsidR="00EC4F8E">
        <w:rPr>
          <w:lang w:val="en-US"/>
        </w:rPr>
        <w:t>s</w:t>
      </w:r>
      <w:r>
        <w:rPr>
          <w:lang w:val="en-US"/>
        </w:rPr>
        <w:t>ummary</w:t>
      </w:r>
      <w:bookmarkEnd w:id="2"/>
    </w:p>
    <w:p w14:paraId="0E235AF2" w14:textId="1880C976" w:rsidR="00BF1C20" w:rsidRDefault="00BF1C20" w:rsidP="00BF1C20">
      <w:pPr>
        <w:pStyle w:val="Heading2-nonumber"/>
        <w:spacing w:before="0"/>
      </w:pPr>
      <w:r>
        <w:t>Background</w:t>
      </w:r>
    </w:p>
    <w:p w14:paraId="7D64A245" w14:textId="3AF9C182" w:rsidR="00BF1C20" w:rsidRDefault="00BF1C20" w:rsidP="00BF1C20">
      <w:r>
        <w:t xml:space="preserve">The </w:t>
      </w:r>
      <w:r w:rsidR="001D2D60" w:rsidRPr="001D2D60">
        <w:t xml:space="preserve">Department </w:t>
      </w:r>
      <w:r w:rsidR="001D2D60">
        <w:t>o</w:t>
      </w:r>
      <w:r w:rsidR="001D2D60" w:rsidRPr="001D2D60">
        <w:t xml:space="preserve">f Health, Disability </w:t>
      </w:r>
      <w:r w:rsidR="007C0266" w:rsidRPr="001D2D60">
        <w:t>and</w:t>
      </w:r>
      <w:r w:rsidR="001D2D60" w:rsidRPr="001D2D60">
        <w:t xml:space="preserve"> Ageing</w:t>
      </w:r>
      <w:r w:rsidR="001D2D60">
        <w:t xml:space="preserve"> </w:t>
      </w:r>
      <w:r>
        <w:t>(the Department) engaged Healthcare Management Advisors (HMA) to evaluate the Regional Training Hubs (RTHs) funded under the Ru</w:t>
      </w:r>
      <w:r w:rsidRPr="00D16F55">
        <w:t>ral Health Multidisciplinary Training</w:t>
      </w:r>
      <w:r>
        <w:t xml:space="preserve"> (RHMT) program. The purpose of the RTH evaluation was to understand the role and impacts of RTHs:</w:t>
      </w:r>
    </w:p>
    <w:p w14:paraId="18B21F4A" w14:textId="016DA973" w:rsidR="00BF1C20" w:rsidRPr="00A321DC" w:rsidRDefault="00BF1C20" w:rsidP="00BF1C20">
      <w:pPr>
        <w:pStyle w:val="ListBullet"/>
        <w:numPr>
          <w:ilvl w:val="0"/>
          <w:numId w:val="9"/>
        </w:numPr>
      </w:pPr>
      <w:r w:rsidRPr="00A321DC">
        <w:t xml:space="preserve">as part of end-to-end medical training arrangements </w:t>
      </w:r>
      <w:r w:rsidR="00CF43A8">
        <w:t xml:space="preserve">compared </w:t>
      </w:r>
      <w:r w:rsidRPr="00A321DC">
        <w:t xml:space="preserve">with the </w:t>
      </w:r>
      <w:r w:rsidR="00FA4EB9">
        <w:t>‘</w:t>
      </w:r>
      <w:r w:rsidRPr="00A321DC">
        <w:t>usual</w:t>
      </w:r>
      <w:r w:rsidR="00FA4EB9">
        <w:t>’</w:t>
      </w:r>
      <w:r w:rsidRPr="00A321DC">
        <w:t xml:space="preserve"> </w:t>
      </w:r>
      <w:r w:rsidR="004D2595">
        <w:t>Rural Clinical School t</w:t>
      </w:r>
      <w:r w:rsidRPr="00A321DC">
        <w:t>raining arrangements</w:t>
      </w:r>
    </w:p>
    <w:p w14:paraId="046714DB" w14:textId="77777777" w:rsidR="00BF1C20" w:rsidRDefault="00BF1C20" w:rsidP="00BF1C20">
      <w:pPr>
        <w:pStyle w:val="ListBullet"/>
        <w:numPr>
          <w:ilvl w:val="0"/>
          <w:numId w:val="9"/>
        </w:numPr>
      </w:pPr>
      <w:r w:rsidRPr="00A321DC">
        <w:t>in building medical training capacity in rural</w:t>
      </w:r>
      <w:r>
        <w:t>, remote, and regional areas.</w:t>
      </w:r>
    </w:p>
    <w:p w14:paraId="0197C72A" w14:textId="77777777" w:rsidR="00BF1C20" w:rsidRDefault="00BF1C20" w:rsidP="00BF1C20">
      <w:r>
        <w:t>RTHs were established in 2017 to support the development of an integrated rural medical training pipeline within a region by enhancing and coordinating the stages of medical training from medical school to prevocational and vocational training and supporting the transition of medical students into a rural training pathway.</w:t>
      </w:r>
    </w:p>
    <w:p w14:paraId="36C0532D" w14:textId="1C54DABF" w:rsidR="00BF1C20" w:rsidRDefault="00BF1C20" w:rsidP="00BF1C20">
      <w:pPr>
        <w:rPr>
          <w:lang w:val="en-US"/>
        </w:rPr>
      </w:pPr>
      <w:r>
        <w:t>This evaluation of the role and impact of RTHs is a qualitative evaluation that relied primarily on consultation with key stakeholders. This information was supplemented with qualitative and quantitative information from consultation with RTH staff, university staff, hospital staff and other regional stakeholders, and program documentation.</w:t>
      </w:r>
    </w:p>
    <w:p w14:paraId="0B43B2AE" w14:textId="77777777" w:rsidR="00BF1C20" w:rsidRDefault="00BF1C20" w:rsidP="00BF1C20">
      <w:pPr>
        <w:pStyle w:val="Heading2-nonumber"/>
        <w:rPr>
          <w:lang w:val="en-US"/>
        </w:rPr>
      </w:pPr>
      <w:r>
        <w:rPr>
          <w:lang w:val="en-US"/>
        </w:rPr>
        <w:t>Context</w:t>
      </w:r>
    </w:p>
    <w:p w14:paraId="3F2A672C" w14:textId="0AD14130" w:rsidR="00BF1C20" w:rsidRDefault="00BF1C20" w:rsidP="00BF1C20">
      <w:r>
        <w:t>Over the last two to three decades, the Commonwealth, state and territory governments have invested in training and employment strategies to increase the medical workforce. A significant part of the Commonwealth</w:t>
      </w:r>
      <w:r w:rsidR="00FA4EB9">
        <w:t>’</w:t>
      </w:r>
      <w:r>
        <w:t>s investment has focused on the expansion of medical training places (i.e. doubling the number of medical school places in 2006) and increased medical immigration. However, increased domestic and international supply has not corrected the geographic maldistribution</w:t>
      </w:r>
      <w:r w:rsidR="006B43B2">
        <w:t xml:space="preserve"> of the medical workforce</w:t>
      </w:r>
      <w:r>
        <w:t>. The continuing maldistribution places pressure on the state and territory health services to maintain acute inpatient, maternity, general surgery and emergency services in rural and remote locations, and the sustainability of specialist care and services in regional centres.</w:t>
      </w:r>
    </w:p>
    <w:p w14:paraId="58C4D208" w14:textId="4AC22D67" w:rsidR="00BF1C20" w:rsidRDefault="00AB67F5" w:rsidP="00BF1C20">
      <w:r>
        <w:t>While s</w:t>
      </w:r>
      <w:r w:rsidR="00BF1C20">
        <w:t>ignificant</w:t>
      </w:r>
      <w:r w:rsidR="00C32C89">
        <w:t xml:space="preserve"> polic</w:t>
      </w:r>
      <w:r w:rsidR="00861189">
        <w:t xml:space="preserve">y </w:t>
      </w:r>
      <w:r w:rsidR="00FC1DAD">
        <w:t>attention</w:t>
      </w:r>
      <w:r w:rsidR="00861189">
        <w:t xml:space="preserve"> and</w:t>
      </w:r>
      <w:r w:rsidR="00BF1C20">
        <w:t xml:space="preserve"> investment in rural medical training has contributed to the capacity and capability of the rural medical workfor</w:t>
      </w:r>
      <w:r w:rsidR="00251ECD">
        <w:t>ce</w:t>
      </w:r>
      <w:r w:rsidR="00EA51DB">
        <w:t>,</w:t>
      </w:r>
      <w:r w:rsidR="00251ECD">
        <w:t xml:space="preserve"> </w:t>
      </w:r>
      <w:r w:rsidR="00BF1C20">
        <w:t>it is recognised that further gains are needed and can be realised through establishing and/or strengthening postgraduate regional training pathways. The Commonwealth Government</w:t>
      </w:r>
      <w:r w:rsidR="00FA4EB9">
        <w:t>’</w:t>
      </w:r>
      <w:r w:rsidR="00BF1C20">
        <w:t xml:space="preserve">s investment in RTHs aims to develop, promote and sustain </w:t>
      </w:r>
      <w:r w:rsidR="00251ECD">
        <w:t>prevocational</w:t>
      </w:r>
      <w:r w:rsidR="00BF1C20">
        <w:t xml:space="preserve"> and vocational training opportunities to strengthen the regional pathway. However, this is a complex space</w:t>
      </w:r>
      <w:r w:rsidR="009E56F2">
        <w:t xml:space="preserve"> requiring connecti</w:t>
      </w:r>
      <w:r w:rsidR="005B7911">
        <w:t xml:space="preserve">on with medical students </w:t>
      </w:r>
      <w:r w:rsidR="00BF1C20">
        <w:t>to support the</w:t>
      </w:r>
      <w:r w:rsidR="00DE655B">
        <w:t>ir</w:t>
      </w:r>
      <w:r w:rsidR="00BF1C20">
        <w:t xml:space="preserve"> transition </w:t>
      </w:r>
      <w:r w:rsidR="0088498A">
        <w:t xml:space="preserve">from medical school </w:t>
      </w:r>
      <w:r w:rsidR="00BF1C20">
        <w:t>into rural and regional training</w:t>
      </w:r>
      <w:r w:rsidR="00743363">
        <w:t xml:space="preserve"> as well as </w:t>
      </w:r>
      <w:r w:rsidR="00746E6C">
        <w:t xml:space="preserve">ensuring there are accredited training </w:t>
      </w:r>
      <w:r w:rsidR="00DD69D4">
        <w:t xml:space="preserve">posts and employment </w:t>
      </w:r>
      <w:r w:rsidR="00B2779A">
        <w:t xml:space="preserve">opportunities. </w:t>
      </w:r>
      <w:r w:rsidR="00B1690F">
        <w:t>This requires</w:t>
      </w:r>
      <w:r w:rsidR="00BF1C20">
        <w:t xml:space="preserve"> coordinated and collaborative action by universities, health services, general practice and specialist colleges in the first instance. With increased effort and investment in regional medical training, there needs to be professionally rewarding and appropriately remunerated jobs to attract and retain this workforce</w:t>
      </w:r>
      <w:r w:rsidR="00494C01">
        <w:t xml:space="preserve"> once fellowed</w:t>
      </w:r>
      <w:r w:rsidR="00BF1C20">
        <w:t>.</w:t>
      </w:r>
    </w:p>
    <w:p w14:paraId="11BA6EF3" w14:textId="445FBABE" w:rsidR="00BF1C20" w:rsidRDefault="00B34FDB" w:rsidP="00BF1C20">
      <w:pPr>
        <w:pStyle w:val="Heading2-nonumber"/>
        <w:rPr>
          <w:lang w:val="en-US"/>
        </w:rPr>
      </w:pPr>
      <w:r>
        <w:rPr>
          <w:lang w:val="en-US"/>
        </w:rPr>
        <w:t>Evaluation</w:t>
      </w:r>
      <w:r w:rsidR="00BF1C20">
        <w:rPr>
          <w:lang w:val="en-US"/>
        </w:rPr>
        <w:t xml:space="preserve"> scope</w:t>
      </w:r>
    </w:p>
    <w:p w14:paraId="383F2549" w14:textId="59D49EBC" w:rsidR="00BF1C20" w:rsidRDefault="00BF1C20" w:rsidP="00BF1C20">
      <w:r>
        <w:t xml:space="preserve">The </w:t>
      </w:r>
      <w:r w:rsidRPr="00BF1C20">
        <w:t>evaluation sought to answer the following questions:</w:t>
      </w:r>
    </w:p>
    <w:p w14:paraId="79DD4509" w14:textId="31AD8550" w:rsidR="002E479F" w:rsidRDefault="00ED35AF" w:rsidP="007E37EC">
      <w:pPr>
        <w:pStyle w:val="List"/>
      </w:pPr>
      <w:r>
        <w:t>To what extent have the RTHs implemented the</w:t>
      </w:r>
      <w:r w:rsidR="00BF61AD">
        <w:t xml:space="preserve"> six </w:t>
      </w:r>
      <w:r w:rsidR="006768C1">
        <w:t xml:space="preserve">core requirements </w:t>
      </w:r>
      <w:r w:rsidR="00F50642">
        <w:t>under the R</w:t>
      </w:r>
      <w:r w:rsidR="00D40384">
        <w:t>HMT</w:t>
      </w:r>
      <w:r w:rsidR="00F50642">
        <w:t xml:space="preserve"> </w:t>
      </w:r>
      <w:r w:rsidR="00C73922">
        <w:t xml:space="preserve">Program Framework relating to RTHs as part of </w:t>
      </w:r>
      <w:r w:rsidR="00C73922">
        <w:lastRenderedPageBreak/>
        <w:t xml:space="preserve">Parameter </w:t>
      </w:r>
      <w:r w:rsidR="006740F9">
        <w:t xml:space="preserve">7 – Regional leadership in developing innovative </w:t>
      </w:r>
      <w:r w:rsidR="00256581">
        <w:t>training solutions to address rural workforce recruitment and retention</w:t>
      </w:r>
      <w:r w:rsidR="00120BA8">
        <w:t>? H</w:t>
      </w:r>
      <w:r w:rsidR="006020B2">
        <w:t>as this been effective?</w:t>
      </w:r>
    </w:p>
    <w:p w14:paraId="0EFE410A" w14:textId="32A8EFDA" w:rsidR="006020B2" w:rsidRDefault="00E45848" w:rsidP="007E37EC">
      <w:pPr>
        <w:pStyle w:val="List"/>
      </w:pPr>
      <w:r>
        <w:t>Are the current</w:t>
      </w:r>
      <w:r w:rsidR="00585385">
        <w:t xml:space="preserve"> RTH</w:t>
      </w:r>
      <w:r>
        <w:t xml:space="preserve"> </w:t>
      </w:r>
      <w:r w:rsidR="00120BA8">
        <w:t>core requirements</w:t>
      </w:r>
      <w:r>
        <w:t xml:space="preserve"> still fit for purpose?</w:t>
      </w:r>
    </w:p>
    <w:p w14:paraId="76CC54CC" w14:textId="0049536F" w:rsidR="00DC5A80" w:rsidRDefault="00E4155F" w:rsidP="007E37EC">
      <w:pPr>
        <w:pStyle w:val="List"/>
      </w:pPr>
      <w:r>
        <w:t>T</w:t>
      </w:r>
      <w:r w:rsidR="00C438C7">
        <w:t>o what degree are the RTH locations suitable and are there opportunities for consolidation?</w:t>
      </w:r>
    </w:p>
    <w:p w14:paraId="6EA13CF8" w14:textId="2C65005B" w:rsidR="00763961" w:rsidRDefault="00763961" w:rsidP="007E37EC">
      <w:pPr>
        <w:pStyle w:val="List"/>
      </w:pPr>
      <w:r>
        <w:t xml:space="preserve">To what extent are the </w:t>
      </w:r>
      <w:r w:rsidR="00B32698">
        <w:t>governance and funding arrangements for the RTHs</w:t>
      </w:r>
      <w:r>
        <w:t xml:space="preserve"> appropriate?</w:t>
      </w:r>
    </w:p>
    <w:p w14:paraId="1B49BCCC" w14:textId="77777777" w:rsidR="00B32698" w:rsidRDefault="00B32698" w:rsidP="007E37EC">
      <w:pPr>
        <w:pStyle w:val="List"/>
      </w:pPr>
      <w:r>
        <w:t>What are the barriers and enablers for RTHs to perform their role effectively?</w:t>
      </w:r>
    </w:p>
    <w:p w14:paraId="5DEA22C9" w14:textId="6423A58B" w:rsidR="00BF1C20" w:rsidRPr="00BF1C20" w:rsidRDefault="006526B1" w:rsidP="007E37EC">
      <w:pPr>
        <w:pStyle w:val="List"/>
      </w:pPr>
      <w:r>
        <w:t>In what ways can the RTH program be improved?</w:t>
      </w:r>
    </w:p>
    <w:p w14:paraId="7A456A3C" w14:textId="00C613DA" w:rsidR="00BF1C20" w:rsidRDefault="00A9213B" w:rsidP="00BF1C20">
      <w:pPr>
        <w:pStyle w:val="Heading2-nonumber"/>
        <w:rPr>
          <w:lang w:val="en-US"/>
        </w:rPr>
      </w:pPr>
      <w:r>
        <w:rPr>
          <w:lang w:val="en-US"/>
        </w:rPr>
        <w:t>Evaluation</w:t>
      </w:r>
      <w:r w:rsidR="00BF1C20">
        <w:rPr>
          <w:lang w:val="en-US"/>
        </w:rPr>
        <w:t xml:space="preserve"> findings</w:t>
      </w:r>
    </w:p>
    <w:p w14:paraId="6A0B98FC" w14:textId="262E3232" w:rsidR="00AB4DDB" w:rsidRDefault="00AB4DDB" w:rsidP="00AB4DDB">
      <w:pPr>
        <w:rPr>
          <w:lang w:val="en-US"/>
        </w:rPr>
      </w:pPr>
      <w:r>
        <w:rPr>
          <w:lang w:val="en-US"/>
        </w:rPr>
        <w:t xml:space="preserve">The evaluation </w:t>
      </w:r>
      <w:r w:rsidR="00BB2561">
        <w:rPr>
          <w:lang w:val="en-US"/>
        </w:rPr>
        <w:t xml:space="preserve">found that </w:t>
      </w:r>
      <w:r w:rsidR="00751DB7">
        <w:rPr>
          <w:lang w:val="en-US"/>
        </w:rPr>
        <w:t>overall,</w:t>
      </w:r>
      <w:r w:rsidR="003C4E98">
        <w:rPr>
          <w:lang w:val="en-US"/>
        </w:rPr>
        <w:t xml:space="preserve"> the RTHs were a valued resource withi</w:t>
      </w:r>
      <w:r w:rsidR="00D22E05">
        <w:rPr>
          <w:lang w:val="en-US"/>
        </w:rPr>
        <w:t>n</w:t>
      </w:r>
      <w:r w:rsidR="003C4E98">
        <w:rPr>
          <w:lang w:val="en-US"/>
        </w:rPr>
        <w:t xml:space="preserve"> their region</w:t>
      </w:r>
      <w:r w:rsidR="006D6033">
        <w:rPr>
          <w:lang w:val="en-US"/>
        </w:rPr>
        <w:t xml:space="preserve">, </w:t>
      </w:r>
      <w:r w:rsidR="003C4E98">
        <w:rPr>
          <w:lang w:val="en-US"/>
        </w:rPr>
        <w:t xml:space="preserve">and </w:t>
      </w:r>
      <w:r w:rsidR="00D22E05">
        <w:rPr>
          <w:lang w:val="en-US"/>
        </w:rPr>
        <w:t xml:space="preserve">they </w:t>
      </w:r>
      <w:r w:rsidR="00BB2561">
        <w:rPr>
          <w:lang w:val="en-US"/>
        </w:rPr>
        <w:t>implemented activit</w:t>
      </w:r>
      <w:r w:rsidR="003C4E98">
        <w:rPr>
          <w:lang w:val="en-US"/>
        </w:rPr>
        <w:t xml:space="preserve">ies in line with the </w:t>
      </w:r>
      <w:r w:rsidR="00D256C3">
        <w:rPr>
          <w:lang w:val="en-US"/>
        </w:rPr>
        <w:t xml:space="preserve">core </w:t>
      </w:r>
      <w:r w:rsidR="007B7A82">
        <w:rPr>
          <w:lang w:val="en-US"/>
        </w:rPr>
        <w:t>requirements and</w:t>
      </w:r>
      <w:r w:rsidR="003C4E98">
        <w:rPr>
          <w:lang w:val="en-US"/>
        </w:rPr>
        <w:t xml:space="preserve"> funding agreements</w:t>
      </w:r>
      <w:r w:rsidR="00D22E05">
        <w:rPr>
          <w:lang w:val="en-US"/>
        </w:rPr>
        <w:t xml:space="preserve">, albeit </w:t>
      </w:r>
      <w:r w:rsidR="003C4E98">
        <w:rPr>
          <w:lang w:val="en-US"/>
        </w:rPr>
        <w:t xml:space="preserve">with varying degrees of </w:t>
      </w:r>
      <w:r w:rsidR="00EA2E2D">
        <w:rPr>
          <w:lang w:val="en-US"/>
        </w:rPr>
        <w:t xml:space="preserve">efficiency and </w:t>
      </w:r>
      <w:r w:rsidR="003C4E98">
        <w:rPr>
          <w:lang w:val="en-US"/>
        </w:rPr>
        <w:t>effectivenes</w:t>
      </w:r>
      <w:r w:rsidR="00EA2E2D">
        <w:rPr>
          <w:lang w:val="en-US"/>
        </w:rPr>
        <w:t>s.</w:t>
      </w:r>
    </w:p>
    <w:p w14:paraId="2B1E49A5" w14:textId="44340D63" w:rsidR="00EA2E2D" w:rsidRPr="00AB4DDB" w:rsidRDefault="00EA2E2D" w:rsidP="00EA2E2D">
      <w:pPr>
        <w:pStyle w:val="Heading3-nonumber"/>
        <w:rPr>
          <w:lang w:val="en-US"/>
        </w:rPr>
      </w:pPr>
      <w:r>
        <w:rPr>
          <w:lang w:val="en-US"/>
        </w:rPr>
        <w:t xml:space="preserve">RTH </w:t>
      </w:r>
      <w:r w:rsidR="003123F9">
        <w:rPr>
          <w:lang w:val="en-US"/>
        </w:rPr>
        <w:t>c</w:t>
      </w:r>
      <w:r w:rsidR="00751DB7">
        <w:rPr>
          <w:lang w:val="en-US"/>
        </w:rPr>
        <w:t xml:space="preserve">ore </w:t>
      </w:r>
      <w:r w:rsidR="003123F9">
        <w:rPr>
          <w:lang w:val="en-US"/>
        </w:rPr>
        <w:t>r</w:t>
      </w:r>
      <w:r w:rsidR="00751DB7">
        <w:rPr>
          <w:lang w:val="en-US"/>
        </w:rPr>
        <w:t>equirements</w:t>
      </w:r>
    </w:p>
    <w:p w14:paraId="71E467D3" w14:textId="77777777" w:rsidR="00DE3227" w:rsidRDefault="00DE3227" w:rsidP="00DE3227">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rsidRPr="00696861">
        <w:t>6</w:t>
      </w:r>
      <w:r>
        <w:t>a</w:t>
      </w:r>
      <w:r w:rsidRPr="00696861">
        <w:t>.</w:t>
      </w:r>
      <w:r w:rsidRPr="00696861">
        <w:tab/>
        <w:t>For each training hub identified in the university’s funding agreement, the university must appoint a suitably qualified team</w:t>
      </w:r>
      <w:r>
        <w:t>,</w:t>
      </w:r>
      <w:r w:rsidRPr="00696861">
        <w:t xml:space="preserve"> including a senior clinical academic, project and administrative staff.</w:t>
      </w:r>
    </w:p>
    <w:p w14:paraId="7D625D4F" w14:textId="00B0B85B" w:rsidR="00DE3227" w:rsidRDefault="00DE3227" w:rsidP="00EA2E2D">
      <w:r>
        <w:t xml:space="preserve">RTHs engaged clinical leadership and project officer staff. However, active engagement of clinical leadership with the health service varied by location, as did the availability of </w:t>
      </w:r>
      <w:r w:rsidR="00E55BF0">
        <w:t xml:space="preserve">a </w:t>
      </w:r>
      <w:r>
        <w:t>suitable project officer. Additionally, small fractional appointments for project officer staff limited the effectiveness of RTH activities.</w:t>
      </w:r>
    </w:p>
    <w:p w14:paraId="353DCB8B" w14:textId="3C0F02B9" w:rsidR="00DE3227" w:rsidRDefault="00DE3227" w:rsidP="00EA2E2D">
      <w:r>
        <w:t xml:space="preserve">RTH roles that </w:t>
      </w:r>
      <w:r w:rsidR="00E55BF0">
        <w:t>were</w:t>
      </w:r>
      <w:r>
        <w:t xml:space="preserve"> shared with the hospital and </w:t>
      </w:r>
      <w:r w:rsidR="006E3694">
        <w:t>Rural Clinical School (</w:t>
      </w:r>
      <w:r>
        <w:t>RCS</w:t>
      </w:r>
      <w:r w:rsidR="006E3694">
        <w:t>)</w:t>
      </w:r>
      <w:r w:rsidR="00A03482">
        <w:t xml:space="preserve"> enabled </w:t>
      </w:r>
      <w:r>
        <w:t>integrat</w:t>
      </w:r>
      <w:r w:rsidR="00A03482">
        <w:t>ion of t</w:t>
      </w:r>
      <w:r>
        <w:t>he RTH into both organisations</w:t>
      </w:r>
      <w:r w:rsidR="003149DF">
        <w:t>,</w:t>
      </w:r>
      <w:r>
        <w:t xml:space="preserve"> </w:t>
      </w:r>
      <w:r w:rsidR="00A03482">
        <w:t xml:space="preserve">which </w:t>
      </w:r>
      <w:r>
        <w:t>enhance</w:t>
      </w:r>
      <w:r w:rsidR="00A03482">
        <w:t>d</w:t>
      </w:r>
      <w:r>
        <w:t xml:space="preserve"> </w:t>
      </w:r>
      <w:r>
        <w:t>knowledge</w:t>
      </w:r>
      <w:r w:rsidR="00A03482">
        <w:t xml:space="preserve"> sharing</w:t>
      </w:r>
      <w:r>
        <w:t>. There is no one right way to structure the staffing arrangements; RTHs should maintain flexibility in how they approach this to best suit the needs of their region while considering capacity and continuity.</w:t>
      </w:r>
    </w:p>
    <w:p w14:paraId="60AB456D" w14:textId="5EA8CB0B" w:rsidR="00DE3227" w:rsidRDefault="00D25E91" w:rsidP="00DE3227">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t>6b</w:t>
      </w:r>
      <w:r w:rsidR="005C074C">
        <w:t>.</w:t>
      </w:r>
      <w:r>
        <w:tab/>
      </w:r>
      <w:r w:rsidR="00DE3227" w:rsidRPr="00696861">
        <w:t>The university must implement and maintain arrangements with relevant education professionals and health service stakeholders, including local hospitals and health services, state and territory governments, other universities, specialist colleges (including general practice colleges), postgraduate medical councils, local health practitioners and regional training organisations to support the integration of medical training at the local level.</w:t>
      </w:r>
    </w:p>
    <w:p w14:paraId="259350FF" w14:textId="2AC75A2A" w:rsidR="00DE3227" w:rsidRDefault="00DE3227" w:rsidP="003E1824">
      <w:r>
        <w:t>The evaluation found that some RTH</w:t>
      </w:r>
      <w:r w:rsidR="00D25E91">
        <w:t>s</w:t>
      </w:r>
      <w:r>
        <w:t xml:space="preserve"> had progressed in the development of longitudinal medical training pathways for some specialties and</w:t>
      </w:r>
      <w:r w:rsidR="00BC7005">
        <w:t xml:space="preserve"> rural generalists (</w:t>
      </w:r>
      <w:r>
        <w:t>RGs</w:t>
      </w:r>
      <w:r w:rsidR="00BC7005">
        <w:t>)</w:t>
      </w:r>
      <w:r>
        <w:t>. These were facilitated by targeted actions to respond to local need, building on relationships and linkages of RTH clinical leads with the health service. However, the commencement of the training pathway, i.e. transition of medical students to rural and regional prevocational positions, continues to be fragile.</w:t>
      </w:r>
    </w:p>
    <w:p w14:paraId="1CFCC904" w14:textId="59E6EFA6" w:rsidR="005F34B1" w:rsidRDefault="003E1824" w:rsidP="005F34B1">
      <w:r>
        <w:t xml:space="preserve">With the exception of </w:t>
      </w:r>
      <w:r w:rsidR="00DA685C">
        <w:t xml:space="preserve">the </w:t>
      </w:r>
      <w:r w:rsidR="00BC7005">
        <w:t xml:space="preserve">Western Australia </w:t>
      </w:r>
      <w:r>
        <w:t>RTH, R</w:t>
      </w:r>
      <w:r w:rsidR="001F7B06">
        <w:t>TH</w:t>
      </w:r>
      <w:r>
        <w:t>s d</w:t>
      </w:r>
      <w:r w:rsidR="001F7B06">
        <w:t>id n</w:t>
      </w:r>
      <w:r>
        <w:t xml:space="preserve">ot have </w:t>
      </w:r>
      <w:r w:rsidR="005F34B1">
        <w:t xml:space="preserve">a physical presence at </w:t>
      </w:r>
      <w:r w:rsidR="001F7B06">
        <w:t xml:space="preserve">the metropolitan </w:t>
      </w:r>
      <w:r w:rsidR="005F34B1">
        <w:t xml:space="preserve">campus to maintain engagement with final-year students. </w:t>
      </w:r>
      <w:r w:rsidR="001F7B06">
        <w:t>This created a structural barrier to maintaining a connection with students who undertook an extended rural placement in their penultimate year.</w:t>
      </w:r>
    </w:p>
    <w:p w14:paraId="318B5899" w14:textId="698615D1" w:rsidR="001F3D5D" w:rsidRDefault="001F3D5D" w:rsidP="0096640B">
      <w:r>
        <w:t xml:space="preserve">State/territory government allocation mechanisms for prevocational training posts can enable </w:t>
      </w:r>
      <w:r w:rsidR="001F7B06">
        <w:t xml:space="preserve">or hinder </w:t>
      </w:r>
      <w:r>
        <w:t>rural pathways</w:t>
      </w:r>
      <w:r w:rsidR="00EB6E2F">
        <w:t>. For example,</w:t>
      </w:r>
      <w:r>
        <w:t xml:space="preserve"> whe</w:t>
      </w:r>
      <w:r w:rsidR="00EB6E2F">
        <w:t xml:space="preserve">n </w:t>
      </w:r>
      <w:r>
        <w:t xml:space="preserve">metropolitan hospitals rotate </w:t>
      </w:r>
      <w:r w:rsidR="00EB6E2F">
        <w:t xml:space="preserve">junior doctors to rural areas </w:t>
      </w:r>
      <w:r>
        <w:t xml:space="preserve">for </w:t>
      </w:r>
      <w:r w:rsidR="00EB6E2F">
        <w:t xml:space="preserve">a </w:t>
      </w:r>
      <w:r>
        <w:t>single term</w:t>
      </w:r>
      <w:r w:rsidR="005B20D0">
        <w:t>, it</w:t>
      </w:r>
      <w:r w:rsidR="001545E1">
        <w:t xml:space="preserve"> hinders </w:t>
      </w:r>
      <w:r w:rsidR="008D6B0D">
        <w:t xml:space="preserve">the development of </w:t>
      </w:r>
      <w:r w:rsidR="00C15535">
        <w:t>a rural pathway</w:t>
      </w:r>
      <w:r w:rsidR="00600E5F">
        <w:t xml:space="preserve"> because junior doctors then rotate back to metropolitan areas for the remainder of their pre-vocational years</w:t>
      </w:r>
      <w:r w:rsidR="003C31D3">
        <w:t xml:space="preserve">, rather than spending the majority of </w:t>
      </w:r>
      <w:r w:rsidR="004322C8">
        <w:t>their pre-vocational training i</w:t>
      </w:r>
      <w:r w:rsidR="003C31D3">
        <w:t xml:space="preserve">n rural </w:t>
      </w:r>
      <w:r w:rsidR="004322C8">
        <w:t>areas</w:t>
      </w:r>
      <w:r>
        <w:t>.</w:t>
      </w:r>
      <w:r w:rsidR="0096640B">
        <w:t xml:space="preserve"> Additionally, the </w:t>
      </w:r>
      <w:r>
        <w:t>readiness of specialist medical colleges to develop and implement rural training pathways varie</w:t>
      </w:r>
      <w:r w:rsidR="002C3209">
        <w:t>d</w:t>
      </w:r>
      <w:r>
        <w:t xml:space="preserve"> greatly</w:t>
      </w:r>
      <w:r w:rsidR="0096640B">
        <w:t>, creat</w:t>
      </w:r>
      <w:r w:rsidR="002C3209">
        <w:t xml:space="preserve">ing </w:t>
      </w:r>
      <w:r w:rsidR="0096640B">
        <w:t xml:space="preserve">further barriers </w:t>
      </w:r>
      <w:r w:rsidR="002C3209">
        <w:t xml:space="preserve">and </w:t>
      </w:r>
      <w:r>
        <w:t>limit</w:t>
      </w:r>
      <w:r w:rsidR="002C3209">
        <w:t xml:space="preserve">ing </w:t>
      </w:r>
      <w:r>
        <w:t>rural workforce efforts</w:t>
      </w:r>
      <w:r w:rsidR="002C3209">
        <w:t>.</w:t>
      </w:r>
    </w:p>
    <w:p w14:paraId="59FBFF1F" w14:textId="5DBBB35F" w:rsidR="001F3D5D" w:rsidRDefault="001F3D5D" w:rsidP="001F3D5D">
      <w:r>
        <w:lastRenderedPageBreak/>
        <w:t xml:space="preserve">There was variation between RTHs in the extent to which they focused on </w:t>
      </w:r>
      <w:r w:rsidR="00BC7005">
        <w:t>general practitioner (</w:t>
      </w:r>
      <w:r>
        <w:t>GP</w:t>
      </w:r>
      <w:r w:rsidR="00BC7005">
        <w:t>)</w:t>
      </w:r>
      <w:r>
        <w:t xml:space="preserve"> and RG training, mainly due to the lack of clarity in the wording of the </w:t>
      </w:r>
      <w:r w:rsidR="00B8271C">
        <w:t>core requirements</w:t>
      </w:r>
      <w:r w:rsidR="0030563A">
        <w:t xml:space="preserve"> when first released</w:t>
      </w:r>
      <w:r w:rsidR="0068260F">
        <w:t xml:space="preserve"> and the </w:t>
      </w:r>
      <w:r w:rsidR="00FD00A5">
        <w:t>requirement</w:t>
      </w:r>
      <w:r w:rsidR="008F1C9D">
        <w:t xml:space="preserve"> for RTHs</w:t>
      </w:r>
      <w:r w:rsidR="00FD00A5">
        <w:t xml:space="preserve"> to report on accredited training posts </w:t>
      </w:r>
      <w:r w:rsidR="00D0407E">
        <w:t>in hospitals</w:t>
      </w:r>
      <w:r w:rsidR="00CF1B79">
        <w:t>,</w:t>
      </w:r>
      <w:r w:rsidR="00D0407E">
        <w:t xml:space="preserve"> </w:t>
      </w:r>
      <w:r w:rsidR="00FD00A5">
        <w:t xml:space="preserve">which </w:t>
      </w:r>
      <w:r w:rsidR="008F1C9D">
        <w:t>implied</w:t>
      </w:r>
      <w:r w:rsidR="00F11344">
        <w:t xml:space="preserve"> specialist training</w:t>
      </w:r>
      <w:r w:rsidR="003538AA">
        <w:t>,</w:t>
      </w:r>
      <w:r w:rsidR="00D0407E">
        <w:t xml:space="preserve"> </w:t>
      </w:r>
      <w:r w:rsidR="005E431B">
        <w:t>noting th</w:t>
      </w:r>
      <w:r w:rsidR="00D16FBC">
        <w:t>at</w:t>
      </w:r>
      <w:r w:rsidR="005E431B">
        <w:t xml:space="preserve"> GP training is community </w:t>
      </w:r>
      <w:r w:rsidR="007B7A82">
        <w:t>based.</w:t>
      </w:r>
      <w:r>
        <w:t xml:space="preserve"> Most </w:t>
      </w:r>
      <w:r w:rsidRPr="00F7404A">
        <w:t>RTH</w:t>
      </w:r>
      <w:r w:rsidR="008C2350">
        <w:t>s</w:t>
      </w:r>
      <w:r w:rsidRPr="00F7404A">
        <w:t xml:space="preserve"> ha</w:t>
      </w:r>
      <w:r w:rsidR="00D16FBC">
        <w:t>ve</w:t>
      </w:r>
      <w:r w:rsidRPr="00F7404A">
        <w:t xml:space="preserve"> an increasing focus on GP</w:t>
      </w:r>
      <w:r>
        <w:t>s</w:t>
      </w:r>
      <w:r w:rsidRPr="00F7404A">
        <w:t xml:space="preserve"> and RG</w:t>
      </w:r>
      <w:r>
        <w:t>s</w:t>
      </w:r>
      <w:r w:rsidRPr="00F7404A">
        <w:t>, while maintaining activities</w:t>
      </w:r>
      <w:r>
        <w:t xml:space="preserve"> for non-GP specialities. Further work to clarify the roles of RTHs and Rural Generalist Coordination Units is required.</w:t>
      </w:r>
    </w:p>
    <w:p w14:paraId="09218556" w14:textId="05B69F4F" w:rsidR="001F3D5D" w:rsidRDefault="005C074C" w:rsidP="001F3D5D">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t>6c.</w:t>
      </w:r>
      <w:r>
        <w:tab/>
      </w:r>
      <w:r w:rsidR="001F3D5D" w:rsidRPr="00696861">
        <w:t>The university must facilitate the development of new medical training capacity through activities including, but not limited to, assisting health services in accreditation processes for new posts and supporting local health professionals to become supervisors.</w:t>
      </w:r>
    </w:p>
    <w:p w14:paraId="6604F6ED" w14:textId="139C6CF3" w:rsidR="001F3D5D" w:rsidRDefault="001F3D5D" w:rsidP="005C074C">
      <w:r w:rsidRPr="0010098E">
        <w:t>Unde</w:t>
      </w:r>
      <w:r>
        <w:t>r</w:t>
      </w:r>
      <w:r w:rsidRPr="0010098E">
        <w:t xml:space="preserve"> this </w:t>
      </w:r>
      <w:r>
        <w:t>parameter, RTHs worked with hospitals to develop and accredit new training posts. However, there was variability in the extent to which this support was embraced by hospitals – some RTHs were the ‘go to’ for assistance, while other hospital executives did not see this as a role for the RTH</w:t>
      </w:r>
      <w:r w:rsidR="00F17BF5">
        <w:t xml:space="preserve"> for several reasons</w:t>
      </w:r>
      <w:r w:rsidR="00EA4EB2">
        <w:t>,</w:t>
      </w:r>
      <w:r w:rsidR="00F17BF5">
        <w:t xml:space="preserve"> including </w:t>
      </w:r>
      <w:r w:rsidR="00466C6E">
        <w:t>existing capability within the hospital t</w:t>
      </w:r>
      <w:r w:rsidR="00AA065A">
        <w:t>o develop accredited positions</w:t>
      </w:r>
      <w:r w:rsidR="00C952F6">
        <w:t xml:space="preserve"> and that funding and resourcing</w:t>
      </w:r>
      <w:r w:rsidR="0037211F">
        <w:t xml:space="preserve"> of posts is the responsibility of the health service</w:t>
      </w:r>
      <w:r>
        <w:t xml:space="preserve">. Many RTHs reported activity to support supervisors and/or develop supervisor capacity – targeting GPs, registrars and junior doctors and doctors working in unaccredited roles. However, the reach of this activity </w:t>
      </w:r>
      <w:r w:rsidR="00F67763">
        <w:t xml:space="preserve">within </w:t>
      </w:r>
      <w:r w:rsidR="00176D11">
        <w:t xml:space="preserve">and </w:t>
      </w:r>
      <w:r>
        <w:t>across RTHs was unclear.</w:t>
      </w:r>
    </w:p>
    <w:p w14:paraId="2E08E610" w14:textId="5E701CEC" w:rsidR="001F3D5D" w:rsidRDefault="0086486E" w:rsidP="001F3D5D">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t>6d.</w:t>
      </w:r>
      <w:r>
        <w:tab/>
      </w:r>
      <w:r w:rsidR="001F3D5D" w:rsidRPr="00696861">
        <w:t>The university must identify university-level medical students with an interest in rural practice and provide them with support including assistance with career planning</w:t>
      </w:r>
      <w:r w:rsidR="00C03B33">
        <w:t>,</w:t>
      </w:r>
      <w:r w:rsidR="001F3D5D" w:rsidRPr="00696861">
        <w:t xml:space="preserve"> placement opportunities and access to mentoring.</w:t>
      </w:r>
    </w:p>
    <w:p w14:paraId="37D838A6" w14:textId="72D7816C" w:rsidR="00A72CB9" w:rsidRDefault="001F3D5D" w:rsidP="0061518E">
      <w:r>
        <w:t xml:space="preserve">Although this </w:t>
      </w:r>
      <w:r w:rsidR="00A11562">
        <w:t>core requirement</w:t>
      </w:r>
      <w:r>
        <w:t xml:space="preserve"> specifies targeting university-level medical students, the evaluation found that most RTHs focus on medical students and junior doctors, with many including registrars in vocational training as well as GPs, specialists and </w:t>
      </w:r>
      <w:r w:rsidR="00650C7C">
        <w:t>international medical graduates</w:t>
      </w:r>
      <w:r w:rsidR="00463DC4">
        <w:t xml:space="preserve"> (</w:t>
      </w:r>
      <w:r>
        <w:t>IMGs</w:t>
      </w:r>
      <w:r w:rsidR="00463DC4">
        <w:t>)</w:t>
      </w:r>
      <w:r>
        <w:t xml:space="preserve"> in their professional support, networking and</w:t>
      </w:r>
      <w:r w:rsidR="00BC7005">
        <w:t xml:space="preserve"> continuing professional development</w:t>
      </w:r>
      <w:r>
        <w:t xml:space="preserve"> </w:t>
      </w:r>
      <w:r>
        <w:t xml:space="preserve">activities. </w:t>
      </w:r>
      <w:r w:rsidR="00DF4DAE">
        <w:t>However, t</w:t>
      </w:r>
      <w:r w:rsidR="002A44DD">
        <w:t>he RHMT pro</w:t>
      </w:r>
      <w:r w:rsidR="00622360">
        <w:t xml:space="preserve">gram, and </w:t>
      </w:r>
      <w:r w:rsidR="00A72CB9">
        <w:t>consequently</w:t>
      </w:r>
      <w:r w:rsidR="00622360">
        <w:t xml:space="preserve"> the RTHs, operate under policy authority that identifies </w:t>
      </w:r>
      <w:r w:rsidR="002A3172">
        <w:t>domestic Commonwealth supported students only</w:t>
      </w:r>
      <w:r w:rsidR="009354C2">
        <w:t xml:space="preserve">. </w:t>
      </w:r>
      <w:r w:rsidR="007C3E42">
        <w:t xml:space="preserve">Changing this would require </w:t>
      </w:r>
      <w:r w:rsidR="00FD44F1">
        <w:t>a future decision of government.</w:t>
      </w:r>
    </w:p>
    <w:p w14:paraId="4EB106CC" w14:textId="4C763161" w:rsidR="00746751" w:rsidRDefault="00A72CB9" w:rsidP="0061518E">
      <w:r>
        <w:t>T</w:t>
      </w:r>
      <w:r w:rsidR="0061518E">
        <w:t xml:space="preserve">he lack of engagement with </w:t>
      </w:r>
      <w:r w:rsidR="00BC7005">
        <w:t>foreign graduates of an accredited medical school</w:t>
      </w:r>
      <w:r w:rsidR="007D5011">
        <w:t xml:space="preserve"> who must undertake</w:t>
      </w:r>
      <w:r w:rsidR="00523FA3">
        <w:t xml:space="preserve"> </w:t>
      </w:r>
      <w:r w:rsidR="00C31C1D">
        <w:t>internships</w:t>
      </w:r>
      <w:r w:rsidR="00CB073C">
        <w:t xml:space="preserve"> in regional locations under the moratorium</w:t>
      </w:r>
      <w:r w:rsidR="00BC7005">
        <w:t xml:space="preserve"> </w:t>
      </w:r>
      <w:r w:rsidR="0061518E">
        <w:t>is a missed opportunity for RTHs</w:t>
      </w:r>
      <w:r w:rsidR="001F3D5D">
        <w:t>.</w:t>
      </w:r>
    </w:p>
    <w:p w14:paraId="261C2F7C" w14:textId="60CE5CDA" w:rsidR="001F3D5D" w:rsidRDefault="00746751" w:rsidP="0061518E">
      <w:r>
        <w:t>Furthermore,</w:t>
      </w:r>
      <w:r w:rsidR="005066B1">
        <w:t xml:space="preserve"> bonded medical students who are city-based</w:t>
      </w:r>
      <w:r w:rsidR="00A056C7">
        <w:t xml:space="preserve"> and do not </w:t>
      </w:r>
      <w:r w:rsidR="002C20D1">
        <w:t xml:space="preserve">undertake an extended rural placement are often unknown to </w:t>
      </w:r>
      <w:r w:rsidR="00555E04">
        <w:t>the regionally based RTHs</w:t>
      </w:r>
      <w:r w:rsidR="00DC4C8F">
        <w:t xml:space="preserve"> and miss out</w:t>
      </w:r>
      <w:r w:rsidR="00AB5F45">
        <w:t xml:space="preserve"> on activities </w:t>
      </w:r>
      <w:r w:rsidR="005C2CF2">
        <w:t xml:space="preserve">intended </w:t>
      </w:r>
      <w:r w:rsidR="00AB5F45">
        <w:t xml:space="preserve">to support rural career </w:t>
      </w:r>
      <w:r w:rsidR="005C2CF2">
        <w:t>planning</w:t>
      </w:r>
      <w:r w:rsidR="00555E04">
        <w:t>.</w:t>
      </w:r>
    </w:p>
    <w:p w14:paraId="43045D18" w14:textId="4E52C684" w:rsidR="0048656C" w:rsidRPr="007F678C" w:rsidRDefault="0061518E" w:rsidP="0048656C">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t>6e.</w:t>
      </w:r>
      <w:r>
        <w:tab/>
      </w:r>
      <w:r w:rsidR="0048656C" w:rsidRPr="00696861">
        <w:t>The university must identify areas of regional medical workforce need within their catchment area, and work to build medical training capacity in these areas.</w:t>
      </w:r>
    </w:p>
    <w:p w14:paraId="19743E42" w14:textId="0C312789" w:rsidR="0048656C" w:rsidRDefault="0048656C" w:rsidP="0061518E">
      <w:r>
        <w:t>The RTH role in identifying workforce needs duplicates the work of other players, including state/territory governments, health services,</w:t>
      </w:r>
      <w:r w:rsidR="00BC7005">
        <w:t xml:space="preserve"> Primary Health Networks (</w:t>
      </w:r>
      <w:r>
        <w:t>PHNs</w:t>
      </w:r>
      <w:r w:rsidR="00BC7005">
        <w:t>)</w:t>
      </w:r>
      <w:r>
        <w:t xml:space="preserve">, </w:t>
      </w:r>
      <w:r w:rsidR="00BC7005">
        <w:t>Rural Workforce Agencies (</w:t>
      </w:r>
      <w:r>
        <w:t>RWAs</w:t>
      </w:r>
      <w:r w:rsidR="00BC7005">
        <w:t>)</w:t>
      </w:r>
      <w:r>
        <w:t xml:space="preserve">, and </w:t>
      </w:r>
      <w:r w:rsidRPr="00442E2E">
        <w:t xml:space="preserve">Workforce Planning and Prioritisation </w:t>
      </w:r>
      <w:r w:rsidR="007B7A82" w:rsidRPr="00442E2E">
        <w:t>Pro</w:t>
      </w:r>
      <w:r w:rsidR="007B7A82">
        <w:t>gram (</w:t>
      </w:r>
      <w:r w:rsidR="00BC7005">
        <w:t>WPPP)</w:t>
      </w:r>
      <w:r w:rsidRPr="00442E2E">
        <w:t xml:space="preserve"> </w:t>
      </w:r>
      <w:r>
        <w:t>agencies. In the future, RTHs could bring all parties together for comprehensive regional workforce planning</w:t>
      </w:r>
      <w:r w:rsidRPr="00137B8F">
        <w:t>, but this does not appear to happen currently.</w:t>
      </w:r>
    </w:p>
    <w:p w14:paraId="3889555A" w14:textId="6B425454" w:rsidR="0048656C" w:rsidRPr="00696861" w:rsidRDefault="002036D9" w:rsidP="0048656C">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t>6f.</w:t>
      </w:r>
      <w:r>
        <w:tab/>
      </w:r>
      <w:r w:rsidR="0048656C" w:rsidRPr="00696861">
        <w:t>The university must report on the training placements available at each level of the medical training continuum within each hub’s region of activity</w:t>
      </w:r>
    </w:p>
    <w:p w14:paraId="18287DA0" w14:textId="4572690C" w:rsidR="00175B5A" w:rsidRDefault="0048656C" w:rsidP="002036D9">
      <w:r>
        <w:t>RTHs experienced challenges obtaining training post data because they are not the data custodians, and the rationale for reporting the data was not transparent.</w:t>
      </w:r>
      <w:r w:rsidR="002036D9">
        <w:t xml:space="preserve"> </w:t>
      </w:r>
      <w:r w:rsidR="00175B5A">
        <w:t>Some RTHs developed websites that provide training post information for medical students, junior doctors and registrars. The value of these websites is reliant on the currency of information being maintained.</w:t>
      </w:r>
    </w:p>
    <w:p w14:paraId="382A5BF6" w14:textId="5005A565" w:rsidR="007C777C" w:rsidRDefault="007C777C" w:rsidP="00D9702C">
      <w:pPr>
        <w:pStyle w:val="Heading3-nonumber"/>
      </w:pPr>
      <w:r>
        <w:lastRenderedPageBreak/>
        <w:t xml:space="preserve">Are the RTH </w:t>
      </w:r>
      <w:r w:rsidR="007202BA">
        <w:t>c</w:t>
      </w:r>
      <w:r w:rsidR="00A17CF7">
        <w:t>ore requirements</w:t>
      </w:r>
      <w:r>
        <w:t xml:space="preserve"> fit for purpose?</w:t>
      </w:r>
    </w:p>
    <w:p w14:paraId="4788B185" w14:textId="0F62DB0B" w:rsidR="00666A22" w:rsidRDefault="00666A22" w:rsidP="00666A22">
      <w:r>
        <w:t xml:space="preserve">Since their inception in 2017, the RTHs have evolved to reflect the regional needs and the changing workforce environment, which includes increasing reliance on IMGs, growth in the number of unaccredited doctors working in metropolitan and regional </w:t>
      </w:r>
      <w:r w:rsidR="007202BA">
        <w:t>hospitals and</w:t>
      </w:r>
      <w:r>
        <w:t xml:space="preserve"> increasing supervision load carried by rural and remote fellows (inclusive of GPs and specialists). </w:t>
      </w:r>
      <w:r w:rsidR="00595523">
        <w:t xml:space="preserve">While the current </w:t>
      </w:r>
      <w:r w:rsidR="00C02B66">
        <w:t>core requirements</w:t>
      </w:r>
      <w:r w:rsidR="00595523">
        <w:t xml:space="preserve"> have merit, there are </w:t>
      </w:r>
      <w:r>
        <w:t>areas where th</w:t>
      </w:r>
      <w:r w:rsidR="00C02B66">
        <w:t xml:space="preserve">e core </w:t>
      </w:r>
      <w:r w:rsidR="005C2D51">
        <w:t>requirements</w:t>
      </w:r>
      <w:r>
        <w:t xml:space="preserve"> </w:t>
      </w:r>
      <w:r w:rsidR="008A3205">
        <w:t>are no longer fit for purpose and need</w:t>
      </w:r>
      <w:r>
        <w:t xml:space="preserve"> to be refreshed. </w:t>
      </w:r>
      <w:r w:rsidR="00133574">
        <w:t xml:space="preserve">Additionally. the current </w:t>
      </w:r>
      <w:r w:rsidR="005C2D51">
        <w:t>core requirements</w:t>
      </w:r>
      <w:r w:rsidR="00133574">
        <w:t xml:space="preserve"> lack attention to supervisor capacity and outcome metrics to demonstrate the effectiveness of the RTH activities.</w:t>
      </w:r>
    </w:p>
    <w:p w14:paraId="41DD44BF" w14:textId="489CE582" w:rsidR="00E211DE" w:rsidRDefault="00666A22" w:rsidP="00E211DE">
      <w:r>
        <w:t xml:space="preserve">Furthermore, the </w:t>
      </w:r>
      <w:r w:rsidR="002626AE">
        <w:t>core requirements</w:t>
      </w:r>
      <w:r>
        <w:t xml:space="preserve"> lack clarity in that they are specific to medical students (6d) yet seek to support students through to postgraduate training, which requires direct attention to junior doctors and registrars. Given the importance of general practice and </w:t>
      </w:r>
      <w:r w:rsidR="00344ED9">
        <w:t>RGs</w:t>
      </w:r>
      <w:r>
        <w:t xml:space="preserve"> in rural and remote areas, these training pathways should also be highlighted in the </w:t>
      </w:r>
      <w:r w:rsidR="0035117C">
        <w:t>core requirements</w:t>
      </w:r>
      <w:r>
        <w:t>.</w:t>
      </w:r>
    </w:p>
    <w:p w14:paraId="28DAF049" w14:textId="285BFF2C" w:rsidR="00E211DE" w:rsidRDefault="00E211DE" w:rsidP="00E211DE">
      <w:pPr>
        <w:pStyle w:val="Heading3-nonumber"/>
      </w:pPr>
      <w:r w:rsidRPr="00E211DE">
        <w:t>Opportunities to extend RTH reach and scope</w:t>
      </w:r>
    </w:p>
    <w:p w14:paraId="299C31B5" w14:textId="31E5C2C4" w:rsidR="00641109" w:rsidRPr="00641109" w:rsidRDefault="00641109" w:rsidP="00641109">
      <w:r>
        <w:t xml:space="preserve">This section </w:t>
      </w:r>
      <w:r w:rsidR="00C03B33">
        <w:t>describes</w:t>
      </w:r>
      <w:r>
        <w:t xml:space="preserve"> several opportunities where RTHs work outside their current scope, but provide valuable work that should be considered for inclusion in their remit in future, as follows:</w:t>
      </w:r>
    </w:p>
    <w:p w14:paraId="56BA70ED" w14:textId="0A816794" w:rsidR="00175B5A" w:rsidRDefault="00641109" w:rsidP="00DA6B8C">
      <w:pPr>
        <w:pStyle w:val="List"/>
        <w:numPr>
          <w:ilvl w:val="0"/>
          <w:numId w:val="34"/>
        </w:numPr>
      </w:pPr>
      <w:r w:rsidRPr="001B6158">
        <w:rPr>
          <w:b/>
          <w:bCs/>
        </w:rPr>
        <w:t>Professional support for IMG</w:t>
      </w:r>
      <w:r w:rsidR="001B6158">
        <w:rPr>
          <w:b/>
          <w:bCs/>
        </w:rPr>
        <w:t>s</w:t>
      </w:r>
      <w:r w:rsidRPr="001B6158">
        <w:rPr>
          <w:b/>
          <w:bCs/>
        </w:rPr>
        <w:t>.</w:t>
      </w:r>
      <w:r>
        <w:t xml:space="preserve"> T</w:t>
      </w:r>
      <w:r w:rsidR="00175B5A">
        <w:t>he regional nature of RTHs and the increasing reliance on IMGs in regional and rural locations place them in an opportune position to provide professional support for IMGs within their remit.</w:t>
      </w:r>
    </w:p>
    <w:p w14:paraId="1172CAC1" w14:textId="15BF180A" w:rsidR="00175B5A" w:rsidRPr="00C66D15" w:rsidRDefault="00175B5A" w:rsidP="001B6158">
      <w:pPr>
        <w:pStyle w:val="List"/>
      </w:pPr>
      <w:r w:rsidRPr="001B6158">
        <w:rPr>
          <w:b/>
          <w:bCs/>
        </w:rPr>
        <w:t>Responding to overcrowded rural medical training footprints</w:t>
      </w:r>
      <w:r w:rsidR="00641109" w:rsidRPr="001B6158">
        <w:rPr>
          <w:b/>
          <w:bCs/>
        </w:rPr>
        <w:t xml:space="preserve">. </w:t>
      </w:r>
      <w:r w:rsidRPr="00C66D15">
        <w:t>The RTH’s role is to provide professional support to medical students and junior doctors and collaborate with health providers regarding clinical placements and training posts. Therefore, the focus of the RTH needs to be region</w:t>
      </w:r>
      <w:r w:rsidR="006616AC">
        <w:t>-wide</w:t>
      </w:r>
      <w:r w:rsidRPr="00C66D15">
        <w:t xml:space="preserve">. Combined with the external confusion when multiple RTHs operate in one region, this presents an argument that RTHs should </w:t>
      </w:r>
      <w:r w:rsidRPr="00C66D15">
        <w:t>be agnostic of universities and represent all students and health services within a region. This will in turn benefit students at universities without an RTH. However, it may introduce challenges in funding arrangements, which are currently administered through universities.</w:t>
      </w:r>
    </w:p>
    <w:p w14:paraId="65F5DF0A" w14:textId="6A7EDDF3" w:rsidR="001F3D5D" w:rsidRPr="001F3D5D" w:rsidRDefault="00A81BC1" w:rsidP="001B6158">
      <w:pPr>
        <w:pStyle w:val="List"/>
      </w:pPr>
      <w:r w:rsidRPr="001B6158">
        <w:rPr>
          <w:b/>
          <w:bCs/>
        </w:rPr>
        <w:t>State</w:t>
      </w:r>
      <w:r w:rsidR="006616AC">
        <w:rPr>
          <w:b/>
          <w:bCs/>
        </w:rPr>
        <w:t>wide</w:t>
      </w:r>
      <w:r w:rsidR="00175B5A" w:rsidRPr="001B6158">
        <w:rPr>
          <w:b/>
          <w:bCs/>
        </w:rPr>
        <w:t xml:space="preserve"> partnership model</w:t>
      </w:r>
      <w:r w:rsidRPr="001B6158">
        <w:rPr>
          <w:b/>
          <w:bCs/>
        </w:rPr>
        <w:t xml:space="preserve">. </w:t>
      </w:r>
      <w:r>
        <w:t xml:space="preserve">Regional </w:t>
      </w:r>
      <w:r w:rsidR="001B6158">
        <w:t>collaboration between RTHs to create partnership models that reduce duplication of effort and maximise efficiency and effectiveness should be considered.</w:t>
      </w:r>
    </w:p>
    <w:p w14:paraId="3189A6DE" w14:textId="7C22B0E4" w:rsidR="00BF1C20" w:rsidRDefault="00BF1C20" w:rsidP="00960F5E">
      <w:pPr>
        <w:pStyle w:val="Heading2-nonumber"/>
      </w:pPr>
      <w:r>
        <w:t>Evaluation recommendations</w:t>
      </w:r>
    </w:p>
    <w:p w14:paraId="22801500" w14:textId="024D4B2E" w:rsidR="002F4DA6" w:rsidRDefault="002F4DA6" w:rsidP="002F4DA6">
      <w:r>
        <w:t>Based on the evaluation findings, several recommendations for improving the RTH program in the future are presented under three options that are additive (not mutually exclusive), as follows:</w:t>
      </w:r>
    </w:p>
    <w:p w14:paraId="26B262B7" w14:textId="361E5092" w:rsidR="002F4DA6" w:rsidRDefault="002F4DA6" w:rsidP="00E90B66">
      <w:pPr>
        <w:pStyle w:val="ListBullet"/>
      </w:pPr>
      <w:r w:rsidRPr="00996956">
        <w:rPr>
          <w:b/>
          <w:bCs/>
        </w:rPr>
        <w:t>Option 1 – Minor Change:</w:t>
      </w:r>
      <w:r>
        <w:t xml:space="preserve"> RTHs remain under RHMT</w:t>
      </w:r>
    </w:p>
    <w:p w14:paraId="2481C56C" w14:textId="77777777" w:rsidR="002F4DA6" w:rsidRDefault="002F4DA6" w:rsidP="00E90B66">
      <w:pPr>
        <w:pStyle w:val="ListBullet"/>
      </w:pPr>
      <w:r w:rsidRPr="00DF57FE">
        <w:rPr>
          <w:b/>
          <w:bCs/>
        </w:rPr>
        <w:t>Option 2 – Moderate Change:</w:t>
      </w:r>
      <w:r>
        <w:t xml:space="preserve"> Expanded scope of RTHs with complementary funding mechanisms</w:t>
      </w:r>
    </w:p>
    <w:p w14:paraId="217F89E4" w14:textId="77777777" w:rsidR="002F4DA6" w:rsidRDefault="002F4DA6" w:rsidP="00E90B66">
      <w:pPr>
        <w:pStyle w:val="ListBullet"/>
      </w:pPr>
      <w:r w:rsidRPr="00474ED8">
        <w:rPr>
          <w:b/>
          <w:bCs/>
        </w:rPr>
        <w:t>Option 3 – Major Change:</w:t>
      </w:r>
      <w:r>
        <w:t xml:space="preserve"> Integrated Rural Medical Workforce and Training Strategy</w:t>
      </w:r>
    </w:p>
    <w:p w14:paraId="3951490D" w14:textId="54BB8D3B" w:rsidR="00996956" w:rsidRDefault="00996956" w:rsidP="00996956">
      <w:pPr>
        <w:pStyle w:val="Heading3-nonumber"/>
      </w:pPr>
      <w:r w:rsidRPr="00474ED8">
        <w:t xml:space="preserve">Option 1 – </w:t>
      </w:r>
      <w:r w:rsidR="00C254DA">
        <w:t>M</w:t>
      </w:r>
      <w:r w:rsidRPr="00474ED8">
        <w:t>inor change:</w:t>
      </w:r>
      <w:r>
        <w:t xml:space="preserve"> RTHs remain under RHMT</w:t>
      </w:r>
    </w:p>
    <w:p w14:paraId="7E6C4545" w14:textId="77777777" w:rsidR="00996956" w:rsidRDefault="00996956" w:rsidP="00996956">
      <w:pPr>
        <w:pStyle w:val="Recommendations"/>
      </w:pPr>
      <w:r>
        <w:t>The Department should continue to fund the RTH program.</w:t>
      </w:r>
    </w:p>
    <w:p w14:paraId="1AAA6832" w14:textId="1FC58068" w:rsidR="00996956" w:rsidRDefault="00996956" w:rsidP="00996956">
      <w:r>
        <w:t xml:space="preserve">When engaged with health services and regional stakeholders, RTHs were effective and valuable assets supporting students and doctors across the medical career continuum within their region. While some RTH activities were found to be duplicative with other entities, </w:t>
      </w:r>
      <w:r w:rsidRPr="00310323">
        <w:rPr>
          <w:b/>
          <w:bCs/>
        </w:rPr>
        <w:t xml:space="preserve">the RTH’s intent to </w:t>
      </w:r>
      <w:r>
        <w:rPr>
          <w:b/>
          <w:bCs/>
        </w:rPr>
        <w:t xml:space="preserve">act as a bridge between medical school and prevocational training to </w:t>
      </w:r>
      <w:r w:rsidRPr="00310323">
        <w:rPr>
          <w:b/>
          <w:bCs/>
        </w:rPr>
        <w:t>make</w:t>
      </w:r>
      <w:r>
        <w:rPr>
          <w:b/>
          <w:bCs/>
        </w:rPr>
        <w:t xml:space="preserve"> the </w:t>
      </w:r>
      <w:r w:rsidRPr="00310323">
        <w:rPr>
          <w:b/>
          <w:bCs/>
        </w:rPr>
        <w:t>transition</w:t>
      </w:r>
      <w:r>
        <w:rPr>
          <w:b/>
          <w:bCs/>
        </w:rPr>
        <w:t xml:space="preserve"> </w:t>
      </w:r>
      <w:r w:rsidRPr="00310323">
        <w:rPr>
          <w:b/>
          <w:bCs/>
        </w:rPr>
        <w:t>between medical career stages in regional and rural areas easier was unique, necessary and valuable.</w:t>
      </w:r>
      <w:r>
        <w:t xml:space="preserve"> This intent aligns with the National Medical </w:t>
      </w:r>
      <w:r>
        <w:lastRenderedPageBreak/>
        <w:t>Workforce Strategy (2021–2031) goals around increased training in regional areas, supervisor support, and professional support to enhance doctor wellbeing. However, several areas for improvement with the RTH program were identified as outlined in this report and the following recommendations.</w:t>
      </w:r>
    </w:p>
    <w:p w14:paraId="4AD5B1E6" w14:textId="428EB1C1" w:rsidR="00996956" w:rsidRDefault="00996956" w:rsidP="00996956">
      <w:pPr>
        <w:pStyle w:val="Recommendations"/>
      </w:pPr>
      <w:r w:rsidRPr="00B00940">
        <w:t xml:space="preserve">The Department </w:t>
      </w:r>
      <w:r>
        <w:t xml:space="preserve">should update the RTH core </w:t>
      </w:r>
      <w:r w:rsidR="007B7A82">
        <w:t xml:space="preserve">requirements </w:t>
      </w:r>
      <w:r w:rsidR="007B7A82" w:rsidRPr="00B00940">
        <w:t>to</w:t>
      </w:r>
      <w:r w:rsidRPr="00B00940">
        <w:t xml:space="preserve"> reflect </w:t>
      </w:r>
      <w:r>
        <w:t xml:space="preserve">the </w:t>
      </w:r>
      <w:r w:rsidRPr="00B00940">
        <w:t>evolution and maturity of RTHs</w:t>
      </w:r>
      <w:r w:rsidR="0050534E">
        <w:t>.</w:t>
      </w:r>
    </w:p>
    <w:p w14:paraId="0316B088" w14:textId="1383690D" w:rsidR="00996956" w:rsidRDefault="00996956" w:rsidP="00996956">
      <w:r>
        <w:t>The following core requirements should be amended to include the elements (in green text):</w:t>
      </w:r>
    </w:p>
    <w:p w14:paraId="187EFB12" w14:textId="43E582D3" w:rsidR="00996956" w:rsidRPr="00F200EB" w:rsidRDefault="00996956" w:rsidP="00996956">
      <w:pPr>
        <w:pStyle w:val="ListBullet"/>
        <w:rPr>
          <w:color w:val="266655" w:themeColor="background2" w:themeShade="80"/>
        </w:rPr>
      </w:pPr>
      <w:r>
        <w:t xml:space="preserve">6a. </w:t>
      </w:r>
      <w:r w:rsidRPr="00453BBA">
        <w:t>For each training hub identified in the university’s funding agreement, the university must appoint a suitably qualified team</w:t>
      </w:r>
      <w:r w:rsidR="00E54D75">
        <w:t>,</w:t>
      </w:r>
      <w:r w:rsidRPr="00453BBA">
        <w:t xml:space="preserve"> including a senior clinical academic, project and administrative staff.</w:t>
      </w:r>
      <w:r>
        <w:t xml:space="preserve"> </w:t>
      </w:r>
      <w:r w:rsidRPr="00310323">
        <w:rPr>
          <w:color w:val="266655" w:themeColor="background2" w:themeShade="80"/>
        </w:rPr>
        <w:t xml:space="preserve">The clinical academic should be actively engaged in clinical service delivery in the region. </w:t>
      </w:r>
      <w:r w:rsidRPr="00F200EB">
        <w:rPr>
          <w:color w:val="266655" w:themeColor="background2" w:themeShade="80"/>
        </w:rPr>
        <w:t>The RTH project officer should be employed at least 0.7 FTE in that role. Consideration of fractionation where staff have roles in both the RTH and the RCS or hospital can enhance capacity and facilitate relationship building.</w:t>
      </w:r>
    </w:p>
    <w:p w14:paraId="5A7294B7" w14:textId="2F11D61F" w:rsidR="00996956" w:rsidRPr="00164398" w:rsidRDefault="00996956" w:rsidP="00996956">
      <w:pPr>
        <w:pStyle w:val="ListBullet"/>
        <w:rPr>
          <w:color w:val="266655" w:themeColor="background2" w:themeShade="80"/>
        </w:rPr>
      </w:pPr>
      <w:r>
        <w:t xml:space="preserve">6c. </w:t>
      </w:r>
      <w:r w:rsidRPr="00453BBA">
        <w:t>The university must facilitate the development of new medical training capacity through activities including, but not limited to, assisting health services in accreditation processes for new posts</w:t>
      </w:r>
      <w:r>
        <w:t xml:space="preserve">. </w:t>
      </w:r>
      <w:r w:rsidRPr="003E7E69">
        <w:rPr>
          <w:color w:val="266655" w:themeColor="background2" w:themeShade="80"/>
        </w:rPr>
        <w:t xml:space="preserve">RTHs must specifically support the development of general practice and </w:t>
      </w:r>
      <w:r w:rsidR="00365B8A">
        <w:rPr>
          <w:color w:val="266655" w:themeColor="background2" w:themeShade="80"/>
        </w:rPr>
        <w:t>rural generalist</w:t>
      </w:r>
      <w:r w:rsidRPr="003E7E69">
        <w:rPr>
          <w:color w:val="266655" w:themeColor="background2" w:themeShade="80"/>
        </w:rPr>
        <w:t xml:space="preserve"> training pathways in the region in collaboration with the GP colleges and Rural Generalist Coordination Units</w:t>
      </w:r>
      <w:r>
        <w:t xml:space="preserve">. RTHs must </w:t>
      </w:r>
      <w:r w:rsidRPr="00453BBA">
        <w:t>support local health professionals to become supervisors.</w:t>
      </w:r>
      <w:r>
        <w:t xml:space="preserve"> </w:t>
      </w:r>
      <w:r w:rsidRPr="00164398">
        <w:rPr>
          <w:color w:val="266655" w:themeColor="background2" w:themeShade="80"/>
        </w:rPr>
        <w:t xml:space="preserve">RTHs must build and maintain vertical training and supervision capacity tailored to junior doctors, registrars and fellows. Ideally, supervision training should lead to a </w:t>
      </w:r>
      <w:r w:rsidRPr="00CA0B61">
        <w:rPr>
          <w:color w:val="266655" w:themeColor="background2" w:themeShade="80"/>
        </w:rPr>
        <w:t xml:space="preserve">micro-credential and/or </w:t>
      </w:r>
      <w:r w:rsidRPr="00164398">
        <w:rPr>
          <w:color w:val="266655" w:themeColor="background2" w:themeShade="80"/>
        </w:rPr>
        <w:t>foundational teaching qualification (e.g. Clinical Teaching Fellowship).</w:t>
      </w:r>
    </w:p>
    <w:p w14:paraId="78C023A4" w14:textId="6E6DC46E" w:rsidR="00996956" w:rsidRPr="00F200EB" w:rsidRDefault="00996956" w:rsidP="00996956">
      <w:pPr>
        <w:pStyle w:val="ListBullet"/>
        <w:rPr>
          <w:color w:val="266655" w:themeColor="background2" w:themeShade="80"/>
        </w:rPr>
      </w:pPr>
      <w:r>
        <w:t xml:space="preserve">6d. </w:t>
      </w:r>
      <w:r w:rsidRPr="00453BBA">
        <w:t xml:space="preserve">The university must identify university-level medical students </w:t>
      </w:r>
      <w:r w:rsidRPr="00310323">
        <w:rPr>
          <w:color w:val="266655" w:themeColor="background2" w:themeShade="80"/>
        </w:rPr>
        <w:t xml:space="preserve">and junior doctors </w:t>
      </w:r>
      <w:r w:rsidRPr="00453BBA">
        <w:t>with an interest in rural practice and provide them with support</w:t>
      </w:r>
      <w:r w:rsidR="007918EA">
        <w:t>,</w:t>
      </w:r>
      <w:r w:rsidRPr="00453BBA">
        <w:t xml:space="preserve"> including assistance with career planning placement opportunities and access to mentoring.</w:t>
      </w:r>
      <w:r>
        <w:t xml:space="preserve"> </w:t>
      </w:r>
      <w:r w:rsidRPr="00F200EB">
        <w:rPr>
          <w:color w:val="266655" w:themeColor="background2" w:themeShade="80"/>
        </w:rPr>
        <w:t xml:space="preserve">RTHs must establish connections </w:t>
      </w:r>
      <w:r w:rsidRPr="00F200EB">
        <w:rPr>
          <w:color w:val="266655" w:themeColor="background2" w:themeShade="80"/>
        </w:rPr>
        <w:t xml:space="preserve">with foreign graduates of an accredited medical school and </w:t>
      </w:r>
      <w:r w:rsidR="00411C65">
        <w:rPr>
          <w:color w:val="266655" w:themeColor="background2" w:themeShade="80"/>
        </w:rPr>
        <w:t>b</w:t>
      </w:r>
      <w:r w:rsidRPr="00F200EB">
        <w:rPr>
          <w:color w:val="266655" w:themeColor="background2" w:themeShade="80"/>
        </w:rPr>
        <w:t xml:space="preserve">onded </w:t>
      </w:r>
      <w:r w:rsidR="00411C65">
        <w:rPr>
          <w:color w:val="266655" w:themeColor="background2" w:themeShade="80"/>
        </w:rPr>
        <w:t>m</w:t>
      </w:r>
      <w:r w:rsidRPr="00F200EB">
        <w:rPr>
          <w:color w:val="266655" w:themeColor="background2" w:themeShade="80"/>
        </w:rPr>
        <w:t xml:space="preserve">edical </w:t>
      </w:r>
      <w:r w:rsidR="00411C65">
        <w:rPr>
          <w:color w:val="266655" w:themeColor="background2" w:themeShade="80"/>
        </w:rPr>
        <w:t>s</w:t>
      </w:r>
      <w:r w:rsidRPr="00F200EB">
        <w:rPr>
          <w:color w:val="266655" w:themeColor="background2" w:themeShade="80"/>
        </w:rPr>
        <w:t>tudents (during their university degree) to prepare and support their transition to regional and rural internships</w:t>
      </w:r>
      <w:r>
        <w:rPr>
          <w:color w:val="266655" w:themeColor="background2" w:themeShade="80"/>
        </w:rPr>
        <w:t>.</w:t>
      </w:r>
    </w:p>
    <w:p w14:paraId="7E2451BF" w14:textId="77777777" w:rsidR="00996956" w:rsidRDefault="00996956" w:rsidP="00996956">
      <w:r>
        <w:t>The following core requirement should be removed:</w:t>
      </w:r>
    </w:p>
    <w:p w14:paraId="5261004D" w14:textId="77777777" w:rsidR="00996956" w:rsidRDefault="00996956" w:rsidP="00996956">
      <w:pPr>
        <w:pStyle w:val="ListBullet"/>
      </w:pPr>
      <w:r>
        <w:t xml:space="preserve">6e. </w:t>
      </w:r>
      <w:r w:rsidRPr="00453BBA">
        <w:t>The university must identify areas of regional medical workforce need within their catchment area, and work to build medical training capacity in these areas.</w:t>
      </w:r>
    </w:p>
    <w:p w14:paraId="6E5563CF" w14:textId="77777777" w:rsidR="00996956" w:rsidRDefault="00996956" w:rsidP="00996956">
      <w:r>
        <w:t>And replaced with:</w:t>
      </w:r>
    </w:p>
    <w:p w14:paraId="5CE2F43C" w14:textId="46E6AD74" w:rsidR="00996956" w:rsidRDefault="00996956" w:rsidP="00996956">
      <w:pPr>
        <w:pStyle w:val="ListBullet"/>
        <w:rPr>
          <w:color w:val="266655" w:themeColor="background2" w:themeShade="80"/>
        </w:rPr>
      </w:pPr>
      <w:r w:rsidRPr="00276DC2">
        <w:rPr>
          <w:color w:val="266655" w:themeColor="background2" w:themeShade="80"/>
        </w:rPr>
        <w:t xml:space="preserve">RTHs must prioritise development of end-to-end vocational training pathways in response to identified workforce need. To build sustainable training capacity and capability and local workforce, the RTH, in conjunction with the </w:t>
      </w:r>
      <w:r w:rsidR="00A805D3">
        <w:rPr>
          <w:color w:val="266655" w:themeColor="background2" w:themeShade="80"/>
        </w:rPr>
        <w:t>Local Health Netw</w:t>
      </w:r>
      <w:r w:rsidR="00EB4B52">
        <w:rPr>
          <w:color w:val="266655" w:themeColor="background2" w:themeShade="80"/>
        </w:rPr>
        <w:t>ork</w:t>
      </w:r>
      <w:r w:rsidRPr="00276DC2">
        <w:rPr>
          <w:color w:val="266655" w:themeColor="background2" w:themeShade="80"/>
        </w:rPr>
        <w:t xml:space="preserve">, </w:t>
      </w:r>
      <w:r>
        <w:rPr>
          <w:color w:val="266655" w:themeColor="background2" w:themeShade="80"/>
        </w:rPr>
        <w:t>general practice and</w:t>
      </w:r>
      <w:r w:rsidRPr="00276DC2">
        <w:rPr>
          <w:color w:val="266655" w:themeColor="background2" w:themeShade="80"/>
        </w:rPr>
        <w:t xml:space="preserve"> ACCHO sector</w:t>
      </w:r>
      <w:r>
        <w:rPr>
          <w:color w:val="266655" w:themeColor="background2" w:themeShade="80"/>
        </w:rPr>
        <w:t>s</w:t>
      </w:r>
      <w:r w:rsidRPr="00276DC2">
        <w:rPr>
          <w:color w:val="266655" w:themeColor="background2" w:themeShade="80"/>
        </w:rPr>
        <w:t>, and key college stakeholders agree on key local and regional workforce priorities (i.e. a regional workforce plan) and develop longitudinal training pathways for those disciplines.</w:t>
      </w:r>
    </w:p>
    <w:p w14:paraId="09C07B57" w14:textId="6EE37D1C" w:rsidR="00996956" w:rsidRDefault="00996956" w:rsidP="00996956">
      <w:r>
        <w:t>The following core requirement should remain the same:</w:t>
      </w:r>
    </w:p>
    <w:p w14:paraId="38486E68" w14:textId="77777777" w:rsidR="00996956" w:rsidRDefault="00996956" w:rsidP="00996956">
      <w:r>
        <w:t xml:space="preserve">6b. </w:t>
      </w:r>
      <w:r w:rsidRPr="00696861">
        <w:t>The university must implement and maintain arrangements with relevant education professionals and health service stakeholders, including local hospitals and health services, state and territory governments, other universities, specialist colleges (including general practice colleges), postgraduate medical councils, local health practitioners and regional training organisations to support the integration of medical training at the local level.</w:t>
      </w:r>
    </w:p>
    <w:p w14:paraId="4DC04F4B" w14:textId="7D89D0E2" w:rsidR="00996956" w:rsidRDefault="00996956" w:rsidP="00996956">
      <w:r>
        <w:t>The ordering of the core requirements should be amended such that 6d becomes 6b (and consequently, 6b becomes 6c; 6c becomes 6d) to emphasise that the primary focus of RTHs is on medical students and junior doctors.</w:t>
      </w:r>
    </w:p>
    <w:p w14:paraId="65AEBCF8" w14:textId="50A18319" w:rsidR="00996956" w:rsidRDefault="00996956" w:rsidP="00996956">
      <w:pPr>
        <w:pStyle w:val="Recommendations"/>
      </w:pPr>
      <w:r>
        <w:t>Universities receiving RHMT funding should support the development of a ‘Clinical Education and Training Pathway’ tailored to the needs of rural supervisors that can be rolled out by the RTHs.</w:t>
      </w:r>
    </w:p>
    <w:p w14:paraId="7B94764B" w14:textId="05320A8C" w:rsidR="00996956" w:rsidRDefault="00996956" w:rsidP="00996956">
      <w:r>
        <w:lastRenderedPageBreak/>
        <w:t>As previously stated, supervisory capacity and capability are critical for developing regional training pathways and growing the rural medical workforce. Ensuring clinical supervisors are appropriately trained, including nuanced training relevant for regional, rural and remote settings</w:t>
      </w:r>
      <w:r w:rsidR="007D7329">
        <w:t>,</w:t>
      </w:r>
      <w:r>
        <w:t xml:space="preserve"> is essential. This will support clinicians across the career continuum in supervision activity, aiming to not only engage more clinicians in supervisor roles, but also maintain their interest and willingness to remain supervisors over time. As a consequence, it is expected that student trainees will have superior training experiences, receive optimal supervision and feedback and therefore, be more likely to continue to pursue a rural medical career.</w:t>
      </w:r>
    </w:p>
    <w:p w14:paraId="098B1349" w14:textId="64C0FECA" w:rsidR="00996956" w:rsidRDefault="00996956" w:rsidP="00996956">
      <w:r>
        <w:t xml:space="preserve">Universities receiving RHMT funding should leverage existing </w:t>
      </w:r>
      <w:r w:rsidR="00053D47">
        <w:t>supervision courses</w:t>
      </w:r>
      <w:r>
        <w:t xml:space="preserve"> (e.g. from their Health Education Department) and tailor them to the needs of rural and remote supervisors. This program should then be made available for RTHs to roll out in their regions at a subsidised cost.</w:t>
      </w:r>
    </w:p>
    <w:p w14:paraId="376F8AB2" w14:textId="2D682533" w:rsidR="00996956" w:rsidRDefault="00996956" w:rsidP="00996956">
      <w:r>
        <w:t>Critical to this, the training should include micro-credentials that can be incorporated into larger credentials/training qualifications if desired. This will promote a level of consistency across regions, enable supervisors to take the qualification with them if they move locations, and reduce future training demands if recognition of prior learning is appropriate.</w:t>
      </w:r>
    </w:p>
    <w:p w14:paraId="2C2E4A87" w14:textId="0B33784B" w:rsidR="00996956" w:rsidRDefault="00996956" w:rsidP="00E90B66">
      <w:pPr>
        <w:pStyle w:val="Recommendations"/>
        <w:keepNext/>
      </w:pPr>
      <w:r w:rsidRPr="00FA532D">
        <w:t xml:space="preserve">The Department </w:t>
      </w:r>
      <w:r>
        <w:t xml:space="preserve">should </w:t>
      </w:r>
      <w:r w:rsidRPr="00FA532D">
        <w:t>include outcome measures for RTH</w:t>
      </w:r>
      <w:r>
        <w:t xml:space="preserve"> </w:t>
      </w:r>
      <w:r w:rsidRPr="00FA532D">
        <w:t>report</w:t>
      </w:r>
      <w:r>
        <w:t>ing</w:t>
      </w:r>
      <w:r w:rsidR="00AF56F6">
        <w:t>.</w:t>
      </w:r>
    </w:p>
    <w:p w14:paraId="06EDE9C6" w14:textId="1BA69AAD" w:rsidR="00996956" w:rsidRPr="00FA532D" w:rsidRDefault="00996956" w:rsidP="00996956">
      <w:r>
        <w:t>Outcome measures should include, for example:</w:t>
      </w:r>
    </w:p>
    <w:p w14:paraId="702E0467" w14:textId="77777777" w:rsidR="00996956" w:rsidRDefault="00996956" w:rsidP="00996956">
      <w:pPr>
        <w:pStyle w:val="ListBullet"/>
      </w:pPr>
      <w:r>
        <w:t>Transition of extended rural placement students/end-to-end medical students to regional internships in the local area and elsewhere</w:t>
      </w:r>
    </w:p>
    <w:p w14:paraId="306BDB74" w14:textId="1A12885C" w:rsidR="00996956" w:rsidRDefault="00996956" w:rsidP="00996956">
      <w:pPr>
        <w:pStyle w:val="ListBullet"/>
      </w:pPr>
      <w:r>
        <w:t xml:space="preserve">Analysis of the background of the interns within their region, e.g. end-to-end cohort, extended regional placement cohort, bonded medical students, </w:t>
      </w:r>
      <w:r w:rsidR="00D21DAF">
        <w:t>foreign graduates of an accredited medical school (</w:t>
      </w:r>
      <w:r>
        <w:t>FGAMS</w:t>
      </w:r>
      <w:r w:rsidR="00D21DAF">
        <w:t>)</w:t>
      </w:r>
      <w:r>
        <w:t>, rural origin, etc</w:t>
      </w:r>
      <w:r w:rsidR="00D21DAF">
        <w:t>.</w:t>
      </w:r>
    </w:p>
    <w:p w14:paraId="34CECAAE" w14:textId="77777777" w:rsidR="00996956" w:rsidRDefault="00996956" w:rsidP="00996956">
      <w:pPr>
        <w:pStyle w:val="ListBullet"/>
      </w:pPr>
      <w:r>
        <w:t>Extent to which end-to-end training for identified medical workforce priorities can be completed within the region – GP/RG and non-GP specialties</w:t>
      </w:r>
    </w:p>
    <w:p w14:paraId="7C42515F" w14:textId="61F8DAA7" w:rsidR="00996956" w:rsidRDefault="00996956" w:rsidP="00996956">
      <w:pPr>
        <w:pStyle w:val="ListBullet"/>
      </w:pPr>
      <w:r>
        <w:t>Long-term graduate tracking (five and 10</w:t>
      </w:r>
      <w:r w:rsidR="004B12E3">
        <w:t xml:space="preserve"> </w:t>
      </w:r>
      <w:r>
        <w:t xml:space="preserve">years post-graduation) detailing location (by remoteness) and speciality type (GP, </w:t>
      </w:r>
      <w:r w:rsidR="00344ED9">
        <w:t>RGs</w:t>
      </w:r>
      <w:r>
        <w:t xml:space="preserve"> and non-GP specialty)</w:t>
      </w:r>
    </w:p>
    <w:p w14:paraId="17389363" w14:textId="77777777" w:rsidR="00996956" w:rsidRDefault="00996956" w:rsidP="00996956">
      <w:pPr>
        <w:pStyle w:val="ListBullet"/>
      </w:pPr>
      <w:r>
        <w:t>Growth in medical supervision capacity in the region</w:t>
      </w:r>
    </w:p>
    <w:p w14:paraId="707B09C4" w14:textId="77777777" w:rsidR="00996956" w:rsidRDefault="00996956" w:rsidP="00996956">
      <w:pPr>
        <w:pStyle w:val="Recommendations"/>
      </w:pPr>
      <w:r>
        <w:t>The Department should consider development of a research funding opportunity (e.g. through the Medical Research Futures Fund) to enable a multi-university research program focused on rural (MM2–7) prevocational doctors and the medical training journey that led them to rural prevocational work.</w:t>
      </w:r>
    </w:p>
    <w:p w14:paraId="3B328503" w14:textId="7311B2CA" w:rsidR="00996956" w:rsidRDefault="00996956" w:rsidP="00996956">
      <w:r>
        <w:t xml:space="preserve">There are now a number of university training pathways to support the development of the rural medical workforce (i.e. extended rural cohorts, completion of the final two years in a rural location, end-to-end training, short rural placements), </w:t>
      </w:r>
      <w:r w:rsidR="009A23B7">
        <w:t xml:space="preserve">as well as </w:t>
      </w:r>
      <w:r>
        <w:t>quotas for the selection of rural origin students into medicine and activities to support transition to rural prevocational training through the RTHs. In addition, the states and territories have different mechanisms for intern allocation and prevocational contract arrangements. Identifying the demographic and training pathways of junior doctors into rural work and the extent to which intern allocation and employment contracts contribute to work location would provide valuable information to better tailor selection, education, training and employment arrangements. This would help to strengthen the early rural medical career pathway for improved rural medical workforce outcomes.</w:t>
      </w:r>
    </w:p>
    <w:p w14:paraId="1C2591A5" w14:textId="77777777" w:rsidR="00996956" w:rsidRDefault="00996956" w:rsidP="00996956">
      <w:r>
        <w:t>This recommendation could be supported by developing a graduate tracking system as described in Recommendation 9.</w:t>
      </w:r>
    </w:p>
    <w:p w14:paraId="68511A57" w14:textId="3C1877E2" w:rsidR="00996956" w:rsidRPr="00FA532D" w:rsidRDefault="00996956" w:rsidP="00E90B66">
      <w:pPr>
        <w:pStyle w:val="Recommendations"/>
        <w:keepNext/>
        <w:keepLines/>
      </w:pPr>
      <w:r>
        <w:lastRenderedPageBreak/>
        <w:t xml:space="preserve">Universities should support the </w:t>
      </w:r>
      <w:r w:rsidR="007B7A82">
        <w:t>RTHs to</w:t>
      </w:r>
      <w:r w:rsidRPr="00FA532D">
        <w:t xml:space="preserve"> work with universities and health services to increase and coordinate student placement </w:t>
      </w:r>
      <w:r w:rsidRPr="00ED1BE2">
        <w:t>opportunities</w:t>
      </w:r>
      <w:r>
        <w:t>; this should include financial or resource support as required</w:t>
      </w:r>
      <w:r w:rsidR="00EA2A04">
        <w:t>.</w:t>
      </w:r>
    </w:p>
    <w:p w14:paraId="0A6C6CAD" w14:textId="77777777" w:rsidR="00996956" w:rsidRDefault="00996956" w:rsidP="00996956">
      <w:pPr>
        <w:pStyle w:val="List"/>
        <w:numPr>
          <w:ilvl w:val="0"/>
          <w:numId w:val="0"/>
        </w:numPr>
      </w:pPr>
      <w:r>
        <w:t>With the increasing number of medical students from multiple universities undertaking placements in a region, there needs to be greater collaboration between universities and rural and regional hospitals and health services for student placements. This will require greater flexibility by universities in the delivery of curricula. A local place-based approach is needed as placements must be planned and coordinated with the regional and rural health services and with several universities.</w:t>
      </w:r>
    </w:p>
    <w:p w14:paraId="034B077E" w14:textId="72F0CEB1" w:rsidR="00996956" w:rsidRPr="00FA532D" w:rsidRDefault="00996956" w:rsidP="00996956">
      <w:pPr>
        <w:pStyle w:val="Recommendations"/>
      </w:pPr>
      <w:r>
        <w:t xml:space="preserve">The Department should reconsider the locations of RTHs to ensure one RTH per region that </w:t>
      </w:r>
      <w:r w:rsidRPr="00FA532D">
        <w:t>connect</w:t>
      </w:r>
      <w:r>
        <w:t>s</w:t>
      </w:r>
      <w:r w:rsidRPr="00FA532D">
        <w:t xml:space="preserve"> with and </w:t>
      </w:r>
      <w:r>
        <w:t>supports</w:t>
      </w:r>
      <w:r w:rsidRPr="00FA532D">
        <w:t xml:space="preserve"> medical students from all universities operating within their </w:t>
      </w:r>
      <w:r>
        <w:t xml:space="preserve">regional </w:t>
      </w:r>
      <w:r w:rsidRPr="00FA532D">
        <w:t>footprint</w:t>
      </w:r>
      <w:r w:rsidR="00105812">
        <w:t>.</w:t>
      </w:r>
    </w:p>
    <w:p w14:paraId="706B15C2" w14:textId="77777777" w:rsidR="00996956" w:rsidRDefault="00996956" w:rsidP="00996956">
      <w:r>
        <w:t>Medical students from multiple universities may undertake short and extended placements in a region. To support the development of regional and rural medical training and workforce, RTHs should be university agnostic and extend their networking, support, career guidance, mentoring, and professional support activities to all students located in their footprint.</w:t>
      </w:r>
    </w:p>
    <w:p w14:paraId="31FE4D83" w14:textId="0CA49DDC" w:rsidR="00996956" w:rsidRDefault="00996956" w:rsidP="00996956">
      <w:pPr>
        <w:pStyle w:val="Recommendations"/>
      </w:pPr>
      <w:r>
        <w:t>The Department should consider the development of regional or state/territory-wide RTHs in certain locations</w:t>
      </w:r>
      <w:r w:rsidR="00174BBE">
        <w:t>.</w:t>
      </w:r>
    </w:p>
    <w:p w14:paraId="03F058A2" w14:textId="45CFC5F0" w:rsidR="00996956" w:rsidRDefault="00996956" w:rsidP="00996956">
      <w:r>
        <w:t>Through this evaluation, several issues were identified specific to a region or jurisdiction that require particular consideration by the Department. M</w:t>
      </w:r>
      <w:r w:rsidRPr="00005DA3">
        <w:t>echanisms to create collaborative networks that span a region or jurisdiction to reduce duplication of effort and maximise efficiency</w:t>
      </w:r>
      <w:r>
        <w:t xml:space="preserve"> need to be considered. The WA RTH </w:t>
      </w:r>
      <w:r w:rsidR="00E52CD8">
        <w:t>(</w:t>
      </w:r>
      <w:r w:rsidR="00F824C1">
        <w:t xml:space="preserve">governed by a joint university structure) </w:t>
      </w:r>
      <w:r>
        <w:t>provides a model for consideration, but this is not the only model that could be applied. Flexibility for local nuance governance arrangements must be considered.</w:t>
      </w:r>
    </w:p>
    <w:p w14:paraId="3685019D" w14:textId="77777777" w:rsidR="00996956" w:rsidRDefault="00996956" w:rsidP="00996956">
      <w:r>
        <w:t>Universities and RTHs where a regional/state/territory model would improve coordination are as follows:</w:t>
      </w:r>
    </w:p>
    <w:p w14:paraId="279BB7CF" w14:textId="74B00D54" w:rsidR="00996956" w:rsidRDefault="00996956" w:rsidP="00996956">
      <w:pPr>
        <w:pStyle w:val="ListBullet"/>
      </w:pPr>
      <w:r w:rsidRPr="00B3540C">
        <w:rPr>
          <w:b/>
          <w:bCs/>
        </w:rPr>
        <w:t>Riverina RTH (</w:t>
      </w:r>
      <w:r w:rsidR="0064481B">
        <w:rPr>
          <w:b/>
          <w:bCs/>
        </w:rPr>
        <w:t>University of Notre Dame</w:t>
      </w:r>
      <w:r w:rsidR="00434522">
        <w:rPr>
          <w:b/>
          <w:bCs/>
        </w:rPr>
        <w:t xml:space="preserve"> Australia</w:t>
      </w:r>
      <w:r w:rsidR="0064481B">
        <w:rPr>
          <w:b/>
          <w:bCs/>
        </w:rPr>
        <w:t xml:space="preserve"> (</w:t>
      </w:r>
      <w:r w:rsidRPr="00B3540C">
        <w:rPr>
          <w:b/>
          <w:bCs/>
        </w:rPr>
        <w:t>UNDA</w:t>
      </w:r>
      <w:r w:rsidR="0064481B">
        <w:rPr>
          <w:b/>
          <w:bCs/>
        </w:rPr>
        <w:t>)</w:t>
      </w:r>
      <w:r w:rsidRPr="00B3540C">
        <w:rPr>
          <w:b/>
          <w:bCs/>
        </w:rPr>
        <w:t>), Murrumbidgee RTH (</w:t>
      </w:r>
      <w:r w:rsidR="008F5C18">
        <w:rPr>
          <w:b/>
          <w:bCs/>
        </w:rPr>
        <w:t>University of NSW (</w:t>
      </w:r>
      <w:r w:rsidRPr="00B3540C">
        <w:rPr>
          <w:b/>
          <w:bCs/>
        </w:rPr>
        <w:t>UNSW)</w:t>
      </w:r>
      <w:r w:rsidR="008F5C18">
        <w:rPr>
          <w:b/>
          <w:bCs/>
        </w:rPr>
        <w:t>)</w:t>
      </w:r>
      <w:r w:rsidRPr="00B3540C">
        <w:rPr>
          <w:b/>
          <w:bCs/>
        </w:rPr>
        <w:t xml:space="preserve"> and Border RTH (UNSW). </w:t>
      </w:r>
      <w:r>
        <w:t xml:space="preserve">These RTHs cover the same geographic footprint. While they seek to differentiate their activity, it creates confusion for external stakeholders and is perceived as duplicative. The evaluators suggest that these RTHs </w:t>
      </w:r>
      <w:r w:rsidRPr="00442CBF">
        <w:t xml:space="preserve">amalgamate. There would be a joint university governance arrangement that included UNDA (as lead), UNSW and </w:t>
      </w:r>
      <w:r w:rsidR="008F5C18">
        <w:t>Charles Sturt U</w:t>
      </w:r>
      <w:r w:rsidR="0075190C">
        <w:t>n</w:t>
      </w:r>
      <w:r w:rsidR="008F5C18">
        <w:t>iversity (</w:t>
      </w:r>
      <w:r w:rsidRPr="00442CBF">
        <w:t>CSU</w:t>
      </w:r>
      <w:r w:rsidR="0075190C">
        <w:t>)</w:t>
      </w:r>
      <w:r w:rsidRPr="00442CBF">
        <w:t xml:space="preserve"> </w:t>
      </w:r>
      <w:r>
        <w:t xml:space="preserve">(which </w:t>
      </w:r>
      <w:r w:rsidRPr="00442CBF">
        <w:t>also operates in the region</w:t>
      </w:r>
      <w:r>
        <w:t xml:space="preserve"> but does not have its own RTH)</w:t>
      </w:r>
      <w:r w:rsidRPr="00442CBF">
        <w:t>.</w:t>
      </w:r>
    </w:p>
    <w:p w14:paraId="1BE73686" w14:textId="2E83703C" w:rsidR="00996956" w:rsidRDefault="00996956" w:rsidP="00996956">
      <w:pPr>
        <w:pStyle w:val="ListBullet"/>
      </w:pPr>
      <w:r w:rsidRPr="00640758">
        <w:rPr>
          <w:b/>
          <w:bCs/>
        </w:rPr>
        <w:t xml:space="preserve">Limestone Coast RTH (Flinders University) and Eyre Peninsula RTH (University of Adelaide). </w:t>
      </w:r>
      <w:r>
        <w:t xml:space="preserve">South Australia is a state with a large metropolitan population and widely dispersed smaller regional centres. Limestone Coast RTH focuses its efforts in the Mount Gambier region and the Eyre Peninsula RTH focuses on Whyalla and surrounds. There does not appear to be an RTH covering the Riverland areas of the state. In addition, the </w:t>
      </w:r>
      <w:r w:rsidRPr="00EB541B">
        <w:t xml:space="preserve">Eyre Peninsula </w:t>
      </w:r>
      <w:r>
        <w:t>RTH and University of Adelaide RCS staff operate under a blended arrangement. Given the challenging geography and dispersed workforce, consideration could be given to developing a collaborative statewide approach.</w:t>
      </w:r>
    </w:p>
    <w:p w14:paraId="1023809C" w14:textId="0633C54C" w:rsidR="00996956" w:rsidRDefault="00996956" w:rsidP="00996956">
      <w:pPr>
        <w:pStyle w:val="ListBullet"/>
      </w:pPr>
      <w:r w:rsidRPr="00FA3955">
        <w:rPr>
          <w:b/>
          <w:bCs/>
        </w:rPr>
        <w:t xml:space="preserve">Northern Territory RTH (Flinders University). </w:t>
      </w:r>
      <w:r w:rsidRPr="007A6888">
        <w:t>The N</w:t>
      </w:r>
      <w:r>
        <w:t xml:space="preserve">orthern Territory </w:t>
      </w:r>
      <w:r w:rsidRPr="007A6888">
        <w:t xml:space="preserve">RTH is not well connected with the hospital and health </w:t>
      </w:r>
      <w:r w:rsidR="00A3789C" w:rsidRPr="007A6888">
        <w:t>services</w:t>
      </w:r>
      <w:r w:rsidR="00A3789C">
        <w:t xml:space="preserve"> and</w:t>
      </w:r>
      <w:r w:rsidRPr="007A6888">
        <w:t xml:space="preserve"> has experienced staffing challenges with changes to the Clinical Dire</w:t>
      </w:r>
      <w:r>
        <w:t xml:space="preserve">ctor </w:t>
      </w:r>
      <w:r w:rsidRPr="007A6888">
        <w:t xml:space="preserve">and Program Officer. The recent addition of end-to-end medical training at Charles </w:t>
      </w:r>
      <w:r>
        <w:t>Darwin</w:t>
      </w:r>
      <w:r w:rsidRPr="007A6888">
        <w:t xml:space="preserve"> University provides an opportunity to change the N</w:t>
      </w:r>
      <w:r>
        <w:t xml:space="preserve">orthern Territory </w:t>
      </w:r>
      <w:r w:rsidRPr="007A6888">
        <w:t>RTH arrange</w:t>
      </w:r>
      <w:r>
        <w:t>ment</w:t>
      </w:r>
      <w:r w:rsidRPr="007A6888">
        <w:t xml:space="preserve"> and develop a </w:t>
      </w:r>
      <w:r>
        <w:t>territory-wide</w:t>
      </w:r>
      <w:r w:rsidRPr="007A6888">
        <w:t xml:space="preserve"> approach</w:t>
      </w:r>
      <w:r>
        <w:t>.</w:t>
      </w:r>
    </w:p>
    <w:p w14:paraId="32FB4DAF" w14:textId="2EE2D742" w:rsidR="00996956" w:rsidRPr="00CF7A51" w:rsidRDefault="00996956" w:rsidP="00E90B66">
      <w:pPr>
        <w:pStyle w:val="Recommendations"/>
        <w:keepNext/>
      </w:pPr>
      <w:r>
        <w:lastRenderedPageBreak/>
        <w:t>The Department funds the development of a suitable graduate t</w:t>
      </w:r>
      <w:r w:rsidRPr="00CF7A51">
        <w:t>racking system</w:t>
      </w:r>
      <w:r>
        <w:t xml:space="preserve"> that includes RTH touchpoints</w:t>
      </w:r>
      <w:r w:rsidR="00A3789C">
        <w:t>.</w:t>
      </w:r>
    </w:p>
    <w:p w14:paraId="6DE011F5" w14:textId="77777777" w:rsidR="00996956" w:rsidRPr="00CF7A51" w:rsidRDefault="00996956" w:rsidP="00996956">
      <w:r w:rsidRPr="00CF7A51">
        <w:t>The main purpose of this RTH initiative, the RHMT program</w:t>
      </w:r>
      <w:r>
        <w:t>, and the many other government-funded training initiatives (such as the Australian General Practice Training Program, Rural Generalist Training Scheme, STP, and IRTP) is to establish and grow rural, remote, and regional medical training opportunities to increase the medical workforce practising in rural, remote,</w:t>
      </w:r>
      <w:r w:rsidRPr="00CF7A51">
        <w:t xml:space="preserve"> and regional Australia.</w:t>
      </w:r>
    </w:p>
    <w:p w14:paraId="481DC69C" w14:textId="6922B982" w:rsidR="00996956" w:rsidRDefault="00996956" w:rsidP="00996956">
      <w:r w:rsidRPr="00CF7A51">
        <w:t>However,</w:t>
      </w:r>
      <w:r>
        <w:t xml:space="preserve"> few</w:t>
      </w:r>
      <w:r w:rsidRPr="00CF7A51">
        <w:t xml:space="preserve"> universities had a tracking system in place to determine where students, interns and registrars go in their careers or what GP or non-GP specialty they pursue. Note, </w:t>
      </w:r>
      <w:r w:rsidR="00C976B1">
        <w:t>James Cook University (</w:t>
      </w:r>
      <w:r w:rsidRPr="00CF7A51">
        <w:t>JCU</w:t>
      </w:r>
      <w:r w:rsidR="00C976B1">
        <w:t>)</w:t>
      </w:r>
      <w:r w:rsidRPr="00CF7A51">
        <w:t>, U</w:t>
      </w:r>
      <w:r>
        <w:t>niversity of Queensland</w:t>
      </w:r>
      <w:r w:rsidRPr="00CF7A51">
        <w:t xml:space="preserve">, </w:t>
      </w:r>
      <w:r w:rsidR="004C2CA0">
        <w:t xml:space="preserve">and </w:t>
      </w:r>
      <w:r w:rsidRPr="00CF7A51">
        <w:t>U</w:t>
      </w:r>
      <w:r>
        <w:t xml:space="preserve">niversity of </w:t>
      </w:r>
      <w:r w:rsidRPr="00CF7A51">
        <w:t>Tas</w:t>
      </w:r>
      <w:r>
        <w:t>mania</w:t>
      </w:r>
      <w:r w:rsidRPr="00CF7A51">
        <w:t xml:space="preserve"> were identified as having good tracking systems in place</w:t>
      </w:r>
      <w:r w:rsidR="004C2CA0">
        <w:t>,</w:t>
      </w:r>
      <w:r w:rsidRPr="00CF7A51">
        <w:t xml:space="preserve"> and the W</w:t>
      </w:r>
      <w:r>
        <w:t>estern Australian</w:t>
      </w:r>
      <w:r w:rsidRPr="00CF7A51">
        <w:t xml:space="preserve"> RTH – Central has developed a </w:t>
      </w:r>
      <w:r>
        <w:t>customer relationship manager system</w:t>
      </w:r>
      <w:r w:rsidRPr="00CF7A51">
        <w:t xml:space="preserve"> to determine touchpoints with students and junior doctors.</w:t>
      </w:r>
    </w:p>
    <w:p w14:paraId="39592A03" w14:textId="7710DE5E" w:rsidR="00996956" w:rsidRPr="00CF7A51" w:rsidRDefault="00996956" w:rsidP="00996956">
      <w:r w:rsidRPr="00CF7A51">
        <w:t>Furthermore</w:t>
      </w:r>
      <w:r>
        <w:t>,</w:t>
      </w:r>
      <w:r w:rsidRPr="00CF7A51">
        <w:t xml:space="preserve"> it is not feasible to track medium</w:t>
      </w:r>
      <w:r w:rsidR="004C2CA0">
        <w:t>-</w:t>
      </w:r>
      <w:r w:rsidRPr="00CF7A51">
        <w:t xml:space="preserve"> to longer</w:t>
      </w:r>
      <w:r>
        <w:t>-</w:t>
      </w:r>
      <w:r w:rsidRPr="00CF7A51">
        <w:t>term outcomes from one RTH or one university separate from other initiatives</w:t>
      </w:r>
      <w:r>
        <w:t>,</w:t>
      </w:r>
      <w:r w:rsidRPr="00CF7A51">
        <w:t xml:space="preserve"> as medical students from different universities can undertake a placement in a region.</w:t>
      </w:r>
    </w:p>
    <w:p w14:paraId="2CAD78AD" w14:textId="77777777" w:rsidR="00996956" w:rsidRPr="00CF7A51" w:rsidRDefault="00996956" w:rsidP="00996956">
      <w:r w:rsidRPr="00CF7A51">
        <w:t xml:space="preserve">The work to link </w:t>
      </w:r>
      <w:r>
        <w:t xml:space="preserve">the Medical Schools Outcomes Database </w:t>
      </w:r>
      <w:r w:rsidRPr="00CF7A51">
        <w:t xml:space="preserve">and </w:t>
      </w:r>
      <w:r>
        <w:t>Australian Health Practitioner Regulation Agency</w:t>
      </w:r>
      <w:r w:rsidRPr="00CF7A51">
        <w:t xml:space="preserve"> data to track medical graduate workforce outcomes is progressing. Inclusion of RTH touchpoints and activities in the prevocational period could provide insight into the important interventions and potentially </w:t>
      </w:r>
      <w:r>
        <w:t>‘</w:t>
      </w:r>
      <w:r w:rsidRPr="00CF7A51">
        <w:t>doses</w:t>
      </w:r>
      <w:r>
        <w:t>’</w:t>
      </w:r>
      <w:r w:rsidRPr="00CF7A51">
        <w:t xml:space="preserve"> of interventions that make a difference to rural workforce outcomes</w:t>
      </w:r>
      <w:r>
        <w:t>.</w:t>
      </w:r>
    </w:p>
    <w:p w14:paraId="15FB588C" w14:textId="238D78F6" w:rsidR="00996956" w:rsidRDefault="00996956" w:rsidP="00996956">
      <w:pPr>
        <w:pStyle w:val="Heading3-nonumber"/>
      </w:pPr>
      <w:r w:rsidRPr="00474ED8">
        <w:t xml:space="preserve">Option 2 – </w:t>
      </w:r>
      <w:r w:rsidR="006C32B2">
        <w:t>M</w:t>
      </w:r>
      <w:r w:rsidRPr="00474ED8">
        <w:t>oderate change:</w:t>
      </w:r>
      <w:r>
        <w:t xml:space="preserve"> Expanded scope of RTHs with complementary funding mechanisms</w:t>
      </w:r>
    </w:p>
    <w:p w14:paraId="6680A236" w14:textId="47605409" w:rsidR="00996956" w:rsidRDefault="00996956" w:rsidP="00E90B66">
      <w:pPr>
        <w:pStyle w:val="Recommendations"/>
        <w:keepNext/>
        <w:keepLines/>
      </w:pPr>
      <w:r w:rsidRPr="00B00940">
        <w:t xml:space="preserve">The Department </w:t>
      </w:r>
      <w:r w:rsidR="00CF495B">
        <w:t xml:space="preserve">could </w:t>
      </w:r>
      <w:r>
        <w:t>update the scope of the RTH role to include professional support assistance for IMGs, which may require additional funding from appropriate branches within the Health Workforce Division</w:t>
      </w:r>
      <w:r w:rsidR="006C32B2">
        <w:t>.</w:t>
      </w:r>
    </w:p>
    <w:p w14:paraId="6FDBEA06" w14:textId="366C5DAF" w:rsidR="00996956" w:rsidRPr="00310323" w:rsidRDefault="00996956" w:rsidP="00996956">
      <w:r>
        <w:t xml:space="preserve">Australia is highly reliant on IMGs </w:t>
      </w:r>
      <w:r w:rsidRPr="00003FDB">
        <w:t>to maintain access to high-quality, timely and appropriate care, particularly in rural and remote areas</w:t>
      </w:r>
      <w:r>
        <w:t xml:space="preserve">. </w:t>
      </w:r>
      <w:r w:rsidRPr="00003FDB">
        <w:t>IMG</w:t>
      </w:r>
      <w:r>
        <w:t>s</w:t>
      </w:r>
      <w:r w:rsidRPr="00003FDB">
        <w:t xml:space="preserve"> are twice as likely </w:t>
      </w:r>
      <w:r>
        <w:t xml:space="preserve">as Australian Medical Graduates </w:t>
      </w:r>
      <w:r w:rsidRPr="00003FDB">
        <w:t>to work rurally due to a moratorium under Section 19AB of the Health Insurance Act</w:t>
      </w:r>
      <w:r>
        <w:t xml:space="preserve"> </w:t>
      </w:r>
      <w:sdt>
        <w:sdtPr>
          <w:id w:val="-210804385"/>
          <w:citation/>
        </w:sdtPr>
        <w:sdtEndPr/>
        <w:sdtContent>
          <w:r>
            <w:fldChar w:fldCharType="begin"/>
          </w:r>
          <w:r w:rsidR="005F2E73">
            <w:instrText xml:space="preserve">CITATION Yeo22 \l 3081 </w:instrText>
          </w:r>
          <w:r>
            <w:fldChar w:fldCharType="separate"/>
          </w:r>
          <w:r w:rsidR="005F2E73" w:rsidRPr="005F2E73">
            <w:rPr>
              <w:noProof/>
            </w:rPr>
            <w:t>[1]</w:t>
          </w:r>
          <w:r>
            <w:fldChar w:fldCharType="end"/>
          </w:r>
        </w:sdtContent>
      </w:sdt>
      <w:r>
        <w:t xml:space="preserve"> and IMGs </w:t>
      </w:r>
      <w:r w:rsidRPr="00003FDB">
        <w:t>make up around two in every three doctors in MM4–7 area</w:t>
      </w:r>
      <w:r>
        <w:t>s</w:t>
      </w:r>
      <w:r w:rsidRPr="00290F52">
        <w:t xml:space="preserve">. </w:t>
      </w:r>
      <w:r w:rsidRPr="00310323">
        <w:t>Many IMGs come to Australia with strong clinical training, years of clinical experience and qualifications from overseas. However, given the challenges and isolation of rural and remote work, the complexity of Australia’s regulatory and rural training pipelines for IMGs, as well as the unique socio-cultural backgrounds of many IMGs, they often require nuanced support to sustain rural training and employment and achieve career progression.</w:t>
      </w:r>
    </w:p>
    <w:p w14:paraId="62ADE469" w14:textId="42BF701C" w:rsidR="00996956" w:rsidRDefault="00996956" w:rsidP="00996956">
      <w:r>
        <w:t xml:space="preserve">Identifying and engaging with IMGs (working in regional and rural hospitals and/or undertaking their WBA, as well as IMGs training and/or working in community general practice) to enable access to a suite of professional support activities offered by the RTH and others is an important mechanism to strengthen the retention of this workforce. </w:t>
      </w:r>
      <w:r w:rsidR="00392AE8">
        <w:t xml:space="preserve">Professional support offered by RTHs may include peer-mentorship, wellbeing and career development support, assistance with the development of professional networks, and non-clinical skills such as supervisor training and support to integrate into the local community. </w:t>
      </w:r>
      <w:r>
        <w:t>This support can be extended to doctors working in unaccredited positions in regional hospitals to support retention and potential transition to a training pathway. Note that there will be variation between regions in their reliance on IMGs and hence flexibility in the level of activity required.</w:t>
      </w:r>
    </w:p>
    <w:p w14:paraId="44207047" w14:textId="7EAB8CA1" w:rsidR="00996956" w:rsidRDefault="00996956" w:rsidP="00996956">
      <w:pPr>
        <w:pStyle w:val="Heading3-nonumber"/>
      </w:pPr>
      <w:r w:rsidRPr="00474ED8">
        <w:lastRenderedPageBreak/>
        <w:t xml:space="preserve">Option 3 – </w:t>
      </w:r>
      <w:r w:rsidR="00EA2D91">
        <w:t>M</w:t>
      </w:r>
      <w:r w:rsidRPr="00474ED8">
        <w:t>ajor change:</w:t>
      </w:r>
      <w:r>
        <w:t xml:space="preserve"> Integrated Rural Medical Workforce and Training Strategy</w:t>
      </w:r>
    </w:p>
    <w:p w14:paraId="2B802F5B" w14:textId="559ADF02" w:rsidR="00996956" w:rsidRPr="00AE5E31" w:rsidRDefault="00996956" w:rsidP="00996956">
      <w:pPr>
        <w:pStyle w:val="Recommendations"/>
      </w:pPr>
      <w:r>
        <w:t xml:space="preserve">Branches within the Health Workforce Division of the Department collaborate to establish an integrated rural medical workforce and training strategy that spans the entire medical training and beyond along the continuum of the medical career. This </w:t>
      </w:r>
      <w:r w:rsidR="004716D8">
        <w:t xml:space="preserve">could </w:t>
      </w:r>
      <w:r>
        <w:t>be implemented through a regional-based collaborative approach.</w:t>
      </w:r>
    </w:p>
    <w:p w14:paraId="6FA58E8C" w14:textId="041DC06F" w:rsidR="00996956" w:rsidRDefault="00996956" w:rsidP="00996956">
      <w:r>
        <w:t xml:space="preserve">As regional-based entities, RTHs are well placed to coordinate and provide support for medical students, junior doctors, registrars, and consultants, including IMGs. However, the current funding arrangements under </w:t>
      </w:r>
      <w:r w:rsidR="00704FD7">
        <w:t xml:space="preserve">the </w:t>
      </w:r>
      <w:r>
        <w:t>RHMT program, which specify the RTHs should focus activities on domestic medical students, limits the potential of RTHs to provide region-wide support across the medical career continuum. Similarly, affiliation with one university makes providing region-wide support challenging for footprints that contain multiple RCSs and RTHs.</w:t>
      </w:r>
    </w:p>
    <w:p w14:paraId="3D5A7E8E" w14:textId="1F6CC1DE" w:rsidR="00996956" w:rsidRDefault="00996956" w:rsidP="00996956">
      <w:r>
        <w:t>Although the evaluation found that the role of RTHs is hindered by being funded through universities under the RHMT program, there is no natural host for the RTH and a regional-based coordination/support role outside of the universities. Hosting RTHs within health services could a) limit their scope to hospital-based workforce only, excluding medical student</w:t>
      </w:r>
      <w:r w:rsidR="008C7FDD">
        <w:t>s</w:t>
      </w:r>
      <w:r>
        <w:t xml:space="preserve"> and primary care, and b) result in funding being absorbed by the enormity of the health service. Similarly, hosting RTHs in primary care (such as through PHNs or Rural Generalist Coordination Units) could result in lack of hospital-based focus. RWAs have a partial role in regional coordination activities, but they cover the entire state/territory, which is too broad for local</w:t>
      </w:r>
      <w:r w:rsidR="00C66F55">
        <w:t>-l</w:t>
      </w:r>
      <w:r>
        <w:t>evel nuancing and support.</w:t>
      </w:r>
    </w:p>
    <w:p w14:paraId="04091772" w14:textId="591B0403" w:rsidR="00996956" w:rsidRDefault="00996956" w:rsidP="00996956">
      <w:r>
        <w:t xml:space="preserve">To be truly effective, RTHs also need agency with health services and medical colleges (GP and non-GP colleges) to access data, support training post accreditation, and assist with developing regional training networks where possible. Such a regional-based entity needs buy-in from all key players including local university RCSs, </w:t>
      </w:r>
      <w:r w:rsidR="00EB4B52">
        <w:t>Local Health Networks</w:t>
      </w:r>
      <w:r>
        <w:t xml:space="preserve">/health </w:t>
      </w:r>
      <w:r>
        <w:t>services, primary care and medical colleges. It also requires strong collaboration with RWAs and WPPP</w:t>
      </w:r>
      <w:r w:rsidRPr="00442E2E">
        <w:t xml:space="preserve"> agenc</w:t>
      </w:r>
      <w:r>
        <w:t>ies.</w:t>
      </w:r>
    </w:p>
    <w:p w14:paraId="6BD52ED4" w14:textId="4E611CB8" w:rsidR="00996956" w:rsidRDefault="00996956" w:rsidP="00996956">
      <w:r>
        <w:t>This evaluation demonstrated that multiple actors and stakeholders are involved in medical training, employment, and workforce development in rural and regional areas. These actors engage with medical students, junior doctors, doctors in training, and fellows at different stages of the career continuum and for different purposes. Furthermore, the various funding sources and focus of programs and policies are not aligned to maximise outcomes.</w:t>
      </w:r>
    </w:p>
    <w:p w14:paraId="74E577D2" w14:textId="31E9823F" w:rsidR="00065310" w:rsidRDefault="00065310" w:rsidP="00065310">
      <w:r>
        <w:t>The co-design of medical training and employment strategies at a regional level offers the opportunity to align activities toward regional workforce outcomes, taking a systems-based approach. This could be progressed by regional collaborations or consortiums that include the relevant university and R</w:t>
      </w:r>
      <w:r w:rsidR="00F44A74">
        <w:t>CS</w:t>
      </w:r>
      <w:r>
        <w:t>, RTHs, the L</w:t>
      </w:r>
      <w:r w:rsidR="00731867">
        <w:t xml:space="preserve">ocal Health Network </w:t>
      </w:r>
      <w:r>
        <w:t xml:space="preserve">(including executive and regional hospitals and Medical Education Units), the </w:t>
      </w:r>
      <w:r w:rsidR="00731867">
        <w:t>RWAs</w:t>
      </w:r>
      <w:r>
        <w:t xml:space="preserve">, GP regional training providers/directors of regional training, the </w:t>
      </w:r>
      <w:r w:rsidR="00731867">
        <w:t>WPPP</w:t>
      </w:r>
      <w:r w:rsidRPr="00442E2E">
        <w:t xml:space="preserve"> agenc</w:t>
      </w:r>
      <w:r>
        <w:t>ies/</w:t>
      </w:r>
      <w:r w:rsidR="00731867">
        <w:t>P</w:t>
      </w:r>
      <w:r w:rsidR="00685515">
        <w:t>HNs</w:t>
      </w:r>
      <w:r w:rsidR="00731867">
        <w:t>,</w:t>
      </w:r>
      <w:r>
        <w:t xml:space="preserve"> the Rural Generalist Coordination Units and medical specialist colleges relevant to regional priorities.</w:t>
      </w:r>
    </w:p>
    <w:p w14:paraId="2232ADA6" w14:textId="77777777" w:rsidR="00065310" w:rsidRDefault="00065310" w:rsidP="00065310">
      <w:r>
        <w:t>This collaboration would bring together:</w:t>
      </w:r>
    </w:p>
    <w:p w14:paraId="0D3C849C" w14:textId="77777777" w:rsidR="00065310" w:rsidRDefault="00065310" w:rsidP="00065310">
      <w:pPr>
        <w:pStyle w:val="ListBullet"/>
      </w:pPr>
      <w:r>
        <w:t>key education providers across the medical training continuum (medical school, prevocational and vocational training)</w:t>
      </w:r>
    </w:p>
    <w:p w14:paraId="65B81D33" w14:textId="77777777" w:rsidR="00065310" w:rsidRDefault="00065310" w:rsidP="00065310">
      <w:pPr>
        <w:pStyle w:val="ListBullet"/>
      </w:pPr>
      <w:r>
        <w:t>agencies responsible for local and regional health and workforce needs assessments and workforce planning</w:t>
      </w:r>
    </w:p>
    <w:p w14:paraId="63452722" w14:textId="77777777" w:rsidR="00065310" w:rsidRDefault="00065310" w:rsidP="00065310">
      <w:pPr>
        <w:pStyle w:val="ListBullet"/>
      </w:pPr>
      <w:r>
        <w:t>agencies that hold or fund the prevocational and vocational training posts</w:t>
      </w:r>
    </w:p>
    <w:p w14:paraId="6EFB3BFC" w14:textId="3C46D741" w:rsidR="00065310" w:rsidRDefault="00065310" w:rsidP="00065310">
      <w:pPr>
        <w:pStyle w:val="ListBullet"/>
      </w:pPr>
      <w:r>
        <w:t xml:space="preserve">the </w:t>
      </w:r>
      <w:r w:rsidR="00731867">
        <w:t xml:space="preserve">Local Health </w:t>
      </w:r>
      <w:r w:rsidR="002D340C">
        <w:t>Network that</w:t>
      </w:r>
      <w:r>
        <w:t xml:space="preserve"> funds rural and regional hospital services</w:t>
      </w:r>
    </w:p>
    <w:p w14:paraId="37391D52" w14:textId="77777777" w:rsidR="00065310" w:rsidRDefault="00065310" w:rsidP="00065310">
      <w:pPr>
        <w:pStyle w:val="ListBullet"/>
      </w:pPr>
      <w:r>
        <w:t>local GP leadership</w:t>
      </w:r>
    </w:p>
    <w:p w14:paraId="2526A67C" w14:textId="23DC4DA7" w:rsidR="00065310" w:rsidRPr="00D65C79" w:rsidRDefault="00065310" w:rsidP="00065310">
      <w:r>
        <w:t xml:space="preserve">Most RTHs have significantly matured since the early implementation evaluation in 2019–20, and more mature RTHs could facilitate and implement a place-based regional medical workforce and training strategy using a collective impact approach, </w:t>
      </w:r>
      <w:r w:rsidRPr="009B6AA8">
        <w:t xml:space="preserve">whereby long-term commitments by key players </w:t>
      </w:r>
      <w:r w:rsidRPr="009B6AA8">
        <w:lastRenderedPageBreak/>
        <w:t xml:space="preserve">of different sectors work towards a common agenda to solve a specific problem </w:t>
      </w:r>
      <w:sdt>
        <w:sdtPr>
          <w:id w:val="-1100178813"/>
          <w:citation/>
        </w:sdtPr>
        <w:sdtEndPr/>
        <w:sdtContent>
          <w:r w:rsidRPr="00D65C79">
            <w:fldChar w:fldCharType="begin"/>
          </w:r>
          <w:r w:rsidRPr="009B6AA8">
            <w:instrText xml:space="preserve"> CITATION Kan11 \l 3081 </w:instrText>
          </w:r>
          <w:r w:rsidRPr="00D65C79">
            <w:fldChar w:fldCharType="separate"/>
          </w:r>
          <w:r w:rsidR="005F2E73" w:rsidRPr="005F2E73">
            <w:rPr>
              <w:noProof/>
            </w:rPr>
            <w:t>[2]</w:t>
          </w:r>
          <w:r w:rsidRPr="00D65C79">
            <w:fldChar w:fldCharType="end"/>
          </w:r>
        </w:sdtContent>
      </w:sdt>
      <w:r w:rsidRPr="00D65C79">
        <w:t>.</w:t>
      </w:r>
    </w:p>
    <w:p w14:paraId="7EC30770" w14:textId="77777777" w:rsidR="00065310" w:rsidRPr="00B91CC0" w:rsidRDefault="00065310" w:rsidP="00065310">
      <w:r>
        <w:t xml:space="preserve">The key </w:t>
      </w:r>
      <w:r w:rsidRPr="00B91CC0">
        <w:t>elements of a co-designed, co-funded, co-implemented approach include:</w:t>
      </w:r>
    </w:p>
    <w:p w14:paraId="1B015FA8" w14:textId="03D18A5E" w:rsidR="00065310" w:rsidRPr="00065310" w:rsidRDefault="00731867" w:rsidP="00DA6B8C">
      <w:pPr>
        <w:pStyle w:val="List"/>
        <w:numPr>
          <w:ilvl w:val="0"/>
          <w:numId w:val="29"/>
        </w:numPr>
      </w:pPr>
      <w:r w:rsidRPr="00065310">
        <w:t>joint planning</w:t>
      </w:r>
    </w:p>
    <w:p w14:paraId="6BA96CB5" w14:textId="7EFCB1D1" w:rsidR="00065310" w:rsidRPr="00065310" w:rsidRDefault="00731867" w:rsidP="00D61BB9">
      <w:pPr>
        <w:pStyle w:val="List"/>
      </w:pPr>
      <w:r w:rsidRPr="00065310">
        <w:t>shared workforce priorities</w:t>
      </w:r>
    </w:p>
    <w:p w14:paraId="3119AFBA" w14:textId="4375CFE5" w:rsidR="00065310" w:rsidRPr="00065310" w:rsidRDefault="00731867" w:rsidP="00D61BB9">
      <w:pPr>
        <w:pStyle w:val="List"/>
      </w:pPr>
      <w:r w:rsidRPr="00065310">
        <w:t>supervision capacity building</w:t>
      </w:r>
    </w:p>
    <w:p w14:paraId="41772EE3" w14:textId="0C8AE921" w:rsidR="00065310" w:rsidRPr="00065310" w:rsidRDefault="00731867" w:rsidP="00065310">
      <w:pPr>
        <w:pStyle w:val="List"/>
      </w:pPr>
      <w:r w:rsidRPr="00065310">
        <w:t>integrated information communication technologies</w:t>
      </w:r>
    </w:p>
    <w:p w14:paraId="1DBFD2BC" w14:textId="6E4E784A" w:rsidR="00065310" w:rsidRPr="00065310" w:rsidRDefault="00731867" w:rsidP="00D61BB9">
      <w:pPr>
        <w:pStyle w:val="List"/>
      </w:pPr>
      <w:r w:rsidRPr="00065310">
        <w:t>effective change management</w:t>
      </w:r>
    </w:p>
    <w:p w14:paraId="799CA952" w14:textId="09A07615" w:rsidR="00065310" w:rsidRPr="00065310" w:rsidRDefault="00731867" w:rsidP="00D61BB9">
      <w:pPr>
        <w:pStyle w:val="List"/>
      </w:pPr>
      <w:r w:rsidRPr="00065310">
        <w:t>aligned incentives</w:t>
      </w:r>
    </w:p>
    <w:p w14:paraId="244B51C3" w14:textId="19CA3394" w:rsidR="00065310" w:rsidRPr="00065310" w:rsidRDefault="00731867" w:rsidP="00D61BB9">
      <w:pPr>
        <w:pStyle w:val="List"/>
      </w:pPr>
      <w:r w:rsidRPr="00065310">
        <w:t>training provided to a geographically dispersed medical workforce</w:t>
      </w:r>
    </w:p>
    <w:p w14:paraId="53E61E34" w14:textId="3851A70B" w:rsidR="00065310" w:rsidRPr="00065310" w:rsidRDefault="00731867" w:rsidP="00D61BB9">
      <w:pPr>
        <w:pStyle w:val="List"/>
      </w:pPr>
      <w:r w:rsidRPr="00065310">
        <w:t>use of data as a workforce and education planning tool</w:t>
      </w:r>
    </w:p>
    <w:p w14:paraId="01A1131C" w14:textId="39B3FC59" w:rsidR="00065310" w:rsidRPr="00065310" w:rsidRDefault="00731867" w:rsidP="00D61BB9">
      <w:pPr>
        <w:pStyle w:val="List"/>
      </w:pPr>
      <w:r w:rsidRPr="00065310">
        <w:t>professional development</w:t>
      </w:r>
    </w:p>
    <w:p w14:paraId="6AC4E3A6" w14:textId="04993E77" w:rsidR="00065310" w:rsidRPr="00065310" w:rsidRDefault="00731867" w:rsidP="00D61BB9">
      <w:pPr>
        <w:pStyle w:val="List"/>
      </w:pPr>
      <w:r w:rsidRPr="00065310">
        <w:t>community, consumer, and patient engagement</w:t>
      </w:r>
    </w:p>
    <w:p w14:paraId="175FD7E5" w14:textId="1BE88916" w:rsidR="00065310" w:rsidRPr="005B66AC" w:rsidRDefault="00731867" w:rsidP="00CF221F">
      <w:pPr>
        <w:pStyle w:val="List"/>
        <w:rPr>
          <w:lang w:val="en-US"/>
        </w:rPr>
      </w:pPr>
      <w:r w:rsidRPr="00065310">
        <w:t>resourcing to support innovation</w:t>
      </w:r>
      <w:r w:rsidR="00065310" w:rsidRPr="00065310">
        <w:t>.</w:t>
      </w:r>
    </w:p>
    <w:p w14:paraId="23F4768E" w14:textId="77777777" w:rsidR="004D564C" w:rsidRDefault="004D564C" w:rsidP="00587C4C">
      <w:pPr>
        <w:rPr>
          <w:lang w:val="en-US"/>
        </w:rPr>
        <w:sectPr w:rsidR="004D564C" w:rsidSect="00D002D8">
          <w:headerReference w:type="default" r:id="rId33"/>
          <w:footerReference w:type="default" r:id="rId34"/>
          <w:pgSz w:w="16838" w:h="11906" w:orient="landscape" w:code="9"/>
          <w:pgMar w:top="851" w:right="851" w:bottom="851" w:left="851" w:header="709" w:footer="567" w:gutter="0"/>
          <w:pgNumType w:fmt="lowerRoman" w:start="1"/>
          <w:cols w:num="2" w:space="709"/>
          <w:docGrid w:linePitch="360"/>
        </w:sectPr>
      </w:pPr>
    </w:p>
    <w:p w14:paraId="66C0990B" w14:textId="77777777" w:rsidR="00F94880" w:rsidRDefault="00CC1E93" w:rsidP="006E5597">
      <w:pPr>
        <w:pStyle w:val="Heading1"/>
        <w:framePr w:wrap="around"/>
      </w:pPr>
      <w:bookmarkStart w:id="3" w:name="_Toc198051692"/>
      <w:bookmarkEnd w:id="0"/>
      <w:r>
        <w:lastRenderedPageBreak/>
        <w:t>Introduction</w:t>
      </w:r>
      <w:bookmarkEnd w:id="3"/>
    </w:p>
    <w:p w14:paraId="3F8097F5" w14:textId="77777777" w:rsidR="005B589F" w:rsidRDefault="005B589F" w:rsidP="005B589F">
      <w:pPr>
        <w:pStyle w:val="Heading2"/>
        <w:numPr>
          <w:ilvl w:val="1"/>
          <w:numId w:val="3"/>
        </w:numPr>
        <w:spacing w:before="0"/>
      </w:pPr>
      <w:bookmarkStart w:id="4" w:name="_Toc148957356"/>
      <w:bookmarkStart w:id="5" w:name="_Toc162518371"/>
      <w:bookmarkStart w:id="6" w:name="_Toc174713485"/>
      <w:bookmarkStart w:id="7" w:name="_Toc191390429"/>
      <w:bookmarkStart w:id="8" w:name="_Toc198051693"/>
      <w:r>
        <w:t>Background</w:t>
      </w:r>
      <w:bookmarkEnd w:id="4"/>
      <w:bookmarkEnd w:id="5"/>
      <w:bookmarkEnd w:id="6"/>
      <w:bookmarkEnd w:id="7"/>
      <w:bookmarkEnd w:id="8"/>
    </w:p>
    <w:p w14:paraId="435276B5" w14:textId="23D0EE4C" w:rsidR="005B589F" w:rsidRDefault="005B589F" w:rsidP="005B589F">
      <w:r>
        <w:t xml:space="preserve">The </w:t>
      </w:r>
      <w:r w:rsidR="001D2D60" w:rsidRPr="001D2D60">
        <w:t xml:space="preserve">Department </w:t>
      </w:r>
      <w:r w:rsidR="001D2D60">
        <w:t>o</w:t>
      </w:r>
      <w:r w:rsidR="001D2D60" w:rsidRPr="001D2D60">
        <w:t xml:space="preserve">f Health, Disability </w:t>
      </w:r>
      <w:r w:rsidR="007C0266" w:rsidRPr="001D2D60">
        <w:t>and</w:t>
      </w:r>
      <w:r w:rsidR="001D2D60" w:rsidRPr="001D2D60">
        <w:t xml:space="preserve"> Ageing</w:t>
      </w:r>
      <w:r w:rsidR="001D2D60">
        <w:t xml:space="preserve"> </w:t>
      </w:r>
      <w:r>
        <w:t>(the Department) engaged Healthcare Management Advisors (HMA) to</w:t>
      </w:r>
    </w:p>
    <w:p w14:paraId="4DA0DC63" w14:textId="77777777" w:rsidR="005B589F" w:rsidRDefault="005B589F" w:rsidP="005B589F">
      <w:pPr>
        <w:pStyle w:val="Quote"/>
      </w:pPr>
      <w:r>
        <w:t>Undertake an implementation evaluation of the Murray–Darling Medical Schools Network and develop an outcomes evaluation framework to be embedded into the programs of all participating universities.</w:t>
      </w:r>
    </w:p>
    <w:p w14:paraId="2F33AB9D" w14:textId="64123ECD" w:rsidR="005B589F" w:rsidRDefault="005B589F" w:rsidP="005B589F">
      <w:r>
        <w:t>The Murray–Darling Medical Schools Network (MDMSN) has been established under the Stronger Rural Health Strategy to provide end-to-end medical training in rural areas of New South Wales (NSW) and Victoria</w:t>
      </w:r>
      <w:sdt>
        <w:sdtPr>
          <w:id w:val="-1229534990"/>
          <w:citation/>
        </w:sdtPr>
        <w:sdtEndPr/>
        <w:sdtContent>
          <w:r>
            <w:fldChar w:fldCharType="begin"/>
          </w:r>
          <w:r>
            <w:instrText xml:space="preserve"> CITATION Str21 \l 3081 </w:instrText>
          </w:r>
          <w:r>
            <w:fldChar w:fldCharType="separate"/>
          </w:r>
          <w:r w:rsidR="005F2E73">
            <w:rPr>
              <w:noProof/>
            </w:rPr>
            <w:t xml:space="preserve"> </w:t>
          </w:r>
          <w:r w:rsidR="005F2E73" w:rsidRPr="005F2E73">
            <w:rPr>
              <w:noProof/>
            </w:rPr>
            <w:t>[3]</w:t>
          </w:r>
          <w:r>
            <w:fldChar w:fldCharType="end"/>
          </w:r>
        </w:sdtContent>
      </w:sdt>
      <w:r>
        <w:t>. The MDMSN end-to-end approach is based on evidence that access to rural training programs increases retention of doctors in rural areas and builds on learnings about appropriate student selection processes and training strategies</w:t>
      </w:r>
      <w:sdt>
        <w:sdtPr>
          <w:id w:val="299419342"/>
          <w:citation/>
        </w:sdtPr>
        <w:sdtEndPr/>
        <w:sdtContent>
          <w:r>
            <w:fldChar w:fldCharType="begin"/>
          </w:r>
          <w:r w:rsidR="009B6D93">
            <w:instrText xml:space="preserve">CITATION McG23 \l 3081 </w:instrText>
          </w:r>
          <w:r>
            <w:fldChar w:fldCharType="separate"/>
          </w:r>
          <w:r w:rsidR="005F2E73">
            <w:rPr>
              <w:noProof/>
            </w:rPr>
            <w:t xml:space="preserve"> </w:t>
          </w:r>
          <w:r w:rsidR="005F2E73" w:rsidRPr="005F2E73">
            <w:rPr>
              <w:noProof/>
            </w:rPr>
            <w:t>[4]</w:t>
          </w:r>
          <w:r>
            <w:fldChar w:fldCharType="end"/>
          </w:r>
        </w:sdtContent>
      </w:sdt>
      <w:r>
        <w:t>.</w:t>
      </w:r>
    </w:p>
    <w:p w14:paraId="43F3E9D0" w14:textId="0483DF43" w:rsidR="00D16F55" w:rsidRDefault="00D16F55" w:rsidP="007546A1">
      <w:pPr>
        <w:pStyle w:val="Heading2"/>
      </w:pPr>
      <w:bookmarkStart w:id="9" w:name="_Toc198051694"/>
      <w:bookmarkStart w:id="10" w:name="_Toc152247842"/>
      <w:bookmarkStart w:id="11" w:name="_Toc174713486"/>
      <w:bookmarkStart w:id="12" w:name="_Toc191390430"/>
      <w:bookmarkStart w:id="13" w:name="_Toc148957357"/>
      <w:bookmarkStart w:id="14" w:name="_Toc162518372"/>
      <w:r>
        <w:t>Regional Training Hubs</w:t>
      </w:r>
      <w:bookmarkEnd w:id="9"/>
    </w:p>
    <w:p w14:paraId="16D44C1A" w14:textId="0B359790" w:rsidR="00D16F55" w:rsidRDefault="00D16F55" w:rsidP="00D16F55">
      <w:r>
        <w:t>The concept of Regional Training Hubs (RTHs) emerged from the Review of the Commonwealth</w:t>
      </w:r>
      <w:r w:rsidR="00FA4EB9">
        <w:t>’</w:t>
      </w:r>
      <w:r>
        <w:t xml:space="preserve">s Health Workforce Programs in 2013 </w:t>
      </w:r>
      <w:sdt>
        <w:sdtPr>
          <w:id w:val="-1602253894"/>
          <w:citation/>
        </w:sdtPr>
        <w:sdtEndPr/>
        <w:sdtContent>
          <w:r>
            <w:fldChar w:fldCharType="begin"/>
          </w:r>
          <w:r>
            <w:instrText xml:space="preserve"> CITATION Jen13 \l 3081 </w:instrText>
          </w:r>
          <w:r>
            <w:fldChar w:fldCharType="separate"/>
          </w:r>
          <w:r w:rsidR="005F2E73" w:rsidRPr="005F2E73">
            <w:rPr>
              <w:noProof/>
            </w:rPr>
            <w:t>[5]</w:t>
          </w:r>
          <w:r>
            <w:fldChar w:fldCharType="end"/>
          </w:r>
        </w:sdtContent>
      </w:sdt>
      <w:r>
        <w:t xml:space="preserve"> as a mechanism to better connect the rural medical training pipeline. RTHs were established in 2017 as a new component of the</w:t>
      </w:r>
      <w:r w:rsidR="00CF4929">
        <w:t xml:space="preserve"> Rural Health Multidisciplinary Training (</w:t>
      </w:r>
      <w:r w:rsidRPr="00D16F55">
        <w:t>R</w:t>
      </w:r>
      <w:r w:rsidR="003207B3">
        <w:t>HMT</w:t>
      </w:r>
      <w:r w:rsidR="00CF4929">
        <w:t>)</w:t>
      </w:r>
      <w:r>
        <w:t xml:space="preserve"> program, leveraging existing capacity in the Rural Clinical Schools (RCSs) and University Departments of Rural Health (UDRHs).</w:t>
      </w:r>
    </w:p>
    <w:p w14:paraId="1567A637" w14:textId="41F0A55C" w:rsidR="00D16F55" w:rsidRDefault="00D16F55" w:rsidP="00D16F55">
      <w:r>
        <w:t xml:space="preserve">RTHs </w:t>
      </w:r>
      <w:r w:rsidR="007546A1">
        <w:t>were</w:t>
      </w:r>
      <w:r>
        <w:t xml:space="preserve"> established to support the development of an integrated rural medical training pipeline within a region by enhancing and coordinating the stages of medical training from medical school to prevocational and vocational training and supporting the transition of medical students into a rural training pathway.</w:t>
      </w:r>
    </w:p>
    <w:p w14:paraId="3A4CF5BD" w14:textId="30DF4B26" w:rsidR="00D16F55" w:rsidRDefault="00655ABD" w:rsidP="007546A1">
      <w:pPr>
        <w:pStyle w:val="Heading2"/>
      </w:pPr>
      <w:bookmarkStart w:id="15" w:name="_Toc198051695"/>
      <w:r>
        <w:t>E</w:t>
      </w:r>
      <w:r w:rsidR="00851128">
        <w:t>valuation</w:t>
      </w:r>
      <w:r>
        <w:t xml:space="preserve"> </w:t>
      </w:r>
      <w:r w:rsidR="00D12816">
        <w:t>o</w:t>
      </w:r>
      <w:r>
        <w:t>bjective</w:t>
      </w:r>
      <w:bookmarkEnd w:id="15"/>
    </w:p>
    <w:p w14:paraId="357C35F8" w14:textId="6A6B23C8" w:rsidR="00D16F55" w:rsidRDefault="00D16F55" w:rsidP="00D16F55">
      <w:r>
        <w:t>The purpose of t</w:t>
      </w:r>
      <w:r w:rsidR="007546A1">
        <w:t xml:space="preserve">he RTH </w:t>
      </w:r>
      <w:r>
        <w:t>evaluation is to understand the role and impacts of RTHs:</w:t>
      </w:r>
    </w:p>
    <w:p w14:paraId="792F2A8E" w14:textId="18869A5E" w:rsidR="00D16F55" w:rsidRPr="00A321DC" w:rsidRDefault="00D16F55" w:rsidP="009B26D9">
      <w:pPr>
        <w:pStyle w:val="ListBullet"/>
        <w:numPr>
          <w:ilvl w:val="0"/>
          <w:numId w:val="9"/>
        </w:numPr>
      </w:pPr>
      <w:r w:rsidRPr="00A321DC">
        <w:t>as part of end-to-end medical training arrangements</w:t>
      </w:r>
      <w:r w:rsidR="006A1317">
        <w:t xml:space="preserve"> compared </w:t>
      </w:r>
      <w:r w:rsidRPr="00A321DC">
        <w:t xml:space="preserve">with the </w:t>
      </w:r>
      <w:r w:rsidR="00FA4EB9">
        <w:t>‘</w:t>
      </w:r>
      <w:r w:rsidRPr="00A321DC">
        <w:t>usual</w:t>
      </w:r>
      <w:r w:rsidR="00FA4EB9">
        <w:t>’</w:t>
      </w:r>
      <w:r w:rsidRPr="00A321DC">
        <w:t xml:space="preserve"> RCS training arrangements</w:t>
      </w:r>
    </w:p>
    <w:p w14:paraId="21808405" w14:textId="77777777" w:rsidR="00D16F55" w:rsidRDefault="00D16F55" w:rsidP="009B26D9">
      <w:pPr>
        <w:pStyle w:val="ListBullet"/>
        <w:numPr>
          <w:ilvl w:val="0"/>
          <w:numId w:val="9"/>
        </w:numPr>
      </w:pPr>
      <w:r w:rsidRPr="00A321DC">
        <w:t>in building medical training capacity in rural</w:t>
      </w:r>
      <w:r>
        <w:t>, remote, and regional areas.</w:t>
      </w:r>
    </w:p>
    <w:p w14:paraId="31C2F3B3" w14:textId="77777777" w:rsidR="005B589F" w:rsidRDefault="005B589F" w:rsidP="005B589F">
      <w:pPr>
        <w:pStyle w:val="Heading2"/>
        <w:numPr>
          <w:ilvl w:val="1"/>
          <w:numId w:val="3"/>
        </w:numPr>
      </w:pPr>
      <w:bookmarkStart w:id="16" w:name="_Toc148957359"/>
      <w:bookmarkStart w:id="17" w:name="_Toc162518374"/>
      <w:bookmarkStart w:id="18" w:name="_Toc174713489"/>
      <w:bookmarkStart w:id="19" w:name="_Toc191390433"/>
      <w:bookmarkStart w:id="20" w:name="_Toc198051696"/>
      <w:bookmarkEnd w:id="10"/>
      <w:bookmarkEnd w:id="11"/>
      <w:bookmarkEnd w:id="12"/>
      <w:bookmarkEnd w:id="13"/>
      <w:bookmarkEnd w:id="14"/>
      <w:r>
        <w:t>Purpose of this document</w:t>
      </w:r>
      <w:bookmarkEnd w:id="16"/>
      <w:bookmarkEnd w:id="17"/>
      <w:bookmarkEnd w:id="18"/>
      <w:bookmarkEnd w:id="19"/>
      <w:bookmarkEnd w:id="20"/>
    </w:p>
    <w:p w14:paraId="1F0BD872" w14:textId="2E7FFE21" w:rsidR="005B589F" w:rsidRDefault="005B589F" w:rsidP="005B589F">
      <w:r>
        <w:t>This document (</w:t>
      </w:r>
      <w:r w:rsidR="004B3366">
        <w:t>d</w:t>
      </w:r>
      <w:r>
        <w:t>raft RTH evaluation report) summarises the findings of the RTH evaluation. It makes recommendations for future improvements to the delivery of the RTHs.</w:t>
      </w:r>
    </w:p>
    <w:p w14:paraId="76F87966" w14:textId="2C4224DE" w:rsidR="005B589F" w:rsidRDefault="005B589F" w:rsidP="00F5072B">
      <w:r>
        <w:t xml:space="preserve">This document is supported by individual summaries </w:t>
      </w:r>
      <w:r w:rsidR="00A321DC">
        <w:t>of</w:t>
      </w:r>
      <w:r>
        <w:t xml:space="preserve"> the RTH site visits.</w:t>
      </w:r>
    </w:p>
    <w:p w14:paraId="6FBD333B" w14:textId="221693EC" w:rsidR="009D1839" w:rsidRDefault="009D1839">
      <w:pPr>
        <w:spacing w:before="0" w:after="160" w:line="259" w:lineRule="auto"/>
      </w:pPr>
      <w:r>
        <w:br w:type="page"/>
      </w:r>
    </w:p>
    <w:p w14:paraId="57358FBD" w14:textId="46007DA2" w:rsidR="005B589F" w:rsidRDefault="00483118" w:rsidP="00F5072B">
      <w:pPr>
        <w:pStyle w:val="PARTSectionHeading"/>
        <w:framePr w:wrap="around"/>
      </w:pPr>
      <w:bookmarkStart w:id="21" w:name="_Toc198051697"/>
      <w:r>
        <w:lastRenderedPageBreak/>
        <w:t>M</w:t>
      </w:r>
      <w:r w:rsidR="009D1839">
        <w:t xml:space="preserve">ethod &amp; </w:t>
      </w:r>
      <w:r w:rsidR="00556D96">
        <w:t>c</w:t>
      </w:r>
      <w:r w:rsidR="009D1839">
        <w:t>ontext</w:t>
      </w:r>
      <w:bookmarkEnd w:id="21"/>
    </w:p>
    <w:p w14:paraId="1B46C818" w14:textId="736DCA60" w:rsidR="005B589F" w:rsidRDefault="005B589F" w:rsidP="00D16F55">
      <w:pPr>
        <w:pStyle w:val="Heading1"/>
        <w:framePr w:wrap="around"/>
      </w:pPr>
      <w:bookmarkStart w:id="22" w:name="_Toc198051698"/>
      <w:r>
        <w:lastRenderedPageBreak/>
        <w:t>Method</w:t>
      </w:r>
      <w:bookmarkEnd w:id="22"/>
    </w:p>
    <w:p w14:paraId="229243D6" w14:textId="4E2E87A3" w:rsidR="00D16F55" w:rsidRDefault="00D16F55" w:rsidP="00D16F55">
      <w:r>
        <w:t>The</w:t>
      </w:r>
      <w:r w:rsidR="00401B4E">
        <w:t xml:space="preserve"> evaluation of the role and impact of RTHs is a qualitative evaluation that relies largely on consultation with key stakeholders. This information is supplemented with qualitative and quantitative information as described below.</w:t>
      </w:r>
    </w:p>
    <w:p w14:paraId="679842DB" w14:textId="18765C4D" w:rsidR="00401B4E" w:rsidRDefault="00401B4E" w:rsidP="009247D4">
      <w:pPr>
        <w:pStyle w:val="Heading3"/>
      </w:pPr>
      <w:bookmarkStart w:id="23" w:name="_Toc198051699"/>
      <w:r>
        <w:t>Consultation with RTHs staff and relevant stakeholders</w:t>
      </w:r>
      <w:bookmarkEnd w:id="23"/>
    </w:p>
    <w:p w14:paraId="5749B0B6" w14:textId="471B757B" w:rsidR="00401B4E" w:rsidRDefault="00401B4E" w:rsidP="00401B4E">
      <w:r>
        <w:t xml:space="preserve">HMA conducted interviews with RTH staff and relevant stakeholders (e.g. Directors of Clinical Training at local hospitals, local </w:t>
      </w:r>
      <w:r w:rsidR="00C17692">
        <w:t>GPs</w:t>
      </w:r>
      <w:r>
        <w:t>, etc</w:t>
      </w:r>
      <w:r w:rsidR="004B3366">
        <w:t>.</w:t>
      </w:r>
      <w:r>
        <w:t xml:space="preserve">) during site visits undertaken throughout 2023 and 2024 by </w:t>
      </w:r>
      <w:r w:rsidR="006237C9">
        <w:t xml:space="preserve">one member of </w:t>
      </w:r>
      <w:r>
        <w:t>the evaluation team, comprising Dr Deborah Roczo, Dr Kris Battye, Prof Janie Smith, Prof Dav</w:t>
      </w:r>
      <w:r w:rsidR="00697E9E">
        <w:t>i</w:t>
      </w:r>
      <w:r>
        <w:t>d Atkinson and Josh Gordon.</w:t>
      </w:r>
    </w:p>
    <w:p w14:paraId="410D1833" w14:textId="4696D628" w:rsidR="00401B4E" w:rsidRDefault="00401B4E" w:rsidP="00401B4E">
      <w:r>
        <w:t>As the evaluation was conducted as part of the broader MDMSN evaluation, RTHs located at MDMSN universities or named comparator site universities were undertaken during case studies at these locations, with two consultants. The remaining RTHs were visited individually with a focus solely on the RTH program (and not broader medical school education/training).</w:t>
      </w:r>
    </w:p>
    <w:p w14:paraId="2E662D74" w14:textId="7EE6BD95" w:rsidR="00401B4E" w:rsidRDefault="00401B4E" w:rsidP="00401B4E">
      <w:r>
        <w:t>All 28 RTHs were visit</w:t>
      </w:r>
      <w:r w:rsidR="00542D0E">
        <w:t>ed</w:t>
      </w:r>
      <w:r>
        <w:t xml:space="preserve"> in person with the exception of Border RTH in Albury/Wodonga. In</w:t>
      </w:r>
      <w:r w:rsidR="008D19EC">
        <w:t>-</w:t>
      </w:r>
      <w:r>
        <w:t>person consultation was supplemented with videoconference as needed.</w:t>
      </w:r>
    </w:p>
    <w:p w14:paraId="60412728" w14:textId="484517C5" w:rsidR="00D16F55" w:rsidRDefault="00D16F55" w:rsidP="009247D4">
      <w:pPr>
        <w:pStyle w:val="Heading3"/>
      </w:pPr>
      <w:bookmarkStart w:id="24" w:name="_Toc198051700"/>
      <w:r>
        <w:t xml:space="preserve">Documentation </w:t>
      </w:r>
      <w:r w:rsidR="00655ABD">
        <w:t xml:space="preserve">and data </w:t>
      </w:r>
      <w:r>
        <w:t>review</w:t>
      </w:r>
      <w:bookmarkEnd w:id="24"/>
    </w:p>
    <w:p w14:paraId="53DCE543" w14:textId="4D489459" w:rsidR="00D16F55" w:rsidRDefault="00D16F55" w:rsidP="00F5072B">
      <w:r>
        <w:t xml:space="preserve">HMA reviewed </w:t>
      </w:r>
      <w:r w:rsidR="00655ABD">
        <w:t>RHMT and RTH program documentation</w:t>
      </w:r>
      <w:r w:rsidR="00401B4E">
        <w:t>,</w:t>
      </w:r>
      <w:r w:rsidR="00655ABD">
        <w:t xml:space="preserve"> a previous evaluation of the RHMT program (2019) and publicly available information on the RTH activities</w:t>
      </w:r>
      <w:r w:rsidR="00153EC7">
        <w:t>,</w:t>
      </w:r>
      <w:r w:rsidR="00655ABD">
        <w:t xml:space="preserve"> including university/RTH websites and the </w:t>
      </w:r>
      <w:r w:rsidR="00655ABD" w:rsidRPr="00655ABD">
        <w:t>Federation of Rural Australian Medical Educators</w:t>
      </w:r>
      <w:r w:rsidR="00655ABD">
        <w:t xml:space="preserve"> (FRAME) National RTH Toolbox. </w:t>
      </w:r>
      <w:r w:rsidR="00401B4E">
        <w:t xml:space="preserve">Relevant policies and peer-reviewed literature </w:t>
      </w:r>
      <w:r w:rsidR="00FE00CE">
        <w:t>were</w:t>
      </w:r>
      <w:r w:rsidR="00401B4E">
        <w:t xml:space="preserve"> also considered. </w:t>
      </w:r>
      <w:r>
        <w:t>Program data, including activity work plans and budgets, were provided by the Department.</w:t>
      </w:r>
      <w:r w:rsidR="00401B4E">
        <w:t xml:space="preserve"> </w:t>
      </w:r>
      <w:r>
        <w:t xml:space="preserve">Data </w:t>
      </w:r>
      <w:r w:rsidR="00655ABD">
        <w:t>on RTH activities was provided by each RTH.</w:t>
      </w:r>
    </w:p>
    <w:p w14:paraId="600C24FC" w14:textId="552AFE21" w:rsidR="00D16F55" w:rsidRDefault="00D16F55" w:rsidP="00D16F55">
      <w:pPr>
        <w:pStyle w:val="Heading1"/>
        <w:framePr w:wrap="around"/>
      </w:pPr>
      <w:bookmarkStart w:id="25" w:name="_Toc198051701"/>
      <w:r>
        <w:lastRenderedPageBreak/>
        <w:t>Context</w:t>
      </w:r>
      <w:bookmarkEnd w:id="25"/>
    </w:p>
    <w:p w14:paraId="76EA66FA" w14:textId="2B5AEFB7" w:rsidR="00D16F55" w:rsidRDefault="009B26D9" w:rsidP="00EF1697">
      <w:pPr>
        <w:pStyle w:val="Heading2"/>
        <w:spacing w:before="0"/>
      </w:pPr>
      <w:bookmarkStart w:id="26" w:name="_Toc198051702"/>
      <w:r>
        <w:t xml:space="preserve">Rural medical workforce </w:t>
      </w:r>
      <w:r w:rsidR="00510145">
        <w:t>training</w:t>
      </w:r>
      <w:bookmarkEnd w:id="26"/>
    </w:p>
    <w:p w14:paraId="584BC004" w14:textId="46CB21F0" w:rsidR="00026B58" w:rsidRDefault="00026B58" w:rsidP="00026B58">
      <w:r>
        <w:t xml:space="preserve">Over the last two to three decades the Commonwealth, </w:t>
      </w:r>
      <w:r w:rsidR="00B448A6">
        <w:t>s</w:t>
      </w:r>
      <w:r>
        <w:t xml:space="preserve">tate and </w:t>
      </w:r>
      <w:r w:rsidR="00B448A6">
        <w:t>t</w:t>
      </w:r>
      <w:r>
        <w:t>erritory governments have invested in training and employment strategies to increase the medical workforce. A significant part of the Commonwealth</w:t>
      </w:r>
      <w:r w:rsidR="00FA4EB9">
        <w:t>’</w:t>
      </w:r>
      <w:r>
        <w:t>s investment has focused on the expansion of medical training places (i.e. doubling the number of medical school places in 2006) and increased medical immigration. However, increased domestic and international supply has not corrected the geographic maldistribution</w:t>
      </w:r>
      <w:r w:rsidR="002E1BEB">
        <w:t xml:space="preserve"> of the medical workforce</w:t>
      </w:r>
      <w:r>
        <w:t>. The continuing maldistribution places pressure on the state and territory health services to maintain acute inpatient, maternity, general surgery and emergency services in rural and remote locations, and the sustainability of specialist care and services in regional centres.</w:t>
      </w:r>
    </w:p>
    <w:p w14:paraId="6D1240ED" w14:textId="7FABEDFF" w:rsidR="00026B58" w:rsidRDefault="00026B58" w:rsidP="00026B58">
      <w:r>
        <w:t>Developing a rural medical training pathway underpins the Commonwealth</w:t>
      </w:r>
      <w:r w:rsidR="00FA4EB9">
        <w:t>’</w:t>
      </w:r>
      <w:r>
        <w:t xml:space="preserve">s approach to improving medical workforce distribution. Key training </w:t>
      </w:r>
      <w:r w:rsidR="002D340C">
        <w:t>initiatives include</w:t>
      </w:r>
      <w:r w:rsidR="00786B6B">
        <w:t>:</w:t>
      </w:r>
    </w:p>
    <w:p w14:paraId="7009C566" w14:textId="6FF7A5CC" w:rsidR="006C7D16" w:rsidRPr="0098335F" w:rsidRDefault="006C7D16" w:rsidP="00555707">
      <w:pPr>
        <w:pStyle w:val="Heading4"/>
      </w:pPr>
      <w:r w:rsidRPr="0098335F">
        <w:t>University</w:t>
      </w:r>
      <w:r w:rsidR="0098335F" w:rsidRPr="0098335F">
        <w:t xml:space="preserve"> and medical student focused</w:t>
      </w:r>
    </w:p>
    <w:p w14:paraId="7051BE61" w14:textId="4F51C6DF" w:rsidR="00026B58" w:rsidRDefault="006108D9" w:rsidP="00A767A9">
      <w:pPr>
        <w:pStyle w:val="ListBullet"/>
      </w:pPr>
      <w:r>
        <w:t>e</w:t>
      </w:r>
      <w:r w:rsidR="00026B58">
        <w:t>stablishment of a rural origin medical student enrolment quota of 25% for universities in receipt of Commonwealth funding</w:t>
      </w:r>
    </w:p>
    <w:p w14:paraId="10FECE36" w14:textId="65175457" w:rsidR="00732904" w:rsidRDefault="006108D9" w:rsidP="00732904">
      <w:pPr>
        <w:pStyle w:val="ListBullet"/>
      </w:pPr>
      <w:r>
        <w:t>e</w:t>
      </w:r>
      <w:r w:rsidR="00026B58">
        <w:t>stablishment and ongoing investment in R</w:t>
      </w:r>
      <w:r w:rsidR="003207B3">
        <w:t>CS</w:t>
      </w:r>
      <w:r w:rsidR="00026B58">
        <w:t xml:space="preserve"> to support extended rural clinical training placements for medical students</w:t>
      </w:r>
      <w:r w:rsidR="007404F3">
        <w:t xml:space="preserve"> under the </w:t>
      </w:r>
      <w:r w:rsidR="00CA1615">
        <w:t>RHMT program</w:t>
      </w:r>
    </w:p>
    <w:p w14:paraId="46084A30" w14:textId="1201B6DE" w:rsidR="00732904" w:rsidRDefault="00732904" w:rsidP="00732904">
      <w:pPr>
        <w:pStyle w:val="ListBullet"/>
      </w:pPr>
      <w:r>
        <w:t>establishment of the M</w:t>
      </w:r>
      <w:r w:rsidR="00432771">
        <w:t>DMSN</w:t>
      </w:r>
      <w:r>
        <w:t xml:space="preserve"> to support end-to-end training </w:t>
      </w:r>
      <w:r w:rsidR="000D27E0">
        <w:t>in the Murray–Darling region</w:t>
      </w:r>
    </w:p>
    <w:p w14:paraId="4712EA47" w14:textId="57E7DE29" w:rsidR="00732904" w:rsidRDefault="00732904" w:rsidP="00732904">
      <w:pPr>
        <w:pStyle w:val="ListBullet"/>
      </w:pPr>
      <w:r>
        <w:t xml:space="preserve">investment in an additional 80 Commonwealth Supported Places </w:t>
      </w:r>
      <w:r w:rsidR="00335E14">
        <w:t>f</w:t>
      </w:r>
      <w:r>
        <w:t>or end-</w:t>
      </w:r>
      <w:r w:rsidR="000D27E0">
        <w:t>t</w:t>
      </w:r>
      <w:r>
        <w:t>o-end medical training</w:t>
      </w:r>
    </w:p>
    <w:p w14:paraId="6A568FC8" w14:textId="0EA4B8BA" w:rsidR="00732904" w:rsidRPr="00732904" w:rsidRDefault="00732904" w:rsidP="00555707">
      <w:pPr>
        <w:pStyle w:val="Heading4"/>
      </w:pPr>
      <w:r w:rsidRPr="00732904">
        <w:t>Transition to rural prevocational training</w:t>
      </w:r>
    </w:p>
    <w:p w14:paraId="26907EA8" w14:textId="08C6CF1F" w:rsidR="008D0357" w:rsidRDefault="00E15033" w:rsidP="007A618B">
      <w:pPr>
        <w:pStyle w:val="ListBullet"/>
      </w:pPr>
      <w:r>
        <w:t>e</w:t>
      </w:r>
      <w:r w:rsidR="00026B58">
        <w:t xml:space="preserve">stablishing </w:t>
      </w:r>
      <w:r w:rsidR="00FC63BC">
        <w:t>RTHs</w:t>
      </w:r>
      <w:r w:rsidR="00026B58">
        <w:t xml:space="preserve"> linked to </w:t>
      </w:r>
      <w:r w:rsidR="00CA1615">
        <w:t>RCS</w:t>
      </w:r>
      <w:r w:rsidR="000D27E0">
        <w:t>s</w:t>
      </w:r>
      <w:r w:rsidR="00CA1615">
        <w:t xml:space="preserve"> </w:t>
      </w:r>
      <w:r w:rsidR="00026B58">
        <w:t>and U</w:t>
      </w:r>
      <w:r w:rsidR="00B559DB">
        <w:t>DRH</w:t>
      </w:r>
      <w:r w:rsidR="00026B58">
        <w:t xml:space="preserve"> training sites to better connect the rural medical training pipeline from undergraduate to prevocational and vocational training to allow trainees to complete more training in rural communities</w:t>
      </w:r>
    </w:p>
    <w:p w14:paraId="4C0F58F5" w14:textId="0ECF9FB3" w:rsidR="00026B58" w:rsidRDefault="009515B3" w:rsidP="00A767A9">
      <w:pPr>
        <w:pStyle w:val="ListBullet"/>
      </w:pPr>
      <w:r>
        <w:t>i</w:t>
      </w:r>
      <w:r w:rsidR="00026B58">
        <w:t>nvestment in</w:t>
      </w:r>
      <w:r w:rsidR="005C3DCA">
        <w:t xml:space="preserve"> and expansion of</w:t>
      </w:r>
      <w:r w:rsidR="00026B58">
        <w:t xml:space="preserve"> rural pre</w:t>
      </w:r>
      <w:r w:rsidR="006151A2">
        <w:t>vocational</w:t>
      </w:r>
      <w:r w:rsidR="00026B58">
        <w:t xml:space="preserve"> training (the John Flynn Prevocational </w:t>
      </w:r>
      <w:r w:rsidR="00A767A9">
        <w:t>Doctor Training</w:t>
      </w:r>
      <w:r w:rsidR="00026B58">
        <w:t xml:space="preserve"> Program)</w:t>
      </w:r>
    </w:p>
    <w:p w14:paraId="75B2D232" w14:textId="6BA1F81F" w:rsidR="007A618B" w:rsidRPr="007A618B" w:rsidRDefault="007A618B" w:rsidP="00555707">
      <w:pPr>
        <w:pStyle w:val="Heading4"/>
      </w:pPr>
      <w:r w:rsidRPr="007A618B">
        <w:t>Vocational training</w:t>
      </w:r>
    </w:p>
    <w:p w14:paraId="03D4804E" w14:textId="7F2F188B" w:rsidR="00026B58" w:rsidRDefault="009515B3" w:rsidP="00A767A9">
      <w:pPr>
        <w:pStyle w:val="ListBullet"/>
      </w:pPr>
      <w:r>
        <w:t>i</w:t>
      </w:r>
      <w:r w:rsidR="00026B58">
        <w:t>nvestment in specialist training in expanded settings</w:t>
      </w:r>
      <w:r>
        <w:t>,</w:t>
      </w:r>
      <w:r w:rsidR="00026B58">
        <w:t xml:space="preserve"> including private practice and rural settings through the Specialist Training Program (STP) and more recently the STP-Integrated Rural Training Pipeline (IRTP)</w:t>
      </w:r>
    </w:p>
    <w:p w14:paraId="0A4AE6E3" w14:textId="3B8DCF5D" w:rsidR="00026B58" w:rsidRDefault="009515B3" w:rsidP="00A767A9">
      <w:pPr>
        <w:pStyle w:val="ListBullet"/>
      </w:pPr>
      <w:r>
        <w:t>i</w:t>
      </w:r>
      <w:r w:rsidR="00026B58">
        <w:t>nvestment in the Australian General Practice Training Program and Remote Vocational Training Scheme</w:t>
      </w:r>
      <w:r w:rsidR="00A4591B">
        <w:t xml:space="preserve"> </w:t>
      </w:r>
      <w:r w:rsidR="00026B58">
        <w:t>for general practice vocational training</w:t>
      </w:r>
    </w:p>
    <w:p w14:paraId="0D4A5C2F" w14:textId="04C4F75D" w:rsidR="00A66045" w:rsidRDefault="009515B3" w:rsidP="00A767A9">
      <w:pPr>
        <w:pStyle w:val="ListBullet"/>
      </w:pPr>
      <w:r>
        <w:t>m</w:t>
      </w:r>
      <w:r w:rsidR="00026B58">
        <w:t>ore recently, the development of the National Rural Generalist Pathway</w:t>
      </w:r>
      <w:r w:rsidR="00C55CC4">
        <w:t>,</w:t>
      </w:r>
      <w:r w:rsidR="00026B58">
        <w:t xml:space="preserve"> which includes funding for 100 training places for Rural Generalist </w:t>
      </w:r>
      <w:r w:rsidR="000D63A7">
        <w:t xml:space="preserve">(RG) </w:t>
      </w:r>
      <w:r w:rsidR="00026B58">
        <w:t>trainees</w:t>
      </w:r>
    </w:p>
    <w:p w14:paraId="76884EEE" w14:textId="5C07A4D8" w:rsidR="00026B58" w:rsidRDefault="00A66045" w:rsidP="00A767A9">
      <w:pPr>
        <w:pStyle w:val="ListBullet"/>
      </w:pPr>
      <w:r>
        <w:t>e</w:t>
      </w:r>
      <w:r w:rsidR="00026B58">
        <w:t xml:space="preserve">stablishment of Rural Generalist Coordination Units (funding to </w:t>
      </w:r>
      <w:r w:rsidR="002157DC">
        <w:t>s</w:t>
      </w:r>
      <w:r w:rsidR="00026B58">
        <w:t xml:space="preserve">tate and Northern Territory governments) to improve workforce supply by coordinating the training pathway for </w:t>
      </w:r>
      <w:r w:rsidR="003F587B">
        <w:t xml:space="preserve">RGs </w:t>
      </w:r>
      <w:r w:rsidR="00026B58">
        <w:t>across the hospital and primary care settings</w:t>
      </w:r>
    </w:p>
    <w:p w14:paraId="47BA74A9" w14:textId="1F0816E7" w:rsidR="00A66045" w:rsidRDefault="00A66045" w:rsidP="00A767A9">
      <w:pPr>
        <w:pStyle w:val="ListBullet"/>
      </w:pPr>
      <w:r>
        <w:t xml:space="preserve">investment in additional Advanced Skills Training </w:t>
      </w:r>
      <w:r w:rsidR="000D63A7">
        <w:t xml:space="preserve">(AST) </w:t>
      </w:r>
      <w:r w:rsidR="006543F0">
        <w:t>p</w:t>
      </w:r>
      <w:r>
        <w:t xml:space="preserve">osts </w:t>
      </w:r>
      <w:r w:rsidR="008048D8">
        <w:t xml:space="preserve">for </w:t>
      </w:r>
      <w:r w:rsidR="005D2755">
        <w:t xml:space="preserve">RGs and GPs </w:t>
      </w:r>
      <w:r w:rsidR="00D92DCB">
        <w:t>(</w:t>
      </w:r>
      <w:r w:rsidR="00B013A8">
        <w:t xml:space="preserve">pilot program of 15 posts per annum for </w:t>
      </w:r>
      <w:r w:rsidR="00254E86">
        <w:t>three years)</w:t>
      </w:r>
    </w:p>
    <w:p w14:paraId="6648F0B4" w14:textId="6CD57603" w:rsidR="00026B58" w:rsidRDefault="0071070A" w:rsidP="00026B58">
      <w:r>
        <w:t>Additionally, e</w:t>
      </w:r>
      <w:r w:rsidR="00026B58">
        <w:t>ach jurisdiction has workforce policies with some focus on rural medical workforce development and distribution. Employment opportunities, industrial arrangements and workforce priorities differ between jurisdictions</w:t>
      </w:r>
      <w:r w:rsidR="00D8226F">
        <w:t xml:space="preserve">, </w:t>
      </w:r>
      <w:r w:rsidR="00D8226F">
        <w:lastRenderedPageBreak/>
        <w:t>which is</w:t>
      </w:r>
      <w:r w:rsidR="00026B58">
        <w:t xml:space="preserve"> reflective of the demography, health needs and models of care specific </w:t>
      </w:r>
      <w:r w:rsidR="00D8226F">
        <w:t>to</w:t>
      </w:r>
      <w:r w:rsidR="00026B58">
        <w:t xml:space="preserve"> the state or territory.</w:t>
      </w:r>
    </w:p>
    <w:p w14:paraId="6CA62F3E" w14:textId="199A6456" w:rsidR="00B53537" w:rsidRPr="00A766B0" w:rsidRDefault="00B53537" w:rsidP="00B53537">
      <w:pPr>
        <w:pStyle w:val="Heading3"/>
      </w:pPr>
      <w:bookmarkStart w:id="27" w:name="_Toc53053947"/>
      <w:bookmarkStart w:id="28" w:name="_Toc198051703"/>
      <w:r w:rsidRPr="00A766B0">
        <w:t xml:space="preserve">Importance of </w:t>
      </w:r>
      <w:r>
        <w:t xml:space="preserve">tailoring the </w:t>
      </w:r>
      <w:r w:rsidRPr="00A766B0">
        <w:t>rural training pathway</w:t>
      </w:r>
      <w:bookmarkEnd w:id="27"/>
      <w:r w:rsidR="00273AA6">
        <w:t xml:space="preserve"> for rural medical workforce outcomes</w:t>
      </w:r>
      <w:bookmarkEnd w:id="28"/>
    </w:p>
    <w:p w14:paraId="4D43EA2B" w14:textId="3C0B40A0" w:rsidR="00B53537" w:rsidRDefault="00B53537" w:rsidP="00B53537">
      <w:r>
        <w:t>The evidence for the importance of rural origin and rural exposure during training to future rural medical practice has existed for some time. The predictors for rural medical practice include:</w:t>
      </w:r>
    </w:p>
    <w:p w14:paraId="417B4A3D" w14:textId="3411C785" w:rsidR="00B53537" w:rsidRDefault="004A1AEF" w:rsidP="00A767A9">
      <w:pPr>
        <w:pStyle w:val="ListBullet"/>
      </w:pPr>
      <w:r>
        <w:t xml:space="preserve">selection </w:t>
      </w:r>
      <w:r w:rsidR="00B53537">
        <w:t xml:space="preserve">of students of rural background or students with a demonstrated interest in rural health </w:t>
      </w:r>
      <w:sdt>
        <w:sdtPr>
          <w:id w:val="59070888"/>
          <w:citation/>
        </w:sdtPr>
        <w:sdtEndPr/>
        <w:sdtContent>
          <w:r w:rsidR="00A94DD3">
            <w:fldChar w:fldCharType="begin"/>
          </w:r>
          <w:r w:rsidR="00A94DD3">
            <w:rPr>
              <w:lang w:val="en-US"/>
            </w:rPr>
            <w:instrText xml:space="preserve"> CITATION Kon15 \l 1033 </w:instrText>
          </w:r>
          <w:r w:rsidR="00A94DD3">
            <w:fldChar w:fldCharType="separate"/>
          </w:r>
          <w:r w:rsidR="005F2E73" w:rsidRPr="005F2E73">
            <w:rPr>
              <w:noProof/>
              <w:lang w:val="en-US"/>
            </w:rPr>
            <w:t>[6]</w:t>
          </w:r>
          <w:r w:rsidR="00A94DD3">
            <w:fldChar w:fldCharType="end"/>
          </w:r>
        </w:sdtContent>
      </w:sdt>
      <w:sdt>
        <w:sdtPr>
          <w:id w:val="36556884"/>
          <w:citation/>
        </w:sdtPr>
        <w:sdtEndPr/>
        <w:sdtContent>
          <w:r w:rsidR="0000132D">
            <w:fldChar w:fldCharType="begin"/>
          </w:r>
          <w:r w:rsidR="0000132D">
            <w:rPr>
              <w:lang w:val="en-US"/>
            </w:rPr>
            <w:instrText xml:space="preserve"> CITATION Kwa17 \l 1033 </w:instrText>
          </w:r>
          <w:r w:rsidR="0000132D">
            <w:fldChar w:fldCharType="separate"/>
          </w:r>
          <w:r w:rsidR="005F2E73">
            <w:rPr>
              <w:noProof/>
              <w:lang w:val="en-US"/>
            </w:rPr>
            <w:t xml:space="preserve"> </w:t>
          </w:r>
          <w:r w:rsidR="005F2E73" w:rsidRPr="005F2E73">
            <w:rPr>
              <w:noProof/>
              <w:lang w:val="en-US"/>
            </w:rPr>
            <w:t>[7]</w:t>
          </w:r>
          <w:r w:rsidR="0000132D">
            <w:fldChar w:fldCharType="end"/>
          </w:r>
        </w:sdtContent>
      </w:sdt>
      <w:sdt>
        <w:sdtPr>
          <w:id w:val="-296914050"/>
          <w:citation/>
        </w:sdtPr>
        <w:sdtEndPr/>
        <w:sdtContent>
          <w:r w:rsidR="0000132D">
            <w:fldChar w:fldCharType="begin"/>
          </w:r>
          <w:r w:rsidR="0000132D">
            <w:rPr>
              <w:lang w:val="en-US"/>
            </w:rPr>
            <w:instrText xml:space="preserve"> CITATION McG19 \l 1033 </w:instrText>
          </w:r>
          <w:r w:rsidR="0000132D">
            <w:fldChar w:fldCharType="separate"/>
          </w:r>
          <w:r w:rsidR="005F2E73">
            <w:rPr>
              <w:noProof/>
              <w:lang w:val="en-US"/>
            </w:rPr>
            <w:t xml:space="preserve"> </w:t>
          </w:r>
          <w:r w:rsidR="005F2E73" w:rsidRPr="005F2E73">
            <w:rPr>
              <w:noProof/>
              <w:lang w:val="en-US"/>
            </w:rPr>
            <w:t>[8]</w:t>
          </w:r>
          <w:r w:rsidR="0000132D">
            <w:fldChar w:fldCharType="end"/>
          </w:r>
        </w:sdtContent>
      </w:sdt>
      <w:sdt>
        <w:sdtPr>
          <w:id w:val="693198573"/>
          <w:citation/>
        </w:sdtPr>
        <w:sdtEndPr/>
        <w:sdtContent>
          <w:r w:rsidR="005B0A4C">
            <w:fldChar w:fldCharType="begin"/>
          </w:r>
          <w:r w:rsidR="005B0A4C">
            <w:rPr>
              <w:lang w:val="en-US"/>
            </w:rPr>
            <w:instrText xml:space="preserve"> CITATION OSu18 \l 1033 </w:instrText>
          </w:r>
          <w:r w:rsidR="005B0A4C">
            <w:fldChar w:fldCharType="separate"/>
          </w:r>
          <w:r w:rsidR="005F2E73">
            <w:rPr>
              <w:noProof/>
              <w:lang w:val="en-US"/>
            </w:rPr>
            <w:t xml:space="preserve"> </w:t>
          </w:r>
          <w:r w:rsidR="005F2E73" w:rsidRPr="005F2E73">
            <w:rPr>
              <w:noProof/>
              <w:lang w:val="en-US"/>
            </w:rPr>
            <w:t>[9]</w:t>
          </w:r>
          <w:r w:rsidR="005B0A4C">
            <w:fldChar w:fldCharType="end"/>
          </w:r>
        </w:sdtContent>
      </w:sdt>
      <w:sdt>
        <w:sdtPr>
          <w:id w:val="-695695253"/>
          <w:citation/>
        </w:sdtPr>
        <w:sdtEndPr/>
        <w:sdtContent>
          <w:r w:rsidR="00085F5B">
            <w:fldChar w:fldCharType="begin"/>
          </w:r>
          <w:r w:rsidR="00085F5B">
            <w:rPr>
              <w:lang w:val="en-US"/>
            </w:rPr>
            <w:instrText xml:space="preserve"> CITATION Pla17 \l 1033 </w:instrText>
          </w:r>
          <w:r w:rsidR="00085F5B">
            <w:fldChar w:fldCharType="separate"/>
          </w:r>
          <w:r w:rsidR="005F2E73">
            <w:rPr>
              <w:noProof/>
              <w:lang w:val="en-US"/>
            </w:rPr>
            <w:t xml:space="preserve"> </w:t>
          </w:r>
          <w:r w:rsidR="005F2E73" w:rsidRPr="005F2E73">
            <w:rPr>
              <w:noProof/>
              <w:lang w:val="en-US"/>
            </w:rPr>
            <w:t>[10]</w:t>
          </w:r>
          <w:r w:rsidR="00085F5B">
            <w:fldChar w:fldCharType="end"/>
          </w:r>
        </w:sdtContent>
      </w:sdt>
    </w:p>
    <w:p w14:paraId="31DBDF1A" w14:textId="4BBFF38C" w:rsidR="00B53537" w:rsidRDefault="004A1AEF" w:rsidP="00A767A9">
      <w:pPr>
        <w:pStyle w:val="ListBullet"/>
      </w:pPr>
      <w:r>
        <w:t xml:space="preserve">the </w:t>
      </w:r>
      <w:r w:rsidR="00B53537">
        <w:t>number of undergraduate rural exposure opportunities and longer duration rural immersions (</w:t>
      </w:r>
      <w:r w:rsidR="008566A2">
        <w:t>one</w:t>
      </w:r>
      <w:r w:rsidR="00B53537">
        <w:t xml:space="preserve"> or more years) increasing the likelihood of future rural practice </w:t>
      </w:r>
      <w:sdt>
        <w:sdtPr>
          <w:id w:val="-83380252"/>
          <w:citation/>
        </w:sdtPr>
        <w:sdtEndPr/>
        <w:sdtContent>
          <w:r w:rsidR="0053541E">
            <w:fldChar w:fldCharType="begin"/>
          </w:r>
          <w:r w:rsidR="0053541E">
            <w:rPr>
              <w:lang w:val="en-US"/>
            </w:rPr>
            <w:instrText xml:space="preserve"> CITATION Kon15 \l 1033 </w:instrText>
          </w:r>
          <w:r w:rsidR="0053541E">
            <w:fldChar w:fldCharType="separate"/>
          </w:r>
          <w:r w:rsidR="005F2E73" w:rsidRPr="005F2E73">
            <w:rPr>
              <w:noProof/>
              <w:lang w:val="en-US"/>
            </w:rPr>
            <w:t>[6]</w:t>
          </w:r>
          <w:r w:rsidR="0053541E">
            <w:fldChar w:fldCharType="end"/>
          </w:r>
        </w:sdtContent>
      </w:sdt>
      <w:sdt>
        <w:sdtPr>
          <w:id w:val="1100375867"/>
          <w:citation/>
        </w:sdtPr>
        <w:sdtEndPr/>
        <w:sdtContent>
          <w:r w:rsidR="0053541E">
            <w:fldChar w:fldCharType="begin"/>
          </w:r>
          <w:r w:rsidR="0053541E">
            <w:rPr>
              <w:lang w:val="en-US"/>
            </w:rPr>
            <w:instrText xml:space="preserve"> CITATION Kwa17 \l 1033 </w:instrText>
          </w:r>
          <w:r w:rsidR="0053541E">
            <w:fldChar w:fldCharType="separate"/>
          </w:r>
          <w:r w:rsidR="005F2E73">
            <w:rPr>
              <w:noProof/>
              <w:lang w:val="en-US"/>
            </w:rPr>
            <w:t xml:space="preserve"> </w:t>
          </w:r>
          <w:r w:rsidR="005F2E73" w:rsidRPr="005F2E73">
            <w:rPr>
              <w:noProof/>
              <w:lang w:val="en-US"/>
            </w:rPr>
            <w:t>[7]</w:t>
          </w:r>
          <w:r w:rsidR="0053541E">
            <w:fldChar w:fldCharType="end"/>
          </w:r>
        </w:sdtContent>
      </w:sdt>
      <w:sdt>
        <w:sdtPr>
          <w:id w:val="1613711593"/>
          <w:citation/>
        </w:sdtPr>
        <w:sdtEndPr/>
        <w:sdtContent>
          <w:r w:rsidR="0053541E">
            <w:fldChar w:fldCharType="begin"/>
          </w:r>
          <w:r w:rsidR="0053541E">
            <w:rPr>
              <w:lang w:val="en-US"/>
            </w:rPr>
            <w:instrText xml:space="preserve"> CITATION OSu18 \l 1033 </w:instrText>
          </w:r>
          <w:r w:rsidR="0053541E">
            <w:fldChar w:fldCharType="separate"/>
          </w:r>
          <w:r w:rsidR="005F2E73">
            <w:rPr>
              <w:noProof/>
              <w:lang w:val="en-US"/>
            </w:rPr>
            <w:t xml:space="preserve"> </w:t>
          </w:r>
          <w:r w:rsidR="005F2E73" w:rsidRPr="005F2E73">
            <w:rPr>
              <w:noProof/>
              <w:lang w:val="en-US"/>
            </w:rPr>
            <w:t>[9]</w:t>
          </w:r>
          <w:r w:rsidR="0053541E">
            <w:fldChar w:fldCharType="end"/>
          </w:r>
        </w:sdtContent>
      </w:sdt>
      <w:sdt>
        <w:sdtPr>
          <w:id w:val="932784400"/>
          <w:citation/>
        </w:sdtPr>
        <w:sdtEndPr/>
        <w:sdtContent>
          <w:r w:rsidR="0053541E">
            <w:fldChar w:fldCharType="begin"/>
          </w:r>
          <w:r w:rsidR="0053541E">
            <w:rPr>
              <w:lang w:val="en-US"/>
            </w:rPr>
            <w:instrText xml:space="preserve"> CITATION Pla17 \l 1033 </w:instrText>
          </w:r>
          <w:r w:rsidR="0053541E">
            <w:fldChar w:fldCharType="separate"/>
          </w:r>
          <w:r w:rsidR="005F2E73">
            <w:rPr>
              <w:noProof/>
              <w:lang w:val="en-US"/>
            </w:rPr>
            <w:t xml:space="preserve"> </w:t>
          </w:r>
          <w:r w:rsidR="005F2E73" w:rsidRPr="005F2E73">
            <w:rPr>
              <w:noProof/>
              <w:lang w:val="en-US"/>
            </w:rPr>
            <w:t>[10]</w:t>
          </w:r>
          <w:r w:rsidR="0053541E">
            <w:fldChar w:fldCharType="end"/>
          </w:r>
        </w:sdtContent>
      </w:sdt>
      <w:sdt>
        <w:sdtPr>
          <w:id w:val="1658033011"/>
          <w:citation/>
        </w:sdtPr>
        <w:sdtEndPr/>
        <w:sdtContent>
          <w:r w:rsidR="0053541E">
            <w:fldChar w:fldCharType="begin"/>
          </w:r>
          <w:r w:rsidR="0053541E">
            <w:rPr>
              <w:lang w:val="en-US"/>
            </w:rPr>
            <w:instrText xml:space="preserve"> CITATION OSu20 \l 1033 </w:instrText>
          </w:r>
          <w:r w:rsidR="0053541E">
            <w:fldChar w:fldCharType="separate"/>
          </w:r>
          <w:r w:rsidR="005F2E73">
            <w:rPr>
              <w:noProof/>
              <w:lang w:val="en-US"/>
            </w:rPr>
            <w:t xml:space="preserve"> </w:t>
          </w:r>
          <w:r w:rsidR="005F2E73" w:rsidRPr="005F2E73">
            <w:rPr>
              <w:noProof/>
              <w:lang w:val="en-US"/>
            </w:rPr>
            <w:t>[11]</w:t>
          </w:r>
          <w:r w:rsidR="0053541E">
            <w:fldChar w:fldCharType="end"/>
          </w:r>
        </w:sdtContent>
      </w:sdt>
    </w:p>
    <w:p w14:paraId="5B0AB339" w14:textId="26FAE8B5" w:rsidR="00B53537" w:rsidRDefault="004A1AEF" w:rsidP="00A767A9">
      <w:pPr>
        <w:pStyle w:val="ListBullet"/>
      </w:pPr>
      <w:r>
        <w:t xml:space="preserve">participation </w:t>
      </w:r>
      <w:r w:rsidR="00B53537">
        <w:t>in RCS extended clinical placements</w:t>
      </w:r>
      <w:r w:rsidR="00382C80">
        <w:t xml:space="preserve"> </w:t>
      </w:r>
      <w:sdt>
        <w:sdtPr>
          <w:id w:val="745457793"/>
          <w:citation/>
        </w:sdtPr>
        <w:sdtEndPr/>
        <w:sdtContent>
          <w:r w:rsidR="00382C80">
            <w:fldChar w:fldCharType="begin"/>
          </w:r>
          <w:r w:rsidR="00382C80">
            <w:rPr>
              <w:lang w:val="en-US"/>
            </w:rPr>
            <w:instrText xml:space="preserve"> CITATION Kwa17 \l 1033 </w:instrText>
          </w:r>
          <w:r w:rsidR="00382C80">
            <w:fldChar w:fldCharType="separate"/>
          </w:r>
          <w:r w:rsidR="005F2E73" w:rsidRPr="005F2E73">
            <w:rPr>
              <w:noProof/>
              <w:lang w:val="en-US"/>
            </w:rPr>
            <w:t>[7]</w:t>
          </w:r>
          <w:r w:rsidR="00382C80">
            <w:fldChar w:fldCharType="end"/>
          </w:r>
        </w:sdtContent>
      </w:sdt>
    </w:p>
    <w:p w14:paraId="448A7630" w14:textId="0693E420" w:rsidR="00B53537" w:rsidRDefault="004A1AEF" w:rsidP="00A767A9">
      <w:pPr>
        <w:pStyle w:val="ListBullet"/>
      </w:pPr>
      <w:r>
        <w:t xml:space="preserve">rural </w:t>
      </w:r>
      <w:r w:rsidR="00B53537">
        <w:t>clinical placement setting</w:t>
      </w:r>
      <w:r w:rsidR="00D1277C">
        <w:t>,</w:t>
      </w:r>
      <w:r w:rsidR="00B53537">
        <w:t xml:space="preserve"> where the combination of regional hospital and rural general practice has the greatest impact on subsequent rural practice</w:t>
      </w:r>
      <w:r w:rsidR="00382C80">
        <w:t xml:space="preserve"> </w:t>
      </w:r>
      <w:sdt>
        <w:sdtPr>
          <w:id w:val="-1073427087"/>
          <w:citation/>
        </w:sdtPr>
        <w:sdtEndPr/>
        <w:sdtContent>
          <w:r w:rsidR="00382C80">
            <w:fldChar w:fldCharType="begin"/>
          </w:r>
          <w:r w:rsidR="00382C80">
            <w:rPr>
              <w:lang w:val="en-US"/>
            </w:rPr>
            <w:instrText xml:space="preserve"> CITATION OSu18 \l 1033 </w:instrText>
          </w:r>
          <w:r w:rsidR="00382C80">
            <w:fldChar w:fldCharType="separate"/>
          </w:r>
          <w:r w:rsidR="005F2E73" w:rsidRPr="005F2E73">
            <w:rPr>
              <w:noProof/>
              <w:lang w:val="en-US"/>
            </w:rPr>
            <w:t>[9]</w:t>
          </w:r>
          <w:r w:rsidR="00382C80">
            <w:fldChar w:fldCharType="end"/>
          </w:r>
        </w:sdtContent>
      </w:sdt>
    </w:p>
    <w:p w14:paraId="0EE4D92C" w14:textId="2BDC8EE6" w:rsidR="00B53537" w:rsidRDefault="004A1AEF" w:rsidP="00A767A9">
      <w:pPr>
        <w:pStyle w:val="ListBullet"/>
      </w:pPr>
      <w:r>
        <w:t xml:space="preserve">rurality </w:t>
      </w:r>
      <w:r w:rsidR="00B53537">
        <w:t>of placement</w:t>
      </w:r>
      <w:r w:rsidR="00D1277C">
        <w:t>,</w:t>
      </w:r>
      <w:r w:rsidR="00B53537">
        <w:t xml:space="preserve"> where RCS placements in Modified Monash (MM) 4</w:t>
      </w:r>
      <w:r w:rsidR="0038710C">
        <w:t xml:space="preserve">–7 </w:t>
      </w:r>
      <w:r w:rsidR="00B53537">
        <w:t>had a higher likelihood of working rurally than placements in MM 2</w:t>
      </w:r>
      <w:r w:rsidR="0038710C">
        <w:t>–</w:t>
      </w:r>
      <w:r w:rsidR="00B53537">
        <w:t>3</w:t>
      </w:r>
      <w:r w:rsidR="00382C80">
        <w:t xml:space="preserve"> </w:t>
      </w:r>
      <w:sdt>
        <w:sdtPr>
          <w:id w:val="1215317166"/>
          <w:citation/>
        </w:sdtPr>
        <w:sdtEndPr/>
        <w:sdtContent>
          <w:r w:rsidR="00382C80">
            <w:fldChar w:fldCharType="begin"/>
          </w:r>
          <w:r w:rsidR="00382C80">
            <w:rPr>
              <w:lang w:val="en-US"/>
            </w:rPr>
            <w:instrText xml:space="preserve"> CITATION OSu20 \l 1033 </w:instrText>
          </w:r>
          <w:r w:rsidR="00382C80">
            <w:fldChar w:fldCharType="separate"/>
          </w:r>
          <w:r w:rsidR="005F2E73" w:rsidRPr="005F2E73">
            <w:rPr>
              <w:noProof/>
              <w:lang w:val="en-US"/>
            </w:rPr>
            <w:t>[11]</w:t>
          </w:r>
          <w:r w:rsidR="00382C80">
            <w:fldChar w:fldCharType="end"/>
          </w:r>
        </w:sdtContent>
      </w:sdt>
    </w:p>
    <w:p w14:paraId="7C6C1644" w14:textId="32002F54" w:rsidR="00B53537" w:rsidRDefault="004A1AEF" w:rsidP="00A767A9">
      <w:pPr>
        <w:pStyle w:val="ListBullet"/>
      </w:pPr>
      <w:r>
        <w:t xml:space="preserve">completing </w:t>
      </w:r>
      <w:r w:rsidR="00B53537">
        <w:t xml:space="preserve">internships in non-metropolitan settings </w:t>
      </w:r>
      <w:sdt>
        <w:sdtPr>
          <w:id w:val="1023205102"/>
          <w:citation/>
        </w:sdtPr>
        <w:sdtEndPr/>
        <w:sdtContent>
          <w:r w:rsidR="00382C80">
            <w:fldChar w:fldCharType="begin"/>
          </w:r>
          <w:r w:rsidR="00382C80">
            <w:rPr>
              <w:lang w:val="en-US"/>
            </w:rPr>
            <w:instrText xml:space="preserve"> CITATION Woo14 \l 1033 </w:instrText>
          </w:r>
          <w:r w:rsidR="00382C80">
            <w:fldChar w:fldCharType="separate"/>
          </w:r>
          <w:r w:rsidR="005F2E73" w:rsidRPr="005F2E73">
            <w:rPr>
              <w:noProof/>
              <w:lang w:val="en-US"/>
            </w:rPr>
            <w:t>[12]</w:t>
          </w:r>
          <w:r w:rsidR="00382C80">
            <w:fldChar w:fldCharType="end"/>
          </w:r>
        </w:sdtContent>
      </w:sdt>
    </w:p>
    <w:p w14:paraId="599F3220" w14:textId="677C00B1" w:rsidR="00B53537" w:rsidRDefault="004A1AEF" w:rsidP="00A767A9">
      <w:pPr>
        <w:pStyle w:val="ListBullet"/>
      </w:pPr>
      <w:r>
        <w:t xml:space="preserve">rural </w:t>
      </w:r>
      <w:r w:rsidR="00B53537">
        <w:t>return of service obligation</w:t>
      </w:r>
      <w:r w:rsidR="00382C80">
        <w:t xml:space="preserve"> </w:t>
      </w:r>
      <w:sdt>
        <w:sdtPr>
          <w:id w:val="-640580163"/>
          <w:citation/>
        </w:sdtPr>
        <w:sdtEndPr/>
        <w:sdtContent>
          <w:r w:rsidR="00FB32BA">
            <w:fldChar w:fldCharType="begin"/>
          </w:r>
          <w:r w:rsidR="00FB32BA">
            <w:rPr>
              <w:lang w:val="en-US"/>
            </w:rPr>
            <w:instrText xml:space="preserve"> CITATION OSu18 \l 1033 </w:instrText>
          </w:r>
          <w:r w:rsidR="00FB32BA">
            <w:fldChar w:fldCharType="separate"/>
          </w:r>
          <w:r w:rsidR="005F2E73" w:rsidRPr="005F2E73">
            <w:rPr>
              <w:noProof/>
              <w:lang w:val="en-US"/>
            </w:rPr>
            <w:t>[9]</w:t>
          </w:r>
          <w:r w:rsidR="00FB32BA">
            <w:fldChar w:fldCharType="end"/>
          </w:r>
        </w:sdtContent>
      </w:sdt>
      <w:r w:rsidR="0038710C">
        <w:t>.</w:t>
      </w:r>
    </w:p>
    <w:p w14:paraId="4B52E68B" w14:textId="4476A82F" w:rsidR="00B53537" w:rsidRDefault="00B53537" w:rsidP="00B53537">
      <w:r>
        <w:t xml:space="preserve">Among GPs and non-GP specialists, rural background and </w:t>
      </w:r>
      <w:r w:rsidR="00D71820">
        <w:t>RCS</w:t>
      </w:r>
      <w:r>
        <w:t xml:space="preserve"> attendance are independent, duration-dependent, and additive predictors of longer-term rural practice</w:t>
      </w:r>
      <w:r w:rsidR="005819E0">
        <w:t xml:space="preserve"> </w:t>
      </w:r>
      <w:sdt>
        <w:sdtPr>
          <w:id w:val="950205894"/>
          <w:citation/>
        </w:sdtPr>
        <w:sdtEndPr/>
        <w:sdtContent>
          <w:r w:rsidR="005819E0">
            <w:fldChar w:fldCharType="begin"/>
          </w:r>
          <w:r w:rsidR="005819E0">
            <w:rPr>
              <w:lang w:val="en-US"/>
            </w:rPr>
            <w:instrText xml:space="preserve"> CITATION Kon15 \l 1033 </w:instrText>
          </w:r>
          <w:r w:rsidR="005819E0">
            <w:fldChar w:fldCharType="separate"/>
          </w:r>
          <w:r w:rsidR="005F2E73" w:rsidRPr="005F2E73">
            <w:rPr>
              <w:noProof/>
              <w:lang w:val="en-US"/>
            </w:rPr>
            <w:t>[6]</w:t>
          </w:r>
          <w:r w:rsidR="005819E0">
            <w:fldChar w:fldCharType="end"/>
          </w:r>
        </w:sdtContent>
      </w:sdt>
      <w:sdt>
        <w:sdtPr>
          <w:id w:val="925307343"/>
          <w:citation/>
        </w:sdtPr>
        <w:sdtEndPr/>
        <w:sdtContent>
          <w:r w:rsidR="00DF1C75">
            <w:fldChar w:fldCharType="begin"/>
          </w:r>
          <w:r w:rsidR="00DF1C75">
            <w:rPr>
              <w:lang w:val="en-US"/>
            </w:rPr>
            <w:instrText xml:space="preserve"> CITATION Kwa17 \l 1033 </w:instrText>
          </w:r>
          <w:r w:rsidR="00DF1C75">
            <w:fldChar w:fldCharType="separate"/>
          </w:r>
          <w:r w:rsidR="005F2E73">
            <w:rPr>
              <w:noProof/>
              <w:lang w:val="en-US"/>
            </w:rPr>
            <w:t xml:space="preserve"> </w:t>
          </w:r>
          <w:r w:rsidR="005F2E73" w:rsidRPr="005F2E73">
            <w:rPr>
              <w:noProof/>
              <w:lang w:val="en-US"/>
            </w:rPr>
            <w:t>[7]</w:t>
          </w:r>
          <w:r w:rsidR="00DF1C75">
            <w:fldChar w:fldCharType="end"/>
          </w:r>
        </w:sdtContent>
      </w:sdt>
      <w:sdt>
        <w:sdtPr>
          <w:id w:val="-606966073"/>
          <w:citation/>
        </w:sdtPr>
        <w:sdtEndPr/>
        <w:sdtContent>
          <w:r w:rsidR="00EC5218">
            <w:fldChar w:fldCharType="begin"/>
          </w:r>
          <w:r w:rsidR="00EC5218">
            <w:rPr>
              <w:lang w:val="en-US"/>
            </w:rPr>
            <w:instrText xml:space="preserve"> CITATION McG19 \l 1033 </w:instrText>
          </w:r>
          <w:r w:rsidR="00EC5218">
            <w:fldChar w:fldCharType="separate"/>
          </w:r>
          <w:r w:rsidR="005F2E73">
            <w:rPr>
              <w:noProof/>
              <w:lang w:val="en-US"/>
            </w:rPr>
            <w:t xml:space="preserve"> </w:t>
          </w:r>
          <w:r w:rsidR="005F2E73" w:rsidRPr="005F2E73">
            <w:rPr>
              <w:noProof/>
              <w:lang w:val="en-US"/>
            </w:rPr>
            <w:t>[8]</w:t>
          </w:r>
          <w:r w:rsidR="00EC5218">
            <w:fldChar w:fldCharType="end"/>
          </w:r>
        </w:sdtContent>
      </w:sdt>
      <w:sdt>
        <w:sdtPr>
          <w:id w:val="416137678"/>
          <w:citation/>
        </w:sdtPr>
        <w:sdtEndPr/>
        <w:sdtContent>
          <w:r w:rsidR="007C3E7E">
            <w:fldChar w:fldCharType="begin"/>
          </w:r>
          <w:r w:rsidR="007C3E7E">
            <w:rPr>
              <w:lang w:val="en-US"/>
            </w:rPr>
            <w:instrText xml:space="preserve"> CITATION OSu18 \l 1033 </w:instrText>
          </w:r>
          <w:r w:rsidR="007C3E7E">
            <w:fldChar w:fldCharType="separate"/>
          </w:r>
          <w:r w:rsidR="005F2E73">
            <w:rPr>
              <w:noProof/>
              <w:lang w:val="en-US"/>
            </w:rPr>
            <w:t xml:space="preserve"> </w:t>
          </w:r>
          <w:r w:rsidR="005F2E73" w:rsidRPr="005F2E73">
            <w:rPr>
              <w:noProof/>
              <w:lang w:val="en-US"/>
            </w:rPr>
            <w:t>[9]</w:t>
          </w:r>
          <w:r w:rsidR="007C3E7E">
            <w:fldChar w:fldCharType="end"/>
          </w:r>
        </w:sdtContent>
      </w:sdt>
      <w:sdt>
        <w:sdtPr>
          <w:id w:val="1966545763"/>
          <w:citation/>
        </w:sdtPr>
        <w:sdtEndPr/>
        <w:sdtContent>
          <w:r w:rsidR="004A7FBB">
            <w:fldChar w:fldCharType="begin"/>
          </w:r>
          <w:r w:rsidR="004A7FBB">
            <w:rPr>
              <w:lang w:val="en-US"/>
            </w:rPr>
            <w:instrText xml:space="preserve"> CITATION Pla17 \l 1033 </w:instrText>
          </w:r>
          <w:r w:rsidR="004A7FBB">
            <w:fldChar w:fldCharType="separate"/>
          </w:r>
          <w:r w:rsidR="005F2E73">
            <w:rPr>
              <w:noProof/>
              <w:lang w:val="en-US"/>
            </w:rPr>
            <w:t xml:space="preserve"> </w:t>
          </w:r>
          <w:r w:rsidR="005F2E73" w:rsidRPr="005F2E73">
            <w:rPr>
              <w:noProof/>
              <w:lang w:val="en-US"/>
            </w:rPr>
            <w:t>[10]</w:t>
          </w:r>
          <w:r w:rsidR="004A7FBB">
            <w:fldChar w:fldCharType="end"/>
          </w:r>
        </w:sdtContent>
      </w:sdt>
      <w:sdt>
        <w:sdtPr>
          <w:id w:val="884134813"/>
          <w:citation/>
        </w:sdtPr>
        <w:sdtEndPr/>
        <w:sdtContent>
          <w:r w:rsidR="00143C80">
            <w:fldChar w:fldCharType="begin"/>
          </w:r>
          <w:r w:rsidR="00143C80">
            <w:rPr>
              <w:lang w:val="en-US"/>
            </w:rPr>
            <w:instrText xml:space="preserve"> CITATION OSu20 \l 1033 </w:instrText>
          </w:r>
          <w:r w:rsidR="00143C80">
            <w:fldChar w:fldCharType="separate"/>
          </w:r>
          <w:r w:rsidR="005F2E73">
            <w:rPr>
              <w:noProof/>
              <w:lang w:val="en-US"/>
            </w:rPr>
            <w:t xml:space="preserve"> </w:t>
          </w:r>
          <w:r w:rsidR="005F2E73" w:rsidRPr="005F2E73">
            <w:rPr>
              <w:noProof/>
              <w:lang w:val="en-US"/>
            </w:rPr>
            <w:t>[11]</w:t>
          </w:r>
          <w:r w:rsidR="00143C80">
            <w:fldChar w:fldCharType="end"/>
          </w:r>
        </w:sdtContent>
      </w:sdt>
      <w:r>
        <w:t>.</w:t>
      </w:r>
    </w:p>
    <w:p w14:paraId="46633212" w14:textId="0A47C7AB" w:rsidR="00B53537" w:rsidRDefault="00B53537" w:rsidP="00B53537">
      <w:r>
        <w:t xml:space="preserve">Recent research provides new evidence of the importance of rural postgraduate training opportunities on subsequent rural work for both GPs and other specialists. </w:t>
      </w:r>
      <w:r w:rsidR="00F259EA">
        <w:t xml:space="preserve">It has been shown that </w:t>
      </w:r>
      <w:r w:rsidR="000F1D29">
        <w:t xml:space="preserve">spending </w:t>
      </w:r>
      <w:r w:rsidR="00AE3F8F">
        <w:t xml:space="preserve">a </w:t>
      </w:r>
      <w:r w:rsidR="006B1586">
        <w:t xml:space="preserve">higher proportion of postgraduate training time </w:t>
      </w:r>
      <w:r w:rsidR="00AE3F8F">
        <w:t xml:space="preserve">(&gt;40%) </w:t>
      </w:r>
      <w:r w:rsidR="0092501D">
        <w:t xml:space="preserve">in </w:t>
      </w:r>
      <w:r w:rsidR="006B1586">
        <w:t xml:space="preserve">rural areas </w:t>
      </w:r>
      <w:r w:rsidR="00081B8A">
        <w:t xml:space="preserve">influences subsequent </w:t>
      </w:r>
      <w:r w:rsidR="00370054">
        <w:t xml:space="preserve">rural </w:t>
      </w:r>
      <w:r w:rsidR="00370054">
        <w:t>work patterns for GPs and other specialists</w:t>
      </w:r>
      <w:r w:rsidR="00217B53">
        <w:t>,</w:t>
      </w:r>
      <w:r w:rsidR="003A2E5E">
        <w:t xml:space="preserve"> after controlling for </w:t>
      </w:r>
      <w:r w:rsidR="00C972DA">
        <w:t>rural background and</w:t>
      </w:r>
      <w:r w:rsidR="0059663A">
        <w:t xml:space="preserve"> </w:t>
      </w:r>
      <w:r w:rsidR="00190D5A">
        <w:t>medical school rural training time</w:t>
      </w:r>
      <w:r w:rsidR="00370054">
        <w:t xml:space="preserve"> </w:t>
      </w:r>
      <w:sdt>
        <w:sdtPr>
          <w:id w:val="1128599773"/>
          <w:citation/>
        </w:sdtPr>
        <w:sdtEndPr/>
        <w:sdtContent>
          <w:r w:rsidR="009B6D93">
            <w:fldChar w:fldCharType="begin"/>
          </w:r>
          <w:r w:rsidR="009B6D93">
            <w:rPr>
              <w:lang w:val="en-US"/>
            </w:rPr>
            <w:instrText xml:space="preserve">CITATION McG23 \l 1033 </w:instrText>
          </w:r>
          <w:r w:rsidR="009B6D93">
            <w:fldChar w:fldCharType="separate"/>
          </w:r>
          <w:r w:rsidR="005F2E73" w:rsidRPr="005F2E73">
            <w:rPr>
              <w:noProof/>
              <w:lang w:val="en-US"/>
            </w:rPr>
            <w:t>[4]</w:t>
          </w:r>
          <w:r w:rsidR="009B6D93">
            <w:fldChar w:fldCharType="end"/>
          </w:r>
        </w:sdtContent>
      </w:sdt>
      <w:r w:rsidR="00370054">
        <w:t>.</w:t>
      </w:r>
    </w:p>
    <w:p w14:paraId="6684B2A1" w14:textId="2A90A761" w:rsidR="00B53537" w:rsidRDefault="00B53537" w:rsidP="00B53537">
      <w:r>
        <w:t>This research indicates the distribution of the medical workforce is built in two stages</w:t>
      </w:r>
      <w:r w:rsidR="0017590E">
        <w:t xml:space="preserve"> (see </w:t>
      </w:r>
      <w:r w:rsidR="0017590E">
        <w:fldChar w:fldCharType="begin"/>
      </w:r>
      <w:r w:rsidR="0017590E">
        <w:instrText xml:space="preserve"> REF _Ref198050915 \h </w:instrText>
      </w:r>
      <w:r w:rsidR="0017590E">
        <w:fldChar w:fldCharType="separate"/>
      </w:r>
      <w:r w:rsidR="00116CEE">
        <w:t xml:space="preserve">Figure </w:t>
      </w:r>
      <w:r w:rsidR="00116CEE">
        <w:rPr>
          <w:noProof/>
        </w:rPr>
        <w:t>3</w:t>
      </w:r>
      <w:r w:rsidR="00116CEE">
        <w:t>.</w:t>
      </w:r>
      <w:r w:rsidR="00116CEE">
        <w:rPr>
          <w:noProof/>
        </w:rPr>
        <w:t>1</w:t>
      </w:r>
      <w:r w:rsidR="0017590E">
        <w:fldChar w:fldCharType="end"/>
      </w:r>
      <w:r w:rsidR="0017590E">
        <w:t>)</w:t>
      </w:r>
      <w:r>
        <w:t xml:space="preserve">, with </w:t>
      </w:r>
      <w:r w:rsidR="0008374B">
        <w:t>S</w:t>
      </w:r>
      <w:r>
        <w:t xml:space="preserve">tage 1 up to completing medical school </w:t>
      </w:r>
      <w:r w:rsidR="002509F6">
        <w:t>(which has been the focus of the RHMT program</w:t>
      </w:r>
      <w:r w:rsidR="00407090">
        <w:t xml:space="preserve">) </w:t>
      </w:r>
      <w:r>
        <w:t xml:space="preserve">and </w:t>
      </w:r>
      <w:r w:rsidR="0008374B">
        <w:t>S</w:t>
      </w:r>
      <w:r>
        <w:t>tage 2 after medical school (postgraduate training), highlighting the need for</w:t>
      </w:r>
      <w:r w:rsidR="00DD5FA8">
        <w:t>,</w:t>
      </w:r>
      <w:r>
        <w:t xml:space="preserve"> and importance of</w:t>
      </w:r>
      <w:r w:rsidR="00DD5FA8">
        <w:t>,</w:t>
      </w:r>
      <w:r>
        <w:t xml:space="preserve"> </w:t>
      </w:r>
      <w:r w:rsidR="0021056C">
        <w:t xml:space="preserve">linkage </w:t>
      </w:r>
      <w:r w:rsidR="00CE61F3">
        <w:t xml:space="preserve">between </w:t>
      </w:r>
      <w:r w:rsidR="00DD5FA8">
        <w:t xml:space="preserve">the </w:t>
      </w:r>
      <w:r w:rsidR="00CE61F3">
        <w:t xml:space="preserve">stages and </w:t>
      </w:r>
      <w:r>
        <w:t>strengthening rural and regional training pathways</w:t>
      </w:r>
      <w:r w:rsidR="004F3B56">
        <w:t xml:space="preserve"> </w:t>
      </w:r>
      <w:sdt>
        <w:sdtPr>
          <w:id w:val="-140035530"/>
          <w:citation/>
        </w:sdtPr>
        <w:sdtEndPr/>
        <w:sdtContent>
          <w:r w:rsidR="004F3B56">
            <w:fldChar w:fldCharType="begin"/>
          </w:r>
          <w:r w:rsidR="004F3B56">
            <w:rPr>
              <w:lang w:val="en-US"/>
            </w:rPr>
            <w:instrText xml:space="preserve"> CITATION McG23 \l 1033 </w:instrText>
          </w:r>
          <w:r w:rsidR="004F3B56">
            <w:fldChar w:fldCharType="separate"/>
          </w:r>
          <w:r w:rsidR="005F2E73" w:rsidRPr="005F2E73">
            <w:rPr>
              <w:noProof/>
              <w:lang w:val="en-US"/>
            </w:rPr>
            <w:t>[4]</w:t>
          </w:r>
          <w:r w:rsidR="004F3B56">
            <w:fldChar w:fldCharType="end"/>
          </w:r>
        </w:sdtContent>
      </w:sdt>
      <w:r>
        <w:t>.</w:t>
      </w:r>
    </w:p>
    <w:p w14:paraId="224DD1AA" w14:textId="47C26B82" w:rsidR="00346BB4" w:rsidRDefault="00346BB4" w:rsidP="00346BB4">
      <w:pPr>
        <w:pStyle w:val="Caption"/>
      </w:pPr>
      <w:bookmarkStart w:id="29" w:name="_Ref198050915"/>
      <w:r>
        <w:t xml:space="preserve">Figure </w:t>
      </w:r>
      <w:r w:rsidR="0038167F">
        <w:fldChar w:fldCharType="begin"/>
      </w:r>
      <w:r w:rsidR="0038167F">
        <w:instrText xml:space="preserve"> STYLEREF 1 \s </w:instrText>
      </w:r>
      <w:r w:rsidR="0038167F">
        <w:fldChar w:fldCharType="separate"/>
      </w:r>
      <w:r w:rsidR="00116CEE">
        <w:rPr>
          <w:noProof/>
        </w:rPr>
        <w:t>3</w:t>
      </w:r>
      <w:r w:rsidR="0038167F">
        <w:rPr>
          <w:noProof/>
        </w:rPr>
        <w:fldChar w:fldCharType="end"/>
      </w:r>
      <w:r>
        <w:t>.</w:t>
      </w:r>
      <w:r w:rsidR="00A833C8">
        <w:fldChar w:fldCharType="begin"/>
      </w:r>
      <w:r w:rsidR="00A833C8">
        <w:instrText xml:space="preserve"> SEQ Figure \* ARABIC \s 1 </w:instrText>
      </w:r>
      <w:r w:rsidR="00A833C8">
        <w:fldChar w:fldCharType="separate"/>
      </w:r>
      <w:r w:rsidR="00116CEE">
        <w:rPr>
          <w:noProof/>
        </w:rPr>
        <w:t>1</w:t>
      </w:r>
      <w:r w:rsidR="00A833C8">
        <w:rPr>
          <w:noProof/>
        </w:rPr>
        <w:fldChar w:fldCharType="end"/>
      </w:r>
      <w:bookmarkEnd w:id="29"/>
      <w:r>
        <w:t>: Two</w:t>
      </w:r>
      <w:r w:rsidR="003F2A17">
        <w:t>-</w:t>
      </w:r>
      <w:r>
        <w:t>stage pathway to developing more rural doctors</w:t>
      </w:r>
    </w:p>
    <w:p w14:paraId="274037A5" w14:textId="7C8850B3" w:rsidR="009B26D9" w:rsidRDefault="00346BB4" w:rsidP="00A248E3">
      <w:pPr>
        <w:spacing w:before="120"/>
      </w:pPr>
      <w:r>
        <w:rPr>
          <w:noProof/>
        </w:rPr>
        <w:drawing>
          <wp:inline distT="0" distB="0" distL="0" distR="0" wp14:anchorId="7AD71442" wp14:editId="0ED0870E">
            <wp:extent cx="4550735" cy="1698244"/>
            <wp:effectExtent l="0" t="0" r="2540" b="0"/>
            <wp:docPr id="23620355" name="Picture 5" descr="Figure 3.1 is a diagram depicting the components that influence the rural medical workforce, such as rural origin, rural medical school, rural training time, and rural bonded service. It also shows the relationship between stage 1: medical school and stage 2: vocational training/career, and how they both influence an increase in the rural medical workfor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0355" name="Picture 5" descr="Figure 3.1 is a diagram depicting the components that influence the rural medical workforce, such as rural origin, rural medical school, rural training time, and rural bonded service. It also shows the relationship between stage 1: medical school and stage 2: vocational training/career, and how they both influence an increase in the rural medical workforce.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5386" cy="1707443"/>
                    </a:xfrm>
                    <a:prstGeom prst="rect">
                      <a:avLst/>
                    </a:prstGeom>
                    <a:noFill/>
                  </pic:spPr>
                </pic:pic>
              </a:graphicData>
            </a:graphic>
          </wp:inline>
        </w:drawing>
      </w:r>
    </w:p>
    <w:p w14:paraId="582A3061" w14:textId="1FD3481C" w:rsidR="00F14D46" w:rsidRDefault="00F14D46" w:rsidP="004A0AB5">
      <w:pPr>
        <w:pStyle w:val="Tablenotes"/>
        <w:spacing w:after="240"/>
      </w:pPr>
      <w:r>
        <w:t xml:space="preserve">Source: McGrail 2023 </w:t>
      </w:r>
      <w:sdt>
        <w:sdtPr>
          <w:id w:val="1421297036"/>
          <w:citation/>
        </w:sdtPr>
        <w:sdtEndPr/>
        <w:sdtContent>
          <w:r w:rsidR="004F3B56">
            <w:fldChar w:fldCharType="begin"/>
          </w:r>
          <w:r w:rsidR="004F3B56">
            <w:rPr>
              <w:lang w:val="en-US"/>
            </w:rPr>
            <w:instrText xml:space="preserve"> CITATION McG23 \l 1033 </w:instrText>
          </w:r>
          <w:r w:rsidR="004F3B56">
            <w:fldChar w:fldCharType="separate"/>
          </w:r>
          <w:r w:rsidR="005F2E73" w:rsidRPr="005F2E73">
            <w:rPr>
              <w:noProof/>
              <w:lang w:val="en-US"/>
            </w:rPr>
            <w:t>[4]</w:t>
          </w:r>
          <w:r w:rsidR="004F3B56">
            <w:fldChar w:fldCharType="end"/>
          </w:r>
        </w:sdtContent>
      </w:sdt>
    </w:p>
    <w:p w14:paraId="5C87B140" w14:textId="34D3B5EB" w:rsidR="000F2544" w:rsidRDefault="00E872F2" w:rsidP="000F2544">
      <w:r>
        <w:t>T</w:t>
      </w:r>
      <w:r w:rsidR="000F2544">
        <w:t xml:space="preserve">he </w:t>
      </w:r>
      <w:r w:rsidR="000F2544" w:rsidRPr="005455CA">
        <w:rPr>
          <w:b/>
          <w:bCs/>
          <w:i/>
          <w:iCs/>
        </w:rPr>
        <w:t>National Medical Workforce Strategy (2021</w:t>
      </w:r>
      <w:r w:rsidR="00510C0D">
        <w:rPr>
          <w:b/>
          <w:bCs/>
          <w:i/>
          <w:iCs/>
        </w:rPr>
        <w:t>–</w:t>
      </w:r>
      <w:r w:rsidR="000F2544" w:rsidRPr="005455CA">
        <w:rPr>
          <w:b/>
          <w:bCs/>
          <w:i/>
          <w:iCs/>
        </w:rPr>
        <w:t>2031)</w:t>
      </w:r>
      <w:r w:rsidR="000F2544">
        <w:t xml:space="preserve"> </w:t>
      </w:r>
      <w:r w:rsidR="00BE1A1E">
        <w:t>supports</w:t>
      </w:r>
      <w:r w:rsidR="000F2544">
        <w:t xml:space="preserve"> this two-stage pathway</w:t>
      </w:r>
      <w:r w:rsidR="005E70F3">
        <w:t xml:space="preserve"> through </w:t>
      </w:r>
      <w:r>
        <w:t xml:space="preserve">key </w:t>
      </w:r>
      <w:r w:rsidR="00277FF3">
        <w:t>priorities focused on</w:t>
      </w:r>
      <w:r w:rsidR="000F2544">
        <w:t>:</w:t>
      </w:r>
    </w:p>
    <w:p w14:paraId="5CA7DA30" w14:textId="1177A29E" w:rsidR="000F2544" w:rsidRDefault="000F2544" w:rsidP="00DA6B8C">
      <w:pPr>
        <w:pStyle w:val="List"/>
        <w:numPr>
          <w:ilvl w:val="0"/>
          <w:numId w:val="32"/>
        </w:numPr>
      </w:pPr>
      <w:r w:rsidRPr="005E70F3">
        <w:rPr>
          <w:b/>
          <w:bCs/>
        </w:rPr>
        <w:t xml:space="preserve">Reforming training pathways with specific actions to increase specialist training in regional, rural, remote and Aboriginal and Torres Strait Islander health settings </w:t>
      </w:r>
      <w:r>
        <w:t xml:space="preserve">with attention to supervision models to support rural training; formalised networked training between metropolitan and regional health services so trainees can be based in regional and rural areas; and medical college selection processes </w:t>
      </w:r>
      <w:r>
        <w:lastRenderedPageBreak/>
        <w:t>targeting doctors with generalist and rural experience to grow the rural medical workforce</w:t>
      </w:r>
      <w:r w:rsidR="005E70F3">
        <w:t>.</w:t>
      </w:r>
    </w:p>
    <w:p w14:paraId="2E6A3988" w14:textId="0C8782A9" w:rsidR="000F2544" w:rsidRDefault="000F2544" w:rsidP="005E70F3">
      <w:pPr>
        <w:pStyle w:val="List"/>
      </w:pPr>
      <w:r w:rsidRPr="00C05CB5">
        <w:rPr>
          <w:b/>
          <w:bCs/>
        </w:rPr>
        <w:t>Building the generalist capability of the medical workforce</w:t>
      </w:r>
      <w:r w:rsidRPr="00C05CB5">
        <w:t xml:space="preserve"> by supporting</w:t>
      </w:r>
      <w:r>
        <w:t xml:space="preserve"> broader education and experience of generalist skills, rural and remote clinical practice during medical school and on training programs; building specialist training on generalist foundations; support</w:t>
      </w:r>
      <w:r w:rsidR="00094951">
        <w:t>ing</w:t>
      </w:r>
      <w:r>
        <w:t xml:space="preserve"> informed decision-making for generalist career pathways – through career tools and career </w:t>
      </w:r>
      <w:r w:rsidR="00254E86">
        <w:t xml:space="preserve">counselling; </w:t>
      </w:r>
      <w:r w:rsidR="00094951">
        <w:t>f</w:t>
      </w:r>
      <w:r w:rsidR="00254E86">
        <w:t>ellows</w:t>
      </w:r>
      <w:r>
        <w:t xml:space="preserve"> supported to exit training with a broad scope of practice.</w:t>
      </w:r>
    </w:p>
    <w:p w14:paraId="09B19986" w14:textId="3D65EF49" w:rsidR="005B2FC7" w:rsidRDefault="004079CF" w:rsidP="00E353BE">
      <w:pPr>
        <w:pStyle w:val="List"/>
      </w:pPr>
      <w:r w:rsidRPr="0020074C">
        <w:rPr>
          <w:b/>
          <w:bCs/>
        </w:rPr>
        <w:t>I</w:t>
      </w:r>
      <w:r w:rsidR="005B2FC7" w:rsidRPr="0020074C">
        <w:rPr>
          <w:b/>
          <w:bCs/>
        </w:rPr>
        <w:t>mprov</w:t>
      </w:r>
      <w:r w:rsidR="00141242">
        <w:rPr>
          <w:b/>
          <w:bCs/>
        </w:rPr>
        <w:t>ing</w:t>
      </w:r>
      <w:r w:rsidR="005B2FC7" w:rsidRPr="0020074C">
        <w:rPr>
          <w:b/>
          <w:bCs/>
        </w:rPr>
        <w:t xml:space="preserve"> doctor wellbeing</w:t>
      </w:r>
      <w:r w:rsidR="00094951">
        <w:t>,</w:t>
      </w:r>
      <w:r w:rsidR="005B2FC7" w:rsidRPr="0020074C">
        <w:rPr>
          <w:b/>
          <w:bCs/>
        </w:rPr>
        <w:t xml:space="preserve"> </w:t>
      </w:r>
      <w:r w:rsidR="00E37E6F" w:rsidRPr="00E37E6F">
        <w:t xml:space="preserve">which is impacted by </w:t>
      </w:r>
      <w:r w:rsidR="005B2FC7">
        <w:t xml:space="preserve">increased </w:t>
      </w:r>
      <w:r w:rsidR="00AB5C5D">
        <w:t xml:space="preserve">care </w:t>
      </w:r>
      <w:r w:rsidR="005B2FC7" w:rsidRPr="00C119D4">
        <w:t xml:space="preserve">responsibilities of </w:t>
      </w:r>
      <w:r w:rsidR="005B2FC7">
        <w:t>rural</w:t>
      </w:r>
      <w:r w:rsidR="00C05CB5">
        <w:t xml:space="preserve"> and remote</w:t>
      </w:r>
      <w:r w:rsidR="005B2FC7" w:rsidRPr="00C119D4">
        <w:t xml:space="preserve"> </w:t>
      </w:r>
      <w:r w:rsidR="00AB5C5D">
        <w:t xml:space="preserve">doctors, </w:t>
      </w:r>
      <w:r w:rsidR="005B2FC7">
        <w:t xml:space="preserve">challenges of on-call duties, clinical isolation </w:t>
      </w:r>
      <w:r w:rsidR="007B0ECA">
        <w:t>and poor work-life balance</w:t>
      </w:r>
      <w:r w:rsidR="005B2FC7" w:rsidRPr="00C119D4">
        <w:t xml:space="preserve">. This impacts the health and </w:t>
      </w:r>
      <w:r w:rsidR="0020074C">
        <w:t>wellbeing</w:t>
      </w:r>
      <w:r w:rsidR="005B2FC7">
        <w:t xml:space="preserve"> of the doctor, as well as workplace culture, </w:t>
      </w:r>
      <w:r w:rsidR="0020074C">
        <w:t xml:space="preserve">quality of care and </w:t>
      </w:r>
      <w:r w:rsidR="00C05CB5">
        <w:t xml:space="preserve">doctor </w:t>
      </w:r>
      <w:r w:rsidR="0020074C">
        <w:t>retention</w:t>
      </w:r>
      <w:r w:rsidR="00257F75">
        <w:t xml:space="preserve"> </w:t>
      </w:r>
      <w:sdt>
        <w:sdtPr>
          <w:id w:val="-2015907976"/>
          <w:citation/>
        </w:sdtPr>
        <w:sdtEndPr/>
        <w:sdtContent>
          <w:r w:rsidR="00257F75">
            <w:fldChar w:fldCharType="begin"/>
          </w:r>
          <w:r w:rsidR="00257F75">
            <w:instrText xml:space="preserve"> CITATION Aus21 \l 3081 </w:instrText>
          </w:r>
          <w:r w:rsidR="00257F75">
            <w:fldChar w:fldCharType="separate"/>
          </w:r>
          <w:r w:rsidR="005F2E73" w:rsidRPr="005F2E73">
            <w:rPr>
              <w:noProof/>
            </w:rPr>
            <w:t>[13]</w:t>
          </w:r>
          <w:r w:rsidR="00257F75">
            <w:fldChar w:fldCharType="end"/>
          </w:r>
        </w:sdtContent>
      </w:sdt>
      <w:r w:rsidR="0020074C">
        <w:t>.</w:t>
      </w:r>
    </w:p>
    <w:p w14:paraId="24E65F6A" w14:textId="3E5F093E" w:rsidR="00920EDF" w:rsidRPr="00A62D3C" w:rsidRDefault="005E70F3" w:rsidP="00920EDF">
      <w:pPr>
        <w:pStyle w:val="Heading2"/>
      </w:pPr>
      <w:bookmarkStart w:id="30" w:name="_Ref196997777"/>
      <w:bookmarkStart w:id="31" w:name="_Toc198051704"/>
      <w:r>
        <w:t>Regional Training</w:t>
      </w:r>
      <w:r w:rsidR="00920EDF">
        <w:t xml:space="preserve"> </w:t>
      </w:r>
      <w:r w:rsidR="00556D96">
        <w:t>H</w:t>
      </w:r>
      <w:r>
        <w:t>ubs</w:t>
      </w:r>
      <w:bookmarkEnd w:id="30"/>
      <w:bookmarkEnd w:id="31"/>
    </w:p>
    <w:p w14:paraId="0AC753B3" w14:textId="5A4CB65F" w:rsidR="00806D3A" w:rsidRDefault="00806D3A" w:rsidP="00806D3A">
      <w:r>
        <w:t>The RHMT program funds 22 universities</w:t>
      </w:r>
      <w:r w:rsidR="00D4735D">
        <w:t>,</w:t>
      </w:r>
      <w:r>
        <w:t xml:space="preserve"> which includes a national network of 25 RCS, 19 U</w:t>
      </w:r>
      <w:r w:rsidR="00B559DB">
        <w:t>DRHs</w:t>
      </w:r>
      <w:r>
        <w:t>, and six dental schools, which support the rural clinical placements of medical, nursing, allied health, and dental students. The program also encompasses the Northern Territory Medical Program and Rural Health Clubs</w:t>
      </w:r>
      <w:sdt>
        <w:sdtPr>
          <w:id w:val="912823352"/>
          <w:citation/>
        </w:sdtPr>
        <w:sdtEndPr/>
        <w:sdtContent>
          <w:r>
            <w:fldChar w:fldCharType="begin"/>
          </w:r>
          <w:r>
            <w:instrText xml:space="preserve"> CITATION Aus258 \l 3081 </w:instrText>
          </w:r>
          <w:r>
            <w:fldChar w:fldCharType="separate"/>
          </w:r>
          <w:r w:rsidR="005F2E73">
            <w:rPr>
              <w:noProof/>
            </w:rPr>
            <w:t xml:space="preserve"> </w:t>
          </w:r>
          <w:r w:rsidR="005F2E73" w:rsidRPr="005F2E73">
            <w:rPr>
              <w:noProof/>
            </w:rPr>
            <w:t>[14]</w:t>
          </w:r>
          <w:r>
            <w:fldChar w:fldCharType="end"/>
          </w:r>
        </w:sdtContent>
      </w:sdt>
      <w:r>
        <w:t>.</w:t>
      </w:r>
    </w:p>
    <w:p w14:paraId="33D4799B" w14:textId="478F91DC" w:rsidR="00903AC9" w:rsidRDefault="00920EDF" w:rsidP="00903AC9">
      <w:r>
        <w:t>In recognition of the gaps in the rural training pathway,</w:t>
      </w:r>
      <w:r w:rsidR="00C33487">
        <w:t xml:space="preserve"> </w:t>
      </w:r>
      <w:r w:rsidR="00CB004E">
        <w:t>the</w:t>
      </w:r>
      <w:r w:rsidR="00C33487">
        <w:t xml:space="preserve"> need for</w:t>
      </w:r>
      <w:r>
        <w:t xml:space="preserve"> linkages to support medical students transition to regional p</w:t>
      </w:r>
      <w:r w:rsidRPr="00DA0B6C">
        <w:t>revocational and vocational training</w:t>
      </w:r>
      <w:r w:rsidR="00FB08E1">
        <w:t>,</w:t>
      </w:r>
      <w:r w:rsidRPr="00DA0B6C">
        <w:t xml:space="preserve"> </w:t>
      </w:r>
      <w:r>
        <w:t>and leakage of rural trainees to metropolitan hospitals,</w:t>
      </w:r>
      <w:r w:rsidR="009F5965">
        <w:t xml:space="preserve"> </w:t>
      </w:r>
      <w:r>
        <w:t xml:space="preserve">the Commonwealth invested in the establishment of </w:t>
      </w:r>
      <w:r w:rsidR="00FB08E1">
        <w:t>RTHs</w:t>
      </w:r>
      <w:r>
        <w:t xml:space="preserve"> as </w:t>
      </w:r>
      <w:r w:rsidR="00FB08E1">
        <w:t xml:space="preserve">a </w:t>
      </w:r>
      <w:r>
        <w:t xml:space="preserve">new component of the RHMT program. </w:t>
      </w:r>
      <w:r w:rsidR="00903AC9" w:rsidRPr="003E40AF">
        <w:t xml:space="preserve">Additional funds of approximately $600,000 per RTH per annum were provided to universities to establish RTHs </w:t>
      </w:r>
      <w:r w:rsidR="00903AC9">
        <w:t>under the RHMT funding agreements</w:t>
      </w:r>
      <w:r w:rsidR="009F5965">
        <w:t xml:space="preserve"> in 2017</w:t>
      </w:r>
      <w:r w:rsidR="00903AC9">
        <w:t>.</w:t>
      </w:r>
    </w:p>
    <w:p w14:paraId="296F4FC1" w14:textId="77777777" w:rsidR="007462BC" w:rsidRDefault="007462BC" w:rsidP="00903AC9"/>
    <w:p w14:paraId="2176E48E" w14:textId="77777777" w:rsidR="00920EDF" w:rsidRDefault="00920EDF" w:rsidP="00660F90">
      <w:pPr>
        <w:keepNext/>
      </w:pPr>
      <w:r>
        <w:t>Under Parameter 7 of the RHMT Program, the RTHs are to:</w:t>
      </w:r>
    </w:p>
    <w:p w14:paraId="692AED68" w14:textId="003F61D6" w:rsidR="00920EDF" w:rsidRPr="00453BBA" w:rsidRDefault="00FB08E1" w:rsidP="00920EDF">
      <w:pPr>
        <w:keepNext/>
        <w:spacing w:before="0"/>
        <w:rPr>
          <w:rFonts w:cs="Arial"/>
          <w:b/>
          <w:bCs/>
        </w:rPr>
      </w:pPr>
      <w:r w:rsidRPr="00453BBA">
        <w:t>[</w:t>
      </w:r>
      <w:r w:rsidR="00920EDF" w:rsidRPr="00453BBA">
        <w:t>Provide</w:t>
      </w:r>
      <w:r w:rsidRPr="00453BBA">
        <w:t>]</w:t>
      </w:r>
      <w:r w:rsidR="00920EDF" w:rsidRPr="00453BBA">
        <w:t xml:space="preserve"> </w:t>
      </w:r>
      <w:r w:rsidR="00920EDF" w:rsidRPr="00453BBA">
        <w:rPr>
          <w:rFonts w:cs="Arial"/>
          <w:b/>
          <w:bCs/>
        </w:rPr>
        <w:t>Regional leadership in developing innovative training solutions to address rural workforce recruitment and retention</w:t>
      </w:r>
    </w:p>
    <w:p w14:paraId="45A57628" w14:textId="765495B2" w:rsidR="00920EDF" w:rsidRPr="00453BBA" w:rsidRDefault="00920EDF" w:rsidP="00DA6B8C">
      <w:pPr>
        <w:pStyle w:val="ListParagraph"/>
        <w:numPr>
          <w:ilvl w:val="0"/>
          <w:numId w:val="31"/>
        </w:numPr>
        <w:spacing w:before="0"/>
        <w:ind w:left="851" w:hanging="284"/>
        <w:rPr>
          <w:rFonts w:cs="Arial"/>
        </w:rPr>
      </w:pPr>
      <w:r w:rsidRPr="00453BBA">
        <w:rPr>
          <w:rFonts w:cs="Arial"/>
        </w:rPr>
        <w:t>Work collaboratively with other universities operating within the university’s catchment, as well as within the RHMT network, to support the goals of the RHMT program.</w:t>
      </w:r>
    </w:p>
    <w:p w14:paraId="77B2A908" w14:textId="2DBF677C" w:rsidR="00920EDF" w:rsidRPr="00453BBA" w:rsidRDefault="00920EDF" w:rsidP="00DA6B8C">
      <w:pPr>
        <w:pStyle w:val="ListParagraph"/>
        <w:numPr>
          <w:ilvl w:val="0"/>
          <w:numId w:val="31"/>
        </w:numPr>
        <w:spacing w:before="0"/>
        <w:ind w:left="851" w:hanging="284"/>
        <w:rPr>
          <w:rFonts w:cs="Arial"/>
        </w:rPr>
      </w:pPr>
      <w:r w:rsidRPr="00453BBA">
        <w:rPr>
          <w:rFonts w:cs="Arial"/>
        </w:rPr>
        <w:t>Work with relevant education, professional and health service stakeholders in the region to develop and maintain models such as:</w:t>
      </w:r>
    </w:p>
    <w:p w14:paraId="1C0B8335" w14:textId="77777777" w:rsidR="00920EDF" w:rsidRPr="00453BBA" w:rsidRDefault="00920EDF" w:rsidP="00DA6B8C">
      <w:pPr>
        <w:pStyle w:val="ListParagraph"/>
        <w:numPr>
          <w:ilvl w:val="0"/>
          <w:numId w:val="30"/>
        </w:numPr>
        <w:spacing w:before="0"/>
        <w:rPr>
          <w:rFonts w:cs="Arial"/>
        </w:rPr>
      </w:pPr>
      <w:r w:rsidRPr="00453BBA">
        <w:rPr>
          <w:rFonts w:cs="Arial"/>
        </w:rPr>
        <w:t>integrated rural training pathways for medical students interested in rural careers that support students through to postgraduate training; and</w:t>
      </w:r>
    </w:p>
    <w:p w14:paraId="00B53FEE" w14:textId="2FAE6E8B" w:rsidR="00920EDF" w:rsidRPr="00453BBA" w:rsidRDefault="00920EDF" w:rsidP="00DA6B8C">
      <w:pPr>
        <w:pStyle w:val="ListParagraph"/>
        <w:numPr>
          <w:ilvl w:val="0"/>
          <w:numId w:val="30"/>
        </w:numPr>
        <w:spacing w:before="0"/>
        <w:rPr>
          <w:rFonts w:cs="Arial"/>
        </w:rPr>
      </w:pPr>
      <w:r w:rsidRPr="00453BBA">
        <w:rPr>
          <w:rFonts w:cs="Arial"/>
        </w:rPr>
        <w:t>service learning models that can increase local health service delivery while supporting high</w:t>
      </w:r>
      <w:r w:rsidR="00603709">
        <w:rPr>
          <w:rFonts w:cs="Arial"/>
        </w:rPr>
        <w:t>-</w:t>
      </w:r>
      <w:r w:rsidRPr="00453BBA">
        <w:rPr>
          <w:rFonts w:cs="Arial"/>
        </w:rPr>
        <w:t>quality rural training experiences.</w:t>
      </w:r>
    </w:p>
    <w:p w14:paraId="44623F5D" w14:textId="2EE7115E" w:rsidR="00920EDF" w:rsidRPr="00453BBA" w:rsidRDefault="00920EDF" w:rsidP="00DA6B8C">
      <w:pPr>
        <w:pStyle w:val="ListParagraph"/>
        <w:numPr>
          <w:ilvl w:val="0"/>
          <w:numId w:val="31"/>
        </w:numPr>
        <w:spacing w:before="0"/>
        <w:ind w:left="851" w:hanging="284"/>
        <w:rPr>
          <w:rFonts w:cs="Arial"/>
        </w:rPr>
      </w:pPr>
      <w:r w:rsidRPr="00453BBA">
        <w:rPr>
          <w:rFonts w:cs="Arial"/>
        </w:rPr>
        <w:t>Improve connections between the program health providers, employers and funders (e.g. state/ territory governments and private health companies) to promote continuity of rural student training and the sustainability and durability of the rural health workforce.</w:t>
      </w:r>
    </w:p>
    <w:p w14:paraId="03FDE309" w14:textId="335513EB" w:rsidR="00F77F2C" w:rsidRPr="00453BBA" w:rsidRDefault="00317614" w:rsidP="00920EDF">
      <w:r w:rsidRPr="00453BBA">
        <w:t>T</w:t>
      </w:r>
      <w:r w:rsidR="00F77F2C" w:rsidRPr="00453BBA">
        <w:t>he core requirements of the RTHs are to:</w:t>
      </w:r>
    </w:p>
    <w:p w14:paraId="2F0E3DC0" w14:textId="3D024B67" w:rsidR="00CA2633" w:rsidRPr="00453BBA" w:rsidRDefault="0003691A" w:rsidP="00CA2633">
      <w:pPr>
        <w:ind w:left="567" w:hanging="567"/>
        <w:rPr>
          <w:rFonts w:cs="Arial"/>
        </w:rPr>
      </w:pPr>
      <w:r w:rsidRPr="00453BBA">
        <w:rPr>
          <w:rFonts w:cs="Arial"/>
        </w:rPr>
        <w:t xml:space="preserve">6a. </w:t>
      </w:r>
      <w:r w:rsidRPr="00453BBA">
        <w:rPr>
          <w:rFonts w:cs="Arial"/>
        </w:rPr>
        <w:tab/>
      </w:r>
      <w:r w:rsidR="00CA2633" w:rsidRPr="00453BBA">
        <w:rPr>
          <w:rFonts w:cs="Arial"/>
        </w:rPr>
        <w:t>For each training hub identified in the university’s funding agreement, the university must appoint a suitably qualified team</w:t>
      </w:r>
      <w:r w:rsidR="00396EA5">
        <w:rPr>
          <w:rFonts w:cs="Arial"/>
        </w:rPr>
        <w:t>,</w:t>
      </w:r>
      <w:r w:rsidR="00CA2633" w:rsidRPr="00453BBA">
        <w:rPr>
          <w:rFonts w:cs="Arial"/>
        </w:rPr>
        <w:t xml:space="preserve"> including a senior clinical academic, project and administrative staff.</w:t>
      </w:r>
    </w:p>
    <w:p w14:paraId="5063C6A4" w14:textId="77777777" w:rsidR="00CA2633" w:rsidRPr="00453BBA" w:rsidRDefault="00CA2633" w:rsidP="00CA2633">
      <w:pPr>
        <w:ind w:left="567" w:hanging="567"/>
        <w:rPr>
          <w:rFonts w:cs="Arial"/>
        </w:rPr>
      </w:pPr>
      <w:r w:rsidRPr="00453BBA">
        <w:rPr>
          <w:rFonts w:cs="Arial"/>
        </w:rPr>
        <w:t>6b.</w:t>
      </w:r>
      <w:r w:rsidRPr="00453BBA">
        <w:rPr>
          <w:rFonts w:cs="Arial"/>
        </w:rPr>
        <w:tab/>
        <w:t>The university must implement and maintain arrangements with relevant education professionals and health service stakeholders, including local hospitals and health services, state and territory governments, other universities, specialist colleges (including general practice colleges), postgraduate medical councils, local health practitioners and regional training organisations to support the integration of medical training at the local level.</w:t>
      </w:r>
    </w:p>
    <w:p w14:paraId="1EC85DE4" w14:textId="77777777" w:rsidR="00CA2633" w:rsidRPr="00453BBA" w:rsidRDefault="00CA2633" w:rsidP="00CA2633">
      <w:pPr>
        <w:ind w:left="567" w:hanging="567"/>
        <w:rPr>
          <w:rFonts w:cs="Arial"/>
        </w:rPr>
      </w:pPr>
      <w:r w:rsidRPr="00453BBA">
        <w:rPr>
          <w:rFonts w:cs="Arial"/>
        </w:rPr>
        <w:t>6c.</w:t>
      </w:r>
      <w:r w:rsidRPr="00453BBA">
        <w:rPr>
          <w:rFonts w:cs="Arial"/>
        </w:rPr>
        <w:tab/>
        <w:t xml:space="preserve">The university must facilitate the development of new medical training capacity through activities including, but not limited to, assisting health </w:t>
      </w:r>
      <w:r w:rsidRPr="00453BBA">
        <w:rPr>
          <w:rFonts w:cs="Arial"/>
        </w:rPr>
        <w:lastRenderedPageBreak/>
        <w:t>services in accreditation processes for new posts; and supporting local health professionals to become supervisors.</w:t>
      </w:r>
    </w:p>
    <w:p w14:paraId="07C6C547" w14:textId="77777777" w:rsidR="00CA2633" w:rsidRPr="00453BBA" w:rsidRDefault="00CA2633" w:rsidP="00CA2633">
      <w:pPr>
        <w:ind w:left="567" w:hanging="567"/>
        <w:rPr>
          <w:rFonts w:cs="Arial"/>
        </w:rPr>
      </w:pPr>
      <w:r w:rsidRPr="00453BBA">
        <w:rPr>
          <w:rFonts w:cs="Arial"/>
        </w:rPr>
        <w:t xml:space="preserve">6d. </w:t>
      </w:r>
      <w:r w:rsidRPr="00453BBA">
        <w:rPr>
          <w:rFonts w:cs="Arial"/>
        </w:rPr>
        <w:tab/>
        <w:t>The university must identify university-level medical students with an interest in rural practice and provide them with support including assistance with career planning placement opportunities and access to mentoring.</w:t>
      </w:r>
    </w:p>
    <w:p w14:paraId="6F8AF946" w14:textId="77777777" w:rsidR="00CA2633" w:rsidRPr="00453BBA" w:rsidRDefault="00CA2633" w:rsidP="00CA2633">
      <w:pPr>
        <w:ind w:left="567" w:hanging="567"/>
        <w:rPr>
          <w:rFonts w:cs="Arial"/>
        </w:rPr>
      </w:pPr>
      <w:r w:rsidRPr="00453BBA">
        <w:rPr>
          <w:rFonts w:cs="Arial"/>
        </w:rPr>
        <w:t>6e.</w:t>
      </w:r>
      <w:r w:rsidRPr="00453BBA">
        <w:rPr>
          <w:rFonts w:cs="Arial"/>
        </w:rPr>
        <w:tab/>
        <w:t>The university must identify areas of regional medical workforce need within their catchment area, and work to build medical training capacity in these areas.</w:t>
      </w:r>
    </w:p>
    <w:p w14:paraId="4189F362" w14:textId="77777777" w:rsidR="00CA2633" w:rsidRPr="0044250D" w:rsidRDefault="00CA2633" w:rsidP="00CA2633">
      <w:pPr>
        <w:ind w:left="567" w:hanging="567"/>
        <w:rPr>
          <w:rFonts w:ascii="Arial" w:hAnsi="Arial" w:cs="Arial"/>
        </w:rPr>
      </w:pPr>
      <w:r w:rsidRPr="0044250D">
        <w:rPr>
          <w:rFonts w:ascii="Arial" w:hAnsi="Arial" w:cs="Arial"/>
        </w:rPr>
        <w:t>6f.</w:t>
      </w:r>
      <w:r w:rsidRPr="0044250D">
        <w:rPr>
          <w:rFonts w:ascii="Arial" w:hAnsi="Arial" w:cs="Arial"/>
        </w:rPr>
        <w:tab/>
        <w:t>The university must report on the training placements available at each level of the medical training continuum within each hub’s region of activity.</w:t>
      </w:r>
    </w:p>
    <w:p w14:paraId="593AE37F" w14:textId="3FA5D14F" w:rsidR="009D1F33" w:rsidRDefault="009D1F33" w:rsidP="009D1F33">
      <w:r>
        <w:t xml:space="preserve">See the full list of RHMT </w:t>
      </w:r>
      <w:r w:rsidR="00554D59">
        <w:t>p</w:t>
      </w:r>
      <w:r>
        <w:t xml:space="preserve">rogram parameters and core requirements on the Department of Health and Aged Care website </w:t>
      </w:r>
      <w:hyperlink r:id="rId36" w:history="1">
        <w:r w:rsidRPr="009D1F33">
          <w:rPr>
            <w:rStyle w:val="Hyperlink"/>
          </w:rPr>
          <w:t>here</w:t>
        </w:r>
      </w:hyperlink>
      <w:r>
        <w:t>.</w:t>
      </w:r>
    </w:p>
    <w:p w14:paraId="3289ACB8" w14:textId="2E94F10F" w:rsidR="00A07C39" w:rsidRDefault="00A07C39" w:rsidP="00A07C39">
      <w:r>
        <w:t xml:space="preserve">There are currently 28 RTHs across Australia, including ten (10) in NSW, six (6) in Queensland, four (4) in Victoria, three (3) in Western Australia, two (2) in South Australia, and one (1) each in Tasmania, the Australian Capital Territory and the Northern Territory. All universities, except </w:t>
      </w:r>
      <w:r w:rsidR="001465CE">
        <w:t>Griffith Uni</w:t>
      </w:r>
      <w:r w:rsidR="00F3771A">
        <w:t xml:space="preserve">versity, </w:t>
      </w:r>
      <w:r>
        <w:t>Western Sydney University and Charles Sturt University, have been funded for at least one RTH.</w:t>
      </w:r>
    </w:p>
    <w:p w14:paraId="75473D3E" w14:textId="38F1612A" w:rsidR="00212301" w:rsidRDefault="00212301" w:rsidP="00212301">
      <w:r>
        <w:t>While there are 28 RTHs, there are over 40 sites from which hub personnel work</w:t>
      </w:r>
      <w:sdt>
        <w:sdtPr>
          <w:id w:val="1765498631"/>
          <w:citation/>
        </w:sdtPr>
        <w:sdtEndPr/>
        <w:sdtContent>
          <w:r>
            <w:fldChar w:fldCharType="begin"/>
          </w:r>
          <w:r>
            <w:instrText xml:space="preserve"> CITATION Reg19 \l 3081 </w:instrText>
          </w:r>
          <w:r>
            <w:fldChar w:fldCharType="separate"/>
          </w:r>
          <w:r w:rsidR="005F2E73">
            <w:rPr>
              <w:noProof/>
            </w:rPr>
            <w:t xml:space="preserve"> </w:t>
          </w:r>
          <w:r w:rsidR="005F2E73" w:rsidRPr="005F2E73">
            <w:rPr>
              <w:noProof/>
            </w:rPr>
            <w:t>[15]</w:t>
          </w:r>
          <w:r>
            <w:fldChar w:fldCharType="end"/>
          </w:r>
        </w:sdtContent>
      </w:sdt>
      <w:r>
        <w:t xml:space="preserve">. </w:t>
      </w:r>
      <w:r w:rsidRPr="00401B4E">
        <w:t>RTHs</w:t>
      </w:r>
      <w:r w:rsidR="00DA2B33">
        <w:t>,</w:t>
      </w:r>
      <w:r w:rsidRPr="00401B4E">
        <w:t xml:space="preserve"> along with relevant universities, RCSs and jurisdiction are outlined in Appendix A.</w:t>
      </w:r>
    </w:p>
    <w:p w14:paraId="7753A73B" w14:textId="77777777" w:rsidR="00A2421B" w:rsidRDefault="00A2421B" w:rsidP="00A2421B">
      <w:pPr>
        <w:pStyle w:val="Heading3"/>
      </w:pPr>
      <w:bookmarkStart w:id="32" w:name="_Toc198051705"/>
      <w:r>
        <w:t>Complex operating environment</w:t>
      </w:r>
      <w:bookmarkEnd w:id="32"/>
    </w:p>
    <w:p w14:paraId="5F4368A3" w14:textId="2E765916" w:rsidR="00A2421B" w:rsidRDefault="00A2421B" w:rsidP="00A2421B">
      <w:r>
        <w:t>RTHs operate in a complex environment where there are multiple actors involved in rural medical training, employment and workforce development who engage with medical students, junior doctors, doctors in training and fellows at different stages of the career continuum and for various purposes.</w:t>
      </w:r>
    </w:p>
    <w:p w14:paraId="63896A5F" w14:textId="302CCB55" w:rsidR="006A4CEB" w:rsidRDefault="000E3929" w:rsidP="006A4CEB">
      <w:r>
        <w:t>The extent to which</w:t>
      </w:r>
      <w:r w:rsidR="002575F4">
        <w:t xml:space="preserve"> workforce and training</w:t>
      </w:r>
      <w:r>
        <w:t xml:space="preserve"> </w:t>
      </w:r>
      <w:r w:rsidR="00A2421B">
        <w:t>policies, funding sources</w:t>
      </w:r>
      <w:r w:rsidR="002575F4">
        <w:t xml:space="preserve">, </w:t>
      </w:r>
      <w:r w:rsidR="00A2421B">
        <w:t>programs</w:t>
      </w:r>
      <w:r w:rsidR="002575F4">
        <w:t xml:space="preserve"> and employment </w:t>
      </w:r>
      <w:r w:rsidR="00563E7A">
        <w:t>arrangements</w:t>
      </w:r>
      <w:r w:rsidR="00A2421B">
        <w:t xml:space="preserve"> can come together and align to support regional training pathways is </w:t>
      </w:r>
      <w:r w:rsidR="00CD0B0E">
        <w:t>highly variable between and within jurisdictions.</w:t>
      </w:r>
    </w:p>
    <w:p w14:paraId="2FBAF1FD" w14:textId="2A5CFEBF" w:rsidR="000B248C" w:rsidRDefault="000B248C" w:rsidP="00BA0E2F">
      <w:pPr>
        <w:pStyle w:val="Heading4"/>
      </w:pPr>
      <w:r w:rsidRPr="007F678C">
        <w:t xml:space="preserve">Prevocational </w:t>
      </w:r>
      <w:r w:rsidR="00DE212E">
        <w:t xml:space="preserve">training </w:t>
      </w:r>
      <w:r w:rsidR="00CC67DD">
        <w:t xml:space="preserve">and employment </w:t>
      </w:r>
      <w:r w:rsidRPr="007F678C">
        <w:t>in rural and regional areas</w:t>
      </w:r>
    </w:p>
    <w:p w14:paraId="7BAC31B5" w14:textId="0EA4DE0B" w:rsidR="00BA0E2F" w:rsidRDefault="00BA0E2F" w:rsidP="00BA0E2F">
      <w:r>
        <w:t>Prevocational training allows doctors to develop applied clinical competencies after completing their basic university medical qualification. The Australian Medical Council (AMC) National Framework for Prevocational Medical Training outlines the outcomes required of prevocational doctors and entrustable activities to be achieved through clinical rotations, education programs and individual learning. In 2024, community terms became mandatory, providing opportunities for junior doctors to be exposed to general practice and other primary care settings.</w:t>
      </w:r>
    </w:p>
    <w:p w14:paraId="5CE59D98" w14:textId="7FD9628B" w:rsidR="000B248C" w:rsidRDefault="000B248C" w:rsidP="000B248C">
      <w:r>
        <w:t>Prevocational positions are predominantly funded by the state and territory governments</w:t>
      </w:r>
      <w:r w:rsidR="0034324D">
        <w:t>,</w:t>
      </w:r>
      <w:r>
        <w:t xml:space="preserve"> with the Commonwealth funding rotations in rural primary care settings (800 annually in 2025) through the John Flynn Prevocational Doctor Program. While training underpins the prevocational period, these doctors are an important workforce for metropolitan, regional and rural hospitals.</w:t>
      </w:r>
      <w:r w:rsidR="007F344B">
        <w:t xml:space="preserve"> </w:t>
      </w:r>
      <w:r w:rsidR="008B6F3C">
        <w:t>Therefore, the extent to which prevocational positions and contr</w:t>
      </w:r>
      <w:r w:rsidR="004329A6">
        <w:t>acts are structured to support rural training pathways can be challenged by workforce demand.</w:t>
      </w:r>
    </w:p>
    <w:p w14:paraId="5BE0B30C" w14:textId="77777777" w:rsidR="000B248C" w:rsidRDefault="000B248C" w:rsidP="000B248C">
      <w:pPr>
        <w:pStyle w:val="Heading4"/>
      </w:pPr>
      <w:r>
        <w:t>Vocational training and employment</w:t>
      </w:r>
    </w:p>
    <w:p w14:paraId="70D0C647" w14:textId="402A2423" w:rsidR="00C76835" w:rsidRPr="009C2289" w:rsidRDefault="007A2FFF" w:rsidP="00CE7E25">
      <w:pPr>
        <w:rPr>
          <w:highlight w:val="yellow"/>
        </w:rPr>
      </w:pPr>
      <w:r>
        <w:t>M</w:t>
      </w:r>
      <w:r w:rsidR="000B248C">
        <w:t xml:space="preserve">edical specialist training posts </w:t>
      </w:r>
      <w:r>
        <w:t>are</w:t>
      </w:r>
      <w:r w:rsidR="000B248C">
        <w:t xml:space="preserve"> predominantly </w:t>
      </w:r>
      <w:r>
        <w:t xml:space="preserve">funded </w:t>
      </w:r>
      <w:r w:rsidR="000B248C">
        <w:t>by the state and territory governments</w:t>
      </w:r>
      <w:r w:rsidR="007C3994">
        <w:t xml:space="preserve"> and established in tertiary and regional hospitals in line with the </w:t>
      </w:r>
      <w:r w:rsidR="000B248C">
        <w:t>curriculum requirements of the relevant specialist college</w:t>
      </w:r>
      <w:r w:rsidR="0092560C">
        <w:t xml:space="preserve"> and workforce needs</w:t>
      </w:r>
      <w:r w:rsidR="000B248C">
        <w:t>. Investment by the Commonwealth in the STP and the IRTP has sought to increase regional training opportunities</w:t>
      </w:r>
      <w:r w:rsidR="00FF3495">
        <w:t xml:space="preserve"> and</w:t>
      </w:r>
      <w:r w:rsidR="000B248C">
        <w:t xml:space="preserve"> expand training opportunities in alternative settings (the private</w:t>
      </w:r>
      <w:r w:rsidR="00E52627">
        <w:t xml:space="preserve"> </w:t>
      </w:r>
      <w:r w:rsidR="006A1353">
        <w:t>hospitals and practice</w:t>
      </w:r>
      <w:r w:rsidR="00F2733D">
        <w:t>s</w:t>
      </w:r>
      <w:r w:rsidR="000B248C">
        <w:t xml:space="preserve"> and </w:t>
      </w:r>
      <w:r w:rsidR="007C3994">
        <w:t>Aboriginal Community Controlled Health Organisation (</w:t>
      </w:r>
      <w:r w:rsidR="000B248C">
        <w:t>ACCHO</w:t>
      </w:r>
      <w:r w:rsidR="007C3994">
        <w:t xml:space="preserve">) </w:t>
      </w:r>
      <w:r w:rsidR="000B248C">
        <w:t xml:space="preserve">sectors). The STP and IRTP are managed and administered by the 13 non-general practice </w:t>
      </w:r>
      <w:r w:rsidR="000B248C">
        <w:lastRenderedPageBreak/>
        <w:t>medical colleges.</w:t>
      </w:r>
      <w:r w:rsidR="003212F2">
        <w:t xml:space="preserve"> STPs are usually of </w:t>
      </w:r>
      <w:r w:rsidR="00653AF9">
        <w:t>s</w:t>
      </w:r>
      <w:r w:rsidR="006C465F">
        <w:t>ix</w:t>
      </w:r>
      <w:r w:rsidR="007C6982">
        <w:t>-</w:t>
      </w:r>
      <w:r w:rsidR="00824D8A">
        <w:t>month</w:t>
      </w:r>
      <w:r w:rsidR="006C465F">
        <w:t>s</w:t>
      </w:r>
      <w:r w:rsidR="00824D8A">
        <w:t xml:space="preserve"> duration and need to be </w:t>
      </w:r>
      <w:r w:rsidR="004C1659">
        <w:t>combined</w:t>
      </w:r>
      <w:r w:rsidR="009135AA">
        <w:t xml:space="preserve"> with other funding/employment arrangements to </w:t>
      </w:r>
      <w:r w:rsidR="00EB67D0">
        <w:t xml:space="preserve">create regional </w:t>
      </w:r>
      <w:r w:rsidR="0050496A">
        <w:t>training pathways.</w:t>
      </w:r>
    </w:p>
    <w:p w14:paraId="14539765" w14:textId="34EEC822" w:rsidR="00C76835" w:rsidRDefault="00136C1A" w:rsidP="00C76835">
      <w:r>
        <w:t>D</w:t>
      </w:r>
      <w:r w:rsidR="00C76835">
        <w:t>octors undertaking general practice and rural generalist</w:t>
      </w:r>
      <w:r w:rsidR="00344ED9">
        <w:t xml:space="preserve"> (RG)</w:t>
      </w:r>
      <w:r w:rsidR="00C76835">
        <w:t xml:space="preserve"> training can complete all their training rurally. The continuity of the regional training pathway can be maintained </w:t>
      </w:r>
      <w:r w:rsidR="006267BF">
        <w:t xml:space="preserve">if </w:t>
      </w:r>
      <w:r w:rsidR="00713B6B">
        <w:t xml:space="preserve">attention is paid to mapping and collaborative planning of GP and </w:t>
      </w:r>
      <w:r w:rsidR="000F236F">
        <w:t>AST</w:t>
      </w:r>
      <w:r w:rsidR="00713B6B">
        <w:t xml:space="preserve"> posts (where relevant) with accredited training practices, the GP colleges,</w:t>
      </w:r>
      <w:r w:rsidR="00C76835">
        <w:t xml:space="preserve"> and registrars. For </w:t>
      </w:r>
      <w:r w:rsidR="00713B6B">
        <w:t xml:space="preserve">RG </w:t>
      </w:r>
      <w:r w:rsidR="00C76835">
        <w:t>training, the Rural Generalist Coordination Units and regional hospitals are included in the planning.</w:t>
      </w:r>
    </w:p>
    <w:p w14:paraId="65E3AC12" w14:textId="41B21DB6" w:rsidR="00C76835" w:rsidRDefault="00C76835" w:rsidP="00C76835">
      <w:pPr>
        <w:pStyle w:val="Heading4"/>
      </w:pPr>
      <w:r>
        <w:t>Supervision</w:t>
      </w:r>
    </w:p>
    <w:p w14:paraId="1253ABAF" w14:textId="5E138FE7" w:rsidR="00B14BC5" w:rsidRDefault="007A05D7" w:rsidP="00CC67DD">
      <w:r>
        <w:t>Supervisory capacity and capability are critical for developing regional training pathways and growing the rural medical workforce</w:t>
      </w:r>
      <w:r w:rsidR="00CC67DD">
        <w:t>. However, there are fewer doctors of all specialty types in rural areas, so a greater supervision burden is placed on existing rural doctors</w:t>
      </w:r>
      <w:r w:rsidR="00B8094E">
        <w:t>. R</w:t>
      </w:r>
      <w:r w:rsidR="00A55D22">
        <w:t xml:space="preserve">ecent national data </w:t>
      </w:r>
      <w:r w:rsidR="00B8094E">
        <w:t xml:space="preserve">indicates that </w:t>
      </w:r>
      <w:r w:rsidR="006C6F68">
        <w:t xml:space="preserve">the </w:t>
      </w:r>
      <w:r w:rsidR="00B8094E">
        <w:t xml:space="preserve">supervision load for rural doctors </w:t>
      </w:r>
      <w:r w:rsidR="006C6F68">
        <w:t xml:space="preserve">is approximately twice that of </w:t>
      </w:r>
      <w:r w:rsidR="00B8094E">
        <w:t>their metropolitan counterparts (source:</w:t>
      </w:r>
      <w:r w:rsidR="00B3706E">
        <w:t xml:space="preserve"> National Medical Workforce Data set). This </w:t>
      </w:r>
      <w:r w:rsidR="00CC67DD">
        <w:t>creat</w:t>
      </w:r>
      <w:r w:rsidR="001C09AA">
        <w:t>es</w:t>
      </w:r>
      <w:r w:rsidR="00CC67DD">
        <w:t xml:space="preserve"> t</w:t>
      </w:r>
      <w:r w:rsidR="00CC67DD" w:rsidRPr="002D6AA2">
        <w:t xml:space="preserve">ension between </w:t>
      </w:r>
      <w:r w:rsidR="00C94160">
        <w:t xml:space="preserve">the supervisor’s </w:t>
      </w:r>
      <w:r w:rsidR="00CC67DD">
        <w:t>clinical</w:t>
      </w:r>
      <w:r w:rsidR="00CC67DD" w:rsidRPr="002D6AA2">
        <w:t xml:space="preserve"> </w:t>
      </w:r>
      <w:r w:rsidR="00CC67DD">
        <w:t xml:space="preserve">and </w:t>
      </w:r>
      <w:r w:rsidR="00CC67DD" w:rsidRPr="002D6AA2">
        <w:t>educational responsibilities</w:t>
      </w:r>
      <w:r w:rsidR="00CC67DD">
        <w:t>.</w:t>
      </w:r>
    </w:p>
    <w:p w14:paraId="1DFC6B4E" w14:textId="67A74399" w:rsidR="00CC67DD" w:rsidRPr="000E358F" w:rsidRDefault="00B14BC5" w:rsidP="00CC67DD">
      <w:r>
        <w:t>The Medical Workforce Advisory Committee is currently investigating d</w:t>
      </w:r>
      <w:r w:rsidR="00CC67DD">
        <w:t xml:space="preserve">ifferent models of supervision to increase capacity in rural areas, such as remote supervision, hybrid supervision, near-peer supervision and greater use of locums and specialist </w:t>
      </w:r>
      <w:r w:rsidR="00E4596A">
        <w:t>international medical graduates</w:t>
      </w:r>
      <w:r w:rsidR="00CC67DD">
        <w:t>.</w:t>
      </w:r>
    </w:p>
    <w:p w14:paraId="10D47A3E" w14:textId="77777777" w:rsidR="00C92075" w:rsidRDefault="00C92075" w:rsidP="00C92075">
      <w:pPr>
        <w:pStyle w:val="Heading3"/>
      </w:pPr>
      <w:bookmarkStart w:id="33" w:name="_Toc198051706"/>
      <w:r>
        <w:t>Conclusion</w:t>
      </w:r>
      <w:bookmarkEnd w:id="33"/>
    </w:p>
    <w:p w14:paraId="023C3F6D" w14:textId="5E7A1035" w:rsidR="00B543E1" w:rsidRPr="00594451" w:rsidRDefault="00C92075" w:rsidP="00B46FC2">
      <w:pPr>
        <w:rPr>
          <w:highlight w:val="yellow"/>
        </w:rPr>
      </w:pPr>
      <w:r>
        <w:t>The Commonwealth Government</w:t>
      </w:r>
      <w:r w:rsidR="00FA4EB9">
        <w:t>’</w:t>
      </w:r>
      <w:r>
        <w:t xml:space="preserve">s investment in </w:t>
      </w:r>
      <w:r w:rsidR="00A51689">
        <w:t xml:space="preserve">RTHs </w:t>
      </w:r>
      <w:r w:rsidR="005412C8">
        <w:t>aims to</w:t>
      </w:r>
      <w:r w:rsidR="00CA03C1">
        <w:t xml:space="preserve"> </w:t>
      </w:r>
      <w:r>
        <w:t>promote</w:t>
      </w:r>
      <w:r w:rsidR="00EA02C3">
        <w:t xml:space="preserve"> prevocational and </w:t>
      </w:r>
      <w:r>
        <w:t>vocational training opportunities to strengthen the regional pathway</w:t>
      </w:r>
      <w:r w:rsidR="00105758">
        <w:t xml:space="preserve"> and facilitate </w:t>
      </w:r>
      <w:r>
        <w:t>the transition of medical students into rural and regional training</w:t>
      </w:r>
      <w:r w:rsidR="001834AB">
        <w:t xml:space="preserve">. </w:t>
      </w:r>
      <w:r w:rsidR="00C076C8">
        <w:t>This</w:t>
      </w:r>
      <w:r w:rsidR="0098331F">
        <w:t xml:space="preserve"> </w:t>
      </w:r>
      <w:r>
        <w:t xml:space="preserve">encompasses both training and employment of doctors and </w:t>
      </w:r>
      <w:r w:rsidR="001834AB">
        <w:t xml:space="preserve">therefore, </w:t>
      </w:r>
      <w:r>
        <w:t xml:space="preserve">requires coordinated and collaborative action by </w:t>
      </w:r>
      <w:r w:rsidR="00B0116C">
        <w:t>u</w:t>
      </w:r>
      <w:r>
        <w:t xml:space="preserve">niversities, </w:t>
      </w:r>
      <w:r w:rsidR="00550EC1">
        <w:t>Local Health Networks (</w:t>
      </w:r>
      <w:r>
        <w:t>LHNs</w:t>
      </w:r>
      <w:r w:rsidR="00550EC1">
        <w:t>)</w:t>
      </w:r>
      <w:r w:rsidR="0098331F">
        <w:t xml:space="preserve"> and regional hospitals</w:t>
      </w:r>
      <w:r>
        <w:t xml:space="preserve">, general practice and specialist colleges in the first instance, as well as Rural Generalist Coordination Units and </w:t>
      </w:r>
      <w:r w:rsidR="00D42929">
        <w:t>Rural Workforce Agencies (</w:t>
      </w:r>
      <w:r w:rsidR="007B3A7D">
        <w:t>RWAs</w:t>
      </w:r>
      <w:r w:rsidR="00D42929">
        <w:t>)</w:t>
      </w:r>
      <w:r>
        <w:t xml:space="preserve"> in relation to GP and </w:t>
      </w:r>
      <w:r w:rsidR="0080769B">
        <w:t>RG</w:t>
      </w:r>
      <w:r w:rsidR="00CD4B68">
        <w:t xml:space="preserve"> </w:t>
      </w:r>
      <w:r>
        <w:t>pathways</w:t>
      </w:r>
      <w:r w:rsidR="00D42929">
        <w:t>;</w:t>
      </w:r>
      <w:r w:rsidR="00A22B1A">
        <w:t xml:space="preserve"> highlighting the </w:t>
      </w:r>
      <w:r w:rsidR="00AC04FB">
        <w:t>complexity of their remit.</w:t>
      </w:r>
      <w:bookmarkStart w:id="34" w:name="_Toc148957371"/>
    </w:p>
    <w:p w14:paraId="1BFF822C" w14:textId="2B9A9AFF" w:rsidR="00401B4E" w:rsidRDefault="00401B4E" w:rsidP="00401B4E">
      <w:pPr>
        <w:pStyle w:val="Heading1"/>
        <w:framePr w:wrap="around"/>
      </w:pPr>
      <w:bookmarkStart w:id="35" w:name="_Toc198051707"/>
      <w:bookmarkEnd w:id="34"/>
      <w:r>
        <w:lastRenderedPageBreak/>
        <w:t>Program logic</w:t>
      </w:r>
      <w:bookmarkEnd w:id="35"/>
    </w:p>
    <w:p w14:paraId="58E0CB3B" w14:textId="0796EB7E" w:rsidR="009B26D9" w:rsidRDefault="009B26D9" w:rsidP="00F5072B">
      <w:r>
        <w:t xml:space="preserve">The program logic is a depiction of the relationship between the resources allocated to a program, activities and intended outcomes. The logic map is useful in understanding the intent of the program, and for developing propositions that can be tested in the evaluation. </w:t>
      </w:r>
      <w:r>
        <w:fldChar w:fldCharType="begin"/>
      </w:r>
      <w:r>
        <w:instrText xml:space="preserve"> REF _Ref147756206 \h </w:instrText>
      </w:r>
      <w:r>
        <w:fldChar w:fldCharType="separate"/>
      </w:r>
      <w:r w:rsidR="00116CEE">
        <w:t xml:space="preserve">Figure </w:t>
      </w:r>
      <w:r w:rsidR="00116CEE">
        <w:rPr>
          <w:noProof/>
        </w:rPr>
        <w:t>4</w:t>
      </w:r>
      <w:r w:rsidR="00116CEE">
        <w:t>.</w:t>
      </w:r>
      <w:r w:rsidR="00116CEE">
        <w:rPr>
          <w:noProof/>
        </w:rPr>
        <w:t>1</w:t>
      </w:r>
      <w:r>
        <w:fldChar w:fldCharType="end"/>
      </w:r>
      <w:r>
        <w:t xml:space="preserve"> </w:t>
      </w:r>
      <w:r w:rsidR="004B5BE5">
        <w:t xml:space="preserve">on the following page </w:t>
      </w:r>
      <w:r>
        <w:t>presents the program logic for the R</w:t>
      </w:r>
      <w:r w:rsidR="00C2459F">
        <w:t>THs</w:t>
      </w:r>
      <w:r w:rsidR="004B5BE5">
        <w:t xml:space="preserve">, including external factors that could impact on, or contribute to, observed results. </w:t>
      </w:r>
      <w:r w:rsidR="001A1CFA">
        <w:t xml:space="preserve">A preliminary </w:t>
      </w:r>
      <w:r w:rsidR="004B5BE5">
        <w:t>program logic was used to prepare evaluation questions</w:t>
      </w:r>
      <w:r w:rsidR="001A1CFA">
        <w:t xml:space="preserve">. The final program logic (in this document) was </w:t>
      </w:r>
      <w:r w:rsidR="004B5BE5">
        <w:t>updated to reflect our deeper understanding of the RTHs and how they operate</w:t>
      </w:r>
      <w:r w:rsidR="001A1CFA">
        <w:t xml:space="preserve"> upon completion of the evaluation.</w:t>
      </w:r>
    </w:p>
    <w:p w14:paraId="42E18ACC" w14:textId="77777777" w:rsidR="009B26D9" w:rsidRDefault="009B26D9" w:rsidP="009B26D9">
      <w:pPr>
        <w:sectPr w:rsidR="009B26D9" w:rsidSect="00AD4BDE">
          <w:headerReference w:type="default" r:id="rId37"/>
          <w:pgSz w:w="16838" w:h="11906" w:orient="landscape" w:code="9"/>
          <w:pgMar w:top="851" w:right="851" w:bottom="851" w:left="851" w:header="709" w:footer="567" w:gutter="0"/>
          <w:pgNumType w:start="1"/>
          <w:cols w:num="2" w:space="709"/>
          <w:docGrid w:linePitch="360"/>
        </w:sectPr>
      </w:pPr>
    </w:p>
    <w:p w14:paraId="61969152" w14:textId="5073B8CD" w:rsidR="009B26D9" w:rsidRDefault="009B26D9" w:rsidP="009B26D9">
      <w:pPr>
        <w:pStyle w:val="Caption"/>
      </w:pPr>
      <w:bookmarkStart w:id="36" w:name="_Ref147756206"/>
      <w:r>
        <w:lastRenderedPageBreak/>
        <w:t xml:space="preserve">Figure </w:t>
      </w:r>
      <w:r w:rsidR="0038167F">
        <w:fldChar w:fldCharType="begin"/>
      </w:r>
      <w:r w:rsidR="0038167F">
        <w:instrText xml:space="preserve"> STYLEREF 1 \s </w:instrText>
      </w:r>
      <w:r w:rsidR="0038167F">
        <w:fldChar w:fldCharType="separate"/>
      </w:r>
      <w:r w:rsidR="00116CEE">
        <w:rPr>
          <w:noProof/>
        </w:rPr>
        <w:t>4</w:t>
      </w:r>
      <w:r w:rsidR="0038167F">
        <w:rPr>
          <w:noProof/>
        </w:rPr>
        <w:fldChar w:fldCharType="end"/>
      </w:r>
      <w:r>
        <w:t>.</w:t>
      </w:r>
      <w:r w:rsidR="00A833C8">
        <w:fldChar w:fldCharType="begin"/>
      </w:r>
      <w:r w:rsidR="00A833C8">
        <w:instrText xml:space="preserve"> SEQ Figure \* ARABIC \s 1 </w:instrText>
      </w:r>
      <w:r w:rsidR="00A833C8">
        <w:fldChar w:fldCharType="separate"/>
      </w:r>
      <w:r w:rsidR="00116CEE">
        <w:rPr>
          <w:noProof/>
        </w:rPr>
        <w:t>1</w:t>
      </w:r>
      <w:r w:rsidR="00A833C8">
        <w:rPr>
          <w:noProof/>
        </w:rPr>
        <w:fldChar w:fldCharType="end"/>
      </w:r>
      <w:bookmarkEnd w:id="36"/>
      <w:r>
        <w:t xml:space="preserve">: </w:t>
      </w:r>
      <w:r w:rsidRPr="00CE4073">
        <w:t xml:space="preserve">Program </w:t>
      </w:r>
      <w:r w:rsidR="00347D67">
        <w:t>l</w:t>
      </w:r>
      <w:r w:rsidRPr="00CE4073">
        <w:t>ogic – Regional Training Hubs</w:t>
      </w:r>
    </w:p>
    <w:p w14:paraId="6851CF21" w14:textId="77777777" w:rsidR="009B26D9" w:rsidRDefault="009B26D9" w:rsidP="009B26D9">
      <w:r>
        <w:rPr>
          <w:noProof/>
        </w:rPr>
        <w:drawing>
          <wp:inline distT="0" distB="0" distL="0" distR="0" wp14:anchorId="0980D2B1" wp14:editId="6A47C329">
            <wp:extent cx="9658782" cy="4631864"/>
            <wp:effectExtent l="0" t="0" r="0" b="0"/>
            <wp:docPr id="1964358352" name="Picture 1964358352" descr="Figure 4.1 is a program logic diagram that outline the aim, inputs, activities, outputs and expected outcomes of the Regional Training Hub program. It also describes the drivers, assumptions and contextual issues that influence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58352" name="Picture 1964358352" descr="Figure 4.1 is a program logic diagram that outline the aim, inputs, activities, outputs and expected outcomes of the Regional Training Hub program. It also describes the drivers, assumptions and contextual issues that influence the progra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67049" cy="4635829"/>
                    </a:xfrm>
                    <a:prstGeom prst="rect">
                      <a:avLst/>
                    </a:prstGeom>
                    <a:noFill/>
                  </pic:spPr>
                </pic:pic>
              </a:graphicData>
            </a:graphic>
          </wp:inline>
        </w:drawing>
      </w:r>
    </w:p>
    <w:p w14:paraId="258404C0" w14:textId="77777777" w:rsidR="009B26D9" w:rsidRPr="00867961" w:rsidRDefault="009B26D9" w:rsidP="009B26D9"/>
    <w:p w14:paraId="54B6F278" w14:textId="77777777" w:rsidR="009B26D9" w:rsidRDefault="009B26D9" w:rsidP="009B26D9">
      <w:pPr>
        <w:jc w:val="center"/>
        <w:sectPr w:rsidR="009B26D9" w:rsidSect="009B26D9">
          <w:type w:val="continuous"/>
          <w:pgSz w:w="16838" w:h="11906" w:orient="landscape" w:code="9"/>
          <w:pgMar w:top="851" w:right="851" w:bottom="851" w:left="851" w:header="709" w:footer="567" w:gutter="0"/>
          <w:cols w:space="709"/>
          <w:docGrid w:linePitch="360"/>
        </w:sectPr>
      </w:pPr>
    </w:p>
    <w:p w14:paraId="032CED1B" w14:textId="2D46CECC" w:rsidR="008D42A9" w:rsidRDefault="008D42A9" w:rsidP="008D42A9">
      <w:pPr>
        <w:pStyle w:val="PARTSectionHeading"/>
        <w:framePr w:wrap="around"/>
      </w:pPr>
      <w:bookmarkStart w:id="37" w:name="_Toc198051708"/>
      <w:r>
        <w:lastRenderedPageBreak/>
        <w:t>Evaluation findings</w:t>
      </w:r>
      <w:bookmarkEnd w:id="37"/>
    </w:p>
    <w:p w14:paraId="3D592589" w14:textId="5A222854" w:rsidR="00401B4E" w:rsidRDefault="008D42A9" w:rsidP="009B26D9">
      <w:pPr>
        <w:pStyle w:val="Heading1"/>
        <w:framePr w:wrap="around"/>
      </w:pPr>
      <w:bookmarkStart w:id="38" w:name="_Toc198051709"/>
      <w:r>
        <w:lastRenderedPageBreak/>
        <w:t>Operational focus of RTHs</w:t>
      </w:r>
      <w:bookmarkEnd w:id="38"/>
    </w:p>
    <w:p w14:paraId="03B104D8" w14:textId="012A0C2D" w:rsidR="00EA350E" w:rsidRPr="005861BE" w:rsidRDefault="00EA350E" w:rsidP="00EA350E">
      <w:r>
        <w:t>This chapter sets out the findings regarding performance of the RTH</w:t>
      </w:r>
      <w:r w:rsidR="009D2702">
        <w:t>s</w:t>
      </w:r>
      <w:r>
        <w:t xml:space="preserve"> against each of the six </w:t>
      </w:r>
      <w:r w:rsidR="00705954">
        <w:t>core requirements</w:t>
      </w:r>
      <w:r>
        <w:t>.</w:t>
      </w:r>
    </w:p>
    <w:p w14:paraId="74AF9F3A" w14:textId="11520D0A" w:rsidR="004D409D" w:rsidRPr="004D409D" w:rsidRDefault="00705954" w:rsidP="00EA350E">
      <w:pPr>
        <w:pStyle w:val="Heading2"/>
      </w:pPr>
      <w:bookmarkStart w:id="39" w:name="_Toc198051710"/>
      <w:r>
        <w:t>Core requirement</w:t>
      </w:r>
      <w:r w:rsidR="00AD6520">
        <w:t xml:space="preserve"> 1</w:t>
      </w:r>
      <w:r w:rsidR="00D127E2">
        <w:t xml:space="preserve"> </w:t>
      </w:r>
      <w:r w:rsidR="002B4AB8">
        <w:t>–</w:t>
      </w:r>
      <w:r w:rsidR="00357869">
        <w:t xml:space="preserve"> </w:t>
      </w:r>
      <w:r w:rsidR="00DC7DC1">
        <w:t>Engagement of a s</w:t>
      </w:r>
      <w:r w:rsidR="002B4AB8">
        <w:t>uitable team</w:t>
      </w:r>
      <w:bookmarkEnd w:id="39"/>
    </w:p>
    <w:p w14:paraId="42A72F50" w14:textId="3A217350" w:rsidR="00696861" w:rsidRDefault="00E0408E" w:rsidP="00ED7474">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rsidRPr="00696861">
        <w:t>6</w:t>
      </w:r>
      <w:r>
        <w:t>a</w:t>
      </w:r>
      <w:r w:rsidRPr="00696861">
        <w:t>.</w:t>
      </w:r>
      <w:r w:rsidRPr="00696861">
        <w:tab/>
      </w:r>
      <w:r w:rsidR="00696861" w:rsidRPr="00696861">
        <w:t>For each training hub identified in the university’s funding agreement, the university must appoint a suitably qualified team</w:t>
      </w:r>
      <w:r w:rsidR="00BD26D8">
        <w:t>,</w:t>
      </w:r>
      <w:r w:rsidR="00696861" w:rsidRPr="00696861">
        <w:t xml:space="preserve"> including a senior clinical academic, project and administrative staff.</w:t>
      </w:r>
    </w:p>
    <w:p w14:paraId="0AC2EBC2" w14:textId="39E26E72" w:rsidR="00404942" w:rsidRDefault="00AA430C" w:rsidP="00AA430C">
      <w:pPr>
        <w:pBdr>
          <w:top w:val="single" w:sz="12" w:space="1" w:color="7D6D00" w:themeColor="accent1" w:themeShade="80"/>
          <w:left w:val="single" w:sz="12" w:space="4" w:color="7D6D00" w:themeColor="accent1" w:themeShade="80"/>
          <w:bottom w:val="single" w:sz="12" w:space="1" w:color="7D6D00" w:themeColor="accent1" w:themeShade="80"/>
          <w:right w:val="single" w:sz="12" w:space="4" w:color="7D6D00" w:themeColor="accent1" w:themeShade="80"/>
        </w:pBdr>
      </w:pPr>
      <w:bookmarkStart w:id="40" w:name="_Toc193117594"/>
      <w:r w:rsidRPr="004742EF">
        <w:rPr>
          <w:b/>
          <w:bCs/>
        </w:rPr>
        <w:t>Overview:</w:t>
      </w:r>
    </w:p>
    <w:p w14:paraId="34DAFF75" w14:textId="53B0D569" w:rsidR="00AA430C" w:rsidRDefault="003378E9" w:rsidP="004C3A84">
      <w:pPr>
        <w:pBdr>
          <w:top w:val="single" w:sz="12" w:space="1" w:color="7D6D00" w:themeColor="accent1" w:themeShade="80"/>
          <w:left w:val="single" w:sz="12" w:space="4" w:color="7D6D00" w:themeColor="accent1" w:themeShade="80"/>
          <w:bottom w:val="single" w:sz="12" w:space="1" w:color="7D6D00" w:themeColor="accent1" w:themeShade="80"/>
          <w:right w:val="single" w:sz="12" w:space="4" w:color="7D6D00" w:themeColor="accent1" w:themeShade="80"/>
        </w:pBdr>
      </w:pPr>
      <w:r>
        <w:t xml:space="preserve">RTHs engaged </w:t>
      </w:r>
      <w:r w:rsidR="00275B17">
        <w:t>clinical</w:t>
      </w:r>
      <w:r>
        <w:t xml:space="preserve"> leadership and project officer staff. However, </w:t>
      </w:r>
      <w:r w:rsidR="00275B17">
        <w:t>active engagement of clinical leadership with the health service</w:t>
      </w:r>
      <w:r w:rsidR="004C3A84">
        <w:t xml:space="preserve"> varied by location, as did the availability of </w:t>
      </w:r>
      <w:r w:rsidR="00E55BF0">
        <w:t xml:space="preserve">a </w:t>
      </w:r>
      <w:r w:rsidR="004C3A84">
        <w:t xml:space="preserve">suitable project officer. Additionally, </w:t>
      </w:r>
      <w:r w:rsidR="007F7D37">
        <w:t xml:space="preserve">small fractional appointments for </w:t>
      </w:r>
      <w:r w:rsidR="00522E93">
        <w:t>project officer sta</w:t>
      </w:r>
      <w:r w:rsidR="007F7D37">
        <w:t>ff limited the effectiveness of RTH activities.</w:t>
      </w:r>
    </w:p>
    <w:p w14:paraId="4750A627" w14:textId="018524A7" w:rsidR="00E06282" w:rsidRPr="0049125C" w:rsidRDefault="00E06282" w:rsidP="00EA350E">
      <w:pPr>
        <w:pStyle w:val="Heading3"/>
      </w:pPr>
      <w:bookmarkStart w:id="41" w:name="_Ref197001683"/>
      <w:bookmarkStart w:id="42" w:name="_Toc198051711"/>
      <w:r w:rsidRPr="0049125C">
        <w:t>Staffing</w:t>
      </w:r>
      <w:bookmarkEnd w:id="40"/>
      <w:bookmarkEnd w:id="41"/>
      <w:bookmarkEnd w:id="42"/>
    </w:p>
    <w:p w14:paraId="7C03065F" w14:textId="7A4327AA" w:rsidR="00E06282" w:rsidRDefault="00E06282" w:rsidP="00E06282">
      <w:r>
        <w:t xml:space="preserve">RTHs receive funding to employ the equivalent of one full-time </w:t>
      </w:r>
      <w:r w:rsidR="00C42BDC">
        <w:t>project officer and one part-time director of clinical training</w:t>
      </w:r>
      <w:r>
        <w:t>. Consultation showed that high</w:t>
      </w:r>
      <w:r w:rsidR="00BD26D8">
        <w:t>-</w:t>
      </w:r>
      <w:r>
        <w:t xml:space="preserve">functioning RTHs often had a full-time or substantial part-time project officer (not multiple small fraction part-time people), and </w:t>
      </w:r>
      <w:r w:rsidR="003873D6">
        <w:t>had</w:t>
      </w:r>
      <w:r>
        <w:t xml:space="preserve"> engaged a</w:t>
      </w:r>
      <w:r w:rsidR="00BD26D8">
        <w:t xml:space="preserve"> </w:t>
      </w:r>
      <w:r>
        <w:t xml:space="preserve">connected </w:t>
      </w:r>
      <w:r w:rsidR="00286EC5">
        <w:t>c</w:t>
      </w:r>
      <w:r>
        <w:t xml:space="preserve">linical </w:t>
      </w:r>
      <w:r w:rsidR="00286EC5">
        <w:t>d</w:t>
      </w:r>
      <w:r>
        <w:t xml:space="preserve">irector </w:t>
      </w:r>
      <w:r w:rsidR="00F94E4D">
        <w:t xml:space="preserve">who </w:t>
      </w:r>
      <w:r>
        <w:t>provide</w:t>
      </w:r>
      <w:r w:rsidR="00F94E4D">
        <w:t>d</w:t>
      </w:r>
      <w:r>
        <w:t xml:space="preserve"> good support and direction to RTH staff as well as having a substantive clinical or teaching role in the health service. Examples where this </w:t>
      </w:r>
      <w:r w:rsidR="00F94E4D">
        <w:t xml:space="preserve">occurred </w:t>
      </w:r>
      <w:r>
        <w:t>were North West NSW RTH, Northern NSW RTH, Western NSW RTH, Riverina RTH and Western Australian RTHs.</w:t>
      </w:r>
    </w:p>
    <w:p w14:paraId="1B187369" w14:textId="0BE5CB94" w:rsidR="00E06282" w:rsidRDefault="00344846" w:rsidP="00E06282">
      <w:r>
        <w:t>H</w:t>
      </w:r>
      <w:r w:rsidR="00E06282" w:rsidRPr="00882C30">
        <w:t xml:space="preserve">igh turnover rates among staff </w:t>
      </w:r>
      <w:r>
        <w:t xml:space="preserve">were observed </w:t>
      </w:r>
      <w:r w:rsidR="00E06282" w:rsidRPr="00882C30">
        <w:t>at many RTHs (project staff and clinical staff)</w:t>
      </w:r>
      <w:r w:rsidR="00E06282">
        <w:t>,</w:t>
      </w:r>
      <w:r w:rsidR="00E06282" w:rsidRPr="00882C30">
        <w:t xml:space="preserve"> with</w:t>
      </w:r>
      <w:r w:rsidR="00E06282">
        <w:t xml:space="preserve"> some</w:t>
      </w:r>
      <w:r w:rsidR="00E06282" w:rsidRPr="00882C30">
        <w:t xml:space="preserve"> RTHs having new staff or vacant positions during the consultation process. </w:t>
      </w:r>
      <w:r>
        <w:t>S</w:t>
      </w:r>
      <w:r w:rsidR="00E06282" w:rsidRPr="00882C30">
        <w:t xml:space="preserve">everal RTHs also mentioned the difficulty in securing staff, exacerbated by the lack of clarity on the </w:t>
      </w:r>
      <w:r w:rsidR="0042463D">
        <w:t xml:space="preserve">RTH </w:t>
      </w:r>
      <w:r w:rsidR="00E06282" w:rsidRPr="00882C30">
        <w:t>role.</w:t>
      </w:r>
    </w:p>
    <w:p w14:paraId="1410313A" w14:textId="4B22B204" w:rsidR="00E06282" w:rsidRDefault="00E06282" w:rsidP="00E06282">
      <w:r>
        <w:t>Many project staff worked on very fractional appointments. Some universities split their RTH across two or more smaller sites, resulting in a small number of part-time staff at each site with nominal hours (e.g. 0.2–0.4 full-time equivalent (FTE)), for example:</w:t>
      </w:r>
    </w:p>
    <w:p w14:paraId="4C3D4CBF" w14:textId="0D55B381" w:rsidR="00E06282" w:rsidRDefault="006825C4" w:rsidP="00E06282">
      <w:pPr>
        <w:pStyle w:val="ListBullet"/>
      </w:pPr>
      <w:r>
        <w:t xml:space="preserve">RTH </w:t>
      </w:r>
      <w:r w:rsidRPr="00E2564E">
        <w:t xml:space="preserve">funding is shared between the </w:t>
      </w:r>
      <w:r>
        <w:t>Shoalhaven</w:t>
      </w:r>
      <w:r w:rsidRPr="00E2564E">
        <w:t xml:space="preserve"> RTH </w:t>
      </w:r>
      <w:r>
        <w:t xml:space="preserve">in Nowra and the </w:t>
      </w:r>
      <w:r w:rsidRPr="00E2564E">
        <w:t>Clarence Valley RTH in Grafton</w:t>
      </w:r>
      <w:r>
        <w:t xml:space="preserve">, NSW. </w:t>
      </w:r>
      <w:r w:rsidR="00E06282">
        <w:t>Although Clarence Valley RTH has a full-time project officer, the</w:t>
      </w:r>
      <w:r w:rsidR="00E06282" w:rsidRPr="00E2564E">
        <w:t xml:space="preserve"> </w:t>
      </w:r>
      <w:r w:rsidR="00E06282">
        <w:t xml:space="preserve">associated </w:t>
      </w:r>
      <w:r w:rsidR="00E06282" w:rsidRPr="00E2564E">
        <w:t xml:space="preserve">Shoalhaven RTH staff </w:t>
      </w:r>
      <w:r w:rsidR="00E06282">
        <w:t>comprise a co</w:t>
      </w:r>
      <w:r w:rsidR="00E06282" w:rsidRPr="00E2564E">
        <w:t xml:space="preserve">ordinator </w:t>
      </w:r>
      <w:r w:rsidR="00E06282">
        <w:t xml:space="preserve">(0.2 FTE) and an </w:t>
      </w:r>
      <w:r w:rsidR="00E06282" w:rsidRPr="00E2564E">
        <w:t xml:space="preserve">academic lead </w:t>
      </w:r>
      <w:r w:rsidR="00E06282">
        <w:t>(0.2 FTE)</w:t>
      </w:r>
    </w:p>
    <w:p w14:paraId="66B60A95" w14:textId="7FECC23F" w:rsidR="00E06282" w:rsidRPr="00B63DED" w:rsidRDefault="000708BB" w:rsidP="00E06282">
      <w:pPr>
        <w:pStyle w:val="ListBullet"/>
      </w:pPr>
      <w:r>
        <w:t xml:space="preserve">Mid North Coast RTH has two sites – Port Macquarie and Coffs Harbour, NSW. </w:t>
      </w:r>
      <w:r w:rsidR="00E06282">
        <w:t>T</w:t>
      </w:r>
      <w:r w:rsidR="00E06282" w:rsidRPr="003B692B">
        <w:t xml:space="preserve">he Port Macquarie </w:t>
      </w:r>
      <w:r w:rsidR="00E06282">
        <w:t xml:space="preserve">campus of the Mid-North Coast </w:t>
      </w:r>
      <w:r w:rsidR="00E06282" w:rsidRPr="003B692B">
        <w:t>RTH is staffed by</w:t>
      </w:r>
      <w:r w:rsidR="00E06282">
        <w:t xml:space="preserve"> an </w:t>
      </w:r>
      <w:r w:rsidR="00E06282" w:rsidRPr="003B692B">
        <w:t xml:space="preserve">administrator </w:t>
      </w:r>
      <w:r w:rsidR="00E06282">
        <w:t xml:space="preserve">(0.2 FTE), </w:t>
      </w:r>
      <w:r w:rsidR="00E06282" w:rsidRPr="003B692B">
        <w:t>two part</w:t>
      </w:r>
      <w:r w:rsidR="00E06282">
        <w:t>-</w:t>
      </w:r>
      <w:r w:rsidR="00E06282" w:rsidRPr="003B692B">
        <w:t>time clinicians</w:t>
      </w:r>
      <w:r w:rsidR="00E06282">
        <w:t xml:space="preserve"> (</w:t>
      </w:r>
      <w:r w:rsidR="00E06282" w:rsidRPr="003B692B">
        <w:t>a paediatrician</w:t>
      </w:r>
      <w:r w:rsidR="00E06282">
        <w:t xml:space="preserve"> at 0.1 FTE and a </w:t>
      </w:r>
      <w:r w:rsidR="00E06282" w:rsidRPr="003B692B">
        <w:t xml:space="preserve">haematologist </w:t>
      </w:r>
      <w:r w:rsidR="00E06282">
        <w:t>at 0.2 FTE) and a number of clinical leads with small fractional or conjoint appointments. Similarly, t</w:t>
      </w:r>
      <w:r w:rsidR="00E06282" w:rsidRPr="00B63DED">
        <w:t xml:space="preserve">he Coffs Harbour </w:t>
      </w:r>
      <w:r w:rsidR="00E06282">
        <w:t xml:space="preserve">campus of the Mid-North Coast </w:t>
      </w:r>
      <w:r w:rsidR="00E06282" w:rsidRPr="003B692B">
        <w:t>RTH</w:t>
      </w:r>
      <w:r w:rsidR="00E06282" w:rsidRPr="00B63DED">
        <w:t xml:space="preserve"> is staffed by</w:t>
      </w:r>
      <w:r w:rsidR="00E06282">
        <w:t xml:space="preserve"> a </w:t>
      </w:r>
      <w:r w:rsidR="00E06282" w:rsidRPr="00B63DED">
        <w:t>director (0.1 FTE)</w:t>
      </w:r>
      <w:r w:rsidR="00E06282">
        <w:t xml:space="preserve">, </w:t>
      </w:r>
      <w:r w:rsidR="00E06282" w:rsidRPr="00B63DED">
        <w:t>an administrat</w:t>
      </w:r>
      <w:r w:rsidR="00E06282">
        <w:t>ive</w:t>
      </w:r>
      <w:r w:rsidR="00E06282" w:rsidRPr="00B63DED">
        <w:t xml:space="preserve"> officer (0.2 FTE)</w:t>
      </w:r>
      <w:r w:rsidR="00E06282">
        <w:t>, and an additional small fraction clinical lead.</w:t>
      </w:r>
    </w:p>
    <w:p w14:paraId="70C0F61B" w14:textId="2B400B51" w:rsidR="00E06282" w:rsidRDefault="007E7367" w:rsidP="00B81C50">
      <w:pPr>
        <w:pStyle w:val="Findings"/>
      </w:pPr>
      <w:r>
        <w:t>S</w:t>
      </w:r>
      <w:r w:rsidR="0060339D">
        <w:t>mall fractional appointments (i.e. 0.2 FTE or less)</w:t>
      </w:r>
      <w:r>
        <w:t xml:space="preserve"> for RTH project officer staff can limit what can be achieved in a timely fashion.</w:t>
      </w:r>
    </w:p>
    <w:p w14:paraId="35AE4CF1" w14:textId="4952C5F2" w:rsidR="00E06282" w:rsidRPr="002A3A47" w:rsidRDefault="00E06282" w:rsidP="00E06282">
      <w:pPr>
        <w:rPr>
          <w:b/>
          <w:bCs/>
        </w:rPr>
      </w:pPr>
      <w:r>
        <w:t xml:space="preserve">RTHs used different models for staffing arrangements. Some RTHs embedded staff within the local hospital. For example, establishing joint appointments (via a Memorandum of Understanding agreement) with the hospital and the RTH. In these instances, RTH staff were physically located in the hospital setting, reporting dually to the RCS and the hospital. This often </w:t>
      </w:r>
      <w:r>
        <w:lastRenderedPageBreak/>
        <w:t xml:space="preserve">resulted in improved engagement between RTH and hospital staff, increased trust, and the ability to support training post accreditation, as well as increased connections with </w:t>
      </w:r>
      <w:r w:rsidR="00661726">
        <w:t>Junior Medical Officer</w:t>
      </w:r>
      <w:r w:rsidR="002A3A47">
        <w:t>s</w:t>
      </w:r>
      <w:r w:rsidR="00661726">
        <w:t xml:space="preserve"> (</w:t>
      </w:r>
      <w:r>
        <w:t>JMOs</w:t>
      </w:r>
      <w:r w:rsidR="00661726">
        <w:t>)</w:t>
      </w:r>
      <w:r>
        <w:t xml:space="preserve"> and the ability to provide career pathway support. This model worked well for Northern NSW RTH Lismore (U</w:t>
      </w:r>
      <w:r w:rsidR="005E3D34">
        <w:t xml:space="preserve">niversity of </w:t>
      </w:r>
      <w:r>
        <w:t>Syd</w:t>
      </w:r>
      <w:r w:rsidR="005E3D34">
        <w:t>ney (USyd)</w:t>
      </w:r>
      <w:r>
        <w:t xml:space="preserve">), </w:t>
      </w:r>
      <w:r w:rsidRPr="002A3A47">
        <w:t>Townsville RTH (J</w:t>
      </w:r>
      <w:r w:rsidR="005E3D34">
        <w:t>ames Cook University (JCU)</w:t>
      </w:r>
      <w:r w:rsidRPr="002A3A47">
        <w:t xml:space="preserve">) and North West NSW RTH (University of Newcastle). See </w:t>
      </w:r>
      <w:r w:rsidR="002A3A47" w:rsidRPr="002A3A47">
        <w:fldChar w:fldCharType="begin"/>
      </w:r>
      <w:r w:rsidR="002A3A47" w:rsidRPr="002A3A47">
        <w:instrText xml:space="preserve"> REF _Ref197001036 \h  \* MERGEFORMAT </w:instrText>
      </w:r>
      <w:r w:rsidR="002A3A47" w:rsidRPr="002A3A47">
        <w:fldChar w:fldCharType="separate"/>
      </w:r>
      <w:r w:rsidR="00116CEE" w:rsidRPr="00116CEE">
        <w:t xml:space="preserve">Box </w:t>
      </w:r>
      <w:r w:rsidR="00116CEE" w:rsidRPr="00116CEE">
        <w:rPr>
          <w:noProof/>
        </w:rPr>
        <w:t>1</w:t>
      </w:r>
      <w:r w:rsidR="002A3A47" w:rsidRPr="002A3A47">
        <w:fldChar w:fldCharType="end"/>
      </w:r>
      <w:r w:rsidR="002A3A47" w:rsidRPr="002A3A47">
        <w:t xml:space="preserve"> and </w:t>
      </w:r>
      <w:r w:rsidR="002A3A47" w:rsidRPr="002A3A47">
        <w:fldChar w:fldCharType="begin"/>
      </w:r>
      <w:r w:rsidR="002A3A47" w:rsidRPr="002A3A47">
        <w:instrText xml:space="preserve"> REF _Ref197001038 \h  \* MERGEFORMAT </w:instrText>
      </w:r>
      <w:r w:rsidR="002A3A47" w:rsidRPr="002A3A47">
        <w:fldChar w:fldCharType="separate"/>
      </w:r>
      <w:r w:rsidR="00116CEE" w:rsidRPr="00116CEE">
        <w:t xml:space="preserve">Box </w:t>
      </w:r>
      <w:r w:rsidR="00116CEE" w:rsidRPr="00116CEE">
        <w:rPr>
          <w:noProof/>
        </w:rPr>
        <w:t>2</w:t>
      </w:r>
      <w:r w:rsidR="002A3A47" w:rsidRPr="002A3A47">
        <w:fldChar w:fldCharType="end"/>
      </w:r>
      <w:r w:rsidRPr="002A3A47">
        <w:t>.</w:t>
      </w:r>
    </w:p>
    <w:p w14:paraId="42B018FF" w14:textId="27E471AC" w:rsidR="005F227F" w:rsidRPr="00434A99" w:rsidRDefault="005F227F" w:rsidP="005F227F">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43" w:name="_Ref197001036"/>
      <w:r w:rsidRPr="00434A99">
        <w:rPr>
          <w:b/>
          <w:bCs/>
        </w:rPr>
        <w:t xml:space="preserve">Box </w:t>
      </w:r>
      <w:r w:rsidRPr="00434A99">
        <w:rPr>
          <w:b/>
          <w:bCs/>
        </w:rPr>
        <w:fldChar w:fldCharType="begin"/>
      </w:r>
      <w:r w:rsidRPr="00434A99">
        <w:rPr>
          <w:b/>
          <w:bCs/>
        </w:rPr>
        <w:instrText xml:space="preserve"> SEQ Box \* ARABIC </w:instrText>
      </w:r>
      <w:r w:rsidRPr="00434A99">
        <w:rPr>
          <w:b/>
          <w:bCs/>
        </w:rPr>
        <w:fldChar w:fldCharType="separate"/>
      </w:r>
      <w:r w:rsidR="00116CEE">
        <w:rPr>
          <w:b/>
          <w:bCs/>
          <w:noProof/>
        </w:rPr>
        <w:t>1</w:t>
      </w:r>
      <w:r w:rsidRPr="00434A99">
        <w:rPr>
          <w:b/>
          <w:bCs/>
        </w:rPr>
        <w:fldChar w:fldCharType="end"/>
      </w:r>
      <w:bookmarkEnd w:id="43"/>
      <w:r w:rsidRPr="00434A99">
        <w:rPr>
          <w:b/>
          <w:bCs/>
        </w:rPr>
        <w:t xml:space="preserve">: Northern NSW RTH </w:t>
      </w:r>
      <w:r>
        <w:rPr>
          <w:b/>
          <w:bCs/>
        </w:rPr>
        <w:t>–</w:t>
      </w:r>
      <w:r w:rsidRPr="00434A99">
        <w:rPr>
          <w:b/>
          <w:bCs/>
        </w:rPr>
        <w:t xml:space="preserve"> </w:t>
      </w:r>
      <w:r>
        <w:rPr>
          <w:b/>
          <w:bCs/>
        </w:rPr>
        <w:t>s</w:t>
      </w:r>
      <w:r w:rsidRPr="00434A99">
        <w:rPr>
          <w:b/>
          <w:bCs/>
        </w:rPr>
        <w:t>taffing structure</w:t>
      </w:r>
    </w:p>
    <w:p w14:paraId="78BBBA89" w14:textId="77777777" w:rsidR="005F227F" w:rsidRDefault="005F227F" w:rsidP="005F227F">
      <w:pPr>
        <w:pBdr>
          <w:top w:val="single" w:sz="4" w:space="1" w:color="auto"/>
          <w:left w:val="single" w:sz="4" w:space="4" w:color="auto"/>
          <w:bottom w:val="single" w:sz="4" w:space="1" w:color="auto"/>
          <w:right w:val="single" w:sz="4" w:space="4" w:color="auto"/>
        </w:pBdr>
        <w:shd w:val="clear" w:color="auto" w:fill="BBE6DA" w:themeFill="background2" w:themeFillTint="66"/>
        <w:spacing w:before="0" w:after="0"/>
      </w:pPr>
      <w:r w:rsidRPr="003B692B">
        <w:t>The</w:t>
      </w:r>
      <w:r>
        <w:t xml:space="preserve"> RTH is based in the Lismore Hospital in northern NSW. The RTH</w:t>
      </w:r>
      <w:r w:rsidRPr="003B692B">
        <w:t xml:space="preserve"> Program Manager has dual reporting responsibilities</w:t>
      </w:r>
      <w:r>
        <w:t xml:space="preserve"> (to the hospital and the UDRH). The Program Manager is </w:t>
      </w:r>
      <w:r w:rsidRPr="003B692B">
        <w:t xml:space="preserve">supported by </w:t>
      </w:r>
      <w:r>
        <w:t>three part-time</w:t>
      </w:r>
      <w:r w:rsidRPr="003B692B">
        <w:t xml:space="preserve"> Medical Education Support Officers</w:t>
      </w:r>
      <w:r>
        <w:t xml:space="preserve"> (MESO)</w:t>
      </w:r>
      <w:r w:rsidRPr="003B692B">
        <w:t>, who are allocated specific areas such as emergency medicine,</w:t>
      </w:r>
      <w:r>
        <w:t xml:space="preserve"> intensive care unit</w:t>
      </w:r>
      <w:r w:rsidRPr="003B692B">
        <w:t xml:space="preserve"> and retrieval accreditation</w:t>
      </w:r>
      <w:r>
        <w:t xml:space="preserve">. One MESO </w:t>
      </w:r>
      <w:r w:rsidRPr="003B692B">
        <w:t>covers physician training, intern and PGY1</w:t>
      </w:r>
      <w:r>
        <w:t xml:space="preserve"> and </w:t>
      </w:r>
      <w:r w:rsidRPr="003B692B">
        <w:t xml:space="preserve">2 training issues, while another works </w:t>
      </w:r>
      <w:r>
        <w:t xml:space="preserve">two </w:t>
      </w:r>
      <w:r w:rsidRPr="003B692B">
        <w:t xml:space="preserve">days per week on the surgery agenda and </w:t>
      </w:r>
      <w:r>
        <w:t xml:space="preserve">three </w:t>
      </w:r>
      <w:r w:rsidRPr="003B692B">
        <w:t>days per week supporting the Director of Pre</w:t>
      </w:r>
      <w:r>
        <w:t>vocational</w:t>
      </w:r>
      <w:r w:rsidRPr="003B692B">
        <w:t xml:space="preserve"> </w:t>
      </w:r>
      <w:r>
        <w:t>T</w:t>
      </w:r>
      <w:r w:rsidRPr="003B692B">
        <w:t>raining.</w:t>
      </w:r>
      <w:r>
        <w:t xml:space="preserve"> This enables sufficient MESOs to focus more closely on their specific domain education and training activities and accreditation of posts, which has seen excellent outcomes in both accreditation of speciality training posts and JMOs who had undertaken their longitudinal program returning to the hospital for employment.</w:t>
      </w:r>
    </w:p>
    <w:p w14:paraId="7798F692" w14:textId="77777777" w:rsidR="00E06282" w:rsidRDefault="00E06282" w:rsidP="0017031F">
      <w:pPr>
        <w:tabs>
          <w:tab w:val="left" w:pos="340"/>
          <w:tab w:val="left" w:pos="397"/>
        </w:tabs>
        <w:ind w:left="397" w:hanging="397"/>
      </w:pPr>
    </w:p>
    <w:p w14:paraId="4037D565" w14:textId="3D0985C3" w:rsidR="007206A4" w:rsidRPr="00130360" w:rsidRDefault="007206A4" w:rsidP="007206A4">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44" w:name="_Ref197001038"/>
      <w:r w:rsidRPr="00130360">
        <w:rPr>
          <w:b/>
          <w:bCs/>
        </w:rPr>
        <w:t xml:space="preserve">Box </w:t>
      </w:r>
      <w:r w:rsidRPr="00130360">
        <w:rPr>
          <w:b/>
          <w:bCs/>
        </w:rPr>
        <w:fldChar w:fldCharType="begin"/>
      </w:r>
      <w:r w:rsidRPr="00130360">
        <w:rPr>
          <w:b/>
          <w:bCs/>
        </w:rPr>
        <w:instrText xml:space="preserve"> SEQ Box \* ARABIC </w:instrText>
      </w:r>
      <w:r w:rsidRPr="00130360">
        <w:rPr>
          <w:b/>
          <w:bCs/>
        </w:rPr>
        <w:fldChar w:fldCharType="separate"/>
      </w:r>
      <w:r w:rsidR="00116CEE">
        <w:rPr>
          <w:b/>
          <w:bCs/>
          <w:noProof/>
        </w:rPr>
        <w:t>2</w:t>
      </w:r>
      <w:r w:rsidRPr="00130360">
        <w:rPr>
          <w:b/>
          <w:bCs/>
        </w:rPr>
        <w:fldChar w:fldCharType="end"/>
      </w:r>
      <w:bookmarkEnd w:id="44"/>
      <w:r w:rsidRPr="00130360">
        <w:rPr>
          <w:b/>
          <w:bCs/>
        </w:rPr>
        <w:t>: N</w:t>
      </w:r>
      <w:r>
        <w:rPr>
          <w:b/>
          <w:bCs/>
        </w:rPr>
        <w:t xml:space="preserve">orth West NSW </w:t>
      </w:r>
      <w:r w:rsidRPr="00130360">
        <w:rPr>
          <w:b/>
          <w:bCs/>
        </w:rPr>
        <w:t xml:space="preserve">RTH </w:t>
      </w:r>
      <w:r>
        <w:rPr>
          <w:b/>
          <w:bCs/>
        </w:rPr>
        <w:t>– s</w:t>
      </w:r>
      <w:r w:rsidRPr="00130360">
        <w:rPr>
          <w:b/>
          <w:bCs/>
        </w:rPr>
        <w:t>taffing structure</w:t>
      </w:r>
    </w:p>
    <w:p w14:paraId="4B96A03E" w14:textId="003AE9A2" w:rsidR="00EB1CCC" w:rsidRDefault="007206A4" w:rsidP="00EB1CCC">
      <w:p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The N</w:t>
      </w:r>
      <w:r>
        <w:t xml:space="preserve">orth West NSW </w:t>
      </w:r>
      <w:r w:rsidRPr="00A21F34">
        <w:t>RTH</w:t>
      </w:r>
      <w:r>
        <w:t xml:space="preserve"> </w:t>
      </w:r>
      <w:r w:rsidRPr="00A21F34">
        <w:t xml:space="preserve">staffing establishment includes a </w:t>
      </w:r>
      <w:r>
        <w:t>MESO</w:t>
      </w:r>
      <w:r w:rsidRPr="00A21F34">
        <w:t xml:space="preserve"> and a </w:t>
      </w:r>
      <w:r w:rsidR="00453701">
        <w:t>c</w:t>
      </w:r>
      <w:r w:rsidRPr="00A21F34">
        <w:t xml:space="preserve">linical </w:t>
      </w:r>
      <w:r w:rsidR="00453701">
        <w:t>l</w:t>
      </w:r>
      <w:r w:rsidRPr="00A21F34">
        <w:t xml:space="preserve">ead at each site. The Clinical Lead is the clinical dean for the site (0.4 FTE – funded through the </w:t>
      </w:r>
      <w:r>
        <w:t>RCS</w:t>
      </w:r>
      <w:r w:rsidRPr="00A21F34">
        <w:t xml:space="preserve"> component of the</w:t>
      </w:r>
      <w:r w:rsidRPr="003F3CB1">
        <w:t xml:space="preserve"> </w:t>
      </w:r>
      <w:r w:rsidRPr="00A21F34">
        <w:t xml:space="preserve">RHMT program and the RTH funding). The </w:t>
      </w:r>
      <w:r>
        <w:t>MESOs</w:t>
      </w:r>
      <w:r w:rsidRPr="00A21F34">
        <w:t xml:space="preserve"> are part of the JMO Unit for each hospital</w:t>
      </w:r>
      <w:r w:rsidR="000131C4">
        <w:t>,</w:t>
      </w:r>
      <w:r w:rsidRPr="00A21F34">
        <w:t xml:space="preserve"> and the Department of Rural Health contributes $50,000 per annum for each of the three positions.</w:t>
      </w:r>
      <w:r w:rsidRPr="000E2FB6">
        <w:t xml:space="preserve"> </w:t>
      </w:r>
      <w:r w:rsidRPr="00A21F34">
        <w:t xml:space="preserve">This clinical leadership facilitates the negotiation and development of training opportunities in conjunction with the heads of department, general practices, </w:t>
      </w:r>
      <w:r>
        <w:t>Health Education Training Institute, t</w:t>
      </w:r>
      <w:r w:rsidRPr="00A21F34">
        <w:t xml:space="preserve">he </w:t>
      </w:r>
      <w:r>
        <w:t xml:space="preserve">Rural </w:t>
      </w:r>
      <w:r>
        <w:t>Generalist Coordination Unit,</w:t>
      </w:r>
      <w:r w:rsidRPr="00A21F34">
        <w:t xml:space="preserve"> and the medical colleges. Furthermore, their regular and ongoing engagement with medical students and JMOs in teaching and supervision roles is a key mechanism for connection into local training pathways. The </w:t>
      </w:r>
      <w:r>
        <w:t>c</w:t>
      </w:r>
      <w:r w:rsidRPr="00A21F34">
        <w:t>linical leads are the</w:t>
      </w:r>
      <w:r>
        <w:t xml:space="preserve"> </w:t>
      </w:r>
      <w:r w:rsidRPr="00A21F34">
        <w:t>glue between students and junior doctors, training posts, teachers and supervisors.</w:t>
      </w:r>
    </w:p>
    <w:p w14:paraId="4D4ECC21" w14:textId="4B1BCA99" w:rsidR="003F2986" w:rsidRDefault="00CF6787" w:rsidP="00CF6787">
      <w:pPr>
        <w:pStyle w:val="Findings"/>
      </w:pPr>
      <w:bookmarkStart w:id="45" w:name="_Toc193117593"/>
      <w:r>
        <w:t xml:space="preserve">RTH roles that were shared with the hospital and RCS enabled integration of the RTH </w:t>
      </w:r>
      <w:r w:rsidRPr="00CF6787">
        <w:t>into</w:t>
      </w:r>
      <w:r>
        <w:t xml:space="preserve"> both organisations</w:t>
      </w:r>
      <w:r w:rsidR="00205A38">
        <w:t>,</w:t>
      </w:r>
      <w:r>
        <w:t xml:space="preserve"> which enhanced knowledge sharing. </w:t>
      </w:r>
      <w:r w:rsidR="00FE1601">
        <w:t>T</w:t>
      </w:r>
      <w:r w:rsidR="007E7367">
        <w:t>here is no one right way to structure the staffing arrangements</w:t>
      </w:r>
      <w:r w:rsidR="00855A4F">
        <w:t xml:space="preserve">; </w:t>
      </w:r>
      <w:r w:rsidR="007E7367">
        <w:t>RTHs should maintain flexibility in how they approach this to best suit the needs of their region</w:t>
      </w:r>
      <w:r w:rsidR="00061B03">
        <w:t xml:space="preserve"> while </w:t>
      </w:r>
      <w:r w:rsidR="007E7367">
        <w:t>consider</w:t>
      </w:r>
      <w:r w:rsidR="00061B03">
        <w:t xml:space="preserve">ing </w:t>
      </w:r>
      <w:r w:rsidR="007E7367">
        <w:t>capacity and continuity</w:t>
      </w:r>
      <w:r w:rsidR="00061B03">
        <w:t>.</w:t>
      </w:r>
    </w:p>
    <w:p w14:paraId="4B10271C" w14:textId="65C83965" w:rsidR="001D6DB0" w:rsidRDefault="001D6DB0" w:rsidP="00EA350E">
      <w:pPr>
        <w:pStyle w:val="Heading3"/>
      </w:pPr>
      <w:bookmarkStart w:id="46" w:name="_Toc198051712"/>
      <w:r>
        <w:t>Funding</w:t>
      </w:r>
      <w:bookmarkEnd w:id="45"/>
      <w:bookmarkEnd w:id="46"/>
    </w:p>
    <w:p w14:paraId="45B94699" w14:textId="425D386D" w:rsidR="001D6DB0" w:rsidRDefault="001D6DB0" w:rsidP="001D6DB0">
      <w:r>
        <w:t xml:space="preserve">RTH funding (circa $600,000 per RTH per annum) is provided to the university RCS (or UDRH) under the RHMT funding agreements. RTH funds are used for salaries and </w:t>
      </w:r>
      <w:r w:rsidR="00913391">
        <w:t xml:space="preserve">meet </w:t>
      </w:r>
      <w:r>
        <w:t>the costs of the various activities delivered.</w:t>
      </w:r>
    </w:p>
    <w:p w14:paraId="6FD624DC" w14:textId="1D2C65E2" w:rsidR="001D6DB0" w:rsidRDefault="007805DA" w:rsidP="001D6DB0">
      <w:r>
        <w:t>D</w:t>
      </w:r>
      <w:r w:rsidR="001D6DB0">
        <w:t xml:space="preserve">uring the consultation process, it was unclear how universities distributed and used RTH funding (which </w:t>
      </w:r>
      <w:r w:rsidR="00B443B1">
        <w:t xml:space="preserve">did not </w:t>
      </w:r>
      <w:r w:rsidR="001D6DB0">
        <w:t>appear to be ring-fenced). Most RTHs allocated some RTH funding to fractional appointments for staff who were also part</w:t>
      </w:r>
      <w:r w:rsidR="00B443B1">
        <w:t>-</w:t>
      </w:r>
      <w:r w:rsidR="001D6DB0">
        <w:t xml:space="preserve">funded by other streams of RHMT funding. While this </w:t>
      </w:r>
      <w:r w:rsidR="00CA1BFA">
        <w:t xml:space="preserve">supported </w:t>
      </w:r>
      <w:r w:rsidR="001D6DB0">
        <w:t xml:space="preserve">integrated training, it </w:t>
      </w:r>
      <w:r w:rsidR="00CA1BFA">
        <w:t>was</w:t>
      </w:r>
      <w:r w:rsidR="001D6DB0">
        <w:t xml:space="preserve"> not always clear whether the fraction allocated reflect</w:t>
      </w:r>
      <w:r w:rsidR="002E6990">
        <w:t>ed</w:t>
      </w:r>
      <w:r w:rsidR="001D6DB0">
        <w:t xml:space="preserve"> the amount of work done for RTH functions as against their other fractions.</w:t>
      </w:r>
    </w:p>
    <w:p w14:paraId="0566F522" w14:textId="5970EA19" w:rsidR="00F7288D" w:rsidRDefault="001D6DB0" w:rsidP="001D6DB0">
      <w:r>
        <w:t xml:space="preserve">The funding model of RTHs (via the universities and RCSs) </w:t>
      </w:r>
      <w:r w:rsidR="00821B33">
        <w:t>were</w:t>
      </w:r>
      <w:r>
        <w:t xml:space="preserve"> both a strength and a weakness of the program. </w:t>
      </w:r>
      <w:r w:rsidR="002E6990">
        <w:t xml:space="preserve">They </w:t>
      </w:r>
      <w:r w:rsidR="00821B33">
        <w:t>were</w:t>
      </w:r>
      <w:r>
        <w:t xml:space="preserve"> a strength </w:t>
      </w:r>
      <w:r w:rsidR="002E6990">
        <w:t xml:space="preserve">because </w:t>
      </w:r>
      <w:r>
        <w:t>universities c</w:t>
      </w:r>
      <w:r w:rsidR="00821B33">
        <w:t xml:space="preserve">ould </w:t>
      </w:r>
      <w:r>
        <w:t xml:space="preserve">prioritise the funding to areas of greatest need (e.g. creating two RTH campuses as was done by UNSW at Port Macquarie and Coffs Harbour, and by University of Wollongong at Shoalhaven (Nowra) and Clarence Valley (Grafton)). </w:t>
      </w:r>
      <w:r w:rsidR="00821B33">
        <w:t xml:space="preserve">They </w:t>
      </w:r>
      <w:r>
        <w:t>also allow</w:t>
      </w:r>
      <w:r w:rsidR="00821B33">
        <w:t>ed</w:t>
      </w:r>
      <w:r>
        <w:t xml:space="preserve"> universities to establish employment arrangements with local health services to employ RTH staff </w:t>
      </w:r>
      <w:r>
        <w:lastRenderedPageBreak/>
        <w:t>directly with dual reporting arrangements to the hospital and RCS (for example, the arrangements at Northern NSW RTH in Lismore (USyd)).</w:t>
      </w:r>
    </w:p>
    <w:p w14:paraId="0F3FD0EA" w14:textId="17019273" w:rsidR="001D6DB0" w:rsidRDefault="00520BD7" w:rsidP="001D6DB0">
      <w:r>
        <w:t xml:space="preserve">However, </w:t>
      </w:r>
      <w:r w:rsidR="00F7288D">
        <w:t xml:space="preserve">the flexibility of the funding arrangements and </w:t>
      </w:r>
      <w:r w:rsidR="009E4FA0">
        <w:t xml:space="preserve">simplicity of </w:t>
      </w:r>
      <w:r w:rsidR="00F7288D">
        <w:t xml:space="preserve">reporting </w:t>
      </w:r>
      <w:r w:rsidR="00E97960">
        <w:t xml:space="preserve">requirements reduced the transparency of </w:t>
      </w:r>
      <w:r w:rsidR="009E4FA0">
        <w:t xml:space="preserve">RTH </w:t>
      </w:r>
      <w:r w:rsidR="00E97960">
        <w:t>spending</w:t>
      </w:r>
      <w:r w:rsidR="009E4FA0">
        <w:t xml:space="preserve">. </w:t>
      </w:r>
      <w:r w:rsidR="001D6DB0">
        <w:t>Note, the evaluation did not seek to undertake a financial audit of the RTHs.</w:t>
      </w:r>
    </w:p>
    <w:p w14:paraId="1A98A0B3" w14:textId="76EDCC83" w:rsidR="001D6DB0" w:rsidRDefault="00A66BE1" w:rsidP="001D6DB0">
      <w:pPr>
        <w:pStyle w:val="Findings"/>
      </w:pPr>
      <w:r>
        <w:t>There is limited tr</w:t>
      </w:r>
      <w:r w:rsidR="009E4FA0">
        <w:t>ansparency on how RTH funding is spent</w:t>
      </w:r>
      <w:r>
        <w:t>.</w:t>
      </w:r>
    </w:p>
    <w:p w14:paraId="2848B0D4" w14:textId="3DDAA45F" w:rsidR="00362388" w:rsidRPr="00696861" w:rsidRDefault="00F01766" w:rsidP="00EA350E">
      <w:pPr>
        <w:pStyle w:val="Heading2"/>
      </w:pPr>
      <w:bookmarkStart w:id="47" w:name="_Toc198051713"/>
      <w:r>
        <w:t>Core Requirement</w:t>
      </w:r>
      <w:r w:rsidR="00357B54">
        <w:t xml:space="preserve"> </w:t>
      </w:r>
      <w:r w:rsidR="00C03D39">
        <w:t xml:space="preserve">2 </w:t>
      </w:r>
      <w:r w:rsidR="00357B54">
        <w:t xml:space="preserve">– Integrated </w:t>
      </w:r>
      <w:r w:rsidR="00AA47B9">
        <w:t>rural medical training pathways</w:t>
      </w:r>
      <w:bookmarkEnd w:id="47"/>
    </w:p>
    <w:p w14:paraId="22CEDF91" w14:textId="77777777" w:rsidR="00696861" w:rsidRDefault="00696861" w:rsidP="00404942">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rsidRPr="00696861">
        <w:t>6b.</w:t>
      </w:r>
      <w:r w:rsidRPr="00696861">
        <w:tab/>
        <w:t>The university must implement and maintain arrangements with relevant education professionals and health service stakeholders, including local hospitals and health services, state and territory governments, other universities, specialist colleges (including general practice colleges), postgraduate medical councils, local health practitioners and regional training organisations to support the integration of medical training at the local level.</w:t>
      </w:r>
    </w:p>
    <w:p w14:paraId="1764EE57" w14:textId="4B24FF31" w:rsidR="00660BA9" w:rsidRDefault="0031335F" w:rsidP="00404942">
      <w:pPr>
        <w:pBdr>
          <w:top w:val="single" w:sz="12" w:space="1" w:color="7D6D00" w:themeColor="accent1" w:themeShade="80"/>
          <w:left w:val="single" w:sz="12" w:space="4" w:color="7D6D00" w:themeColor="accent1" w:themeShade="80"/>
          <w:bottom w:val="single" w:sz="12" w:space="1" w:color="7D6D00" w:themeColor="accent1" w:themeShade="80"/>
          <w:right w:val="single" w:sz="12" w:space="4" w:color="7D6D00" w:themeColor="accent1" w:themeShade="80"/>
        </w:pBdr>
      </w:pPr>
      <w:r w:rsidRPr="00D41CF0">
        <w:rPr>
          <w:b/>
          <w:bCs/>
        </w:rPr>
        <w:t>Overview</w:t>
      </w:r>
      <w:r w:rsidR="00926AC1" w:rsidRPr="00D41CF0">
        <w:rPr>
          <w:b/>
          <w:bCs/>
        </w:rPr>
        <w:t xml:space="preserve">: </w:t>
      </w:r>
      <w:r w:rsidR="00FD2CA2">
        <w:t xml:space="preserve">The evaluation found that </w:t>
      </w:r>
      <w:r w:rsidR="00E10B24">
        <w:t>some</w:t>
      </w:r>
      <w:r w:rsidR="00FD2CA2">
        <w:t xml:space="preserve"> </w:t>
      </w:r>
      <w:r w:rsidR="00510814">
        <w:t>RTH</w:t>
      </w:r>
      <w:r w:rsidR="003E1824">
        <w:t>s</w:t>
      </w:r>
      <w:r w:rsidR="00510814">
        <w:t xml:space="preserve"> had progressed in the </w:t>
      </w:r>
      <w:r w:rsidR="00AE3750">
        <w:t xml:space="preserve">development </w:t>
      </w:r>
      <w:r w:rsidR="003B5B5A">
        <w:t xml:space="preserve">of longitudinal </w:t>
      </w:r>
      <w:r w:rsidR="00DE09D2">
        <w:t xml:space="preserve">medical training pathways </w:t>
      </w:r>
      <w:r w:rsidR="00E10B24">
        <w:t xml:space="preserve">for some specialties </w:t>
      </w:r>
      <w:r w:rsidR="00171B21">
        <w:t xml:space="preserve">and </w:t>
      </w:r>
      <w:r w:rsidR="00510814">
        <w:t>RGs</w:t>
      </w:r>
      <w:r w:rsidR="00171B21">
        <w:t xml:space="preserve">. </w:t>
      </w:r>
      <w:r w:rsidR="0097001E">
        <w:t xml:space="preserve">These </w:t>
      </w:r>
      <w:r w:rsidR="00510814">
        <w:t>were</w:t>
      </w:r>
      <w:r w:rsidR="0097001E">
        <w:t xml:space="preserve"> facilitated </w:t>
      </w:r>
      <w:r w:rsidR="00510814">
        <w:t>by</w:t>
      </w:r>
      <w:r w:rsidR="0081777C">
        <w:t xml:space="preserve"> targeted </w:t>
      </w:r>
      <w:r w:rsidR="005722E8">
        <w:t>actions to</w:t>
      </w:r>
      <w:r w:rsidR="0081777C">
        <w:t xml:space="preserve"> respond to local need</w:t>
      </w:r>
      <w:r w:rsidR="005722E8">
        <w:t xml:space="preserve">, </w:t>
      </w:r>
      <w:r w:rsidR="00BD2C51">
        <w:t>building on relationships and lin</w:t>
      </w:r>
      <w:r w:rsidR="006E0A0F">
        <w:t xml:space="preserve">kages of RTH clinical leads </w:t>
      </w:r>
      <w:r w:rsidR="002B3DB3">
        <w:t>with the health service.</w:t>
      </w:r>
      <w:r w:rsidR="00D14184">
        <w:t xml:space="preserve"> </w:t>
      </w:r>
      <w:r w:rsidR="008C0590">
        <w:t xml:space="preserve">However, the </w:t>
      </w:r>
      <w:r w:rsidR="000331B3">
        <w:t xml:space="preserve">commencement of the </w:t>
      </w:r>
      <w:r w:rsidR="004D1C4A">
        <w:t>training pathway</w:t>
      </w:r>
      <w:r w:rsidR="004742EF">
        <w:t>, i.e. transition of medical students to rural and regional prevocational positions,</w:t>
      </w:r>
      <w:r w:rsidR="009760E4">
        <w:t xml:space="preserve"> </w:t>
      </w:r>
      <w:r w:rsidR="00FA4BBC">
        <w:t>continues to be fragile.</w:t>
      </w:r>
    </w:p>
    <w:p w14:paraId="190BD6EF" w14:textId="0BD6F9E2" w:rsidR="00C264D8" w:rsidRDefault="00E4578A" w:rsidP="00EA350E">
      <w:pPr>
        <w:pStyle w:val="Heading3"/>
      </w:pPr>
      <w:bookmarkStart w:id="48" w:name="_Toc193117576"/>
      <w:bookmarkStart w:id="49" w:name="_Ref197005411"/>
      <w:bookmarkStart w:id="50" w:name="_Ref197084843"/>
      <w:bookmarkStart w:id="51" w:name="_Toc198051714"/>
      <w:r>
        <w:t>T</w:t>
      </w:r>
      <w:r w:rsidR="00C264D8">
        <w:t>ransition</w:t>
      </w:r>
      <w:r w:rsidR="00663293">
        <w:t xml:space="preserve">ing </w:t>
      </w:r>
      <w:r w:rsidR="00C264D8">
        <w:t>to regional prevocational training</w:t>
      </w:r>
      <w:bookmarkEnd w:id="48"/>
      <w:bookmarkEnd w:id="49"/>
      <w:bookmarkEnd w:id="50"/>
      <w:bookmarkEnd w:id="51"/>
    </w:p>
    <w:p w14:paraId="76414BF6" w14:textId="2BE79142" w:rsidR="00C264D8" w:rsidRDefault="00C264D8" w:rsidP="00C264D8">
      <w:r>
        <w:t>The transition of medical students</w:t>
      </w:r>
      <w:r w:rsidRPr="007534F2">
        <w:t xml:space="preserve"> </w:t>
      </w:r>
      <w:r>
        <w:t xml:space="preserve">into rural and regional prevocational training, particularly those </w:t>
      </w:r>
      <w:r w:rsidR="005452DD">
        <w:t>who</w:t>
      </w:r>
      <w:r>
        <w:t xml:space="preserve"> have undertaken an extended rural placement, </w:t>
      </w:r>
      <w:r>
        <w:t xml:space="preserve">is a predictor for future rural work </w:t>
      </w:r>
      <w:sdt>
        <w:sdtPr>
          <w:id w:val="1720162675"/>
          <w:citation/>
        </w:sdtPr>
        <w:sdtEndPr/>
        <w:sdtContent>
          <w:r>
            <w:fldChar w:fldCharType="begin"/>
          </w:r>
          <w:r>
            <w:rPr>
              <w:lang w:val="en-US"/>
            </w:rPr>
            <w:instrText xml:space="preserve"> CITATION Kwa17 \l 1033 </w:instrText>
          </w:r>
          <w:r>
            <w:fldChar w:fldCharType="separate"/>
          </w:r>
          <w:r w:rsidR="005F2E73" w:rsidRPr="005F2E73">
            <w:rPr>
              <w:noProof/>
              <w:lang w:val="en-US"/>
            </w:rPr>
            <w:t>[7]</w:t>
          </w:r>
          <w:r>
            <w:fldChar w:fldCharType="end"/>
          </w:r>
        </w:sdtContent>
      </w:sdt>
      <w:r>
        <w:t>. However, this early transition point, which is a key element of the rural medical pathway, is fragile.</w:t>
      </w:r>
    </w:p>
    <w:p w14:paraId="7B8D75BC" w14:textId="56810664" w:rsidR="0094424B" w:rsidRDefault="00C264D8" w:rsidP="00C264D8">
      <w:r>
        <w:t>Before the commencement of the end-to-end medical programs, medical students usually returned to metropolitan locations for their final year, disrupting the transition to regional prevocational training and potentially pursuing a rural medical career.</w:t>
      </w:r>
    </w:p>
    <w:p w14:paraId="0AA8C6E0" w14:textId="100E7B30" w:rsidR="00911ACE" w:rsidRDefault="00911ACE" w:rsidP="005452DD">
      <w:pPr>
        <w:pStyle w:val="Findings"/>
      </w:pPr>
      <w:r>
        <w:t xml:space="preserve">While the RTHs were </w:t>
      </w:r>
      <w:r w:rsidR="009C5E18">
        <w:t>established to support t</w:t>
      </w:r>
      <w:r w:rsidR="004340C0">
        <w:t xml:space="preserve">he transition </w:t>
      </w:r>
      <w:r w:rsidR="003C67A5">
        <w:t>of medical students to rural internships, they do not have a physical presence at central campus to maintain engagement with final-year students. The exception is the WA RTH. Hence, for the majority of RTHs, there is a structural barrier to maintaining</w:t>
      </w:r>
      <w:r w:rsidR="002710B2">
        <w:t xml:space="preserve"> connection with students who have undertaken </w:t>
      </w:r>
      <w:r w:rsidR="001A36DD">
        <w:t>an extended rural placement in their penultimate year.</w:t>
      </w:r>
    </w:p>
    <w:p w14:paraId="420C24F6" w14:textId="141CD851" w:rsidR="00C264D8" w:rsidRDefault="00A47AD1" w:rsidP="00C264D8">
      <w:r>
        <w:t>S</w:t>
      </w:r>
      <w:r w:rsidR="00C264D8">
        <w:t xml:space="preserve">everal universities </w:t>
      </w:r>
      <w:r>
        <w:t xml:space="preserve">have </w:t>
      </w:r>
      <w:r w:rsidR="00C264D8">
        <w:t xml:space="preserve">established rural clinical training that spanned the penultimate and final year of the medical program to maintain the pipeline, </w:t>
      </w:r>
      <w:r w:rsidR="00003E92">
        <w:t xml:space="preserve">enhancing the likelihood that </w:t>
      </w:r>
      <w:r w:rsidR="00C264D8">
        <w:t>students transition to regional internships (e.</w:t>
      </w:r>
      <w:r w:rsidR="00C264D8" w:rsidRPr="00892402">
        <w:t>g. U</w:t>
      </w:r>
      <w:r w:rsidR="00C264D8">
        <w:t xml:space="preserve">niversity of </w:t>
      </w:r>
      <w:r w:rsidR="00C264D8" w:rsidRPr="00892402">
        <w:t xml:space="preserve">NSW </w:t>
      </w:r>
      <w:r w:rsidR="00C264D8">
        <w:t xml:space="preserve">(UNSW) </w:t>
      </w:r>
      <w:r w:rsidR="00C264D8" w:rsidRPr="00892402">
        <w:t>– Wagga and Albury campuses, noting that Port Macquarie was established as an end</w:t>
      </w:r>
      <w:r w:rsidR="00C264D8">
        <w:t>-</w:t>
      </w:r>
      <w:r w:rsidR="00C264D8" w:rsidRPr="00892402">
        <w:t>to</w:t>
      </w:r>
      <w:r w:rsidR="00C264D8">
        <w:t>-</w:t>
      </w:r>
      <w:r w:rsidR="00C264D8" w:rsidRPr="00892402">
        <w:t>end program; U</w:t>
      </w:r>
      <w:r w:rsidR="00C264D8">
        <w:t>niversity of Western Australia (U</w:t>
      </w:r>
      <w:r w:rsidR="00C264D8" w:rsidRPr="00892402">
        <w:t>WA</w:t>
      </w:r>
      <w:r w:rsidR="00C264D8">
        <w:t>)</w:t>
      </w:r>
      <w:r w:rsidR="00C264D8" w:rsidRPr="00892402">
        <w:t xml:space="preserve"> – Bunbury, Albany, Geraldton, Broome; </w:t>
      </w:r>
      <w:r w:rsidR="00C264D8">
        <w:t>USyd</w:t>
      </w:r>
      <w:r w:rsidR="00C264D8" w:rsidRPr="00892402">
        <w:t xml:space="preserve"> – Lismore) as well as existing end-to-end programs (e.g</w:t>
      </w:r>
      <w:r w:rsidR="001B28CF">
        <w:t>.</w:t>
      </w:r>
      <w:r w:rsidR="003968F0">
        <w:t xml:space="preserve"> </w:t>
      </w:r>
      <w:r w:rsidR="00C264D8">
        <w:t>J</w:t>
      </w:r>
      <w:r w:rsidR="00C264D8" w:rsidRPr="00892402">
        <w:t xml:space="preserve">CU - Townsville, </w:t>
      </w:r>
      <w:r w:rsidR="00C264D8">
        <w:t>Cairns</w:t>
      </w:r>
      <w:r w:rsidR="00C264D8" w:rsidRPr="00892402">
        <w:t xml:space="preserve"> and McKay,</w:t>
      </w:r>
      <w:r w:rsidR="00C264D8">
        <w:t xml:space="preserve"> Flinders University – Northern Territory, and Queensland University – Central and Southern Queensland).</w:t>
      </w:r>
    </w:p>
    <w:p w14:paraId="18DD6F2D" w14:textId="144C21C3" w:rsidR="006E2B89" w:rsidRDefault="008E303F" w:rsidP="008361D6">
      <w:pPr>
        <w:pStyle w:val="Findings"/>
      </w:pPr>
      <w:r>
        <w:t>Early indications</w:t>
      </w:r>
      <w:r w:rsidR="00956A58">
        <w:t xml:space="preserve"> from UNSW</w:t>
      </w:r>
      <w:r w:rsidR="00E04277">
        <w:t xml:space="preserve"> – Wagga, </w:t>
      </w:r>
      <w:r w:rsidR="00F86FE4">
        <w:t xml:space="preserve">USyd </w:t>
      </w:r>
      <w:r w:rsidR="00A12B31">
        <w:t>– Lismore</w:t>
      </w:r>
      <w:r w:rsidR="0056383A">
        <w:t>,</w:t>
      </w:r>
      <w:r w:rsidR="00A12B31">
        <w:t xml:space="preserve"> </w:t>
      </w:r>
      <w:r w:rsidR="00F86FE4">
        <w:t xml:space="preserve">and UWA </w:t>
      </w:r>
      <w:r w:rsidR="00CF0B3C">
        <w:t xml:space="preserve">demonstrate good </w:t>
      </w:r>
      <w:r w:rsidR="00551C39">
        <w:t xml:space="preserve">transition to regional internships </w:t>
      </w:r>
      <w:r w:rsidR="004A2C32">
        <w:t xml:space="preserve">when </w:t>
      </w:r>
      <w:r w:rsidR="007C7927">
        <w:t xml:space="preserve">medical students complete </w:t>
      </w:r>
      <w:r w:rsidR="00B103D6">
        <w:t xml:space="preserve">the final </w:t>
      </w:r>
      <w:r w:rsidR="00F562BD">
        <w:t xml:space="preserve">two </w:t>
      </w:r>
      <w:r w:rsidR="00B103D6">
        <w:t>year</w:t>
      </w:r>
      <w:r w:rsidR="00F562BD">
        <w:t>s</w:t>
      </w:r>
      <w:r w:rsidR="00B103D6">
        <w:t xml:space="preserve"> in </w:t>
      </w:r>
      <w:r w:rsidR="007C721E">
        <w:t>the RCS</w:t>
      </w:r>
      <w:r w:rsidR="00CF0B3C">
        <w:t>.</w:t>
      </w:r>
    </w:p>
    <w:p w14:paraId="66F2D04D" w14:textId="1DD12292" w:rsidR="00C264D8" w:rsidRDefault="00C264D8" w:rsidP="00C264D8">
      <w:r>
        <w:t>Mechanisms to fill rural and regional intern and JMO positions are highly variable between and within jurisdictions, impacting the continuity of a rural medical pathway. For example, NSW Health has the Rural Prevocational Recruitment Program, where regional hospitals can directly recruit and employ a JMO on a two-year contract</w:t>
      </w:r>
      <w:r w:rsidR="007F7DFE">
        <w:t xml:space="preserve">. This was </w:t>
      </w:r>
      <w:r w:rsidR="005831E2">
        <w:t xml:space="preserve">reported </w:t>
      </w:r>
      <w:r w:rsidR="007F7DFE">
        <w:t>by R</w:t>
      </w:r>
      <w:r w:rsidR="007003AE">
        <w:t>THs</w:t>
      </w:r>
      <w:r w:rsidR="007F7DFE">
        <w:t xml:space="preserve"> to be an </w:t>
      </w:r>
      <w:r w:rsidR="007F7DFE">
        <w:lastRenderedPageBreak/>
        <w:t xml:space="preserve">enabler of the </w:t>
      </w:r>
      <w:r w:rsidR="005E2BEF">
        <w:t xml:space="preserve">direct </w:t>
      </w:r>
      <w:r w:rsidR="006F08D7">
        <w:t xml:space="preserve">transition of medical </w:t>
      </w:r>
      <w:r w:rsidR="005E2BEF">
        <w:t xml:space="preserve">students into intern positions. </w:t>
      </w:r>
      <w:r w:rsidR="00B25B6C">
        <w:t xml:space="preserve">NSW Health </w:t>
      </w:r>
      <w:r>
        <w:t>also operates a model where metropolitan-based JMOs rotate through regional/rural hospitals for a specialty term</w:t>
      </w:r>
      <w:r w:rsidR="00AC6B55">
        <w:t xml:space="preserve"> and impede development of local pathways</w:t>
      </w:r>
      <w:r w:rsidR="00254054">
        <w:t xml:space="preserve">. Workforce demands in metropolitan and regional hospitals </w:t>
      </w:r>
      <w:r w:rsidR="001D3831">
        <w:t xml:space="preserve">can also impact rural pathways </w:t>
      </w:r>
      <w:r w:rsidR="002D340C">
        <w:t>where JMOs</w:t>
      </w:r>
      <w:r>
        <w:t xml:space="preserve"> are employed by the </w:t>
      </w:r>
      <w:r w:rsidR="00D53547">
        <w:t xml:space="preserve">metropolitan or </w:t>
      </w:r>
      <w:r>
        <w:t>regional hospital (MM2–3) and these posts are filled before filling vacant posts in more rural hospitals (MM4–7)</w:t>
      </w:r>
      <w:r w:rsidR="00E3112B">
        <w:t xml:space="preserve">. This model </w:t>
      </w:r>
      <w:r w:rsidR="007003AE">
        <w:t>limits</w:t>
      </w:r>
      <w:r>
        <w:t xml:space="preserve"> JMO exposure to </w:t>
      </w:r>
      <w:r w:rsidR="00344ED9">
        <w:t>RG</w:t>
      </w:r>
      <w:r>
        <w:t xml:space="preserve"> </w:t>
      </w:r>
      <w:r w:rsidR="00D95792">
        <w:t>roles and</w:t>
      </w:r>
      <w:r w:rsidR="00E3112B">
        <w:t xml:space="preserve"> </w:t>
      </w:r>
      <w:r>
        <w:t>impact</w:t>
      </w:r>
      <w:r w:rsidR="00E3112B">
        <w:t>s</w:t>
      </w:r>
      <w:r>
        <w:t xml:space="preserve"> on service capacity in rural hospitals.</w:t>
      </w:r>
    </w:p>
    <w:p w14:paraId="0C2DF923" w14:textId="4EADB44B" w:rsidR="00C264D8" w:rsidRDefault="00C264D8" w:rsidP="00C264D8">
      <w:pPr>
        <w:pStyle w:val="Findings"/>
      </w:pPr>
      <w:r>
        <w:t xml:space="preserve">State/territory government allocation </w:t>
      </w:r>
      <w:r w:rsidR="00A70048">
        <w:t xml:space="preserve">mechanisms </w:t>
      </w:r>
      <w:r w:rsidR="0025184C">
        <w:t xml:space="preserve">for prevocational </w:t>
      </w:r>
      <w:r>
        <w:t>training posts can</w:t>
      </w:r>
      <w:r w:rsidR="0025184C">
        <w:t xml:space="preserve"> enable </w:t>
      </w:r>
      <w:r w:rsidR="00E3112B">
        <w:t xml:space="preserve">the </w:t>
      </w:r>
      <w:r w:rsidR="000A1404">
        <w:t xml:space="preserve">transition of medical students </w:t>
      </w:r>
      <w:r w:rsidR="00164B6F">
        <w:t>to r</w:t>
      </w:r>
      <w:r w:rsidR="00CA5477">
        <w:t>ural</w:t>
      </w:r>
      <w:r w:rsidR="00750A23">
        <w:t xml:space="preserve"> training pathways </w:t>
      </w:r>
      <w:r w:rsidR="0019219F">
        <w:t xml:space="preserve">when </w:t>
      </w:r>
      <w:r w:rsidR="00F20E3C">
        <w:t>regional hospitals can directly recruit</w:t>
      </w:r>
      <w:r w:rsidR="00F91CC1">
        <w:t xml:space="preserve">. However, allocation </w:t>
      </w:r>
      <w:r w:rsidR="00164B6F">
        <w:t>mechanisms</w:t>
      </w:r>
      <w:r w:rsidR="00CF7521">
        <w:t xml:space="preserve"> can</w:t>
      </w:r>
      <w:r w:rsidR="00164B6F">
        <w:t xml:space="preserve"> hinder</w:t>
      </w:r>
      <w:r w:rsidR="00CF7521">
        <w:t xml:space="preserve"> </w:t>
      </w:r>
      <w:r w:rsidR="00CA5477">
        <w:t xml:space="preserve">rural pathways </w:t>
      </w:r>
      <w:r w:rsidR="005D1C73">
        <w:t xml:space="preserve">where </w:t>
      </w:r>
      <w:r>
        <w:t xml:space="preserve">metropolitan </w:t>
      </w:r>
      <w:r w:rsidR="004479AE">
        <w:t xml:space="preserve">hospitals </w:t>
      </w:r>
      <w:r w:rsidR="00303631">
        <w:t xml:space="preserve">rotate </w:t>
      </w:r>
      <w:r w:rsidR="007A6441">
        <w:t xml:space="preserve">JMOs to rural campuses </w:t>
      </w:r>
      <w:r w:rsidR="004479AE">
        <w:t>for single terms</w:t>
      </w:r>
      <w:r w:rsidR="00E01599">
        <w:t>. In addition</w:t>
      </w:r>
      <w:r w:rsidR="00320ECC">
        <w:t>,</w:t>
      </w:r>
      <w:r w:rsidR="00E01599">
        <w:t xml:space="preserve"> </w:t>
      </w:r>
      <w:r w:rsidR="008D5861">
        <w:t xml:space="preserve">JMOs may have limited opportunities for rural </w:t>
      </w:r>
      <w:r w:rsidR="00D737ED">
        <w:t xml:space="preserve">work when metropolitan </w:t>
      </w:r>
      <w:r>
        <w:t>campuses are prioritised above regional campuses, and regional campuses are prioritised above rural campuses.</w:t>
      </w:r>
    </w:p>
    <w:p w14:paraId="5ABB5B0D" w14:textId="08FEDF49" w:rsidR="00C264D8" w:rsidRDefault="00C264D8" w:rsidP="00C264D8">
      <w:r>
        <w:t xml:space="preserve">In Western Australia, prevocational training positions </w:t>
      </w:r>
      <w:r w:rsidR="003C7B7E">
        <w:t xml:space="preserve">were </w:t>
      </w:r>
      <w:r>
        <w:t xml:space="preserve">historically managed centrally, with junior doctors employed by a metropolitan hospital and rotating to regional hospitals within </w:t>
      </w:r>
      <w:r w:rsidR="009A05B2">
        <w:t xml:space="preserve">the </w:t>
      </w:r>
      <w:r>
        <w:t xml:space="preserve">network for specific terms. Recently, a proportion of JMO positions </w:t>
      </w:r>
      <w:r w:rsidR="009A05B2">
        <w:t>were</w:t>
      </w:r>
      <w:r>
        <w:t xml:space="preserve"> established with </w:t>
      </w:r>
      <w:r w:rsidR="009D0133">
        <w:t>Western Australia Country Health Service (</w:t>
      </w:r>
      <w:r>
        <w:t>WACHS</w:t>
      </w:r>
      <w:r w:rsidR="009D0133">
        <w:t>)</w:t>
      </w:r>
      <w:r>
        <w:t xml:space="preserve"> and quarantined for regional hospitals. These three-year prevocational contracts enable</w:t>
      </w:r>
      <w:r w:rsidR="009A05B2">
        <w:t>d</w:t>
      </w:r>
      <w:r>
        <w:t xml:space="preserve"> medical students who </w:t>
      </w:r>
      <w:r w:rsidR="003C7B7E">
        <w:t>undertook</w:t>
      </w:r>
      <w:r>
        <w:t xml:space="preserve"> an RCS placement to transition to training and work in regional </w:t>
      </w:r>
      <w:r w:rsidR="003C7B7E">
        <w:t>hospitals</w:t>
      </w:r>
      <w:r>
        <w:t>.</w:t>
      </w:r>
    </w:p>
    <w:p w14:paraId="60A0E96C" w14:textId="4BFDB441" w:rsidR="00C264D8" w:rsidRDefault="00C264D8" w:rsidP="001F3D5D">
      <w:pPr>
        <w:pStyle w:val="Findings"/>
      </w:pPr>
      <w:r>
        <w:t xml:space="preserve">Provision of two- or three-year contracts for JMOs in regional/rural hospitals can be a </w:t>
      </w:r>
      <w:r w:rsidR="003C7B7E">
        <w:t>valuable</w:t>
      </w:r>
      <w:r>
        <w:t xml:space="preserve"> mechanism to promote retention in rural areas and provide a rural training pathway.</w:t>
      </w:r>
    </w:p>
    <w:p w14:paraId="344F2B5F" w14:textId="77777777" w:rsidR="008E4981" w:rsidRDefault="008E4981" w:rsidP="00EA350E">
      <w:pPr>
        <w:pStyle w:val="Heading3"/>
      </w:pPr>
      <w:bookmarkStart w:id="52" w:name="_Toc193117577"/>
      <w:bookmarkStart w:id="53" w:name="_Ref197005357"/>
      <w:bookmarkStart w:id="54" w:name="_Toc198051715"/>
      <w:r>
        <w:t>Non-GP specialist c</w:t>
      </w:r>
      <w:r w:rsidRPr="000220F3">
        <w:t>olleges</w:t>
      </w:r>
      <w:r>
        <w:t xml:space="preserve"> – variable focus on rural</w:t>
      </w:r>
      <w:bookmarkEnd w:id="52"/>
      <w:bookmarkEnd w:id="53"/>
      <w:bookmarkEnd w:id="54"/>
    </w:p>
    <w:p w14:paraId="5C3FB1D4" w14:textId="663FDF84" w:rsidR="008E4981" w:rsidRDefault="008E4981" w:rsidP="008E4981">
      <w:r>
        <w:t>Non-GP s</w:t>
      </w:r>
      <w:r w:rsidRPr="007B3FAE">
        <w:t xml:space="preserve">pecialist </w:t>
      </w:r>
      <w:r>
        <w:t>co</w:t>
      </w:r>
      <w:r w:rsidRPr="007B3FAE">
        <w:t xml:space="preserve">lleges are complex </w:t>
      </w:r>
      <w:r>
        <w:t xml:space="preserve">entities with different training pathways and accreditation processes. </w:t>
      </w:r>
      <w:r w:rsidR="00D91FBE">
        <w:t>The Commonwealth has invested more in promoting regional and rural training and encouraging</w:t>
      </w:r>
      <w:r>
        <w:t xml:space="preserve"> colleges to establish or increase specialist training posts in regional and rural areas through the STP and IRTP. However, there </w:t>
      </w:r>
      <w:r w:rsidR="00F87ACF">
        <w:t>was</w:t>
      </w:r>
      <w:r w:rsidR="00D91FBE">
        <w:t xml:space="preserve"> </w:t>
      </w:r>
      <w:r>
        <w:t>enormous variety in appetite for this among colleges. For example, the Royal Australian and New Zealand College of Psychiatrists (RANZCP) developed and implemented a Rural Roadmap to progress end-to-end training in rural and regional areas</w:t>
      </w:r>
      <w:r w:rsidR="00F33FC5">
        <w:t>;</w:t>
      </w:r>
      <w:r>
        <w:t xml:space="preserve"> the Royal Australian College of Surgeons</w:t>
      </w:r>
      <w:r w:rsidR="00E40647">
        <w:t xml:space="preserve"> </w:t>
      </w:r>
      <w:r>
        <w:t>has progressed the rural equity strategy</w:t>
      </w:r>
      <w:r w:rsidR="007C3A00">
        <w:t>;</w:t>
      </w:r>
      <w:r>
        <w:t xml:space="preserve"> and the Australian College of Sports and Exercise Physicians (ACSEP) piloted a remote supervision model as part of its rural capacity building plan. In contrast, the Paediatric chapter of the Royal Australasian College of Physicians recently ceased </w:t>
      </w:r>
      <w:r w:rsidR="00E40647">
        <w:t xml:space="preserve">the requirement for their </w:t>
      </w:r>
      <w:r>
        <w:t>registrars to undertake a rural term. For most non-GP specialist training, registrars continue to be required to undertake a significant component of training in a metropolitan hospital.</w:t>
      </w:r>
    </w:p>
    <w:p w14:paraId="1295F573" w14:textId="70C80F41" w:rsidR="008E4981" w:rsidRDefault="008E4981" w:rsidP="008E4981">
      <w:pPr>
        <w:pStyle w:val="Findings"/>
      </w:pPr>
      <w:r>
        <w:t>The readiness of specialist medical colleges to develop and implement rural training pathways varie</w:t>
      </w:r>
      <w:r w:rsidR="008C2350">
        <w:t>d</w:t>
      </w:r>
      <w:r>
        <w:t xml:space="preserve"> greatly. Lack of rural training pathways from colleges limit</w:t>
      </w:r>
      <w:r w:rsidR="008C2350">
        <w:t>ed</w:t>
      </w:r>
      <w:r>
        <w:t xml:space="preserve"> other rural workforce efforts.</w:t>
      </w:r>
    </w:p>
    <w:p w14:paraId="1242908A" w14:textId="60AB77ED" w:rsidR="000B3E06" w:rsidRDefault="00946BA4" w:rsidP="00EA350E">
      <w:pPr>
        <w:pStyle w:val="Heading3"/>
      </w:pPr>
      <w:bookmarkStart w:id="55" w:name="_Toc193117583"/>
      <w:bookmarkStart w:id="56" w:name="_Toc198051716"/>
      <w:r>
        <w:t xml:space="preserve">Rural generalist </w:t>
      </w:r>
      <w:r w:rsidR="00E27A8E">
        <w:t xml:space="preserve">training </w:t>
      </w:r>
      <w:r w:rsidR="000B3E06">
        <w:t>pathways</w:t>
      </w:r>
      <w:bookmarkEnd w:id="55"/>
      <w:bookmarkEnd w:id="56"/>
    </w:p>
    <w:p w14:paraId="2A9AB66C" w14:textId="791B12E4" w:rsidR="00946BA4" w:rsidRDefault="00946BA4" w:rsidP="000B3E06">
      <w:r>
        <w:t xml:space="preserve">When the </w:t>
      </w:r>
      <w:r w:rsidR="00CF06E5">
        <w:t>core requirements</w:t>
      </w:r>
      <w:r>
        <w:t xml:space="preserve"> for RTHs were released, they targeted prevocational and non-GP specialist training pathways. </w:t>
      </w:r>
      <w:r w:rsidR="00454230">
        <w:t xml:space="preserve">In addition, </w:t>
      </w:r>
      <w:r w:rsidR="007C3398">
        <w:t>the requirement for RTHs to report on accredited training posts in hospitals implied</w:t>
      </w:r>
      <w:r w:rsidR="002F6ED1">
        <w:t xml:space="preserve"> a focus </w:t>
      </w:r>
      <w:r w:rsidR="00EC7840">
        <w:t>on specialist</w:t>
      </w:r>
      <w:r w:rsidR="007C3398">
        <w:t xml:space="preserve"> training</w:t>
      </w:r>
      <w:r w:rsidR="002F6ED1">
        <w:t>,</w:t>
      </w:r>
      <w:r w:rsidR="00D56DD2">
        <w:t xml:space="preserve"> and </w:t>
      </w:r>
      <w:r>
        <w:t xml:space="preserve">GP training was seen in the domain of community-based training. However, some RTHs </w:t>
      </w:r>
      <w:r w:rsidR="008B3391">
        <w:t xml:space="preserve">worked to </w:t>
      </w:r>
      <w:r>
        <w:t>develop</w:t>
      </w:r>
      <w:r w:rsidR="008B3391">
        <w:t xml:space="preserve"> </w:t>
      </w:r>
      <w:r>
        <w:t>Advanced Rural Skills Training/</w:t>
      </w:r>
      <w:r w:rsidR="008B3391">
        <w:t xml:space="preserve">Advanced Skills Training </w:t>
      </w:r>
      <w:r>
        <w:t xml:space="preserve">posts </w:t>
      </w:r>
      <w:r w:rsidR="008B3391">
        <w:t xml:space="preserve">because </w:t>
      </w:r>
      <w:r>
        <w:t xml:space="preserve">rural </w:t>
      </w:r>
      <w:r>
        <w:lastRenderedPageBreak/>
        <w:t xml:space="preserve">generalism was the predominant model in the rural/regional hospitals in their footprint (e.g. </w:t>
      </w:r>
      <w:r w:rsidRPr="00EF2574">
        <w:t>North West NSW RTH in the Hunter New England Health District, Western Australian RTH alliance in Western Australia, and Murrumbidgee RTH in NSW). See</w:t>
      </w:r>
      <w:r w:rsidR="00EF2574" w:rsidRPr="00EF2574">
        <w:t xml:space="preserve"> </w:t>
      </w:r>
      <w:r w:rsidR="00EF2574" w:rsidRPr="00EF2574">
        <w:fldChar w:fldCharType="begin"/>
      </w:r>
      <w:r w:rsidR="00EF2574" w:rsidRPr="00EF2574">
        <w:instrText xml:space="preserve"> REF _Ref197003328 \h  \* MERGEFORMAT </w:instrText>
      </w:r>
      <w:r w:rsidR="00EF2574" w:rsidRPr="00EF2574">
        <w:fldChar w:fldCharType="separate"/>
      </w:r>
      <w:r w:rsidR="00116CEE" w:rsidRPr="00116CEE">
        <w:t xml:space="preserve">Box </w:t>
      </w:r>
      <w:r w:rsidR="00116CEE" w:rsidRPr="00116CEE">
        <w:rPr>
          <w:noProof/>
        </w:rPr>
        <w:t>3</w:t>
      </w:r>
      <w:r w:rsidR="00EF2574" w:rsidRPr="00EF2574">
        <w:fldChar w:fldCharType="end"/>
      </w:r>
      <w:r w:rsidR="00EF2574" w:rsidRPr="00EF2574">
        <w:t xml:space="preserve"> and </w:t>
      </w:r>
      <w:r w:rsidR="00EF2574" w:rsidRPr="00EF2574">
        <w:fldChar w:fldCharType="begin"/>
      </w:r>
      <w:r w:rsidR="00EF2574" w:rsidRPr="00EF2574">
        <w:instrText xml:space="preserve"> REF _Ref197003329 \h  \* MERGEFORMAT </w:instrText>
      </w:r>
      <w:r w:rsidR="00EF2574" w:rsidRPr="00EF2574">
        <w:fldChar w:fldCharType="separate"/>
      </w:r>
      <w:r w:rsidR="00116CEE" w:rsidRPr="00116CEE">
        <w:t xml:space="preserve">Box </w:t>
      </w:r>
      <w:r w:rsidR="00116CEE" w:rsidRPr="00116CEE">
        <w:rPr>
          <w:noProof/>
        </w:rPr>
        <w:t>4</w:t>
      </w:r>
      <w:r w:rsidR="00EF2574" w:rsidRPr="00EF2574">
        <w:fldChar w:fldCharType="end"/>
      </w:r>
      <w:r w:rsidR="00EF2574" w:rsidRPr="00EF2574">
        <w:t>.</w:t>
      </w:r>
    </w:p>
    <w:p w14:paraId="0C550E0D" w14:textId="39B6020E" w:rsidR="00946BA4" w:rsidRPr="00644B9B"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57" w:name="_Ref197003328"/>
      <w:r w:rsidRPr="00644B9B">
        <w:rPr>
          <w:b/>
          <w:bCs/>
        </w:rPr>
        <w:t xml:space="preserve">Box </w:t>
      </w:r>
      <w:r w:rsidRPr="00644B9B">
        <w:rPr>
          <w:b/>
          <w:bCs/>
        </w:rPr>
        <w:fldChar w:fldCharType="begin"/>
      </w:r>
      <w:r w:rsidRPr="00644B9B">
        <w:rPr>
          <w:b/>
          <w:bCs/>
        </w:rPr>
        <w:instrText xml:space="preserve"> SEQ Box \* ARABIC </w:instrText>
      </w:r>
      <w:r w:rsidRPr="00644B9B">
        <w:rPr>
          <w:b/>
          <w:bCs/>
        </w:rPr>
        <w:fldChar w:fldCharType="separate"/>
      </w:r>
      <w:r w:rsidR="00116CEE">
        <w:rPr>
          <w:b/>
          <w:bCs/>
          <w:noProof/>
        </w:rPr>
        <w:t>3</w:t>
      </w:r>
      <w:r w:rsidRPr="00644B9B">
        <w:rPr>
          <w:b/>
          <w:bCs/>
        </w:rPr>
        <w:fldChar w:fldCharType="end"/>
      </w:r>
      <w:bookmarkEnd w:id="57"/>
      <w:r w:rsidRPr="00644B9B">
        <w:rPr>
          <w:b/>
          <w:bCs/>
        </w:rPr>
        <w:t xml:space="preserve">: North West NSW RTH – </w:t>
      </w:r>
      <w:r w:rsidR="00846E83">
        <w:rPr>
          <w:b/>
          <w:bCs/>
        </w:rPr>
        <w:t>c</w:t>
      </w:r>
      <w:r w:rsidRPr="00644B9B">
        <w:rPr>
          <w:b/>
          <w:bCs/>
        </w:rPr>
        <w:t>reating a</w:t>
      </w:r>
      <w:r>
        <w:rPr>
          <w:b/>
          <w:bCs/>
        </w:rPr>
        <w:t xml:space="preserve"> rural generalist </w:t>
      </w:r>
      <w:r w:rsidRPr="00644B9B">
        <w:rPr>
          <w:b/>
          <w:bCs/>
        </w:rPr>
        <w:t>training pathway</w:t>
      </w:r>
    </w:p>
    <w:p w14:paraId="3608C0C5" w14:textId="6E40180A" w:rsidR="00946BA4" w:rsidRPr="00A21F34"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pPr>
      <w:r>
        <w:t xml:space="preserve">The North West NSW RTH has focused on developing RG pathways within its region to meet the service needs of the district hospitals. This has been progressed through the establishment of </w:t>
      </w:r>
      <w:r w:rsidRPr="00E60482">
        <w:t>John Flynn Prevocational Doctor Program</w:t>
      </w:r>
      <w:r>
        <w:t xml:space="preserve"> posts in general practices that provide </w:t>
      </w:r>
      <w:r w:rsidR="003D40CF">
        <w:t>Visiting Medical Officer (</w:t>
      </w:r>
      <w:r>
        <w:t>VMO</w:t>
      </w:r>
      <w:r w:rsidR="003D40CF">
        <w:t>)</w:t>
      </w:r>
      <w:r>
        <w:t xml:space="preserve"> services to the district hospitals, coupled with the development of a breadth of </w:t>
      </w:r>
      <w:r w:rsidR="000F236F">
        <w:t>AST</w:t>
      </w:r>
      <w:r>
        <w:t xml:space="preserve"> posts in the regional hospitals. </w:t>
      </w:r>
      <w:r w:rsidRPr="00A21F34">
        <w:t xml:space="preserve">The RTH led the development of </w:t>
      </w:r>
      <w:r w:rsidRPr="00E60482">
        <w:t>John Flynn Prevocational Doctor Program</w:t>
      </w:r>
      <w:r w:rsidRPr="00A21F34">
        <w:t xml:space="preserve"> posts in:</w:t>
      </w:r>
    </w:p>
    <w:p w14:paraId="08D81A50" w14:textId="77777777" w:rsidR="00946BA4" w:rsidRPr="00A21F34" w:rsidRDefault="00946BA4" w:rsidP="00946BA4">
      <w:pPr>
        <w:pStyle w:val="ListBullet"/>
        <w:numPr>
          <w:ilvl w:val="0"/>
          <w:numId w:val="9"/>
        </w:num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Scone (in place for three years) – JMOs rotate from Tamworth Base Hospital</w:t>
      </w:r>
      <w:r>
        <w:t xml:space="preserve"> and </w:t>
      </w:r>
      <w:r w:rsidRPr="00A21F34">
        <w:t xml:space="preserve">Scone </w:t>
      </w:r>
      <w:r>
        <w:t>takes</w:t>
      </w:r>
      <w:r w:rsidRPr="00A21F34">
        <w:t xml:space="preserve"> PGY2 in Term 1 and PGY1 for the other four terms</w:t>
      </w:r>
    </w:p>
    <w:p w14:paraId="6576333F" w14:textId="77777777" w:rsidR="00946BA4" w:rsidRPr="00A21F34" w:rsidRDefault="00946BA4" w:rsidP="00946BA4">
      <w:pPr>
        <w:pStyle w:val="ListBullet"/>
        <w:numPr>
          <w:ilvl w:val="0"/>
          <w:numId w:val="9"/>
        </w:num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Gloucester – JMOs rotate from Taree Hospital</w:t>
      </w:r>
    </w:p>
    <w:p w14:paraId="0298DCF8" w14:textId="77777777" w:rsidR="00946BA4" w:rsidRPr="00A21F34" w:rsidRDefault="00946BA4" w:rsidP="00946BA4">
      <w:pPr>
        <w:pStyle w:val="ListBullet"/>
        <w:numPr>
          <w:ilvl w:val="0"/>
          <w:numId w:val="9"/>
        </w:num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Moree (since 2024) – JMOs rotate from Tamworth (PGY2 only because of higher patient acuity</w:t>
      </w:r>
      <w:r>
        <w:t>)</w:t>
      </w:r>
    </w:p>
    <w:p w14:paraId="3D61CAD8" w14:textId="77777777" w:rsidR="00946BA4" w:rsidRPr="00A21F34" w:rsidRDefault="00946BA4" w:rsidP="00946BA4">
      <w:pPr>
        <w:pStyle w:val="ListBullet"/>
        <w:numPr>
          <w:ilvl w:val="0"/>
          <w:numId w:val="9"/>
        </w:num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 xml:space="preserve">Manilla </w:t>
      </w:r>
      <w:r>
        <w:t>– JMO rotates from Tamworth Base Hospital and JMO is placed in general practice for 70% of time and 30% in the hospital.</w:t>
      </w:r>
    </w:p>
    <w:p w14:paraId="6BAF9583" w14:textId="4D57ED95" w:rsidR="00946BA4" w:rsidRPr="00A21F34"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 xml:space="preserve">These posts are filled for the </w:t>
      </w:r>
      <w:r>
        <w:t>full</w:t>
      </w:r>
      <w:r w:rsidRPr="00A21F34">
        <w:t xml:space="preserve"> year (five terms) with continuity of JMO placements important for participating practices and the increased workforce capacity provided in hospital and general practice. The RTH is careful in </w:t>
      </w:r>
      <w:r>
        <w:t xml:space="preserve">the </w:t>
      </w:r>
      <w:r w:rsidRPr="00A21F34">
        <w:t xml:space="preserve">selection of practices to ensure JMOs have a good term and training experience with exposure to </w:t>
      </w:r>
      <w:r w:rsidR="00834FF5">
        <w:t>RG</w:t>
      </w:r>
      <w:r w:rsidRPr="00A21F34">
        <w:t xml:space="preserve"> work. As such, scaling can be difficult in locations where practices are under pressure.</w:t>
      </w:r>
    </w:p>
    <w:p w14:paraId="4A07B9A7" w14:textId="1C5C465F" w:rsidR="00946BA4"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spacing w:after="0"/>
      </w:pPr>
      <w:r w:rsidRPr="00A21F34">
        <w:t>Working closely with the NSW R</w:t>
      </w:r>
      <w:r>
        <w:t>ural Generalist</w:t>
      </w:r>
      <w:r w:rsidRPr="00A21F34">
        <w:t xml:space="preserve"> Coordinating Unit</w:t>
      </w:r>
      <w:r>
        <w:t>,</w:t>
      </w:r>
      <w:r w:rsidRPr="00A21F34">
        <w:t xml:space="preserve"> the </w:t>
      </w:r>
      <w:r>
        <w:t>North West NSW</w:t>
      </w:r>
      <w:r w:rsidRPr="00A21F34">
        <w:t xml:space="preserve"> RTH has facilitated the establishment of </w:t>
      </w:r>
      <w:r w:rsidR="000F236F">
        <w:t>AST</w:t>
      </w:r>
      <w:r>
        <w:t xml:space="preserve"> posts i</w:t>
      </w:r>
      <w:r w:rsidRPr="00A21F34">
        <w:t xml:space="preserve">n Tamworth and Taree. Accredited </w:t>
      </w:r>
      <w:r w:rsidR="000F236F">
        <w:t>AST</w:t>
      </w:r>
      <w:r w:rsidRPr="00A21F34">
        <w:t xml:space="preserve"> posts in Tamworth include </w:t>
      </w:r>
      <w:r>
        <w:t>p</w:t>
      </w:r>
      <w:r w:rsidRPr="00A21F34">
        <w:t xml:space="preserve">aediatrics, </w:t>
      </w:r>
      <w:r>
        <w:t>e</w:t>
      </w:r>
      <w:r w:rsidRPr="00A21F34">
        <w:t xml:space="preserve">mergency </w:t>
      </w:r>
      <w:r>
        <w:t>m</w:t>
      </w:r>
      <w:r w:rsidRPr="00A21F34">
        <w:t xml:space="preserve">edicine, </w:t>
      </w:r>
      <w:r>
        <w:t>a</w:t>
      </w:r>
      <w:r w:rsidRPr="00A21F34">
        <w:t xml:space="preserve">naesthetics, </w:t>
      </w:r>
      <w:r>
        <w:t>o</w:t>
      </w:r>
      <w:r w:rsidRPr="00A21F34">
        <w:t xml:space="preserve">bstetrics and </w:t>
      </w:r>
      <w:r>
        <w:t>g</w:t>
      </w:r>
      <w:r w:rsidRPr="00A21F34">
        <w:t>ynaecology</w:t>
      </w:r>
      <w:r>
        <w:t>,</w:t>
      </w:r>
      <w:r w:rsidRPr="00A21F34">
        <w:t xml:space="preserve"> and </w:t>
      </w:r>
      <w:r>
        <w:t>m</w:t>
      </w:r>
      <w:r w:rsidRPr="00A21F34">
        <w:t xml:space="preserve">ental </w:t>
      </w:r>
      <w:r>
        <w:t>h</w:t>
      </w:r>
      <w:r w:rsidRPr="00A21F34">
        <w:t xml:space="preserve">ealth. </w:t>
      </w:r>
      <w:r w:rsidR="00337321">
        <w:t>A</w:t>
      </w:r>
      <w:r w:rsidRPr="00A21F34">
        <w:t xml:space="preserve">ccredited </w:t>
      </w:r>
      <w:r w:rsidR="000F236F">
        <w:t>AST</w:t>
      </w:r>
      <w:r w:rsidRPr="00A21F34">
        <w:t xml:space="preserve"> posts include </w:t>
      </w:r>
      <w:r>
        <w:t>m</w:t>
      </w:r>
      <w:r w:rsidRPr="00A21F34">
        <w:t xml:space="preserve">ental </w:t>
      </w:r>
      <w:r>
        <w:t>h</w:t>
      </w:r>
      <w:r w:rsidRPr="00A21F34">
        <w:t xml:space="preserve">ealth, </w:t>
      </w:r>
      <w:r>
        <w:t>p</w:t>
      </w:r>
      <w:r w:rsidRPr="00A21F34">
        <w:t xml:space="preserve">alliative </w:t>
      </w:r>
      <w:r>
        <w:t>c</w:t>
      </w:r>
      <w:r w:rsidRPr="00A21F34">
        <w:t>are</w:t>
      </w:r>
      <w:r w:rsidR="002E24BC">
        <w:t xml:space="preserve"> i</w:t>
      </w:r>
      <w:r w:rsidR="002E24BC" w:rsidRPr="00A21F34">
        <w:t>n Taree</w:t>
      </w:r>
      <w:r w:rsidR="002E24BC">
        <w:t xml:space="preserve">, </w:t>
      </w:r>
      <w:r>
        <w:t>a</w:t>
      </w:r>
      <w:r w:rsidRPr="00A21F34">
        <w:t xml:space="preserve">nd </w:t>
      </w:r>
      <w:r>
        <w:t>e</w:t>
      </w:r>
      <w:r w:rsidRPr="00A21F34">
        <w:t xml:space="preserve">mergency </w:t>
      </w:r>
      <w:r>
        <w:t>m</w:t>
      </w:r>
      <w:r w:rsidRPr="00A21F34">
        <w:t>edicine</w:t>
      </w:r>
      <w:r>
        <w:t xml:space="preserve"> and obstetrics and gynaecology in Armidale.</w:t>
      </w:r>
    </w:p>
    <w:p w14:paraId="3B1A1806" w14:textId="519D4362" w:rsidR="00946BA4" w:rsidRPr="008577FA"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rPr>
          <w:b/>
          <w:bCs/>
          <w:lang w:eastAsia="en-AU"/>
        </w:rPr>
      </w:pPr>
      <w:bookmarkStart w:id="58" w:name="_Ref197003329"/>
      <w:r w:rsidRPr="00EF2574">
        <w:rPr>
          <w:b/>
          <w:bCs/>
        </w:rPr>
        <w:t xml:space="preserve">Box </w:t>
      </w:r>
      <w:r w:rsidRPr="00EF2574">
        <w:rPr>
          <w:b/>
          <w:bCs/>
        </w:rPr>
        <w:fldChar w:fldCharType="begin"/>
      </w:r>
      <w:r w:rsidRPr="00EF2574">
        <w:rPr>
          <w:b/>
          <w:bCs/>
        </w:rPr>
        <w:instrText xml:space="preserve"> SEQ Box \* ARABIC </w:instrText>
      </w:r>
      <w:r w:rsidRPr="00EF2574">
        <w:rPr>
          <w:b/>
          <w:bCs/>
        </w:rPr>
        <w:fldChar w:fldCharType="separate"/>
      </w:r>
      <w:r w:rsidR="00116CEE">
        <w:rPr>
          <w:b/>
          <w:bCs/>
          <w:noProof/>
        </w:rPr>
        <w:t>4</w:t>
      </w:r>
      <w:r w:rsidRPr="00EF2574">
        <w:rPr>
          <w:b/>
          <w:bCs/>
        </w:rPr>
        <w:fldChar w:fldCharType="end"/>
      </w:r>
      <w:bookmarkEnd w:id="58"/>
      <w:r w:rsidRPr="00EF2574">
        <w:rPr>
          <w:b/>
          <w:bCs/>
        </w:rPr>
        <w:t xml:space="preserve">: </w:t>
      </w:r>
      <w:r w:rsidRPr="00EF2574">
        <w:rPr>
          <w:b/>
          <w:bCs/>
          <w:lang w:eastAsia="en-AU"/>
        </w:rPr>
        <w:t>Victorian Rural Generalist</w:t>
      </w:r>
      <w:r w:rsidRPr="007D3E6C">
        <w:rPr>
          <w:b/>
          <w:bCs/>
          <w:lang w:eastAsia="en-AU"/>
        </w:rPr>
        <w:t xml:space="preserve"> Program and Goulburn RTH</w:t>
      </w:r>
    </w:p>
    <w:p w14:paraId="731874CB" w14:textId="60C6DAD3" w:rsidR="00946BA4"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rPr>
          <w:rFonts w:eastAsia="Times New Roman" w:cs="Times New Roman"/>
          <w:i/>
          <w:iCs/>
          <w:spacing w:val="-2"/>
          <w:lang w:eastAsia="en-AU"/>
        </w:rPr>
      </w:pPr>
      <w:r w:rsidRPr="00ED4F16">
        <w:rPr>
          <w:rFonts w:eastAsia="Times New Roman" w:cs="Times New Roman"/>
          <w:lang w:eastAsia="en-AU"/>
        </w:rPr>
        <w:t>The V</w:t>
      </w:r>
      <w:r>
        <w:rPr>
          <w:rFonts w:eastAsia="Times New Roman" w:cs="Times New Roman"/>
          <w:lang w:eastAsia="en-AU"/>
        </w:rPr>
        <w:t xml:space="preserve">ictorian Rural Generalist Program (VRGP) </w:t>
      </w:r>
      <w:r w:rsidRPr="00ED4F16">
        <w:t xml:space="preserve">is a coordination unit that supports </w:t>
      </w:r>
      <w:r>
        <w:t xml:space="preserve">an </w:t>
      </w:r>
      <w:r w:rsidRPr="00ED4F16">
        <w:t xml:space="preserve">end-to-end training program for the </w:t>
      </w:r>
      <w:r w:rsidR="00834FF5">
        <w:t>RG</w:t>
      </w:r>
      <w:r w:rsidRPr="00ED4F16">
        <w:t xml:space="preserve"> workforce to train, work and live in rural and regional Victoria. </w:t>
      </w:r>
      <w:r>
        <w:t>In Northwest Victoria, the program is called the Murray to the Mountains program.</w:t>
      </w:r>
    </w:p>
    <w:p w14:paraId="0C458F0E" w14:textId="158B338E" w:rsidR="00946BA4"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rPr>
          <w:lang w:eastAsia="en-AU"/>
        </w:rPr>
      </w:pPr>
      <w:r>
        <w:rPr>
          <w:lang w:eastAsia="en-AU"/>
        </w:rPr>
        <w:t>The program establishes vocational general practice training posts in collaboration with</w:t>
      </w:r>
      <w:r w:rsidR="00A43E7D">
        <w:rPr>
          <w:lang w:eastAsia="en-AU"/>
        </w:rPr>
        <w:t xml:space="preserve"> Australian College of Rural and Remote Medicine (A</w:t>
      </w:r>
      <w:r>
        <w:rPr>
          <w:lang w:eastAsia="en-AU"/>
        </w:rPr>
        <w:t>CRRM</w:t>
      </w:r>
      <w:r w:rsidR="00A43E7D">
        <w:rPr>
          <w:lang w:eastAsia="en-AU"/>
        </w:rPr>
        <w:t>)</w:t>
      </w:r>
      <w:r w:rsidRPr="00676940">
        <w:rPr>
          <w:lang w:eastAsia="en-AU"/>
        </w:rPr>
        <w:t xml:space="preserve"> </w:t>
      </w:r>
      <w:r>
        <w:rPr>
          <w:lang w:eastAsia="en-AU"/>
        </w:rPr>
        <w:t>and t</w:t>
      </w:r>
      <w:r w:rsidRPr="00676940">
        <w:rPr>
          <w:lang w:eastAsia="en-AU"/>
        </w:rPr>
        <w:t xml:space="preserve">he </w:t>
      </w:r>
      <w:r w:rsidR="003177C7" w:rsidRPr="003177C7">
        <w:rPr>
          <w:lang w:eastAsia="en-AU"/>
        </w:rPr>
        <w:t>Royal Australian College of General Practitioners</w:t>
      </w:r>
      <w:r w:rsidR="003177C7">
        <w:rPr>
          <w:lang w:eastAsia="en-AU"/>
        </w:rPr>
        <w:t xml:space="preserve"> (</w:t>
      </w:r>
      <w:r w:rsidRPr="00676940">
        <w:rPr>
          <w:lang w:eastAsia="en-AU"/>
        </w:rPr>
        <w:t>R</w:t>
      </w:r>
      <w:r>
        <w:rPr>
          <w:lang w:eastAsia="en-AU"/>
        </w:rPr>
        <w:t>ACGP</w:t>
      </w:r>
      <w:r w:rsidR="003177C7">
        <w:rPr>
          <w:lang w:eastAsia="en-AU"/>
        </w:rPr>
        <w:t>)</w:t>
      </w:r>
      <w:r w:rsidRPr="00676940">
        <w:rPr>
          <w:rStyle w:val="CommentReference"/>
          <w:lang w:eastAsia="en-AU"/>
        </w:rPr>
        <w:t>.</w:t>
      </w:r>
      <w:r>
        <w:rPr>
          <w:lang w:eastAsia="en-AU"/>
        </w:rPr>
        <w:t xml:space="preserve"> Last year, it matched 15 interns – 11 from University of Melbourne, one from University of Notre Dame and three from UNSW.</w:t>
      </w:r>
    </w:p>
    <w:p w14:paraId="638DB093" w14:textId="77777777" w:rsidR="00946BA4" w:rsidRDefault="00946BA4" w:rsidP="00946BA4">
      <w:pPr>
        <w:pBdr>
          <w:top w:val="single" w:sz="4" w:space="1" w:color="auto"/>
          <w:left w:val="single" w:sz="4" w:space="4" w:color="auto"/>
          <w:bottom w:val="single" w:sz="4" w:space="1" w:color="auto"/>
          <w:right w:val="single" w:sz="4" w:space="4" w:color="auto"/>
        </w:pBdr>
        <w:shd w:val="clear" w:color="auto" w:fill="BBE6DA" w:themeFill="background2" w:themeFillTint="66"/>
        <w:rPr>
          <w:lang w:eastAsia="en-AU"/>
        </w:rPr>
      </w:pPr>
      <w:r>
        <w:rPr>
          <w:lang w:eastAsia="en-AU"/>
        </w:rPr>
        <w:t xml:space="preserve">The program works closely with </w:t>
      </w:r>
      <w:r w:rsidRPr="00FE48C2">
        <w:rPr>
          <w:lang w:eastAsia="en-AU"/>
        </w:rPr>
        <w:t xml:space="preserve">the </w:t>
      </w:r>
      <w:r>
        <w:rPr>
          <w:lang w:eastAsia="en-AU"/>
        </w:rPr>
        <w:t xml:space="preserve">Goulburn </w:t>
      </w:r>
      <w:r w:rsidRPr="00FE48C2">
        <w:rPr>
          <w:lang w:eastAsia="en-AU"/>
        </w:rPr>
        <w:t>RTH</w:t>
      </w:r>
      <w:r>
        <w:rPr>
          <w:lang w:eastAsia="en-AU"/>
        </w:rPr>
        <w:t xml:space="preserve"> to </w:t>
      </w:r>
      <w:r w:rsidRPr="00FE48C2">
        <w:rPr>
          <w:lang w:eastAsia="en-AU"/>
        </w:rPr>
        <w:t>collaborate on training opportunities</w:t>
      </w:r>
      <w:r>
        <w:rPr>
          <w:lang w:eastAsia="en-AU"/>
        </w:rPr>
        <w:t>, RG workshops, mentoring programs, etc. They say that the RTH value adds to what they do and found that the RTH was instrumental in their success through early exposure to students.</w:t>
      </w:r>
    </w:p>
    <w:p w14:paraId="4DBBE2D9" w14:textId="6ACD9F35" w:rsidR="00946BA4" w:rsidRDefault="00946BA4" w:rsidP="00946BA4">
      <w:r>
        <w:t xml:space="preserve">With the growing focus on rural generalism, the requirement for hospital-based training for the majority of advanced skills, its imminent recognition as a specialist field in general practice, and the single employer trials that see registrars continuing employment with hospitals/LHNs as they progress through RG training, RTHs </w:t>
      </w:r>
      <w:r w:rsidR="006F3536">
        <w:t xml:space="preserve">should </w:t>
      </w:r>
      <w:r>
        <w:t xml:space="preserve">have a greater role in development of advanced skills posts and supporting </w:t>
      </w:r>
      <w:r w:rsidR="006F3536">
        <w:t xml:space="preserve">the RG </w:t>
      </w:r>
      <w:r>
        <w:t>workforce</w:t>
      </w:r>
      <w:r w:rsidR="006F3536">
        <w:t xml:space="preserve"> in future</w:t>
      </w:r>
      <w:r>
        <w:t xml:space="preserve">. Since the Commonwealth also funds the Rural Generalist Coordination Units in each jurisdiction to progress </w:t>
      </w:r>
      <w:r w:rsidR="00834FF5">
        <w:t>RG</w:t>
      </w:r>
      <w:r>
        <w:t xml:space="preserve"> training, clarity on roles and responsibilities, and the value-add of each agency must be determined.</w:t>
      </w:r>
    </w:p>
    <w:p w14:paraId="3BFA8ACE" w14:textId="44875860" w:rsidR="00946BA4" w:rsidRDefault="00946BA4" w:rsidP="00946BA4">
      <w:pPr>
        <w:pStyle w:val="Findings"/>
      </w:pPr>
      <w:r>
        <w:t xml:space="preserve">There </w:t>
      </w:r>
      <w:r w:rsidR="004F4916">
        <w:t>was</w:t>
      </w:r>
      <w:r>
        <w:t xml:space="preserve"> variation between RTHs in the extent to which they focused on GP and RG training, mainly due to the lack of clarity in the wording of the </w:t>
      </w:r>
      <w:r w:rsidR="00DE3F20">
        <w:t xml:space="preserve">core requirements when </w:t>
      </w:r>
      <w:r w:rsidR="0030563A">
        <w:t>first released</w:t>
      </w:r>
      <w:r w:rsidR="009677A4">
        <w:t xml:space="preserve"> and the requirement for RTHs to report on accredited training posts in hospitals</w:t>
      </w:r>
      <w:r w:rsidR="00425C25">
        <w:t>,</w:t>
      </w:r>
      <w:r w:rsidR="009677A4">
        <w:t xml:space="preserve"> implying spec</w:t>
      </w:r>
      <w:r w:rsidR="00E50153">
        <w:t>ialist training as a priority</w:t>
      </w:r>
      <w:r>
        <w:t xml:space="preserve">. </w:t>
      </w:r>
      <w:r w:rsidR="004F4916">
        <w:t xml:space="preserve">Most </w:t>
      </w:r>
      <w:r w:rsidR="00F7404A" w:rsidRPr="00F7404A">
        <w:t>RTH</w:t>
      </w:r>
      <w:r w:rsidR="00626C12">
        <w:t>s</w:t>
      </w:r>
      <w:r w:rsidR="00F7404A" w:rsidRPr="00F7404A">
        <w:t xml:space="preserve"> ha</w:t>
      </w:r>
      <w:r w:rsidR="00937640">
        <w:t>ve</w:t>
      </w:r>
      <w:r w:rsidR="00F7404A" w:rsidRPr="00F7404A">
        <w:t xml:space="preserve"> an increasing focus on GP</w:t>
      </w:r>
      <w:r w:rsidR="00F7404A">
        <w:t>s</w:t>
      </w:r>
      <w:r w:rsidR="00F7404A" w:rsidRPr="00F7404A">
        <w:t xml:space="preserve"> and RG</w:t>
      </w:r>
      <w:r w:rsidR="00F7404A">
        <w:t>s</w:t>
      </w:r>
      <w:r w:rsidR="00F7404A" w:rsidRPr="00F7404A">
        <w:t xml:space="preserve">, while </w:t>
      </w:r>
      <w:r w:rsidR="00F7404A" w:rsidRPr="00F7404A">
        <w:lastRenderedPageBreak/>
        <w:t>maintaining activities</w:t>
      </w:r>
      <w:r w:rsidR="00F7404A">
        <w:t xml:space="preserve"> for </w:t>
      </w:r>
      <w:r>
        <w:t xml:space="preserve">non-GP specialities. Further work to clarify </w:t>
      </w:r>
      <w:r w:rsidR="00F7404A">
        <w:t xml:space="preserve">the </w:t>
      </w:r>
      <w:r>
        <w:t xml:space="preserve">roles of RTHs and </w:t>
      </w:r>
      <w:r w:rsidR="00F7404A">
        <w:t xml:space="preserve">Rural Generalist </w:t>
      </w:r>
      <w:r>
        <w:t>Coordination Units is required</w:t>
      </w:r>
      <w:r w:rsidR="00C44155">
        <w:t xml:space="preserve">. This will </w:t>
      </w:r>
      <w:r>
        <w:t xml:space="preserve">enable targeting of regional and place-based activities that RTHs can provide to complement the broader statewide focus of the </w:t>
      </w:r>
      <w:r w:rsidR="00C44155">
        <w:t xml:space="preserve">Rural Generalist </w:t>
      </w:r>
      <w:r>
        <w:t>Coordination Units.</w:t>
      </w:r>
    </w:p>
    <w:p w14:paraId="372267D4" w14:textId="07DD47E0" w:rsidR="007B0358" w:rsidRDefault="007B0358" w:rsidP="00EA350E">
      <w:pPr>
        <w:pStyle w:val="Heading3"/>
      </w:pPr>
      <w:bookmarkStart w:id="59" w:name="_Toc193117589"/>
      <w:bookmarkStart w:id="60" w:name="_Toc198051717"/>
      <w:r>
        <w:t>Single employer models</w:t>
      </w:r>
      <w:bookmarkEnd w:id="59"/>
      <w:r w:rsidR="00E37CB4">
        <w:t xml:space="preserve"> </w:t>
      </w:r>
      <w:r w:rsidR="00006428" w:rsidRPr="00EA350E">
        <w:t>supporting</w:t>
      </w:r>
      <w:r w:rsidR="00006428">
        <w:t xml:space="preserve"> </w:t>
      </w:r>
      <w:r w:rsidR="00834FF5">
        <w:t>RG</w:t>
      </w:r>
      <w:r w:rsidR="00006428">
        <w:t xml:space="preserve"> </w:t>
      </w:r>
      <w:r w:rsidR="00182A6E">
        <w:t xml:space="preserve">and GP </w:t>
      </w:r>
      <w:r w:rsidR="00006428">
        <w:t>pathways</w:t>
      </w:r>
      <w:bookmarkEnd w:id="60"/>
    </w:p>
    <w:p w14:paraId="3DF601FD" w14:textId="23722A49" w:rsidR="007B0358" w:rsidRDefault="007B0358" w:rsidP="007B0358">
      <w:r w:rsidRPr="008D0CE4">
        <w:t>Many health services lack</w:t>
      </w:r>
      <w:r w:rsidR="00570C91">
        <w:t>ed</w:t>
      </w:r>
      <w:r w:rsidRPr="008D0CE4">
        <w:t xml:space="preserve"> an understanding of the potential of the </w:t>
      </w:r>
      <w:r w:rsidR="00834FF5">
        <w:t>RG</w:t>
      </w:r>
      <w:r w:rsidRPr="008D0CE4">
        <w:t xml:space="preserve"> role. This </w:t>
      </w:r>
      <w:r w:rsidR="00570C91">
        <w:t>was</w:t>
      </w:r>
      <w:r w:rsidRPr="008D0CE4">
        <w:t xml:space="preserve"> more apparent in some states than other</w:t>
      </w:r>
      <w:r>
        <w:t>s</w:t>
      </w:r>
      <w:r w:rsidRPr="008D0CE4">
        <w:t xml:space="preserve"> (e.g. rural generalism </w:t>
      </w:r>
      <w:r w:rsidR="00570C91">
        <w:t>wa</w:t>
      </w:r>
      <w:r w:rsidRPr="008D0CE4">
        <w:t xml:space="preserve">s relatively new in Victoria and pathways to employment </w:t>
      </w:r>
      <w:r w:rsidR="00570C91">
        <w:t>we</w:t>
      </w:r>
      <w:r w:rsidRPr="008D0CE4">
        <w:t>re still developing</w:t>
      </w:r>
      <w:r>
        <w:t>. I</w:t>
      </w:r>
      <w:r w:rsidRPr="008D0CE4">
        <w:t>n Queensland</w:t>
      </w:r>
      <w:r w:rsidR="00570C91">
        <w:t>,</w:t>
      </w:r>
      <w:r w:rsidRPr="008D0CE4">
        <w:t xml:space="preserve"> the model </w:t>
      </w:r>
      <w:r w:rsidR="00570C91">
        <w:t>was</w:t>
      </w:r>
      <w:r w:rsidRPr="008D0CE4">
        <w:t xml:space="preserve"> in operation for a long time and </w:t>
      </w:r>
      <w:r w:rsidR="00570C91">
        <w:t>was</w:t>
      </w:r>
      <w:r w:rsidRPr="008D0CE4">
        <w:t xml:space="preserve"> generally well understood</w:t>
      </w:r>
      <w:r w:rsidR="00570C91">
        <w:t xml:space="preserve">. </w:t>
      </w:r>
      <w:r w:rsidR="00425C73">
        <w:t>While, i</w:t>
      </w:r>
      <w:r>
        <w:t xml:space="preserve">n WA there </w:t>
      </w:r>
      <w:r w:rsidR="00570C91">
        <w:t xml:space="preserve">was </w:t>
      </w:r>
      <w:r>
        <w:t>a move to specialist-led regional hospitals that were previously GP/rural generalist-led</w:t>
      </w:r>
      <w:r w:rsidRPr="008D0CE4">
        <w:t>). The focus of working from a speciality paradigm within the hospital environment mean</w:t>
      </w:r>
      <w:r w:rsidR="00425C73">
        <w:t>t</w:t>
      </w:r>
      <w:r w:rsidRPr="008D0CE4">
        <w:t xml:space="preserve"> that </w:t>
      </w:r>
      <w:r w:rsidR="00425C73">
        <w:t xml:space="preserve">many </w:t>
      </w:r>
      <w:r w:rsidRPr="008D0CE4">
        <w:t xml:space="preserve">regional hospitals </w:t>
      </w:r>
      <w:r w:rsidR="00425C73">
        <w:t>prefere</w:t>
      </w:r>
      <w:r w:rsidR="00C43F85">
        <w:t>nced</w:t>
      </w:r>
      <w:r w:rsidRPr="008D0CE4">
        <w:t xml:space="preserve"> specialist training over </w:t>
      </w:r>
      <w:r>
        <w:t xml:space="preserve">RG </w:t>
      </w:r>
      <w:r w:rsidRPr="008D0CE4">
        <w:t>training (</w:t>
      </w:r>
      <w:r w:rsidR="000F236F">
        <w:t>AST</w:t>
      </w:r>
      <w:r w:rsidRPr="008D0CE4">
        <w:t xml:space="preserve"> posts) and </w:t>
      </w:r>
      <w:r>
        <w:t xml:space="preserve">RG </w:t>
      </w:r>
      <w:r w:rsidRPr="008D0CE4">
        <w:t>employment models.</w:t>
      </w:r>
    </w:p>
    <w:p w14:paraId="21B715D0" w14:textId="208FDDF3" w:rsidR="007B0358" w:rsidRDefault="007B0358" w:rsidP="007B0358">
      <w:r>
        <w:t>Structural barriers between the hospital and general practice also l</w:t>
      </w:r>
      <w:r w:rsidRPr="008D0CE4">
        <w:t>imi</w:t>
      </w:r>
      <w:r>
        <w:t>t</w:t>
      </w:r>
      <w:r w:rsidR="00C43F85">
        <w:t>ed</w:t>
      </w:r>
      <w:r>
        <w:t xml:space="preserve"> </w:t>
      </w:r>
      <w:r w:rsidRPr="008D0CE4">
        <w:t>prevocational and vocational training</w:t>
      </w:r>
      <w:r>
        <w:t xml:space="preserve"> opportunities, such as employment models and lack of transfer of entitlements for trainees. Trials of single</w:t>
      </w:r>
      <w:r w:rsidR="001C339C">
        <w:t xml:space="preserve"> </w:t>
      </w:r>
      <w:r>
        <w:t xml:space="preserve">employer models, whereby junior doctors and registrars continue employment with hospitals as they undertake general practice rotations or progress through </w:t>
      </w:r>
      <w:r w:rsidR="00834FF5">
        <w:t>RG</w:t>
      </w:r>
      <w:r>
        <w:t xml:space="preserve"> training, are likely to reduce these barriers and promote a collaborative workforce.</w:t>
      </w:r>
      <w:r w:rsidR="00092559">
        <w:t xml:space="preserve"> See </w:t>
      </w:r>
      <w:r w:rsidR="00092559" w:rsidRPr="00092559">
        <w:fldChar w:fldCharType="begin"/>
      </w:r>
      <w:r w:rsidR="00092559" w:rsidRPr="00092559">
        <w:instrText xml:space="preserve"> REF _Ref197003890 \h  \* MERGEFORMAT </w:instrText>
      </w:r>
      <w:r w:rsidR="00092559" w:rsidRPr="00092559">
        <w:fldChar w:fldCharType="separate"/>
      </w:r>
      <w:r w:rsidR="00116CEE" w:rsidRPr="00116CEE">
        <w:t xml:space="preserve">Box </w:t>
      </w:r>
      <w:r w:rsidR="00116CEE" w:rsidRPr="00116CEE">
        <w:rPr>
          <w:noProof/>
        </w:rPr>
        <w:t>5</w:t>
      </w:r>
      <w:r w:rsidR="00092559" w:rsidRPr="00092559">
        <w:fldChar w:fldCharType="end"/>
      </w:r>
      <w:r w:rsidR="00092559" w:rsidRPr="00092559">
        <w:t>.</w:t>
      </w:r>
    </w:p>
    <w:p w14:paraId="54C26348" w14:textId="49EBA47F" w:rsidR="0006194F" w:rsidRPr="004E229B" w:rsidRDefault="0006194F" w:rsidP="0006194F">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61" w:name="_Ref197003890"/>
      <w:r w:rsidRPr="004E229B">
        <w:rPr>
          <w:b/>
          <w:bCs/>
        </w:rPr>
        <w:t xml:space="preserve">Box </w:t>
      </w:r>
      <w:r w:rsidRPr="004E229B">
        <w:rPr>
          <w:b/>
          <w:bCs/>
        </w:rPr>
        <w:fldChar w:fldCharType="begin"/>
      </w:r>
      <w:r w:rsidRPr="004E229B">
        <w:rPr>
          <w:b/>
          <w:bCs/>
        </w:rPr>
        <w:instrText xml:space="preserve"> SEQ Box \* ARABIC </w:instrText>
      </w:r>
      <w:r w:rsidRPr="004E229B">
        <w:rPr>
          <w:b/>
          <w:bCs/>
        </w:rPr>
        <w:fldChar w:fldCharType="separate"/>
      </w:r>
      <w:r w:rsidR="00116CEE">
        <w:rPr>
          <w:b/>
          <w:bCs/>
          <w:noProof/>
        </w:rPr>
        <w:t>5</w:t>
      </w:r>
      <w:r w:rsidRPr="004E229B">
        <w:rPr>
          <w:b/>
          <w:bCs/>
        </w:rPr>
        <w:fldChar w:fldCharType="end"/>
      </w:r>
      <w:bookmarkEnd w:id="61"/>
      <w:r w:rsidRPr="004E229B">
        <w:rPr>
          <w:b/>
          <w:bCs/>
        </w:rPr>
        <w:t xml:space="preserve">: Murrumbidgee RTH – </w:t>
      </w:r>
      <w:r>
        <w:rPr>
          <w:b/>
          <w:bCs/>
        </w:rPr>
        <w:t>s</w:t>
      </w:r>
      <w:r w:rsidRPr="004E229B">
        <w:rPr>
          <w:b/>
          <w:bCs/>
        </w:rPr>
        <w:t>ingle</w:t>
      </w:r>
      <w:r>
        <w:rPr>
          <w:b/>
          <w:bCs/>
        </w:rPr>
        <w:t xml:space="preserve"> </w:t>
      </w:r>
      <w:r w:rsidRPr="004E229B">
        <w:rPr>
          <w:b/>
          <w:bCs/>
        </w:rPr>
        <w:t xml:space="preserve">employer model </w:t>
      </w:r>
      <w:r>
        <w:rPr>
          <w:b/>
          <w:bCs/>
        </w:rPr>
        <w:t>to promote rural generalism</w:t>
      </w:r>
    </w:p>
    <w:p w14:paraId="4067990C" w14:textId="77777777" w:rsidR="0006194F" w:rsidRDefault="0006194F" w:rsidP="0006194F">
      <w:pPr>
        <w:pBdr>
          <w:top w:val="single" w:sz="4" w:space="1" w:color="auto"/>
          <w:left w:val="single" w:sz="4" w:space="4" w:color="auto"/>
          <w:bottom w:val="single" w:sz="4" w:space="1" w:color="auto"/>
          <w:right w:val="single" w:sz="4" w:space="4" w:color="auto"/>
        </w:pBdr>
        <w:shd w:val="clear" w:color="auto" w:fill="BBE6DA" w:themeFill="background2" w:themeFillTint="66"/>
      </w:pPr>
      <w:r>
        <w:t xml:space="preserve">The Murrumbidgee RTH’s major focus is rural generalism. Under the previous clinical director, the focus was on developing the single employer model for GP training, which has been implemented in the Murrumbidgee Local Health District (LHD). Based on the learnings from the Murrumbidgee single </w:t>
      </w:r>
      <w:r>
        <w:t>employer model and another approach in the Riverland, South Australia, a single employer model trial supported by the Department is being rolled out nationally.</w:t>
      </w:r>
    </w:p>
    <w:p w14:paraId="61673DAB" w14:textId="68F6CF77" w:rsidR="0006194F" w:rsidRDefault="0006194F" w:rsidP="0006194F">
      <w:pPr>
        <w:pBdr>
          <w:top w:val="single" w:sz="4" w:space="1" w:color="auto"/>
          <w:left w:val="single" w:sz="4" w:space="4" w:color="auto"/>
          <w:bottom w:val="single" w:sz="4" w:space="1" w:color="auto"/>
          <w:right w:val="single" w:sz="4" w:space="4" w:color="auto"/>
        </w:pBdr>
        <w:shd w:val="clear" w:color="auto" w:fill="BBE6DA" w:themeFill="background2" w:themeFillTint="66"/>
        <w:spacing w:after="0"/>
      </w:pPr>
      <w:r>
        <w:t xml:space="preserve">The </w:t>
      </w:r>
      <w:r w:rsidR="00904908">
        <w:t xml:space="preserve">Murrumbidgee </w:t>
      </w:r>
      <w:r>
        <w:t xml:space="preserve">RTH states it is </w:t>
      </w:r>
      <w:r>
        <w:rPr>
          <w:i/>
          <w:iCs/>
        </w:rPr>
        <w:t>‘s</w:t>
      </w:r>
      <w:r w:rsidRPr="007153FF">
        <w:rPr>
          <w:i/>
          <w:iCs/>
        </w:rPr>
        <w:t xml:space="preserve">triving for a sustainable </w:t>
      </w:r>
      <w:r>
        <w:rPr>
          <w:i/>
          <w:iCs/>
        </w:rPr>
        <w:t>m</w:t>
      </w:r>
      <w:r w:rsidRPr="007153FF">
        <w:rPr>
          <w:i/>
          <w:iCs/>
        </w:rPr>
        <w:t xml:space="preserve">edical </w:t>
      </w:r>
      <w:r>
        <w:rPr>
          <w:i/>
          <w:iCs/>
        </w:rPr>
        <w:t>w</w:t>
      </w:r>
      <w:r w:rsidRPr="007153FF">
        <w:rPr>
          <w:i/>
          <w:iCs/>
        </w:rPr>
        <w:t xml:space="preserve">orkforce for </w:t>
      </w:r>
      <w:r>
        <w:rPr>
          <w:i/>
          <w:iCs/>
        </w:rPr>
        <w:t>r</w:t>
      </w:r>
      <w:r w:rsidRPr="007153FF">
        <w:rPr>
          <w:i/>
          <w:iCs/>
        </w:rPr>
        <w:t xml:space="preserve">ural and </w:t>
      </w:r>
      <w:r>
        <w:rPr>
          <w:i/>
          <w:iCs/>
        </w:rPr>
        <w:t>r</w:t>
      </w:r>
      <w:r w:rsidRPr="007153FF">
        <w:rPr>
          <w:i/>
          <w:iCs/>
        </w:rPr>
        <w:t>egional Australia</w:t>
      </w:r>
      <w:r>
        <w:rPr>
          <w:i/>
          <w:iCs/>
        </w:rPr>
        <w:t>’</w:t>
      </w:r>
      <w:r w:rsidRPr="007153FF">
        <w:rPr>
          <w:i/>
          <w:iCs/>
        </w:rPr>
        <w:t>.</w:t>
      </w:r>
      <w:r>
        <w:t xml:space="preserve"> This will be delivered by aligning training to local needs and training medical students and postgraduate trainees in regional and rural areas. Collaboration is seen as central to achieving these aims.</w:t>
      </w:r>
    </w:p>
    <w:p w14:paraId="07CC8A4F" w14:textId="0B0E86D0" w:rsidR="007B0358" w:rsidRDefault="00BD77B8" w:rsidP="007B0358">
      <w:pPr>
        <w:pStyle w:val="Findings"/>
      </w:pPr>
      <w:r>
        <w:t>A</w:t>
      </w:r>
      <w:r w:rsidR="007B0358">
        <w:t xml:space="preserve"> role for RTHs </w:t>
      </w:r>
      <w:r>
        <w:t xml:space="preserve">to </w:t>
      </w:r>
      <w:r w:rsidR="007B0358">
        <w:t>assist</w:t>
      </w:r>
      <w:r>
        <w:t xml:space="preserve"> with</w:t>
      </w:r>
      <w:r w:rsidR="007B0358">
        <w:t xml:space="preserve"> development of </w:t>
      </w:r>
      <w:r w:rsidR="00917242">
        <w:t xml:space="preserve">AST </w:t>
      </w:r>
      <w:r w:rsidR="007B0358">
        <w:t>posts for rural generalism</w:t>
      </w:r>
      <w:r>
        <w:t xml:space="preserve"> was emerging</w:t>
      </w:r>
      <w:r w:rsidR="007B0358">
        <w:t xml:space="preserve">. This may further increase as single employer model trials roll out across Australia that promote integrated training across hospital and community </w:t>
      </w:r>
      <w:r w:rsidR="00203425">
        <w:t>sectors and</w:t>
      </w:r>
      <w:r w:rsidR="007B0358">
        <w:t xml:space="preserve"> offer more flexible employment arrangements for GPs and RGs in training to increase the attractiveness of GP and RG training pathways and careers.</w:t>
      </w:r>
    </w:p>
    <w:p w14:paraId="619A135C" w14:textId="77777777" w:rsidR="00D0791F" w:rsidRDefault="00D0791F" w:rsidP="00EA350E">
      <w:pPr>
        <w:pStyle w:val="Heading3"/>
      </w:pPr>
      <w:bookmarkStart w:id="62" w:name="_Toc193117590"/>
      <w:bookmarkStart w:id="63" w:name="_Toc198051718"/>
      <w:r>
        <w:t>D</w:t>
      </w:r>
      <w:r w:rsidRPr="001712AB">
        <w:t>evelopment of targeted and longitudinal training pathways – single site or networked</w:t>
      </w:r>
      <w:bookmarkEnd w:id="62"/>
      <w:bookmarkEnd w:id="63"/>
    </w:p>
    <w:p w14:paraId="7A7F518D" w14:textId="69C94BE2" w:rsidR="00FB26F1" w:rsidRDefault="00D0791F" w:rsidP="00D0791F">
      <w:r>
        <w:t xml:space="preserve">In the past, specialist colleges sought to expose trainees to regional and rural environments through a rural rotation during the training pathway, i.e. metropolitan-based trainees undertake one of their six-month rotations in a regional or rural hospital. However, this approach requires a trainee to be based </w:t>
      </w:r>
      <w:r w:rsidR="005F6455">
        <w:t>predominantly</w:t>
      </w:r>
      <w:r>
        <w:t xml:space="preserve"> in a metropolitan centre for </w:t>
      </w:r>
      <w:r w:rsidR="005F6455">
        <w:t>most</w:t>
      </w:r>
      <w:r>
        <w:t xml:space="preserve"> of their specialist training. </w:t>
      </w:r>
      <w:r w:rsidR="00FB26F1">
        <w:t>A</w:t>
      </w:r>
      <w:r>
        <w:t>necdotally</w:t>
      </w:r>
      <w:r w:rsidR="00FB26F1">
        <w:t xml:space="preserve">, this time </w:t>
      </w:r>
      <w:r>
        <w:t>often coincides with life events such as settling down with a partner and possibly having children. Combined, this model may impact a trainee’s intent to practise in a rural location in future.</w:t>
      </w:r>
    </w:p>
    <w:p w14:paraId="241AFC62" w14:textId="1B404090" w:rsidR="004E5664" w:rsidRDefault="00D0791F" w:rsidP="00D0791F">
      <w:r>
        <w:t xml:space="preserve">As such, regional health services are advocating for regional medical training models whereby a trainee can be based in a regional hospital and undertake rotations with their network of rural hospitals, with metropolitan rotations limited to training that cannot be delivered in the regional hospital. This would </w:t>
      </w:r>
      <w:r>
        <w:lastRenderedPageBreak/>
        <w:t xml:space="preserve">then enable trainees to complete </w:t>
      </w:r>
      <w:r w:rsidR="004E5664">
        <w:t>most</w:t>
      </w:r>
      <w:r>
        <w:t xml:space="preserve"> of their specialist training in a regional or rural area, keeping with the ethos of end-to-end medical training.</w:t>
      </w:r>
    </w:p>
    <w:p w14:paraId="6EE5ADED" w14:textId="4660AD3C" w:rsidR="00D0791F" w:rsidRPr="00434A99" w:rsidRDefault="00D0791F" w:rsidP="00D0791F">
      <w:r>
        <w:t xml:space="preserve">Several RTHs </w:t>
      </w:r>
      <w:r w:rsidR="009C0F5E">
        <w:t xml:space="preserve">were </w:t>
      </w:r>
      <w:r>
        <w:t xml:space="preserve">working with their LHNs to establish these types of regional training models in their locations, e.g. (Western Victoria RTH, North </w:t>
      </w:r>
      <w:r w:rsidRPr="00D97FE8">
        <w:t>West Victoria RTH, North West NSW RTH, Tasmania RTH and W</w:t>
      </w:r>
      <w:r>
        <w:t>estern Australian</w:t>
      </w:r>
      <w:r w:rsidRPr="00D97FE8">
        <w:t xml:space="preserve"> RTH</w:t>
      </w:r>
      <w:r>
        <w:t>)</w:t>
      </w:r>
      <w:r w:rsidRPr="00D97FE8">
        <w:t xml:space="preserve">. </w:t>
      </w:r>
      <w:r w:rsidRPr="009C0F5E">
        <w:t xml:space="preserve">See </w:t>
      </w:r>
      <w:r w:rsidR="009C0F5E" w:rsidRPr="009C0F5E">
        <w:fldChar w:fldCharType="begin"/>
      </w:r>
      <w:r w:rsidR="009C0F5E" w:rsidRPr="009C0F5E">
        <w:instrText xml:space="preserve"> REF _Ref197004069 \h  \* MERGEFORMAT </w:instrText>
      </w:r>
      <w:r w:rsidR="009C0F5E" w:rsidRPr="009C0F5E">
        <w:fldChar w:fldCharType="separate"/>
      </w:r>
      <w:r w:rsidR="00116CEE" w:rsidRPr="00116CEE">
        <w:t xml:space="preserve">Box </w:t>
      </w:r>
      <w:r w:rsidR="00116CEE" w:rsidRPr="00116CEE">
        <w:rPr>
          <w:noProof/>
        </w:rPr>
        <w:t>6</w:t>
      </w:r>
      <w:r w:rsidR="009C0F5E" w:rsidRPr="009C0F5E">
        <w:fldChar w:fldCharType="end"/>
      </w:r>
      <w:r w:rsidR="009C0F5E" w:rsidRPr="009C0F5E">
        <w:t xml:space="preserve"> to </w:t>
      </w:r>
      <w:r w:rsidR="009C0F5E" w:rsidRPr="009C0F5E">
        <w:fldChar w:fldCharType="begin"/>
      </w:r>
      <w:r w:rsidR="009C0F5E" w:rsidRPr="009C0F5E">
        <w:instrText xml:space="preserve"> REF _Ref197004074 \h  \* MERGEFORMAT </w:instrText>
      </w:r>
      <w:r w:rsidR="009C0F5E" w:rsidRPr="009C0F5E">
        <w:fldChar w:fldCharType="separate"/>
      </w:r>
      <w:r w:rsidR="00116CEE" w:rsidRPr="00116CEE">
        <w:t xml:space="preserve">Box </w:t>
      </w:r>
      <w:r w:rsidR="00116CEE" w:rsidRPr="00116CEE">
        <w:rPr>
          <w:noProof/>
        </w:rPr>
        <w:t>8</w:t>
      </w:r>
      <w:r w:rsidR="009C0F5E" w:rsidRPr="009C0F5E">
        <w:fldChar w:fldCharType="end"/>
      </w:r>
      <w:r w:rsidR="009C0F5E">
        <w:t>.</w:t>
      </w:r>
    </w:p>
    <w:p w14:paraId="7C4E4073" w14:textId="64C740D4" w:rsidR="00D0791F" w:rsidRPr="00434A99" w:rsidRDefault="00D0791F" w:rsidP="00D0791F">
      <w:pPr>
        <w:keepNext/>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64" w:name="_Ref197004069"/>
      <w:r w:rsidRPr="00434A99">
        <w:rPr>
          <w:b/>
          <w:bCs/>
        </w:rPr>
        <w:t xml:space="preserve">Box </w:t>
      </w:r>
      <w:r w:rsidRPr="00434A99">
        <w:rPr>
          <w:b/>
          <w:bCs/>
        </w:rPr>
        <w:fldChar w:fldCharType="begin"/>
      </w:r>
      <w:r w:rsidRPr="00434A99">
        <w:rPr>
          <w:b/>
          <w:bCs/>
        </w:rPr>
        <w:instrText xml:space="preserve"> SEQ Box \* ARABIC </w:instrText>
      </w:r>
      <w:r w:rsidRPr="00434A99">
        <w:rPr>
          <w:b/>
          <w:bCs/>
        </w:rPr>
        <w:fldChar w:fldCharType="separate"/>
      </w:r>
      <w:r w:rsidR="00116CEE">
        <w:rPr>
          <w:b/>
          <w:bCs/>
          <w:noProof/>
        </w:rPr>
        <w:t>6</w:t>
      </w:r>
      <w:r w:rsidRPr="00434A99">
        <w:rPr>
          <w:b/>
          <w:bCs/>
        </w:rPr>
        <w:fldChar w:fldCharType="end"/>
      </w:r>
      <w:bookmarkEnd w:id="64"/>
      <w:r w:rsidRPr="00434A99">
        <w:rPr>
          <w:b/>
          <w:bCs/>
        </w:rPr>
        <w:t xml:space="preserve">: Western Victoria RTH </w:t>
      </w:r>
      <w:r>
        <w:rPr>
          <w:b/>
          <w:bCs/>
        </w:rPr>
        <w:t>–</w:t>
      </w:r>
      <w:r w:rsidRPr="00434A99">
        <w:rPr>
          <w:b/>
          <w:bCs/>
        </w:rPr>
        <w:t xml:space="preserve"> regional training pathway</w:t>
      </w:r>
    </w:p>
    <w:p w14:paraId="610B7695"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The Western Victoria RTH is engaged in several advocacy activities to support the growth of the local training pathways and promote rural and regional medical training opportunities at federal, state, and local policy levels.</w:t>
      </w:r>
    </w:p>
    <w:p w14:paraId="0FD1273F" w14:textId="77777777" w:rsidR="00D0791F" w:rsidRPr="000060E8"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At a state level, the RTH engages with Barwon Health and local physicians to advocate for local health workforce needs. This included the development of a business case that went to the state government and helped secure $1 million in funding over five years to create a Western Victoria regional physician training program. The RTH is a founding member of the Southern Regional Training Hub Alliance to help develop a collaborative vision for Victoria’s regional medical workforce needs. Among other things, the Alliance provides an online summary of what training programs are available in each region, undertakes an evaluation to identify strengths and weaknesses of Victoria’s regional training programs, and has consistent six-monthly meetings with the federal and state governments as well as the Australian Medical Association and the specialist colleges.</w:t>
      </w:r>
    </w:p>
    <w:p w14:paraId="65DB4BB0"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 xml:space="preserve">At a local level, the RTH has a strong connection with the University of Melbourne and Notre Dame RCSs, which also have students in Ballarat that the RTH supports. The RTH also works closely with the local coordinator of the VRGP for the Barwon – South West Region, who is based at South West Healthcare near the RCS and RTH. The RTH and the local branch of the VRGP collaborate on events, and the RTH provides the VRGP with early access to students to promote its program. The RTH also has good relationships with local connections at ACRRM and RACGP, as well as the </w:t>
      </w:r>
      <w:r>
        <w:t>Western Victoria PHN and supports each of these organisations to deliver information to local junior doctors.</w:t>
      </w:r>
    </w:p>
    <w:p w14:paraId="28F39ACC" w14:textId="77777777" w:rsidR="00D0791F" w:rsidRPr="00491B89"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rPr>
          <w:b/>
          <w:bCs/>
          <w:i/>
          <w:iCs/>
        </w:rPr>
      </w:pPr>
      <w:r w:rsidRPr="00491B89">
        <w:rPr>
          <w:b/>
          <w:bCs/>
          <w:i/>
          <w:iCs/>
        </w:rPr>
        <w:t>Facilitating the creation of regionally based specialist training programs</w:t>
      </w:r>
    </w:p>
    <w:p w14:paraId="24864141"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 xml:space="preserve">A major role and area of significant achievement for the RTH has been to facilitate the creation of specialist college training programs within the Western Victoria region. The RTH has been heavily involved in the development of Western Victoria’s </w:t>
      </w:r>
      <w:r w:rsidRPr="00232BCC">
        <w:rPr>
          <w:i/>
          <w:iCs/>
        </w:rPr>
        <w:t>General Physician, Psychiatry and Obstetrics &amp; Gynaecology</w:t>
      </w:r>
      <w:r>
        <w:t xml:space="preserve"> programs, while also supporting the administration of the </w:t>
      </w:r>
      <w:r w:rsidRPr="00232BCC">
        <w:rPr>
          <w:i/>
          <w:iCs/>
        </w:rPr>
        <w:t>General Surgical program</w:t>
      </w:r>
      <w:r>
        <w:t>. More recently, the RTH is a member of the working group developing the Australasian College for Emergency Medicine’s Accredited Training Network program, piloting a regional networked training program with a flexible supervision model.</w:t>
      </w:r>
    </w:p>
    <w:p w14:paraId="4D82167B"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The creation of the region’s college-accredited training programs builds the pathway from medical students to fellowship. They provide the opportunity to undertake all or most of their training in the region while also meeting the individual’s family and lifestyle needs.</w:t>
      </w:r>
    </w:p>
    <w:p w14:paraId="12A54B8C" w14:textId="77777777" w:rsidR="00D0791F" w:rsidRPr="00C94D33"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rPr>
          <w:b/>
          <w:bCs/>
          <w:i/>
          <w:iCs/>
        </w:rPr>
      </w:pPr>
      <w:r w:rsidRPr="00C94D33">
        <w:rPr>
          <w:b/>
          <w:bCs/>
          <w:i/>
          <w:iCs/>
        </w:rPr>
        <w:t xml:space="preserve">Basic Physician Training, Grampians Health </w:t>
      </w:r>
      <w:r>
        <w:rPr>
          <w:b/>
          <w:bCs/>
          <w:i/>
          <w:iCs/>
        </w:rPr>
        <w:t>–</w:t>
      </w:r>
      <w:r w:rsidRPr="00C94D33">
        <w:rPr>
          <w:b/>
          <w:bCs/>
          <w:i/>
          <w:iCs/>
        </w:rPr>
        <w:t xml:space="preserve"> Ballarat</w:t>
      </w:r>
    </w:p>
    <w:p w14:paraId="6A4FEBAF"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Grampians Health Ballarat is a Level 2 teaching hospital and is part of the Greater Western Basic Physician Training Consortium. Basic Physician Training (BPT) is offered at Ballarat Hospital.</w:t>
      </w:r>
    </w:p>
    <w:p w14:paraId="171190C3"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BPT Year 1 trainees (BPT1s) rotate through a selection of the following rotations: oncology, cardiology, general medicine, neurology, gastroenterology, emergency medicine, medical admissions, hospital in the home, haematology, perioperative, intensive care, medical night, rehabilitation and palliative care.</w:t>
      </w:r>
    </w:p>
    <w:p w14:paraId="17EB49CE"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BPT2s and BPT3s get exposure to medical registrar jobs, including ward-based general medical registrar roles, admitting registrar, oncology, cardiology, neurology, hospital in the home, aged care, palliative care, and rehabilitation medicine.</w:t>
      </w:r>
    </w:p>
    <w:p w14:paraId="387B29D2"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lastRenderedPageBreak/>
        <w:t>The BPT teaching program also includes a fortnightly Grand Round, case report/journal club, weekly unit-specific education meeting, exam preparation support, mentoring sessions, etc.</w:t>
      </w:r>
    </w:p>
    <w:p w14:paraId="680029CA" w14:textId="77777777" w:rsidR="00D0791F" w:rsidRPr="00C94D33"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rPr>
          <w:b/>
          <w:bCs/>
          <w:i/>
          <w:iCs/>
        </w:rPr>
      </w:pPr>
      <w:r w:rsidRPr="00C94D33">
        <w:rPr>
          <w:b/>
          <w:bCs/>
          <w:i/>
          <w:iCs/>
        </w:rPr>
        <w:t xml:space="preserve">Advanced Training in General Medicine, Grampians Health </w:t>
      </w:r>
      <w:r>
        <w:rPr>
          <w:b/>
          <w:bCs/>
          <w:i/>
          <w:iCs/>
        </w:rPr>
        <w:t>–</w:t>
      </w:r>
      <w:r w:rsidRPr="00C94D33">
        <w:rPr>
          <w:b/>
          <w:bCs/>
          <w:i/>
          <w:iCs/>
        </w:rPr>
        <w:t xml:space="preserve"> Ballarat</w:t>
      </w:r>
    </w:p>
    <w:p w14:paraId="695015AE"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t>The Internal Medicine Services at Grampians Health Ballarat provides advanced physician training positions in General Medicine and Acute Care Medicine. The program offers six-month specialty rotations at Grampians Health, University Hospital Geelong, Barwon Health and South West Health Care in Warrnambool through the Western Victoria RTH. Trainees can complete all of their advanced physician training in Western Victoria.</w:t>
      </w:r>
    </w:p>
    <w:p w14:paraId="405C923F" w14:textId="77777777"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spacing w:after="0"/>
      </w:pPr>
      <w:r>
        <w:t>Rotations include respiratory, cardiology, infectious disease, gastroenterology, neurology, general medicine, intensive care medicine, perioperative medicine, haematology, oncology (college appointed), and renal (rotation is via rotation from Royal Melbourne Hospital).</w:t>
      </w:r>
    </w:p>
    <w:p w14:paraId="3A635327" w14:textId="77777777" w:rsidR="00D0791F" w:rsidRDefault="00D0791F" w:rsidP="00D0791F">
      <w:pPr>
        <w:spacing w:before="0" w:after="0"/>
      </w:pPr>
    </w:p>
    <w:p w14:paraId="0F79D7F6" w14:textId="79E0B911" w:rsidR="00D0791F" w:rsidRPr="00434A99"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r w:rsidRPr="00434A99">
        <w:rPr>
          <w:b/>
          <w:bCs/>
        </w:rPr>
        <w:t xml:space="preserve">Box </w:t>
      </w:r>
      <w:r w:rsidRPr="00434A99">
        <w:rPr>
          <w:b/>
          <w:bCs/>
        </w:rPr>
        <w:fldChar w:fldCharType="begin"/>
      </w:r>
      <w:r w:rsidRPr="00434A99">
        <w:rPr>
          <w:b/>
          <w:bCs/>
        </w:rPr>
        <w:instrText xml:space="preserve"> SEQ Box \* ARABIC </w:instrText>
      </w:r>
      <w:r w:rsidRPr="00434A99">
        <w:rPr>
          <w:b/>
          <w:bCs/>
        </w:rPr>
        <w:fldChar w:fldCharType="separate"/>
      </w:r>
      <w:r w:rsidR="00116CEE">
        <w:rPr>
          <w:b/>
          <w:bCs/>
          <w:noProof/>
        </w:rPr>
        <w:t>7</w:t>
      </w:r>
      <w:r w:rsidRPr="00434A99">
        <w:rPr>
          <w:b/>
          <w:bCs/>
        </w:rPr>
        <w:fldChar w:fldCharType="end"/>
      </w:r>
      <w:r w:rsidRPr="00434A99">
        <w:rPr>
          <w:b/>
          <w:bCs/>
        </w:rPr>
        <w:t>: W</w:t>
      </w:r>
      <w:r>
        <w:rPr>
          <w:b/>
          <w:bCs/>
        </w:rPr>
        <w:t>estern Australian</w:t>
      </w:r>
      <w:r w:rsidRPr="00434A99">
        <w:rPr>
          <w:b/>
          <w:bCs/>
        </w:rPr>
        <w:t xml:space="preserve"> RTH</w:t>
      </w:r>
      <w:r w:rsidR="006026AA">
        <w:rPr>
          <w:b/>
          <w:bCs/>
        </w:rPr>
        <w:t xml:space="preserve"> </w:t>
      </w:r>
      <w:r w:rsidRPr="00434A99">
        <w:rPr>
          <w:b/>
          <w:bCs/>
        </w:rPr>
        <w:t xml:space="preserve">– championing rural </w:t>
      </w:r>
      <w:r w:rsidR="004A57EF">
        <w:rPr>
          <w:b/>
          <w:bCs/>
        </w:rPr>
        <w:t xml:space="preserve">specialist </w:t>
      </w:r>
      <w:r w:rsidRPr="00434A99">
        <w:rPr>
          <w:b/>
          <w:bCs/>
        </w:rPr>
        <w:t>training pathways</w:t>
      </w:r>
    </w:p>
    <w:p w14:paraId="505EB535" w14:textId="42CE829A" w:rsidR="00D0791F"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rsidRPr="00FF1E75">
        <w:t xml:space="preserve">The rural psychiatry training program was developed by Dr Matt Coleman, Psychiatric Clinical Lead with the Great Southern RTH, Albany, to establish accredited psychiatry training posts in the </w:t>
      </w:r>
      <w:r>
        <w:t xml:space="preserve">Western Australian </w:t>
      </w:r>
      <w:r w:rsidRPr="00FF1E75">
        <w:t xml:space="preserve">regional hospitals </w:t>
      </w:r>
      <w:r>
        <w:t xml:space="preserve">so </w:t>
      </w:r>
      <w:r w:rsidRPr="00FF1E75">
        <w:t xml:space="preserve">that psychiatry registrars could undertake the majority of training rurally. The </w:t>
      </w:r>
      <w:r>
        <w:t>Western Australian</w:t>
      </w:r>
      <w:r w:rsidRPr="00FF1E75">
        <w:t xml:space="preserve"> rural training pathway has been foundational to the development of the RAN</w:t>
      </w:r>
      <w:r>
        <w:t>Z</w:t>
      </w:r>
      <w:r w:rsidRPr="00FF1E75">
        <w:t>CP Rural Psychiatry Roadmap</w:t>
      </w:r>
      <w:sdt>
        <w:sdtPr>
          <w:id w:val="-1532956905"/>
          <w:citation/>
        </w:sdtPr>
        <w:sdtEndPr/>
        <w:sdtContent>
          <w:r>
            <w:fldChar w:fldCharType="begin"/>
          </w:r>
          <w:r>
            <w:instrText xml:space="preserve"> CITATION RAN21 \l 3081 </w:instrText>
          </w:r>
          <w:r>
            <w:fldChar w:fldCharType="separate"/>
          </w:r>
          <w:r w:rsidR="005F2E73">
            <w:rPr>
              <w:noProof/>
            </w:rPr>
            <w:t xml:space="preserve"> </w:t>
          </w:r>
          <w:r w:rsidR="005F2E73" w:rsidRPr="005F2E73">
            <w:rPr>
              <w:noProof/>
            </w:rPr>
            <w:t>[16]</w:t>
          </w:r>
          <w:r>
            <w:fldChar w:fldCharType="end"/>
          </w:r>
        </w:sdtContent>
      </w:sdt>
      <w:r w:rsidRPr="00FF1E75">
        <w:t xml:space="preserve"> implemented at a national level.</w:t>
      </w:r>
    </w:p>
    <w:p w14:paraId="5C5A9EF9" w14:textId="5D2344DF" w:rsidR="00D0791F" w:rsidRPr="001E7555"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spacing w:after="0"/>
      </w:pPr>
      <w:r>
        <w:t xml:space="preserve">To a large extent, the Western Australian RTH have taken a whole of pathway approach to developing rural pathways, initially psychiatry, more recently palliative medicine and now paediatrics. This enables an efficient approach to developing accredited specialist training posts and can concurrently focus on developing an advanced skills post for </w:t>
      </w:r>
      <w:r w:rsidR="00834FF5">
        <w:t>RGs</w:t>
      </w:r>
      <w:r>
        <w:t xml:space="preserve"> in the same location.</w:t>
      </w:r>
    </w:p>
    <w:p w14:paraId="1B91A5CE" w14:textId="77777777" w:rsidR="00D0791F" w:rsidRDefault="00D0791F" w:rsidP="00D0791F">
      <w:pPr>
        <w:spacing w:before="0" w:after="0"/>
      </w:pPr>
    </w:p>
    <w:p w14:paraId="3D92802A" w14:textId="7BED5E0B" w:rsidR="00D0791F" w:rsidRPr="00434A99"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65" w:name="_Ref197004074"/>
      <w:r w:rsidRPr="00434A99">
        <w:rPr>
          <w:b/>
          <w:bCs/>
        </w:rPr>
        <w:t xml:space="preserve">Box </w:t>
      </w:r>
      <w:r w:rsidRPr="00434A99">
        <w:rPr>
          <w:b/>
          <w:bCs/>
        </w:rPr>
        <w:fldChar w:fldCharType="begin"/>
      </w:r>
      <w:r w:rsidRPr="00434A99">
        <w:rPr>
          <w:b/>
          <w:bCs/>
        </w:rPr>
        <w:instrText xml:space="preserve"> SEQ Box \* ARABIC </w:instrText>
      </w:r>
      <w:r w:rsidRPr="00434A99">
        <w:rPr>
          <w:b/>
          <w:bCs/>
        </w:rPr>
        <w:fldChar w:fldCharType="separate"/>
      </w:r>
      <w:r w:rsidR="00116CEE">
        <w:rPr>
          <w:b/>
          <w:bCs/>
          <w:noProof/>
        </w:rPr>
        <w:t>8</w:t>
      </w:r>
      <w:r w:rsidRPr="00434A99">
        <w:rPr>
          <w:b/>
          <w:bCs/>
        </w:rPr>
        <w:fldChar w:fldCharType="end"/>
      </w:r>
      <w:bookmarkEnd w:id="65"/>
      <w:r w:rsidRPr="00434A99">
        <w:rPr>
          <w:b/>
          <w:bCs/>
        </w:rPr>
        <w:t xml:space="preserve">: North West NSW RTH – </w:t>
      </w:r>
      <w:r>
        <w:rPr>
          <w:b/>
          <w:bCs/>
        </w:rPr>
        <w:t>r</w:t>
      </w:r>
      <w:r w:rsidRPr="00434A99">
        <w:rPr>
          <w:b/>
          <w:bCs/>
        </w:rPr>
        <w:t>egional psychiatry pathway</w:t>
      </w:r>
    </w:p>
    <w:p w14:paraId="384BAB2B" w14:textId="5210A414" w:rsidR="00D0791F" w:rsidRPr="00A21F34"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At the establishment of the N</w:t>
      </w:r>
      <w:r>
        <w:t xml:space="preserve">orth West NSW </w:t>
      </w:r>
      <w:r w:rsidRPr="00A21F34">
        <w:t>RTH</w:t>
      </w:r>
      <w:r>
        <w:t>,</w:t>
      </w:r>
      <w:r w:rsidRPr="00A21F34">
        <w:t xml:space="preserve"> a needs assessment was conducted to determine capacity for and feasibility of establishing specialist training pathways in the Tamworth, Taree </w:t>
      </w:r>
      <w:r>
        <w:t xml:space="preserve">and </w:t>
      </w:r>
      <w:r w:rsidRPr="00A21F34">
        <w:t xml:space="preserve">Armidale region. A key decision at the time was </w:t>
      </w:r>
      <w:r w:rsidRPr="00CC363A">
        <w:t>for targeted and longitudinal training</w:t>
      </w:r>
      <w:r w:rsidRPr="00A21F34">
        <w:t xml:space="preserve"> opportunities rather than an ad</w:t>
      </w:r>
      <w:r>
        <w:t xml:space="preserve"> </w:t>
      </w:r>
      <w:r w:rsidRPr="00A21F34">
        <w:t>hoc approach to developing a range of accredited training posts in the region.</w:t>
      </w:r>
    </w:p>
    <w:p w14:paraId="49F25747" w14:textId="77777777" w:rsidR="00D0791F" w:rsidRPr="00A21F34" w:rsidRDefault="00D0791F" w:rsidP="00D0791F">
      <w:pPr>
        <w:pBdr>
          <w:top w:val="single" w:sz="4" w:space="1" w:color="auto"/>
          <w:left w:val="single" w:sz="4" w:space="4" w:color="auto"/>
          <w:bottom w:val="single" w:sz="4" w:space="1" w:color="auto"/>
          <w:right w:val="single" w:sz="4" w:space="4" w:color="auto"/>
        </w:pBdr>
        <w:shd w:val="clear" w:color="auto" w:fill="BBE6DA" w:themeFill="background2" w:themeFillTint="66"/>
      </w:pPr>
      <w:r w:rsidRPr="00A21F34">
        <w:t xml:space="preserve">Psychiatry was identified as training that could be networked across the Hunter New England </w:t>
      </w:r>
      <w:r>
        <w:t>Health District</w:t>
      </w:r>
      <w:r w:rsidRPr="00A21F34">
        <w:t xml:space="preserve">. It was determined that </w:t>
      </w:r>
      <w:r>
        <w:t>b</w:t>
      </w:r>
      <w:r w:rsidRPr="00A21F34">
        <w:t xml:space="preserve">asic </w:t>
      </w:r>
      <w:r>
        <w:t>t</w:t>
      </w:r>
      <w:r w:rsidRPr="00A21F34">
        <w:t>raining could be delivered in Tamworth</w:t>
      </w:r>
      <w:r>
        <w:t>,</w:t>
      </w:r>
      <w:r w:rsidRPr="00A21F34">
        <w:t xml:space="preserve"> including the two </w:t>
      </w:r>
      <w:r>
        <w:t>‘</w:t>
      </w:r>
      <w:r w:rsidRPr="00A21F34">
        <w:t>pinch point</w:t>
      </w:r>
      <w:r>
        <w:t>’</w:t>
      </w:r>
      <w:r w:rsidRPr="00A21F34">
        <w:t xml:space="preserve"> mandatory terms – Child and Adolescent Mental Health and Consultation Liaison – </w:t>
      </w:r>
      <w:r>
        <w:t>making</w:t>
      </w:r>
      <w:r w:rsidRPr="00A21F34">
        <w:t xml:space="preserve"> Tamworth a desirable training location. To enable the establishment of the Consultation Liaison term</w:t>
      </w:r>
      <w:r>
        <w:t>,</w:t>
      </w:r>
      <w:r w:rsidRPr="00A21F34">
        <w:t xml:space="preserve"> the </w:t>
      </w:r>
      <w:r>
        <w:t xml:space="preserve">North West NSW </w:t>
      </w:r>
      <w:r w:rsidRPr="00A21F34">
        <w:t>RTH entered into a service agreement with</w:t>
      </w:r>
      <w:r>
        <w:t xml:space="preserve"> the</w:t>
      </w:r>
      <w:r w:rsidRPr="00A21F34">
        <w:t xml:space="preserve"> </w:t>
      </w:r>
      <w:r w:rsidRPr="002E7BFE">
        <w:t>Mental Health Division</w:t>
      </w:r>
      <w:r w:rsidRPr="00A21F34">
        <w:t xml:space="preserve"> and allocated $44,000 per annum for supervision and support of the Consultation Liaison post as well as providing teaching during psychiatry terms for JMOs and medical students. End-to-end psychiatry training is now in place in Tamworth and psychiatry registrars </w:t>
      </w:r>
      <w:r>
        <w:t xml:space="preserve">are </w:t>
      </w:r>
      <w:r w:rsidRPr="00A21F34">
        <w:t>in positions.</w:t>
      </w:r>
    </w:p>
    <w:p w14:paraId="710B23A5" w14:textId="7BB1D485" w:rsidR="00D0791F" w:rsidRPr="00150B6A" w:rsidRDefault="00D0791F" w:rsidP="00D0791F">
      <w:r w:rsidRPr="00150B6A">
        <w:t xml:space="preserve">Development of </w:t>
      </w:r>
      <w:r>
        <w:t>r</w:t>
      </w:r>
      <w:r w:rsidRPr="00150B6A">
        <w:t xml:space="preserve">egional medical training pathways needs to be a joint effort among universities, hospitals/health services, </w:t>
      </w:r>
      <w:r>
        <w:t>c</w:t>
      </w:r>
      <w:r w:rsidRPr="00150B6A">
        <w:t xml:space="preserve">olleges and state/territory governments to bring together elements of sustainable training and employment </w:t>
      </w:r>
      <w:r>
        <w:t>pathways</w:t>
      </w:r>
      <w:r w:rsidR="00264300">
        <w:t>, as follows</w:t>
      </w:r>
      <w:r w:rsidRPr="00150B6A">
        <w:t>:</w:t>
      </w:r>
    </w:p>
    <w:p w14:paraId="53635D83" w14:textId="088E03C2" w:rsidR="00D0791F" w:rsidRPr="00632C9F" w:rsidRDefault="00264300" w:rsidP="00D0791F">
      <w:pPr>
        <w:pStyle w:val="ListBullet"/>
      </w:pPr>
      <w:r w:rsidRPr="00632C9F">
        <w:t xml:space="preserve">funding </w:t>
      </w:r>
      <w:r w:rsidR="00D0791F" w:rsidRPr="00632C9F">
        <w:t>the job/post</w:t>
      </w:r>
    </w:p>
    <w:p w14:paraId="26074C13" w14:textId="4E476D9D" w:rsidR="00D0791F" w:rsidRPr="00632C9F" w:rsidRDefault="00264300" w:rsidP="00D0791F">
      <w:pPr>
        <w:pStyle w:val="ListBullet"/>
      </w:pPr>
      <w:r w:rsidRPr="00632C9F">
        <w:t xml:space="preserve">accreditation </w:t>
      </w:r>
      <w:r w:rsidR="00D0791F" w:rsidRPr="00632C9F">
        <w:t>of posts/terms – across the pathway</w:t>
      </w:r>
    </w:p>
    <w:p w14:paraId="00FE3472" w14:textId="42D008AA" w:rsidR="00D0791F" w:rsidRPr="00632C9F" w:rsidRDefault="00264300" w:rsidP="00D0791F">
      <w:pPr>
        <w:pStyle w:val="ListBullet"/>
      </w:pPr>
      <w:r w:rsidRPr="00632C9F">
        <w:t>recruitment</w:t>
      </w:r>
    </w:p>
    <w:p w14:paraId="332EAE17" w14:textId="0D0D47A4" w:rsidR="00D0791F" w:rsidRPr="00150B6A" w:rsidRDefault="00264300" w:rsidP="00D0791F">
      <w:pPr>
        <w:pStyle w:val="ListBullet"/>
      </w:pPr>
      <w:r w:rsidRPr="00632C9F">
        <w:t>metr</w:t>
      </w:r>
      <w:r w:rsidRPr="00150B6A">
        <w:t>o</w:t>
      </w:r>
      <w:r>
        <w:t xml:space="preserve">politan </w:t>
      </w:r>
      <w:r w:rsidR="00D0791F" w:rsidRPr="00150B6A">
        <w:t>link – for rotations of rural junior doc</w:t>
      </w:r>
      <w:r w:rsidR="00D0791F">
        <w:t>tors</w:t>
      </w:r>
      <w:r w:rsidR="00D0791F" w:rsidRPr="00150B6A">
        <w:t xml:space="preserve"> to get metro</w:t>
      </w:r>
      <w:r w:rsidR="00D0791F">
        <w:t>politan experience</w:t>
      </w:r>
      <w:r w:rsidR="00D0791F" w:rsidRPr="00150B6A">
        <w:t xml:space="preserve">, or their contract with </w:t>
      </w:r>
      <w:r w:rsidR="00D0791F">
        <w:t xml:space="preserve">the </w:t>
      </w:r>
      <w:r w:rsidR="00D0791F" w:rsidRPr="00150B6A">
        <w:t xml:space="preserve">rural LHN </w:t>
      </w:r>
      <w:r w:rsidR="00D0791F">
        <w:t>to facilitate rotations</w:t>
      </w:r>
      <w:r w:rsidR="00D0791F" w:rsidRPr="00150B6A">
        <w:t xml:space="preserve"> to metro</w:t>
      </w:r>
      <w:r w:rsidR="00D0791F">
        <w:t>politan areas</w:t>
      </w:r>
      <w:r w:rsidR="00D0791F" w:rsidRPr="00150B6A">
        <w:t xml:space="preserve"> for key training terms that can</w:t>
      </w:r>
      <w:r w:rsidR="00D0791F">
        <w:t xml:space="preserve">not be </w:t>
      </w:r>
      <w:r w:rsidR="00D0791F" w:rsidRPr="00150B6A">
        <w:t>done in the</w:t>
      </w:r>
      <w:r w:rsidR="00D0791F">
        <w:t xml:space="preserve"> local </w:t>
      </w:r>
      <w:r w:rsidR="00D0791F" w:rsidRPr="00150B6A">
        <w:t>area</w:t>
      </w:r>
    </w:p>
    <w:p w14:paraId="20D9766F" w14:textId="5159BD1E" w:rsidR="00D0791F" w:rsidRPr="00150B6A" w:rsidRDefault="00264300" w:rsidP="00D0791F">
      <w:pPr>
        <w:pStyle w:val="ListBullet"/>
      </w:pPr>
      <w:r w:rsidRPr="00632C9F">
        <w:t>ongoing</w:t>
      </w:r>
      <w:r w:rsidR="00C70F63">
        <w:t xml:space="preserve"> and continuity of </w:t>
      </w:r>
      <w:r w:rsidR="00D0791F" w:rsidRPr="00632C9F">
        <w:t>sup</w:t>
      </w:r>
      <w:r w:rsidR="00D0791F" w:rsidRPr="00150B6A">
        <w:t>ply</w:t>
      </w:r>
      <w:r w:rsidR="00C70F63">
        <w:t xml:space="preserve"> of trainees</w:t>
      </w:r>
      <w:r w:rsidR="00D0791F" w:rsidRPr="00150B6A">
        <w:t xml:space="preserve"> and supervision</w:t>
      </w:r>
    </w:p>
    <w:p w14:paraId="51A149A4" w14:textId="57730913" w:rsidR="00D0791F" w:rsidRDefault="00105396" w:rsidP="00D0791F">
      <w:pPr>
        <w:pStyle w:val="Findings"/>
      </w:pPr>
      <w:r>
        <w:lastRenderedPageBreak/>
        <w:t xml:space="preserve">Some </w:t>
      </w:r>
      <w:r w:rsidR="00D0791F">
        <w:t>RTHs work</w:t>
      </w:r>
      <w:r>
        <w:t>ed</w:t>
      </w:r>
      <w:r w:rsidR="00D0791F">
        <w:t xml:space="preserve"> with health services, GP colleges and non-GP specialist colleges to establish regional training networks in their location.</w:t>
      </w:r>
      <w:r w:rsidR="0039798D">
        <w:t xml:space="preserve"> I</w:t>
      </w:r>
      <w:r>
        <w:t>n future, RT</w:t>
      </w:r>
      <w:r w:rsidR="00714B70">
        <w:t>H</w:t>
      </w:r>
      <w:r>
        <w:t>s c</w:t>
      </w:r>
      <w:r w:rsidR="0039798D">
        <w:t>ould</w:t>
      </w:r>
      <w:r>
        <w:t xml:space="preserve"> play a significant role in this area.</w:t>
      </w:r>
    </w:p>
    <w:p w14:paraId="696CF504" w14:textId="72AB7274" w:rsidR="00E33D53" w:rsidRPr="00696861" w:rsidRDefault="00E97E93" w:rsidP="00EA350E">
      <w:pPr>
        <w:pStyle w:val="Heading2"/>
      </w:pPr>
      <w:bookmarkStart w:id="66" w:name="_Toc198051719"/>
      <w:r>
        <w:t>Core Requirement</w:t>
      </w:r>
      <w:r w:rsidR="00882268">
        <w:t xml:space="preserve"> </w:t>
      </w:r>
      <w:r w:rsidR="00C03D39">
        <w:t>3</w:t>
      </w:r>
      <w:r w:rsidR="00823373">
        <w:t xml:space="preserve"> </w:t>
      </w:r>
      <w:r w:rsidR="00366B2F">
        <w:t>–</w:t>
      </w:r>
      <w:r w:rsidR="00882268">
        <w:t xml:space="preserve"> </w:t>
      </w:r>
      <w:r w:rsidR="00366B2F">
        <w:t>Developing new medical training capacity</w:t>
      </w:r>
      <w:bookmarkEnd w:id="66"/>
    </w:p>
    <w:p w14:paraId="756371E6" w14:textId="77777777" w:rsidR="00696861" w:rsidRDefault="00696861" w:rsidP="006C0003">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rsidRPr="00696861">
        <w:t>6c.</w:t>
      </w:r>
      <w:r w:rsidRPr="00696861">
        <w:tab/>
        <w:t>The university must facilitate the development of new medical training capacity through activities including, but not limited to, assisting health services in accreditation processes for new posts; and supporting local health professionals to become supervisors.</w:t>
      </w:r>
    </w:p>
    <w:p w14:paraId="7F66541B" w14:textId="72788AA5" w:rsidR="00E43103" w:rsidRDefault="00E43103" w:rsidP="004742EF">
      <w:pPr>
        <w:pBdr>
          <w:top w:val="single" w:sz="12" w:space="1" w:color="7D6D00" w:themeColor="accent1" w:themeShade="80"/>
          <w:left w:val="single" w:sz="12" w:space="4" w:color="7D6D00" w:themeColor="accent1" w:themeShade="80"/>
          <w:bottom w:val="single" w:sz="12" w:space="1" w:color="7D6D00" w:themeColor="accent1" w:themeShade="80"/>
          <w:right w:val="single" w:sz="12" w:space="4" w:color="7D6D00" w:themeColor="accent1" w:themeShade="80"/>
        </w:pBdr>
      </w:pPr>
      <w:r w:rsidRPr="004742EF">
        <w:rPr>
          <w:b/>
          <w:bCs/>
        </w:rPr>
        <w:t>Overview:</w:t>
      </w:r>
      <w:r w:rsidR="008C02A7" w:rsidRPr="0010098E">
        <w:t xml:space="preserve"> </w:t>
      </w:r>
      <w:r w:rsidR="0010098E" w:rsidRPr="0010098E">
        <w:t>Unde</w:t>
      </w:r>
      <w:r w:rsidR="0010098E">
        <w:t>r</w:t>
      </w:r>
      <w:r w:rsidR="0010098E" w:rsidRPr="0010098E">
        <w:t xml:space="preserve"> this </w:t>
      </w:r>
      <w:r w:rsidR="004E4DD0">
        <w:t>core requirement</w:t>
      </w:r>
      <w:r w:rsidR="0010098E">
        <w:t xml:space="preserve">, </w:t>
      </w:r>
      <w:r w:rsidR="00E205AF">
        <w:t>RTH</w:t>
      </w:r>
      <w:r w:rsidR="008C02A7">
        <w:t>s</w:t>
      </w:r>
      <w:r w:rsidR="00E205AF">
        <w:t xml:space="preserve"> </w:t>
      </w:r>
      <w:r w:rsidR="00792004">
        <w:t>work</w:t>
      </w:r>
      <w:r w:rsidR="00B34F99">
        <w:t>ed</w:t>
      </w:r>
      <w:r w:rsidR="00313587">
        <w:t xml:space="preserve"> </w:t>
      </w:r>
      <w:r w:rsidR="00792004">
        <w:t xml:space="preserve">with hospitals to </w:t>
      </w:r>
      <w:r w:rsidR="00313587">
        <w:t xml:space="preserve">develop and </w:t>
      </w:r>
      <w:r w:rsidR="00792004">
        <w:t>accredit</w:t>
      </w:r>
      <w:r w:rsidR="00313587">
        <w:t xml:space="preserve"> new </w:t>
      </w:r>
      <w:r w:rsidR="00792004">
        <w:t>training posts</w:t>
      </w:r>
      <w:r w:rsidR="00B34F99">
        <w:t xml:space="preserve">. However, there was </w:t>
      </w:r>
      <w:r w:rsidR="00342D68">
        <w:t xml:space="preserve">variability </w:t>
      </w:r>
      <w:r w:rsidR="00555292">
        <w:t xml:space="preserve">in the extent to which this support </w:t>
      </w:r>
      <w:r w:rsidR="00B34F99">
        <w:t>was</w:t>
      </w:r>
      <w:r w:rsidR="00555292">
        <w:t xml:space="preserve"> embraced</w:t>
      </w:r>
      <w:r w:rsidR="00955756">
        <w:t xml:space="preserve"> </w:t>
      </w:r>
      <w:r w:rsidR="00B34F99">
        <w:t>by hospitals</w:t>
      </w:r>
      <w:r w:rsidR="00ED5BC9">
        <w:t xml:space="preserve"> – </w:t>
      </w:r>
      <w:r w:rsidR="00955756">
        <w:t xml:space="preserve">some RTHs </w:t>
      </w:r>
      <w:r w:rsidR="00ED5BC9">
        <w:t>were the ‘</w:t>
      </w:r>
      <w:r w:rsidR="00955756">
        <w:t>go to</w:t>
      </w:r>
      <w:r w:rsidR="00ED5BC9">
        <w:t>’</w:t>
      </w:r>
      <w:r w:rsidR="00955756">
        <w:t xml:space="preserve"> </w:t>
      </w:r>
      <w:r w:rsidR="006E5734">
        <w:t>for assistance</w:t>
      </w:r>
      <w:r w:rsidR="00ED5BC9">
        <w:t xml:space="preserve">, </w:t>
      </w:r>
      <w:r w:rsidR="00955756">
        <w:t>while other</w:t>
      </w:r>
      <w:r w:rsidR="00A861A4">
        <w:t xml:space="preserve"> hospital executives </w:t>
      </w:r>
      <w:r w:rsidR="003C1904">
        <w:t xml:space="preserve">did not see this as a role </w:t>
      </w:r>
      <w:r w:rsidR="007A6AB6">
        <w:t>for the RTH</w:t>
      </w:r>
      <w:r w:rsidR="00700119" w:rsidRPr="00700119">
        <w:t xml:space="preserve"> </w:t>
      </w:r>
      <w:r w:rsidR="00700119">
        <w:t xml:space="preserve">for several reasons including existing capability within the hospital to develop accredited positions and that funding and resourcing of posts is the responsibility of the health service. </w:t>
      </w:r>
      <w:r w:rsidR="00AF70AA">
        <w:t>M</w:t>
      </w:r>
      <w:r w:rsidR="008672F0">
        <w:t>any</w:t>
      </w:r>
      <w:r w:rsidR="00AF70AA">
        <w:t xml:space="preserve"> RTHs reported</w:t>
      </w:r>
      <w:r w:rsidR="00776EA0">
        <w:t xml:space="preserve"> </w:t>
      </w:r>
      <w:r w:rsidR="00606EB6">
        <w:t>activity</w:t>
      </w:r>
      <w:r w:rsidR="00AF70AA">
        <w:t xml:space="preserve"> to support </w:t>
      </w:r>
      <w:r w:rsidR="00B40BCF">
        <w:t>supervisor</w:t>
      </w:r>
      <w:r w:rsidR="006642AA">
        <w:t>s and/or develop supervisor capacity</w:t>
      </w:r>
      <w:r w:rsidR="00606EB6">
        <w:t xml:space="preserve"> – </w:t>
      </w:r>
      <w:r w:rsidR="006F29A7">
        <w:t>targeting GPs, registrars and junior doctors and doctors working in unaccredited roles</w:t>
      </w:r>
      <w:r w:rsidR="00606EB6">
        <w:t xml:space="preserve">. However, </w:t>
      </w:r>
      <w:r w:rsidR="008672F0">
        <w:t>th</w:t>
      </w:r>
      <w:r w:rsidR="00716719">
        <w:t xml:space="preserve">e reach of this activity </w:t>
      </w:r>
      <w:r w:rsidR="00BC7EEF">
        <w:t xml:space="preserve">within and </w:t>
      </w:r>
      <w:r w:rsidR="00606EB6">
        <w:t xml:space="preserve">across RTHs </w:t>
      </w:r>
      <w:r w:rsidR="00716719">
        <w:t>was unclear</w:t>
      </w:r>
      <w:r w:rsidR="00B00B3B">
        <w:t>.</w:t>
      </w:r>
    </w:p>
    <w:p w14:paraId="448F7FA9" w14:textId="77777777" w:rsidR="009567A9" w:rsidRPr="00004F10" w:rsidRDefault="009567A9" w:rsidP="00EA350E">
      <w:pPr>
        <w:pStyle w:val="Heading3"/>
      </w:pPr>
      <w:bookmarkStart w:id="67" w:name="_Toc193117581"/>
      <w:bookmarkStart w:id="68" w:name="_Toc198051720"/>
      <w:r>
        <w:t xml:space="preserve">Funding and filling </w:t>
      </w:r>
      <w:r w:rsidRPr="000B39C8">
        <w:t>accredited posts</w:t>
      </w:r>
      <w:bookmarkEnd w:id="67"/>
      <w:bookmarkEnd w:id="68"/>
    </w:p>
    <w:p w14:paraId="59C777AD" w14:textId="362E4DDE" w:rsidR="00EC09EC" w:rsidRDefault="009567A9" w:rsidP="009567A9">
      <w:r>
        <w:t>Under the</w:t>
      </w:r>
      <w:r w:rsidR="002777B8">
        <w:t xml:space="preserve"> core </w:t>
      </w:r>
      <w:r w:rsidR="00413983">
        <w:t>requirements of</w:t>
      </w:r>
      <w:r>
        <w:t xml:space="preserve"> the RTH contracts, RTHs </w:t>
      </w:r>
      <w:r w:rsidR="0039798D">
        <w:t>are intended to</w:t>
      </w:r>
      <w:r>
        <w:t xml:space="preserve"> contribute to the accreditation of specialist training posts to build regional medical training capacity. Many RTHs reported activities to assist with accreditation activities. These ranged from minimally assisting with identifying training position </w:t>
      </w:r>
      <w:r w:rsidR="00EC09EC">
        <w:t>needs, to assisting in developing</w:t>
      </w:r>
      <w:r>
        <w:t xml:space="preserve"> the submission for </w:t>
      </w:r>
      <w:r>
        <w:t>accreditation and communicating with the specialist colleges. Recently,</w:t>
      </w:r>
      <w:r w:rsidR="00EC09EC">
        <w:t xml:space="preserve"> RTHs also </w:t>
      </w:r>
      <w:r>
        <w:t>included a focus on RG advanced skills posts.</w:t>
      </w:r>
    </w:p>
    <w:p w14:paraId="502146CB" w14:textId="68052686" w:rsidR="009567A9" w:rsidRDefault="009567A9" w:rsidP="009567A9">
      <w:r>
        <w:t xml:space="preserve">Only four RTHs reported a detailed understanding of accreditation issues, assisting with submissions and the complexity of how specialist colleges work. </w:t>
      </w:r>
      <w:r w:rsidR="00695953">
        <w:t>A further f</w:t>
      </w:r>
      <w:r>
        <w:t xml:space="preserve">ive RTHs reported strong collaborations with specialist colleges, mostly </w:t>
      </w:r>
      <w:r w:rsidR="003177C7">
        <w:t>A</w:t>
      </w:r>
      <w:r w:rsidR="006979B0">
        <w:t>CRRM</w:t>
      </w:r>
      <w:r>
        <w:t xml:space="preserve"> and </w:t>
      </w:r>
      <w:r w:rsidR="003177C7" w:rsidRPr="003177C7">
        <w:t>R</w:t>
      </w:r>
      <w:r w:rsidR="00D40384">
        <w:t>ACGP</w:t>
      </w:r>
      <w:r>
        <w:t>.</w:t>
      </w:r>
    </w:p>
    <w:p w14:paraId="27A5BB3B" w14:textId="7C2CB5C7" w:rsidR="009567A9" w:rsidRDefault="009567A9" w:rsidP="009567A9">
      <w:r>
        <w:t>The types of training posts being accredited successfully were often in areas where clinical leads had specific expertise and/or where the professional officer had a grounded understanding of the accreditation process and supported the local consultant in their application. While there was a spread of training posts by discipline, the most common accreditations reported were in emergency medicine, palliative care and paediatrics, as well as some in general practice and rural generalism.</w:t>
      </w:r>
    </w:p>
    <w:p w14:paraId="1C0C85FA" w14:textId="0787724A" w:rsidR="009567A9" w:rsidRDefault="009567A9" w:rsidP="009567A9">
      <w:r>
        <w:t xml:space="preserve">However, </w:t>
      </w:r>
      <w:r w:rsidR="00665D11">
        <w:t>securing accreditation is only the beginning. T</w:t>
      </w:r>
      <w:r>
        <w:t>ime investment in developing accredited posts must be complemented with funding from state/territory governments, the Commonwealth STP or IRTP, and more recently, the Commonwealth Advanced Skills Training Posts</w:t>
      </w:r>
      <w:r w:rsidR="007526F4">
        <w:t xml:space="preserve"> for </w:t>
      </w:r>
      <w:r>
        <w:t xml:space="preserve">Rural Generalists and General Practitioners Program (commenced 2024). The reliability and timeliness of funding for an accredited post </w:t>
      </w:r>
      <w:r w:rsidR="005E663F">
        <w:t>need</w:t>
      </w:r>
      <w:r>
        <w:t xml:space="preserve"> to align with the availability of a suitable applicant</w:t>
      </w:r>
      <w:r w:rsidR="00131E1B">
        <w:t xml:space="preserve"> and</w:t>
      </w:r>
      <w:r w:rsidR="007D31C8">
        <w:t xml:space="preserve"> adequate supervision capacity </w:t>
      </w:r>
      <w:r w:rsidR="006260BB">
        <w:t>(</w:t>
      </w:r>
      <w:r w:rsidR="007D31C8">
        <w:t>which can fluctuate with changes in personnel</w:t>
      </w:r>
      <w:r w:rsidR="006260BB">
        <w:t>)</w:t>
      </w:r>
      <w:r w:rsidR="007D31C8">
        <w:t>.</w:t>
      </w:r>
    </w:p>
    <w:p w14:paraId="277C7C7F" w14:textId="77777777" w:rsidR="009567A9" w:rsidRDefault="009567A9" w:rsidP="009567A9">
      <w:r>
        <w:t>These issues speak to the importance of robust workforce and training plans at a regional level that span primary, secondary, and tertiary care while also recognising the opportunity for flexibility in filling vacant posts (for example, RG advanced skills training if a specialist registrar cannot be recruited).</w:t>
      </w:r>
    </w:p>
    <w:p w14:paraId="6DC0E236" w14:textId="5401BDB6" w:rsidR="009567A9" w:rsidRDefault="00F27AD7" w:rsidP="009567A9">
      <w:pPr>
        <w:pStyle w:val="Findings"/>
      </w:pPr>
      <w:r>
        <w:t>T</w:t>
      </w:r>
      <w:r w:rsidR="009567A9">
        <w:t xml:space="preserve">he </w:t>
      </w:r>
      <w:r>
        <w:t xml:space="preserve">RTH </w:t>
      </w:r>
      <w:r w:rsidR="00317531">
        <w:t>core requirement</w:t>
      </w:r>
      <w:r w:rsidR="009567A9">
        <w:t>s outline a role for the RTHs in assisting in accreditation processes for new posts to facilitate medical training capacity</w:t>
      </w:r>
      <w:r>
        <w:t xml:space="preserve">. However, RTHs </w:t>
      </w:r>
      <w:r w:rsidR="009567A9">
        <w:t>have no authority to allocate posts or funding to support the filling of posts.</w:t>
      </w:r>
    </w:p>
    <w:p w14:paraId="1BB315CD" w14:textId="52278CC9" w:rsidR="009567A9" w:rsidRDefault="00F27AD7" w:rsidP="009567A9">
      <w:pPr>
        <w:pStyle w:val="Findings"/>
      </w:pPr>
      <w:r>
        <w:lastRenderedPageBreak/>
        <w:t xml:space="preserve">Many </w:t>
      </w:r>
      <w:r w:rsidR="009567A9">
        <w:t xml:space="preserve">RTHs </w:t>
      </w:r>
      <w:r>
        <w:t xml:space="preserve">reported feeling </w:t>
      </w:r>
      <w:r w:rsidR="009567A9">
        <w:t>like a ‘</w:t>
      </w:r>
      <w:r w:rsidR="009567A9" w:rsidRPr="003104DB">
        <w:rPr>
          <w:i/>
          <w:iCs/>
        </w:rPr>
        <w:t>toothless tiger</w:t>
      </w:r>
      <w:r w:rsidR="009567A9">
        <w:rPr>
          <w:i/>
          <w:iCs/>
        </w:rPr>
        <w:t xml:space="preserve">’, </w:t>
      </w:r>
      <w:r w:rsidR="009567A9" w:rsidRPr="0025614C">
        <w:t>beholden to other</w:t>
      </w:r>
      <w:r w:rsidR="009567A9">
        <w:t>s to achieve their objectives. Th</w:t>
      </w:r>
      <w:r>
        <w:t xml:space="preserve">erefore, </w:t>
      </w:r>
      <w:r w:rsidR="009567A9">
        <w:t xml:space="preserve">it </w:t>
      </w:r>
      <w:r>
        <w:t xml:space="preserve">was </w:t>
      </w:r>
      <w:r w:rsidR="009567A9">
        <w:t xml:space="preserve">challenging to </w:t>
      </w:r>
      <w:r w:rsidR="009567A9" w:rsidRPr="008F0F50">
        <w:t>measure</w:t>
      </w:r>
      <w:r w:rsidR="009567A9">
        <w:t xml:space="preserve"> the </w:t>
      </w:r>
      <w:r w:rsidR="009567A9" w:rsidRPr="008F0F50">
        <w:t xml:space="preserve">impact and influence </w:t>
      </w:r>
      <w:r w:rsidR="009567A9">
        <w:t>of the RTH when broader</w:t>
      </w:r>
      <w:r w:rsidR="009567A9" w:rsidRPr="008F0F50">
        <w:t xml:space="preserve"> system</w:t>
      </w:r>
      <w:r w:rsidR="009567A9">
        <w:t>-level issues are in play.</w:t>
      </w:r>
    </w:p>
    <w:p w14:paraId="40580767" w14:textId="73A5B9A0" w:rsidR="009567A9" w:rsidRDefault="002A5022" w:rsidP="00EA350E">
      <w:pPr>
        <w:pStyle w:val="Heading3"/>
      </w:pPr>
      <w:bookmarkStart w:id="69" w:name="_Toc193117582"/>
      <w:bookmarkStart w:id="70" w:name="_Toc198051721"/>
      <w:r>
        <w:t xml:space="preserve">Accreditation of </w:t>
      </w:r>
      <w:r w:rsidR="00DF58EE">
        <w:t>n</w:t>
      </w:r>
      <w:r w:rsidR="009567A9">
        <w:t>on-GP specialt</w:t>
      </w:r>
      <w:bookmarkEnd w:id="69"/>
      <w:r>
        <w:t>y training posts</w:t>
      </w:r>
      <w:bookmarkEnd w:id="70"/>
    </w:p>
    <w:p w14:paraId="0C20E186" w14:textId="462D891B" w:rsidR="009567A9" w:rsidRDefault="009567A9" w:rsidP="009567A9">
      <w:r>
        <w:t>The evaluators found that most RTHs focused predominantly on non-GP speciality training pathways based in hospitals through training post accreditation. The extent to which RTHs provided this type of support varied and was dependent on several factors</w:t>
      </w:r>
      <w:r w:rsidR="00DF58EE">
        <w:t xml:space="preserve">, </w:t>
      </w:r>
      <w:r>
        <w:t>such as the following:</w:t>
      </w:r>
    </w:p>
    <w:p w14:paraId="647882C1" w14:textId="61D7CC41" w:rsidR="009567A9" w:rsidRDefault="009567A9" w:rsidP="009567A9">
      <w:pPr>
        <w:pStyle w:val="ListBullet"/>
      </w:pPr>
      <w:r w:rsidRPr="004D34C6">
        <w:rPr>
          <w:b/>
          <w:bCs/>
        </w:rPr>
        <w:t>Relationship with the hospital.</w:t>
      </w:r>
      <w:r>
        <w:t xml:space="preserve"> While many hospitals embrace</w:t>
      </w:r>
      <w:r w:rsidR="00DF58EE">
        <w:t>d</w:t>
      </w:r>
      <w:r>
        <w:t xml:space="preserve"> the additional support and staff</w:t>
      </w:r>
      <w:r w:rsidR="00DF58EE">
        <w:t>ing</w:t>
      </w:r>
      <w:r>
        <w:t xml:space="preserve"> resources made available through the RTH, some hospitals remain</w:t>
      </w:r>
      <w:r w:rsidR="00DF58EE">
        <w:t>ed</w:t>
      </w:r>
      <w:r>
        <w:t xml:space="preserve"> disconnected and cautious of accepting what </w:t>
      </w:r>
      <w:r w:rsidR="00DF58EE">
        <w:t>was</w:t>
      </w:r>
      <w:r>
        <w:t xml:space="preserve"> perceived as outside </w:t>
      </w:r>
      <w:r w:rsidR="005A098F">
        <w:t>help or</w:t>
      </w:r>
      <w:r>
        <w:t xml:space="preserve"> fear</w:t>
      </w:r>
      <w:r w:rsidR="00F56D83">
        <w:t>ed</w:t>
      </w:r>
      <w:r>
        <w:t xml:space="preserve"> loss of control. This </w:t>
      </w:r>
      <w:r w:rsidR="00F56D83">
        <w:t xml:space="preserve">often depended on the personality of </w:t>
      </w:r>
      <w:r>
        <w:t>the hospital executives and/or the RTH director/clinical lead.</w:t>
      </w:r>
    </w:p>
    <w:p w14:paraId="7E3D2557" w14:textId="40BBEE82" w:rsidR="009567A9" w:rsidRPr="00F21BC1" w:rsidRDefault="009567A9" w:rsidP="009567A9">
      <w:pPr>
        <w:pStyle w:val="ListBullet"/>
      </w:pPr>
      <w:r w:rsidRPr="00B87493">
        <w:rPr>
          <w:b/>
          <w:bCs/>
        </w:rPr>
        <w:t>Employment arrangements of staff or physical location of staff</w:t>
      </w:r>
      <w:r>
        <w:rPr>
          <w:b/>
          <w:bCs/>
        </w:rPr>
        <w:t>.</w:t>
      </w:r>
      <w:r>
        <w:t xml:space="preserve"> </w:t>
      </w:r>
      <w:r w:rsidR="00B704AF">
        <w:t xml:space="preserve">As detailed in section </w:t>
      </w:r>
      <w:r w:rsidR="00B704AF">
        <w:fldChar w:fldCharType="begin"/>
      </w:r>
      <w:r w:rsidR="00B704AF">
        <w:instrText xml:space="preserve"> REF _Ref197001683 \r \h </w:instrText>
      </w:r>
      <w:r w:rsidR="00B704AF">
        <w:fldChar w:fldCharType="separate"/>
      </w:r>
      <w:r w:rsidR="00116CEE">
        <w:t>5.1.1</w:t>
      </w:r>
      <w:r w:rsidR="00B704AF">
        <w:fldChar w:fldCharType="end"/>
      </w:r>
      <w:r w:rsidR="00B704AF">
        <w:t xml:space="preserve">, </w:t>
      </w:r>
      <w:r>
        <w:t>RTHs that house</w:t>
      </w:r>
      <w:r w:rsidR="00F56D83">
        <w:t>d</w:t>
      </w:r>
      <w:r>
        <w:t xml:space="preserve"> staff at the local hospital and/or ha</w:t>
      </w:r>
      <w:r w:rsidR="00F56D83">
        <w:t>d</w:t>
      </w:r>
      <w:r>
        <w:t xml:space="preserve"> employment arrangements with the hospital for RTH staff often ha</w:t>
      </w:r>
      <w:r w:rsidR="00846888">
        <w:t>d</w:t>
      </w:r>
      <w:r>
        <w:t xml:space="preserve"> closer relationships and, therefore, provide</w:t>
      </w:r>
      <w:r w:rsidR="00846888">
        <w:t>d</w:t>
      </w:r>
      <w:r>
        <w:t xml:space="preserve"> more support for training post accreditation. Where RTH staff were based in the hospital setting, there was much greater understanding and integration of the RTH role and much more extensive outcomes. This </w:t>
      </w:r>
      <w:r w:rsidR="00846888">
        <w:t>was</w:t>
      </w:r>
      <w:r>
        <w:t xml:space="preserve"> further strengthened when the RTH clinical leads are also clinically active (as employees</w:t>
      </w:r>
      <w:r w:rsidR="00846888">
        <w:t xml:space="preserve"> or VMO</w:t>
      </w:r>
      <w:r w:rsidR="003A1146">
        <w:t>s</w:t>
      </w:r>
      <w:r>
        <w:t>) in the hospital. Where RTH staff were primarily based in the RCS, hospital staff reported little understanding of the RTH role and how to engage them. During consultation, a few hospital consultants reported that they didn’t know what the RTH did</w:t>
      </w:r>
      <w:r w:rsidR="005A6920">
        <w:t xml:space="preserve">, nor </w:t>
      </w:r>
      <w:r>
        <w:t xml:space="preserve">how the RTH could assist them with issues such as accreditation of speciality training posts. Examples where RTH staff </w:t>
      </w:r>
      <w:r w:rsidR="005A6920">
        <w:t>wer</w:t>
      </w:r>
      <w:r>
        <w:t>e based in the hospital setting include</w:t>
      </w:r>
      <w:r w:rsidR="005A6920">
        <w:t>d</w:t>
      </w:r>
      <w:r>
        <w:t xml:space="preserve"> Townsville RTH (JCU), Northe</w:t>
      </w:r>
      <w:r w:rsidR="00D141E9">
        <w:t>r</w:t>
      </w:r>
      <w:r>
        <w:t xml:space="preserve">n NSW RTH (USyd), </w:t>
      </w:r>
      <w:r w:rsidRPr="00F21BC1">
        <w:t xml:space="preserve">North </w:t>
      </w:r>
      <w:r w:rsidRPr="00F21BC1">
        <w:t>West NSW RTH (</w:t>
      </w:r>
      <w:r>
        <w:t>University of Newcastle</w:t>
      </w:r>
      <w:r w:rsidRPr="00F21BC1">
        <w:t>), and W</w:t>
      </w:r>
      <w:r>
        <w:t>estern Australian</w:t>
      </w:r>
      <w:r w:rsidRPr="00F21BC1">
        <w:t xml:space="preserve"> RTHs (where the clinical leads also hold positions within the WACHS</w:t>
      </w:r>
      <w:r>
        <w:t>)</w:t>
      </w:r>
      <w:r w:rsidRPr="00F21BC1">
        <w:t>.</w:t>
      </w:r>
    </w:p>
    <w:p w14:paraId="0ACE64C8" w14:textId="3EAB0A5D" w:rsidR="009567A9" w:rsidRDefault="009567A9" w:rsidP="009567A9">
      <w:pPr>
        <w:pStyle w:val="ListBullet"/>
      </w:pPr>
      <w:r w:rsidRPr="00D56499">
        <w:rPr>
          <w:b/>
          <w:bCs/>
        </w:rPr>
        <w:t>College accreditation and available posts</w:t>
      </w:r>
      <w:r>
        <w:t xml:space="preserve">. As detailed in section </w:t>
      </w:r>
      <w:r w:rsidR="00C448CF">
        <w:fldChar w:fldCharType="begin"/>
      </w:r>
      <w:r w:rsidR="00C448CF">
        <w:instrText xml:space="preserve"> REF _Ref197005357 \r \h </w:instrText>
      </w:r>
      <w:r w:rsidR="00C448CF">
        <w:fldChar w:fldCharType="separate"/>
      </w:r>
      <w:r w:rsidR="00116CEE">
        <w:t>5.2.2</w:t>
      </w:r>
      <w:r w:rsidR="00C448CF">
        <w:fldChar w:fldCharType="end"/>
      </w:r>
      <w:r w:rsidR="003A1146">
        <w:t>, t</w:t>
      </w:r>
      <w:r>
        <w:t xml:space="preserve">here </w:t>
      </w:r>
      <w:r w:rsidR="003A1146">
        <w:t>was</w:t>
      </w:r>
      <w:r>
        <w:t xml:space="preserve"> considerable variability in the readiness of specialist colleges to introduce rural training pathways for fellowship. In addition, the allocation of training posts by state/territory governments can sometimes work against filling rural and remote posts by preferencing regional hospitals</w:t>
      </w:r>
      <w:r w:rsidR="003A1146">
        <w:t xml:space="preserve"> (see section </w:t>
      </w:r>
      <w:r w:rsidR="003A1146">
        <w:fldChar w:fldCharType="begin"/>
      </w:r>
      <w:r w:rsidR="003A1146">
        <w:instrText xml:space="preserve"> REF _Ref197005411 \r \h </w:instrText>
      </w:r>
      <w:r w:rsidR="003A1146">
        <w:fldChar w:fldCharType="separate"/>
      </w:r>
      <w:r w:rsidR="00116CEE">
        <w:t>5.2.1</w:t>
      </w:r>
      <w:r w:rsidR="003A1146">
        <w:fldChar w:fldCharType="end"/>
      </w:r>
      <w:r w:rsidR="003A1146">
        <w:t>)</w:t>
      </w:r>
      <w:r>
        <w:t>.</w:t>
      </w:r>
    </w:p>
    <w:p w14:paraId="1D11290E" w14:textId="6B234B85" w:rsidR="008A6654" w:rsidRDefault="004D3E82" w:rsidP="00EA350E">
      <w:pPr>
        <w:pStyle w:val="Heading3"/>
      </w:pPr>
      <w:bookmarkStart w:id="71" w:name="_Toc198051722"/>
      <w:r>
        <w:t>Supervisor capacity building</w:t>
      </w:r>
      <w:bookmarkEnd w:id="71"/>
    </w:p>
    <w:p w14:paraId="6985CF57" w14:textId="2EC3C1FD" w:rsidR="00676E37" w:rsidRDefault="00676E37" w:rsidP="004D3E82">
      <w:r>
        <w:t xml:space="preserve">RTHs </w:t>
      </w:r>
      <w:r w:rsidR="00E46620">
        <w:t xml:space="preserve">reported </w:t>
      </w:r>
      <w:r w:rsidR="00403F66">
        <w:t>offering supervision training</w:t>
      </w:r>
      <w:r w:rsidR="00A96109">
        <w:t>, directed to junior doctors, registrars</w:t>
      </w:r>
      <w:r w:rsidR="006A7A58">
        <w:t xml:space="preserve">, </w:t>
      </w:r>
      <w:r w:rsidR="004C2EDA">
        <w:t>GPs</w:t>
      </w:r>
      <w:r w:rsidR="006A7A58">
        <w:t xml:space="preserve"> and</w:t>
      </w:r>
      <w:r w:rsidR="00E4596A">
        <w:t xml:space="preserve"> international medical graduates (</w:t>
      </w:r>
      <w:r w:rsidR="006A7A58">
        <w:t>IMGs</w:t>
      </w:r>
      <w:r w:rsidR="00E4596A">
        <w:t>)</w:t>
      </w:r>
      <w:r w:rsidR="004C2EDA">
        <w:t xml:space="preserve">. </w:t>
      </w:r>
      <w:r w:rsidR="00FD78D8">
        <w:t xml:space="preserve">These were often </w:t>
      </w:r>
      <w:r w:rsidR="00DB4FDA">
        <w:t xml:space="preserve">short </w:t>
      </w:r>
      <w:r w:rsidR="00FD78D8">
        <w:t xml:space="preserve">courses </w:t>
      </w:r>
      <w:r w:rsidR="00C81A09">
        <w:t xml:space="preserve">or workshops </w:t>
      </w:r>
      <w:r w:rsidR="00FD78D8">
        <w:t xml:space="preserve">such as </w:t>
      </w:r>
      <w:r w:rsidR="00C87719">
        <w:t>‘</w:t>
      </w:r>
      <w:r w:rsidR="00FD78D8">
        <w:t>Teaching on the Run</w:t>
      </w:r>
      <w:r w:rsidR="00C87719">
        <w:t>’</w:t>
      </w:r>
      <w:r w:rsidR="00FD78D8">
        <w:t xml:space="preserve">, </w:t>
      </w:r>
      <w:r w:rsidR="007D1136">
        <w:t>leadership training, cultural awareness</w:t>
      </w:r>
      <w:r w:rsidR="009B2FBE">
        <w:t xml:space="preserve"> workshop</w:t>
      </w:r>
      <w:r w:rsidR="00C81A09">
        <w:t xml:space="preserve">s </w:t>
      </w:r>
      <w:r w:rsidR="00C87719">
        <w:t xml:space="preserve">and </w:t>
      </w:r>
      <w:r w:rsidR="005274AE">
        <w:t xml:space="preserve">networking events. </w:t>
      </w:r>
      <w:r w:rsidR="00106D0F">
        <w:t xml:space="preserve">While </w:t>
      </w:r>
      <w:r w:rsidR="00B96D33">
        <w:t xml:space="preserve">some RTHs provided data to the evaluation on the number </w:t>
      </w:r>
      <w:r w:rsidR="00DD6BD3">
        <w:t xml:space="preserve">attending </w:t>
      </w:r>
      <w:r w:rsidR="005F090F">
        <w:t xml:space="preserve">various training </w:t>
      </w:r>
      <w:r w:rsidR="008D4143">
        <w:t>activities/</w:t>
      </w:r>
      <w:r w:rsidR="005F090F">
        <w:t xml:space="preserve">events </w:t>
      </w:r>
      <w:r w:rsidR="00FE41A6">
        <w:t>it was not clear to wh</w:t>
      </w:r>
      <w:r w:rsidR="00CC4424">
        <w:t xml:space="preserve">at extent these activities reached potential </w:t>
      </w:r>
      <w:r w:rsidR="00496AFD">
        <w:t>partici</w:t>
      </w:r>
      <w:r w:rsidR="00DD6BD3">
        <w:t>pants.</w:t>
      </w:r>
    </w:p>
    <w:p w14:paraId="40B3D70D" w14:textId="1B68ABB7" w:rsidR="004D3E82" w:rsidRDefault="002C090B" w:rsidP="004D3E82">
      <w:r>
        <w:t xml:space="preserve">The North West Victoria RTH developed a specific </w:t>
      </w:r>
      <w:r w:rsidR="00CC1A65">
        <w:t>course to develop supervision skills</w:t>
      </w:r>
      <w:r w:rsidR="00435464">
        <w:t xml:space="preserve">, </w:t>
      </w:r>
      <w:r w:rsidR="00C21E37">
        <w:t xml:space="preserve">initially targeted to unaccredited doctors </w:t>
      </w:r>
      <w:r w:rsidR="006E5846">
        <w:t xml:space="preserve">but </w:t>
      </w:r>
      <w:r w:rsidR="00435464">
        <w:t xml:space="preserve">with </w:t>
      </w:r>
      <w:r w:rsidR="006E5846">
        <w:t>applica</w:t>
      </w:r>
      <w:r w:rsidR="00435464">
        <w:t xml:space="preserve">bility </w:t>
      </w:r>
      <w:r w:rsidR="006E5846">
        <w:t xml:space="preserve">for </w:t>
      </w:r>
      <w:r w:rsidR="007A7331">
        <w:t>all doctors</w:t>
      </w:r>
      <w:r w:rsidR="002D5CFD">
        <w:t xml:space="preserve">. </w:t>
      </w:r>
      <w:r w:rsidR="004D3E82">
        <w:t>Se</w:t>
      </w:r>
      <w:r w:rsidR="004D3E82" w:rsidRPr="003E42F7">
        <w:t>e</w:t>
      </w:r>
      <w:r w:rsidR="003E42F7" w:rsidRPr="003E42F7">
        <w:t xml:space="preserve"> </w:t>
      </w:r>
      <w:r w:rsidR="003E42F7" w:rsidRPr="003E42F7">
        <w:fldChar w:fldCharType="begin"/>
      </w:r>
      <w:r w:rsidR="003E42F7" w:rsidRPr="003E42F7">
        <w:instrText xml:space="preserve"> REF _Ref197005506 \h  \* MERGEFORMAT </w:instrText>
      </w:r>
      <w:r w:rsidR="003E42F7" w:rsidRPr="003E42F7">
        <w:fldChar w:fldCharType="separate"/>
      </w:r>
      <w:r w:rsidR="00116CEE" w:rsidRPr="00116CEE">
        <w:t xml:space="preserve">Box </w:t>
      </w:r>
      <w:r w:rsidR="00116CEE" w:rsidRPr="00116CEE">
        <w:rPr>
          <w:noProof/>
        </w:rPr>
        <w:t>9</w:t>
      </w:r>
      <w:r w:rsidR="003E42F7" w:rsidRPr="003E42F7">
        <w:fldChar w:fldCharType="end"/>
      </w:r>
      <w:r w:rsidR="003E42F7" w:rsidRPr="003E42F7">
        <w:t>.</w:t>
      </w:r>
    </w:p>
    <w:p w14:paraId="4E4DEF6E" w14:textId="46D5C7E2" w:rsidR="004D3E82" w:rsidRPr="00A8224A" w:rsidRDefault="004D3E82" w:rsidP="004D3E82">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72" w:name="_Ref197005506"/>
      <w:r w:rsidRPr="00A8224A">
        <w:rPr>
          <w:b/>
          <w:bCs/>
        </w:rPr>
        <w:t xml:space="preserve">Box </w:t>
      </w:r>
      <w:r w:rsidRPr="00A8224A">
        <w:rPr>
          <w:b/>
          <w:bCs/>
        </w:rPr>
        <w:fldChar w:fldCharType="begin"/>
      </w:r>
      <w:r w:rsidRPr="00A8224A">
        <w:rPr>
          <w:b/>
          <w:bCs/>
        </w:rPr>
        <w:instrText xml:space="preserve"> SEQ Box \* ARABIC </w:instrText>
      </w:r>
      <w:r w:rsidRPr="00A8224A">
        <w:rPr>
          <w:b/>
          <w:bCs/>
        </w:rPr>
        <w:fldChar w:fldCharType="separate"/>
      </w:r>
      <w:r w:rsidR="00116CEE">
        <w:rPr>
          <w:b/>
          <w:bCs/>
          <w:noProof/>
        </w:rPr>
        <w:t>9</w:t>
      </w:r>
      <w:r w:rsidRPr="00A8224A">
        <w:rPr>
          <w:b/>
          <w:bCs/>
        </w:rPr>
        <w:fldChar w:fldCharType="end"/>
      </w:r>
      <w:bookmarkEnd w:id="72"/>
      <w:r w:rsidRPr="00A8224A">
        <w:rPr>
          <w:b/>
          <w:bCs/>
        </w:rPr>
        <w:t xml:space="preserve">: North West Victoria RTH – Clinical Teaching and Education </w:t>
      </w:r>
      <w:r w:rsidR="008F77B7">
        <w:rPr>
          <w:b/>
          <w:bCs/>
        </w:rPr>
        <w:t>P</w:t>
      </w:r>
      <w:r w:rsidRPr="00A8224A">
        <w:rPr>
          <w:b/>
          <w:bCs/>
        </w:rPr>
        <w:t>athway</w:t>
      </w:r>
    </w:p>
    <w:p w14:paraId="1EE72368" w14:textId="77777777" w:rsidR="004D3E82" w:rsidRDefault="004D3E82" w:rsidP="004D3E82">
      <w:pPr>
        <w:pBdr>
          <w:top w:val="single" w:sz="4" w:space="1" w:color="auto"/>
          <w:left w:val="single" w:sz="4" w:space="4" w:color="auto"/>
          <w:bottom w:val="single" w:sz="4" w:space="1" w:color="auto"/>
          <w:right w:val="single" w:sz="4" w:space="4" w:color="auto"/>
        </w:pBdr>
        <w:shd w:val="clear" w:color="auto" w:fill="BBE6DA" w:themeFill="background2" w:themeFillTint="66"/>
      </w:pPr>
      <w:r>
        <w:t xml:space="preserve">North West Victoria RTH developed the Clinical Teaching and Education Pathway (CTEP) program to support unaccredited doctors develop supervision skills. The program enables unaccredited doctors to have confidence and competence to supervise medical students when they do not have access to training through specialist colleges. The CTEP is a three-stage pathway to provide training in collaboration with Monash University’s </w:t>
      </w:r>
      <w:r w:rsidRPr="00016FA8">
        <w:t>Monash Centre for Scholarship in Health Education (MCSHE)</w:t>
      </w:r>
      <w:r>
        <w:t>. The three stages are as follows:</w:t>
      </w:r>
    </w:p>
    <w:p w14:paraId="24461B75" w14:textId="77777777" w:rsidR="004D3E82" w:rsidRDefault="004D3E82" w:rsidP="004D3E82">
      <w:pPr>
        <w:pStyle w:val="ListBullet"/>
        <w:pBdr>
          <w:top w:val="single" w:sz="4" w:space="1" w:color="auto"/>
          <w:left w:val="single" w:sz="4" w:space="4" w:color="auto"/>
          <w:bottom w:val="single" w:sz="4" w:space="1" w:color="auto"/>
          <w:right w:val="single" w:sz="4" w:space="4" w:color="auto"/>
        </w:pBdr>
        <w:shd w:val="clear" w:color="auto" w:fill="BBE6DA" w:themeFill="background2" w:themeFillTint="66"/>
      </w:pPr>
      <w:r w:rsidRPr="007A092F">
        <w:rPr>
          <w:b/>
          <w:bCs/>
        </w:rPr>
        <w:lastRenderedPageBreak/>
        <w:t>Stage 1:</w:t>
      </w:r>
      <w:r>
        <w:t xml:space="preserve"> a four-hour workshop delivered in person on location by a trained RTH staff member. The RTH developed the curriculum and delivery model. This workshop focuses on the basics of clinical supervision with location-specific/tailored context and scenarios.</w:t>
      </w:r>
    </w:p>
    <w:p w14:paraId="309826B4" w14:textId="77777777" w:rsidR="004D3E82" w:rsidRDefault="004D3E82" w:rsidP="004D3E82">
      <w:pPr>
        <w:pStyle w:val="ListBullet"/>
        <w:pBdr>
          <w:top w:val="single" w:sz="4" w:space="1" w:color="auto"/>
          <w:left w:val="single" w:sz="4" w:space="4" w:color="auto"/>
          <w:bottom w:val="single" w:sz="4" w:space="1" w:color="auto"/>
          <w:right w:val="single" w:sz="4" w:space="4" w:color="auto"/>
        </w:pBdr>
        <w:shd w:val="clear" w:color="auto" w:fill="BBE6DA" w:themeFill="background2" w:themeFillTint="66"/>
      </w:pPr>
      <w:r w:rsidRPr="007A092F">
        <w:rPr>
          <w:b/>
          <w:bCs/>
        </w:rPr>
        <w:t>Stage 2:</w:t>
      </w:r>
      <w:r>
        <w:t xml:space="preserve"> a full-day (or two half-day) in-person workshop delivered by a trainer from MCSHE. The focus of this workshop is on effective supervisory practices, advanced feedback conversations, and challenging situations. This workshop is a component of the Quality and Supervision Course from MCSHE.</w:t>
      </w:r>
    </w:p>
    <w:p w14:paraId="5811A101" w14:textId="77777777" w:rsidR="004D3E82" w:rsidRDefault="004D3E82" w:rsidP="004D3E82">
      <w:pPr>
        <w:pStyle w:val="ListBullet"/>
        <w:pBdr>
          <w:top w:val="single" w:sz="4" w:space="1" w:color="auto"/>
          <w:left w:val="single" w:sz="4" w:space="4" w:color="auto"/>
          <w:bottom w:val="single" w:sz="4" w:space="1" w:color="auto"/>
          <w:right w:val="single" w:sz="4" w:space="4" w:color="auto"/>
        </w:pBdr>
        <w:shd w:val="clear" w:color="auto" w:fill="BBE6DA" w:themeFill="background2" w:themeFillTint="66"/>
      </w:pPr>
      <w:r w:rsidRPr="007A092F">
        <w:rPr>
          <w:b/>
          <w:bCs/>
        </w:rPr>
        <w:t>Stage 3:</w:t>
      </w:r>
      <w:r>
        <w:t xml:space="preserve"> Quality and Supervision Course assessment. This involves eight to 10 weeks of reflective practice (using an audio diary), providing feedback on other participants’ audio diaries (participants work in pairs), a 1,000-word reflection summary and a 3,000-word project report.</w:t>
      </w:r>
    </w:p>
    <w:p w14:paraId="375A867F" w14:textId="77777777" w:rsidR="004D3E82" w:rsidRDefault="004D3E82" w:rsidP="004D3E82">
      <w:pPr>
        <w:pBdr>
          <w:top w:val="single" w:sz="4" w:space="1" w:color="auto"/>
          <w:left w:val="single" w:sz="4" w:space="4" w:color="auto"/>
          <w:bottom w:val="single" w:sz="4" w:space="1" w:color="auto"/>
          <w:right w:val="single" w:sz="4" w:space="4" w:color="auto"/>
        </w:pBdr>
        <w:shd w:val="clear" w:color="auto" w:fill="BBE6DA" w:themeFill="background2" w:themeFillTint="66"/>
      </w:pPr>
      <w:r>
        <w:t>Although originally developed for unaccredited registrars, the RTH found the CTEP applicable to all doctors in their region, including GPs.</w:t>
      </w:r>
    </w:p>
    <w:p w14:paraId="05C18CC4" w14:textId="56DEFFD1" w:rsidR="004D3E82" w:rsidRDefault="007A7331" w:rsidP="00D364AB">
      <w:pPr>
        <w:pStyle w:val="Findings"/>
      </w:pPr>
      <w:r>
        <w:t xml:space="preserve">At a national level, </w:t>
      </w:r>
      <w:r w:rsidR="00D364AB">
        <w:t>approximately 14,000 doctors working in unaccredited roles in metropolitan and regional hospitals are not on a training pathway and are currently an untapped</w:t>
      </w:r>
      <w:r>
        <w:t xml:space="preserve"> supervision resource. Identifying this cohort and extending the RTH-managed professional support activities to them has the potential </w:t>
      </w:r>
      <w:r w:rsidR="00D364AB">
        <w:t>to increase their contribution to local training capacity and connect them to</w:t>
      </w:r>
      <w:r>
        <w:t xml:space="preserve"> regional/local training options.</w:t>
      </w:r>
    </w:p>
    <w:p w14:paraId="7A398F4E" w14:textId="26F5E1BA" w:rsidR="00366B2F" w:rsidRDefault="007800E4" w:rsidP="00EA350E">
      <w:pPr>
        <w:pStyle w:val="Heading2"/>
      </w:pPr>
      <w:bookmarkStart w:id="73" w:name="_Toc198051723"/>
      <w:r>
        <w:t>Core Requirement</w:t>
      </w:r>
      <w:r w:rsidR="00C03D39">
        <w:t xml:space="preserve"> 4</w:t>
      </w:r>
      <w:r w:rsidR="00C6705B">
        <w:t xml:space="preserve"> </w:t>
      </w:r>
      <w:r w:rsidR="00D50DD1">
        <w:t>–</w:t>
      </w:r>
      <w:r w:rsidR="00C6705B">
        <w:t xml:space="preserve"> </w:t>
      </w:r>
      <w:r w:rsidR="00D50DD1">
        <w:t xml:space="preserve">Supporting students </w:t>
      </w:r>
      <w:r w:rsidR="00C032C2">
        <w:t>into rural careers</w:t>
      </w:r>
      <w:bookmarkEnd w:id="73"/>
    </w:p>
    <w:p w14:paraId="0315758D" w14:textId="4E958756" w:rsidR="00696861" w:rsidRDefault="00696861" w:rsidP="006C0003">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rsidRPr="00696861">
        <w:t xml:space="preserve">6d. </w:t>
      </w:r>
      <w:r w:rsidRPr="00696861">
        <w:tab/>
        <w:t>The university must identify university-level medical students with an interest in rural practice and provide them with support</w:t>
      </w:r>
      <w:r w:rsidR="00B51E38">
        <w:t>,</w:t>
      </w:r>
      <w:r w:rsidRPr="00696861">
        <w:t xml:space="preserve"> including assistance with career planning</w:t>
      </w:r>
      <w:r w:rsidR="00D55A5C">
        <w:t>,</w:t>
      </w:r>
      <w:r w:rsidRPr="00696861">
        <w:t xml:space="preserve"> placement opportunities and access to mentoring.</w:t>
      </w:r>
    </w:p>
    <w:p w14:paraId="39CB593F" w14:textId="1D878B85" w:rsidR="008656B6" w:rsidRDefault="0065703D" w:rsidP="00606EB6">
      <w:pPr>
        <w:pBdr>
          <w:top w:val="single" w:sz="12" w:space="1" w:color="7D6D00" w:themeColor="accent1" w:themeShade="80"/>
          <w:left w:val="single" w:sz="12" w:space="4" w:color="7D6D00" w:themeColor="accent1" w:themeShade="80"/>
          <w:bottom w:val="single" w:sz="12" w:space="1" w:color="7D6D00" w:themeColor="accent1" w:themeShade="80"/>
          <w:right w:val="single" w:sz="12" w:space="4" w:color="7D6D00" w:themeColor="accent1" w:themeShade="80"/>
        </w:pBdr>
      </w:pPr>
      <w:r w:rsidRPr="00606EB6">
        <w:rPr>
          <w:b/>
          <w:bCs/>
        </w:rPr>
        <w:t>Overview</w:t>
      </w:r>
      <w:r>
        <w:t xml:space="preserve">: </w:t>
      </w:r>
      <w:r w:rsidR="00606EB6">
        <w:t>Although this</w:t>
      </w:r>
      <w:r w:rsidR="0018744D">
        <w:t xml:space="preserve"> core requirement</w:t>
      </w:r>
      <w:r w:rsidR="005349ED">
        <w:t xml:space="preserve"> specifies targeting university-level medical students</w:t>
      </w:r>
      <w:r w:rsidR="00606EB6">
        <w:t>,</w:t>
      </w:r>
      <w:r w:rsidR="005349ED">
        <w:t xml:space="preserve"> </w:t>
      </w:r>
      <w:r w:rsidR="00D754CC">
        <w:t xml:space="preserve">the evaluation found that </w:t>
      </w:r>
      <w:r w:rsidR="0039055C">
        <w:t xml:space="preserve">most RTHs focus on </w:t>
      </w:r>
      <w:r w:rsidR="00B026DB">
        <w:t xml:space="preserve">medical students and junior doctors, </w:t>
      </w:r>
      <w:r w:rsidR="00D17E16">
        <w:t xml:space="preserve">with </w:t>
      </w:r>
      <w:r w:rsidR="00174292">
        <w:t>many</w:t>
      </w:r>
      <w:r w:rsidR="008656B6">
        <w:t xml:space="preserve"> includ</w:t>
      </w:r>
      <w:r w:rsidR="00D17E16">
        <w:t>ing</w:t>
      </w:r>
      <w:r w:rsidR="008656B6">
        <w:t xml:space="preserve"> registrars in vocational training as well as GPs</w:t>
      </w:r>
      <w:r w:rsidR="005C61A0">
        <w:t xml:space="preserve">, </w:t>
      </w:r>
      <w:r w:rsidR="008656B6">
        <w:t>specialists</w:t>
      </w:r>
      <w:r w:rsidR="005C61A0">
        <w:t xml:space="preserve"> and IMGs</w:t>
      </w:r>
      <w:r w:rsidR="008656B6">
        <w:t xml:space="preserve"> in their professional support, networking and </w:t>
      </w:r>
      <w:r w:rsidR="00C0363B">
        <w:t xml:space="preserve">continuing professional development </w:t>
      </w:r>
      <w:r w:rsidR="008656B6">
        <w:t>activities.</w:t>
      </w:r>
    </w:p>
    <w:p w14:paraId="38C085AB" w14:textId="1294E3B5" w:rsidR="00A67A45" w:rsidRDefault="00A67A45" w:rsidP="00EA350E">
      <w:pPr>
        <w:pStyle w:val="Heading3"/>
      </w:pPr>
      <w:bookmarkStart w:id="74" w:name="_Toc193117580"/>
      <w:bookmarkStart w:id="75" w:name="_Toc198051724"/>
      <w:r w:rsidRPr="00900956">
        <w:t>Reported activities of RTH</w:t>
      </w:r>
      <w:bookmarkEnd w:id="74"/>
      <w:r w:rsidR="00A4429C">
        <w:t xml:space="preserve"> to promote rural health careers</w:t>
      </w:r>
      <w:bookmarkEnd w:id="75"/>
    </w:p>
    <w:p w14:paraId="4CD4BF45" w14:textId="25B3C55D" w:rsidR="00A67A45" w:rsidRDefault="00A67A45" w:rsidP="00A67A45">
      <w:r>
        <w:t>The evaluation identified that RTHs provide</w:t>
      </w:r>
      <w:r w:rsidR="005A0F8F">
        <w:t>d</w:t>
      </w:r>
      <w:r>
        <w:t xml:space="preserve"> numerous innovative and locally relevant programs to </w:t>
      </w:r>
      <w:r w:rsidR="004960EE">
        <w:t>support students and junior docto</w:t>
      </w:r>
      <w:r w:rsidR="00DC03AA">
        <w:t xml:space="preserve">rs to </w:t>
      </w:r>
      <w:r w:rsidR="00A60E4C">
        <w:t xml:space="preserve">consider a rural career and </w:t>
      </w:r>
      <w:r>
        <w:t>pathway to rural practice. The</w:t>
      </w:r>
      <w:r w:rsidRPr="00900956">
        <w:rPr>
          <w:b/>
          <w:bCs/>
        </w:rPr>
        <w:t xml:space="preserve"> </w:t>
      </w:r>
      <w:r w:rsidRPr="005A0F8F">
        <w:t>majority</w:t>
      </w:r>
      <w:r>
        <w:t xml:space="preserve"> of RTHs reported undertaking the following types of activities:</w:t>
      </w:r>
    </w:p>
    <w:p w14:paraId="18BAA537" w14:textId="77777777" w:rsidR="00A67A45" w:rsidRDefault="00A67A45" w:rsidP="00A67A45">
      <w:pPr>
        <w:pStyle w:val="ListBullet"/>
      </w:pPr>
      <w:r w:rsidRPr="00B44785">
        <w:rPr>
          <w:b/>
          <w:bCs/>
        </w:rPr>
        <w:t>education activities</w:t>
      </w:r>
      <w:r>
        <w:t>, workshops and sessions, or assisting local clinicians in the organisation of these sessions – these were many and broad ranging, and often focused on discipline-specific content, e.g. sexual health, emergency medicine, advanced life support, wellness events and rural days</w:t>
      </w:r>
    </w:p>
    <w:p w14:paraId="4B60FF14" w14:textId="77777777" w:rsidR="00A67A45" w:rsidRDefault="00A67A45" w:rsidP="00A67A45">
      <w:pPr>
        <w:pStyle w:val="ListBullet"/>
      </w:pPr>
      <w:r w:rsidRPr="00B44785">
        <w:rPr>
          <w:b/>
          <w:bCs/>
        </w:rPr>
        <w:t>career events/days</w:t>
      </w:r>
      <w:r>
        <w:t>, promotion and marketing events, including some high school events and social events such as dinners and trivia nights to promote networking among medical students, junior doctors and local clinicians</w:t>
      </w:r>
    </w:p>
    <w:p w14:paraId="632682C5" w14:textId="75186B06" w:rsidR="00A67A45" w:rsidRDefault="00A67A45" w:rsidP="00A67A45">
      <w:pPr>
        <w:pStyle w:val="ListBullet"/>
      </w:pPr>
      <w:r w:rsidRPr="00573135">
        <w:rPr>
          <w:b/>
          <w:bCs/>
        </w:rPr>
        <w:t>professional support</w:t>
      </w:r>
      <w:r w:rsidRPr="007B2A85">
        <w:t xml:space="preserve"> </w:t>
      </w:r>
      <w:r>
        <w:t>for medical students, JMOs, supervisors and (to some extent) registrars. This tend</w:t>
      </w:r>
      <w:r w:rsidR="005A0F8F">
        <w:t>ed</w:t>
      </w:r>
      <w:r>
        <w:t xml:space="preserve"> to focus on </w:t>
      </w:r>
      <w:r w:rsidR="005A0F8F">
        <w:t>lifelong</w:t>
      </w:r>
      <w:r>
        <w:t xml:space="preserve"> career and health and social supports. Examples include</w:t>
      </w:r>
      <w:r w:rsidR="005A0F8F">
        <w:t>d</w:t>
      </w:r>
      <w:r>
        <w:t>:</w:t>
      </w:r>
    </w:p>
    <w:p w14:paraId="5773BDF8" w14:textId="77777777" w:rsidR="00A67A45" w:rsidRDefault="00A67A45" w:rsidP="00A67A45">
      <w:pPr>
        <w:pStyle w:val="ListBullet2"/>
      </w:pPr>
      <w:r w:rsidRPr="00B44785">
        <w:rPr>
          <w:b/>
          <w:bCs/>
        </w:rPr>
        <w:t>career planning</w:t>
      </w:r>
      <w:r>
        <w:t xml:space="preserve"> (either one-on-one or as part of a small group), including curriculum vitae development and assisting junior doctors plan their rural pathway</w:t>
      </w:r>
    </w:p>
    <w:p w14:paraId="0E4BBD58" w14:textId="77777777" w:rsidR="00A67A45" w:rsidRDefault="00A67A45" w:rsidP="00A67A45">
      <w:pPr>
        <w:pStyle w:val="ListBullet2"/>
      </w:pPr>
      <w:r w:rsidRPr="006B08C0">
        <w:rPr>
          <w:b/>
          <w:bCs/>
        </w:rPr>
        <w:t>mentoring program</w:t>
      </w:r>
      <w:r>
        <w:rPr>
          <w:b/>
          <w:bCs/>
        </w:rPr>
        <w:t>s</w:t>
      </w:r>
      <w:r w:rsidRPr="006B08C0">
        <w:rPr>
          <w:b/>
          <w:bCs/>
        </w:rPr>
        <w:t xml:space="preserve"> </w:t>
      </w:r>
      <w:r>
        <w:t>and advocacy work</w:t>
      </w:r>
    </w:p>
    <w:p w14:paraId="0AABA22D" w14:textId="77777777" w:rsidR="00A67A45" w:rsidRDefault="00A67A45" w:rsidP="00A67A45">
      <w:pPr>
        <w:pStyle w:val="ListBullet2"/>
      </w:pPr>
      <w:r w:rsidRPr="006B08C0">
        <w:rPr>
          <w:b/>
          <w:bCs/>
        </w:rPr>
        <w:t>orientation programs</w:t>
      </w:r>
      <w:r>
        <w:t xml:space="preserve"> for medical students and junior doctors</w:t>
      </w:r>
    </w:p>
    <w:p w14:paraId="4C07F0AC" w14:textId="77777777" w:rsidR="00A67A45" w:rsidRDefault="00A67A45" w:rsidP="00A67A45">
      <w:pPr>
        <w:pStyle w:val="ListBullet"/>
      </w:pPr>
      <w:r w:rsidRPr="006B08C0">
        <w:rPr>
          <w:b/>
          <w:bCs/>
        </w:rPr>
        <w:lastRenderedPageBreak/>
        <w:t>networking activities</w:t>
      </w:r>
      <w:r>
        <w:t xml:space="preserve"> and collaboration within the RTH network (including website contributions), RCS staff, hospital staff, and other organisations in their region. A few RTHs engaged with their local PHN, and some with local Rural Generalist Coordination Units.</w:t>
      </w:r>
    </w:p>
    <w:p w14:paraId="67A8E4B4" w14:textId="0E090AD5" w:rsidR="00A67A45" w:rsidRDefault="001404CC" w:rsidP="00A67A45">
      <w:pPr>
        <w:pStyle w:val="Findings"/>
      </w:pPr>
      <w:r>
        <w:t xml:space="preserve">RTHs </w:t>
      </w:r>
      <w:r w:rsidR="00503118">
        <w:t>target</w:t>
      </w:r>
      <w:r w:rsidR="00F92E73">
        <w:t>ed</w:t>
      </w:r>
      <w:r w:rsidR="00503118">
        <w:t xml:space="preserve"> medical students </w:t>
      </w:r>
      <w:r w:rsidR="00D91189">
        <w:t>for ca</w:t>
      </w:r>
      <w:r w:rsidR="003672E1">
        <w:t xml:space="preserve">reer planning and </w:t>
      </w:r>
      <w:r w:rsidR="001117C7">
        <w:t>support to consider rural practice</w:t>
      </w:r>
      <w:r w:rsidR="00F92E73">
        <w:t>. T</w:t>
      </w:r>
      <w:r w:rsidR="00526491">
        <w:t xml:space="preserve">his effort </w:t>
      </w:r>
      <w:r w:rsidR="00BF1543">
        <w:t xml:space="preserve">also </w:t>
      </w:r>
      <w:r w:rsidR="00625434">
        <w:t xml:space="preserve">extended </w:t>
      </w:r>
      <w:r w:rsidR="00BF1543">
        <w:t>to JMOs</w:t>
      </w:r>
      <w:r w:rsidR="00BA1BE5">
        <w:t xml:space="preserve">, registrars and other </w:t>
      </w:r>
      <w:r w:rsidR="000144B1">
        <w:t>local clinicians</w:t>
      </w:r>
      <w:r w:rsidR="00F92E73">
        <w:t>,</w:t>
      </w:r>
      <w:r w:rsidR="000144B1">
        <w:t xml:space="preserve"> including IMGs. </w:t>
      </w:r>
      <w:r w:rsidR="000504BF">
        <w:t>Acknowledging the importance of professional support activities to</w:t>
      </w:r>
      <w:r w:rsidR="001548BE">
        <w:t xml:space="preserve"> foster </w:t>
      </w:r>
      <w:r w:rsidR="00966D12">
        <w:t xml:space="preserve">a rural identity and enculturate </w:t>
      </w:r>
      <w:r w:rsidR="00596C3C">
        <w:t xml:space="preserve">medical students and </w:t>
      </w:r>
      <w:r w:rsidR="00966D12">
        <w:t>doc</w:t>
      </w:r>
      <w:r w:rsidR="00EE6F1C">
        <w:t>tors in</w:t>
      </w:r>
      <w:r w:rsidR="00516775">
        <w:t>to</w:t>
      </w:r>
      <w:r w:rsidR="00EE6F1C">
        <w:t xml:space="preserve"> rural practice</w:t>
      </w:r>
      <w:r w:rsidR="00F92E73">
        <w:t>,</w:t>
      </w:r>
      <w:r w:rsidR="00EE6F1C">
        <w:t xml:space="preserve"> it is important that RTHs</w:t>
      </w:r>
      <w:r w:rsidR="00C21E8D">
        <w:t xml:space="preserve"> continue to focus </w:t>
      </w:r>
      <w:r w:rsidR="0015361D">
        <w:t xml:space="preserve">on medical students and </w:t>
      </w:r>
      <w:r w:rsidR="006B325D">
        <w:t>doctors across the career continuum</w:t>
      </w:r>
      <w:r w:rsidR="00516775">
        <w:t>.</w:t>
      </w:r>
    </w:p>
    <w:p w14:paraId="4E4D74E4" w14:textId="77777777" w:rsidR="00F7096E" w:rsidRDefault="00F7096E" w:rsidP="00EA350E">
      <w:pPr>
        <w:pStyle w:val="Heading3"/>
      </w:pPr>
      <w:bookmarkStart w:id="76" w:name="_Toc193117584"/>
      <w:bookmarkStart w:id="77" w:name="_Toc198051725"/>
      <w:r>
        <w:t>Extended rural cohort versus end-to-end training</w:t>
      </w:r>
      <w:bookmarkEnd w:id="76"/>
      <w:bookmarkEnd w:id="77"/>
    </w:p>
    <w:p w14:paraId="0C8A2107" w14:textId="77777777" w:rsidR="00F7096E" w:rsidRDefault="00F7096E" w:rsidP="00F7096E">
      <w:r>
        <w:t>The introduction of the MDMSN in 2021 resulted in RCS having both end-to-end students and extended rural cohort students at the RCS and on placement in the region. This combination of student cohorts will grow as more universities commence end-to-end programs, e.g. Deakin University in Victoria, University of Notre Dame in Western Australia, University of Wollongong in NSW, University of Tasmania, Flinders University in South Australia and University of Queensland.</w:t>
      </w:r>
    </w:p>
    <w:p w14:paraId="2A21C6FC" w14:textId="77777777" w:rsidR="00F7096E" w:rsidRPr="00770744" w:rsidRDefault="00F7096E" w:rsidP="00F7096E">
      <w:r>
        <w:t xml:space="preserve">The evaluation sought to understand if there was any difference in the RTH services provided to end-to-end students compared to extended rural cohort students. Based on case study interviews at the MDMSN university sites (UNSW, USyd, University of Melbourne and Monash University), the evaluators </w:t>
      </w:r>
      <w:r w:rsidRPr="00770744">
        <w:t xml:space="preserve">found that RTHs did not make any distinction between students at the RCS (or on placement) </w:t>
      </w:r>
      <w:r>
        <w:t>who</w:t>
      </w:r>
      <w:r w:rsidRPr="00770744">
        <w:t xml:space="preserve"> were in an end-to-end medical training program versus an externed rural cohort program on placement.</w:t>
      </w:r>
    </w:p>
    <w:p w14:paraId="6CDB8949" w14:textId="77777777" w:rsidR="00F7096E" w:rsidRPr="00770744" w:rsidRDefault="00F7096E" w:rsidP="00F7096E">
      <w:pPr>
        <w:pStyle w:val="Findings"/>
      </w:pPr>
      <w:r w:rsidRPr="00770744">
        <w:t>End-to-end and extended rural cohort students receive the same services from the RTH at their respective universities</w:t>
      </w:r>
      <w:r>
        <w:t>.</w:t>
      </w:r>
    </w:p>
    <w:p w14:paraId="2F7F57BC" w14:textId="2E21B893" w:rsidR="00BC42C4" w:rsidRDefault="00BC42C4" w:rsidP="00EA350E">
      <w:pPr>
        <w:pStyle w:val="Heading3"/>
      </w:pPr>
      <w:bookmarkStart w:id="78" w:name="_Toc198051726"/>
      <w:r>
        <w:t>E</w:t>
      </w:r>
      <w:r w:rsidR="0022007A">
        <w:t xml:space="preserve">ngagement with </w:t>
      </w:r>
      <w:r w:rsidR="001038C0" w:rsidRPr="001038C0">
        <w:t xml:space="preserve">foreign graduates of an accredited medical school </w:t>
      </w:r>
      <w:r w:rsidR="00D21DAF">
        <w:t xml:space="preserve">(FGAMS) </w:t>
      </w:r>
      <w:r w:rsidR="0022007A">
        <w:t xml:space="preserve">and </w:t>
      </w:r>
      <w:r w:rsidR="001038C0">
        <w:t>students with bonded medical p</w:t>
      </w:r>
      <w:r w:rsidR="00344852">
        <w:t xml:space="preserve">rogram </w:t>
      </w:r>
      <w:r w:rsidR="001038C0">
        <w:t>(</w:t>
      </w:r>
      <w:r w:rsidR="0022007A">
        <w:t>BMP</w:t>
      </w:r>
      <w:r w:rsidR="001038C0">
        <w:t>)</w:t>
      </w:r>
      <w:r w:rsidR="00344852">
        <w:t xml:space="preserve"> places</w:t>
      </w:r>
      <w:bookmarkEnd w:id="78"/>
    </w:p>
    <w:p w14:paraId="1EB3118A" w14:textId="352DD763" w:rsidR="008F0054" w:rsidRDefault="00395E28" w:rsidP="008F0054">
      <w:r>
        <w:t xml:space="preserve">As previously noted in section </w:t>
      </w:r>
      <w:r>
        <w:fldChar w:fldCharType="begin"/>
      </w:r>
      <w:r>
        <w:instrText xml:space="preserve"> REF _Ref197084843 \r \h </w:instrText>
      </w:r>
      <w:r>
        <w:fldChar w:fldCharType="separate"/>
      </w:r>
      <w:r w:rsidR="00116CEE">
        <w:t>5.2.1</w:t>
      </w:r>
      <w:r>
        <w:fldChar w:fldCharType="end"/>
      </w:r>
      <w:r>
        <w:t xml:space="preserve">, </w:t>
      </w:r>
      <w:r w:rsidR="007E1852">
        <w:t>there are structural barriers for R</w:t>
      </w:r>
      <w:r w:rsidR="007E0459">
        <w:t>TH</w:t>
      </w:r>
      <w:r w:rsidR="007E1852">
        <w:t>s to engage with metropolitan</w:t>
      </w:r>
      <w:r w:rsidR="001C339C">
        <w:t>-</w:t>
      </w:r>
      <w:r w:rsidR="007E1852">
        <w:t xml:space="preserve">based students, with only one RTH (WA RTH) having a </w:t>
      </w:r>
      <w:r w:rsidR="007E0459">
        <w:t>physical</w:t>
      </w:r>
      <w:r w:rsidR="007E1852">
        <w:t xml:space="preserve"> presence at the city campus. </w:t>
      </w:r>
      <w:r w:rsidR="00C46686">
        <w:t xml:space="preserve">Consequently, </w:t>
      </w:r>
      <w:r w:rsidR="008F0054">
        <w:t>RTHs did not report engagement with FGAMS and BMP students who were city-based.</w:t>
      </w:r>
    </w:p>
    <w:p w14:paraId="6307A676" w14:textId="2E63FC55" w:rsidR="000B1ACC" w:rsidRDefault="005A1CB0" w:rsidP="00395E28">
      <w:r>
        <w:t xml:space="preserve">FGAMS are not </w:t>
      </w:r>
      <w:r w:rsidR="00753980">
        <w:t xml:space="preserve">eligible for the </w:t>
      </w:r>
      <w:r w:rsidR="00344852">
        <w:t>Commonwealth-funded extended rural cohort or end-to-end training programs under the RHMT</w:t>
      </w:r>
      <w:r w:rsidR="002A5417">
        <w:t xml:space="preserve"> program</w:t>
      </w:r>
      <w:r w:rsidR="00344852">
        <w:t xml:space="preserve">. </w:t>
      </w:r>
      <w:r w:rsidR="00875B5F">
        <w:t>Therefore</w:t>
      </w:r>
      <w:r w:rsidR="00344852">
        <w:t xml:space="preserve">, </w:t>
      </w:r>
      <w:r w:rsidR="00875B5F">
        <w:t xml:space="preserve">FGAMS are </w:t>
      </w:r>
      <w:r w:rsidR="00344852">
        <w:t xml:space="preserve">located at metropolitan-based campuses for </w:t>
      </w:r>
      <w:r w:rsidR="00875B5F">
        <w:t xml:space="preserve">the entirety of </w:t>
      </w:r>
      <w:r w:rsidR="00344852">
        <w:t>their medical degree</w:t>
      </w:r>
      <w:r w:rsidR="008F0054">
        <w:t>, and unknown to RTHs</w:t>
      </w:r>
      <w:r w:rsidR="00344852">
        <w:t xml:space="preserve">. Similarly, only a proportion of students </w:t>
      </w:r>
      <w:r w:rsidR="000B1ACC">
        <w:t xml:space="preserve">with BMP places are in extended rural cohort or end-to-end medical programs. </w:t>
      </w:r>
      <w:r w:rsidR="007964DE">
        <w:t xml:space="preserve">BMP students </w:t>
      </w:r>
      <w:r w:rsidR="008B0273">
        <w:t xml:space="preserve">who do participate in extended rural cohort or end-to-end triangulation </w:t>
      </w:r>
      <w:r w:rsidR="008F0054">
        <w:t>wer</w:t>
      </w:r>
      <w:r w:rsidR="008B0273">
        <w:t>e therefore unknown to the RTHs.</w:t>
      </w:r>
    </w:p>
    <w:p w14:paraId="45462828" w14:textId="3FA17036" w:rsidR="008B0273" w:rsidRDefault="008B0273" w:rsidP="00395E28">
      <w:r>
        <w:t>This is problematic since FG</w:t>
      </w:r>
      <w:r w:rsidR="00C17652">
        <w:t>AM</w:t>
      </w:r>
      <w:r>
        <w:t>S are required to intern in regional locations</w:t>
      </w:r>
      <w:r w:rsidR="003A7C99">
        <w:t xml:space="preserve"> under the moratorium</w:t>
      </w:r>
      <w:r w:rsidR="001E170B">
        <w:t>,</w:t>
      </w:r>
      <w:r w:rsidR="003A7C99">
        <w:t xml:space="preserve"> and </w:t>
      </w:r>
      <w:r w:rsidR="00511F07">
        <w:t xml:space="preserve">bonded medical </w:t>
      </w:r>
      <w:r w:rsidR="00113126">
        <w:t>students have</w:t>
      </w:r>
      <w:r w:rsidR="00DD0284">
        <w:t xml:space="preserve"> a </w:t>
      </w:r>
      <w:r w:rsidR="008F0054">
        <w:t>three-year</w:t>
      </w:r>
      <w:r w:rsidR="00DD0284">
        <w:t xml:space="preserve"> return of service obligation to work in a </w:t>
      </w:r>
      <w:r w:rsidR="008F0054">
        <w:t>regional</w:t>
      </w:r>
      <w:r w:rsidR="00DD0284">
        <w:t xml:space="preserve"> area.</w:t>
      </w:r>
    </w:p>
    <w:p w14:paraId="137F7496" w14:textId="00817ACC" w:rsidR="0022007A" w:rsidRDefault="007D2F0E" w:rsidP="007D2F0E">
      <w:pPr>
        <w:pStyle w:val="Findings"/>
      </w:pPr>
      <w:r>
        <w:t>Lack of engagement with FGAM</w:t>
      </w:r>
      <w:r w:rsidR="00511F07">
        <w:t>S</w:t>
      </w:r>
      <w:r>
        <w:t xml:space="preserve"> and </w:t>
      </w:r>
      <w:r w:rsidR="00511F07">
        <w:t xml:space="preserve">bonded medical </w:t>
      </w:r>
      <w:r>
        <w:t>students who are city based is a missed opportunity for RTHs.</w:t>
      </w:r>
    </w:p>
    <w:p w14:paraId="29A34E1F" w14:textId="1F108A4A" w:rsidR="006D506F" w:rsidRPr="00696861" w:rsidRDefault="0031402F" w:rsidP="00EA350E">
      <w:pPr>
        <w:pStyle w:val="Heading2"/>
      </w:pPr>
      <w:bookmarkStart w:id="79" w:name="_Toc198051727"/>
      <w:r>
        <w:t>Core Requirement</w:t>
      </w:r>
      <w:r w:rsidR="007156EE">
        <w:t xml:space="preserve"> </w:t>
      </w:r>
      <w:r w:rsidR="008F7A99">
        <w:t xml:space="preserve">5 </w:t>
      </w:r>
      <w:r w:rsidR="007156EE">
        <w:t>–</w:t>
      </w:r>
      <w:r w:rsidR="00204E9A">
        <w:t xml:space="preserve"> Identifying workforce need </w:t>
      </w:r>
      <w:r w:rsidR="009D7529">
        <w:t>to inform training plans</w:t>
      </w:r>
      <w:bookmarkEnd w:id="79"/>
    </w:p>
    <w:p w14:paraId="44292C0B" w14:textId="2F9D2F92" w:rsidR="00B650A4" w:rsidRPr="007F678C" w:rsidRDefault="00696861" w:rsidP="006C0003">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rsidRPr="00696861">
        <w:t>6e.</w:t>
      </w:r>
      <w:r w:rsidRPr="00696861">
        <w:tab/>
        <w:t>The university must identify areas of regional medical workforce need within their catchment area, and work to build medical training capacity in these areas.</w:t>
      </w:r>
    </w:p>
    <w:p w14:paraId="63461624" w14:textId="26172F04" w:rsidR="008F7A99" w:rsidRDefault="008F7A99" w:rsidP="008F7A99">
      <w:pPr>
        <w:pBdr>
          <w:top w:val="single" w:sz="12" w:space="1" w:color="7D6D00" w:themeColor="accent1" w:themeShade="80"/>
          <w:left w:val="single" w:sz="12" w:space="4" w:color="7D6D00" w:themeColor="accent1" w:themeShade="80"/>
          <w:bottom w:val="single" w:sz="12" w:space="1" w:color="7D6D00" w:themeColor="accent1" w:themeShade="80"/>
          <w:right w:val="single" w:sz="12" w:space="4" w:color="7D6D00" w:themeColor="accent1" w:themeShade="80"/>
        </w:pBdr>
      </w:pPr>
      <w:r w:rsidRPr="00606EB6">
        <w:rPr>
          <w:b/>
          <w:bCs/>
        </w:rPr>
        <w:t>Overview</w:t>
      </w:r>
      <w:r>
        <w:t xml:space="preserve">: </w:t>
      </w:r>
      <w:r w:rsidR="00251FF4">
        <w:t xml:space="preserve">The RTH role in identifying workforce needs duplicates the work of other players, including state/territory governments, health services, PHNs, RWAs, and </w:t>
      </w:r>
      <w:r w:rsidR="00442E2E" w:rsidRPr="00442E2E">
        <w:t>Workforce Planning and Prioritisation Project</w:t>
      </w:r>
      <w:r w:rsidR="00F81339">
        <w:t xml:space="preserve"> (WPPP)</w:t>
      </w:r>
      <w:r w:rsidR="00442E2E" w:rsidRPr="00442E2E">
        <w:t xml:space="preserve"> </w:t>
      </w:r>
      <w:r w:rsidR="00251FF4">
        <w:t>agencies. In the future, RTHs could bring all parties together for comprehensive regional workforce planning</w:t>
      </w:r>
      <w:r w:rsidR="00137B8F" w:rsidRPr="00137B8F">
        <w:t>, but this does not appear to happen currently.</w:t>
      </w:r>
    </w:p>
    <w:p w14:paraId="555E4201" w14:textId="77777777" w:rsidR="009D7529" w:rsidRDefault="009D7529" w:rsidP="00EA350E">
      <w:pPr>
        <w:pStyle w:val="Heading3"/>
      </w:pPr>
      <w:bookmarkStart w:id="80" w:name="_Toc193117588"/>
      <w:bookmarkStart w:id="81" w:name="_Toc198051728"/>
      <w:r>
        <w:t>Integrated regional workforce planning</w:t>
      </w:r>
      <w:bookmarkEnd w:id="80"/>
      <w:bookmarkEnd w:id="81"/>
    </w:p>
    <w:p w14:paraId="1C17043F" w14:textId="40E01B74" w:rsidR="009D7529" w:rsidRDefault="009D7529" w:rsidP="009D7529">
      <w:r>
        <w:t xml:space="preserve">Provision of medical services in rural areas is a collaborative system whereby smaller rural hospitals are networked to larger regional hospitals, primary care is often the only medical service in remote locations, and </w:t>
      </w:r>
      <w:r w:rsidR="005C5CEB">
        <w:t>RGs</w:t>
      </w:r>
      <w:r>
        <w:t xml:space="preserve"> are used in rural areas to supplement the hospital workforce. Developing a pipeline of medical workforce training cannot be done in isolation because of the interconnectivity of the service system. Instead, each region must collectively determine </w:t>
      </w:r>
      <w:r w:rsidR="00880482">
        <w:t>its</w:t>
      </w:r>
      <w:r>
        <w:t xml:space="preserve"> workforce needs and the most suitable way to address them.</w:t>
      </w:r>
    </w:p>
    <w:p w14:paraId="3A0A9D3C" w14:textId="64B9C977" w:rsidR="009D7529" w:rsidRPr="006B08C0" w:rsidRDefault="00F92E73" w:rsidP="009D7529">
      <w:pPr>
        <w:rPr>
          <w:highlight w:val="yellow"/>
        </w:rPr>
      </w:pPr>
      <w:r>
        <w:t xml:space="preserve">The evaluation found </w:t>
      </w:r>
      <w:r w:rsidR="009D7529" w:rsidRPr="008D0CE4">
        <w:t>regional health services d</w:t>
      </w:r>
      <w:r>
        <w:t xml:space="preserve">id not </w:t>
      </w:r>
      <w:r w:rsidR="009D7529" w:rsidRPr="008D0CE4">
        <w:t>have their own workforce plans</w:t>
      </w:r>
      <w:r>
        <w:t xml:space="preserve"> </w:t>
      </w:r>
      <w:r w:rsidR="008A3917">
        <w:t>i</w:t>
      </w:r>
      <w:r>
        <w:t>n many instances.</w:t>
      </w:r>
      <w:r w:rsidR="009D7529" w:rsidRPr="008D0CE4">
        <w:t xml:space="preserve"> Those that d</w:t>
      </w:r>
      <w:r>
        <w:t>id</w:t>
      </w:r>
      <w:r w:rsidR="009D7529" w:rsidRPr="008D0CE4">
        <w:t xml:space="preserve"> tend</w:t>
      </w:r>
      <w:r>
        <w:t>ed</w:t>
      </w:r>
      <w:r w:rsidR="009D7529" w:rsidRPr="008D0CE4">
        <w:t xml:space="preserve"> to focus on immediate workforce shortages with inadequate attention to the future </w:t>
      </w:r>
      <w:r w:rsidR="009D7529">
        <w:t xml:space="preserve">needs and the region’s </w:t>
      </w:r>
      <w:r w:rsidR="002150C9">
        <w:t xml:space="preserve">wider </w:t>
      </w:r>
      <w:r w:rsidR="009D7529">
        <w:t>workforce needs</w:t>
      </w:r>
      <w:r w:rsidR="002150C9" w:rsidRPr="002150C9">
        <w:t xml:space="preserve"> </w:t>
      </w:r>
      <w:r>
        <w:t xml:space="preserve">covering </w:t>
      </w:r>
      <w:r w:rsidR="002150C9">
        <w:t>public, private, primary and acute care, to inform training priorities.</w:t>
      </w:r>
      <w:r w:rsidR="009D7529" w:rsidRPr="008D0CE4">
        <w:t xml:space="preserve"> </w:t>
      </w:r>
      <w:r w:rsidR="009D7529">
        <w:t xml:space="preserve">The evaluation only identified eight </w:t>
      </w:r>
      <w:r w:rsidR="009D7529" w:rsidRPr="00F16285">
        <w:t>RTHs that reported having a workforce plan or strategy in conjunction with the health service</w:t>
      </w:r>
      <w:r>
        <w:t xml:space="preserve">, typically </w:t>
      </w:r>
      <w:r w:rsidR="009D7529">
        <w:t>developed</w:t>
      </w:r>
      <w:r>
        <w:t xml:space="preserve"> by the health service</w:t>
      </w:r>
      <w:r w:rsidR="009D7529">
        <w:t>.</w:t>
      </w:r>
    </w:p>
    <w:p w14:paraId="443ED10D" w14:textId="26B74EC9" w:rsidR="009D7529" w:rsidRPr="008D0CE4" w:rsidRDefault="009D7529" w:rsidP="009D7529">
      <w:pPr>
        <w:pStyle w:val="Findings"/>
      </w:pPr>
      <w:r>
        <w:t xml:space="preserve">Through the </w:t>
      </w:r>
      <w:r w:rsidR="00C36CDA">
        <w:t>core requirement</w:t>
      </w:r>
      <w:r>
        <w:t>s, RTHs are tasked with</w:t>
      </w:r>
      <w:r w:rsidRPr="00AF5EE3">
        <w:t xml:space="preserve"> identifying areas of regional medical workforce need within their catchment area</w:t>
      </w:r>
      <w:r>
        <w:t xml:space="preserve"> </w:t>
      </w:r>
      <w:r w:rsidRPr="00AF5EE3">
        <w:t>to build medical training capacity</w:t>
      </w:r>
      <w:r>
        <w:t>. However, many players in this space already exist, including state/territory governments, health services, PHNs, RWAs, and WPPP agencies. RTHs could bring all parties together for comprehensive regional workforce planning in the future, but this does not appear to happen currently.</w:t>
      </w:r>
    </w:p>
    <w:p w14:paraId="372923D3" w14:textId="61563B60" w:rsidR="009D7529" w:rsidRPr="00696861" w:rsidRDefault="00C36CDA" w:rsidP="008F7A99">
      <w:pPr>
        <w:pStyle w:val="Heading2"/>
      </w:pPr>
      <w:bookmarkStart w:id="82" w:name="_Toc198051729"/>
      <w:r>
        <w:t>Core Requirement</w:t>
      </w:r>
      <w:r w:rsidR="008F7A99">
        <w:t xml:space="preserve"> 6 – </w:t>
      </w:r>
      <w:r w:rsidR="0006387D">
        <w:t>Reporting on training placements in the region</w:t>
      </w:r>
      <w:bookmarkEnd w:id="82"/>
    </w:p>
    <w:p w14:paraId="09A50B65" w14:textId="5111691C" w:rsidR="00696861" w:rsidRPr="00696861" w:rsidRDefault="00696861" w:rsidP="006C0003">
      <w:pPr>
        <w:pBdr>
          <w:top w:val="single" w:sz="12" w:space="1" w:color="266655" w:themeColor="background2" w:themeShade="80"/>
          <w:left w:val="single" w:sz="12" w:space="4" w:color="266655" w:themeColor="background2" w:themeShade="80"/>
          <w:bottom w:val="single" w:sz="12" w:space="1" w:color="266655" w:themeColor="background2" w:themeShade="80"/>
          <w:right w:val="single" w:sz="12" w:space="4" w:color="266655" w:themeColor="background2" w:themeShade="80"/>
        </w:pBdr>
        <w:tabs>
          <w:tab w:val="left" w:pos="340"/>
          <w:tab w:val="left" w:pos="397"/>
        </w:tabs>
        <w:ind w:left="397" w:hanging="397"/>
      </w:pPr>
      <w:r w:rsidRPr="00696861">
        <w:t>6f.</w:t>
      </w:r>
      <w:r w:rsidRPr="00696861">
        <w:tab/>
        <w:t>The university must report on the training placements available at each level of the medical training continuum within each hub’s region of activity</w:t>
      </w:r>
      <w:r w:rsidR="00042488">
        <w:t>.</w:t>
      </w:r>
    </w:p>
    <w:p w14:paraId="6DA2BBA0" w14:textId="1A0BFECD" w:rsidR="008F7A99" w:rsidRDefault="008F7A99" w:rsidP="008F7A99">
      <w:pPr>
        <w:pBdr>
          <w:top w:val="single" w:sz="12" w:space="1" w:color="7D6D00" w:themeColor="accent1" w:themeShade="80"/>
          <w:left w:val="single" w:sz="12" w:space="4" w:color="7D6D00" w:themeColor="accent1" w:themeShade="80"/>
          <w:bottom w:val="single" w:sz="12" w:space="1" w:color="7D6D00" w:themeColor="accent1" w:themeShade="80"/>
          <w:right w:val="single" w:sz="12" w:space="4" w:color="7D6D00" w:themeColor="accent1" w:themeShade="80"/>
        </w:pBdr>
      </w:pPr>
      <w:r w:rsidRPr="00606EB6">
        <w:rPr>
          <w:b/>
          <w:bCs/>
        </w:rPr>
        <w:t>Overview</w:t>
      </w:r>
      <w:r>
        <w:t xml:space="preserve">: </w:t>
      </w:r>
      <w:r w:rsidR="00F92E73">
        <w:t>RTHs experienced challenges obtaining training post data because they are not the data custodians, and the rationale for reporting the data was not transparent.</w:t>
      </w:r>
    </w:p>
    <w:p w14:paraId="7C2E0346" w14:textId="7DE2E27E" w:rsidR="0042584C" w:rsidRDefault="0006387D" w:rsidP="008D42A9">
      <w:r>
        <w:t xml:space="preserve">When the RTHs were </w:t>
      </w:r>
      <w:r w:rsidR="00DE694F">
        <w:t>established,</w:t>
      </w:r>
      <w:r>
        <w:t xml:space="preserve"> they were tasked with </w:t>
      </w:r>
      <w:r w:rsidR="0001431E">
        <w:t xml:space="preserve">mapping and reporting on training posts. </w:t>
      </w:r>
      <w:r w:rsidR="00DE694F">
        <w:t xml:space="preserve">This created tension as </w:t>
      </w:r>
      <w:r w:rsidR="009546C3">
        <w:t xml:space="preserve">this data was held by the </w:t>
      </w:r>
      <w:r w:rsidR="00900ED2">
        <w:t>LHNs/hospitals</w:t>
      </w:r>
      <w:r w:rsidR="002F7803">
        <w:t xml:space="preserve"> </w:t>
      </w:r>
      <w:r w:rsidR="000C253F">
        <w:t>and medical colleges (GP and non-GP)</w:t>
      </w:r>
      <w:r w:rsidR="00F92E73">
        <w:t>,</w:t>
      </w:r>
      <w:r w:rsidR="00900ED2">
        <w:t xml:space="preserve"> and it was not clear why</w:t>
      </w:r>
      <w:r w:rsidR="006953FC">
        <w:t xml:space="preserve"> or how it would be used by the RTHs </w:t>
      </w:r>
      <w:sdt>
        <w:sdtPr>
          <w:id w:val="-1534105951"/>
          <w:citation/>
        </w:sdtPr>
        <w:sdtEndPr/>
        <w:sdtContent>
          <w:r w:rsidR="00F92E73">
            <w:fldChar w:fldCharType="begin"/>
          </w:r>
          <w:r w:rsidR="00F92E73">
            <w:instrText xml:space="preserve"> CITATION KBC20 \l 3081 </w:instrText>
          </w:r>
          <w:r w:rsidR="00F92E73">
            <w:fldChar w:fldCharType="separate"/>
          </w:r>
          <w:r w:rsidR="005F2E73" w:rsidRPr="005F2E73">
            <w:rPr>
              <w:noProof/>
            </w:rPr>
            <w:t>[17]</w:t>
          </w:r>
          <w:r w:rsidR="00F92E73">
            <w:fldChar w:fldCharType="end"/>
          </w:r>
        </w:sdtContent>
      </w:sdt>
      <w:r w:rsidR="00F92E73">
        <w:t>.</w:t>
      </w:r>
      <w:r w:rsidR="006953FC">
        <w:t xml:space="preserve"> </w:t>
      </w:r>
      <w:r w:rsidR="000D3D32">
        <w:t xml:space="preserve">This was reported </w:t>
      </w:r>
      <w:r w:rsidR="00F92E73">
        <w:t>to be a challenge by some RTHs still</w:t>
      </w:r>
      <w:r w:rsidR="0042584C">
        <w:t>.</w:t>
      </w:r>
    </w:p>
    <w:p w14:paraId="44B5E8DF" w14:textId="5B725B58" w:rsidR="00696861" w:rsidRDefault="0080462D" w:rsidP="008D42A9">
      <w:r>
        <w:t>T</w:t>
      </w:r>
      <w:r w:rsidR="001035CE">
        <w:t xml:space="preserve">he </w:t>
      </w:r>
      <w:r w:rsidR="00EB75C9">
        <w:t>NSW RTH Network</w:t>
      </w:r>
      <w:r w:rsidR="00EB2971">
        <w:t>,</w:t>
      </w:r>
      <w:r w:rsidR="00EB75C9">
        <w:t xml:space="preserve"> the Southern RTH Alliance</w:t>
      </w:r>
      <w:r w:rsidR="00EB2971">
        <w:t xml:space="preserve"> and Tasmanian RTH</w:t>
      </w:r>
      <w:r w:rsidR="00EB75C9">
        <w:t xml:space="preserve"> </w:t>
      </w:r>
      <w:r w:rsidR="003D3C7D">
        <w:t xml:space="preserve">have developed an online resource that maps </w:t>
      </w:r>
      <w:r w:rsidR="00742326">
        <w:t xml:space="preserve">vocational training opportunities in Southeast NSW. </w:t>
      </w:r>
      <w:r w:rsidR="004E39A2">
        <w:t xml:space="preserve">The </w:t>
      </w:r>
      <w:r w:rsidR="000C1D64">
        <w:t xml:space="preserve">website includes information on career advice, </w:t>
      </w:r>
      <w:r w:rsidR="0078752E">
        <w:t xml:space="preserve">vacant positions, </w:t>
      </w:r>
      <w:r w:rsidR="00F92E73">
        <w:t xml:space="preserve">and </w:t>
      </w:r>
      <w:r w:rsidR="0078752E">
        <w:t xml:space="preserve">if they are funded, available or filled. </w:t>
      </w:r>
      <w:r w:rsidR="00B74FF4">
        <w:t xml:space="preserve">It is important that the currency of these </w:t>
      </w:r>
      <w:r w:rsidR="00F42E85">
        <w:t xml:space="preserve">websites is maintained to be </w:t>
      </w:r>
      <w:r w:rsidR="000B3F65">
        <w:t xml:space="preserve">a </w:t>
      </w:r>
      <w:r w:rsidR="00F42E85">
        <w:t xml:space="preserve">useful resource to </w:t>
      </w:r>
      <w:r w:rsidR="00D26F08">
        <w:t>medical students, junior doctors and registrars.</w:t>
      </w:r>
    </w:p>
    <w:p w14:paraId="28E7D7ED" w14:textId="00C47358" w:rsidR="00F92E73" w:rsidRDefault="00F92E73" w:rsidP="00F92E73">
      <w:pPr>
        <w:pStyle w:val="Findings"/>
      </w:pPr>
      <w:r>
        <w:t>Some RTHs experienced challenges obtaining training post</w:t>
      </w:r>
      <w:r w:rsidR="000B3F65">
        <w:t xml:space="preserve"> </w:t>
      </w:r>
      <w:r w:rsidR="00413983">
        <w:t>data because</w:t>
      </w:r>
      <w:r>
        <w:t xml:space="preserve"> they are not the</w:t>
      </w:r>
      <w:r w:rsidR="000B3F65">
        <w:t xml:space="preserve"> data</w:t>
      </w:r>
      <w:r>
        <w:t xml:space="preserve"> custodians, and the purpose of reporting the data to the RTHs and subsequently the </w:t>
      </w:r>
      <w:r w:rsidR="000B3F65">
        <w:t>D</w:t>
      </w:r>
      <w:r>
        <w:t>epartment was not c</w:t>
      </w:r>
      <w:r w:rsidR="001D075B">
        <w:t xml:space="preserve">lear to </w:t>
      </w:r>
      <w:r>
        <w:t xml:space="preserve">the </w:t>
      </w:r>
      <w:r w:rsidR="00AA58EA">
        <w:t xml:space="preserve">data </w:t>
      </w:r>
      <w:r>
        <w:t>custodians or the RTHs.</w:t>
      </w:r>
    </w:p>
    <w:p w14:paraId="32ACFEF7" w14:textId="15BF277C" w:rsidR="003703D8" w:rsidRDefault="00F92E73" w:rsidP="00F92E73">
      <w:pPr>
        <w:pStyle w:val="Findings"/>
      </w:pPr>
      <w:r>
        <w:t>Some RTHs developed websites that provide training post information for medical students, junior doctors and registrars. The value of these websites is reliant on the currency of information being maintained.</w:t>
      </w:r>
    </w:p>
    <w:p w14:paraId="457C2C1A" w14:textId="16FCC406" w:rsidR="00EA728D" w:rsidRDefault="00D5728D" w:rsidP="00EA728D">
      <w:pPr>
        <w:pStyle w:val="Heading2"/>
      </w:pPr>
      <w:bookmarkStart w:id="83" w:name="_Toc198051730"/>
      <w:r>
        <w:t>A</w:t>
      </w:r>
      <w:r w:rsidR="00FB2D5B">
        <w:t xml:space="preserve">re the RTH </w:t>
      </w:r>
      <w:r w:rsidR="00792C70">
        <w:t>c</w:t>
      </w:r>
      <w:r w:rsidR="006372BC">
        <w:t>ore requirements</w:t>
      </w:r>
      <w:r w:rsidR="00B67591">
        <w:t xml:space="preserve"> fit for purpose</w:t>
      </w:r>
      <w:r w:rsidR="00772AE2">
        <w:t>?</w:t>
      </w:r>
      <w:bookmarkEnd w:id="83"/>
    </w:p>
    <w:p w14:paraId="4E99AB79" w14:textId="46E056E7" w:rsidR="00311CEC" w:rsidRDefault="00F92E73" w:rsidP="008D42A9">
      <w:r>
        <w:t xml:space="preserve">Since their inception in 2017, the RTHs have </w:t>
      </w:r>
      <w:r w:rsidR="00BD6942">
        <w:t>evolved</w:t>
      </w:r>
      <w:r>
        <w:t xml:space="preserve"> to reflect the regional needs and the changing </w:t>
      </w:r>
      <w:r w:rsidR="00CD62F7">
        <w:t>workforce environment</w:t>
      </w:r>
      <w:r>
        <w:t xml:space="preserve">, which includes </w:t>
      </w:r>
      <w:r w:rsidR="00BA1E67">
        <w:t xml:space="preserve">increasing reliance on </w:t>
      </w:r>
      <w:r w:rsidR="00B100D2">
        <w:t>IMGs</w:t>
      </w:r>
      <w:r w:rsidR="00253D51">
        <w:t>, g</w:t>
      </w:r>
      <w:r w:rsidR="00B100D2">
        <w:t xml:space="preserve">rowth in the number of unaccredited doctors working in </w:t>
      </w:r>
      <w:r w:rsidR="00F439D8">
        <w:t xml:space="preserve">metropolitan and regional </w:t>
      </w:r>
      <w:r w:rsidR="001557FF">
        <w:t>hospitals and</w:t>
      </w:r>
      <w:r w:rsidR="00BB366F">
        <w:t xml:space="preserve"> increasing supervision load carried by </w:t>
      </w:r>
      <w:r w:rsidR="005824F0">
        <w:t xml:space="preserve">rural and remote </w:t>
      </w:r>
      <w:r w:rsidR="00EF176F">
        <w:t>fellows (</w:t>
      </w:r>
      <w:r w:rsidR="00561A7E">
        <w:t>inclusive of GPs and specialists)</w:t>
      </w:r>
      <w:r w:rsidR="00CD62F7">
        <w:t>.</w:t>
      </w:r>
      <w:r w:rsidR="005F452E">
        <w:t xml:space="preserve"> </w:t>
      </w:r>
      <w:r>
        <w:t xml:space="preserve">RTH stakeholders identified several areas where the </w:t>
      </w:r>
      <w:r w:rsidR="002777B8">
        <w:t xml:space="preserve">core </w:t>
      </w:r>
      <w:r w:rsidR="00413983">
        <w:t>requirements were</w:t>
      </w:r>
      <w:r>
        <w:t xml:space="preserve"> no longer fit for purpose and needed to be refreshed.</w:t>
      </w:r>
    </w:p>
    <w:p w14:paraId="1029A454" w14:textId="3091888D" w:rsidR="008D6624" w:rsidRDefault="005F452E" w:rsidP="008D42A9">
      <w:r>
        <w:t xml:space="preserve">Furthermore, the </w:t>
      </w:r>
      <w:r w:rsidR="002777B8">
        <w:t xml:space="preserve">core </w:t>
      </w:r>
      <w:r w:rsidR="00B0145E">
        <w:t>requirements</w:t>
      </w:r>
      <w:r w:rsidR="002777B8">
        <w:t xml:space="preserve"> </w:t>
      </w:r>
      <w:r w:rsidR="00103ADA">
        <w:t>lack clar</w:t>
      </w:r>
      <w:r w:rsidR="00156985">
        <w:t xml:space="preserve">ity in </w:t>
      </w:r>
      <w:r w:rsidR="000D0637">
        <w:t xml:space="preserve">that </w:t>
      </w:r>
      <w:r w:rsidR="00B5562F">
        <w:t>they are specific to medical students (6d)</w:t>
      </w:r>
      <w:r w:rsidR="003E7C10">
        <w:t xml:space="preserve"> yet seek to support students through to postgraduate training</w:t>
      </w:r>
      <w:r w:rsidR="00F92E73">
        <w:t>,</w:t>
      </w:r>
      <w:r w:rsidR="003E7C10">
        <w:t xml:space="preserve"> </w:t>
      </w:r>
      <w:r w:rsidR="008165E1">
        <w:t xml:space="preserve">which requires direct attention to junior doctors and registrars. </w:t>
      </w:r>
      <w:r w:rsidR="000B1BA4">
        <w:t xml:space="preserve">Given the importance of general practice and </w:t>
      </w:r>
      <w:r w:rsidR="005C5CEB">
        <w:t>RGs</w:t>
      </w:r>
      <w:r w:rsidR="00C92743">
        <w:t xml:space="preserve"> in rural and remote areas, </w:t>
      </w:r>
      <w:r w:rsidR="00FE5B97">
        <w:t xml:space="preserve">these training pathways </w:t>
      </w:r>
      <w:r w:rsidR="00D60C85">
        <w:t xml:space="preserve">should also be highlighted in the </w:t>
      </w:r>
      <w:r w:rsidR="00B0145E">
        <w:t>core requirements</w:t>
      </w:r>
      <w:r w:rsidR="008E66E1">
        <w:t>.</w:t>
      </w:r>
    </w:p>
    <w:p w14:paraId="20CAA54D" w14:textId="526A93F0" w:rsidR="00C05A77" w:rsidRDefault="00C05A77" w:rsidP="00FB387E">
      <w:pPr>
        <w:pStyle w:val="Findings"/>
      </w:pPr>
      <w:r>
        <w:t xml:space="preserve">The current wording of the </w:t>
      </w:r>
      <w:r w:rsidR="00FB387E">
        <w:t xml:space="preserve">suite of </w:t>
      </w:r>
      <w:r w:rsidR="000D783B">
        <w:t xml:space="preserve">core </w:t>
      </w:r>
      <w:r w:rsidR="00413983">
        <w:t>requirements creates</w:t>
      </w:r>
      <w:r w:rsidR="00CF6942">
        <w:t xml:space="preserve"> confusion on the scope of the RTH remit</w:t>
      </w:r>
      <w:r w:rsidR="00B6372B">
        <w:t>,</w:t>
      </w:r>
      <w:r w:rsidR="00CF6942">
        <w:t xml:space="preserve"> i.e. medical students only or inclusion of junior doctors</w:t>
      </w:r>
      <w:r w:rsidR="00ED1584">
        <w:t xml:space="preserve"> and registrars</w:t>
      </w:r>
      <w:r w:rsidR="00CF6942">
        <w:t xml:space="preserve">. The nature of rural </w:t>
      </w:r>
      <w:r w:rsidR="00ED1584">
        <w:t xml:space="preserve">medical </w:t>
      </w:r>
      <w:r w:rsidR="00CF6942">
        <w:t>workforce and training</w:t>
      </w:r>
      <w:r w:rsidR="00ED1584">
        <w:t xml:space="preserve"> also makes it challenging to silo efforts to one cohort along the pathway</w:t>
      </w:r>
      <w:r w:rsidR="00FB387E">
        <w:t>.</w:t>
      </w:r>
    </w:p>
    <w:p w14:paraId="203EC6F0" w14:textId="15BA774B" w:rsidR="008E66E1" w:rsidRDefault="00F92E73" w:rsidP="008D42A9">
      <w:r>
        <w:t>Additionally, geographic structural barriers challenge the engagement of RTHs</w:t>
      </w:r>
      <w:r w:rsidR="00111792">
        <w:t xml:space="preserve"> (based in regional areas) with </w:t>
      </w:r>
      <w:r w:rsidR="0013236F">
        <w:t xml:space="preserve">international medical students </w:t>
      </w:r>
      <w:r w:rsidR="00DD33D3">
        <w:t xml:space="preserve">(located in the metropolitan campus) </w:t>
      </w:r>
      <w:r w:rsidR="00077B21">
        <w:t xml:space="preserve">who </w:t>
      </w:r>
      <w:r>
        <w:t>must</w:t>
      </w:r>
      <w:r w:rsidR="00077B21">
        <w:t xml:space="preserve"> undertake internships in re</w:t>
      </w:r>
      <w:r w:rsidR="00284A99">
        <w:t>gional areas upon graduation</w:t>
      </w:r>
      <w:r w:rsidR="00512B61">
        <w:t xml:space="preserve">. Similar challenges are encountered </w:t>
      </w:r>
      <w:r w:rsidR="00E576DE">
        <w:t xml:space="preserve">in engaging with </w:t>
      </w:r>
      <w:r w:rsidR="009C496A">
        <w:t xml:space="preserve">bonded medical students </w:t>
      </w:r>
      <w:r>
        <w:t xml:space="preserve">who </w:t>
      </w:r>
      <w:r w:rsidR="00E576DE">
        <w:t xml:space="preserve">do not </w:t>
      </w:r>
      <w:r w:rsidR="00C445C9">
        <w:t>undertake an extended rural placement.</w:t>
      </w:r>
    </w:p>
    <w:p w14:paraId="53963C29" w14:textId="288C0A4A" w:rsidR="00C50920" w:rsidRDefault="00C50920" w:rsidP="008D42A9">
      <w:r>
        <w:t>The</w:t>
      </w:r>
      <w:r w:rsidR="00D5185F">
        <w:t xml:space="preserve"> </w:t>
      </w:r>
      <w:r w:rsidR="00012EF6">
        <w:t xml:space="preserve">core requirements </w:t>
      </w:r>
      <w:r w:rsidR="008B1D68">
        <w:t>also</w:t>
      </w:r>
      <w:r w:rsidR="004029D1">
        <w:t xml:space="preserve"> </w:t>
      </w:r>
      <w:r w:rsidR="00D5185F">
        <w:t xml:space="preserve">need to </w:t>
      </w:r>
      <w:r w:rsidR="00DD1E14">
        <w:t>include a f</w:t>
      </w:r>
      <w:r w:rsidR="00D5185F">
        <w:t xml:space="preserve">ocus on building and maintaining </w:t>
      </w:r>
      <w:r w:rsidR="00CA3B9B">
        <w:t xml:space="preserve">vertical training and </w:t>
      </w:r>
      <w:r w:rsidR="00D5185F">
        <w:t xml:space="preserve">supervision capacity </w:t>
      </w:r>
      <w:r w:rsidR="002C7D43">
        <w:t xml:space="preserve">to support regional training pathways </w:t>
      </w:r>
      <w:r w:rsidR="00DE29AA">
        <w:t xml:space="preserve">in line with the </w:t>
      </w:r>
      <w:r w:rsidR="00211485">
        <w:t>priorities of the National Medical Workforce Strategy.</w:t>
      </w:r>
    </w:p>
    <w:p w14:paraId="29FF8D3D" w14:textId="07A0D172" w:rsidR="008D6624" w:rsidRDefault="00DD1E14" w:rsidP="00DD1E14">
      <w:r>
        <w:t>Conversely, t</w:t>
      </w:r>
      <w:r w:rsidR="001145D7">
        <w:t xml:space="preserve">he </w:t>
      </w:r>
      <w:r w:rsidR="00CD05B9">
        <w:t xml:space="preserve">requirement for RTHs to </w:t>
      </w:r>
      <w:r w:rsidR="00644060">
        <w:t xml:space="preserve">identify medical workforce need </w:t>
      </w:r>
      <w:r w:rsidR="00AA293B">
        <w:t>duplicates</w:t>
      </w:r>
      <w:r w:rsidR="00F3797E">
        <w:t xml:space="preserve"> </w:t>
      </w:r>
      <w:r w:rsidR="00AA293B">
        <w:t xml:space="preserve">the </w:t>
      </w:r>
      <w:r w:rsidR="006F2CFB">
        <w:t xml:space="preserve">contract requirements </w:t>
      </w:r>
      <w:r w:rsidR="00854125">
        <w:t xml:space="preserve">of </w:t>
      </w:r>
      <w:r w:rsidR="00854125" w:rsidRPr="00442E2E">
        <w:t xml:space="preserve">the </w:t>
      </w:r>
      <w:r w:rsidR="00131F16">
        <w:t>RWAs</w:t>
      </w:r>
      <w:r w:rsidR="00442E2E" w:rsidRPr="00442E2E">
        <w:t xml:space="preserve">, </w:t>
      </w:r>
      <w:r w:rsidR="00F81339">
        <w:t>WPPP</w:t>
      </w:r>
      <w:r w:rsidR="00442E2E" w:rsidRPr="00442E2E">
        <w:t xml:space="preserve"> agencies, </w:t>
      </w:r>
      <w:r w:rsidR="002E6754" w:rsidRPr="00442E2E">
        <w:t>PHNs</w:t>
      </w:r>
      <w:r w:rsidR="00854125" w:rsidRPr="00442E2E">
        <w:t xml:space="preserve"> and</w:t>
      </w:r>
      <w:r w:rsidR="002E6754" w:rsidRPr="00442E2E">
        <w:t xml:space="preserve"> the</w:t>
      </w:r>
      <w:r w:rsidR="002E6754">
        <w:t xml:space="preserve"> work of </w:t>
      </w:r>
      <w:r w:rsidR="00854125">
        <w:t>LHNs</w:t>
      </w:r>
      <w:r w:rsidR="002E6754">
        <w:t xml:space="preserve"> that </w:t>
      </w:r>
      <w:r w:rsidR="00C95508">
        <w:t>undertake their own workforce plans</w:t>
      </w:r>
      <w:r w:rsidR="009F0A74">
        <w:t xml:space="preserve">. </w:t>
      </w:r>
      <w:r>
        <w:t xml:space="preserve">A better use of RTH </w:t>
      </w:r>
      <w:r w:rsidR="00837D20">
        <w:t>resources would be a requirement that they work with the LHN, RWA, prevocational medical council, GP and specialist colleges to address their identified workforce needs</w:t>
      </w:r>
      <w:r w:rsidR="00DC6B4A">
        <w:t xml:space="preserve"> at a regional </w:t>
      </w:r>
      <w:r w:rsidR="00692A94">
        <w:t>level</w:t>
      </w:r>
      <w:r>
        <w:t>.</w:t>
      </w:r>
    </w:p>
    <w:p w14:paraId="67F66198" w14:textId="0280C1B7" w:rsidR="001B6D48" w:rsidRDefault="001B6D48" w:rsidP="00DD1E14">
      <w:r>
        <w:t xml:space="preserve">Finally, the </w:t>
      </w:r>
      <w:r w:rsidR="00012EF6">
        <w:t xml:space="preserve">core requirements </w:t>
      </w:r>
      <w:r w:rsidR="00367DDD">
        <w:t xml:space="preserve">would be strengthened </w:t>
      </w:r>
      <w:r w:rsidR="003538C2">
        <w:t xml:space="preserve">through the </w:t>
      </w:r>
      <w:r w:rsidR="00367DDD">
        <w:t xml:space="preserve">inclusion of outcome </w:t>
      </w:r>
      <w:r w:rsidR="00367DDD" w:rsidRPr="00B46FC2">
        <w:t xml:space="preserve">measures (see </w:t>
      </w:r>
      <w:r w:rsidR="00B46FC2" w:rsidRPr="00B46FC2">
        <w:t xml:space="preserve">Chapter </w:t>
      </w:r>
      <w:r w:rsidR="00367DDD" w:rsidRPr="00B46FC2">
        <w:t xml:space="preserve">4, Program logic) </w:t>
      </w:r>
      <w:r w:rsidR="00707CDB" w:rsidRPr="00B46FC2">
        <w:t>that enable</w:t>
      </w:r>
      <w:r w:rsidR="00707CDB">
        <w:t xml:space="preserve"> a focus on desired outcomes rather than </w:t>
      </w:r>
      <w:r w:rsidR="006D4341">
        <w:t xml:space="preserve">process measures that may or may not be </w:t>
      </w:r>
      <w:r w:rsidR="00FB2D5B">
        <w:t>effective.</w:t>
      </w:r>
    </w:p>
    <w:p w14:paraId="54741437" w14:textId="737960AC" w:rsidR="00DF3C80" w:rsidRDefault="00857E2E" w:rsidP="003A4777">
      <w:pPr>
        <w:pStyle w:val="Findings"/>
      </w:pPr>
      <w:r>
        <w:t xml:space="preserve">The current RTH </w:t>
      </w:r>
      <w:r w:rsidR="00AA6CAB">
        <w:t>core requirements</w:t>
      </w:r>
      <w:r>
        <w:t xml:space="preserve"> lack attention to </w:t>
      </w:r>
      <w:r w:rsidR="003A4777">
        <w:t>supervisor</w:t>
      </w:r>
      <w:r>
        <w:t xml:space="preserve"> capacity </w:t>
      </w:r>
      <w:r w:rsidR="00F17850">
        <w:t xml:space="preserve">and outcome metrics to demonstrate the </w:t>
      </w:r>
      <w:r w:rsidR="003A4777">
        <w:t>effectiveness</w:t>
      </w:r>
      <w:r w:rsidR="00F17850">
        <w:t xml:space="preserve"> of the </w:t>
      </w:r>
      <w:r w:rsidR="003A4777">
        <w:t>RTH activities.</w:t>
      </w:r>
    </w:p>
    <w:p w14:paraId="30BD55C5" w14:textId="360ACA90" w:rsidR="008D42A9" w:rsidRDefault="008D42A9" w:rsidP="008D42A9">
      <w:pPr>
        <w:pStyle w:val="Heading1"/>
        <w:framePr w:wrap="around"/>
      </w:pPr>
      <w:bookmarkStart w:id="84" w:name="_Toc198051731"/>
      <w:r>
        <w:t xml:space="preserve">Opportunities to extend RTH </w:t>
      </w:r>
      <w:r w:rsidR="00E211DE">
        <w:t>r</w:t>
      </w:r>
      <w:r w:rsidR="0038167F">
        <w:t xml:space="preserve">each and </w:t>
      </w:r>
      <w:r>
        <w:t>scope</w:t>
      </w:r>
      <w:bookmarkEnd w:id="84"/>
    </w:p>
    <w:p w14:paraId="4C9BB0B2" w14:textId="3D5F6736" w:rsidR="00EA350E" w:rsidRDefault="00EA350E" w:rsidP="00EA350E">
      <w:r>
        <w:t xml:space="preserve">This chapter </w:t>
      </w:r>
      <w:r w:rsidR="00FE57AB">
        <w:t xml:space="preserve">presents a discussion on future opportunities for RTHs to extend their scope and reach. </w:t>
      </w:r>
      <w:r w:rsidR="00BD6EF1">
        <w:t>Taking up these opportunities would require changes to the current RTH parameters</w:t>
      </w:r>
      <w:r w:rsidR="00161C7E">
        <w:t>, and possibly RTH governance and funding arrangements.</w:t>
      </w:r>
    </w:p>
    <w:p w14:paraId="68184533" w14:textId="23A4CEFF" w:rsidR="00A03839" w:rsidRDefault="00A03839" w:rsidP="0025670E">
      <w:pPr>
        <w:pStyle w:val="Heading2"/>
      </w:pPr>
      <w:bookmarkStart w:id="85" w:name="_Toc198051732"/>
      <w:r>
        <w:t>Professional support for IMGs</w:t>
      </w:r>
      <w:bookmarkEnd w:id="85"/>
    </w:p>
    <w:p w14:paraId="288707B3" w14:textId="02DAF3DF" w:rsidR="008D42A9" w:rsidRDefault="00F62B96" w:rsidP="008D42A9">
      <w:r>
        <w:t>Th</w:t>
      </w:r>
      <w:r w:rsidR="00FE6033">
        <w:t xml:space="preserve">e evaluation identified a </w:t>
      </w:r>
      <w:r w:rsidR="00494C4E">
        <w:t xml:space="preserve">number of activities pursued by RTHs that </w:t>
      </w:r>
      <w:r w:rsidR="00453599">
        <w:t xml:space="preserve">could be considered outside </w:t>
      </w:r>
      <w:r w:rsidR="00800F40">
        <w:t xml:space="preserve">scope of the RHMT program. </w:t>
      </w:r>
      <w:r w:rsidR="0090033F">
        <w:t xml:space="preserve">These </w:t>
      </w:r>
      <w:r w:rsidR="004509AC">
        <w:t>were predominantly focused on IMGs</w:t>
      </w:r>
      <w:r w:rsidR="008B36B7">
        <w:t>, who</w:t>
      </w:r>
      <w:r w:rsidR="00DE4790">
        <w:t xml:space="preserve"> are excluded from </w:t>
      </w:r>
      <w:r w:rsidR="00367DD0">
        <w:t xml:space="preserve">support </w:t>
      </w:r>
      <w:r w:rsidR="00726FC0">
        <w:t>under the RHMT program</w:t>
      </w:r>
      <w:r w:rsidR="00553196">
        <w:t>.</w:t>
      </w:r>
      <w:r w:rsidR="00016623">
        <w:t xml:space="preserve"> However,</w:t>
      </w:r>
      <w:r w:rsidR="00AC4400">
        <w:t xml:space="preserve"> as regionally based entities, </w:t>
      </w:r>
      <w:r w:rsidR="008649E0">
        <w:t>hub staff</w:t>
      </w:r>
      <w:r w:rsidR="00AC4400">
        <w:t xml:space="preserve"> </w:t>
      </w:r>
      <w:r w:rsidR="00177F22">
        <w:t xml:space="preserve">were </w:t>
      </w:r>
      <w:r w:rsidR="008649E0">
        <w:t xml:space="preserve">cognisant of </w:t>
      </w:r>
      <w:r w:rsidR="00B94E67">
        <w:t xml:space="preserve">the composition </w:t>
      </w:r>
      <w:r w:rsidR="00873B78">
        <w:t xml:space="preserve">of the local workforce </w:t>
      </w:r>
      <w:r w:rsidR="00105119">
        <w:t xml:space="preserve">and </w:t>
      </w:r>
      <w:r w:rsidR="002412B8">
        <w:t>needs</w:t>
      </w:r>
      <w:r w:rsidR="00755060">
        <w:t xml:space="preserve">. Some RTHs </w:t>
      </w:r>
      <w:r w:rsidR="00105119">
        <w:t>developed specific responses</w:t>
      </w:r>
      <w:r w:rsidR="00755060">
        <w:t xml:space="preserve"> while others have </w:t>
      </w:r>
      <w:r w:rsidR="00A1712A">
        <w:t>sought</w:t>
      </w:r>
      <w:r w:rsidR="002412B8">
        <w:t xml:space="preserve"> to include </w:t>
      </w:r>
      <w:r w:rsidR="007064EB">
        <w:t>IMGs</w:t>
      </w:r>
      <w:r w:rsidR="00914D50">
        <w:t xml:space="preserve"> working in reg</w:t>
      </w:r>
      <w:r w:rsidR="00493091">
        <w:t>ional hospital and general practice</w:t>
      </w:r>
      <w:r w:rsidR="007064EB">
        <w:t xml:space="preserve"> in professional support activities</w:t>
      </w:r>
      <w:r w:rsidR="0029159A">
        <w:t xml:space="preserve"> they offer</w:t>
      </w:r>
      <w:r w:rsidR="00DE0B57">
        <w:t>.</w:t>
      </w:r>
    </w:p>
    <w:p w14:paraId="169203CE" w14:textId="0308A25E" w:rsidR="00833846" w:rsidRPr="00CC3913" w:rsidRDefault="00833846" w:rsidP="00833846">
      <w:r>
        <w:t>The IMG workforce often requires additional professional support measures to understand the Australian health system, cultural differences</w:t>
      </w:r>
      <w:r w:rsidR="002A72D0">
        <w:t xml:space="preserve">, </w:t>
      </w:r>
      <w:r w:rsidR="00087944">
        <w:t>communication and</w:t>
      </w:r>
      <w:r w:rsidR="00882EDB">
        <w:t xml:space="preserve"> consulting </w:t>
      </w:r>
      <w:r w:rsidR="00563B9E">
        <w:t>skills</w:t>
      </w:r>
      <w:r w:rsidR="00A740CC">
        <w:t>,</w:t>
      </w:r>
      <w:r>
        <w:t xml:space="preserve"> and regulatory requirements. </w:t>
      </w:r>
      <w:r w:rsidR="00A83CAF">
        <w:t>S</w:t>
      </w:r>
      <w:r>
        <w:t xml:space="preserve">everal RTHs in </w:t>
      </w:r>
      <w:r w:rsidR="00EB5AD0">
        <w:t xml:space="preserve">Tasmania, </w:t>
      </w:r>
      <w:r>
        <w:t xml:space="preserve">Western Australia and NSW commenced work in this space in response to local need. This work </w:t>
      </w:r>
      <w:r w:rsidR="00087944">
        <w:t xml:space="preserve">often </w:t>
      </w:r>
      <w:r>
        <w:t>buil</w:t>
      </w:r>
      <w:r w:rsidR="00887BA5">
        <w:t xml:space="preserve">t </w:t>
      </w:r>
      <w:r>
        <w:t xml:space="preserve">on </w:t>
      </w:r>
      <w:r w:rsidR="00887BA5">
        <w:t xml:space="preserve">existing </w:t>
      </w:r>
      <w:r>
        <w:t xml:space="preserve">activities for junior doctors working in hospitals and with their GP community. </w:t>
      </w:r>
      <w:r w:rsidRPr="00CC3913">
        <w:t xml:space="preserve">See </w:t>
      </w:r>
      <w:r w:rsidR="00CC3913" w:rsidRPr="00CC3913">
        <w:fldChar w:fldCharType="begin"/>
      </w:r>
      <w:r w:rsidR="00CC3913" w:rsidRPr="00CC3913">
        <w:instrText xml:space="preserve"> REF _Ref197013879 \h  \* MERGEFORMAT </w:instrText>
      </w:r>
      <w:r w:rsidR="00CC3913" w:rsidRPr="00CC3913">
        <w:fldChar w:fldCharType="separate"/>
      </w:r>
      <w:r w:rsidR="00116CEE" w:rsidRPr="00116CEE">
        <w:t xml:space="preserve">Box </w:t>
      </w:r>
      <w:r w:rsidR="00116CEE" w:rsidRPr="00116CEE">
        <w:rPr>
          <w:noProof/>
        </w:rPr>
        <w:t>10</w:t>
      </w:r>
      <w:r w:rsidR="00CC3913" w:rsidRPr="00CC3913">
        <w:fldChar w:fldCharType="end"/>
      </w:r>
      <w:r w:rsidR="00CC3913" w:rsidRPr="00CC3913">
        <w:t xml:space="preserve"> and </w:t>
      </w:r>
      <w:r w:rsidR="00CC3913" w:rsidRPr="00CC3913">
        <w:fldChar w:fldCharType="begin"/>
      </w:r>
      <w:r w:rsidR="00CC3913" w:rsidRPr="00CC3913">
        <w:instrText xml:space="preserve"> REF _Ref197013881 \h  \* MERGEFORMAT </w:instrText>
      </w:r>
      <w:r w:rsidR="00CC3913" w:rsidRPr="00CC3913">
        <w:fldChar w:fldCharType="separate"/>
      </w:r>
      <w:r w:rsidR="00116CEE" w:rsidRPr="00116CEE">
        <w:t xml:space="preserve">Box </w:t>
      </w:r>
      <w:r w:rsidR="00116CEE" w:rsidRPr="00116CEE">
        <w:rPr>
          <w:noProof/>
        </w:rPr>
        <w:t>11</w:t>
      </w:r>
      <w:r w:rsidR="00CC3913" w:rsidRPr="00CC3913">
        <w:fldChar w:fldCharType="end"/>
      </w:r>
      <w:r w:rsidRPr="00CC3913">
        <w:t>.</w:t>
      </w:r>
    </w:p>
    <w:p w14:paraId="7AA8A88F" w14:textId="49C821A0" w:rsidR="00833846" w:rsidRPr="00A8224A" w:rsidRDefault="00833846" w:rsidP="00833846">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86" w:name="_Ref197013879"/>
      <w:r w:rsidRPr="00A8224A">
        <w:rPr>
          <w:b/>
          <w:bCs/>
        </w:rPr>
        <w:t xml:space="preserve">Box </w:t>
      </w:r>
      <w:r w:rsidRPr="00A8224A">
        <w:rPr>
          <w:b/>
          <w:bCs/>
        </w:rPr>
        <w:fldChar w:fldCharType="begin"/>
      </w:r>
      <w:r w:rsidRPr="00A8224A">
        <w:rPr>
          <w:b/>
          <w:bCs/>
        </w:rPr>
        <w:instrText xml:space="preserve"> SEQ Box \* ARABIC </w:instrText>
      </w:r>
      <w:r w:rsidRPr="00A8224A">
        <w:rPr>
          <w:b/>
          <w:bCs/>
        </w:rPr>
        <w:fldChar w:fldCharType="separate"/>
      </w:r>
      <w:r w:rsidR="00116CEE">
        <w:rPr>
          <w:b/>
          <w:bCs/>
          <w:noProof/>
        </w:rPr>
        <w:t>10</w:t>
      </w:r>
      <w:r w:rsidRPr="00A8224A">
        <w:rPr>
          <w:b/>
          <w:bCs/>
        </w:rPr>
        <w:fldChar w:fldCharType="end"/>
      </w:r>
      <w:bookmarkEnd w:id="86"/>
      <w:r w:rsidRPr="00A8224A">
        <w:rPr>
          <w:b/>
          <w:bCs/>
        </w:rPr>
        <w:t>: Northern NSW RTH – IMG training program</w:t>
      </w:r>
    </w:p>
    <w:p w14:paraId="33577507" w14:textId="51DBF29D" w:rsidR="00833846" w:rsidRPr="00CA18CE" w:rsidRDefault="00833846" w:rsidP="00833846">
      <w:pPr>
        <w:pBdr>
          <w:top w:val="single" w:sz="4" w:space="1" w:color="auto"/>
          <w:left w:val="single" w:sz="4" w:space="4" w:color="auto"/>
          <w:bottom w:val="single" w:sz="4" w:space="1" w:color="auto"/>
          <w:right w:val="single" w:sz="4" w:space="4" w:color="auto"/>
        </w:pBdr>
        <w:shd w:val="clear" w:color="auto" w:fill="BBE6DA" w:themeFill="background2" w:themeFillTint="66"/>
        <w:rPr>
          <w:szCs w:val="20"/>
        </w:rPr>
      </w:pPr>
      <w:r w:rsidRPr="00CA18CE">
        <w:rPr>
          <w:szCs w:val="20"/>
        </w:rPr>
        <w:t xml:space="preserve">The IMG </w:t>
      </w:r>
      <w:r>
        <w:rPr>
          <w:szCs w:val="20"/>
        </w:rPr>
        <w:t>t</w:t>
      </w:r>
      <w:r w:rsidRPr="00CA18CE">
        <w:rPr>
          <w:szCs w:val="20"/>
        </w:rPr>
        <w:t xml:space="preserve">raining </w:t>
      </w:r>
      <w:r>
        <w:rPr>
          <w:szCs w:val="20"/>
        </w:rPr>
        <w:t>p</w:t>
      </w:r>
      <w:r w:rsidRPr="00CA18CE">
        <w:rPr>
          <w:szCs w:val="20"/>
        </w:rPr>
        <w:t>rogram was developed to support the recruitment and retention of IMGs to Northern NSW L</w:t>
      </w:r>
      <w:r>
        <w:rPr>
          <w:szCs w:val="20"/>
        </w:rPr>
        <w:t>ocal Health District</w:t>
      </w:r>
      <w:r w:rsidRPr="00CA18CE">
        <w:rPr>
          <w:szCs w:val="20"/>
        </w:rPr>
        <w:t xml:space="preserve">. It was designed by a </w:t>
      </w:r>
      <w:r w:rsidR="00276586" w:rsidRPr="00CA18CE">
        <w:rPr>
          <w:szCs w:val="20"/>
        </w:rPr>
        <w:t xml:space="preserve">senior emergency medicine </w:t>
      </w:r>
      <w:r w:rsidRPr="00CA18CE">
        <w:rPr>
          <w:szCs w:val="20"/>
        </w:rPr>
        <w:t xml:space="preserve">specialist (an IMG) </w:t>
      </w:r>
      <w:r>
        <w:rPr>
          <w:szCs w:val="20"/>
        </w:rPr>
        <w:t xml:space="preserve">and </w:t>
      </w:r>
      <w:r w:rsidR="00276586">
        <w:rPr>
          <w:szCs w:val="20"/>
        </w:rPr>
        <w:t xml:space="preserve">clinical director </w:t>
      </w:r>
      <w:r>
        <w:rPr>
          <w:szCs w:val="20"/>
        </w:rPr>
        <w:t xml:space="preserve">of the Lismore RTH </w:t>
      </w:r>
      <w:r w:rsidRPr="00CA18CE">
        <w:rPr>
          <w:szCs w:val="20"/>
        </w:rPr>
        <w:t>in conjunction with other specialists, and medical administration. While the IMG training program commenced in 2018, it was able to incorporate the JMO program (commenced in 2010) and together provided a foundation to become an accredited W</w:t>
      </w:r>
      <w:r>
        <w:rPr>
          <w:szCs w:val="20"/>
        </w:rPr>
        <w:t xml:space="preserve">orkplace </w:t>
      </w:r>
      <w:r w:rsidRPr="00CA18CE">
        <w:rPr>
          <w:szCs w:val="20"/>
        </w:rPr>
        <w:t>B</w:t>
      </w:r>
      <w:r>
        <w:rPr>
          <w:szCs w:val="20"/>
        </w:rPr>
        <w:t xml:space="preserve">ased </w:t>
      </w:r>
      <w:r w:rsidRPr="00CA18CE">
        <w:rPr>
          <w:szCs w:val="20"/>
        </w:rPr>
        <w:t>A</w:t>
      </w:r>
      <w:r>
        <w:rPr>
          <w:szCs w:val="20"/>
        </w:rPr>
        <w:t>ssessment</w:t>
      </w:r>
      <w:r w:rsidRPr="00CA18CE">
        <w:rPr>
          <w:szCs w:val="20"/>
        </w:rPr>
        <w:t xml:space="preserve"> </w:t>
      </w:r>
      <w:r>
        <w:rPr>
          <w:szCs w:val="20"/>
        </w:rPr>
        <w:t xml:space="preserve">(WBA) </w:t>
      </w:r>
      <w:r w:rsidRPr="00CA18CE">
        <w:rPr>
          <w:szCs w:val="20"/>
        </w:rPr>
        <w:t>site in 2021.</w:t>
      </w:r>
    </w:p>
    <w:p w14:paraId="3D3169C8" w14:textId="77777777" w:rsidR="00833846" w:rsidRPr="00ED2B26" w:rsidRDefault="00833846" w:rsidP="00833846">
      <w:pPr>
        <w:pBdr>
          <w:top w:val="single" w:sz="4" w:space="1" w:color="auto"/>
          <w:left w:val="single" w:sz="4" w:space="4" w:color="auto"/>
          <w:bottom w:val="single" w:sz="4" w:space="1" w:color="auto"/>
          <w:right w:val="single" w:sz="4" w:space="4" w:color="auto"/>
        </w:pBdr>
        <w:shd w:val="clear" w:color="auto" w:fill="BBE6DA" w:themeFill="background2" w:themeFillTint="66"/>
        <w:rPr>
          <w:szCs w:val="20"/>
        </w:rPr>
      </w:pPr>
      <w:r w:rsidRPr="00ED2B26">
        <w:rPr>
          <w:szCs w:val="20"/>
        </w:rPr>
        <w:t>The Integrated IMG training program incorporates a three-month orientation program to the local hospital and service system inclusive of observership, skills assessment, training and supervision to develop the doctor</w:t>
      </w:r>
      <w:r>
        <w:rPr>
          <w:szCs w:val="20"/>
        </w:rPr>
        <w:t>’</w:t>
      </w:r>
      <w:r w:rsidRPr="00ED2B26">
        <w:rPr>
          <w:szCs w:val="20"/>
        </w:rPr>
        <w:t xml:space="preserve">s clinical readiness and preparation to transition to WBA program at Lismore Base Hospital. IMGs in the WBA program are integrated into the </w:t>
      </w:r>
      <w:r>
        <w:rPr>
          <w:szCs w:val="20"/>
        </w:rPr>
        <w:t>JMO</w:t>
      </w:r>
      <w:r w:rsidRPr="00ED2B26">
        <w:rPr>
          <w:szCs w:val="20"/>
        </w:rPr>
        <w:t xml:space="preserve"> program and undertake 10-week rotations and required assessments in medicine, surgery, </w:t>
      </w:r>
      <w:r>
        <w:rPr>
          <w:szCs w:val="20"/>
        </w:rPr>
        <w:t>obstetrics and gynaecology,</w:t>
      </w:r>
      <w:r w:rsidRPr="00ED2B26">
        <w:rPr>
          <w:szCs w:val="20"/>
        </w:rPr>
        <w:t xml:space="preserve"> paediatrics and mental health, as well as additional courses to develop emergency skills.</w:t>
      </w:r>
    </w:p>
    <w:p w14:paraId="2BB3E823" w14:textId="77777777" w:rsidR="00833846" w:rsidRDefault="00833846" w:rsidP="00833846">
      <w:pPr>
        <w:pBdr>
          <w:top w:val="single" w:sz="4" w:space="1" w:color="auto"/>
          <w:left w:val="single" w:sz="4" w:space="4" w:color="auto"/>
          <w:bottom w:val="single" w:sz="4" w:space="1" w:color="auto"/>
          <w:right w:val="single" w:sz="4" w:space="4" w:color="auto"/>
        </w:pBdr>
        <w:shd w:val="clear" w:color="auto" w:fill="BBE6DA" w:themeFill="background2" w:themeFillTint="66"/>
        <w:spacing w:after="0"/>
        <w:rPr>
          <w:szCs w:val="20"/>
        </w:rPr>
      </w:pPr>
      <w:r w:rsidRPr="00ED2B26">
        <w:rPr>
          <w:szCs w:val="20"/>
        </w:rPr>
        <w:t xml:space="preserve">In addition to clinical training, IMGs have a tailored Orientation Manual providing information on </w:t>
      </w:r>
      <w:r>
        <w:rPr>
          <w:szCs w:val="20"/>
        </w:rPr>
        <w:t xml:space="preserve">Australian Health Practitioner Regulation Agency </w:t>
      </w:r>
      <w:r w:rsidRPr="00ED2B26">
        <w:rPr>
          <w:szCs w:val="20"/>
        </w:rPr>
        <w:t xml:space="preserve">registration and continuous professional development requirements and other online resources. A </w:t>
      </w:r>
      <w:r>
        <w:rPr>
          <w:szCs w:val="20"/>
        </w:rPr>
        <w:t>WhatsApp</w:t>
      </w:r>
      <w:r w:rsidRPr="00ED2B26">
        <w:rPr>
          <w:szCs w:val="20"/>
        </w:rPr>
        <w:t xml:space="preserve"> – IMG Support Group has been established for all IMGs working at Lismore Hospital and other hospitals in the </w:t>
      </w:r>
      <w:r>
        <w:rPr>
          <w:szCs w:val="20"/>
        </w:rPr>
        <w:t>LHD</w:t>
      </w:r>
      <w:r w:rsidRPr="00ED2B26">
        <w:rPr>
          <w:szCs w:val="20"/>
        </w:rPr>
        <w:t xml:space="preserve"> to enable them to ask questions of each other. The </w:t>
      </w:r>
      <w:r>
        <w:rPr>
          <w:szCs w:val="20"/>
        </w:rPr>
        <w:t>RTH</w:t>
      </w:r>
      <w:r w:rsidRPr="00ED2B26">
        <w:rPr>
          <w:szCs w:val="20"/>
        </w:rPr>
        <w:t xml:space="preserve"> provides local information to support the doctor and their family </w:t>
      </w:r>
      <w:r>
        <w:rPr>
          <w:szCs w:val="20"/>
        </w:rPr>
        <w:t>in obtaining rental accommodation, advice on schools and enrolment processes, and</w:t>
      </w:r>
      <w:r w:rsidRPr="00ED2B26">
        <w:rPr>
          <w:szCs w:val="20"/>
        </w:rPr>
        <w:t xml:space="preserve"> invitations to participate in JMO educational and social events.</w:t>
      </w:r>
    </w:p>
    <w:p w14:paraId="2FDD4F52" w14:textId="77777777" w:rsidR="00833846" w:rsidRPr="00091EE3" w:rsidRDefault="00833846" w:rsidP="00833846">
      <w:pPr>
        <w:spacing w:before="0" w:after="0"/>
      </w:pPr>
    </w:p>
    <w:p w14:paraId="5838D700" w14:textId="1FD3F4B8" w:rsidR="00833846" w:rsidRPr="004E229B" w:rsidRDefault="00833846" w:rsidP="00833846">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87" w:name="_Ref197013881"/>
      <w:r w:rsidRPr="004E229B">
        <w:rPr>
          <w:b/>
          <w:bCs/>
        </w:rPr>
        <w:t xml:space="preserve">Box </w:t>
      </w:r>
      <w:r w:rsidRPr="004E229B">
        <w:rPr>
          <w:b/>
          <w:bCs/>
        </w:rPr>
        <w:fldChar w:fldCharType="begin"/>
      </w:r>
      <w:r w:rsidRPr="004E229B">
        <w:rPr>
          <w:b/>
          <w:bCs/>
        </w:rPr>
        <w:instrText xml:space="preserve"> SEQ Box \* ARABIC </w:instrText>
      </w:r>
      <w:r w:rsidRPr="004E229B">
        <w:rPr>
          <w:b/>
          <w:bCs/>
        </w:rPr>
        <w:fldChar w:fldCharType="separate"/>
      </w:r>
      <w:r w:rsidR="00116CEE">
        <w:rPr>
          <w:b/>
          <w:bCs/>
          <w:noProof/>
        </w:rPr>
        <w:t>11</w:t>
      </w:r>
      <w:r w:rsidRPr="004E229B">
        <w:rPr>
          <w:b/>
          <w:bCs/>
        </w:rPr>
        <w:fldChar w:fldCharType="end"/>
      </w:r>
      <w:bookmarkEnd w:id="87"/>
      <w:r w:rsidRPr="004E229B">
        <w:rPr>
          <w:b/>
          <w:bCs/>
        </w:rPr>
        <w:t>: W</w:t>
      </w:r>
      <w:r>
        <w:rPr>
          <w:b/>
          <w:bCs/>
        </w:rPr>
        <w:t>estern Australian</w:t>
      </w:r>
      <w:r w:rsidRPr="004E229B">
        <w:rPr>
          <w:b/>
          <w:bCs/>
        </w:rPr>
        <w:t xml:space="preserve"> RTHs – </w:t>
      </w:r>
      <w:r>
        <w:rPr>
          <w:b/>
          <w:bCs/>
        </w:rPr>
        <w:t>s</w:t>
      </w:r>
      <w:r w:rsidRPr="004E229B">
        <w:rPr>
          <w:b/>
          <w:bCs/>
        </w:rPr>
        <w:t>upporting IMGs into and on their training pathway</w:t>
      </w:r>
    </w:p>
    <w:p w14:paraId="179D0F84" w14:textId="4465C3B2" w:rsidR="00833846" w:rsidRDefault="00833846" w:rsidP="00833846">
      <w:pPr>
        <w:pBdr>
          <w:top w:val="single" w:sz="4" w:space="1" w:color="auto"/>
          <w:left w:val="single" w:sz="4" w:space="4" w:color="auto"/>
          <w:bottom w:val="single" w:sz="4" w:space="1" w:color="auto"/>
          <w:right w:val="single" w:sz="4" w:space="4" w:color="auto"/>
        </w:pBdr>
        <w:shd w:val="clear" w:color="auto" w:fill="BBE6DA" w:themeFill="background2" w:themeFillTint="66"/>
      </w:pPr>
      <w:r>
        <w:t xml:space="preserve">IMGs are a significant component of the rural and remote Western Australian workforce in both regional hospitals and general practice. There is variation between RTHs in Western Australia in their involvement with IMGs, partly because of the differences in regions in their reliance on IMGs, i.e. heavily reliant in Kalgoorlie and Geraldton but limited numbers in Albany and also because of differences in the engagement between the local hospital and the RTH. The RTHs offer a range of professional supports to junior doctors, i.e. vocational guidance and career planning, mentoring, peer networks, as well </w:t>
      </w:r>
      <w:r w:rsidR="008E7773">
        <w:t xml:space="preserve">as </w:t>
      </w:r>
      <w:r>
        <w:t>supporting access to continuing professional development, and there is the opportunity and willingness by the RTHs for this to be extended to IMGs.</w:t>
      </w:r>
    </w:p>
    <w:p w14:paraId="7F68FFBC" w14:textId="77777777" w:rsidR="00833846" w:rsidRDefault="00833846" w:rsidP="00833846">
      <w:pPr>
        <w:pBdr>
          <w:top w:val="single" w:sz="4" w:space="1" w:color="auto"/>
          <w:left w:val="single" w:sz="4" w:space="4" w:color="auto"/>
          <w:bottom w:val="single" w:sz="4" w:space="1" w:color="auto"/>
          <w:right w:val="single" w:sz="4" w:space="4" w:color="auto"/>
        </w:pBdr>
        <w:shd w:val="clear" w:color="auto" w:fill="BBE6DA" w:themeFill="background2" w:themeFillTint="66"/>
      </w:pPr>
      <w:r>
        <w:t>A key challenge identified by the RTH in Kalgoorlie (and echoed by other stakeholders in Western Australia and other jurisdictions) was the difficulty of engaging with IMGs as there was no mechanism for the RTHs to be alerted that new IMGs were in the area, i.e. by the GP colleges for IMGs on the Fellowship Support Program, and also in regional hospitals. The key barrier was concerns around sharing the IMG’s contact details with other agencies.</w:t>
      </w:r>
    </w:p>
    <w:p w14:paraId="7A27C5C1" w14:textId="6B3E8CD7" w:rsidR="00833846" w:rsidRDefault="00833846" w:rsidP="00833846">
      <w:r>
        <w:t xml:space="preserve">While the Northern NSW RTH is working with IMGs undergoing the </w:t>
      </w:r>
      <w:r w:rsidR="00CC3913">
        <w:t>W</w:t>
      </w:r>
      <w:r w:rsidR="008C29BB">
        <w:t>BA</w:t>
      </w:r>
      <w:r>
        <w:t xml:space="preserve"> in a purposeful program, the Western Australian RTHs are working in a more ad hoc manner. There is opportunity for RTHs to engage with IMGs on the Pre-Fellowship Program</w:t>
      </w:r>
      <w:r w:rsidR="005E55FF">
        <w:rPr>
          <w:rStyle w:val="FootnoteReference"/>
        </w:rPr>
        <w:footnoteReference w:id="2"/>
      </w:r>
      <w:r>
        <w:t xml:space="preserve"> and Fellowship Support Program</w:t>
      </w:r>
      <w:r w:rsidR="005E55FF">
        <w:t xml:space="preserve"> and Independent Pathway</w:t>
      </w:r>
      <w:r w:rsidR="0070598B">
        <w:rPr>
          <w:rStyle w:val="FootnoteReference"/>
        </w:rPr>
        <w:footnoteReference w:id="3"/>
      </w:r>
      <w:r>
        <w:t xml:space="preserve">, enabling them to tap into local networking and education activities. Identifying IMGs in these programs </w:t>
      </w:r>
      <w:r w:rsidR="0070598B">
        <w:t xml:space="preserve">would </w:t>
      </w:r>
      <w:r>
        <w:t>require access to contact details from the RWAs and RACGP</w:t>
      </w:r>
      <w:r w:rsidR="009B207C">
        <w:t>,</w:t>
      </w:r>
      <w:r>
        <w:t xml:space="preserve"> respectively.</w:t>
      </w:r>
    </w:p>
    <w:p w14:paraId="400E8C81" w14:textId="2BC49B86" w:rsidR="00464495" w:rsidRDefault="00464495" w:rsidP="003C11C3">
      <w:pPr>
        <w:pStyle w:val="Findings"/>
      </w:pPr>
      <w:r>
        <w:t xml:space="preserve">The regional nature of RTHs </w:t>
      </w:r>
      <w:r w:rsidR="007850FF">
        <w:t xml:space="preserve">and the increasing reliance on IMGs in regional and rural locations place </w:t>
      </w:r>
      <w:r w:rsidR="003B1FE8">
        <w:t>them</w:t>
      </w:r>
      <w:r w:rsidR="007850FF">
        <w:t xml:space="preserve"> in an opportune </w:t>
      </w:r>
      <w:r w:rsidR="003C11C3">
        <w:t>position to provide professional support for IMGs within their remit.</w:t>
      </w:r>
    </w:p>
    <w:p w14:paraId="354FDBB9" w14:textId="1F590176" w:rsidR="00DD5D7C" w:rsidRPr="00C66D15" w:rsidRDefault="00B17EF6" w:rsidP="0025670E">
      <w:pPr>
        <w:pStyle w:val="Heading2"/>
      </w:pPr>
      <w:bookmarkStart w:id="88" w:name="_Toc193117591"/>
      <w:bookmarkStart w:id="89" w:name="_Toc198051733"/>
      <w:r>
        <w:t xml:space="preserve">Responding to </w:t>
      </w:r>
      <w:r w:rsidR="00B732BA">
        <w:t>overcrowded rural</w:t>
      </w:r>
      <w:r w:rsidR="00DD5D7C" w:rsidRPr="00C66D15">
        <w:t xml:space="preserve"> medical training footprints</w:t>
      </w:r>
      <w:bookmarkEnd w:id="88"/>
      <w:bookmarkEnd w:id="89"/>
    </w:p>
    <w:p w14:paraId="53AD1CA6" w14:textId="4116DC8A" w:rsidR="00DD5D7C" w:rsidRPr="00C66D15" w:rsidRDefault="00DD5D7C" w:rsidP="00DD5D7C">
      <w:r w:rsidRPr="00C66D15">
        <w:t>The establishment of the end-to-end medical education programs under the MDMSN, in addition to the extended rural placements under the RHMT program, highlighted issues of crowded training footprints, competition between universities for placements, and challenges for local clinicians in teaching and supervising students across different programs and curricula in some locations. With more end-to-end programs being funded by the Commonwealth, these tensions may become more apparent and widespread.</w:t>
      </w:r>
    </w:p>
    <w:p w14:paraId="33310158" w14:textId="687BBB1B" w:rsidR="00DD5D7C" w:rsidRPr="00C66D15" w:rsidRDefault="00DD5D7C" w:rsidP="00DD5D7C">
      <w:r w:rsidRPr="00C66D15">
        <w:t>RTHs and RCSs operating in the same footprint have a responsibility to the health services and primary care practices to present agreed clinical placement schedules that are acceptable to the service providers. The impost should not be on the health services to coordinate placements from multiple universities. Nor should the</w:t>
      </w:r>
      <w:r w:rsidR="003C11C3">
        <w:t xml:space="preserve"> health services </w:t>
      </w:r>
      <w:r w:rsidRPr="00C66D15">
        <w:t>have to search for information on placement objectives – it should be made clear from the outset so clinicians and students can maximise the placement opportunity.</w:t>
      </w:r>
    </w:p>
    <w:p w14:paraId="6D95B73C" w14:textId="1A2402B8" w:rsidR="00DD5D7C" w:rsidRPr="00C66D15" w:rsidRDefault="00DD5D7C" w:rsidP="00DD5D7C">
      <w:r w:rsidRPr="00C66D15">
        <w:t xml:space="preserve">There are examples in the Riverina where the RTH has sought to bring four universities together to better plan student placements in Griffith and Wagga Wagga. Under the current model, RTHs are closely linked to their parent university/RCS. However, </w:t>
      </w:r>
      <w:r w:rsidR="00757935">
        <w:t xml:space="preserve">when </w:t>
      </w:r>
      <w:r w:rsidRPr="00C66D15">
        <w:t>the number of universities operating in a catchment area increase</w:t>
      </w:r>
      <w:r w:rsidR="00757935">
        <w:t>s</w:t>
      </w:r>
      <w:r w:rsidRPr="00C66D15">
        <w:t xml:space="preserve">, RTHs will need to </w:t>
      </w:r>
      <w:r w:rsidRPr="002E1857">
        <w:t>be ‘agnostic’ and work</w:t>
      </w:r>
      <w:r w:rsidRPr="00C66D15">
        <w:t xml:space="preserve"> across universities and with local/regional hospitals to grow and manage student placements in future. This will also benefit students from </w:t>
      </w:r>
      <w:r w:rsidRPr="00161C7E">
        <w:t xml:space="preserve">universities that do not have an RTH, such as Charles Sturt University (CSU). See </w:t>
      </w:r>
      <w:r w:rsidR="00161C7E" w:rsidRPr="00161C7E">
        <w:fldChar w:fldCharType="begin"/>
      </w:r>
      <w:r w:rsidR="00161C7E" w:rsidRPr="00161C7E">
        <w:instrText xml:space="preserve"> REF _Ref197086476 \h  \* MERGEFORMAT </w:instrText>
      </w:r>
      <w:r w:rsidR="00161C7E" w:rsidRPr="00161C7E">
        <w:fldChar w:fldCharType="separate"/>
      </w:r>
      <w:r w:rsidR="00116CEE" w:rsidRPr="00116CEE">
        <w:t xml:space="preserve">Box </w:t>
      </w:r>
      <w:r w:rsidR="00116CEE" w:rsidRPr="00116CEE">
        <w:rPr>
          <w:noProof/>
        </w:rPr>
        <w:t>12</w:t>
      </w:r>
      <w:r w:rsidR="00161C7E" w:rsidRPr="00161C7E">
        <w:fldChar w:fldCharType="end"/>
      </w:r>
      <w:r w:rsidR="00161C7E" w:rsidRPr="00161C7E">
        <w:t>.</w:t>
      </w:r>
    </w:p>
    <w:p w14:paraId="23A35BEE" w14:textId="43E34CD5" w:rsidR="00DD5D7C" w:rsidRPr="00C66D15" w:rsidRDefault="00DD5D7C" w:rsidP="002E1857">
      <w:pPr>
        <w:keepNext/>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bookmarkStart w:id="90" w:name="_Ref197086476"/>
      <w:r w:rsidRPr="00C66D15">
        <w:rPr>
          <w:b/>
          <w:bCs/>
        </w:rPr>
        <w:t xml:space="preserve">Box </w:t>
      </w:r>
      <w:r w:rsidRPr="00C66D15">
        <w:rPr>
          <w:b/>
          <w:bCs/>
        </w:rPr>
        <w:fldChar w:fldCharType="begin"/>
      </w:r>
      <w:r w:rsidRPr="00C66D15">
        <w:rPr>
          <w:b/>
          <w:bCs/>
        </w:rPr>
        <w:instrText xml:space="preserve"> SEQ Box \* ARABIC </w:instrText>
      </w:r>
      <w:r w:rsidRPr="00C66D15">
        <w:rPr>
          <w:b/>
          <w:bCs/>
        </w:rPr>
        <w:fldChar w:fldCharType="separate"/>
      </w:r>
      <w:r w:rsidR="00116CEE">
        <w:rPr>
          <w:b/>
          <w:bCs/>
          <w:noProof/>
        </w:rPr>
        <w:t>12</w:t>
      </w:r>
      <w:r w:rsidRPr="00C66D15">
        <w:rPr>
          <w:b/>
          <w:bCs/>
        </w:rPr>
        <w:fldChar w:fldCharType="end"/>
      </w:r>
      <w:bookmarkEnd w:id="90"/>
      <w:r w:rsidRPr="00C66D15">
        <w:rPr>
          <w:b/>
          <w:bCs/>
        </w:rPr>
        <w:t>: Murrumbidgee footprint – Murrumbidgee RTH and Riverina RTH</w:t>
      </w:r>
    </w:p>
    <w:p w14:paraId="4D0A78ED" w14:textId="4E11180B" w:rsidR="00DD5D7C" w:rsidRPr="00C66D15" w:rsidRDefault="00DD5D7C" w:rsidP="00DD5D7C">
      <w:pPr>
        <w:pBdr>
          <w:top w:val="single" w:sz="4" w:space="1" w:color="auto"/>
          <w:left w:val="single" w:sz="4" w:space="4" w:color="auto"/>
          <w:bottom w:val="single" w:sz="4" w:space="1" w:color="auto"/>
          <w:right w:val="single" w:sz="4" w:space="4" w:color="auto"/>
        </w:pBdr>
        <w:shd w:val="clear" w:color="auto" w:fill="BBE6DA" w:themeFill="background2" w:themeFillTint="66"/>
      </w:pPr>
      <w:r w:rsidRPr="00C66D15">
        <w:t xml:space="preserve">There are two RTHs located in the Murrumbidgee </w:t>
      </w:r>
      <w:r w:rsidR="00C15533">
        <w:t>LHD</w:t>
      </w:r>
      <w:r w:rsidRPr="00C66D15">
        <w:t>: Riverina RTH (University of Notre Dame Australia (UNDA)</w:t>
      </w:r>
      <w:r w:rsidR="00EB0A9A">
        <w:t>)</w:t>
      </w:r>
      <w:r w:rsidRPr="00C66D15">
        <w:t xml:space="preserve"> and Murrumbidgee RTH (UNSW). There is a strong relationship between the Riverina RTH and the Murrumbidgee RTH in Wagga Wagga. Although they are located in the same footprint, they work collaboratively with the intent to focus on different areas to avoid duplication of effort. However, the Murrumbidgee RTH acknowledged that there was some local confusion about the role of the two RTHs and a perception of overlapping roles. The RTH Murrumbidgee Director speculated that many would not mind if the RTHs were amalgamated, provided the funding stayed in the region.</w:t>
      </w:r>
    </w:p>
    <w:p w14:paraId="25CDF02B" w14:textId="0E7BAC42" w:rsidR="00DD5D7C" w:rsidRPr="00C66D15" w:rsidRDefault="00DD5D7C" w:rsidP="00DD5D7C">
      <w:pPr>
        <w:pBdr>
          <w:top w:val="single" w:sz="4" w:space="1" w:color="auto"/>
          <w:left w:val="single" w:sz="4" w:space="4" w:color="auto"/>
          <w:bottom w:val="single" w:sz="4" w:space="1" w:color="auto"/>
          <w:right w:val="single" w:sz="4" w:space="4" w:color="auto"/>
        </w:pBdr>
        <w:shd w:val="clear" w:color="auto" w:fill="BBE6DA" w:themeFill="background2" w:themeFillTint="66"/>
      </w:pPr>
      <w:r w:rsidRPr="00C66D15">
        <w:t xml:space="preserve">In addition, multiple universities have medical students studying in and on placement across the Murrumbidgee </w:t>
      </w:r>
      <w:r w:rsidR="0028165A">
        <w:t>LHD</w:t>
      </w:r>
      <w:r w:rsidRPr="00C66D15">
        <w:t>, including Wagga Wagga, Griffith, and its surrounds: UNDA, UNSW, University of Wollongong, and the recently established CSU medical program.</w:t>
      </w:r>
    </w:p>
    <w:p w14:paraId="688373D1" w14:textId="77777777" w:rsidR="00DD5D7C" w:rsidRPr="00C66D15" w:rsidRDefault="00DD5D7C" w:rsidP="00DD5D7C">
      <w:pPr>
        <w:pBdr>
          <w:top w:val="single" w:sz="4" w:space="1" w:color="auto"/>
          <w:left w:val="single" w:sz="4" w:space="4" w:color="auto"/>
          <w:bottom w:val="single" w:sz="4" w:space="1" w:color="auto"/>
          <w:right w:val="single" w:sz="4" w:space="4" w:color="auto"/>
        </w:pBdr>
        <w:shd w:val="clear" w:color="auto" w:fill="BBE6DA" w:themeFill="background2" w:themeFillTint="66"/>
      </w:pPr>
      <w:r w:rsidRPr="00C66D15">
        <w:t>The introduction of CSU student placements caused some friction in Wagga Wagga and Griffith primary care services and hospitals. UNDA Riverina RTH played a key role in working with the academic leads from CSU, UNDA, UNSW, University of Wollongong and medical administration to develop principles for placement sharing and scheduling, particularly in Griffith Hospital. The process has been formalised with an established Terms of Reference that identifies key participants, such as senior medical personnel from each university and a rotating chair. While meetings have occurred and placement schedules have been developed, there appear to be ongoing challenges in adherence to schedules by (some) universities, and hence scheduling tensions have not been resolved. This has been particularly difficult in Wagga Wagga where it was not expected that the CSU would have had an interest in developing placements.</w:t>
      </w:r>
    </w:p>
    <w:p w14:paraId="15FEFCBC" w14:textId="308F7CC3" w:rsidR="00DD5D7C" w:rsidRPr="00C66D15" w:rsidRDefault="00DD5D7C" w:rsidP="00DD5D7C">
      <w:pPr>
        <w:pBdr>
          <w:top w:val="single" w:sz="4" w:space="1" w:color="auto"/>
          <w:left w:val="single" w:sz="4" w:space="4" w:color="auto"/>
          <w:bottom w:val="single" w:sz="4" w:space="1" w:color="auto"/>
          <w:right w:val="single" w:sz="4" w:space="4" w:color="auto"/>
        </w:pBdr>
        <w:shd w:val="clear" w:color="auto" w:fill="BBE6DA" w:themeFill="background2" w:themeFillTint="66"/>
      </w:pPr>
      <w:r w:rsidRPr="00C66D15">
        <w:t xml:space="preserve">That said, the collaboration process requested by local medical administration and enabled by UNDA Riverina RTH on their behalf, resulted in a tripling of the number of placements in the Griffith Hospital Emergency Department by scheduling placements in mornings and afternoons and opening up placements on weekends. UNDA is now planning to explore this mind mapping model in other sites where there are multiple universities, e.g. Bathurst/Lithgow where UNDA, CSU and Western Sydney University place students. It was reported that the principles and mind map approach are also useful when students from outside the ‘usual university footprint’ (e.g. Australian National University, USyd, Macquarie University) are seeking a specific placement. The Murrumbidgee Local Health District Medical Administration has also requested the Riverina RTH to support and facilitate placement of medical students from outside the LHD footprint with rural elective placements within the Murrumbidgee </w:t>
      </w:r>
      <w:r w:rsidR="0070455C">
        <w:t>LHD</w:t>
      </w:r>
      <w:r w:rsidRPr="00C66D15">
        <w:t>.</w:t>
      </w:r>
    </w:p>
    <w:p w14:paraId="723269AC" w14:textId="699740AF" w:rsidR="00DD5D7C" w:rsidRPr="00C66D15" w:rsidRDefault="00DD5D7C" w:rsidP="00DD5D7C">
      <w:pPr>
        <w:pBdr>
          <w:top w:val="single" w:sz="8" w:space="4" w:color="DDF2EC" w:themeColor="background2" w:themeTint="33"/>
          <w:left w:val="single" w:sz="8" w:space="6" w:color="DDF2EC" w:themeColor="background2" w:themeTint="33"/>
          <w:bottom w:val="single" w:sz="8" w:space="4" w:color="DDF2EC" w:themeColor="background2" w:themeTint="33"/>
          <w:right w:val="single" w:sz="8" w:space="6" w:color="DDF2EC" w:themeColor="background2" w:themeTint="33"/>
        </w:pBdr>
        <w:shd w:val="clear" w:color="auto" w:fill="DDF2EC" w:themeFill="background2" w:themeFillTint="33"/>
        <w:tabs>
          <w:tab w:val="left" w:pos="454"/>
        </w:tabs>
        <w:spacing w:before="120"/>
        <w:rPr>
          <w:rFonts w:ascii="Franklin Gothic Book" w:hAnsi="Franklin Gothic Book"/>
          <w:sz w:val="22"/>
        </w:rPr>
      </w:pPr>
      <w:r w:rsidRPr="00C66D15">
        <w:rPr>
          <w:rFonts w:ascii="Franklin Gothic Book" w:hAnsi="Franklin Gothic Book"/>
          <w:b/>
          <w:bCs/>
          <w:sz w:val="22"/>
        </w:rPr>
        <w:t>Finding 9.</w:t>
      </w:r>
      <w:r>
        <w:rPr>
          <w:rFonts w:ascii="Franklin Gothic Book" w:hAnsi="Franklin Gothic Book"/>
          <w:sz w:val="22"/>
        </w:rPr>
        <w:t xml:space="preserve"> </w:t>
      </w:r>
      <w:r w:rsidRPr="00C66D15">
        <w:rPr>
          <w:rFonts w:ascii="Franklin Gothic Book" w:hAnsi="Franklin Gothic Book"/>
          <w:sz w:val="22"/>
        </w:rPr>
        <w:t>The RTH’s role is to provide professional support to medical students and junior doctors and collaborate with health providers regarding clinical placements and training posts. Therefore, the focus of the RTH needs to be region</w:t>
      </w:r>
      <w:r w:rsidR="006616AC">
        <w:rPr>
          <w:rFonts w:ascii="Franklin Gothic Book" w:hAnsi="Franklin Gothic Book"/>
          <w:sz w:val="22"/>
        </w:rPr>
        <w:t>-wide</w:t>
      </w:r>
      <w:r w:rsidRPr="00C66D15">
        <w:rPr>
          <w:rFonts w:ascii="Franklin Gothic Book" w:hAnsi="Franklin Gothic Book"/>
          <w:sz w:val="22"/>
        </w:rPr>
        <w:t>. Combined with the external confusion when multiple RTHs operate in one region, this presents an argument that RTHs should be agnostic of universities and represent all students and health services within a region. This will in turn benefit students at universities without an RTH. However, it may introduce challenges in funding arrangements, which are currently administered through universities.</w:t>
      </w:r>
    </w:p>
    <w:p w14:paraId="5F278B3C" w14:textId="5A469A2A" w:rsidR="00133BD1" w:rsidRDefault="00792C70" w:rsidP="0025670E">
      <w:pPr>
        <w:pStyle w:val="Heading2"/>
      </w:pPr>
      <w:bookmarkStart w:id="91" w:name="_Toc198051734"/>
      <w:r>
        <w:t>S</w:t>
      </w:r>
      <w:r w:rsidR="006616AC">
        <w:t>tatewide</w:t>
      </w:r>
      <w:r w:rsidR="000459D8">
        <w:t xml:space="preserve"> </w:t>
      </w:r>
      <w:r w:rsidR="0091482F">
        <w:t>partnership model</w:t>
      </w:r>
      <w:bookmarkEnd w:id="91"/>
    </w:p>
    <w:p w14:paraId="0827ED12" w14:textId="0A17CB9B" w:rsidR="00977680" w:rsidRDefault="001F7B7E" w:rsidP="004D43D8">
      <w:r w:rsidRPr="003761EB">
        <w:t>The Western</w:t>
      </w:r>
      <w:r w:rsidRPr="001F7B7E">
        <w:t xml:space="preserve"> Australia</w:t>
      </w:r>
      <w:r w:rsidR="00C06837">
        <w:t>n</w:t>
      </w:r>
      <w:r w:rsidRPr="001F7B7E">
        <w:t xml:space="preserve"> RTH </w:t>
      </w:r>
      <w:r>
        <w:t xml:space="preserve">has a </w:t>
      </w:r>
      <w:r w:rsidR="007F5768">
        <w:t>unique</w:t>
      </w:r>
      <w:r>
        <w:t xml:space="preserve"> </w:t>
      </w:r>
      <w:r w:rsidR="007F5768">
        <w:t>model</w:t>
      </w:r>
      <w:r>
        <w:t xml:space="preserve"> that </w:t>
      </w:r>
      <w:r w:rsidR="002745AD">
        <w:t>operates as an alliance of RTHs</w:t>
      </w:r>
      <w:r w:rsidR="00305928">
        <w:t>,</w:t>
      </w:r>
      <w:r w:rsidR="002745AD">
        <w:t xml:space="preserve"> </w:t>
      </w:r>
      <w:r w:rsidR="003761EB">
        <w:t xml:space="preserve">resulting </w:t>
      </w:r>
      <w:r w:rsidR="002745AD">
        <w:t xml:space="preserve">in coverage of the state across seven </w:t>
      </w:r>
      <w:r w:rsidR="003761EB">
        <w:t>regions</w:t>
      </w:r>
      <w:r w:rsidR="002745AD">
        <w:t>, while leverag</w:t>
      </w:r>
      <w:r w:rsidR="00052DCE">
        <w:t>ing</w:t>
      </w:r>
      <w:r w:rsidR="002745AD">
        <w:t xml:space="preserve"> statewide roles to reduce </w:t>
      </w:r>
      <w:r w:rsidR="003761EB">
        <w:t>duplication</w:t>
      </w:r>
      <w:r w:rsidR="002745AD">
        <w:t xml:space="preserve"> and </w:t>
      </w:r>
      <w:r w:rsidR="004A49B9">
        <w:t xml:space="preserve">increase </w:t>
      </w:r>
      <w:r w:rsidR="003761EB">
        <w:t>advocacy</w:t>
      </w:r>
      <w:r w:rsidR="004A49B9">
        <w:t xml:space="preserve">. This is a model </w:t>
      </w:r>
      <w:r w:rsidR="003761EB">
        <w:t>that could be replicated</w:t>
      </w:r>
      <w:r w:rsidR="004A49B9">
        <w:t xml:space="preserve"> in other locations as needed</w:t>
      </w:r>
      <w:r w:rsidR="003761EB">
        <w:t xml:space="preserve">. </w:t>
      </w:r>
      <w:r w:rsidR="003761EB" w:rsidRPr="00434A99">
        <w:t xml:space="preserve">See </w:t>
      </w:r>
      <w:r w:rsidR="00434A99" w:rsidRPr="00434A99">
        <w:fldChar w:fldCharType="begin"/>
      </w:r>
      <w:r w:rsidR="00434A99" w:rsidRPr="00434A99">
        <w:instrText xml:space="preserve"> REF _Ref192954839 \h  \* MERGEFORMAT </w:instrText>
      </w:r>
      <w:r w:rsidR="00434A99" w:rsidRPr="00434A99">
        <w:fldChar w:fldCharType="separate"/>
      </w:r>
      <w:r w:rsidR="00116CEE" w:rsidRPr="00116CEE">
        <w:t xml:space="preserve">Box </w:t>
      </w:r>
      <w:r w:rsidR="00116CEE" w:rsidRPr="00116CEE">
        <w:rPr>
          <w:noProof/>
        </w:rPr>
        <w:t>13</w:t>
      </w:r>
      <w:r w:rsidR="00434A99" w:rsidRPr="00434A99">
        <w:fldChar w:fldCharType="end"/>
      </w:r>
      <w:r w:rsidR="009C57F4" w:rsidRPr="00434A99">
        <w:t>.</w:t>
      </w:r>
    </w:p>
    <w:p w14:paraId="279B2355" w14:textId="022E2A44" w:rsidR="00567C4A" w:rsidRPr="00434A99" w:rsidRDefault="00434A99" w:rsidP="00434A99">
      <w:pPr>
        <w:pBdr>
          <w:top w:val="single" w:sz="4" w:space="1" w:color="auto"/>
          <w:left w:val="single" w:sz="4" w:space="4" w:color="auto"/>
          <w:bottom w:val="single" w:sz="4" w:space="1" w:color="auto"/>
          <w:right w:val="single" w:sz="4" w:space="4" w:color="auto"/>
        </w:pBdr>
        <w:shd w:val="clear" w:color="auto" w:fill="BBE6DA" w:themeFill="background2" w:themeFillTint="66"/>
        <w:rPr>
          <w:b/>
          <w:bCs/>
          <w:highlight w:val="yellow"/>
        </w:rPr>
      </w:pPr>
      <w:bookmarkStart w:id="92" w:name="_Ref192954839"/>
      <w:bookmarkStart w:id="93" w:name="_Toc190077065"/>
      <w:r w:rsidRPr="00434A99">
        <w:rPr>
          <w:b/>
          <w:bCs/>
        </w:rPr>
        <w:t xml:space="preserve">Box </w:t>
      </w:r>
      <w:r w:rsidRPr="00434A99">
        <w:rPr>
          <w:b/>
          <w:bCs/>
        </w:rPr>
        <w:fldChar w:fldCharType="begin"/>
      </w:r>
      <w:r w:rsidRPr="00434A99">
        <w:rPr>
          <w:b/>
          <w:bCs/>
        </w:rPr>
        <w:instrText xml:space="preserve"> SEQ Box \* ARABIC </w:instrText>
      </w:r>
      <w:r w:rsidRPr="00434A99">
        <w:rPr>
          <w:b/>
          <w:bCs/>
        </w:rPr>
        <w:fldChar w:fldCharType="separate"/>
      </w:r>
      <w:r w:rsidR="00116CEE">
        <w:rPr>
          <w:b/>
          <w:bCs/>
          <w:noProof/>
        </w:rPr>
        <w:t>13</w:t>
      </w:r>
      <w:r w:rsidRPr="00434A99">
        <w:rPr>
          <w:b/>
          <w:bCs/>
        </w:rPr>
        <w:fldChar w:fldCharType="end"/>
      </w:r>
      <w:bookmarkEnd w:id="92"/>
      <w:r w:rsidR="001F7B7E" w:rsidRPr="00434A99">
        <w:rPr>
          <w:b/>
          <w:bCs/>
        </w:rPr>
        <w:t>: Western Australia RTH</w:t>
      </w:r>
      <w:r w:rsidR="005A1D90" w:rsidRPr="00434A99">
        <w:rPr>
          <w:b/>
          <w:bCs/>
        </w:rPr>
        <w:t>s</w:t>
      </w:r>
      <w:bookmarkEnd w:id="93"/>
    </w:p>
    <w:p w14:paraId="68901983" w14:textId="0690DFF1" w:rsidR="00BC43D0" w:rsidRPr="00FF1E75" w:rsidRDefault="00BC43D0"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FF1E75">
        <w:t xml:space="preserve">The </w:t>
      </w:r>
      <w:r>
        <w:t>RTHs</w:t>
      </w:r>
      <w:r w:rsidRPr="00FF1E75">
        <w:t xml:space="preserve"> in Western Australia operate within the </w:t>
      </w:r>
      <w:r>
        <w:t xml:space="preserve">RCS </w:t>
      </w:r>
      <w:r w:rsidRPr="00FF1E75">
        <w:t>of W</w:t>
      </w:r>
      <w:r w:rsidR="00C06837">
        <w:t>estern Australia</w:t>
      </w:r>
      <w:r w:rsidRPr="00FF1E75">
        <w:t xml:space="preserve"> (RCSWA), a partnership of the UWA</w:t>
      </w:r>
      <w:r w:rsidR="0072369C">
        <w:t xml:space="preserve"> and</w:t>
      </w:r>
      <w:r w:rsidRPr="00FF1E75">
        <w:t xml:space="preserve"> </w:t>
      </w:r>
      <w:r w:rsidR="00505797">
        <w:t>UNDA</w:t>
      </w:r>
      <w:r>
        <w:t xml:space="preserve"> – Fremantle </w:t>
      </w:r>
      <w:r w:rsidRPr="00FF1E75">
        <w:t>and Curtin University</w:t>
      </w:r>
      <w:r>
        <w:t>.</w:t>
      </w:r>
      <w:r w:rsidRPr="00FF1E75">
        <w:t xml:space="preserve"> The RTHs are funded by the Australian Government</w:t>
      </w:r>
      <w:r>
        <w:t xml:space="preserve"> via the RHMT program with</w:t>
      </w:r>
      <w:r w:rsidRPr="00FF1E75">
        <w:t xml:space="preserve"> funding to </w:t>
      </w:r>
      <w:r>
        <w:t>UWA</w:t>
      </w:r>
      <w:r w:rsidRPr="00FF1E75">
        <w:t>. UWA auspices the RCSWA and hence the RTHs.</w:t>
      </w:r>
    </w:p>
    <w:p w14:paraId="7B2FA0C3" w14:textId="77777777" w:rsidR="00BC43D0" w:rsidRDefault="00BC43D0"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FF1E75">
        <w:t xml:space="preserve">The RTHs have teams located in the seven regions of </w:t>
      </w:r>
      <w:r>
        <w:t>WACHS</w:t>
      </w:r>
      <w:r w:rsidRPr="00FF1E75">
        <w:t>: Southwest (Bunbury), Midwest (Geraldton), Great Southern (Albany), Goldfields (Kalgoorlie</w:t>
      </w:r>
      <w:r>
        <w:t xml:space="preserve"> and Esperance</w:t>
      </w:r>
      <w:r w:rsidRPr="00FF1E75">
        <w:t>), Wheatbelt (Narrogin and Northam), Pilbara (Karratha) and Kimberley (Broome). In addition, there is a central team based at UWA in Perth.</w:t>
      </w:r>
    </w:p>
    <w:p w14:paraId="574851BB" w14:textId="4E9C3BFA" w:rsidR="00567C4A" w:rsidRDefault="00567C4A"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FF1E75">
        <w:t>The RTHs have evolved over time with the intent to develop programs that can be implemented across the RTH sites</w:t>
      </w:r>
      <w:r>
        <w:t>,</w:t>
      </w:r>
      <w:r w:rsidRPr="00FF1E75">
        <w:t xml:space="preserve"> while recognising the need for nuancing relevant to local context. This has resulted in the increase in type and reach of activities and opportunity to incorporate learnings across sites as programs are implemented. This is facilitated by </w:t>
      </w:r>
      <w:r>
        <w:t>alternating</w:t>
      </w:r>
      <w:r w:rsidRPr="00FF1E75">
        <w:t xml:space="preserve"> weekly virtual meeting</w:t>
      </w:r>
      <w:r>
        <w:t>s</w:t>
      </w:r>
      <w:r w:rsidRPr="00FF1E75">
        <w:t xml:space="preserve"> of professional staff</w:t>
      </w:r>
      <w:r>
        <w:t xml:space="preserve"> one week</w:t>
      </w:r>
      <w:r w:rsidRPr="00FF1E75">
        <w:t xml:space="preserve"> and </w:t>
      </w:r>
      <w:r>
        <w:t xml:space="preserve">all staff the other. The model is underpinned by the leadership of the RCSWA, which gives autonomy and agency to the </w:t>
      </w:r>
      <w:r w:rsidR="00A012CE">
        <w:t>h</w:t>
      </w:r>
      <w:r>
        <w:t>ubs to do what is best at a local, regional, state and national level to get the best outcome.</w:t>
      </w:r>
    </w:p>
    <w:p w14:paraId="2A6491C8" w14:textId="77777777" w:rsidR="00BF316C" w:rsidRPr="00BC43D0"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rPr>
          <w:b/>
          <w:bCs/>
        </w:rPr>
      </w:pPr>
      <w:r w:rsidRPr="00BC43D0">
        <w:rPr>
          <w:b/>
          <w:bCs/>
        </w:rPr>
        <w:t>Benefits of staffing arrangements</w:t>
      </w:r>
    </w:p>
    <w:p w14:paraId="0C053B00" w14:textId="6EFA3302" w:rsidR="00BF316C" w:rsidRPr="00BC43D0"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BC43D0">
        <w:rPr>
          <w:b/>
          <w:bCs/>
          <w:i/>
          <w:iCs/>
        </w:rPr>
        <w:t xml:space="preserve">Crossover roles for RTH </w:t>
      </w:r>
      <w:r w:rsidR="007E52E2" w:rsidRPr="00BC43D0">
        <w:rPr>
          <w:b/>
          <w:bCs/>
          <w:i/>
          <w:iCs/>
        </w:rPr>
        <w:t>medical coordinators</w:t>
      </w:r>
      <w:r w:rsidRPr="00BC43D0">
        <w:rPr>
          <w:b/>
          <w:bCs/>
          <w:i/>
          <w:iCs/>
        </w:rPr>
        <w:t xml:space="preserve"> and RCSWA </w:t>
      </w:r>
      <w:r w:rsidR="007E52E2" w:rsidRPr="00BC43D0">
        <w:rPr>
          <w:b/>
          <w:bCs/>
          <w:i/>
          <w:iCs/>
        </w:rPr>
        <w:t>medical educators</w:t>
      </w:r>
      <w:r w:rsidR="00BC43D0" w:rsidRPr="00BC43D0">
        <w:rPr>
          <w:b/>
          <w:bCs/>
          <w:i/>
          <w:iCs/>
        </w:rPr>
        <w:t>.</w:t>
      </w:r>
      <w:r w:rsidR="00BC43D0">
        <w:t xml:space="preserve"> </w:t>
      </w:r>
      <w:r w:rsidRPr="00BC43D0">
        <w:t xml:space="preserve">A number of the RTH </w:t>
      </w:r>
      <w:r w:rsidR="008003CA" w:rsidRPr="00BC43D0">
        <w:t>medical coordinators</w:t>
      </w:r>
      <w:r w:rsidRPr="00BC43D0">
        <w:t xml:space="preserve"> also have or previously had a </w:t>
      </w:r>
      <w:r w:rsidR="008003CA" w:rsidRPr="00BC43D0">
        <w:t>medical educator</w:t>
      </w:r>
      <w:r w:rsidRPr="00BC43D0">
        <w:t xml:space="preserve"> role with the RCSWA. This crossover enables students to get to know them as </w:t>
      </w:r>
      <w:r w:rsidR="008003CA" w:rsidRPr="00BC43D0">
        <w:t xml:space="preserve">medical educators </w:t>
      </w:r>
      <w:r w:rsidRPr="00BC43D0">
        <w:t xml:space="preserve">and then connect again with them as interns and </w:t>
      </w:r>
      <w:r w:rsidR="0015023C">
        <w:t>registered medical officers</w:t>
      </w:r>
      <w:r w:rsidRPr="00BC43D0">
        <w:t xml:space="preserve"> when they return to a site. For the student/ junior doctor, this crossover offers continuity of training program support, and ongoing engagement with a clinician they know for mentoring and career guidance. Students and junior doctors can see an accessible and supported pathway. Furthermore, the inter-connectedness of the hub sites is a conduit for students and junior doctors seeking to move across sites.</w:t>
      </w:r>
    </w:p>
    <w:p w14:paraId="25C153EC" w14:textId="324C6FC3" w:rsidR="00BF316C"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BC43D0">
        <w:rPr>
          <w:b/>
          <w:bCs/>
          <w:i/>
          <w:iCs/>
        </w:rPr>
        <w:t xml:space="preserve">Medical </w:t>
      </w:r>
      <w:r w:rsidR="0001404B">
        <w:rPr>
          <w:b/>
          <w:bCs/>
          <w:i/>
          <w:iCs/>
        </w:rPr>
        <w:t>c</w:t>
      </w:r>
      <w:r w:rsidRPr="00BC43D0">
        <w:rPr>
          <w:b/>
          <w:bCs/>
          <w:i/>
          <w:iCs/>
        </w:rPr>
        <w:t>oordinators have active roles in hospital, general practice and/or medical colleges</w:t>
      </w:r>
      <w:r w:rsidR="00BC43D0" w:rsidRPr="00BC43D0">
        <w:rPr>
          <w:b/>
          <w:bCs/>
          <w:i/>
          <w:iCs/>
        </w:rPr>
        <w:t>.</w:t>
      </w:r>
      <w:r w:rsidR="00BC43D0">
        <w:rPr>
          <w:i/>
          <w:iCs/>
        </w:rPr>
        <w:t xml:space="preserve"> </w:t>
      </w:r>
      <w:r w:rsidRPr="00FF1E75">
        <w:t xml:space="preserve">A number of RCS and/or RTH </w:t>
      </w:r>
      <w:r w:rsidR="007E0EDF">
        <w:t xml:space="preserve">clinical </w:t>
      </w:r>
      <w:r w:rsidRPr="00FF1E75">
        <w:t xml:space="preserve">staff may also be employed by WACHS, a private hospital (St John of God), private general practice and/or </w:t>
      </w:r>
      <w:r>
        <w:t xml:space="preserve">have a </w:t>
      </w:r>
      <w:r w:rsidRPr="00FF1E75">
        <w:t>VMO appointment</w:t>
      </w:r>
      <w:r>
        <w:t xml:space="preserve"> or </w:t>
      </w:r>
      <w:r w:rsidRPr="00FF1E75">
        <w:t>hold a role with a medical GP or non-GP college. Many of the clinical staff have been in their region for a significant period (often in various roles)</w:t>
      </w:r>
      <w:r>
        <w:t>. They are well</w:t>
      </w:r>
      <w:r w:rsidR="006151A2">
        <w:t xml:space="preserve"> </w:t>
      </w:r>
      <w:r>
        <w:t>connected</w:t>
      </w:r>
      <w:r w:rsidRPr="00FF1E75">
        <w:t xml:space="preserve"> and </w:t>
      </w:r>
      <w:r>
        <w:t xml:space="preserve">have good </w:t>
      </w:r>
      <w:r w:rsidRPr="00FF1E75">
        <w:t>relationship</w:t>
      </w:r>
      <w:r>
        <w:t>s</w:t>
      </w:r>
      <w:r w:rsidRPr="00FF1E75">
        <w:t xml:space="preserve"> with </w:t>
      </w:r>
      <w:r>
        <w:t xml:space="preserve">other </w:t>
      </w:r>
      <w:r w:rsidRPr="00FF1E75">
        <w:t xml:space="preserve">key people in key </w:t>
      </w:r>
      <w:r>
        <w:t xml:space="preserve">positions or other </w:t>
      </w:r>
      <w:r w:rsidRPr="00FF1E75">
        <w:t>agencies</w:t>
      </w:r>
      <w:r>
        <w:t xml:space="preserve">. This provides </w:t>
      </w:r>
      <w:r w:rsidRPr="00FF1E75">
        <w:t xml:space="preserve">opportunity to </w:t>
      </w:r>
      <w:r>
        <w:t>leverage the relationships to</w:t>
      </w:r>
      <w:r w:rsidRPr="00FF1E75">
        <w:t xml:space="preserve"> address local/regional, statewide and national issues and develop regional medical training opportunities. Examples include</w:t>
      </w:r>
      <w:r>
        <w:t>:</w:t>
      </w:r>
    </w:p>
    <w:p w14:paraId="04BD458D" w14:textId="77777777" w:rsidR="00BF316C" w:rsidRDefault="00BF316C" w:rsidP="001F7B7E">
      <w:pPr>
        <w:pStyle w:val="ListBullet"/>
        <w:pBdr>
          <w:top w:val="single" w:sz="4" w:space="1" w:color="auto"/>
          <w:left w:val="single" w:sz="4" w:space="4" w:color="auto"/>
          <w:bottom w:val="single" w:sz="4" w:space="1" w:color="auto"/>
          <w:right w:val="single" w:sz="4" w:space="4" w:color="auto"/>
        </w:pBdr>
        <w:shd w:val="clear" w:color="auto" w:fill="BBE6DA" w:themeFill="background2" w:themeFillTint="66"/>
      </w:pPr>
      <w:r>
        <w:t>T</w:t>
      </w:r>
      <w:r w:rsidRPr="00FF1E75">
        <w:t xml:space="preserve">he development of the Rural Psychiatry Training Pathway </w:t>
      </w:r>
      <w:r>
        <w:t>l</w:t>
      </w:r>
      <w:r w:rsidRPr="00FF1E75">
        <w:t xml:space="preserve">ed by the Psychiatry Clinical </w:t>
      </w:r>
      <w:r>
        <w:t>L</w:t>
      </w:r>
      <w:r w:rsidRPr="00FF1E75">
        <w:t>ead</w:t>
      </w:r>
      <w:r>
        <w:t xml:space="preserve"> in </w:t>
      </w:r>
      <w:r w:rsidRPr="00FF1E75">
        <w:t>Great Southern RTH</w:t>
      </w:r>
      <w:r>
        <w:t xml:space="preserve">, which is </w:t>
      </w:r>
      <w:r w:rsidRPr="00FF1E75">
        <w:t>now being implemented nationally under the RANZCP Rural Psychiatry Roadmap (2021</w:t>
      </w:r>
      <w:r>
        <w:t>–</w:t>
      </w:r>
      <w:r w:rsidRPr="00FF1E75">
        <w:t>2031)</w:t>
      </w:r>
    </w:p>
    <w:p w14:paraId="6C21EA44" w14:textId="55B708BE" w:rsidR="00BF316C" w:rsidRPr="00FF1E75" w:rsidRDefault="00BF316C" w:rsidP="001F7B7E">
      <w:pPr>
        <w:pStyle w:val="ListBullet"/>
        <w:pBdr>
          <w:top w:val="single" w:sz="4" w:space="1" w:color="auto"/>
          <w:left w:val="single" w:sz="4" w:space="4" w:color="auto"/>
          <w:bottom w:val="single" w:sz="4" w:space="1" w:color="auto"/>
          <w:right w:val="single" w:sz="4" w:space="4" w:color="auto"/>
        </w:pBdr>
        <w:shd w:val="clear" w:color="auto" w:fill="BBE6DA" w:themeFill="background2" w:themeFillTint="66"/>
      </w:pPr>
      <w:r>
        <w:t>E</w:t>
      </w:r>
      <w:r w:rsidRPr="00FF1E75">
        <w:t>stablishment of the Rural and Remote Institute of Palliative Medicine</w:t>
      </w:r>
      <w:r w:rsidR="00BC43D0">
        <w:t xml:space="preserve">, which supports the development of rural training pathways for Specialists in Palliative Medicine and offers advanced </w:t>
      </w:r>
      <w:r w:rsidRPr="00FF1E75">
        <w:t xml:space="preserve">and </w:t>
      </w:r>
      <w:r>
        <w:t>g</w:t>
      </w:r>
      <w:r w:rsidRPr="00FF1E75">
        <w:t xml:space="preserve">eneralist training in palliative medicine in WA </w:t>
      </w:r>
      <w:r>
        <w:t>(</w:t>
      </w:r>
      <w:r w:rsidRPr="00FF1E75">
        <w:t>and other jurisdictions</w:t>
      </w:r>
      <w:r>
        <w:t xml:space="preserve">). The </w:t>
      </w:r>
      <w:r w:rsidRPr="00FF1E75">
        <w:t xml:space="preserve">Palliative Medicine RTH </w:t>
      </w:r>
      <w:r w:rsidR="00904412" w:rsidRPr="00FF1E75">
        <w:t xml:space="preserve">Clinical Lead </w:t>
      </w:r>
      <w:r>
        <w:t xml:space="preserve">was </w:t>
      </w:r>
      <w:r w:rsidRPr="00FF1E75">
        <w:t>instrumental in its development.</w:t>
      </w:r>
    </w:p>
    <w:p w14:paraId="695B48D2" w14:textId="06814107" w:rsidR="00BF316C" w:rsidRPr="00FF1E75"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BC43D0">
        <w:rPr>
          <w:b/>
          <w:bCs/>
          <w:i/>
          <w:iCs/>
        </w:rPr>
        <w:t>Locally based and engaged across the medical teaching and training continuum</w:t>
      </w:r>
      <w:r w:rsidR="00BC43D0" w:rsidRPr="00BC43D0">
        <w:rPr>
          <w:b/>
          <w:bCs/>
          <w:i/>
          <w:iCs/>
        </w:rPr>
        <w:t>.</w:t>
      </w:r>
      <w:r w:rsidR="00BC43D0">
        <w:rPr>
          <w:i/>
          <w:iCs/>
        </w:rPr>
        <w:t xml:space="preserve"> </w:t>
      </w:r>
      <w:r>
        <w:t>Key benefits of the WA RTH model are active involvement of local clinical and professional staff in the medical education and training continuum (medical students through to fellowship); networking and professional support to</w:t>
      </w:r>
      <w:r w:rsidRPr="00056B6B">
        <w:t xml:space="preserve"> </w:t>
      </w:r>
      <w:r>
        <w:t>medical students, junior doctors, registrars and fellows (across GP and non-GP specialties); coordination of the training system at a local/regional level; and opportunities to link medical students and junior doctors with future employers.</w:t>
      </w:r>
    </w:p>
    <w:p w14:paraId="6E058C68" w14:textId="44AE6657" w:rsidR="00BF316C"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t>R</w:t>
      </w:r>
      <w:r w:rsidRPr="00FF1E75">
        <w:t xml:space="preserve">egional </w:t>
      </w:r>
      <w:r>
        <w:t xml:space="preserve">WACHS </w:t>
      </w:r>
      <w:r w:rsidR="00EB7B22">
        <w:t>medical educator</w:t>
      </w:r>
      <w:r w:rsidRPr="00FF1E75">
        <w:t xml:space="preserve"> staff </w:t>
      </w:r>
      <w:r>
        <w:t xml:space="preserve">in Geraldton identified the </w:t>
      </w:r>
      <w:r w:rsidRPr="00FF1E75">
        <w:t xml:space="preserve">RTH/RCS staff as the </w:t>
      </w:r>
      <w:r w:rsidR="00FA4EB9">
        <w:t>‘</w:t>
      </w:r>
      <w:r w:rsidRPr="00FF1E75">
        <w:rPr>
          <w:i/>
          <w:iCs/>
        </w:rPr>
        <w:t xml:space="preserve">cement </w:t>
      </w:r>
      <w:r>
        <w:rPr>
          <w:i/>
          <w:iCs/>
        </w:rPr>
        <w:t xml:space="preserve">(in the training system) </w:t>
      </w:r>
      <w:r w:rsidRPr="00FF1E75">
        <w:rPr>
          <w:i/>
          <w:iCs/>
        </w:rPr>
        <w:t>because they are local</w:t>
      </w:r>
      <w:r w:rsidR="00FA4EB9">
        <w:t>’</w:t>
      </w:r>
      <w:r w:rsidRPr="00FF1E75">
        <w:t>.</w:t>
      </w:r>
    </w:p>
    <w:p w14:paraId="65E8761A" w14:textId="2F6ABF81" w:rsidR="00BF316C"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bookmarkStart w:id="94" w:name="_Hlk187133741"/>
      <w:r>
        <w:t xml:space="preserve">While WACHS </w:t>
      </w:r>
      <w:r w:rsidR="00EB7B22">
        <w:t>medical educators</w:t>
      </w:r>
      <w:r>
        <w:t xml:space="preserve"> in central office (Perth) were of the view that RTH funding would be better directed to WACHS, this was not a view held by other stakeholders (internal and external to WACHS).</w:t>
      </w:r>
    </w:p>
    <w:bookmarkEnd w:id="94"/>
    <w:p w14:paraId="1DA79777" w14:textId="1DD8C517" w:rsidR="00BF316C" w:rsidRPr="00FF1E75"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BC43D0">
        <w:rPr>
          <w:b/>
          <w:bCs/>
          <w:i/>
          <w:iCs/>
        </w:rPr>
        <w:t>Statewide model – share learnings and opportunities across the state</w:t>
      </w:r>
      <w:r w:rsidR="00BC43D0" w:rsidRPr="00BC43D0">
        <w:rPr>
          <w:b/>
          <w:bCs/>
          <w:i/>
          <w:iCs/>
        </w:rPr>
        <w:t>.</w:t>
      </w:r>
      <w:r w:rsidR="00BC43D0">
        <w:rPr>
          <w:i/>
          <w:iCs/>
        </w:rPr>
        <w:t xml:space="preserve"> </w:t>
      </w:r>
      <w:r w:rsidRPr="00F9752D">
        <w:t>With the statewide RCS and</w:t>
      </w:r>
      <w:r w:rsidRPr="00FF1E75">
        <w:t xml:space="preserve"> RTH model there is the opportunity to share learnings and ideas with other </w:t>
      </w:r>
      <w:r w:rsidR="001C4EC4">
        <w:t>h</w:t>
      </w:r>
      <w:r w:rsidRPr="00FF1E75">
        <w:t>ubs – contextualised for place</w:t>
      </w:r>
      <w:r>
        <w:t xml:space="preserve"> (as outlined in the next section)</w:t>
      </w:r>
      <w:r w:rsidRPr="00FF1E75">
        <w:t xml:space="preserve">. It also offers a </w:t>
      </w:r>
      <w:r w:rsidR="00FA4EB9">
        <w:t>‘</w:t>
      </w:r>
      <w:r w:rsidR="00891A31">
        <w:t>o</w:t>
      </w:r>
      <w:r w:rsidRPr="00FF1E75">
        <w:t>ne</w:t>
      </w:r>
      <w:r w:rsidR="00891A31">
        <w:t>-</w:t>
      </w:r>
      <w:r>
        <w:t xml:space="preserve">stop </w:t>
      </w:r>
      <w:r w:rsidRPr="00FF1E75">
        <w:t>shop</w:t>
      </w:r>
      <w:r w:rsidR="00FA4EB9">
        <w:t>’</w:t>
      </w:r>
      <w:r w:rsidRPr="00FF1E75">
        <w:t xml:space="preserve"> where WACHS and the RCS</w:t>
      </w:r>
      <w:r>
        <w:t>WA</w:t>
      </w:r>
      <w:r w:rsidRPr="00FF1E75">
        <w:t>/</w:t>
      </w:r>
      <w:r w:rsidR="002979FE">
        <w:t xml:space="preserve"> </w:t>
      </w:r>
      <w:r w:rsidRPr="00FF1E75">
        <w:t xml:space="preserve">RTH can negotiate at </w:t>
      </w:r>
      <w:r w:rsidR="00891A31">
        <w:t xml:space="preserve">a </w:t>
      </w:r>
      <w:r w:rsidRPr="00FF1E75">
        <w:t xml:space="preserve">state level but implement at </w:t>
      </w:r>
      <w:r>
        <w:t xml:space="preserve">a </w:t>
      </w:r>
      <w:r w:rsidRPr="00FF1E75">
        <w:t>regional/place level.</w:t>
      </w:r>
    </w:p>
    <w:p w14:paraId="299CA722" w14:textId="249750F0" w:rsidR="00BF316C"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BC43D0">
        <w:rPr>
          <w:b/>
          <w:bCs/>
          <w:i/>
          <w:iCs/>
        </w:rPr>
        <w:t>State-level negotiation – regional implementation: Establishment of WACHS rural internships</w:t>
      </w:r>
      <w:r w:rsidR="00BC43D0">
        <w:rPr>
          <w:b/>
          <w:bCs/>
          <w:i/>
          <w:iCs/>
        </w:rPr>
        <w:t xml:space="preserve">. </w:t>
      </w:r>
      <w:r>
        <w:t xml:space="preserve">Historically in Western Australia, </w:t>
      </w:r>
      <w:r w:rsidRPr="00FF1E75">
        <w:t>interns were</w:t>
      </w:r>
      <w:r>
        <w:t xml:space="preserve"> employed by and </w:t>
      </w:r>
      <w:r w:rsidRPr="00FF1E75">
        <w:t xml:space="preserve">seconded from </w:t>
      </w:r>
      <w:r>
        <w:t xml:space="preserve">large Perth hospitals to regional hospitals. One shortcoming of this approach was the lack of continuity of supply of junior doctors </w:t>
      </w:r>
      <w:r w:rsidRPr="00FF1E75">
        <w:t xml:space="preserve">to the regional sites </w:t>
      </w:r>
      <w:r>
        <w:t xml:space="preserve">when </w:t>
      </w:r>
      <w:r w:rsidRPr="00FF1E75">
        <w:t>the tertiary hospital</w:t>
      </w:r>
      <w:r>
        <w:t xml:space="preserve"> was short staffed. This </w:t>
      </w:r>
      <w:r w:rsidRPr="00FF1E75">
        <w:t>result</w:t>
      </w:r>
      <w:r>
        <w:t>ed</w:t>
      </w:r>
      <w:r w:rsidRPr="00FF1E75">
        <w:t xml:space="preserve"> in service breaks in the regional hospital.</w:t>
      </w:r>
    </w:p>
    <w:p w14:paraId="79C499E4" w14:textId="3F996406" w:rsidR="00BF316C"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FF1E75">
        <w:t xml:space="preserve">The </w:t>
      </w:r>
      <w:r>
        <w:t>consolidation and expansion</w:t>
      </w:r>
      <w:r w:rsidRPr="00FF1E75">
        <w:t xml:space="preserve"> of WACHS employed rural intern</w:t>
      </w:r>
      <w:r>
        <w:t xml:space="preserve"> positions evolved </w:t>
      </w:r>
      <w:r w:rsidRPr="00FF1E75">
        <w:t xml:space="preserve">from the development of the </w:t>
      </w:r>
      <w:r>
        <w:t>4th</w:t>
      </w:r>
      <w:r w:rsidRPr="00FF1E75">
        <w:t xml:space="preserve"> year program/final</w:t>
      </w:r>
      <w:r>
        <w:t>-</w:t>
      </w:r>
      <w:r w:rsidRPr="00FF1E75">
        <w:t>year program by RCSWA where students could do</w:t>
      </w:r>
      <w:r>
        <w:t xml:space="preserve"> Y</w:t>
      </w:r>
      <w:r w:rsidRPr="00FF1E75">
        <w:t>ears 3</w:t>
      </w:r>
      <w:r w:rsidRPr="00E3073D">
        <w:rPr>
          <w:b/>
          <w:bCs/>
        </w:rPr>
        <w:t xml:space="preserve"> and </w:t>
      </w:r>
      <w:r w:rsidRPr="00FF1E75">
        <w:t xml:space="preserve">4 </w:t>
      </w:r>
      <w:r>
        <w:t>with</w:t>
      </w:r>
      <w:r w:rsidRPr="00FF1E75">
        <w:t xml:space="preserve"> RCS</w:t>
      </w:r>
      <w:r>
        <w:t>WA</w:t>
      </w:r>
      <w:r w:rsidRPr="00FF1E75">
        <w:t>.</w:t>
      </w:r>
      <w:r>
        <w:t xml:space="preserve"> The final</w:t>
      </w:r>
      <w:r w:rsidR="008D19EC">
        <w:t>-</w:t>
      </w:r>
      <w:r>
        <w:t>year program was initiated in Bunbury in 2019. At this time, Bunbury had five intern positions, and the establishment of the final</w:t>
      </w:r>
      <w:r w:rsidR="008D19EC">
        <w:t>-</w:t>
      </w:r>
      <w:r>
        <w:t>year program enabled and provided the option for the transition of final</w:t>
      </w:r>
      <w:r w:rsidR="008D19EC">
        <w:t>-</w:t>
      </w:r>
      <w:r>
        <w:t>year students to an intern position in a community and hospital where they were already established. In 2020 the number of intern positions increased to 10 and subsequently to 15 in 2025, partly due to the final</w:t>
      </w:r>
      <w:r w:rsidR="008D19EC">
        <w:t>-</w:t>
      </w:r>
      <w:r>
        <w:t>year program and supply of interested students for these positions. Similar expansion of intern positions and uptake by final</w:t>
      </w:r>
      <w:r w:rsidR="008D19EC">
        <w:t>-</w:t>
      </w:r>
      <w:r>
        <w:t>year students has occurred in Albany. Building on this success has been a coordinated approach to implementation of the final</w:t>
      </w:r>
      <w:r w:rsidR="008D19EC">
        <w:t>-</w:t>
      </w:r>
      <w:r>
        <w:t>year program and WACHS internships in Broome, and earlier than planned WACHS internships in Geraldton due to student demand.</w:t>
      </w:r>
    </w:p>
    <w:p w14:paraId="61B5F24E" w14:textId="7E1E9491" w:rsidR="00BF316C" w:rsidRPr="00FF1E75"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t>Furthermore, because the</w:t>
      </w:r>
      <w:r w:rsidRPr="00FF1E75">
        <w:t xml:space="preserve"> RCSWA could demonstrate student demand for internships in regional hospitals</w:t>
      </w:r>
      <w:r w:rsidR="00EA2FFB">
        <w:t>,</w:t>
      </w:r>
      <w:r w:rsidR="00BC43D0">
        <w:t xml:space="preserve"> </w:t>
      </w:r>
      <w:r>
        <w:t>t</w:t>
      </w:r>
      <w:r w:rsidRPr="00FF1E75">
        <w:t>he A</w:t>
      </w:r>
      <w:r>
        <w:t>ustralian Medical Association</w:t>
      </w:r>
      <w:r w:rsidRPr="00FF1E75">
        <w:t xml:space="preserve"> successfully negotiated with W</w:t>
      </w:r>
      <w:r w:rsidR="00004294">
        <w:t>estern Australia</w:t>
      </w:r>
      <w:r w:rsidRPr="00FF1E75">
        <w:t xml:space="preserve"> Health to develop </w:t>
      </w:r>
      <w:r>
        <w:t>three-</w:t>
      </w:r>
      <w:r w:rsidRPr="00FF1E75">
        <w:t xml:space="preserve">year contracts for JMOs </w:t>
      </w:r>
      <w:r>
        <w:t xml:space="preserve">with WACHS inclusive of the intern year. </w:t>
      </w:r>
      <w:r w:rsidRPr="00FF1E75">
        <w:t>There are now 35 internships with WACHS located in Bunbury, Albany, Geraldton and Broome.</w:t>
      </w:r>
    </w:p>
    <w:p w14:paraId="1C1D8C61" w14:textId="3A87C4E0" w:rsidR="00BF316C" w:rsidRPr="00FF1E75"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FF1E75">
        <w:t>The benefit to WACHS has been the maintenance of service capacity</w:t>
      </w:r>
      <w:r>
        <w:t xml:space="preserve">, </w:t>
      </w:r>
      <w:r w:rsidRPr="00FF1E75">
        <w:t>the intern know</w:t>
      </w:r>
      <w:r>
        <w:t xml:space="preserve">ing </w:t>
      </w:r>
      <w:r w:rsidRPr="00FF1E75">
        <w:t xml:space="preserve">the hospital/WACHS system </w:t>
      </w:r>
      <w:r>
        <w:t xml:space="preserve">(because </w:t>
      </w:r>
      <w:r w:rsidRPr="00FF1E75">
        <w:t xml:space="preserve">they have been a student there for </w:t>
      </w:r>
      <w:r>
        <w:t>two</w:t>
      </w:r>
      <w:r w:rsidRPr="00FF1E75">
        <w:t xml:space="preserve"> years</w:t>
      </w:r>
      <w:r>
        <w:t xml:space="preserve">), high-calibre candidates (RCS trained), already having had the </w:t>
      </w:r>
      <w:r w:rsidR="00FA4EB9">
        <w:t>‘</w:t>
      </w:r>
      <w:r>
        <w:t>long interview</w:t>
      </w:r>
      <w:r w:rsidR="00FA4EB9">
        <w:t>’</w:t>
      </w:r>
      <w:r>
        <w:t xml:space="preserve"> so should be a good fit in the hospital, and, with a three-year contract, the junior doctor can move around WACHS</w:t>
      </w:r>
      <w:r w:rsidRPr="00FF1E75">
        <w:t xml:space="preserve"> hospitals.</w:t>
      </w:r>
    </w:p>
    <w:p w14:paraId="349F2A40" w14:textId="66E4FA6D" w:rsidR="00BF316C" w:rsidRPr="00FF1E75" w:rsidRDefault="00BF316C" w:rsidP="001F7B7E">
      <w:pPr>
        <w:pBdr>
          <w:top w:val="single" w:sz="4" w:space="1" w:color="auto"/>
          <w:left w:val="single" w:sz="4" w:space="4" w:color="auto"/>
          <w:bottom w:val="single" w:sz="4" w:space="1" w:color="auto"/>
          <w:right w:val="single" w:sz="4" w:space="4" w:color="auto"/>
        </w:pBdr>
        <w:shd w:val="clear" w:color="auto" w:fill="BBE6DA" w:themeFill="background2" w:themeFillTint="66"/>
      </w:pPr>
      <w:r w:rsidRPr="00FF1E75">
        <w:t xml:space="preserve">A spin-off of the establishment of WACHS internship positions in regional hospitals has been additional funding for </w:t>
      </w:r>
      <w:r>
        <w:t xml:space="preserve">the </w:t>
      </w:r>
      <w:r w:rsidRPr="00FF1E75">
        <w:t>Education Registrar position</w:t>
      </w:r>
      <w:r w:rsidR="005167D7">
        <w:t xml:space="preserve"> within the Medi</w:t>
      </w:r>
      <w:r w:rsidR="00714447">
        <w:t>cal Education Unit</w:t>
      </w:r>
      <w:r w:rsidRPr="00FF1E75">
        <w:t xml:space="preserve"> to support the intern education and wellbeing program. In Geraldton</w:t>
      </w:r>
      <w:r>
        <w:t xml:space="preserve">, this position also supports the </w:t>
      </w:r>
      <w:r w:rsidRPr="00FF1E75">
        <w:t xml:space="preserve">orientation of </w:t>
      </w:r>
      <w:r w:rsidR="00D03FFC">
        <w:t>IMGs</w:t>
      </w:r>
      <w:r w:rsidRPr="00FF1E75">
        <w:t xml:space="preserve"> into the hospital system</w:t>
      </w:r>
      <w:r>
        <w:t>,</w:t>
      </w:r>
      <w:r w:rsidRPr="00FF1E75">
        <w:t xml:space="preserve"> where 85% of </w:t>
      </w:r>
      <w:r w:rsidR="003E6D66">
        <w:t>registered medical officers</w:t>
      </w:r>
      <w:r w:rsidRPr="00FF1E75">
        <w:t xml:space="preserve"> (i.e. 30 doctors) are IMGs</w:t>
      </w:r>
      <w:r>
        <w:t>.</w:t>
      </w:r>
    </w:p>
    <w:p w14:paraId="10EC1DFF" w14:textId="42541C33" w:rsidR="00133BD1" w:rsidRDefault="005A2C3E" w:rsidP="00E72C12">
      <w:pPr>
        <w:pStyle w:val="Findings"/>
      </w:pPr>
      <w:r>
        <w:t xml:space="preserve">Many of the RTH success stories are </w:t>
      </w:r>
      <w:r w:rsidR="00E72C12">
        <w:t>translat</w:t>
      </w:r>
      <w:r w:rsidR="00DC54BD">
        <w:t>able</w:t>
      </w:r>
      <w:r>
        <w:t xml:space="preserve"> to other </w:t>
      </w:r>
      <w:r w:rsidR="00E72C12">
        <w:t>locations</w:t>
      </w:r>
      <w:r>
        <w:t xml:space="preserve">, but </w:t>
      </w:r>
      <w:r w:rsidR="00E72C12">
        <w:t>this should be considered on a case-by-case basis.</w:t>
      </w:r>
    </w:p>
    <w:p w14:paraId="4FED8D43" w14:textId="7F0F3C37" w:rsidR="002F180E" w:rsidRPr="00DD46FA" w:rsidRDefault="004F525A" w:rsidP="002F180E">
      <w:pPr>
        <w:pStyle w:val="Heading2"/>
      </w:pPr>
      <w:bookmarkStart w:id="95" w:name="_Toc198051735"/>
      <w:r w:rsidRPr="00DD46FA">
        <w:t>Enablers</w:t>
      </w:r>
      <w:r w:rsidR="002F180E" w:rsidRPr="00DD46FA">
        <w:t xml:space="preserve"> </w:t>
      </w:r>
      <w:r w:rsidR="001777B6" w:rsidRPr="00DD46FA">
        <w:t xml:space="preserve">and </w:t>
      </w:r>
      <w:r w:rsidR="00FD61C2" w:rsidRPr="00DD46FA">
        <w:t>c</w:t>
      </w:r>
      <w:r w:rsidR="001777B6" w:rsidRPr="00DD46FA">
        <w:t>hallenges</w:t>
      </w:r>
      <w:bookmarkEnd w:id="95"/>
    </w:p>
    <w:p w14:paraId="3A9EFB85" w14:textId="440BDDBA" w:rsidR="00CE1A17" w:rsidRDefault="0027217F" w:rsidP="002F180E">
      <w:r w:rsidRPr="00DD46FA">
        <w:t>This section summarises some of the key enablers</w:t>
      </w:r>
      <w:r w:rsidR="00780A63" w:rsidRPr="00DD46FA">
        <w:t xml:space="preserve"> </w:t>
      </w:r>
      <w:r w:rsidR="00F74811" w:rsidRPr="00DD46FA">
        <w:t xml:space="preserve">and challenges </w:t>
      </w:r>
      <w:r w:rsidRPr="00DD46FA">
        <w:t>identified during the evaluation</w:t>
      </w:r>
      <w:r w:rsidR="00CE1A17" w:rsidRPr="00DD46FA">
        <w:t xml:space="preserve">, as shown in </w:t>
      </w:r>
      <w:r w:rsidR="00B51A02" w:rsidRPr="00DD46FA">
        <w:fldChar w:fldCharType="begin"/>
      </w:r>
      <w:r w:rsidR="00B51A02" w:rsidRPr="00DD46FA">
        <w:instrText xml:space="preserve"> REF _Ref192938563 \h </w:instrText>
      </w:r>
      <w:r w:rsidR="003C0B99" w:rsidRPr="00DD46FA">
        <w:instrText xml:space="preserve"> \* MERGEFORMAT </w:instrText>
      </w:r>
      <w:r w:rsidR="00B51A02" w:rsidRPr="00DD46FA">
        <w:fldChar w:fldCharType="separate"/>
      </w:r>
      <w:r w:rsidR="00116CEE">
        <w:t xml:space="preserve">Table </w:t>
      </w:r>
      <w:r w:rsidR="00116CEE">
        <w:rPr>
          <w:noProof/>
        </w:rPr>
        <w:t>6.1</w:t>
      </w:r>
      <w:r w:rsidR="00B51A02" w:rsidRPr="00DD46FA">
        <w:fldChar w:fldCharType="end"/>
      </w:r>
      <w:r w:rsidR="002D2866" w:rsidRPr="00DD46FA">
        <w:t xml:space="preserve"> on the following page</w:t>
      </w:r>
      <w:r w:rsidRPr="00DD46FA">
        <w:t>.</w:t>
      </w:r>
    </w:p>
    <w:p w14:paraId="3730881A" w14:textId="77777777" w:rsidR="00B51A02" w:rsidRDefault="00B51A02" w:rsidP="002F180E"/>
    <w:p w14:paraId="16B8A5A6" w14:textId="31F9AF27" w:rsidR="00C00E49" w:rsidRDefault="00C00E49" w:rsidP="002F180E">
      <w:pPr>
        <w:sectPr w:rsidR="00C00E49" w:rsidSect="00930DFC">
          <w:headerReference w:type="default" r:id="rId39"/>
          <w:footerReference w:type="default" r:id="rId40"/>
          <w:pgSz w:w="16838" w:h="11906" w:orient="landscape" w:code="9"/>
          <w:pgMar w:top="851" w:right="851" w:bottom="851" w:left="851" w:header="709" w:footer="567" w:gutter="0"/>
          <w:cols w:num="2" w:space="709"/>
          <w:docGrid w:linePitch="360"/>
        </w:sectPr>
      </w:pPr>
    </w:p>
    <w:p w14:paraId="07138FDD" w14:textId="0BEA0CEB" w:rsidR="002F180E" w:rsidRDefault="00B51A02" w:rsidP="00B51A02">
      <w:pPr>
        <w:pStyle w:val="Caption"/>
      </w:pPr>
      <w:bookmarkStart w:id="96" w:name="_Ref192938563"/>
      <w:r>
        <w:t xml:space="preserve">Table </w:t>
      </w:r>
      <w:r w:rsidR="0038167F">
        <w:fldChar w:fldCharType="begin"/>
      </w:r>
      <w:r w:rsidR="0038167F">
        <w:instrText xml:space="preserve"> STYLEREF 1 \s </w:instrText>
      </w:r>
      <w:r w:rsidR="0038167F">
        <w:fldChar w:fldCharType="separate"/>
      </w:r>
      <w:r w:rsidR="00116CEE">
        <w:rPr>
          <w:noProof/>
        </w:rPr>
        <w:t>6</w:t>
      </w:r>
      <w:r w:rsidR="0038167F">
        <w:rPr>
          <w:noProof/>
        </w:rPr>
        <w:fldChar w:fldCharType="end"/>
      </w:r>
      <w:r>
        <w:t>.</w:t>
      </w:r>
      <w:r w:rsidR="00A833C8">
        <w:fldChar w:fldCharType="begin"/>
      </w:r>
      <w:r w:rsidR="00A833C8">
        <w:instrText xml:space="preserve"> SEQ Table \* ARABIC \s 1 </w:instrText>
      </w:r>
      <w:r w:rsidR="00A833C8">
        <w:fldChar w:fldCharType="separate"/>
      </w:r>
      <w:r w:rsidR="00116CEE">
        <w:rPr>
          <w:noProof/>
        </w:rPr>
        <w:t>1</w:t>
      </w:r>
      <w:r w:rsidR="00A833C8">
        <w:rPr>
          <w:noProof/>
        </w:rPr>
        <w:fldChar w:fldCharType="end"/>
      </w:r>
      <w:bookmarkEnd w:id="96"/>
      <w:r>
        <w:t xml:space="preserve">: </w:t>
      </w:r>
      <w:r w:rsidR="00CE1A17">
        <w:t>Enablers and c</w:t>
      </w:r>
      <w:r>
        <w:t>hallenges</w:t>
      </w:r>
    </w:p>
    <w:tbl>
      <w:tblPr>
        <w:tblStyle w:val="HMAdefaulttable"/>
        <w:tblW w:w="5000" w:type="pct"/>
        <w:tblLook w:val="0620" w:firstRow="1" w:lastRow="0" w:firstColumn="0" w:lastColumn="0" w:noHBand="1" w:noVBand="1"/>
      </w:tblPr>
      <w:tblGrid>
        <w:gridCol w:w="5047"/>
        <w:gridCol w:w="5046"/>
        <w:gridCol w:w="5043"/>
      </w:tblGrid>
      <w:tr w:rsidR="00CE1A17" w:rsidRPr="003E6D66" w14:paraId="2E75DB39" w14:textId="77777777" w:rsidTr="003E6D66">
        <w:trPr>
          <w:cnfStyle w:val="100000000000" w:firstRow="1" w:lastRow="0" w:firstColumn="0" w:lastColumn="0" w:oddVBand="0" w:evenVBand="0" w:oddHBand="0" w:evenHBand="0" w:firstRowFirstColumn="0" w:firstRowLastColumn="0" w:lastRowFirstColumn="0" w:lastRowLastColumn="0"/>
        </w:trPr>
        <w:tc>
          <w:tcPr>
            <w:tcW w:w="1667" w:type="pct"/>
          </w:tcPr>
          <w:p w14:paraId="51B923CD" w14:textId="77777777" w:rsidR="00CE1A17" w:rsidRPr="003E6D66" w:rsidRDefault="00CE1A17" w:rsidP="00875032">
            <w:r w:rsidRPr="003E6D66">
              <w:t>Enablers</w:t>
            </w:r>
          </w:p>
        </w:tc>
        <w:tc>
          <w:tcPr>
            <w:tcW w:w="1667" w:type="pct"/>
          </w:tcPr>
          <w:p w14:paraId="469F4D0F" w14:textId="52C798B6" w:rsidR="00CE1A17" w:rsidRPr="003E6D66" w:rsidRDefault="00CE1A17" w:rsidP="00875032">
            <w:r w:rsidRPr="003E6D66">
              <w:t>Challenges for RTH</w:t>
            </w:r>
            <w:r w:rsidR="007A627D">
              <w:t>s</w:t>
            </w:r>
            <w:r w:rsidRPr="003E6D66">
              <w:t xml:space="preserve"> within the system</w:t>
            </w:r>
          </w:p>
        </w:tc>
        <w:tc>
          <w:tcPr>
            <w:tcW w:w="1667" w:type="pct"/>
          </w:tcPr>
          <w:p w14:paraId="685C0D44" w14:textId="77777777" w:rsidR="00CE1A17" w:rsidRPr="003E6D66" w:rsidRDefault="00CE1A17" w:rsidP="00875032">
            <w:r w:rsidRPr="003E6D66">
              <w:t>Challenges for RTHs to drive change for regional pathways</w:t>
            </w:r>
          </w:p>
        </w:tc>
      </w:tr>
      <w:tr w:rsidR="00CE1A17" w14:paraId="1E9B0730" w14:textId="77777777" w:rsidTr="003E6D66">
        <w:tc>
          <w:tcPr>
            <w:tcW w:w="1667" w:type="pct"/>
          </w:tcPr>
          <w:p w14:paraId="7A67D44C" w14:textId="784184E6" w:rsidR="00CE1A17" w:rsidRDefault="003C6221" w:rsidP="00520306">
            <w:pPr>
              <w:pStyle w:val="TableText"/>
            </w:pPr>
            <w:r>
              <w:rPr>
                <w:b/>
                <w:bCs/>
              </w:rPr>
              <w:t>Cross</w:t>
            </w:r>
            <w:r w:rsidR="006616AC">
              <w:rPr>
                <w:b/>
                <w:bCs/>
              </w:rPr>
              <w:t>over</w:t>
            </w:r>
            <w:r w:rsidR="00CE1A17" w:rsidRPr="001712AB">
              <w:rPr>
                <w:b/>
                <w:bCs/>
              </w:rPr>
              <w:t xml:space="preserve"> roles for RTH and RCS personnel</w:t>
            </w:r>
            <w:r w:rsidR="00CE1A17">
              <w:t xml:space="preserve"> </w:t>
            </w:r>
            <w:r w:rsidR="00674632">
              <w:t>(</w:t>
            </w:r>
            <w:r w:rsidR="00CE1A17">
              <w:t>or very strong connections</w:t>
            </w:r>
            <w:r w:rsidR="00674632">
              <w:t>)</w:t>
            </w:r>
            <w:r w:rsidR="00CE1A17">
              <w:t xml:space="preserve"> enables continuity of engagement with students as they transition to intern/prevocational training (or come back) </w:t>
            </w:r>
          </w:p>
        </w:tc>
        <w:tc>
          <w:tcPr>
            <w:tcW w:w="1667" w:type="pct"/>
          </w:tcPr>
          <w:p w14:paraId="577D851A" w14:textId="676A92AF" w:rsidR="00AA1242" w:rsidRDefault="00CE1A17" w:rsidP="00520306">
            <w:pPr>
              <w:pStyle w:val="TableText"/>
            </w:pPr>
            <w:r w:rsidRPr="009167D3">
              <w:rPr>
                <w:b/>
                <w:bCs/>
              </w:rPr>
              <w:t>Lack of clarity</w:t>
            </w:r>
            <w:r>
              <w:t xml:space="preserve"> of</w:t>
            </w:r>
            <w:r w:rsidR="009167D3">
              <w:t xml:space="preserve"> the</w:t>
            </w:r>
            <w:r>
              <w:t xml:space="preserve"> role of RTHs when </w:t>
            </w:r>
            <w:r w:rsidR="009167D3">
              <w:t xml:space="preserve">there are </w:t>
            </w:r>
            <w:r>
              <w:t xml:space="preserve">multiple </w:t>
            </w:r>
            <w:r w:rsidR="009167D3">
              <w:t>actors</w:t>
            </w:r>
            <w:r w:rsidR="00394D5E">
              <w:t>,</w:t>
            </w:r>
            <w:r>
              <w:t xml:space="preserve"> </w:t>
            </w:r>
            <w:r w:rsidR="00AA1242">
              <w:t>for example:</w:t>
            </w:r>
          </w:p>
          <w:p w14:paraId="477CA2B4" w14:textId="606CFD2D" w:rsidR="007B1CF4" w:rsidRDefault="00CE1A17" w:rsidP="00520306">
            <w:pPr>
              <w:pStyle w:val="TableBullets1"/>
            </w:pPr>
            <w:r>
              <w:t xml:space="preserve">accreditation of </w:t>
            </w:r>
            <w:r w:rsidR="009167D3">
              <w:t xml:space="preserve">training </w:t>
            </w:r>
            <w:r>
              <w:t xml:space="preserve">posts – </w:t>
            </w:r>
            <w:r w:rsidR="00AA1242">
              <w:t xml:space="preserve">roles of the </w:t>
            </w:r>
            <w:r>
              <w:t xml:space="preserve">hospital, </w:t>
            </w:r>
            <w:r w:rsidR="00DD544B">
              <w:t>c</w:t>
            </w:r>
            <w:r>
              <w:t>ollege</w:t>
            </w:r>
            <w:r w:rsidR="00AA1242">
              <w:t xml:space="preserve">s and RG </w:t>
            </w:r>
            <w:r w:rsidR="007B1CF4">
              <w:t>Coordination Units</w:t>
            </w:r>
          </w:p>
          <w:p w14:paraId="0657F299" w14:textId="603773B7" w:rsidR="007B1CF4" w:rsidRDefault="00CE1A17" w:rsidP="00520306">
            <w:pPr>
              <w:pStyle w:val="TableBullets1"/>
            </w:pPr>
            <w:r>
              <w:t xml:space="preserve">workforce planning – </w:t>
            </w:r>
            <w:r w:rsidR="007B1CF4">
              <w:t xml:space="preserve">roles of </w:t>
            </w:r>
            <w:r>
              <w:t>state</w:t>
            </w:r>
            <w:r w:rsidR="007B1CF4">
              <w:t xml:space="preserve">/territory governments, </w:t>
            </w:r>
            <w:r>
              <w:t>LHN, WPP</w:t>
            </w:r>
            <w:r w:rsidR="00622A5F">
              <w:t>P</w:t>
            </w:r>
            <w:r>
              <w:t>/PHN</w:t>
            </w:r>
            <w:r w:rsidR="007B1CF4">
              <w:t xml:space="preserve"> and </w:t>
            </w:r>
            <w:r>
              <w:t>RWA</w:t>
            </w:r>
          </w:p>
          <w:p w14:paraId="0102A578" w14:textId="373DE8DF" w:rsidR="00CE1A17" w:rsidRDefault="00CE1A17" w:rsidP="00520306">
            <w:pPr>
              <w:pStyle w:val="TableBullets1"/>
            </w:pPr>
            <w:r>
              <w:t xml:space="preserve">JMO support </w:t>
            </w:r>
            <w:r w:rsidR="007B1CF4">
              <w:t xml:space="preserve">– roles of </w:t>
            </w:r>
            <w:r>
              <w:t xml:space="preserve">JMO </w:t>
            </w:r>
            <w:r w:rsidR="008F01BD">
              <w:t>U</w:t>
            </w:r>
            <w:r>
              <w:t xml:space="preserve">nits, </w:t>
            </w:r>
            <w:r w:rsidR="007B1CF4">
              <w:t>hospital medical education units</w:t>
            </w:r>
            <w:r>
              <w:t xml:space="preserve">, </w:t>
            </w:r>
            <w:r w:rsidR="007B1CF4">
              <w:t xml:space="preserve">hospital </w:t>
            </w:r>
            <w:r>
              <w:t>Directors of Clinical Training</w:t>
            </w:r>
          </w:p>
        </w:tc>
        <w:tc>
          <w:tcPr>
            <w:tcW w:w="1667" w:type="pct"/>
          </w:tcPr>
          <w:p w14:paraId="5BF9F0E2" w14:textId="6D508A50" w:rsidR="00CE1A17" w:rsidRDefault="00CE1A17" w:rsidP="00520306">
            <w:pPr>
              <w:pStyle w:val="TableText"/>
            </w:pPr>
            <w:r w:rsidRPr="003600F4">
              <w:rPr>
                <w:b/>
                <w:bCs/>
              </w:rPr>
              <w:t>Limited supervision capacity</w:t>
            </w:r>
            <w:r w:rsidRPr="00391E7E">
              <w:t xml:space="preserve"> to support </w:t>
            </w:r>
            <w:r>
              <w:t xml:space="preserve">development of training opportunities </w:t>
            </w:r>
            <w:r w:rsidRPr="00391E7E">
              <w:t>when there is such a large locum workforce</w:t>
            </w:r>
            <w:r>
              <w:t xml:space="preserve">; and/or </w:t>
            </w:r>
            <w:r w:rsidRPr="003E59F4">
              <w:rPr>
                <w:b/>
                <w:bCs/>
              </w:rPr>
              <w:t>rigid college supervision requirements</w:t>
            </w:r>
            <w:r>
              <w:t xml:space="preserve"> that are metro</w:t>
            </w:r>
            <w:r w:rsidR="003E59F4">
              <w:t>-</w:t>
            </w:r>
            <w:r>
              <w:t>centric and do not consider more flexible options in regional settings</w:t>
            </w:r>
          </w:p>
        </w:tc>
      </w:tr>
      <w:tr w:rsidR="00CE1A17" w14:paraId="3A7AA71B" w14:textId="77777777" w:rsidTr="003E6D66">
        <w:tc>
          <w:tcPr>
            <w:tcW w:w="1667" w:type="pct"/>
          </w:tcPr>
          <w:p w14:paraId="1D331281" w14:textId="10CFAFF9" w:rsidR="00CE1A17" w:rsidRDefault="00CE1A17" w:rsidP="00520306">
            <w:pPr>
              <w:pStyle w:val="TableText"/>
            </w:pPr>
            <w:r w:rsidRPr="001712AB">
              <w:rPr>
                <w:b/>
                <w:bCs/>
              </w:rPr>
              <w:t xml:space="preserve">RTH clinical leads are active in local hospital/ health services, colleges and/or at state level </w:t>
            </w:r>
            <w:r w:rsidR="00002FAA">
              <w:rPr>
                <w:b/>
                <w:bCs/>
              </w:rPr>
              <w:t xml:space="preserve">– </w:t>
            </w:r>
            <w:r w:rsidR="00002FAA" w:rsidRPr="00002FAA">
              <w:t>prom</w:t>
            </w:r>
            <w:r w:rsidR="00002FAA">
              <w:t>o</w:t>
            </w:r>
            <w:r w:rsidR="00002FAA" w:rsidRPr="00002FAA">
              <w:t xml:space="preserve">tes </w:t>
            </w:r>
            <w:r>
              <w:t>advocacy and development of training pathways</w:t>
            </w:r>
          </w:p>
        </w:tc>
        <w:tc>
          <w:tcPr>
            <w:tcW w:w="1667" w:type="pct"/>
          </w:tcPr>
          <w:p w14:paraId="4B59AFDC" w14:textId="1B285BB3" w:rsidR="00CE1A17" w:rsidRDefault="00CE1A17" w:rsidP="00520306">
            <w:pPr>
              <w:pStyle w:val="TableText"/>
            </w:pPr>
            <w:r w:rsidRPr="00831A2A">
              <w:rPr>
                <w:b/>
                <w:bCs/>
              </w:rPr>
              <w:t xml:space="preserve">RTH </w:t>
            </w:r>
            <w:r w:rsidR="00AD6474">
              <w:rPr>
                <w:b/>
                <w:bCs/>
              </w:rPr>
              <w:t>core requirements</w:t>
            </w:r>
            <w:r>
              <w:t xml:space="preserve"> </w:t>
            </w:r>
            <w:r w:rsidR="007B1CF4">
              <w:t xml:space="preserve">– as RTHs have matured and </w:t>
            </w:r>
            <w:r w:rsidR="0098263E">
              <w:t xml:space="preserve">the training landscape has evolved, the existing </w:t>
            </w:r>
            <w:r w:rsidR="00AD6474">
              <w:t>core requirements</w:t>
            </w:r>
            <w:r w:rsidR="005F0821">
              <w:t xml:space="preserve"> </w:t>
            </w:r>
            <w:r w:rsidR="0098263E">
              <w:t xml:space="preserve">may </w:t>
            </w:r>
            <w:r w:rsidR="00FD12F1">
              <w:t>not be</w:t>
            </w:r>
            <w:r w:rsidR="0098263E">
              <w:t xml:space="preserve"> fit-for-purpose </w:t>
            </w:r>
          </w:p>
        </w:tc>
        <w:tc>
          <w:tcPr>
            <w:tcW w:w="1667" w:type="pct"/>
          </w:tcPr>
          <w:p w14:paraId="4ABC7253" w14:textId="086C7EAE" w:rsidR="00CE1A17" w:rsidRDefault="00CE1A17" w:rsidP="00520306">
            <w:pPr>
              <w:pStyle w:val="TableText"/>
            </w:pPr>
            <w:r w:rsidRPr="003600F4">
              <w:rPr>
                <w:b/>
                <w:bCs/>
              </w:rPr>
              <w:t xml:space="preserve">Structural barriers between </w:t>
            </w:r>
            <w:r w:rsidR="00520306">
              <w:rPr>
                <w:b/>
                <w:bCs/>
              </w:rPr>
              <w:t xml:space="preserve">the </w:t>
            </w:r>
            <w:r w:rsidRPr="003600F4">
              <w:rPr>
                <w:b/>
                <w:bCs/>
              </w:rPr>
              <w:t>hospital and general practice</w:t>
            </w:r>
            <w:r>
              <w:t xml:space="preserve"> – limiting prevocational and vocational training</w:t>
            </w:r>
          </w:p>
        </w:tc>
      </w:tr>
      <w:tr w:rsidR="00CE1A17" w14:paraId="4D1239A2" w14:textId="77777777" w:rsidTr="003E6D66">
        <w:tc>
          <w:tcPr>
            <w:tcW w:w="1667" w:type="pct"/>
          </w:tcPr>
          <w:p w14:paraId="0E697F31" w14:textId="0B7E6034" w:rsidR="00CE1A17" w:rsidRDefault="00CE1A17" w:rsidP="00520306">
            <w:pPr>
              <w:pStyle w:val="TableText"/>
            </w:pPr>
            <w:r w:rsidRPr="002656C1">
              <w:rPr>
                <w:b/>
                <w:bCs/>
              </w:rPr>
              <w:t>Use structural enablers</w:t>
            </w:r>
            <w:r>
              <w:t xml:space="preserve"> </w:t>
            </w:r>
            <w:r w:rsidR="002E13B6">
              <w:t xml:space="preserve">– </w:t>
            </w:r>
            <w:r>
              <w:t>(1) geographic alignment of RTH footprint and LHN</w:t>
            </w:r>
            <w:r w:rsidR="002E13B6">
              <w:t>;</w:t>
            </w:r>
            <w:r>
              <w:t xml:space="preserve"> (2) embedding RTH staff in key positions in LHN clinical leadership </w:t>
            </w:r>
            <w:r w:rsidR="000B6CC5">
              <w:t>and medical</w:t>
            </w:r>
            <w:r>
              <w:t xml:space="preserve"> education units </w:t>
            </w:r>
          </w:p>
        </w:tc>
        <w:tc>
          <w:tcPr>
            <w:tcW w:w="1667" w:type="pct"/>
          </w:tcPr>
          <w:p w14:paraId="62454CAF" w14:textId="6A991CDD" w:rsidR="00CE1A17" w:rsidRDefault="00CE1A17" w:rsidP="00520306">
            <w:pPr>
              <w:pStyle w:val="TableText"/>
            </w:pPr>
            <w:r w:rsidRPr="00A83EE2">
              <w:rPr>
                <w:b/>
                <w:bCs/>
              </w:rPr>
              <w:t>Information sharing barriers</w:t>
            </w:r>
            <w:r>
              <w:t xml:space="preserve"> imped</w:t>
            </w:r>
            <w:r w:rsidR="0098263E">
              <w:t xml:space="preserve">e the ability of </w:t>
            </w:r>
            <w:r>
              <w:t xml:space="preserve">RTHs </w:t>
            </w:r>
            <w:r w:rsidR="00972841">
              <w:t>to</w:t>
            </w:r>
            <w:r w:rsidR="0098263E">
              <w:t xml:space="preserve"> </w:t>
            </w:r>
            <w:r>
              <w:t>identify and engag</w:t>
            </w:r>
            <w:r w:rsidR="00654EE8">
              <w:t>e</w:t>
            </w:r>
            <w:r>
              <w:t xml:space="preserve"> with doctors in the community</w:t>
            </w:r>
            <w:r w:rsidR="00972841">
              <w:t>,</w:t>
            </w:r>
            <w:r>
              <w:t xml:space="preserve"> i.e. IMGs, </w:t>
            </w:r>
            <w:r w:rsidR="00BC67BA">
              <w:t xml:space="preserve">participants on </w:t>
            </w:r>
            <w:r w:rsidR="000B6CC5">
              <w:t>college</w:t>
            </w:r>
            <w:r w:rsidR="00BC67BA">
              <w:t xml:space="preserve"> training pathways such as the </w:t>
            </w:r>
            <w:r w:rsidR="00E81472">
              <w:t>Fellowship Support Program</w:t>
            </w:r>
            <w:r>
              <w:t>, Pre</w:t>
            </w:r>
            <w:r w:rsidR="00C52812">
              <w:t>-</w:t>
            </w:r>
            <w:r>
              <w:t>Fellowship Program participants</w:t>
            </w:r>
            <w:r w:rsidR="00BC67BA">
              <w:t xml:space="preserve">, </w:t>
            </w:r>
            <w:r>
              <w:t>and GP/</w:t>
            </w:r>
            <w:r w:rsidR="00972841">
              <w:t xml:space="preserve">RG </w:t>
            </w:r>
            <w:r>
              <w:t>registrars in hospital</w:t>
            </w:r>
            <w:r w:rsidR="00BC67BA">
              <w:t>s</w:t>
            </w:r>
            <w:r>
              <w:t xml:space="preserve"> </w:t>
            </w:r>
            <w:r w:rsidR="00BC67BA">
              <w:t>(p</w:t>
            </w:r>
            <w:r>
              <w:t>rior to GPT1</w:t>
            </w:r>
            <w:r w:rsidR="00BC67BA">
              <w:t>)</w:t>
            </w:r>
            <w:r>
              <w:t xml:space="preserve"> </w:t>
            </w:r>
          </w:p>
        </w:tc>
        <w:tc>
          <w:tcPr>
            <w:tcW w:w="1667" w:type="pct"/>
          </w:tcPr>
          <w:p w14:paraId="179BBF9A" w14:textId="3B6BE1AC" w:rsidR="00CE1A17" w:rsidRDefault="00CE1A17" w:rsidP="00520306">
            <w:pPr>
              <w:pStyle w:val="TableText"/>
            </w:pPr>
            <w:r w:rsidRPr="00C40C54">
              <w:rPr>
                <w:b/>
                <w:bCs/>
              </w:rPr>
              <w:t>Funding and/or continuity of funding from state</w:t>
            </w:r>
            <w:r w:rsidR="003E59F4">
              <w:rPr>
                <w:b/>
                <w:bCs/>
              </w:rPr>
              <w:t xml:space="preserve">/territory governments </w:t>
            </w:r>
            <w:r w:rsidRPr="00C40C54">
              <w:rPr>
                <w:b/>
                <w:bCs/>
              </w:rPr>
              <w:t>and STPs</w:t>
            </w:r>
            <w:r>
              <w:t xml:space="preserve"> to employ trainees to fill new accredited posts </w:t>
            </w:r>
          </w:p>
        </w:tc>
      </w:tr>
      <w:tr w:rsidR="00CE1A17" w14:paraId="40452CDA" w14:textId="77777777" w:rsidTr="003E6D66">
        <w:tc>
          <w:tcPr>
            <w:tcW w:w="1667" w:type="pct"/>
          </w:tcPr>
          <w:p w14:paraId="4F39C8A7" w14:textId="75943AF3" w:rsidR="00CE1A17" w:rsidRDefault="00CE1A17" w:rsidP="00520306">
            <w:pPr>
              <w:pStyle w:val="TableText"/>
            </w:pPr>
            <w:r w:rsidRPr="003E1090">
              <w:rPr>
                <w:b/>
                <w:bCs/>
              </w:rPr>
              <w:t>Us</w:t>
            </w:r>
            <w:r w:rsidR="002E13B6">
              <w:rPr>
                <w:b/>
                <w:bCs/>
              </w:rPr>
              <w:t>e</w:t>
            </w:r>
            <w:r w:rsidRPr="003E1090">
              <w:rPr>
                <w:b/>
                <w:bCs/>
              </w:rPr>
              <w:t xml:space="preserve"> RTH professional support activities</w:t>
            </w:r>
            <w:r w:rsidRPr="00181C93">
              <w:rPr>
                <w:b/>
                <w:bCs/>
              </w:rPr>
              <w:t xml:space="preserve"> for engagement and networking</w:t>
            </w:r>
            <w:r>
              <w:t xml:space="preserve"> </w:t>
            </w:r>
            <w:r w:rsidR="002E13B6">
              <w:t xml:space="preserve">– </w:t>
            </w:r>
            <w:r>
              <w:t>medical students, junior doctors, registrars, supervisors and fellows</w:t>
            </w:r>
          </w:p>
        </w:tc>
        <w:tc>
          <w:tcPr>
            <w:tcW w:w="1667" w:type="pct"/>
          </w:tcPr>
          <w:p w14:paraId="76D38F79" w14:textId="672C1CC2" w:rsidR="00CE1A17" w:rsidRDefault="00836233" w:rsidP="00520306">
            <w:pPr>
              <w:pStyle w:val="TableText"/>
            </w:pPr>
            <w:r w:rsidRPr="001D7807">
              <w:rPr>
                <w:b/>
                <w:bCs/>
              </w:rPr>
              <w:t>RHMT program limits scope</w:t>
            </w:r>
            <w:r>
              <w:t xml:space="preserve"> of RTHs to respond </w:t>
            </w:r>
            <w:r w:rsidR="001D7807">
              <w:t>to needs of IMGs</w:t>
            </w:r>
            <w:r w:rsidR="005F0821">
              <w:t xml:space="preserve"> and engage with F</w:t>
            </w:r>
            <w:r w:rsidR="004D28DD">
              <w:t>GAMS</w:t>
            </w:r>
          </w:p>
        </w:tc>
        <w:tc>
          <w:tcPr>
            <w:tcW w:w="1667" w:type="pct"/>
          </w:tcPr>
          <w:p w14:paraId="2D3408DF" w14:textId="042506E0" w:rsidR="00CE1A17" w:rsidRDefault="00CE1A17" w:rsidP="00520306">
            <w:pPr>
              <w:pStyle w:val="TableText"/>
            </w:pPr>
            <w:r w:rsidRPr="00B52F8F">
              <w:rPr>
                <w:b/>
                <w:bCs/>
              </w:rPr>
              <w:t>Churn of hospital administrators/health service executive</w:t>
            </w:r>
            <w:r w:rsidR="003E59F4">
              <w:rPr>
                <w:b/>
                <w:bCs/>
              </w:rPr>
              <w:t>s</w:t>
            </w:r>
            <w:r>
              <w:t xml:space="preserve"> – </w:t>
            </w:r>
            <w:r w:rsidR="003E59F4">
              <w:t>creating a</w:t>
            </w:r>
            <w:r w:rsidR="00F37013">
              <w:t xml:space="preserve"> need for RTHs to continuously </w:t>
            </w:r>
            <w:r>
              <w:t>(re)build relationships</w:t>
            </w:r>
            <w:r w:rsidR="00F37013">
              <w:t xml:space="preserve"> with </w:t>
            </w:r>
            <w:r w:rsidR="00726C61">
              <w:t>hospital</w:t>
            </w:r>
            <w:r w:rsidR="00F37013">
              <w:t xml:space="preserve"> </w:t>
            </w:r>
            <w:r w:rsidR="00726C61">
              <w:t>executives</w:t>
            </w:r>
            <w:r w:rsidR="00F37013">
              <w:t xml:space="preserve"> in order to </w:t>
            </w:r>
            <w:r>
              <w:t>have a seat at the table for workforce planning and development of innovations</w:t>
            </w:r>
          </w:p>
        </w:tc>
      </w:tr>
    </w:tbl>
    <w:p w14:paraId="0166B329" w14:textId="77777777" w:rsidR="00CE1A17" w:rsidRDefault="00CE1A17" w:rsidP="002F180E">
      <w:pPr>
        <w:sectPr w:rsidR="00CE1A17" w:rsidSect="002D2866">
          <w:pgSz w:w="16838" w:h="11906" w:orient="landscape" w:code="9"/>
          <w:pgMar w:top="851" w:right="851" w:bottom="851" w:left="851" w:header="709" w:footer="567" w:gutter="0"/>
          <w:cols w:space="709"/>
          <w:docGrid w:linePitch="360"/>
        </w:sectPr>
      </w:pPr>
    </w:p>
    <w:p w14:paraId="32DD315F" w14:textId="5269BF60" w:rsidR="006E5887" w:rsidRPr="00356E0B" w:rsidRDefault="006E5887" w:rsidP="006E5887">
      <w:pPr>
        <w:pStyle w:val="Heading1"/>
        <w:framePr w:wrap="around"/>
      </w:pPr>
      <w:bookmarkStart w:id="97" w:name="_Toc198051736"/>
      <w:r w:rsidRPr="00356E0B">
        <w:t>Recommendations</w:t>
      </w:r>
      <w:bookmarkEnd w:id="97"/>
    </w:p>
    <w:p w14:paraId="12FD2CA4" w14:textId="7D6D18D4" w:rsidR="00DF57FE" w:rsidRDefault="00DF57FE" w:rsidP="00DF57FE">
      <w:r>
        <w:t>This chapter presents recommendations to the Department for the future of the RTH program. The evaluation found that, overall, RTHs provided valuable services to universities, medical students, junior doctors, health services and supervisors within their regions. While all RTHs undertook similar core activities, there was considerable variability in the effectiveness of the RTHs within their region, often hindered by limited engagement with the health service, lack of workforce planning for the region, small FTE of staff, and lack of clarity of the funding</w:t>
      </w:r>
      <w:r w:rsidR="001847ED">
        <w:t xml:space="preserve"> core requirements</w:t>
      </w:r>
      <w:r>
        <w:t>.</w:t>
      </w:r>
    </w:p>
    <w:p w14:paraId="15A64FDF" w14:textId="42E190C8" w:rsidR="00DF57FE" w:rsidRDefault="00DF57FE" w:rsidP="00DF57FE">
      <w:r>
        <w:t>The evaluation also found that RTHs should be agnostic of the host university so that they can have a region-wide focus for all medical students/junior doctors via one RTH per region. This, along with greater transparency of roles, would create greater clarity for health service and primary care regarding the role of RTHs and how to engage with them effectively.</w:t>
      </w:r>
    </w:p>
    <w:p w14:paraId="2852CBA5" w14:textId="0E74FF2B" w:rsidR="00DF57FE" w:rsidRDefault="00DF57FE" w:rsidP="00DF57FE">
      <w:r>
        <w:t>Based on the evaluation findings, several recommendations for improving the RTH program in the future are presented under three options that are additive (not mutually exclusive), as follows:</w:t>
      </w:r>
    </w:p>
    <w:p w14:paraId="0B5B442C" w14:textId="7D069E72" w:rsidR="00DF57FE" w:rsidRDefault="00DF57FE" w:rsidP="00E90B66">
      <w:pPr>
        <w:pStyle w:val="List"/>
        <w:numPr>
          <w:ilvl w:val="0"/>
          <w:numId w:val="38"/>
        </w:numPr>
      </w:pPr>
      <w:r w:rsidRPr="00996956">
        <w:rPr>
          <w:b/>
          <w:bCs/>
        </w:rPr>
        <w:t xml:space="preserve">Option 1 – Minor </w:t>
      </w:r>
      <w:r w:rsidR="006645E7">
        <w:rPr>
          <w:b/>
          <w:bCs/>
        </w:rPr>
        <w:t>c</w:t>
      </w:r>
      <w:r w:rsidRPr="00996956">
        <w:rPr>
          <w:b/>
          <w:bCs/>
        </w:rPr>
        <w:t>hange:</w:t>
      </w:r>
      <w:r>
        <w:t xml:space="preserve"> RTHs remain under RHMT</w:t>
      </w:r>
    </w:p>
    <w:p w14:paraId="47530D8C" w14:textId="20150983" w:rsidR="00DF57FE" w:rsidRDefault="00DF57FE" w:rsidP="00E90B66">
      <w:pPr>
        <w:pStyle w:val="List"/>
      </w:pPr>
      <w:r w:rsidRPr="00DF57FE">
        <w:rPr>
          <w:b/>
          <w:bCs/>
        </w:rPr>
        <w:t xml:space="preserve">Option 2 – Moderate </w:t>
      </w:r>
      <w:r w:rsidR="006645E7">
        <w:rPr>
          <w:b/>
          <w:bCs/>
        </w:rPr>
        <w:t>c</w:t>
      </w:r>
      <w:r w:rsidRPr="00DF57FE">
        <w:rPr>
          <w:b/>
          <w:bCs/>
        </w:rPr>
        <w:t>hange:</w:t>
      </w:r>
      <w:r>
        <w:t xml:space="preserve"> Expanded scope of RTHs with complementary funding mechanisms</w:t>
      </w:r>
    </w:p>
    <w:p w14:paraId="583B8B3A" w14:textId="7ED75905" w:rsidR="00DF57FE" w:rsidRDefault="00DF57FE" w:rsidP="00DF57FE">
      <w:pPr>
        <w:pStyle w:val="List"/>
        <w:numPr>
          <w:ilvl w:val="0"/>
          <w:numId w:val="29"/>
        </w:numPr>
      </w:pPr>
      <w:r w:rsidRPr="00474ED8">
        <w:rPr>
          <w:b/>
          <w:bCs/>
        </w:rPr>
        <w:t xml:space="preserve">Option 3 – Major </w:t>
      </w:r>
      <w:r w:rsidR="006645E7">
        <w:rPr>
          <w:b/>
          <w:bCs/>
        </w:rPr>
        <w:t>c</w:t>
      </w:r>
      <w:r w:rsidRPr="00474ED8">
        <w:rPr>
          <w:b/>
          <w:bCs/>
        </w:rPr>
        <w:t>hange:</w:t>
      </w:r>
      <w:r>
        <w:t xml:space="preserve"> Integrated Rural Medical Workforce and Training Strategy</w:t>
      </w:r>
    </w:p>
    <w:p w14:paraId="7A42CDEC" w14:textId="2B41171C" w:rsidR="00CE7D02" w:rsidRDefault="00CE7D02" w:rsidP="00CE7D02">
      <w:pPr>
        <w:pStyle w:val="Heading2"/>
      </w:pPr>
      <w:bookmarkStart w:id="98" w:name="_Toc198051737"/>
      <w:r w:rsidRPr="00474ED8">
        <w:t xml:space="preserve">Option 1 – </w:t>
      </w:r>
      <w:r w:rsidR="00FD06C9">
        <w:t>M</w:t>
      </w:r>
      <w:r w:rsidRPr="00474ED8">
        <w:t>inor change:</w:t>
      </w:r>
      <w:r>
        <w:t xml:space="preserve"> </w:t>
      </w:r>
      <w:r>
        <w:br/>
        <w:t>RTHs remain under RHMT</w:t>
      </w:r>
      <w:bookmarkEnd w:id="98"/>
    </w:p>
    <w:p w14:paraId="72BE3858" w14:textId="3435CFBF" w:rsidR="00140D67" w:rsidRDefault="00140D67" w:rsidP="00E90B66">
      <w:pPr>
        <w:pStyle w:val="Recommendations"/>
        <w:numPr>
          <w:ilvl w:val="0"/>
          <w:numId w:val="39"/>
        </w:numPr>
        <w:ind w:left="0" w:firstLine="0"/>
      </w:pPr>
      <w:r>
        <w:t xml:space="preserve">The Department should continue </w:t>
      </w:r>
      <w:r w:rsidR="00E353BE">
        <w:t xml:space="preserve">to fund </w:t>
      </w:r>
      <w:r>
        <w:t>the RTH program.</w:t>
      </w:r>
    </w:p>
    <w:p w14:paraId="06848866" w14:textId="7C5A9204" w:rsidR="00140D67" w:rsidRDefault="00140D67" w:rsidP="00C72A27">
      <w:r>
        <w:t xml:space="preserve">When engaged with health services and regional stakeholders, RTHs were effective and valuable assets supporting students and doctors across the medical career continuum within their region. While some RTH activities were found to be duplicative with other entities, </w:t>
      </w:r>
      <w:r w:rsidRPr="00E90B66">
        <w:rPr>
          <w:b/>
          <w:bCs/>
        </w:rPr>
        <w:t xml:space="preserve">the RTH’s intent to </w:t>
      </w:r>
      <w:r w:rsidR="001B088B">
        <w:rPr>
          <w:b/>
          <w:bCs/>
        </w:rPr>
        <w:t xml:space="preserve">act as a bridge between medical school and prevocational training to </w:t>
      </w:r>
      <w:r w:rsidRPr="00E90B66">
        <w:rPr>
          <w:b/>
          <w:bCs/>
        </w:rPr>
        <w:t>make</w:t>
      </w:r>
      <w:r w:rsidR="001B088B">
        <w:rPr>
          <w:b/>
          <w:bCs/>
        </w:rPr>
        <w:t xml:space="preserve"> the </w:t>
      </w:r>
      <w:r w:rsidRPr="00E90B66">
        <w:rPr>
          <w:b/>
          <w:bCs/>
        </w:rPr>
        <w:t>transition</w:t>
      </w:r>
      <w:r w:rsidR="001B088B">
        <w:rPr>
          <w:b/>
          <w:bCs/>
        </w:rPr>
        <w:t xml:space="preserve"> </w:t>
      </w:r>
      <w:r w:rsidRPr="00E90B66">
        <w:rPr>
          <w:b/>
          <w:bCs/>
        </w:rPr>
        <w:t>between medical career stages in regional and rural areas easier was unique, necessary and valuable.</w:t>
      </w:r>
      <w:r>
        <w:t xml:space="preserve"> This intent aligns with the National Medical Workforce Strategy (2021–2031) goals around increased training in regional areas, supervisor support, and professional support to enhance doctor wellbeing. However, several areas for improvement with the R</w:t>
      </w:r>
      <w:r w:rsidR="00622A5F">
        <w:t>TH</w:t>
      </w:r>
      <w:r>
        <w:t xml:space="preserve"> program were identified as outlined in this report and the following recommendations.</w:t>
      </w:r>
    </w:p>
    <w:p w14:paraId="2571716C" w14:textId="7CB2CEB5" w:rsidR="00140D67" w:rsidRDefault="00140D67" w:rsidP="00C72A27">
      <w:pPr>
        <w:pStyle w:val="Recommendations"/>
      </w:pPr>
      <w:r w:rsidRPr="00B00940">
        <w:t xml:space="preserve">The Department </w:t>
      </w:r>
      <w:r>
        <w:t xml:space="preserve">should update the RTH </w:t>
      </w:r>
      <w:r w:rsidR="001D0211">
        <w:t xml:space="preserve">core </w:t>
      </w:r>
      <w:r w:rsidR="00FD12F1">
        <w:t xml:space="preserve">requirements </w:t>
      </w:r>
      <w:r w:rsidR="00FD12F1" w:rsidRPr="00B00940">
        <w:t>to</w:t>
      </w:r>
      <w:r w:rsidRPr="00B00940">
        <w:t xml:space="preserve"> reflect </w:t>
      </w:r>
      <w:r>
        <w:t xml:space="preserve">the </w:t>
      </w:r>
      <w:r w:rsidRPr="00B00940">
        <w:t>evolution and maturity of RTHs</w:t>
      </w:r>
      <w:r w:rsidR="007B7C7A">
        <w:t>.</w:t>
      </w:r>
    </w:p>
    <w:p w14:paraId="0C18F0D6" w14:textId="7114D1F6" w:rsidR="00140D67" w:rsidRDefault="00140D67" w:rsidP="00C72A27">
      <w:r>
        <w:t xml:space="preserve">The following </w:t>
      </w:r>
      <w:r w:rsidR="001D0211">
        <w:t xml:space="preserve">core requirements </w:t>
      </w:r>
      <w:r>
        <w:t>should be amended to include the following elements (in green text):</w:t>
      </w:r>
    </w:p>
    <w:p w14:paraId="33DC08DA" w14:textId="72AD9470" w:rsidR="00140D67" w:rsidRPr="00F200EB" w:rsidRDefault="00140D67" w:rsidP="00C72A27">
      <w:pPr>
        <w:pStyle w:val="ListBullet"/>
        <w:rPr>
          <w:color w:val="266655" w:themeColor="background2" w:themeShade="80"/>
        </w:rPr>
      </w:pPr>
      <w:r>
        <w:t xml:space="preserve">6a. </w:t>
      </w:r>
      <w:r w:rsidRPr="00453BBA">
        <w:t>For each training hub identified in the university’s funding agreement, the university must appoint a suitably qualified team</w:t>
      </w:r>
      <w:r w:rsidR="00396EA5">
        <w:t>, including a senior</w:t>
      </w:r>
      <w:r w:rsidRPr="00453BBA">
        <w:t xml:space="preserve"> clinical academic, project and administrative staff.</w:t>
      </w:r>
      <w:r>
        <w:t xml:space="preserve"> </w:t>
      </w:r>
      <w:r w:rsidR="00A337B5" w:rsidRPr="00E90B66">
        <w:rPr>
          <w:color w:val="266655" w:themeColor="background2" w:themeShade="80"/>
        </w:rPr>
        <w:t xml:space="preserve">The clinical academic should be actively engaged in clinical </w:t>
      </w:r>
      <w:r w:rsidR="0090310C" w:rsidRPr="00E90B66">
        <w:rPr>
          <w:color w:val="266655" w:themeColor="background2" w:themeShade="80"/>
        </w:rPr>
        <w:t xml:space="preserve">service delivery in the region. </w:t>
      </w:r>
      <w:r w:rsidRPr="00F200EB">
        <w:rPr>
          <w:color w:val="266655" w:themeColor="background2" w:themeShade="80"/>
        </w:rPr>
        <w:t>The RTH project officer should be employed at least 0.7 FTE in that role. Consideration of fractionation where staff have roles in both the RTH and the RCS or hospital can enhance capacity and facilitate relationship building.</w:t>
      </w:r>
    </w:p>
    <w:p w14:paraId="1B4C5523" w14:textId="62BC6EBE" w:rsidR="00140D67" w:rsidRPr="00164398" w:rsidRDefault="00140D67" w:rsidP="00C72A27">
      <w:pPr>
        <w:pStyle w:val="ListBullet"/>
        <w:rPr>
          <w:color w:val="266655" w:themeColor="background2" w:themeShade="80"/>
        </w:rPr>
      </w:pPr>
      <w:r>
        <w:t xml:space="preserve">6c. </w:t>
      </w:r>
      <w:r w:rsidRPr="00453BBA">
        <w:t>The university must facilitate the development of new medical training capacity through activities including, but not limited to, assisting health services in accreditation processes for new posts</w:t>
      </w:r>
      <w:r>
        <w:t xml:space="preserve">. </w:t>
      </w:r>
      <w:r w:rsidRPr="003E7E69">
        <w:rPr>
          <w:color w:val="266655" w:themeColor="background2" w:themeShade="80"/>
        </w:rPr>
        <w:t xml:space="preserve">RTHs must specifically support the development of general practice and </w:t>
      </w:r>
      <w:r w:rsidR="005C5CEB">
        <w:rPr>
          <w:color w:val="266655" w:themeColor="background2" w:themeShade="80"/>
        </w:rPr>
        <w:t>RG</w:t>
      </w:r>
      <w:r w:rsidRPr="003E7E69">
        <w:rPr>
          <w:color w:val="266655" w:themeColor="background2" w:themeShade="80"/>
        </w:rPr>
        <w:t xml:space="preserve"> training pathways in the region in collaboration with the GP colleges and Rural Generalist Coordination Units</w:t>
      </w:r>
      <w:r>
        <w:t xml:space="preserve">. RTHs must </w:t>
      </w:r>
      <w:r w:rsidRPr="00453BBA">
        <w:t>support local health professionals to become supervisors.</w:t>
      </w:r>
      <w:r>
        <w:t xml:space="preserve"> </w:t>
      </w:r>
      <w:r w:rsidRPr="00164398">
        <w:rPr>
          <w:color w:val="266655" w:themeColor="background2" w:themeShade="80"/>
        </w:rPr>
        <w:t xml:space="preserve">RTHs must build and maintain vertical training and supervision capacity tailored to junior doctors, registrars and fellows. Ideally, supervision training should lead to a </w:t>
      </w:r>
      <w:r w:rsidR="00B141BD" w:rsidRPr="00CA0B61">
        <w:rPr>
          <w:color w:val="266655" w:themeColor="background2" w:themeShade="80"/>
        </w:rPr>
        <w:t>micro</w:t>
      </w:r>
      <w:r w:rsidR="00FC7ACC" w:rsidRPr="00CA0B61">
        <w:rPr>
          <w:color w:val="266655" w:themeColor="background2" w:themeShade="80"/>
        </w:rPr>
        <w:t>-</w:t>
      </w:r>
      <w:r w:rsidR="00B141BD" w:rsidRPr="00CA0B61">
        <w:rPr>
          <w:color w:val="266655" w:themeColor="background2" w:themeShade="80"/>
        </w:rPr>
        <w:t xml:space="preserve">credential and/or </w:t>
      </w:r>
      <w:r w:rsidRPr="00164398">
        <w:rPr>
          <w:color w:val="266655" w:themeColor="background2" w:themeShade="80"/>
        </w:rPr>
        <w:t>foundational teaching qualification (e.g. Clinical Teaching Fellowship).</w:t>
      </w:r>
    </w:p>
    <w:p w14:paraId="5A6ACD32" w14:textId="5B9A0BDE" w:rsidR="00140D67" w:rsidRPr="00F200EB" w:rsidRDefault="00140D67" w:rsidP="00C72A27">
      <w:pPr>
        <w:pStyle w:val="ListBullet"/>
        <w:rPr>
          <w:color w:val="266655" w:themeColor="background2" w:themeShade="80"/>
        </w:rPr>
      </w:pPr>
      <w:r>
        <w:t xml:space="preserve">6d. </w:t>
      </w:r>
      <w:r w:rsidRPr="00453BBA">
        <w:t xml:space="preserve">The university must identify university-level medical students </w:t>
      </w:r>
      <w:r w:rsidR="00981417" w:rsidRPr="00E90B66">
        <w:rPr>
          <w:color w:val="266655" w:themeColor="background2" w:themeShade="80"/>
        </w:rPr>
        <w:t xml:space="preserve">and junior doctors </w:t>
      </w:r>
      <w:r w:rsidRPr="00453BBA">
        <w:t>with an interest in rural practice and provide them with support</w:t>
      </w:r>
      <w:r w:rsidR="00474C3A">
        <w:t>,</w:t>
      </w:r>
      <w:r w:rsidRPr="00453BBA">
        <w:t xml:space="preserve"> including assistance with career planning</w:t>
      </w:r>
      <w:r w:rsidR="001F2469">
        <w:t>,</w:t>
      </w:r>
      <w:r w:rsidRPr="00453BBA">
        <w:t xml:space="preserve"> placement opportunities and access to mentoring.</w:t>
      </w:r>
      <w:r>
        <w:t xml:space="preserve"> </w:t>
      </w:r>
      <w:r w:rsidRPr="00F200EB">
        <w:rPr>
          <w:color w:val="266655" w:themeColor="background2" w:themeShade="80"/>
        </w:rPr>
        <w:t xml:space="preserve">RTHs must establish connections with </w:t>
      </w:r>
      <w:r w:rsidR="00156A59">
        <w:rPr>
          <w:color w:val="266655" w:themeColor="background2" w:themeShade="80"/>
        </w:rPr>
        <w:t>FGAMS</w:t>
      </w:r>
      <w:r w:rsidRPr="00F200EB">
        <w:rPr>
          <w:color w:val="266655" w:themeColor="background2" w:themeShade="80"/>
        </w:rPr>
        <w:t xml:space="preserve"> and </w:t>
      </w:r>
      <w:r w:rsidR="00411C65">
        <w:rPr>
          <w:color w:val="266655" w:themeColor="background2" w:themeShade="80"/>
        </w:rPr>
        <w:t>b</w:t>
      </w:r>
      <w:r w:rsidRPr="00F200EB">
        <w:rPr>
          <w:color w:val="266655" w:themeColor="background2" w:themeShade="80"/>
        </w:rPr>
        <w:t xml:space="preserve">onded </w:t>
      </w:r>
      <w:r w:rsidR="00411C65">
        <w:rPr>
          <w:color w:val="266655" w:themeColor="background2" w:themeShade="80"/>
        </w:rPr>
        <w:t>m</w:t>
      </w:r>
      <w:r w:rsidRPr="00F200EB">
        <w:rPr>
          <w:color w:val="266655" w:themeColor="background2" w:themeShade="80"/>
        </w:rPr>
        <w:t xml:space="preserve">edical </w:t>
      </w:r>
      <w:r w:rsidR="00411C65">
        <w:rPr>
          <w:color w:val="266655" w:themeColor="background2" w:themeShade="80"/>
        </w:rPr>
        <w:t>s</w:t>
      </w:r>
      <w:r w:rsidRPr="00F200EB">
        <w:rPr>
          <w:color w:val="266655" w:themeColor="background2" w:themeShade="80"/>
        </w:rPr>
        <w:t>tudents (during their university degree) to prepare and support their transition to regional and rural internships</w:t>
      </w:r>
      <w:r w:rsidR="002E3FA2">
        <w:rPr>
          <w:color w:val="266655" w:themeColor="background2" w:themeShade="80"/>
        </w:rPr>
        <w:t>.</w:t>
      </w:r>
    </w:p>
    <w:p w14:paraId="4E4EDAD1" w14:textId="4FCD18C1" w:rsidR="00140D67" w:rsidRDefault="00140D67" w:rsidP="00C72A27">
      <w:r>
        <w:t>The following</w:t>
      </w:r>
      <w:r w:rsidR="001D0211">
        <w:t xml:space="preserve"> core requirement</w:t>
      </w:r>
      <w:r>
        <w:t xml:space="preserve"> should be removed:</w:t>
      </w:r>
    </w:p>
    <w:p w14:paraId="422D7418" w14:textId="77777777" w:rsidR="00140D67" w:rsidRDefault="00140D67" w:rsidP="00C72A27">
      <w:pPr>
        <w:pStyle w:val="ListBullet"/>
      </w:pPr>
      <w:r>
        <w:t xml:space="preserve">6e. </w:t>
      </w:r>
      <w:r w:rsidRPr="00453BBA">
        <w:t>The university must identify areas of regional medical workforce need within their catchment area, and work to build medical training capacity in these areas.</w:t>
      </w:r>
    </w:p>
    <w:p w14:paraId="64CB9355" w14:textId="77777777" w:rsidR="00140D67" w:rsidRDefault="00140D67" w:rsidP="00C72A27">
      <w:r>
        <w:t>And replaced with:</w:t>
      </w:r>
    </w:p>
    <w:p w14:paraId="70E0232E" w14:textId="271F6E08" w:rsidR="00140D67" w:rsidRDefault="00140D67" w:rsidP="00C72A27">
      <w:pPr>
        <w:pStyle w:val="ListBullet"/>
        <w:rPr>
          <w:color w:val="266655" w:themeColor="background2" w:themeShade="80"/>
        </w:rPr>
      </w:pPr>
      <w:r w:rsidRPr="00276DC2">
        <w:rPr>
          <w:color w:val="266655" w:themeColor="background2" w:themeShade="80"/>
        </w:rPr>
        <w:t xml:space="preserve">RTHs must prioritise development of end-to-end vocational training pathways in response to identified workforce need. To build sustainable training capacity and capability and local workforce, the RTH, in conjunction with the LHN, </w:t>
      </w:r>
      <w:r w:rsidR="00C11B60">
        <w:rPr>
          <w:color w:val="266655" w:themeColor="background2" w:themeShade="80"/>
        </w:rPr>
        <w:t>general practice</w:t>
      </w:r>
      <w:r w:rsidR="007B6DA1">
        <w:rPr>
          <w:color w:val="266655" w:themeColor="background2" w:themeShade="80"/>
        </w:rPr>
        <w:t xml:space="preserve"> and</w:t>
      </w:r>
      <w:r w:rsidRPr="00276DC2">
        <w:rPr>
          <w:color w:val="266655" w:themeColor="background2" w:themeShade="80"/>
        </w:rPr>
        <w:t xml:space="preserve"> ACCHO sector</w:t>
      </w:r>
      <w:r w:rsidR="007B6DA1">
        <w:rPr>
          <w:color w:val="266655" w:themeColor="background2" w:themeShade="80"/>
        </w:rPr>
        <w:t>s</w:t>
      </w:r>
      <w:r w:rsidRPr="00276DC2">
        <w:rPr>
          <w:color w:val="266655" w:themeColor="background2" w:themeShade="80"/>
        </w:rPr>
        <w:t>, and key college stakeholders agree on key local and regional workforce priorities (i.e. a regional workforce plan) and develop longitudinal training pathways for those disciplines.</w:t>
      </w:r>
    </w:p>
    <w:p w14:paraId="0532FD6F" w14:textId="6E9E08A1" w:rsidR="0057398F" w:rsidRDefault="002E3FA2" w:rsidP="0057398F">
      <w:r>
        <w:t xml:space="preserve">The following </w:t>
      </w:r>
      <w:r w:rsidR="006917D6">
        <w:t xml:space="preserve">core requirement </w:t>
      </w:r>
      <w:r>
        <w:t>should remain the same:</w:t>
      </w:r>
    </w:p>
    <w:p w14:paraId="2537E17E" w14:textId="05C0D6ED" w:rsidR="002E3FA2" w:rsidRDefault="00586924" w:rsidP="0057398F">
      <w:r>
        <w:t xml:space="preserve">6b. </w:t>
      </w:r>
      <w:r w:rsidRPr="00696861">
        <w:t>The university must implement and maintain arrangements with relevant education professionals and health service stakeholders, including local hospitals and health services, state and territory governments, other universities, specialist colleges (including general practice colleges), postgraduate medical councils, local health practitioners and regional training organisations to support the integration of medical training at the local level.</w:t>
      </w:r>
    </w:p>
    <w:p w14:paraId="58871931" w14:textId="06869209" w:rsidR="00DE79B6" w:rsidRDefault="000D7651" w:rsidP="00DE79B6">
      <w:r>
        <w:t xml:space="preserve">The ordering of the core </w:t>
      </w:r>
      <w:r w:rsidR="00170376">
        <w:t>requirements</w:t>
      </w:r>
      <w:r>
        <w:t xml:space="preserve"> should be amended such that 6d </w:t>
      </w:r>
      <w:r w:rsidR="00170376">
        <w:t>becomes 6b (and consequently</w:t>
      </w:r>
      <w:r w:rsidR="003D3E24">
        <w:t>,</w:t>
      </w:r>
      <w:r w:rsidR="00170376">
        <w:t xml:space="preserve"> </w:t>
      </w:r>
      <w:r w:rsidR="00DF2B74">
        <w:t>6b becomes 6c</w:t>
      </w:r>
      <w:r w:rsidR="003D3E24">
        <w:t>;</w:t>
      </w:r>
      <w:r w:rsidR="00DF2B74">
        <w:t xml:space="preserve"> </w:t>
      </w:r>
      <w:r w:rsidR="00FE1CA7">
        <w:t xml:space="preserve">6c becomes 6d) to emphasise </w:t>
      </w:r>
      <w:r w:rsidR="00DF2B74">
        <w:t xml:space="preserve">that </w:t>
      </w:r>
      <w:r w:rsidR="00FE1CA7">
        <w:t xml:space="preserve">the primary focus of RTHs </w:t>
      </w:r>
      <w:r w:rsidR="00357D4C">
        <w:t xml:space="preserve">is </w:t>
      </w:r>
      <w:r w:rsidR="00FE1CA7">
        <w:t>on medical students and junior doctors.</w:t>
      </w:r>
    </w:p>
    <w:p w14:paraId="1DB86396" w14:textId="29742E77" w:rsidR="00DE79B6" w:rsidRDefault="00DE79B6" w:rsidP="00E90B66">
      <w:pPr>
        <w:pStyle w:val="Recommendations"/>
      </w:pPr>
      <w:r>
        <w:t xml:space="preserve">Universities </w:t>
      </w:r>
      <w:r w:rsidR="00D262A2">
        <w:t xml:space="preserve">receiving RHMT funding </w:t>
      </w:r>
      <w:r>
        <w:t xml:space="preserve">should support the development of </w:t>
      </w:r>
      <w:r w:rsidR="00EB79D8">
        <w:t xml:space="preserve">a ‘Clinical Education and Training Pathway’ tailored to the </w:t>
      </w:r>
      <w:r w:rsidR="006E7C30">
        <w:t>needs</w:t>
      </w:r>
      <w:r w:rsidR="00EB79D8">
        <w:t xml:space="preserve"> of rural supervis</w:t>
      </w:r>
      <w:r w:rsidR="006E7C30">
        <w:t xml:space="preserve">ors </w:t>
      </w:r>
      <w:r>
        <w:t xml:space="preserve">that can be rolled out by </w:t>
      </w:r>
      <w:r w:rsidR="006E7C30">
        <w:t xml:space="preserve">the </w:t>
      </w:r>
      <w:r>
        <w:t>RTHs.</w:t>
      </w:r>
    </w:p>
    <w:p w14:paraId="63AFF7EB" w14:textId="1B9CD997" w:rsidR="00586924" w:rsidRDefault="0010451B" w:rsidP="0057398F">
      <w:r>
        <w:t xml:space="preserve">As previously stated, supervisory capacity and capability are critical for developing regional training pathways and growing the rural medical workforce. </w:t>
      </w:r>
      <w:r w:rsidR="00F91CA5">
        <w:t>Ensuring</w:t>
      </w:r>
      <w:r w:rsidR="00E8635A">
        <w:t xml:space="preserve"> clinical supervisors are </w:t>
      </w:r>
      <w:r w:rsidR="00C22966">
        <w:t>appropriately</w:t>
      </w:r>
      <w:r w:rsidR="00E8635A">
        <w:t xml:space="preserve"> train</w:t>
      </w:r>
      <w:r w:rsidR="00C22966">
        <w:t>ed</w:t>
      </w:r>
      <w:r w:rsidR="00F91CA5">
        <w:t xml:space="preserve">, including nuanced training relevant for regional, rural and </w:t>
      </w:r>
      <w:r w:rsidR="001763BC">
        <w:t>remote</w:t>
      </w:r>
      <w:r w:rsidR="00F91CA5">
        <w:t xml:space="preserve"> settings is </w:t>
      </w:r>
      <w:r w:rsidR="001763BC">
        <w:t>essential</w:t>
      </w:r>
      <w:r w:rsidR="005C254B">
        <w:t xml:space="preserve">. This will </w:t>
      </w:r>
      <w:r w:rsidR="001763BC">
        <w:t xml:space="preserve">support </w:t>
      </w:r>
      <w:r w:rsidR="005C254B">
        <w:t>clinicians</w:t>
      </w:r>
      <w:r w:rsidR="00E13187">
        <w:t xml:space="preserve"> </w:t>
      </w:r>
      <w:r w:rsidR="00E34337">
        <w:t>across the career continuum</w:t>
      </w:r>
      <w:r w:rsidR="001763BC">
        <w:t xml:space="preserve"> in supervision activit</w:t>
      </w:r>
      <w:r w:rsidR="001278DB">
        <w:t xml:space="preserve">y, aiming </w:t>
      </w:r>
      <w:r w:rsidR="005819FD">
        <w:t>to</w:t>
      </w:r>
      <w:r w:rsidR="001278DB">
        <w:t xml:space="preserve"> not only engage more </w:t>
      </w:r>
      <w:r w:rsidR="005819FD">
        <w:t>clinicians</w:t>
      </w:r>
      <w:r w:rsidR="001278DB">
        <w:t xml:space="preserve"> in </w:t>
      </w:r>
      <w:r w:rsidR="005819FD">
        <w:t xml:space="preserve">supervisor </w:t>
      </w:r>
      <w:r w:rsidR="001278DB">
        <w:t>roles, b</w:t>
      </w:r>
      <w:r w:rsidR="005819FD">
        <w:t xml:space="preserve">ut also maintain their </w:t>
      </w:r>
      <w:r w:rsidR="000A2CD0">
        <w:t>interest</w:t>
      </w:r>
      <w:r w:rsidR="005819FD">
        <w:t xml:space="preserve"> and willingness to </w:t>
      </w:r>
      <w:r w:rsidR="000A2CD0">
        <w:t xml:space="preserve">remain </w:t>
      </w:r>
      <w:r w:rsidR="005819FD">
        <w:t>superv</w:t>
      </w:r>
      <w:r w:rsidR="000A2CD0">
        <w:t xml:space="preserve">isors </w:t>
      </w:r>
      <w:r w:rsidR="005819FD">
        <w:t>over ti</w:t>
      </w:r>
      <w:r w:rsidR="000A2CD0">
        <w:t>me</w:t>
      </w:r>
      <w:r w:rsidR="005819FD">
        <w:t>.</w:t>
      </w:r>
      <w:r w:rsidR="002B18FB">
        <w:t xml:space="preserve"> As a consequence, it is </w:t>
      </w:r>
      <w:r w:rsidR="00BE3660">
        <w:t>expected that student trainees</w:t>
      </w:r>
      <w:r w:rsidR="002B18FB">
        <w:t xml:space="preserve"> will have superior training experiences</w:t>
      </w:r>
      <w:r w:rsidR="00594C13">
        <w:t xml:space="preserve">, </w:t>
      </w:r>
      <w:r w:rsidR="005C254B">
        <w:t>receive optimal supervision and feedback</w:t>
      </w:r>
      <w:r w:rsidR="00594C13">
        <w:t xml:space="preserve"> and therefore, be more likely to </w:t>
      </w:r>
      <w:r w:rsidR="00BE3660">
        <w:t>continue to pursue a rural medical career.</w:t>
      </w:r>
    </w:p>
    <w:p w14:paraId="16CF618D" w14:textId="016E4457" w:rsidR="00624888" w:rsidRDefault="00401F3E" w:rsidP="0057398F">
      <w:r>
        <w:t xml:space="preserve">Universities receiving RHMT funding should leverage existing Supervision </w:t>
      </w:r>
      <w:r w:rsidR="002F75B5">
        <w:t>C</w:t>
      </w:r>
      <w:r>
        <w:t xml:space="preserve">ourses </w:t>
      </w:r>
      <w:r w:rsidR="002F75B5">
        <w:t xml:space="preserve">(e.g. from their Health Education </w:t>
      </w:r>
      <w:r w:rsidR="009B1C5F">
        <w:t>Department</w:t>
      </w:r>
      <w:r w:rsidR="002F75B5">
        <w:t xml:space="preserve">) and tailor them to the needs of rural and remote </w:t>
      </w:r>
      <w:r w:rsidR="009B1C5F">
        <w:t>supervisors</w:t>
      </w:r>
      <w:r w:rsidR="002F75B5">
        <w:t xml:space="preserve">. </w:t>
      </w:r>
      <w:r w:rsidR="004F5914">
        <w:t>This program</w:t>
      </w:r>
      <w:r w:rsidR="002F75B5">
        <w:t xml:space="preserve"> should then be made available for</w:t>
      </w:r>
      <w:r w:rsidR="009B1C5F">
        <w:t xml:space="preserve"> </w:t>
      </w:r>
      <w:r w:rsidR="002F75B5">
        <w:t xml:space="preserve">RTHs to </w:t>
      </w:r>
      <w:r w:rsidR="004F5914">
        <w:t>roll out</w:t>
      </w:r>
      <w:r w:rsidR="002F75B5">
        <w:t xml:space="preserve"> in their regions </w:t>
      </w:r>
      <w:r w:rsidR="005D1952">
        <w:t xml:space="preserve">at </w:t>
      </w:r>
      <w:r w:rsidR="004F5914">
        <w:t xml:space="preserve">a </w:t>
      </w:r>
      <w:r w:rsidR="005D1952">
        <w:t>subsidised cost.</w:t>
      </w:r>
    </w:p>
    <w:p w14:paraId="51423A7E" w14:textId="31341DB1" w:rsidR="005D1952" w:rsidRDefault="005D1952" w:rsidP="0057398F">
      <w:r>
        <w:t xml:space="preserve">Critical to this, the training should include </w:t>
      </w:r>
      <w:r w:rsidR="009B1C5F">
        <w:t>micro-credentials</w:t>
      </w:r>
      <w:r>
        <w:t xml:space="preserve"> that can be </w:t>
      </w:r>
      <w:r w:rsidR="009B1C5F">
        <w:t>incorporated</w:t>
      </w:r>
      <w:r>
        <w:t xml:space="preserve"> into </w:t>
      </w:r>
      <w:r w:rsidR="00663AE1">
        <w:t xml:space="preserve">larger credentials/training </w:t>
      </w:r>
      <w:r w:rsidR="00E165CE">
        <w:t>qualifications</w:t>
      </w:r>
      <w:r w:rsidR="00663AE1">
        <w:t xml:space="preserve"> if desired. This </w:t>
      </w:r>
      <w:r w:rsidR="00E165CE">
        <w:t>will</w:t>
      </w:r>
      <w:r w:rsidR="00663AE1">
        <w:t xml:space="preserve"> </w:t>
      </w:r>
      <w:r w:rsidR="0068266B">
        <w:t xml:space="preserve">promote </w:t>
      </w:r>
      <w:r w:rsidR="00217933">
        <w:t xml:space="preserve">a </w:t>
      </w:r>
      <w:r w:rsidR="00654981">
        <w:t>level</w:t>
      </w:r>
      <w:r w:rsidR="00217933">
        <w:t xml:space="preserve"> of consistency across region</w:t>
      </w:r>
      <w:r w:rsidR="00831078">
        <w:t xml:space="preserve">s, </w:t>
      </w:r>
      <w:r w:rsidR="0025206C">
        <w:t>enable supervisors to take the qualification with them if they move locations, and reduce future training demands if recognition of prior learning is appropriate</w:t>
      </w:r>
      <w:r w:rsidR="00FF4986">
        <w:t>.</w:t>
      </w:r>
    </w:p>
    <w:p w14:paraId="69F93436" w14:textId="714A9902" w:rsidR="00172756" w:rsidRDefault="00140D67" w:rsidP="00C72A27">
      <w:pPr>
        <w:pStyle w:val="Recommendations"/>
      </w:pPr>
      <w:r w:rsidRPr="00FA532D">
        <w:t xml:space="preserve">The Department </w:t>
      </w:r>
      <w:r>
        <w:t xml:space="preserve">should </w:t>
      </w:r>
      <w:r w:rsidRPr="00FA532D">
        <w:t>include outcome measures for RTH</w:t>
      </w:r>
      <w:r>
        <w:t xml:space="preserve"> </w:t>
      </w:r>
      <w:r w:rsidRPr="00FA532D">
        <w:t>report</w:t>
      </w:r>
      <w:r>
        <w:t>ing</w:t>
      </w:r>
      <w:r w:rsidR="00391810">
        <w:t>.</w:t>
      </w:r>
    </w:p>
    <w:p w14:paraId="61B28CDA" w14:textId="464B728E" w:rsidR="00140D67" w:rsidRPr="00FA532D" w:rsidRDefault="00172756" w:rsidP="00C72A27">
      <w:r>
        <w:t>Outcome measures should include, for example:</w:t>
      </w:r>
    </w:p>
    <w:p w14:paraId="19D26BD4" w14:textId="77777777" w:rsidR="00140D67" w:rsidRDefault="00140D67" w:rsidP="00C72A27">
      <w:pPr>
        <w:pStyle w:val="ListBullet"/>
      </w:pPr>
      <w:r>
        <w:t>Transition of extended rural placement students/end-to-end medical students to regional internships in the local area and elsewhere</w:t>
      </w:r>
    </w:p>
    <w:p w14:paraId="0F584C12" w14:textId="2104C1BA" w:rsidR="00586924" w:rsidRDefault="001D0211" w:rsidP="00C72A27">
      <w:pPr>
        <w:pStyle w:val="ListBullet"/>
      </w:pPr>
      <w:r>
        <w:t>Analysis of the background of the interns within their region, e.g. end-to-end cohort, extended regional placement cohort, bonded medical students, FGAMS, rural origin, etc</w:t>
      </w:r>
      <w:r w:rsidR="00391810">
        <w:t>.</w:t>
      </w:r>
    </w:p>
    <w:p w14:paraId="387F5552" w14:textId="77777777" w:rsidR="00140D67" w:rsidRDefault="00140D67" w:rsidP="00C72A27">
      <w:pPr>
        <w:pStyle w:val="ListBullet"/>
      </w:pPr>
      <w:r>
        <w:t>Extent to which end-to-end training for identified medical workforce priorities can be completed within the region – GP/RG and non-GP specialties</w:t>
      </w:r>
    </w:p>
    <w:p w14:paraId="02D25CC8" w14:textId="2386F277" w:rsidR="00E7462E" w:rsidRDefault="00140D67" w:rsidP="00C72A27">
      <w:pPr>
        <w:pStyle w:val="ListBullet"/>
      </w:pPr>
      <w:r>
        <w:t>Long-term graduate tracking (five and 10</w:t>
      </w:r>
      <w:r w:rsidR="00361730">
        <w:t xml:space="preserve"> </w:t>
      </w:r>
      <w:r>
        <w:t xml:space="preserve">years post-graduation) detailing location (by remoteness) and speciality type (GP, </w:t>
      </w:r>
      <w:r w:rsidR="005C5CEB">
        <w:t>RG</w:t>
      </w:r>
      <w:r>
        <w:t xml:space="preserve"> and non-GP specialty)</w:t>
      </w:r>
    </w:p>
    <w:p w14:paraId="07F8F233" w14:textId="7BCCE5BF" w:rsidR="00140D67" w:rsidRDefault="00E7462E" w:rsidP="00C72A27">
      <w:pPr>
        <w:pStyle w:val="ListBullet"/>
      </w:pPr>
      <w:r>
        <w:t xml:space="preserve">Growth in </w:t>
      </w:r>
      <w:r w:rsidR="00965C96">
        <w:t xml:space="preserve">medical </w:t>
      </w:r>
      <w:r>
        <w:t xml:space="preserve">supervision </w:t>
      </w:r>
      <w:r w:rsidR="008B6A2A">
        <w:t xml:space="preserve">capacity </w:t>
      </w:r>
      <w:r w:rsidR="00387A82">
        <w:t>in the</w:t>
      </w:r>
      <w:r w:rsidR="00965C96">
        <w:t xml:space="preserve"> region</w:t>
      </w:r>
    </w:p>
    <w:p w14:paraId="2E07EA97" w14:textId="7E96BD1B" w:rsidR="00083CD6" w:rsidRDefault="00113217" w:rsidP="00E90B66">
      <w:pPr>
        <w:pStyle w:val="Recommendations"/>
        <w:keepNext/>
      </w:pPr>
      <w:r>
        <w:t xml:space="preserve">The Department </w:t>
      </w:r>
      <w:r w:rsidR="00D83E20">
        <w:t xml:space="preserve">should </w:t>
      </w:r>
      <w:r>
        <w:t>consider development of a research funding opportunity (</w:t>
      </w:r>
      <w:r w:rsidR="00083CD6">
        <w:t xml:space="preserve">e.g. through the Medical Research Futures Fund) to enable a multi-university </w:t>
      </w:r>
      <w:r w:rsidR="0041452D">
        <w:t>r</w:t>
      </w:r>
      <w:r w:rsidR="00083CD6">
        <w:t xml:space="preserve">esearch program focused on </w:t>
      </w:r>
      <w:r w:rsidR="002133D0">
        <w:t xml:space="preserve">rural (MM2–7) </w:t>
      </w:r>
      <w:r w:rsidR="007654EC">
        <w:t xml:space="preserve">prevocational </w:t>
      </w:r>
      <w:r w:rsidR="00ED67C0">
        <w:t>doctors</w:t>
      </w:r>
      <w:r w:rsidR="002133D0">
        <w:t xml:space="preserve"> and the </w:t>
      </w:r>
      <w:r w:rsidR="00E717B6">
        <w:t xml:space="preserve">medical training journey that </w:t>
      </w:r>
      <w:r w:rsidR="002133D0">
        <w:t xml:space="preserve">led them to rural </w:t>
      </w:r>
      <w:r w:rsidR="00B36279">
        <w:t xml:space="preserve">prevocational </w:t>
      </w:r>
      <w:r w:rsidR="00E76629">
        <w:t>work</w:t>
      </w:r>
      <w:r w:rsidR="002133D0">
        <w:t>.</w:t>
      </w:r>
    </w:p>
    <w:p w14:paraId="6CC36102" w14:textId="4946BF86" w:rsidR="00483A2D" w:rsidRDefault="00DB0947" w:rsidP="00C72A27">
      <w:r>
        <w:t xml:space="preserve">There </w:t>
      </w:r>
      <w:r w:rsidR="00A2154B">
        <w:t>are</w:t>
      </w:r>
      <w:r w:rsidR="00775563">
        <w:t xml:space="preserve"> now a number of </w:t>
      </w:r>
      <w:r w:rsidR="003B5C75">
        <w:t xml:space="preserve">university </w:t>
      </w:r>
      <w:r w:rsidR="00775563">
        <w:t xml:space="preserve">training pathways </w:t>
      </w:r>
      <w:r w:rsidR="00B777FD">
        <w:t xml:space="preserve">to support the development of the rural medical workforce </w:t>
      </w:r>
      <w:r w:rsidR="006A7CBA">
        <w:t xml:space="preserve">(i.e. extended rural cohorts, </w:t>
      </w:r>
      <w:r w:rsidR="00566197">
        <w:t>complet</w:t>
      </w:r>
      <w:r w:rsidR="00EC440A">
        <w:t>ion of t</w:t>
      </w:r>
      <w:r w:rsidR="00566197">
        <w:t xml:space="preserve">he final two years </w:t>
      </w:r>
      <w:r w:rsidR="00EC440A">
        <w:t xml:space="preserve">in a rural location, </w:t>
      </w:r>
      <w:r w:rsidR="006A7CBA">
        <w:t xml:space="preserve">end-to-end training, </w:t>
      </w:r>
      <w:r w:rsidR="00A2154B">
        <w:t>short rural placements)</w:t>
      </w:r>
      <w:r w:rsidR="00725331">
        <w:t xml:space="preserve">, as well as </w:t>
      </w:r>
      <w:r w:rsidR="00A2154B">
        <w:t>quo</w:t>
      </w:r>
      <w:r w:rsidR="00F3581B">
        <w:t xml:space="preserve">tas for the selection of rural origin students into </w:t>
      </w:r>
      <w:r w:rsidR="00643186">
        <w:t>medicine</w:t>
      </w:r>
      <w:r w:rsidR="00403BA5">
        <w:t xml:space="preserve"> and</w:t>
      </w:r>
      <w:r w:rsidR="00365609">
        <w:t xml:space="preserve"> activities </w:t>
      </w:r>
      <w:r w:rsidR="00D51D13">
        <w:t xml:space="preserve">to support transition to rural prevocational training </w:t>
      </w:r>
      <w:r w:rsidR="006E724F">
        <w:t xml:space="preserve">through the RTHs. In addition, </w:t>
      </w:r>
      <w:r w:rsidR="009E16EC">
        <w:t xml:space="preserve">the states and territories have different mechanisms for </w:t>
      </w:r>
      <w:r w:rsidR="00AB5332">
        <w:t xml:space="preserve">intern allocation and </w:t>
      </w:r>
      <w:r w:rsidR="00767F4C">
        <w:t>prevocational contract arrangements</w:t>
      </w:r>
      <w:r w:rsidR="00643186">
        <w:t xml:space="preserve">. </w:t>
      </w:r>
      <w:r w:rsidR="00BC452F">
        <w:t>Identifying the</w:t>
      </w:r>
      <w:r w:rsidR="00360A82">
        <w:t xml:space="preserve"> demographic and training </w:t>
      </w:r>
      <w:r w:rsidR="00533A6C">
        <w:t>pathways of junior doctors in</w:t>
      </w:r>
      <w:r w:rsidR="00833E7D">
        <w:t>to</w:t>
      </w:r>
      <w:r w:rsidR="00533A6C">
        <w:t xml:space="preserve"> rural</w:t>
      </w:r>
      <w:r w:rsidR="00833E7D">
        <w:t xml:space="preserve"> work and </w:t>
      </w:r>
      <w:r w:rsidR="00283FCD">
        <w:t xml:space="preserve">the extent to which intern </w:t>
      </w:r>
      <w:r w:rsidR="00A140D9">
        <w:t>allocation and</w:t>
      </w:r>
      <w:r w:rsidR="00283FCD">
        <w:t xml:space="preserve"> employment contracts </w:t>
      </w:r>
      <w:r w:rsidR="00EA2A76">
        <w:t xml:space="preserve">contribute </w:t>
      </w:r>
      <w:r w:rsidR="006D3159">
        <w:t>to</w:t>
      </w:r>
      <w:r w:rsidR="0084015D">
        <w:t xml:space="preserve"> work </w:t>
      </w:r>
      <w:r w:rsidR="006D3159">
        <w:t xml:space="preserve">location </w:t>
      </w:r>
      <w:r w:rsidR="0084015D">
        <w:t xml:space="preserve">would provide valuable information to better tailor selection, </w:t>
      </w:r>
      <w:r w:rsidR="00E51733">
        <w:t>education</w:t>
      </w:r>
      <w:r w:rsidR="00E7133D">
        <w:t xml:space="preserve">, </w:t>
      </w:r>
      <w:r w:rsidR="0084015D">
        <w:t>training and employment arrangement</w:t>
      </w:r>
      <w:r w:rsidR="00B137A1">
        <w:t>s</w:t>
      </w:r>
      <w:r w:rsidR="007B176C">
        <w:t xml:space="preserve">. This </w:t>
      </w:r>
      <w:r w:rsidR="00AC3FCA">
        <w:t>would help</w:t>
      </w:r>
      <w:r w:rsidR="0084015D">
        <w:t xml:space="preserve"> </w:t>
      </w:r>
      <w:r w:rsidR="00D54BF7">
        <w:t xml:space="preserve">to </w:t>
      </w:r>
      <w:r w:rsidR="00A57496">
        <w:t xml:space="preserve">strengthen the early </w:t>
      </w:r>
      <w:r w:rsidR="00457958">
        <w:t xml:space="preserve">rural </w:t>
      </w:r>
      <w:r w:rsidR="00DB1A52">
        <w:t xml:space="preserve">medical </w:t>
      </w:r>
      <w:r w:rsidR="00457958">
        <w:t xml:space="preserve">career pathway </w:t>
      </w:r>
      <w:r w:rsidR="00EA2BAD">
        <w:t>for improved</w:t>
      </w:r>
      <w:r w:rsidR="0084015D">
        <w:t xml:space="preserve"> rural </w:t>
      </w:r>
      <w:r w:rsidR="00FB2722">
        <w:t>medical workforce</w:t>
      </w:r>
      <w:r w:rsidR="00EA2BAD">
        <w:t xml:space="preserve"> outcomes</w:t>
      </w:r>
      <w:r w:rsidR="00FB2722">
        <w:t>.</w:t>
      </w:r>
    </w:p>
    <w:p w14:paraId="53F33471" w14:textId="6893A7EF" w:rsidR="00882009" w:rsidRDefault="00882009" w:rsidP="00C72A27">
      <w:r>
        <w:t xml:space="preserve">This recommendation could be supported </w:t>
      </w:r>
      <w:r w:rsidR="00AC3FCA">
        <w:t>by developing</w:t>
      </w:r>
      <w:r>
        <w:t xml:space="preserve"> a graduate tracking system as described in Recommendation 9.</w:t>
      </w:r>
    </w:p>
    <w:p w14:paraId="127D8F91" w14:textId="1FD0B295" w:rsidR="00D9762B" w:rsidRPr="00FA532D" w:rsidRDefault="006917D6" w:rsidP="00C72A27">
      <w:pPr>
        <w:pStyle w:val="Recommendations"/>
      </w:pPr>
      <w:r>
        <w:t>Un</w:t>
      </w:r>
      <w:r w:rsidR="00070B77">
        <w:t xml:space="preserve">iversities should support the </w:t>
      </w:r>
      <w:r w:rsidR="00FD12F1">
        <w:t>RTHs to</w:t>
      </w:r>
      <w:r w:rsidR="00D9762B" w:rsidRPr="00FA532D">
        <w:t xml:space="preserve"> work with universities and health services to increase and coordinate student placement </w:t>
      </w:r>
      <w:r w:rsidR="00D9762B" w:rsidRPr="00ED1BE2">
        <w:t>opportunities</w:t>
      </w:r>
      <w:r w:rsidR="00057482">
        <w:t>; t</w:t>
      </w:r>
      <w:r w:rsidR="009C4D45">
        <w:t>his should include financial or resource support as required</w:t>
      </w:r>
      <w:r w:rsidR="00391810">
        <w:t>.</w:t>
      </w:r>
    </w:p>
    <w:p w14:paraId="75F95EFA" w14:textId="039D6ABB" w:rsidR="00D9762B" w:rsidRDefault="00D9762B" w:rsidP="00C72A27">
      <w:pPr>
        <w:pStyle w:val="List"/>
        <w:numPr>
          <w:ilvl w:val="0"/>
          <w:numId w:val="0"/>
        </w:numPr>
      </w:pPr>
      <w:r>
        <w:t xml:space="preserve">With the increasing number of medical students from multiple universities undertaking placements in a region, there needs to be greater collaboration between universities and rural and regional hospitals and health services for student placements. This will require greater flexibility by universities in the delivery of curricula. </w:t>
      </w:r>
      <w:r w:rsidR="00172756">
        <w:t>A local place-based approach is needed as placements must be planned and coordinated with the regional and rural health services and with several universities</w:t>
      </w:r>
      <w:r>
        <w:t>.</w:t>
      </w:r>
    </w:p>
    <w:p w14:paraId="555AAF1E" w14:textId="21425725" w:rsidR="00C15C28" w:rsidRPr="00FA532D" w:rsidRDefault="00C15C28" w:rsidP="00C72A27">
      <w:pPr>
        <w:pStyle w:val="Recommendations"/>
      </w:pPr>
      <w:r>
        <w:t xml:space="preserve">The Department should </w:t>
      </w:r>
      <w:r w:rsidR="00A47E17">
        <w:t xml:space="preserve">reconsider the locations of </w:t>
      </w:r>
      <w:r w:rsidR="00ED2ADB">
        <w:t xml:space="preserve">RTHs to ensure one RTH per region that </w:t>
      </w:r>
      <w:r w:rsidRPr="00FA532D">
        <w:t>connect</w:t>
      </w:r>
      <w:r w:rsidR="00ED2ADB">
        <w:t>s</w:t>
      </w:r>
      <w:r w:rsidRPr="00FA532D">
        <w:t xml:space="preserve"> with and </w:t>
      </w:r>
      <w:r>
        <w:t>support</w:t>
      </w:r>
      <w:r w:rsidR="00ED2ADB">
        <w:t>s</w:t>
      </w:r>
      <w:r w:rsidRPr="00FA532D">
        <w:t xml:space="preserve"> medical students from all universities operating within their </w:t>
      </w:r>
      <w:r w:rsidR="00ED2ADB">
        <w:t xml:space="preserve">regional </w:t>
      </w:r>
      <w:r w:rsidRPr="00FA532D">
        <w:t>footprint</w:t>
      </w:r>
      <w:r w:rsidR="00391810">
        <w:t>.</w:t>
      </w:r>
    </w:p>
    <w:p w14:paraId="2800129A" w14:textId="77777777" w:rsidR="00ED2ADB" w:rsidRDefault="00C15C28" w:rsidP="00C72A27">
      <w:r>
        <w:t>Medical students from multiple universities may undertake short and extended placements in a region. To support the development of regional and rural medical training and workforce, RTHs should be university agnostic and extend their networking, support, career guidance, mentoring, and professional support activities to all students located in their footprint.</w:t>
      </w:r>
    </w:p>
    <w:p w14:paraId="6A369E0A" w14:textId="298A3125" w:rsidR="00005DA3" w:rsidRDefault="00005DA3" w:rsidP="00C72A27">
      <w:pPr>
        <w:pStyle w:val="Recommendations"/>
      </w:pPr>
      <w:r>
        <w:t xml:space="preserve">The </w:t>
      </w:r>
      <w:r w:rsidR="0055503E">
        <w:t xml:space="preserve">Department should consider </w:t>
      </w:r>
      <w:r w:rsidR="00CD7104">
        <w:t xml:space="preserve">the </w:t>
      </w:r>
      <w:r w:rsidR="0055503E">
        <w:t>development of regio</w:t>
      </w:r>
      <w:r>
        <w:t xml:space="preserve">nal or state/territory-wide RTHs </w:t>
      </w:r>
      <w:r w:rsidR="00CD7104">
        <w:t>in certain locations</w:t>
      </w:r>
      <w:r w:rsidR="00A839F3">
        <w:t>.</w:t>
      </w:r>
    </w:p>
    <w:p w14:paraId="74151E30" w14:textId="5ADD690C" w:rsidR="00854108" w:rsidRDefault="00C66BBD" w:rsidP="00C72A27">
      <w:r>
        <w:t>Through this evaluation</w:t>
      </w:r>
      <w:r w:rsidR="00195178">
        <w:t>,</w:t>
      </w:r>
      <w:r>
        <w:t xml:space="preserve"> </w:t>
      </w:r>
      <w:r w:rsidR="00195178">
        <w:t>several</w:t>
      </w:r>
      <w:r>
        <w:t xml:space="preserve"> issues </w:t>
      </w:r>
      <w:r w:rsidR="00195178">
        <w:t>were</w:t>
      </w:r>
      <w:r>
        <w:t xml:space="preserve"> identified specific to a region or jurisdiction that require particular consideration by the Department. </w:t>
      </w:r>
      <w:r w:rsidR="00854108">
        <w:t>M</w:t>
      </w:r>
      <w:r w:rsidR="00854108" w:rsidRPr="00005DA3">
        <w:t>echanisms to create collaborative networks that span a region or jurisdiction to reduce duplication of effort and maximise efficiency</w:t>
      </w:r>
      <w:r w:rsidR="00854108">
        <w:t xml:space="preserve"> need to be considered. </w:t>
      </w:r>
      <w:r>
        <w:t xml:space="preserve">The WA RTH </w:t>
      </w:r>
      <w:r w:rsidR="00F824C1">
        <w:t xml:space="preserve">(governed by a joint university structure) </w:t>
      </w:r>
      <w:r>
        <w:t>provides a model for consideration</w:t>
      </w:r>
      <w:r w:rsidR="00854108">
        <w:t xml:space="preserve">, but this </w:t>
      </w:r>
      <w:r w:rsidR="00195178">
        <w:t xml:space="preserve">is </w:t>
      </w:r>
      <w:r w:rsidR="00854108">
        <w:t>not the only model that could be applied.</w:t>
      </w:r>
      <w:r>
        <w:t xml:space="preserve"> </w:t>
      </w:r>
      <w:r w:rsidR="00FA3955">
        <w:t xml:space="preserve">Flexibility for local </w:t>
      </w:r>
      <w:r w:rsidR="009F268E">
        <w:t xml:space="preserve">nuance </w:t>
      </w:r>
      <w:r w:rsidR="00FA3955">
        <w:t xml:space="preserve">governance </w:t>
      </w:r>
      <w:r w:rsidR="009F268E">
        <w:t>arrangements must be considered.</w:t>
      </w:r>
    </w:p>
    <w:p w14:paraId="6F98B6F6" w14:textId="596126BC" w:rsidR="00C66BBD" w:rsidRDefault="00854108" w:rsidP="00C72A27">
      <w:r>
        <w:t xml:space="preserve">Universities and RTHs where a regional/state/territory model </w:t>
      </w:r>
      <w:r w:rsidR="00B3540C">
        <w:t xml:space="preserve">would improve coordination </w:t>
      </w:r>
      <w:r w:rsidR="00C66BBD">
        <w:t xml:space="preserve">are </w:t>
      </w:r>
      <w:r w:rsidR="00B3540C">
        <w:t>as follows:</w:t>
      </w:r>
    </w:p>
    <w:p w14:paraId="0A0DE4E5" w14:textId="29767244" w:rsidR="00C66BBD" w:rsidRDefault="00C66BBD" w:rsidP="00C72A27">
      <w:pPr>
        <w:pStyle w:val="ListBullet"/>
      </w:pPr>
      <w:r w:rsidRPr="00B3540C">
        <w:rPr>
          <w:b/>
          <w:bCs/>
        </w:rPr>
        <w:t>Riverina RTH (UNDA), Murrumbidgee RTH (UNSW) and Border RTH (UNSW)</w:t>
      </w:r>
      <w:r w:rsidR="00B3540C" w:rsidRPr="00B3540C">
        <w:rPr>
          <w:b/>
          <w:bCs/>
        </w:rPr>
        <w:t xml:space="preserve">. </w:t>
      </w:r>
      <w:r>
        <w:t xml:space="preserve">These RTHs cover the same geographic footprint. While they seek to differentiate their activity, it creates confusion for external stakeholders and is perceived as duplicative. The evaluators suggest that these RTHs </w:t>
      </w:r>
      <w:r w:rsidRPr="00442CBF">
        <w:t xml:space="preserve">amalgamate. There would be a joint university governance arrangement that included UNDA (as lead), UNSW and CSU </w:t>
      </w:r>
      <w:r>
        <w:t xml:space="preserve">(which </w:t>
      </w:r>
      <w:r w:rsidRPr="00442CBF">
        <w:t>also operates in the region</w:t>
      </w:r>
      <w:r>
        <w:t xml:space="preserve"> but does not have its own RTH)</w:t>
      </w:r>
      <w:r w:rsidRPr="00442CBF">
        <w:t>.</w:t>
      </w:r>
    </w:p>
    <w:p w14:paraId="369C1A7A" w14:textId="0871D4BA" w:rsidR="00C66BBD" w:rsidRDefault="00C66BBD" w:rsidP="00C72A27">
      <w:pPr>
        <w:pStyle w:val="ListBullet"/>
      </w:pPr>
      <w:r w:rsidRPr="00640758">
        <w:rPr>
          <w:b/>
          <w:bCs/>
        </w:rPr>
        <w:t>Limestone Coast RTH (Flinders University) and Eyre Peninsula RTH (University of Adelaide)</w:t>
      </w:r>
      <w:r w:rsidR="00640758" w:rsidRPr="00640758">
        <w:rPr>
          <w:b/>
          <w:bCs/>
        </w:rPr>
        <w:t xml:space="preserve">. </w:t>
      </w:r>
      <w:r>
        <w:t>South Australia is a state with a large metropolitan population and widely dispersed smaller regional centres. Limestone Coast RTH focuses its efforts in the Mount Gambier region</w:t>
      </w:r>
      <w:r w:rsidR="005507C9">
        <w:t>,</w:t>
      </w:r>
      <w:r>
        <w:t xml:space="preserve"> and the Eyre Peninsula RTH focuses on Whyalla and surrounds. There does not appear to be an RTH covering the Riverland areas of the state. In addition, the </w:t>
      </w:r>
      <w:r w:rsidRPr="00EB541B">
        <w:t xml:space="preserve">Eyre Peninsula </w:t>
      </w:r>
      <w:r>
        <w:t>RTH and University of Adelaide RCS staff operate under a blended arrangement. Given the challenging geography and dispersed workforce, consideration could be given to developing a collaborative statewide approach.</w:t>
      </w:r>
    </w:p>
    <w:p w14:paraId="194DA4C9" w14:textId="63D95C60" w:rsidR="00C66BBD" w:rsidRDefault="00C66BBD" w:rsidP="00C72A27">
      <w:pPr>
        <w:pStyle w:val="ListBullet"/>
      </w:pPr>
      <w:r w:rsidRPr="00FA3955">
        <w:rPr>
          <w:b/>
          <w:bCs/>
        </w:rPr>
        <w:t>Northern Territory RTH (Flinders University)</w:t>
      </w:r>
      <w:r w:rsidR="00FA3955" w:rsidRPr="00FA3955">
        <w:rPr>
          <w:b/>
          <w:bCs/>
        </w:rPr>
        <w:t xml:space="preserve">. </w:t>
      </w:r>
      <w:r w:rsidRPr="007A6888">
        <w:t>The N</w:t>
      </w:r>
      <w:r>
        <w:t xml:space="preserve">orthern Territory </w:t>
      </w:r>
      <w:r w:rsidRPr="007A6888">
        <w:t>RTH is not well connected with the hospital and health services</w:t>
      </w:r>
      <w:r w:rsidR="00DC42AC">
        <w:t>,</w:t>
      </w:r>
      <w:r w:rsidRPr="007A6888">
        <w:t xml:space="preserve"> and has experienced staffing challenges with changes to the Clinical Dire</w:t>
      </w:r>
      <w:r>
        <w:t xml:space="preserve">ctor </w:t>
      </w:r>
      <w:r w:rsidRPr="007A6888">
        <w:t xml:space="preserve">and Program Officer. The recent addition of end-to-end medical training at Charles </w:t>
      </w:r>
      <w:r>
        <w:t>Darwin</w:t>
      </w:r>
      <w:r w:rsidRPr="007A6888">
        <w:t xml:space="preserve"> University provides an opportunity to change the N</w:t>
      </w:r>
      <w:r>
        <w:t xml:space="preserve">orthern Territory </w:t>
      </w:r>
      <w:r w:rsidRPr="007A6888">
        <w:t>RTH arrange</w:t>
      </w:r>
      <w:r>
        <w:t>ment</w:t>
      </w:r>
      <w:r w:rsidRPr="007A6888">
        <w:t xml:space="preserve"> and develop a </w:t>
      </w:r>
      <w:r>
        <w:t>territory-wide</w:t>
      </w:r>
      <w:r w:rsidRPr="007A6888">
        <w:t xml:space="preserve"> approach</w:t>
      </w:r>
      <w:r>
        <w:t>.</w:t>
      </w:r>
    </w:p>
    <w:p w14:paraId="7F764326" w14:textId="77777777" w:rsidR="00602477" w:rsidRDefault="00602477" w:rsidP="00C72A27"/>
    <w:p w14:paraId="001FA728" w14:textId="5D2707C2" w:rsidR="00602477" w:rsidRPr="00CF7A51" w:rsidRDefault="00602477" w:rsidP="00C72A27">
      <w:pPr>
        <w:pStyle w:val="Recommendations"/>
      </w:pPr>
      <w:r>
        <w:t xml:space="preserve">The Department </w:t>
      </w:r>
      <w:r w:rsidR="008007BD">
        <w:t>funds</w:t>
      </w:r>
      <w:r w:rsidR="001D403D">
        <w:t xml:space="preserve"> </w:t>
      </w:r>
      <w:r w:rsidR="002E0449">
        <w:t xml:space="preserve">the </w:t>
      </w:r>
      <w:r w:rsidR="001D403D">
        <w:t>develop</w:t>
      </w:r>
      <w:r w:rsidR="008007BD">
        <w:t>ment</w:t>
      </w:r>
      <w:r w:rsidR="002E0449">
        <w:t xml:space="preserve"> of </w:t>
      </w:r>
      <w:r w:rsidR="008007BD">
        <w:t xml:space="preserve">a </w:t>
      </w:r>
      <w:r w:rsidR="001D403D">
        <w:t>suitable graduate t</w:t>
      </w:r>
      <w:r w:rsidRPr="00CF7A51">
        <w:t>racking system</w:t>
      </w:r>
      <w:r w:rsidR="008007BD">
        <w:t xml:space="preserve"> that includes RTH touchpoints</w:t>
      </w:r>
      <w:r w:rsidR="00A839F3">
        <w:t>.</w:t>
      </w:r>
    </w:p>
    <w:p w14:paraId="595C4986" w14:textId="77777777" w:rsidR="00602477" w:rsidRPr="00CF7A51" w:rsidRDefault="00602477" w:rsidP="00C72A27">
      <w:r w:rsidRPr="00CF7A51">
        <w:t>The main purpose of this RTH initiative, the RHMT program</w:t>
      </w:r>
      <w:r>
        <w:t>, and the many other government-funded training initiatives (such as the Australian General Practice Training Program, Rural Generalist Training Scheme, STP, and IRTP) is to establish and grow rural, remote, and regional medical training opportunities to increase the medical workforce practising in rural, remote,</w:t>
      </w:r>
      <w:r w:rsidRPr="00CF7A51">
        <w:t xml:space="preserve"> and regional Australia.</w:t>
      </w:r>
    </w:p>
    <w:p w14:paraId="447D8906" w14:textId="5E9C220C" w:rsidR="00602477" w:rsidRDefault="00602477" w:rsidP="00C72A27">
      <w:r w:rsidRPr="00CF7A51">
        <w:t>However,</w:t>
      </w:r>
      <w:r>
        <w:t xml:space="preserve"> few</w:t>
      </w:r>
      <w:r w:rsidRPr="00CF7A51">
        <w:t xml:space="preserve"> universities had a tracking system in place to determine where students, interns and registrars go in their careers or what GP or non-GP specialty they pursue. Note, JCU, U</w:t>
      </w:r>
      <w:r>
        <w:t>niversity of Queensland</w:t>
      </w:r>
      <w:r w:rsidRPr="00CF7A51">
        <w:t>,</w:t>
      </w:r>
      <w:r w:rsidR="006C4FA2">
        <w:t xml:space="preserve"> and</w:t>
      </w:r>
      <w:r w:rsidRPr="00CF7A51">
        <w:t xml:space="preserve"> U</w:t>
      </w:r>
      <w:r>
        <w:t xml:space="preserve">niversity of </w:t>
      </w:r>
      <w:r w:rsidRPr="00CF7A51">
        <w:t>Tas</w:t>
      </w:r>
      <w:r>
        <w:t>mania</w:t>
      </w:r>
      <w:r w:rsidRPr="00CF7A51">
        <w:t xml:space="preserve"> were identified as having good tracking systems in place and the W</w:t>
      </w:r>
      <w:r>
        <w:t>estern Australian</w:t>
      </w:r>
      <w:r w:rsidRPr="00CF7A51">
        <w:t xml:space="preserve"> RTH – Central has developed a </w:t>
      </w:r>
      <w:r>
        <w:t>customer relationship manager system</w:t>
      </w:r>
      <w:r w:rsidRPr="00CF7A51">
        <w:t xml:space="preserve"> to determine touchpoints with students and junior doctors.</w:t>
      </w:r>
    </w:p>
    <w:p w14:paraId="1EFE9043" w14:textId="3935AA0F" w:rsidR="00602477" w:rsidRPr="00CF7A51" w:rsidRDefault="00602477" w:rsidP="00C72A27">
      <w:r w:rsidRPr="00CF7A51">
        <w:t>Furthermore</w:t>
      </w:r>
      <w:r>
        <w:t>,</w:t>
      </w:r>
      <w:r w:rsidRPr="00CF7A51">
        <w:t xml:space="preserve"> it is not feasible to track medium</w:t>
      </w:r>
      <w:r w:rsidR="00A67D68">
        <w:t>-</w:t>
      </w:r>
      <w:r w:rsidRPr="00CF7A51">
        <w:t xml:space="preserve"> to longer</w:t>
      </w:r>
      <w:r>
        <w:t>-</w:t>
      </w:r>
      <w:r w:rsidRPr="00CF7A51">
        <w:t>term outcomes from one RTH or one university separate from other initiatives</w:t>
      </w:r>
      <w:r>
        <w:t>,</w:t>
      </w:r>
      <w:r w:rsidRPr="00CF7A51">
        <w:t xml:space="preserve"> as medical students from different universities can undertake a placement in a region.</w:t>
      </w:r>
    </w:p>
    <w:p w14:paraId="26F10F17" w14:textId="77777777" w:rsidR="00602477" w:rsidRPr="00CF7A51" w:rsidRDefault="00602477" w:rsidP="00C72A27">
      <w:r w:rsidRPr="00CF7A51">
        <w:t xml:space="preserve">The work to link </w:t>
      </w:r>
      <w:r>
        <w:t xml:space="preserve">the Medical Schools Outcomes Database </w:t>
      </w:r>
      <w:r w:rsidRPr="00CF7A51">
        <w:t xml:space="preserve">and </w:t>
      </w:r>
      <w:r>
        <w:t>Australian Health Practitioner Regulation Agency</w:t>
      </w:r>
      <w:r w:rsidRPr="00CF7A51">
        <w:t xml:space="preserve"> data to track medical graduate workforce outcomes is progressing. Inclusion of RTH touchpoints and activities in the prevocational period could provide insight into the important interventions and potentially </w:t>
      </w:r>
      <w:r>
        <w:t>‘</w:t>
      </w:r>
      <w:r w:rsidRPr="00CF7A51">
        <w:t>doses</w:t>
      </w:r>
      <w:r>
        <w:t>’</w:t>
      </w:r>
      <w:r w:rsidRPr="00CF7A51">
        <w:t xml:space="preserve"> of interventions that make a difference to rural workforce outcomes</w:t>
      </w:r>
      <w:r>
        <w:t>.</w:t>
      </w:r>
    </w:p>
    <w:p w14:paraId="600DAE8B" w14:textId="5AF0FA2C" w:rsidR="000919FC" w:rsidRDefault="000919FC" w:rsidP="000919FC">
      <w:pPr>
        <w:pStyle w:val="Heading2"/>
      </w:pPr>
      <w:bookmarkStart w:id="99" w:name="_Toc198051738"/>
      <w:r w:rsidRPr="00474ED8">
        <w:t xml:space="preserve">Option 2 – </w:t>
      </w:r>
      <w:r w:rsidR="00555895">
        <w:t>M</w:t>
      </w:r>
      <w:r w:rsidRPr="00474ED8">
        <w:t>oderate change:</w:t>
      </w:r>
      <w:r>
        <w:t xml:space="preserve"> Expanded scope of RTHs with complementary funding mechanisms</w:t>
      </w:r>
      <w:bookmarkEnd w:id="99"/>
    </w:p>
    <w:p w14:paraId="20993B73" w14:textId="617778F8" w:rsidR="00C72A27" w:rsidRDefault="00C72A27" w:rsidP="00C72A27">
      <w:pPr>
        <w:pStyle w:val="Recommendations"/>
      </w:pPr>
      <w:r w:rsidRPr="00B00940">
        <w:t xml:space="preserve">The Department </w:t>
      </w:r>
      <w:r w:rsidR="004716D8">
        <w:t xml:space="preserve">could </w:t>
      </w:r>
      <w:r>
        <w:t xml:space="preserve">update the scope of the RTH role to include </w:t>
      </w:r>
      <w:r w:rsidR="002952DB">
        <w:t xml:space="preserve">professional support </w:t>
      </w:r>
      <w:r w:rsidR="00431C49">
        <w:t xml:space="preserve">assistance </w:t>
      </w:r>
      <w:r w:rsidR="002952DB">
        <w:t xml:space="preserve">for </w:t>
      </w:r>
      <w:r>
        <w:t>IMGs</w:t>
      </w:r>
      <w:r w:rsidR="00422289">
        <w:t>, which may require additional funding from</w:t>
      </w:r>
      <w:r w:rsidR="001B1C52">
        <w:t xml:space="preserve"> appropriate branches within the Health Workforce Division</w:t>
      </w:r>
      <w:r w:rsidR="00A67D68">
        <w:t>.</w:t>
      </w:r>
    </w:p>
    <w:p w14:paraId="0F3FD890" w14:textId="0854D2A1" w:rsidR="004072EC" w:rsidRPr="00E90B66" w:rsidRDefault="006026CC" w:rsidP="00C72A27">
      <w:r>
        <w:t>Australia</w:t>
      </w:r>
      <w:r w:rsidR="00AB7854">
        <w:t xml:space="preserve"> is highly </w:t>
      </w:r>
      <w:r>
        <w:t>relian</w:t>
      </w:r>
      <w:r w:rsidR="00AB7854">
        <w:t>t</w:t>
      </w:r>
      <w:r>
        <w:t xml:space="preserve"> on </w:t>
      </w:r>
      <w:r w:rsidR="00E86D05">
        <w:t xml:space="preserve">IMGs </w:t>
      </w:r>
      <w:r w:rsidRPr="00003FDB">
        <w:t>to maintain access to high-quality, timely and appropriate care, particularly in rural and remote areas</w:t>
      </w:r>
      <w:r w:rsidR="004908B4">
        <w:t xml:space="preserve">. </w:t>
      </w:r>
      <w:r w:rsidR="00384202" w:rsidRPr="00003FDB">
        <w:t>IMG</w:t>
      </w:r>
      <w:r w:rsidR="004908B4">
        <w:t>s</w:t>
      </w:r>
      <w:r w:rsidR="00384202" w:rsidRPr="00003FDB">
        <w:t xml:space="preserve"> are twice as likely </w:t>
      </w:r>
      <w:r w:rsidR="00CE5721">
        <w:t xml:space="preserve">as Australian Medical Graduates </w:t>
      </w:r>
      <w:r w:rsidR="00384202" w:rsidRPr="00003FDB">
        <w:t>to work rurally due to a moratorium under Section 19AB of the Health Insurance Act</w:t>
      </w:r>
      <w:r w:rsidR="00D10DA1">
        <w:t xml:space="preserve"> </w:t>
      </w:r>
      <w:sdt>
        <w:sdtPr>
          <w:id w:val="1523969785"/>
          <w:citation/>
        </w:sdtPr>
        <w:sdtEndPr/>
        <w:sdtContent>
          <w:r w:rsidR="00D10DA1">
            <w:fldChar w:fldCharType="begin"/>
          </w:r>
          <w:r w:rsidR="005F2E73">
            <w:instrText xml:space="preserve">CITATION Yeo22 \l 3081 </w:instrText>
          </w:r>
          <w:r w:rsidR="00D10DA1">
            <w:fldChar w:fldCharType="separate"/>
          </w:r>
          <w:r w:rsidR="005F2E73" w:rsidRPr="005F2E73">
            <w:rPr>
              <w:noProof/>
            </w:rPr>
            <w:t>[1]</w:t>
          </w:r>
          <w:r w:rsidR="00D10DA1">
            <w:fldChar w:fldCharType="end"/>
          </w:r>
        </w:sdtContent>
      </w:sdt>
      <w:r w:rsidR="00D10DA1">
        <w:t xml:space="preserve"> </w:t>
      </w:r>
      <w:r w:rsidR="00CE5721">
        <w:t xml:space="preserve">and </w:t>
      </w:r>
      <w:r w:rsidR="00384202">
        <w:t xml:space="preserve">IMGs </w:t>
      </w:r>
      <w:r w:rsidR="00384202" w:rsidRPr="00003FDB">
        <w:t>make up around two in every three doctors in MM4–7 area</w:t>
      </w:r>
      <w:r w:rsidR="0024784A">
        <w:t>s</w:t>
      </w:r>
      <w:r w:rsidR="0069558C" w:rsidRPr="00E140E2">
        <w:t>.</w:t>
      </w:r>
      <w:r w:rsidR="0024784A" w:rsidRPr="00E140E2">
        <w:t xml:space="preserve"> </w:t>
      </w:r>
      <w:r w:rsidR="002D4D8D" w:rsidRPr="00E140E2">
        <w:t>M</w:t>
      </w:r>
      <w:r w:rsidR="002D4D8D" w:rsidRPr="00E90B66">
        <w:t>any IMGs come to Australia with strong clinical training, years of clinical experience and qualifications from overseas. However, given the challenges and isolation of rural and remote work, the complexity of Australia’s regulatory and rural training pipelines for IMGs, as well as the unique socio-cultural backgrounds of many IMGs, they often require nuanced support to sustain rural training and employment and achieve career progression.</w:t>
      </w:r>
    </w:p>
    <w:p w14:paraId="318A617A" w14:textId="08EEB66F" w:rsidR="00C72A27" w:rsidRDefault="000D2189" w:rsidP="00C72A27">
      <w:r>
        <w:t>Identifyin</w:t>
      </w:r>
      <w:r w:rsidR="00E83EE6">
        <w:t xml:space="preserve">g </w:t>
      </w:r>
      <w:r w:rsidR="00C72A27">
        <w:t>and engaging with IMGs (working in regional and rural hospitals and/or undertaking their WBA, as well as IMGs training and/or working in community general practice) to enable access to a suite of professional support activities offered by the RTH and others</w:t>
      </w:r>
      <w:r w:rsidR="00301DF1">
        <w:t xml:space="preserve"> is </w:t>
      </w:r>
      <w:r w:rsidR="00126844">
        <w:t>an important mechanism to strengthen the retention of this workforce</w:t>
      </w:r>
      <w:r w:rsidR="00C72A27">
        <w:t xml:space="preserve">. </w:t>
      </w:r>
      <w:r w:rsidR="00B45C3F">
        <w:t xml:space="preserve">Professional support offered by RTHs may include </w:t>
      </w:r>
      <w:r w:rsidR="00583B01">
        <w:t xml:space="preserve">peer-mentorship, wellbeing and career development support, </w:t>
      </w:r>
      <w:r w:rsidR="000718DF">
        <w:t xml:space="preserve">assistance with </w:t>
      </w:r>
      <w:r w:rsidR="00F933B5">
        <w:t xml:space="preserve">the </w:t>
      </w:r>
      <w:r w:rsidR="000718DF">
        <w:t xml:space="preserve">development of professional </w:t>
      </w:r>
      <w:r w:rsidR="00F933B5">
        <w:t>networks</w:t>
      </w:r>
      <w:r w:rsidR="000718DF">
        <w:t xml:space="preserve">, </w:t>
      </w:r>
      <w:r w:rsidR="00F933B5">
        <w:t>and non-clinical</w:t>
      </w:r>
      <w:r w:rsidR="000718DF">
        <w:t xml:space="preserve"> </w:t>
      </w:r>
      <w:r w:rsidR="00F933B5">
        <w:t>s</w:t>
      </w:r>
      <w:r w:rsidR="000718DF">
        <w:t>kill</w:t>
      </w:r>
      <w:r w:rsidR="00F933B5">
        <w:t>s</w:t>
      </w:r>
      <w:r w:rsidR="000718DF">
        <w:t xml:space="preserve"> such as supervisor training</w:t>
      </w:r>
      <w:r w:rsidR="00F933B5">
        <w:t xml:space="preserve"> and </w:t>
      </w:r>
      <w:r w:rsidR="0003365F">
        <w:t>support to integrate into the local community.</w:t>
      </w:r>
      <w:r w:rsidR="000718DF">
        <w:t xml:space="preserve"> </w:t>
      </w:r>
      <w:r w:rsidR="00C72A27">
        <w:t>This support can be extended to doctors working in unaccredited positions in regional hospitals to support retention and potential transition to a training pathway. Note that there will be variation between regions in their reliance on IMGs and hence flexibility in the level of activity required.</w:t>
      </w:r>
    </w:p>
    <w:p w14:paraId="2F566DE1" w14:textId="6080B49F" w:rsidR="00754639" w:rsidRDefault="00754639" w:rsidP="00754639">
      <w:pPr>
        <w:pStyle w:val="Heading2"/>
      </w:pPr>
      <w:bookmarkStart w:id="100" w:name="_Toc198051739"/>
      <w:r w:rsidRPr="00474ED8">
        <w:t xml:space="preserve">Option 3 – </w:t>
      </w:r>
      <w:r w:rsidR="00555895">
        <w:t>M</w:t>
      </w:r>
      <w:r w:rsidRPr="00474ED8">
        <w:t>ajor change:</w:t>
      </w:r>
      <w:r>
        <w:t xml:space="preserve"> Integrated Rural Medical Workforce and Training Strategy</w:t>
      </w:r>
      <w:bookmarkEnd w:id="100"/>
    </w:p>
    <w:p w14:paraId="4FDE77BC" w14:textId="415DB667" w:rsidR="000F7AE8" w:rsidRPr="00AE5E31" w:rsidRDefault="000F7AE8" w:rsidP="000F7AE8">
      <w:pPr>
        <w:pStyle w:val="Recommendations"/>
      </w:pPr>
      <w:r>
        <w:t xml:space="preserve">Branches within the Health Workforce Division of the Department collaborate to establish an integrated rural medical workforce and training strategy that spans the entire medical training and beyond along the continuum of the medical career. This </w:t>
      </w:r>
      <w:r w:rsidR="004716D8">
        <w:t xml:space="preserve">could </w:t>
      </w:r>
      <w:r>
        <w:t>be implemented through a regional-based collaborative approach.</w:t>
      </w:r>
    </w:p>
    <w:p w14:paraId="2D647F97" w14:textId="03FF7C6E" w:rsidR="00C647B8" w:rsidRDefault="00BF4789" w:rsidP="00A546D7">
      <w:r>
        <w:t>As regional</w:t>
      </w:r>
      <w:r w:rsidR="004F0EA4">
        <w:t>-</w:t>
      </w:r>
      <w:r>
        <w:t xml:space="preserve">based entities, </w:t>
      </w:r>
      <w:r w:rsidR="00FE2982">
        <w:t xml:space="preserve">RTHs </w:t>
      </w:r>
      <w:r>
        <w:t>are well placed to coordinate</w:t>
      </w:r>
      <w:r w:rsidR="00C35B7C">
        <w:t xml:space="preserve"> and </w:t>
      </w:r>
      <w:r>
        <w:t xml:space="preserve">provide </w:t>
      </w:r>
      <w:r w:rsidR="00C35B7C">
        <w:t xml:space="preserve">support </w:t>
      </w:r>
      <w:r w:rsidR="00AD133F">
        <w:t>for medical students, junior doctors, registrars, and consultants</w:t>
      </w:r>
      <w:r w:rsidR="000A1280">
        <w:t xml:space="preserve">, </w:t>
      </w:r>
      <w:r w:rsidR="008423E0">
        <w:t>including</w:t>
      </w:r>
      <w:r w:rsidR="000A1280">
        <w:t xml:space="preserve"> IMGs</w:t>
      </w:r>
      <w:r w:rsidR="00AD133F">
        <w:t xml:space="preserve">. However, the current </w:t>
      </w:r>
      <w:r w:rsidR="000A1280">
        <w:t>funding</w:t>
      </w:r>
      <w:r w:rsidR="00AD133F">
        <w:t xml:space="preserve"> arrangement</w:t>
      </w:r>
      <w:r w:rsidR="000A1280">
        <w:t>s</w:t>
      </w:r>
      <w:r w:rsidR="00AD133F">
        <w:t xml:space="preserve"> under RHMT</w:t>
      </w:r>
      <w:r w:rsidR="00B73DA0">
        <w:t xml:space="preserve"> program</w:t>
      </w:r>
      <w:r w:rsidR="004F0EA4">
        <w:t xml:space="preserve">, which specify the RTHs should focus activities on domestic medical students, </w:t>
      </w:r>
      <w:r w:rsidR="008D1E04">
        <w:t>limits</w:t>
      </w:r>
      <w:r w:rsidR="004F0EA4">
        <w:t xml:space="preserve"> the potential of RTHs</w:t>
      </w:r>
      <w:r w:rsidR="006C58B3">
        <w:t xml:space="preserve"> to provide </w:t>
      </w:r>
      <w:r w:rsidR="000A1280">
        <w:t>region</w:t>
      </w:r>
      <w:r w:rsidR="006C58B3">
        <w:t>-wide support across the medical career continuum.</w:t>
      </w:r>
      <w:r w:rsidR="00CF06B2">
        <w:t xml:space="preserve"> </w:t>
      </w:r>
      <w:r w:rsidR="00C647B8">
        <w:t xml:space="preserve">Similarly, affiliation with one university makes </w:t>
      </w:r>
      <w:r w:rsidR="00CF06B2">
        <w:t xml:space="preserve">providing region-wide support challenging for footprints </w:t>
      </w:r>
      <w:r w:rsidR="004F0EA4">
        <w:t>that contain multiple RCSs and RTHs</w:t>
      </w:r>
      <w:r w:rsidR="00CF06B2">
        <w:t>.</w:t>
      </w:r>
    </w:p>
    <w:p w14:paraId="44BAB03B" w14:textId="38D225D0" w:rsidR="00CF06B2" w:rsidRDefault="00285EE9" w:rsidP="00A546D7">
      <w:r>
        <w:t>Although the evaluation f</w:t>
      </w:r>
      <w:r w:rsidR="00D970B7">
        <w:t xml:space="preserve">ound </w:t>
      </w:r>
      <w:r>
        <w:t xml:space="preserve">that </w:t>
      </w:r>
      <w:r w:rsidR="00D970B7">
        <w:t xml:space="preserve">the role of the </w:t>
      </w:r>
      <w:r>
        <w:t xml:space="preserve">RTHs </w:t>
      </w:r>
      <w:r w:rsidR="00D970B7">
        <w:t xml:space="preserve">is </w:t>
      </w:r>
      <w:r w:rsidR="00FE3581">
        <w:t xml:space="preserve">hindered </w:t>
      </w:r>
      <w:r w:rsidR="00E304F7">
        <w:t>by being</w:t>
      </w:r>
      <w:r>
        <w:t xml:space="preserve"> funded through </w:t>
      </w:r>
      <w:r w:rsidR="002F550C">
        <w:t>universities</w:t>
      </w:r>
      <w:r>
        <w:t xml:space="preserve"> under the RHMT program, there is no natural </w:t>
      </w:r>
      <w:r w:rsidR="007A074E">
        <w:t xml:space="preserve">host for the RTH and a </w:t>
      </w:r>
      <w:r w:rsidR="002F550C">
        <w:t>regional</w:t>
      </w:r>
      <w:r w:rsidR="008D71D3">
        <w:t>-</w:t>
      </w:r>
      <w:r w:rsidR="007A074E">
        <w:t>based coordination/support role</w:t>
      </w:r>
      <w:r w:rsidR="008D71D3">
        <w:t xml:space="preserve"> outside of the universities</w:t>
      </w:r>
      <w:r w:rsidR="007A074E">
        <w:t xml:space="preserve">. Hosting RTHs within health services could a) limit their scope to </w:t>
      </w:r>
      <w:r w:rsidR="00866077">
        <w:t>hospital-based</w:t>
      </w:r>
      <w:r w:rsidR="007A074E">
        <w:t xml:space="preserve"> </w:t>
      </w:r>
      <w:r w:rsidR="002F550C">
        <w:t>workforce</w:t>
      </w:r>
      <w:r w:rsidR="007A074E">
        <w:t xml:space="preserve"> only, </w:t>
      </w:r>
      <w:r w:rsidR="002F550C">
        <w:t>excluding</w:t>
      </w:r>
      <w:r w:rsidR="007A074E">
        <w:t xml:space="preserve"> </w:t>
      </w:r>
      <w:r w:rsidR="002F550C">
        <w:t>medical</w:t>
      </w:r>
      <w:r w:rsidR="007A074E">
        <w:t xml:space="preserve"> student</w:t>
      </w:r>
      <w:r w:rsidR="00343431">
        <w:t>s</w:t>
      </w:r>
      <w:r w:rsidR="007A074E">
        <w:t xml:space="preserve"> and primary care</w:t>
      </w:r>
      <w:r w:rsidR="007961DF">
        <w:t xml:space="preserve">, </w:t>
      </w:r>
      <w:r w:rsidR="006305D6">
        <w:t xml:space="preserve">and </w:t>
      </w:r>
      <w:r w:rsidR="007961DF">
        <w:t xml:space="preserve">b) result in </w:t>
      </w:r>
      <w:r w:rsidR="002F550C">
        <w:t>funding</w:t>
      </w:r>
      <w:r w:rsidR="007961DF">
        <w:t xml:space="preserve"> </w:t>
      </w:r>
      <w:r w:rsidR="002F550C">
        <w:t>being</w:t>
      </w:r>
      <w:r w:rsidR="007961DF">
        <w:t xml:space="preserve"> absorbed by the enormity of the health service</w:t>
      </w:r>
      <w:r w:rsidR="002F550C">
        <w:t xml:space="preserve">. Similarly, </w:t>
      </w:r>
      <w:r w:rsidR="005F7B9F">
        <w:t xml:space="preserve">hosting RTHs in primary care </w:t>
      </w:r>
      <w:r w:rsidR="00677E2C">
        <w:t>(</w:t>
      </w:r>
      <w:r w:rsidR="005F7B9F">
        <w:t>such as through PHNs</w:t>
      </w:r>
      <w:r w:rsidR="00677E2C">
        <w:t xml:space="preserve"> or Rural Generalist Coordination Units) </w:t>
      </w:r>
      <w:r w:rsidR="005F7B9F">
        <w:t xml:space="preserve">could result in lack of hospital-based focus. </w:t>
      </w:r>
      <w:r w:rsidR="00131F16">
        <w:t>RWAs</w:t>
      </w:r>
      <w:r w:rsidR="004C397C">
        <w:t xml:space="preserve"> have a partial role in </w:t>
      </w:r>
      <w:r w:rsidR="00025AEB">
        <w:t>regional</w:t>
      </w:r>
      <w:r w:rsidR="005F7B9F">
        <w:t xml:space="preserve"> coordin</w:t>
      </w:r>
      <w:r w:rsidR="004C397C">
        <w:t xml:space="preserve">ation </w:t>
      </w:r>
      <w:r w:rsidR="00025AEB">
        <w:t>activities</w:t>
      </w:r>
      <w:r w:rsidR="004C397C">
        <w:t xml:space="preserve">, but </w:t>
      </w:r>
      <w:r w:rsidR="00025AEB">
        <w:t>they cover the entire state/territory</w:t>
      </w:r>
      <w:r w:rsidR="00711921">
        <w:t xml:space="preserve">, which </w:t>
      </w:r>
      <w:r w:rsidR="00EC3E80">
        <w:t>is t</w:t>
      </w:r>
      <w:r w:rsidR="00025AEB">
        <w:t xml:space="preserve">oo broad for </w:t>
      </w:r>
      <w:r w:rsidR="005976C7">
        <w:t>local-level</w:t>
      </w:r>
      <w:r w:rsidR="00025AEB">
        <w:t xml:space="preserve"> </w:t>
      </w:r>
      <w:r w:rsidR="00EC3E80">
        <w:t>nuancing and support.</w:t>
      </w:r>
    </w:p>
    <w:p w14:paraId="06C3B9C5" w14:textId="5613ADB1" w:rsidR="00FA40E3" w:rsidRDefault="00FA40E3" w:rsidP="00A546D7">
      <w:r>
        <w:t xml:space="preserve">To be truly effective, RTHs also need agency with </w:t>
      </w:r>
      <w:r w:rsidR="00991A22">
        <w:t>health service</w:t>
      </w:r>
      <w:r w:rsidR="00C414FB">
        <w:t>s</w:t>
      </w:r>
      <w:r w:rsidR="00991A22">
        <w:t xml:space="preserve"> and medical colleges (GP and non-GP colleges) </w:t>
      </w:r>
      <w:r w:rsidR="00ED2176">
        <w:t xml:space="preserve">to access data, support </w:t>
      </w:r>
      <w:r w:rsidR="00804748">
        <w:t>train</w:t>
      </w:r>
      <w:r w:rsidR="001B3731">
        <w:t>ing</w:t>
      </w:r>
      <w:r w:rsidR="00804748">
        <w:t xml:space="preserve"> post accreditation, </w:t>
      </w:r>
      <w:r w:rsidR="00711921">
        <w:t xml:space="preserve">and </w:t>
      </w:r>
      <w:r w:rsidR="00804748">
        <w:t>assist with developing regional training networks where possible.</w:t>
      </w:r>
    </w:p>
    <w:p w14:paraId="538DB3BD" w14:textId="63B9A593" w:rsidR="0045125A" w:rsidRDefault="0045125A" w:rsidP="0045125A">
      <w:r>
        <w:t>Such a regional</w:t>
      </w:r>
      <w:r w:rsidR="00711921">
        <w:t>-</w:t>
      </w:r>
      <w:r>
        <w:t>based entity needs buy-in from all key players</w:t>
      </w:r>
      <w:r w:rsidR="007E10CE">
        <w:t>,</w:t>
      </w:r>
      <w:r>
        <w:t xml:space="preserve"> including local university RCSs, LHNs/health services, prima</w:t>
      </w:r>
      <w:r w:rsidR="00711921">
        <w:t>r</w:t>
      </w:r>
      <w:r>
        <w:t xml:space="preserve">y care and medical colleges. It also requires strong collaboration with </w:t>
      </w:r>
      <w:r w:rsidR="00131F16">
        <w:t>RWAs</w:t>
      </w:r>
      <w:r>
        <w:t xml:space="preserve"> and </w:t>
      </w:r>
      <w:r w:rsidR="00F81339">
        <w:t>WPPP</w:t>
      </w:r>
      <w:r w:rsidRPr="00442E2E">
        <w:t xml:space="preserve"> agenc</w:t>
      </w:r>
      <w:r>
        <w:t>ies.</w:t>
      </w:r>
    </w:p>
    <w:p w14:paraId="20A4ACA3" w14:textId="62773BFD" w:rsidR="00926672" w:rsidRDefault="00926672" w:rsidP="00926672">
      <w:r>
        <w:t>This evaluation demonstrated that multiple actors and stakeholders are involved in medical training, employment, and workforce development in rural and regional areas. These actors engage with medical students, junior doctors, doctors in training, and fellows at different stages of the career continuum and for different purposes. Furthermore, the various funding sources and focus of programs and policies are not aligned to maximise outcomes.</w:t>
      </w:r>
    </w:p>
    <w:p w14:paraId="6148993C" w14:textId="324C3861" w:rsidR="001334DD" w:rsidRDefault="001334DD" w:rsidP="001334DD">
      <w:pPr>
        <w:pStyle w:val="Heading3"/>
      </w:pPr>
      <w:bookmarkStart w:id="101" w:name="_Toc198051740"/>
      <w:r>
        <w:t>Co-desig</w:t>
      </w:r>
      <w:r w:rsidR="00421C68">
        <w:t xml:space="preserve">n/collective impact </w:t>
      </w:r>
      <w:r>
        <w:t>approach</w:t>
      </w:r>
      <w:bookmarkEnd w:id="101"/>
    </w:p>
    <w:p w14:paraId="3035EF15" w14:textId="2818CB59" w:rsidR="009827B0" w:rsidRDefault="009827B0" w:rsidP="009827B0">
      <w:r>
        <w:t xml:space="preserve">The co-design of medical training and employment strategies at a regional level offers the opportunity to align activities toward regional workforce outcomes, taking a systems-based approach. This could be progressed by regional collaborations or </w:t>
      </w:r>
      <w:r w:rsidR="007E10CE">
        <w:t>consortia</w:t>
      </w:r>
      <w:r>
        <w:t xml:space="preserve"> that include the relevant university and RCS/s, RTHs, the LHN (including executive and regional hospitals and Medical Education Units), the </w:t>
      </w:r>
      <w:r w:rsidR="00131F16">
        <w:t>RWAs</w:t>
      </w:r>
      <w:r>
        <w:t xml:space="preserve">, GP regional training providers/directors of regional training, the </w:t>
      </w:r>
      <w:r w:rsidR="00F81339">
        <w:t>WPPP</w:t>
      </w:r>
      <w:r w:rsidR="00211154" w:rsidRPr="00442E2E">
        <w:t xml:space="preserve"> agenc</w:t>
      </w:r>
      <w:r w:rsidR="00211154">
        <w:t>ies</w:t>
      </w:r>
      <w:r>
        <w:t>/PHNs, the Rural Generalist Coordination Units and medical specialist colleges relevant to regional priorities.</w:t>
      </w:r>
    </w:p>
    <w:p w14:paraId="2021C2F6" w14:textId="1922A000" w:rsidR="009827B0" w:rsidRDefault="009827B0" w:rsidP="009827B0">
      <w:r>
        <w:t xml:space="preserve">This collaboration </w:t>
      </w:r>
      <w:r w:rsidR="001334DD">
        <w:t xml:space="preserve">would </w:t>
      </w:r>
      <w:r>
        <w:t>bring together:</w:t>
      </w:r>
    </w:p>
    <w:p w14:paraId="4A411209" w14:textId="77777777" w:rsidR="009827B0" w:rsidRDefault="009827B0" w:rsidP="009827B0">
      <w:pPr>
        <w:pStyle w:val="ListBullet"/>
      </w:pPr>
      <w:r>
        <w:t>key education providers across the medical training continuum (medical school, prevocational and vocational training)</w:t>
      </w:r>
    </w:p>
    <w:p w14:paraId="3D5DC5BA" w14:textId="77777777" w:rsidR="009827B0" w:rsidRDefault="009827B0" w:rsidP="009827B0">
      <w:pPr>
        <w:pStyle w:val="ListBullet"/>
      </w:pPr>
      <w:r>
        <w:t>agencies responsible for local and regional health and workforce needs assessments and workforce planning</w:t>
      </w:r>
    </w:p>
    <w:p w14:paraId="51773DF8" w14:textId="77777777" w:rsidR="009827B0" w:rsidRDefault="009827B0" w:rsidP="009827B0">
      <w:pPr>
        <w:pStyle w:val="ListBullet"/>
      </w:pPr>
      <w:r>
        <w:t>agencies that hold or fund the prevocational and vocational training posts</w:t>
      </w:r>
    </w:p>
    <w:p w14:paraId="66914548" w14:textId="77777777" w:rsidR="009827B0" w:rsidRDefault="009827B0" w:rsidP="009827B0">
      <w:pPr>
        <w:pStyle w:val="ListBullet"/>
      </w:pPr>
      <w:r>
        <w:t>the LHN that funds rural and regional hospital services</w:t>
      </w:r>
    </w:p>
    <w:p w14:paraId="6E1BD476" w14:textId="77777777" w:rsidR="009827B0" w:rsidRDefault="009827B0" w:rsidP="009827B0">
      <w:pPr>
        <w:pStyle w:val="ListBullet"/>
      </w:pPr>
      <w:r>
        <w:t>local GP leadership</w:t>
      </w:r>
    </w:p>
    <w:p w14:paraId="2925FE2F" w14:textId="3859B65C" w:rsidR="00471F5A" w:rsidRPr="00D65C79" w:rsidRDefault="009827B0" w:rsidP="00471F5A">
      <w:r>
        <w:t>Most RTHs have significantly matured since the early implementation evaluation in 2019–20, and more mature RTHs could facilitate and implement a place-based regional medical workforce and training strategy using a collective impact approach</w:t>
      </w:r>
      <w:r w:rsidR="00471F5A">
        <w:t xml:space="preserve">, </w:t>
      </w:r>
      <w:r w:rsidR="00471F5A" w:rsidRPr="009B6AA8">
        <w:t xml:space="preserve">whereby long-term commitments by key players of different sectors work towards a common agenda to solve a specific problem </w:t>
      </w:r>
      <w:sdt>
        <w:sdtPr>
          <w:id w:val="991060884"/>
          <w:citation/>
        </w:sdtPr>
        <w:sdtEndPr/>
        <w:sdtContent>
          <w:r w:rsidR="00471F5A" w:rsidRPr="00D65C79">
            <w:fldChar w:fldCharType="begin"/>
          </w:r>
          <w:r w:rsidR="00471F5A" w:rsidRPr="009B6AA8">
            <w:instrText xml:space="preserve"> CITATION Kan11 \l 3081 </w:instrText>
          </w:r>
          <w:r w:rsidR="00471F5A" w:rsidRPr="00D65C79">
            <w:fldChar w:fldCharType="separate"/>
          </w:r>
          <w:r w:rsidR="005F2E73" w:rsidRPr="005F2E73">
            <w:rPr>
              <w:noProof/>
            </w:rPr>
            <w:t>[2]</w:t>
          </w:r>
          <w:r w:rsidR="00471F5A" w:rsidRPr="00D65C79">
            <w:fldChar w:fldCharType="end"/>
          </w:r>
        </w:sdtContent>
      </w:sdt>
      <w:r w:rsidR="00471F5A" w:rsidRPr="00D65C79">
        <w:t>.</w:t>
      </w:r>
    </w:p>
    <w:p w14:paraId="31952884" w14:textId="48831800" w:rsidR="00471F5A" w:rsidRPr="00256082" w:rsidRDefault="00471F5A" w:rsidP="00471F5A">
      <w:pPr>
        <w:keepNext/>
        <w:keepLines/>
        <w:pBdr>
          <w:top w:val="single" w:sz="4" w:space="1" w:color="auto"/>
          <w:left w:val="single" w:sz="4" w:space="4" w:color="auto"/>
          <w:bottom w:val="single" w:sz="4" w:space="1" w:color="auto"/>
          <w:right w:val="single" w:sz="4" w:space="4" w:color="auto"/>
        </w:pBdr>
        <w:shd w:val="clear" w:color="auto" w:fill="DDF2EC" w:themeFill="background2" w:themeFillTint="33"/>
        <w:rPr>
          <w:b/>
          <w:bCs/>
          <w:color w:val="266655" w:themeColor="background2" w:themeShade="80"/>
          <w:u w:val="single"/>
        </w:rPr>
      </w:pPr>
      <w:r w:rsidRPr="00256082">
        <w:rPr>
          <w:b/>
          <w:bCs/>
          <w:color w:val="266655" w:themeColor="background2" w:themeShade="80"/>
          <w:u w:val="single"/>
        </w:rPr>
        <w:t>Collective Impact Initiative</w:t>
      </w:r>
    </w:p>
    <w:p w14:paraId="424028D1" w14:textId="77777777" w:rsidR="00471F5A" w:rsidRPr="009B6AA8" w:rsidRDefault="00471F5A" w:rsidP="00471F5A">
      <w:pPr>
        <w:keepNext/>
        <w:keepLines/>
        <w:pBdr>
          <w:top w:val="single" w:sz="4" w:space="1" w:color="auto"/>
          <w:left w:val="single" w:sz="4" w:space="4" w:color="auto"/>
          <w:bottom w:val="single" w:sz="4" w:space="1" w:color="auto"/>
          <w:right w:val="single" w:sz="4" w:space="4" w:color="auto"/>
        </w:pBdr>
        <w:shd w:val="clear" w:color="auto" w:fill="DDF2EC" w:themeFill="background2" w:themeFillTint="33"/>
      </w:pPr>
      <w:r w:rsidRPr="009B6AA8">
        <w:t>The five conditions of collective success are:</w:t>
      </w:r>
    </w:p>
    <w:p w14:paraId="326AC41A" w14:textId="77777777" w:rsidR="00471F5A" w:rsidRPr="009B6AA8" w:rsidRDefault="00471F5A" w:rsidP="00471F5A">
      <w:pPr>
        <w:keepNext/>
        <w:keepLines/>
        <w:pBdr>
          <w:top w:val="single" w:sz="4" w:space="1" w:color="auto"/>
          <w:left w:val="single" w:sz="4" w:space="4" w:color="auto"/>
          <w:bottom w:val="single" w:sz="4" w:space="1" w:color="auto"/>
          <w:right w:val="single" w:sz="4" w:space="4" w:color="auto"/>
        </w:pBdr>
        <w:shd w:val="clear" w:color="auto" w:fill="DDF2EC" w:themeFill="background2" w:themeFillTint="33"/>
      </w:pPr>
      <w:r w:rsidRPr="009B6AA8">
        <w:rPr>
          <w:b/>
        </w:rPr>
        <w:t>A common agenda</w:t>
      </w:r>
      <w:r w:rsidRPr="009B6AA8">
        <w:t xml:space="preserve"> – all participants have a shared understanding of the problem and a joint approach to solving it through agreed upon actions.</w:t>
      </w:r>
    </w:p>
    <w:p w14:paraId="44F1DBAF" w14:textId="77777777" w:rsidR="00471F5A" w:rsidRPr="009B6AA8" w:rsidRDefault="00471F5A" w:rsidP="00471F5A">
      <w:pPr>
        <w:keepNext/>
        <w:keepLines/>
        <w:pBdr>
          <w:top w:val="single" w:sz="4" w:space="1" w:color="auto"/>
          <w:left w:val="single" w:sz="4" w:space="4" w:color="auto"/>
          <w:bottom w:val="single" w:sz="4" w:space="1" w:color="auto"/>
          <w:right w:val="single" w:sz="4" w:space="4" w:color="auto"/>
        </w:pBdr>
        <w:shd w:val="clear" w:color="auto" w:fill="DDF2EC" w:themeFill="background2" w:themeFillTint="33"/>
      </w:pPr>
      <w:r w:rsidRPr="009B6AA8">
        <w:rPr>
          <w:b/>
        </w:rPr>
        <w:t>Shared measurement systems</w:t>
      </w:r>
      <w:r w:rsidRPr="009B6AA8">
        <w:t xml:space="preserve"> – collecting data and measuring results consistently across all the participants ensures alignment and accountability.</w:t>
      </w:r>
    </w:p>
    <w:p w14:paraId="0D8591EF" w14:textId="77777777" w:rsidR="00471F5A" w:rsidRPr="009B6AA8" w:rsidRDefault="00471F5A" w:rsidP="00471F5A">
      <w:pPr>
        <w:keepNext/>
        <w:keepLines/>
        <w:pBdr>
          <w:top w:val="single" w:sz="4" w:space="1" w:color="auto"/>
          <w:left w:val="single" w:sz="4" w:space="4" w:color="auto"/>
          <w:bottom w:val="single" w:sz="4" w:space="1" w:color="auto"/>
          <w:right w:val="single" w:sz="4" w:space="4" w:color="auto"/>
        </w:pBdr>
        <w:shd w:val="clear" w:color="auto" w:fill="DDF2EC" w:themeFill="background2" w:themeFillTint="33"/>
      </w:pPr>
      <w:r w:rsidRPr="009B6AA8">
        <w:rPr>
          <w:b/>
        </w:rPr>
        <w:t>Mutually reinforcing activities</w:t>
      </w:r>
      <w:r w:rsidRPr="009B6AA8">
        <w:t xml:space="preserve"> – participants undertake activities that play to their strengths in a coordinated manner that contributes to the shared goals.</w:t>
      </w:r>
    </w:p>
    <w:p w14:paraId="583C2AA1" w14:textId="77777777" w:rsidR="00471F5A" w:rsidRPr="009B6AA8" w:rsidRDefault="00471F5A" w:rsidP="00471F5A">
      <w:pPr>
        <w:keepNext/>
        <w:keepLines/>
        <w:pBdr>
          <w:top w:val="single" w:sz="4" w:space="1" w:color="auto"/>
          <w:left w:val="single" w:sz="4" w:space="4" w:color="auto"/>
          <w:bottom w:val="single" w:sz="4" w:space="1" w:color="auto"/>
          <w:right w:val="single" w:sz="4" w:space="4" w:color="auto"/>
        </w:pBdr>
        <w:shd w:val="clear" w:color="auto" w:fill="DDF2EC" w:themeFill="background2" w:themeFillTint="33"/>
      </w:pPr>
      <w:r w:rsidRPr="009B6AA8">
        <w:rPr>
          <w:b/>
        </w:rPr>
        <w:t>Continuous communication</w:t>
      </w:r>
      <w:r w:rsidRPr="009B6AA8">
        <w:t xml:space="preserve"> – open and continuous communication builds trust, assures mutual objectives, and creates common motivation.</w:t>
      </w:r>
    </w:p>
    <w:p w14:paraId="173C5428" w14:textId="2441B1A5" w:rsidR="00471F5A" w:rsidRPr="00D65C79" w:rsidRDefault="00471F5A" w:rsidP="00471F5A">
      <w:pPr>
        <w:keepNext/>
        <w:keepLines/>
        <w:pBdr>
          <w:top w:val="single" w:sz="4" w:space="1" w:color="auto"/>
          <w:left w:val="single" w:sz="4" w:space="4" w:color="auto"/>
          <w:bottom w:val="single" w:sz="4" w:space="1" w:color="auto"/>
          <w:right w:val="single" w:sz="4" w:space="4" w:color="auto"/>
        </w:pBdr>
        <w:shd w:val="clear" w:color="auto" w:fill="DDF2EC" w:themeFill="background2" w:themeFillTint="33"/>
      </w:pPr>
      <w:r w:rsidRPr="009B6AA8">
        <w:rPr>
          <w:b/>
        </w:rPr>
        <w:t>Backbone support organisation</w:t>
      </w:r>
      <w:r w:rsidRPr="009B6AA8">
        <w:t xml:space="preserve"> – requires a dedicated staff separate from the participating organisations who can plan, manage, and support the initiative through ongoing facilitation, technology and communications support, data collection and reporting, and logistical and administrative detail </w:t>
      </w:r>
      <w:sdt>
        <w:sdtPr>
          <w:id w:val="-874468172"/>
          <w:citation/>
        </w:sdtPr>
        <w:sdtEndPr/>
        <w:sdtContent>
          <w:r w:rsidRPr="00D65C79">
            <w:fldChar w:fldCharType="begin"/>
          </w:r>
          <w:r w:rsidRPr="009B6AA8">
            <w:instrText xml:space="preserve"> CITATION Kan11 \l 3081 </w:instrText>
          </w:r>
          <w:r w:rsidRPr="00D65C79">
            <w:fldChar w:fldCharType="separate"/>
          </w:r>
          <w:r w:rsidR="005F2E73" w:rsidRPr="005F2E73">
            <w:rPr>
              <w:noProof/>
            </w:rPr>
            <w:t>[2]</w:t>
          </w:r>
          <w:r w:rsidRPr="00D65C79">
            <w:fldChar w:fldCharType="end"/>
          </w:r>
        </w:sdtContent>
      </w:sdt>
      <w:r w:rsidRPr="00D65C79">
        <w:t>.</w:t>
      </w:r>
    </w:p>
    <w:p w14:paraId="6AE028EF" w14:textId="58EA241A" w:rsidR="00421C68" w:rsidRDefault="00421C68" w:rsidP="00421C68">
      <w:pPr>
        <w:pStyle w:val="Heading3"/>
      </w:pPr>
      <w:bookmarkStart w:id="102" w:name="_Toc198051741"/>
      <w:r>
        <w:t>Design elements</w:t>
      </w:r>
      <w:bookmarkEnd w:id="102"/>
    </w:p>
    <w:p w14:paraId="0ABA6E22" w14:textId="3E65D429" w:rsidR="00F55D06" w:rsidRDefault="00F55D06" w:rsidP="00F55D06">
      <w:r>
        <w:t xml:space="preserve">The framework to support the development and implementation of a place-based Integrated Regional Medical Workforce and Training Strategy was described in the Independent Evaluation of the RHMT program in 2020 (Appendix 12) </w:t>
      </w:r>
      <w:sdt>
        <w:sdtPr>
          <w:id w:val="1608543602"/>
          <w:citation/>
        </w:sdtPr>
        <w:sdtEndPr/>
        <w:sdtContent>
          <w:r>
            <w:fldChar w:fldCharType="begin"/>
          </w:r>
          <w:r>
            <w:instrText xml:space="preserve"> CITATION KBC20 \l 3081 </w:instrText>
          </w:r>
          <w:r>
            <w:fldChar w:fldCharType="separate"/>
          </w:r>
          <w:r w:rsidR="005F2E73" w:rsidRPr="005F2E73">
            <w:rPr>
              <w:noProof/>
            </w:rPr>
            <w:t>[17]</w:t>
          </w:r>
          <w:r>
            <w:fldChar w:fldCharType="end"/>
          </w:r>
        </w:sdtContent>
      </w:sdt>
      <w:r>
        <w:t>.</w:t>
      </w:r>
    </w:p>
    <w:p w14:paraId="2D85517C" w14:textId="77777777" w:rsidR="009827B0" w:rsidRPr="00B91CC0" w:rsidRDefault="009827B0" w:rsidP="009827B0">
      <w:r>
        <w:t xml:space="preserve">The key </w:t>
      </w:r>
      <w:r w:rsidRPr="00B91CC0">
        <w:t>elements of a co-designed, co-funded, co-implemented approach include:</w:t>
      </w:r>
    </w:p>
    <w:p w14:paraId="6E93D6A3" w14:textId="7E599988" w:rsidR="009827B0" w:rsidRPr="008A2355" w:rsidRDefault="009827B0" w:rsidP="00E90B66">
      <w:pPr>
        <w:pStyle w:val="List"/>
        <w:numPr>
          <w:ilvl w:val="0"/>
          <w:numId w:val="36"/>
        </w:numPr>
        <w:rPr>
          <w:b/>
          <w:bCs/>
        </w:rPr>
      </w:pPr>
      <w:r w:rsidRPr="008A2355">
        <w:rPr>
          <w:b/>
          <w:bCs/>
        </w:rPr>
        <w:t>Joint Planning</w:t>
      </w:r>
      <w:r w:rsidRPr="00B91CC0">
        <w:t xml:space="preserve"> – The Collaborative</w:t>
      </w:r>
      <w:r w:rsidR="0076689B" w:rsidRPr="00B91CC0">
        <w:t xml:space="preserve"> </w:t>
      </w:r>
      <w:r w:rsidRPr="00B91CC0">
        <w:t>develops and maintains a single integrated medical workforce plan for the region, including public, private, acute, and primary care. This plan is developed in open partnership and collaboration with stakeholders, identifying opportunities, capacity, and needs across all levels of the training pipeline.</w:t>
      </w:r>
    </w:p>
    <w:p w14:paraId="389E2E31" w14:textId="1F42B9A2" w:rsidR="009827B0" w:rsidRPr="00B91CC0" w:rsidRDefault="009827B0" w:rsidP="009827B0">
      <w:pPr>
        <w:pStyle w:val="List"/>
        <w:rPr>
          <w:b/>
          <w:bCs/>
        </w:rPr>
      </w:pPr>
      <w:r w:rsidRPr="00B91CC0">
        <w:rPr>
          <w:b/>
          <w:bCs/>
        </w:rPr>
        <w:t>Shared Workforce Priorities</w:t>
      </w:r>
      <w:r w:rsidRPr="00B91CC0">
        <w:t xml:space="preserve"> – The Collaborative has established clinical networks that contribute to the formulation of clinical training practice and policies, design of training and employment models with shared key performance indicators</w:t>
      </w:r>
      <w:r w:rsidR="00F2774F">
        <w:t xml:space="preserve"> and professional</w:t>
      </w:r>
      <w:r w:rsidRPr="00B91CC0">
        <w:t xml:space="preserve"> support </w:t>
      </w:r>
      <w:r w:rsidR="003947A0">
        <w:t>to</w:t>
      </w:r>
      <w:r w:rsidRPr="00B91CC0">
        <w:t xml:space="preserve"> enable the development of the region’s medical workforce, and continued improvement of patient care and experience.</w:t>
      </w:r>
    </w:p>
    <w:p w14:paraId="5A2D70DF" w14:textId="512A3F50" w:rsidR="0076689B" w:rsidRPr="00B91CC0" w:rsidRDefault="009827B0" w:rsidP="00D61BB9">
      <w:pPr>
        <w:pStyle w:val="List"/>
        <w:rPr>
          <w:b/>
          <w:bCs/>
        </w:rPr>
      </w:pPr>
      <w:r w:rsidRPr="00B91CC0">
        <w:rPr>
          <w:b/>
          <w:bCs/>
        </w:rPr>
        <w:t xml:space="preserve">Supervision capacity building </w:t>
      </w:r>
      <w:r w:rsidRPr="00897481">
        <w:t>–</w:t>
      </w:r>
      <w:r w:rsidRPr="00B91CC0">
        <w:rPr>
          <w:b/>
          <w:bCs/>
        </w:rPr>
        <w:t xml:space="preserve"> </w:t>
      </w:r>
      <w:r w:rsidRPr="00B91CC0">
        <w:t>The Collaborative develops and implements a supervision training plan to develop supervision skills for junior doctors, registrars, doctors working in unaccredited positions and fellows</w:t>
      </w:r>
      <w:r w:rsidR="00897481">
        <w:t>.</w:t>
      </w:r>
    </w:p>
    <w:p w14:paraId="7C14F0D6" w14:textId="24688E72" w:rsidR="009827B0" w:rsidRPr="0076689B" w:rsidRDefault="009827B0" w:rsidP="00D61BB9">
      <w:pPr>
        <w:pStyle w:val="List"/>
        <w:rPr>
          <w:b/>
          <w:bCs/>
        </w:rPr>
      </w:pPr>
      <w:r w:rsidRPr="00B91CC0">
        <w:rPr>
          <w:b/>
          <w:bCs/>
        </w:rPr>
        <w:t xml:space="preserve">Integrated information communication technologies </w:t>
      </w:r>
      <w:r w:rsidRPr="00B91CC0">
        <w:t>— The Collaborative maximises the ICT capacity and capability of the</w:t>
      </w:r>
      <w:r>
        <w:t xml:space="preserve"> parties to progress innovative methods of education and training, supervision and health care delivery.</w:t>
      </w:r>
    </w:p>
    <w:p w14:paraId="4A684431" w14:textId="77777777" w:rsidR="009827B0" w:rsidRPr="00990E68" w:rsidRDefault="009827B0" w:rsidP="009827B0">
      <w:pPr>
        <w:pStyle w:val="List"/>
        <w:rPr>
          <w:b/>
          <w:bCs/>
        </w:rPr>
      </w:pPr>
      <w:r w:rsidRPr="00990E68">
        <w:rPr>
          <w:b/>
          <w:bCs/>
        </w:rPr>
        <w:t>Effective change management</w:t>
      </w:r>
      <w:r>
        <w:rPr>
          <w:b/>
          <w:bCs/>
        </w:rPr>
        <w:t xml:space="preserve"> </w:t>
      </w:r>
      <w:r>
        <w:t>— The Collaborative has the leadership capacity to coordinate each party’s resources and efforts towards implementing the integrated regional medical training strategy, and shared vision evidenced by willing (voluntary) collaboration at all levels, continued integration and sharing of resources, increased access to training and employment opportunities leading to improved access to medical services for patients and consumers.</w:t>
      </w:r>
    </w:p>
    <w:p w14:paraId="1D0CEEC9" w14:textId="77777777" w:rsidR="009827B0" w:rsidRPr="00965FEF" w:rsidRDefault="009827B0" w:rsidP="009827B0">
      <w:pPr>
        <w:pStyle w:val="List"/>
      </w:pPr>
      <w:r w:rsidRPr="00990E68">
        <w:rPr>
          <w:b/>
          <w:bCs/>
        </w:rPr>
        <w:t>Aligned Incentives</w:t>
      </w:r>
      <w:r>
        <w:rPr>
          <w:b/>
          <w:bCs/>
        </w:rPr>
        <w:t xml:space="preserve"> </w:t>
      </w:r>
      <w:r>
        <w:t xml:space="preserve">— All stakeholders are engaged in a transparent allocation of investment so that the majority of financial and human resources are prioritised to increase regional medical workforce training aligned to regional </w:t>
      </w:r>
      <w:r w:rsidRPr="00965FEF">
        <w:t>needs</w:t>
      </w:r>
      <w:r>
        <w:t>.</w:t>
      </w:r>
    </w:p>
    <w:p w14:paraId="1431467A" w14:textId="4CA77824" w:rsidR="009827B0" w:rsidRPr="00990E68" w:rsidRDefault="009827B0" w:rsidP="009827B0">
      <w:pPr>
        <w:pStyle w:val="List"/>
        <w:rPr>
          <w:b/>
          <w:bCs/>
        </w:rPr>
      </w:pPr>
      <w:r w:rsidRPr="00990E68">
        <w:rPr>
          <w:b/>
          <w:bCs/>
        </w:rPr>
        <w:t>Training provided to a geographically dispersed medical workforce</w:t>
      </w:r>
      <w:r w:rsidRPr="004F77B2">
        <w:t xml:space="preserve"> </w:t>
      </w:r>
      <w:r>
        <w:t>— The Collaborative develops and delivers regional, rural and remote education and training opportunities for medical students, junior doctors, GP registrars and specialists in training to support the development of a medical workforce with knowledge and capability for rural, remote and regional practice.</w:t>
      </w:r>
    </w:p>
    <w:p w14:paraId="4169654D" w14:textId="1056C16D" w:rsidR="009827B0" w:rsidRPr="009B135C" w:rsidRDefault="009827B0" w:rsidP="009827B0">
      <w:pPr>
        <w:pStyle w:val="List"/>
        <w:rPr>
          <w:b/>
          <w:bCs/>
        </w:rPr>
      </w:pPr>
      <w:r w:rsidRPr="00990E68">
        <w:rPr>
          <w:b/>
          <w:bCs/>
        </w:rPr>
        <w:t>Use of data as a workforce and education planning tool</w:t>
      </w:r>
      <w:r>
        <w:t>—The Collaborative has a culture of accurate and timely decision-making, enabled by sharing data and informed by the collection and analysis of data that supports evidence-based education, training, and recruitment.</w:t>
      </w:r>
      <w:r w:rsidR="002C160D">
        <w:t xml:space="preserve"> There is a breadth of education, training and professional support activities funded by the Commonwealth, state and territory governments for medical students and medical practitioners across the training continuum. However, connection with, and access to these often-siloed initiatives can be impeded by privacy and information sharing constraints. Enabling agencies to share contact information of target cohorts will increase and improve timeliness and efficiency of access to training and support programs.</w:t>
      </w:r>
    </w:p>
    <w:p w14:paraId="0360108B" w14:textId="77777777" w:rsidR="009827B0" w:rsidRPr="00381B0E" w:rsidRDefault="009827B0" w:rsidP="008A2355">
      <w:pPr>
        <w:pStyle w:val="List"/>
        <w:rPr>
          <w:b/>
          <w:bCs/>
        </w:rPr>
      </w:pPr>
      <w:r w:rsidRPr="008E5562">
        <w:rPr>
          <w:b/>
          <w:bCs/>
        </w:rPr>
        <w:t>Professional</w:t>
      </w:r>
      <w:r w:rsidRPr="009B135C">
        <w:rPr>
          <w:b/>
          <w:bCs/>
        </w:rPr>
        <w:t xml:space="preserve"> development</w:t>
      </w:r>
      <w:r>
        <w:rPr>
          <w:b/>
          <w:bCs/>
        </w:rPr>
        <w:t xml:space="preserve"> </w:t>
      </w:r>
      <w:r>
        <w:t>— The Collaborative has a joint and integrated workforce and professional training and development agenda, ensuring supervisors deliver consistently to agreed education accreditation standards, and junior doctors, GP registrars and specialists in training have access to courses and professional development relevant to their training requirements.</w:t>
      </w:r>
    </w:p>
    <w:p w14:paraId="1767689C" w14:textId="77777777" w:rsidR="009827B0" w:rsidRPr="00381B0E" w:rsidRDefault="009827B0" w:rsidP="009827B0">
      <w:pPr>
        <w:pStyle w:val="List"/>
        <w:rPr>
          <w:b/>
          <w:bCs/>
        </w:rPr>
      </w:pPr>
      <w:r w:rsidRPr="00381B0E">
        <w:rPr>
          <w:b/>
          <w:bCs/>
        </w:rPr>
        <w:t>Community, consumer</w:t>
      </w:r>
      <w:r>
        <w:rPr>
          <w:b/>
          <w:bCs/>
        </w:rPr>
        <w:t>,</w:t>
      </w:r>
      <w:r w:rsidRPr="00381B0E">
        <w:rPr>
          <w:b/>
          <w:bCs/>
        </w:rPr>
        <w:t xml:space="preserve"> and patient engagement</w:t>
      </w:r>
      <w:r>
        <w:rPr>
          <w:b/>
          <w:bCs/>
        </w:rPr>
        <w:t xml:space="preserve"> </w:t>
      </w:r>
      <w:r w:rsidRPr="006A2AC7">
        <w:t>—</w:t>
      </w:r>
      <w:r>
        <w:t xml:space="preserve"> The Collaborative has an engaged community of patients, consumers</w:t>
      </w:r>
      <w:r w:rsidRPr="006A2AC7">
        <w:t>,</w:t>
      </w:r>
      <w:r>
        <w:t xml:space="preserve"> and health care providers </w:t>
      </w:r>
      <w:r w:rsidRPr="006A2AC7">
        <w:t xml:space="preserve">who </w:t>
      </w:r>
      <w:r>
        <w:t xml:space="preserve">actively </w:t>
      </w:r>
      <w:r w:rsidRPr="006A2AC7">
        <w:t>participate</w:t>
      </w:r>
      <w:r>
        <w:t xml:space="preserve"> to inform policy, strategic thinking, implementation</w:t>
      </w:r>
      <w:r w:rsidRPr="006A2AC7">
        <w:t>,</w:t>
      </w:r>
      <w:r>
        <w:t xml:space="preserve"> and management of workforce and health care improvement initiatives.</w:t>
      </w:r>
    </w:p>
    <w:p w14:paraId="240CAEED" w14:textId="3D64BDE6" w:rsidR="00B44BB7" w:rsidRDefault="009827B0" w:rsidP="00B91CC0">
      <w:pPr>
        <w:pStyle w:val="List"/>
      </w:pPr>
      <w:r w:rsidRPr="00381B0E">
        <w:rPr>
          <w:b/>
          <w:bCs/>
        </w:rPr>
        <w:t>Resourcing to support innovation</w:t>
      </w:r>
      <w:r>
        <w:rPr>
          <w:b/>
          <w:bCs/>
        </w:rPr>
        <w:t xml:space="preserve"> </w:t>
      </w:r>
      <w:r>
        <w:t>— The Collaborative has an ingrained culture of sustained innovation to lead the development of a fit-for-purpose</w:t>
      </w:r>
      <w:r w:rsidR="00603709">
        <w:t>,</w:t>
      </w:r>
      <w:r>
        <w:t xml:space="preserve"> capable medical workforce to deliver health services in rural and remote communities.</w:t>
      </w:r>
    </w:p>
    <w:p w14:paraId="35C9F516" w14:textId="099D4DC6" w:rsidR="002A5F60" w:rsidRDefault="002A5F60" w:rsidP="002C160D">
      <w:pPr>
        <w:pStyle w:val="ListBullet"/>
        <w:numPr>
          <w:ilvl w:val="0"/>
          <w:numId w:val="0"/>
        </w:numPr>
      </w:pPr>
    </w:p>
    <w:p w14:paraId="07D1FFD4" w14:textId="0354A039" w:rsidR="00E2569F" w:rsidRPr="00EA48EE" w:rsidRDefault="00E2569F" w:rsidP="007B551F">
      <w:pPr>
        <w:pStyle w:val="List"/>
        <w:numPr>
          <w:ilvl w:val="0"/>
          <w:numId w:val="0"/>
        </w:numPr>
        <w:ind w:left="360" w:hanging="360"/>
        <w:rPr>
          <w:b/>
          <w:bCs/>
        </w:rPr>
        <w:sectPr w:rsidR="00E2569F" w:rsidRPr="00EA48EE" w:rsidSect="00930DFC">
          <w:pgSz w:w="16838" w:h="11906" w:orient="landscape" w:code="9"/>
          <w:pgMar w:top="851" w:right="851" w:bottom="851" w:left="851" w:header="709" w:footer="567" w:gutter="0"/>
          <w:cols w:num="2" w:space="709"/>
          <w:docGrid w:linePitch="360"/>
        </w:sectPr>
      </w:pPr>
    </w:p>
    <w:p w14:paraId="0522FC6B" w14:textId="77777777" w:rsidR="00AF7E60" w:rsidRDefault="00E96C93" w:rsidP="00E96C93">
      <w:pPr>
        <w:pStyle w:val="Heading1"/>
        <w:framePr w:wrap="around"/>
      </w:pPr>
      <w:bookmarkStart w:id="103" w:name="_Toc198051742"/>
      <w:r>
        <w:t>Appendices</w:t>
      </w:r>
      <w:bookmarkEnd w:id="103"/>
    </w:p>
    <w:p w14:paraId="162CB88E" w14:textId="4EE46D2F" w:rsidR="00401B4E" w:rsidRDefault="00401B4E" w:rsidP="007B6231">
      <w:pPr>
        <w:pStyle w:val="Heading-Appendix"/>
      </w:pPr>
      <w:bookmarkStart w:id="104" w:name="_Toc198051743"/>
      <w:bookmarkStart w:id="105" w:name="_Ref158109064"/>
      <w:r>
        <w:t>RCS, U</w:t>
      </w:r>
      <w:r w:rsidR="000631DF">
        <w:t>DR</w:t>
      </w:r>
      <w:r>
        <w:t>H and RTH by UNIVERSITY</w:t>
      </w:r>
      <w:bookmarkEnd w:id="104"/>
    </w:p>
    <w:p w14:paraId="7C88049D" w14:textId="77506751" w:rsidR="00401B4E" w:rsidRDefault="00401B4E" w:rsidP="00401B4E">
      <w:pPr>
        <w:pStyle w:val="Caption"/>
      </w:pPr>
      <w:bookmarkStart w:id="106" w:name="_Ref146825188"/>
      <w:r>
        <w:t xml:space="preserve">Table </w:t>
      </w:r>
      <w:r w:rsidR="0038167F">
        <w:fldChar w:fldCharType="begin"/>
      </w:r>
      <w:r w:rsidR="0038167F">
        <w:instrText xml:space="preserve"> STYLEREF 1 \s </w:instrText>
      </w:r>
      <w:r w:rsidR="0038167F">
        <w:fldChar w:fldCharType="separate"/>
      </w:r>
      <w:r w:rsidR="00116CEE">
        <w:rPr>
          <w:noProof/>
        </w:rPr>
        <w:t>8</w:t>
      </w:r>
      <w:r w:rsidR="0038167F">
        <w:rPr>
          <w:noProof/>
        </w:rPr>
        <w:fldChar w:fldCharType="end"/>
      </w:r>
      <w:r w:rsidR="00B51A02">
        <w:t>.</w:t>
      </w:r>
      <w:r w:rsidR="00A833C8">
        <w:fldChar w:fldCharType="begin"/>
      </w:r>
      <w:r w:rsidR="00A833C8">
        <w:instrText xml:space="preserve"> SEQ Table \* ARABIC \s 1 </w:instrText>
      </w:r>
      <w:r w:rsidR="00A833C8">
        <w:fldChar w:fldCharType="separate"/>
      </w:r>
      <w:r w:rsidR="00116CEE">
        <w:rPr>
          <w:noProof/>
        </w:rPr>
        <w:t>1</w:t>
      </w:r>
      <w:r w:rsidR="00A833C8">
        <w:rPr>
          <w:noProof/>
        </w:rPr>
        <w:fldChar w:fldCharType="end"/>
      </w:r>
      <w:bookmarkEnd w:id="106"/>
      <w:r>
        <w:t xml:space="preserve">: </w:t>
      </w:r>
      <w:r w:rsidRPr="00323EF0">
        <w:t>Rural Clinical Schools, University Departments of Rural Health, and Regional Training Hubs</w:t>
      </w:r>
    </w:p>
    <w:tbl>
      <w:tblPr>
        <w:tblStyle w:val="HMATableB"/>
        <w:tblW w:w="5000" w:type="pct"/>
        <w:tblLook w:val="04A0" w:firstRow="1" w:lastRow="0" w:firstColumn="1" w:lastColumn="0" w:noHBand="0" w:noVBand="1"/>
      </w:tblPr>
      <w:tblGrid>
        <w:gridCol w:w="1137"/>
        <w:gridCol w:w="1695"/>
        <w:gridCol w:w="3076"/>
        <w:gridCol w:w="3076"/>
        <w:gridCol w:w="3076"/>
        <w:gridCol w:w="3076"/>
      </w:tblGrid>
      <w:tr w:rsidR="00401B4E" w:rsidRPr="00452C98" w14:paraId="27C076BB" w14:textId="77777777" w:rsidTr="00DD53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6" w:type="pct"/>
          </w:tcPr>
          <w:p w14:paraId="0925F240" w14:textId="77777777" w:rsidR="00401B4E" w:rsidRPr="00452C98" w:rsidRDefault="00401B4E" w:rsidP="00DD531C">
            <w:pPr>
              <w:spacing w:before="0" w:after="0"/>
              <w:rPr>
                <w:szCs w:val="20"/>
                <w:lang w:eastAsia="en-AU"/>
              </w:rPr>
            </w:pPr>
            <w:r w:rsidRPr="00452C98">
              <w:rPr>
                <w:szCs w:val="20"/>
                <w:lang w:eastAsia="en-AU"/>
              </w:rPr>
              <w:t>state</w:t>
            </w:r>
          </w:p>
        </w:tc>
        <w:tc>
          <w:tcPr>
            <w:tcW w:w="560" w:type="pct"/>
          </w:tcPr>
          <w:p w14:paraId="0FCB346E" w14:textId="77777777" w:rsidR="00401B4E" w:rsidRPr="00452C98" w:rsidRDefault="00401B4E" w:rsidP="00DD531C">
            <w:pPr>
              <w:spacing w:before="0" w:after="0"/>
              <w:cnfStyle w:val="100000000000" w:firstRow="1" w:lastRow="0" w:firstColumn="0" w:lastColumn="0" w:oddVBand="0" w:evenVBand="0" w:oddHBand="0" w:evenHBand="0" w:firstRowFirstColumn="0" w:firstRowLastColumn="0" w:lastRowFirstColumn="0" w:lastRowLastColumn="0"/>
              <w:rPr>
                <w:szCs w:val="20"/>
                <w:lang w:eastAsia="en-AU"/>
              </w:rPr>
            </w:pPr>
            <w:r w:rsidRPr="00452C98">
              <w:rPr>
                <w:szCs w:val="20"/>
                <w:lang w:eastAsia="en-AU"/>
              </w:rPr>
              <w:t>University</w:t>
            </w:r>
          </w:p>
        </w:tc>
        <w:tc>
          <w:tcPr>
            <w:tcW w:w="1016" w:type="pct"/>
          </w:tcPr>
          <w:p w14:paraId="01A715C3" w14:textId="77777777" w:rsidR="00401B4E" w:rsidRPr="00452C98" w:rsidRDefault="00401B4E" w:rsidP="00DD531C">
            <w:pPr>
              <w:spacing w:before="0" w:after="0"/>
              <w:cnfStyle w:val="100000000000" w:firstRow="1" w:lastRow="0" w:firstColumn="0" w:lastColumn="0" w:oddVBand="0" w:evenVBand="0" w:oddHBand="0" w:evenHBand="0" w:firstRowFirstColumn="0" w:firstRowLastColumn="0" w:lastRowFirstColumn="0" w:lastRowLastColumn="0"/>
              <w:rPr>
                <w:szCs w:val="20"/>
                <w:lang w:eastAsia="en-AU"/>
              </w:rPr>
            </w:pPr>
            <w:r w:rsidRPr="00452C98">
              <w:rPr>
                <w:szCs w:val="20"/>
                <w:lang w:eastAsia="en-AU"/>
              </w:rPr>
              <w:t>RCS</w:t>
            </w:r>
          </w:p>
        </w:tc>
        <w:tc>
          <w:tcPr>
            <w:tcW w:w="1016" w:type="pct"/>
            <w:hideMark/>
          </w:tcPr>
          <w:p w14:paraId="01FA9D5B" w14:textId="77777777" w:rsidR="00401B4E" w:rsidRPr="00452C98" w:rsidRDefault="00401B4E" w:rsidP="00DD531C">
            <w:pPr>
              <w:spacing w:before="0" w:after="0"/>
              <w:cnfStyle w:val="100000000000" w:firstRow="1" w:lastRow="0" w:firstColumn="0" w:lastColumn="0" w:oddVBand="0" w:evenVBand="0" w:oddHBand="0" w:evenHBand="0" w:firstRowFirstColumn="0" w:firstRowLastColumn="0" w:lastRowFirstColumn="0" w:lastRowLastColumn="0"/>
              <w:rPr>
                <w:szCs w:val="20"/>
                <w:lang w:eastAsia="en-AU"/>
              </w:rPr>
            </w:pPr>
            <w:r w:rsidRPr="00452C98">
              <w:rPr>
                <w:szCs w:val="20"/>
                <w:lang w:eastAsia="en-AU"/>
              </w:rPr>
              <w:t>Rural campuses</w:t>
            </w:r>
          </w:p>
        </w:tc>
        <w:tc>
          <w:tcPr>
            <w:tcW w:w="1016" w:type="pct"/>
          </w:tcPr>
          <w:p w14:paraId="0673526D" w14:textId="77777777" w:rsidR="00401B4E" w:rsidRPr="00452C98" w:rsidRDefault="00401B4E" w:rsidP="00DD531C">
            <w:pPr>
              <w:spacing w:before="0" w:after="0"/>
              <w:cnfStyle w:val="100000000000" w:firstRow="1" w:lastRow="0" w:firstColumn="0" w:lastColumn="0" w:oddVBand="0" w:evenVBand="0" w:oddHBand="0" w:evenHBand="0" w:firstRowFirstColumn="0" w:firstRowLastColumn="0" w:lastRowFirstColumn="0" w:lastRowLastColumn="0"/>
              <w:rPr>
                <w:szCs w:val="20"/>
                <w:lang w:eastAsia="en-AU"/>
              </w:rPr>
            </w:pPr>
            <w:r>
              <w:rPr>
                <w:szCs w:val="20"/>
                <w:lang w:eastAsia="en-AU"/>
              </w:rPr>
              <w:t>ASSOCIATED UDRH/s</w:t>
            </w:r>
          </w:p>
        </w:tc>
        <w:tc>
          <w:tcPr>
            <w:tcW w:w="1016" w:type="pct"/>
          </w:tcPr>
          <w:p w14:paraId="112DDE93" w14:textId="77777777" w:rsidR="00401B4E" w:rsidRPr="00452C98" w:rsidRDefault="00401B4E" w:rsidP="00DD531C">
            <w:pPr>
              <w:spacing w:before="0" w:after="0"/>
              <w:cnfStyle w:val="100000000000" w:firstRow="1" w:lastRow="0" w:firstColumn="0" w:lastColumn="0" w:oddVBand="0" w:evenVBand="0" w:oddHBand="0" w:evenHBand="0" w:firstRowFirstColumn="0" w:firstRowLastColumn="0" w:lastRowFirstColumn="0" w:lastRowLastColumn="0"/>
              <w:rPr>
                <w:szCs w:val="20"/>
                <w:lang w:eastAsia="en-AU"/>
              </w:rPr>
            </w:pPr>
            <w:r w:rsidRPr="00452C98">
              <w:rPr>
                <w:szCs w:val="20"/>
                <w:lang w:eastAsia="en-AU"/>
              </w:rPr>
              <w:t>ASSOCIATED RTH</w:t>
            </w:r>
            <w:r>
              <w:rPr>
                <w:szCs w:val="20"/>
                <w:lang w:eastAsia="en-AU"/>
              </w:rPr>
              <w:t>/S</w:t>
            </w:r>
          </w:p>
        </w:tc>
      </w:tr>
      <w:tr w:rsidR="00401B4E" w:rsidRPr="00452C98" w14:paraId="5676538B"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1D97AFB0" w14:textId="77777777" w:rsidR="00401B4E" w:rsidRPr="00452C98" w:rsidRDefault="00401B4E" w:rsidP="00DD531C">
            <w:pPr>
              <w:spacing w:before="0" w:after="0"/>
              <w:rPr>
                <w:rFonts w:cs="Calibri"/>
                <w:szCs w:val="20"/>
                <w:lang w:eastAsia="en-AU"/>
              </w:rPr>
            </w:pPr>
            <w:r w:rsidRPr="00452C98">
              <w:rPr>
                <w:rFonts w:cs="Calibri"/>
                <w:szCs w:val="20"/>
                <w:lang w:eastAsia="en-AU"/>
              </w:rPr>
              <w:t>NSW</w:t>
            </w:r>
          </w:p>
        </w:tc>
        <w:tc>
          <w:tcPr>
            <w:tcW w:w="560" w:type="pct"/>
          </w:tcPr>
          <w:p w14:paraId="5F3BBEEA"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 xml:space="preserve">University of </w:t>
            </w:r>
            <w:r w:rsidRPr="00452C98">
              <w:rPr>
                <w:rFonts w:cs="Calibri"/>
                <w:szCs w:val="20"/>
                <w:lang w:eastAsia="en-AU"/>
              </w:rPr>
              <w:t>Newcastle</w:t>
            </w:r>
          </w:p>
        </w:tc>
        <w:tc>
          <w:tcPr>
            <w:tcW w:w="1016" w:type="pct"/>
          </w:tcPr>
          <w:p w14:paraId="1217F7E5"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Peel, Manning and Tablelands RCS</w:t>
            </w:r>
          </w:p>
        </w:tc>
        <w:tc>
          <w:tcPr>
            <w:tcW w:w="1016" w:type="pct"/>
            <w:hideMark/>
          </w:tcPr>
          <w:p w14:paraId="3C8DBA59"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 xml:space="preserve">Tamworth, Taree, Armidale, Moree, Port Macquarie and Coffs Harbour (NSW) </w:t>
            </w:r>
          </w:p>
        </w:tc>
        <w:tc>
          <w:tcPr>
            <w:tcW w:w="1016" w:type="pct"/>
          </w:tcPr>
          <w:p w14:paraId="2432BDFA"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65435">
              <w:rPr>
                <w:rFonts w:cs="Calibri"/>
                <w:szCs w:val="20"/>
                <w:lang w:eastAsia="en-AU"/>
              </w:rPr>
              <w:t>University of Newcastle Department of Rural Health</w:t>
            </w:r>
          </w:p>
        </w:tc>
        <w:tc>
          <w:tcPr>
            <w:tcW w:w="1016" w:type="pct"/>
          </w:tcPr>
          <w:p w14:paraId="49AEEAE6"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North West NSW RTH</w:t>
            </w:r>
          </w:p>
        </w:tc>
      </w:tr>
      <w:tr w:rsidR="00401B4E" w:rsidRPr="00452C98" w14:paraId="18FF4404"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146FDB1C" w14:textId="77777777" w:rsidR="00401B4E" w:rsidRPr="00452C98" w:rsidRDefault="00401B4E" w:rsidP="00DD531C">
            <w:pPr>
              <w:spacing w:before="0" w:after="0"/>
              <w:rPr>
                <w:rFonts w:cs="Calibri"/>
                <w:szCs w:val="20"/>
                <w:lang w:eastAsia="en-AU"/>
              </w:rPr>
            </w:pPr>
            <w:r w:rsidRPr="00452C98">
              <w:rPr>
                <w:rFonts w:cs="Calibri"/>
                <w:szCs w:val="20"/>
                <w:lang w:eastAsia="en-AU"/>
              </w:rPr>
              <w:t>NSW</w:t>
            </w:r>
          </w:p>
        </w:tc>
        <w:tc>
          <w:tcPr>
            <w:tcW w:w="560" w:type="pct"/>
          </w:tcPr>
          <w:p w14:paraId="22356BF5"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NSW</w:t>
            </w:r>
            <w:r>
              <w:rPr>
                <w:rFonts w:cs="Calibri"/>
                <w:szCs w:val="20"/>
                <w:lang w:eastAsia="en-AU"/>
              </w:rPr>
              <w:t>^</w:t>
            </w:r>
          </w:p>
        </w:tc>
        <w:tc>
          <w:tcPr>
            <w:tcW w:w="1016" w:type="pct"/>
          </w:tcPr>
          <w:p w14:paraId="767B64FA"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New South Wales RCSs</w:t>
            </w:r>
          </w:p>
        </w:tc>
        <w:tc>
          <w:tcPr>
            <w:tcW w:w="1016" w:type="pct"/>
            <w:hideMark/>
          </w:tcPr>
          <w:p w14:paraId="76DDB5E4" w14:textId="77777777" w:rsidR="00401B4E" w:rsidRPr="006F2765" w:rsidRDefault="00401B4E" w:rsidP="009B26D9">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szCs w:val="20"/>
                <w:lang w:eastAsia="en-AU"/>
              </w:rPr>
            </w:pPr>
            <w:r w:rsidRPr="006F2765">
              <w:rPr>
                <w:szCs w:val="20"/>
                <w:lang w:eastAsia="en-AU"/>
              </w:rPr>
              <w:t>Wagga Wagga, Griffith (NSW)</w:t>
            </w:r>
          </w:p>
          <w:p w14:paraId="3297DB66" w14:textId="77777777" w:rsidR="00401B4E" w:rsidRPr="006F2765" w:rsidRDefault="00401B4E" w:rsidP="009B26D9">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szCs w:val="20"/>
                <w:lang w:eastAsia="en-AU"/>
              </w:rPr>
            </w:pPr>
            <w:r w:rsidRPr="006F2765">
              <w:rPr>
                <w:szCs w:val="20"/>
                <w:lang w:eastAsia="en-AU"/>
              </w:rPr>
              <w:t>Albury (NSW)</w:t>
            </w:r>
          </w:p>
          <w:p w14:paraId="06C89D5E" w14:textId="77777777" w:rsidR="00401B4E" w:rsidRPr="006F2765" w:rsidRDefault="00401B4E" w:rsidP="009B26D9">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szCs w:val="20"/>
                <w:lang w:eastAsia="en-AU"/>
              </w:rPr>
            </w:pPr>
            <w:r w:rsidRPr="006F2765">
              <w:rPr>
                <w:szCs w:val="20"/>
                <w:lang w:eastAsia="en-AU"/>
              </w:rPr>
              <w:t>Port Macquarie, Coffs Harbour (NSW)</w:t>
            </w:r>
          </w:p>
        </w:tc>
        <w:tc>
          <w:tcPr>
            <w:tcW w:w="1016" w:type="pct"/>
          </w:tcPr>
          <w:p w14:paraId="5949D34C" w14:textId="77777777" w:rsidR="00401B4E" w:rsidRPr="00452C98" w:rsidRDefault="00401B4E" w:rsidP="00DD531C">
            <w:pPr>
              <w:cnfStyle w:val="000000000000" w:firstRow="0" w:lastRow="0" w:firstColumn="0" w:lastColumn="0" w:oddVBand="0" w:evenVBand="0" w:oddHBand="0" w:evenHBand="0" w:firstRowFirstColumn="0" w:firstRowLastColumn="0" w:lastRowFirstColumn="0" w:lastRowLastColumn="0"/>
              <w:rPr>
                <w:lang w:eastAsia="en-AU"/>
              </w:rPr>
            </w:pPr>
          </w:p>
        </w:tc>
        <w:tc>
          <w:tcPr>
            <w:tcW w:w="1016" w:type="pct"/>
          </w:tcPr>
          <w:p w14:paraId="003BF4A3" w14:textId="77777777" w:rsidR="00401B4E" w:rsidRPr="00452C98" w:rsidRDefault="00401B4E" w:rsidP="009B26D9">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szCs w:val="20"/>
                <w:lang w:eastAsia="en-AU"/>
              </w:rPr>
            </w:pPr>
            <w:r w:rsidRPr="00452C98">
              <w:rPr>
                <w:szCs w:val="20"/>
                <w:lang w:eastAsia="en-AU"/>
              </w:rPr>
              <w:t>Murrumbidgee RTH</w:t>
            </w:r>
          </w:p>
          <w:p w14:paraId="1724C585" w14:textId="77777777" w:rsidR="00401B4E" w:rsidRPr="00452C98" w:rsidRDefault="00401B4E" w:rsidP="009B26D9">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szCs w:val="20"/>
                <w:lang w:eastAsia="en-AU"/>
              </w:rPr>
            </w:pPr>
            <w:r w:rsidRPr="00452C98">
              <w:rPr>
                <w:szCs w:val="20"/>
                <w:lang w:eastAsia="en-AU"/>
              </w:rPr>
              <w:t>Border RTH</w:t>
            </w:r>
          </w:p>
          <w:p w14:paraId="78BA2A8C" w14:textId="4B5D87F0" w:rsidR="00401B4E" w:rsidRPr="00452C98" w:rsidRDefault="00401B4E" w:rsidP="009B26D9">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szCs w:val="20"/>
                <w:lang w:eastAsia="en-AU"/>
              </w:rPr>
            </w:pPr>
            <w:r w:rsidRPr="00452C98">
              <w:rPr>
                <w:szCs w:val="20"/>
                <w:lang w:eastAsia="en-AU"/>
              </w:rPr>
              <w:t>Mid</w:t>
            </w:r>
            <w:r w:rsidR="00C52812">
              <w:rPr>
                <w:szCs w:val="20"/>
                <w:lang w:eastAsia="en-AU"/>
              </w:rPr>
              <w:t>-</w:t>
            </w:r>
            <w:r w:rsidRPr="00452C98">
              <w:rPr>
                <w:szCs w:val="20"/>
                <w:lang w:eastAsia="en-AU"/>
              </w:rPr>
              <w:t>North Coast RTH</w:t>
            </w:r>
          </w:p>
        </w:tc>
      </w:tr>
      <w:tr w:rsidR="00401B4E" w:rsidRPr="00452C98" w14:paraId="0B0CCA50"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13E0FC96" w14:textId="77777777" w:rsidR="00401B4E" w:rsidRPr="00452C98" w:rsidRDefault="00401B4E" w:rsidP="00DD531C">
            <w:pPr>
              <w:spacing w:before="0" w:after="0"/>
              <w:rPr>
                <w:rFonts w:cs="Calibri"/>
                <w:szCs w:val="20"/>
                <w:lang w:eastAsia="en-AU"/>
              </w:rPr>
            </w:pPr>
            <w:r w:rsidRPr="00452C98">
              <w:rPr>
                <w:rFonts w:cs="Calibri"/>
                <w:szCs w:val="20"/>
                <w:lang w:eastAsia="en-AU"/>
              </w:rPr>
              <w:t>NSW</w:t>
            </w:r>
          </w:p>
        </w:tc>
        <w:tc>
          <w:tcPr>
            <w:tcW w:w="560" w:type="pct"/>
          </w:tcPr>
          <w:p w14:paraId="3946C3A2"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Sydney</w:t>
            </w:r>
            <w:r>
              <w:rPr>
                <w:rFonts w:cs="Calibri"/>
                <w:szCs w:val="20"/>
                <w:lang w:eastAsia="en-AU"/>
              </w:rPr>
              <w:t>^</w:t>
            </w:r>
          </w:p>
        </w:tc>
        <w:tc>
          <w:tcPr>
            <w:tcW w:w="1016" w:type="pct"/>
          </w:tcPr>
          <w:p w14:paraId="6ACC0015"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Sydney School of Rural Health (Dubbo / Orange)</w:t>
            </w:r>
          </w:p>
        </w:tc>
        <w:tc>
          <w:tcPr>
            <w:tcW w:w="1016" w:type="pct"/>
            <w:hideMark/>
          </w:tcPr>
          <w:p w14:paraId="2F2C047D"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 xml:space="preserve">Dubbo and Orange (NSW) </w:t>
            </w:r>
          </w:p>
        </w:tc>
        <w:tc>
          <w:tcPr>
            <w:tcW w:w="1016" w:type="pct"/>
          </w:tcPr>
          <w:p w14:paraId="46B507C0" w14:textId="77777777" w:rsidR="00401B4E" w:rsidRPr="00452C98" w:rsidRDefault="00401B4E" w:rsidP="00DD531C">
            <w:pPr>
              <w:cnfStyle w:val="000000000000" w:firstRow="0" w:lastRow="0" w:firstColumn="0" w:lastColumn="0" w:oddVBand="0" w:evenVBand="0" w:oddHBand="0" w:evenHBand="0" w:firstRowFirstColumn="0" w:firstRowLastColumn="0" w:lastRowFirstColumn="0" w:lastRowLastColumn="0"/>
              <w:rPr>
                <w:rFonts w:cs="Calibri"/>
                <w:lang w:eastAsia="en-AU"/>
              </w:rPr>
            </w:pPr>
          </w:p>
        </w:tc>
        <w:tc>
          <w:tcPr>
            <w:tcW w:w="1016" w:type="pct"/>
          </w:tcPr>
          <w:p w14:paraId="29F73083"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 xml:space="preserve">Western NSW RTH </w:t>
            </w:r>
          </w:p>
        </w:tc>
      </w:tr>
      <w:tr w:rsidR="00D30EC0" w:rsidRPr="00452C98" w14:paraId="7EC572D4"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681D82DD" w14:textId="61B6B708" w:rsidR="00D30EC0" w:rsidRPr="00452C98" w:rsidRDefault="00D30EC0" w:rsidP="00DD531C">
            <w:pPr>
              <w:spacing w:before="0" w:after="0"/>
              <w:rPr>
                <w:rFonts w:cs="Calibri"/>
                <w:szCs w:val="20"/>
                <w:lang w:eastAsia="en-AU"/>
              </w:rPr>
            </w:pPr>
            <w:r w:rsidRPr="00452C98">
              <w:rPr>
                <w:rFonts w:cs="Calibri"/>
                <w:szCs w:val="20"/>
                <w:lang w:eastAsia="en-AU"/>
              </w:rPr>
              <w:t>NSW</w:t>
            </w:r>
          </w:p>
        </w:tc>
        <w:tc>
          <w:tcPr>
            <w:tcW w:w="560" w:type="pct"/>
          </w:tcPr>
          <w:p w14:paraId="3650E753" w14:textId="77777777" w:rsidR="00D30EC0" w:rsidRDefault="00D30EC0" w:rsidP="00935CFD">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University of Sydney</w:t>
            </w:r>
          </w:p>
          <w:p w14:paraId="0D4FDF19" w14:textId="77777777" w:rsidR="00D30EC0" w:rsidRDefault="00D30EC0" w:rsidP="00935CFD">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 xml:space="preserve">Western Sydney University </w:t>
            </w:r>
          </w:p>
          <w:p w14:paraId="4F325065" w14:textId="5B3B4EEE" w:rsidR="00D30EC0" w:rsidRPr="00452C98" w:rsidRDefault="00D30EC0" w:rsidP="00935CFD">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University of Wollongong</w:t>
            </w:r>
          </w:p>
        </w:tc>
        <w:tc>
          <w:tcPr>
            <w:tcW w:w="1016" w:type="pct"/>
          </w:tcPr>
          <w:p w14:paraId="5843130C" w14:textId="4BC66236" w:rsidR="00D30EC0" w:rsidRPr="00452C98" w:rsidRDefault="00D30EC0"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923AC">
              <w:rPr>
                <w:rFonts w:cs="Calibri"/>
                <w:szCs w:val="20"/>
                <w:lang w:eastAsia="en-AU"/>
              </w:rPr>
              <w:t>University Centre for Rural Health (partnership between University of Sydney, Western Sydney University, University of Wollongong and Southern Cross University)</w:t>
            </w:r>
          </w:p>
        </w:tc>
        <w:tc>
          <w:tcPr>
            <w:tcW w:w="1016" w:type="pct"/>
          </w:tcPr>
          <w:p w14:paraId="7857A9B2" w14:textId="77777777" w:rsidR="00D30EC0" w:rsidRDefault="00D30EC0" w:rsidP="00935CFD">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6F2765">
              <w:rPr>
                <w:lang w:eastAsia="en-AU"/>
              </w:rPr>
              <w:t>Lismore, and Grafton</w:t>
            </w:r>
          </w:p>
          <w:p w14:paraId="6C540236" w14:textId="77777777" w:rsidR="00D30EC0" w:rsidRDefault="00D30EC0" w:rsidP="00935CFD">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6F2765">
              <w:rPr>
                <w:lang w:eastAsia="en-AU"/>
              </w:rPr>
              <w:t>Lismore and Bathurst (NSW)</w:t>
            </w:r>
          </w:p>
          <w:p w14:paraId="203EA3D4" w14:textId="1C8D1B10" w:rsidR="00D30EC0" w:rsidRPr="006F2765" w:rsidRDefault="00D30EC0" w:rsidP="00935CFD">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6F2765">
              <w:rPr>
                <w:lang w:eastAsia="en-AU"/>
              </w:rPr>
              <w:t>Nowra, Bowral, Broken Hill, Forbes, Grafton, Lismore, Milton, Mudgee, Murrumbidgee</w:t>
            </w:r>
          </w:p>
        </w:tc>
        <w:tc>
          <w:tcPr>
            <w:tcW w:w="1016" w:type="pct"/>
          </w:tcPr>
          <w:p w14:paraId="1E1FC825" w14:textId="75C1A842" w:rsidR="00D30EC0" w:rsidRPr="00452C98" w:rsidRDefault="00D30EC0" w:rsidP="00DD531C">
            <w:pPr>
              <w:cnfStyle w:val="000000000000" w:firstRow="0" w:lastRow="0" w:firstColumn="0" w:lastColumn="0" w:oddVBand="0" w:evenVBand="0" w:oddHBand="0" w:evenHBand="0" w:firstRowFirstColumn="0" w:firstRowLastColumn="0" w:lastRowFirstColumn="0" w:lastRowLastColumn="0"/>
              <w:rPr>
                <w:rFonts w:cs="Calibri"/>
                <w:lang w:eastAsia="en-AU"/>
              </w:rPr>
            </w:pPr>
            <w:r w:rsidRPr="00452C98">
              <w:rPr>
                <w:rFonts w:cs="Calibri"/>
                <w:szCs w:val="20"/>
                <w:lang w:eastAsia="en-AU"/>
              </w:rPr>
              <w:t>University Centre for Rural Health (partnership between University of Sydney, Western Sydney University, University of Wollongong and Southern Cross University)</w:t>
            </w:r>
          </w:p>
        </w:tc>
        <w:tc>
          <w:tcPr>
            <w:tcW w:w="1016" w:type="pct"/>
          </w:tcPr>
          <w:p w14:paraId="14BF728A" w14:textId="77777777" w:rsidR="00D30EC0" w:rsidRPr="00452C98" w:rsidRDefault="00D30EC0" w:rsidP="00935CFD">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 xml:space="preserve">Northern NSW </w:t>
            </w:r>
            <w:r>
              <w:rPr>
                <w:lang w:eastAsia="en-AU"/>
              </w:rPr>
              <w:t>RTH (</w:t>
            </w:r>
            <w:r w:rsidRPr="00CC3413">
              <w:rPr>
                <w:lang w:eastAsia="en-AU"/>
              </w:rPr>
              <w:t>University of Sydney, University Centre for Rural Health and NNSWLHD collaborative</w:t>
            </w:r>
            <w:r>
              <w:rPr>
                <w:lang w:eastAsia="en-AU"/>
              </w:rPr>
              <w:t>)</w:t>
            </w:r>
          </w:p>
          <w:p w14:paraId="444DFBE6" w14:textId="0F99CBE9" w:rsidR="00D30EC0" w:rsidRPr="00452C98" w:rsidRDefault="00D30EC0" w:rsidP="00935CFD">
            <w:pPr>
              <w:pStyle w:val="ListBullet"/>
              <w:cnfStyle w:val="000000000000" w:firstRow="0" w:lastRow="0" w:firstColumn="0" w:lastColumn="0" w:oddVBand="0" w:evenVBand="0" w:oddHBand="0" w:evenHBand="0" w:firstRowFirstColumn="0" w:firstRowLastColumn="0" w:lastRowFirstColumn="0" w:lastRowLastColumn="0"/>
              <w:rPr>
                <w:rFonts w:cs="Calibri"/>
                <w:lang w:eastAsia="en-AU"/>
              </w:rPr>
            </w:pPr>
            <w:r>
              <w:rPr>
                <w:lang w:eastAsia="en-AU"/>
              </w:rPr>
              <w:t xml:space="preserve">Clarence Valley RTH (partnership with University of Sydney and University of Wollongong) </w:t>
            </w:r>
          </w:p>
        </w:tc>
      </w:tr>
      <w:tr w:rsidR="00401B4E" w:rsidRPr="00452C98" w14:paraId="6AB6A2C4"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54F3CDF2" w14:textId="77777777" w:rsidR="00401B4E" w:rsidRPr="00452C98" w:rsidRDefault="00401B4E" w:rsidP="00DD531C">
            <w:pPr>
              <w:spacing w:before="0" w:after="0"/>
              <w:rPr>
                <w:rFonts w:cs="Calibri"/>
                <w:szCs w:val="20"/>
                <w:lang w:eastAsia="en-AU"/>
              </w:rPr>
            </w:pPr>
            <w:r w:rsidRPr="00452C98">
              <w:rPr>
                <w:rFonts w:cs="Calibri"/>
                <w:szCs w:val="20"/>
                <w:lang w:eastAsia="en-AU"/>
              </w:rPr>
              <w:t>NSW</w:t>
            </w:r>
          </w:p>
        </w:tc>
        <w:tc>
          <w:tcPr>
            <w:tcW w:w="560" w:type="pct"/>
          </w:tcPr>
          <w:p w14:paraId="2830975B"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Wollongong</w:t>
            </w:r>
          </w:p>
        </w:tc>
        <w:tc>
          <w:tcPr>
            <w:tcW w:w="1016" w:type="pct"/>
          </w:tcPr>
          <w:p w14:paraId="6B2B3AC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A54C56">
              <w:rPr>
                <w:rFonts w:cs="Calibri"/>
                <w:szCs w:val="20"/>
                <w:lang w:eastAsia="en-AU"/>
              </w:rPr>
              <w:t>University of Wollongong School of Medicine</w:t>
            </w:r>
            <w:r>
              <w:rPr>
                <w:rFonts w:cs="Calibri"/>
                <w:szCs w:val="20"/>
                <w:lang w:eastAsia="en-AU"/>
              </w:rPr>
              <w:t xml:space="preserve"> Shoalhaven </w:t>
            </w:r>
          </w:p>
        </w:tc>
        <w:tc>
          <w:tcPr>
            <w:tcW w:w="1016" w:type="pct"/>
          </w:tcPr>
          <w:p w14:paraId="7479B688"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Nowra, Bowral, Broken Hill, Forbes, Grafton, Lismore, Milton, Mudgee, Murrumbidgee</w:t>
            </w:r>
          </w:p>
        </w:tc>
        <w:tc>
          <w:tcPr>
            <w:tcW w:w="1016" w:type="pct"/>
          </w:tcPr>
          <w:p w14:paraId="7C5C7710" w14:textId="77777777" w:rsidR="00401B4E"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0250A42A"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Shoalhaven RTH</w:t>
            </w:r>
          </w:p>
        </w:tc>
      </w:tr>
      <w:tr w:rsidR="00401B4E" w:rsidRPr="00452C98" w14:paraId="665EBAA0"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7B8F2C4B" w14:textId="77777777" w:rsidR="00401B4E" w:rsidRPr="00452C98" w:rsidRDefault="00401B4E" w:rsidP="00DD531C">
            <w:pPr>
              <w:spacing w:before="0" w:after="0"/>
              <w:rPr>
                <w:rFonts w:cs="Calibri"/>
                <w:szCs w:val="20"/>
                <w:lang w:eastAsia="en-AU"/>
              </w:rPr>
            </w:pPr>
            <w:r w:rsidRPr="00452C98">
              <w:rPr>
                <w:rFonts w:cs="Calibri"/>
                <w:szCs w:val="20"/>
                <w:lang w:eastAsia="en-AU"/>
              </w:rPr>
              <w:t>NSW</w:t>
            </w:r>
          </w:p>
        </w:tc>
        <w:tc>
          <w:tcPr>
            <w:tcW w:w="560" w:type="pct"/>
          </w:tcPr>
          <w:p w14:paraId="3EA32A17"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Australian National University</w:t>
            </w:r>
          </w:p>
        </w:tc>
        <w:tc>
          <w:tcPr>
            <w:tcW w:w="1016" w:type="pct"/>
          </w:tcPr>
          <w:p w14:paraId="14927D1D"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ANU RCS</w:t>
            </w:r>
          </w:p>
        </w:tc>
        <w:tc>
          <w:tcPr>
            <w:tcW w:w="1016" w:type="pct"/>
            <w:hideMark/>
          </w:tcPr>
          <w:p w14:paraId="52D68352"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Bega, Batemans Bay, Cooma, Cowra, Goulburn, Moruya, Young</w:t>
            </w:r>
          </w:p>
          <w:p w14:paraId="0A78CD10"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575FA458"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0B30B364"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South East NSW RTH</w:t>
            </w:r>
          </w:p>
        </w:tc>
      </w:tr>
      <w:tr w:rsidR="00401B4E" w:rsidRPr="00452C98" w14:paraId="533E3162"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5B2A67E9" w14:textId="77777777" w:rsidR="00401B4E" w:rsidRPr="00452C98" w:rsidRDefault="00401B4E" w:rsidP="00DD531C">
            <w:pPr>
              <w:spacing w:before="0" w:after="0"/>
              <w:rPr>
                <w:rFonts w:cs="Calibri"/>
                <w:szCs w:val="20"/>
                <w:lang w:eastAsia="en-AU"/>
              </w:rPr>
            </w:pPr>
            <w:r w:rsidRPr="00452C98">
              <w:rPr>
                <w:rFonts w:cs="Calibri"/>
                <w:szCs w:val="20"/>
                <w:lang w:eastAsia="en-AU"/>
              </w:rPr>
              <w:t>NSW/Vic</w:t>
            </w:r>
          </w:p>
        </w:tc>
        <w:tc>
          <w:tcPr>
            <w:tcW w:w="560" w:type="pct"/>
          </w:tcPr>
          <w:p w14:paraId="04E1430B"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Notre Dame (Sydney)</w:t>
            </w:r>
          </w:p>
        </w:tc>
        <w:tc>
          <w:tcPr>
            <w:tcW w:w="1016" w:type="pct"/>
          </w:tcPr>
          <w:p w14:paraId="50D5B7F7"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Wagga Wagga</w:t>
            </w:r>
            <w:r>
              <w:rPr>
                <w:rFonts w:cs="Calibri"/>
                <w:szCs w:val="20"/>
                <w:lang w:eastAsia="en-AU"/>
              </w:rPr>
              <w:t>,</w:t>
            </w:r>
            <w:r w:rsidRPr="00452C98">
              <w:rPr>
                <w:rFonts w:cs="Calibri"/>
                <w:szCs w:val="20"/>
                <w:lang w:eastAsia="en-AU"/>
              </w:rPr>
              <w:t xml:space="preserve"> Lithgow and Ballarat clinical schools</w:t>
            </w:r>
          </w:p>
        </w:tc>
        <w:tc>
          <w:tcPr>
            <w:tcW w:w="1016" w:type="pct"/>
            <w:hideMark/>
          </w:tcPr>
          <w:p w14:paraId="31FF56B3"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Wagga Wagga and Lithgow (NSW), Ballarat (Vic)</w:t>
            </w:r>
          </w:p>
        </w:tc>
        <w:tc>
          <w:tcPr>
            <w:tcW w:w="1016" w:type="pct"/>
          </w:tcPr>
          <w:p w14:paraId="2BADCDF2"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45C28A3D"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 xml:space="preserve">Riverina RTH </w:t>
            </w:r>
          </w:p>
        </w:tc>
      </w:tr>
      <w:tr w:rsidR="00401B4E" w:rsidRPr="00452C98" w14:paraId="601D8390"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13F953AC" w14:textId="77777777" w:rsidR="00401B4E" w:rsidRPr="00452C98" w:rsidRDefault="00401B4E" w:rsidP="00DD531C">
            <w:pPr>
              <w:spacing w:before="0" w:after="0"/>
              <w:rPr>
                <w:rFonts w:cs="Calibri"/>
                <w:szCs w:val="20"/>
                <w:lang w:eastAsia="en-AU"/>
              </w:rPr>
            </w:pPr>
            <w:r>
              <w:rPr>
                <w:rFonts w:cs="Calibri"/>
                <w:szCs w:val="20"/>
                <w:lang w:eastAsia="en-AU"/>
              </w:rPr>
              <w:t>NSW</w:t>
            </w:r>
          </w:p>
        </w:tc>
        <w:tc>
          <w:tcPr>
            <w:tcW w:w="560" w:type="pct"/>
          </w:tcPr>
          <w:p w14:paraId="5F0BA382"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 xml:space="preserve">University of Sydney, University of Wollongong, University of Adelaide </w:t>
            </w:r>
          </w:p>
        </w:tc>
        <w:tc>
          <w:tcPr>
            <w:tcW w:w="1016" w:type="pct"/>
          </w:tcPr>
          <w:p w14:paraId="5C8C8AA4"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16AF9C4F" w14:textId="77777777" w:rsidR="00401B4E" w:rsidRPr="005B715B"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highlight w:val="green"/>
                <w:lang w:eastAsia="en-AU"/>
              </w:rPr>
            </w:pPr>
            <w:r w:rsidRPr="006F2765">
              <w:rPr>
                <w:rFonts w:cs="Calibri"/>
                <w:szCs w:val="20"/>
                <w:lang w:eastAsia="en-AU"/>
              </w:rPr>
              <w:t>Broken Hill</w:t>
            </w:r>
          </w:p>
        </w:tc>
        <w:tc>
          <w:tcPr>
            <w:tcW w:w="1016" w:type="pct"/>
          </w:tcPr>
          <w:p w14:paraId="6A0C374C" w14:textId="77777777" w:rsidR="00401B4E" w:rsidRPr="0094614D"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Extended clinical placement program administered by Broken Hill University Department of Rural Health (not affiliated with RCS)</w:t>
            </w:r>
          </w:p>
        </w:tc>
        <w:tc>
          <w:tcPr>
            <w:tcW w:w="1016" w:type="pct"/>
          </w:tcPr>
          <w:p w14:paraId="71B24C14"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94614D">
              <w:rPr>
                <w:rFonts w:cs="Calibri"/>
                <w:szCs w:val="20"/>
                <w:lang w:eastAsia="en-AU"/>
              </w:rPr>
              <w:t>Far West</w:t>
            </w:r>
            <w:r>
              <w:rPr>
                <w:rFonts w:cs="Calibri"/>
                <w:szCs w:val="20"/>
                <w:lang w:eastAsia="en-AU"/>
              </w:rPr>
              <w:t>ern</w:t>
            </w:r>
            <w:r w:rsidRPr="0094614D">
              <w:rPr>
                <w:rFonts w:cs="Calibri"/>
                <w:szCs w:val="20"/>
                <w:lang w:eastAsia="en-AU"/>
              </w:rPr>
              <w:t xml:space="preserve"> NSW RTH</w:t>
            </w:r>
            <w:r>
              <w:rPr>
                <w:rFonts w:cs="Calibri"/>
                <w:szCs w:val="20"/>
                <w:lang w:eastAsia="en-AU"/>
              </w:rPr>
              <w:t xml:space="preserve"> (</w:t>
            </w:r>
            <w:r w:rsidRPr="00FD586F">
              <w:rPr>
                <w:rFonts w:cs="Calibri"/>
                <w:szCs w:val="20"/>
                <w:lang w:eastAsia="en-AU"/>
              </w:rPr>
              <w:t>hosted by the Broken Hill University Department of Rural Health</w:t>
            </w:r>
            <w:r>
              <w:rPr>
                <w:rFonts w:cs="Calibri"/>
                <w:szCs w:val="20"/>
                <w:lang w:eastAsia="en-AU"/>
              </w:rPr>
              <w:t xml:space="preserve"> for the University of Sydney)</w:t>
            </w:r>
          </w:p>
        </w:tc>
      </w:tr>
      <w:tr w:rsidR="00401B4E" w:rsidRPr="0094614D" w14:paraId="4CDAA43F"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674D2585" w14:textId="77777777" w:rsidR="00401B4E" w:rsidRDefault="00401B4E" w:rsidP="00DD531C">
            <w:pPr>
              <w:spacing w:before="0" w:after="0"/>
              <w:rPr>
                <w:rFonts w:cs="Calibri"/>
                <w:szCs w:val="20"/>
                <w:lang w:eastAsia="en-AU"/>
              </w:rPr>
            </w:pPr>
            <w:r>
              <w:rPr>
                <w:rFonts w:cs="Calibri"/>
                <w:szCs w:val="20"/>
                <w:lang w:eastAsia="en-AU"/>
              </w:rPr>
              <w:t>NSW</w:t>
            </w:r>
          </w:p>
        </w:tc>
        <w:tc>
          <w:tcPr>
            <w:tcW w:w="560" w:type="pct"/>
          </w:tcPr>
          <w:p w14:paraId="15A542F9" w14:textId="77777777" w:rsidR="00401B4E"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 xml:space="preserve">Charles Sturt University^ </w:t>
            </w:r>
          </w:p>
        </w:tc>
        <w:tc>
          <w:tcPr>
            <w:tcW w:w="1016" w:type="pct"/>
          </w:tcPr>
          <w:p w14:paraId="00071444" w14:textId="77777777" w:rsidR="00401B4E"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CSU RCS (being established)</w:t>
            </w:r>
          </w:p>
        </w:tc>
        <w:tc>
          <w:tcPr>
            <w:tcW w:w="1016" w:type="pct"/>
          </w:tcPr>
          <w:p w14:paraId="2AA124F5"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Cootamundra, Corowa, Griffith, Kempsey, Mudgee, Macksville - Scotts Head, Orange, Parkes (NSW), Swan Hill (Vic)</w:t>
            </w:r>
          </w:p>
        </w:tc>
        <w:tc>
          <w:tcPr>
            <w:tcW w:w="1016" w:type="pct"/>
          </w:tcPr>
          <w:p w14:paraId="0313A3F3" w14:textId="77777777" w:rsidR="00401B4E" w:rsidRPr="00F61F8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B20B82">
              <w:rPr>
                <w:rFonts w:cs="Calibri"/>
                <w:szCs w:val="20"/>
                <w:lang w:eastAsia="en-AU"/>
              </w:rPr>
              <w:t xml:space="preserve">Three Rivers </w:t>
            </w:r>
            <w:r w:rsidRPr="00F61F88">
              <w:rPr>
                <w:rFonts w:cs="Calibri"/>
                <w:szCs w:val="20"/>
                <w:lang w:eastAsia="en-AU"/>
              </w:rPr>
              <w:t>University Department of Rural Health</w:t>
            </w:r>
          </w:p>
        </w:tc>
        <w:tc>
          <w:tcPr>
            <w:tcW w:w="1016" w:type="pct"/>
          </w:tcPr>
          <w:p w14:paraId="23855355" w14:textId="77777777" w:rsidR="00401B4E" w:rsidRPr="0094614D"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r>
      <w:tr w:rsidR="00401B4E" w:rsidRPr="00452C98" w14:paraId="15F919B0"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7ADBD07C" w14:textId="77777777" w:rsidR="00401B4E" w:rsidRPr="00452C98" w:rsidRDefault="00401B4E" w:rsidP="00DD531C">
            <w:pPr>
              <w:spacing w:before="0" w:after="0"/>
              <w:rPr>
                <w:rFonts w:cs="Calibri"/>
                <w:szCs w:val="20"/>
                <w:lang w:eastAsia="en-AU"/>
              </w:rPr>
            </w:pPr>
            <w:r w:rsidRPr="00C56918">
              <w:rPr>
                <w:rFonts w:cs="Calibri"/>
                <w:szCs w:val="20"/>
                <w:lang w:eastAsia="en-AU"/>
              </w:rPr>
              <w:t>Vic</w:t>
            </w:r>
          </w:p>
        </w:tc>
        <w:tc>
          <w:tcPr>
            <w:tcW w:w="560" w:type="pct"/>
          </w:tcPr>
          <w:p w14:paraId="5DDA2FD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Deakin University Regional Medical School</w:t>
            </w:r>
          </w:p>
        </w:tc>
        <w:tc>
          <w:tcPr>
            <w:tcW w:w="1016" w:type="pct"/>
          </w:tcPr>
          <w:p w14:paraId="166927B1" w14:textId="77777777" w:rsidR="00401B4E"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Deakin Rural Clinical School</w:t>
            </w:r>
            <w:r>
              <w:rPr>
                <w:lang w:eastAsia="en-AU"/>
              </w:rPr>
              <w:t>s (Geelong, Warrnambool and Ballarat) +</w:t>
            </w:r>
          </w:p>
          <w:p w14:paraId="5B245EB5" w14:textId="2B1CEB98" w:rsidR="00401B4E" w:rsidRPr="00452C98"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9C60A5">
              <w:rPr>
                <w:lang w:eastAsia="en-AU"/>
              </w:rPr>
              <w:t>Rural Community Clinical School (</w:t>
            </w:r>
            <w:r w:rsidR="000B6CC5">
              <w:rPr>
                <w:lang w:eastAsia="en-AU"/>
              </w:rPr>
              <w:t>12-month</w:t>
            </w:r>
            <w:r>
              <w:rPr>
                <w:lang w:eastAsia="en-AU"/>
              </w:rPr>
              <w:t xml:space="preserve"> placement for </w:t>
            </w:r>
            <w:r w:rsidR="00956C68">
              <w:rPr>
                <w:lang w:eastAsia="en-AU"/>
              </w:rPr>
              <w:t>third-year</w:t>
            </w:r>
            <w:r w:rsidRPr="009C60A5">
              <w:rPr>
                <w:lang w:eastAsia="en-AU"/>
              </w:rPr>
              <w:t xml:space="preserve"> medical students </w:t>
            </w:r>
            <w:r>
              <w:rPr>
                <w:lang w:eastAsia="en-AU"/>
              </w:rPr>
              <w:t xml:space="preserve">with </w:t>
            </w:r>
            <w:r w:rsidR="00581FCB">
              <w:rPr>
                <w:lang w:eastAsia="en-AU"/>
              </w:rPr>
              <w:t xml:space="preserve">RGs </w:t>
            </w:r>
            <w:r w:rsidRPr="009C60A5">
              <w:rPr>
                <w:lang w:eastAsia="en-AU"/>
              </w:rPr>
              <w:t>and specialists in regional Victoria</w:t>
            </w:r>
            <w:r>
              <w:rPr>
                <w:lang w:eastAsia="en-AU"/>
              </w:rPr>
              <w:t>)</w:t>
            </w:r>
          </w:p>
        </w:tc>
        <w:tc>
          <w:tcPr>
            <w:tcW w:w="1016" w:type="pct"/>
            <w:hideMark/>
          </w:tcPr>
          <w:p w14:paraId="1D522271"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Warrnambool, Ballarat (Vic)</w:t>
            </w:r>
          </w:p>
          <w:p w14:paraId="730016F9"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657E4B1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103E40">
              <w:rPr>
                <w:rFonts w:cs="Calibri"/>
                <w:szCs w:val="20"/>
                <w:lang w:eastAsia="en-AU"/>
              </w:rPr>
              <w:t>Deakin Rural Health</w:t>
            </w:r>
          </w:p>
        </w:tc>
        <w:tc>
          <w:tcPr>
            <w:tcW w:w="1016" w:type="pct"/>
          </w:tcPr>
          <w:p w14:paraId="3912815A"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 xml:space="preserve">Western Victoria RTH </w:t>
            </w:r>
          </w:p>
        </w:tc>
      </w:tr>
      <w:tr w:rsidR="00401B4E" w:rsidRPr="00452C98" w14:paraId="5C6500A5"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105B2D10" w14:textId="77777777" w:rsidR="00401B4E" w:rsidRPr="00452C98" w:rsidRDefault="00401B4E" w:rsidP="00DD531C">
            <w:pPr>
              <w:spacing w:before="0" w:after="0"/>
              <w:rPr>
                <w:rFonts w:cs="Calibri"/>
                <w:szCs w:val="20"/>
                <w:lang w:eastAsia="en-AU"/>
              </w:rPr>
            </w:pPr>
            <w:r w:rsidRPr="00452C98">
              <w:rPr>
                <w:rFonts w:cs="Calibri"/>
                <w:szCs w:val="20"/>
                <w:lang w:eastAsia="en-AU"/>
              </w:rPr>
              <w:t>Vic</w:t>
            </w:r>
          </w:p>
        </w:tc>
        <w:tc>
          <w:tcPr>
            <w:tcW w:w="560" w:type="pct"/>
          </w:tcPr>
          <w:p w14:paraId="14DC742A"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Monash University</w:t>
            </w:r>
            <w:r>
              <w:rPr>
                <w:rFonts w:cs="Calibri"/>
                <w:szCs w:val="20"/>
                <w:lang w:eastAsia="en-AU"/>
              </w:rPr>
              <w:t>^</w:t>
            </w:r>
          </w:p>
        </w:tc>
        <w:tc>
          <w:tcPr>
            <w:tcW w:w="1016" w:type="pct"/>
          </w:tcPr>
          <w:p w14:paraId="68612F52"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Monash University RCS</w:t>
            </w:r>
          </w:p>
        </w:tc>
        <w:tc>
          <w:tcPr>
            <w:tcW w:w="1016" w:type="pct"/>
            <w:hideMark/>
          </w:tcPr>
          <w:p w14:paraId="7361423D" w14:textId="77777777" w:rsidR="00401B4E" w:rsidRPr="006F2765" w:rsidRDefault="00401B4E" w:rsidP="00DD531C">
            <w:pPr>
              <w:pStyle w:val="List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lang w:eastAsia="en-AU"/>
              </w:rPr>
            </w:pPr>
            <w:r w:rsidRPr="006F2765">
              <w:rPr>
                <w:lang w:eastAsia="en-AU"/>
              </w:rPr>
              <w:t>Mildura, Bendigo, Traralgon, Bairnsdale, Warragul, Sale, Leongatha</w:t>
            </w:r>
          </w:p>
          <w:p w14:paraId="75371C1D" w14:textId="77777777" w:rsidR="00401B4E" w:rsidRPr="006F2765" w:rsidRDefault="00401B4E" w:rsidP="00DD531C">
            <w:pPr>
              <w:pStyle w:val="ListBullet"/>
              <w:numPr>
                <w:ilvl w:val="0"/>
                <w:numId w:val="0"/>
              </w:numPr>
              <w:spacing w:before="0" w:after="0"/>
              <w:ind w:left="360" w:hanging="360"/>
              <w:cnfStyle w:val="000000000000" w:firstRow="0" w:lastRow="0" w:firstColumn="0" w:lastColumn="0" w:oddVBand="0" w:evenVBand="0" w:oddHBand="0" w:evenHBand="0" w:firstRowFirstColumn="0" w:firstRowLastColumn="0" w:lastRowFirstColumn="0" w:lastRowLastColumn="0"/>
              <w:rPr>
                <w:lang w:eastAsia="en-AU"/>
              </w:rPr>
            </w:pPr>
          </w:p>
        </w:tc>
        <w:tc>
          <w:tcPr>
            <w:tcW w:w="1016" w:type="pct"/>
          </w:tcPr>
          <w:p w14:paraId="5E3E6B69" w14:textId="77777777" w:rsidR="00401B4E" w:rsidRPr="00452C98" w:rsidRDefault="00401B4E" w:rsidP="00DD531C">
            <w:pPr>
              <w:cnfStyle w:val="000000000000" w:firstRow="0" w:lastRow="0" w:firstColumn="0" w:lastColumn="0" w:oddVBand="0" w:evenVBand="0" w:oddHBand="0" w:evenHBand="0" w:firstRowFirstColumn="0" w:firstRowLastColumn="0" w:lastRowFirstColumn="0" w:lastRowLastColumn="0"/>
              <w:rPr>
                <w:lang w:eastAsia="en-AU"/>
              </w:rPr>
            </w:pPr>
            <w:r w:rsidRPr="00E100CE">
              <w:rPr>
                <w:lang w:eastAsia="en-AU"/>
              </w:rPr>
              <w:t>Monash School of Rural Health</w:t>
            </w:r>
          </w:p>
        </w:tc>
        <w:tc>
          <w:tcPr>
            <w:tcW w:w="1016" w:type="pct"/>
          </w:tcPr>
          <w:p w14:paraId="1BAB841F" w14:textId="77777777" w:rsidR="00401B4E" w:rsidRPr="00452C98"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Gippsland RTH</w:t>
            </w:r>
          </w:p>
          <w:p w14:paraId="1DF85F19" w14:textId="77777777" w:rsidR="00401B4E" w:rsidRPr="00452C98"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 xml:space="preserve">North West Victoria RTH </w:t>
            </w:r>
          </w:p>
        </w:tc>
      </w:tr>
      <w:tr w:rsidR="00401B4E" w:rsidRPr="00452C98" w14:paraId="298F6BC2"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29D6AD7C" w14:textId="77777777" w:rsidR="00401B4E" w:rsidRPr="00452C98" w:rsidRDefault="00401B4E" w:rsidP="00DD531C">
            <w:pPr>
              <w:spacing w:before="0" w:after="0"/>
              <w:rPr>
                <w:rFonts w:cs="Calibri"/>
                <w:szCs w:val="20"/>
                <w:lang w:eastAsia="en-AU"/>
              </w:rPr>
            </w:pPr>
            <w:r w:rsidRPr="00452C98">
              <w:rPr>
                <w:rFonts w:cs="Calibri"/>
                <w:szCs w:val="20"/>
                <w:lang w:eastAsia="en-AU"/>
              </w:rPr>
              <w:t>Vic</w:t>
            </w:r>
          </w:p>
        </w:tc>
        <w:tc>
          <w:tcPr>
            <w:tcW w:w="560" w:type="pct"/>
          </w:tcPr>
          <w:p w14:paraId="2BCA24F9"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Melbourne</w:t>
            </w:r>
            <w:r>
              <w:rPr>
                <w:rFonts w:cs="Calibri"/>
                <w:szCs w:val="20"/>
                <w:lang w:eastAsia="en-AU"/>
              </w:rPr>
              <w:t>^</w:t>
            </w:r>
          </w:p>
        </w:tc>
        <w:tc>
          <w:tcPr>
            <w:tcW w:w="1016" w:type="pct"/>
          </w:tcPr>
          <w:p w14:paraId="04F91D68"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The University of Melbourne RCS</w:t>
            </w:r>
          </w:p>
        </w:tc>
        <w:tc>
          <w:tcPr>
            <w:tcW w:w="1016" w:type="pct"/>
            <w:hideMark/>
          </w:tcPr>
          <w:p w14:paraId="63E9D40E"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Ballarat, Benalla, Bendigo, Mount Beauty, Cobram, Corowa, Echuca, Mansfield, Murchison, Shepparton, Wangaratta, Yarrawonga</w:t>
            </w:r>
          </w:p>
        </w:tc>
        <w:tc>
          <w:tcPr>
            <w:tcW w:w="1016" w:type="pct"/>
          </w:tcPr>
          <w:p w14:paraId="1C78FC8C"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65435">
              <w:rPr>
                <w:rFonts w:cs="Calibri"/>
                <w:szCs w:val="20"/>
                <w:lang w:eastAsia="en-AU"/>
              </w:rPr>
              <w:t>University of Melbourne Department of Rural Health</w:t>
            </w:r>
          </w:p>
        </w:tc>
        <w:tc>
          <w:tcPr>
            <w:tcW w:w="1016" w:type="pct"/>
          </w:tcPr>
          <w:p w14:paraId="687D4A11"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Goulburn Valley RTH</w:t>
            </w:r>
          </w:p>
        </w:tc>
      </w:tr>
      <w:tr w:rsidR="00401B4E" w:rsidRPr="00452C98" w14:paraId="096414AB"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7E25B56F" w14:textId="77777777" w:rsidR="00401B4E" w:rsidRPr="00452C98" w:rsidRDefault="00401B4E" w:rsidP="00DD531C">
            <w:pPr>
              <w:spacing w:before="0" w:after="0"/>
              <w:rPr>
                <w:rFonts w:cs="Calibri"/>
                <w:szCs w:val="20"/>
                <w:lang w:eastAsia="en-AU"/>
              </w:rPr>
            </w:pPr>
            <w:r>
              <w:rPr>
                <w:rFonts w:cs="Calibri"/>
                <w:szCs w:val="20"/>
                <w:lang w:eastAsia="en-AU"/>
              </w:rPr>
              <w:t>Vic</w:t>
            </w:r>
          </w:p>
        </w:tc>
        <w:tc>
          <w:tcPr>
            <w:tcW w:w="560" w:type="pct"/>
          </w:tcPr>
          <w:p w14:paraId="07AE59DD"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La Trobe University</w:t>
            </w:r>
          </w:p>
        </w:tc>
        <w:tc>
          <w:tcPr>
            <w:tcW w:w="1016" w:type="pct"/>
          </w:tcPr>
          <w:p w14:paraId="46BA348C"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707EC0B7" w14:textId="77777777" w:rsidR="00401B4E" w:rsidRPr="00D83884"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49B40EDC" w14:textId="77777777" w:rsidR="00401B4E" w:rsidRPr="00D6543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La Trobe University Department of Rural Health</w:t>
            </w:r>
          </w:p>
        </w:tc>
        <w:tc>
          <w:tcPr>
            <w:tcW w:w="1016" w:type="pct"/>
          </w:tcPr>
          <w:p w14:paraId="1BAAFACC"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r>
      <w:tr w:rsidR="00401B4E" w:rsidRPr="00452C98" w14:paraId="0F102ADD"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5F798C35" w14:textId="77777777" w:rsidR="00401B4E" w:rsidRPr="00452C98" w:rsidRDefault="00401B4E" w:rsidP="00DD531C">
            <w:pPr>
              <w:spacing w:before="0" w:after="0"/>
              <w:rPr>
                <w:rFonts w:cs="Calibri"/>
                <w:szCs w:val="20"/>
                <w:lang w:eastAsia="en-AU"/>
              </w:rPr>
            </w:pPr>
            <w:r w:rsidRPr="00452C98">
              <w:rPr>
                <w:rFonts w:cs="Calibri"/>
                <w:szCs w:val="20"/>
                <w:lang w:eastAsia="en-AU"/>
              </w:rPr>
              <w:t>Qld</w:t>
            </w:r>
          </w:p>
        </w:tc>
        <w:tc>
          <w:tcPr>
            <w:tcW w:w="560" w:type="pct"/>
          </w:tcPr>
          <w:p w14:paraId="5504ADE9"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Queensland</w:t>
            </w:r>
          </w:p>
        </w:tc>
        <w:tc>
          <w:tcPr>
            <w:tcW w:w="1016" w:type="pct"/>
          </w:tcPr>
          <w:p w14:paraId="2F90A9A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w:t>
            </w:r>
            <w:r>
              <w:rPr>
                <w:rFonts w:cs="Calibri"/>
                <w:szCs w:val="20"/>
                <w:lang w:eastAsia="en-AU"/>
              </w:rPr>
              <w:t xml:space="preserve">niversity of Queensland </w:t>
            </w:r>
            <w:r w:rsidRPr="00452C98">
              <w:rPr>
                <w:rFonts w:cs="Calibri"/>
                <w:szCs w:val="20"/>
                <w:lang w:eastAsia="en-AU"/>
              </w:rPr>
              <w:t>RCS</w:t>
            </w:r>
          </w:p>
        </w:tc>
        <w:tc>
          <w:tcPr>
            <w:tcW w:w="1016" w:type="pct"/>
            <w:hideMark/>
          </w:tcPr>
          <w:p w14:paraId="5BC81AC4" w14:textId="77777777" w:rsidR="00401B4E" w:rsidRPr="006F2765"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6F2765">
              <w:rPr>
                <w:lang w:eastAsia="en-AU"/>
              </w:rPr>
              <w:t>Rockhampton (Qld)</w:t>
            </w:r>
          </w:p>
          <w:p w14:paraId="26B7C186" w14:textId="77777777" w:rsidR="00401B4E" w:rsidRPr="006F2765"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6F2765">
              <w:rPr>
                <w:lang w:eastAsia="en-AU"/>
              </w:rPr>
              <w:t>Bundaberg, Hervey Bay (Qld)</w:t>
            </w:r>
          </w:p>
          <w:p w14:paraId="7287EFDE" w14:textId="77777777" w:rsidR="00401B4E" w:rsidRPr="00452C98"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6F2765">
              <w:rPr>
                <w:lang w:eastAsia="en-AU"/>
              </w:rPr>
              <w:t>Toowoomba (Qld)</w:t>
            </w:r>
          </w:p>
        </w:tc>
        <w:tc>
          <w:tcPr>
            <w:tcW w:w="1016" w:type="pct"/>
          </w:tcPr>
          <w:p w14:paraId="640A0EB5" w14:textId="77777777" w:rsidR="00401B4E" w:rsidRDefault="00401B4E" w:rsidP="00DD531C">
            <w:pPr>
              <w:cnfStyle w:val="000000000000" w:firstRow="0" w:lastRow="0" w:firstColumn="0" w:lastColumn="0" w:oddVBand="0" w:evenVBand="0" w:oddHBand="0" w:evenHBand="0" w:firstRowFirstColumn="0" w:firstRowLastColumn="0" w:lastRowFirstColumn="0" w:lastRowLastColumn="0"/>
              <w:rPr>
                <w:lang w:eastAsia="en-AU"/>
              </w:rPr>
            </w:pPr>
            <w:r w:rsidRPr="00DC22BE">
              <w:rPr>
                <w:lang w:eastAsia="en-AU"/>
              </w:rPr>
              <w:t>Southern Queensland Rural Health</w:t>
            </w:r>
          </w:p>
        </w:tc>
        <w:tc>
          <w:tcPr>
            <w:tcW w:w="1016" w:type="pct"/>
          </w:tcPr>
          <w:p w14:paraId="70E327B8" w14:textId="77777777" w:rsidR="00401B4E"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Central Queensland RTH</w:t>
            </w:r>
          </w:p>
          <w:p w14:paraId="5577A23F" w14:textId="77777777" w:rsidR="00401B4E"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Wide Bay RTH</w:t>
            </w:r>
          </w:p>
          <w:p w14:paraId="69983402" w14:textId="77777777" w:rsidR="00401B4E" w:rsidRPr="00452C98"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Southern Queensland RTH </w:t>
            </w:r>
          </w:p>
        </w:tc>
      </w:tr>
      <w:tr w:rsidR="00401B4E" w:rsidRPr="00452C98" w14:paraId="6A67EC28"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7A49169B" w14:textId="77777777" w:rsidR="00401B4E" w:rsidRPr="00452C98" w:rsidRDefault="00401B4E" w:rsidP="00DD531C">
            <w:pPr>
              <w:spacing w:before="0" w:after="0"/>
              <w:rPr>
                <w:rFonts w:cs="Calibri"/>
                <w:szCs w:val="20"/>
                <w:lang w:eastAsia="en-AU"/>
              </w:rPr>
            </w:pPr>
            <w:r w:rsidRPr="00452C98">
              <w:rPr>
                <w:rFonts w:cs="Calibri"/>
                <w:szCs w:val="20"/>
                <w:lang w:eastAsia="en-AU"/>
              </w:rPr>
              <w:t>Qld</w:t>
            </w:r>
          </w:p>
        </w:tc>
        <w:tc>
          <w:tcPr>
            <w:tcW w:w="560" w:type="pct"/>
          </w:tcPr>
          <w:p w14:paraId="60F52C98"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Griffith University</w:t>
            </w:r>
          </w:p>
        </w:tc>
        <w:tc>
          <w:tcPr>
            <w:tcW w:w="1016" w:type="pct"/>
          </w:tcPr>
          <w:p w14:paraId="38BCBFD3"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Griffith RCS</w:t>
            </w:r>
          </w:p>
        </w:tc>
        <w:tc>
          <w:tcPr>
            <w:tcW w:w="1016" w:type="pct"/>
            <w:hideMark/>
          </w:tcPr>
          <w:p w14:paraId="3C17DE1D" w14:textId="302B7884"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Kingaroy, Dalby, Toowoomba, Warwick and Stanthorpe and other rural towns in Queensland, including Gympie, Roma, and Beaudesert</w:t>
            </w:r>
          </w:p>
        </w:tc>
        <w:tc>
          <w:tcPr>
            <w:tcW w:w="1016" w:type="pct"/>
          </w:tcPr>
          <w:p w14:paraId="7AB0DDEA" w14:textId="77777777" w:rsidR="00401B4E" w:rsidRDefault="00401B4E" w:rsidP="00DD531C">
            <w:pPr>
              <w:cnfStyle w:val="000000000000" w:firstRow="0" w:lastRow="0" w:firstColumn="0" w:lastColumn="0" w:oddVBand="0" w:evenVBand="0" w:oddHBand="0" w:evenHBand="0" w:firstRowFirstColumn="0" w:firstRowLastColumn="0" w:lastRowFirstColumn="0" w:lastRowLastColumn="0"/>
              <w:rPr>
                <w:lang w:eastAsia="en-AU"/>
              </w:rPr>
            </w:pPr>
          </w:p>
        </w:tc>
        <w:tc>
          <w:tcPr>
            <w:tcW w:w="1016" w:type="pct"/>
          </w:tcPr>
          <w:p w14:paraId="6E3E62F9" w14:textId="77777777" w:rsidR="00401B4E" w:rsidRPr="00452C98" w:rsidRDefault="00401B4E" w:rsidP="00DD531C">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Southern Queensland RTH (University of Queensland) </w:t>
            </w:r>
          </w:p>
        </w:tc>
      </w:tr>
      <w:tr w:rsidR="00401B4E" w:rsidRPr="00452C98" w14:paraId="6A7E1FA4"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2FDBA48E" w14:textId="77777777" w:rsidR="00401B4E" w:rsidRPr="00452C98" w:rsidRDefault="00401B4E" w:rsidP="00DD531C">
            <w:pPr>
              <w:spacing w:before="0" w:after="0"/>
              <w:rPr>
                <w:rFonts w:cs="Calibri"/>
                <w:szCs w:val="20"/>
                <w:lang w:eastAsia="en-AU"/>
              </w:rPr>
            </w:pPr>
            <w:r w:rsidRPr="00452C98">
              <w:rPr>
                <w:rFonts w:cs="Calibri"/>
                <w:szCs w:val="20"/>
                <w:lang w:eastAsia="en-AU"/>
              </w:rPr>
              <w:t>Qld</w:t>
            </w:r>
          </w:p>
        </w:tc>
        <w:tc>
          <w:tcPr>
            <w:tcW w:w="560" w:type="pct"/>
          </w:tcPr>
          <w:p w14:paraId="1844B64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 xml:space="preserve">James Cook University </w:t>
            </w:r>
          </w:p>
        </w:tc>
        <w:tc>
          <w:tcPr>
            <w:tcW w:w="1016" w:type="pct"/>
          </w:tcPr>
          <w:p w14:paraId="1F1086D9"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James Cook University RCS</w:t>
            </w:r>
          </w:p>
        </w:tc>
        <w:tc>
          <w:tcPr>
            <w:tcW w:w="1016" w:type="pct"/>
            <w:hideMark/>
          </w:tcPr>
          <w:p w14:paraId="58120541"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Cairns, Mackay, Mount Isa, Thursday Island, Atherton, Longreach, Weipa, Cloncurry</w:t>
            </w:r>
            <w:r w:rsidRPr="006F2765" w:rsidDel="00D8062B">
              <w:rPr>
                <w:rFonts w:cs="Calibri"/>
                <w:szCs w:val="20"/>
                <w:lang w:eastAsia="en-AU"/>
              </w:rPr>
              <w:t xml:space="preserve"> </w:t>
            </w:r>
          </w:p>
        </w:tc>
        <w:tc>
          <w:tcPr>
            <w:tcW w:w="1016" w:type="pct"/>
          </w:tcPr>
          <w:p w14:paraId="466060F6" w14:textId="77777777" w:rsidR="00401B4E"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100CE">
              <w:rPr>
                <w:rFonts w:cs="Calibri"/>
                <w:szCs w:val="20"/>
                <w:lang w:eastAsia="en-AU"/>
              </w:rPr>
              <w:t>Mount Isa Centre for Rural and Remote Health</w:t>
            </w:r>
          </w:p>
          <w:p w14:paraId="7A7488BE"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83884">
              <w:rPr>
                <w:rFonts w:cs="Calibri"/>
                <w:szCs w:val="20"/>
                <w:lang w:eastAsia="en-AU"/>
              </w:rPr>
              <w:t>Central Queensland Centre for Rural and Remote Health</w:t>
            </w:r>
            <w:r>
              <w:rPr>
                <w:rFonts w:cs="Calibri"/>
                <w:szCs w:val="20"/>
                <w:lang w:eastAsia="en-AU"/>
              </w:rPr>
              <w:t xml:space="preserve"> (being established)</w:t>
            </w:r>
          </w:p>
        </w:tc>
        <w:tc>
          <w:tcPr>
            <w:tcW w:w="1016" w:type="pct"/>
          </w:tcPr>
          <w:p w14:paraId="63AED6E2" w14:textId="77777777" w:rsidR="00401B4E" w:rsidRDefault="00401B4E" w:rsidP="009B26D9">
            <w:pPr>
              <w:pStyle w:val="ListBullet"/>
              <w:numPr>
                <w:ilvl w:val="0"/>
                <w:numId w:val="9"/>
              </w:numPr>
              <w:tabs>
                <w:tab w:val="num" w:pos="360"/>
              </w:tabs>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North Queensland RTH</w:t>
            </w:r>
          </w:p>
          <w:p w14:paraId="457691AA" w14:textId="77777777" w:rsidR="00401B4E" w:rsidRDefault="00401B4E" w:rsidP="009B26D9">
            <w:pPr>
              <w:pStyle w:val="ListBullet"/>
              <w:numPr>
                <w:ilvl w:val="0"/>
                <w:numId w:val="9"/>
              </w:numPr>
              <w:tabs>
                <w:tab w:val="num" w:pos="360"/>
              </w:tabs>
              <w:cnfStyle w:val="000000000000" w:firstRow="0" w:lastRow="0" w:firstColumn="0" w:lastColumn="0" w:oddVBand="0" w:evenVBand="0" w:oddHBand="0" w:evenHBand="0" w:firstRowFirstColumn="0" w:firstRowLastColumn="0" w:lastRowFirstColumn="0" w:lastRowLastColumn="0"/>
              <w:rPr>
                <w:lang w:eastAsia="en-AU"/>
              </w:rPr>
            </w:pPr>
            <w:r>
              <w:rPr>
                <w:lang w:eastAsia="en-AU"/>
              </w:rPr>
              <w:t>Far North Qld RTH</w:t>
            </w:r>
          </w:p>
          <w:p w14:paraId="70BF005F" w14:textId="77777777" w:rsidR="00401B4E" w:rsidRPr="00452C98" w:rsidRDefault="00401B4E" w:rsidP="009B26D9">
            <w:pPr>
              <w:pStyle w:val="ListBullet"/>
              <w:numPr>
                <w:ilvl w:val="0"/>
                <w:numId w:val="9"/>
              </w:numPr>
              <w:tabs>
                <w:tab w:val="num" w:pos="360"/>
              </w:tabs>
              <w:cnfStyle w:val="000000000000" w:firstRow="0" w:lastRow="0" w:firstColumn="0" w:lastColumn="0" w:oddVBand="0" w:evenVBand="0" w:oddHBand="0" w:evenHBand="0" w:firstRowFirstColumn="0" w:firstRowLastColumn="0" w:lastRowFirstColumn="0" w:lastRowLastColumn="0"/>
              <w:rPr>
                <w:lang w:eastAsia="en-AU"/>
              </w:rPr>
            </w:pPr>
            <w:r>
              <w:rPr>
                <w:lang w:eastAsia="en-AU"/>
              </w:rPr>
              <w:t>Western Qld RTH</w:t>
            </w:r>
          </w:p>
        </w:tc>
      </w:tr>
      <w:tr w:rsidR="00151656" w:rsidRPr="00452C98" w14:paraId="73E09897"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503416DE" w14:textId="61AE9F01" w:rsidR="00151656" w:rsidRPr="00452C98" w:rsidRDefault="00151656" w:rsidP="00DD531C">
            <w:pPr>
              <w:spacing w:before="0" w:after="0"/>
              <w:rPr>
                <w:rFonts w:cs="Calibri"/>
                <w:szCs w:val="20"/>
                <w:lang w:eastAsia="en-AU"/>
              </w:rPr>
            </w:pPr>
            <w:r w:rsidRPr="00452C98">
              <w:rPr>
                <w:rFonts w:cs="Calibri"/>
                <w:szCs w:val="20"/>
                <w:lang w:eastAsia="en-AU"/>
              </w:rPr>
              <w:t>WA</w:t>
            </w:r>
          </w:p>
        </w:tc>
        <w:tc>
          <w:tcPr>
            <w:tcW w:w="560" w:type="pct"/>
          </w:tcPr>
          <w:p w14:paraId="34A73875" w14:textId="77777777" w:rsidR="00151656" w:rsidRDefault="00151656" w:rsidP="00151656">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University of Western Australia</w:t>
            </w:r>
          </w:p>
          <w:p w14:paraId="23861A90" w14:textId="77777777" w:rsidR="00151656" w:rsidRDefault="00151656" w:rsidP="00151656">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 xml:space="preserve">The University of Notre Dame </w:t>
            </w:r>
          </w:p>
          <w:p w14:paraId="795E0FE5" w14:textId="4D2D5C83" w:rsidR="00151656" w:rsidRPr="00452C98" w:rsidRDefault="00151656" w:rsidP="00151656">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 xml:space="preserve">Curtin University </w:t>
            </w:r>
          </w:p>
        </w:tc>
        <w:tc>
          <w:tcPr>
            <w:tcW w:w="1016" w:type="pct"/>
          </w:tcPr>
          <w:p w14:paraId="2894CECF" w14:textId="04FF0C91" w:rsidR="00151656" w:rsidRPr="00452C98" w:rsidRDefault="00151656"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RCS</w:t>
            </w:r>
            <w:r>
              <w:rPr>
                <w:rFonts w:cs="Calibri"/>
                <w:szCs w:val="20"/>
                <w:lang w:eastAsia="en-AU"/>
              </w:rPr>
              <w:t>s</w:t>
            </w:r>
            <w:r w:rsidRPr="00452C98">
              <w:rPr>
                <w:rFonts w:cs="Calibri"/>
                <w:szCs w:val="20"/>
                <w:lang w:eastAsia="en-AU"/>
              </w:rPr>
              <w:t xml:space="preserve"> of Western Australia</w:t>
            </w:r>
            <w:r>
              <w:rPr>
                <w:rFonts w:cs="Calibri"/>
                <w:szCs w:val="20"/>
                <w:lang w:eastAsia="en-AU"/>
              </w:rPr>
              <w:t xml:space="preserve"> (</w:t>
            </w:r>
            <w:r w:rsidRPr="00452C98">
              <w:rPr>
                <w:rFonts w:cs="Calibri"/>
                <w:szCs w:val="20"/>
                <w:lang w:eastAsia="en-AU"/>
              </w:rPr>
              <w:t>partnership with the University of Western Australia</w:t>
            </w:r>
            <w:r>
              <w:rPr>
                <w:rFonts w:cs="Calibri"/>
                <w:szCs w:val="20"/>
                <w:lang w:eastAsia="en-AU"/>
              </w:rPr>
              <w:t xml:space="preserve">, University of Notre Dame and Curtin University) </w:t>
            </w:r>
          </w:p>
        </w:tc>
        <w:tc>
          <w:tcPr>
            <w:tcW w:w="1016" w:type="pct"/>
          </w:tcPr>
          <w:p w14:paraId="6FCEB689" w14:textId="1583813C" w:rsidR="00151656" w:rsidRPr="006F2765" w:rsidRDefault="00151656"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 xml:space="preserve">16 locations throughout Western Australia </w:t>
            </w:r>
            <w:r w:rsidRPr="006F2765">
              <w:rPr>
                <w:rFonts w:cs="Calibri"/>
                <w:szCs w:val="20"/>
                <w:lang w:eastAsia="en-AU"/>
              </w:rPr>
              <w:br/>
              <w:t>(Admin. HQ: Kalgoorlie)</w:t>
            </w:r>
          </w:p>
        </w:tc>
        <w:tc>
          <w:tcPr>
            <w:tcW w:w="1016" w:type="pct"/>
          </w:tcPr>
          <w:p w14:paraId="7279596C" w14:textId="77777777" w:rsidR="00151656" w:rsidRDefault="00151656" w:rsidP="00151656">
            <w:pPr>
              <w:pStyle w:val="ListBullet"/>
              <w:numPr>
                <w:ilvl w:val="0"/>
                <w:numId w:val="9"/>
              </w:numPr>
              <w:tabs>
                <w:tab w:val="num" w:pos="360"/>
              </w:tabs>
              <w:cnfStyle w:val="000000000000" w:firstRow="0" w:lastRow="0" w:firstColumn="0" w:lastColumn="0" w:oddVBand="0" w:evenVBand="0" w:oddHBand="0" w:evenHBand="0" w:firstRowFirstColumn="0" w:firstRowLastColumn="0" w:lastRowFirstColumn="0" w:lastRowLastColumn="0"/>
              <w:rPr>
                <w:lang w:eastAsia="en-AU"/>
              </w:rPr>
            </w:pPr>
            <w:r w:rsidRPr="00F61F88">
              <w:rPr>
                <w:lang w:eastAsia="en-AU"/>
              </w:rPr>
              <w:t>Western Australian Centre for Rural Health</w:t>
            </w:r>
            <w:r>
              <w:rPr>
                <w:lang w:eastAsia="en-AU"/>
              </w:rPr>
              <w:t xml:space="preserve"> (UWA)</w:t>
            </w:r>
          </w:p>
          <w:p w14:paraId="34688496" w14:textId="77777777" w:rsidR="00151656" w:rsidRDefault="00151656" w:rsidP="00151656">
            <w:pPr>
              <w:pStyle w:val="ListBullet"/>
              <w:numPr>
                <w:ilvl w:val="0"/>
                <w:numId w:val="9"/>
              </w:numPr>
              <w:tabs>
                <w:tab w:val="num" w:pos="360"/>
              </w:tabs>
              <w:cnfStyle w:val="000000000000" w:firstRow="0" w:lastRow="0" w:firstColumn="0" w:lastColumn="0" w:oddVBand="0" w:evenVBand="0" w:oddHBand="0" w:evenHBand="0" w:firstRowFirstColumn="0" w:firstRowLastColumn="0" w:lastRowFirstColumn="0" w:lastRowLastColumn="0"/>
              <w:rPr>
                <w:lang w:eastAsia="en-AU"/>
              </w:rPr>
            </w:pPr>
            <w:r>
              <w:rPr>
                <w:lang w:eastAsia="en-AU"/>
              </w:rPr>
              <w:t>Majarlin Kimberley UDRH (UNDA)</w:t>
            </w:r>
          </w:p>
          <w:p w14:paraId="683D8FB7" w14:textId="28B34E2D" w:rsidR="00151656" w:rsidRPr="00E100CE" w:rsidRDefault="00151656" w:rsidP="00151656">
            <w:pPr>
              <w:pStyle w:val="ListBullet"/>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lang w:eastAsia="en-AU"/>
              </w:rPr>
              <w:t>Goldfields UDRH (Curtin)</w:t>
            </w:r>
          </w:p>
        </w:tc>
        <w:tc>
          <w:tcPr>
            <w:tcW w:w="1016" w:type="pct"/>
          </w:tcPr>
          <w:p w14:paraId="655CF8F8" w14:textId="77777777" w:rsidR="00E87FB4" w:rsidRDefault="00E87FB4" w:rsidP="00E87FB4">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Wes</w:t>
            </w:r>
            <w:r w:rsidRPr="00452C98">
              <w:rPr>
                <w:rFonts w:cs="Calibri"/>
                <w:szCs w:val="20"/>
                <w:lang w:eastAsia="en-AU"/>
              </w:rPr>
              <w:t>tern Australia RTH</w:t>
            </w:r>
            <w:r>
              <w:rPr>
                <w:rFonts w:cs="Calibri"/>
                <w:szCs w:val="20"/>
                <w:lang w:eastAsia="en-AU"/>
              </w:rPr>
              <w:t>s</w:t>
            </w:r>
          </w:p>
          <w:p w14:paraId="21CC0BFA" w14:textId="77777777" w:rsidR="00151656" w:rsidRDefault="00151656" w:rsidP="00151656">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Kimberley / Pilbara RTH – </w:t>
            </w:r>
            <w:r w:rsidRPr="00784532">
              <w:rPr>
                <w:lang w:eastAsia="en-AU"/>
              </w:rPr>
              <w:t>Broome</w:t>
            </w:r>
          </w:p>
          <w:p w14:paraId="2BF44A91" w14:textId="77777777" w:rsidR="00151656" w:rsidRDefault="00151656" w:rsidP="00151656">
            <w:pPr>
              <w:pStyle w:val="ListBullet"/>
              <w:numPr>
                <w:ilvl w:val="0"/>
                <w:numId w:val="9"/>
              </w:numPr>
              <w:tabs>
                <w:tab w:val="num" w:pos="360"/>
              </w:tabs>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7F4A7B">
              <w:rPr>
                <w:lang w:eastAsia="en-AU"/>
              </w:rPr>
              <w:t xml:space="preserve">Midwest &amp; Goldfields </w:t>
            </w:r>
            <w:r>
              <w:rPr>
                <w:lang w:eastAsia="en-AU"/>
              </w:rPr>
              <w:t xml:space="preserve">RTH – </w:t>
            </w:r>
            <w:r w:rsidRPr="007F4A7B">
              <w:rPr>
                <w:lang w:eastAsia="en-AU"/>
              </w:rPr>
              <w:t>Geraldton</w:t>
            </w:r>
          </w:p>
          <w:p w14:paraId="1CBF59B1" w14:textId="55DD60DC" w:rsidR="00151656" w:rsidRPr="00452C98" w:rsidRDefault="00151656" w:rsidP="00151656">
            <w:pPr>
              <w:pStyle w:val="ListBullet"/>
              <w:numPr>
                <w:ilvl w:val="0"/>
                <w:numId w:val="9"/>
              </w:numPr>
              <w:tabs>
                <w:tab w:val="num" w:pos="360"/>
              </w:tabs>
              <w:cnfStyle w:val="000000000000" w:firstRow="0" w:lastRow="0" w:firstColumn="0" w:lastColumn="0" w:oddVBand="0" w:evenVBand="0" w:oddHBand="0" w:evenHBand="0" w:firstRowFirstColumn="0" w:firstRowLastColumn="0" w:lastRowFirstColumn="0" w:lastRowLastColumn="0"/>
              <w:rPr>
                <w:lang w:eastAsia="en-AU"/>
              </w:rPr>
            </w:pPr>
            <w:r w:rsidRPr="00A54992">
              <w:rPr>
                <w:lang w:eastAsia="en-AU"/>
              </w:rPr>
              <w:t>Southwest</w:t>
            </w:r>
            <w:r>
              <w:rPr>
                <w:lang w:eastAsia="en-AU"/>
              </w:rPr>
              <w:t>/</w:t>
            </w:r>
            <w:r w:rsidRPr="00A54992">
              <w:rPr>
                <w:lang w:eastAsia="en-AU"/>
              </w:rPr>
              <w:t>Great Southern</w:t>
            </w:r>
            <w:r>
              <w:rPr>
                <w:lang w:eastAsia="en-AU"/>
              </w:rPr>
              <w:t xml:space="preserve"> RTH –</w:t>
            </w:r>
            <w:r w:rsidRPr="00A54992">
              <w:rPr>
                <w:lang w:eastAsia="en-AU"/>
              </w:rPr>
              <w:t xml:space="preserve"> Bunbury</w:t>
            </w:r>
          </w:p>
        </w:tc>
      </w:tr>
      <w:tr w:rsidR="00401B4E" w:rsidRPr="00452C98" w14:paraId="7383DFF8"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3ECE23C2" w14:textId="77777777" w:rsidR="00401B4E" w:rsidRPr="00452C98" w:rsidRDefault="00401B4E" w:rsidP="00DD531C">
            <w:pPr>
              <w:spacing w:before="0" w:after="0"/>
              <w:rPr>
                <w:rFonts w:cs="Calibri"/>
                <w:szCs w:val="20"/>
                <w:lang w:eastAsia="en-AU"/>
              </w:rPr>
            </w:pPr>
            <w:r>
              <w:rPr>
                <w:rFonts w:cs="Calibri"/>
                <w:szCs w:val="20"/>
                <w:lang w:eastAsia="en-AU"/>
              </w:rPr>
              <w:t>WA</w:t>
            </w:r>
          </w:p>
        </w:tc>
        <w:tc>
          <w:tcPr>
            <w:tcW w:w="560" w:type="pct"/>
          </w:tcPr>
          <w:p w14:paraId="053EA68B"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Edith Cowan University</w:t>
            </w:r>
          </w:p>
        </w:tc>
        <w:tc>
          <w:tcPr>
            <w:tcW w:w="1016" w:type="pct"/>
          </w:tcPr>
          <w:p w14:paraId="4F87C689"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26D85DC6"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55922CE6"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Edith Cowan University Department of Rural Health (being established)</w:t>
            </w:r>
          </w:p>
        </w:tc>
        <w:tc>
          <w:tcPr>
            <w:tcW w:w="1016" w:type="pct"/>
          </w:tcPr>
          <w:p w14:paraId="63D167B1"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r>
      <w:tr w:rsidR="00401B4E" w:rsidRPr="00CF5BFC" w14:paraId="5875BC0E"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253411CD" w14:textId="77777777" w:rsidR="00401B4E" w:rsidRPr="00452C98" w:rsidRDefault="00401B4E" w:rsidP="00DD531C">
            <w:pPr>
              <w:spacing w:before="0" w:after="0"/>
              <w:rPr>
                <w:rFonts w:cs="Calibri"/>
                <w:szCs w:val="20"/>
                <w:lang w:eastAsia="en-AU"/>
              </w:rPr>
            </w:pPr>
            <w:r w:rsidRPr="00452C98">
              <w:rPr>
                <w:rFonts w:cs="Calibri"/>
                <w:szCs w:val="20"/>
                <w:lang w:eastAsia="en-AU"/>
              </w:rPr>
              <w:t>SA</w:t>
            </w:r>
          </w:p>
        </w:tc>
        <w:tc>
          <w:tcPr>
            <w:tcW w:w="560" w:type="pct"/>
          </w:tcPr>
          <w:p w14:paraId="599B9DBE"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Flinders University</w:t>
            </w:r>
          </w:p>
        </w:tc>
        <w:tc>
          <w:tcPr>
            <w:tcW w:w="1016" w:type="pct"/>
          </w:tcPr>
          <w:p w14:paraId="41FF6BAC"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Rural and Remote Health SA</w:t>
            </w:r>
          </w:p>
        </w:tc>
        <w:tc>
          <w:tcPr>
            <w:tcW w:w="1016" w:type="pct"/>
            <w:hideMark/>
          </w:tcPr>
          <w:p w14:paraId="7ED283AA"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Renmark, Mount Gambier, Nuriootpa, Victor Harbor, Murray Bridge</w:t>
            </w:r>
          </w:p>
        </w:tc>
        <w:tc>
          <w:tcPr>
            <w:tcW w:w="1016" w:type="pct"/>
          </w:tcPr>
          <w:p w14:paraId="6D121D52" w14:textId="77777777" w:rsidR="00401B4E" w:rsidRPr="00452C98" w:rsidRDefault="00401B4E" w:rsidP="00DD531C">
            <w:pPr>
              <w:cnfStyle w:val="000000000000" w:firstRow="0" w:lastRow="0" w:firstColumn="0" w:lastColumn="0" w:oddVBand="0" w:evenVBand="0" w:oddHBand="0" w:evenHBand="0" w:firstRowFirstColumn="0" w:firstRowLastColumn="0" w:lastRowFirstColumn="0" w:lastRowLastColumn="0"/>
              <w:rPr>
                <w:lang w:eastAsia="en-AU"/>
              </w:rPr>
            </w:pPr>
            <w:r w:rsidRPr="00B734AC">
              <w:rPr>
                <w:lang w:eastAsia="en-AU"/>
              </w:rPr>
              <w:t>Flinders Rural Health</w:t>
            </w:r>
          </w:p>
        </w:tc>
        <w:tc>
          <w:tcPr>
            <w:tcW w:w="1016" w:type="pct"/>
          </w:tcPr>
          <w:p w14:paraId="6AFBC9B3" w14:textId="77777777" w:rsidR="00401B4E" w:rsidRPr="00CF5BFC" w:rsidRDefault="00401B4E" w:rsidP="009B26D9">
            <w:pPr>
              <w:pStyle w:val="ListBullet"/>
              <w:numPr>
                <w:ilvl w:val="0"/>
                <w:numId w:val="9"/>
              </w:numPr>
              <w:tabs>
                <w:tab w:val="num" w:pos="360"/>
              </w:tabs>
              <w:spacing w:before="0" w:after="0"/>
              <w:ind w:left="284" w:hanging="284"/>
              <w:cnfStyle w:val="000000000000" w:firstRow="0" w:lastRow="0" w:firstColumn="0" w:lastColumn="0" w:oddVBand="0" w:evenVBand="0" w:oddHBand="0" w:evenHBand="0" w:firstRowFirstColumn="0" w:firstRowLastColumn="0" w:lastRowFirstColumn="0" w:lastRowLastColumn="0"/>
              <w:rPr>
                <w:lang w:eastAsia="en-AU"/>
              </w:rPr>
            </w:pPr>
            <w:r w:rsidRPr="00452C98">
              <w:rPr>
                <w:lang w:eastAsia="en-AU"/>
              </w:rPr>
              <w:t xml:space="preserve">Riverland </w:t>
            </w:r>
            <w:r>
              <w:rPr>
                <w:lang w:eastAsia="en-AU"/>
              </w:rPr>
              <w:t>RTH/</w:t>
            </w:r>
            <w:r w:rsidRPr="00CF5BFC">
              <w:rPr>
                <w:lang w:eastAsia="en-AU"/>
              </w:rPr>
              <w:t xml:space="preserve">Limestone Coast RTH </w:t>
            </w:r>
          </w:p>
        </w:tc>
      </w:tr>
      <w:tr w:rsidR="00401B4E" w:rsidRPr="00452C98" w14:paraId="45E3E477"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37BC51CF" w14:textId="77777777" w:rsidR="00401B4E" w:rsidRPr="00452C98" w:rsidRDefault="00401B4E" w:rsidP="00DD531C">
            <w:pPr>
              <w:spacing w:before="0" w:after="0"/>
              <w:rPr>
                <w:rFonts w:cs="Calibri"/>
                <w:szCs w:val="20"/>
                <w:lang w:eastAsia="en-AU"/>
              </w:rPr>
            </w:pPr>
            <w:r w:rsidRPr="00452C98">
              <w:rPr>
                <w:rFonts w:cs="Calibri"/>
                <w:szCs w:val="20"/>
                <w:lang w:eastAsia="en-AU"/>
              </w:rPr>
              <w:t>SA/NSW</w:t>
            </w:r>
          </w:p>
        </w:tc>
        <w:tc>
          <w:tcPr>
            <w:tcW w:w="560" w:type="pct"/>
          </w:tcPr>
          <w:p w14:paraId="4E9B3B2E"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Adelaide</w:t>
            </w:r>
            <w:r>
              <w:rPr>
                <w:rFonts w:cs="Calibri"/>
                <w:szCs w:val="20"/>
                <w:lang w:eastAsia="en-AU"/>
              </w:rPr>
              <w:t>*</w:t>
            </w:r>
          </w:p>
        </w:tc>
        <w:tc>
          <w:tcPr>
            <w:tcW w:w="1016" w:type="pct"/>
          </w:tcPr>
          <w:p w14:paraId="343A2A67"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Adelaide RCS</w:t>
            </w:r>
          </w:p>
        </w:tc>
        <w:tc>
          <w:tcPr>
            <w:tcW w:w="1016" w:type="pct"/>
            <w:hideMark/>
          </w:tcPr>
          <w:p w14:paraId="36799154" w14:textId="77777777" w:rsidR="00401B4E" w:rsidRPr="006F2765"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6F2765">
              <w:rPr>
                <w:rFonts w:cs="Calibri"/>
                <w:szCs w:val="20"/>
                <w:lang w:eastAsia="en-AU"/>
              </w:rPr>
              <w:t>10 sites throughout South Australia and Broken Hill, NSW</w:t>
            </w:r>
          </w:p>
        </w:tc>
        <w:tc>
          <w:tcPr>
            <w:tcW w:w="1016" w:type="pct"/>
          </w:tcPr>
          <w:p w14:paraId="70C90A2C"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6B981ED6"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Eyre Peninsula and Spencer Gulf RTH</w:t>
            </w:r>
          </w:p>
        </w:tc>
      </w:tr>
      <w:tr w:rsidR="00401B4E" w:rsidRPr="00452C98" w14:paraId="6950528D"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52C07249" w14:textId="77777777" w:rsidR="00401B4E" w:rsidRPr="00452C98" w:rsidRDefault="00401B4E" w:rsidP="00DD531C">
            <w:pPr>
              <w:spacing w:before="0" w:after="0"/>
              <w:rPr>
                <w:rFonts w:cs="Calibri"/>
                <w:szCs w:val="20"/>
                <w:lang w:eastAsia="en-AU"/>
              </w:rPr>
            </w:pPr>
            <w:r>
              <w:rPr>
                <w:rFonts w:cs="Calibri"/>
                <w:szCs w:val="20"/>
                <w:lang w:eastAsia="en-AU"/>
              </w:rPr>
              <w:t>SA</w:t>
            </w:r>
          </w:p>
        </w:tc>
        <w:tc>
          <w:tcPr>
            <w:tcW w:w="560" w:type="pct"/>
          </w:tcPr>
          <w:p w14:paraId="3BED382E"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 xml:space="preserve">University of South Australia* </w:t>
            </w:r>
          </w:p>
        </w:tc>
        <w:tc>
          <w:tcPr>
            <w:tcW w:w="1016" w:type="pct"/>
          </w:tcPr>
          <w:p w14:paraId="1691188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5765AD88"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c>
          <w:tcPr>
            <w:tcW w:w="1016" w:type="pct"/>
          </w:tcPr>
          <w:p w14:paraId="72BF1BBC"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2C4F62">
              <w:rPr>
                <w:rFonts w:cs="Calibri"/>
                <w:szCs w:val="20"/>
                <w:lang w:eastAsia="en-AU"/>
              </w:rPr>
              <w:t>UniSA Department of Rural Health</w:t>
            </w:r>
          </w:p>
        </w:tc>
        <w:tc>
          <w:tcPr>
            <w:tcW w:w="1016" w:type="pct"/>
          </w:tcPr>
          <w:p w14:paraId="2897F9A1"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p>
        </w:tc>
      </w:tr>
      <w:tr w:rsidR="00401B4E" w:rsidRPr="00452C98" w14:paraId="44AA2296"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497BECD9" w14:textId="77777777" w:rsidR="00401B4E" w:rsidRPr="00452C98" w:rsidRDefault="00401B4E" w:rsidP="00DD531C">
            <w:pPr>
              <w:spacing w:before="0" w:after="0"/>
              <w:rPr>
                <w:rFonts w:cs="Calibri"/>
                <w:szCs w:val="20"/>
                <w:lang w:eastAsia="en-AU"/>
              </w:rPr>
            </w:pPr>
            <w:r w:rsidRPr="00452C98">
              <w:rPr>
                <w:rFonts w:cs="Calibri"/>
                <w:szCs w:val="20"/>
                <w:lang w:eastAsia="en-AU"/>
              </w:rPr>
              <w:t>Tas</w:t>
            </w:r>
          </w:p>
        </w:tc>
        <w:tc>
          <w:tcPr>
            <w:tcW w:w="560" w:type="pct"/>
          </w:tcPr>
          <w:p w14:paraId="323A23D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University of Tasmania</w:t>
            </w:r>
          </w:p>
        </w:tc>
        <w:tc>
          <w:tcPr>
            <w:tcW w:w="1016" w:type="pct"/>
          </w:tcPr>
          <w:p w14:paraId="7B7CBA60"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University of Tasmania RCS</w:t>
            </w:r>
          </w:p>
        </w:tc>
        <w:tc>
          <w:tcPr>
            <w:tcW w:w="1016" w:type="pct"/>
            <w:hideMark/>
          </w:tcPr>
          <w:p w14:paraId="7B06F094"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Burnie</w:t>
            </w:r>
            <w:r>
              <w:rPr>
                <w:rFonts w:cs="Calibri"/>
                <w:szCs w:val="20"/>
                <w:lang w:eastAsia="en-AU"/>
              </w:rPr>
              <w:t>, Launceston,</w:t>
            </w:r>
            <w:r w:rsidRPr="00452C98">
              <w:rPr>
                <w:rFonts w:cs="Calibri"/>
                <w:szCs w:val="20"/>
                <w:lang w:eastAsia="en-AU"/>
              </w:rPr>
              <w:t xml:space="preserve"> and La</w:t>
            </w:r>
            <w:r>
              <w:rPr>
                <w:rFonts w:cs="Calibri"/>
                <w:szCs w:val="20"/>
                <w:lang w:eastAsia="en-AU"/>
              </w:rPr>
              <w:t>t</w:t>
            </w:r>
            <w:r w:rsidRPr="00452C98">
              <w:rPr>
                <w:rFonts w:cs="Calibri"/>
                <w:szCs w:val="20"/>
                <w:lang w:eastAsia="en-AU"/>
              </w:rPr>
              <w:t xml:space="preserve">robe (Tas) </w:t>
            </w:r>
          </w:p>
        </w:tc>
        <w:tc>
          <w:tcPr>
            <w:tcW w:w="1016" w:type="pct"/>
          </w:tcPr>
          <w:p w14:paraId="544859C5" w14:textId="77777777" w:rsidR="00401B4E"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BD032B">
              <w:rPr>
                <w:rFonts w:cs="Calibri"/>
                <w:szCs w:val="20"/>
                <w:lang w:eastAsia="en-AU"/>
              </w:rPr>
              <w:t>University of Tasmania Centre for Rural Health</w:t>
            </w:r>
          </w:p>
        </w:tc>
        <w:tc>
          <w:tcPr>
            <w:tcW w:w="1016" w:type="pct"/>
          </w:tcPr>
          <w:p w14:paraId="76A8CC14"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Tasmanian RTH</w:t>
            </w:r>
          </w:p>
        </w:tc>
      </w:tr>
      <w:tr w:rsidR="00401B4E" w:rsidRPr="00452C98" w14:paraId="3F592241" w14:textId="77777777" w:rsidTr="00DD531C">
        <w:tc>
          <w:tcPr>
            <w:cnfStyle w:val="001000000000" w:firstRow="0" w:lastRow="0" w:firstColumn="1" w:lastColumn="0" w:oddVBand="0" w:evenVBand="0" w:oddHBand="0" w:evenHBand="0" w:firstRowFirstColumn="0" w:firstRowLastColumn="0" w:lastRowFirstColumn="0" w:lastRowLastColumn="0"/>
            <w:tcW w:w="376" w:type="pct"/>
          </w:tcPr>
          <w:p w14:paraId="4DFDB021" w14:textId="77777777" w:rsidR="00401B4E" w:rsidRPr="00452C98" w:rsidRDefault="00401B4E" w:rsidP="00DD531C">
            <w:pPr>
              <w:spacing w:before="0" w:after="0"/>
              <w:rPr>
                <w:rFonts w:cs="Calibri"/>
                <w:szCs w:val="20"/>
                <w:lang w:eastAsia="en-AU"/>
              </w:rPr>
            </w:pPr>
            <w:r w:rsidRPr="00452C98">
              <w:rPr>
                <w:rFonts w:cs="Calibri"/>
                <w:szCs w:val="20"/>
                <w:lang w:eastAsia="en-AU"/>
              </w:rPr>
              <w:t>NT</w:t>
            </w:r>
          </w:p>
        </w:tc>
        <w:tc>
          <w:tcPr>
            <w:tcW w:w="560" w:type="pct"/>
          </w:tcPr>
          <w:p w14:paraId="185AC173"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Flinders University, Northern Territory</w:t>
            </w:r>
          </w:p>
        </w:tc>
        <w:tc>
          <w:tcPr>
            <w:tcW w:w="1016" w:type="pct"/>
          </w:tcPr>
          <w:p w14:paraId="6CBC1BFC"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NT Medical Program</w:t>
            </w:r>
          </w:p>
        </w:tc>
        <w:tc>
          <w:tcPr>
            <w:tcW w:w="1016" w:type="pct"/>
            <w:hideMark/>
          </w:tcPr>
          <w:p w14:paraId="078A9021"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Darwin, Katherine, Alice Springs and Nhulunbuy (NT)</w:t>
            </w:r>
          </w:p>
        </w:tc>
        <w:tc>
          <w:tcPr>
            <w:tcW w:w="1016" w:type="pct"/>
          </w:tcPr>
          <w:p w14:paraId="69C805F2" w14:textId="4764F16D" w:rsidR="00401B4E" w:rsidRPr="00452C98" w:rsidRDefault="00401B4E" w:rsidP="00DD531C">
            <w:pPr>
              <w:pStyle w:val="List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lang w:eastAsia="en-AU"/>
              </w:rPr>
            </w:pPr>
            <w:r w:rsidRPr="003519DB">
              <w:rPr>
                <w:lang w:eastAsia="en-AU"/>
              </w:rPr>
              <w:t>University Department of Rural</w:t>
            </w:r>
            <w:r>
              <w:rPr>
                <w:lang w:eastAsia="en-AU"/>
              </w:rPr>
              <w:t xml:space="preserve"> </w:t>
            </w:r>
            <w:r w:rsidRPr="003519DB">
              <w:rPr>
                <w:lang w:eastAsia="en-AU"/>
              </w:rPr>
              <w:t>Health, Northern Territory</w:t>
            </w:r>
          </w:p>
        </w:tc>
        <w:tc>
          <w:tcPr>
            <w:tcW w:w="1016" w:type="pct"/>
          </w:tcPr>
          <w:p w14:paraId="39990B74" w14:textId="77777777" w:rsidR="00401B4E" w:rsidRPr="00452C98" w:rsidRDefault="00401B4E" w:rsidP="00DD531C">
            <w:pPr>
              <w:spacing w:before="0" w:after="0"/>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452C98">
              <w:rPr>
                <w:rFonts w:cs="Calibri"/>
                <w:szCs w:val="20"/>
                <w:lang w:eastAsia="en-AU"/>
              </w:rPr>
              <w:t xml:space="preserve">Northern Territory RTH </w:t>
            </w:r>
          </w:p>
        </w:tc>
      </w:tr>
    </w:tbl>
    <w:p w14:paraId="5983EB88" w14:textId="77777777" w:rsidR="00401B4E" w:rsidRDefault="00401B4E" w:rsidP="00401B4E">
      <w:pPr>
        <w:pStyle w:val="Tablenotes"/>
        <w:spacing w:before="0" w:after="0"/>
      </w:pPr>
      <w:r>
        <w:t>Source: Adapted from the Department of Health and Aged Care: Rural Health Multidisciplinary Training (RHMT) program, Participating Universities: https://www.health.gov.au/our-work/rhmt#participating-universities</w:t>
      </w:r>
    </w:p>
    <w:p w14:paraId="34EFAB08" w14:textId="77777777" w:rsidR="00401B4E" w:rsidRDefault="00401B4E" w:rsidP="00401B4E">
      <w:pPr>
        <w:pStyle w:val="Tablenotes"/>
        <w:spacing w:before="0" w:after="0"/>
      </w:pPr>
      <w:r>
        <w:t>^ University RCSs participating in the MDMSN</w:t>
      </w:r>
    </w:p>
    <w:p w14:paraId="69811796" w14:textId="77777777" w:rsidR="00401B4E" w:rsidRDefault="00401B4E" w:rsidP="00401B4E">
      <w:pPr>
        <w:pStyle w:val="Tablenotes"/>
        <w:spacing w:before="0" w:after="0"/>
        <w:sectPr w:rsidR="00401B4E" w:rsidSect="00401B4E">
          <w:pgSz w:w="16838" w:h="11906" w:orient="landscape" w:code="9"/>
          <w:pgMar w:top="851" w:right="851" w:bottom="851" w:left="851" w:header="709" w:footer="567" w:gutter="0"/>
          <w:cols w:space="709"/>
          <w:docGrid w:linePitch="360"/>
        </w:sectPr>
      </w:pPr>
      <w:r>
        <w:t>*Recent announcements of the merger between the University of Adelaide and University of South Australia will impact on the affiliations of RCSs, UDRHs and RTHs in South Australia.</w:t>
      </w:r>
    </w:p>
    <w:p w14:paraId="2A3A4F2B" w14:textId="224E4EEF" w:rsidR="00E96C93" w:rsidRDefault="00CC1E93" w:rsidP="007B6231">
      <w:pPr>
        <w:pStyle w:val="Heading-Appendix"/>
      </w:pPr>
      <w:bookmarkStart w:id="107" w:name="_Toc198051744"/>
      <w:r>
        <w:t>References</w:t>
      </w:r>
      <w:bookmarkEnd w:id="105"/>
      <w:bookmarkEnd w:id="107"/>
    </w:p>
    <w:sdt>
      <w:sdtPr>
        <w:id w:val="-1416241808"/>
        <w:docPartObj>
          <w:docPartGallery w:val="Bibliographies"/>
          <w:docPartUnique/>
        </w:docPartObj>
      </w:sdtPr>
      <w:sdtEndPr/>
      <w:sdtContent>
        <w:sdt>
          <w:sdtPr>
            <w:id w:val="-573587230"/>
            <w:bibliography/>
          </w:sdtPr>
          <w:sdtEndPr/>
          <w:sdtContent>
            <w:p w14:paraId="64A77BD7" w14:textId="77777777" w:rsidR="005F2E73" w:rsidRDefault="002D2866">
              <w:pPr>
                <w:rPr>
                  <w:noProof/>
                  <w:sz w:val="22"/>
                </w:rPr>
              </w:pPr>
              <w:r>
                <w:fldChar w:fldCharType="begin"/>
              </w:r>
              <w:r>
                <w:instrText xml:space="preserve"> BIBLIOGRAPHY </w:instrText>
              </w:r>
              <w:r>
                <w:fldChar w:fldCharType="separate"/>
              </w:r>
            </w:p>
            <w:tbl>
              <w:tblPr>
                <w:tblStyle w:val="TableGridLight"/>
                <w:tblW w:w="5000" w:type="pct"/>
                <w:tblLook w:val="04A0" w:firstRow="1" w:lastRow="0" w:firstColumn="1" w:lastColumn="0" w:noHBand="0" w:noVBand="1"/>
                <w:tblCaption w:val="reference list"/>
                <w:tblDescription w:val="reference list"/>
              </w:tblPr>
              <w:tblGrid>
                <w:gridCol w:w="571"/>
                <w:gridCol w:w="14555"/>
              </w:tblGrid>
              <w:tr w:rsidR="005F2E73" w14:paraId="250688F8" w14:textId="77777777" w:rsidTr="00F5072B">
                <w:trPr>
                  <w:divId w:val="149564897"/>
                </w:trPr>
                <w:tc>
                  <w:tcPr>
                    <w:tcW w:w="50" w:type="pct"/>
                    <w:hideMark/>
                  </w:tcPr>
                  <w:p w14:paraId="2D12B9E2" w14:textId="18573561" w:rsidR="005F2E73" w:rsidRDefault="005F2E73">
                    <w:pPr>
                      <w:pStyle w:val="Bibliography"/>
                      <w:rPr>
                        <w:noProof/>
                        <w:sz w:val="24"/>
                        <w:szCs w:val="24"/>
                      </w:rPr>
                    </w:pPr>
                    <w:r>
                      <w:rPr>
                        <w:noProof/>
                      </w:rPr>
                      <w:t xml:space="preserve">[1] </w:t>
                    </w:r>
                  </w:p>
                </w:tc>
                <w:tc>
                  <w:tcPr>
                    <w:tcW w:w="0" w:type="auto"/>
                    <w:hideMark/>
                  </w:tcPr>
                  <w:p w14:paraId="4271DBB5" w14:textId="77777777" w:rsidR="005F2E73" w:rsidRDefault="005F2E73">
                    <w:pPr>
                      <w:pStyle w:val="Bibliography"/>
                      <w:rPr>
                        <w:noProof/>
                      </w:rPr>
                    </w:pPr>
                    <w:r>
                      <w:rPr>
                        <w:noProof/>
                      </w:rPr>
                      <w:t xml:space="preserve">N. Yeomans, “Demographics and distribution of Australia's medical immigrant workforce,” </w:t>
                    </w:r>
                    <w:r>
                      <w:rPr>
                        <w:i/>
                        <w:iCs/>
                        <w:noProof/>
                      </w:rPr>
                      <w:t xml:space="preserve">J Migr Health, </w:t>
                    </w:r>
                    <w:r>
                      <w:rPr>
                        <w:noProof/>
                      </w:rPr>
                      <w:t xml:space="preserve">vol. 18, no. 5, p. doi: 10.1016/j.jmh.2022.100109, 2022. </w:t>
                    </w:r>
                  </w:p>
                </w:tc>
              </w:tr>
              <w:tr w:rsidR="005F2E73" w14:paraId="6FCA3795" w14:textId="77777777" w:rsidTr="00F5072B">
                <w:trPr>
                  <w:divId w:val="149564897"/>
                </w:trPr>
                <w:tc>
                  <w:tcPr>
                    <w:tcW w:w="50" w:type="pct"/>
                    <w:hideMark/>
                  </w:tcPr>
                  <w:p w14:paraId="06C1603F" w14:textId="77777777" w:rsidR="005F2E73" w:rsidRDefault="005F2E73">
                    <w:pPr>
                      <w:pStyle w:val="Bibliography"/>
                      <w:rPr>
                        <w:noProof/>
                      </w:rPr>
                    </w:pPr>
                    <w:r>
                      <w:rPr>
                        <w:noProof/>
                      </w:rPr>
                      <w:t xml:space="preserve">[2] </w:t>
                    </w:r>
                  </w:p>
                </w:tc>
                <w:tc>
                  <w:tcPr>
                    <w:tcW w:w="0" w:type="auto"/>
                    <w:hideMark/>
                  </w:tcPr>
                  <w:p w14:paraId="439615AC" w14:textId="77777777" w:rsidR="005F2E73" w:rsidRDefault="005F2E73">
                    <w:pPr>
                      <w:pStyle w:val="Bibliography"/>
                      <w:rPr>
                        <w:noProof/>
                      </w:rPr>
                    </w:pPr>
                    <w:r>
                      <w:rPr>
                        <w:noProof/>
                      </w:rPr>
                      <w:t>J. Kania and M. Kramer, “Collective Impact: Stanford Social Innovation Review,” 2011.</w:t>
                    </w:r>
                  </w:p>
                </w:tc>
              </w:tr>
              <w:tr w:rsidR="005F2E73" w14:paraId="16D19FDD" w14:textId="77777777" w:rsidTr="00F5072B">
                <w:trPr>
                  <w:divId w:val="149564897"/>
                </w:trPr>
                <w:tc>
                  <w:tcPr>
                    <w:tcW w:w="50" w:type="pct"/>
                    <w:hideMark/>
                  </w:tcPr>
                  <w:p w14:paraId="3BC32FA3" w14:textId="77777777" w:rsidR="005F2E73" w:rsidRDefault="005F2E73">
                    <w:pPr>
                      <w:pStyle w:val="Bibliography"/>
                      <w:rPr>
                        <w:noProof/>
                      </w:rPr>
                    </w:pPr>
                    <w:r>
                      <w:rPr>
                        <w:noProof/>
                      </w:rPr>
                      <w:t xml:space="preserve">[3] </w:t>
                    </w:r>
                  </w:p>
                </w:tc>
                <w:tc>
                  <w:tcPr>
                    <w:tcW w:w="0" w:type="auto"/>
                    <w:hideMark/>
                  </w:tcPr>
                  <w:p w14:paraId="4A075841" w14:textId="77777777" w:rsidR="005F2E73" w:rsidRDefault="005F2E73">
                    <w:pPr>
                      <w:pStyle w:val="Bibliography"/>
                      <w:rPr>
                        <w:noProof/>
                      </w:rPr>
                    </w:pPr>
                    <w:r>
                      <w:rPr>
                        <w:noProof/>
                      </w:rPr>
                      <w:t>“Stronger Rural Health Strategy,” Australian Government Department of Health and Aged Care, 14 December 2021. [Online]. Available: https://www.health.gov.au/topics/rural-health-workforce/stronger-rural-health-strategy.</w:t>
                    </w:r>
                  </w:p>
                </w:tc>
              </w:tr>
              <w:tr w:rsidR="005F2E73" w14:paraId="7F3C4545" w14:textId="77777777" w:rsidTr="00F5072B">
                <w:trPr>
                  <w:divId w:val="149564897"/>
                </w:trPr>
                <w:tc>
                  <w:tcPr>
                    <w:tcW w:w="50" w:type="pct"/>
                    <w:hideMark/>
                  </w:tcPr>
                  <w:p w14:paraId="02EEAA7F" w14:textId="77777777" w:rsidR="005F2E73" w:rsidRDefault="005F2E73">
                    <w:pPr>
                      <w:pStyle w:val="Bibliography"/>
                      <w:rPr>
                        <w:noProof/>
                      </w:rPr>
                    </w:pPr>
                    <w:r>
                      <w:rPr>
                        <w:noProof/>
                      </w:rPr>
                      <w:t xml:space="preserve">[4] </w:t>
                    </w:r>
                  </w:p>
                </w:tc>
                <w:tc>
                  <w:tcPr>
                    <w:tcW w:w="0" w:type="auto"/>
                    <w:hideMark/>
                  </w:tcPr>
                  <w:p w14:paraId="190F6903" w14:textId="77777777" w:rsidR="005F2E73" w:rsidRDefault="005F2E73">
                    <w:pPr>
                      <w:pStyle w:val="Bibliography"/>
                      <w:rPr>
                        <w:noProof/>
                      </w:rPr>
                    </w:pPr>
                    <w:r>
                      <w:rPr>
                        <w:noProof/>
                      </w:rPr>
                      <w:t xml:space="preserve">M. R. McGrail, T. Gurney, J. Fox and et al., “Rural medical workforce pathways: exploring the importance of postgraduation rural training time,” </w:t>
                    </w:r>
                    <w:r>
                      <w:rPr>
                        <w:i/>
                        <w:iCs/>
                        <w:noProof/>
                      </w:rPr>
                      <w:t xml:space="preserve">Human Resources for Health, </w:t>
                    </w:r>
                    <w:r>
                      <w:rPr>
                        <w:noProof/>
                      </w:rPr>
                      <w:t xml:space="preserve">vol. 21, 2023. </w:t>
                    </w:r>
                  </w:p>
                </w:tc>
              </w:tr>
              <w:tr w:rsidR="005F2E73" w14:paraId="2B5088B5" w14:textId="77777777" w:rsidTr="00F5072B">
                <w:trPr>
                  <w:divId w:val="149564897"/>
                </w:trPr>
                <w:tc>
                  <w:tcPr>
                    <w:tcW w:w="50" w:type="pct"/>
                    <w:hideMark/>
                  </w:tcPr>
                  <w:p w14:paraId="463A6D37" w14:textId="77777777" w:rsidR="005F2E73" w:rsidRDefault="005F2E73">
                    <w:pPr>
                      <w:pStyle w:val="Bibliography"/>
                      <w:rPr>
                        <w:noProof/>
                      </w:rPr>
                    </w:pPr>
                    <w:r>
                      <w:rPr>
                        <w:noProof/>
                      </w:rPr>
                      <w:t xml:space="preserve">[5] </w:t>
                    </w:r>
                  </w:p>
                </w:tc>
                <w:tc>
                  <w:tcPr>
                    <w:tcW w:w="0" w:type="auto"/>
                    <w:hideMark/>
                  </w:tcPr>
                  <w:p w14:paraId="4A7CA847" w14:textId="77777777" w:rsidR="005F2E73" w:rsidRDefault="005F2E73">
                    <w:pPr>
                      <w:pStyle w:val="Bibliography"/>
                      <w:rPr>
                        <w:noProof/>
                      </w:rPr>
                    </w:pPr>
                    <w:r>
                      <w:rPr>
                        <w:noProof/>
                      </w:rPr>
                      <w:t>J. Mason, “Review of Australian Government Health Workforce Programs,” 2013.</w:t>
                    </w:r>
                  </w:p>
                </w:tc>
              </w:tr>
              <w:tr w:rsidR="005F2E73" w14:paraId="5AE54014" w14:textId="77777777" w:rsidTr="00F5072B">
                <w:trPr>
                  <w:divId w:val="149564897"/>
                </w:trPr>
                <w:tc>
                  <w:tcPr>
                    <w:tcW w:w="50" w:type="pct"/>
                    <w:hideMark/>
                  </w:tcPr>
                  <w:p w14:paraId="4B994438" w14:textId="77777777" w:rsidR="005F2E73" w:rsidRDefault="005F2E73">
                    <w:pPr>
                      <w:pStyle w:val="Bibliography"/>
                      <w:rPr>
                        <w:noProof/>
                      </w:rPr>
                    </w:pPr>
                    <w:r>
                      <w:rPr>
                        <w:noProof/>
                      </w:rPr>
                      <w:t xml:space="preserve">[6] </w:t>
                    </w:r>
                  </w:p>
                </w:tc>
                <w:tc>
                  <w:tcPr>
                    <w:tcW w:w="0" w:type="auto"/>
                    <w:hideMark/>
                  </w:tcPr>
                  <w:p w14:paraId="51DB0896" w14:textId="77777777" w:rsidR="005F2E73" w:rsidRDefault="005F2E73">
                    <w:pPr>
                      <w:pStyle w:val="Bibliography"/>
                      <w:rPr>
                        <w:noProof/>
                      </w:rPr>
                    </w:pPr>
                    <w:r>
                      <w:rPr>
                        <w:noProof/>
                      </w:rPr>
                      <w:t xml:space="preserve">S. Kondalsamy-Chennakesavan, D. Eley, G. Ranmuthugala, A. Chater, M. Toombs, D. Darshan and G. Nicholson, “Determinants of rural practice: positive interaction between rural background and rural undergraduate training,” </w:t>
                    </w:r>
                    <w:r>
                      <w:rPr>
                        <w:i/>
                        <w:iCs/>
                        <w:noProof/>
                      </w:rPr>
                      <w:t xml:space="preserve">Medical Journal of Australia, </w:t>
                    </w:r>
                    <w:r>
                      <w:rPr>
                        <w:noProof/>
                      </w:rPr>
                      <w:t xml:space="preserve">vol. 202, no. 1, pp. 41-45, 2015. </w:t>
                    </w:r>
                  </w:p>
                </w:tc>
              </w:tr>
              <w:tr w:rsidR="005F2E73" w14:paraId="0EC07B67" w14:textId="77777777" w:rsidTr="00F5072B">
                <w:trPr>
                  <w:divId w:val="149564897"/>
                </w:trPr>
                <w:tc>
                  <w:tcPr>
                    <w:tcW w:w="50" w:type="pct"/>
                    <w:hideMark/>
                  </w:tcPr>
                  <w:p w14:paraId="27D81416" w14:textId="77777777" w:rsidR="005F2E73" w:rsidRDefault="005F2E73">
                    <w:pPr>
                      <w:pStyle w:val="Bibliography"/>
                      <w:rPr>
                        <w:noProof/>
                      </w:rPr>
                    </w:pPr>
                    <w:r>
                      <w:rPr>
                        <w:noProof/>
                      </w:rPr>
                      <w:t xml:space="preserve">[7] </w:t>
                    </w:r>
                  </w:p>
                </w:tc>
                <w:tc>
                  <w:tcPr>
                    <w:tcW w:w="0" w:type="auto"/>
                    <w:hideMark/>
                  </w:tcPr>
                  <w:p w14:paraId="27875B26" w14:textId="77777777" w:rsidR="005F2E73" w:rsidRDefault="005F2E73">
                    <w:pPr>
                      <w:pStyle w:val="Bibliography"/>
                      <w:rPr>
                        <w:noProof/>
                      </w:rPr>
                    </w:pPr>
                    <w:r>
                      <w:rPr>
                        <w:noProof/>
                      </w:rPr>
                      <w:t xml:space="preserve">M. Kwan, S. Kondalsamy-Chennakesavan, G. Ranmuthugala, M. Toombs and G. Nicholson, “The rural pipeline to longer-term rural practice: general practitioners and specialists,” </w:t>
                    </w:r>
                    <w:r>
                      <w:rPr>
                        <w:i/>
                        <w:iCs/>
                        <w:noProof/>
                      </w:rPr>
                      <w:t xml:space="preserve">PLoS ONE, </w:t>
                    </w:r>
                    <w:r>
                      <w:rPr>
                        <w:noProof/>
                      </w:rPr>
                      <w:t xml:space="preserve">vol. 12, no. 7, p. e0180394, 2017. </w:t>
                    </w:r>
                  </w:p>
                </w:tc>
              </w:tr>
              <w:tr w:rsidR="005F2E73" w14:paraId="6B718444" w14:textId="77777777" w:rsidTr="00F5072B">
                <w:trPr>
                  <w:divId w:val="149564897"/>
                </w:trPr>
                <w:tc>
                  <w:tcPr>
                    <w:tcW w:w="50" w:type="pct"/>
                    <w:hideMark/>
                  </w:tcPr>
                  <w:p w14:paraId="094AD38C" w14:textId="77777777" w:rsidR="005F2E73" w:rsidRDefault="005F2E73">
                    <w:pPr>
                      <w:pStyle w:val="Bibliography"/>
                      <w:rPr>
                        <w:noProof/>
                      </w:rPr>
                    </w:pPr>
                    <w:r>
                      <w:rPr>
                        <w:noProof/>
                      </w:rPr>
                      <w:t xml:space="preserve">[8] </w:t>
                    </w:r>
                  </w:p>
                </w:tc>
                <w:tc>
                  <w:tcPr>
                    <w:tcW w:w="0" w:type="auto"/>
                    <w:hideMark/>
                  </w:tcPr>
                  <w:p w14:paraId="16A24D05" w14:textId="77777777" w:rsidR="005F2E73" w:rsidRDefault="005F2E73">
                    <w:pPr>
                      <w:pStyle w:val="Bibliography"/>
                      <w:rPr>
                        <w:noProof/>
                      </w:rPr>
                    </w:pPr>
                    <w:r>
                      <w:rPr>
                        <w:noProof/>
                      </w:rPr>
                      <w:t xml:space="preserve">J. McGirr, A. Seal, A. Barnard, C. Cheek, D. Garne, J. Greenhill and J. McLeod, “The Australian Rural Clinical School (RCS) program supports rural medical workforce: evidence from a cross-sectional study of 12 RCSs,” </w:t>
                    </w:r>
                    <w:r>
                      <w:rPr>
                        <w:i/>
                        <w:iCs/>
                        <w:noProof/>
                      </w:rPr>
                      <w:t xml:space="preserve">Rural and Remote Health, </w:t>
                    </w:r>
                    <w:r>
                      <w:rPr>
                        <w:noProof/>
                      </w:rPr>
                      <w:t xml:space="preserve">vol. 19, no. 1, pp. 4971-4980, 2019. </w:t>
                    </w:r>
                  </w:p>
                </w:tc>
              </w:tr>
              <w:tr w:rsidR="005F2E73" w14:paraId="7139F1C4" w14:textId="77777777" w:rsidTr="00F5072B">
                <w:trPr>
                  <w:divId w:val="149564897"/>
                </w:trPr>
                <w:tc>
                  <w:tcPr>
                    <w:tcW w:w="50" w:type="pct"/>
                    <w:hideMark/>
                  </w:tcPr>
                  <w:p w14:paraId="7CEC2188" w14:textId="77777777" w:rsidR="005F2E73" w:rsidRDefault="005F2E73">
                    <w:pPr>
                      <w:pStyle w:val="Bibliography"/>
                      <w:rPr>
                        <w:noProof/>
                      </w:rPr>
                    </w:pPr>
                    <w:r>
                      <w:rPr>
                        <w:noProof/>
                      </w:rPr>
                      <w:t xml:space="preserve">[9] </w:t>
                    </w:r>
                  </w:p>
                </w:tc>
                <w:tc>
                  <w:tcPr>
                    <w:tcW w:w="0" w:type="auto"/>
                    <w:hideMark/>
                  </w:tcPr>
                  <w:p w14:paraId="09CF4FED" w14:textId="77777777" w:rsidR="005F2E73" w:rsidRDefault="005F2E73">
                    <w:pPr>
                      <w:pStyle w:val="Bibliography"/>
                      <w:rPr>
                        <w:noProof/>
                      </w:rPr>
                    </w:pPr>
                    <w:r>
                      <w:rPr>
                        <w:noProof/>
                      </w:rPr>
                      <w:t xml:space="preserve">B. O’Sullivan, M. McGrail, D. Russell, J. Walker, H. Chambers, L. Major and R. Langham, “Duration and setting of rural immersion during the medical degree relates to rural work outcomes,” </w:t>
                    </w:r>
                    <w:r>
                      <w:rPr>
                        <w:i/>
                        <w:iCs/>
                        <w:noProof/>
                      </w:rPr>
                      <w:t xml:space="preserve">Medical Education, </w:t>
                    </w:r>
                    <w:r>
                      <w:rPr>
                        <w:noProof/>
                      </w:rPr>
                      <w:t xml:space="preserve">vol. 52, no. 8, pp. 803-815, 2018. </w:t>
                    </w:r>
                  </w:p>
                </w:tc>
              </w:tr>
              <w:tr w:rsidR="005F2E73" w14:paraId="435E7BAE" w14:textId="77777777" w:rsidTr="00F5072B">
                <w:trPr>
                  <w:divId w:val="149564897"/>
                </w:trPr>
                <w:tc>
                  <w:tcPr>
                    <w:tcW w:w="50" w:type="pct"/>
                    <w:hideMark/>
                  </w:tcPr>
                  <w:p w14:paraId="56FCCEA8" w14:textId="77777777" w:rsidR="005F2E73" w:rsidRDefault="005F2E73">
                    <w:pPr>
                      <w:pStyle w:val="Bibliography"/>
                      <w:rPr>
                        <w:noProof/>
                      </w:rPr>
                    </w:pPr>
                    <w:r>
                      <w:rPr>
                        <w:noProof/>
                      </w:rPr>
                      <w:t xml:space="preserve">[10] </w:t>
                    </w:r>
                  </w:p>
                </w:tc>
                <w:tc>
                  <w:tcPr>
                    <w:tcW w:w="0" w:type="auto"/>
                    <w:hideMark/>
                  </w:tcPr>
                  <w:p w14:paraId="3B90F6F2" w14:textId="77777777" w:rsidR="005F2E73" w:rsidRDefault="005F2E73">
                    <w:pPr>
                      <w:pStyle w:val="Bibliography"/>
                      <w:rPr>
                        <w:noProof/>
                      </w:rPr>
                    </w:pPr>
                    <w:r>
                      <w:rPr>
                        <w:noProof/>
                      </w:rPr>
                      <w:t xml:space="preserve">D. Playford, H. Ngo, S. Gupta and I. Puddey, “Opting for rural practice: the influence of medical student origin, intention and immersion experience,” </w:t>
                    </w:r>
                    <w:r>
                      <w:rPr>
                        <w:i/>
                        <w:iCs/>
                        <w:noProof/>
                      </w:rPr>
                      <w:t xml:space="preserve">Medical Journal of Australia, </w:t>
                    </w:r>
                    <w:r>
                      <w:rPr>
                        <w:noProof/>
                      </w:rPr>
                      <w:t xml:space="preserve">vol. 207, no. 4, pp. 154-158, 2017. </w:t>
                    </w:r>
                  </w:p>
                </w:tc>
              </w:tr>
              <w:tr w:rsidR="005F2E73" w14:paraId="007B1E2C" w14:textId="77777777" w:rsidTr="00F5072B">
                <w:trPr>
                  <w:divId w:val="149564897"/>
                </w:trPr>
                <w:tc>
                  <w:tcPr>
                    <w:tcW w:w="50" w:type="pct"/>
                    <w:hideMark/>
                  </w:tcPr>
                  <w:p w14:paraId="1ABB8CEB" w14:textId="77777777" w:rsidR="005F2E73" w:rsidRDefault="005F2E73">
                    <w:pPr>
                      <w:pStyle w:val="Bibliography"/>
                      <w:rPr>
                        <w:noProof/>
                      </w:rPr>
                    </w:pPr>
                    <w:r>
                      <w:rPr>
                        <w:noProof/>
                      </w:rPr>
                      <w:t xml:space="preserve">[11] </w:t>
                    </w:r>
                  </w:p>
                </w:tc>
                <w:tc>
                  <w:tcPr>
                    <w:tcW w:w="0" w:type="auto"/>
                    <w:hideMark/>
                  </w:tcPr>
                  <w:p w14:paraId="2819CA85" w14:textId="77777777" w:rsidR="005F2E73" w:rsidRDefault="005F2E73">
                    <w:pPr>
                      <w:pStyle w:val="Bibliography"/>
                      <w:rPr>
                        <w:noProof/>
                      </w:rPr>
                    </w:pPr>
                    <w:r>
                      <w:rPr>
                        <w:noProof/>
                      </w:rPr>
                      <w:t xml:space="preserve">B. O’Sullivan and M. McGrail, “Effective dimensions of rural undergraduate training and the value of training policies for encouraging rural work,” </w:t>
                    </w:r>
                    <w:r>
                      <w:rPr>
                        <w:i/>
                        <w:iCs/>
                        <w:noProof/>
                      </w:rPr>
                      <w:t xml:space="preserve">Medical Education, </w:t>
                    </w:r>
                    <w:r>
                      <w:rPr>
                        <w:noProof/>
                      </w:rPr>
                      <w:t xml:space="preserve">vol. 54, pp. 364-374, 2020. </w:t>
                    </w:r>
                  </w:p>
                </w:tc>
              </w:tr>
              <w:tr w:rsidR="005F2E73" w14:paraId="20CA3971" w14:textId="77777777" w:rsidTr="00F5072B">
                <w:trPr>
                  <w:divId w:val="149564897"/>
                </w:trPr>
                <w:tc>
                  <w:tcPr>
                    <w:tcW w:w="50" w:type="pct"/>
                    <w:hideMark/>
                  </w:tcPr>
                  <w:p w14:paraId="0E4126E6" w14:textId="77777777" w:rsidR="005F2E73" w:rsidRDefault="005F2E73">
                    <w:pPr>
                      <w:pStyle w:val="Bibliography"/>
                      <w:rPr>
                        <w:noProof/>
                      </w:rPr>
                    </w:pPr>
                    <w:r>
                      <w:rPr>
                        <w:noProof/>
                      </w:rPr>
                      <w:t xml:space="preserve">[12] </w:t>
                    </w:r>
                  </w:p>
                </w:tc>
                <w:tc>
                  <w:tcPr>
                    <w:tcW w:w="0" w:type="auto"/>
                    <w:hideMark/>
                  </w:tcPr>
                  <w:p w14:paraId="747DFFC6" w14:textId="77777777" w:rsidR="005F2E73" w:rsidRDefault="005F2E73">
                    <w:pPr>
                      <w:pStyle w:val="Bibliography"/>
                      <w:rPr>
                        <w:noProof/>
                      </w:rPr>
                    </w:pPr>
                    <w:r>
                      <w:rPr>
                        <w:noProof/>
                      </w:rPr>
                      <w:t xml:space="preserve">T. Woolley, T. Sen Gupta, R. Murray and R. Hays, “Predictors of rural practice location for James Cook University MBBS graduates at postgraduate year 5,” </w:t>
                    </w:r>
                    <w:r>
                      <w:rPr>
                        <w:i/>
                        <w:iCs/>
                        <w:noProof/>
                      </w:rPr>
                      <w:t xml:space="preserve">Australian Journal of Rural Health, </w:t>
                    </w:r>
                    <w:r>
                      <w:rPr>
                        <w:noProof/>
                      </w:rPr>
                      <w:t xml:space="preserve">vol. 22, no. 4, pp. 165-171, 2014. </w:t>
                    </w:r>
                  </w:p>
                </w:tc>
              </w:tr>
              <w:tr w:rsidR="005F2E73" w14:paraId="154FD983" w14:textId="77777777" w:rsidTr="00F5072B">
                <w:trPr>
                  <w:divId w:val="149564897"/>
                </w:trPr>
                <w:tc>
                  <w:tcPr>
                    <w:tcW w:w="50" w:type="pct"/>
                    <w:hideMark/>
                  </w:tcPr>
                  <w:p w14:paraId="090A7281" w14:textId="77777777" w:rsidR="005F2E73" w:rsidRDefault="005F2E73">
                    <w:pPr>
                      <w:pStyle w:val="Bibliography"/>
                      <w:rPr>
                        <w:noProof/>
                      </w:rPr>
                    </w:pPr>
                    <w:r>
                      <w:rPr>
                        <w:noProof/>
                      </w:rPr>
                      <w:t xml:space="preserve">[13] </w:t>
                    </w:r>
                  </w:p>
                </w:tc>
                <w:tc>
                  <w:tcPr>
                    <w:tcW w:w="0" w:type="auto"/>
                    <w:hideMark/>
                  </w:tcPr>
                  <w:p w14:paraId="70D77928" w14:textId="77777777" w:rsidR="005F2E73" w:rsidRDefault="005F2E73">
                    <w:pPr>
                      <w:pStyle w:val="Bibliography"/>
                      <w:rPr>
                        <w:noProof/>
                      </w:rPr>
                    </w:pPr>
                    <w:r>
                      <w:rPr>
                        <w:noProof/>
                      </w:rPr>
                      <w:t>Australian Government Department of Health and Aged Care , “National Medical Workforce Strategy 2021–2031,” 2021.</w:t>
                    </w:r>
                  </w:p>
                </w:tc>
              </w:tr>
              <w:tr w:rsidR="005F2E73" w14:paraId="570CA131" w14:textId="77777777" w:rsidTr="00F5072B">
                <w:trPr>
                  <w:divId w:val="149564897"/>
                </w:trPr>
                <w:tc>
                  <w:tcPr>
                    <w:tcW w:w="50" w:type="pct"/>
                    <w:hideMark/>
                  </w:tcPr>
                  <w:p w14:paraId="3358324F" w14:textId="77777777" w:rsidR="005F2E73" w:rsidRDefault="005F2E73">
                    <w:pPr>
                      <w:pStyle w:val="Bibliography"/>
                      <w:rPr>
                        <w:noProof/>
                      </w:rPr>
                    </w:pPr>
                    <w:r>
                      <w:rPr>
                        <w:noProof/>
                      </w:rPr>
                      <w:t xml:space="preserve">[14] </w:t>
                    </w:r>
                  </w:p>
                </w:tc>
                <w:tc>
                  <w:tcPr>
                    <w:tcW w:w="0" w:type="auto"/>
                    <w:hideMark/>
                  </w:tcPr>
                  <w:p w14:paraId="598ED19F" w14:textId="77777777" w:rsidR="005F2E73" w:rsidRDefault="005F2E73">
                    <w:pPr>
                      <w:pStyle w:val="Bibliography"/>
                      <w:rPr>
                        <w:noProof/>
                      </w:rPr>
                    </w:pPr>
                    <w:r>
                      <w:rPr>
                        <w:noProof/>
                      </w:rPr>
                      <w:t>Australian Government Department of Health and Aged Care , “Rural Health Multidisciplinary Training (RHMT) program,” [Online]. Available: https://www.health.gov.au/our-work/rhmt#participating-universities. [Accessed 2025].</w:t>
                    </w:r>
                  </w:p>
                </w:tc>
              </w:tr>
              <w:tr w:rsidR="005F2E73" w14:paraId="295E2274" w14:textId="77777777" w:rsidTr="00F5072B">
                <w:trPr>
                  <w:divId w:val="149564897"/>
                </w:trPr>
                <w:tc>
                  <w:tcPr>
                    <w:tcW w:w="50" w:type="pct"/>
                    <w:hideMark/>
                  </w:tcPr>
                  <w:p w14:paraId="1A90CC3D" w14:textId="77777777" w:rsidR="005F2E73" w:rsidRDefault="005F2E73">
                    <w:pPr>
                      <w:pStyle w:val="Bibliography"/>
                      <w:rPr>
                        <w:noProof/>
                      </w:rPr>
                    </w:pPr>
                    <w:r>
                      <w:rPr>
                        <w:noProof/>
                      </w:rPr>
                      <w:t xml:space="preserve">[15] </w:t>
                    </w:r>
                  </w:p>
                </w:tc>
                <w:tc>
                  <w:tcPr>
                    <w:tcW w:w="0" w:type="auto"/>
                    <w:hideMark/>
                  </w:tcPr>
                  <w:p w14:paraId="3FF8082B" w14:textId="77777777" w:rsidR="005F2E73" w:rsidRDefault="005F2E73">
                    <w:pPr>
                      <w:pStyle w:val="Bibliography"/>
                      <w:rPr>
                        <w:noProof/>
                      </w:rPr>
                    </w:pPr>
                    <w:r>
                      <w:rPr>
                        <w:noProof/>
                      </w:rPr>
                      <w:t>“Regional Training Hubs - May 2019,” Department of Health and Aged Care, 4 July 2019. [Online]. Available: https://www.google.com/maps/d/viewer?mid=1EyRgIRt2D4MIXvUfohLZ7k7zZmOa9C3g&amp;ll=-28.150823896116535%2C126.86534865634917&amp;z=4.</w:t>
                    </w:r>
                  </w:p>
                </w:tc>
              </w:tr>
              <w:tr w:rsidR="005F2E73" w14:paraId="42CF4EE1" w14:textId="77777777" w:rsidTr="00F5072B">
                <w:trPr>
                  <w:divId w:val="149564897"/>
                </w:trPr>
                <w:tc>
                  <w:tcPr>
                    <w:tcW w:w="50" w:type="pct"/>
                    <w:hideMark/>
                  </w:tcPr>
                  <w:p w14:paraId="1B5C84E6" w14:textId="77777777" w:rsidR="005F2E73" w:rsidRDefault="005F2E73">
                    <w:pPr>
                      <w:pStyle w:val="Bibliography"/>
                      <w:rPr>
                        <w:noProof/>
                      </w:rPr>
                    </w:pPr>
                    <w:r>
                      <w:rPr>
                        <w:noProof/>
                      </w:rPr>
                      <w:t xml:space="preserve">[16] </w:t>
                    </w:r>
                  </w:p>
                </w:tc>
                <w:tc>
                  <w:tcPr>
                    <w:tcW w:w="0" w:type="auto"/>
                    <w:hideMark/>
                  </w:tcPr>
                  <w:p w14:paraId="47632D57" w14:textId="77777777" w:rsidR="005F2E73" w:rsidRDefault="005F2E73">
                    <w:pPr>
                      <w:pStyle w:val="Bibliography"/>
                      <w:rPr>
                        <w:noProof/>
                      </w:rPr>
                    </w:pPr>
                    <w:r>
                      <w:rPr>
                        <w:noProof/>
                      </w:rPr>
                      <w:t>RANZCP, “Rural Psychiatry Roadmap 2021-31,” 2021.</w:t>
                    </w:r>
                  </w:p>
                </w:tc>
              </w:tr>
              <w:tr w:rsidR="005F2E73" w14:paraId="60BD8BB5" w14:textId="77777777" w:rsidTr="00F5072B">
                <w:trPr>
                  <w:divId w:val="149564897"/>
                </w:trPr>
                <w:tc>
                  <w:tcPr>
                    <w:tcW w:w="50" w:type="pct"/>
                    <w:hideMark/>
                  </w:tcPr>
                  <w:p w14:paraId="2611D346" w14:textId="77777777" w:rsidR="005F2E73" w:rsidRDefault="005F2E73">
                    <w:pPr>
                      <w:pStyle w:val="Bibliography"/>
                      <w:rPr>
                        <w:noProof/>
                      </w:rPr>
                    </w:pPr>
                    <w:r>
                      <w:rPr>
                        <w:noProof/>
                      </w:rPr>
                      <w:t xml:space="preserve">[17] </w:t>
                    </w:r>
                  </w:p>
                </w:tc>
                <w:tc>
                  <w:tcPr>
                    <w:tcW w:w="0" w:type="auto"/>
                    <w:hideMark/>
                  </w:tcPr>
                  <w:p w14:paraId="14E2ED7D" w14:textId="77777777" w:rsidR="005F2E73" w:rsidRDefault="005F2E73">
                    <w:pPr>
                      <w:pStyle w:val="Bibliography"/>
                      <w:rPr>
                        <w:noProof/>
                      </w:rPr>
                    </w:pPr>
                    <w:r>
                      <w:rPr>
                        <w:noProof/>
                      </w:rPr>
                      <w:t>KBC Australia, “Independent Evaluation of the Rural Health Multidisciplinary Training Program: Final Report,” 2020.</w:t>
                    </w:r>
                  </w:p>
                </w:tc>
              </w:tr>
            </w:tbl>
            <w:p w14:paraId="62A57A8A" w14:textId="77777777" w:rsidR="005F2E73" w:rsidRDefault="005F2E73">
              <w:pPr>
                <w:divId w:val="149564897"/>
                <w:rPr>
                  <w:rFonts w:eastAsia="Times New Roman"/>
                  <w:noProof/>
                </w:rPr>
              </w:pPr>
            </w:p>
            <w:p w14:paraId="7E8766EB" w14:textId="6A1402E8" w:rsidR="00E96C93" w:rsidRPr="00537CB7" w:rsidRDefault="002D2866" w:rsidP="00F5072B">
              <w:r>
                <w:rPr>
                  <w:b/>
                  <w:bCs/>
                  <w:noProof/>
                </w:rPr>
                <w:fldChar w:fldCharType="end"/>
              </w:r>
            </w:p>
          </w:sdtContent>
        </w:sdt>
      </w:sdtContent>
    </w:sdt>
    <w:sectPr w:rsidR="00E96C93" w:rsidRPr="00537CB7" w:rsidSect="00AD4BDE">
      <w:pgSz w:w="16838" w:h="11906" w:orient="landscape" w:code="9"/>
      <w:pgMar w:top="851" w:right="851" w:bottom="851" w:left="851" w:header="709"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EA37" w14:textId="77777777" w:rsidR="006125EB" w:rsidRDefault="006125EB" w:rsidP="00C37A29">
      <w:pPr>
        <w:spacing w:after="0"/>
      </w:pPr>
      <w:r>
        <w:separator/>
      </w:r>
    </w:p>
  </w:endnote>
  <w:endnote w:type="continuationSeparator" w:id="0">
    <w:p w14:paraId="5D48123B" w14:textId="77777777" w:rsidR="006125EB" w:rsidRDefault="006125EB" w:rsidP="00C37A29">
      <w:pPr>
        <w:spacing w:after="0"/>
      </w:pPr>
      <w:r>
        <w:continuationSeparator/>
      </w:r>
    </w:p>
  </w:endnote>
  <w:endnote w:type="continuationNotice" w:id="1">
    <w:p w14:paraId="0B161E7E" w14:textId="77777777" w:rsidR="006125EB" w:rsidRDefault="006125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eue Haas Grotesk Text Pro">
    <w:altName w:val="Cambri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Franklin Gothic Demi">
    <w:altName w:val="Calibr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9FCC" w14:textId="4371C128" w:rsidR="00754CE4" w:rsidRDefault="00754CE4">
    <w:pPr>
      <w:pStyle w:val="Footer"/>
    </w:pPr>
    <w:r>
      <w:rPr>
        <w:noProof/>
      </w:rPr>
      <mc:AlternateContent>
        <mc:Choice Requires="wps">
          <w:drawing>
            <wp:anchor distT="0" distB="0" distL="0" distR="0" simplePos="0" relativeHeight="251666432" behindDoc="0" locked="0" layoutInCell="1" allowOverlap="1" wp14:anchorId="7E0C063A" wp14:editId="0583BC4B">
              <wp:simplePos x="635" y="635"/>
              <wp:positionH relativeFrom="page">
                <wp:align>center</wp:align>
              </wp:positionH>
              <wp:positionV relativeFrom="page">
                <wp:align>bottom</wp:align>
              </wp:positionV>
              <wp:extent cx="622300" cy="427355"/>
              <wp:effectExtent l="0" t="0" r="6350" b="0"/>
              <wp:wrapNone/>
              <wp:docPr id="11295896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3B7D9BF3" w14:textId="5CD48E52"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C063A" id="_x0000_t202" coordsize="21600,21600" o:spt="202" path="m,l,21600r21600,l21600,xe">
              <v:stroke joinstyle="miter"/>
              <v:path gradientshapeok="t" o:connecttype="rect"/>
            </v:shapetype>
            <v:shape id="Text Box 9" o:spid="_x0000_s1028" type="#_x0000_t202" alt="OFFICIAL" style="position:absolute;margin-left:0;margin-top:0;width:49pt;height:33.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" filled="f" stroked="f">
              <v:textbox style="mso-fit-shape-to-text:t" inset="0,0,0,15pt">
                <w:txbxContent>
                  <w:p w14:paraId="3B7D9BF3" w14:textId="5CD48E52"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8E4A" w14:textId="5C14071A" w:rsidR="000D7EE8" w:rsidRDefault="00754CE4" w:rsidP="00531096">
    <w:pPr>
      <w:pStyle w:val="FooterLeft"/>
      <w:framePr w:wrap="around"/>
    </w:pPr>
    <w:r>
      <w:rPr>
        <w:noProof/>
      </w:rPr>
      <mc:AlternateContent>
        <mc:Choice Requires="wps">
          <w:drawing>
            <wp:anchor distT="0" distB="0" distL="0" distR="0" simplePos="0" relativeHeight="251667456" behindDoc="0" locked="0" layoutInCell="1" allowOverlap="1" wp14:anchorId="076145CB" wp14:editId="575D3169">
              <wp:simplePos x="635" y="635"/>
              <wp:positionH relativeFrom="page">
                <wp:align>center</wp:align>
              </wp:positionH>
              <wp:positionV relativeFrom="page">
                <wp:align>bottom</wp:align>
              </wp:positionV>
              <wp:extent cx="622300" cy="427355"/>
              <wp:effectExtent l="0" t="0" r="6350" b="0"/>
              <wp:wrapNone/>
              <wp:docPr id="38824568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5D64EADC" w14:textId="0392D929"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6145CB" id="_x0000_t202" coordsize="21600,21600" o:spt="202" path="m,l,21600r21600,l21600,xe">
              <v:stroke joinstyle="miter"/>
              <v:path gradientshapeok="t" o:connecttype="rect"/>
            </v:shapetype>
            <v:shape id="Text Box 10" o:spid="_x0000_s1029" type="#_x0000_t202" alt="OFFICIAL" style="position:absolute;margin-left:0;margin-top:0;width:49pt;height:33.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" filled="f" stroked="f">
              <v:textbox style="mso-fit-shape-to-text:t" inset="0,0,0,15pt">
                <w:txbxContent>
                  <w:p w14:paraId="5D64EADC" w14:textId="0392D929"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p>
  <w:p w14:paraId="1DF28035" w14:textId="77777777" w:rsidR="00531096" w:rsidRPr="00531096" w:rsidRDefault="00531096" w:rsidP="00531096">
    <w:pPr>
      <w:pStyle w:val="FooterRight"/>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7F33" w14:textId="1401F5FA" w:rsidR="00754CE4" w:rsidRDefault="00754CE4">
    <w:pPr>
      <w:pStyle w:val="Footer"/>
    </w:pPr>
    <w:r>
      <w:rPr>
        <w:noProof/>
      </w:rPr>
      <mc:AlternateContent>
        <mc:Choice Requires="wps">
          <w:drawing>
            <wp:anchor distT="0" distB="0" distL="0" distR="0" simplePos="0" relativeHeight="251665408" behindDoc="0" locked="0" layoutInCell="1" allowOverlap="1" wp14:anchorId="2A463E2E" wp14:editId="3696118A">
              <wp:simplePos x="635" y="635"/>
              <wp:positionH relativeFrom="page">
                <wp:align>center</wp:align>
              </wp:positionH>
              <wp:positionV relativeFrom="page">
                <wp:align>bottom</wp:align>
              </wp:positionV>
              <wp:extent cx="622300" cy="427355"/>
              <wp:effectExtent l="0" t="0" r="6350" b="0"/>
              <wp:wrapNone/>
              <wp:docPr id="40634640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7A22672E" w14:textId="14DD3CBC"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63E2E" id="_x0000_t202" coordsize="21600,21600" o:spt="202" path="m,l,21600r21600,l21600,xe">
              <v:stroke joinstyle="miter"/>
              <v:path gradientshapeok="t" o:connecttype="rect"/>
            </v:shapetype>
            <v:shape id="Text Box 8" o:spid="_x0000_s1031" type="#_x0000_t202" alt="OFFICIAL" style="position:absolute;margin-left:0;margin-top:0;width:49pt;height:33.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" filled="f" stroked="f">
              <v:textbox style="mso-fit-shape-to-text:t" inset="0,0,0,15pt">
                <w:txbxContent>
                  <w:p w14:paraId="7A22672E" w14:textId="14DD3CBC"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A157" w14:textId="25FA1B82" w:rsidR="00531096" w:rsidRDefault="00754CE4" w:rsidP="00531096">
    <w:pPr>
      <w:pStyle w:val="FooterLeft"/>
      <w:framePr w:wrap="around"/>
      <w:rPr>
        <w:noProof/>
        <w:lang w:eastAsia="en-AU"/>
      </w:rPr>
    </w:pPr>
    <w:r>
      <w:rPr>
        <w:rFonts w:ascii="Franklin Gothic Demi" w:hAnsi="Franklin Gothic Demi" w:cs="Times New Roman"/>
        <w:noProof/>
        <w:color w:val="000000" w:themeColor="text1"/>
        <w:spacing w:val="-2"/>
        <w:sz w:val="14"/>
        <w:szCs w:val="20"/>
      </w:rPr>
      <mc:AlternateContent>
        <mc:Choice Requires="wps">
          <w:drawing>
            <wp:anchor distT="0" distB="0" distL="0" distR="0" simplePos="0" relativeHeight="251668480" behindDoc="0" locked="0" layoutInCell="1" allowOverlap="1" wp14:anchorId="06FE0520" wp14:editId="6996367E">
              <wp:simplePos x="635" y="635"/>
              <wp:positionH relativeFrom="page">
                <wp:align>center</wp:align>
              </wp:positionH>
              <wp:positionV relativeFrom="page">
                <wp:align>bottom</wp:align>
              </wp:positionV>
              <wp:extent cx="622300" cy="427355"/>
              <wp:effectExtent l="0" t="0" r="6350" b="0"/>
              <wp:wrapNone/>
              <wp:docPr id="124535539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3936D431" w14:textId="0777242F"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E0520" id="_x0000_t202" coordsize="21600,21600" o:spt="202" path="m,l,21600r21600,l21600,xe">
              <v:stroke joinstyle="miter"/>
              <v:path gradientshapeok="t" o:connecttype="rect"/>
            </v:shapetype>
            <v:shape id="Text Box 11" o:spid="_x0000_s1033" type="#_x0000_t202" alt="OFFICIAL" style="position:absolute;margin-left:0;margin-top:0;width:49pt;height:33.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" filled="f" stroked="f">
              <v:textbox style="mso-fit-shape-to-text:t" inset="0,0,0,15pt">
                <w:txbxContent>
                  <w:p w14:paraId="3936D431" w14:textId="0777242F"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sdt>
      <w:sdtPr>
        <w:rPr>
          <w:rStyle w:val="FooterProjectTitleChar"/>
        </w:rPr>
        <w:alias w:val="Client Name"/>
        <w:tag w:val="Client Name"/>
        <w:id w:val="540709509"/>
        <w:placeholder>
          <w:docPart w:val="42C2E6CF6C6E41E2A0CE528AC4DC52E3"/>
        </w:placeholder>
        <w:dataBinding w:prefixMappings="xmlns:ns0='http://schemas.openxmlformats.org/officeDocument/2006/extended-properties' " w:xpath="/ns0:Properties[1]/ns0:Company[1]" w:storeItemID="{6668398D-A668-4E3E-A5EB-62B293D839F1}"/>
        <w:text/>
      </w:sdtPr>
      <w:sdtEndPr>
        <w:rPr>
          <w:rStyle w:val="FooterProjectTitleChar"/>
        </w:rPr>
      </w:sdtEndPr>
      <w:sdtContent>
        <w:r w:rsidR="00F23CA9">
          <w:rPr>
            <w:rStyle w:val="FooterProjectTitleChar"/>
          </w:rPr>
          <w:t>Department of Health, Disability and Ageing</w:t>
        </w:r>
      </w:sdtContent>
    </w:sdt>
    <w:r w:rsidR="00531096">
      <w:rPr>
        <w:rStyle w:val="FooterProjectTitleChar"/>
      </w:rPr>
      <w:t xml:space="preserve"> •</w:t>
    </w:r>
    <w:r w:rsidR="00531096" w:rsidRPr="00840813">
      <w:rPr>
        <w:rStyle w:val="FooterProjectTitleChar"/>
      </w:rPr>
      <w:t xml:space="preserve"> </w:t>
    </w:r>
    <w:sdt>
      <w:sdtPr>
        <w:rPr>
          <w:rStyle w:val="FooterProjectTitleChar"/>
        </w:rPr>
        <w:alias w:val="Title"/>
        <w:tag w:val=""/>
        <w:id w:val="1724706820"/>
        <w:placeholder>
          <w:docPart w:val="610E836CA3784A82B859A96C90F5B3E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Arial" w:hAnsi="Arial" w:cstheme="minorBidi"/>
          <w:color w:val="auto"/>
          <w:spacing w:val="0"/>
          <w:sz w:val="18"/>
          <w:szCs w:val="22"/>
        </w:rPr>
      </w:sdtEndPr>
      <w:sdtContent>
        <w:r w:rsidR="00696D67">
          <w:rPr>
            <w:rStyle w:val="FooterProjectTitleChar"/>
          </w:rPr>
          <w:t>Evaluation of the Murray–Darling Medical Schools Network</w:t>
        </w:r>
      </w:sdtContent>
    </w:sdt>
    <w:r w:rsidR="00531096">
      <w:rPr>
        <w:noProof/>
        <w:lang w:eastAsia="en-AU"/>
      </w:rPr>
      <w:t xml:space="preserve"> </w:t>
    </w:r>
  </w:p>
  <w:p w14:paraId="42A69319" w14:textId="513F38E1" w:rsidR="00531096" w:rsidRPr="0042508F" w:rsidRDefault="00CE6B9D" w:rsidP="00531096">
    <w:pPr>
      <w:pStyle w:val="FooterRight"/>
      <w:framePr w:wrap="around"/>
    </w:pPr>
    <w:sdt>
      <w:sdtPr>
        <w:alias w:val="Category"/>
        <w:tag w:val=""/>
        <w:id w:val="811223019"/>
        <w:placeholder>
          <w:docPart w:val="0971802452BF455E95F7AECC6B663ED2"/>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71117D">
          <w:t>Regional TRAINING HUb evaluation</w:t>
        </w:r>
      </w:sdtContent>
    </w:sdt>
  </w:p>
  <w:p w14:paraId="0B65EFBD" w14:textId="77777777" w:rsidR="00531096" w:rsidRPr="00531096" w:rsidRDefault="00531096" w:rsidP="005310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BEC6" w14:textId="429ED935" w:rsidR="00531096" w:rsidRDefault="00754CE4" w:rsidP="00531096">
    <w:pPr>
      <w:pStyle w:val="FooterLeft"/>
      <w:framePr w:wrap="around"/>
      <w:rPr>
        <w:noProof/>
        <w:lang w:eastAsia="en-AU"/>
      </w:rPr>
    </w:pPr>
    <w:r>
      <w:rPr>
        <w:rFonts w:ascii="Franklin Gothic Demi" w:hAnsi="Franklin Gothic Demi"/>
        <w:noProof/>
        <w:color w:val="266655" w:themeColor="background2" w:themeShade="80"/>
      </w:rPr>
      <mc:AlternateContent>
        <mc:Choice Requires="wps">
          <w:drawing>
            <wp:anchor distT="0" distB="0" distL="0" distR="0" simplePos="0" relativeHeight="251669504" behindDoc="0" locked="0" layoutInCell="1" allowOverlap="1" wp14:anchorId="62FFA76F" wp14:editId="30EA82EF">
              <wp:simplePos x="635" y="635"/>
              <wp:positionH relativeFrom="page">
                <wp:align>center</wp:align>
              </wp:positionH>
              <wp:positionV relativeFrom="page">
                <wp:align>bottom</wp:align>
              </wp:positionV>
              <wp:extent cx="622300" cy="427355"/>
              <wp:effectExtent l="0" t="0" r="6350" b="0"/>
              <wp:wrapNone/>
              <wp:docPr id="103710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513CCFF0" w14:textId="25021C75"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FA76F" id="_x0000_t202" coordsize="21600,21600" o:spt="202" path="m,l,21600r21600,l21600,xe">
              <v:stroke joinstyle="miter"/>
              <v:path gradientshapeok="t" o:connecttype="rect"/>
            </v:shapetype>
            <v:shape id="Text Box 12" o:spid="_x0000_s1035" type="#_x0000_t202" alt="OFFICIAL" style="position:absolute;margin-left:0;margin-top:0;width:49pt;height:33.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" filled="f" stroked="f">
              <v:textbox style="mso-fit-shape-to-text:t" inset="0,0,0,15pt">
                <w:txbxContent>
                  <w:p w14:paraId="513CCFF0" w14:textId="25021C75"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r w:rsidR="00531096" w:rsidRPr="00A026C3">
      <w:rPr>
        <w:rStyle w:val="PageNumber"/>
      </w:rPr>
      <w:fldChar w:fldCharType="begin"/>
    </w:r>
    <w:r w:rsidR="00531096" w:rsidRPr="00A026C3">
      <w:rPr>
        <w:rStyle w:val="PageNumber"/>
      </w:rPr>
      <w:instrText>PAGE   \* MERGEFORMAT</w:instrText>
    </w:r>
    <w:r w:rsidR="00531096" w:rsidRPr="00A026C3">
      <w:rPr>
        <w:rStyle w:val="PageNumber"/>
      </w:rPr>
      <w:fldChar w:fldCharType="separate"/>
    </w:r>
    <w:r w:rsidR="00531096">
      <w:rPr>
        <w:rStyle w:val="PageNumber"/>
      </w:rPr>
      <w:t>i</w:t>
    </w:r>
    <w:r w:rsidR="00531096" w:rsidRPr="00A026C3">
      <w:rPr>
        <w:rStyle w:val="PageNumber"/>
      </w:rPr>
      <w:fldChar w:fldCharType="end"/>
    </w:r>
    <w:r w:rsidR="00531096" w:rsidRPr="00A026C3">
      <w:rPr>
        <w:rStyle w:val="FooterProjectTitleChar"/>
      </w:rPr>
      <w:t xml:space="preserve"> </w:t>
    </w:r>
    <w:r w:rsidR="00531096">
      <w:rPr>
        <w:rStyle w:val="FooterProjectTitleChar"/>
      </w:rPr>
      <w:t>•</w:t>
    </w:r>
    <w:r w:rsidR="00531096" w:rsidRPr="00840813">
      <w:rPr>
        <w:rStyle w:val="FooterProjectTitleChar"/>
      </w:rPr>
      <w:t xml:space="preserve"> </w:t>
    </w:r>
    <w:sdt>
      <w:sdtPr>
        <w:rPr>
          <w:rStyle w:val="FooterProjectTitleChar"/>
        </w:rPr>
        <w:alias w:val="Client Name"/>
        <w:tag w:val="Client Name"/>
        <w:id w:val="1634824991"/>
        <w:placeholder>
          <w:docPart w:val="250C3A2C7CD54EF7B3C982EA3D2F486C"/>
        </w:placeholder>
        <w:dataBinding w:prefixMappings="xmlns:ns0='http://schemas.openxmlformats.org/officeDocument/2006/extended-properties' " w:xpath="/ns0:Properties[1]/ns0:Company[1]" w:storeItemID="{6668398D-A668-4E3E-A5EB-62B293D839F1}"/>
        <w:text/>
      </w:sdtPr>
      <w:sdtEndPr>
        <w:rPr>
          <w:rStyle w:val="FooterProjectTitleChar"/>
        </w:rPr>
      </w:sdtEndPr>
      <w:sdtContent>
        <w:r w:rsidR="00F23CA9">
          <w:rPr>
            <w:rStyle w:val="FooterProjectTitleChar"/>
          </w:rPr>
          <w:t>Department of Health, Disability and Ageing</w:t>
        </w:r>
      </w:sdtContent>
    </w:sdt>
    <w:r w:rsidR="00531096">
      <w:rPr>
        <w:rStyle w:val="FooterProjectTitleChar"/>
      </w:rPr>
      <w:t xml:space="preserve"> •</w:t>
    </w:r>
    <w:r w:rsidR="00531096" w:rsidRPr="00840813">
      <w:rPr>
        <w:rStyle w:val="FooterProjectTitleChar"/>
      </w:rPr>
      <w:t xml:space="preserve"> </w:t>
    </w:r>
    <w:sdt>
      <w:sdtPr>
        <w:rPr>
          <w:rStyle w:val="FooterProjectTitleChar"/>
        </w:rPr>
        <w:alias w:val="Title"/>
        <w:tag w:val=""/>
        <w:id w:val="-1099792122"/>
        <w:placeholder>
          <w:docPart w:val="FE931E71D89246C69E363EF4C4572CFF"/>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Arial" w:hAnsi="Arial" w:cstheme="minorBidi"/>
          <w:color w:val="auto"/>
          <w:spacing w:val="0"/>
          <w:sz w:val="18"/>
          <w:szCs w:val="22"/>
        </w:rPr>
      </w:sdtEndPr>
      <w:sdtContent>
        <w:r w:rsidR="00696D67">
          <w:rPr>
            <w:rStyle w:val="FooterProjectTitleChar"/>
          </w:rPr>
          <w:t>Evaluation of the Murray–Darling Medical Schools Network</w:t>
        </w:r>
      </w:sdtContent>
    </w:sdt>
    <w:r w:rsidR="00531096">
      <w:rPr>
        <w:noProof/>
        <w:lang w:eastAsia="en-AU"/>
      </w:rPr>
      <w:t xml:space="preserve"> </w:t>
    </w:r>
  </w:p>
  <w:p w14:paraId="54D584E0" w14:textId="34A4ECE8" w:rsidR="00531096" w:rsidRPr="0042508F" w:rsidRDefault="00CE6B9D" w:rsidP="00531096">
    <w:pPr>
      <w:pStyle w:val="FooterRight"/>
      <w:framePr w:wrap="around"/>
    </w:pPr>
    <w:sdt>
      <w:sdtPr>
        <w:alias w:val="Category"/>
        <w:tag w:val=""/>
        <w:id w:val="632520892"/>
        <w:placeholder>
          <w:docPart w:val="936C8A89F4DD4F63B3B7655C1A558ABA"/>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71117D">
          <w:t>Regional TRAINING HUb evaluation</w:t>
        </w:r>
      </w:sdtContent>
    </w:sdt>
  </w:p>
  <w:p w14:paraId="1E576223" w14:textId="77777777" w:rsidR="00531096" w:rsidRPr="00531096" w:rsidRDefault="00531096" w:rsidP="005310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B046" w14:textId="3DFED5DC" w:rsidR="007C373F" w:rsidRDefault="00754CE4" w:rsidP="00531096">
    <w:pPr>
      <w:pStyle w:val="FooterLeft"/>
      <w:framePr w:wrap="around"/>
      <w:rPr>
        <w:noProof/>
        <w:lang w:eastAsia="en-AU"/>
      </w:rPr>
    </w:pPr>
    <w:r>
      <w:rPr>
        <w:rFonts w:ascii="Franklin Gothic Demi" w:hAnsi="Franklin Gothic Demi"/>
        <w:noProof/>
        <w:color w:val="266655" w:themeColor="background2" w:themeShade="80"/>
      </w:rPr>
      <mc:AlternateContent>
        <mc:Choice Requires="wps">
          <w:drawing>
            <wp:anchor distT="0" distB="0" distL="0" distR="0" simplePos="0" relativeHeight="251670528" behindDoc="0" locked="0" layoutInCell="1" allowOverlap="1" wp14:anchorId="745F3442" wp14:editId="3E62F589">
              <wp:simplePos x="635" y="635"/>
              <wp:positionH relativeFrom="page">
                <wp:align>center</wp:align>
              </wp:positionH>
              <wp:positionV relativeFrom="page">
                <wp:align>bottom</wp:align>
              </wp:positionV>
              <wp:extent cx="622300" cy="427355"/>
              <wp:effectExtent l="0" t="0" r="6350" b="0"/>
              <wp:wrapNone/>
              <wp:docPr id="38196067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38669535" w14:textId="5276DC0F"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F3442" id="_x0000_t202" coordsize="21600,21600" o:spt="202" path="m,l,21600r21600,l21600,xe">
              <v:stroke joinstyle="miter"/>
              <v:path gradientshapeok="t" o:connecttype="rect"/>
            </v:shapetype>
            <v:shape id="Text Box 13" o:spid="_x0000_s1038" type="#_x0000_t202" alt="OFFICIAL" style="position:absolute;margin-left:0;margin-top:0;width:49pt;height:33.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" filled="f" stroked="f">
              <v:textbox style="mso-fit-shape-to-text:t" inset="0,0,0,15pt">
                <w:txbxContent>
                  <w:p w14:paraId="38669535" w14:textId="5276DC0F"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r w:rsidR="007C373F" w:rsidRPr="00A026C3">
      <w:rPr>
        <w:rStyle w:val="PageNumber"/>
      </w:rPr>
      <w:fldChar w:fldCharType="begin"/>
    </w:r>
    <w:r w:rsidR="007C373F" w:rsidRPr="00A026C3">
      <w:rPr>
        <w:rStyle w:val="PageNumber"/>
      </w:rPr>
      <w:instrText>PAGE   \* MERGEFORMAT</w:instrText>
    </w:r>
    <w:r w:rsidR="007C373F" w:rsidRPr="00A026C3">
      <w:rPr>
        <w:rStyle w:val="PageNumber"/>
      </w:rPr>
      <w:fldChar w:fldCharType="separate"/>
    </w:r>
    <w:r w:rsidR="007C373F">
      <w:rPr>
        <w:rStyle w:val="PageNumber"/>
      </w:rPr>
      <w:t>i</w:t>
    </w:r>
    <w:r w:rsidR="007C373F" w:rsidRPr="00A026C3">
      <w:rPr>
        <w:rStyle w:val="PageNumber"/>
      </w:rPr>
      <w:fldChar w:fldCharType="end"/>
    </w:r>
    <w:r w:rsidR="007C373F" w:rsidRPr="00A026C3">
      <w:rPr>
        <w:rStyle w:val="FooterProjectTitleChar"/>
      </w:rPr>
      <w:t xml:space="preserve"> </w:t>
    </w:r>
    <w:r w:rsidR="007C373F">
      <w:rPr>
        <w:rStyle w:val="FooterProjectTitleChar"/>
      </w:rPr>
      <w:t>•</w:t>
    </w:r>
    <w:r w:rsidR="007C373F" w:rsidRPr="00840813">
      <w:rPr>
        <w:rStyle w:val="FooterProjectTitleChar"/>
      </w:rPr>
      <w:t xml:space="preserve"> </w:t>
    </w:r>
    <w:sdt>
      <w:sdtPr>
        <w:rPr>
          <w:rStyle w:val="FooterProjectTitleChar"/>
        </w:rPr>
        <w:alias w:val="Client Name"/>
        <w:tag w:val="Client Name"/>
        <w:id w:val="-61646170"/>
        <w:dataBinding w:prefixMappings="xmlns:ns0='http://schemas.openxmlformats.org/officeDocument/2006/extended-properties' " w:xpath="/ns0:Properties[1]/ns0:Company[1]" w:storeItemID="{6668398D-A668-4E3E-A5EB-62B293D839F1}"/>
        <w:text/>
      </w:sdtPr>
      <w:sdtEndPr>
        <w:rPr>
          <w:rStyle w:val="FooterProjectTitleChar"/>
        </w:rPr>
      </w:sdtEndPr>
      <w:sdtContent>
        <w:r w:rsidR="00F23CA9">
          <w:rPr>
            <w:rStyle w:val="FooterProjectTitleChar"/>
          </w:rPr>
          <w:t>Department of Health, Disability and Ageing</w:t>
        </w:r>
      </w:sdtContent>
    </w:sdt>
    <w:r w:rsidR="007C373F">
      <w:rPr>
        <w:rStyle w:val="FooterProjectTitleChar"/>
      </w:rPr>
      <w:t xml:space="preserve"> •</w:t>
    </w:r>
    <w:r w:rsidR="007C373F" w:rsidRPr="00840813">
      <w:rPr>
        <w:rStyle w:val="FooterProjectTitleChar"/>
      </w:rPr>
      <w:t xml:space="preserve"> </w:t>
    </w:r>
    <w:sdt>
      <w:sdtPr>
        <w:rPr>
          <w:rStyle w:val="FooterProjectTitleChar"/>
        </w:rPr>
        <w:alias w:val="Title"/>
        <w:tag w:val=""/>
        <w:id w:val="-228769137"/>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Arial" w:hAnsi="Arial" w:cstheme="minorBidi"/>
          <w:color w:val="auto"/>
          <w:spacing w:val="0"/>
          <w:sz w:val="18"/>
          <w:szCs w:val="22"/>
        </w:rPr>
      </w:sdtEndPr>
      <w:sdtContent>
        <w:r w:rsidR="00696D67">
          <w:rPr>
            <w:rStyle w:val="FooterProjectTitleChar"/>
          </w:rPr>
          <w:t>Evaluation of the Murray–Darling Medical Schools Network</w:t>
        </w:r>
      </w:sdtContent>
    </w:sdt>
    <w:r w:rsidR="007C373F">
      <w:rPr>
        <w:noProof/>
        <w:lang w:eastAsia="en-AU"/>
      </w:rPr>
      <w:t xml:space="preserve"> </w:t>
    </w:r>
  </w:p>
  <w:p w14:paraId="2B744AA4" w14:textId="2C1D1DEA" w:rsidR="007C373F" w:rsidRPr="0042508F" w:rsidRDefault="00CE6B9D" w:rsidP="00531096">
    <w:pPr>
      <w:pStyle w:val="FooterRight"/>
      <w:framePr w:wrap="around"/>
    </w:pPr>
    <w:sdt>
      <w:sdtPr>
        <w:alias w:val="Category"/>
        <w:tag w:val=""/>
        <w:id w:val="-1302073942"/>
        <w:dataBinding w:prefixMappings="xmlns:ns0='http://purl.org/dc/elements/1.1/' xmlns:ns1='http://schemas.openxmlformats.org/package/2006/metadata/core-properties' " w:xpath="/ns1:coreProperties[1]/ns1:category[1]" w:storeItemID="{6C3C8BC8-F283-45AE-878A-BAB7291924A1}"/>
        <w:text w:multiLine="1"/>
      </w:sdtPr>
      <w:sdtEndPr/>
      <w:sdtContent>
        <w:r w:rsidR="0071117D">
          <w:t>Regional TRAINING HUb evaluation</w:t>
        </w:r>
      </w:sdtContent>
    </w:sdt>
  </w:p>
  <w:p w14:paraId="27604DEC" w14:textId="77777777" w:rsidR="007C373F" w:rsidRPr="00531096" w:rsidRDefault="007C373F" w:rsidP="00F5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097A" w14:textId="77777777" w:rsidR="006125EB" w:rsidRDefault="006125EB" w:rsidP="00C37A29">
      <w:pPr>
        <w:spacing w:after="0"/>
      </w:pPr>
      <w:r>
        <w:separator/>
      </w:r>
    </w:p>
  </w:footnote>
  <w:footnote w:type="continuationSeparator" w:id="0">
    <w:p w14:paraId="7C499145" w14:textId="77777777" w:rsidR="006125EB" w:rsidRDefault="006125EB" w:rsidP="00C37A29">
      <w:pPr>
        <w:spacing w:after="0"/>
      </w:pPr>
      <w:r>
        <w:continuationSeparator/>
      </w:r>
    </w:p>
  </w:footnote>
  <w:footnote w:type="continuationNotice" w:id="1">
    <w:p w14:paraId="7B26C105" w14:textId="77777777" w:rsidR="006125EB" w:rsidRDefault="006125EB">
      <w:pPr>
        <w:spacing w:before="0" w:after="0"/>
      </w:pPr>
    </w:p>
  </w:footnote>
  <w:footnote w:id="2">
    <w:p w14:paraId="47F4E836" w14:textId="7DF22226" w:rsidR="005E55FF" w:rsidRDefault="005E55FF">
      <w:pPr>
        <w:pStyle w:val="FootnoteText"/>
      </w:pPr>
      <w:r>
        <w:rPr>
          <w:rStyle w:val="FootnoteReference"/>
        </w:rPr>
        <w:footnoteRef/>
      </w:r>
      <w:r>
        <w:t xml:space="preserve"> </w:t>
      </w:r>
      <w:r w:rsidR="00464495">
        <w:t>Commonwealth-funded</w:t>
      </w:r>
      <w:r>
        <w:t xml:space="preserve"> program that allows pre</w:t>
      </w:r>
      <w:r w:rsidR="00464495">
        <w:t xml:space="preserve">-vocational doctors to gain general practice experience before commencing vocational training. </w:t>
      </w:r>
    </w:p>
  </w:footnote>
  <w:footnote w:id="3">
    <w:p w14:paraId="77FC5200" w14:textId="7AF4B22E" w:rsidR="0070598B" w:rsidRDefault="0070598B">
      <w:pPr>
        <w:pStyle w:val="FootnoteText"/>
      </w:pPr>
      <w:r>
        <w:rPr>
          <w:rStyle w:val="FootnoteReference"/>
        </w:rPr>
        <w:footnoteRef/>
      </w:r>
      <w:r>
        <w:t xml:space="preserve"> </w:t>
      </w:r>
      <w:r w:rsidR="00D73353">
        <w:t xml:space="preserve">Self-funded GP/RG </w:t>
      </w:r>
      <w:r w:rsidR="005E55FF">
        <w:t>vocational</w:t>
      </w:r>
      <w:r w:rsidR="00D73353">
        <w:t xml:space="preserve"> training </w:t>
      </w:r>
      <w:r w:rsidR="005E55FF">
        <w:t>programs</w:t>
      </w:r>
      <w:r w:rsidR="00D73353">
        <w:t xml:space="preserve"> offered through the RACGP and ACRRM, respectively</w:t>
      </w:r>
      <w:r w:rsidR="005E55F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BADF" w14:textId="406D3EDF" w:rsidR="00754CE4" w:rsidRDefault="00754CE4">
    <w:pPr>
      <w:pStyle w:val="Header"/>
    </w:pPr>
    <w:r>
      <w:rPr>
        <w:noProof/>
      </w:rPr>
      <mc:AlternateContent>
        <mc:Choice Requires="wps">
          <w:drawing>
            <wp:anchor distT="0" distB="0" distL="0" distR="0" simplePos="0" relativeHeight="251659264" behindDoc="0" locked="0" layoutInCell="1" allowOverlap="1" wp14:anchorId="3A11C276" wp14:editId="32757B90">
              <wp:simplePos x="635" y="635"/>
              <wp:positionH relativeFrom="page">
                <wp:align>center</wp:align>
              </wp:positionH>
              <wp:positionV relativeFrom="page">
                <wp:align>top</wp:align>
              </wp:positionV>
              <wp:extent cx="622300" cy="427355"/>
              <wp:effectExtent l="0" t="0" r="6350" b="10795"/>
              <wp:wrapNone/>
              <wp:docPr id="16701878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574B6B26" w14:textId="035A675A"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1C276" id="_x0000_t202" coordsize="21600,21600" o:spt="202" path="m,l,21600r21600,l21600,xe">
              <v:stroke joinstyle="miter"/>
              <v:path gradientshapeok="t" o:connecttype="rect"/>
            </v:shapetype>
            <v:shape id="Text Box 2" o:spid="_x0000_s1026" type="#_x0000_t202" alt="OFFICIAL" style="position:absolute;margin-left:0;margin-top:0;width:49pt;height:33.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uBCQIAABU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" filled="f" stroked="f">
              <v:textbox style="mso-fit-shape-to-text:t" inset="0,15pt,0,0">
                <w:txbxContent>
                  <w:p w14:paraId="574B6B26" w14:textId="035A675A"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F247" w14:textId="32488F17" w:rsidR="00754CE4" w:rsidRDefault="00754CE4">
    <w:pPr>
      <w:pStyle w:val="Header"/>
    </w:pPr>
    <w:r>
      <w:rPr>
        <w:noProof/>
      </w:rPr>
      <mc:AlternateContent>
        <mc:Choice Requires="wps">
          <w:drawing>
            <wp:anchor distT="0" distB="0" distL="0" distR="0" simplePos="0" relativeHeight="251660288" behindDoc="0" locked="0" layoutInCell="1" allowOverlap="1" wp14:anchorId="24A63A53" wp14:editId="0ACC81D7">
              <wp:simplePos x="635" y="635"/>
              <wp:positionH relativeFrom="page">
                <wp:align>center</wp:align>
              </wp:positionH>
              <wp:positionV relativeFrom="page">
                <wp:align>top</wp:align>
              </wp:positionV>
              <wp:extent cx="622300" cy="427355"/>
              <wp:effectExtent l="0" t="0" r="6350" b="10795"/>
              <wp:wrapNone/>
              <wp:docPr id="17186956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06A12A67" w14:textId="6FE4559B"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63A53" id="_x0000_t202" coordsize="21600,21600" o:spt="202" path="m,l,21600r21600,l21600,xe">
              <v:stroke joinstyle="miter"/>
              <v:path gradientshapeok="t" o:connecttype="rect"/>
            </v:shapetype>
            <v:shape id="Text Box 3" o:spid="_x0000_s1027" type="#_x0000_t202" alt="OFFICIAL" style="position:absolute;margin-left:0;margin-top:0;width:49pt;height:33.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" filled="f" stroked="f">
              <v:textbox style="mso-fit-shape-to-text:t" inset="0,15pt,0,0">
                <w:txbxContent>
                  <w:p w14:paraId="06A12A67" w14:textId="6FE4559B"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CEBB" w14:textId="548F26E3" w:rsidR="00754CE4" w:rsidRDefault="00754CE4">
    <w:pPr>
      <w:pStyle w:val="Header"/>
    </w:pPr>
    <w:r>
      <w:rPr>
        <w:noProof/>
      </w:rPr>
      <mc:AlternateContent>
        <mc:Choice Requires="wps">
          <w:drawing>
            <wp:anchor distT="0" distB="0" distL="0" distR="0" simplePos="0" relativeHeight="251658240" behindDoc="0" locked="0" layoutInCell="1" allowOverlap="1" wp14:anchorId="12D3A6EA" wp14:editId="0BE1F864">
              <wp:simplePos x="635" y="635"/>
              <wp:positionH relativeFrom="page">
                <wp:align>center</wp:align>
              </wp:positionH>
              <wp:positionV relativeFrom="page">
                <wp:align>top</wp:align>
              </wp:positionV>
              <wp:extent cx="622300" cy="427355"/>
              <wp:effectExtent l="0" t="0" r="6350" b="10795"/>
              <wp:wrapNone/>
              <wp:docPr id="5383329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51BFFA86" w14:textId="4CFAC9CF"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D3A6EA" id="_x0000_t202" coordsize="21600,21600" o:spt="202" path="m,l,21600r21600,l21600,xe">
              <v:stroke joinstyle="miter"/>
              <v:path gradientshapeok="t" o:connecttype="rect"/>
            </v:shapetype>
            <v:shape id="Text Box 1" o:spid="_x0000_s1030" type="#_x0000_t202" alt="OFFICIAL" style="position:absolute;margin-left:0;margin-top:0;width:49pt;height:33.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oe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" filled="f" stroked="f">
              <v:textbox style="mso-fit-shape-to-text:t" inset="0,15pt,0,0">
                <w:txbxContent>
                  <w:p w14:paraId="51BFFA86" w14:textId="4CFAC9CF"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ECA5" w14:textId="5C8ED1FF" w:rsidR="008F3F46" w:rsidRPr="00736CE0" w:rsidRDefault="00754CE4" w:rsidP="008F3F46">
    <w:pPr>
      <w:pStyle w:val="HeaderA"/>
      <w:rPr>
        <w:rStyle w:val="HeaderBChar"/>
        <w:rFonts w:eastAsia="Garamond"/>
        <w:caps w:val="0"/>
        <w:color w:val="505050"/>
      </w:rPr>
    </w:pPr>
    <w:r>
      <w:rPr>
        <w:noProof/>
      </w:rPr>
      <mc:AlternateContent>
        <mc:Choice Requires="wps">
          <w:drawing>
            <wp:anchor distT="0" distB="0" distL="0" distR="0" simplePos="0" relativeHeight="251661312" behindDoc="0" locked="0" layoutInCell="1" allowOverlap="1" wp14:anchorId="6E1AF95A" wp14:editId="5E090D20">
              <wp:simplePos x="635" y="635"/>
              <wp:positionH relativeFrom="page">
                <wp:align>center</wp:align>
              </wp:positionH>
              <wp:positionV relativeFrom="page">
                <wp:align>top</wp:align>
              </wp:positionV>
              <wp:extent cx="622300" cy="427355"/>
              <wp:effectExtent l="0" t="0" r="6350" b="10795"/>
              <wp:wrapNone/>
              <wp:docPr id="5224990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00E723B5" w14:textId="3E5179E5"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AF95A" id="_x0000_t202" coordsize="21600,21600" o:spt="202" path="m,l,21600r21600,l21600,xe">
              <v:stroke joinstyle="miter"/>
              <v:path gradientshapeok="t" o:connecttype="rect"/>
            </v:shapetype>
            <v:shape id="Text Box 4" o:spid="_x0000_s1032" type="#_x0000_t202" alt="OFFICIAL" style="position:absolute;margin-left:0;margin-top:0;width:49pt;height:33.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l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" filled="f" stroked="f">
              <v:textbox style="mso-fit-shape-to-text:t" inset="0,15pt,0,0">
                <w:txbxContent>
                  <w:p w14:paraId="00E723B5" w14:textId="3E5179E5"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r w:rsidR="008F3F46" w:rsidRPr="00555292">
      <w:t>HEALTHCARE MANAGEMENT ADVISORS</w:t>
    </w:r>
    <w:r w:rsidR="008F3F46" w:rsidRPr="00555292">
      <w:tab/>
    </w:r>
    <w:r w:rsidR="008F3F46" w:rsidRPr="00736CE0">
      <w:rPr>
        <w:rStyle w:val="HeaderBChar"/>
        <w:rFonts w:eastAsia="Garamond"/>
        <w:caps w:val="0"/>
        <w:color w:val="505050"/>
      </w:rPr>
      <w:t xml:space="preserve">Helping create better health services </w:t>
    </w:r>
  </w:p>
  <w:p w14:paraId="7CB623B8" w14:textId="482F3819" w:rsidR="008F3F46" w:rsidRPr="00D36AF1" w:rsidRDefault="008F3F46" w:rsidP="00D36AF1">
    <w:pPr>
      <w:pStyle w:val="HeaderSectionTitle-nonumber"/>
    </w:pPr>
    <w:r w:rsidRPr="00D36AF1">
      <w:fldChar w:fldCharType="begin"/>
    </w:r>
    <w:r w:rsidRPr="00D36AF1">
      <w:instrText xml:space="preserve"> STYLEREF  "</w:instrText>
    </w:r>
    <w:r w:rsidR="00742350">
      <w:instrText xml:space="preserve">TOC </w:instrText>
    </w:r>
    <w:r w:rsidRPr="00D36AF1">
      <w:instrText xml:space="preserve">Heading"  \* MERGEFORMAT </w:instrText>
    </w:r>
    <w:r w:rsidRPr="00D36AF1">
      <w:fldChar w:fldCharType="separate"/>
    </w:r>
    <w:r w:rsidR="00CE6B9D" w:rsidRPr="00CE6B9D">
      <w:rPr>
        <w:b/>
        <w:bCs/>
        <w:lang w:val="en-US"/>
      </w:rPr>
      <w:t>Table of Contents</w:t>
    </w:r>
    <w:r w:rsidRPr="00D36AF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60CA" w14:textId="46BF6122" w:rsidR="001150FB" w:rsidRPr="00736CE0" w:rsidRDefault="00754CE4" w:rsidP="008F3F46">
    <w:pPr>
      <w:pStyle w:val="HeaderA"/>
      <w:rPr>
        <w:rStyle w:val="HeaderBChar"/>
        <w:rFonts w:eastAsia="Garamond"/>
        <w:caps w:val="0"/>
        <w:color w:val="505050"/>
      </w:rPr>
    </w:pPr>
    <w:r>
      <w:rPr>
        <w:noProof/>
      </w:rPr>
      <mc:AlternateContent>
        <mc:Choice Requires="wps">
          <w:drawing>
            <wp:anchor distT="0" distB="0" distL="0" distR="0" simplePos="0" relativeHeight="251662336" behindDoc="0" locked="0" layoutInCell="1" allowOverlap="1" wp14:anchorId="36FE375C" wp14:editId="6EA50E9A">
              <wp:simplePos x="635" y="635"/>
              <wp:positionH relativeFrom="page">
                <wp:align>center</wp:align>
              </wp:positionH>
              <wp:positionV relativeFrom="page">
                <wp:align>top</wp:align>
              </wp:positionV>
              <wp:extent cx="622300" cy="427355"/>
              <wp:effectExtent l="0" t="0" r="6350" b="10795"/>
              <wp:wrapNone/>
              <wp:docPr id="2183476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16E395A9" w14:textId="33F13FEC"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E375C" id="_x0000_t202" coordsize="21600,21600" o:spt="202" path="m,l,21600r21600,l21600,xe">
              <v:stroke joinstyle="miter"/>
              <v:path gradientshapeok="t" o:connecttype="rect"/>
            </v:shapetype>
            <v:shape id="Text Box 5" o:spid="_x0000_s1034" type="#_x0000_t202" alt="OFFICIAL" style="position:absolute;margin-left:0;margin-top:0;width:49pt;height:33.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" filled="f" stroked="f">
              <v:textbox style="mso-fit-shape-to-text:t" inset="0,15pt,0,0">
                <w:txbxContent>
                  <w:p w14:paraId="16E395A9" w14:textId="33F13FEC"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r w:rsidR="001150FB" w:rsidRPr="00555292">
      <w:t>HEALTHCARE MANAGEMENT ADVISORS</w:t>
    </w:r>
    <w:r w:rsidR="001150FB" w:rsidRPr="00555292">
      <w:tab/>
    </w:r>
    <w:r w:rsidR="001150FB" w:rsidRPr="00736CE0">
      <w:rPr>
        <w:rStyle w:val="HeaderBChar"/>
        <w:rFonts w:eastAsia="Garamond"/>
        <w:caps w:val="0"/>
        <w:color w:val="505050"/>
      </w:rPr>
      <w:t xml:space="preserve">Helping create better health services </w:t>
    </w:r>
  </w:p>
  <w:p w14:paraId="763BEF69" w14:textId="4BC43550" w:rsidR="001150FB" w:rsidRPr="00597301" w:rsidRDefault="001150FB" w:rsidP="008F3F46">
    <w:pPr>
      <w:pStyle w:val="HeaderSectionTitle-nonumber"/>
      <w:tabs>
        <w:tab w:val="left" w:pos="720"/>
        <w:tab w:val="left" w:pos="1440"/>
        <w:tab w:val="left" w:pos="2160"/>
        <w:tab w:val="left" w:pos="10528"/>
      </w:tabs>
    </w:pPr>
    <w:r w:rsidRPr="004D564C">
      <w:rPr>
        <w:lang w:val="en-US"/>
      </w:rPr>
      <w:fldChar w:fldCharType="begin"/>
    </w:r>
    <w:r w:rsidRPr="004D564C">
      <w:rPr>
        <w:lang w:val="en-US"/>
      </w:rPr>
      <w:instrText xml:space="preserve"> STYLEREF  "Heading 1</w:instrText>
    </w:r>
    <w:r w:rsidR="007C373F" w:rsidRPr="004D564C">
      <w:rPr>
        <w:lang w:val="en-US"/>
      </w:rPr>
      <w:instrText>-No Number</w:instrText>
    </w:r>
    <w:r w:rsidRPr="004D564C">
      <w:rPr>
        <w:lang w:val="en-US"/>
      </w:rPr>
      <w:instrText xml:space="preserve">"  \* MERGEFORMAT </w:instrText>
    </w:r>
    <w:r w:rsidRPr="004D564C">
      <w:rPr>
        <w:lang w:val="en-US"/>
      </w:rPr>
      <w:fldChar w:fldCharType="separate"/>
    </w:r>
    <w:r w:rsidR="00CE6B9D">
      <w:rPr>
        <w:lang w:val="en-US"/>
      </w:rPr>
      <w:t>Abbreviations</w:t>
    </w:r>
    <w:r w:rsidRPr="004D564C">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60AD" w14:textId="7C5C24D8" w:rsidR="009B26D9" w:rsidRPr="00736CE0" w:rsidRDefault="00754CE4" w:rsidP="008F3F46">
    <w:pPr>
      <w:pStyle w:val="HeaderA"/>
      <w:rPr>
        <w:rStyle w:val="HeaderBChar"/>
        <w:rFonts w:eastAsia="Garamond"/>
        <w:caps w:val="0"/>
        <w:color w:val="505050"/>
      </w:rPr>
    </w:pPr>
    <w:r>
      <w:rPr>
        <w:noProof/>
      </w:rPr>
      <mc:AlternateContent>
        <mc:Choice Requires="wps">
          <w:drawing>
            <wp:anchor distT="0" distB="0" distL="0" distR="0" simplePos="0" relativeHeight="251663360" behindDoc="0" locked="0" layoutInCell="1" allowOverlap="1" wp14:anchorId="75FE7909" wp14:editId="4BEFDE7C">
              <wp:simplePos x="635" y="635"/>
              <wp:positionH relativeFrom="page">
                <wp:align>center</wp:align>
              </wp:positionH>
              <wp:positionV relativeFrom="page">
                <wp:align>top</wp:align>
              </wp:positionV>
              <wp:extent cx="622300" cy="427355"/>
              <wp:effectExtent l="0" t="0" r="6350" b="10795"/>
              <wp:wrapNone/>
              <wp:docPr id="187551854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19D95A11" w14:textId="42610D60"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E7909" id="_x0000_t202" coordsize="21600,21600" o:spt="202" path="m,l,21600r21600,l21600,xe">
              <v:stroke joinstyle="miter"/>
              <v:path gradientshapeok="t" o:connecttype="rect"/>
            </v:shapetype>
            <v:shape id="Text Box 6" o:spid="_x0000_s1036" type="#_x0000_t202" alt="OFFICIAL" style="position:absolute;margin-left:0;margin-top:0;width:49pt;height:33.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" filled="f" stroked="f">
              <v:textbox style="mso-fit-shape-to-text:t" inset="0,15pt,0,0">
                <w:txbxContent>
                  <w:p w14:paraId="19D95A11" w14:textId="42610D60"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r w:rsidR="009B26D9" w:rsidRPr="00555292">
      <w:t>HEALTHCARE MANAGEMENT ADVISORS</w:t>
    </w:r>
    <w:r w:rsidR="009B26D9" w:rsidRPr="00555292">
      <w:tab/>
    </w:r>
    <w:r w:rsidR="009B26D9" w:rsidRPr="00736CE0">
      <w:rPr>
        <w:rStyle w:val="HeaderBChar"/>
        <w:rFonts w:eastAsia="Garamond"/>
        <w:caps w:val="0"/>
        <w:color w:val="505050"/>
      </w:rPr>
      <w:t xml:space="preserve">Helping create better health services </w:t>
    </w:r>
  </w:p>
  <w:p w14:paraId="39F5BE5D" w14:textId="5784C6BD" w:rsidR="009B26D9" w:rsidRPr="00597301" w:rsidRDefault="00754CE4" w:rsidP="009B26D9">
    <w:pPr>
      <w:pStyle w:val="HeaderSectionTitle-nonumber"/>
      <w:tabs>
        <w:tab w:val="left" w:pos="720"/>
        <w:tab w:val="left" w:pos="1440"/>
        <w:tab w:val="left" w:pos="2160"/>
        <w:tab w:val="left" w:pos="10528"/>
      </w:tabs>
    </w:pPr>
    <w:fldSimple w:instr="STYLEREF  &quot;Heading 1&quot; \n  \* MERGEFORMAT">
      <w:r w:rsidR="00CE6B9D">
        <w:t>4</w:t>
      </w:r>
    </w:fldSimple>
    <w:r w:rsidR="009B26D9">
      <w:tab/>
    </w:r>
    <w:r w:rsidR="009B26D9">
      <w:rPr>
        <w:lang w:val="en-US"/>
      </w:rPr>
      <w:fldChar w:fldCharType="begin"/>
    </w:r>
    <w:r w:rsidR="009B26D9">
      <w:rPr>
        <w:lang w:val="en-US"/>
      </w:rPr>
      <w:instrText xml:space="preserve"> STYLEREF  "Heading 1"  \* MERGEFORMAT </w:instrText>
    </w:r>
    <w:r w:rsidR="009B26D9">
      <w:rPr>
        <w:lang w:val="en-US"/>
      </w:rPr>
      <w:fldChar w:fldCharType="separate"/>
    </w:r>
    <w:r w:rsidR="00CE6B9D">
      <w:rPr>
        <w:lang w:val="en-US"/>
      </w:rPr>
      <w:t>Program logic</w:t>
    </w:r>
    <w:r w:rsidR="009B26D9">
      <w:rPr>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0BCC" w14:textId="787C7662" w:rsidR="007C373F" w:rsidRPr="00736CE0" w:rsidRDefault="00754CE4" w:rsidP="008F3F46">
    <w:pPr>
      <w:pStyle w:val="HeaderA"/>
      <w:rPr>
        <w:rStyle w:val="HeaderBChar"/>
        <w:rFonts w:eastAsia="Garamond"/>
        <w:caps w:val="0"/>
        <w:color w:val="505050"/>
      </w:rPr>
    </w:pPr>
    <w:r>
      <w:rPr>
        <w:noProof/>
      </w:rPr>
      <mc:AlternateContent>
        <mc:Choice Requires="wps">
          <w:drawing>
            <wp:anchor distT="0" distB="0" distL="0" distR="0" simplePos="0" relativeHeight="251664384" behindDoc="0" locked="0" layoutInCell="1" allowOverlap="1" wp14:anchorId="59D688EF" wp14:editId="2CD49E4A">
              <wp:simplePos x="635" y="635"/>
              <wp:positionH relativeFrom="page">
                <wp:align>center</wp:align>
              </wp:positionH>
              <wp:positionV relativeFrom="page">
                <wp:align>top</wp:align>
              </wp:positionV>
              <wp:extent cx="622300" cy="427355"/>
              <wp:effectExtent l="0" t="0" r="6350" b="10795"/>
              <wp:wrapNone/>
              <wp:docPr id="113204451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451D673A" w14:textId="140DE74D"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688EF" id="_x0000_t202" coordsize="21600,21600" o:spt="202" path="m,l,21600r21600,l21600,xe">
              <v:stroke joinstyle="miter"/>
              <v:path gradientshapeok="t" o:connecttype="rect"/>
            </v:shapetype>
            <v:shape id="Text Box 7" o:spid="_x0000_s1037" type="#_x0000_t202" alt="OFFICIAL" style="position:absolute;margin-left:0;margin-top:0;width:49pt;height:33.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85vDQIAAB0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" filled="f" stroked="f">
              <v:textbox style="mso-fit-shape-to-text:t" inset="0,15pt,0,0">
                <w:txbxContent>
                  <w:p w14:paraId="451D673A" w14:textId="140DE74D" w:rsidR="00754CE4" w:rsidRPr="00754CE4" w:rsidRDefault="00754CE4" w:rsidP="00754CE4">
                    <w:pPr>
                      <w:spacing w:after="0"/>
                      <w:rPr>
                        <w:rFonts w:ascii="Aptos" w:eastAsia="Aptos" w:hAnsi="Aptos" w:cs="Aptos"/>
                        <w:noProof/>
                        <w:color w:val="FF0000"/>
                        <w:sz w:val="24"/>
                        <w:szCs w:val="24"/>
                      </w:rPr>
                    </w:pPr>
                    <w:r w:rsidRPr="00754CE4">
                      <w:rPr>
                        <w:rFonts w:ascii="Aptos" w:eastAsia="Aptos" w:hAnsi="Aptos" w:cs="Aptos"/>
                        <w:noProof/>
                        <w:color w:val="FF0000"/>
                        <w:sz w:val="24"/>
                        <w:szCs w:val="24"/>
                      </w:rPr>
                      <w:t>OFFICIAL</w:t>
                    </w:r>
                  </w:p>
                </w:txbxContent>
              </v:textbox>
              <w10:wrap anchorx="page" anchory="page"/>
            </v:shape>
          </w:pict>
        </mc:Fallback>
      </mc:AlternateContent>
    </w:r>
    <w:r w:rsidR="007C373F" w:rsidRPr="00555292">
      <w:t>HEALTHCARE MANAGEMENT ADVISORS</w:t>
    </w:r>
    <w:r w:rsidR="007C373F" w:rsidRPr="00555292">
      <w:tab/>
    </w:r>
    <w:r w:rsidR="007C373F" w:rsidRPr="00736CE0">
      <w:rPr>
        <w:rStyle w:val="HeaderBChar"/>
        <w:rFonts w:eastAsia="Garamond"/>
        <w:caps w:val="0"/>
        <w:color w:val="505050"/>
      </w:rPr>
      <w:t xml:space="preserve">Helping create better health services </w:t>
    </w:r>
  </w:p>
  <w:p w14:paraId="3F3A4795" w14:textId="3D6EEAA9" w:rsidR="007C373F" w:rsidRPr="00597301" w:rsidRDefault="00754CE4" w:rsidP="008F3F46">
    <w:pPr>
      <w:pStyle w:val="HeaderSectionTitle-nonumber"/>
      <w:tabs>
        <w:tab w:val="left" w:pos="720"/>
        <w:tab w:val="left" w:pos="1440"/>
        <w:tab w:val="left" w:pos="2160"/>
        <w:tab w:val="left" w:pos="10528"/>
      </w:tabs>
    </w:pPr>
    <w:fldSimple w:instr="STYLEREF  &quot;Heading 1&quot; \n  \* MERGEFORMAT">
      <w:r w:rsidR="00CE6B9D">
        <w:t>5</w:t>
      </w:r>
    </w:fldSimple>
    <w:r w:rsidR="007C373F">
      <w:tab/>
    </w:r>
    <w:r w:rsidR="007C373F">
      <w:rPr>
        <w:lang w:val="en-US"/>
      </w:rPr>
      <w:fldChar w:fldCharType="begin"/>
    </w:r>
    <w:r w:rsidR="007C373F">
      <w:rPr>
        <w:lang w:val="en-US"/>
      </w:rPr>
      <w:instrText xml:space="preserve"> STYLEREF  "Heading 1"  \* MERGEFORMAT </w:instrText>
    </w:r>
    <w:r w:rsidR="007C373F">
      <w:rPr>
        <w:lang w:val="en-US"/>
      </w:rPr>
      <w:fldChar w:fldCharType="separate"/>
    </w:r>
    <w:r w:rsidR="00CE6B9D">
      <w:rPr>
        <w:lang w:val="en-US"/>
      </w:rPr>
      <w:t>Operational focus of RTHs</w:t>
    </w:r>
    <w:r w:rsidR="007C373F">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75F"/>
    <w:multiLevelType w:val="multilevel"/>
    <w:tmpl w:val="25F8F0EE"/>
    <w:styleLink w:val="TableBullets"/>
    <w:lvl w:ilvl="0">
      <w:start w:val="1"/>
      <w:numFmt w:val="bullet"/>
      <w:lvlText w:val="•"/>
      <w:lvlJc w:val="left"/>
      <w:pPr>
        <w:ind w:left="227" w:hanging="170"/>
      </w:pPr>
      <w:rPr>
        <w:rFonts w:ascii="Garamond" w:hAnsi="Garamond" w:hint="default"/>
        <w:color w:val="000000" w:themeColor="text1"/>
        <w:sz w:val="22"/>
      </w:rPr>
    </w:lvl>
    <w:lvl w:ilvl="1">
      <w:start w:val="1"/>
      <w:numFmt w:val="bullet"/>
      <w:lvlText w:val="–"/>
      <w:lvlJc w:val="left"/>
      <w:pPr>
        <w:ind w:left="227" w:hanging="170"/>
      </w:pPr>
      <w:rPr>
        <w:rFonts w:ascii="Garamond" w:hAnsi="Garamond" w:hint="default"/>
        <w:color w:val="54565B" w:themeColor="text2"/>
      </w:rPr>
    </w:lvl>
    <w:lvl w:ilvl="2">
      <w:start w:val="1"/>
      <w:numFmt w:val="bullet"/>
      <w:lvlText w:val="–"/>
      <w:lvlJc w:val="left"/>
      <w:pPr>
        <w:ind w:left="624" w:hanging="170"/>
      </w:pPr>
      <w:rPr>
        <w:rFonts w:ascii="Garamond" w:hAnsi="Garamond" w:hint="default"/>
        <w:color w:val="54565B" w:themeColor="text2"/>
      </w:rPr>
    </w:lvl>
    <w:lvl w:ilvl="3">
      <w:start w:val="1"/>
      <w:numFmt w:val="decimal"/>
      <w:lvlText w:val="%4."/>
      <w:lvlJc w:val="left"/>
      <w:pPr>
        <w:ind w:left="227" w:hanging="170"/>
      </w:pPr>
      <w:rPr>
        <w:rFonts w:hint="default"/>
        <w:color w:val="54565B" w:themeColor="text2"/>
      </w:rPr>
    </w:lvl>
    <w:lvl w:ilvl="4">
      <w:start w:val="1"/>
      <w:numFmt w:val="bullet"/>
      <w:lvlText w:val="•"/>
      <w:lvlJc w:val="left"/>
      <w:pPr>
        <w:ind w:left="227" w:hanging="170"/>
      </w:pPr>
      <w:rPr>
        <w:rFonts w:ascii="Garamond" w:hAnsi="Garamond" w:hint="default"/>
        <w:color w:val="000000" w:themeColor="text1"/>
      </w:rPr>
    </w:lvl>
    <w:lvl w:ilvl="5">
      <w:start w:val="1"/>
      <w:numFmt w:val="bullet"/>
      <w:lvlText w:val="–"/>
      <w:lvlJc w:val="left"/>
      <w:pPr>
        <w:ind w:left="454" w:hanging="227"/>
      </w:pPr>
      <w:rPr>
        <w:rFonts w:ascii="Garamond" w:hAnsi="Garamond" w:hint="default"/>
        <w:color w:val="54565B" w:themeColor="text2"/>
      </w:rPr>
    </w:lvl>
    <w:lvl w:ilvl="6">
      <w:start w:val="1"/>
      <w:numFmt w:val="bullet"/>
      <w:lvlText w:val="–"/>
      <w:lvlJc w:val="left"/>
      <w:pPr>
        <w:ind w:left="624" w:hanging="170"/>
      </w:pPr>
      <w:rPr>
        <w:rFonts w:ascii="Garamond" w:hAnsi="Garamond" w:hint="default"/>
        <w:color w:val="54565B" w:themeColor="text2"/>
      </w:rPr>
    </w:lvl>
    <w:lvl w:ilvl="7">
      <w:start w:val="1"/>
      <w:numFmt w:val="bullet"/>
      <w:lvlText w:val="-"/>
      <w:lvlJc w:val="left"/>
      <w:pPr>
        <w:ind w:left="765" w:hanging="141"/>
      </w:pPr>
      <w:rPr>
        <w:rFonts w:ascii="Garamond" w:hAnsi="Garamond" w:hint="default"/>
        <w:color w:val="54565B" w:themeColor="text2"/>
      </w:rPr>
    </w:lvl>
    <w:lvl w:ilvl="8">
      <w:start w:val="1"/>
      <w:numFmt w:val="bullet"/>
      <w:lvlText w:val="•"/>
      <w:lvlJc w:val="left"/>
      <w:pPr>
        <w:ind w:left="170" w:hanging="170"/>
      </w:pPr>
      <w:rPr>
        <w:rFonts w:ascii="Garamond" w:hAnsi="Garamond" w:hint="default"/>
        <w:color w:val="000000" w:themeColor="text1"/>
      </w:rPr>
    </w:lvl>
  </w:abstractNum>
  <w:abstractNum w:abstractNumId="1" w15:restartNumberingAfterBreak="0">
    <w:nsid w:val="0AC2735F"/>
    <w:multiLevelType w:val="multilevel"/>
    <w:tmpl w:val="DE24CCC0"/>
    <w:styleLink w:val="ListHeadings"/>
    <w:lvl w:ilvl="0">
      <w:start w:val="1"/>
      <w:numFmt w:val="decimal"/>
      <w:pStyle w:val="Heading1"/>
      <w:lvlText w:val="%1"/>
      <w:lvlJc w:val="left"/>
      <w:pPr>
        <w:ind w:left="907" w:hanging="907"/>
      </w:pPr>
      <w:rPr>
        <w:rFonts w:hint="default"/>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C83D66"/>
    <w:multiLevelType w:val="hybridMultilevel"/>
    <w:tmpl w:val="D422DE6C"/>
    <w:lvl w:ilvl="0" w:tplc="B5C4B44E">
      <w:start w:val="1"/>
      <w:numFmt w:val="bullet"/>
      <w:pStyle w:val="ListBullet3"/>
      <w:lvlText w:val="—"/>
      <w:lvlJc w:val="left"/>
      <w:pPr>
        <w:ind w:left="927" w:hanging="360"/>
      </w:pPr>
      <w:rPr>
        <w:rFonts w:ascii="Neue Haas Grotesk Text Pro" w:hAnsi="Neue Haas Grotesk Text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87674"/>
    <w:multiLevelType w:val="hybridMultilevel"/>
    <w:tmpl w:val="81D8D3DA"/>
    <w:lvl w:ilvl="0" w:tplc="0332CD12">
      <w:start w:val="1"/>
      <w:numFmt w:val="bullet"/>
      <w:pStyle w:val="TableBulletssmall2"/>
      <w:lvlText w:val="—"/>
      <w:lvlJc w:val="left"/>
      <w:pPr>
        <w:ind w:left="720" w:hanging="360"/>
      </w:pPr>
      <w:rPr>
        <w:rFonts w:ascii="Neue Haas Grotesk Text Pro" w:hAnsi="Neue Haas Grotesk Text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F37EA"/>
    <w:multiLevelType w:val="multilevel"/>
    <w:tmpl w:val="B532EB14"/>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247" w:hanging="1247"/>
      </w:pPr>
      <w:rPr>
        <w:rFonts w:hint="default"/>
      </w:rPr>
    </w:lvl>
    <w:lvl w:ilvl="4">
      <w:start w:val="1"/>
      <w:numFmt w:val="decimal"/>
      <w:pStyle w:val="ListNumber5"/>
      <w:lvlText w:val="%1.%2.%3.%4.%5"/>
      <w:lvlJc w:val="left"/>
      <w:pPr>
        <w:ind w:left="1588" w:hanging="158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6155739"/>
    <w:multiLevelType w:val="multilevel"/>
    <w:tmpl w:val="3E1C08E6"/>
    <w:styleLink w:val="Lettered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6" w15:restartNumberingAfterBreak="0">
    <w:nsid w:val="16FB52BA"/>
    <w:multiLevelType w:val="hybridMultilevel"/>
    <w:tmpl w:val="5EEE5C1E"/>
    <w:lvl w:ilvl="0" w:tplc="9A622650">
      <w:start w:val="1"/>
      <w:numFmt w:val="bullet"/>
      <w:pStyle w:val="TableBulletssmall1"/>
      <w:lvlText w:val="•"/>
      <w:lvlJc w:val="left"/>
      <w:pPr>
        <w:ind w:left="720" w:hanging="360"/>
      </w:pPr>
      <w:rPr>
        <w:rFonts w:ascii="Neue Haas Grotesk Text Pro" w:hAnsi="Neue Haas Grotesk Text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777EA"/>
    <w:multiLevelType w:val="hybridMultilevel"/>
    <w:tmpl w:val="27DA34CE"/>
    <w:lvl w:ilvl="0" w:tplc="EDF22248">
      <w:start w:val="1"/>
      <w:numFmt w:val="decimal"/>
      <w:pStyle w:val="Findings"/>
      <w:lvlText w:val="FINDING %1"/>
      <w:lvlJc w:val="left"/>
      <w:pPr>
        <w:ind w:left="360" w:hanging="360"/>
      </w:pPr>
      <w:rPr>
        <w:rFonts w:ascii="Franklin Gothic Medium" w:hAnsi="Franklin Gothic Medium"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8" w15:restartNumberingAfterBreak="0">
    <w:nsid w:val="1D004A50"/>
    <w:multiLevelType w:val="multilevel"/>
    <w:tmpl w:val="C5A6FCAE"/>
    <w:styleLink w:val="TableBullets0"/>
    <w:lvl w:ilvl="0">
      <w:start w:val="1"/>
      <w:numFmt w:val="bullet"/>
      <w:lvlText w:val="•"/>
      <w:lvlJc w:val="left"/>
      <w:pPr>
        <w:ind w:left="227" w:hanging="170"/>
      </w:pPr>
      <w:rPr>
        <w:rFonts w:ascii="Garamond" w:hAnsi="Garamond" w:hint="default"/>
        <w:color w:val="000000" w:themeColor="text1"/>
        <w:sz w:val="22"/>
      </w:rPr>
    </w:lvl>
    <w:lvl w:ilvl="1">
      <w:start w:val="1"/>
      <w:numFmt w:val="bullet"/>
      <w:lvlText w:val="–"/>
      <w:lvlJc w:val="left"/>
      <w:pPr>
        <w:ind w:left="227" w:hanging="170"/>
      </w:pPr>
      <w:rPr>
        <w:rFonts w:ascii="Garamond" w:hAnsi="Garamond" w:hint="default"/>
        <w:color w:val="54565B" w:themeColor="text2"/>
      </w:rPr>
    </w:lvl>
    <w:lvl w:ilvl="2">
      <w:start w:val="1"/>
      <w:numFmt w:val="bullet"/>
      <w:lvlText w:val="–"/>
      <w:lvlJc w:val="left"/>
      <w:pPr>
        <w:ind w:left="624" w:hanging="170"/>
      </w:pPr>
      <w:rPr>
        <w:rFonts w:ascii="Garamond" w:hAnsi="Garamond" w:hint="default"/>
        <w:color w:val="54565B" w:themeColor="text2"/>
      </w:rPr>
    </w:lvl>
    <w:lvl w:ilvl="3">
      <w:start w:val="1"/>
      <w:numFmt w:val="decimal"/>
      <w:lvlText w:val="%4."/>
      <w:lvlJc w:val="left"/>
      <w:pPr>
        <w:ind w:left="227" w:hanging="170"/>
      </w:pPr>
      <w:rPr>
        <w:rFonts w:hint="default"/>
        <w:color w:val="54565B" w:themeColor="text2"/>
      </w:rPr>
    </w:lvl>
    <w:lvl w:ilvl="4">
      <w:start w:val="1"/>
      <w:numFmt w:val="bullet"/>
      <w:lvlText w:val="•"/>
      <w:lvlJc w:val="left"/>
      <w:pPr>
        <w:ind w:left="227" w:hanging="170"/>
      </w:pPr>
      <w:rPr>
        <w:rFonts w:ascii="Garamond" w:hAnsi="Garamond" w:hint="default"/>
        <w:color w:val="000000" w:themeColor="text1"/>
      </w:rPr>
    </w:lvl>
    <w:lvl w:ilvl="5">
      <w:start w:val="1"/>
      <w:numFmt w:val="bullet"/>
      <w:lvlText w:val="–"/>
      <w:lvlJc w:val="left"/>
      <w:pPr>
        <w:ind w:left="454" w:hanging="227"/>
      </w:pPr>
      <w:rPr>
        <w:rFonts w:ascii="Garamond" w:hAnsi="Garamond" w:hint="default"/>
        <w:color w:val="54565B" w:themeColor="text2"/>
      </w:rPr>
    </w:lvl>
    <w:lvl w:ilvl="6">
      <w:start w:val="1"/>
      <w:numFmt w:val="bullet"/>
      <w:lvlText w:val="–"/>
      <w:lvlJc w:val="left"/>
      <w:pPr>
        <w:ind w:left="624" w:hanging="170"/>
      </w:pPr>
      <w:rPr>
        <w:rFonts w:ascii="Garamond" w:hAnsi="Garamond" w:hint="default"/>
        <w:color w:val="54565B" w:themeColor="text2"/>
      </w:rPr>
    </w:lvl>
    <w:lvl w:ilvl="7">
      <w:start w:val="1"/>
      <w:numFmt w:val="bullet"/>
      <w:lvlText w:val="-"/>
      <w:lvlJc w:val="left"/>
      <w:pPr>
        <w:ind w:left="765" w:hanging="141"/>
      </w:pPr>
      <w:rPr>
        <w:rFonts w:ascii="Garamond" w:hAnsi="Garamond" w:hint="default"/>
        <w:color w:val="54565B" w:themeColor="text2"/>
      </w:rPr>
    </w:lvl>
    <w:lvl w:ilvl="8">
      <w:start w:val="1"/>
      <w:numFmt w:val="bullet"/>
      <w:lvlText w:val="•"/>
      <w:lvlJc w:val="left"/>
      <w:pPr>
        <w:ind w:left="170" w:hanging="170"/>
      </w:pPr>
      <w:rPr>
        <w:rFonts w:ascii="Garamond" w:hAnsi="Garamond" w:hint="default"/>
        <w:color w:val="000000" w:themeColor="text1"/>
      </w:rPr>
    </w:lvl>
  </w:abstractNum>
  <w:abstractNum w:abstractNumId="9" w15:restartNumberingAfterBreak="0">
    <w:nsid w:val="22FF4F3A"/>
    <w:multiLevelType w:val="multilevel"/>
    <w:tmpl w:val="B8CA9C86"/>
    <w:styleLink w:val="SectionList"/>
    <w:lvl w:ilvl="0">
      <w:start w:val="1"/>
      <w:numFmt w:val="upperLetter"/>
      <w:pStyle w:val="SectionTitle"/>
      <w:lvlText w:val="Section %1"/>
      <w:lvlJc w:val="left"/>
      <w:pPr>
        <w:ind w:left="1871" w:hanging="1871"/>
      </w:pPr>
      <w:rPr>
        <w:rFonts w:hint="default"/>
      </w:rPr>
    </w:lvl>
    <w:lvl w:ilvl="1">
      <w:start w:val="1"/>
      <w:numFmt w:val="none"/>
      <w:lvlText w:val="Section %1"/>
      <w:lvlJc w:val="left"/>
      <w:pPr>
        <w:ind w:left="1871" w:hanging="1871"/>
      </w:pPr>
      <w:rPr>
        <w:rFonts w:hint="default"/>
      </w:rPr>
    </w:lvl>
    <w:lvl w:ilvl="2">
      <w:start w:val="1"/>
      <w:numFmt w:val="none"/>
      <w:lvlText w:val="Section %1"/>
      <w:lvlJc w:val="left"/>
      <w:pPr>
        <w:ind w:left="1871" w:hanging="1871"/>
      </w:pPr>
      <w:rPr>
        <w:rFonts w:hint="default"/>
      </w:rPr>
    </w:lvl>
    <w:lvl w:ilvl="3">
      <w:start w:val="1"/>
      <w:numFmt w:val="none"/>
      <w:lvlText w:val="Section %1"/>
      <w:lvlJc w:val="left"/>
      <w:pPr>
        <w:ind w:left="1871" w:hanging="1871"/>
      </w:pPr>
      <w:rPr>
        <w:rFonts w:hint="default"/>
      </w:rPr>
    </w:lvl>
    <w:lvl w:ilvl="4">
      <w:start w:val="1"/>
      <w:numFmt w:val="none"/>
      <w:lvlText w:val="Section %1"/>
      <w:lvlJc w:val="left"/>
      <w:pPr>
        <w:ind w:left="1871" w:hanging="1871"/>
      </w:pPr>
      <w:rPr>
        <w:rFonts w:hint="default"/>
      </w:rPr>
    </w:lvl>
    <w:lvl w:ilvl="5">
      <w:start w:val="1"/>
      <w:numFmt w:val="none"/>
      <w:lvlText w:val="Section %1"/>
      <w:lvlJc w:val="left"/>
      <w:pPr>
        <w:ind w:left="1871" w:hanging="1871"/>
      </w:pPr>
      <w:rPr>
        <w:rFonts w:hint="default"/>
      </w:rPr>
    </w:lvl>
    <w:lvl w:ilvl="6">
      <w:start w:val="1"/>
      <w:numFmt w:val="none"/>
      <w:lvlText w:val="Section %1"/>
      <w:lvlJc w:val="left"/>
      <w:pPr>
        <w:ind w:left="1871" w:hanging="1871"/>
      </w:pPr>
      <w:rPr>
        <w:rFonts w:hint="default"/>
      </w:rPr>
    </w:lvl>
    <w:lvl w:ilvl="7">
      <w:start w:val="1"/>
      <w:numFmt w:val="none"/>
      <w:lvlText w:val="Section %1"/>
      <w:lvlJc w:val="left"/>
      <w:pPr>
        <w:ind w:left="1871" w:hanging="1871"/>
      </w:pPr>
      <w:rPr>
        <w:rFonts w:hint="default"/>
      </w:rPr>
    </w:lvl>
    <w:lvl w:ilvl="8">
      <w:start w:val="1"/>
      <w:numFmt w:val="none"/>
      <w:lvlText w:val="Section %1"/>
      <w:lvlJc w:val="left"/>
      <w:pPr>
        <w:ind w:left="1871" w:hanging="1871"/>
      </w:pPr>
      <w:rPr>
        <w:rFonts w:hint="default"/>
      </w:rPr>
    </w:lvl>
  </w:abstractNum>
  <w:abstractNum w:abstractNumId="10" w15:restartNumberingAfterBreak="0">
    <w:nsid w:val="24435EB6"/>
    <w:multiLevelType w:val="hybridMultilevel"/>
    <w:tmpl w:val="ECCAAC6E"/>
    <w:lvl w:ilvl="0" w:tplc="0A409C7E">
      <w:start w:val="1"/>
      <w:numFmt w:val="decimal"/>
      <w:pStyle w:val="List"/>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DFC6476"/>
    <w:multiLevelType w:val="hybridMultilevel"/>
    <w:tmpl w:val="26388BAA"/>
    <w:lvl w:ilvl="0" w:tplc="146007F0">
      <w:start w:val="1"/>
      <w:numFmt w:val="bullet"/>
      <w:pStyle w:val="ListBullet2"/>
      <w:lvlText w:val="—"/>
      <w:lvlJc w:val="left"/>
      <w:pPr>
        <w:ind w:left="644" w:hanging="360"/>
      </w:pPr>
      <w:rPr>
        <w:rFonts w:ascii="Neue Haas Grotesk Text Pro" w:hAnsi="Neue Haas Grotesk Text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4A0D46"/>
    <w:multiLevelType w:val="hybridMultilevel"/>
    <w:tmpl w:val="04A4667A"/>
    <w:lvl w:ilvl="0" w:tplc="433CC670">
      <w:start w:val="1"/>
      <w:numFmt w:val="decimal"/>
      <w:pStyle w:val="Recommendations"/>
      <w:lvlText w:val="Recommendation %1"/>
      <w:lvlJc w:val="left"/>
      <w:pPr>
        <w:ind w:left="360" w:hanging="360"/>
      </w:pPr>
      <w:rPr>
        <w:rFonts w:ascii="Franklin Gothic Medium" w:hAnsi="Franklin Gothic Medium" w:cs="Franklin Gothic Medium"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8F0B99"/>
    <w:multiLevelType w:val="hybridMultilevel"/>
    <w:tmpl w:val="A7A27A38"/>
    <w:lvl w:ilvl="0" w:tplc="670EE0E8">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A706F"/>
    <w:multiLevelType w:val="hybridMultilevel"/>
    <w:tmpl w:val="0E22933A"/>
    <w:lvl w:ilvl="0" w:tplc="C94CDFBE">
      <w:start w:val="1"/>
      <w:numFmt w:val="decimal"/>
      <w:pStyle w:val="TableList"/>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2DC7868"/>
    <w:multiLevelType w:val="hybridMultilevel"/>
    <w:tmpl w:val="E3B2DE46"/>
    <w:lvl w:ilvl="0" w:tplc="1C984CA2">
      <w:start w:val="1"/>
      <w:numFmt w:val="lowerRoman"/>
      <w:lvlText w:val="%1."/>
      <w:lvlJc w:val="right"/>
      <w:pPr>
        <w:ind w:left="720" w:hanging="360"/>
      </w:pPr>
    </w:lvl>
    <w:lvl w:ilvl="1" w:tplc="6884F21A">
      <w:start w:val="1"/>
      <w:numFmt w:val="lowerLetter"/>
      <w:lvlText w:val="%2."/>
      <w:lvlJc w:val="left"/>
      <w:pPr>
        <w:ind w:left="1440" w:hanging="360"/>
      </w:pPr>
    </w:lvl>
    <w:lvl w:ilvl="2" w:tplc="4F3E707E">
      <w:start w:val="1"/>
      <w:numFmt w:val="lowerRoman"/>
      <w:lvlText w:val="%3."/>
      <w:lvlJc w:val="right"/>
      <w:pPr>
        <w:ind w:left="2160" w:hanging="180"/>
      </w:pPr>
    </w:lvl>
    <w:lvl w:ilvl="3" w:tplc="F278AF60">
      <w:start w:val="1"/>
      <w:numFmt w:val="decimal"/>
      <w:lvlText w:val="%4."/>
      <w:lvlJc w:val="left"/>
      <w:pPr>
        <w:ind w:left="2880" w:hanging="360"/>
      </w:pPr>
    </w:lvl>
    <w:lvl w:ilvl="4" w:tplc="8EE0B59C">
      <w:start w:val="1"/>
      <w:numFmt w:val="lowerLetter"/>
      <w:lvlText w:val="%5."/>
      <w:lvlJc w:val="left"/>
      <w:pPr>
        <w:ind w:left="3600" w:hanging="360"/>
      </w:pPr>
    </w:lvl>
    <w:lvl w:ilvl="5" w:tplc="A4E8F212">
      <w:start w:val="1"/>
      <w:numFmt w:val="lowerRoman"/>
      <w:lvlText w:val="%6."/>
      <w:lvlJc w:val="right"/>
      <w:pPr>
        <w:ind w:left="4320" w:hanging="180"/>
      </w:pPr>
    </w:lvl>
    <w:lvl w:ilvl="6" w:tplc="28722878">
      <w:start w:val="1"/>
      <w:numFmt w:val="decimal"/>
      <w:lvlText w:val="%7."/>
      <w:lvlJc w:val="left"/>
      <w:pPr>
        <w:ind w:left="5040" w:hanging="360"/>
      </w:pPr>
    </w:lvl>
    <w:lvl w:ilvl="7" w:tplc="D4321B82">
      <w:start w:val="1"/>
      <w:numFmt w:val="lowerLetter"/>
      <w:lvlText w:val="%8."/>
      <w:lvlJc w:val="left"/>
      <w:pPr>
        <w:ind w:left="5760" w:hanging="360"/>
      </w:pPr>
    </w:lvl>
    <w:lvl w:ilvl="8" w:tplc="8E12F092">
      <w:start w:val="1"/>
      <w:numFmt w:val="lowerRoman"/>
      <w:lvlText w:val="%9."/>
      <w:lvlJc w:val="right"/>
      <w:pPr>
        <w:ind w:left="6480" w:hanging="180"/>
      </w:pPr>
    </w:lvl>
  </w:abstractNum>
  <w:abstractNum w:abstractNumId="16" w15:restartNumberingAfterBreak="0">
    <w:nsid w:val="53DC5917"/>
    <w:multiLevelType w:val="hybridMultilevel"/>
    <w:tmpl w:val="7732552E"/>
    <w:lvl w:ilvl="0" w:tplc="E88006A2">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9274E3"/>
    <w:multiLevelType w:val="hybridMultilevel"/>
    <w:tmpl w:val="48BCA572"/>
    <w:lvl w:ilvl="0" w:tplc="B11E6968">
      <w:start w:val="1"/>
      <w:numFmt w:val="lowerLetter"/>
      <w:pStyle w:val="Lis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E1502C"/>
    <w:multiLevelType w:val="multilevel"/>
    <w:tmpl w:val="EBE8C360"/>
    <w:styleLink w:va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Calibri" w:hAnsi="Calibri" w:hint="default"/>
        <w:color w:val="auto"/>
      </w:rPr>
    </w:lvl>
    <w:lvl w:ilvl="2">
      <w:start w:val="1"/>
      <w:numFmt w:val="bullet"/>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9" w15:restartNumberingAfterBreak="0">
    <w:nsid w:val="613455CC"/>
    <w:multiLevelType w:val="multilevel"/>
    <w:tmpl w:val="7428BAD4"/>
    <w:styleLink w:val="PartList"/>
    <w:lvl w:ilvl="0">
      <w:start w:val="1"/>
      <w:numFmt w:val="upperLetter"/>
      <w:pStyle w:val="PARTSectionHeading"/>
      <w:lvlText w:val="Part %1"/>
      <w:lvlJc w:val="left"/>
      <w:pPr>
        <w:tabs>
          <w:tab w:val="num" w:pos="5103"/>
        </w:tabs>
        <w:ind w:left="5103" w:hanging="5103"/>
      </w:pPr>
      <w:rPr>
        <w:rFonts w:hint="default"/>
      </w:rPr>
    </w:lvl>
    <w:lvl w:ilvl="1">
      <w:start w:val="1"/>
      <w:numFmt w:val="none"/>
      <w:lvlText w:val="Part %1"/>
      <w:lvlJc w:val="left"/>
      <w:pPr>
        <w:ind w:left="5103" w:hanging="5103"/>
      </w:pPr>
      <w:rPr>
        <w:rFonts w:hint="default"/>
      </w:rPr>
    </w:lvl>
    <w:lvl w:ilvl="2">
      <w:start w:val="1"/>
      <w:numFmt w:val="none"/>
      <w:lvlText w:val="Part %1"/>
      <w:lvlJc w:val="left"/>
      <w:pPr>
        <w:ind w:left="5103" w:hanging="5103"/>
      </w:pPr>
      <w:rPr>
        <w:rFonts w:hint="default"/>
      </w:rPr>
    </w:lvl>
    <w:lvl w:ilvl="3">
      <w:start w:val="1"/>
      <w:numFmt w:val="none"/>
      <w:lvlText w:val="Part %1"/>
      <w:lvlJc w:val="left"/>
      <w:pPr>
        <w:ind w:left="5103" w:hanging="5103"/>
      </w:pPr>
      <w:rPr>
        <w:rFonts w:hint="default"/>
      </w:rPr>
    </w:lvl>
    <w:lvl w:ilvl="4">
      <w:start w:val="1"/>
      <w:numFmt w:val="none"/>
      <w:lvlText w:val="Part %1"/>
      <w:lvlJc w:val="left"/>
      <w:pPr>
        <w:ind w:left="5103" w:hanging="5103"/>
      </w:pPr>
      <w:rPr>
        <w:rFonts w:hint="default"/>
      </w:rPr>
    </w:lvl>
    <w:lvl w:ilvl="5">
      <w:start w:val="1"/>
      <w:numFmt w:val="none"/>
      <w:lvlText w:val="Part %1"/>
      <w:lvlJc w:val="left"/>
      <w:pPr>
        <w:ind w:left="5103" w:hanging="5103"/>
      </w:pPr>
      <w:rPr>
        <w:rFonts w:hint="default"/>
      </w:rPr>
    </w:lvl>
    <w:lvl w:ilvl="6">
      <w:start w:val="1"/>
      <w:numFmt w:val="none"/>
      <w:lvlText w:val="Part %1"/>
      <w:lvlJc w:val="left"/>
      <w:pPr>
        <w:ind w:left="5103" w:hanging="5103"/>
      </w:pPr>
      <w:rPr>
        <w:rFonts w:hint="default"/>
      </w:rPr>
    </w:lvl>
    <w:lvl w:ilvl="7">
      <w:start w:val="1"/>
      <w:numFmt w:val="none"/>
      <w:lvlText w:val="Part %1"/>
      <w:lvlJc w:val="left"/>
      <w:pPr>
        <w:ind w:left="5103" w:hanging="5103"/>
      </w:pPr>
      <w:rPr>
        <w:rFonts w:hint="default"/>
      </w:rPr>
    </w:lvl>
    <w:lvl w:ilvl="8">
      <w:start w:val="1"/>
      <w:numFmt w:val="none"/>
      <w:lvlText w:val="Part %1"/>
      <w:lvlJc w:val="left"/>
      <w:pPr>
        <w:ind w:left="5103" w:hanging="5103"/>
      </w:pPr>
      <w:rPr>
        <w:rFonts w:hint="default"/>
      </w:rPr>
    </w:lvl>
  </w:abstractNum>
  <w:abstractNum w:abstractNumId="20" w15:restartNumberingAfterBreak="0">
    <w:nsid w:val="66B167A9"/>
    <w:multiLevelType w:val="hybridMultilevel"/>
    <w:tmpl w:val="36B4EB68"/>
    <w:lvl w:ilvl="0" w:tplc="D0CE0526">
      <w:start w:val="2"/>
      <w:numFmt w:val="bullet"/>
      <w:lvlText w:val="-"/>
      <w:lvlJc w:val="left"/>
      <w:pPr>
        <w:ind w:left="1211" w:hanging="360"/>
      </w:pPr>
      <w:rPr>
        <w:rFonts w:ascii="Times New Roman" w:eastAsia="Times New Roman" w:hAnsi="Times New Roman" w:cs="Times New Roman" w:hint="default"/>
      </w:rPr>
    </w:lvl>
    <w:lvl w:ilvl="1" w:tplc="0554EB32">
      <w:start w:val="1"/>
      <w:numFmt w:val="bullet"/>
      <w:lvlText w:val="o"/>
      <w:lvlJc w:val="left"/>
      <w:pPr>
        <w:ind w:left="1931" w:hanging="360"/>
      </w:pPr>
      <w:rPr>
        <w:rFonts w:ascii="Courier New" w:hAnsi="Courier New" w:cs="Courier New" w:hint="default"/>
      </w:rPr>
    </w:lvl>
    <w:lvl w:ilvl="2" w:tplc="8AAA3BFA">
      <w:start w:val="1"/>
      <w:numFmt w:val="bullet"/>
      <w:lvlText w:val=""/>
      <w:lvlJc w:val="left"/>
      <w:pPr>
        <w:ind w:left="2651" w:hanging="360"/>
      </w:pPr>
      <w:rPr>
        <w:rFonts w:ascii="Wingdings" w:hAnsi="Wingdings" w:hint="default"/>
      </w:rPr>
    </w:lvl>
    <w:lvl w:ilvl="3" w:tplc="3B5CA514">
      <w:start w:val="1"/>
      <w:numFmt w:val="bullet"/>
      <w:lvlText w:val=""/>
      <w:lvlJc w:val="left"/>
      <w:pPr>
        <w:ind w:left="3371" w:hanging="360"/>
      </w:pPr>
      <w:rPr>
        <w:rFonts w:ascii="Symbol" w:hAnsi="Symbol" w:hint="default"/>
      </w:rPr>
    </w:lvl>
    <w:lvl w:ilvl="4" w:tplc="A18611F8">
      <w:start w:val="1"/>
      <w:numFmt w:val="bullet"/>
      <w:lvlText w:val="o"/>
      <w:lvlJc w:val="left"/>
      <w:pPr>
        <w:ind w:left="4091" w:hanging="360"/>
      </w:pPr>
      <w:rPr>
        <w:rFonts w:ascii="Courier New" w:hAnsi="Courier New" w:cs="Courier New" w:hint="default"/>
      </w:rPr>
    </w:lvl>
    <w:lvl w:ilvl="5" w:tplc="C51AEA32">
      <w:start w:val="1"/>
      <w:numFmt w:val="bullet"/>
      <w:lvlText w:val=""/>
      <w:lvlJc w:val="left"/>
      <w:pPr>
        <w:ind w:left="4811" w:hanging="360"/>
      </w:pPr>
      <w:rPr>
        <w:rFonts w:ascii="Wingdings" w:hAnsi="Wingdings" w:hint="default"/>
      </w:rPr>
    </w:lvl>
    <w:lvl w:ilvl="6" w:tplc="0CD8F72C">
      <w:start w:val="1"/>
      <w:numFmt w:val="bullet"/>
      <w:lvlText w:val=""/>
      <w:lvlJc w:val="left"/>
      <w:pPr>
        <w:ind w:left="5531" w:hanging="360"/>
      </w:pPr>
      <w:rPr>
        <w:rFonts w:ascii="Symbol" w:hAnsi="Symbol" w:hint="default"/>
      </w:rPr>
    </w:lvl>
    <w:lvl w:ilvl="7" w:tplc="17B61F34">
      <w:start w:val="1"/>
      <w:numFmt w:val="bullet"/>
      <w:lvlText w:val="o"/>
      <w:lvlJc w:val="left"/>
      <w:pPr>
        <w:ind w:left="6251" w:hanging="360"/>
      </w:pPr>
      <w:rPr>
        <w:rFonts w:ascii="Courier New" w:hAnsi="Courier New" w:cs="Courier New" w:hint="default"/>
      </w:rPr>
    </w:lvl>
    <w:lvl w:ilvl="8" w:tplc="851638F2">
      <w:start w:val="1"/>
      <w:numFmt w:val="bullet"/>
      <w:lvlText w:val=""/>
      <w:lvlJc w:val="left"/>
      <w:pPr>
        <w:ind w:left="6971" w:hanging="360"/>
      </w:pPr>
      <w:rPr>
        <w:rFonts w:ascii="Wingdings" w:hAnsi="Wingdings" w:hint="default"/>
      </w:rPr>
    </w:lvl>
  </w:abstractNum>
  <w:abstractNum w:abstractNumId="21" w15:restartNumberingAfterBreak="0">
    <w:nsid w:val="6AFC2484"/>
    <w:multiLevelType w:val="multilevel"/>
    <w:tmpl w:val="D21C1198"/>
    <w:styleLink w:val="Sections"/>
    <w:lvl w:ilvl="0">
      <w:start w:val="1"/>
      <w:numFmt w:val="upperLetter"/>
      <w:lvlText w:val="SECTION %1:"/>
      <w:lvlJc w:val="left"/>
      <w:pPr>
        <w:tabs>
          <w:tab w:val="num" w:pos="1871"/>
        </w:tabs>
        <w:ind w:left="1871" w:hanging="1871"/>
      </w:pPr>
      <w:rPr>
        <w:rFonts w:ascii="Franklin Gothic Book" w:hAnsi="Franklin Gothic Book" w:hint="default"/>
        <w:color w:val="000000" w:themeColor="text1"/>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F71C55"/>
    <w:multiLevelType w:val="hybridMultilevel"/>
    <w:tmpl w:val="091CC1E4"/>
    <w:lvl w:ilvl="0" w:tplc="14AC5246">
      <w:start w:val="1"/>
      <w:numFmt w:val="bullet"/>
      <w:pStyle w:val="TableBullets2"/>
      <w:lvlText w:val="—"/>
      <w:lvlJc w:val="left"/>
      <w:pPr>
        <w:ind w:left="417" w:hanging="360"/>
      </w:pPr>
      <w:rPr>
        <w:rFonts w:ascii="Neue Haas Grotesk Text Pro" w:hAnsi="Neue Haas Grotesk Text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322CAB"/>
    <w:multiLevelType w:val="hybridMultilevel"/>
    <w:tmpl w:val="4100F0C8"/>
    <w:lvl w:ilvl="0" w:tplc="B87AC992">
      <w:start w:val="1"/>
      <w:numFmt w:val="bullet"/>
      <w:pStyle w:val="TableBullets1"/>
      <w:lvlText w:val="•"/>
      <w:lvlJc w:val="left"/>
      <w:pPr>
        <w:ind w:left="720" w:hanging="360"/>
      </w:pPr>
      <w:rPr>
        <w:rFonts w:ascii="Neue Haas Grotesk Text Pro" w:hAnsi="Neue Haas Grotesk Text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741C77"/>
    <w:multiLevelType w:val="multilevel"/>
    <w:tmpl w:val="5E288740"/>
    <w:styleLink w:val="AppendixHeadingList"/>
    <w:lvl w:ilvl="0">
      <w:start w:val="1"/>
      <w:numFmt w:val="upperLetter"/>
      <w:pStyle w:val="Heading-Appendix"/>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3418277">
    <w:abstractNumId w:val="18"/>
  </w:num>
  <w:num w:numId="2" w16cid:durableId="846598071">
    <w:abstractNumId w:val="4"/>
  </w:num>
  <w:num w:numId="3" w16cid:durableId="659580476">
    <w:abstractNumId w:val="1"/>
  </w:num>
  <w:num w:numId="4" w16cid:durableId="444039133">
    <w:abstractNumId w:val="5"/>
  </w:num>
  <w:num w:numId="5" w16cid:durableId="100730259">
    <w:abstractNumId w:val="8"/>
  </w:num>
  <w:num w:numId="6" w16cid:durableId="1785298186">
    <w:abstractNumId w:val="19"/>
  </w:num>
  <w:num w:numId="7" w16cid:durableId="1069504136">
    <w:abstractNumId w:val="9"/>
  </w:num>
  <w:num w:numId="8" w16cid:durableId="173226504">
    <w:abstractNumId w:val="24"/>
  </w:num>
  <w:num w:numId="9" w16cid:durableId="977303658">
    <w:abstractNumId w:val="13"/>
  </w:num>
  <w:num w:numId="10" w16cid:durableId="553347944">
    <w:abstractNumId w:val="7"/>
  </w:num>
  <w:num w:numId="11" w16cid:durableId="1880314456">
    <w:abstractNumId w:val="24"/>
  </w:num>
  <w:num w:numId="12" w16cid:durableId="680472901">
    <w:abstractNumId w:val="10"/>
  </w:num>
  <w:num w:numId="13" w16cid:durableId="83647004">
    <w:abstractNumId w:val="17"/>
  </w:num>
  <w:num w:numId="14" w16cid:durableId="1562911073">
    <w:abstractNumId w:val="16"/>
  </w:num>
  <w:num w:numId="15" w16cid:durableId="200938882">
    <w:abstractNumId w:val="13"/>
  </w:num>
  <w:num w:numId="16" w16cid:durableId="328561995">
    <w:abstractNumId w:val="11"/>
  </w:num>
  <w:num w:numId="17" w16cid:durableId="853498348">
    <w:abstractNumId w:val="2"/>
  </w:num>
  <w:num w:numId="18" w16cid:durableId="824276444">
    <w:abstractNumId w:val="1"/>
  </w:num>
  <w:num w:numId="19" w16cid:durableId="1375613993">
    <w:abstractNumId w:val="4"/>
  </w:num>
  <w:num w:numId="20" w16cid:durableId="475418076">
    <w:abstractNumId w:val="19"/>
  </w:num>
  <w:num w:numId="21" w16cid:durableId="621418266">
    <w:abstractNumId w:val="12"/>
  </w:num>
  <w:num w:numId="22" w16cid:durableId="1437021044">
    <w:abstractNumId w:val="9"/>
  </w:num>
  <w:num w:numId="23" w16cid:durableId="569462229">
    <w:abstractNumId w:val="0"/>
  </w:num>
  <w:num w:numId="24" w16cid:durableId="854266464">
    <w:abstractNumId w:val="6"/>
  </w:num>
  <w:num w:numId="25" w16cid:durableId="703872872">
    <w:abstractNumId w:val="3"/>
  </w:num>
  <w:num w:numId="26" w16cid:durableId="1940017751">
    <w:abstractNumId w:val="23"/>
  </w:num>
  <w:num w:numId="27" w16cid:durableId="1917744502">
    <w:abstractNumId w:val="22"/>
  </w:num>
  <w:num w:numId="28" w16cid:durableId="1917664049">
    <w:abstractNumId w:val="14"/>
  </w:num>
  <w:num w:numId="29" w16cid:durableId="1778677388">
    <w:abstractNumId w:val="10"/>
    <w:lvlOverride w:ilvl="0">
      <w:startOverride w:val="1"/>
    </w:lvlOverride>
  </w:num>
  <w:num w:numId="30" w16cid:durableId="424696188">
    <w:abstractNumId w:val="20"/>
  </w:num>
  <w:num w:numId="31" w16cid:durableId="7093022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4470145">
    <w:abstractNumId w:val="10"/>
    <w:lvlOverride w:ilvl="0">
      <w:startOverride w:val="1"/>
    </w:lvlOverride>
  </w:num>
  <w:num w:numId="33" w16cid:durableId="457840019">
    <w:abstractNumId w:val="21"/>
  </w:num>
  <w:num w:numId="34" w16cid:durableId="641160201">
    <w:abstractNumId w:val="10"/>
    <w:lvlOverride w:ilvl="0">
      <w:startOverride w:val="1"/>
    </w:lvlOverride>
  </w:num>
  <w:num w:numId="35" w16cid:durableId="2057385342">
    <w:abstractNumId w:val="10"/>
    <w:lvlOverride w:ilvl="0">
      <w:startOverride w:val="1"/>
    </w:lvlOverride>
  </w:num>
  <w:num w:numId="36" w16cid:durableId="1196578580">
    <w:abstractNumId w:val="10"/>
    <w:lvlOverride w:ilvl="0">
      <w:startOverride w:val="1"/>
    </w:lvlOverride>
  </w:num>
  <w:num w:numId="37" w16cid:durableId="2022705345">
    <w:abstractNumId w:val="10"/>
  </w:num>
  <w:num w:numId="38" w16cid:durableId="713239688">
    <w:abstractNumId w:val="10"/>
    <w:lvlOverride w:ilvl="0">
      <w:startOverride w:val="1"/>
    </w:lvlOverride>
  </w:num>
  <w:num w:numId="39" w16cid:durableId="428939121">
    <w:abstractNumId w:val="12"/>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9F"/>
    <w:rsid w:val="00000E83"/>
    <w:rsid w:val="00000F41"/>
    <w:rsid w:val="0000132D"/>
    <w:rsid w:val="00001A5A"/>
    <w:rsid w:val="0000207C"/>
    <w:rsid w:val="00002CE1"/>
    <w:rsid w:val="00002F58"/>
    <w:rsid w:val="00002FAA"/>
    <w:rsid w:val="0000344C"/>
    <w:rsid w:val="00003559"/>
    <w:rsid w:val="00003E92"/>
    <w:rsid w:val="0000408D"/>
    <w:rsid w:val="00004294"/>
    <w:rsid w:val="00005132"/>
    <w:rsid w:val="00005DA3"/>
    <w:rsid w:val="00005EFB"/>
    <w:rsid w:val="00006428"/>
    <w:rsid w:val="000064AF"/>
    <w:rsid w:val="00007928"/>
    <w:rsid w:val="00007F67"/>
    <w:rsid w:val="0001095E"/>
    <w:rsid w:val="00010FF0"/>
    <w:rsid w:val="000110E1"/>
    <w:rsid w:val="00011692"/>
    <w:rsid w:val="00012EF6"/>
    <w:rsid w:val="000131C4"/>
    <w:rsid w:val="0001404B"/>
    <w:rsid w:val="0001431E"/>
    <w:rsid w:val="000144B1"/>
    <w:rsid w:val="00014907"/>
    <w:rsid w:val="00014CA2"/>
    <w:rsid w:val="00016623"/>
    <w:rsid w:val="00016AF4"/>
    <w:rsid w:val="00016E0B"/>
    <w:rsid w:val="00017542"/>
    <w:rsid w:val="0001798F"/>
    <w:rsid w:val="000208F5"/>
    <w:rsid w:val="00020A67"/>
    <w:rsid w:val="00020DD5"/>
    <w:rsid w:val="00021293"/>
    <w:rsid w:val="000215DB"/>
    <w:rsid w:val="00022B80"/>
    <w:rsid w:val="00022D8A"/>
    <w:rsid w:val="0002313B"/>
    <w:rsid w:val="0002389E"/>
    <w:rsid w:val="0002426C"/>
    <w:rsid w:val="00024A13"/>
    <w:rsid w:val="000258DD"/>
    <w:rsid w:val="00025AEB"/>
    <w:rsid w:val="000267DE"/>
    <w:rsid w:val="00026B58"/>
    <w:rsid w:val="00026E6B"/>
    <w:rsid w:val="00027D24"/>
    <w:rsid w:val="00027F5F"/>
    <w:rsid w:val="000300AF"/>
    <w:rsid w:val="000301B7"/>
    <w:rsid w:val="00031251"/>
    <w:rsid w:val="00031334"/>
    <w:rsid w:val="000331B3"/>
    <w:rsid w:val="0003342F"/>
    <w:rsid w:val="0003365F"/>
    <w:rsid w:val="0003388A"/>
    <w:rsid w:val="00034A28"/>
    <w:rsid w:val="00034E8A"/>
    <w:rsid w:val="000351DA"/>
    <w:rsid w:val="0003691A"/>
    <w:rsid w:val="00037AD4"/>
    <w:rsid w:val="00037BAB"/>
    <w:rsid w:val="0004041F"/>
    <w:rsid w:val="00040D1E"/>
    <w:rsid w:val="00041F95"/>
    <w:rsid w:val="00042488"/>
    <w:rsid w:val="0004265C"/>
    <w:rsid w:val="00042C07"/>
    <w:rsid w:val="00042FF0"/>
    <w:rsid w:val="000436AA"/>
    <w:rsid w:val="00043835"/>
    <w:rsid w:val="00044194"/>
    <w:rsid w:val="000453FA"/>
    <w:rsid w:val="00045452"/>
    <w:rsid w:val="000457A7"/>
    <w:rsid w:val="0004582B"/>
    <w:rsid w:val="000459D8"/>
    <w:rsid w:val="00045B10"/>
    <w:rsid w:val="00046722"/>
    <w:rsid w:val="00046DC0"/>
    <w:rsid w:val="00047FC5"/>
    <w:rsid w:val="000504BF"/>
    <w:rsid w:val="00050982"/>
    <w:rsid w:val="00051F7B"/>
    <w:rsid w:val="0005223C"/>
    <w:rsid w:val="00052DCE"/>
    <w:rsid w:val="0005357C"/>
    <w:rsid w:val="00053C12"/>
    <w:rsid w:val="00053D47"/>
    <w:rsid w:val="0005502F"/>
    <w:rsid w:val="00056A8F"/>
    <w:rsid w:val="00056DAE"/>
    <w:rsid w:val="00057482"/>
    <w:rsid w:val="00060F39"/>
    <w:rsid w:val="000612B5"/>
    <w:rsid w:val="0006194F"/>
    <w:rsid w:val="00061B03"/>
    <w:rsid w:val="00061EC5"/>
    <w:rsid w:val="00061FAC"/>
    <w:rsid w:val="000621F1"/>
    <w:rsid w:val="00062A34"/>
    <w:rsid w:val="00062AA5"/>
    <w:rsid w:val="00062E15"/>
    <w:rsid w:val="00063183"/>
    <w:rsid w:val="000631DF"/>
    <w:rsid w:val="000631F4"/>
    <w:rsid w:val="000632F2"/>
    <w:rsid w:val="0006387D"/>
    <w:rsid w:val="00065310"/>
    <w:rsid w:val="00070111"/>
    <w:rsid w:val="00070458"/>
    <w:rsid w:val="000706C5"/>
    <w:rsid w:val="000708BB"/>
    <w:rsid w:val="00070B77"/>
    <w:rsid w:val="00071728"/>
    <w:rsid w:val="000718DF"/>
    <w:rsid w:val="00071951"/>
    <w:rsid w:val="000724AE"/>
    <w:rsid w:val="00072A50"/>
    <w:rsid w:val="00073562"/>
    <w:rsid w:val="00075691"/>
    <w:rsid w:val="000756BF"/>
    <w:rsid w:val="00075839"/>
    <w:rsid w:val="00075B42"/>
    <w:rsid w:val="00075D88"/>
    <w:rsid w:val="00075E21"/>
    <w:rsid w:val="000764C5"/>
    <w:rsid w:val="00076901"/>
    <w:rsid w:val="00077B21"/>
    <w:rsid w:val="00077E62"/>
    <w:rsid w:val="0008037D"/>
    <w:rsid w:val="00080C8F"/>
    <w:rsid w:val="00080F43"/>
    <w:rsid w:val="0008103D"/>
    <w:rsid w:val="00081404"/>
    <w:rsid w:val="00081B8A"/>
    <w:rsid w:val="00081EE2"/>
    <w:rsid w:val="00081FE5"/>
    <w:rsid w:val="000824E5"/>
    <w:rsid w:val="000833FF"/>
    <w:rsid w:val="0008374B"/>
    <w:rsid w:val="00083CD6"/>
    <w:rsid w:val="00084511"/>
    <w:rsid w:val="00084628"/>
    <w:rsid w:val="00085F5B"/>
    <w:rsid w:val="0008619B"/>
    <w:rsid w:val="00087854"/>
    <w:rsid w:val="00087910"/>
    <w:rsid w:val="00087944"/>
    <w:rsid w:val="00090965"/>
    <w:rsid w:val="00090D1D"/>
    <w:rsid w:val="000919FC"/>
    <w:rsid w:val="00091EE3"/>
    <w:rsid w:val="00092104"/>
    <w:rsid w:val="000921B9"/>
    <w:rsid w:val="00092559"/>
    <w:rsid w:val="00092B6E"/>
    <w:rsid w:val="00092DB4"/>
    <w:rsid w:val="00092F87"/>
    <w:rsid w:val="00093643"/>
    <w:rsid w:val="00093657"/>
    <w:rsid w:val="000946A8"/>
    <w:rsid w:val="00094951"/>
    <w:rsid w:val="000949A1"/>
    <w:rsid w:val="000951F5"/>
    <w:rsid w:val="0009545B"/>
    <w:rsid w:val="00095546"/>
    <w:rsid w:val="0009604C"/>
    <w:rsid w:val="0009617E"/>
    <w:rsid w:val="00096686"/>
    <w:rsid w:val="00096E05"/>
    <w:rsid w:val="00096F02"/>
    <w:rsid w:val="00097984"/>
    <w:rsid w:val="00097BF3"/>
    <w:rsid w:val="000A078F"/>
    <w:rsid w:val="000A1280"/>
    <w:rsid w:val="000A1404"/>
    <w:rsid w:val="000A1CD4"/>
    <w:rsid w:val="000A2CD0"/>
    <w:rsid w:val="000A35C1"/>
    <w:rsid w:val="000A3805"/>
    <w:rsid w:val="000A3F70"/>
    <w:rsid w:val="000A428C"/>
    <w:rsid w:val="000A4A59"/>
    <w:rsid w:val="000A525F"/>
    <w:rsid w:val="000A546D"/>
    <w:rsid w:val="000A59A8"/>
    <w:rsid w:val="000A5D01"/>
    <w:rsid w:val="000A73B8"/>
    <w:rsid w:val="000A74F4"/>
    <w:rsid w:val="000A768D"/>
    <w:rsid w:val="000A7A43"/>
    <w:rsid w:val="000A7AAF"/>
    <w:rsid w:val="000A7B74"/>
    <w:rsid w:val="000A7FA6"/>
    <w:rsid w:val="000B1223"/>
    <w:rsid w:val="000B1ACC"/>
    <w:rsid w:val="000B1BA4"/>
    <w:rsid w:val="000B248C"/>
    <w:rsid w:val="000B2B93"/>
    <w:rsid w:val="000B2CB7"/>
    <w:rsid w:val="000B31E7"/>
    <w:rsid w:val="000B37B4"/>
    <w:rsid w:val="000B39C8"/>
    <w:rsid w:val="000B3E06"/>
    <w:rsid w:val="000B3F65"/>
    <w:rsid w:val="000B497F"/>
    <w:rsid w:val="000B4DC2"/>
    <w:rsid w:val="000B6B14"/>
    <w:rsid w:val="000B6CC5"/>
    <w:rsid w:val="000C00F5"/>
    <w:rsid w:val="000C0D6E"/>
    <w:rsid w:val="000C104C"/>
    <w:rsid w:val="000C1D64"/>
    <w:rsid w:val="000C251B"/>
    <w:rsid w:val="000C253F"/>
    <w:rsid w:val="000C2845"/>
    <w:rsid w:val="000C2AD2"/>
    <w:rsid w:val="000C4327"/>
    <w:rsid w:val="000C48F2"/>
    <w:rsid w:val="000C4FE6"/>
    <w:rsid w:val="000C53BC"/>
    <w:rsid w:val="000C592E"/>
    <w:rsid w:val="000C60EB"/>
    <w:rsid w:val="000C6A54"/>
    <w:rsid w:val="000C7298"/>
    <w:rsid w:val="000C7D95"/>
    <w:rsid w:val="000D02E6"/>
    <w:rsid w:val="000D0637"/>
    <w:rsid w:val="000D0EE7"/>
    <w:rsid w:val="000D2189"/>
    <w:rsid w:val="000D218D"/>
    <w:rsid w:val="000D2334"/>
    <w:rsid w:val="000D27E0"/>
    <w:rsid w:val="000D2ED4"/>
    <w:rsid w:val="000D3D32"/>
    <w:rsid w:val="000D459D"/>
    <w:rsid w:val="000D49F6"/>
    <w:rsid w:val="000D5775"/>
    <w:rsid w:val="000D5D67"/>
    <w:rsid w:val="000D63A7"/>
    <w:rsid w:val="000D6F44"/>
    <w:rsid w:val="000D7030"/>
    <w:rsid w:val="000D7651"/>
    <w:rsid w:val="000D783B"/>
    <w:rsid w:val="000D7EE8"/>
    <w:rsid w:val="000D7F27"/>
    <w:rsid w:val="000E013A"/>
    <w:rsid w:val="000E0156"/>
    <w:rsid w:val="000E11F3"/>
    <w:rsid w:val="000E1969"/>
    <w:rsid w:val="000E2FB6"/>
    <w:rsid w:val="000E32FC"/>
    <w:rsid w:val="000E38D7"/>
    <w:rsid w:val="000E3929"/>
    <w:rsid w:val="000E4A28"/>
    <w:rsid w:val="000E4EF0"/>
    <w:rsid w:val="000E55AF"/>
    <w:rsid w:val="000E55F8"/>
    <w:rsid w:val="000E565F"/>
    <w:rsid w:val="000E74FB"/>
    <w:rsid w:val="000E7DF8"/>
    <w:rsid w:val="000F0936"/>
    <w:rsid w:val="000F11A6"/>
    <w:rsid w:val="000F16E0"/>
    <w:rsid w:val="000F1D29"/>
    <w:rsid w:val="000F1F35"/>
    <w:rsid w:val="000F20AF"/>
    <w:rsid w:val="000F21BF"/>
    <w:rsid w:val="000F2276"/>
    <w:rsid w:val="000F236F"/>
    <w:rsid w:val="000F2544"/>
    <w:rsid w:val="000F25A0"/>
    <w:rsid w:val="000F26C5"/>
    <w:rsid w:val="000F4225"/>
    <w:rsid w:val="000F496A"/>
    <w:rsid w:val="000F4D49"/>
    <w:rsid w:val="000F4DD1"/>
    <w:rsid w:val="000F521D"/>
    <w:rsid w:val="000F5EDD"/>
    <w:rsid w:val="000F6AC5"/>
    <w:rsid w:val="000F6C61"/>
    <w:rsid w:val="000F73AB"/>
    <w:rsid w:val="000F7AE8"/>
    <w:rsid w:val="0010098E"/>
    <w:rsid w:val="00100D61"/>
    <w:rsid w:val="00101FA6"/>
    <w:rsid w:val="0010208A"/>
    <w:rsid w:val="001035CE"/>
    <w:rsid w:val="001038C0"/>
    <w:rsid w:val="00103987"/>
    <w:rsid w:val="00103ADA"/>
    <w:rsid w:val="0010451B"/>
    <w:rsid w:val="00105119"/>
    <w:rsid w:val="00105396"/>
    <w:rsid w:val="00105758"/>
    <w:rsid w:val="001057B3"/>
    <w:rsid w:val="00105812"/>
    <w:rsid w:val="00106815"/>
    <w:rsid w:val="00106D0F"/>
    <w:rsid w:val="00111268"/>
    <w:rsid w:val="001113AA"/>
    <w:rsid w:val="00111699"/>
    <w:rsid w:val="00111792"/>
    <w:rsid w:val="001117C7"/>
    <w:rsid w:val="0011180D"/>
    <w:rsid w:val="00111AB9"/>
    <w:rsid w:val="001128F6"/>
    <w:rsid w:val="00112CD2"/>
    <w:rsid w:val="00112E8F"/>
    <w:rsid w:val="00113126"/>
    <w:rsid w:val="00113217"/>
    <w:rsid w:val="001132D9"/>
    <w:rsid w:val="00114441"/>
    <w:rsid w:val="001145D7"/>
    <w:rsid w:val="001148BC"/>
    <w:rsid w:val="00114B0A"/>
    <w:rsid w:val="00114E8B"/>
    <w:rsid w:val="001150FB"/>
    <w:rsid w:val="00115958"/>
    <w:rsid w:val="00115F8A"/>
    <w:rsid w:val="00116062"/>
    <w:rsid w:val="0011653E"/>
    <w:rsid w:val="00116A1A"/>
    <w:rsid w:val="00116CEE"/>
    <w:rsid w:val="00116D49"/>
    <w:rsid w:val="001171D5"/>
    <w:rsid w:val="0011728A"/>
    <w:rsid w:val="00117D13"/>
    <w:rsid w:val="00117D57"/>
    <w:rsid w:val="00117E98"/>
    <w:rsid w:val="00120BA8"/>
    <w:rsid w:val="00120C4E"/>
    <w:rsid w:val="00121E16"/>
    <w:rsid w:val="00123C5E"/>
    <w:rsid w:val="001246B4"/>
    <w:rsid w:val="0012629B"/>
    <w:rsid w:val="00126844"/>
    <w:rsid w:val="001268BC"/>
    <w:rsid w:val="001275B7"/>
    <w:rsid w:val="0012778E"/>
    <w:rsid w:val="001278DB"/>
    <w:rsid w:val="00127E02"/>
    <w:rsid w:val="00130360"/>
    <w:rsid w:val="0013099A"/>
    <w:rsid w:val="00130D49"/>
    <w:rsid w:val="00130E11"/>
    <w:rsid w:val="00131365"/>
    <w:rsid w:val="001318B2"/>
    <w:rsid w:val="00131BBA"/>
    <w:rsid w:val="00131E1B"/>
    <w:rsid w:val="00131F16"/>
    <w:rsid w:val="00132251"/>
    <w:rsid w:val="0013236F"/>
    <w:rsid w:val="00132A3F"/>
    <w:rsid w:val="00133315"/>
    <w:rsid w:val="001334DD"/>
    <w:rsid w:val="00133574"/>
    <w:rsid w:val="001339CA"/>
    <w:rsid w:val="00133BBB"/>
    <w:rsid w:val="00133BD1"/>
    <w:rsid w:val="00134323"/>
    <w:rsid w:val="0013572A"/>
    <w:rsid w:val="001361E2"/>
    <w:rsid w:val="00136C1A"/>
    <w:rsid w:val="00137551"/>
    <w:rsid w:val="00137B8F"/>
    <w:rsid w:val="001400B7"/>
    <w:rsid w:val="001402BF"/>
    <w:rsid w:val="001404CC"/>
    <w:rsid w:val="00140CD8"/>
    <w:rsid w:val="00140D67"/>
    <w:rsid w:val="00140FC3"/>
    <w:rsid w:val="00141012"/>
    <w:rsid w:val="00141242"/>
    <w:rsid w:val="00141431"/>
    <w:rsid w:val="00141803"/>
    <w:rsid w:val="00141C39"/>
    <w:rsid w:val="00141C61"/>
    <w:rsid w:val="00141E01"/>
    <w:rsid w:val="0014240F"/>
    <w:rsid w:val="00142594"/>
    <w:rsid w:val="00142F13"/>
    <w:rsid w:val="001438D9"/>
    <w:rsid w:val="00143ABF"/>
    <w:rsid w:val="00143C80"/>
    <w:rsid w:val="00145B46"/>
    <w:rsid w:val="00145C86"/>
    <w:rsid w:val="001465CE"/>
    <w:rsid w:val="0014728F"/>
    <w:rsid w:val="00150018"/>
    <w:rsid w:val="0015023C"/>
    <w:rsid w:val="00150B6A"/>
    <w:rsid w:val="00151656"/>
    <w:rsid w:val="001524E0"/>
    <w:rsid w:val="00152D3C"/>
    <w:rsid w:val="0015361D"/>
    <w:rsid w:val="00153BC4"/>
    <w:rsid w:val="00153EC7"/>
    <w:rsid w:val="001545E1"/>
    <w:rsid w:val="0015477B"/>
    <w:rsid w:val="001548BE"/>
    <w:rsid w:val="001556DB"/>
    <w:rsid w:val="001557FF"/>
    <w:rsid w:val="00155E1C"/>
    <w:rsid w:val="00155FFF"/>
    <w:rsid w:val="001562C2"/>
    <w:rsid w:val="001564B6"/>
    <w:rsid w:val="00156985"/>
    <w:rsid w:val="00156A59"/>
    <w:rsid w:val="00156D86"/>
    <w:rsid w:val="0015738F"/>
    <w:rsid w:val="00160371"/>
    <w:rsid w:val="00160494"/>
    <w:rsid w:val="00160D53"/>
    <w:rsid w:val="00161C7E"/>
    <w:rsid w:val="0016327A"/>
    <w:rsid w:val="00163B82"/>
    <w:rsid w:val="00164176"/>
    <w:rsid w:val="00164398"/>
    <w:rsid w:val="001649DA"/>
    <w:rsid w:val="00164B6F"/>
    <w:rsid w:val="00164F0F"/>
    <w:rsid w:val="001662BE"/>
    <w:rsid w:val="00167FFB"/>
    <w:rsid w:val="001700F3"/>
    <w:rsid w:val="00170301"/>
    <w:rsid w:val="0017031F"/>
    <w:rsid w:val="00170352"/>
    <w:rsid w:val="00170376"/>
    <w:rsid w:val="001710FB"/>
    <w:rsid w:val="00171B21"/>
    <w:rsid w:val="00171EA3"/>
    <w:rsid w:val="001724F2"/>
    <w:rsid w:val="00172756"/>
    <w:rsid w:val="00172A2E"/>
    <w:rsid w:val="00172D8C"/>
    <w:rsid w:val="00172DCB"/>
    <w:rsid w:val="00172E4A"/>
    <w:rsid w:val="00173119"/>
    <w:rsid w:val="00173585"/>
    <w:rsid w:val="0017412E"/>
    <w:rsid w:val="00174292"/>
    <w:rsid w:val="001745DD"/>
    <w:rsid w:val="00174BBE"/>
    <w:rsid w:val="00174ECE"/>
    <w:rsid w:val="001755E5"/>
    <w:rsid w:val="0017576A"/>
    <w:rsid w:val="0017590E"/>
    <w:rsid w:val="00175B5A"/>
    <w:rsid w:val="00176255"/>
    <w:rsid w:val="00176305"/>
    <w:rsid w:val="001763BC"/>
    <w:rsid w:val="00176D11"/>
    <w:rsid w:val="00177353"/>
    <w:rsid w:val="001776B5"/>
    <w:rsid w:val="001777B6"/>
    <w:rsid w:val="00177F22"/>
    <w:rsid w:val="00180F8A"/>
    <w:rsid w:val="00181CDF"/>
    <w:rsid w:val="00181D1A"/>
    <w:rsid w:val="001824FC"/>
    <w:rsid w:val="00182A6E"/>
    <w:rsid w:val="00183018"/>
    <w:rsid w:val="001834AB"/>
    <w:rsid w:val="00183C76"/>
    <w:rsid w:val="001847ED"/>
    <w:rsid w:val="00184DEE"/>
    <w:rsid w:val="0018587E"/>
    <w:rsid w:val="00186A26"/>
    <w:rsid w:val="0018744D"/>
    <w:rsid w:val="0019030C"/>
    <w:rsid w:val="00190D5A"/>
    <w:rsid w:val="0019128E"/>
    <w:rsid w:val="0019219F"/>
    <w:rsid w:val="00192977"/>
    <w:rsid w:val="00192BD8"/>
    <w:rsid w:val="00192D65"/>
    <w:rsid w:val="00192FEA"/>
    <w:rsid w:val="0019319D"/>
    <w:rsid w:val="001931F6"/>
    <w:rsid w:val="00193BFF"/>
    <w:rsid w:val="00195178"/>
    <w:rsid w:val="00196084"/>
    <w:rsid w:val="001965D9"/>
    <w:rsid w:val="00196A0E"/>
    <w:rsid w:val="00196B53"/>
    <w:rsid w:val="00197023"/>
    <w:rsid w:val="00197318"/>
    <w:rsid w:val="001A0D77"/>
    <w:rsid w:val="001A1CFA"/>
    <w:rsid w:val="001A3083"/>
    <w:rsid w:val="001A3189"/>
    <w:rsid w:val="001A36DD"/>
    <w:rsid w:val="001A3723"/>
    <w:rsid w:val="001A3F40"/>
    <w:rsid w:val="001A5090"/>
    <w:rsid w:val="001A5586"/>
    <w:rsid w:val="001A5BCB"/>
    <w:rsid w:val="001A6298"/>
    <w:rsid w:val="001A77AA"/>
    <w:rsid w:val="001B06DA"/>
    <w:rsid w:val="001B088B"/>
    <w:rsid w:val="001B09E9"/>
    <w:rsid w:val="001B15F0"/>
    <w:rsid w:val="001B1BA2"/>
    <w:rsid w:val="001B1C52"/>
    <w:rsid w:val="001B21F1"/>
    <w:rsid w:val="001B2485"/>
    <w:rsid w:val="001B28CF"/>
    <w:rsid w:val="001B2915"/>
    <w:rsid w:val="001B3731"/>
    <w:rsid w:val="001B3D1E"/>
    <w:rsid w:val="001B526E"/>
    <w:rsid w:val="001B6158"/>
    <w:rsid w:val="001B6C00"/>
    <w:rsid w:val="001B6D48"/>
    <w:rsid w:val="001B758D"/>
    <w:rsid w:val="001B79D8"/>
    <w:rsid w:val="001C074C"/>
    <w:rsid w:val="001C0948"/>
    <w:rsid w:val="001C09AA"/>
    <w:rsid w:val="001C1383"/>
    <w:rsid w:val="001C141E"/>
    <w:rsid w:val="001C1AE7"/>
    <w:rsid w:val="001C23CA"/>
    <w:rsid w:val="001C29B6"/>
    <w:rsid w:val="001C2EA0"/>
    <w:rsid w:val="001C339C"/>
    <w:rsid w:val="001C3B3E"/>
    <w:rsid w:val="001C4EC4"/>
    <w:rsid w:val="001C50BA"/>
    <w:rsid w:val="001C536D"/>
    <w:rsid w:val="001C5CD9"/>
    <w:rsid w:val="001C7835"/>
    <w:rsid w:val="001D0211"/>
    <w:rsid w:val="001D02E9"/>
    <w:rsid w:val="001D075B"/>
    <w:rsid w:val="001D1214"/>
    <w:rsid w:val="001D169B"/>
    <w:rsid w:val="001D2D60"/>
    <w:rsid w:val="001D3817"/>
    <w:rsid w:val="001D3831"/>
    <w:rsid w:val="001D3A6C"/>
    <w:rsid w:val="001D403D"/>
    <w:rsid w:val="001D530E"/>
    <w:rsid w:val="001D60DE"/>
    <w:rsid w:val="001D6B4B"/>
    <w:rsid w:val="001D6DB0"/>
    <w:rsid w:val="001D72D3"/>
    <w:rsid w:val="001D7807"/>
    <w:rsid w:val="001D7E02"/>
    <w:rsid w:val="001E0F4E"/>
    <w:rsid w:val="001E1498"/>
    <w:rsid w:val="001E14E9"/>
    <w:rsid w:val="001E170B"/>
    <w:rsid w:val="001E2188"/>
    <w:rsid w:val="001E2DF4"/>
    <w:rsid w:val="001E3DE9"/>
    <w:rsid w:val="001E3FE3"/>
    <w:rsid w:val="001E4C19"/>
    <w:rsid w:val="001E545B"/>
    <w:rsid w:val="001E5E02"/>
    <w:rsid w:val="001F0053"/>
    <w:rsid w:val="001F00A6"/>
    <w:rsid w:val="001F0C25"/>
    <w:rsid w:val="001F0E8D"/>
    <w:rsid w:val="001F13C1"/>
    <w:rsid w:val="001F2469"/>
    <w:rsid w:val="001F2B66"/>
    <w:rsid w:val="001F32E4"/>
    <w:rsid w:val="001F3D5D"/>
    <w:rsid w:val="001F446D"/>
    <w:rsid w:val="001F4987"/>
    <w:rsid w:val="001F5484"/>
    <w:rsid w:val="001F59DD"/>
    <w:rsid w:val="001F5D1D"/>
    <w:rsid w:val="001F6314"/>
    <w:rsid w:val="001F697E"/>
    <w:rsid w:val="001F7086"/>
    <w:rsid w:val="001F7676"/>
    <w:rsid w:val="001F7B06"/>
    <w:rsid w:val="001F7B7E"/>
    <w:rsid w:val="0020074C"/>
    <w:rsid w:val="00200D79"/>
    <w:rsid w:val="002010FB"/>
    <w:rsid w:val="002019F0"/>
    <w:rsid w:val="002031CB"/>
    <w:rsid w:val="00203425"/>
    <w:rsid w:val="002036D9"/>
    <w:rsid w:val="0020387F"/>
    <w:rsid w:val="00204528"/>
    <w:rsid w:val="00204730"/>
    <w:rsid w:val="00204E9A"/>
    <w:rsid w:val="00204FB0"/>
    <w:rsid w:val="00205A38"/>
    <w:rsid w:val="00205AA0"/>
    <w:rsid w:val="00205F80"/>
    <w:rsid w:val="002063FD"/>
    <w:rsid w:val="00206659"/>
    <w:rsid w:val="0020670A"/>
    <w:rsid w:val="00206789"/>
    <w:rsid w:val="002068CA"/>
    <w:rsid w:val="00207341"/>
    <w:rsid w:val="0021049C"/>
    <w:rsid w:val="0021056C"/>
    <w:rsid w:val="002108B5"/>
    <w:rsid w:val="00210B80"/>
    <w:rsid w:val="00211154"/>
    <w:rsid w:val="00211485"/>
    <w:rsid w:val="0021159A"/>
    <w:rsid w:val="00212301"/>
    <w:rsid w:val="0021311C"/>
    <w:rsid w:val="002133D0"/>
    <w:rsid w:val="002137A3"/>
    <w:rsid w:val="00213ADE"/>
    <w:rsid w:val="00213AE7"/>
    <w:rsid w:val="00214030"/>
    <w:rsid w:val="00214905"/>
    <w:rsid w:val="00214992"/>
    <w:rsid w:val="00214CAE"/>
    <w:rsid w:val="00214E2D"/>
    <w:rsid w:val="002150C9"/>
    <w:rsid w:val="002157DC"/>
    <w:rsid w:val="00217933"/>
    <w:rsid w:val="00217B53"/>
    <w:rsid w:val="0022007A"/>
    <w:rsid w:val="0022022D"/>
    <w:rsid w:val="00220302"/>
    <w:rsid w:val="00220F3C"/>
    <w:rsid w:val="002215CE"/>
    <w:rsid w:val="00221AB7"/>
    <w:rsid w:val="0022268A"/>
    <w:rsid w:val="00223494"/>
    <w:rsid w:val="002237F4"/>
    <w:rsid w:val="00225172"/>
    <w:rsid w:val="00225228"/>
    <w:rsid w:val="0022560D"/>
    <w:rsid w:val="00226A0D"/>
    <w:rsid w:val="00227E58"/>
    <w:rsid w:val="00230B63"/>
    <w:rsid w:val="00230CAE"/>
    <w:rsid w:val="002315C7"/>
    <w:rsid w:val="00232BCC"/>
    <w:rsid w:val="0023580F"/>
    <w:rsid w:val="002361D6"/>
    <w:rsid w:val="002374BE"/>
    <w:rsid w:val="00237818"/>
    <w:rsid w:val="0024063F"/>
    <w:rsid w:val="002406E9"/>
    <w:rsid w:val="002412B8"/>
    <w:rsid w:val="00242659"/>
    <w:rsid w:val="00242969"/>
    <w:rsid w:val="0024312F"/>
    <w:rsid w:val="00243535"/>
    <w:rsid w:val="00244187"/>
    <w:rsid w:val="002450FD"/>
    <w:rsid w:val="00245294"/>
    <w:rsid w:val="0024552F"/>
    <w:rsid w:val="002461D1"/>
    <w:rsid w:val="00246435"/>
    <w:rsid w:val="00246852"/>
    <w:rsid w:val="00246BCF"/>
    <w:rsid w:val="00247752"/>
    <w:rsid w:val="0024784A"/>
    <w:rsid w:val="00247914"/>
    <w:rsid w:val="002509F6"/>
    <w:rsid w:val="00250A07"/>
    <w:rsid w:val="00250AC1"/>
    <w:rsid w:val="0025105A"/>
    <w:rsid w:val="0025184C"/>
    <w:rsid w:val="002519C3"/>
    <w:rsid w:val="00251ECD"/>
    <w:rsid w:val="00251FF4"/>
    <w:rsid w:val="0025206C"/>
    <w:rsid w:val="00253164"/>
    <w:rsid w:val="00253D51"/>
    <w:rsid w:val="00254054"/>
    <w:rsid w:val="00254E86"/>
    <w:rsid w:val="002554BD"/>
    <w:rsid w:val="00256082"/>
    <w:rsid w:val="0025614C"/>
    <w:rsid w:val="00256581"/>
    <w:rsid w:val="00256606"/>
    <w:rsid w:val="0025670E"/>
    <w:rsid w:val="00256840"/>
    <w:rsid w:val="00256D08"/>
    <w:rsid w:val="00256F8E"/>
    <w:rsid w:val="002575F4"/>
    <w:rsid w:val="0025782E"/>
    <w:rsid w:val="00257F75"/>
    <w:rsid w:val="00260059"/>
    <w:rsid w:val="00260599"/>
    <w:rsid w:val="00260B3A"/>
    <w:rsid w:val="00261E19"/>
    <w:rsid w:val="002626AE"/>
    <w:rsid w:val="00262BCA"/>
    <w:rsid w:val="00263A55"/>
    <w:rsid w:val="00263CCE"/>
    <w:rsid w:val="0026405A"/>
    <w:rsid w:val="00264300"/>
    <w:rsid w:val="00264735"/>
    <w:rsid w:val="00264A8B"/>
    <w:rsid w:val="00264FC7"/>
    <w:rsid w:val="002653F5"/>
    <w:rsid w:val="002658FA"/>
    <w:rsid w:val="00266096"/>
    <w:rsid w:val="00266229"/>
    <w:rsid w:val="00266D99"/>
    <w:rsid w:val="00267C1C"/>
    <w:rsid w:val="00267E2E"/>
    <w:rsid w:val="002707C3"/>
    <w:rsid w:val="00270834"/>
    <w:rsid w:val="002708FD"/>
    <w:rsid w:val="00270F6A"/>
    <w:rsid w:val="002710B2"/>
    <w:rsid w:val="0027217F"/>
    <w:rsid w:val="002721A0"/>
    <w:rsid w:val="002729D3"/>
    <w:rsid w:val="00273AA6"/>
    <w:rsid w:val="002745AD"/>
    <w:rsid w:val="002750BB"/>
    <w:rsid w:val="00275B17"/>
    <w:rsid w:val="00275EA0"/>
    <w:rsid w:val="002763A4"/>
    <w:rsid w:val="00276586"/>
    <w:rsid w:val="00276DC2"/>
    <w:rsid w:val="002777B8"/>
    <w:rsid w:val="0027781F"/>
    <w:rsid w:val="00277FF3"/>
    <w:rsid w:val="0028085E"/>
    <w:rsid w:val="00280DE4"/>
    <w:rsid w:val="002814E6"/>
    <w:rsid w:val="0028165A"/>
    <w:rsid w:val="00281E93"/>
    <w:rsid w:val="002828B7"/>
    <w:rsid w:val="002833C2"/>
    <w:rsid w:val="002834F6"/>
    <w:rsid w:val="00283738"/>
    <w:rsid w:val="00283ED5"/>
    <w:rsid w:val="00283FCD"/>
    <w:rsid w:val="002841E5"/>
    <w:rsid w:val="00284A99"/>
    <w:rsid w:val="00284F7D"/>
    <w:rsid w:val="00285943"/>
    <w:rsid w:val="00285EE9"/>
    <w:rsid w:val="002868B3"/>
    <w:rsid w:val="00286A05"/>
    <w:rsid w:val="00286EC5"/>
    <w:rsid w:val="00287789"/>
    <w:rsid w:val="00290976"/>
    <w:rsid w:val="00290F52"/>
    <w:rsid w:val="0029159A"/>
    <w:rsid w:val="00291D3B"/>
    <w:rsid w:val="00291E4E"/>
    <w:rsid w:val="0029391F"/>
    <w:rsid w:val="00293B2C"/>
    <w:rsid w:val="00293EFC"/>
    <w:rsid w:val="00294601"/>
    <w:rsid w:val="00294741"/>
    <w:rsid w:val="00294EC2"/>
    <w:rsid w:val="002952DB"/>
    <w:rsid w:val="00295C5F"/>
    <w:rsid w:val="002961FF"/>
    <w:rsid w:val="002965C0"/>
    <w:rsid w:val="0029732D"/>
    <w:rsid w:val="002979FE"/>
    <w:rsid w:val="00297B0A"/>
    <w:rsid w:val="00297F5B"/>
    <w:rsid w:val="002A3121"/>
    <w:rsid w:val="002A3172"/>
    <w:rsid w:val="002A3A47"/>
    <w:rsid w:val="002A44DD"/>
    <w:rsid w:val="002A481C"/>
    <w:rsid w:val="002A5022"/>
    <w:rsid w:val="002A5417"/>
    <w:rsid w:val="002A57D4"/>
    <w:rsid w:val="002A58D8"/>
    <w:rsid w:val="002A59D9"/>
    <w:rsid w:val="002A5A87"/>
    <w:rsid w:val="002A5F60"/>
    <w:rsid w:val="002A628C"/>
    <w:rsid w:val="002A6A07"/>
    <w:rsid w:val="002A6CAD"/>
    <w:rsid w:val="002A6FC9"/>
    <w:rsid w:val="002A7053"/>
    <w:rsid w:val="002A72D0"/>
    <w:rsid w:val="002B0AFB"/>
    <w:rsid w:val="002B0CF9"/>
    <w:rsid w:val="002B18FB"/>
    <w:rsid w:val="002B19F1"/>
    <w:rsid w:val="002B2C38"/>
    <w:rsid w:val="002B3353"/>
    <w:rsid w:val="002B3BED"/>
    <w:rsid w:val="002B3DB3"/>
    <w:rsid w:val="002B3EFC"/>
    <w:rsid w:val="002B3F78"/>
    <w:rsid w:val="002B4AB8"/>
    <w:rsid w:val="002B5CD9"/>
    <w:rsid w:val="002C090B"/>
    <w:rsid w:val="002C0F7D"/>
    <w:rsid w:val="002C1017"/>
    <w:rsid w:val="002C1439"/>
    <w:rsid w:val="002C15FD"/>
    <w:rsid w:val="002C160D"/>
    <w:rsid w:val="002C1F5C"/>
    <w:rsid w:val="002C20D1"/>
    <w:rsid w:val="002C2ECD"/>
    <w:rsid w:val="002C3209"/>
    <w:rsid w:val="002C34B1"/>
    <w:rsid w:val="002C3B03"/>
    <w:rsid w:val="002C51C4"/>
    <w:rsid w:val="002C549C"/>
    <w:rsid w:val="002C64B1"/>
    <w:rsid w:val="002C72C7"/>
    <w:rsid w:val="002C7D29"/>
    <w:rsid w:val="002C7D43"/>
    <w:rsid w:val="002D0E5F"/>
    <w:rsid w:val="002D107C"/>
    <w:rsid w:val="002D2866"/>
    <w:rsid w:val="002D340C"/>
    <w:rsid w:val="002D3B48"/>
    <w:rsid w:val="002D4D8D"/>
    <w:rsid w:val="002D4F07"/>
    <w:rsid w:val="002D50E1"/>
    <w:rsid w:val="002D530D"/>
    <w:rsid w:val="002D5845"/>
    <w:rsid w:val="002D5CFD"/>
    <w:rsid w:val="002D5D38"/>
    <w:rsid w:val="002D65E1"/>
    <w:rsid w:val="002D6B1A"/>
    <w:rsid w:val="002D7246"/>
    <w:rsid w:val="002D7DB8"/>
    <w:rsid w:val="002E0449"/>
    <w:rsid w:val="002E0727"/>
    <w:rsid w:val="002E0EDA"/>
    <w:rsid w:val="002E13B6"/>
    <w:rsid w:val="002E16A7"/>
    <w:rsid w:val="002E1857"/>
    <w:rsid w:val="002E1BEB"/>
    <w:rsid w:val="002E24BC"/>
    <w:rsid w:val="002E31B4"/>
    <w:rsid w:val="002E3546"/>
    <w:rsid w:val="002E35F4"/>
    <w:rsid w:val="002E3FA2"/>
    <w:rsid w:val="002E41BF"/>
    <w:rsid w:val="002E479F"/>
    <w:rsid w:val="002E5138"/>
    <w:rsid w:val="002E5CE3"/>
    <w:rsid w:val="002E6754"/>
    <w:rsid w:val="002E6990"/>
    <w:rsid w:val="002E6B35"/>
    <w:rsid w:val="002E7580"/>
    <w:rsid w:val="002E777B"/>
    <w:rsid w:val="002E7A9E"/>
    <w:rsid w:val="002F03E5"/>
    <w:rsid w:val="002F04B3"/>
    <w:rsid w:val="002F0A02"/>
    <w:rsid w:val="002F0DC2"/>
    <w:rsid w:val="002F105B"/>
    <w:rsid w:val="002F180E"/>
    <w:rsid w:val="002F21D2"/>
    <w:rsid w:val="002F25E8"/>
    <w:rsid w:val="002F3083"/>
    <w:rsid w:val="002F31FB"/>
    <w:rsid w:val="002F34F5"/>
    <w:rsid w:val="002F43E1"/>
    <w:rsid w:val="002F4DA6"/>
    <w:rsid w:val="002F550C"/>
    <w:rsid w:val="002F5AAA"/>
    <w:rsid w:val="002F5F85"/>
    <w:rsid w:val="002F6ED1"/>
    <w:rsid w:val="002F75B5"/>
    <w:rsid w:val="002F7657"/>
    <w:rsid w:val="002F776E"/>
    <w:rsid w:val="002F7803"/>
    <w:rsid w:val="002F79B9"/>
    <w:rsid w:val="003004E4"/>
    <w:rsid w:val="00300CAC"/>
    <w:rsid w:val="00301B42"/>
    <w:rsid w:val="00301DF1"/>
    <w:rsid w:val="003021B2"/>
    <w:rsid w:val="0030287D"/>
    <w:rsid w:val="00303631"/>
    <w:rsid w:val="00303EAF"/>
    <w:rsid w:val="0030440A"/>
    <w:rsid w:val="00305171"/>
    <w:rsid w:val="0030563A"/>
    <w:rsid w:val="00305928"/>
    <w:rsid w:val="00305F5D"/>
    <w:rsid w:val="00306600"/>
    <w:rsid w:val="00306E14"/>
    <w:rsid w:val="00307004"/>
    <w:rsid w:val="0030710A"/>
    <w:rsid w:val="00307C4F"/>
    <w:rsid w:val="00307DEA"/>
    <w:rsid w:val="003104A7"/>
    <w:rsid w:val="003104DB"/>
    <w:rsid w:val="00311B23"/>
    <w:rsid w:val="00311BA1"/>
    <w:rsid w:val="00311CEC"/>
    <w:rsid w:val="00312201"/>
    <w:rsid w:val="003123F9"/>
    <w:rsid w:val="0031276A"/>
    <w:rsid w:val="0031295B"/>
    <w:rsid w:val="00312CDA"/>
    <w:rsid w:val="0031335F"/>
    <w:rsid w:val="00313587"/>
    <w:rsid w:val="00313D93"/>
    <w:rsid w:val="0031402F"/>
    <w:rsid w:val="003141BF"/>
    <w:rsid w:val="0031441A"/>
    <w:rsid w:val="0031450A"/>
    <w:rsid w:val="003149DF"/>
    <w:rsid w:val="00314B5C"/>
    <w:rsid w:val="003160F3"/>
    <w:rsid w:val="0031687E"/>
    <w:rsid w:val="00316EA5"/>
    <w:rsid w:val="003170B4"/>
    <w:rsid w:val="00317447"/>
    <w:rsid w:val="00317531"/>
    <w:rsid w:val="00317614"/>
    <w:rsid w:val="003177C7"/>
    <w:rsid w:val="00317EDE"/>
    <w:rsid w:val="003207B3"/>
    <w:rsid w:val="00320ECC"/>
    <w:rsid w:val="003212F2"/>
    <w:rsid w:val="00321695"/>
    <w:rsid w:val="00321BA4"/>
    <w:rsid w:val="00321CAB"/>
    <w:rsid w:val="003239AC"/>
    <w:rsid w:val="00323C3A"/>
    <w:rsid w:val="00325435"/>
    <w:rsid w:val="00325673"/>
    <w:rsid w:val="00325A6D"/>
    <w:rsid w:val="0032661B"/>
    <w:rsid w:val="0032676E"/>
    <w:rsid w:val="00327C65"/>
    <w:rsid w:val="0033005D"/>
    <w:rsid w:val="0033074D"/>
    <w:rsid w:val="00332AAB"/>
    <w:rsid w:val="00333DD2"/>
    <w:rsid w:val="00334F96"/>
    <w:rsid w:val="00335171"/>
    <w:rsid w:val="00335E14"/>
    <w:rsid w:val="00336655"/>
    <w:rsid w:val="00336A1B"/>
    <w:rsid w:val="00336AF1"/>
    <w:rsid w:val="00337272"/>
    <w:rsid w:val="00337321"/>
    <w:rsid w:val="003378E9"/>
    <w:rsid w:val="003379FD"/>
    <w:rsid w:val="00340151"/>
    <w:rsid w:val="0034122F"/>
    <w:rsid w:val="00341E52"/>
    <w:rsid w:val="00341F60"/>
    <w:rsid w:val="00342054"/>
    <w:rsid w:val="0034234E"/>
    <w:rsid w:val="003426C3"/>
    <w:rsid w:val="00342BD4"/>
    <w:rsid w:val="00342D68"/>
    <w:rsid w:val="00342F69"/>
    <w:rsid w:val="0034324D"/>
    <w:rsid w:val="00343431"/>
    <w:rsid w:val="003436EC"/>
    <w:rsid w:val="00344846"/>
    <w:rsid w:val="00344852"/>
    <w:rsid w:val="00344ED9"/>
    <w:rsid w:val="0034555A"/>
    <w:rsid w:val="0034680A"/>
    <w:rsid w:val="00346BB4"/>
    <w:rsid w:val="00347D67"/>
    <w:rsid w:val="0035011B"/>
    <w:rsid w:val="00350777"/>
    <w:rsid w:val="0035117C"/>
    <w:rsid w:val="00351D56"/>
    <w:rsid w:val="00352315"/>
    <w:rsid w:val="003537EC"/>
    <w:rsid w:val="003538AA"/>
    <w:rsid w:val="003538C2"/>
    <w:rsid w:val="00353ED5"/>
    <w:rsid w:val="00353F25"/>
    <w:rsid w:val="003540DD"/>
    <w:rsid w:val="00354456"/>
    <w:rsid w:val="00355BE0"/>
    <w:rsid w:val="00355CB3"/>
    <w:rsid w:val="00356490"/>
    <w:rsid w:val="00356B40"/>
    <w:rsid w:val="00356E0B"/>
    <w:rsid w:val="00357869"/>
    <w:rsid w:val="00357B54"/>
    <w:rsid w:val="00357D4C"/>
    <w:rsid w:val="00360818"/>
    <w:rsid w:val="00360A82"/>
    <w:rsid w:val="00361730"/>
    <w:rsid w:val="00361B83"/>
    <w:rsid w:val="00361C8B"/>
    <w:rsid w:val="00361EA3"/>
    <w:rsid w:val="00362388"/>
    <w:rsid w:val="00362568"/>
    <w:rsid w:val="003628CB"/>
    <w:rsid w:val="00362902"/>
    <w:rsid w:val="003636EE"/>
    <w:rsid w:val="00363C0E"/>
    <w:rsid w:val="00363DC4"/>
    <w:rsid w:val="00363FF8"/>
    <w:rsid w:val="00364319"/>
    <w:rsid w:val="003648E1"/>
    <w:rsid w:val="00365609"/>
    <w:rsid w:val="00365B8A"/>
    <w:rsid w:val="00366025"/>
    <w:rsid w:val="00366B2F"/>
    <w:rsid w:val="00366D5A"/>
    <w:rsid w:val="003672E1"/>
    <w:rsid w:val="00367367"/>
    <w:rsid w:val="003678A5"/>
    <w:rsid w:val="00367DD0"/>
    <w:rsid w:val="00367DDD"/>
    <w:rsid w:val="00367E33"/>
    <w:rsid w:val="00370054"/>
    <w:rsid w:val="003703D8"/>
    <w:rsid w:val="0037091A"/>
    <w:rsid w:val="00370CEC"/>
    <w:rsid w:val="00370DDF"/>
    <w:rsid w:val="00371059"/>
    <w:rsid w:val="0037211F"/>
    <w:rsid w:val="003722D5"/>
    <w:rsid w:val="003725ED"/>
    <w:rsid w:val="00373BE5"/>
    <w:rsid w:val="00373D48"/>
    <w:rsid w:val="0037415F"/>
    <w:rsid w:val="00374847"/>
    <w:rsid w:val="00374C18"/>
    <w:rsid w:val="003754F8"/>
    <w:rsid w:val="00375D8B"/>
    <w:rsid w:val="003761E5"/>
    <w:rsid w:val="003761EB"/>
    <w:rsid w:val="0037665A"/>
    <w:rsid w:val="0037721D"/>
    <w:rsid w:val="003809EC"/>
    <w:rsid w:val="0038102A"/>
    <w:rsid w:val="00381067"/>
    <w:rsid w:val="0038167F"/>
    <w:rsid w:val="00381A55"/>
    <w:rsid w:val="00382247"/>
    <w:rsid w:val="003823D9"/>
    <w:rsid w:val="003827A1"/>
    <w:rsid w:val="00382C80"/>
    <w:rsid w:val="00382F3B"/>
    <w:rsid w:val="00384202"/>
    <w:rsid w:val="0038472D"/>
    <w:rsid w:val="00385747"/>
    <w:rsid w:val="00385ACD"/>
    <w:rsid w:val="003861BF"/>
    <w:rsid w:val="003864CC"/>
    <w:rsid w:val="00386B6A"/>
    <w:rsid w:val="00386C07"/>
    <w:rsid w:val="00386D60"/>
    <w:rsid w:val="0038710C"/>
    <w:rsid w:val="003873D6"/>
    <w:rsid w:val="00387899"/>
    <w:rsid w:val="00387A82"/>
    <w:rsid w:val="0039055C"/>
    <w:rsid w:val="00390E99"/>
    <w:rsid w:val="00391810"/>
    <w:rsid w:val="00391D26"/>
    <w:rsid w:val="003928BE"/>
    <w:rsid w:val="00392AE8"/>
    <w:rsid w:val="00393B23"/>
    <w:rsid w:val="00394418"/>
    <w:rsid w:val="003947A0"/>
    <w:rsid w:val="00394D5E"/>
    <w:rsid w:val="00395488"/>
    <w:rsid w:val="003954BE"/>
    <w:rsid w:val="003956A8"/>
    <w:rsid w:val="00395E28"/>
    <w:rsid w:val="003968F0"/>
    <w:rsid w:val="00396EA5"/>
    <w:rsid w:val="003977C7"/>
    <w:rsid w:val="00397972"/>
    <w:rsid w:val="0039798D"/>
    <w:rsid w:val="003A034D"/>
    <w:rsid w:val="003A0770"/>
    <w:rsid w:val="003A0AA3"/>
    <w:rsid w:val="003A1146"/>
    <w:rsid w:val="003A20B3"/>
    <w:rsid w:val="003A22F6"/>
    <w:rsid w:val="003A2BBF"/>
    <w:rsid w:val="003A2E5E"/>
    <w:rsid w:val="003A4777"/>
    <w:rsid w:val="003A4EC9"/>
    <w:rsid w:val="003A57C3"/>
    <w:rsid w:val="003A5DB8"/>
    <w:rsid w:val="003A6062"/>
    <w:rsid w:val="003A62F0"/>
    <w:rsid w:val="003A76EA"/>
    <w:rsid w:val="003A7C99"/>
    <w:rsid w:val="003B03C0"/>
    <w:rsid w:val="003B0EC0"/>
    <w:rsid w:val="003B1FE8"/>
    <w:rsid w:val="003B29AE"/>
    <w:rsid w:val="003B29D1"/>
    <w:rsid w:val="003B2CDD"/>
    <w:rsid w:val="003B3BAA"/>
    <w:rsid w:val="003B3FDD"/>
    <w:rsid w:val="003B3FE9"/>
    <w:rsid w:val="003B43F3"/>
    <w:rsid w:val="003B5921"/>
    <w:rsid w:val="003B5B5A"/>
    <w:rsid w:val="003B5C75"/>
    <w:rsid w:val="003B68B0"/>
    <w:rsid w:val="003B6EAD"/>
    <w:rsid w:val="003C0B99"/>
    <w:rsid w:val="003C0E8A"/>
    <w:rsid w:val="003C11C3"/>
    <w:rsid w:val="003C1681"/>
    <w:rsid w:val="003C1904"/>
    <w:rsid w:val="003C31D3"/>
    <w:rsid w:val="003C361D"/>
    <w:rsid w:val="003C3FFC"/>
    <w:rsid w:val="003C4533"/>
    <w:rsid w:val="003C45D0"/>
    <w:rsid w:val="003C4AD3"/>
    <w:rsid w:val="003C4BFD"/>
    <w:rsid w:val="003C4E98"/>
    <w:rsid w:val="003C500F"/>
    <w:rsid w:val="003C52A8"/>
    <w:rsid w:val="003C54F0"/>
    <w:rsid w:val="003C6221"/>
    <w:rsid w:val="003C635B"/>
    <w:rsid w:val="003C646F"/>
    <w:rsid w:val="003C64A5"/>
    <w:rsid w:val="003C67A5"/>
    <w:rsid w:val="003C72FA"/>
    <w:rsid w:val="003C7B7E"/>
    <w:rsid w:val="003C7BFE"/>
    <w:rsid w:val="003C7F93"/>
    <w:rsid w:val="003D007B"/>
    <w:rsid w:val="003D0F86"/>
    <w:rsid w:val="003D17F3"/>
    <w:rsid w:val="003D23A3"/>
    <w:rsid w:val="003D2768"/>
    <w:rsid w:val="003D2B34"/>
    <w:rsid w:val="003D2E4D"/>
    <w:rsid w:val="003D313C"/>
    <w:rsid w:val="003D31B9"/>
    <w:rsid w:val="003D3431"/>
    <w:rsid w:val="003D3729"/>
    <w:rsid w:val="003D3C7D"/>
    <w:rsid w:val="003D3D98"/>
    <w:rsid w:val="003D3E24"/>
    <w:rsid w:val="003D40CF"/>
    <w:rsid w:val="003D429B"/>
    <w:rsid w:val="003D429E"/>
    <w:rsid w:val="003D5126"/>
    <w:rsid w:val="003D520E"/>
    <w:rsid w:val="003D56D6"/>
    <w:rsid w:val="003D5856"/>
    <w:rsid w:val="003D6553"/>
    <w:rsid w:val="003D65B6"/>
    <w:rsid w:val="003D6765"/>
    <w:rsid w:val="003D76DD"/>
    <w:rsid w:val="003D774B"/>
    <w:rsid w:val="003D7CEE"/>
    <w:rsid w:val="003D7ED6"/>
    <w:rsid w:val="003E1824"/>
    <w:rsid w:val="003E1A4F"/>
    <w:rsid w:val="003E1F56"/>
    <w:rsid w:val="003E2D82"/>
    <w:rsid w:val="003E3BD7"/>
    <w:rsid w:val="003E42F7"/>
    <w:rsid w:val="003E534D"/>
    <w:rsid w:val="003E58D1"/>
    <w:rsid w:val="003E59F4"/>
    <w:rsid w:val="003E64F4"/>
    <w:rsid w:val="003E6D66"/>
    <w:rsid w:val="003E70A5"/>
    <w:rsid w:val="003E7C10"/>
    <w:rsid w:val="003E7E69"/>
    <w:rsid w:val="003E7EFC"/>
    <w:rsid w:val="003F057C"/>
    <w:rsid w:val="003F0A6F"/>
    <w:rsid w:val="003F0AB7"/>
    <w:rsid w:val="003F0BC5"/>
    <w:rsid w:val="003F0BE7"/>
    <w:rsid w:val="003F1494"/>
    <w:rsid w:val="003F1D63"/>
    <w:rsid w:val="003F2154"/>
    <w:rsid w:val="003F2986"/>
    <w:rsid w:val="003F2A17"/>
    <w:rsid w:val="003F3C11"/>
    <w:rsid w:val="003F40A8"/>
    <w:rsid w:val="003F5503"/>
    <w:rsid w:val="003F55D1"/>
    <w:rsid w:val="003F587B"/>
    <w:rsid w:val="003F66DC"/>
    <w:rsid w:val="003F74DA"/>
    <w:rsid w:val="003F75ED"/>
    <w:rsid w:val="00400224"/>
    <w:rsid w:val="00400C7C"/>
    <w:rsid w:val="004012EE"/>
    <w:rsid w:val="0040182E"/>
    <w:rsid w:val="00401B4E"/>
    <w:rsid w:val="00401F3E"/>
    <w:rsid w:val="004029D1"/>
    <w:rsid w:val="00402CD8"/>
    <w:rsid w:val="0040305F"/>
    <w:rsid w:val="00403BA5"/>
    <w:rsid w:val="00403F66"/>
    <w:rsid w:val="0040420E"/>
    <w:rsid w:val="004046C6"/>
    <w:rsid w:val="004048BE"/>
    <w:rsid w:val="00404942"/>
    <w:rsid w:val="00404E4F"/>
    <w:rsid w:val="004052D7"/>
    <w:rsid w:val="00405875"/>
    <w:rsid w:val="004069A2"/>
    <w:rsid w:val="00406A7B"/>
    <w:rsid w:val="00407090"/>
    <w:rsid w:val="004072EC"/>
    <w:rsid w:val="00407756"/>
    <w:rsid w:val="004079CF"/>
    <w:rsid w:val="00410F53"/>
    <w:rsid w:val="0041124A"/>
    <w:rsid w:val="00411C65"/>
    <w:rsid w:val="00412528"/>
    <w:rsid w:val="00412690"/>
    <w:rsid w:val="00412CDA"/>
    <w:rsid w:val="00413983"/>
    <w:rsid w:val="00413DF7"/>
    <w:rsid w:val="00413E7E"/>
    <w:rsid w:val="0041452D"/>
    <w:rsid w:val="00414ED5"/>
    <w:rsid w:val="00415A80"/>
    <w:rsid w:val="00415E9C"/>
    <w:rsid w:val="00415F01"/>
    <w:rsid w:val="0041672A"/>
    <w:rsid w:val="0041673A"/>
    <w:rsid w:val="00416B1F"/>
    <w:rsid w:val="00416EF1"/>
    <w:rsid w:val="00417F26"/>
    <w:rsid w:val="00417FD0"/>
    <w:rsid w:val="004212E1"/>
    <w:rsid w:val="00421379"/>
    <w:rsid w:val="00421404"/>
    <w:rsid w:val="00421B1C"/>
    <w:rsid w:val="00421C68"/>
    <w:rsid w:val="00422289"/>
    <w:rsid w:val="004229B7"/>
    <w:rsid w:val="00422F9D"/>
    <w:rsid w:val="00423358"/>
    <w:rsid w:val="0042339A"/>
    <w:rsid w:val="00423EA2"/>
    <w:rsid w:val="004241B8"/>
    <w:rsid w:val="00424591"/>
    <w:rsid w:val="0042463D"/>
    <w:rsid w:val="004247E6"/>
    <w:rsid w:val="00424A2C"/>
    <w:rsid w:val="00424D44"/>
    <w:rsid w:val="00424F9E"/>
    <w:rsid w:val="0042508F"/>
    <w:rsid w:val="0042584C"/>
    <w:rsid w:val="00425C25"/>
    <w:rsid w:val="00425C73"/>
    <w:rsid w:val="00426803"/>
    <w:rsid w:val="0042758A"/>
    <w:rsid w:val="0043000D"/>
    <w:rsid w:val="00430163"/>
    <w:rsid w:val="004301D3"/>
    <w:rsid w:val="004302D3"/>
    <w:rsid w:val="00430617"/>
    <w:rsid w:val="0043086D"/>
    <w:rsid w:val="00430AE6"/>
    <w:rsid w:val="0043148D"/>
    <w:rsid w:val="00431790"/>
    <w:rsid w:val="004318E3"/>
    <w:rsid w:val="00431C49"/>
    <w:rsid w:val="004322C8"/>
    <w:rsid w:val="004322CE"/>
    <w:rsid w:val="00432771"/>
    <w:rsid w:val="004329A6"/>
    <w:rsid w:val="0043392B"/>
    <w:rsid w:val="004340C0"/>
    <w:rsid w:val="00434522"/>
    <w:rsid w:val="00434792"/>
    <w:rsid w:val="004349AC"/>
    <w:rsid w:val="00434A99"/>
    <w:rsid w:val="00435090"/>
    <w:rsid w:val="00435464"/>
    <w:rsid w:val="004354B0"/>
    <w:rsid w:val="00435857"/>
    <w:rsid w:val="0043639F"/>
    <w:rsid w:val="004368B3"/>
    <w:rsid w:val="004379A4"/>
    <w:rsid w:val="00440DC7"/>
    <w:rsid w:val="004415B9"/>
    <w:rsid w:val="00441990"/>
    <w:rsid w:val="00442CBF"/>
    <w:rsid w:val="00442E2E"/>
    <w:rsid w:val="00442F6A"/>
    <w:rsid w:val="004434D9"/>
    <w:rsid w:val="00443E61"/>
    <w:rsid w:val="004441C9"/>
    <w:rsid w:val="00444775"/>
    <w:rsid w:val="00445608"/>
    <w:rsid w:val="00445C15"/>
    <w:rsid w:val="00446B7B"/>
    <w:rsid w:val="00446EB6"/>
    <w:rsid w:val="00446F4C"/>
    <w:rsid w:val="004479AE"/>
    <w:rsid w:val="0045071F"/>
    <w:rsid w:val="004509AC"/>
    <w:rsid w:val="0045125A"/>
    <w:rsid w:val="00452F12"/>
    <w:rsid w:val="004532AA"/>
    <w:rsid w:val="00453444"/>
    <w:rsid w:val="00453599"/>
    <w:rsid w:val="00453701"/>
    <w:rsid w:val="00453BBA"/>
    <w:rsid w:val="00453C2E"/>
    <w:rsid w:val="00454230"/>
    <w:rsid w:val="004543AB"/>
    <w:rsid w:val="004554AB"/>
    <w:rsid w:val="0045619A"/>
    <w:rsid w:val="0045664F"/>
    <w:rsid w:val="004576D4"/>
    <w:rsid w:val="00457958"/>
    <w:rsid w:val="004579A5"/>
    <w:rsid w:val="00460D6F"/>
    <w:rsid w:val="00460E20"/>
    <w:rsid w:val="00461829"/>
    <w:rsid w:val="00461A1C"/>
    <w:rsid w:val="004620C9"/>
    <w:rsid w:val="004625AC"/>
    <w:rsid w:val="00462DEA"/>
    <w:rsid w:val="00462F6E"/>
    <w:rsid w:val="00462FC6"/>
    <w:rsid w:val="004635FD"/>
    <w:rsid w:val="00463DC4"/>
    <w:rsid w:val="004643AF"/>
    <w:rsid w:val="00464495"/>
    <w:rsid w:val="0046582F"/>
    <w:rsid w:val="00465FB7"/>
    <w:rsid w:val="00466ABF"/>
    <w:rsid w:val="00466C6E"/>
    <w:rsid w:val="00467237"/>
    <w:rsid w:val="00467596"/>
    <w:rsid w:val="004676CD"/>
    <w:rsid w:val="004716D8"/>
    <w:rsid w:val="00471A7A"/>
    <w:rsid w:val="00471D3B"/>
    <w:rsid w:val="00471E26"/>
    <w:rsid w:val="00471E2D"/>
    <w:rsid w:val="00471F5A"/>
    <w:rsid w:val="00472CEB"/>
    <w:rsid w:val="00473778"/>
    <w:rsid w:val="0047421C"/>
    <w:rsid w:val="004742EF"/>
    <w:rsid w:val="004747C8"/>
    <w:rsid w:val="00474C3A"/>
    <w:rsid w:val="004752DA"/>
    <w:rsid w:val="004752DE"/>
    <w:rsid w:val="0047586D"/>
    <w:rsid w:val="00476D6D"/>
    <w:rsid w:val="00477462"/>
    <w:rsid w:val="004802E4"/>
    <w:rsid w:val="00480382"/>
    <w:rsid w:val="004805B0"/>
    <w:rsid w:val="004806C8"/>
    <w:rsid w:val="00480721"/>
    <w:rsid w:val="00480D12"/>
    <w:rsid w:val="00482D99"/>
    <w:rsid w:val="00483118"/>
    <w:rsid w:val="004839EB"/>
    <w:rsid w:val="00483A2D"/>
    <w:rsid w:val="00483F9D"/>
    <w:rsid w:val="00484133"/>
    <w:rsid w:val="004842AC"/>
    <w:rsid w:val="0048656C"/>
    <w:rsid w:val="004866F1"/>
    <w:rsid w:val="00487140"/>
    <w:rsid w:val="004878D3"/>
    <w:rsid w:val="004908B4"/>
    <w:rsid w:val="0049125C"/>
    <w:rsid w:val="00491920"/>
    <w:rsid w:val="00491B89"/>
    <w:rsid w:val="0049216B"/>
    <w:rsid w:val="0049269E"/>
    <w:rsid w:val="00493091"/>
    <w:rsid w:val="0049385F"/>
    <w:rsid w:val="00494B4C"/>
    <w:rsid w:val="00494C01"/>
    <w:rsid w:val="00494C4E"/>
    <w:rsid w:val="004960EE"/>
    <w:rsid w:val="00496AFD"/>
    <w:rsid w:val="00497362"/>
    <w:rsid w:val="0049745B"/>
    <w:rsid w:val="004A06E3"/>
    <w:rsid w:val="004A0787"/>
    <w:rsid w:val="004A0AB5"/>
    <w:rsid w:val="004A0FDD"/>
    <w:rsid w:val="004A1803"/>
    <w:rsid w:val="004A1AEF"/>
    <w:rsid w:val="004A2C32"/>
    <w:rsid w:val="004A4935"/>
    <w:rsid w:val="004A49B9"/>
    <w:rsid w:val="004A49CE"/>
    <w:rsid w:val="004A545E"/>
    <w:rsid w:val="004A57EF"/>
    <w:rsid w:val="004A5F06"/>
    <w:rsid w:val="004A6A66"/>
    <w:rsid w:val="004A6D10"/>
    <w:rsid w:val="004A7FBB"/>
    <w:rsid w:val="004A7FC7"/>
    <w:rsid w:val="004B12E3"/>
    <w:rsid w:val="004B1612"/>
    <w:rsid w:val="004B1BF6"/>
    <w:rsid w:val="004B30D7"/>
    <w:rsid w:val="004B3366"/>
    <w:rsid w:val="004B4273"/>
    <w:rsid w:val="004B466B"/>
    <w:rsid w:val="004B547C"/>
    <w:rsid w:val="004B5A6A"/>
    <w:rsid w:val="004B5BE5"/>
    <w:rsid w:val="004B5ED2"/>
    <w:rsid w:val="004B609E"/>
    <w:rsid w:val="004B6666"/>
    <w:rsid w:val="004B6B19"/>
    <w:rsid w:val="004B6C91"/>
    <w:rsid w:val="004B738B"/>
    <w:rsid w:val="004B7E6F"/>
    <w:rsid w:val="004C0457"/>
    <w:rsid w:val="004C0CCD"/>
    <w:rsid w:val="004C127B"/>
    <w:rsid w:val="004C1285"/>
    <w:rsid w:val="004C1296"/>
    <w:rsid w:val="004C1659"/>
    <w:rsid w:val="004C2CA0"/>
    <w:rsid w:val="004C2EDA"/>
    <w:rsid w:val="004C35A2"/>
    <w:rsid w:val="004C3705"/>
    <w:rsid w:val="004C397C"/>
    <w:rsid w:val="004C3A84"/>
    <w:rsid w:val="004C4123"/>
    <w:rsid w:val="004C4CFD"/>
    <w:rsid w:val="004C51D1"/>
    <w:rsid w:val="004C58BE"/>
    <w:rsid w:val="004C59E1"/>
    <w:rsid w:val="004C6990"/>
    <w:rsid w:val="004C6C62"/>
    <w:rsid w:val="004C6C99"/>
    <w:rsid w:val="004C77B0"/>
    <w:rsid w:val="004D0322"/>
    <w:rsid w:val="004D0B9B"/>
    <w:rsid w:val="004D1C4A"/>
    <w:rsid w:val="004D2046"/>
    <w:rsid w:val="004D2595"/>
    <w:rsid w:val="004D263C"/>
    <w:rsid w:val="004D28DD"/>
    <w:rsid w:val="004D2C90"/>
    <w:rsid w:val="004D34C6"/>
    <w:rsid w:val="004D3B16"/>
    <w:rsid w:val="004D3E82"/>
    <w:rsid w:val="004D409D"/>
    <w:rsid w:val="004D4142"/>
    <w:rsid w:val="004D43D8"/>
    <w:rsid w:val="004D564C"/>
    <w:rsid w:val="004D6E92"/>
    <w:rsid w:val="004D7196"/>
    <w:rsid w:val="004D7EE5"/>
    <w:rsid w:val="004E0833"/>
    <w:rsid w:val="004E1BC8"/>
    <w:rsid w:val="004E229B"/>
    <w:rsid w:val="004E28C6"/>
    <w:rsid w:val="004E2A03"/>
    <w:rsid w:val="004E39A2"/>
    <w:rsid w:val="004E3B38"/>
    <w:rsid w:val="004E4DD0"/>
    <w:rsid w:val="004E5664"/>
    <w:rsid w:val="004E6017"/>
    <w:rsid w:val="004E637F"/>
    <w:rsid w:val="004E69A3"/>
    <w:rsid w:val="004E6B8E"/>
    <w:rsid w:val="004E6D3B"/>
    <w:rsid w:val="004E7828"/>
    <w:rsid w:val="004F0EA4"/>
    <w:rsid w:val="004F11D2"/>
    <w:rsid w:val="004F138F"/>
    <w:rsid w:val="004F1A3D"/>
    <w:rsid w:val="004F220C"/>
    <w:rsid w:val="004F3B56"/>
    <w:rsid w:val="004F478F"/>
    <w:rsid w:val="004F4916"/>
    <w:rsid w:val="004F525A"/>
    <w:rsid w:val="004F5914"/>
    <w:rsid w:val="004F6A58"/>
    <w:rsid w:val="004F6E13"/>
    <w:rsid w:val="004F77B2"/>
    <w:rsid w:val="00500AE8"/>
    <w:rsid w:val="00500C30"/>
    <w:rsid w:val="00500C61"/>
    <w:rsid w:val="00500E23"/>
    <w:rsid w:val="00501448"/>
    <w:rsid w:val="00502144"/>
    <w:rsid w:val="0050229C"/>
    <w:rsid w:val="00503118"/>
    <w:rsid w:val="005032F6"/>
    <w:rsid w:val="005043BF"/>
    <w:rsid w:val="005044B0"/>
    <w:rsid w:val="0050496A"/>
    <w:rsid w:val="00504EFF"/>
    <w:rsid w:val="0050534E"/>
    <w:rsid w:val="00505797"/>
    <w:rsid w:val="00506238"/>
    <w:rsid w:val="005062A7"/>
    <w:rsid w:val="0050631D"/>
    <w:rsid w:val="0050637C"/>
    <w:rsid w:val="005066B1"/>
    <w:rsid w:val="0050670B"/>
    <w:rsid w:val="00506B1F"/>
    <w:rsid w:val="00510145"/>
    <w:rsid w:val="00510814"/>
    <w:rsid w:val="00510C0D"/>
    <w:rsid w:val="00510D22"/>
    <w:rsid w:val="00511E50"/>
    <w:rsid w:val="00511F07"/>
    <w:rsid w:val="0051294A"/>
    <w:rsid w:val="00512B61"/>
    <w:rsid w:val="00513FEA"/>
    <w:rsid w:val="005141E8"/>
    <w:rsid w:val="00515690"/>
    <w:rsid w:val="00515A5B"/>
    <w:rsid w:val="005160D5"/>
    <w:rsid w:val="00516482"/>
    <w:rsid w:val="00516775"/>
    <w:rsid w:val="005167D7"/>
    <w:rsid w:val="00517DAE"/>
    <w:rsid w:val="0052002E"/>
    <w:rsid w:val="00520306"/>
    <w:rsid w:val="00520BD7"/>
    <w:rsid w:val="005210F7"/>
    <w:rsid w:val="005213D5"/>
    <w:rsid w:val="005215D6"/>
    <w:rsid w:val="00521D86"/>
    <w:rsid w:val="005221C1"/>
    <w:rsid w:val="00522A39"/>
    <w:rsid w:val="00522E93"/>
    <w:rsid w:val="005230E8"/>
    <w:rsid w:val="0052392D"/>
    <w:rsid w:val="00523FA3"/>
    <w:rsid w:val="0052482F"/>
    <w:rsid w:val="00525B95"/>
    <w:rsid w:val="00525F3D"/>
    <w:rsid w:val="00525FDF"/>
    <w:rsid w:val="0052601B"/>
    <w:rsid w:val="00526151"/>
    <w:rsid w:val="005261A8"/>
    <w:rsid w:val="00526491"/>
    <w:rsid w:val="005266FD"/>
    <w:rsid w:val="00526AAA"/>
    <w:rsid w:val="005270F1"/>
    <w:rsid w:val="005274AE"/>
    <w:rsid w:val="00527620"/>
    <w:rsid w:val="00530F10"/>
    <w:rsid w:val="00531096"/>
    <w:rsid w:val="005313E5"/>
    <w:rsid w:val="00531B96"/>
    <w:rsid w:val="00533A6C"/>
    <w:rsid w:val="00534444"/>
    <w:rsid w:val="005349ED"/>
    <w:rsid w:val="00534D4F"/>
    <w:rsid w:val="0053541E"/>
    <w:rsid w:val="005365A7"/>
    <w:rsid w:val="00536754"/>
    <w:rsid w:val="00537B90"/>
    <w:rsid w:val="00537CB7"/>
    <w:rsid w:val="005406AB"/>
    <w:rsid w:val="005407EE"/>
    <w:rsid w:val="00540DFE"/>
    <w:rsid w:val="00540F28"/>
    <w:rsid w:val="005412C8"/>
    <w:rsid w:val="0054286B"/>
    <w:rsid w:val="00542969"/>
    <w:rsid w:val="00542A45"/>
    <w:rsid w:val="00542D0E"/>
    <w:rsid w:val="00544570"/>
    <w:rsid w:val="005447E9"/>
    <w:rsid w:val="005452DD"/>
    <w:rsid w:val="005453FA"/>
    <w:rsid w:val="00545B07"/>
    <w:rsid w:val="00546AA8"/>
    <w:rsid w:val="0054767B"/>
    <w:rsid w:val="005476B3"/>
    <w:rsid w:val="005476E7"/>
    <w:rsid w:val="00547D34"/>
    <w:rsid w:val="005500E0"/>
    <w:rsid w:val="005507C9"/>
    <w:rsid w:val="00550C99"/>
    <w:rsid w:val="00550EC1"/>
    <w:rsid w:val="00550EF2"/>
    <w:rsid w:val="00551C39"/>
    <w:rsid w:val="0055251D"/>
    <w:rsid w:val="00552A6C"/>
    <w:rsid w:val="00553196"/>
    <w:rsid w:val="00553413"/>
    <w:rsid w:val="00553467"/>
    <w:rsid w:val="00554971"/>
    <w:rsid w:val="00554D59"/>
    <w:rsid w:val="00554E94"/>
    <w:rsid w:val="0055503E"/>
    <w:rsid w:val="00555292"/>
    <w:rsid w:val="00555707"/>
    <w:rsid w:val="0055575A"/>
    <w:rsid w:val="00555895"/>
    <w:rsid w:val="00555954"/>
    <w:rsid w:val="00555E04"/>
    <w:rsid w:val="00556180"/>
    <w:rsid w:val="00556D96"/>
    <w:rsid w:val="005576D4"/>
    <w:rsid w:val="00560E92"/>
    <w:rsid w:val="005611B8"/>
    <w:rsid w:val="00561361"/>
    <w:rsid w:val="00561744"/>
    <w:rsid w:val="00561A7E"/>
    <w:rsid w:val="00562509"/>
    <w:rsid w:val="00563008"/>
    <w:rsid w:val="005631E0"/>
    <w:rsid w:val="005634B5"/>
    <w:rsid w:val="0056383A"/>
    <w:rsid w:val="00563B9E"/>
    <w:rsid w:val="00563E7A"/>
    <w:rsid w:val="005643D0"/>
    <w:rsid w:val="00564E0D"/>
    <w:rsid w:val="0056519F"/>
    <w:rsid w:val="005652FC"/>
    <w:rsid w:val="00565522"/>
    <w:rsid w:val="00565CC0"/>
    <w:rsid w:val="00566197"/>
    <w:rsid w:val="00566537"/>
    <w:rsid w:val="00566FEC"/>
    <w:rsid w:val="00567229"/>
    <w:rsid w:val="005674FF"/>
    <w:rsid w:val="005679AD"/>
    <w:rsid w:val="00567A14"/>
    <w:rsid w:val="00567A57"/>
    <w:rsid w:val="00567C4A"/>
    <w:rsid w:val="00570C91"/>
    <w:rsid w:val="00570CF3"/>
    <w:rsid w:val="0057121A"/>
    <w:rsid w:val="005722E8"/>
    <w:rsid w:val="00572316"/>
    <w:rsid w:val="00573135"/>
    <w:rsid w:val="0057398F"/>
    <w:rsid w:val="00574088"/>
    <w:rsid w:val="00574D17"/>
    <w:rsid w:val="0057573F"/>
    <w:rsid w:val="00575C27"/>
    <w:rsid w:val="005767B5"/>
    <w:rsid w:val="0057786E"/>
    <w:rsid w:val="0057798E"/>
    <w:rsid w:val="00577E2E"/>
    <w:rsid w:val="005808A4"/>
    <w:rsid w:val="005809A5"/>
    <w:rsid w:val="00580ABA"/>
    <w:rsid w:val="00581399"/>
    <w:rsid w:val="005819E0"/>
    <w:rsid w:val="005819FD"/>
    <w:rsid w:val="00581A0C"/>
    <w:rsid w:val="00581F01"/>
    <w:rsid w:val="00581FCB"/>
    <w:rsid w:val="00582125"/>
    <w:rsid w:val="005824F0"/>
    <w:rsid w:val="0058262D"/>
    <w:rsid w:val="005831E2"/>
    <w:rsid w:val="0058369E"/>
    <w:rsid w:val="005836B3"/>
    <w:rsid w:val="005836F2"/>
    <w:rsid w:val="00583718"/>
    <w:rsid w:val="005837DC"/>
    <w:rsid w:val="00583B01"/>
    <w:rsid w:val="0058464C"/>
    <w:rsid w:val="005848E4"/>
    <w:rsid w:val="00584F5B"/>
    <w:rsid w:val="00584FE1"/>
    <w:rsid w:val="00585385"/>
    <w:rsid w:val="00585B47"/>
    <w:rsid w:val="005861BE"/>
    <w:rsid w:val="00586924"/>
    <w:rsid w:val="00586AE1"/>
    <w:rsid w:val="005872AF"/>
    <w:rsid w:val="005877B4"/>
    <w:rsid w:val="00587C06"/>
    <w:rsid w:val="00587C4C"/>
    <w:rsid w:val="0059102E"/>
    <w:rsid w:val="00591945"/>
    <w:rsid w:val="00591C7E"/>
    <w:rsid w:val="005921F7"/>
    <w:rsid w:val="00592489"/>
    <w:rsid w:val="005928AF"/>
    <w:rsid w:val="00592914"/>
    <w:rsid w:val="00593314"/>
    <w:rsid w:val="005937D8"/>
    <w:rsid w:val="00594451"/>
    <w:rsid w:val="00594496"/>
    <w:rsid w:val="00594C13"/>
    <w:rsid w:val="00595523"/>
    <w:rsid w:val="00595FF9"/>
    <w:rsid w:val="0059663A"/>
    <w:rsid w:val="005969E8"/>
    <w:rsid w:val="00596C3C"/>
    <w:rsid w:val="005976C7"/>
    <w:rsid w:val="005977BB"/>
    <w:rsid w:val="005978E0"/>
    <w:rsid w:val="00597FAA"/>
    <w:rsid w:val="005A0455"/>
    <w:rsid w:val="005A098F"/>
    <w:rsid w:val="005A0F8F"/>
    <w:rsid w:val="005A1070"/>
    <w:rsid w:val="005A1CB0"/>
    <w:rsid w:val="005A1D90"/>
    <w:rsid w:val="005A23BC"/>
    <w:rsid w:val="005A299F"/>
    <w:rsid w:val="005A2AAA"/>
    <w:rsid w:val="005A2C3E"/>
    <w:rsid w:val="005A313D"/>
    <w:rsid w:val="005A317A"/>
    <w:rsid w:val="005A37B5"/>
    <w:rsid w:val="005A4648"/>
    <w:rsid w:val="005A4C7C"/>
    <w:rsid w:val="005A4D44"/>
    <w:rsid w:val="005A58E0"/>
    <w:rsid w:val="005A6920"/>
    <w:rsid w:val="005A6DED"/>
    <w:rsid w:val="005A7E29"/>
    <w:rsid w:val="005B08CD"/>
    <w:rsid w:val="005B0A4C"/>
    <w:rsid w:val="005B0C0C"/>
    <w:rsid w:val="005B1783"/>
    <w:rsid w:val="005B17CB"/>
    <w:rsid w:val="005B1DD3"/>
    <w:rsid w:val="005B20D0"/>
    <w:rsid w:val="005B2888"/>
    <w:rsid w:val="005B2F77"/>
    <w:rsid w:val="005B2F9A"/>
    <w:rsid w:val="005B2FC7"/>
    <w:rsid w:val="005B324F"/>
    <w:rsid w:val="005B38E2"/>
    <w:rsid w:val="005B3AE6"/>
    <w:rsid w:val="005B568C"/>
    <w:rsid w:val="005B589F"/>
    <w:rsid w:val="005B5C71"/>
    <w:rsid w:val="005B66AC"/>
    <w:rsid w:val="005B7911"/>
    <w:rsid w:val="005B7B9E"/>
    <w:rsid w:val="005C0030"/>
    <w:rsid w:val="005C0265"/>
    <w:rsid w:val="005C074C"/>
    <w:rsid w:val="005C0AEF"/>
    <w:rsid w:val="005C0F1D"/>
    <w:rsid w:val="005C1B3A"/>
    <w:rsid w:val="005C252F"/>
    <w:rsid w:val="005C254B"/>
    <w:rsid w:val="005C275A"/>
    <w:rsid w:val="005C28C1"/>
    <w:rsid w:val="005C29EB"/>
    <w:rsid w:val="005C2CF2"/>
    <w:rsid w:val="005C2D51"/>
    <w:rsid w:val="005C3DCA"/>
    <w:rsid w:val="005C51EB"/>
    <w:rsid w:val="005C524B"/>
    <w:rsid w:val="005C52F1"/>
    <w:rsid w:val="005C53E6"/>
    <w:rsid w:val="005C5CEB"/>
    <w:rsid w:val="005C60AC"/>
    <w:rsid w:val="005C61A0"/>
    <w:rsid w:val="005C6220"/>
    <w:rsid w:val="005C6618"/>
    <w:rsid w:val="005C66E1"/>
    <w:rsid w:val="005C7BCB"/>
    <w:rsid w:val="005C7DEB"/>
    <w:rsid w:val="005D02BD"/>
    <w:rsid w:val="005D14CD"/>
    <w:rsid w:val="005D166E"/>
    <w:rsid w:val="005D1727"/>
    <w:rsid w:val="005D1952"/>
    <w:rsid w:val="005D1C73"/>
    <w:rsid w:val="005D1CC8"/>
    <w:rsid w:val="005D22F1"/>
    <w:rsid w:val="005D2755"/>
    <w:rsid w:val="005D2A1F"/>
    <w:rsid w:val="005D4806"/>
    <w:rsid w:val="005D55BA"/>
    <w:rsid w:val="005D584F"/>
    <w:rsid w:val="005D5A62"/>
    <w:rsid w:val="005D6418"/>
    <w:rsid w:val="005D650E"/>
    <w:rsid w:val="005D66B3"/>
    <w:rsid w:val="005D69BC"/>
    <w:rsid w:val="005D6DDE"/>
    <w:rsid w:val="005D7068"/>
    <w:rsid w:val="005D7CC4"/>
    <w:rsid w:val="005E097C"/>
    <w:rsid w:val="005E1DE3"/>
    <w:rsid w:val="005E2714"/>
    <w:rsid w:val="005E29A1"/>
    <w:rsid w:val="005E2AAA"/>
    <w:rsid w:val="005E2BEF"/>
    <w:rsid w:val="005E326C"/>
    <w:rsid w:val="005E33E4"/>
    <w:rsid w:val="005E3699"/>
    <w:rsid w:val="005E3D34"/>
    <w:rsid w:val="005E431B"/>
    <w:rsid w:val="005E44E0"/>
    <w:rsid w:val="005E55FF"/>
    <w:rsid w:val="005E61A7"/>
    <w:rsid w:val="005E64FC"/>
    <w:rsid w:val="005E663F"/>
    <w:rsid w:val="005E669F"/>
    <w:rsid w:val="005E6CAB"/>
    <w:rsid w:val="005E70F3"/>
    <w:rsid w:val="005E761F"/>
    <w:rsid w:val="005E784D"/>
    <w:rsid w:val="005F04BF"/>
    <w:rsid w:val="005F04C6"/>
    <w:rsid w:val="005F0729"/>
    <w:rsid w:val="005F07C5"/>
    <w:rsid w:val="005F0821"/>
    <w:rsid w:val="005F090F"/>
    <w:rsid w:val="005F0EB7"/>
    <w:rsid w:val="005F227F"/>
    <w:rsid w:val="005F2E73"/>
    <w:rsid w:val="005F34B1"/>
    <w:rsid w:val="005F35F1"/>
    <w:rsid w:val="005F38D6"/>
    <w:rsid w:val="005F3C11"/>
    <w:rsid w:val="005F4217"/>
    <w:rsid w:val="005F4428"/>
    <w:rsid w:val="005F452E"/>
    <w:rsid w:val="005F4BF9"/>
    <w:rsid w:val="005F5431"/>
    <w:rsid w:val="005F5898"/>
    <w:rsid w:val="005F593A"/>
    <w:rsid w:val="005F63B0"/>
    <w:rsid w:val="005F6455"/>
    <w:rsid w:val="005F65BD"/>
    <w:rsid w:val="005F6AD2"/>
    <w:rsid w:val="005F6C00"/>
    <w:rsid w:val="005F6E7B"/>
    <w:rsid w:val="005F7032"/>
    <w:rsid w:val="005F72E6"/>
    <w:rsid w:val="005F7B9F"/>
    <w:rsid w:val="00600D07"/>
    <w:rsid w:val="00600E5F"/>
    <w:rsid w:val="00600F15"/>
    <w:rsid w:val="0060131D"/>
    <w:rsid w:val="0060140C"/>
    <w:rsid w:val="006015A4"/>
    <w:rsid w:val="006016A3"/>
    <w:rsid w:val="006020B2"/>
    <w:rsid w:val="00602477"/>
    <w:rsid w:val="006026AA"/>
    <w:rsid w:val="006026CC"/>
    <w:rsid w:val="00602C13"/>
    <w:rsid w:val="00602D18"/>
    <w:rsid w:val="00602DF3"/>
    <w:rsid w:val="00602E35"/>
    <w:rsid w:val="00602EF7"/>
    <w:rsid w:val="006030DC"/>
    <w:rsid w:val="0060339D"/>
    <w:rsid w:val="00603709"/>
    <w:rsid w:val="00603FD5"/>
    <w:rsid w:val="0060438D"/>
    <w:rsid w:val="00605EED"/>
    <w:rsid w:val="00606172"/>
    <w:rsid w:val="00606A1F"/>
    <w:rsid w:val="00606C1A"/>
    <w:rsid w:val="00606EB6"/>
    <w:rsid w:val="00607541"/>
    <w:rsid w:val="00607E7F"/>
    <w:rsid w:val="006102A7"/>
    <w:rsid w:val="006106D3"/>
    <w:rsid w:val="006106F3"/>
    <w:rsid w:val="00610837"/>
    <w:rsid w:val="006108D9"/>
    <w:rsid w:val="0061095C"/>
    <w:rsid w:val="00611A3E"/>
    <w:rsid w:val="00611C3D"/>
    <w:rsid w:val="006123C3"/>
    <w:rsid w:val="006125EB"/>
    <w:rsid w:val="0061270B"/>
    <w:rsid w:val="00613593"/>
    <w:rsid w:val="0061363C"/>
    <w:rsid w:val="00614F66"/>
    <w:rsid w:val="0061518E"/>
    <w:rsid w:val="006151A2"/>
    <w:rsid w:val="006157AB"/>
    <w:rsid w:val="00615A22"/>
    <w:rsid w:val="00615AB3"/>
    <w:rsid w:val="00616DC8"/>
    <w:rsid w:val="00616EF0"/>
    <w:rsid w:val="00617085"/>
    <w:rsid w:val="00620316"/>
    <w:rsid w:val="006206E1"/>
    <w:rsid w:val="006208E6"/>
    <w:rsid w:val="00622360"/>
    <w:rsid w:val="00622A5F"/>
    <w:rsid w:val="00623011"/>
    <w:rsid w:val="006237C9"/>
    <w:rsid w:val="00624888"/>
    <w:rsid w:val="00624D41"/>
    <w:rsid w:val="0062503A"/>
    <w:rsid w:val="0062513F"/>
    <w:rsid w:val="006251D6"/>
    <w:rsid w:val="00625434"/>
    <w:rsid w:val="00625B75"/>
    <w:rsid w:val="00625C70"/>
    <w:rsid w:val="00625DC5"/>
    <w:rsid w:val="006260BB"/>
    <w:rsid w:val="006267BF"/>
    <w:rsid w:val="00626C12"/>
    <w:rsid w:val="00626CC1"/>
    <w:rsid w:val="00626E58"/>
    <w:rsid w:val="00630157"/>
    <w:rsid w:val="006303E6"/>
    <w:rsid w:val="006305D6"/>
    <w:rsid w:val="00630F0C"/>
    <w:rsid w:val="006314B3"/>
    <w:rsid w:val="00631732"/>
    <w:rsid w:val="006317C4"/>
    <w:rsid w:val="00631F2A"/>
    <w:rsid w:val="00632743"/>
    <w:rsid w:val="00632987"/>
    <w:rsid w:val="00632C9F"/>
    <w:rsid w:val="006333EF"/>
    <w:rsid w:val="00634B9B"/>
    <w:rsid w:val="006362CE"/>
    <w:rsid w:val="0063653C"/>
    <w:rsid w:val="00636A53"/>
    <w:rsid w:val="00637181"/>
    <w:rsid w:val="006371F7"/>
    <w:rsid w:val="006372BC"/>
    <w:rsid w:val="00637315"/>
    <w:rsid w:val="00637B23"/>
    <w:rsid w:val="0064070D"/>
    <w:rsid w:val="00640758"/>
    <w:rsid w:val="00640DDD"/>
    <w:rsid w:val="00641109"/>
    <w:rsid w:val="00641350"/>
    <w:rsid w:val="00641E45"/>
    <w:rsid w:val="0064237B"/>
    <w:rsid w:val="00642B45"/>
    <w:rsid w:val="00643186"/>
    <w:rsid w:val="006435AA"/>
    <w:rsid w:val="00644060"/>
    <w:rsid w:val="0064481B"/>
    <w:rsid w:val="00644B9B"/>
    <w:rsid w:val="006452E7"/>
    <w:rsid w:val="006468CD"/>
    <w:rsid w:val="00647F7A"/>
    <w:rsid w:val="00650C7C"/>
    <w:rsid w:val="00652088"/>
    <w:rsid w:val="006526B1"/>
    <w:rsid w:val="006526B4"/>
    <w:rsid w:val="00653AF9"/>
    <w:rsid w:val="0065434E"/>
    <w:rsid w:val="006543F0"/>
    <w:rsid w:val="0065464D"/>
    <w:rsid w:val="006546FD"/>
    <w:rsid w:val="00654981"/>
    <w:rsid w:val="00654EE8"/>
    <w:rsid w:val="0065514A"/>
    <w:rsid w:val="00655854"/>
    <w:rsid w:val="00655942"/>
    <w:rsid w:val="00655ABD"/>
    <w:rsid w:val="00656123"/>
    <w:rsid w:val="00656555"/>
    <w:rsid w:val="00656716"/>
    <w:rsid w:val="0065703D"/>
    <w:rsid w:val="00657EC2"/>
    <w:rsid w:val="0066031A"/>
    <w:rsid w:val="00660B73"/>
    <w:rsid w:val="00660BA2"/>
    <w:rsid w:val="00660BA9"/>
    <w:rsid w:val="00660F90"/>
    <w:rsid w:val="006616AC"/>
    <w:rsid w:val="00661726"/>
    <w:rsid w:val="006624A7"/>
    <w:rsid w:val="00663293"/>
    <w:rsid w:val="006635F7"/>
    <w:rsid w:val="006636F3"/>
    <w:rsid w:val="006637A5"/>
    <w:rsid w:val="006637E5"/>
    <w:rsid w:val="00663983"/>
    <w:rsid w:val="00663AE1"/>
    <w:rsid w:val="00663F7D"/>
    <w:rsid w:val="006642AA"/>
    <w:rsid w:val="006645E7"/>
    <w:rsid w:val="006658BC"/>
    <w:rsid w:val="00665C23"/>
    <w:rsid w:val="00665D11"/>
    <w:rsid w:val="00666497"/>
    <w:rsid w:val="00666A22"/>
    <w:rsid w:val="00667199"/>
    <w:rsid w:val="00667AA0"/>
    <w:rsid w:val="00667CC2"/>
    <w:rsid w:val="0067014A"/>
    <w:rsid w:val="00670547"/>
    <w:rsid w:val="0067198A"/>
    <w:rsid w:val="00671DFF"/>
    <w:rsid w:val="00672848"/>
    <w:rsid w:val="00673937"/>
    <w:rsid w:val="00673F42"/>
    <w:rsid w:val="006740F9"/>
    <w:rsid w:val="00674632"/>
    <w:rsid w:val="00675E34"/>
    <w:rsid w:val="00676459"/>
    <w:rsid w:val="006768C1"/>
    <w:rsid w:val="00676C10"/>
    <w:rsid w:val="00676E37"/>
    <w:rsid w:val="0067760C"/>
    <w:rsid w:val="00677E2C"/>
    <w:rsid w:val="006800AC"/>
    <w:rsid w:val="00680E30"/>
    <w:rsid w:val="006817EB"/>
    <w:rsid w:val="006820D6"/>
    <w:rsid w:val="006822B3"/>
    <w:rsid w:val="006825C4"/>
    <w:rsid w:val="0068260F"/>
    <w:rsid w:val="0068266B"/>
    <w:rsid w:val="00683275"/>
    <w:rsid w:val="006832C8"/>
    <w:rsid w:val="00683AF3"/>
    <w:rsid w:val="006845E8"/>
    <w:rsid w:val="00685187"/>
    <w:rsid w:val="00685515"/>
    <w:rsid w:val="00685BFC"/>
    <w:rsid w:val="00686058"/>
    <w:rsid w:val="00686791"/>
    <w:rsid w:val="0068686C"/>
    <w:rsid w:val="0068724F"/>
    <w:rsid w:val="006875D6"/>
    <w:rsid w:val="006876CF"/>
    <w:rsid w:val="00687A6F"/>
    <w:rsid w:val="0069077C"/>
    <w:rsid w:val="00690C35"/>
    <w:rsid w:val="006917D6"/>
    <w:rsid w:val="00692A94"/>
    <w:rsid w:val="00693358"/>
    <w:rsid w:val="006953FC"/>
    <w:rsid w:val="0069558C"/>
    <w:rsid w:val="00695953"/>
    <w:rsid w:val="00695A5B"/>
    <w:rsid w:val="00696647"/>
    <w:rsid w:val="00696861"/>
    <w:rsid w:val="00696C85"/>
    <w:rsid w:val="00696CBA"/>
    <w:rsid w:val="00696D67"/>
    <w:rsid w:val="00696F2D"/>
    <w:rsid w:val="00697108"/>
    <w:rsid w:val="0069763D"/>
    <w:rsid w:val="006979B0"/>
    <w:rsid w:val="00697E9E"/>
    <w:rsid w:val="006A0B66"/>
    <w:rsid w:val="006A1317"/>
    <w:rsid w:val="006A1353"/>
    <w:rsid w:val="006A1B70"/>
    <w:rsid w:val="006A1DEF"/>
    <w:rsid w:val="006A2AC7"/>
    <w:rsid w:val="006A3044"/>
    <w:rsid w:val="006A3BF2"/>
    <w:rsid w:val="006A3FA6"/>
    <w:rsid w:val="006A41A9"/>
    <w:rsid w:val="006A4CEB"/>
    <w:rsid w:val="006A503F"/>
    <w:rsid w:val="006A50C1"/>
    <w:rsid w:val="006A5869"/>
    <w:rsid w:val="006A5886"/>
    <w:rsid w:val="006A5C12"/>
    <w:rsid w:val="006A5DB4"/>
    <w:rsid w:val="006A66E3"/>
    <w:rsid w:val="006A66FE"/>
    <w:rsid w:val="006A73F1"/>
    <w:rsid w:val="006A7A58"/>
    <w:rsid w:val="006A7BBF"/>
    <w:rsid w:val="006A7CBA"/>
    <w:rsid w:val="006B08C0"/>
    <w:rsid w:val="006B0FDF"/>
    <w:rsid w:val="006B1586"/>
    <w:rsid w:val="006B184F"/>
    <w:rsid w:val="006B2A49"/>
    <w:rsid w:val="006B325D"/>
    <w:rsid w:val="006B334A"/>
    <w:rsid w:val="006B418F"/>
    <w:rsid w:val="006B43B2"/>
    <w:rsid w:val="006B55D3"/>
    <w:rsid w:val="006B5FDE"/>
    <w:rsid w:val="006B6289"/>
    <w:rsid w:val="006B6AE1"/>
    <w:rsid w:val="006B7232"/>
    <w:rsid w:val="006C0003"/>
    <w:rsid w:val="006C001E"/>
    <w:rsid w:val="006C0326"/>
    <w:rsid w:val="006C1B37"/>
    <w:rsid w:val="006C32B2"/>
    <w:rsid w:val="006C4330"/>
    <w:rsid w:val="006C465F"/>
    <w:rsid w:val="006C483F"/>
    <w:rsid w:val="006C49E4"/>
    <w:rsid w:val="006C4A21"/>
    <w:rsid w:val="006C4AF4"/>
    <w:rsid w:val="006C4FA2"/>
    <w:rsid w:val="006C58B3"/>
    <w:rsid w:val="006C6324"/>
    <w:rsid w:val="006C63FE"/>
    <w:rsid w:val="006C6C62"/>
    <w:rsid w:val="006C6F68"/>
    <w:rsid w:val="006C7D16"/>
    <w:rsid w:val="006C7DBA"/>
    <w:rsid w:val="006D0E49"/>
    <w:rsid w:val="006D0F2E"/>
    <w:rsid w:val="006D1836"/>
    <w:rsid w:val="006D3159"/>
    <w:rsid w:val="006D37E6"/>
    <w:rsid w:val="006D3A43"/>
    <w:rsid w:val="006D3F2F"/>
    <w:rsid w:val="006D4038"/>
    <w:rsid w:val="006D4341"/>
    <w:rsid w:val="006D437F"/>
    <w:rsid w:val="006D498A"/>
    <w:rsid w:val="006D506F"/>
    <w:rsid w:val="006D5C6A"/>
    <w:rsid w:val="006D6033"/>
    <w:rsid w:val="006D61FD"/>
    <w:rsid w:val="006D6325"/>
    <w:rsid w:val="006D727F"/>
    <w:rsid w:val="006D7921"/>
    <w:rsid w:val="006E0849"/>
    <w:rsid w:val="006E0888"/>
    <w:rsid w:val="006E0A0F"/>
    <w:rsid w:val="006E0F2D"/>
    <w:rsid w:val="006E1F0F"/>
    <w:rsid w:val="006E209B"/>
    <w:rsid w:val="006E2B89"/>
    <w:rsid w:val="006E2FCB"/>
    <w:rsid w:val="006E328C"/>
    <w:rsid w:val="006E3536"/>
    <w:rsid w:val="006E3694"/>
    <w:rsid w:val="006E3F9E"/>
    <w:rsid w:val="006E4193"/>
    <w:rsid w:val="006E5597"/>
    <w:rsid w:val="006E56D5"/>
    <w:rsid w:val="006E5734"/>
    <w:rsid w:val="006E5846"/>
    <w:rsid w:val="006E5887"/>
    <w:rsid w:val="006E6066"/>
    <w:rsid w:val="006E6724"/>
    <w:rsid w:val="006E724F"/>
    <w:rsid w:val="006E7C30"/>
    <w:rsid w:val="006E7F67"/>
    <w:rsid w:val="006F08D7"/>
    <w:rsid w:val="006F1B0D"/>
    <w:rsid w:val="006F225F"/>
    <w:rsid w:val="006F258E"/>
    <w:rsid w:val="006F29A7"/>
    <w:rsid w:val="006F2CFB"/>
    <w:rsid w:val="006F3536"/>
    <w:rsid w:val="006F38CA"/>
    <w:rsid w:val="006F3E33"/>
    <w:rsid w:val="006F5968"/>
    <w:rsid w:val="006F5A60"/>
    <w:rsid w:val="006F5E77"/>
    <w:rsid w:val="006F5E95"/>
    <w:rsid w:val="006F5FD1"/>
    <w:rsid w:val="006F6469"/>
    <w:rsid w:val="006F668C"/>
    <w:rsid w:val="006F76A9"/>
    <w:rsid w:val="006F77B9"/>
    <w:rsid w:val="006F7D39"/>
    <w:rsid w:val="00700119"/>
    <w:rsid w:val="007003AE"/>
    <w:rsid w:val="0070196E"/>
    <w:rsid w:val="00701BE5"/>
    <w:rsid w:val="007023AC"/>
    <w:rsid w:val="00702B06"/>
    <w:rsid w:val="00702B2E"/>
    <w:rsid w:val="00702D71"/>
    <w:rsid w:val="0070342B"/>
    <w:rsid w:val="007040A8"/>
    <w:rsid w:val="0070455C"/>
    <w:rsid w:val="00704A44"/>
    <w:rsid w:val="00704FD7"/>
    <w:rsid w:val="007051E5"/>
    <w:rsid w:val="00705954"/>
    <w:rsid w:val="0070598B"/>
    <w:rsid w:val="00706319"/>
    <w:rsid w:val="007064EB"/>
    <w:rsid w:val="00706858"/>
    <w:rsid w:val="00706BB8"/>
    <w:rsid w:val="00706ECF"/>
    <w:rsid w:val="007072BB"/>
    <w:rsid w:val="007074D0"/>
    <w:rsid w:val="00707CDB"/>
    <w:rsid w:val="0071070A"/>
    <w:rsid w:val="00710D6F"/>
    <w:rsid w:val="0071117D"/>
    <w:rsid w:val="00711536"/>
    <w:rsid w:val="00711921"/>
    <w:rsid w:val="00711A59"/>
    <w:rsid w:val="00711AF4"/>
    <w:rsid w:val="00712641"/>
    <w:rsid w:val="007126E9"/>
    <w:rsid w:val="00713439"/>
    <w:rsid w:val="00713AF9"/>
    <w:rsid w:val="00713B6B"/>
    <w:rsid w:val="00714447"/>
    <w:rsid w:val="00714488"/>
    <w:rsid w:val="00714B70"/>
    <w:rsid w:val="007156EE"/>
    <w:rsid w:val="00715F83"/>
    <w:rsid w:val="00716719"/>
    <w:rsid w:val="00716990"/>
    <w:rsid w:val="00716EE0"/>
    <w:rsid w:val="007172C8"/>
    <w:rsid w:val="00717E69"/>
    <w:rsid w:val="007202BA"/>
    <w:rsid w:val="007206A4"/>
    <w:rsid w:val="007209EA"/>
    <w:rsid w:val="00720E73"/>
    <w:rsid w:val="00720E9A"/>
    <w:rsid w:val="00721BDF"/>
    <w:rsid w:val="00722371"/>
    <w:rsid w:val="00722C96"/>
    <w:rsid w:val="0072332B"/>
    <w:rsid w:val="0072369C"/>
    <w:rsid w:val="00723F0D"/>
    <w:rsid w:val="007242C5"/>
    <w:rsid w:val="00724BB3"/>
    <w:rsid w:val="00725331"/>
    <w:rsid w:val="007254A7"/>
    <w:rsid w:val="007256C6"/>
    <w:rsid w:val="007258B1"/>
    <w:rsid w:val="00726210"/>
    <w:rsid w:val="00726C61"/>
    <w:rsid w:val="00726F32"/>
    <w:rsid w:val="00726FC0"/>
    <w:rsid w:val="0072716F"/>
    <w:rsid w:val="007300F4"/>
    <w:rsid w:val="00731045"/>
    <w:rsid w:val="00731867"/>
    <w:rsid w:val="00732904"/>
    <w:rsid w:val="00732929"/>
    <w:rsid w:val="00732F84"/>
    <w:rsid w:val="00732FD4"/>
    <w:rsid w:val="0073313F"/>
    <w:rsid w:val="007332AE"/>
    <w:rsid w:val="00733742"/>
    <w:rsid w:val="00733B3E"/>
    <w:rsid w:val="00735570"/>
    <w:rsid w:val="007356B7"/>
    <w:rsid w:val="00735986"/>
    <w:rsid w:val="00736CE0"/>
    <w:rsid w:val="007401D3"/>
    <w:rsid w:val="00740499"/>
    <w:rsid w:val="007404F3"/>
    <w:rsid w:val="00740825"/>
    <w:rsid w:val="00740ACB"/>
    <w:rsid w:val="007414AA"/>
    <w:rsid w:val="00741ACB"/>
    <w:rsid w:val="0074231D"/>
    <w:rsid w:val="00742326"/>
    <w:rsid w:val="00742350"/>
    <w:rsid w:val="00742407"/>
    <w:rsid w:val="007424F4"/>
    <w:rsid w:val="007428CE"/>
    <w:rsid w:val="00743363"/>
    <w:rsid w:val="007438F5"/>
    <w:rsid w:val="00744906"/>
    <w:rsid w:val="00744A82"/>
    <w:rsid w:val="007456F2"/>
    <w:rsid w:val="007462BC"/>
    <w:rsid w:val="0074660E"/>
    <w:rsid w:val="00746625"/>
    <w:rsid w:val="00746751"/>
    <w:rsid w:val="00746E6C"/>
    <w:rsid w:val="007503FE"/>
    <w:rsid w:val="00750A23"/>
    <w:rsid w:val="00750DA2"/>
    <w:rsid w:val="0075190C"/>
    <w:rsid w:val="00751DB7"/>
    <w:rsid w:val="007526F4"/>
    <w:rsid w:val="00752B10"/>
    <w:rsid w:val="00752FAD"/>
    <w:rsid w:val="0075308B"/>
    <w:rsid w:val="007530F4"/>
    <w:rsid w:val="007534F2"/>
    <w:rsid w:val="00753980"/>
    <w:rsid w:val="00753AC4"/>
    <w:rsid w:val="00753F36"/>
    <w:rsid w:val="00754639"/>
    <w:rsid w:val="00754657"/>
    <w:rsid w:val="007546A1"/>
    <w:rsid w:val="00754915"/>
    <w:rsid w:val="00754BCE"/>
    <w:rsid w:val="00754CE4"/>
    <w:rsid w:val="00755060"/>
    <w:rsid w:val="00756ECB"/>
    <w:rsid w:val="0075786C"/>
    <w:rsid w:val="00757935"/>
    <w:rsid w:val="00757B35"/>
    <w:rsid w:val="007600B5"/>
    <w:rsid w:val="007604C9"/>
    <w:rsid w:val="00760594"/>
    <w:rsid w:val="00760601"/>
    <w:rsid w:val="007607E0"/>
    <w:rsid w:val="00761755"/>
    <w:rsid w:val="00762188"/>
    <w:rsid w:val="007621B9"/>
    <w:rsid w:val="00762B6A"/>
    <w:rsid w:val="007630A7"/>
    <w:rsid w:val="0076355C"/>
    <w:rsid w:val="00763961"/>
    <w:rsid w:val="00763B45"/>
    <w:rsid w:val="007654EC"/>
    <w:rsid w:val="00766247"/>
    <w:rsid w:val="0076654D"/>
    <w:rsid w:val="0076689B"/>
    <w:rsid w:val="00766EC9"/>
    <w:rsid w:val="007674DA"/>
    <w:rsid w:val="007675F0"/>
    <w:rsid w:val="00767F4C"/>
    <w:rsid w:val="00770744"/>
    <w:rsid w:val="00770E44"/>
    <w:rsid w:val="00772AE2"/>
    <w:rsid w:val="00772E52"/>
    <w:rsid w:val="00773BEB"/>
    <w:rsid w:val="00773F7E"/>
    <w:rsid w:val="007745B3"/>
    <w:rsid w:val="00775310"/>
    <w:rsid w:val="00775563"/>
    <w:rsid w:val="00775729"/>
    <w:rsid w:val="007764F5"/>
    <w:rsid w:val="00776D56"/>
    <w:rsid w:val="00776E55"/>
    <w:rsid w:val="00776EA0"/>
    <w:rsid w:val="007773FA"/>
    <w:rsid w:val="007800E4"/>
    <w:rsid w:val="007805DA"/>
    <w:rsid w:val="00780A63"/>
    <w:rsid w:val="00780B47"/>
    <w:rsid w:val="0078115F"/>
    <w:rsid w:val="007823C7"/>
    <w:rsid w:val="00784B7F"/>
    <w:rsid w:val="00784C89"/>
    <w:rsid w:val="00784EBC"/>
    <w:rsid w:val="007850FF"/>
    <w:rsid w:val="00785D81"/>
    <w:rsid w:val="00785EE2"/>
    <w:rsid w:val="00786A50"/>
    <w:rsid w:val="00786B6B"/>
    <w:rsid w:val="0078752E"/>
    <w:rsid w:val="007875ED"/>
    <w:rsid w:val="007876D2"/>
    <w:rsid w:val="007878BB"/>
    <w:rsid w:val="0079012E"/>
    <w:rsid w:val="00790F09"/>
    <w:rsid w:val="007911F4"/>
    <w:rsid w:val="0079130C"/>
    <w:rsid w:val="00791453"/>
    <w:rsid w:val="007918EA"/>
    <w:rsid w:val="00792004"/>
    <w:rsid w:val="00792C70"/>
    <w:rsid w:val="00792FE7"/>
    <w:rsid w:val="0079570B"/>
    <w:rsid w:val="007958A6"/>
    <w:rsid w:val="007961DF"/>
    <w:rsid w:val="00796451"/>
    <w:rsid w:val="007964DE"/>
    <w:rsid w:val="00797121"/>
    <w:rsid w:val="00797BF7"/>
    <w:rsid w:val="00797D20"/>
    <w:rsid w:val="007A0363"/>
    <w:rsid w:val="007A05D7"/>
    <w:rsid w:val="007A074E"/>
    <w:rsid w:val="007A0953"/>
    <w:rsid w:val="007A0F27"/>
    <w:rsid w:val="007A10D8"/>
    <w:rsid w:val="007A1EA6"/>
    <w:rsid w:val="007A2A4A"/>
    <w:rsid w:val="007A2FFF"/>
    <w:rsid w:val="007A38DB"/>
    <w:rsid w:val="007A3BA5"/>
    <w:rsid w:val="007A618B"/>
    <w:rsid w:val="007A627D"/>
    <w:rsid w:val="007A6441"/>
    <w:rsid w:val="007A6888"/>
    <w:rsid w:val="007A6A92"/>
    <w:rsid w:val="007A6AB6"/>
    <w:rsid w:val="007A6F9B"/>
    <w:rsid w:val="007A7133"/>
    <w:rsid w:val="007A715B"/>
    <w:rsid w:val="007A723D"/>
    <w:rsid w:val="007A7331"/>
    <w:rsid w:val="007A7B85"/>
    <w:rsid w:val="007A7E2D"/>
    <w:rsid w:val="007B024B"/>
    <w:rsid w:val="007B0358"/>
    <w:rsid w:val="007B0AA8"/>
    <w:rsid w:val="007B0ECA"/>
    <w:rsid w:val="007B15B8"/>
    <w:rsid w:val="007B176C"/>
    <w:rsid w:val="007B1CF4"/>
    <w:rsid w:val="007B28B1"/>
    <w:rsid w:val="007B3A7D"/>
    <w:rsid w:val="007B3CB7"/>
    <w:rsid w:val="007B3FAE"/>
    <w:rsid w:val="007B4082"/>
    <w:rsid w:val="007B4328"/>
    <w:rsid w:val="007B45D1"/>
    <w:rsid w:val="007B4AAC"/>
    <w:rsid w:val="007B5227"/>
    <w:rsid w:val="007B551F"/>
    <w:rsid w:val="007B55B5"/>
    <w:rsid w:val="007B5F97"/>
    <w:rsid w:val="007B6231"/>
    <w:rsid w:val="007B6608"/>
    <w:rsid w:val="007B6DA1"/>
    <w:rsid w:val="007B7051"/>
    <w:rsid w:val="007B71CA"/>
    <w:rsid w:val="007B7A82"/>
    <w:rsid w:val="007B7C7A"/>
    <w:rsid w:val="007C0266"/>
    <w:rsid w:val="007C0E76"/>
    <w:rsid w:val="007C1FCE"/>
    <w:rsid w:val="007C2CD4"/>
    <w:rsid w:val="007C3398"/>
    <w:rsid w:val="007C373F"/>
    <w:rsid w:val="007C3994"/>
    <w:rsid w:val="007C3A00"/>
    <w:rsid w:val="007C3E42"/>
    <w:rsid w:val="007C3E7E"/>
    <w:rsid w:val="007C3EBF"/>
    <w:rsid w:val="007C42E3"/>
    <w:rsid w:val="007C46DD"/>
    <w:rsid w:val="007C51B1"/>
    <w:rsid w:val="007C6982"/>
    <w:rsid w:val="007C6B63"/>
    <w:rsid w:val="007C721E"/>
    <w:rsid w:val="007C777C"/>
    <w:rsid w:val="007C7927"/>
    <w:rsid w:val="007D0875"/>
    <w:rsid w:val="007D106D"/>
    <w:rsid w:val="007D1136"/>
    <w:rsid w:val="007D163E"/>
    <w:rsid w:val="007D1738"/>
    <w:rsid w:val="007D1D39"/>
    <w:rsid w:val="007D215F"/>
    <w:rsid w:val="007D2415"/>
    <w:rsid w:val="007D2F0E"/>
    <w:rsid w:val="007D31C8"/>
    <w:rsid w:val="007D3E6C"/>
    <w:rsid w:val="007D43CF"/>
    <w:rsid w:val="007D5011"/>
    <w:rsid w:val="007D599E"/>
    <w:rsid w:val="007D5EAA"/>
    <w:rsid w:val="007D69D5"/>
    <w:rsid w:val="007D6DC9"/>
    <w:rsid w:val="007D6E4E"/>
    <w:rsid w:val="007D6ED8"/>
    <w:rsid w:val="007D7329"/>
    <w:rsid w:val="007E0459"/>
    <w:rsid w:val="007E0ACD"/>
    <w:rsid w:val="007E0BF2"/>
    <w:rsid w:val="007E0DA5"/>
    <w:rsid w:val="007E0EDF"/>
    <w:rsid w:val="007E10CE"/>
    <w:rsid w:val="007E10EF"/>
    <w:rsid w:val="007E15DC"/>
    <w:rsid w:val="007E1852"/>
    <w:rsid w:val="007E2B77"/>
    <w:rsid w:val="007E2F8E"/>
    <w:rsid w:val="007E2F9F"/>
    <w:rsid w:val="007E35E5"/>
    <w:rsid w:val="007E37EC"/>
    <w:rsid w:val="007E3B00"/>
    <w:rsid w:val="007E3B10"/>
    <w:rsid w:val="007E3D17"/>
    <w:rsid w:val="007E3D7C"/>
    <w:rsid w:val="007E40FE"/>
    <w:rsid w:val="007E4F47"/>
    <w:rsid w:val="007E52E2"/>
    <w:rsid w:val="007E6245"/>
    <w:rsid w:val="007E6BC0"/>
    <w:rsid w:val="007E6CDB"/>
    <w:rsid w:val="007E7367"/>
    <w:rsid w:val="007E7BF0"/>
    <w:rsid w:val="007F1480"/>
    <w:rsid w:val="007F2868"/>
    <w:rsid w:val="007F344B"/>
    <w:rsid w:val="007F4F0C"/>
    <w:rsid w:val="007F5768"/>
    <w:rsid w:val="007F57AE"/>
    <w:rsid w:val="007F5D9F"/>
    <w:rsid w:val="007F659D"/>
    <w:rsid w:val="007F6E24"/>
    <w:rsid w:val="007F70A6"/>
    <w:rsid w:val="007F7D37"/>
    <w:rsid w:val="007F7DFE"/>
    <w:rsid w:val="0080005C"/>
    <w:rsid w:val="008003CA"/>
    <w:rsid w:val="0080057E"/>
    <w:rsid w:val="008006F0"/>
    <w:rsid w:val="008007BD"/>
    <w:rsid w:val="00800F40"/>
    <w:rsid w:val="00801013"/>
    <w:rsid w:val="008010C9"/>
    <w:rsid w:val="00802B19"/>
    <w:rsid w:val="00802CBE"/>
    <w:rsid w:val="008031FE"/>
    <w:rsid w:val="00803683"/>
    <w:rsid w:val="00803A78"/>
    <w:rsid w:val="00804353"/>
    <w:rsid w:val="00804376"/>
    <w:rsid w:val="008043C2"/>
    <w:rsid w:val="0080462D"/>
    <w:rsid w:val="00804748"/>
    <w:rsid w:val="008048D8"/>
    <w:rsid w:val="00806D3A"/>
    <w:rsid w:val="0080769B"/>
    <w:rsid w:val="008077DF"/>
    <w:rsid w:val="00807E4D"/>
    <w:rsid w:val="0081077E"/>
    <w:rsid w:val="00810B56"/>
    <w:rsid w:val="00811A50"/>
    <w:rsid w:val="0081363B"/>
    <w:rsid w:val="00814F2B"/>
    <w:rsid w:val="00814FA9"/>
    <w:rsid w:val="0081532D"/>
    <w:rsid w:val="0081533C"/>
    <w:rsid w:val="00815654"/>
    <w:rsid w:val="00815B91"/>
    <w:rsid w:val="00815E42"/>
    <w:rsid w:val="008165E1"/>
    <w:rsid w:val="008176C4"/>
    <w:rsid w:val="0081777C"/>
    <w:rsid w:val="00817A47"/>
    <w:rsid w:val="00817D35"/>
    <w:rsid w:val="00817DCB"/>
    <w:rsid w:val="00821B33"/>
    <w:rsid w:val="00821DAB"/>
    <w:rsid w:val="008227C6"/>
    <w:rsid w:val="00822A76"/>
    <w:rsid w:val="00823373"/>
    <w:rsid w:val="00823E96"/>
    <w:rsid w:val="00824971"/>
    <w:rsid w:val="00824D8A"/>
    <w:rsid w:val="00824FC2"/>
    <w:rsid w:val="00825012"/>
    <w:rsid w:val="008254DC"/>
    <w:rsid w:val="008257E6"/>
    <w:rsid w:val="00827124"/>
    <w:rsid w:val="00830359"/>
    <w:rsid w:val="00831078"/>
    <w:rsid w:val="00831B56"/>
    <w:rsid w:val="00831D7A"/>
    <w:rsid w:val="008327DD"/>
    <w:rsid w:val="00832F6F"/>
    <w:rsid w:val="008337C8"/>
    <w:rsid w:val="008337C9"/>
    <w:rsid w:val="00833846"/>
    <w:rsid w:val="00833B32"/>
    <w:rsid w:val="00833E7D"/>
    <w:rsid w:val="00834650"/>
    <w:rsid w:val="00834E60"/>
    <w:rsid w:val="00834FF5"/>
    <w:rsid w:val="008361D6"/>
    <w:rsid w:val="00836233"/>
    <w:rsid w:val="008364EE"/>
    <w:rsid w:val="00836957"/>
    <w:rsid w:val="00836E76"/>
    <w:rsid w:val="00837D20"/>
    <w:rsid w:val="0084015D"/>
    <w:rsid w:val="00840AE3"/>
    <w:rsid w:val="008423E0"/>
    <w:rsid w:val="00842F22"/>
    <w:rsid w:val="0084336D"/>
    <w:rsid w:val="0084357E"/>
    <w:rsid w:val="008450BC"/>
    <w:rsid w:val="008455DB"/>
    <w:rsid w:val="0084566F"/>
    <w:rsid w:val="00845775"/>
    <w:rsid w:val="00845997"/>
    <w:rsid w:val="00845DC0"/>
    <w:rsid w:val="00846888"/>
    <w:rsid w:val="008468A0"/>
    <w:rsid w:val="00846CDA"/>
    <w:rsid w:val="00846E83"/>
    <w:rsid w:val="008470AD"/>
    <w:rsid w:val="008471E1"/>
    <w:rsid w:val="0084729F"/>
    <w:rsid w:val="008479CE"/>
    <w:rsid w:val="00847DF5"/>
    <w:rsid w:val="00850346"/>
    <w:rsid w:val="00851128"/>
    <w:rsid w:val="00851904"/>
    <w:rsid w:val="0085279C"/>
    <w:rsid w:val="00852BB3"/>
    <w:rsid w:val="00852C18"/>
    <w:rsid w:val="00852D8E"/>
    <w:rsid w:val="00854108"/>
    <w:rsid w:val="00854125"/>
    <w:rsid w:val="0085439B"/>
    <w:rsid w:val="00854E14"/>
    <w:rsid w:val="0085579D"/>
    <w:rsid w:val="00855855"/>
    <w:rsid w:val="00855A4F"/>
    <w:rsid w:val="008566A2"/>
    <w:rsid w:val="008569C1"/>
    <w:rsid w:val="00856F63"/>
    <w:rsid w:val="008577FA"/>
    <w:rsid w:val="00857B68"/>
    <w:rsid w:val="00857E2E"/>
    <w:rsid w:val="0086054C"/>
    <w:rsid w:val="00861189"/>
    <w:rsid w:val="00861C00"/>
    <w:rsid w:val="00861D8B"/>
    <w:rsid w:val="00861EE8"/>
    <w:rsid w:val="00862ADD"/>
    <w:rsid w:val="0086424C"/>
    <w:rsid w:val="0086486E"/>
    <w:rsid w:val="008648CB"/>
    <w:rsid w:val="008649E0"/>
    <w:rsid w:val="00864E9C"/>
    <w:rsid w:val="008651A5"/>
    <w:rsid w:val="008656B6"/>
    <w:rsid w:val="00865A42"/>
    <w:rsid w:val="00865D82"/>
    <w:rsid w:val="00866077"/>
    <w:rsid w:val="008660C7"/>
    <w:rsid w:val="00866B1D"/>
    <w:rsid w:val="008670F7"/>
    <w:rsid w:val="008672F0"/>
    <w:rsid w:val="00867446"/>
    <w:rsid w:val="008675B3"/>
    <w:rsid w:val="008700E7"/>
    <w:rsid w:val="0087044E"/>
    <w:rsid w:val="008704B1"/>
    <w:rsid w:val="008705F2"/>
    <w:rsid w:val="0087109A"/>
    <w:rsid w:val="008715EC"/>
    <w:rsid w:val="008730AF"/>
    <w:rsid w:val="00873169"/>
    <w:rsid w:val="00873B78"/>
    <w:rsid w:val="00873DF8"/>
    <w:rsid w:val="00874120"/>
    <w:rsid w:val="008742CB"/>
    <w:rsid w:val="00875032"/>
    <w:rsid w:val="0087558D"/>
    <w:rsid w:val="00875920"/>
    <w:rsid w:val="008759FF"/>
    <w:rsid w:val="00875B5F"/>
    <w:rsid w:val="0087750D"/>
    <w:rsid w:val="00877921"/>
    <w:rsid w:val="0088027A"/>
    <w:rsid w:val="00880482"/>
    <w:rsid w:val="00881FC0"/>
    <w:rsid w:val="00882009"/>
    <w:rsid w:val="0088225D"/>
    <w:rsid w:val="00882268"/>
    <w:rsid w:val="00882C30"/>
    <w:rsid w:val="00882EC6"/>
    <w:rsid w:val="00882EDB"/>
    <w:rsid w:val="00883119"/>
    <w:rsid w:val="00884674"/>
    <w:rsid w:val="0088498A"/>
    <w:rsid w:val="00886528"/>
    <w:rsid w:val="00886724"/>
    <w:rsid w:val="00886A1A"/>
    <w:rsid w:val="00886EBF"/>
    <w:rsid w:val="00887BA5"/>
    <w:rsid w:val="00887D84"/>
    <w:rsid w:val="0089026B"/>
    <w:rsid w:val="00890C47"/>
    <w:rsid w:val="00891A31"/>
    <w:rsid w:val="008921E6"/>
    <w:rsid w:val="00892402"/>
    <w:rsid w:val="0089288B"/>
    <w:rsid w:val="008930A1"/>
    <w:rsid w:val="008932B7"/>
    <w:rsid w:val="00894AB9"/>
    <w:rsid w:val="00894C4C"/>
    <w:rsid w:val="00894FDD"/>
    <w:rsid w:val="008956FB"/>
    <w:rsid w:val="00895AF6"/>
    <w:rsid w:val="00896060"/>
    <w:rsid w:val="008967AF"/>
    <w:rsid w:val="00897481"/>
    <w:rsid w:val="008A02AF"/>
    <w:rsid w:val="008A0F58"/>
    <w:rsid w:val="008A1A13"/>
    <w:rsid w:val="008A2355"/>
    <w:rsid w:val="008A2A89"/>
    <w:rsid w:val="008A3205"/>
    <w:rsid w:val="008A3917"/>
    <w:rsid w:val="008A3E92"/>
    <w:rsid w:val="008A3FB9"/>
    <w:rsid w:val="008A41F9"/>
    <w:rsid w:val="008A4985"/>
    <w:rsid w:val="008A4BA4"/>
    <w:rsid w:val="008A5241"/>
    <w:rsid w:val="008A55CE"/>
    <w:rsid w:val="008A58AC"/>
    <w:rsid w:val="008A5A30"/>
    <w:rsid w:val="008A5E1A"/>
    <w:rsid w:val="008A6654"/>
    <w:rsid w:val="008A6CF0"/>
    <w:rsid w:val="008A741F"/>
    <w:rsid w:val="008A7494"/>
    <w:rsid w:val="008A7B18"/>
    <w:rsid w:val="008A7F2D"/>
    <w:rsid w:val="008B0273"/>
    <w:rsid w:val="008B05C3"/>
    <w:rsid w:val="008B05F9"/>
    <w:rsid w:val="008B07A2"/>
    <w:rsid w:val="008B0A4D"/>
    <w:rsid w:val="008B16BC"/>
    <w:rsid w:val="008B16EB"/>
    <w:rsid w:val="008B170A"/>
    <w:rsid w:val="008B18EB"/>
    <w:rsid w:val="008B1D68"/>
    <w:rsid w:val="008B262E"/>
    <w:rsid w:val="008B2955"/>
    <w:rsid w:val="008B29B2"/>
    <w:rsid w:val="008B2C8C"/>
    <w:rsid w:val="008B2CC1"/>
    <w:rsid w:val="008B3391"/>
    <w:rsid w:val="008B36B7"/>
    <w:rsid w:val="008B4965"/>
    <w:rsid w:val="008B5781"/>
    <w:rsid w:val="008B5DCE"/>
    <w:rsid w:val="008B6679"/>
    <w:rsid w:val="008B6A2A"/>
    <w:rsid w:val="008B6B82"/>
    <w:rsid w:val="008B6DAB"/>
    <w:rsid w:val="008B6F3C"/>
    <w:rsid w:val="008B6FD2"/>
    <w:rsid w:val="008B7A71"/>
    <w:rsid w:val="008B7E8A"/>
    <w:rsid w:val="008C02A7"/>
    <w:rsid w:val="008C0590"/>
    <w:rsid w:val="008C066B"/>
    <w:rsid w:val="008C1E2F"/>
    <w:rsid w:val="008C2350"/>
    <w:rsid w:val="008C29BB"/>
    <w:rsid w:val="008C3527"/>
    <w:rsid w:val="008C3B2E"/>
    <w:rsid w:val="008C3C5B"/>
    <w:rsid w:val="008C4088"/>
    <w:rsid w:val="008C5D42"/>
    <w:rsid w:val="008C6670"/>
    <w:rsid w:val="008C6AAE"/>
    <w:rsid w:val="008C72A9"/>
    <w:rsid w:val="008C7FDD"/>
    <w:rsid w:val="008D01D0"/>
    <w:rsid w:val="008D0221"/>
    <w:rsid w:val="008D0357"/>
    <w:rsid w:val="008D0CE4"/>
    <w:rsid w:val="008D1092"/>
    <w:rsid w:val="008D1140"/>
    <w:rsid w:val="008D11E9"/>
    <w:rsid w:val="008D19EC"/>
    <w:rsid w:val="008D1ABD"/>
    <w:rsid w:val="008D1E04"/>
    <w:rsid w:val="008D1F88"/>
    <w:rsid w:val="008D23A6"/>
    <w:rsid w:val="008D276D"/>
    <w:rsid w:val="008D2D78"/>
    <w:rsid w:val="008D32BD"/>
    <w:rsid w:val="008D33AB"/>
    <w:rsid w:val="008D4143"/>
    <w:rsid w:val="008D42A9"/>
    <w:rsid w:val="008D51F3"/>
    <w:rsid w:val="008D5462"/>
    <w:rsid w:val="008D55AC"/>
    <w:rsid w:val="008D5861"/>
    <w:rsid w:val="008D5999"/>
    <w:rsid w:val="008D5C8E"/>
    <w:rsid w:val="008D6624"/>
    <w:rsid w:val="008D67D7"/>
    <w:rsid w:val="008D6B0D"/>
    <w:rsid w:val="008D71D3"/>
    <w:rsid w:val="008D7A87"/>
    <w:rsid w:val="008D7AA4"/>
    <w:rsid w:val="008D7B3E"/>
    <w:rsid w:val="008D7CA9"/>
    <w:rsid w:val="008E033B"/>
    <w:rsid w:val="008E08A2"/>
    <w:rsid w:val="008E17A4"/>
    <w:rsid w:val="008E2239"/>
    <w:rsid w:val="008E2424"/>
    <w:rsid w:val="008E2B0E"/>
    <w:rsid w:val="008E303F"/>
    <w:rsid w:val="008E32C0"/>
    <w:rsid w:val="008E3F26"/>
    <w:rsid w:val="008E4981"/>
    <w:rsid w:val="008E4DA6"/>
    <w:rsid w:val="008E4EAB"/>
    <w:rsid w:val="008E5562"/>
    <w:rsid w:val="008E5662"/>
    <w:rsid w:val="008E66AC"/>
    <w:rsid w:val="008E66E1"/>
    <w:rsid w:val="008E76B9"/>
    <w:rsid w:val="008E7773"/>
    <w:rsid w:val="008F0054"/>
    <w:rsid w:val="008F01BD"/>
    <w:rsid w:val="008F01E4"/>
    <w:rsid w:val="008F0417"/>
    <w:rsid w:val="008F0F50"/>
    <w:rsid w:val="008F1C9D"/>
    <w:rsid w:val="008F1E19"/>
    <w:rsid w:val="008F2101"/>
    <w:rsid w:val="008F25FC"/>
    <w:rsid w:val="008F2B0B"/>
    <w:rsid w:val="008F2E32"/>
    <w:rsid w:val="008F3F46"/>
    <w:rsid w:val="008F447A"/>
    <w:rsid w:val="008F4BDA"/>
    <w:rsid w:val="008F5C18"/>
    <w:rsid w:val="008F691B"/>
    <w:rsid w:val="008F6A30"/>
    <w:rsid w:val="008F6D6C"/>
    <w:rsid w:val="008F70D1"/>
    <w:rsid w:val="008F77B7"/>
    <w:rsid w:val="008F7A99"/>
    <w:rsid w:val="008F7C55"/>
    <w:rsid w:val="008F7C56"/>
    <w:rsid w:val="008F7C85"/>
    <w:rsid w:val="0090033F"/>
    <w:rsid w:val="00900ED2"/>
    <w:rsid w:val="0090137A"/>
    <w:rsid w:val="009022FB"/>
    <w:rsid w:val="00902FAC"/>
    <w:rsid w:val="0090310C"/>
    <w:rsid w:val="00903373"/>
    <w:rsid w:val="00903AC9"/>
    <w:rsid w:val="00903B76"/>
    <w:rsid w:val="00904412"/>
    <w:rsid w:val="00904644"/>
    <w:rsid w:val="00904908"/>
    <w:rsid w:val="00905EAC"/>
    <w:rsid w:val="009069C3"/>
    <w:rsid w:val="0090730D"/>
    <w:rsid w:val="00910287"/>
    <w:rsid w:val="00910573"/>
    <w:rsid w:val="00910DE7"/>
    <w:rsid w:val="0091135C"/>
    <w:rsid w:val="00911ACE"/>
    <w:rsid w:val="009127A1"/>
    <w:rsid w:val="00912FC4"/>
    <w:rsid w:val="00913391"/>
    <w:rsid w:val="009135AA"/>
    <w:rsid w:val="009138E6"/>
    <w:rsid w:val="0091482F"/>
    <w:rsid w:val="00914D50"/>
    <w:rsid w:val="009151A7"/>
    <w:rsid w:val="00915CBE"/>
    <w:rsid w:val="00915DF6"/>
    <w:rsid w:val="009167D3"/>
    <w:rsid w:val="00917242"/>
    <w:rsid w:val="009176B1"/>
    <w:rsid w:val="00920117"/>
    <w:rsid w:val="0092026A"/>
    <w:rsid w:val="00920D8B"/>
    <w:rsid w:val="00920EDF"/>
    <w:rsid w:val="00921794"/>
    <w:rsid w:val="00922927"/>
    <w:rsid w:val="0092318C"/>
    <w:rsid w:val="009232B0"/>
    <w:rsid w:val="009236C5"/>
    <w:rsid w:val="00923A34"/>
    <w:rsid w:val="00923C3D"/>
    <w:rsid w:val="0092434B"/>
    <w:rsid w:val="009247D4"/>
    <w:rsid w:val="0092501D"/>
    <w:rsid w:val="009251EF"/>
    <w:rsid w:val="009254DD"/>
    <w:rsid w:val="0092560C"/>
    <w:rsid w:val="00926672"/>
    <w:rsid w:val="009269AE"/>
    <w:rsid w:val="009269E2"/>
    <w:rsid w:val="00926AC1"/>
    <w:rsid w:val="0092707A"/>
    <w:rsid w:val="009277D0"/>
    <w:rsid w:val="00930734"/>
    <w:rsid w:val="00930DFC"/>
    <w:rsid w:val="009310BC"/>
    <w:rsid w:val="009315A8"/>
    <w:rsid w:val="009321F4"/>
    <w:rsid w:val="00932F07"/>
    <w:rsid w:val="0093384B"/>
    <w:rsid w:val="00933E4A"/>
    <w:rsid w:val="0093411F"/>
    <w:rsid w:val="0093427B"/>
    <w:rsid w:val="009344B3"/>
    <w:rsid w:val="009344F3"/>
    <w:rsid w:val="00934F74"/>
    <w:rsid w:val="00935450"/>
    <w:rsid w:val="009354C2"/>
    <w:rsid w:val="00935730"/>
    <w:rsid w:val="00935CFD"/>
    <w:rsid w:val="00935D29"/>
    <w:rsid w:val="00935E1D"/>
    <w:rsid w:val="00936068"/>
    <w:rsid w:val="00936455"/>
    <w:rsid w:val="00937640"/>
    <w:rsid w:val="009378FF"/>
    <w:rsid w:val="00937BD6"/>
    <w:rsid w:val="00937E62"/>
    <w:rsid w:val="00937E71"/>
    <w:rsid w:val="009401D4"/>
    <w:rsid w:val="00940800"/>
    <w:rsid w:val="009409A6"/>
    <w:rsid w:val="00940E93"/>
    <w:rsid w:val="0094146D"/>
    <w:rsid w:val="00941B0E"/>
    <w:rsid w:val="00942314"/>
    <w:rsid w:val="00942A68"/>
    <w:rsid w:val="00942C3D"/>
    <w:rsid w:val="00943145"/>
    <w:rsid w:val="00943257"/>
    <w:rsid w:val="0094424B"/>
    <w:rsid w:val="009448A4"/>
    <w:rsid w:val="00945264"/>
    <w:rsid w:val="009461A5"/>
    <w:rsid w:val="00946BA4"/>
    <w:rsid w:val="009470DB"/>
    <w:rsid w:val="00950D3B"/>
    <w:rsid w:val="0095154D"/>
    <w:rsid w:val="009515B3"/>
    <w:rsid w:val="009517CC"/>
    <w:rsid w:val="0095390F"/>
    <w:rsid w:val="00953BBA"/>
    <w:rsid w:val="0095414F"/>
    <w:rsid w:val="009546C3"/>
    <w:rsid w:val="00954717"/>
    <w:rsid w:val="00954AE1"/>
    <w:rsid w:val="00954C84"/>
    <w:rsid w:val="00955587"/>
    <w:rsid w:val="00955756"/>
    <w:rsid w:val="00955775"/>
    <w:rsid w:val="00955D59"/>
    <w:rsid w:val="0095652F"/>
    <w:rsid w:val="009567A9"/>
    <w:rsid w:val="00956A58"/>
    <w:rsid w:val="00956C21"/>
    <w:rsid w:val="00956C68"/>
    <w:rsid w:val="00956DA3"/>
    <w:rsid w:val="00957102"/>
    <w:rsid w:val="009572B7"/>
    <w:rsid w:val="009578BC"/>
    <w:rsid w:val="00957AC9"/>
    <w:rsid w:val="00960321"/>
    <w:rsid w:val="00960F5E"/>
    <w:rsid w:val="00960F62"/>
    <w:rsid w:val="009615D4"/>
    <w:rsid w:val="00961BF9"/>
    <w:rsid w:val="0096201C"/>
    <w:rsid w:val="009626B0"/>
    <w:rsid w:val="00962925"/>
    <w:rsid w:val="00962A95"/>
    <w:rsid w:val="00962D9F"/>
    <w:rsid w:val="00962E5D"/>
    <w:rsid w:val="00963CFE"/>
    <w:rsid w:val="00963D8F"/>
    <w:rsid w:val="009640CB"/>
    <w:rsid w:val="0096441B"/>
    <w:rsid w:val="0096481D"/>
    <w:rsid w:val="009650D3"/>
    <w:rsid w:val="00965870"/>
    <w:rsid w:val="00965AC3"/>
    <w:rsid w:val="00965C96"/>
    <w:rsid w:val="00965EC6"/>
    <w:rsid w:val="00965FEF"/>
    <w:rsid w:val="0096640B"/>
    <w:rsid w:val="009666B8"/>
    <w:rsid w:val="00966A26"/>
    <w:rsid w:val="00966D12"/>
    <w:rsid w:val="00966DC3"/>
    <w:rsid w:val="00967182"/>
    <w:rsid w:val="00967565"/>
    <w:rsid w:val="009676EC"/>
    <w:rsid w:val="009677A4"/>
    <w:rsid w:val="00967F16"/>
    <w:rsid w:val="0097001E"/>
    <w:rsid w:val="0097021A"/>
    <w:rsid w:val="009709C7"/>
    <w:rsid w:val="00971E25"/>
    <w:rsid w:val="00972841"/>
    <w:rsid w:val="00972E21"/>
    <w:rsid w:val="00973387"/>
    <w:rsid w:val="00973E3E"/>
    <w:rsid w:val="00973EBE"/>
    <w:rsid w:val="00974677"/>
    <w:rsid w:val="00974978"/>
    <w:rsid w:val="00975803"/>
    <w:rsid w:val="009760DA"/>
    <w:rsid w:val="009760E4"/>
    <w:rsid w:val="00976708"/>
    <w:rsid w:val="009767F2"/>
    <w:rsid w:val="00976FBC"/>
    <w:rsid w:val="00977680"/>
    <w:rsid w:val="00980BC7"/>
    <w:rsid w:val="009810AF"/>
    <w:rsid w:val="00981417"/>
    <w:rsid w:val="00981BD7"/>
    <w:rsid w:val="009823C6"/>
    <w:rsid w:val="009825C5"/>
    <w:rsid w:val="0098263E"/>
    <w:rsid w:val="009827B0"/>
    <w:rsid w:val="00982992"/>
    <w:rsid w:val="00982A72"/>
    <w:rsid w:val="0098331F"/>
    <w:rsid w:val="0098335F"/>
    <w:rsid w:val="00983725"/>
    <w:rsid w:val="00985CB1"/>
    <w:rsid w:val="00987785"/>
    <w:rsid w:val="00987DC2"/>
    <w:rsid w:val="00987FAB"/>
    <w:rsid w:val="00990808"/>
    <w:rsid w:val="00991A22"/>
    <w:rsid w:val="00991BEC"/>
    <w:rsid w:val="00991CA9"/>
    <w:rsid w:val="0099481E"/>
    <w:rsid w:val="009949BC"/>
    <w:rsid w:val="00994BDE"/>
    <w:rsid w:val="009958F0"/>
    <w:rsid w:val="009965EC"/>
    <w:rsid w:val="00996933"/>
    <w:rsid w:val="00996935"/>
    <w:rsid w:val="00996956"/>
    <w:rsid w:val="009A0515"/>
    <w:rsid w:val="009A05B2"/>
    <w:rsid w:val="009A0E4D"/>
    <w:rsid w:val="009A1236"/>
    <w:rsid w:val="009A1C47"/>
    <w:rsid w:val="009A2076"/>
    <w:rsid w:val="009A23B7"/>
    <w:rsid w:val="009A279F"/>
    <w:rsid w:val="009A2F17"/>
    <w:rsid w:val="009A3298"/>
    <w:rsid w:val="009A390A"/>
    <w:rsid w:val="009A3B3A"/>
    <w:rsid w:val="009A3D43"/>
    <w:rsid w:val="009A5668"/>
    <w:rsid w:val="009A5AD0"/>
    <w:rsid w:val="009A6BDA"/>
    <w:rsid w:val="009A6FE8"/>
    <w:rsid w:val="009A74A8"/>
    <w:rsid w:val="009B018E"/>
    <w:rsid w:val="009B046F"/>
    <w:rsid w:val="009B0DE6"/>
    <w:rsid w:val="009B105A"/>
    <w:rsid w:val="009B1907"/>
    <w:rsid w:val="009B1BBD"/>
    <w:rsid w:val="009B1C5F"/>
    <w:rsid w:val="009B1DBC"/>
    <w:rsid w:val="009B207C"/>
    <w:rsid w:val="009B21D2"/>
    <w:rsid w:val="009B26D2"/>
    <w:rsid w:val="009B26D9"/>
    <w:rsid w:val="009B29A0"/>
    <w:rsid w:val="009B2BBA"/>
    <w:rsid w:val="009B2FBE"/>
    <w:rsid w:val="009B4676"/>
    <w:rsid w:val="009B4FCA"/>
    <w:rsid w:val="009B502D"/>
    <w:rsid w:val="009B55A6"/>
    <w:rsid w:val="009B5F9E"/>
    <w:rsid w:val="009B6033"/>
    <w:rsid w:val="009B67ED"/>
    <w:rsid w:val="009B6D93"/>
    <w:rsid w:val="009B763B"/>
    <w:rsid w:val="009B78F8"/>
    <w:rsid w:val="009B7A2B"/>
    <w:rsid w:val="009B7CFB"/>
    <w:rsid w:val="009B7F7D"/>
    <w:rsid w:val="009C00A7"/>
    <w:rsid w:val="009C0C79"/>
    <w:rsid w:val="009C0F5E"/>
    <w:rsid w:val="009C1770"/>
    <w:rsid w:val="009C18A8"/>
    <w:rsid w:val="009C18FE"/>
    <w:rsid w:val="009C2289"/>
    <w:rsid w:val="009C33FC"/>
    <w:rsid w:val="009C3401"/>
    <w:rsid w:val="009C496A"/>
    <w:rsid w:val="009C4AB8"/>
    <w:rsid w:val="009C4CDF"/>
    <w:rsid w:val="009C4D45"/>
    <w:rsid w:val="009C52C0"/>
    <w:rsid w:val="009C5432"/>
    <w:rsid w:val="009C5531"/>
    <w:rsid w:val="009C57F4"/>
    <w:rsid w:val="009C5B0E"/>
    <w:rsid w:val="009C5E18"/>
    <w:rsid w:val="009C6D15"/>
    <w:rsid w:val="009C760E"/>
    <w:rsid w:val="009C7DDC"/>
    <w:rsid w:val="009C7E2B"/>
    <w:rsid w:val="009D0133"/>
    <w:rsid w:val="009D06FF"/>
    <w:rsid w:val="009D1346"/>
    <w:rsid w:val="009D14B0"/>
    <w:rsid w:val="009D165B"/>
    <w:rsid w:val="009D1839"/>
    <w:rsid w:val="009D1B9A"/>
    <w:rsid w:val="009D1F33"/>
    <w:rsid w:val="009D204F"/>
    <w:rsid w:val="009D24F5"/>
    <w:rsid w:val="009D2702"/>
    <w:rsid w:val="009D32CC"/>
    <w:rsid w:val="009D38FC"/>
    <w:rsid w:val="009D411E"/>
    <w:rsid w:val="009D532D"/>
    <w:rsid w:val="009D5584"/>
    <w:rsid w:val="009D5D2A"/>
    <w:rsid w:val="009D6002"/>
    <w:rsid w:val="009D6E0D"/>
    <w:rsid w:val="009D751A"/>
    <w:rsid w:val="009D7529"/>
    <w:rsid w:val="009D7661"/>
    <w:rsid w:val="009D7C60"/>
    <w:rsid w:val="009D7F5E"/>
    <w:rsid w:val="009E013B"/>
    <w:rsid w:val="009E05F0"/>
    <w:rsid w:val="009E0FF8"/>
    <w:rsid w:val="009E16EC"/>
    <w:rsid w:val="009E1764"/>
    <w:rsid w:val="009E24D3"/>
    <w:rsid w:val="009E2CE3"/>
    <w:rsid w:val="009E379F"/>
    <w:rsid w:val="009E3EB1"/>
    <w:rsid w:val="009E4DBF"/>
    <w:rsid w:val="009E4FA0"/>
    <w:rsid w:val="009E56F2"/>
    <w:rsid w:val="009E6BD6"/>
    <w:rsid w:val="009E70AC"/>
    <w:rsid w:val="009E7AD3"/>
    <w:rsid w:val="009E7C01"/>
    <w:rsid w:val="009E7C0B"/>
    <w:rsid w:val="009F0A74"/>
    <w:rsid w:val="009F0E64"/>
    <w:rsid w:val="009F1C45"/>
    <w:rsid w:val="009F2251"/>
    <w:rsid w:val="009F2377"/>
    <w:rsid w:val="009F23BA"/>
    <w:rsid w:val="009F268E"/>
    <w:rsid w:val="009F35CE"/>
    <w:rsid w:val="009F4250"/>
    <w:rsid w:val="009F434B"/>
    <w:rsid w:val="009F56BD"/>
    <w:rsid w:val="009F5965"/>
    <w:rsid w:val="009F633F"/>
    <w:rsid w:val="009F6C21"/>
    <w:rsid w:val="009F74E1"/>
    <w:rsid w:val="00A007AC"/>
    <w:rsid w:val="00A00C85"/>
    <w:rsid w:val="00A012CE"/>
    <w:rsid w:val="00A01AB6"/>
    <w:rsid w:val="00A022ED"/>
    <w:rsid w:val="00A0241A"/>
    <w:rsid w:val="00A026C3"/>
    <w:rsid w:val="00A02734"/>
    <w:rsid w:val="00A032BF"/>
    <w:rsid w:val="00A03482"/>
    <w:rsid w:val="00A03839"/>
    <w:rsid w:val="00A03EAE"/>
    <w:rsid w:val="00A0550D"/>
    <w:rsid w:val="00A056C7"/>
    <w:rsid w:val="00A05BBC"/>
    <w:rsid w:val="00A05D77"/>
    <w:rsid w:val="00A05F35"/>
    <w:rsid w:val="00A063C7"/>
    <w:rsid w:val="00A0689B"/>
    <w:rsid w:val="00A070FA"/>
    <w:rsid w:val="00A07566"/>
    <w:rsid w:val="00A07818"/>
    <w:rsid w:val="00A07C39"/>
    <w:rsid w:val="00A10EA1"/>
    <w:rsid w:val="00A11562"/>
    <w:rsid w:val="00A12B31"/>
    <w:rsid w:val="00A133F2"/>
    <w:rsid w:val="00A134C4"/>
    <w:rsid w:val="00A13664"/>
    <w:rsid w:val="00A1380A"/>
    <w:rsid w:val="00A139A5"/>
    <w:rsid w:val="00A140D9"/>
    <w:rsid w:val="00A140EF"/>
    <w:rsid w:val="00A14D69"/>
    <w:rsid w:val="00A15DA6"/>
    <w:rsid w:val="00A1608C"/>
    <w:rsid w:val="00A160C9"/>
    <w:rsid w:val="00A1712A"/>
    <w:rsid w:val="00A17CF7"/>
    <w:rsid w:val="00A17D3D"/>
    <w:rsid w:val="00A20A3E"/>
    <w:rsid w:val="00A2154B"/>
    <w:rsid w:val="00A21B00"/>
    <w:rsid w:val="00A22B06"/>
    <w:rsid w:val="00A22B1A"/>
    <w:rsid w:val="00A23750"/>
    <w:rsid w:val="00A2421B"/>
    <w:rsid w:val="00A245D2"/>
    <w:rsid w:val="00A248E3"/>
    <w:rsid w:val="00A24EE1"/>
    <w:rsid w:val="00A24EF4"/>
    <w:rsid w:val="00A266B5"/>
    <w:rsid w:val="00A26D3B"/>
    <w:rsid w:val="00A30758"/>
    <w:rsid w:val="00A312A2"/>
    <w:rsid w:val="00A321DC"/>
    <w:rsid w:val="00A32790"/>
    <w:rsid w:val="00A3289E"/>
    <w:rsid w:val="00A32F13"/>
    <w:rsid w:val="00A33747"/>
    <w:rsid w:val="00A337B5"/>
    <w:rsid w:val="00A35946"/>
    <w:rsid w:val="00A3789C"/>
    <w:rsid w:val="00A400FC"/>
    <w:rsid w:val="00A4220A"/>
    <w:rsid w:val="00A426F2"/>
    <w:rsid w:val="00A42BA4"/>
    <w:rsid w:val="00A43686"/>
    <w:rsid w:val="00A43BB5"/>
    <w:rsid w:val="00A43D9B"/>
    <w:rsid w:val="00A43E7D"/>
    <w:rsid w:val="00A4429C"/>
    <w:rsid w:val="00A44517"/>
    <w:rsid w:val="00A44727"/>
    <w:rsid w:val="00A44FDD"/>
    <w:rsid w:val="00A4591B"/>
    <w:rsid w:val="00A45C11"/>
    <w:rsid w:val="00A45FF0"/>
    <w:rsid w:val="00A46671"/>
    <w:rsid w:val="00A4668B"/>
    <w:rsid w:val="00A469A1"/>
    <w:rsid w:val="00A47518"/>
    <w:rsid w:val="00A4765A"/>
    <w:rsid w:val="00A47AD1"/>
    <w:rsid w:val="00A47E17"/>
    <w:rsid w:val="00A502F0"/>
    <w:rsid w:val="00A51689"/>
    <w:rsid w:val="00A538C4"/>
    <w:rsid w:val="00A53DAD"/>
    <w:rsid w:val="00A540FB"/>
    <w:rsid w:val="00A546D7"/>
    <w:rsid w:val="00A54779"/>
    <w:rsid w:val="00A55D22"/>
    <w:rsid w:val="00A55EE1"/>
    <w:rsid w:val="00A56791"/>
    <w:rsid w:val="00A57496"/>
    <w:rsid w:val="00A5789D"/>
    <w:rsid w:val="00A5792A"/>
    <w:rsid w:val="00A57AFA"/>
    <w:rsid w:val="00A57E9E"/>
    <w:rsid w:val="00A607A4"/>
    <w:rsid w:val="00A60DDE"/>
    <w:rsid w:val="00A60DE1"/>
    <w:rsid w:val="00A60E4C"/>
    <w:rsid w:val="00A61065"/>
    <w:rsid w:val="00A61493"/>
    <w:rsid w:val="00A6257A"/>
    <w:rsid w:val="00A62624"/>
    <w:rsid w:val="00A62C09"/>
    <w:rsid w:val="00A63192"/>
    <w:rsid w:val="00A65564"/>
    <w:rsid w:val="00A656AD"/>
    <w:rsid w:val="00A66045"/>
    <w:rsid w:val="00A66BE1"/>
    <w:rsid w:val="00A67154"/>
    <w:rsid w:val="00A676EE"/>
    <w:rsid w:val="00A67A45"/>
    <w:rsid w:val="00A67D68"/>
    <w:rsid w:val="00A70048"/>
    <w:rsid w:val="00A70399"/>
    <w:rsid w:val="00A70704"/>
    <w:rsid w:val="00A707E6"/>
    <w:rsid w:val="00A70C1E"/>
    <w:rsid w:val="00A71AAA"/>
    <w:rsid w:val="00A720F4"/>
    <w:rsid w:val="00A720F8"/>
    <w:rsid w:val="00A72CB9"/>
    <w:rsid w:val="00A72E19"/>
    <w:rsid w:val="00A72F62"/>
    <w:rsid w:val="00A731A0"/>
    <w:rsid w:val="00A73BF8"/>
    <w:rsid w:val="00A73DD2"/>
    <w:rsid w:val="00A73FD5"/>
    <w:rsid w:val="00A73FEB"/>
    <w:rsid w:val="00A740CC"/>
    <w:rsid w:val="00A74A15"/>
    <w:rsid w:val="00A74D12"/>
    <w:rsid w:val="00A75155"/>
    <w:rsid w:val="00A7527C"/>
    <w:rsid w:val="00A75455"/>
    <w:rsid w:val="00A765BF"/>
    <w:rsid w:val="00A767A9"/>
    <w:rsid w:val="00A76E54"/>
    <w:rsid w:val="00A770A1"/>
    <w:rsid w:val="00A7765C"/>
    <w:rsid w:val="00A77A0B"/>
    <w:rsid w:val="00A77FBA"/>
    <w:rsid w:val="00A805D3"/>
    <w:rsid w:val="00A80715"/>
    <w:rsid w:val="00A80DD0"/>
    <w:rsid w:val="00A81247"/>
    <w:rsid w:val="00A81BC1"/>
    <w:rsid w:val="00A8224A"/>
    <w:rsid w:val="00A826FD"/>
    <w:rsid w:val="00A833C8"/>
    <w:rsid w:val="00A83700"/>
    <w:rsid w:val="00A839F3"/>
    <w:rsid w:val="00A83CAF"/>
    <w:rsid w:val="00A84E67"/>
    <w:rsid w:val="00A85DA9"/>
    <w:rsid w:val="00A861A4"/>
    <w:rsid w:val="00A873B6"/>
    <w:rsid w:val="00A9009F"/>
    <w:rsid w:val="00A90151"/>
    <w:rsid w:val="00A90E50"/>
    <w:rsid w:val="00A91FDC"/>
    <w:rsid w:val="00A9213B"/>
    <w:rsid w:val="00A9275C"/>
    <w:rsid w:val="00A92B5A"/>
    <w:rsid w:val="00A92CD1"/>
    <w:rsid w:val="00A934A3"/>
    <w:rsid w:val="00A9359B"/>
    <w:rsid w:val="00A938E2"/>
    <w:rsid w:val="00A94496"/>
    <w:rsid w:val="00A94DD3"/>
    <w:rsid w:val="00A94E41"/>
    <w:rsid w:val="00A95466"/>
    <w:rsid w:val="00A955E9"/>
    <w:rsid w:val="00A96109"/>
    <w:rsid w:val="00A975A8"/>
    <w:rsid w:val="00AA065A"/>
    <w:rsid w:val="00AA06E8"/>
    <w:rsid w:val="00AA0A04"/>
    <w:rsid w:val="00AA1242"/>
    <w:rsid w:val="00AA163B"/>
    <w:rsid w:val="00AA22DF"/>
    <w:rsid w:val="00AA293B"/>
    <w:rsid w:val="00AA2B5B"/>
    <w:rsid w:val="00AA2BAA"/>
    <w:rsid w:val="00AA430C"/>
    <w:rsid w:val="00AA47B9"/>
    <w:rsid w:val="00AA58EA"/>
    <w:rsid w:val="00AA59C7"/>
    <w:rsid w:val="00AA5A78"/>
    <w:rsid w:val="00AA62A4"/>
    <w:rsid w:val="00AA6321"/>
    <w:rsid w:val="00AA6CAB"/>
    <w:rsid w:val="00AA7287"/>
    <w:rsid w:val="00AB074A"/>
    <w:rsid w:val="00AB1350"/>
    <w:rsid w:val="00AB1BB3"/>
    <w:rsid w:val="00AB203B"/>
    <w:rsid w:val="00AB223C"/>
    <w:rsid w:val="00AB25D8"/>
    <w:rsid w:val="00AB365E"/>
    <w:rsid w:val="00AB4DDB"/>
    <w:rsid w:val="00AB5332"/>
    <w:rsid w:val="00AB57D5"/>
    <w:rsid w:val="00AB5C5D"/>
    <w:rsid w:val="00AB5F12"/>
    <w:rsid w:val="00AB5F45"/>
    <w:rsid w:val="00AB5FDF"/>
    <w:rsid w:val="00AB6563"/>
    <w:rsid w:val="00AB67F5"/>
    <w:rsid w:val="00AB6DCA"/>
    <w:rsid w:val="00AB7463"/>
    <w:rsid w:val="00AB7854"/>
    <w:rsid w:val="00AC047D"/>
    <w:rsid w:val="00AC04FB"/>
    <w:rsid w:val="00AC0558"/>
    <w:rsid w:val="00AC0E44"/>
    <w:rsid w:val="00AC3773"/>
    <w:rsid w:val="00AC3FCA"/>
    <w:rsid w:val="00AC4400"/>
    <w:rsid w:val="00AC48A3"/>
    <w:rsid w:val="00AC4955"/>
    <w:rsid w:val="00AC61F8"/>
    <w:rsid w:val="00AC69B4"/>
    <w:rsid w:val="00AC69F0"/>
    <w:rsid w:val="00AC6B55"/>
    <w:rsid w:val="00AC73E3"/>
    <w:rsid w:val="00AC7F7E"/>
    <w:rsid w:val="00AD133F"/>
    <w:rsid w:val="00AD37DC"/>
    <w:rsid w:val="00AD40D8"/>
    <w:rsid w:val="00AD45A5"/>
    <w:rsid w:val="00AD4BDE"/>
    <w:rsid w:val="00AD54A1"/>
    <w:rsid w:val="00AD5E0B"/>
    <w:rsid w:val="00AD6474"/>
    <w:rsid w:val="00AD6520"/>
    <w:rsid w:val="00AD6C7B"/>
    <w:rsid w:val="00AD755B"/>
    <w:rsid w:val="00AD7B74"/>
    <w:rsid w:val="00AE0F02"/>
    <w:rsid w:val="00AE1585"/>
    <w:rsid w:val="00AE2C85"/>
    <w:rsid w:val="00AE2CB1"/>
    <w:rsid w:val="00AE2CB5"/>
    <w:rsid w:val="00AE3537"/>
    <w:rsid w:val="00AE3750"/>
    <w:rsid w:val="00AE3F8F"/>
    <w:rsid w:val="00AE417C"/>
    <w:rsid w:val="00AE4B91"/>
    <w:rsid w:val="00AE4D51"/>
    <w:rsid w:val="00AE5CC0"/>
    <w:rsid w:val="00AE5FE4"/>
    <w:rsid w:val="00AE6C37"/>
    <w:rsid w:val="00AE78FD"/>
    <w:rsid w:val="00AF1D0B"/>
    <w:rsid w:val="00AF2097"/>
    <w:rsid w:val="00AF2561"/>
    <w:rsid w:val="00AF2567"/>
    <w:rsid w:val="00AF32C1"/>
    <w:rsid w:val="00AF376F"/>
    <w:rsid w:val="00AF5215"/>
    <w:rsid w:val="00AF56F6"/>
    <w:rsid w:val="00AF70AA"/>
    <w:rsid w:val="00AF7284"/>
    <w:rsid w:val="00AF72A1"/>
    <w:rsid w:val="00AF7E60"/>
    <w:rsid w:val="00B00442"/>
    <w:rsid w:val="00B00769"/>
    <w:rsid w:val="00B00940"/>
    <w:rsid w:val="00B00B3B"/>
    <w:rsid w:val="00B00DC3"/>
    <w:rsid w:val="00B010A1"/>
    <w:rsid w:val="00B0116C"/>
    <w:rsid w:val="00B013A8"/>
    <w:rsid w:val="00B0145E"/>
    <w:rsid w:val="00B015A7"/>
    <w:rsid w:val="00B021B5"/>
    <w:rsid w:val="00B026DB"/>
    <w:rsid w:val="00B028A0"/>
    <w:rsid w:val="00B03597"/>
    <w:rsid w:val="00B04431"/>
    <w:rsid w:val="00B04B86"/>
    <w:rsid w:val="00B05038"/>
    <w:rsid w:val="00B05DEF"/>
    <w:rsid w:val="00B05EF1"/>
    <w:rsid w:val="00B07624"/>
    <w:rsid w:val="00B07A45"/>
    <w:rsid w:val="00B07ACD"/>
    <w:rsid w:val="00B07B15"/>
    <w:rsid w:val="00B07BC6"/>
    <w:rsid w:val="00B100D2"/>
    <w:rsid w:val="00B103C2"/>
    <w:rsid w:val="00B103D6"/>
    <w:rsid w:val="00B1178A"/>
    <w:rsid w:val="00B11A0F"/>
    <w:rsid w:val="00B11B86"/>
    <w:rsid w:val="00B12783"/>
    <w:rsid w:val="00B12CBF"/>
    <w:rsid w:val="00B131CC"/>
    <w:rsid w:val="00B137A1"/>
    <w:rsid w:val="00B13E9B"/>
    <w:rsid w:val="00B141BD"/>
    <w:rsid w:val="00B14470"/>
    <w:rsid w:val="00B145E2"/>
    <w:rsid w:val="00B14B44"/>
    <w:rsid w:val="00B14BC5"/>
    <w:rsid w:val="00B15007"/>
    <w:rsid w:val="00B15015"/>
    <w:rsid w:val="00B153EB"/>
    <w:rsid w:val="00B1690F"/>
    <w:rsid w:val="00B16C86"/>
    <w:rsid w:val="00B170E2"/>
    <w:rsid w:val="00B17289"/>
    <w:rsid w:val="00B175B3"/>
    <w:rsid w:val="00B1777B"/>
    <w:rsid w:val="00B179D8"/>
    <w:rsid w:val="00B17ED2"/>
    <w:rsid w:val="00B17EF6"/>
    <w:rsid w:val="00B20C83"/>
    <w:rsid w:val="00B2250C"/>
    <w:rsid w:val="00B225E8"/>
    <w:rsid w:val="00B22826"/>
    <w:rsid w:val="00B2291D"/>
    <w:rsid w:val="00B22978"/>
    <w:rsid w:val="00B23532"/>
    <w:rsid w:val="00B23603"/>
    <w:rsid w:val="00B255CB"/>
    <w:rsid w:val="00B25B6C"/>
    <w:rsid w:val="00B2700E"/>
    <w:rsid w:val="00B272C8"/>
    <w:rsid w:val="00B272E4"/>
    <w:rsid w:val="00B2779A"/>
    <w:rsid w:val="00B278E5"/>
    <w:rsid w:val="00B27F3E"/>
    <w:rsid w:val="00B30581"/>
    <w:rsid w:val="00B31E99"/>
    <w:rsid w:val="00B32698"/>
    <w:rsid w:val="00B32D6C"/>
    <w:rsid w:val="00B335CF"/>
    <w:rsid w:val="00B33880"/>
    <w:rsid w:val="00B33B06"/>
    <w:rsid w:val="00B33D76"/>
    <w:rsid w:val="00B34F99"/>
    <w:rsid w:val="00B34FDB"/>
    <w:rsid w:val="00B3540C"/>
    <w:rsid w:val="00B359B2"/>
    <w:rsid w:val="00B35C54"/>
    <w:rsid w:val="00B36208"/>
    <w:rsid w:val="00B36279"/>
    <w:rsid w:val="00B3637E"/>
    <w:rsid w:val="00B36660"/>
    <w:rsid w:val="00B3679A"/>
    <w:rsid w:val="00B369D1"/>
    <w:rsid w:val="00B3706E"/>
    <w:rsid w:val="00B3720C"/>
    <w:rsid w:val="00B3749D"/>
    <w:rsid w:val="00B37A22"/>
    <w:rsid w:val="00B40BCF"/>
    <w:rsid w:val="00B42230"/>
    <w:rsid w:val="00B426C0"/>
    <w:rsid w:val="00B42C73"/>
    <w:rsid w:val="00B43683"/>
    <w:rsid w:val="00B443B1"/>
    <w:rsid w:val="00B44785"/>
    <w:rsid w:val="00B448A6"/>
    <w:rsid w:val="00B44BB7"/>
    <w:rsid w:val="00B44F81"/>
    <w:rsid w:val="00B45C3F"/>
    <w:rsid w:val="00B45D30"/>
    <w:rsid w:val="00B46A5C"/>
    <w:rsid w:val="00B46FC2"/>
    <w:rsid w:val="00B47176"/>
    <w:rsid w:val="00B47370"/>
    <w:rsid w:val="00B47431"/>
    <w:rsid w:val="00B47579"/>
    <w:rsid w:val="00B477A6"/>
    <w:rsid w:val="00B47968"/>
    <w:rsid w:val="00B47D8C"/>
    <w:rsid w:val="00B50233"/>
    <w:rsid w:val="00B50849"/>
    <w:rsid w:val="00B51A02"/>
    <w:rsid w:val="00B51E38"/>
    <w:rsid w:val="00B526D5"/>
    <w:rsid w:val="00B52A83"/>
    <w:rsid w:val="00B52CFF"/>
    <w:rsid w:val="00B5317A"/>
    <w:rsid w:val="00B53537"/>
    <w:rsid w:val="00B543E1"/>
    <w:rsid w:val="00B54B5F"/>
    <w:rsid w:val="00B550A7"/>
    <w:rsid w:val="00B5562F"/>
    <w:rsid w:val="00B559DB"/>
    <w:rsid w:val="00B55ED5"/>
    <w:rsid w:val="00B55F05"/>
    <w:rsid w:val="00B55FDF"/>
    <w:rsid w:val="00B576D6"/>
    <w:rsid w:val="00B6038B"/>
    <w:rsid w:val="00B611F3"/>
    <w:rsid w:val="00B612FE"/>
    <w:rsid w:val="00B614BC"/>
    <w:rsid w:val="00B61CD2"/>
    <w:rsid w:val="00B632CB"/>
    <w:rsid w:val="00B6372B"/>
    <w:rsid w:val="00B63A8F"/>
    <w:rsid w:val="00B63FE3"/>
    <w:rsid w:val="00B64EB9"/>
    <w:rsid w:val="00B650A4"/>
    <w:rsid w:val="00B65612"/>
    <w:rsid w:val="00B65AC8"/>
    <w:rsid w:val="00B65DAA"/>
    <w:rsid w:val="00B65E4C"/>
    <w:rsid w:val="00B66062"/>
    <w:rsid w:val="00B66277"/>
    <w:rsid w:val="00B66B2F"/>
    <w:rsid w:val="00B66DFD"/>
    <w:rsid w:val="00B673EE"/>
    <w:rsid w:val="00B67591"/>
    <w:rsid w:val="00B70208"/>
    <w:rsid w:val="00B702E8"/>
    <w:rsid w:val="00B704AF"/>
    <w:rsid w:val="00B7158C"/>
    <w:rsid w:val="00B72AD3"/>
    <w:rsid w:val="00B732BA"/>
    <w:rsid w:val="00B73C85"/>
    <w:rsid w:val="00B73DA0"/>
    <w:rsid w:val="00B74EA9"/>
    <w:rsid w:val="00B74F7F"/>
    <w:rsid w:val="00B74FF4"/>
    <w:rsid w:val="00B7587C"/>
    <w:rsid w:val="00B759C5"/>
    <w:rsid w:val="00B75A96"/>
    <w:rsid w:val="00B75B08"/>
    <w:rsid w:val="00B771BA"/>
    <w:rsid w:val="00B777FD"/>
    <w:rsid w:val="00B8030C"/>
    <w:rsid w:val="00B8094E"/>
    <w:rsid w:val="00B810B7"/>
    <w:rsid w:val="00B81C50"/>
    <w:rsid w:val="00B82174"/>
    <w:rsid w:val="00B8271C"/>
    <w:rsid w:val="00B82FCD"/>
    <w:rsid w:val="00B8369E"/>
    <w:rsid w:val="00B83B3E"/>
    <w:rsid w:val="00B84C08"/>
    <w:rsid w:val="00B8546C"/>
    <w:rsid w:val="00B85CBF"/>
    <w:rsid w:val="00B86AC9"/>
    <w:rsid w:val="00B86FF3"/>
    <w:rsid w:val="00B87493"/>
    <w:rsid w:val="00B87859"/>
    <w:rsid w:val="00B900AE"/>
    <w:rsid w:val="00B90585"/>
    <w:rsid w:val="00B9081E"/>
    <w:rsid w:val="00B90C8B"/>
    <w:rsid w:val="00B912F2"/>
    <w:rsid w:val="00B91CC0"/>
    <w:rsid w:val="00B91D47"/>
    <w:rsid w:val="00B9239D"/>
    <w:rsid w:val="00B92B1B"/>
    <w:rsid w:val="00B935BE"/>
    <w:rsid w:val="00B9421D"/>
    <w:rsid w:val="00B943F7"/>
    <w:rsid w:val="00B94C20"/>
    <w:rsid w:val="00B94E67"/>
    <w:rsid w:val="00B9521F"/>
    <w:rsid w:val="00B95A2D"/>
    <w:rsid w:val="00B95DDA"/>
    <w:rsid w:val="00B9610F"/>
    <w:rsid w:val="00B9679F"/>
    <w:rsid w:val="00B96D33"/>
    <w:rsid w:val="00B97E35"/>
    <w:rsid w:val="00BA0227"/>
    <w:rsid w:val="00BA075E"/>
    <w:rsid w:val="00BA0E2F"/>
    <w:rsid w:val="00BA1B3E"/>
    <w:rsid w:val="00BA1BE5"/>
    <w:rsid w:val="00BA1CB1"/>
    <w:rsid w:val="00BA1E67"/>
    <w:rsid w:val="00BA24B0"/>
    <w:rsid w:val="00BA2A53"/>
    <w:rsid w:val="00BA322F"/>
    <w:rsid w:val="00BA3CB8"/>
    <w:rsid w:val="00BA44A3"/>
    <w:rsid w:val="00BA4815"/>
    <w:rsid w:val="00BA5596"/>
    <w:rsid w:val="00BA5750"/>
    <w:rsid w:val="00BA6627"/>
    <w:rsid w:val="00BA66A6"/>
    <w:rsid w:val="00BA6A3B"/>
    <w:rsid w:val="00BA6D13"/>
    <w:rsid w:val="00BA6EEA"/>
    <w:rsid w:val="00BA73E7"/>
    <w:rsid w:val="00BA7623"/>
    <w:rsid w:val="00BA771F"/>
    <w:rsid w:val="00BA77C0"/>
    <w:rsid w:val="00BB03A2"/>
    <w:rsid w:val="00BB18EC"/>
    <w:rsid w:val="00BB231F"/>
    <w:rsid w:val="00BB2561"/>
    <w:rsid w:val="00BB366F"/>
    <w:rsid w:val="00BB421C"/>
    <w:rsid w:val="00BB4904"/>
    <w:rsid w:val="00BB4F5B"/>
    <w:rsid w:val="00BB65AC"/>
    <w:rsid w:val="00BB6716"/>
    <w:rsid w:val="00BC022B"/>
    <w:rsid w:val="00BC04DF"/>
    <w:rsid w:val="00BC175C"/>
    <w:rsid w:val="00BC1929"/>
    <w:rsid w:val="00BC2127"/>
    <w:rsid w:val="00BC279B"/>
    <w:rsid w:val="00BC27A4"/>
    <w:rsid w:val="00BC2FF2"/>
    <w:rsid w:val="00BC3ED3"/>
    <w:rsid w:val="00BC3FA7"/>
    <w:rsid w:val="00BC42C4"/>
    <w:rsid w:val="00BC43D0"/>
    <w:rsid w:val="00BC452F"/>
    <w:rsid w:val="00BC56D2"/>
    <w:rsid w:val="00BC57C9"/>
    <w:rsid w:val="00BC67BA"/>
    <w:rsid w:val="00BC69C1"/>
    <w:rsid w:val="00BC6D26"/>
    <w:rsid w:val="00BC7005"/>
    <w:rsid w:val="00BC7743"/>
    <w:rsid w:val="00BC7EEF"/>
    <w:rsid w:val="00BD0338"/>
    <w:rsid w:val="00BD0B1F"/>
    <w:rsid w:val="00BD18F0"/>
    <w:rsid w:val="00BD1EBB"/>
    <w:rsid w:val="00BD2043"/>
    <w:rsid w:val="00BD214E"/>
    <w:rsid w:val="00BD26D8"/>
    <w:rsid w:val="00BD2858"/>
    <w:rsid w:val="00BD2C51"/>
    <w:rsid w:val="00BD2ECB"/>
    <w:rsid w:val="00BD2F71"/>
    <w:rsid w:val="00BD302A"/>
    <w:rsid w:val="00BD3186"/>
    <w:rsid w:val="00BD31D7"/>
    <w:rsid w:val="00BD3391"/>
    <w:rsid w:val="00BD47D7"/>
    <w:rsid w:val="00BD4A0A"/>
    <w:rsid w:val="00BD4AF1"/>
    <w:rsid w:val="00BD4E85"/>
    <w:rsid w:val="00BD5130"/>
    <w:rsid w:val="00BD550D"/>
    <w:rsid w:val="00BD6328"/>
    <w:rsid w:val="00BD6406"/>
    <w:rsid w:val="00BD6942"/>
    <w:rsid w:val="00BD69AA"/>
    <w:rsid w:val="00BD6D4A"/>
    <w:rsid w:val="00BD6EF1"/>
    <w:rsid w:val="00BD77B8"/>
    <w:rsid w:val="00BD7BBA"/>
    <w:rsid w:val="00BE0751"/>
    <w:rsid w:val="00BE1546"/>
    <w:rsid w:val="00BE1580"/>
    <w:rsid w:val="00BE1A1E"/>
    <w:rsid w:val="00BE2207"/>
    <w:rsid w:val="00BE28F0"/>
    <w:rsid w:val="00BE3660"/>
    <w:rsid w:val="00BE36E6"/>
    <w:rsid w:val="00BE3787"/>
    <w:rsid w:val="00BE58DE"/>
    <w:rsid w:val="00BE60B0"/>
    <w:rsid w:val="00BE7E42"/>
    <w:rsid w:val="00BF01CC"/>
    <w:rsid w:val="00BF01FF"/>
    <w:rsid w:val="00BF0956"/>
    <w:rsid w:val="00BF09E1"/>
    <w:rsid w:val="00BF1543"/>
    <w:rsid w:val="00BF1C20"/>
    <w:rsid w:val="00BF2805"/>
    <w:rsid w:val="00BF316C"/>
    <w:rsid w:val="00BF3BC7"/>
    <w:rsid w:val="00BF4789"/>
    <w:rsid w:val="00BF5458"/>
    <w:rsid w:val="00BF61AD"/>
    <w:rsid w:val="00BF637E"/>
    <w:rsid w:val="00BF68C8"/>
    <w:rsid w:val="00BF71A7"/>
    <w:rsid w:val="00C00E49"/>
    <w:rsid w:val="00C0144F"/>
    <w:rsid w:val="00C015C2"/>
    <w:rsid w:val="00C0164C"/>
    <w:rsid w:val="00C01845"/>
    <w:rsid w:val="00C01B10"/>
    <w:rsid w:val="00C01B65"/>
    <w:rsid w:val="00C01E68"/>
    <w:rsid w:val="00C02096"/>
    <w:rsid w:val="00C0261B"/>
    <w:rsid w:val="00C02B66"/>
    <w:rsid w:val="00C03281"/>
    <w:rsid w:val="00C032C2"/>
    <w:rsid w:val="00C03587"/>
    <w:rsid w:val="00C0363B"/>
    <w:rsid w:val="00C03B33"/>
    <w:rsid w:val="00C03C61"/>
    <w:rsid w:val="00C03D39"/>
    <w:rsid w:val="00C03FC8"/>
    <w:rsid w:val="00C05009"/>
    <w:rsid w:val="00C05066"/>
    <w:rsid w:val="00C0550B"/>
    <w:rsid w:val="00C05A77"/>
    <w:rsid w:val="00C05CB5"/>
    <w:rsid w:val="00C06837"/>
    <w:rsid w:val="00C076C8"/>
    <w:rsid w:val="00C10F0D"/>
    <w:rsid w:val="00C11510"/>
    <w:rsid w:val="00C11924"/>
    <w:rsid w:val="00C11B60"/>
    <w:rsid w:val="00C131FC"/>
    <w:rsid w:val="00C13559"/>
    <w:rsid w:val="00C140BC"/>
    <w:rsid w:val="00C14664"/>
    <w:rsid w:val="00C15217"/>
    <w:rsid w:val="00C15533"/>
    <w:rsid w:val="00C15535"/>
    <w:rsid w:val="00C15741"/>
    <w:rsid w:val="00C15C28"/>
    <w:rsid w:val="00C168CC"/>
    <w:rsid w:val="00C16CFA"/>
    <w:rsid w:val="00C17032"/>
    <w:rsid w:val="00C17652"/>
    <w:rsid w:val="00C17692"/>
    <w:rsid w:val="00C20D96"/>
    <w:rsid w:val="00C21071"/>
    <w:rsid w:val="00C21954"/>
    <w:rsid w:val="00C21B28"/>
    <w:rsid w:val="00C21E02"/>
    <w:rsid w:val="00C21E37"/>
    <w:rsid w:val="00C21E8D"/>
    <w:rsid w:val="00C22966"/>
    <w:rsid w:val="00C22DFF"/>
    <w:rsid w:val="00C2306E"/>
    <w:rsid w:val="00C23B10"/>
    <w:rsid w:val="00C2459F"/>
    <w:rsid w:val="00C24D31"/>
    <w:rsid w:val="00C254DA"/>
    <w:rsid w:val="00C264D8"/>
    <w:rsid w:val="00C2737A"/>
    <w:rsid w:val="00C3116E"/>
    <w:rsid w:val="00C31299"/>
    <w:rsid w:val="00C3139C"/>
    <w:rsid w:val="00C31551"/>
    <w:rsid w:val="00C31BDF"/>
    <w:rsid w:val="00C31C1D"/>
    <w:rsid w:val="00C324D4"/>
    <w:rsid w:val="00C326F9"/>
    <w:rsid w:val="00C32C89"/>
    <w:rsid w:val="00C33487"/>
    <w:rsid w:val="00C3389D"/>
    <w:rsid w:val="00C339BC"/>
    <w:rsid w:val="00C33B26"/>
    <w:rsid w:val="00C33BDA"/>
    <w:rsid w:val="00C34196"/>
    <w:rsid w:val="00C344F6"/>
    <w:rsid w:val="00C34AC8"/>
    <w:rsid w:val="00C34F3D"/>
    <w:rsid w:val="00C34FD6"/>
    <w:rsid w:val="00C35B7C"/>
    <w:rsid w:val="00C35E03"/>
    <w:rsid w:val="00C36AC3"/>
    <w:rsid w:val="00C36B01"/>
    <w:rsid w:val="00C36CDA"/>
    <w:rsid w:val="00C36E50"/>
    <w:rsid w:val="00C376CC"/>
    <w:rsid w:val="00C37A29"/>
    <w:rsid w:val="00C400D0"/>
    <w:rsid w:val="00C409AB"/>
    <w:rsid w:val="00C40DCA"/>
    <w:rsid w:val="00C41088"/>
    <w:rsid w:val="00C414FB"/>
    <w:rsid w:val="00C41DED"/>
    <w:rsid w:val="00C4296C"/>
    <w:rsid w:val="00C42BDC"/>
    <w:rsid w:val="00C42CB1"/>
    <w:rsid w:val="00C433DC"/>
    <w:rsid w:val="00C435FC"/>
    <w:rsid w:val="00C438C7"/>
    <w:rsid w:val="00C43F85"/>
    <w:rsid w:val="00C440A4"/>
    <w:rsid w:val="00C44155"/>
    <w:rsid w:val="00C44165"/>
    <w:rsid w:val="00C445C9"/>
    <w:rsid w:val="00C44866"/>
    <w:rsid w:val="00C448CF"/>
    <w:rsid w:val="00C44C85"/>
    <w:rsid w:val="00C456EC"/>
    <w:rsid w:val="00C45B21"/>
    <w:rsid w:val="00C45C49"/>
    <w:rsid w:val="00C46686"/>
    <w:rsid w:val="00C46CFC"/>
    <w:rsid w:val="00C46F7E"/>
    <w:rsid w:val="00C471E8"/>
    <w:rsid w:val="00C47C16"/>
    <w:rsid w:val="00C50196"/>
    <w:rsid w:val="00C50920"/>
    <w:rsid w:val="00C51772"/>
    <w:rsid w:val="00C51C2D"/>
    <w:rsid w:val="00C52812"/>
    <w:rsid w:val="00C52E7A"/>
    <w:rsid w:val="00C53085"/>
    <w:rsid w:val="00C5409A"/>
    <w:rsid w:val="00C54231"/>
    <w:rsid w:val="00C5444A"/>
    <w:rsid w:val="00C54A0F"/>
    <w:rsid w:val="00C5507D"/>
    <w:rsid w:val="00C55204"/>
    <w:rsid w:val="00C55214"/>
    <w:rsid w:val="00C55C51"/>
    <w:rsid w:val="00C55CC4"/>
    <w:rsid w:val="00C55D60"/>
    <w:rsid w:val="00C55E24"/>
    <w:rsid w:val="00C5779D"/>
    <w:rsid w:val="00C57818"/>
    <w:rsid w:val="00C57EED"/>
    <w:rsid w:val="00C610A2"/>
    <w:rsid w:val="00C610DF"/>
    <w:rsid w:val="00C6178C"/>
    <w:rsid w:val="00C61A2E"/>
    <w:rsid w:val="00C61B54"/>
    <w:rsid w:val="00C62299"/>
    <w:rsid w:val="00C6246C"/>
    <w:rsid w:val="00C6271E"/>
    <w:rsid w:val="00C6353D"/>
    <w:rsid w:val="00C6424F"/>
    <w:rsid w:val="00C647B8"/>
    <w:rsid w:val="00C64F48"/>
    <w:rsid w:val="00C650C3"/>
    <w:rsid w:val="00C66BBD"/>
    <w:rsid w:val="00C66D15"/>
    <w:rsid w:val="00C66F55"/>
    <w:rsid w:val="00C66FE0"/>
    <w:rsid w:val="00C6705B"/>
    <w:rsid w:val="00C6744C"/>
    <w:rsid w:val="00C67FCD"/>
    <w:rsid w:val="00C70EFC"/>
    <w:rsid w:val="00C70F63"/>
    <w:rsid w:val="00C7158E"/>
    <w:rsid w:val="00C71FF2"/>
    <w:rsid w:val="00C72592"/>
    <w:rsid w:val="00C72A15"/>
    <w:rsid w:val="00C72A27"/>
    <w:rsid w:val="00C72BD6"/>
    <w:rsid w:val="00C72DD2"/>
    <w:rsid w:val="00C73060"/>
    <w:rsid w:val="00C7317F"/>
    <w:rsid w:val="00C73922"/>
    <w:rsid w:val="00C740BE"/>
    <w:rsid w:val="00C75113"/>
    <w:rsid w:val="00C755D0"/>
    <w:rsid w:val="00C75937"/>
    <w:rsid w:val="00C75EA5"/>
    <w:rsid w:val="00C76377"/>
    <w:rsid w:val="00C7670A"/>
    <w:rsid w:val="00C76835"/>
    <w:rsid w:val="00C7728B"/>
    <w:rsid w:val="00C77D02"/>
    <w:rsid w:val="00C8091F"/>
    <w:rsid w:val="00C81A09"/>
    <w:rsid w:val="00C81C29"/>
    <w:rsid w:val="00C81FDB"/>
    <w:rsid w:val="00C821DC"/>
    <w:rsid w:val="00C834EC"/>
    <w:rsid w:val="00C8377F"/>
    <w:rsid w:val="00C84641"/>
    <w:rsid w:val="00C84D79"/>
    <w:rsid w:val="00C856DA"/>
    <w:rsid w:val="00C859EC"/>
    <w:rsid w:val="00C85A68"/>
    <w:rsid w:val="00C87719"/>
    <w:rsid w:val="00C87B7B"/>
    <w:rsid w:val="00C91126"/>
    <w:rsid w:val="00C91DA5"/>
    <w:rsid w:val="00C92075"/>
    <w:rsid w:val="00C924AD"/>
    <w:rsid w:val="00C92743"/>
    <w:rsid w:val="00C931F7"/>
    <w:rsid w:val="00C932F3"/>
    <w:rsid w:val="00C93D7B"/>
    <w:rsid w:val="00C93EA2"/>
    <w:rsid w:val="00C9407F"/>
    <w:rsid w:val="00C94160"/>
    <w:rsid w:val="00C943F3"/>
    <w:rsid w:val="00C94D33"/>
    <w:rsid w:val="00C952F6"/>
    <w:rsid w:val="00C95307"/>
    <w:rsid w:val="00C95508"/>
    <w:rsid w:val="00C9572E"/>
    <w:rsid w:val="00C9669A"/>
    <w:rsid w:val="00C97201"/>
    <w:rsid w:val="00C972DA"/>
    <w:rsid w:val="00C976B1"/>
    <w:rsid w:val="00C97899"/>
    <w:rsid w:val="00CA03C1"/>
    <w:rsid w:val="00CA0B61"/>
    <w:rsid w:val="00CA1615"/>
    <w:rsid w:val="00CA1BFA"/>
    <w:rsid w:val="00CA24FD"/>
    <w:rsid w:val="00CA25B8"/>
    <w:rsid w:val="00CA2633"/>
    <w:rsid w:val="00CA3462"/>
    <w:rsid w:val="00CA360B"/>
    <w:rsid w:val="00CA3B9B"/>
    <w:rsid w:val="00CA4C0F"/>
    <w:rsid w:val="00CA5151"/>
    <w:rsid w:val="00CA5477"/>
    <w:rsid w:val="00CA5803"/>
    <w:rsid w:val="00CA5A2C"/>
    <w:rsid w:val="00CA5B8D"/>
    <w:rsid w:val="00CA6627"/>
    <w:rsid w:val="00CA6761"/>
    <w:rsid w:val="00CA6B39"/>
    <w:rsid w:val="00CA6F66"/>
    <w:rsid w:val="00CB004E"/>
    <w:rsid w:val="00CB0133"/>
    <w:rsid w:val="00CB073C"/>
    <w:rsid w:val="00CB091D"/>
    <w:rsid w:val="00CB09E9"/>
    <w:rsid w:val="00CB0A54"/>
    <w:rsid w:val="00CB12D1"/>
    <w:rsid w:val="00CB147A"/>
    <w:rsid w:val="00CB1789"/>
    <w:rsid w:val="00CB28F3"/>
    <w:rsid w:val="00CB3BD0"/>
    <w:rsid w:val="00CB4685"/>
    <w:rsid w:val="00CB48D0"/>
    <w:rsid w:val="00CB5322"/>
    <w:rsid w:val="00CB585B"/>
    <w:rsid w:val="00CB70DB"/>
    <w:rsid w:val="00CB717A"/>
    <w:rsid w:val="00CC0CE5"/>
    <w:rsid w:val="00CC107A"/>
    <w:rsid w:val="00CC1A65"/>
    <w:rsid w:val="00CC1E93"/>
    <w:rsid w:val="00CC204F"/>
    <w:rsid w:val="00CC2B8B"/>
    <w:rsid w:val="00CC2BF7"/>
    <w:rsid w:val="00CC3767"/>
    <w:rsid w:val="00CC3913"/>
    <w:rsid w:val="00CC4424"/>
    <w:rsid w:val="00CC52E3"/>
    <w:rsid w:val="00CC6602"/>
    <w:rsid w:val="00CC669B"/>
    <w:rsid w:val="00CC67DD"/>
    <w:rsid w:val="00CC7EE2"/>
    <w:rsid w:val="00CD03EE"/>
    <w:rsid w:val="00CD05B9"/>
    <w:rsid w:val="00CD09C9"/>
    <w:rsid w:val="00CD0B0E"/>
    <w:rsid w:val="00CD0CBC"/>
    <w:rsid w:val="00CD0D29"/>
    <w:rsid w:val="00CD1553"/>
    <w:rsid w:val="00CD1871"/>
    <w:rsid w:val="00CD1D17"/>
    <w:rsid w:val="00CD306B"/>
    <w:rsid w:val="00CD31BB"/>
    <w:rsid w:val="00CD33FA"/>
    <w:rsid w:val="00CD36F1"/>
    <w:rsid w:val="00CD3BA0"/>
    <w:rsid w:val="00CD4B68"/>
    <w:rsid w:val="00CD61EB"/>
    <w:rsid w:val="00CD62F7"/>
    <w:rsid w:val="00CD6B4C"/>
    <w:rsid w:val="00CD7104"/>
    <w:rsid w:val="00CE06BB"/>
    <w:rsid w:val="00CE130E"/>
    <w:rsid w:val="00CE193B"/>
    <w:rsid w:val="00CE1A17"/>
    <w:rsid w:val="00CE1E8E"/>
    <w:rsid w:val="00CE2B23"/>
    <w:rsid w:val="00CE4138"/>
    <w:rsid w:val="00CE43F0"/>
    <w:rsid w:val="00CE46D1"/>
    <w:rsid w:val="00CE4741"/>
    <w:rsid w:val="00CE5721"/>
    <w:rsid w:val="00CE5B41"/>
    <w:rsid w:val="00CE6154"/>
    <w:rsid w:val="00CE61F3"/>
    <w:rsid w:val="00CE6AF7"/>
    <w:rsid w:val="00CE6B9D"/>
    <w:rsid w:val="00CE6DAD"/>
    <w:rsid w:val="00CE74D1"/>
    <w:rsid w:val="00CE7804"/>
    <w:rsid w:val="00CE7859"/>
    <w:rsid w:val="00CE7B4C"/>
    <w:rsid w:val="00CE7D02"/>
    <w:rsid w:val="00CE7E25"/>
    <w:rsid w:val="00CF02F0"/>
    <w:rsid w:val="00CF06B2"/>
    <w:rsid w:val="00CF06E5"/>
    <w:rsid w:val="00CF0B3C"/>
    <w:rsid w:val="00CF10B2"/>
    <w:rsid w:val="00CF1798"/>
    <w:rsid w:val="00CF18CF"/>
    <w:rsid w:val="00CF1B79"/>
    <w:rsid w:val="00CF2095"/>
    <w:rsid w:val="00CF221F"/>
    <w:rsid w:val="00CF2269"/>
    <w:rsid w:val="00CF245C"/>
    <w:rsid w:val="00CF348B"/>
    <w:rsid w:val="00CF3620"/>
    <w:rsid w:val="00CF43A8"/>
    <w:rsid w:val="00CF4929"/>
    <w:rsid w:val="00CF495B"/>
    <w:rsid w:val="00CF4BAC"/>
    <w:rsid w:val="00CF4E75"/>
    <w:rsid w:val="00CF500A"/>
    <w:rsid w:val="00CF55DA"/>
    <w:rsid w:val="00CF578B"/>
    <w:rsid w:val="00CF5A90"/>
    <w:rsid w:val="00CF5F96"/>
    <w:rsid w:val="00CF60CD"/>
    <w:rsid w:val="00CF65E2"/>
    <w:rsid w:val="00CF6787"/>
    <w:rsid w:val="00CF6942"/>
    <w:rsid w:val="00CF6F54"/>
    <w:rsid w:val="00CF7521"/>
    <w:rsid w:val="00CF7858"/>
    <w:rsid w:val="00CF7A51"/>
    <w:rsid w:val="00D002D8"/>
    <w:rsid w:val="00D00E33"/>
    <w:rsid w:val="00D01104"/>
    <w:rsid w:val="00D0120D"/>
    <w:rsid w:val="00D031AA"/>
    <w:rsid w:val="00D03FFC"/>
    <w:rsid w:val="00D0407E"/>
    <w:rsid w:val="00D04960"/>
    <w:rsid w:val="00D04CC7"/>
    <w:rsid w:val="00D04EB2"/>
    <w:rsid w:val="00D04F44"/>
    <w:rsid w:val="00D06C31"/>
    <w:rsid w:val="00D0791F"/>
    <w:rsid w:val="00D07B44"/>
    <w:rsid w:val="00D102D5"/>
    <w:rsid w:val="00D1072B"/>
    <w:rsid w:val="00D10DA1"/>
    <w:rsid w:val="00D11327"/>
    <w:rsid w:val="00D11610"/>
    <w:rsid w:val="00D12056"/>
    <w:rsid w:val="00D1277C"/>
    <w:rsid w:val="00D127E2"/>
    <w:rsid w:val="00D12816"/>
    <w:rsid w:val="00D1287C"/>
    <w:rsid w:val="00D12E3A"/>
    <w:rsid w:val="00D1300A"/>
    <w:rsid w:val="00D13AC1"/>
    <w:rsid w:val="00D14120"/>
    <w:rsid w:val="00D14184"/>
    <w:rsid w:val="00D141E9"/>
    <w:rsid w:val="00D146EF"/>
    <w:rsid w:val="00D14C06"/>
    <w:rsid w:val="00D15442"/>
    <w:rsid w:val="00D15BCE"/>
    <w:rsid w:val="00D16F55"/>
    <w:rsid w:val="00D16F74"/>
    <w:rsid w:val="00D16FBC"/>
    <w:rsid w:val="00D17508"/>
    <w:rsid w:val="00D17E16"/>
    <w:rsid w:val="00D20B90"/>
    <w:rsid w:val="00D20BC2"/>
    <w:rsid w:val="00D2103A"/>
    <w:rsid w:val="00D210F1"/>
    <w:rsid w:val="00D21DAF"/>
    <w:rsid w:val="00D22966"/>
    <w:rsid w:val="00D22E05"/>
    <w:rsid w:val="00D23688"/>
    <w:rsid w:val="00D23B19"/>
    <w:rsid w:val="00D2515A"/>
    <w:rsid w:val="00D256C3"/>
    <w:rsid w:val="00D25E91"/>
    <w:rsid w:val="00D262A2"/>
    <w:rsid w:val="00D2668C"/>
    <w:rsid w:val="00D26998"/>
    <w:rsid w:val="00D26F08"/>
    <w:rsid w:val="00D27FCE"/>
    <w:rsid w:val="00D305A0"/>
    <w:rsid w:val="00D30788"/>
    <w:rsid w:val="00D30EC0"/>
    <w:rsid w:val="00D30FB5"/>
    <w:rsid w:val="00D32A8F"/>
    <w:rsid w:val="00D3391E"/>
    <w:rsid w:val="00D33C25"/>
    <w:rsid w:val="00D3513B"/>
    <w:rsid w:val="00D35235"/>
    <w:rsid w:val="00D358CF"/>
    <w:rsid w:val="00D364AB"/>
    <w:rsid w:val="00D36700"/>
    <w:rsid w:val="00D36A02"/>
    <w:rsid w:val="00D36AF1"/>
    <w:rsid w:val="00D36B0F"/>
    <w:rsid w:val="00D371D9"/>
    <w:rsid w:val="00D375A6"/>
    <w:rsid w:val="00D37D9D"/>
    <w:rsid w:val="00D40384"/>
    <w:rsid w:val="00D4100E"/>
    <w:rsid w:val="00D41699"/>
    <w:rsid w:val="00D41CF0"/>
    <w:rsid w:val="00D42929"/>
    <w:rsid w:val="00D4445F"/>
    <w:rsid w:val="00D446BA"/>
    <w:rsid w:val="00D45F30"/>
    <w:rsid w:val="00D4735D"/>
    <w:rsid w:val="00D47946"/>
    <w:rsid w:val="00D5061D"/>
    <w:rsid w:val="00D50DD1"/>
    <w:rsid w:val="00D50EDF"/>
    <w:rsid w:val="00D5185F"/>
    <w:rsid w:val="00D51D13"/>
    <w:rsid w:val="00D52068"/>
    <w:rsid w:val="00D522B9"/>
    <w:rsid w:val="00D5236B"/>
    <w:rsid w:val="00D524D0"/>
    <w:rsid w:val="00D52966"/>
    <w:rsid w:val="00D5314C"/>
    <w:rsid w:val="00D53547"/>
    <w:rsid w:val="00D53C33"/>
    <w:rsid w:val="00D53CAE"/>
    <w:rsid w:val="00D54BF7"/>
    <w:rsid w:val="00D54DAD"/>
    <w:rsid w:val="00D55A5C"/>
    <w:rsid w:val="00D56499"/>
    <w:rsid w:val="00D567C3"/>
    <w:rsid w:val="00D56DD2"/>
    <w:rsid w:val="00D5728D"/>
    <w:rsid w:val="00D602CF"/>
    <w:rsid w:val="00D60649"/>
    <w:rsid w:val="00D60C85"/>
    <w:rsid w:val="00D6102B"/>
    <w:rsid w:val="00D613CE"/>
    <w:rsid w:val="00D61BB9"/>
    <w:rsid w:val="00D61E88"/>
    <w:rsid w:val="00D64E2F"/>
    <w:rsid w:val="00D67414"/>
    <w:rsid w:val="00D674CE"/>
    <w:rsid w:val="00D67B48"/>
    <w:rsid w:val="00D70309"/>
    <w:rsid w:val="00D71088"/>
    <w:rsid w:val="00D71820"/>
    <w:rsid w:val="00D71830"/>
    <w:rsid w:val="00D71AC2"/>
    <w:rsid w:val="00D71C61"/>
    <w:rsid w:val="00D7219D"/>
    <w:rsid w:val="00D72AB2"/>
    <w:rsid w:val="00D73353"/>
    <w:rsid w:val="00D734AC"/>
    <w:rsid w:val="00D737ED"/>
    <w:rsid w:val="00D74161"/>
    <w:rsid w:val="00D74667"/>
    <w:rsid w:val="00D74D90"/>
    <w:rsid w:val="00D75434"/>
    <w:rsid w:val="00D754CC"/>
    <w:rsid w:val="00D7734C"/>
    <w:rsid w:val="00D773DC"/>
    <w:rsid w:val="00D77666"/>
    <w:rsid w:val="00D77C1B"/>
    <w:rsid w:val="00D80305"/>
    <w:rsid w:val="00D81517"/>
    <w:rsid w:val="00D820E3"/>
    <w:rsid w:val="00D8226F"/>
    <w:rsid w:val="00D82889"/>
    <w:rsid w:val="00D82B9F"/>
    <w:rsid w:val="00D83923"/>
    <w:rsid w:val="00D839FA"/>
    <w:rsid w:val="00D83E20"/>
    <w:rsid w:val="00D84548"/>
    <w:rsid w:val="00D845AE"/>
    <w:rsid w:val="00D84C6D"/>
    <w:rsid w:val="00D84CF8"/>
    <w:rsid w:val="00D857B9"/>
    <w:rsid w:val="00D858A0"/>
    <w:rsid w:val="00D85A77"/>
    <w:rsid w:val="00D85F97"/>
    <w:rsid w:val="00D8611A"/>
    <w:rsid w:val="00D86A2C"/>
    <w:rsid w:val="00D86DA2"/>
    <w:rsid w:val="00D86F22"/>
    <w:rsid w:val="00D8764E"/>
    <w:rsid w:val="00D91189"/>
    <w:rsid w:val="00D9129A"/>
    <w:rsid w:val="00D91FBE"/>
    <w:rsid w:val="00D92BEB"/>
    <w:rsid w:val="00D92DCB"/>
    <w:rsid w:val="00D93E64"/>
    <w:rsid w:val="00D9419D"/>
    <w:rsid w:val="00D9488B"/>
    <w:rsid w:val="00D949A2"/>
    <w:rsid w:val="00D94A78"/>
    <w:rsid w:val="00D94B62"/>
    <w:rsid w:val="00D95792"/>
    <w:rsid w:val="00D962AE"/>
    <w:rsid w:val="00D9702C"/>
    <w:rsid w:val="00D970B7"/>
    <w:rsid w:val="00D9732E"/>
    <w:rsid w:val="00D9762B"/>
    <w:rsid w:val="00D97DA0"/>
    <w:rsid w:val="00D97E7B"/>
    <w:rsid w:val="00D97FE8"/>
    <w:rsid w:val="00DA10EC"/>
    <w:rsid w:val="00DA2B33"/>
    <w:rsid w:val="00DA2F85"/>
    <w:rsid w:val="00DA2FC0"/>
    <w:rsid w:val="00DA3560"/>
    <w:rsid w:val="00DA3D8A"/>
    <w:rsid w:val="00DA439C"/>
    <w:rsid w:val="00DA5038"/>
    <w:rsid w:val="00DA50B1"/>
    <w:rsid w:val="00DA538A"/>
    <w:rsid w:val="00DA5A52"/>
    <w:rsid w:val="00DA5DC2"/>
    <w:rsid w:val="00DA62A4"/>
    <w:rsid w:val="00DA685C"/>
    <w:rsid w:val="00DA6A29"/>
    <w:rsid w:val="00DA6B8C"/>
    <w:rsid w:val="00DA75FA"/>
    <w:rsid w:val="00DB089F"/>
    <w:rsid w:val="00DB0947"/>
    <w:rsid w:val="00DB0A7D"/>
    <w:rsid w:val="00DB0CBA"/>
    <w:rsid w:val="00DB0DB5"/>
    <w:rsid w:val="00DB0E3F"/>
    <w:rsid w:val="00DB1A52"/>
    <w:rsid w:val="00DB2C0E"/>
    <w:rsid w:val="00DB388C"/>
    <w:rsid w:val="00DB39C9"/>
    <w:rsid w:val="00DB4FDA"/>
    <w:rsid w:val="00DB592A"/>
    <w:rsid w:val="00DB594F"/>
    <w:rsid w:val="00DB5A59"/>
    <w:rsid w:val="00DB69D5"/>
    <w:rsid w:val="00DB6CA0"/>
    <w:rsid w:val="00DB7617"/>
    <w:rsid w:val="00DB7F4A"/>
    <w:rsid w:val="00DC0159"/>
    <w:rsid w:val="00DC03AA"/>
    <w:rsid w:val="00DC0530"/>
    <w:rsid w:val="00DC079E"/>
    <w:rsid w:val="00DC0CAB"/>
    <w:rsid w:val="00DC13EA"/>
    <w:rsid w:val="00DC1556"/>
    <w:rsid w:val="00DC186D"/>
    <w:rsid w:val="00DC2C87"/>
    <w:rsid w:val="00DC2D39"/>
    <w:rsid w:val="00DC2DDE"/>
    <w:rsid w:val="00DC3121"/>
    <w:rsid w:val="00DC31FA"/>
    <w:rsid w:val="00DC323A"/>
    <w:rsid w:val="00DC346E"/>
    <w:rsid w:val="00DC35E7"/>
    <w:rsid w:val="00DC36D5"/>
    <w:rsid w:val="00DC42AC"/>
    <w:rsid w:val="00DC4C8F"/>
    <w:rsid w:val="00DC54BD"/>
    <w:rsid w:val="00DC5A80"/>
    <w:rsid w:val="00DC6B4A"/>
    <w:rsid w:val="00DC7763"/>
    <w:rsid w:val="00DC783F"/>
    <w:rsid w:val="00DC7919"/>
    <w:rsid w:val="00DC7B9A"/>
    <w:rsid w:val="00DC7DC1"/>
    <w:rsid w:val="00DD0284"/>
    <w:rsid w:val="00DD03C7"/>
    <w:rsid w:val="00DD116D"/>
    <w:rsid w:val="00DD11A4"/>
    <w:rsid w:val="00DD11E5"/>
    <w:rsid w:val="00DD1C98"/>
    <w:rsid w:val="00DD1E14"/>
    <w:rsid w:val="00DD32FD"/>
    <w:rsid w:val="00DD33D3"/>
    <w:rsid w:val="00DD3A16"/>
    <w:rsid w:val="00DD4069"/>
    <w:rsid w:val="00DD46FA"/>
    <w:rsid w:val="00DD531C"/>
    <w:rsid w:val="00DD544B"/>
    <w:rsid w:val="00DD5A13"/>
    <w:rsid w:val="00DD5CB8"/>
    <w:rsid w:val="00DD5D7C"/>
    <w:rsid w:val="00DD5FA8"/>
    <w:rsid w:val="00DD69D4"/>
    <w:rsid w:val="00DD6BD3"/>
    <w:rsid w:val="00DD73DC"/>
    <w:rsid w:val="00DD75E4"/>
    <w:rsid w:val="00DD7789"/>
    <w:rsid w:val="00DD7B37"/>
    <w:rsid w:val="00DD7F0B"/>
    <w:rsid w:val="00DE01C7"/>
    <w:rsid w:val="00DE02EE"/>
    <w:rsid w:val="00DE09D2"/>
    <w:rsid w:val="00DE0A83"/>
    <w:rsid w:val="00DE0B57"/>
    <w:rsid w:val="00DE19F2"/>
    <w:rsid w:val="00DE1BCB"/>
    <w:rsid w:val="00DE1D76"/>
    <w:rsid w:val="00DE212E"/>
    <w:rsid w:val="00DE29AA"/>
    <w:rsid w:val="00DE2BE8"/>
    <w:rsid w:val="00DE2C76"/>
    <w:rsid w:val="00DE31DC"/>
    <w:rsid w:val="00DE3227"/>
    <w:rsid w:val="00DE395A"/>
    <w:rsid w:val="00DE3E10"/>
    <w:rsid w:val="00DE3F20"/>
    <w:rsid w:val="00DE4362"/>
    <w:rsid w:val="00DE4790"/>
    <w:rsid w:val="00DE4BE0"/>
    <w:rsid w:val="00DE5229"/>
    <w:rsid w:val="00DE5A34"/>
    <w:rsid w:val="00DE5CB1"/>
    <w:rsid w:val="00DE655B"/>
    <w:rsid w:val="00DE694F"/>
    <w:rsid w:val="00DE6DEE"/>
    <w:rsid w:val="00DE756D"/>
    <w:rsid w:val="00DE79B6"/>
    <w:rsid w:val="00DE7E31"/>
    <w:rsid w:val="00DF1C75"/>
    <w:rsid w:val="00DF2B74"/>
    <w:rsid w:val="00DF3C80"/>
    <w:rsid w:val="00DF49D3"/>
    <w:rsid w:val="00DF4C97"/>
    <w:rsid w:val="00DF4DAE"/>
    <w:rsid w:val="00DF4E3E"/>
    <w:rsid w:val="00DF52A6"/>
    <w:rsid w:val="00DF57FE"/>
    <w:rsid w:val="00DF58EE"/>
    <w:rsid w:val="00DF61C0"/>
    <w:rsid w:val="00DF6226"/>
    <w:rsid w:val="00DF70A1"/>
    <w:rsid w:val="00DF730D"/>
    <w:rsid w:val="00E0087C"/>
    <w:rsid w:val="00E01252"/>
    <w:rsid w:val="00E01526"/>
    <w:rsid w:val="00E01599"/>
    <w:rsid w:val="00E0236F"/>
    <w:rsid w:val="00E02FB2"/>
    <w:rsid w:val="00E0356D"/>
    <w:rsid w:val="00E03820"/>
    <w:rsid w:val="00E0408E"/>
    <w:rsid w:val="00E04277"/>
    <w:rsid w:val="00E0453D"/>
    <w:rsid w:val="00E04806"/>
    <w:rsid w:val="00E05C5B"/>
    <w:rsid w:val="00E05F5E"/>
    <w:rsid w:val="00E05FA6"/>
    <w:rsid w:val="00E06282"/>
    <w:rsid w:val="00E06919"/>
    <w:rsid w:val="00E10295"/>
    <w:rsid w:val="00E10AA4"/>
    <w:rsid w:val="00E10B24"/>
    <w:rsid w:val="00E13187"/>
    <w:rsid w:val="00E140E2"/>
    <w:rsid w:val="00E14C01"/>
    <w:rsid w:val="00E15033"/>
    <w:rsid w:val="00E15405"/>
    <w:rsid w:val="00E15FFC"/>
    <w:rsid w:val="00E165CE"/>
    <w:rsid w:val="00E205AF"/>
    <w:rsid w:val="00E209AB"/>
    <w:rsid w:val="00E211DE"/>
    <w:rsid w:val="00E219EF"/>
    <w:rsid w:val="00E21A40"/>
    <w:rsid w:val="00E23305"/>
    <w:rsid w:val="00E23E5D"/>
    <w:rsid w:val="00E24B03"/>
    <w:rsid w:val="00E24D60"/>
    <w:rsid w:val="00E24F57"/>
    <w:rsid w:val="00E25474"/>
    <w:rsid w:val="00E2569F"/>
    <w:rsid w:val="00E27362"/>
    <w:rsid w:val="00E277DD"/>
    <w:rsid w:val="00E27A8E"/>
    <w:rsid w:val="00E27E30"/>
    <w:rsid w:val="00E27F0C"/>
    <w:rsid w:val="00E304A5"/>
    <w:rsid w:val="00E304F7"/>
    <w:rsid w:val="00E3073D"/>
    <w:rsid w:val="00E30F1E"/>
    <w:rsid w:val="00E3112B"/>
    <w:rsid w:val="00E31AC9"/>
    <w:rsid w:val="00E31C74"/>
    <w:rsid w:val="00E31FAD"/>
    <w:rsid w:val="00E320EF"/>
    <w:rsid w:val="00E32D7C"/>
    <w:rsid w:val="00E32F93"/>
    <w:rsid w:val="00E33D53"/>
    <w:rsid w:val="00E33F03"/>
    <w:rsid w:val="00E34337"/>
    <w:rsid w:val="00E349A6"/>
    <w:rsid w:val="00E353BE"/>
    <w:rsid w:val="00E35CEF"/>
    <w:rsid w:val="00E36A66"/>
    <w:rsid w:val="00E3735B"/>
    <w:rsid w:val="00E37816"/>
    <w:rsid w:val="00E37CB4"/>
    <w:rsid w:val="00E37E6F"/>
    <w:rsid w:val="00E40647"/>
    <w:rsid w:val="00E4086D"/>
    <w:rsid w:val="00E40DC9"/>
    <w:rsid w:val="00E40F9D"/>
    <w:rsid w:val="00E4155F"/>
    <w:rsid w:val="00E425D0"/>
    <w:rsid w:val="00E42E3C"/>
    <w:rsid w:val="00E43061"/>
    <w:rsid w:val="00E43103"/>
    <w:rsid w:val="00E43556"/>
    <w:rsid w:val="00E4387F"/>
    <w:rsid w:val="00E43DD8"/>
    <w:rsid w:val="00E448C5"/>
    <w:rsid w:val="00E44A15"/>
    <w:rsid w:val="00E44BA5"/>
    <w:rsid w:val="00E44DB5"/>
    <w:rsid w:val="00E450E7"/>
    <w:rsid w:val="00E453EE"/>
    <w:rsid w:val="00E4578A"/>
    <w:rsid w:val="00E45848"/>
    <w:rsid w:val="00E4596A"/>
    <w:rsid w:val="00E46620"/>
    <w:rsid w:val="00E47F1E"/>
    <w:rsid w:val="00E50153"/>
    <w:rsid w:val="00E507E6"/>
    <w:rsid w:val="00E51733"/>
    <w:rsid w:val="00E51F94"/>
    <w:rsid w:val="00E521B8"/>
    <w:rsid w:val="00E52627"/>
    <w:rsid w:val="00E52CD8"/>
    <w:rsid w:val="00E53A47"/>
    <w:rsid w:val="00E53B40"/>
    <w:rsid w:val="00E54B2B"/>
    <w:rsid w:val="00E54D75"/>
    <w:rsid w:val="00E55BF0"/>
    <w:rsid w:val="00E55E37"/>
    <w:rsid w:val="00E5642C"/>
    <w:rsid w:val="00E56E26"/>
    <w:rsid w:val="00E576DE"/>
    <w:rsid w:val="00E60482"/>
    <w:rsid w:val="00E6215A"/>
    <w:rsid w:val="00E62212"/>
    <w:rsid w:val="00E62C3A"/>
    <w:rsid w:val="00E62E06"/>
    <w:rsid w:val="00E62F0E"/>
    <w:rsid w:val="00E63216"/>
    <w:rsid w:val="00E63CF7"/>
    <w:rsid w:val="00E64BEA"/>
    <w:rsid w:val="00E65203"/>
    <w:rsid w:val="00E6541F"/>
    <w:rsid w:val="00E706D4"/>
    <w:rsid w:val="00E7123E"/>
    <w:rsid w:val="00E7133D"/>
    <w:rsid w:val="00E7133E"/>
    <w:rsid w:val="00E7160E"/>
    <w:rsid w:val="00E717B6"/>
    <w:rsid w:val="00E719B9"/>
    <w:rsid w:val="00E71D1B"/>
    <w:rsid w:val="00E72C12"/>
    <w:rsid w:val="00E736A1"/>
    <w:rsid w:val="00E73B7A"/>
    <w:rsid w:val="00E7462E"/>
    <w:rsid w:val="00E747E0"/>
    <w:rsid w:val="00E74B3A"/>
    <w:rsid w:val="00E74C17"/>
    <w:rsid w:val="00E7514D"/>
    <w:rsid w:val="00E75BB8"/>
    <w:rsid w:val="00E75FAA"/>
    <w:rsid w:val="00E76629"/>
    <w:rsid w:val="00E8039F"/>
    <w:rsid w:val="00E8092A"/>
    <w:rsid w:val="00E80AF4"/>
    <w:rsid w:val="00E80E84"/>
    <w:rsid w:val="00E8107B"/>
    <w:rsid w:val="00E81472"/>
    <w:rsid w:val="00E823C6"/>
    <w:rsid w:val="00E825C2"/>
    <w:rsid w:val="00E82D9C"/>
    <w:rsid w:val="00E82E84"/>
    <w:rsid w:val="00E83283"/>
    <w:rsid w:val="00E83758"/>
    <w:rsid w:val="00E83ABF"/>
    <w:rsid w:val="00E83EE6"/>
    <w:rsid w:val="00E84C0C"/>
    <w:rsid w:val="00E84F4D"/>
    <w:rsid w:val="00E855AB"/>
    <w:rsid w:val="00E8571C"/>
    <w:rsid w:val="00E8635A"/>
    <w:rsid w:val="00E86D05"/>
    <w:rsid w:val="00E872F2"/>
    <w:rsid w:val="00E87694"/>
    <w:rsid w:val="00E87753"/>
    <w:rsid w:val="00E87A2E"/>
    <w:rsid w:val="00E87FB4"/>
    <w:rsid w:val="00E90B66"/>
    <w:rsid w:val="00E90E71"/>
    <w:rsid w:val="00E91D34"/>
    <w:rsid w:val="00E91EAB"/>
    <w:rsid w:val="00E92F23"/>
    <w:rsid w:val="00E93F43"/>
    <w:rsid w:val="00E94D44"/>
    <w:rsid w:val="00E955DD"/>
    <w:rsid w:val="00E95A2D"/>
    <w:rsid w:val="00E96285"/>
    <w:rsid w:val="00E96BD4"/>
    <w:rsid w:val="00E96C93"/>
    <w:rsid w:val="00E97353"/>
    <w:rsid w:val="00E97960"/>
    <w:rsid w:val="00E97E93"/>
    <w:rsid w:val="00EA02C3"/>
    <w:rsid w:val="00EA0FF7"/>
    <w:rsid w:val="00EA11F3"/>
    <w:rsid w:val="00EA176B"/>
    <w:rsid w:val="00EA1943"/>
    <w:rsid w:val="00EA1B63"/>
    <w:rsid w:val="00EA1CCB"/>
    <w:rsid w:val="00EA1E32"/>
    <w:rsid w:val="00EA2A04"/>
    <w:rsid w:val="00EA2A76"/>
    <w:rsid w:val="00EA2BAD"/>
    <w:rsid w:val="00EA2D91"/>
    <w:rsid w:val="00EA2E2D"/>
    <w:rsid w:val="00EA2FFB"/>
    <w:rsid w:val="00EA3411"/>
    <w:rsid w:val="00EA350E"/>
    <w:rsid w:val="00EA48EE"/>
    <w:rsid w:val="00EA4EB2"/>
    <w:rsid w:val="00EA51DB"/>
    <w:rsid w:val="00EA5485"/>
    <w:rsid w:val="00EA728D"/>
    <w:rsid w:val="00EA73A5"/>
    <w:rsid w:val="00EA742D"/>
    <w:rsid w:val="00EA7839"/>
    <w:rsid w:val="00EA7C19"/>
    <w:rsid w:val="00EB014C"/>
    <w:rsid w:val="00EB096E"/>
    <w:rsid w:val="00EB0A9A"/>
    <w:rsid w:val="00EB0D5E"/>
    <w:rsid w:val="00EB1CCC"/>
    <w:rsid w:val="00EB2971"/>
    <w:rsid w:val="00EB2E5B"/>
    <w:rsid w:val="00EB2FCE"/>
    <w:rsid w:val="00EB3E5F"/>
    <w:rsid w:val="00EB4196"/>
    <w:rsid w:val="00EB449D"/>
    <w:rsid w:val="00EB4B52"/>
    <w:rsid w:val="00EB541B"/>
    <w:rsid w:val="00EB563F"/>
    <w:rsid w:val="00EB56F1"/>
    <w:rsid w:val="00EB573F"/>
    <w:rsid w:val="00EB5AD0"/>
    <w:rsid w:val="00EB67D0"/>
    <w:rsid w:val="00EB6842"/>
    <w:rsid w:val="00EB69F7"/>
    <w:rsid w:val="00EB6E2F"/>
    <w:rsid w:val="00EB75C9"/>
    <w:rsid w:val="00EB7798"/>
    <w:rsid w:val="00EB78EF"/>
    <w:rsid w:val="00EB79D8"/>
    <w:rsid w:val="00EB7B22"/>
    <w:rsid w:val="00EB7FA1"/>
    <w:rsid w:val="00EC0915"/>
    <w:rsid w:val="00EC09EC"/>
    <w:rsid w:val="00EC0FEA"/>
    <w:rsid w:val="00EC3E80"/>
    <w:rsid w:val="00EC440A"/>
    <w:rsid w:val="00EC452B"/>
    <w:rsid w:val="00EC4F8E"/>
    <w:rsid w:val="00EC5218"/>
    <w:rsid w:val="00EC692C"/>
    <w:rsid w:val="00EC7678"/>
    <w:rsid w:val="00EC7840"/>
    <w:rsid w:val="00EC7FEC"/>
    <w:rsid w:val="00ED0517"/>
    <w:rsid w:val="00ED0CDA"/>
    <w:rsid w:val="00ED1584"/>
    <w:rsid w:val="00ED1620"/>
    <w:rsid w:val="00ED19A0"/>
    <w:rsid w:val="00ED1BE2"/>
    <w:rsid w:val="00ED1C03"/>
    <w:rsid w:val="00ED2176"/>
    <w:rsid w:val="00ED294D"/>
    <w:rsid w:val="00ED2ADB"/>
    <w:rsid w:val="00ED2D6D"/>
    <w:rsid w:val="00ED35AF"/>
    <w:rsid w:val="00ED39C3"/>
    <w:rsid w:val="00ED3DFD"/>
    <w:rsid w:val="00ED41E6"/>
    <w:rsid w:val="00ED42D9"/>
    <w:rsid w:val="00ED4EBE"/>
    <w:rsid w:val="00ED4F75"/>
    <w:rsid w:val="00ED50AD"/>
    <w:rsid w:val="00ED5A64"/>
    <w:rsid w:val="00ED5BC7"/>
    <w:rsid w:val="00ED5BC9"/>
    <w:rsid w:val="00ED5C15"/>
    <w:rsid w:val="00ED67C0"/>
    <w:rsid w:val="00ED6DEE"/>
    <w:rsid w:val="00ED7474"/>
    <w:rsid w:val="00ED7684"/>
    <w:rsid w:val="00EE077F"/>
    <w:rsid w:val="00EE1E02"/>
    <w:rsid w:val="00EE2C79"/>
    <w:rsid w:val="00EE3B35"/>
    <w:rsid w:val="00EE3C85"/>
    <w:rsid w:val="00EE49F6"/>
    <w:rsid w:val="00EE534A"/>
    <w:rsid w:val="00EE54A2"/>
    <w:rsid w:val="00EE5D8A"/>
    <w:rsid w:val="00EE5E35"/>
    <w:rsid w:val="00EE6BC7"/>
    <w:rsid w:val="00EE6F14"/>
    <w:rsid w:val="00EE6F1C"/>
    <w:rsid w:val="00EE70E7"/>
    <w:rsid w:val="00EE71A5"/>
    <w:rsid w:val="00EE7728"/>
    <w:rsid w:val="00EE7D7B"/>
    <w:rsid w:val="00EF1697"/>
    <w:rsid w:val="00EF176F"/>
    <w:rsid w:val="00EF2574"/>
    <w:rsid w:val="00EF3CFE"/>
    <w:rsid w:val="00EF3F23"/>
    <w:rsid w:val="00EF4DEE"/>
    <w:rsid w:val="00EF507E"/>
    <w:rsid w:val="00EF5ECE"/>
    <w:rsid w:val="00EF674A"/>
    <w:rsid w:val="00F00033"/>
    <w:rsid w:val="00F005B7"/>
    <w:rsid w:val="00F006E1"/>
    <w:rsid w:val="00F01288"/>
    <w:rsid w:val="00F01766"/>
    <w:rsid w:val="00F019D9"/>
    <w:rsid w:val="00F01ACA"/>
    <w:rsid w:val="00F02EA8"/>
    <w:rsid w:val="00F03200"/>
    <w:rsid w:val="00F03A8A"/>
    <w:rsid w:val="00F04401"/>
    <w:rsid w:val="00F04BB7"/>
    <w:rsid w:val="00F04DAD"/>
    <w:rsid w:val="00F05AFA"/>
    <w:rsid w:val="00F05E14"/>
    <w:rsid w:val="00F064A0"/>
    <w:rsid w:val="00F07485"/>
    <w:rsid w:val="00F07683"/>
    <w:rsid w:val="00F07962"/>
    <w:rsid w:val="00F10183"/>
    <w:rsid w:val="00F10A55"/>
    <w:rsid w:val="00F10D39"/>
    <w:rsid w:val="00F10DC5"/>
    <w:rsid w:val="00F10E41"/>
    <w:rsid w:val="00F11344"/>
    <w:rsid w:val="00F11A7F"/>
    <w:rsid w:val="00F11AAB"/>
    <w:rsid w:val="00F1218E"/>
    <w:rsid w:val="00F12F9F"/>
    <w:rsid w:val="00F133AD"/>
    <w:rsid w:val="00F134C5"/>
    <w:rsid w:val="00F14D46"/>
    <w:rsid w:val="00F15DCC"/>
    <w:rsid w:val="00F16285"/>
    <w:rsid w:val="00F162D4"/>
    <w:rsid w:val="00F16579"/>
    <w:rsid w:val="00F1757E"/>
    <w:rsid w:val="00F17850"/>
    <w:rsid w:val="00F1786A"/>
    <w:rsid w:val="00F17BF5"/>
    <w:rsid w:val="00F200EB"/>
    <w:rsid w:val="00F20281"/>
    <w:rsid w:val="00F207F2"/>
    <w:rsid w:val="00F20E3C"/>
    <w:rsid w:val="00F217A9"/>
    <w:rsid w:val="00F217C5"/>
    <w:rsid w:val="00F21B4F"/>
    <w:rsid w:val="00F21BC1"/>
    <w:rsid w:val="00F21FFC"/>
    <w:rsid w:val="00F222B0"/>
    <w:rsid w:val="00F22856"/>
    <w:rsid w:val="00F23093"/>
    <w:rsid w:val="00F23426"/>
    <w:rsid w:val="00F2379B"/>
    <w:rsid w:val="00F23CA9"/>
    <w:rsid w:val="00F24477"/>
    <w:rsid w:val="00F24F59"/>
    <w:rsid w:val="00F25810"/>
    <w:rsid w:val="00F259EA"/>
    <w:rsid w:val="00F26912"/>
    <w:rsid w:val="00F26C1C"/>
    <w:rsid w:val="00F26DAD"/>
    <w:rsid w:val="00F26DBD"/>
    <w:rsid w:val="00F2733D"/>
    <w:rsid w:val="00F2774F"/>
    <w:rsid w:val="00F27AD7"/>
    <w:rsid w:val="00F27D52"/>
    <w:rsid w:val="00F27F32"/>
    <w:rsid w:val="00F30412"/>
    <w:rsid w:val="00F31ECA"/>
    <w:rsid w:val="00F321E8"/>
    <w:rsid w:val="00F321FF"/>
    <w:rsid w:val="00F32595"/>
    <w:rsid w:val="00F32E44"/>
    <w:rsid w:val="00F32F22"/>
    <w:rsid w:val="00F33FC5"/>
    <w:rsid w:val="00F3493A"/>
    <w:rsid w:val="00F3581B"/>
    <w:rsid w:val="00F35C40"/>
    <w:rsid w:val="00F36886"/>
    <w:rsid w:val="00F36E9B"/>
    <w:rsid w:val="00F37013"/>
    <w:rsid w:val="00F37442"/>
    <w:rsid w:val="00F3752F"/>
    <w:rsid w:val="00F3771A"/>
    <w:rsid w:val="00F3797E"/>
    <w:rsid w:val="00F37D98"/>
    <w:rsid w:val="00F4010B"/>
    <w:rsid w:val="00F4051E"/>
    <w:rsid w:val="00F41270"/>
    <w:rsid w:val="00F416D8"/>
    <w:rsid w:val="00F41D7C"/>
    <w:rsid w:val="00F41F6B"/>
    <w:rsid w:val="00F42E85"/>
    <w:rsid w:val="00F439D8"/>
    <w:rsid w:val="00F43C4D"/>
    <w:rsid w:val="00F44553"/>
    <w:rsid w:val="00F4475F"/>
    <w:rsid w:val="00F449D5"/>
    <w:rsid w:val="00F44A74"/>
    <w:rsid w:val="00F44BB4"/>
    <w:rsid w:val="00F44E14"/>
    <w:rsid w:val="00F455CD"/>
    <w:rsid w:val="00F45D29"/>
    <w:rsid w:val="00F45F19"/>
    <w:rsid w:val="00F462C0"/>
    <w:rsid w:val="00F463FA"/>
    <w:rsid w:val="00F4702C"/>
    <w:rsid w:val="00F471F1"/>
    <w:rsid w:val="00F4720A"/>
    <w:rsid w:val="00F47AC3"/>
    <w:rsid w:val="00F47AE7"/>
    <w:rsid w:val="00F47DF1"/>
    <w:rsid w:val="00F505B8"/>
    <w:rsid w:val="00F50642"/>
    <w:rsid w:val="00F5072B"/>
    <w:rsid w:val="00F51168"/>
    <w:rsid w:val="00F529CD"/>
    <w:rsid w:val="00F52AB9"/>
    <w:rsid w:val="00F52C05"/>
    <w:rsid w:val="00F52F79"/>
    <w:rsid w:val="00F53397"/>
    <w:rsid w:val="00F5350F"/>
    <w:rsid w:val="00F53568"/>
    <w:rsid w:val="00F5363C"/>
    <w:rsid w:val="00F537B8"/>
    <w:rsid w:val="00F54CA9"/>
    <w:rsid w:val="00F54F24"/>
    <w:rsid w:val="00F55D06"/>
    <w:rsid w:val="00F55F5E"/>
    <w:rsid w:val="00F56022"/>
    <w:rsid w:val="00F562BD"/>
    <w:rsid w:val="00F56D83"/>
    <w:rsid w:val="00F572BF"/>
    <w:rsid w:val="00F57E8D"/>
    <w:rsid w:val="00F60486"/>
    <w:rsid w:val="00F620B1"/>
    <w:rsid w:val="00F62B96"/>
    <w:rsid w:val="00F62DF4"/>
    <w:rsid w:val="00F63272"/>
    <w:rsid w:val="00F634E7"/>
    <w:rsid w:val="00F634F6"/>
    <w:rsid w:val="00F636D5"/>
    <w:rsid w:val="00F64343"/>
    <w:rsid w:val="00F64F4D"/>
    <w:rsid w:val="00F65383"/>
    <w:rsid w:val="00F667D3"/>
    <w:rsid w:val="00F66847"/>
    <w:rsid w:val="00F67763"/>
    <w:rsid w:val="00F67CB0"/>
    <w:rsid w:val="00F67FA5"/>
    <w:rsid w:val="00F70621"/>
    <w:rsid w:val="00F7096E"/>
    <w:rsid w:val="00F71C8F"/>
    <w:rsid w:val="00F71F52"/>
    <w:rsid w:val="00F71FEB"/>
    <w:rsid w:val="00F72290"/>
    <w:rsid w:val="00F7288D"/>
    <w:rsid w:val="00F72E62"/>
    <w:rsid w:val="00F72F7C"/>
    <w:rsid w:val="00F73D07"/>
    <w:rsid w:val="00F7404A"/>
    <w:rsid w:val="00F74811"/>
    <w:rsid w:val="00F74F4D"/>
    <w:rsid w:val="00F758DD"/>
    <w:rsid w:val="00F7758E"/>
    <w:rsid w:val="00F77DC7"/>
    <w:rsid w:val="00F77F2C"/>
    <w:rsid w:val="00F803D0"/>
    <w:rsid w:val="00F80E74"/>
    <w:rsid w:val="00F81339"/>
    <w:rsid w:val="00F823AD"/>
    <w:rsid w:val="00F824C1"/>
    <w:rsid w:val="00F82B1D"/>
    <w:rsid w:val="00F8334C"/>
    <w:rsid w:val="00F84675"/>
    <w:rsid w:val="00F84677"/>
    <w:rsid w:val="00F86227"/>
    <w:rsid w:val="00F86EC2"/>
    <w:rsid w:val="00F86FE4"/>
    <w:rsid w:val="00F87ACF"/>
    <w:rsid w:val="00F87B07"/>
    <w:rsid w:val="00F9010F"/>
    <w:rsid w:val="00F9024C"/>
    <w:rsid w:val="00F90C25"/>
    <w:rsid w:val="00F91CA5"/>
    <w:rsid w:val="00F91CC1"/>
    <w:rsid w:val="00F92602"/>
    <w:rsid w:val="00F92E73"/>
    <w:rsid w:val="00F933B5"/>
    <w:rsid w:val="00F93598"/>
    <w:rsid w:val="00F9456F"/>
    <w:rsid w:val="00F9467C"/>
    <w:rsid w:val="00F9479F"/>
    <w:rsid w:val="00F94880"/>
    <w:rsid w:val="00F948B0"/>
    <w:rsid w:val="00F948D3"/>
    <w:rsid w:val="00F94950"/>
    <w:rsid w:val="00F94D6A"/>
    <w:rsid w:val="00F94E4D"/>
    <w:rsid w:val="00F95121"/>
    <w:rsid w:val="00F9559A"/>
    <w:rsid w:val="00F955E1"/>
    <w:rsid w:val="00F96768"/>
    <w:rsid w:val="00F96CCF"/>
    <w:rsid w:val="00FA0093"/>
    <w:rsid w:val="00FA08EB"/>
    <w:rsid w:val="00FA0C79"/>
    <w:rsid w:val="00FA1B09"/>
    <w:rsid w:val="00FA1FC7"/>
    <w:rsid w:val="00FA2494"/>
    <w:rsid w:val="00FA298C"/>
    <w:rsid w:val="00FA2E06"/>
    <w:rsid w:val="00FA3767"/>
    <w:rsid w:val="00FA3955"/>
    <w:rsid w:val="00FA3A37"/>
    <w:rsid w:val="00FA3CD2"/>
    <w:rsid w:val="00FA3CD8"/>
    <w:rsid w:val="00FA40E3"/>
    <w:rsid w:val="00FA4BBC"/>
    <w:rsid w:val="00FA4EB9"/>
    <w:rsid w:val="00FA4F91"/>
    <w:rsid w:val="00FA532D"/>
    <w:rsid w:val="00FA5792"/>
    <w:rsid w:val="00FA62C6"/>
    <w:rsid w:val="00FA6E39"/>
    <w:rsid w:val="00FA7109"/>
    <w:rsid w:val="00FA7DA6"/>
    <w:rsid w:val="00FB08E1"/>
    <w:rsid w:val="00FB0D65"/>
    <w:rsid w:val="00FB0ED8"/>
    <w:rsid w:val="00FB12F9"/>
    <w:rsid w:val="00FB13D0"/>
    <w:rsid w:val="00FB16F6"/>
    <w:rsid w:val="00FB1EAD"/>
    <w:rsid w:val="00FB26F1"/>
    <w:rsid w:val="00FB2722"/>
    <w:rsid w:val="00FB2B13"/>
    <w:rsid w:val="00FB2D5B"/>
    <w:rsid w:val="00FB32BA"/>
    <w:rsid w:val="00FB387E"/>
    <w:rsid w:val="00FB3ABA"/>
    <w:rsid w:val="00FB3B18"/>
    <w:rsid w:val="00FB46ED"/>
    <w:rsid w:val="00FB4A9F"/>
    <w:rsid w:val="00FB4FCC"/>
    <w:rsid w:val="00FB56EF"/>
    <w:rsid w:val="00FB5D65"/>
    <w:rsid w:val="00FB7D8D"/>
    <w:rsid w:val="00FC06E1"/>
    <w:rsid w:val="00FC16AA"/>
    <w:rsid w:val="00FC1DAD"/>
    <w:rsid w:val="00FC2D8B"/>
    <w:rsid w:val="00FC3141"/>
    <w:rsid w:val="00FC488A"/>
    <w:rsid w:val="00FC4A63"/>
    <w:rsid w:val="00FC5F33"/>
    <w:rsid w:val="00FC61F7"/>
    <w:rsid w:val="00FC6253"/>
    <w:rsid w:val="00FC6382"/>
    <w:rsid w:val="00FC63BC"/>
    <w:rsid w:val="00FC70FA"/>
    <w:rsid w:val="00FC7ACC"/>
    <w:rsid w:val="00FC7B3F"/>
    <w:rsid w:val="00FD00A5"/>
    <w:rsid w:val="00FD04E5"/>
    <w:rsid w:val="00FD06C9"/>
    <w:rsid w:val="00FD12F1"/>
    <w:rsid w:val="00FD2191"/>
    <w:rsid w:val="00FD2CA2"/>
    <w:rsid w:val="00FD3306"/>
    <w:rsid w:val="00FD37CE"/>
    <w:rsid w:val="00FD3AFE"/>
    <w:rsid w:val="00FD44F1"/>
    <w:rsid w:val="00FD4B42"/>
    <w:rsid w:val="00FD53DF"/>
    <w:rsid w:val="00FD5915"/>
    <w:rsid w:val="00FD5D73"/>
    <w:rsid w:val="00FD5ECC"/>
    <w:rsid w:val="00FD61C2"/>
    <w:rsid w:val="00FD78D8"/>
    <w:rsid w:val="00FE00CE"/>
    <w:rsid w:val="00FE031B"/>
    <w:rsid w:val="00FE0F43"/>
    <w:rsid w:val="00FE13DB"/>
    <w:rsid w:val="00FE142C"/>
    <w:rsid w:val="00FE1601"/>
    <w:rsid w:val="00FE1CA7"/>
    <w:rsid w:val="00FE2982"/>
    <w:rsid w:val="00FE2F4F"/>
    <w:rsid w:val="00FE3581"/>
    <w:rsid w:val="00FE3848"/>
    <w:rsid w:val="00FE3B6F"/>
    <w:rsid w:val="00FE3B8B"/>
    <w:rsid w:val="00FE41A6"/>
    <w:rsid w:val="00FE47AA"/>
    <w:rsid w:val="00FE57AB"/>
    <w:rsid w:val="00FE57D8"/>
    <w:rsid w:val="00FE5B97"/>
    <w:rsid w:val="00FE5DB5"/>
    <w:rsid w:val="00FE6033"/>
    <w:rsid w:val="00FE6979"/>
    <w:rsid w:val="00FE7087"/>
    <w:rsid w:val="00FF0020"/>
    <w:rsid w:val="00FF03B0"/>
    <w:rsid w:val="00FF06AA"/>
    <w:rsid w:val="00FF0A6A"/>
    <w:rsid w:val="00FF1505"/>
    <w:rsid w:val="00FF1E4A"/>
    <w:rsid w:val="00FF1E73"/>
    <w:rsid w:val="00FF2EF8"/>
    <w:rsid w:val="00FF2F6E"/>
    <w:rsid w:val="00FF3495"/>
    <w:rsid w:val="00FF4710"/>
    <w:rsid w:val="00FF4986"/>
    <w:rsid w:val="00FF4B3B"/>
    <w:rsid w:val="00FF4CD5"/>
    <w:rsid w:val="00FF4F25"/>
    <w:rsid w:val="00FF513D"/>
    <w:rsid w:val="00FF55C4"/>
    <w:rsid w:val="00FF5B4D"/>
    <w:rsid w:val="00FF66C4"/>
    <w:rsid w:val="00FF6D56"/>
    <w:rsid w:val="00FF709D"/>
    <w:rsid w:val="00FF70D9"/>
    <w:rsid w:val="00FF7909"/>
    <w:rsid w:val="00FF7E64"/>
    <w:rsid w:val="16D1B04C"/>
    <w:rsid w:val="75C7BD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4D4F0"/>
  <w15:chartTrackingRefBased/>
  <w15:docId w15:val="{EA2D11FD-9FD0-4CF5-93EE-1A784D8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4C"/>
    <w:pPr>
      <w:spacing w:before="80" w:after="120" w:line="240" w:lineRule="auto"/>
    </w:pPr>
    <w:rPr>
      <w:sz w:val="20"/>
    </w:rPr>
  </w:style>
  <w:style w:type="paragraph" w:styleId="Heading1">
    <w:name w:val="heading 1"/>
    <w:basedOn w:val="Normal"/>
    <w:next w:val="Normal"/>
    <w:link w:val="Heading1Char"/>
    <w:uiPriority w:val="9"/>
    <w:qFormat/>
    <w:rsid w:val="004D564C"/>
    <w:pPr>
      <w:keepNext/>
      <w:keepLines/>
      <w:pageBreakBefore/>
      <w:framePr w:w="15139" w:vSpace="680" w:wrap="around" w:vAnchor="page" w:hAnchor="margin" w:y="982" w:anchorLock="1"/>
      <w:numPr>
        <w:numId w:val="18"/>
      </w:numPr>
      <w:pBdr>
        <w:top w:val="single" w:sz="8" w:space="31" w:color="FFFFFF"/>
        <w:bottom w:val="single" w:sz="8" w:space="4" w:color="57C1A5" w:themeColor="background2"/>
      </w:pBdr>
      <w:shd w:val="clear" w:color="auto" w:fill="FFFFFF" w:themeFill="background1"/>
      <w:spacing w:before="0" w:after="0"/>
      <w:outlineLvl w:val="0"/>
    </w:pPr>
    <w:rPr>
      <w:rFonts w:ascii="Franklin Gothic Book" w:eastAsia="SimHei" w:hAnsi="Franklin Gothic Book" w:cs="Times New Roman"/>
      <w:caps/>
      <w:color w:val="000000"/>
      <w:spacing w:val="-2"/>
      <w:sz w:val="52"/>
      <w:szCs w:val="28"/>
    </w:rPr>
  </w:style>
  <w:style w:type="paragraph" w:styleId="Heading2">
    <w:name w:val="heading 2"/>
    <w:basedOn w:val="Normal"/>
    <w:next w:val="Normal"/>
    <w:link w:val="Heading2Char"/>
    <w:uiPriority w:val="9"/>
    <w:unhideWhenUsed/>
    <w:qFormat/>
    <w:rsid w:val="00F5072B"/>
    <w:pPr>
      <w:keepNext/>
      <w:keepLines/>
      <w:numPr>
        <w:ilvl w:val="1"/>
        <w:numId w:val="18"/>
      </w:numPr>
      <w:spacing w:before="320" w:after="240"/>
      <w:outlineLvl w:val="1"/>
    </w:pPr>
    <w:rPr>
      <w:rFonts w:ascii="Franklin Gothic Book" w:eastAsiaTheme="majorEastAsia" w:hAnsi="Franklin Gothic Book" w:cstheme="majorBidi"/>
      <w:caps/>
      <w:sz w:val="32"/>
      <w:szCs w:val="26"/>
    </w:rPr>
  </w:style>
  <w:style w:type="paragraph" w:styleId="Heading3">
    <w:name w:val="heading 3"/>
    <w:basedOn w:val="Normal"/>
    <w:next w:val="Normal"/>
    <w:link w:val="Heading3Char"/>
    <w:uiPriority w:val="9"/>
    <w:unhideWhenUsed/>
    <w:qFormat/>
    <w:rsid w:val="004D564C"/>
    <w:pPr>
      <w:keepNext/>
      <w:keepLines/>
      <w:numPr>
        <w:ilvl w:val="2"/>
        <w:numId w:val="18"/>
      </w:numPr>
      <w:spacing w:before="320" w:after="240"/>
      <w:outlineLvl w:val="2"/>
    </w:pPr>
    <w:rPr>
      <w:rFonts w:ascii="Franklin Gothic Demi" w:eastAsiaTheme="majorEastAsia" w:hAnsi="Franklin Gothic Demi" w:cstheme="majorBidi"/>
      <w:spacing w:val="2"/>
      <w:sz w:val="28"/>
      <w:szCs w:val="24"/>
    </w:rPr>
  </w:style>
  <w:style w:type="paragraph" w:styleId="Heading4">
    <w:name w:val="heading 4"/>
    <w:basedOn w:val="Normal"/>
    <w:next w:val="Normal"/>
    <w:link w:val="Heading4Char"/>
    <w:uiPriority w:val="9"/>
    <w:unhideWhenUsed/>
    <w:qFormat/>
    <w:rsid w:val="004D564C"/>
    <w:pPr>
      <w:keepNext/>
      <w:keepLines/>
      <w:spacing w:before="200"/>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semiHidden/>
    <w:qFormat/>
    <w:rsid w:val="004D564C"/>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64C"/>
    <w:rPr>
      <w:color w:val="808080"/>
    </w:rPr>
  </w:style>
  <w:style w:type="paragraph" w:styleId="Date">
    <w:name w:val="Date"/>
    <w:basedOn w:val="Subtitle"/>
    <w:next w:val="Normal"/>
    <w:link w:val="DateChar"/>
    <w:uiPriority w:val="99"/>
    <w:unhideWhenUsed/>
    <w:rsid w:val="004D564C"/>
    <w:pPr>
      <w:pBdr>
        <w:bottom w:val="none" w:sz="0" w:space="0" w:color="auto"/>
      </w:pBdr>
    </w:pPr>
  </w:style>
  <w:style w:type="character" w:customStyle="1" w:styleId="DateChar">
    <w:name w:val="Date Char"/>
    <w:basedOn w:val="DefaultParagraphFont"/>
    <w:link w:val="Date"/>
    <w:uiPriority w:val="99"/>
    <w:rsid w:val="004D564C"/>
    <w:rPr>
      <w:rFonts w:eastAsiaTheme="minorEastAsia"/>
      <w:caps/>
      <w:color w:val="5A5A5A" w:themeColor="text1" w:themeTint="A5"/>
      <w:sz w:val="24"/>
    </w:rPr>
  </w:style>
  <w:style w:type="paragraph" w:styleId="NoSpacing">
    <w:name w:val="No Spacing"/>
    <w:uiPriority w:val="1"/>
    <w:qFormat/>
    <w:rsid w:val="004D564C"/>
    <w:pPr>
      <w:spacing w:after="0" w:line="240" w:lineRule="auto"/>
    </w:pPr>
    <w:rPr>
      <w:sz w:val="20"/>
    </w:rPr>
  </w:style>
  <w:style w:type="paragraph" w:styleId="ListBullet">
    <w:name w:val="List Bullet"/>
    <w:basedOn w:val="Normal"/>
    <w:uiPriority w:val="99"/>
    <w:unhideWhenUsed/>
    <w:qFormat/>
    <w:rsid w:val="004D564C"/>
    <w:pPr>
      <w:numPr>
        <w:numId w:val="15"/>
      </w:numPr>
      <w:contextualSpacing/>
    </w:pPr>
  </w:style>
  <w:style w:type="paragraph" w:styleId="ListBullet2">
    <w:name w:val="List Bullet 2"/>
    <w:basedOn w:val="Normal"/>
    <w:uiPriority w:val="99"/>
    <w:unhideWhenUsed/>
    <w:qFormat/>
    <w:rsid w:val="004D564C"/>
    <w:pPr>
      <w:numPr>
        <w:numId w:val="16"/>
      </w:numPr>
      <w:contextualSpacing/>
    </w:pPr>
  </w:style>
  <w:style w:type="paragraph" w:styleId="ListNumber">
    <w:name w:val="List Number"/>
    <w:basedOn w:val="Normal"/>
    <w:uiPriority w:val="99"/>
    <w:unhideWhenUsed/>
    <w:qFormat/>
    <w:rsid w:val="004D564C"/>
    <w:pPr>
      <w:numPr>
        <w:numId w:val="19"/>
      </w:numPr>
      <w:contextualSpacing/>
    </w:pPr>
  </w:style>
  <w:style w:type="numbering" w:customStyle="1" w:styleId="Bullets">
    <w:name w:val="Bullets"/>
    <w:uiPriority w:val="99"/>
    <w:rsid w:val="004D564C"/>
    <w:pPr>
      <w:numPr>
        <w:numId w:val="1"/>
      </w:numPr>
    </w:pPr>
  </w:style>
  <w:style w:type="character" w:customStyle="1" w:styleId="Heading1Char">
    <w:name w:val="Heading 1 Char"/>
    <w:basedOn w:val="DefaultParagraphFont"/>
    <w:link w:val="Heading1"/>
    <w:uiPriority w:val="9"/>
    <w:rsid w:val="004D564C"/>
    <w:rPr>
      <w:rFonts w:ascii="Franklin Gothic Book" w:eastAsia="SimHei" w:hAnsi="Franklin Gothic Book" w:cs="Times New Roman"/>
      <w:caps/>
      <w:color w:val="000000"/>
      <w:spacing w:val="-2"/>
      <w:sz w:val="52"/>
      <w:szCs w:val="28"/>
      <w:shd w:val="clear" w:color="auto" w:fill="FFFFFF" w:themeFill="background1"/>
    </w:rPr>
  </w:style>
  <w:style w:type="paragraph" w:styleId="ListNumber2">
    <w:name w:val="List Number 2"/>
    <w:basedOn w:val="Normal"/>
    <w:uiPriority w:val="99"/>
    <w:unhideWhenUsed/>
    <w:qFormat/>
    <w:rsid w:val="004D564C"/>
    <w:pPr>
      <w:numPr>
        <w:ilvl w:val="1"/>
        <w:numId w:val="19"/>
      </w:numPr>
      <w:contextualSpacing/>
    </w:pPr>
  </w:style>
  <w:style w:type="character" w:customStyle="1" w:styleId="Heading2Char">
    <w:name w:val="Heading 2 Char"/>
    <w:basedOn w:val="DefaultParagraphFont"/>
    <w:link w:val="Heading2"/>
    <w:uiPriority w:val="9"/>
    <w:rsid w:val="00F5072B"/>
    <w:rPr>
      <w:rFonts w:ascii="Franklin Gothic Book" w:eastAsiaTheme="majorEastAsia" w:hAnsi="Franklin Gothic Book" w:cstheme="majorBidi"/>
      <w:caps/>
      <w:sz w:val="32"/>
      <w:szCs w:val="26"/>
    </w:rPr>
  </w:style>
  <w:style w:type="paragraph" w:styleId="ListParagraph">
    <w:name w:val="List Paragraph"/>
    <w:aliases w:val="List Paragraph1,Recommendation,Body text,Bullet point,L,List Paragraph11,NAST Quote,Bullet Point,Bulletr List Paragraph,Content descriptions,FooterText,List Bullet 1,List Paragraph2,List Paragraph21,Listeafsnit1,NFP GP Bulleted List,リスト段落"/>
    <w:basedOn w:val="Normal"/>
    <w:link w:val="ListParagraphChar"/>
    <w:uiPriority w:val="34"/>
    <w:qFormat/>
    <w:rsid w:val="004D564C"/>
    <w:pPr>
      <w:ind w:left="284"/>
      <w:contextualSpacing/>
    </w:pPr>
  </w:style>
  <w:style w:type="paragraph" w:styleId="Header">
    <w:name w:val="header"/>
    <w:basedOn w:val="Normal"/>
    <w:link w:val="HeaderChar"/>
    <w:uiPriority w:val="99"/>
    <w:unhideWhenUsed/>
    <w:rsid w:val="004D564C"/>
    <w:pPr>
      <w:tabs>
        <w:tab w:val="center" w:pos="4513"/>
        <w:tab w:val="right" w:pos="9026"/>
      </w:tabs>
      <w:spacing w:after="0"/>
    </w:pPr>
  </w:style>
  <w:style w:type="character" w:customStyle="1" w:styleId="HeaderChar">
    <w:name w:val="Header Char"/>
    <w:basedOn w:val="DefaultParagraphFont"/>
    <w:link w:val="Header"/>
    <w:uiPriority w:val="99"/>
    <w:rsid w:val="004D564C"/>
    <w:rPr>
      <w:sz w:val="20"/>
    </w:rPr>
  </w:style>
  <w:style w:type="paragraph" w:styleId="Footer">
    <w:name w:val="footer"/>
    <w:basedOn w:val="Normal"/>
    <w:link w:val="FooterChar"/>
    <w:uiPriority w:val="99"/>
    <w:semiHidden/>
    <w:rsid w:val="004D564C"/>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D564C"/>
    <w:rPr>
      <w:sz w:val="18"/>
    </w:rPr>
  </w:style>
  <w:style w:type="numbering" w:customStyle="1" w:styleId="Numbering">
    <w:name w:val="Numbering"/>
    <w:uiPriority w:val="99"/>
    <w:rsid w:val="004D564C"/>
    <w:pPr>
      <w:numPr>
        <w:numId w:val="2"/>
      </w:numPr>
    </w:pPr>
  </w:style>
  <w:style w:type="paragraph" w:styleId="ListBullet3">
    <w:name w:val="List Bullet 3"/>
    <w:basedOn w:val="Normal"/>
    <w:uiPriority w:val="99"/>
    <w:unhideWhenUsed/>
    <w:rsid w:val="004D564C"/>
    <w:pPr>
      <w:numPr>
        <w:numId w:val="17"/>
      </w:numPr>
      <w:contextualSpacing/>
    </w:pPr>
  </w:style>
  <w:style w:type="paragraph" w:styleId="ListContinue2">
    <w:name w:val="List Continue 2"/>
    <w:basedOn w:val="Normal"/>
    <w:uiPriority w:val="99"/>
    <w:unhideWhenUsed/>
    <w:qFormat/>
    <w:rsid w:val="004D564C"/>
    <w:pPr>
      <w:ind w:left="566"/>
      <w:contextualSpacing/>
    </w:pPr>
  </w:style>
  <w:style w:type="paragraph" w:styleId="ListNumber3">
    <w:name w:val="List Number 3"/>
    <w:basedOn w:val="Normal"/>
    <w:uiPriority w:val="99"/>
    <w:unhideWhenUsed/>
    <w:qFormat/>
    <w:rsid w:val="004D564C"/>
    <w:pPr>
      <w:numPr>
        <w:ilvl w:val="2"/>
        <w:numId w:val="19"/>
      </w:numPr>
      <w:contextualSpacing/>
    </w:pPr>
  </w:style>
  <w:style w:type="paragraph" w:styleId="ListNumber4">
    <w:name w:val="List Number 4"/>
    <w:basedOn w:val="Normal"/>
    <w:uiPriority w:val="99"/>
    <w:unhideWhenUsed/>
    <w:qFormat/>
    <w:rsid w:val="004D564C"/>
    <w:pPr>
      <w:numPr>
        <w:ilvl w:val="3"/>
        <w:numId w:val="19"/>
      </w:numPr>
      <w:contextualSpacing/>
    </w:pPr>
  </w:style>
  <w:style w:type="paragraph" w:styleId="ListNumber5">
    <w:name w:val="List Number 5"/>
    <w:basedOn w:val="Normal"/>
    <w:uiPriority w:val="99"/>
    <w:unhideWhenUsed/>
    <w:rsid w:val="004D564C"/>
    <w:pPr>
      <w:numPr>
        <w:ilvl w:val="4"/>
        <w:numId w:val="19"/>
      </w:numPr>
      <w:contextualSpacing/>
    </w:pPr>
  </w:style>
  <w:style w:type="paragraph" w:styleId="ListContinue">
    <w:name w:val="List Continue"/>
    <w:basedOn w:val="Normal"/>
    <w:uiPriority w:val="99"/>
    <w:unhideWhenUsed/>
    <w:qFormat/>
    <w:rsid w:val="004D564C"/>
    <w:pPr>
      <w:ind w:left="283"/>
      <w:contextualSpacing/>
    </w:pPr>
  </w:style>
  <w:style w:type="paragraph" w:styleId="ListContinue3">
    <w:name w:val="List Continue 3"/>
    <w:basedOn w:val="Normal"/>
    <w:uiPriority w:val="99"/>
    <w:unhideWhenUsed/>
    <w:qFormat/>
    <w:rsid w:val="004D564C"/>
    <w:pPr>
      <w:ind w:left="849"/>
      <w:contextualSpacing/>
    </w:pPr>
  </w:style>
  <w:style w:type="paragraph" w:styleId="ListContinue4">
    <w:name w:val="List Continue 4"/>
    <w:basedOn w:val="Normal"/>
    <w:uiPriority w:val="99"/>
    <w:unhideWhenUsed/>
    <w:qFormat/>
    <w:rsid w:val="004D564C"/>
    <w:pPr>
      <w:ind w:left="1132"/>
      <w:contextualSpacing/>
    </w:pPr>
  </w:style>
  <w:style w:type="character" w:customStyle="1" w:styleId="Heading3Char">
    <w:name w:val="Heading 3 Char"/>
    <w:basedOn w:val="DefaultParagraphFont"/>
    <w:link w:val="Heading3"/>
    <w:uiPriority w:val="9"/>
    <w:rsid w:val="004D564C"/>
    <w:rPr>
      <w:rFonts w:ascii="Franklin Gothic Demi" w:eastAsiaTheme="majorEastAsia" w:hAnsi="Franklin Gothic Demi" w:cstheme="majorBidi"/>
      <w:spacing w:val="2"/>
      <w:sz w:val="28"/>
      <w:szCs w:val="24"/>
    </w:rPr>
  </w:style>
  <w:style w:type="character" w:customStyle="1" w:styleId="Heading4Char">
    <w:name w:val="Heading 4 Char"/>
    <w:basedOn w:val="DefaultParagraphFont"/>
    <w:link w:val="Heading4"/>
    <w:uiPriority w:val="9"/>
    <w:rsid w:val="004D564C"/>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semiHidden/>
    <w:rsid w:val="004D564C"/>
    <w:rPr>
      <w:rFonts w:asciiTheme="majorHAnsi" w:eastAsiaTheme="majorEastAsia" w:hAnsiTheme="majorHAnsi" w:cstheme="majorBidi"/>
      <w:b/>
      <w:sz w:val="18"/>
    </w:rPr>
  </w:style>
  <w:style w:type="numbering" w:customStyle="1" w:styleId="ListHeadings">
    <w:name w:val="List Headings"/>
    <w:uiPriority w:val="99"/>
    <w:rsid w:val="004D564C"/>
    <w:pPr>
      <w:numPr>
        <w:numId w:val="3"/>
      </w:numPr>
    </w:pPr>
  </w:style>
  <w:style w:type="paragraph" w:styleId="Title">
    <w:name w:val="Title"/>
    <w:basedOn w:val="Normal"/>
    <w:next w:val="Normal"/>
    <w:link w:val="TitleChar"/>
    <w:uiPriority w:val="10"/>
    <w:rsid w:val="004D564C"/>
    <w:pPr>
      <w:spacing w:after="0"/>
      <w:ind w:right="851"/>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4D564C"/>
    <w:rPr>
      <w:rFonts w:eastAsiaTheme="majorEastAsia" w:cstheme="majorBidi"/>
      <w:b/>
      <w:kern w:val="28"/>
      <w:sz w:val="40"/>
      <w:szCs w:val="56"/>
    </w:rPr>
  </w:style>
  <w:style w:type="paragraph" w:customStyle="1" w:styleId="Pull-outQuote">
    <w:name w:val="Pull-out Quote"/>
    <w:basedOn w:val="Normal"/>
    <w:link w:val="Pull-outQuoteChar"/>
    <w:uiPriority w:val="29"/>
    <w:semiHidden/>
    <w:rsid w:val="004D564C"/>
    <w:pPr>
      <w:pBdr>
        <w:top w:val="single" w:sz="4" w:space="4" w:color="54565B" w:themeColor="text2"/>
        <w:left w:val="single" w:sz="4" w:space="4" w:color="54565B" w:themeColor="text2"/>
        <w:bottom w:val="single" w:sz="4" w:space="4" w:color="54565B" w:themeColor="text2"/>
        <w:right w:val="single" w:sz="4" w:space="4" w:color="54565B" w:themeColor="text2"/>
      </w:pBdr>
      <w:shd w:val="clear" w:color="auto" w:fill="5456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29"/>
    <w:semiHidden/>
    <w:rsid w:val="004D564C"/>
    <w:rPr>
      <w:b/>
    </w:rPr>
  </w:style>
  <w:style w:type="character" w:customStyle="1" w:styleId="Pull-outQuoteChar">
    <w:name w:val="Pull-out Quote Char"/>
    <w:basedOn w:val="DefaultParagraphFont"/>
    <w:link w:val="Pull-outQuote"/>
    <w:uiPriority w:val="29"/>
    <w:semiHidden/>
    <w:rsid w:val="004D564C"/>
    <w:rPr>
      <w:color w:val="FFFFFF" w:themeColor="background1"/>
      <w:sz w:val="20"/>
      <w:shd w:val="clear" w:color="auto" w:fill="54565B" w:themeFill="text2"/>
    </w:rPr>
  </w:style>
  <w:style w:type="character" w:customStyle="1" w:styleId="Pull-outQuoteHeadingChar">
    <w:name w:val="Pull-out Quote Heading Char"/>
    <w:basedOn w:val="Pull-outQuoteChar"/>
    <w:link w:val="Pull-outQuoteHeading"/>
    <w:uiPriority w:val="29"/>
    <w:semiHidden/>
    <w:rsid w:val="004D564C"/>
    <w:rPr>
      <w:b/>
      <w:color w:val="FFFFFF" w:themeColor="background1"/>
      <w:sz w:val="20"/>
      <w:shd w:val="clear" w:color="auto" w:fill="54565B" w:themeFill="text2"/>
    </w:rPr>
  </w:style>
  <w:style w:type="paragraph" w:customStyle="1" w:styleId="Heading1-nonumber">
    <w:name w:val="Heading 1-no number"/>
    <w:basedOn w:val="Heading1"/>
    <w:next w:val="Normal"/>
    <w:link w:val="Heading1-nonumberChar"/>
    <w:uiPriority w:val="9"/>
    <w:qFormat/>
    <w:rsid w:val="004D564C"/>
    <w:pPr>
      <w:framePr w:wrap="around"/>
      <w:numPr>
        <w:numId w:val="0"/>
      </w:numPr>
    </w:pPr>
  </w:style>
  <w:style w:type="paragraph" w:customStyle="1" w:styleId="Heading2-nonumber">
    <w:name w:val="Heading 2-no number"/>
    <w:basedOn w:val="Heading2"/>
    <w:next w:val="Normal"/>
    <w:link w:val="Heading2-nonumberChar"/>
    <w:uiPriority w:val="9"/>
    <w:qFormat/>
    <w:rsid w:val="00F5072B"/>
    <w:pPr>
      <w:numPr>
        <w:ilvl w:val="0"/>
        <w:numId w:val="0"/>
      </w:numPr>
    </w:pPr>
  </w:style>
  <w:style w:type="character" w:customStyle="1" w:styleId="Heading1-nonumberChar">
    <w:name w:val="Heading 1-no number Char"/>
    <w:basedOn w:val="Heading1Char"/>
    <w:link w:val="Heading1-nonumber"/>
    <w:uiPriority w:val="9"/>
    <w:rsid w:val="004D564C"/>
    <w:rPr>
      <w:rFonts w:ascii="Franklin Gothic Book" w:eastAsia="SimHei" w:hAnsi="Franklin Gothic Book" w:cs="Times New Roman"/>
      <w:caps/>
      <w:color w:val="000000"/>
      <w:spacing w:val="-2"/>
      <w:sz w:val="52"/>
      <w:szCs w:val="28"/>
      <w:shd w:val="clear" w:color="auto" w:fill="FFFFFF" w:themeFill="background1"/>
    </w:rPr>
  </w:style>
  <w:style w:type="character" w:customStyle="1" w:styleId="Heading2-nonumberChar">
    <w:name w:val="Heading 2-no number Char"/>
    <w:basedOn w:val="Heading2Char"/>
    <w:link w:val="Heading2-nonumber"/>
    <w:uiPriority w:val="9"/>
    <w:rsid w:val="00F5072B"/>
    <w:rPr>
      <w:rFonts w:ascii="Franklin Gothic Book" w:eastAsiaTheme="majorEastAsia" w:hAnsi="Franklin Gothic Book" w:cstheme="majorBidi"/>
      <w:caps/>
      <w:sz w:val="32"/>
      <w:szCs w:val="26"/>
    </w:rPr>
  </w:style>
  <w:style w:type="paragraph" w:styleId="ListContinue5">
    <w:name w:val="List Continue 5"/>
    <w:basedOn w:val="Normal"/>
    <w:uiPriority w:val="99"/>
    <w:unhideWhenUsed/>
    <w:qFormat/>
    <w:rsid w:val="004D564C"/>
    <w:pPr>
      <w:ind w:left="1415"/>
      <w:contextualSpacing/>
    </w:pPr>
  </w:style>
  <w:style w:type="table" w:styleId="TableGrid">
    <w:name w:val="Table Grid"/>
    <w:basedOn w:val="TableNormal"/>
    <w:uiPriority w:val="39"/>
    <w:rsid w:val="004D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4D564C"/>
    <w:pPr>
      <w:keepNext/>
      <w:keepLines/>
      <w:spacing w:before="240" w:after="80"/>
      <w:jc w:val="center"/>
    </w:pPr>
    <w:rPr>
      <w:rFonts w:asciiTheme="majorHAnsi" w:hAnsiTheme="majorHAnsi"/>
      <w:iCs/>
      <w:color w:val="000000"/>
      <w:sz w:val="18"/>
      <w:szCs w:val="18"/>
    </w:rPr>
  </w:style>
  <w:style w:type="paragraph" w:styleId="List">
    <w:name w:val="List"/>
    <w:basedOn w:val="Normal"/>
    <w:uiPriority w:val="99"/>
    <w:unhideWhenUsed/>
    <w:qFormat/>
    <w:rsid w:val="004D564C"/>
    <w:pPr>
      <w:numPr>
        <w:numId w:val="37"/>
      </w:numPr>
      <w:tabs>
        <w:tab w:val="left" w:pos="340"/>
        <w:tab w:val="left" w:pos="397"/>
        <w:tab w:val="left" w:pos="454"/>
        <w:tab w:val="left" w:pos="510"/>
        <w:tab w:val="left" w:pos="567"/>
      </w:tabs>
      <w:contextualSpacing/>
    </w:pPr>
  </w:style>
  <w:style w:type="paragraph" w:styleId="List2">
    <w:name w:val="List 2"/>
    <w:basedOn w:val="Normal"/>
    <w:uiPriority w:val="99"/>
    <w:unhideWhenUsed/>
    <w:qFormat/>
    <w:rsid w:val="004D564C"/>
    <w:pPr>
      <w:numPr>
        <w:numId w:val="13"/>
      </w:numPr>
      <w:tabs>
        <w:tab w:val="left" w:pos="680"/>
        <w:tab w:val="left" w:pos="737"/>
        <w:tab w:val="left" w:pos="794"/>
        <w:tab w:val="left" w:pos="851"/>
        <w:tab w:val="left" w:pos="907"/>
      </w:tabs>
      <w:ind w:left="680" w:hanging="340"/>
      <w:contextualSpacing/>
    </w:pPr>
  </w:style>
  <w:style w:type="numbering" w:customStyle="1" w:styleId="LetteredList">
    <w:name w:val="Lettered List"/>
    <w:uiPriority w:val="99"/>
    <w:rsid w:val="004D564C"/>
    <w:pPr>
      <w:numPr>
        <w:numId w:val="4"/>
      </w:numPr>
    </w:pPr>
  </w:style>
  <w:style w:type="paragraph" w:styleId="Subtitle">
    <w:name w:val="Subtitle"/>
    <w:basedOn w:val="Normal"/>
    <w:next w:val="Normal"/>
    <w:link w:val="SubtitleChar"/>
    <w:uiPriority w:val="11"/>
    <w:rsid w:val="004D564C"/>
    <w:pPr>
      <w:numPr>
        <w:ilvl w:val="1"/>
      </w:numPr>
      <w:pBdr>
        <w:bottom w:val="single" w:sz="8" w:space="4" w:color="54565B" w:themeColor="text2"/>
      </w:pBdr>
      <w:spacing w:after="160"/>
    </w:pPr>
    <w:rPr>
      <w:rFonts w:eastAsiaTheme="minorEastAsia"/>
      <w:caps/>
      <w:color w:val="5A5A5A" w:themeColor="text1" w:themeTint="A5"/>
      <w:sz w:val="24"/>
    </w:rPr>
  </w:style>
  <w:style w:type="character" w:customStyle="1" w:styleId="SubtitleChar">
    <w:name w:val="Subtitle Char"/>
    <w:basedOn w:val="DefaultParagraphFont"/>
    <w:link w:val="Subtitle"/>
    <w:uiPriority w:val="11"/>
    <w:rsid w:val="004D564C"/>
    <w:rPr>
      <w:rFonts w:eastAsiaTheme="minorEastAsia"/>
      <w:caps/>
      <w:color w:val="5A5A5A" w:themeColor="text1" w:themeTint="A5"/>
      <w:sz w:val="24"/>
    </w:rPr>
  </w:style>
  <w:style w:type="paragraph" w:styleId="TOCHeading">
    <w:name w:val="TOC Heading"/>
    <w:next w:val="Normal"/>
    <w:uiPriority w:val="39"/>
    <w:unhideWhenUsed/>
    <w:rsid w:val="004D564C"/>
    <w:pPr>
      <w:framePr w:w="15706" w:vSpace="680" w:wrap="around" w:vAnchor="page" w:hAnchor="margin" w:y="982" w:anchorLock="1"/>
      <w:pBdr>
        <w:top w:val="single" w:sz="8" w:space="31" w:color="FFFFFF" w:themeColor="background1"/>
        <w:bottom w:val="single" w:sz="8" w:space="4" w:color="57C1A5" w:themeColor="background2"/>
      </w:pBdr>
      <w:shd w:val="clear" w:color="auto" w:fill="FFFFFF" w:themeFill="background1"/>
      <w:spacing w:after="0" w:line="240" w:lineRule="auto"/>
    </w:pPr>
    <w:rPr>
      <w:rFonts w:ascii="Franklin Gothic Medium" w:eastAsia="SimHei" w:hAnsi="Franklin Gothic Medium" w:cs="Times New Roman"/>
      <w:caps/>
      <w:color w:val="000000"/>
      <w:spacing w:val="-2"/>
      <w:sz w:val="52"/>
      <w:szCs w:val="28"/>
      <w:lang w:val="en-US"/>
    </w:rPr>
  </w:style>
  <w:style w:type="paragraph" w:styleId="TOC1">
    <w:name w:val="toc 1"/>
    <w:basedOn w:val="Normal"/>
    <w:next w:val="Normal"/>
    <w:autoRedefine/>
    <w:uiPriority w:val="39"/>
    <w:unhideWhenUsed/>
    <w:rsid w:val="004D564C"/>
    <w:pPr>
      <w:pBdr>
        <w:bottom w:val="single" w:sz="8" w:space="0" w:color="auto"/>
        <w:between w:val="single" w:sz="8" w:space="1" w:color="auto"/>
      </w:pBdr>
      <w:tabs>
        <w:tab w:val="left" w:pos="454"/>
        <w:tab w:val="right" w:pos="7144"/>
      </w:tabs>
      <w:spacing w:before="240" w:after="0"/>
      <w:ind w:left="454" w:hanging="454"/>
    </w:pPr>
    <w:rPr>
      <w:rFonts w:ascii="Franklin Gothic Book" w:hAnsi="Franklin Gothic Book"/>
      <w:caps/>
      <w:sz w:val="22"/>
    </w:rPr>
  </w:style>
  <w:style w:type="paragraph" w:styleId="TOC2">
    <w:name w:val="toc 2"/>
    <w:basedOn w:val="Normal"/>
    <w:next w:val="Normal"/>
    <w:autoRedefine/>
    <w:uiPriority w:val="39"/>
    <w:unhideWhenUsed/>
    <w:rsid w:val="004D564C"/>
    <w:pPr>
      <w:tabs>
        <w:tab w:val="left" w:pos="1021"/>
        <w:tab w:val="right" w:pos="7144"/>
      </w:tabs>
      <w:spacing w:after="100"/>
      <w:ind w:left="1475" w:hanging="1021"/>
    </w:pPr>
    <w:rPr>
      <w:rFonts w:asciiTheme="majorHAnsi" w:hAnsiTheme="majorHAnsi"/>
      <w:caps/>
    </w:rPr>
  </w:style>
  <w:style w:type="paragraph" w:styleId="TOC3">
    <w:name w:val="toc 3"/>
    <w:basedOn w:val="Normal"/>
    <w:next w:val="Normal"/>
    <w:autoRedefine/>
    <w:uiPriority w:val="39"/>
    <w:unhideWhenUsed/>
    <w:rsid w:val="004D564C"/>
    <w:pPr>
      <w:tabs>
        <w:tab w:val="left" w:pos="1644"/>
        <w:tab w:val="right" w:pos="7144"/>
      </w:tabs>
      <w:adjustRightInd w:val="0"/>
      <w:spacing w:after="100"/>
      <w:ind w:left="1645" w:hanging="624"/>
    </w:pPr>
    <w:rPr>
      <w:rFonts w:ascii="Franklin Gothic Book" w:hAnsi="Franklin Gothic Book"/>
    </w:rPr>
  </w:style>
  <w:style w:type="character" w:styleId="Hyperlink">
    <w:name w:val="Hyperlink"/>
    <w:basedOn w:val="DefaultParagraphFont"/>
    <w:uiPriority w:val="99"/>
    <w:unhideWhenUsed/>
    <w:rsid w:val="004D564C"/>
    <w:rPr>
      <w:color w:val="54565B" w:themeColor="hyperlink"/>
      <w:u w:val="single"/>
    </w:rPr>
  </w:style>
  <w:style w:type="table" w:customStyle="1" w:styleId="Blank">
    <w:name w:val="Blank"/>
    <w:basedOn w:val="TableNormal"/>
    <w:uiPriority w:val="99"/>
    <w:rsid w:val="004D564C"/>
    <w:pPr>
      <w:spacing w:after="0" w:line="240" w:lineRule="auto"/>
    </w:pPr>
    <w:tblPr>
      <w:tblCellMar>
        <w:left w:w="0" w:type="dxa"/>
        <w:right w:w="0" w:type="dxa"/>
      </w:tblCellMar>
    </w:tblPr>
  </w:style>
  <w:style w:type="paragraph" w:customStyle="1" w:styleId="NormalBold">
    <w:name w:val="Normal Bold"/>
    <w:basedOn w:val="Normal"/>
    <w:rsid w:val="004D564C"/>
    <w:rPr>
      <w:b/>
    </w:rPr>
  </w:style>
  <w:style w:type="paragraph" w:customStyle="1" w:styleId="FooterLeft">
    <w:name w:val="Footer Left"/>
    <w:basedOn w:val="Footer"/>
    <w:uiPriority w:val="99"/>
    <w:semiHidden/>
    <w:rsid w:val="004D564C"/>
    <w:pPr>
      <w:framePr w:w="9072" w:vSpace="284" w:wrap="around" w:hAnchor="margin" w:yAlign="bottom" w:anchorLock="1"/>
      <w:pBdr>
        <w:top w:val="single" w:sz="12" w:space="6" w:color="57C1A5" w:themeColor="background2"/>
      </w:pBdr>
      <w:spacing w:line="240" w:lineRule="exact"/>
    </w:pPr>
  </w:style>
  <w:style w:type="paragraph" w:customStyle="1" w:styleId="FooterRight">
    <w:name w:val="Footer Right"/>
    <w:basedOn w:val="FooterLeft"/>
    <w:uiPriority w:val="99"/>
    <w:semiHidden/>
    <w:rsid w:val="004D564C"/>
    <w:pPr>
      <w:framePr w:wrap="around" w:xAlign="right"/>
      <w:jc w:val="right"/>
    </w:pPr>
    <w:rPr>
      <w:caps/>
    </w:rPr>
  </w:style>
  <w:style w:type="character" w:customStyle="1" w:styleId="Bold">
    <w:name w:val="Bold"/>
    <w:basedOn w:val="DefaultParagraphFont"/>
    <w:uiPriority w:val="1"/>
    <w:qFormat/>
    <w:rsid w:val="004D564C"/>
    <w:rPr>
      <w:b/>
    </w:rPr>
  </w:style>
  <w:style w:type="paragraph" w:customStyle="1" w:styleId="FooterProjectTitle">
    <w:name w:val="Footer Project Title"/>
    <w:link w:val="FooterProjectTitleChar"/>
    <w:uiPriority w:val="99"/>
    <w:semiHidden/>
    <w:qFormat/>
    <w:rsid w:val="004D564C"/>
    <w:pPr>
      <w:spacing w:before="360" w:after="0" w:line="168" w:lineRule="exact"/>
    </w:pPr>
    <w:rPr>
      <w:rFonts w:ascii="Franklin Gothic Demi" w:hAnsi="Franklin Gothic Demi" w:cs="Times New Roman"/>
      <w:color w:val="000000" w:themeColor="text1"/>
      <w:spacing w:val="-2"/>
      <w:sz w:val="14"/>
      <w:szCs w:val="20"/>
    </w:rPr>
  </w:style>
  <w:style w:type="character" w:customStyle="1" w:styleId="FooterProjectTitleChar">
    <w:name w:val="Footer Project Title Char"/>
    <w:basedOn w:val="DefaultParagraphFont"/>
    <w:link w:val="FooterProjectTitle"/>
    <w:uiPriority w:val="99"/>
    <w:semiHidden/>
    <w:rsid w:val="004D564C"/>
    <w:rPr>
      <w:rFonts w:ascii="Franklin Gothic Demi" w:hAnsi="Franklin Gothic Demi" w:cs="Times New Roman"/>
      <w:color w:val="000000" w:themeColor="text1"/>
      <w:spacing w:val="-2"/>
      <w:sz w:val="14"/>
      <w:szCs w:val="20"/>
    </w:rPr>
  </w:style>
  <w:style w:type="character" w:styleId="PageNumber">
    <w:name w:val="page number"/>
    <w:basedOn w:val="DefaultParagraphFont"/>
    <w:uiPriority w:val="99"/>
    <w:unhideWhenUsed/>
    <w:rsid w:val="004D564C"/>
    <w:rPr>
      <w:rFonts w:ascii="Franklin Gothic Demi" w:hAnsi="Franklin Gothic Demi"/>
      <w:b w:val="0"/>
      <w:color w:val="266655" w:themeColor="background2" w:themeShade="80"/>
      <w:sz w:val="18"/>
    </w:rPr>
  </w:style>
  <w:style w:type="paragraph" w:customStyle="1" w:styleId="HeaderA">
    <w:name w:val="Header A"/>
    <w:basedOn w:val="Normal"/>
    <w:link w:val="HeaderAChar"/>
    <w:uiPriority w:val="99"/>
    <w:rsid w:val="004D564C"/>
    <w:pPr>
      <w:spacing w:before="0" w:after="0" w:line="144" w:lineRule="exact"/>
    </w:pPr>
    <w:rPr>
      <w:rFonts w:ascii="Franklin Gothic Demi" w:eastAsia="Garamond" w:hAnsi="Franklin Gothic Demi" w:cs="Times New Roman"/>
      <w:caps/>
      <w:color w:val="000000"/>
      <w:spacing w:val="-2"/>
      <w:sz w:val="12"/>
      <w:szCs w:val="20"/>
    </w:rPr>
  </w:style>
  <w:style w:type="paragraph" w:customStyle="1" w:styleId="HeaderB">
    <w:name w:val="Header B"/>
    <w:basedOn w:val="Normal"/>
    <w:link w:val="HeaderBChar"/>
    <w:uiPriority w:val="99"/>
    <w:rsid w:val="004D564C"/>
    <w:pPr>
      <w:spacing w:before="0" w:after="0" w:line="144" w:lineRule="exact"/>
    </w:pPr>
    <w:rPr>
      <w:rFonts w:ascii="Franklin Gothic Book" w:eastAsia="Times New Roman" w:hAnsi="Franklin Gothic Book" w:cs="Times New Roman"/>
      <w:color w:val="787878"/>
      <w:spacing w:val="-3"/>
      <w:sz w:val="12"/>
      <w:szCs w:val="20"/>
    </w:rPr>
  </w:style>
  <w:style w:type="character" w:customStyle="1" w:styleId="HeaderBChar">
    <w:name w:val="Header B Char"/>
    <w:basedOn w:val="DefaultParagraphFont"/>
    <w:link w:val="HeaderB"/>
    <w:uiPriority w:val="99"/>
    <w:rsid w:val="004D564C"/>
    <w:rPr>
      <w:rFonts w:ascii="Franklin Gothic Book" w:eastAsia="Times New Roman" w:hAnsi="Franklin Gothic Book" w:cs="Times New Roman"/>
      <w:color w:val="787878"/>
      <w:spacing w:val="-3"/>
      <w:sz w:val="12"/>
      <w:szCs w:val="20"/>
    </w:rPr>
  </w:style>
  <w:style w:type="character" w:customStyle="1" w:styleId="HeaderAChar">
    <w:name w:val="Header A Char"/>
    <w:basedOn w:val="DefaultParagraphFont"/>
    <w:link w:val="HeaderA"/>
    <w:uiPriority w:val="99"/>
    <w:rsid w:val="004D564C"/>
    <w:rPr>
      <w:rFonts w:ascii="Franklin Gothic Demi" w:eastAsia="Garamond" w:hAnsi="Franklin Gothic Demi" w:cs="Times New Roman"/>
      <w:caps/>
      <w:color w:val="000000"/>
      <w:spacing w:val="-2"/>
      <w:sz w:val="12"/>
      <w:szCs w:val="20"/>
    </w:rPr>
  </w:style>
  <w:style w:type="table" w:customStyle="1" w:styleId="HMA-Covertable">
    <w:name w:val="HMA-Cover table"/>
    <w:basedOn w:val="TableNormal"/>
    <w:uiPriority w:val="99"/>
    <w:rsid w:val="004D564C"/>
    <w:pPr>
      <w:spacing w:after="0" w:line="240" w:lineRule="auto"/>
    </w:pPr>
    <w:tblPr>
      <w:tblCellMar>
        <w:top w:w="284" w:type="dxa"/>
        <w:left w:w="284" w:type="dxa"/>
        <w:bottom w:w="284" w:type="dxa"/>
        <w:right w:w="284" w:type="dxa"/>
      </w:tblCellMar>
    </w:tblPr>
    <w:tcPr>
      <w:shd w:val="clear" w:color="auto" w:fill="FFFFFF" w:themeFill="background1"/>
      <w:tcMar>
        <w:top w:w="0" w:type="dxa"/>
        <w:bottom w:w="0" w:type="dxa"/>
      </w:tcMar>
    </w:tcPr>
  </w:style>
  <w:style w:type="character" w:styleId="CommentReference">
    <w:name w:val="annotation reference"/>
    <w:basedOn w:val="DefaultParagraphFont"/>
    <w:uiPriority w:val="99"/>
    <w:unhideWhenUsed/>
    <w:rsid w:val="004D564C"/>
    <w:rPr>
      <w:sz w:val="16"/>
      <w:szCs w:val="16"/>
    </w:rPr>
  </w:style>
  <w:style w:type="paragraph" w:styleId="TOC4">
    <w:name w:val="toc 4"/>
    <w:basedOn w:val="TOC1"/>
    <w:next w:val="Normal"/>
    <w:autoRedefine/>
    <w:uiPriority w:val="39"/>
    <w:unhideWhenUsed/>
    <w:rsid w:val="004D564C"/>
    <w:pPr>
      <w:pBdr>
        <w:bottom w:val="none" w:sz="0" w:space="0" w:color="auto"/>
        <w:between w:val="none" w:sz="0" w:space="0" w:color="auto"/>
      </w:pBdr>
      <w:spacing w:before="80" w:after="100"/>
    </w:pPr>
    <w:rPr>
      <w:noProof/>
    </w:rPr>
  </w:style>
  <w:style w:type="table" w:customStyle="1" w:styleId="HMAdefaulttable">
    <w:name w:val="HMA default table"/>
    <w:basedOn w:val="TableNormal"/>
    <w:uiPriority w:val="99"/>
    <w:rsid w:val="004D564C"/>
    <w:pPr>
      <w:spacing w:after="0" w:line="240" w:lineRule="auto"/>
    </w:pPr>
    <w:rPr>
      <w:rFonts w:ascii="Franklin Gothic Book" w:hAnsi="Franklin Gothic Book"/>
      <w:sz w:val="20"/>
    </w:rPr>
    <w:tblPr>
      <w:tblStyleRowBandSize w:val="1"/>
      <w:tblBorders>
        <w:top w:val="single" w:sz="4" w:space="0" w:color="auto"/>
        <w:bottom w:val="single" w:sz="4" w:space="0" w:color="auto"/>
        <w:insideH w:val="single" w:sz="4" w:space="0" w:color="auto"/>
      </w:tblBorders>
      <w:tblCellMar>
        <w:top w:w="57" w:type="dxa"/>
        <w:left w:w="85" w:type="dxa"/>
        <w:bottom w:w="57" w:type="dxa"/>
        <w:right w:w="85" w:type="dxa"/>
      </w:tblCellMar>
    </w:tblPr>
    <w:tcPr>
      <w:shd w:val="clear" w:color="auto" w:fill="FFFFFF" w:themeFill="background1"/>
    </w:tcPr>
    <w:tblStylePr w:type="firstRow">
      <w:rPr>
        <w:rFonts w:asciiTheme="majorHAnsi" w:hAnsiTheme="majorHAnsi"/>
        <w:b w:val="0"/>
        <w:caps/>
        <w:smallCaps w:val="0"/>
        <w:sz w:val="20"/>
      </w:rPr>
      <w:tblPr/>
      <w:tcPr>
        <w:shd w:val="clear" w:color="auto" w:fill="DCDCDF" w:themeFill="text2" w:themeFillTint="33"/>
      </w:tcPr>
    </w:tblStylePr>
    <w:tblStylePr w:type="lastRow">
      <w:rPr>
        <w:b/>
      </w:rPr>
    </w:tblStylePr>
    <w:tblStylePr w:type="firstCol">
      <w:rPr>
        <w:rFonts w:ascii="Corbel" w:hAnsi="Corbel"/>
      </w:rPr>
    </w:tblStylePr>
    <w:tblStylePr w:type="band1Horz">
      <w:tblPr/>
      <w:tcPr>
        <w:shd w:val="clear" w:color="auto" w:fill="FFFFFF" w:themeFill="background1"/>
      </w:tcPr>
    </w:tblStylePr>
    <w:tblStylePr w:type="band2Horz">
      <w:tblPr/>
      <w:tcPr>
        <w:shd w:val="clear" w:color="auto" w:fill="DDF2EC" w:themeFill="background2" w:themeFillTint="33"/>
      </w:tcPr>
    </w:tblStylePr>
  </w:style>
  <w:style w:type="paragraph" w:styleId="Quote">
    <w:name w:val="Quote"/>
    <w:basedOn w:val="Normal"/>
    <w:next w:val="Normal"/>
    <w:link w:val="QuoteChar"/>
    <w:uiPriority w:val="29"/>
    <w:rsid w:val="004D564C"/>
    <w:pPr>
      <w:spacing w:before="200" w:after="160"/>
      <w:ind w:left="567" w:right="567"/>
    </w:pPr>
    <w:rPr>
      <w:i/>
      <w:iCs/>
    </w:rPr>
  </w:style>
  <w:style w:type="character" w:customStyle="1" w:styleId="QuoteChar">
    <w:name w:val="Quote Char"/>
    <w:basedOn w:val="DefaultParagraphFont"/>
    <w:link w:val="Quote"/>
    <w:uiPriority w:val="29"/>
    <w:rsid w:val="004D564C"/>
    <w:rPr>
      <w:i/>
      <w:iCs/>
      <w:sz w:val="20"/>
    </w:rPr>
  </w:style>
  <w:style w:type="table" w:customStyle="1" w:styleId="HMATable-Abbreviations">
    <w:name w:val="HMA Table - Abbreviations"/>
    <w:basedOn w:val="HMATableB"/>
    <w:uiPriority w:val="99"/>
    <w:rsid w:val="004D564C"/>
    <w:rPr>
      <w:szCs w:val="20"/>
      <w:lang w:val="en-GB" w:eastAsia="zh-CN" w:bidi="th-TH"/>
    </w:rPr>
    <w:tblPr>
      <w:tblStyleColBandSize w:val="1"/>
    </w:tblPr>
    <w:tcPr>
      <w:vAlign w:val="center"/>
    </w:tcPr>
    <w:tblStylePr w:type="firstRow">
      <w:rPr>
        <w:rFonts w:asciiTheme="majorHAnsi" w:hAnsiTheme="majorHAnsi"/>
        <w:caps/>
        <w:smallCaps w:val="0"/>
        <w:color w:val="FFFFFF" w:themeColor="background1"/>
      </w:rPr>
      <w:tblPr/>
      <w:tcPr>
        <w:shd w:val="clear" w:color="auto" w:fill="FFFFFF" w:themeFill="background1"/>
      </w:tcPr>
    </w:tblStylePr>
    <w:tblStylePr w:type="firstCol">
      <w:rPr>
        <w:rFonts w:asciiTheme="majorHAnsi" w:hAnsiTheme="majorHAnsi"/>
        <w:sz w:val="20"/>
      </w:rPr>
      <w:tblPr/>
      <w:tcPr>
        <w:tcBorders>
          <w:right w:val="single" w:sz="48" w:space="0" w:color="FFFFFF" w:themeColor="background1"/>
        </w:tcBorders>
        <w:shd w:val="clear" w:color="auto" w:fill="FFFFFF" w:themeFill="background1"/>
      </w:tcPr>
    </w:tblStylePr>
    <w:tblStylePr w:type="lastCol">
      <w:tblPr/>
      <w:tcPr>
        <w:tcBorders>
          <w:insideH w:val="single" w:sz="4" w:space="0" w:color="auto"/>
        </w:tcBorders>
      </w:tcPr>
    </w:tblStylePr>
    <w:tblStylePr w:type="band2Vert">
      <w:tblPr/>
      <w:tcPr>
        <w:tcBorders>
          <w:insideH w:val="single" w:sz="4" w:space="0" w:color="auto"/>
        </w:tcBorders>
      </w:tcPr>
    </w:tblStylePr>
  </w:style>
  <w:style w:type="table" w:customStyle="1" w:styleId="HMATableB">
    <w:name w:val="HMA Table B"/>
    <w:basedOn w:val="TableNormal"/>
    <w:uiPriority w:val="99"/>
    <w:rsid w:val="004D564C"/>
    <w:pPr>
      <w:spacing w:after="0" w:line="240" w:lineRule="auto"/>
    </w:pPr>
    <w:rPr>
      <w:rFonts w:ascii="Franklin Gothic Book" w:hAnsi="Franklin Gothic Book"/>
      <w:sz w:val="20"/>
    </w:rPr>
    <w:tblPr>
      <w:tblBorders>
        <w:top w:val="single" w:sz="4" w:space="0" w:color="auto"/>
        <w:bottom w:val="single" w:sz="4" w:space="0" w:color="auto"/>
        <w:insideH w:val="single" w:sz="4" w:space="0" w:color="auto"/>
      </w:tblBorders>
      <w:tblCellMar>
        <w:top w:w="57" w:type="dxa"/>
        <w:left w:w="85" w:type="dxa"/>
        <w:bottom w:w="57" w:type="dxa"/>
      </w:tblCellMar>
    </w:tblPr>
    <w:tcPr>
      <w:shd w:val="clear" w:color="auto" w:fill="FFFFFF" w:themeFill="background1"/>
    </w:tcPr>
    <w:tblStylePr w:type="firstRow">
      <w:rPr>
        <w:rFonts w:asciiTheme="majorHAnsi" w:hAnsiTheme="majorHAnsi"/>
        <w:caps/>
        <w:smallCaps w:val="0"/>
        <w:color w:val="000000" w:themeColor="text1"/>
      </w:rPr>
      <w:tblPr/>
      <w:tcPr>
        <w:shd w:val="clear" w:color="auto" w:fill="DCDCDF" w:themeFill="text2" w:themeFillTint="33"/>
      </w:tcPr>
    </w:tblStylePr>
    <w:tblStylePr w:type="firstCol">
      <w:rPr>
        <w:rFonts w:asciiTheme="majorHAnsi" w:hAnsiTheme="majorHAnsi"/>
      </w:rPr>
      <w:tblPr/>
      <w:tcPr>
        <w:shd w:val="clear" w:color="auto" w:fill="DDF2EC" w:themeFill="background2" w:themeFillTint="33"/>
      </w:tcPr>
    </w:tblStylePr>
  </w:style>
  <w:style w:type="paragraph" w:customStyle="1" w:styleId="TableText">
    <w:name w:val="Table Text"/>
    <w:link w:val="TableTextChar"/>
    <w:uiPriority w:val="99"/>
    <w:qFormat/>
    <w:rsid w:val="004D564C"/>
    <w:pPr>
      <w:spacing w:after="0" w:line="0" w:lineRule="atLeast"/>
      <w:contextualSpacing/>
    </w:pPr>
    <w:rPr>
      <w:rFonts w:ascii="Franklin Gothic Book" w:hAnsi="Franklin Gothic Book" w:cs="Times New Roman"/>
      <w:color w:val="000000" w:themeColor="text1"/>
      <w:spacing w:val="-2"/>
      <w:sz w:val="20"/>
      <w:szCs w:val="20"/>
    </w:rPr>
  </w:style>
  <w:style w:type="numbering" w:customStyle="1" w:styleId="TableBullets0">
    <w:name w:val="TableBullets"/>
    <w:basedOn w:val="NoList"/>
    <w:uiPriority w:val="99"/>
    <w:rsid w:val="004D564C"/>
    <w:pPr>
      <w:numPr>
        <w:numId w:val="5"/>
      </w:numPr>
    </w:pPr>
  </w:style>
  <w:style w:type="paragraph" w:customStyle="1" w:styleId="TableBullets1">
    <w:name w:val="Table Bullets 1"/>
    <w:uiPriority w:val="15"/>
    <w:qFormat/>
    <w:rsid w:val="00520306"/>
    <w:pPr>
      <w:numPr>
        <w:numId w:val="26"/>
      </w:numPr>
      <w:spacing w:after="0"/>
      <w:ind w:left="284" w:hanging="284"/>
    </w:pPr>
    <w:rPr>
      <w:rFonts w:ascii="Franklin Gothic Book" w:hAnsi="Franklin Gothic Book" w:cs="Times New Roman"/>
      <w:color w:val="000000" w:themeColor="text1"/>
      <w:spacing w:val="-2"/>
      <w:sz w:val="20"/>
      <w:szCs w:val="20"/>
    </w:rPr>
  </w:style>
  <w:style w:type="paragraph" w:customStyle="1" w:styleId="TableBullets2">
    <w:name w:val="Table Bullets 2"/>
    <w:uiPriority w:val="21"/>
    <w:qFormat/>
    <w:rsid w:val="004D564C"/>
    <w:pPr>
      <w:numPr>
        <w:numId w:val="27"/>
      </w:numPr>
      <w:spacing w:after="0"/>
    </w:pPr>
    <w:rPr>
      <w:rFonts w:ascii="Franklin Gothic Book" w:hAnsi="Franklin Gothic Book" w:cs="Times New Roman"/>
      <w:color w:val="000000" w:themeColor="text1"/>
      <w:spacing w:val="-2"/>
      <w:sz w:val="20"/>
      <w:szCs w:val="20"/>
    </w:rPr>
  </w:style>
  <w:style w:type="paragraph" w:customStyle="1" w:styleId="TableBulletssmall1">
    <w:name w:val="Table Bullets (small) 1"/>
    <w:uiPriority w:val="21"/>
    <w:qFormat/>
    <w:rsid w:val="004D564C"/>
    <w:pPr>
      <w:numPr>
        <w:numId w:val="24"/>
      </w:numPr>
      <w:spacing w:after="0" w:line="240" w:lineRule="auto"/>
      <w:ind w:right="57"/>
    </w:pPr>
    <w:rPr>
      <w:rFonts w:ascii="Franklin Gothic Book" w:hAnsi="Franklin Gothic Book" w:cs="Times New Roman"/>
      <w:color w:val="000000" w:themeColor="text1"/>
      <w:spacing w:val="-2"/>
      <w:sz w:val="14"/>
      <w:szCs w:val="20"/>
    </w:rPr>
  </w:style>
  <w:style w:type="paragraph" w:customStyle="1" w:styleId="TableBulletssmall2">
    <w:name w:val="Table Bullets (small) 2"/>
    <w:uiPriority w:val="21"/>
    <w:qFormat/>
    <w:rsid w:val="004D564C"/>
    <w:pPr>
      <w:numPr>
        <w:numId w:val="25"/>
      </w:numPr>
      <w:spacing w:after="0" w:line="240" w:lineRule="auto"/>
      <w:ind w:right="57"/>
    </w:pPr>
    <w:rPr>
      <w:rFonts w:ascii="Franklin Gothic Book" w:hAnsi="Franklin Gothic Book" w:cs="Times New Roman"/>
      <w:color w:val="000000" w:themeColor="text1"/>
      <w:spacing w:val="-2"/>
      <w:sz w:val="14"/>
      <w:szCs w:val="20"/>
    </w:rPr>
  </w:style>
  <w:style w:type="character" w:customStyle="1" w:styleId="TableTextChar">
    <w:name w:val="Table Text Char"/>
    <w:basedOn w:val="DefaultParagraphFont"/>
    <w:link w:val="TableText"/>
    <w:uiPriority w:val="99"/>
    <w:rsid w:val="004D564C"/>
    <w:rPr>
      <w:rFonts w:ascii="Franklin Gothic Book" w:hAnsi="Franklin Gothic Book" w:cs="Times New Roman"/>
      <w:color w:val="000000" w:themeColor="text1"/>
      <w:spacing w:val="-2"/>
      <w:sz w:val="20"/>
      <w:szCs w:val="20"/>
    </w:rPr>
  </w:style>
  <w:style w:type="paragraph" w:customStyle="1" w:styleId="TableHeading">
    <w:name w:val="Table Heading"/>
    <w:basedOn w:val="TableText"/>
    <w:uiPriority w:val="99"/>
    <w:rsid w:val="004D564C"/>
    <w:pPr>
      <w:keepNext/>
      <w:keepLines/>
    </w:pPr>
    <w:rPr>
      <w:rFonts w:asciiTheme="majorHAnsi" w:hAnsiTheme="majorHAnsi"/>
      <w:color w:val="auto"/>
    </w:rPr>
  </w:style>
  <w:style w:type="paragraph" w:styleId="FootnoteText">
    <w:name w:val="footnote text"/>
    <w:basedOn w:val="Normal"/>
    <w:link w:val="FootnoteTextChar"/>
    <w:uiPriority w:val="99"/>
    <w:semiHidden/>
    <w:unhideWhenUsed/>
    <w:rsid w:val="004D564C"/>
    <w:pPr>
      <w:spacing w:before="0" w:after="0"/>
    </w:pPr>
    <w:rPr>
      <w:szCs w:val="20"/>
    </w:rPr>
  </w:style>
  <w:style w:type="paragraph" w:styleId="List3">
    <w:name w:val="List 3"/>
    <w:basedOn w:val="Normal"/>
    <w:uiPriority w:val="99"/>
    <w:rsid w:val="004D564C"/>
    <w:pPr>
      <w:numPr>
        <w:numId w:val="14"/>
      </w:numPr>
      <w:tabs>
        <w:tab w:val="left" w:pos="680"/>
        <w:tab w:val="left" w:pos="737"/>
        <w:tab w:val="left" w:pos="794"/>
        <w:tab w:val="left" w:pos="851"/>
        <w:tab w:val="left" w:pos="907"/>
        <w:tab w:val="left" w:pos="1021"/>
        <w:tab w:val="left" w:pos="1077"/>
      </w:tabs>
      <w:ind w:left="1020" w:hanging="340"/>
      <w:contextualSpacing/>
    </w:pPr>
  </w:style>
  <w:style w:type="character" w:customStyle="1" w:styleId="FootnoteTextChar">
    <w:name w:val="Footnote Text Char"/>
    <w:basedOn w:val="DefaultParagraphFont"/>
    <w:link w:val="FootnoteText"/>
    <w:uiPriority w:val="99"/>
    <w:semiHidden/>
    <w:rsid w:val="004D564C"/>
    <w:rPr>
      <w:sz w:val="20"/>
      <w:szCs w:val="20"/>
    </w:rPr>
  </w:style>
  <w:style w:type="character" w:styleId="FootnoteReference">
    <w:name w:val="footnote reference"/>
    <w:basedOn w:val="DefaultParagraphFont"/>
    <w:uiPriority w:val="99"/>
    <w:semiHidden/>
    <w:unhideWhenUsed/>
    <w:rsid w:val="004D564C"/>
    <w:rPr>
      <w:vertAlign w:val="superscript"/>
    </w:rPr>
  </w:style>
  <w:style w:type="paragraph" w:customStyle="1" w:styleId="Heading3-nonumber">
    <w:name w:val="Heading 3-no number"/>
    <w:basedOn w:val="Heading3"/>
    <w:next w:val="Normal"/>
    <w:uiPriority w:val="9"/>
    <w:qFormat/>
    <w:rsid w:val="004D564C"/>
    <w:pPr>
      <w:numPr>
        <w:ilvl w:val="0"/>
        <w:numId w:val="0"/>
      </w:numPr>
    </w:pPr>
  </w:style>
  <w:style w:type="paragraph" w:styleId="TOC5">
    <w:name w:val="toc 5"/>
    <w:basedOn w:val="TOC2"/>
    <w:next w:val="Normal"/>
    <w:autoRedefine/>
    <w:uiPriority w:val="39"/>
    <w:unhideWhenUsed/>
    <w:rsid w:val="004D564C"/>
    <w:pPr>
      <w:tabs>
        <w:tab w:val="clear" w:pos="1021"/>
        <w:tab w:val="left" w:pos="1701"/>
      </w:tabs>
      <w:ind w:left="1701" w:hanging="1247"/>
    </w:pPr>
    <w:rPr>
      <w:noProof/>
    </w:rPr>
  </w:style>
  <w:style w:type="paragraph" w:styleId="TOC6">
    <w:name w:val="toc 6"/>
    <w:basedOn w:val="TOC3"/>
    <w:next w:val="Normal"/>
    <w:autoRedefine/>
    <w:uiPriority w:val="39"/>
    <w:unhideWhenUsed/>
    <w:rsid w:val="004D564C"/>
    <w:pPr>
      <w:ind w:left="2268"/>
    </w:pPr>
    <w:rPr>
      <w:noProof/>
    </w:rPr>
  </w:style>
  <w:style w:type="paragraph" w:customStyle="1" w:styleId="MissionStatementHeading">
    <w:name w:val="Mission Statement Heading"/>
    <w:uiPriority w:val="24"/>
    <w:rsid w:val="00F5072B"/>
    <w:pPr>
      <w:spacing w:after="120" w:line="480" w:lineRule="exact"/>
    </w:pPr>
    <w:rPr>
      <w:rFonts w:ascii="Franklin Gothic Book" w:hAnsi="Franklin Gothic Book" w:cs="Times New Roman"/>
      <w:caps/>
      <w:color w:val="54565B" w:themeColor="text2"/>
      <w:sz w:val="32"/>
      <w:szCs w:val="20"/>
    </w:rPr>
  </w:style>
  <w:style w:type="paragraph" w:customStyle="1" w:styleId="MissionStatementBody">
    <w:name w:val="Mission Statement Body"/>
    <w:next w:val="Normal"/>
    <w:uiPriority w:val="24"/>
    <w:rsid w:val="004D564C"/>
    <w:pPr>
      <w:spacing w:after="600" w:line="288" w:lineRule="auto"/>
      <w:ind w:right="567"/>
      <w:contextualSpacing/>
    </w:pPr>
    <w:rPr>
      <w:rFonts w:ascii="Franklin Gothic Book" w:hAnsi="Franklin Gothic Book" w:cs="Times New Roman"/>
      <w:i/>
      <w:color w:val="54565B" w:themeColor="text2"/>
      <w:sz w:val="32"/>
      <w:szCs w:val="20"/>
    </w:rPr>
  </w:style>
  <w:style w:type="table" w:customStyle="1" w:styleId="HMA-Layouttable">
    <w:name w:val="HMA-Layout table"/>
    <w:basedOn w:val="TableNormal"/>
    <w:uiPriority w:val="99"/>
    <w:rsid w:val="004D564C"/>
    <w:pPr>
      <w:spacing w:after="0" w:line="240" w:lineRule="auto"/>
    </w:pPr>
    <w:tblPr>
      <w:tblCellMar>
        <w:top w:w="567" w:type="dxa"/>
        <w:left w:w="567" w:type="dxa"/>
        <w:bottom w:w="567" w:type="dxa"/>
        <w:right w:w="567" w:type="dxa"/>
      </w:tblCellMar>
    </w:tblPr>
    <w:tcPr>
      <w:shd w:val="clear" w:color="auto" w:fill="auto"/>
    </w:tcPr>
  </w:style>
  <w:style w:type="paragraph" w:customStyle="1" w:styleId="HeaderSectionTitle-nonumber">
    <w:name w:val="Header Section Title-no number"/>
    <w:basedOn w:val="Normal"/>
    <w:uiPriority w:val="99"/>
    <w:rsid w:val="004D564C"/>
    <w:pPr>
      <w:pBdr>
        <w:bottom w:val="single" w:sz="8" w:space="1" w:color="57C1A5" w:themeColor="background2"/>
      </w:pBdr>
      <w:spacing w:before="360" w:after="360"/>
    </w:pPr>
    <w:rPr>
      <w:rFonts w:asciiTheme="majorHAnsi" w:eastAsia="Garamond" w:hAnsiTheme="majorHAnsi" w:cs="Times New Roman"/>
      <w:caps/>
      <w:noProof/>
      <w:color w:val="000000"/>
      <w:spacing w:val="-2"/>
      <w:sz w:val="28"/>
      <w:szCs w:val="20"/>
    </w:rPr>
  </w:style>
  <w:style w:type="paragraph" w:customStyle="1" w:styleId="PARTSectionHeading">
    <w:name w:val="PART Section Heading"/>
    <w:basedOn w:val="Heading1"/>
    <w:next w:val="Normal"/>
    <w:uiPriority w:val="15"/>
    <w:qFormat/>
    <w:rsid w:val="00F5072B"/>
    <w:pPr>
      <w:framePr w:wrap="around"/>
      <w:numPr>
        <w:numId w:val="20"/>
      </w:numPr>
      <w:pBdr>
        <w:top w:val="none" w:sz="0" w:space="0" w:color="auto"/>
        <w:bottom w:val="none" w:sz="0" w:space="0" w:color="auto"/>
      </w:pBdr>
    </w:pPr>
    <w:rPr>
      <w:color w:val="266655" w:themeColor="background2" w:themeShade="80"/>
      <w:sz w:val="100"/>
    </w:rPr>
  </w:style>
  <w:style w:type="numbering" w:customStyle="1" w:styleId="PartList">
    <w:name w:val="PartList"/>
    <w:uiPriority w:val="99"/>
    <w:rsid w:val="004D564C"/>
    <w:pPr>
      <w:numPr>
        <w:numId w:val="6"/>
      </w:numPr>
    </w:pPr>
  </w:style>
  <w:style w:type="paragraph" w:customStyle="1" w:styleId="SectionTitle">
    <w:name w:val="Section Title"/>
    <w:basedOn w:val="Normal"/>
    <w:next w:val="Normal"/>
    <w:uiPriority w:val="16"/>
    <w:qFormat/>
    <w:rsid w:val="004D564C"/>
    <w:pPr>
      <w:numPr>
        <w:numId w:val="22"/>
      </w:numPr>
      <w:pBdr>
        <w:top w:val="single" w:sz="8" w:space="4" w:color="DDF2EC" w:themeColor="background2" w:themeTint="33"/>
        <w:left w:val="single" w:sz="8" w:space="6" w:color="DDF2EC" w:themeColor="background2" w:themeTint="33"/>
        <w:bottom w:val="single" w:sz="8" w:space="4" w:color="DDF2EC" w:themeColor="background2" w:themeTint="33"/>
        <w:right w:val="single" w:sz="8" w:space="6" w:color="DDF2EC" w:themeColor="background2" w:themeTint="33"/>
      </w:pBdr>
      <w:shd w:val="clear" w:color="auto" w:fill="DDF2EC" w:themeFill="background2" w:themeFillTint="33"/>
      <w:spacing w:before="400" w:after="240"/>
      <w:ind w:right="170"/>
    </w:pPr>
    <w:rPr>
      <w:rFonts w:asciiTheme="majorHAnsi" w:hAnsiTheme="majorHAnsi"/>
      <w:caps/>
      <w:color w:val="266655" w:themeColor="background2" w:themeShade="80"/>
      <w:sz w:val="32"/>
    </w:rPr>
  </w:style>
  <w:style w:type="numbering" w:customStyle="1" w:styleId="SectionList">
    <w:name w:val="SectionList"/>
    <w:uiPriority w:val="99"/>
    <w:rsid w:val="004D564C"/>
    <w:pPr>
      <w:numPr>
        <w:numId w:val="7"/>
      </w:numPr>
    </w:pPr>
  </w:style>
  <w:style w:type="paragraph" w:customStyle="1" w:styleId="Heading-Appendix">
    <w:name w:val="Heading-Appendix"/>
    <w:basedOn w:val="Heading2-nonumber"/>
    <w:next w:val="Normal"/>
    <w:uiPriority w:val="11"/>
    <w:qFormat/>
    <w:rsid w:val="00E8092A"/>
    <w:pPr>
      <w:numPr>
        <w:numId w:val="11"/>
      </w:numPr>
      <w:ind w:left="1985" w:hanging="1985"/>
    </w:pPr>
  </w:style>
  <w:style w:type="numbering" w:customStyle="1" w:styleId="AppendixHeadingList">
    <w:name w:val="AppendixHeadingList"/>
    <w:uiPriority w:val="99"/>
    <w:rsid w:val="004D564C"/>
    <w:pPr>
      <w:numPr>
        <w:numId w:val="8"/>
      </w:numPr>
    </w:pPr>
  </w:style>
  <w:style w:type="paragraph" w:customStyle="1" w:styleId="TableList">
    <w:name w:val="Table List"/>
    <w:uiPriority w:val="99"/>
    <w:qFormat/>
    <w:rsid w:val="004D564C"/>
    <w:pPr>
      <w:numPr>
        <w:numId w:val="28"/>
      </w:numPr>
      <w:spacing w:after="0"/>
    </w:pPr>
    <w:rPr>
      <w:rFonts w:ascii="Franklin Gothic Book" w:hAnsi="Franklin Gothic Book" w:cs="Times New Roman"/>
      <w:color w:val="000000" w:themeColor="text1"/>
      <w:spacing w:val="-2"/>
      <w:sz w:val="20"/>
      <w:szCs w:val="20"/>
    </w:rPr>
  </w:style>
  <w:style w:type="paragraph" w:styleId="TOC7">
    <w:name w:val="toc 7"/>
    <w:basedOn w:val="Normal"/>
    <w:next w:val="Normal"/>
    <w:autoRedefine/>
    <w:uiPriority w:val="39"/>
    <w:unhideWhenUsed/>
    <w:rsid w:val="004D564C"/>
    <w:pPr>
      <w:keepNext/>
      <w:keepLines/>
      <w:tabs>
        <w:tab w:val="left" w:pos="1134"/>
        <w:tab w:val="right" w:pos="7144"/>
      </w:tabs>
      <w:spacing w:before="400" w:after="240"/>
    </w:pPr>
    <w:rPr>
      <w:color w:val="266655" w:themeColor="background2" w:themeShade="80"/>
      <w:sz w:val="28"/>
    </w:rPr>
  </w:style>
  <w:style w:type="paragraph" w:customStyle="1" w:styleId="Findings">
    <w:name w:val="Findings"/>
    <w:basedOn w:val="SectionTitle"/>
    <w:next w:val="Normal"/>
    <w:uiPriority w:val="99"/>
    <w:rsid w:val="00CF6787"/>
    <w:pPr>
      <w:numPr>
        <w:numId w:val="10"/>
      </w:numPr>
      <w:tabs>
        <w:tab w:val="left" w:pos="454"/>
      </w:tabs>
      <w:spacing w:before="120" w:after="120"/>
      <w:ind w:left="0" w:right="0" w:firstLine="0"/>
    </w:pPr>
    <w:rPr>
      <w:rFonts w:ascii="Franklin Gothic Book" w:hAnsi="Franklin Gothic Book"/>
      <w:caps w:val="0"/>
      <w:color w:val="auto"/>
      <w:sz w:val="22"/>
    </w:rPr>
  </w:style>
  <w:style w:type="paragraph" w:customStyle="1" w:styleId="Recommendations">
    <w:name w:val="Recommendations"/>
    <w:basedOn w:val="Findings"/>
    <w:next w:val="Normal"/>
    <w:uiPriority w:val="29"/>
    <w:rsid w:val="00550EF2"/>
    <w:pPr>
      <w:numPr>
        <w:numId w:val="21"/>
      </w:numPr>
      <w:pBdr>
        <w:top w:val="single" w:sz="8" w:space="4" w:color="FFF8CB" w:themeColor="accent1" w:themeTint="33"/>
        <w:left w:val="single" w:sz="8" w:space="6" w:color="FFF8CB" w:themeColor="accent1" w:themeTint="33"/>
        <w:bottom w:val="single" w:sz="8" w:space="4" w:color="FFF8CB" w:themeColor="accent1" w:themeTint="33"/>
        <w:right w:val="single" w:sz="8" w:space="6" w:color="FFF8CB" w:themeColor="accent1" w:themeTint="33"/>
      </w:pBdr>
      <w:shd w:val="clear" w:color="auto" w:fill="FFF8CB" w:themeFill="accent1" w:themeFillTint="33"/>
      <w:ind w:left="0" w:firstLine="0"/>
    </w:pPr>
  </w:style>
  <w:style w:type="paragraph" w:customStyle="1" w:styleId="Tablenotes">
    <w:name w:val="Table notes"/>
    <w:basedOn w:val="Normal"/>
    <w:next w:val="Normal"/>
    <w:uiPriority w:val="99"/>
    <w:qFormat/>
    <w:rsid w:val="004D564C"/>
    <w:rPr>
      <w:sz w:val="14"/>
      <w:szCs w:val="16"/>
    </w:rPr>
  </w:style>
  <w:style w:type="paragraph" w:styleId="BodyText">
    <w:name w:val="Body Text"/>
    <w:basedOn w:val="Normal"/>
    <w:link w:val="BodyTextChar"/>
    <w:uiPriority w:val="99"/>
    <w:semiHidden/>
    <w:unhideWhenUsed/>
    <w:rsid w:val="004D564C"/>
  </w:style>
  <w:style w:type="character" w:customStyle="1" w:styleId="BodyTextChar">
    <w:name w:val="Body Text Char"/>
    <w:basedOn w:val="DefaultParagraphFont"/>
    <w:link w:val="BodyText"/>
    <w:uiPriority w:val="99"/>
    <w:semiHidden/>
    <w:rsid w:val="004D564C"/>
    <w:rPr>
      <w:sz w:val="20"/>
    </w:rPr>
  </w:style>
  <w:style w:type="numbering" w:customStyle="1" w:styleId="TableBullets">
    <w:name w:val="Table Bullets"/>
    <w:basedOn w:val="NoList"/>
    <w:uiPriority w:val="99"/>
    <w:rsid w:val="004D564C"/>
    <w:pPr>
      <w:numPr>
        <w:numId w:val="23"/>
      </w:numPr>
    </w:pPr>
  </w:style>
  <w:style w:type="character" w:styleId="UnresolvedMention">
    <w:name w:val="Unresolved Mention"/>
    <w:basedOn w:val="DefaultParagraphFont"/>
    <w:uiPriority w:val="99"/>
    <w:semiHidden/>
    <w:unhideWhenUsed/>
    <w:rsid w:val="004D564C"/>
    <w:rPr>
      <w:color w:val="605E5C"/>
      <w:shd w:val="clear" w:color="auto" w:fill="E1DFDD"/>
    </w:rPr>
  </w:style>
  <w:style w:type="character" w:customStyle="1" w:styleId="CaptionChar">
    <w:name w:val="Caption Char"/>
    <w:basedOn w:val="DefaultParagraphFont"/>
    <w:link w:val="Caption"/>
    <w:uiPriority w:val="29"/>
    <w:rsid w:val="005B589F"/>
    <w:rPr>
      <w:rFonts w:asciiTheme="majorHAnsi" w:hAnsiTheme="majorHAnsi"/>
      <w:iCs/>
      <w:color w:val="000000"/>
      <w:sz w:val="18"/>
      <w:szCs w:val="18"/>
    </w:rPr>
  </w:style>
  <w:style w:type="paragraph" w:styleId="CommentText">
    <w:name w:val="annotation text"/>
    <w:basedOn w:val="Normal"/>
    <w:link w:val="CommentTextChar"/>
    <w:uiPriority w:val="99"/>
    <w:unhideWhenUsed/>
    <w:rsid w:val="00655ABD"/>
    <w:rPr>
      <w:szCs w:val="20"/>
    </w:rPr>
  </w:style>
  <w:style w:type="character" w:customStyle="1" w:styleId="CommentTextChar">
    <w:name w:val="Comment Text Char"/>
    <w:basedOn w:val="DefaultParagraphFont"/>
    <w:link w:val="CommentText"/>
    <w:uiPriority w:val="99"/>
    <w:rsid w:val="00655ABD"/>
    <w:rPr>
      <w:sz w:val="20"/>
      <w:szCs w:val="20"/>
    </w:rPr>
  </w:style>
  <w:style w:type="paragraph" w:styleId="CommentSubject">
    <w:name w:val="annotation subject"/>
    <w:basedOn w:val="CommentText"/>
    <w:next w:val="CommentText"/>
    <w:link w:val="CommentSubjectChar"/>
    <w:uiPriority w:val="99"/>
    <w:semiHidden/>
    <w:unhideWhenUsed/>
    <w:rsid w:val="00655ABD"/>
    <w:rPr>
      <w:b/>
      <w:bCs/>
    </w:rPr>
  </w:style>
  <w:style w:type="character" w:customStyle="1" w:styleId="CommentSubjectChar">
    <w:name w:val="Comment Subject Char"/>
    <w:basedOn w:val="CommentTextChar"/>
    <w:link w:val="CommentSubject"/>
    <w:uiPriority w:val="99"/>
    <w:semiHidden/>
    <w:rsid w:val="00655ABD"/>
    <w:rPr>
      <w:b/>
      <w:bCs/>
      <w:sz w:val="20"/>
      <w:szCs w:val="20"/>
    </w:rPr>
  </w:style>
  <w:style w:type="character" w:customStyle="1" w:styleId="ListParagraphChar">
    <w:name w:val="List Paragraph Char"/>
    <w:aliases w:val="List Paragraph1 Char,Recommendation Char,Body text Char,Bullet point Char,L Char,List Paragraph11 Char,NAST Quote Char,Bullet Point Char,Bulletr List Paragraph Char,Content descriptions Char,FooterText Char,List Bullet 1 Char"/>
    <w:basedOn w:val="DefaultParagraphFont"/>
    <w:link w:val="ListParagraph"/>
    <w:uiPriority w:val="34"/>
    <w:qFormat/>
    <w:locked/>
    <w:rsid w:val="009B26D9"/>
    <w:rPr>
      <w:sz w:val="20"/>
    </w:rPr>
  </w:style>
  <w:style w:type="character" w:styleId="Mention">
    <w:name w:val="Mention"/>
    <w:basedOn w:val="DefaultParagraphFont"/>
    <w:uiPriority w:val="99"/>
    <w:unhideWhenUsed/>
    <w:rsid w:val="00EA1E32"/>
    <w:rPr>
      <w:color w:val="2B579A"/>
      <w:shd w:val="clear" w:color="auto" w:fill="E1DFDD"/>
    </w:rPr>
  </w:style>
  <w:style w:type="paragraph" w:styleId="Revision">
    <w:name w:val="Revision"/>
    <w:hidden/>
    <w:uiPriority w:val="99"/>
    <w:semiHidden/>
    <w:rsid w:val="009236C5"/>
    <w:pPr>
      <w:spacing w:after="0" w:line="240" w:lineRule="auto"/>
    </w:pPr>
    <w:rPr>
      <w:sz w:val="20"/>
    </w:rPr>
  </w:style>
  <w:style w:type="paragraph" w:styleId="Bibliography">
    <w:name w:val="Bibliography"/>
    <w:basedOn w:val="Normal"/>
    <w:next w:val="Normal"/>
    <w:uiPriority w:val="37"/>
    <w:unhideWhenUsed/>
    <w:rsid w:val="00B03597"/>
  </w:style>
  <w:style w:type="paragraph" w:styleId="NormalWeb">
    <w:name w:val="Normal (Web)"/>
    <w:basedOn w:val="Normal"/>
    <w:uiPriority w:val="99"/>
    <w:semiHidden/>
    <w:unhideWhenUsed/>
    <w:rsid w:val="00BD640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Copy">
    <w:name w:val="Body Copy"/>
    <w:basedOn w:val="Normal"/>
    <w:link w:val="BodyCopyChar"/>
    <w:qFormat/>
    <w:rsid w:val="00471F5A"/>
    <w:pPr>
      <w:spacing w:before="0"/>
    </w:pPr>
    <w:rPr>
      <w:rFonts w:cs="Times New Roman"/>
      <w:color w:val="000000" w:themeColor="text1"/>
      <w:spacing w:val="-2"/>
      <w:sz w:val="22"/>
      <w:szCs w:val="20"/>
    </w:rPr>
  </w:style>
  <w:style w:type="character" w:customStyle="1" w:styleId="BodyCopyChar">
    <w:name w:val="Body Copy Char"/>
    <w:basedOn w:val="DefaultParagraphFont"/>
    <w:link w:val="BodyCopy"/>
    <w:rsid w:val="00471F5A"/>
    <w:rPr>
      <w:rFonts w:cs="Times New Roman"/>
      <w:color w:val="000000" w:themeColor="text1"/>
      <w:spacing w:val="-2"/>
      <w:szCs w:val="20"/>
    </w:rPr>
  </w:style>
  <w:style w:type="numbering" w:customStyle="1" w:styleId="Sections">
    <w:name w:val="Sections"/>
    <w:basedOn w:val="NoList"/>
    <w:uiPriority w:val="99"/>
    <w:rsid w:val="00471F5A"/>
    <w:pPr>
      <w:numPr>
        <w:numId w:val="33"/>
      </w:numPr>
    </w:pPr>
  </w:style>
  <w:style w:type="table" w:styleId="TableGridLight">
    <w:name w:val="Grid Table Light"/>
    <w:basedOn w:val="TableNormal"/>
    <w:uiPriority w:val="40"/>
    <w:rsid w:val="00F507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166">
      <w:bodyDiv w:val="1"/>
      <w:marLeft w:val="0"/>
      <w:marRight w:val="0"/>
      <w:marTop w:val="0"/>
      <w:marBottom w:val="0"/>
      <w:divBdr>
        <w:top w:val="none" w:sz="0" w:space="0" w:color="auto"/>
        <w:left w:val="none" w:sz="0" w:space="0" w:color="auto"/>
        <w:bottom w:val="none" w:sz="0" w:space="0" w:color="auto"/>
        <w:right w:val="none" w:sz="0" w:space="0" w:color="auto"/>
      </w:divBdr>
    </w:div>
    <w:div w:id="4595680">
      <w:bodyDiv w:val="1"/>
      <w:marLeft w:val="0"/>
      <w:marRight w:val="0"/>
      <w:marTop w:val="0"/>
      <w:marBottom w:val="0"/>
      <w:divBdr>
        <w:top w:val="none" w:sz="0" w:space="0" w:color="auto"/>
        <w:left w:val="none" w:sz="0" w:space="0" w:color="auto"/>
        <w:bottom w:val="none" w:sz="0" w:space="0" w:color="auto"/>
        <w:right w:val="none" w:sz="0" w:space="0" w:color="auto"/>
      </w:divBdr>
    </w:div>
    <w:div w:id="4720987">
      <w:bodyDiv w:val="1"/>
      <w:marLeft w:val="0"/>
      <w:marRight w:val="0"/>
      <w:marTop w:val="0"/>
      <w:marBottom w:val="0"/>
      <w:divBdr>
        <w:top w:val="none" w:sz="0" w:space="0" w:color="auto"/>
        <w:left w:val="none" w:sz="0" w:space="0" w:color="auto"/>
        <w:bottom w:val="none" w:sz="0" w:space="0" w:color="auto"/>
        <w:right w:val="none" w:sz="0" w:space="0" w:color="auto"/>
      </w:divBdr>
    </w:div>
    <w:div w:id="5256525">
      <w:bodyDiv w:val="1"/>
      <w:marLeft w:val="0"/>
      <w:marRight w:val="0"/>
      <w:marTop w:val="0"/>
      <w:marBottom w:val="0"/>
      <w:divBdr>
        <w:top w:val="none" w:sz="0" w:space="0" w:color="auto"/>
        <w:left w:val="none" w:sz="0" w:space="0" w:color="auto"/>
        <w:bottom w:val="none" w:sz="0" w:space="0" w:color="auto"/>
        <w:right w:val="none" w:sz="0" w:space="0" w:color="auto"/>
      </w:divBdr>
    </w:div>
    <w:div w:id="9914399">
      <w:bodyDiv w:val="1"/>
      <w:marLeft w:val="0"/>
      <w:marRight w:val="0"/>
      <w:marTop w:val="0"/>
      <w:marBottom w:val="0"/>
      <w:divBdr>
        <w:top w:val="none" w:sz="0" w:space="0" w:color="auto"/>
        <w:left w:val="none" w:sz="0" w:space="0" w:color="auto"/>
        <w:bottom w:val="none" w:sz="0" w:space="0" w:color="auto"/>
        <w:right w:val="none" w:sz="0" w:space="0" w:color="auto"/>
      </w:divBdr>
    </w:div>
    <w:div w:id="23599590">
      <w:bodyDiv w:val="1"/>
      <w:marLeft w:val="0"/>
      <w:marRight w:val="0"/>
      <w:marTop w:val="0"/>
      <w:marBottom w:val="0"/>
      <w:divBdr>
        <w:top w:val="none" w:sz="0" w:space="0" w:color="auto"/>
        <w:left w:val="none" w:sz="0" w:space="0" w:color="auto"/>
        <w:bottom w:val="none" w:sz="0" w:space="0" w:color="auto"/>
        <w:right w:val="none" w:sz="0" w:space="0" w:color="auto"/>
      </w:divBdr>
    </w:div>
    <w:div w:id="25100521">
      <w:bodyDiv w:val="1"/>
      <w:marLeft w:val="0"/>
      <w:marRight w:val="0"/>
      <w:marTop w:val="0"/>
      <w:marBottom w:val="0"/>
      <w:divBdr>
        <w:top w:val="none" w:sz="0" w:space="0" w:color="auto"/>
        <w:left w:val="none" w:sz="0" w:space="0" w:color="auto"/>
        <w:bottom w:val="none" w:sz="0" w:space="0" w:color="auto"/>
        <w:right w:val="none" w:sz="0" w:space="0" w:color="auto"/>
      </w:divBdr>
    </w:div>
    <w:div w:id="27806579">
      <w:bodyDiv w:val="1"/>
      <w:marLeft w:val="0"/>
      <w:marRight w:val="0"/>
      <w:marTop w:val="0"/>
      <w:marBottom w:val="0"/>
      <w:divBdr>
        <w:top w:val="none" w:sz="0" w:space="0" w:color="auto"/>
        <w:left w:val="none" w:sz="0" w:space="0" w:color="auto"/>
        <w:bottom w:val="none" w:sz="0" w:space="0" w:color="auto"/>
        <w:right w:val="none" w:sz="0" w:space="0" w:color="auto"/>
      </w:divBdr>
    </w:div>
    <w:div w:id="28191769">
      <w:bodyDiv w:val="1"/>
      <w:marLeft w:val="0"/>
      <w:marRight w:val="0"/>
      <w:marTop w:val="0"/>
      <w:marBottom w:val="0"/>
      <w:divBdr>
        <w:top w:val="none" w:sz="0" w:space="0" w:color="auto"/>
        <w:left w:val="none" w:sz="0" w:space="0" w:color="auto"/>
        <w:bottom w:val="none" w:sz="0" w:space="0" w:color="auto"/>
        <w:right w:val="none" w:sz="0" w:space="0" w:color="auto"/>
      </w:divBdr>
    </w:div>
    <w:div w:id="30032805">
      <w:bodyDiv w:val="1"/>
      <w:marLeft w:val="0"/>
      <w:marRight w:val="0"/>
      <w:marTop w:val="0"/>
      <w:marBottom w:val="0"/>
      <w:divBdr>
        <w:top w:val="none" w:sz="0" w:space="0" w:color="auto"/>
        <w:left w:val="none" w:sz="0" w:space="0" w:color="auto"/>
        <w:bottom w:val="none" w:sz="0" w:space="0" w:color="auto"/>
        <w:right w:val="none" w:sz="0" w:space="0" w:color="auto"/>
      </w:divBdr>
    </w:div>
    <w:div w:id="41247638">
      <w:bodyDiv w:val="1"/>
      <w:marLeft w:val="0"/>
      <w:marRight w:val="0"/>
      <w:marTop w:val="0"/>
      <w:marBottom w:val="0"/>
      <w:divBdr>
        <w:top w:val="none" w:sz="0" w:space="0" w:color="auto"/>
        <w:left w:val="none" w:sz="0" w:space="0" w:color="auto"/>
        <w:bottom w:val="none" w:sz="0" w:space="0" w:color="auto"/>
        <w:right w:val="none" w:sz="0" w:space="0" w:color="auto"/>
      </w:divBdr>
    </w:div>
    <w:div w:id="43213503">
      <w:bodyDiv w:val="1"/>
      <w:marLeft w:val="0"/>
      <w:marRight w:val="0"/>
      <w:marTop w:val="0"/>
      <w:marBottom w:val="0"/>
      <w:divBdr>
        <w:top w:val="none" w:sz="0" w:space="0" w:color="auto"/>
        <w:left w:val="none" w:sz="0" w:space="0" w:color="auto"/>
        <w:bottom w:val="none" w:sz="0" w:space="0" w:color="auto"/>
        <w:right w:val="none" w:sz="0" w:space="0" w:color="auto"/>
      </w:divBdr>
    </w:div>
    <w:div w:id="44792295">
      <w:bodyDiv w:val="1"/>
      <w:marLeft w:val="0"/>
      <w:marRight w:val="0"/>
      <w:marTop w:val="0"/>
      <w:marBottom w:val="0"/>
      <w:divBdr>
        <w:top w:val="none" w:sz="0" w:space="0" w:color="auto"/>
        <w:left w:val="none" w:sz="0" w:space="0" w:color="auto"/>
        <w:bottom w:val="none" w:sz="0" w:space="0" w:color="auto"/>
        <w:right w:val="none" w:sz="0" w:space="0" w:color="auto"/>
      </w:divBdr>
    </w:div>
    <w:div w:id="45371309">
      <w:bodyDiv w:val="1"/>
      <w:marLeft w:val="0"/>
      <w:marRight w:val="0"/>
      <w:marTop w:val="0"/>
      <w:marBottom w:val="0"/>
      <w:divBdr>
        <w:top w:val="none" w:sz="0" w:space="0" w:color="auto"/>
        <w:left w:val="none" w:sz="0" w:space="0" w:color="auto"/>
        <w:bottom w:val="none" w:sz="0" w:space="0" w:color="auto"/>
        <w:right w:val="none" w:sz="0" w:space="0" w:color="auto"/>
      </w:divBdr>
    </w:div>
    <w:div w:id="57171189">
      <w:bodyDiv w:val="1"/>
      <w:marLeft w:val="0"/>
      <w:marRight w:val="0"/>
      <w:marTop w:val="0"/>
      <w:marBottom w:val="0"/>
      <w:divBdr>
        <w:top w:val="none" w:sz="0" w:space="0" w:color="auto"/>
        <w:left w:val="none" w:sz="0" w:space="0" w:color="auto"/>
        <w:bottom w:val="none" w:sz="0" w:space="0" w:color="auto"/>
        <w:right w:val="none" w:sz="0" w:space="0" w:color="auto"/>
      </w:divBdr>
    </w:div>
    <w:div w:id="57750712">
      <w:bodyDiv w:val="1"/>
      <w:marLeft w:val="0"/>
      <w:marRight w:val="0"/>
      <w:marTop w:val="0"/>
      <w:marBottom w:val="0"/>
      <w:divBdr>
        <w:top w:val="none" w:sz="0" w:space="0" w:color="auto"/>
        <w:left w:val="none" w:sz="0" w:space="0" w:color="auto"/>
        <w:bottom w:val="none" w:sz="0" w:space="0" w:color="auto"/>
        <w:right w:val="none" w:sz="0" w:space="0" w:color="auto"/>
      </w:divBdr>
    </w:div>
    <w:div w:id="63332277">
      <w:bodyDiv w:val="1"/>
      <w:marLeft w:val="0"/>
      <w:marRight w:val="0"/>
      <w:marTop w:val="0"/>
      <w:marBottom w:val="0"/>
      <w:divBdr>
        <w:top w:val="none" w:sz="0" w:space="0" w:color="auto"/>
        <w:left w:val="none" w:sz="0" w:space="0" w:color="auto"/>
        <w:bottom w:val="none" w:sz="0" w:space="0" w:color="auto"/>
        <w:right w:val="none" w:sz="0" w:space="0" w:color="auto"/>
      </w:divBdr>
    </w:div>
    <w:div w:id="71200891">
      <w:bodyDiv w:val="1"/>
      <w:marLeft w:val="0"/>
      <w:marRight w:val="0"/>
      <w:marTop w:val="0"/>
      <w:marBottom w:val="0"/>
      <w:divBdr>
        <w:top w:val="none" w:sz="0" w:space="0" w:color="auto"/>
        <w:left w:val="none" w:sz="0" w:space="0" w:color="auto"/>
        <w:bottom w:val="none" w:sz="0" w:space="0" w:color="auto"/>
        <w:right w:val="none" w:sz="0" w:space="0" w:color="auto"/>
      </w:divBdr>
    </w:div>
    <w:div w:id="85006833">
      <w:bodyDiv w:val="1"/>
      <w:marLeft w:val="0"/>
      <w:marRight w:val="0"/>
      <w:marTop w:val="0"/>
      <w:marBottom w:val="0"/>
      <w:divBdr>
        <w:top w:val="none" w:sz="0" w:space="0" w:color="auto"/>
        <w:left w:val="none" w:sz="0" w:space="0" w:color="auto"/>
        <w:bottom w:val="none" w:sz="0" w:space="0" w:color="auto"/>
        <w:right w:val="none" w:sz="0" w:space="0" w:color="auto"/>
      </w:divBdr>
    </w:div>
    <w:div w:id="90207012">
      <w:bodyDiv w:val="1"/>
      <w:marLeft w:val="0"/>
      <w:marRight w:val="0"/>
      <w:marTop w:val="0"/>
      <w:marBottom w:val="0"/>
      <w:divBdr>
        <w:top w:val="none" w:sz="0" w:space="0" w:color="auto"/>
        <w:left w:val="none" w:sz="0" w:space="0" w:color="auto"/>
        <w:bottom w:val="none" w:sz="0" w:space="0" w:color="auto"/>
        <w:right w:val="none" w:sz="0" w:space="0" w:color="auto"/>
      </w:divBdr>
    </w:div>
    <w:div w:id="104152409">
      <w:bodyDiv w:val="1"/>
      <w:marLeft w:val="0"/>
      <w:marRight w:val="0"/>
      <w:marTop w:val="0"/>
      <w:marBottom w:val="0"/>
      <w:divBdr>
        <w:top w:val="none" w:sz="0" w:space="0" w:color="auto"/>
        <w:left w:val="none" w:sz="0" w:space="0" w:color="auto"/>
        <w:bottom w:val="none" w:sz="0" w:space="0" w:color="auto"/>
        <w:right w:val="none" w:sz="0" w:space="0" w:color="auto"/>
      </w:divBdr>
    </w:div>
    <w:div w:id="108209340">
      <w:bodyDiv w:val="1"/>
      <w:marLeft w:val="0"/>
      <w:marRight w:val="0"/>
      <w:marTop w:val="0"/>
      <w:marBottom w:val="0"/>
      <w:divBdr>
        <w:top w:val="none" w:sz="0" w:space="0" w:color="auto"/>
        <w:left w:val="none" w:sz="0" w:space="0" w:color="auto"/>
        <w:bottom w:val="none" w:sz="0" w:space="0" w:color="auto"/>
        <w:right w:val="none" w:sz="0" w:space="0" w:color="auto"/>
      </w:divBdr>
    </w:div>
    <w:div w:id="108355084">
      <w:bodyDiv w:val="1"/>
      <w:marLeft w:val="0"/>
      <w:marRight w:val="0"/>
      <w:marTop w:val="0"/>
      <w:marBottom w:val="0"/>
      <w:divBdr>
        <w:top w:val="none" w:sz="0" w:space="0" w:color="auto"/>
        <w:left w:val="none" w:sz="0" w:space="0" w:color="auto"/>
        <w:bottom w:val="none" w:sz="0" w:space="0" w:color="auto"/>
        <w:right w:val="none" w:sz="0" w:space="0" w:color="auto"/>
      </w:divBdr>
    </w:div>
    <w:div w:id="109517915">
      <w:bodyDiv w:val="1"/>
      <w:marLeft w:val="0"/>
      <w:marRight w:val="0"/>
      <w:marTop w:val="0"/>
      <w:marBottom w:val="0"/>
      <w:divBdr>
        <w:top w:val="none" w:sz="0" w:space="0" w:color="auto"/>
        <w:left w:val="none" w:sz="0" w:space="0" w:color="auto"/>
        <w:bottom w:val="none" w:sz="0" w:space="0" w:color="auto"/>
        <w:right w:val="none" w:sz="0" w:space="0" w:color="auto"/>
      </w:divBdr>
    </w:div>
    <w:div w:id="111485402">
      <w:bodyDiv w:val="1"/>
      <w:marLeft w:val="0"/>
      <w:marRight w:val="0"/>
      <w:marTop w:val="0"/>
      <w:marBottom w:val="0"/>
      <w:divBdr>
        <w:top w:val="none" w:sz="0" w:space="0" w:color="auto"/>
        <w:left w:val="none" w:sz="0" w:space="0" w:color="auto"/>
        <w:bottom w:val="none" w:sz="0" w:space="0" w:color="auto"/>
        <w:right w:val="none" w:sz="0" w:space="0" w:color="auto"/>
      </w:divBdr>
    </w:div>
    <w:div w:id="115491710">
      <w:bodyDiv w:val="1"/>
      <w:marLeft w:val="0"/>
      <w:marRight w:val="0"/>
      <w:marTop w:val="0"/>
      <w:marBottom w:val="0"/>
      <w:divBdr>
        <w:top w:val="none" w:sz="0" w:space="0" w:color="auto"/>
        <w:left w:val="none" w:sz="0" w:space="0" w:color="auto"/>
        <w:bottom w:val="none" w:sz="0" w:space="0" w:color="auto"/>
        <w:right w:val="none" w:sz="0" w:space="0" w:color="auto"/>
      </w:divBdr>
    </w:div>
    <w:div w:id="123350732">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42821646">
      <w:bodyDiv w:val="1"/>
      <w:marLeft w:val="0"/>
      <w:marRight w:val="0"/>
      <w:marTop w:val="0"/>
      <w:marBottom w:val="0"/>
      <w:divBdr>
        <w:top w:val="none" w:sz="0" w:space="0" w:color="auto"/>
        <w:left w:val="none" w:sz="0" w:space="0" w:color="auto"/>
        <w:bottom w:val="none" w:sz="0" w:space="0" w:color="auto"/>
        <w:right w:val="none" w:sz="0" w:space="0" w:color="auto"/>
      </w:divBdr>
    </w:div>
    <w:div w:id="149564897">
      <w:bodyDiv w:val="1"/>
      <w:marLeft w:val="0"/>
      <w:marRight w:val="0"/>
      <w:marTop w:val="0"/>
      <w:marBottom w:val="0"/>
      <w:divBdr>
        <w:top w:val="none" w:sz="0" w:space="0" w:color="auto"/>
        <w:left w:val="none" w:sz="0" w:space="0" w:color="auto"/>
        <w:bottom w:val="none" w:sz="0" w:space="0" w:color="auto"/>
        <w:right w:val="none" w:sz="0" w:space="0" w:color="auto"/>
      </w:divBdr>
    </w:div>
    <w:div w:id="153375685">
      <w:bodyDiv w:val="1"/>
      <w:marLeft w:val="0"/>
      <w:marRight w:val="0"/>
      <w:marTop w:val="0"/>
      <w:marBottom w:val="0"/>
      <w:divBdr>
        <w:top w:val="none" w:sz="0" w:space="0" w:color="auto"/>
        <w:left w:val="none" w:sz="0" w:space="0" w:color="auto"/>
        <w:bottom w:val="none" w:sz="0" w:space="0" w:color="auto"/>
        <w:right w:val="none" w:sz="0" w:space="0" w:color="auto"/>
      </w:divBdr>
    </w:div>
    <w:div w:id="154302179">
      <w:bodyDiv w:val="1"/>
      <w:marLeft w:val="0"/>
      <w:marRight w:val="0"/>
      <w:marTop w:val="0"/>
      <w:marBottom w:val="0"/>
      <w:divBdr>
        <w:top w:val="none" w:sz="0" w:space="0" w:color="auto"/>
        <w:left w:val="none" w:sz="0" w:space="0" w:color="auto"/>
        <w:bottom w:val="none" w:sz="0" w:space="0" w:color="auto"/>
        <w:right w:val="none" w:sz="0" w:space="0" w:color="auto"/>
      </w:divBdr>
    </w:div>
    <w:div w:id="155189553">
      <w:bodyDiv w:val="1"/>
      <w:marLeft w:val="0"/>
      <w:marRight w:val="0"/>
      <w:marTop w:val="0"/>
      <w:marBottom w:val="0"/>
      <w:divBdr>
        <w:top w:val="none" w:sz="0" w:space="0" w:color="auto"/>
        <w:left w:val="none" w:sz="0" w:space="0" w:color="auto"/>
        <w:bottom w:val="none" w:sz="0" w:space="0" w:color="auto"/>
        <w:right w:val="none" w:sz="0" w:space="0" w:color="auto"/>
      </w:divBdr>
    </w:div>
    <w:div w:id="157962946">
      <w:bodyDiv w:val="1"/>
      <w:marLeft w:val="0"/>
      <w:marRight w:val="0"/>
      <w:marTop w:val="0"/>
      <w:marBottom w:val="0"/>
      <w:divBdr>
        <w:top w:val="none" w:sz="0" w:space="0" w:color="auto"/>
        <w:left w:val="none" w:sz="0" w:space="0" w:color="auto"/>
        <w:bottom w:val="none" w:sz="0" w:space="0" w:color="auto"/>
        <w:right w:val="none" w:sz="0" w:space="0" w:color="auto"/>
      </w:divBdr>
    </w:div>
    <w:div w:id="161509365">
      <w:bodyDiv w:val="1"/>
      <w:marLeft w:val="0"/>
      <w:marRight w:val="0"/>
      <w:marTop w:val="0"/>
      <w:marBottom w:val="0"/>
      <w:divBdr>
        <w:top w:val="none" w:sz="0" w:space="0" w:color="auto"/>
        <w:left w:val="none" w:sz="0" w:space="0" w:color="auto"/>
        <w:bottom w:val="none" w:sz="0" w:space="0" w:color="auto"/>
        <w:right w:val="none" w:sz="0" w:space="0" w:color="auto"/>
      </w:divBdr>
    </w:div>
    <w:div w:id="164366970">
      <w:bodyDiv w:val="1"/>
      <w:marLeft w:val="0"/>
      <w:marRight w:val="0"/>
      <w:marTop w:val="0"/>
      <w:marBottom w:val="0"/>
      <w:divBdr>
        <w:top w:val="none" w:sz="0" w:space="0" w:color="auto"/>
        <w:left w:val="none" w:sz="0" w:space="0" w:color="auto"/>
        <w:bottom w:val="none" w:sz="0" w:space="0" w:color="auto"/>
        <w:right w:val="none" w:sz="0" w:space="0" w:color="auto"/>
      </w:divBdr>
    </w:div>
    <w:div w:id="170341116">
      <w:bodyDiv w:val="1"/>
      <w:marLeft w:val="0"/>
      <w:marRight w:val="0"/>
      <w:marTop w:val="0"/>
      <w:marBottom w:val="0"/>
      <w:divBdr>
        <w:top w:val="none" w:sz="0" w:space="0" w:color="auto"/>
        <w:left w:val="none" w:sz="0" w:space="0" w:color="auto"/>
        <w:bottom w:val="none" w:sz="0" w:space="0" w:color="auto"/>
        <w:right w:val="none" w:sz="0" w:space="0" w:color="auto"/>
      </w:divBdr>
    </w:div>
    <w:div w:id="179666555">
      <w:bodyDiv w:val="1"/>
      <w:marLeft w:val="0"/>
      <w:marRight w:val="0"/>
      <w:marTop w:val="0"/>
      <w:marBottom w:val="0"/>
      <w:divBdr>
        <w:top w:val="none" w:sz="0" w:space="0" w:color="auto"/>
        <w:left w:val="none" w:sz="0" w:space="0" w:color="auto"/>
        <w:bottom w:val="none" w:sz="0" w:space="0" w:color="auto"/>
        <w:right w:val="none" w:sz="0" w:space="0" w:color="auto"/>
      </w:divBdr>
    </w:div>
    <w:div w:id="182521199">
      <w:bodyDiv w:val="1"/>
      <w:marLeft w:val="0"/>
      <w:marRight w:val="0"/>
      <w:marTop w:val="0"/>
      <w:marBottom w:val="0"/>
      <w:divBdr>
        <w:top w:val="none" w:sz="0" w:space="0" w:color="auto"/>
        <w:left w:val="none" w:sz="0" w:space="0" w:color="auto"/>
        <w:bottom w:val="none" w:sz="0" w:space="0" w:color="auto"/>
        <w:right w:val="none" w:sz="0" w:space="0" w:color="auto"/>
      </w:divBdr>
    </w:div>
    <w:div w:id="188839717">
      <w:bodyDiv w:val="1"/>
      <w:marLeft w:val="0"/>
      <w:marRight w:val="0"/>
      <w:marTop w:val="0"/>
      <w:marBottom w:val="0"/>
      <w:divBdr>
        <w:top w:val="none" w:sz="0" w:space="0" w:color="auto"/>
        <w:left w:val="none" w:sz="0" w:space="0" w:color="auto"/>
        <w:bottom w:val="none" w:sz="0" w:space="0" w:color="auto"/>
        <w:right w:val="none" w:sz="0" w:space="0" w:color="auto"/>
      </w:divBdr>
    </w:div>
    <w:div w:id="191890969">
      <w:bodyDiv w:val="1"/>
      <w:marLeft w:val="0"/>
      <w:marRight w:val="0"/>
      <w:marTop w:val="0"/>
      <w:marBottom w:val="0"/>
      <w:divBdr>
        <w:top w:val="none" w:sz="0" w:space="0" w:color="auto"/>
        <w:left w:val="none" w:sz="0" w:space="0" w:color="auto"/>
        <w:bottom w:val="none" w:sz="0" w:space="0" w:color="auto"/>
        <w:right w:val="none" w:sz="0" w:space="0" w:color="auto"/>
      </w:divBdr>
    </w:div>
    <w:div w:id="191918851">
      <w:bodyDiv w:val="1"/>
      <w:marLeft w:val="0"/>
      <w:marRight w:val="0"/>
      <w:marTop w:val="0"/>
      <w:marBottom w:val="0"/>
      <w:divBdr>
        <w:top w:val="none" w:sz="0" w:space="0" w:color="auto"/>
        <w:left w:val="none" w:sz="0" w:space="0" w:color="auto"/>
        <w:bottom w:val="none" w:sz="0" w:space="0" w:color="auto"/>
        <w:right w:val="none" w:sz="0" w:space="0" w:color="auto"/>
      </w:divBdr>
    </w:div>
    <w:div w:id="207885715">
      <w:bodyDiv w:val="1"/>
      <w:marLeft w:val="0"/>
      <w:marRight w:val="0"/>
      <w:marTop w:val="0"/>
      <w:marBottom w:val="0"/>
      <w:divBdr>
        <w:top w:val="none" w:sz="0" w:space="0" w:color="auto"/>
        <w:left w:val="none" w:sz="0" w:space="0" w:color="auto"/>
        <w:bottom w:val="none" w:sz="0" w:space="0" w:color="auto"/>
        <w:right w:val="none" w:sz="0" w:space="0" w:color="auto"/>
      </w:divBdr>
    </w:div>
    <w:div w:id="212350575">
      <w:bodyDiv w:val="1"/>
      <w:marLeft w:val="0"/>
      <w:marRight w:val="0"/>
      <w:marTop w:val="0"/>
      <w:marBottom w:val="0"/>
      <w:divBdr>
        <w:top w:val="none" w:sz="0" w:space="0" w:color="auto"/>
        <w:left w:val="none" w:sz="0" w:space="0" w:color="auto"/>
        <w:bottom w:val="none" w:sz="0" w:space="0" w:color="auto"/>
        <w:right w:val="none" w:sz="0" w:space="0" w:color="auto"/>
      </w:divBdr>
    </w:div>
    <w:div w:id="215044838">
      <w:bodyDiv w:val="1"/>
      <w:marLeft w:val="0"/>
      <w:marRight w:val="0"/>
      <w:marTop w:val="0"/>
      <w:marBottom w:val="0"/>
      <w:divBdr>
        <w:top w:val="none" w:sz="0" w:space="0" w:color="auto"/>
        <w:left w:val="none" w:sz="0" w:space="0" w:color="auto"/>
        <w:bottom w:val="none" w:sz="0" w:space="0" w:color="auto"/>
        <w:right w:val="none" w:sz="0" w:space="0" w:color="auto"/>
      </w:divBdr>
    </w:div>
    <w:div w:id="228660958">
      <w:bodyDiv w:val="1"/>
      <w:marLeft w:val="0"/>
      <w:marRight w:val="0"/>
      <w:marTop w:val="0"/>
      <w:marBottom w:val="0"/>
      <w:divBdr>
        <w:top w:val="none" w:sz="0" w:space="0" w:color="auto"/>
        <w:left w:val="none" w:sz="0" w:space="0" w:color="auto"/>
        <w:bottom w:val="none" w:sz="0" w:space="0" w:color="auto"/>
        <w:right w:val="none" w:sz="0" w:space="0" w:color="auto"/>
      </w:divBdr>
    </w:div>
    <w:div w:id="229728027">
      <w:bodyDiv w:val="1"/>
      <w:marLeft w:val="0"/>
      <w:marRight w:val="0"/>
      <w:marTop w:val="0"/>
      <w:marBottom w:val="0"/>
      <w:divBdr>
        <w:top w:val="none" w:sz="0" w:space="0" w:color="auto"/>
        <w:left w:val="none" w:sz="0" w:space="0" w:color="auto"/>
        <w:bottom w:val="none" w:sz="0" w:space="0" w:color="auto"/>
        <w:right w:val="none" w:sz="0" w:space="0" w:color="auto"/>
      </w:divBdr>
    </w:div>
    <w:div w:id="237332189">
      <w:bodyDiv w:val="1"/>
      <w:marLeft w:val="0"/>
      <w:marRight w:val="0"/>
      <w:marTop w:val="0"/>
      <w:marBottom w:val="0"/>
      <w:divBdr>
        <w:top w:val="none" w:sz="0" w:space="0" w:color="auto"/>
        <w:left w:val="none" w:sz="0" w:space="0" w:color="auto"/>
        <w:bottom w:val="none" w:sz="0" w:space="0" w:color="auto"/>
        <w:right w:val="none" w:sz="0" w:space="0" w:color="auto"/>
      </w:divBdr>
    </w:div>
    <w:div w:id="239413766">
      <w:bodyDiv w:val="1"/>
      <w:marLeft w:val="0"/>
      <w:marRight w:val="0"/>
      <w:marTop w:val="0"/>
      <w:marBottom w:val="0"/>
      <w:divBdr>
        <w:top w:val="none" w:sz="0" w:space="0" w:color="auto"/>
        <w:left w:val="none" w:sz="0" w:space="0" w:color="auto"/>
        <w:bottom w:val="none" w:sz="0" w:space="0" w:color="auto"/>
        <w:right w:val="none" w:sz="0" w:space="0" w:color="auto"/>
      </w:divBdr>
    </w:div>
    <w:div w:id="239828106">
      <w:bodyDiv w:val="1"/>
      <w:marLeft w:val="0"/>
      <w:marRight w:val="0"/>
      <w:marTop w:val="0"/>
      <w:marBottom w:val="0"/>
      <w:divBdr>
        <w:top w:val="none" w:sz="0" w:space="0" w:color="auto"/>
        <w:left w:val="none" w:sz="0" w:space="0" w:color="auto"/>
        <w:bottom w:val="none" w:sz="0" w:space="0" w:color="auto"/>
        <w:right w:val="none" w:sz="0" w:space="0" w:color="auto"/>
      </w:divBdr>
    </w:div>
    <w:div w:id="243491539">
      <w:bodyDiv w:val="1"/>
      <w:marLeft w:val="0"/>
      <w:marRight w:val="0"/>
      <w:marTop w:val="0"/>
      <w:marBottom w:val="0"/>
      <w:divBdr>
        <w:top w:val="none" w:sz="0" w:space="0" w:color="auto"/>
        <w:left w:val="none" w:sz="0" w:space="0" w:color="auto"/>
        <w:bottom w:val="none" w:sz="0" w:space="0" w:color="auto"/>
        <w:right w:val="none" w:sz="0" w:space="0" w:color="auto"/>
      </w:divBdr>
    </w:div>
    <w:div w:id="251860489">
      <w:bodyDiv w:val="1"/>
      <w:marLeft w:val="0"/>
      <w:marRight w:val="0"/>
      <w:marTop w:val="0"/>
      <w:marBottom w:val="0"/>
      <w:divBdr>
        <w:top w:val="none" w:sz="0" w:space="0" w:color="auto"/>
        <w:left w:val="none" w:sz="0" w:space="0" w:color="auto"/>
        <w:bottom w:val="none" w:sz="0" w:space="0" w:color="auto"/>
        <w:right w:val="none" w:sz="0" w:space="0" w:color="auto"/>
      </w:divBdr>
    </w:div>
    <w:div w:id="252975696">
      <w:bodyDiv w:val="1"/>
      <w:marLeft w:val="0"/>
      <w:marRight w:val="0"/>
      <w:marTop w:val="0"/>
      <w:marBottom w:val="0"/>
      <w:divBdr>
        <w:top w:val="none" w:sz="0" w:space="0" w:color="auto"/>
        <w:left w:val="none" w:sz="0" w:space="0" w:color="auto"/>
        <w:bottom w:val="none" w:sz="0" w:space="0" w:color="auto"/>
        <w:right w:val="none" w:sz="0" w:space="0" w:color="auto"/>
      </w:divBdr>
    </w:div>
    <w:div w:id="255677916">
      <w:bodyDiv w:val="1"/>
      <w:marLeft w:val="0"/>
      <w:marRight w:val="0"/>
      <w:marTop w:val="0"/>
      <w:marBottom w:val="0"/>
      <w:divBdr>
        <w:top w:val="none" w:sz="0" w:space="0" w:color="auto"/>
        <w:left w:val="none" w:sz="0" w:space="0" w:color="auto"/>
        <w:bottom w:val="none" w:sz="0" w:space="0" w:color="auto"/>
        <w:right w:val="none" w:sz="0" w:space="0" w:color="auto"/>
      </w:divBdr>
    </w:div>
    <w:div w:id="263924234">
      <w:bodyDiv w:val="1"/>
      <w:marLeft w:val="0"/>
      <w:marRight w:val="0"/>
      <w:marTop w:val="0"/>
      <w:marBottom w:val="0"/>
      <w:divBdr>
        <w:top w:val="none" w:sz="0" w:space="0" w:color="auto"/>
        <w:left w:val="none" w:sz="0" w:space="0" w:color="auto"/>
        <w:bottom w:val="none" w:sz="0" w:space="0" w:color="auto"/>
        <w:right w:val="none" w:sz="0" w:space="0" w:color="auto"/>
      </w:divBdr>
    </w:div>
    <w:div w:id="267929212">
      <w:bodyDiv w:val="1"/>
      <w:marLeft w:val="0"/>
      <w:marRight w:val="0"/>
      <w:marTop w:val="0"/>
      <w:marBottom w:val="0"/>
      <w:divBdr>
        <w:top w:val="none" w:sz="0" w:space="0" w:color="auto"/>
        <w:left w:val="none" w:sz="0" w:space="0" w:color="auto"/>
        <w:bottom w:val="none" w:sz="0" w:space="0" w:color="auto"/>
        <w:right w:val="none" w:sz="0" w:space="0" w:color="auto"/>
      </w:divBdr>
    </w:div>
    <w:div w:id="272904696">
      <w:bodyDiv w:val="1"/>
      <w:marLeft w:val="0"/>
      <w:marRight w:val="0"/>
      <w:marTop w:val="0"/>
      <w:marBottom w:val="0"/>
      <w:divBdr>
        <w:top w:val="none" w:sz="0" w:space="0" w:color="auto"/>
        <w:left w:val="none" w:sz="0" w:space="0" w:color="auto"/>
        <w:bottom w:val="none" w:sz="0" w:space="0" w:color="auto"/>
        <w:right w:val="none" w:sz="0" w:space="0" w:color="auto"/>
      </w:divBdr>
    </w:div>
    <w:div w:id="273363152">
      <w:bodyDiv w:val="1"/>
      <w:marLeft w:val="0"/>
      <w:marRight w:val="0"/>
      <w:marTop w:val="0"/>
      <w:marBottom w:val="0"/>
      <w:divBdr>
        <w:top w:val="none" w:sz="0" w:space="0" w:color="auto"/>
        <w:left w:val="none" w:sz="0" w:space="0" w:color="auto"/>
        <w:bottom w:val="none" w:sz="0" w:space="0" w:color="auto"/>
        <w:right w:val="none" w:sz="0" w:space="0" w:color="auto"/>
      </w:divBdr>
    </w:div>
    <w:div w:id="273438872">
      <w:bodyDiv w:val="1"/>
      <w:marLeft w:val="0"/>
      <w:marRight w:val="0"/>
      <w:marTop w:val="0"/>
      <w:marBottom w:val="0"/>
      <w:divBdr>
        <w:top w:val="none" w:sz="0" w:space="0" w:color="auto"/>
        <w:left w:val="none" w:sz="0" w:space="0" w:color="auto"/>
        <w:bottom w:val="none" w:sz="0" w:space="0" w:color="auto"/>
        <w:right w:val="none" w:sz="0" w:space="0" w:color="auto"/>
      </w:divBdr>
    </w:div>
    <w:div w:id="276371302">
      <w:bodyDiv w:val="1"/>
      <w:marLeft w:val="0"/>
      <w:marRight w:val="0"/>
      <w:marTop w:val="0"/>
      <w:marBottom w:val="0"/>
      <w:divBdr>
        <w:top w:val="none" w:sz="0" w:space="0" w:color="auto"/>
        <w:left w:val="none" w:sz="0" w:space="0" w:color="auto"/>
        <w:bottom w:val="none" w:sz="0" w:space="0" w:color="auto"/>
        <w:right w:val="none" w:sz="0" w:space="0" w:color="auto"/>
      </w:divBdr>
    </w:div>
    <w:div w:id="277570705">
      <w:bodyDiv w:val="1"/>
      <w:marLeft w:val="0"/>
      <w:marRight w:val="0"/>
      <w:marTop w:val="0"/>
      <w:marBottom w:val="0"/>
      <w:divBdr>
        <w:top w:val="none" w:sz="0" w:space="0" w:color="auto"/>
        <w:left w:val="none" w:sz="0" w:space="0" w:color="auto"/>
        <w:bottom w:val="none" w:sz="0" w:space="0" w:color="auto"/>
        <w:right w:val="none" w:sz="0" w:space="0" w:color="auto"/>
      </w:divBdr>
    </w:div>
    <w:div w:id="288635006">
      <w:bodyDiv w:val="1"/>
      <w:marLeft w:val="0"/>
      <w:marRight w:val="0"/>
      <w:marTop w:val="0"/>
      <w:marBottom w:val="0"/>
      <w:divBdr>
        <w:top w:val="none" w:sz="0" w:space="0" w:color="auto"/>
        <w:left w:val="none" w:sz="0" w:space="0" w:color="auto"/>
        <w:bottom w:val="none" w:sz="0" w:space="0" w:color="auto"/>
        <w:right w:val="none" w:sz="0" w:space="0" w:color="auto"/>
      </w:divBdr>
    </w:div>
    <w:div w:id="292373172">
      <w:bodyDiv w:val="1"/>
      <w:marLeft w:val="0"/>
      <w:marRight w:val="0"/>
      <w:marTop w:val="0"/>
      <w:marBottom w:val="0"/>
      <w:divBdr>
        <w:top w:val="none" w:sz="0" w:space="0" w:color="auto"/>
        <w:left w:val="none" w:sz="0" w:space="0" w:color="auto"/>
        <w:bottom w:val="none" w:sz="0" w:space="0" w:color="auto"/>
        <w:right w:val="none" w:sz="0" w:space="0" w:color="auto"/>
      </w:divBdr>
    </w:div>
    <w:div w:id="295767227">
      <w:bodyDiv w:val="1"/>
      <w:marLeft w:val="0"/>
      <w:marRight w:val="0"/>
      <w:marTop w:val="0"/>
      <w:marBottom w:val="0"/>
      <w:divBdr>
        <w:top w:val="none" w:sz="0" w:space="0" w:color="auto"/>
        <w:left w:val="none" w:sz="0" w:space="0" w:color="auto"/>
        <w:bottom w:val="none" w:sz="0" w:space="0" w:color="auto"/>
        <w:right w:val="none" w:sz="0" w:space="0" w:color="auto"/>
      </w:divBdr>
    </w:div>
    <w:div w:id="297034563">
      <w:bodyDiv w:val="1"/>
      <w:marLeft w:val="0"/>
      <w:marRight w:val="0"/>
      <w:marTop w:val="0"/>
      <w:marBottom w:val="0"/>
      <w:divBdr>
        <w:top w:val="none" w:sz="0" w:space="0" w:color="auto"/>
        <w:left w:val="none" w:sz="0" w:space="0" w:color="auto"/>
        <w:bottom w:val="none" w:sz="0" w:space="0" w:color="auto"/>
        <w:right w:val="none" w:sz="0" w:space="0" w:color="auto"/>
      </w:divBdr>
    </w:div>
    <w:div w:id="300813619">
      <w:bodyDiv w:val="1"/>
      <w:marLeft w:val="0"/>
      <w:marRight w:val="0"/>
      <w:marTop w:val="0"/>
      <w:marBottom w:val="0"/>
      <w:divBdr>
        <w:top w:val="none" w:sz="0" w:space="0" w:color="auto"/>
        <w:left w:val="none" w:sz="0" w:space="0" w:color="auto"/>
        <w:bottom w:val="none" w:sz="0" w:space="0" w:color="auto"/>
        <w:right w:val="none" w:sz="0" w:space="0" w:color="auto"/>
      </w:divBdr>
    </w:div>
    <w:div w:id="302394269">
      <w:bodyDiv w:val="1"/>
      <w:marLeft w:val="0"/>
      <w:marRight w:val="0"/>
      <w:marTop w:val="0"/>
      <w:marBottom w:val="0"/>
      <w:divBdr>
        <w:top w:val="none" w:sz="0" w:space="0" w:color="auto"/>
        <w:left w:val="none" w:sz="0" w:space="0" w:color="auto"/>
        <w:bottom w:val="none" w:sz="0" w:space="0" w:color="auto"/>
        <w:right w:val="none" w:sz="0" w:space="0" w:color="auto"/>
      </w:divBdr>
    </w:div>
    <w:div w:id="303050461">
      <w:bodyDiv w:val="1"/>
      <w:marLeft w:val="0"/>
      <w:marRight w:val="0"/>
      <w:marTop w:val="0"/>
      <w:marBottom w:val="0"/>
      <w:divBdr>
        <w:top w:val="none" w:sz="0" w:space="0" w:color="auto"/>
        <w:left w:val="none" w:sz="0" w:space="0" w:color="auto"/>
        <w:bottom w:val="none" w:sz="0" w:space="0" w:color="auto"/>
        <w:right w:val="none" w:sz="0" w:space="0" w:color="auto"/>
      </w:divBdr>
    </w:div>
    <w:div w:id="306982829">
      <w:bodyDiv w:val="1"/>
      <w:marLeft w:val="0"/>
      <w:marRight w:val="0"/>
      <w:marTop w:val="0"/>
      <w:marBottom w:val="0"/>
      <w:divBdr>
        <w:top w:val="none" w:sz="0" w:space="0" w:color="auto"/>
        <w:left w:val="none" w:sz="0" w:space="0" w:color="auto"/>
        <w:bottom w:val="none" w:sz="0" w:space="0" w:color="auto"/>
        <w:right w:val="none" w:sz="0" w:space="0" w:color="auto"/>
      </w:divBdr>
    </w:div>
    <w:div w:id="309019292">
      <w:bodyDiv w:val="1"/>
      <w:marLeft w:val="0"/>
      <w:marRight w:val="0"/>
      <w:marTop w:val="0"/>
      <w:marBottom w:val="0"/>
      <w:divBdr>
        <w:top w:val="none" w:sz="0" w:space="0" w:color="auto"/>
        <w:left w:val="none" w:sz="0" w:space="0" w:color="auto"/>
        <w:bottom w:val="none" w:sz="0" w:space="0" w:color="auto"/>
        <w:right w:val="none" w:sz="0" w:space="0" w:color="auto"/>
      </w:divBdr>
    </w:div>
    <w:div w:id="311760057">
      <w:bodyDiv w:val="1"/>
      <w:marLeft w:val="0"/>
      <w:marRight w:val="0"/>
      <w:marTop w:val="0"/>
      <w:marBottom w:val="0"/>
      <w:divBdr>
        <w:top w:val="none" w:sz="0" w:space="0" w:color="auto"/>
        <w:left w:val="none" w:sz="0" w:space="0" w:color="auto"/>
        <w:bottom w:val="none" w:sz="0" w:space="0" w:color="auto"/>
        <w:right w:val="none" w:sz="0" w:space="0" w:color="auto"/>
      </w:divBdr>
    </w:div>
    <w:div w:id="313725223">
      <w:bodyDiv w:val="1"/>
      <w:marLeft w:val="0"/>
      <w:marRight w:val="0"/>
      <w:marTop w:val="0"/>
      <w:marBottom w:val="0"/>
      <w:divBdr>
        <w:top w:val="none" w:sz="0" w:space="0" w:color="auto"/>
        <w:left w:val="none" w:sz="0" w:space="0" w:color="auto"/>
        <w:bottom w:val="none" w:sz="0" w:space="0" w:color="auto"/>
        <w:right w:val="none" w:sz="0" w:space="0" w:color="auto"/>
      </w:divBdr>
    </w:div>
    <w:div w:id="317423309">
      <w:bodyDiv w:val="1"/>
      <w:marLeft w:val="0"/>
      <w:marRight w:val="0"/>
      <w:marTop w:val="0"/>
      <w:marBottom w:val="0"/>
      <w:divBdr>
        <w:top w:val="none" w:sz="0" w:space="0" w:color="auto"/>
        <w:left w:val="none" w:sz="0" w:space="0" w:color="auto"/>
        <w:bottom w:val="none" w:sz="0" w:space="0" w:color="auto"/>
        <w:right w:val="none" w:sz="0" w:space="0" w:color="auto"/>
      </w:divBdr>
    </w:div>
    <w:div w:id="318460234">
      <w:bodyDiv w:val="1"/>
      <w:marLeft w:val="0"/>
      <w:marRight w:val="0"/>
      <w:marTop w:val="0"/>
      <w:marBottom w:val="0"/>
      <w:divBdr>
        <w:top w:val="none" w:sz="0" w:space="0" w:color="auto"/>
        <w:left w:val="none" w:sz="0" w:space="0" w:color="auto"/>
        <w:bottom w:val="none" w:sz="0" w:space="0" w:color="auto"/>
        <w:right w:val="none" w:sz="0" w:space="0" w:color="auto"/>
      </w:divBdr>
    </w:div>
    <w:div w:id="320894138">
      <w:bodyDiv w:val="1"/>
      <w:marLeft w:val="0"/>
      <w:marRight w:val="0"/>
      <w:marTop w:val="0"/>
      <w:marBottom w:val="0"/>
      <w:divBdr>
        <w:top w:val="none" w:sz="0" w:space="0" w:color="auto"/>
        <w:left w:val="none" w:sz="0" w:space="0" w:color="auto"/>
        <w:bottom w:val="none" w:sz="0" w:space="0" w:color="auto"/>
        <w:right w:val="none" w:sz="0" w:space="0" w:color="auto"/>
      </w:divBdr>
    </w:div>
    <w:div w:id="332149728">
      <w:bodyDiv w:val="1"/>
      <w:marLeft w:val="0"/>
      <w:marRight w:val="0"/>
      <w:marTop w:val="0"/>
      <w:marBottom w:val="0"/>
      <w:divBdr>
        <w:top w:val="none" w:sz="0" w:space="0" w:color="auto"/>
        <w:left w:val="none" w:sz="0" w:space="0" w:color="auto"/>
        <w:bottom w:val="none" w:sz="0" w:space="0" w:color="auto"/>
        <w:right w:val="none" w:sz="0" w:space="0" w:color="auto"/>
      </w:divBdr>
    </w:div>
    <w:div w:id="334889140">
      <w:bodyDiv w:val="1"/>
      <w:marLeft w:val="0"/>
      <w:marRight w:val="0"/>
      <w:marTop w:val="0"/>
      <w:marBottom w:val="0"/>
      <w:divBdr>
        <w:top w:val="none" w:sz="0" w:space="0" w:color="auto"/>
        <w:left w:val="none" w:sz="0" w:space="0" w:color="auto"/>
        <w:bottom w:val="none" w:sz="0" w:space="0" w:color="auto"/>
        <w:right w:val="none" w:sz="0" w:space="0" w:color="auto"/>
      </w:divBdr>
    </w:div>
    <w:div w:id="337925816">
      <w:bodyDiv w:val="1"/>
      <w:marLeft w:val="0"/>
      <w:marRight w:val="0"/>
      <w:marTop w:val="0"/>
      <w:marBottom w:val="0"/>
      <w:divBdr>
        <w:top w:val="none" w:sz="0" w:space="0" w:color="auto"/>
        <w:left w:val="none" w:sz="0" w:space="0" w:color="auto"/>
        <w:bottom w:val="none" w:sz="0" w:space="0" w:color="auto"/>
        <w:right w:val="none" w:sz="0" w:space="0" w:color="auto"/>
      </w:divBdr>
    </w:div>
    <w:div w:id="385569213">
      <w:bodyDiv w:val="1"/>
      <w:marLeft w:val="0"/>
      <w:marRight w:val="0"/>
      <w:marTop w:val="0"/>
      <w:marBottom w:val="0"/>
      <w:divBdr>
        <w:top w:val="none" w:sz="0" w:space="0" w:color="auto"/>
        <w:left w:val="none" w:sz="0" w:space="0" w:color="auto"/>
        <w:bottom w:val="none" w:sz="0" w:space="0" w:color="auto"/>
        <w:right w:val="none" w:sz="0" w:space="0" w:color="auto"/>
      </w:divBdr>
    </w:div>
    <w:div w:id="388505573">
      <w:bodyDiv w:val="1"/>
      <w:marLeft w:val="0"/>
      <w:marRight w:val="0"/>
      <w:marTop w:val="0"/>
      <w:marBottom w:val="0"/>
      <w:divBdr>
        <w:top w:val="none" w:sz="0" w:space="0" w:color="auto"/>
        <w:left w:val="none" w:sz="0" w:space="0" w:color="auto"/>
        <w:bottom w:val="none" w:sz="0" w:space="0" w:color="auto"/>
        <w:right w:val="none" w:sz="0" w:space="0" w:color="auto"/>
      </w:divBdr>
    </w:div>
    <w:div w:id="400828861">
      <w:bodyDiv w:val="1"/>
      <w:marLeft w:val="0"/>
      <w:marRight w:val="0"/>
      <w:marTop w:val="0"/>
      <w:marBottom w:val="0"/>
      <w:divBdr>
        <w:top w:val="none" w:sz="0" w:space="0" w:color="auto"/>
        <w:left w:val="none" w:sz="0" w:space="0" w:color="auto"/>
        <w:bottom w:val="none" w:sz="0" w:space="0" w:color="auto"/>
        <w:right w:val="none" w:sz="0" w:space="0" w:color="auto"/>
      </w:divBdr>
    </w:div>
    <w:div w:id="401872257">
      <w:bodyDiv w:val="1"/>
      <w:marLeft w:val="0"/>
      <w:marRight w:val="0"/>
      <w:marTop w:val="0"/>
      <w:marBottom w:val="0"/>
      <w:divBdr>
        <w:top w:val="none" w:sz="0" w:space="0" w:color="auto"/>
        <w:left w:val="none" w:sz="0" w:space="0" w:color="auto"/>
        <w:bottom w:val="none" w:sz="0" w:space="0" w:color="auto"/>
        <w:right w:val="none" w:sz="0" w:space="0" w:color="auto"/>
      </w:divBdr>
    </w:div>
    <w:div w:id="403916424">
      <w:bodyDiv w:val="1"/>
      <w:marLeft w:val="0"/>
      <w:marRight w:val="0"/>
      <w:marTop w:val="0"/>
      <w:marBottom w:val="0"/>
      <w:divBdr>
        <w:top w:val="none" w:sz="0" w:space="0" w:color="auto"/>
        <w:left w:val="none" w:sz="0" w:space="0" w:color="auto"/>
        <w:bottom w:val="none" w:sz="0" w:space="0" w:color="auto"/>
        <w:right w:val="none" w:sz="0" w:space="0" w:color="auto"/>
      </w:divBdr>
    </w:div>
    <w:div w:id="408112397">
      <w:bodyDiv w:val="1"/>
      <w:marLeft w:val="0"/>
      <w:marRight w:val="0"/>
      <w:marTop w:val="0"/>
      <w:marBottom w:val="0"/>
      <w:divBdr>
        <w:top w:val="none" w:sz="0" w:space="0" w:color="auto"/>
        <w:left w:val="none" w:sz="0" w:space="0" w:color="auto"/>
        <w:bottom w:val="none" w:sz="0" w:space="0" w:color="auto"/>
        <w:right w:val="none" w:sz="0" w:space="0" w:color="auto"/>
      </w:divBdr>
    </w:div>
    <w:div w:id="410810951">
      <w:bodyDiv w:val="1"/>
      <w:marLeft w:val="0"/>
      <w:marRight w:val="0"/>
      <w:marTop w:val="0"/>
      <w:marBottom w:val="0"/>
      <w:divBdr>
        <w:top w:val="none" w:sz="0" w:space="0" w:color="auto"/>
        <w:left w:val="none" w:sz="0" w:space="0" w:color="auto"/>
        <w:bottom w:val="none" w:sz="0" w:space="0" w:color="auto"/>
        <w:right w:val="none" w:sz="0" w:space="0" w:color="auto"/>
      </w:divBdr>
    </w:div>
    <w:div w:id="411393607">
      <w:bodyDiv w:val="1"/>
      <w:marLeft w:val="0"/>
      <w:marRight w:val="0"/>
      <w:marTop w:val="0"/>
      <w:marBottom w:val="0"/>
      <w:divBdr>
        <w:top w:val="none" w:sz="0" w:space="0" w:color="auto"/>
        <w:left w:val="none" w:sz="0" w:space="0" w:color="auto"/>
        <w:bottom w:val="none" w:sz="0" w:space="0" w:color="auto"/>
        <w:right w:val="none" w:sz="0" w:space="0" w:color="auto"/>
      </w:divBdr>
    </w:div>
    <w:div w:id="418185667">
      <w:bodyDiv w:val="1"/>
      <w:marLeft w:val="0"/>
      <w:marRight w:val="0"/>
      <w:marTop w:val="0"/>
      <w:marBottom w:val="0"/>
      <w:divBdr>
        <w:top w:val="none" w:sz="0" w:space="0" w:color="auto"/>
        <w:left w:val="none" w:sz="0" w:space="0" w:color="auto"/>
        <w:bottom w:val="none" w:sz="0" w:space="0" w:color="auto"/>
        <w:right w:val="none" w:sz="0" w:space="0" w:color="auto"/>
      </w:divBdr>
    </w:div>
    <w:div w:id="425926808">
      <w:bodyDiv w:val="1"/>
      <w:marLeft w:val="0"/>
      <w:marRight w:val="0"/>
      <w:marTop w:val="0"/>
      <w:marBottom w:val="0"/>
      <w:divBdr>
        <w:top w:val="none" w:sz="0" w:space="0" w:color="auto"/>
        <w:left w:val="none" w:sz="0" w:space="0" w:color="auto"/>
        <w:bottom w:val="none" w:sz="0" w:space="0" w:color="auto"/>
        <w:right w:val="none" w:sz="0" w:space="0" w:color="auto"/>
      </w:divBdr>
    </w:div>
    <w:div w:id="427583568">
      <w:bodyDiv w:val="1"/>
      <w:marLeft w:val="0"/>
      <w:marRight w:val="0"/>
      <w:marTop w:val="0"/>
      <w:marBottom w:val="0"/>
      <w:divBdr>
        <w:top w:val="none" w:sz="0" w:space="0" w:color="auto"/>
        <w:left w:val="none" w:sz="0" w:space="0" w:color="auto"/>
        <w:bottom w:val="none" w:sz="0" w:space="0" w:color="auto"/>
        <w:right w:val="none" w:sz="0" w:space="0" w:color="auto"/>
      </w:divBdr>
    </w:div>
    <w:div w:id="436407348">
      <w:bodyDiv w:val="1"/>
      <w:marLeft w:val="0"/>
      <w:marRight w:val="0"/>
      <w:marTop w:val="0"/>
      <w:marBottom w:val="0"/>
      <w:divBdr>
        <w:top w:val="none" w:sz="0" w:space="0" w:color="auto"/>
        <w:left w:val="none" w:sz="0" w:space="0" w:color="auto"/>
        <w:bottom w:val="none" w:sz="0" w:space="0" w:color="auto"/>
        <w:right w:val="none" w:sz="0" w:space="0" w:color="auto"/>
      </w:divBdr>
    </w:div>
    <w:div w:id="439568233">
      <w:bodyDiv w:val="1"/>
      <w:marLeft w:val="0"/>
      <w:marRight w:val="0"/>
      <w:marTop w:val="0"/>
      <w:marBottom w:val="0"/>
      <w:divBdr>
        <w:top w:val="none" w:sz="0" w:space="0" w:color="auto"/>
        <w:left w:val="none" w:sz="0" w:space="0" w:color="auto"/>
        <w:bottom w:val="none" w:sz="0" w:space="0" w:color="auto"/>
        <w:right w:val="none" w:sz="0" w:space="0" w:color="auto"/>
      </w:divBdr>
    </w:div>
    <w:div w:id="448359940">
      <w:bodyDiv w:val="1"/>
      <w:marLeft w:val="0"/>
      <w:marRight w:val="0"/>
      <w:marTop w:val="0"/>
      <w:marBottom w:val="0"/>
      <w:divBdr>
        <w:top w:val="none" w:sz="0" w:space="0" w:color="auto"/>
        <w:left w:val="none" w:sz="0" w:space="0" w:color="auto"/>
        <w:bottom w:val="none" w:sz="0" w:space="0" w:color="auto"/>
        <w:right w:val="none" w:sz="0" w:space="0" w:color="auto"/>
      </w:divBdr>
    </w:div>
    <w:div w:id="458185440">
      <w:bodyDiv w:val="1"/>
      <w:marLeft w:val="0"/>
      <w:marRight w:val="0"/>
      <w:marTop w:val="0"/>
      <w:marBottom w:val="0"/>
      <w:divBdr>
        <w:top w:val="none" w:sz="0" w:space="0" w:color="auto"/>
        <w:left w:val="none" w:sz="0" w:space="0" w:color="auto"/>
        <w:bottom w:val="none" w:sz="0" w:space="0" w:color="auto"/>
        <w:right w:val="none" w:sz="0" w:space="0" w:color="auto"/>
      </w:divBdr>
    </w:div>
    <w:div w:id="461116668">
      <w:bodyDiv w:val="1"/>
      <w:marLeft w:val="0"/>
      <w:marRight w:val="0"/>
      <w:marTop w:val="0"/>
      <w:marBottom w:val="0"/>
      <w:divBdr>
        <w:top w:val="none" w:sz="0" w:space="0" w:color="auto"/>
        <w:left w:val="none" w:sz="0" w:space="0" w:color="auto"/>
        <w:bottom w:val="none" w:sz="0" w:space="0" w:color="auto"/>
        <w:right w:val="none" w:sz="0" w:space="0" w:color="auto"/>
      </w:divBdr>
    </w:div>
    <w:div w:id="462190840">
      <w:bodyDiv w:val="1"/>
      <w:marLeft w:val="0"/>
      <w:marRight w:val="0"/>
      <w:marTop w:val="0"/>
      <w:marBottom w:val="0"/>
      <w:divBdr>
        <w:top w:val="none" w:sz="0" w:space="0" w:color="auto"/>
        <w:left w:val="none" w:sz="0" w:space="0" w:color="auto"/>
        <w:bottom w:val="none" w:sz="0" w:space="0" w:color="auto"/>
        <w:right w:val="none" w:sz="0" w:space="0" w:color="auto"/>
      </w:divBdr>
    </w:div>
    <w:div w:id="463274571">
      <w:bodyDiv w:val="1"/>
      <w:marLeft w:val="0"/>
      <w:marRight w:val="0"/>
      <w:marTop w:val="0"/>
      <w:marBottom w:val="0"/>
      <w:divBdr>
        <w:top w:val="none" w:sz="0" w:space="0" w:color="auto"/>
        <w:left w:val="none" w:sz="0" w:space="0" w:color="auto"/>
        <w:bottom w:val="none" w:sz="0" w:space="0" w:color="auto"/>
        <w:right w:val="none" w:sz="0" w:space="0" w:color="auto"/>
      </w:divBdr>
    </w:div>
    <w:div w:id="464660529">
      <w:bodyDiv w:val="1"/>
      <w:marLeft w:val="0"/>
      <w:marRight w:val="0"/>
      <w:marTop w:val="0"/>
      <w:marBottom w:val="0"/>
      <w:divBdr>
        <w:top w:val="none" w:sz="0" w:space="0" w:color="auto"/>
        <w:left w:val="none" w:sz="0" w:space="0" w:color="auto"/>
        <w:bottom w:val="none" w:sz="0" w:space="0" w:color="auto"/>
        <w:right w:val="none" w:sz="0" w:space="0" w:color="auto"/>
      </w:divBdr>
    </w:div>
    <w:div w:id="466319929">
      <w:bodyDiv w:val="1"/>
      <w:marLeft w:val="0"/>
      <w:marRight w:val="0"/>
      <w:marTop w:val="0"/>
      <w:marBottom w:val="0"/>
      <w:divBdr>
        <w:top w:val="none" w:sz="0" w:space="0" w:color="auto"/>
        <w:left w:val="none" w:sz="0" w:space="0" w:color="auto"/>
        <w:bottom w:val="none" w:sz="0" w:space="0" w:color="auto"/>
        <w:right w:val="none" w:sz="0" w:space="0" w:color="auto"/>
      </w:divBdr>
    </w:div>
    <w:div w:id="466902021">
      <w:bodyDiv w:val="1"/>
      <w:marLeft w:val="0"/>
      <w:marRight w:val="0"/>
      <w:marTop w:val="0"/>
      <w:marBottom w:val="0"/>
      <w:divBdr>
        <w:top w:val="none" w:sz="0" w:space="0" w:color="auto"/>
        <w:left w:val="none" w:sz="0" w:space="0" w:color="auto"/>
        <w:bottom w:val="none" w:sz="0" w:space="0" w:color="auto"/>
        <w:right w:val="none" w:sz="0" w:space="0" w:color="auto"/>
      </w:divBdr>
    </w:div>
    <w:div w:id="471487983">
      <w:bodyDiv w:val="1"/>
      <w:marLeft w:val="0"/>
      <w:marRight w:val="0"/>
      <w:marTop w:val="0"/>
      <w:marBottom w:val="0"/>
      <w:divBdr>
        <w:top w:val="none" w:sz="0" w:space="0" w:color="auto"/>
        <w:left w:val="none" w:sz="0" w:space="0" w:color="auto"/>
        <w:bottom w:val="none" w:sz="0" w:space="0" w:color="auto"/>
        <w:right w:val="none" w:sz="0" w:space="0" w:color="auto"/>
      </w:divBdr>
    </w:div>
    <w:div w:id="472910332">
      <w:bodyDiv w:val="1"/>
      <w:marLeft w:val="0"/>
      <w:marRight w:val="0"/>
      <w:marTop w:val="0"/>
      <w:marBottom w:val="0"/>
      <w:divBdr>
        <w:top w:val="none" w:sz="0" w:space="0" w:color="auto"/>
        <w:left w:val="none" w:sz="0" w:space="0" w:color="auto"/>
        <w:bottom w:val="none" w:sz="0" w:space="0" w:color="auto"/>
        <w:right w:val="none" w:sz="0" w:space="0" w:color="auto"/>
      </w:divBdr>
    </w:div>
    <w:div w:id="475726634">
      <w:bodyDiv w:val="1"/>
      <w:marLeft w:val="0"/>
      <w:marRight w:val="0"/>
      <w:marTop w:val="0"/>
      <w:marBottom w:val="0"/>
      <w:divBdr>
        <w:top w:val="none" w:sz="0" w:space="0" w:color="auto"/>
        <w:left w:val="none" w:sz="0" w:space="0" w:color="auto"/>
        <w:bottom w:val="none" w:sz="0" w:space="0" w:color="auto"/>
        <w:right w:val="none" w:sz="0" w:space="0" w:color="auto"/>
      </w:divBdr>
    </w:div>
    <w:div w:id="476150205">
      <w:bodyDiv w:val="1"/>
      <w:marLeft w:val="0"/>
      <w:marRight w:val="0"/>
      <w:marTop w:val="0"/>
      <w:marBottom w:val="0"/>
      <w:divBdr>
        <w:top w:val="none" w:sz="0" w:space="0" w:color="auto"/>
        <w:left w:val="none" w:sz="0" w:space="0" w:color="auto"/>
        <w:bottom w:val="none" w:sz="0" w:space="0" w:color="auto"/>
        <w:right w:val="none" w:sz="0" w:space="0" w:color="auto"/>
      </w:divBdr>
    </w:div>
    <w:div w:id="476528635">
      <w:bodyDiv w:val="1"/>
      <w:marLeft w:val="0"/>
      <w:marRight w:val="0"/>
      <w:marTop w:val="0"/>
      <w:marBottom w:val="0"/>
      <w:divBdr>
        <w:top w:val="none" w:sz="0" w:space="0" w:color="auto"/>
        <w:left w:val="none" w:sz="0" w:space="0" w:color="auto"/>
        <w:bottom w:val="none" w:sz="0" w:space="0" w:color="auto"/>
        <w:right w:val="none" w:sz="0" w:space="0" w:color="auto"/>
      </w:divBdr>
    </w:div>
    <w:div w:id="479076474">
      <w:bodyDiv w:val="1"/>
      <w:marLeft w:val="0"/>
      <w:marRight w:val="0"/>
      <w:marTop w:val="0"/>
      <w:marBottom w:val="0"/>
      <w:divBdr>
        <w:top w:val="none" w:sz="0" w:space="0" w:color="auto"/>
        <w:left w:val="none" w:sz="0" w:space="0" w:color="auto"/>
        <w:bottom w:val="none" w:sz="0" w:space="0" w:color="auto"/>
        <w:right w:val="none" w:sz="0" w:space="0" w:color="auto"/>
      </w:divBdr>
    </w:div>
    <w:div w:id="481042620">
      <w:bodyDiv w:val="1"/>
      <w:marLeft w:val="0"/>
      <w:marRight w:val="0"/>
      <w:marTop w:val="0"/>
      <w:marBottom w:val="0"/>
      <w:divBdr>
        <w:top w:val="none" w:sz="0" w:space="0" w:color="auto"/>
        <w:left w:val="none" w:sz="0" w:space="0" w:color="auto"/>
        <w:bottom w:val="none" w:sz="0" w:space="0" w:color="auto"/>
        <w:right w:val="none" w:sz="0" w:space="0" w:color="auto"/>
      </w:divBdr>
    </w:div>
    <w:div w:id="482432304">
      <w:bodyDiv w:val="1"/>
      <w:marLeft w:val="0"/>
      <w:marRight w:val="0"/>
      <w:marTop w:val="0"/>
      <w:marBottom w:val="0"/>
      <w:divBdr>
        <w:top w:val="none" w:sz="0" w:space="0" w:color="auto"/>
        <w:left w:val="none" w:sz="0" w:space="0" w:color="auto"/>
        <w:bottom w:val="none" w:sz="0" w:space="0" w:color="auto"/>
        <w:right w:val="none" w:sz="0" w:space="0" w:color="auto"/>
      </w:divBdr>
    </w:div>
    <w:div w:id="483353335">
      <w:bodyDiv w:val="1"/>
      <w:marLeft w:val="0"/>
      <w:marRight w:val="0"/>
      <w:marTop w:val="0"/>
      <w:marBottom w:val="0"/>
      <w:divBdr>
        <w:top w:val="none" w:sz="0" w:space="0" w:color="auto"/>
        <w:left w:val="none" w:sz="0" w:space="0" w:color="auto"/>
        <w:bottom w:val="none" w:sz="0" w:space="0" w:color="auto"/>
        <w:right w:val="none" w:sz="0" w:space="0" w:color="auto"/>
      </w:divBdr>
    </w:div>
    <w:div w:id="483593848">
      <w:bodyDiv w:val="1"/>
      <w:marLeft w:val="0"/>
      <w:marRight w:val="0"/>
      <w:marTop w:val="0"/>
      <w:marBottom w:val="0"/>
      <w:divBdr>
        <w:top w:val="none" w:sz="0" w:space="0" w:color="auto"/>
        <w:left w:val="none" w:sz="0" w:space="0" w:color="auto"/>
        <w:bottom w:val="none" w:sz="0" w:space="0" w:color="auto"/>
        <w:right w:val="none" w:sz="0" w:space="0" w:color="auto"/>
      </w:divBdr>
    </w:div>
    <w:div w:id="484594560">
      <w:bodyDiv w:val="1"/>
      <w:marLeft w:val="0"/>
      <w:marRight w:val="0"/>
      <w:marTop w:val="0"/>
      <w:marBottom w:val="0"/>
      <w:divBdr>
        <w:top w:val="none" w:sz="0" w:space="0" w:color="auto"/>
        <w:left w:val="none" w:sz="0" w:space="0" w:color="auto"/>
        <w:bottom w:val="none" w:sz="0" w:space="0" w:color="auto"/>
        <w:right w:val="none" w:sz="0" w:space="0" w:color="auto"/>
      </w:divBdr>
    </w:div>
    <w:div w:id="485972258">
      <w:bodyDiv w:val="1"/>
      <w:marLeft w:val="0"/>
      <w:marRight w:val="0"/>
      <w:marTop w:val="0"/>
      <w:marBottom w:val="0"/>
      <w:divBdr>
        <w:top w:val="none" w:sz="0" w:space="0" w:color="auto"/>
        <w:left w:val="none" w:sz="0" w:space="0" w:color="auto"/>
        <w:bottom w:val="none" w:sz="0" w:space="0" w:color="auto"/>
        <w:right w:val="none" w:sz="0" w:space="0" w:color="auto"/>
      </w:divBdr>
    </w:div>
    <w:div w:id="499154413">
      <w:bodyDiv w:val="1"/>
      <w:marLeft w:val="0"/>
      <w:marRight w:val="0"/>
      <w:marTop w:val="0"/>
      <w:marBottom w:val="0"/>
      <w:divBdr>
        <w:top w:val="none" w:sz="0" w:space="0" w:color="auto"/>
        <w:left w:val="none" w:sz="0" w:space="0" w:color="auto"/>
        <w:bottom w:val="none" w:sz="0" w:space="0" w:color="auto"/>
        <w:right w:val="none" w:sz="0" w:space="0" w:color="auto"/>
      </w:divBdr>
    </w:div>
    <w:div w:id="505367334">
      <w:bodyDiv w:val="1"/>
      <w:marLeft w:val="0"/>
      <w:marRight w:val="0"/>
      <w:marTop w:val="0"/>
      <w:marBottom w:val="0"/>
      <w:divBdr>
        <w:top w:val="none" w:sz="0" w:space="0" w:color="auto"/>
        <w:left w:val="none" w:sz="0" w:space="0" w:color="auto"/>
        <w:bottom w:val="none" w:sz="0" w:space="0" w:color="auto"/>
        <w:right w:val="none" w:sz="0" w:space="0" w:color="auto"/>
      </w:divBdr>
    </w:div>
    <w:div w:id="509296830">
      <w:bodyDiv w:val="1"/>
      <w:marLeft w:val="0"/>
      <w:marRight w:val="0"/>
      <w:marTop w:val="0"/>
      <w:marBottom w:val="0"/>
      <w:divBdr>
        <w:top w:val="none" w:sz="0" w:space="0" w:color="auto"/>
        <w:left w:val="none" w:sz="0" w:space="0" w:color="auto"/>
        <w:bottom w:val="none" w:sz="0" w:space="0" w:color="auto"/>
        <w:right w:val="none" w:sz="0" w:space="0" w:color="auto"/>
      </w:divBdr>
    </w:div>
    <w:div w:id="512300298">
      <w:bodyDiv w:val="1"/>
      <w:marLeft w:val="0"/>
      <w:marRight w:val="0"/>
      <w:marTop w:val="0"/>
      <w:marBottom w:val="0"/>
      <w:divBdr>
        <w:top w:val="none" w:sz="0" w:space="0" w:color="auto"/>
        <w:left w:val="none" w:sz="0" w:space="0" w:color="auto"/>
        <w:bottom w:val="none" w:sz="0" w:space="0" w:color="auto"/>
        <w:right w:val="none" w:sz="0" w:space="0" w:color="auto"/>
      </w:divBdr>
    </w:div>
    <w:div w:id="521479021">
      <w:bodyDiv w:val="1"/>
      <w:marLeft w:val="0"/>
      <w:marRight w:val="0"/>
      <w:marTop w:val="0"/>
      <w:marBottom w:val="0"/>
      <w:divBdr>
        <w:top w:val="none" w:sz="0" w:space="0" w:color="auto"/>
        <w:left w:val="none" w:sz="0" w:space="0" w:color="auto"/>
        <w:bottom w:val="none" w:sz="0" w:space="0" w:color="auto"/>
        <w:right w:val="none" w:sz="0" w:space="0" w:color="auto"/>
      </w:divBdr>
    </w:div>
    <w:div w:id="528834159">
      <w:bodyDiv w:val="1"/>
      <w:marLeft w:val="0"/>
      <w:marRight w:val="0"/>
      <w:marTop w:val="0"/>
      <w:marBottom w:val="0"/>
      <w:divBdr>
        <w:top w:val="none" w:sz="0" w:space="0" w:color="auto"/>
        <w:left w:val="none" w:sz="0" w:space="0" w:color="auto"/>
        <w:bottom w:val="none" w:sz="0" w:space="0" w:color="auto"/>
        <w:right w:val="none" w:sz="0" w:space="0" w:color="auto"/>
      </w:divBdr>
    </w:div>
    <w:div w:id="531572565">
      <w:bodyDiv w:val="1"/>
      <w:marLeft w:val="0"/>
      <w:marRight w:val="0"/>
      <w:marTop w:val="0"/>
      <w:marBottom w:val="0"/>
      <w:divBdr>
        <w:top w:val="none" w:sz="0" w:space="0" w:color="auto"/>
        <w:left w:val="none" w:sz="0" w:space="0" w:color="auto"/>
        <w:bottom w:val="none" w:sz="0" w:space="0" w:color="auto"/>
        <w:right w:val="none" w:sz="0" w:space="0" w:color="auto"/>
      </w:divBdr>
    </w:div>
    <w:div w:id="531840407">
      <w:bodyDiv w:val="1"/>
      <w:marLeft w:val="0"/>
      <w:marRight w:val="0"/>
      <w:marTop w:val="0"/>
      <w:marBottom w:val="0"/>
      <w:divBdr>
        <w:top w:val="none" w:sz="0" w:space="0" w:color="auto"/>
        <w:left w:val="none" w:sz="0" w:space="0" w:color="auto"/>
        <w:bottom w:val="none" w:sz="0" w:space="0" w:color="auto"/>
        <w:right w:val="none" w:sz="0" w:space="0" w:color="auto"/>
      </w:divBdr>
    </w:div>
    <w:div w:id="531920013">
      <w:bodyDiv w:val="1"/>
      <w:marLeft w:val="0"/>
      <w:marRight w:val="0"/>
      <w:marTop w:val="0"/>
      <w:marBottom w:val="0"/>
      <w:divBdr>
        <w:top w:val="none" w:sz="0" w:space="0" w:color="auto"/>
        <w:left w:val="none" w:sz="0" w:space="0" w:color="auto"/>
        <w:bottom w:val="none" w:sz="0" w:space="0" w:color="auto"/>
        <w:right w:val="none" w:sz="0" w:space="0" w:color="auto"/>
      </w:divBdr>
    </w:div>
    <w:div w:id="534462678">
      <w:bodyDiv w:val="1"/>
      <w:marLeft w:val="0"/>
      <w:marRight w:val="0"/>
      <w:marTop w:val="0"/>
      <w:marBottom w:val="0"/>
      <w:divBdr>
        <w:top w:val="none" w:sz="0" w:space="0" w:color="auto"/>
        <w:left w:val="none" w:sz="0" w:space="0" w:color="auto"/>
        <w:bottom w:val="none" w:sz="0" w:space="0" w:color="auto"/>
        <w:right w:val="none" w:sz="0" w:space="0" w:color="auto"/>
      </w:divBdr>
    </w:div>
    <w:div w:id="539781348">
      <w:bodyDiv w:val="1"/>
      <w:marLeft w:val="0"/>
      <w:marRight w:val="0"/>
      <w:marTop w:val="0"/>
      <w:marBottom w:val="0"/>
      <w:divBdr>
        <w:top w:val="none" w:sz="0" w:space="0" w:color="auto"/>
        <w:left w:val="none" w:sz="0" w:space="0" w:color="auto"/>
        <w:bottom w:val="none" w:sz="0" w:space="0" w:color="auto"/>
        <w:right w:val="none" w:sz="0" w:space="0" w:color="auto"/>
      </w:divBdr>
    </w:div>
    <w:div w:id="559681993">
      <w:bodyDiv w:val="1"/>
      <w:marLeft w:val="0"/>
      <w:marRight w:val="0"/>
      <w:marTop w:val="0"/>
      <w:marBottom w:val="0"/>
      <w:divBdr>
        <w:top w:val="none" w:sz="0" w:space="0" w:color="auto"/>
        <w:left w:val="none" w:sz="0" w:space="0" w:color="auto"/>
        <w:bottom w:val="none" w:sz="0" w:space="0" w:color="auto"/>
        <w:right w:val="none" w:sz="0" w:space="0" w:color="auto"/>
      </w:divBdr>
    </w:div>
    <w:div w:id="559751870">
      <w:bodyDiv w:val="1"/>
      <w:marLeft w:val="0"/>
      <w:marRight w:val="0"/>
      <w:marTop w:val="0"/>
      <w:marBottom w:val="0"/>
      <w:divBdr>
        <w:top w:val="none" w:sz="0" w:space="0" w:color="auto"/>
        <w:left w:val="none" w:sz="0" w:space="0" w:color="auto"/>
        <w:bottom w:val="none" w:sz="0" w:space="0" w:color="auto"/>
        <w:right w:val="none" w:sz="0" w:space="0" w:color="auto"/>
      </w:divBdr>
    </w:div>
    <w:div w:id="569076382">
      <w:bodyDiv w:val="1"/>
      <w:marLeft w:val="0"/>
      <w:marRight w:val="0"/>
      <w:marTop w:val="0"/>
      <w:marBottom w:val="0"/>
      <w:divBdr>
        <w:top w:val="none" w:sz="0" w:space="0" w:color="auto"/>
        <w:left w:val="none" w:sz="0" w:space="0" w:color="auto"/>
        <w:bottom w:val="none" w:sz="0" w:space="0" w:color="auto"/>
        <w:right w:val="none" w:sz="0" w:space="0" w:color="auto"/>
      </w:divBdr>
    </w:div>
    <w:div w:id="575820490">
      <w:bodyDiv w:val="1"/>
      <w:marLeft w:val="0"/>
      <w:marRight w:val="0"/>
      <w:marTop w:val="0"/>
      <w:marBottom w:val="0"/>
      <w:divBdr>
        <w:top w:val="none" w:sz="0" w:space="0" w:color="auto"/>
        <w:left w:val="none" w:sz="0" w:space="0" w:color="auto"/>
        <w:bottom w:val="none" w:sz="0" w:space="0" w:color="auto"/>
        <w:right w:val="none" w:sz="0" w:space="0" w:color="auto"/>
      </w:divBdr>
    </w:div>
    <w:div w:id="576093535">
      <w:bodyDiv w:val="1"/>
      <w:marLeft w:val="0"/>
      <w:marRight w:val="0"/>
      <w:marTop w:val="0"/>
      <w:marBottom w:val="0"/>
      <w:divBdr>
        <w:top w:val="none" w:sz="0" w:space="0" w:color="auto"/>
        <w:left w:val="none" w:sz="0" w:space="0" w:color="auto"/>
        <w:bottom w:val="none" w:sz="0" w:space="0" w:color="auto"/>
        <w:right w:val="none" w:sz="0" w:space="0" w:color="auto"/>
      </w:divBdr>
    </w:div>
    <w:div w:id="576404708">
      <w:bodyDiv w:val="1"/>
      <w:marLeft w:val="0"/>
      <w:marRight w:val="0"/>
      <w:marTop w:val="0"/>
      <w:marBottom w:val="0"/>
      <w:divBdr>
        <w:top w:val="none" w:sz="0" w:space="0" w:color="auto"/>
        <w:left w:val="none" w:sz="0" w:space="0" w:color="auto"/>
        <w:bottom w:val="none" w:sz="0" w:space="0" w:color="auto"/>
        <w:right w:val="none" w:sz="0" w:space="0" w:color="auto"/>
      </w:divBdr>
    </w:div>
    <w:div w:id="576981137">
      <w:bodyDiv w:val="1"/>
      <w:marLeft w:val="0"/>
      <w:marRight w:val="0"/>
      <w:marTop w:val="0"/>
      <w:marBottom w:val="0"/>
      <w:divBdr>
        <w:top w:val="none" w:sz="0" w:space="0" w:color="auto"/>
        <w:left w:val="none" w:sz="0" w:space="0" w:color="auto"/>
        <w:bottom w:val="none" w:sz="0" w:space="0" w:color="auto"/>
        <w:right w:val="none" w:sz="0" w:space="0" w:color="auto"/>
      </w:divBdr>
    </w:div>
    <w:div w:id="587544072">
      <w:bodyDiv w:val="1"/>
      <w:marLeft w:val="0"/>
      <w:marRight w:val="0"/>
      <w:marTop w:val="0"/>
      <w:marBottom w:val="0"/>
      <w:divBdr>
        <w:top w:val="none" w:sz="0" w:space="0" w:color="auto"/>
        <w:left w:val="none" w:sz="0" w:space="0" w:color="auto"/>
        <w:bottom w:val="none" w:sz="0" w:space="0" w:color="auto"/>
        <w:right w:val="none" w:sz="0" w:space="0" w:color="auto"/>
      </w:divBdr>
    </w:div>
    <w:div w:id="605817995">
      <w:bodyDiv w:val="1"/>
      <w:marLeft w:val="0"/>
      <w:marRight w:val="0"/>
      <w:marTop w:val="0"/>
      <w:marBottom w:val="0"/>
      <w:divBdr>
        <w:top w:val="none" w:sz="0" w:space="0" w:color="auto"/>
        <w:left w:val="none" w:sz="0" w:space="0" w:color="auto"/>
        <w:bottom w:val="none" w:sz="0" w:space="0" w:color="auto"/>
        <w:right w:val="none" w:sz="0" w:space="0" w:color="auto"/>
      </w:divBdr>
    </w:div>
    <w:div w:id="607083766">
      <w:bodyDiv w:val="1"/>
      <w:marLeft w:val="0"/>
      <w:marRight w:val="0"/>
      <w:marTop w:val="0"/>
      <w:marBottom w:val="0"/>
      <w:divBdr>
        <w:top w:val="none" w:sz="0" w:space="0" w:color="auto"/>
        <w:left w:val="none" w:sz="0" w:space="0" w:color="auto"/>
        <w:bottom w:val="none" w:sz="0" w:space="0" w:color="auto"/>
        <w:right w:val="none" w:sz="0" w:space="0" w:color="auto"/>
      </w:divBdr>
    </w:div>
    <w:div w:id="625702872">
      <w:bodyDiv w:val="1"/>
      <w:marLeft w:val="0"/>
      <w:marRight w:val="0"/>
      <w:marTop w:val="0"/>
      <w:marBottom w:val="0"/>
      <w:divBdr>
        <w:top w:val="none" w:sz="0" w:space="0" w:color="auto"/>
        <w:left w:val="none" w:sz="0" w:space="0" w:color="auto"/>
        <w:bottom w:val="none" w:sz="0" w:space="0" w:color="auto"/>
        <w:right w:val="none" w:sz="0" w:space="0" w:color="auto"/>
      </w:divBdr>
    </w:div>
    <w:div w:id="629435350">
      <w:bodyDiv w:val="1"/>
      <w:marLeft w:val="0"/>
      <w:marRight w:val="0"/>
      <w:marTop w:val="0"/>
      <w:marBottom w:val="0"/>
      <w:divBdr>
        <w:top w:val="none" w:sz="0" w:space="0" w:color="auto"/>
        <w:left w:val="none" w:sz="0" w:space="0" w:color="auto"/>
        <w:bottom w:val="none" w:sz="0" w:space="0" w:color="auto"/>
        <w:right w:val="none" w:sz="0" w:space="0" w:color="auto"/>
      </w:divBdr>
    </w:div>
    <w:div w:id="630866639">
      <w:bodyDiv w:val="1"/>
      <w:marLeft w:val="0"/>
      <w:marRight w:val="0"/>
      <w:marTop w:val="0"/>
      <w:marBottom w:val="0"/>
      <w:divBdr>
        <w:top w:val="none" w:sz="0" w:space="0" w:color="auto"/>
        <w:left w:val="none" w:sz="0" w:space="0" w:color="auto"/>
        <w:bottom w:val="none" w:sz="0" w:space="0" w:color="auto"/>
        <w:right w:val="none" w:sz="0" w:space="0" w:color="auto"/>
      </w:divBdr>
    </w:div>
    <w:div w:id="631834509">
      <w:bodyDiv w:val="1"/>
      <w:marLeft w:val="0"/>
      <w:marRight w:val="0"/>
      <w:marTop w:val="0"/>
      <w:marBottom w:val="0"/>
      <w:divBdr>
        <w:top w:val="none" w:sz="0" w:space="0" w:color="auto"/>
        <w:left w:val="none" w:sz="0" w:space="0" w:color="auto"/>
        <w:bottom w:val="none" w:sz="0" w:space="0" w:color="auto"/>
        <w:right w:val="none" w:sz="0" w:space="0" w:color="auto"/>
      </w:divBdr>
    </w:div>
    <w:div w:id="639918767">
      <w:bodyDiv w:val="1"/>
      <w:marLeft w:val="0"/>
      <w:marRight w:val="0"/>
      <w:marTop w:val="0"/>
      <w:marBottom w:val="0"/>
      <w:divBdr>
        <w:top w:val="none" w:sz="0" w:space="0" w:color="auto"/>
        <w:left w:val="none" w:sz="0" w:space="0" w:color="auto"/>
        <w:bottom w:val="none" w:sz="0" w:space="0" w:color="auto"/>
        <w:right w:val="none" w:sz="0" w:space="0" w:color="auto"/>
      </w:divBdr>
    </w:div>
    <w:div w:id="642463323">
      <w:bodyDiv w:val="1"/>
      <w:marLeft w:val="0"/>
      <w:marRight w:val="0"/>
      <w:marTop w:val="0"/>
      <w:marBottom w:val="0"/>
      <w:divBdr>
        <w:top w:val="none" w:sz="0" w:space="0" w:color="auto"/>
        <w:left w:val="none" w:sz="0" w:space="0" w:color="auto"/>
        <w:bottom w:val="none" w:sz="0" w:space="0" w:color="auto"/>
        <w:right w:val="none" w:sz="0" w:space="0" w:color="auto"/>
      </w:divBdr>
    </w:div>
    <w:div w:id="666637245">
      <w:bodyDiv w:val="1"/>
      <w:marLeft w:val="0"/>
      <w:marRight w:val="0"/>
      <w:marTop w:val="0"/>
      <w:marBottom w:val="0"/>
      <w:divBdr>
        <w:top w:val="none" w:sz="0" w:space="0" w:color="auto"/>
        <w:left w:val="none" w:sz="0" w:space="0" w:color="auto"/>
        <w:bottom w:val="none" w:sz="0" w:space="0" w:color="auto"/>
        <w:right w:val="none" w:sz="0" w:space="0" w:color="auto"/>
      </w:divBdr>
    </w:div>
    <w:div w:id="673579610">
      <w:bodyDiv w:val="1"/>
      <w:marLeft w:val="0"/>
      <w:marRight w:val="0"/>
      <w:marTop w:val="0"/>
      <w:marBottom w:val="0"/>
      <w:divBdr>
        <w:top w:val="none" w:sz="0" w:space="0" w:color="auto"/>
        <w:left w:val="none" w:sz="0" w:space="0" w:color="auto"/>
        <w:bottom w:val="none" w:sz="0" w:space="0" w:color="auto"/>
        <w:right w:val="none" w:sz="0" w:space="0" w:color="auto"/>
      </w:divBdr>
    </w:div>
    <w:div w:id="681855583">
      <w:bodyDiv w:val="1"/>
      <w:marLeft w:val="0"/>
      <w:marRight w:val="0"/>
      <w:marTop w:val="0"/>
      <w:marBottom w:val="0"/>
      <w:divBdr>
        <w:top w:val="none" w:sz="0" w:space="0" w:color="auto"/>
        <w:left w:val="none" w:sz="0" w:space="0" w:color="auto"/>
        <w:bottom w:val="none" w:sz="0" w:space="0" w:color="auto"/>
        <w:right w:val="none" w:sz="0" w:space="0" w:color="auto"/>
      </w:divBdr>
    </w:div>
    <w:div w:id="681972603">
      <w:bodyDiv w:val="1"/>
      <w:marLeft w:val="0"/>
      <w:marRight w:val="0"/>
      <w:marTop w:val="0"/>
      <w:marBottom w:val="0"/>
      <w:divBdr>
        <w:top w:val="none" w:sz="0" w:space="0" w:color="auto"/>
        <w:left w:val="none" w:sz="0" w:space="0" w:color="auto"/>
        <w:bottom w:val="none" w:sz="0" w:space="0" w:color="auto"/>
        <w:right w:val="none" w:sz="0" w:space="0" w:color="auto"/>
      </w:divBdr>
    </w:div>
    <w:div w:id="688724211">
      <w:bodyDiv w:val="1"/>
      <w:marLeft w:val="0"/>
      <w:marRight w:val="0"/>
      <w:marTop w:val="0"/>
      <w:marBottom w:val="0"/>
      <w:divBdr>
        <w:top w:val="none" w:sz="0" w:space="0" w:color="auto"/>
        <w:left w:val="none" w:sz="0" w:space="0" w:color="auto"/>
        <w:bottom w:val="none" w:sz="0" w:space="0" w:color="auto"/>
        <w:right w:val="none" w:sz="0" w:space="0" w:color="auto"/>
      </w:divBdr>
    </w:div>
    <w:div w:id="691036528">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
    <w:div w:id="709258803">
      <w:bodyDiv w:val="1"/>
      <w:marLeft w:val="0"/>
      <w:marRight w:val="0"/>
      <w:marTop w:val="0"/>
      <w:marBottom w:val="0"/>
      <w:divBdr>
        <w:top w:val="none" w:sz="0" w:space="0" w:color="auto"/>
        <w:left w:val="none" w:sz="0" w:space="0" w:color="auto"/>
        <w:bottom w:val="none" w:sz="0" w:space="0" w:color="auto"/>
        <w:right w:val="none" w:sz="0" w:space="0" w:color="auto"/>
      </w:divBdr>
    </w:div>
    <w:div w:id="723255649">
      <w:bodyDiv w:val="1"/>
      <w:marLeft w:val="0"/>
      <w:marRight w:val="0"/>
      <w:marTop w:val="0"/>
      <w:marBottom w:val="0"/>
      <w:divBdr>
        <w:top w:val="none" w:sz="0" w:space="0" w:color="auto"/>
        <w:left w:val="none" w:sz="0" w:space="0" w:color="auto"/>
        <w:bottom w:val="none" w:sz="0" w:space="0" w:color="auto"/>
        <w:right w:val="none" w:sz="0" w:space="0" w:color="auto"/>
      </w:divBdr>
    </w:div>
    <w:div w:id="725954824">
      <w:bodyDiv w:val="1"/>
      <w:marLeft w:val="0"/>
      <w:marRight w:val="0"/>
      <w:marTop w:val="0"/>
      <w:marBottom w:val="0"/>
      <w:divBdr>
        <w:top w:val="none" w:sz="0" w:space="0" w:color="auto"/>
        <w:left w:val="none" w:sz="0" w:space="0" w:color="auto"/>
        <w:bottom w:val="none" w:sz="0" w:space="0" w:color="auto"/>
        <w:right w:val="none" w:sz="0" w:space="0" w:color="auto"/>
      </w:divBdr>
    </w:div>
    <w:div w:id="729813846">
      <w:bodyDiv w:val="1"/>
      <w:marLeft w:val="0"/>
      <w:marRight w:val="0"/>
      <w:marTop w:val="0"/>
      <w:marBottom w:val="0"/>
      <w:divBdr>
        <w:top w:val="none" w:sz="0" w:space="0" w:color="auto"/>
        <w:left w:val="none" w:sz="0" w:space="0" w:color="auto"/>
        <w:bottom w:val="none" w:sz="0" w:space="0" w:color="auto"/>
        <w:right w:val="none" w:sz="0" w:space="0" w:color="auto"/>
      </w:divBdr>
    </w:div>
    <w:div w:id="735051882">
      <w:bodyDiv w:val="1"/>
      <w:marLeft w:val="0"/>
      <w:marRight w:val="0"/>
      <w:marTop w:val="0"/>
      <w:marBottom w:val="0"/>
      <w:divBdr>
        <w:top w:val="none" w:sz="0" w:space="0" w:color="auto"/>
        <w:left w:val="none" w:sz="0" w:space="0" w:color="auto"/>
        <w:bottom w:val="none" w:sz="0" w:space="0" w:color="auto"/>
        <w:right w:val="none" w:sz="0" w:space="0" w:color="auto"/>
      </w:divBdr>
    </w:div>
    <w:div w:id="739447284">
      <w:bodyDiv w:val="1"/>
      <w:marLeft w:val="0"/>
      <w:marRight w:val="0"/>
      <w:marTop w:val="0"/>
      <w:marBottom w:val="0"/>
      <w:divBdr>
        <w:top w:val="none" w:sz="0" w:space="0" w:color="auto"/>
        <w:left w:val="none" w:sz="0" w:space="0" w:color="auto"/>
        <w:bottom w:val="none" w:sz="0" w:space="0" w:color="auto"/>
        <w:right w:val="none" w:sz="0" w:space="0" w:color="auto"/>
      </w:divBdr>
    </w:div>
    <w:div w:id="743137704">
      <w:bodyDiv w:val="1"/>
      <w:marLeft w:val="0"/>
      <w:marRight w:val="0"/>
      <w:marTop w:val="0"/>
      <w:marBottom w:val="0"/>
      <w:divBdr>
        <w:top w:val="none" w:sz="0" w:space="0" w:color="auto"/>
        <w:left w:val="none" w:sz="0" w:space="0" w:color="auto"/>
        <w:bottom w:val="none" w:sz="0" w:space="0" w:color="auto"/>
        <w:right w:val="none" w:sz="0" w:space="0" w:color="auto"/>
      </w:divBdr>
    </w:div>
    <w:div w:id="754782106">
      <w:bodyDiv w:val="1"/>
      <w:marLeft w:val="0"/>
      <w:marRight w:val="0"/>
      <w:marTop w:val="0"/>
      <w:marBottom w:val="0"/>
      <w:divBdr>
        <w:top w:val="none" w:sz="0" w:space="0" w:color="auto"/>
        <w:left w:val="none" w:sz="0" w:space="0" w:color="auto"/>
        <w:bottom w:val="none" w:sz="0" w:space="0" w:color="auto"/>
        <w:right w:val="none" w:sz="0" w:space="0" w:color="auto"/>
      </w:divBdr>
    </w:div>
    <w:div w:id="758451059">
      <w:bodyDiv w:val="1"/>
      <w:marLeft w:val="0"/>
      <w:marRight w:val="0"/>
      <w:marTop w:val="0"/>
      <w:marBottom w:val="0"/>
      <w:divBdr>
        <w:top w:val="none" w:sz="0" w:space="0" w:color="auto"/>
        <w:left w:val="none" w:sz="0" w:space="0" w:color="auto"/>
        <w:bottom w:val="none" w:sz="0" w:space="0" w:color="auto"/>
        <w:right w:val="none" w:sz="0" w:space="0" w:color="auto"/>
      </w:divBdr>
    </w:div>
    <w:div w:id="759913891">
      <w:bodyDiv w:val="1"/>
      <w:marLeft w:val="0"/>
      <w:marRight w:val="0"/>
      <w:marTop w:val="0"/>
      <w:marBottom w:val="0"/>
      <w:divBdr>
        <w:top w:val="none" w:sz="0" w:space="0" w:color="auto"/>
        <w:left w:val="none" w:sz="0" w:space="0" w:color="auto"/>
        <w:bottom w:val="none" w:sz="0" w:space="0" w:color="auto"/>
        <w:right w:val="none" w:sz="0" w:space="0" w:color="auto"/>
      </w:divBdr>
    </w:div>
    <w:div w:id="761220495">
      <w:bodyDiv w:val="1"/>
      <w:marLeft w:val="0"/>
      <w:marRight w:val="0"/>
      <w:marTop w:val="0"/>
      <w:marBottom w:val="0"/>
      <w:divBdr>
        <w:top w:val="none" w:sz="0" w:space="0" w:color="auto"/>
        <w:left w:val="none" w:sz="0" w:space="0" w:color="auto"/>
        <w:bottom w:val="none" w:sz="0" w:space="0" w:color="auto"/>
        <w:right w:val="none" w:sz="0" w:space="0" w:color="auto"/>
      </w:divBdr>
    </w:div>
    <w:div w:id="767654934">
      <w:bodyDiv w:val="1"/>
      <w:marLeft w:val="0"/>
      <w:marRight w:val="0"/>
      <w:marTop w:val="0"/>
      <w:marBottom w:val="0"/>
      <w:divBdr>
        <w:top w:val="none" w:sz="0" w:space="0" w:color="auto"/>
        <w:left w:val="none" w:sz="0" w:space="0" w:color="auto"/>
        <w:bottom w:val="none" w:sz="0" w:space="0" w:color="auto"/>
        <w:right w:val="none" w:sz="0" w:space="0" w:color="auto"/>
      </w:divBdr>
    </w:div>
    <w:div w:id="768544821">
      <w:bodyDiv w:val="1"/>
      <w:marLeft w:val="0"/>
      <w:marRight w:val="0"/>
      <w:marTop w:val="0"/>
      <w:marBottom w:val="0"/>
      <w:divBdr>
        <w:top w:val="none" w:sz="0" w:space="0" w:color="auto"/>
        <w:left w:val="none" w:sz="0" w:space="0" w:color="auto"/>
        <w:bottom w:val="none" w:sz="0" w:space="0" w:color="auto"/>
        <w:right w:val="none" w:sz="0" w:space="0" w:color="auto"/>
      </w:divBdr>
    </w:div>
    <w:div w:id="772408497">
      <w:bodyDiv w:val="1"/>
      <w:marLeft w:val="0"/>
      <w:marRight w:val="0"/>
      <w:marTop w:val="0"/>
      <w:marBottom w:val="0"/>
      <w:divBdr>
        <w:top w:val="none" w:sz="0" w:space="0" w:color="auto"/>
        <w:left w:val="none" w:sz="0" w:space="0" w:color="auto"/>
        <w:bottom w:val="none" w:sz="0" w:space="0" w:color="auto"/>
        <w:right w:val="none" w:sz="0" w:space="0" w:color="auto"/>
      </w:divBdr>
    </w:div>
    <w:div w:id="775372373">
      <w:bodyDiv w:val="1"/>
      <w:marLeft w:val="0"/>
      <w:marRight w:val="0"/>
      <w:marTop w:val="0"/>
      <w:marBottom w:val="0"/>
      <w:divBdr>
        <w:top w:val="none" w:sz="0" w:space="0" w:color="auto"/>
        <w:left w:val="none" w:sz="0" w:space="0" w:color="auto"/>
        <w:bottom w:val="none" w:sz="0" w:space="0" w:color="auto"/>
        <w:right w:val="none" w:sz="0" w:space="0" w:color="auto"/>
      </w:divBdr>
    </w:div>
    <w:div w:id="780077622">
      <w:bodyDiv w:val="1"/>
      <w:marLeft w:val="0"/>
      <w:marRight w:val="0"/>
      <w:marTop w:val="0"/>
      <w:marBottom w:val="0"/>
      <w:divBdr>
        <w:top w:val="none" w:sz="0" w:space="0" w:color="auto"/>
        <w:left w:val="none" w:sz="0" w:space="0" w:color="auto"/>
        <w:bottom w:val="none" w:sz="0" w:space="0" w:color="auto"/>
        <w:right w:val="none" w:sz="0" w:space="0" w:color="auto"/>
      </w:divBdr>
    </w:div>
    <w:div w:id="781994220">
      <w:bodyDiv w:val="1"/>
      <w:marLeft w:val="0"/>
      <w:marRight w:val="0"/>
      <w:marTop w:val="0"/>
      <w:marBottom w:val="0"/>
      <w:divBdr>
        <w:top w:val="none" w:sz="0" w:space="0" w:color="auto"/>
        <w:left w:val="none" w:sz="0" w:space="0" w:color="auto"/>
        <w:bottom w:val="none" w:sz="0" w:space="0" w:color="auto"/>
        <w:right w:val="none" w:sz="0" w:space="0" w:color="auto"/>
      </w:divBdr>
    </w:div>
    <w:div w:id="784811738">
      <w:bodyDiv w:val="1"/>
      <w:marLeft w:val="0"/>
      <w:marRight w:val="0"/>
      <w:marTop w:val="0"/>
      <w:marBottom w:val="0"/>
      <w:divBdr>
        <w:top w:val="none" w:sz="0" w:space="0" w:color="auto"/>
        <w:left w:val="none" w:sz="0" w:space="0" w:color="auto"/>
        <w:bottom w:val="none" w:sz="0" w:space="0" w:color="auto"/>
        <w:right w:val="none" w:sz="0" w:space="0" w:color="auto"/>
      </w:divBdr>
    </w:div>
    <w:div w:id="787503818">
      <w:bodyDiv w:val="1"/>
      <w:marLeft w:val="0"/>
      <w:marRight w:val="0"/>
      <w:marTop w:val="0"/>
      <w:marBottom w:val="0"/>
      <w:divBdr>
        <w:top w:val="none" w:sz="0" w:space="0" w:color="auto"/>
        <w:left w:val="none" w:sz="0" w:space="0" w:color="auto"/>
        <w:bottom w:val="none" w:sz="0" w:space="0" w:color="auto"/>
        <w:right w:val="none" w:sz="0" w:space="0" w:color="auto"/>
      </w:divBdr>
    </w:div>
    <w:div w:id="789520141">
      <w:bodyDiv w:val="1"/>
      <w:marLeft w:val="0"/>
      <w:marRight w:val="0"/>
      <w:marTop w:val="0"/>
      <w:marBottom w:val="0"/>
      <w:divBdr>
        <w:top w:val="none" w:sz="0" w:space="0" w:color="auto"/>
        <w:left w:val="none" w:sz="0" w:space="0" w:color="auto"/>
        <w:bottom w:val="none" w:sz="0" w:space="0" w:color="auto"/>
        <w:right w:val="none" w:sz="0" w:space="0" w:color="auto"/>
      </w:divBdr>
    </w:div>
    <w:div w:id="798109513">
      <w:bodyDiv w:val="1"/>
      <w:marLeft w:val="0"/>
      <w:marRight w:val="0"/>
      <w:marTop w:val="0"/>
      <w:marBottom w:val="0"/>
      <w:divBdr>
        <w:top w:val="none" w:sz="0" w:space="0" w:color="auto"/>
        <w:left w:val="none" w:sz="0" w:space="0" w:color="auto"/>
        <w:bottom w:val="none" w:sz="0" w:space="0" w:color="auto"/>
        <w:right w:val="none" w:sz="0" w:space="0" w:color="auto"/>
      </w:divBdr>
    </w:div>
    <w:div w:id="799570248">
      <w:bodyDiv w:val="1"/>
      <w:marLeft w:val="0"/>
      <w:marRight w:val="0"/>
      <w:marTop w:val="0"/>
      <w:marBottom w:val="0"/>
      <w:divBdr>
        <w:top w:val="none" w:sz="0" w:space="0" w:color="auto"/>
        <w:left w:val="none" w:sz="0" w:space="0" w:color="auto"/>
        <w:bottom w:val="none" w:sz="0" w:space="0" w:color="auto"/>
        <w:right w:val="none" w:sz="0" w:space="0" w:color="auto"/>
      </w:divBdr>
    </w:div>
    <w:div w:id="821123909">
      <w:bodyDiv w:val="1"/>
      <w:marLeft w:val="0"/>
      <w:marRight w:val="0"/>
      <w:marTop w:val="0"/>
      <w:marBottom w:val="0"/>
      <w:divBdr>
        <w:top w:val="none" w:sz="0" w:space="0" w:color="auto"/>
        <w:left w:val="none" w:sz="0" w:space="0" w:color="auto"/>
        <w:bottom w:val="none" w:sz="0" w:space="0" w:color="auto"/>
        <w:right w:val="none" w:sz="0" w:space="0" w:color="auto"/>
      </w:divBdr>
    </w:div>
    <w:div w:id="824973960">
      <w:bodyDiv w:val="1"/>
      <w:marLeft w:val="0"/>
      <w:marRight w:val="0"/>
      <w:marTop w:val="0"/>
      <w:marBottom w:val="0"/>
      <w:divBdr>
        <w:top w:val="none" w:sz="0" w:space="0" w:color="auto"/>
        <w:left w:val="none" w:sz="0" w:space="0" w:color="auto"/>
        <w:bottom w:val="none" w:sz="0" w:space="0" w:color="auto"/>
        <w:right w:val="none" w:sz="0" w:space="0" w:color="auto"/>
      </w:divBdr>
    </w:div>
    <w:div w:id="824976230">
      <w:bodyDiv w:val="1"/>
      <w:marLeft w:val="0"/>
      <w:marRight w:val="0"/>
      <w:marTop w:val="0"/>
      <w:marBottom w:val="0"/>
      <w:divBdr>
        <w:top w:val="none" w:sz="0" w:space="0" w:color="auto"/>
        <w:left w:val="none" w:sz="0" w:space="0" w:color="auto"/>
        <w:bottom w:val="none" w:sz="0" w:space="0" w:color="auto"/>
        <w:right w:val="none" w:sz="0" w:space="0" w:color="auto"/>
      </w:divBdr>
    </w:div>
    <w:div w:id="825392855">
      <w:bodyDiv w:val="1"/>
      <w:marLeft w:val="0"/>
      <w:marRight w:val="0"/>
      <w:marTop w:val="0"/>
      <w:marBottom w:val="0"/>
      <w:divBdr>
        <w:top w:val="none" w:sz="0" w:space="0" w:color="auto"/>
        <w:left w:val="none" w:sz="0" w:space="0" w:color="auto"/>
        <w:bottom w:val="none" w:sz="0" w:space="0" w:color="auto"/>
        <w:right w:val="none" w:sz="0" w:space="0" w:color="auto"/>
      </w:divBdr>
    </w:div>
    <w:div w:id="836842605">
      <w:bodyDiv w:val="1"/>
      <w:marLeft w:val="0"/>
      <w:marRight w:val="0"/>
      <w:marTop w:val="0"/>
      <w:marBottom w:val="0"/>
      <w:divBdr>
        <w:top w:val="none" w:sz="0" w:space="0" w:color="auto"/>
        <w:left w:val="none" w:sz="0" w:space="0" w:color="auto"/>
        <w:bottom w:val="none" w:sz="0" w:space="0" w:color="auto"/>
        <w:right w:val="none" w:sz="0" w:space="0" w:color="auto"/>
      </w:divBdr>
    </w:div>
    <w:div w:id="837577004">
      <w:bodyDiv w:val="1"/>
      <w:marLeft w:val="0"/>
      <w:marRight w:val="0"/>
      <w:marTop w:val="0"/>
      <w:marBottom w:val="0"/>
      <w:divBdr>
        <w:top w:val="none" w:sz="0" w:space="0" w:color="auto"/>
        <w:left w:val="none" w:sz="0" w:space="0" w:color="auto"/>
        <w:bottom w:val="none" w:sz="0" w:space="0" w:color="auto"/>
        <w:right w:val="none" w:sz="0" w:space="0" w:color="auto"/>
      </w:divBdr>
    </w:div>
    <w:div w:id="847521303">
      <w:bodyDiv w:val="1"/>
      <w:marLeft w:val="0"/>
      <w:marRight w:val="0"/>
      <w:marTop w:val="0"/>
      <w:marBottom w:val="0"/>
      <w:divBdr>
        <w:top w:val="none" w:sz="0" w:space="0" w:color="auto"/>
        <w:left w:val="none" w:sz="0" w:space="0" w:color="auto"/>
        <w:bottom w:val="none" w:sz="0" w:space="0" w:color="auto"/>
        <w:right w:val="none" w:sz="0" w:space="0" w:color="auto"/>
      </w:divBdr>
    </w:div>
    <w:div w:id="848912474">
      <w:bodyDiv w:val="1"/>
      <w:marLeft w:val="0"/>
      <w:marRight w:val="0"/>
      <w:marTop w:val="0"/>
      <w:marBottom w:val="0"/>
      <w:divBdr>
        <w:top w:val="none" w:sz="0" w:space="0" w:color="auto"/>
        <w:left w:val="none" w:sz="0" w:space="0" w:color="auto"/>
        <w:bottom w:val="none" w:sz="0" w:space="0" w:color="auto"/>
        <w:right w:val="none" w:sz="0" w:space="0" w:color="auto"/>
      </w:divBdr>
    </w:div>
    <w:div w:id="854539189">
      <w:bodyDiv w:val="1"/>
      <w:marLeft w:val="0"/>
      <w:marRight w:val="0"/>
      <w:marTop w:val="0"/>
      <w:marBottom w:val="0"/>
      <w:divBdr>
        <w:top w:val="none" w:sz="0" w:space="0" w:color="auto"/>
        <w:left w:val="none" w:sz="0" w:space="0" w:color="auto"/>
        <w:bottom w:val="none" w:sz="0" w:space="0" w:color="auto"/>
        <w:right w:val="none" w:sz="0" w:space="0" w:color="auto"/>
      </w:divBdr>
    </w:div>
    <w:div w:id="855651459">
      <w:bodyDiv w:val="1"/>
      <w:marLeft w:val="0"/>
      <w:marRight w:val="0"/>
      <w:marTop w:val="0"/>
      <w:marBottom w:val="0"/>
      <w:divBdr>
        <w:top w:val="none" w:sz="0" w:space="0" w:color="auto"/>
        <w:left w:val="none" w:sz="0" w:space="0" w:color="auto"/>
        <w:bottom w:val="none" w:sz="0" w:space="0" w:color="auto"/>
        <w:right w:val="none" w:sz="0" w:space="0" w:color="auto"/>
      </w:divBdr>
    </w:div>
    <w:div w:id="859052437">
      <w:bodyDiv w:val="1"/>
      <w:marLeft w:val="0"/>
      <w:marRight w:val="0"/>
      <w:marTop w:val="0"/>
      <w:marBottom w:val="0"/>
      <w:divBdr>
        <w:top w:val="none" w:sz="0" w:space="0" w:color="auto"/>
        <w:left w:val="none" w:sz="0" w:space="0" w:color="auto"/>
        <w:bottom w:val="none" w:sz="0" w:space="0" w:color="auto"/>
        <w:right w:val="none" w:sz="0" w:space="0" w:color="auto"/>
      </w:divBdr>
    </w:div>
    <w:div w:id="859247056">
      <w:bodyDiv w:val="1"/>
      <w:marLeft w:val="0"/>
      <w:marRight w:val="0"/>
      <w:marTop w:val="0"/>
      <w:marBottom w:val="0"/>
      <w:divBdr>
        <w:top w:val="none" w:sz="0" w:space="0" w:color="auto"/>
        <w:left w:val="none" w:sz="0" w:space="0" w:color="auto"/>
        <w:bottom w:val="none" w:sz="0" w:space="0" w:color="auto"/>
        <w:right w:val="none" w:sz="0" w:space="0" w:color="auto"/>
      </w:divBdr>
    </w:div>
    <w:div w:id="860317890">
      <w:bodyDiv w:val="1"/>
      <w:marLeft w:val="0"/>
      <w:marRight w:val="0"/>
      <w:marTop w:val="0"/>
      <w:marBottom w:val="0"/>
      <w:divBdr>
        <w:top w:val="none" w:sz="0" w:space="0" w:color="auto"/>
        <w:left w:val="none" w:sz="0" w:space="0" w:color="auto"/>
        <w:bottom w:val="none" w:sz="0" w:space="0" w:color="auto"/>
        <w:right w:val="none" w:sz="0" w:space="0" w:color="auto"/>
      </w:divBdr>
    </w:div>
    <w:div w:id="863127437">
      <w:bodyDiv w:val="1"/>
      <w:marLeft w:val="0"/>
      <w:marRight w:val="0"/>
      <w:marTop w:val="0"/>
      <w:marBottom w:val="0"/>
      <w:divBdr>
        <w:top w:val="none" w:sz="0" w:space="0" w:color="auto"/>
        <w:left w:val="none" w:sz="0" w:space="0" w:color="auto"/>
        <w:bottom w:val="none" w:sz="0" w:space="0" w:color="auto"/>
        <w:right w:val="none" w:sz="0" w:space="0" w:color="auto"/>
      </w:divBdr>
    </w:div>
    <w:div w:id="869609835">
      <w:bodyDiv w:val="1"/>
      <w:marLeft w:val="0"/>
      <w:marRight w:val="0"/>
      <w:marTop w:val="0"/>
      <w:marBottom w:val="0"/>
      <w:divBdr>
        <w:top w:val="none" w:sz="0" w:space="0" w:color="auto"/>
        <w:left w:val="none" w:sz="0" w:space="0" w:color="auto"/>
        <w:bottom w:val="none" w:sz="0" w:space="0" w:color="auto"/>
        <w:right w:val="none" w:sz="0" w:space="0" w:color="auto"/>
      </w:divBdr>
    </w:div>
    <w:div w:id="870724869">
      <w:bodyDiv w:val="1"/>
      <w:marLeft w:val="0"/>
      <w:marRight w:val="0"/>
      <w:marTop w:val="0"/>
      <w:marBottom w:val="0"/>
      <w:divBdr>
        <w:top w:val="none" w:sz="0" w:space="0" w:color="auto"/>
        <w:left w:val="none" w:sz="0" w:space="0" w:color="auto"/>
        <w:bottom w:val="none" w:sz="0" w:space="0" w:color="auto"/>
        <w:right w:val="none" w:sz="0" w:space="0" w:color="auto"/>
      </w:divBdr>
    </w:div>
    <w:div w:id="871192727">
      <w:bodyDiv w:val="1"/>
      <w:marLeft w:val="0"/>
      <w:marRight w:val="0"/>
      <w:marTop w:val="0"/>
      <w:marBottom w:val="0"/>
      <w:divBdr>
        <w:top w:val="none" w:sz="0" w:space="0" w:color="auto"/>
        <w:left w:val="none" w:sz="0" w:space="0" w:color="auto"/>
        <w:bottom w:val="none" w:sz="0" w:space="0" w:color="auto"/>
        <w:right w:val="none" w:sz="0" w:space="0" w:color="auto"/>
      </w:divBdr>
    </w:div>
    <w:div w:id="878783476">
      <w:bodyDiv w:val="1"/>
      <w:marLeft w:val="0"/>
      <w:marRight w:val="0"/>
      <w:marTop w:val="0"/>
      <w:marBottom w:val="0"/>
      <w:divBdr>
        <w:top w:val="none" w:sz="0" w:space="0" w:color="auto"/>
        <w:left w:val="none" w:sz="0" w:space="0" w:color="auto"/>
        <w:bottom w:val="none" w:sz="0" w:space="0" w:color="auto"/>
        <w:right w:val="none" w:sz="0" w:space="0" w:color="auto"/>
      </w:divBdr>
    </w:div>
    <w:div w:id="879169703">
      <w:bodyDiv w:val="1"/>
      <w:marLeft w:val="0"/>
      <w:marRight w:val="0"/>
      <w:marTop w:val="0"/>
      <w:marBottom w:val="0"/>
      <w:divBdr>
        <w:top w:val="none" w:sz="0" w:space="0" w:color="auto"/>
        <w:left w:val="none" w:sz="0" w:space="0" w:color="auto"/>
        <w:bottom w:val="none" w:sz="0" w:space="0" w:color="auto"/>
        <w:right w:val="none" w:sz="0" w:space="0" w:color="auto"/>
      </w:divBdr>
    </w:div>
    <w:div w:id="888346064">
      <w:bodyDiv w:val="1"/>
      <w:marLeft w:val="0"/>
      <w:marRight w:val="0"/>
      <w:marTop w:val="0"/>
      <w:marBottom w:val="0"/>
      <w:divBdr>
        <w:top w:val="none" w:sz="0" w:space="0" w:color="auto"/>
        <w:left w:val="none" w:sz="0" w:space="0" w:color="auto"/>
        <w:bottom w:val="none" w:sz="0" w:space="0" w:color="auto"/>
        <w:right w:val="none" w:sz="0" w:space="0" w:color="auto"/>
      </w:divBdr>
    </w:div>
    <w:div w:id="892934775">
      <w:bodyDiv w:val="1"/>
      <w:marLeft w:val="0"/>
      <w:marRight w:val="0"/>
      <w:marTop w:val="0"/>
      <w:marBottom w:val="0"/>
      <w:divBdr>
        <w:top w:val="none" w:sz="0" w:space="0" w:color="auto"/>
        <w:left w:val="none" w:sz="0" w:space="0" w:color="auto"/>
        <w:bottom w:val="none" w:sz="0" w:space="0" w:color="auto"/>
        <w:right w:val="none" w:sz="0" w:space="0" w:color="auto"/>
      </w:divBdr>
    </w:div>
    <w:div w:id="893392406">
      <w:bodyDiv w:val="1"/>
      <w:marLeft w:val="0"/>
      <w:marRight w:val="0"/>
      <w:marTop w:val="0"/>
      <w:marBottom w:val="0"/>
      <w:divBdr>
        <w:top w:val="none" w:sz="0" w:space="0" w:color="auto"/>
        <w:left w:val="none" w:sz="0" w:space="0" w:color="auto"/>
        <w:bottom w:val="none" w:sz="0" w:space="0" w:color="auto"/>
        <w:right w:val="none" w:sz="0" w:space="0" w:color="auto"/>
      </w:divBdr>
    </w:div>
    <w:div w:id="894392869">
      <w:bodyDiv w:val="1"/>
      <w:marLeft w:val="0"/>
      <w:marRight w:val="0"/>
      <w:marTop w:val="0"/>
      <w:marBottom w:val="0"/>
      <w:divBdr>
        <w:top w:val="none" w:sz="0" w:space="0" w:color="auto"/>
        <w:left w:val="none" w:sz="0" w:space="0" w:color="auto"/>
        <w:bottom w:val="none" w:sz="0" w:space="0" w:color="auto"/>
        <w:right w:val="none" w:sz="0" w:space="0" w:color="auto"/>
      </w:divBdr>
    </w:div>
    <w:div w:id="895355326">
      <w:bodyDiv w:val="1"/>
      <w:marLeft w:val="0"/>
      <w:marRight w:val="0"/>
      <w:marTop w:val="0"/>
      <w:marBottom w:val="0"/>
      <w:divBdr>
        <w:top w:val="none" w:sz="0" w:space="0" w:color="auto"/>
        <w:left w:val="none" w:sz="0" w:space="0" w:color="auto"/>
        <w:bottom w:val="none" w:sz="0" w:space="0" w:color="auto"/>
        <w:right w:val="none" w:sz="0" w:space="0" w:color="auto"/>
      </w:divBdr>
    </w:div>
    <w:div w:id="899751367">
      <w:bodyDiv w:val="1"/>
      <w:marLeft w:val="0"/>
      <w:marRight w:val="0"/>
      <w:marTop w:val="0"/>
      <w:marBottom w:val="0"/>
      <w:divBdr>
        <w:top w:val="none" w:sz="0" w:space="0" w:color="auto"/>
        <w:left w:val="none" w:sz="0" w:space="0" w:color="auto"/>
        <w:bottom w:val="none" w:sz="0" w:space="0" w:color="auto"/>
        <w:right w:val="none" w:sz="0" w:space="0" w:color="auto"/>
      </w:divBdr>
    </w:div>
    <w:div w:id="902106260">
      <w:bodyDiv w:val="1"/>
      <w:marLeft w:val="0"/>
      <w:marRight w:val="0"/>
      <w:marTop w:val="0"/>
      <w:marBottom w:val="0"/>
      <w:divBdr>
        <w:top w:val="none" w:sz="0" w:space="0" w:color="auto"/>
        <w:left w:val="none" w:sz="0" w:space="0" w:color="auto"/>
        <w:bottom w:val="none" w:sz="0" w:space="0" w:color="auto"/>
        <w:right w:val="none" w:sz="0" w:space="0" w:color="auto"/>
      </w:divBdr>
    </w:div>
    <w:div w:id="902830846">
      <w:bodyDiv w:val="1"/>
      <w:marLeft w:val="0"/>
      <w:marRight w:val="0"/>
      <w:marTop w:val="0"/>
      <w:marBottom w:val="0"/>
      <w:divBdr>
        <w:top w:val="none" w:sz="0" w:space="0" w:color="auto"/>
        <w:left w:val="none" w:sz="0" w:space="0" w:color="auto"/>
        <w:bottom w:val="none" w:sz="0" w:space="0" w:color="auto"/>
        <w:right w:val="none" w:sz="0" w:space="0" w:color="auto"/>
      </w:divBdr>
    </w:div>
    <w:div w:id="907690341">
      <w:bodyDiv w:val="1"/>
      <w:marLeft w:val="0"/>
      <w:marRight w:val="0"/>
      <w:marTop w:val="0"/>
      <w:marBottom w:val="0"/>
      <w:divBdr>
        <w:top w:val="none" w:sz="0" w:space="0" w:color="auto"/>
        <w:left w:val="none" w:sz="0" w:space="0" w:color="auto"/>
        <w:bottom w:val="none" w:sz="0" w:space="0" w:color="auto"/>
        <w:right w:val="none" w:sz="0" w:space="0" w:color="auto"/>
      </w:divBdr>
    </w:div>
    <w:div w:id="907960904">
      <w:bodyDiv w:val="1"/>
      <w:marLeft w:val="0"/>
      <w:marRight w:val="0"/>
      <w:marTop w:val="0"/>
      <w:marBottom w:val="0"/>
      <w:divBdr>
        <w:top w:val="none" w:sz="0" w:space="0" w:color="auto"/>
        <w:left w:val="none" w:sz="0" w:space="0" w:color="auto"/>
        <w:bottom w:val="none" w:sz="0" w:space="0" w:color="auto"/>
        <w:right w:val="none" w:sz="0" w:space="0" w:color="auto"/>
      </w:divBdr>
    </w:div>
    <w:div w:id="911155827">
      <w:bodyDiv w:val="1"/>
      <w:marLeft w:val="0"/>
      <w:marRight w:val="0"/>
      <w:marTop w:val="0"/>
      <w:marBottom w:val="0"/>
      <w:divBdr>
        <w:top w:val="none" w:sz="0" w:space="0" w:color="auto"/>
        <w:left w:val="none" w:sz="0" w:space="0" w:color="auto"/>
        <w:bottom w:val="none" w:sz="0" w:space="0" w:color="auto"/>
        <w:right w:val="none" w:sz="0" w:space="0" w:color="auto"/>
      </w:divBdr>
    </w:div>
    <w:div w:id="919363658">
      <w:bodyDiv w:val="1"/>
      <w:marLeft w:val="0"/>
      <w:marRight w:val="0"/>
      <w:marTop w:val="0"/>
      <w:marBottom w:val="0"/>
      <w:divBdr>
        <w:top w:val="none" w:sz="0" w:space="0" w:color="auto"/>
        <w:left w:val="none" w:sz="0" w:space="0" w:color="auto"/>
        <w:bottom w:val="none" w:sz="0" w:space="0" w:color="auto"/>
        <w:right w:val="none" w:sz="0" w:space="0" w:color="auto"/>
      </w:divBdr>
    </w:div>
    <w:div w:id="926160505">
      <w:bodyDiv w:val="1"/>
      <w:marLeft w:val="0"/>
      <w:marRight w:val="0"/>
      <w:marTop w:val="0"/>
      <w:marBottom w:val="0"/>
      <w:divBdr>
        <w:top w:val="none" w:sz="0" w:space="0" w:color="auto"/>
        <w:left w:val="none" w:sz="0" w:space="0" w:color="auto"/>
        <w:bottom w:val="none" w:sz="0" w:space="0" w:color="auto"/>
        <w:right w:val="none" w:sz="0" w:space="0" w:color="auto"/>
      </w:divBdr>
    </w:div>
    <w:div w:id="948971570">
      <w:bodyDiv w:val="1"/>
      <w:marLeft w:val="0"/>
      <w:marRight w:val="0"/>
      <w:marTop w:val="0"/>
      <w:marBottom w:val="0"/>
      <w:divBdr>
        <w:top w:val="none" w:sz="0" w:space="0" w:color="auto"/>
        <w:left w:val="none" w:sz="0" w:space="0" w:color="auto"/>
        <w:bottom w:val="none" w:sz="0" w:space="0" w:color="auto"/>
        <w:right w:val="none" w:sz="0" w:space="0" w:color="auto"/>
      </w:divBdr>
    </w:div>
    <w:div w:id="951519568">
      <w:bodyDiv w:val="1"/>
      <w:marLeft w:val="0"/>
      <w:marRight w:val="0"/>
      <w:marTop w:val="0"/>
      <w:marBottom w:val="0"/>
      <w:divBdr>
        <w:top w:val="none" w:sz="0" w:space="0" w:color="auto"/>
        <w:left w:val="none" w:sz="0" w:space="0" w:color="auto"/>
        <w:bottom w:val="none" w:sz="0" w:space="0" w:color="auto"/>
        <w:right w:val="none" w:sz="0" w:space="0" w:color="auto"/>
      </w:divBdr>
    </w:div>
    <w:div w:id="953026803">
      <w:bodyDiv w:val="1"/>
      <w:marLeft w:val="0"/>
      <w:marRight w:val="0"/>
      <w:marTop w:val="0"/>
      <w:marBottom w:val="0"/>
      <w:divBdr>
        <w:top w:val="none" w:sz="0" w:space="0" w:color="auto"/>
        <w:left w:val="none" w:sz="0" w:space="0" w:color="auto"/>
        <w:bottom w:val="none" w:sz="0" w:space="0" w:color="auto"/>
        <w:right w:val="none" w:sz="0" w:space="0" w:color="auto"/>
      </w:divBdr>
    </w:div>
    <w:div w:id="959071192">
      <w:bodyDiv w:val="1"/>
      <w:marLeft w:val="0"/>
      <w:marRight w:val="0"/>
      <w:marTop w:val="0"/>
      <w:marBottom w:val="0"/>
      <w:divBdr>
        <w:top w:val="none" w:sz="0" w:space="0" w:color="auto"/>
        <w:left w:val="none" w:sz="0" w:space="0" w:color="auto"/>
        <w:bottom w:val="none" w:sz="0" w:space="0" w:color="auto"/>
        <w:right w:val="none" w:sz="0" w:space="0" w:color="auto"/>
      </w:divBdr>
    </w:div>
    <w:div w:id="959528059">
      <w:bodyDiv w:val="1"/>
      <w:marLeft w:val="0"/>
      <w:marRight w:val="0"/>
      <w:marTop w:val="0"/>
      <w:marBottom w:val="0"/>
      <w:divBdr>
        <w:top w:val="none" w:sz="0" w:space="0" w:color="auto"/>
        <w:left w:val="none" w:sz="0" w:space="0" w:color="auto"/>
        <w:bottom w:val="none" w:sz="0" w:space="0" w:color="auto"/>
        <w:right w:val="none" w:sz="0" w:space="0" w:color="auto"/>
      </w:divBdr>
    </w:div>
    <w:div w:id="960769254">
      <w:bodyDiv w:val="1"/>
      <w:marLeft w:val="0"/>
      <w:marRight w:val="0"/>
      <w:marTop w:val="0"/>
      <w:marBottom w:val="0"/>
      <w:divBdr>
        <w:top w:val="none" w:sz="0" w:space="0" w:color="auto"/>
        <w:left w:val="none" w:sz="0" w:space="0" w:color="auto"/>
        <w:bottom w:val="none" w:sz="0" w:space="0" w:color="auto"/>
        <w:right w:val="none" w:sz="0" w:space="0" w:color="auto"/>
      </w:divBdr>
    </w:div>
    <w:div w:id="962686123">
      <w:bodyDiv w:val="1"/>
      <w:marLeft w:val="0"/>
      <w:marRight w:val="0"/>
      <w:marTop w:val="0"/>
      <w:marBottom w:val="0"/>
      <w:divBdr>
        <w:top w:val="none" w:sz="0" w:space="0" w:color="auto"/>
        <w:left w:val="none" w:sz="0" w:space="0" w:color="auto"/>
        <w:bottom w:val="none" w:sz="0" w:space="0" w:color="auto"/>
        <w:right w:val="none" w:sz="0" w:space="0" w:color="auto"/>
      </w:divBdr>
    </w:div>
    <w:div w:id="964964686">
      <w:bodyDiv w:val="1"/>
      <w:marLeft w:val="0"/>
      <w:marRight w:val="0"/>
      <w:marTop w:val="0"/>
      <w:marBottom w:val="0"/>
      <w:divBdr>
        <w:top w:val="none" w:sz="0" w:space="0" w:color="auto"/>
        <w:left w:val="none" w:sz="0" w:space="0" w:color="auto"/>
        <w:bottom w:val="none" w:sz="0" w:space="0" w:color="auto"/>
        <w:right w:val="none" w:sz="0" w:space="0" w:color="auto"/>
      </w:divBdr>
    </w:div>
    <w:div w:id="967777990">
      <w:bodyDiv w:val="1"/>
      <w:marLeft w:val="0"/>
      <w:marRight w:val="0"/>
      <w:marTop w:val="0"/>
      <w:marBottom w:val="0"/>
      <w:divBdr>
        <w:top w:val="none" w:sz="0" w:space="0" w:color="auto"/>
        <w:left w:val="none" w:sz="0" w:space="0" w:color="auto"/>
        <w:bottom w:val="none" w:sz="0" w:space="0" w:color="auto"/>
        <w:right w:val="none" w:sz="0" w:space="0" w:color="auto"/>
      </w:divBdr>
    </w:div>
    <w:div w:id="973297291">
      <w:bodyDiv w:val="1"/>
      <w:marLeft w:val="0"/>
      <w:marRight w:val="0"/>
      <w:marTop w:val="0"/>
      <w:marBottom w:val="0"/>
      <w:divBdr>
        <w:top w:val="none" w:sz="0" w:space="0" w:color="auto"/>
        <w:left w:val="none" w:sz="0" w:space="0" w:color="auto"/>
        <w:bottom w:val="none" w:sz="0" w:space="0" w:color="auto"/>
        <w:right w:val="none" w:sz="0" w:space="0" w:color="auto"/>
      </w:divBdr>
    </w:div>
    <w:div w:id="973603591">
      <w:bodyDiv w:val="1"/>
      <w:marLeft w:val="0"/>
      <w:marRight w:val="0"/>
      <w:marTop w:val="0"/>
      <w:marBottom w:val="0"/>
      <w:divBdr>
        <w:top w:val="none" w:sz="0" w:space="0" w:color="auto"/>
        <w:left w:val="none" w:sz="0" w:space="0" w:color="auto"/>
        <w:bottom w:val="none" w:sz="0" w:space="0" w:color="auto"/>
        <w:right w:val="none" w:sz="0" w:space="0" w:color="auto"/>
      </w:divBdr>
    </w:div>
    <w:div w:id="975909102">
      <w:bodyDiv w:val="1"/>
      <w:marLeft w:val="0"/>
      <w:marRight w:val="0"/>
      <w:marTop w:val="0"/>
      <w:marBottom w:val="0"/>
      <w:divBdr>
        <w:top w:val="none" w:sz="0" w:space="0" w:color="auto"/>
        <w:left w:val="none" w:sz="0" w:space="0" w:color="auto"/>
        <w:bottom w:val="none" w:sz="0" w:space="0" w:color="auto"/>
        <w:right w:val="none" w:sz="0" w:space="0" w:color="auto"/>
      </w:divBdr>
    </w:div>
    <w:div w:id="977954058">
      <w:bodyDiv w:val="1"/>
      <w:marLeft w:val="0"/>
      <w:marRight w:val="0"/>
      <w:marTop w:val="0"/>
      <w:marBottom w:val="0"/>
      <w:divBdr>
        <w:top w:val="none" w:sz="0" w:space="0" w:color="auto"/>
        <w:left w:val="none" w:sz="0" w:space="0" w:color="auto"/>
        <w:bottom w:val="none" w:sz="0" w:space="0" w:color="auto"/>
        <w:right w:val="none" w:sz="0" w:space="0" w:color="auto"/>
      </w:divBdr>
    </w:div>
    <w:div w:id="978455881">
      <w:bodyDiv w:val="1"/>
      <w:marLeft w:val="0"/>
      <w:marRight w:val="0"/>
      <w:marTop w:val="0"/>
      <w:marBottom w:val="0"/>
      <w:divBdr>
        <w:top w:val="none" w:sz="0" w:space="0" w:color="auto"/>
        <w:left w:val="none" w:sz="0" w:space="0" w:color="auto"/>
        <w:bottom w:val="none" w:sz="0" w:space="0" w:color="auto"/>
        <w:right w:val="none" w:sz="0" w:space="0" w:color="auto"/>
      </w:divBdr>
    </w:div>
    <w:div w:id="983510912">
      <w:bodyDiv w:val="1"/>
      <w:marLeft w:val="0"/>
      <w:marRight w:val="0"/>
      <w:marTop w:val="0"/>
      <w:marBottom w:val="0"/>
      <w:divBdr>
        <w:top w:val="none" w:sz="0" w:space="0" w:color="auto"/>
        <w:left w:val="none" w:sz="0" w:space="0" w:color="auto"/>
        <w:bottom w:val="none" w:sz="0" w:space="0" w:color="auto"/>
        <w:right w:val="none" w:sz="0" w:space="0" w:color="auto"/>
      </w:divBdr>
    </w:div>
    <w:div w:id="985358414">
      <w:bodyDiv w:val="1"/>
      <w:marLeft w:val="0"/>
      <w:marRight w:val="0"/>
      <w:marTop w:val="0"/>
      <w:marBottom w:val="0"/>
      <w:divBdr>
        <w:top w:val="none" w:sz="0" w:space="0" w:color="auto"/>
        <w:left w:val="none" w:sz="0" w:space="0" w:color="auto"/>
        <w:bottom w:val="none" w:sz="0" w:space="0" w:color="auto"/>
        <w:right w:val="none" w:sz="0" w:space="0" w:color="auto"/>
      </w:divBdr>
    </w:div>
    <w:div w:id="987201287">
      <w:bodyDiv w:val="1"/>
      <w:marLeft w:val="0"/>
      <w:marRight w:val="0"/>
      <w:marTop w:val="0"/>
      <w:marBottom w:val="0"/>
      <w:divBdr>
        <w:top w:val="none" w:sz="0" w:space="0" w:color="auto"/>
        <w:left w:val="none" w:sz="0" w:space="0" w:color="auto"/>
        <w:bottom w:val="none" w:sz="0" w:space="0" w:color="auto"/>
        <w:right w:val="none" w:sz="0" w:space="0" w:color="auto"/>
      </w:divBdr>
    </w:div>
    <w:div w:id="993795806">
      <w:bodyDiv w:val="1"/>
      <w:marLeft w:val="0"/>
      <w:marRight w:val="0"/>
      <w:marTop w:val="0"/>
      <w:marBottom w:val="0"/>
      <w:divBdr>
        <w:top w:val="none" w:sz="0" w:space="0" w:color="auto"/>
        <w:left w:val="none" w:sz="0" w:space="0" w:color="auto"/>
        <w:bottom w:val="none" w:sz="0" w:space="0" w:color="auto"/>
        <w:right w:val="none" w:sz="0" w:space="0" w:color="auto"/>
      </w:divBdr>
    </w:div>
    <w:div w:id="998073376">
      <w:bodyDiv w:val="1"/>
      <w:marLeft w:val="0"/>
      <w:marRight w:val="0"/>
      <w:marTop w:val="0"/>
      <w:marBottom w:val="0"/>
      <w:divBdr>
        <w:top w:val="none" w:sz="0" w:space="0" w:color="auto"/>
        <w:left w:val="none" w:sz="0" w:space="0" w:color="auto"/>
        <w:bottom w:val="none" w:sz="0" w:space="0" w:color="auto"/>
        <w:right w:val="none" w:sz="0" w:space="0" w:color="auto"/>
      </w:divBdr>
    </w:div>
    <w:div w:id="998533721">
      <w:bodyDiv w:val="1"/>
      <w:marLeft w:val="0"/>
      <w:marRight w:val="0"/>
      <w:marTop w:val="0"/>
      <w:marBottom w:val="0"/>
      <w:divBdr>
        <w:top w:val="none" w:sz="0" w:space="0" w:color="auto"/>
        <w:left w:val="none" w:sz="0" w:space="0" w:color="auto"/>
        <w:bottom w:val="none" w:sz="0" w:space="0" w:color="auto"/>
        <w:right w:val="none" w:sz="0" w:space="0" w:color="auto"/>
      </w:divBdr>
    </w:div>
    <w:div w:id="1005208418">
      <w:bodyDiv w:val="1"/>
      <w:marLeft w:val="0"/>
      <w:marRight w:val="0"/>
      <w:marTop w:val="0"/>
      <w:marBottom w:val="0"/>
      <w:divBdr>
        <w:top w:val="none" w:sz="0" w:space="0" w:color="auto"/>
        <w:left w:val="none" w:sz="0" w:space="0" w:color="auto"/>
        <w:bottom w:val="none" w:sz="0" w:space="0" w:color="auto"/>
        <w:right w:val="none" w:sz="0" w:space="0" w:color="auto"/>
      </w:divBdr>
    </w:div>
    <w:div w:id="1007446895">
      <w:bodyDiv w:val="1"/>
      <w:marLeft w:val="0"/>
      <w:marRight w:val="0"/>
      <w:marTop w:val="0"/>
      <w:marBottom w:val="0"/>
      <w:divBdr>
        <w:top w:val="none" w:sz="0" w:space="0" w:color="auto"/>
        <w:left w:val="none" w:sz="0" w:space="0" w:color="auto"/>
        <w:bottom w:val="none" w:sz="0" w:space="0" w:color="auto"/>
        <w:right w:val="none" w:sz="0" w:space="0" w:color="auto"/>
      </w:divBdr>
    </w:div>
    <w:div w:id="1018894682">
      <w:bodyDiv w:val="1"/>
      <w:marLeft w:val="0"/>
      <w:marRight w:val="0"/>
      <w:marTop w:val="0"/>
      <w:marBottom w:val="0"/>
      <w:divBdr>
        <w:top w:val="none" w:sz="0" w:space="0" w:color="auto"/>
        <w:left w:val="none" w:sz="0" w:space="0" w:color="auto"/>
        <w:bottom w:val="none" w:sz="0" w:space="0" w:color="auto"/>
        <w:right w:val="none" w:sz="0" w:space="0" w:color="auto"/>
      </w:divBdr>
    </w:div>
    <w:div w:id="1020811902">
      <w:bodyDiv w:val="1"/>
      <w:marLeft w:val="0"/>
      <w:marRight w:val="0"/>
      <w:marTop w:val="0"/>
      <w:marBottom w:val="0"/>
      <w:divBdr>
        <w:top w:val="none" w:sz="0" w:space="0" w:color="auto"/>
        <w:left w:val="none" w:sz="0" w:space="0" w:color="auto"/>
        <w:bottom w:val="none" w:sz="0" w:space="0" w:color="auto"/>
        <w:right w:val="none" w:sz="0" w:space="0" w:color="auto"/>
      </w:divBdr>
    </w:div>
    <w:div w:id="1036202512">
      <w:bodyDiv w:val="1"/>
      <w:marLeft w:val="0"/>
      <w:marRight w:val="0"/>
      <w:marTop w:val="0"/>
      <w:marBottom w:val="0"/>
      <w:divBdr>
        <w:top w:val="none" w:sz="0" w:space="0" w:color="auto"/>
        <w:left w:val="none" w:sz="0" w:space="0" w:color="auto"/>
        <w:bottom w:val="none" w:sz="0" w:space="0" w:color="auto"/>
        <w:right w:val="none" w:sz="0" w:space="0" w:color="auto"/>
      </w:divBdr>
    </w:div>
    <w:div w:id="1036852182">
      <w:bodyDiv w:val="1"/>
      <w:marLeft w:val="0"/>
      <w:marRight w:val="0"/>
      <w:marTop w:val="0"/>
      <w:marBottom w:val="0"/>
      <w:divBdr>
        <w:top w:val="none" w:sz="0" w:space="0" w:color="auto"/>
        <w:left w:val="none" w:sz="0" w:space="0" w:color="auto"/>
        <w:bottom w:val="none" w:sz="0" w:space="0" w:color="auto"/>
        <w:right w:val="none" w:sz="0" w:space="0" w:color="auto"/>
      </w:divBdr>
    </w:div>
    <w:div w:id="1041516371">
      <w:bodyDiv w:val="1"/>
      <w:marLeft w:val="0"/>
      <w:marRight w:val="0"/>
      <w:marTop w:val="0"/>
      <w:marBottom w:val="0"/>
      <w:divBdr>
        <w:top w:val="none" w:sz="0" w:space="0" w:color="auto"/>
        <w:left w:val="none" w:sz="0" w:space="0" w:color="auto"/>
        <w:bottom w:val="none" w:sz="0" w:space="0" w:color="auto"/>
        <w:right w:val="none" w:sz="0" w:space="0" w:color="auto"/>
      </w:divBdr>
    </w:div>
    <w:div w:id="1056854240">
      <w:bodyDiv w:val="1"/>
      <w:marLeft w:val="0"/>
      <w:marRight w:val="0"/>
      <w:marTop w:val="0"/>
      <w:marBottom w:val="0"/>
      <w:divBdr>
        <w:top w:val="none" w:sz="0" w:space="0" w:color="auto"/>
        <w:left w:val="none" w:sz="0" w:space="0" w:color="auto"/>
        <w:bottom w:val="none" w:sz="0" w:space="0" w:color="auto"/>
        <w:right w:val="none" w:sz="0" w:space="0" w:color="auto"/>
      </w:divBdr>
    </w:div>
    <w:div w:id="1064139116">
      <w:bodyDiv w:val="1"/>
      <w:marLeft w:val="0"/>
      <w:marRight w:val="0"/>
      <w:marTop w:val="0"/>
      <w:marBottom w:val="0"/>
      <w:divBdr>
        <w:top w:val="none" w:sz="0" w:space="0" w:color="auto"/>
        <w:left w:val="none" w:sz="0" w:space="0" w:color="auto"/>
        <w:bottom w:val="none" w:sz="0" w:space="0" w:color="auto"/>
        <w:right w:val="none" w:sz="0" w:space="0" w:color="auto"/>
      </w:divBdr>
    </w:div>
    <w:div w:id="1067531075">
      <w:bodyDiv w:val="1"/>
      <w:marLeft w:val="0"/>
      <w:marRight w:val="0"/>
      <w:marTop w:val="0"/>
      <w:marBottom w:val="0"/>
      <w:divBdr>
        <w:top w:val="none" w:sz="0" w:space="0" w:color="auto"/>
        <w:left w:val="none" w:sz="0" w:space="0" w:color="auto"/>
        <w:bottom w:val="none" w:sz="0" w:space="0" w:color="auto"/>
        <w:right w:val="none" w:sz="0" w:space="0" w:color="auto"/>
      </w:divBdr>
    </w:div>
    <w:div w:id="1076365181">
      <w:bodyDiv w:val="1"/>
      <w:marLeft w:val="0"/>
      <w:marRight w:val="0"/>
      <w:marTop w:val="0"/>
      <w:marBottom w:val="0"/>
      <w:divBdr>
        <w:top w:val="none" w:sz="0" w:space="0" w:color="auto"/>
        <w:left w:val="none" w:sz="0" w:space="0" w:color="auto"/>
        <w:bottom w:val="none" w:sz="0" w:space="0" w:color="auto"/>
        <w:right w:val="none" w:sz="0" w:space="0" w:color="auto"/>
      </w:divBdr>
    </w:div>
    <w:div w:id="1076977216">
      <w:bodyDiv w:val="1"/>
      <w:marLeft w:val="0"/>
      <w:marRight w:val="0"/>
      <w:marTop w:val="0"/>
      <w:marBottom w:val="0"/>
      <w:divBdr>
        <w:top w:val="none" w:sz="0" w:space="0" w:color="auto"/>
        <w:left w:val="none" w:sz="0" w:space="0" w:color="auto"/>
        <w:bottom w:val="none" w:sz="0" w:space="0" w:color="auto"/>
        <w:right w:val="none" w:sz="0" w:space="0" w:color="auto"/>
      </w:divBdr>
    </w:div>
    <w:div w:id="1078133659">
      <w:bodyDiv w:val="1"/>
      <w:marLeft w:val="0"/>
      <w:marRight w:val="0"/>
      <w:marTop w:val="0"/>
      <w:marBottom w:val="0"/>
      <w:divBdr>
        <w:top w:val="none" w:sz="0" w:space="0" w:color="auto"/>
        <w:left w:val="none" w:sz="0" w:space="0" w:color="auto"/>
        <w:bottom w:val="none" w:sz="0" w:space="0" w:color="auto"/>
        <w:right w:val="none" w:sz="0" w:space="0" w:color="auto"/>
      </w:divBdr>
    </w:div>
    <w:div w:id="1078865513">
      <w:bodyDiv w:val="1"/>
      <w:marLeft w:val="0"/>
      <w:marRight w:val="0"/>
      <w:marTop w:val="0"/>
      <w:marBottom w:val="0"/>
      <w:divBdr>
        <w:top w:val="none" w:sz="0" w:space="0" w:color="auto"/>
        <w:left w:val="none" w:sz="0" w:space="0" w:color="auto"/>
        <w:bottom w:val="none" w:sz="0" w:space="0" w:color="auto"/>
        <w:right w:val="none" w:sz="0" w:space="0" w:color="auto"/>
      </w:divBdr>
    </w:div>
    <w:div w:id="1084643461">
      <w:bodyDiv w:val="1"/>
      <w:marLeft w:val="0"/>
      <w:marRight w:val="0"/>
      <w:marTop w:val="0"/>
      <w:marBottom w:val="0"/>
      <w:divBdr>
        <w:top w:val="none" w:sz="0" w:space="0" w:color="auto"/>
        <w:left w:val="none" w:sz="0" w:space="0" w:color="auto"/>
        <w:bottom w:val="none" w:sz="0" w:space="0" w:color="auto"/>
        <w:right w:val="none" w:sz="0" w:space="0" w:color="auto"/>
      </w:divBdr>
    </w:div>
    <w:div w:id="1088044369">
      <w:bodyDiv w:val="1"/>
      <w:marLeft w:val="0"/>
      <w:marRight w:val="0"/>
      <w:marTop w:val="0"/>
      <w:marBottom w:val="0"/>
      <w:divBdr>
        <w:top w:val="none" w:sz="0" w:space="0" w:color="auto"/>
        <w:left w:val="none" w:sz="0" w:space="0" w:color="auto"/>
        <w:bottom w:val="none" w:sz="0" w:space="0" w:color="auto"/>
        <w:right w:val="none" w:sz="0" w:space="0" w:color="auto"/>
      </w:divBdr>
    </w:div>
    <w:div w:id="1092162880">
      <w:bodyDiv w:val="1"/>
      <w:marLeft w:val="0"/>
      <w:marRight w:val="0"/>
      <w:marTop w:val="0"/>
      <w:marBottom w:val="0"/>
      <w:divBdr>
        <w:top w:val="none" w:sz="0" w:space="0" w:color="auto"/>
        <w:left w:val="none" w:sz="0" w:space="0" w:color="auto"/>
        <w:bottom w:val="none" w:sz="0" w:space="0" w:color="auto"/>
        <w:right w:val="none" w:sz="0" w:space="0" w:color="auto"/>
      </w:divBdr>
    </w:div>
    <w:div w:id="1099984617">
      <w:bodyDiv w:val="1"/>
      <w:marLeft w:val="0"/>
      <w:marRight w:val="0"/>
      <w:marTop w:val="0"/>
      <w:marBottom w:val="0"/>
      <w:divBdr>
        <w:top w:val="none" w:sz="0" w:space="0" w:color="auto"/>
        <w:left w:val="none" w:sz="0" w:space="0" w:color="auto"/>
        <w:bottom w:val="none" w:sz="0" w:space="0" w:color="auto"/>
        <w:right w:val="none" w:sz="0" w:space="0" w:color="auto"/>
      </w:divBdr>
    </w:div>
    <w:div w:id="1102409867">
      <w:bodyDiv w:val="1"/>
      <w:marLeft w:val="0"/>
      <w:marRight w:val="0"/>
      <w:marTop w:val="0"/>
      <w:marBottom w:val="0"/>
      <w:divBdr>
        <w:top w:val="none" w:sz="0" w:space="0" w:color="auto"/>
        <w:left w:val="none" w:sz="0" w:space="0" w:color="auto"/>
        <w:bottom w:val="none" w:sz="0" w:space="0" w:color="auto"/>
        <w:right w:val="none" w:sz="0" w:space="0" w:color="auto"/>
      </w:divBdr>
    </w:div>
    <w:div w:id="1102451608">
      <w:bodyDiv w:val="1"/>
      <w:marLeft w:val="0"/>
      <w:marRight w:val="0"/>
      <w:marTop w:val="0"/>
      <w:marBottom w:val="0"/>
      <w:divBdr>
        <w:top w:val="none" w:sz="0" w:space="0" w:color="auto"/>
        <w:left w:val="none" w:sz="0" w:space="0" w:color="auto"/>
        <w:bottom w:val="none" w:sz="0" w:space="0" w:color="auto"/>
        <w:right w:val="none" w:sz="0" w:space="0" w:color="auto"/>
      </w:divBdr>
    </w:div>
    <w:div w:id="1107038125">
      <w:bodyDiv w:val="1"/>
      <w:marLeft w:val="0"/>
      <w:marRight w:val="0"/>
      <w:marTop w:val="0"/>
      <w:marBottom w:val="0"/>
      <w:divBdr>
        <w:top w:val="none" w:sz="0" w:space="0" w:color="auto"/>
        <w:left w:val="none" w:sz="0" w:space="0" w:color="auto"/>
        <w:bottom w:val="none" w:sz="0" w:space="0" w:color="auto"/>
        <w:right w:val="none" w:sz="0" w:space="0" w:color="auto"/>
      </w:divBdr>
    </w:div>
    <w:div w:id="1108084197">
      <w:bodyDiv w:val="1"/>
      <w:marLeft w:val="0"/>
      <w:marRight w:val="0"/>
      <w:marTop w:val="0"/>
      <w:marBottom w:val="0"/>
      <w:divBdr>
        <w:top w:val="none" w:sz="0" w:space="0" w:color="auto"/>
        <w:left w:val="none" w:sz="0" w:space="0" w:color="auto"/>
        <w:bottom w:val="none" w:sz="0" w:space="0" w:color="auto"/>
        <w:right w:val="none" w:sz="0" w:space="0" w:color="auto"/>
      </w:divBdr>
    </w:div>
    <w:div w:id="1110246786">
      <w:bodyDiv w:val="1"/>
      <w:marLeft w:val="0"/>
      <w:marRight w:val="0"/>
      <w:marTop w:val="0"/>
      <w:marBottom w:val="0"/>
      <w:divBdr>
        <w:top w:val="none" w:sz="0" w:space="0" w:color="auto"/>
        <w:left w:val="none" w:sz="0" w:space="0" w:color="auto"/>
        <w:bottom w:val="none" w:sz="0" w:space="0" w:color="auto"/>
        <w:right w:val="none" w:sz="0" w:space="0" w:color="auto"/>
      </w:divBdr>
    </w:div>
    <w:div w:id="1112894140">
      <w:bodyDiv w:val="1"/>
      <w:marLeft w:val="0"/>
      <w:marRight w:val="0"/>
      <w:marTop w:val="0"/>
      <w:marBottom w:val="0"/>
      <w:divBdr>
        <w:top w:val="none" w:sz="0" w:space="0" w:color="auto"/>
        <w:left w:val="none" w:sz="0" w:space="0" w:color="auto"/>
        <w:bottom w:val="none" w:sz="0" w:space="0" w:color="auto"/>
        <w:right w:val="none" w:sz="0" w:space="0" w:color="auto"/>
      </w:divBdr>
    </w:div>
    <w:div w:id="1113744105">
      <w:bodyDiv w:val="1"/>
      <w:marLeft w:val="0"/>
      <w:marRight w:val="0"/>
      <w:marTop w:val="0"/>
      <w:marBottom w:val="0"/>
      <w:divBdr>
        <w:top w:val="none" w:sz="0" w:space="0" w:color="auto"/>
        <w:left w:val="none" w:sz="0" w:space="0" w:color="auto"/>
        <w:bottom w:val="none" w:sz="0" w:space="0" w:color="auto"/>
        <w:right w:val="none" w:sz="0" w:space="0" w:color="auto"/>
      </w:divBdr>
    </w:div>
    <w:div w:id="1115058980">
      <w:bodyDiv w:val="1"/>
      <w:marLeft w:val="0"/>
      <w:marRight w:val="0"/>
      <w:marTop w:val="0"/>
      <w:marBottom w:val="0"/>
      <w:divBdr>
        <w:top w:val="none" w:sz="0" w:space="0" w:color="auto"/>
        <w:left w:val="none" w:sz="0" w:space="0" w:color="auto"/>
        <w:bottom w:val="none" w:sz="0" w:space="0" w:color="auto"/>
        <w:right w:val="none" w:sz="0" w:space="0" w:color="auto"/>
      </w:divBdr>
    </w:div>
    <w:div w:id="1121194791">
      <w:bodyDiv w:val="1"/>
      <w:marLeft w:val="0"/>
      <w:marRight w:val="0"/>
      <w:marTop w:val="0"/>
      <w:marBottom w:val="0"/>
      <w:divBdr>
        <w:top w:val="none" w:sz="0" w:space="0" w:color="auto"/>
        <w:left w:val="none" w:sz="0" w:space="0" w:color="auto"/>
        <w:bottom w:val="none" w:sz="0" w:space="0" w:color="auto"/>
        <w:right w:val="none" w:sz="0" w:space="0" w:color="auto"/>
      </w:divBdr>
    </w:div>
    <w:div w:id="1129982120">
      <w:bodyDiv w:val="1"/>
      <w:marLeft w:val="0"/>
      <w:marRight w:val="0"/>
      <w:marTop w:val="0"/>
      <w:marBottom w:val="0"/>
      <w:divBdr>
        <w:top w:val="none" w:sz="0" w:space="0" w:color="auto"/>
        <w:left w:val="none" w:sz="0" w:space="0" w:color="auto"/>
        <w:bottom w:val="none" w:sz="0" w:space="0" w:color="auto"/>
        <w:right w:val="none" w:sz="0" w:space="0" w:color="auto"/>
      </w:divBdr>
    </w:div>
    <w:div w:id="1133405634">
      <w:bodyDiv w:val="1"/>
      <w:marLeft w:val="0"/>
      <w:marRight w:val="0"/>
      <w:marTop w:val="0"/>
      <w:marBottom w:val="0"/>
      <w:divBdr>
        <w:top w:val="none" w:sz="0" w:space="0" w:color="auto"/>
        <w:left w:val="none" w:sz="0" w:space="0" w:color="auto"/>
        <w:bottom w:val="none" w:sz="0" w:space="0" w:color="auto"/>
        <w:right w:val="none" w:sz="0" w:space="0" w:color="auto"/>
      </w:divBdr>
    </w:div>
    <w:div w:id="1137381893">
      <w:bodyDiv w:val="1"/>
      <w:marLeft w:val="0"/>
      <w:marRight w:val="0"/>
      <w:marTop w:val="0"/>
      <w:marBottom w:val="0"/>
      <w:divBdr>
        <w:top w:val="none" w:sz="0" w:space="0" w:color="auto"/>
        <w:left w:val="none" w:sz="0" w:space="0" w:color="auto"/>
        <w:bottom w:val="none" w:sz="0" w:space="0" w:color="auto"/>
        <w:right w:val="none" w:sz="0" w:space="0" w:color="auto"/>
      </w:divBdr>
    </w:div>
    <w:div w:id="1139688814">
      <w:bodyDiv w:val="1"/>
      <w:marLeft w:val="0"/>
      <w:marRight w:val="0"/>
      <w:marTop w:val="0"/>
      <w:marBottom w:val="0"/>
      <w:divBdr>
        <w:top w:val="none" w:sz="0" w:space="0" w:color="auto"/>
        <w:left w:val="none" w:sz="0" w:space="0" w:color="auto"/>
        <w:bottom w:val="none" w:sz="0" w:space="0" w:color="auto"/>
        <w:right w:val="none" w:sz="0" w:space="0" w:color="auto"/>
      </w:divBdr>
    </w:div>
    <w:div w:id="1144589674">
      <w:bodyDiv w:val="1"/>
      <w:marLeft w:val="0"/>
      <w:marRight w:val="0"/>
      <w:marTop w:val="0"/>
      <w:marBottom w:val="0"/>
      <w:divBdr>
        <w:top w:val="none" w:sz="0" w:space="0" w:color="auto"/>
        <w:left w:val="none" w:sz="0" w:space="0" w:color="auto"/>
        <w:bottom w:val="none" w:sz="0" w:space="0" w:color="auto"/>
        <w:right w:val="none" w:sz="0" w:space="0" w:color="auto"/>
      </w:divBdr>
    </w:div>
    <w:div w:id="1145124096">
      <w:bodyDiv w:val="1"/>
      <w:marLeft w:val="0"/>
      <w:marRight w:val="0"/>
      <w:marTop w:val="0"/>
      <w:marBottom w:val="0"/>
      <w:divBdr>
        <w:top w:val="none" w:sz="0" w:space="0" w:color="auto"/>
        <w:left w:val="none" w:sz="0" w:space="0" w:color="auto"/>
        <w:bottom w:val="none" w:sz="0" w:space="0" w:color="auto"/>
        <w:right w:val="none" w:sz="0" w:space="0" w:color="auto"/>
      </w:divBdr>
    </w:div>
    <w:div w:id="1145731952">
      <w:bodyDiv w:val="1"/>
      <w:marLeft w:val="0"/>
      <w:marRight w:val="0"/>
      <w:marTop w:val="0"/>
      <w:marBottom w:val="0"/>
      <w:divBdr>
        <w:top w:val="none" w:sz="0" w:space="0" w:color="auto"/>
        <w:left w:val="none" w:sz="0" w:space="0" w:color="auto"/>
        <w:bottom w:val="none" w:sz="0" w:space="0" w:color="auto"/>
        <w:right w:val="none" w:sz="0" w:space="0" w:color="auto"/>
      </w:divBdr>
    </w:div>
    <w:div w:id="1146311903">
      <w:bodyDiv w:val="1"/>
      <w:marLeft w:val="0"/>
      <w:marRight w:val="0"/>
      <w:marTop w:val="0"/>
      <w:marBottom w:val="0"/>
      <w:divBdr>
        <w:top w:val="none" w:sz="0" w:space="0" w:color="auto"/>
        <w:left w:val="none" w:sz="0" w:space="0" w:color="auto"/>
        <w:bottom w:val="none" w:sz="0" w:space="0" w:color="auto"/>
        <w:right w:val="none" w:sz="0" w:space="0" w:color="auto"/>
      </w:divBdr>
    </w:div>
    <w:div w:id="1146509737">
      <w:bodyDiv w:val="1"/>
      <w:marLeft w:val="0"/>
      <w:marRight w:val="0"/>
      <w:marTop w:val="0"/>
      <w:marBottom w:val="0"/>
      <w:divBdr>
        <w:top w:val="none" w:sz="0" w:space="0" w:color="auto"/>
        <w:left w:val="none" w:sz="0" w:space="0" w:color="auto"/>
        <w:bottom w:val="none" w:sz="0" w:space="0" w:color="auto"/>
        <w:right w:val="none" w:sz="0" w:space="0" w:color="auto"/>
      </w:divBdr>
    </w:div>
    <w:div w:id="1150248458">
      <w:bodyDiv w:val="1"/>
      <w:marLeft w:val="0"/>
      <w:marRight w:val="0"/>
      <w:marTop w:val="0"/>
      <w:marBottom w:val="0"/>
      <w:divBdr>
        <w:top w:val="none" w:sz="0" w:space="0" w:color="auto"/>
        <w:left w:val="none" w:sz="0" w:space="0" w:color="auto"/>
        <w:bottom w:val="none" w:sz="0" w:space="0" w:color="auto"/>
        <w:right w:val="none" w:sz="0" w:space="0" w:color="auto"/>
      </w:divBdr>
    </w:div>
    <w:div w:id="1161312478">
      <w:bodyDiv w:val="1"/>
      <w:marLeft w:val="0"/>
      <w:marRight w:val="0"/>
      <w:marTop w:val="0"/>
      <w:marBottom w:val="0"/>
      <w:divBdr>
        <w:top w:val="none" w:sz="0" w:space="0" w:color="auto"/>
        <w:left w:val="none" w:sz="0" w:space="0" w:color="auto"/>
        <w:bottom w:val="none" w:sz="0" w:space="0" w:color="auto"/>
        <w:right w:val="none" w:sz="0" w:space="0" w:color="auto"/>
      </w:divBdr>
    </w:div>
    <w:div w:id="1168670212">
      <w:bodyDiv w:val="1"/>
      <w:marLeft w:val="0"/>
      <w:marRight w:val="0"/>
      <w:marTop w:val="0"/>
      <w:marBottom w:val="0"/>
      <w:divBdr>
        <w:top w:val="none" w:sz="0" w:space="0" w:color="auto"/>
        <w:left w:val="none" w:sz="0" w:space="0" w:color="auto"/>
        <w:bottom w:val="none" w:sz="0" w:space="0" w:color="auto"/>
        <w:right w:val="none" w:sz="0" w:space="0" w:color="auto"/>
      </w:divBdr>
    </w:div>
    <w:div w:id="1184319717">
      <w:bodyDiv w:val="1"/>
      <w:marLeft w:val="0"/>
      <w:marRight w:val="0"/>
      <w:marTop w:val="0"/>
      <w:marBottom w:val="0"/>
      <w:divBdr>
        <w:top w:val="none" w:sz="0" w:space="0" w:color="auto"/>
        <w:left w:val="none" w:sz="0" w:space="0" w:color="auto"/>
        <w:bottom w:val="none" w:sz="0" w:space="0" w:color="auto"/>
        <w:right w:val="none" w:sz="0" w:space="0" w:color="auto"/>
      </w:divBdr>
    </w:div>
    <w:div w:id="1185948083">
      <w:bodyDiv w:val="1"/>
      <w:marLeft w:val="0"/>
      <w:marRight w:val="0"/>
      <w:marTop w:val="0"/>
      <w:marBottom w:val="0"/>
      <w:divBdr>
        <w:top w:val="none" w:sz="0" w:space="0" w:color="auto"/>
        <w:left w:val="none" w:sz="0" w:space="0" w:color="auto"/>
        <w:bottom w:val="none" w:sz="0" w:space="0" w:color="auto"/>
        <w:right w:val="none" w:sz="0" w:space="0" w:color="auto"/>
      </w:divBdr>
    </w:div>
    <w:div w:id="1189493319">
      <w:bodyDiv w:val="1"/>
      <w:marLeft w:val="0"/>
      <w:marRight w:val="0"/>
      <w:marTop w:val="0"/>
      <w:marBottom w:val="0"/>
      <w:divBdr>
        <w:top w:val="none" w:sz="0" w:space="0" w:color="auto"/>
        <w:left w:val="none" w:sz="0" w:space="0" w:color="auto"/>
        <w:bottom w:val="none" w:sz="0" w:space="0" w:color="auto"/>
        <w:right w:val="none" w:sz="0" w:space="0" w:color="auto"/>
      </w:divBdr>
    </w:div>
    <w:div w:id="1192644687">
      <w:bodyDiv w:val="1"/>
      <w:marLeft w:val="0"/>
      <w:marRight w:val="0"/>
      <w:marTop w:val="0"/>
      <w:marBottom w:val="0"/>
      <w:divBdr>
        <w:top w:val="none" w:sz="0" w:space="0" w:color="auto"/>
        <w:left w:val="none" w:sz="0" w:space="0" w:color="auto"/>
        <w:bottom w:val="none" w:sz="0" w:space="0" w:color="auto"/>
        <w:right w:val="none" w:sz="0" w:space="0" w:color="auto"/>
      </w:divBdr>
    </w:div>
    <w:div w:id="1214275280">
      <w:bodyDiv w:val="1"/>
      <w:marLeft w:val="0"/>
      <w:marRight w:val="0"/>
      <w:marTop w:val="0"/>
      <w:marBottom w:val="0"/>
      <w:divBdr>
        <w:top w:val="none" w:sz="0" w:space="0" w:color="auto"/>
        <w:left w:val="none" w:sz="0" w:space="0" w:color="auto"/>
        <w:bottom w:val="none" w:sz="0" w:space="0" w:color="auto"/>
        <w:right w:val="none" w:sz="0" w:space="0" w:color="auto"/>
      </w:divBdr>
    </w:div>
    <w:div w:id="1218513330">
      <w:bodyDiv w:val="1"/>
      <w:marLeft w:val="0"/>
      <w:marRight w:val="0"/>
      <w:marTop w:val="0"/>
      <w:marBottom w:val="0"/>
      <w:divBdr>
        <w:top w:val="none" w:sz="0" w:space="0" w:color="auto"/>
        <w:left w:val="none" w:sz="0" w:space="0" w:color="auto"/>
        <w:bottom w:val="none" w:sz="0" w:space="0" w:color="auto"/>
        <w:right w:val="none" w:sz="0" w:space="0" w:color="auto"/>
      </w:divBdr>
    </w:div>
    <w:div w:id="1226255246">
      <w:bodyDiv w:val="1"/>
      <w:marLeft w:val="0"/>
      <w:marRight w:val="0"/>
      <w:marTop w:val="0"/>
      <w:marBottom w:val="0"/>
      <w:divBdr>
        <w:top w:val="none" w:sz="0" w:space="0" w:color="auto"/>
        <w:left w:val="none" w:sz="0" w:space="0" w:color="auto"/>
        <w:bottom w:val="none" w:sz="0" w:space="0" w:color="auto"/>
        <w:right w:val="none" w:sz="0" w:space="0" w:color="auto"/>
      </w:divBdr>
    </w:div>
    <w:div w:id="1235505006">
      <w:bodyDiv w:val="1"/>
      <w:marLeft w:val="0"/>
      <w:marRight w:val="0"/>
      <w:marTop w:val="0"/>
      <w:marBottom w:val="0"/>
      <w:divBdr>
        <w:top w:val="none" w:sz="0" w:space="0" w:color="auto"/>
        <w:left w:val="none" w:sz="0" w:space="0" w:color="auto"/>
        <w:bottom w:val="none" w:sz="0" w:space="0" w:color="auto"/>
        <w:right w:val="none" w:sz="0" w:space="0" w:color="auto"/>
      </w:divBdr>
    </w:div>
    <w:div w:id="1239904341">
      <w:bodyDiv w:val="1"/>
      <w:marLeft w:val="0"/>
      <w:marRight w:val="0"/>
      <w:marTop w:val="0"/>
      <w:marBottom w:val="0"/>
      <w:divBdr>
        <w:top w:val="none" w:sz="0" w:space="0" w:color="auto"/>
        <w:left w:val="none" w:sz="0" w:space="0" w:color="auto"/>
        <w:bottom w:val="none" w:sz="0" w:space="0" w:color="auto"/>
        <w:right w:val="none" w:sz="0" w:space="0" w:color="auto"/>
      </w:divBdr>
    </w:div>
    <w:div w:id="1240596815">
      <w:bodyDiv w:val="1"/>
      <w:marLeft w:val="0"/>
      <w:marRight w:val="0"/>
      <w:marTop w:val="0"/>
      <w:marBottom w:val="0"/>
      <w:divBdr>
        <w:top w:val="none" w:sz="0" w:space="0" w:color="auto"/>
        <w:left w:val="none" w:sz="0" w:space="0" w:color="auto"/>
        <w:bottom w:val="none" w:sz="0" w:space="0" w:color="auto"/>
        <w:right w:val="none" w:sz="0" w:space="0" w:color="auto"/>
      </w:divBdr>
    </w:div>
    <w:div w:id="1241216610">
      <w:bodyDiv w:val="1"/>
      <w:marLeft w:val="0"/>
      <w:marRight w:val="0"/>
      <w:marTop w:val="0"/>
      <w:marBottom w:val="0"/>
      <w:divBdr>
        <w:top w:val="none" w:sz="0" w:space="0" w:color="auto"/>
        <w:left w:val="none" w:sz="0" w:space="0" w:color="auto"/>
        <w:bottom w:val="none" w:sz="0" w:space="0" w:color="auto"/>
        <w:right w:val="none" w:sz="0" w:space="0" w:color="auto"/>
      </w:divBdr>
    </w:div>
    <w:div w:id="1241255146">
      <w:bodyDiv w:val="1"/>
      <w:marLeft w:val="0"/>
      <w:marRight w:val="0"/>
      <w:marTop w:val="0"/>
      <w:marBottom w:val="0"/>
      <w:divBdr>
        <w:top w:val="none" w:sz="0" w:space="0" w:color="auto"/>
        <w:left w:val="none" w:sz="0" w:space="0" w:color="auto"/>
        <w:bottom w:val="none" w:sz="0" w:space="0" w:color="auto"/>
        <w:right w:val="none" w:sz="0" w:space="0" w:color="auto"/>
      </w:divBdr>
    </w:div>
    <w:div w:id="1242563204">
      <w:bodyDiv w:val="1"/>
      <w:marLeft w:val="0"/>
      <w:marRight w:val="0"/>
      <w:marTop w:val="0"/>
      <w:marBottom w:val="0"/>
      <w:divBdr>
        <w:top w:val="none" w:sz="0" w:space="0" w:color="auto"/>
        <w:left w:val="none" w:sz="0" w:space="0" w:color="auto"/>
        <w:bottom w:val="none" w:sz="0" w:space="0" w:color="auto"/>
        <w:right w:val="none" w:sz="0" w:space="0" w:color="auto"/>
      </w:divBdr>
    </w:div>
    <w:div w:id="1253197200">
      <w:bodyDiv w:val="1"/>
      <w:marLeft w:val="0"/>
      <w:marRight w:val="0"/>
      <w:marTop w:val="0"/>
      <w:marBottom w:val="0"/>
      <w:divBdr>
        <w:top w:val="none" w:sz="0" w:space="0" w:color="auto"/>
        <w:left w:val="none" w:sz="0" w:space="0" w:color="auto"/>
        <w:bottom w:val="none" w:sz="0" w:space="0" w:color="auto"/>
        <w:right w:val="none" w:sz="0" w:space="0" w:color="auto"/>
      </w:divBdr>
    </w:div>
    <w:div w:id="1255892588">
      <w:bodyDiv w:val="1"/>
      <w:marLeft w:val="0"/>
      <w:marRight w:val="0"/>
      <w:marTop w:val="0"/>
      <w:marBottom w:val="0"/>
      <w:divBdr>
        <w:top w:val="none" w:sz="0" w:space="0" w:color="auto"/>
        <w:left w:val="none" w:sz="0" w:space="0" w:color="auto"/>
        <w:bottom w:val="none" w:sz="0" w:space="0" w:color="auto"/>
        <w:right w:val="none" w:sz="0" w:space="0" w:color="auto"/>
      </w:divBdr>
    </w:div>
    <w:div w:id="1259096343">
      <w:bodyDiv w:val="1"/>
      <w:marLeft w:val="0"/>
      <w:marRight w:val="0"/>
      <w:marTop w:val="0"/>
      <w:marBottom w:val="0"/>
      <w:divBdr>
        <w:top w:val="none" w:sz="0" w:space="0" w:color="auto"/>
        <w:left w:val="none" w:sz="0" w:space="0" w:color="auto"/>
        <w:bottom w:val="none" w:sz="0" w:space="0" w:color="auto"/>
        <w:right w:val="none" w:sz="0" w:space="0" w:color="auto"/>
      </w:divBdr>
    </w:div>
    <w:div w:id="1260529654">
      <w:bodyDiv w:val="1"/>
      <w:marLeft w:val="0"/>
      <w:marRight w:val="0"/>
      <w:marTop w:val="0"/>
      <w:marBottom w:val="0"/>
      <w:divBdr>
        <w:top w:val="none" w:sz="0" w:space="0" w:color="auto"/>
        <w:left w:val="none" w:sz="0" w:space="0" w:color="auto"/>
        <w:bottom w:val="none" w:sz="0" w:space="0" w:color="auto"/>
        <w:right w:val="none" w:sz="0" w:space="0" w:color="auto"/>
      </w:divBdr>
    </w:div>
    <w:div w:id="1276059619">
      <w:bodyDiv w:val="1"/>
      <w:marLeft w:val="0"/>
      <w:marRight w:val="0"/>
      <w:marTop w:val="0"/>
      <w:marBottom w:val="0"/>
      <w:divBdr>
        <w:top w:val="none" w:sz="0" w:space="0" w:color="auto"/>
        <w:left w:val="none" w:sz="0" w:space="0" w:color="auto"/>
        <w:bottom w:val="none" w:sz="0" w:space="0" w:color="auto"/>
        <w:right w:val="none" w:sz="0" w:space="0" w:color="auto"/>
      </w:divBdr>
    </w:div>
    <w:div w:id="1293755761">
      <w:bodyDiv w:val="1"/>
      <w:marLeft w:val="0"/>
      <w:marRight w:val="0"/>
      <w:marTop w:val="0"/>
      <w:marBottom w:val="0"/>
      <w:divBdr>
        <w:top w:val="none" w:sz="0" w:space="0" w:color="auto"/>
        <w:left w:val="none" w:sz="0" w:space="0" w:color="auto"/>
        <w:bottom w:val="none" w:sz="0" w:space="0" w:color="auto"/>
        <w:right w:val="none" w:sz="0" w:space="0" w:color="auto"/>
      </w:divBdr>
    </w:div>
    <w:div w:id="1297831813">
      <w:bodyDiv w:val="1"/>
      <w:marLeft w:val="0"/>
      <w:marRight w:val="0"/>
      <w:marTop w:val="0"/>
      <w:marBottom w:val="0"/>
      <w:divBdr>
        <w:top w:val="none" w:sz="0" w:space="0" w:color="auto"/>
        <w:left w:val="none" w:sz="0" w:space="0" w:color="auto"/>
        <w:bottom w:val="none" w:sz="0" w:space="0" w:color="auto"/>
        <w:right w:val="none" w:sz="0" w:space="0" w:color="auto"/>
      </w:divBdr>
    </w:div>
    <w:div w:id="1304500270">
      <w:bodyDiv w:val="1"/>
      <w:marLeft w:val="0"/>
      <w:marRight w:val="0"/>
      <w:marTop w:val="0"/>
      <w:marBottom w:val="0"/>
      <w:divBdr>
        <w:top w:val="none" w:sz="0" w:space="0" w:color="auto"/>
        <w:left w:val="none" w:sz="0" w:space="0" w:color="auto"/>
        <w:bottom w:val="none" w:sz="0" w:space="0" w:color="auto"/>
        <w:right w:val="none" w:sz="0" w:space="0" w:color="auto"/>
      </w:divBdr>
    </w:div>
    <w:div w:id="1304970208">
      <w:bodyDiv w:val="1"/>
      <w:marLeft w:val="0"/>
      <w:marRight w:val="0"/>
      <w:marTop w:val="0"/>
      <w:marBottom w:val="0"/>
      <w:divBdr>
        <w:top w:val="none" w:sz="0" w:space="0" w:color="auto"/>
        <w:left w:val="none" w:sz="0" w:space="0" w:color="auto"/>
        <w:bottom w:val="none" w:sz="0" w:space="0" w:color="auto"/>
        <w:right w:val="none" w:sz="0" w:space="0" w:color="auto"/>
      </w:divBdr>
    </w:div>
    <w:div w:id="1314986798">
      <w:bodyDiv w:val="1"/>
      <w:marLeft w:val="0"/>
      <w:marRight w:val="0"/>
      <w:marTop w:val="0"/>
      <w:marBottom w:val="0"/>
      <w:divBdr>
        <w:top w:val="none" w:sz="0" w:space="0" w:color="auto"/>
        <w:left w:val="none" w:sz="0" w:space="0" w:color="auto"/>
        <w:bottom w:val="none" w:sz="0" w:space="0" w:color="auto"/>
        <w:right w:val="none" w:sz="0" w:space="0" w:color="auto"/>
      </w:divBdr>
    </w:div>
    <w:div w:id="1321352238">
      <w:bodyDiv w:val="1"/>
      <w:marLeft w:val="0"/>
      <w:marRight w:val="0"/>
      <w:marTop w:val="0"/>
      <w:marBottom w:val="0"/>
      <w:divBdr>
        <w:top w:val="none" w:sz="0" w:space="0" w:color="auto"/>
        <w:left w:val="none" w:sz="0" w:space="0" w:color="auto"/>
        <w:bottom w:val="none" w:sz="0" w:space="0" w:color="auto"/>
        <w:right w:val="none" w:sz="0" w:space="0" w:color="auto"/>
      </w:divBdr>
    </w:div>
    <w:div w:id="1323463711">
      <w:bodyDiv w:val="1"/>
      <w:marLeft w:val="0"/>
      <w:marRight w:val="0"/>
      <w:marTop w:val="0"/>
      <w:marBottom w:val="0"/>
      <w:divBdr>
        <w:top w:val="none" w:sz="0" w:space="0" w:color="auto"/>
        <w:left w:val="none" w:sz="0" w:space="0" w:color="auto"/>
        <w:bottom w:val="none" w:sz="0" w:space="0" w:color="auto"/>
        <w:right w:val="none" w:sz="0" w:space="0" w:color="auto"/>
      </w:divBdr>
    </w:div>
    <w:div w:id="1346202940">
      <w:bodyDiv w:val="1"/>
      <w:marLeft w:val="0"/>
      <w:marRight w:val="0"/>
      <w:marTop w:val="0"/>
      <w:marBottom w:val="0"/>
      <w:divBdr>
        <w:top w:val="none" w:sz="0" w:space="0" w:color="auto"/>
        <w:left w:val="none" w:sz="0" w:space="0" w:color="auto"/>
        <w:bottom w:val="none" w:sz="0" w:space="0" w:color="auto"/>
        <w:right w:val="none" w:sz="0" w:space="0" w:color="auto"/>
      </w:divBdr>
    </w:div>
    <w:div w:id="1347903490">
      <w:bodyDiv w:val="1"/>
      <w:marLeft w:val="0"/>
      <w:marRight w:val="0"/>
      <w:marTop w:val="0"/>
      <w:marBottom w:val="0"/>
      <w:divBdr>
        <w:top w:val="none" w:sz="0" w:space="0" w:color="auto"/>
        <w:left w:val="none" w:sz="0" w:space="0" w:color="auto"/>
        <w:bottom w:val="none" w:sz="0" w:space="0" w:color="auto"/>
        <w:right w:val="none" w:sz="0" w:space="0" w:color="auto"/>
      </w:divBdr>
    </w:div>
    <w:div w:id="1348482414">
      <w:bodyDiv w:val="1"/>
      <w:marLeft w:val="0"/>
      <w:marRight w:val="0"/>
      <w:marTop w:val="0"/>
      <w:marBottom w:val="0"/>
      <w:divBdr>
        <w:top w:val="none" w:sz="0" w:space="0" w:color="auto"/>
        <w:left w:val="none" w:sz="0" w:space="0" w:color="auto"/>
        <w:bottom w:val="none" w:sz="0" w:space="0" w:color="auto"/>
        <w:right w:val="none" w:sz="0" w:space="0" w:color="auto"/>
      </w:divBdr>
    </w:div>
    <w:div w:id="1351300076">
      <w:bodyDiv w:val="1"/>
      <w:marLeft w:val="0"/>
      <w:marRight w:val="0"/>
      <w:marTop w:val="0"/>
      <w:marBottom w:val="0"/>
      <w:divBdr>
        <w:top w:val="none" w:sz="0" w:space="0" w:color="auto"/>
        <w:left w:val="none" w:sz="0" w:space="0" w:color="auto"/>
        <w:bottom w:val="none" w:sz="0" w:space="0" w:color="auto"/>
        <w:right w:val="none" w:sz="0" w:space="0" w:color="auto"/>
      </w:divBdr>
    </w:div>
    <w:div w:id="1359231946">
      <w:bodyDiv w:val="1"/>
      <w:marLeft w:val="0"/>
      <w:marRight w:val="0"/>
      <w:marTop w:val="0"/>
      <w:marBottom w:val="0"/>
      <w:divBdr>
        <w:top w:val="none" w:sz="0" w:space="0" w:color="auto"/>
        <w:left w:val="none" w:sz="0" w:space="0" w:color="auto"/>
        <w:bottom w:val="none" w:sz="0" w:space="0" w:color="auto"/>
        <w:right w:val="none" w:sz="0" w:space="0" w:color="auto"/>
      </w:divBdr>
    </w:div>
    <w:div w:id="1364549142">
      <w:bodyDiv w:val="1"/>
      <w:marLeft w:val="0"/>
      <w:marRight w:val="0"/>
      <w:marTop w:val="0"/>
      <w:marBottom w:val="0"/>
      <w:divBdr>
        <w:top w:val="none" w:sz="0" w:space="0" w:color="auto"/>
        <w:left w:val="none" w:sz="0" w:space="0" w:color="auto"/>
        <w:bottom w:val="none" w:sz="0" w:space="0" w:color="auto"/>
        <w:right w:val="none" w:sz="0" w:space="0" w:color="auto"/>
      </w:divBdr>
    </w:div>
    <w:div w:id="1367022367">
      <w:bodyDiv w:val="1"/>
      <w:marLeft w:val="0"/>
      <w:marRight w:val="0"/>
      <w:marTop w:val="0"/>
      <w:marBottom w:val="0"/>
      <w:divBdr>
        <w:top w:val="none" w:sz="0" w:space="0" w:color="auto"/>
        <w:left w:val="none" w:sz="0" w:space="0" w:color="auto"/>
        <w:bottom w:val="none" w:sz="0" w:space="0" w:color="auto"/>
        <w:right w:val="none" w:sz="0" w:space="0" w:color="auto"/>
      </w:divBdr>
    </w:div>
    <w:div w:id="1369716705">
      <w:bodyDiv w:val="1"/>
      <w:marLeft w:val="0"/>
      <w:marRight w:val="0"/>
      <w:marTop w:val="0"/>
      <w:marBottom w:val="0"/>
      <w:divBdr>
        <w:top w:val="none" w:sz="0" w:space="0" w:color="auto"/>
        <w:left w:val="none" w:sz="0" w:space="0" w:color="auto"/>
        <w:bottom w:val="none" w:sz="0" w:space="0" w:color="auto"/>
        <w:right w:val="none" w:sz="0" w:space="0" w:color="auto"/>
      </w:divBdr>
    </w:div>
    <w:div w:id="1370914698">
      <w:bodyDiv w:val="1"/>
      <w:marLeft w:val="0"/>
      <w:marRight w:val="0"/>
      <w:marTop w:val="0"/>
      <w:marBottom w:val="0"/>
      <w:divBdr>
        <w:top w:val="none" w:sz="0" w:space="0" w:color="auto"/>
        <w:left w:val="none" w:sz="0" w:space="0" w:color="auto"/>
        <w:bottom w:val="none" w:sz="0" w:space="0" w:color="auto"/>
        <w:right w:val="none" w:sz="0" w:space="0" w:color="auto"/>
      </w:divBdr>
    </w:div>
    <w:div w:id="1381006616">
      <w:bodyDiv w:val="1"/>
      <w:marLeft w:val="0"/>
      <w:marRight w:val="0"/>
      <w:marTop w:val="0"/>
      <w:marBottom w:val="0"/>
      <w:divBdr>
        <w:top w:val="none" w:sz="0" w:space="0" w:color="auto"/>
        <w:left w:val="none" w:sz="0" w:space="0" w:color="auto"/>
        <w:bottom w:val="none" w:sz="0" w:space="0" w:color="auto"/>
        <w:right w:val="none" w:sz="0" w:space="0" w:color="auto"/>
      </w:divBdr>
    </w:div>
    <w:div w:id="1384864387">
      <w:bodyDiv w:val="1"/>
      <w:marLeft w:val="0"/>
      <w:marRight w:val="0"/>
      <w:marTop w:val="0"/>
      <w:marBottom w:val="0"/>
      <w:divBdr>
        <w:top w:val="none" w:sz="0" w:space="0" w:color="auto"/>
        <w:left w:val="none" w:sz="0" w:space="0" w:color="auto"/>
        <w:bottom w:val="none" w:sz="0" w:space="0" w:color="auto"/>
        <w:right w:val="none" w:sz="0" w:space="0" w:color="auto"/>
      </w:divBdr>
    </w:div>
    <w:div w:id="1387023947">
      <w:bodyDiv w:val="1"/>
      <w:marLeft w:val="0"/>
      <w:marRight w:val="0"/>
      <w:marTop w:val="0"/>
      <w:marBottom w:val="0"/>
      <w:divBdr>
        <w:top w:val="none" w:sz="0" w:space="0" w:color="auto"/>
        <w:left w:val="none" w:sz="0" w:space="0" w:color="auto"/>
        <w:bottom w:val="none" w:sz="0" w:space="0" w:color="auto"/>
        <w:right w:val="none" w:sz="0" w:space="0" w:color="auto"/>
      </w:divBdr>
    </w:div>
    <w:div w:id="1388651519">
      <w:bodyDiv w:val="1"/>
      <w:marLeft w:val="0"/>
      <w:marRight w:val="0"/>
      <w:marTop w:val="0"/>
      <w:marBottom w:val="0"/>
      <w:divBdr>
        <w:top w:val="none" w:sz="0" w:space="0" w:color="auto"/>
        <w:left w:val="none" w:sz="0" w:space="0" w:color="auto"/>
        <w:bottom w:val="none" w:sz="0" w:space="0" w:color="auto"/>
        <w:right w:val="none" w:sz="0" w:space="0" w:color="auto"/>
      </w:divBdr>
    </w:div>
    <w:div w:id="1389574350">
      <w:bodyDiv w:val="1"/>
      <w:marLeft w:val="0"/>
      <w:marRight w:val="0"/>
      <w:marTop w:val="0"/>
      <w:marBottom w:val="0"/>
      <w:divBdr>
        <w:top w:val="none" w:sz="0" w:space="0" w:color="auto"/>
        <w:left w:val="none" w:sz="0" w:space="0" w:color="auto"/>
        <w:bottom w:val="none" w:sz="0" w:space="0" w:color="auto"/>
        <w:right w:val="none" w:sz="0" w:space="0" w:color="auto"/>
      </w:divBdr>
    </w:div>
    <w:div w:id="1392076724">
      <w:bodyDiv w:val="1"/>
      <w:marLeft w:val="0"/>
      <w:marRight w:val="0"/>
      <w:marTop w:val="0"/>
      <w:marBottom w:val="0"/>
      <w:divBdr>
        <w:top w:val="none" w:sz="0" w:space="0" w:color="auto"/>
        <w:left w:val="none" w:sz="0" w:space="0" w:color="auto"/>
        <w:bottom w:val="none" w:sz="0" w:space="0" w:color="auto"/>
        <w:right w:val="none" w:sz="0" w:space="0" w:color="auto"/>
      </w:divBdr>
    </w:div>
    <w:div w:id="1392998086">
      <w:bodyDiv w:val="1"/>
      <w:marLeft w:val="0"/>
      <w:marRight w:val="0"/>
      <w:marTop w:val="0"/>
      <w:marBottom w:val="0"/>
      <w:divBdr>
        <w:top w:val="none" w:sz="0" w:space="0" w:color="auto"/>
        <w:left w:val="none" w:sz="0" w:space="0" w:color="auto"/>
        <w:bottom w:val="none" w:sz="0" w:space="0" w:color="auto"/>
        <w:right w:val="none" w:sz="0" w:space="0" w:color="auto"/>
      </w:divBdr>
    </w:div>
    <w:div w:id="1395159850">
      <w:bodyDiv w:val="1"/>
      <w:marLeft w:val="0"/>
      <w:marRight w:val="0"/>
      <w:marTop w:val="0"/>
      <w:marBottom w:val="0"/>
      <w:divBdr>
        <w:top w:val="none" w:sz="0" w:space="0" w:color="auto"/>
        <w:left w:val="none" w:sz="0" w:space="0" w:color="auto"/>
        <w:bottom w:val="none" w:sz="0" w:space="0" w:color="auto"/>
        <w:right w:val="none" w:sz="0" w:space="0" w:color="auto"/>
      </w:divBdr>
    </w:div>
    <w:div w:id="1396469963">
      <w:bodyDiv w:val="1"/>
      <w:marLeft w:val="0"/>
      <w:marRight w:val="0"/>
      <w:marTop w:val="0"/>
      <w:marBottom w:val="0"/>
      <w:divBdr>
        <w:top w:val="none" w:sz="0" w:space="0" w:color="auto"/>
        <w:left w:val="none" w:sz="0" w:space="0" w:color="auto"/>
        <w:bottom w:val="none" w:sz="0" w:space="0" w:color="auto"/>
        <w:right w:val="none" w:sz="0" w:space="0" w:color="auto"/>
      </w:divBdr>
    </w:div>
    <w:div w:id="1398287222">
      <w:bodyDiv w:val="1"/>
      <w:marLeft w:val="0"/>
      <w:marRight w:val="0"/>
      <w:marTop w:val="0"/>
      <w:marBottom w:val="0"/>
      <w:divBdr>
        <w:top w:val="none" w:sz="0" w:space="0" w:color="auto"/>
        <w:left w:val="none" w:sz="0" w:space="0" w:color="auto"/>
        <w:bottom w:val="none" w:sz="0" w:space="0" w:color="auto"/>
        <w:right w:val="none" w:sz="0" w:space="0" w:color="auto"/>
      </w:divBdr>
    </w:div>
    <w:div w:id="1398362187">
      <w:bodyDiv w:val="1"/>
      <w:marLeft w:val="0"/>
      <w:marRight w:val="0"/>
      <w:marTop w:val="0"/>
      <w:marBottom w:val="0"/>
      <w:divBdr>
        <w:top w:val="none" w:sz="0" w:space="0" w:color="auto"/>
        <w:left w:val="none" w:sz="0" w:space="0" w:color="auto"/>
        <w:bottom w:val="none" w:sz="0" w:space="0" w:color="auto"/>
        <w:right w:val="none" w:sz="0" w:space="0" w:color="auto"/>
      </w:divBdr>
    </w:div>
    <w:div w:id="1406292964">
      <w:bodyDiv w:val="1"/>
      <w:marLeft w:val="0"/>
      <w:marRight w:val="0"/>
      <w:marTop w:val="0"/>
      <w:marBottom w:val="0"/>
      <w:divBdr>
        <w:top w:val="none" w:sz="0" w:space="0" w:color="auto"/>
        <w:left w:val="none" w:sz="0" w:space="0" w:color="auto"/>
        <w:bottom w:val="none" w:sz="0" w:space="0" w:color="auto"/>
        <w:right w:val="none" w:sz="0" w:space="0" w:color="auto"/>
      </w:divBdr>
    </w:div>
    <w:div w:id="1422408972">
      <w:bodyDiv w:val="1"/>
      <w:marLeft w:val="0"/>
      <w:marRight w:val="0"/>
      <w:marTop w:val="0"/>
      <w:marBottom w:val="0"/>
      <w:divBdr>
        <w:top w:val="none" w:sz="0" w:space="0" w:color="auto"/>
        <w:left w:val="none" w:sz="0" w:space="0" w:color="auto"/>
        <w:bottom w:val="none" w:sz="0" w:space="0" w:color="auto"/>
        <w:right w:val="none" w:sz="0" w:space="0" w:color="auto"/>
      </w:divBdr>
    </w:div>
    <w:div w:id="1431200690">
      <w:bodyDiv w:val="1"/>
      <w:marLeft w:val="0"/>
      <w:marRight w:val="0"/>
      <w:marTop w:val="0"/>
      <w:marBottom w:val="0"/>
      <w:divBdr>
        <w:top w:val="none" w:sz="0" w:space="0" w:color="auto"/>
        <w:left w:val="none" w:sz="0" w:space="0" w:color="auto"/>
        <w:bottom w:val="none" w:sz="0" w:space="0" w:color="auto"/>
        <w:right w:val="none" w:sz="0" w:space="0" w:color="auto"/>
      </w:divBdr>
    </w:div>
    <w:div w:id="1436242602">
      <w:bodyDiv w:val="1"/>
      <w:marLeft w:val="0"/>
      <w:marRight w:val="0"/>
      <w:marTop w:val="0"/>
      <w:marBottom w:val="0"/>
      <w:divBdr>
        <w:top w:val="none" w:sz="0" w:space="0" w:color="auto"/>
        <w:left w:val="none" w:sz="0" w:space="0" w:color="auto"/>
        <w:bottom w:val="none" w:sz="0" w:space="0" w:color="auto"/>
        <w:right w:val="none" w:sz="0" w:space="0" w:color="auto"/>
      </w:divBdr>
    </w:div>
    <w:div w:id="1445419645">
      <w:bodyDiv w:val="1"/>
      <w:marLeft w:val="0"/>
      <w:marRight w:val="0"/>
      <w:marTop w:val="0"/>
      <w:marBottom w:val="0"/>
      <w:divBdr>
        <w:top w:val="none" w:sz="0" w:space="0" w:color="auto"/>
        <w:left w:val="none" w:sz="0" w:space="0" w:color="auto"/>
        <w:bottom w:val="none" w:sz="0" w:space="0" w:color="auto"/>
        <w:right w:val="none" w:sz="0" w:space="0" w:color="auto"/>
      </w:divBdr>
    </w:div>
    <w:div w:id="1459104132">
      <w:bodyDiv w:val="1"/>
      <w:marLeft w:val="0"/>
      <w:marRight w:val="0"/>
      <w:marTop w:val="0"/>
      <w:marBottom w:val="0"/>
      <w:divBdr>
        <w:top w:val="none" w:sz="0" w:space="0" w:color="auto"/>
        <w:left w:val="none" w:sz="0" w:space="0" w:color="auto"/>
        <w:bottom w:val="none" w:sz="0" w:space="0" w:color="auto"/>
        <w:right w:val="none" w:sz="0" w:space="0" w:color="auto"/>
      </w:divBdr>
    </w:div>
    <w:div w:id="1463965894">
      <w:bodyDiv w:val="1"/>
      <w:marLeft w:val="0"/>
      <w:marRight w:val="0"/>
      <w:marTop w:val="0"/>
      <w:marBottom w:val="0"/>
      <w:divBdr>
        <w:top w:val="none" w:sz="0" w:space="0" w:color="auto"/>
        <w:left w:val="none" w:sz="0" w:space="0" w:color="auto"/>
        <w:bottom w:val="none" w:sz="0" w:space="0" w:color="auto"/>
        <w:right w:val="none" w:sz="0" w:space="0" w:color="auto"/>
      </w:divBdr>
    </w:div>
    <w:div w:id="1479609416">
      <w:bodyDiv w:val="1"/>
      <w:marLeft w:val="0"/>
      <w:marRight w:val="0"/>
      <w:marTop w:val="0"/>
      <w:marBottom w:val="0"/>
      <w:divBdr>
        <w:top w:val="none" w:sz="0" w:space="0" w:color="auto"/>
        <w:left w:val="none" w:sz="0" w:space="0" w:color="auto"/>
        <w:bottom w:val="none" w:sz="0" w:space="0" w:color="auto"/>
        <w:right w:val="none" w:sz="0" w:space="0" w:color="auto"/>
      </w:divBdr>
    </w:div>
    <w:div w:id="1482313834">
      <w:bodyDiv w:val="1"/>
      <w:marLeft w:val="0"/>
      <w:marRight w:val="0"/>
      <w:marTop w:val="0"/>
      <w:marBottom w:val="0"/>
      <w:divBdr>
        <w:top w:val="none" w:sz="0" w:space="0" w:color="auto"/>
        <w:left w:val="none" w:sz="0" w:space="0" w:color="auto"/>
        <w:bottom w:val="none" w:sz="0" w:space="0" w:color="auto"/>
        <w:right w:val="none" w:sz="0" w:space="0" w:color="auto"/>
      </w:divBdr>
    </w:div>
    <w:div w:id="1483548009">
      <w:bodyDiv w:val="1"/>
      <w:marLeft w:val="0"/>
      <w:marRight w:val="0"/>
      <w:marTop w:val="0"/>
      <w:marBottom w:val="0"/>
      <w:divBdr>
        <w:top w:val="none" w:sz="0" w:space="0" w:color="auto"/>
        <w:left w:val="none" w:sz="0" w:space="0" w:color="auto"/>
        <w:bottom w:val="none" w:sz="0" w:space="0" w:color="auto"/>
        <w:right w:val="none" w:sz="0" w:space="0" w:color="auto"/>
      </w:divBdr>
    </w:div>
    <w:div w:id="1488397387">
      <w:bodyDiv w:val="1"/>
      <w:marLeft w:val="0"/>
      <w:marRight w:val="0"/>
      <w:marTop w:val="0"/>
      <w:marBottom w:val="0"/>
      <w:divBdr>
        <w:top w:val="none" w:sz="0" w:space="0" w:color="auto"/>
        <w:left w:val="none" w:sz="0" w:space="0" w:color="auto"/>
        <w:bottom w:val="none" w:sz="0" w:space="0" w:color="auto"/>
        <w:right w:val="none" w:sz="0" w:space="0" w:color="auto"/>
      </w:divBdr>
    </w:div>
    <w:div w:id="1488520901">
      <w:bodyDiv w:val="1"/>
      <w:marLeft w:val="0"/>
      <w:marRight w:val="0"/>
      <w:marTop w:val="0"/>
      <w:marBottom w:val="0"/>
      <w:divBdr>
        <w:top w:val="none" w:sz="0" w:space="0" w:color="auto"/>
        <w:left w:val="none" w:sz="0" w:space="0" w:color="auto"/>
        <w:bottom w:val="none" w:sz="0" w:space="0" w:color="auto"/>
        <w:right w:val="none" w:sz="0" w:space="0" w:color="auto"/>
      </w:divBdr>
    </w:div>
    <w:div w:id="1491023933">
      <w:bodyDiv w:val="1"/>
      <w:marLeft w:val="0"/>
      <w:marRight w:val="0"/>
      <w:marTop w:val="0"/>
      <w:marBottom w:val="0"/>
      <w:divBdr>
        <w:top w:val="none" w:sz="0" w:space="0" w:color="auto"/>
        <w:left w:val="none" w:sz="0" w:space="0" w:color="auto"/>
        <w:bottom w:val="none" w:sz="0" w:space="0" w:color="auto"/>
        <w:right w:val="none" w:sz="0" w:space="0" w:color="auto"/>
      </w:divBdr>
    </w:div>
    <w:div w:id="1492403244">
      <w:bodyDiv w:val="1"/>
      <w:marLeft w:val="0"/>
      <w:marRight w:val="0"/>
      <w:marTop w:val="0"/>
      <w:marBottom w:val="0"/>
      <w:divBdr>
        <w:top w:val="none" w:sz="0" w:space="0" w:color="auto"/>
        <w:left w:val="none" w:sz="0" w:space="0" w:color="auto"/>
        <w:bottom w:val="none" w:sz="0" w:space="0" w:color="auto"/>
        <w:right w:val="none" w:sz="0" w:space="0" w:color="auto"/>
      </w:divBdr>
    </w:div>
    <w:div w:id="1496262060">
      <w:bodyDiv w:val="1"/>
      <w:marLeft w:val="0"/>
      <w:marRight w:val="0"/>
      <w:marTop w:val="0"/>
      <w:marBottom w:val="0"/>
      <w:divBdr>
        <w:top w:val="none" w:sz="0" w:space="0" w:color="auto"/>
        <w:left w:val="none" w:sz="0" w:space="0" w:color="auto"/>
        <w:bottom w:val="none" w:sz="0" w:space="0" w:color="auto"/>
        <w:right w:val="none" w:sz="0" w:space="0" w:color="auto"/>
      </w:divBdr>
    </w:div>
    <w:div w:id="1504129369">
      <w:bodyDiv w:val="1"/>
      <w:marLeft w:val="0"/>
      <w:marRight w:val="0"/>
      <w:marTop w:val="0"/>
      <w:marBottom w:val="0"/>
      <w:divBdr>
        <w:top w:val="none" w:sz="0" w:space="0" w:color="auto"/>
        <w:left w:val="none" w:sz="0" w:space="0" w:color="auto"/>
        <w:bottom w:val="none" w:sz="0" w:space="0" w:color="auto"/>
        <w:right w:val="none" w:sz="0" w:space="0" w:color="auto"/>
      </w:divBdr>
    </w:div>
    <w:div w:id="1504394668">
      <w:bodyDiv w:val="1"/>
      <w:marLeft w:val="0"/>
      <w:marRight w:val="0"/>
      <w:marTop w:val="0"/>
      <w:marBottom w:val="0"/>
      <w:divBdr>
        <w:top w:val="none" w:sz="0" w:space="0" w:color="auto"/>
        <w:left w:val="none" w:sz="0" w:space="0" w:color="auto"/>
        <w:bottom w:val="none" w:sz="0" w:space="0" w:color="auto"/>
        <w:right w:val="none" w:sz="0" w:space="0" w:color="auto"/>
      </w:divBdr>
    </w:div>
    <w:div w:id="1506093305">
      <w:bodyDiv w:val="1"/>
      <w:marLeft w:val="0"/>
      <w:marRight w:val="0"/>
      <w:marTop w:val="0"/>
      <w:marBottom w:val="0"/>
      <w:divBdr>
        <w:top w:val="none" w:sz="0" w:space="0" w:color="auto"/>
        <w:left w:val="none" w:sz="0" w:space="0" w:color="auto"/>
        <w:bottom w:val="none" w:sz="0" w:space="0" w:color="auto"/>
        <w:right w:val="none" w:sz="0" w:space="0" w:color="auto"/>
      </w:divBdr>
    </w:div>
    <w:div w:id="1507984240">
      <w:bodyDiv w:val="1"/>
      <w:marLeft w:val="0"/>
      <w:marRight w:val="0"/>
      <w:marTop w:val="0"/>
      <w:marBottom w:val="0"/>
      <w:divBdr>
        <w:top w:val="none" w:sz="0" w:space="0" w:color="auto"/>
        <w:left w:val="none" w:sz="0" w:space="0" w:color="auto"/>
        <w:bottom w:val="none" w:sz="0" w:space="0" w:color="auto"/>
        <w:right w:val="none" w:sz="0" w:space="0" w:color="auto"/>
      </w:divBdr>
    </w:div>
    <w:div w:id="1523084836">
      <w:bodyDiv w:val="1"/>
      <w:marLeft w:val="0"/>
      <w:marRight w:val="0"/>
      <w:marTop w:val="0"/>
      <w:marBottom w:val="0"/>
      <w:divBdr>
        <w:top w:val="none" w:sz="0" w:space="0" w:color="auto"/>
        <w:left w:val="none" w:sz="0" w:space="0" w:color="auto"/>
        <w:bottom w:val="none" w:sz="0" w:space="0" w:color="auto"/>
        <w:right w:val="none" w:sz="0" w:space="0" w:color="auto"/>
      </w:divBdr>
    </w:div>
    <w:div w:id="1531186143">
      <w:bodyDiv w:val="1"/>
      <w:marLeft w:val="0"/>
      <w:marRight w:val="0"/>
      <w:marTop w:val="0"/>
      <w:marBottom w:val="0"/>
      <w:divBdr>
        <w:top w:val="none" w:sz="0" w:space="0" w:color="auto"/>
        <w:left w:val="none" w:sz="0" w:space="0" w:color="auto"/>
        <w:bottom w:val="none" w:sz="0" w:space="0" w:color="auto"/>
        <w:right w:val="none" w:sz="0" w:space="0" w:color="auto"/>
      </w:divBdr>
    </w:div>
    <w:div w:id="1531794410">
      <w:bodyDiv w:val="1"/>
      <w:marLeft w:val="0"/>
      <w:marRight w:val="0"/>
      <w:marTop w:val="0"/>
      <w:marBottom w:val="0"/>
      <w:divBdr>
        <w:top w:val="none" w:sz="0" w:space="0" w:color="auto"/>
        <w:left w:val="none" w:sz="0" w:space="0" w:color="auto"/>
        <w:bottom w:val="none" w:sz="0" w:space="0" w:color="auto"/>
        <w:right w:val="none" w:sz="0" w:space="0" w:color="auto"/>
      </w:divBdr>
    </w:div>
    <w:div w:id="1534343124">
      <w:bodyDiv w:val="1"/>
      <w:marLeft w:val="0"/>
      <w:marRight w:val="0"/>
      <w:marTop w:val="0"/>
      <w:marBottom w:val="0"/>
      <w:divBdr>
        <w:top w:val="none" w:sz="0" w:space="0" w:color="auto"/>
        <w:left w:val="none" w:sz="0" w:space="0" w:color="auto"/>
        <w:bottom w:val="none" w:sz="0" w:space="0" w:color="auto"/>
        <w:right w:val="none" w:sz="0" w:space="0" w:color="auto"/>
      </w:divBdr>
    </w:div>
    <w:div w:id="1540632646">
      <w:bodyDiv w:val="1"/>
      <w:marLeft w:val="0"/>
      <w:marRight w:val="0"/>
      <w:marTop w:val="0"/>
      <w:marBottom w:val="0"/>
      <w:divBdr>
        <w:top w:val="none" w:sz="0" w:space="0" w:color="auto"/>
        <w:left w:val="none" w:sz="0" w:space="0" w:color="auto"/>
        <w:bottom w:val="none" w:sz="0" w:space="0" w:color="auto"/>
        <w:right w:val="none" w:sz="0" w:space="0" w:color="auto"/>
      </w:divBdr>
    </w:div>
    <w:div w:id="1552233520">
      <w:bodyDiv w:val="1"/>
      <w:marLeft w:val="0"/>
      <w:marRight w:val="0"/>
      <w:marTop w:val="0"/>
      <w:marBottom w:val="0"/>
      <w:divBdr>
        <w:top w:val="none" w:sz="0" w:space="0" w:color="auto"/>
        <w:left w:val="none" w:sz="0" w:space="0" w:color="auto"/>
        <w:bottom w:val="none" w:sz="0" w:space="0" w:color="auto"/>
        <w:right w:val="none" w:sz="0" w:space="0" w:color="auto"/>
      </w:divBdr>
    </w:div>
    <w:div w:id="1552688102">
      <w:bodyDiv w:val="1"/>
      <w:marLeft w:val="0"/>
      <w:marRight w:val="0"/>
      <w:marTop w:val="0"/>
      <w:marBottom w:val="0"/>
      <w:divBdr>
        <w:top w:val="none" w:sz="0" w:space="0" w:color="auto"/>
        <w:left w:val="none" w:sz="0" w:space="0" w:color="auto"/>
        <w:bottom w:val="none" w:sz="0" w:space="0" w:color="auto"/>
        <w:right w:val="none" w:sz="0" w:space="0" w:color="auto"/>
      </w:divBdr>
    </w:div>
    <w:div w:id="1563128763">
      <w:bodyDiv w:val="1"/>
      <w:marLeft w:val="0"/>
      <w:marRight w:val="0"/>
      <w:marTop w:val="0"/>
      <w:marBottom w:val="0"/>
      <w:divBdr>
        <w:top w:val="none" w:sz="0" w:space="0" w:color="auto"/>
        <w:left w:val="none" w:sz="0" w:space="0" w:color="auto"/>
        <w:bottom w:val="none" w:sz="0" w:space="0" w:color="auto"/>
        <w:right w:val="none" w:sz="0" w:space="0" w:color="auto"/>
      </w:divBdr>
    </w:div>
    <w:div w:id="1566842110">
      <w:bodyDiv w:val="1"/>
      <w:marLeft w:val="0"/>
      <w:marRight w:val="0"/>
      <w:marTop w:val="0"/>
      <w:marBottom w:val="0"/>
      <w:divBdr>
        <w:top w:val="none" w:sz="0" w:space="0" w:color="auto"/>
        <w:left w:val="none" w:sz="0" w:space="0" w:color="auto"/>
        <w:bottom w:val="none" w:sz="0" w:space="0" w:color="auto"/>
        <w:right w:val="none" w:sz="0" w:space="0" w:color="auto"/>
      </w:divBdr>
    </w:div>
    <w:div w:id="1573273112">
      <w:bodyDiv w:val="1"/>
      <w:marLeft w:val="0"/>
      <w:marRight w:val="0"/>
      <w:marTop w:val="0"/>
      <w:marBottom w:val="0"/>
      <w:divBdr>
        <w:top w:val="none" w:sz="0" w:space="0" w:color="auto"/>
        <w:left w:val="none" w:sz="0" w:space="0" w:color="auto"/>
        <w:bottom w:val="none" w:sz="0" w:space="0" w:color="auto"/>
        <w:right w:val="none" w:sz="0" w:space="0" w:color="auto"/>
      </w:divBdr>
    </w:div>
    <w:div w:id="1573588682">
      <w:bodyDiv w:val="1"/>
      <w:marLeft w:val="0"/>
      <w:marRight w:val="0"/>
      <w:marTop w:val="0"/>
      <w:marBottom w:val="0"/>
      <w:divBdr>
        <w:top w:val="none" w:sz="0" w:space="0" w:color="auto"/>
        <w:left w:val="none" w:sz="0" w:space="0" w:color="auto"/>
        <w:bottom w:val="none" w:sz="0" w:space="0" w:color="auto"/>
        <w:right w:val="none" w:sz="0" w:space="0" w:color="auto"/>
      </w:divBdr>
    </w:div>
    <w:div w:id="1582908763">
      <w:bodyDiv w:val="1"/>
      <w:marLeft w:val="0"/>
      <w:marRight w:val="0"/>
      <w:marTop w:val="0"/>
      <w:marBottom w:val="0"/>
      <w:divBdr>
        <w:top w:val="none" w:sz="0" w:space="0" w:color="auto"/>
        <w:left w:val="none" w:sz="0" w:space="0" w:color="auto"/>
        <w:bottom w:val="none" w:sz="0" w:space="0" w:color="auto"/>
        <w:right w:val="none" w:sz="0" w:space="0" w:color="auto"/>
      </w:divBdr>
    </w:div>
    <w:div w:id="1596130447">
      <w:bodyDiv w:val="1"/>
      <w:marLeft w:val="0"/>
      <w:marRight w:val="0"/>
      <w:marTop w:val="0"/>
      <w:marBottom w:val="0"/>
      <w:divBdr>
        <w:top w:val="none" w:sz="0" w:space="0" w:color="auto"/>
        <w:left w:val="none" w:sz="0" w:space="0" w:color="auto"/>
        <w:bottom w:val="none" w:sz="0" w:space="0" w:color="auto"/>
        <w:right w:val="none" w:sz="0" w:space="0" w:color="auto"/>
      </w:divBdr>
    </w:div>
    <w:div w:id="1596211331">
      <w:bodyDiv w:val="1"/>
      <w:marLeft w:val="0"/>
      <w:marRight w:val="0"/>
      <w:marTop w:val="0"/>
      <w:marBottom w:val="0"/>
      <w:divBdr>
        <w:top w:val="none" w:sz="0" w:space="0" w:color="auto"/>
        <w:left w:val="none" w:sz="0" w:space="0" w:color="auto"/>
        <w:bottom w:val="none" w:sz="0" w:space="0" w:color="auto"/>
        <w:right w:val="none" w:sz="0" w:space="0" w:color="auto"/>
      </w:divBdr>
    </w:div>
    <w:div w:id="1603415666">
      <w:bodyDiv w:val="1"/>
      <w:marLeft w:val="0"/>
      <w:marRight w:val="0"/>
      <w:marTop w:val="0"/>
      <w:marBottom w:val="0"/>
      <w:divBdr>
        <w:top w:val="none" w:sz="0" w:space="0" w:color="auto"/>
        <w:left w:val="none" w:sz="0" w:space="0" w:color="auto"/>
        <w:bottom w:val="none" w:sz="0" w:space="0" w:color="auto"/>
        <w:right w:val="none" w:sz="0" w:space="0" w:color="auto"/>
      </w:divBdr>
    </w:div>
    <w:div w:id="1612664949">
      <w:bodyDiv w:val="1"/>
      <w:marLeft w:val="0"/>
      <w:marRight w:val="0"/>
      <w:marTop w:val="0"/>
      <w:marBottom w:val="0"/>
      <w:divBdr>
        <w:top w:val="none" w:sz="0" w:space="0" w:color="auto"/>
        <w:left w:val="none" w:sz="0" w:space="0" w:color="auto"/>
        <w:bottom w:val="none" w:sz="0" w:space="0" w:color="auto"/>
        <w:right w:val="none" w:sz="0" w:space="0" w:color="auto"/>
      </w:divBdr>
    </w:div>
    <w:div w:id="1613630189">
      <w:bodyDiv w:val="1"/>
      <w:marLeft w:val="0"/>
      <w:marRight w:val="0"/>
      <w:marTop w:val="0"/>
      <w:marBottom w:val="0"/>
      <w:divBdr>
        <w:top w:val="none" w:sz="0" w:space="0" w:color="auto"/>
        <w:left w:val="none" w:sz="0" w:space="0" w:color="auto"/>
        <w:bottom w:val="none" w:sz="0" w:space="0" w:color="auto"/>
        <w:right w:val="none" w:sz="0" w:space="0" w:color="auto"/>
      </w:divBdr>
    </w:div>
    <w:div w:id="1624459935">
      <w:bodyDiv w:val="1"/>
      <w:marLeft w:val="0"/>
      <w:marRight w:val="0"/>
      <w:marTop w:val="0"/>
      <w:marBottom w:val="0"/>
      <w:divBdr>
        <w:top w:val="none" w:sz="0" w:space="0" w:color="auto"/>
        <w:left w:val="none" w:sz="0" w:space="0" w:color="auto"/>
        <w:bottom w:val="none" w:sz="0" w:space="0" w:color="auto"/>
        <w:right w:val="none" w:sz="0" w:space="0" w:color="auto"/>
      </w:divBdr>
    </w:div>
    <w:div w:id="1625119090">
      <w:bodyDiv w:val="1"/>
      <w:marLeft w:val="0"/>
      <w:marRight w:val="0"/>
      <w:marTop w:val="0"/>
      <w:marBottom w:val="0"/>
      <w:divBdr>
        <w:top w:val="none" w:sz="0" w:space="0" w:color="auto"/>
        <w:left w:val="none" w:sz="0" w:space="0" w:color="auto"/>
        <w:bottom w:val="none" w:sz="0" w:space="0" w:color="auto"/>
        <w:right w:val="none" w:sz="0" w:space="0" w:color="auto"/>
      </w:divBdr>
    </w:div>
    <w:div w:id="1632512219">
      <w:bodyDiv w:val="1"/>
      <w:marLeft w:val="0"/>
      <w:marRight w:val="0"/>
      <w:marTop w:val="0"/>
      <w:marBottom w:val="0"/>
      <w:divBdr>
        <w:top w:val="none" w:sz="0" w:space="0" w:color="auto"/>
        <w:left w:val="none" w:sz="0" w:space="0" w:color="auto"/>
        <w:bottom w:val="none" w:sz="0" w:space="0" w:color="auto"/>
        <w:right w:val="none" w:sz="0" w:space="0" w:color="auto"/>
      </w:divBdr>
    </w:div>
    <w:div w:id="1634166105">
      <w:bodyDiv w:val="1"/>
      <w:marLeft w:val="0"/>
      <w:marRight w:val="0"/>
      <w:marTop w:val="0"/>
      <w:marBottom w:val="0"/>
      <w:divBdr>
        <w:top w:val="none" w:sz="0" w:space="0" w:color="auto"/>
        <w:left w:val="none" w:sz="0" w:space="0" w:color="auto"/>
        <w:bottom w:val="none" w:sz="0" w:space="0" w:color="auto"/>
        <w:right w:val="none" w:sz="0" w:space="0" w:color="auto"/>
      </w:divBdr>
    </w:div>
    <w:div w:id="1639067921">
      <w:bodyDiv w:val="1"/>
      <w:marLeft w:val="0"/>
      <w:marRight w:val="0"/>
      <w:marTop w:val="0"/>
      <w:marBottom w:val="0"/>
      <w:divBdr>
        <w:top w:val="none" w:sz="0" w:space="0" w:color="auto"/>
        <w:left w:val="none" w:sz="0" w:space="0" w:color="auto"/>
        <w:bottom w:val="none" w:sz="0" w:space="0" w:color="auto"/>
        <w:right w:val="none" w:sz="0" w:space="0" w:color="auto"/>
      </w:divBdr>
    </w:div>
    <w:div w:id="1646156394">
      <w:bodyDiv w:val="1"/>
      <w:marLeft w:val="0"/>
      <w:marRight w:val="0"/>
      <w:marTop w:val="0"/>
      <w:marBottom w:val="0"/>
      <w:divBdr>
        <w:top w:val="none" w:sz="0" w:space="0" w:color="auto"/>
        <w:left w:val="none" w:sz="0" w:space="0" w:color="auto"/>
        <w:bottom w:val="none" w:sz="0" w:space="0" w:color="auto"/>
        <w:right w:val="none" w:sz="0" w:space="0" w:color="auto"/>
      </w:divBdr>
    </w:div>
    <w:div w:id="1647203121">
      <w:bodyDiv w:val="1"/>
      <w:marLeft w:val="0"/>
      <w:marRight w:val="0"/>
      <w:marTop w:val="0"/>
      <w:marBottom w:val="0"/>
      <w:divBdr>
        <w:top w:val="none" w:sz="0" w:space="0" w:color="auto"/>
        <w:left w:val="none" w:sz="0" w:space="0" w:color="auto"/>
        <w:bottom w:val="none" w:sz="0" w:space="0" w:color="auto"/>
        <w:right w:val="none" w:sz="0" w:space="0" w:color="auto"/>
      </w:divBdr>
    </w:div>
    <w:div w:id="1650667846">
      <w:bodyDiv w:val="1"/>
      <w:marLeft w:val="0"/>
      <w:marRight w:val="0"/>
      <w:marTop w:val="0"/>
      <w:marBottom w:val="0"/>
      <w:divBdr>
        <w:top w:val="none" w:sz="0" w:space="0" w:color="auto"/>
        <w:left w:val="none" w:sz="0" w:space="0" w:color="auto"/>
        <w:bottom w:val="none" w:sz="0" w:space="0" w:color="auto"/>
        <w:right w:val="none" w:sz="0" w:space="0" w:color="auto"/>
      </w:divBdr>
    </w:div>
    <w:div w:id="1663847368">
      <w:bodyDiv w:val="1"/>
      <w:marLeft w:val="0"/>
      <w:marRight w:val="0"/>
      <w:marTop w:val="0"/>
      <w:marBottom w:val="0"/>
      <w:divBdr>
        <w:top w:val="none" w:sz="0" w:space="0" w:color="auto"/>
        <w:left w:val="none" w:sz="0" w:space="0" w:color="auto"/>
        <w:bottom w:val="none" w:sz="0" w:space="0" w:color="auto"/>
        <w:right w:val="none" w:sz="0" w:space="0" w:color="auto"/>
      </w:divBdr>
    </w:div>
    <w:div w:id="1664549058">
      <w:bodyDiv w:val="1"/>
      <w:marLeft w:val="0"/>
      <w:marRight w:val="0"/>
      <w:marTop w:val="0"/>
      <w:marBottom w:val="0"/>
      <w:divBdr>
        <w:top w:val="none" w:sz="0" w:space="0" w:color="auto"/>
        <w:left w:val="none" w:sz="0" w:space="0" w:color="auto"/>
        <w:bottom w:val="none" w:sz="0" w:space="0" w:color="auto"/>
        <w:right w:val="none" w:sz="0" w:space="0" w:color="auto"/>
      </w:divBdr>
    </w:div>
    <w:div w:id="1670596550">
      <w:bodyDiv w:val="1"/>
      <w:marLeft w:val="0"/>
      <w:marRight w:val="0"/>
      <w:marTop w:val="0"/>
      <w:marBottom w:val="0"/>
      <w:divBdr>
        <w:top w:val="none" w:sz="0" w:space="0" w:color="auto"/>
        <w:left w:val="none" w:sz="0" w:space="0" w:color="auto"/>
        <w:bottom w:val="none" w:sz="0" w:space="0" w:color="auto"/>
        <w:right w:val="none" w:sz="0" w:space="0" w:color="auto"/>
      </w:divBdr>
    </w:div>
    <w:div w:id="1677462349">
      <w:bodyDiv w:val="1"/>
      <w:marLeft w:val="0"/>
      <w:marRight w:val="0"/>
      <w:marTop w:val="0"/>
      <w:marBottom w:val="0"/>
      <w:divBdr>
        <w:top w:val="none" w:sz="0" w:space="0" w:color="auto"/>
        <w:left w:val="none" w:sz="0" w:space="0" w:color="auto"/>
        <w:bottom w:val="none" w:sz="0" w:space="0" w:color="auto"/>
        <w:right w:val="none" w:sz="0" w:space="0" w:color="auto"/>
      </w:divBdr>
    </w:div>
    <w:div w:id="1678459227">
      <w:bodyDiv w:val="1"/>
      <w:marLeft w:val="0"/>
      <w:marRight w:val="0"/>
      <w:marTop w:val="0"/>
      <w:marBottom w:val="0"/>
      <w:divBdr>
        <w:top w:val="none" w:sz="0" w:space="0" w:color="auto"/>
        <w:left w:val="none" w:sz="0" w:space="0" w:color="auto"/>
        <w:bottom w:val="none" w:sz="0" w:space="0" w:color="auto"/>
        <w:right w:val="none" w:sz="0" w:space="0" w:color="auto"/>
      </w:divBdr>
    </w:div>
    <w:div w:id="1690058900">
      <w:bodyDiv w:val="1"/>
      <w:marLeft w:val="0"/>
      <w:marRight w:val="0"/>
      <w:marTop w:val="0"/>
      <w:marBottom w:val="0"/>
      <w:divBdr>
        <w:top w:val="none" w:sz="0" w:space="0" w:color="auto"/>
        <w:left w:val="none" w:sz="0" w:space="0" w:color="auto"/>
        <w:bottom w:val="none" w:sz="0" w:space="0" w:color="auto"/>
        <w:right w:val="none" w:sz="0" w:space="0" w:color="auto"/>
      </w:divBdr>
    </w:div>
    <w:div w:id="1694304842">
      <w:bodyDiv w:val="1"/>
      <w:marLeft w:val="0"/>
      <w:marRight w:val="0"/>
      <w:marTop w:val="0"/>
      <w:marBottom w:val="0"/>
      <w:divBdr>
        <w:top w:val="none" w:sz="0" w:space="0" w:color="auto"/>
        <w:left w:val="none" w:sz="0" w:space="0" w:color="auto"/>
        <w:bottom w:val="none" w:sz="0" w:space="0" w:color="auto"/>
        <w:right w:val="none" w:sz="0" w:space="0" w:color="auto"/>
      </w:divBdr>
    </w:div>
    <w:div w:id="1696030232">
      <w:bodyDiv w:val="1"/>
      <w:marLeft w:val="0"/>
      <w:marRight w:val="0"/>
      <w:marTop w:val="0"/>
      <w:marBottom w:val="0"/>
      <w:divBdr>
        <w:top w:val="none" w:sz="0" w:space="0" w:color="auto"/>
        <w:left w:val="none" w:sz="0" w:space="0" w:color="auto"/>
        <w:bottom w:val="none" w:sz="0" w:space="0" w:color="auto"/>
        <w:right w:val="none" w:sz="0" w:space="0" w:color="auto"/>
      </w:divBdr>
    </w:div>
    <w:div w:id="1701661148">
      <w:bodyDiv w:val="1"/>
      <w:marLeft w:val="0"/>
      <w:marRight w:val="0"/>
      <w:marTop w:val="0"/>
      <w:marBottom w:val="0"/>
      <w:divBdr>
        <w:top w:val="none" w:sz="0" w:space="0" w:color="auto"/>
        <w:left w:val="none" w:sz="0" w:space="0" w:color="auto"/>
        <w:bottom w:val="none" w:sz="0" w:space="0" w:color="auto"/>
        <w:right w:val="none" w:sz="0" w:space="0" w:color="auto"/>
      </w:divBdr>
    </w:div>
    <w:div w:id="1702238948">
      <w:bodyDiv w:val="1"/>
      <w:marLeft w:val="0"/>
      <w:marRight w:val="0"/>
      <w:marTop w:val="0"/>
      <w:marBottom w:val="0"/>
      <w:divBdr>
        <w:top w:val="none" w:sz="0" w:space="0" w:color="auto"/>
        <w:left w:val="none" w:sz="0" w:space="0" w:color="auto"/>
        <w:bottom w:val="none" w:sz="0" w:space="0" w:color="auto"/>
        <w:right w:val="none" w:sz="0" w:space="0" w:color="auto"/>
      </w:divBdr>
    </w:div>
    <w:div w:id="1703047135">
      <w:bodyDiv w:val="1"/>
      <w:marLeft w:val="0"/>
      <w:marRight w:val="0"/>
      <w:marTop w:val="0"/>
      <w:marBottom w:val="0"/>
      <w:divBdr>
        <w:top w:val="none" w:sz="0" w:space="0" w:color="auto"/>
        <w:left w:val="none" w:sz="0" w:space="0" w:color="auto"/>
        <w:bottom w:val="none" w:sz="0" w:space="0" w:color="auto"/>
        <w:right w:val="none" w:sz="0" w:space="0" w:color="auto"/>
      </w:divBdr>
    </w:div>
    <w:div w:id="1704668058">
      <w:bodyDiv w:val="1"/>
      <w:marLeft w:val="0"/>
      <w:marRight w:val="0"/>
      <w:marTop w:val="0"/>
      <w:marBottom w:val="0"/>
      <w:divBdr>
        <w:top w:val="none" w:sz="0" w:space="0" w:color="auto"/>
        <w:left w:val="none" w:sz="0" w:space="0" w:color="auto"/>
        <w:bottom w:val="none" w:sz="0" w:space="0" w:color="auto"/>
        <w:right w:val="none" w:sz="0" w:space="0" w:color="auto"/>
      </w:divBdr>
    </w:div>
    <w:div w:id="1707094849">
      <w:bodyDiv w:val="1"/>
      <w:marLeft w:val="0"/>
      <w:marRight w:val="0"/>
      <w:marTop w:val="0"/>
      <w:marBottom w:val="0"/>
      <w:divBdr>
        <w:top w:val="none" w:sz="0" w:space="0" w:color="auto"/>
        <w:left w:val="none" w:sz="0" w:space="0" w:color="auto"/>
        <w:bottom w:val="none" w:sz="0" w:space="0" w:color="auto"/>
        <w:right w:val="none" w:sz="0" w:space="0" w:color="auto"/>
      </w:divBdr>
    </w:div>
    <w:div w:id="1716924108">
      <w:bodyDiv w:val="1"/>
      <w:marLeft w:val="0"/>
      <w:marRight w:val="0"/>
      <w:marTop w:val="0"/>
      <w:marBottom w:val="0"/>
      <w:divBdr>
        <w:top w:val="none" w:sz="0" w:space="0" w:color="auto"/>
        <w:left w:val="none" w:sz="0" w:space="0" w:color="auto"/>
        <w:bottom w:val="none" w:sz="0" w:space="0" w:color="auto"/>
        <w:right w:val="none" w:sz="0" w:space="0" w:color="auto"/>
      </w:divBdr>
    </w:div>
    <w:div w:id="1720518918">
      <w:bodyDiv w:val="1"/>
      <w:marLeft w:val="0"/>
      <w:marRight w:val="0"/>
      <w:marTop w:val="0"/>
      <w:marBottom w:val="0"/>
      <w:divBdr>
        <w:top w:val="none" w:sz="0" w:space="0" w:color="auto"/>
        <w:left w:val="none" w:sz="0" w:space="0" w:color="auto"/>
        <w:bottom w:val="none" w:sz="0" w:space="0" w:color="auto"/>
        <w:right w:val="none" w:sz="0" w:space="0" w:color="auto"/>
      </w:divBdr>
    </w:div>
    <w:div w:id="1723676943">
      <w:bodyDiv w:val="1"/>
      <w:marLeft w:val="0"/>
      <w:marRight w:val="0"/>
      <w:marTop w:val="0"/>
      <w:marBottom w:val="0"/>
      <w:divBdr>
        <w:top w:val="none" w:sz="0" w:space="0" w:color="auto"/>
        <w:left w:val="none" w:sz="0" w:space="0" w:color="auto"/>
        <w:bottom w:val="none" w:sz="0" w:space="0" w:color="auto"/>
        <w:right w:val="none" w:sz="0" w:space="0" w:color="auto"/>
      </w:divBdr>
    </w:div>
    <w:div w:id="1731537605">
      <w:bodyDiv w:val="1"/>
      <w:marLeft w:val="0"/>
      <w:marRight w:val="0"/>
      <w:marTop w:val="0"/>
      <w:marBottom w:val="0"/>
      <w:divBdr>
        <w:top w:val="none" w:sz="0" w:space="0" w:color="auto"/>
        <w:left w:val="none" w:sz="0" w:space="0" w:color="auto"/>
        <w:bottom w:val="none" w:sz="0" w:space="0" w:color="auto"/>
        <w:right w:val="none" w:sz="0" w:space="0" w:color="auto"/>
      </w:divBdr>
    </w:div>
    <w:div w:id="1736781447">
      <w:bodyDiv w:val="1"/>
      <w:marLeft w:val="0"/>
      <w:marRight w:val="0"/>
      <w:marTop w:val="0"/>
      <w:marBottom w:val="0"/>
      <w:divBdr>
        <w:top w:val="none" w:sz="0" w:space="0" w:color="auto"/>
        <w:left w:val="none" w:sz="0" w:space="0" w:color="auto"/>
        <w:bottom w:val="none" w:sz="0" w:space="0" w:color="auto"/>
        <w:right w:val="none" w:sz="0" w:space="0" w:color="auto"/>
      </w:divBdr>
    </w:div>
    <w:div w:id="1743336878">
      <w:bodyDiv w:val="1"/>
      <w:marLeft w:val="0"/>
      <w:marRight w:val="0"/>
      <w:marTop w:val="0"/>
      <w:marBottom w:val="0"/>
      <w:divBdr>
        <w:top w:val="none" w:sz="0" w:space="0" w:color="auto"/>
        <w:left w:val="none" w:sz="0" w:space="0" w:color="auto"/>
        <w:bottom w:val="none" w:sz="0" w:space="0" w:color="auto"/>
        <w:right w:val="none" w:sz="0" w:space="0" w:color="auto"/>
      </w:divBdr>
    </w:div>
    <w:div w:id="1745370635">
      <w:bodyDiv w:val="1"/>
      <w:marLeft w:val="0"/>
      <w:marRight w:val="0"/>
      <w:marTop w:val="0"/>
      <w:marBottom w:val="0"/>
      <w:divBdr>
        <w:top w:val="none" w:sz="0" w:space="0" w:color="auto"/>
        <w:left w:val="none" w:sz="0" w:space="0" w:color="auto"/>
        <w:bottom w:val="none" w:sz="0" w:space="0" w:color="auto"/>
        <w:right w:val="none" w:sz="0" w:space="0" w:color="auto"/>
      </w:divBdr>
    </w:div>
    <w:div w:id="1754860846">
      <w:bodyDiv w:val="1"/>
      <w:marLeft w:val="0"/>
      <w:marRight w:val="0"/>
      <w:marTop w:val="0"/>
      <w:marBottom w:val="0"/>
      <w:divBdr>
        <w:top w:val="none" w:sz="0" w:space="0" w:color="auto"/>
        <w:left w:val="none" w:sz="0" w:space="0" w:color="auto"/>
        <w:bottom w:val="none" w:sz="0" w:space="0" w:color="auto"/>
        <w:right w:val="none" w:sz="0" w:space="0" w:color="auto"/>
      </w:divBdr>
    </w:div>
    <w:div w:id="1767264361">
      <w:bodyDiv w:val="1"/>
      <w:marLeft w:val="0"/>
      <w:marRight w:val="0"/>
      <w:marTop w:val="0"/>
      <w:marBottom w:val="0"/>
      <w:divBdr>
        <w:top w:val="none" w:sz="0" w:space="0" w:color="auto"/>
        <w:left w:val="none" w:sz="0" w:space="0" w:color="auto"/>
        <w:bottom w:val="none" w:sz="0" w:space="0" w:color="auto"/>
        <w:right w:val="none" w:sz="0" w:space="0" w:color="auto"/>
      </w:divBdr>
    </w:div>
    <w:div w:id="1770009193">
      <w:bodyDiv w:val="1"/>
      <w:marLeft w:val="0"/>
      <w:marRight w:val="0"/>
      <w:marTop w:val="0"/>
      <w:marBottom w:val="0"/>
      <w:divBdr>
        <w:top w:val="none" w:sz="0" w:space="0" w:color="auto"/>
        <w:left w:val="none" w:sz="0" w:space="0" w:color="auto"/>
        <w:bottom w:val="none" w:sz="0" w:space="0" w:color="auto"/>
        <w:right w:val="none" w:sz="0" w:space="0" w:color="auto"/>
      </w:divBdr>
    </w:div>
    <w:div w:id="1772047038">
      <w:bodyDiv w:val="1"/>
      <w:marLeft w:val="0"/>
      <w:marRight w:val="0"/>
      <w:marTop w:val="0"/>
      <w:marBottom w:val="0"/>
      <w:divBdr>
        <w:top w:val="none" w:sz="0" w:space="0" w:color="auto"/>
        <w:left w:val="none" w:sz="0" w:space="0" w:color="auto"/>
        <w:bottom w:val="none" w:sz="0" w:space="0" w:color="auto"/>
        <w:right w:val="none" w:sz="0" w:space="0" w:color="auto"/>
      </w:divBdr>
    </w:div>
    <w:div w:id="1773821832">
      <w:bodyDiv w:val="1"/>
      <w:marLeft w:val="0"/>
      <w:marRight w:val="0"/>
      <w:marTop w:val="0"/>
      <w:marBottom w:val="0"/>
      <w:divBdr>
        <w:top w:val="none" w:sz="0" w:space="0" w:color="auto"/>
        <w:left w:val="none" w:sz="0" w:space="0" w:color="auto"/>
        <w:bottom w:val="none" w:sz="0" w:space="0" w:color="auto"/>
        <w:right w:val="none" w:sz="0" w:space="0" w:color="auto"/>
      </w:divBdr>
    </w:div>
    <w:div w:id="1783768033">
      <w:bodyDiv w:val="1"/>
      <w:marLeft w:val="0"/>
      <w:marRight w:val="0"/>
      <w:marTop w:val="0"/>
      <w:marBottom w:val="0"/>
      <w:divBdr>
        <w:top w:val="none" w:sz="0" w:space="0" w:color="auto"/>
        <w:left w:val="none" w:sz="0" w:space="0" w:color="auto"/>
        <w:bottom w:val="none" w:sz="0" w:space="0" w:color="auto"/>
        <w:right w:val="none" w:sz="0" w:space="0" w:color="auto"/>
      </w:divBdr>
    </w:div>
    <w:div w:id="1790053159">
      <w:bodyDiv w:val="1"/>
      <w:marLeft w:val="0"/>
      <w:marRight w:val="0"/>
      <w:marTop w:val="0"/>
      <w:marBottom w:val="0"/>
      <w:divBdr>
        <w:top w:val="none" w:sz="0" w:space="0" w:color="auto"/>
        <w:left w:val="none" w:sz="0" w:space="0" w:color="auto"/>
        <w:bottom w:val="none" w:sz="0" w:space="0" w:color="auto"/>
        <w:right w:val="none" w:sz="0" w:space="0" w:color="auto"/>
      </w:divBdr>
    </w:div>
    <w:div w:id="1790203763">
      <w:bodyDiv w:val="1"/>
      <w:marLeft w:val="0"/>
      <w:marRight w:val="0"/>
      <w:marTop w:val="0"/>
      <w:marBottom w:val="0"/>
      <w:divBdr>
        <w:top w:val="none" w:sz="0" w:space="0" w:color="auto"/>
        <w:left w:val="none" w:sz="0" w:space="0" w:color="auto"/>
        <w:bottom w:val="none" w:sz="0" w:space="0" w:color="auto"/>
        <w:right w:val="none" w:sz="0" w:space="0" w:color="auto"/>
      </w:divBdr>
    </w:div>
    <w:div w:id="1793011598">
      <w:bodyDiv w:val="1"/>
      <w:marLeft w:val="0"/>
      <w:marRight w:val="0"/>
      <w:marTop w:val="0"/>
      <w:marBottom w:val="0"/>
      <w:divBdr>
        <w:top w:val="none" w:sz="0" w:space="0" w:color="auto"/>
        <w:left w:val="none" w:sz="0" w:space="0" w:color="auto"/>
        <w:bottom w:val="none" w:sz="0" w:space="0" w:color="auto"/>
        <w:right w:val="none" w:sz="0" w:space="0" w:color="auto"/>
      </w:divBdr>
    </w:div>
    <w:div w:id="1793472398">
      <w:bodyDiv w:val="1"/>
      <w:marLeft w:val="0"/>
      <w:marRight w:val="0"/>
      <w:marTop w:val="0"/>
      <w:marBottom w:val="0"/>
      <w:divBdr>
        <w:top w:val="none" w:sz="0" w:space="0" w:color="auto"/>
        <w:left w:val="none" w:sz="0" w:space="0" w:color="auto"/>
        <w:bottom w:val="none" w:sz="0" w:space="0" w:color="auto"/>
        <w:right w:val="none" w:sz="0" w:space="0" w:color="auto"/>
      </w:divBdr>
    </w:div>
    <w:div w:id="1793595988">
      <w:bodyDiv w:val="1"/>
      <w:marLeft w:val="0"/>
      <w:marRight w:val="0"/>
      <w:marTop w:val="0"/>
      <w:marBottom w:val="0"/>
      <w:divBdr>
        <w:top w:val="none" w:sz="0" w:space="0" w:color="auto"/>
        <w:left w:val="none" w:sz="0" w:space="0" w:color="auto"/>
        <w:bottom w:val="none" w:sz="0" w:space="0" w:color="auto"/>
        <w:right w:val="none" w:sz="0" w:space="0" w:color="auto"/>
      </w:divBdr>
    </w:div>
    <w:div w:id="1797142436">
      <w:bodyDiv w:val="1"/>
      <w:marLeft w:val="0"/>
      <w:marRight w:val="0"/>
      <w:marTop w:val="0"/>
      <w:marBottom w:val="0"/>
      <w:divBdr>
        <w:top w:val="none" w:sz="0" w:space="0" w:color="auto"/>
        <w:left w:val="none" w:sz="0" w:space="0" w:color="auto"/>
        <w:bottom w:val="none" w:sz="0" w:space="0" w:color="auto"/>
        <w:right w:val="none" w:sz="0" w:space="0" w:color="auto"/>
      </w:divBdr>
    </w:div>
    <w:div w:id="1802114924">
      <w:bodyDiv w:val="1"/>
      <w:marLeft w:val="0"/>
      <w:marRight w:val="0"/>
      <w:marTop w:val="0"/>
      <w:marBottom w:val="0"/>
      <w:divBdr>
        <w:top w:val="none" w:sz="0" w:space="0" w:color="auto"/>
        <w:left w:val="none" w:sz="0" w:space="0" w:color="auto"/>
        <w:bottom w:val="none" w:sz="0" w:space="0" w:color="auto"/>
        <w:right w:val="none" w:sz="0" w:space="0" w:color="auto"/>
      </w:divBdr>
    </w:div>
    <w:div w:id="1811090211">
      <w:bodyDiv w:val="1"/>
      <w:marLeft w:val="0"/>
      <w:marRight w:val="0"/>
      <w:marTop w:val="0"/>
      <w:marBottom w:val="0"/>
      <w:divBdr>
        <w:top w:val="none" w:sz="0" w:space="0" w:color="auto"/>
        <w:left w:val="none" w:sz="0" w:space="0" w:color="auto"/>
        <w:bottom w:val="none" w:sz="0" w:space="0" w:color="auto"/>
        <w:right w:val="none" w:sz="0" w:space="0" w:color="auto"/>
      </w:divBdr>
    </w:div>
    <w:div w:id="1813251988">
      <w:bodyDiv w:val="1"/>
      <w:marLeft w:val="0"/>
      <w:marRight w:val="0"/>
      <w:marTop w:val="0"/>
      <w:marBottom w:val="0"/>
      <w:divBdr>
        <w:top w:val="none" w:sz="0" w:space="0" w:color="auto"/>
        <w:left w:val="none" w:sz="0" w:space="0" w:color="auto"/>
        <w:bottom w:val="none" w:sz="0" w:space="0" w:color="auto"/>
        <w:right w:val="none" w:sz="0" w:space="0" w:color="auto"/>
      </w:divBdr>
    </w:div>
    <w:div w:id="1816951653">
      <w:bodyDiv w:val="1"/>
      <w:marLeft w:val="0"/>
      <w:marRight w:val="0"/>
      <w:marTop w:val="0"/>
      <w:marBottom w:val="0"/>
      <w:divBdr>
        <w:top w:val="none" w:sz="0" w:space="0" w:color="auto"/>
        <w:left w:val="none" w:sz="0" w:space="0" w:color="auto"/>
        <w:bottom w:val="none" w:sz="0" w:space="0" w:color="auto"/>
        <w:right w:val="none" w:sz="0" w:space="0" w:color="auto"/>
      </w:divBdr>
    </w:div>
    <w:div w:id="1821190471">
      <w:bodyDiv w:val="1"/>
      <w:marLeft w:val="0"/>
      <w:marRight w:val="0"/>
      <w:marTop w:val="0"/>
      <w:marBottom w:val="0"/>
      <w:divBdr>
        <w:top w:val="none" w:sz="0" w:space="0" w:color="auto"/>
        <w:left w:val="none" w:sz="0" w:space="0" w:color="auto"/>
        <w:bottom w:val="none" w:sz="0" w:space="0" w:color="auto"/>
        <w:right w:val="none" w:sz="0" w:space="0" w:color="auto"/>
      </w:divBdr>
    </w:div>
    <w:div w:id="1822844329">
      <w:bodyDiv w:val="1"/>
      <w:marLeft w:val="0"/>
      <w:marRight w:val="0"/>
      <w:marTop w:val="0"/>
      <w:marBottom w:val="0"/>
      <w:divBdr>
        <w:top w:val="none" w:sz="0" w:space="0" w:color="auto"/>
        <w:left w:val="none" w:sz="0" w:space="0" w:color="auto"/>
        <w:bottom w:val="none" w:sz="0" w:space="0" w:color="auto"/>
        <w:right w:val="none" w:sz="0" w:space="0" w:color="auto"/>
      </w:divBdr>
    </w:div>
    <w:div w:id="1823161520">
      <w:bodyDiv w:val="1"/>
      <w:marLeft w:val="0"/>
      <w:marRight w:val="0"/>
      <w:marTop w:val="0"/>
      <w:marBottom w:val="0"/>
      <w:divBdr>
        <w:top w:val="none" w:sz="0" w:space="0" w:color="auto"/>
        <w:left w:val="none" w:sz="0" w:space="0" w:color="auto"/>
        <w:bottom w:val="none" w:sz="0" w:space="0" w:color="auto"/>
        <w:right w:val="none" w:sz="0" w:space="0" w:color="auto"/>
      </w:divBdr>
    </w:div>
    <w:div w:id="1830124203">
      <w:bodyDiv w:val="1"/>
      <w:marLeft w:val="0"/>
      <w:marRight w:val="0"/>
      <w:marTop w:val="0"/>
      <w:marBottom w:val="0"/>
      <w:divBdr>
        <w:top w:val="none" w:sz="0" w:space="0" w:color="auto"/>
        <w:left w:val="none" w:sz="0" w:space="0" w:color="auto"/>
        <w:bottom w:val="none" w:sz="0" w:space="0" w:color="auto"/>
        <w:right w:val="none" w:sz="0" w:space="0" w:color="auto"/>
      </w:divBdr>
    </w:div>
    <w:div w:id="1830293458">
      <w:bodyDiv w:val="1"/>
      <w:marLeft w:val="0"/>
      <w:marRight w:val="0"/>
      <w:marTop w:val="0"/>
      <w:marBottom w:val="0"/>
      <w:divBdr>
        <w:top w:val="none" w:sz="0" w:space="0" w:color="auto"/>
        <w:left w:val="none" w:sz="0" w:space="0" w:color="auto"/>
        <w:bottom w:val="none" w:sz="0" w:space="0" w:color="auto"/>
        <w:right w:val="none" w:sz="0" w:space="0" w:color="auto"/>
      </w:divBdr>
    </w:div>
    <w:div w:id="1846171257">
      <w:bodyDiv w:val="1"/>
      <w:marLeft w:val="0"/>
      <w:marRight w:val="0"/>
      <w:marTop w:val="0"/>
      <w:marBottom w:val="0"/>
      <w:divBdr>
        <w:top w:val="none" w:sz="0" w:space="0" w:color="auto"/>
        <w:left w:val="none" w:sz="0" w:space="0" w:color="auto"/>
        <w:bottom w:val="none" w:sz="0" w:space="0" w:color="auto"/>
        <w:right w:val="none" w:sz="0" w:space="0" w:color="auto"/>
      </w:divBdr>
    </w:div>
    <w:div w:id="1847475797">
      <w:bodyDiv w:val="1"/>
      <w:marLeft w:val="0"/>
      <w:marRight w:val="0"/>
      <w:marTop w:val="0"/>
      <w:marBottom w:val="0"/>
      <w:divBdr>
        <w:top w:val="none" w:sz="0" w:space="0" w:color="auto"/>
        <w:left w:val="none" w:sz="0" w:space="0" w:color="auto"/>
        <w:bottom w:val="none" w:sz="0" w:space="0" w:color="auto"/>
        <w:right w:val="none" w:sz="0" w:space="0" w:color="auto"/>
      </w:divBdr>
    </w:div>
    <w:div w:id="1857039441">
      <w:bodyDiv w:val="1"/>
      <w:marLeft w:val="0"/>
      <w:marRight w:val="0"/>
      <w:marTop w:val="0"/>
      <w:marBottom w:val="0"/>
      <w:divBdr>
        <w:top w:val="none" w:sz="0" w:space="0" w:color="auto"/>
        <w:left w:val="none" w:sz="0" w:space="0" w:color="auto"/>
        <w:bottom w:val="none" w:sz="0" w:space="0" w:color="auto"/>
        <w:right w:val="none" w:sz="0" w:space="0" w:color="auto"/>
      </w:divBdr>
    </w:div>
    <w:div w:id="1878813746">
      <w:bodyDiv w:val="1"/>
      <w:marLeft w:val="0"/>
      <w:marRight w:val="0"/>
      <w:marTop w:val="0"/>
      <w:marBottom w:val="0"/>
      <w:divBdr>
        <w:top w:val="none" w:sz="0" w:space="0" w:color="auto"/>
        <w:left w:val="none" w:sz="0" w:space="0" w:color="auto"/>
        <w:bottom w:val="none" w:sz="0" w:space="0" w:color="auto"/>
        <w:right w:val="none" w:sz="0" w:space="0" w:color="auto"/>
      </w:divBdr>
    </w:div>
    <w:div w:id="1879123758">
      <w:bodyDiv w:val="1"/>
      <w:marLeft w:val="0"/>
      <w:marRight w:val="0"/>
      <w:marTop w:val="0"/>
      <w:marBottom w:val="0"/>
      <w:divBdr>
        <w:top w:val="none" w:sz="0" w:space="0" w:color="auto"/>
        <w:left w:val="none" w:sz="0" w:space="0" w:color="auto"/>
        <w:bottom w:val="none" w:sz="0" w:space="0" w:color="auto"/>
        <w:right w:val="none" w:sz="0" w:space="0" w:color="auto"/>
      </w:divBdr>
    </w:div>
    <w:div w:id="1884638003">
      <w:bodyDiv w:val="1"/>
      <w:marLeft w:val="0"/>
      <w:marRight w:val="0"/>
      <w:marTop w:val="0"/>
      <w:marBottom w:val="0"/>
      <w:divBdr>
        <w:top w:val="none" w:sz="0" w:space="0" w:color="auto"/>
        <w:left w:val="none" w:sz="0" w:space="0" w:color="auto"/>
        <w:bottom w:val="none" w:sz="0" w:space="0" w:color="auto"/>
        <w:right w:val="none" w:sz="0" w:space="0" w:color="auto"/>
      </w:divBdr>
    </w:div>
    <w:div w:id="1887830494">
      <w:bodyDiv w:val="1"/>
      <w:marLeft w:val="0"/>
      <w:marRight w:val="0"/>
      <w:marTop w:val="0"/>
      <w:marBottom w:val="0"/>
      <w:divBdr>
        <w:top w:val="none" w:sz="0" w:space="0" w:color="auto"/>
        <w:left w:val="none" w:sz="0" w:space="0" w:color="auto"/>
        <w:bottom w:val="none" w:sz="0" w:space="0" w:color="auto"/>
        <w:right w:val="none" w:sz="0" w:space="0" w:color="auto"/>
      </w:divBdr>
    </w:div>
    <w:div w:id="1898280147">
      <w:bodyDiv w:val="1"/>
      <w:marLeft w:val="0"/>
      <w:marRight w:val="0"/>
      <w:marTop w:val="0"/>
      <w:marBottom w:val="0"/>
      <w:divBdr>
        <w:top w:val="none" w:sz="0" w:space="0" w:color="auto"/>
        <w:left w:val="none" w:sz="0" w:space="0" w:color="auto"/>
        <w:bottom w:val="none" w:sz="0" w:space="0" w:color="auto"/>
        <w:right w:val="none" w:sz="0" w:space="0" w:color="auto"/>
      </w:divBdr>
    </w:div>
    <w:div w:id="1901938002">
      <w:bodyDiv w:val="1"/>
      <w:marLeft w:val="0"/>
      <w:marRight w:val="0"/>
      <w:marTop w:val="0"/>
      <w:marBottom w:val="0"/>
      <w:divBdr>
        <w:top w:val="none" w:sz="0" w:space="0" w:color="auto"/>
        <w:left w:val="none" w:sz="0" w:space="0" w:color="auto"/>
        <w:bottom w:val="none" w:sz="0" w:space="0" w:color="auto"/>
        <w:right w:val="none" w:sz="0" w:space="0" w:color="auto"/>
      </w:divBdr>
    </w:div>
    <w:div w:id="1907955120">
      <w:bodyDiv w:val="1"/>
      <w:marLeft w:val="0"/>
      <w:marRight w:val="0"/>
      <w:marTop w:val="0"/>
      <w:marBottom w:val="0"/>
      <w:divBdr>
        <w:top w:val="none" w:sz="0" w:space="0" w:color="auto"/>
        <w:left w:val="none" w:sz="0" w:space="0" w:color="auto"/>
        <w:bottom w:val="none" w:sz="0" w:space="0" w:color="auto"/>
        <w:right w:val="none" w:sz="0" w:space="0" w:color="auto"/>
      </w:divBdr>
    </w:div>
    <w:div w:id="1917931901">
      <w:bodyDiv w:val="1"/>
      <w:marLeft w:val="0"/>
      <w:marRight w:val="0"/>
      <w:marTop w:val="0"/>
      <w:marBottom w:val="0"/>
      <w:divBdr>
        <w:top w:val="none" w:sz="0" w:space="0" w:color="auto"/>
        <w:left w:val="none" w:sz="0" w:space="0" w:color="auto"/>
        <w:bottom w:val="none" w:sz="0" w:space="0" w:color="auto"/>
        <w:right w:val="none" w:sz="0" w:space="0" w:color="auto"/>
      </w:divBdr>
    </w:div>
    <w:div w:id="1922326103">
      <w:bodyDiv w:val="1"/>
      <w:marLeft w:val="0"/>
      <w:marRight w:val="0"/>
      <w:marTop w:val="0"/>
      <w:marBottom w:val="0"/>
      <w:divBdr>
        <w:top w:val="none" w:sz="0" w:space="0" w:color="auto"/>
        <w:left w:val="none" w:sz="0" w:space="0" w:color="auto"/>
        <w:bottom w:val="none" w:sz="0" w:space="0" w:color="auto"/>
        <w:right w:val="none" w:sz="0" w:space="0" w:color="auto"/>
      </w:divBdr>
    </w:div>
    <w:div w:id="1933007811">
      <w:bodyDiv w:val="1"/>
      <w:marLeft w:val="0"/>
      <w:marRight w:val="0"/>
      <w:marTop w:val="0"/>
      <w:marBottom w:val="0"/>
      <w:divBdr>
        <w:top w:val="none" w:sz="0" w:space="0" w:color="auto"/>
        <w:left w:val="none" w:sz="0" w:space="0" w:color="auto"/>
        <w:bottom w:val="none" w:sz="0" w:space="0" w:color="auto"/>
        <w:right w:val="none" w:sz="0" w:space="0" w:color="auto"/>
      </w:divBdr>
    </w:div>
    <w:div w:id="1933780858">
      <w:bodyDiv w:val="1"/>
      <w:marLeft w:val="0"/>
      <w:marRight w:val="0"/>
      <w:marTop w:val="0"/>
      <w:marBottom w:val="0"/>
      <w:divBdr>
        <w:top w:val="none" w:sz="0" w:space="0" w:color="auto"/>
        <w:left w:val="none" w:sz="0" w:space="0" w:color="auto"/>
        <w:bottom w:val="none" w:sz="0" w:space="0" w:color="auto"/>
        <w:right w:val="none" w:sz="0" w:space="0" w:color="auto"/>
      </w:divBdr>
    </w:div>
    <w:div w:id="1941058389">
      <w:bodyDiv w:val="1"/>
      <w:marLeft w:val="0"/>
      <w:marRight w:val="0"/>
      <w:marTop w:val="0"/>
      <w:marBottom w:val="0"/>
      <w:divBdr>
        <w:top w:val="none" w:sz="0" w:space="0" w:color="auto"/>
        <w:left w:val="none" w:sz="0" w:space="0" w:color="auto"/>
        <w:bottom w:val="none" w:sz="0" w:space="0" w:color="auto"/>
        <w:right w:val="none" w:sz="0" w:space="0" w:color="auto"/>
      </w:divBdr>
    </w:div>
    <w:div w:id="1941571442">
      <w:bodyDiv w:val="1"/>
      <w:marLeft w:val="0"/>
      <w:marRight w:val="0"/>
      <w:marTop w:val="0"/>
      <w:marBottom w:val="0"/>
      <w:divBdr>
        <w:top w:val="none" w:sz="0" w:space="0" w:color="auto"/>
        <w:left w:val="none" w:sz="0" w:space="0" w:color="auto"/>
        <w:bottom w:val="none" w:sz="0" w:space="0" w:color="auto"/>
        <w:right w:val="none" w:sz="0" w:space="0" w:color="auto"/>
      </w:divBdr>
    </w:div>
    <w:div w:id="1943762599">
      <w:bodyDiv w:val="1"/>
      <w:marLeft w:val="0"/>
      <w:marRight w:val="0"/>
      <w:marTop w:val="0"/>
      <w:marBottom w:val="0"/>
      <w:divBdr>
        <w:top w:val="none" w:sz="0" w:space="0" w:color="auto"/>
        <w:left w:val="none" w:sz="0" w:space="0" w:color="auto"/>
        <w:bottom w:val="none" w:sz="0" w:space="0" w:color="auto"/>
        <w:right w:val="none" w:sz="0" w:space="0" w:color="auto"/>
      </w:divBdr>
    </w:div>
    <w:div w:id="1945306256">
      <w:bodyDiv w:val="1"/>
      <w:marLeft w:val="0"/>
      <w:marRight w:val="0"/>
      <w:marTop w:val="0"/>
      <w:marBottom w:val="0"/>
      <w:divBdr>
        <w:top w:val="none" w:sz="0" w:space="0" w:color="auto"/>
        <w:left w:val="none" w:sz="0" w:space="0" w:color="auto"/>
        <w:bottom w:val="none" w:sz="0" w:space="0" w:color="auto"/>
        <w:right w:val="none" w:sz="0" w:space="0" w:color="auto"/>
      </w:divBdr>
    </w:div>
    <w:div w:id="1946887012">
      <w:bodyDiv w:val="1"/>
      <w:marLeft w:val="0"/>
      <w:marRight w:val="0"/>
      <w:marTop w:val="0"/>
      <w:marBottom w:val="0"/>
      <w:divBdr>
        <w:top w:val="none" w:sz="0" w:space="0" w:color="auto"/>
        <w:left w:val="none" w:sz="0" w:space="0" w:color="auto"/>
        <w:bottom w:val="none" w:sz="0" w:space="0" w:color="auto"/>
        <w:right w:val="none" w:sz="0" w:space="0" w:color="auto"/>
      </w:divBdr>
    </w:div>
    <w:div w:id="1970356689">
      <w:bodyDiv w:val="1"/>
      <w:marLeft w:val="0"/>
      <w:marRight w:val="0"/>
      <w:marTop w:val="0"/>
      <w:marBottom w:val="0"/>
      <w:divBdr>
        <w:top w:val="none" w:sz="0" w:space="0" w:color="auto"/>
        <w:left w:val="none" w:sz="0" w:space="0" w:color="auto"/>
        <w:bottom w:val="none" w:sz="0" w:space="0" w:color="auto"/>
        <w:right w:val="none" w:sz="0" w:space="0" w:color="auto"/>
      </w:divBdr>
    </w:div>
    <w:div w:id="1975060788">
      <w:bodyDiv w:val="1"/>
      <w:marLeft w:val="0"/>
      <w:marRight w:val="0"/>
      <w:marTop w:val="0"/>
      <w:marBottom w:val="0"/>
      <w:divBdr>
        <w:top w:val="none" w:sz="0" w:space="0" w:color="auto"/>
        <w:left w:val="none" w:sz="0" w:space="0" w:color="auto"/>
        <w:bottom w:val="none" w:sz="0" w:space="0" w:color="auto"/>
        <w:right w:val="none" w:sz="0" w:space="0" w:color="auto"/>
      </w:divBdr>
    </w:div>
    <w:div w:id="1976983002">
      <w:bodyDiv w:val="1"/>
      <w:marLeft w:val="0"/>
      <w:marRight w:val="0"/>
      <w:marTop w:val="0"/>
      <w:marBottom w:val="0"/>
      <w:divBdr>
        <w:top w:val="none" w:sz="0" w:space="0" w:color="auto"/>
        <w:left w:val="none" w:sz="0" w:space="0" w:color="auto"/>
        <w:bottom w:val="none" w:sz="0" w:space="0" w:color="auto"/>
        <w:right w:val="none" w:sz="0" w:space="0" w:color="auto"/>
      </w:divBdr>
    </w:div>
    <w:div w:id="1978410723">
      <w:bodyDiv w:val="1"/>
      <w:marLeft w:val="0"/>
      <w:marRight w:val="0"/>
      <w:marTop w:val="0"/>
      <w:marBottom w:val="0"/>
      <w:divBdr>
        <w:top w:val="none" w:sz="0" w:space="0" w:color="auto"/>
        <w:left w:val="none" w:sz="0" w:space="0" w:color="auto"/>
        <w:bottom w:val="none" w:sz="0" w:space="0" w:color="auto"/>
        <w:right w:val="none" w:sz="0" w:space="0" w:color="auto"/>
      </w:divBdr>
    </w:div>
    <w:div w:id="1979723035">
      <w:bodyDiv w:val="1"/>
      <w:marLeft w:val="0"/>
      <w:marRight w:val="0"/>
      <w:marTop w:val="0"/>
      <w:marBottom w:val="0"/>
      <w:divBdr>
        <w:top w:val="none" w:sz="0" w:space="0" w:color="auto"/>
        <w:left w:val="none" w:sz="0" w:space="0" w:color="auto"/>
        <w:bottom w:val="none" w:sz="0" w:space="0" w:color="auto"/>
        <w:right w:val="none" w:sz="0" w:space="0" w:color="auto"/>
      </w:divBdr>
    </w:div>
    <w:div w:id="1996911896">
      <w:bodyDiv w:val="1"/>
      <w:marLeft w:val="0"/>
      <w:marRight w:val="0"/>
      <w:marTop w:val="0"/>
      <w:marBottom w:val="0"/>
      <w:divBdr>
        <w:top w:val="none" w:sz="0" w:space="0" w:color="auto"/>
        <w:left w:val="none" w:sz="0" w:space="0" w:color="auto"/>
        <w:bottom w:val="none" w:sz="0" w:space="0" w:color="auto"/>
        <w:right w:val="none" w:sz="0" w:space="0" w:color="auto"/>
      </w:divBdr>
    </w:div>
    <w:div w:id="1997487933">
      <w:bodyDiv w:val="1"/>
      <w:marLeft w:val="0"/>
      <w:marRight w:val="0"/>
      <w:marTop w:val="0"/>
      <w:marBottom w:val="0"/>
      <w:divBdr>
        <w:top w:val="none" w:sz="0" w:space="0" w:color="auto"/>
        <w:left w:val="none" w:sz="0" w:space="0" w:color="auto"/>
        <w:bottom w:val="none" w:sz="0" w:space="0" w:color="auto"/>
        <w:right w:val="none" w:sz="0" w:space="0" w:color="auto"/>
      </w:divBdr>
    </w:div>
    <w:div w:id="2003390379">
      <w:bodyDiv w:val="1"/>
      <w:marLeft w:val="0"/>
      <w:marRight w:val="0"/>
      <w:marTop w:val="0"/>
      <w:marBottom w:val="0"/>
      <w:divBdr>
        <w:top w:val="none" w:sz="0" w:space="0" w:color="auto"/>
        <w:left w:val="none" w:sz="0" w:space="0" w:color="auto"/>
        <w:bottom w:val="none" w:sz="0" w:space="0" w:color="auto"/>
        <w:right w:val="none" w:sz="0" w:space="0" w:color="auto"/>
      </w:divBdr>
    </w:div>
    <w:div w:id="2004159956">
      <w:bodyDiv w:val="1"/>
      <w:marLeft w:val="0"/>
      <w:marRight w:val="0"/>
      <w:marTop w:val="0"/>
      <w:marBottom w:val="0"/>
      <w:divBdr>
        <w:top w:val="none" w:sz="0" w:space="0" w:color="auto"/>
        <w:left w:val="none" w:sz="0" w:space="0" w:color="auto"/>
        <w:bottom w:val="none" w:sz="0" w:space="0" w:color="auto"/>
        <w:right w:val="none" w:sz="0" w:space="0" w:color="auto"/>
      </w:divBdr>
    </w:div>
    <w:div w:id="2006854265">
      <w:bodyDiv w:val="1"/>
      <w:marLeft w:val="0"/>
      <w:marRight w:val="0"/>
      <w:marTop w:val="0"/>
      <w:marBottom w:val="0"/>
      <w:divBdr>
        <w:top w:val="none" w:sz="0" w:space="0" w:color="auto"/>
        <w:left w:val="none" w:sz="0" w:space="0" w:color="auto"/>
        <w:bottom w:val="none" w:sz="0" w:space="0" w:color="auto"/>
        <w:right w:val="none" w:sz="0" w:space="0" w:color="auto"/>
      </w:divBdr>
    </w:div>
    <w:div w:id="2016689290">
      <w:bodyDiv w:val="1"/>
      <w:marLeft w:val="0"/>
      <w:marRight w:val="0"/>
      <w:marTop w:val="0"/>
      <w:marBottom w:val="0"/>
      <w:divBdr>
        <w:top w:val="none" w:sz="0" w:space="0" w:color="auto"/>
        <w:left w:val="none" w:sz="0" w:space="0" w:color="auto"/>
        <w:bottom w:val="none" w:sz="0" w:space="0" w:color="auto"/>
        <w:right w:val="none" w:sz="0" w:space="0" w:color="auto"/>
      </w:divBdr>
    </w:div>
    <w:div w:id="2017688870">
      <w:bodyDiv w:val="1"/>
      <w:marLeft w:val="0"/>
      <w:marRight w:val="0"/>
      <w:marTop w:val="0"/>
      <w:marBottom w:val="0"/>
      <w:divBdr>
        <w:top w:val="none" w:sz="0" w:space="0" w:color="auto"/>
        <w:left w:val="none" w:sz="0" w:space="0" w:color="auto"/>
        <w:bottom w:val="none" w:sz="0" w:space="0" w:color="auto"/>
        <w:right w:val="none" w:sz="0" w:space="0" w:color="auto"/>
      </w:divBdr>
    </w:div>
    <w:div w:id="2025934921">
      <w:bodyDiv w:val="1"/>
      <w:marLeft w:val="0"/>
      <w:marRight w:val="0"/>
      <w:marTop w:val="0"/>
      <w:marBottom w:val="0"/>
      <w:divBdr>
        <w:top w:val="none" w:sz="0" w:space="0" w:color="auto"/>
        <w:left w:val="none" w:sz="0" w:space="0" w:color="auto"/>
        <w:bottom w:val="none" w:sz="0" w:space="0" w:color="auto"/>
        <w:right w:val="none" w:sz="0" w:space="0" w:color="auto"/>
      </w:divBdr>
    </w:div>
    <w:div w:id="2026320144">
      <w:bodyDiv w:val="1"/>
      <w:marLeft w:val="0"/>
      <w:marRight w:val="0"/>
      <w:marTop w:val="0"/>
      <w:marBottom w:val="0"/>
      <w:divBdr>
        <w:top w:val="none" w:sz="0" w:space="0" w:color="auto"/>
        <w:left w:val="none" w:sz="0" w:space="0" w:color="auto"/>
        <w:bottom w:val="none" w:sz="0" w:space="0" w:color="auto"/>
        <w:right w:val="none" w:sz="0" w:space="0" w:color="auto"/>
      </w:divBdr>
    </w:div>
    <w:div w:id="2029023281">
      <w:bodyDiv w:val="1"/>
      <w:marLeft w:val="0"/>
      <w:marRight w:val="0"/>
      <w:marTop w:val="0"/>
      <w:marBottom w:val="0"/>
      <w:divBdr>
        <w:top w:val="none" w:sz="0" w:space="0" w:color="auto"/>
        <w:left w:val="none" w:sz="0" w:space="0" w:color="auto"/>
        <w:bottom w:val="none" w:sz="0" w:space="0" w:color="auto"/>
        <w:right w:val="none" w:sz="0" w:space="0" w:color="auto"/>
      </w:divBdr>
    </w:div>
    <w:div w:id="2035493548">
      <w:bodyDiv w:val="1"/>
      <w:marLeft w:val="0"/>
      <w:marRight w:val="0"/>
      <w:marTop w:val="0"/>
      <w:marBottom w:val="0"/>
      <w:divBdr>
        <w:top w:val="none" w:sz="0" w:space="0" w:color="auto"/>
        <w:left w:val="none" w:sz="0" w:space="0" w:color="auto"/>
        <w:bottom w:val="none" w:sz="0" w:space="0" w:color="auto"/>
        <w:right w:val="none" w:sz="0" w:space="0" w:color="auto"/>
      </w:divBdr>
    </w:div>
    <w:div w:id="2040737601">
      <w:bodyDiv w:val="1"/>
      <w:marLeft w:val="0"/>
      <w:marRight w:val="0"/>
      <w:marTop w:val="0"/>
      <w:marBottom w:val="0"/>
      <w:divBdr>
        <w:top w:val="none" w:sz="0" w:space="0" w:color="auto"/>
        <w:left w:val="none" w:sz="0" w:space="0" w:color="auto"/>
        <w:bottom w:val="none" w:sz="0" w:space="0" w:color="auto"/>
        <w:right w:val="none" w:sz="0" w:space="0" w:color="auto"/>
      </w:divBdr>
    </w:div>
    <w:div w:id="2053190755">
      <w:bodyDiv w:val="1"/>
      <w:marLeft w:val="0"/>
      <w:marRight w:val="0"/>
      <w:marTop w:val="0"/>
      <w:marBottom w:val="0"/>
      <w:divBdr>
        <w:top w:val="none" w:sz="0" w:space="0" w:color="auto"/>
        <w:left w:val="none" w:sz="0" w:space="0" w:color="auto"/>
        <w:bottom w:val="none" w:sz="0" w:space="0" w:color="auto"/>
        <w:right w:val="none" w:sz="0" w:space="0" w:color="auto"/>
      </w:divBdr>
    </w:div>
    <w:div w:id="2058235240">
      <w:bodyDiv w:val="1"/>
      <w:marLeft w:val="0"/>
      <w:marRight w:val="0"/>
      <w:marTop w:val="0"/>
      <w:marBottom w:val="0"/>
      <w:divBdr>
        <w:top w:val="none" w:sz="0" w:space="0" w:color="auto"/>
        <w:left w:val="none" w:sz="0" w:space="0" w:color="auto"/>
        <w:bottom w:val="none" w:sz="0" w:space="0" w:color="auto"/>
        <w:right w:val="none" w:sz="0" w:space="0" w:color="auto"/>
      </w:divBdr>
    </w:div>
    <w:div w:id="2066757552">
      <w:bodyDiv w:val="1"/>
      <w:marLeft w:val="0"/>
      <w:marRight w:val="0"/>
      <w:marTop w:val="0"/>
      <w:marBottom w:val="0"/>
      <w:divBdr>
        <w:top w:val="none" w:sz="0" w:space="0" w:color="auto"/>
        <w:left w:val="none" w:sz="0" w:space="0" w:color="auto"/>
        <w:bottom w:val="none" w:sz="0" w:space="0" w:color="auto"/>
        <w:right w:val="none" w:sz="0" w:space="0" w:color="auto"/>
      </w:divBdr>
    </w:div>
    <w:div w:id="2068338909">
      <w:bodyDiv w:val="1"/>
      <w:marLeft w:val="0"/>
      <w:marRight w:val="0"/>
      <w:marTop w:val="0"/>
      <w:marBottom w:val="0"/>
      <w:divBdr>
        <w:top w:val="none" w:sz="0" w:space="0" w:color="auto"/>
        <w:left w:val="none" w:sz="0" w:space="0" w:color="auto"/>
        <w:bottom w:val="none" w:sz="0" w:space="0" w:color="auto"/>
        <w:right w:val="none" w:sz="0" w:space="0" w:color="auto"/>
      </w:divBdr>
    </w:div>
    <w:div w:id="2072846269">
      <w:bodyDiv w:val="1"/>
      <w:marLeft w:val="0"/>
      <w:marRight w:val="0"/>
      <w:marTop w:val="0"/>
      <w:marBottom w:val="0"/>
      <w:divBdr>
        <w:top w:val="none" w:sz="0" w:space="0" w:color="auto"/>
        <w:left w:val="none" w:sz="0" w:space="0" w:color="auto"/>
        <w:bottom w:val="none" w:sz="0" w:space="0" w:color="auto"/>
        <w:right w:val="none" w:sz="0" w:space="0" w:color="auto"/>
      </w:divBdr>
    </w:div>
    <w:div w:id="2076468270">
      <w:bodyDiv w:val="1"/>
      <w:marLeft w:val="0"/>
      <w:marRight w:val="0"/>
      <w:marTop w:val="0"/>
      <w:marBottom w:val="0"/>
      <w:divBdr>
        <w:top w:val="none" w:sz="0" w:space="0" w:color="auto"/>
        <w:left w:val="none" w:sz="0" w:space="0" w:color="auto"/>
        <w:bottom w:val="none" w:sz="0" w:space="0" w:color="auto"/>
        <w:right w:val="none" w:sz="0" w:space="0" w:color="auto"/>
      </w:divBdr>
    </w:div>
    <w:div w:id="2076508678">
      <w:bodyDiv w:val="1"/>
      <w:marLeft w:val="0"/>
      <w:marRight w:val="0"/>
      <w:marTop w:val="0"/>
      <w:marBottom w:val="0"/>
      <w:divBdr>
        <w:top w:val="none" w:sz="0" w:space="0" w:color="auto"/>
        <w:left w:val="none" w:sz="0" w:space="0" w:color="auto"/>
        <w:bottom w:val="none" w:sz="0" w:space="0" w:color="auto"/>
        <w:right w:val="none" w:sz="0" w:space="0" w:color="auto"/>
      </w:divBdr>
    </w:div>
    <w:div w:id="2079397126">
      <w:bodyDiv w:val="1"/>
      <w:marLeft w:val="0"/>
      <w:marRight w:val="0"/>
      <w:marTop w:val="0"/>
      <w:marBottom w:val="0"/>
      <w:divBdr>
        <w:top w:val="none" w:sz="0" w:space="0" w:color="auto"/>
        <w:left w:val="none" w:sz="0" w:space="0" w:color="auto"/>
        <w:bottom w:val="none" w:sz="0" w:space="0" w:color="auto"/>
        <w:right w:val="none" w:sz="0" w:space="0" w:color="auto"/>
      </w:divBdr>
    </w:div>
    <w:div w:id="2085687667">
      <w:bodyDiv w:val="1"/>
      <w:marLeft w:val="0"/>
      <w:marRight w:val="0"/>
      <w:marTop w:val="0"/>
      <w:marBottom w:val="0"/>
      <w:divBdr>
        <w:top w:val="none" w:sz="0" w:space="0" w:color="auto"/>
        <w:left w:val="none" w:sz="0" w:space="0" w:color="auto"/>
        <w:bottom w:val="none" w:sz="0" w:space="0" w:color="auto"/>
        <w:right w:val="none" w:sz="0" w:space="0" w:color="auto"/>
      </w:divBdr>
    </w:div>
    <w:div w:id="2086566907">
      <w:bodyDiv w:val="1"/>
      <w:marLeft w:val="0"/>
      <w:marRight w:val="0"/>
      <w:marTop w:val="0"/>
      <w:marBottom w:val="0"/>
      <w:divBdr>
        <w:top w:val="none" w:sz="0" w:space="0" w:color="auto"/>
        <w:left w:val="none" w:sz="0" w:space="0" w:color="auto"/>
        <w:bottom w:val="none" w:sz="0" w:space="0" w:color="auto"/>
        <w:right w:val="none" w:sz="0" w:space="0" w:color="auto"/>
      </w:divBdr>
    </w:div>
    <w:div w:id="2088577430">
      <w:bodyDiv w:val="1"/>
      <w:marLeft w:val="0"/>
      <w:marRight w:val="0"/>
      <w:marTop w:val="0"/>
      <w:marBottom w:val="0"/>
      <w:divBdr>
        <w:top w:val="none" w:sz="0" w:space="0" w:color="auto"/>
        <w:left w:val="none" w:sz="0" w:space="0" w:color="auto"/>
        <w:bottom w:val="none" w:sz="0" w:space="0" w:color="auto"/>
        <w:right w:val="none" w:sz="0" w:space="0" w:color="auto"/>
      </w:divBdr>
    </w:div>
    <w:div w:id="2098289404">
      <w:bodyDiv w:val="1"/>
      <w:marLeft w:val="0"/>
      <w:marRight w:val="0"/>
      <w:marTop w:val="0"/>
      <w:marBottom w:val="0"/>
      <w:divBdr>
        <w:top w:val="none" w:sz="0" w:space="0" w:color="auto"/>
        <w:left w:val="none" w:sz="0" w:space="0" w:color="auto"/>
        <w:bottom w:val="none" w:sz="0" w:space="0" w:color="auto"/>
        <w:right w:val="none" w:sz="0" w:space="0" w:color="auto"/>
      </w:divBdr>
    </w:div>
    <w:div w:id="2101757930">
      <w:bodyDiv w:val="1"/>
      <w:marLeft w:val="0"/>
      <w:marRight w:val="0"/>
      <w:marTop w:val="0"/>
      <w:marBottom w:val="0"/>
      <w:divBdr>
        <w:top w:val="none" w:sz="0" w:space="0" w:color="auto"/>
        <w:left w:val="none" w:sz="0" w:space="0" w:color="auto"/>
        <w:bottom w:val="none" w:sz="0" w:space="0" w:color="auto"/>
        <w:right w:val="none" w:sz="0" w:space="0" w:color="auto"/>
      </w:divBdr>
    </w:div>
    <w:div w:id="2108691404">
      <w:bodyDiv w:val="1"/>
      <w:marLeft w:val="0"/>
      <w:marRight w:val="0"/>
      <w:marTop w:val="0"/>
      <w:marBottom w:val="0"/>
      <w:divBdr>
        <w:top w:val="none" w:sz="0" w:space="0" w:color="auto"/>
        <w:left w:val="none" w:sz="0" w:space="0" w:color="auto"/>
        <w:bottom w:val="none" w:sz="0" w:space="0" w:color="auto"/>
        <w:right w:val="none" w:sz="0" w:space="0" w:color="auto"/>
      </w:divBdr>
    </w:div>
    <w:div w:id="2110005508">
      <w:bodyDiv w:val="1"/>
      <w:marLeft w:val="0"/>
      <w:marRight w:val="0"/>
      <w:marTop w:val="0"/>
      <w:marBottom w:val="0"/>
      <w:divBdr>
        <w:top w:val="none" w:sz="0" w:space="0" w:color="auto"/>
        <w:left w:val="none" w:sz="0" w:space="0" w:color="auto"/>
        <w:bottom w:val="none" w:sz="0" w:space="0" w:color="auto"/>
        <w:right w:val="none" w:sz="0" w:space="0" w:color="auto"/>
      </w:divBdr>
    </w:div>
    <w:div w:id="2120291156">
      <w:bodyDiv w:val="1"/>
      <w:marLeft w:val="0"/>
      <w:marRight w:val="0"/>
      <w:marTop w:val="0"/>
      <w:marBottom w:val="0"/>
      <w:divBdr>
        <w:top w:val="none" w:sz="0" w:space="0" w:color="auto"/>
        <w:left w:val="none" w:sz="0" w:space="0" w:color="auto"/>
        <w:bottom w:val="none" w:sz="0" w:space="0" w:color="auto"/>
        <w:right w:val="none" w:sz="0" w:space="0" w:color="auto"/>
      </w:divBdr>
    </w:div>
    <w:div w:id="2121995906">
      <w:bodyDiv w:val="1"/>
      <w:marLeft w:val="0"/>
      <w:marRight w:val="0"/>
      <w:marTop w:val="0"/>
      <w:marBottom w:val="0"/>
      <w:divBdr>
        <w:top w:val="none" w:sz="0" w:space="0" w:color="auto"/>
        <w:left w:val="none" w:sz="0" w:space="0" w:color="auto"/>
        <w:bottom w:val="none" w:sz="0" w:space="0" w:color="auto"/>
        <w:right w:val="none" w:sz="0" w:space="0" w:color="auto"/>
      </w:divBdr>
    </w:div>
    <w:div w:id="2125880746">
      <w:bodyDiv w:val="1"/>
      <w:marLeft w:val="0"/>
      <w:marRight w:val="0"/>
      <w:marTop w:val="0"/>
      <w:marBottom w:val="0"/>
      <w:divBdr>
        <w:top w:val="none" w:sz="0" w:space="0" w:color="auto"/>
        <w:left w:val="none" w:sz="0" w:space="0" w:color="auto"/>
        <w:bottom w:val="none" w:sz="0" w:space="0" w:color="auto"/>
        <w:right w:val="none" w:sz="0" w:space="0" w:color="auto"/>
      </w:divBdr>
    </w:div>
    <w:div w:id="2126076917">
      <w:bodyDiv w:val="1"/>
      <w:marLeft w:val="0"/>
      <w:marRight w:val="0"/>
      <w:marTop w:val="0"/>
      <w:marBottom w:val="0"/>
      <w:divBdr>
        <w:top w:val="none" w:sz="0" w:space="0" w:color="auto"/>
        <w:left w:val="none" w:sz="0" w:space="0" w:color="auto"/>
        <w:bottom w:val="none" w:sz="0" w:space="0" w:color="auto"/>
        <w:right w:val="none" w:sz="0" w:space="0" w:color="auto"/>
      </w:divBdr>
    </w:div>
    <w:div w:id="21338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9" Type="http://schemas.openxmlformats.org/officeDocument/2006/relationships/header" Target="header7.xml"/><Relationship Id="rId21" Type="http://schemas.openxmlformats.org/officeDocument/2006/relationships/image" Target="media/image10.png"/><Relationship Id="rId34" Type="http://schemas.openxmlformats.org/officeDocument/2006/relationships/footer" Target="footer5.xm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4.xml"/><Relationship Id="rId37" Type="http://schemas.openxmlformats.org/officeDocument/2006/relationships/header" Target="header6.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36" Type="http://schemas.openxmlformats.org/officeDocument/2006/relationships/hyperlink" Target="https://www.health.gov.au/resources/publications/rural-health-multidisciplinary-training-rhmt-program-framework-2019-2020"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image" Target="media/image14.png"/><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HMA-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7B8B2589C4184870110B0AEBCE7AB"/>
        <w:category>
          <w:name w:val="General"/>
          <w:gallery w:val="placeholder"/>
        </w:category>
        <w:types>
          <w:type w:val="bbPlcHdr"/>
        </w:types>
        <w:behaviors>
          <w:behavior w:val="content"/>
        </w:behaviors>
        <w:guid w:val="{09F6E501-8DE4-4711-B5F7-8FADA9069C5C}"/>
      </w:docPartPr>
      <w:docPartBody>
        <w:p w:rsidR="00916749" w:rsidRDefault="00817358">
          <w:pPr>
            <w:pStyle w:val="9687B8B2589C4184870110B0AEBCE7AB"/>
          </w:pPr>
          <w:r w:rsidRPr="00424C0F">
            <w:rPr>
              <w:rStyle w:val="PlaceholderText"/>
            </w:rPr>
            <w:t>[</w:t>
          </w:r>
          <w:r>
            <w:rPr>
              <w:rStyle w:val="PlaceholderText"/>
            </w:rPr>
            <w:t>client name</w:t>
          </w:r>
          <w:r w:rsidRPr="00424C0F">
            <w:rPr>
              <w:rStyle w:val="PlaceholderText"/>
            </w:rPr>
            <w:t>]</w:t>
          </w:r>
        </w:p>
      </w:docPartBody>
    </w:docPart>
    <w:docPart>
      <w:docPartPr>
        <w:name w:val="9D5AD594607F489397196C1585F7B25E"/>
        <w:category>
          <w:name w:val="General"/>
          <w:gallery w:val="placeholder"/>
        </w:category>
        <w:types>
          <w:type w:val="bbPlcHdr"/>
        </w:types>
        <w:behaviors>
          <w:behavior w:val="content"/>
        </w:behaviors>
        <w:guid w:val="{D2AA0662-29F2-4B57-8451-CFF3CB845774}"/>
      </w:docPartPr>
      <w:docPartBody>
        <w:p w:rsidR="00916749" w:rsidRDefault="00817358">
          <w:pPr>
            <w:pStyle w:val="9D5AD594607F489397196C1585F7B25E"/>
          </w:pPr>
          <w:r w:rsidRPr="00080F43">
            <w:rPr>
              <w:rStyle w:val="TitleChar"/>
            </w:rPr>
            <w:t>[</w:t>
          </w:r>
          <w:r>
            <w:rPr>
              <w:rStyle w:val="TitleChar"/>
            </w:rPr>
            <w:t>Click to add Title</w:t>
          </w:r>
          <w:r w:rsidRPr="00080F43">
            <w:rPr>
              <w:rStyle w:val="TitleChar"/>
            </w:rPr>
            <w:t>]</w:t>
          </w:r>
        </w:p>
      </w:docPartBody>
    </w:docPart>
    <w:docPart>
      <w:docPartPr>
        <w:name w:val="1CDB7580BD07452EA4B8982DE1434D2A"/>
        <w:category>
          <w:name w:val="General"/>
          <w:gallery w:val="placeholder"/>
        </w:category>
        <w:types>
          <w:type w:val="bbPlcHdr"/>
        </w:types>
        <w:behaviors>
          <w:behavior w:val="content"/>
        </w:behaviors>
        <w:guid w:val="{60BF3B75-3A4C-4403-A3AD-692F1CF62222}"/>
      </w:docPartPr>
      <w:docPartBody>
        <w:p w:rsidR="00916749" w:rsidRDefault="00817358">
          <w:pPr>
            <w:pStyle w:val="1CDB7580BD07452EA4B8982DE1434D2A"/>
          </w:pPr>
          <w:r w:rsidRPr="00635D53">
            <w:rPr>
              <w:rStyle w:val="PlaceholderText"/>
            </w:rPr>
            <w:t>[</w:t>
          </w:r>
          <w:r>
            <w:rPr>
              <w:rStyle w:val="PlaceholderText"/>
            </w:rPr>
            <w:t>Document type</w:t>
          </w:r>
          <w:r w:rsidRPr="00635D53">
            <w:rPr>
              <w:rStyle w:val="PlaceholderText"/>
            </w:rPr>
            <w:t>]</w:t>
          </w:r>
        </w:p>
      </w:docPartBody>
    </w:docPart>
    <w:docPart>
      <w:docPartPr>
        <w:name w:val="F7CDC5C87C8B4C80AD559CA60E97348E"/>
        <w:category>
          <w:name w:val="General"/>
          <w:gallery w:val="placeholder"/>
        </w:category>
        <w:types>
          <w:type w:val="bbPlcHdr"/>
        </w:types>
        <w:behaviors>
          <w:behavior w:val="content"/>
        </w:behaviors>
        <w:guid w:val="{11608888-2118-4A9A-AC2F-CA8A56E4884F}"/>
      </w:docPartPr>
      <w:docPartBody>
        <w:p w:rsidR="00916749" w:rsidRDefault="00817358">
          <w:pPr>
            <w:pStyle w:val="F7CDC5C87C8B4C80AD559CA60E97348E"/>
          </w:pPr>
          <w:r w:rsidRPr="005213D5">
            <w:t>[Publish Date]</w:t>
          </w:r>
        </w:p>
      </w:docPartBody>
    </w:docPart>
    <w:docPart>
      <w:docPartPr>
        <w:name w:val="2D2FA922C92648F18999BA497D8FC820"/>
        <w:category>
          <w:name w:val="General"/>
          <w:gallery w:val="placeholder"/>
        </w:category>
        <w:types>
          <w:type w:val="bbPlcHdr"/>
        </w:types>
        <w:behaviors>
          <w:behavior w:val="content"/>
        </w:behaviors>
        <w:guid w:val="{A517F5AE-E35D-4612-99F8-B1433A9A6AFE}"/>
      </w:docPartPr>
      <w:docPartBody>
        <w:p w:rsidR="00916749" w:rsidRDefault="00817358">
          <w:pPr>
            <w:pStyle w:val="2D2FA922C92648F18999BA497D8FC820"/>
          </w:pPr>
          <w:r w:rsidRPr="00D8417D">
            <w:rPr>
              <w:rStyle w:val="PlaceholderText"/>
            </w:rPr>
            <w:t>Click or tap here to enter text.</w:t>
          </w:r>
        </w:p>
      </w:docPartBody>
    </w:docPart>
    <w:docPart>
      <w:docPartPr>
        <w:name w:val="42C2E6CF6C6E41E2A0CE528AC4DC52E3"/>
        <w:category>
          <w:name w:val="General"/>
          <w:gallery w:val="placeholder"/>
        </w:category>
        <w:types>
          <w:type w:val="bbPlcHdr"/>
        </w:types>
        <w:behaviors>
          <w:behavior w:val="content"/>
        </w:behaviors>
        <w:guid w:val="{A66BA330-EEBB-4298-A759-F1C68383D8C7}"/>
      </w:docPartPr>
      <w:docPartBody>
        <w:p w:rsidR="00916749" w:rsidRDefault="00817358">
          <w:pPr>
            <w:pStyle w:val="42C2E6CF6C6E41E2A0CE528AC4DC52E3"/>
          </w:pPr>
          <w:r w:rsidRPr="00840813">
            <w:rPr>
              <w:rStyle w:val="FooterProjectTitleChar"/>
            </w:rPr>
            <w:t>[Client Name]</w:t>
          </w:r>
        </w:p>
      </w:docPartBody>
    </w:docPart>
    <w:docPart>
      <w:docPartPr>
        <w:name w:val="610E836CA3784A82B859A96C90F5B3EB"/>
        <w:category>
          <w:name w:val="General"/>
          <w:gallery w:val="placeholder"/>
        </w:category>
        <w:types>
          <w:type w:val="bbPlcHdr"/>
        </w:types>
        <w:behaviors>
          <w:behavior w:val="content"/>
        </w:behaviors>
        <w:guid w:val="{9541FD4B-20E7-4345-8752-A15B70EF8C45}"/>
      </w:docPartPr>
      <w:docPartBody>
        <w:p w:rsidR="00916749" w:rsidRDefault="00817358">
          <w:pPr>
            <w:pStyle w:val="610E836CA3784A82B859A96C90F5B3EB"/>
          </w:pPr>
          <w:r w:rsidRPr="00840813">
            <w:rPr>
              <w:rStyle w:val="FooterProjectTitleChar"/>
            </w:rPr>
            <w:t>[Title]</w:t>
          </w:r>
        </w:p>
      </w:docPartBody>
    </w:docPart>
    <w:docPart>
      <w:docPartPr>
        <w:name w:val="0971802452BF455E95F7AECC6B663ED2"/>
        <w:category>
          <w:name w:val="General"/>
          <w:gallery w:val="placeholder"/>
        </w:category>
        <w:types>
          <w:type w:val="bbPlcHdr"/>
        </w:types>
        <w:behaviors>
          <w:behavior w:val="content"/>
        </w:behaviors>
        <w:guid w:val="{429B6013-CD02-48B7-A1E6-3DECD36985DB}"/>
      </w:docPartPr>
      <w:docPartBody>
        <w:p w:rsidR="00916749" w:rsidRDefault="00817358">
          <w:pPr>
            <w:pStyle w:val="0971802452BF455E95F7AECC6B663ED2"/>
          </w:pPr>
          <w:r w:rsidRPr="00635D53">
            <w:rPr>
              <w:rStyle w:val="PlaceholderText"/>
            </w:rPr>
            <w:t>[</w:t>
          </w:r>
          <w:r>
            <w:rPr>
              <w:rStyle w:val="PlaceholderText"/>
            </w:rPr>
            <w:t>Document type</w:t>
          </w:r>
          <w:r w:rsidRPr="00635D53">
            <w:rPr>
              <w:rStyle w:val="PlaceholderText"/>
            </w:rPr>
            <w:t>]</w:t>
          </w:r>
        </w:p>
      </w:docPartBody>
    </w:docPart>
    <w:docPart>
      <w:docPartPr>
        <w:name w:val="250C3A2C7CD54EF7B3C982EA3D2F486C"/>
        <w:category>
          <w:name w:val="General"/>
          <w:gallery w:val="placeholder"/>
        </w:category>
        <w:types>
          <w:type w:val="bbPlcHdr"/>
        </w:types>
        <w:behaviors>
          <w:behavior w:val="content"/>
        </w:behaviors>
        <w:guid w:val="{66F03F86-6309-43F4-BAC7-278A4FF657A8}"/>
      </w:docPartPr>
      <w:docPartBody>
        <w:p w:rsidR="00916749" w:rsidRDefault="00817358">
          <w:pPr>
            <w:pStyle w:val="250C3A2C7CD54EF7B3C982EA3D2F486C"/>
          </w:pPr>
          <w:r w:rsidRPr="00840813">
            <w:rPr>
              <w:rStyle w:val="FooterProjectTitleChar"/>
            </w:rPr>
            <w:t>[Client Name]</w:t>
          </w:r>
        </w:p>
      </w:docPartBody>
    </w:docPart>
    <w:docPart>
      <w:docPartPr>
        <w:name w:val="FE931E71D89246C69E363EF4C4572CFF"/>
        <w:category>
          <w:name w:val="General"/>
          <w:gallery w:val="placeholder"/>
        </w:category>
        <w:types>
          <w:type w:val="bbPlcHdr"/>
        </w:types>
        <w:behaviors>
          <w:behavior w:val="content"/>
        </w:behaviors>
        <w:guid w:val="{72381249-1F3C-4CDD-AD33-83BD07B435F1}"/>
      </w:docPartPr>
      <w:docPartBody>
        <w:p w:rsidR="00916749" w:rsidRDefault="00817358">
          <w:pPr>
            <w:pStyle w:val="FE931E71D89246C69E363EF4C4572CFF"/>
          </w:pPr>
          <w:r w:rsidRPr="00840813">
            <w:rPr>
              <w:rStyle w:val="FooterProjectTitleChar"/>
            </w:rPr>
            <w:t>[Title]</w:t>
          </w:r>
        </w:p>
      </w:docPartBody>
    </w:docPart>
    <w:docPart>
      <w:docPartPr>
        <w:name w:val="936C8A89F4DD4F63B3B7655C1A558ABA"/>
        <w:category>
          <w:name w:val="General"/>
          <w:gallery w:val="placeholder"/>
        </w:category>
        <w:types>
          <w:type w:val="bbPlcHdr"/>
        </w:types>
        <w:behaviors>
          <w:behavior w:val="content"/>
        </w:behaviors>
        <w:guid w:val="{10C01857-F6D8-460A-BE5E-6F1E2341D5CD}"/>
      </w:docPartPr>
      <w:docPartBody>
        <w:p w:rsidR="00916749" w:rsidRDefault="00817358">
          <w:pPr>
            <w:pStyle w:val="936C8A89F4DD4F63B3B7655C1A558ABA"/>
          </w:pPr>
          <w:r w:rsidRPr="00635D53">
            <w:rPr>
              <w:rStyle w:val="PlaceholderText"/>
            </w:rPr>
            <w:t>[</w:t>
          </w:r>
          <w:r>
            <w:rPr>
              <w:rStyle w:val="PlaceholderText"/>
            </w:rPr>
            <w:t>Document type</w:t>
          </w:r>
          <w:r w:rsidRPr="00635D5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eue Haas Grotesk Text Pro">
    <w:altName w:val="Cambri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Franklin Gothic Demi">
    <w:altName w:val="Calibr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B3"/>
    <w:rsid w:val="0000207C"/>
    <w:rsid w:val="00016AF4"/>
    <w:rsid w:val="00017DEA"/>
    <w:rsid w:val="000215DB"/>
    <w:rsid w:val="00026D16"/>
    <w:rsid w:val="00044FA0"/>
    <w:rsid w:val="00046722"/>
    <w:rsid w:val="000B4901"/>
    <w:rsid w:val="000C48F2"/>
    <w:rsid w:val="00110DFC"/>
    <w:rsid w:val="00112CD2"/>
    <w:rsid w:val="00120B3F"/>
    <w:rsid w:val="00120C4E"/>
    <w:rsid w:val="00147C37"/>
    <w:rsid w:val="0016327A"/>
    <w:rsid w:val="001B6C00"/>
    <w:rsid w:val="001E2268"/>
    <w:rsid w:val="001F0C25"/>
    <w:rsid w:val="0020387F"/>
    <w:rsid w:val="00261094"/>
    <w:rsid w:val="00265413"/>
    <w:rsid w:val="002A4DAA"/>
    <w:rsid w:val="002A6CAD"/>
    <w:rsid w:val="0032661B"/>
    <w:rsid w:val="00336379"/>
    <w:rsid w:val="00364808"/>
    <w:rsid w:val="003C6CC5"/>
    <w:rsid w:val="003D429E"/>
    <w:rsid w:val="003F057C"/>
    <w:rsid w:val="00421379"/>
    <w:rsid w:val="00431790"/>
    <w:rsid w:val="00500740"/>
    <w:rsid w:val="00511864"/>
    <w:rsid w:val="00521FF8"/>
    <w:rsid w:val="00527214"/>
    <w:rsid w:val="00536754"/>
    <w:rsid w:val="005453FA"/>
    <w:rsid w:val="005914D6"/>
    <w:rsid w:val="005B0C0C"/>
    <w:rsid w:val="00642873"/>
    <w:rsid w:val="006876CF"/>
    <w:rsid w:val="006C30B3"/>
    <w:rsid w:val="006C6324"/>
    <w:rsid w:val="00713E54"/>
    <w:rsid w:val="00721BDF"/>
    <w:rsid w:val="00766EC9"/>
    <w:rsid w:val="007768AD"/>
    <w:rsid w:val="007876D2"/>
    <w:rsid w:val="007944B4"/>
    <w:rsid w:val="007B024B"/>
    <w:rsid w:val="007B4082"/>
    <w:rsid w:val="007D6DC9"/>
    <w:rsid w:val="007F6A37"/>
    <w:rsid w:val="00817358"/>
    <w:rsid w:val="008227C6"/>
    <w:rsid w:val="00877921"/>
    <w:rsid w:val="0089440F"/>
    <w:rsid w:val="008A1ED3"/>
    <w:rsid w:val="008B2C8C"/>
    <w:rsid w:val="00916749"/>
    <w:rsid w:val="00943145"/>
    <w:rsid w:val="009A67BB"/>
    <w:rsid w:val="009D1346"/>
    <w:rsid w:val="00A43686"/>
    <w:rsid w:val="00A50F93"/>
    <w:rsid w:val="00A60DDE"/>
    <w:rsid w:val="00A61759"/>
    <w:rsid w:val="00A770A1"/>
    <w:rsid w:val="00A90575"/>
    <w:rsid w:val="00AD3F4D"/>
    <w:rsid w:val="00AE417C"/>
    <w:rsid w:val="00B3720C"/>
    <w:rsid w:val="00B427CC"/>
    <w:rsid w:val="00B65E4C"/>
    <w:rsid w:val="00B769B2"/>
    <w:rsid w:val="00B9421D"/>
    <w:rsid w:val="00BA2A53"/>
    <w:rsid w:val="00BB3C0C"/>
    <w:rsid w:val="00BC69C1"/>
    <w:rsid w:val="00BF0956"/>
    <w:rsid w:val="00C2038D"/>
    <w:rsid w:val="00C33B26"/>
    <w:rsid w:val="00C802D9"/>
    <w:rsid w:val="00CA360B"/>
    <w:rsid w:val="00D06E8F"/>
    <w:rsid w:val="00D14782"/>
    <w:rsid w:val="00D20B90"/>
    <w:rsid w:val="00DD2687"/>
    <w:rsid w:val="00DD7789"/>
    <w:rsid w:val="00E17C93"/>
    <w:rsid w:val="00EB2FCE"/>
    <w:rsid w:val="00EB3E5F"/>
    <w:rsid w:val="00EE6433"/>
    <w:rsid w:val="00F35C36"/>
    <w:rsid w:val="00FC1AB5"/>
    <w:rsid w:val="00FF66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9687B8B2589C4184870110B0AEBCE7AB">
    <w:name w:val="9687B8B2589C4184870110B0AEBCE7AB"/>
  </w:style>
  <w:style w:type="paragraph" w:styleId="Title">
    <w:name w:val="Title"/>
    <w:basedOn w:val="Normal"/>
    <w:next w:val="Normal"/>
    <w:link w:val="TitleChar"/>
    <w:uiPriority w:val="10"/>
    <w:pPr>
      <w:spacing w:before="80" w:after="0" w:line="240" w:lineRule="auto"/>
      <w:ind w:right="851"/>
      <w:contextualSpacing/>
    </w:pPr>
    <w:rPr>
      <w:rFonts w:eastAsiaTheme="majorEastAsia" w:cstheme="majorBidi"/>
      <w:b/>
      <w:kern w:val="28"/>
      <w:sz w:val="40"/>
      <w:szCs w:val="56"/>
      <w:lang w:val="en-AU" w:eastAsia="en-US"/>
      <w14:ligatures w14:val="none"/>
    </w:rPr>
  </w:style>
  <w:style w:type="character" w:customStyle="1" w:styleId="TitleChar">
    <w:name w:val="Title Char"/>
    <w:basedOn w:val="DefaultParagraphFont"/>
    <w:link w:val="Title"/>
    <w:uiPriority w:val="10"/>
    <w:rPr>
      <w:rFonts w:eastAsiaTheme="majorEastAsia" w:cstheme="majorBidi"/>
      <w:b/>
      <w:kern w:val="28"/>
      <w:sz w:val="40"/>
      <w:szCs w:val="56"/>
      <w:lang w:val="en-AU" w:eastAsia="en-US"/>
      <w14:ligatures w14:val="none"/>
    </w:rPr>
  </w:style>
  <w:style w:type="paragraph" w:customStyle="1" w:styleId="9D5AD594607F489397196C1585F7B25E">
    <w:name w:val="9D5AD594607F489397196C1585F7B25E"/>
  </w:style>
  <w:style w:type="paragraph" w:customStyle="1" w:styleId="1CDB7580BD07452EA4B8982DE1434D2A">
    <w:name w:val="1CDB7580BD07452EA4B8982DE1434D2A"/>
  </w:style>
  <w:style w:type="paragraph" w:customStyle="1" w:styleId="F7CDC5C87C8B4C80AD559CA60E97348E">
    <w:name w:val="F7CDC5C87C8B4C80AD559CA60E97348E"/>
  </w:style>
  <w:style w:type="paragraph" w:customStyle="1" w:styleId="2D2FA922C92648F18999BA497D8FC820">
    <w:name w:val="2D2FA922C92648F18999BA497D8FC820"/>
  </w:style>
  <w:style w:type="paragraph" w:customStyle="1" w:styleId="FooterProjectTitle">
    <w:name w:val="Footer Project Title"/>
    <w:link w:val="FooterProjectTitleChar"/>
    <w:uiPriority w:val="34"/>
    <w:qFormat/>
    <w:pPr>
      <w:spacing w:before="360" w:after="0" w:line="168" w:lineRule="exact"/>
    </w:pPr>
    <w:rPr>
      <w:rFonts w:ascii="Franklin Gothic Demi" w:eastAsiaTheme="minorHAnsi" w:hAnsi="Franklin Gothic Demi" w:cs="Times New Roman"/>
      <w:color w:val="000000" w:themeColor="text1"/>
      <w:spacing w:val="-2"/>
      <w:kern w:val="0"/>
      <w:sz w:val="14"/>
      <w:szCs w:val="20"/>
      <w:lang w:val="en-AU" w:eastAsia="en-US"/>
      <w14:ligatures w14:val="none"/>
    </w:rPr>
  </w:style>
  <w:style w:type="character" w:customStyle="1" w:styleId="FooterProjectTitleChar">
    <w:name w:val="Footer Project Title Char"/>
    <w:basedOn w:val="DefaultParagraphFont"/>
    <w:link w:val="FooterProjectTitle"/>
    <w:uiPriority w:val="34"/>
    <w:rPr>
      <w:rFonts w:ascii="Franklin Gothic Demi" w:eastAsiaTheme="minorHAnsi" w:hAnsi="Franklin Gothic Demi" w:cs="Times New Roman"/>
      <w:color w:val="000000" w:themeColor="text1"/>
      <w:spacing w:val="-2"/>
      <w:kern w:val="0"/>
      <w:sz w:val="14"/>
      <w:szCs w:val="20"/>
      <w:lang w:val="en-AU" w:eastAsia="en-US"/>
      <w14:ligatures w14:val="none"/>
    </w:rPr>
  </w:style>
  <w:style w:type="paragraph" w:customStyle="1" w:styleId="42C2E6CF6C6E41E2A0CE528AC4DC52E3">
    <w:name w:val="42C2E6CF6C6E41E2A0CE528AC4DC52E3"/>
  </w:style>
  <w:style w:type="paragraph" w:customStyle="1" w:styleId="610E836CA3784A82B859A96C90F5B3EB">
    <w:name w:val="610E836CA3784A82B859A96C90F5B3EB"/>
  </w:style>
  <w:style w:type="paragraph" w:customStyle="1" w:styleId="0971802452BF455E95F7AECC6B663ED2">
    <w:name w:val="0971802452BF455E95F7AECC6B663ED2"/>
  </w:style>
  <w:style w:type="paragraph" w:customStyle="1" w:styleId="250C3A2C7CD54EF7B3C982EA3D2F486C">
    <w:name w:val="250C3A2C7CD54EF7B3C982EA3D2F486C"/>
  </w:style>
  <w:style w:type="paragraph" w:customStyle="1" w:styleId="FE931E71D89246C69E363EF4C4572CFF">
    <w:name w:val="FE931E71D89246C69E363EF4C4572CFF"/>
  </w:style>
  <w:style w:type="paragraph" w:customStyle="1" w:styleId="936C8A89F4DD4F63B3B7655C1A558ABA">
    <w:name w:val="936C8A89F4DD4F63B3B7655C1A558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MA-Rebrand">
      <a:dk1>
        <a:sysClr val="windowText" lastClr="000000"/>
      </a:dk1>
      <a:lt1>
        <a:sysClr val="window" lastClr="FFFFFF"/>
      </a:lt1>
      <a:dk2>
        <a:srgbClr val="54565B"/>
      </a:dk2>
      <a:lt2>
        <a:srgbClr val="57C1A5"/>
      </a:lt2>
      <a:accent1>
        <a:srgbClr val="FBDC00"/>
      </a:accent1>
      <a:accent2>
        <a:srgbClr val="57C1A5"/>
      </a:accent2>
      <a:accent3>
        <a:srgbClr val="54565B"/>
      </a:accent3>
      <a:accent4>
        <a:srgbClr val="FBDC00"/>
      </a:accent4>
      <a:accent5>
        <a:srgbClr val="57C1A5"/>
      </a:accent5>
      <a:accent6>
        <a:srgbClr val="54565B"/>
      </a:accent6>
      <a:hlink>
        <a:srgbClr val="54565B"/>
      </a:hlink>
      <a:folHlink>
        <a:srgbClr val="54565B"/>
      </a:folHlink>
    </a:clrScheme>
    <a:fontScheme name="HMA-Rebrand">
      <a:majorFont>
        <a:latin typeface="Franklin Gothic Medium"/>
        <a:ea typeface=""/>
        <a:cs typeface=""/>
      </a:majorFont>
      <a:minorFont>
        <a:latin typeface="Neue Haas Grotesk Text Pro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f8b89bf-4b83-45b4-b15c-a2708f776800">
      <UserInfo>
        <DisplayName>Millie Harris-Archived</DisplayName>
        <AccountId>945</AccountId>
        <AccountType/>
      </UserInfo>
      <UserInfo>
        <DisplayName>SP-TemplateEditors</DisplayName>
        <AccountId>1122</AccountId>
        <AccountType/>
      </UserInfo>
    </SharedWithUsers>
    <lcf76f155ced4ddcb4097134ff3c332f xmlns="312cd53a-7e81-40c4-8e22-074399482584">
      <Terms xmlns="http://schemas.microsoft.com/office/infopath/2007/PartnerControls"/>
    </lcf76f155ced4ddcb4097134ff3c332f>
    <TaxCatchAll xmlns="5f8b89bf-4b83-45b4-b15c-a2708f776800"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Str21</b:Tag>
    <b:SourceType>InternetSite</b:SourceType>
    <b:Guid>{EF5FFF7E-BC32-4374-95D9-32E151600FD7}</b:Guid>
    <b:Title>Stronger Rural Health Strategy</b:Title>
    <b:ProductionCompany>Australian Government Department of Health and Aged Care</b:ProductionCompany>
    <b:Year>2021</b:Year>
    <b:Month>December</b:Month>
    <b:Day>14</b:Day>
    <b:URL>https://www.health.gov.au/topics/rural-health-workforce/stronger-rural-health-strategy</b:URL>
    <b:RefOrder>3</b:RefOrder>
  </b:Source>
  <b:Source>
    <b:Tag>Jen13</b:Tag>
    <b:SourceType>Report</b:SourceType>
    <b:Guid>{01765A23-C0B1-440B-8D84-460B76ED744C}</b:Guid>
    <b:Title>Review of Australian Government Health Workforce Programs</b:Title>
    <b:Year>2013</b:Year>
    <b:Author>
      <b:Author>
        <b:NameList>
          <b:Person>
            <b:Last>Mason</b:Last>
            <b:First>Jennifer</b:First>
          </b:Person>
        </b:NameList>
      </b:Author>
    </b:Author>
    <b:RefOrder>5</b:RefOrder>
  </b:Source>
  <b:Source>
    <b:Tag>Reg19</b:Tag>
    <b:SourceType>InternetSite</b:SourceType>
    <b:Guid>{A7A0CD58-F2DB-4908-8BD0-C6A4D1E3E3E5}</b:Guid>
    <b:Title>Regional Training Hubs - May 2019</b:Title>
    <b:Year>2019</b:Year>
    <b:ProductionCompany>Department of Health and Aged Care</b:ProductionCompany>
    <b:Month>July</b:Month>
    <b:Day>4</b:Day>
    <b:URL>https://www.google.com/maps/d/viewer?mid=1EyRgIRt2D4MIXvUfohLZ7k7zZmOa9C3g&amp;ll=-28.150823896116535%2C126.86534865634917&amp;z=4</b:URL>
    <b:RefOrder>15</b:RefOrder>
  </b:Source>
  <b:Source>
    <b:Tag>KBC20</b:Tag>
    <b:SourceType>Report</b:SourceType>
    <b:Guid>{E24EE595-775F-4202-B173-B22A7E9E2B09}</b:Guid>
    <b:Title>Independent Evaluation of the Rural Health Multidisciplinary Training Program: Final Report</b:Title>
    <b:Year>2020</b:Year>
    <b:Author>
      <b:Author>
        <b:Corporate>KBC Australia</b:Corporate>
      </b:Author>
    </b:Author>
    <b:RefOrder>17</b:RefOrder>
  </b:Source>
  <b:Source>
    <b:Tag>RAN21</b:Tag>
    <b:SourceType>Report</b:SourceType>
    <b:Guid>{308E4380-EEA9-4A02-BDF4-D2D86B35ED64}</b:Guid>
    <b:Author>
      <b:Author>
        <b:Corporate>RANZCP</b:Corporate>
      </b:Author>
    </b:Author>
    <b:Title>Rural Psychiatry Roadmap 2021-31</b:Title>
    <b:Year>2021</b:Year>
    <b:RefOrder>16</b:RefOrder>
  </b:Source>
  <b:Source>
    <b:Tag>McG23</b:Tag>
    <b:SourceType>JournalArticle</b:SourceType>
    <b:Guid>{2FC03E2D-405D-4E82-9DE3-717F28C3EDA5}</b:Guid>
    <b:Title>Rural medical workforce pathways: exploring the importance of postgraduation rural training time</b:Title>
    <b:Year>2023</b:Year>
    <b:Author>
      <b:Author>
        <b:NameList>
          <b:Person>
            <b:Last>McGrail</b:Last>
            <b:First>M</b:First>
            <b:Middle>R</b:Middle>
          </b:Person>
          <b:Person>
            <b:Last>Gurney</b:Last>
            <b:First>T</b:First>
          </b:Person>
          <b:Person>
            <b:Last>Fox</b:Last>
            <b:First>J</b:First>
          </b:Person>
          <b:Person>
            <b:Last>et al.</b:Last>
          </b:Person>
        </b:NameList>
      </b:Author>
    </b:Author>
    <b:JournalName>Human Resources for Health</b:JournalName>
    <b:Volume>21</b:Volume>
    <b:RefOrder>4</b:RefOrder>
  </b:Source>
  <b:Source>
    <b:Tag>Kon15</b:Tag>
    <b:SourceType>JournalArticle</b:SourceType>
    <b:Guid>{06FC21F6-1B46-4D3F-A23E-0AE4350A898B}</b:Guid>
    <b:Author>
      <b:Author>
        <b:NameList>
          <b:Person>
            <b:Last>Kondalsamy-Chennakesavan</b:Last>
            <b:First>S</b:First>
          </b:Person>
          <b:Person>
            <b:Last>Eley</b:Last>
            <b:First>DS</b:First>
          </b:Person>
          <b:Person>
            <b:Last>Ranmuthugala</b:Last>
            <b:First>G</b:First>
          </b:Person>
          <b:Person>
            <b:Last>Chater</b:Last>
            <b:First>AB</b:First>
          </b:Person>
          <b:Person>
            <b:Last>Toombs</b:Last>
            <b:First>MR</b:First>
          </b:Person>
          <b:Person>
            <b:Last>Darshan</b:Last>
            <b:First>D</b:First>
          </b:Person>
          <b:Person>
            <b:Last>Nicholson</b:Last>
            <b:First>GC</b:First>
          </b:Person>
        </b:NameList>
      </b:Author>
    </b:Author>
    <b:Title>Determinants of rural practice: positive interaction between rural background and rural undergraduate training</b:Title>
    <b:JournalName>Medical Journal of Australia</b:JournalName>
    <b:Year>2015</b:Year>
    <b:Pages>41-45</b:Pages>
    <b:Volume>202</b:Volume>
    <b:Issue>1</b:Issue>
    <b:RefOrder>6</b:RefOrder>
  </b:Source>
  <b:Source>
    <b:Tag>Kwa17</b:Tag>
    <b:SourceType>JournalArticle</b:SourceType>
    <b:Guid>{3FCFB079-F1E7-4FDF-9C04-006482DD2CC8}</b:Guid>
    <b:Author>
      <b:Author>
        <b:NameList>
          <b:Person>
            <b:Last>Kwan</b:Last>
            <b:First>MS</b:First>
          </b:Person>
          <b:Person>
            <b:Last>Kondalsamy-Chennakesavan</b:Last>
            <b:First>S</b:First>
          </b:Person>
          <b:Person>
            <b:Last>Ranmuthugala</b:Last>
            <b:First>G</b:First>
          </b:Person>
          <b:Person>
            <b:Last>Toombs</b:Last>
            <b:First>M</b:First>
          </b:Person>
          <b:Person>
            <b:Last>Nicholson</b:Last>
            <b:First>G</b:First>
          </b:Person>
        </b:NameList>
      </b:Author>
    </b:Author>
    <b:Title>The rural pipeline to longer-term rural practice: general practitioners and specialists</b:Title>
    <b:JournalName>PLoS ONE</b:JournalName>
    <b:Year>2017</b:Year>
    <b:Pages>e0180394</b:Pages>
    <b:Volume>12</b:Volume>
    <b:Issue>7</b:Issue>
    <b:RefOrder>7</b:RefOrder>
  </b:Source>
  <b:Source>
    <b:Tag>McG19</b:Tag>
    <b:SourceType>JournalArticle</b:SourceType>
    <b:Guid>{47232E92-834E-4DB7-8B80-1E5CC3CBCEFE}</b:Guid>
    <b:Author>
      <b:Author>
        <b:NameList>
          <b:Person>
            <b:Last>McGirr</b:Last>
            <b:First>J</b:First>
          </b:Person>
          <b:Person>
            <b:Last>Seal</b:Last>
            <b:First>A</b:First>
          </b:Person>
          <b:Person>
            <b:Last>Barnard</b:Last>
            <b:First>A</b:First>
          </b:Person>
          <b:Person>
            <b:Last>Cheek</b:Last>
            <b:First>C</b:First>
          </b:Person>
          <b:Person>
            <b:Last>Garne</b:Last>
            <b:First>DL</b:First>
          </b:Person>
          <b:Person>
            <b:Last>Greenhill</b:Last>
            <b:First>J</b:First>
          </b:Person>
          <b:Person>
            <b:Last>McLeod</b:Last>
            <b:First>J</b:First>
          </b:Person>
        </b:NameList>
      </b:Author>
    </b:Author>
    <b:Title>The Australian Rural Clinical School (RCS) program supports rural medical workforce: evidence from a cross-sectional study of 12 RCSs</b:Title>
    <b:JournalName>Rural and Remote Health</b:JournalName>
    <b:Year>2019</b:Year>
    <b:Pages>4971-4980</b:Pages>
    <b:Volume>19</b:Volume>
    <b:Issue>1</b:Issue>
    <b:RefOrder>8</b:RefOrder>
  </b:Source>
  <b:Source>
    <b:Tag>OSu18</b:Tag>
    <b:SourceType>JournalArticle</b:SourceType>
    <b:Guid>{EBE254DC-43E3-40BE-95E1-9F25402C81AB}</b:Guid>
    <b:Author>
      <b:Author>
        <b:NameList>
          <b:Person>
            <b:Last>O’Sullivan</b:Last>
            <b:First>B</b:First>
          </b:Person>
          <b:Person>
            <b:Last>McGrail</b:Last>
            <b:First>M</b:First>
          </b:Person>
          <b:Person>
            <b:Last>Russell</b:Last>
            <b:First>D</b:First>
          </b:Person>
          <b:Person>
            <b:Last>Walker</b:Last>
            <b:First>J</b:First>
          </b:Person>
          <b:Person>
            <b:Last>Chambers</b:Last>
            <b:First>H</b:First>
          </b:Person>
          <b:Person>
            <b:Last>Major</b:Last>
            <b:First>L</b:First>
          </b:Person>
          <b:Person>
            <b:Last>Langham</b:Last>
            <b:First>R</b:First>
          </b:Person>
        </b:NameList>
      </b:Author>
    </b:Author>
    <b:Title>Duration and setting of rural immersion during the medical degree relates to rural work outcomes</b:Title>
    <b:JournalName>Medical Education</b:JournalName>
    <b:Year>2018</b:Year>
    <b:Pages>803-815</b:Pages>
    <b:Volume>52</b:Volume>
    <b:Issue>8</b:Issue>
    <b:RefOrder>9</b:RefOrder>
  </b:Source>
  <b:Source>
    <b:Tag>Pla17</b:Tag>
    <b:SourceType>JournalArticle</b:SourceType>
    <b:Guid>{5D1676C4-D7E0-4825-90CB-F412E85E12EB}</b:Guid>
    <b:Author>
      <b:Author>
        <b:NameList>
          <b:Person>
            <b:Last>Playford</b:Last>
            <b:First>D</b:First>
          </b:Person>
          <b:Person>
            <b:Last>Ngo</b:Last>
            <b:First>H</b:First>
          </b:Person>
          <b:Person>
            <b:Last>Gupta</b:Last>
            <b:First>S</b:First>
          </b:Person>
          <b:Person>
            <b:Last>Puddey</b:Last>
            <b:First>I</b:First>
          </b:Person>
        </b:NameList>
      </b:Author>
    </b:Author>
    <b:Title>Opting for rural practice: the influence of medical student origin, intention and immersion experience</b:Title>
    <b:JournalName>Medical Journal of Australia</b:JournalName>
    <b:Year>2017</b:Year>
    <b:Pages>154-158</b:Pages>
    <b:Volume>207</b:Volume>
    <b:Issue>4</b:Issue>
    <b:RefOrder>10</b:RefOrder>
  </b:Source>
  <b:Source>
    <b:Tag>OSu20</b:Tag>
    <b:SourceType>JournalArticle</b:SourceType>
    <b:Guid>{773B5A0D-E3D2-4A43-BB28-B2018C39906C}</b:Guid>
    <b:Author>
      <b:Author>
        <b:NameList>
          <b:Person>
            <b:Last>O’Sullivan</b:Last>
            <b:First>BG</b:First>
          </b:Person>
          <b:Person>
            <b:Last>McGrail</b:Last>
            <b:First>MR</b:First>
          </b:Person>
        </b:NameList>
      </b:Author>
    </b:Author>
    <b:Title>Effective dimensions of rural undergraduate training and the value of training policies for encouraging rural work</b:Title>
    <b:JournalName>Medical Education</b:JournalName>
    <b:Year>2020</b:Year>
    <b:Pages>364-374</b:Pages>
    <b:Volume>54</b:Volume>
    <b:RefOrder>11</b:RefOrder>
  </b:Source>
  <b:Source>
    <b:Tag>Woo14</b:Tag>
    <b:SourceType>JournalArticle</b:SourceType>
    <b:Guid>{B05309B3-06C3-435B-BE0A-84A35124AF8D}</b:Guid>
    <b:Author>
      <b:Author>
        <b:NameList>
          <b:Person>
            <b:Last>Woolley</b:Last>
            <b:First>T</b:First>
          </b:Person>
          <b:Person>
            <b:Last>Sen Gupta</b:Last>
            <b:First>T</b:First>
          </b:Person>
          <b:Person>
            <b:Last>Murray</b:Last>
            <b:First>R</b:First>
          </b:Person>
          <b:Person>
            <b:Last>Hays</b:Last>
            <b:First>R</b:First>
          </b:Person>
        </b:NameList>
      </b:Author>
    </b:Author>
    <b:Title>Predictors of rural practice location for James Cook University MBBS graduates at postgraduate year 5</b:Title>
    <b:JournalName>Australian Journal of Rural Health</b:JournalName>
    <b:Year>2014</b:Year>
    <b:Pages>165-171</b:Pages>
    <b:Volume>22</b:Volume>
    <b:Issue>4</b:Issue>
    <b:RefOrder>12</b:RefOrder>
  </b:Source>
  <b:Source>
    <b:Tag>Aus258</b:Tag>
    <b:SourceType>InternetSite</b:SourceType>
    <b:Guid>{F73C459A-D13C-41BF-B20E-E1DEF7A633DA}</b:Guid>
    <b:Author>
      <b:Author>
        <b:Corporate>Australian Government Department of Health and Aged Care </b:Corporate>
      </b:Author>
    </b:Author>
    <b:Title>Rural Health Multidisciplinary Training (RHMT) program</b:Title>
    <b:YearAccessed>2025</b:YearAccessed>
    <b:URL>https://www.health.gov.au/our-work/rhmt#participating-universities</b:URL>
    <b:RefOrder>14</b:RefOrder>
  </b:Source>
  <b:Source>
    <b:Tag>Aus21</b:Tag>
    <b:SourceType>Report</b:SourceType>
    <b:Guid>{76E5ABBE-513E-4E6C-8A5F-7EA57E5EA53B}</b:Guid>
    <b:Author>
      <b:Author>
        <b:Corporate>Australian Government Department of Health and Aged Care </b:Corporate>
      </b:Author>
    </b:Author>
    <b:Title>National Medical Workforce Strategy 2021–2031</b:Title>
    <b:Year>2021</b:Year>
    <b:RefOrder>13</b:RefOrder>
  </b:Source>
  <b:Source>
    <b:Tag>Kan11</b:Tag>
    <b:SourceType>Report</b:SourceType>
    <b:Guid>{50747AA7-4FF6-4ACA-9851-44257A0EEBC1}</b:Guid>
    <b:Title>Collective Impact: Stanford Social Innovation Review</b:Title>
    <b:Year>2011</b:Year>
    <b:Author>
      <b:Author>
        <b:NameList>
          <b:Person>
            <b:Last>Kania</b:Last>
            <b:First>John</b:First>
          </b:Person>
          <b:Person>
            <b:Last>Kramer</b:Last>
            <b:First>Mark</b:First>
          </b:Person>
        </b:NameList>
      </b:Author>
    </b:Author>
    <b:RefOrder>2</b:RefOrder>
  </b:Source>
  <b:Source>
    <b:Tag>Yeo22</b:Tag>
    <b:SourceType>JournalArticle</b:SourceType>
    <b:Guid>{83CD38E4-A459-4BAC-8F6D-77530A93FA3F}</b:Guid>
    <b:Author>
      <b:Author>
        <b:NameList>
          <b:Person>
            <b:Last>Yeomans</b:Last>
            <b:First>N</b:First>
          </b:Person>
        </b:NameList>
      </b:Author>
    </b:Author>
    <b:Title>Demographics and distribution of Australia's medical immigrant workforce</b:Title>
    <b:JournalName>J Migr Health</b:JournalName>
    <b:Year>2022</b:Year>
    <b:Pages>doi: 10.1016/j.jmh.2022.100109</b:Pages>
    <b:Volume>18</b:Volume>
    <b:Issue>5</b:Issu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A6347E600F9124E884C66C23D1C362B" ma:contentTypeVersion="18" ma:contentTypeDescription="Create a new document." ma:contentTypeScope="" ma:versionID="bd12cddcd5a4dedc2acc5275286b2213">
  <xsd:schema xmlns:xsd="http://www.w3.org/2001/XMLSchema" xmlns:xs="http://www.w3.org/2001/XMLSchema" xmlns:p="http://schemas.microsoft.com/office/2006/metadata/properties" xmlns:ns2="312cd53a-7e81-40c4-8e22-074399482584" xmlns:ns3="5f8b89bf-4b83-45b4-b15c-a2708f776800" targetNamespace="http://schemas.microsoft.com/office/2006/metadata/properties" ma:root="true" ma:fieldsID="006965ee5336d93bb4c4232675cd8c92" ns2:_="" ns3:_="">
    <xsd:import namespace="312cd53a-7e81-40c4-8e22-074399482584"/>
    <xsd:import namespace="5f8b89bf-4b83-45b4-b15c-a2708f7768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cd53a-7e81-40c4-8e22-074399482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6df327-98aa-4e21-861e-25a93232be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b89bf-4b83-45b4-b15c-a2708f7768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78a393-50d9-4da0-895d-965a2a7919b6}" ma:internalName="TaxCatchAll" ma:showField="CatchAllData" ma:web="5f8b89bf-4b83-45b4-b15c-a2708f776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9C208-9FA2-4158-9CAC-94AC0928C903}">
  <ds:schemaRefs>
    <ds:schemaRef ds:uri="http://purl.org/dc/elements/1.1/"/>
    <ds:schemaRef ds:uri="http://schemas.microsoft.com/office/2006/documentManagement/types"/>
    <ds:schemaRef ds:uri="http://purl.org/dc/terms/"/>
    <ds:schemaRef ds:uri="http://purl.org/dc/dcmitype/"/>
    <ds:schemaRef ds:uri="http://www.w3.org/XML/1998/namespace"/>
    <ds:schemaRef ds:uri="5f8b89bf-4b83-45b4-b15c-a2708f776800"/>
    <ds:schemaRef ds:uri="312cd53a-7e81-40c4-8e22-07439948258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2F3F0FC-0789-40DC-8B5F-9AEE91243EBC}">
  <ds:schemaRefs>
    <ds:schemaRef ds:uri="http://schemas.openxmlformats.org/officeDocument/2006/bibliography"/>
  </ds:schemaRefs>
</ds:datastoreItem>
</file>

<file path=customXml/itemProps4.xml><?xml version="1.0" encoding="utf-8"?>
<ds:datastoreItem xmlns:ds="http://schemas.openxmlformats.org/officeDocument/2006/customXml" ds:itemID="{A782846D-FDF9-4DD7-913E-A2A82AA46030}">
  <ds:schemaRefs>
    <ds:schemaRef ds:uri="http://schemas.microsoft.com/sharepoint/v3/contenttype/forms"/>
  </ds:schemaRefs>
</ds:datastoreItem>
</file>

<file path=customXml/itemProps5.xml><?xml version="1.0" encoding="utf-8"?>
<ds:datastoreItem xmlns:ds="http://schemas.openxmlformats.org/officeDocument/2006/customXml" ds:itemID="{54786274-DC01-4CB5-A348-74F4588E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cd53a-7e81-40c4-8e22-074399482584"/>
    <ds:schemaRef ds:uri="5f8b89bf-4b83-45b4-b15c-a2708f776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HMA-Report template.dotx</Template>
  <TotalTime>0</TotalTime>
  <Pages>39</Pages>
  <Words>25278</Words>
  <Characters>144087</Characters>
  <Application>Microsoft Office Word</Application>
  <DocSecurity>0</DocSecurity>
  <Lines>1200</Lines>
  <Paragraphs>338</Paragraphs>
  <ScaleCrop>false</ScaleCrop>
  <Company>Department of Health, Disability and Ageing</Company>
  <LinksUpToDate>false</LinksUpToDate>
  <CharactersWithSpaces>169027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Murray–Darling Medical Schools Network</dc:title>
  <dc:subject>Environmental health</dc:subject>
  <dc:creator>Australian Governement Department of Health, Disability and Ageing</dc:creator>
  <cp:keywords>Aboriginal and Torres Strait Islander health; Health workforce; Dentists and dental practitioners; Rural health workforce</cp:keywords>
  <dc:description/>
  <cp:revision>2</cp:revision>
  <cp:lastPrinted>2026-05-05T05:09:00Z</cp:lastPrinted>
  <dcterms:created xsi:type="dcterms:W3CDTF">2026-05-18T00:29:00Z</dcterms:created>
  <dcterms:modified xsi:type="dcterms:W3CDTF">2026-05-18T00:29:00Z</dcterms:modified>
  <cp:category>Regional TRAINING HUb evaluation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20164eea,638d0b49,667136f6,1f24b412,d03b852,6fca2453,4379a0e5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18385aa7,43542b84,172428b1,4a3a9d7f,fd32e,16c441de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2026-05-05T03:26:36Z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3d42b497-ca81-4966-a84f-6c41e2f73f9e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