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FB4" w14:textId="5ED68549" w:rsidR="00414735" w:rsidRPr="00082416" w:rsidRDefault="004044DC" w:rsidP="00414735">
      <w:pPr>
        <w:pStyle w:val="Title"/>
        <w:rPr>
          <w:rFonts w:ascii="Microsoft YaHei UI" w:eastAsia="Microsoft YaHei UI" w:hAnsi="Microsoft YaHei UI"/>
          <w:b/>
          <w:bCs/>
        </w:rPr>
      </w:pPr>
      <w:sdt>
        <w:sdtPr>
          <w:rPr>
            <w:rFonts w:ascii="Microsoft YaHei UI" w:eastAsia="Microsoft YaHei UI" w:hAnsi="Microsoft YaHei UI"/>
            <w:b/>
            <w:bCs/>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C142C7" w:rsidRPr="00C142C7">
            <w:rPr>
              <w:rFonts w:ascii="Microsoft YaHei UI" w:eastAsia="Microsoft YaHei UI" w:hAnsi="Microsoft YaHei UI"/>
              <w:b/>
              <w:bCs/>
            </w:rPr>
            <w:t>全額報銷個案研究–Rena的經歷</w:t>
          </w:r>
        </w:sdtContent>
      </w:sdt>
    </w:p>
    <w:p w14:paraId="57055740" w14:textId="6DD64113" w:rsidR="00C331A1" w:rsidRPr="00C331A1" w:rsidRDefault="00C331A1" w:rsidP="00C331A1">
      <w:pPr>
        <w:rPr>
          <w:rFonts w:ascii="Microsoft YaHei UI" w:eastAsia="Microsoft YaHei UI" w:hAnsi="Microsoft YaHei UI"/>
          <w:lang w:val="en-US"/>
        </w:rPr>
      </w:pPr>
      <w:r w:rsidRPr="00C331A1">
        <w:rPr>
          <w:rFonts w:ascii="Microsoft YaHei UI" w:eastAsia="Microsoft YaHei UI" w:hAnsi="Microsoft YaHei UI" w:hint="eastAsia"/>
          <w:b/>
          <w:bCs/>
          <w:lang w:val="en-US"/>
        </w:rPr>
        <w:t>年齡層：</w:t>
      </w:r>
      <w:r w:rsidRPr="00C331A1">
        <w:rPr>
          <w:rFonts w:ascii="Microsoft YaHei UI" w:eastAsia="Microsoft YaHei UI" w:hAnsi="Microsoft YaHei UI" w:hint="eastAsia"/>
          <w:lang w:val="en-US"/>
        </w:rPr>
        <w:t>55-60歲</w:t>
      </w:r>
    </w:p>
    <w:p w14:paraId="02F1226C" w14:textId="77777777" w:rsidR="00C331A1" w:rsidRPr="00C331A1" w:rsidRDefault="00C331A1" w:rsidP="00C331A1">
      <w:pPr>
        <w:rPr>
          <w:rFonts w:ascii="Microsoft YaHei UI" w:eastAsia="Microsoft YaHei UI" w:hAnsi="Microsoft YaHei UI"/>
          <w:lang w:val="en-US"/>
        </w:rPr>
      </w:pPr>
      <w:r w:rsidRPr="00C331A1">
        <w:rPr>
          <w:rFonts w:ascii="Microsoft YaHei UI" w:eastAsia="Microsoft YaHei UI" w:hAnsi="Microsoft YaHei UI" w:hint="eastAsia"/>
          <w:b/>
          <w:bCs/>
          <w:lang w:val="en-US"/>
        </w:rPr>
        <w:t>職業：</w:t>
      </w:r>
      <w:r w:rsidRPr="00C331A1">
        <w:rPr>
          <w:rFonts w:ascii="Microsoft YaHei UI" w:eastAsia="Microsoft YaHei UI" w:hAnsi="Microsoft YaHei UI" w:hint="eastAsia"/>
          <w:lang w:val="en-US"/>
        </w:rPr>
        <w:t>兒童保護經理</w:t>
      </w:r>
    </w:p>
    <w:p w14:paraId="77C2397C" w14:textId="77777777" w:rsidR="00C331A1" w:rsidRPr="00C331A1" w:rsidRDefault="00C331A1" w:rsidP="00C331A1">
      <w:pPr>
        <w:rPr>
          <w:rFonts w:ascii="Microsoft YaHei UI" w:eastAsia="Microsoft YaHei UI" w:hAnsi="Microsoft YaHei UI"/>
          <w:lang w:val="en-US"/>
        </w:rPr>
      </w:pPr>
      <w:r w:rsidRPr="00C331A1">
        <w:rPr>
          <w:rFonts w:ascii="Microsoft YaHei UI" w:eastAsia="Microsoft YaHei UI" w:hAnsi="Microsoft YaHei UI" w:hint="eastAsia"/>
          <w:b/>
          <w:bCs/>
          <w:lang w:val="en-US"/>
        </w:rPr>
        <w:t>語言：</w:t>
      </w:r>
      <w:r w:rsidRPr="00C331A1">
        <w:rPr>
          <w:rFonts w:ascii="Microsoft YaHei UI" w:eastAsia="Microsoft YaHei UI" w:hAnsi="Microsoft YaHei UI" w:hint="eastAsia"/>
          <w:lang w:val="en-US"/>
        </w:rPr>
        <w:t>英語和希臘語</w:t>
      </w:r>
    </w:p>
    <w:p w14:paraId="7B7EC710" w14:textId="77777777" w:rsidR="004044DC" w:rsidRDefault="004044DC" w:rsidP="00C331A1">
      <w:pPr>
        <w:rPr>
          <w:rFonts w:ascii="Microsoft YaHei UI" w:eastAsia="Microsoft YaHei UI" w:hAnsi="Microsoft YaHei UI"/>
          <w:lang w:val="en-US"/>
        </w:rPr>
      </w:pPr>
    </w:p>
    <w:p w14:paraId="7124495A" w14:textId="180E667F" w:rsidR="00C331A1" w:rsidRPr="00C331A1" w:rsidRDefault="00C331A1" w:rsidP="00C331A1">
      <w:pPr>
        <w:rPr>
          <w:rFonts w:ascii="Microsoft YaHei UI" w:eastAsia="Microsoft YaHei UI" w:hAnsi="Microsoft YaHei UI"/>
          <w:lang w:val="en-US"/>
        </w:rPr>
      </w:pPr>
      <w:r w:rsidRPr="00C331A1">
        <w:rPr>
          <w:rFonts w:ascii="Microsoft YaHei UI" w:eastAsia="Microsoft YaHei UI" w:hAnsi="Microsoft YaHei UI" w:hint="eastAsia"/>
          <w:lang w:val="en-US"/>
        </w:rPr>
        <w:t>Rena是希臘裔澳洲人，家庭是她一切的核心。她的兒子Iason被診斷出患有罕見的腎臟和眼部疾病時，這個核心經歷了嚴峻的考驗。</w:t>
      </w:r>
    </w:p>
    <w:p w14:paraId="2F84C8B9" w14:textId="77777777" w:rsidR="00C331A1" w:rsidRPr="00C331A1" w:rsidRDefault="00C331A1" w:rsidP="00C331A1">
      <w:pPr>
        <w:rPr>
          <w:rFonts w:ascii="Microsoft YaHei UI" w:eastAsia="Microsoft YaHei UI" w:hAnsi="Microsoft YaHei UI"/>
          <w:lang w:val="en-US"/>
        </w:rPr>
      </w:pPr>
      <w:r w:rsidRPr="00C331A1">
        <w:rPr>
          <w:rFonts w:ascii="Microsoft YaHei UI" w:eastAsia="Microsoft YaHei UI" w:hAnsi="Microsoft YaHei UI" w:hint="eastAsia"/>
          <w:lang w:val="en-US"/>
        </w:rPr>
        <w:t>不久之後，她的丈夫Georgios也被診斷出患有第四期轉移性前列腺癌。</w:t>
      </w:r>
    </w:p>
    <w:p w14:paraId="14152CAA" w14:textId="77777777" w:rsidR="00C331A1" w:rsidRPr="00C331A1" w:rsidRDefault="00C331A1" w:rsidP="00C331A1">
      <w:pPr>
        <w:rPr>
          <w:rFonts w:ascii="Microsoft YaHei UI" w:eastAsia="Microsoft YaHei UI" w:hAnsi="Microsoft YaHei UI"/>
          <w:lang w:val="en-US"/>
        </w:rPr>
      </w:pPr>
      <w:r w:rsidRPr="00C331A1">
        <w:rPr>
          <w:rFonts w:ascii="Microsoft YaHei UI" w:eastAsia="Microsoft YaHei UI" w:hAnsi="Microsoft YaHei UI" w:hint="eastAsia"/>
          <w:lang w:val="en-US"/>
        </w:rPr>
        <w:t>「這一切都來得太突然了。」Rena說。「沒有任何預兆。我們突然被捲入了醫療系統的漩渦。但多虧全額報銷制度，我們的經歷才有所不同。」</w:t>
      </w:r>
    </w:p>
    <w:p w14:paraId="0B5F25DE" w14:textId="77777777" w:rsidR="00C331A1" w:rsidRPr="00C331A1" w:rsidRDefault="00C331A1" w:rsidP="00C331A1">
      <w:pPr>
        <w:rPr>
          <w:rFonts w:ascii="Microsoft YaHei UI" w:eastAsia="Microsoft YaHei UI" w:hAnsi="Microsoft YaHei UI"/>
          <w:lang w:val="en-US"/>
        </w:rPr>
      </w:pPr>
      <w:r w:rsidRPr="00C331A1">
        <w:rPr>
          <w:rFonts w:ascii="Microsoft YaHei UI" w:eastAsia="Microsoft YaHei UI" w:hAnsi="Microsoft YaHei UI" w:hint="eastAsia"/>
          <w:lang w:val="en-US"/>
        </w:rPr>
        <w:t>由於他們的家庭醫生為他們的就診提供全額報銷，Rena一家得以專注於他們的健康，而不是債務。全額報銷制度確保他們不會耽誤就診，從而能夠及時獲得治療，這對於控制晚期疾病至關重要。</w:t>
      </w:r>
    </w:p>
    <w:p w14:paraId="09F85CD7" w14:textId="77777777" w:rsidR="004044DC" w:rsidRDefault="004044DC" w:rsidP="00C331A1">
      <w:pPr>
        <w:rPr>
          <w:rFonts w:ascii="Microsoft YaHei UI" w:eastAsia="Microsoft YaHei UI" w:hAnsi="Microsoft YaHei UI"/>
          <w:lang w:val="en-US"/>
        </w:rPr>
      </w:pPr>
    </w:p>
    <w:p w14:paraId="25D10445" w14:textId="150F6091" w:rsidR="005B4279" w:rsidRPr="00082416" w:rsidRDefault="00C331A1" w:rsidP="00C331A1">
      <w:pPr>
        <w:rPr>
          <w:rFonts w:ascii="Microsoft YaHei UI" w:eastAsia="Microsoft YaHei UI" w:hAnsi="Microsoft YaHei UI"/>
        </w:rPr>
      </w:pPr>
      <w:r w:rsidRPr="00C331A1">
        <w:rPr>
          <w:rFonts w:ascii="Microsoft YaHei UI" w:eastAsia="Microsoft YaHei UI" w:hAnsi="Microsoft YaHei UI" w:hint="eastAsia"/>
          <w:lang w:val="en-US"/>
        </w:rPr>
        <w:t>「我們非常感激能生活在一個並非只有富人才能負擔得起最佳治療的國家。有病人的家庭已經承受了足夠的壓力。獲得全額報銷服務減輕了這種負擔，讓我們能夠專注於真正重要的事情，幫助我們康復。」</w:t>
      </w:r>
      <w:r w:rsidR="005B4279" w:rsidRPr="00082416">
        <w:rPr>
          <w:rFonts w:ascii="Microsoft YaHei UI" w:eastAsia="Microsoft YaHei UI" w:hAnsi="Microsoft YaHei UI"/>
          <w:bCs/>
          <w:lang w:val="en-US"/>
        </w:rPr>
        <w:t>- Rena</w:t>
      </w:r>
    </w:p>
    <w:p w14:paraId="74F5CEE7" w14:textId="77777777" w:rsidR="004044DC" w:rsidRDefault="004044DC" w:rsidP="00E7774A">
      <w:pPr>
        <w:rPr>
          <w:rFonts w:ascii="Microsoft YaHei UI" w:eastAsia="Microsoft YaHei UI" w:hAnsi="Microsoft YaHei UI"/>
          <w:lang w:val="en-US"/>
        </w:rPr>
      </w:pPr>
    </w:p>
    <w:p w14:paraId="0360F711" w14:textId="2D8C2861" w:rsidR="00FF675E" w:rsidRPr="00E7774A" w:rsidRDefault="00E7774A" w:rsidP="00E7774A">
      <w:pPr>
        <w:rPr>
          <w:rFonts w:ascii="Microsoft YaHei UI" w:eastAsia="Microsoft YaHei UI" w:hAnsi="Microsoft YaHei UI"/>
          <w:b/>
          <w:lang w:val="en-US"/>
        </w:rPr>
      </w:pPr>
      <w:r w:rsidRPr="00996983">
        <w:rPr>
          <w:rFonts w:ascii="Microsoft YaHei UI" w:eastAsia="Microsoft YaHei UI" w:hAnsi="Microsoft YaHei UI"/>
          <w:lang w:val="en-US"/>
        </w:rPr>
        <w:t>要查找您附近提供全額報銷的醫生，請瀏覽</w:t>
      </w:r>
      <w:hyperlink r:id="rId8" w:history="1">
        <w:r w:rsidRPr="00E54686">
          <w:rPr>
            <w:rStyle w:val="Hyperlink"/>
            <w:rFonts w:ascii="Microsoft YaHei UI" w:eastAsia="Microsoft YaHei UI" w:hAnsi="Microsoft YaHei UI"/>
            <w:bCs/>
            <w:lang w:val="en-US"/>
          </w:rPr>
          <w:t>health.gov.au/</w:t>
        </w:r>
        <w:proofErr w:type="spellStart"/>
        <w:r w:rsidRPr="00E54686">
          <w:rPr>
            <w:rStyle w:val="Hyperlink"/>
            <w:rFonts w:ascii="Microsoft YaHei UI" w:eastAsia="Microsoft YaHei UI" w:hAnsi="Microsoft YaHei UI"/>
            <w:bCs/>
            <w:lang w:val="en-US"/>
          </w:rPr>
          <w:t>bulkbilling</w:t>
        </w:r>
        <w:proofErr w:type="spellEnd"/>
      </w:hyperlink>
    </w:p>
    <w:sectPr w:rsidR="00FF675E" w:rsidRPr="00E7774A" w:rsidSect="00EC47D2">
      <w:headerReference w:type="default" r:id="rId9"/>
      <w:footerReference w:type="default" r:id="rId10"/>
      <w:headerReference w:type="first" r:id="rId11"/>
      <w:footerReference w:type="first" r:id="rId12"/>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7924" w14:textId="77777777" w:rsidR="00AD0CE1" w:rsidRDefault="00AD0CE1" w:rsidP="00D560DC">
      <w:pPr>
        <w:spacing w:before="0" w:after="0" w:line="240" w:lineRule="auto"/>
      </w:pPr>
      <w:r>
        <w:separator/>
      </w:r>
    </w:p>
  </w:endnote>
  <w:endnote w:type="continuationSeparator" w:id="0">
    <w:p w14:paraId="4B639C84" w14:textId="77777777" w:rsidR="00AD0CE1" w:rsidRDefault="00AD0CE1"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77777777" w:rsidR="0039793D" w:rsidRPr="00082416" w:rsidRDefault="00AF121B" w:rsidP="0039793D">
    <w:pPr>
      <w:pStyle w:val="Footer"/>
      <w:rPr>
        <w:rFonts w:ascii="Microsoft YaHei UI" w:eastAsia="Microsoft YaHei UI" w:hAnsi="Microsoft YaHei UI"/>
      </w:rPr>
    </w:pPr>
    <w:r w:rsidRPr="00082416">
      <w:rPr>
        <w:rFonts w:ascii="Microsoft YaHei UI" w:eastAsia="Microsoft YaHei UI" w:hAnsi="Microsoft YaHei UI"/>
        <w:noProof/>
        <w:lang w:eastAsia="en-AU"/>
      </w:rPr>
      <mc:AlternateContent>
        <mc:Choice Requires="wps">
          <w:drawing>
            <wp:anchor distT="0" distB="0" distL="114300" distR="114300" simplePos="0" relativeHeight="251680768" behindDoc="0" locked="0" layoutInCell="1" allowOverlap="1" wp14:anchorId="5F75DB62" wp14:editId="3179EC83">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0F42E89A" w:rsidR="0039793D" w:rsidRPr="00082416" w:rsidRDefault="004044DC" w:rsidP="0039793D">
    <w:pPr>
      <w:pStyle w:val="Footer"/>
      <w:rPr>
        <w:rFonts w:ascii="Microsoft YaHei UI" w:eastAsia="Microsoft YaHei UI" w:hAnsi="Microsoft YaHei UI"/>
        <w:color w:val="264F90" w:themeColor="accent2"/>
      </w:rPr>
    </w:pPr>
    <w:sdt>
      <w:sdtPr>
        <w:rPr>
          <w:rFonts w:ascii="Microsoft YaHei UI" w:eastAsia="Microsoft YaHei UI" w:hAnsi="Microsoft YaHei UI"/>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C142C7">
          <w:rPr>
            <w:rFonts w:ascii="Microsoft YaHei UI" w:eastAsia="Microsoft YaHei UI" w:hAnsi="Microsoft YaHei UI"/>
          </w:rPr>
          <w:t>全額報銷個案研究–Rena的經歷</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38FE89F2" w:rsidR="00D560DC" w:rsidRPr="00C70717" w:rsidRDefault="004044DC"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C142C7">
          <w:t>全額報銷個案研究</w:t>
        </w:r>
        <w:r w:rsidR="00C142C7">
          <w:t>–Rena</w:t>
        </w:r>
        <w:r w:rsidR="00C142C7">
          <w:t>的經歷</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0DE9" w14:textId="77777777" w:rsidR="00AD0CE1" w:rsidRDefault="00AD0CE1" w:rsidP="00D560DC">
      <w:pPr>
        <w:spacing w:before="0" w:after="0" w:line="240" w:lineRule="auto"/>
      </w:pPr>
      <w:r>
        <w:separator/>
      </w:r>
    </w:p>
  </w:footnote>
  <w:footnote w:type="continuationSeparator" w:id="0">
    <w:p w14:paraId="49217378" w14:textId="77777777" w:rsidR="00AD0CE1" w:rsidRDefault="00AD0CE1"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2326997D"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082416">
      <w:rPr>
        <w:sz w:val="21"/>
        <w:szCs w:val="16"/>
      </w:rPr>
      <w:t>Chinese Traditional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3057"/>
    <w:rsid w:val="00082416"/>
    <w:rsid w:val="00082701"/>
    <w:rsid w:val="00092988"/>
    <w:rsid w:val="000B18A7"/>
    <w:rsid w:val="000C38B5"/>
    <w:rsid w:val="001243F4"/>
    <w:rsid w:val="00163226"/>
    <w:rsid w:val="00197EC9"/>
    <w:rsid w:val="001B3342"/>
    <w:rsid w:val="001E3443"/>
    <w:rsid w:val="001F5999"/>
    <w:rsid w:val="00215A19"/>
    <w:rsid w:val="00250308"/>
    <w:rsid w:val="00265E3B"/>
    <w:rsid w:val="002A77A4"/>
    <w:rsid w:val="002B5E7A"/>
    <w:rsid w:val="002C26E8"/>
    <w:rsid w:val="002D27AE"/>
    <w:rsid w:val="002D3BE7"/>
    <w:rsid w:val="00364777"/>
    <w:rsid w:val="003932FC"/>
    <w:rsid w:val="00393CB0"/>
    <w:rsid w:val="0039793D"/>
    <w:rsid w:val="003B36D9"/>
    <w:rsid w:val="003D6E64"/>
    <w:rsid w:val="003F6E9A"/>
    <w:rsid w:val="004044DC"/>
    <w:rsid w:val="0041233C"/>
    <w:rsid w:val="00414735"/>
    <w:rsid w:val="0042049D"/>
    <w:rsid w:val="00432A99"/>
    <w:rsid w:val="0047369A"/>
    <w:rsid w:val="00485AC7"/>
    <w:rsid w:val="00485CB7"/>
    <w:rsid w:val="004B20FF"/>
    <w:rsid w:val="004B3D3F"/>
    <w:rsid w:val="004C7058"/>
    <w:rsid w:val="004E540A"/>
    <w:rsid w:val="00524B9A"/>
    <w:rsid w:val="005254F9"/>
    <w:rsid w:val="00525516"/>
    <w:rsid w:val="00527D37"/>
    <w:rsid w:val="00535C06"/>
    <w:rsid w:val="005958B1"/>
    <w:rsid w:val="005B4279"/>
    <w:rsid w:val="005C366E"/>
    <w:rsid w:val="005D2DE6"/>
    <w:rsid w:val="00635A19"/>
    <w:rsid w:val="00660F29"/>
    <w:rsid w:val="006B1798"/>
    <w:rsid w:val="007148D0"/>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91C26"/>
    <w:rsid w:val="008A340B"/>
    <w:rsid w:val="008B2119"/>
    <w:rsid w:val="00901054"/>
    <w:rsid w:val="00901119"/>
    <w:rsid w:val="009426C5"/>
    <w:rsid w:val="00954A4A"/>
    <w:rsid w:val="0095530D"/>
    <w:rsid w:val="00974FBD"/>
    <w:rsid w:val="009B02F7"/>
    <w:rsid w:val="009C01BF"/>
    <w:rsid w:val="009E514E"/>
    <w:rsid w:val="00A0512F"/>
    <w:rsid w:val="00A2470F"/>
    <w:rsid w:val="00A4645D"/>
    <w:rsid w:val="00A62134"/>
    <w:rsid w:val="00AB1D43"/>
    <w:rsid w:val="00AB76A4"/>
    <w:rsid w:val="00AD0CE1"/>
    <w:rsid w:val="00AE4255"/>
    <w:rsid w:val="00AF121B"/>
    <w:rsid w:val="00AF71F9"/>
    <w:rsid w:val="00B349F8"/>
    <w:rsid w:val="00B612DA"/>
    <w:rsid w:val="00BA4643"/>
    <w:rsid w:val="00BC2448"/>
    <w:rsid w:val="00BE28F1"/>
    <w:rsid w:val="00BE7B70"/>
    <w:rsid w:val="00C0206E"/>
    <w:rsid w:val="00C1181F"/>
    <w:rsid w:val="00C142C7"/>
    <w:rsid w:val="00C331A1"/>
    <w:rsid w:val="00C4160B"/>
    <w:rsid w:val="00C432B1"/>
    <w:rsid w:val="00C579DD"/>
    <w:rsid w:val="00C63B19"/>
    <w:rsid w:val="00C70717"/>
    <w:rsid w:val="00C72181"/>
    <w:rsid w:val="00CB2758"/>
    <w:rsid w:val="00CC6A70"/>
    <w:rsid w:val="00CC6F01"/>
    <w:rsid w:val="00CD48DA"/>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6FAF"/>
    <w:rsid w:val="00E406F1"/>
    <w:rsid w:val="00E47880"/>
    <w:rsid w:val="00E47EE2"/>
    <w:rsid w:val="00E501ED"/>
    <w:rsid w:val="00E50C3D"/>
    <w:rsid w:val="00E63141"/>
    <w:rsid w:val="00E65022"/>
    <w:rsid w:val="00E71AE6"/>
    <w:rsid w:val="00E7774A"/>
    <w:rsid w:val="00EC47D2"/>
    <w:rsid w:val="00ED2F56"/>
    <w:rsid w:val="00EF16B7"/>
    <w:rsid w:val="00F52C02"/>
    <w:rsid w:val="00F56495"/>
    <w:rsid w:val="00F57682"/>
    <w:rsid w:val="00F62279"/>
    <w:rsid w:val="00F64FDB"/>
    <w:rsid w:val="00F802FE"/>
    <w:rsid w:val="00F8505A"/>
    <w:rsid w:val="00F9740E"/>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29389C"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12325B"/>
    <w:rsid w:val="0029389C"/>
    <w:rsid w:val="002D3BE7"/>
    <w:rsid w:val="00327AF8"/>
    <w:rsid w:val="003E392A"/>
    <w:rsid w:val="00426E2B"/>
    <w:rsid w:val="004A3538"/>
    <w:rsid w:val="00525516"/>
    <w:rsid w:val="006B10A9"/>
    <w:rsid w:val="006C4A87"/>
    <w:rsid w:val="007862B6"/>
    <w:rsid w:val="007A4535"/>
    <w:rsid w:val="007A642D"/>
    <w:rsid w:val="00882CE0"/>
    <w:rsid w:val="008B6321"/>
    <w:rsid w:val="00975AFC"/>
    <w:rsid w:val="00AB3243"/>
    <w:rsid w:val="00D028BB"/>
    <w:rsid w:val="00DE2314"/>
    <w:rsid w:val="00E16569"/>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87A68033-619D-4135-A754-C3195CA4FD65}"/>
</file>

<file path=customXml/itemProps3.xml><?xml version="1.0" encoding="utf-8"?>
<ds:datastoreItem xmlns:ds="http://schemas.openxmlformats.org/officeDocument/2006/customXml" ds:itemID="{416B0921-3629-4D81-9FE4-111488C71D43}"/>
</file>

<file path=customXml/itemProps4.xml><?xml version="1.0" encoding="utf-8"?>
<ds:datastoreItem xmlns:ds="http://schemas.openxmlformats.org/officeDocument/2006/customXml" ds:itemID="{E6C3F539-1297-4F2C-A095-D5702FD4FE7B}"/>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全額報銷個案研究–Rena的經歷</dc:title>
  <dc:subject/>
  <dc:creator>Australian Government Department of Health Disability and Ageing</dc:creator>
  <cp:keywords>Bulk Billing for All Australians, Medicare, Bulk Billing</cp:keywords>
  <dc:description/>
  <dcterms:created xsi:type="dcterms:W3CDTF">2026-05-06T04:49:00Z</dcterms:created>
  <dcterms:modified xsi:type="dcterms:W3CDTF">2026-05-13T05:29:00Z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7e9f2df5-c883-480f-aef3-d86349f9e016</vt:lpwstr>
  </property>
  <property fmtid="{D5CDD505-2E9C-101B-9397-08002B2CF9AE}" pid="3" name="ContentTypeId">
    <vt:lpwstr>0x010100CEAD95CDC3CF6F4BB024108E1E74F34E</vt:lpwstr>
  </property>
</Properties>
</file>