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51DF" w14:textId="003BF67C" w:rsidR="00D560DC" w:rsidRPr="00374E63" w:rsidRDefault="00926A52" w:rsidP="00066960">
      <w:pPr>
        <w:pStyle w:val="Title"/>
        <w:rPr>
          <w:b/>
          <w:bCs/>
        </w:rPr>
      </w:pPr>
      <w:sdt>
        <w:sdtPr>
          <w:rPr>
            <w:b/>
            <w:bCs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432B1" w:rsidRPr="00374E63">
            <w:rPr>
              <w:b/>
              <w:bCs/>
            </w:rPr>
            <w:t>Bulk Billing Case Study - Christine’s story</w:t>
          </w:r>
        </w:sdtContent>
      </w:sdt>
    </w:p>
    <w:p w14:paraId="6DE0614C" w14:textId="77777777" w:rsidR="00C432B1" w:rsidRPr="00C432B1" w:rsidRDefault="00C432B1" w:rsidP="00C432B1">
      <w:pPr>
        <w:rPr>
          <w:bCs/>
          <w:lang w:val="en-US"/>
        </w:rPr>
      </w:pPr>
      <w:r w:rsidRPr="00374E63">
        <w:rPr>
          <w:b/>
          <w:lang w:val="en-US"/>
        </w:rPr>
        <w:t>Age bracket:</w:t>
      </w:r>
      <w:r w:rsidRPr="00C432B1">
        <w:rPr>
          <w:bCs/>
          <w:lang w:val="en-US"/>
        </w:rPr>
        <w:t xml:space="preserve"> 35-40 years </w:t>
      </w:r>
    </w:p>
    <w:p w14:paraId="5D4C7FB1" w14:textId="77777777" w:rsidR="00C432B1" w:rsidRPr="00C432B1" w:rsidRDefault="00C432B1" w:rsidP="00C432B1">
      <w:pPr>
        <w:rPr>
          <w:bCs/>
          <w:lang w:val="en-US"/>
        </w:rPr>
      </w:pPr>
      <w:r w:rsidRPr="00374E63">
        <w:rPr>
          <w:b/>
          <w:lang w:val="en-US"/>
        </w:rPr>
        <w:t>Occupation:</w:t>
      </w:r>
      <w:r w:rsidRPr="00C432B1">
        <w:rPr>
          <w:bCs/>
          <w:lang w:val="en-US"/>
        </w:rPr>
        <w:t xml:space="preserve"> Marketing professional </w:t>
      </w:r>
    </w:p>
    <w:p w14:paraId="79EC00E0" w14:textId="54019F63" w:rsidR="00C432B1" w:rsidRPr="00C432B1" w:rsidRDefault="00C432B1" w:rsidP="00C432B1">
      <w:pPr>
        <w:rPr>
          <w:bCs/>
          <w:lang w:val="en-US"/>
        </w:rPr>
      </w:pPr>
      <w:r w:rsidRPr="00374E63">
        <w:rPr>
          <w:b/>
          <w:lang w:val="en-US"/>
        </w:rPr>
        <w:t>Languages spoken:</w:t>
      </w:r>
      <w:r w:rsidRPr="00C432B1">
        <w:rPr>
          <w:bCs/>
          <w:lang w:val="en-US"/>
        </w:rPr>
        <w:t xml:space="preserve"> English/Arabic</w:t>
      </w:r>
    </w:p>
    <w:p w14:paraId="58B43338" w14:textId="77777777" w:rsidR="00FB15CC" w:rsidRDefault="00FB15CC" w:rsidP="00C432B1">
      <w:pPr>
        <w:rPr>
          <w:bCs/>
          <w:lang w:val="en-US"/>
        </w:rPr>
      </w:pPr>
    </w:p>
    <w:p w14:paraId="1271D4C6" w14:textId="12120771" w:rsidR="00C432B1" w:rsidRPr="00C432B1" w:rsidRDefault="00C432B1" w:rsidP="00C432B1">
      <w:pPr>
        <w:rPr>
          <w:bCs/>
          <w:lang w:val="en-US"/>
        </w:rPr>
      </w:pPr>
      <w:r w:rsidRPr="00C432B1">
        <w:rPr>
          <w:bCs/>
          <w:lang w:val="en-US"/>
        </w:rPr>
        <w:t>For Christine, a 37-year-old Lebanese Australian, managing health is a daily priority. Living with metabolic syndrome and navigating early menopause means her wellbeing depends on regular monitoring.</w:t>
      </w:r>
    </w:p>
    <w:p w14:paraId="33FC58C4" w14:textId="77777777" w:rsidR="00C432B1" w:rsidRPr="00C432B1" w:rsidRDefault="00C432B1" w:rsidP="00C432B1">
      <w:pPr>
        <w:rPr>
          <w:lang w:val="en-US"/>
        </w:rPr>
      </w:pPr>
      <w:r w:rsidRPr="00C432B1">
        <w:rPr>
          <w:lang w:val="en-US"/>
        </w:rPr>
        <w:t>Her care includes frequent GP visits, specialist referrals, and diagnostic tests such as MRI and CT. She regularly sees her GP every three months.</w:t>
      </w:r>
    </w:p>
    <w:p w14:paraId="72E630D1" w14:textId="77777777" w:rsidR="00C432B1" w:rsidRPr="00C432B1" w:rsidRDefault="00C432B1" w:rsidP="00C432B1">
      <w:pPr>
        <w:rPr>
          <w:lang w:val="en-US"/>
        </w:rPr>
      </w:pPr>
      <w:r w:rsidRPr="00C432B1">
        <w:rPr>
          <w:lang w:val="en-US"/>
        </w:rPr>
        <w:t>“In the past, gap fees made it financially difficult to attend every GP visit,” Christine explains. “It was a struggle to balance these costs while trying to stay on top of my health.”</w:t>
      </w:r>
    </w:p>
    <w:p w14:paraId="20D4D6F9" w14:textId="504ED518" w:rsidR="00FF675E" w:rsidRPr="00C432B1" w:rsidRDefault="00C432B1" w:rsidP="00C432B1">
      <w:pPr>
        <w:rPr>
          <w:lang w:val="en-US"/>
        </w:rPr>
      </w:pPr>
      <w:r w:rsidRPr="00C432B1">
        <w:rPr>
          <w:lang w:val="en-US"/>
        </w:rPr>
        <w:t>By removing out of pocket costs for GP visits, she can attend appointments as recommended, supporting regular monitoring and continuity of her care.</w:t>
      </w:r>
    </w:p>
    <w:p w14:paraId="1DDEBAF5" w14:textId="77777777" w:rsidR="00FB15CC" w:rsidRDefault="00FB15CC" w:rsidP="00C432B1"/>
    <w:p w14:paraId="00E9C5D2" w14:textId="2A3066A6" w:rsidR="00FF675E" w:rsidRDefault="00C432B1" w:rsidP="00C432B1">
      <w:r>
        <w:t>“Bulk billing has given me the peace of mind to prioritise my health without worrying about the cost. It proves that quality healthcare is accessible and affordable for our community. I would advise everyone to stay proactive and not wait until you are unwell to seek support.” - Christine</w:t>
      </w:r>
    </w:p>
    <w:p w14:paraId="7FB5362A" w14:textId="77777777" w:rsidR="00FB15CC" w:rsidRDefault="00FB15CC" w:rsidP="00374E63">
      <w:pPr>
        <w:rPr>
          <w:lang w:val="en-US"/>
        </w:rPr>
      </w:pPr>
    </w:p>
    <w:p w14:paraId="0360F711" w14:textId="04B71BE1" w:rsidR="00FF675E" w:rsidRPr="00C432B1" w:rsidRDefault="00C432B1" w:rsidP="00374E63">
      <w:pPr>
        <w:rPr>
          <w:b/>
          <w:lang w:val="en-US"/>
        </w:rPr>
      </w:pPr>
      <w:r w:rsidRPr="00C432B1">
        <w:rPr>
          <w:lang w:val="en-US"/>
        </w:rPr>
        <w:t xml:space="preserve">To find a bulk billing doctor near you visit </w:t>
      </w:r>
      <w:hyperlink r:id="rId11" w:history="1">
        <w:r w:rsidR="00374E63" w:rsidRPr="00485CB7">
          <w:rPr>
            <w:rStyle w:val="Hyperlink"/>
            <w:bCs/>
            <w:lang w:val="en-US"/>
          </w:rPr>
          <w:t>health.gov.au/bulkbilling</w:t>
        </w:r>
      </w:hyperlink>
    </w:p>
    <w:sectPr w:rsidR="00FF675E" w:rsidRPr="00C432B1" w:rsidSect="00EC47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7C1D" w14:textId="77777777" w:rsidR="00530158" w:rsidRDefault="00530158" w:rsidP="00D560DC">
      <w:pPr>
        <w:spacing w:before="0" w:after="0" w:line="240" w:lineRule="auto"/>
      </w:pPr>
      <w:r>
        <w:separator/>
      </w:r>
    </w:p>
  </w:endnote>
  <w:endnote w:type="continuationSeparator" w:id="0">
    <w:p w14:paraId="085A2CCA" w14:textId="77777777" w:rsidR="00530158" w:rsidRDefault="0053015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66EB" w14:textId="6582F853" w:rsidR="00EC47D2" w:rsidRDefault="00DE2F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6C7D65CF" wp14:editId="21B7B8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24534187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F6FC6" w14:textId="742FD2C6" w:rsidR="00DE2F7F" w:rsidRPr="00DE2F7F" w:rsidRDefault="00DE2F7F" w:rsidP="00DE2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E2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D65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BF6FC6" w14:textId="742FD2C6" w:rsidR="00DE2F7F" w:rsidRPr="00DE2F7F" w:rsidRDefault="00DE2F7F" w:rsidP="00DE2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E2F7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000F" w14:textId="3ED07F79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5FB715CE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1A38F954" w:rsidR="0039793D" w:rsidRPr="0039793D" w:rsidRDefault="00926A52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432B1">
          <w:t>Bulk Billing Case Study - Christine’s story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C218" w14:textId="16E39978" w:rsidR="0039793D" w:rsidRDefault="00DE2F7F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483589A" wp14:editId="2DEAD4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2027175612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F7782" w14:textId="2348A280" w:rsidR="00DE2F7F" w:rsidRPr="00DE2F7F" w:rsidRDefault="00DE2F7F" w:rsidP="00DE2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E2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358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UNOFFICIAL" style="position:absolute;left:0;text-align:left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B+68x5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6F7782" w14:textId="2348A280" w:rsidR="00DE2F7F" w:rsidRPr="00DE2F7F" w:rsidRDefault="00DE2F7F" w:rsidP="00DE2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E2F7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51C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shapetype id="_x0000_t202" coordsize="21600,21600" o:spt="202" path="m,l,21600r21600,l21600,xe" w14:anchorId="55E6BE39">
              <v:stroke joinstyle="miter"/>
              <v:path gradientshapeok="t" o:connecttype="rect"/>
            </v:shapetype>
            <v:shape id="Text Box 20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>
              <v:textbox inset="0,0,18mm,5mm">
                <w:txbxContent>
                  <w:p w:rsidR="0039793D" w:rsidP="0039793D" w:rsidRDefault="0039793D" w14:paraId="499DB1F4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2146D5CD" w:rsidR="00D560DC" w:rsidRPr="00C70717" w:rsidRDefault="00926A52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432B1">
          <w:t>Bulk Billing Case Study - Christine’s story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BC18" w14:textId="77777777" w:rsidR="00530158" w:rsidRDefault="0053015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D602161" w14:textId="77777777" w:rsidR="00530158" w:rsidRDefault="0053015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2834" w14:textId="7DDC70A8" w:rsidR="00EC47D2" w:rsidRDefault="00DE2F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CDAEA20" wp14:editId="4490A0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65103522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ABA89" w14:textId="0AE3145B" w:rsidR="00DE2F7F" w:rsidRPr="00DE2F7F" w:rsidRDefault="00DE2F7F" w:rsidP="00DE2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E2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EA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14ABA89" w14:textId="0AE3145B" w:rsidR="00DE2F7F" w:rsidRPr="00DE2F7F" w:rsidRDefault="00DE2F7F" w:rsidP="00DE2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E2F7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6C41" w14:textId="25C5A943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2AFB27EA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1"/>
        <w:szCs w:val="16"/>
      </w:rPr>
      <w:t>English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222" w14:textId="4C869E9E" w:rsidR="00D560DC" w:rsidRPr="003D6E64" w:rsidRDefault="00DE2F7F" w:rsidP="000C38B5">
    <w:pPr>
      <w:pStyle w:val="Header"/>
      <w:spacing w:after="204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37FED63" wp14:editId="3A4BA8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17706038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42633" w14:textId="5F9A3763" w:rsidR="00DE2F7F" w:rsidRPr="00DE2F7F" w:rsidRDefault="00DE2F7F" w:rsidP="00DE2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E2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FED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UNOFFICIAL" style="position:absolute;left:0;text-align:left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BX7UqL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4E42633" w14:textId="5F9A3763" w:rsidR="00DE2F7F" w:rsidRPr="00DE2F7F" w:rsidRDefault="00DE2F7F" w:rsidP="00DE2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E2F7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6E64"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E64"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351571074">
    <w:abstractNumId w:val="14"/>
  </w:num>
  <w:num w:numId="2" w16cid:durableId="5744367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0815834">
    <w:abstractNumId w:val="13"/>
  </w:num>
  <w:num w:numId="4" w16cid:durableId="325399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7854547">
    <w:abstractNumId w:val="11"/>
  </w:num>
  <w:num w:numId="6" w16cid:durableId="1036586774">
    <w:abstractNumId w:val="12"/>
  </w:num>
  <w:num w:numId="7" w16cid:durableId="596521459">
    <w:abstractNumId w:val="9"/>
  </w:num>
  <w:num w:numId="8" w16cid:durableId="16662589">
    <w:abstractNumId w:val="7"/>
  </w:num>
  <w:num w:numId="9" w16cid:durableId="2118401250">
    <w:abstractNumId w:val="6"/>
  </w:num>
  <w:num w:numId="10" w16cid:durableId="2034303760">
    <w:abstractNumId w:val="5"/>
  </w:num>
  <w:num w:numId="11" w16cid:durableId="1394039701">
    <w:abstractNumId w:val="4"/>
  </w:num>
  <w:num w:numId="12" w16cid:durableId="14893044">
    <w:abstractNumId w:val="8"/>
  </w:num>
  <w:num w:numId="13" w16cid:durableId="324552522">
    <w:abstractNumId w:val="3"/>
  </w:num>
  <w:num w:numId="14" w16cid:durableId="1863392648">
    <w:abstractNumId w:val="2"/>
  </w:num>
  <w:num w:numId="15" w16cid:durableId="2039503246">
    <w:abstractNumId w:val="1"/>
  </w:num>
  <w:num w:numId="16" w16cid:durableId="2127037752">
    <w:abstractNumId w:val="0"/>
  </w:num>
  <w:num w:numId="17" w16cid:durableId="158352031">
    <w:abstractNumId w:val="10"/>
  </w:num>
  <w:num w:numId="18" w16cid:durableId="741681556">
    <w:abstractNumId w:val="0"/>
  </w:num>
  <w:num w:numId="19" w16cid:durableId="1161500989">
    <w:abstractNumId w:val="1"/>
  </w:num>
  <w:num w:numId="20" w16cid:durableId="99185843">
    <w:abstractNumId w:val="2"/>
  </w:num>
  <w:num w:numId="21" w16cid:durableId="518130601">
    <w:abstractNumId w:val="3"/>
  </w:num>
  <w:num w:numId="22" w16cid:durableId="916593310">
    <w:abstractNumId w:val="8"/>
  </w:num>
  <w:num w:numId="23" w16cid:durableId="1190874231">
    <w:abstractNumId w:val="4"/>
  </w:num>
  <w:num w:numId="24" w16cid:durableId="105390891">
    <w:abstractNumId w:val="5"/>
  </w:num>
  <w:num w:numId="25" w16cid:durableId="1029335645">
    <w:abstractNumId w:val="6"/>
  </w:num>
  <w:num w:numId="26" w16cid:durableId="1278830703">
    <w:abstractNumId w:val="7"/>
  </w:num>
  <w:num w:numId="27" w16cid:durableId="93594532">
    <w:abstractNumId w:val="0"/>
  </w:num>
  <w:num w:numId="28" w16cid:durableId="1104108984">
    <w:abstractNumId w:val="1"/>
  </w:num>
  <w:num w:numId="29" w16cid:durableId="1129055671">
    <w:abstractNumId w:val="2"/>
  </w:num>
  <w:num w:numId="30" w16cid:durableId="2060548590">
    <w:abstractNumId w:val="3"/>
  </w:num>
  <w:num w:numId="31" w16cid:durableId="1146314425">
    <w:abstractNumId w:val="8"/>
  </w:num>
  <w:num w:numId="32" w16cid:durableId="1687365293">
    <w:abstractNumId w:val="4"/>
  </w:num>
  <w:num w:numId="33" w16cid:durableId="779377360">
    <w:abstractNumId w:val="5"/>
  </w:num>
  <w:num w:numId="34" w16cid:durableId="453718202">
    <w:abstractNumId w:val="6"/>
  </w:num>
  <w:num w:numId="35" w16cid:durableId="1368985576">
    <w:abstractNumId w:val="7"/>
  </w:num>
  <w:num w:numId="36" w16cid:durableId="1364750428">
    <w:abstractNumId w:val="0"/>
  </w:num>
  <w:num w:numId="37" w16cid:durableId="1981416998">
    <w:abstractNumId w:val="1"/>
  </w:num>
  <w:num w:numId="38" w16cid:durableId="114756376">
    <w:abstractNumId w:val="2"/>
  </w:num>
  <w:num w:numId="39" w16cid:durableId="927270962">
    <w:abstractNumId w:val="3"/>
  </w:num>
  <w:num w:numId="40" w16cid:durableId="1796632749">
    <w:abstractNumId w:val="8"/>
  </w:num>
  <w:num w:numId="41" w16cid:durableId="1326057308">
    <w:abstractNumId w:val="4"/>
  </w:num>
  <w:num w:numId="42" w16cid:durableId="1200439576">
    <w:abstractNumId w:val="5"/>
  </w:num>
  <w:num w:numId="43" w16cid:durableId="115299399">
    <w:abstractNumId w:val="6"/>
  </w:num>
  <w:num w:numId="44" w16cid:durableId="308020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352F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364777"/>
    <w:rsid w:val="00374E63"/>
    <w:rsid w:val="003932FC"/>
    <w:rsid w:val="00393CB0"/>
    <w:rsid w:val="0039793D"/>
    <w:rsid w:val="003B36D9"/>
    <w:rsid w:val="003D6E64"/>
    <w:rsid w:val="003F6E9A"/>
    <w:rsid w:val="0041233C"/>
    <w:rsid w:val="0042049D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0158"/>
    <w:rsid w:val="00535C06"/>
    <w:rsid w:val="005958B1"/>
    <w:rsid w:val="005C366E"/>
    <w:rsid w:val="005D2DE6"/>
    <w:rsid w:val="00635A19"/>
    <w:rsid w:val="00660F29"/>
    <w:rsid w:val="006B1798"/>
    <w:rsid w:val="007148D0"/>
    <w:rsid w:val="00746D3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8F56AD"/>
    <w:rsid w:val="00901119"/>
    <w:rsid w:val="00926A52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20004"/>
    <w:rsid w:val="00B349F8"/>
    <w:rsid w:val="00B612DA"/>
    <w:rsid w:val="00BA4643"/>
    <w:rsid w:val="00BC2448"/>
    <w:rsid w:val="00BE7B70"/>
    <w:rsid w:val="00C0206E"/>
    <w:rsid w:val="00C1181F"/>
    <w:rsid w:val="00C330D2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E2F7F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5CC"/>
    <w:rsid w:val="00FB1D7F"/>
    <w:rsid w:val="00FB7C1E"/>
    <w:rsid w:val="00FD4E53"/>
    <w:rsid w:val="00FF675E"/>
    <w:rsid w:val="0864D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bulkbil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3E392A"/>
    <w:rsid w:val="00426E2B"/>
    <w:rsid w:val="004A3538"/>
    <w:rsid w:val="00525516"/>
    <w:rsid w:val="006B10A9"/>
    <w:rsid w:val="007862B6"/>
    <w:rsid w:val="007A4535"/>
    <w:rsid w:val="007A642D"/>
    <w:rsid w:val="00882CE0"/>
    <w:rsid w:val="008B6321"/>
    <w:rsid w:val="008F56AD"/>
    <w:rsid w:val="009179F2"/>
    <w:rsid w:val="00991E19"/>
    <w:rsid w:val="00AB3243"/>
    <w:rsid w:val="00C330D2"/>
    <w:rsid w:val="00D028BB"/>
    <w:rsid w:val="00D433CF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B1A580F1-FB87-4615-B07C-BB89079E8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1F2C9-7D6A-4FA8-9EE7-E0F820CF5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B752B-929A-4840-8595-7C649C93B98F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Billing Case Study - Christine’s story</dc:title>
  <dc:subject/>
  <dc:creator>Australian Government Department of Health Disability and Ageing</dc:creator>
  <cp:keywords>Bulk Billing for All Australians, Medicare, Bulk Billing</cp:keywords>
  <dc:description/>
  <dcterms:created xsi:type="dcterms:W3CDTF">2026-05-20T05:40:00Z</dcterms:created>
  <dcterms:modified xsi:type="dcterms:W3CDTF">2026-05-20T05:51:00Z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57b28249-f3e3-4135-90c4-afa20708f5e6</vt:lpwstr>
  </property>
  <property fmtid="{D5CDD505-2E9C-101B-9397-08002B2CF9AE}" pid="3" name="ContentTypeId">
    <vt:lpwstr>0x010100CEAD95CDC3CF6F4BB024108E1E74F34E</vt:lpwstr>
  </property>
  <property fmtid="{D5CDD505-2E9C-101B-9397-08002B2CF9AE}" pid="4" name="ClassificationContentMarkingHeaderShapeIds">
    <vt:lpwstr>46288423,26ce0256,6ed4093e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78d43ebc,e9f9eb5,4b01f0fc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2026-05-20T05:40:31Z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b73a88a8-dcec-4ad9-ba81-74d6dd60e7c2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  <property fmtid="{D5CDD505-2E9C-101B-9397-08002B2CF9AE}" pid="18" name="MediaServiceImageTags">
    <vt:lpwstr/>
  </property>
</Properties>
</file>