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7CD9" w14:textId="325F459A" w:rsidR="00BA2732" w:rsidRDefault="00664506" w:rsidP="003D033A">
      <w:pPr>
        <w:pStyle w:val="Title"/>
      </w:pPr>
      <w:r>
        <w:t xml:space="preserve">Monthly Program Statistics </w:t>
      </w:r>
      <w:r w:rsidR="00727FF2">
        <w:t>2025–26</w:t>
      </w:r>
    </w:p>
    <w:p w14:paraId="32957204" w14:textId="494ED757" w:rsidR="00B53987" w:rsidRDefault="00664506" w:rsidP="00251DEC">
      <w:r>
        <w:t>This</w:t>
      </w:r>
      <w:r w:rsidRPr="00664506">
        <w:t xml:space="preserve"> </w:t>
      </w:r>
      <w:r w:rsidR="00A96469">
        <w:t>report</w:t>
      </w:r>
      <w:r w:rsidR="00A96469" w:rsidRPr="00664506">
        <w:t xml:space="preserve"> </w:t>
      </w:r>
      <w:r w:rsidRPr="00664506">
        <w:t xml:space="preserve">contains monthly statistics for the </w:t>
      </w:r>
      <w:r w:rsidR="00F76F0D">
        <w:t xml:space="preserve">Voucher Scheme component of the </w:t>
      </w:r>
      <w:r w:rsidR="006F473D">
        <w:t>hearing service</w:t>
      </w:r>
      <w:r w:rsidR="00135B0B">
        <w:t>s</w:t>
      </w:r>
      <w:r w:rsidR="006F473D">
        <w:t xml:space="preserve"> </w:t>
      </w:r>
      <w:r w:rsidR="00F76F0D">
        <w:t xml:space="preserve">program for the </w:t>
      </w:r>
      <w:r w:rsidR="00727FF2">
        <w:t>2025–26</w:t>
      </w:r>
      <w:r w:rsidRPr="00664506">
        <w:t xml:space="preserve"> financial year. All </w:t>
      </w:r>
      <w:r w:rsidR="00F76F0D">
        <w:t>figures</w:t>
      </w:r>
      <w:r w:rsidR="00F76F0D" w:rsidRPr="00664506">
        <w:t xml:space="preserve"> </w:t>
      </w:r>
      <w:r w:rsidRPr="00664506">
        <w:t xml:space="preserve">are </w:t>
      </w:r>
      <w:r w:rsidR="009F390F">
        <w:t xml:space="preserve">effective </w:t>
      </w:r>
      <w:r w:rsidRPr="00664506">
        <w:t xml:space="preserve">as </w:t>
      </w:r>
      <w:r w:rsidR="009F390F">
        <w:t xml:space="preserve">of </w:t>
      </w:r>
      <w:r w:rsidR="001A067B">
        <w:t>1</w:t>
      </w:r>
      <w:r w:rsidR="001D18B0">
        <w:t>5</w:t>
      </w:r>
      <w:r w:rsidR="001A067B">
        <w:t xml:space="preserve"> </w:t>
      </w:r>
      <w:r w:rsidR="001D18B0">
        <w:t xml:space="preserve">October </w:t>
      </w:r>
      <w:r w:rsidR="001A067B">
        <w:t>2025.</w:t>
      </w:r>
      <w:r w:rsidR="001D18B0">
        <w:t xml:space="preserve"> </w:t>
      </w:r>
      <w:r w:rsidR="001D18B0" w:rsidRPr="00EC796E">
        <w:rPr>
          <w:szCs w:val="19"/>
        </w:rPr>
        <w:t>Figures in this report may vary from previous published reports due to ret</w:t>
      </w:r>
      <w:r w:rsidR="001D18B0" w:rsidRPr="006F473D">
        <w:rPr>
          <w:szCs w:val="19"/>
        </w:rPr>
        <w:t>rospective claiming or correction of invalid claims.</w:t>
      </w:r>
    </w:p>
    <w:p w14:paraId="774EE59F" w14:textId="1D7C201C" w:rsidR="00664506" w:rsidRDefault="00664506" w:rsidP="00251DEC">
      <w:pPr>
        <w:pStyle w:val="Heading1"/>
      </w:pPr>
      <w:r>
        <w:t>Number of Vouchers Issued by Month</w:t>
      </w:r>
    </w:p>
    <w:p w14:paraId="41B52204" w14:textId="453C136E" w:rsidR="00B50773" w:rsidRDefault="00664506" w:rsidP="00251DEC">
      <w:pPr>
        <w:pStyle w:val="Heading2"/>
      </w:pPr>
      <w:r>
        <w:t>New Vouchers Issued</w:t>
      </w:r>
    </w:p>
    <w:tbl>
      <w:tblPr>
        <w:tblStyle w:val="DepartmentofHealthtable"/>
        <w:tblW w:w="9214" w:type="dxa"/>
        <w:tblLayout w:type="fixed"/>
        <w:tblLook w:val="05E0" w:firstRow="1" w:lastRow="1" w:firstColumn="1" w:lastColumn="1" w:noHBand="0" w:noVBand="1"/>
      </w:tblPr>
      <w:tblGrid>
        <w:gridCol w:w="851"/>
        <w:gridCol w:w="939"/>
        <w:gridCol w:w="904"/>
        <w:gridCol w:w="587"/>
        <w:gridCol w:w="972"/>
        <w:gridCol w:w="992"/>
        <w:gridCol w:w="851"/>
        <w:gridCol w:w="992"/>
        <w:gridCol w:w="992"/>
        <w:gridCol w:w="1134"/>
      </w:tblGrid>
      <w:tr w:rsidR="0063083B" w:rsidRPr="00B2181A" w14:paraId="219EA8ED" w14:textId="4D9E7334" w:rsidTr="00B36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3551155" w14:textId="24D03388" w:rsidR="0063083B" w:rsidRPr="009040E9" w:rsidRDefault="0063083B" w:rsidP="0063083B">
            <w:pPr>
              <w:pStyle w:val="TableHeader"/>
            </w:pPr>
            <w:bookmarkStart w:id="0" w:name="_Hlk136862180"/>
            <w:r w:rsidRPr="00FE5FE6">
              <w:t>Month</w:t>
            </w:r>
          </w:p>
        </w:tc>
        <w:tc>
          <w:tcPr>
            <w:tcW w:w="939" w:type="dxa"/>
          </w:tcPr>
          <w:p w14:paraId="74BB2256" w14:textId="0EC1DFCC"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ACT</w:t>
            </w:r>
          </w:p>
        </w:tc>
        <w:tc>
          <w:tcPr>
            <w:tcW w:w="904" w:type="dxa"/>
          </w:tcPr>
          <w:p w14:paraId="7DC04755" w14:textId="7D1469C2"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NSW</w:t>
            </w:r>
          </w:p>
        </w:tc>
        <w:tc>
          <w:tcPr>
            <w:tcW w:w="587" w:type="dxa"/>
          </w:tcPr>
          <w:p w14:paraId="19EE9091" w14:textId="553C84D1"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NT</w:t>
            </w:r>
          </w:p>
        </w:tc>
        <w:tc>
          <w:tcPr>
            <w:tcW w:w="972" w:type="dxa"/>
          </w:tcPr>
          <w:p w14:paraId="6186C1C5" w14:textId="206F7E48"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QLD</w:t>
            </w:r>
          </w:p>
        </w:tc>
        <w:tc>
          <w:tcPr>
            <w:tcW w:w="992" w:type="dxa"/>
          </w:tcPr>
          <w:p w14:paraId="519FDFC4" w14:textId="39134C4A"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SA</w:t>
            </w:r>
          </w:p>
        </w:tc>
        <w:tc>
          <w:tcPr>
            <w:tcW w:w="851" w:type="dxa"/>
          </w:tcPr>
          <w:p w14:paraId="09C47EE2" w14:textId="457DD2B4"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TAS</w:t>
            </w:r>
          </w:p>
        </w:tc>
        <w:tc>
          <w:tcPr>
            <w:tcW w:w="992" w:type="dxa"/>
          </w:tcPr>
          <w:p w14:paraId="52444F2F" w14:textId="050662D9" w:rsidR="0063083B" w:rsidRPr="009040E9"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VIC</w:t>
            </w:r>
          </w:p>
        </w:tc>
        <w:tc>
          <w:tcPr>
            <w:tcW w:w="992" w:type="dxa"/>
          </w:tcPr>
          <w:p w14:paraId="5F77C34F" w14:textId="78FEDDAD" w:rsidR="0063083B" w:rsidRDefault="0063083B" w:rsidP="0063083B">
            <w:pPr>
              <w:pStyle w:val="TableHeader"/>
              <w:jc w:val="right"/>
              <w:cnfStyle w:val="100000000000" w:firstRow="1" w:lastRow="0" w:firstColumn="0" w:lastColumn="0" w:oddVBand="0" w:evenVBand="0" w:oddHBand="0" w:evenHBand="0" w:firstRowFirstColumn="0" w:firstRowLastColumn="0" w:lastRowFirstColumn="0" w:lastRowLastColumn="0"/>
            </w:pPr>
            <w:r w:rsidRPr="00FE5FE6">
              <w:t>WA</w:t>
            </w:r>
          </w:p>
        </w:tc>
        <w:tc>
          <w:tcPr>
            <w:cnfStyle w:val="000100000000" w:firstRow="0" w:lastRow="0" w:firstColumn="0" w:lastColumn="1" w:oddVBand="0" w:evenVBand="0" w:oddHBand="0" w:evenHBand="0" w:firstRowFirstColumn="0" w:firstRowLastColumn="0" w:lastRowFirstColumn="0" w:lastRowLastColumn="0"/>
            <w:tcW w:w="1134" w:type="dxa"/>
          </w:tcPr>
          <w:p w14:paraId="52B66DAD" w14:textId="4A802FA9" w:rsidR="0063083B" w:rsidRPr="00B2181A" w:rsidRDefault="0063083B" w:rsidP="0063083B">
            <w:pPr>
              <w:pStyle w:val="TableHeader"/>
              <w:jc w:val="right"/>
              <w:rPr>
                <w:b/>
                <w:bCs/>
              </w:rPr>
            </w:pPr>
            <w:r w:rsidRPr="00B2181A">
              <w:rPr>
                <w:b/>
                <w:bCs/>
              </w:rPr>
              <w:t>Total</w:t>
            </w:r>
          </w:p>
        </w:tc>
      </w:tr>
      <w:bookmarkEnd w:id="0"/>
      <w:tr w:rsidR="0063083B" w:rsidRPr="009040E9" w14:paraId="5277C48C" w14:textId="3B9A733E"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EC34052" w14:textId="55B4E710" w:rsidR="0063083B" w:rsidRPr="003C0839" w:rsidRDefault="0063083B" w:rsidP="0063083B">
            <w:pPr>
              <w:pStyle w:val="Tabletextleft"/>
            </w:pPr>
            <w:r w:rsidRPr="00FE5FE6">
              <w:t>Jul</w:t>
            </w:r>
          </w:p>
        </w:tc>
        <w:tc>
          <w:tcPr>
            <w:tcW w:w="939" w:type="dxa"/>
          </w:tcPr>
          <w:p w14:paraId="75F4AA8A" w14:textId="65A6B9F3"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151</w:t>
            </w:r>
          </w:p>
        </w:tc>
        <w:tc>
          <w:tcPr>
            <w:tcW w:w="904" w:type="dxa"/>
          </w:tcPr>
          <w:p w14:paraId="70CBB477" w14:textId="696538C4"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w:t>
            </w:r>
            <w:r>
              <w:t>,</w:t>
            </w:r>
            <w:r w:rsidRPr="00FE5FE6">
              <w:t>790</w:t>
            </w:r>
          </w:p>
        </w:tc>
        <w:tc>
          <w:tcPr>
            <w:tcW w:w="587" w:type="dxa"/>
          </w:tcPr>
          <w:p w14:paraId="019E57CA" w14:textId="7E47DE53"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71</w:t>
            </w:r>
          </w:p>
        </w:tc>
        <w:tc>
          <w:tcPr>
            <w:tcW w:w="972" w:type="dxa"/>
          </w:tcPr>
          <w:p w14:paraId="03877AC9" w14:textId="4D419E5D"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2</w:t>
            </w:r>
            <w:r>
              <w:t>,</w:t>
            </w:r>
            <w:r w:rsidRPr="00FE5FE6">
              <w:t>692</w:t>
            </w:r>
          </w:p>
        </w:tc>
        <w:tc>
          <w:tcPr>
            <w:tcW w:w="992" w:type="dxa"/>
          </w:tcPr>
          <w:p w14:paraId="3F238B3A" w14:textId="4E56F942"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w:t>
            </w:r>
            <w:r>
              <w:t>,</w:t>
            </w:r>
            <w:r w:rsidRPr="00FE5FE6">
              <w:t>008</w:t>
            </w:r>
          </w:p>
        </w:tc>
        <w:tc>
          <w:tcPr>
            <w:tcW w:w="851" w:type="dxa"/>
          </w:tcPr>
          <w:p w14:paraId="7F7E2132" w14:textId="762CA670"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308</w:t>
            </w:r>
          </w:p>
        </w:tc>
        <w:tc>
          <w:tcPr>
            <w:tcW w:w="992" w:type="dxa"/>
          </w:tcPr>
          <w:p w14:paraId="24CC7380" w14:textId="33BB57FB"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w:t>
            </w:r>
            <w:r>
              <w:t>,</w:t>
            </w:r>
            <w:r w:rsidRPr="00FE5FE6">
              <w:t>192</w:t>
            </w:r>
          </w:p>
        </w:tc>
        <w:tc>
          <w:tcPr>
            <w:tcW w:w="992" w:type="dxa"/>
          </w:tcPr>
          <w:p w14:paraId="7BCAF8B2" w14:textId="6682956A"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w:t>
            </w:r>
            <w:r>
              <w:t>,</w:t>
            </w:r>
            <w:r w:rsidRPr="00FE5FE6">
              <w:t>315</w:t>
            </w:r>
          </w:p>
        </w:tc>
        <w:tc>
          <w:tcPr>
            <w:cnfStyle w:val="000100000000" w:firstRow="0" w:lastRow="0" w:firstColumn="0" w:lastColumn="1" w:oddVBand="0" w:evenVBand="0" w:oddHBand="0" w:evenHBand="0" w:firstRowFirstColumn="0" w:firstRowLastColumn="0" w:lastRowFirstColumn="0" w:lastRowLastColumn="0"/>
            <w:tcW w:w="1134" w:type="dxa"/>
          </w:tcPr>
          <w:p w14:paraId="2F43F2DB" w14:textId="0D16237D" w:rsidR="0063083B" w:rsidRPr="00120F01" w:rsidRDefault="0063083B" w:rsidP="0063083B">
            <w:pPr>
              <w:pStyle w:val="Tabletextleft"/>
              <w:jc w:val="right"/>
            </w:pPr>
            <w:r w:rsidRPr="00FE5FE6">
              <w:t>12</w:t>
            </w:r>
            <w:r>
              <w:t>,</w:t>
            </w:r>
            <w:r w:rsidRPr="00FE5FE6">
              <w:t>527</w:t>
            </w:r>
          </w:p>
        </w:tc>
      </w:tr>
      <w:tr w:rsidR="0063083B" w:rsidRPr="009040E9" w14:paraId="7D272A04" w14:textId="5CC89386" w:rsidTr="005E3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7BC20E6" w14:textId="3889B295" w:rsidR="0063083B" w:rsidRPr="003C0839" w:rsidRDefault="0063083B" w:rsidP="0063083B">
            <w:pPr>
              <w:pStyle w:val="Tabletextleft"/>
            </w:pPr>
            <w:r w:rsidRPr="00FE5FE6">
              <w:t>Aug</w:t>
            </w:r>
          </w:p>
        </w:tc>
        <w:tc>
          <w:tcPr>
            <w:tcW w:w="939" w:type="dxa"/>
          </w:tcPr>
          <w:p w14:paraId="0B40FF82" w14:textId="09C69B6D"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135</w:t>
            </w:r>
          </w:p>
        </w:tc>
        <w:tc>
          <w:tcPr>
            <w:tcW w:w="904" w:type="dxa"/>
          </w:tcPr>
          <w:p w14:paraId="452E3240" w14:textId="6B3F9A7B"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3</w:t>
            </w:r>
            <w:r>
              <w:t>,</w:t>
            </w:r>
            <w:r w:rsidRPr="00FE5FE6">
              <w:t>843</w:t>
            </w:r>
          </w:p>
        </w:tc>
        <w:tc>
          <w:tcPr>
            <w:tcW w:w="587" w:type="dxa"/>
          </w:tcPr>
          <w:p w14:paraId="6F32B013" w14:textId="3AF09CF8"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59</w:t>
            </w:r>
          </w:p>
        </w:tc>
        <w:tc>
          <w:tcPr>
            <w:tcW w:w="972" w:type="dxa"/>
          </w:tcPr>
          <w:p w14:paraId="674702ED" w14:textId="00C629E3"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2</w:t>
            </w:r>
            <w:r>
              <w:t>,</w:t>
            </w:r>
            <w:r w:rsidRPr="00FE5FE6">
              <w:t>619</w:t>
            </w:r>
          </w:p>
        </w:tc>
        <w:tc>
          <w:tcPr>
            <w:tcW w:w="992" w:type="dxa"/>
          </w:tcPr>
          <w:p w14:paraId="283A1603" w14:textId="0D5EE810"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955</w:t>
            </w:r>
          </w:p>
        </w:tc>
        <w:tc>
          <w:tcPr>
            <w:tcW w:w="851" w:type="dxa"/>
          </w:tcPr>
          <w:p w14:paraId="2A48231A" w14:textId="589A0896"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311</w:t>
            </w:r>
          </w:p>
        </w:tc>
        <w:tc>
          <w:tcPr>
            <w:tcW w:w="992" w:type="dxa"/>
          </w:tcPr>
          <w:p w14:paraId="2C777097" w14:textId="67BC093D"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2</w:t>
            </w:r>
            <w:r>
              <w:t>,</w:t>
            </w:r>
            <w:r w:rsidRPr="00FE5FE6">
              <w:t>887</w:t>
            </w:r>
          </w:p>
        </w:tc>
        <w:tc>
          <w:tcPr>
            <w:tcW w:w="992" w:type="dxa"/>
          </w:tcPr>
          <w:p w14:paraId="6F498DC1" w14:textId="4BE9E1A7" w:rsidR="0063083B" w:rsidRPr="003C0839" w:rsidRDefault="0063083B" w:rsidP="0063083B">
            <w:pPr>
              <w:pStyle w:val="Tabletextleft"/>
              <w:jc w:val="right"/>
              <w:cnfStyle w:val="000000010000" w:firstRow="0" w:lastRow="0" w:firstColumn="0" w:lastColumn="0" w:oddVBand="0" w:evenVBand="0" w:oddHBand="0" w:evenHBand="1" w:firstRowFirstColumn="0" w:firstRowLastColumn="0" w:lastRowFirstColumn="0" w:lastRowLastColumn="0"/>
            </w:pPr>
            <w:r w:rsidRPr="00FE5FE6">
              <w:t>1</w:t>
            </w:r>
            <w:r>
              <w:t>,</w:t>
            </w:r>
            <w:r w:rsidRPr="00FE5FE6">
              <w:t>194</w:t>
            </w:r>
          </w:p>
        </w:tc>
        <w:tc>
          <w:tcPr>
            <w:cnfStyle w:val="000100000000" w:firstRow="0" w:lastRow="0" w:firstColumn="0" w:lastColumn="1" w:oddVBand="0" w:evenVBand="0" w:oddHBand="0" w:evenHBand="0" w:firstRowFirstColumn="0" w:firstRowLastColumn="0" w:lastRowFirstColumn="0" w:lastRowLastColumn="0"/>
            <w:tcW w:w="1134" w:type="dxa"/>
          </w:tcPr>
          <w:p w14:paraId="15D05EF6" w14:textId="255C2F1B" w:rsidR="0063083B" w:rsidRPr="00120F01" w:rsidRDefault="0063083B" w:rsidP="0063083B">
            <w:pPr>
              <w:pStyle w:val="Tabletextleft"/>
              <w:jc w:val="right"/>
            </w:pPr>
            <w:r w:rsidRPr="00FE5FE6">
              <w:t>12</w:t>
            </w:r>
            <w:r>
              <w:t>,</w:t>
            </w:r>
            <w:r w:rsidRPr="00FE5FE6">
              <w:t>003</w:t>
            </w:r>
          </w:p>
        </w:tc>
      </w:tr>
      <w:tr w:rsidR="0063083B" w:rsidRPr="009040E9" w14:paraId="5BB2156B" w14:textId="75D7D0B1"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9F0B3D" w14:textId="1C4887AC" w:rsidR="0063083B" w:rsidRPr="003C0839" w:rsidRDefault="0063083B" w:rsidP="0063083B">
            <w:pPr>
              <w:pStyle w:val="Tabletextleft"/>
            </w:pPr>
            <w:r w:rsidRPr="00FE5FE6">
              <w:t>Sep</w:t>
            </w:r>
          </w:p>
        </w:tc>
        <w:tc>
          <w:tcPr>
            <w:tcW w:w="939" w:type="dxa"/>
          </w:tcPr>
          <w:p w14:paraId="257EF549" w14:textId="2A11A845"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135</w:t>
            </w:r>
          </w:p>
        </w:tc>
        <w:tc>
          <w:tcPr>
            <w:tcW w:w="904" w:type="dxa"/>
          </w:tcPr>
          <w:p w14:paraId="1294A7FF" w14:textId="02165461"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w:t>
            </w:r>
            <w:r>
              <w:t>,</w:t>
            </w:r>
            <w:r w:rsidRPr="00FE5FE6">
              <w:t>939</w:t>
            </w:r>
          </w:p>
        </w:tc>
        <w:tc>
          <w:tcPr>
            <w:tcW w:w="587" w:type="dxa"/>
          </w:tcPr>
          <w:p w14:paraId="6BFD9722" w14:textId="7B34E561"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68</w:t>
            </w:r>
          </w:p>
        </w:tc>
        <w:tc>
          <w:tcPr>
            <w:tcW w:w="972" w:type="dxa"/>
          </w:tcPr>
          <w:p w14:paraId="7A9BE7B6" w14:textId="54169104"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2</w:t>
            </w:r>
            <w:r>
              <w:t>,</w:t>
            </w:r>
            <w:r w:rsidRPr="00FE5FE6">
              <w:t>631</w:t>
            </w:r>
          </w:p>
        </w:tc>
        <w:tc>
          <w:tcPr>
            <w:tcW w:w="992" w:type="dxa"/>
          </w:tcPr>
          <w:p w14:paraId="4A1534C4" w14:textId="3E2B5760"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960</w:t>
            </w:r>
          </w:p>
        </w:tc>
        <w:tc>
          <w:tcPr>
            <w:tcW w:w="851" w:type="dxa"/>
          </w:tcPr>
          <w:p w14:paraId="2A962297" w14:textId="37A1B45E"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318</w:t>
            </w:r>
          </w:p>
        </w:tc>
        <w:tc>
          <w:tcPr>
            <w:tcW w:w="992" w:type="dxa"/>
          </w:tcPr>
          <w:p w14:paraId="5CB9B719" w14:textId="48F485C1"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2</w:t>
            </w:r>
            <w:r>
              <w:t>,</w:t>
            </w:r>
            <w:r w:rsidRPr="00FE5FE6">
              <w:t>817</w:t>
            </w:r>
          </w:p>
        </w:tc>
        <w:tc>
          <w:tcPr>
            <w:tcW w:w="992" w:type="dxa"/>
          </w:tcPr>
          <w:p w14:paraId="12FDC88F" w14:textId="58F50C68" w:rsidR="0063083B" w:rsidRPr="003C0839" w:rsidRDefault="0063083B" w:rsidP="0063083B">
            <w:pPr>
              <w:pStyle w:val="Tabletextleft"/>
              <w:jc w:val="right"/>
              <w:cnfStyle w:val="000000100000" w:firstRow="0" w:lastRow="0" w:firstColumn="0" w:lastColumn="0" w:oddVBand="0" w:evenVBand="0" w:oddHBand="1" w:evenHBand="0" w:firstRowFirstColumn="0" w:firstRowLastColumn="0" w:lastRowFirstColumn="0" w:lastRowLastColumn="0"/>
            </w:pPr>
            <w:r w:rsidRPr="00FE5FE6">
              <w:t>1</w:t>
            </w:r>
            <w:r>
              <w:t>,</w:t>
            </w:r>
            <w:r w:rsidRPr="00FE5FE6">
              <w:t>164</w:t>
            </w:r>
          </w:p>
        </w:tc>
        <w:tc>
          <w:tcPr>
            <w:cnfStyle w:val="000100000000" w:firstRow="0" w:lastRow="0" w:firstColumn="0" w:lastColumn="1" w:oddVBand="0" w:evenVBand="0" w:oddHBand="0" w:evenHBand="0" w:firstRowFirstColumn="0" w:firstRowLastColumn="0" w:lastRowFirstColumn="0" w:lastRowLastColumn="0"/>
            <w:tcW w:w="1134" w:type="dxa"/>
          </w:tcPr>
          <w:p w14:paraId="736E0185" w14:textId="5C87D73A" w:rsidR="0063083B" w:rsidRPr="00120F01" w:rsidRDefault="0063083B" w:rsidP="0063083B">
            <w:pPr>
              <w:pStyle w:val="Tabletextleft"/>
              <w:jc w:val="right"/>
            </w:pPr>
            <w:r w:rsidRPr="00FE5FE6">
              <w:t>12</w:t>
            </w:r>
            <w:r>
              <w:t>,</w:t>
            </w:r>
            <w:r w:rsidRPr="00FE5FE6">
              <w:t>032</w:t>
            </w:r>
          </w:p>
        </w:tc>
      </w:tr>
      <w:tr w:rsidR="0063083B" w:rsidRPr="009D2889" w14:paraId="1D38EC09" w14:textId="15839C4B" w:rsidTr="005E3A3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BF33D72" w14:textId="74B4DE9E" w:rsidR="0063083B" w:rsidRPr="003C0839" w:rsidRDefault="0063083B" w:rsidP="0063083B">
            <w:pPr>
              <w:pStyle w:val="TableHeader"/>
            </w:pPr>
            <w:r w:rsidRPr="00FE5FE6">
              <w:t>Total</w:t>
            </w:r>
          </w:p>
        </w:tc>
        <w:tc>
          <w:tcPr>
            <w:tcW w:w="939" w:type="dxa"/>
          </w:tcPr>
          <w:p w14:paraId="6D89219E" w14:textId="359426B1"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421</w:t>
            </w:r>
          </w:p>
        </w:tc>
        <w:tc>
          <w:tcPr>
            <w:tcW w:w="904" w:type="dxa"/>
          </w:tcPr>
          <w:p w14:paraId="40DB971F" w14:textId="2DAFABBC"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11</w:t>
            </w:r>
            <w:r>
              <w:t>,</w:t>
            </w:r>
            <w:r w:rsidRPr="00FE5FE6">
              <w:t>572</w:t>
            </w:r>
          </w:p>
        </w:tc>
        <w:tc>
          <w:tcPr>
            <w:tcW w:w="587" w:type="dxa"/>
          </w:tcPr>
          <w:p w14:paraId="43414951" w14:textId="0E8B69EB"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198</w:t>
            </w:r>
          </w:p>
        </w:tc>
        <w:tc>
          <w:tcPr>
            <w:tcW w:w="972" w:type="dxa"/>
          </w:tcPr>
          <w:p w14:paraId="3AA68616" w14:textId="79A5435F"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7</w:t>
            </w:r>
            <w:r>
              <w:t>,</w:t>
            </w:r>
            <w:r w:rsidRPr="00FE5FE6">
              <w:t>942</w:t>
            </w:r>
          </w:p>
        </w:tc>
        <w:tc>
          <w:tcPr>
            <w:tcW w:w="992" w:type="dxa"/>
          </w:tcPr>
          <w:p w14:paraId="2172D5C8" w14:textId="352B0476"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2</w:t>
            </w:r>
            <w:r>
              <w:t>,</w:t>
            </w:r>
            <w:r w:rsidRPr="00FE5FE6">
              <w:t>923</w:t>
            </w:r>
          </w:p>
        </w:tc>
        <w:tc>
          <w:tcPr>
            <w:tcW w:w="851" w:type="dxa"/>
          </w:tcPr>
          <w:p w14:paraId="4D8020B0" w14:textId="02B15971"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937</w:t>
            </w:r>
          </w:p>
        </w:tc>
        <w:tc>
          <w:tcPr>
            <w:tcW w:w="992" w:type="dxa"/>
          </w:tcPr>
          <w:p w14:paraId="4772E145" w14:textId="3AAAE3DE"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8</w:t>
            </w:r>
            <w:r>
              <w:t>,</w:t>
            </w:r>
            <w:r w:rsidRPr="00FE5FE6">
              <w:t>896</w:t>
            </w:r>
          </w:p>
        </w:tc>
        <w:tc>
          <w:tcPr>
            <w:tcW w:w="992" w:type="dxa"/>
          </w:tcPr>
          <w:p w14:paraId="3FDD49AB" w14:textId="0256D9FA" w:rsidR="0063083B" w:rsidRPr="005314FF" w:rsidRDefault="0063083B" w:rsidP="0063083B">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FE5FE6">
              <w:t>3</w:t>
            </w:r>
            <w:r>
              <w:t>,</w:t>
            </w:r>
            <w:r w:rsidRPr="00FE5FE6">
              <w:t>673</w:t>
            </w:r>
          </w:p>
        </w:tc>
        <w:tc>
          <w:tcPr>
            <w:cnfStyle w:val="000100000000" w:firstRow="0" w:lastRow="0" w:firstColumn="0" w:lastColumn="1" w:oddVBand="0" w:evenVBand="0" w:oddHBand="0" w:evenHBand="0" w:firstRowFirstColumn="0" w:firstRowLastColumn="0" w:lastRowFirstColumn="0" w:lastRowLastColumn="0"/>
            <w:tcW w:w="1134" w:type="dxa"/>
          </w:tcPr>
          <w:p w14:paraId="750FA5B6" w14:textId="6258C3A7" w:rsidR="0063083B" w:rsidRPr="0063083B" w:rsidRDefault="0063083B" w:rsidP="0063083B">
            <w:pPr>
              <w:pStyle w:val="TableHeader"/>
              <w:jc w:val="right"/>
              <w:rPr>
                <w:b/>
                <w:bCs/>
                <w:lang w:eastAsia="en-AU"/>
              </w:rPr>
            </w:pPr>
            <w:r w:rsidRPr="0063083B">
              <w:rPr>
                <w:b/>
                <w:bCs/>
              </w:rPr>
              <w:t>36,562</w:t>
            </w:r>
          </w:p>
        </w:tc>
      </w:tr>
    </w:tbl>
    <w:p w14:paraId="7B5F87B2" w14:textId="77777777" w:rsidR="00394986" w:rsidRDefault="00664506" w:rsidP="00394986">
      <w:pPr>
        <w:pStyle w:val="FootnoteText"/>
      </w:pPr>
      <w:r w:rsidRPr="00251DEC">
        <w:rPr>
          <w:rStyle w:val="Strong"/>
        </w:rPr>
        <w:t>Source</w:t>
      </w:r>
      <w:r w:rsidRPr="00251DEC">
        <w:t xml:space="preserve">: </w:t>
      </w:r>
      <w:r w:rsidR="00885AD7" w:rsidRPr="00885AD7">
        <w:t>Hearing Services Enterprise Data Warehouse (EDW) data.</w:t>
      </w:r>
    </w:p>
    <w:p w14:paraId="500C8F66" w14:textId="089FF3FB" w:rsidR="002C150F" w:rsidRPr="00251DEC" w:rsidRDefault="002C150F" w:rsidP="00394986">
      <w:pPr>
        <w:pStyle w:val="FootnoteText"/>
      </w:pPr>
      <w:r w:rsidRPr="00251DEC">
        <w:br w:type="page"/>
      </w:r>
    </w:p>
    <w:p w14:paraId="5D864952" w14:textId="26A2407B" w:rsidR="004E53B7" w:rsidRPr="00EB19C2" w:rsidRDefault="004E53B7" w:rsidP="00251DEC">
      <w:pPr>
        <w:pStyle w:val="Heading2"/>
      </w:pPr>
      <w:r w:rsidRPr="00EB19C2">
        <w:lastRenderedPageBreak/>
        <w:t>Return Vouchers Issued</w:t>
      </w:r>
    </w:p>
    <w:tbl>
      <w:tblPr>
        <w:tblStyle w:val="DepartmentofHealthtable"/>
        <w:tblW w:w="9072" w:type="dxa"/>
        <w:tblLayout w:type="fixed"/>
        <w:tblLook w:val="05E0" w:firstRow="1" w:lastRow="1" w:firstColumn="1" w:lastColumn="1" w:noHBand="0" w:noVBand="1"/>
      </w:tblPr>
      <w:tblGrid>
        <w:gridCol w:w="999"/>
        <w:gridCol w:w="844"/>
        <w:gridCol w:w="992"/>
        <w:gridCol w:w="709"/>
        <w:gridCol w:w="992"/>
        <w:gridCol w:w="851"/>
        <w:gridCol w:w="850"/>
        <w:gridCol w:w="993"/>
        <w:gridCol w:w="850"/>
        <w:gridCol w:w="992"/>
      </w:tblGrid>
      <w:tr w:rsidR="00120F01" w:rsidRPr="009040E9" w14:paraId="2EB584DD" w14:textId="77777777" w:rsidTr="00120F0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99" w:type="dxa"/>
          </w:tcPr>
          <w:p w14:paraId="0DFEF9F9" w14:textId="77777777" w:rsidR="00D27A2D" w:rsidRPr="009040E9" w:rsidRDefault="00D27A2D" w:rsidP="00251DEC">
            <w:pPr>
              <w:pStyle w:val="TableHeader"/>
            </w:pPr>
            <w:r>
              <w:t>Month</w:t>
            </w:r>
          </w:p>
        </w:tc>
        <w:tc>
          <w:tcPr>
            <w:tcW w:w="844" w:type="dxa"/>
          </w:tcPr>
          <w:p w14:paraId="09C87A23"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ACT</w:t>
            </w:r>
          </w:p>
        </w:tc>
        <w:tc>
          <w:tcPr>
            <w:tcW w:w="992" w:type="dxa"/>
          </w:tcPr>
          <w:p w14:paraId="6B02386D"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NSW</w:t>
            </w:r>
          </w:p>
        </w:tc>
        <w:tc>
          <w:tcPr>
            <w:tcW w:w="709" w:type="dxa"/>
          </w:tcPr>
          <w:p w14:paraId="4F3B91C7"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NT</w:t>
            </w:r>
          </w:p>
        </w:tc>
        <w:tc>
          <w:tcPr>
            <w:tcW w:w="992" w:type="dxa"/>
          </w:tcPr>
          <w:p w14:paraId="3B545397"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QLD</w:t>
            </w:r>
          </w:p>
        </w:tc>
        <w:tc>
          <w:tcPr>
            <w:tcW w:w="851" w:type="dxa"/>
          </w:tcPr>
          <w:p w14:paraId="2D178898"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SA</w:t>
            </w:r>
          </w:p>
        </w:tc>
        <w:tc>
          <w:tcPr>
            <w:tcW w:w="850" w:type="dxa"/>
          </w:tcPr>
          <w:p w14:paraId="7AE006A8"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TAS</w:t>
            </w:r>
          </w:p>
        </w:tc>
        <w:tc>
          <w:tcPr>
            <w:tcW w:w="993" w:type="dxa"/>
          </w:tcPr>
          <w:p w14:paraId="7F6C5A42" w14:textId="77777777" w:rsidR="00D27A2D" w:rsidRPr="009040E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VIC</w:t>
            </w:r>
          </w:p>
        </w:tc>
        <w:tc>
          <w:tcPr>
            <w:tcW w:w="850" w:type="dxa"/>
          </w:tcPr>
          <w:p w14:paraId="7ACF804C" w14:textId="77777777" w:rsidR="00D27A2D"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t>WA</w:t>
            </w:r>
          </w:p>
        </w:tc>
        <w:tc>
          <w:tcPr>
            <w:cnfStyle w:val="000100000000" w:firstRow="0" w:lastRow="0" w:firstColumn="0" w:lastColumn="1" w:oddVBand="0" w:evenVBand="0" w:oddHBand="0" w:evenHBand="0" w:firstRowFirstColumn="0" w:firstRowLastColumn="0" w:lastRowFirstColumn="0" w:lastRowLastColumn="0"/>
            <w:tcW w:w="992" w:type="dxa"/>
          </w:tcPr>
          <w:p w14:paraId="0579DA3A" w14:textId="77777777" w:rsidR="00D27A2D" w:rsidRPr="00120F01" w:rsidRDefault="00D27A2D" w:rsidP="000E3E47">
            <w:pPr>
              <w:pStyle w:val="TableHeader"/>
              <w:jc w:val="right"/>
              <w:rPr>
                <w:b/>
                <w:bCs/>
              </w:rPr>
            </w:pPr>
            <w:r w:rsidRPr="00120F01">
              <w:rPr>
                <w:b/>
                <w:bCs/>
              </w:rPr>
              <w:t>Total</w:t>
            </w:r>
          </w:p>
        </w:tc>
      </w:tr>
      <w:tr w:rsidR="00541739" w:rsidRPr="009040E9" w14:paraId="4A5FC886" w14:textId="77777777" w:rsidTr="00120F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04B6E90E" w14:textId="77777777" w:rsidR="00541739" w:rsidRPr="003C0839" w:rsidRDefault="00541739" w:rsidP="00541739">
            <w:pPr>
              <w:pStyle w:val="Tabletextleft"/>
            </w:pPr>
            <w:r w:rsidRPr="003C0839">
              <w:t>Jul</w:t>
            </w:r>
          </w:p>
        </w:tc>
        <w:tc>
          <w:tcPr>
            <w:tcW w:w="844" w:type="dxa"/>
            <w:vAlign w:val="center"/>
          </w:tcPr>
          <w:p w14:paraId="78177E99" w14:textId="65DB70F0"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233</w:t>
            </w:r>
          </w:p>
        </w:tc>
        <w:tc>
          <w:tcPr>
            <w:tcW w:w="992" w:type="dxa"/>
            <w:vAlign w:val="center"/>
          </w:tcPr>
          <w:p w14:paraId="38609C7C" w14:textId="4A7F2507"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6,807</w:t>
            </w:r>
          </w:p>
        </w:tc>
        <w:tc>
          <w:tcPr>
            <w:tcW w:w="709" w:type="dxa"/>
            <w:vAlign w:val="center"/>
          </w:tcPr>
          <w:p w14:paraId="6D5FFFE9" w14:textId="76517DB1"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70</w:t>
            </w:r>
          </w:p>
        </w:tc>
        <w:tc>
          <w:tcPr>
            <w:tcW w:w="992" w:type="dxa"/>
            <w:vAlign w:val="center"/>
          </w:tcPr>
          <w:p w14:paraId="16E976B2" w14:textId="299E0E6F"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4,913</w:t>
            </w:r>
          </w:p>
        </w:tc>
        <w:tc>
          <w:tcPr>
            <w:tcW w:w="851" w:type="dxa"/>
            <w:vAlign w:val="center"/>
          </w:tcPr>
          <w:p w14:paraId="157B579E" w14:textId="24A8C68B"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2,019</w:t>
            </w:r>
          </w:p>
        </w:tc>
        <w:tc>
          <w:tcPr>
            <w:tcW w:w="850" w:type="dxa"/>
            <w:vAlign w:val="center"/>
          </w:tcPr>
          <w:p w14:paraId="37DD10C8" w14:textId="10EFD708"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749</w:t>
            </w:r>
          </w:p>
        </w:tc>
        <w:tc>
          <w:tcPr>
            <w:tcW w:w="993" w:type="dxa"/>
            <w:vAlign w:val="center"/>
          </w:tcPr>
          <w:p w14:paraId="36D98DF7" w14:textId="4867C67A"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5,218</w:t>
            </w:r>
          </w:p>
        </w:tc>
        <w:tc>
          <w:tcPr>
            <w:tcW w:w="850" w:type="dxa"/>
            <w:vAlign w:val="center"/>
          </w:tcPr>
          <w:p w14:paraId="5328173E" w14:textId="465E77D3"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1,976</w:t>
            </w:r>
          </w:p>
        </w:tc>
        <w:tc>
          <w:tcPr>
            <w:cnfStyle w:val="000100000000" w:firstRow="0" w:lastRow="0" w:firstColumn="0" w:lastColumn="1" w:oddVBand="0" w:evenVBand="0" w:oddHBand="0" w:evenHBand="0" w:firstRowFirstColumn="0" w:firstRowLastColumn="0" w:lastRowFirstColumn="0" w:lastRowLastColumn="0"/>
            <w:tcW w:w="992" w:type="dxa"/>
            <w:vAlign w:val="center"/>
          </w:tcPr>
          <w:p w14:paraId="44108F8C" w14:textId="59A24B84" w:rsidR="00541739" w:rsidRPr="00541739" w:rsidRDefault="00541739" w:rsidP="00541739">
            <w:pPr>
              <w:pStyle w:val="Tabletextright0"/>
            </w:pPr>
            <w:r w:rsidRPr="00541739">
              <w:rPr>
                <w:rFonts w:cs="Arial"/>
                <w:color w:val="000000"/>
              </w:rPr>
              <w:t>21,985</w:t>
            </w:r>
          </w:p>
        </w:tc>
      </w:tr>
      <w:tr w:rsidR="00541739" w:rsidRPr="009040E9" w14:paraId="0BF157EB" w14:textId="77777777" w:rsidTr="00120F0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579C8E47" w14:textId="77777777" w:rsidR="00541739" w:rsidRPr="003C0839" w:rsidRDefault="00541739" w:rsidP="00541739">
            <w:pPr>
              <w:pStyle w:val="Tabletextleft"/>
            </w:pPr>
            <w:r w:rsidRPr="003C0839">
              <w:t>Aug</w:t>
            </w:r>
          </w:p>
        </w:tc>
        <w:tc>
          <w:tcPr>
            <w:tcW w:w="844" w:type="dxa"/>
            <w:vAlign w:val="center"/>
          </w:tcPr>
          <w:p w14:paraId="2C0B0C37" w14:textId="75AED24B" w:rsidR="00541739" w:rsidRPr="003C0839" w:rsidRDefault="00541739" w:rsidP="00541739">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216</w:t>
            </w:r>
          </w:p>
        </w:tc>
        <w:tc>
          <w:tcPr>
            <w:tcW w:w="992" w:type="dxa"/>
            <w:vAlign w:val="center"/>
          </w:tcPr>
          <w:p w14:paraId="3EE06C54" w14:textId="2FD72914" w:rsidR="00541739" w:rsidRPr="003C0839" w:rsidRDefault="00541739" w:rsidP="00541739">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6,095</w:t>
            </w:r>
          </w:p>
        </w:tc>
        <w:tc>
          <w:tcPr>
            <w:tcW w:w="709" w:type="dxa"/>
            <w:vAlign w:val="center"/>
          </w:tcPr>
          <w:p w14:paraId="42A89DE5" w14:textId="49C708C8" w:rsidR="00541739" w:rsidRPr="003C0839" w:rsidRDefault="00541739" w:rsidP="00541739">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80</w:t>
            </w:r>
          </w:p>
        </w:tc>
        <w:tc>
          <w:tcPr>
            <w:tcW w:w="992" w:type="dxa"/>
            <w:vAlign w:val="center"/>
          </w:tcPr>
          <w:p w14:paraId="59BE29B0" w14:textId="2D4C11B0" w:rsidR="00541739" w:rsidRPr="003C0839" w:rsidRDefault="00541739" w:rsidP="00541739">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4,511</w:t>
            </w:r>
          </w:p>
        </w:tc>
        <w:tc>
          <w:tcPr>
            <w:tcW w:w="851" w:type="dxa"/>
            <w:vAlign w:val="center"/>
          </w:tcPr>
          <w:p w14:paraId="6F523A6C" w14:textId="2F10610A" w:rsidR="00541739" w:rsidRPr="003C0839" w:rsidRDefault="00541739" w:rsidP="00541739">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1,931</w:t>
            </w:r>
          </w:p>
        </w:tc>
        <w:tc>
          <w:tcPr>
            <w:tcW w:w="850" w:type="dxa"/>
            <w:vAlign w:val="center"/>
          </w:tcPr>
          <w:p w14:paraId="40983A3E" w14:textId="7B88ABAD" w:rsidR="00541739" w:rsidRPr="003C0839" w:rsidRDefault="00541739" w:rsidP="00541739">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716</w:t>
            </w:r>
          </w:p>
        </w:tc>
        <w:tc>
          <w:tcPr>
            <w:tcW w:w="993" w:type="dxa"/>
            <w:vAlign w:val="center"/>
          </w:tcPr>
          <w:p w14:paraId="2AFF43DA" w14:textId="39331D5E" w:rsidR="00541739" w:rsidRPr="003C0839" w:rsidRDefault="00541739" w:rsidP="00541739">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4,366</w:t>
            </w:r>
          </w:p>
        </w:tc>
        <w:tc>
          <w:tcPr>
            <w:tcW w:w="850" w:type="dxa"/>
            <w:vAlign w:val="center"/>
          </w:tcPr>
          <w:p w14:paraId="1DDAC82E" w14:textId="39A78E9D" w:rsidR="00541739" w:rsidRPr="003C0839" w:rsidRDefault="00541739" w:rsidP="00541739">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1,902</w:t>
            </w:r>
          </w:p>
        </w:tc>
        <w:tc>
          <w:tcPr>
            <w:cnfStyle w:val="000100000000" w:firstRow="0" w:lastRow="0" w:firstColumn="0" w:lastColumn="1" w:oddVBand="0" w:evenVBand="0" w:oddHBand="0" w:evenHBand="0" w:firstRowFirstColumn="0" w:firstRowLastColumn="0" w:lastRowFirstColumn="0" w:lastRowLastColumn="0"/>
            <w:tcW w:w="992" w:type="dxa"/>
            <w:vAlign w:val="center"/>
          </w:tcPr>
          <w:p w14:paraId="6D3E5936" w14:textId="44D3A609" w:rsidR="00541739" w:rsidRPr="00541739" w:rsidRDefault="00541739" w:rsidP="00541739">
            <w:pPr>
              <w:pStyle w:val="Tabletextright0"/>
            </w:pPr>
            <w:r w:rsidRPr="00541739">
              <w:rPr>
                <w:rFonts w:cs="Arial"/>
                <w:color w:val="000000"/>
              </w:rPr>
              <w:t>19,817</w:t>
            </w:r>
          </w:p>
        </w:tc>
      </w:tr>
      <w:tr w:rsidR="00541739" w:rsidRPr="009040E9" w14:paraId="7696E716" w14:textId="77777777" w:rsidTr="00120F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44C68A0B" w14:textId="77777777" w:rsidR="00541739" w:rsidRPr="003C0839" w:rsidRDefault="00541739" w:rsidP="00541739">
            <w:pPr>
              <w:pStyle w:val="Tabletextleft"/>
            </w:pPr>
            <w:r w:rsidRPr="003C0839">
              <w:t>Sep</w:t>
            </w:r>
          </w:p>
        </w:tc>
        <w:tc>
          <w:tcPr>
            <w:tcW w:w="844" w:type="dxa"/>
            <w:vAlign w:val="center"/>
          </w:tcPr>
          <w:p w14:paraId="0FAAA044" w14:textId="2EDD73FC"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243</w:t>
            </w:r>
          </w:p>
        </w:tc>
        <w:tc>
          <w:tcPr>
            <w:tcW w:w="992" w:type="dxa"/>
            <w:vAlign w:val="center"/>
          </w:tcPr>
          <w:p w14:paraId="1FD30322" w14:textId="15EC4324"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6,253</w:t>
            </w:r>
          </w:p>
        </w:tc>
        <w:tc>
          <w:tcPr>
            <w:tcW w:w="709" w:type="dxa"/>
            <w:vAlign w:val="center"/>
          </w:tcPr>
          <w:p w14:paraId="7D2BEC31" w14:textId="427E6946"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67</w:t>
            </w:r>
          </w:p>
        </w:tc>
        <w:tc>
          <w:tcPr>
            <w:tcW w:w="992" w:type="dxa"/>
            <w:vAlign w:val="center"/>
          </w:tcPr>
          <w:p w14:paraId="19110086" w14:textId="4B33EE56" w:rsidR="00541739" w:rsidRPr="003C0839" w:rsidRDefault="00541739" w:rsidP="00541739">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4,701</w:t>
            </w:r>
          </w:p>
        </w:tc>
        <w:tc>
          <w:tcPr>
            <w:tcW w:w="851" w:type="dxa"/>
            <w:vAlign w:val="center"/>
          </w:tcPr>
          <w:p w14:paraId="3C4DDDBC" w14:textId="3C7D2113"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1,867</w:t>
            </w:r>
          </w:p>
        </w:tc>
        <w:tc>
          <w:tcPr>
            <w:tcW w:w="850" w:type="dxa"/>
            <w:vAlign w:val="center"/>
          </w:tcPr>
          <w:p w14:paraId="124052F6" w14:textId="413B70D6"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647</w:t>
            </w:r>
          </w:p>
        </w:tc>
        <w:tc>
          <w:tcPr>
            <w:tcW w:w="993" w:type="dxa"/>
            <w:vAlign w:val="center"/>
          </w:tcPr>
          <w:p w14:paraId="48BB5CCA" w14:textId="4E0ABC4D"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4,090</w:t>
            </w:r>
          </w:p>
        </w:tc>
        <w:tc>
          <w:tcPr>
            <w:tcW w:w="850" w:type="dxa"/>
            <w:vAlign w:val="center"/>
          </w:tcPr>
          <w:p w14:paraId="56E39EC7" w14:textId="0A3581C1" w:rsidR="00541739" w:rsidRPr="003C0839" w:rsidRDefault="00541739" w:rsidP="00541739">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1,841</w:t>
            </w:r>
          </w:p>
        </w:tc>
        <w:tc>
          <w:tcPr>
            <w:cnfStyle w:val="000100000000" w:firstRow="0" w:lastRow="0" w:firstColumn="0" w:lastColumn="1" w:oddVBand="0" w:evenVBand="0" w:oddHBand="0" w:evenHBand="0" w:firstRowFirstColumn="0" w:firstRowLastColumn="0" w:lastRowFirstColumn="0" w:lastRowLastColumn="0"/>
            <w:tcW w:w="992" w:type="dxa"/>
            <w:vAlign w:val="center"/>
          </w:tcPr>
          <w:p w14:paraId="754F199F" w14:textId="69DC415F" w:rsidR="00541739" w:rsidRPr="00541739" w:rsidRDefault="00541739" w:rsidP="00541739">
            <w:pPr>
              <w:pStyle w:val="Tabletextright0"/>
            </w:pPr>
            <w:r w:rsidRPr="00541739">
              <w:rPr>
                <w:rFonts w:cs="Arial"/>
                <w:color w:val="000000"/>
              </w:rPr>
              <w:t>19,709</w:t>
            </w:r>
          </w:p>
        </w:tc>
      </w:tr>
      <w:tr w:rsidR="00541739" w:rsidRPr="009040E9" w14:paraId="74E43600" w14:textId="77777777" w:rsidTr="00120F01">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shd w:val="clear" w:color="auto" w:fill="3F4A75"/>
          </w:tcPr>
          <w:p w14:paraId="01397110" w14:textId="1023A198" w:rsidR="00541739" w:rsidRPr="003C0839" w:rsidRDefault="00541739" w:rsidP="00541739">
            <w:pPr>
              <w:pStyle w:val="TableHeader"/>
            </w:pPr>
            <w:r w:rsidRPr="003C0839">
              <w:t>Total</w:t>
            </w:r>
          </w:p>
        </w:tc>
        <w:tc>
          <w:tcPr>
            <w:tcW w:w="844" w:type="dxa"/>
            <w:shd w:val="clear" w:color="auto" w:fill="3F4A75"/>
            <w:vAlign w:val="center"/>
          </w:tcPr>
          <w:p w14:paraId="13B31702" w14:textId="3426BE17"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692</w:t>
            </w:r>
          </w:p>
        </w:tc>
        <w:tc>
          <w:tcPr>
            <w:tcW w:w="992" w:type="dxa"/>
            <w:shd w:val="clear" w:color="auto" w:fill="3F4A75"/>
            <w:vAlign w:val="center"/>
          </w:tcPr>
          <w:p w14:paraId="588650F0" w14:textId="27F970DC"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19,155</w:t>
            </w:r>
          </w:p>
        </w:tc>
        <w:tc>
          <w:tcPr>
            <w:tcW w:w="709" w:type="dxa"/>
            <w:shd w:val="clear" w:color="auto" w:fill="3F4A75"/>
            <w:vAlign w:val="center"/>
          </w:tcPr>
          <w:p w14:paraId="33DBE8C8" w14:textId="5D3F227C"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217</w:t>
            </w:r>
          </w:p>
        </w:tc>
        <w:tc>
          <w:tcPr>
            <w:tcW w:w="992" w:type="dxa"/>
            <w:shd w:val="clear" w:color="auto" w:fill="3F4A75"/>
            <w:vAlign w:val="center"/>
          </w:tcPr>
          <w:p w14:paraId="167E1DDF" w14:textId="50713FF2"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14,125</w:t>
            </w:r>
          </w:p>
        </w:tc>
        <w:tc>
          <w:tcPr>
            <w:tcW w:w="851" w:type="dxa"/>
            <w:shd w:val="clear" w:color="auto" w:fill="3F4A75"/>
            <w:vAlign w:val="center"/>
          </w:tcPr>
          <w:p w14:paraId="7F4CA5FC" w14:textId="0E911D33"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5,817</w:t>
            </w:r>
          </w:p>
        </w:tc>
        <w:tc>
          <w:tcPr>
            <w:tcW w:w="850" w:type="dxa"/>
            <w:shd w:val="clear" w:color="auto" w:fill="3F4A75"/>
            <w:vAlign w:val="center"/>
          </w:tcPr>
          <w:p w14:paraId="3A88BAAB" w14:textId="2B60FA78"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2,112</w:t>
            </w:r>
          </w:p>
        </w:tc>
        <w:tc>
          <w:tcPr>
            <w:tcW w:w="993" w:type="dxa"/>
            <w:shd w:val="clear" w:color="auto" w:fill="3F4A75"/>
            <w:vAlign w:val="center"/>
          </w:tcPr>
          <w:p w14:paraId="2A6E115B" w14:textId="33C5401B"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13,674</w:t>
            </w:r>
          </w:p>
        </w:tc>
        <w:tc>
          <w:tcPr>
            <w:tcW w:w="850" w:type="dxa"/>
            <w:shd w:val="clear" w:color="auto" w:fill="3F4A75"/>
            <w:vAlign w:val="center"/>
          </w:tcPr>
          <w:p w14:paraId="5B9CA4BA" w14:textId="757504DB" w:rsidR="00541739" w:rsidRPr="00541739" w:rsidRDefault="00541739" w:rsidP="00541739">
            <w:pPr>
              <w:pStyle w:val="TableHeader"/>
              <w:jc w:val="right"/>
              <w:cnfStyle w:val="010000000000" w:firstRow="0" w:lastRow="1" w:firstColumn="0" w:lastColumn="0" w:oddVBand="0" w:evenVBand="0" w:oddHBand="0" w:evenHBand="0" w:firstRowFirstColumn="0" w:firstRowLastColumn="0" w:lastRowFirstColumn="0" w:lastRowLastColumn="0"/>
            </w:pPr>
            <w:r w:rsidRPr="00541739">
              <w:rPr>
                <w:rFonts w:cs="Arial"/>
                <w:color w:val="FFFFFF"/>
                <w:sz w:val="22"/>
              </w:rPr>
              <w:t>5,719</w:t>
            </w:r>
          </w:p>
        </w:tc>
        <w:tc>
          <w:tcPr>
            <w:cnfStyle w:val="000100000000" w:firstRow="0" w:lastRow="0" w:firstColumn="0" w:lastColumn="1" w:oddVBand="0" w:evenVBand="0" w:oddHBand="0" w:evenHBand="0" w:firstRowFirstColumn="0" w:firstRowLastColumn="0" w:lastRowFirstColumn="0" w:lastRowLastColumn="0"/>
            <w:tcW w:w="992" w:type="dxa"/>
            <w:shd w:val="clear" w:color="auto" w:fill="3F4A75"/>
            <w:vAlign w:val="center"/>
          </w:tcPr>
          <w:p w14:paraId="23685727" w14:textId="616C92CA" w:rsidR="00541739" w:rsidRPr="003C0839" w:rsidRDefault="00541739" w:rsidP="00541739">
            <w:pPr>
              <w:pStyle w:val="TableHeader"/>
              <w:jc w:val="right"/>
            </w:pPr>
            <w:r>
              <w:rPr>
                <w:rFonts w:cs="Arial"/>
                <w:b/>
                <w:bCs/>
                <w:color w:val="FFFFFF"/>
                <w:sz w:val="22"/>
              </w:rPr>
              <w:t>61,511</w:t>
            </w:r>
          </w:p>
        </w:tc>
      </w:tr>
    </w:tbl>
    <w:p w14:paraId="761126EA" w14:textId="2155A820" w:rsidR="002C150F" w:rsidRPr="00251DEC" w:rsidRDefault="00F848E8" w:rsidP="007D2CA7">
      <w:pPr>
        <w:pStyle w:val="FootnoteText"/>
      </w:pPr>
      <w:r w:rsidRPr="00F848E8">
        <w:rPr>
          <w:rStyle w:val="Strong"/>
        </w:rPr>
        <w:t xml:space="preserve">Source: </w:t>
      </w:r>
      <w:r w:rsidRPr="00F848E8">
        <w:rPr>
          <w:rStyle w:val="Strong"/>
          <w:b w:val="0"/>
          <w:bCs w:val="0"/>
        </w:rPr>
        <w:t>Hearing Services EDW data.</w:t>
      </w:r>
      <w:r w:rsidR="002C150F" w:rsidRPr="00251DEC">
        <w:br w:type="page"/>
      </w:r>
    </w:p>
    <w:p w14:paraId="20732EA7" w14:textId="77777777" w:rsidR="004E53B7" w:rsidRPr="00EB19C2" w:rsidRDefault="004E53B7" w:rsidP="00251DEC">
      <w:pPr>
        <w:pStyle w:val="Heading2"/>
      </w:pPr>
      <w:r w:rsidRPr="00EB19C2">
        <w:lastRenderedPageBreak/>
        <w:t>Clients Serviced</w:t>
      </w:r>
    </w:p>
    <w:tbl>
      <w:tblPr>
        <w:tblStyle w:val="DepartmentofHealthtable"/>
        <w:tblW w:w="9923" w:type="dxa"/>
        <w:tblLayout w:type="fixed"/>
        <w:tblLook w:val="05E0" w:firstRow="1" w:lastRow="1" w:firstColumn="1" w:lastColumn="1" w:noHBand="0" w:noVBand="1"/>
      </w:tblPr>
      <w:tblGrid>
        <w:gridCol w:w="851"/>
        <w:gridCol w:w="850"/>
        <w:gridCol w:w="1134"/>
        <w:gridCol w:w="851"/>
        <w:gridCol w:w="1070"/>
        <w:gridCol w:w="914"/>
        <w:gridCol w:w="993"/>
        <w:gridCol w:w="1134"/>
        <w:gridCol w:w="992"/>
        <w:gridCol w:w="1134"/>
      </w:tblGrid>
      <w:tr w:rsidR="00993020" w:rsidRPr="009040E9" w14:paraId="04938ABD" w14:textId="77777777" w:rsidTr="009930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51" w:type="dxa"/>
          </w:tcPr>
          <w:p w14:paraId="47214A87" w14:textId="77777777" w:rsidR="00D27A2D" w:rsidRPr="00DD5B89" w:rsidRDefault="00D27A2D" w:rsidP="00251DEC">
            <w:pPr>
              <w:pStyle w:val="TableHeader"/>
            </w:pPr>
            <w:r w:rsidRPr="00DD5B89">
              <w:t>Month</w:t>
            </w:r>
          </w:p>
        </w:tc>
        <w:tc>
          <w:tcPr>
            <w:tcW w:w="850" w:type="dxa"/>
          </w:tcPr>
          <w:p w14:paraId="63350A10"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ACT</w:t>
            </w:r>
          </w:p>
        </w:tc>
        <w:tc>
          <w:tcPr>
            <w:tcW w:w="1134" w:type="dxa"/>
          </w:tcPr>
          <w:p w14:paraId="04CFECAB"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NSW</w:t>
            </w:r>
          </w:p>
        </w:tc>
        <w:tc>
          <w:tcPr>
            <w:tcW w:w="851" w:type="dxa"/>
          </w:tcPr>
          <w:p w14:paraId="37B72254"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NT</w:t>
            </w:r>
          </w:p>
        </w:tc>
        <w:tc>
          <w:tcPr>
            <w:tcW w:w="1070" w:type="dxa"/>
          </w:tcPr>
          <w:p w14:paraId="07ACD1ED"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QLD</w:t>
            </w:r>
          </w:p>
        </w:tc>
        <w:tc>
          <w:tcPr>
            <w:tcW w:w="914" w:type="dxa"/>
          </w:tcPr>
          <w:p w14:paraId="0BFE29AC"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SA</w:t>
            </w:r>
          </w:p>
        </w:tc>
        <w:tc>
          <w:tcPr>
            <w:tcW w:w="993" w:type="dxa"/>
          </w:tcPr>
          <w:p w14:paraId="30916448"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TAS</w:t>
            </w:r>
          </w:p>
        </w:tc>
        <w:tc>
          <w:tcPr>
            <w:tcW w:w="1134" w:type="dxa"/>
          </w:tcPr>
          <w:p w14:paraId="54C0EBDB"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VIC</w:t>
            </w:r>
          </w:p>
        </w:tc>
        <w:tc>
          <w:tcPr>
            <w:tcW w:w="992" w:type="dxa"/>
          </w:tcPr>
          <w:p w14:paraId="08251843" w14:textId="77777777" w:rsidR="00D27A2D" w:rsidRPr="00DD5B89" w:rsidRDefault="00D27A2D" w:rsidP="000E3E47">
            <w:pPr>
              <w:pStyle w:val="TableHeader"/>
              <w:jc w:val="right"/>
              <w:cnfStyle w:val="100000000000" w:firstRow="1" w:lastRow="0" w:firstColumn="0" w:lastColumn="0" w:oddVBand="0" w:evenVBand="0" w:oddHBand="0" w:evenHBand="0" w:firstRowFirstColumn="0" w:firstRowLastColumn="0" w:lastRowFirstColumn="0" w:lastRowLastColumn="0"/>
            </w:pPr>
            <w:r w:rsidRPr="00DD5B89">
              <w:t>WA</w:t>
            </w:r>
          </w:p>
        </w:tc>
        <w:tc>
          <w:tcPr>
            <w:cnfStyle w:val="000100000000" w:firstRow="0" w:lastRow="0" w:firstColumn="0" w:lastColumn="1" w:oddVBand="0" w:evenVBand="0" w:oddHBand="0" w:evenHBand="0" w:firstRowFirstColumn="0" w:firstRowLastColumn="0" w:lastRowFirstColumn="0" w:lastRowLastColumn="0"/>
            <w:tcW w:w="1134" w:type="dxa"/>
          </w:tcPr>
          <w:p w14:paraId="122084CE" w14:textId="77777777" w:rsidR="00D27A2D" w:rsidRPr="00993020" w:rsidRDefault="00D27A2D" w:rsidP="000E3E47">
            <w:pPr>
              <w:pStyle w:val="TableHeader"/>
              <w:jc w:val="right"/>
              <w:rPr>
                <w:b/>
                <w:bCs/>
              </w:rPr>
            </w:pPr>
            <w:r w:rsidRPr="00993020">
              <w:rPr>
                <w:b/>
                <w:bCs/>
              </w:rPr>
              <w:t>Total</w:t>
            </w:r>
          </w:p>
        </w:tc>
      </w:tr>
      <w:tr w:rsidR="009D5323" w:rsidRPr="009040E9" w14:paraId="0E10AAA3" w14:textId="77777777" w:rsidTr="009930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2B3E151B" w14:textId="531F86C5" w:rsidR="009D5323" w:rsidRPr="00154C4F" w:rsidRDefault="009D5323" w:rsidP="009D5323">
            <w:pPr>
              <w:pStyle w:val="Tabletextleft"/>
            </w:pPr>
            <w:r w:rsidRPr="00154C4F">
              <w:t>Jul</w:t>
            </w:r>
          </w:p>
        </w:tc>
        <w:tc>
          <w:tcPr>
            <w:tcW w:w="850" w:type="dxa"/>
            <w:vAlign w:val="center"/>
          </w:tcPr>
          <w:p w14:paraId="07BC793D" w14:textId="43B4C3E8"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1,161</w:t>
            </w:r>
          </w:p>
        </w:tc>
        <w:tc>
          <w:tcPr>
            <w:tcW w:w="1134" w:type="dxa"/>
            <w:vAlign w:val="center"/>
          </w:tcPr>
          <w:p w14:paraId="6483D720" w14:textId="08CC7BB8"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32,868</w:t>
            </w:r>
          </w:p>
        </w:tc>
        <w:tc>
          <w:tcPr>
            <w:tcW w:w="851" w:type="dxa"/>
            <w:vAlign w:val="center"/>
          </w:tcPr>
          <w:p w14:paraId="30E0C8C8" w14:textId="27B2EC8E"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414</w:t>
            </w:r>
          </w:p>
        </w:tc>
        <w:tc>
          <w:tcPr>
            <w:tcW w:w="1070" w:type="dxa"/>
            <w:vAlign w:val="center"/>
          </w:tcPr>
          <w:p w14:paraId="3A83788C" w14:textId="1629CB98"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25,344</w:t>
            </w:r>
          </w:p>
        </w:tc>
        <w:tc>
          <w:tcPr>
            <w:tcW w:w="914" w:type="dxa"/>
            <w:vAlign w:val="center"/>
          </w:tcPr>
          <w:p w14:paraId="60B46F2B" w14:textId="5C744F0C"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10,086</w:t>
            </w:r>
          </w:p>
        </w:tc>
        <w:tc>
          <w:tcPr>
            <w:tcW w:w="993" w:type="dxa"/>
            <w:vAlign w:val="center"/>
          </w:tcPr>
          <w:p w14:paraId="0519BC6F" w14:textId="75096E7A"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3,704</w:t>
            </w:r>
          </w:p>
        </w:tc>
        <w:tc>
          <w:tcPr>
            <w:tcW w:w="1134" w:type="dxa"/>
            <w:vAlign w:val="center"/>
          </w:tcPr>
          <w:p w14:paraId="475EB2CF" w14:textId="05E02679"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27,348</w:t>
            </w:r>
          </w:p>
        </w:tc>
        <w:tc>
          <w:tcPr>
            <w:tcW w:w="992" w:type="dxa"/>
            <w:vAlign w:val="center"/>
          </w:tcPr>
          <w:p w14:paraId="16FE89CA" w14:textId="0330B605"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11,522</w:t>
            </w:r>
          </w:p>
        </w:tc>
        <w:tc>
          <w:tcPr>
            <w:cnfStyle w:val="000100000000" w:firstRow="0" w:lastRow="0" w:firstColumn="0" w:lastColumn="1" w:oddVBand="0" w:evenVBand="0" w:oddHBand="0" w:evenHBand="0" w:firstRowFirstColumn="0" w:firstRowLastColumn="0" w:lastRowFirstColumn="0" w:lastRowLastColumn="0"/>
            <w:tcW w:w="1134" w:type="dxa"/>
            <w:vAlign w:val="center"/>
          </w:tcPr>
          <w:p w14:paraId="3DF8D503" w14:textId="7EC38AEB" w:rsidR="009D5323" w:rsidRPr="009D5323" w:rsidRDefault="009D5323" w:rsidP="009D5323">
            <w:pPr>
              <w:pStyle w:val="Tabletextright0"/>
            </w:pPr>
            <w:r w:rsidRPr="009D5323">
              <w:rPr>
                <w:rFonts w:cs="Arial"/>
                <w:color w:val="000000"/>
              </w:rPr>
              <w:t>112,447</w:t>
            </w:r>
          </w:p>
        </w:tc>
      </w:tr>
      <w:tr w:rsidR="009D5323" w:rsidRPr="009040E9" w14:paraId="075A8689" w14:textId="77777777" w:rsidTr="0099302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06EDAD3" w14:textId="5CE9F3C4" w:rsidR="009D5323" w:rsidRPr="00154C4F" w:rsidRDefault="009D5323" w:rsidP="009D5323">
            <w:pPr>
              <w:pStyle w:val="Tabletextleft"/>
            </w:pPr>
            <w:r w:rsidRPr="00154C4F">
              <w:t>Aug</w:t>
            </w:r>
          </w:p>
        </w:tc>
        <w:tc>
          <w:tcPr>
            <w:tcW w:w="850" w:type="dxa"/>
            <w:vAlign w:val="center"/>
          </w:tcPr>
          <w:p w14:paraId="27CD9F8E" w14:textId="2EB566EA" w:rsidR="009D5323" w:rsidRPr="00154C4F" w:rsidRDefault="009D5323" w:rsidP="009D5323">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1,135</w:t>
            </w:r>
          </w:p>
        </w:tc>
        <w:tc>
          <w:tcPr>
            <w:tcW w:w="1134" w:type="dxa"/>
            <w:vAlign w:val="center"/>
          </w:tcPr>
          <w:p w14:paraId="166EC854" w14:textId="0039EE10" w:rsidR="009D5323" w:rsidRPr="00154C4F" w:rsidRDefault="009D5323" w:rsidP="009D5323">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31,068</w:t>
            </w:r>
          </w:p>
        </w:tc>
        <w:tc>
          <w:tcPr>
            <w:tcW w:w="851" w:type="dxa"/>
            <w:vAlign w:val="center"/>
          </w:tcPr>
          <w:p w14:paraId="33080BC5" w14:textId="496E8120" w:rsidR="009D5323" w:rsidRPr="00154C4F" w:rsidRDefault="009D5323" w:rsidP="009D5323">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346</w:t>
            </w:r>
          </w:p>
        </w:tc>
        <w:tc>
          <w:tcPr>
            <w:tcW w:w="1070" w:type="dxa"/>
            <w:vAlign w:val="center"/>
          </w:tcPr>
          <w:p w14:paraId="56B84275" w14:textId="2F5C9400" w:rsidR="009D5323" w:rsidRPr="00154C4F" w:rsidRDefault="009D5323" w:rsidP="009D5323">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23,666</w:t>
            </w:r>
          </w:p>
        </w:tc>
        <w:tc>
          <w:tcPr>
            <w:tcW w:w="914" w:type="dxa"/>
            <w:vAlign w:val="center"/>
          </w:tcPr>
          <w:p w14:paraId="75DA5DB0" w14:textId="0DA69108" w:rsidR="009D5323" w:rsidRPr="00154C4F" w:rsidRDefault="009D5323" w:rsidP="009D5323">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9,759</w:t>
            </w:r>
          </w:p>
        </w:tc>
        <w:tc>
          <w:tcPr>
            <w:tcW w:w="993" w:type="dxa"/>
            <w:vAlign w:val="center"/>
          </w:tcPr>
          <w:p w14:paraId="55492B50" w14:textId="4A1688E4" w:rsidR="009D5323" w:rsidRPr="00154C4F" w:rsidRDefault="009D5323" w:rsidP="009D5323">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3,613</w:t>
            </w:r>
          </w:p>
        </w:tc>
        <w:tc>
          <w:tcPr>
            <w:tcW w:w="1134" w:type="dxa"/>
            <w:vAlign w:val="center"/>
          </w:tcPr>
          <w:p w14:paraId="730F77FF" w14:textId="5D8E7A61" w:rsidR="009D5323" w:rsidRPr="00154C4F" w:rsidRDefault="009D5323" w:rsidP="009D5323">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25,778</w:t>
            </w:r>
          </w:p>
        </w:tc>
        <w:tc>
          <w:tcPr>
            <w:tcW w:w="992" w:type="dxa"/>
            <w:vAlign w:val="center"/>
          </w:tcPr>
          <w:p w14:paraId="337B6CF8" w14:textId="3DF9B620" w:rsidR="009D5323" w:rsidRPr="00154C4F" w:rsidRDefault="009D5323" w:rsidP="009D5323">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10,555</w:t>
            </w:r>
          </w:p>
        </w:tc>
        <w:tc>
          <w:tcPr>
            <w:cnfStyle w:val="000100000000" w:firstRow="0" w:lastRow="0" w:firstColumn="0" w:lastColumn="1" w:oddVBand="0" w:evenVBand="0" w:oddHBand="0" w:evenHBand="0" w:firstRowFirstColumn="0" w:firstRowLastColumn="0" w:lastRowFirstColumn="0" w:lastRowLastColumn="0"/>
            <w:tcW w:w="1134" w:type="dxa"/>
            <w:vAlign w:val="center"/>
          </w:tcPr>
          <w:p w14:paraId="21103F56" w14:textId="2FCCD021" w:rsidR="009D5323" w:rsidRPr="009D5323" w:rsidRDefault="009D5323" w:rsidP="009D5323">
            <w:pPr>
              <w:pStyle w:val="Tabletextright0"/>
            </w:pPr>
            <w:r w:rsidRPr="009D5323">
              <w:rPr>
                <w:rFonts w:cs="Arial"/>
                <w:color w:val="000000"/>
              </w:rPr>
              <w:t>105,920</w:t>
            </w:r>
          </w:p>
        </w:tc>
      </w:tr>
      <w:tr w:rsidR="009D5323" w:rsidRPr="009040E9" w14:paraId="6A9C287D" w14:textId="77777777" w:rsidTr="009930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6E7E367" w14:textId="00864E46" w:rsidR="009D5323" w:rsidRPr="00154C4F" w:rsidRDefault="009D5323" w:rsidP="009D5323">
            <w:pPr>
              <w:pStyle w:val="Tabletextleft"/>
            </w:pPr>
            <w:r w:rsidRPr="00154C4F">
              <w:t>Sep</w:t>
            </w:r>
          </w:p>
        </w:tc>
        <w:tc>
          <w:tcPr>
            <w:tcW w:w="850" w:type="dxa"/>
            <w:vAlign w:val="center"/>
          </w:tcPr>
          <w:p w14:paraId="790BB1A5" w14:textId="5F59480B"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1,248</w:t>
            </w:r>
          </w:p>
        </w:tc>
        <w:tc>
          <w:tcPr>
            <w:tcW w:w="1134" w:type="dxa"/>
            <w:vAlign w:val="center"/>
          </w:tcPr>
          <w:p w14:paraId="50AAEEDE" w14:textId="7F2DC7D3"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31,713</w:t>
            </w:r>
          </w:p>
        </w:tc>
        <w:tc>
          <w:tcPr>
            <w:tcW w:w="851" w:type="dxa"/>
            <w:vAlign w:val="center"/>
          </w:tcPr>
          <w:p w14:paraId="489A9217" w14:textId="1A57F732"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361</w:t>
            </w:r>
          </w:p>
        </w:tc>
        <w:tc>
          <w:tcPr>
            <w:tcW w:w="1070" w:type="dxa"/>
            <w:vAlign w:val="center"/>
          </w:tcPr>
          <w:p w14:paraId="6CE35538" w14:textId="3BB2F149" w:rsidR="009D5323" w:rsidRPr="00154C4F" w:rsidRDefault="009D5323" w:rsidP="009D5323">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24,183</w:t>
            </w:r>
          </w:p>
        </w:tc>
        <w:tc>
          <w:tcPr>
            <w:tcW w:w="914" w:type="dxa"/>
            <w:vAlign w:val="center"/>
          </w:tcPr>
          <w:p w14:paraId="68492F84" w14:textId="5ADF593B"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9,751</w:t>
            </w:r>
          </w:p>
        </w:tc>
        <w:tc>
          <w:tcPr>
            <w:tcW w:w="993" w:type="dxa"/>
            <w:vAlign w:val="center"/>
          </w:tcPr>
          <w:p w14:paraId="5AB0C3A0" w14:textId="456F12DC"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3,650</w:t>
            </w:r>
          </w:p>
        </w:tc>
        <w:tc>
          <w:tcPr>
            <w:tcW w:w="1134" w:type="dxa"/>
            <w:vAlign w:val="center"/>
          </w:tcPr>
          <w:p w14:paraId="4A4DC7D0" w14:textId="51336760"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24,526</w:t>
            </w:r>
          </w:p>
        </w:tc>
        <w:tc>
          <w:tcPr>
            <w:tcW w:w="992" w:type="dxa"/>
            <w:vAlign w:val="center"/>
          </w:tcPr>
          <w:p w14:paraId="24F7459D" w14:textId="3C11A577" w:rsidR="009D5323" w:rsidRPr="00154C4F" w:rsidRDefault="009D5323" w:rsidP="009D5323">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10,422</w:t>
            </w:r>
          </w:p>
        </w:tc>
        <w:tc>
          <w:tcPr>
            <w:cnfStyle w:val="000100000000" w:firstRow="0" w:lastRow="0" w:firstColumn="0" w:lastColumn="1" w:oddVBand="0" w:evenVBand="0" w:oddHBand="0" w:evenHBand="0" w:firstRowFirstColumn="0" w:firstRowLastColumn="0" w:lastRowFirstColumn="0" w:lastRowLastColumn="0"/>
            <w:tcW w:w="1134" w:type="dxa"/>
            <w:vAlign w:val="center"/>
          </w:tcPr>
          <w:p w14:paraId="3D3663B7" w14:textId="0C05AD09" w:rsidR="009D5323" w:rsidRPr="009D5323" w:rsidRDefault="009D5323" w:rsidP="009D5323">
            <w:pPr>
              <w:pStyle w:val="Tabletextright0"/>
            </w:pPr>
            <w:r w:rsidRPr="009D5323">
              <w:rPr>
                <w:rFonts w:cs="Arial"/>
                <w:color w:val="000000"/>
              </w:rPr>
              <w:t>105,854</w:t>
            </w:r>
          </w:p>
        </w:tc>
      </w:tr>
      <w:tr w:rsidR="009D5323" w:rsidRPr="009040E9" w14:paraId="137169ED" w14:textId="77777777" w:rsidTr="00993020">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shd w:val="clear" w:color="auto" w:fill="3F4A75"/>
          </w:tcPr>
          <w:p w14:paraId="71C1D519" w14:textId="0DE8EEC3" w:rsidR="009D5323" w:rsidRPr="00993020" w:rsidRDefault="009D5323" w:rsidP="009D5323">
            <w:pPr>
              <w:pStyle w:val="TableHeader"/>
              <w:rPr>
                <w:rFonts w:cs="Arial"/>
              </w:rPr>
            </w:pPr>
            <w:r w:rsidRPr="00993020">
              <w:t>Total</w:t>
            </w:r>
          </w:p>
        </w:tc>
        <w:tc>
          <w:tcPr>
            <w:tcW w:w="850" w:type="dxa"/>
            <w:shd w:val="clear" w:color="auto" w:fill="3F4A75"/>
            <w:vAlign w:val="center"/>
          </w:tcPr>
          <w:p w14:paraId="3419144C" w14:textId="50CBEDD6"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3,126</w:t>
            </w:r>
          </w:p>
        </w:tc>
        <w:tc>
          <w:tcPr>
            <w:tcW w:w="1134" w:type="dxa"/>
            <w:shd w:val="clear" w:color="auto" w:fill="3F4A75"/>
            <w:vAlign w:val="center"/>
          </w:tcPr>
          <w:p w14:paraId="412C76F5" w14:textId="3A701418"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84,538</w:t>
            </w:r>
          </w:p>
        </w:tc>
        <w:tc>
          <w:tcPr>
            <w:tcW w:w="851" w:type="dxa"/>
            <w:shd w:val="clear" w:color="auto" w:fill="3F4A75"/>
            <w:vAlign w:val="center"/>
          </w:tcPr>
          <w:p w14:paraId="61DC7C8E" w14:textId="78BF9F07"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1,005</w:t>
            </w:r>
          </w:p>
        </w:tc>
        <w:tc>
          <w:tcPr>
            <w:tcW w:w="1070" w:type="dxa"/>
            <w:shd w:val="clear" w:color="auto" w:fill="3F4A75"/>
            <w:vAlign w:val="center"/>
          </w:tcPr>
          <w:p w14:paraId="62A32E79" w14:textId="6A44C63A"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64,559</w:t>
            </w:r>
          </w:p>
        </w:tc>
        <w:tc>
          <w:tcPr>
            <w:tcW w:w="914" w:type="dxa"/>
            <w:shd w:val="clear" w:color="auto" w:fill="3F4A75"/>
            <w:vAlign w:val="center"/>
          </w:tcPr>
          <w:p w14:paraId="293ABE76" w14:textId="6B75947B"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26,011</w:t>
            </w:r>
          </w:p>
        </w:tc>
        <w:tc>
          <w:tcPr>
            <w:tcW w:w="993" w:type="dxa"/>
            <w:shd w:val="clear" w:color="auto" w:fill="3F4A75"/>
            <w:vAlign w:val="center"/>
          </w:tcPr>
          <w:p w14:paraId="4DA97AED" w14:textId="18CE24BA"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9,667</w:t>
            </w:r>
          </w:p>
        </w:tc>
        <w:tc>
          <w:tcPr>
            <w:tcW w:w="1134" w:type="dxa"/>
            <w:shd w:val="clear" w:color="auto" w:fill="3F4A75"/>
            <w:vAlign w:val="center"/>
          </w:tcPr>
          <w:p w14:paraId="79DDA991" w14:textId="3763B8BB"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68,503</w:t>
            </w:r>
          </w:p>
        </w:tc>
        <w:tc>
          <w:tcPr>
            <w:tcW w:w="992" w:type="dxa"/>
            <w:shd w:val="clear" w:color="auto" w:fill="3F4A75"/>
            <w:vAlign w:val="center"/>
          </w:tcPr>
          <w:p w14:paraId="47BF06DA" w14:textId="07B2AA84" w:rsidR="009D5323" w:rsidRPr="009D5323" w:rsidRDefault="009D5323" w:rsidP="009D5323">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9D5323">
              <w:rPr>
                <w:rFonts w:cs="Arial"/>
                <w:color w:val="FFFFFF"/>
                <w:sz w:val="22"/>
              </w:rPr>
              <w:t>28,718</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3F4A75"/>
            <w:vAlign w:val="center"/>
          </w:tcPr>
          <w:p w14:paraId="0676B7AF" w14:textId="6C442F7D" w:rsidR="009D5323" w:rsidRPr="002762B0" w:rsidRDefault="009D5323" w:rsidP="009D5323">
            <w:pPr>
              <w:pStyle w:val="TableHeader"/>
              <w:jc w:val="right"/>
              <w:rPr>
                <w:rFonts w:cs="Arial"/>
              </w:rPr>
            </w:pPr>
            <w:r>
              <w:rPr>
                <w:rFonts w:cs="Arial"/>
                <w:b/>
                <w:bCs/>
                <w:color w:val="FFFFFF"/>
                <w:sz w:val="22"/>
              </w:rPr>
              <w:t>286,127</w:t>
            </w:r>
          </w:p>
        </w:tc>
      </w:tr>
    </w:tbl>
    <w:p w14:paraId="06C093A5" w14:textId="4DE876F1" w:rsidR="004E53B7" w:rsidRPr="00251DEC" w:rsidRDefault="004E53B7" w:rsidP="00251DEC">
      <w:pPr>
        <w:pStyle w:val="FootnoteText"/>
      </w:pPr>
      <w:r w:rsidRPr="00251DEC">
        <w:rPr>
          <w:rStyle w:val="Strong"/>
        </w:rPr>
        <w:t>Source</w:t>
      </w:r>
      <w:r w:rsidRPr="00251DEC">
        <w:t xml:space="preserve">: </w:t>
      </w:r>
      <w:r w:rsidR="00FB70D2" w:rsidRPr="00F848E8">
        <w:rPr>
          <w:rStyle w:val="Strong"/>
          <w:b w:val="0"/>
          <w:bCs w:val="0"/>
        </w:rPr>
        <w:t>Hearing Services EDW data.</w:t>
      </w:r>
    </w:p>
    <w:p w14:paraId="12B854E5" w14:textId="0BA479BF" w:rsidR="002C150F" w:rsidRPr="00251DEC" w:rsidRDefault="004E53B7" w:rsidP="00251DEC">
      <w:pPr>
        <w:pStyle w:val="FootnoteText"/>
      </w:pPr>
      <w:r w:rsidRPr="00251DEC">
        <w:rPr>
          <w:rStyle w:val="Strong"/>
        </w:rPr>
        <w:t>Note</w:t>
      </w:r>
      <w:r w:rsidRPr="00251DEC">
        <w:t xml:space="preserve">: </w:t>
      </w:r>
      <w:r w:rsidR="00E86393" w:rsidRPr="00E86393">
        <w:t>This table shows the number of clients receiving at least one service in each month based on services made by providers. The data reflects the date of service. The total number reflects the distinct number of clients associated with claims that have had valid services from providers during the reporting period. Variations in data may be due to recoveries and/or late submissions of claims.</w:t>
      </w:r>
      <w:r w:rsidR="002C150F" w:rsidRPr="00251DEC">
        <w:br w:type="page"/>
      </w:r>
    </w:p>
    <w:p w14:paraId="351855B6" w14:textId="77777777" w:rsidR="004E53B7" w:rsidRPr="00251DEC" w:rsidRDefault="004E53B7" w:rsidP="00251DEC">
      <w:pPr>
        <w:pStyle w:val="Heading1"/>
      </w:pPr>
      <w:r>
        <w:lastRenderedPageBreak/>
        <w:t>Number of Devices Fitted by Month</w:t>
      </w:r>
    </w:p>
    <w:p w14:paraId="48472746" w14:textId="77777777" w:rsidR="006F6A76" w:rsidRDefault="004E53B7" w:rsidP="00251DEC">
      <w:pPr>
        <w:pStyle w:val="Heading2"/>
      </w:pPr>
      <w:r>
        <w:t>Devices Fitted</w:t>
      </w:r>
    </w:p>
    <w:tbl>
      <w:tblPr>
        <w:tblStyle w:val="DepartmentofHealthtable"/>
        <w:tblW w:w="9902" w:type="dxa"/>
        <w:tblLayout w:type="fixed"/>
        <w:tblLook w:val="05E0" w:firstRow="1" w:lastRow="1" w:firstColumn="1" w:lastColumn="1" w:noHBand="0" w:noVBand="1"/>
      </w:tblPr>
      <w:tblGrid>
        <w:gridCol w:w="954"/>
        <w:gridCol w:w="850"/>
        <w:gridCol w:w="1080"/>
        <w:gridCol w:w="859"/>
        <w:gridCol w:w="1092"/>
        <w:gridCol w:w="965"/>
        <w:gridCol w:w="965"/>
        <w:gridCol w:w="1092"/>
        <w:gridCol w:w="965"/>
        <w:gridCol w:w="1080"/>
      </w:tblGrid>
      <w:tr w:rsidR="006F6A76" w:rsidRPr="009040E9" w14:paraId="4FACF049" w14:textId="77777777" w:rsidTr="00251DE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4" w:type="dxa"/>
          </w:tcPr>
          <w:p w14:paraId="45286E9E" w14:textId="77777777" w:rsidR="006F6A76" w:rsidRPr="00DF6AEF" w:rsidRDefault="006F6A76" w:rsidP="00251DEC">
            <w:pPr>
              <w:pStyle w:val="TableHeader"/>
            </w:pPr>
            <w:r w:rsidRPr="00DF6AEF">
              <w:t>Month</w:t>
            </w:r>
          </w:p>
        </w:tc>
        <w:tc>
          <w:tcPr>
            <w:tcW w:w="850" w:type="dxa"/>
          </w:tcPr>
          <w:p w14:paraId="3B2872D3"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ACT</w:t>
            </w:r>
          </w:p>
        </w:tc>
        <w:tc>
          <w:tcPr>
            <w:tcW w:w="1080" w:type="dxa"/>
          </w:tcPr>
          <w:p w14:paraId="19C9D0D0"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NSW</w:t>
            </w:r>
          </w:p>
        </w:tc>
        <w:tc>
          <w:tcPr>
            <w:tcW w:w="859" w:type="dxa"/>
          </w:tcPr>
          <w:p w14:paraId="6E5C6BF7"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NT</w:t>
            </w:r>
          </w:p>
        </w:tc>
        <w:tc>
          <w:tcPr>
            <w:tcW w:w="1092" w:type="dxa"/>
          </w:tcPr>
          <w:p w14:paraId="6AA6C99B"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QLD</w:t>
            </w:r>
          </w:p>
        </w:tc>
        <w:tc>
          <w:tcPr>
            <w:tcW w:w="965" w:type="dxa"/>
          </w:tcPr>
          <w:p w14:paraId="1B912849"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SA</w:t>
            </w:r>
          </w:p>
        </w:tc>
        <w:tc>
          <w:tcPr>
            <w:tcW w:w="965" w:type="dxa"/>
          </w:tcPr>
          <w:p w14:paraId="2AC33E5B"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TAS</w:t>
            </w:r>
          </w:p>
        </w:tc>
        <w:tc>
          <w:tcPr>
            <w:tcW w:w="1092" w:type="dxa"/>
          </w:tcPr>
          <w:p w14:paraId="1F3BE7A0"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VIC</w:t>
            </w:r>
          </w:p>
        </w:tc>
        <w:tc>
          <w:tcPr>
            <w:tcW w:w="965" w:type="dxa"/>
          </w:tcPr>
          <w:p w14:paraId="5831B24D"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WA</w:t>
            </w:r>
          </w:p>
        </w:tc>
        <w:tc>
          <w:tcPr>
            <w:cnfStyle w:val="000100000000" w:firstRow="0" w:lastRow="0" w:firstColumn="0" w:lastColumn="1" w:oddVBand="0" w:evenVBand="0" w:oddHBand="0" w:evenHBand="0" w:firstRowFirstColumn="0" w:firstRowLastColumn="0" w:lastRowFirstColumn="0" w:lastRowLastColumn="0"/>
            <w:tcW w:w="1080" w:type="dxa"/>
          </w:tcPr>
          <w:p w14:paraId="05921143" w14:textId="77777777" w:rsidR="006F6A76" w:rsidRPr="000E3E47" w:rsidRDefault="006F6A76" w:rsidP="0057262D">
            <w:pPr>
              <w:pStyle w:val="TableHeader"/>
              <w:jc w:val="right"/>
              <w:rPr>
                <w:b/>
                <w:bCs/>
              </w:rPr>
            </w:pPr>
            <w:r w:rsidRPr="000E3E47">
              <w:rPr>
                <w:b/>
                <w:bCs/>
              </w:rPr>
              <w:t>Total</w:t>
            </w:r>
          </w:p>
        </w:tc>
      </w:tr>
      <w:tr w:rsidR="00320475" w:rsidRPr="009040E9" w14:paraId="5FC0C0FE" w14:textId="77777777" w:rsidTr="00251D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vAlign w:val="center"/>
          </w:tcPr>
          <w:p w14:paraId="388AFC28" w14:textId="42FCEA84" w:rsidR="00320475" w:rsidRPr="00F31201" w:rsidRDefault="00320475" w:rsidP="00320475">
            <w:pPr>
              <w:pStyle w:val="Tabletextleft"/>
            </w:pPr>
            <w:r w:rsidRPr="00F31201">
              <w:t>Jul</w:t>
            </w:r>
          </w:p>
        </w:tc>
        <w:tc>
          <w:tcPr>
            <w:tcW w:w="850" w:type="dxa"/>
            <w:vAlign w:val="center"/>
          </w:tcPr>
          <w:p w14:paraId="46F869FD" w14:textId="7646525A"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424</w:t>
            </w:r>
          </w:p>
        </w:tc>
        <w:tc>
          <w:tcPr>
            <w:tcW w:w="1080" w:type="dxa"/>
            <w:vAlign w:val="center"/>
          </w:tcPr>
          <w:p w14:paraId="4306F87C" w14:textId="02D24374"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12,266</w:t>
            </w:r>
          </w:p>
        </w:tc>
        <w:tc>
          <w:tcPr>
            <w:tcW w:w="859" w:type="dxa"/>
            <w:vAlign w:val="center"/>
          </w:tcPr>
          <w:p w14:paraId="7D778443" w14:textId="57727D40"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185</w:t>
            </w:r>
          </w:p>
        </w:tc>
        <w:tc>
          <w:tcPr>
            <w:tcW w:w="1092" w:type="dxa"/>
            <w:vAlign w:val="center"/>
          </w:tcPr>
          <w:p w14:paraId="6D19E8A9" w14:textId="5E3BDE5C"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9,445</w:t>
            </w:r>
          </w:p>
        </w:tc>
        <w:tc>
          <w:tcPr>
            <w:tcW w:w="965" w:type="dxa"/>
            <w:vAlign w:val="center"/>
          </w:tcPr>
          <w:p w14:paraId="15FF9202" w14:textId="39CE65A9"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3,410</w:t>
            </w:r>
          </w:p>
        </w:tc>
        <w:tc>
          <w:tcPr>
            <w:tcW w:w="965" w:type="dxa"/>
            <w:vAlign w:val="center"/>
          </w:tcPr>
          <w:p w14:paraId="08911EE3" w14:textId="3E1ECFFF"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1,201</w:t>
            </w:r>
          </w:p>
        </w:tc>
        <w:tc>
          <w:tcPr>
            <w:tcW w:w="1092" w:type="dxa"/>
            <w:vAlign w:val="center"/>
          </w:tcPr>
          <w:p w14:paraId="425A9ADE" w14:textId="3F1E4E0A"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9,939</w:t>
            </w:r>
          </w:p>
        </w:tc>
        <w:tc>
          <w:tcPr>
            <w:tcW w:w="965" w:type="dxa"/>
            <w:vAlign w:val="center"/>
          </w:tcPr>
          <w:p w14:paraId="28F41D87" w14:textId="08A4BEC3"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3,858</w:t>
            </w:r>
          </w:p>
        </w:tc>
        <w:tc>
          <w:tcPr>
            <w:cnfStyle w:val="000100000000" w:firstRow="0" w:lastRow="0" w:firstColumn="0" w:lastColumn="1" w:oddVBand="0" w:evenVBand="0" w:oddHBand="0" w:evenHBand="0" w:firstRowFirstColumn="0" w:firstRowLastColumn="0" w:lastRowFirstColumn="0" w:lastRowLastColumn="0"/>
            <w:tcW w:w="1080" w:type="dxa"/>
            <w:vAlign w:val="center"/>
          </w:tcPr>
          <w:p w14:paraId="381D8695" w14:textId="3336EC3F" w:rsidR="00320475" w:rsidRPr="00320475" w:rsidRDefault="00320475" w:rsidP="00320475">
            <w:pPr>
              <w:pStyle w:val="Tabletextright0"/>
            </w:pPr>
            <w:r w:rsidRPr="00320475">
              <w:rPr>
                <w:rFonts w:cs="Arial"/>
                <w:color w:val="000000"/>
              </w:rPr>
              <w:t>40,728</w:t>
            </w:r>
          </w:p>
        </w:tc>
      </w:tr>
      <w:tr w:rsidR="00320475" w:rsidRPr="009040E9" w14:paraId="2374D57E" w14:textId="77777777" w:rsidTr="00251DE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vAlign w:val="center"/>
          </w:tcPr>
          <w:p w14:paraId="00B8B954" w14:textId="28F3D1AE" w:rsidR="00320475" w:rsidRPr="00F31201" w:rsidRDefault="00320475" w:rsidP="00320475">
            <w:pPr>
              <w:pStyle w:val="Tabletextleft"/>
            </w:pPr>
            <w:r w:rsidRPr="00F31201">
              <w:t>Aug</w:t>
            </w:r>
          </w:p>
        </w:tc>
        <w:tc>
          <w:tcPr>
            <w:tcW w:w="850" w:type="dxa"/>
            <w:vAlign w:val="center"/>
          </w:tcPr>
          <w:p w14:paraId="49AA71F4" w14:textId="5D120992" w:rsidR="00320475" w:rsidRPr="00F31201" w:rsidRDefault="00320475" w:rsidP="00320475">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345</w:t>
            </w:r>
          </w:p>
        </w:tc>
        <w:tc>
          <w:tcPr>
            <w:tcW w:w="1080" w:type="dxa"/>
            <w:vAlign w:val="center"/>
          </w:tcPr>
          <w:p w14:paraId="2AE27E73" w14:textId="18061A55" w:rsidR="00320475" w:rsidRPr="00F31201" w:rsidRDefault="00320475" w:rsidP="00320475">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11,521</w:t>
            </w:r>
          </w:p>
        </w:tc>
        <w:tc>
          <w:tcPr>
            <w:tcW w:w="859" w:type="dxa"/>
            <w:vAlign w:val="center"/>
          </w:tcPr>
          <w:p w14:paraId="4E19DACB" w14:textId="3D2CDEC2" w:rsidR="00320475" w:rsidRPr="00F31201" w:rsidRDefault="00320475" w:rsidP="00320475">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150</w:t>
            </w:r>
          </w:p>
        </w:tc>
        <w:tc>
          <w:tcPr>
            <w:tcW w:w="1092" w:type="dxa"/>
            <w:vAlign w:val="center"/>
          </w:tcPr>
          <w:p w14:paraId="50EB6F7E" w14:textId="7D6A94EF" w:rsidR="00320475" w:rsidRPr="00F31201" w:rsidRDefault="00320475" w:rsidP="00320475">
            <w:pPr>
              <w:pStyle w:val="Tabletextleft"/>
              <w:jc w:val="right"/>
              <w:cnfStyle w:val="000000010000" w:firstRow="0" w:lastRow="0" w:firstColumn="0" w:lastColumn="0" w:oddVBand="0" w:evenVBand="0" w:oddHBand="0" w:evenHBand="1" w:firstRowFirstColumn="0" w:firstRowLastColumn="0" w:lastRowFirstColumn="0" w:lastRowLastColumn="0"/>
            </w:pPr>
            <w:r>
              <w:rPr>
                <w:rFonts w:cs="Arial"/>
                <w:color w:val="000000"/>
              </w:rPr>
              <w:t>8,749</w:t>
            </w:r>
          </w:p>
        </w:tc>
        <w:tc>
          <w:tcPr>
            <w:tcW w:w="965" w:type="dxa"/>
            <w:vAlign w:val="center"/>
          </w:tcPr>
          <w:p w14:paraId="73211521" w14:textId="7CE09A91" w:rsidR="00320475" w:rsidRPr="00F31201" w:rsidRDefault="00320475" w:rsidP="00320475">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3,373</w:t>
            </w:r>
          </w:p>
        </w:tc>
        <w:tc>
          <w:tcPr>
            <w:tcW w:w="965" w:type="dxa"/>
            <w:vAlign w:val="center"/>
          </w:tcPr>
          <w:p w14:paraId="57348374" w14:textId="4F96B5B8" w:rsidR="00320475" w:rsidRPr="00F31201" w:rsidRDefault="00320475" w:rsidP="00320475">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1,204</w:t>
            </w:r>
          </w:p>
        </w:tc>
        <w:tc>
          <w:tcPr>
            <w:tcW w:w="1092" w:type="dxa"/>
            <w:vAlign w:val="center"/>
          </w:tcPr>
          <w:p w14:paraId="14A3EBB5" w14:textId="63C63639" w:rsidR="00320475" w:rsidRPr="00F31201" w:rsidRDefault="00320475" w:rsidP="00320475">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8,975</w:t>
            </w:r>
          </w:p>
        </w:tc>
        <w:tc>
          <w:tcPr>
            <w:tcW w:w="965" w:type="dxa"/>
            <w:vAlign w:val="center"/>
          </w:tcPr>
          <w:p w14:paraId="6F964E2D" w14:textId="461B1581" w:rsidR="00320475" w:rsidRPr="00F31201" w:rsidRDefault="00320475" w:rsidP="00320475">
            <w:pPr>
              <w:pStyle w:val="Tabletextright0"/>
              <w:cnfStyle w:val="000000010000" w:firstRow="0" w:lastRow="0" w:firstColumn="0" w:lastColumn="0" w:oddVBand="0" w:evenVBand="0" w:oddHBand="0" w:evenHBand="1" w:firstRowFirstColumn="0" w:firstRowLastColumn="0" w:lastRowFirstColumn="0" w:lastRowLastColumn="0"/>
            </w:pPr>
            <w:r>
              <w:rPr>
                <w:rFonts w:cs="Arial"/>
                <w:color w:val="000000"/>
              </w:rPr>
              <w:t>3,563</w:t>
            </w:r>
          </w:p>
        </w:tc>
        <w:tc>
          <w:tcPr>
            <w:cnfStyle w:val="000100000000" w:firstRow="0" w:lastRow="0" w:firstColumn="0" w:lastColumn="1" w:oddVBand="0" w:evenVBand="0" w:oddHBand="0" w:evenHBand="0" w:firstRowFirstColumn="0" w:firstRowLastColumn="0" w:lastRowFirstColumn="0" w:lastRowLastColumn="0"/>
            <w:tcW w:w="1080" w:type="dxa"/>
            <w:vAlign w:val="center"/>
          </w:tcPr>
          <w:p w14:paraId="744202DD" w14:textId="1814C5D1" w:rsidR="00320475" w:rsidRPr="00320475" w:rsidRDefault="00320475" w:rsidP="00320475">
            <w:pPr>
              <w:pStyle w:val="Tabletextright0"/>
            </w:pPr>
            <w:r w:rsidRPr="00320475">
              <w:rPr>
                <w:rFonts w:cs="Arial"/>
                <w:color w:val="000000"/>
              </w:rPr>
              <w:t>37,880</w:t>
            </w:r>
          </w:p>
        </w:tc>
      </w:tr>
      <w:tr w:rsidR="00320475" w:rsidRPr="009040E9" w14:paraId="776638BB" w14:textId="77777777" w:rsidTr="00251DE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vAlign w:val="center"/>
          </w:tcPr>
          <w:p w14:paraId="542F0A54" w14:textId="77F2622D" w:rsidR="00320475" w:rsidRPr="00F31201" w:rsidRDefault="00320475" w:rsidP="00320475">
            <w:pPr>
              <w:pStyle w:val="Tabletextleft"/>
            </w:pPr>
            <w:r w:rsidRPr="00F31201">
              <w:t>Sep</w:t>
            </w:r>
          </w:p>
        </w:tc>
        <w:tc>
          <w:tcPr>
            <w:tcW w:w="850" w:type="dxa"/>
            <w:vAlign w:val="center"/>
          </w:tcPr>
          <w:p w14:paraId="2BAC2444" w14:textId="6FF58F22"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483</w:t>
            </w:r>
          </w:p>
        </w:tc>
        <w:tc>
          <w:tcPr>
            <w:tcW w:w="1080" w:type="dxa"/>
            <w:vAlign w:val="center"/>
          </w:tcPr>
          <w:p w14:paraId="05F7FFD3" w14:textId="3A80EBA3"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11,622</w:t>
            </w:r>
          </w:p>
        </w:tc>
        <w:tc>
          <w:tcPr>
            <w:tcW w:w="859" w:type="dxa"/>
            <w:vAlign w:val="center"/>
          </w:tcPr>
          <w:p w14:paraId="161E0132" w14:textId="7EDC8F6C"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132</w:t>
            </w:r>
          </w:p>
        </w:tc>
        <w:tc>
          <w:tcPr>
            <w:tcW w:w="1092" w:type="dxa"/>
            <w:vAlign w:val="center"/>
          </w:tcPr>
          <w:p w14:paraId="18208FD7" w14:textId="6E771FD0" w:rsidR="00320475" w:rsidRPr="00F31201" w:rsidRDefault="00320475" w:rsidP="00320475">
            <w:pPr>
              <w:pStyle w:val="Tabletextleft"/>
              <w:jc w:val="right"/>
              <w:cnfStyle w:val="000000100000" w:firstRow="0" w:lastRow="0" w:firstColumn="0" w:lastColumn="0" w:oddVBand="0" w:evenVBand="0" w:oddHBand="1" w:evenHBand="0" w:firstRowFirstColumn="0" w:firstRowLastColumn="0" w:lastRowFirstColumn="0" w:lastRowLastColumn="0"/>
            </w:pPr>
            <w:r>
              <w:rPr>
                <w:rFonts w:cs="Arial"/>
                <w:color w:val="000000"/>
              </w:rPr>
              <w:t>8,518</w:t>
            </w:r>
          </w:p>
        </w:tc>
        <w:tc>
          <w:tcPr>
            <w:tcW w:w="965" w:type="dxa"/>
            <w:vAlign w:val="center"/>
          </w:tcPr>
          <w:p w14:paraId="343AF92F" w14:textId="6B0C58E2"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3,240</w:t>
            </w:r>
          </w:p>
        </w:tc>
        <w:tc>
          <w:tcPr>
            <w:tcW w:w="965" w:type="dxa"/>
            <w:vAlign w:val="center"/>
          </w:tcPr>
          <w:p w14:paraId="55763DE4" w14:textId="53BACCB6"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1,114</w:t>
            </w:r>
          </w:p>
        </w:tc>
        <w:tc>
          <w:tcPr>
            <w:tcW w:w="1092" w:type="dxa"/>
            <w:vAlign w:val="center"/>
          </w:tcPr>
          <w:p w14:paraId="3431280C" w14:textId="404C50A3"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8,176</w:t>
            </w:r>
          </w:p>
        </w:tc>
        <w:tc>
          <w:tcPr>
            <w:tcW w:w="965" w:type="dxa"/>
            <w:vAlign w:val="center"/>
          </w:tcPr>
          <w:p w14:paraId="5CDA347E" w14:textId="4ABE53FB" w:rsidR="00320475" w:rsidRPr="00F31201" w:rsidRDefault="00320475" w:rsidP="00320475">
            <w:pPr>
              <w:pStyle w:val="Tabletextright0"/>
              <w:cnfStyle w:val="000000100000" w:firstRow="0" w:lastRow="0" w:firstColumn="0" w:lastColumn="0" w:oddVBand="0" w:evenVBand="0" w:oddHBand="1" w:evenHBand="0" w:firstRowFirstColumn="0" w:firstRowLastColumn="0" w:lastRowFirstColumn="0" w:lastRowLastColumn="0"/>
            </w:pPr>
            <w:r>
              <w:rPr>
                <w:rFonts w:cs="Arial"/>
                <w:color w:val="000000"/>
              </w:rPr>
              <w:t>3,567</w:t>
            </w:r>
          </w:p>
        </w:tc>
        <w:tc>
          <w:tcPr>
            <w:cnfStyle w:val="000100000000" w:firstRow="0" w:lastRow="0" w:firstColumn="0" w:lastColumn="1" w:oddVBand="0" w:evenVBand="0" w:oddHBand="0" w:evenHBand="0" w:firstRowFirstColumn="0" w:firstRowLastColumn="0" w:lastRowFirstColumn="0" w:lastRowLastColumn="0"/>
            <w:tcW w:w="1080" w:type="dxa"/>
            <w:vAlign w:val="center"/>
          </w:tcPr>
          <w:p w14:paraId="3A1CA156" w14:textId="02A8AB10" w:rsidR="00320475" w:rsidRPr="00320475" w:rsidRDefault="00320475" w:rsidP="00320475">
            <w:pPr>
              <w:pStyle w:val="Tabletextright0"/>
            </w:pPr>
            <w:r w:rsidRPr="00320475">
              <w:rPr>
                <w:rFonts w:cs="Arial"/>
                <w:color w:val="000000"/>
              </w:rPr>
              <w:t>36,852</w:t>
            </w:r>
          </w:p>
        </w:tc>
      </w:tr>
      <w:tr w:rsidR="00320475" w:rsidRPr="00DD5B89" w14:paraId="211C3969" w14:textId="77777777" w:rsidTr="00251DEC">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shd w:val="clear" w:color="auto" w:fill="3F4A75"/>
            <w:vAlign w:val="center"/>
          </w:tcPr>
          <w:p w14:paraId="19DE5A4A" w14:textId="3EF883CD" w:rsidR="00320475" w:rsidRPr="00F31201" w:rsidRDefault="00320475" w:rsidP="00320475">
            <w:pPr>
              <w:pStyle w:val="TableHeader"/>
            </w:pPr>
            <w:r w:rsidRPr="00F31201">
              <w:t>Total</w:t>
            </w:r>
          </w:p>
        </w:tc>
        <w:tc>
          <w:tcPr>
            <w:tcW w:w="850" w:type="dxa"/>
            <w:shd w:val="clear" w:color="auto" w:fill="3F4A75"/>
            <w:vAlign w:val="center"/>
          </w:tcPr>
          <w:p w14:paraId="023A8D72" w14:textId="1BB7475A"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1,252</w:t>
            </w:r>
          </w:p>
        </w:tc>
        <w:tc>
          <w:tcPr>
            <w:tcW w:w="1080" w:type="dxa"/>
            <w:shd w:val="clear" w:color="auto" w:fill="3F4A75"/>
            <w:vAlign w:val="center"/>
          </w:tcPr>
          <w:p w14:paraId="1B51099C" w14:textId="61390690"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35,409</w:t>
            </w:r>
          </w:p>
        </w:tc>
        <w:tc>
          <w:tcPr>
            <w:tcW w:w="859" w:type="dxa"/>
            <w:shd w:val="clear" w:color="auto" w:fill="3F4A75"/>
            <w:vAlign w:val="center"/>
          </w:tcPr>
          <w:p w14:paraId="0EEA6C2F" w14:textId="63BD9C00"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467</w:t>
            </w:r>
          </w:p>
        </w:tc>
        <w:tc>
          <w:tcPr>
            <w:tcW w:w="1092" w:type="dxa"/>
            <w:shd w:val="clear" w:color="auto" w:fill="3F4A75"/>
            <w:vAlign w:val="center"/>
          </w:tcPr>
          <w:p w14:paraId="52450EA1" w14:textId="7C169618"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26,712</w:t>
            </w:r>
          </w:p>
        </w:tc>
        <w:tc>
          <w:tcPr>
            <w:tcW w:w="965" w:type="dxa"/>
            <w:shd w:val="clear" w:color="auto" w:fill="3F4A75"/>
            <w:vAlign w:val="center"/>
          </w:tcPr>
          <w:p w14:paraId="3E4F223C" w14:textId="09891EB8"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10,023</w:t>
            </w:r>
          </w:p>
        </w:tc>
        <w:tc>
          <w:tcPr>
            <w:tcW w:w="965" w:type="dxa"/>
            <w:shd w:val="clear" w:color="auto" w:fill="3F4A75"/>
            <w:vAlign w:val="center"/>
          </w:tcPr>
          <w:p w14:paraId="7CE13946" w14:textId="6C6C2007"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3,519</w:t>
            </w:r>
          </w:p>
        </w:tc>
        <w:tc>
          <w:tcPr>
            <w:tcW w:w="1092" w:type="dxa"/>
            <w:shd w:val="clear" w:color="auto" w:fill="3F4A75"/>
            <w:vAlign w:val="center"/>
          </w:tcPr>
          <w:p w14:paraId="675F3EB2" w14:textId="0B15ACAD"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27,090</w:t>
            </w:r>
          </w:p>
        </w:tc>
        <w:tc>
          <w:tcPr>
            <w:tcW w:w="965" w:type="dxa"/>
            <w:shd w:val="clear" w:color="auto" w:fill="3F4A75"/>
            <w:vAlign w:val="center"/>
          </w:tcPr>
          <w:p w14:paraId="4BF50DB4" w14:textId="598E0D56" w:rsidR="00320475" w:rsidRPr="00320475" w:rsidRDefault="00320475" w:rsidP="00320475">
            <w:pPr>
              <w:pStyle w:val="TableHeader"/>
              <w:jc w:val="right"/>
              <w:cnfStyle w:val="010000000000" w:firstRow="0" w:lastRow="1" w:firstColumn="0" w:lastColumn="0" w:oddVBand="0" w:evenVBand="0" w:oddHBand="0" w:evenHBand="0" w:firstRowFirstColumn="0" w:firstRowLastColumn="0" w:lastRowFirstColumn="0" w:lastRowLastColumn="0"/>
            </w:pPr>
            <w:r w:rsidRPr="00320475">
              <w:rPr>
                <w:rFonts w:cs="Arial"/>
                <w:color w:val="FFFFFF"/>
                <w:sz w:val="22"/>
              </w:rPr>
              <w:t>10,988</w:t>
            </w:r>
          </w:p>
        </w:tc>
        <w:tc>
          <w:tcPr>
            <w:cnfStyle w:val="000100000000" w:firstRow="0" w:lastRow="0" w:firstColumn="0" w:lastColumn="1" w:oddVBand="0" w:evenVBand="0" w:oddHBand="0" w:evenHBand="0" w:firstRowFirstColumn="0" w:firstRowLastColumn="0" w:lastRowFirstColumn="0" w:lastRowLastColumn="0"/>
            <w:tcW w:w="1080" w:type="dxa"/>
            <w:shd w:val="clear" w:color="auto" w:fill="3F4A75"/>
            <w:vAlign w:val="center"/>
          </w:tcPr>
          <w:p w14:paraId="131B8078" w14:textId="39A287B1" w:rsidR="00320475" w:rsidRPr="00F31201" w:rsidRDefault="00320475" w:rsidP="00320475">
            <w:pPr>
              <w:pStyle w:val="TableHeader"/>
              <w:jc w:val="right"/>
            </w:pPr>
            <w:r>
              <w:rPr>
                <w:rFonts w:cs="Arial"/>
                <w:b/>
                <w:bCs/>
                <w:color w:val="FFFFFF"/>
                <w:sz w:val="22"/>
              </w:rPr>
              <w:t>115,460</w:t>
            </w:r>
          </w:p>
        </w:tc>
      </w:tr>
    </w:tbl>
    <w:p w14:paraId="52D3455D" w14:textId="143DD9FF" w:rsidR="006F6A76" w:rsidRPr="00251DEC" w:rsidRDefault="006F6A76" w:rsidP="00251DEC">
      <w:pPr>
        <w:pStyle w:val="FootnoteText"/>
      </w:pPr>
      <w:r w:rsidRPr="00251DEC">
        <w:rPr>
          <w:rStyle w:val="Strong"/>
        </w:rPr>
        <w:t>Source</w:t>
      </w:r>
      <w:r w:rsidRPr="00251DEC">
        <w:t xml:space="preserve">: </w:t>
      </w:r>
      <w:r w:rsidR="00FB70D2" w:rsidRPr="00F848E8">
        <w:rPr>
          <w:rStyle w:val="Strong"/>
          <w:b w:val="0"/>
          <w:bCs w:val="0"/>
        </w:rPr>
        <w:t>Hearing Services EDW data.</w:t>
      </w:r>
    </w:p>
    <w:p w14:paraId="0D141A4B" w14:textId="505724C7" w:rsidR="00664506" w:rsidRPr="00251DEC" w:rsidRDefault="000510EB" w:rsidP="000510EB">
      <w:pPr>
        <w:pStyle w:val="FootnoteText"/>
      </w:pPr>
      <w:r w:rsidRPr="000510EB">
        <w:rPr>
          <w:rStyle w:val="Strong"/>
        </w:rPr>
        <w:t xml:space="preserve">Note: </w:t>
      </w:r>
      <w:r w:rsidRPr="000510EB">
        <w:rPr>
          <w:rStyle w:val="Strong"/>
          <w:b w:val="0"/>
          <w:bCs w:val="0"/>
        </w:rPr>
        <w:t>This table shows the number of subsidised devices (hearing aids and Assistive Listening Devices) fitted, replaced, or provided as a spare aid each month, based on services made by providers for these devices. The data reflects the date of service. Variations in data may be due to recoveries and/or late submissions of claims.</w:t>
      </w:r>
    </w:p>
    <w:sectPr w:rsidR="00664506" w:rsidRPr="00251DEC" w:rsidSect="00D27A2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0037" w14:textId="77777777" w:rsidR="005B127A" w:rsidRDefault="005B127A" w:rsidP="006B56BB">
      <w:r>
        <w:separator/>
      </w:r>
    </w:p>
    <w:p w14:paraId="2A8B186C" w14:textId="77777777" w:rsidR="005B127A" w:rsidRDefault="005B127A"/>
  </w:endnote>
  <w:endnote w:type="continuationSeparator" w:id="0">
    <w:p w14:paraId="3F8199E2" w14:textId="77777777" w:rsidR="005B127A" w:rsidRDefault="005B127A" w:rsidP="006B56BB">
      <w:r>
        <w:continuationSeparator/>
      </w:r>
    </w:p>
    <w:p w14:paraId="69F94452" w14:textId="77777777" w:rsidR="005B127A" w:rsidRDefault="005B127A"/>
  </w:endnote>
  <w:endnote w:type="continuationNotice" w:id="1">
    <w:p w14:paraId="2B8D51AC" w14:textId="77777777" w:rsidR="005B127A" w:rsidRDefault="005B1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C364" w14:textId="13BE0CD1" w:rsidR="000C6F5A" w:rsidRDefault="00727FF2">
    <w:pPr>
      <w:pStyle w:val="Footer"/>
    </w:pPr>
    <w:r>
      <w:rPr>
        <w:noProof/>
      </w:rPr>
      <mc:AlternateContent>
        <mc:Choice Requires="wps">
          <w:drawing>
            <wp:anchor distT="0" distB="0" distL="0" distR="0" simplePos="0" relativeHeight="251664384" behindDoc="0" locked="0" layoutInCell="1" allowOverlap="1" wp14:anchorId="7CFE7794" wp14:editId="451D8602">
              <wp:simplePos x="635" y="635"/>
              <wp:positionH relativeFrom="page">
                <wp:align>center</wp:align>
              </wp:positionH>
              <wp:positionV relativeFrom="page">
                <wp:align>bottom</wp:align>
              </wp:positionV>
              <wp:extent cx="551815" cy="480695"/>
              <wp:effectExtent l="0" t="0" r="635" b="0"/>
              <wp:wrapNone/>
              <wp:docPr id="6131510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F65165F" w14:textId="14181DF2"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E7794"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6F65165F" w14:textId="14181DF2"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3BB7" w14:textId="5800105A" w:rsidR="00B53987" w:rsidRDefault="00803E1D" w:rsidP="00B53987">
    <w:pPr>
      <w:pStyle w:val="Footer"/>
    </w:pPr>
    <w:r>
      <w:t xml:space="preserve">Department of Health, Disability and Ageing – Monthly Voucher Scheme Statistics </w:t>
    </w:r>
    <w:r w:rsidR="00727FF2">
      <w:t>2025–26</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55" w14:textId="01618B63" w:rsidR="00B53987" w:rsidRDefault="00AA262B" w:rsidP="00B53987">
    <w:pPr>
      <w:pStyle w:val="Footer"/>
    </w:pPr>
    <w:r>
      <w:t>Department of Health</w:t>
    </w:r>
    <w:r w:rsidR="00F238AB">
      <w:t>, Disability and Ageing</w:t>
    </w:r>
    <w:r>
      <w:t xml:space="preserve"> </w:t>
    </w:r>
    <w:r w:rsidR="00B53987">
      <w:t xml:space="preserve">– </w:t>
    </w:r>
    <w:r w:rsidR="00433F51">
      <w:t xml:space="preserve">Monthly </w:t>
    </w:r>
    <w:r w:rsidR="00F76F0D">
      <w:t xml:space="preserve">Voucher Scheme </w:t>
    </w:r>
    <w:r w:rsidR="00433F51">
      <w:t xml:space="preserve">Statistics </w:t>
    </w:r>
    <w:r w:rsidR="00727FF2">
      <w:t>2025–26</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52DB" w14:textId="77777777" w:rsidR="005B127A" w:rsidRDefault="005B127A" w:rsidP="006B56BB">
      <w:r>
        <w:separator/>
      </w:r>
    </w:p>
    <w:p w14:paraId="7E0F60B7" w14:textId="77777777" w:rsidR="005B127A" w:rsidRDefault="005B127A"/>
  </w:footnote>
  <w:footnote w:type="continuationSeparator" w:id="0">
    <w:p w14:paraId="6AD3DE49" w14:textId="77777777" w:rsidR="005B127A" w:rsidRDefault="005B127A" w:rsidP="006B56BB">
      <w:r>
        <w:continuationSeparator/>
      </w:r>
    </w:p>
    <w:p w14:paraId="5D037E5E" w14:textId="77777777" w:rsidR="005B127A" w:rsidRDefault="005B127A"/>
  </w:footnote>
  <w:footnote w:type="continuationNotice" w:id="1">
    <w:p w14:paraId="1594CA68" w14:textId="77777777" w:rsidR="005B127A" w:rsidRDefault="005B1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7816" w14:textId="11241A81" w:rsidR="000C6F5A" w:rsidRDefault="00727FF2">
    <w:pPr>
      <w:pStyle w:val="Header"/>
    </w:pPr>
    <w:r>
      <w:rPr>
        <w:noProof/>
      </w:rPr>
      <mc:AlternateContent>
        <mc:Choice Requires="wps">
          <w:drawing>
            <wp:anchor distT="0" distB="0" distL="0" distR="0" simplePos="0" relativeHeight="251661312" behindDoc="0" locked="0" layoutInCell="1" allowOverlap="1" wp14:anchorId="31197E29" wp14:editId="5319C8D5">
              <wp:simplePos x="635" y="635"/>
              <wp:positionH relativeFrom="page">
                <wp:align>center</wp:align>
              </wp:positionH>
              <wp:positionV relativeFrom="page">
                <wp:align>top</wp:align>
              </wp:positionV>
              <wp:extent cx="551815" cy="480695"/>
              <wp:effectExtent l="0" t="0" r="635" b="14605"/>
              <wp:wrapNone/>
              <wp:docPr id="12868018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52991A4" w14:textId="66C5188B"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97E29"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52991A4" w14:textId="66C5188B"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7CC9" w14:textId="162D0406"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6534" w14:textId="79A33ED9" w:rsidR="00B53987" w:rsidRDefault="000E7C21">
    <w:pPr>
      <w:pStyle w:val="Header"/>
    </w:pPr>
    <w:r>
      <w:rPr>
        <w:noProof/>
        <w:lang w:eastAsia="en-AU"/>
      </w:rPr>
      <w:drawing>
        <wp:anchor distT="0" distB="0" distL="114300" distR="114300" simplePos="0" relativeHeight="251659264" behindDoc="0" locked="0" layoutInCell="1" allowOverlap="1" wp14:anchorId="1E4890D4" wp14:editId="06AEF7B5">
          <wp:simplePos x="0" y="0"/>
          <wp:positionH relativeFrom="margin">
            <wp:align>right</wp:align>
          </wp:positionH>
          <wp:positionV relativeFrom="paragraph">
            <wp:posOffset>5080</wp:posOffset>
          </wp:positionV>
          <wp:extent cx="1325880" cy="788937"/>
          <wp:effectExtent l="0" t="0" r="7620" b="0"/>
          <wp:wrapNone/>
          <wp:docPr id="253564476" name="Picture 1" descr="A logo for a hearing servic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64476" name="Picture 1" descr="A logo for a hearing service program"/>
                  <pic:cNvPicPr/>
                </pic:nvPicPr>
                <pic:blipFill>
                  <a:blip r:embed="rId1">
                    <a:extLst>
                      <a:ext uri="{28A0092B-C50C-407E-A947-70E740481C1C}">
                        <a14:useLocalDpi xmlns:a14="http://schemas.microsoft.com/office/drawing/2010/main" val="0"/>
                      </a:ext>
                    </a:extLst>
                  </a:blip>
                  <a:stretch>
                    <a:fillRect/>
                  </a:stretch>
                </pic:blipFill>
                <pic:spPr>
                  <a:xfrm>
                    <a:off x="0" y="0"/>
                    <a:ext cx="1325880" cy="788937"/>
                  </a:xfrm>
                  <a:prstGeom prst="rect">
                    <a:avLst/>
                  </a:prstGeom>
                </pic:spPr>
              </pic:pic>
            </a:graphicData>
          </a:graphic>
          <wp14:sizeRelH relativeFrom="page">
            <wp14:pctWidth>0</wp14:pctWidth>
          </wp14:sizeRelH>
          <wp14:sizeRelV relativeFrom="page">
            <wp14:pctHeight>0</wp14:pctHeight>
          </wp14:sizeRelV>
        </wp:anchor>
      </w:drawing>
    </w:r>
    <w:r w:rsidR="00251DEC">
      <w:rPr>
        <w:noProof/>
      </w:rPr>
      <w:drawing>
        <wp:inline distT="0" distB="0" distL="0" distR="0" wp14:anchorId="60125BEA" wp14:editId="35AAE986">
          <wp:extent cx="5753903" cy="943107"/>
          <wp:effectExtent l="0" t="0" r="0" b="9525"/>
          <wp:docPr id="6186043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0436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753903" cy="943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66922061">
    <w:abstractNumId w:val="7"/>
  </w:num>
  <w:num w:numId="2" w16cid:durableId="2074813953">
    <w:abstractNumId w:val="15"/>
  </w:num>
  <w:num w:numId="3" w16cid:durableId="2009140143">
    <w:abstractNumId w:val="17"/>
  </w:num>
  <w:num w:numId="4" w16cid:durableId="2139909807">
    <w:abstractNumId w:val="8"/>
  </w:num>
  <w:num w:numId="5" w16cid:durableId="609047992">
    <w:abstractNumId w:val="8"/>
    <w:lvlOverride w:ilvl="0">
      <w:startOverride w:val="1"/>
    </w:lvlOverride>
  </w:num>
  <w:num w:numId="6" w16cid:durableId="531461355">
    <w:abstractNumId w:val="9"/>
  </w:num>
  <w:num w:numId="7" w16cid:durableId="1533767550">
    <w:abstractNumId w:val="13"/>
  </w:num>
  <w:num w:numId="8" w16cid:durableId="1015155981">
    <w:abstractNumId w:val="16"/>
  </w:num>
  <w:num w:numId="9" w16cid:durableId="992178941">
    <w:abstractNumId w:val="5"/>
  </w:num>
  <w:num w:numId="10" w16cid:durableId="1698119949">
    <w:abstractNumId w:val="4"/>
  </w:num>
  <w:num w:numId="11" w16cid:durableId="1945266385">
    <w:abstractNumId w:val="3"/>
  </w:num>
  <w:num w:numId="12" w16cid:durableId="371883217">
    <w:abstractNumId w:val="2"/>
  </w:num>
  <w:num w:numId="13" w16cid:durableId="2146921942">
    <w:abstractNumId w:val="6"/>
  </w:num>
  <w:num w:numId="14" w16cid:durableId="395395503">
    <w:abstractNumId w:val="1"/>
  </w:num>
  <w:num w:numId="15" w16cid:durableId="1046684748">
    <w:abstractNumId w:val="0"/>
  </w:num>
  <w:num w:numId="16" w16cid:durableId="1466972203">
    <w:abstractNumId w:val="18"/>
  </w:num>
  <w:num w:numId="17" w16cid:durableId="675577719">
    <w:abstractNumId w:val="10"/>
  </w:num>
  <w:num w:numId="18" w16cid:durableId="2134209467">
    <w:abstractNumId w:val="11"/>
  </w:num>
  <w:num w:numId="19" w16cid:durableId="1586960222">
    <w:abstractNumId w:val="12"/>
  </w:num>
  <w:num w:numId="20" w16cid:durableId="1680692959">
    <w:abstractNumId w:val="10"/>
  </w:num>
  <w:num w:numId="21" w16cid:durableId="1728723967">
    <w:abstractNumId w:val="12"/>
  </w:num>
  <w:num w:numId="22" w16cid:durableId="514999989">
    <w:abstractNumId w:val="18"/>
  </w:num>
  <w:num w:numId="23" w16cid:durableId="367145906">
    <w:abstractNumId w:val="15"/>
  </w:num>
  <w:num w:numId="24" w16cid:durableId="1947300544">
    <w:abstractNumId w:val="17"/>
  </w:num>
  <w:num w:numId="25" w16cid:durableId="576063530">
    <w:abstractNumId w:val="8"/>
  </w:num>
  <w:num w:numId="26" w16cid:durableId="199628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21"/>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2EC"/>
    <w:rsid w:val="00046FF0"/>
    <w:rsid w:val="00050176"/>
    <w:rsid w:val="00050342"/>
    <w:rsid w:val="000510EB"/>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6F5A"/>
    <w:rsid w:val="000D21F6"/>
    <w:rsid w:val="000D4500"/>
    <w:rsid w:val="000D7AEA"/>
    <w:rsid w:val="000E2C66"/>
    <w:rsid w:val="000E3E47"/>
    <w:rsid w:val="000E7C21"/>
    <w:rsid w:val="000F123C"/>
    <w:rsid w:val="000F2FED"/>
    <w:rsid w:val="00101723"/>
    <w:rsid w:val="001056ED"/>
    <w:rsid w:val="0010616D"/>
    <w:rsid w:val="00110478"/>
    <w:rsid w:val="00113A4A"/>
    <w:rsid w:val="0011711B"/>
    <w:rsid w:val="00117F8A"/>
    <w:rsid w:val="00120F01"/>
    <w:rsid w:val="00121B9B"/>
    <w:rsid w:val="00122ADC"/>
    <w:rsid w:val="00130F59"/>
    <w:rsid w:val="00133EC0"/>
    <w:rsid w:val="00135B0B"/>
    <w:rsid w:val="00140D3D"/>
    <w:rsid w:val="00141CE5"/>
    <w:rsid w:val="00144908"/>
    <w:rsid w:val="00154C4F"/>
    <w:rsid w:val="00156D96"/>
    <w:rsid w:val="001571C7"/>
    <w:rsid w:val="00161094"/>
    <w:rsid w:val="0017665C"/>
    <w:rsid w:val="00177AD2"/>
    <w:rsid w:val="001815A8"/>
    <w:rsid w:val="001840FA"/>
    <w:rsid w:val="00190079"/>
    <w:rsid w:val="0019622E"/>
    <w:rsid w:val="001966A7"/>
    <w:rsid w:val="001A067B"/>
    <w:rsid w:val="001A4627"/>
    <w:rsid w:val="001A4979"/>
    <w:rsid w:val="001B15D3"/>
    <w:rsid w:val="001B3443"/>
    <w:rsid w:val="001C0326"/>
    <w:rsid w:val="001C192F"/>
    <w:rsid w:val="001C3C42"/>
    <w:rsid w:val="001C4FE6"/>
    <w:rsid w:val="001D18B0"/>
    <w:rsid w:val="001D7869"/>
    <w:rsid w:val="001F6567"/>
    <w:rsid w:val="002026CD"/>
    <w:rsid w:val="002033FC"/>
    <w:rsid w:val="002044BB"/>
    <w:rsid w:val="00206439"/>
    <w:rsid w:val="00210B09"/>
    <w:rsid w:val="00210C9E"/>
    <w:rsid w:val="00211840"/>
    <w:rsid w:val="00220E5F"/>
    <w:rsid w:val="002212B5"/>
    <w:rsid w:val="00226668"/>
    <w:rsid w:val="00233809"/>
    <w:rsid w:val="00240046"/>
    <w:rsid w:val="0024797F"/>
    <w:rsid w:val="0025119E"/>
    <w:rsid w:val="00251269"/>
    <w:rsid w:val="00251DEC"/>
    <w:rsid w:val="002535C0"/>
    <w:rsid w:val="002579FE"/>
    <w:rsid w:val="0026311C"/>
    <w:rsid w:val="0026668C"/>
    <w:rsid w:val="00266AC1"/>
    <w:rsid w:val="0027178C"/>
    <w:rsid w:val="002719FA"/>
    <w:rsid w:val="00272668"/>
    <w:rsid w:val="0027330B"/>
    <w:rsid w:val="002762B0"/>
    <w:rsid w:val="002803AD"/>
    <w:rsid w:val="00282052"/>
    <w:rsid w:val="002831A3"/>
    <w:rsid w:val="0028519E"/>
    <w:rsid w:val="002856A5"/>
    <w:rsid w:val="002872ED"/>
    <w:rsid w:val="002905C2"/>
    <w:rsid w:val="00295AF2"/>
    <w:rsid w:val="00295C91"/>
    <w:rsid w:val="00297151"/>
    <w:rsid w:val="00297A5F"/>
    <w:rsid w:val="002B20E6"/>
    <w:rsid w:val="002B42A3"/>
    <w:rsid w:val="002C0CDD"/>
    <w:rsid w:val="002C150F"/>
    <w:rsid w:val="002C38C4"/>
    <w:rsid w:val="002E1A1D"/>
    <w:rsid w:val="002E4081"/>
    <w:rsid w:val="002E5B78"/>
    <w:rsid w:val="002F2E00"/>
    <w:rsid w:val="002F3AE3"/>
    <w:rsid w:val="0030464B"/>
    <w:rsid w:val="0030786C"/>
    <w:rsid w:val="00320475"/>
    <w:rsid w:val="003233DE"/>
    <w:rsid w:val="0032466B"/>
    <w:rsid w:val="003330EB"/>
    <w:rsid w:val="0033611A"/>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4986"/>
    <w:rsid w:val="00395C23"/>
    <w:rsid w:val="003A2E4F"/>
    <w:rsid w:val="003A4438"/>
    <w:rsid w:val="003A5013"/>
    <w:rsid w:val="003A5078"/>
    <w:rsid w:val="003A62DD"/>
    <w:rsid w:val="003A775A"/>
    <w:rsid w:val="003B213A"/>
    <w:rsid w:val="003B43AD"/>
    <w:rsid w:val="003C0839"/>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3F51"/>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3E8C"/>
    <w:rsid w:val="004A78D9"/>
    <w:rsid w:val="004B48A8"/>
    <w:rsid w:val="004C6BCF"/>
    <w:rsid w:val="004D58BF"/>
    <w:rsid w:val="004E4335"/>
    <w:rsid w:val="004E53B7"/>
    <w:rsid w:val="004F13EE"/>
    <w:rsid w:val="004F2022"/>
    <w:rsid w:val="004F7C05"/>
    <w:rsid w:val="00501C94"/>
    <w:rsid w:val="00506432"/>
    <w:rsid w:val="00506E82"/>
    <w:rsid w:val="005140AB"/>
    <w:rsid w:val="0052051D"/>
    <w:rsid w:val="00524C3E"/>
    <w:rsid w:val="005314FF"/>
    <w:rsid w:val="00541739"/>
    <w:rsid w:val="00545EE6"/>
    <w:rsid w:val="005550E7"/>
    <w:rsid w:val="005564FB"/>
    <w:rsid w:val="005572C7"/>
    <w:rsid w:val="005650ED"/>
    <w:rsid w:val="0057262D"/>
    <w:rsid w:val="00574012"/>
    <w:rsid w:val="00575754"/>
    <w:rsid w:val="00581FBA"/>
    <w:rsid w:val="00591E20"/>
    <w:rsid w:val="00595408"/>
    <w:rsid w:val="00595E84"/>
    <w:rsid w:val="005A0C59"/>
    <w:rsid w:val="005A48EB"/>
    <w:rsid w:val="005A6CFB"/>
    <w:rsid w:val="005B127A"/>
    <w:rsid w:val="005C5AEB"/>
    <w:rsid w:val="005D1380"/>
    <w:rsid w:val="005E0A3F"/>
    <w:rsid w:val="005E6883"/>
    <w:rsid w:val="005E772F"/>
    <w:rsid w:val="005F4ECA"/>
    <w:rsid w:val="006041BE"/>
    <w:rsid w:val="006043C7"/>
    <w:rsid w:val="006172D1"/>
    <w:rsid w:val="00624B52"/>
    <w:rsid w:val="00630794"/>
    <w:rsid w:val="0063083B"/>
    <w:rsid w:val="00631DF4"/>
    <w:rsid w:val="00634175"/>
    <w:rsid w:val="006408AC"/>
    <w:rsid w:val="006511B6"/>
    <w:rsid w:val="00657FF8"/>
    <w:rsid w:val="00664506"/>
    <w:rsid w:val="00670D99"/>
    <w:rsid w:val="00670E2B"/>
    <w:rsid w:val="006734BB"/>
    <w:rsid w:val="0067697A"/>
    <w:rsid w:val="006821EB"/>
    <w:rsid w:val="006B2286"/>
    <w:rsid w:val="006B56BB"/>
    <w:rsid w:val="006C77A8"/>
    <w:rsid w:val="006D4098"/>
    <w:rsid w:val="006D7681"/>
    <w:rsid w:val="006D7B2E"/>
    <w:rsid w:val="006E02EA"/>
    <w:rsid w:val="006E0968"/>
    <w:rsid w:val="006E2AF6"/>
    <w:rsid w:val="006F473D"/>
    <w:rsid w:val="006F6A76"/>
    <w:rsid w:val="00701275"/>
    <w:rsid w:val="00707F56"/>
    <w:rsid w:val="00713558"/>
    <w:rsid w:val="00720D08"/>
    <w:rsid w:val="007263B9"/>
    <w:rsid w:val="00727FF2"/>
    <w:rsid w:val="007334F8"/>
    <w:rsid w:val="007339CD"/>
    <w:rsid w:val="007359D8"/>
    <w:rsid w:val="007362D4"/>
    <w:rsid w:val="00737762"/>
    <w:rsid w:val="00760268"/>
    <w:rsid w:val="00761F27"/>
    <w:rsid w:val="0076672A"/>
    <w:rsid w:val="00775E45"/>
    <w:rsid w:val="00776E74"/>
    <w:rsid w:val="00785169"/>
    <w:rsid w:val="007954AB"/>
    <w:rsid w:val="007A14C5"/>
    <w:rsid w:val="007A4A10"/>
    <w:rsid w:val="007B1760"/>
    <w:rsid w:val="007C1FDC"/>
    <w:rsid w:val="007C6D9C"/>
    <w:rsid w:val="007C7DDB"/>
    <w:rsid w:val="007D2CA7"/>
    <w:rsid w:val="007D2CC7"/>
    <w:rsid w:val="007D673D"/>
    <w:rsid w:val="007E0FB8"/>
    <w:rsid w:val="007E4D09"/>
    <w:rsid w:val="007F2220"/>
    <w:rsid w:val="007F4B3E"/>
    <w:rsid w:val="00803E1D"/>
    <w:rsid w:val="008127AF"/>
    <w:rsid w:val="00812B46"/>
    <w:rsid w:val="00815700"/>
    <w:rsid w:val="008264EB"/>
    <w:rsid w:val="00826B8F"/>
    <w:rsid w:val="00831E8A"/>
    <w:rsid w:val="00835C76"/>
    <w:rsid w:val="008376E2"/>
    <w:rsid w:val="00843049"/>
    <w:rsid w:val="00850831"/>
    <w:rsid w:val="0085209B"/>
    <w:rsid w:val="00856B66"/>
    <w:rsid w:val="008601AC"/>
    <w:rsid w:val="00861A5F"/>
    <w:rsid w:val="008644AD"/>
    <w:rsid w:val="00865735"/>
    <w:rsid w:val="00865DDB"/>
    <w:rsid w:val="00867538"/>
    <w:rsid w:val="00873D90"/>
    <w:rsid w:val="00873FC8"/>
    <w:rsid w:val="00884C63"/>
    <w:rsid w:val="00885908"/>
    <w:rsid w:val="00885AD7"/>
    <w:rsid w:val="008864B7"/>
    <w:rsid w:val="0089677E"/>
    <w:rsid w:val="008A0E0B"/>
    <w:rsid w:val="008A7438"/>
    <w:rsid w:val="008B1334"/>
    <w:rsid w:val="008B25C7"/>
    <w:rsid w:val="008C0278"/>
    <w:rsid w:val="008C24E9"/>
    <w:rsid w:val="008D0533"/>
    <w:rsid w:val="008D2CDB"/>
    <w:rsid w:val="008D42CB"/>
    <w:rsid w:val="008D48C9"/>
    <w:rsid w:val="008D6381"/>
    <w:rsid w:val="008E0C77"/>
    <w:rsid w:val="008E625F"/>
    <w:rsid w:val="008F264D"/>
    <w:rsid w:val="00902EB8"/>
    <w:rsid w:val="009040E9"/>
    <w:rsid w:val="0090638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25C6"/>
    <w:rsid w:val="00945E7F"/>
    <w:rsid w:val="009557C1"/>
    <w:rsid w:val="00960D6E"/>
    <w:rsid w:val="00974B59"/>
    <w:rsid w:val="009804CA"/>
    <w:rsid w:val="0098340B"/>
    <w:rsid w:val="00986830"/>
    <w:rsid w:val="009924C3"/>
    <w:rsid w:val="00993020"/>
    <w:rsid w:val="00993102"/>
    <w:rsid w:val="009B1570"/>
    <w:rsid w:val="009C6F10"/>
    <w:rsid w:val="009D148F"/>
    <w:rsid w:val="009D2889"/>
    <w:rsid w:val="009D3D70"/>
    <w:rsid w:val="009D5323"/>
    <w:rsid w:val="009D6E31"/>
    <w:rsid w:val="009E6F7E"/>
    <w:rsid w:val="009E7A57"/>
    <w:rsid w:val="009F390F"/>
    <w:rsid w:val="009F4803"/>
    <w:rsid w:val="009F4F6A"/>
    <w:rsid w:val="009F707C"/>
    <w:rsid w:val="00A13EB5"/>
    <w:rsid w:val="00A1449C"/>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85863"/>
    <w:rsid w:val="00A930AE"/>
    <w:rsid w:val="00A96469"/>
    <w:rsid w:val="00AA1A95"/>
    <w:rsid w:val="00AA260F"/>
    <w:rsid w:val="00AA262B"/>
    <w:rsid w:val="00AB1EE7"/>
    <w:rsid w:val="00AB4B37"/>
    <w:rsid w:val="00AB5762"/>
    <w:rsid w:val="00AC2679"/>
    <w:rsid w:val="00AC4BE4"/>
    <w:rsid w:val="00AD05E6"/>
    <w:rsid w:val="00AD0D3F"/>
    <w:rsid w:val="00AE1D7D"/>
    <w:rsid w:val="00AE2A8B"/>
    <w:rsid w:val="00AE3F64"/>
    <w:rsid w:val="00AF30BA"/>
    <w:rsid w:val="00AF7311"/>
    <w:rsid w:val="00AF7386"/>
    <w:rsid w:val="00AF7934"/>
    <w:rsid w:val="00B00B81"/>
    <w:rsid w:val="00B04580"/>
    <w:rsid w:val="00B04B09"/>
    <w:rsid w:val="00B16A51"/>
    <w:rsid w:val="00B2181A"/>
    <w:rsid w:val="00B32222"/>
    <w:rsid w:val="00B3618D"/>
    <w:rsid w:val="00B36233"/>
    <w:rsid w:val="00B367DB"/>
    <w:rsid w:val="00B42851"/>
    <w:rsid w:val="00B45AC7"/>
    <w:rsid w:val="00B50773"/>
    <w:rsid w:val="00B5372F"/>
    <w:rsid w:val="00B53987"/>
    <w:rsid w:val="00B56E2B"/>
    <w:rsid w:val="00B61129"/>
    <w:rsid w:val="00B67E7F"/>
    <w:rsid w:val="00B7652D"/>
    <w:rsid w:val="00B839B2"/>
    <w:rsid w:val="00B94252"/>
    <w:rsid w:val="00B9629D"/>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07259"/>
    <w:rsid w:val="00C073B9"/>
    <w:rsid w:val="00C113BF"/>
    <w:rsid w:val="00C2176E"/>
    <w:rsid w:val="00C23430"/>
    <w:rsid w:val="00C27D67"/>
    <w:rsid w:val="00C4631F"/>
    <w:rsid w:val="00C47CDE"/>
    <w:rsid w:val="00C50E16"/>
    <w:rsid w:val="00C55258"/>
    <w:rsid w:val="00C82EEB"/>
    <w:rsid w:val="00C971DC"/>
    <w:rsid w:val="00CA16B7"/>
    <w:rsid w:val="00CA62AE"/>
    <w:rsid w:val="00CB5B1A"/>
    <w:rsid w:val="00CC0D91"/>
    <w:rsid w:val="00CC220B"/>
    <w:rsid w:val="00CC5C43"/>
    <w:rsid w:val="00CD02AE"/>
    <w:rsid w:val="00CD2A4F"/>
    <w:rsid w:val="00CE03CA"/>
    <w:rsid w:val="00CE22F1"/>
    <w:rsid w:val="00CE50F2"/>
    <w:rsid w:val="00CE6502"/>
    <w:rsid w:val="00CF4642"/>
    <w:rsid w:val="00CF7D3C"/>
    <w:rsid w:val="00D01F09"/>
    <w:rsid w:val="00D12137"/>
    <w:rsid w:val="00D147EB"/>
    <w:rsid w:val="00D27A2D"/>
    <w:rsid w:val="00D302F9"/>
    <w:rsid w:val="00D34667"/>
    <w:rsid w:val="00D401E1"/>
    <w:rsid w:val="00D408B4"/>
    <w:rsid w:val="00D42A8A"/>
    <w:rsid w:val="00D524C8"/>
    <w:rsid w:val="00D605F6"/>
    <w:rsid w:val="00D65099"/>
    <w:rsid w:val="00D70E24"/>
    <w:rsid w:val="00D72B61"/>
    <w:rsid w:val="00DA3D1D"/>
    <w:rsid w:val="00DB6286"/>
    <w:rsid w:val="00DB645F"/>
    <w:rsid w:val="00DB76E9"/>
    <w:rsid w:val="00DC0A67"/>
    <w:rsid w:val="00DC1D5E"/>
    <w:rsid w:val="00DC5220"/>
    <w:rsid w:val="00DD2061"/>
    <w:rsid w:val="00DD5B89"/>
    <w:rsid w:val="00DD7DAB"/>
    <w:rsid w:val="00DE1FFA"/>
    <w:rsid w:val="00DE3355"/>
    <w:rsid w:val="00DF0C60"/>
    <w:rsid w:val="00DF486F"/>
    <w:rsid w:val="00DF5B5B"/>
    <w:rsid w:val="00DF6AEF"/>
    <w:rsid w:val="00DF7619"/>
    <w:rsid w:val="00E042D8"/>
    <w:rsid w:val="00E07EE7"/>
    <w:rsid w:val="00E1103B"/>
    <w:rsid w:val="00E16AB9"/>
    <w:rsid w:val="00E17B44"/>
    <w:rsid w:val="00E20F27"/>
    <w:rsid w:val="00E22443"/>
    <w:rsid w:val="00E25B1F"/>
    <w:rsid w:val="00E27FEA"/>
    <w:rsid w:val="00E4086F"/>
    <w:rsid w:val="00E42BCE"/>
    <w:rsid w:val="00E43B3C"/>
    <w:rsid w:val="00E50188"/>
    <w:rsid w:val="00E50BB3"/>
    <w:rsid w:val="00E515CB"/>
    <w:rsid w:val="00E52260"/>
    <w:rsid w:val="00E639B6"/>
    <w:rsid w:val="00E6434B"/>
    <w:rsid w:val="00E6463D"/>
    <w:rsid w:val="00E72E9B"/>
    <w:rsid w:val="00E850C3"/>
    <w:rsid w:val="00E86393"/>
    <w:rsid w:val="00E87DF2"/>
    <w:rsid w:val="00E9462E"/>
    <w:rsid w:val="00EA470E"/>
    <w:rsid w:val="00EA47A7"/>
    <w:rsid w:val="00EA57EB"/>
    <w:rsid w:val="00EB19C2"/>
    <w:rsid w:val="00EB3226"/>
    <w:rsid w:val="00EC213A"/>
    <w:rsid w:val="00EC7744"/>
    <w:rsid w:val="00ED0DAD"/>
    <w:rsid w:val="00ED0F46"/>
    <w:rsid w:val="00ED2373"/>
    <w:rsid w:val="00ED6089"/>
    <w:rsid w:val="00EE3E8A"/>
    <w:rsid w:val="00EF4075"/>
    <w:rsid w:val="00EF58B8"/>
    <w:rsid w:val="00EF6ECA"/>
    <w:rsid w:val="00EF7277"/>
    <w:rsid w:val="00F024E1"/>
    <w:rsid w:val="00F06C10"/>
    <w:rsid w:val="00F1096F"/>
    <w:rsid w:val="00F12589"/>
    <w:rsid w:val="00F12595"/>
    <w:rsid w:val="00F134D9"/>
    <w:rsid w:val="00F1403D"/>
    <w:rsid w:val="00F1463F"/>
    <w:rsid w:val="00F21302"/>
    <w:rsid w:val="00F238AB"/>
    <w:rsid w:val="00F2430D"/>
    <w:rsid w:val="00F31201"/>
    <w:rsid w:val="00F321DE"/>
    <w:rsid w:val="00F33777"/>
    <w:rsid w:val="00F40648"/>
    <w:rsid w:val="00F47DA2"/>
    <w:rsid w:val="00F519FC"/>
    <w:rsid w:val="00F6239D"/>
    <w:rsid w:val="00F66D94"/>
    <w:rsid w:val="00F715D2"/>
    <w:rsid w:val="00F7274F"/>
    <w:rsid w:val="00F735DF"/>
    <w:rsid w:val="00F74E84"/>
    <w:rsid w:val="00F76F0D"/>
    <w:rsid w:val="00F76FA8"/>
    <w:rsid w:val="00F837A7"/>
    <w:rsid w:val="00F848E8"/>
    <w:rsid w:val="00F93F08"/>
    <w:rsid w:val="00F94CED"/>
    <w:rsid w:val="00FA02BB"/>
    <w:rsid w:val="00FA2CEE"/>
    <w:rsid w:val="00FA318C"/>
    <w:rsid w:val="00FB6F92"/>
    <w:rsid w:val="00FB70D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E2F6A"/>
  <w15:docId w15:val="{E3FD5662-E12B-244D-A520-83843A32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51DEC"/>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5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251DEC"/>
    <w:pPr>
      <w:spacing w:before="80" w:after="80"/>
    </w:pPr>
    <w:rPr>
      <w:rFonts w:eastAsia="Cambria"/>
      <w:b/>
      <w:color w:val="FFFFFF" w:themeColor="background1"/>
      <w:sz w:val="2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251DEC"/>
    <w:pPr>
      <w:spacing w:before="120"/>
    </w:pPr>
    <w:rPr>
      <w:rFonts w:ascii="Arial" w:hAnsi="Arial"/>
      <w:lang w:eastAsia="en-US"/>
    </w:rPr>
  </w:style>
  <w:style w:type="character" w:customStyle="1" w:styleId="FootnoteTextChar">
    <w:name w:val="Footnote Text Char"/>
    <w:basedOn w:val="DefaultParagraphFont"/>
    <w:link w:val="FootnoteText"/>
    <w:rsid w:val="00251DEC"/>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251DEC"/>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FFFFFF" w:themeColor="background1"/>
      </w:rPr>
      <w:tblPr/>
      <w:tcPr>
        <w:shd w:val="clear" w:color="auto" w:fill="3F4A75" w:themeFill="text2"/>
      </w:tcPr>
    </w:tblStylePr>
    <w:tblStylePr w:type="firstCol">
      <w:tblPr/>
      <w:tcPr>
        <w:shd w:val="clear" w:color="auto" w:fill="FFFFFF" w:themeFill="background1"/>
      </w:tcPr>
    </w:tblStylePr>
    <w:tblStylePr w:type="lastCol">
      <w:rPr>
        <w:b/>
        <w:sz w:val="21"/>
      </w:r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57262D"/>
    <w:pPr>
      <w:spacing w:before="60" w:after="60"/>
    </w:pPr>
    <w:rPr>
      <w:rFonts w:ascii="Arial" w:hAnsi="Arial"/>
      <w:color w:val="000000" w:themeColor="text1"/>
      <w:sz w:val="21"/>
      <w:szCs w:val="21"/>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F735DF"/>
    <w:rPr>
      <w:sz w:val="16"/>
      <w:szCs w:val="16"/>
    </w:rPr>
  </w:style>
  <w:style w:type="paragraph" w:styleId="CommentText">
    <w:name w:val="annotation text"/>
    <w:basedOn w:val="Normal"/>
    <w:link w:val="CommentTextChar"/>
    <w:semiHidden/>
    <w:unhideWhenUsed/>
    <w:rsid w:val="00F735DF"/>
    <w:pPr>
      <w:spacing w:line="240" w:lineRule="auto"/>
    </w:pPr>
    <w:rPr>
      <w:sz w:val="20"/>
      <w:szCs w:val="20"/>
    </w:rPr>
  </w:style>
  <w:style w:type="character" w:customStyle="1" w:styleId="CommentTextChar">
    <w:name w:val="Comment Text Char"/>
    <w:basedOn w:val="DefaultParagraphFont"/>
    <w:link w:val="CommentText"/>
    <w:semiHidden/>
    <w:rsid w:val="00F735D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735DF"/>
    <w:rPr>
      <w:b/>
      <w:bCs/>
    </w:rPr>
  </w:style>
  <w:style w:type="character" w:customStyle="1" w:styleId="CommentSubjectChar">
    <w:name w:val="Comment Subject Char"/>
    <w:basedOn w:val="CommentTextChar"/>
    <w:link w:val="CommentSubject"/>
    <w:semiHidden/>
    <w:rsid w:val="00F735D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509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8240371">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0622471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0304414">
      <w:bodyDiv w:val="1"/>
      <w:marLeft w:val="0"/>
      <w:marRight w:val="0"/>
      <w:marTop w:val="0"/>
      <w:marBottom w:val="0"/>
      <w:divBdr>
        <w:top w:val="none" w:sz="0" w:space="0" w:color="auto"/>
        <w:left w:val="none" w:sz="0" w:space="0" w:color="auto"/>
        <w:bottom w:val="none" w:sz="0" w:space="0" w:color="auto"/>
        <w:right w:val="none" w:sz="0" w:space="0" w:color="auto"/>
      </w:divBdr>
    </w:div>
    <w:div w:id="1551303933">
      <w:bodyDiv w:val="1"/>
      <w:marLeft w:val="0"/>
      <w:marRight w:val="0"/>
      <w:marTop w:val="0"/>
      <w:marBottom w:val="0"/>
      <w:divBdr>
        <w:top w:val="none" w:sz="0" w:space="0" w:color="auto"/>
        <w:left w:val="none" w:sz="0" w:space="0" w:color="auto"/>
        <w:bottom w:val="none" w:sz="0" w:space="0" w:color="auto"/>
        <w:right w:val="none" w:sz="0" w:space="0" w:color="auto"/>
      </w:divBdr>
    </w:div>
    <w:div w:id="1600940846">
      <w:bodyDiv w:val="1"/>
      <w:marLeft w:val="0"/>
      <w:marRight w:val="0"/>
      <w:marTop w:val="0"/>
      <w:marBottom w:val="0"/>
      <w:divBdr>
        <w:top w:val="none" w:sz="0" w:space="0" w:color="auto"/>
        <w:left w:val="none" w:sz="0" w:space="0" w:color="auto"/>
        <w:bottom w:val="none" w:sz="0" w:space="0" w:color="auto"/>
        <w:right w:val="none" w:sz="0" w:space="0" w:color="auto"/>
      </w:divBdr>
    </w:div>
    <w:div w:id="1868984813">
      <w:bodyDiv w:val="1"/>
      <w:marLeft w:val="0"/>
      <w:marRight w:val="0"/>
      <w:marTop w:val="0"/>
      <w:marBottom w:val="0"/>
      <w:divBdr>
        <w:top w:val="none" w:sz="0" w:space="0" w:color="auto"/>
        <w:left w:val="none" w:sz="0" w:space="0" w:color="auto"/>
        <w:bottom w:val="none" w:sz="0" w:space="0" w:color="auto"/>
        <w:right w:val="none" w:sz="0" w:space="0" w:color="auto"/>
      </w:divBdr>
    </w:div>
    <w:div w:id="1904682720">
      <w:bodyDiv w:val="1"/>
      <w:marLeft w:val="0"/>
      <w:marRight w:val="0"/>
      <w:marTop w:val="0"/>
      <w:marBottom w:val="0"/>
      <w:divBdr>
        <w:top w:val="none" w:sz="0" w:space="0" w:color="auto"/>
        <w:left w:val="none" w:sz="0" w:space="0" w:color="auto"/>
        <w:bottom w:val="none" w:sz="0" w:space="0" w:color="auto"/>
        <w:right w:val="none" w:sz="0" w:space="0" w:color="auto"/>
      </w:divBdr>
    </w:div>
    <w:div w:id="19315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98d56-25b7-479b-bf58-c8a0702ccf2c">
      <Value>89</Value>
      <Value>4</Value>
      <Value>45</Value>
      <Value>42</Value>
    </TaxCatchAll>
    <SharedWithUsers xmlns="66b98d56-25b7-479b-bf58-c8a0702ccf2c">
      <UserInfo>
        <DisplayName>WHITTY, Cam</DisplayName>
        <AccountId>756</AccountId>
        <AccountType/>
      </UserInfo>
    </SharedWithUsers>
    <lcf76f155ced4ddcb4097134ff3c332f xmlns="3e9090f6-0245-48e3-bd19-46cc0b4d31f0">
      <Terms xmlns="http://schemas.microsoft.com/office/infopath/2007/PartnerControls"/>
    </lcf76f155ced4ddcb4097134ff3c332f>
    <Trello xmlns="3e9090f6-0245-48e3-bd19-46cc0b4d31f0">
      <Url xsi:nil="true"/>
      <Description xsi:nil="true"/>
    </Trello>
    <Category xmlns="3e9090f6-0245-48e3-bd19-46cc0b4d31f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66b98d56-25b7-479b-bf58-c8a0702ccf2c"/>
    <ds:schemaRef ds:uri="3e9090f6-0245-48e3-bd19-46cc0b4d31f0"/>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0B20E314-4143-4F5D-8EBD-2EDA9630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418</Words>
  <Characters>2050</Characters>
  <Application>Microsoft Office Word</Application>
  <DocSecurity>0</DocSecurity>
  <Lines>224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statistics – Year to date 2025–26 to 30 September 2025</dc:title>
  <dc:subject>Hearing Services Program</dc:subject>
  <dc:creator>Australian Government Department of Health, Disability and Ageing</dc:creator>
  <cp:keywords>Hearing Services Program; Ear health and hearing</cp:keywords>
  <cp:revision>6</cp:revision>
  <cp:lastPrinted>2026-04-10T06:37:00Z</cp:lastPrinted>
  <dcterms:created xsi:type="dcterms:W3CDTF">2023-06-16T03:45:00Z</dcterms:created>
  <dcterms:modified xsi:type="dcterms:W3CDTF">2026-04-10T06:37:00Z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452096ab,4cb309c7,483794e6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1f64e894,248bf148,51d69d69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2025-10-14T05:01:46Z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901dbb96-4da2-460b-9078-86e1ead2bf69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