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68556" w14:textId="77777777" w:rsidR="00397CDF" w:rsidRPr="00115A3F" w:rsidRDefault="00BE5684" w:rsidP="00C97AAF">
      <w:pPr>
        <w:pStyle w:val="Heading1"/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8C474" wp14:editId="41A64A7C">
                <wp:simplePos x="0" y="0"/>
                <wp:positionH relativeFrom="column">
                  <wp:posOffset>4433851</wp:posOffset>
                </wp:positionH>
                <wp:positionV relativeFrom="paragraph">
                  <wp:posOffset>-1540038</wp:posOffset>
                </wp:positionV>
                <wp:extent cx="2654089" cy="401053"/>
                <wp:effectExtent l="0" t="0" r="0" b="0"/>
                <wp:wrapNone/>
                <wp:docPr id="15952592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089" cy="40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F3A3D" w14:textId="67A1C20F" w:rsidR="0006521A" w:rsidRPr="00D52BE6" w:rsidRDefault="0006521A" w:rsidP="00214B57">
                            <w:pPr>
                              <w:jc w:val="right"/>
                              <w:rPr>
                                <w:rFonts w:ascii="Microsoft JhengHei UI" w:eastAsia="Microsoft JhengHei UI" w:hAnsi="Microsoft JhengHei UI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8C4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9.1pt;margin-top:-121.25pt;width:209pt;height:3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ElDwIAAB4EAAAOAAAAZHJzL2Uyb0RvYy54bWysU01v2zAMvQ/YfxB0X+ykTtYacYqsRYYB&#10;QVsgLXpWZDk2IImapMTOfv0o2flAt9Owi0yK9CP5+DS/75QkB2FdA7qg41FKidAcykbvCvr2uvpy&#10;S4nzTJdMghYFPQpH7xefP81bk4sJ1CBLYQmCaJe3pqC19yZPEsdroZgbgREagxVYxTy6dpeUlrWI&#10;rmQySdNZ0oItjQUunMPbxz5IFxG/qgT3z1XlhCeyoNibj6eN5zacyWLO8p1lpm740Ab7hy4UazQW&#10;PUM9Ms/I3jZ/QKmGW3BQ+REHlUBVNVzEGXCacfphmk3NjIizIDnOnGly/w+WPx025sUS332DDhcY&#10;CGmNyx1ehnm6yqrwxU4JxpHC45k20XnC8XIym2bp7R0lHGMZjjG9CTDJ5W9jnf8uQJFgFNTiWiJb&#10;7LB2vk89pYRiGlaNlHE1UpO2oLObaRp/OEcQXGqscek1WL7bdsMAWyiPOJeFfuXO8FWDxdfM+Rdm&#10;ccc4CurWP+NRScAiMFiU1GB//e0+5CP1GKWkRc0U1P3cMysokT80LuVunGVBZNHJpl8n6NjryPY6&#10;ovfqAVCWY3whhkcz5Ht5MisL6h3lvQxVMcQ0x9oF9SfzwfdKxufBxXIZk1BWhvm13hgeoAOdgdrX&#10;7p1ZM/DvcXNPcFIXyz+soc8dyO15HBwUYdzr8GCCyq/9mHV51ovfAAAA//8DAFBLAwQUAAYACAAA&#10;ACEA//sPtuQAAAAOAQAADwAAAGRycy9kb3ducmV2LnhtbEyPwU7DMAyG70i8Q2QkblvawkpXmk5T&#10;pQkJscPGLtzSxmsrEqc02VZ4erITHP370+/PxWoymp1xdL0lAfE8AobUWNVTK+DwvpllwJyXpKS2&#10;hAK+0cGqvL0pZK7shXZ43vuWhRJyuRTQeT/knLumQyPd3A5IYXe0o5E+jGPL1SgvodxonkRRyo3s&#10;KVzo5IBVh83n/mQEvFabrdzVicl+dPXydlwPX4ePhRD3d9P6GZjHyf/BcNUP6lAGp9qeSDmmBaTL&#10;LAmogFnymCyAXZE4TkNWhyx+Wj4ALwv+/43yFwAA//8DAFBLAQItABQABgAIAAAAIQC2gziS/gAA&#10;AOEBAAATAAAAAAAAAAAAAAAAAAAAAABbQ29udGVudF9UeXBlc10ueG1sUEsBAi0AFAAGAAgAAAAh&#10;ADj9If/WAAAAlAEAAAsAAAAAAAAAAAAAAAAALwEAAF9yZWxzLy5yZWxzUEsBAi0AFAAGAAgAAAAh&#10;AEm2oSUPAgAAHgQAAA4AAAAAAAAAAAAAAAAALgIAAGRycy9lMm9Eb2MueG1sUEsBAi0AFAAGAAgA&#10;AAAhAP/7D7bkAAAADgEAAA8AAAAAAAAAAAAAAAAAaQQAAGRycy9kb3ducmV2LnhtbFBLBQYAAAAA&#10;BAAEAPMAAAB6BQAAAAA=&#10;" filled="f" stroked="f" strokeweight=".5pt">
                <v:textbox>
                  <w:txbxContent>
                    <w:p w14:paraId="06FF3A3D" w14:textId="67A1C20F" w:rsidR="0006521A" w:rsidRPr="00D52BE6" w:rsidRDefault="0006521A" w:rsidP="00214B57">
                      <w:pPr>
                        <w:jc w:val="right"/>
                        <w:rPr>
                          <w:rFonts w:ascii="Microsoft JhengHei UI" w:eastAsia="Microsoft JhengHei UI" w:hAnsi="Microsoft JhengHei UI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CDF" w:rsidRPr="00115A3F">
        <w:rPr>
          <w:rFonts w:ascii="Microsoft JhengHei UI" w:eastAsia="Microsoft JhengHei UI" w:hAnsi="Microsoft JhengHei UI"/>
          <w:lang w:val="zh-Hant" w:eastAsia="zh-TW"/>
        </w:rPr>
        <w:t>安老院舍舍友之 COVID-19 疫苗資訊</w:t>
      </w:r>
    </w:p>
    <w:p w14:paraId="1BF5FF8C" w14:textId="77777777" w:rsidR="00397CDF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資料於 2025 年 9 月更新。</w:t>
      </w:r>
    </w:p>
    <w:p w14:paraId="47596664" w14:textId="77777777" w:rsidR="001B66B9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安老院舍舍友可考慮接種推介之 COVID-19 疫苗，預防嚴重疾病。長者是感染 COVID-19 後出現嚴重病徵的最高風險群組。</w:t>
      </w:r>
    </w:p>
    <w:p w14:paraId="4BB9DD93" w14:textId="77777777" w:rsidR="001B66B9" w:rsidRPr="00115A3F" w:rsidRDefault="00BE5684" w:rsidP="001B66B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b/>
          <w:bCs/>
          <w:lang w:val="zh-Hant" w:eastAsia="zh-TW"/>
        </w:rPr>
        <w:t>年逾 75 歲之長者</w:t>
      </w:r>
      <w:r w:rsidRPr="00115A3F">
        <w:rPr>
          <w:rFonts w:ascii="Microsoft JhengHei UI" w:eastAsia="Microsoft JhengHei UI" w:hAnsi="Microsoft JhengHei UI"/>
          <w:lang w:val="zh-Hant" w:eastAsia="zh-TW"/>
        </w:rPr>
        <w:t>應每</w:t>
      </w:r>
      <w:r w:rsidRPr="00115A3F">
        <w:rPr>
          <w:rFonts w:ascii="Microsoft JhengHei UI" w:eastAsia="Microsoft JhengHei UI" w:hAnsi="Microsoft JhengHei UI"/>
          <w:b/>
          <w:bCs/>
          <w:lang w:val="zh-Hant" w:eastAsia="zh-TW"/>
        </w:rPr>
        <w:t xml:space="preserve"> 6 個月</w:t>
      </w:r>
      <w:r w:rsidRPr="00115A3F">
        <w:rPr>
          <w:rFonts w:ascii="Microsoft JhengHei UI" w:eastAsia="Microsoft JhengHei UI" w:hAnsi="Microsoft JhengHei UI"/>
          <w:lang w:val="zh-Hant" w:eastAsia="zh-TW"/>
        </w:rPr>
        <w:t>接種一劑 COVID-19 疫苗。</w:t>
      </w:r>
    </w:p>
    <w:p w14:paraId="347622AD" w14:textId="77777777" w:rsidR="001B66B9" w:rsidRPr="00115A3F" w:rsidRDefault="00BE5684" w:rsidP="001B66B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b/>
          <w:bCs/>
          <w:lang w:val="zh-Hant" w:eastAsia="zh-TW"/>
        </w:rPr>
        <w:t>年介 65 至 74 歲之長者</w:t>
      </w:r>
      <w:r w:rsidRPr="00115A3F">
        <w:rPr>
          <w:rFonts w:ascii="Microsoft JhengHei UI" w:eastAsia="Microsoft JhengHei UI" w:hAnsi="Microsoft JhengHei UI"/>
          <w:lang w:val="zh-Hant" w:eastAsia="zh-TW"/>
        </w:rPr>
        <w:t>，建議每</w:t>
      </w:r>
      <w:r w:rsidRPr="00115A3F">
        <w:rPr>
          <w:rFonts w:ascii="Microsoft JhengHei UI" w:eastAsia="Microsoft JhengHei UI" w:hAnsi="Microsoft JhengHei UI"/>
          <w:b/>
          <w:bCs/>
          <w:lang w:val="zh-Hant" w:eastAsia="zh-TW"/>
        </w:rPr>
        <w:t xml:space="preserve"> 12 個月</w:t>
      </w:r>
      <w:r w:rsidRPr="00115A3F">
        <w:rPr>
          <w:rFonts w:ascii="Microsoft JhengHei UI" w:eastAsia="Microsoft JhengHei UI" w:hAnsi="Microsoft JhengHei UI"/>
          <w:lang w:val="zh-Hant" w:eastAsia="zh-TW"/>
        </w:rPr>
        <w:t>接種一劑 COVID-19 疫苗。</w:t>
      </w:r>
    </w:p>
    <w:p w14:paraId="331D0B42" w14:textId="77777777" w:rsidR="001B66B9" w:rsidRPr="00115A3F" w:rsidRDefault="00BE5684" w:rsidP="001B66B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b/>
          <w:bCs/>
          <w:lang w:val="zh-Hant" w:eastAsia="zh-TW"/>
        </w:rPr>
        <w:t>年介 18 至 64 歲之人士，如出現嚴重免疫系統受損的情況</w:t>
      </w:r>
      <w:r w:rsidRPr="00115A3F">
        <w:rPr>
          <w:rFonts w:ascii="Microsoft JhengHei UI" w:eastAsia="Microsoft JhengHei UI" w:hAnsi="Microsoft JhengHei UI"/>
          <w:lang w:val="zh-Hant" w:eastAsia="zh-TW"/>
        </w:rPr>
        <w:t xml:space="preserve">，亦建議每 </w:t>
      </w:r>
      <w:r w:rsidRPr="00115A3F">
        <w:rPr>
          <w:rFonts w:ascii="Microsoft JhengHei UI" w:eastAsia="Microsoft JhengHei UI" w:hAnsi="Microsoft JhengHei UI"/>
          <w:b/>
          <w:bCs/>
          <w:lang w:val="zh-Hant" w:eastAsia="zh-TW"/>
        </w:rPr>
        <w:t>12 個月</w:t>
      </w:r>
      <w:r w:rsidRPr="00115A3F">
        <w:rPr>
          <w:rFonts w:ascii="Microsoft JhengHei UI" w:eastAsia="Microsoft JhengHei UI" w:hAnsi="Microsoft JhengHei UI"/>
          <w:lang w:val="zh-Hant" w:eastAsia="zh-TW"/>
        </w:rPr>
        <w:t>接種一劑 COVID-19 疫苗。</w:t>
      </w:r>
    </w:p>
    <w:p w14:paraId="7C45B698" w14:textId="77777777" w:rsidR="001B66B9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疫苗的防禦力隨時間而下降，故此定期接種疫苗，能增強免疫系統，並減低出現嚴重疾病、入院留醫、因病離世的風險。</w:t>
      </w:r>
    </w:p>
    <w:p w14:paraId="197ADA56" w14:textId="77777777" w:rsidR="001B66B9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COVID-19 疫苗可與每年的流感疫苗一同接種。</w:t>
      </w:r>
    </w:p>
    <w:p w14:paraId="1916C520" w14:textId="77777777" w:rsidR="00880EA4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如未曾在建議時間接種 COVID-19 疫苗，請向安老院舍查詢，盡快安排接種疫苗。</w:t>
      </w:r>
    </w:p>
    <w:p w14:paraId="199512BA" w14:textId="77777777" w:rsidR="00397CDF" w:rsidRPr="00115A3F" w:rsidRDefault="00BE5684" w:rsidP="00C97AAF">
      <w:pPr>
        <w:pStyle w:val="TableHeading"/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如何能夠獲得推介疫苗</w:t>
      </w:r>
    </w:p>
    <w:p w14:paraId="06FC2298" w14:textId="77777777" w:rsidR="003F684F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長者符合資格後，安老院舍將負責確保能夠盡快接種推介的 COVID-19 疫苗。</w:t>
      </w:r>
    </w:p>
    <w:p w14:paraId="11C7DD77" w14:textId="77777777" w:rsidR="00397CDF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安老服務可以安排全科醫生、藥劑師或其他基層醫療人員前來院舍，為長者接種疫苗。即使最近曾感染 COVID-19，也可以接種 COVID-19 疫苗。</w:t>
      </w:r>
    </w:p>
    <w:p w14:paraId="63E37B5A" w14:textId="77777777" w:rsidR="00214B57" w:rsidRPr="00115A3F" w:rsidRDefault="00214B57" w:rsidP="00C97AAF">
      <w:pPr>
        <w:pStyle w:val="TableHeading"/>
        <w:rPr>
          <w:rFonts w:ascii="Microsoft JhengHei UI" w:eastAsia="Microsoft JhengHei UI" w:hAnsi="Microsoft JhengHei UI"/>
          <w:lang w:val="zh-Hant" w:eastAsia="zh-TW"/>
        </w:rPr>
      </w:pPr>
    </w:p>
    <w:p w14:paraId="64BE5BD6" w14:textId="3D3CE329" w:rsidR="00397CDF" w:rsidRPr="00115A3F" w:rsidRDefault="00BE5684" w:rsidP="00C97AAF">
      <w:pPr>
        <w:pStyle w:val="TableHeading"/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lastRenderedPageBreak/>
        <w:t>同意書</w:t>
      </w:r>
    </w:p>
    <w:p w14:paraId="75D61ACC" w14:textId="77777777" w:rsidR="00397CDF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所有安老院舍舍友在接種 COVID-19 疫苗前，必須提供有效的同意書。</w:t>
      </w:r>
    </w:p>
    <w:p w14:paraId="31CF0031" w14:textId="77777777" w:rsidR="00397CDF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安老院舍將負責就接種疫苗事宜，徵求長者之同意。</w:t>
      </w:r>
    </w:p>
    <w:p w14:paraId="23BC491D" w14:textId="77777777" w:rsidR="00715E0D" w:rsidRPr="00115A3F" w:rsidRDefault="00BE5684" w:rsidP="00C97AAF">
      <w:pPr>
        <w:rPr>
          <w:rFonts w:ascii="Microsoft JhengHei UI" w:eastAsia="Microsoft JhengHei UI" w:hAnsi="Microsoft JhengHei UI"/>
          <w:lang w:val="zh-Hant"/>
        </w:rPr>
      </w:pPr>
      <w:r w:rsidRPr="00115A3F">
        <w:rPr>
          <w:rFonts w:ascii="Microsoft JhengHei UI" w:eastAsia="Microsoft JhengHei UI" w:hAnsi="Microsoft JhengHei UI"/>
          <w:lang w:val="zh-Hant"/>
        </w:rPr>
        <w:t>安老院舍將會把同意書轉交負責接種疫苗之醫療保健人員，以便在 Australian Immunisation Register (AIR)</w:t>
      </w:r>
      <w:r w:rsidR="00D52BE6" w:rsidRPr="00115A3F">
        <w:rPr>
          <w:rFonts w:ascii="Microsoft JhengHei UI" w:eastAsia="Microsoft JhengHei UI" w:hAnsi="Microsoft JhengHei UI"/>
        </w:rPr>
        <w:t xml:space="preserve"> </w:t>
      </w:r>
      <w:r w:rsidRPr="00115A3F">
        <w:rPr>
          <w:rFonts w:ascii="Microsoft JhengHei UI" w:eastAsia="Microsoft JhengHei UI" w:hAnsi="Microsoft JhengHei UI"/>
          <w:lang w:val="zh-Hant"/>
        </w:rPr>
        <w:t>[澳洲免疫接種登記冊]上記錄在案。</w:t>
      </w:r>
    </w:p>
    <w:p w14:paraId="4891F9CF" w14:textId="696FF0A7" w:rsidR="00715E0D" w:rsidRPr="00115A3F" w:rsidRDefault="00715E0D" w:rsidP="00C97AAF">
      <w:pPr>
        <w:rPr>
          <w:rFonts w:ascii="Microsoft JhengHei UI" w:eastAsia="Microsoft JhengHei UI" w:hAnsi="Microsoft JhengHei UI"/>
          <w:lang w:eastAsia="zh-Hant"/>
        </w:rPr>
      </w:pPr>
      <w:r w:rsidRPr="00115A3F">
        <w:rPr>
          <w:rFonts w:ascii="Microsoft JhengHei UI" w:eastAsia="Microsoft JhengHei UI" w:hAnsi="Microsoft JhengHei UI" w:cs="Times New Roman (Body CS)"/>
          <w:lang w:val="zh-Hant" w:eastAsia="zh-Hant"/>
        </w:rPr>
        <w:t xml:space="preserve">在以下網頁瞭解有關現行疫苗接種建議： </w:t>
      </w:r>
      <w:hyperlink r:id="rId11" w:history="1">
        <w:r w:rsidRPr="00115A3F">
          <w:rPr>
            <w:rStyle w:val="Hyperlink"/>
            <w:rFonts w:ascii="Microsoft JhengHei UI" w:eastAsia="Microsoft JhengHei UI" w:hAnsi="Microsoft JhengHei UI" w:cs="Times New Roman (Body CS)"/>
            <w:lang w:val="zh-Hant" w:eastAsia="zh-Hant"/>
          </w:rPr>
          <w:t>https://www.health.gov.au/our-work/covid-19-vaccines/getting-your-vaccination</w:t>
        </w:r>
      </w:hyperlink>
    </w:p>
    <w:p w14:paraId="1B4581B2" w14:textId="06701335" w:rsidR="00715E0D" w:rsidRPr="00115A3F" w:rsidRDefault="00715E0D" w:rsidP="00C97AAF">
      <w:pPr>
        <w:rPr>
          <w:rFonts w:ascii="Microsoft JhengHei UI" w:eastAsia="Microsoft JhengHei UI" w:hAnsi="Microsoft JhengHei UI" w:cs="Times New Roman (Body CS)"/>
          <w:lang w:eastAsia="zh-TW"/>
        </w:rPr>
      </w:pPr>
      <w:r w:rsidRPr="00115A3F">
        <w:rPr>
          <w:rFonts w:ascii="Microsoft JhengHei UI" w:eastAsia="Microsoft JhengHei UI" w:hAnsi="Microsoft JhengHei UI" w:cs="Times New Roman (Body CS)"/>
          <w:lang w:val="zh-Hant" w:eastAsia="zh-TW"/>
        </w:rPr>
        <w:t>在以下網頁瞭解有關 COVID-19 疫苗接種之同意程序：</w:t>
      </w:r>
      <w:hyperlink r:id="rId12" w:history="1">
        <w:r w:rsidRPr="00115A3F">
          <w:rPr>
            <w:rStyle w:val="Hyperlink"/>
            <w:rFonts w:ascii="Microsoft JhengHei UI" w:eastAsia="Microsoft JhengHei UI" w:hAnsi="Microsoft JhengHei UI" w:cs="Times New Roman (Body CS)"/>
            <w:lang w:val="zh-Hant" w:eastAsia="zh-TW"/>
          </w:rPr>
          <w:t>https://www.health.gov.au/resources/publications/consent-for-covid-19-vaccination-for-older-people-including-aged-care-residents-families-and-carers</w:t>
        </w:r>
      </w:hyperlink>
    </w:p>
    <w:p w14:paraId="5E1D3FB3" w14:textId="6A5B3876" w:rsidR="00AB38D2" w:rsidRPr="00115A3F" w:rsidRDefault="00BE5684" w:rsidP="00C97AAF">
      <w:pPr>
        <w:rPr>
          <w:rFonts w:ascii="Microsoft JhengHei UI" w:eastAsia="Microsoft JhengHei UI" w:hAnsi="Microsoft JhengHei UI"/>
          <w:lang w:eastAsia="zh-Hant"/>
        </w:rPr>
      </w:pPr>
      <w:r w:rsidRPr="00115A3F">
        <w:rPr>
          <w:rFonts w:ascii="Microsoft JhengHei UI" w:eastAsia="Microsoft JhengHei UI" w:hAnsi="Microsoft JhengHei UI"/>
          <w:lang w:val="zh-Hant" w:eastAsia="zh-Hant"/>
        </w:rPr>
        <w:t>院舍職員將會與長者、監護人或替代決策人士商議是否同意接種 COVID-19 疫苗。院舍將協助填寫同意書。</w:t>
      </w:r>
    </w:p>
    <w:p w14:paraId="23219603" w14:textId="77777777" w:rsidR="00397CDF" w:rsidRPr="00115A3F" w:rsidRDefault="00BE5684" w:rsidP="00C97AAF">
      <w:pPr>
        <w:pStyle w:val="TableHeading"/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由監護人或替代決策人士簽署同意書</w:t>
      </w:r>
    </w:p>
    <w:p w14:paraId="5A84BEB7" w14:textId="77777777" w:rsidR="00AB38D2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在部分情況下，監護人或替代決策人士可能需要代表安老院舍舍友，同意接種 COVID-19 疫苗。</w:t>
      </w:r>
    </w:p>
    <w:p w14:paraId="31955337" w14:textId="7B05607D" w:rsidR="00AB38D2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澳洲各州及領地在監護人權限及替代決策方面，</w:t>
      </w:r>
      <w:r w:rsidR="00757716" w:rsidRPr="00115A3F">
        <w:rPr>
          <w:rFonts w:ascii="Microsoft JhengHei UI" w:eastAsia="Microsoft JhengHei UI" w:hAnsi="Microsoft JhengHei UI"/>
          <w:lang w:val="zh-Hant" w:eastAsia="zh-TW"/>
        </w:rPr>
        <w:t>各</w:t>
      </w:r>
      <w:r w:rsidRPr="00115A3F">
        <w:rPr>
          <w:rFonts w:ascii="Microsoft JhengHei UI" w:eastAsia="Microsoft JhengHei UI" w:hAnsi="Microsoft JhengHei UI"/>
          <w:lang w:val="zh-Hant" w:eastAsia="zh-TW"/>
        </w:rPr>
        <w:t>有其特定之法律和規定。如代表舍友簽署同意書，敬請留意所在州或領地有關長期監護權之法律，確保同意書有效並符合法律要求。</w:t>
      </w:r>
    </w:p>
    <w:p w14:paraId="48A62B90" w14:textId="77777777" w:rsidR="00AB38D2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安老院舍將提供疫苗相關資訊，協助作出知情決定。監護人在作出決定時，不妨考慮舍友已知之意願、醫療建議以及接種疫苗之利弊。</w:t>
      </w:r>
    </w:p>
    <w:p w14:paraId="29E21133" w14:textId="77777777" w:rsidR="00397CDF" w:rsidRPr="00115A3F" w:rsidRDefault="00BE5684" w:rsidP="00C97AAF">
      <w:pPr>
        <w:pStyle w:val="TableHeading"/>
        <w:rPr>
          <w:rFonts w:ascii="Microsoft JhengHei UI" w:eastAsia="Microsoft JhengHei UI" w:hAnsi="Microsoft JhengHei UI"/>
          <w:lang w:eastAsia="zh-TW"/>
        </w:rPr>
      </w:pPr>
      <w:bookmarkStart w:id="0" w:name="_Hlk86085939"/>
      <w:r w:rsidRPr="00115A3F">
        <w:rPr>
          <w:rFonts w:ascii="Microsoft JhengHei UI" w:eastAsia="Microsoft JhengHei UI" w:hAnsi="Microsoft JhengHei UI"/>
          <w:lang w:val="zh-Hant" w:eastAsia="zh-TW"/>
        </w:rPr>
        <w:t>COVID-19 疫苗之副作用</w:t>
      </w:r>
    </w:p>
    <w:p w14:paraId="60BA9BDB" w14:textId="77777777" w:rsidR="00397CDF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COVID-19 疫苗有常見、輕微的副作用，如頭痛、輕微發燒等，通常不會持續超過 24 小時。</w:t>
      </w:r>
    </w:p>
    <w:p w14:paraId="71FA0197" w14:textId="77777777" w:rsidR="00397CDF" w:rsidRPr="00115A3F" w:rsidRDefault="00BE5684" w:rsidP="00C97AAF">
      <w:pPr>
        <w:rPr>
          <w:rFonts w:ascii="Microsoft JhengHei UI" w:eastAsia="Microsoft JhengHei UI" w:hAnsi="Microsoft JhengHei UI"/>
          <w:lang w:eastAsia="zh-TW"/>
        </w:rPr>
      </w:pPr>
      <w:r w:rsidRPr="00115A3F">
        <w:rPr>
          <w:rFonts w:ascii="Microsoft JhengHei UI" w:eastAsia="Microsoft JhengHei UI" w:hAnsi="Microsoft JhengHei UI"/>
          <w:lang w:val="zh-Hant" w:eastAsia="zh-TW"/>
        </w:rPr>
        <w:t>如有任何疑問，敬請向全科醫生或其他醫療保健人員查詢。</w:t>
      </w:r>
    </w:p>
    <w:p w14:paraId="1F1BE050" w14:textId="77777777" w:rsidR="00397CDF" w:rsidRPr="00115A3F" w:rsidRDefault="00BE5684" w:rsidP="00C97AAF">
      <w:pPr>
        <w:pStyle w:val="TableHeading"/>
        <w:rPr>
          <w:rFonts w:ascii="Microsoft JhengHei UI" w:eastAsia="Microsoft JhengHei UI" w:hAnsi="Microsoft JhengHei UI"/>
        </w:rPr>
      </w:pPr>
      <w:r w:rsidRPr="00115A3F">
        <w:rPr>
          <w:rFonts w:ascii="Microsoft JhengHei UI" w:eastAsia="Microsoft JhengHei UI" w:hAnsi="Microsoft JhengHei UI"/>
          <w:lang w:val="zh-Hant"/>
        </w:rPr>
        <w:t>疫苗種類</w:t>
      </w:r>
    </w:p>
    <w:p w14:paraId="0B792A78" w14:textId="77777777" w:rsidR="00397CDF" w:rsidRPr="00115A3F" w:rsidRDefault="00BE5684" w:rsidP="00C97AAF">
      <w:pPr>
        <w:rPr>
          <w:rFonts w:ascii="Microsoft JhengHei UI" w:eastAsia="Microsoft JhengHei UI" w:hAnsi="Microsoft JhengHei UI"/>
        </w:rPr>
      </w:pPr>
      <w:r w:rsidRPr="00115A3F">
        <w:rPr>
          <w:rFonts w:ascii="Microsoft JhengHei UI" w:eastAsia="Microsoft JhengHei UI" w:hAnsi="Microsoft JhengHei UI"/>
          <w:lang w:val="zh-Hant"/>
        </w:rPr>
        <w:t>澳洲所有疫苗均經過嚴格審核程序後，由 Therapeutic Goods Administration (TGA) [澳洲藥物管理局]批核。</w:t>
      </w:r>
    </w:p>
    <w:p w14:paraId="425EE30F" w14:textId="77777777" w:rsidR="00AB38D2" w:rsidRPr="00115A3F" w:rsidRDefault="00BE5684" w:rsidP="00C97AAF">
      <w:pPr>
        <w:rPr>
          <w:rFonts w:ascii="Microsoft JhengHei UI" w:eastAsia="Microsoft JhengHei UI" w:hAnsi="Microsoft JhengHei UI"/>
        </w:rPr>
      </w:pPr>
      <w:r w:rsidRPr="00115A3F">
        <w:rPr>
          <w:rFonts w:ascii="Microsoft JhengHei UI" w:eastAsia="Microsoft JhengHei UI" w:hAnsi="Microsoft JhengHei UI"/>
          <w:lang w:val="zh-Hant"/>
        </w:rPr>
        <w:t>接種疫苗之醫療保健人員可與長者商議不同的疫苗選擇。</w:t>
      </w:r>
    </w:p>
    <w:p w14:paraId="3F3EF8C2" w14:textId="18372FEF" w:rsidR="00422332" w:rsidRPr="00422332" w:rsidRDefault="00BE5684" w:rsidP="00C97AAF">
      <w:r w:rsidRPr="00115A3F">
        <w:rPr>
          <w:rFonts w:ascii="Microsoft JhengHei UI" w:eastAsia="Microsoft JhengHei UI" w:hAnsi="Microsoft JhengHei UI"/>
          <w:lang w:val="zh-Hant"/>
        </w:rPr>
        <w:t>如需更多詳情，請參閱 Department of Health, Disability and Ageing [衞生、殘障及安老事務部]</w:t>
      </w:r>
      <w:r w:rsidR="005D7975" w:rsidRPr="00115A3F">
        <w:rPr>
          <w:rFonts w:ascii="Microsoft JhengHei UI" w:eastAsia="Microsoft JhengHei UI" w:hAnsi="Microsoft JhengHei UI"/>
          <w:lang w:val="zh-Hant"/>
        </w:rPr>
        <w:t xml:space="preserve"> 之網頁</w:t>
      </w:r>
      <w:r w:rsidR="005D7975" w:rsidRPr="00115A3F">
        <w:rPr>
          <w:rFonts w:ascii="Microsoft JhengHei UI" w:eastAsia="Microsoft JhengHei UI" w:hAnsi="Microsoft JhengHei UI" w:hint="eastAsia"/>
          <w:lang w:val="en-US" w:eastAsia="zh-TW"/>
        </w:rPr>
        <w:t>：</w:t>
      </w:r>
      <w:hyperlink r:id="rId13" w:history="1">
        <w:r w:rsidR="00422332" w:rsidRPr="00115A3F">
          <w:rPr>
            <w:rFonts w:ascii="Microsoft JhengHei UI" w:eastAsia="Microsoft JhengHei UI" w:hAnsi="Microsoft JhengHei UI"/>
            <w:u w:val="single"/>
            <w:lang w:val="zh-Hant"/>
          </w:rPr>
          <w:t>https://www.health.gov.au/our-work/covid-19-vaccines/information-for-aged-care-providers-workers-and-residents-about-covid-19-vaccines/residential-aged-care-residents?language=en</w:t>
        </w:r>
      </w:hyperlink>
      <w:bookmarkEnd w:id="0"/>
    </w:p>
    <w:sectPr w:rsidR="00422332" w:rsidRPr="00422332" w:rsidSect="00C97AAF">
      <w:headerReference w:type="first" r:id="rId14"/>
      <w:footerReference w:type="first" r:id="rId15"/>
      <w:pgSz w:w="11906" w:h="16838"/>
      <w:pgMar w:top="1440" w:right="851" w:bottom="851" w:left="851" w:header="198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A5162" w14:textId="77777777" w:rsidR="0085488F" w:rsidRDefault="0085488F" w:rsidP="0076491B">
      <w:pPr>
        <w:spacing w:before="0" w:after="0" w:line="240" w:lineRule="auto"/>
      </w:pPr>
      <w:r>
        <w:separator/>
      </w:r>
    </w:p>
  </w:endnote>
  <w:endnote w:type="continuationSeparator" w:id="0">
    <w:p w14:paraId="0171A777" w14:textId="77777777" w:rsidR="0085488F" w:rsidRDefault="0085488F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5F168" w14:textId="329931CA" w:rsidR="00880EA4" w:rsidRPr="00025CF8" w:rsidRDefault="00025CF8" w:rsidP="00025CF8">
    <w:pPr>
      <w:jc w:val="center"/>
      <w:rPr>
        <w:rFonts w:ascii="Microsoft JhengHei UI" w:eastAsia="Microsoft JhengHei UI" w:hAnsi="Microsoft JhengHei UI"/>
      </w:rPr>
    </w:pPr>
    <w:r w:rsidRPr="00025CF8">
      <w:rPr>
        <w:rFonts w:ascii="Microsoft JhengHei UI" w:eastAsia="Microsoft JhengHei UI" w:hAnsi="Microsoft JhengHei UI"/>
        <w:lang w:val="zh-Hant"/>
      </w:rPr>
      <w:t>Traditional Chinese</w:t>
    </w:r>
    <w:r w:rsidRPr="00025CF8">
      <w:rPr>
        <w:rFonts w:ascii="Microsoft JhengHei UI" w:eastAsia="Microsoft JhengHei UI" w:hAnsi="Microsoft JhengHei UI"/>
      </w:rPr>
      <w:t xml:space="preserve"> </w:t>
    </w:r>
    <w:r>
      <w:rPr>
        <w:rFonts w:ascii="Microsoft JhengHei UI" w:eastAsia="Microsoft JhengHei UI" w:hAnsi="Microsoft JhengHei UI"/>
      </w:rPr>
      <w:t>–</w:t>
    </w:r>
    <w:r w:rsidRPr="00025CF8">
      <w:rPr>
        <w:rFonts w:ascii="Microsoft JhengHei UI" w:eastAsia="Microsoft JhengHei UI" w:hAnsi="Microsoft JhengHei UI"/>
      </w:rPr>
      <w:t xml:space="preserve"> </w:t>
    </w:r>
    <w:r w:rsidRPr="00025CF8">
      <w:rPr>
        <w:rFonts w:ascii="Microsoft JhengHei UI" w:eastAsia="Microsoft JhengHei UI" w:hAnsi="Microsoft JhengHei UI"/>
        <w:lang w:val="zh-Hant"/>
      </w:rPr>
      <w:t>繁體中文</w:t>
    </w:r>
    <w:r w:rsidR="00BE5684" w:rsidRPr="00025CF8">
      <w:rPr>
        <w:noProof/>
        <w:sz w:val="48"/>
        <w:szCs w:val="48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271553D" wp14:editId="60DFDBC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80695"/>
              <wp:effectExtent l="0" t="0" r="13970" b="0"/>
              <wp:wrapNone/>
              <wp:docPr id="1759614335" name="Text Box 4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63889B" w14:textId="77777777" w:rsidR="00880EA4" w:rsidRPr="00880EA4" w:rsidRDefault="00880EA4" w:rsidP="00880EA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7155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UNOFFICIAL" style="position:absolute;left:0;text-align:left;margin-left:0;margin-top:0;width:58.9pt;height:37.8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KgSCAIAABUEAAAOAAAAZHJzL2Uyb0RvYy54bWysU01v2zAMvQ/YfxB0X+x0a9cacYqsRYYB&#10;RVsgHXpWZCk2IIsCpcTOfv0o2U62bqdhF/mZpPjx+LS47VvDDgp9A7bk81nOmbISqsbuSv79Zf3h&#10;mjMfhK2EAatKflSe3y7fv1t0rlAXUIOpFDJKYn3RuZLXIbgiy7ysVSv8DJyy5NSArQj0i7usQtFR&#10;9tZkF3l+lXWAlUOQynuy3g9Ovkz5tVYyPGntVWCm5NRbSCemcxvPbLkQxQ6Fqxs5tiH+oYtWNJaK&#10;nlLdiyDYHps/UrWNRPCgw0xCm4HWjVRpBppmnr+ZZlMLp9IsRI53J5r8/0srHw8b94ws9F+gpwVG&#10;QjrnC0/GOE+vsY1f6pSRnyg8nmhTfWCSjJ8/XecfySPJRfDq5jJmyc6XHfrwVUHLIig50lYSWeLw&#10;4MMQOoXEWhbWjTFpM8b+ZqCc0ZKdO4wo9Nt+bHsL1ZGmQRgW7Z1cN1TzQfjwLJA2S22SWsMTHdpA&#10;V3IYEWc14I+/2WM8EU5ezjpSSsktSZkz883SIqKoJoAT2CYwv8kvc/LbfXsHpL85PQUnEyQrBjNB&#10;jdC+ko5XsRC5hJVUruTbCd6FQbL0DqRarVIQ6ceJ8GA3TsbUkadI4kv/KtCNTAda0SNMMhLFG8KH&#10;2HjTu9U+EO1pG5HTgciRatJe2uf4TqK4f/1PUefXvPwJAAD//wMAUEsDBBQABgAIAAAAIQAeAVm+&#10;2gAAAAQBAAAPAAAAZHJzL2Rvd25yZXYueG1sTI9Ba8JAEIXvQv/DMoXedKNiIzEbKUJPloLai7d1&#10;d0xis7MhO9H477v20l4eDG9473v5enCNuGIXak8KppMEBJLxtqZSwdfhfbwEEViT1Y0nVHDHAOvi&#10;aZTrzPob7fC651LEEAqZVlAxt5mUwVTodJj4Fil6Z985zfHsSmk7fYvhrpGzJHmVTtcUGyrd4qZC&#10;873vnYLFjj/6TzrMj8Psftm2GzM/b41SL8/D2woE48B/z/DAj+hQRKaT78kG0SiIQ/hXH940jTNO&#10;CtJFCrLI5X/44gcAAP//AwBQSwECLQAUAAYACAAAACEAtoM4kv4AAADhAQAAEwAAAAAAAAAAAAAA&#10;AAAAAAAAW0NvbnRlbnRfVHlwZXNdLnhtbFBLAQItABQABgAIAAAAIQA4/SH/1gAAAJQBAAALAAAA&#10;AAAAAAAAAAAAAC8BAABfcmVscy8ucmVsc1BLAQItABQABgAIAAAAIQA95KgSCAIAABUEAAAOAAAA&#10;AAAAAAAAAAAAAC4CAABkcnMvZTJvRG9jLnhtbFBLAQItABQABgAIAAAAIQAeAVm+2gAAAAQBAAAP&#10;AAAAAAAAAAAAAAAAAGIEAABkcnMvZG93bnJldi54bWxQSwUGAAAAAAQABADzAAAAaQUAAAAA&#10;" filled="f" stroked="f">
              <v:textbox style="mso-fit-shape-to-text:t" inset="0,0,0,15pt">
                <w:txbxContent>
                  <w:p w14:paraId="3563889B" w14:textId="77777777" w:rsidR="00880EA4" w:rsidRPr="00880EA4" w:rsidRDefault="00880EA4" w:rsidP="00880EA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B0AE1" w14:textId="77777777" w:rsidR="0085488F" w:rsidRDefault="0085488F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D2D4F8C" w14:textId="77777777" w:rsidR="0085488F" w:rsidRDefault="0085488F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8C02B" w14:textId="77777777" w:rsidR="0076491B" w:rsidRDefault="00BE568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5BE4FF" wp14:editId="106CF3C4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140506743" name="Picture 1140506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067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6192" behindDoc="1" locked="0" layoutInCell="1" allowOverlap="1" wp14:anchorId="3ED053AF" wp14:editId="5927443A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024380014" name="Picture 10243800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8001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A37EAD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9D2B0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5EAC1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F2C41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55623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D6F4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2EAA0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55017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2C9D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64A80D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7EE0E3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DEE57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70EE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5C95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2BEED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97AD1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B06BE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6090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9A228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F72611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E0B1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F071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0C8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C007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5E3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A6F3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F48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DD361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CA6AC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AC57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1CFA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0A1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02AE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9862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E83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FC2D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532C16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DE88B1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4609F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CCA9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B2DC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3632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C3687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AC81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DE3A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2D300BE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3B6AD1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5E97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C0E2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7CD1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EA24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521C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8695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9623B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73C0F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D24E8B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48D5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4031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6AAE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FA0A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3C80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0A53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3A90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28EA21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D06AB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52EE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C94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DA60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4223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D453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DC59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DEC0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B4B61F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0C78DE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43CE888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1CC5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E2C6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AA88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3C1A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58C2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0826F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EDCEA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7166B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DB4C2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84283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E0E20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6609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0EC1B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0255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00A7E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F8A46C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EDD6F1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5A8597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F626D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BCDC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98C9A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2CCB4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944B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D662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0D5287A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326493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DE0E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F491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41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2CC8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0C1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96A7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C4A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A3649E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D6834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BC296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9203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F6A6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2670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FF421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C88D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C838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81AE5D6C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82346F2C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77B83338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6D3029AE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745455F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AD8972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28F9A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9F4825A6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981AB77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D8EA3B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5DC88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08BB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345D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D6F4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EC82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ACAFF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92E2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3A07A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E9BC77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604A4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9C83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1ED7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3424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B86D5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CFAEC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A589F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894BE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310037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456B6D6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C2BE91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927B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72C9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4A4B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8247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66D9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B667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76E4A2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747A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1C60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4E50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001F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509E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B895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1C87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A478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8FAE77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2F4C67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1D2F7C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3AA60F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D428D3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01E081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D8E625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A6884B8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CAE47A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8D0ED7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9A614D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7D6AB8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120D94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1CEB93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086296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5680FD6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96C80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AC34BFC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LcwM7AwNDGzsDA0tjBS0lEKTi0uzszPAykwrAUAULHNcSwAAAA="/>
  </w:docVars>
  <w:rsids>
    <w:rsidRoot w:val="00397CDF"/>
    <w:rsid w:val="00007D67"/>
    <w:rsid w:val="000167E5"/>
    <w:rsid w:val="00025CF8"/>
    <w:rsid w:val="00056715"/>
    <w:rsid w:val="00060345"/>
    <w:rsid w:val="00064A3E"/>
    <w:rsid w:val="0006521A"/>
    <w:rsid w:val="000A7F78"/>
    <w:rsid w:val="000D5D61"/>
    <w:rsid w:val="000D60A2"/>
    <w:rsid w:val="000E6EA0"/>
    <w:rsid w:val="000F7130"/>
    <w:rsid w:val="00114234"/>
    <w:rsid w:val="00115A3F"/>
    <w:rsid w:val="00140B63"/>
    <w:rsid w:val="00156F46"/>
    <w:rsid w:val="0016585B"/>
    <w:rsid w:val="00167EEF"/>
    <w:rsid w:val="00175B4D"/>
    <w:rsid w:val="001B1295"/>
    <w:rsid w:val="001B66B9"/>
    <w:rsid w:val="001D430C"/>
    <w:rsid w:val="001F0986"/>
    <w:rsid w:val="001F3130"/>
    <w:rsid w:val="00200AAA"/>
    <w:rsid w:val="00201B66"/>
    <w:rsid w:val="00214B57"/>
    <w:rsid w:val="002258B8"/>
    <w:rsid w:val="00235F82"/>
    <w:rsid w:val="002819F0"/>
    <w:rsid w:val="002852B8"/>
    <w:rsid w:val="002E1450"/>
    <w:rsid w:val="00316A19"/>
    <w:rsid w:val="00360B34"/>
    <w:rsid w:val="00363249"/>
    <w:rsid w:val="00397CDF"/>
    <w:rsid w:val="003D10F3"/>
    <w:rsid w:val="003F684F"/>
    <w:rsid w:val="00404415"/>
    <w:rsid w:val="00405CF1"/>
    <w:rsid w:val="00422332"/>
    <w:rsid w:val="004449C8"/>
    <w:rsid w:val="004557A0"/>
    <w:rsid w:val="0048395D"/>
    <w:rsid w:val="00485B34"/>
    <w:rsid w:val="00486C8D"/>
    <w:rsid w:val="00495B38"/>
    <w:rsid w:val="004B0458"/>
    <w:rsid w:val="004C005D"/>
    <w:rsid w:val="004C11EB"/>
    <w:rsid w:val="004C62F0"/>
    <w:rsid w:val="004F4EC4"/>
    <w:rsid w:val="005035B6"/>
    <w:rsid w:val="00510AC7"/>
    <w:rsid w:val="00537870"/>
    <w:rsid w:val="00560170"/>
    <w:rsid w:val="00561972"/>
    <w:rsid w:val="00577C30"/>
    <w:rsid w:val="00581A2B"/>
    <w:rsid w:val="00581F9A"/>
    <w:rsid w:val="005D7975"/>
    <w:rsid w:val="005F68C7"/>
    <w:rsid w:val="005F6F3A"/>
    <w:rsid w:val="00615685"/>
    <w:rsid w:val="00626665"/>
    <w:rsid w:val="00633DB4"/>
    <w:rsid w:val="00634280"/>
    <w:rsid w:val="00651ACF"/>
    <w:rsid w:val="00670FFE"/>
    <w:rsid w:val="006C62F5"/>
    <w:rsid w:val="006E04FE"/>
    <w:rsid w:val="006E36E8"/>
    <w:rsid w:val="006E5814"/>
    <w:rsid w:val="006F4500"/>
    <w:rsid w:val="00715E0D"/>
    <w:rsid w:val="00726939"/>
    <w:rsid w:val="007275F1"/>
    <w:rsid w:val="00733004"/>
    <w:rsid w:val="00757716"/>
    <w:rsid w:val="0076491B"/>
    <w:rsid w:val="007744C8"/>
    <w:rsid w:val="007833F6"/>
    <w:rsid w:val="00785242"/>
    <w:rsid w:val="007C4932"/>
    <w:rsid w:val="007F18A1"/>
    <w:rsid w:val="00811A33"/>
    <w:rsid w:val="00821328"/>
    <w:rsid w:val="0082456C"/>
    <w:rsid w:val="00836595"/>
    <w:rsid w:val="0085488F"/>
    <w:rsid w:val="00870905"/>
    <w:rsid w:val="00873D8F"/>
    <w:rsid w:val="00880EA4"/>
    <w:rsid w:val="00896F37"/>
    <w:rsid w:val="008D16ED"/>
    <w:rsid w:val="008E41E8"/>
    <w:rsid w:val="008E6DB3"/>
    <w:rsid w:val="008F6C6C"/>
    <w:rsid w:val="00900992"/>
    <w:rsid w:val="0091338A"/>
    <w:rsid w:val="009346B6"/>
    <w:rsid w:val="00940DEE"/>
    <w:rsid w:val="00941E85"/>
    <w:rsid w:val="0095053A"/>
    <w:rsid w:val="0098293A"/>
    <w:rsid w:val="00984B58"/>
    <w:rsid w:val="00992524"/>
    <w:rsid w:val="009B1905"/>
    <w:rsid w:val="009B2828"/>
    <w:rsid w:val="009C2700"/>
    <w:rsid w:val="009C56A3"/>
    <w:rsid w:val="009D7FF1"/>
    <w:rsid w:val="009F67AE"/>
    <w:rsid w:val="009F722F"/>
    <w:rsid w:val="00A25DE9"/>
    <w:rsid w:val="00A26330"/>
    <w:rsid w:val="00AB088B"/>
    <w:rsid w:val="00AB38D2"/>
    <w:rsid w:val="00AC0B59"/>
    <w:rsid w:val="00AE7444"/>
    <w:rsid w:val="00B009C0"/>
    <w:rsid w:val="00B43058"/>
    <w:rsid w:val="00B6433C"/>
    <w:rsid w:val="00B65700"/>
    <w:rsid w:val="00B841CE"/>
    <w:rsid w:val="00B84BD9"/>
    <w:rsid w:val="00B934C5"/>
    <w:rsid w:val="00BB113F"/>
    <w:rsid w:val="00BB64FE"/>
    <w:rsid w:val="00BD24C6"/>
    <w:rsid w:val="00BD7B2E"/>
    <w:rsid w:val="00BE5684"/>
    <w:rsid w:val="00C10035"/>
    <w:rsid w:val="00C1036B"/>
    <w:rsid w:val="00C267EB"/>
    <w:rsid w:val="00C43309"/>
    <w:rsid w:val="00C46331"/>
    <w:rsid w:val="00C76B54"/>
    <w:rsid w:val="00C9187A"/>
    <w:rsid w:val="00C97AAF"/>
    <w:rsid w:val="00CA0CFC"/>
    <w:rsid w:val="00CB2062"/>
    <w:rsid w:val="00CC23D6"/>
    <w:rsid w:val="00CC2C64"/>
    <w:rsid w:val="00CD281E"/>
    <w:rsid w:val="00CD3460"/>
    <w:rsid w:val="00D16DC1"/>
    <w:rsid w:val="00D33E99"/>
    <w:rsid w:val="00D372BE"/>
    <w:rsid w:val="00D41508"/>
    <w:rsid w:val="00D452C8"/>
    <w:rsid w:val="00D45F24"/>
    <w:rsid w:val="00D52BE6"/>
    <w:rsid w:val="00D54154"/>
    <w:rsid w:val="00D6490D"/>
    <w:rsid w:val="00D70BE4"/>
    <w:rsid w:val="00D75DFE"/>
    <w:rsid w:val="00D96247"/>
    <w:rsid w:val="00DF0A60"/>
    <w:rsid w:val="00DF476F"/>
    <w:rsid w:val="00E06BB8"/>
    <w:rsid w:val="00E241E0"/>
    <w:rsid w:val="00E57195"/>
    <w:rsid w:val="00E653B5"/>
    <w:rsid w:val="00E7171E"/>
    <w:rsid w:val="00E73258"/>
    <w:rsid w:val="00E74200"/>
    <w:rsid w:val="00E97EA5"/>
    <w:rsid w:val="00EB454A"/>
    <w:rsid w:val="00EE1FA9"/>
    <w:rsid w:val="00F01C31"/>
    <w:rsid w:val="00F024EE"/>
    <w:rsid w:val="00F05CF7"/>
    <w:rsid w:val="00F3206F"/>
    <w:rsid w:val="00F60135"/>
    <w:rsid w:val="00F8223A"/>
    <w:rsid w:val="00FB64EB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82CE92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9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covid-19-vaccines/information-for-aged-care-providers-workers-and-residents-about-covid-19-vaccines/residential-aged-care-residents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ent-for-covid-19-vaccination-for-older-people-including-aged-care-residents-families-and-car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getting-your-vaccin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4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daa77bc-0157-46a4-82a6-8fc765694bc9}" enabled="1" method="Standard" siteId="{d1323671-cdbe-4417-b4d4-bdb24b51316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Aged_Care_Mustard_factsheet_web_March24.dotx</Template>
  <TotalTime>1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creator>Australian Government Department of Health and Aged Care</dc:creator>
  <cp:keywords>Aged Care, Aged Care Reforms</cp:keywords>
  <cp:lastModifiedBy>MASCHKE, Elvia</cp:lastModifiedBy>
  <cp:revision>2</cp:revision>
  <dcterms:created xsi:type="dcterms:W3CDTF">2026-04-13T04:37:00Z</dcterms:created>
  <dcterms:modified xsi:type="dcterms:W3CDTF">2026-04-13T04:37:00Z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68e1957f,2530e6e0,613cdec3</vt:lpwstr>
  </property>
  <property fmtid="{D5CDD505-2E9C-101B-9397-08002B2CF9AE}" pid="4" name="ClassificationContentMarkingFooterText">
    <vt:lpwstr>UNOFFICIAL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4a13ada,79a192d7,726ca67b</vt:lpwstr>
  </property>
  <property fmtid="{D5CDD505-2E9C-101B-9397-08002B2CF9AE}" pid="7" name="ClassificationContentMarkingHeaderText">
    <vt:lpwstr>UNOFFICIAL</vt:lpwstr>
  </property>
  <property fmtid="{D5CDD505-2E9C-101B-9397-08002B2CF9AE}" pid="8" name="ComplianceAssetId">
    <vt:lpwstr/>
  </property>
  <property fmtid="{D5CDD505-2E9C-101B-9397-08002B2CF9AE}" pid="9" name="ContentTypeId">
    <vt:lpwstr>0x010100354488F9D6155740AE09CA221C19A8DF</vt:lpwstr>
  </property>
  <property fmtid="{D5CDD505-2E9C-101B-9397-08002B2CF9AE}" pid="10" name="MediaServiceImageTags">
    <vt:lpwstr/>
  </property>
  <property fmtid="{D5CDD505-2E9C-101B-9397-08002B2CF9AE}" pid="11" name="MSIP_Label_edd204cd-6aa2-46a1-bfaf-a0d9bcf7e7ca_ActionId">
    <vt:lpwstr>2bb2674f-2ffa-43cc-a5d3-f045c019f83c</vt:lpwstr>
  </property>
  <property fmtid="{D5CDD505-2E9C-101B-9397-08002B2CF9AE}" pid="12" name="MSIP_Label_edd204cd-6aa2-46a1-bfaf-a0d9bcf7e7ca_ContentBits">
    <vt:lpwstr>3</vt:lpwstr>
  </property>
  <property fmtid="{D5CDD505-2E9C-101B-9397-08002B2CF9AE}" pid="13" name="MSIP_Label_edd204cd-6aa2-46a1-bfaf-a0d9bcf7e7ca_Enabled">
    <vt:lpwstr>true</vt:lpwstr>
  </property>
  <property fmtid="{D5CDD505-2E9C-101B-9397-08002B2CF9AE}" pid="14" name="MSIP_Label_edd204cd-6aa2-46a1-bfaf-a0d9bcf7e7ca_Method">
    <vt:lpwstr>Privileged</vt:lpwstr>
  </property>
  <property fmtid="{D5CDD505-2E9C-101B-9397-08002B2CF9AE}" pid="15" name="MSIP_Label_edd204cd-6aa2-46a1-bfaf-a0d9bcf7e7ca_Name">
    <vt:lpwstr>U</vt:lpwstr>
  </property>
  <property fmtid="{D5CDD505-2E9C-101B-9397-08002B2CF9AE}" pid="16" name="MSIP_Label_edd204cd-6aa2-46a1-bfaf-a0d9bcf7e7ca_SetDate">
    <vt:lpwstr>2025-09-16T03:17:40Z</vt:lpwstr>
  </property>
  <property fmtid="{D5CDD505-2E9C-101B-9397-08002B2CF9AE}" pid="17" name="MSIP_Label_edd204cd-6aa2-46a1-bfaf-a0d9bcf7e7ca_SiteId">
    <vt:lpwstr>34a3929c-73cf-4954-abfe-147dc3517892</vt:lpwstr>
  </property>
  <property fmtid="{D5CDD505-2E9C-101B-9397-08002B2CF9AE}" pid="18" name="MSIP_Label_edd204cd-6aa2-46a1-bfaf-a0d9bcf7e7ca_Tag">
    <vt:lpwstr>10, 0, 1, 1</vt:lpwstr>
  </property>
  <property fmtid="{D5CDD505-2E9C-101B-9397-08002B2CF9AE}" pid="19" name="Order">
    <vt:r8>796300</vt:r8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xd_ProgID">
    <vt:lpwstr/>
  </property>
  <property fmtid="{D5CDD505-2E9C-101B-9397-08002B2CF9AE}" pid="23" name="xd_Signature">
    <vt:bool>false</vt:bool>
  </property>
  <property fmtid="{D5CDD505-2E9C-101B-9397-08002B2CF9AE}" pid="24" name="_ExtendedDescription">
    <vt:lpwstr/>
  </property>
  <property fmtid="{D5CDD505-2E9C-101B-9397-08002B2CF9AE}" pid="25" name="GrammarlyDocumentId">
    <vt:lpwstr>a3d57fb5-bba9-46fc-94b8-be94b30a8e86</vt:lpwstr>
  </property>
</Properties>
</file>