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8358D" w14:textId="77777777" w:rsidR="00397CDF" w:rsidRPr="00EE089C" w:rsidRDefault="00000000" w:rsidP="00C97AAF">
      <w:pPr>
        <w:pStyle w:val="Heading1"/>
        <w:rPr>
          <w:rFonts w:ascii="SimSun" w:eastAsia="SimSun" w:hAnsi="SimSun"/>
          <w:lang w:eastAsia="zh-CN"/>
        </w:rPr>
      </w:pPr>
      <w:r w:rsidRPr="00EE089C">
        <w:rPr>
          <w:rFonts w:ascii="SimSun" w:eastAsia="SimSun" w:hAnsi="SimSun"/>
          <w:noProof/>
        </w:rPr>
        <mc:AlternateContent>
          <mc:Choice Requires="wps">
            <w:drawing>
              <wp:anchor distT="0" distB="0" distL="114300" distR="114300" simplePos="0" relativeHeight="251659264" behindDoc="0" locked="0" layoutInCell="1" allowOverlap="1" wp14:anchorId="2FA5D4DC" wp14:editId="794E6E4C">
                <wp:simplePos x="0" y="0"/>
                <wp:positionH relativeFrom="column">
                  <wp:posOffset>4653442</wp:posOffset>
                </wp:positionH>
                <wp:positionV relativeFrom="paragraph">
                  <wp:posOffset>-1534160</wp:posOffset>
                </wp:positionV>
                <wp:extent cx="2438400" cy="401053"/>
                <wp:effectExtent l="0" t="0" r="0" b="0"/>
                <wp:wrapNone/>
                <wp:docPr id="1595259275" name="Text Box 3"/>
                <wp:cNvGraphicFramePr/>
                <a:graphic xmlns:a="http://schemas.openxmlformats.org/drawingml/2006/main">
                  <a:graphicData uri="http://schemas.microsoft.com/office/word/2010/wordprocessingShape">
                    <wps:wsp>
                      <wps:cNvSpPr txBox="1"/>
                      <wps:spPr>
                        <a:xfrm>
                          <a:off x="0" y="0"/>
                          <a:ext cx="2438400" cy="401053"/>
                        </a:xfrm>
                        <a:prstGeom prst="rect">
                          <a:avLst/>
                        </a:prstGeom>
                        <a:noFill/>
                        <a:ln w="6350">
                          <a:noFill/>
                        </a:ln>
                      </wps:spPr>
                      <wps:txbx>
                        <w:txbxContent>
                          <w:p w14:paraId="71EF4FB7" w14:textId="38E4E85C" w:rsidR="0006521A" w:rsidRPr="00DE142F" w:rsidRDefault="0006521A" w:rsidP="00575200">
                            <w:pPr>
                              <w:jc w:val="right"/>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FA5D4DC" id="_x0000_t202" coordsize="21600,21600" o:spt="202" path="m,l,21600r21600,l21600,xe">
                <v:stroke joinstyle="miter"/>
                <v:path gradientshapeok="t" o:connecttype="rect"/>
              </v:shapetype>
              <v:shape id="Text Box 3" o:spid="_x0000_s1026" type="#_x0000_t202" style="position:absolute;margin-left:366.4pt;margin-top:-120.8pt;width:192pt;height:3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" filled="f" stroked="f" strokeweight=".5pt">
                <v:textbox>
                  <w:txbxContent>
                    <w:p w14:paraId="71EF4FB7" w14:textId="38E4E85C" w:rsidR="0006521A" w:rsidRPr="00DE142F" w:rsidRDefault="0006521A" w:rsidP="00575200">
                      <w:pPr>
                        <w:jc w:val="right"/>
                        <w:rPr>
                          <w:sz w:val="15"/>
                          <w:szCs w:val="15"/>
                        </w:rPr>
                      </w:pPr>
                    </w:p>
                  </w:txbxContent>
                </v:textbox>
              </v:shape>
            </w:pict>
          </mc:Fallback>
        </mc:AlternateContent>
      </w:r>
      <w:r w:rsidR="00397CDF" w:rsidRPr="00EE089C">
        <w:rPr>
          <w:rFonts w:ascii="SimSun" w:eastAsia="SimSun" w:hAnsi="SimSun" w:cs="SimSun"/>
          <w:lang w:val="zh-Hans" w:eastAsia="zh-CN"/>
        </w:rPr>
        <w:t>养老院居民新冠疫苗接种信息</w:t>
      </w:r>
    </w:p>
    <w:p w14:paraId="5D2B3145" w14:textId="47FD63E6" w:rsidR="00397CDF" w:rsidRPr="00EE089C" w:rsidRDefault="008D6CF9" w:rsidP="00C97AAF">
      <w:pPr>
        <w:rPr>
          <w:rFonts w:ascii="SimSun" w:hAnsi="SimSun"/>
          <w:lang w:eastAsia="zh-CN"/>
        </w:rPr>
      </w:pPr>
      <w:r w:rsidRPr="00EE089C">
        <w:rPr>
          <w:rFonts w:ascii="SimSun" w:hAnsi="SimSun" w:cs="SimSun" w:hint="eastAsia"/>
          <w:lang w:val="zh-Hans" w:eastAsia="zh-CN"/>
        </w:rPr>
        <w:t>本文内容为</w:t>
      </w:r>
      <w:r w:rsidRPr="00EE089C">
        <w:rPr>
          <w:rFonts w:ascii="SimSun" w:hAnsi="SimSun" w:cs="SimSun"/>
          <w:lang w:val="zh-Hans" w:eastAsia="zh-CN"/>
        </w:rPr>
        <w:t>截至2025年九月</w:t>
      </w:r>
      <w:r w:rsidRPr="00EE089C">
        <w:rPr>
          <w:rFonts w:ascii="SimSun" w:hAnsi="SimSun" w:cs="SimSun" w:hint="eastAsia"/>
          <w:lang w:val="zh-Hans" w:eastAsia="zh-CN"/>
        </w:rPr>
        <w:t>最新信息</w:t>
      </w:r>
      <w:r w:rsidRPr="00EE089C">
        <w:rPr>
          <w:rFonts w:ascii="SimSun" w:hAnsi="SimSun" w:cs="SimSun"/>
          <w:lang w:val="zh-Hans" w:eastAsia="zh-CN"/>
        </w:rPr>
        <w:t>。</w:t>
      </w:r>
    </w:p>
    <w:p w14:paraId="5D0E161B" w14:textId="77777777" w:rsidR="001B66B9" w:rsidRPr="00EE089C" w:rsidRDefault="00000000" w:rsidP="00C97AAF">
      <w:pPr>
        <w:rPr>
          <w:rFonts w:ascii="SimSun" w:hAnsi="SimSun"/>
          <w:lang w:eastAsia="zh-CN"/>
        </w:rPr>
      </w:pPr>
      <w:r w:rsidRPr="00EE089C">
        <w:rPr>
          <w:rFonts w:ascii="SimSun" w:hAnsi="SimSun" w:cs="SimSun"/>
          <w:lang w:val="zh-Hans" w:eastAsia="zh-CN"/>
        </w:rPr>
        <w:t>我们鼓励养老院居民接种新冠疫苗，保护自己免受严重疾病侵害。高龄仍然是导致新冠肺炎严重后果的最大风险因素。</w:t>
      </w:r>
    </w:p>
    <w:p w14:paraId="0072F52F" w14:textId="77777777" w:rsidR="001B66B9" w:rsidRPr="00EE089C" w:rsidRDefault="00000000" w:rsidP="001B66B9">
      <w:pPr>
        <w:numPr>
          <w:ilvl w:val="0"/>
          <w:numId w:val="22"/>
        </w:numPr>
        <w:spacing w:before="100" w:beforeAutospacing="1" w:after="100" w:afterAutospacing="1" w:line="240" w:lineRule="auto"/>
        <w:rPr>
          <w:rFonts w:ascii="SimSun" w:hAnsi="SimSun"/>
          <w:lang w:eastAsia="zh-CN"/>
        </w:rPr>
      </w:pPr>
      <w:r w:rsidRPr="00EE089C">
        <w:rPr>
          <w:rFonts w:ascii="SimSun" w:hAnsi="SimSun" w:cs="SimSun"/>
          <w:b/>
          <w:bCs/>
          <w:lang w:val="zh-Hans" w:eastAsia="zh-CN"/>
        </w:rPr>
        <w:t>75岁及以上的成年人</w:t>
      </w:r>
      <w:r w:rsidRPr="00EE089C">
        <w:rPr>
          <w:rFonts w:ascii="SimSun" w:hAnsi="SimSun" w:cs="SimSun"/>
          <w:lang w:val="zh-Hans" w:eastAsia="zh-CN"/>
        </w:rPr>
        <w:t>应每</w:t>
      </w:r>
      <w:r w:rsidRPr="00EE089C">
        <w:rPr>
          <w:rFonts w:ascii="SimSun" w:hAnsi="SimSun" w:cs="SimSun"/>
          <w:b/>
          <w:bCs/>
          <w:lang w:val="zh-Hans" w:eastAsia="zh-CN"/>
        </w:rPr>
        <w:t>6个月</w:t>
      </w:r>
      <w:r w:rsidRPr="00EE089C">
        <w:rPr>
          <w:rFonts w:ascii="SimSun" w:hAnsi="SimSun" w:cs="SimSun"/>
          <w:lang w:val="zh-Hans" w:eastAsia="zh-CN"/>
        </w:rPr>
        <w:t>接种一剂新冠疫苗。</w:t>
      </w:r>
    </w:p>
    <w:p w14:paraId="5534CAB7" w14:textId="60C7299F" w:rsidR="001B66B9" w:rsidRPr="00EE089C" w:rsidRDefault="00000000" w:rsidP="001B66B9">
      <w:pPr>
        <w:numPr>
          <w:ilvl w:val="0"/>
          <w:numId w:val="22"/>
        </w:numPr>
        <w:spacing w:before="100" w:beforeAutospacing="1" w:after="100" w:afterAutospacing="1" w:line="240" w:lineRule="auto"/>
        <w:rPr>
          <w:rFonts w:ascii="SimSun" w:hAnsi="SimSun"/>
          <w:lang w:eastAsia="zh-CN"/>
        </w:rPr>
      </w:pPr>
      <w:r w:rsidRPr="00EE089C">
        <w:rPr>
          <w:rFonts w:ascii="SimSun" w:hAnsi="SimSun" w:cs="SimSun"/>
          <w:lang w:val="zh-Hans" w:eastAsia="zh-CN"/>
        </w:rPr>
        <w:t>建议</w:t>
      </w:r>
      <w:r w:rsidRPr="00EE089C">
        <w:rPr>
          <w:rFonts w:ascii="SimSun" w:hAnsi="SimSun" w:cs="SimSun"/>
          <w:b/>
          <w:bCs/>
          <w:lang w:val="zh-Hans" w:eastAsia="zh-CN"/>
        </w:rPr>
        <w:t>65至74岁的成年人</w:t>
      </w:r>
      <w:r w:rsidRPr="00EE089C">
        <w:rPr>
          <w:rFonts w:ascii="SimSun" w:hAnsi="SimSun" w:cs="SimSun"/>
          <w:lang w:val="zh-Hans" w:eastAsia="zh-CN"/>
        </w:rPr>
        <w:t>每</w:t>
      </w:r>
      <w:r w:rsidRPr="00EE089C">
        <w:rPr>
          <w:rFonts w:ascii="SimSun" w:hAnsi="SimSun" w:cs="SimSun"/>
          <w:b/>
          <w:bCs/>
          <w:lang w:val="zh-Hans" w:eastAsia="zh-CN"/>
        </w:rPr>
        <w:t>12个月</w:t>
      </w:r>
      <w:r w:rsidRPr="00EE089C">
        <w:rPr>
          <w:rFonts w:ascii="SimSun" w:hAnsi="SimSun" w:cs="SimSun"/>
          <w:lang w:val="zh-Hans" w:eastAsia="zh-CN"/>
        </w:rPr>
        <w:t>接种一剂。</w:t>
      </w:r>
    </w:p>
    <w:p w14:paraId="6551A2A0" w14:textId="77777777" w:rsidR="001B66B9" w:rsidRPr="00EE089C" w:rsidRDefault="00000000" w:rsidP="001B66B9">
      <w:pPr>
        <w:numPr>
          <w:ilvl w:val="0"/>
          <w:numId w:val="22"/>
        </w:numPr>
        <w:spacing w:before="100" w:beforeAutospacing="1" w:after="100" w:afterAutospacing="1" w:line="240" w:lineRule="auto"/>
        <w:rPr>
          <w:rFonts w:ascii="SimSun" w:hAnsi="SimSun"/>
          <w:lang w:eastAsia="zh-CN"/>
        </w:rPr>
      </w:pPr>
      <w:r w:rsidRPr="00EE089C">
        <w:rPr>
          <w:rFonts w:ascii="SimSun" w:hAnsi="SimSun" w:cs="SimSun"/>
          <w:lang w:val="zh-Hans" w:eastAsia="zh-CN"/>
        </w:rPr>
        <w:t>建议</w:t>
      </w:r>
      <w:r w:rsidRPr="00EE089C">
        <w:rPr>
          <w:rFonts w:ascii="SimSun" w:hAnsi="SimSun" w:cs="SimSun"/>
          <w:b/>
          <w:bCs/>
          <w:lang w:val="zh-Hans" w:eastAsia="zh-CN"/>
        </w:rPr>
        <w:t>18至64岁、免疫功能严重受损的成年人</w:t>
      </w:r>
      <w:r w:rsidRPr="00EE089C">
        <w:rPr>
          <w:rFonts w:ascii="SimSun" w:hAnsi="SimSun" w:cs="SimSun"/>
          <w:lang w:val="zh-Hans" w:eastAsia="zh-CN"/>
        </w:rPr>
        <w:t>每</w:t>
      </w:r>
      <w:r w:rsidRPr="00EE089C">
        <w:rPr>
          <w:rFonts w:ascii="SimSun" w:hAnsi="SimSun" w:cs="SimSun"/>
          <w:b/>
          <w:bCs/>
          <w:lang w:val="zh-Hans" w:eastAsia="zh-CN"/>
        </w:rPr>
        <w:t>12个月</w:t>
      </w:r>
      <w:r w:rsidRPr="00EE089C">
        <w:rPr>
          <w:rFonts w:ascii="SimSun" w:hAnsi="SimSun" w:cs="SimSun"/>
          <w:lang w:val="zh-Hans" w:eastAsia="zh-CN"/>
        </w:rPr>
        <w:t>接种一剂。</w:t>
      </w:r>
    </w:p>
    <w:p w14:paraId="07D8B8C2" w14:textId="77777777" w:rsidR="001B66B9" w:rsidRPr="00EE089C" w:rsidRDefault="00000000" w:rsidP="00C97AAF">
      <w:pPr>
        <w:rPr>
          <w:rFonts w:ascii="SimSun" w:hAnsi="SimSun"/>
          <w:lang w:eastAsia="zh-CN"/>
        </w:rPr>
      </w:pPr>
      <w:r w:rsidRPr="00EE089C">
        <w:rPr>
          <w:rFonts w:ascii="SimSun" w:hAnsi="SimSun" w:cs="SimSun"/>
          <w:lang w:val="zh-Hans" w:eastAsia="zh-CN"/>
        </w:rPr>
        <w:t>疫苗的保护作用会随着时间减弱，因此，定期接种疫苗有助于增强免疫系统，降低重症、住院或死亡的风险。</w:t>
      </w:r>
    </w:p>
    <w:p w14:paraId="20349BC8" w14:textId="77777777" w:rsidR="001B66B9" w:rsidRPr="00EE089C" w:rsidRDefault="00000000" w:rsidP="00C97AAF">
      <w:pPr>
        <w:rPr>
          <w:rFonts w:ascii="SimSun" w:hAnsi="SimSun"/>
          <w:lang w:eastAsia="zh-CN"/>
        </w:rPr>
      </w:pPr>
      <w:r w:rsidRPr="00EE089C">
        <w:rPr>
          <w:rFonts w:ascii="SimSun" w:hAnsi="SimSun" w:cs="SimSun"/>
          <w:lang w:val="zh-Hans" w:eastAsia="zh-CN"/>
        </w:rPr>
        <w:t>新冠疫苗可以与年度流感疫苗同一天接种。</w:t>
      </w:r>
    </w:p>
    <w:p w14:paraId="1D490F11" w14:textId="77777777" w:rsidR="00880EA4" w:rsidRPr="00EE089C" w:rsidRDefault="00000000" w:rsidP="00C97AAF">
      <w:pPr>
        <w:rPr>
          <w:rFonts w:ascii="SimSun" w:hAnsi="SimSun"/>
          <w:lang w:eastAsia="zh-CN"/>
        </w:rPr>
      </w:pPr>
      <w:r w:rsidRPr="00EE089C">
        <w:rPr>
          <w:rFonts w:ascii="SimSun" w:hAnsi="SimSun" w:cs="SimSun"/>
          <w:lang w:val="zh-Hans" w:eastAsia="zh-CN"/>
        </w:rPr>
        <w:t>如果您未在建议的时间接种新冠疫苗，请尽快联系您的养老院安排接种。</w:t>
      </w:r>
    </w:p>
    <w:p w14:paraId="16D3B6A0" w14:textId="5EEE3FED" w:rsidR="00397CDF" w:rsidRPr="00EE089C" w:rsidRDefault="00000000" w:rsidP="00C97AAF">
      <w:pPr>
        <w:pStyle w:val="TableHeading"/>
        <w:rPr>
          <w:rFonts w:ascii="SimSun" w:eastAsia="SimSun" w:hAnsi="SimSun"/>
          <w:lang w:eastAsia="zh-CN"/>
        </w:rPr>
      </w:pPr>
      <w:r w:rsidRPr="00EE089C">
        <w:rPr>
          <w:rFonts w:ascii="SimSun" w:eastAsia="SimSun" w:hAnsi="SimSun" w:cs="SimSun"/>
          <w:lang w:val="zh-Hans" w:eastAsia="zh-CN"/>
        </w:rPr>
        <w:t>如何获得建议的疫苗</w:t>
      </w:r>
    </w:p>
    <w:p w14:paraId="5311DB7C" w14:textId="62825BA6" w:rsidR="003F684F" w:rsidRPr="00EE089C" w:rsidRDefault="00000000" w:rsidP="00C97AAF">
      <w:pPr>
        <w:rPr>
          <w:rFonts w:ascii="SimSun" w:hAnsi="SimSun"/>
          <w:lang w:eastAsia="zh-CN"/>
        </w:rPr>
      </w:pPr>
      <w:r w:rsidRPr="00EE089C">
        <w:rPr>
          <w:rFonts w:ascii="SimSun" w:hAnsi="SimSun" w:cs="SimSun"/>
          <w:lang w:val="zh-Hans" w:eastAsia="zh-CN"/>
        </w:rPr>
        <w:t>在您符合接种条件后，您的养老院有责任确保您尽快接种建议的</w:t>
      </w:r>
      <w:r w:rsidR="00E8077C" w:rsidRPr="00EE089C">
        <w:rPr>
          <w:rFonts w:ascii="SimSun" w:hAnsi="SimSun" w:cs="SimSun"/>
          <w:lang w:val="zh-Hans" w:eastAsia="zh-CN"/>
        </w:rPr>
        <w:t>新冠</w:t>
      </w:r>
      <w:r w:rsidRPr="00EE089C">
        <w:rPr>
          <w:rFonts w:ascii="SimSun" w:hAnsi="SimSun" w:cs="SimSun"/>
          <w:lang w:val="zh-Hans" w:eastAsia="zh-CN"/>
        </w:rPr>
        <w:t>疫苗剂量。</w:t>
      </w:r>
    </w:p>
    <w:p w14:paraId="0AF354AE" w14:textId="286A2F68" w:rsidR="00DE142F" w:rsidRPr="00EE089C" w:rsidRDefault="00000000" w:rsidP="00865B6D">
      <w:pPr>
        <w:rPr>
          <w:rFonts w:ascii="SimSun" w:hAnsi="SimSun"/>
          <w:lang w:eastAsia="zh-CN"/>
        </w:rPr>
      </w:pPr>
      <w:r w:rsidRPr="00EE089C">
        <w:rPr>
          <w:rFonts w:ascii="SimSun" w:hAnsi="SimSun" w:cs="SimSun"/>
          <w:lang w:val="zh-Hans" w:eastAsia="zh-CN"/>
        </w:rPr>
        <w:t>他们可以安排出诊的全科医生、药剂师或其他初级保健服务提供商到养老院为您接种疫苗。</w:t>
      </w:r>
      <w:r w:rsidR="00575200" w:rsidRPr="00EE089C">
        <w:rPr>
          <w:rFonts w:ascii="SimSun" w:hAnsi="SimSun" w:cs="SimSun"/>
          <w:lang w:val="zh-Hans" w:eastAsia="zh-CN"/>
        </w:rPr>
        <w:br/>
      </w:r>
      <w:r w:rsidRPr="00EE089C">
        <w:rPr>
          <w:rFonts w:ascii="SimSun" w:hAnsi="SimSun" w:cs="SimSun"/>
          <w:lang w:val="zh-Hans" w:eastAsia="zh-CN"/>
        </w:rPr>
        <w:t>即使您最近感染过新冠病毒，仍然可以接种新冠疫苗。</w:t>
      </w:r>
    </w:p>
    <w:p w14:paraId="1FB6F0AC" w14:textId="25A01FDE" w:rsidR="00397CDF" w:rsidRPr="00EE089C" w:rsidRDefault="00000000" w:rsidP="00C97AAF">
      <w:pPr>
        <w:pStyle w:val="TableHeading"/>
        <w:rPr>
          <w:rFonts w:ascii="SimSun" w:eastAsia="SimSun" w:hAnsi="SimSun"/>
          <w:lang w:eastAsia="zh-CN"/>
        </w:rPr>
      </w:pPr>
      <w:r w:rsidRPr="00EE089C">
        <w:rPr>
          <w:rFonts w:ascii="SimSun" w:eastAsia="SimSun" w:hAnsi="SimSun" w:cs="SimSun"/>
          <w:lang w:val="zh-Hans" w:eastAsia="zh-CN"/>
        </w:rPr>
        <w:t>提供同意</w:t>
      </w:r>
    </w:p>
    <w:p w14:paraId="483BB799" w14:textId="77777777" w:rsidR="00397CDF" w:rsidRPr="00EE089C" w:rsidRDefault="00000000" w:rsidP="00C97AAF">
      <w:pPr>
        <w:rPr>
          <w:rFonts w:ascii="SimSun" w:hAnsi="SimSun"/>
          <w:lang w:eastAsia="zh-CN"/>
        </w:rPr>
      </w:pPr>
      <w:r w:rsidRPr="00EE089C">
        <w:rPr>
          <w:rFonts w:ascii="SimSun" w:hAnsi="SimSun" w:cs="SimSun"/>
          <w:lang w:val="zh-Hans" w:eastAsia="zh-CN"/>
        </w:rPr>
        <w:t>在接种新冠疫苗之前，所有养老院居民必须提供有效的同意。</w:t>
      </w:r>
    </w:p>
    <w:p w14:paraId="35FF3C81" w14:textId="77777777" w:rsidR="00397CDF" w:rsidRPr="00EE089C" w:rsidRDefault="00000000" w:rsidP="00C97AAF">
      <w:pPr>
        <w:rPr>
          <w:rFonts w:ascii="SimSun" w:hAnsi="SimSun"/>
          <w:lang w:eastAsia="zh-CN"/>
        </w:rPr>
      </w:pPr>
      <w:r w:rsidRPr="00EE089C">
        <w:rPr>
          <w:rFonts w:ascii="SimSun" w:hAnsi="SimSun" w:cs="SimSun"/>
          <w:lang w:val="zh-Hans" w:eastAsia="zh-CN"/>
        </w:rPr>
        <w:t>您的养老院有责任获取您的同意以便接种疫苗。</w:t>
      </w:r>
    </w:p>
    <w:p w14:paraId="5A5C8BA0" w14:textId="063A30C6" w:rsidR="00CA0248" w:rsidRPr="00EE089C" w:rsidRDefault="00000000" w:rsidP="00C97AAF">
      <w:pPr>
        <w:rPr>
          <w:rFonts w:ascii="SimSun" w:hAnsi="SimSun" w:cs="SimSun"/>
        </w:rPr>
      </w:pPr>
      <w:r w:rsidRPr="00EE089C">
        <w:rPr>
          <w:rFonts w:ascii="SimSun" w:hAnsi="SimSun" w:cs="SimSun"/>
          <w:lang w:val="zh-Hans"/>
        </w:rPr>
        <w:t>老年护理服务提供商会将居民的同意与接种疫苗的卫生专业人士共享，以便记录在Australian Immunisation Register (AIR) 【澳大利亚免疫登记册】上。</w:t>
      </w:r>
    </w:p>
    <w:p w14:paraId="6C645E55" w14:textId="5394A987" w:rsidR="00865B6D" w:rsidRPr="00EE089C" w:rsidRDefault="00865B6D" w:rsidP="00C97AAF">
      <w:r w:rsidRPr="00EE089C">
        <w:rPr>
          <w:rFonts w:ascii="SimSun" w:hAnsi="SimSun" w:cs="SimSun"/>
          <w:lang w:val="zh-Hans"/>
        </w:rPr>
        <w:lastRenderedPageBreak/>
        <w:t xml:space="preserve">如需了解更多有关最新疫苗接种的建议，请访问： </w:t>
      </w:r>
      <w:hyperlink r:id="rId11" w:history="1">
        <w:r w:rsidRPr="00EE089C">
          <w:rPr>
            <w:rStyle w:val="Hyperlink"/>
            <w:rFonts w:ascii="SimSun" w:hAnsi="SimSun" w:cs="SimSun"/>
            <w:lang w:val="zh-Hans"/>
          </w:rPr>
          <w:t>https://www.health.gov.au/our-work/covid-19-vaccines/getting-your-vaccination</w:t>
        </w:r>
      </w:hyperlink>
    </w:p>
    <w:p w14:paraId="57B6AEAD" w14:textId="0938880C" w:rsidR="00865B6D" w:rsidRPr="00EE089C" w:rsidRDefault="00865B6D" w:rsidP="00C97AAF">
      <w:pPr>
        <w:rPr>
          <w:rFonts w:cs="Times New Roman (Body CS)"/>
          <w:lang w:eastAsia="en-AU"/>
        </w:rPr>
      </w:pPr>
      <w:r w:rsidRPr="00EE089C">
        <w:rPr>
          <w:rFonts w:ascii="SimSun" w:hAnsi="SimSun" w:cs="SimSun"/>
          <w:lang w:val="zh-Hans"/>
        </w:rPr>
        <w:t>如需了解更多有关新冠病毒疫苗接种同意的信息，请访问：</w:t>
      </w:r>
      <w:hyperlink r:id="rId12" w:history="1">
        <w:r w:rsidRPr="00EE089C">
          <w:rPr>
            <w:rStyle w:val="Hyperlink"/>
            <w:rFonts w:ascii="SimSun" w:hAnsi="SimSun" w:cs="SimSun"/>
            <w:lang w:val="zh-Hans" w:eastAsia="en-AU"/>
          </w:rPr>
          <w:t>https://www.health.gov.au/resources/publications/consent-for-covid-19-vaccination-for-older-people-including-aged-care-residents-families-and-carers</w:t>
        </w:r>
      </w:hyperlink>
    </w:p>
    <w:p w14:paraId="5222C24F" w14:textId="58B95E1E" w:rsidR="00AB38D2" w:rsidRPr="00EE089C" w:rsidRDefault="00000000" w:rsidP="00C97AAF">
      <w:pPr>
        <w:rPr>
          <w:rFonts w:ascii="SimSun" w:hAnsi="SimSun"/>
          <w:lang w:eastAsia="zh-Hans"/>
        </w:rPr>
      </w:pPr>
      <w:r w:rsidRPr="00EE089C">
        <w:rPr>
          <w:rFonts w:ascii="SimSun" w:hAnsi="SimSun" w:cs="SimSun"/>
          <w:lang w:val="zh-Hans" w:eastAsia="zh-Hans"/>
        </w:rPr>
        <w:t>您所在养老院的工作人员将与您、您的监护人或替代决策人讨论您是否同意接种新冠疫苗。他们会协助您填写同意书。</w:t>
      </w:r>
    </w:p>
    <w:p w14:paraId="1A8527B2" w14:textId="77777777" w:rsidR="00397CDF" w:rsidRPr="00EE089C" w:rsidRDefault="00000000" w:rsidP="00C97AAF">
      <w:pPr>
        <w:pStyle w:val="TableHeading"/>
        <w:rPr>
          <w:rFonts w:ascii="SimSun" w:eastAsia="SimSun" w:hAnsi="SimSun"/>
          <w:lang w:eastAsia="zh-Hans"/>
        </w:rPr>
      </w:pPr>
      <w:r w:rsidRPr="00EE089C">
        <w:rPr>
          <w:rFonts w:ascii="SimSun" w:eastAsia="SimSun" w:hAnsi="SimSun" w:cs="SimSun"/>
          <w:lang w:val="zh-Hans" w:eastAsia="zh-Hans"/>
        </w:rPr>
        <w:t>监护人或替代决策人提供同意</w:t>
      </w:r>
    </w:p>
    <w:p w14:paraId="015086B9" w14:textId="77777777" w:rsidR="00AB38D2" w:rsidRPr="00EE089C" w:rsidRDefault="00000000" w:rsidP="00C97AAF">
      <w:pPr>
        <w:rPr>
          <w:rFonts w:ascii="SimSun" w:hAnsi="SimSun"/>
          <w:lang w:eastAsia="zh-CN"/>
        </w:rPr>
      </w:pPr>
      <w:r w:rsidRPr="00EE089C">
        <w:rPr>
          <w:rFonts w:ascii="SimSun" w:hAnsi="SimSun" w:cs="SimSun"/>
          <w:lang w:val="zh-Hans" w:eastAsia="zh-CN"/>
        </w:rPr>
        <w:t>在某些情况下，养老院居民接种新冠疫苗可能需要由其监护人或替代决策人提供同意。</w:t>
      </w:r>
    </w:p>
    <w:p w14:paraId="094D1D62" w14:textId="77777777" w:rsidR="00AB38D2" w:rsidRPr="00EE089C" w:rsidRDefault="00000000" w:rsidP="00C97AAF">
      <w:pPr>
        <w:rPr>
          <w:rFonts w:ascii="SimSun" w:hAnsi="SimSun"/>
          <w:lang w:eastAsia="zh-CN"/>
        </w:rPr>
      </w:pPr>
      <w:r w:rsidRPr="00EE089C">
        <w:rPr>
          <w:rFonts w:ascii="SimSun" w:hAnsi="SimSun" w:cs="SimSun"/>
          <w:lang w:val="zh-Hans" w:eastAsia="zh-CN"/>
        </w:rPr>
        <w:t>澳大利亚各个州和领地在监护及替代决策方面都有各自的法律和要求。如果您代表居民提供同意，请参阅您所在州或领地的永久监护立法，以确保该同意有效并符合法律要求。</w:t>
      </w:r>
    </w:p>
    <w:p w14:paraId="6E6CF897" w14:textId="77777777" w:rsidR="00AB38D2" w:rsidRPr="00EE089C" w:rsidRDefault="00000000" w:rsidP="00C97AAF">
      <w:pPr>
        <w:rPr>
          <w:rFonts w:ascii="SimSun" w:hAnsi="SimSun"/>
          <w:lang w:eastAsia="zh-CN"/>
        </w:rPr>
      </w:pPr>
      <w:r w:rsidRPr="00EE089C">
        <w:rPr>
          <w:rFonts w:ascii="SimSun" w:hAnsi="SimSun" w:cs="SimSun"/>
          <w:lang w:val="zh-Hans" w:eastAsia="zh-CN"/>
        </w:rPr>
        <w:t>养老院将提供有关疫苗的信息，以支持知情决策。我们鼓励监护人在作出决定时，综合考虑已知的居民意愿、医疗建议，以及接种疫苗的风险与益处。</w:t>
      </w:r>
    </w:p>
    <w:p w14:paraId="6589A2D7" w14:textId="77777777" w:rsidR="00397CDF" w:rsidRPr="00EE089C" w:rsidRDefault="00000000" w:rsidP="00C97AAF">
      <w:pPr>
        <w:pStyle w:val="TableHeading"/>
        <w:rPr>
          <w:rFonts w:ascii="SimSun" w:eastAsia="SimSun" w:hAnsi="SimSun"/>
          <w:lang w:eastAsia="zh-CN"/>
        </w:rPr>
      </w:pPr>
      <w:bookmarkStart w:id="0" w:name="_Hlk86085939"/>
      <w:r w:rsidRPr="00EE089C">
        <w:rPr>
          <w:rFonts w:ascii="SimSun" w:eastAsia="SimSun" w:hAnsi="SimSun" w:cs="SimSun"/>
          <w:lang w:val="zh-Hans" w:eastAsia="zh-CN"/>
        </w:rPr>
        <w:t>新冠疫苗的副作用</w:t>
      </w:r>
    </w:p>
    <w:p w14:paraId="6C38FC6D" w14:textId="77777777" w:rsidR="00397CDF" w:rsidRPr="00EE089C" w:rsidRDefault="00000000" w:rsidP="00C97AAF">
      <w:pPr>
        <w:rPr>
          <w:rFonts w:ascii="SimSun" w:hAnsi="SimSun"/>
          <w:lang w:eastAsia="zh-CN"/>
        </w:rPr>
      </w:pPr>
      <w:r w:rsidRPr="00EE089C">
        <w:rPr>
          <w:rFonts w:ascii="SimSun" w:hAnsi="SimSun" w:cs="SimSun"/>
          <w:lang w:val="zh-Hans" w:eastAsia="zh-CN"/>
        </w:rPr>
        <w:t>新冠疫苗常见的轻微副作用包括头痛或轻度发热，一般不会持续超过24小时。</w:t>
      </w:r>
    </w:p>
    <w:p w14:paraId="6138D822" w14:textId="77777777" w:rsidR="00397CDF" w:rsidRPr="00EE089C" w:rsidRDefault="00000000" w:rsidP="00C97AAF">
      <w:pPr>
        <w:rPr>
          <w:rFonts w:ascii="SimSun" w:hAnsi="SimSun"/>
          <w:lang w:eastAsia="zh-CN"/>
        </w:rPr>
      </w:pPr>
      <w:r w:rsidRPr="00EE089C">
        <w:rPr>
          <w:rFonts w:ascii="SimSun" w:hAnsi="SimSun" w:cs="SimSun"/>
          <w:lang w:val="zh-Hans" w:eastAsia="zh-CN"/>
        </w:rPr>
        <w:t>如您有任何关切，请与您的全科医生或其他卫生专业人士交流。</w:t>
      </w:r>
    </w:p>
    <w:p w14:paraId="5CC877D3" w14:textId="77777777" w:rsidR="00397CDF" w:rsidRPr="00EE089C" w:rsidRDefault="00000000" w:rsidP="00C97AAF">
      <w:pPr>
        <w:pStyle w:val="TableHeading"/>
        <w:rPr>
          <w:rFonts w:ascii="SimSun" w:eastAsia="SimSun" w:hAnsi="SimSun"/>
        </w:rPr>
      </w:pPr>
      <w:r w:rsidRPr="00EE089C">
        <w:rPr>
          <w:rFonts w:ascii="SimSun" w:eastAsia="SimSun" w:hAnsi="SimSun" w:cs="SimSun"/>
          <w:lang w:val="zh-Hans"/>
        </w:rPr>
        <w:t>疫苗类型</w:t>
      </w:r>
    </w:p>
    <w:p w14:paraId="11A9D3F0" w14:textId="77777777" w:rsidR="00397CDF" w:rsidRPr="00EE089C" w:rsidRDefault="00000000" w:rsidP="00DE142F">
      <w:pPr>
        <w:ind w:right="-428"/>
        <w:rPr>
          <w:rFonts w:ascii="SimSun" w:hAnsi="SimSun"/>
        </w:rPr>
      </w:pPr>
      <w:r w:rsidRPr="00EE089C">
        <w:rPr>
          <w:rFonts w:ascii="SimSun" w:hAnsi="SimSun" w:cs="SimSun"/>
          <w:lang w:val="zh-Hans"/>
        </w:rPr>
        <w:t>澳大利亚所有可用的疫苗均在经过严格评估程序后获得Therapeutic Goods Administration（TGA）【澳大利亚治疗用品管理局】批准。</w:t>
      </w:r>
    </w:p>
    <w:p w14:paraId="3B346273" w14:textId="77777777" w:rsidR="00AB38D2" w:rsidRPr="00EE089C" w:rsidRDefault="00000000" w:rsidP="00C97AAF">
      <w:pPr>
        <w:rPr>
          <w:rFonts w:ascii="SimSun" w:hAnsi="SimSun"/>
        </w:rPr>
      </w:pPr>
      <w:r w:rsidRPr="00EE089C">
        <w:rPr>
          <w:rFonts w:ascii="SimSun" w:hAnsi="SimSun" w:cs="SimSun"/>
          <w:lang w:val="zh-Hans"/>
        </w:rPr>
        <w:t>您的疫苗接种提供商可以与您讨论可供选择的疫苗类型。</w:t>
      </w:r>
    </w:p>
    <w:p w14:paraId="63B19B75" w14:textId="58C7EC54" w:rsidR="00811A33" w:rsidRPr="00575200" w:rsidRDefault="00000000" w:rsidP="00C97AAF">
      <w:pPr>
        <w:rPr>
          <w:rFonts w:ascii="SimSun" w:hAnsi="SimSun"/>
          <w:lang w:eastAsia="en-AU"/>
        </w:rPr>
      </w:pPr>
      <w:r w:rsidRPr="00EE089C">
        <w:rPr>
          <w:rFonts w:ascii="SimSun" w:hAnsi="SimSun" w:cs="SimSun"/>
          <w:lang w:val="zh-Hans"/>
        </w:rPr>
        <w:t>如需了解更多信息，请访问Department of Health, Disability and Ageing【卫生、残障与老龄事务部】</w:t>
      </w:r>
      <w:bookmarkEnd w:id="0"/>
      <w:r w:rsidR="00865B6D" w:rsidRPr="00EE089C">
        <w:rPr>
          <w:rFonts w:ascii="SimSun" w:hAnsi="SimSun" w:cs="SimSun"/>
          <w:lang w:val="zh-Hans"/>
        </w:rPr>
        <w:t>以及</w:t>
      </w:r>
      <w:hyperlink r:id="rId13" w:history="1">
        <w:r w:rsidR="00865B6D" w:rsidRPr="00EE089C">
          <w:rPr>
            <w:rStyle w:val="Hyperlink"/>
            <w:rFonts w:ascii="SimSun" w:hAnsi="SimSun" w:cs="SimSun"/>
            <w:lang w:val="zh-Hans"/>
          </w:rPr>
          <w:t>https://www.health.gov.au/our-work/covid-19-vaccines/information-for-aged-care-providers-workers-and-residents-about-covid-19-vaccines/residential-aged-care-residents?language=en</w:t>
        </w:r>
      </w:hyperlink>
    </w:p>
    <w:sectPr w:rsidR="00811A33" w:rsidRPr="00575200" w:rsidSect="00DE142F">
      <w:headerReference w:type="first" r:id="rId14"/>
      <w:footerReference w:type="first" r:id="rId15"/>
      <w:pgSz w:w="11906" w:h="16838"/>
      <w:pgMar w:top="1440" w:right="851" w:bottom="851" w:left="851" w:header="198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63E5D" w14:textId="77777777" w:rsidR="00083FC6" w:rsidRDefault="00083FC6" w:rsidP="0076491B">
      <w:pPr>
        <w:spacing w:before="0" w:after="0" w:line="240" w:lineRule="auto"/>
      </w:pPr>
      <w:r>
        <w:separator/>
      </w:r>
    </w:p>
  </w:endnote>
  <w:endnote w:type="continuationSeparator" w:id="0">
    <w:p w14:paraId="487905A2" w14:textId="77777777" w:rsidR="00083FC6" w:rsidRDefault="00083FC6" w:rsidP="0076491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Body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2CC39" w14:textId="2A829FD8" w:rsidR="00880EA4" w:rsidRPr="00CA0248" w:rsidRDefault="00CA0248" w:rsidP="00CA0248">
    <w:pPr>
      <w:jc w:val="center"/>
    </w:pPr>
    <w:r w:rsidRPr="00CA0248">
      <w:rPr>
        <w:rFonts w:ascii="SimSun" w:hAnsi="SimSun" w:cs="SimSun"/>
        <w:lang w:val="zh-Hans"/>
      </w:rPr>
      <w:t>Simplified Chinese - 简体中文</w:t>
    </w:r>
    <w:r w:rsidRPr="00CA0248">
      <w:rPr>
        <w:noProof/>
        <w:sz w:val="48"/>
        <w:szCs w:val="48"/>
      </w:rPr>
      <mc:AlternateContent>
        <mc:Choice Requires="wps">
          <w:drawing>
            <wp:anchor distT="0" distB="0" distL="0" distR="0" simplePos="0" relativeHeight="251657216" behindDoc="0" locked="0" layoutInCell="1" allowOverlap="1" wp14:anchorId="38DFBE43" wp14:editId="7A92EF32">
              <wp:simplePos x="0" y="0"/>
              <wp:positionH relativeFrom="page">
                <wp:align>center</wp:align>
              </wp:positionH>
              <wp:positionV relativeFrom="page">
                <wp:align>bottom</wp:align>
              </wp:positionV>
              <wp:extent cx="748030" cy="480695"/>
              <wp:effectExtent l="0" t="0" r="13970" b="0"/>
              <wp:wrapNone/>
              <wp:docPr id="1759614335" name="Text Box 4" descr="UN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748030" cy="480695"/>
                      </a:xfrm>
                      <a:prstGeom prst="rect">
                        <a:avLst/>
                      </a:prstGeom>
                      <a:noFill/>
                      <a:ln>
                        <a:noFill/>
                      </a:ln>
                    </wps:spPr>
                    <wps:txbx>
                      <w:txbxContent>
                        <w:p w14:paraId="14B2B8A9" w14:textId="77777777" w:rsidR="00880EA4" w:rsidRPr="00880EA4" w:rsidRDefault="00880EA4" w:rsidP="00880EA4">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DFBE43" id="_x0000_t202" coordsize="21600,21600" o:spt="202" path="m,l,21600r21600,l21600,xe">
              <v:stroke joinstyle="miter"/>
              <v:path gradientshapeok="t" o:connecttype="rect"/>
            </v:shapetype>
            <v:shape id="Text Box 4" o:spid="_x0000_s1027" type="#_x0000_t202" alt="UNOFFICIAL" style="position:absolute;margin-left:0;margin-top:0;width:58.9pt;height:37.85pt;z-index:251657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" filled="f" stroked="f">
              <v:textbox style="mso-fit-shape-to-text:t" inset="0,0,0,15pt">
                <w:txbxContent>
                  <w:p w14:paraId="14B2B8A9" w14:textId="77777777" w:rsidR="00880EA4" w:rsidRPr="00880EA4" w:rsidRDefault="00880EA4" w:rsidP="00880EA4">
                    <w:pPr>
                      <w:spacing w:after="0"/>
                      <w:rPr>
                        <w:rFonts w:ascii="Calibri" w:eastAsia="Calibri" w:hAnsi="Calibri" w:cs="Calibri"/>
                        <w:noProof/>
                        <w:color w:val="FF0000"/>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3EB7CE" w14:textId="77777777" w:rsidR="00083FC6" w:rsidRDefault="00083FC6" w:rsidP="0076491B">
      <w:pPr>
        <w:spacing w:before="0" w:after="0" w:line="240" w:lineRule="auto"/>
      </w:pPr>
      <w:r>
        <w:separator/>
      </w:r>
    </w:p>
  </w:footnote>
  <w:footnote w:type="continuationSeparator" w:id="0">
    <w:p w14:paraId="63B37759" w14:textId="77777777" w:rsidR="00083FC6" w:rsidRDefault="00083FC6" w:rsidP="0076491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A0303" w14:textId="77777777" w:rsidR="0076491B" w:rsidRDefault="00000000">
    <w:pPr>
      <w:pStyle w:val="Header"/>
    </w:pPr>
    <w:r>
      <w:rPr>
        <w:noProof/>
      </w:rPr>
      <w:drawing>
        <wp:anchor distT="0" distB="0" distL="114300" distR="114300" simplePos="0" relativeHeight="251658240" behindDoc="0" locked="0" layoutInCell="1" allowOverlap="1" wp14:anchorId="7E2C8C85" wp14:editId="0E17C6DA">
          <wp:simplePos x="0" y="0"/>
          <wp:positionH relativeFrom="page">
            <wp:posOffset>6429</wp:posOffset>
          </wp:positionH>
          <wp:positionV relativeFrom="page">
            <wp:posOffset>2350</wp:posOffset>
          </wp:positionV>
          <wp:extent cx="7560000" cy="1991868"/>
          <wp:effectExtent l="0" t="0" r="0" b="2540"/>
          <wp:wrapNone/>
          <wp:docPr id="1140506743" name="Picture 1140506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06743"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991868"/>
                  </a:xfrm>
                  <a:prstGeom prst="rect">
                    <a:avLst/>
                  </a:prstGeom>
                </pic:spPr>
              </pic:pic>
            </a:graphicData>
          </a:graphic>
          <wp14:sizeRelH relativeFrom="margin">
            <wp14:pctWidth>0</wp14:pctWidth>
          </wp14:sizeRelH>
          <wp14:sizeRelV relativeFrom="margin">
            <wp14:pctHeight>0</wp14:pctHeight>
          </wp14:sizeRelV>
        </wp:anchor>
      </w:drawing>
    </w:r>
    <w:r w:rsidR="00E653B5">
      <w:rPr>
        <w:noProof/>
      </w:rPr>
      <w:drawing>
        <wp:anchor distT="0" distB="0" distL="114300" distR="114300" simplePos="0" relativeHeight="251656192" behindDoc="1" locked="0" layoutInCell="1" allowOverlap="1" wp14:anchorId="41344853" wp14:editId="0DC77BA9">
          <wp:simplePos x="0" y="0"/>
          <wp:positionH relativeFrom="page">
            <wp:posOffset>-344032</wp:posOffset>
          </wp:positionH>
          <wp:positionV relativeFrom="page">
            <wp:posOffset>-153909</wp:posOffset>
          </wp:positionV>
          <wp:extent cx="8230235" cy="3549015"/>
          <wp:effectExtent l="0" t="0" r="0" b="0"/>
          <wp:wrapNone/>
          <wp:docPr id="1024380014" name="Picture 10243800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80014"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307" r="30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B2295"/>
    <w:multiLevelType w:val="hybridMultilevel"/>
    <w:tmpl w:val="C290A552"/>
    <w:lvl w:ilvl="0" w:tplc="6A769036">
      <w:start w:val="1"/>
      <w:numFmt w:val="bullet"/>
      <w:lvlText w:val=""/>
      <w:lvlJc w:val="left"/>
      <w:pPr>
        <w:ind w:left="360" w:hanging="360"/>
      </w:pPr>
      <w:rPr>
        <w:rFonts w:ascii="Symbol" w:hAnsi="Symbol" w:hint="default"/>
        <w:color w:val="DA576C" w:themeColor="accent4"/>
      </w:rPr>
    </w:lvl>
    <w:lvl w:ilvl="1" w:tplc="DEDE7684" w:tentative="1">
      <w:start w:val="1"/>
      <w:numFmt w:val="bullet"/>
      <w:lvlText w:val="o"/>
      <w:lvlJc w:val="left"/>
      <w:pPr>
        <w:ind w:left="1080" w:hanging="360"/>
      </w:pPr>
      <w:rPr>
        <w:rFonts w:ascii="Courier New" w:hAnsi="Courier New" w:cs="Courier New" w:hint="default"/>
      </w:rPr>
    </w:lvl>
    <w:lvl w:ilvl="2" w:tplc="1454403A" w:tentative="1">
      <w:start w:val="1"/>
      <w:numFmt w:val="bullet"/>
      <w:lvlText w:val=""/>
      <w:lvlJc w:val="left"/>
      <w:pPr>
        <w:ind w:left="1800" w:hanging="360"/>
      </w:pPr>
      <w:rPr>
        <w:rFonts w:ascii="Wingdings" w:hAnsi="Wingdings" w:hint="default"/>
      </w:rPr>
    </w:lvl>
    <w:lvl w:ilvl="3" w:tplc="6FDCD842" w:tentative="1">
      <w:start w:val="1"/>
      <w:numFmt w:val="bullet"/>
      <w:lvlText w:val=""/>
      <w:lvlJc w:val="left"/>
      <w:pPr>
        <w:ind w:left="2520" w:hanging="360"/>
      </w:pPr>
      <w:rPr>
        <w:rFonts w:ascii="Symbol" w:hAnsi="Symbol" w:hint="default"/>
      </w:rPr>
    </w:lvl>
    <w:lvl w:ilvl="4" w:tplc="04628F9E" w:tentative="1">
      <w:start w:val="1"/>
      <w:numFmt w:val="bullet"/>
      <w:lvlText w:val="o"/>
      <w:lvlJc w:val="left"/>
      <w:pPr>
        <w:ind w:left="3240" w:hanging="360"/>
      </w:pPr>
      <w:rPr>
        <w:rFonts w:ascii="Courier New" w:hAnsi="Courier New" w:cs="Courier New" w:hint="default"/>
      </w:rPr>
    </w:lvl>
    <w:lvl w:ilvl="5" w:tplc="0584DF46" w:tentative="1">
      <w:start w:val="1"/>
      <w:numFmt w:val="bullet"/>
      <w:lvlText w:val=""/>
      <w:lvlJc w:val="left"/>
      <w:pPr>
        <w:ind w:left="3960" w:hanging="360"/>
      </w:pPr>
      <w:rPr>
        <w:rFonts w:ascii="Wingdings" w:hAnsi="Wingdings" w:hint="default"/>
      </w:rPr>
    </w:lvl>
    <w:lvl w:ilvl="6" w:tplc="36E099FA" w:tentative="1">
      <w:start w:val="1"/>
      <w:numFmt w:val="bullet"/>
      <w:lvlText w:val=""/>
      <w:lvlJc w:val="left"/>
      <w:pPr>
        <w:ind w:left="4680" w:hanging="360"/>
      </w:pPr>
      <w:rPr>
        <w:rFonts w:ascii="Symbol" w:hAnsi="Symbol" w:hint="default"/>
      </w:rPr>
    </w:lvl>
    <w:lvl w:ilvl="7" w:tplc="97E2618C" w:tentative="1">
      <w:start w:val="1"/>
      <w:numFmt w:val="bullet"/>
      <w:lvlText w:val="o"/>
      <w:lvlJc w:val="left"/>
      <w:pPr>
        <w:ind w:left="5400" w:hanging="360"/>
      </w:pPr>
      <w:rPr>
        <w:rFonts w:ascii="Courier New" w:hAnsi="Courier New" w:cs="Courier New" w:hint="default"/>
      </w:rPr>
    </w:lvl>
    <w:lvl w:ilvl="8" w:tplc="BDAC1128" w:tentative="1">
      <w:start w:val="1"/>
      <w:numFmt w:val="bullet"/>
      <w:lvlText w:val=""/>
      <w:lvlJc w:val="left"/>
      <w:pPr>
        <w:ind w:left="6120" w:hanging="360"/>
      </w:pPr>
      <w:rPr>
        <w:rFonts w:ascii="Wingdings" w:hAnsi="Wingdings" w:hint="default"/>
      </w:rPr>
    </w:lvl>
  </w:abstractNum>
  <w:abstractNum w:abstractNumId="1" w15:restartNumberingAfterBreak="0">
    <w:nsid w:val="180360CD"/>
    <w:multiLevelType w:val="multilevel"/>
    <w:tmpl w:val="C99CE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D466BE"/>
    <w:multiLevelType w:val="hybridMultilevel"/>
    <w:tmpl w:val="555AC2EA"/>
    <w:lvl w:ilvl="0" w:tplc="9A869634">
      <w:start w:val="1"/>
      <w:numFmt w:val="bullet"/>
      <w:lvlText w:val=""/>
      <w:lvlJc w:val="left"/>
      <w:pPr>
        <w:ind w:left="360" w:hanging="360"/>
      </w:pPr>
      <w:rPr>
        <w:rFonts w:ascii="Symbol" w:hAnsi="Symbol" w:hint="default"/>
        <w:color w:val="F2692B" w:themeColor="accent5"/>
      </w:rPr>
    </w:lvl>
    <w:lvl w:ilvl="1" w:tplc="B82E6C52" w:tentative="1">
      <w:start w:val="1"/>
      <w:numFmt w:val="bullet"/>
      <w:lvlText w:val="o"/>
      <w:lvlJc w:val="left"/>
      <w:pPr>
        <w:ind w:left="1080" w:hanging="360"/>
      </w:pPr>
      <w:rPr>
        <w:rFonts w:ascii="Courier New" w:hAnsi="Courier New" w:cs="Courier New" w:hint="default"/>
      </w:rPr>
    </w:lvl>
    <w:lvl w:ilvl="2" w:tplc="19623C42" w:tentative="1">
      <w:start w:val="1"/>
      <w:numFmt w:val="bullet"/>
      <w:lvlText w:val=""/>
      <w:lvlJc w:val="left"/>
      <w:pPr>
        <w:ind w:left="1800" w:hanging="360"/>
      </w:pPr>
      <w:rPr>
        <w:rFonts w:ascii="Wingdings" w:hAnsi="Wingdings" w:hint="default"/>
      </w:rPr>
    </w:lvl>
    <w:lvl w:ilvl="3" w:tplc="0E867DA6" w:tentative="1">
      <w:start w:val="1"/>
      <w:numFmt w:val="bullet"/>
      <w:lvlText w:val=""/>
      <w:lvlJc w:val="left"/>
      <w:pPr>
        <w:ind w:left="2520" w:hanging="360"/>
      </w:pPr>
      <w:rPr>
        <w:rFonts w:ascii="Symbol" w:hAnsi="Symbol" w:hint="default"/>
      </w:rPr>
    </w:lvl>
    <w:lvl w:ilvl="4" w:tplc="AE4063BA" w:tentative="1">
      <w:start w:val="1"/>
      <w:numFmt w:val="bullet"/>
      <w:lvlText w:val="o"/>
      <w:lvlJc w:val="left"/>
      <w:pPr>
        <w:ind w:left="3240" w:hanging="360"/>
      </w:pPr>
      <w:rPr>
        <w:rFonts w:ascii="Courier New" w:hAnsi="Courier New" w:cs="Courier New" w:hint="default"/>
      </w:rPr>
    </w:lvl>
    <w:lvl w:ilvl="5" w:tplc="6CB6E442" w:tentative="1">
      <w:start w:val="1"/>
      <w:numFmt w:val="bullet"/>
      <w:lvlText w:val=""/>
      <w:lvlJc w:val="left"/>
      <w:pPr>
        <w:ind w:left="3960" w:hanging="360"/>
      </w:pPr>
      <w:rPr>
        <w:rFonts w:ascii="Wingdings" w:hAnsi="Wingdings" w:hint="default"/>
      </w:rPr>
    </w:lvl>
    <w:lvl w:ilvl="6" w:tplc="67CC8E6E" w:tentative="1">
      <w:start w:val="1"/>
      <w:numFmt w:val="bullet"/>
      <w:lvlText w:val=""/>
      <w:lvlJc w:val="left"/>
      <w:pPr>
        <w:ind w:left="4680" w:hanging="360"/>
      </w:pPr>
      <w:rPr>
        <w:rFonts w:ascii="Symbol" w:hAnsi="Symbol" w:hint="default"/>
      </w:rPr>
    </w:lvl>
    <w:lvl w:ilvl="7" w:tplc="8F5062AA" w:tentative="1">
      <w:start w:val="1"/>
      <w:numFmt w:val="bullet"/>
      <w:lvlText w:val="o"/>
      <w:lvlJc w:val="left"/>
      <w:pPr>
        <w:ind w:left="5400" w:hanging="360"/>
      </w:pPr>
      <w:rPr>
        <w:rFonts w:ascii="Courier New" w:hAnsi="Courier New" w:cs="Courier New" w:hint="default"/>
      </w:rPr>
    </w:lvl>
    <w:lvl w:ilvl="8" w:tplc="AD8C7DFE" w:tentative="1">
      <w:start w:val="1"/>
      <w:numFmt w:val="bullet"/>
      <w:lvlText w:val=""/>
      <w:lvlJc w:val="left"/>
      <w:pPr>
        <w:ind w:left="6120" w:hanging="360"/>
      </w:pPr>
      <w:rPr>
        <w:rFonts w:ascii="Wingdings" w:hAnsi="Wingdings" w:hint="default"/>
      </w:rPr>
    </w:lvl>
  </w:abstractNum>
  <w:abstractNum w:abstractNumId="3" w15:restartNumberingAfterBreak="0">
    <w:nsid w:val="1E043CC6"/>
    <w:multiLevelType w:val="hybridMultilevel"/>
    <w:tmpl w:val="54025700"/>
    <w:lvl w:ilvl="0" w:tplc="98706658">
      <w:start w:val="1"/>
      <w:numFmt w:val="bullet"/>
      <w:lvlText w:val=""/>
      <w:lvlJc w:val="left"/>
      <w:pPr>
        <w:ind w:left="720" w:hanging="360"/>
      </w:pPr>
      <w:rPr>
        <w:rFonts w:ascii="Symbol" w:hAnsi="Symbol" w:hint="default"/>
        <w:color w:val="F3B223" w:themeColor="accent6"/>
      </w:rPr>
    </w:lvl>
    <w:lvl w:ilvl="1" w:tplc="A4164B54" w:tentative="1">
      <w:start w:val="1"/>
      <w:numFmt w:val="bullet"/>
      <w:lvlText w:val="o"/>
      <w:lvlJc w:val="left"/>
      <w:pPr>
        <w:ind w:left="1440" w:hanging="360"/>
      </w:pPr>
      <w:rPr>
        <w:rFonts w:ascii="Courier New" w:hAnsi="Courier New" w:cs="Courier New" w:hint="default"/>
      </w:rPr>
    </w:lvl>
    <w:lvl w:ilvl="2" w:tplc="67860198" w:tentative="1">
      <w:start w:val="1"/>
      <w:numFmt w:val="bullet"/>
      <w:lvlText w:val=""/>
      <w:lvlJc w:val="left"/>
      <w:pPr>
        <w:ind w:left="2160" w:hanging="360"/>
      </w:pPr>
      <w:rPr>
        <w:rFonts w:ascii="Wingdings" w:hAnsi="Wingdings" w:hint="default"/>
      </w:rPr>
    </w:lvl>
    <w:lvl w:ilvl="3" w:tplc="979255FA" w:tentative="1">
      <w:start w:val="1"/>
      <w:numFmt w:val="bullet"/>
      <w:lvlText w:val=""/>
      <w:lvlJc w:val="left"/>
      <w:pPr>
        <w:ind w:left="2880" w:hanging="360"/>
      </w:pPr>
      <w:rPr>
        <w:rFonts w:ascii="Symbol" w:hAnsi="Symbol" w:hint="default"/>
      </w:rPr>
    </w:lvl>
    <w:lvl w:ilvl="4" w:tplc="CC56B2B8" w:tentative="1">
      <w:start w:val="1"/>
      <w:numFmt w:val="bullet"/>
      <w:lvlText w:val="o"/>
      <w:lvlJc w:val="left"/>
      <w:pPr>
        <w:ind w:left="3600" w:hanging="360"/>
      </w:pPr>
      <w:rPr>
        <w:rFonts w:ascii="Courier New" w:hAnsi="Courier New" w:cs="Courier New" w:hint="default"/>
      </w:rPr>
    </w:lvl>
    <w:lvl w:ilvl="5" w:tplc="F4A64DDE" w:tentative="1">
      <w:start w:val="1"/>
      <w:numFmt w:val="bullet"/>
      <w:lvlText w:val=""/>
      <w:lvlJc w:val="left"/>
      <w:pPr>
        <w:ind w:left="4320" w:hanging="360"/>
      </w:pPr>
      <w:rPr>
        <w:rFonts w:ascii="Wingdings" w:hAnsi="Wingdings" w:hint="default"/>
      </w:rPr>
    </w:lvl>
    <w:lvl w:ilvl="6" w:tplc="BC582A66" w:tentative="1">
      <w:start w:val="1"/>
      <w:numFmt w:val="bullet"/>
      <w:lvlText w:val=""/>
      <w:lvlJc w:val="left"/>
      <w:pPr>
        <w:ind w:left="5040" w:hanging="360"/>
      </w:pPr>
      <w:rPr>
        <w:rFonts w:ascii="Symbol" w:hAnsi="Symbol" w:hint="default"/>
      </w:rPr>
    </w:lvl>
    <w:lvl w:ilvl="7" w:tplc="D1123D34" w:tentative="1">
      <w:start w:val="1"/>
      <w:numFmt w:val="bullet"/>
      <w:lvlText w:val="o"/>
      <w:lvlJc w:val="left"/>
      <w:pPr>
        <w:ind w:left="5760" w:hanging="360"/>
      </w:pPr>
      <w:rPr>
        <w:rFonts w:ascii="Courier New" w:hAnsi="Courier New" w:cs="Courier New" w:hint="default"/>
      </w:rPr>
    </w:lvl>
    <w:lvl w:ilvl="8" w:tplc="4B08DDC2" w:tentative="1">
      <w:start w:val="1"/>
      <w:numFmt w:val="bullet"/>
      <w:lvlText w:val=""/>
      <w:lvlJc w:val="left"/>
      <w:pPr>
        <w:ind w:left="6480" w:hanging="360"/>
      </w:pPr>
      <w:rPr>
        <w:rFonts w:ascii="Wingdings" w:hAnsi="Wingdings" w:hint="default"/>
      </w:rPr>
    </w:lvl>
  </w:abstractNum>
  <w:abstractNum w:abstractNumId="4" w15:restartNumberingAfterBreak="0">
    <w:nsid w:val="23524A64"/>
    <w:multiLevelType w:val="hybridMultilevel"/>
    <w:tmpl w:val="27C2ABEA"/>
    <w:lvl w:ilvl="0" w:tplc="5D1A14BE">
      <w:start w:val="1"/>
      <w:numFmt w:val="bullet"/>
      <w:lvlText w:val=""/>
      <w:lvlJc w:val="left"/>
      <w:pPr>
        <w:ind w:left="720" w:hanging="360"/>
      </w:pPr>
      <w:rPr>
        <w:rFonts w:ascii="Symbol" w:hAnsi="Symbol" w:hint="default"/>
        <w:color w:val="2AB1BB" w:themeColor="accent1"/>
      </w:rPr>
    </w:lvl>
    <w:lvl w:ilvl="1" w:tplc="1B74AD78" w:tentative="1">
      <w:start w:val="1"/>
      <w:numFmt w:val="bullet"/>
      <w:lvlText w:val="o"/>
      <w:lvlJc w:val="left"/>
      <w:pPr>
        <w:ind w:left="1440" w:hanging="360"/>
      </w:pPr>
      <w:rPr>
        <w:rFonts w:ascii="Courier New" w:hAnsi="Courier New" w:cs="Courier New" w:hint="default"/>
      </w:rPr>
    </w:lvl>
    <w:lvl w:ilvl="2" w:tplc="7990FAA0" w:tentative="1">
      <w:start w:val="1"/>
      <w:numFmt w:val="bullet"/>
      <w:lvlText w:val=""/>
      <w:lvlJc w:val="left"/>
      <w:pPr>
        <w:ind w:left="2160" w:hanging="360"/>
      </w:pPr>
      <w:rPr>
        <w:rFonts w:ascii="Wingdings" w:hAnsi="Wingdings" w:hint="default"/>
      </w:rPr>
    </w:lvl>
    <w:lvl w:ilvl="3" w:tplc="7006284A" w:tentative="1">
      <w:start w:val="1"/>
      <w:numFmt w:val="bullet"/>
      <w:lvlText w:val=""/>
      <w:lvlJc w:val="left"/>
      <w:pPr>
        <w:ind w:left="2880" w:hanging="360"/>
      </w:pPr>
      <w:rPr>
        <w:rFonts w:ascii="Symbol" w:hAnsi="Symbol" w:hint="default"/>
      </w:rPr>
    </w:lvl>
    <w:lvl w:ilvl="4" w:tplc="1A6C245A" w:tentative="1">
      <w:start w:val="1"/>
      <w:numFmt w:val="bullet"/>
      <w:lvlText w:val="o"/>
      <w:lvlJc w:val="left"/>
      <w:pPr>
        <w:ind w:left="3600" w:hanging="360"/>
      </w:pPr>
      <w:rPr>
        <w:rFonts w:ascii="Courier New" w:hAnsi="Courier New" w:cs="Courier New" w:hint="default"/>
      </w:rPr>
    </w:lvl>
    <w:lvl w:ilvl="5" w:tplc="08B0CC30" w:tentative="1">
      <w:start w:val="1"/>
      <w:numFmt w:val="bullet"/>
      <w:lvlText w:val=""/>
      <w:lvlJc w:val="left"/>
      <w:pPr>
        <w:ind w:left="4320" w:hanging="360"/>
      </w:pPr>
      <w:rPr>
        <w:rFonts w:ascii="Wingdings" w:hAnsi="Wingdings" w:hint="default"/>
      </w:rPr>
    </w:lvl>
    <w:lvl w:ilvl="6" w:tplc="DE781F84" w:tentative="1">
      <w:start w:val="1"/>
      <w:numFmt w:val="bullet"/>
      <w:lvlText w:val=""/>
      <w:lvlJc w:val="left"/>
      <w:pPr>
        <w:ind w:left="5040" w:hanging="360"/>
      </w:pPr>
      <w:rPr>
        <w:rFonts w:ascii="Symbol" w:hAnsi="Symbol" w:hint="default"/>
      </w:rPr>
    </w:lvl>
    <w:lvl w:ilvl="7" w:tplc="55364866" w:tentative="1">
      <w:start w:val="1"/>
      <w:numFmt w:val="bullet"/>
      <w:lvlText w:val="o"/>
      <w:lvlJc w:val="left"/>
      <w:pPr>
        <w:ind w:left="5760" w:hanging="360"/>
      </w:pPr>
      <w:rPr>
        <w:rFonts w:ascii="Courier New" w:hAnsi="Courier New" w:cs="Courier New" w:hint="default"/>
      </w:rPr>
    </w:lvl>
    <w:lvl w:ilvl="8" w:tplc="DE2CDFC2" w:tentative="1">
      <w:start w:val="1"/>
      <w:numFmt w:val="bullet"/>
      <w:lvlText w:val=""/>
      <w:lvlJc w:val="left"/>
      <w:pPr>
        <w:ind w:left="6480" w:hanging="360"/>
      </w:pPr>
      <w:rPr>
        <w:rFonts w:ascii="Wingdings" w:hAnsi="Wingdings" w:hint="default"/>
      </w:rPr>
    </w:lvl>
  </w:abstractNum>
  <w:abstractNum w:abstractNumId="5" w15:restartNumberingAfterBreak="0">
    <w:nsid w:val="24033F4D"/>
    <w:multiLevelType w:val="hybridMultilevel"/>
    <w:tmpl w:val="D28025E0"/>
    <w:lvl w:ilvl="0" w:tplc="18B2DE30">
      <w:start w:val="1"/>
      <w:numFmt w:val="bullet"/>
      <w:lvlText w:val=""/>
      <w:lvlJc w:val="left"/>
      <w:pPr>
        <w:ind w:left="360" w:hanging="360"/>
      </w:pPr>
      <w:rPr>
        <w:rFonts w:ascii="Symbol" w:hAnsi="Symbol" w:hint="default"/>
        <w:color w:val="F2692B" w:themeColor="accent5"/>
      </w:rPr>
    </w:lvl>
    <w:lvl w:ilvl="1" w:tplc="6464B21C" w:tentative="1">
      <w:start w:val="1"/>
      <w:numFmt w:val="bullet"/>
      <w:lvlText w:val="o"/>
      <w:lvlJc w:val="left"/>
      <w:pPr>
        <w:ind w:left="1080" w:hanging="360"/>
      </w:pPr>
      <w:rPr>
        <w:rFonts w:ascii="Courier New" w:hAnsi="Courier New" w:cs="Courier New" w:hint="default"/>
      </w:rPr>
    </w:lvl>
    <w:lvl w:ilvl="2" w:tplc="8E3039CC" w:tentative="1">
      <w:start w:val="1"/>
      <w:numFmt w:val="bullet"/>
      <w:lvlText w:val=""/>
      <w:lvlJc w:val="left"/>
      <w:pPr>
        <w:ind w:left="1800" w:hanging="360"/>
      </w:pPr>
      <w:rPr>
        <w:rFonts w:ascii="Wingdings" w:hAnsi="Wingdings" w:hint="default"/>
      </w:rPr>
    </w:lvl>
    <w:lvl w:ilvl="3" w:tplc="BFFE09EE" w:tentative="1">
      <w:start w:val="1"/>
      <w:numFmt w:val="bullet"/>
      <w:lvlText w:val=""/>
      <w:lvlJc w:val="left"/>
      <w:pPr>
        <w:ind w:left="2520" w:hanging="360"/>
      </w:pPr>
      <w:rPr>
        <w:rFonts w:ascii="Symbol" w:hAnsi="Symbol" w:hint="default"/>
      </w:rPr>
    </w:lvl>
    <w:lvl w:ilvl="4" w:tplc="72E06EA8" w:tentative="1">
      <w:start w:val="1"/>
      <w:numFmt w:val="bullet"/>
      <w:lvlText w:val="o"/>
      <w:lvlJc w:val="left"/>
      <w:pPr>
        <w:ind w:left="3240" w:hanging="360"/>
      </w:pPr>
      <w:rPr>
        <w:rFonts w:ascii="Courier New" w:hAnsi="Courier New" w:cs="Courier New" w:hint="default"/>
      </w:rPr>
    </w:lvl>
    <w:lvl w:ilvl="5" w:tplc="9F169354" w:tentative="1">
      <w:start w:val="1"/>
      <w:numFmt w:val="bullet"/>
      <w:lvlText w:val=""/>
      <w:lvlJc w:val="left"/>
      <w:pPr>
        <w:ind w:left="3960" w:hanging="360"/>
      </w:pPr>
      <w:rPr>
        <w:rFonts w:ascii="Wingdings" w:hAnsi="Wingdings" w:hint="default"/>
      </w:rPr>
    </w:lvl>
    <w:lvl w:ilvl="6" w:tplc="8D0CAD4C" w:tentative="1">
      <w:start w:val="1"/>
      <w:numFmt w:val="bullet"/>
      <w:lvlText w:val=""/>
      <w:lvlJc w:val="left"/>
      <w:pPr>
        <w:ind w:left="4680" w:hanging="360"/>
      </w:pPr>
      <w:rPr>
        <w:rFonts w:ascii="Symbol" w:hAnsi="Symbol" w:hint="default"/>
      </w:rPr>
    </w:lvl>
    <w:lvl w:ilvl="7" w:tplc="CF6C2262" w:tentative="1">
      <w:start w:val="1"/>
      <w:numFmt w:val="bullet"/>
      <w:lvlText w:val="o"/>
      <w:lvlJc w:val="left"/>
      <w:pPr>
        <w:ind w:left="5400" w:hanging="360"/>
      </w:pPr>
      <w:rPr>
        <w:rFonts w:ascii="Courier New" w:hAnsi="Courier New" w:cs="Courier New" w:hint="default"/>
      </w:rPr>
    </w:lvl>
    <w:lvl w:ilvl="8" w:tplc="65C0F366" w:tentative="1">
      <w:start w:val="1"/>
      <w:numFmt w:val="bullet"/>
      <w:lvlText w:val=""/>
      <w:lvlJc w:val="left"/>
      <w:pPr>
        <w:ind w:left="6120" w:hanging="360"/>
      </w:pPr>
      <w:rPr>
        <w:rFonts w:ascii="Wingdings" w:hAnsi="Wingdings" w:hint="default"/>
      </w:rPr>
    </w:lvl>
  </w:abstractNum>
  <w:abstractNum w:abstractNumId="6" w15:restartNumberingAfterBreak="0">
    <w:nsid w:val="306F5CDB"/>
    <w:multiLevelType w:val="hybridMultilevel"/>
    <w:tmpl w:val="7F926684"/>
    <w:lvl w:ilvl="0" w:tplc="1C7E6720">
      <w:numFmt w:val="bullet"/>
      <w:lvlText w:val="•"/>
      <w:lvlJc w:val="left"/>
      <w:pPr>
        <w:ind w:left="720" w:hanging="720"/>
      </w:pPr>
      <w:rPr>
        <w:rFonts w:ascii="Arial" w:eastAsiaTheme="minorHAnsi" w:hAnsi="Arial" w:cs="Arial" w:hint="default"/>
      </w:rPr>
    </w:lvl>
    <w:lvl w:ilvl="1" w:tplc="8E2EE428" w:tentative="1">
      <w:start w:val="1"/>
      <w:numFmt w:val="bullet"/>
      <w:lvlText w:val="o"/>
      <w:lvlJc w:val="left"/>
      <w:pPr>
        <w:ind w:left="1080" w:hanging="360"/>
      </w:pPr>
      <w:rPr>
        <w:rFonts w:ascii="Courier New" w:hAnsi="Courier New" w:cs="Courier New" w:hint="default"/>
      </w:rPr>
    </w:lvl>
    <w:lvl w:ilvl="2" w:tplc="98268AC8" w:tentative="1">
      <w:start w:val="1"/>
      <w:numFmt w:val="bullet"/>
      <w:lvlText w:val=""/>
      <w:lvlJc w:val="left"/>
      <w:pPr>
        <w:ind w:left="1800" w:hanging="360"/>
      </w:pPr>
      <w:rPr>
        <w:rFonts w:ascii="Wingdings" w:hAnsi="Wingdings" w:hint="default"/>
      </w:rPr>
    </w:lvl>
    <w:lvl w:ilvl="3" w:tplc="7AEC3644" w:tentative="1">
      <w:start w:val="1"/>
      <w:numFmt w:val="bullet"/>
      <w:lvlText w:val=""/>
      <w:lvlJc w:val="left"/>
      <w:pPr>
        <w:ind w:left="2520" w:hanging="360"/>
      </w:pPr>
      <w:rPr>
        <w:rFonts w:ascii="Symbol" w:hAnsi="Symbol" w:hint="default"/>
      </w:rPr>
    </w:lvl>
    <w:lvl w:ilvl="4" w:tplc="1696EF1C" w:tentative="1">
      <w:start w:val="1"/>
      <w:numFmt w:val="bullet"/>
      <w:lvlText w:val="o"/>
      <w:lvlJc w:val="left"/>
      <w:pPr>
        <w:ind w:left="3240" w:hanging="360"/>
      </w:pPr>
      <w:rPr>
        <w:rFonts w:ascii="Courier New" w:hAnsi="Courier New" w:cs="Courier New" w:hint="default"/>
      </w:rPr>
    </w:lvl>
    <w:lvl w:ilvl="5" w:tplc="951E1518" w:tentative="1">
      <w:start w:val="1"/>
      <w:numFmt w:val="bullet"/>
      <w:lvlText w:val=""/>
      <w:lvlJc w:val="left"/>
      <w:pPr>
        <w:ind w:left="3960" w:hanging="360"/>
      </w:pPr>
      <w:rPr>
        <w:rFonts w:ascii="Wingdings" w:hAnsi="Wingdings" w:hint="default"/>
      </w:rPr>
    </w:lvl>
    <w:lvl w:ilvl="6" w:tplc="8C6214B8" w:tentative="1">
      <w:start w:val="1"/>
      <w:numFmt w:val="bullet"/>
      <w:lvlText w:val=""/>
      <w:lvlJc w:val="left"/>
      <w:pPr>
        <w:ind w:left="4680" w:hanging="360"/>
      </w:pPr>
      <w:rPr>
        <w:rFonts w:ascii="Symbol" w:hAnsi="Symbol" w:hint="default"/>
      </w:rPr>
    </w:lvl>
    <w:lvl w:ilvl="7" w:tplc="2A36B83E" w:tentative="1">
      <w:start w:val="1"/>
      <w:numFmt w:val="bullet"/>
      <w:lvlText w:val="o"/>
      <w:lvlJc w:val="left"/>
      <w:pPr>
        <w:ind w:left="5400" w:hanging="360"/>
      </w:pPr>
      <w:rPr>
        <w:rFonts w:ascii="Courier New" w:hAnsi="Courier New" w:cs="Courier New" w:hint="default"/>
      </w:rPr>
    </w:lvl>
    <w:lvl w:ilvl="8" w:tplc="91FC0D0C" w:tentative="1">
      <w:start w:val="1"/>
      <w:numFmt w:val="bullet"/>
      <w:lvlText w:val=""/>
      <w:lvlJc w:val="left"/>
      <w:pPr>
        <w:ind w:left="6120" w:hanging="360"/>
      </w:pPr>
      <w:rPr>
        <w:rFonts w:ascii="Wingdings" w:hAnsi="Wingdings" w:hint="default"/>
      </w:rPr>
    </w:lvl>
  </w:abstractNum>
  <w:abstractNum w:abstractNumId="7" w15:restartNumberingAfterBreak="0">
    <w:nsid w:val="31802ADA"/>
    <w:multiLevelType w:val="hybridMultilevel"/>
    <w:tmpl w:val="1B167CEC"/>
    <w:lvl w:ilvl="0" w:tplc="96FE0802">
      <w:start w:val="1"/>
      <w:numFmt w:val="bullet"/>
      <w:lvlText w:val=""/>
      <w:lvlJc w:val="left"/>
      <w:pPr>
        <w:ind w:left="360" w:hanging="360"/>
      </w:pPr>
      <w:rPr>
        <w:rFonts w:ascii="Symbol" w:hAnsi="Symbol" w:hint="default"/>
        <w:color w:val="F2692B" w:themeColor="accent5"/>
      </w:rPr>
    </w:lvl>
    <w:lvl w:ilvl="1" w:tplc="9DC8ACC0">
      <w:start w:val="1"/>
      <w:numFmt w:val="bullet"/>
      <w:lvlText w:val="o"/>
      <w:lvlJc w:val="left"/>
      <w:pPr>
        <w:ind w:left="1440" w:hanging="360"/>
      </w:pPr>
      <w:rPr>
        <w:rFonts w:ascii="Courier New" w:hAnsi="Courier New" w:cs="Courier New" w:hint="default"/>
      </w:rPr>
    </w:lvl>
    <w:lvl w:ilvl="2" w:tplc="F78A2276" w:tentative="1">
      <w:start w:val="1"/>
      <w:numFmt w:val="bullet"/>
      <w:lvlText w:val=""/>
      <w:lvlJc w:val="left"/>
      <w:pPr>
        <w:ind w:left="2160" w:hanging="360"/>
      </w:pPr>
      <w:rPr>
        <w:rFonts w:ascii="Wingdings" w:hAnsi="Wingdings" w:hint="default"/>
      </w:rPr>
    </w:lvl>
    <w:lvl w:ilvl="3" w:tplc="5B3A3DD4" w:tentative="1">
      <w:start w:val="1"/>
      <w:numFmt w:val="bullet"/>
      <w:lvlText w:val=""/>
      <w:lvlJc w:val="left"/>
      <w:pPr>
        <w:ind w:left="2880" w:hanging="360"/>
      </w:pPr>
      <w:rPr>
        <w:rFonts w:ascii="Symbol" w:hAnsi="Symbol" w:hint="default"/>
      </w:rPr>
    </w:lvl>
    <w:lvl w:ilvl="4" w:tplc="76A61EC4" w:tentative="1">
      <w:start w:val="1"/>
      <w:numFmt w:val="bullet"/>
      <w:lvlText w:val="o"/>
      <w:lvlJc w:val="left"/>
      <w:pPr>
        <w:ind w:left="3600" w:hanging="360"/>
      </w:pPr>
      <w:rPr>
        <w:rFonts w:ascii="Courier New" w:hAnsi="Courier New" w:cs="Courier New" w:hint="default"/>
      </w:rPr>
    </w:lvl>
    <w:lvl w:ilvl="5" w:tplc="C7AA41B4" w:tentative="1">
      <w:start w:val="1"/>
      <w:numFmt w:val="bullet"/>
      <w:lvlText w:val=""/>
      <w:lvlJc w:val="left"/>
      <w:pPr>
        <w:ind w:left="4320" w:hanging="360"/>
      </w:pPr>
      <w:rPr>
        <w:rFonts w:ascii="Wingdings" w:hAnsi="Wingdings" w:hint="default"/>
      </w:rPr>
    </w:lvl>
    <w:lvl w:ilvl="6" w:tplc="FDA8B058" w:tentative="1">
      <w:start w:val="1"/>
      <w:numFmt w:val="bullet"/>
      <w:lvlText w:val=""/>
      <w:lvlJc w:val="left"/>
      <w:pPr>
        <w:ind w:left="5040" w:hanging="360"/>
      </w:pPr>
      <w:rPr>
        <w:rFonts w:ascii="Symbol" w:hAnsi="Symbol" w:hint="default"/>
      </w:rPr>
    </w:lvl>
    <w:lvl w:ilvl="7" w:tplc="9CA4ED3A" w:tentative="1">
      <w:start w:val="1"/>
      <w:numFmt w:val="bullet"/>
      <w:lvlText w:val="o"/>
      <w:lvlJc w:val="left"/>
      <w:pPr>
        <w:ind w:left="5760" w:hanging="360"/>
      </w:pPr>
      <w:rPr>
        <w:rFonts w:ascii="Courier New" w:hAnsi="Courier New" w:cs="Courier New" w:hint="default"/>
      </w:rPr>
    </w:lvl>
    <w:lvl w:ilvl="8" w:tplc="4D7E2948" w:tentative="1">
      <w:start w:val="1"/>
      <w:numFmt w:val="bullet"/>
      <w:lvlText w:val=""/>
      <w:lvlJc w:val="left"/>
      <w:pPr>
        <w:ind w:left="6480" w:hanging="360"/>
      </w:pPr>
      <w:rPr>
        <w:rFonts w:ascii="Wingdings" w:hAnsi="Wingdings" w:hint="default"/>
      </w:rPr>
    </w:lvl>
  </w:abstractNum>
  <w:abstractNum w:abstractNumId="8" w15:restartNumberingAfterBreak="0">
    <w:nsid w:val="34F43590"/>
    <w:multiLevelType w:val="hybridMultilevel"/>
    <w:tmpl w:val="A02E7212"/>
    <w:lvl w:ilvl="0" w:tplc="1BDE673A">
      <w:start w:val="1"/>
      <w:numFmt w:val="bullet"/>
      <w:lvlText w:val=""/>
      <w:lvlJc w:val="left"/>
      <w:pPr>
        <w:ind w:left="360" w:hanging="360"/>
      </w:pPr>
      <w:rPr>
        <w:rFonts w:ascii="Symbol" w:hAnsi="Symbol" w:hint="default"/>
        <w:color w:val="F3B223" w:themeColor="accent6"/>
      </w:rPr>
    </w:lvl>
    <w:lvl w:ilvl="1" w:tplc="8FB0C64E" w:tentative="1">
      <w:start w:val="1"/>
      <w:numFmt w:val="bullet"/>
      <w:lvlText w:val="o"/>
      <w:lvlJc w:val="left"/>
      <w:pPr>
        <w:ind w:left="1440" w:hanging="360"/>
      </w:pPr>
      <w:rPr>
        <w:rFonts w:ascii="Courier New" w:hAnsi="Courier New" w:cs="Courier New" w:hint="default"/>
      </w:rPr>
    </w:lvl>
    <w:lvl w:ilvl="2" w:tplc="2A8CB992" w:tentative="1">
      <w:start w:val="1"/>
      <w:numFmt w:val="bullet"/>
      <w:lvlText w:val=""/>
      <w:lvlJc w:val="left"/>
      <w:pPr>
        <w:ind w:left="2160" w:hanging="360"/>
      </w:pPr>
      <w:rPr>
        <w:rFonts w:ascii="Wingdings" w:hAnsi="Wingdings" w:hint="default"/>
      </w:rPr>
    </w:lvl>
    <w:lvl w:ilvl="3" w:tplc="AA6C831A" w:tentative="1">
      <w:start w:val="1"/>
      <w:numFmt w:val="bullet"/>
      <w:lvlText w:val=""/>
      <w:lvlJc w:val="left"/>
      <w:pPr>
        <w:ind w:left="2880" w:hanging="360"/>
      </w:pPr>
      <w:rPr>
        <w:rFonts w:ascii="Symbol" w:hAnsi="Symbol" w:hint="default"/>
      </w:rPr>
    </w:lvl>
    <w:lvl w:ilvl="4" w:tplc="07DCC4BC" w:tentative="1">
      <w:start w:val="1"/>
      <w:numFmt w:val="bullet"/>
      <w:lvlText w:val="o"/>
      <w:lvlJc w:val="left"/>
      <w:pPr>
        <w:ind w:left="3600" w:hanging="360"/>
      </w:pPr>
      <w:rPr>
        <w:rFonts w:ascii="Courier New" w:hAnsi="Courier New" w:cs="Courier New" w:hint="default"/>
      </w:rPr>
    </w:lvl>
    <w:lvl w:ilvl="5" w:tplc="EB34BB22" w:tentative="1">
      <w:start w:val="1"/>
      <w:numFmt w:val="bullet"/>
      <w:lvlText w:val=""/>
      <w:lvlJc w:val="left"/>
      <w:pPr>
        <w:ind w:left="4320" w:hanging="360"/>
      </w:pPr>
      <w:rPr>
        <w:rFonts w:ascii="Wingdings" w:hAnsi="Wingdings" w:hint="default"/>
      </w:rPr>
    </w:lvl>
    <w:lvl w:ilvl="6" w:tplc="9DFC7434" w:tentative="1">
      <w:start w:val="1"/>
      <w:numFmt w:val="bullet"/>
      <w:lvlText w:val=""/>
      <w:lvlJc w:val="left"/>
      <w:pPr>
        <w:ind w:left="5040" w:hanging="360"/>
      </w:pPr>
      <w:rPr>
        <w:rFonts w:ascii="Symbol" w:hAnsi="Symbol" w:hint="default"/>
      </w:rPr>
    </w:lvl>
    <w:lvl w:ilvl="7" w:tplc="57A49EB6" w:tentative="1">
      <w:start w:val="1"/>
      <w:numFmt w:val="bullet"/>
      <w:lvlText w:val="o"/>
      <w:lvlJc w:val="left"/>
      <w:pPr>
        <w:ind w:left="5760" w:hanging="360"/>
      </w:pPr>
      <w:rPr>
        <w:rFonts w:ascii="Courier New" w:hAnsi="Courier New" w:cs="Courier New" w:hint="default"/>
      </w:rPr>
    </w:lvl>
    <w:lvl w:ilvl="8" w:tplc="4FE6A01E" w:tentative="1">
      <w:start w:val="1"/>
      <w:numFmt w:val="bullet"/>
      <w:lvlText w:val=""/>
      <w:lvlJc w:val="left"/>
      <w:pPr>
        <w:ind w:left="6480" w:hanging="360"/>
      </w:pPr>
      <w:rPr>
        <w:rFonts w:ascii="Wingdings" w:hAnsi="Wingdings" w:hint="default"/>
      </w:rPr>
    </w:lvl>
  </w:abstractNum>
  <w:abstractNum w:abstractNumId="9" w15:restartNumberingAfterBreak="0">
    <w:nsid w:val="387B7D4F"/>
    <w:multiLevelType w:val="hybridMultilevel"/>
    <w:tmpl w:val="6CDCD252"/>
    <w:lvl w:ilvl="0" w:tplc="DB4437E4">
      <w:start w:val="1"/>
      <w:numFmt w:val="bullet"/>
      <w:lvlText w:val=""/>
      <w:lvlJc w:val="left"/>
      <w:pPr>
        <w:ind w:left="360" w:hanging="360"/>
      </w:pPr>
      <w:rPr>
        <w:rFonts w:ascii="Symbol" w:hAnsi="Symbol" w:hint="default"/>
        <w:color w:val="F3B223" w:themeColor="accent6"/>
      </w:rPr>
    </w:lvl>
    <w:lvl w:ilvl="1" w:tplc="8F5A19CA">
      <w:start w:val="1"/>
      <w:numFmt w:val="bullet"/>
      <w:lvlText w:val=""/>
      <w:lvlJc w:val="left"/>
      <w:pPr>
        <w:ind w:left="1080" w:hanging="360"/>
      </w:pPr>
      <w:rPr>
        <w:rFonts w:ascii="Symbol" w:hAnsi="Symbol" w:hint="default"/>
      </w:rPr>
    </w:lvl>
    <w:lvl w:ilvl="2" w:tplc="A3D80142">
      <w:start w:val="1"/>
      <w:numFmt w:val="bullet"/>
      <w:lvlText w:val=""/>
      <w:lvlJc w:val="left"/>
      <w:pPr>
        <w:ind w:left="1800" w:hanging="360"/>
      </w:pPr>
      <w:rPr>
        <w:rFonts w:ascii="Wingdings" w:hAnsi="Wingdings" w:hint="default"/>
      </w:rPr>
    </w:lvl>
    <w:lvl w:ilvl="3" w:tplc="BB4015AE" w:tentative="1">
      <w:start w:val="1"/>
      <w:numFmt w:val="bullet"/>
      <w:lvlText w:val=""/>
      <w:lvlJc w:val="left"/>
      <w:pPr>
        <w:ind w:left="2520" w:hanging="360"/>
      </w:pPr>
      <w:rPr>
        <w:rFonts w:ascii="Symbol" w:hAnsi="Symbol" w:hint="default"/>
      </w:rPr>
    </w:lvl>
    <w:lvl w:ilvl="4" w:tplc="29146E00" w:tentative="1">
      <w:start w:val="1"/>
      <w:numFmt w:val="bullet"/>
      <w:lvlText w:val="o"/>
      <w:lvlJc w:val="left"/>
      <w:pPr>
        <w:ind w:left="3240" w:hanging="360"/>
      </w:pPr>
      <w:rPr>
        <w:rFonts w:ascii="Courier New" w:hAnsi="Courier New" w:cs="Courier New" w:hint="default"/>
      </w:rPr>
    </w:lvl>
    <w:lvl w:ilvl="5" w:tplc="75C0D714" w:tentative="1">
      <w:start w:val="1"/>
      <w:numFmt w:val="bullet"/>
      <w:lvlText w:val=""/>
      <w:lvlJc w:val="left"/>
      <w:pPr>
        <w:ind w:left="3960" w:hanging="360"/>
      </w:pPr>
      <w:rPr>
        <w:rFonts w:ascii="Wingdings" w:hAnsi="Wingdings" w:hint="default"/>
      </w:rPr>
    </w:lvl>
    <w:lvl w:ilvl="6" w:tplc="B04624D4" w:tentative="1">
      <w:start w:val="1"/>
      <w:numFmt w:val="bullet"/>
      <w:lvlText w:val=""/>
      <w:lvlJc w:val="left"/>
      <w:pPr>
        <w:ind w:left="4680" w:hanging="360"/>
      </w:pPr>
      <w:rPr>
        <w:rFonts w:ascii="Symbol" w:hAnsi="Symbol" w:hint="default"/>
      </w:rPr>
    </w:lvl>
    <w:lvl w:ilvl="7" w:tplc="497A2FBA" w:tentative="1">
      <w:start w:val="1"/>
      <w:numFmt w:val="bullet"/>
      <w:lvlText w:val="o"/>
      <w:lvlJc w:val="left"/>
      <w:pPr>
        <w:ind w:left="5400" w:hanging="360"/>
      </w:pPr>
      <w:rPr>
        <w:rFonts w:ascii="Courier New" w:hAnsi="Courier New" w:cs="Courier New" w:hint="default"/>
      </w:rPr>
    </w:lvl>
    <w:lvl w:ilvl="8" w:tplc="53567C74" w:tentative="1">
      <w:start w:val="1"/>
      <w:numFmt w:val="bullet"/>
      <w:lvlText w:val=""/>
      <w:lvlJc w:val="left"/>
      <w:pPr>
        <w:ind w:left="6120" w:hanging="360"/>
      </w:pPr>
      <w:rPr>
        <w:rFonts w:ascii="Wingdings" w:hAnsi="Wingdings" w:hint="default"/>
      </w:rPr>
    </w:lvl>
  </w:abstractNum>
  <w:abstractNum w:abstractNumId="10" w15:restartNumberingAfterBreak="0">
    <w:nsid w:val="44F52E8C"/>
    <w:multiLevelType w:val="hybridMultilevel"/>
    <w:tmpl w:val="56D6A3B6"/>
    <w:lvl w:ilvl="0" w:tplc="7BE0C092">
      <w:start w:val="1"/>
      <w:numFmt w:val="bullet"/>
      <w:lvlText w:val=""/>
      <w:lvlJc w:val="left"/>
      <w:pPr>
        <w:ind w:left="360" w:hanging="360"/>
      </w:pPr>
      <w:rPr>
        <w:rFonts w:ascii="Symbol" w:hAnsi="Symbol" w:hint="default"/>
        <w:color w:val="78BE43" w:themeColor="accent2"/>
      </w:rPr>
    </w:lvl>
    <w:lvl w:ilvl="1" w:tplc="5D0CF2A8" w:tentative="1">
      <w:start w:val="1"/>
      <w:numFmt w:val="bullet"/>
      <w:lvlText w:val="o"/>
      <w:lvlJc w:val="left"/>
      <w:pPr>
        <w:ind w:left="1080" w:hanging="360"/>
      </w:pPr>
      <w:rPr>
        <w:rFonts w:ascii="Courier New" w:hAnsi="Courier New" w:cs="Courier New" w:hint="default"/>
      </w:rPr>
    </w:lvl>
    <w:lvl w:ilvl="2" w:tplc="9D66FA5A" w:tentative="1">
      <w:start w:val="1"/>
      <w:numFmt w:val="bullet"/>
      <w:lvlText w:val=""/>
      <w:lvlJc w:val="left"/>
      <w:pPr>
        <w:ind w:left="1800" w:hanging="360"/>
      </w:pPr>
      <w:rPr>
        <w:rFonts w:ascii="Wingdings" w:hAnsi="Wingdings" w:hint="default"/>
      </w:rPr>
    </w:lvl>
    <w:lvl w:ilvl="3" w:tplc="0E5AE716" w:tentative="1">
      <w:start w:val="1"/>
      <w:numFmt w:val="bullet"/>
      <w:lvlText w:val=""/>
      <w:lvlJc w:val="left"/>
      <w:pPr>
        <w:ind w:left="2520" w:hanging="360"/>
      </w:pPr>
      <w:rPr>
        <w:rFonts w:ascii="Symbol" w:hAnsi="Symbol" w:hint="default"/>
      </w:rPr>
    </w:lvl>
    <w:lvl w:ilvl="4" w:tplc="F0080AD0" w:tentative="1">
      <w:start w:val="1"/>
      <w:numFmt w:val="bullet"/>
      <w:lvlText w:val="o"/>
      <w:lvlJc w:val="left"/>
      <w:pPr>
        <w:ind w:left="3240" w:hanging="360"/>
      </w:pPr>
      <w:rPr>
        <w:rFonts w:ascii="Courier New" w:hAnsi="Courier New" w:cs="Courier New" w:hint="default"/>
      </w:rPr>
    </w:lvl>
    <w:lvl w:ilvl="5" w:tplc="29BC689C" w:tentative="1">
      <w:start w:val="1"/>
      <w:numFmt w:val="bullet"/>
      <w:lvlText w:val=""/>
      <w:lvlJc w:val="left"/>
      <w:pPr>
        <w:ind w:left="3960" w:hanging="360"/>
      </w:pPr>
      <w:rPr>
        <w:rFonts w:ascii="Wingdings" w:hAnsi="Wingdings" w:hint="default"/>
      </w:rPr>
    </w:lvl>
    <w:lvl w:ilvl="6" w:tplc="9F40F67A" w:tentative="1">
      <w:start w:val="1"/>
      <w:numFmt w:val="bullet"/>
      <w:lvlText w:val=""/>
      <w:lvlJc w:val="left"/>
      <w:pPr>
        <w:ind w:left="4680" w:hanging="360"/>
      </w:pPr>
      <w:rPr>
        <w:rFonts w:ascii="Symbol" w:hAnsi="Symbol" w:hint="default"/>
      </w:rPr>
    </w:lvl>
    <w:lvl w:ilvl="7" w:tplc="36A6DA8E" w:tentative="1">
      <w:start w:val="1"/>
      <w:numFmt w:val="bullet"/>
      <w:lvlText w:val="o"/>
      <w:lvlJc w:val="left"/>
      <w:pPr>
        <w:ind w:left="5400" w:hanging="360"/>
      </w:pPr>
      <w:rPr>
        <w:rFonts w:ascii="Courier New" w:hAnsi="Courier New" w:cs="Courier New" w:hint="default"/>
      </w:rPr>
    </w:lvl>
    <w:lvl w:ilvl="8" w:tplc="219CCE74" w:tentative="1">
      <w:start w:val="1"/>
      <w:numFmt w:val="bullet"/>
      <w:lvlText w:val=""/>
      <w:lvlJc w:val="left"/>
      <w:pPr>
        <w:ind w:left="6120" w:hanging="360"/>
      </w:pPr>
      <w:rPr>
        <w:rFonts w:ascii="Wingdings" w:hAnsi="Wingdings" w:hint="default"/>
      </w:rPr>
    </w:lvl>
  </w:abstractNum>
  <w:abstractNum w:abstractNumId="11" w15:restartNumberingAfterBreak="0">
    <w:nsid w:val="4AA022B2"/>
    <w:multiLevelType w:val="hybridMultilevel"/>
    <w:tmpl w:val="35E26942"/>
    <w:lvl w:ilvl="0" w:tplc="23C24856">
      <w:start w:val="1"/>
      <w:numFmt w:val="bullet"/>
      <w:lvlText w:val=""/>
      <w:lvlJc w:val="left"/>
      <w:pPr>
        <w:ind w:left="360" w:hanging="360"/>
      </w:pPr>
      <w:rPr>
        <w:rFonts w:ascii="Symbol" w:hAnsi="Symbol" w:hint="default"/>
        <w:color w:val="F3B223" w:themeColor="accent6"/>
      </w:rPr>
    </w:lvl>
    <w:lvl w:ilvl="1" w:tplc="80A252DA" w:tentative="1">
      <w:start w:val="1"/>
      <w:numFmt w:val="bullet"/>
      <w:lvlText w:val="o"/>
      <w:lvlJc w:val="left"/>
      <w:pPr>
        <w:ind w:left="1080" w:hanging="360"/>
      </w:pPr>
      <w:rPr>
        <w:rFonts w:ascii="Courier New" w:hAnsi="Courier New" w:cs="Courier New" w:hint="default"/>
      </w:rPr>
    </w:lvl>
    <w:lvl w:ilvl="2" w:tplc="DC94A13C" w:tentative="1">
      <w:start w:val="1"/>
      <w:numFmt w:val="bullet"/>
      <w:lvlText w:val=""/>
      <w:lvlJc w:val="left"/>
      <w:pPr>
        <w:ind w:left="1800" w:hanging="360"/>
      </w:pPr>
      <w:rPr>
        <w:rFonts w:ascii="Wingdings" w:hAnsi="Wingdings" w:hint="default"/>
      </w:rPr>
    </w:lvl>
    <w:lvl w:ilvl="3" w:tplc="0D421992" w:tentative="1">
      <w:start w:val="1"/>
      <w:numFmt w:val="bullet"/>
      <w:lvlText w:val=""/>
      <w:lvlJc w:val="left"/>
      <w:pPr>
        <w:ind w:left="2520" w:hanging="360"/>
      </w:pPr>
      <w:rPr>
        <w:rFonts w:ascii="Symbol" w:hAnsi="Symbol" w:hint="default"/>
      </w:rPr>
    </w:lvl>
    <w:lvl w:ilvl="4" w:tplc="7D7EA762" w:tentative="1">
      <w:start w:val="1"/>
      <w:numFmt w:val="bullet"/>
      <w:lvlText w:val="o"/>
      <w:lvlJc w:val="left"/>
      <w:pPr>
        <w:ind w:left="3240" w:hanging="360"/>
      </w:pPr>
      <w:rPr>
        <w:rFonts w:ascii="Courier New" w:hAnsi="Courier New" w:cs="Courier New" w:hint="default"/>
      </w:rPr>
    </w:lvl>
    <w:lvl w:ilvl="5" w:tplc="0080A15A" w:tentative="1">
      <w:start w:val="1"/>
      <w:numFmt w:val="bullet"/>
      <w:lvlText w:val=""/>
      <w:lvlJc w:val="left"/>
      <w:pPr>
        <w:ind w:left="3960" w:hanging="360"/>
      </w:pPr>
      <w:rPr>
        <w:rFonts w:ascii="Wingdings" w:hAnsi="Wingdings" w:hint="default"/>
      </w:rPr>
    </w:lvl>
    <w:lvl w:ilvl="6" w:tplc="A31C1682" w:tentative="1">
      <w:start w:val="1"/>
      <w:numFmt w:val="bullet"/>
      <w:lvlText w:val=""/>
      <w:lvlJc w:val="left"/>
      <w:pPr>
        <w:ind w:left="4680" w:hanging="360"/>
      </w:pPr>
      <w:rPr>
        <w:rFonts w:ascii="Symbol" w:hAnsi="Symbol" w:hint="default"/>
      </w:rPr>
    </w:lvl>
    <w:lvl w:ilvl="7" w:tplc="C6068402" w:tentative="1">
      <w:start w:val="1"/>
      <w:numFmt w:val="bullet"/>
      <w:lvlText w:val="o"/>
      <w:lvlJc w:val="left"/>
      <w:pPr>
        <w:ind w:left="5400" w:hanging="360"/>
      </w:pPr>
      <w:rPr>
        <w:rFonts w:ascii="Courier New" w:hAnsi="Courier New" w:cs="Courier New" w:hint="default"/>
      </w:rPr>
    </w:lvl>
    <w:lvl w:ilvl="8" w:tplc="A57ACBE4" w:tentative="1">
      <w:start w:val="1"/>
      <w:numFmt w:val="bullet"/>
      <w:lvlText w:val=""/>
      <w:lvlJc w:val="left"/>
      <w:pPr>
        <w:ind w:left="6120" w:hanging="360"/>
      </w:pPr>
      <w:rPr>
        <w:rFonts w:ascii="Wingdings" w:hAnsi="Wingdings" w:hint="default"/>
      </w:rPr>
    </w:lvl>
  </w:abstractNum>
  <w:abstractNum w:abstractNumId="12" w15:restartNumberingAfterBreak="0">
    <w:nsid w:val="4CD54F54"/>
    <w:multiLevelType w:val="hybridMultilevel"/>
    <w:tmpl w:val="4E2C7D84"/>
    <w:lvl w:ilvl="0" w:tplc="97AC42E6">
      <w:numFmt w:val="bullet"/>
      <w:lvlText w:val="•"/>
      <w:lvlJc w:val="left"/>
      <w:pPr>
        <w:ind w:left="1080" w:hanging="720"/>
      </w:pPr>
      <w:rPr>
        <w:rFonts w:ascii="Arial" w:eastAsiaTheme="minorHAnsi" w:hAnsi="Arial" w:cs="Arial" w:hint="default"/>
      </w:rPr>
    </w:lvl>
    <w:lvl w:ilvl="1" w:tplc="D32617A8" w:tentative="1">
      <w:start w:val="1"/>
      <w:numFmt w:val="bullet"/>
      <w:lvlText w:val="o"/>
      <w:lvlJc w:val="left"/>
      <w:pPr>
        <w:ind w:left="1440" w:hanging="360"/>
      </w:pPr>
      <w:rPr>
        <w:rFonts w:ascii="Courier New" w:hAnsi="Courier New" w:cs="Courier New" w:hint="default"/>
      </w:rPr>
    </w:lvl>
    <w:lvl w:ilvl="2" w:tplc="D4CEA18C" w:tentative="1">
      <w:start w:val="1"/>
      <w:numFmt w:val="bullet"/>
      <w:lvlText w:val=""/>
      <w:lvlJc w:val="left"/>
      <w:pPr>
        <w:ind w:left="2160" w:hanging="360"/>
      </w:pPr>
      <w:rPr>
        <w:rFonts w:ascii="Wingdings" w:hAnsi="Wingdings" w:hint="default"/>
      </w:rPr>
    </w:lvl>
    <w:lvl w:ilvl="3" w:tplc="ED58002C" w:tentative="1">
      <w:start w:val="1"/>
      <w:numFmt w:val="bullet"/>
      <w:lvlText w:val=""/>
      <w:lvlJc w:val="left"/>
      <w:pPr>
        <w:ind w:left="2880" w:hanging="360"/>
      </w:pPr>
      <w:rPr>
        <w:rFonts w:ascii="Symbol" w:hAnsi="Symbol" w:hint="default"/>
      </w:rPr>
    </w:lvl>
    <w:lvl w:ilvl="4" w:tplc="FADA28F0" w:tentative="1">
      <w:start w:val="1"/>
      <w:numFmt w:val="bullet"/>
      <w:lvlText w:val="o"/>
      <w:lvlJc w:val="left"/>
      <w:pPr>
        <w:ind w:left="3600" w:hanging="360"/>
      </w:pPr>
      <w:rPr>
        <w:rFonts w:ascii="Courier New" w:hAnsi="Courier New" w:cs="Courier New" w:hint="default"/>
      </w:rPr>
    </w:lvl>
    <w:lvl w:ilvl="5" w:tplc="DCAADE6E" w:tentative="1">
      <w:start w:val="1"/>
      <w:numFmt w:val="bullet"/>
      <w:lvlText w:val=""/>
      <w:lvlJc w:val="left"/>
      <w:pPr>
        <w:ind w:left="4320" w:hanging="360"/>
      </w:pPr>
      <w:rPr>
        <w:rFonts w:ascii="Wingdings" w:hAnsi="Wingdings" w:hint="default"/>
      </w:rPr>
    </w:lvl>
    <w:lvl w:ilvl="6" w:tplc="D2B64E36" w:tentative="1">
      <w:start w:val="1"/>
      <w:numFmt w:val="bullet"/>
      <w:lvlText w:val=""/>
      <w:lvlJc w:val="left"/>
      <w:pPr>
        <w:ind w:left="5040" w:hanging="360"/>
      </w:pPr>
      <w:rPr>
        <w:rFonts w:ascii="Symbol" w:hAnsi="Symbol" w:hint="default"/>
      </w:rPr>
    </w:lvl>
    <w:lvl w:ilvl="7" w:tplc="C2AA8AFE" w:tentative="1">
      <w:start w:val="1"/>
      <w:numFmt w:val="bullet"/>
      <w:lvlText w:val="o"/>
      <w:lvlJc w:val="left"/>
      <w:pPr>
        <w:ind w:left="5760" w:hanging="360"/>
      </w:pPr>
      <w:rPr>
        <w:rFonts w:ascii="Courier New" w:hAnsi="Courier New" w:cs="Courier New" w:hint="default"/>
      </w:rPr>
    </w:lvl>
    <w:lvl w:ilvl="8" w:tplc="BF78D632" w:tentative="1">
      <w:start w:val="1"/>
      <w:numFmt w:val="bullet"/>
      <w:lvlText w:val=""/>
      <w:lvlJc w:val="left"/>
      <w:pPr>
        <w:ind w:left="6480" w:hanging="360"/>
      </w:pPr>
      <w:rPr>
        <w:rFonts w:ascii="Wingdings" w:hAnsi="Wingdings" w:hint="default"/>
      </w:rPr>
    </w:lvl>
  </w:abstractNum>
  <w:abstractNum w:abstractNumId="13" w15:restartNumberingAfterBreak="0">
    <w:nsid w:val="58D941C3"/>
    <w:multiLevelType w:val="hybridMultilevel"/>
    <w:tmpl w:val="493E3BD4"/>
    <w:lvl w:ilvl="0" w:tplc="A58091FE">
      <w:start w:val="1"/>
      <w:numFmt w:val="bullet"/>
      <w:lvlText w:val=""/>
      <w:lvlJc w:val="left"/>
      <w:pPr>
        <w:ind w:left="360" w:hanging="360"/>
      </w:pPr>
      <w:rPr>
        <w:rFonts w:ascii="Symbol" w:hAnsi="Symbol" w:hint="default"/>
        <w:color w:val="78BE43" w:themeColor="accent2"/>
      </w:rPr>
    </w:lvl>
    <w:lvl w:ilvl="1" w:tplc="521E9EAA" w:tentative="1">
      <w:start w:val="1"/>
      <w:numFmt w:val="bullet"/>
      <w:lvlText w:val="o"/>
      <w:lvlJc w:val="left"/>
      <w:pPr>
        <w:ind w:left="1080" w:hanging="360"/>
      </w:pPr>
      <w:rPr>
        <w:rFonts w:ascii="Courier New" w:hAnsi="Courier New" w:cs="Courier New" w:hint="default"/>
      </w:rPr>
    </w:lvl>
    <w:lvl w:ilvl="2" w:tplc="4FCEEC64" w:tentative="1">
      <w:start w:val="1"/>
      <w:numFmt w:val="bullet"/>
      <w:lvlText w:val=""/>
      <w:lvlJc w:val="left"/>
      <w:pPr>
        <w:ind w:left="1800" w:hanging="360"/>
      </w:pPr>
      <w:rPr>
        <w:rFonts w:ascii="Wingdings" w:hAnsi="Wingdings" w:hint="default"/>
      </w:rPr>
    </w:lvl>
    <w:lvl w:ilvl="3" w:tplc="7B3C48A2" w:tentative="1">
      <w:start w:val="1"/>
      <w:numFmt w:val="bullet"/>
      <w:lvlText w:val=""/>
      <w:lvlJc w:val="left"/>
      <w:pPr>
        <w:ind w:left="2520" w:hanging="360"/>
      </w:pPr>
      <w:rPr>
        <w:rFonts w:ascii="Symbol" w:hAnsi="Symbol" w:hint="default"/>
      </w:rPr>
    </w:lvl>
    <w:lvl w:ilvl="4" w:tplc="01DA6D3E" w:tentative="1">
      <w:start w:val="1"/>
      <w:numFmt w:val="bullet"/>
      <w:lvlText w:val="o"/>
      <w:lvlJc w:val="left"/>
      <w:pPr>
        <w:ind w:left="3240" w:hanging="360"/>
      </w:pPr>
      <w:rPr>
        <w:rFonts w:ascii="Courier New" w:hAnsi="Courier New" w:cs="Courier New" w:hint="default"/>
      </w:rPr>
    </w:lvl>
    <w:lvl w:ilvl="5" w:tplc="82D4A772" w:tentative="1">
      <w:start w:val="1"/>
      <w:numFmt w:val="bullet"/>
      <w:lvlText w:val=""/>
      <w:lvlJc w:val="left"/>
      <w:pPr>
        <w:ind w:left="3960" w:hanging="360"/>
      </w:pPr>
      <w:rPr>
        <w:rFonts w:ascii="Wingdings" w:hAnsi="Wingdings" w:hint="default"/>
      </w:rPr>
    </w:lvl>
    <w:lvl w:ilvl="6" w:tplc="532C29DE" w:tentative="1">
      <w:start w:val="1"/>
      <w:numFmt w:val="bullet"/>
      <w:lvlText w:val=""/>
      <w:lvlJc w:val="left"/>
      <w:pPr>
        <w:ind w:left="4680" w:hanging="360"/>
      </w:pPr>
      <w:rPr>
        <w:rFonts w:ascii="Symbol" w:hAnsi="Symbol" w:hint="default"/>
      </w:rPr>
    </w:lvl>
    <w:lvl w:ilvl="7" w:tplc="8F646600" w:tentative="1">
      <w:start w:val="1"/>
      <w:numFmt w:val="bullet"/>
      <w:lvlText w:val="o"/>
      <w:lvlJc w:val="left"/>
      <w:pPr>
        <w:ind w:left="5400" w:hanging="360"/>
      </w:pPr>
      <w:rPr>
        <w:rFonts w:ascii="Courier New" w:hAnsi="Courier New" w:cs="Courier New" w:hint="default"/>
      </w:rPr>
    </w:lvl>
    <w:lvl w:ilvl="8" w:tplc="A720F274" w:tentative="1">
      <w:start w:val="1"/>
      <w:numFmt w:val="bullet"/>
      <w:lvlText w:val=""/>
      <w:lvlJc w:val="left"/>
      <w:pPr>
        <w:ind w:left="6120" w:hanging="360"/>
      </w:pPr>
      <w:rPr>
        <w:rFonts w:ascii="Wingdings" w:hAnsi="Wingdings" w:hint="default"/>
      </w:rPr>
    </w:lvl>
  </w:abstractNum>
  <w:abstractNum w:abstractNumId="14" w15:restartNumberingAfterBreak="0">
    <w:nsid w:val="59B95FCA"/>
    <w:multiLevelType w:val="hybridMultilevel"/>
    <w:tmpl w:val="14F202D8"/>
    <w:lvl w:ilvl="0" w:tplc="F3164D12">
      <w:start w:val="1"/>
      <w:numFmt w:val="bullet"/>
      <w:lvlText w:val=""/>
      <w:lvlJc w:val="left"/>
      <w:pPr>
        <w:ind w:left="1582" w:hanging="720"/>
      </w:pPr>
      <w:rPr>
        <w:rFonts w:ascii="Symbol" w:hAnsi="Symbol" w:hint="default"/>
      </w:rPr>
    </w:lvl>
    <w:lvl w:ilvl="1" w:tplc="0BD65446" w:tentative="1">
      <w:start w:val="1"/>
      <w:numFmt w:val="bullet"/>
      <w:lvlText w:val="o"/>
      <w:lvlJc w:val="left"/>
      <w:pPr>
        <w:ind w:left="1582" w:hanging="360"/>
      </w:pPr>
      <w:rPr>
        <w:rFonts w:ascii="Courier New" w:hAnsi="Courier New" w:cs="Courier New" w:hint="default"/>
      </w:rPr>
    </w:lvl>
    <w:lvl w:ilvl="2" w:tplc="5AD296B4" w:tentative="1">
      <w:start w:val="1"/>
      <w:numFmt w:val="bullet"/>
      <w:lvlText w:val=""/>
      <w:lvlJc w:val="left"/>
      <w:pPr>
        <w:ind w:left="2302" w:hanging="360"/>
      </w:pPr>
      <w:rPr>
        <w:rFonts w:ascii="Wingdings" w:hAnsi="Wingdings" w:hint="default"/>
      </w:rPr>
    </w:lvl>
    <w:lvl w:ilvl="3" w:tplc="FF96B524" w:tentative="1">
      <w:start w:val="1"/>
      <w:numFmt w:val="bullet"/>
      <w:lvlText w:val=""/>
      <w:lvlJc w:val="left"/>
      <w:pPr>
        <w:ind w:left="3022" w:hanging="360"/>
      </w:pPr>
      <w:rPr>
        <w:rFonts w:ascii="Symbol" w:hAnsi="Symbol" w:hint="default"/>
      </w:rPr>
    </w:lvl>
    <w:lvl w:ilvl="4" w:tplc="C850638C" w:tentative="1">
      <w:start w:val="1"/>
      <w:numFmt w:val="bullet"/>
      <w:lvlText w:val="o"/>
      <w:lvlJc w:val="left"/>
      <w:pPr>
        <w:ind w:left="3742" w:hanging="360"/>
      </w:pPr>
      <w:rPr>
        <w:rFonts w:ascii="Courier New" w:hAnsi="Courier New" w:cs="Courier New" w:hint="default"/>
      </w:rPr>
    </w:lvl>
    <w:lvl w:ilvl="5" w:tplc="51AA7134" w:tentative="1">
      <w:start w:val="1"/>
      <w:numFmt w:val="bullet"/>
      <w:lvlText w:val=""/>
      <w:lvlJc w:val="left"/>
      <w:pPr>
        <w:ind w:left="4462" w:hanging="360"/>
      </w:pPr>
      <w:rPr>
        <w:rFonts w:ascii="Wingdings" w:hAnsi="Wingdings" w:hint="default"/>
      </w:rPr>
    </w:lvl>
    <w:lvl w:ilvl="6" w:tplc="3C3647F4" w:tentative="1">
      <w:start w:val="1"/>
      <w:numFmt w:val="bullet"/>
      <w:lvlText w:val=""/>
      <w:lvlJc w:val="left"/>
      <w:pPr>
        <w:ind w:left="5182" w:hanging="360"/>
      </w:pPr>
      <w:rPr>
        <w:rFonts w:ascii="Symbol" w:hAnsi="Symbol" w:hint="default"/>
      </w:rPr>
    </w:lvl>
    <w:lvl w:ilvl="7" w:tplc="BE94A662" w:tentative="1">
      <w:start w:val="1"/>
      <w:numFmt w:val="bullet"/>
      <w:lvlText w:val="o"/>
      <w:lvlJc w:val="left"/>
      <w:pPr>
        <w:ind w:left="5902" w:hanging="360"/>
      </w:pPr>
      <w:rPr>
        <w:rFonts w:ascii="Courier New" w:hAnsi="Courier New" w:cs="Courier New" w:hint="default"/>
      </w:rPr>
    </w:lvl>
    <w:lvl w:ilvl="8" w:tplc="A7E0B0FA" w:tentative="1">
      <w:start w:val="1"/>
      <w:numFmt w:val="bullet"/>
      <w:lvlText w:val=""/>
      <w:lvlJc w:val="left"/>
      <w:pPr>
        <w:ind w:left="6622" w:hanging="360"/>
      </w:pPr>
      <w:rPr>
        <w:rFonts w:ascii="Wingdings" w:hAnsi="Wingdings" w:hint="default"/>
      </w:rPr>
    </w:lvl>
  </w:abstractNum>
  <w:abstractNum w:abstractNumId="15" w15:restartNumberingAfterBreak="0">
    <w:nsid w:val="69570BA3"/>
    <w:multiLevelType w:val="hybridMultilevel"/>
    <w:tmpl w:val="48C8B4FA"/>
    <w:lvl w:ilvl="0" w:tplc="1AE4254A">
      <w:start w:val="1"/>
      <w:numFmt w:val="bullet"/>
      <w:lvlText w:val=""/>
      <w:lvlJc w:val="left"/>
      <w:pPr>
        <w:ind w:left="360" w:hanging="360"/>
      </w:pPr>
      <w:rPr>
        <w:rFonts w:ascii="Symbol" w:hAnsi="Symbol" w:hint="default"/>
        <w:color w:val="2AB1BB" w:themeColor="accent1"/>
      </w:rPr>
    </w:lvl>
    <w:lvl w:ilvl="1" w:tplc="DA823E38" w:tentative="1">
      <w:start w:val="1"/>
      <w:numFmt w:val="bullet"/>
      <w:lvlText w:val="o"/>
      <w:lvlJc w:val="left"/>
      <w:pPr>
        <w:ind w:left="1080" w:hanging="360"/>
      </w:pPr>
      <w:rPr>
        <w:rFonts w:ascii="Courier New" w:hAnsi="Courier New" w:cs="Courier New" w:hint="default"/>
      </w:rPr>
    </w:lvl>
    <w:lvl w:ilvl="2" w:tplc="4FAAADD0" w:tentative="1">
      <w:start w:val="1"/>
      <w:numFmt w:val="bullet"/>
      <w:lvlText w:val=""/>
      <w:lvlJc w:val="left"/>
      <w:pPr>
        <w:ind w:left="1800" w:hanging="360"/>
      </w:pPr>
      <w:rPr>
        <w:rFonts w:ascii="Wingdings" w:hAnsi="Wingdings" w:hint="default"/>
      </w:rPr>
    </w:lvl>
    <w:lvl w:ilvl="3" w:tplc="AE94E14C" w:tentative="1">
      <w:start w:val="1"/>
      <w:numFmt w:val="bullet"/>
      <w:lvlText w:val=""/>
      <w:lvlJc w:val="left"/>
      <w:pPr>
        <w:ind w:left="2520" w:hanging="360"/>
      </w:pPr>
      <w:rPr>
        <w:rFonts w:ascii="Symbol" w:hAnsi="Symbol" w:hint="default"/>
      </w:rPr>
    </w:lvl>
    <w:lvl w:ilvl="4" w:tplc="D6527E7C" w:tentative="1">
      <w:start w:val="1"/>
      <w:numFmt w:val="bullet"/>
      <w:lvlText w:val="o"/>
      <w:lvlJc w:val="left"/>
      <w:pPr>
        <w:ind w:left="3240" w:hanging="360"/>
      </w:pPr>
      <w:rPr>
        <w:rFonts w:ascii="Courier New" w:hAnsi="Courier New" w:cs="Courier New" w:hint="default"/>
      </w:rPr>
    </w:lvl>
    <w:lvl w:ilvl="5" w:tplc="CAE08C12" w:tentative="1">
      <w:start w:val="1"/>
      <w:numFmt w:val="bullet"/>
      <w:lvlText w:val=""/>
      <w:lvlJc w:val="left"/>
      <w:pPr>
        <w:ind w:left="3960" w:hanging="360"/>
      </w:pPr>
      <w:rPr>
        <w:rFonts w:ascii="Wingdings" w:hAnsi="Wingdings" w:hint="default"/>
      </w:rPr>
    </w:lvl>
    <w:lvl w:ilvl="6" w:tplc="128CDB84" w:tentative="1">
      <w:start w:val="1"/>
      <w:numFmt w:val="bullet"/>
      <w:lvlText w:val=""/>
      <w:lvlJc w:val="left"/>
      <w:pPr>
        <w:ind w:left="4680" w:hanging="360"/>
      </w:pPr>
      <w:rPr>
        <w:rFonts w:ascii="Symbol" w:hAnsi="Symbol" w:hint="default"/>
      </w:rPr>
    </w:lvl>
    <w:lvl w:ilvl="7" w:tplc="DA2A026E" w:tentative="1">
      <w:start w:val="1"/>
      <w:numFmt w:val="bullet"/>
      <w:lvlText w:val="o"/>
      <w:lvlJc w:val="left"/>
      <w:pPr>
        <w:ind w:left="5400" w:hanging="360"/>
      </w:pPr>
      <w:rPr>
        <w:rFonts w:ascii="Courier New" w:hAnsi="Courier New" w:cs="Courier New" w:hint="default"/>
      </w:rPr>
    </w:lvl>
    <w:lvl w:ilvl="8" w:tplc="A6688D1C" w:tentative="1">
      <w:start w:val="1"/>
      <w:numFmt w:val="bullet"/>
      <w:lvlText w:val=""/>
      <w:lvlJc w:val="left"/>
      <w:pPr>
        <w:ind w:left="6120" w:hanging="360"/>
      </w:pPr>
      <w:rPr>
        <w:rFonts w:ascii="Wingdings" w:hAnsi="Wingdings" w:hint="default"/>
      </w:rPr>
    </w:lvl>
  </w:abstractNum>
  <w:abstractNum w:abstractNumId="16" w15:restartNumberingAfterBreak="0">
    <w:nsid w:val="6ADB104B"/>
    <w:multiLevelType w:val="multilevel"/>
    <w:tmpl w:val="89D4F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AF21357"/>
    <w:multiLevelType w:val="hybridMultilevel"/>
    <w:tmpl w:val="62E215F0"/>
    <w:lvl w:ilvl="0" w:tplc="AE687CEC">
      <w:start w:val="1"/>
      <w:numFmt w:val="bullet"/>
      <w:lvlText w:val=""/>
      <w:lvlJc w:val="left"/>
      <w:pPr>
        <w:ind w:left="360" w:hanging="360"/>
      </w:pPr>
      <w:rPr>
        <w:rFonts w:ascii="Symbol" w:hAnsi="Symbol" w:hint="default"/>
        <w:color w:val="2AB1BB" w:themeColor="accent1"/>
      </w:rPr>
    </w:lvl>
    <w:lvl w:ilvl="1" w:tplc="EB64E4E2" w:tentative="1">
      <w:start w:val="1"/>
      <w:numFmt w:val="bullet"/>
      <w:lvlText w:val="o"/>
      <w:lvlJc w:val="left"/>
      <w:pPr>
        <w:ind w:left="1080" w:hanging="360"/>
      </w:pPr>
      <w:rPr>
        <w:rFonts w:ascii="Courier New" w:hAnsi="Courier New" w:cs="Courier New" w:hint="default"/>
      </w:rPr>
    </w:lvl>
    <w:lvl w:ilvl="2" w:tplc="659CAE2A" w:tentative="1">
      <w:start w:val="1"/>
      <w:numFmt w:val="bullet"/>
      <w:lvlText w:val=""/>
      <w:lvlJc w:val="left"/>
      <w:pPr>
        <w:ind w:left="1800" w:hanging="360"/>
      </w:pPr>
      <w:rPr>
        <w:rFonts w:ascii="Wingdings" w:hAnsi="Wingdings" w:hint="default"/>
      </w:rPr>
    </w:lvl>
    <w:lvl w:ilvl="3" w:tplc="2174C1DA" w:tentative="1">
      <w:start w:val="1"/>
      <w:numFmt w:val="bullet"/>
      <w:lvlText w:val=""/>
      <w:lvlJc w:val="left"/>
      <w:pPr>
        <w:ind w:left="2520" w:hanging="360"/>
      </w:pPr>
      <w:rPr>
        <w:rFonts w:ascii="Symbol" w:hAnsi="Symbol" w:hint="default"/>
      </w:rPr>
    </w:lvl>
    <w:lvl w:ilvl="4" w:tplc="6EE821F8" w:tentative="1">
      <w:start w:val="1"/>
      <w:numFmt w:val="bullet"/>
      <w:lvlText w:val="o"/>
      <w:lvlJc w:val="left"/>
      <w:pPr>
        <w:ind w:left="3240" w:hanging="360"/>
      </w:pPr>
      <w:rPr>
        <w:rFonts w:ascii="Courier New" w:hAnsi="Courier New" w:cs="Courier New" w:hint="default"/>
      </w:rPr>
    </w:lvl>
    <w:lvl w:ilvl="5" w:tplc="8D34A4AA" w:tentative="1">
      <w:start w:val="1"/>
      <w:numFmt w:val="bullet"/>
      <w:lvlText w:val=""/>
      <w:lvlJc w:val="left"/>
      <w:pPr>
        <w:ind w:left="3960" w:hanging="360"/>
      </w:pPr>
      <w:rPr>
        <w:rFonts w:ascii="Wingdings" w:hAnsi="Wingdings" w:hint="default"/>
      </w:rPr>
    </w:lvl>
    <w:lvl w:ilvl="6" w:tplc="AB30D6F6" w:tentative="1">
      <w:start w:val="1"/>
      <w:numFmt w:val="bullet"/>
      <w:lvlText w:val=""/>
      <w:lvlJc w:val="left"/>
      <w:pPr>
        <w:ind w:left="4680" w:hanging="360"/>
      </w:pPr>
      <w:rPr>
        <w:rFonts w:ascii="Symbol" w:hAnsi="Symbol" w:hint="default"/>
      </w:rPr>
    </w:lvl>
    <w:lvl w:ilvl="7" w:tplc="17A21C20" w:tentative="1">
      <w:start w:val="1"/>
      <w:numFmt w:val="bullet"/>
      <w:lvlText w:val="o"/>
      <w:lvlJc w:val="left"/>
      <w:pPr>
        <w:ind w:left="5400" w:hanging="360"/>
      </w:pPr>
      <w:rPr>
        <w:rFonts w:ascii="Courier New" w:hAnsi="Courier New" w:cs="Courier New" w:hint="default"/>
      </w:rPr>
    </w:lvl>
    <w:lvl w:ilvl="8" w:tplc="6A5A91EA" w:tentative="1">
      <w:start w:val="1"/>
      <w:numFmt w:val="bullet"/>
      <w:lvlText w:val=""/>
      <w:lvlJc w:val="left"/>
      <w:pPr>
        <w:ind w:left="6120" w:hanging="360"/>
      </w:pPr>
      <w:rPr>
        <w:rFonts w:ascii="Wingdings" w:hAnsi="Wingdings" w:hint="default"/>
      </w:rPr>
    </w:lvl>
  </w:abstractNum>
  <w:abstractNum w:abstractNumId="18" w15:restartNumberingAfterBreak="0">
    <w:nsid w:val="72920CB2"/>
    <w:multiLevelType w:val="hybridMultilevel"/>
    <w:tmpl w:val="396E8FE8"/>
    <w:lvl w:ilvl="0" w:tplc="3C76D804">
      <w:start w:val="1"/>
      <w:numFmt w:val="bullet"/>
      <w:lvlText w:val=""/>
      <w:lvlJc w:val="left"/>
      <w:pPr>
        <w:ind w:left="360" w:hanging="360"/>
      </w:pPr>
      <w:rPr>
        <w:rFonts w:ascii="Symbol" w:hAnsi="Symbol" w:hint="default"/>
        <w:color w:val="F3B223" w:themeColor="accent6"/>
      </w:rPr>
    </w:lvl>
    <w:lvl w:ilvl="1" w:tplc="BDCE2B7E">
      <w:numFmt w:val="bullet"/>
      <w:lvlText w:val="○"/>
      <w:lvlJc w:val="left"/>
      <w:pPr>
        <w:ind w:left="1440" w:hanging="720"/>
      </w:pPr>
      <w:rPr>
        <w:rFonts w:ascii="Arial" w:eastAsiaTheme="minorHAnsi" w:hAnsi="Arial" w:hint="default"/>
      </w:rPr>
    </w:lvl>
    <w:lvl w:ilvl="2" w:tplc="0BE49EAE" w:tentative="1">
      <w:start w:val="1"/>
      <w:numFmt w:val="bullet"/>
      <w:lvlText w:val=""/>
      <w:lvlJc w:val="left"/>
      <w:pPr>
        <w:ind w:left="1800" w:hanging="360"/>
      </w:pPr>
      <w:rPr>
        <w:rFonts w:ascii="Wingdings" w:hAnsi="Wingdings" w:hint="default"/>
      </w:rPr>
    </w:lvl>
    <w:lvl w:ilvl="3" w:tplc="12ACBB00" w:tentative="1">
      <w:start w:val="1"/>
      <w:numFmt w:val="bullet"/>
      <w:lvlText w:val=""/>
      <w:lvlJc w:val="left"/>
      <w:pPr>
        <w:ind w:left="2520" w:hanging="360"/>
      </w:pPr>
      <w:rPr>
        <w:rFonts w:ascii="Symbol" w:hAnsi="Symbol" w:hint="default"/>
      </w:rPr>
    </w:lvl>
    <w:lvl w:ilvl="4" w:tplc="8CB0B1B6" w:tentative="1">
      <w:start w:val="1"/>
      <w:numFmt w:val="bullet"/>
      <w:lvlText w:val="o"/>
      <w:lvlJc w:val="left"/>
      <w:pPr>
        <w:ind w:left="3240" w:hanging="360"/>
      </w:pPr>
      <w:rPr>
        <w:rFonts w:ascii="Courier New" w:hAnsi="Courier New" w:cs="Courier New" w:hint="default"/>
      </w:rPr>
    </w:lvl>
    <w:lvl w:ilvl="5" w:tplc="1C58D5A8" w:tentative="1">
      <w:start w:val="1"/>
      <w:numFmt w:val="bullet"/>
      <w:lvlText w:val=""/>
      <w:lvlJc w:val="left"/>
      <w:pPr>
        <w:ind w:left="3960" w:hanging="360"/>
      </w:pPr>
      <w:rPr>
        <w:rFonts w:ascii="Wingdings" w:hAnsi="Wingdings" w:hint="default"/>
      </w:rPr>
    </w:lvl>
    <w:lvl w:ilvl="6" w:tplc="1A9C489A" w:tentative="1">
      <w:start w:val="1"/>
      <w:numFmt w:val="bullet"/>
      <w:lvlText w:val=""/>
      <w:lvlJc w:val="left"/>
      <w:pPr>
        <w:ind w:left="4680" w:hanging="360"/>
      </w:pPr>
      <w:rPr>
        <w:rFonts w:ascii="Symbol" w:hAnsi="Symbol" w:hint="default"/>
      </w:rPr>
    </w:lvl>
    <w:lvl w:ilvl="7" w:tplc="99280AF0" w:tentative="1">
      <w:start w:val="1"/>
      <w:numFmt w:val="bullet"/>
      <w:lvlText w:val="o"/>
      <w:lvlJc w:val="left"/>
      <w:pPr>
        <w:ind w:left="5400" w:hanging="360"/>
      </w:pPr>
      <w:rPr>
        <w:rFonts w:ascii="Courier New" w:hAnsi="Courier New" w:cs="Courier New" w:hint="default"/>
      </w:rPr>
    </w:lvl>
    <w:lvl w:ilvl="8" w:tplc="171CF550" w:tentative="1">
      <w:start w:val="1"/>
      <w:numFmt w:val="bullet"/>
      <w:lvlText w:val=""/>
      <w:lvlJc w:val="left"/>
      <w:pPr>
        <w:ind w:left="6120" w:hanging="360"/>
      </w:pPr>
      <w:rPr>
        <w:rFonts w:ascii="Wingdings" w:hAnsi="Wingdings" w:hint="default"/>
      </w:rPr>
    </w:lvl>
  </w:abstractNum>
  <w:abstractNum w:abstractNumId="19" w15:restartNumberingAfterBreak="0">
    <w:nsid w:val="78996252"/>
    <w:multiLevelType w:val="hybridMultilevel"/>
    <w:tmpl w:val="731093A6"/>
    <w:lvl w:ilvl="0" w:tplc="9D38E39E">
      <w:start w:val="1"/>
      <w:numFmt w:val="bullet"/>
      <w:lvlText w:val=""/>
      <w:lvlJc w:val="left"/>
      <w:pPr>
        <w:ind w:left="720" w:hanging="360"/>
      </w:pPr>
      <w:rPr>
        <w:rFonts w:ascii="Symbol" w:hAnsi="Symbol" w:hint="default"/>
      </w:rPr>
    </w:lvl>
    <w:lvl w:ilvl="1" w:tplc="B7ACE626" w:tentative="1">
      <w:start w:val="1"/>
      <w:numFmt w:val="bullet"/>
      <w:lvlText w:val="o"/>
      <w:lvlJc w:val="left"/>
      <w:pPr>
        <w:ind w:left="1440" w:hanging="360"/>
      </w:pPr>
      <w:rPr>
        <w:rFonts w:ascii="Courier New" w:hAnsi="Courier New" w:cs="Courier New" w:hint="default"/>
      </w:rPr>
    </w:lvl>
    <w:lvl w:ilvl="2" w:tplc="FE7EBE1C" w:tentative="1">
      <w:start w:val="1"/>
      <w:numFmt w:val="bullet"/>
      <w:lvlText w:val=""/>
      <w:lvlJc w:val="left"/>
      <w:pPr>
        <w:ind w:left="2160" w:hanging="360"/>
      </w:pPr>
      <w:rPr>
        <w:rFonts w:ascii="Wingdings" w:hAnsi="Wingdings" w:hint="default"/>
      </w:rPr>
    </w:lvl>
    <w:lvl w:ilvl="3" w:tplc="E11A22F0" w:tentative="1">
      <w:start w:val="1"/>
      <w:numFmt w:val="bullet"/>
      <w:lvlText w:val=""/>
      <w:lvlJc w:val="left"/>
      <w:pPr>
        <w:ind w:left="2880" w:hanging="360"/>
      </w:pPr>
      <w:rPr>
        <w:rFonts w:ascii="Symbol" w:hAnsi="Symbol" w:hint="default"/>
      </w:rPr>
    </w:lvl>
    <w:lvl w:ilvl="4" w:tplc="AE6C1C3A" w:tentative="1">
      <w:start w:val="1"/>
      <w:numFmt w:val="bullet"/>
      <w:lvlText w:val="o"/>
      <w:lvlJc w:val="left"/>
      <w:pPr>
        <w:ind w:left="3600" w:hanging="360"/>
      </w:pPr>
      <w:rPr>
        <w:rFonts w:ascii="Courier New" w:hAnsi="Courier New" w:cs="Courier New" w:hint="default"/>
      </w:rPr>
    </w:lvl>
    <w:lvl w:ilvl="5" w:tplc="22BCDC62" w:tentative="1">
      <w:start w:val="1"/>
      <w:numFmt w:val="bullet"/>
      <w:lvlText w:val=""/>
      <w:lvlJc w:val="left"/>
      <w:pPr>
        <w:ind w:left="4320" w:hanging="360"/>
      </w:pPr>
      <w:rPr>
        <w:rFonts w:ascii="Wingdings" w:hAnsi="Wingdings" w:hint="default"/>
      </w:rPr>
    </w:lvl>
    <w:lvl w:ilvl="6" w:tplc="41C0F828" w:tentative="1">
      <w:start w:val="1"/>
      <w:numFmt w:val="bullet"/>
      <w:lvlText w:val=""/>
      <w:lvlJc w:val="left"/>
      <w:pPr>
        <w:ind w:left="5040" w:hanging="360"/>
      </w:pPr>
      <w:rPr>
        <w:rFonts w:ascii="Symbol" w:hAnsi="Symbol" w:hint="default"/>
      </w:rPr>
    </w:lvl>
    <w:lvl w:ilvl="7" w:tplc="D272F07A" w:tentative="1">
      <w:start w:val="1"/>
      <w:numFmt w:val="bullet"/>
      <w:lvlText w:val="o"/>
      <w:lvlJc w:val="left"/>
      <w:pPr>
        <w:ind w:left="5760" w:hanging="360"/>
      </w:pPr>
      <w:rPr>
        <w:rFonts w:ascii="Courier New" w:hAnsi="Courier New" w:cs="Courier New" w:hint="default"/>
      </w:rPr>
    </w:lvl>
    <w:lvl w:ilvl="8" w:tplc="1584B48C" w:tentative="1">
      <w:start w:val="1"/>
      <w:numFmt w:val="bullet"/>
      <w:lvlText w:val=""/>
      <w:lvlJc w:val="left"/>
      <w:pPr>
        <w:ind w:left="6480" w:hanging="360"/>
      </w:pPr>
      <w:rPr>
        <w:rFonts w:ascii="Wingdings" w:hAnsi="Wingdings" w:hint="default"/>
      </w:rPr>
    </w:lvl>
  </w:abstractNum>
  <w:abstractNum w:abstractNumId="20" w15:restartNumberingAfterBreak="0">
    <w:nsid w:val="78E964CA"/>
    <w:multiLevelType w:val="hybridMultilevel"/>
    <w:tmpl w:val="B5E24EBC"/>
    <w:lvl w:ilvl="0" w:tplc="67DAAD3C">
      <w:start w:val="1"/>
      <w:numFmt w:val="bullet"/>
      <w:lvlText w:val=""/>
      <w:lvlJc w:val="left"/>
      <w:pPr>
        <w:ind w:left="360" w:hanging="360"/>
      </w:pPr>
      <w:rPr>
        <w:rFonts w:ascii="Symbol" w:hAnsi="Symbol" w:hint="default"/>
        <w:color w:val="F3B223" w:themeColor="accent6"/>
      </w:rPr>
    </w:lvl>
    <w:lvl w:ilvl="1" w:tplc="646602B0" w:tentative="1">
      <w:start w:val="1"/>
      <w:numFmt w:val="bullet"/>
      <w:lvlText w:val="o"/>
      <w:lvlJc w:val="left"/>
      <w:pPr>
        <w:ind w:left="720" w:hanging="360"/>
      </w:pPr>
      <w:rPr>
        <w:rFonts w:ascii="Courier New" w:hAnsi="Courier New" w:cs="Courier New" w:hint="default"/>
      </w:rPr>
    </w:lvl>
    <w:lvl w:ilvl="2" w:tplc="81984710" w:tentative="1">
      <w:start w:val="1"/>
      <w:numFmt w:val="bullet"/>
      <w:lvlText w:val=""/>
      <w:lvlJc w:val="left"/>
      <w:pPr>
        <w:ind w:left="1440" w:hanging="360"/>
      </w:pPr>
      <w:rPr>
        <w:rFonts w:ascii="Wingdings" w:hAnsi="Wingdings" w:hint="default"/>
      </w:rPr>
    </w:lvl>
    <w:lvl w:ilvl="3" w:tplc="C14E5964" w:tentative="1">
      <w:start w:val="1"/>
      <w:numFmt w:val="bullet"/>
      <w:lvlText w:val=""/>
      <w:lvlJc w:val="left"/>
      <w:pPr>
        <w:ind w:left="2160" w:hanging="360"/>
      </w:pPr>
      <w:rPr>
        <w:rFonts w:ascii="Symbol" w:hAnsi="Symbol" w:hint="default"/>
      </w:rPr>
    </w:lvl>
    <w:lvl w:ilvl="4" w:tplc="B0BCA1A8" w:tentative="1">
      <w:start w:val="1"/>
      <w:numFmt w:val="bullet"/>
      <w:lvlText w:val="o"/>
      <w:lvlJc w:val="left"/>
      <w:pPr>
        <w:ind w:left="2880" w:hanging="360"/>
      </w:pPr>
      <w:rPr>
        <w:rFonts w:ascii="Courier New" w:hAnsi="Courier New" w:cs="Courier New" w:hint="default"/>
      </w:rPr>
    </w:lvl>
    <w:lvl w:ilvl="5" w:tplc="22B25AEA" w:tentative="1">
      <w:start w:val="1"/>
      <w:numFmt w:val="bullet"/>
      <w:lvlText w:val=""/>
      <w:lvlJc w:val="left"/>
      <w:pPr>
        <w:ind w:left="3600" w:hanging="360"/>
      </w:pPr>
      <w:rPr>
        <w:rFonts w:ascii="Wingdings" w:hAnsi="Wingdings" w:hint="default"/>
      </w:rPr>
    </w:lvl>
    <w:lvl w:ilvl="6" w:tplc="25929B10" w:tentative="1">
      <w:start w:val="1"/>
      <w:numFmt w:val="bullet"/>
      <w:lvlText w:val=""/>
      <w:lvlJc w:val="left"/>
      <w:pPr>
        <w:ind w:left="4320" w:hanging="360"/>
      </w:pPr>
      <w:rPr>
        <w:rFonts w:ascii="Symbol" w:hAnsi="Symbol" w:hint="default"/>
      </w:rPr>
    </w:lvl>
    <w:lvl w:ilvl="7" w:tplc="5810D10A" w:tentative="1">
      <w:start w:val="1"/>
      <w:numFmt w:val="bullet"/>
      <w:lvlText w:val="o"/>
      <w:lvlJc w:val="left"/>
      <w:pPr>
        <w:ind w:left="5040" w:hanging="360"/>
      </w:pPr>
      <w:rPr>
        <w:rFonts w:ascii="Courier New" w:hAnsi="Courier New" w:cs="Courier New" w:hint="default"/>
      </w:rPr>
    </w:lvl>
    <w:lvl w:ilvl="8" w:tplc="EE141CF2" w:tentative="1">
      <w:start w:val="1"/>
      <w:numFmt w:val="bullet"/>
      <w:lvlText w:val=""/>
      <w:lvlJc w:val="left"/>
      <w:pPr>
        <w:ind w:left="5760" w:hanging="360"/>
      </w:pPr>
      <w:rPr>
        <w:rFonts w:ascii="Wingdings" w:hAnsi="Wingdings" w:hint="default"/>
      </w:rPr>
    </w:lvl>
  </w:abstractNum>
  <w:abstractNum w:abstractNumId="21" w15:restartNumberingAfterBreak="0">
    <w:nsid w:val="7A7361ED"/>
    <w:multiLevelType w:val="hybridMultilevel"/>
    <w:tmpl w:val="03B2410E"/>
    <w:lvl w:ilvl="0" w:tplc="1AB88D7A">
      <w:start w:val="1"/>
      <w:numFmt w:val="bullet"/>
      <w:lvlText w:val=""/>
      <w:lvlJc w:val="left"/>
      <w:pPr>
        <w:ind w:left="360" w:hanging="360"/>
      </w:pPr>
      <w:rPr>
        <w:rFonts w:ascii="Symbol" w:hAnsi="Symbol" w:hint="default"/>
        <w:color w:val="F3B223" w:themeColor="accent6"/>
      </w:rPr>
    </w:lvl>
    <w:lvl w:ilvl="1" w:tplc="0C4C1578" w:tentative="1">
      <w:start w:val="1"/>
      <w:numFmt w:val="bullet"/>
      <w:lvlText w:val="o"/>
      <w:lvlJc w:val="left"/>
      <w:pPr>
        <w:ind w:left="720" w:hanging="360"/>
      </w:pPr>
      <w:rPr>
        <w:rFonts w:ascii="Courier New" w:hAnsi="Courier New" w:cs="Courier New" w:hint="default"/>
      </w:rPr>
    </w:lvl>
    <w:lvl w:ilvl="2" w:tplc="1A72F36C" w:tentative="1">
      <w:start w:val="1"/>
      <w:numFmt w:val="bullet"/>
      <w:lvlText w:val=""/>
      <w:lvlJc w:val="left"/>
      <w:pPr>
        <w:ind w:left="1440" w:hanging="360"/>
      </w:pPr>
      <w:rPr>
        <w:rFonts w:ascii="Wingdings" w:hAnsi="Wingdings" w:hint="default"/>
      </w:rPr>
    </w:lvl>
    <w:lvl w:ilvl="3" w:tplc="3AF6583C" w:tentative="1">
      <w:start w:val="1"/>
      <w:numFmt w:val="bullet"/>
      <w:lvlText w:val=""/>
      <w:lvlJc w:val="left"/>
      <w:pPr>
        <w:ind w:left="2160" w:hanging="360"/>
      </w:pPr>
      <w:rPr>
        <w:rFonts w:ascii="Symbol" w:hAnsi="Symbol" w:hint="default"/>
      </w:rPr>
    </w:lvl>
    <w:lvl w:ilvl="4" w:tplc="4E78B33C" w:tentative="1">
      <w:start w:val="1"/>
      <w:numFmt w:val="bullet"/>
      <w:lvlText w:val="o"/>
      <w:lvlJc w:val="left"/>
      <w:pPr>
        <w:ind w:left="2880" w:hanging="360"/>
      </w:pPr>
      <w:rPr>
        <w:rFonts w:ascii="Courier New" w:hAnsi="Courier New" w:cs="Courier New" w:hint="default"/>
      </w:rPr>
    </w:lvl>
    <w:lvl w:ilvl="5" w:tplc="860279CE" w:tentative="1">
      <w:start w:val="1"/>
      <w:numFmt w:val="bullet"/>
      <w:lvlText w:val=""/>
      <w:lvlJc w:val="left"/>
      <w:pPr>
        <w:ind w:left="3600" w:hanging="360"/>
      </w:pPr>
      <w:rPr>
        <w:rFonts w:ascii="Wingdings" w:hAnsi="Wingdings" w:hint="default"/>
      </w:rPr>
    </w:lvl>
    <w:lvl w:ilvl="6" w:tplc="4D3C45F6" w:tentative="1">
      <w:start w:val="1"/>
      <w:numFmt w:val="bullet"/>
      <w:lvlText w:val=""/>
      <w:lvlJc w:val="left"/>
      <w:pPr>
        <w:ind w:left="4320" w:hanging="360"/>
      </w:pPr>
      <w:rPr>
        <w:rFonts w:ascii="Symbol" w:hAnsi="Symbol" w:hint="default"/>
      </w:rPr>
    </w:lvl>
    <w:lvl w:ilvl="7" w:tplc="5A32AC2A" w:tentative="1">
      <w:start w:val="1"/>
      <w:numFmt w:val="bullet"/>
      <w:lvlText w:val="o"/>
      <w:lvlJc w:val="left"/>
      <w:pPr>
        <w:ind w:left="5040" w:hanging="360"/>
      </w:pPr>
      <w:rPr>
        <w:rFonts w:ascii="Courier New" w:hAnsi="Courier New" w:cs="Courier New" w:hint="default"/>
      </w:rPr>
    </w:lvl>
    <w:lvl w:ilvl="8" w:tplc="7018BC52" w:tentative="1">
      <w:start w:val="1"/>
      <w:numFmt w:val="bullet"/>
      <w:lvlText w:val=""/>
      <w:lvlJc w:val="left"/>
      <w:pPr>
        <w:ind w:left="5760" w:hanging="360"/>
      </w:pPr>
      <w:rPr>
        <w:rFonts w:ascii="Wingdings" w:hAnsi="Wingdings" w:hint="default"/>
      </w:rPr>
    </w:lvl>
  </w:abstractNum>
  <w:num w:numId="1" w16cid:durableId="1336225801">
    <w:abstractNumId w:val="19"/>
  </w:num>
  <w:num w:numId="2" w16cid:durableId="1841508674">
    <w:abstractNumId w:val="6"/>
  </w:num>
  <w:num w:numId="3" w16cid:durableId="1439108642">
    <w:abstractNumId w:val="15"/>
  </w:num>
  <w:num w:numId="4" w16cid:durableId="2020425316">
    <w:abstractNumId w:val="17"/>
  </w:num>
  <w:num w:numId="5" w16cid:durableId="1447046202">
    <w:abstractNumId w:val="13"/>
  </w:num>
  <w:num w:numId="6" w16cid:durableId="1016152554">
    <w:abstractNumId w:val="10"/>
  </w:num>
  <w:num w:numId="7" w16cid:durableId="195505353">
    <w:abstractNumId w:val="5"/>
  </w:num>
  <w:num w:numId="8" w16cid:durableId="569389015">
    <w:abstractNumId w:val="2"/>
  </w:num>
  <w:num w:numId="9" w16cid:durableId="1399480652">
    <w:abstractNumId w:val="0"/>
  </w:num>
  <w:num w:numId="10" w16cid:durableId="36663721">
    <w:abstractNumId w:val="11"/>
  </w:num>
  <w:num w:numId="11" w16cid:durableId="1686595006">
    <w:abstractNumId w:val="9"/>
  </w:num>
  <w:num w:numId="12" w16cid:durableId="284966456">
    <w:abstractNumId w:val="21"/>
  </w:num>
  <w:num w:numId="13" w16cid:durableId="1613053519">
    <w:abstractNumId w:val="20"/>
  </w:num>
  <w:num w:numId="14" w16cid:durableId="136843437">
    <w:abstractNumId w:val="4"/>
  </w:num>
  <w:num w:numId="15" w16cid:durableId="1253856591">
    <w:abstractNumId w:val="18"/>
  </w:num>
  <w:num w:numId="16" w16cid:durableId="727190665">
    <w:abstractNumId w:val="3"/>
  </w:num>
  <w:num w:numId="17" w16cid:durableId="784689433">
    <w:abstractNumId w:val="12"/>
  </w:num>
  <w:num w:numId="18" w16cid:durableId="1064988609">
    <w:abstractNumId w:val="8"/>
  </w:num>
  <w:num w:numId="19" w16cid:durableId="1047224235">
    <w:abstractNumId w:val="14"/>
  </w:num>
  <w:num w:numId="20" w16cid:durableId="459808821">
    <w:abstractNumId w:val="7"/>
  </w:num>
  <w:num w:numId="21" w16cid:durableId="1715345420">
    <w:abstractNumId w:val="16"/>
  </w:num>
  <w:num w:numId="22" w16cid:durableId="8714532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CDF"/>
    <w:rsid w:val="00007D67"/>
    <w:rsid w:val="000167E5"/>
    <w:rsid w:val="000370BC"/>
    <w:rsid w:val="00056715"/>
    <w:rsid w:val="00060345"/>
    <w:rsid w:val="00064A3E"/>
    <w:rsid w:val="0006521A"/>
    <w:rsid w:val="00083FC6"/>
    <w:rsid w:val="000A7F78"/>
    <w:rsid w:val="000D5D61"/>
    <w:rsid w:val="000E6EA0"/>
    <w:rsid w:val="001073F7"/>
    <w:rsid w:val="00114234"/>
    <w:rsid w:val="00140B63"/>
    <w:rsid w:val="00156F46"/>
    <w:rsid w:val="0016585B"/>
    <w:rsid w:val="00175B4D"/>
    <w:rsid w:val="001B1295"/>
    <w:rsid w:val="001B66B9"/>
    <w:rsid w:val="001D430C"/>
    <w:rsid w:val="001F0986"/>
    <w:rsid w:val="001F3130"/>
    <w:rsid w:val="00200AAA"/>
    <w:rsid w:val="00201B66"/>
    <w:rsid w:val="002258B8"/>
    <w:rsid w:val="00235F82"/>
    <w:rsid w:val="002806E1"/>
    <w:rsid w:val="002819F0"/>
    <w:rsid w:val="002852B8"/>
    <w:rsid w:val="002B5E82"/>
    <w:rsid w:val="002C3B15"/>
    <w:rsid w:val="002E1450"/>
    <w:rsid w:val="002F6292"/>
    <w:rsid w:val="00316A19"/>
    <w:rsid w:val="003216A4"/>
    <w:rsid w:val="00360B34"/>
    <w:rsid w:val="00363249"/>
    <w:rsid w:val="00397CDF"/>
    <w:rsid w:val="003D10F3"/>
    <w:rsid w:val="003F684F"/>
    <w:rsid w:val="00404415"/>
    <w:rsid w:val="00405CF1"/>
    <w:rsid w:val="004449C8"/>
    <w:rsid w:val="004557A0"/>
    <w:rsid w:val="0048395D"/>
    <w:rsid w:val="00485B34"/>
    <w:rsid w:val="00486C8D"/>
    <w:rsid w:val="00487AA6"/>
    <w:rsid w:val="00495B38"/>
    <w:rsid w:val="004C005D"/>
    <w:rsid w:val="004C11EB"/>
    <w:rsid w:val="004C62F0"/>
    <w:rsid w:val="005035B6"/>
    <w:rsid w:val="00510AC7"/>
    <w:rsid w:val="0054782E"/>
    <w:rsid w:val="00552D7D"/>
    <w:rsid w:val="00560170"/>
    <w:rsid w:val="00575200"/>
    <w:rsid w:val="00577C30"/>
    <w:rsid w:val="00581A2B"/>
    <w:rsid w:val="00581F9A"/>
    <w:rsid w:val="005E3E0D"/>
    <w:rsid w:val="005F6F3A"/>
    <w:rsid w:val="00615685"/>
    <w:rsid w:val="00626665"/>
    <w:rsid w:val="00633DB4"/>
    <w:rsid w:val="00634280"/>
    <w:rsid w:val="00651ACF"/>
    <w:rsid w:val="00670FFE"/>
    <w:rsid w:val="006C62F5"/>
    <w:rsid w:val="006E04FE"/>
    <w:rsid w:val="006E36E8"/>
    <w:rsid w:val="006E5814"/>
    <w:rsid w:val="006F4500"/>
    <w:rsid w:val="006F6494"/>
    <w:rsid w:val="007153E7"/>
    <w:rsid w:val="00726939"/>
    <w:rsid w:val="007275F1"/>
    <w:rsid w:val="00733004"/>
    <w:rsid w:val="0076491B"/>
    <w:rsid w:val="00770289"/>
    <w:rsid w:val="007744C8"/>
    <w:rsid w:val="007833F6"/>
    <w:rsid w:val="00785242"/>
    <w:rsid w:val="007F18A1"/>
    <w:rsid w:val="00811A33"/>
    <w:rsid w:val="00821328"/>
    <w:rsid w:val="0082456C"/>
    <w:rsid w:val="00836595"/>
    <w:rsid w:val="00865B6D"/>
    <w:rsid w:val="00870905"/>
    <w:rsid w:val="00873D8F"/>
    <w:rsid w:val="00880EA4"/>
    <w:rsid w:val="00896F37"/>
    <w:rsid w:val="008B4774"/>
    <w:rsid w:val="008D16ED"/>
    <w:rsid w:val="008D6CF9"/>
    <w:rsid w:val="008E41E8"/>
    <w:rsid w:val="008E6DB3"/>
    <w:rsid w:val="00900992"/>
    <w:rsid w:val="0091338A"/>
    <w:rsid w:val="009346B6"/>
    <w:rsid w:val="00940DEE"/>
    <w:rsid w:val="00941E85"/>
    <w:rsid w:val="0095053A"/>
    <w:rsid w:val="0098293A"/>
    <w:rsid w:val="00984B58"/>
    <w:rsid w:val="00992524"/>
    <w:rsid w:val="009B1905"/>
    <w:rsid w:val="009B2828"/>
    <w:rsid w:val="009C56A3"/>
    <w:rsid w:val="009D7FF1"/>
    <w:rsid w:val="009F67AE"/>
    <w:rsid w:val="009F722F"/>
    <w:rsid w:val="00A25DE9"/>
    <w:rsid w:val="00A26330"/>
    <w:rsid w:val="00AB088B"/>
    <w:rsid w:val="00AB38D2"/>
    <w:rsid w:val="00AC0B59"/>
    <w:rsid w:val="00B009C0"/>
    <w:rsid w:val="00B43058"/>
    <w:rsid w:val="00B6433C"/>
    <w:rsid w:val="00B65700"/>
    <w:rsid w:val="00B841CE"/>
    <w:rsid w:val="00B84BD9"/>
    <w:rsid w:val="00B934C5"/>
    <w:rsid w:val="00BB113F"/>
    <w:rsid w:val="00BB64FE"/>
    <w:rsid w:val="00BD24C6"/>
    <w:rsid w:val="00BD7B2E"/>
    <w:rsid w:val="00C10035"/>
    <w:rsid w:val="00C1036B"/>
    <w:rsid w:val="00C267EB"/>
    <w:rsid w:val="00C43309"/>
    <w:rsid w:val="00C46093"/>
    <w:rsid w:val="00C46331"/>
    <w:rsid w:val="00C76B54"/>
    <w:rsid w:val="00C9187A"/>
    <w:rsid w:val="00C97AAF"/>
    <w:rsid w:val="00CA0248"/>
    <w:rsid w:val="00CA0CFC"/>
    <w:rsid w:val="00CB2062"/>
    <w:rsid w:val="00CC23D6"/>
    <w:rsid w:val="00CC2C64"/>
    <w:rsid w:val="00CD281E"/>
    <w:rsid w:val="00CD3460"/>
    <w:rsid w:val="00CE131E"/>
    <w:rsid w:val="00D16DC1"/>
    <w:rsid w:val="00D372BE"/>
    <w:rsid w:val="00D41508"/>
    <w:rsid w:val="00D452C8"/>
    <w:rsid w:val="00D45F24"/>
    <w:rsid w:val="00D54154"/>
    <w:rsid w:val="00D6490D"/>
    <w:rsid w:val="00D70BE4"/>
    <w:rsid w:val="00D75DFE"/>
    <w:rsid w:val="00D96247"/>
    <w:rsid w:val="00DE142F"/>
    <w:rsid w:val="00DF476F"/>
    <w:rsid w:val="00E06BB8"/>
    <w:rsid w:val="00E241E0"/>
    <w:rsid w:val="00E57195"/>
    <w:rsid w:val="00E653B5"/>
    <w:rsid w:val="00E7171E"/>
    <w:rsid w:val="00E73258"/>
    <w:rsid w:val="00E74200"/>
    <w:rsid w:val="00E8077C"/>
    <w:rsid w:val="00E97EA5"/>
    <w:rsid w:val="00EB454A"/>
    <w:rsid w:val="00EE089C"/>
    <w:rsid w:val="00F01C31"/>
    <w:rsid w:val="00F024EE"/>
    <w:rsid w:val="00F05CF7"/>
    <w:rsid w:val="00F3206F"/>
    <w:rsid w:val="00F60135"/>
    <w:rsid w:val="00F8223A"/>
    <w:rsid w:val="00F9682C"/>
    <w:rsid w:val="00FB64EB"/>
    <w:rsid w:val="00FD7B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BDFD6"/>
  <w15:chartTrackingRefBased/>
  <w15:docId w15:val="{ECE70918-83CE-4200-85E8-2DF208EF5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A33"/>
    <w:pPr>
      <w:spacing w:before="120" w:after="120" w:line="276" w:lineRule="auto"/>
    </w:pPr>
    <w:rPr>
      <w:rFonts w:ascii="Arial" w:hAnsi="Arial"/>
    </w:rPr>
  </w:style>
  <w:style w:type="paragraph" w:styleId="Heading1">
    <w:name w:val="heading 1"/>
    <w:basedOn w:val="Normal"/>
    <w:next w:val="Normal"/>
    <w:link w:val="Heading1Char"/>
    <w:uiPriority w:val="9"/>
    <w:qFormat/>
    <w:rsid w:val="00670FFE"/>
    <w:pPr>
      <w:keepNext/>
      <w:keepLines/>
      <w:spacing w:before="312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C9187A"/>
    <w:pPr>
      <w:keepNext/>
      <w:keepLines/>
      <w:spacing w:before="40" w:after="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semiHidden/>
    <w:unhideWhenUsed/>
    <w:rsid w:val="00811A33"/>
    <w:pPr>
      <w:keepNext/>
      <w:keepLines/>
      <w:spacing w:before="40" w:after="0"/>
      <w:outlineLvl w:val="4"/>
    </w:pPr>
    <w:rPr>
      <w:rFonts w:eastAsiaTheme="majorEastAsia" w:cstheme="majorBidi"/>
      <w:color w:val="171919" w:themeColor="background1" w:themeShade="1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0FFE"/>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C9187A"/>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basedOn w:val="TableNormal"/>
    <w:uiPriority w:val="39"/>
    <w:rsid w:val="00CD3460"/>
    <w:tblPr>
      <w:tblBorders>
        <w:top w:val="single" w:sz="4" w:space="0" w:color="F3B223" w:themeColor="accent6"/>
        <w:bottom w:val="single" w:sz="4" w:space="0" w:color="F3B223" w:themeColor="accent6"/>
        <w:insideH w:val="single" w:sz="4" w:space="0" w:color="F3B223" w:themeColor="accent6"/>
      </w:tblBorders>
    </w:tblPr>
  </w:style>
  <w:style w:type="paragraph" w:customStyle="1" w:styleId="boxtext">
    <w:name w:val="box text"/>
    <w:basedOn w:val="IntenseQuote"/>
    <w:qFormat/>
    <w:rsid w:val="00CD3460"/>
    <w:pPr>
      <w:pBdr>
        <w:left w:val="single" w:sz="4" w:space="4" w:color="F3B223" w:themeColor="accent6"/>
        <w:right w:val="single" w:sz="4" w:space="4" w:color="F3B223" w:themeColor="accent6"/>
      </w:pBdr>
      <w:spacing w:before="120" w:after="120"/>
      <w:ind w:left="862" w:right="862"/>
      <w:jc w:val="left"/>
    </w:pPr>
    <w:rPr>
      <w:bCs/>
      <w:i/>
      <w:color w:val="auto"/>
    </w:rPr>
  </w:style>
  <w:style w:type="paragraph" w:customStyle="1" w:styleId="Boxtexthead">
    <w:name w:val="Box text head"/>
    <w:basedOn w:val="IntenseQuote"/>
    <w:qFormat/>
    <w:rsid w:val="00CD3460"/>
    <w:pPr>
      <w:pBdr>
        <w:left w:val="single" w:sz="4" w:space="4" w:color="F3B223" w:themeColor="accent6"/>
        <w:right w:val="single" w:sz="4" w:space="4" w:color="F3B223" w:themeColor="accent6"/>
      </w:pBdr>
      <w:spacing w:before="120" w:after="120"/>
      <w:ind w:left="862" w:right="862"/>
      <w:jc w:val="left"/>
    </w:pPr>
    <w:rPr>
      <w:b/>
      <w:i/>
      <w:color w:val="auto"/>
    </w:rPr>
  </w:style>
  <w:style w:type="paragraph" w:styleId="IntenseQuote">
    <w:name w:val="Intense Quote"/>
    <w:basedOn w:val="Normal"/>
    <w:next w:val="Normal"/>
    <w:link w:val="IntenseQuoteChar"/>
    <w:uiPriority w:val="30"/>
    <w:qFormat/>
    <w:rsid w:val="00811A33"/>
    <w:pPr>
      <w:pBdr>
        <w:top w:val="single" w:sz="4" w:space="10" w:color="F3B223" w:themeColor="accent6"/>
        <w:bottom w:val="single" w:sz="4" w:space="10" w:color="F3B223" w:themeColor="accent6"/>
      </w:pBdr>
      <w:spacing w:before="360" w:after="360"/>
      <w:ind w:left="864" w:right="864"/>
      <w:jc w:val="center"/>
    </w:pPr>
    <w:rPr>
      <w:iCs/>
      <w:color w:val="171919" w:themeColor="background1" w:themeShade="1A"/>
    </w:rPr>
  </w:style>
  <w:style w:type="character" w:customStyle="1" w:styleId="IntenseQuoteChar">
    <w:name w:val="Intense Quote Char"/>
    <w:basedOn w:val="DefaultParagraphFont"/>
    <w:link w:val="IntenseQuote"/>
    <w:uiPriority w:val="30"/>
    <w:rsid w:val="00811A33"/>
    <w:rPr>
      <w:rFonts w:ascii="Arial" w:hAnsi="Arial"/>
      <w:iCs/>
      <w:color w:val="171919" w:themeColor="background1" w:themeShade="1A"/>
    </w:rPr>
  </w:style>
  <w:style w:type="paragraph" w:customStyle="1" w:styleId="TableHeading">
    <w:name w:val="TableHeading"/>
    <w:qFormat/>
    <w:rsid w:val="00FD7BF7"/>
    <w:pPr>
      <w:spacing w:before="240" w:after="120" w:line="276" w:lineRule="auto"/>
    </w:pPr>
    <w:rPr>
      <w:rFonts w:ascii="Arial" w:eastAsiaTheme="majorEastAsia" w:hAnsi="Arial" w:cstheme="majorBidi"/>
      <w:b/>
      <w:bCs/>
      <w:color w:val="1E1544" w:themeColor="text1"/>
    </w:rPr>
  </w:style>
  <w:style w:type="character" w:customStyle="1" w:styleId="Heading5Char">
    <w:name w:val="Heading 5 Char"/>
    <w:basedOn w:val="DefaultParagraphFont"/>
    <w:link w:val="Heading5"/>
    <w:uiPriority w:val="9"/>
    <w:semiHidden/>
    <w:rsid w:val="00811A33"/>
    <w:rPr>
      <w:rFonts w:ascii="Arial" w:eastAsiaTheme="majorEastAsia" w:hAnsi="Arial" w:cstheme="majorBidi"/>
      <w:color w:val="171919" w:themeColor="background1" w:themeShade="1A"/>
    </w:rPr>
  </w:style>
  <w:style w:type="character" w:styleId="Hyperlink">
    <w:name w:val="Hyperlink"/>
    <w:basedOn w:val="DefaultParagraphFont"/>
    <w:uiPriority w:val="99"/>
    <w:unhideWhenUsed/>
    <w:qFormat/>
    <w:rsid w:val="00397CDF"/>
    <w:rPr>
      <w:color w:val="1E1545" w:themeColor="hyperlink"/>
      <w:u w:val="single"/>
    </w:rPr>
  </w:style>
  <w:style w:type="paragraph" w:styleId="Revision">
    <w:name w:val="Revision"/>
    <w:hidden/>
    <w:uiPriority w:val="99"/>
    <w:semiHidden/>
    <w:rsid w:val="00560170"/>
    <w:rPr>
      <w:rFonts w:ascii="Arial" w:hAnsi="Arial"/>
    </w:rPr>
  </w:style>
  <w:style w:type="character" w:styleId="CommentReference">
    <w:name w:val="annotation reference"/>
    <w:basedOn w:val="DefaultParagraphFont"/>
    <w:uiPriority w:val="99"/>
    <w:semiHidden/>
    <w:unhideWhenUsed/>
    <w:rsid w:val="00D70BE4"/>
    <w:rPr>
      <w:sz w:val="16"/>
      <w:szCs w:val="16"/>
    </w:rPr>
  </w:style>
  <w:style w:type="paragraph" w:styleId="CommentText">
    <w:name w:val="annotation text"/>
    <w:basedOn w:val="Normal"/>
    <w:link w:val="CommentTextChar"/>
    <w:uiPriority w:val="99"/>
    <w:unhideWhenUsed/>
    <w:rsid w:val="00D70BE4"/>
    <w:pPr>
      <w:spacing w:line="240" w:lineRule="auto"/>
    </w:pPr>
    <w:rPr>
      <w:sz w:val="20"/>
      <w:szCs w:val="20"/>
    </w:rPr>
  </w:style>
  <w:style w:type="character" w:customStyle="1" w:styleId="CommentTextChar">
    <w:name w:val="Comment Text Char"/>
    <w:basedOn w:val="DefaultParagraphFont"/>
    <w:link w:val="CommentText"/>
    <w:uiPriority w:val="99"/>
    <w:rsid w:val="00D70BE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70BE4"/>
    <w:rPr>
      <w:b/>
      <w:bCs/>
    </w:rPr>
  </w:style>
  <w:style w:type="character" w:customStyle="1" w:styleId="CommentSubjectChar">
    <w:name w:val="Comment Subject Char"/>
    <w:basedOn w:val="CommentTextChar"/>
    <w:link w:val="CommentSubject"/>
    <w:uiPriority w:val="99"/>
    <w:semiHidden/>
    <w:rsid w:val="00D70BE4"/>
    <w:rPr>
      <w:rFonts w:ascii="Arial" w:hAnsi="Arial"/>
      <w:b/>
      <w:bCs/>
      <w:sz w:val="20"/>
      <w:szCs w:val="20"/>
    </w:rPr>
  </w:style>
  <w:style w:type="character" w:styleId="FollowedHyperlink">
    <w:name w:val="FollowedHyperlink"/>
    <w:basedOn w:val="DefaultParagraphFont"/>
    <w:uiPriority w:val="99"/>
    <w:semiHidden/>
    <w:unhideWhenUsed/>
    <w:rsid w:val="00B841CE"/>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our-work/covid-19-vaccines/information-for-aged-care-providers-workers-and-residents-about-covid-19-vaccines/residential-aged-care-residents?language=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resources/publications/consent-for-covid-19-vaccination-for-older-people-including-aged-care-residents-families-and-carer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our-work/covid-19-vaccines/getting-your-vaccination"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KOJ\Downloads\Aged_Care_Mustard_factsheet_web_March24.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7d54a9e-4aca-451b-99db-b94fe438e987" xsi:nil="true"/>
    <lcf76f155ced4ddcb4097134ff3c332f xmlns="80bfbf65-7bbe-4e03-abf7-1d4f6b25ecfc">
      <Terms xmlns="http://schemas.microsoft.com/office/infopath/2007/PartnerControls"/>
    </lcf76f155ced4ddcb4097134ff3c332f>
    <AssignedTo xmlns="80bfbf65-7bbe-4e03-abf7-1d4f6b25ecfc" xsi:nil="true"/>
    <SharedWithUsers xmlns="e7d54a9e-4aca-451b-99db-b94fe438e987">
      <UserInfo>
        <DisplayName/>
        <AccountId xsi:nil="true"/>
        <AccountType/>
      </UserInfo>
    </SharedWithUsers>
    <ResponseDispatched_x003f_ xmlns="80bfbf65-7bbe-4e03-abf7-1d4f6b25ecfc">false</ResponseDispatched_x003f_>
    <ResponseDrafted xmlns="80bfbf65-7bbe-4e03-abf7-1d4f6b25ecfc">false</ResponseDrafted>
    <DateReceived xmlns="80bfbf65-7bbe-4e03-abf7-1d4f6b25ecf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54488F9D6155740AE09CA221C19A8DF" ma:contentTypeVersion="17" ma:contentTypeDescription="Create a new document." ma:contentTypeScope="" ma:versionID="104973e451b5039b91517d354e6cda49">
  <xsd:schema xmlns:xsd="http://www.w3.org/2001/XMLSchema" xmlns:xs="http://www.w3.org/2001/XMLSchema" xmlns:p="http://schemas.microsoft.com/office/2006/metadata/properties" xmlns:ns2="80bfbf65-7bbe-4e03-abf7-1d4f6b25ecfc" xmlns:ns3="e7d54a9e-4aca-451b-99db-b94fe438e987" targetNamespace="http://schemas.microsoft.com/office/2006/metadata/properties" ma:root="true" ma:fieldsID="a2f90d9243c256b0a8349eb5c4f27bde" ns2:_="" ns3:_="">
    <xsd:import namespace="80bfbf65-7bbe-4e03-abf7-1d4f6b25ecfc"/>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DateReceived" minOccurs="0"/>
                <xsd:element ref="ns2:AssignedTo" minOccurs="0"/>
                <xsd:element ref="ns2:ResponseDrafted" minOccurs="0"/>
                <xsd:element ref="ns2:ResponseDispatched_x003f_" minOccurs="0"/>
                <xsd:element ref="ns2:MediaServiceDateTak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bfbf65-7bbe-4e03-abf7-1d4f6b25ec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DateReceived" ma:index="18" nillable="true" ma:displayName="Date Received" ma:format="Dropdown" ma:internalName="DateReceived">
      <xsd:simpleType>
        <xsd:restriction base="dms:Text">
          <xsd:maxLength value="255"/>
        </xsd:restriction>
      </xsd:simpleType>
    </xsd:element>
    <xsd:element name="AssignedTo" ma:index="19" nillable="true" ma:displayName="Assigned To" ma:format="Dropdown" ma:internalName="AssignedTo">
      <xsd:simpleType>
        <xsd:restriction base="dms:Text">
          <xsd:maxLength value="255"/>
        </xsd:restriction>
      </xsd:simpleType>
    </xsd:element>
    <xsd:element name="ResponseDrafted" ma:index="20" nillable="true" ma:displayName="Response Drafted" ma:default="0" ma:format="Dropdown" ma:internalName="ResponseDrafted">
      <xsd:simpleType>
        <xsd:restriction base="dms:Boolean"/>
      </xsd:simpleType>
    </xsd:element>
    <xsd:element name="ResponseDispatched_x003f_" ma:index="21" nillable="true" ma:displayName="Response Dispatched" ma:default="0" ma:format="Dropdown" ma:internalName="ResponseDispatched_x003f_">
      <xsd:simpleType>
        <xsd:restriction base="dms:Boolean"/>
      </xsd:simple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d27bcb9-d013-4ef9-bee5-34705a63ecd1}"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567955-B411-41D7-B170-CB4D123D8A6F}">
  <ds:schemaRefs>
    <ds:schemaRef ds:uri="http://schemas.microsoft.com/sharepoint/v3/contenttype/forms"/>
  </ds:schemaRefs>
</ds:datastoreItem>
</file>

<file path=customXml/itemProps2.xml><?xml version="1.0" encoding="utf-8"?>
<ds:datastoreItem xmlns:ds="http://schemas.openxmlformats.org/officeDocument/2006/customXml" ds:itemID="{643C7D3C-FEF4-4BE4-AC84-F6E3432EE3FA}">
  <ds:schemaRefs>
    <ds:schemaRef ds:uri="http://schemas.microsoft.com/office/2006/metadata/properties"/>
    <ds:schemaRef ds:uri="http://schemas.microsoft.com/office/infopath/2007/PartnerControls"/>
    <ds:schemaRef ds:uri="e7d54a9e-4aca-451b-99db-b94fe438e987"/>
    <ds:schemaRef ds:uri="80bfbf65-7bbe-4e03-abf7-1d4f6b25ecfc"/>
  </ds:schemaRefs>
</ds:datastoreItem>
</file>

<file path=customXml/itemProps3.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4.xml><?xml version="1.0" encoding="utf-8"?>
<ds:datastoreItem xmlns:ds="http://schemas.openxmlformats.org/officeDocument/2006/customXml" ds:itemID="{2E614B81-1AEA-499B-85D7-47E5888A0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bfbf65-7bbe-4e03-abf7-1d4f6b25ecfc"/>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Aged_Care_Mustard_factsheet_web_March24.dotx</Template>
  <TotalTime>0</TotalTime>
  <Pages>2</Pages>
  <Words>288</Words>
  <Characters>1648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COVID-19 vaccination information for residents of aged care homes</vt:lpstr>
    </vt:vector>
  </TitlesOfParts>
  <Company/>
  <LinksUpToDate>false</LinksUpToDate>
  <CharactersWithSpaces>1933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COVID-19 vaccination information for residents of aged care homes</dc:title>
  <dc:creator>Australian Government Department of Health and Aged Care</dc:creator>
  <cp:keywords>Aged Care, Aged Care Reforms</cp:keywords>
  <cp:lastModifiedBy>MASCHKE, Elvia</cp:lastModifiedBy>
  <cp:revision>2</cp:revision>
  <dcterms:created xsi:type="dcterms:W3CDTF">2026-04-13T04:36:00Z</dcterms:created>
  <dcterms:modified xsi:type="dcterms:W3CDTF">2026-04-13T04:36:00Z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#ff0000,12,Calibri</vt:lpwstr>
  </property>
  <property fmtid="{D5CDD505-2E9C-101B-9397-08002B2CF9AE}" pid="3" name="ClassificationContentMarkingFooterShapeIds">
    <vt:lpwstr>68e1957f,2530e6e0,613cdec3</vt:lpwstr>
  </property>
  <property fmtid="{D5CDD505-2E9C-101B-9397-08002B2CF9AE}" pid="4" name="ClassificationContentMarkingFooterText">
    <vt:lpwstr>UNOFFICIAL</vt:lpwstr>
  </property>
  <property fmtid="{D5CDD505-2E9C-101B-9397-08002B2CF9AE}" pid="5" name="ClassificationContentMarkingHeaderFontProps">
    <vt:lpwstr>#ff0000,12,Calibri</vt:lpwstr>
  </property>
  <property fmtid="{D5CDD505-2E9C-101B-9397-08002B2CF9AE}" pid="6" name="ClassificationContentMarkingHeaderShapeIds">
    <vt:lpwstr>4a13ada,79a192d7,726ca67b</vt:lpwstr>
  </property>
  <property fmtid="{D5CDD505-2E9C-101B-9397-08002B2CF9AE}" pid="7" name="ClassificationContentMarkingHeaderText">
    <vt:lpwstr>UNOFFICIAL</vt:lpwstr>
  </property>
  <property fmtid="{D5CDD505-2E9C-101B-9397-08002B2CF9AE}" pid="8" name="ComplianceAssetId">
    <vt:lpwstr/>
  </property>
  <property fmtid="{D5CDD505-2E9C-101B-9397-08002B2CF9AE}" pid="9" name="ContentTypeId">
    <vt:lpwstr>0x010100354488F9D6155740AE09CA221C19A8DF</vt:lpwstr>
  </property>
  <property fmtid="{D5CDD505-2E9C-101B-9397-08002B2CF9AE}" pid="10" name="MediaServiceImageTags">
    <vt:lpwstr/>
  </property>
  <property fmtid="{D5CDD505-2E9C-101B-9397-08002B2CF9AE}" pid="11" name="MSIP_Label_edd204cd-6aa2-46a1-bfaf-a0d9bcf7e7ca_ActionId">
    <vt:lpwstr>2bb2674f-2ffa-43cc-a5d3-f045c019f83c</vt:lpwstr>
  </property>
  <property fmtid="{D5CDD505-2E9C-101B-9397-08002B2CF9AE}" pid="12" name="MSIP_Label_edd204cd-6aa2-46a1-bfaf-a0d9bcf7e7ca_ContentBits">
    <vt:lpwstr>3</vt:lpwstr>
  </property>
  <property fmtid="{D5CDD505-2E9C-101B-9397-08002B2CF9AE}" pid="13" name="MSIP_Label_edd204cd-6aa2-46a1-bfaf-a0d9bcf7e7ca_Enabled">
    <vt:lpwstr>true</vt:lpwstr>
  </property>
  <property fmtid="{D5CDD505-2E9C-101B-9397-08002B2CF9AE}" pid="14" name="MSIP_Label_edd204cd-6aa2-46a1-bfaf-a0d9bcf7e7ca_Method">
    <vt:lpwstr>Privileged</vt:lpwstr>
  </property>
  <property fmtid="{D5CDD505-2E9C-101B-9397-08002B2CF9AE}" pid="15" name="MSIP_Label_edd204cd-6aa2-46a1-bfaf-a0d9bcf7e7ca_Name">
    <vt:lpwstr>U</vt:lpwstr>
  </property>
  <property fmtid="{D5CDD505-2E9C-101B-9397-08002B2CF9AE}" pid="16" name="MSIP_Label_edd204cd-6aa2-46a1-bfaf-a0d9bcf7e7ca_SetDate">
    <vt:lpwstr>2025-09-16T03:17:40Z</vt:lpwstr>
  </property>
  <property fmtid="{D5CDD505-2E9C-101B-9397-08002B2CF9AE}" pid="17" name="MSIP_Label_edd204cd-6aa2-46a1-bfaf-a0d9bcf7e7ca_SiteId">
    <vt:lpwstr>34a3929c-73cf-4954-abfe-147dc3517892</vt:lpwstr>
  </property>
  <property fmtid="{D5CDD505-2E9C-101B-9397-08002B2CF9AE}" pid="18" name="MSIP_Label_edd204cd-6aa2-46a1-bfaf-a0d9bcf7e7ca_Tag">
    <vt:lpwstr>10, 0, 1, 1</vt:lpwstr>
  </property>
  <property fmtid="{D5CDD505-2E9C-101B-9397-08002B2CF9AE}" pid="19" name="Order">
    <vt:r8>796300</vt:r8>
  </property>
  <property fmtid="{D5CDD505-2E9C-101B-9397-08002B2CF9AE}" pid="20" name="TemplateUrl">
    <vt:lpwstr/>
  </property>
  <property fmtid="{D5CDD505-2E9C-101B-9397-08002B2CF9AE}" pid="21" name="TriggerFlowInfo">
    <vt:lpwstr/>
  </property>
  <property fmtid="{D5CDD505-2E9C-101B-9397-08002B2CF9AE}" pid="22" name="xd_ProgID">
    <vt:lpwstr/>
  </property>
  <property fmtid="{D5CDD505-2E9C-101B-9397-08002B2CF9AE}" pid="23" name="xd_Signature">
    <vt:bool>false</vt:bool>
  </property>
  <property fmtid="{D5CDD505-2E9C-101B-9397-08002B2CF9AE}" pid="24" name="_ExtendedDescription">
    <vt:lpwstr/>
  </property>
</Properties>
</file>