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9DDD5" w14:textId="77777777" w:rsidR="00FD32DD" w:rsidRPr="004C15CA" w:rsidRDefault="00FD32DD" w:rsidP="003B69ED">
      <w:pPr>
        <w:pStyle w:val="Title"/>
      </w:pPr>
      <w:bookmarkStart w:id="0" w:name="_Toc216770808"/>
      <w:r w:rsidRPr="004C15CA">
        <w:t>BONDED RETURN OF SERVICE SYSTEM (BROSS)</w:t>
      </w:r>
    </w:p>
    <w:p w14:paraId="5AC5A663" w14:textId="42948EC9" w:rsidR="00FD32DD" w:rsidRPr="003B69ED" w:rsidRDefault="00DB6007" w:rsidP="003B69ED">
      <w:pPr>
        <w:pStyle w:val="Subtitle"/>
      </w:pPr>
      <w:r w:rsidRPr="00DB6007">
        <w:t>Participant</w:t>
      </w:r>
      <w:r w:rsidRPr="00DB6007">
        <w:rPr>
          <w:spacing w:val="78"/>
        </w:rPr>
        <w:t xml:space="preserve"> </w:t>
      </w:r>
      <w:r w:rsidRPr="00DB6007">
        <w:t>User</w:t>
      </w:r>
      <w:r w:rsidRPr="00DB6007">
        <w:rPr>
          <w:spacing w:val="75"/>
        </w:rPr>
        <w:t xml:space="preserve"> </w:t>
      </w:r>
      <w:r w:rsidRPr="00DB6007">
        <w:t>Guide</w:t>
      </w:r>
      <w:r w:rsidR="003B69ED">
        <w:t xml:space="preserve"> </w:t>
      </w:r>
      <w:r>
        <w:t>Return of Service Obligation (RoSO)</w:t>
      </w:r>
      <w:r w:rsidRPr="00DB6007">
        <w:t xml:space="preserve"> April 2026</w:t>
      </w:r>
    </w:p>
    <w:p w14:paraId="150CEB0E" w14:textId="77777777" w:rsidR="00172798" w:rsidRPr="003B69ED" w:rsidRDefault="00172798" w:rsidP="003B69ED">
      <w:r w:rsidRPr="003B69ED">
        <w:br w:type="page"/>
      </w:r>
    </w:p>
    <w:p w14:paraId="0B3217F1" w14:textId="36D1433A" w:rsidR="00114DA0" w:rsidRPr="004C15CA" w:rsidRDefault="00114DA0" w:rsidP="00F306A8">
      <w:pPr>
        <w:pStyle w:val="Heading1"/>
      </w:pPr>
      <w:r w:rsidRPr="004C15CA">
        <w:lastRenderedPageBreak/>
        <w:t>RoSO</w:t>
      </w:r>
      <w:bookmarkEnd w:id="0"/>
    </w:p>
    <w:p w14:paraId="1BCD4115" w14:textId="3AF3FF62" w:rsidR="00114DA0" w:rsidRPr="00AC5C87" w:rsidRDefault="00114DA0" w:rsidP="00AC5C87">
      <w:pPr>
        <w:pStyle w:val="Heading2"/>
      </w:pPr>
      <w:bookmarkStart w:id="1" w:name="_Enetring_a_planned"/>
      <w:bookmarkStart w:id="2" w:name="_Toc216770809"/>
      <w:bookmarkEnd w:id="1"/>
      <w:r w:rsidRPr="00AC5C87">
        <w:t>Entering a R</w:t>
      </w:r>
      <w:r w:rsidR="009D4055" w:rsidRPr="00AC5C87">
        <w:t>eturn of Service Obligation (RoSO)</w:t>
      </w:r>
      <w:r w:rsidRPr="00AC5C87">
        <w:t xml:space="preserve"> </w:t>
      </w:r>
      <w:bookmarkEnd w:id="2"/>
      <w:r w:rsidR="005F4D3E" w:rsidRPr="00AC5C87">
        <w:t>activity</w:t>
      </w:r>
    </w:p>
    <w:p w14:paraId="5278781A" w14:textId="1690AF54" w:rsidR="00114DA0" w:rsidRPr="00F306A8" w:rsidRDefault="00011FDE" w:rsidP="00F306A8">
      <w:r w:rsidRPr="00F306A8">
        <w:t xml:space="preserve">As outlined in section 16 (1) of the </w:t>
      </w:r>
      <w:r w:rsidRPr="00F306A8">
        <w:rPr>
          <w:rStyle w:val="Emphasis"/>
        </w:rPr>
        <w:t xml:space="preserve">Health Insurance (Bonded Medical Program) Rule 2020 </w:t>
      </w:r>
      <w:r w:rsidRPr="00F306A8">
        <w:t>(Rule</w:t>
      </w:r>
      <w:r w:rsidR="004636EC" w:rsidRPr="00F306A8">
        <w:t>), you</w:t>
      </w:r>
      <w:r w:rsidR="00114DA0" w:rsidRPr="00F306A8">
        <w:t xml:space="preserve"> must meet the following legislated requirements</w:t>
      </w:r>
      <w:r w:rsidRPr="00F306A8">
        <w:t xml:space="preserve"> when recording RoSO</w:t>
      </w:r>
      <w:r w:rsidR="00114DA0" w:rsidRPr="00F306A8">
        <w:t>:</w:t>
      </w:r>
    </w:p>
    <w:p w14:paraId="72A44C31" w14:textId="77777777" w:rsidR="00114DA0" w:rsidRPr="00F306A8" w:rsidRDefault="00114DA0" w:rsidP="00F306A8">
      <w:r w:rsidRPr="00F306A8">
        <w:t xml:space="preserve">It must be eligible work in an eligible location. </w:t>
      </w:r>
    </w:p>
    <w:p w14:paraId="240BF055" w14:textId="5AA8DA5F" w:rsidR="00114DA0" w:rsidRPr="004C15CA" w:rsidRDefault="00790673" w:rsidP="00F306A8">
      <w:pPr>
        <w:pStyle w:val="ListBullet"/>
      </w:pPr>
      <w:r w:rsidRPr="004C15CA">
        <w:t xml:space="preserve">You </w:t>
      </w:r>
      <w:r w:rsidR="00114DA0" w:rsidRPr="004C15CA">
        <w:t xml:space="preserve">must plan, activate and complete </w:t>
      </w:r>
      <w:r w:rsidR="00707E0F" w:rsidRPr="004C15CA">
        <w:t xml:space="preserve">your </w:t>
      </w:r>
      <w:r w:rsidR="00114DA0" w:rsidRPr="004C15CA">
        <w:t xml:space="preserve">RoSO </w:t>
      </w:r>
      <w:r w:rsidR="005F4D3E" w:rsidRPr="004C15CA">
        <w:t xml:space="preserve">activity </w:t>
      </w:r>
      <w:r w:rsidR="00707E0F" w:rsidRPr="004C15CA">
        <w:t xml:space="preserve">via your </w:t>
      </w:r>
      <w:r w:rsidR="00114DA0" w:rsidRPr="004C15CA">
        <w:t>BRoSS</w:t>
      </w:r>
      <w:r w:rsidR="00707E0F" w:rsidRPr="004C15CA">
        <w:t xml:space="preserve"> record</w:t>
      </w:r>
      <w:r w:rsidR="00114DA0" w:rsidRPr="004C15CA">
        <w:t>.</w:t>
      </w:r>
    </w:p>
    <w:p w14:paraId="44CE419E" w14:textId="77777777" w:rsidR="00114DA0" w:rsidRPr="004C15CA" w:rsidRDefault="00114DA0" w:rsidP="00F306A8">
      <w:pPr>
        <w:pStyle w:val="ListBullet"/>
        <w:rPr>
          <w:rFonts w:eastAsia="Times New Roman"/>
          <w:lang w:eastAsia="en-AU"/>
        </w:rPr>
      </w:pPr>
      <w:r w:rsidRPr="004C15CA">
        <w:rPr>
          <w:rFonts w:eastAsia="Times New Roman"/>
          <w:lang w:eastAsia="en-AU"/>
        </w:rPr>
        <w:t xml:space="preserve">RoSO activation and completion evidence must meet the requirements outlined in the </w:t>
      </w:r>
      <w:hyperlink r:id="rId7" w:history="1">
        <w:r w:rsidRPr="004C15CA">
          <w:rPr>
            <w:rFonts w:eastAsia="Times New Roman"/>
            <w:color w:val="0563C1"/>
            <w:u w:val="single"/>
            <w:lang w:eastAsia="en-AU"/>
          </w:rPr>
          <w:t>Rule</w:t>
        </w:r>
      </w:hyperlink>
      <w:r w:rsidRPr="004C15CA">
        <w:rPr>
          <w:rFonts w:eastAsia="Times New Roman"/>
          <w:lang w:eastAsia="en-AU"/>
        </w:rPr>
        <w:t>.</w:t>
      </w:r>
    </w:p>
    <w:p w14:paraId="2892D615" w14:textId="14193F99" w:rsidR="00011FDE" w:rsidRPr="004C15CA" w:rsidRDefault="00011FDE" w:rsidP="00F306A8">
      <w:r w:rsidRPr="004C15CA">
        <w:rPr>
          <w:rFonts w:eastAsia="Aptos"/>
          <w:kern w:val="2"/>
          <w14:ligatures w14:val="standardContextual"/>
        </w:rPr>
        <w:t xml:space="preserve">For participants joining as a new student: </w:t>
      </w:r>
      <w:r w:rsidRPr="004C15CA">
        <w:t>you must register a planned RoSO activity after you have completed your course of study in medicine.</w:t>
      </w:r>
    </w:p>
    <w:p w14:paraId="242BAD96" w14:textId="77777777" w:rsidR="00011FDE" w:rsidRPr="004C15CA" w:rsidRDefault="00011FDE" w:rsidP="00F306A8">
      <w:pPr>
        <w:rPr>
          <w:rFonts w:eastAsia="Aptos"/>
          <w:kern w:val="2"/>
          <w14:ligatures w14:val="standardContextual"/>
        </w:rPr>
      </w:pPr>
      <w:r w:rsidRPr="004C15CA">
        <w:rPr>
          <w:rFonts w:eastAsia="Aptos"/>
          <w:kern w:val="2"/>
          <w14:ligatures w14:val="standardContextual"/>
        </w:rPr>
        <w:t xml:space="preserve">For opted-in former legacy scheme participants: you must register a planned RoSO activity once you have been opted in to the Program. </w:t>
      </w:r>
    </w:p>
    <w:p w14:paraId="363FFB76" w14:textId="57FB1405" w:rsidR="00011FDE" w:rsidRPr="004C15CA" w:rsidRDefault="00011FDE" w:rsidP="00F306A8">
      <w:pPr>
        <w:rPr>
          <w:b/>
          <w:bCs/>
        </w:rPr>
      </w:pPr>
      <w:r w:rsidRPr="004C15CA">
        <w:t xml:space="preserve">For all participants, after commencing eligible work you must confirm the eligible location and start date of your planned RoSO activity in BRoSS. This RoSO activity may be changed any time before you activate it in BRoSS, under </w:t>
      </w:r>
      <w:r w:rsidR="00EC358F">
        <w:t>‘</w:t>
      </w:r>
      <w:r w:rsidRPr="004C15CA">
        <w:rPr>
          <w:b/>
          <w:bCs/>
        </w:rPr>
        <w:t>Plan my RoSO</w:t>
      </w:r>
      <w:r w:rsidR="00EC358F" w:rsidRPr="004C15CA">
        <w:t>’</w:t>
      </w:r>
      <w:r w:rsidRPr="00AC5C87">
        <w:t xml:space="preserve">. </w:t>
      </w:r>
    </w:p>
    <w:p w14:paraId="4F9EB8E8" w14:textId="77777777" w:rsidR="00011FDE" w:rsidRPr="004C15CA" w:rsidRDefault="00011FDE" w:rsidP="00AC5C87">
      <w:r w:rsidRPr="004C15CA">
        <w:t>Within a year of completing work at an eligible location, you must complete the corresponding RoSO activity by confirming the end dates of the work period and uploading sufficient</w:t>
      </w:r>
      <w:r w:rsidRPr="00AC5C87">
        <w:t xml:space="preserve"> </w:t>
      </w:r>
      <w:hyperlink r:id="rId8" w:anchor="completion-evidence" w:history="1">
        <w:r w:rsidRPr="00AC5C87">
          <w:rPr>
            <w:rStyle w:val="Hyperlink"/>
          </w:rPr>
          <w:t>evidence</w:t>
        </w:r>
      </w:hyperlink>
      <w:r w:rsidRPr="004C15CA">
        <w:t xml:space="preserve"> to confirm you have completed work in accordance with your planned RoSO activity.</w:t>
      </w:r>
    </w:p>
    <w:p w14:paraId="2B8A29E8" w14:textId="685600D3" w:rsidR="00114DA0" w:rsidRPr="00F306A8" w:rsidRDefault="00114DA0" w:rsidP="00F306A8">
      <w:r w:rsidRPr="00F306A8">
        <w:t xml:space="preserve">To plan a RoSO activity, click on the ‘Plan </w:t>
      </w:r>
      <w:r w:rsidR="00BE1298" w:rsidRPr="00F306A8">
        <w:t>my</w:t>
      </w:r>
      <w:r w:rsidRPr="00F306A8">
        <w:t xml:space="preserve"> RoSO’ button on your ‘Dashboard’, this will take you to the ‘</w:t>
      </w:r>
      <w:r w:rsidR="008F5D2A" w:rsidRPr="00F306A8">
        <w:t>RoSO activity planning</w:t>
      </w:r>
      <w:r w:rsidRPr="00F306A8">
        <w:t xml:space="preserve">’ </w:t>
      </w:r>
      <w:r w:rsidR="00BE1298" w:rsidRPr="00F306A8">
        <w:t xml:space="preserve">accordion on the ‘Manage my RoSO’ </w:t>
      </w:r>
      <w:r w:rsidRPr="00F306A8">
        <w:t>page.</w:t>
      </w:r>
    </w:p>
    <w:p w14:paraId="3D8EA208" w14:textId="2C787F79" w:rsidR="001F2F46" w:rsidRPr="004C15CA" w:rsidRDefault="00BB06A6" w:rsidP="00AC5C87">
      <w:pPr>
        <w:rPr>
          <w:rFonts w:ascii="Arial" w:eastAsia="Aptos" w:hAnsi="Arial" w:cs="Arial"/>
          <w:kern w:val="2"/>
          <w14:ligatures w14:val="standardContextual"/>
        </w:rPr>
      </w:pPr>
      <w:r w:rsidRPr="00AC5C87">
        <w:drawing>
          <wp:inline distT="0" distB="0" distL="0" distR="0" wp14:anchorId="25BF02A0" wp14:editId="1659754F">
            <wp:extent cx="5588000" cy="1294539"/>
            <wp:effectExtent l="19050" t="19050" r="12700" b="20320"/>
            <wp:docPr id="476321515" name="Picture 1" descr="Screenshot of a dashboard for a participant showing important information about the Bonded Medical Program, including a welcome message and instructions to register a Return of Service Obligation (RoSO) plan. The dashboard features a green header for important information, a tasks section with options to plan and manage RoSO, view program information, and a program timeline with labeled stages from Student to F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1515" name="Picture 1" descr="Screenshot of a dashboard for a participant showing important information about the Bonded Medical Program, including a welcome message and instructions to register a Return of Service Obligation (RoSO) plan. The dashboard features a green header for important information, a tasks section with options to plan and manage RoSO, view program information, and a program timeline with labeled stages from Student to Fellow."/>
                    <pic:cNvPicPr/>
                  </pic:nvPicPr>
                  <pic:blipFill>
                    <a:blip r:embed="rId9"/>
                    <a:stretch>
                      <a:fillRect/>
                    </a:stretch>
                  </pic:blipFill>
                  <pic:spPr>
                    <a:xfrm>
                      <a:off x="0" y="0"/>
                      <a:ext cx="5601731" cy="1297720"/>
                    </a:xfrm>
                    <a:prstGeom prst="rect">
                      <a:avLst/>
                    </a:prstGeom>
                    <a:ln>
                      <a:solidFill>
                        <a:srgbClr val="FFFFFF"/>
                      </a:solidFill>
                    </a:ln>
                  </pic:spPr>
                </pic:pic>
              </a:graphicData>
            </a:graphic>
          </wp:inline>
        </w:drawing>
      </w:r>
    </w:p>
    <w:p w14:paraId="14B4A280" w14:textId="65C3FC8F" w:rsidR="00E55BD4" w:rsidRPr="004C15CA" w:rsidRDefault="00E55BD4" w:rsidP="00AC5C87">
      <w:pPr>
        <w:keepNext/>
        <w:keepLines/>
      </w:pPr>
      <w:r w:rsidRPr="004C15CA">
        <w:t>Click the ‘</w:t>
      </w:r>
      <w:r w:rsidRPr="004C15CA">
        <w:rPr>
          <w:b/>
          <w:bCs/>
        </w:rPr>
        <w:t>Plan a RoSO activity</w:t>
      </w:r>
      <w:r w:rsidRPr="004C15CA">
        <w:t>’ button to commence planning</w:t>
      </w:r>
      <w:r w:rsidR="00EC358F">
        <w:t>.</w:t>
      </w:r>
    </w:p>
    <w:p w14:paraId="113A5DA5" w14:textId="01DA938D" w:rsidR="00BB06A6" w:rsidRPr="004C15CA" w:rsidRDefault="00BB06A6" w:rsidP="00AC5C87">
      <w:pPr>
        <w:rPr>
          <w:rFonts w:ascii="Arial" w:eastAsia="Aptos" w:hAnsi="Arial" w:cs="Arial"/>
          <w:kern w:val="2"/>
          <w14:ligatures w14:val="standardContextual"/>
        </w:rPr>
      </w:pPr>
      <w:r w:rsidRPr="00AC5C87">
        <w:drawing>
          <wp:inline distT="0" distB="0" distL="0" distR="0" wp14:anchorId="395B2FB6" wp14:editId="3CAAC5B1">
            <wp:extent cx="3789336" cy="2566808"/>
            <wp:effectExtent l="19050" t="19050" r="20955" b="24130"/>
            <wp:docPr id="220512819" name="Picture 1" descr="Screenshot of the RoSO activity planning screen showing sections for RoSO planning in weeks, pre-fellowship RoSO activity, and post-fellowship RoSO activity. The RoSO planning timeline indicates 155.0 weeks unplanned, no activities currently planned in advisory sections, and includes a button labeled &quot;Plan a RoSO activity&quot; highlighted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2819" name="Picture 1" descr="Screenshot of the RoSO activity planning screen showing sections for RoSO planning in weeks, pre-fellowship RoSO activity, and post-fellowship RoSO activity. The RoSO planning timeline indicates 155.0 weeks unplanned, no activities currently planned in advisory sections, and includes a button labeled &quot;Plan a RoSO activity&quot; highlighted with a green border."/>
                    <pic:cNvPicPr/>
                  </pic:nvPicPr>
                  <pic:blipFill>
                    <a:blip r:embed="rId10"/>
                    <a:stretch>
                      <a:fillRect/>
                    </a:stretch>
                  </pic:blipFill>
                  <pic:spPr>
                    <a:xfrm>
                      <a:off x="0" y="0"/>
                      <a:ext cx="3808816" cy="2580004"/>
                    </a:xfrm>
                    <a:prstGeom prst="rect">
                      <a:avLst/>
                    </a:prstGeom>
                    <a:ln>
                      <a:solidFill>
                        <a:srgbClr val="FFFFFF"/>
                      </a:solidFill>
                    </a:ln>
                  </pic:spPr>
                </pic:pic>
              </a:graphicData>
            </a:graphic>
          </wp:inline>
        </w:drawing>
      </w:r>
    </w:p>
    <w:p w14:paraId="0D7C4478" w14:textId="5DF9D7D8" w:rsidR="00E55BD4" w:rsidRPr="004C15CA" w:rsidRDefault="00E55BD4" w:rsidP="00114DA0">
      <w:pPr>
        <w:rPr>
          <w:rFonts w:ascii="Arial" w:eastAsia="Aptos" w:hAnsi="Arial" w:cs="Arial"/>
          <w:kern w:val="2"/>
          <w14:ligatures w14:val="standardContextual"/>
        </w:rPr>
      </w:pPr>
      <w:r w:rsidRPr="00F306A8">
        <w:t xml:space="preserve">The Plan a RoSO activity page will open, complete the mandatory fields (marked in </w:t>
      </w:r>
      <w:r w:rsidR="009321FE" w:rsidRPr="004C15CA">
        <w:rPr>
          <w:rFonts w:ascii="Arial" w:eastAsia="Times New Roman" w:hAnsi="Arial" w:cs="Arial"/>
          <w:color w:val="ED7D31"/>
        </w:rPr>
        <w:t>orange</w:t>
      </w:r>
      <w:r w:rsidRPr="00F306A8">
        <w:t>)</w:t>
      </w:r>
      <w:r w:rsidR="00EC358F" w:rsidRPr="00F306A8">
        <w:t>.</w:t>
      </w:r>
    </w:p>
    <w:p w14:paraId="2B769B4B" w14:textId="3154F6F5" w:rsidR="00BB06A6" w:rsidRPr="004C15CA" w:rsidRDefault="00D121BB" w:rsidP="00AC5C87">
      <w:r w:rsidRPr="00D121BB">
        <w:rPr>
          <w:noProof/>
        </w:rPr>
        <w:drawing>
          <wp:inline distT="0" distB="0" distL="0" distR="0" wp14:anchorId="74057279" wp14:editId="3C735CA9">
            <wp:extent cx="5731510" cy="3475355"/>
            <wp:effectExtent l="0" t="0" r="2540" b="0"/>
            <wp:docPr id="1558582954" name="Picture 1" descr="This, and the next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2954" name="Picture 1" descr="This, and the next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pic:cNvPicPr/>
                  </pic:nvPicPr>
                  <pic:blipFill>
                    <a:blip r:embed="rId11"/>
                    <a:stretch>
                      <a:fillRect/>
                    </a:stretch>
                  </pic:blipFill>
                  <pic:spPr>
                    <a:xfrm>
                      <a:off x="0" y="0"/>
                      <a:ext cx="5731510" cy="3475355"/>
                    </a:xfrm>
                    <a:prstGeom prst="rect">
                      <a:avLst/>
                    </a:prstGeom>
                  </pic:spPr>
                </pic:pic>
              </a:graphicData>
            </a:graphic>
          </wp:inline>
        </w:drawing>
      </w:r>
    </w:p>
    <w:p w14:paraId="4FFC6BBE" w14:textId="5C5CD82C" w:rsidR="00172798" w:rsidRDefault="003E153B" w:rsidP="00AC5C87">
      <w:r w:rsidRPr="003E153B">
        <w:rPr>
          <w:noProof/>
        </w:rPr>
        <w:drawing>
          <wp:inline distT="0" distB="0" distL="0" distR="0" wp14:anchorId="5D9E9D45" wp14:editId="5D0AA451">
            <wp:extent cx="5276296" cy="3924300"/>
            <wp:effectExtent l="0" t="0" r="635" b="0"/>
            <wp:docPr id="271488054" name="Picture 1" descr="This, and the previous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8054" name="Picture 1" descr="This, and the previous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pic:cNvPicPr/>
                  </pic:nvPicPr>
                  <pic:blipFill>
                    <a:blip r:embed="rId12"/>
                    <a:stretch>
                      <a:fillRect/>
                    </a:stretch>
                  </pic:blipFill>
                  <pic:spPr>
                    <a:xfrm>
                      <a:off x="0" y="0"/>
                      <a:ext cx="5307576" cy="3947565"/>
                    </a:xfrm>
                    <a:prstGeom prst="rect">
                      <a:avLst/>
                    </a:prstGeom>
                  </pic:spPr>
                </pic:pic>
              </a:graphicData>
            </a:graphic>
          </wp:inline>
        </w:drawing>
      </w:r>
    </w:p>
    <w:p w14:paraId="0A7C14EB" w14:textId="71A574FB" w:rsidR="00A443CD" w:rsidRPr="004C15CA" w:rsidRDefault="00114DA0" w:rsidP="00AC5C87">
      <w:r w:rsidRPr="004C15CA">
        <w:rPr>
          <w:b/>
          <w:bCs/>
        </w:rPr>
        <w:t xml:space="preserve">RoSO </w:t>
      </w:r>
      <w:r w:rsidR="005F4D3E" w:rsidRPr="004C15CA">
        <w:rPr>
          <w:b/>
          <w:bCs/>
        </w:rPr>
        <w:t xml:space="preserve">activity </w:t>
      </w:r>
      <w:r w:rsidR="0003080F" w:rsidRPr="004C15CA">
        <w:rPr>
          <w:b/>
          <w:bCs/>
        </w:rPr>
        <w:t>n</w:t>
      </w:r>
      <w:r w:rsidRPr="004C15CA">
        <w:rPr>
          <w:b/>
          <w:bCs/>
        </w:rPr>
        <w:t>ame</w:t>
      </w:r>
      <w:r w:rsidRPr="004C15CA">
        <w:t xml:space="preserve">: when naming your RoSO activity </w:t>
      </w:r>
      <w:r w:rsidR="005F4D3E" w:rsidRPr="004C15CA">
        <w:t xml:space="preserve">use </w:t>
      </w:r>
      <w:r w:rsidRPr="004C15CA">
        <w:t xml:space="preserve">a descriptive title specific </w:t>
      </w:r>
      <w:r w:rsidR="005F4D3E" w:rsidRPr="004C15CA">
        <w:t>to the</w:t>
      </w:r>
      <w:r w:rsidR="00014EFA" w:rsidRPr="004C15CA">
        <w:t xml:space="preserve"> work being undertaken, such as including</w:t>
      </w:r>
      <w:r w:rsidRPr="004C15CA">
        <w:t xml:space="preserve"> the practice name and location.</w:t>
      </w:r>
    </w:p>
    <w:p w14:paraId="364737E3" w14:textId="3FE8680A" w:rsidR="003135C4" w:rsidRPr="004C15CA" w:rsidRDefault="00114DA0" w:rsidP="00AC5C87">
      <w:r w:rsidRPr="004C15CA">
        <w:rPr>
          <w:b/>
          <w:bCs/>
        </w:rPr>
        <w:t>Career Stage</w:t>
      </w:r>
      <w:r w:rsidRPr="004C15CA">
        <w:t xml:space="preserve">: as RoSO activities can be </w:t>
      </w:r>
      <w:proofErr w:type="gramStart"/>
      <w:r w:rsidRPr="004C15CA">
        <w:t>planned in advance</w:t>
      </w:r>
      <w:proofErr w:type="gramEnd"/>
      <w:r w:rsidRPr="004C15CA">
        <w:t>, the career stage selection is to identify the stage in which the RoSO activity may be completed in.</w:t>
      </w:r>
    </w:p>
    <w:p w14:paraId="51EC2345" w14:textId="77777777" w:rsidR="00AC5C87" w:rsidRPr="00AC5C87" w:rsidRDefault="00AC5C87" w:rsidP="00AC5C87">
      <w:pPr>
        <w:pStyle w:val="Normalredbox"/>
      </w:pPr>
      <w:r w:rsidRPr="00AC5C87">
        <w:t xml:space="preserve">We removed the requirement that you had to complete at least half of your RoSO after you became a Fellow or 12 years after finishing your medical course – whichever occurred first. You can now complete all your RoSO as soon as you become a medical practitioner. However, that work will not be reflected in your RoSO progress bar until July 2026. </w:t>
      </w:r>
    </w:p>
    <w:p w14:paraId="29D21741" w14:textId="77777777" w:rsidR="00AC5C87" w:rsidRPr="00AC5C87" w:rsidRDefault="00AC5C87" w:rsidP="00AC5C87">
      <w:pPr>
        <w:pStyle w:val="Normalredbox"/>
      </w:pPr>
      <w:r w:rsidRPr="00AC5C87">
        <w:t xml:space="preserve">The fellowship or 12-year requirement will be removed from BRoSS by July 2026. Once implemented, BRoSS will automatically recalculate your RoSO, and all work completed prior to fellowship will count towards your RoSO. </w:t>
      </w:r>
    </w:p>
    <w:p w14:paraId="664A6235" w14:textId="77777777" w:rsidR="00AC5C87" w:rsidRPr="00AC5C87" w:rsidRDefault="00AC5C87" w:rsidP="00AC5C87">
      <w:pPr>
        <w:pStyle w:val="Normalredbox"/>
      </w:pPr>
      <w:r w:rsidRPr="00AC5C87">
        <w:t xml:space="preserve">Visit our </w:t>
      </w:r>
      <w:hyperlink r:id="rId13" w:history="1">
        <w:r w:rsidRPr="00AC5C87">
          <w:rPr>
            <w:rStyle w:val="Hyperlink"/>
          </w:rPr>
          <w:t>webpage</w:t>
        </w:r>
      </w:hyperlink>
      <w:r w:rsidRPr="00AC5C87">
        <w:t xml:space="preserve"> for more information regarding changes to the Bonded Medical Program.</w:t>
      </w:r>
    </w:p>
    <w:p w14:paraId="270CB535" w14:textId="6E341DB7" w:rsidR="00114DA0" w:rsidRPr="004C15CA" w:rsidRDefault="00114DA0" w:rsidP="00AC5C87">
      <w:r w:rsidRPr="004C15CA">
        <w:rPr>
          <w:b/>
          <w:bCs/>
        </w:rPr>
        <w:t>Employment Type:</w:t>
      </w:r>
      <w:r w:rsidRPr="004C15CA">
        <w:t xml:space="preserve"> you can select one of </w:t>
      </w:r>
      <w:r w:rsidR="00011FDE" w:rsidRPr="004C15CA">
        <w:t xml:space="preserve">3 </w:t>
      </w:r>
      <w:r w:rsidRPr="004C15CA">
        <w:t xml:space="preserve">following employment </w:t>
      </w:r>
      <w:proofErr w:type="gramStart"/>
      <w:r w:rsidRPr="004C15CA">
        <w:t>types,</w:t>
      </w:r>
      <w:proofErr w:type="gramEnd"/>
      <w:r w:rsidRPr="004C15CA">
        <w:t xml:space="preserve"> this will need to match your ‘</w:t>
      </w:r>
      <w:r w:rsidRPr="004C15CA">
        <w:rPr>
          <w:b/>
          <w:bCs/>
        </w:rPr>
        <w:t>Expected hours per week</w:t>
      </w:r>
      <w:r w:rsidRPr="004C15CA">
        <w:t>’ entered in the estimated RoSO information.</w:t>
      </w:r>
    </w:p>
    <w:p w14:paraId="42D7F7DA" w14:textId="35BA28C0" w:rsidR="00A443CD" w:rsidRPr="004C15CA" w:rsidRDefault="00A443CD" w:rsidP="00AC5C87">
      <w:pPr>
        <w:keepNext/>
        <w:keepLines/>
      </w:pPr>
      <w:r w:rsidRPr="004C15CA">
        <w:t>You can work:</w:t>
      </w:r>
    </w:p>
    <w:p w14:paraId="724C437A" w14:textId="5D5C9671" w:rsidR="00A443CD" w:rsidRPr="004C15CA" w:rsidRDefault="00A443CD" w:rsidP="00AC5C87">
      <w:pPr>
        <w:pStyle w:val="ListBullet"/>
      </w:pPr>
      <w:r w:rsidRPr="004C15CA">
        <w:rPr>
          <w:b/>
          <w:bCs/>
        </w:rPr>
        <w:t>full-time</w:t>
      </w:r>
      <w:r w:rsidRPr="004C15CA">
        <w:t xml:space="preserve"> – if a bonded participant is employed in eligible work for at least 35 hours or more in that week</w:t>
      </w:r>
      <w:r w:rsidR="00192B33" w:rsidRPr="004C15CA">
        <w:t>. Hours worked above 35 hours in a week will not further reduce your RoSO.</w:t>
      </w:r>
    </w:p>
    <w:p w14:paraId="72C5A4FD" w14:textId="77777777" w:rsidR="00A443CD" w:rsidRPr="004C15CA" w:rsidRDefault="00A443CD" w:rsidP="00AC5C87">
      <w:pPr>
        <w:pStyle w:val="ListBullet"/>
      </w:pPr>
      <w:r w:rsidRPr="004C15CA">
        <w:rPr>
          <w:b/>
          <w:bCs/>
        </w:rPr>
        <w:t>part-time</w:t>
      </w:r>
      <w:r w:rsidRPr="004C15CA">
        <w:t xml:space="preserve"> – if a bonded participant is employed in eligible work for at least 20 hours, but less than 35 hours, in that week</w:t>
      </w:r>
    </w:p>
    <w:p w14:paraId="23577FEA" w14:textId="64FA6577" w:rsidR="00A443CD" w:rsidRPr="004C15CA" w:rsidRDefault="00A443CD" w:rsidP="00AC5C87">
      <w:pPr>
        <w:pStyle w:val="ListBullet"/>
      </w:pPr>
      <w:r w:rsidRPr="004C15CA">
        <w:rPr>
          <w:b/>
          <w:bCs/>
        </w:rPr>
        <w:t>per-day</w:t>
      </w:r>
      <w:r w:rsidRPr="004C15CA">
        <w:t xml:space="preserve"> – if a bonded participant is employed in eligible work on 2 or more days with a total of at least 20 hours. There is no ‘in that week’ requirement – so the days worked do not need to have been worked in a single week.</w:t>
      </w:r>
    </w:p>
    <w:p w14:paraId="6ED2ED2D" w14:textId="59A93B56" w:rsidR="00A443CD" w:rsidRPr="004C15CA" w:rsidRDefault="00A443CD" w:rsidP="00AC5C87">
      <w:r w:rsidRPr="004C15CA">
        <w:t xml:space="preserve">RoSO does not have to be completed continuously. If you work variable hours, you must record your RoSO as a per-day plan. BRoSS will accurately calculate the RoSO accrued for weeks where you meet the </w:t>
      </w:r>
      <w:r w:rsidR="0086586C" w:rsidRPr="004C15CA">
        <w:t xml:space="preserve">per day, </w:t>
      </w:r>
      <w:r w:rsidRPr="004C15CA">
        <w:t>part-time or full-time definition.</w:t>
      </w:r>
    </w:p>
    <w:p w14:paraId="01EC368D" w14:textId="73C3E73B" w:rsidR="004636EC" w:rsidRPr="004C15CA" w:rsidRDefault="00A443CD" w:rsidP="00AC5C87">
      <w:r w:rsidRPr="004C15CA">
        <w:t xml:space="preserve">BRoSS calculates one week as 7 days, </w:t>
      </w:r>
      <w:r w:rsidR="00011FDE" w:rsidRPr="004C15CA">
        <w:t xml:space="preserve">from </w:t>
      </w:r>
      <w:r w:rsidRPr="004C15CA">
        <w:t>Sunday through to Saturday.</w:t>
      </w:r>
    </w:p>
    <w:p w14:paraId="69F67CF2" w14:textId="30005FF3" w:rsidR="007E0F40" w:rsidRPr="00AC5C87" w:rsidRDefault="007E0F40" w:rsidP="00AC5C87">
      <w:pPr>
        <w:pStyle w:val="Heading3"/>
      </w:pPr>
      <w:r w:rsidRPr="00AC5C87">
        <w:t>BMP Scheme 2016–2019 participants</w:t>
      </w:r>
    </w:p>
    <w:p w14:paraId="302433A5" w14:textId="347EE895" w:rsidR="007E0F40" w:rsidRPr="004C15CA" w:rsidRDefault="007E0F40" w:rsidP="00AC5C87">
      <w:r w:rsidRPr="004C15CA">
        <w:t xml:space="preserve">If you are a participant in the BMP Scheme with a 52-week obligation, you can now complete your RoSO pro-rata, either part-time or by the day. You no longer </w:t>
      </w:r>
      <w:r w:rsidR="00011FDE" w:rsidRPr="004C15CA">
        <w:t>must</w:t>
      </w:r>
      <w:r w:rsidRPr="004C15CA">
        <w:t xml:space="preserve"> do it in full-time blocks of at least 10 weeks. You must now complete a total of 1820-hours of RoSO, and only the first 35 hours worked per week count toward that total.</w:t>
      </w:r>
    </w:p>
    <w:p w14:paraId="1D5A6BFB" w14:textId="67340504" w:rsidR="007E0F40" w:rsidRPr="004C15CA" w:rsidRDefault="007E0F40" w:rsidP="00AC5C87">
      <w:r w:rsidRPr="004C15CA">
        <w:t xml:space="preserve">This functionality has not </w:t>
      </w:r>
      <w:r w:rsidR="00011FDE" w:rsidRPr="004C15CA">
        <w:t xml:space="preserve">yet </w:t>
      </w:r>
      <w:r w:rsidRPr="004C15CA">
        <w:t>been added to BRoSS. For now, if you have completed 52 weeks on a part-time or pro-rata basis, please send us your evidence so we can assess whether you have met the Program requirements.</w:t>
      </w:r>
    </w:p>
    <w:p w14:paraId="30ED2F36" w14:textId="7C3FBD26" w:rsidR="007E0F40" w:rsidRPr="00AC5C87" w:rsidRDefault="007E0F40" w:rsidP="00AC5C87">
      <w:pPr>
        <w:rPr>
          <w:rFonts w:eastAsia="Aptos"/>
          <w:noProof/>
          <w:kern w:val="2"/>
          <w14:ligatures w14:val="standardContextual"/>
        </w:rPr>
      </w:pPr>
      <w:r w:rsidRPr="004C15CA">
        <w:t>We can only assess your RoSO once you have provided all </w:t>
      </w:r>
      <w:hyperlink r:id="rId14" w:anchor="completion-evidence" w:tooltip="Obligations under the Bonded Medical Program" w:history="1">
        <w:r w:rsidRPr="00AC5C87">
          <w:rPr>
            <w:rStyle w:val="Hyperlink"/>
          </w:rPr>
          <w:t>required evidence</w:t>
        </w:r>
      </w:hyperlink>
      <w:r w:rsidRPr="00AC5C87">
        <w:t>.</w:t>
      </w:r>
      <w:r w:rsidRPr="004C15CA">
        <w:t xml:space="preserve"> If your evidence does not meet the requirements, we will ask you to submit your documentation again.</w:t>
      </w:r>
      <w:r w:rsidR="006B4A7C" w:rsidRPr="004C15CA">
        <w:rPr>
          <w:rFonts w:eastAsia="Times New Roman"/>
        </w:rPr>
        <w:t xml:space="preserve"> Visit our </w:t>
      </w:r>
      <w:hyperlink r:id="rId15" w:history="1">
        <w:r w:rsidR="006B4A7C" w:rsidRPr="00AC5C87">
          <w:rPr>
            <w:rStyle w:val="Hyperlink"/>
          </w:rPr>
          <w:t>webpage</w:t>
        </w:r>
      </w:hyperlink>
      <w:r w:rsidR="006B4A7C" w:rsidRPr="004C15CA">
        <w:rPr>
          <w:rFonts w:eastAsia="Times New Roman"/>
        </w:rPr>
        <w:t xml:space="preserve"> for more information regarding changes to the Bonded Medical Program.</w:t>
      </w:r>
    </w:p>
    <w:p w14:paraId="23554315" w14:textId="647FA6C4" w:rsidR="00F00647" w:rsidRPr="00AC5C87" w:rsidRDefault="00F00647" w:rsidP="00AC5C87">
      <w:pPr>
        <w:pStyle w:val="Heading3"/>
      </w:pPr>
      <w:r w:rsidRPr="00AC5C87">
        <w:t>Work that counts towards your RoSO:</w:t>
      </w:r>
    </w:p>
    <w:p w14:paraId="18FB4264" w14:textId="6970633C" w:rsidR="00F00647" w:rsidRPr="00AC5C87" w:rsidRDefault="00F00647" w:rsidP="00AC5C87">
      <w:pPr>
        <w:pStyle w:val="ListBullet"/>
      </w:pPr>
      <w:r w:rsidRPr="00AC5C87">
        <w:t>Paid leave from providing</w:t>
      </w:r>
      <w:r w:rsidR="00F17AA0" w:rsidRPr="00AC5C87">
        <w:t xml:space="preserve"> professional services to patients in eligible locations.</w:t>
      </w:r>
      <w:r w:rsidR="00F17AA0" w:rsidRPr="00AC5C87" w:rsidDel="00F17AA0">
        <w:t xml:space="preserve"> </w:t>
      </w:r>
    </w:p>
    <w:p w14:paraId="7A2EADEC" w14:textId="77777777" w:rsidR="00F00647" w:rsidRPr="00AC5C87" w:rsidRDefault="00F00647" w:rsidP="00AC5C87">
      <w:pPr>
        <w:pStyle w:val="ListBullet"/>
      </w:pPr>
      <w:r w:rsidRPr="00AC5C87">
        <w:t>Telehealth services provided from an eligible location.</w:t>
      </w:r>
    </w:p>
    <w:p w14:paraId="6BD32E64" w14:textId="77777777" w:rsidR="00F00647" w:rsidRPr="00AC5C87" w:rsidRDefault="00F00647" w:rsidP="00AC5C87">
      <w:pPr>
        <w:pStyle w:val="ListBullet"/>
      </w:pPr>
      <w:r w:rsidRPr="00AC5C87">
        <w:t>Fly in/fly out and outreach services to eligible locations.</w:t>
      </w:r>
    </w:p>
    <w:p w14:paraId="1FA7B5AE" w14:textId="77777777" w:rsidR="00F00647" w:rsidRPr="00AC5C87" w:rsidRDefault="00F00647" w:rsidP="00AC5C87">
      <w:pPr>
        <w:pStyle w:val="ListBullet"/>
      </w:pPr>
      <w:r w:rsidRPr="00AC5C87">
        <w:t>Evacuation and retrieval of patients from an eligible location.</w:t>
      </w:r>
    </w:p>
    <w:p w14:paraId="7FF197B8" w14:textId="77777777" w:rsidR="00F00647" w:rsidRPr="00AC5C87" w:rsidRDefault="00F00647" w:rsidP="00AC5C87">
      <w:pPr>
        <w:pStyle w:val="ListBullet"/>
      </w:pPr>
      <w:r w:rsidRPr="00AC5C87">
        <w:t>Time spent on call in an eligible location.</w:t>
      </w:r>
    </w:p>
    <w:p w14:paraId="309B4920" w14:textId="77777777" w:rsidR="00A443CD" w:rsidRPr="00AC5C87" w:rsidRDefault="00A443CD" w:rsidP="00AC5C87">
      <w:pPr>
        <w:pStyle w:val="Heading3"/>
      </w:pPr>
      <w:r w:rsidRPr="00AC5C87">
        <w:t>Work that does not count towards your RoSO:</w:t>
      </w:r>
    </w:p>
    <w:p w14:paraId="50512990" w14:textId="77777777" w:rsidR="00A443CD" w:rsidRPr="00AC5C87" w:rsidRDefault="00A443CD" w:rsidP="00AC5C87">
      <w:pPr>
        <w:pStyle w:val="ListBullet"/>
      </w:pPr>
      <w:r w:rsidRPr="00AC5C87">
        <w:t>Clinical research.</w:t>
      </w:r>
    </w:p>
    <w:p w14:paraId="54B46A74" w14:textId="77777777" w:rsidR="00A443CD" w:rsidRPr="00AC5C87" w:rsidRDefault="00A443CD" w:rsidP="00AC5C87">
      <w:pPr>
        <w:pStyle w:val="ListBullet"/>
      </w:pPr>
      <w:r w:rsidRPr="00AC5C87">
        <w:t>Academic teaching.</w:t>
      </w:r>
    </w:p>
    <w:p w14:paraId="2864C89F" w14:textId="77777777" w:rsidR="00A443CD" w:rsidRPr="00AC5C87" w:rsidRDefault="00A443CD" w:rsidP="00AC5C87">
      <w:pPr>
        <w:pStyle w:val="ListBullet"/>
      </w:pPr>
      <w:r w:rsidRPr="00AC5C87">
        <w:t>Medical administration or organisational work.</w:t>
      </w:r>
    </w:p>
    <w:p w14:paraId="3D71457E" w14:textId="77777777" w:rsidR="00A443CD" w:rsidRPr="00AC5C87" w:rsidRDefault="00A443CD" w:rsidP="00AC5C87">
      <w:pPr>
        <w:pStyle w:val="ListBullet"/>
      </w:pPr>
      <w:r w:rsidRPr="00AC5C87">
        <w:t>Paramedical work.</w:t>
      </w:r>
    </w:p>
    <w:p w14:paraId="3D83C26C" w14:textId="77777777" w:rsidR="00A443CD" w:rsidRPr="00AC5C87" w:rsidRDefault="00A443CD" w:rsidP="00AC5C87">
      <w:pPr>
        <w:pStyle w:val="ListBullet"/>
      </w:pPr>
      <w:r w:rsidRPr="00AC5C87">
        <w:t>Clinical practice in a discipline other than medicine. For example, if you were a nurse prior to medical school, doing locums as a remote area nurse will not count towards RoSO.</w:t>
      </w:r>
    </w:p>
    <w:p w14:paraId="2FCB2559" w14:textId="6EFA6DD2" w:rsidR="00CA02F2" w:rsidRPr="004C15CA" w:rsidRDefault="00114DA0" w:rsidP="00AC5C87">
      <w:pPr>
        <w:rPr>
          <w:rFonts w:eastAsia="Aptos"/>
          <w:kern w:val="2"/>
          <w14:ligatures w14:val="standardContextual"/>
        </w:rPr>
      </w:pPr>
      <w:r w:rsidRPr="004C15CA">
        <w:rPr>
          <w:b/>
          <w:bCs/>
        </w:rPr>
        <w:t>Planned location</w:t>
      </w:r>
      <w:r w:rsidRPr="004C15CA">
        <w:t xml:space="preserve"> can either be searched by selecting ‘</w:t>
      </w:r>
      <w:r w:rsidRPr="004C15CA">
        <w:rPr>
          <w:b/>
          <w:bCs/>
        </w:rPr>
        <w:t>I have an idea of the location</w:t>
      </w:r>
      <w:r w:rsidRPr="00AC5C87">
        <w:t>’</w:t>
      </w:r>
      <w:r w:rsidRPr="004C15CA">
        <w:t xml:space="preserve"> button</w:t>
      </w:r>
      <w:r w:rsidR="00707E0F" w:rsidRPr="004C15CA">
        <w:t>,</w:t>
      </w:r>
      <w:r w:rsidRPr="004C15CA">
        <w:t xml:space="preserve"> </w:t>
      </w:r>
      <w:r w:rsidR="00707E0F" w:rsidRPr="004C15CA">
        <w:t>o</w:t>
      </w:r>
      <w:r w:rsidRPr="004C15CA">
        <w:t>r</w:t>
      </w:r>
      <w:r w:rsidR="00707E0F" w:rsidRPr="004C15CA">
        <w:t>, by</w:t>
      </w:r>
      <w:r w:rsidRPr="004C15CA">
        <w:t xml:space="preserve"> </w:t>
      </w:r>
      <w:r w:rsidR="00707E0F" w:rsidRPr="004C15CA">
        <w:rPr>
          <w:rFonts w:eastAsia="Aptos"/>
          <w:kern w:val="2"/>
          <w14:ligatures w14:val="standardContextual"/>
        </w:rPr>
        <w:t>selecting</w:t>
      </w:r>
      <w:r w:rsidR="00707E0F" w:rsidRPr="00AC5C87">
        <w:t xml:space="preserve"> ‘</w:t>
      </w:r>
      <w:r w:rsidR="00707E0F" w:rsidRPr="00AC5C87">
        <w:rPr>
          <w:rStyle w:val="Strong"/>
        </w:rPr>
        <w:t>I know the full address</w:t>
      </w:r>
      <w:r w:rsidR="00707E0F" w:rsidRPr="00AC5C87">
        <w:t xml:space="preserve">’ </w:t>
      </w:r>
      <w:r w:rsidR="00707E0F" w:rsidRPr="004C15CA">
        <w:rPr>
          <w:rFonts w:eastAsia="Aptos"/>
          <w:kern w:val="2"/>
          <w14:ligatures w14:val="standardContextual"/>
        </w:rPr>
        <w:t>and</w:t>
      </w:r>
      <w:r w:rsidR="00707E0F" w:rsidRPr="004C15CA">
        <w:rPr>
          <w:rFonts w:eastAsia="Aptos"/>
          <w:b/>
          <w:bCs/>
          <w:kern w:val="2"/>
          <w14:ligatures w14:val="standardContextual"/>
        </w:rPr>
        <w:t xml:space="preserve"> </w:t>
      </w:r>
      <w:r w:rsidRPr="004C15CA">
        <w:rPr>
          <w:rFonts w:eastAsia="Aptos"/>
          <w:kern w:val="2"/>
          <w14:ligatures w14:val="standardContextual"/>
        </w:rPr>
        <w:t xml:space="preserve">entering the </w:t>
      </w:r>
      <w:r w:rsidR="00707E0F" w:rsidRPr="004C15CA">
        <w:rPr>
          <w:rFonts w:eastAsia="Aptos"/>
          <w:kern w:val="2"/>
          <w14:ligatures w14:val="standardContextual"/>
        </w:rPr>
        <w:t xml:space="preserve">work location </w:t>
      </w:r>
      <w:r w:rsidRPr="004C15CA">
        <w:rPr>
          <w:rFonts w:eastAsia="Aptos"/>
          <w:kern w:val="2"/>
          <w14:ligatures w14:val="standardContextual"/>
        </w:rPr>
        <w:t>address</w:t>
      </w:r>
      <w:bookmarkStart w:id="3" w:name="_Int_O2rVW14q"/>
      <w:r w:rsidRPr="004C15CA">
        <w:rPr>
          <w:rFonts w:eastAsia="Aptos"/>
          <w:kern w:val="2"/>
          <w14:ligatures w14:val="standardContextual"/>
        </w:rPr>
        <w:t>.</w:t>
      </w:r>
      <w:bookmarkEnd w:id="3"/>
    </w:p>
    <w:p w14:paraId="2BE9CFEC" w14:textId="4270925D" w:rsidR="006B4A7C" w:rsidRPr="00AC5C87" w:rsidRDefault="00A443CD" w:rsidP="00AC5C87">
      <w:r w:rsidRPr="00AC5C87">
        <w:rPr>
          <w:rStyle w:val="Strong"/>
        </w:rPr>
        <w:t>BRoSS must be used to check the eligibility of a location</w:t>
      </w:r>
      <w:r w:rsidRPr="004C15CA">
        <w:t>, as</w:t>
      </w:r>
      <w:r w:rsidR="00114DA0" w:rsidRPr="004C15CA">
        <w:t xml:space="preserve"> </w:t>
      </w:r>
      <w:r w:rsidRPr="004C15CA">
        <w:t xml:space="preserve">it </w:t>
      </w:r>
      <w:r w:rsidR="00114DA0" w:rsidRPr="004C15CA">
        <w:t>contains an in-bult eligible location search function</w:t>
      </w:r>
      <w:r w:rsidR="00114DA0" w:rsidRPr="004C15CA">
        <w:rPr>
          <w:rFonts w:eastAsia="Times New Roman"/>
        </w:rPr>
        <w:t>. Participants can enter a town,</w:t>
      </w:r>
      <w:r w:rsidRPr="004C15CA">
        <w:rPr>
          <w:rFonts w:eastAsia="Times New Roman"/>
        </w:rPr>
        <w:t xml:space="preserve"> </w:t>
      </w:r>
      <w:r w:rsidR="00114DA0" w:rsidRPr="004C15CA">
        <w:rPr>
          <w:rFonts w:eastAsia="Times New Roman"/>
        </w:rPr>
        <w:t xml:space="preserve">suburb, or the full street address, and </w:t>
      </w:r>
      <w:r w:rsidR="00114DA0" w:rsidRPr="004C15CA">
        <w:t xml:space="preserve">BRoSS will return an immediate assessment of the location eligibility </w:t>
      </w:r>
      <w:r w:rsidR="00707E0F" w:rsidRPr="004C15CA">
        <w:t xml:space="preserve">based </w:t>
      </w:r>
      <w:r w:rsidR="00114DA0" w:rsidRPr="004C15CA">
        <w:t>on your individual circumstances.</w:t>
      </w:r>
    </w:p>
    <w:p w14:paraId="458D0372" w14:textId="73ABDB27" w:rsidR="006B4A7C" w:rsidRPr="00AC5C87" w:rsidRDefault="00114DA0" w:rsidP="00AC5C87">
      <w:r w:rsidRPr="004C15CA">
        <w:t>BRoSS will also let you know if that location is eligible for use towards scaling benefits.</w:t>
      </w:r>
      <w:r w:rsidR="00C96D9F" w:rsidRPr="004C15CA">
        <w:t xml:space="preserve"> If you exclusively work full-time in MM4 to 7 locations for 104 weeks and attain fellowship, each week of service over 104 weeks will reduce your RoSO by 2 weeks. This is called scaling and could enable you to complete your RoSO in 2</w:t>
      </w:r>
      <w:r w:rsidR="00FA6850" w:rsidRPr="004C15CA">
        <w:t xml:space="preserve"> years and 6</w:t>
      </w:r>
      <w:r w:rsidR="00CA02F2" w:rsidRPr="004C15CA">
        <w:t xml:space="preserve"> </w:t>
      </w:r>
      <w:r w:rsidR="00FA6850" w:rsidRPr="004C15CA">
        <w:t>months</w:t>
      </w:r>
      <w:r w:rsidR="00C96D9F" w:rsidRPr="004C15CA">
        <w:t xml:space="preserve"> instead of 3 years.</w:t>
      </w:r>
    </w:p>
    <w:p w14:paraId="5C5BB4E0" w14:textId="230355C4" w:rsidR="006B4A7C" w:rsidRPr="00AC5C87" w:rsidRDefault="00114DA0" w:rsidP="00AC5C87">
      <w:r w:rsidRPr="004C15CA">
        <w:t>When using the ‘</w:t>
      </w:r>
      <w:r w:rsidRPr="004C15CA">
        <w:rPr>
          <w:b/>
          <w:bCs/>
        </w:rPr>
        <w:t>I have an idea of the location</w:t>
      </w:r>
      <w:r w:rsidRPr="004C15CA">
        <w:t xml:space="preserve">’ </w:t>
      </w:r>
      <w:r w:rsidR="00707E0F" w:rsidRPr="004C15CA">
        <w:t>option</w:t>
      </w:r>
      <w:r w:rsidRPr="004C15CA">
        <w:t xml:space="preserve">, enter the suburb or town to get the planned MMM classification location eligibility. </w:t>
      </w:r>
    </w:p>
    <w:p w14:paraId="3D84D49C" w14:textId="4BCFAF08" w:rsidR="00114DA0" w:rsidRPr="004C15CA" w:rsidRDefault="00114DA0" w:rsidP="00AC5C87">
      <w:r w:rsidRPr="004C15CA">
        <w:t>When using the ‘</w:t>
      </w:r>
      <w:r w:rsidRPr="004C15CA">
        <w:rPr>
          <w:b/>
          <w:bCs/>
        </w:rPr>
        <w:t>I know the full address</w:t>
      </w:r>
      <w:r w:rsidRPr="004C15CA">
        <w:t xml:space="preserve">’ </w:t>
      </w:r>
      <w:r w:rsidR="00707E0F" w:rsidRPr="004C15CA">
        <w:t>option</w:t>
      </w:r>
      <w:r w:rsidRPr="004C15CA">
        <w:t xml:space="preserve">, </w:t>
      </w:r>
      <w:r w:rsidR="00215B89" w:rsidRPr="004C15CA">
        <w:t xml:space="preserve">start </w:t>
      </w:r>
      <w:r w:rsidRPr="004C15CA">
        <w:t>enter</w:t>
      </w:r>
      <w:r w:rsidR="00215B89" w:rsidRPr="004C15CA">
        <w:t>ing</w:t>
      </w:r>
      <w:r w:rsidRPr="004C15CA">
        <w:t xml:space="preserve"> the full address of the location into the ‘</w:t>
      </w:r>
      <w:r w:rsidRPr="004C15CA">
        <w:rPr>
          <w:b/>
          <w:bCs/>
        </w:rPr>
        <w:t>Find an address</w:t>
      </w:r>
      <w:r w:rsidRPr="004C15CA">
        <w:t>’ bar</w:t>
      </w:r>
      <w:r w:rsidR="00215B89" w:rsidRPr="004C15CA">
        <w:t xml:space="preserve"> and</w:t>
      </w:r>
      <w:r w:rsidRPr="004C15CA">
        <w:t xml:space="preserve"> pre-filled results will show below the bar, </w:t>
      </w:r>
      <w:r w:rsidR="00215B89" w:rsidRPr="004C15CA">
        <w:t xml:space="preserve">click on </w:t>
      </w:r>
      <w:r w:rsidRPr="004C15CA">
        <w:t>the correct address from the drop-down menu.</w:t>
      </w:r>
    </w:p>
    <w:p w14:paraId="45940317" w14:textId="4C3FF415" w:rsidR="00573F36" w:rsidRPr="004C15CA" w:rsidRDefault="00573F36" w:rsidP="00AC5C87">
      <w:r w:rsidRPr="004C15CA">
        <w:rPr>
          <w:noProof/>
        </w:rPr>
        <w:drawing>
          <wp:inline distT="0" distB="0" distL="0" distR="0" wp14:anchorId="4C83A69D" wp14:editId="736A4B65">
            <wp:extent cx="4732430" cy="1386960"/>
            <wp:effectExtent l="19050" t="19050" r="11430" b="22860"/>
            <wp:docPr id="671982523" name="Picture 1" descr="Screenshot of an address search dropdown menu showing autocomplete suggestions for &quot;sydney hospi.&quot; Suggestions include specific hospital names and locations in Sydney, NSW, Australia, such as Sydney Hospital and Sydney Eye Hospital with Emergency Roo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2523" name="Picture 1" descr="Screenshot of an address search dropdown menu showing autocomplete suggestions for &quot;sydney hospi.&quot; Suggestions include specific hospital names and locations in Sydney, NSW, Australia, such as Sydney Hospital and Sydney Eye Hospital with Emergency Room details."/>
                    <pic:cNvPicPr/>
                  </pic:nvPicPr>
                  <pic:blipFill>
                    <a:blip r:embed="rId16"/>
                    <a:stretch>
                      <a:fillRect/>
                    </a:stretch>
                  </pic:blipFill>
                  <pic:spPr>
                    <a:xfrm>
                      <a:off x="0" y="0"/>
                      <a:ext cx="4732430" cy="1386960"/>
                    </a:xfrm>
                    <a:prstGeom prst="rect">
                      <a:avLst/>
                    </a:prstGeom>
                    <a:ln>
                      <a:solidFill>
                        <a:schemeClr val="accent3"/>
                      </a:solidFill>
                    </a:ln>
                  </pic:spPr>
                </pic:pic>
              </a:graphicData>
            </a:graphic>
          </wp:inline>
        </w:drawing>
      </w:r>
    </w:p>
    <w:p w14:paraId="5EB75BA9" w14:textId="77777777" w:rsidR="00114DA0" w:rsidRPr="004C15CA" w:rsidRDefault="00114DA0" w:rsidP="00AC5C87">
      <w:r w:rsidRPr="004C15CA">
        <w:t xml:space="preserve">Once you have selected the location, BRoSS will inform you if the location is eligible by displaying a </w:t>
      </w:r>
      <w:r w:rsidRPr="004C15CA">
        <w:rPr>
          <w:color w:val="FF0000"/>
        </w:rPr>
        <w:t>red</w:t>
      </w:r>
      <w:r w:rsidRPr="004C15CA">
        <w:t xml:space="preserve">, </w:t>
      </w:r>
      <w:r w:rsidRPr="004C15CA">
        <w:rPr>
          <w:color w:val="ED7D31"/>
        </w:rPr>
        <w:t>orange</w:t>
      </w:r>
      <w:r w:rsidRPr="004C15CA">
        <w:t xml:space="preserve"> or </w:t>
      </w:r>
      <w:r w:rsidRPr="004C15CA">
        <w:rPr>
          <w:color w:val="00B050"/>
        </w:rPr>
        <w:t xml:space="preserve">green </w:t>
      </w:r>
      <w:r w:rsidRPr="004C15CA">
        <w:t>automated banner.</w:t>
      </w:r>
    </w:p>
    <w:p w14:paraId="47037639" w14:textId="0D3C7440" w:rsidR="00114DA0" w:rsidRPr="004C15CA" w:rsidRDefault="00114DA0" w:rsidP="00AC5C87">
      <w:r w:rsidRPr="004C15CA">
        <w:t xml:space="preserve">Once you have reached your Vocational phase, you can review your eligible </w:t>
      </w:r>
      <w:r w:rsidR="00FA6850" w:rsidRPr="004C15CA">
        <w:t>District of Workforce Shortage (</w:t>
      </w:r>
      <w:r w:rsidRPr="004C15CA">
        <w:t>DWS</w:t>
      </w:r>
      <w:r w:rsidR="00FA6850" w:rsidRPr="004C15CA">
        <w:t>)</w:t>
      </w:r>
      <w:r w:rsidRPr="004C15CA">
        <w:t xml:space="preserve"> or </w:t>
      </w:r>
      <w:r w:rsidR="00FA6850" w:rsidRPr="004C15CA">
        <w:t>Distribution Priority Area (</w:t>
      </w:r>
      <w:r w:rsidRPr="004C15CA">
        <w:t>DPA</w:t>
      </w:r>
      <w:r w:rsidR="00FA6850" w:rsidRPr="004C15CA">
        <w:t>)</w:t>
      </w:r>
      <w:r w:rsidRPr="004C15CA">
        <w:t xml:space="preserve"> locations for your specialty in BRoSS. </w:t>
      </w:r>
    </w:p>
    <w:p w14:paraId="6ADB447E" w14:textId="74F55463" w:rsidR="00114DA0" w:rsidRPr="004C15CA" w:rsidRDefault="009321FE" w:rsidP="00AC5C87">
      <w:r w:rsidRPr="004C15CA">
        <w:t>If BRoSS returns an ineligible location assessment, d</w:t>
      </w:r>
      <w:r w:rsidR="00114DA0" w:rsidRPr="004C15CA">
        <w:t xml:space="preserve">ual fellowship holders, or participants who are working in locations recently </w:t>
      </w:r>
      <w:r w:rsidR="008B0DB8" w:rsidRPr="004C15CA">
        <w:t>re-</w:t>
      </w:r>
      <w:r w:rsidR="00114DA0" w:rsidRPr="004C15CA">
        <w:t>classified (e.g. before BRoSS is updated with new classifications)</w:t>
      </w:r>
      <w:r w:rsidR="00F17AA0" w:rsidRPr="004C15CA">
        <w:t xml:space="preserve">, may request a review of </w:t>
      </w:r>
      <w:r w:rsidR="00446984" w:rsidRPr="004C15CA">
        <w:t xml:space="preserve">a </w:t>
      </w:r>
      <w:r w:rsidR="00F17AA0" w:rsidRPr="004C15CA">
        <w:t>location</w:t>
      </w:r>
      <w:r w:rsidR="00446984" w:rsidRPr="004C15CA">
        <w:t>’s</w:t>
      </w:r>
      <w:r w:rsidR="00F17AA0" w:rsidRPr="004C15CA">
        <w:t xml:space="preserve"> eligibility</w:t>
      </w:r>
      <w:r w:rsidR="00446984" w:rsidRPr="004C15CA">
        <w:t xml:space="preserve"> </w:t>
      </w:r>
      <w:r w:rsidR="00F17AA0" w:rsidRPr="004C15CA">
        <w:t>by selecting ‘</w:t>
      </w:r>
      <w:r w:rsidR="00F17AA0" w:rsidRPr="004C15CA">
        <w:rPr>
          <w:b/>
          <w:bCs/>
        </w:rPr>
        <w:t>location override</w:t>
      </w:r>
      <w:r w:rsidR="00F17AA0" w:rsidRPr="004C15CA">
        <w:t>’. This will automatically generate a BRoSS case ticket for us to review</w:t>
      </w:r>
      <w:r w:rsidR="00114DA0" w:rsidRPr="004C15CA">
        <w:t>. These location override requests are individually assessed and verified before the location override is accepted.</w:t>
      </w:r>
    </w:p>
    <w:p w14:paraId="78DF832A" w14:textId="75CEF661" w:rsidR="00114DA0" w:rsidRPr="004C15CA" w:rsidRDefault="00215B89" w:rsidP="00AC5C87">
      <w:pPr>
        <w:rPr>
          <w:color w:val="000000" w:themeColor="text1"/>
        </w:rPr>
      </w:pPr>
      <w:r w:rsidRPr="004C15CA">
        <w:t xml:space="preserve">Location override requests outside </w:t>
      </w:r>
      <w:r w:rsidR="00114DA0" w:rsidRPr="004C15CA">
        <w:t>of these limited circumstances</w:t>
      </w:r>
      <w:r w:rsidR="00114DA0" w:rsidRPr="00AC5C87">
        <w:t xml:space="preserve"> will </w:t>
      </w:r>
      <w:r w:rsidRPr="00AC5C87">
        <w:t xml:space="preserve">be </w:t>
      </w:r>
      <w:r w:rsidR="00114DA0" w:rsidRPr="00AC5C87">
        <w:t>decline</w:t>
      </w:r>
      <w:r w:rsidRPr="00AC5C87">
        <w:t>d</w:t>
      </w:r>
      <w:r w:rsidRPr="004C15CA">
        <w:t>.</w:t>
      </w:r>
      <w:r w:rsidR="00114DA0" w:rsidRPr="004C15CA">
        <w:t xml:space="preserve"> </w:t>
      </w:r>
      <w:r w:rsidRPr="004C15CA">
        <w:t xml:space="preserve">Please note that </w:t>
      </w:r>
      <w:r w:rsidRPr="004C15CA">
        <w:rPr>
          <w:i/>
          <w:iCs/>
        </w:rPr>
        <w:t>a</w:t>
      </w:r>
      <w:r w:rsidR="00114DA0" w:rsidRPr="004C15CA">
        <w:rPr>
          <w:i/>
          <w:iCs/>
          <w:color w:val="000000" w:themeColor="text1"/>
        </w:rPr>
        <w:t>ll</w:t>
      </w:r>
      <w:r w:rsidR="00114DA0" w:rsidRPr="004C15CA">
        <w:rPr>
          <w:color w:val="000000" w:themeColor="text1"/>
        </w:rPr>
        <w:t xml:space="preserve"> MM1 inner metropolitan locations are ineligible under the Program.</w:t>
      </w:r>
    </w:p>
    <w:p w14:paraId="31B7E9F4" w14:textId="791A0C6E" w:rsidR="00114DA0" w:rsidRPr="004C15CA" w:rsidRDefault="00114DA0" w:rsidP="00AC5C87">
      <w:pPr>
        <w:rPr>
          <w:sz w:val="20"/>
          <w:szCs w:val="20"/>
        </w:rPr>
      </w:pPr>
      <w:r w:rsidRPr="004C15CA">
        <w:rPr>
          <w:b/>
          <w:bCs/>
        </w:rPr>
        <w:t>Estimated RoSO</w:t>
      </w:r>
      <w:r w:rsidRPr="004C15CA">
        <w:t xml:space="preserve">: once you </w:t>
      </w:r>
      <w:r w:rsidR="00215B89" w:rsidRPr="004C15CA">
        <w:t>have confirmed a</w:t>
      </w:r>
      <w:r w:rsidRPr="004C15CA">
        <w:t xml:space="preserve"> location is eligible you must enter </w:t>
      </w:r>
      <w:r w:rsidR="007E0F40" w:rsidRPr="004C15CA">
        <w:t>the</w:t>
      </w:r>
      <w:r w:rsidRPr="004C15CA">
        <w:t xml:space="preserve"> date</w:t>
      </w:r>
      <w:r w:rsidR="00A43613" w:rsidRPr="004C15CA">
        <w:t>s for correct eligibility assessment</w:t>
      </w:r>
      <w:r w:rsidRPr="004C15CA">
        <w:t xml:space="preserve"> for the RoSO activity. You can</w:t>
      </w:r>
      <w:r w:rsidR="00215B89" w:rsidRPr="004C15CA">
        <w:t xml:space="preserve"> do this by entering</w:t>
      </w:r>
      <w:r w:rsidRPr="004C15CA">
        <w:t xml:space="preserve"> proposed </w:t>
      </w:r>
      <w:r w:rsidR="00215B89" w:rsidRPr="004C15CA">
        <w:t>dates</w:t>
      </w:r>
      <w:r w:rsidRPr="004C15CA">
        <w:t xml:space="preserve"> for </w:t>
      </w:r>
      <w:r w:rsidR="00215B89" w:rsidRPr="004C15CA">
        <w:t xml:space="preserve">planning </w:t>
      </w:r>
      <w:r w:rsidRPr="004C15CA">
        <w:t xml:space="preserve">future RoSO </w:t>
      </w:r>
      <w:r w:rsidR="00215B89" w:rsidRPr="004C15CA">
        <w:t>(</w:t>
      </w:r>
      <w:r w:rsidR="008B0DB8" w:rsidRPr="004C15CA">
        <w:t>i.e.</w:t>
      </w:r>
      <w:r w:rsidR="00215B89" w:rsidRPr="004C15CA">
        <w:t>, dates not yet confirmed)</w:t>
      </w:r>
      <w:r w:rsidRPr="004C15CA">
        <w:t xml:space="preserve"> by selecting the </w:t>
      </w:r>
      <w:r w:rsidRPr="004C15CA">
        <w:rPr>
          <w:b/>
          <w:bCs/>
        </w:rPr>
        <w:t>‘I have an idea of the timeframe</w:t>
      </w:r>
      <w:r w:rsidRPr="004C15CA">
        <w:t>’ button</w:t>
      </w:r>
      <w:r w:rsidR="00014EFA" w:rsidRPr="004C15CA">
        <w:t>.</w:t>
      </w:r>
      <w:r w:rsidR="00145AB2" w:rsidRPr="004C15CA">
        <w:t xml:space="preserve"> </w:t>
      </w:r>
      <w:r w:rsidR="00992CA9" w:rsidRPr="004C15CA">
        <w:t>Or</w:t>
      </w:r>
      <w:r w:rsidR="00014EFA" w:rsidRPr="004C15CA">
        <w:t>,</w:t>
      </w:r>
      <w:r w:rsidRPr="004C15CA">
        <w:t xml:space="preserve"> if you know the exact </w:t>
      </w:r>
      <w:r w:rsidR="00145AB2" w:rsidRPr="004C15CA">
        <w:t xml:space="preserve">dates, </w:t>
      </w:r>
      <w:r w:rsidRPr="004C15CA">
        <w:t>by selecting the ‘</w:t>
      </w:r>
      <w:r w:rsidRPr="004C15CA">
        <w:rPr>
          <w:b/>
          <w:bCs/>
        </w:rPr>
        <w:t>I know the planned start and end dates</w:t>
      </w:r>
      <w:r w:rsidRPr="004C15CA">
        <w:t>’ button</w:t>
      </w:r>
      <w:r w:rsidRPr="004C15CA">
        <w:rPr>
          <w:sz w:val="20"/>
          <w:szCs w:val="20"/>
        </w:rPr>
        <w:t>.</w:t>
      </w:r>
    </w:p>
    <w:p w14:paraId="77970DAE" w14:textId="1BDC0C6C" w:rsidR="00114DA0" w:rsidRPr="004C15CA" w:rsidRDefault="00114DA0" w:rsidP="00114DA0">
      <w:pPr>
        <w:rPr>
          <w:rFonts w:ascii="Arial" w:eastAsia="Aptos" w:hAnsi="Arial" w:cs="Arial"/>
          <w:kern w:val="2"/>
          <w14:ligatures w14:val="standardContextual"/>
        </w:rPr>
      </w:pPr>
      <w:r w:rsidRPr="00AC5C87">
        <w:t>You will be required to enter the ‘</w:t>
      </w:r>
      <w:r w:rsidRPr="00AC5C87">
        <w:rPr>
          <w:rStyle w:val="Strong"/>
        </w:rPr>
        <w:t>Commencement date</w:t>
      </w:r>
      <w:bookmarkStart w:id="4" w:name="_Int_RvI8f3FN"/>
      <w:r w:rsidRPr="00AC5C87">
        <w:t>’,</w:t>
      </w:r>
      <w:bookmarkEnd w:id="4"/>
      <w:r w:rsidRPr="00AC5C87">
        <w:t xml:space="preserve"> the ‘</w:t>
      </w:r>
      <w:r w:rsidRPr="00AC5C87">
        <w:rPr>
          <w:rStyle w:val="Strong"/>
        </w:rPr>
        <w:t>Proposed completion date</w:t>
      </w:r>
      <w:r w:rsidRPr="00AC5C87">
        <w:t>’ and the ‘</w:t>
      </w:r>
      <w:r w:rsidRPr="00AC5C87">
        <w:rPr>
          <w:rStyle w:val="Strong"/>
        </w:rPr>
        <w:t>Expected hours per week</w:t>
      </w:r>
      <w:bookmarkStart w:id="5" w:name="_Int_MF9Hm6uN"/>
      <w:r w:rsidRPr="00AC5C87">
        <w:t>’.</w:t>
      </w:r>
      <w:bookmarkEnd w:id="5"/>
      <w:r w:rsidRPr="00AC5C87">
        <w:t xml:space="preserve"> Once these mandatory </w:t>
      </w:r>
      <w:r w:rsidRPr="004C15CA">
        <w:rPr>
          <w:rFonts w:ascii="Arial" w:eastAsia="Times New Roman" w:hAnsi="Arial" w:cs="Arial"/>
          <w:color w:val="ED7D31"/>
        </w:rPr>
        <w:t>orange</w:t>
      </w:r>
      <w:r w:rsidRPr="00AC5C87">
        <w:t xml:space="preserve"> fields are completed select </w:t>
      </w:r>
      <w:r w:rsidRPr="00F306A8">
        <w:t>‘</w:t>
      </w:r>
      <w:r w:rsidRPr="00AC5C87">
        <w:rPr>
          <w:rStyle w:val="Strong"/>
        </w:rPr>
        <w:t>Calculate</w:t>
      </w:r>
      <w:r w:rsidRPr="00F306A8">
        <w:t xml:space="preserve">’ </w:t>
      </w:r>
      <w:r w:rsidR="00145AB2" w:rsidRPr="00F306A8">
        <w:t>to</w:t>
      </w:r>
      <w:r w:rsidRPr="00F306A8">
        <w:t xml:space="preserve"> display the amount of RoSO that can potentially be reduced from your obligation for this period of work.</w:t>
      </w:r>
    </w:p>
    <w:p w14:paraId="6777DBF3" w14:textId="75182CBD" w:rsidR="00114DA0" w:rsidRPr="004C15CA" w:rsidRDefault="00114DA0" w:rsidP="00F306A8">
      <w:r w:rsidRPr="004C15CA">
        <w:t xml:space="preserve">To finalise the </w:t>
      </w:r>
      <w:r w:rsidR="00014EFA" w:rsidRPr="004C15CA">
        <w:t>RoSO activity</w:t>
      </w:r>
      <w:r w:rsidRPr="004C15CA">
        <w:t>, select ‘</w:t>
      </w:r>
      <w:r w:rsidRPr="004C15CA">
        <w:rPr>
          <w:b/>
          <w:bCs/>
        </w:rPr>
        <w:t>Save Plan</w:t>
      </w:r>
      <w:r w:rsidRPr="004C15CA">
        <w:t>’ at the bottom of the page.</w:t>
      </w:r>
    </w:p>
    <w:p w14:paraId="7C3DF1E9" w14:textId="77777777" w:rsidR="00114DA0" w:rsidRPr="004C15CA" w:rsidRDefault="00114DA0" w:rsidP="00F306A8">
      <w:r w:rsidRPr="004C15CA">
        <w:t>BRoSS calculates a week from Sunday to Saturday. If your start date or end date falls on a day different to these, you will be asked to enter your ‘</w:t>
      </w:r>
      <w:r w:rsidRPr="004C15CA">
        <w:rPr>
          <w:b/>
          <w:bCs/>
        </w:rPr>
        <w:t>Partial week’</w:t>
      </w:r>
      <w:r w:rsidRPr="004C15CA">
        <w:t xml:space="preserve"> hours for a specific period.</w:t>
      </w:r>
    </w:p>
    <w:p w14:paraId="6F76626A" w14:textId="00FFD039" w:rsidR="00114DA0" w:rsidRPr="00AC5C87" w:rsidRDefault="00114DA0" w:rsidP="00AC5C87">
      <w:pPr>
        <w:pStyle w:val="Heading2"/>
      </w:pPr>
      <w:bookmarkStart w:id="6" w:name="_Toc216770810"/>
      <w:r w:rsidRPr="00AC5C87">
        <w:t>Multiple location RoSO event</w:t>
      </w:r>
      <w:bookmarkEnd w:id="6"/>
    </w:p>
    <w:p w14:paraId="2BAA7691" w14:textId="77777777" w:rsidR="00114DA0" w:rsidRPr="004C15CA" w:rsidRDefault="00114DA0" w:rsidP="00F306A8">
      <w:r w:rsidRPr="004C15CA">
        <w:t>Under the Program, you can complete RoSO in any eligible location. This means that you may choose to work in more than one eligible location over the same period. For example:</w:t>
      </w:r>
    </w:p>
    <w:p w14:paraId="45936E78" w14:textId="77777777" w:rsidR="00114DA0" w:rsidRPr="00AC5C87" w:rsidRDefault="00114DA0" w:rsidP="00AC5C87">
      <w:pPr>
        <w:pStyle w:val="ListBullet"/>
      </w:pPr>
      <w:r w:rsidRPr="00AC5C87">
        <w:t>you regularly work hours in eligible location A and eligible location B.</w:t>
      </w:r>
    </w:p>
    <w:p w14:paraId="5E4A3CAC" w14:textId="1777A19A" w:rsidR="006C7618" w:rsidRPr="00AC5C87" w:rsidRDefault="00114DA0" w:rsidP="00AC5C87">
      <w:pPr>
        <w:pStyle w:val="ListBullet"/>
      </w:pPr>
      <w:r w:rsidRPr="00AC5C87">
        <w:t>you undertake ongoing locum and/or on call work across multiple eligible locations.</w:t>
      </w:r>
    </w:p>
    <w:p w14:paraId="6D8BB843" w14:textId="1497C82B" w:rsidR="006C7618" w:rsidRPr="00AC5C87" w:rsidRDefault="00114DA0" w:rsidP="00AC5C87">
      <w:pPr>
        <w:pStyle w:val="ListBullet"/>
      </w:pPr>
      <w:r w:rsidRPr="00AC5C87">
        <w:t>you deliver telehealth services</w:t>
      </w:r>
      <w:r w:rsidR="00D220F4" w:rsidRPr="00AC5C87">
        <w:t xml:space="preserve"> from an eligible location.</w:t>
      </w:r>
    </w:p>
    <w:p w14:paraId="4D5A7A8A" w14:textId="28873DF1" w:rsidR="00114DA0" w:rsidRPr="004C15CA" w:rsidRDefault="00114DA0" w:rsidP="00F306A8">
      <w:r w:rsidRPr="004C15CA">
        <w:t xml:space="preserve">In these circumstances, it is recommended that you record your RoSO in BRoSS as a single RoSO </w:t>
      </w:r>
      <w:r w:rsidR="00014EFA" w:rsidRPr="004C15CA">
        <w:t xml:space="preserve">activity </w:t>
      </w:r>
      <w:r w:rsidRPr="004C15CA">
        <w:t>with multiple locations</w:t>
      </w:r>
      <w:r w:rsidR="00145AB2" w:rsidRPr="004C15CA">
        <w:t xml:space="preserve"> which </w:t>
      </w:r>
      <w:r w:rsidRPr="004C15CA">
        <w:t>will ensure the RoSO displayed in BRoSS is calculated correctly.</w:t>
      </w:r>
    </w:p>
    <w:p w14:paraId="7C77EECB" w14:textId="637F3EA6" w:rsidR="00114DA0" w:rsidRPr="004C15CA" w:rsidRDefault="00114DA0" w:rsidP="00F306A8">
      <w:r w:rsidRPr="004C15CA">
        <w:t xml:space="preserve">When you </w:t>
      </w:r>
      <w:r w:rsidRPr="004C15CA">
        <w:rPr>
          <w:i/>
          <w:iCs/>
        </w:rPr>
        <w:t>register</w:t>
      </w:r>
      <w:r w:rsidRPr="004C15CA">
        <w:t xml:space="preserve"> a RoSO </w:t>
      </w:r>
      <w:r w:rsidR="00014EFA" w:rsidRPr="004C15CA">
        <w:t>activity</w:t>
      </w:r>
      <w:r w:rsidR="00014EFA" w:rsidRPr="004C15CA" w:rsidDel="00014EFA">
        <w:t xml:space="preserve"> </w:t>
      </w:r>
      <w:r w:rsidRPr="004C15CA">
        <w:t xml:space="preserve">in BRoSS, it </w:t>
      </w:r>
      <w:r w:rsidR="00145AB2" w:rsidRPr="004C15CA">
        <w:t xml:space="preserve">will </w:t>
      </w:r>
      <w:r w:rsidRPr="004C15CA">
        <w:t>only</w:t>
      </w:r>
      <w:r w:rsidR="006C7618">
        <w:t xml:space="preserve"> </w:t>
      </w:r>
      <w:r w:rsidR="00145AB2" w:rsidRPr="004C15CA">
        <w:t xml:space="preserve">allow you to enter </w:t>
      </w:r>
      <w:r w:rsidRPr="004C15CA">
        <w:t xml:space="preserve">a single location. </w:t>
      </w:r>
      <w:r w:rsidR="00145AB2" w:rsidRPr="004C15CA">
        <w:t>However, after</w:t>
      </w:r>
      <w:r w:rsidR="00145AB2" w:rsidRPr="00AC5C87">
        <w:rPr>
          <w:rStyle w:val="Emphasis"/>
        </w:rPr>
        <w:t xml:space="preserve"> </w:t>
      </w:r>
      <w:r w:rsidRPr="00AC5C87">
        <w:rPr>
          <w:rStyle w:val="Emphasis"/>
        </w:rPr>
        <w:t xml:space="preserve">activating </w:t>
      </w:r>
      <w:r w:rsidRPr="004C15CA">
        <w:t xml:space="preserve">your RoSO </w:t>
      </w:r>
      <w:r w:rsidR="00014EFA" w:rsidRPr="004C15CA">
        <w:t>activity</w:t>
      </w:r>
      <w:r w:rsidRPr="004C15CA">
        <w:t xml:space="preserve"> in BRoSS, you can enter additional locations to your plan. Your activation evidence will need to detail your work </w:t>
      </w:r>
      <w:r w:rsidR="00145AB2" w:rsidRPr="004C15CA">
        <w:t xml:space="preserve">for </w:t>
      </w:r>
      <w:r w:rsidRPr="004C15CA">
        <w:t>each location entered.</w:t>
      </w:r>
    </w:p>
    <w:p w14:paraId="60F010B4" w14:textId="23935EDE" w:rsidR="002D3263" w:rsidRPr="004C15CA" w:rsidRDefault="00114DA0" w:rsidP="00F306A8">
      <w:r w:rsidRPr="004C15CA">
        <w:t xml:space="preserve">When activating </w:t>
      </w:r>
      <w:r w:rsidR="00145AB2" w:rsidRPr="004C15CA">
        <w:t xml:space="preserve">or editing </w:t>
      </w:r>
      <w:r w:rsidRPr="004C15CA">
        <w:t xml:space="preserve">a current RoSO </w:t>
      </w:r>
      <w:r w:rsidR="00014EFA" w:rsidRPr="004C15CA">
        <w:t>activity</w:t>
      </w:r>
      <w:r w:rsidRPr="004C15CA">
        <w:t xml:space="preserve">, click on </w:t>
      </w:r>
      <w:r w:rsidR="0086586C" w:rsidRPr="004C15CA">
        <w:t>‘</w:t>
      </w:r>
      <w:r w:rsidRPr="004C15CA">
        <w:rPr>
          <w:b/>
          <w:bCs/>
        </w:rPr>
        <w:t>Add a full address</w:t>
      </w:r>
      <w:r w:rsidR="0086586C" w:rsidRPr="004C15CA">
        <w:rPr>
          <w:b/>
          <w:bCs/>
        </w:rPr>
        <w:t>’</w:t>
      </w:r>
      <w:r w:rsidRPr="004C15CA">
        <w:t xml:space="preserve"> to enter additional location</w:t>
      </w:r>
      <w:r w:rsidR="00145AB2" w:rsidRPr="004C15CA">
        <w:t>s</w:t>
      </w:r>
      <w:r w:rsidRPr="004C15CA">
        <w:t>.</w:t>
      </w:r>
    </w:p>
    <w:p w14:paraId="6FC5E5B3" w14:textId="50C3607E" w:rsidR="00114DA0" w:rsidRPr="00AC5C87" w:rsidRDefault="00114DA0" w:rsidP="00AC5C87">
      <w:pPr>
        <w:pStyle w:val="Heading2"/>
      </w:pPr>
      <w:bookmarkStart w:id="7" w:name="_Toc216770811"/>
      <w:r w:rsidRPr="00AC5C87">
        <w:t xml:space="preserve">Edit a planned RoSO </w:t>
      </w:r>
      <w:r w:rsidR="00014EFA" w:rsidRPr="00AC5C87">
        <w:t>activity</w:t>
      </w:r>
      <w:bookmarkEnd w:id="7"/>
    </w:p>
    <w:p w14:paraId="1609F7A5" w14:textId="77777777" w:rsidR="00114DA0" w:rsidRPr="00F306A8" w:rsidRDefault="00114DA0" w:rsidP="00951CAF">
      <w:r w:rsidRPr="00AC5C87">
        <w:t>You can edit a ‘</w:t>
      </w:r>
      <w:r w:rsidRPr="00AC5C87">
        <w:rPr>
          <w:rStyle w:val="Strong"/>
        </w:rPr>
        <w:t>Planned RoSO activity</w:t>
      </w:r>
      <w:r w:rsidRPr="00AC5C87">
        <w:t xml:space="preserve">’ at any time by clicking on the RoSO activity name in </w:t>
      </w:r>
      <w:r w:rsidRPr="004C15CA">
        <w:rPr>
          <w:rFonts w:ascii="Arial" w:eastAsia="Aptos" w:hAnsi="Arial" w:cs="Arial"/>
          <w:color w:val="0070C0"/>
          <w:kern w:val="2"/>
          <w14:ligatures w14:val="standardContextual"/>
        </w:rPr>
        <w:t>blue</w:t>
      </w:r>
      <w:r w:rsidRPr="00AC5C87">
        <w:t xml:space="preserve"> text in the ‘</w:t>
      </w:r>
      <w:r w:rsidRPr="00AC5C87">
        <w:rPr>
          <w:rStyle w:val="Strong"/>
        </w:rPr>
        <w:t>RoSO Activity planning</w:t>
      </w:r>
      <w:r w:rsidRPr="00AC5C87">
        <w:t>’ accordion.</w:t>
      </w:r>
    </w:p>
    <w:p w14:paraId="5603B3F0" w14:textId="0DA3B5AD" w:rsidR="00573F36" w:rsidRPr="004C15CA" w:rsidRDefault="00573F36" w:rsidP="00F306A8">
      <w:r w:rsidRPr="004C15CA">
        <w:rPr>
          <w:noProof/>
        </w:rPr>
        <w:drawing>
          <wp:inline distT="0" distB="0" distL="0" distR="0" wp14:anchorId="5C7D5675" wp14:editId="0AD5FAE8">
            <wp:extent cx="5731510" cy="1149350"/>
            <wp:effectExtent l="19050" t="19050" r="21590" b="12700"/>
            <wp:docPr id="1945973159" name="Picture 1" descr="Screenshot of a pre-fellowship RoSO activity screen showing a planned intern placement at Yass Hospital, NSW, Australia, from March 2026. The screen includes a green-bordered label for planned activity, indicating where to click in order to edit the planned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3159" name="Picture 1" descr="Screenshot of a pre-fellowship RoSO activity screen showing a planned intern placement at Yass Hospital, NSW, Australia, from March 2026. The screen includes a green-bordered label for planned activity, indicating where to click in order to edit the planned RoSO activity."/>
                    <pic:cNvPicPr/>
                  </pic:nvPicPr>
                  <pic:blipFill>
                    <a:blip r:embed="rId17"/>
                    <a:stretch>
                      <a:fillRect/>
                    </a:stretch>
                  </pic:blipFill>
                  <pic:spPr>
                    <a:xfrm>
                      <a:off x="0" y="0"/>
                      <a:ext cx="5731510" cy="1149350"/>
                    </a:xfrm>
                    <a:prstGeom prst="rect">
                      <a:avLst/>
                    </a:prstGeom>
                    <a:ln>
                      <a:solidFill>
                        <a:schemeClr val="accent3"/>
                      </a:solidFill>
                    </a:ln>
                  </pic:spPr>
                </pic:pic>
              </a:graphicData>
            </a:graphic>
          </wp:inline>
        </w:drawing>
      </w:r>
    </w:p>
    <w:p w14:paraId="79A3D06F" w14:textId="204853CE" w:rsidR="00114DA0" w:rsidRPr="004C15CA" w:rsidRDefault="00114DA0" w:rsidP="00F306A8">
      <w:r w:rsidRPr="004C15CA">
        <w:t>Click the ‘</w:t>
      </w:r>
      <w:r w:rsidRPr="004C15CA">
        <w:rPr>
          <w:b/>
          <w:bCs/>
        </w:rPr>
        <w:t>Edit</w:t>
      </w:r>
      <w:r w:rsidRPr="004C15CA">
        <w:t>’ button on the ‘</w:t>
      </w:r>
      <w:r w:rsidRPr="004C15CA">
        <w:rPr>
          <w:b/>
          <w:bCs/>
        </w:rPr>
        <w:t>Planned RoSO activity</w:t>
      </w:r>
      <w:r w:rsidRPr="004C15CA">
        <w:t>’ page to edit the details, then click ‘</w:t>
      </w:r>
      <w:r w:rsidRPr="004C15CA">
        <w:rPr>
          <w:b/>
          <w:bCs/>
        </w:rPr>
        <w:t>Save</w:t>
      </w:r>
      <w:r w:rsidRPr="004C15CA">
        <w:t>’ to update the ‘</w:t>
      </w:r>
      <w:r w:rsidRPr="004C15CA">
        <w:rPr>
          <w:b/>
          <w:bCs/>
        </w:rPr>
        <w:t>Planned RoSO activity</w:t>
      </w:r>
      <w:r w:rsidRPr="004C15CA">
        <w:t>’.</w:t>
      </w:r>
    </w:p>
    <w:p w14:paraId="72263746" w14:textId="1C63D47C" w:rsidR="00446984" w:rsidRPr="004C15CA" w:rsidRDefault="00573F36" w:rsidP="00F306A8">
      <w:r w:rsidRPr="004C15CA">
        <w:rPr>
          <w:noProof/>
        </w:rPr>
        <w:drawing>
          <wp:inline distT="0" distB="0" distL="0" distR="0" wp14:anchorId="51802C87" wp14:editId="71E08F91">
            <wp:extent cx="3389762" cy="4360985"/>
            <wp:effectExtent l="19050" t="19050" r="20320" b="20955"/>
            <wp:docPr id="1362691412" name="Picture 1" descr="Screenshot of the Planned RoSO activity screen showing the details of an intern placement at Yass Hospital scheduled from March 1 to March 31, 2026, full-time with 38 expected hours per week, and showing the activity location assessed as eligible, resulting in 4 calculated RoSO weeks. The Edit button has a green border to show where the user should click to edit the activ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1412" name="Picture 1" descr="Screenshot of the Planned RoSO activity screen showing the details of an intern placement at Yass Hospital scheduled from March 1 to March 31, 2026, full-time with 38 expected hours per week, and showing the activity location assessed as eligible, resulting in 4 calculated RoSO weeks. The Edit button has a green border to show where the user should click to edit the activity details."/>
                    <pic:cNvPicPr/>
                  </pic:nvPicPr>
                  <pic:blipFill>
                    <a:blip r:embed="rId18"/>
                    <a:stretch>
                      <a:fillRect/>
                    </a:stretch>
                  </pic:blipFill>
                  <pic:spPr>
                    <a:xfrm>
                      <a:off x="0" y="0"/>
                      <a:ext cx="3395344" cy="4368167"/>
                    </a:xfrm>
                    <a:prstGeom prst="rect">
                      <a:avLst/>
                    </a:prstGeom>
                    <a:ln>
                      <a:solidFill>
                        <a:schemeClr val="accent3"/>
                      </a:solidFill>
                    </a:ln>
                  </pic:spPr>
                </pic:pic>
              </a:graphicData>
            </a:graphic>
          </wp:inline>
        </w:drawing>
      </w:r>
    </w:p>
    <w:p w14:paraId="6CE95D26" w14:textId="06BB3411" w:rsidR="004C7BE2" w:rsidRPr="004C15CA" w:rsidRDefault="00114DA0" w:rsidP="00F306A8">
      <w:r w:rsidRPr="004C15CA">
        <w:t>Edit all the required information and click ‘</w:t>
      </w:r>
      <w:r w:rsidR="00573F36" w:rsidRPr="004C15CA">
        <w:rPr>
          <w:b/>
          <w:bCs/>
        </w:rPr>
        <w:t>Update plan</w:t>
      </w:r>
      <w:r w:rsidRPr="004C15CA">
        <w:t>’.</w:t>
      </w:r>
      <w:r w:rsidR="00573F36" w:rsidRPr="004C15CA">
        <w:rPr>
          <w:noProof/>
        </w:rPr>
        <w:drawing>
          <wp:inline distT="0" distB="0" distL="0" distR="0" wp14:anchorId="52FB04C6" wp14:editId="471E7DF5">
            <wp:extent cx="4114800" cy="7677841"/>
            <wp:effectExtent l="19050" t="19050" r="19050" b="18415"/>
            <wp:docPr id="1601353025" name="Picture 1" descr="Screenshot of the Edit: Planned RoSO activity screen used for estimating and updating RoSO hours for a specific placement. The form includes fields for activity name, employer, commencement and completion dates, hours worked, career phase, employment type, planned location, and eligibility assessment, with a calculated total of 4.0 RoSO weeks displayed. The Update plan button has a green border to show where the user should click once the required information has b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3025" name="Picture 1" descr="Screenshot of the Edit: Planned RoSO activity screen used for estimating and updating RoSO hours for a specific placement. The form includes fields for activity name, employer, commencement and completion dates, hours worked, career phase, employment type, planned location, and eligibility assessment, with a calculated total of 4.0 RoSO weeks displayed. The Update plan button has a green border to show where the user should click once the required information has been updated."/>
                    <pic:cNvPicPr/>
                  </pic:nvPicPr>
                  <pic:blipFill>
                    <a:blip r:embed="rId19"/>
                    <a:stretch>
                      <a:fillRect/>
                    </a:stretch>
                  </pic:blipFill>
                  <pic:spPr>
                    <a:xfrm>
                      <a:off x="0" y="0"/>
                      <a:ext cx="4121863" cy="7691020"/>
                    </a:xfrm>
                    <a:prstGeom prst="rect">
                      <a:avLst/>
                    </a:prstGeom>
                    <a:ln>
                      <a:solidFill>
                        <a:schemeClr val="accent3"/>
                      </a:solidFill>
                    </a:ln>
                  </pic:spPr>
                </pic:pic>
              </a:graphicData>
            </a:graphic>
          </wp:inline>
        </w:drawing>
      </w:r>
      <w:bookmarkStart w:id="8" w:name="_Toc216770812"/>
    </w:p>
    <w:p w14:paraId="1DF2F4DC" w14:textId="57BF9CA5" w:rsidR="00114DA0" w:rsidRPr="00AC5C87" w:rsidRDefault="00114DA0" w:rsidP="00AC5C87">
      <w:pPr>
        <w:pStyle w:val="Heading2"/>
      </w:pPr>
      <w:r w:rsidRPr="00AC5C87">
        <w:t xml:space="preserve">Activating your planned RoSO </w:t>
      </w:r>
      <w:r w:rsidR="00014EFA" w:rsidRPr="00AC5C87">
        <w:t>activity</w:t>
      </w:r>
      <w:bookmarkEnd w:id="8"/>
    </w:p>
    <w:p w14:paraId="73C2ABF2" w14:textId="11A48909" w:rsidR="00FA6850" w:rsidRPr="004C15CA" w:rsidRDefault="00114DA0" w:rsidP="00F306A8">
      <w:pPr>
        <w:rPr>
          <w:lang w:eastAsia="en-AU"/>
        </w:rPr>
      </w:pPr>
      <w:r w:rsidRPr="004C15CA">
        <w:rPr>
          <w:lang w:eastAsia="en-AU"/>
        </w:rPr>
        <w:t xml:space="preserve">To activate a </w:t>
      </w:r>
      <w:r w:rsidR="00D220F4" w:rsidRPr="004C15CA">
        <w:rPr>
          <w:lang w:eastAsia="en-AU"/>
        </w:rPr>
        <w:t>p</w:t>
      </w:r>
      <w:r w:rsidRPr="004C15CA">
        <w:rPr>
          <w:lang w:eastAsia="en-AU"/>
        </w:rPr>
        <w:t xml:space="preserve">reviously planned RoSO </w:t>
      </w:r>
      <w:r w:rsidR="00014EFA" w:rsidRPr="004C15CA">
        <w:rPr>
          <w:lang w:eastAsia="en-AU"/>
        </w:rPr>
        <w:t>activity</w:t>
      </w:r>
      <w:r w:rsidRPr="004C15CA">
        <w:rPr>
          <w:lang w:eastAsia="en-AU"/>
        </w:rPr>
        <w:t>, open your ‘</w:t>
      </w:r>
      <w:r w:rsidRPr="004C15CA">
        <w:rPr>
          <w:b/>
          <w:bCs/>
          <w:lang w:eastAsia="en-AU"/>
        </w:rPr>
        <w:t>Manage my RoSO</w:t>
      </w:r>
      <w:r w:rsidRPr="004C15CA">
        <w:rPr>
          <w:lang w:eastAsia="en-AU"/>
        </w:rPr>
        <w:t>’ page by clicking on the ‘</w:t>
      </w:r>
      <w:r w:rsidRPr="004C15CA">
        <w:rPr>
          <w:b/>
          <w:bCs/>
          <w:lang w:eastAsia="en-AU"/>
        </w:rPr>
        <w:t>Plan my RoSO</w:t>
      </w:r>
      <w:r w:rsidRPr="004C15CA">
        <w:rPr>
          <w:lang w:eastAsia="en-AU"/>
        </w:rPr>
        <w:t xml:space="preserve">’ button. </w:t>
      </w:r>
    </w:p>
    <w:p w14:paraId="3028CBA9" w14:textId="1804F83E" w:rsidR="00114DA0" w:rsidRPr="004C15CA" w:rsidRDefault="00114DA0" w:rsidP="00F306A8">
      <w:pPr>
        <w:rPr>
          <w:rFonts w:eastAsia="Aptos"/>
          <w:kern w:val="2"/>
          <w14:ligatures w14:val="standardContextual"/>
        </w:rPr>
      </w:pPr>
      <w:r w:rsidRPr="004C15CA">
        <w:rPr>
          <w:rFonts w:eastAsia="Aptos"/>
          <w:kern w:val="2"/>
          <w14:ligatures w14:val="standardContextual"/>
        </w:rPr>
        <w:t>Evidence to be uploaded must be either a signed contract or a signed letter of agreement from your employer that confirms an eligible location has been selected, and includes the following information:</w:t>
      </w:r>
    </w:p>
    <w:p w14:paraId="2819D036" w14:textId="14B87C2D" w:rsidR="00114DA0" w:rsidRPr="00F306A8" w:rsidRDefault="00114DA0" w:rsidP="00F306A8">
      <w:pPr>
        <w:pStyle w:val="ListBullet"/>
      </w:pPr>
      <w:r w:rsidRPr="00F306A8">
        <w:t>name of the bonded participant.</w:t>
      </w:r>
    </w:p>
    <w:p w14:paraId="01557BD7" w14:textId="0B3FE46C" w:rsidR="00114DA0" w:rsidRPr="00F306A8" w:rsidRDefault="00114DA0" w:rsidP="00F306A8">
      <w:pPr>
        <w:pStyle w:val="ListBullet"/>
      </w:pPr>
      <w:r w:rsidRPr="00F306A8">
        <w:t>commencement date.</w:t>
      </w:r>
    </w:p>
    <w:p w14:paraId="477CA0E0" w14:textId="3A652F57" w:rsidR="00114DA0" w:rsidRPr="00F306A8" w:rsidRDefault="00114DA0" w:rsidP="00F306A8">
      <w:pPr>
        <w:pStyle w:val="ListBullet"/>
      </w:pPr>
      <w:r w:rsidRPr="00F306A8">
        <w:t>expected completion date of employment.</w:t>
      </w:r>
    </w:p>
    <w:p w14:paraId="13348CF1" w14:textId="69AB8873" w:rsidR="00114DA0" w:rsidRPr="00F306A8" w:rsidRDefault="00114DA0" w:rsidP="00F306A8">
      <w:pPr>
        <w:pStyle w:val="ListBullet"/>
      </w:pPr>
      <w:r w:rsidRPr="00F306A8">
        <w:t>position name.</w:t>
      </w:r>
    </w:p>
    <w:p w14:paraId="620FB724" w14:textId="6C9497D7" w:rsidR="00114DA0" w:rsidRPr="00F306A8" w:rsidRDefault="00114DA0" w:rsidP="00F306A8">
      <w:pPr>
        <w:pStyle w:val="ListBullet"/>
      </w:pPr>
      <w:r w:rsidRPr="00F306A8">
        <w:t>employer name.</w:t>
      </w:r>
    </w:p>
    <w:p w14:paraId="0FF1C5C2" w14:textId="77777777" w:rsidR="00114DA0" w:rsidRPr="00F306A8" w:rsidRDefault="00114DA0" w:rsidP="00F306A8">
      <w:pPr>
        <w:pStyle w:val="ListBullet"/>
      </w:pPr>
      <w:r w:rsidRPr="00F306A8">
        <w:t>employer address.</w:t>
      </w:r>
    </w:p>
    <w:p w14:paraId="493C699C" w14:textId="77777777" w:rsidR="00114DA0" w:rsidRPr="00F306A8" w:rsidRDefault="00114DA0" w:rsidP="00F306A8">
      <w:pPr>
        <w:pStyle w:val="ListBullet"/>
      </w:pPr>
      <w:r w:rsidRPr="00F306A8">
        <w:t>primary locations of work.</w:t>
      </w:r>
    </w:p>
    <w:p w14:paraId="2DAC601D" w14:textId="77777777" w:rsidR="00114DA0" w:rsidRPr="00F306A8" w:rsidRDefault="00114DA0" w:rsidP="00F306A8">
      <w:pPr>
        <w:pStyle w:val="ListBullet"/>
      </w:pPr>
      <w:r w:rsidRPr="00F306A8">
        <w:t>number of hours employed each week.</w:t>
      </w:r>
    </w:p>
    <w:p w14:paraId="389F90DB" w14:textId="462A8030" w:rsidR="00114DA0" w:rsidRPr="00F306A8" w:rsidRDefault="00114DA0" w:rsidP="00F306A8">
      <w:r w:rsidRPr="00F306A8">
        <w:t>If you are unable to provide the evidence outlined, you may provide a statutory declaration that includes all the required information.</w:t>
      </w:r>
    </w:p>
    <w:p w14:paraId="7362B899" w14:textId="1DEBCE13" w:rsidR="00114DA0" w:rsidRPr="004C15CA" w:rsidRDefault="00145AB2" w:rsidP="00F306A8">
      <w:r w:rsidRPr="004C15CA">
        <w:t xml:space="preserve">All your planned RoSO </w:t>
      </w:r>
      <w:r w:rsidR="00014EFA" w:rsidRPr="004C15CA">
        <w:t xml:space="preserve">activities </w:t>
      </w:r>
      <w:r w:rsidRPr="004C15CA">
        <w:t>are shown u</w:t>
      </w:r>
      <w:r w:rsidR="00114DA0" w:rsidRPr="004C15CA">
        <w:t>nder the ‘</w:t>
      </w:r>
      <w:r w:rsidR="00114DA0" w:rsidRPr="004C15CA">
        <w:rPr>
          <w:b/>
          <w:bCs/>
        </w:rPr>
        <w:t>RoSO activity planning</w:t>
      </w:r>
      <w:r w:rsidR="00114DA0" w:rsidRPr="004C15CA">
        <w:t xml:space="preserve">’ accordion. When you are ready to activate/commence your </w:t>
      </w:r>
      <w:r w:rsidR="00014EFA" w:rsidRPr="004C15CA">
        <w:t>RoSO activity</w:t>
      </w:r>
      <w:r w:rsidR="00114DA0" w:rsidRPr="004C15CA">
        <w:t>, click on the ‘</w:t>
      </w:r>
      <w:r w:rsidR="00114DA0" w:rsidRPr="004C15CA">
        <w:rPr>
          <w:b/>
          <w:bCs/>
        </w:rPr>
        <w:t>Activate and Advise</w:t>
      </w:r>
      <w:r w:rsidR="00114DA0" w:rsidRPr="004C15CA">
        <w:t>’ link.</w:t>
      </w:r>
      <w:r w:rsidRPr="004C15CA">
        <w:t xml:space="preserve"> </w:t>
      </w:r>
    </w:p>
    <w:p w14:paraId="30468EE2" w14:textId="717DA4AE" w:rsidR="00FF6A74" w:rsidRPr="004C15CA" w:rsidRDefault="00407A8D" w:rsidP="00F306A8">
      <w:r w:rsidRPr="00F306A8">
        <w:drawing>
          <wp:inline distT="0" distB="0" distL="0" distR="0" wp14:anchorId="7C23A7A2" wp14:editId="0A33C837">
            <wp:extent cx="5041793" cy="3681080"/>
            <wp:effectExtent l="19050" t="19050" r="26035" b="15240"/>
            <wp:docPr id="427746667" name="Picture 1" descr="Screenshot of the RoSO activity planning screen which shows all of the users planned RoSO activities. The Activate and advise button has a green border to show where the user should click once they are ready to activate/commence their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46667" name="Picture 1" descr="Screenshot of the RoSO activity planning screen which shows all of the users planned RoSO activities. The Activate and advise button has a green border to show where the user should click once they are ready to activate/commence their RoSO activity."/>
                    <pic:cNvPicPr/>
                  </pic:nvPicPr>
                  <pic:blipFill>
                    <a:blip r:embed="rId20"/>
                    <a:stretch>
                      <a:fillRect/>
                    </a:stretch>
                  </pic:blipFill>
                  <pic:spPr>
                    <a:xfrm>
                      <a:off x="0" y="0"/>
                      <a:ext cx="5070352" cy="3701932"/>
                    </a:xfrm>
                    <a:prstGeom prst="rect">
                      <a:avLst/>
                    </a:prstGeom>
                    <a:ln>
                      <a:solidFill>
                        <a:schemeClr val="accent3"/>
                      </a:solidFill>
                    </a:ln>
                  </pic:spPr>
                </pic:pic>
              </a:graphicData>
            </a:graphic>
          </wp:inline>
        </w:drawing>
      </w:r>
    </w:p>
    <w:p w14:paraId="5E69CDBE" w14:textId="6869659C" w:rsidR="00407A8D" w:rsidRPr="004C15CA" w:rsidRDefault="00114DA0" w:rsidP="00F306A8">
      <w:pPr>
        <w:rPr>
          <w:noProof/>
        </w:rPr>
      </w:pPr>
      <w:r w:rsidRPr="004C15CA">
        <w:t xml:space="preserve">A pop-up window will show to confirm you wish to activate this RoSO </w:t>
      </w:r>
      <w:r w:rsidR="00014EFA" w:rsidRPr="004C15CA">
        <w:t>activity</w:t>
      </w:r>
      <w:r w:rsidR="00145AB2" w:rsidRPr="004C15CA">
        <w:t xml:space="preserve">, </w:t>
      </w:r>
      <w:r w:rsidRPr="004C15CA">
        <w:t>click ‘</w:t>
      </w:r>
      <w:r w:rsidRPr="004C15CA">
        <w:rPr>
          <w:b/>
          <w:bCs/>
        </w:rPr>
        <w:t>OK</w:t>
      </w:r>
      <w:r w:rsidRPr="004C15CA">
        <w:t>’.</w:t>
      </w:r>
      <w:r w:rsidRPr="004C15CA">
        <w:rPr>
          <w:noProof/>
        </w:rPr>
        <w:t xml:space="preserve"> </w:t>
      </w:r>
    </w:p>
    <w:p w14:paraId="67B8ED1E" w14:textId="5622BC0C" w:rsidR="00655F3C" w:rsidRPr="004C15CA" w:rsidRDefault="00E55BD4" w:rsidP="00F306A8">
      <w:pPr>
        <w:rPr>
          <w:rFonts w:ascii="Arial" w:eastAsia="Aptos" w:hAnsi="Arial" w:cs="Arial"/>
          <w:noProof/>
          <w:kern w:val="2"/>
          <w14:ligatures w14:val="standardContextual"/>
        </w:rPr>
      </w:pPr>
      <w:r w:rsidRPr="004C15CA">
        <w:rPr>
          <w:rFonts w:ascii="Arial" w:eastAsia="Aptos" w:hAnsi="Arial" w:cs="Arial"/>
          <w:noProof/>
          <w:kern w:val="2"/>
          <w14:ligatures w14:val="standardContextual"/>
        </w:rPr>
        <mc:AlternateContent>
          <mc:Choice Requires="wps">
            <w:drawing>
              <wp:anchor distT="0" distB="0" distL="114300" distR="114300" simplePos="0" relativeHeight="251679232" behindDoc="0" locked="0" layoutInCell="1" allowOverlap="1" wp14:anchorId="50717ABC" wp14:editId="375FF13A">
                <wp:simplePos x="0" y="0"/>
                <wp:positionH relativeFrom="column">
                  <wp:posOffset>400050</wp:posOffset>
                </wp:positionH>
                <wp:positionV relativeFrom="paragraph">
                  <wp:posOffset>1807845</wp:posOffset>
                </wp:positionV>
                <wp:extent cx="742950" cy="285750"/>
                <wp:effectExtent l="19050" t="19050" r="19050" b="19050"/>
                <wp:wrapNone/>
                <wp:docPr id="129627325" name="Rectangle 5"/>
                <wp:cNvGraphicFramePr/>
                <a:graphic xmlns:a="http://schemas.openxmlformats.org/drawingml/2006/main">
                  <a:graphicData uri="http://schemas.microsoft.com/office/word/2010/wordprocessingShape">
                    <wps:wsp>
                      <wps:cNvSpPr/>
                      <wps:spPr>
                        <a:xfrm>
                          <a:off x="0" y="0"/>
                          <a:ext cx="742950" cy="285750"/>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A07BB" id="Rectangle 5" o:spid="_x0000_s1026" style="position:absolute;margin-left:31.5pt;margin-top:142.35pt;width:58.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" filled="f" strokecolor="#196b24 [3206]" strokeweight="2.25pt"/>
            </w:pict>
          </mc:Fallback>
        </mc:AlternateContent>
      </w:r>
      <w:r w:rsidR="00407A8D" w:rsidRPr="00F306A8">
        <w:drawing>
          <wp:inline distT="0" distB="0" distL="0" distR="0" wp14:anchorId="04270C65" wp14:editId="5EE1556B">
            <wp:extent cx="3438525" cy="2095934"/>
            <wp:effectExtent l="19050" t="19050" r="9525" b="19050"/>
            <wp:docPr id="1763790407" name="Picture 1" descr="Screenshot of a pop-up window titled &quot;Guidance: Activate and advise,&quot; instructing users to advise the program on activation of a RoSO activity. The window lists requirements including employer details, proposed work location address, and relevant evidence ready for upload, with the &quot;OK&quot; button shown with a green border to show where the user should click once they are ready to proceed with activating their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0407" name="Picture 1" descr="Screenshot of a pop-up window titled &quot;Guidance: Activate and advise,&quot; instructing users to advise the program on activation of a RoSO activity. The window lists requirements including employer details, proposed work location address, and relevant evidence ready for upload, with the &quot;OK&quot; button shown with a green border to show where the user should click once they are ready to proceed with activating their RoSO activity."/>
                    <pic:cNvPicPr/>
                  </pic:nvPicPr>
                  <pic:blipFill>
                    <a:blip r:embed="rId21"/>
                    <a:stretch>
                      <a:fillRect/>
                    </a:stretch>
                  </pic:blipFill>
                  <pic:spPr>
                    <a:xfrm>
                      <a:off x="0" y="0"/>
                      <a:ext cx="3438525" cy="2095934"/>
                    </a:xfrm>
                    <a:prstGeom prst="rect">
                      <a:avLst/>
                    </a:prstGeom>
                    <a:ln>
                      <a:solidFill>
                        <a:schemeClr val="accent3"/>
                      </a:solidFill>
                    </a:ln>
                  </pic:spPr>
                </pic:pic>
              </a:graphicData>
            </a:graphic>
          </wp:inline>
        </w:drawing>
      </w:r>
    </w:p>
    <w:p w14:paraId="29E21B1B" w14:textId="3DB11F74" w:rsidR="00407A8D" w:rsidRPr="004C15CA" w:rsidRDefault="00655F3C" w:rsidP="00114DA0">
      <w:pPr>
        <w:rPr>
          <w:rFonts w:ascii="Arial" w:eastAsia="Aptos" w:hAnsi="Arial" w:cs="Arial"/>
          <w:kern w:val="2"/>
          <w14:ligatures w14:val="standardContextual"/>
        </w:rPr>
      </w:pPr>
      <w:r w:rsidRPr="00F306A8">
        <w:t>T</w:t>
      </w:r>
      <w:r w:rsidR="00114DA0" w:rsidRPr="00F306A8">
        <w:t>he ‘</w:t>
      </w:r>
      <w:r w:rsidR="00114DA0" w:rsidRPr="00F306A8">
        <w:rPr>
          <w:rStyle w:val="Strong"/>
        </w:rPr>
        <w:t>Advisory: Activate a RoSO activity</w:t>
      </w:r>
      <w:r w:rsidR="00114DA0" w:rsidRPr="00F306A8">
        <w:t xml:space="preserve">’ page will open for you to update and enter additional </w:t>
      </w:r>
      <w:r w:rsidRPr="00F306A8">
        <w:t>information into the</w:t>
      </w:r>
      <w:r w:rsidR="00DC42A7" w:rsidRPr="00F306A8">
        <w:t xml:space="preserve"> mandatory</w:t>
      </w:r>
      <w:r w:rsidR="00114DA0" w:rsidRPr="00F306A8">
        <w:t xml:space="preserve"> </w:t>
      </w:r>
      <w:r w:rsidR="00114DA0" w:rsidRPr="004C15CA">
        <w:rPr>
          <w:rFonts w:ascii="Arial" w:eastAsia="Aptos" w:hAnsi="Arial" w:cs="Arial"/>
          <w:color w:val="ED7D31"/>
          <w:kern w:val="2"/>
          <w14:ligatures w14:val="standardContextual"/>
        </w:rPr>
        <w:t>orange</w:t>
      </w:r>
      <w:r w:rsidR="00114DA0" w:rsidRPr="00F306A8">
        <w:t xml:space="preserve"> field</w:t>
      </w:r>
      <w:r w:rsidRPr="00F306A8">
        <w:t>s</w:t>
      </w:r>
      <w:r w:rsidR="00114DA0" w:rsidRPr="00F306A8">
        <w:t xml:space="preserve"> </w:t>
      </w:r>
      <w:r w:rsidR="00407A8D" w:rsidRPr="00F306A8">
        <w:t>and upload relevant evidence</w:t>
      </w:r>
      <w:r w:rsidR="00114DA0" w:rsidRPr="00F306A8">
        <w:t xml:space="preserve"> before </w:t>
      </w:r>
      <w:r w:rsidR="00407A8D" w:rsidRPr="00F306A8">
        <w:t>submitting the activity</w:t>
      </w:r>
      <w:r w:rsidRPr="00F306A8">
        <w:t>/event</w:t>
      </w:r>
      <w:r w:rsidR="00114DA0" w:rsidRPr="00F306A8">
        <w:t>.</w:t>
      </w:r>
    </w:p>
    <w:p w14:paraId="14A0AE92" w14:textId="38FA84CF" w:rsidR="00AC5C87" w:rsidRDefault="00E8176B" w:rsidP="00F306A8">
      <w:r w:rsidRPr="00E8176B">
        <w:rPr>
          <w:rFonts w:ascii="Arial" w:eastAsia="Aptos" w:hAnsi="Arial" w:cs="Arial"/>
          <w:noProof/>
          <w:kern w:val="2"/>
          <w14:ligatures w14:val="standardContextual"/>
        </w:rPr>
        <w:drawing>
          <wp:inline distT="0" distB="0" distL="0" distR="0" wp14:anchorId="3A7F0FB0" wp14:editId="74F95091">
            <wp:extent cx="4610100" cy="6540310"/>
            <wp:effectExtent l="0" t="0" r="0" b="0"/>
            <wp:docPr id="1616710141" name="Picture 1" descr="Screenshot of a web form for Activate a RoSO activity advisory for updating and entering additional information into the mandatory orange fields, including employer name, commencement and proposed completion dates, partial work hours, career phase, target hours, employment type, and location. This screen includes instructional notes on RoSO calculation rules, buttons for calculating RoSO, uploading evidence, and submitting the event, with highlighted tips about a workweek being classified as from Sunday to Saturday and hour entry for partial work weeks to ensure accurate RoSO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10141" name="Picture 1" descr="Screenshot of a web form for Activate a RoSO activity advisory for updating and entering additional information into the mandatory orange fields, including employer name, commencement and proposed completion dates, partial work hours, career phase, target hours, employment type, and location. This screen includes instructional notes on RoSO calculation rules, buttons for calculating RoSO, uploading evidence, and submitting the event, with highlighted tips about a workweek being classified as from Sunday to Saturday and hour entry for partial work weeks to ensure accurate RoSO calculation."/>
                    <pic:cNvPicPr/>
                  </pic:nvPicPr>
                  <pic:blipFill>
                    <a:blip r:embed="rId22"/>
                    <a:stretch>
                      <a:fillRect/>
                    </a:stretch>
                  </pic:blipFill>
                  <pic:spPr>
                    <a:xfrm>
                      <a:off x="0" y="0"/>
                      <a:ext cx="4621772" cy="6556869"/>
                    </a:xfrm>
                    <a:prstGeom prst="rect">
                      <a:avLst/>
                    </a:prstGeom>
                  </pic:spPr>
                </pic:pic>
              </a:graphicData>
            </a:graphic>
          </wp:inline>
        </w:drawing>
      </w:r>
    </w:p>
    <w:p w14:paraId="7DC5DD27" w14:textId="77777777" w:rsidR="00AC5C87" w:rsidRDefault="00AC5C87">
      <w:r>
        <w:br w:type="page"/>
      </w:r>
    </w:p>
    <w:p w14:paraId="6156C3D9" w14:textId="4434DE0A" w:rsidR="00114DA0" w:rsidRPr="00AC5C87" w:rsidRDefault="00114DA0" w:rsidP="00AC5C87">
      <w:pPr>
        <w:pStyle w:val="Heading2"/>
      </w:pPr>
      <w:bookmarkStart w:id="9" w:name="_Toc216770813"/>
      <w:r w:rsidRPr="00AC5C87">
        <w:t xml:space="preserve">Edit your current Activated RoSO </w:t>
      </w:r>
      <w:r w:rsidR="00014EFA" w:rsidRPr="00AC5C87">
        <w:t>activity</w:t>
      </w:r>
      <w:bookmarkEnd w:id="9"/>
    </w:p>
    <w:p w14:paraId="58A4475A" w14:textId="7A83941B" w:rsidR="00114DA0" w:rsidRPr="00F306A8" w:rsidRDefault="00114DA0" w:rsidP="007F48BF">
      <w:pPr>
        <w:spacing w:after="40"/>
        <w:textAlignment w:val="baseline"/>
      </w:pPr>
      <w:r w:rsidRPr="00F306A8">
        <w:t xml:space="preserve">You can edit your current activated RoSO activity at any time by clicking on the </w:t>
      </w:r>
      <w:r w:rsidR="00145AB2" w:rsidRPr="00F306A8">
        <w:t xml:space="preserve">applicable </w:t>
      </w:r>
      <w:r w:rsidR="00FF6A74" w:rsidRPr="004C15CA">
        <w:rPr>
          <w:rFonts w:ascii="Arial" w:eastAsia="Aptos" w:hAnsi="Arial" w:cs="Arial"/>
          <w:color w:val="0070C0"/>
          <w:kern w:val="2"/>
          <w14:ligatures w14:val="standardContextual"/>
        </w:rPr>
        <w:t>blue</w:t>
      </w:r>
      <w:r w:rsidR="00FF6A74" w:rsidRPr="00F306A8">
        <w:t xml:space="preserve"> </w:t>
      </w:r>
      <w:r w:rsidRPr="00F306A8">
        <w:t xml:space="preserve">RoSO activity name in the relevant phase accordion. </w:t>
      </w:r>
    </w:p>
    <w:p w14:paraId="7DB347FE" w14:textId="0830BD9A" w:rsidR="00321B89" w:rsidRPr="004C15CA" w:rsidRDefault="00321B89" w:rsidP="00F306A8">
      <w:pPr>
        <w:rPr>
          <w:rFonts w:ascii="Arial" w:eastAsia="Aptos" w:hAnsi="Arial" w:cs="Arial"/>
          <w:noProof/>
          <w:kern w:val="2"/>
          <w14:ligatures w14:val="standardContextual"/>
        </w:rPr>
      </w:pPr>
      <w:r w:rsidRPr="00F306A8">
        <w:drawing>
          <wp:inline distT="0" distB="0" distL="0" distR="0" wp14:anchorId="50E66508" wp14:editId="36AE1C45">
            <wp:extent cx="5193480" cy="882650"/>
            <wp:effectExtent l="19050" t="19050" r="26670" b="12700"/>
            <wp:docPr id="488541797" name="Picture 1" descr="Screenshot directing the user to click on the relevant activated RoSO activity in order to edit the details of the activity, demonstrated by a green border around the Current intern placement as a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41797" name="Picture 1" descr="Screenshot directing the user to click on the relevant activated RoSO activity in order to edit the details of the activity, demonstrated by a green border around the Current intern placement as an example. "/>
                    <pic:cNvPicPr/>
                  </pic:nvPicPr>
                  <pic:blipFill>
                    <a:blip r:embed="rId23"/>
                    <a:stretch>
                      <a:fillRect/>
                    </a:stretch>
                  </pic:blipFill>
                  <pic:spPr>
                    <a:xfrm>
                      <a:off x="0" y="0"/>
                      <a:ext cx="5232852" cy="889341"/>
                    </a:xfrm>
                    <a:prstGeom prst="rect">
                      <a:avLst/>
                    </a:prstGeom>
                    <a:ln>
                      <a:solidFill>
                        <a:schemeClr val="accent3"/>
                      </a:solidFill>
                    </a:ln>
                  </pic:spPr>
                </pic:pic>
              </a:graphicData>
            </a:graphic>
          </wp:inline>
        </w:drawing>
      </w:r>
    </w:p>
    <w:p w14:paraId="40D26FAE" w14:textId="48FF328B" w:rsidR="00321B89" w:rsidRPr="004C15CA" w:rsidRDefault="00114DA0" w:rsidP="00F306A8">
      <w:pPr>
        <w:rPr>
          <w:rFonts w:ascii="Arial" w:eastAsia="Aptos" w:hAnsi="Arial" w:cs="Arial"/>
          <w:kern w:val="2"/>
          <w14:ligatures w14:val="standardContextual"/>
        </w:rPr>
      </w:pPr>
      <w:r w:rsidRPr="00F306A8">
        <w:t>Click the ‘Edit’ button on the ‘</w:t>
      </w:r>
      <w:r w:rsidRPr="00F306A8">
        <w:rPr>
          <w:rStyle w:val="Strong"/>
        </w:rPr>
        <w:t>Activated RoSO activity</w:t>
      </w:r>
      <w:r w:rsidRPr="00F306A8">
        <w:t>’ page to edit the details, then click ‘</w:t>
      </w:r>
      <w:r w:rsidRPr="00F306A8">
        <w:rPr>
          <w:rStyle w:val="Strong"/>
        </w:rPr>
        <w:t>Save</w:t>
      </w:r>
      <w:r w:rsidRPr="00F306A8">
        <w:t xml:space="preserve">’ to update the </w:t>
      </w:r>
      <w:r w:rsidR="0086586C" w:rsidRPr="00F306A8">
        <w:t xml:space="preserve">Activated </w:t>
      </w:r>
      <w:r w:rsidRPr="00F306A8">
        <w:t>RoSO activity.</w:t>
      </w:r>
      <w:r w:rsidR="00321B89" w:rsidRPr="00F306A8">
        <w:drawing>
          <wp:inline distT="0" distB="0" distL="0" distR="0" wp14:anchorId="6C3F27AF" wp14:editId="04FC761C">
            <wp:extent cx="4121150" cy="5732772"/>
            <wp:effectExtent l="19050" t="19050" r="12700" b="20955"/>
            <wp:docPr id="461177601" name="Picture 1" descr="Screenshot showing the details in the View: Activated RoSO activity screen  for an intern placement at Yass Hospital including commencement and proposed completion dates, career phase, employment type, contracted hours, calculated RoSO weeks, employment location, eligibility assessment, and that a PDF document has been uploaded as evidence. The edit button is shown with a green border to indicate where the user should click should they wish to edit 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7601" name="Picture 1" descr="Screenshot showing the details in the View: Activated RoSO activity screen  for an intern placement at Yass Hospital including commencement and proposed completion dates, career phase, employment type, contracted hours, calculated RoSO weeks, employment location, eligibility assessment, and that a PDF document has been uploaded as evidence. The edit button is shown with a green border to indicate where the user should click should they wish to edit any details."/>
                    <pic:cNvPicPr/>
                  </pic:nvPicPr>
                  <pic:blipFill>
                    <a:blip r:embed="rId24"/>
                    <a:stretch>
                      <a:fillRect/>
                    </a:stretch>
                  </pic:blipFill>
                  <pic:spPr>
                    <a:xfrm>
                      <a:off x="0" y="0"/>
                      <a:ext cx="4128202" cy="5742582"/>
                    </a:xfrm>
                    <a:prstGeom prst="rect">
                      <a:avLst/>
                    </a:prstGeom>
                    <a:ln>
                      <a:solidFill>
                        <a:schemeClr val="accent3"/>
                      </a:solidFill>
                    </a:ln>
                  </pic:spPr>
                </pic:pic>
              </a:graphicData>
            </a:graphic>
          </wp:inline>
        </w:drawing>
      </w:r>
    </w:p>
    <w:p w14:paraId="28F52A7F" w14:textId="3890E704" w:rsidR="00114DA0" w:rsidRPr="00AC5C87" w:rsidRDefault="00114DA0" w:rsidP="00AC5C87">
      <w:pPr>
        <w:pStyle w:val="Heading2"/>
      </w:pPr>
      <w:bookmarkStart w:id="10" w:name="_Toc216770814"/>
      <w:r w:rsidRPr="00AC5C87">
        <w:t xml:space="preserve">Entering Per-Day RoSO in a current RoSO </w:t>
      </w:r>
      <w:r w:rsidR="00014EFA" w:rsidRPr="00AC5C87">
        <w:t>activity</w:t>
      </w:r>
      <w:bookmarkEnd w:id="10"/>
    </w:p>
    <w:p w14:paraId="418589FC" w14:textId="28015861" w:rsidR="00114DA0" w:rsidRPr="00F306A8" w:rsidRDefault="00114DA0" w:rsidP="00F306A8">
      <w:r w:rsidRPr="00F306A8">
        <w:t>Under the Program, you can complete your RoSO on a full time, part time, or per day basis.</w:t>
      </w:r>
      <w:r w:rsidRPr="004C15CA">
        <w:rPr>
          <w:rFonts w:ascii="Arial" w:eastAsia="Aptos" w:hAnsi="Arial" w:cs="Arial"/>
          <w:kern w:val="2"/>
          <w14:ligatures w14:val="standardContextual"/>
        </w:rPr>
        <w:t xml:space="preserve"> </w:t>
      </w:r>
      <w:r w:rsidRPr="00F306A8">
        <w:t xml:space="preserve">The type of RoSO </w:t>
      </w:r>
      <w:r w:rsidR="00014EFA" w:rsidRPr="00F306A8">
        <w:t>activity</w:t>
      </w:r>
      <w:r w:rsidR="00014EFA" w:rsidRPr="00F306A8" w:rsidDel="00014EFA">
        <w:t xml:space="preserve"> </w:t>
      </w:r>
      <w:r w:rsidRPr="00F306A8">
        <w:t>you create and how you record your work hours will depend on how you are employed and how many hours you work each week.</w:t>
      </w:r>
    </w:p>
    <w:p w14:paraId="3B0B6229" w14:textId="7F20F33D" w:rsidR="00114DA0" w:rsidRPr="00F306A8" w:rsidRDefault="00114DA0" w:rsidP="00F306A8">
      <w:r w:rsidRPr="00F306A8">
        <w:t xml:space="preserve">Per day RoSO </w:t>
      </w:r>
      <w:r w:rsidR="00E217C1" w:rsidRPr="00F306A8">
        <w:t xml:space="preserve">activities </w:t>
      </w:r>
      <w:r w:rsidRPr="00F306A8">
        <w:t>can be entered when:</w:t>
      </w:r>
    </w:p>
    <w:p w14:paraId="3EC1A206" w14:textId="77777777" w:rsidR="00114DA0" w:rsidRPr="00F306A8" w:rsidRDefault="00114DA0" w:rsidP="00F306A8">
      <w:pPr>
        <w:pStyle w:val="ListBullet"/>
      </w:pPr>
      <w:r w:rsidRPr="00F306A8">
        <w:t>you regularly work less than 20 hours per week in an eligible location.</w:t>
      </w:r>
    </w:p>
    <w:p w14:paraId="2571A5EF" w14:textId="77777777" w:rsidR="00114DA0" w:rsidRPr="00F306A8" w:rsidRDefault="00114DA0" w:rsidP="00F306A8">
      <w:pPr>
        <w:pStyle w:val="ListBullet"/>
      </w:pPr>
      <w:r w:rsidRPr="00F306A8">
        <w:t>you work fluctuating hours, and do not consistently meet the definition of part time or full time.</w:t>
      </w:r>
    </w:p>
    <w:p w14:paraId="13F78EEE" w14:textId="77777777" w:rsidR="00114DA0" w:rsidRPr="00F306A8" w:rsidRDefault="00114DA0" w:rsidP="00F306A8">
      <w:pPr>
        <w:pStyle w:val="ListBullet"/>
      </w:pPr>
      <w:r w:rsidRPr="00F306A8">
        <w:t>you work as a contractor or locum, with periods of unpaid leave that is not counted as RoSO.</w:t>
      </w:r>
    </w:p>
    <w:p w14:paraId="1B32F06B" w14:textId="4CA80D7E" w:rsidR="00114DA0" w:rsidRPr="00F306A8" w:rsidRDefault="00114DA0" w:rsidP="00F306A8">
      <w:pPr>
        <w:pStyle w:val="ListBullet"/>
      </w:pPr>
      <w:r w:rsidRPr="00F306A8">
        <w:t xml:space="preserve">you work in a telehealth role, delivering services to patients </w:t>
      </w:r>
      <w:r w:rsidR="00BB0C2B" w:rsidRPr="00F306A8">
        <w:t>provided from an eligible location, s</w:t>
      </w:r>
      <w:r w:rsidRPr="00F306A8">
        <w:t>o the amount of work considered eligible for RoSO can fluctuate daily.</w:t>
      </w:r>
    </w:p>
    <w:p w14:paraId="4010D373" w14:textId="40B23B2F" w:rsidR="00114DA0" w:rsidRPr="004C15CA" w:rsidRDefault="00114DA0" w:rsidP="00F306A8">
      <w:r w:rsidRPr="004C15CA">
        <w:t xml:space="preserve">To update a per day basis </w:t>
      </w:r>
      <w:r w:rsidR="00E217C1" w:rsidRPr="004C15CA">
        <w:t>activity</w:t>
      </w:r>
      <w:r w:rsidRPr="004C15CA">
        <w:t>, open your ‘</w:t>
      </w:r>
      <w:r w:rsidRPr="004C15CA">
        <w:rPr>
          <w:b/>
          <w:bCs/>
        </w:rPr>
        <w:t>Manage my RoSO’</w:t>
      </w:r>
      <w:r w:rsidRPr="004C15CA">
        <w:t xml:space="preserve"> page</w:t>
      </w:r>
      <w:r w:rsidR="005E5350" w:rsidRPr="004C15CA">
        <w:t>, open the relevant Phase accordion</w:t>
      </w:r>
      <w:r w:rsidRPr="004C15CA">
        <w:t xml:space="preserve"> and click on the</w:t>
      </w:r>
      <w:r w:rsidRPr="004C15CA">
        <w:rPr>
          <w:color w:val="0070C0"/>
        </w:rPr>
        <w:t xml:space="preserve"> blue </w:t>
      </w:r>
      <w:r w:rsidRPr="004C15CA">
        <w:t>RoSO activity title</w:t>
      </w:r>
      <w:r w:rsidR="005E5350" w:rsidRPr="004C15CA">
        <w:t xml:space="preserve"> of the event</w:t>
      </w:r>
      <w:r w:rsidRPr="004C15CA">
        <w:t xml:space="preserve">. </w:t>
      </w:r>
    </w:p>
    <w:p w14:paraId="608CC5C2" w14:textId="053F9F43" w:rsidR="00114DA0" w:rsidRPr="004C15CA" w:rsidRDefault="00FF3F86" w:rsidP="00F306A8">
      <w:pPr>
        <w:rPr>
          <w:rFonts w:ascii="Arial" w:eastAsia="Aptos" w:hAnsi="Arial" w:cs="Arial"/>
          <w:kern w:val="2"/>
          <w14:ligatures w14:val="standardContextual"/>
        </w:rPr>
      </w:pPr>
      <w:r w:rsidRPr="00F306A8">
        <w:drawing>
          <wp:inline distT="0" distB="0" distL="0" distR="0" wp14:anchorId="7A3192F9" wp14:editId="319C9644">
            <wp:extent cx="5731510" cy="1069340"/>
            <wp:effectExtent l="19050" t="19050" r="21590" b="16510"/>
            <wp:docPr id="73526166" name="Picture 1" descr="Screenshot of the Manage my RoSO page showing details for a &quot;Current - Per Day RoSO Internship&quot; activity at Goulburn Hospital in NSW, scheduled from 02/02/2026 to 31/03/2026. The title of the activity is shown with a green border to indicate where the user should click in order to update a per day basi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6166" name="Picture 1" descr="Screenshot of the Manage my RoSO page showing details for a &quot;Current - Per Day RoSO Internship&quot; activity at Goulburn Hospital in NSW, scheduled from 02/02/2026 to 31/03/2026. The title of the activity is shown with a green border to indicate where the user should click in order to update a per day basis activity."/>
                    <pic:cNvPicPr/>
                  </pic:nvPicPr>
                  <pic:blipFill>
                    <a:blip r:embed="rId25"/>
                    <a:stretch>
                      <a:fillRect/>
                    </a:stretch>
                  </pic:blipFill>
                  <pic:spPr>
                    <a:xfrm>
                      <a:off x="0" y="0"/>
                      <a:ext cx="5731510" cy="1069340"/>
                    </a:xfrm>
                    <a:prstGeom prst="rect">
                      <a:avLst/>
                    </a:prstGeom>
                    <a:ln>
                      <a:solidFill>
                        <a:schemeClr val="accent3"/>
                      </a:solidFill>
                    </a:ln>
                  </pic:spPr>
                </pic:pic>
              </a:graphicData>
            </a:graphic>
          </wp:inline>
        </w:drawing>
      </w:r>
    </w:p>
    <w:p w14:paraId="7E83B905" w14:textId="6B85FF75" w:rsidR="00FF3F86" w:rsidRPr="004C15CA" w:rsidRDefault="00114DA0" w:rsidP="00F306A8">
      <w:r w:rsidRPr="004C15CA">
        <w:t>This will allow you to update your daily hours and locations via the ‘</w:t>
      </w:r>
      <w:r w:rsidRPr="004C15CA">
        <w:rPr>
          <w:b/>
          <w:bCs/>
        </w:rPr>
        <w:t>View: Activated RoSO activity</w:t>
      </w:r>
      <w:r w:rsidRPr="004C15CA">
        <w:t>’. Scroll to the bottom to view the ‘</w:t>
      </w:r>
      <w:r w:rsidRPr="004C15CA">
        <w:rPr>
          <w:b/>
          <w:bCs/>
        </w:rPr>
        <w:t>Hours by week</w:t>
      </w:r>
      <w:r w:rsidRPr="004C15CA">
        <w:t>’ section. Click ‘</w:t>
      </w:r>
      <w:r w:rsidRPr="004C15CA">
        <w:rPr>
          <w:b/>
          <w:bCs/>
        </w:rPr>
        <w:t>Edit</w:t>
      </w:r>
      <w:r w:rsidRPr="004C15CA">
        <w:t>’ against your current week to enter your hours and locations.</w:t>
      </w:r>
    </w:p>
    <w:p w14:paraId="54A4DC5A" w14:textId="74646A9D" w:rsidR="002D3263" w:rsidRPr="004C15CA" w:rsidRDefault="009A407B" w:rsidP="00F306A8">
      <w:pPr>
        <w:rPr>
          <w:rFonts w:ascii="Arial" w:eastAsia="Aptos" w:hAnsi="Arial" w:cs="Arial"/>
          <w:kern w:val="2"/>
          <w14:ligatures w14:val="standardContextual"/>
        </w:rPr>
      </w:pPr>
      <w:r w:rsidRPr="00F306A8">
        <w:drawing>
          <wp:inline distT="0" distB="0" distL="0" distR="0" wp14:anchorId="4B5B0677" wp14:editId="2798D4E2">
            <wp:extent cx="5595248" cy="6467475"/>
            <wp:effectExtent l="0" t="0" r="5715" b="0"/>
            <wp:docPr id="726266623" name="Picture 1" descr="Screenshot displaying details for an activated RoSO activity titled &quot;Per Day RoSO Internship&quot; at Goulburn Hospital including activity dates, career phase, employment type, planned RoSO weeks, location eligibility, and a table for tracking hours worked with options to edit or ad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66623" name="Picture 1" descr="Screenshot displaying details for an activated RoSO activity titled &quot;Per Day RoSO Internship&quot; at Goulburn Hospital including activity dates, career phase, employment type, planned RoSO weeks, location eligibility, and a table for tracking hours worked with options to edit or add weeks."/>
                    <pic:cNvPicPr/>
                  </pic:nvPicPr>
                  <pic:blipFill>
                    <a:blip r:embed="rId26"/>
                    <a:stretch>
                      <a:fillRect/>
                    </a:stretch>
                  </pic:blipFill>
                  <pic:spPr>
                    <a:xfrm>
                      <a:off x="0" y="0"/>
                      <a:ext cx="5617957" cy="6493724"/>
                    </a:xfrm>
                    <a:prstGeom prst="rect">
                      <a:avLst/>
                    </a:prstGeom>
                  </pic:spPr>
                </pic:pic>
              </a:graphicData>
            </a:graphic>
          </wp:inline>
        </w:drawing>
      </w:r>
    </w:p>
    <w:p w14:paraId="6E8480B4" w14:textId="4E314EB2" w:rsidR="00114DA0" w:rsidRDefault="00114DA0" w:rsidP="00F306A8">
      <w:r w:rsidRPr="004C15CA">
        <w:t>If your work week does not show, you can add additional weeks by clicking ‘</w:t>
      </w:r>
      <w:r w:rsidRPr="004C15CA">
        <w:rPr>
          <w:b/>
          <w:bCs/>
        </w:rPr>
        <w:t xml:space="preserve">Add week’ </w:t>
      </w:r>
      <w:r w:rsidRPr="004C15CA">
        <w:t>link.</w:t>
      </w:r>
    </w:p>
    <w:p w14:paraId="462A997A" w14:textId="278FB502" w:rsidR="00997374" w:rsidRPr="004C15CA" w:rsidRDefault="00997374" w:rsidP="00F306A8">
      <w:r w:rsidRPr="004C15CA">
        <w:t>Click on the ’</w:t>
      </w:r>
      <w:r w:rsidRPr="004C15CA">
        <w:rPr>
          <w:b/>
          <w:bCs/>
        </w:rPr>
        <w:t>Edit</w:t>
      </w:r>
      <w:r w:rsidRPr="004C15CA">
        <w:t xml:space="preserve">’ link of the week you need to update. </w:t>
      </w:r>
    </w:p>
    <w:p w14:paraId="2038488B" w14:textId="75ED2225" w:rsidR="00FF3F86" w:rsidRPr="00F306A8" w:rsidRDefault="00FF3F86" w:rsidP="00AC5C87">
      <w:r w:rsidRPr="00F306A8">
        <w:drawing>
          <wp:inline distT="0" distB="0" distL="0" distR="0" wp14:anchorId="39220472" wp14:editId="06D0499F">
            <wp:extent cx="3939881" cy="967824"/>
            <wp:effectExtent l="0" t="0" r="3810" b="3810"/>
            <wp:docPr id="1685721540" name="Picture 1" descr="Screenshot of a table displaying weekly work hours with columns for week number, start date, hours worked, and address. Each row includes &quot;View&quot; and &quot;Edit&quot; options, with an &quot;Edit&quot; link highlighted by a green border to show the user where to click should they wish edit details for tha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1540" name="Picture 1" descr="Screenshot of a table displaying weekly work hours with columns for week number, start date, hours worked, and address. Each row includes &quot;View&quot; and &quot;Edit&quot; options, with an &quot;Edit&quot; link highlighted by a green border to show the user where to click should they wish edit details for that week."/>
                    <pic:cNvPicPr/>
                  </pic:nvPicPr>
                  <pic:blipFill>
                    <a:blip r:embed="rId27"/>
                    <a:stretch>
                      <a:fillRect/>
                    </a:stretch>
                  </pic:blipFill>
                  <pic:spPr>
                    <a:xfrm>
                      <a:off x="0" y="0"/>
                      <a:ext cx="3939881" cy="967824"/>
                    </a:xfrm>
                    <a:prstGeom prst="rect">
                      <a:avLst/>
                    </a:prstGeom>
                  </pic:spPr>
                </pic:pic>
              </a:graphicData>
            </a:graphic>
          </wp:inline>
        </w:drawing>
      </w:r>
    </w:p>
    <w:p w14:paraId="36E91700" w14:textId="4097D01D" w:rsidR="00114DA0" w:rsidRPr="00F306A8" w:rsidRDefault="00114DA0" w:rsidP="00F306A8">
      <w:r w:rsidRPr="00F306A8">
        <w:t>The ‘</w:t>
      </w:r>
      <w:r w:rsidRPr="00F306A8">
        <w:rPr>
          <w:rStyle w:val="Strong"/>
        </w:rPr>
        <w:t>Edit week entry</w:t>
      </w:r>
      <w:r w:rsidRPr="00F306A8">
        <w:t>’ page will open.</w:t>
      </w:r>
    </w:p>
    <w:p w14:paraId="37F7D36D" w14:textId="6883E855" w:rsidR="00AF7718" w:rsidRPr="004C15CA" w:rsidRDefault="00AF7718" w:rsidP="00AC5C87">
      <w:r w:rsidRPr="004C15CA">
        <w:rPr>
          <w:noProof/>
        </w:rPr>
        <w:drawing>
          <wp:inline distT="0" distB="0" distL="0" distR="0" wp14:anchorId="01FB3E43" wp14:editId="2F61DAEE">
            <wp:extent cx="3175000" cy="3723899"/>
            <wp:effectExtent l="0" t="0" r="6350" b="0"/>
            <wp:docPr id="570516891" name="Picture 1" descr="Screenshot of the Edit week entry screen displaying week 2 with dates from February 8 to February 14, 2026, showing total hours as 00h 00m for each day. For Sunday, the &quot;Add location&quot; link is highlighted with a green border to show the user where to click should they wish to add a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6891" name="Picture 1" descr="Screenshot of the Edit week entry screen displaying week 2 with dates from February 8 to February 14, 2026, showing total hours as 00h 00m for each day. For Sunday, the &quot;Add location&quot; link is highlighted with a green border to show the user where to click should they wish to add a location."/>
                    <pic:cNvPicPr/>
                  </pic:nvPicPr>
                  <pic:blipFill>
                    <a:blip r:embed="rId28"/>
                    <a:stretch>
                      <a:fillRect/>
                    </a:stretch>
                  </pic:blipFill>
                  <pic:spPr>
                    <a:xfrm>
                      <a:off x="0" y="0"/>
                      <a:ext cx="3193510" cy="3745609"/>
                    </a:xfrm>
                    <a:prstGeom prst="rect">
                      <a:avLst/>
                    </a:prstGeom>
                  </pic:spPr>
                </pic:pic>
              </a:graphicData>
            </a:graphic>
          </wp:inline>
        </w:drawing>
      </w:r>
    </w:p>
    <w:p w14:paraId="30B498C8" w14:textId="7B4C7436" w:rsidR="00114DA0" w:rsidRPr="00F306A8" w:rsidRDefault="00114DA0" w:rsidP="00F306A8">
      <w:r w:rsidRPr="00F306A8">
        <w:t>Click on the ‘</w:t>
      </w:r>
      <w:r w:rsidRPr="00F306A8">
        <w:rPr>
          <w:rStyle w:val="Strong"/>
        </w:rPr>
        <w:t>Add location</w:t>
      </w:r>
      <w:r w:rsidRPr="00F306A8">
        <w:t xml:space="preserve">’ link and enter the </w:t>
      </w:r>
      <w:r w:rsidR="005E5350" w:rsidRPr="00F306A8">
        <w:t xml:space="preserve">location(s) and </w:t>
      </w:r>
      <w:r w:rsidR="00E217C1" w:rsidRPr="00F306A8">
        <w:t>hours worked</w:t>
      </w:r>
      <w:r w:rsidRPr="00F306A8">
        <w:t xml:space="preserve"> that day from the dropdown menu</w:t>
      </w:r>
      <w:r w:rsidR="005E5350" w:rsidRPr="00F306A8">
        <w:t>s</w:t>
      </w:r>
      <w:r w:rsidRPr="00F306A8">
        <w:t>.</w:t>
      </w:r>
    </w:p>
    <w:p w14:paraId="1B55F66B" w14:textId="7A668BE7" w:rsidR="00114DA0" w:rsidRPr="004C15CA" w:rsidRDefault="000826AA" w:rsidP="00AC5C87">
      <w:r w:rsidRPr="000826AA">
        <w:rPr>
          <w:noProof/>
        </w:rPr>
        <w:drawing>
          <wp:inline distT="0" distB="0" distL="0" distR="0" wp14:anchorId="4B12224A" wp14:editId="2A8CB500">
            <wp:extent cx="6032846" cy="1981200"/>
            <wp:effectExtent l="0" t="0" r="6350" b="0"/>
            <wp:docPr id="925849243" name="Picture 1" descr="Screenshot showing the screen that opens when Add a location has been selected, where a user can select a location from a dropdown, log work hours, and add additional locations if the user worked across 2 or more locations in o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9243" name="Picture 1" descr="Screenshot showing the screen that opens when Add a location has been selected, where a user can select a location from a dropdown, log work hours, and add additional locations if the user worked across 2 or more locations in one day."/>
                    <pic:cNvPicPr/>
                  </pic:nvPicPr>
                  <pic:blipFill>
                    <a:blip r:embed="rId29"/>
                    <a:stretch>
                      <a:fillRect/>
                    </a:stretch>
                  </pic:blipFill>
                  <pic:spPr>
                    <a:xfrm>
                      <a:off x="0" y="0"/>
                      <a:ext cx="6080984" cy="1997009"/>
                    </a:xfrm>
                    <a:prstGeom prst="rect">
                      <a:avLst/>
                    </a:prstGeom>
                  </pic:spPr>
                </pic:pic>
              </a:graphicData>
            </a:graphic>
          </wp:inline>
        </w:drawing>
      </w:r>
    </w:p>
    <w:p w14:paraId="16CA827E" w14:textId="054C65B0" w:rsidR="00114DA0" w:rsidRPr="00F306A8" w:rsidRDefault="00114DA0" w:rsidP="00F306A8">
      <w:r w:rsidRPr="00F306A8">
        <w:t>Once you have entered all your data for the day(s)/week, click ‘</w:t>
      </w:r>
      <w:r w:rsidRPr="00F306A8">
        <w:rPr>
          <w:rStyle w:val="Strong"/>
        </w:rPr>
        <w:t>Save</w:t>
      </w:r>
      <w:r w:rsidRPr="00F306A8">
        <w:t>’ at the bottom of the page. You will be taken back to your ‘</w:t>
      </w:r>
      <w:r w:rsidRPr="00F306A8">
        <w:rPr>
          <w:rStyle w:val="Strong"/>
        </w:rPr>
        <w:t>View: Activated RoSO activity</w:t>
      </w:r>
      <w:r w:rsidRPr="00F306A8">
        <w:t>’ page.</w:t>
      </w:r>
    </w:p>
    <w:p w14:paraId="71FCE5A6" w14:textId="4F893D03" w:rsidR="00114DA0" w:rsidRPr="004C15CA" w:rsidRDefault="00114DA0" w:rsidP="00F306A8">
      <w:r w:rsidRPr="004C15CA">
        <w:t>Your ‘</w:t>
      </w:r>
      <w:r w:rsidRPr="00F306A8">
        <w:rPr>
          <w:rStyle w:val="Strong"/>
        </w:rPr>
        <w:t>Current RoSO weeks</w:t>
      </w:r>
      <w:r w:rsidRPr="004C15CA">
        <w:t xml:space="preserve">’ will </w:t>
      </w:r>
      <w:r w:rsidR="005E5350" w:rsidRPr="004C15CA">
        <w:t xml:space="preserve">update </w:t>
      </w:r>
      <w:r w:rsidRPr="004C15CA">
        <w:t>once you have accumulated greater than 20 hours of RoSO.</w:t>
      </w:r>
    </w:p>
    <w:p w14:paraId="7D352180" w14:textId="7F523207" w:rsidR="00BF42DC" w:rsidRPr="004C15CA" w:rsidRDefault="00170DC1" w:rsidP="00AC5C87">
      <w:r w:rsidRPr="00170DC1">
        <w:rPr>
          <w:noProof/>
        </w:rPr>
        <w:drawing>
          <wp:inline distT="0" distB="0" distL="0" distR="0" wp14:anchorId="0F564044" wp14:editId="09EC4F3F">
            <wp:extent cx="5050770" cy="6534150"/>
            <wp:effectExtent l="0" t="0" r="0" b="0"/>
            <wp:docPr id="1432873352" name="Picture 1" descr="Screenshot showing the details of an Activated RoSO activity for a Per Day RoSO Internship at Goulburn Hospital, including start and completion dates, career phase, employment type, and planned RoSO activity duration of 4 weeks. The form highlights current RoSO weeks entered as hours worked, explains 'Planned RoSO for activity' as hours entered in the plan, and notes a 'Show/Hide breakdown' option to view workweek completion types (Per day, Part time,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73352" name="Picture 1" descr="Screenshot showing the details of an Activated RoSO activity for a Per Day RoSO Internship at Goulburn Hospital, including start and completion dates, career phase, employment type, and planned RoSO activity duration of 4 weeks. The form highlights current RoSO weeks entered as hours worked, explains 'Planned RoSO for activity' as hours entered in the plan, and notes a 'Show/Hide breakdown' option to view workweek completion types (Per day, Part time, Full time)."/>
                    <pic:cNvPicPr/>
                  </pic:nvPicPr>
                  <pic:blipFill>
                    <a:blip r:embed="rId30"/>
                    <a:stretch>
                      <a:fillRect/>
                    </a:stretch>
                  </pic:blipFill>
                  <pic:spPr>
                    <a:xfrm>
                      <a:off x="0" y="0"/>
                      <a:ext cx="5069104" cy="6557869"/>
                    </a:xfrm>
                    <a:prstGeom prst="rect">
                      <a:avLst/>
                    </a:prstGeom>
                  </pic:spPr>
                </pic:pic>
              </a:graphicData>
            </a:graphic>
          </wp:inline>
        </w:drawing>
      </w:r>
    </w:p>
    <w:p w14:paraId="27533382" w14:textId="34B60DC9" w:rsidR="00114DA0" w:rsidRPr="00AC5C87" w:rsidRDefault="00114DA0" w:rsidP="00AC5C87">
      <w:pPr>
        <w:pStyle w:val="Heading2"/>
      </w:pPr>
      <w:bookmarkStart w:id="11" w:name="_Toc216770815"/>
      <w:r w:rsidRPr="00AC5C87">
        <w:t xml:space="preserve">Completing current RoSO </w:t>
      </w:r>
      <w:r w:rsidR="00E217C1" w:rsidRPr="00AC5C87">
        <w:t>activity</w:t>
      </w:r>
      <w:bookmarkEnd w:id="11"/>
    </w:p>
    <w:p w14:paraId="7056176E" w14:textId="02DF4361" w:rsidR="000B2C75" w:rsidRPr="00F306A8" w:rsidRDefault="0065799B" w:rsidP="00F306A8">
      <w:r w:rsidRPr="00F306A8">
        <w:t xml:space="preserve">You must upload evidence and complete </w:t>
      </w:r>
      <w:r w:rsidR="00114DA0" w:rsidRPr="00F306A8">
        <w:t>RoSO activit</w:t>
      </w:r>
      <w:r w:rsidRPr="00F306A8">
        <w:t xml:space="preserve">ies within a year of completing work at an eligible location. To do this, </w:t>
      </w:r>
      <w:r w:rsidR="00114DA0" w:rsidRPr="00F306A8">
        <w:t>go to your ‘</w:t>
      </w:r>
      <w:r w:rsidR="00114DA0" w:rsidRPr="00F306A8">
        <w:rPr>
          <w:rStyle w:val="Strong"/>
        </w:rPr>
        <w:t>Manage my RoSO</w:t>
      </w:r>
      <w:r w:rsidR="00114DA0" w:rsidRPr="00F306A8">
        <w:t xml:space="preserve">’ page and open the relevant phase accordion for your RoSO activity. </w:t>
      </w:r>
      <w:r w:rsidRPr="00F306A8">
        <w:t>Uploaded e</w:t>
      </w:r>
      <w:r w:rsidR="000B2C75" w:rsidRPr="00F306A8">
        <w:t xml:space="preserve">vidence </w:t>
      </w:r>
      <w:r w:rsidRPr="00F306A8">
        <w:t>must</w:t>
      </w:r>
      <w:r w:rsidR="000B2C75" w:rsidRPr="00F306A8">
        <w:t xml:space="preserve"> confirm you have completed work in accordance with your RoSO </w:t>
      </w:r>
      <w:r w:rsidR="005E5350" w:rsidRPr="00F306A8">
        <w:t>activity</w:t>
      </w:r>
      <w:r w:rsidR="000B2C75" w:rsidRPr="00F306A8">
        <w:t>.</w:t>
      </w:r>
    </w:p>
    <w:p w14:paraId="31CDD3DE" w14:textId="37EF5EE2" w:rsidR="000B2C75" w:rsidRPr="00F306A8" w:rsidRDefault="000B2C75" w:rsidP="00AC5C87">
      <w:pPr>
        <w:keepNext/>
      </w:pPr>
      <w:r w:rsidRPr="00F306A8">
        <w:t>Your completion evidence to be uploaded must be either:</w:t>
      </w:r>
    </w:p>
    <w:p w14:paraId="4045BDB2" w14:textId="2F934DC1" w:rsidR="000B2C75" w:rsidRPr="004C15CA" w:rsidRDefault="000B2C75" w:rsidP="00F306A8">
      <w:pPr>
        <w:pStyle w:val="ListBullet"/>
      </w:pPr>
      <w:r w:rsidRPr="004C15CA">
        <w:t xml:space="preserve">a signed letter from your employer dated after your RoSO </w:t>
      </w:r>
      <w:r w:rsidR="00E217C1" w:rsidRPr="004C15CA">
        <w:rPr>
          <w:rFonts w:eastAsia="Aptos"/>
          <w14:ligatures w14:val="standardContextual"/>
        </w:rPr>
        <w:t>activity</w:t>
      </w:r>
      <w:r w:rsidR="00E217C1" w:rsidRPr="004C15CA" w:rsidDel="00E217C1">
        <w:t xml:space="preserve"> </w:t>
      </w:r>
      <w:r w:rsidRPr="004C15CA">
        <w:t>completion date, or</w:t>
      </w:r>
    </w:p>
    <w:p w14:paraId="4E8B2B88" w14:textId="675EEB70" w:rsidR="000B2C75" w:rsidRPr="004C15CA" w:rsidRDefault="000B2C75" w:rsidP="00F306A8">
      <w:pPr>
        <w:pStyle w:val="ListBullet"/>
      </w:pPr>
      <w:r w:rsidRPr="004C15CA">
        <w:t>a </w:t>
      </w:r>
      <w:hyperlink r:id="rId31" w:history="1">
        <w:r w:rsidRPr="004C15CA">
          <w:rPr>
            <w:rStyle w:val="Hyperlink"/>
            <w:rFonts w:ascii="Arial" w:eastAsia="Times New Roman" w:hAnsi="Arial" w:cs="Arial"/>
            <w:kern w:val="2"/>
          </w:rPr>
          <w:t>statutory declaration</w:t>
        </w:r>
      </w:hyperlink>
      <w:r w:rsidRPr="004C15CA">
        <w:t xml:space="preserve"> dated after your RoSO </w:t>
      </w:r>
      <w:r w:rsidR="00E217C1" w:rsidRPr="004C15CA">
        <w:rPr>
          <w:rFonts w:eastAsia="Aptos"/>
          <w14:ligatures w14:val="standardContextual"/>
        </w:rPr>
        <w:t>activity</w:t>
      </w:r>
      <w:r w:rsidR="00E217C1" w:rsidRPr="004C15CA" w:rsidDel="00E217C1">
        <w:t xml:space="preserve"> </w:t>
      </w:r>
      <w:r w:rsidRPr="004C15CA">
        <w:t>completion date.</w:t>
      </w:r>
    </w:p>
    <w:p w14:paraId="2A048B0D" w14:textId="7E267B36" w:rsidR="00114DA0" w:rsidRPr="00F306A8" w:rsidRDefault="00114DA0" w:rsidP="00AC5C87">
      <w:r w:rsidRPr="00F306A8">
        <w:t xml:space="preserve">Once you have your current RoSO </w:t>
      </w:r>
      <w:r w:rsidR="005E5350" w:rsidRPr="00F306A8">
        <w:t>activity</w:t>
      </w:r>
      <w:r w:rsidRPr="00F306A8">
        <w:t xml:space="preserve"> on the page, click the ‘</w:t>
      </w:r>
      <w:proofErr w:type="gramStart"/>
      <w:r w:rsidRPr="00F306A8">
        <w:rPr>
          <w:rStyle w:val="Strong"/>
        </w:rPr>
        <w:t>Advise</w:t>
      </w:r>
      <w:proofErr w:type="gramEnd"/>
      <w:r w:rsidRPr="00F306A8">
        <w:t>’ link on the ‘</w:t>
      </w:r>
      <w:r w:rsidRPr="00F306A8">
        <w:rPr>
          <w:rStyle w:val="Strong"/>
        </w:rPr>
        <w:t>Completion of this RoSO activity</w:t>
      </w:r>
      <w:r w:rsidRPr="00F306A8">
        <w:t>’ tile.</w:t>
      </w:r>
    </w:p>
    <w:p w14:paraId="0B572893" w14:textId="2067BFDE" w:rsidR="00114DA0" w:rsidRPr="004C15CA" w:rsidRDefault="00BF42DC" w:rsidP="00AC5C87">
      <w:r w:rsidRPr="004C15CA">
        <w:rPr>
          <w:noProof/>
        </w:rPr>
        <w:drawing>
          <wp:inline distT="0" distB="0" distL="0" distR="0" wp14:anchorId="6C81379D" wp14:editId="64357F19">
            <wp:extent cx="5114544" cy="855991"/>
            <wp:effectExtent l="19050" t="19050" r="10160" b="20320"/>
            <wp:docPr id="891549519" name="Picture 1" descr="Screenshot showing the Advise link on the 'Completion of this activity' tile, highlighted with a green border to show the user where to click to advise of completion of the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519" name="Picture 1" descr="Screenshot showing the Advise link on the 'Completion of this activity' tile, highlighted with a green border to show the user where to click to advise of completion of the RoSO activity."/>
                    <pic:cNvPicPr/>
                  </pic:nvPicPr>
                  <pic:blipFill>
                    <a:blip r:embed="rId32"/>
                    <a:stretch>
                      <a:fillRect/>
                    </a:stretch>
                  </pic:blipFill>
                  <pic:spPr>
                    <a:xfrm>
                      <a:off x="0" y="0"/>
                      <a:ext cx="5136538" cy="859672"/>
                    </a:xfrm>
                    <a:prstGeom prst="rect">
                      <a:avLst/>
                    </a:prstGeom>
                    <a:ln>
                      <a:solidFill>
                        <a:schemeClr val="tx1"/>
                      </a:solidFill>
                    </a:ln>
                  </pic:spPr>
                </pic:pic>
              </a:graphicData>
            </a:graphic>
          </wp:inline>
        </w:drawing>
      </w:r>
    </w:p>
    <w:p w14:paraId="55FD6CD8" w14:textId="584D810E" w:rsidR="00DC42A7" w:rsidRPr="00F306A8" w:rsidRDefault="00114DA0" w:rsidP="00AC5C87">
      <w:r w:rsidRPr="00F306A8">
        <w:t>A pop-up for the ‘</w:t>
      </w:r>
      <w:r w:rsidRPr="00F306A8">
        <w:rPr>
          <w:rStyle w:val="Strong"/>
        </w:rPr>
        <w:t>Guidance: Completion of this RoSO activity</w:t>
      </w:r>
      <w:r w:rsidRPr="00F306A8">
        <w:t>’ page will show to ensure you have the correct information before you proceed. If you are ready to proceed, click ‘</w:t>
      </w:r>
      <w:r w:rsidRPr="00F306A8">
        <w:rPr>
          <w:rStyle w:val="Strong"/>
        </w:rPr>
        <w:t>OK</w:t>
      </w:r>
      <w:r w:rsidRPr="00F306A8">
        <w:t>’</w:t>
      </w:r>
      <w:r w:rsidR="0003080F" w:rsidRPr="00F306A8">
        <w:t>.</w:t>
      </w:r>
      <w:r w:rsidR="004F4938" w:rsidRPr="00F306A8">
        <w:t xml:space="preserve"> </w:t>
      </w:r>
    </w:p>
    <w:p w14:paraId="24970DF1" w14:textId="5F00F65B" w:rsidR="00114DA0" w:rsidRPr="004C15CA" w:rsidRDefault="00F11185" w:rsidP="00AC5C87">
      <w:r w:rsidRPr="00F11185">
        <w:rPr>
          <w:noProof/>
        </w:rPr>
        <w:drawing>
          <wp:inline distT="0" distB="0" distL="0" distR="0" wp14:anchorId="42F7E610" wp14:editId="1F245258">
            <wp:extent cx="4878920" cy="2219325"/>
            <wp:effectExtent l="0" t="0" r="0" b="0"/>
            <wp:docPr id="481291073" name="Picture 1" descr="Screenshot of the pop-up for the &quot;Guidance: Completion of this RoSO activity&quot; providing instructions for proceeding with completion of the RoSO activity, including requirements to have all eligible employment locations and relevant evidence ready for upload. The dialog features two buttons labeled &quot;OK&quot; and &quot;Cancel,&quot; with the 'OK' button highlighted with a green border to show the user where to click to proceed with completion of the activity, and an arrow pointing toward the 'Cancel' button which the user can click on to return to the 'Manage my RoS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1073" name="Picture 1" descr="Screenshot of the pop-up for the &quot;Guidance: Completion of this RoSO activity&quot; providing instructions for proceeding with completion of the RoSO activity, including requirements to have all eligible employment locations and relevant evidence ready for upload. The dialog features two buttons labeled &quot;OK&quot; and &quot;Cancel,&quot; with the 'OK' button highlighted with a green border to show the user where to click to proceed with completion of the activity, and an arrow pointing toward the 'Cancel' button which the user can click on to return to the 'Manage my RoSO' page."/>
                    <pic:cNvPicPr/>
                  </pic:nvPicPr>
                  <pic:blipFill>
                    <a:blip r:embed="rId33"/>
                    <a:stretch>
                      <a:fillRect/>
                    </a:stretch>
                  </pic:blipFill>
                  <pic:spPr>
                    <a:xfrm>
                      <a:off x="0" y="0"/>
                      <a:ext cx="4891014" cy="2224826"/>
                    </a:xfrm>
                    <a:prstGeom prst="rect">
                      <a:avLst/>
                    </a:prstGeom>
                  </pic:spPr>
                </pic:pic>
              </a:graphicData>
            </a:graphic>
          </wp:inline>
        </w:drawing>
      </w:r>
    </w:p>
    <w:p w14:paraId="6C4DC958" w14:textId="3480F30D" w:rsidR="00BF42DC" w:rsidRPr="00AC5C87" w:rsidRDefault="00114DA0" w:rsidP="00114DA0">
      <w:r w:rsidRPr="00F306A8">
        <w:t>In the ‘</w:t>
      </w:r>
      <w:r w:rsidRPr="00F306A8">
        <w:rPr>
          <w:rStyle w:val="Strong"/>
        </w:rPr>
        <w:t>Advisory: Completion of this RoSO activity</w:t>
      </w:r>
      <w:r w:rsidRPr="00F306A8">
        <w:t xml:space="preserve">’ complete the mandatory </w:t>
      </w:r>
      <w:r w:rsidRPr="004C15CA">
        <w:rPr>
          <w:rFonts w:ascii="Arial" w:eastAsia="Aptos" w:hAnsi="Arial" w:cs="Arial"/>
          <w:color w:val="ED7D31"/>
          <w:kern w:val="2"/>
          <w14:ligatures w14:val="standardContextual"/>
        </w:rPr>
        <w:t>orange</w:t>
      </w:r>
      <w:r w:rsidRPr="00F306A8">
        <w:t xml:space="preserve"> </w:t>
      </w:r>
      <w:r w:rsidRPr="00AC5C87">
        <w:t xml:space="preserve">fields and upload the relevant evidence. Once updated click the ‘Submit’ button to complete this RoSO activity. </w:t>
      </w:r>
    </w:p>
    <w:p w14:paraId="7D965F19" w14:textId="22D131DE" w:rsidR="00BF42DC" w:rsidRPr="004C15CA" w:rsidRDefault="00515AAA" w:rsidP="00114DA0">
      <w:pPr>
        <w:rPr>
          <w:rFonts w:ascii="Arial" w:eastAsia="Aptos" w:hAnsi="Arial" w:cs="Arial"/>
          <w:kern w:val="2"/>
          <w14:ligatures w14:val="standardContextual"/>
        </w:rPr>
      </w:pPr>
      <w:r w:rsidRPr="004C15CA">
        <w:rPr>
          <w:rFonts w:ascii="Arial" w:eastAsia="Aptos" w:hAnsi="Arial" w:cs="Arial"/>
          <w:noProof/>
          <w:kern w:val="2"/>
          <w14:ligatures w14:val="standardContextual"/>
        </w:rPr>
        <mc:AlternateContent>
          <mc:Choice Requires="wps">
            <w:drawing>
              <wp:anchor distT="0" distB="0" distL="114300" distR="114300" simplePos="0" relativeHeight="251655680" behindDoc="0" locked="0" layoutInCell="1" allowOverlap="1" wp14:anchorId="4E72D10A" wp14:editId="0B038E76">
                <wp:simplePos x="0" y="0"/>
                <wp:positionH relativeFrom="column">
                  <wp:posOffset>809625</wp:posOffset>
                </wp:positionH>
                <wp:positionV relativeFrom="paragraph">
                  <wp:posOffset>5532119</wp:posOffset>
                </wp:positionV>
                <wp:extent cx="542925" cy="238125"/>
                <wp:effectExtent l="19050" t="19050" r="28575" b="28575"/>
                <wp:wrapNone/>
                <wp:docPr id="1912098835" name="Rectangle 5"/>
                <wp:cNvGraphicFramePr/>
                <a:graphic xmlns:a="http://schemas.openxmlformats.org/drawingml/2006/main">
                  <a:graphicData uri="http://schemas.microsoft.com/office/word/2010/wordprocessingShape">
                    <wps:wsp>
                      <wps:cNvSpPr/>
                      <wps:spPr>
                        <a:xfrm>
                          <a:off x="0" y="0"/>
                          <a:ext cx="542925" cy="238125"/>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701E8" id="Rectangle 5" o:spid="_x0000_s1026" style="position:absolute;margin-left:63.75pt;margin-top:435.6pt;width:42.7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" filled="f" strokecolor="#196b24 [3206]" strokeweight="2.25pt"/>
            </w:pict>
          </mc:Fallback>
        </mc:AlternateContent>
      </w:r>
      <w:r w:rsidR="00BF42DC" w:rsidRPr="004C15CA">
        <w:rPr>
          <w:rFonts w:ascii="Arial" w:eastAsia="Aptos" w:hAnsi="Arial" w:cs="Arial"/>
          <w:noProof/>
          <w:kern w:val="2"/>
          <w14:ligatures w14:val="standardContextual"/>
        </w:rPr>
        <w:drawing>
          <wp:inline distT="0" distB="0" distL="0" distR="0" wp14:anchorId="72A2F10B" wp14:editId="0D101E04">
            <wp:extent cx="3330229" cy="5753599"/>
            <wp:effectExtent l="19050" t="19050" r="22860" b="19050"/>
            <wp:docPr id="821330035" name="Picture 1" descr="Screenshot showing the 'Completion of this RoSO activity' advisory for completing a RoSO activity related to a Per Day RoSO Internship at Goulburn Hospital, showing fields for commencement date, projected and actual completion dates, career phase, target phase, employment type, hours worked, and calculated RoSO blocks, with mandatory fields highlighted orange. The form also shows sections for employment locations, eligibility assessment, document uploads, and buttons to submit or cancel, with the submit button shown with a green border to show the user where to click to proceed with completion of th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0035" name="Picture 1" descr="Screenshot showing the 'Completion of this RoSO activity' advisory for completing a RoSO activity related to a Per Day RoSO Internship at Goulburn Hospital, showing fields for commencement date, projected and actual completion dates, career phase, target phase, employment type, hours worked, and calculated RoSO blocks, with mandatory fields highlighted orange. The form also shows sections for employment locations, eligibility assessment, document uploads, and buttons to submit or cancel, with the submit button shown with a green border to show the user where to click to proceed with completion of the activity."/>
                    <pic:cNvPicPr/>
                  </pic:nvPicPr>
                  <pic:blipFill>
                    <a:blip r:embed="rId34"/>
                    <a:stretch>
                      <a:fillRect/>
                    </a:stretch>
                  </pic:blipFill>
                  <pic:spPr>
                    <a:xfrm>
                      <a:off x="0" y="0"/>
                      <a:ext cx="3330229" cy="5753599"/>
                    </a:xfrm>
                    <a:prstGeom prst="rect">
                      <a:avLst/>
                    </a:prstGeom>
                    <a:ln>
                      <a:solidFill>
                        <a:schemeClr val="tx1"/>
                      </a:solidFill>
                    </a:ln>
                  </pic:spPr>
                </pic:pic>
              </a:graphicData>
            </a:graphic>
          </wp:inline>
        </w:drawing>
      </w:r>
    </w:p>
    <w:p w14:paraId="5755E906" w14:textId="2A8445B5" w:rsidR="00515AAA" w:rsidRPr="004C15CA" w:rsidRDefault="00EC4736" w:rsidP="00AC5C87">
      <w:pPr>
        <w:keepNext/>
        <w:keepLines/>
      </w:pPr>
      <w:r w:rsidRPr="00EC4736">
        <w:t>The view page will then show, and you can ‘</w:t>
      </w:r>
      <w:r w:rsidRPr="00EC4736">
        <w:rPr>
          <w:b/>
          <w:bCs/>
        </w:rPr>
        <w:t>Edit</w:t>
      </w:r>
      <w:r w:rsidRPr="00EC4736">
        <w:t>’ the information if required or click ‘</w:t>
      </w:r>
      <w:r w:rsidRPr="00EC4736">
        <w:rPr>
          <w:b/>
          <w:bCs/>
        </w:rPr>
        <w:t>Close</w:t>
      </w:r>
      <w:r w:rsidRPr="00EC4736">
        <w:t>’ to exit the page.</w:t>
      </w:r>
    </w:p>
    <w:p w14:paraId="4C8FBFD1" w14:textId="303F0F99" w:rsidR="00BF42DC" w:rsidRPr="004C15CA" w:rsidRDefault="004F4938" w:rsidP="00114DA0">
      <w:pPr>
        <w:rPr>
          <w:rFonts w:ascii="Arial" w:eastAsia="Aptos" w:hAnsi="Arial" w:cs="Arial"/>
          <w:kern w:val="2"/>
          <w14:ligatures w14:val="standardContextual"/>
        </w:rPr>
      </w:pPr>
      <w:r w:rsidRPr="004C15CA">
        <w:rPr>
          <w:rFonts w:ascii="Arial" w:eastAsia="Aptos" w:hAnsi="Arial" w:cs="Arial"/>
          <w:noProof/>
          <w:kern w:val="2"/>
          <w14:ligatures w14:val="standardContextual"/>
        </w:rPr>
        <mc:AlternateContent>
          <mc:Choice Requires="wps">
            <w:drawing>
              <wp:anchor distT="0" distB="0" distL="114300" distR="114300" simplePos="0" relativeHeight="251656704" behindDoc="0" locked="0" layoutInCell="1" allowOverlap="1" wp14:anchorId="7E4628BC" wp14:editId="791B7D85">
                <wp:simplePos x="0" y="0"/>
                <wp:positionH relativeFrom="column">
                  <wp:posOffset>819150</wp:posOffset>
                </wp:positionH>
                <wp:positionV relativeFrom="paragraph">
                  <wp:posOffset>6322695</wp:posOffset>
                </wp:positionV>
                <wp:extent cx="542925" cy="219075"/>
                <wp:effectExtent l="19050" t="19050" r="28575" b="28575"/>
                <wp:wrapNone/>
                <wp:docPr id="496270095" name="Rectangle 5"/>
                <wp:cNvGraphicFramePr/>
                <a:graphic xmlns:a="http://schemas.openxmlformats.org/drawingml/2006/main">
                  <a:graphicData uri="http://schemas.microsoft.com/office/word/2010/wordprocessingShape">
                    <wps:wsp>
                      <wps:cNvSpPr/>
                      <wps:spPr>
                        <a:xfrm>
                          <a:off x="0" y="0"/>
                          <a:ext cx="542925" cy="219075"/>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D403" id="Rectangle 5" o:spid="_x0000_s1026" style="position:absolute;margin-left:64.5pt;margin-top:497.85pt;width:42.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" filled="f" strokecolor="#196b24 [3206]" strokeweight="2.25pt"/>
            </w:pict>
          </mc:Fallback>
        </mc:AlternateContent>
      </w:r>
      <w:r w:rsidR="00BF42DC" w:rsidRPr="004C15CA">
        <w:rPr>
          <w:rFonts w:ascii="Arial" w:eastAsia="Aptos" w:hAnsi="Arial" w:cs="Arial"/>
          <w:noProof/>
          <w:kern w:val="2"/>
          <w14:ligatures w14:val="standardContextual"/>
        </w:rPr>
        <w:drawing>
          <wp:inline distT="0" distB="0" distL="0" distR="0" wp14:anchorId="53242329" wp14:editId="6F1850A4">
            <wp:extent cx="3063505" cy="6530906"/>
            <wp:effectExtent l="19050" t="19050" r="22860" b="22860"/>
            <wp:docPr id="910065470" name="Picture 1" descr="Screenshot of the 'View: Complete RoSO activity' screen showing a RoSO activity summary for an internship at Gosford Hospital, with key dates such as commencement, proposed completion, and actual completion dates. The screen also includes employment location, eligibility assessment status, weekly hours worked with dates and addresses, and links to uploaded evidence documents. The 'Edit' button is shown with a green border to show the user where to click to edit information,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5470" name="Picture 1" descr="Screenshot of the 'View: Complete RoSO activity' screen showing a RoSO activity summary for an internship at Gosford Hospital, with key dates such as commencement, proposed completion, and actual completion dates. The screen also includes employment location, eligibility assessment status, weekly hours worked with dates and addresses, and links to uploaded evidence documents. The 'Edit' button is shown with a green border to show the user where to click to edit information, if required."/>
                    <pic:cNvPicPr/>
                  </pic:nvPicPr>
                  <pic:blipFill>
                    <a:blip r:embed="rId35"/>
                    <a:stretch>
                      <a:fillRect/>
                    </a:stretch>
                  </pic:blipFill>
                  <pic:spPr>
                    <a:xfrm>
                      <a:off x="0" y="0"/>
                      <a:ext cx="3063505" cy="6530906"/>
                    </a:xfrm>
                    <a:prstGeom prst="rect">
                      <a:avLst/>
                    </a:prstGeom>
                    <a:ln>
                      <a:solidFill>
                        <a:schemeClr val="tx1"/>
                      </a:solidFill>
                    </a:ln>
                  </pic:spPr>
                </pic:pic>
              </a:graphicData>
            </a:graphic>
          </wp:inline>
        </w:drawing>
      </w:r>
    </w:p>
    <w:p w14:paraId="2FB3E12E" w14:textId="5FF500B1" w:rsidR="00114DA0" w:rsidRPr="004C15CA" w:rsidRDefault="00114DA0" w:rsidP="00AC5C87">
      <w:pPr>
        <w:keepNext/>
        <w:keepLines/>
      </w:pPr>
      <w:r w:rsidRPr="004C15CA">
        <w:t xml:space="preserve">Your RoSO </w:t>
      </w:r>
      <w:r w:rsidR="00E217C1" w:rsidRPr="004C15CA">
        <w:t>activity</w:t>
      </w:r>
      <w:r w:rsidR="00E217C1" w:rsidRPr="004C15CA" w:rsidDel="00E217C1">
        <w:t xml:space="preserve"> </w:t>
      </w:r>
      <w:r w:rsidRPr="004C15CA">
        <w:t xml:space="preserve">will now show as </w:t>
      </w:r>
      <w:r w:rsidR="00FF6A74" w:rsidRPr="004C15CA">
        <w:rPr>
          <w:color w:val="00B050"/>
        </w:rPr>
        <w:t>green</w:t>
      </w:r>
      <w:r w:rsidRPr="004C15CA">
        <w:t xml:space="preserve"> as it has been completed. This activity will reflect in your RoSO summary bar in </w:t>
      </w:r>
      <w:r w:rsidRPr="004C15CA">
        <w:rPr>
          <w:color w:val="00B050"/>
        </w:rPr>
        <w:t>green</w:t>
      </w:r>
      <w:r w:rsidRPr="004C15CA">
        <w:t>.</w:t>
      </w:r>
    </w:p>
    <w:p w14:paraId="22D25D22" w14:textId="41B25183" w:rsidR="00114DA0" w:rsidRPr="004C15CA" w:rsidRDefault="00BF42DC" w:rsidP="00114DA0">
      <w:pPr>
        <w:rPr>
          <w:rFonts w:ascii="Arial" w:eastAsia="Aptos" w:hAnsi="Arial" w:cs="Arial"/>
          <w:kern w:val="2"/>
          <w14:ligatures w14:val="standardContextual"/>
        </w:rPr>
      </w:pPr>
      <w:r w:rsidRPr="004C15CA">
        <w:rPr>
          <w:rFonts w:ascii="Arial" w:eastAsia="Aptos" w:hAnsi="Arial" w:cs="Arial"/>
          <w:noProof/>
          <w:kern w:val="2"/>
          <w14:ligatures w14:val="standardContextual"/>
        </w:rPr>
        <w:drawing>
          <wp:inline distT="0" distB="0" distL="0" distR="0" wp14:anchorId="7C666755" wp14:editId="131EA32C">
            <wp:extent cx="5961559" cy="1022941"/>
            <wp:effectExtent l="19050" t="19050" r="20320" b="25400"/>
            <wp:docPr id="1353437620" name="Picture 1" descr="Screenshot showing a per day RoSO internship at Goulburn Hospital, now reflecting a completed status and highlights a green progress bar indicating 2.0 week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7620" name="Picture 1" descr="Screenshot showing a per day RoSO internship at Goulburn Hospital, now reflecting a completed status and highlights a green progress bar indicating 2.0 weeks completed."/>
                    <pic:cNvPicPr/>
                  </pic:nvPicPr>
                  <pic:blipFill>
                    <a:blip r:embed="rId36"/>
                    <a:stretch>
                      <a:fillRect/>
                    </a:stretch>
                  </pic:blipFill>
                  <pic:spPr>
                    <a:xfrm>
                      <a:off x="0" y="0"/>
                      <a:ext cx="6076440" cy="1042653"/>
                    </a:xfrm>
                    <a:prstGeom prst="rect">
                      <a:avLst/>
                    </a:prstGeom>
                    <a:ln>
                      <a:solidFill>
                        <a:schemeClr val="tx1"/>
                      </a:solidFill>
                    </a:ln>
                  </pic:spPr>
                </pic:pic>
              </a:graphicData>
            </a:graphic>
          </wp:inline>
        </w:drawing>
      </w:r>
    </w:p>
    <w:p w14:paraId="54E5897C" w14:textId="3998CF88" w:rsidR="00280050" w:rsidRPr="00AC5C87" w:rsidRDefault="00114DA0" w:rsidP="00AC5C87">
      <w:r w:rsidRPr="00AC5C87">
        <w:t>All completed RoSO will be reviewed</w:t>
      </w:r>
      <w:r w:rsidR="00FF6A74" w:rsidRPr="00AC5C87">
        <w:t xml:space="preserve"> by the department</w:t>
      </w:r>
      <w:r w:rsidRPr="00AC5C87">
        <w:t xml:space="preserve"> to confirm eligibility.</w:t>
      </w:r>
    </w:p>
    <w:sectPr w:rsidR="00280050" w:rsidRPr="00AC5C87" w:rsidSect="00AC5C87">
      <w:headerReference w:type="even" r:id="rId37"/>
      <w:headerReference w:type="default" r:id="rId38"/>
      <w:footerReference w:type="even" r:id="rId39"/>
      <w:headerReference w:type="first" r:id="rId40"/>
      <w:footerReference w:type="first" r:id="rId41"/>
      <w:pgSz w:w="11906" w:h="16838"/>
      <w:pgMar w:top="2397"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5F739" w14:textId="77777777" w:rsidR="00FF2DC9" w:rsidRDefault="00FF2DC9" w:rsidP="00114DA0">
      <w:pPr>
        <w:spacing w:after="0" w:line="240" w:lineRule="auto"/>
      </w:pPr>
      <w:r>
        <w:separator/>
      </w:r>
    </w:p>
  </w:endnote>
  <w:endnote w:type="continuationSeparator" w:id="0">
    <w:p w14:paraId="104D9C5B" w14:textId="77777777" w:rsidR="00FF2DC9" w:rsidRDefault="00FF2DC9" w:rsidP="00114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A4DAF" w14:textId="3E1F8FD1" w:rsidR="00114DA0" w:rsidRDefault="00114DA0">
    <w:pPr>
      <w:pStyle w:val="Footer"/>
    </w:pPr>
    <w:r>
      <w:rPr>
        <w:noProof/>
        <w14:ligatures w14:val="standardContextual"/>
      </w:rPr>
      <mc:AlternateContent>
        <mc:Choice Requires="wps">
          <w:drawing>
            <wp:anchor distT="0" distB="0" distL="0" distR="0" simplePos="0" relativeHeight="251662336" behindDoc="0" locked="0" layoutInCell="1" allowOverlap="1" wp14:anchorId="5BDD250F" wp14:editId="1EA4701A">
              <wp:simplePos x="635" y="635"/>
              <wp:positionH relativeFrom="page">
                <wp:align>center</wp:align>
              </wp:positionH>
              <wp:positionV relativeFrom="page">
                <wp:align>bottom</wp:align>
              </wp:positionV>
              <wp:extent cx="622300" cy="391160"/>
              <wp:effectExtent l="0" t="0" r="6350" b="0"/>
              <wp:wrapNone/>
              <wp:docPr id="11542276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21E4677" w14:textId="5E81F3B5"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D250F" id="_x0000_t202" coordsize="21600,21600" o:spt="202" path="m,l,21600r21600,l21600,xe">
              <v:stroke joinstyle="miter"/>
              <v:path gradientshapeok="t" o:connecttype="rect"/>
            </v:shapetype>
            <v:shape id="Text Box 5" o:spid="_x0000_s1027" type="#_x0000_t202" alt="OFFICIAL" style="position:absolute;margin-left:0;margin-top:0;width:49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021E4677" w14:textId="5E81F3B5"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C0FF" w14:textId="03BB6BDA" w:rsidR="00114DA0" w:rsidRDefault="00114DA0">
    <w:pPr>
      <w:pStyle w:val="Footer"/>
    </w:pPr>
    <w:r>
      <w:rPr>
        <w:noProof/>
        <w14:ligatures w14:val="standardContextual"/>
      </w:rPr>
      <mc:AlternateContent>
        <mc:Choice Requires="wps">
          <w:drawing>
            <wp:anchor distT="0" distB="0" distL="0" distR="0" simplePos="0" relativeHeight="251661312" behindDoc="0" locked="0" layoutInCell="1" allowOverlap="1" wp14:anchorId="48253967" wp14:editId="02CF6F0C">
              <wp:simplePos x="635" y="635"/>
              <wp:positionH relativeFrom="page">
                <wp:align>center</wp:align>
              </wp:positionH>
              <wp:positionV relativeFrom="page">
                <wp:align>bottom</wp:align>
              </wp:positionV>
              <wp:extent cx="622300" cy="391160"/>
              <wp:effectExtent l="0" t="0" r="6350" b="0"/>
              <wp:wrapNone/>
              <wp:docPr id="83417674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830F1F6" w14:textId="28BF3B4B"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253967" id="_x0000_t202" coordsize="21600,21600" o:spt="202" path="m,l,21600r21600,l21600,xe">
              <v:stroke joinstyle="miter"/>
              <v:path gradientshapeok="t" o:connecttype="rect"/>
            </v:shapetype>
            <v:shape id="Text Box 4" o:spid="_x0000_s1029" type="#_x0000_t202" alt="OFFICIAL" style="position:absolute;margin-left:0;margin-top:0;width:49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830F1F6" w14:textId="28BF3B4B"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6814A" w14:textId="77777777" w:rsidR="00FF2DC9" w:rsidRDefault="00FF2DC9" w:rsidP="00114DA0">
      <w:pPr>
        <w:spacing w:after="0" w:line="240" w:lineRule="auto"/>
      </w:pPr>
      <w:r>
        <w:separator/>
      </w:r>
    </w:p>
  </w:footnote>
  <w:footnote w:type="continuationSeparator" w:id="0">
    <w:p w14:paraId="34E7BA4F" w14:textId="77777777" w:rsidR="00FF2DC9" w:rsidRDefault="00FF2DC9" w:rsidP="00114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AE56" w14:textId="6B27825A" w:rsidR="00114DA0" w:rsidRDefault="00114DA0">
    <w:pPr>
      <w:pStyle w:val="Header"/>
    </w:pPr>
    <w:r>
      <w:rPr>
        <w:noProof/>
        <w14:ligatures w14:val="standardContextual"/>
      </w:rPr>
      <mc:AlternateContent>
        <mc:Choice Requires="wps">
          <w:drawing>
            <wp:anchor distT="0" distB="0" distL="0" distR="0" simplePos="0" relativeHeight="251659264" behindDoc="0" locked="0" layoutInCell="1" allowOverlap="1" wp14:anchorId="65C09687" wp14:editId="0CB1125E">
              <wp:simplePos x="635" y="635"/>
              <wp:positionH relativeFrom="page">
                <wp:align>center</wp:align>
              </wp:positionH>
              <wp:positionV relativeFrom="page">
                <wp:align>top</wp:align>
              </wp:positionV>
              <wp:extent cx="622300" cy="391160"/>
              <wp:effectExtent l="0" t="0" r="6350" b="8890"/>
              <wp:wrapNone/>
              <wp:docPr id="9294612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6E59063" w14:textId="6FE10B44"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C09687"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46E59063" w14:textId="6FE10B44"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C3FE" w14:textId="1DE728AF" w:rsidR="00114DA0" w:rsidRDefault="002D3263" w:rsidP="003B69ED">
    <w:pPr>
      <w:pStyle w:val="Header"/>
    </w:pPr>
    <w:r>
      <w:rPr>
        <w:noProof/>
        <w:sz w:val="20"/>
      </w:rPr>
      <w:drawing>
        <wp:anchor distT="0" distB="0" distL="0" distR="0" simplePos="0" relativeHeight="251665408" behindDoc="1" locked="0" layoutInCell="1" allowOverlap="1" wp14:anchorId="2741B6D0" wp14:editId="44CB95C3">
          <wp:simplePos x="0" y="0"/>
          <wp:positionH relativeFrom="page">
            <wp:align>left</wp:align>
          </wp:positionH>
          <wp:positionV relativeFrom="page">
            <wp:posOffset>20320</wp:posOffset>
          </wp:positionV>
          <wp:extent cx="7560564" cy="1489075"/>
          <wp:effectExtent l="0" t="0" r="2540" b="0"/>
          <wp:wrapNone/>
          <wp:docPr id="1309384914" name="Image 1" descr="Logo of Australian Government Department of Health, Disability and Ageing alongside logo of BroSS Bonded Return of Service System. Both logos represent government health and service programs in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of Australian Government Department of Health, Disability and Ageing alongside logo of BroSS Bonded Return of Service System. Both logos represent government health and service programs in Australia."/>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EF0A" w14:textId="59E6319B" w:rsidR="00114DA0" w:rsidRDefault="00114DA0">
    <w:pPr>
      <w:pStyle w:val="Header"/>
    </w:pPr>
    <w:r>
      <w:rPr>
        <w:noProof/>
        <w14:ligatures w14:val="standardContextual"/>
      </w:rPr>
      <mc:AlternateContent>
        <mc:Choice Requires="wps">
          <w:drawing>
            <wp:anchor distT="0" distB="0" distL="0" distR="0" simplePos="0" relativeHeight="251658240" behindDoc="0" locked="0" layoutInCell="1" allowOverlap="1" wp14:anchorId="6F09EB8F" wp14:editId="05823F48">
              <wp:simplePos x="635" y="635"/>
              <wp:positionH relativeFrom="page">
                <wp:align>center</wp:align>
              </wp:positionH>
              <wp:positionV relativeFrom="page">
                <wp:align>top</wp:align>
              </wp:positionV>
              <wp:extent cx="622300" cy="391160"/>
              <wp:effectExtent l="0" t="0" r="6350" b="8890"/>
              <wp:wrapNone/>
              <wp:docPr id="14795414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E08BD65" w14:textId="1056C2E8"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9EB8F" id="_x0000_t202" coordsize="21600,21600" o:spt="202" path="m,l,21600r21600,l21600,xe">
              <v:stroke joinstyle="miter"/>
              <v:path gradientshapeok="t" o:connecttype="rect"/>
            </v:shapetype>
            <v:shape id="Text Box 1" o:spid="_x0000_s1028"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5E08BD65" w14:textId="1056C2E8" w:rsidR="00114DA0" w:rsidRPr="00114DA0" w:rsidRDefault="00114DA0" w:rsidP="00114DA0">
                    <w:pPr>
                      <w:spacing w:after="0"/>
                      <w:rPr>
                        <w:rFonts w:ascii="Aptos" w:eastAsia="Aptos" w:hAnsi="Aptos" w:cs="Aptos"/>
                        <w:noProof/>
                        <w:color w:val="FF0000"/>
                        <w:szCs w:val="24"/>
                      </w:rPr>
                    </w:pPr>
                    <w:r w:rsidRPr="00114DA0">
                      <w:rPr>
                        <w:rFonts w:ascii="Aptos" w:eastAsia="Aptos" w:hAnsi="Aptos" w:cs="Aptos"/>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6C24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367F5A"/>
    <w:multiLevelType w:val="multilevel"/>
    <w:tmpl w:val="C7B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539C4"/>
    <w:multiLevelType w:val="hybridMultilevel"/>
    <w:tmpl w:val="90987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23684"/>
    <w:multiLevelType w:val="hybridMultilevel"/>
    <w:tmpl w:val="2CB68C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152358A"/>
    <w:multiLevelType w:val="hybridMultilevel"/>
    <w:tmpl w:val="3AB81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E44ECF"/>
    <w:multiLevelType w:val="hybridMultilevel"/>
    <w:tmpl w:val="391A1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891E39"/>
    <w:multiLevelType w:val="hybridMultilevel"/>
    <w:tmpl w:val="4BAA0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38E2EDB"/>
    <w:multiLevelType w:val="hybridMultilevel"/>
    <w:tmpl w:val="9A6CC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58462EF"/>
    <w:multiLevelType w:val="multilevel"/>
    <w:tmpl w:val="732E4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4367D"/>
    <w:multiLevelType w:val="hybridMultilevel"/>
    <w:tmpl w:val="19C63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D37A26"/>
    <w:multiLevelType w:val="hybridMultilevel"/>
    <w:tmpl w:val="B526E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8287972">
    <w:abstractNumId w:val="2"/>
  </w:num>
  <w:num w:numId="2" w16cid:durableId="501429213">
    <w:abstractNumId w:val="9"/>
  </w:num>
  <w:num w:numId="3" w16cid:durableId="1909800359">
    <w:abstractNumId w:val="10"/>
  </w:num>
  <w:num w:numId="4" w16cid:durableId="1410272593">
    <w:abstractNumId w:val="5"/>
  </w:num>
  <w:num w:numId="5" w16cid:durableId="1928537914">
    <w:abstractNumId w:val="3"/>
  </w:num>
  <w:num w:numId="6" w16cid:durableId="1099528066">
    <w:abstractNumId w:val="6"/>
  </w:num>
  <w:num w:numId="7" w16cid:durableId="1366172517">
    <w:abstractNumId w:val="4"/>
  </w:num>
  <w:num w:numId="8" w16cid:durableId="747464859">
    <w:abstractNumId w:val="7"/>
  </w:num>
  <w:num w:numId="9" w16cid:durableId="1047989609">
    <w:abstractNumId w:val="8"/>
  </w:num>
  <w:num w:numId="10" w16cid:durableId="264272926">
    <w:abstractNumId w:val="1"/>
  </w:num>
  <w:num w:numId="11" w16cid:durableId="2137527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DA0"/>
    <w:rsid w:val="0000307D"/>
    <w:rsid w:val="00003A31"/>
    <w:rsid w:val="000075D5"/>
    <w:rsid w:val="00011FDE"/>
    <w:rsid w:val="00014EFA"/>
    <w:rsid w:val="00017157"/>
    <w:rsid w:val="000236AA"/>
    <w:rsid w:val="0003080F"/>
    <w:rsid w:val="00033C5F"/>
    <w:rsid w:val="000505E3"/>
    <w:rsid w:val="00052AE9"/>
    <w:rsid w:val="000545A9"/>
    <w:rsid w:val="00062BC6"/>
    <w:rsid w:val="00063109"/>
    <w:rsid w:val="000667E4"/>
    <w:rsid w:val="00076394"/>
    <w:rsid w:val="0008182C"/>
    <w:rsid w:val="00081A86"/>
    <w:rsid w:val="000826AA"/>
    <w:rsid w:val="000B2C75"/>
    <w:rsid w:val="000B675E"/>
    <w:rsid w:val="000E5098"/>
    <w:rsid w:val="000E7560"/>
    <w:rsid w:val="000F08DC"/>
    <w:rsid w:val="00113A3E"/>
    <w:rsid w:val="00114DA0"/>
    <w:rsid w:val="00124D01"/>
    <w:rsid w:val="00130870"/>
    <w:rsid w:val="0013446A"/>
    <w:rsid w:val="00143101"/>
    <w:rsid w:val="00145AB2"/>
    <w:rsid w:val="00147DEC"/>
    <w:rsid w:val="001530BD"/>
    <w:rsid w:val="00160010"/>
    <w:rsid w:val="00170DC1"/>
    <w:rsid w:val="00170EAF"/>
    <w:rsid w:val="00172798"/>
    <w:rsid w:val="001908F3"/>
    <w:rsid w:val="00192B33"/>
    <w:rsid w:val="001974C1"/>
    <w:rsid w:val="001A1F40"/>
    <w:rsid w:val="001A7B7F"/>
    <w:rsid w:val="001C3BC8"/>
    <w:rsid w:val="001D1D4B"/>
    <w:rsid w:val="001E227D"/>
    <w:rsid w:val="001F2F46"/>
    <w:rsid w:val="001F7C2E"/>
    <w:rsid w:val="00215B89"/>
    <w:rsid w:val="00225E39"/>
    <w:rsid w:val="00230275"/>
    <w:rsid w:val="00234690"/>
    <w:rsid w:val="00237562"/>
    <w:rsid w:val="0025599D"/>
    <w:rsid w:val="00260E32"/>
    <w:rsid w:val="0026702C"/>
    <w:rsid w:val="00273663"/>
    <w:rsid w:val="00280050"/>
    <w:rsid w:val="0028379B"/>
    <w:rsid w:val="00287E82"/>
    <w:rsid w:val="00295CA9"/>
    <w:rsid w:val="00297191"/>
    <w:rsid w:val="002A0749"/>
    <w:rsid w:val="002A7348"/>
    <w:rsid w:val="002B5F51"/>
    <w:rsid w:val="002B7B67"/>
    <w:rsid w:val="002B7D05"/>
    <w:rsid w:val="002B7F56"/>
    <w:rsid w:val="002C4FCA"/>
    <w:rsid w:val="002D3263"/>
    <w:rsid w:val="002D5566"/>
    <w:rsid w:val="002E5925"/>
    <w:rsid w:val="003064FA"/>
    <w:rsid w:val="003120AD"/>
    <w:rsid w:val="003135C4"/>
    <w:rsid w:val="00313B26"/>
    <w:rsid w:val="00321B89"/>
    <w:rsid w:val="0033072A"/>
    <w:rsid w:val="0033688E"/>
    <w:rsid w:val="00345EFB"/>
    <w:rsid w:val="00351076"/>
    <w:rsid w:val="00351A5C"/>
    <w:rsid w:val="00362870"/>
    <w:rsid w:val="003A057E"/>
    <w:rsid w:val="003B3DF8"/>
    <w:rsid w:val="003B69ED"/>
    <w:rsid w:val="003C52C8"/>
    <w:rsid w:val="003C75AC"/>
    <w:rsid w:val="003D3BA6"/>
    <w:rsid w:val="003D5B13"/>
    <w:rsid w:val="003D6D70"/>
    <w:rsid w:val="003E153B"/>
    <w:rsid w:val="003E1BB1"/>
    <w:rsid w:val="003E47F7"/>
    <w:rsid w:val="00401767"/>
    <w:rsid w:val="00405D08"/>
    <w:rsid w:val="00407A8D"/>
    <w:rsid w:val="00413138"/>
    <w:rsid w:val="00420C30"/>
    <w:rsid w:val="00422C1A"/>
    <w:rsid w:val="00425230"/>
    <w:rsid w:val="00446984"/>
    <w:rsid w:val="00450D6A"/>
    <w:rsid w:val="004539AA"/>
    <w:rsid w:val="004636EC"/>
    <w:rsid w:val="00471EEC"/>
    <w:rsid w:val="004750EF"/>
    <w:rsid w:val="004A2DCD"/>
    <w:rsid w:val="004A3FAB"/>
    <w:rsid w:val="004C15CA"/>
    <w:rsid w:val="004C6B64"/>
    <w:rsid w:val="004C7BE2"/>
    <w:rsid w:val="004D1AED"/>
    <w:rsid w:val="004E4238"/>
    <w:rsid w:val="004F2C29"/>
    <w:rsid w:val="004F4938"/>
    <w:rsid w:val="004F6A63"/>
    <w:rsid w:val="00510F43"/>
    <w:rsid w:val="00513272"/>
    <w:rsid w:val="00515AAA"/>
    <w:rsid w:val="005248BE"/>
    <w:rsid w:val="0053781F"/>
    <w:rsid w:val="00547A12"/>
    <w:rsid w:val="00562DFE"/>
    <w:rsid w:val="005630B7"/>
    <w:rsid w:val="00573F36"/>
    <w:rsid w:val="0057427E"/>
    <w:rsid w:val="005A4C5A"/>
    <w:rsid w:val="005E5350"/>
    <w:rsid w:val="005F0C89"/>
    <w:rsid w:val="005F4D3E"/>
    <w:rsid w:val="005F520A"/>
    <w:rsid w:val="005F522C"/>
    <w:rsid w:val="005F69BD"/>
    <w:rsid w:val="00600375"/>
    <w:rsid w:val="006026CA"/>
    <w:rsid w:val="00606D4E"/>
    <w:rsid w:val="00616975"/>
    <w:rsid w:val="00631D5A"/>
    <w:rsid w:val="00633B1A"/>
    <w:rsid w:val="006417DB"/>
    <w:rsid w:val="00643B50"/>
    <w:rsid w:val="0064580F"/>
    <w:rsid w:val="00653E03"/>
    <w:rsid w:val="00655F3C"/>
    <w:rsid w:val="006567AF"/>
    <w:rsid w:val="0065799B"/>
    <w:rsid w:val="006766EE"/>
    <w:rsid w:val="00695963"/>
    <w:rsid w:val="00695EDA"/>
    <w:rsid w:val="006A7465"/>
    <w:rsid w:val="006B4A7C"/>
    <w:rsid w:val="006B73EF"/>
    <w:rsid w:val="006C7618"/>
    <w:rsid w:val="006D7F8F"/>
    <w:rsid w:val="006F328F"/>
    <w:rsid w:val="006F5F10"/>
    <w:rsid w:val="0070283A"/>
    <w:rsid w:val="00702BBB"/>
    <w:rsid w:val="00705426"/>
    <w:rsid w:val="00705A9E"/>
    <w:rsid w:val="00707E0F"/>
    <w:rsid w:val="00717247"/>
    <w:rsid w:val="00724134"/>
    <w:rsid w:val="007346AD"/>
    <w:rsid w:val="00743729"/>
    <w:rsid w:val="00776E63"/>
    <w:rsid w:val="00790673"/>
    <w:rsid w:val="00794C85"/>
    <w:rsid w:val="007964BF"/>
    <w:rsid w:val="007967C9"/>
    <w:rsid w:val="007B6CB6"/>
    <w:rsid w:val="007C4180"/>
    <w:rsid w:val="007C6EDB"/>
    <w:rsid w:val="007D0752"/>
    <w:rsid w:val="007D5F55"/>
    <w:rsid w:val="007E0F40"/>
    <w:rsid w:val="007F48BF"/>
    <w:rsid w:val="00800004"/>
    <w:rsid w:val="00815542"/>
    <w:rsid w:val="0081622A"/>
    <w:rsid w:val="00822CE7"/>
    <w:rsid w:val="00825531"/>
    <w:rsid w:val="00841210"/>
    <w:rsid w:val="00847489"/>
    <w:rsid w:val="00864D5E"/>
    <w:rsid w:val="0086586C"/>
    <w:rsid w:val="0087689B"/>
    <w:rsid w:val="00895B06"/>
    <w:rsid w:val="008B0DB8"/>
    <w:rsid w:val="008B2EF2"/>
    <w:rsid w:val="008C6199"/>
    <w:rsid w:val="008C6E80"/>
    <w:rsid w:val="008D181F"/>
    <w:rsid w:val="008F5D2A"/>
    <w:rsid w:val="00913F53"/>
    <w:rsid w:val="009321FE"/>
    <w:rsid w:val="00932D00"/>
    <w:rsid w:val="00951CAF"/>
    <w:rsid w:val="0095471C"/>
    <w:rsid w:val="00965285"/>
    <w:rsid w:val="009711E6"/>
    <w:rsid w:val="00992CA9"/>
    <w:rsid w:val="00997374"/>
    <w:rsid w:val="009A078D"/>
    <w:rsid w:val="009A407B"/>
    <w:rsid w:val="009A4FB2"/>
    <w:rsid w:val="009B56BE"/>
    <w:rsid w:val="009C1C0D"/>
    <w:rsid w:val="009C244E"/>
    <w:rsid w:val="009D4055"/>
    <w:rsid w:val="009E5B7C"/>
    <w:rsid w:val="009F2E76"/>
    <w:rsid w:val="00A121CE"/>
    <w:rsid w:val="00A1438C"/>
    <w:rsid w:val="00A168FF"/>
    <w:rsid w:val="00A258FA"/>
    <w:rsid w:val="00A30889"/>
    <w:rsid w:val="00A30EF4"/>
    <w:rsid w:val="00A43613"/>
    <w:rsid w:val="00A443CD"/>
    <w:rsid w:val="00A56A07"/>
    <w:rsid w:val="00A65B1C"/>
    <w:rsid w:val="00A67DB2"/>
    <w:rsid w:val="00A7048D"/>
    <w:rsid w:val="00A73BEE"/>
    <w:rsid w:val="00A86F4B"/>
    <w:rsid w:val="00A96D3D"/>
    <w:rsid w:val="00A97594"/>
    <w:rsid w:val="00AB076D"/>
    <w:rsid w:val="00AB13DE"/>
    <w:rsid w:val="00AC5C87"/>
    <w:rsid w:val="00AD7725"/>
    <w:rsid w:val="00AF0C26"/>
    <w:rsid w:val="00AF3ACF"/>
    <w:rsid w:val="00AF7718"/>
    <w:rsid w:val="00B077F0"/>
    <w:rsid w:val="00B25AB1"/>
    <w:rsid w:val="00B44BC1"/>
    <w:rsid w:val="00B71C7A"/>
    <w:rsid w:val="00B761A5"/>
    <w:rsid w:val="00B81B86"/>
    <w:rsid w:val="00B82DB3"/>
    <w:rsid w:val="00B84F67"/>
    <w:rsid w:val="00B91F81"/>
    <w:rsid w:val="00BA2812"/>
    <w:rsid w:val="00BA7291"/>
    <w:rsid w:val="00BB06A6"/>
    <w:rsid w:val="00BB0C2B"/>
    <w:rsid w:val="00BB6A28"/>
    <w:rsid w:val="00BC3EA7"/>
    <w:rsid w:val="00BD7075"/>
    <w:rsid w:val="00BE1298"/>
    <w:rsid w:val="00BE585E"/>
    <w:rsid w:val="00BF2B91"/>
    <w:rsid w:val="00BF42DC"/>
    <w:rsid w:val="00BF5C2F"/>
    <w:rsid w:val="00BF5D55"/>
    <w:rsid w:val="00BF6BE8"/>
    <w:rsid w:val="00BF79F8"/>
    <w:rsid w:val="00C04929"/>
    <w:rsid w:val="00C17B5F"/>
    <w:rsid w:val="00C3628A"/>
    <w:rsid w:val="00C81448"/>
    <w:rsid w:val="00C81D8A"/>
    <w:rsid w:val="00C96D9F"/>
    <w:rsid w:val="00CA02F2"/>
    <w:rsid w:val="00CB2E0A"/>
    <w:rsid w:val="00CB707A"/>
    <w:rsid w:val="00CB7364"/>
    <w:rsid w:val="00CC457B"/>
    <w:rsid w:val="00CC4943"/>
    <w:rsid w:val="00CD1879"/>
    <w:rsid w:val="00CD2203"/>
    <w:rsid w:val="00CD38B1"/>
    <w:rsid w:val="00CD5E5A"/>
    <w:rsid w:val="00CE0299"/>
    <w:rsid w:val="00CE06F2"/>
    <w:rsid w:val="00CF239D"/>
    <w:rsid w:val="00CF63C2"/>
    <w:rsid w:val="00D121BB"/>
    <w:rsid w:val="00D145C2"/>
    <w:rsid w:val="00D220F4"/>
    <w:rsid w:val="00D25FD4"/>
    <w:rsid w:val="00D364FE"/>
    <w:rsid w:val="00D419D4"/>
    <w:rsid w:val="00D44CF0"/>
    <w:rsid w:val="00D60BBC"/>
    <w:rsid w:val="00D62EEE"/>
    <w:rsid w:val="00D66D58"/>
    <w:rsid w:val="00D83603"/>
    <w:rsid w:val="00D9294D"/>
    <w:rsid w:val="00D93D92"/>
    <w:rsid w:val="00D967A4"/>
    <w:rsid w:val="00DA2C55"/>
    <w:rsid w:val="00DB6007"/>
    <w:rsid w:val="00DC42A7"/>
    <w:rsid w:val="00DC65B5"/>
    <w:rsid w:val="00DD6312"/>
    <w:rsid w:val="00DE0EA1"/>
    <w:rsid w:val="00DE74BF"/>
    <w:rsid w:val="00E07B2C"/>
    <w:rsid w:val="00E10028"/>
    <w:rsid w:val="00E217C1"/>
    <w:rsid w:val="00E22CF9"/>
    <w:rsid w:val="00E26162"/>
    <w:rsid w:val="00E26438"/>
    <w:rsid w:val="00E32DA4"/>
    <w:rsid w:val="00E339CE"/>
    <w:rsid w:val="00E5444D"/>
    <w:rsid w:val="00E55339"/>
    <w:rsid w:val="00E55BD4"/>
    <w:rsid w:val="00E65945"/>
    <w:rsid w:val="00E72156"/>
    <w:rsid w:val="00E753CE"/>
    <w:rsid w:val="00E8036A"/>
    <w:rsid w:val="00E8176B"/>
    <w:rsid w:val="00E93ED1"/>
    <w:rsid w:val="00EC1CCE"/>
    <w:rsid w:val="00EC358F"/>
    <w:rsid w:val="00EC4736"/>
    <w:rsid w:val="00EC7DF5"/>
    <w:rsid w:val="00ED6064"/>
    <w:rsid w:val="00ED6911"/>
    <w:rsid w:val="00EE7807"/>
    <w:rsid w:val="00EF1249"/>
    <w:rsid w:val="00EF65B4"/>
    <w:rsid w:val="00F00053"/>
    <w:rsid w:val="00F00647"/>
    <w:rsid w:val="00F04733"/>
    <w:rsid w:val="00F064DF"/>
    <w:rsid w:val="00F11185"/>
    <w:rsid w:val="00F11F61"/>
    <w:rsid w:val="00F14D6C"/>
    <w:rsid w:val="00F17AA0"/>
    <w:rsid w:val="00F209A7"/>
    <w:rsid w:val="00F20E3D"/>
    <w:rsid w:val="00F25EF5"/>
    <w:rsid w:val="00F268F3"/>
    <w:rsid w:val="00F27DC4"/>
    <w:rsid w:val="00F306A8"/>
    <w:rsid w:val="00F46065"/>
    <w:rsid w:val="00F546D9"/>
    <w:rsid w:val="00F746C0"/>
    <w:rsid w:val="00F91F30"/>
    <w:rsid w:val="00FA6850"/>
    <w:rsid w:val="00FC2AE9"/>
    <w:rsid w:val="00FC4B1C"/>
    <w:rsid w:val="00FD32DD"/>
    <w:rsid w:val="00FF1A5E"/>
    <w:rsid w:val="00FF2DC9"/>
    <w:rsid w:val="00FF3F86"/>
    <w:rsid w:val="00FF6A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810A8"/>
  <w15:chartTrackingRefBased/>
  <w15:docId w15:val="{15D27699-4A95-42FA-8301-3144CAE7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C87"/>
    <w:rPr>
      <w:rFonts w:asciiTheme="minorHAnsi" w:eastAsiaTheme="minorEastAsia" w:hAnsiTheme="minorHAnsi" w:cstheme="minorBidi"/>
      <w:kern w:val="0"/>
      <w:sz w:val="24"/>
      <w:szCs w:val="22"/>
      <w14:ligatures w14:val="none"/>
    </w:rPr>
  </w:style>
  <w:style w:type="paragraph" w:styleId="Heading1">
    <w:name w:val="heading 1"/>
    <w:basedOn w:val="Normal"/>
    <w:next w:val="Normal"/>
    <w:link w:val="Heading1Char"/>
    <w:uiPriority w:val="9"/>
    <w:qFormat/>
    <w:rsid w:val="00114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14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C5C87"/>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114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4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4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14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C5C87"/>
    <w:rPr>
      <w:rFonts w:asciiTheme="minorHAnsi" w:eastAsiaTheme="majorEastAsia" w:hAnsiTheme="minorHAnsi" w:cstheme="majorBidi"/>
      <w:color w:val="0F4761" w:themeColor="accent1" w:themeShade="BF"/>
      <w:kern w:val="0"/>
      <w:sz w:val="24"/>
      <w:szCs w:val="28"/>
      <w14:ligatures w14:val="none"/>
    </w:rPr>
  </w:style>
  <w:style w:type="character" w:customStyle="1" w:styleId="Heading4Char">
    <w:name w:val="Heading 4 Char"/>
    <w:basedOn w:val="DefaultParagraphFont"/>
    <w:link w:val="Heading4"/>
    <w:uiPriority w:val="9"/>
    <w:semiHidden/>
    <w:rsid w:val="00114DA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14DA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14DA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14DA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14DA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14DA0"/>
    <w:rPr>
      <w:rFonts w:asciiTheme="minorHAnsi" w:eastAsiaTheme="majorEastAsia" w:hAnsiTheme="minorHAnsi" w:cstheme="majorBidi"/>
      <w:color w:val="272727" w:themeColor="text1" w:themeTint="D8"/>
    </w:rPr>
  </w:style>
  <w:style w:type="paragraph" w:styleId="Title">
    <w:name w:val="Title"/>
    <w:basedOn w:val="Heading1"/>
    <w:next w:val="Normal"/>
    <w:link w:val="TitleChar"/>
    <w:uiPriority w:val="10"/>
    <w:qFormat/>
    <w:rsid w:val="00F306A8"/>
    <w:pPr>
      <w:jc w:val="center"/>
      <w:outlineLvl w:val="9"/>
    </w:pPr>
    <w:rPr>
      <w:rFonts w:ascii="Arial" w:hAnsi="Arial" w:cs="Arial"/>
      <w:b/>
      <w:bCs/>
      <w:sz w:val="56"/>
      <w:szCs w:val="56"/>
      <w:lang w:val="en-US"/>
    </w:rPr>
  </w:style>
  <w:style w:type="character" w:customStyle="1" w:styleId="TitleChar">
    <w:name w:val="Title Char"/>
    <w:basedOn w:val="DefaultParagraphFont"/>
    <w:link w:val="Title"/>
    <w:uiPriority w:val="10"/>
    <w:rsid w:val="00F306A8"/>
    <w:rPr>
      <w:rFonts w:eastAsiaTheme="majorEastAsia" w:cs="Arial"/>
      <w:b/>
      <w:bCs/>
      <w:color w:val="0F4761" w:themeColor="accent1" w:themeShade="BF"/>
      <w:kern w:val="0"/>
      <w:sz w:val="56"/>
      <w:szCs w:val="56"/>
      <w:lang w:val="en-US"/>
      <w14:ligatures w14:val="none"/>
    </w:rPr>
  </w:style>
  <w:style w:type="paragraph" w:styleId="Subtitle">
    <w:name w:val="Subtitle"/>
    <w:basedOn w:val="Normal"/>
    <w:next w:val="Normal"/>
    <w:link w:val="SubtitleChar"/>
    <w:uiPriority w:val="11"/>
    <w:qFormat/>
    <w:rsid w:val="003B69ED"/>
    <w:pPr>
      <w:widowControl w:val="0"/>
      <w:autoSpaceDE w:val="0"/>
      <w:autoSpaceDN w:val="0"/>
      <w:spacing w:before="4000" w:after="0" w:line="240" w:lineRule="auto"/>
      <w:ind w:left="737" w:right="737"/>
      <w:jc w:val="center"/>
    </w:pPr>
    <w:rPr>
      <w:rFonts w:ascii="Arial" w:eastAsia="Calibri" w:hAnsi="Arial" w:cs="Arial"/>
      <w:b/>
      <w:smallCaps/>
      <w:color w:val="2E5395"/>
      <w:spacing w:val="-4"/>
      <w:sz w:val="52"/>
      <w:szCs w:val="52"/>
      <w:lang w:val="en-US"/>
    </w:rPr>
  </w:style>
  <w:style w:type="character" w:customStyle="1" w:styleId="SubtitleChar">
    <w:name w:val="Subtitle Char"/>
    <w:basedOn w:val="DefaultParagraphFont"/>
    <w:link w:val="Subtitle"/>
    <w:uiPriority w:val="11"/>
    <w:rsid w:val="003B69ED"/>
    <w:rPr>
      <w:rFonts w:eastAsia="Calibri" w:cs="Arial"/>
      <w:b/>
      <w:smallCaps/>
      <w:color w:val="2E5395"/>
      <w:spacing w:val="-4"/>
      <w:kern w:val="0"/>
      <w:sz w:val="52"/>
      <w:szCs w:val="52"/>
      <w:lang w:val="en-US"/>
      <w14:ligatures w14:val="none"/>
    </w:rPr>
  </w:style>
  <w:style w:type="paragraph" w:styleId="Quote">
    <w:name w:val="Quote"/>
    <w:basedOn w:val="Normal"/>
    <w:next w:val="Normal"/>
    <w:link w:val="QuoteChar"/>
    <w:uiPriority w:val="29"/>
    <w:qFormat/>
    <w:rsid w:val="00114DA0"/>
    <w:pPr>
      <w:spacing w:before="160"/>
      <w:jc w:val="center"/>
    </w:pPr>
    <w:rPr>
      <w:i/>
      <w:iCs/>
      <w:color w:val="404040" w:themeColor="text1" w:themeTint="BF"/>
    </w:rPr>
  </w:style>
  <w:style w:type="character" w:customStyle="1" w:styleId="QuoteChar">
    <w:name w:val="Quote Char"/>
    <w:basedOn w:val="DefaultParagraphFont"/>
    <w:link w:val="Quote"/>
    <w:uiPriority w:val="29"/>
    <w:rsid w:val="00114DA0"/>
    <w:rPr>
      <w:i/>
      <w:iCs/>
      <w:color w:val="404040" w:themeColor="text1" w:themeTint="BF"/>
    </w:rPr>
  </w:style>
  <w:style w:type="paragraph" w:styleId="ListParagraph">
    <w:name w:val="List Paragraph"/>
    <w:basedOn w:val="Normal"/>
    <w:uiPriority w:val="34"/>
    <w:qFormat/>
    <w:rsid w:val="00114DA0"/>
    <w:pPr>
      <w:ind w:left="720"/>
      <w:contextualSpacing/>
    </w:pPr>
  </w:style>
  <w:style w:type="character" w:styleId="IntenseEmphasis">
    <w:name w:val="Intense Emphasis"/>
    <w:basedOn w:val="DefaultParagraphFont"/>
    <w:uiPriority w:val="21"/>
    <w:qFormat/>
    <w:rsid w:val="00114DA0"/>
    <w:rPr>
      <w:i/>
      <w:iCs/>
      <w:color w:val="0F4761" w:themeColor="accent1" w:themeShade="BF"/>
    </w:rPr>
  </w:style>
  <w:style w:type="paragraph" w:styleId="IntenseQuote">
    <w:name w:val="Intense Quote"/>
    <w:basedOn w:val="Normal"/>
    <w:next w:val="Normal"/>
    <w:link w:val="IntenseQuoteChar"/>
    <w:uiPriority w:val="30"/>
    <w:qFormat/>
    <w:rsid w:val="00114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DA0"/>
    <w:rPr>
      <w:i/>
      <w:iCs/>
      <w:color w:val="0F4761" w:themeColor="accent1" w:themeShade="BF"/>
    </w:rPr>
  </w:style>
  <w:style w:type="character" w:styleId="IntenseReference">
    <w:name w:val="Intense Reference"/>
    <w:basedOn w:val="DefaultParagraphFont"/>
    <w:uiPriority w:val="32"/>
    <w:qFormat/>
    <w:rsid w:val="00114DA0"/>
    <w:rPr>
      <w:b/>
      <w:bCs/>
      <w:smallCaps/>
      <w:color w:val="0F4761" w:themeColor="accent1" w:themeShade="BF"/>
      <w:spacing w:val="5"/>
    </w:rPr>
  </w:style>
  <w:style w:type="paragraph" w:styleId="Header">
    <w:name w:val="header"/>
    <w:basedOn w:val="Normal"/>
    <w:link w:val="HeaderChar"/>
    <w:uiPriority w:val="99"/>
    <w:unhideWhenUsed/>
    <w:rsid w:val="00114D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DA0"/>
    <w:rPr>
      <w:rFonts w:asciiTheme="minorHAnsi" w:eastAsiaTheme="minorEastAsia" w:hAnsiTheme="minorHAnsi" w:cstheme="minorBidi"/>
      <w:kern w:val="0"/>
      <w:sz w:val="22"/>
      <w:szCs w:val="22"/>
      <w14:ligatures w14:val="none"/>
    </w:rPr>
  </w:style>
  <w:style w:type="paragraph" w:styleId="Footer">
    <w:name w:val="footer"/>
    <w:basedOn w:val="Normal"/>
    <w:link w:val="FooterChar"/>
    <w:uiPriority w:val="99"/>
    <w:unhideWhenUsed/>
    <w:rsid w:val="00114D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DA0"/>
    <w:rPr>
      <w:rFonts w:asciiTheme="minorHAnsi" w:eastAsiaTheme="minorEastAsia" w:hAnsiTheme="minorHAnsi" w:cstheme="minorBidi"/>
      <w:kern w:val="0"/>
      <w:sz w:val="22"/>
      <w:szCs w:val="22"/>
      <w14:ligatures w14:val="none"/>
    </w:rPr>
  </w:style>
  <w:style w:type="paragraph" w:styleId="Revision">
    <w:name w:val="Revision"/>
    <w:hidden/>
    <w:uiPriority w:val="99"/>
    <w:semiHidden/>
    <w:rsid w:val="009D4055"/>
    <w:pPr>
      <w:spacing w:after="0" w:line="240" w:lineRule="auto"/>
    </w:pPr>
    <w:rPr>
      <w:rFonts w:asciiTheme="minorHAnsi" w:eastAsiaTheme="minorEastAsia" w:hAnsiTheme="minorHAnsi" w:cstheme="minorBidi"/>
      <w:kern w:val="0"/>
      <w:sz w:val="22"/>
      <w:szCs w:val="22"/>
      <w14:ligatures w14:val="none"/>
    </w:rPr>
  </w:style>
  <w:style w:type="character" w:styleId="Hyperlink">
    <w:name w:val="Hyperlink"/>
    <w:basedOn w:val="DefaultParagraphFont"/>
    <w:uiPriority w:val="99"/>
    <w:unhideWhenUsed/>
    <w:rsid w:val="009D4055"/>
    <w:rPr>
      <w:color w:val="467886" w:themeColor="hyperlink"/>
      <w:u w:val="single"/>
    </w:rPr>
  </w:style>
  <w:style w:type="paragraph" w:styleId="NormalWeb">
    <w:name w:val="Normal (Web)"/>
    <w:basedOn w:val="Normal"/>
    <w:uiPriority w:val="99"/>
    <w:semiHidden/>
    <w:unhideWhenUsed/>
    <w:rsid w:val="000B2C75"/>
    <w:rPr>
      <w:rFonts w:ascii="Times New Roman" w:hAnsi="Times New Roman" w:cs="Times New Roman"/>
      <w:szCs w:val="24"/>
    </w:rPr>
  </w:style>
  <w:style w:type="character" w:styleId="UnresolvedMention">
    <w:name w:val="Unresolved Mention"/>
    <w:basedOn w:val="DefaultParagraphFont"/>
    <w:uiPriority w:val="99"/>
    <w:semiHidden/>
    <w:unhideWhenUsed/>
    <w:rsid w:val="000B2C75"/>
    <w:rPr>
      <w:color w:val="605E5C"/>
      <w:shd w:val="clear" w:color="auto" w:fill="E1DFDD"/>
    </w:rPr>
  </w:style>
  <w:style w:type="character" w:styleId="CommentReference">
    <w:name w:val="annotation reference"/>
    <w:basedOn w:val="DefaultParagraphFont"/>
    <w:uiPriority w:val="99"/>
    <w:semiHidden/>
    <w:unhideWhenUsed/>
    <w:rsid w:val="00790673"/>
    <w:rPr>
      <w:sz w:val="16"/>
      <w:szCs w:val="16"/>
    </w:rPr>
  </w:style>
  <w:style w:type="paragraph" w:styleId="CommentText">
    <w:name w:val="annotation text"/>
    <w:basedOn w:val="Normal"/>
    <w:link w:val="CommentTextChar"/>
    <w:uiPriority w:val="99"/>
    <w:unhideWhenUsed/>
    <w:rsid w:val="00790673"/>
    <w:pPr>
      <w:spacing w:line="240" w:lineRule="auto"/>
    </w:pPr>
    <w:rPr>
      <w:sz w:val="20"/>
      <w:szCs w:val="20"/>
    </w:rPr>
  </w:style>
  <w:style w:type="character" w:customStyle="1" w:styleId="CommentTextChar">
    <w:name w:val="Comment Text Char"/>
    <w:basedOn w:val="DefaultParagraphFont"/>
    <w:link w:val="CommentText"/>
    <w:uiPriority w:val="99"/>
    <w:rsid w:val="00790673"/>
    <w:rPr>
      <w:rFonts w:asciiTheme="minorHAnsi" w:eastAsiaTheme="minorEastAsia" w:hAnsiTheme="minorHAnsi" w:cstheme="minorBidi"/>
      <w:kern w:val="0"/>
      <w:szCs w:val="20"/>
      <w14:ligatures w14:val="none"/>
    </w:rPr>
  </w:style>
  <w:style w:type="paragraph" w:styleId="CommentSubject">
    <w:name w:val="annotation subject"/>
    <w:basedOn w:val="CommentText"/>
    <w:next w:val="CommentText"/>
    <w:link w:val="CommentSubjectChar"/>
    <w:uiPriority w:val="99"/>
    <w:semiHidden/>
    <w:unhideWhenUsed/>
    <w:rsid w:val="00790673"/>
    <w:rPr>
      <w:b/>
      <w:bCs/>
    </w:rPr>
  </w:style>
  <w:style w:type="character" w:customStyle="1" w:styleId="CommentSubjectChar">
    <w:name w:val="Comment Subject Char"/>
    <w:basedOn w:val="CommentTextChar"/>
    <w:link w:val="CommentSubject"/>
    <w:uiPriority w:val="99"/>
    <w:semiHidden/>
    <w:rsid w:val="00790673"/>
    <w:rPr>
      <w:rFonts w:asciiTheme="minorHAnsi" w:eastAsiaTheme="minorEastAsia" w:hAnsiTheme="minorHAnsi" w:cstheme="minorBidi"/>
      <w:b/>
      <w:bCs/>
      <w:kern w:val="0"/>
      <w:szCs w:val="20"/>
      <w14:ligatures w14:val="none"/>
    </w:rPr>
  </w:style>
  <w:style w:type="character" w:styleId="FollowedHyperlink">
    <w:name w:val="FollowedHyperlink"/>
    <w:basedOn w:val="DefaultParagraphFont"/>
    <w:uiPriority w:val="99"/>
    <w:semiHidden/>
    <w:unhideWhenUsed/>
    <w:rsid w:val="00CA02F2"/>
    <w:rPr>
      <w:color w:val="96607D" w:themeColor="followedHyperlink"/>
      <w:u w:val="single"/>
    </w:rPr>
  </w:style>
  <w:style w:type="character" w:styleId="Emphasis">
    <w:name w:val="Emphasis"/>
    <w:basedOn w:val="DefaultParagraphFont"/>
    <w:uiPriority w:val="20"/>
    <w:qFormat/>
    <w:rsid w:val="00F306A8"/>
    <w:rPr>
      <w:i/>
      <w:iCs/>
    </w:rPr>
  </w:style>
  <w:style w:type="paragraph" w:styleId="ListBullet">
    <w:name w:val="List Bullet"/>
    <w:basedOn w:val="Normal"/>
    <w:uiPriority w:val="99"/>
    <w:unhideWhenUsed/>
    <w:rsid w:val="00AC5C87"/>
    <w:pPr>
      <w:numPr>
        <w:numId w:val="11"/>
      </w:numPr>
      <w:tabs>
        <w:tab w:val="clear" w:pos="360"/>
      </w:tabs>
      <w:ind w:left="584" w:hanging="357"/>
      <w:contextualSpacing/>
    </w:pPr>
  </w:style>
  <w:style w:type="paragraph" w:styleId="List5">
    <w:name w:val="List 5"/>
    <w:basedOn w:val="Normal"/>
    <w:uiPriority w:val="99"/>
    <w:unhideWhenUsed/>
    <w:rsid w:val="00F306A8"/>
    <w:pPr>
      <w:ind w:left="1415" w:hanging="283"/>
      <w:contextualSpacing/>
    </w:pPr>
  </w:style>
  <w:style w:type="character" w:styleId="Strong">
    <w:name w:val="Strong"/>
    <w:basedOn w:val="DefaultParagraphFont"/>
    <w:uiPriority w:val="22"/>
    <w:qFormat/>
    <w:rsid w:val="00F306A8"/>
    <w:rPr>
      <w:b/>
      <w:bCs/>
    </w:rPr>
  </w:style>
  <w:style w:type="paragraph" w:customStyle="1" w:styleId="Normalredbox">
    <w:name w:val="Normal (red box)"/>
    <w:basedOn w:val="Normal"/>
    <w:link w:val="NormalredboxChar"/>
    <w:qFormat/>
    <w:rsid w:val="00AC5C87"/>
    <w:pPr>
      <w:pBdr>
        <w:top w:val="single" w:sz="18" w:space="1" w:color="FF0000"/>
        <w:left w:val="single" w:sz="18" w:space="4" w:color="FF0000"/>
        <w:bottom w:val="single" w:sz="18" w:space="1" w:color="FF0000"/>
        <w:right w:val="single" w:sz="18" w:space="4" w:color="FF0000"/>
      </w:pBdr>
    </w:pPr>
    <w:rPr>
      <w:rFonts w:ascii="Calibri" w:hAnsi="Calibri"/>
    </w:rPr>
  </w:style>
  <w:style w:type="character" w:customStyle="1" w:styleId="NormalredboxChar">
    <w:name w:val="Normal (red box) Char"/>
    <w:basedOn w:val="DefaultParagraphFont"/>
    <w:link w:val="Normalredbox"/>
    <w:rsid w:val="00AC5C87"/>
    <w:rPr>
      <w:rFonts w:ascii="Calibri" w:eastAsiaTheme="minorEastAsia" w:hAnsi="Calibri" w:cstheme="minorBidi"/>
      <w:kern w:val="0"/>
      <w:sz w:val="24"/>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our-work/bonded-medical-program/about/information-updat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https://www.legislation.gov.au/F2019L01513/latest/text"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health.gov.au/our-work/bonded-medical-program/about/information-update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ag.gov.au/legal-system/statutory-declarations/about-commonwealth-statutory-declarations/digital-commonwealth-statutory-declaration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health.gov.au/our-work/bonded-medical-program/for-participants/obligation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hyperlink" Target="https://www.health.gov.au/our-work/bonded-medical-program/for-participants/obligation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21</Pages>
  <Words>2516</Words>
  <Characters>12636</Characters>
  <Application>Microsoft Office Word</Application>
  <DocSecurity>0</DocSecurity>
  <Lines>332</Lines>
  <Paragraphs>145</Paragraphs>
  <ScaleCrop>false</ScaleCrop>
  <HeadingPairs>
    <vt:vector size="2" baseType="variant">
      <vt:variant>
        <vt:lpstr>Title</vt:lpstr>
      </vt:variant>
      <vt:variant>
        <vt:i4>1</vt:i4>
      </vt:variant>
    </vt:vector>
  </HeadingPairs>
  <TitlesOfParts>
    <vt:vector size="1" baseType="lpstr">
      <vt:lpstr>BRoSS Participant User Guide – Return of Service Obligation (RoSO)</vt:lpstr>
    </vt:vector>
  </TitlesOfParts>
  <Company>Department of Health, Disability and Ageing</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Participant User Guide – Return of Service Obligation (RoSO)</dc:title>
  <dc:subject>Bonded Medical Program</dc:subject>
  <dc:creator>Australian Government Department of Health, Disability and Ageing</dc:creator>
  <cp:keywords>Bonded Medical Program; Medical and health students and trainees; Rural health workforce</cp:keywords>
  <dc:description>  </dc:description>
  <cp:lastModifiedBy>MASCHKE, Elvia</cp:lastModifiedBy>
  <cp:revision>4</cp:revision>
  <cp:lastPrinted>2026-04-08T07:23:00Z</cp:lastPrinted>
  <dcterms:created xsi:type="dcterms:W3CDTF">2026-04-13T00:51:00Z</dcterms:created>
  <dcterms:modified xsi:type="dcterms:W3CDTF">2026-04-13T01:09:00Z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583002b5,37667404,555c7d89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31b886e6,44cc1dec,1227c8a4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2026-03-20T04:59:00Z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b7449e18-862a-47d2-a34e-5c6ed39c5f87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