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1B2DC" w14:textId="1251AD78" w:rsidR="00D560DC" w:rsidRPr="0050596E" w:rsidRDefault="00BF5737" w:rsidP="00951E21">
      <w:pPr>
        <w:pStyle w:val="Title"/>
        <w:rPr>
          <w:rFonts w:eastAsia="Microsoft YaHei" w:cs="Arial"/>
        </w:rPr>
      </w:pPr>
      <w:sdt>
        <w:sdtPr>
          <w:rPr>
            <w:rFonts w:eastAsia="Microsoft YaHei" w:cs="Arial"/>
            <w:color w:val="auto"/>
          </w:rPr>
          <w:alias w:val="Title"/>
          <w:tag w:val=""/>
          <w:id w:val="-992257587"/>
          <w:placeholder>
            <w:docPart w:val="567CA32503669D4D9EE18E829244010E"/>
          </w:placeholder>
          <w:dataBinding w:prefixMappings="xmlns:ns0='http://purl.org/dc/elements/1.1/' xmlns:ns1='http://schemas.openxmlformats.org/package/2006/metadata/core-properties' " w:xpath="/ns1:coreProperties[1]/ns0:title[1]" w:storeItemID="{6C3C8BC8-F283-45AE-878A-BAB7291924A1}"/>
          <w:text/>
        </w:sdtPr>
        <w:sdtEndPr/>
        <w:sdtContent>
          <w:r w:rsidR="00BD6730" w:rsidRPr="0050596E">
            <w:rPr>
              <w:rFonts w:eastAsia="Microsoft YaHei" w:cs="Arial"/>
              <w:color w:val="auto"/>
            </w:rPr>
            <w:t>电子烟常见问题解答</w:t>
          </w:r>
          <w:r w:rsidR="00BD6730" w:rsidRPr="0050596E">
            <w:rPr>
              <w:rFonts w:eastAsia="Microsoft YaHei" w:cs="Arial"/>
              <w:color w:val="auto"/>
            </w:rPr>
            <w:t xml:space="preserve"> — </w:t>
          </w:r>
          <w:r w:rsidR="00BD6730" w:rsidRPr="0050596E">
            <w:rPr>
              <w:rFonts w:eastAsia="Microsoft YaHei" w:cs="Arial"/>
              <w:color w:val="auto"/>
            </w:rPr>
            <w:t>为父母和照顾者提供的信息</w:t>
          </w:r>
        </w:sdtContent>
      </w:sdt>
    </w:p>
    <w:p w14:paraId="02C21C95" w14:textId="152B864D" w:rsidR="000E595E" w:rsidRPr="0050596E" w:rsidRDefault="00E7727B" w:rsidP="00E7727B">
      <w:pPr>
        <w:pStyle w:val="Heading1"/>
        <w:rPr>
          <w:rFonts w:eastAsia="Microsoft YaHei" w:cs="Arial"/>
        </w:rPr>
      </w:pPr>
      <w:r w:rsidRPr="0050596E">
        <w:rPr>
          <w:rFonts w:eastAsia="Microsoft YaHei" w:cs="Arial"/>
          <w:lang w:val="zh-CN"/>
        </w:rPr>
        <w:t>什么是电子烟？</w:t>
      </w:r>
    </w:p>
    <w:p w14:paraId="62F03273" w14:textId="77777777" w:rsidR="00C10DC3" w:rsidRPr="00C10DC3" w:rsidRDefault="00C10DC3" w:rsidP="00C10DC3">
      <w:pPr>
        <w:spacing w:before="0" w:after="160" w:line="276" w:lineRule="auto"/>
        <w:rPr>
          <w:rFonts w:eastAsia="Microsoft YaHei" w:cs="Arial"/>
          <w:lang w:val="zh-CN"/>
        </w:rPr>
      </w:pPr>
      <w:r w:rsidRPr="00C10DC3">
        <w:rPr>
          <w:rFonts w:eastAsia="Microsoft YaHei" w:cs="Arial"/>
          <w:lang w:val="zh-CN"/>
        </w:rPr>
        <w:t>电子烟的主体是电子加热雾化器，或称</w:t>
      </w:r>
      <w:r w:rsidRPr="00C10DC3">
        <w:rPr>
          <w:rFonts w:eastAsia="Microsoft YaHei" w:cs="Arial"/>
          <w:lang w:val="zh-CN"/>
        </w:rPr>
        <w:t>“vape”</w:t>
      </w:r>
      <w:r w:rsidRPr="00C10DC3">
        <w:rPr>
          <w:rFonts w:eastAsia="Microsoft YaHei" w:cs="Arial"/>
          <w:lang w:val="zh-CN"/>
        </w:rPr>
        <w:t>，是一种使用电池的装置，外形和大小五花八门，看上去类似香烟、雪茄、烟斗，或荧光笔和</w:t>
      </w:r>
      <w:r w:rsidRPr="00C10DC3">
        <w:rPr>
          <w:rFonts w:eastAsia="Microsoft YaHei" w:cs="Arial"/>
          <w:lang w:val="zh-CN"/>
        </w:rPr>
        <w:t>USB</w:t>
      </w:r>
      <w:r w:rsidRPr="00C10DC3">
        <w:rPr>
          <w:rFonts w:eastAsia="Microsoft YaHei" w:cs="Arial"/>
          <w:lang w:val="zh-CN"/>
        </w:rPr>
        <w:t>等常见物品。</w:t>
      </w:r>
    </w:p>
    <w:p w14:paraId="33CC5C04" w14:textId="77777777" w:rsidR="00C10DC3" w:rsidRPr="00C10DC3" w:rsidRDefault="00C10DC3" w:rsidP="00C10DC3">
      <w:pPr>
        <w:spacing w:before="0" w:after="160" w:line="276" w:lineRule="auto"/>
        <w:rPr>
          <w:rFonts w:eastAsia="Microsoft YaHei" w:cs="Arial"/>
          <w:lang w:val="zh-CN"/>
        </w:rPr>
      </w:pPr>
      <w:r w:rsidRPr="00C10DC3">
        <w:rPr>
          <w:rFonts w:eastAsia="Microsoft YaHei" w:cs="Arial"/>
          <w:lang w:val="zh-CN"/>
        </w:rPr>
        <w:t>电子烟通常体积小巧，可以放在口袋或铅笔盒中随身携带。电子雾化器加热化学液体（电子烟油），使之产生气溶胶（有人称之为</w:t>
      </w:r>
      <w:r w:rsidRPr="00C10DC3">
        <w:rPr>
          <w:rFonts w:eastAsia="Microsoft YaHei" w:cs="Arial"/>
          <w:lang w:val="zh-CN"/>
        </w:rPr>
        <w:t>“</w:t>
      </w:r>
      <w:r w:rsidRPr="00C10DC3">
        <w:rPr>
          <w:rFonts w:eastAsia="Microsoft YaHei" w:cs="Arial"/>
          <w:lang w:val="zh-CN"/>
        </w:rPr>
        <w:t>水雾</w:t>
      </w:r>
      <w:r w:rsidRPr="00C10DC3">
        <w:rPr>
          <w:rFonts w:eastAsia="Microsoft YaHei" w:cs="Arial"/>
          <w:lang w:val="zh-CN"/>
        </w:rPr>
        <w:t>”</w:t>
      </w:r>
      <w:r w:rsidRPr="00C10DC3">
        <w:rPr>
          <w:rFonts w:eastAsia="Microsoft YaHei" w:cs="Arial"/>
          <w:lang w:val="zh-CN"/>
        </w:rPr>
        <w:t>或</w:t>
      </w:r>
      <w:r w:rsidRPr="00C10DC3">
        <w:rPr>
          <w:rFonts w:eastAsia="Microsoft YaHei" w:cs="Arial"/>
          <w:lang w:val="zh-CN"/>
        </w:rPr>
        <w:t>“</w:t>
      </w:r>
      <w:r w:rsidRPr="00C10DC3">
        <w:rPr>
          <w:rFonts w:eastAsia="Microsoft YaHei" w:cs="Arial"/>
          <w:lang w:val="zh-CN"/>
        </w:rPr>
        <w:t>蒸汽</w:t>
      </w:r>
      <w:r w:rsidRPr="00C10DC3">
        <w:rPr>
          <w:rFonts w:eastAsia="Microsoft YaHei" w:cs="Arial"/>
          <w:lang w:val="zh-CN"/>
        </w:rPr>
        <w:t>”</w:t>
      </w:r>
      <w:r w:rsidRPr="00C10DC3">
        <w:rPr>
          <w:rFonts w:eastAsia="Microsoft YaHei" w:cs="Arial"/>
          <w:lang w:val="zh-CN"/>
        </w:rPr>
        <w:t>），供使用者吸入体内。</w:t>
      </w:r>
    </w:p>
    <w:p w14:paraId="41F2D10E" w14:textId="77777777" w:rsidR="00C10DC3" w:rsidRPr="00C10DC3" w:rsidRDefault="00C10DC3" w:rsidP="00C10DC3">
      <w:pPr>
        <w:spacing w:before="0" w:after="160" w:line="276" w:lineRule="auto"/>
        <w:rPr>
          <w:rFonts w:eastAsia="Microsoft YaHei" w:cs="Arial"/>
          <w:lang w:val="zh-CN"/>
        </w:rPr>
      </w:pPr>
      <w:r w:rsidRPr="00C10DC3">
        <w:rPr>
          <w:rFonts w:eastAsia="Microsoft YaHei" w:cs="Arial"/>
          <w:lang w:val="zh-CN"/>
        </w:rPr>
        <w:t>使用者以模仿传统吸烟的行为将电子烟中的尼古丁送入体内，并获得类似吸入香烟的感觉。使用各类电子雾化装置获取尼古丁的方式统称为吸电子烟。</w:t>
      </w:r>
    </w:p>
    <w:p w14:paraId="1B4AEA7E" w14:textId="77777777" w:rsidR="00C10DC3" w:rsidRPr="00C10DC3" w:rsidRDefault="00C10DC3" w:rsidP="00C10DC3">
      <w:pPr>
        <w:spacing w:before="0" w:after="160" w:line="276" w:lineRule="auto"/>
        <w:rPr>
          <w:rFonts w:eastAsia="Microsoft YaHei" w:cs="Arial"/>
          <w:lang w:val="zh-CN"/>
        </w:rPr>
      </w:pPr>
      <w:r w:rsidRPr="00C10DC3">
        <w:rPr>
          <w:rFonts w:eastAsia="Microsoft YaHei" w:cs="Arial"/>
          <w:lang w:val="zh-CN"/>
        </w:rPr>
        <w:t>电子烟的别称包括雾化器（</w:t>
      </w:r>
      <w:r w:rsidRPr="00C10DC3">
        <w:rPr>
          <w:rFonts w:eastAsia="Microsoft YaHei" w:cs="Arial"/>
          <w:lang w:val="zh-CN"/>
        </w:rPr>
        <w:t>vape</w:t>
      </w:r>
      <w:r w:rsidRPr="00C10DC3">
        <w:rPr>
          <w:rFonts w:eastAsia="Microsoft YaHei" w:cs="Arial"/>
          <w:lang w:val="zh-CN"/>
        </w:rPr>
        <w:t>）、模块（</w:t>
      </w:r>
      <w:r w:rsidRPr="00C10DC3">
        <w:rPr>
          <w:rFonts w:eastAsia="Microsoft YaHei" w:cs="Arial"/>
          <w:lang w:val="zh-CN"/>
        </w:rPr>
        <w:t>mod</w:t>
      </w:r>
      <w:r w:rsidRPr="00C10DC3">
        <w:rPr>
          <w:rFonts w:eastAsia="Microsoft YaHei" w:cs="Arial"/>
          <w:lang w:val="zh-CN"/>
        </w:rPr>
        <w:t>）、油舱（</w:t>
      </w:r>
      <w:r w:rsidRPr="00C10DC3">
        <w:rPr>
          <w:rFonts w:eastAsia="Microsoft YaHei" w:cs="Arial"/>
          <w:lang w:val="zh-CN"/>
        </w:rPr>
        <w:t>tank</w:t>
      </w:r>
      <w:r w:rsidRPr="00C10DC3">
        <w:rPr>
          <w:rFonts w:eastAsia="Microsoft YaHei" w:cs="Arial"/>
          <w:lang w:val="zh-CN"/>
        </w:rPr>
        <w:t>）、</w:t>
      </w:r>
      <w:r w:rsidRPr="00C10DC3">
        <w:rPr>
          <w:rFonts w:eastAsia="Microsoft YaHei" w:cs="Arial"/>
          <w:lang w:val="zh-CN"/>
        </w:rPr>
        <w:t>e</w:t>
      </w:r>
      <w:r w:rsidRPr="00C10DC3">
        <w:rPr>
          <w:rFonts w:eastAsia="Microsoft YaHei" w:cs="Arial"/>
          <w:lang w:val="zh-CN"/>
        </w:rPr>
        <w:t>香烟（</w:t>
      </w:r>
      <w:r w:rsidRPr="00C10DC3">
        <w:rPr>
          <w:rFonts w:eastAsia="Microsoft YaHei" w:cs="Arial"/>
          <w:lang w:val="zh-CN"/>
        </w:rPr>
        <w:t>e-cig</w:t>
      </w:r>
      <w:r w:rsidRPr="00C10DC3">
        <w:rPr>
          <w:rFonts w:eastAsia="Microsoft YaHei" w:cs="Arial"/>
          <w:lang w:val="zh-CN"/>
        </w:rPr>
        <w:t>）和烟笔（</w:t>
      </w:r>
      <w:r w:rsidRPr="00C10DC3">
        <w:rPr>
          <w:rFonts w:eastAsia="Microsoft YaHei" w:cs="Arial"/>
          <w:lang w:val="zh-CN"/>
        </w:rPr>
        <w:t>vape pen</w:t>
      </w:r>
      <w:r w:rsidRPr="00C10DC3">
        <w:rPr>
          <w:rFonts w:eastAsia="Microsoft YaHei" w:cs="Arial"/>
          <w:lang w:val="zh-CN"/>
        </w:rPr>
        <w:t>）。</w:t>
      </w:r>
    </w:p>
    <w:p w14:paraId="667242F1" w14:textId="2412A689" w:rsidR="1E12B7D9" w:rsidRPr="0050596E" w:rsidRDefault="00C10DC3" w:rsidP="00C10DC3">
      <w:pPr>
        <w:spacing w:before="0" w:after="160" w:line="276" w:lineRule="auto"/>
        <w:rPr>
          <w:rFonts w:eastAsia="Microsoft YaHei" w:cs="Arial"/>
          <w:szCs w:val="24"/>
        </w:rPr>
      </w:pPr>
      <w:r w:rsidRPr="0050596E">
        <w:rPr>
          <w:rFonts w:eastAsia="Microsoft YaHei" w:cs="Arial"/>
          <w:lang w:val="zh-CN"/>
        </w:rPr>
        <w:t>治疗性电子烟可在药房购买，但需要由专业医疗人员指导监督使用。这类电子烟仅提供很少的口味选择，并必须达到更为严格的安全标准。</w:t>
      </w:r>
    </w:p>
    <w:p w14:paraId="39EEC53D" w14:textId="4F937967" w:rsidR="000E595E" w:rsidRPr="0050596E" w:rsidRDefault="00242664" w:rsidP="00242664">
      <w:pPr>
        <w:pStyle w:val="Heading1"/>
        <w:rPr>
          <w:rFonts w:eastAsia="Microsoft YaHei" w:cs="Arial"/>
        </w:rPr>
      </w:pPr>
      <w:r w:rsidRPr="0050596E">
        <w:rPr>
          <w:rFonts w:eastAsia="Microsoft YaHei" w:cs="Arial"/>
          <w:lang w:val="zh-CN"/>
        </w:rPr>
        <w:t>什么是电子烟油？</w:t>
      </w:r>
    </w:p>
    <w:p w14:paraId="69A541A8" w14:textId="77777777" w:rsidR="008A3337" w:rsidRPr="008A3337" w:rsidRDefault="008A3337" w:rsidP="008A3337">
      <w:pPr>
        <w:rPr>
          <w:rFonts w:eastAsia="Microsoft YaHei" w:cs="Arial"/>
          <w:lang w:val="zh-CN"/>
        </w:rPr>
      </w:pPr>
      <w:r w:rsidRPr="008A3337">
        <w:rPr>
          <w:rFonts w:eastAsia="Microsoft YaHei" w:cs="Arial"/>
          <w:lang w:val="zh-CN"/>
        </w:rPr>
        <w:t>电子烟使用电子烟油（</w:t>
      </w:r>
      <w:r w:rsidRPr="008A3337">
        <w:rPr>
          <w:rFonts w:eastAsia="Microsoft YaHei" w:cs="Arial"/>
          <w:lang w:val="zh-CN"/>
        </w:rPr>
        <w:t>e-liquid</w:t>
      </w:r>
      <w:r w:rsidRPr="008A3337">
        <w:rPr>
          <w:rFonts w:eastAsia="Microsoft YaHei" w:cs="Arial"/>
          <w:lang w:val="zh-CN"/>
        </w:rPr>
        <w:t>），也称为</w:t>
      </w:r>
      <w:r w:rsidRPr="008A3337">
        <w:rPr>
          <w:rFonts w:eastAsia="Microsoft YaHei" w:cs="Arial"/>
          <w:lang w:val="zh-CN"/>
        </w:rPr>
        <w:t>“</w:t>
      </w:r>
      <w:r w:rsidRPr="008A3337">
        <w:rPr>
          <w:rFonts w:eastAsia="Microsoft YaHei" w:cs="Arial"/>
          <w:lang w:val="zh-CN"/>
        </w:rPr>
        <w:t>电子烟果汁</w:t>
      </w:r>
      <w:r w:rsidRPr="008A3337">
        <w:rPr>
          <w:rFonts w:eastAsia="Microsoft YaHei" w:cs="Arial"/>
          <w:lang w:val="zh-CN"/>
        </w:rPr>
        <w:t>”</w:t>
      </w:r>
      <w:r w:rsidRPr="008A3337">
        <w:rPr>
          <w:rFonts w:eastAsia="Microsoft YaHei" w:cs="Arial"/>
          <w:lang w:val="zh-CN"/>
        </w:rPr>
        <w:t>，含有多种危险物质，其中仅独立化学成分就超过</w:t>
      </w:r>
      <w:r w:rsidRPr="008A3337">
        <w:rPr>
          <w:rFonts w:eastAsia="Microsoft YaHei" w:cs="Arial"/>
          <w:lang w:val="zh-CN"/>
        </w:rPr>
        <w:t>200</w:t>
      </w:r>
      <w:r w:rsidRPr="008A3337">
        <w:rPr>
          <w:rFonts w:eastAsia="Microsoft YaHei" w:cs="Arial"/>
          <w:lang w:val="zh-CN"/>
        </w:rPr>
        <w:t>种，包括指甲油去除剂和塑料中含有的相同成分。</w:t>
      </w:r>
    </w:p>
    <w:p w14:paraId="03D4CAD6" w14:textId="77777777" w:rsidR="008A3337" w:rsidRPr="008A3337" w:rsidRDefault="008A3337" w:rsidP="008A3337">
      <w:pPr>
        <w:rPr>
          <w:rFonts w:eastAsia="Microsoft YaHei" w:cs="Arial"/>
          <w:lang w:val="zh-CN"/>
        </w:rPr>
      </w:pPr>
      <w:r w:rsidRPr="008A3337">
        <w:rPr>
          <w:rFonts w:eastAsia="Microsoft YaHei" w:cs="Arial"/>
          <w:lang w:val="zh-CN"/>
        </w:rPr>
        <w:t>进入澳大利亚的绝大多数电子烟都含有尼古丁，即使包装上注明不含尼古丁的产品也是如此。</w:t>
      </w:r>
    </w:p>
    <w:p w14:paraId="5583401B" w14:textId="15763070" w:rsidR="000E595E" w:rsidRPr="0050596E" w:rsidRDefault="008A3337" w:rsidP="008A3337">
      <w:pPr>
        <w:rPr>
          <w:rFonts w:eastAsia="Microsoft YaHei" w:cs="Arial"/>
        </w:rPr>
      </w:pPr>
      <w:r w:rsidRPr="0050596E">
        <w:rPr>
          <w:rFonts w:eastAsia="Microsoft YaHei" w:cs="Arial"/>
          <w:lang w:val="zh-CN"/>
        </w:rPr>
        <w:t>电子烟油及其散发的气溶胶中都含有危险物质。电子烟中发现的部分化学物质已知或疑似会导致癌症，例如：</w:t>
      </w:r>
    </w:p>
    <w:p w14:paraId="65E8C58A" w14:textId="77777777" w:rsidR="00BE1E2F" w:rsidRPr="00BE1E2F" w:rsidRDefault="00BE1E2F" w:rsidP="00BE1E2F">
      <w:pPr>
        <w:pStyle w:val="Bullet1"/>
        <w:rPr>
          <w:rFonts w:eastAsia="Microsoft YaHei" w:cs="Arial"/>
          <w:lang w:val="zh-CN"/>
        </w:rPr>
      </w:pPr>
      <w:r w:rsidRPr="00BE1E2F">
        <w:rPr>
          <w:rFonts w:eastAsia="Microsoft YaHei" w:cs="Arial"/>
          <w:lang w:val="zh-CN"/>
        </w:rPr>
        <w:t>甲醛（用于制造工业胶水、医院和殡仪馆保存尸体）</w:t>
      </w:r>
    </w:p>
    <w:p w14:paraId="2DEF3825" w14:textId="77777777" w:rsidR="00BE1E2F" w:rsidRPr="00BE1E2F" w:rsidRDefault="00BE1E2F" w:rsidP="00BE1E2F">
      <w:pPr>
        <w:pStyle w:val="Bullet1"/>
        <w:rPr>
          <w:rFonts w:eastAsia="Microsoft YaHei" w:cs="Arial"/>
          <w:lang w:val="zh-CN"/>
        </w:rPr>
      </w:pPr>
      <w:r w:rsidRPr="00BE1E2F">
        <w:rPr>
          <w:rFonts w:eastAsia="Microsoft YaHei" w:cs="Arial"/>
          <w:lang w:val="zh-CN"/>
        </w:rPr>
        <w:lastRenderedPageBreak/>
        <w:t>乙醛（用于制造化学品、香水和塑料）</w:t>
      </w:r>
    </w:p>
    <w:p w14:paraId="4D49A454" w14:textId="77777777" w:rsidR="00BE1E2F" w:rsidRPr="00BE1E2F" w:rsidRDefault="00BE1E2F" w:rsidP="00BE1E2F">
      <w:pPr>
        <w:pStyle w:val="Bullet1"/>
        <w:rPr>
          <w:rFonts w:eastAsia="Microsoft YaHei" w:cs="Arial"/>
          <w:lang w:val="zh-CN"/>
        </w:rPr>
      </w:pPr>
      <w:r w:rsidRPr="00BE1E2F">
        <w:rPr>
          <w:rFonts w:eastAsia="Microsoft YaHei" w:cs="Arial"/>
          <w:lang w:val="zh-CN"/>
        </w:rPr>
        <w:t>丙烯醛（常见于除草剂中）</w:t>
      </w:r>
    </w:p>
    <w:p w14:paraId="6E79D86A" w14:textId="1D320FE5" w:rsidR="000E595E" w:rsidRPr="0050596E" w:rsidRDefault="00BE1E2F" w:rsidP="00BE1E2F">
      <w:pPr>
        <w:pStyle w:val="Bullet1"/>
        <w:spacing w:after="120"/>
        <w:rPr>
          <w:rFonts w:eastAsia="Microsoft YaHei" w:cs="Arial"/>
        </w:rPr>
      </w:pPr>
      <w:r w:rsidRPr="00BE1E2F">
        <w:rPr>
          <w:rFonts w:eastAsia="Microsoft YaHei" w:cs="Arial"/>
          <w:lang w:val="zh-CN"/>
        </w:rPr>
        <w:t>镍和铅等重金属</w:t>
      </w:r>
    </w:p>
    <w:p w14:paraId="50996A5F" w14:textId="0EDD1558" w:rsidR="39AC8E89" w:rsidRPr="0050596E" w:rsidRDefault="00F56A80" w:rsidP="00F56A80">
      <w:pPr>
        <w:pStyle w:val="Bullet1"/>
        <w:numPr>
          <w:ilvl w:val="0"/>
          <w:numId w:val="0"/>
        </w:numPr>
        <w:spacing w:before="160"/>
        <w:rPr>
          <w:rFonts w:eastAsia="Microsoft YaHei" w:cs="Arial"/>
          <w:szCs w:val="24"/>
        </w:rPr>
      </w:pPr>
      <w:r w:rsidRPr="0050596E">
        <w:rPr>
          <w:rFonts w:eastAsia="Microsoft YaHei" w:cs="Arial"/>
          <w:szCs w:val="24"/>
          <w:lang w:val="zh-CN"/>
        </w:rPr>
        <w:t>获取电子烟油和治疗性电子烟的更多信息</w:t>
      </w:r>
      <w:r w:rsidRPr="00407215">
        <w:rPr>
          <w:rFonts w:eastAsia="Microsoft YaHei" w:cs="Arial"/>
          <w:szCs w:val="24"/>
        </w:rPr>
        <w:t>，</w:t>
      </w:r>
      <w:r w:rsidRPr="0050596E">
        <w:rPr>
          <w:rFonts w:eastAsia="Microsoft YaHei" w:cs="Arial"/>
          <w:szCs w:val="24"/>
          <w:lang w:val="zh-CN"/>
        </w:rPr>
        <w:t>可以浏览</w:t>
      </w:r>
      <w:r w:rsidR="00075B32">
        <w:fldChar w:fldCharType="begin"/>
      </w:r>
      <w:r w:rsidR="00A67978">
        <w:instrText>HYPERLINK "https://www.tga.gov.au/products/unapproved-therapeutic-goods/therapeutic-vaping-goods/vaping-hub"</w:instrText>
      </w:r>
      <w:r w:rsidR="00075B32">
        <w:fldChar w:fldCharType="separate"/>
      </w:r>
      <w:r w:rsidRPr="00F91316">
        <w:rPr>
          <w:rStyle w:val="Hyperlink"/>
          <w:rFonts w:eastAsia="Microsoft YaHei" w:cs="Arial"/>
          <w:color w:val="auto"/>
          <w:szCs w:val="24"/>
          <w:lang w:val="zh-CN"/>
        </w:rPr>
        <w:t>澳大利亚医药制品管理局</w:t>
      </w:r>
      <w:r w:rsidRPr="00407215">
        <w:rPr>
          <w:rStyle w:val="Hyperlink"/>
          <w:rFonts w:eastAsia="Microsoft YaHei" w:cs="Arial"/>
          <w:color w:val="auto"/>
          <w:szCs w:val="24"/>
        </w:rPr>
        <w:t>（</w:t>
      </w:r>
      <w:r w:rsidRPr="00407215">
        <w:rPr>
          <w:rStyle w:val="Hyperlink"/>
          <w:rFonts w:eastAsia="Microsoft YaHei" w:cs="Arial"/>
          <w:color w:val="auto"/>
          <w:szCs w:val="24"/>
        </w:rPr>
        <w:t>Therapeutic Goods Administration</w:t>
      </w:r>
      <w:r w:rsidRPr="00407215">
        <w:rPr>
          <w:rStyle w:val="Hyperlink"/>
          <w:rFonts w:eastAsia="Microsoft YaHei" w:cs="Arial"/>
          <w:color w:val="auto"/>
          <w:szCs w:val="24"/>
        </w:rPr>
        <w:t>）</w:t>
      </w:r>
      <w:r w:rsidRPr="00F91316">
        <w:rPr>
          <w:rStyle w:val="Hyperlink"/>
          <w:rFonts w:eastAsia="Microsoft YaHei" w:cs="Arial"/>
          <w:color w:val="auto"/>
          <w:szCs w:val="24"/>
          <w:lang w:val="zh-CN"/>
        </w:rPr>
        <w:t>电子烟信息中心网页</w:t>
      </w:r>
      <w:r w:rsidR="00075B32">
        <w:rPr>
          <w:rStyle w:val="Hyperlink"/>
          <w:rFonts w:eastAsia="Microsoft YaHei" w:cs="Arial"/>
          <w:color w:val="auto"/>
          <w:szCs w:val="24"/>
          <w:lang w:val="zh-CN"/>
        </w:rPr>
        <w:fldChar w:fldCharType="end"/>
      </w:r>
      <w:r w:rsidRPr="00407215">
        <w:rPr>
          <w:rFonts w:eastAsia="Microsoft YaHei" w:cs="Arial"/>
          <w:color w:val="auto"/>
          <w:szCs w:val="24"/>
        </w:rPr>
        <w:t xml:space="preserve"> (</w:t>
      </w:r>
      <w:r w:rsidR="00A67978" w:rsidRPr="00A67978">
        <w:rPr>
          <w:rFonts w:eastAsia="Microsoft YaHei" w:cs="Arial"/>
          <w:color w:val="auto"/>
          <w:szCs w:val="24"/>
        </w:rPr>
        <w:t>https://www.tga.gov.au/products/unapproved-therapeutic-goods/therapeutic-vaping-goods/vaping-hub</w:t>
      </w:r>
      <w:r w:rsidRPr="0050596E">
        <w:rPr>
          <w:rFonts w:eastAsia="Microsoft YaHei" w:cs="Arial"/>
          <w:szCs w:val="24"/>
        </w:rPr>
        <w:t>)</w:t>
      </w:r>
      <w:r w:rsidRPr="0050596E">
        <w:rPr>
          <w:rFonts w:eastAsia="Microsoft YaHei" w:cs="Arial"/>
          <w:szCs w:val="24"/>
          <w:lang w:val="zh-CN"/>
        </w:rPr>
        <w:t>。</w:t>
      </w:r>
    </w:p>
    <w:p w14:paraId="721FC51C" w14:textId="3266853B" w:rsidR="000E595E" w:rsidRPr="0050596E" w:rsidRDefault="00D47030" w:rsidP="00D47030">
      <w:pPr>
        <w:pStyle w:val="Heading1"/>
        <w:rPr>
          <w:rFonts w:eastAsia="Microsoft YaHei" w:cs="Arial"/>
        </w:rPr>
      </w:pPr>
      <w:r w:rsidRPr="0050596E">
        <w:rPr>
          <w:rFonts w:eastAsia="Microsoft YaHei" w:cs="Arial"/>
          <w:lang w:val="zh-CN"/>
        </w:rPr>
        <w:t>电子烟如何影响身体健康？</w:t>
      </w:r>
    </w:p>
    <w:p w14:paraId="70BF9CDE" w14:textId="77777777" w:rsidR="00422353" w:rsidRPr="00422353" w:rsidRDefault="00422353" w:rsidP="00422353">
      <w:pPr>
        <w:rPr>
          <w:rFonts w:eastAsia="Microsoft YaHei" w:cs="Arial"/>
          <w:lang w:val="zh-CN"/>
        </w:rPr>
      </w:pPr>
      <w:r w:rsidRPr="00422353">
        <w:rPr>
          <w:rFonts w:eastAsia="Microsoft YaHei" w:cs="Arial"/>
          <w:lang w:val="zh-CN"/>
        </w:rPr>
        <w:t>使用电子烟现在和将来都会损害你的健康，即使偶尔使用电子烟，也会带来健康危害。</w:t>
      </w:r>
    </w:p>
    <w:p w14:paraId="0817CC67" w14:textId="01F1DF06" w:rsidR="000E595E" w:rsidRPr="0050596E" w:rsidRDefault="00422353" w:rsidP="00422353">
      <w:pPr>
        <w:rPr>
          <w:rFonts w:eastAsia="Microsoft YaHei" w:cs="Arial"/>
        </w:rPr>
      </w:pPr>
      <w:r w:rsidRPr="0050596E">
        <w:rPr>
          <w:rFonts w:eastAsia="Microsoft YaHei" w:cs="Arial"/>
          <w:lang w:val="zh-CN"/>
        </w:rPr>
        <w:t>电子烟对身体造成的影响包括：</w:t>
      </w:r>
    </w:p>
    <w:p w14:paraId="4D6F8D71" w14:textId="77777777" w:rsidR="005C59BE" w:rsidRPr="005C59BE" w:rsidRDefault="005C59BE" w:rsidP="005C59BE">
      <w:pPr>
        <w:pStyle w:val="Bullet1"/>
        <w:rPr>
          <w:rFonts w:eastAsia="Microsoft YaHei" w:cs="Arial"/>
          <w:lang w:val="zh-CN"/>
        </w:rPr>
      </w:pPr>
      <w:r w:rsidRPr="005C59BE">
        <w:rPr>
          <w:rFonts w:eastAsia="Microsoft YaHei" w:cs="Arial"/>
          <w:lang w:val="zh-CN"/>
        </w:rPr>
        <w:t>肺部炎症和喉咙不适</w:t>
      </w:r>
    </w:p>
    <w:p w14:paraId="4B91FF44" w14:textId="77777777" w:rsidR="005C59BE" w:rsidRPr="005C59BE" w:rsidRDefault="005C59BE" w:rsidP="005C59BE">
      <w:pPr>
        <w:pStyle w:val="Bullet1"/>
        <w:rPr>
          <w:rFonts w:eastAsia="Microsoft YaHei" w:cs="Arial"/>
          <w:lang w:val="zh-CN"/>
        </w:rPr>
      </w:pPr>
      <w:r w:rsidRPr="005C59BE">
        <w:rPr>
          <w:rFonts w:eastAsia="Microsoft YaHei" w:cs="Arial"/>
          <w:lang w:val="zh-CN"/>
        </w:rPr>
        <w:t>持续咳嗽</w:t>
      </w:r>
    </w:p>
    <w:p w14:paraId="3AFABE07" w14:textId="77777777" w:rsidR="005C59BE" w:rsidRPr="005C59BE" w:rsidRDefault="005C59BE" w:rsidP="005C59BE">
      <w:pPr>
        <w:pStyle w:val="Bullet1"/>
        <w:rPr>
          <w:rFonts w:eastAsia="Microsoft YaHei" w:cs="Arial"/>
          <w:lang w:val="zh-CN"/>
        </w:rPr>
      </w:pPr>
      <w:r w:rsidRPr="005C59BE">
        <w:rPr>
          <w:rFonts w:eastAsia="Microsoft YaHei" w:cs="Arial"/>
          <w:lang w:val="zh-CN"/>
        </w:rPr>
        <w:t>呼吸急促和喘息等呼吸道问题，并导致体能下降</w:t>
      </w:r>
    </w:p>
    <w:p w14:paraId="4058E2B7" w14:textId="77777777" w:rsidR="005C59BE" w:rsidRPr="005C59BE" w:rsidRDefault="005C59BE" w:rsidP="005C59BE">
      <w:pPr>
        <w:pStyle w:val="Bullet1"/>
        <w:rPr>
          <w:rFonts w:eastAsia="Microsoft YaHei" w:cs="Arial"/>
          <w:lang w:val="zh-CN"/>
        </w:rPr>
      </w:pPr>
      <w:r w:rsidRPr="005C59BE">
        <w:rPr>
          <w:rFonts w:eastAsia="Microsoft YaHei" w:cs="Arial"/>
          <w:lang w:val="zh-CN"/>
        </w:rPr>
        <w:t>短暂性味觉丧失或改变</w:t>
      </w:r>
    </w:p>
    <w:p w14:paraId="2CFE6DF5" w14:textId="77777777" w:rsidR="005C59BE" w:rsidRPr="005C59BE" w:rsidRDefault="005C59BE" w:rsidP="005C59BE">
      <w:pPr>
        <w:pStyle w:val="Bullet1"/>
        <w:rPr>
          <w:rFonts w:eastAsia="Microsoft YaHei" w:cs="Arial"/>
          <w:lang w:val="zh-CN"/>
        </w:rPr>
      </w:pPr>
      <w:r w:rsidRPr="005C59BE">
        <w:rPr>
          <w:rFonts w:eastAsia="Microsoft YaHei" w:cs="Arial"/>
          <w:lang w:val="zh-CN"/>
        </w:rPr>
        <w:t>恶心</w:t>
      </w:r>
    </w:p>
    <w:p w14:paraId="37CD23ED" w14:textId="77777777" w:rsidR="005C59BE" w:rsidRPr="005C59BE" w:rsidRDefault="005C59BE" w:rsidP="005C59BE">
      <w:pPr>
        <w:pStyle w:val="Bullet1"/>
        <w:rPr>
          <w:rFonts w:eastAsia="Microsoft YaHei" w:cs="Arial"/>
          <w:lang w:val="zh-CN"/>
        </w:rPr>
      </w:pPr>
      <w:r w:rsidRPr="005C59BE">
        <w:rPr>
          <w:rFonts w:eastAsia="Microsoft YaHei" w:cs="Arial"/>
          <w:lang w:val="zh-CN"/>
        </w:rPr>
        <w:t>牙龈红肿、出血</w:t>
      </w:r>
    </w:p>
    <w:p w14:paraId="53E7FF5B" w14:textId="77777777" w:rsidR="005C59BE" w:rsidRPr="005C59BE" w:rsidRDefault="005C59BE" w:rsidP="005C59BE">
      <w:pPr>
        <w:pStyle w:val="Bullet1"/>
        <w:rPr>
          <w:rFonts w:eastAsia="Microsoft YaHei" w:cs="Arial"/>
          <w:lang w:val="zh-CN"/>
        </w:rPr>
      </w:pPr>
      <w:r w:rsidRPr="005C59BE">
        <w:rPr>
          <w:rFonts w:eastAsia="Microsoft YaHei" w:cs="Arial"/>
          <w:lang w:val="zh-CN"/>
        </w:rPr>
        <w:t>引发哮喘</w:t>
      </w:r>
    </w:p>
    <w:p w14:paraId="063C321C" w14:textId="77777777" w:rsidR="005C59BE" w:rsidRPr="005C59BE" w:rsidRDefault="005C59BE" w:rsidP="005C59BE">
      <w:pPr>
        <w:pStyle w:val="Bullet1"/>
        <w:rPr>
          <w:rFonts w:eastAsia="Microsoft YaHei" w:cs="Arial"/>
          <w:lang w:val="zh-CN"/>
        </w:rPr>
      </w:pPr>
      <w:r w:rsidRPr="005C59BE">
        <w:rPr>
          <w:rFonts w:eastAsia="Microsoft YaHei" w:cs="Arial"/>
          <w:lang w:val="zh-CN"/>
        </w:rPr>
        <w:t>尼古丁中毒</w:t>
      </w:r>
    </w:p>
    <w:p w14:paraId="631043A6" w14:textId="4E5B0CCD" w:rsidR="000E595E" w:rsidRPr="0050596E" w:rsidRDefault="005C59BE" w:rsidP="005C59BE">
      <w:pPr>
        <w:pStyle w:val="Bullet1"/>
        <w:rPr>
          <w:rFonts w:eastAsia="Microsoft YaHei" w:cs="Arial"/>
        </w:rPr>
      </w:pPr>
      <w:r w:rsidRPr="005C59BE">
        <w:rPr>
          <w:rFonts w:eastAsia="Microsoft YaHei" w:cs="Arial"/>
          <w:lang w:val="zh-CN"/>
        </w:rPr>
        <w:t>尼古丁依赖症</w:t>
      </w:r>
    </w:p>
    <w:p w14:paraId="5A0B6E2D" w14:textId="3182CF84" w:rsidR="000E595E" w:rsidRPr="0050596E" w:rsidRDefault="009647FB" w:rsidP="009647FB">
      <w:pPr>
        <w:rPr>
          <w:rFonts w:eastAsia="Microsoft YaHei" w:cs="Arial"/>
        </w:rPr>
      </w:pPr>
      <w:r w:rsidRPr="0050596E">
        <w:rPr>
          <w:rFonts w:eastAsia="Microsoft YaHei" w:cs="Arial"/>
          <w:lang w:val="zh-CN"/>
        </w:rPr>
        <w:t>即使仅在社交场合吸电子烟也会伤害健康，因为这能导致你很快对尼古丁产生依赖，从而渴望更加频繁地使用。</w:t>
      </w:r>
    </w:p>
    <w:p w14:paraId="038EAC50" w14:textId="0C257CCF" w:rsidR="000E595E" w:rsidRPr="0050596E" w:rsidRDefault="00C861B7" w:rsidP="00C861B7">
      <w:pPr>
        <w:pStyle w:val="Heading1"/>
        <w:rPr>
          <w:rFonts w:eastAsia="Microsoft YaHei" w:cs="Arial"/>
        </w:rPr>
      </w:pPr>
      <w:r w:rsidRPr="0050596E">
        <w:rPr>
          <w:rFonts w:eastAsia="Microsoft YaHei" w:cs="Arial"/>
          <w:lang w:val="zh-CN"/>
        </w:rPr>
        <w:t>电子烟产生的</w:t>
      </w:r>
      <w:r w:rsidRPr="0050596E">
        <w:rPr>
          <w:rFonts w:eastAsia="Microsoft YaHei" w:cs="Arial"/>
          <w:lang w:val="zh-CN"/>
        </w:rPr>
        <w:t>“</w:t>
      </w:r>
      <w:r w:rsidRPr="0050596E">
        <w:rPr>
          <w:rFonts w:eastAsia="Microsoft YaHei" w:cs="Arial"/>
          <w:lang w:val="zh-CN"/>
        </w:rPr>
        <w:t>蒸汽</w:t>
      </w:r>
      <w:r w:rsidRPr="0050596E">
        <w:rPr>
          <w:rFonts w:eastAsia="Microsoft YaHei" w:cs="Arial"/>
          <w:lang w:val="zh-CN"/>
        </w:rPr>
        <w:t>”</w:t>
      </w:r>
      <w:r w:rsidRPr="0050596E">
        <w:rPr>
          <w:rFonts w:eastAsia="Microsoft YaHei" w:cs="Arial"/>
          <w:lang w:val="zh-CN"/>
        </w:rPr>
        <w:t>安全吗？</w:t>
      </w:r>
    </w:p>
    <w:p w14:paraId="13753C20" w14:textId="62AD6907" w:rsidR="000E595E" w:rsidRPr="0050596E" w:rsidRDefault="00E230DA" w:rsidP="00E230DA">
      <w:pPr>
        <w:rPr>
          <w:rFonts w:eastAsia="Microsoft YaHei" w:cs="Arial"/>
        </w:rPr>
      </w:pPr>
      <w:r w:rsidRPr="0050596E">
        <w:rPr>
          <w:rFonts w:eastAsia="Microsoft YaHei" w:cs="Arial"/>
          <w:lang w:val="zh-CN"/>
        </w:rPr>
        <w:t>不安全。将电子烟的排放物称为</w:t>
      </w:r>
      <w:r w:rsidRPr="0050596E">
        <w:rPr>
          <w:rFonts w:eastAsia="Microsoft YaHei" w:cs="Arial"/>
          <w:lang w:val="zh-CN"/>
        </w:rPr>
        <w:t>“</w:t>
      </w:r>
      <w:r w:rsidRPr="0050596E">
        <w:rPr>
          <w:rFonts w:eastAsia="Microsoft YaHei" w:cs="Arial"/>
          <w:lang w:val="zh-CN"/>
        </w:rPr>
        <w:t>蒸汽</w:t>
      </w:r>
      <w:r w:rsidRPr="0050596E">
        <w:rPr>
          <w:rFonts w:eastAsia="Microsoft YaHei" w:cs="Arial"/>
          <w:lang w:val="zh-CN"/>
        </w:rPr>
        <w:t>”</w:t>
      </w:r>
      <w:r w:rsidRPr="0050596E">
        <w:rPr>
          <w:rFonts w:eastAsia="Microsoft YaHei" w:cs="Arial"/>
          <w:lang w:val="zh-CN"/>
        </w:rPr>
        <w:t>给人的印象是这仅仅为水蒸汽。事实并非如此。使用电子烟时吐出的</w:t>
      </w:r>
      <w:r w:rsidRPr="0050596E">
        <w:rPr>
          <w:rFonts w:eastAsia="Microsoft YaHei" w:cs="Arial"/>
          <w:lang w:val="zh-CN"/>
        </w:rPr>
        <w:t>“</w:t>
      </w:r>
      <w:r w:rsidRPr="0050596E">
        <w:rPr>
          <w:rFonts w:eastAsia="Microsoft YaHei" w:cs="Arial"/>
          <w:lang w:val="zh-CN"/>
        </w:rPr>
        <w:t>烟云</w:t>
      </w:r>
      <w:r w:rsidRPr="0050596E">
        <w:rPr>
          <w:rFonts w:eastAsia="Microsoft YaHei" w:cs="Arial"/>
          <w:lang w:val="zh-CN"/>
        </w:rPr>
        <w:t>”</w:t>
      </w:r>
      <w:r w:rsidRPr="0050596E">
        <w:rPr>
          <w:rFonts w:eastAsia="Microsoft YaHei" w:cs="Arial"/>
          <w:lang w:val="zh-CN"/>
        </w:rPr>
        <w:t>实际上是气溶胶，混合了多种气体和微小化学物质液滴或颗粒。当人们吸</w:t>
      </w:r>
      <w:r w:rsidRPr="0050596E">
        <w:rPr>
          <w:rFonts w:eastAsia="Microsoft YaHei" w:cs="Arial"/>
          <w:lang w:val="zh-CN"/>
        </w:rPr>
        <w:lastRenderedPageBreak/>
        <w:t>电子烟时，这些化学物质随气雾喷入肺部进入人体，</w:t>
      </w:r>
      <w:r w:rsidRPr="002F4783">
        <w:rPr>
          <w:rFonts w:eastAsia="Microsoft YaHei" w:cs="Arial"/>
          <w:lang w:val="zh-CN"/>
        </w:rPr>
        <w:t>而微小的颗粒则卡住在肺部</w:t>
      </w:r>
      <w:r w:rsidR="002F4783" w:rsidRPr="002F4783">
        <w:rPr>
          <w:rFonts w:eastAsia="Microsoft YaHei" w:cs="Arial" w:hint="eastAsia"/>
        </w:rPr>
        <w:t>，导致多种健康危害。</w:t>
      </w:r>
    </w:p>
    <w:p w14:paraId="139060E8" w14:textId="71B51C1F" w:rsidR="000E595E" w:rsidRPr="0050596E" w:rsidRDefault="0003224F" w:rsidP="0003224F">
      <w:pPr>
        <w:pStyle w:val="Heading1"/>
        <w:rPr>
          <w:rFonts w:eastAsia="Microsoft YaHei" w:cs="Arial"/>
        </w:rPr>
      </w:pPr>
      <w:r w:rsidRPr="0050596E">
        <w:rPr>
          <w:rFonts w:eastAsia="Microsoft YaHei" w:cs="Arial"/>
          <w:lang w:val="zh-CN"/>
        </w:rPr>
        <w:t>非法电子烟闻起来是什么味道？</w:t>
      </w:r>
    </w:p>
    <w:p w14:paraId="24E2707C" w14:textId="2D529085" w:rsidR="000E595E" w:rsidRPr="0050596E" w:rsidRDefault="00DB223A" w:rsidP="00DB223A">
      <w:pPr>
        <w:rPr>
          <w:rFonts w:eastAsia="Microsoft YaHei" w:cs="Arial"/>
        </w:rPr>
      </w:pPr>
      <w:r w:rsidRPr="0050596E">
        <w:rPr>
          <w:rFonts w:eastAsia="Microsoft YaHei" w:cs="Arial"/>
          <w:lang w:val="zh-CN"/>
        </w:rPr>
        <w:t>非法电子烟油中通常会添加香料，使它们闻起来和尝起来很</w:t>
      </w:r>
      <w:r w:rsidRPr="0050596E">
        <w:rPr>
          <w:rFonts w:eastAsia="Microsoft YaHei" w:cs="Arial"/>
          <w:lang w:val="zh-CN"/>
        </w:rPr>
        <w:t>“</w:t>
      </w:r>
      <w:r w:rsidRPr="0050596E">
        <w:rPr>
          <w:rFonts w:eastAsia="Microsoft YaHei" w:cs="Arial"/>
          <w:lang w:val="zh-CN"/>
        </w:rPr>
        <w:t>香甜</w:t>
      </w:r>
      <w:r w:rsidRPr="0050596E">
        <w:rPr>
          <w:rFonts w:eastAsia="Microsoft YaHei" w:cs="Arial"/>
          <w:lang w:val="zh-CN"/>
        </w:rPr>
        <w:t>”</w:t>
      </w:r>
      <w:r w:rsidRPr="0050596E">
        <w:rPr>
          <w:rFonts w:eastAsia="Microsoft YaHei" w:cs="Arial"/>
          <w:lang w:val="zh-CN"/>
        </w:rPr>
        <w:t>。为了吸引年轻人，电子烟的口味不胜枚举，包括仙女棉花糖（</w:t>
      </w:r>
      <w:r w:rsidRPr="0050596E">
        <w:rPr>
          <w:rFonts w:eastAsia="Microsoft YaHei" w:cs="Arial"/>
          <w:lang w:val="zh-CN"/>
        </w:rPr>
        <w:t>fairy floss</w:t>
      </w:r>
      <w:r w:rsidRPr="0050596E">
        <w:rPr>
          <w:rFonts w:eastAsia="Microsoft YaHei" w:cs="Arial"/>
          <w:lang w:val="zh-CN"/>
        </w:rPr>
        <w:t>）、水果鸡尾酒（</w:t>
      </w:r>
      <w:r w:rsidRPr="0050596E">
        <w:rPr>
          <w:rFonts w:eastAsia="Microsoft YaHei" w:cs="Arial"/>
          <w:lang w:val="zh-CN"/>
        </w:rPr>
        <w:t>fruit punch</w:t>
      </w:r>
      <w:r w:rsidRPr="0050596E">
        <w:rPr>
          <w:rFonts w:eastAsia="Microsoft YaHei" w:cs="Arial"/>
          <w:lang w:val="zh-CN"/>
        </w:rPr>
        <w:t>）和可乐（</w:t>
      </w:r>
      <w:r w:rsidRPr="0050596E">
        <w:rPr>
          <w:rFonts w:eastAsia="Microsoft YaHei" w:cs="Arial"/>
          <w:lang w:val="zh-CN"/>
        </w:rPr>
        <w:t>cola</w:t>
      </w:r>
      <w:r w:rsidRPr="0050596E">
        <w:rPr>
          <w:rFonts w:eastAsia="Microsoft YaHei" w:cs="Arial"/>
          <w:lang w:val="zh-CN"/>
        </w:rPr>
        <w:t>）。</w:t>
      </w:r>
    </w:p>
    <w:p w14:paraId="1E021479" w14:textId="6C812E7C" w:rsidR="000E595E" w:rsidRPr="0050596E" w:rsidRDefault="00EC7926" w:rsidP="00EC7926">
      <w:pPr>
        <w:pStyle w:val="Heading1"/>
        <w:rPr>
          <w:rFonts w:eastAsia="Microsoft YaHei" w:cs="Arial"/>
        </w:rPr>
      </w:pPr>
      <w:r w:rsidRPr="0050596E">
        <w:rPr>
          <w:rFonts w:eastAsia="Microsoft YaHei" w:cs="Arial"/>
          <w:lang w:val="zh-CN"/>
        </w:rPr>
        <w:t>为什么我的孩子在吸电子烟？</w:t>
      </w:r>
    </w:p>
    <w:p w14:paraId="0E7E6C71" w14:textId="77777777" w:rsidR="00DF7335" w:rsidRPr="0050596E" w:rsidRDefault="00DF7335" w:rsidP="00DF7335">
      <w:pPr>
        <w:spacing w:before="120" w:after="120"/>
        <w:rPr>
          <w:rFonts w:eastAsia="Microsoft YaHei" w:cs="Arial"/>
          <w:sz w:val="22"/>
          <w:szCs w:val="22"/>
          <w:lang w:val="zh-CN"/>
        </w:rPr>
      </w:pPr>
      <w:r w:rsidRPr="0050596E">
        <w:rPr>
          <w:rFonts w:eastAsia="Microsoft YaHei" w:cs="Arial"/>
          <w:sz w:val="22"/>
          <w:szCs w:val="22"/>
          <w:lang w:val="zh-CN"/>
        </w:rPr>
        <w:t>电子烟产品通常以甜味居多，可能是对青少年更有吸引力的原因。它们的包装也更加适应青少年的喜好，包括使用鲜艳的色彩、卡通或看似棒棒糖的造型。</w:t>
      </w:r>
    </w:p>
    <w:p w14:paraId="2312DE61" w14:textId="77777777" w:rsidR="00DF7335" w:rsidRPr="0050596E" w:rsidRDefault="00DF7335" w:rsidP="00DF7335">
      <w:pPr>
        <w:spacing w:before="120" w:after="120"/>
        <w:rPr>
          <w:rFonts w:eastAsia="Microsoft YaHei" w:cs="Arial"/>
          <w:sz w:val="22"/>
          <w:szCs w:val="22"/>
          <w:lang w:val="zh-CN"/>
        </w:rPr>
      </w:pPr>
      <w:r w:rsidRPr="0050596E">
        <w:rPr>
          <w:rFonts w:eastAsia="Microsoft YaHei" w:cs="Arial"/>
          <w:sz w:val="22"/>
          <w:szCs w:val="22"/>
          <w:lang w:val="zh-CN"/>
        </w:rPr>
        <w:t>此外，电子烟广告也可能给青少年留下同样的印象，即电子烟有趣、酷炫，是替代香烟的低风险选择。</w:t>
      </w:r>
    </w:p>
    <w:p w14:paraId="25E9F2FA" w14:textId="326BAB28" w:rsidR="00DF7335" w:rsidRPr="0050596E" w:rsidRDefault="00DF7335" w:rsidP="00DF7335">
      <w:pPr>
        <w:spacing w:before="120" w:after="120"/>
        <w:rPr>
          <w:rFonts w:eastAsia="Microsoft YaHei" w:cs="Arial"/>
          <w:sz w:val="22"/>
          <w:szCs w:val="22"/>
          <w:lang w:val="zh-CN"/>
        </w:rPr>
      </w:pPr>
      <w:r w:rsidRPr="0050596E">
        <w:rPr>
          <w:rFonts w:eastAsia="Microsoft YaHei" w:cs="Arial"/>
          <w:sz w:val="22"/>
          <w:szCs w:val="22"/>
          <w:lang w:val="zh-CN"/>
        </w:rPr>
        <w:t>研究表明，电子烟零售商故意在社交媒体上向青少年推广电子烟。</w:t>
      </w:r>
      <w:r w:rsidR="00075B32">
        <w:fldChar w:fldCharType="begin"/>
      </w:r>
      <w:r w:rsidR="00075B32">
        <w:instrText xml:space="preserve"> HYPERLINK "https://www.vichealth.vic.gov.au/news-publications/research-publications/how-vaping-advertisers-target-young-people" </w:instrText>
      </w:r>
      <w:r w:rsidR="00075B32">
        <w:fldChar w:fldCharType="separate"/>
      </w:r>
      <w:r w:rsidRPr="0050596E">
        <w:rPr>
          <w:rStyle w:val="Hyperlink"/>
          <w:rFonts w:eastAsia="Microsoft YaHei" w:cs="Arial"/>
          <w:sz w:val="22"/>
          <w:szCs w:val="22"/>
          <w:lang w:val="zh-CN"/>
        </w:rPr>
        <w:t>点击这里</w:t>
      </w:r>
      <w:r w:rsidR="00075B32">
        <w:rPr>
          <w:rStyle w:val="Hyperlink"/>
          <w:rFonts w:eastAsia="Microsoft YaHei" w:cs="Arial"/>
          <w:sz w:val="22"/>
          <w:szCs w:val="22"/>
          <w:lang w:val="zh-CN"/>
        </w:rPr>
        <w:fldChar w:fldCharType="end"/>
      </w:r>
      <w:r w:rsidRPr="0050596E">
        <w:rPr>
          <w:rFonts w:eastAsia="Microsoft YaHei" w:cs="Arial"/>
          <w:sz w:val="22"/>
          <w:szCs w:val="22"/>
        </w:rPr>
        <w:t xml:space="preserve"> </w:t>
      </w:r>
      <w:r w:rsidRPr="0050596E">
        <w:rPr>
          <w:rFonts w:eastAsia="Microsoft YaHei" w:cs="Arial"/>
        </w:rPr>
        <w:t>(https://www.vichealth.vic.gov.au/news-publications/research-publications/how-vaping-advertisers-target-young-people)</w:t>
      </w:r>
      <w:r w:rsidRPr="0050596E">
        <w:rPr>
          <w:rFonts w:eastAsia="Microsoft YaHei" w:cs="Arial"/>
          <w:sz w:val="22"/>
          <w:szCs w:val="22"/>
          <w:lang w:val="zh-CN"/>
        </w:rPr>
        <w:t>，阅读更多有关电子烟如何通过社交媒体进入青少年生活的信息。</w:t>
      </w:r>
    </w:p>
    <w:p w14:paraId="6302A1D9" w14:textId="6791EB01" w:rsidR="000E595E" w:rsidRPr="0050596E" w:rsidRDefault="00DF7335" w:rsidP="00DF7335">
      <w:pPr>
        <w:rPr>
          <w:rFonts w:eastAsia="Microsoft YaHei" w:cs="Arial"/>
        </w:rPr>
      </w:pPr>
      <w:r w:rsidRPr="0050596E">
        <w:rPr>
          <w:rFonts w:eastAsia="Microsoft YaHei" w:cs="Arial"/>
          <w:sz w:val="22"/>
          <w:szCs w:val="22"/>
          <w:lang w:val="zh-CN"/>
        </w:rPr>
        <w:t>你的孩子尝试吸电子烟的一些原因可能包括：</w:t>
      </w:r>
      <w:r w:rsidR="000E595E" w:rsidRPr="0050596E">
        <w:rPr>
          <w:rFonts w:eastAsia="Microsoft YaHei" w:cs="Arial"/>
        </w:rPr>
        <w:t xml:space="preserve"> </w:t>
      </w:r>
    </w:p>
    <w:p w14:paraId="6228B9D8" w14:textId="77777777" w:rsidR="000A0DF9" w:rsidRPr="000A0DF9" w:rsidRDefault="000A0DF9" w:rsidP="000A0DF9">
      <w:pPr>
        <w:pStyle w:val="Bullet1"/>
        <w:rPr>
          <w:rFonts w:eastAsia="Microsoft YaHei" w:cs="Arial"/>
          <w:lang w:val="zh-CN"/>
        </w:rPr>
      </w:pPr>
      <w:r w:rsidRPr="000A0DF9">
        <w:rPr>
          <w:rFonts w:eastAsia="Microsoft YaHei" w:cs="Arial"/>
          <w:lang w:val="zh-CN"/>
        </w:rPr>
        <w:t>他们感到好奇。</w:t>
      </w:r>
    </w:p>
    <w:p w14:paraId="4F6E746D" w14:textId="77777777" w:rsidR="000A0DF9" w:rsidRPr="000A0DF9" w:rsidRDefault="000A0DF9" w:rsidP="000A0DF9">
      <w:pPr>
        <w:pStyle w:val="Bullet1"/>
        <w:rPr>
          <w:rFonts w:eastAsia="Microsoft YaHei" w:cs="Arial"/>
          <w:lang w:val="zh-CN"/>
        </w:rPr>
      </w:pPr>
      <w:r w:rsidRPr="000A0DF9">
        <w:rPr>
          <w:rFonts w:eastAsia="Microsoft YaHei" w:cs="Arial"/>
          <w:lang w:val="zh-CN"/>
        </w:rPr>
        <w:t>为了与朋友合群。</w:t>
      </w:r>
    </w:p>
    <w:p w14:paraId="5B755515" w14:textId="77777777" w:rsidR="000A0DF9" w:rsidRPr="000A0DF9" w:rsidRDefault="000A0DF9" w:rsidP="000A0DF9">
      <w:pPr>
        <w:pStyle w:val="Bullet1"/>
        <w:rPr>
          <w:rFonts w:eastAsia="Microsoft YaHei" w:cs="Arial"/>
          <w:lang w:val="zh-CN"/>
        </w:rPr>
      </w:pPr>
      <w:r w:rsidRPr="000A0DF9">
        <w:rPr>
          <w:rFonts w:eastAsia="Microsoft YaHei" w:cs="Arial"/>
          <w:lang w:val="zh-CN"/>
        </w:rPr>
        <w:t>被不同口味吸引。</w:t>
      </w:r>
    </w:p>
    <w:p w14:paraId="3F4DFE84" w14:textId="77777777" w:rsidR="000A0DF9" w:rsidRPr="000A0DF9" w:rsidRDefault="000A0DF9" w:rsidP="000A0DF9">
      <w:pPr>
        <w:pStyle w:val="Bullet1"/>
        <w:rPr>
          <w:rFonts w:eastAsia="Microsoft YaHei" w:cs="Arial"/>
          <w:lang w:val="zh-CN"/>
        </w:rPr>
      </w:pPr>
      <w:r w:rsidRPr="000A0DF9">
        <w:rPr>
          <w:rFonts w:eastAsia="Microsoft YaHei" w:cs="Arial"/>
          <w:lang w:val="zh-CN"/>
        </w:rPr>
        <w:t>模仿电影、电子游戏或社交媒体中的演员、模特或</w:t>
      </w:r>
      <w:r w:rsidRPr="000A0DF9">
        <w:rPr>
          <w:rFonts w:eastAsia="Microsoft YaHei" w:cs="Arial"/>
          <w:lang w:val="zh-CN"/>
        </w:rPr>
        <w:t>“</w:t>
      </w:r>
      <w:r w:rsidRPr="000A0DF9">
        <w:rPr>
          <w:rFonts w:eastAsia="Microsoft YaHei" w:cs="Arial"/>
          <w:lang w:val="zh-CN"/>
        </w:rPr>
        <w:t>网红</w:t>
      </w:r>
      <w:r w:rsidRPr="000A0DF9">
        <w:rPr>
          <w:rFonts w:eastAsia="Microsoft YaHei" w:cs="Arial"/>
          <w:lang w:val="zh-CN"/>
        </w:rPr>
        <w:t>”</w:t>
      </w:r>
      <w:r w:rsidRPr="000A0DF9">
        <w:rPr>
          <w:rFonts w:eastAsia="Microsoft YaHei" w:cs="Arial"/>
          <w:lang w:val="zh-CN"/>
        </w:rPr>
        <w:t>。</w:t>
      </w:r>
    </w:p>
    <w:p w14:paraId="2E29D968" w14:textId="77777777" w:rsidR="000A0DF9" w:rsidRPr="000A0DF9" w:rsidRDefault="000A0DF9" w:rsidP="000A0DF9">
      <w:pPr>
        <w:pStyle w:val="Bullet1"/>
        <w:rPr>
          <w:rFonts w:eastAsia="Microsoft YaHei" w:cs="Arial"/>
          <w:lang w:val="zh-CN"/>
        </w:rPr>
      </w:pPr>
      <w:r w:rsidRPr="000A0DF9">
        <w:rPr>
          <w:rFonts w:eastAsia="Microsoft YaHei" w:cs="Arial"/>
          <w:lang w:val="zh-CN"/>
        </w:rPr>
        <w:t>渴望长大成人并表现出有主见。</w:t>
      </w:r>
    </w:p>
    <w:p w14:paraId="16864140" w14:textId="77777777" w:rsidR="000A0DF9" w:rsidRPr="000A0DF9" w:rsidRDefault="000A0DF9" w:rsidP="000A0DF9">
      <w:pPr>
        <w:pStyle w:val="Bullet1"/>
        <w:rPr>
          <w:rFonts w:eastAsia="Microsoft YaHei" w:cs="Arial"/>
          <w:lang w:val="zh-CN"/>
        </w:rPr>
      </w:pPr>
      <w:r w:rsidRPr="000A0DF9">
        <w:rPr>
          <w:rFonts w:eastAsia="Microsoft YaHei" w:cs="Arial"/>
          <w:lang w:val="zh-CN"/>
        </w:rPr>
        <w:t>模仿吸烟或吸电子烟的成年人或哥哥姐姐。</w:t>
      </w:r>
    </w:p>
    <w:p w14:paraId="27869942" w14:textId="3781FF41" w:rsidR="000E595E" w:rsidRPr="0050596E" w:rsidRDefault="000A0DF9" w:rsidP="000A0DF9">
      <w:pPr>
        <w:pStyle w:val="Bullet1"/>
        <w:rPr>
          <w:rFonts w:eastAsia="Microsoft YaHei" w:cs="Arial"/>
        </w:rPr>
      </w:pPr>
      <w:r w:rsidRPr="000A0DF9">
        <w:rPr>
          <w:rFonts w:eastAsia="Microsoft YaHei" w:cs="Arial"/>
          <w:lang w:val="zh-CN"/>
        </w:rPr>
        <w:t>错误地认为电子烟比香烟安全。</w:t>
      </w:r>
    </w:p>
    <w:p w14:paraId="71B244F3" w14:textId="3DC9ABD7" w:rsidR="000E595E" w:rsidRPr="0050596E" w:rsidRDefault="001F68CD" w:rsidP="001F68CD">
      <w:pPr>
        <w:pStyle w:val="Heading1"/>
        <w:rPr>
          <w:rFonts w:eastAsia="Microsoft YaHei" w:cs="Arial"/>
        </w:rPr>
      </w:pPr>
      <w:r w:rsidRPr="0050596E">
        <w:rPr>
          <w:rFonts w:eastAsia="Microsoft YaHei" w:cs="Arial"/>
          <w:lang w:val="zh-CN"/>
        </w:rPr>
        <w:lastRenderedPageBreak/>
        <w:t>电子烟会导致尼古丁上瘾吗？</w:t>
      </w:r>
    </w:p>
    <w:p w14:paraId="64906181" w14:textId="77777777" w:rsidR="00B97751" w:rsidRPr="00B97751" w:rsidRDefault="00B97751" w:rsidP="00B97751">
      <w:pPr>
        <w:rPr>
          <w:rFonts w:eastAsia="Microsoft YaHei" w:cs="Arial"/>
          <w:lang w:val="zh-CN"/>
        </w:rPr>
      </w:pPr>
      <w:r w:rsidRPr="00B97751">
        <w:rPr>
          <w:rFonts w:eastAsia="Microsoft YaHei" w:cs="Arial"/>
          <w:lang w:val="zh-CN"/>
        </w:rPr>
        <w:t>会的。大多数非法电子烟含有尼古丁，一种极具成瘾性的物质。尼古丁触发大脑释放多巴胺，给你带来快感。</w:t>
      </w:r>
    </w:p>
    <w:p w14:paraId="11F98C60" w14:textId="77777777" w:rsidR="00B97751" w:rsidRPr="00B97751" w:rsidRDefault="00B97751" w:rsidP="00B97751">
      <w:pPr>
        <w:rPr>
          <w:rFonts w:eastAsia="Microsoft YaHei" w:cs="Arial"/>
          <w:lang w:val="zh-CN"/>
        </w:rPr>
      </w:pPr>
      <w:r w:rsidRPr="00B97751">
        <w:rPr>
          <w:rFonts w:eastAsia="Microsoft YaHei" w:cs="Arial"/>
          <w:lang w:val="zh-CN"/>
        </w:rPr>
        <w:t>随着人体内尼古丁含量降低，大脑渴望得到更多的多巴胺刺激。使用尼古丁的历史越长，你需要的多巴胺量就越多，才能让自己保持</w:t>
      </w:r>
      <w:r w:rsidRPr="00B97751">
        <w:rPr>
          <w:rFonts w:eastAsia="Microsoft YaHei" w:cs="Arial"/>
          <w:lang w:val="zh-CN"/>
        </w:rPr>
        <w:t>“</w:t>
      </w:r>
      <w:r w:rsidRPr="00B97751">
        <w:rPr>
          <w:rFonts w:eastAsia="Microsoft YaHei" w:cs="Arial"/>
          <w:lang w:val="zh-CN"/>
        </w:rPr>
        <w:t>舒服</w:t>
      </w:r>
      <w:r w:rsidRPr="00B97751">
        <w:rPr>
          <w:rFonts w:eastAsia="Microsoft YaHei" w:cs="Arial"/>
          <w:lang w:val="zh-CN"/>
        </w:rPr>
        <w:t>”</w:t>
      </w:r>
      <w:r w:rsidRPr="00B97751">
        <w:rPr>
          <w:rFonts w:eastAsia="Microsoft YaHei" w:cs="Arial"/>
          <w:lang w:val="zh-CN"/>
        </w:rPr>
        <w:t>。</w:t>
      </w:r>
    </w:p>
    <w:p w14:paraId="2D8AF1AE" w14:textId="77777777" w:rsidR="00B97751" w:rsidRPr="00B97751" w:rsidRDefault="00B97751" w:rsidP="00B97751">
      <w:pPr>
        <w:rPr>
          <w:rFonts w:eastAsia="Microsoft YaHei" w:cs="Arial"/>
          <w:lang w:val="zh-CN"/>
        </w:rPr>
      </w:pPr>
      <w:r w:rsidRPr="00B97751">
        <w:rPr>
          <w:rFonts w:eastAsia="Microsoft YaHei" w:cs="Arial"/>
          <w:lang w:val="zh-CN"/>
        </w:rPr>
        <w:t>当你停止使用电子烟时，血液中的尼古丁含量会下降。尼古丁依赖症可能导致你难以集中注意力、出现情绪变化，甚至可能让你感到烦躁、沮丧、愤怒或焦虑。</w:t>
      </w:r>
    </w:p>
    <w:p w14:paraId="30E6C8F4" w14:textId="46665988" w:rsidR="000E595E" w:rsidRPr="0050596E" w:rsidRDefault="00B97751" w:rsidP="00B97751">
      <w:pPr>
        <w:rPr>
          <w:rFonts w:eastAsia="Microsoft YaHei" w:cs="Arial"/>
        </w:rPr>
      </w:pPr>
      <w:r w:rsidRPr="0050596E">
        <w:rPr>
          <w:rFonts w:eastAsia="Microsoft YaHei" w:cs="Arial"/>
          <w:lang w:val="zh-CN"/>
        </w:rPr>
        <w:t>这就是尼古丁上瘾的表现。</w:t>
      </w:r>
    </w:p>
    <w:p w14:paraId="20B81302" w14:textId="26DBF1FE" w:rsidR="000E595E" w:rsidRPr="0050596E" w:rsidRDefault="00302398" w:rsidP="00302398">
      <w:pPr>
        <w:pStyle w:val="Heading1"/>
        <w:rPr>
          <w:rFonts w:eastAsia="Microsoft YaHei" w:cs="Arial"/>
        </w:rPr>
      </w:pPr>
      <w:r w:rsidRPr="0050596E">
        <w:rPr>
          <w:rFonts w:eastAsia="Microsoft YaHei" w:cs="Arial"/>
          <w:lang w:val="zh-CN"/>
        </w:rPr>
        <w:t>电子烟会对心理健康产生影响吗</w:t>
      </w:r>
      <w:r w:rsidRPr="0050596E">
        <w:rPr>
          <w:rFonts w:eastAsia="Microsoft YaHei" w:cs="Arial"/>
          <w:lang w:val="zh-CN"/>
        </w:rPr>
        <w:t>?</w:t>
      </w:r>
    </w:p>
    <w:p w14:paraId="50BDE973" w14:textId="39CFBE0C" w:rsidR="000E595E" w:rsidRPr="0050596E" w:rsidRDefault="002F3606" w:rsidP="002F3606">
      <w:pPr>
        <w:rPr>
          <w:rFonts w:eastAsia="Microsoft YaHei" w:cs="Arial"/>
        </w:rPr>
      </w:pPr>
      <w:r w:rsidRPr="0050596E">
        <w:rPr>
          <w:rFonts w:eastAsia="Microsoft YaHei" w:cs="Arial"/>
          <w:lang w:val="zh-CN"/>
        </w:rPr>
        <w:t>是的。电子烟和尼古丁会伤害孩子的身心健康，包括对以下方面的影响：</w:t>
      </w:r>
    </w:p>
    <w:p w14:paraId="06C94774" w14:textId="77777777" w:rsidR="00972B3E" w:rsidRPr="00972B3E" w:rsidRDefault="00972B3E" w:rsidP="00972B3E">
      <w:pPr>
        <w:pStyle w:val="Bullet1"/>
        <w:rPr>
          <w:rFonts w:eastAsia="Microsoft YaHei" w:cs="Arial"/>
          <w:lang w:val="zh-CN"/>
        </w:rPr>
      </w:pPr>
      <w:r w:rsidRPr="00972B3E">
        <w:rPr>
          <w:rFonts w:eastAsia="Microsoft YaHei" w:cs="Arial"/>
          <w:lang w:val="zh-CN"/>
        </w:rPr>
        <w:t>他们的情绪，尤其是当体内尼古丁水平下降时，可能会加剧焦虑和抑郁等心理健康问题。</w:t>
      </w:r>
    </w:p>
    <w:p w14:paraId="5EACE16C" w14:textId="72C6E8C8" w:rsidR="000E595E" w:rsidRPr="0050596E" w:rsidRDefault="00972B3E" w:rsidP="00972B3E">
      <w:pPr>
        <w:pStyle w:val="Bullet1"/>
        <w:rPr>
          <w:rFonts w:eastAsia="Microsoft YaHei" w:cs="Arial"/>
        </w:rPr>
      </w:pPr>
      <w:r w:rsidRPr="00972B3E">
        <w:rPr>
          <w:rFonts w:eastAsia="Microsoft YaHei" w:cs="Arial"/>
          <w:lang w:val="zh-CN"/>
        </w:rPr>
        <w:t>他们的大脑发育一直能持续到</w:t>
      </w:r>
      <w:r w:rsidRPr="00972B3E">
        <w:rPr>
          <w:rFonts w:eastAsia="Microsoft YaHei" w:cs="Arial"/>
          <w:lang w:val="zh-CN"/>
        </w:rPr>
        <w:t>20</w:t>
      </w:r>
      <w:r w:rsidRPr="00972B3E">
        <w:rPr>
          <w:rFonts w:eastAsia="Microsoft YaHei" w:cs="Arial"/>
          <w:lang w:val="zh-CN"/>
        </w:rPr>
        <w:t>岁中后期，而电子烟有害大脑发育，影响他们的注意力控制能力、学习能力，以及记忆力。</w:t>
      </w:r>
    </w:p>
    <w:p w14:paraId="2950C5B3" w14:textId="655546AB" w:rsidR="000E595E" w:rsidRPr="0050596E" w:rsidRDefault="00BC342B" w:rsidP="00BC342B">
      <w:pPr>
        <w:pStyle w:val="Heading1"/>
        <w:rPr>
          <w:rFonts w:eastAsia="Microsoft YaHei" w:cs="Arial"/>
        </w:rPr>
      </w:pPr>
      <w:r w:rsidRPr="0050596E">
        <w:rPr>
          <w:rFonts w:eastAsia="Microsoft YaHei" w:cs="Arial"/>
          <w:lang w:val="zh-CN"/>
        </w:rPr>
        <w:t>电子烟是否更加容易令人转向吸香烟和使用其他烟草制品？</w:t>
      </w:r>
    </w:p>
    <w:p w14:paraId="1ABD3939" w14:textId="417AB64A" w:rsidR="000E595E" w:rsidRPr="0050596E" w:rsidRDefault="00861D36" w:rsidP="00861D36">
      <w:pPr>
        <w:rPr>
          <w:rFonts w:eastAsia="Microsoft YaHei" w:cs="Arial"/>
        </w:rPr>
      </w:pPr>
      <w:r w:rsidRPr="0050596E">
        <w:rPr>
          <w:rFonts w:eastAsia="Microsoft YaHei" w:cs="Arial"/>
          <w:lang w:val="zh-CN"/>
        </w:rPr>
        <w:t>是的。研究表明，与从未吸过电子烟的青少年相比，吸过电子烟但从未吸过香烟的青少年更有可能使用烟草制品。</w:t>
      </w:r>
    </w:p>
    <w:p w14:paraId="68490756" w14:textId="21AD5BAD" w:rsidR="000E595E" w:rsidRPr="0050596E" w:rsidRDefault="00F23E72" w:rsidP="00F23E72">
      <w:pPr>
        <w:pStyle w:val="Heading1"/>
        <w:rPr>
          <w:rFonts w:eastAsia="Microsoft YaHei" w:cs="Arial"/>
        </w:rPr>
      </w:pPr>
      <w:r w:rsidRPr="0050596E">
        <w:rPr>
          <w:rFonts w:eastAsia="Microsoft YaHei" w:cs="Arial"/>
          <w:bCs/>
          <w:lang w:val="zh-CN"/>
        </w:rPr>
        <w:t>其他尼古丁产品也有害吗？</w:t>
      </w:r>
    </w:p>
    <w:p w14:paraId="7B5CD383" w14:textId="77777777" w:rsidR="00F23E72" w:rsidRPr="00F23E72" w:rsidRDefault="00F23E72" w:rsidP="00F23E72">
      <w:pPr>
        <w:rPr>
          <w:rFonts w:eastAsia="Microsoft YaHei" w:cs="Arial"/>
          <w:lang w:val="zh-CN"/>
        </w:rPr>
      </w:pPr>
      <w:r w:rsidRPr="00F23E72">
        <w:rPr>
          <w:rFonts w:eastAsia="Microsoft YaHei" w:cs="Arial"/>
          <w:lang w:val="zh-CN"/>
        </w:rPr>
        <w:t>其他尼古丁产品，包括尼古丁口含袋等，对你的健康没有益处，也不是安全的电子烟替代品。</w:t>
      </w:r>
    </w:p>
    <w:p w14:paraId="4DB3745D" w14:textId="332B450C" w:rsidR="000E595E" w:rsidRPr="0050596E" w:rsidRDefault="00F23E72" w:rsidP="00F23E72">
      <w:pPr>
        <w:rPr>
          <w:rFonts w:eastAsia="Microsoft YaHei" w:cs="Arial"/>
        </w:rPr>
      </w:pPr>
      <w:r w:rsidRPr="0050596E">
        <w:rPr>
          <w:rFonts w:eastAsia="Microsoft YaHei" w:cs="Arial"/>
          <w:lang w:val="zh-CN"/>
        </w:rPr>
        <w:t>这些产品不是尼古丁替代疗法药品，而且通常都含有高浓度尼古丁（即使包装上没有注明），极具成瘾性。此外，这些产品还可能含有其他危害健康的未知和危险成分。</w:t>
      </w:r>
    </w:p>
    <w:p w14:paraId="7883FA0F" w14:textId="2E2D13C1" w:rsidR="000E595E" w:rsidRPr="0050596E" w:rsidRDefault="00770A24" w:rsidP="00770A24">
      <w:pPr>
        <w:pStyle w:val="Heading1"/>
        <w:rPr>
          <w:rFonts w:eastAsia="Microsoft YaHei" w:cs="Arial"/>
        </w:rPr>
      </w:pPr>
      <w:r w:rsidRPr="0050596E">
        <w:rPr>
          <w:rFonts w:eastAsia="Microsoft YaHei" w:cs="Arial"/>
          <w:bCs/>
          <w:lang w:val="zh-CN"/>
        </w:rPr>
        <w:lastRenderedPageBreak/>
        <w:t>电子烟法律有何规定？</w:t>
      </w:r>
    </w:p>
    <w:p w14:paraId="47FDC2B7" w14:textId="77777777" w:rsidR="00954CE8" w:rsidRPr="00954CE8" w:rsidRDefault="00954CE8" w:rsidP="00954CE8">
      <w:pPr>
        <w:rPr>
          <w:rFonts w:eastAsia="Microsoft YaHei" w:cs="Arial"/>
          <w:lang w:val="zh-CN"/>
        </w:rPr>
      </w:pPr>
      <w:r w:rsidRPr="00954CE8">
        <w:rPr>
          <w:rFonts w:eastAsia="Microsoft YaHei" w:cs="Arial"/>
          <w:lang w:val="zh-CN"/>
        </w:rPr>
        <w:t>澳大利亚政府已引进规管电子烟的法律，旨在保护青少年免受电子烟和尼古丁依赖症的危害。</w:t>
      </w:r>
    </w:p>
    <w:p w14:paraId="6D23BEBE" w14:textId="77777777" w:rsidR="00954CE8" w:rsidRPr="00954CE8" w:rsidRDefault="00954CE8" w:rsidP="00954CE8">
      <w:pPr>
        <w:rPr>
          <w:rFonts w:eastAsia="Microsoft YaHei" w:cs="Arial"/>
          <w:lang w:val="zh-CN"/>
        </w:rPr>
      </w:pPr>
      <w:r w:rsidRPr="00954CE8">
        <w:rPr>
          <w:rFonts w:eastAsia="Microsoft YaHei" w:cs="Arial"/>
          <w:lang w:val="zh-CN"/>
        </w:rPr>
        <w:t>年满</w:t>
      </w:r>
      <w:r w:rsidRPr="00954CE8">
        <w:rPr>
          <w:rFonts w:eastAsia="Microsoft YaHei" w:cs="Arial"/>
          <w:lang w:val="zh-CN"/>
        </w:rPr>
        <w:t>18</w:t>
      </w:r>
      <w:r w:rsidRPr="00954CE8">
        <w:rPr>
          <w:rFonts w:eastAsia="Microsoft YaHei" w:cs="Arial"/>
          <w:lang w:val="zh-CN"/>
        </w:rPr>
        <w:t>岁及以上人士，如果符合规定条件，同时其所在州或领地的法律允许，可在参与销售电子烟的药房购买用于治疗目的的电子烟产品。</w:t>
      </w:r>
      <w:r w:rsidRPr="00954CE8">
        <w:rPr>
          <w:rFonts w:eastAsia="Microsoft YaHei" w:cs="Arial"/>
          <w:lang w:val="zh-CN"/>
        </w:rPr>
        <w:t xml:space="preserve"> </w:t>
      </w:r>
    </w:p>
    <w:p w14:paraId="0F597E2E" w14:textId="77777777" w:rsidR="00954CE8" w:rsidRPr="00954CE8" w:rsidRDefault="00954CE8" w:rsidP="00954CE8">
      <w:pPr>
        <w:rPr>
          <w:rFonts w:eastAsia="Microsoft YaHei" w:cs="Arial"/>
          <w:lang w:val="zh-CN"/>
        </w:rPr>
      </w:pPr>
      <w:r w:rsidRPr="00954CE8">
        <w:rPr>
          <w:rFonts w:eastAsia="Microsoft YaHei" w:cs="Arial"/>
          <w:lang w:val="zh-CN"/>
        </w:rPr>
        <w:t>18</w:t>
      </w:r>
      <w:r w:rsidRPr="00954CE8">
        <w:rPr>
          <w:rFonts w:eastAsia="Microsoft YaHei" w:cs="Arial"/>
          <w:lang w:val="zh-CN"/>
        </w:rPr>
        <w:t>岁以下的人士必须凭处方才能购买治疗性电子烟，以确保他们获得适当的医疗建议和监督。</w:t>
      </w:r>
      <w:r w:rsidRPr="00954CE8">
        <w:rPr>
          <w:rFonts w:eastAsia="Microsoft YaHei" w:cs="Arial"/>
          <w:lang w:val="zh-CN"/>
        </w:rPr>
        <w:t xml:space="preserve"> </w:t>
      </w:r>
    </w:p>
    <w:p w14:paraId="774A67A0" w14:textId="77777777" w:rsidR="00954CE8" w:rsidRPr="00954CE8" w:rsidRDefault="00954CE8" w:rsidP="00954CE8">
      <w:pPr>
        <w:rPr>
          <w:rFonts w:eastAsia="Microsoft YaHei" w:cs="Arial"/>
          <w:lang w:val="zh-CN"/>
        </w:rPr>
      </w:pPr>
      <w:r w:rsidRPr="00954CE8">
        <w:rPr>
          <w:rFonts w:eastAsia="Microsoft YaHei" w:cs="Arial"/>
          <w:lang w:val="zh-CN"/>
        </w:rPr>
        <w:t>制定这些法律的目的是打击商业规模和非法贩卖电子烟的行为，针对的目标不是那些持有一个仅供自己使用的电子烟的个人（包括</w:t>
      </w:r>
      <w:r w:rsidRPr="00954CE8">
        <w:rPr>
          <w:rFonts w:eastAsia="Microsoft YaHei" w:cs="Arial"/>
          <w:lang w:val="zh-CN"/>
        </w:rPr>
        <w:t>18</w:t>
      </w:r>
      <w:r w:rsidRPr="00954CE8">
        <w:rPr>
          <w:rFonts w:eastAsia="Microsoft YaHei" w:cs="Arial"/>
          <w:lang w:val="zh-CN"/>
        </w:rPr>
        <w:t>岁以下的青少年）。</w:t>
      </w:r>
    </w:p>
    <w:p w14:paraId="55563E7D" w14:textId="1071B2DA" w:rsidR="000E595E" w:rsidRPr="0050596E" w:rsidRDefault="00954CE8" w:rsidP="00954CE8">
      <w:pPr>
        <w:rPr>
          <w:rFonts w:eastAsia="Microsoft YaHei" w:cs="Arial"/>
        </w:rPr>
      </w:pPr>
      <w:r w:rsidRPr="0050596E">
        <w:rPr>
          <w:rFonts w:eastAsia="Microsoft YaHei" w:cs="Arial"/>
          <w:lang w:val="zh-CN"/>
        </w:rPr>
        <w:t>了解更多信息可以浏览澳大利亚医药制品管理局（</w:t>
      </w:r>
      <w:r w:rsidRPr="0050596E">
        <w:rPr>
          <w:rFonts w:eastAsia="Microsoft YaHei" w:cs="Arial"/>
          <w:lang w:val="zh-CN"/>
        </w:rPr>
        <w:t>Therapeutic Goods Administration</w:t>
      </w:r>
      <w:r w:rsidRPr="0050596E">
        <w:rPr>
          <w:rFonts w:eastAsia="Microsoft YaHei" w:cs="Arial"/>
          <w:lang w:val="zh-CN"/>
        </w:rPr>
        <w:t>）网站：</w:t>
      </w:r>
      <w:r w:rsidR="00075B32">
        <w:fldChar w:fldCharType="begin"/>
      </w:r>
      <w:r w:rsidR="00075B32">
        <w:instrText xml:space="preserve"> HYPERLINK "https://www.tga.gov.au/" </w:instrText>
      </w:r>
      <w:r w:rsidR="00075B32">
        <w:fldChar w:fldCharType="separate"/>
      </w:r>
      <w:proofErr w:type="spellStart"/>
      <w:r w:rsidR="000E595E" w:rsidRPr="0050596E">
        <w:rPr>
          <w:rStyle w:val="Hyperlink"/>
          <w:rFonts w:eastAsia="Microsoft YaHei" w:cs="Arial"/>
        </w:rPr>
        <w:t>tga.gov.au</w:t>
      </w:r>
      <w:proofErr w:type="spellEnd"/>
      <w:r w:rsidR="00075B32">
        <w:rPr>
          <w:rStyle w:val="Hyperlink"/>
          <w:rFonts w:eastAsia="Microsoft YaHei" w:cs="Arial"/>
        </w:rPr>
        <w:fldChar w:fldCharType="end"/>
      </w:r>
      <w:r w:rsidR="009A60F7" w:rsidRPr="0050596E">
        <w:rPr>
          <w:rFonts w:eastAsia="Microsoft YaHei" w:cs="Arial"/>
        </w:rPr>
        <w:t xml:space="preserve"> (https://</w:t>
      </w:r>
      <w:proofErr w:type="spellStart"/>
      <w:r w:rsidR="009A60F7" w:rsidRPr="0050596E">
        <w:rPr>
          <w:rFonts w:eastAsia="Microsoft YaHei" w:cs="Arial"/>
        </w:rPr>
        <w:t>www.tga.gov.au</w:t>
      </w:r>
      <w:proofErr w:type="spellEnd"/>
      <w:r w:rsidR="009A60F7" w:rsidRPr="0050596E">
        <w:rPr>
          <w:rFonts w:eastAsia="Microsoft YaHei" w:cs="Arial"/>
        </w:rPr>
        <w:t>/).</w:t>
      </w:r>
    </w:p>
    <w:p w14:paraId="68A826B6" w14:textId="7201AFCE" w:rsidR="000E595E" w:rsidRPr="0050596E" w:rsidRDefault="00954CE8" w:rsidP="00954CE8">
      <w:pPr>
        <w:pStyle w:val="Heading1"/>
        <w:rPr>
          <w:rFonts w:eastAsia="Microsoft YaHei" w:cs="Arial"/>
        </w:rPr>
      </w:pPr>
      <w:r w:rsidRPr="0050596E">
        <w:rPr>
          <w:rFonts w:eastAsia="Microsoft YaHei" w:cs="Arial"/>
          <w:lang w:val="zh-CN"/>
        </w:rPr>
        <w:t>我作为父母或照顾者能做些什么？</w:t>
      </w:r>
    </w:p>
    <w:p w14:paraId="15E20423" w14:textId="3B0836F0" w:rsidR="000E595E" w:rsidRPr="0050596E" w:rsidRDefault="00954CE8" w:rsidP="00954CE8">
      <w:pPr>
        <w:rPr>
          <w:rFonts w:eastAsia="Microsoft YaHei" w:cs="Arial"/>
        </w:rPr>
      </w:pPr>
      <w:r w:rsidRPr="0050596E">
        <w:rPr>
          <w:rFonts w:eastAsia="Microsoft YaHei" w:cs="Arial"/>
          <w:lang w:val="zh-CN"/>
        </w:rPr>
        <w:t>与你的孩子聊一聊电子烟造成的健康危害，这一点很重要。</w:t>
      </w:r>
    </w:p>
    <w:p w14:paraId="1AC57B66" w14:textId="09A8E785" w:rsidR="000E595E" w:rsidRPr="0050596E" w:rsidRDefault="00954CE8" w:rsidP="00954CE8">
      <w:pPr>
        <w:rPr>
          <w:rFonts w:eastAsia="Microsoft YaHei" w:cs="Arial"/>
        </w:rPr>
      </w:pPr>
      <w:r w:rsidRPr="0050596E">
        <w:rPr>
          <w:rFonts w:eastAsia="Microsoft YaHei" w:cs="Arial"/>
          <w:lang w:val="zh-CN"/>
        </w:rPr>
        <w:t>《永久远离电子烟：父母和照顾者对话指南》能够帮助你就与电子烟有关的话题与自己的孩子或你关爱的年轻人展开对话。浏览</w:t>
      </w:r>
      <w:r w:rsidR="00075B32">
        <w:fldChar w:fldCharType="begin"/>
      </w:r>
      <w:r w:rsidR="00075B32">
        <w:instrText xml:space="preserve"> HYPERLINK "https://www.health.gov.au/vaping" </w:instrText>
      </w:r>
      <w:r w:rsidR="00075B32">
        <w:fldChar w:fldCharType="separate"/>
      </w:r>
      <w:proofErr w:type="spellStart"/>
      <w:r w:rsidRPr="0050596E">
        <w:rPr>
          <w:rStyle w:val="Hyperlink"/>
          <w:rFonts w:eastAsia="Microsoft YaHei" w:cs="Arial"/>
        </w:rPr>
        <w:t>health.gov.au</w:t>
      </w:r>
      <w:proofErr w:type="spellEnd"/>
      <w:r w:rsidRPr="0050596E">
        <w:rPr>
          <w:rStyle w:val="Hyperlink"/>
          <w:rFonts w:eastAsia="Microsoft YaHei" w:cs="Arial"/>
        </w:rPr>
        <w:t>/vaping</w:t>
      </w:r>
      <w:r w:rsidR="00075B32">
        <w:rPr>
          <w:rStyle w:val="Hyperlink"/>
          <w:rFonts w:eastAsia="Microsoft YaHei" w:cs="Arial"/>
        </w:rPr>
        <w:fldChar w:fldCharType="end"/>
      </w:r>
      <w:r w:rsidRPr="0050596E">
        <w:rPr>
          <w:rFonts w:eastAsia="Microsoft YaHei" w:cs="Arial"/>
        </w:rPr>
        <w:t xml:space="preserve"> (https://</w:t>
      </w:r>
      <w:proofErr w:type="spellStart"/>
      <w:r w:rsidRPr="0050596E">
        <w:rPr>
          <w:rFonts w:eastAsia="Microsoft YaHei" w:cs="Arial"/>
        </w:rPr>
        <w:t>www.health.gov.au</w:t>
      </w:r>
      <w:proofErr w:type="spellEnd"/>
      <w:r w:rsidRPr="0050596E">
        <w:rPr>
          <w:rFonts w:eastAsia="Microsoft YaHei" w:cs="Arial"/>
        </w:rPr>
        <w:t xml:space="preserve">/vaping) </w:t>
      </w:r>
      <w:r w:rsidRPr="0050596E">
        <w:rPr>
          <w:rFonts w:eastAsia="Microsoft YaHei" w:cs="Arial"/>
          <w:lang w:val="zh-CN"/>
        </w:rPr>
        <w:t>获取指南手册。</w:t>
      </w:r>
      <w:r w:rsidR="000E595E" w:rsidRPr="0050596E">
        <w:rPr>
          <w:rFonts w:eastAsia="Microsoft YaHei" w:cs="Arial"/>
        </w:rPr>
        <w:t xml:space="preserve"> </w:t>
      </w:r>
    </w:p>
    <w:p w14:paraId="52B2C68E" w14:textId="77777777" w:rsidR="00BF3C7F" w:rsidRPr="00BF3C7F" w:rsidRDefault="00BF3C7F" w:rsidP="00BF3C7F">
      <w:pPr>
        <w:rPr>
          <w:rFonts w:eastAsia="Microsoft YaHei" w:cs="Arial"/>
          <w:lang w:val="zh-CN"/>
        </w:rPr>
      </w:pPr>
      <w:r w:rsidRPr="00BF3C7F">
        <w:rPr>
          <w:rFonts w:eastAsia="Microsoft YaHei" w:cs="Arial"/>
          <w:lang w:val="zh-CN"/>
        </w:rPr>
        <w:t>研究表明，许多青少年日益担忧电子烟对健康的危害，他们中有相当多的一部分人渴望戒掉烟瘾。</w:t>
      </w:r>
    </w:p>
    <w:p w14:paraId="2F782588" w14:textId="77777777" w:rsidR="00BF3C7F" w:rsidRPr="00BF3C7F" w:rsidRDefault="00BF3C7F" w:rsidP="00BF3C7F">
      <w:pPr>
        <w:rPr>
          <w:rFonts w:eastAsia="Microsoft YaHei" w:cs="Arial"/>
          <w:lang w:val="zh-CN"/>
        </w:rPr>
      </w:pPr>
      <w:r w:rsidRPr="00BF3C7F">
        <w:rPr>
          <w:rFonts w:eastAsia="Microsoft YaHei" w:cs="Arial"/>
          <w:lang w:val="zh-CN"/>
        </w:rPr>
        <w:t>你应该始终想到自己的行为以及家庭环境将可能对孩子和其他年轻人产生怎样的影响。研究表明，如果父母吸电子烟，他们的孩子使用电子烟的概率将增加</w:t>
      </w:r>
      <w:r w:rsidRPr="00BF3C7F">
        <w:rPr>
          <w:rFonts w:eastAsia="Microsoft YaHei" w:cs="Arial"/>
          <w:lang w:val="zh-CN"/>
        </w:rPr>
        <w:t>64%</w:t>
      </w:r>
      <w:r w:rsidRPr="00BF3C7F">
        <w:rPr>
          <w:rFonts w:eastAsia="Microsoft YaHei" w:cs="Arial"/>
          <w:lang w:val="zh-CN"/>
        </w:rPr>
        <w:t>；如果父母目前使用烟草制品，他们的孩子将来吸烟的可能性将增加</w:t>
      </w:r>
      <w:r w:rsidRPr="00BF3C7F">
        <w:rPr>
          <w:rFonts w:eastAsia="Microsoft YaHei" w:cs="Arial"/>
          <w:lang w:val="zh-CN"/>
        </w:rPr>
        <w:t>193%</w:t>
      </w:r>
      <w:r w:rsidRPr="00BF3C7F">
        <w:rPr>
          <w:rFonts w:eastAsia="Microsoft YaHei" w:cs="Arial"/>
          <w:lang w:val="zh-CN"/>
        </w:rPr>
        <w:t>。</w:t>
      </w:r>
    </w:p>
    <w:p w14:paraId="3F9E2BF1" w14:textId="2F44941F" w:rsidR="000E595E" w:rsidRPr="0050596E" w:rsidRDefault="00BF3C7F" w:rsidP="00BF3C7F">
      <w:pPr>
        <w:rPr>
          <w:rFonts w:eastAsia="Microsoft YaHei" w:cs="Arial"/>
        </w:rPr>
      </w:pPr>
      <w:r w:rsidRPr="0050596E">
        <w:rPr>
          <w:rFonts w:eastAsia="Microsoft YaHei" w:cs="Arial"/>
          <w:lang w:val="zh-CN"/>
        </w:rPr>
        <w:t>在与你的孩子谈论电子烟时，应该尽量：</w:t>
      </w:r>
    </w:p>
    <w:p w14:paraId="653D36E8" w14:textId="77777777" w:rsidR="002071F8" w:rsidRPr="002071F8" w:rsidRDefault="002071F8" w:rsidP="002071F8">
      <w:pPr>
        <w:pStyle w:val="Bullet1"/>
        <w:rPr>
          <w:rFonts w:eastAsia="Microsoft YaHei" w:cs="Arial"/>
          <w:lang w:val="zh-CN"/>
        </w:rPr>
      </w:pPr>
      <w:r w:rsidRPr="002071F8">
        <w:rPr>
          <w:rFonts w:eastAsia="Microsoft YaHei" w:cs="Arial"/>
          <w:lang w:val="zh-CN"/>
        </w:rPr>
        <w:t>不加评判地倾听和交谈。</w:t>
      </w:r>
    </w:p>
    <w:p w14:paraId="78704D6D" w14:textId="77777777" w:rsidR="002071F8" w:rsidRPr="002071F8" w:rsidRDefault="002071F8" w:rsidP="002071F8">
      <w:pPr>
        <w:pStyle w:val="Bullet1"/>
        <w:rPr>
          <w:rFonts w:eastAsia="Microsoft YaHei" w:cs="Arial"/>
          <w:lang w:val="zh-CN"/>
        </w:rPr>
      </w:pPr>
      <w:r w:rsidRPr="002071F8">
        <w:rPr>
          <w:rFonts w:eastAsia="Microsoft YaHei" w:cs="Arial"/>
          <w:lang w:val="zh-CN"/>
        </w:rPr>
        <w:t>对孩子的想法和感受保持好奇和兴趣。</w:t>
      </w:r>
    </w:p>
    <w:p w14:paraId="5F873EBE" w14:textId="07574510" w:rsidR="000E595E" w:rsidRPr="0050596E" w:rsidRDefault="002071F8" w:rsidP="002071F8">
      <w:pPr>
        <w:pStyle w:val="Bullet1"/>
        <w:rPr>
          <w:rFonts w:eastAsia="Microsoft YaHei" w:cs="Arial"/>
        </w:rPr>
      </w:pPr>
      <w:r w:rsidRPr="002071F8">
        <w:rPr>
          <w:rFonts w:eastAsia="Microsoft YaHei" w:cs="Arial"/>
          <w:lang w:val="zh-CN"/>
        </w:rPr>
        <w:lastRenderedPageBreak/>
        <w:t>在一个令人有安全感的环境中对话。你的孩子感觉越安全，你们谈话就越有效果，对他们就越有帮助。</w:t>
      </w:r>
    </w:p>
    <w:p w14:paraId="37246A07" w14:textId="4458DD54" w:rsidR="000E595E" w:rsidRPr="0050596E" w:rsidRDefault="002500C4" w:rsidP="002500C4">
      <w:pPr>
        <w:rPr>
          <w:rFonts w:eastAsia="Microsoft YaHei" w:cs="Arial"/>
        </w:rPr>
      </w:pPr>
      <w:r w:rsidRPr="0050596E">
        <w:rPr>
          <w:rFonts w:eastAsia="Microsoft YaHei" w:cs="Arial"/>
          <w:lang w:val="zh-CN"/>
        </w:rPr>
        <w:t>戒烟热线（</w:t>
      </w:r>
      <w:r w:rsidRPr="0050596E">
        <w:rPr>
          <w:rFonts w:eastAsia="Microsoft YaHei" w:cs="Arial"/>
          <w:lang w:val="zh-CN"/>
        </w:rPr>
        <w:t>Quitline</w:t>
      </w:r>
      <w:r w:rsidRPr="0050596E">
        <w:rPr>
          <w:rFonts w:eastAsia="Microsoft YaHei" w:cs="Arial"/>
          <w:lang w:val="zh-CN"/>
        </w:rPr>
        <w:t>）能够指导你展开这些对话。你也可以与戒烟热线辅导员讨论任何疑虑，并就你作为父母或照顾者可以做些什么获得进一步建议。此外，辅导员还能指导你如何与孩子或你关心的年轻人开始对话。</w:t>
      </w:r>
    </w:p>
    <w:p w14:paraId="0B045D25" w14:textId="44123316" w:rsidR="000E595E" w:rsidRPr="0050596E" w:rsidRDefault="002500C4" w:rsidP="002500C4">
      <w:pPr>
        <w:rPr>
          <w:rFonts w:eastAsia="Microsoft YaHei" w:cs="Arial"/>
        </w:rPr>
      </w:pPr>
      <w:r w:rsidRPr="0050596E">
        <w:rPr>
          <w:rFonts w:eastAsia="Microsoft YaHei" w:cs="Arial"/>
          <w:lang w:val="zh-CN"/>
        </w:rPr>
        <w:t>联系戒烟热线（</w:t>
      </w:r>
      <w:r w:rsidRPr="0050596E">
        <w:rPr>
          <w:rFonts w:eastAsia="Microsoft YaHei" w:cs="Arial"/>
          <w:lang w:val="zh-CN"/>
        </w:rPr>
        <w:t>Quitline</w:t>
      </w:r>
      <w:r w:rsidRPr="0050596E">
        <w:rPr>
          <w:rFonts w:eastAsia="Microsoft YaHei" w:cs="Arial"/>
          <w:lang w:val="zh-CN"/>
        </w:rPr>
        <w:t>）：</w:t>
      </w:r>
    </w:p>
    <w:p w14:paraId="2A5FF666" w14:textId="7705B95A" w:rsidR="000E595E" w:rsidRPr="0050596E" w:rsidRDefault="002500C4" w:rsidP="002500C4">
      <w:pPr>
        <w:pStyle w:val="Bullet1"/>
        <w:rPr>
          <w:rFonts w:eastAsia="Microsoft YaHei" w:cs="Arial"/>
        </w:rPr>
      </w:pPr>
      <w:r w:rsidRPr="0050596E">
        <w:rPr>
          <w:rFonts w:eastAsia="Microsoft YaHei" w:cs="Arial"/>
          <w:lang w:val="zh-CN"/>
        </w:rPr>
        <w:t>电话：</w:t>
      </w:r>
      <w:r w:rsidRPr="0050596E">
        <w:rPr>
          <w:rFonts w:eastAsia="Microsoft YaHei" w:cs="Arial"/>
          <w:lang w:val="zh-CN"/>
        </w:rPr>
        <w:t>13 7848</w:t>
      </w:r>
      <w:r w:rsidRPr="0050596E">
        <w:rPr>
          <w:rFonts w:eastAsia="Microsoft YaHei" w:cs="Arial"/>
          <w:lang w:val="zh-CN"/>
        </w:rPr>
        <w:t>（星期一至五，上午</w:t>
      </w:r>
      <w:r w:rsidRPr="0050596E">
        <w:rPr>
          <w:rFonts w:eastAsia="Microsoft YaHei" w:cs="Arial"/>
          <w:lang w:val="zh-CN"/>
        </w:rPr>
        <w:t>8:00</w:t>
      </w:r>
      <w:r w:rsidRPr="0050596E">
        <w:rPr>
          <w:rFonts w:eastAsia="Microsoft YaHei" w:cs="Arial"/>
          <w:lang w:val="zh-CN"/>
        </w:rPr>
        <w:t>至晚上</w:t>
      </w:r>
      <w:r w:rsidRPr="0050596E">
        <w:rPr>
          <w:rFonts w:eastAsia="Microsoft YaHei" w:cs="Arial"/>
          <w:lang w:val="zh-CN"/>
        </w:rPr>
        <w:t>8:00</w:t>
      </w:r>
      <w:r w:rsidRPr="0050596E">
        <w:rPr>
          <w:rFonts w:eastAsia="Microsoft YaHei" w:cs="Arial"/>
          <w:lang w:val="zh-CN"/>
        </w:rPr>
        <w:t>）</w:t>
      </w:r>
    </w:p>
    <w:p w14:paraId="3E7C5E21" w14:textId="03B4082E" w:rsidR="000E595E" w:rsidRPr="0050596E" w:rsidRDefault="002500C4" w:rsidP="002500C4">
      <w:pPr>
        <w:pStyle w:val="Bullet1"/>
        <w:rPr>
          <w:rFonts w:eastAsia="Microsoft YaHei" w:cs="Arial"/>
        </w:rPr>
      </w:pPr>
      <w:r w:rsidRPr="0050596E">
        <w:rPr>
          <w:rFonts w:eastAsia="Microsoft YaHei" w:cs="Arial"/>
          <w:lang w:val="zh-CN"/>
        </w:rPr>
        <w:t>使用</w:t>
      </w:r>
      <w:r w:rsidR="00075B32">
        <w:fldChar w:fldCharType="begin"/>
      </w:r>
      <w:r w:rsidR="00075B32">
        <w:instrText xml:space="preserve"> HYPERLINK "https://www.quit.org.au/ways-to-get-in-touch" </w:instrText>
      </w:r>
      <w:r w:rsidR="00075B32">
        <w:fldChar w:fldCharType="separate"/>
      </w:r>
      <w:r w:rsidRPr="0050596E">
        <w:rPr>
          <w:rStyle w:val="Hyperlink"/>
          <w:rFonts w:eastAsia="Microsoft YaHei" w:cs="Arial"/>
        </w:rPr>
        <w:t>Facebook Messenger</w:t>
      </w:r>
      <w:r w:rsidR="00075B32">
        <w:rPr>
          <w:rStyle w:val="Hyperlink"/>
          <w:rFonts w:eastAsia="Microsoft YaHei" w:cs="Arial"/>
        </w:rPr>
        <w:fldChar w:fldCharType="end"/>
      </w:r>
      <w:r w:rsidRPr="0050596E">
        <w:rPr>
          <w:rFonts w:eastAsia="Microsoft YaHei" w:cs="Arial"/>
        </w:rPr>
        <w:t xml:space="preserve"> (https://</w:t>
      </w:r>
      <w:proofErr w:type="spellStart"/>
      <w:r w:rsidRPr="0050596E">
        <w:rPr>
          <w:rFonts w:eastAsia="Microsoft YaHei" w:cs="Arial"/>
        </w:rPr>
        <w:t>www.quit.org.au</w:t>
      </w:r>
      <w:proofErr w:type="spellEnd"/>
      <w:r w:rsidRPr="0050596E">
        <w:rPr>
          <w:rFonts w:eastAsia="Microsoft YaHei" w:cs="Arial"/>
        </w:rPr>
        <w:t xml:space="preserve">/ways-to-get-in-touch) </w:t>
      </w:r>
      <w:r w:rsidRPr="0050596E">
        <w:rPr>
          <w:rFonts w:eastAsia="Microsoft YaHei" w:cs="Arial"/>
          <w:lang w:val="zh-CN"/>
        </w:rPr>
        <w:t>应用或</w:t>
      </w:r>
      <w:r w:rsidR="00075B32">
        <w:fldChar w:fldCharType="begin"/>
      </w:r>
      <w:r w:rsidR="00075B32">
        <w:instrText xml:space="preserve"> HYPERLINK "https://www.quit.org.au/ways-to-get-in-touch" </w:instrText>
      </w:r>
      <w:r w:rsidR="00075B32">
        <w:fldChar w:fldCharType="separate"/>
      </w:r>
      <w:proofErr w:type="spellStart"/>
      <w:r w:rsidRPr="0050596E">
        <w:rPr>
          <w:rStyle w:val="Hyperlink"/>
          <w:rFonts w:eastAsia="Microsoft YaHei" w:cs="Arial"/>
        </w:rPr>
        <w:t>Whatsapp</w:t>
      </w:r>
      <w:proofErr w:type="spellEnd"/>
      <w:r w:rsidR="00075B32">
        <w:rPr>
          <w:rStyle w:val="Hyperlink"/>
          <w:rFonts w:eastAsia="Microsoft YaHei" w:cs="Arial"/>
        </w:rPr>
        <w:fldChar w:fldCharType="end"/>
      </w:r>
      <w:r w:rsidRPr="0050596E">
        <w:rPr>
          <w:rFonts w:eastAsia="Microsoft YaHei" w:cs="Arial"/>
        </w:rPr>
        <w:t xml:space="preserve"> (https://</w:t>
      </w:r>
      <w:proofErr w:type="spellStart"/>
      <w:r w:rsidRPr="0050596E">
        <w:rPr>
          <w:rFonts w:eastAsia="Microsoft YaHei" w:cs="Arial"/>
        </w:rPr>
        <w:t>www.quit.org.au</w:t>
      </w:r>
      <w:proofErr w:type="spellEnd"/>
      <w:r w:rsidRPr="0050596E">
        <w:rPr>
          <w:rFonts w:eastAsia="Microsoft YaHei" w:cs="Arial"/>
        </w:rPr>
        <w:t xml:space="preserve">/ways-to-get-in-touch) </w:t>
      </w:r>
      <w:r w:rsidRPr="0050596E">
        <w:rPr>
          <w:rFonts w:eastAsia="Microsoft YaHei" w:cs="Arial"/>
          <w:lang w:val="zh-CN"/>
        </w:rPr>
        <w:t>应用开始在线聊天</w:t>
      </w:r>
      <w:r w:rsidRPr="00407215">
        <w:rPr>
          <w:rFonts w:eastAsia="Microsoft YaHei" w:cs="Arial"/>
        </w:rPr>
        <w:t>（</w:t>
      </w:r>
      <w:r w:rsidRPr="0050596E">
        <w:rPr>
          <w:rFonts w:eastAsia="Microsoft YaHei" w:cs="Arial"/>
          <w:lang w:val="zh-CN"/>
        </w:rPr>
        <w:t>仅限维多利亚、南澳州、北领地和西澳州</w:t>
      </w:r>
      <w:r w:rsidRPr="00407215">
        <w:rPr>
          <w:rFonts w:eastAsia="Microsoft YaHei" w:cs="Arial"/>
        </w:rPr>
        <w:t>）</w:t>
      </w:r>
      <w:r w:rsidRPr="0050596E">
        <w:rPr>
          <w:rFonts w:eastAsia="Microsoft YaHei" w:cs="Arial"/>
          <w:lang w:val="zh-CN"/>
        </w:rPr>
        <w:t>。</w:t>
      </w:r>
    </w:p>
    <w:p w14:paraId="41761CAC" w14:textId="172B55AE" w:rsidR="000E595E" w:rsidRPr="0050596E" w:rsidRDefault="002500C4" w:rsidP="002500C4">
      <w:pPr>
        <w:pStyle w:val="Bullet1"/>
        <w:rPr>
          <w:rFonts w:eastAsia="Microsoft YaHei" w:cs="Arial"/>
        </w:rPr>
      </w:pPr>
      <w:r w:rsidRPr="00F91316">
        <w:rPr>
          <w:rFonts w:eastAsia="Microsoft YaHei" w:cs="Arial"/>
          <w:lang w:val="zh-CN"/>
        </w:rPr>
        <w:t>要求回电</w:t>
      </w:r>
      <w:r w:rsidRPr="0050596E">
        <w:rPr>
          <w:rFonts w:eastAsia="Microsoft YaHei" w:cs="Arial"/>
          <w:lang w:val="zh-CN"/>
        </w:rPr>
        <w:t>或通过</w:t>
      </w:r>
      <w:r w:rsidR="00F91316">
        <w:rPr>
          <w:rFonts w:eastAsia="Microsoft YaHei" w:cs="Arial" w:hint="eastAsia"/>
          <w:lang w:val="zh-CN"/>
        </w:rPr>
        <w:t xml:space="preserve"> </w:t>
      </w:r>
      <w:hyperlink r:id="rId11" w:history="1">
        <w:proofErr w:type="spellStart"/>
        <w:r w:rsidR="00F91316" w:rsidRPr="00C24F1C">
          <w:rPr>
            <w:rStyle w:val="Hyperlink"/>
            <w:rFonts w:eastAsia="Microsoft YaHei" w:cs="Arial"/>
          </w:rPr>
          <w:t>quit.org.au</w:t>
        </w:r>
        <w:proofErr w:type="spellEnd"/>
      </w:hyperlink>
      <w:r w:rsidR="00F91316" w:rsidRPr="0050596E">
        <w:rPr>
          <w:rFonts w:eastAsia="Microsoft YaHei" w:cs="Arial"/>
        </w:rPr>
        <w:t xml:space="preserve"> (https://</w:t>
      </w:r>
      <w:proofErr w:type="spellStart"/>
      <w:r w:rsidR="00F91316" w:rsidRPr="0050596E">
        <w:rPr>
          <w:rFonts w:eastAsia="Microsoft YaHei" w:cs="Arial"/>
        </w:rPr>
        <w:t>www.quit.org.au</w:t>
      </w:r>
      <w:proofErr w:type="spellEnd"/>
      <w:r w:rsidR="00F91316" w:rsidRPr="0050596E">
        <w:rPr>
          <w:rFonts w:eastAsia="Microsoft YaHei" w:cs="Arial"/>
        </w:rPr>
        <w:t>/)</w:t>
      </w:r>
      <w:r w:rsidR="00F91316">
        <w:rPr>
          <w:rFonts w:eastAsia="Microsoft YaHei" w:cs="Arial"/>
        </w:rPr>
        <w:t xml:space="preserve"> </w:t>
      </w:r>
      <w:r w:rsidRPr="0050596E">
        <w:rPr>
          <w:rFonts w:eastAsia="Microsoft YaHei" w:cs="Arial"/>
          <w:lang w:val="zh-CN"/>
        </w:rPr>
        <w:t>网站开始实时聊天。</w:t>
      </w:r>
      <w:r w:rsidR="000E595E" w:rsidRPr="0050596E">
        <w:rPr>
          <w:rFonts w:eastAsia="Microsoft YaHei" w:cs="Arial"/>
        </w:rPr>
        <w:t xml:space="preserve"> </w:t>
      </w:r>
    </w:p>
    <w:p w14:paraId="6B36D038" w14:textId="11806D89" w:rsidR="000E595E" w:rsidRPr="0050596E" w:rsidRDefault="00AD67BA" w:rsidP="00AD67BA">
      <w:pPr>
        <w:pStyle w:val="Heading1"/>
        <w:rPr>
          <w:rFonts w:eastAsia="Microsoft YaHei" w:cs="Arial"/>
        </w:rPr>
      </w:pPr>
      <w:r w:rsidRPr="0050596E">
        <w:rPr>
          <w:rFonts w:eastAsia="Microsoft YaHei" w:cs="Arial"/>
          <w:lang w:val="zh-CN"/>
        </w:rPr>
        <w:t>什么是戒烟的最佳方法？</w:t>
      </w:r>
    </w:p>
    <w:p w14:paraId="30DED71A" w14:textId="177F0D0B" w:rsidR="000E595E" w:rsidRPr="0050596E" w:rsidRDefault="008C1180" w:rsidP="000E595E">
      <w:pPr>
        <w:rPr>
          <w:rFonts w:eastAsia="Microsoft YaHei" w:cs="Arial"/>
        </w:rPr>
      </w:pPr>
      <w:r w:rsidRPr="0050596E">
        <w:rPr>
          <w:rFonts w:eastAsia="Microsoft YaHei" w:cs="Arial"/>
          <w:sz w:val="22"/>
          <w:szCs w:val="22"/>
          <w:lang w:val="zh-CN"/>
        </w:rPr>
        <w:t>青少年可以获得很多支持服务，帮助他们永久远离电子烟。</w:t>
      </w:r>
    </w:p>
    <w:p w14:paraId="6FEEC35B" w14:textId="4D8654B7" w:rsidR="000E595E" w:rsidRPr="0050596E" w:rsidRDefault="008C1180" w:rsidP="008C1180">
      <w:pPr>
        <w:rPr>
          <w:rFonts w:eastAsia="Microsoft YaHei" w:cs="Arial"/>
        </w:rPr>
      </w:pPr>
      <w:r w:rsidRPr="0050596E">
        <w:rPr>
          <w:rFonts w:eastAsia="Microsoft YaHei" w:cs="Arial"/>
          <w:lang w:val="zh-CN"/>
        </w:rPr>
        <w:t>戒烟热线（</w:t>
      </w:r>
      <w:r w:rsidRPr="0050596E">
        <w:rPr>
          <w:rFonts w:eastAsia="Microsoft YaHei" w:cs="Arial"/>
          <w:lang w:val="zh-CN"/>
        </w:rPr>
        <w:t>Quitline</w:t>
      </w:r>
      <w:r w:rsidRPr="0050596E">
        <w:rPr>
          <w:rFonts w:eastAsia="Microsoft YaHei" w:cs="Arial"/>
          <w:lang w:val="zh-CN"/>
        </w:rPr>
        <w:t>），电话：</w:t>
      </w:r>
      <w:r w:rsidRPr="0050596E">
        <w:rPr>
          <w:rFonts w:eastAsia="Microsoft YaHei" w:cs="Arial"/>
          <w:lang w:val="zh-CN"/>
        </w:rPr>
        <w:t>13 7848</w:t>
      </w:r>
      <w:r w:rsidRPr="0050596E">
        <w:rPr>
          <w:rFonts w:eastAsia="Microsoft YaHei" w:cs="Arial"/>
          <w:lang w:val="zh-CN"/>
        </w:rPr>
        <w:t>，可以提供保密的电话指导。你和孩子能够与专业心理辅导员倾谈，获得各种戒烟方式建议。在部分州和领地，他们可以与辅导员在线聊天。</w:t>
      </w:r>
      <w:r w:rsidRPr="0050596E">
        <w:rPr>
          <w:rFonts w:eastAsia="Microsoft YaHei" w:cs="Arial"/>
          <w:lang w:val="zh-CN"/>
        </w:rPr>
        <w:t> </w:t>
      </w:r>
    </w:p>
    <w:p w14:paraId="35C95BC4" w14:textId="147E8C54" w:rsidR="000E595E" w:rsidRPr="0050596E" w:rsidRDefault="00BF5737" w:rsidP="000E595E">
      <w:pPr>
        <w:rPr>
          <w:rFonts w:eastAsia="Microsoft YaHei" w:cs="Arial"/>
          <w:szCs w:val="24"/>
        </w:rPr>
      </w:pPr>
      <w:hyperlink r:id="rId12" w:history="1">
        <w:r w:rsidR="00D51E3D" w:rsidRPr="0050596E">
          <w:rPr>
            <w:rStyle w:val="Hyperlink"/>
            <w:rFonts w:eastAsia="Microsoft YaHei" w:cs="Arial"/>
            <w:szCs w:val="24"/>
            <w:lang w:val="zh-CN"/>
          </w:rPr>
          <w:t>医生或可信赖的健康专家</w:t>
        </w:r>
      </w:hyperlink>
      <w:r w:rsidR="00D51E3D" w:rsidRPr="0050596E">
        <w:rPr>
          <w:rFonts w:eastAsia="Microsoft YaHei" w:cs="Arial"/>
          <w:szCs w:val="24"/>
        </w:rPr>
        <w:t xml:space="preserve"> (https://</w:t>
      </w:r>
      <w:proofErr w:type="spellStart"/>
      <w:r w:rsidR="00D51E3D" w:rsidRPr="0050596E">
        <w:rPr>
          <w:rFonts w:eastAsia="Microsoft YaHei" w:cs="Arial"/>
          <w:szCs w:val="24"/>
        </w:rPr>
        <w:t>www.healthdirect.gov.au</w:t>
      </w:r>
      <w:proofErr w:type="spellEnd"/>
      <w:r w:rsidR="00D51E3D" w:rsidRPr="0050596E">
        <w:rPr>
          <w:rFonts w:eastAsia="Microsoft YaHei" w:cs="Arial"/>
          <w:szCs w:val="24"/>
        </w:rPr>
        <w:t>/</w:t>
      </w:r>
      <w:proofErr w:type="spellStart"/>
      <w:r w:rsidR="00D51E3D" w:rsidRPr="0050596E">
        <w:rPr>
          <w:rFonts w:eastAsia="Microsoft YaHei" w:cs="Arial"/>
          <w:szCs w:val="24"/>
        </w:rPr>
        <w:t>australian</w:t>
      </w:r>
      <w:proofErr w:type="spellEnd"/>
      <w:r w:rsidR="00D51E3D" w:rsidRPr="0050596E">
        <w:rPr>
          <w:rFonts w:eastAsia="Microsoft YaHei" w:cs="Arial"/>
          <w:szCs w:val="24"/>
        </w:rPr>
        <w:t xml:space="preserve">-health-services) </w:t>
      </w:r>
      <w:r w:rsidR="00D51E3D" w:rsidRPr="0050596E">
        <w:rPr>
          <w:rFonts w:eastAsia="Microsoft YaHei" w:cs="Arial"/>
          <w:szCs w:val="24"/>
          <w:lang w:val="zh-CN"/>
        </w:rPr>
        <w:t>可以提供有关如何戒烟的有用建议。</w:t>
      </w:r>
      <w:r w:rsidR="000E595E" w:rsidRPr="0050596E">
        <w:rPr>
          <w:rFonts w:eastAsia="Microsoft YaHei" w:cs="Arial"/>
          <w:szCs w:val="24"/>
        </w:rPr>
        <w:t xml:space="preserve"> </w:t>
      </w:r>
    </w:p>
    <w:p w14:paraId="08D242A7" w14:textId="5A24B35F" w:rsidR="000E595E" w:rsidRPr="0050596E" w:rsidRDefault="001425C7" w:rsidP="001425C7">
      <w:pPr>
        <w:rPr>
          <w:rFonts w:eastAsia="Microsoft YaHei" w:cs="Arial"/>
        </w:rPr>
      </w:pPr>
      <w:r w:rsidRPr="0050596E">
        <w:rPr>
          <w:rFonts w:eastAsia="Microsoft YaHei" w:cs="Arial"/>
          <w:lang w:val="zh-CN"/>
        </w:rPr>
        <w:t>鼓励青少年与支持他们戒烟的朋友分享感受。</w:t>
      </w:r>
    </w:p>
    <w:p w14:paraId="0553A8FC" w14:textId="1305108A" w:rsidR="000E595E" w:rsidRPr="0050596E" w:rsidRDefault="001425C7" w:rsidP="001425C7">
      <w:pPr>
        <w:rPr>
          <w:rFonts w:eastAsia="Microsoft YaHei" w:cs="Arial"/>
        </w:rPr>
      </w:pPr>
      <w:r w:rsidRPr="0050596E">
        <w:rPr>
          <w:rFonts w:eastAsia="Microsoft YaHei" w:cs="Arial"/>
          <w:lang w:val="zh-CN"/>
        </w:rPr>
        <w:t>不要忘记，许多年轻人都是经过了多次努力后才得以成功完全戒掉电子烟。即使摆脱烟魔的控制需要多次尝试，鼓励他们坚持不懈至关重要。</w:t>
      </w:r>
    </w:p>
    <w:p w14:paraId="045074A5" w14:textId="77A0C7A3" w:rsidR="006A3B71" w:rsidRPr="00407215" w:rsidRDefault="006A3B71" w:rsidP="000E595E">
      <w:pPr>
        <w:rPr>
          <w:rFonts w:eastAsia="Microsoft YaHei" w:cs="Arial"/>
          <w:sz w:val="22"/>
          <w:szCs w:val="22"/>
        </w:rPr>
      </w:pPr>
      <w:r w:rsidRPr="0050596E">
        <w:rPr>
          <w:rFonts w:eastAsia="Microsoft YaHei" w:cs="Arial"/>
          <w:sz w:val="22"/>
          <w:szCs w:val="22"/>
          <w:lang w:val="zh-CN"/>
        </w:rPr>
        <w:t>了解更多信息并获取戒烟帮助可以浏览</w:t>
      </w:r>
      <w:r w:rsidRPr="00407215">
        <w:rPr>
          <w:rFonts w:eastAsia="Microsoft YaHei" w:cs="Arial"/>
          <w:sz w:val="22"/>
          <w:szCs w:val="22"/>
        </w:rPr>
        <w:t xml:space="preserve"> </w:t>
      </w:r>
      <w:hyperlink r:id="rId13" w:history="1">
        <w:proofErr w:type="spellStart"/>
        <w:r w:rsidRPr="0050596E">
          <w:rPr>
            <w:rStyle w:val="Hyperlink"/>
            <w:rFonts w:eastAsia="Microsoft YaHei" w:cs="Arial"/>
          </w:rPr>
          <w:t>health.gov.au</w:t>
        </w:r>
        <w:proofErr w:type="spellEnd"/>
        <w:r w:rsidRPr="0050596E">
          <w:rPr>
            <w:rStyle w:val="Hyperlink"/>
            <w:rFonts w:eastAsia="Microsoft YaHei" w:cs="Arial"/>
          </w:rPr>
          <w:t>/vaping</w:t>
        </w:r>
      </w:hyperlink>
      <w:r w:rsidRPr="0050596E">
        <w:rPr>
          <w:rFonts w:eastAsia="Microsoft YaHei" w:cs="Arial"/>
        </w:rPr>
        <w:t xml:space="preserve"> (https://</w:t>
      </w:r>
      <w:proofErr w:type="spellStart"/>
      <w:r w:rsidRPr="0050596E">
        <w:rPr>
          <w:rFonts w:eastAsia="Microsoft YaHei" w:cs="Arial"/>
        </w:rPr>
        <w:t>www.health.gov.au</w:t>
      </w:r>
      <w:proofErr w:type="spellEnd"/>
      <w:r w:rsidRPr="0050596E">
        <w:rPr>
          <w:rFonts w:eastAsia="Microsoft YaHei" w:cs="Arial"/>
        </w:rPr>
        <w:t>/vaping)</w:t>
      </w:r>
      <w:r w:rsidRPr="0050596E">
        <w:rPr>
          <w:rFonts w:eastAsia="Microsoft YaHei" w:cs="Arial"/>
          <w:sz w:val="22"/>
          <w:szCs w:val="22"/>
          <w:lang w:val="zh-CN"/>
        </w:rPr>
        <w:t>、</w:t>
      </w:r>
      <w:r w:rsidR="00075B32">
        <w:fldChar w:fldCharType="begin"/>
      </w:r>
      <w:r w:rsidR="005D5D1F">
        <w:instrText>HYPERLINK "https://www.quit.org.au/"</w:instrText>
      </w:r>
      <w:r w:rsidR="00075B32">
        <w:fldChar w:fldCharType="separate"/>
      </w:r>
      <w:proofErr w:type="spellStart"/>
      <w:r w:rsidRPr="0050596E">
        <w:rPr>
          <w:rStyle w:val="Hyperlink"/>
          <w:rFonts w:eastAsia="Microsoft YaHei" w:cs="Arial"/>
        </w:rPr>
        <w:t>quit.org.au</w:t>
      </w:r>
      <w:proofErr w:type="spellEnd"/>
      <w:r w:rsidR="00075B32">
        <w:rPr>
          <w:rStyle w:val="Hyperlink"/>
          <w:rFonts w:eastAsia="Microsoft YaHei" w:cs="Arial"/>
        </w:rPr>
        <w:fldChar w:fldCharType="end"/>
      </w:r>
      <w:r w:rsidRPr="0050596E">
        <w:rPr>
          <w:rFonts w:eastAsia="Microsoft YaHei" w:cs="Arial"/>
        </w:rPr>
        <w:t xml:space="preserve"> (https://</w:t>
      </w:r>
      <w:proofErr w:type="spellStart"/>
      <w:r w:rsidRPr="0050596E">
        <w:rPr>
          <w:rFonts w:eastAsia="Microsoft YaHei" w:cs="Arial"/>
        </w:rPr>
        <w:t>www.quit.org.au</w:t>
      </w:r>
      <w:proofErr w:type="spellEnd"/>
      <w:r w:rsidRPr="0050596E">
        <w:rPr>
          <w:rFonts w:eastAsia="Microsoft YaHei" w:cs="Arial"/>
        </w:rPr>
        <w:t>/)</w:t>
      </w:r>
      <w:r w:rsidRPr="00407215">
        <w:rPr>
          <w:rFonts w:eastAsia="Microsoft YaHei" w:cs="Arial"/>
          <w:sz w:val="22"/>
          <w:szCs w:val="22"/>
        </w:rPr>
        <w:t>，</w:t>
      </w:r>
      <w:r w:rsidRPr="0050596E">
        <w:rPr>
          <w:rFonts w:eastAsia="Microsoft YaHei" w:cs="Arial"/>
          <w:sz w:val="22"/>
          <w:szCs w:val="22"/>
          <w:lang w:val="zh-CN"/>
        </w:rPr>
        <w:t>或下载</w:t>
      </w:r>
      <w:r w:rsidR="00075B32">
        <w:fldChar w:fldCharType="begin"/>
      </w:r>
      <w:r w:rsidR="00075B32">
        <w:instrText xml:space="preserve"> HYPERLINK "https://www.health.gov.au/resources/apps-and-tools/my-quitbuddy-app" </w:instrText>
      </w:r>
      <w:r w:rsidR="00075B32">
        <w:fldChar w:fldCharType="separate"/>
      </w:r>
      <w:r w:rsidRPr="0050596E">
        <w:rPr>
          <w:rStyle w:val="Hyperlink"/>
          <w:rFonts w:eastAsia="Microsoft YaHei" w:cs="Arial"/>
        </w:rPr>
        <w:t xml:space="preserve">My </w:t>
      </w:r>
      <w:proofErr w:type="spellStart"/>
      <w:r w:rsidRPr="0050596E">
        <w:rPr>
          <w:rStyle w:val="Hyperlink"/>
          <w:rFonts w:eastAsia="Microsoft YaHei" w:cs="Arial"/>
        </w:rPr>
        <w:t>QuitBuddy</w:t>
      </w:r>
      <w:proofErr w:type="spellEnd"/>
      <w:r w:rsidR="00075B32">
        <w:rPr>
          <w:rStyle w:val="Hyperlink"/>
          <w:rFonts w:eastAsia="Microsoft YaHei" w:cs="Arial"/>
        </w:rPr>
        <w:fldChar w:fldCharType="end"/>
      </w:r>
      <w:r w:rsidRPr="00407215">
        <w:rPr>
          <w:rFonts w:eastAsia="Microsoft YaHei" w:cs="Arial"/>
          <w:sz w:val="22"/>
          <w:szCs w:val="22"/>
        </w:rPr>
        <w:t>（</w:t>
      </w:r>
      <w:r w:rsidRPr="0050596E">
        <w:rPr>
          <w:rFonts w:eastAsia="Microsoft YaHei" w:cs="Arial"/>
          <w:sz w:val="22"/>
          <w:szCs w:val="22"/>
          <w:lang w:val="zh-CN"/>
        </w:rPr>
        <w:t>我的戒烟宝</w:t>
      </w:r>
      <w:r w:rsidRPr="00407215">
        <w:rPr>
          <w:rFonts w:eastAsia="Microsoft YaHei" w:cs="Arial"/>
          <w:sz w:val="22"/>
          <w:szCs w:val="22"/>
        </w:rPr>
        <w:t>）</w:t>
      </w:r>
      <w:r w:rsidRPr="0050596E">
        <w:rPr>
          <w:rFonts w:eastAsia="Microsoft YaHei" w:cs="Arial"/>
          <w:sz w:val="22"/>
          <w:szCs w:val="22"/>
          <w:lang w:val="zh-CN"/>
        </w:rPr>
        <w:t>应用</w:t>
      </w:r>
      <w:r w:rsidRPr="00407215">
        <w:rPr>
          <w:rFonts w:eastAsia="Microsoft YaHei" w:cs="Arial"/>
          <w:sz w:val="22"/>
          <w:szCs w:val="22"/>
        </w:rPr>
        <w:t xml:space="preserve"> </w:t>
      </w:r>
      <w:r w:rsidRPr="0050596E">
        <w:rPr>
          <w:rFonts w:eastAsia="Microsoft YaHei" w:cs="Arial"/>
        </w:rPr>
        <w:t>(https://www.health.gov.au/resources/apps-and-tools/my-quitbuddy-app)</w:t>
      </w:r>
      <w:r w:rsidRPr="0050596E">
        <w:rPr>
          <w:rFonts w:eastAsia="Microsoft YaHei" w:cs="Arial"/>
          <w:sz w:val="22"/>
          <w:szCs w:val="22"/>
          <w:lang w:val="zh-CN"/>
        </w:rPr>
        <w:t>、</w:t>
      </w:r>
      <w:r w:rsidR="00075B32">
        <w:fldChar w:fldCharType="begin"/>
      </w:r>
      <w:r w:rsidR="00075B32">
        <w:instrText xml:space="preserve"> HYPERLINK "https://www.cancer.nsw.gov.au/prevention-and-screening/preventing-cancer/damaging-effects-of-vaping/pave-a-vaping-cessation-support-app" </w:instrText>
      </w:r>
      <w:r w:rsidR="00075B32">
        <w:fldChar w:fldCharType="separate"/>
      </w:r>
      <w:r w:rsidRPr="0050596E">
        <w:rPr>
          <w:rFonts w:eastAsia="Microsoft YaHei" w:cs="Arial"/>
          <w:u w:val="single"/>
        </w:rPr>
        <w:t>Pave</w:t>
      </w:r>
      <w:r w:rsidR="00075B32">
        <w:rPr>
          <w:rFonts w:eastAsia="Microsoft YaHei" w:cs="Arial"/>
          <w:u w:val="single"/>
        </w:rPr>
        <w:fldChar w:fldCharType="end"/>
      </w:r>
      <w:r w:rsidRPr="00407215">
        <w:rPr>
          <w:rFonts w:eastAsia="Microsoft YaHei" w:cs="Arial"/>
          <w:sz w:val="22"/>
          <w:szCs w:val="22"/>
        </w:rPr>
        <w:t>（</w:t>
      </w:r>
      <w:r w:rsidRPr="0050596E">
        <w:rPr>
          <w:rFonts w:eastAsia="Microsoft YaHei" w:cs="Arial"/>
          <w:sz w:val="22"/>
          <w:szCs w:val="22"/>
          <w:lang w:val="zh-CN"/>
        </w:rPr>
        <w:t>戒烟之路</w:t>
      </w:r>
      <w:r w:rsidRPr="00407215">
        <w:rPr>
          <w:rFonts w:eastAsia="Microsoft YaHei" w:cs="Arial"/>
          <w:sz w:val="22"/>
          <w:szCs w:val="22"/>
        </w:rPr>
        <w:t>）</w:t>
      </w:r>
      <w:r w:rsidRPr="0050596E">
        <w:rPr>
          <w:rFonts w:eastAsia="Microsoft YaHei" w:cs="Arial"/>
          <w:sz w:val="22"/>
          <w:szCs w:val="22"/>
          <w:lang w:val="zh-CN"/>
        </w:rPr>
        <w:t>应用</w:t>
      </w:r>
      <w:r w:rsidRPr="0050596E">
        <w:rPr>
          <w:rFonts w:eastAsia="Microsoft YaHei" w:cs="Arial"/>
        </w:rPr>
        <w:t xml:space="preserve"> (https://www.cancer.nsw.gov.au/prevention-and-screening/preventing-cancer/damaging-effects-of-vaping/pave-a-vaping-cessation-support-app)</w:t>
      </w:r>
      <w:r w:rsidRPr="00407215">
        <w:rPr>
          <w:rFonts w:eastAsia="Microsoft YaHei" w:cs="Arial"/>
          <w:sz w:val="22"/>
          <w:szCs w:val="22"/>
        </w:rPr>
        <w:t>，</w:t>
      </w:r>
      <w:r w:rsidRPr="0050596E">
        <w:rPr>
          <w:rFonts w:eastAsia="Microsoft YaHei" w:cs="Arial"/>
          <w:sz w:val="22"/>
          <w:szCs w:val="22"/>
          <w:lang w:val="zh-CN"/>
        </w:rPr>
        <w:t>或向健康专业人员咨询。</w:t>
      </w:r>
    </w:p>
    <w:p w14:paraId="20A0FA1D" w14:textId="75A542A2" w:rsidR="000E595E" w:rsidRPr="0050596E" w:rsidRDefault="006A3B71" w:rsidP="006A3B71">
      <w:pPr>
        <w:rPr>
          <w:rFonts w:eastAsia="Microsoft YaHei" w:cs="Arial"/>
        </w:rPr>
      </w:pPr>
      <w:r w:rsidRPr="0050596E">
        <w:rPr>
          <w:rFonts w:eastAsia="Microsoft YaHei" w:cs="Arial"/>
          <w:lang w:val="zh-CN"/>
        </w:rPr>
        <w:lastRenderedPageBreak/>
        <w:t>My QuitBuddy</w:t>
      </w:r>
      <w:r w:rsidRPr="0050596E">
        <w:rPr>
          <w:rFonts w:eastAsia="Microsoft YaHei" w:cs="Arial"/>
          <w:lang w:val="zh-CN"/>
        </w:rPr>
        <w:t>（我的戒烟宝）应用是你的免费随身带支持团队，帮助你永久戒用电子烟。无论你是刚刚开始戒烟，还是希望持之以恒，这款应用就像是随时陪伴在你身边的好朋友，在需要时向你提供建议、动力和支持。下载时可能有年龄限制，查看应用商店了解详情。</w:t>
      </w:r>
    </w:p>
    <w:p w14:paraId="1425207D" w14:textId="1C6E0C11" w:rsidR="000E595E" w:rsidRPr="0050596E" w:rsidRDefault="006A3B71" w:rsidP="006A3B71">
      <w:pPr>
        <w:rPr>
          <w:rFonts w:eastAsia="Microsoft YaHei" w:cs="Arial"/>
        </w:rPr>
      </w:pPr>
      <w:r w:rsidRPr="0050596E">
        <w:rPr>
          <w:rFonts w:eastAsia="Microsoft YaHei" w:cs="Arial"/>
          <w:lang w:val="zh-CN"/>
        </w:rPr>
        <w:t>免费</w:t>
      </w:r>
      <w:r w:rsidRPr="0050596E">
        <w:rPr>
          <w:rFonts w:eastAsia="Microsoft YaHei" w:cs="Arial"/>
          <w:lang w:val="zh-CN"/>
        </w:rPr>
        <w:t>Pave</w:t>
      </w:r>
      <w:r w:rsidRPr="0050596E">
        <w:rPr>
          <w:rFonts w:eastAsia="Microsoft YaHei" w:cs="Arial"/>
          <w:lang w:val="zh-CN"/>
        </w:rPr>
        <w:t>（戒烟之路）应用专为青少年设计，帮助他们成功戒用电子烟。</w:t>
      </w:r>
    </w:p>
    <w:p w14:paraId="2BEE8AE5" w14:textId="2B62228A" w:rsidR="00B06C70" w:rsidRPr="0050596E" w:rsidRDefault="000A558C" w:rsidP="000A558C">
      <w:pPr>
        <w:pStyle w:val="Heading1"/>
        <w:rPr>
          <w:rFonts w:eastAsia="Microsoft YaHei" w:cs="Arial"/>
        </w:rPr>
      </w:pPr>
      <w:r w:rsidRPr="0050596E">
        <w:rPr>
          <w:rFonts w:eastAsia="Microsoft YaHei" w:cs="Arial"/>
          <w:bCs/>
          <w:lang w:val="zh-CN"/>
        </w:rPr>
        <w:t>有朋友支持，戒烟更容易。</w:t>
      </w:r>
    </w:p>
    <w:p w14:paraId="79533B45" w14:textId="03CC0A49" w:rsidR="00B06C70" w:rsidRPr="0050596E" w:rsidRDefault="000A558C" w:rsidP="000A558C">
      <w:pPr>
        <w:rPr>
          <w:rFonts w:eastAsia="Microsoft YaHei" w:cs="Arial"/>
        </w:rPr>
      </w:pPr>
      <w:r w:rsidRPr="0050596E">
        <w:rPr>
          <w:rFonts w:eastAsia="Microsoft YaHei" w:cs="Arial"/>
          <w:lang w:val="zh-CN"/>
        </w:rPr>
        <w:t>获取支持服务</w:t>
      </w:r>
      <w:r w:rsidRPr="00407215">
        <w:rPr>
          <w:rFonts w:eastAsia="Microsoft YaHei" w:cs="Arial"/>
        </w:rPr>
        <w:t>：</w:t>
      </w:r>
      <w:r w:rsidR="00075B32">
        <w:fldChar w:fldCharType="begin"/>
      </w:r>
      <w:r w:rsidR="00075B32">
        <w:instrText xml:space="preserve"> HYPERLINK "https://www.health.gov.au/resources/apps-and-tools/my-quitbuddy-app" </w:instrText>
      </w:r>
      <w:r w:rsidR="00075B32">
        <w:fldChar w:fldCharType="separate"/>
      </w:r>
      <w:r w:rsidR="00B06C70" w:rsidRPr="0050596E">
        <w:rPr>
          <w:rStyle w:val="Hyperlink"/>
          <w:rFonts w:eastAsia="Microsoft YaHei" w:cs="Arial"/>
        </w:rPr>
        <w:t xml:space="preserve">My </w:t>
      </w:r>
      <w:proofErr w:type="spellStart"/>
      <w:r w:rsidR="00B06C70" w:rsidRPr="0050596E">
        <w:rPr>
          <w:rStyle w:val="Hyperlink"/>
          <w:rFonts w:eastAsia="Microsoft YaHei" w:cs="Arial"/>
        </w:rPr>
        <w:t>QuitBuddy</w:t>
      </w:r>
      <w:proofErr w:type="spellEnd"/>
      <w:r w:rsidR="00075B32">
        <w:rPr>
          <w:rStyle w:val="Hyperlink"/>
          <w:rFonts w:eastAsia="Microsoft YaHei" w:cs="Arial"/>
        </w:rPr>
        <w:fldChar w:fldCharType="end"/>
      </w:r>
      <w:r w:rsidR="00B06C70" w:rsidRPr="0050596E">
        <w:rPr>
          <w:rFonts w:eastAsia="Microsoft YaHei" w:cs="Arial"/>
        </w:rPr>
        <w:t xml:space="preserve"> (https://www.health.gov.au/resources/apps-and-tools/my-quitbuddy-app) – </w:t>
      </w:r>
      <w:hyperlink r:id="rId14" w:history="1">
        <w:proofErr w:type="spellStart"/>
        <w:r w:rsidR="00B06C70" w:rsidRPr="0050596E">
          <w:rPr>
            <w:rStyle w:val="Hyperlink"/>
            <w:rFonts w:eastAsia="Microsoft YaHei" w:cs="Arial"/>
          </w:rPr>
          <w:t>health.gov.au</w:t>
        </w:r>
        <w:proofErr w:type="spellEnd"/>
        <w:r w:rsidR="00B06C70" w:rsidRPr="0050596E">
          <w:rPr>
            <w:rStyle w:val="Hyperlink"/>
            <w:rFonts w:eastAsia="Microsoft YaHei" w:cs="Arial"/>
          </w:rPr>
          <w:t>/vaping</w:t>
        </w:r>
      </w:hyperlink>
      <w:r w:rsidR="00B06C70" w:rsidRPr="0050596E">
        <w:rPr>
          <w:rFonts w:eastAsia="Microsoft YaHei" w:cs="Arial"/>
        </w:rPr>
        <w:t xml:space="preserve"> (https://</w:t>
      </w:r>
      <w:proofErr w:type="spellStart"/>
      <w:r w:rsidR="00B06C70" w:rsidRPr="0050596E">
        <w:rPr>
          <w:rFonts w:eastAsia="Microsoft YaHei" w:cs="Arial"/>
        </w:rPr>
        <w:t>www.health.gov.au</w:t>
      </w:r>
      <w:proofErr w:type="spellEnd"/>
      <w:r w:rsidR="00B06C70" w:rsidRPr="0050596E">
        <w:rPr>
          <w:rFonts w:eastAsia="Microsoft YaHei" w:cs="Arial"/>
        </w:rPr>
        <w:t>/vaping)</w:t>
      </w:r>
    </w:p>
    <w:p w14:paraId="102D10EA" w14:textId="77777777" w:rsidR="00B06C70" w:rsidRPr="0050596E" w:rsidRDefault="00B06C70" w:rsidP="00B06C70">
      <w:pPr>
        <w:rPr>
          <w:rFonts w:eastAsia="Microsoft YaHei" w:cs="Arial"/>
        </w:rPr>
      </w:pPr>
    </w:p>
    <w:sectPr w:rsidR="00B06C70" w:rsidRPr="0050596E" w:rsidSect="00BF423A">
      <w:headerReference w:type="even" r:id="rId15"/>
      <w:headerReference w:type="default" r:id="rId16"/>
      <w:footerReference w:type="even" r:id="rId17"/>
      <w:footerReference w:type="default" r:id="rId18"/>
      <w:headerReference w:type="first" r:id="rId19"/>
      <w:footerReference w:type="first" r:id="rId20"/>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E75D2" w14:textId="77777777" w:rsidR="00BF5737" w:rsidRDefault="00BF5737" w:rsidP="00D560DC">
      <w:pPr>
        <w:spacing w:before="0" w:after="0" w:line="240" w:lineRule="auto"/>
      </w:pPr>
      <w:r>
        <w:separator/>
      </w:r>
    </w:p>
  </w:endnote>
  <w:endnote w:type="continuationSeparator" w:id="0">
    <w:p w14:paraId="6AC2438D" w14:textId="77777777" w:rsidR="00BF5737" w:rsidRDefault="00BF5737"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Microsoft YaHei">
    <w:panose1 w:val="020B0503020204020204"/>
    <w:charset w:val="86"/>
    <w:family w:val="swiss"/>
    <w:pitch w:val="variable"/>
    <w:sig w:usb0="80000287" w:usb1="28CF3C52" w:usb2="00000016" w:usb3="00000000" w:csb0="0004001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802821"/>
      <w:docPartObj>
        <w:docPartGallery w:val="Page Numbers (Bottom of Page)"/>
        <w:docPartUnique/>
      </w:docPartObj>
    </w:sdtPr>
    <w:sdtEndPr>
      <w:rPr>
        <w:rStyle w:val="PageNumber"/>
      </w:rPr>
    </w:sdtEndPr>
    <w:sdtContent>
      <w:p w14:paraId="0B6D45B5" w14:textId="4302BA17"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5AA9DABF" wp14:editId="4139C740">
                  <wp:simplePos x="635" y="635"/>
                  <wp:positionH relativeFrom="page">
                    <wp:align>center</wp:align>
                  </wp:positionH>
                  <wp:positionV relativeFrom="page">
                    <wp:align>bottom</wp:align>
                  </wp:positionV>
                  <wp:extent cx="819150" cy="485775"/>
                  <wp:effectExtent l="0" t="0" r="0" b="0"/>
                  <wp:wrapNone/>
                  <wp:docPr id="26016255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609DB15F" w14:textId="1CAA828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AA9DABF"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609DB15F" w14:textId="1CAA828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sdtContent>
  </w:sdt>
  <w:p w14:paraId="24123CA2" w14:textId="77777777" w:rsidR="00BF423A" w:rsidRDefault="00BF423A" w:rsidP="00E32C41">
    <w:pPr>
      <w:pStyle w:val="Footer"/>
      <w:framePr w:wrap="none" w:vAnchor="text" w:hAnchor="margin" w:xAlign="right" w:y="1"/>
      <w:rPr>
        <w:rStyle w:val="PageNumber"/>
      </w:rPr>
    </w:pPr>
  </w:p>
  <w:p w14:paraId="0BDBAAA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end"/>
    </w:r>
  </w:p>
  <w:p w14:paraId="7A17DA30"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F67F"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2</w:t>
    </w:r>
    <w:r w:rsidRPr="544BE0DC">
      <w:rPr>
        <w:rStyle w:val="PageNumber"/>
      </w:rPr>
      <w:fldChar w:fldCharType="end"/>
    </w:r>
  </w:p>
  <w:p w14:paraId="09A1CD96" w14:textId="1CD637B7" w:rsidR="0039793D" w:rsidRPr="00F56A80" w:rsidRDefault="00BF5737" w:rsidP="00BF423A">
    <w:pPr>
      <w:pStyle w:val="Footer"/>
      <w:ind w:right="360"/>
      <w:rPr>
        <w:rFonts w:ascii="Microsoft YaHei" w:eastAsia="Microsoft YaHei" w:hAnsi="Microsoft YaHei"/>
        <w:color w:val="264F90" w:themeColor="accent2"/>
      </w:rPr>
    </w:pPr>
    <w:sdt>
      <w:sdtPr>
        <w:rPr>
          <w:rFonts w:ascii="Microsoft YaHei" w:eastAsia="Microsoft YaHei" w:hAnsi="Microsoft YaHei"/>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BD6730" w:rsidRPr="00F56A80">
          <w:rPr>
            <w:rFonts w:ascii="Microsoft YaHei" w:eastAsia="Microsoft YaHei" w:hAnsi="Microsoft YaHei"/>
          </w:rPr>
          <w:t>电子烟常见问题解答 — 为父母和照顾者提供的信息</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487070"/>
      <w:docPartObj>
        <w:docPartGallery w:val="Page Numbers (Bottom of Page)"/>
        <w:docPartUnique/>
      </w:docPartObj>
    </w:sdtPr>
    <w:sdtEndPr>
      <w:rPr>
        <w:rStyle w:val="PageNumber"/>
      </w:rPr>
    </w:sdtEndPr>
    <w:sdtContent>
      <w:p w14:paraId="2C729071" w14:textId="5FCC4454"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3A6643C0" wp14:editId="0041F28C">
                  <wp:simplePos x="635" y="635"/>
                  <wp:positionH relativeFrom="page">
                    <wp:align>center</wp:align>
                  </wp:positionH>
                  <wp:positionV relativeFrom="page">
                    <wp:align>bottom</wp:align>
                  </wp:positionV>
                  <wp:extent cx="819150" cy="485775"/>
                  <wp:effectExtent l="0" t="0" r="0" b="0"/>
                  <wp:wrapNone/>
                  <wp:docPr id="202988953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D029782" w14:textId="677B4E5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A6643C0" id="_x0000_t202" coordsize="21600,21600" o:spt="202" path="m,l,21600r21600,l21600,xe">
                  <v:stroke joinstyle="miter"/>
                  <v:path gradientshapeok="t" o:connecttype="rect"/>
                </v:shapetype>
                <v:shape id="Text Box 4" o:spid="_x0000_s1029" type="#_x0000_t202" alt="UNOFFICIAL" style="position:absolute;margin-left:0;margin-top:0;width:64.5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CnqbSyDgIAABwE&#10;AAAOAAAAAAAAAAAAAAAAAC4CAABkcnMvZTJvRG9jLnhtbFBLAQItABQABgAIAAAAIQBlEd0K2gAA&#10;AAQBAAAPAAAAAAAAAAAAAAAAAGgEAABkcnMvZG93bnJldi54bWxQSwUGAAAAAAQABADzAAAAbwUA&#10;AAAA&#10;" filled="f" stroked="f">
                  <v:textbox style="mso-fit-shape-to-text:t" inset="0,0,0,15pt">
                    <w:txbxContent>
                      <w:p w14:paraId="7D029782" w14:textId="677B4E5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sdtContent>
  </w:sdt>
  <w:p w14:paraId="66028C4C" w14:textId="77777777" w:rsidR="00BF423A" w:rsidRDefault="00BF423A" w:rsidP="00E32C41">
    <w:pPr>
      <w:pStyle w:val="Footer"/>
      <w:framePr w:wrap="none" w:vAnchor="text" w:hAnchor="margin" w:xAlign="right" w:y="1"/>
      <w:rPr>
        <w:rStyle w:val="PageNumber"/>
      </w:rPr>
    </w:pPr>
  </w:p>
  <w:p w14:paraId="1FA15D3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1</w:t>
    </w:r>
    <w:r w:rsidRPr="544BE0DC">
      <w:rPr>
        <w:rStyle w:val="PageNumber"/>
      </w:rPr>
      <w:fldChar w:fldCharType="end"/>
    </w:r>
  </w:p>
  <w:p w14:paraId="421C05C9" w14:textId="43D15C28" w:rsidR="00D560DC" w:rsidRPr="00C70717" w:rsidRDefault="00BF5737"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BD6730">
          <w:t>电子烟常见问题解答</w:t>
        </w:r>
        <w:r w:rsidR="00BD6730">
          <w:t xml:space="preserve"> — </w:t>
        </w:r>
        <w:r w:rsidR="00BD6730">
          <w:t>为父母和照顾者提供的信息</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410A6" w14:textId="77777777" w:rsidR="00BF5737" w:rsidRDefault="00BF5737" w:rsidP="00D560DC">
      <w:pPr>
        <w:spacing w:before="0" w:after="0" w:line="240" w:lineRule="auto"/>
      </w:pPr>
      <w:r>
        <w:separator/>
      </w:r>
    </w:p>
  </w:footnote>
  <w:footnote w:type="continuationSeparator" w:id="0">
    <w:p w14:paraId="5CBE5274" w14:textId="77777777" w:rsidR="00BF5737" w:rsidRDefault="00BF5737"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85771" w14:textId="102648C6" w:rsidR="00565945" w:rsidRDefault="00CB66A1">
    <w:pPr>
      <w:pStyle w:val="Header"/>
    </w:pPr>
    <w:r>
      <w:rPr>
        <w:noProof/>
      </w:rPr>
      <mc:AlternateContent>
        <mc:Choice Requires="wps">
          <w:drawing>
            <wp:anchor distT="0" distB="0" distL="0" distR="0" simplePos="0" relativeHeight="251691008" behindDoc="0" locked="0" layoutInCell="1" allowOverlap="1" wp14:anchorId="27C28CF4" wp14:editId="2620D3C8">
              <wp:simplePos x="635" y="635"/>
              <wp:positionH relativeFrom="page">
                <wp:align>center</wp:align>
              </wp:positionH>
              <wp:positionV relativeFrom="page">
                <wp:align>top</wp:align>
              </wp:positionV>
              <wp:extent cx="819150" cy="485775"/>
              <wp:effectExtent l="0" t="0" r="0" b="9525"/>
              <wp:wrapNone/>
              <wp:docPr id="174723723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A7B4171" w14:textId="058A4FB7"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7C28CF4"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1A7B4171" w14:textId="058A4FB7"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566E7" w14:textId="1243827E" w:rsidR="00D560DC" w:rsidRPr="002F5C5E" w:rsidRDefault="002F5C5E" w:rsidP="002F5C5E">
    <w:pPr>
      <w:pStyle w:val="Header"/>
      <w:spacing w:after="2040"/>
      <w:jc w:val="right"/>
      <w:rPr>
        <w:color w:val="FFFFFF" w:themeColor="background1"/>
        <w:sz w:val="20"/>
      </w:rPr>
    </w:pPr>
    <w:r w:rsidRPr="002F5C5E">
      <w:rPr>
        <w:color w:val="FFFFFF" w:themeColor="background1"/>
        <w:sz w:val="20"/>
      </w:rPr>
      <w:t xml:space="preserve">Chinese Simplified </w:t>
    </w:r>
    <w:r w:rsidR="00BF423A" w:rsidRPr="002F5C5E">
      <w:rPr>
        <w:noProof/>
        <w:color w:val="FFFFFF" w:themeColor="background1"/>
        <w:sz w:val="20"/>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0195A" w14:textId="7521E0D1" w:rsidR="00D560DC" w:rsidRPr="00D560DC" w:rsidRDefault="00CB66A1" w:rsidP="004A500A">
    <w:pPr>
      <w:pStyle w:val="Header"/>
      <w:spacing w:after="1200"/>
    </w:pPr>
    <w:r>
      <w:rPr>
        <w:noProof/>
      </w:rPr>
      <mc:AlternateContent>
        <mc:Choice Requires="wps">
          <w:drawing>
            <wp:anchor distT="0" distB="0" distL="0" distR="0" simplePos="0" relativeHeight="251689984" behindDoc="0" locked="0" layoutInCell="1" allowOverlap="1" wp14:anchorId="2FBA9728" wp14:editId="53287601">
              <wp:simplePos x="635" y="635"/>
              <wp:positionH relativeFrom="page">
                <wp:align>center</wp:align>
              </wp:positionH>
              <wp:positionV relativeFrom="page">
                <wp:align>top</wp:align>
              </wp:positionV>
              <wp:extent cx="819150" cy="485775"/>
              <wp:effectExtent l="0" t="0" r="0" b="9525"/>
              <wp:wrapNone/>
              <wp:docPr id="198080465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D89BD05" w14:textId="48251F24"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FBA9728" id="_x0000_t202" coordsize="21600,21600" o:spt="202" path="m,l,21600r21600,l21600,xe">
              <v:stroke joinstyle="miter"/>
              <v:path gradientshapeok="t" o:connecttype="rect"/>
            </v:shapetype>
            <v:shape id="Text Box 1" o:spid="_x0000_s1028" type="#_x0000_t202" alt="UNOFFICIAL" style="position:absolute;margin-left:0;margin-top:0;width:64.5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" filled="f" stroked="f">
              <v:textbox style="mso-fit-shape-to-text:t" inset="0,15pt,0,0">
                <w:txbxContent>
                  <w:p w14:paraId="1D89BD05" w14:textId="48251F24"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385F5FC4"/>
    <w:multiLevelType w:val="hybridMultilevel"/>
    <w:tmpl w:val="70A27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0"/>
    <w:rsid w:val="00017597"/>
    <w:rsid w:val="00027E66"/>
    <w:rsid w:val="00031AD2"/>
    <w:rsid w:val="0003224F"/>
    <w:rsid w:val="0003434C"/>
    <w:rsid w:val="000530DF"/>
    <w:rsid w:val="00061D6A"/>
    <w:rsid w:val="0007250A"/>
    <w:rsid w:val="00073057"/>
    <w:rsid w:val="00075B32"/>
    <w:rsid w:val="00082701"/>
    <w:rsid w:val="00094D95"/>
    <w:rsid w:val="000A0DF9"/>
    <w:rsid w:val="000A558C"/>
    <w:rsid w:val="000A7CEB"/>
    <w:rsid w:val="000B18A7"/>
    <w:rsid w:val="000C00BD"/>
    <w:rsid w:val="000D3F36"/>
    <w:rsid w:val="000D4C89"/>
    <w:rsid w:val="000E595E"/>
    <w:rsid w:val="00115FE7"/>
    <w:rsid w:val="00117085"/>
    <w:rsid w:val="001208D3"/>
    <w:rsid w:val="00132083"/>
    <w:rsid w:val="001425C7"/>
    <w:rsid w:val="00144D49"/>
    <w:rsid w:val="00155659"/>
    <w:rsid w:val="00157833"/>
    <w:rsid w:val="00163226"/>
    <w:rsid w:val="00197EC9"/>
    <w:rsid w:val="001B3342"/>
    <w:rsid w:val="001B6164"/>
    <w:rsid w:val="001E3443"/>
    <w:rsid w:val="001F68CD"/>
    <w:rsid w:val="00200220"/>
    <w:rsid w:val="002071F8"/>
    <w:rsid w:val="00242664"/>
    <w:rsid w:val="00246648"/>
    <w:rsid w:val="002500C4"/>
    <w:rsid w:val="00295418"/>
    <w:rsid w:val="002A77A4"/>
    <w:rsid w:val="002B5E7A"/>
    <w:rsid w:val="002C0BDE"/>
    <w:rsid w:val="002C26E8"/>
    <w:rsid w:val="002C2B02"/>
    <w:rsid w:val="002D27AE"/>
    <w:rsid w:val="002F3606"/>
    <w:rsid w:val="002F4783"/>
    <w:rsid w:val="002F5C5E"/>
    <w:rsid w:val="00302398"/>
    <w:rsid w:val="00311397"/>
    <w:rsid w:val="0032495A"/>
    <w:rsid w:val="003555EE"/>
    <w:rsid w:val="003666F0"/>
    <w:rsid w:val="003932FC"/>
    <w:rsid w:val="0039793D"/>
    <w:rsid w:val="003A18B8"/>
    <w:rsid w:val="003B36D9"/>
    <w:rsid w:val="003D1AE5"/>
    <w:rsid w:val="003F6E9A"/>
    <w:rsid w:val="003F7BF5"/>
    <w:rsid w:val="0040063E"/>
    <w:rsid w:val="00407215"/>
    <w:rsid w:val="0041233C"/>
    <w:rsid w:val="004208A7"/>
    <w:rsid w:val="00422353"/>
    <w:rsid w:val="00432A99"/>
    <w:rsid w:val="00433015"/>
    <w:rsid w:val="004A500A"/>
    <w:rsid w:val="004B3D3F"/>
    <w:rsid w:val="004C7058"/>
    <w:rsid w:val="004E096F"/>
    <w:rsid w:val="004E540A"/>
    <w:rsid w:val="00501396"/>
    <w:rsid w:val="0050596E"/>
    <w:rsid w:val="00524B9A"/>
    <w:rsid w:val="00525516"/>
    <w:rsid w:val="00527D37"/>
    <w:rsid w:val="00535C06"/>
    <w:rsid w:val="00565945"/>
    <w:rsid w:val="005958B1"/>
    <w:rsid w:val="005A04C9"/>
    <w:rsid w:val="005C59BE"/>
    <w:rsid w:val="005D2D34"/>
    <w:rsid w:val="005D2DE6"/>
    <w:rsid w:val="005D5D1F"/>
    <w:rsid w:val="00635A19"/>
    <w:rsid w:val="00644EC3"/>
    <w:rsid w:val="006513B1"/>
    <w:rsid w:val="0067689D"/>
    <w:rsid w:val="00686113"/>
    <w:rsid w:val="0068659D"/>
    <w:rsid w:val="006A2EA6"/>
    <w:rsid w:val="006A3B71"/>
    <w:rsid w:val="006A718A"/>
    <w:rsid w:val="006E1E28"/>
    <w:rsid w:val="006E7BE0"/>
    <w:rsid w:val="00711992"/>
    <w:rsid w:val="00712625"/>
    <w:rsid w:val="007148D0"/>
    <w:rsid w:val="007661CA"/>
    <w:rsid w:val="00770A24"/>
    <w:rsid w:val="007B0499"/>
    <w:rsid w:val="007B4244"/>
    <w:rsid w:val="007C63A0"/>
    <w:rsid w:val="0080053F"/>
    <w:rsid w:val="00844530"/>
    <w:rsid w:val="00845E13"/>
    <w:rsid w:val="00852238"/>
    <w:rsid w:val="00853B77"/>
    <w:rsid w:val="00861D36"/>
    <w:rsid w:val="00865346"/>
    <w:rsid w:val="00891C26"/>
    <w:rsid w:val="008A3337"/>
    <w:rsid w:val="008A340B"/>
    <w:rsid w:val="008B6836"/>
    <w:rsid w:val="008B7133"/>
    <w:rsid w:val="008C1180"/>
    <w:rsid w:val="008C21B7"/>
    <w:rsid w:val="008C4D88"/>
    <w:rsid w:val="00901119"/>
    <w:rsid w:val="009426C5"/>
    <w:rsid w:val="00951E21"/>
    <w:rsid w:val="009533B6"/>
    <w:rsid w:val="00954CE8"/>
    <w:rsid w:val="0095530D"/>
    <w:rsid w:val="009647FB"/>
    <w:rsid w:val="00972B3E"/>
    <w:rsid w:val="009747B6"/>
    <w:rsid w:val="009A60F7"/>
    <w:rsid w:val="009B02F7"/>
    <w:rsid w:val="009C01BF"/>
    <w:rsid w:val="009C493C"/>
    <w:rsid w:val="00A2470F"/>
    <w:rsid w:val="00A62134"/>
    <w:rsid w:val="00A67978"/>
    <w:rsid w:val="00AB76A4"/>
    <w:rsid w:val="00AD67BA"/>
    <w:rsid w:val="00AF121B"/>
    <w:rsid w:val="00AF71F9"/>
    <w:rsid w:val="00B06C70"/>
    <w:rsid w:val="00B23C42"/>
    <w:rsid w:val="00B32515"/>
    <w:rsid w:val="00B349F8"/>
    <w:rsid w:val="00B52DAD"/>
    <w:rsid w:val="00B612DA"/>
    <w:rsid w:val="00B63B7D"/>
    <w:rsid w:val="00B97751"/>
    <w:rsid w:val="00BA4643"/>
    <w:rsid w:val="00BC2448"/>
    <w:rsid w:val="00BC342B"/>
    <w:rsid w:val="00BC3A27"/>
    <w:rsid w:val="00BD6730"/>
    <w:rsid w:val="00BE1E2F"/>
    <w:rsid w:val="00BF3C7F"/>
    <w:rsid w:val="00BF423A"/>
    <w:rsid w:val="00BF5737"/>
    <w:rsid w:val="00C10DC3"/>
    <w:rsid w:val="00C1181F"/>
    <w:rsid w:val="00C162DB"/>
    <w:rsid w:val="00C32E40"/>
    <w:rsid w:val="00C579DD"/>
    <w:rsid w:val="00C60058"/>
    <w:rsid w:val="00C70717"/>
    <w:rsid w:val="00C72181"/>
    <w:rsid w:val="00C728B1"/>
    <w:rsid w:val="00C77EEE"/>
    <w:rsid w:val="00C861B7"/>
    <w:rsid w:val="00C9631A"/>
    <w:rsid w:val="00CB66A1"/>
    <w:rsid w:val="00CD7C7F"/>
    <w:rsid w:val="00CE6A77"/>
    <w:rsid w:val="00CF40FC"/>
    <w:rsid w:val="00D06FDA"/>
    <w:rsid w:val="00D11558"/>
    <w:rsid w:val="00D17BC2"/>
    <w:rsid w:val="00D23349"/>
    <w:rsid w:val="00D25BBF"/>
    <w:rsid w:val="00D425E1"/>
    <w:rsid w:val="00D438DE"/>
    <w:rsid w:val="00D43D9C"/>
    <w:rsid w:val="00D47030"/>
    <w:rsid w:val="00D50739"/>
    <w:rsid w:val="00D51E3D"/>
    <w:rsid w:val="00D548FC"/>
    <w:rsid w:val="00D560DC"/>
    <w:rsid w:val="00D67D1B"/>
    <w:rsid w:val="00D83C95"/>
    <w:rsid w:val="00DA627F"/>
    <w:rsid w:val="00DB223A"/>
    <w:rsid w:val="00DB5904"/>
    <w:rsid w:val="00DB5D01"/>
    <w:rsid w:val="00DB786A"/>
    <w:rsid w:val="00DD6938"/>
    <w:rsid w:val="00DF4A5B"/>
    <w:rsid w:val="00DF7335"/>
    <w:rsid w:val="00E0199B"/>
    <w:rsid w:val="00E06FAF"/>
    <w:rsid w:val="00E143F7"/>
    <w:rsid w:val="00E230DA"/>
    <w:rsid w:val="00E47880"/>
    <w:rsid w:val="00E47EE2"/>
    <w:rsid w:val="00E53E48"/>
    <w:rsid w:val="00E65022"/>
    <w:rsid w:val="00E7727B"/>
    <w:rsid w:val="00EC33EA"/>
    <w:rsid w:val="00EC7926"/>
    <w:rsid w:val="00ED2F56"/>
    <w:rsid w:val="00EE2919"/>
    <w:rsid w:val="00EF16B7"/>
    <w:rsid w:val="00F15D3F"/>
    <w:rsid w:val="00F23E72"/>
    <w:rsid w:val="00F41858"/>
    <w:rsid w:val="00F52C02"/>
    <w:rsid w:val="00F56A80"/>
    <w:rsid w:val="00F57682"/>
    <w:rsid w:val="00F62279"/>
    <w:rsid w:val="00F64FDB"/>
    <w:rsid w:val="00F91316"/>
    <w:rsid w:val="00FA3109"/>
    <w:rsid w:val="00FB1D7F"/>
    <w:rsid w:val="00FB7C1E"/>
    <w:rsid w:val="00FC0B60"/>
    <w:rsid w:val="00FC7828"/>
    <w:rsid w:val="00FD4E53"/>
    <w:rsid w:val="00FE4FEB"/>
    <w:rsid w:val="00FF1DBA"/>
    <w:rsid w:val="019F1ADF"/>
    <w:rsid w:val="10277F57"/>
    <w:rsid w:val="1380B59E"/>
    <w:rsid w:val="1AD791B2"/>
    <w:rsid w:val="1BA92251"/>
    <w:rsid w:val="1E12B7D9"/>
    <w:rsid w:val="26E66CBB"/>
    <w:rsid w:val="2FE0D295"/>
    <w:rsid w:val="36F49F8A"/>
    <w:rsid w:val="39AC8E89"/>
    <w:rsid w:val="42419EC7"/>
    <w:rsid w:val="544BE0DC"/>
    <w:rsid w:val="58BF792E"/>
    <w:rsid w:val="5C328AE1"/>
    <w:rsid w:val="5D3648E8"/>
    <w:rsid w:val="608A4C38"/>
    <w:rsid w:val="6CD067D2"/>
    <w:rsid w:val="71544648"/>
    <w:rsid w:val="7465B752"/>
    <w:rsid w:val="7B89E1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34F1F"/>
  <w15:chartTrackingRefBased/>
  <w15:docId w15:val="{2917A368-3077-8840-87AF-A5E334C9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BE1E2F"/>
    <w:pPr>
      <w:spacing w:before="0" w:after="0" w:line="240" w:lineRule="auto"/>
    </w:pPr>
    <w:rPr>
      <w:color w:val="auto"/>
      <w:sz w:val="24"/>
      <w:szCs w:val="24"/>
      <w:lang w:eastAsia="ja-JP"/>
    </w:rPr>
  </w:style>
  <w:style w:type="character" w:styleId="CommentReference">
    <w:name w:val="annotation reference"/>
    <w:basedOn w:val="DefaultParagraphFont"/>
    <w:uiPriority w:val="99"/>
    <w:semiHidden/>
    <w:unhideWhenUsed/>
    <w:rsid w:val="00501396"/>
    <w:rPr>
      <w:sz w:val="16"/>
      <w:szCs w:val="16"/>
    </w:rPr>
  </w:style>
  <w:style w:type="paragraph" w:styleId="CommentText">
    <w:name w:val="annotation text"/>
    <w:basedOn w:val="Normal"/>
    <w:link w:val="CommentTextChar"/>
    <w:uiPriority w:val="99"/>
    <w:unhideWhenUsed/>
    <w:rsid w:val="00501396"/>
    <w:pPr>
      <w:spacing w:line="240" w:lineRule="auto"/>
    </w:pPr>
    <w:rPr>
      <w:sz w:val="20"/>
    </w:rPr>
  </w:style>
  <w:style w:type="character" w:customStyle="1" w:styleId="CommentTextChar">
    <w:name w:val="Comment Text Char"/>
    <w:basedOn w:val="DefaultParagraphFont"/>
    <w:link w:val="CommentText"/>
    <w:uiPriority w:val="99"/>
    <w:rsid w:val="00501396"/>
    <w:rPr>
      <w:rFonts w:ascii="Arial" w:hAnsi="Arial"/>
    </w:rPr>
  </w:style>
  <w:style w:type="paragraph" w:styleId="CommentSubject">
    <w:name w:val="annotation subject"/>
    <w:basedOn w:val="CommentText"/>
    <w:next w:val="CommentText"/>
    <w:link w:val="CommentSubjectChar"/>
    <w:uiPriority w:val="99"/>
    <w:semiHidden/>
    <w:unhideWhenUsed/>
    <w:rsid w:val="00501396"/>
    <w:rPr>
      <w:b/>
      <w:bCs/>
    </w:rPr>
  </w:style>
  <w:style w:type="character" w:customStyle="1" w:styleId="CommentSubjectChar">
    <w:name w:val="Comment Subject Char"/>
    <w:basedOn w:val="CommentTextChar"/>
    <w:link w:val="CommentSubject"/>
    <w:uiPriority w:val="99"/>
    <w:semiHidden/>
    <w:rsid w:val="0050139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vap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direct.gov.au/australian-health-serv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it.org.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vaping"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7CA32503669D4D9EE18E829244010E"/>
        <w:category>
          <w:name w:val="General"/>
          <w:gallery w:val="placeholder"/>
        </w:category>
        <w:types>
          <w:type w:val="bbPlcHdr"/>
        </w:types>
        <w:behaviors>
          <w:behavior w:val="content"/>
        </w:behaviors>
        <w:guid w:val="{CD05A9C7-7274-7F46-B8CC-D0C9417BF826}"/>
      </w:docPartPr>
      <w:docPartBody>
        <w:p w:rsidR="00117903" w:rsidRDefault="00BC3A27">
          <w:pPr>
            <w:pStyle w:val="567CA32503669D4D9EE18E829244010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Microsoft YaHei">
    <w:panose1 w:val="020B0503020204020204"/>
    <w:charset w:val="86"/>
    <w:family w:val="swiss"/>
    <w:pitch w:val="variable"/>
    <w:sig w:usb0="80000287" w:usb1="28CF3C52" w:usb2="00000016" w:usb3="00000000" w:csb0="0004001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8"/>
    <w:rsid w:val="00031AD2"/>
    <w:rsid w:val="000A7AC8"/>
    <w:rsid w:val="000C00BD"/>
    <w:rsid w:val="00117903"/>
    <w:rsid w:val="00132083"/>
    <w:rsid w:val="001B6511"/>
    <w:rsid w:val="002A205D"/>
    <w:rsid w:val="00340DCE"/>
    <w:rsid w:val="00392122"/>
    <w:rsid w:val="003B6967"/>
    <w:rsid w:val="00462C67"/>
    <w:rsid w:val="004E096F"/>
    <w:rsid w:val="00534FB4"/>
    <w:rsid w:val="00712625"/>
    <w:rsid w:val="00952EC4"/>
    <w:rsid w:val="00AA007F"/>
    <w:rsid w:val="00B218E8"/>
    <w:rsid w:val="00BC3A27"/>
    <w:rsid w:val="00D62A45"/>
    <w:rsid w:val="00FF1D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7CA32503669D4D9EE18E829244010E">
    <w:name w:val="567CA32503669D4D9EE18E8292440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96C55-8B43-4E89-A724-CE7AD76C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05F1D-F3D4-4EBE-88C7-28F24F445625}">
  <ds:schemaRefs>
    <ds:schemaRef ds:uri="http://schemas.microsoft.com/sharepoint/v3/contenttype/forms"/>
  </ds:schemaRefs>
</ds:datastoreItem>
</file>

<file path=customXml/itemProps3.xml><?xml version="1.0" encoding="utf-8"?>
<ds:datastoreItem xmlns:ds="http://schemas.openxmlformats.org/officeDocument/2006/customXml" ds:itemID="{53CE303F-0B12-49C4-9630-B4D3112B9E4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756</Words>
  <Characters>4616</Characters>
  <Application>Microsoft Office Word</Application>
  <DocSecurity>0</DocSecurity>
  <Lines>170</Lines>
  <Paragraphs>109</Paragraphs>
  <ScaleCrop>false</ScaleCrop>
  <HeadingPairs>
    <vt:vector size="2" baseType="variant">
      <vt:variant>
        <vt:lpstr>Title</vt:lpstr>
      </vt:variant>
      <vt:variant>
        <vt:i4>1</vt:i4>
      </vt:variant>
    </vt:vector>
  </HeadingPairs>
  <TitlesOfParts>
    <vt:vector size="1" baseType="lpstr">
      <vt:lpstr>Frequently asked questions about vaping for parents and carers</vt:lpstr>
    </vt:vector>
  </TitlesOfParts>
  <Manager/>
  <Company/>
  <LinksUpToDate>false</LinksUpToDate>
  <CharactersWithSpaces>5263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电子烟常见问题解答 — 为父母和照顾者提供的信息</dc:title>
  <dc:subject/>
  <dc:creator>Australian Government Department of Health Disability and Ageing</dc:creator>
  <cp:keywords>Quit vaping, conversation guide, let's join the thousands quitting vapes, give up for good campaign</cp:keywords>
  <dc:description/>
  <cp:lastModifiedBy>Eddy Watson</cp:lastModifiedBy>
  <cp:revision>4</cp:revision>
  <dcterms:created xsi:type="dcterms:W3CDTF">2026-03-09T00:19:00Z</dcterms:created>
  <dcterms:modified xsi:type="dcterms:W3CDTF">2026-03-13T01:52:00Z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366ab6b1,7610ae2b,6824b970,6d662eff</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MediaServiceImageTags">
    <vt:lpwstr/>
  </property>
  <property fmtid="{D5CDD505-2E9C-101B-9397-08002B2CF9AE}" pid="7" name="ClassificationContentMarkingFooterShapeIds">
    <vt:lpwstr>78fda7fa,f81c3fc,7362f93c</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2026-02-04T23:22:12Z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c61c60f1-a0c9-4d44-b6dc-0caeadee91d3</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