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402CD" w14:textId="333B0C0A" w:rsidR="00994850" w:rsidRPr="008C2CE5" w:rsidRDefault="0097671D" w:rsidP="00994850">
      <w:pPr>
        <w:pStyle w:val="Title"/>
      </w:pPr>
      <w:r w:rsidRPr="008C2CE5">
        <w:t>Privacy Notice</w:t>
      </w:r>
    </w:p>
    <w:p w14:paraId="43058018" w14:textId="77C810BD" w:rsidR="00994850" w:rsidRDefault="0097671D" w:rsidP="008C2CE5">
      <w:pPr>
        <w:pStyle w:val="Heading2"/>
        <w:spacing w:before="166" w:beforeAutospacing="0" w:after="166" w:afterAutospacing="0"/>
        <w:rPr>
          <w:rFonts w:eastAsiaTheme="majorEastAsia"/>
        </w:rPr>
      </w:pPr>
      <w:r w:rsidRPr="008C2CE5">
        <w:rPr>
          <w:rFonts w:eastAsia="Arial"/>
          <w:lang w:val="en-US"/>
        </w:rPr>
        <w:t>When does this privacy notice apply</w:t>
      </w:r>
      <w:r w:rsidR="004205BB" w:rsidRPr="008C2CE5">
        <w:rPr>
          <w:rFonts w:eastAsia="Arial"/>
          <w:lang w:val="en-US"/>
        </w:rPr>
        <w:t>?</w:t>
      </w:r>
    </w:p>
    <w:p w14:paraId="731D4926" w14:textId="199AF28D" w:rsidR="00DB30DD" w:rsidRPr="008C2CE5" w:rsidRDefault="0097671D" w:rsidP="00994850">
      <w:r w:rsidRPr="008C2CE5">
        <w:t xml:space="preserve">This privacy notice applies to individuals </w:t>
      </w:r>
      <w:r w:rsidR="00B150E5" w:rsidRPr="008C2CE5">
        <w:t>registering for</w:t>
      </w:r>
      <w:r w:rsidRPr="008C2CE5">
        <w:t xml:space="preserve"> the MyMedicare Program.</w:t>
      </w:r>
    </w:p>
    <w:p w14:paraId="6D620A55" w14:textId="6CB9CC61" w:rsidR="0097671D" w:rsidRPr="008C2CE5" w:rsidRDefault="6C941F38" w:rsidP="00994850">
      <w:r w:rsidRPr="6DB30EC6">
        <w:rPr>
          <w:rFonts w:eastAsia="Arial" w:cs="Arial"/>
          <w:szCs w:val="20"/>
        </w:rPr>
        <w:t xml:space="preserve">The aim of this notice is to explain how the Australian Government will manage personal information consistent with obligations under the </w:t>
      </w:r>
      <w:hyperlink r:id="rId11">
        <w:r w:rsidRPr="008C2CE5">
          <w:rPr>
            <w:rStyle w:val="Hyperlink"/>
          </w:rPr>
          <w:t>Privacy Act 1988</w:t>
        </w:r>
      </w:hyperlink>
      <w:r w:rsidRPr="6DB30EC6">
        <w:rPr>
          <w:rFonts w:eastAsia="Arial" w:cs="Arial"/>
          <w:szCs w:val="20"/>
        </w:rPr>
        <w:t xml:space="preserve"> (</w:t>
      </w:r>
      <w:proofErr w:type="spellStart"/>
      <w:r w:rsidRPr="6DB30EC6">
        <w:rPr>
          <w:rFonts w:eastAsia="Arial" w:cs="Arial"/>
          <w:szCs w:val="20"/>
        </w:rPr>
        <w:t>Cth</w:t>
      </w:r>
      <w:proofErr w:type="spellEnd"/>
      <w:r w:rsidRPr="6DB30EC6">
        <w:rPr>
          <w:rFonts w:eastAsia="Arial" w:cs="Arial"/>
          <w:szCs w:val="20"/>
        </w:rPr>
        <w:t xml:space="preserve">) (Privacy Act) and the </w:t>
      </w:r>
      <w:hyperlink r:id="rId12">
        <w:r w:rsidRPr="008C2CE5">
          <w:rPr>
            <w:rStyle w:val="Hyperlink"/>
          </w:rPr>
          <w:t>Australian Privacy Principles</w:t>
        </w:r>
      </w:hyperlink>
      <w:r w:rsidRPr="6DB30EC6">
        <w:rPr>
          <w:rFonts w:eastAsia="Arial" w:cs="Arial"/>
          <w:szCs w:val="20"/>
        </w:rPr>
        <w:t xml:space="preserve"> (APPs). This includes how Australian Government agencies will collect, use and disclose information about you as part of the MyMedicare Program. You should read this privacy notice together with other privacy-related information that your medical practice gives you about how they manage your personal information.</w:t>
      </w:r>
    </w:p>
    <w:p w14:paraId="4EA715B0" w14:textId="0C45083D" w:rsidR="004964A4" w:rsidRDefault="00420626" w:rsidP="27154C09">
      <w:pPr>
        <w:rPr>
          <w:rFonts w:eastAsia="Arial" w:cs="Arial"/>
        </w:rPr>
      </w:pPr>
      <w:r w:rsidRPr="27154C09">
        <w:rPr>
          <w:rFonts w:eastAsia="Arial" w:cs="Arial"/>
        </w:rPr>
        <w:t xml:space="preserve">References to “you” and your” in this notice refer to the individual who is </w:t>
      </w:r>
      <w:r w:rsidR="001A5D90">
        <w:rPr>
          <w:rFonts w:eastAsia="Arial" w:cs="Arial"/>
        </w:rPr>
        <w:t xml:space="preserve">registering themselves or </w:t>
      </w:r>
      <w:r w:rsidRPr="27154C09">
        <w:rPr>
          <w:rFonts w:eastAsia="Arial" w:cs="Arial"/>
        </w:rPr>
        <w:t xml:space="preserve">being registered for the MyMedicare Program. </w:t>
      </w:r>
      <w:r w:rsidR="004964A4" w:rsidRPr="27154C09">
        <w:rPr>
          <w:rFonts w:eastAsia="Arial" w:cs="Arial"/>
        </w:rPr>
        <w:t>A parent or legal guardian may register a child</w:t>
      </w:r>
      <w:r w:rsidR="00E6738E" w:rsidRPr="27154C09">
        <w:rPr>
          <w:rFonts w:eastAsia="Arial" w:cs="Arial"/>
        </w:rPr>
        <w:t xml:space="preserve"> </w:t>
      </w:r>
      <w:r w:rsidR="004964A4" w:rsidRPr="27154C09">
        <w:rPr>
          <w:rFonts w:eastAsia="Arial" w:cs="Arial"/>
        </w:rPr>
        <w:t xml:space="preserve">under the age of 14 </w:t>
      </w:r>
      <w:r w:rsidR="00DA6871" w:rsidRPr="27154C09">
        <w:rPr>
          <w:rFonts w:eastAsia="Arial" w:cs="Arial"/>
        </w:rPr>
        <w:t xml:space="preserve">in </w:t>
      </w:r>
      <w:r w:rsidR="00DA6871">
        <w:rPr>
          <w:rFonts w:eastAsia="Arial" w:cs="Arial"/>
        </w:rPr>
        <w:t>MyMedicare</w:t>
      </w:r>
      <w:r w:rsidR="00D93CA0" w:rsidRPr="27154C09">
        <w:rPr>
          <w:rFonts w:eastAsia="Arial" w:cs="Arial"/>
        </w:rPr>
        <w:t xml:space="preserve"> </w:t>
      </w:r>
      <w:r w:rsidR="004964A4" w:rsidRPr="27154C09">
        <w:rPr>
          <w:rFonts w:eastAsia="Arial" w:cs="Arial"/>
        </w:rPr>
        <w:t xml:space="preserve">on the child’s behalf if they are listed on the same Medicare card. Where a parent or legal guardian is registering a child on their behalf, the child’s personal information will be collected from the parent/ legal guardian or the child’s medical practice and used or disclosed as set out in this privacy notice. </w:t>
      </w:r>
    </w:p>
    <w:p w14:paraId="5D0E9FDA" w14:textId="604D4D7E" w:rsidR="00E302FD" w:rsidRPr="008C2CE5" w:rsidRDefault="6C941F38" w:rsidP="00994850">
      <w:r w:rsidRPr="27154C09">
        <w:rPr>
          <w:rFonts w:eastAsia="Arial" w:cs="Arial"/>
        </w:rPr>
        <w:t xml:space="preserve">The </w:t>
      </w:r>
      <w:r w:rsidR="006677B0" w:rsidRPr="27154C09">
        <w:rPr>
          <w:rFonts w:eastAsia="Arial" w:cs="Arial"/>
        </w:rPr>
        <w:t>Department of Health, Disability and Ageing</w:t>
      </w:r>
      <w:r w:rsidRPr="27154C09">
        <w:rPr>
          <w:rFonts w:eastAsia="Arial" w:cs="Arial"/>
        </w:rPr>
        <w:t xml:space="preserve"> is responsible for the MyMedicare Program. Services Australia administer</w:t>
      </w:r>
      <w:r w:rsidR="00AE52BC">
        <w:rPr>
          <w:rFonts w:eastAsia="Arial" w:cs="Arial"/>
        </w:rPr>
        <w:t>s</w:t>
      </w:r>
      <w:r w:rsidRPr="27154C09">
        <w:rPr>
          <w:rFonts w:eastAsia="Arial" w:cs="Arial"/>
        </w:rPr>
        <w:t xml:space="preserve"> the MyMedicare Program on behalf of the </w:t>
      </w:r>
      <w:r w:rsidR="006677B0" w:rsidRPr="27154C09">
        <w:rPr>
          <w:rFonts w:eastAsia="Arial" w:cs="Arial"/>
        </w:rPr>
        <w:t>Department of Health, Disability and Ageing</w:t>
      </w:r>
      <w:r w:rsidR="340633EF" w:rsidRPr="27154C09">
        <w:rPr>
          <w:rFonts w:eastAsia="Arial" w:cs="Arial"/>
        </w:rPr>
        <w:t>.</w:t>
      </w:r>
    </w:p>
    <w:p w14:paraId="55D34578" w14:textId="512ACC57" w:rsidR="00994850" w:rsidRDefault="0097671D" w:rsidP="008C2CE5">
      <w:pPr>
        <w:pStyle w:val="Heading2"/>
        <w:spacing w:before="166" w:beforeAutospacing="0" w:after="240" w:afterAutospacing="0"/>
        <w:rPr>
          <w:rFonts w:eastAsiaTheme="majorEastAsia"/>
        </w:rPr>
      </w:pPr>
      <w:r w:rsidRPr="008C2CE5">
        <w:rPr>
          <w:rFonts w:eastAsia="Arial"/>
          <w:lang w:val="en-US"/>
        </w:rPr>
        <w:t>Mandatory</w:t>
      </w:r>
      <w:r w:rsidR="00611191" w:rsidRPr="008C2CE5">
        <w:rPr>
          <w:rFonts w:eastAsia="Arial"/>
          <w:lang w:val="en-US"/>
        </w:rPr>
        <w:t xml:space="preserve"> </w:t>
      </w:r>
      <w:r w:rsidR="00611191" w:rsidRPr="6DB30EC6">
        <w:rPr>
          <w:rFonts w:eastAsia="Arial" w:cs="Arial"/>
          <w:szCs w:val="20"/>
          <w:lang w:val="en-US"/>
        </w:rPr>
        <w:t>MyMedicare</w:t>
      </w:r>
      <w:r w:rsidR="008241B9" w:rsidRPr="6DB30EC6">
        <w:rPr>
          <w:rFonts w:eastAsia="Arial" w:cs="Arial"/>
          <w:szCs w:val="20"/>
          <w:lang w:val="en-US"/>
        </w:rPr>
        <w:t xml:space="preserve"> </w:t>
      </w:r>
      <w:r w:rsidR="00837ECC">
        <w:rPr>
          <w:rFonts w:eastAsia="Arial" w:cs="Arial"/>
          <w:szCs w:val="20"/>
          <w:lang w:val="en-US"/>
        </w:rPr>
        <w:t>registration</w:t>
      </w:r>
      <w:r w:rsidRPr="6DB30EC6">
        <w:rPr>
          <w:rFonts w:eastAsia="Arial" w:cs="Arial"/>
          <w:szCs w:val="20"/>
          <w:lang w:val="en-US"/>
        </w:rPr>
        <w:t xml:space="preserve"> </w:t>
      </w:r>
      <w:r w:rsidRPr="008C2CE5">
        <w:rPr>
          <w:rFonts w:eastAsia="Arial"/>
          <w:lang w:val="en-US"/>
        </w:rPr>
        <w:t>information</w:t>
      </w:r>
      <w:r w:rsidR="51C58ADA" w:rsidRPr="6DB30EC6">
        <w:rPr>
          <w:rFonts w:eastAsia="Arial" w:cs="Arial"/>
          <w:szCs w:val="20"/>
          <w:lang w:val="en-US"/>
        </w:rPr>
        <w:t xml:space="preserve"> </w:t>
      </w:r>
      <w:r w:rsidRPr="008C2CE5">
        <w:rPr>
          <w:rFonts w:eastAsia="Arial"/>
          <w:lang w:val="en-US"/>
        </w:rPr>
        <w:t xml:space="preserve">Services Australia </w:t>
      </w:r>
      <w:r w:rsidR="003D74B1" w:rsidRPr="008C2CE5">
        <w:rPr>
          <w:rFonts w:eastAsia="Arial"/>
          <w:lang w:val="en-US"/>
        </w:rPr>
        <w:t>collects</w:t>
      </w:r>
    </w:p>
    <w:p w14:paraId="6C32A6DB" w14:textId="1FEE8573" w:rsidR="0097671D" w:rsidRPr="008C2CE5" w:rsidRDefault="0097671D" w:rsidP="00994850">
      <w:r w:rsidRPr="6DB30EC6">
        <w:rPr>
          <w:rFonts w:eastAsia="Arial" w:cs="Arial"/>
          <w:szCs w:val="20"/>
          <w:lang w:val="en"/>
        </w:rPr>
        <w:t xml:space="preserve">As part of your </w:t>
      </w:r>
      <w:r w:rsidRPr="6DB30EC6">
        <w:rPr>
          <w:rFonts w:eastAsia="Arial" w:cs="Arial"/>
          <w:szCs w:val="20"/>
        </w:rPr>
        <w:t>MyMedicare</w:t>
      </w:r>
      <w:r w:rsidRPr="6DB30EC6">
        <w:rPr>
          <w:rFonts w:eastAsia="Arial" w:cs="Arial"/>
          <w:szCs w:val="20"/>
          <w:lang w:val="en"/>
        </w:rPr>
        <w:t xml:space="preserve"> registration, Services Australia will collect personal information about you from you or your medical practice, including:</w:t>
      </w:r>
    </w:p>
    <w:p w14:paraId="505BB5A6" w14:textId="64EF3FAD" w:rsidR="0097671D" w:rsidRDefault="0097671D" w:rsidP="008C2CE5">
      <w:pPr>
        <w:pStyle w:val="ListParagraph"/>
        <w:numPr>
          <w:ilvl w:val="0"/>
          <w:numId w:val="9"/>
        </w:numPr>
        <w:spacing w:after="0" w:line="276" w:lineRule="auto"/>
        <w:rPr>
          <w:rFonts w:eastAsia="Arial" w:cs="Arial"/>
          <w:szCs w:val="20"/>
          <w:lang w:val="en"/>
        </w:rPr>
      </w:pPr>
      <w:r w:rsidRPr="6DB30EC6">
        <w:rPr>
          <w:rFonts w:eastAsia="Arial" w:cs="Arial"/>
          <w:szCs w:val="20"/>
          <w:lang w:val="en"/>
        </w:rPr>
        <w:t>Name</w:t>
      </w:r>
    </w:p>
    <w:p w14:paraId="2C67802D" w14:textId="0EB7B679" w:rsidR="0097671D" w:rsidRDefault="0097671D" w:rsidP="008C2CE5">
      <w:pPr>
        <w:pStyle w:val="ListParagraph"/>
        <w:numPr>
          <w:ilvl w:val="0"/>
          <w:numId w:val="9"/>
        </w:numPr>
        <w:spacing w:after="0" w:line="276" w:lineRule="auto"/>
        <w:rPr>
          <w:rFonts w:eastAsia="Arial" w:cs="Arial"/>
          <w:szCs w:val="20"/>
          <w:lang w:val="en"/>
        </w:rPr>
      </w:pPr>
      <w:r w:rsidRPr="6DB30EC6">
        <w:rPr>
          <w:rFonts w:eastAsia="Arial" w:cs="Arial"/>
          <w:szCs w:val="20"/>
          <w:lang w:val="en"/>
        </w:rPr>
        <w:t>Date of birth</w:t>
      </w:r>
    </w:p>
    <w:p w14:paraId="108935BC" w14:textId="59FBD5DB" w:rsidR="0097671D" w:rsidRDefault="0097671D" w:rsidP="008C2CE5">
      <w:pPr>
        <w:pStyle w:val="ListParagraph"/>
        <w:numPr>
          <w:ilvl w:val="0"/>
          <w:numId w:val="9"/>
        </w:numPr>
        <w:spacing w:after="0" w:line="276" w:lineRule="auto"/>
        <w:rPr>
          <w:rFonts w:eastAsia="Arial" w:cs="Arial"/>
          <w:szCs w:val="20"/>
          <w:lang w:val="en"/>
        </w:rPr>
      </w:pPr>
      <w:r w:rsidRPr="6DB30EC6">
        <w:rPr>
          <w:rFonts w:eastAsia="Arial" w:cs="Arial"/>
          <w:szCs w:val="20"/>
          <w:lang w:val="en"/>
        </w:rPr>
        <w:t>Medicare card number or your Department of Veterans’ Affairs (DVA) File Number</w:t>
      </w:r>
    </w:p>
    <w:p w14:paraId="63FD0E3F" w14:textId="2B0CAA62" w:rsidR="0097671D" w:rsidRDefault="0097671D" w:rsidP="008C2CE5">
      <w:pPr>
        <w:pStyle w:val="ListParagraph"/>
        <w:numPr>
          <w:ilvl w:val="0"/>
          <w:numId w:val="9"/>
        </w:numPr>
        <w:spacing w:after="0" w:line="276" w:lineRule="auto"/>
        <w:rPr>
          <w:rFonts w:eastAsia="Arial" w:cs="Arial"/>
          <w:szCs w:val="20"/>
          <w:lang w:val="en"/>
        </w:rPr>
      </w:pPr>
      <w:r w:rsidRPr="6DB30EC6">
        <w:rPr>
          <w:rFonts w:eastAsia="Arial" w:cs="Arial"/>
          <w:szCs w:val="20"/>
          <w:lang w:val="en"/>
        </w:rPr>
        <w:t xml:space="preserve">Name of your general practitioner (GP) or </w:t>
      </w:r>
      <w:r w:rsidR="00E77540" w:rsidRPr="6DB30EC6">
        <w:rPr>
          <w:rFonts w:eastAsia="Arial" w:cs="Arial"/>
          <w:szCs w:val="20"/>
          <w:lang w:val="en"/>
        </w:rPr>
        <w:t>n</w:t>
      </w:r>
      <w:r w:rsidRPr="6DB30EC6">
        <w:rPr>
          <w:rFonts w:eastAsia="Arial" w:cs="Arial"/>
          <w:szCs w:val="20"/>
          <w:lang w:val="en"/>
        </w:rPr>
        <w:t xml:space="preserve">urse </w:t>
      </w:r>
      <w:r w:rsidR="00E77540" w:rsidRPr="6DB30EC6">
        <w:rPr>
          <w:rFonts w:eastAsia="Arial" w:cs="Arial"/>
          <w:szCs w:val="20"/>
          <w:lang w:val="en"/>
        </w:rPr>
        <w:t>p</w:t>
      </w:r>
      <w:r w:rsidRPr="6DB30EC6">
        <w:rPr>
          <w:rFonts w:eastAsia="Arial" w:cs="Arial"/>
          <w:szCs w:val="20"/>
          <w:lang w:val="en"/>
        </w:rPr>
        <w:t xml:space="preserve">ractitioner </w:t>
      </w:r>
    </w:p>
    <w:p w14:paraId="750A1818" w14:textId="494FF3D0" w:rsidR="0097671D" w:rsidRDefault="0097671D" w:rsidP="008C2CE5">
      <w:pPr>
        <w:pStyle w:val="ListParagraph"/>
        <w:numPr>
          <w:ilvl w:val="0"/>
          <w:numId w:val="9"/>
        </w:numPr>
        <w:spacing w:after="0" w:line="276" w:lineRule="auto"/>
        <w:rPr>
          <w:rFonts w:eastAsia="Arial" w:cs="Arial"/>
          <w:szCs w:val="20"/>
          <w:lang w:val="en"/>
        </w:rPr>
      </w:pPr>
      <w:r w:rsidRPr="6DB30EC6">
        <w:rPr>
          <w:rFonts w:eastAsia="Arial" w:cs="Arial"/>
          <w:szCs w:val="20"/>
          <w:lang w:val="en"/>
        </w:rPr>
        <w:t xml:space="preserve">GP or </w:t>
      </w:r>
      <w:r w:rsidR="00E77540" w:rsidRPr="6DB30EC6">
        <w:rPr>
          <w:rFonts w:eastAsia="Arial" w:cs="Arial"/>
          <w:szCs w:val="20"/>
          <w:lang w:val="en"/>
        </w:rPr>
        <w:t>n</w:t>
      </w:r>
      <w:r w:rsidRPr="6DB30EC6">
        <w:rPr>
          <w:rFonts w:eastAsia="Arial" w:cs="Arial"/>
          <w:szCs w:val="20"/>
          <w:lang w:val="en"/>
        </w:rPr>
        <w:t xml:space="preserve">urse </w:t>
      </w:r>
      <w:r w:rsidR="00E77540" w:rsidRPr="6DB30EC6">
        <w:rPr>
          <w:rFonts w:eastAsia="Arial" w:cs="Arial"/>
          <w:szCs w:val="20"/>
          <w:lang w:val="en"/>
        </w:rPr>
        <w:t>p</w:t>
      </w:r>
      <w:r w:rsidRPr="6DB30EC6">
        <w:rPr>
          <w:rFonts w:eastAsia="Arial" w:cs="Arial"/>
          <w:szCs w:val="20"/>
          <w:lang w:val="en"/>
        </w:rPr>
        <w:t xml:space="preserve">ractitioner provider number </w:t>
      </w:r>
    </w:p>
    <w:p w14:paraId="4976691F" w14:textId="72089E3F" w:rsidR="0097671D" w:rsidRDefault="0097671D" w:rsidP="008C2CE5">
      <w:pPr>
        <w:pStyle w:val="ListParagraph"/>
        <w:numPr>
          <w:ilvl w:val="0"/>
          <w:numId w:val="9"/>
        </w:numPr>
        <w:spacing w:after="0" w:line="276" w:lineRule="auto"/>
        <w:rPr>
          <w:rFonts w:eastAsia="Arial" w:cs="Arial"/>
          <w:szCs w:val="20"/>
          <w:lang w:val="en"/>
        </w:rPr>
      </w:pPr>
      <w:r w:rsidRPr="6DB30EC6">
        <w:rPr>
          <w:rFonts w:eastAsia="Arial" w:cs="Arial"/>
          <w:szCs w:val="20"/>
          <w:lang w:val="en"/>
        </w:rPr>
        <w:t>Practice name</w:t>
      </w:r>
    </w:p>
    <w:p w14:paraId="03BD5B24" w14:textId="5427F749" w:rsidR="0097671D" w:rsidRDefault="0097671D" w:rsidP="008C2CE5">
      <w:pPr>
        <w:pStyle w:val="ListParagraph"/>
        <w:numPr>
          <w:ilvl w:val="0"/>
          <w:numId w:val="9"/>
        </w:numPr>
        <w:spacing w:after="0" w:line="276" w:lineRule="auto"/>
        <w:rPr>
          <w:rFonts w:eastAsia="Arial" w:cs="Arial"/>
          <w:szCs w:val="20"/>
          <w:lang w:val="en"/>
        </w:rPr>
      </w:pPr>
      <w:r w:rsidRPr="6DB30EC6">
        <w:rPr>
          <w:rFonts w:eastAsia="Arial" w:cs="Arial"/>
          <w:szCs w:val="20"/>
          <w:lang w:val="en"/>
        </w:rPr>
        <w:t>Practice address</w:t>
      </w:r>
    </w:p>
    <w:p w14:paraId="035F5925" w14:textId="063C79FC" w:rsidR="0097671D" w:rsidRDefault="0097671D" w:rsidP="008C2CE5">
      <w:pPr>
        <w:pStyle w:val="ListParagraph"/>
        <w:numPr>
          <w:ilvl w:val="0"/>
          <w:numId w:val="9"/>
        </w:numPr>
        <w:spacing w:after="0" w:line="276" w:lineRule="auto"/>
        <w:rPr>
          <w:rFonts w:eastAsia="Arial" w:cs="Arial"/>
          <w:szCs w:val="20"/>
          <w:lang w:val="en"/>
        </w:rPr>
      </w:pPr>
      <w:r w:rsidRPr="6DB30EC6">
        <w:rPr>
          <w:rFonts w:eastAsia="Arial" w:cs="Arial"/>
          <w:szCs w:val="20"/>
          <w:lang w:val="en"/>
        </w:rPr>
        <w:t>Details of other health providers involved in your care team.</w:t>
      </w:r>
    </w:p>
    <w:p w14:paraId="16221761" w14:textId="2EE29927" w:rsidR="7997836D" w:rsidRDefault="7997836D" w:rsidP="6DB30EC6">
      <w:pPr>
        <w:pStyle w:val="ListParagraph"/>
        <w:numPr>
          <w:ilvl w:val="0"/>
          <w:numId w:val="9"/>
        </w:numPr>
        <w:spacing w:after="0" w:line="276" w:lineRule="auto"/>
        <w:rPr>
          <w:rFonts w:eastAsia="Arial" w:cs="Arial"/>
          <w:szCs w:val="20"/>
        </w:rPr>
      </w:pPr>
      <w:r w:rsidRPr="6DB30EC6">
        <w:rPr>
          <w:rFonts w:eastAsia="Arial" w:cs="Arial"/>
          <w:szCs w:val="20"/>
        </w:rPr>
        <w:t xml:space="preserve">Information about the specific exemption criteria you meet </w:t>
      </w:r>
      <w:r w:rsidR="00D84007" w:rsidRPr="6DB30EC6">
        <w:rPr>
          <w:rFonts w:eastAsia="Arial" w:cs="Arial"/>
          <w:szCs w:val="20"/>
        </w:rPr>
        <w:t>to</w:t>
      </w:r>
      <w:r w:rsidRPr="6DB30EC6">
        <w:rPr>
          <w:rFonts w:eastAsia="Arial" w:cs="Arial"/>
          <w:szCs w:val="20"/>
        </w:rPr>
        <w:t xml:space="preserve"> assess your eligibility for a MyMedicare exemption</w:t>
      </w:r>
      <w:r w:rsidR="00082C5F">
        <w:rPr>
          <w:rFonts w:eastAsia="Arial" w:cs="Arial"/>
          <w:szCs w:val="20"/>
        </w:rPr>
        <w:t>, if relevant</w:t>
      </w:r>
      <w:r w:rsidRPr="6DB30EC6">
        <w:rPr>
          <w:rFonts w:eastAsia="Arial" w:cs="Arial"/>
          <w:szCs w:val="20"/>
        </w:rPr>
        <w:t>.</w:t>
      </w:r>
    </w:p>
    <w:p w14:paraId="4BD0BCBF" w14:textId="61779D93" w:rsidR="0594123D" w:rsidRPr="005E7642" w:rsidRDefault="00C913C0" w:rsidP="005E7642">
      <w:r w:rsidRPr="6DB30EC6">
        <w:rPr>
          <w:rFonts w:eastAsia="Arial" w:cs="Arial"/>
          <w:szCs w:val="20"/>
        </w:rPr>
        <w:t>If you do not provide the personal information listed above, Services Australia will not have the information required to register you in MyMedicare.</w:t>
      </w:r>
    </w:p>
    <w:p w14:paraId="6DDC0A09" w14:textId="2342FBFF" w:rsidR="00DB18A5" w:rsidRDefault="00DB18A5" w:rsidP="008C2CE5">
      <w:pPr>
        <w:pStyle w:val="Heading2"/>
        <w:spacing w:before="166" w:beforeAutospacing="0" w:after="166" w:afterAutospacing="0"/>
        <w:rPr>
          <w:rFonts w:eastAsiaTheme="majorEastAsia"/>
        </w:rPr>
      </w:pPr>
      <w:r w:rsidRPr="008C2CE5">
        <w:rPr>
          <w:rFonts w:eastAsia="Arial"/>
          <w:lang w:val="en-US"/>
        </w:rPr>
        <w:t>Why Services Australia collects this mandatory information</w:t>
      </w:r>
    </w:p>
    <w:p w14:paraId="691E4DCE" w14:textId="42553247" w:rsidR="00DB18A5" w:rsidRPr="008C2CE5" w:rsidRDefault="00DB18A5" w:rsidP="00DB18A5">
      <w:r w:rsidRPr="6DB30EC6">
        <w:rPr>
          <w:rFonts w:eastAsia="Arial" w:cs="Arial"/>
          <w:szCs w:val="20"/>
          <w:lang w:val="en"/>
        </w:rPr>
        <w:t xml:space="preserve">Services </w:t>
      </w:r>
      <w:r w:rsidRPr="6DB30EC6">
        <w:rPr>
          <w:rFonts w:eastAsia="Arial" w:cs="Arial"/>
          <w:szCs w:val="20"/>
        </w:rPr>
        <w:t>Australia</w:t>
      </w:r>
      <w:r w:rsidRPr="6DB30EC6">
        <w:rPr>
          <w:rFonts w:eastAsia="Arial" w:cs="Arial"/>
          <w:szCs w:val="20"/>
          <w:lang w:val="en"/>
        </w:rPr>
        <w:t xml:space="preserve"> needs this information to:</w:t>
      </w:r>
    </w:p>
    <w:p w14:paraId="3E1413EF" w14:textId="1C29E00F" w:rsidR="00DB18A5" w:rsidRDefault="00DB18A5" w:rsidP="008C2CE5">
      <w:pPr>
        <w:pStyle w:val="ListParagraph"/>
        <w:numPr>
          <w:ilvl w:val="0"/>
          <w:numId w:val="9"/>
        </w:numPr>
        <w:spacing w:after="0" w:line="276" w:lineRule="auto"/>
        <w:rPr>
          <w:rFonts w:eastAsia="Arial" w:cs="Arial"/>
        </w:rPr>
      </w:pPr>
      <w:r w:rsidRPr="625A5AD7">
        <w:rPr>
          <w:rFonts w:eastAsia="Arial" w:cs="Arial"/>
        </w:rPr>
        <w:t>Record your consent to be registered in the MyMedicare Program, and to collect your personal information for the purposes outlined in this notice.</w:t>
      </w:r>
    </w:p>
    <w:p w14:paraId="5C633E32" w14:textId="7ED92B60" w:rsidR="00DB18A5" w:rsidRDefault="0A0FE4CB" w:rsidP="008C2CE5">
      <w:pPr>
        <w:pStyle w:val="ListParagraph"/>
        <w:numPr>
          <w:ilvl w:val="0"/>
          <w:numId w:val="9"/>
        </w:numPr>
        <w:spacing w:after="0" w:line="276" w:lineRule="auto"/>
        <w:rPr>
          <w:rFonts w:eastAsia="Arial" w:cs="Arial"/>
          <w:szCs w:val="20"/>
        </w:rPr>
      </w:pPr>
      <w:r w:rsidRPr="6DB30EC6">
        <w:rPr>
          <w:rFonts w:eastAsia="Arial" w:cs="Arial"/>
          <w:szCs w:val="20"/>
        </w:rPr>
        <w:t>Assess your eligibility for MyMedicare, register you with your regular practice and link you with your chosen GP or nurse practitioner.</w:t>
      </w:r>
    </w:p>
    <w:p w14:paraId="410997A2" w14:textId="36CACEEA" w:rsidR="00DB18A5" w:rsidRDefault="00DB18A5" w:rsidP="008C2CE5">
      <w:pPr>
        <w:pStyle w:val="ListParagraph"/>
        <w:numPr>
          <w:ilvl w:val="0"/>
          <w:numId w:val="9"/>
        </w:numPr>
        <w:spacing w:after="0" w:line="276" w:lineRule="auto"/>
        <w:rPr>
          <w:rFonts w:eastAsia="Arial" w:cs="Arial"/>
        </w:rPr>
      </w:pPr>
      <w:r w:rsidRPr="625A5AD7">
        <w:rPr>
          <w:rFonts w:eastAsia="Arial" w:cs="Arial"/>
        </w:rPr>
        <w:t>Communicate with you and provide you with information about your MyMedicare registration.</w:t>
      </w:r>
    </w:p>
    <w:p w14:paraId="0A90A869" w14:textId="7922E965" w:rsidR="00DB18A5" w:rsidRDefault="00DB18A5" w:rsidP="008C2CE5">
      <w:pPr>
        <w:pStyle w:val="ListParagraph"/>
        <w:numPr>
          <w:ilvl w:val="0"/>
          <w:numId w:val="9"/>
        </w:numPr>
        <w:spacing w:after="0" w:line="276" w:lineRule="auto"/>
        <w:rPr>
          <w:rFonts w:eastAsia="Arial" w:cs="Arial"/>
        </w:rPr>
      </w:pPr>
      <w:r w:rsidRPr="625A5AD7">
        <w:rPr>
          <w:rFonts w:eastAsia="Arial" w:cs="Arial"/>
        </w:rPr>
        <w:t xml:space="preserve">Assess your eligibility for the Medicare Benefits Schedule (MBS), General Practice Incentives and </w:t>
      </w:r>
      <w:r w:rsidR="00FB3975" w:rsidRPr="00FB3975">
        <w:rPr>
          <w:rFonts w:eastAsia="Arial" w:cs="Arial"/>
        </w:rPr>
        <w:t xml:space="preserve">DVA </w:t>
      </w:r>
      <w:r w:rsidRPr="625A5AD7">
        <w:rPr>
          <w:rFonts w:eastAsia="Arial" w:cs="Arial"/>
        </w:rPr>
        <w:t>funded services linked to MyMedicare registration.</w:t>
      </w:r>
      <w:r w:rsidR="51C58ADA" w:rsidRPr="625A5AD7">
        <w:rPr>
          <w:rFonts w:eastAsia="Arial" w:cs="Arial"/>
        </w:rPr>
        <w:t xml:space="preserve"> </w:t>
      </w:r>
    </w:p>
    <w:p w14:paraId="5D1F5F50" w14:textId="7DE95EE2" w:rsidR="00DB18A5" w:rsidRDefault="00DB18A5" w:rsidP="008C2CE5">
      <w:pPr>
        <w:pStyle w:val="ListParagraph"/>
        <w:numPr>
          <w:ilvl w:val="0"/>
          <w:numId w:val="9"/>
        </w:numPr>
        <w:spacing w:after="0" w:line="276" w:lineRule="auto"/>
        <w:rPr>
          <w:rFonts w:eastAsia="Arial" w:cs="Arial"/>
        </w:rPr>
      </w:pPr>
      <w:r w:rsidRPr="625A5AD7">
        <w:rPr>
          <w:rFonts w:eastAsia="Arial" w:cs="Arial"/>
        </w:rPr>
        <w:lastRenderedPageBreak/>
        <w:t>Enable relevant MBS and DVA claims linked to MyMedicare to be processed.</w:t>
      </w:r>
    </w:p>
    <w:p w14:paraId="530AA553" w14:textId="1963469B" w:rsidR="00DB18A5" w:rsidRDefault="0A0FE4CB" w:rsidP="008C2CE5">
      <w:pPr>
        <w:pStyle w:val="ListParagraph"/>
        <w:numPr>
          <w:ilvl w:val="0"/>
          <w:numId w:val="9"/>
        </w:numPr>
        <w:spacing w:after="0" w:line="276" w:lineRule="auto"/>
        <w:rPr>
          <w:rFonts w:eastAsia="Arial" w:cs="Arial"/>
          <w:szCs w:val="20"/>
        </w:rPr>
      </w:pPr>
      <w:r w:rsidRPr="6DB30EC6">
        <w:rPr>
          <w:rFonts w:eastAsia="Arial" w:cs="Arial"/>
          <w:szCs w:val="20"/>
        </w:rPr>
        <w:t>Enable compliance activities to ensure that providers and practices are adhering to the rules and billing MBS and DVA correctly.</w:t>
      </w:r>
    </w:p>
    <w:p w14:paraId="7B6EF8B8" w14:textId="5530E691" w:rsidR="51C58ADA" w:rsidRDefault="51C58ADA" w:rsidP="6DB30EC6">
      <w:pPr>
        <w:pStyle w:val="Heading2"/>
        <w:spacing w:before="166" w:beforeAutospacing="0" w:after="240" w:afterAutospacing="0"/>
      </w:pPr>
      <w:r w:rsidRPr="008C2CE5">
        <w:rPr>
          <w:rFonts w:eastAsia="Arial"/>
          <w:lang w:val="en-US"/>
        </w:rPr>
        <w:t>Additional voluntary information you provide</w:t>
      </w:r>
      <w:r w:rsidRPr="6DB30EC6">
        <w:rPr>
          <w:rFonts w:eastAsia="Arial" w:cs="Arial"/>
          <w:szCs w:val="20"/>
          <w:lang w:val="en-US"/>
        </w:rPr>
        <w:t xml:space="preserve"> </w:t>
      </w:r>
    </w:p>
    <w:p w14:paraId="111485EE" w14:textId="03434A5F" w:rsidR="51C58ADA" w:rsidRDefault="51C58ADA" w:rsidP="6DB30EC6">
      <w:r w:rsidRPr="008C2CE5">
        <w:t>As part of MyMedicare registration you can also choose to provide other information about yourself, including:</w:t>
      </w:r>
      <w:r w:rsidRPr="4F3BDBD8">
        <w:rPr>
          <w:rFonts w:eastAsia="Arial" w:cs="Arial"/>
        </w:rPr>
        <w:t xml:space="preserve"> </w:t>
      </w:r>
    </w:p>
    <w:p w14:paraId="17C308F7" w14:textId="2D48E754" w:rsidR="51C58ADA" w:rsidRDefault="51C58ADA" w:rsidP="6DB30EC6">
      <w:pPr>
        <w:pStyle w:val="ListParagraph"/>
        <w:numPr>
          <w:ilvl w:val="0"/>
          <w:numId w:val="9"/>
        </w:numPr>
        <w:spacing w:after="0" w:line="276" w:lineRule="auto"/>
        <w:rPr>
          <w:rFonts w:eastAsia="Arial" w:cs="Arial"/>
          <w:szCs w:val="20"/>
          <w:lang w:val="en"/>
        </w:rPr>
      </w:pPr>
      <w:r w:rsidRPr="008C2CE5">
        <w:rPr>
          <w:lang w:val="en"/>
        </w:rPr>
        <w:t>Whether you identify as Aboriginal or Torres Strait Islander</w:t>
      </w:r>
      <w:r w:rsidRPr="6DB30EC6">
        <w:rPr>
          <w:rFonts w:eastAsia="Arial" w:cs="Arial"/>
          <w:szCs w:val="20"/>
          <w:lang w:val="en"/>
        </w:rPr>
        <w:t xml:space="preserve"> </w:t>
      </w:r>
    </w:p>
    <w:p w14:paraId="0A671A6F" w14:textId="498E9CFD" w:rsidR="51C58ADA" w:rsidRDefault="51C58ADA" w:rsidP="6DB30EC6">
      <w:pPr>
        <w:pStyle w:val="ListParagraph"/>
        <w:numPr>
          <w:ilvl w:val="0"/>
          <w:numId w:val="9"/>
        </w:numPr>
        <w:spacing w:after="0" w:line="276" w:lineRule="auto"/>
        <w:rPr>
          <w:rFonts w:eastAsia="Arial" w:cs="Arial"/>
          <w:szCs w:val="20"/>
          <w:lang w:val="en"/>
        </w:rPr>
      </w:pPr>
      <w:r w:rsidRPr="008C2CE5">
        <w:rPr>
          <w:lang w:val="en"/>
        </w:rPr>
        <w:t>Your country of birth</w:t>
      </w:r>
      <w:r w:rsidRPr="6DB30EC6">
        <w:rPr>
          <w:rFonts w:eastAsia="Arial" w:cs="Arial"/>
          <w:szCs w:val="20"/>
          <w:lang w:val="en"/>
        </w:rPr>
        <w:t xml:space="preserve"> </w:t>
      </w:r>
    </w:p>
    <w:p w14:paraId="25DF1338" w14:textId="42E66F4B" w:rsidR="51C58ADA" w:rsidRDefault="51C58ADA" w:rsidP="6DB30EC6">
      <w:pPr>
        <w:pStyle w:val="ListParagraph"/>
        <w:numPr>
          <w:ilvl w:val="0"/>
          <w:numId w:val="9"/>
        </w:numPr>
        <w:spacing w:after="0" w:line="276" w:lineRule="auto"/>
        <w:rPr>
          <w:rFonts w:eastAsia="Arial" w:cs="Arial"/>
          <w:szCs w:val="20"/>
          <w:lang w:val="en"/>
        </w:rPr>
      </w:pPr>
      <w:r w:rsidRPr="008C2CE5">
        <w:rPr>
          <w:lang w:val="en"/>
        </w:rPr>
        <w:t>The language you speak at home and</w:t>
      </w:r>
      <w:r w:rsidR="00A2388A">
        <w:rPr>
          <w:lang w:val="en"/>
        </w:rPr>
        <w:t xml:space="preserve"> </w:t>
      </w:r>
      <w:r w:rsidRPr="008C2CE5">
        <w:rPr>
          <w:lang w:val="en"/>
        </w:rPr>
        <w:t>how well you speak English</w:t>
      </w:r>
      <w:r w:rsidRPr="6DB30EC6">
        <w:rPr>
          <w:rFonts w:eastAsia="Arial" w:cs="Arial"/>
          <w:szCs w:val="20"/>
          <w:lang w:val="en"/>
        </w:rPr>
        <w:t xml:space="preserve"> </w:t>
      </w:r>
    </w:p>
    <w:p w14:paraId="70A88564" w14:textId="57589B8A" w:rsidR="51C58ADA" w:rsidRDefault="51C58ADA" w:rsidP="6DB30EC6">
      <w:pPr>
        <w:pStyle w:val="ListParagraph"/>
        <w:numPr>
          <w:ilvl w:val="0"/>
          <w:numId w:val="9"/>
        </w:numPr>
        <w:spacing w:after="0" w:line="276" w:lineRule="auto"/>
        <w:rPr>
          <w:rFonts w:eastAsia="Arial" w:cs="Arial"/>
          <w:szCs w:val="20"/>
          <w:lang w:val="en"/>
        </w:rPr>
      </w:pPr>
      <w:r w:rsidRPr="008C2CE5">
        <w:rPr>
          <w:lang w:val="en"/>
        </w:rPr>
        <w:t>Your gender identity</w:t>
      </w:r>
      <w:r w:rsidRPr="6DB30EC6">
        <w:rPr>
          <w:rFonts w:eastAsia="Arial" w:cs="Arial"/>
          <w:szCs w:val="20"/>
          <w:lang w:val="en"/>
        </w:rPr>
        <w:t xml:space="preserve"> </w:t>
      </w:r>
    </w:p>
    <w:p w14:paraId="4BC23727" w14:textId="53C34CD3" w:rsidR="51C58ADA" w:rsidRDefault="51C58ADA" w:rsidP="6DB30EC6">
      <w:pPr>
        <w:pStyle w:val="ListParagraph"/>
        <w:numPr>
          <w:ilvl w:val="0"/>
          <w:numId w:val="9"/>
        </w:numPr>
        <w:spacing w:after="0" w:line="276" w:lineRule="auto"/>
        <w:rPr>
          <w:rFonts w:eastAsia="Arial" w:cs="Arial"/>
          <w:szCs w:val="20"/>
          <w:lang w:val="en"/>
        </w:rPr>
      </w:pPr>
      <w:r w:rsidRPr="008C2CE5">
        <w:rPr>
          <w:lang w:val="en"/>
        </w:rPr>
        <w:t>Your sexual orientation</w:t>
      </w:r>
      <w:r w:rsidRPr="6DB30EC6">
        <w:rPr>
          <w:rFonts w:eastAsia="Arial" w:cs="Arial"/>
          <w:szCs w:val="20"/>
          <w:lang w:val="en"/>
        </w:rPr>
        <w:t xml:space="preserve"> </w:t>
      </w:r>
    </w:p>
    <w:p w14:paraId="3CF10D5A" w14:textId="0E1D5FA3" w:rsidR="51C58ADA" w:rsidRDefault="51C58ADA" w:rsidP="6DB30EC6">
      <w:pPr>
        <w:pStyle w:val="ListParagraph"/>
        <w:numPr>
          <w:ilvl w:val="0"/>
          <w:numId w:val="9"/>
        </w:numPr>
        <w:spacing w:after="0" w:line="276" w:lineRule="auto"/>
        <w:rPr>
          <w:rFonts w:eastAsia="Arial" w:cs="Arial"/>
          <w:szCs w:val="20"/>
          <w:lang w:val="en"/>
        </w:rPr>
      </w:pPr>
      <w:r w:rsidRPr="008C2CE5">
        <w:rPr>
          <w:lang w:val="en"/>
        </w:rPr>
        <w:t>Whether you identify as someone living with a health condition or disability.</w:t>
      </w:r>
      <w:r w:rsidRPr="6DB30EC6">
        <w:rPr>
          <w:rFonts w:eastAsia="Arial" w:cs="Arial"/>
          <w:szCs w:val="20"/>
          <w:lang w:val="en"/>
        </w:rPr>
        <w:t xml:space="preserve"> </w:t>
      </w:r>
    </w:p>
    <w:p w14:paraId="54CD2670" w14:textId="4FFEA7D4" w:rsidR="7443C077" w:rsidRPr="008C2CE5" w:rsidRDefault="7443C077" w:rsidP="008C2CE5">
      <w:pPr>
        <w:pStyle w:val="ListParagraph"/>
        <w:spacing w:after="0" w:line="276" w:lineRule="auto"/>
        <w:ind w:hanging="360"/>
        <w:rPr>
          <w:lang w:val="en"/>
        </w:rPr>
      </w:pPr>
    </w:p>
    <w:p w14:paraId="0A0FF1F8" w14:textId="5D91CBF9" w:rsidR="51C58ADA" w:rsidRDefault="51C58ADA" w:rsidP="6DB30EC6">
      <w:pPr>
        <w:rPr>
          <w:rFonts w:eastAsia="Arial" w:cs="Arial"/>
        </w:rPr>
      </w:pPr>
      <w:r w:rsidRPr="7808FB7D">
        <w:rPr>
          <w:rFonts w:eastAsia="Arial" w:cs="Arial"/>
          <w:lang w:val="en"/>
        </w:rPr>
        <w:t xml:space="preserve">Any </w:t>
      </w:r>
      <w:r w:rsidR="4E675836" w:rsidRPr="72960229">
        <w:rPr>
          <w:rFonts w:eastAsia="Arial" w:cs="Arial"/>
          <w:lang w:val="en"/>
        </w:rPr>
        <w:t>voluntary</w:t>
      </w:r>
      <w:r w:rsidRPr="7808FB7D">
        <w:rPr>
          <w:rFonts w:eastAsia="Arial" w:cs="Arial"/>
          <w:lang w:val="en"/>
        </w:rPr>
        <w:t xml:space="preserve"> information you provide will form part of the record of your MyMedicare registration. This information will continue to be held by Services Australia and the entities it has been shared with as outlined in this privacy notice even if you withdraw from the MyMedicare Program. You can choose to change or remove your answers for a current MyMedicare registration at any stage. Updated or removed answers will be reflected in your current MyMedicare registration. </w:t>
      </w:r>
      <w:r w:rsidRPr="7808FB7D">
        <w:rPr>
          <w:rFonts w:eastAsia="Arial" w:cs="Arial"/>
        </w:rPr>
        <w:t xml:space="preserve"> </w:t>
      </w:r>
    </w:p>
    <w:p w14:paraId="0DD2EC10" w14:textId="25B432EF" w:rsidR="51C58ADA" w:rsidRDefault="51C58ADA" w:rsidP="6DB30EC6">
      <w:pPr>
        <w:rPr>
          <w:rFonts w:eastAsia="Arial" w:cs="Arial"/>
        </w:rPr>
      </w:pPr>
      <w:r w:rsidRPr="27154C09">
        <w:rPr>
          <w:rFonts w:eastAsia="Arial" w:cs="Arial"/>
        </w:rPr>
        <w:t>This</w:t>
      </w:r>
      <w:r w:rsidR="3568E30C" w:rsidRPr="27154C09">
        <w:rPr>
          <w:rFonts w:eastAsia="Arial" w:cs="Arial"/>
        </w:rPr>
        <w:t xml:space="preserve"> voluntary </w:t>
      </w:r>
      <w:r w:rsidRPr="27154C09">
        <w:rPr>
          <w:rFonts w:eastAsia="Arial" w:cs="Arial"/>
        </w:rPr>
        <w:t>information will also be provided back to your medical practice</w:t>
      </w:r>
      <w:r w:rsidR="005E7C0F">
        <w:rPr>
          <w:rFonts w:eastAsia="Arial" w:cs="Arial"/>
        </w:rPr>
        <w:t xml:space="preserve"> in an identifiable form. </w:t>
      </w:r>
      <w:r w:rsidRPr="27154C09">
        <w:rPr>
          <w:rFonts w:eastAsia="Arial" w:cs="Arial"/>
        </w:rPr>
        <w:t xml:space="preserve">The </w:t>
      </w:r>
      <w:r w:rsidR="72A61958" w:rsidRPr="27154C09">
        <w:rPr>
          <w:rFonts w:eastAsia="Arial" w:cs="Arial"/>
        </w:rPr>
        <w:t>voluntary</w:t>
      </w:r>
      <w:r w:rsidRPr="27154C09">
        <w:rPr>
          <w:rFonts w:eastAsia="Arial" w:cs="Arial"/>
        </w:rPr>
        <w:t xml:space="preserve"> data may also be linked to other </w:t>
      </w:r>
      <w:r w:rsidR="00620DE1">
        <w:rPr>
          <w:rFonts w:eastAsia="Arial" w:cs="Arial"/>
        </w:rPr>
        <w:t>information</w:t>
      </w:r>
      <w:r w:rsidRPr="27154C09">
        <w:rPr>
          <w:rFonts w:eastAsia="Arial" w:cs="Arial"/>
        </w:rPr>
        <w:t xml:space="preserve"> such as hospital, aged care or other government sector data to get a fuller picture of the health needs of Australians. The information you provide in this section will also be identifi</w:t>
      </w:r>
      <w:r w:rsidR="00B921BA" w:rsidRPr="27154C09">
        <w:rPr>
          <w:rFonts w:eastAsia="Arial" w:cs="Arial"/>
        </w:rPr>
        <w:t>able</w:t>
      </w:r>
      <w:r w:rsidRPr="27154C09">
        <w:rPr>
          <w:rFonts w:eastAsia="Arial" w:cs="Arial"/>
        </w:rPr>
        <w:t xml:space="preserve"> along with mandatory questions for improved service delivery, policy enhancement and compliance. </w:t>
      </w:r>
    </w:p>
    <w:p w14:paraId="1FAEE4A4" w14:textId="4A535FC6" w:rsidR="51C58ADA" w:rsidRDefault="51C58ADA" w:rsidP="6DB30EC6">
      <w:r w:rsidRPr="6DB30EC6">
        <w:rPr>
          <w:rFonts w:eastAsia="Arial" w:cs="Arial"/>
          <w:szCs w:val="20"/>
        </w:rPr>
        <w:t>If you choose not to provide this information as part of your registration, you will still be able to register for MyMedicare. You may also provide this additional information at any time</w:t>
      </w:r>
      <w:r w:rsidR="00620DE1">
        <w:rPr>
          <w:rFonts w:eastAsia="Arial" w:cs="Arial"/>
          <w:szCs w:val="20"/>
        </w:rPr>
        <w:t xml:space="preserve">, </w:t>
      </w:r>
      <w:r w:rsidR="001A65E2">
        <w:rPr>
          <w:rFonts w:eastAsia="Arial" w:cs="Arial"/>
          <w:szCs w:val="20"/>
        </w:rPr>
        <w:t>through Medicare Online Services or directly to your practice</w:t>
      </w:r>
      <w:r w:rsidRPr="6DB30EC6">
        <w:rPr>
          <w:rFonts w:eastAsia="Arial" w:cs="Arial"/>
          <w:szCs w:val="20"/>
        </w:rPr>
        <w:t>.</w:t>
      </w:r>
    </w:p>
    <w:p w14:paraId="0E5E5C28" w14:textId="7B13647F" w:rsidR="51C58ADA" w:rsidRDefault="51C58ADA" w:rsidP="6DB30EC6">
      <w:r w:rsidRPr="6DB30EC6">
        <w:rPr>
          <w:rFonts w:eastAsia="Arial" w:cs="Arial"/>
          <w:szCs w:val="20"/>
        </w:rPr>
        <w:t xml:space="preserve">Voluntary information will be used to support MyMedicare program delivery and inform future policy development. The voluntary questions asked during the registration process </w:t>
      </w:r>
      <w:r w:rsidR="00A16EEA">
        <w:rPr>
          <w:rFonts w:eastAsia="Arial" w:cs="Arial"/>
          <w:szCs w:val="20"/>
        </w:rPr>
        <w:t xml:space="preserve">will </w:t>
      </w:r>
      <w:r w:rsidRPr="6DB30EC6">
        <w:rPr>
          <w:rFonts w:eastAsia="Arial" w:cs="Arial"/>
          <w:szCs w:val="20"/>
        </w:rPr>
        <w:t>support improved service delivery for different population groups, and to help the Australian Government better understand community health needs to guide program and policy improvements.</w:t>
      </w:r>
    </w:p>
    <w:p w14:paraId="24FB3F30" w14:textId="32034C9B" w:rsidR="0097671D" w:rsidRDefault="0097671D" w:rsidP="008C2CE5">
      <w:pPr>
        <w:pStyle w:val="Heading2"/>
        <w:spacing w:before="166" w:beforeAutospacing="0" w:after="166" w:afterAutospacing="0"/>
        <w:rPr>
          <w:rFonts w:eastAsiaTheme="majorEastAsia"/>
        </w:rPr>
      </w:pPr>
      <w:r w:rsidRPr="008C2CE5">
        <w:rPr>
          <w:rFonts w:eastAsia="Arial"/>
          <w:lang w:val="en-US"/>
        </w:rPr>
        <w:t xml:space="preserve">How Services Australia collects </w:t>
      </w:r>
      <w:r w:rsidR="00F41DA9" w:rsidRPr="6DB30EC6">
        <w:rPr>
          <w:rFonts w:eastAsia="Arial" w:cs="Arial"/>
          <w:szCs w:val="20"/>
          <w:lang w:val="en-US"/>
        </w:rPr>
        <w:t>your</w:t>
      </w:r>
      <w:r w:rsidRPr="008C2CE5">
        <w:rPr>
          <w:rFonts w:eastAsia="Arial"/>
          <w:lang w:val="en-US"/>
        </w:rPr>
        <w:t xml:space="preserve"> information</w:t>
      </w:r>
    </w:p>
    <w:p w14:paraId="2C2832C0" w14:textId="4B60C772" w:rsidR="00C6746C" w:rsidRDefault="7A04234A" w:rsidP="2E999A8B">
      <w:r w:rsidRPr="6DB30EC6">
        <w:rPr>
          <w:rFonts w:eastAsia="Arial" w:cs="Arial"/>
          <w:szCs w:val="20"/>
        </w:rPr>
        <w:t>Services Australia collects the information needed to complete a patient’s MyMedicare registration</w:t>
      </w:r>
      <w:r w:rsidR="1AB8874D" w:rsidRPr="6DB30EC6">
        <w:rPr>
          <w:rFonts w:eastAsia="Arial" w:cs="Arial"/>
          <w:szCs w:val="20"/>
        </w:rPr>
        <w:t>, as well as any additional voluntary information you choose to pro</w:t>
      </w:r>
      <w:r w:rsidR="315B0F96" w:rsidRPr="6DB30EC6">
        <w:rPr>
          <w:rFonts w:eastAsia="Arial" w:cs="Arial"/>
          <w:szCs w:val="20"/>
        </w:rPr>
        <w:t>vide,</w:t>
      </w:r>
      <w:r w:rsidRPr="6DB30EC6">
        <w:rPr>
          <w:rFonts w:eastAsia="Arial" w:cs="Arial"/>
          <w:szCs w:val="20"/>
        </w:rPr>
        <w:t xml:space="preserve"> in three ways</w:t>
      </w:r>
      <w:r w:rsidR="315B0F96" w:rsidRPr="6DB30EC6">
        <w:rPr>
          <w:rFonts w:eastAsia="Arial" w:cs="Arial"/>
          <w:szCs w:val="20"/>
        </w:rPr>
        <w:t xml:space="preserve">. This depends </w:t>
      </w:r>
      <w:r w:rsidRPr="6DB30EC6">
        <w:rPr>
          <w:rFonts w:eastAsia="Arial" w:cs="Arial"/>
          <w:szCs w:val="20"/>
        </w:rPr>
        <w:t>on how the patient</w:t>
      </w:r>
      <w:r w:rsidR="51C58ADA" w:rsidRPr="6DB30EC6">
        <w:rPr>
          <w:rFonts w:eastAsia="Arial" w:cs="Arial"/>
          <w:szCs w:val="20"/>
        </w:rPr>
        <w:t>,</w:t>
      </w:r>
      <w:r w:rsidRPr="6DB30EC6">
        <w:rPr>
          <w:rFonts w:eastAsia="Arial" w:cs="Arial"/>
          <w:szCs w:val="20"/>
        </w:rPr>
        <w:t xml:space="preserve"> or their chosen </w:t>
      </w:r>
      <w:r w:rsidR="00D84007" w:rsidRPr="6DB30EC6">
        <w:rPr>
          <w:rFonts w:eastAsia="Arial" w:cs="Arial"/>
          <w:szCs w:val="20"/>
        </w:rPr>
        <w:t>practice,</w:t>
      </w:r>
      <w:r w:rsidRPr="6DB30EC6">
        <w:rPr>
          <w:rFonts w:eastAsia="Arial" w:cs="Arial"/>
          <w:szCs w:val="20"/>
        </w:rPr>
        <w:t xml:space="preserve"> </w:t>
      </w:r>
      <w:proofErr w:type="gramStart"/>
      <w:r w:rsidRPr="6DB30EC6">
        <w:rPr>
          <w:rFonts w:eastAsia="Arial" w:cs="Arial"/>
          <w:szCs w:val="20"/>
        </w:rPr>
        <w:t>choose</w:t>
      </w:r>
      <w:proofErr w:type="gramEnd"/>
      <w:r w:rsidRPr="6DB30EC6">
        <w:rPr>
          <w:rFonts w:eastAsia="Arial" w:cs="Arial"/>
          <w:szCs w:val="20"/>
        </w:rPr>
        <w:t xml:space="preserve"> to begin the registration process</w:t>
      </w:r>
      <w:r w:rsidR="60EC4FA4" w:rsidRPr="6DB30EC6">
        <w:rPr>
          <w:rFonts w:eastAsia="Arial" w:cs="Arial"/>
          <w:szCs w:val="20"/>
        </w:rPr>
        <w:t>.</w:t>
      </w:r>
    </w:p>
    <w:p w14:paraId="0F297AED" w14:textId="61022A35" w:rsidR="00D43FCE" w:rsidRDefault="0097671D" w:rsidP="008C2CE5">
      <w:r w:rsidRPr="008C2CE5">
        <w:rPr>
          <w:u w:val="single"/>
          <w:lang w:val="en"/>
        </w:rPr>
        <w:t>Patient Initiated Electronic Registration</w:t>
      </w:r>
    </w:p>
    <w:p w14:paraId="57638C30" w14:textId="09ECC68D" w:rsidR="0097671D" w:rsidRPr="008C2CE5" w:rsidRDefault="0097671D" w:rsidP="2E999A8B">
      <w:r w:rsidRPr="008C2CE5">
        <w:t xml:space="preserve">Patients can commence the registration </w:t>
      </w:r>
      <w:r w:rsidRPr="6DB30EC6">
        <w:rPr>
          <w:rFonts w:eastAsia="Arial" w:cs="Arial"/>
          <w:szCs w:val="20"/>
        </w:rPr>
        <w:t>and</w:t>
      </w:r>
      <w:r w:rsidRPr="008C2CE5">
        <w:t xml:space="preserve"> provide consent in Medicare Online Services</w:t>
      </w:r>
      <w:r w:rsidR="51C58ADA" w:rsidRPr="6DB30EC6">
        <w:rPr>
          <w:rFonts w:eastAsia="Arial" w:cs="Arial"/>
          <w:szCs w:val="20"/>
        </w:rPr>
        <w:t>,</w:t>
      </w:r>
      <w:r w:rsidRPr="008C2CE5">
        <w:t xml:space="preserve"> and the practice staff can then complete the registration.</w:t>
      </w:r>
    </w:p>
    <w:p w14:paraId="1ECCC9E2" w14:textId="45A869EF" w:rsidR="0097671D" w:rsidRDefault="0097671D" w:rsidP="008C2CE5">
      <w:r w:rsidRPr="008C2CE5">
        <w:rPr>
          <w:u w:val="single"/>
          <w:lang w:val="en"/>
        </w:rPr>
        <w:t xml:space="preserve">Practice Initiated Electronic Registration </w:t>
      </w:r>
    </w:p>
    <w:p w14:paraId="1F955781" w14:textId="73A1E137" w:rsidR="0097671D" w:rsidRDefault="0097671D" w:rsidP="2E999A8B">
      <w:r w:rsidRPr="008C2CE5">
        <w:t xml:space="preserve">Practice staff can commence the </w:t>
      </w:r>
      <w:r w:rsidRPr="6DB30EC6">
        <w:rPr>
          <w:rFonts w:eastAsia="Arial" w:cs="Arial"/>
          <w:szCs w:val="20"/>
        </w:rPr>
        <w:t>patient</w:t>
      </w:r>
      <w:r w:rsidRPr="008C2CE5">
        <w:t xml:space="preserve"> registration process in MyMedicare, and patients can confirm their registration information and provide consent through Medicare Online Services.</w:t>
      </w:r>
      <w:r w:rsidRPr="6DB30EC6">
        <w:rPr>
          <w:rFonts w:eastAsia="Arial" w:cs="Arial"/>
          <w:szCs w:val="20"/>
        </w:rPr>
        <w:t xml:space="preserve"> </w:t>
      </w:r>
    </w:p>
    <w:p w14:paraId="77B7A157" w14:textId="57710D97" w:rsidR="0097671D" w:rsidRDefault="0097671D" w:rsidP="008C2CE5">
      <w:r w:rsidRPr="008C2CE5">
        <w:rPr>
          <w:u w:val="single"/>
          <w:lang w:val="en"/>
        </w:rPr>
        <w:t xml:space="preserve">Paper Registration Form </w:t>
      </w:r>
    </w:p>
    <w:p w14:paraId="1B64B73E" w14:textId="13DAE620" w:rsidR="007949E8" w:rsidRDefault="6C941F38" w:rsidP="2E999A8B">
      <w:r w:rsidRPr="6DB30EC6">
        <w:rPr>
          <w:rFonts w:eastAsia="Arial" w:cs="Arial"/>
          <w:szCs w:val="20"/>
        </w:rPr>
        <w:t xml:space="preserve">After completing the registration form to register in MyMedicare, your practice will enter your information into a secure database via Provider Digital Access (PRODA) and Health Professional Online Services (HPOS). Your practice will keep the paper registration form in your medical record as proof of your consent to participate in MyMedicare. </w:t>
      </w:r>
    </w:p>
    <w:p w14:paraId="536172DE" w14:textId="439EA283" w:rsidR="00D43FCE" w:rsidRDefault="0097671D" w:rsidP="008C2CE5">
      <w:pPr>
        <w:pStyle w:val="Heading2"/>
        <w:keepNext/>
        <w:spacing w:before="166" w:beforeAutospacing="0" w:after="166" w:afterAutospacing="0"/>
      </w:pPr>
      <w:r w:rsidRPr="008C2CE5">
        <w:rPr>
          <w:rFonts w:eastAsia="Arial"/>
          <w:lang w:val="en-US"/>
        </w:rPr>
        <w:lastRenderedPageBreak/>
        <w:t xml:space="preserve">What happens to your </w:t>
      </w:r>
      <w:r w:rsidR="51C58ADA" w:rsidRPr="008C2CE5">
        <w:rPr>
          <w:rFonts w:eastAsia="Arial"/>
          <w:lang w:val="en-US"/>
        </w:rPr>
        <w:t>information?</w:t>
      </w:r>
    </w:p>
    <w:p w14:paraId="33C6A16D" w14:textId="64D255A0" w:rsidR="0097671D" w:rsidRPr="00D43FCE" w:rsidRDefault="0097671D" w:rsidP="008C2CE5">
      <w:pPr>
        <w:keepNext/>
      </w:pPr>
      <w:r w:rsidRPr="6DB30EC6">
        <w:rPr>
          <w:rFonts w:eastAsia="Arial" w:cs="Arial"/>
          <w:szCs w:val="20"/>
        </w:rPr>
        <w:t>Your</w:t>
      </w:r>
      <w:r w:rsidR="00460A71" w:rsidRPr="6DB30EC6">
        <w:rPr>
          <w:rFonts w:eastAsia="Arial" w:cs="Arial"/>
          <w:szCs w:val="20"/>
        </w:rPr>
        <w:t xml:space="preserve"> GP and</w:t>
      </w:r>
      <w:r w:rsidRPr="6DB30EC6">
        <w:rPr>
          <w:rFonts w:eastAsia="Arial" w:cs="Arial"/>
          <w:szCs w:val="20"/>
        </w:rPr>
        <w:t xml:space="preserve"> practice will be able to </w:t>
      </w:r>
      <w:r w:rsidR="004C5D2D" w:rsidRPr="6DB30EC6">
        <w:rPr>
          <w:rFonts w:eastAsia="Arial" w:cs="Arial"/>
          <w:szCs w:val="20"/>
        </w:rPr>
        <w:t xml:space="preserve">view and </w:t>
      </w:r>
      <w:r w:rsidRPr="6DB30EC6">
        <w:rPr>
          <w:rFonts w:eastAsia="Arial" w:cs="Arial"/>
          <w:szCs w:val="20"/>
        </w:rPr>
        <w:t xml:space="preserve">update your MyMedicare registration details (including preferred GP), manage your registration, or withdraw you from MyMedicare. You will also be able to view, manage or withdraw your registration through Medicare Online Services. </w:t>
      </w:r>
    </w:p>
    <w:p w14:paraId="2944815A" w14:textId="30B4AE5E" w:rsidR="0097671D" w:rsidRPr="00D43FCE" w:rsidRDefault="6C941F38" w:rsidP="008C2CE5">
      <w:pPr>
        <w:keepNext/>
        <w:rPr>
          <w:rFonts w:eastAsia="Arial" w:cs="Arial"/>
        </w:rPr>
      </w:pPr>
      <w:r w:rsidRPr="0E3354FE">
        <w:rPr>
          <w:rFonts w:eastAsia="Arial" w:cs="Arial"/>
        </w:rPr>
        <w:t xml:space="preserve">Your practice will be required to securely store your completed registration form for record keeping purposes. Once you are registered, </w:t>
      </w:r>
      <w:proofErr w:type="spellStart"/>
      <w:r w:rsidR="00D87A7C">
        <w:rPr>
          <w:rFonts w:eastAsia="Arial" w:cs="Arial"/>
        </w:rPr>
        <w:t>authorised</w:t>
      </w:r>
      <w:proofErr w:type="spellEnd"/>
      <w:r w:rsidR="00D87A7C">
        <w:rPr>
          <w:rFonts w:eastAsia="Arial" w:cs="Arial"/>
        </w:rPr>
        <w:t xml:space="preserve"> </w:t>
      </w:r>
      <w:r w:rsidRPr="0E3354FE">
        <w:rPr>
          <w:rFonts w:eastAsia="Arial" w:cs="Arial"/>
        </w:rPr>
        <w:t xml:space="preserve">staff involved in </w:t>
      </w:r>
      <w:r w:rsidR="3FA62817" w:rsidRPr="0E3354FE">
        <w:rPr>
          <w:rFonts w:eastAsia="Arial" w:cs="Arial"/>
        </w:rPr>
        <w:t xml:space="preserve">the </w:t>
      </w:r>
      <w:r w:rsidRPr="0E3354FE">
        <w:rPr>
          <w:rFonts w:eastAsia="Arial" w:cs="Arial"/>
        </w:rPr>
        <w:t xml:space="preserve">management of the practice may have access to your information. This may include health professionals. Relevant staff may change </w:t>
      </w:r>
      <w:proofErr w:type="gramStart"/>
      <w:r w:rsidR="3E6FFAA6" w:rsidRPr="0E3354FE">
        <w:rPr>
          <w:rFonts w:eastAsia="Arial" w:cs="Arial"/>
        </w:rPr>
        <w:t>over time</w:t>
      </w:r>
      <w:proofErr w:type="gramEnd"/>
      <w:r w:rsidR="3E6FFAA6" w:rsidRPr="0E3354FE">
        <w:rPr>
          <w:rFonts w:eastAsia="Arial" w:cs="Arial"/>
        </w:rPr>
        <w:t>.</w:t>
      </w:r>
    </w:p>
    <w:p w14:paraId="77E6B5D1" w14:textId="64F4180C" w:rsidR="0097671D" w:rsidRPr="00D43FCE" w:rsidRDefault="6C941F38" w:rsidP="008C2CE5">
      <w:pPr>
        <w:keepNext/>
      </w:pPr>
      <w:r w:rsidRPr="6DB30EC6">
        <w:rPr>
          <w:rFonts w:eastAsia="Arial" w:cs="Arial"/>
          <w:szCs w:val="20"/>
        </w:rPr>
        <w:t xml:space="preserve">Services Australia is responsible for the overall management and storage of your data. </w:t>
      </w:r>
    </w:p>
    <w:p w14:paraId="48988123" w14:textId="37CD4B04" w:rsidR="51C58ADA" w:rsidRDefault="51C58ADA" w:rsidP="008C2CE5">
      <w:pPr>
        <w:keepNext/>
      </w:pPr>
      <w:r w:rsidRPr="6DB30EC6">
        <w:rPr>
          <w:rFonts w:eastAsia="Arial" w:cs="Arial"/>
          <w:szCs w:val="20"/>
        </w:rPr>
        <w:t>To enable your practice to better manage your care, the information you provide in registering for MyMedicare may be transferred using a secure channel and confidentially stored in the practice management software.</w:t>
      </w:r>
    </w:p>
    <w:p w14:paraId="0BB1B4CD" w14:textId="59C3A09C" w:rsidR="51C58ADA" w:rsidRDefault="51C58ADA" w:rsidP="008C2CE5">
      <w:pPr>
        <w:keepNext/>
      </w:pPr>
      <w:r w:rsidRPr="008C2CE5">
        <w:rPr>
          <w:b/>
        </w:rPr>
        <w:t>Disclosure of your personal information to the Department of Health</w:t>
      </w:r>
      <w:r w:rsidRPr="6DB30EC6">
        <w:rPr>
          <w:rFonts w:eastAsia="Arial" w:cs="Arial"/>
          <w:b/>
          <w:bCs/>
          <w:szCs w:val="20"/>
        </w:rPr>
        <w:t>, Disability</w:t>
      </w:r>
      <w:r w:rsidRPr="008C2CE5">
        <w:rPr>
          <w:b/>
        </w:rPr>
        <w:t xml:space="preserve"> and </w:t>
      </w:r>
      <w:r w:rsidRPr="6DB30EC6">
        <w:rPr>
          <w:rFonts w:eastAsia="Arial" w:cs="Arial"/>
          <w:b/>
          <w:bCs/>
          <w:szCs w:val="20"/>
        </w:rPr>
        <w:t>Ageing</w:t>
      </w:r>
    </w:p>
    <w:p w14:paraId="1CC960F8" w14:textId="0CDBF770" w:rsidR="51C58ADA" w:rsidRPr="008C2CE5" w:rsidRDefault="51C58ADA" w:rsidP="008C2CE5">
      <w:pPr>
        <w:keepNext/>
      </w:pPr>
      <w:r w:rsidRPr="6DB30EC6">
        <w:rPr>
          <w:rFonts w:eastAsia="Arial" w:cs="Arial"/>
          <w:szCs w:val="20"/>
        </w:rPr>
        <w:t>Services Australia discloses mandatory and voluntary MyMedicare information, including identifiable information, to the Department of Health, Disability and Ageing. This disclosure supports the effective administration, integrity</w:t>
      </w:r>
      <w:r w:rsidR="36B9CB6C" w:rsidRPr="468CB531">
        <w:rPr>
          <w:rFonts w:eastAsia="Arial" w:cs="Arial"/>
          <w:szCs w:val="20"/>
        </w:rPr>
        <w:t xml:space="preserve"> </w:t>
      </w:r>
      <w:r w:rsidRPr="6DB30EC6">
        <w:rPr>
          <w:rFonts w:eastAsia="Arial" w:cs="Arial"/>
          <w:szCs w:val="20"/>
        </w:rPr>
        <w:t>and oversight of the MyMedicare program</w:t>
      </w:r>
      <w:r w:rsidRPr="008C2CE5">
        <w:t>.</w:t>
      </w:r>
    </w:p>
    <w:p w14:paraId="5B2A19A8" w14:textId="6DB04878" w:rsidR="51C58ADA" w:rsidRDefault="51C58ADA" w:rsidP="008C2CE5">
      <w:pPr>
        <w:keepNext/>
      </w:pPr>
      <w:r w:rsidRPr="008C2CE5">
        <w:rPr>
          <w:b/>
        </w:rPr>
        <w:t>Use of your personal information by the Department of Health</w:t>
      </w:r>
      <w:r w:rsidRPr="6DB30EC6">
        <w:rPr>
          <w:rFonts w:eastAsia="Arial" w:cs="Arial"/>
          <w:b/>
          <w:bCs/>
          <w:szCs w:val="20"/>
        </w:rPr>
        <w:t>, Disability</w:t>
      </w:r>
      <w:r w:rsidRPr="008C2CE5">
        <w:rPr>
          <w:b/>
        </w:rPr>
        <w:t xml:space="preserve"> and </w:t>
      </w:r>
      <w:r w:rsidRPr="6DB30EC6">
        <w:rPr>
          <w:rFonts w:eastAsia="Arial" w:cs="Arial"/>
          <w:b/>
          <w:bCs/>
          <w:szCs w:val="20"/>
        </w:rPr>
        <w:t>Ageing</w:t>
      </w:r>
    </w:p>
    <w:p w14:paraId="5C23CB0D" w14:textId="09C96BAC" w:rsidR="51C58ADA" w:rsidRPr="008C2CE5" w:rsidRDefault="51C58ADA" w:rsidP="008C2CE5">
      <w:pPr>
        <w:keepNext/>
      </w:pPr>
      <w:r w:rsidRPr="008C2CE5">
        <w:t>The Department of Health</w:t>
      </w:r>
      <w:r w:rsidRPr="6DB30EC6">
        <w:rPr>
          <w:rFonts w:eastAsia="Arial" w:cs="Arial"/>
          <w:szCs w:val="20"/>
        </w:rPr>
        <w:t>, Disability</w:t>
      </w:r>
      <w:r w:rsidRPr="008C2CE5">
        <w:t xml:space="preserve"> and </w:t>
      </w:r>
      <w:r w:rsidRPr="6DB30EC6">
        <w:rPr>
          <w:rFonts w:eastAsia="Arial" w:cs="Arial"/>
          <w:szCs w:val="20"/>
        </w:rPr>
        <w:t>Ageing uses MyMedicare</w:t>
      </w:r>
      <w:r w:rsidRPr="008C2CE5">
        <w:t xml:space="preserve"> information </w:t>
      </w:r>
      <w:r w:rsidRPr="6DB30EC6">
        <w:rPr>
          <w:rFonts w:eastAsia="Arial" w:cs="Arial"/>
          <w:szCs w:val="20"/>
        </w:rPr>
        <w:t>disclosed by Services Australia for</w:t>
      </w:r>
      <w:r w:rsidRPr="008C2CE5">
        <w:t>:</w:t>
      </w:r>
    </w:p>
    <w:p w14:paraId="5B2F2D7F" w14:textId="1D4E712E" w:rsidR="51C58ADA" w:rsidRDefault="51C58ADA" w:rsidP="008C2CE5">
      <w:pPr>
        <w:pStyle w:val="ListParagraph"/>
        <w:keepNext/>
        <w:numPr>
          <w:ilvl w:val="0"/>
          <w:numId w:val="17"/>
        </w:numPr>
        <w:spacing w:after="0"/>
        <w:rPr>
          <w:rFonts w:eastAsia="Arial" w:cs="Arial"/>
          <w:szCs w:val="20"/>
        </w:rPr>
      </w:pPr>
      <w:r w:rsidRPr="6DB30EC6">
        <w:rPr>
          <w:rFonts w:eastAsia="Arial" w:cs="Arial"/>
          <w:szCs w:val="20"/>
        </w:rPr>
        <w:t>managing, monitoring and reporting on the MyMedicare program</w:t>
      </w:r>
      <w:r w:rsidR="009A6018">
        <w:rPr>
          <w:rFonts w:eastAsia="Arial" w:cs="Arial"/>
          <w:szCs w:val="20"/>
        </w:rPr>
        <w:t xml:space="preserve"> </w:t>
      </w:r>
      <w:r w:rsidR="009A6018" w:rsidRPr="009A6018">
        <w:rPr>
          <w:rFonts w:eastAsia="Arial" w:cs="Arial"/>
          <w:szCs w:val="20"/>
        </w:rPr>
        <w:t>and incentive programs linked to MyMedicare, such as the General Practice in Aged Care Incentive (GPACI) and the Bulk Billing Practice Program (BBPIP)</w:t>
      </w:r>
    </w:p>
    <w:p w14:paraId="774D490A" w14:textId="007592D0" w:rsidR="51C58ADA" w:rsidRDefault="51C58ADA" w:rsidP="008C2CE5">
      <w:pPr>
        <w:pStyle w:val="ListParagraph"/>
        <w:keepNext/>
        <w:numPr>
          <w:ilvl w:val="0"/>
          <w:numId w:val="17"/>
        </w:numPr>
        <w:spacing w:after="0"/>
        <w:rPr>
          <w:rFonts w:eastAsia="Arial" w:cs="Arial"/>
          <w:szCs w:val="20"/>
        </w:rPr>
      </w:pPr>
      <w:r w:rsidRPr="6DB30EC6">
        <w:rPr>
          <w:rFonts w:eastAsia="Arial" w:cs="Arial"/>
          <w:szCs w:val="20"/>
        </w:rPr>
        <w:t>program compliance activities, including confirming the accuracy of practice and patient registrations, and identifying incorrect</w:t>
      </w:r>
      <w:r w:rsidR="00F34CB4">
        <w:rPr>
          <w:rFonts w:eastAsia="Arial" w:cs="Arial"/>
          <w:szCs w:val="20"/>
        </w:rPr>
        <w:t xml:space="preserve"> </w:t>
      </w:r>
      <w:r w:rsidRPr="6DB30EC6">
        <w:rPr>
          <w:rFonts w:eastAsia="Arial" w:cs="Arial"/>
          <w:szCs w:val="20"/>
        </w:rPr>
        <w:t>claims</w:t>
      </w:r>
    </w:p>
    <w:p w14:paraId="527327AE" w14:textId="1C023F98" w:rsidR="51C58ADA" w:rsidRDefault="51C58ADA" w:rsidP="008C2CE5">
      <w:pPr>
        <w:pStyle w:val="ListParagraph"/>
        <w:keepNext/>
        <w:numPr>
          <w:ilvl w:val="0"/>
          <w:numId w:val="17"/>
        </w:numPr>
        <w:spacing w:after="0"/>
        <w:rPr>
          <w:rFonts w:eastAsia="Arial" w:cs="Arial"/>
          <w:szCs w:val="20"/>
        </w:rPr>
      </w:pPr>
      <w:r w:rsidRPr="6DB30EC6">
        <w:rPr>
          <w:rFonts w:eastAsia="Arial" w:cs="Arial"/>
          <w:szCs w:val="20"/>
        </w:rPr>
        <w:t>administering MBS payments and incentive programs linked to MyMedicare, such as GPACI and</w:t>
      </w:r>
      <w:r w:rsidR="009A6018">
        <w:rPr>
          <w:rFonts w:eastAsia="Arial" w:cs="Arial"/>
          <w:szCs w:val="20"/>
        </w:rPr>
        <w:t xml:space="preserve"> </w:t>
      </w:r>
      <w:r w:rsidRPr="6DB30EC6">
        <w:rPr>
          <w:rFonts w:eastAsia="Arial" w:cs="Arial"/>
          <w:szCs w:val="20"/>
        </w:rPr>
        <w:t>BBPIP</w:t>
      </w:r>
    </w:p>
    <w:p w14:paraId="60AA6377" w14:textId="1667EA0E" w:rsidR="51C58ADA" w:rsidRDefault="51C58ADA" w:rsidP="008C2CE5">
      <w:pPr>
        <w:pStyle w:val="ListParagraph"/>
        <w:keepNext/>
        <w:numPr>
          <w:ilvl w:val="0"/>
          <w:numId w:val="17"/>
        </w:numPr>
        <w:spacing w:after="0"/>
        <w:rPr>
          <w:rFonts w:eastAsia="Arial" w:cs="Arial"/>
          <w:szCs w:val="20"/>
        </w:rPr>
      </w:pPr>
      <w:r w:rsidRPr="6DB30EC6">
        <w:rPr>
          <w:rFonts w:eastAsia="Arial" w:cs="Arial"/>
          <w:szCs w:val="20"/>
        </w:rPr>
        <w:t>policy development, program management, evaluation and continuous improvement of MyMedicare and related programs</w:t>
      </w:r>
    </w:p>
    <w:p w14:paraId="79B22D8C" w14:textId="025498FA" w:rsidR="51C58ADA" w:rsidRDefault="51C58ADA" w:rsidP="008C2CE5">
      <w:pPr>
        <w:pStyle w:val="ListParagraph"/>
        <w:keepNext/>
        <w:numPr>
          <w:ilvl w:val="0"/>
          <w:numId w:val="17"/>
        </w:numPr>
        <w:spacing w:after="0"/>
        <w:rPr>
          <w:rFonts w:eastAsia="Arial" w:cs="Arial"/>
        </w:rPr>
      </w:pPr>
      <w:proofErr w:type="spellStart"/>
      <w:r w:rsidRPr="27154C09">
        <w:rPr>
          <w:rFonts w:eastAsia="Arial" w:cs="Arial"/>
        </w:rPr>
        <w:t>authorised</w:t>
      </w:r>
      <w:proofErr w:type="spellEnd"/>
      <w:r w:rsidRPr="27154C09">
        <w:rPr>
          <w:rFonts w:eastAsia="Arial" w:cs="Arial"/>
        </w:rPr>
        <w:t xml:space="preserve"> data sharing within government to support health policy, program management and analysis (e.g. with the A</w:t>
      </w:r>
      <w:r w:rsidR="007D76EF" w:rsidRPr="27154C09">
        <w:rPr>
          <w:rFonts w:eastAsia="Arial" w:cs="Arial"/>
        </w:rPr>
        <w:t xml:space="preserve">ustralian </w:t>
      </w:r>
      <w:r w:rsidRPr="27154C09">
        <w:rPr>
          <w:rFonts w:eastAsia="Arial" w:cs="Arial"/>
        </w:rPr>
        <w:t>B</w:t>
      </w:r>
      <w:r w:rsidR="007D76EF" w:rsidRPr="27154C09">
        <w:rPr>
          <w:rFonts w:eastAsia="Arial" w:cs="Arial"/>
        </w:rPr>
        <w:t xml:space="preserve">ureau of </w:t>
      </w:r>
      <w:r w:rsidRPr="27154C09">
        <w:rPr>
          <w:rFonts w:eastAsia="Arial" w:cs="Arial"/>
        </w:rPr>
        <w:t>S</w:t>
      </w:r>
      <w:r w:rsidR="007D76EF" w:rsidRPr="27154C09">
        <w:rPr>
          <w:rFonts w:eastAsia="Arial" w:cs="Arial"/>
        </w:rPr>
        <w:t>tatistics</w:t>
      </w:r>
      <w:r w:rsidRPr="27154C09">
        <w:rPr>
          <w:rFonts w:eastAsia="Arial" w:cs="Arial"/>
        </w:rPr>
        <w:t xml:space="preserve"> or </w:t>
      </w:r>
      <w:r w:rsidR="007D76EF" w:rsidRPr="27154C09">
        <w:rPr>
          <w:rFonts w:eastAsia="Arial" w:cs="Arial"/>
        </w:rPr>
        <w:t xml:space="preserve">the </w:t>
      </w:r>
      <w:r w:rsidRPr="27154C09">
        <w:rPr>
          <w:rFonts w:eastAsia="Arial" w:cs="Arial"/>
        </w:rPr>
        <w:t>A</w:t>
      </w:r>
      <w:r w:rsidR="007D76EF" w:rsidRPr="27154C09">
        <w:rPr>
          <w:rFonts w:eastAsia="Arial" w:cs="Arial"/>
        </w:rPr>
        <w:t xml:space="preserve">ustralian </w:t>
      </w:r>
      <w:r w:rsidRPr="27154C09">
        <w:rPr>
          <w:rFonts w:eastAsia="Arial" w:cs="Arial"/>
        </w:rPr>
        <w:t>I</w:t>
      </w:r>
      <w:r w:rsidR="007D76EF" w:rsidRPr="27154C09">
        <w:rPr>
          <w:rFonts w:eastAsia="Arial" w:cs="Arial"/>
        </w:rPr>
        <w:t xml:space="preserve">nstitute of </w:t>
      </w:r>
      <w:r w:rsidRPr="27154C09">
        <w:rPr>
          <w:rFonts w:eastAsia="Arial" w:cs="Arial"/>
        </w:rPr>
        <w:t>H</w:t>
      </w:r>
      <w:r w:rsidR="007D76EF" w:rsidRPr="27154C09">
        <w:rPr>
          <w:rFonts w:eastAsia="Arial" w:cs="Arial"/>
        </w:rPr>
        <w:t xml:space="preserve">ealth and </w:t>
      </w:r>
      <w:r w:rsidRPr="27154C09">
        <w:rPr>
          <w:rFonts w:eastAsia="Arial" w:cs="Arial"/>
        </w:rPr>
        <w:t>W</w:t>
      </w:r>
      <w:r w:rsidR="007D76EF" w:rsidRPr="27154C09">
        <w:rPr>
          <w:rFonts w:eastAsia="Arial" w:cs="Arial"/>
        </w:rPr>
        <w:t>elfare</w:t>
      </w:r>
      <w:r w:rsidRPr="27154C09">
        <w:rPr>
          <w:rFonts w:eastAsia="Arial" w:cs="Arial"/>
        </w:rPr>
        <w:t>)</w:t>
      </w:r>
    </w:p>
    <w:p w14:paraId="3084BD67" w14:textId="6D3283BF" w:rsidR="51C58ADA" w:rsidRDefault="51C58ADA" w:rsidP="008C2CE5">
      <w:pPr>
        <w:pStyle w:val="ListParagraph"/>
        <w:keepNext/>
        <w:numPr>
          <w:ilvl w:val="0"/>
          <w:numId w:val="17"/>
        </w:numPr>
        <w:spacing w:after="0"/>
        <w:rPr>
          <w:rFonts w:eastAsia="Arial" w:cs="Arial"/>
          <w:szCs w:val="20"/>
        </w:rPr>
      </w:pPr>
      <w:r w:rsidRPr="6DB30EC6">
        <w:rPr>
          <w:rFonts w:eastAsia="Arial" w:cs="Arial"/>
          <w:szCs w:val="20"/>
        </w:rPr>
        <w:t>sharing information with contracted service providers, under strict confidentiality and security requirements, to support program delivery and policy development</w:t>
      </w:r>
      <w:r w:rsidR="00D07C1F">
        <w:rPr>
          <w:rFonts w:eastAsia="Arial" w:cs="Arial"/>
          <w:szCs w:val="20"/>
        </w:rPr>
        <w:t>.</w:t>
      </w:r>
    </w:p>
    <w:p w14:paraId="215E4B18" w14:textId="533C2738" w:rsidR="51C58ADA" w:rsidRDefault="51C58ADA" w:rsidP="008C2CE5">
      <w:pPr>
        <w:keepNext/>
        <w:spacing w:before="166" w:after="166"/>
      </w:pPr>
      <w:r w:rsidRPr="6DB30EC6">
        <w:rPr>
          <w:rFonts w:eastAsia="Arial" w:cs="Arial"/>
          <w:b/>
          <w:bCs/>
          <w:szCs w:val="20"/>
        </w:rPr>
        <w:t xml:space="preserve">External Use of Medicare and MyMedicare Data </w:t>
      </w:r>
    </w:p>
    <w:p w14:paraId="464413CA" w14:textId="792930B1" w:rsidR="00FA641A" w:rsidRDefault="00FA641A" w:rsidP="008C2CE5">
      <w:pPr>
        <w:keepNext/>
      </w:pPr>
      <w:r w:rsidRPr="6DB30EC6">
        <w:rPr>
          <w:rFonts w:eastAsia="Arial" w:cs="Arial"/>
          <w:szCs w:val="20"/>
        </w:rPr>
        <w:t xml:space="preserve">The Department of Health, Disability and Ageing may work with external consultants, tertiary institutions and peak bodies to facilitate improvements to MyMedicare. </w:t>
      </w:r>
    </w:p>
    <w:p w14:paraId="50E0E368" w14:textId="0D8C9CBE" w:rsidR="00131943" w:rsidRDefault="00131943" w:rsidP="008C2CE5">
      <w:pPr>
        <w:keepNext/>
      </w:pPr>
      <w:r w:rsidRPr="6DB30EC6">
        <w:rPr>
          <w:rFonts w:eastAsia="Arial" w:cs="Arial"/>
          <w:szCs w:val="20"/>
        </w:rPr>
        <w:t>The Department of Health</w:t>
      </w:r>
      <w:r w:rsidR="00F60A1F">
        <w:rPr>
          <w:rFonts w:eastAsia="Arial" w:cs="Arial"/>
          <w:szCs w:val="20"/>
        </w:rPr>
        <w:t>, Disability and Ageing</w:t>
      </w:r>
      <w:r w:rsidRPr="6DB30EC6">
        <w:rPr>
          <w:rFonts w:eastAsia="Arial" w:cs="Arial"/>
          <w:szCs w:val="20"/>
        </w:rPr>
        <w:t xml:space="preserve"> may use Medicare and MyMedicare data for the purposes approved by Services Australia (see above). De</w:t>
      </w:r>
      <w:r w:rsidR="51C58ADA" w:rsidRPr="6DB30EC6">
        <w:rPr>
          <w:rFonts w:eastAsia="Arial" w:cs="Arial"/>
          <w:szCs w:val="20"/>
        </w:rPr>
        <w:t>‑</w:t>
      </w:r>
      <w:r w:rsidRPr="6DB30EC6">
        <w:rPr>
          <w:rFonts w:eastAsia="Arial" w:cs="Arial"/>
          <w:szCs w:val="20"/>
        </w:rPr>
        <w:t xml:space="preserve">identified and aggregated data may be shared with external groups such as tertiary institutions or peak bodies where those </w:t>
      </w:r>
      <w:proofErr w:type="spellStart"/>
      <w:r w:rsidRPr="6DB30EC6">
        <w:rPr>
          <w:rFonts w:eastAsia="Arial" w:cs="Arial"/>
          <w:szCs w:val="20"/>
        </w:rPr>
        <w:t>organisations</w:t>
      </w:r>
      <w:proofErr w:type="spellEnd"/>
      <w:r w:rsidRPr="6DB30EC6">
        <w:rPr>
          <w:rFonts w:eastAsia="Arial" w:cs="Arial"/>
          <w:szCs w:val="20"/>
        </w:rPr>
        <w:t xml:space="preserve"> provide clear use cases that directly benefit MyMedicare. No identifiable personal information is shared unless it is legally </w:t>
      </w:r>
      <w:proofErr w:type="spellStart"/>
      <w:r w:rsidRPr="6DB30EC6">
        <w:rPr>
          <w:rFonts w:eastAsia="Arial" w:cs="Arial"/>
          <w:szCs w:val="20"/>
        </w:rPr>
        <w:t>authorised</w:t>
      </w:r>
      <w:proofErr w:type="spellEnd"/>
      <w:r w:rsidRPr="6DB30EC6">
        <w:rPr>
          <w:rFonts w:eastAsia="Arial" w:cs="Arial"/>
          <w:szCs w:val="20"/>
        </w:rPr>
        <w:t>.</w:t>
      </w:r>
    </w:p>
    <w:p w14:paraId="1690A2C9" w14:textId="437793BF" w:rsidR="7F813F2E" w:rsidRDefault="00447EC2" w:rsidP="008C2CE5">
      <w:pPr>
        <w:keepNext/>
      </w:pPr>
      <w:r w:rsidRPr="6DB30EC6">
        <w:rPr>
          <w:rFonts w:eastAsia="Arial" w:cs="Arial"/>
          <w:szCs w:val="20"/>
        </w:rPr>
        <w:t>Consultants can only access Medicare</w:t>
      </w:r>
      <w:r w:rsidR="6C2CADDF" w:rsidRPr="6DB30EC6">
        <w:rPr>
          <w:rFonts w:eastAsia="Arial" w:cs="Arial"/>
          <w:szCs w:val="20"/>
        </w:rPr>
        <w:t xml:space="preserve"> </w:t>
      </w:r>
      <w:r w:rsidRPr="6DB30EC6">
        <w:rPr>
          <w:rFonts w:eastAsia="Arial" w:cs="Arial"/>
          <w:szCs w:val="20"/>
        </w:rPr>
        <w:t>related information</w:t>
      </w:r>
      <w:r w:rsidR="00B22F1C" w:rsidRPr="6DB30EC6">
        <w:rPr>
          <w:rFonts w:eastAsia="Arial" w:cs="Arial"/>
          <w:szCs w:val="20"/>
        </w:rPr>
        <w:t xml:space="preserve"> </w:t>
      </w:r>
      <w:r w:rsidRPr="6DB30EC6">
        <w:rPr>
          <w:rFonts w:eastAsia="Arial" w:cs="Arial"/>
          <w:szCs w:val="20"/>
        </w:rPr>
        <w:t xml:space="preserve">such as MBS data or MyMedicare </w:t>
      </w:r>
      <w:r w:rsidR="000415E2">
        <w:rPr>
          <w:rFonts w:eastAsia="Arial" w:cs="Arial"/>
          <w:szCs w:val="20"/>
        </w:rPr>
        <w:t>information</w:t>
      </w:r>
      <w:r w:rsidR="00B22F1C" w:rsidRPr="6DB30EC6">
        <w:rPr>
          <w:rFonts w:eastAsia="Arial" w:cs="Arial"/>
          <w:szCs w:val="20"/>
        </w:rPr>
        <w:t xml:space="preserve"> </w:t>
      </w:r>
      <w:r w:rsidRPr="6DB30EC6">
        <w:rPr>
          <w:rFonts w:eastAsia="Arial" w:cs="Arial"/>
          <w:szCs w:val="20"/>
        </w:rPr>
        <w:t xml:space="preserve">when this is permitted by law. When consultants are approved to receive this information, they must also follow all </w:t>
      </w:r>
      <w:r w:rsidR="009E244B">
        <w:rPr>
          <w:rFonts w:eastAsia="Arial" w:cs="Arial"/>
          <w:szCs w:val="20"/>
        </w:rPr>
        <w:t xml:space="preserve">relevant </w:t>
      </w:r>
      <w:r w:rsidRPr="6DB30EC6">
        <w:rPr>
          <w:rFonts w:eastAsia="Arial" w:cs="Arial"/>
          <w:szCs w:val="20"/>
        </w:rPr>
        <w:t xml:space="preserve">requirements under the Privacy Act 1988, </w:t>
      </w:r>
      <w:r w:rsidR="009E244B">
        <w:rPr>
          <w:rFonts w:eastAsia="Arial" w:cs="Arial"/>
          <w:szCs w:val="20"/>
        </w:rPr>
        <w:t xml:space="preserve">relevant </w:t>
      </w:r>
      <w:r w:rsidRPr="6DB30EC6">
        <w:rPr>
          <w:rFonts w:eastAsia="Arial" w:cs="Arial"/>
          <w:szCs w:val="20"/>
        </w:rPr>
        <w:t>confidentiality obligations, and any relevant contractual or security conditions.</w:t>
      </w:r>
    </w:p>
    <w:p w14:paraId="06368ED0" w14:textId="0EC6D1D2" w:rsidR="4781EB83" w:rsidRPr="008C2CE5" w:rsidRDefault="00920D03" w:rsidP="008C2CE5">
      <w:pPr>
        <w:keepNext/>
        <w:spacing w:before="166" w:after="166"/>
        <w:rPr>
          <w:rFonts w:eastAsia="Arial" w:cs="Arial"/>
          <w:b/>
          <w:bCs/>
          <w:szCs w:val="20"/>
        </w:rPr>
      </w:pPr>
      <w:r w:rsidRPr="008C2CE5">
        <w:rPr>
          <w:rFonts w:eastAsia="Arial" w:cs="Arial"/>
          <w:b/>
          <w:bCs/>
          <w:szCs w:val="20"/>
        </w:rPr>
        <w:t>Disclosure of your personal information to DVA</w:t>
      </w:r>
    </w:p>
    <w:p w14:paraId="495DF4ED" w14:textId="04345258" w:rsidR="00D74CCA" w:rsidRDefault="00920D03" w:rsidP="00550B43">
      <w:pPr>
        <w:widowControl w:val="0"/>
        <w:rPr>
          <w:rFonts w:eastAsia="Arial" w:cs="Arial"/>
        </w:rPr>
      </w:pPr>
      <w:r w:rsidRPr="3B787685">
        <w:rPr>
          <w:rFonts w:eastAsia="Arial" w:cs="Arial"/>
        </w:rPr>
        <w:t xml:space="preserve">If you register for MyMedicare using a Veteran Gold Card or White Card, Services Australia will provide identifiable MyMedicare information about you to </w:t>
      </w:r>
      <w:r w:rsidR="00B35248">
        <w:rPr>
          <w:rFonts w:eastAsia="Arial" w:cs="Arial"/>
        </w:rPr>
        <w:t>DVA</w:t>
      </w:r>
      <w:r w:rsidR="005F342E">
        <w:rPr>
          <w:rFonts w:eastAsia="Arial" w:cs="Arial"/>
        </w:rPr>
        <w:t xml:space="preserve"> as approved b</w:t>
      </w:r>
      <w:r w:rsidR="00B35248">
        <w:rPr>
          <w:rFonts w:eastAsia="Arial" w:cs="Arial"/>
        </w:rPr>
        <w:t>y the Department of Health, Disability and Ageing</w:t>
      </w:r>
      <w:r w:rsidRPr="3B787685">
        <w:rPr>
          <w:rFonts w:eastAsia="Arial" w:cs="Arial"/>
        </w:rPr>
        <w:t xml:space="preserve">. This is because DVA must be able to manage and support MyMedicare participation for its eligible clients. Only information </w:t>
      </w:r>
      <w:r w:rsidR="000A45B8">
        <w:rPr>
          <w:rFonts w:eastAsia="Arial" w:cs="Arial"/>
        </w:rPr>
        <w:t>r</w:t>
      </w:r>
      <w:r w:rsidRPr="3B787685">
        <w:rPr>
          <w:rFonts w:eastAsia="Arial" w:cs="Arial"/>
        </w:rPr>
        <w:t>elating specifically to patients who hold a DVA White or Gold Card will be shared with DVA. DVA does not receive or access broader MyMedicare data about other patients.</w:t>
      </w:r>
      <w:r w:rsidR="279471EB" w:rsidRPr="23130830">
        <w:rPr>
          <w:rFonts w:eastAsia="Arial" w:cs="Arial"/>
        </w:rPr>
        <w:t xml:space="preserve"> </w:t>
      </w:r>
    </w:p>
    <w:p w14:paraId="12BAA0BB" w14:textId="5169B8FF" w:rsidR="00920D03" w:rsidRPr="008455EF" w:rsidRDefault="00920D03" w:rsidP="00550B43">
      <w:pPr>
        <w:pStyle w:val="Heading2"/>
        <w:widowControl w:val="0"/>
        <w:spacing w:before="166" w:beforeAutospacing="0" w:after="166" w:afterAutospacing="0"/>
      </w:pPr>
      <w:r w:rsidRPr="6DB30EC6">
        <w:rPr>
          <w:rFonts w:eastAsia="Arial" w:cs="Arial"/>
          <w:szCs w:val="20"/>
          <w:lang w:val="en-US"/>
        </w:rPr>
        <w:t>Use of your information by DVA</w:t>
      </w:r>
    </w:p>
    <w:p w14:paraId="019DDD7D" w14:textId="1B32A7C8" w:rsidR="00920D03" w:rsidRDefault="00920D03" w:rsidP="00550B43">
      <w:pPr>
        <w:widowControl w:val="0"/>
      </w:pPr>
      <w:r w:rsidRPr="6DB30EC6">
        <w:rPr>
          <w:rFonts w:eastAsia="Arial" w:cs="Arial"/>
          <w:szCs w:val="20"/>
        </w:rPr>
        <w:t>DVA may use this patient</w:t>
      </w:r>
      <w:r w:rsidR="51C58ADA" w:rsidRPr="6DB30EC6">
        <w:rPr>
          <w:rFonts w:ascii="Cambria Math" w:eastAsia="Arial" w:hAnsi="Cambria Math" w:cs="Cambria Math"/>
          <w:szCs w:val="20"/>
        </w:rPr>
        <w:t>‑</w:t>
      </w:r>
      <w:r w:rsidRPr="6DB30EC6">
        <w:rPr>
          <w:rFonts w:eastAsia="Arial" w:cs="Arial"/>
          <w:szCs w:val="20"/>
        </w:rPr>
        <w:t>specific information to support program activities, including:</w:t>
      </w:r>
    </w:p>
    <w:p w14:paraId="56D4B46D" w14:textId="50F635DD" w:rsidR="00920D03" w:rsidRDefault="00920D03" w:rsidP="00550B43">
      <w:pPr>
        <w:pStyle w:val="Heading2"/>
        <w:widowControl w:val="0"/>
        <w:numPr>
          <w:ilvl w:val="0"/>
          <w:numId w:val="21"/>
        </w:numPr>
        <w:spacing w:before="0" w:beforeAutospacing="0" w:after="0" w:afterAutospacing="0"/>
        <w:rPr>
          <w:rFonts w:eastAsia="Arial" w:cs="Arial"/>
          <w:b w:val="0"/>
          <w:lang w:val="en-US"/>
        </w:rPr>
      </w:pPr>
      <w:r w:rsidRPr="0B7D48C3">
        <w:rPr>
          <w:rFonts w:eastAsia="Arial" w:cs="Arial"/>
          <w:b w:val="0"/>
          <w:lang w:val="en-US"/>
        </w:rPr>
        <w:t>processing and administering DVA</w:t>
      </w:r>
      <w:r w:rsidR="51C58ADA" w:rsidRPr="0B7D48C3">
        <w:rPr>
          <w:rFonts w:ascii="Cambria Math" w:eastAsia="Arial" w:hAnsi="Cambria Math" w:cs="Cambria Math"/>
          <w:b w:val="0"/>
          <w:lang w:val="en-US"/>
        </w:rPr>
        <w:t>‑</w:t>
      </w:r>
      <w:r w:rsidRPr="0B7D48C3">
        <w:rPr>
          <w:rFonts w:eastAsia="Arial" w:cs="Arial"/>
          <w:b w:val="0"/>
          <w:lang w:val="en-US"/>
        </w:rPr>
        <w:t>funded services and payments linked to MyMedicare</w:t>
      </w:r>
    </w:p>
    <w:p w14:paraId="2A5DB3CF" w14:textId="41756A3E" w:rsidR="00920D03" w:rsidRDefault="00920D03" w:rsidP="00550B43">
      <w:pPr>
        <w:pStyle w:val="Heading2"/>
        <w:widowControl w:val="0"/>
        <w:numPr>
          <w:ilvl w:val="0"/>
          <w:numId w:val="21"/>
        </w:numPr>
        <w:spacing w:before="0" w:beforeAutospacing="0" w:after="0" w:afterAutospacing="0"/>
        <w:rPr>
          <w:rFonts w:eastAsia="Arial" w:cs="Arial"/>
          <w:b w:val="0"/>
          <w:szCs w:val="20"/>
          <w:lang w:val="en-US"/>
        </w:rPr>
      </w:pPr>
      <w:r w:rsidRPr="0EDDC930">
        <w:rPr>
          <w:rFonts w:eastAsia="Arial" w:cs="Arial"/>
          <w:b w:val="0"/>
          <w:szCs w:val="20"/>
          <w:lang w:val="en-US"/>
        </w:rPr>
        <w:t>conducting program compliance, audit activities and routine monitoring of DVA claims</w:t>
      </w:r>
    </w:p>
    <w:p w14:paraId="2C33457F" w14:textId="0B01B28B" w:rsidR="00920D03" w:rsidRDefault="00920D03" w:rsidP="00550B43">
      <w:pPr>
        <w:pStyle w:val="Heading2"/>
        <w:widowControl w:val="0"/>
        <w:numPr>
          <w:ilvl w:val="0"/>
          <w:numId w:val="21"/>
        </w:numPr>
        <w:spacing w:before="0" w:beforeAutospacing="0" w:after="0" w:afterAutospacing="0"/>
        <w:rPr>
          <w:rFonts w:eastAsia="Arial" w:cs="Arial"/>
          <w:b w:val="0"/>
          <w:szCs w:val="20"/>
          <w:lang w:val="en-US"/>
        </w:rPr>
      </w:pPr>
      <w:proofErr w:type="spellStart"/>
      <w:r w:rsidRPr="0EDDC930">
        <w:rPr>
          <w:rFonts w:eastAsia="Arial" w:cs="Arial"/>
          <w:b w:val="0"/>
          <w:szCs w:val="20"/>
          <w:lang w:val="en-US"/>
        </w:rPr>
        <w:lastRenderedPageBreak/>
        <w:t>analysing</w:t>
      </w:r>
      <w:proofErr w:type="spellEnd"/>
      <w:r w:rsidRPr="0EDDC930">
        <w:rPr>
          <w:rFonts w:eastAsia="Arial" w:cs="Arial"/>
          <w:b w:val="0"/>
          <w:szCs w:val="20"/>
          <w:lang w:val="en-US"/>
        </w:rPr>
        <w:t xml:space="preserve"> and developing policy, and evaluating and improving MyMedicare for veterans</w:t>
      </w:r>
    </w:p>
    <w:p w14:paraId="7FA2FF99" w14:textId="34B92AE5" w:rsidR="00920D03" w:rsidRDefault="00920D03" w:rsidP="00550B43">
      <w:pPr>
        <w:pStyle w:val="Heading2"/>
        <w:widowControl w:val="0"/>
        <w:numPr>
          <w:ilvl w:val="0"/>
          <w:numId w:val="21"/>
        </w:numPr>
        <w:spacing w:before="0" w:beforeAutospacing="0" w:after="0" w:afterAutospacing="0"/>
        <w:rPr>
          <w:rFonts w:eastAsia="Arial" w:cs="Arial"/>
          <w:b w:val="0"/>
          <w:szCs w:val="20"/>
          <w:lang w:val="en-US"/>
        </w:rPr>
      </w:pPr>
      <w:r w:rsidRPr="0EDDC930">
        <w:rPr>
          <w:rFonts w:eastAsia="Arial" w:cs="Arial"/>
          <w:b w:val="0"/>
          <w:szCs w:val="20"/>
          <w:lang w:val="en-US"/>
        </w:rPr>
        <w:t xml:space="preserve">sharing data within government, where legally </w:t>
      </w:r>
      <w:proofErr w:type="spellStart"/>
      <w:r w:rsidRPr="0EDDC930">
        <w:rPr>
          <w:rFonts w:eastAsia="Arial" w:cs="Arial"/>
          <w:b w:val="0"/>
          <w:szCs w:val="20"/>
          <w:lang w:val="en-US"/>
        </w:rPr>
        <w:t>authorised</w:t>
      </w:r>
      <w:proofErr w:type="spellEnd"/>
      <w:r w:rsidRPr="0EDDC930">
        <w:rPr>
          <w:rFonts w:eastAsia="Arial" w:cs="Arial"/>
          <w:b w:val="0"/>
          <w:szCs w:val="20"/>
          <w:lang w:val="en-US"/>
        </w:rPr>
        <w:t>, for program management and reporting</w:t>
      </w:r>
    </w:p>
    <w:p w14:paraId="32BDFF91" w14:textId="6D7625AA" w:rsidR="4781EB83" w:rsidRDefault="00920D03" w:rsidP="00550B43">
      <w:pPr>
        <w:widowControl w:val="0"/>
        <w:spacing w:before="160"/>
      </w:pPr>
      <w:r w:rsidRPr="6DB30EC6">
        <w:rPr>
          <w:rFonts w:eastAsia="Arial" w:cs="Arial"/>
          <w:szCs w:val="20"/>
        </w:rPr>
        <w:t xml:space="preserve">Only </w:t>
      </w:r>
      <w:proofErr w:type="spellStart"/>
      <w:r w:rsidRPr="6DB30EC6">
        <w:rPr>
          <w:rFonts w:eastAsia="Arial" w:cs="Arial"/>
          <w:szCs w:val="20"/>
        </w:rPr>
        <w:t>authorised</w:t>
      </w:r>
      <w:proofErr w:type="spellEnd"/>
      <w:r w:rsidRPr="6DB30EC6">
        <w:rPr>
          <w:rFonts w:eastAsia="Arial" w:cs="Arial"/>
          <w:szCs w:val="20"/>
        </w:rPr>
        <w:t xml:space="preserve"> DVA staff can access this information, and all </w:t>
      </w:r>
      <w:proofErr w:type="gramStart"/>
      <w:r w:rsidRPr="6DB30EC6">
        <w:rPr>
          <w:rFonts w:eastAsia="Arial" w:cs="Arial"/>
          <w:szCs w:val="20"/>
        </w:rPr>
        <w:t>use</w:t>
      </w:r>
      <w:proofErr w:type="gramEnd"/>
      <w:r w:rsidRPr="6DB30EC6">
        <w:rPr>
          <w:rFonts w:eastAsia="Arial" w:cs="Arial"/>
          <w:szCs w:val="20"/>
        </w:rPr>
        <w:t xml:space="preserve"> must comply with relevant privacy, secrecy and security requirements.</w:t>
      </w:r>
    </w:p>
    <w:p w14:paraId="050A20A6" w14:textId="1BCC5811" w:rsidR="00131943" w:rsidRDefault="00131943" w:rsidP="008C2CE5">
      <w:pPr>
        <w:pStyle w:val="Heading2"/>
        <w:spacing w:before="166" w:beforeAutospacing="0" w:after="166" w:afterAutospacing="0"/>
        <w:rPr>
          <w:rFonts w:eastAsiaTheme="majorEastAsia"/>
        </w:rPr>
      </w:pPr>
      <w:r w:rsidRPr="008C2CE5">
        <w:rPr>
          <w:rFonts w:eastAsia="Arial"/>
          <w:lang w:val="en-US"/>
        </w:rPr>
        <w:t xml:space="preserve">Use of your personal information by the Australian Digital Health Agency </w:t>
      </w:r>
    </w:p>
    <w:p w14:paraId="3B437CDC" w14:textId="1317C695" w:rsidR="00131943" w:rsidRPr="008C2CE5" w:rsidRDefault="00131943" w:rsidP="008C2CE5">
      <w:r w:rsidRPr="008C2CE5">
        <w:t xml:space="preserve">If you </w:t>
      </w:r>
      <w:r w:rsidRPr="6DB30EC6">
        <w:rPr>
          <w:rFonts w:eastAsia="Arial" w:cs="Arial"/>
          <w:szCs w:val="20"/>
        </w:rPr>
        <w:t>make a request via your My Health Record, Services Australia will provide information about you to the My Health Record system so that the name of your registered practice and GP will appear in your My Health Record if you choose to have it displayed.</w:t>
      </w:r>
    </w:p>
    <w:p w14:paraId="5F1F5B06" w14:textId="4044BB8D" w:rsidR="0097671D" w:rsidRDefault="0097671D" w:rsidP="008C2CE5">
      <w:pPr>
        <w:pStyle w:val="Heading2"/>
        <w:spacing w:before="166" w:beforeAutospacing="0" w:after="166" w:afterAutospacing="0"/>
        <w:rPr>
          <w:rFonts w:eastAsia="Arial"/>
        </w:rPr>
      </w:pPr>
      <w:r w:rsidRPr="008C2CE5">
        <w:rPr>
          <w:rFonts w:eastAsia="Arial"/>
          <w:lang w:val="en-US"/>
        </w:rPr>
        <w:t>Other disclosures of your personal information</w:t>
      </w:r>
    </w:p>
    <w:p w14:paraId="004160BF" w14:textId="217DEA87" w:rsidR="0097671D" w:rsidRDefault="6C941F38" w:rsidP="00D43FCE">
      <w:r w:rsidRPr="6DB30EC6">
        <w:rPr>
          <w:rFonts w:eastAsia="Arial" w:cs="Arial"/>
          <w:szCs w:val="20"/>
        </w:rPr>
        <w:t xml:space="preserve">Your information may also be disclosed when this is </w:t>
      </w:r>
      <w:proofErr w:type="spellStart"/>
      <w:r w:rsidRPr="6DB30EC6">
        <w:rPr>
          <w:rFonts w:eastAsia="Arial" w:cs="Arial"/>
          <w:szCs w:val="20"/>
        </w:rPr>
        <w:t>authorised</w:t>
      </w:r>
      <w:proofErr w:type="spellEnd"/>
      <w:r w:rsidRPr="6DB30EC6">
        <w:rPr>
          <w:rFonts w:eastAsia="Arial" w:cs="Arial"/>
          <w:szCs w:val="20"/>
        </w:rPr>
        <w:t xml:space="preserve"> or required by </w:t>
      </w:r>
      <w:r w:rsidR="008455EF" w:rsidRPr="6DB30EC6">
        <w:rPr>
          <w:rFonts w:eastAsia="Arial" w:cs="Arial"/>
          <w:szCs w:val="20"/>
        </w:rPr>
        <w:t>law. Only</w:t>
      </w:r>
      <w:r w:rsidRPr="6DB30EC6">
        <w:rPr>
          <w:rFonts w:eastAsia="Arial" w:cs="Arial"/>
          <w:szCs w:val="20"/>
        </w:rPr>
        <w:t xml:space="preserve"> </w:t>
      </w:r>
      <w:proofErr w:type="spellStart"/>
      <w:r w:rsidRPr="6DB30EC6">
        <w:rPr>
          <w:rFonts w:eastAsia="Arial" w:cs="Arial"/>
          <w:szCs w:val="20"/>
        </w:rPr>
        <w:t>authorised</w:t>
      </w:r>
      <w:proofErr w:type="spellEnd"/>
      <w:r w:rsidRPr="6DB30EC6">
        <w:rPr>
          <w:rFonts w:eastAsia="Arial" w:cs="Arial"/>
          <w:szCs w:val="20"/>
        </w:rPr>
        <w:t xml:space="preserve"> staff have access to your personal information. </w:t>
      </w:r>
    </w:p>
    <w:p w14:paraId="7AF8C802" w14:textId="7255CC60" w:rsidR="00C238AC" w:rsidRDefault="00C238AC" w:rsidP="008C2CE5">
      <w:pPr>
        <w:pStyle w:val="Heading2"/>
        <w:spacing w:before="166" w:beforeAutospacing="0" w:after="166" w:afterAutospacing="0"/>
        <w:rPr>
          <w:rFonts w:eastAsia="Arial"/>
        </w:rPr>
      </w:pPr>
      <w:r w:rsidRPr="008C2CE5">
        <w:rPr>
          <w:rFonts w:eastAsia="Arial"/>
          <w:lang w:val="en-US"/>
        </w:rPr>
        <w:t xml:space="preserve">Will my personal information be stored overseas? </w:t>
      </w:r>
    </w:p>
    <w:p w14:paraId="0471B329" w14:textId="5D6BE7B8" w:rsidR="0097671D" w:rsidRDefault="0097671D" w:rsidP="00D43FCE">
      <w:pPr>
        <w:rPr>
          <w:rFonts w:eastAsia="Arial" w:cs="Arial"/>
          <w:szCs w:val="20"/>
        </w:rPr>
      </w:pPr>
      <w:r w:rsidRPr="008C2CE5">
        <w:t xml:space="preserve">Services Australia, the </w:t>
      </w:r>
      <w:r w:rsidR="006677B0" w:rsidRPr="008C2CE5">
        <w:t>Department of Health</w:t>
      </w:r>
      <w:r w:rsidR="00FA4813">
        <w:t>,</w:t>
      </w:r>
      <w:r w:rsidR="00CB34CD" w:rsidRPr="008C2CE5">
        <w:t xml:space="preserve"> </w:t>
      </w:r>
      <w:r w:rsidR="00CB34CD" w:rsidRPr="7F813F2E">
        <w:rPr>
          <w:rFonts w:eastAsia="Arial" w:cs="Arial"/>
          <w:szCs w:val="20"/>
        </w:rPr>
        <w:t xml:space="preserve">Disability </w:t>
      </w:r>
      <w:r w:rsidR="00CB34CD" w:rsidRPr="008C2CE5">
        <w:t xml:space="preserve">and </w:t>
      </w:r>
      <w:r w:rsidR="00CB34CD" w:rsidRPr="7F813F2E">
        <w:rPr>
          <w:rFonts w:eastAsia="Arial" w:cs="Arial"/>
          <w:szCs w:val="20"/>
        </w:rPr>
        <w:t>Ageing</w:t>
      </w:r>
      <w:r w:rsidR="006677B0" w:rsidRPr="008C2CE5">
        <w:t xml:space="preserve">, </w:t>
      </w:r>
      <w:r w:rsidRPr="008C2CE5">
        <w:t xml:space="preserve">the Australian Digital Health Agency or </w:t>
      </w:r>
      <w:r w:rsidR="00D07C1F">
        <w:t>DVA</w:t>
      </w:r>
      <w:r w:rsidRPr="008C2CE5">
        <w:t xml:space="preserve"> will not store your personal information overseas. Talk to your medical practice about how and where your medical practice stores your personal information.</w:t>
      </w:r>
    </w:p>
    <w:p w14:paraId="14A903F2" w14:textId="792CA816" w:rsidR="00D43FCE" w:rsidRDefault="0097671D" w:rsidP="008C2CE5">
      <w:pPr>
        <w:pStyle w:val="Heading2"/>
        <w:spacing w:before="166" w:beforeAutospacing="0" w:after="166" w:afterAutospacing="0"/>
        <w:rPr>
          <w:rFonts w:eastAsia="Arial"/>
        </w:rPr>
      </w:pPr>
      <w:r w:rsidRPr="008C2CE5">
        <w:rPr>
          <w:rFonts w:eastAsia="Arial"/>
          <w:lang w:val="en-US"/>
        </w:rPr>
        <w:t>Concerns and</w:t>
      </w:r>
      <w:r w:rsidR="51C58ADA" w:rsidRPr="6DB30EC6">
        <w:rPr>
          <w:rFonts w:eastAsia="Arial" w:cs="Arial"/>
          <w:szCs w:val="20"/>
          <w:lang w:val="en-US"/>
        </w:rPr>
        <w:t xml:space="preserve"> </w:t>
      </w:r>
      <w:r w:rsidRPr="008C2CE5">
        <w:rPr>
          <w:rFonts w:eastAsia="Arial"/>
          <w:lang w:val="en-US"/>
        </w:rPr>
        <w:t>complaints</w:t>
      </w:r>
    </w:p>
    <w:p w14:paraId="678A48EB" w14:textId="20CB9FDB" w:rsidR="0097671D" w:rsidRPr="008C2CE5" w:rsidRDefault="0097671D" w:rsidP="00D43FCE">
      <w:r w:rsidRPr="6DB30EC6">
        <w:rPr>
          <w:rFonts w:eastAsia="Arial" w:cs="Arial"/>
          <w:szCs w:val="20"/>
          <w:lang w:val="en"/>
        </w:rPr>
        <w:t xml:space="preserve">Services Australia’s </w:t>
      </w:r>
      <w:hyperlink r:id="rId13">
        <w:r w:rsidRPr="008C2CE5">
          <w:rPr>
            <w:rStyle w:val="Hyperlink"/>
          </w:rPr>
          <w:t>privacy policy</w:t>
        </w:r>
      </w:hyperlink>
      <w:r w:rsidRPr="6DB30EC6">
        <w:rPr>
          <w:rFonts w:eastAsia="Arial" w:cs="Arial"/>
          <w:szCs w:val="20"/>
          <w:lang w:val="en"/>
        </w:rPr>
        <w:t xml:space="preserve"> can be found here: </w:t>
      </w:r>
      <w:hyperlink r:id="rId14">
        <w:r w:rsidRPr="3715515F">
          <w:rPr>
            <w:rStyle w:val="Hyperlink"/>
            <w:rFonts w:eastAsia="Arial" w:cs="Arial"/>
            <w:szCs w:val="20"/>
          </w:rPr>
          <w:t>servicesaustralia.gov.au/privacy</w:t>
        </w:r>
      </w:hyperlink>
      <w:r w:rsidR="00D07C1F">
        <w:t>.</w:t>
      </w:r>
    </w:p>
    <w:p w14:paraId="06674A6D" w14:textId="413955EB" w:rsidR="0097671D" w:rsidRDefault="6C941F38" w:rsidP="00D43FCE">
      <w:r w:rsidRPr="6DB30EC6">
        <w:rPr>
          <w:rFonts w:eastAsia="Arial" w:cs="Arial"/>
          <w:szCs w:val="20"/>
        </w:rPr>
        <w:t xml:space="preserve">It contains information about how you can make a complaint if you think </w:t>
      </w:r>
      <w:r w:rsidR="00F60A1F">
        <w:rPr>
          <w:rFonts w:eastAsia="Arial" w:cs="Arial"/>
          <w:szCs w:val="20"/>
        </w:rPr>
        <w:t>Services Australia</w:t>
      </w:r>
      <w:r w:rsidR="00F60A1F" w:rsidRPr="6DB30EC6">
        <w:rPr>
          <w:rFonts w:eastAsia="Arial" w:cs="Arial"/>
          <w:szCs w:val="20"/>
        </w:rPr>
        <w:t xml:space="preserve"> </w:t>
      </w:r>
      <w:r w:rsidRPr="6DB30EC6">
        <w:rPr>
          <w:rFonts w:eastAsia="Arial" w:cs="Arial"/>
          <w:szCs w:val="20"/>
        </w:rPr>
        <w:t>have breached:</w:t>
      </w:r>
    </w:p>
    <w:p w14:paraId="5F3B4C39" w14:textId="32AAF998" w:rsidR="0097671D" w:rsidRDefault="0097671D" w:rsidP="008C2CE5">
      <w:pPr>
        <w:pStyle w:val="ListParagraph"/>
        <w:numPr>
          <w:ilvl w:val="0"/>
          <w:numId w:val="20"/>
        </w:numPr>
        <w:spacing w:after="0"/>
        <w:ind w:left="360"/>
        <w:rPr>
          <w:rFonts w:eastAsia="Arial" w:cs="Arial"/>
          <w:szCs w:val="20"/>
        </w:rPr>
      </w:pPr>
      <w:r w:rsidRPr="6DB30EC6">
        <w:rPr>
          <w:rFonts w:eastAsia="Arial" w:cs="Arial"/>
          <w:szCs w:val="20"/>
        </w:rPr>
        <w:t>the Australian Privacy Principles, or</w:t>
      </w:r>
    </w:p>
    <w:p w14:paraId="01E31F18" w14:textId="33665D57" w:rsidR="0097671D" w:rsidRDefault="0097671D" w:rsidP="008C2CE5">
      <w:pPr>
        <w:pStyle w:val="ListParagraph"/>
        <w:numPr>
          <w:ilvl w:val="0"/>
          <w:numId w:val="20"/>
        </w:numPr>
        <w:spacing w:after="0"/>
        <w:ind w:left="360"/>
        <w:rPr>
          <w:rFonts w:eastAsia="Arial" w:cs="Arial"/>
          <w:szCs w:val="20"/>
        </w:rPr>
      </w:pPr>
      <w:r w:rsidRPr="6DB30EC6">
        <w:rPr>
          <w:rFonts w:eastAsia="Arial" w:cs="Arial"/>
          <w:szCs w:val="20"/>
        </w:rPr>
        <w:t>the Australian Government Agencies Privacy Code.</w:t>
      </w:r>
    </w:p>
    <w:p w14:paraId="6A43A85D" w14:textId="4BB0F905" w:rsidR="0097671D" w:rsidRPr="00D43FCE" w:rsidRDefault="6C941F38" w:rsidP="008C2CE5">
      <w:pPr>
        <w:spacing w:before="160"/>
      </w:pPr>
      <w:r w:rsidRPr="6DB30EC6">
        <w:rPr>
          <w:rFonts w:eastAsia="Arial" w:cs="Arial"/>
          <w:szCs w:val="20"/>
        </w:rPr>
        <w:t xml:space="preserve">The </w:t>
      </w:r>
      <w:hyperlink r:id="rId15">
        <w:r w:rsidRPr="008C2CE5">
          <w:rPr>
            <w:rStyle w:val="Hyperlink"/>
          </w:rPr>
          <w:t>privacy policy</w:t>
        </w:r>
      </w:hyperlink>
      <w:r w:rsidRPr="6DB30EC6">
        <w:rPr>
          <w:rFonts w:eastAsia="Arial" w:cs="Arial"/>
          <w:szCs w:val="20"/>
        </w:rPr>
        <w:t xml:space="preserve"> explains how </w:t>
      </w:r>
      <w:r w:rsidR="00F60A1F">
        <w:rPr>
          <w:rFonts w:eastAsia="Arial" w:cs="Arial"/>
          <w:szCs w:val="20"/>
        </w:rPr>
        <w:t xml:space="preserve">Services Australia </w:t>
      </w:r>
      <w:r w:rsidRPr="6DB30EC6">
        <w:rPr>
          <w:rFonts w:eastAsia="Arial" w:cs="Arial"/>
          <w:szCs w:val="20"/>
        </w:rPr>
        <w:t xml:space="preserve">will manage your complaint, how you may access the personal information about you held by Services Australia and how you may seek to correct any personal information about you held by Services Australia, which is incorrect.  </w:t>
      </w:r>
    </w:p>
    <w:p w14:paraId="52F1936F" w14:textId="34318D0C" w:rsidR="51C58ADA" w:rsidRPr="008C2CE5" w:rsidRDefault="51C58ADA" w:rsidP="6DB30EC6">
      <w:r w:rsidRPr="204CA3C6">
        <w:rPr>
          <w:rFonts w:eastAsia="Arial" w:cs="Arial"/>
        </w:rPr>
        <w:t xml:space="preserve">You can contact </w:t>
      </w:r>
      <w:r w:rsidR="5E5BFBF5" w:rsidRPr="204CA3C6">
        <w:rPr>
          <w:rFonts w:eastAsia="Arial" w:cs="Arial"/>
        </w:rPr>
        <w:t>Services Australia</w:t>
      </w:r>
      <w:r w:rsidRPr="204CA3C6">
        <w:rPr>
          <w:rFonts w:eastAsia="Arial" w:cs="Arial"/>
        </w:rPr>
        <w:t xml:space="preserve"> to discuss privacy and your personal information by calling 1800 132 468 or the TTY </w:t>
      </w:r>
      <w:r w:rsidR="006C413D" w:rsidRPr="006C413D">
        <w:rPr>
          <w:rFonts w:eastAsia="Arial" w:cs="Arial"/>
        </w:rPr>
        <w:t xml:space="preserve">teletypewriter </w:t>
      </w:r>
      <w:r w:rsidRPr="204CA3C6">
        <w:rPr>
          <w:rFonts w:eastAsia="Arial" w:cs="Arial"/>
        </w:rPr>
        <w:t>phone on 1800</w:t>
      </w:r>
      <w:r w:rsidRPr="204CA3C6">
        <w:rPr>
          <w:rFonts w:eastAsia="Arial" w:cs="Arial"/>
          <w:color w:val="000000" w:themeColor="text1"/>
        </w:rPr>
        <w:t xml:space="preserve"> </w:t>
      </w:r>
      <w:r w:rsidRPr="008C2CE5">
        <w:rPr>
          <w:color w:val="000000" w:themeColor="text1"/>
        </w:rPr>
        <w:t>810 586</w:t>
      </w:r>
      <w:r w:rsidRPr="204CA3C6">
        <w:rPr>
          <w:rFonts w:eastAsia="Arial" w:cs="Arial"/>
          <w:lang w:val="en"/>
        </w:rPr>
        <w:t xml:space="preserve">, online via a web form at </w:t>
      </w:r>
      <w:hyperlink r:id="rId16">
        <w:r w:rsidRPr="204CA3C6">
          <w:rPr>
            <w:rStyle w:val="Hyperlink"/>
            <w:rFonts w:eastAsia="Arial" w:cs="Arial"/>
          </w:rPr>
          <w:t>Services Australia</w:t>
        </w:r>
      </w:hyperlink>
      <w:r w:rsidRPr="204CA3C6">
        <w:rPr>
          <w:rFonts w:eastAsia="Arial" w:cs="Arial"/>
        </w:rPr>
        <w:t xml:space="preserve"> </w:t>
      </w:r>
      <w:r w:rsidRPr="204CA3C6">
        <w:rPr>
          <w:rFonts w:eastAsia="Arial" w:cs="Arial"/>
          <w:lang w:val="en"/>
        </w:rPr>
        <w:t xml:space="preserve">or writing to </w:t>
      </w:r>
      <w:r w:rsidR="00F60A1F">
        <w:rPr>
          <w:rFonts w:eastAsia="Arial" w:cs="Arial"/>
          <w:lang w:val="en"/>
        </w:rPr>
        <w:t>them</w:t>
      </w:r>
      <w:r w:rsidR="00F60A1F" w:rsidRPr="204CA3C6">
        <w:rPr>
          <w:rFonts w:eastAsia="Arial" w:cs="Arial"/>
          <w:lang w:val="en"/>
        </w:rPr>
        <w:t xml:space="preserve"> </w:t>
      </w:r>
      <w:r w:rsidRPr="204CA3C6">
        <w:rPr>
          <w:rFonts w:eastAsia="Arial" w:cs="Arial"/>
          <w:lang w:val="en"/>
        </w:rPr>
        <w:t xml:space="preserve">at: </w:t>
      </w:r>
    </w:p>
    <w:p w14:paraId="44129A23" w14:textId="423DA522" w:rsidR="51C58ADA" w:rsidRPr="008C2CE5" w:rsidRDefault="7421889B" w:rsidP="008C2CE5">
      <w:pPr>
        <w:spacing w:line="276" w:lineRule="auto"/>
      </w:pPr>
      <w:r w:rsidRPr="204CA3C6">
        <w:rPr>
          <w:rFonts w:eastAsia="Arial" w:cs="Arial"/>
          <w:lang w:val="en"/>
        </w:rPr>
        <w:t xml:space="preserve"> </w:t>
      </w:r>
      <w:r w:rsidR="51C58ADA" w:rsidRPr="204CA3C6">
        <w:rPr>
          <w:rFonts w:eastAsia="Arial" w:cs="Arial"/>
          <w:lang w:val="en"/>
        </w:rPr>
        <w:t>C</w:t>
      </w:r>
      <w:proofErr w:type="spellStart"/>
      <w:r w:rsidR="51C58ADA" w:rsidRPr="204CA3C6">
        <w:rPr>
          <w:rFonts w:eastAsia="Arial" w:cs="Arial"/>
        </w:rPr>
        <w:t>entrelink</w:t>
      </w:r>
      <w:proofErr w:type="spellEnd"/>
      <w:r w:rsidR="51C58ADA" w:rsidRPr="204CA3C6">
        <w:rPr>
          <w:rFonts w:eastAsia="Arial" w:cs="Arial"/>
        </w:rPr>
        <w:t xml:space="preserve"> and Medicare</w:t>
      </w:r>
      <w:r w:rsidR="51C58ADA">
        <w:br/>
      </w:r>
      <w:r w:rsidR="51C58ADA" w:rsidRPr="204CA3C6">
        <w:rPr>
          <w:rFonts w:eastAsia="Arial" w:cs="Arial"/>
        </w:rPr>
        <w:t xml:space="preserve"> Services Australia Complaints and Feedback</w:t>
      </w:r>
      <w:r w:rsidR="51C58ADA">
        <w:br/>
      </w:r>
      <w:r w:rsidR="51C58ADA" w:rsidRPr="204CA3C6">
        <w:rPr>
          <w:rFonts w:eastAsia="Arial" w:cs="Arial"/>
        </w:rPr>
        <w:t xml:space="preserve"> Reply Paid 7800</w:t>
      </w:r>
      <w:r w:rsidR="51C58ADA">
        <w:br/>
      </w:r>
      <w:r w:rsidR="51C58ADA" w:rsidRPr="204CA3C6">
        <w:rPr>
          <w:rFonts w:eastAsia="Arial" w:cs="Arial"/>
        </w:rPr>
        <w:t xml:space="preserve"> Canberra BC ACT 2610</w:t>
      </w:r>
    </w:p>
    <w:p w14:paraId="69E7E582" w14:textId="276A8C1D" w:rsidR="00D43FCE" w:rsidRDefault="0097671D" w:rsidP="008C2CE5">
      <w:pPr>
        <w:pStyle w:val="Heading2"/>
        <w:spacing w:before="166" w:beforeAutospacing="0" w:after="166" w:afterAutospacing="0"/>
        <w:rPr>
          <w:rFonts w:eastAsiaTheme="majorEastAsia"/>
        </w:rPr>
      </w:pPr>
      <w:r w:rsidRPr="008C2CE5">
        <w:rPr>
          <w:rFonts w:eastAsia="Arial"/>
          <w:lang w:val="en-US"/>
        </w:rPr>
        <w:t>More on privacy</w:t>
      </w:r>
    </w:p>
    <w:p w14:paraId="1672092C" w14:textId="60394B9E" w:rsidR="00C71A93" w:rsidRDefault="0097671D" w:rsidP="00D43FCE">
      <w:r w:rsidRPr="6DB30EC6">
        <w:rPr>
          <w:rFonts w:eastAsia="Arial" w:cs="Arial"/>
          <w:szCs w:val="20"/>
          <w:lang w:val="en"/>
        </w:rPr>
        <w:t xml:space="preserve">The </w:t>
      </w:r>
      <w:r w:rsidR="006677B0" w:rsidRPr="6DB30EC6">
        <w:rPr>
          <w:rFonts w:eastAsia="Arial" w:cs="Arial"/>
          <w:szCs w:val="20"/>
          <w:lang w:val="en"/>
        </w:rPr>
        <w:t xml:space="preserve">Department of Health, Disability and </w:t>
      </w:r>
      <w:r w:rsidR="00AE6F69" w:rsidRPr="6DB30EC6">
        <w:rPr>
          <w:rFonts w:eastAsia="Arial" w:cs="Arial"/>
          <w:szCs w:val="20"/>
          <w:lang w:val="en"/>
        </w:rPr>
        <w:t>Ageing’s</w:t>
      </w:r>
      <w:r w:rsidR="00EF1ABE" w:rsidRPr="6DB30EC6">
        <w:rPr>
          <w:rFonts w:eastAsia="Arial" w:cs="Arial"/>
          <w:szCs w:val="20"/>
          <w:lang w:val="en"/>
        </w:rPr>
        <w:t xml:space="preserve"> </w:t>
      </w:r>
      <w:r w:rsidRPr="6DB30EC6">
        <w:rPr>
          <w:rFonts w:eastAsia="Arial" w:cs="Arial"/>
          <w:szCs w:val="20"/>
          <w:lang w:val="en"/>
        </w:rPr>
        <w:t xml:space="preserve">privacy policy </w:t>
      </w:r>
      <w:r w:rsidRPr="6DB30EC6">
        <w:rPr>
          <w:rFonts w:eastAsia="Arial" w:cs="Arial"/>
          <w:szCs w:val="20"/>
        </w:rPr>
        <w:t xml:space="preserve">can be found here: </w:t>
      </w:r>
    </w:p>
    <w:p w14:paraId="7FFDDB60" w14:textId="4C6B3331" w:rsidR="51C58ADA" w:rsidRPr="008C2CE5" w:rsidRDefault="51C58ADA" w:rsidP="6DB30EC6">
      <w:hyperlink r:id="rId17">
        <w:r w:rsidRPr="6DB30EC6">
          <w:rPr>
            <w:rStyle w:val="Hyperlink"/>
            <w:rFonts w:eastAsia="Arial" w:cs="Arial"/>
            <w:szCs w:val="20"/>
          </w:rPr>
          <w:t>health.gov.au/resources/publications/privacy-policy</w:t>
        </w:r>
      </w:hyperlink>
      <w:r w:rsidRPr="6DB30EC6">
        <w:rPr>
          <w:rFonts w:eastAsia="Arial" w:cs="Arial"/>
          <w:szCs w:val="20"/>
          <w:lang w:val="en"/>
        </w:rPr>
        <w:t>.</w:t>
      </w:r>
    </w:p>
    <w:p w14:paraId="52A73906" w14:textId="033AE67B" w:rsidR="00033F11" w:rsidRDefault="00033F11" w:rsidP="00D43FCE">
      <w:r w:rsidRPr="6DB30EC6">
        <w:rPr>
          <w:rFonts w:eastAsia="Arial" w:cs="Arial"/>
          <w:szCs w:val="20"/>
          <w:lang w:val="en"/>
        </w:rPr>
        <w:t>Services Australia’s privacy policy can be found here:</w:t>
      </w:r>
    </w:p>
    <w:p w14:paraId="67FCC093" w14:textId="5682AFF1" w:rsidR="51C58ADA" w:rsidRDefault="51C58ADA" w:rsidP="6DB30EC6">
      <w:hyperlink r:id="rId18">
        <w:r w:rsidRPr="6DB30EC6">
          <w:rPr>
            <w:rStyle w:val="Hyperlink"/>
            <w:rFonts w:eastAsia="Arial" w:cs="Arial"/>
            <w:szCs w:val="20"/>
          </w:rPr>
          <w:t>Privacy Policy - About us - Services Australia</w:t>
        </w:r>
      </w:hyperlink>
    </w:p>
    <w:p w14:paraId="6AADF3A4" w14:textId="5EB3A9FE" w:rsidR="00C71A93" w:rsidRPr="008C2CE5" w:rsidRDefault="0097671D" w:rsidP="00D43FCE">
      <w:r w:rsidRPr="6DB30EC6">
        <w:rPr>
          <w:rFonts w:eastAsia="Arial" w:cs="Arial"/>
          <w:szCs w:val="20"/>
          <w:lang w:val="en"/>
        </w:rPr>
        <w:t xml:space="preserve">The </w:t>
      </w:r>
      <w:r w:rsidRPr="6DB30EC6">
        <w:rPr>
          <w:rFonts w:eastAsia="Arial" w:cs="Arial"/>
          <w:szCs w:val="20"/>
        </w:rPr>
        <w:t>Australian</w:t>
      </w:r>
      <w:r w:rsidRPr="6DB30EC6">
        <w:rPr>
          <w:rFonts w:eastAsia="Arial" w:cs="Arial"/>
          <w:szCs w:val="20"/>
          <w:lang w:val="en"/>
        </w:rPr>
        <w:t xml:space="preserve"> Digital Health Agency’s privacy policy can be found here:</w:t>
      </w:r>
      <w:r w:rsidR="00464011" w:rsidRPr="6DB30EC6">
        <w:rPr>
          <w:rFonts w:eastAsia="Arial" w:cs="Arial"/>
          <w:szCs w:val="20"/>
          <w:lang w:val="en"/>
        </w:rPr>
        <w:t xml:space="preserve"> </w:t>
      </w:r>
    </w:p>
    <w:p w14:paraId="19DDE673" w14:textId="072D1CA8" w:rsidR="51C58ADA" w:rsidRDefault="51C58ADA" w:rsidP="6DB30EC6">
      <w:hyperlink r:id="rId19">
        <w:r w:rsidRPr="6DB30EC6">
          <w:rPr>
            <w:rStyle w:val="Hyperlink"/>
            <w:rFonts w:eastAsia="Arial" w:cs="Arial"/>
            <w:szCs w:val="20"/>
          </w:rPr>
          <w:t>digitalhealth.gov.au/about-us/policies-privacy-and-reporting/privacy-policy</w:t>
        </w:r>
      </w:hyperlink>
    </w:p>
    <w:p w14:paraId="32BA4022" w14:textId="5D1EAFC6" w:rsidR="51C58ADA" w:rsidRDefault="51C58ADA" w:rsidP="6DB30EC6">
      <w:pPr>
        <w:spacing w:after="0" w:line="276" w:lineRule="auto"/>
      </w:pPr>
      <w:hyperlink r:id="rId20">
        <w:proofErr w:type="gramStart"/>
        <w:r w:rsidRPr="6DB30EC6">
          <w:rPr>
            <w:rStyle w:val="Hyperlink"/>
            <w:rFonts w:eastAsia="Arial" w:cs="Arial"/>
            <w:szCs w:val="20"/>
          </w:rPr>
          <w:t>myhealthrecord.gov.au</w:t>
        </w:r>
        <w:proofErr w:type="gramEnd"/>
        <w:r w:rsidRPr="6DB30EC6">
          <w:rPr>
            <w:rStyle w:val="Hyperlink"/>
            <w:rFonts w:eastAsia="Arial" w:cs="Arial"/>
            <w:szCs w:val="20"/>
          </w:rPr>
          <w:t>/privacy</w:t>
        </w:r>
      </w:hyperlink>
    </w:p>
    <w:p w14:paraId="35F74CA6" w14:textId="2243FFA0" w:rsidR="00C71A93" w:rsidRPr="008C2CE5" w:rsidRDefault="0097671D" w:rsidP="008C2CE5">
      <w:pPr>
        <w:spacing w:before="160"/>
      </w:pPr>
      <w:r w:rsidRPr="6DB30EC6">
        <w:rPr>
          <w:rFonts w:eastAsia="Arial" w:cs="Arial"/>
          <w:szCs w:val="20"/>
          <w:lang w:val="en"/>
        </w:rPr>
        <w:t xml:space="preserve">The Department of Veterans’ Affairs privacy policy can be found here: </w:t>
      </w:r>
    </w:p>
    <w:p w14:paraId="426819B6" w14:textId="37FCDE87" w:rsidR="51C58ADA" w:rsidRDefault="51C58ADA" w:rsidP="6DB30EC6">
      <w:hyperlink r:id="rId21">
        <w:r w:rsidRPr="6DB30EC6">
          <w:rPr>
            <w:rStyle w:val="Hyperlink"/>
            <w:rFonts w:eastAsia="Arial" w:cs="Arial"/>
            <w:szCs w:val="20"/>
            <w:lang w:val="en"/>
          </w:rPr>
          <w:t>dva.gov.au/privacy</w:t>
        </w:r>
      </w:hyperlink>
      <w:r w:rsidRPr="6DB30EC6">
        <w:rPr>
          <w:rFonts w:eastAsia="Arial" w:cs="Arial"/>
          <w:szCs w:val="20"/>
          <w:lang w:val="en"/>
        </w:rPr>
        <w:t>.</w:t>
      </w:r>
    </w:p>
    <w:p w14:paraId="35E663B0" w14:textId="7AA14B05" w:rsidR="00D970B8" w:rsidRDefault="0097671D" w:rsidP="00D43FCE">
      <w:r w:rsidRPr="6DB30EC6">
        <w:rPr>
          <w:rFonts w:eastAsia="Arial" w:cs="Arial"/>
          <w:szCs w:val="20"/>
        </w:rPr>
        <w:t>Further changes to this privacy notice will be found here.</w:t>
      </w:r>
    </w:p>
    <w:sectPr w:rsidR="00D970B8" w:rsidSect="000A45B8">
      <w:headerReference w:type="even" r:id="rId22"/>
      <w:footerReference w:type="even" r:id="rId23"/>
      <w:headerReference w:type="first" r:id="rId2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BF0FC" w14:textId="77777777" w:rsidR="007573A5" w:rsidRDefault="007573A5" w:rsidP="00D970B8">
      <w:pPr>
        <w:spacing w:after="0" w:line="240" w:lineRule="auto"/>
      </w:pPr>
      <w:r>
        <w:separator/>
      </w:r>
    </w:p>
  </w:endnote>
  <w:endnote w:type="continuationSeparator" w:id="0">
    <w:p w14:paraId="04508C5A" w14:textId="77777777" w:rsidR="007573A5" w:rsidRDefault="007573A5" w:rsidP="00D970B8">
      <w:pPr>
        <w:spacing w:after="0" w:line="240" w:lineRule="auto"/>
      </w:pPr>
      <w:r>
        <w:continuationSeparator/>
      </w:r>
    </w:p>
  </w:endnote>
  <w:endnote w:type="continuationNotice" w:id="1">
    <w:p w14:paraId="2705B200" w14:textId="77777777" w:rsidR="007573A5" w:rsidRDefault="007573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AB3D3" w14:textId="74699D42" w:rsidR="00F27D86" w:rsidRDefault="0026372C">
    <w:pPr>
      <w:pStyle w:val="Footer"/>
    </w:pPr>
    <w:r>
      <w:rPr>
        <w:noProof/>
      </w:rPr>
      <mc:AlternateContent>
        <mc:Choice Requires="wps">
          <w:drawing>
            <wp:anchor distT="0" distB="0" distL="0" distR="0" simplePos="0" relativeHeight="251658244" behindDoc="0" locked="0" layoutInCell="1" allowOverlap="1" wp14:anchorId="12C2D967" wp14:editId="034B7C6E">
              <wp:simplePos x="635" y="635"/>
              <wp:positionH relativeFrom="page">
                <wp:align>center</wp:align>
              </wp:positionH>
              <wp:positionV relativeFrom="page">
                <wp:align>bottom</wp:align>
              </wp:positionV>
              <wp:extent cx="622300" cy="394970"/>
              <wp:effectExtent l="0" t="0" r="6350" b="0"/>
              <wp:wrapNone/>
              <wp:docPr id="1313429322" name="Text Box 5" descr="OFFICIAL">
                <a:extLst xmlns:a="http://schemas.openxmlformats.org/drawingml/2006/main">
                  <a:ext uri="{FF2B5EF4-FFF2-40B4-BE49-F238E27FC236}">
                    <a16:creationId xmlns:a16="http://schemas.microsoft.com/office/drawing/2014/main" id="{F9B96E35-0651-447E-8797-53143ED3C01F}"/>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1CB368BB" w14:textId="29C581DC" w:rsidR="0026372C" w:rsidRPr="0026372C" w:rsidRDefault="0026372C" w:rsidP="0026372C">
                          <w:pPr>
                            <w:spacing w:after="0"/>
                            <w:rPr>
                              <w:rFonts w:ascii="Aptos" w:eastAsia="Aptos" w:hAnsi="Aptos" w:cs="Aptos"/>
                              <w:noProof/>
                              <w:color w:val="FF0000"/>
                              <w:sz w:val="24"/>
                              <w:szCs w:val="24"/>
                            </w:rPr>
                          </w:pPr>
                          <w:r w:rsidRPr="0026372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C2D967" id="_x0000_t202" coordsize="21600,21600" o:spt="202" path="m,l,21600r21600,l21600,xe">
              <v:stroke joinstyle="miter"/>
              <v:path gradientshapeok="t" o:connecttype="rect"/>
            </v:shapetype>
            <v:shape id="Text Box 5" o:spid="_x0000_s1027" type="#_x0000_t202" alt="OFFICIAL" style="position:absolute;margin-left:0;margin-top:0;width:49pt;height:31.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" filled="f" stroked="f">
              <v:textbox style="mso-fit-shape-to-text:t" inset="0,0,0,15pt">
                <w:txbxContent>
                  <w:p w14:paraId="1CB368BB" w14:textId="29C581DC" w:rsidR="0026372C" w:rsidRPr="0026372C" w:rsidRDefault="0026372C" w:rsidP="0026372C">
                    <w:pPr>
                      <w:spacing w:after="0"/>
                      <w:rPr>
                        <w:rFonts w:ascii="Aptos" w:eastAsia="Aptos" w:hAnsi="Aptos" w:cs="Aptos"/>
                        <w:noProof/>
                        <w:color w:val="FF0000"/>
                        <w:sz w:val="24"/>
                        <w:szCs w:val="24"/>
                      </w:rPr>
                    </w:pPr>
                    <w:r w:rsidRPr="0026372C">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9B32D" w14:textId="77777777" w:rsidR="007573A5" w:rsidRDefault="007573A5" w:rsidP="00D970B8">
      <w:pPr>
        <w:spacing w:after="0" w:line="240" w:lineRule="auto"/>
      </w:pPr>
      <w:r>
        <w:separator/>
      </w:r>
    </w:p>
  </w:footnote>
  <w:footnote w:type="continuationSeparator" w:id="0">
    <w:p w14:paraId="304CAB36" w14:textId="77777777" w:rsidR="007573A5" w:rsidRDefault="007573A5" w:rsidP="00D970B8">
      <w:pPr>
        <w:spacing w:after="0" w:line="240" w:lineRule="auto"/>
      </w:pPr>
      <w:r>
        <w:continuationSeparator/>
      </w:r>
    </w:p>
  </w:footnote>
  <w:footnote w:type="continuationNotice" w:id="1">
    <w:p w14:paraId="26E601B7" w14:textId="77777777" w:rsidR="007573A5" w:rsidRDefault="007573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4E18" w14:textId="6B9D9CE0" w:rsidR="00F27D86" w:rsidRDefault="0026372C">
    <w:pPr>
      <w:pStyle w:val="Header"/>
    </w:pPr>
    <w:r>
      <w:rPr>
        <w:noProof/>
      </w:rPr>
      <mc:AlternateContent>
        <mc:Choice Requires="wps">
          <w:drawing>
            <wp:anchor distT="0" distB="0" distL="0" distR="0" simplePos="0" relativeHeight="251658241" behindDoc="0" locked="0" layoutInCell="1" allowOverlap="1" wp14:anchorId="1898206F" wp14:editId="111C5C9B">
              <wp:simplePos x="635" y="635"/>
              <wp:positionH relativeFrom="page">
                <wp:align>center</wp:align>
              </wp:positionH>
              <wp:positionV relativeFrom="page">
                <wp:align>top</wp:align>
              </wp:positionV>
              <wp:extent cx="622300" cy="394970"/>
              <wp:effectExtent l="0" t="0" r="6350" b="5080"/>
              <wp:wrapNone/>
              <wp:docPr id="227413736" name="Text Box 2" descr="OFFICIAL">
                <a:extLst xmlns:a="http://schemas.openxmlformats.org/drawingml/2006/main">
                  <a:ext uri="{FF2B5EF4-FFF2-40B4-BE49-F238E27FC236}">
                    <a16:creationId xmlns:a16="http://schemas.microsoft.com/office/drawing/2014/main" id="{376D312F-ECFE-43EF-A02D-7134CB5F12ED}"/>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4F46025A" w14:textId="4BD50465" w:rsidR="0026372C" w:rsidRPr="0026372C" w:rsidRDefault="0026372C" w:rsidP="0026372C">
                          <w:pPr>
                            <w:spacing w:after="0"/>
                            <w:rPr>
                              <w:rFonts w:ascii="Aptos" w:eastAsia="Aptos" w:hAnsi="Aptos" w:cs="Aptos"/>
                              <w:noProof/>
                              <w:color w:val="FF0000"/>
                              <w:sz w:val="24"/>
                              <w:szCs w:val="24"/>
                            </w:rPr>
                          </w:pPr>
                          <w:r w:rsidRPr="0026372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98206F" id="_x0000_t202" coordsize="21600,21600" o:spt="202" path="m,l,21600r21600,l21600,xe">
              <v:stroke joinstyle="miter"/>
              <v:path gradientshapeok="t" o:connecttype="rect"/>
            </v:shapetype>
            <v:shape id="Text Box 2" o:spid="_x0000_s1026" type="#_x0000_t202" alt="OFFICIAL" style="position:absolute;margin-left:0;margin-top:0;width:49pt;height:31.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" filled="f" stroked="f">
              <v:textbox style="mso-fit-shape-to-text:t" inset="0,15pt,0,0">
                <w:txbxContent>
                  <w:p w14:paraId="4F46025A" w14:textId="4BD50465" w:rsidR="0026372C" w:rsidRPr="0026372C" w:rsidRDefault="0026372C" w:rsidP="0026372C">
                    <w:pPr>
                      <w:spacing w:after="0"/>
                      <w:rPr>
                        <w:rFonts w:ascii="Aptos" w:eastAsia="Aptos" w:hAnsi="Aptos" w:cs="Aptos"/>
                        <w:noProof/>
                        <w:color w:val="FF0000"/>
                        <w:sz w:val="24"/>
                        <w:szCs w:val="24"/>
                      </w:rPr>
                    </w:pPr>
                    <w:r w:rsidRPr="0026372C">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5EB37" w14:textId="7CE5E7D5" w:rsidR="00857BB9" w:rsidRDefault="00857BB9" w:rsidP="00994850">
    <w:pPr>
      <w:pStyle w:val="Header"/>
      <w:spacing w:before="360" w:after="360"/>
    </w:pPr>
    <w:r>
      <w:rPr>
        <w:noProof/>
      </w:rPr>
      <w:drawing>
        <wp:inline distT="0" distB="0" distL="0" distR="0" wp14:anchorId="2AAA6BF2" wp14:editId="1AFBD89B">
          <wp:extent cx="2219325" cy="547434"/>
          <wp:effectExtent l="0" t="0" r="0" b="5080"/>
          <wp:docPr id="1" name="Picture 1">
            <a:extLst xmlns:a="http://schemas.openxmlformats.org/drawingml/2006/main">
              <a:ext uri="{FF2B5EF4-FFF2-40B4-BE49-F238E27FC236}">
                <a16:creationId xmlns:a16="http://schemas.microsoft.com/office/drawing/2014/main" id="{77AABAFB-760B-4437-AE04-94160F5D00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170" cy="552083"/>
                  </a:xfrm>
                  <a:prstGeom prst="rect">
                    <a:avLst/>
                  </a:prstGeom>
                  <a:noFill/>
                  <a:ln>
                    <a:noFill/>
                  </a:ln>
                </pic:spPr>
              </pic:pic>
            </a:graphicData>
          </a:graphic>
        </wp:inline>
      </w:drawing>
    </w:r>
  </w:p>
  <w:p w14:paraId="1951B91E" w14:textId="559915DD" w:rsidR="00857BB9" w:rsidRDefault="00857BB9" w:rsidP="00994850">
    <w:pPr>
      <w:pStyle w:val="Header"/>
      <w:spacing w:before="120" w:after="360"/>
    </w:pPr>
    <w:r>
      <w:rPr>
        <w:noProof/>
      </w:rPr>
      <w:drawing>
        <wp:inline distT="0" distB="0" distL="0" distR="0" wp14:anchorId="14A770A0" wp14:editId="57D476CB">
          <wp:extent cx="2724150" cy="540400"/>
          <wp:effectExtent l="0" t="0" r="0" b="0"/>
          <wp:docPr id="2" name="Picture 2">
            <a:extLst xmlns:a="http://schemas.openxmlformats.org/drawingml/2006/main">
              <a:ext uri="{FF2B5EF4-FFF2-40B4-BE49-F238E27FC236}">
                <a16:creationId xmlns:a16="http://schemas.microsoft.com/office/drawing/2014/main" id="{65C5551E-BE2C-423D-98C4-B14F3868C2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24150" cy="54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842088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3C01F00"/>
    <w:multiLevelType w:val="multilevel"/>
    <w:tmpl w:val="D5C4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3D5A00"/>
    <w:multiLevelType w:val="multilevel"/>
    <w:tmpl w:val="06C6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01E28"/>
    <w:multiLevelType w:val="hybridMultilevel"/>
    <w:tmpl w:val="2B0AA62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0A9E7BF3"/>
    <w:multiLevelType w:val="multilevel"/>
    <w:tmpl w:val="CF2A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3CD454"/>
    <w:multiLevelType w:val="multilevel"/>
    <w:tmpl w:val="DF52F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05065E"/>
    <w:multiLevelType w:val="hybridMultilevel"/>
    <w:tmpl w:val="FA9A8F86"/>
    <w:lvl w:ilvl="0" w:tplc="5562EF62">
      <w:start w:val="1"/>
      <w:numFmt w:val="decimal"/>
      <w:lvlText w:val="%1."/>
      <w:lvlJc w:val="left"/>
      <w:pPr>
        <w:tabs>
          <w:tab w:val="num" w:pos="720"/>
        </w:tabs>
        <w:ind w:left="720" w:hanging="360"/>
      </w:pPr>
      <w:rPr>
        <w:sz w:val="20"/>
      </w:rPr>
    </w:lvl>
    <w:lvl w:ilvl="1" w:tplc="32E622F0" w:tentative="1">
      <w:start w:val="1"/>
      <w:numFmt w:val="bullet"/>
      <w:lvlText w:val="o"/>
      <w:lvlJc w:val="left"/>
      <w:pPr>
        <w:tabs>
          <w:tab w:val="num" w:pos="1440"/>
        </w:tabs>
        <w:ind w:left="1440" w:hanging="360"/>
      </w:pPr>
      <w:rPr>
        <w:rFonts w:ascii="Courier New" w:hAnsi="Courier New" w:hint="default"/>
        <w:sz w:val="20"/>
      </w:rPr>
    </w:lvl>
    <w:lvl w:ilvl="2" w:tplc="DDBCF65E" w:tentative="1">
      <w:start w:val="1"/>
      <w:numFmt w:val="bullet"/>
      <w:lvlText w:val=""/>
      <w:lvlJc w:val="left"/>
      <w:pPr>
        <w:tabs>
          <w:tab w:val="num" w:pos="2160"/>
        </w:tabs>
        <w:ind w:left="2160" w:hanging="360"/>
      </w:pPr>
      <w:rPr>
        <w:rFonts w:ascii="Wingdings" w:hAnsi="Wingdings" w:hint="default"/>
        <w:sz w:val="20"/>
      </w:rPr>
    </w:lvl>
    <w:lvl w:ilvl="3" w:tplc="16AAC2D0" w:tentative="1">
      <w:start w:val="1"/>
      <w:numFmt w:val="bullet"/>
      <w:lvlText w:val=""/>
      <w:lvlJc w:val="left"/>
      <w:pPr>
        <w:tabs>
          <w:tab w:val="num" w:pos="2880"/>
        </w:tabs>
        <w:ind w:left="2880" w:hanging="360"/>
      </w:pPr>
      <w:rPr>
        <w:rFonts w:ascii="Wingdings" w:hAnsi="Wingdings" w:hint="default"/>
        <w:sz w:val="20"/>
      </w:rPr>
    </w:lvl>
    <w:lvl w:ilvl="4" w:tplc="6246AAC2" w:tentative="1">
      <w:start w:val="1"/>
      <w:numFmt w:val="bullet"/>
      <w:lvlText w:val=""/>
      <w:lvlJc w:val="left"/>
      <w:pPr>
        <w:tabs>
          <w:tab w:val="num" w:pos="3600"/>
        </w:tabs>
        <w:ind w:left="3600" w:hanging="360"/>
      </w:pPr>
      <w:rPr>
        <w:rFonts w:ascii="Wingdings" w:hAnsi="Wingdings" w:hint="default"/>
        <w:sz w:val="20"/>
      </w:rPr>
    </w:lvl>
    <w:lvl w:ilvl="5" w:tplc="56A0C29C" w:tentative="1">
      <w:start w:val="1"/>
      <w:numFmt w:val="bullet"/>
      <w:lvlText w:val=""/>
      <w:lvlJc w:val="left"/>
      <w:pPr>
        <w:tabs>
          <w:tab w:val="num" w:pos="4320"/>
        </w:tabs>
        <w:ind w:left="4320" w:hanging="360"/>
      </w:pPr>
      <w:rPr>
        <w:rFonts w:ascii="Wingdings" w:hAnsi="Wingdings" w:hint="default"/>
        <w:sz w:val="20"/>
      </w:rPr>
    </w:lvl>
    <w:lvl w:ilvl="6" w:tplc="5D945F78" w:tentative="1">
      <w:start w:val="1"/>
      <w:numFmt w:val="bullet"/>
      <w:lvlText w:val=""/>
      <w:lvlJc w:val="left"/>
      <w:pPr>
        <w:tabs>
          <w:tab w:val="num" w:pos="5040"/>
        </w:tabs>
        <w:ind w:left="5040" w:hanging="360"/>
      </w:pPr>
      <w:rPr>
        <w:rFonts w:ascii="Wingdings" w:hAnsi="Wingdings" w:hint="default"/>
        <w:sz w:val="20"/>
      </w:rPr>
    </w:lvl>
    <w:lvl w:ilvl="7" w:tplc="08480B9C" w:tentative="1">
      <w:start w:val="1"/>
      <w:numFmt w:val="bullet"/>
      <w:lvlText w:val=""/>
      <w:lvlJc w:val="left"/>
      <w:pPr>
        <w:tabs>
          <w:tab w:val="num" w:pos="5760"/>
        </w:tabs>
        <w:ind w:left="5760" w:hanging="360"/>
      </w:pPr>
      <w:rPr>
        <w:rFonts w:ascii="Wingdings" w:hAnsi="Wingdings" w:hint="default"/>
        <w:sz w:val="20"/>
      </w:rPr>
    </w:lvl>
    <w:lvl w:ilvl="8" w:tplc="E3EA2F5A"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AF5BB8"/>
    <w:multiLevelType w:val="hybridMultilevel"/>
    <w:tmpl w:val="B3020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DCC997"/>
    <w:multiLevelType w:val="hybridMultilevel"/>
    <w:tmpl w:val="FFFFFFFF"/>
    <w:lvl w:ilvl="0" w:tplc="E42CECFA">
      <w:start w:val="1"/>
      <w:numFmt w:val="bullet"/>
      <w:lvlText w:val=""/>
      <w:lvlJc w:val="left"/>
      <w:pPr>
        <w:ind w:left="720" w:hanging="360"/>
      </w:pPr>
      <w:rPr>
        <w:rFonts w:ascii="Symbol" w:hAnsi="Symbol" w:hint="default"/>
      </w:rPr>
    </w:lvl>
    <w:lvl w:ilvl="1" w:tplc="DCE008E8">
      <w:start w:val="1"/>
      <w:numFmt w:val="bullet"/>
      <w:lvlText w:val="o"/>
      <w:lvlJc w:val="left"/>
      <w:pPr>
        <w:ind w:left="1440" w:hanging="360"/>
      </w:pPr>
      <w:rPr>
        <w:rFonts w:ascii="Courier New" w:hAnsi="Courier New" w:hint="default"/>
      </w:rPr>
    </w:lvl>
    <w:lvl w:ilvl="2" w:tplc="065A0AA0">
      <w:start w:val="1"/>
      <w:numFmt w:val="bullet"/>
      <w:lvlText w:val=""/>
      <w:lvlJc w:val="left"/>
      <w:pPr>
        <w:ind w:left="2160" w:hanging="360"/>
      </w:pPr>
      <w:rPr>
        <w:rFonts w:ascii="Wingdings" w:hAnsi="Wingdings" w:hint="default"/>
      </w:rPr>
    </w:lvl>
    <w:lvl w:ilvl="3" w:tplc="E0C2F012">
      <w:start w:val="1"/>
      <w:numFmt w:val="bullet"/>
      <w:lvlText w:val=""/>
      <w:lvlJc w:val="left"/>
      <w:pPr>
        <w:ind w:left="2880" w:hanging="360"/>
      </w:pPr>
      <w:rPr>
        <w:rFonts w:ascii="Symbol" w:hAnsi="Symbol" w:hint="default"/>
      </w:rPr>
    </w:lvl>
    <w:lvl w:ilvl="4" w:tplc="8B2EEDB8">
      <w:start w:val="1"/>
      <w:numFmt w:val="bullet"/>
      <w:lvlText w:val="o"/>
      <w:lvlJc w:val="left"/>
      <w:pPr>
        <w:ind w:left="3600" w:hanging="360"/>
      </w:pPr>
      <w:rPr>
        <w:rFonts w:ascii="Courier New" w:hAnsi="Courier New" w:hint="default"/>
      </w:rPr>
    </w:lvl>
    <w:lvl w:ilvl="5" w:tplc="74566DAC">
      <w:start w:val="1"/>
      <w:numFmt w:val="bullet"/>
      <w:lvlText w:val=""/>
      <w:lvlJc w:val="left"/>
      <w:pPr>
        <w:ind w:left="4320" w:hanging="360"/>
      </w:pPr>
      <w:rPr>
        <w:rFonts w:ascii="Wingdings" w:hAnsi="Wingdings" w:hint="default"/>
      </w:rPr>
    </w:lvl>
    <w:lvl w:ilvl="6" w:tplc="DE8AD43C">
      <w:start w:val="1"/>
      <w:numFmt w:val="bullet"/>
      <w:lvlText w:val=""/>
      <w:lvlJc w:val="left"/>
      <w:pPr>
        <w:ind w:left="5040" w:hanging="360"/>
      </w:pPr>
      <w:rPr>
        <w:rFonts w:ascii="Symbol" w:hAnsi="Symbol" w:hint="default"/>
      </w:rPr>
    </w:lvl>
    <w:lvl w:ilvl="7" w:tplc="962C7B3E">
      <w:start w:val="1"/>
      <w:numFmt w:val="bullet"/>
      <w:lvlText w:val="o"/>
      <w:lvlJc w:val="left"/>
      <w:pPr>
        <w:ind w:left="5760" w:hanging="360"/>
      </w:pPr>
      <w:rPr>
        <w:rFonts w:ascii="Courier New" w:hAnsi="Courier New" w:hint="default"/>
      </w:rPr>
    </w:lvl>
    <w:lvl w:ilvl="8" w:tplc="8CF2B844">
      <w:start w:val="1"/>
      <w:numFmt w:val="bullet"/>
      <w:lvlText w:val=""/>
      <w:lvlJc w:val="left"/>
      <w:pPr>
        <w:ind w:left="6480" w:hanging="360"/>
      </w:pPr>
      <w:rPr>
        <w:rFonts w:ascii="Wingdings" w:hAnsi="Wingdings" w:hint="default"/>
      </w:rPr>
    </w:lvl>
  </w:abstractNum>
  <w:abstractNum w:abstractNumId="9" w15:restartNumberingAfterBreak="0">
    <w:nsid w:val="19402311"/>
    <w:multiLevelType w:val="multilevel"/>
    <w:tmpl w:val="0B74D5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385ACF"/>
    <w:multiLevelType w:val="multilevel"/>
    <w:tmpl w:val="EB9A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92220E"/>
    <w:multiLevelType w:val="hybridMultilevel"/>
    <w:tmpl w:val="6978A284"/>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50B4F41"/>
    <w:multiLevelType w:val="multilevel"/>
    <w:tmpl w:val="7BF2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F13B68"/>
    <w:multiLevelType w:val="hybridMultilevel"/>
    <w:tmpl w:val="82C40A2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295C6E12"/>
    <w:multiLevelType w:val="hybridMultilevel"/>
    <w:tmpl w:val="D6F6255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CE75913"/>
    <w:multiLevelType w:val="hybridMultilevel"/>
    <w:tmpl w:val="FFFFFFFF"/>
    <w:lvl w:ilvl="0" w:tplc="E912E758">
      <w:start w:val="1"/>
      <w:numFmt w:val="bullet"/>
      <w:lvlText w:val="·"/>
      <w:lvlJc w:val="left"/>
      <w:pPr>
        <w:ind w:left="720" w:hanging="360"/>
      </w:pPr>
      <w:rPr>
        <w:rFonts w:ascii="Symbol" w:hAnsi="Symbol" w:hint="default"/>
      </w:rPr>
    </w:lvl>
    <w:lvl w:ilvl="1" w:tplc="B55295A8">
      <w:start w:val="1"/>
      <w:numFmt w:val="bullet"/>
      <w:lvlText w:val="o"/>
      <w:lvlJc w:val="left"/>
      <w:pPr>
        <w:ind w:left="1440" w:hanging="360"/>
      </w:pPr>
      <w:rPr>
        <w:rFonts w:ascii="Courier New" w:hAnsi="Courier New" w:hint="default"/>
      </w:rPr>
    </w:lvl>
    <w:lvl w:ilvl="2" w:tplc="E2D2365E">
      <w:start w:val="1"/>
      <w:numFmt w:val="bullet"/>
      <w:lvlText w:val=""/>
      <w:lvlJc w:val="left"/>
      <w:pPr>
        <w:ind w:left="2160" w:hanging="360"/>
      </w:pPr>
      <w:rPr>
        <w:rFonts w:ascii="Wingdings" w:hAnsi="Wingdings" w:hint="default"/>
      </w:rPr>
    </w:lvl>
    <w:lvl w:ilvl="3" w:tplc="2000EE7C">
      <w:start w:val="1"/>
      <w:numFmt w:val="bullet"/>
      <w:lvlText w:val=""/>
      <w:lvlJc w:val="left"/>
      <w:pPr>
        <w:ind w:left="2880" w:hanging="360"/>
      </w:pPr>
      <w:rPr>
        <w:rFonts w:ascii="Symbol" w:hAnsi="Symbol" w:hint="default"/>
      </w:rPr>
    </w:lvl>
    <w:lvl w:ilvl="4" w:tplc="B1A6B9C2">
      <w:start w:val="1"/>
      <w:numFmt w:val="bullet"/>
      <w:lvlText w:val="o"/>
      <w:lvlJc w:val="left"/>
      <w:pPr>
        <w:ind w:left="3600" w:hanging="360"/>
      </w:pPr>
      <w:rPr>
        <w:rFonts w:ascii="Courier New" w:hAnsi="Courier New" w:hint="default"/>
      </w:rPr>
    </w:lvl>
    <w:lvl w:ilvl="5" w:tplc="E438D820">
      <w:start w:val="1"/>
      <w:numFmt w:val="bullet"/>
      <w:lvlText w:val=""/>
      <w:lvlJc w:val="left"/>
      <w:pPr>
        <w:ind w:left="4320" w:hanging="360"/>
      </w:pPr>
      <w:rPr>
        <w:rFonts w:ascii="Wingdings" w:hAnsi="Wingdings" w:hint="default"/>
      </w:rPr>
    </w:lvl>
    <w:lvl w:ilvl="6" w:tplc="D864061A">
      <w:start w:val="1"/>
      <w:numFmt w:val="bullet"/>
      <w:lvlText w:val=""/>
      <w:lvlJc w:val="left"/>
      <w:pPr>
        <w:ind w:left="5040" w:hanging="360"/>
      </w:pPr>
      <w:rPr>
        <w:rFonts w:ascii="Symbol" w:hAnsi="Symbol" w:hint="default"/>
      </w:rPr>
    </w:lvl>
    <w:lvl w:ilvl="7" w:tplc="696E3C16">
      <w:start w:val="1"/>
      <w:numFmt w:val="bullet"/>
      <w:lvlText w:val="o"/>
      <w:lvlJc w:val="left"/>
      <w:pPr>
        <w:ind w:left="5760" w:hanging="360"/>
      </w:pPr>
      <w:rPr>
        <w:rFonts w:ascii="Courier New" w:hAnsi="Courier New" w:hint="default"/>
      </w:rPr>
    </w:lvl>
    <w:lvl w:ilvl="8" w:tplc="655E339E">
      <w:start w:val="1"/>
      <w:numFmt w:val="bullet"/>
      <w:lvlText w:val=""/>
      <w:lvlJc w:val="left"/>
      <w:pPr>
        <w:ind w:left="6480" w:hanging="360"/>
      </w:pPr>
      <w:rPr>
        <w:rFonts w:ascii="Wingdings" w:hAnsi="Wingdings" w:hint="default"/>
      </w:rPr>
    </w:lvl>
  </w:abstractNum>
  <w:abstractNum w:abstractNumId="16" w15:restartNumberingAfterBreak="0">
    <w:nsid w:val="33637D58"/>
    <w:multiLevelType w:val="hybridMultilevel"/>
    <w:tmpl w:val="820EB788"/>
    <w:lvl w:ilvl="0" w:tplc="940AD74C">
      <w:start w:val="1"/>
      <w:numFmt w:val="bullet"/>
      <w:lvlText w:val=""/>
      <w:lvlJc w:val="left"/>
      <w:pPr>
        <w:ind w:left="720" w:hanging="360"/>
      </w:pPr>
      <w:rPr>
        <w:rFonts w:ascii="Symbol" w:hAnsi="Symbol" w:hint="default"/>
      </w:rPr>
    </w:lvl>
    <w:lvl w:ilvl="1" w:tplc="3B66361E">
      <w:start w:val="1"/>
      <w:numFmt w:val="bullet"/>
      <w:lvlText w:val="o"/>
      <w:lvlJc w:val="left"/>
      <w:pPr>
        <w:ind w:left="1440" w:hanging="360"/>
      </w:pPr>
      <w:rPr>
        <w:rFonts w:ascii="Courier New" w:hAnsi="Courier New" w:hint="default"/>
      </w:rPr>
    </w:lvl>
    <w:lvl w:ilvl="2" w:tplc="930E2B7C">
      <w:start w:val="1"/>
      <w:numFmt w:val="bullet"/>
      <w:lvlText w:val=""/>
      <w:lvlJc w:val="left"/>
      <w:pPr>
        <w:ind w:left="2160" w:hanging="360"/>
      </w:pPr>
      <w:rPr>
        <w:rFonts w:ascii="Wingdings" w:hAnsi="Wingdings" w:hint="default"/>
      </w:rPr>
    </w:lvl>
    <w:lvl w:ilvl="3" w:tplc="9D0E880E">
      <w:start w:val="1"/>
      <w:numFmt w:val="bullet"/>
      <w:lvlText w:val=""/>
      <w:lvlJc w:val="left"/>
      <w:pPr>
        <w:ind w:left="2880" w:hanging="360"/>
      </w:pPr>
      <w:rPr>
        <w:rFonts w:ascii="Symbol" w:hAnsi="Symbol" w:hint="default"/>
      </w:rPr>
    </w:lvl>
    <w:lvl w:ilvl="4" w:tplc="F684A9E8">
      <w:start w:val="1"/>
      <w:numFmt w:val="bullet"/>
      <w:lvlText w:val="o"/>
      <w:lvlJc w:val="left"/>
      <w:pPr>
        <w:ind w:left="3600" w:hanging="360"/>
      </w:pPr>
      <w:rPr>
        <w:rFonts w:ascii="Courier New" w:hAnsi="Courier New" w:hint="default"/>
      </w:rPr>
    </w:lvl>
    <w:lvl w:ilvl="5" w:tplc="D7B49FE2">
      <w:start w:val="1"/>
      <w:numFmt w:val="bullet"/>
      <w:lvlText w:val=""/>
      <w:lvlJc w:val="left"/>
      <w:pPr>
        <w:ind w:left="4320" w:hanging="360"/>
      </w:pPr>
      <w:rPr>
        <w:rFonts w:ascii="Wingdings" w:hAnsi="Wingdings" w:hint="default"/>
      </w:rPr>
    </w:lvl>
    <w:lvl w:ilvl="6" w:tplc="1B54DB04">
      <w:start w:val="1"/>
      <w:numFmt w:val="bullet"/>
      <w:lvlText w:val=""/>
      <w:lvlJc w:val="left"/>
      <w:pPr>
        <w:ind w:left="5040" w:hanging="360"/>
      </w:pPr>
      <w:rPr>
        <w:rFonts w:ascii="Symbol" w:hAnsi="Symbol" w:hint="default"/>
      </w:rPr>
    </w:lvl>
    <w:lvl w:ilvl="7" w:tplc="D2325920">
      <w:start w:val="1"/>
      <w:numFmt w:val="bullet"/>
      <w:lvlText w:val="o"/>
      <w:lvlJc w:val="left"/>
      <w:pPr>
        <w:ind w:left="5760" w:hanging="360"/>
      </w:pPr>
      <w:rPr>
        <w:rFonts w:ascii="Courier New" w:hAnsi="Courier New" w:hint="default"/>
      </w:rPr>
    </w:lvl>
    <w:lvl w:ilvl="8" w:tplc="ADE84C4C">
      <w:start w:val="1"/>
      <w:numFmt w:val="bullet"/>
      <w:lvlText w:val=""/>
      <w:lvlJc w:val="left"/>
      <w:pPr>
        <w:ind w:left="6480" w:hanging="360"/>
      </w:pPr>
      <w:rPr>
        <w:rFonts w:ascii="Wingdings" w:hAnsi="Wingdings" w:hint="default"/>
      </w:rPr>
    </w:lvl>
  </w:abstractNum>
  <w:abstractNum w:abstractNumId="17" w15:restartNumberingAfterBreak="0">
    <w:nsid w:val="3E05023B"/>
    <w:multiLevelType w:val="multilevel"/>
    <w:tmpl w:val="8BFA560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416803BF"/>
    <w:multiLevelType w:val="multilevel"/>
    <w:tmpl w:val="A5F0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F62854"/>
    <w:multiLevelType w:val="hybridMultilevel"/>
    <w:tmpl w:val="A244A7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BAF177C"/>
    <w:multiLevelType w:val="hybridMultilevel"/>
    <w:tmpl w:val="FFFFFFFF"/>
    <w:lvl w:ilvl="0" w:tplc="F3B62B76">
      <w:start w:val="1"/>
      <w:numFmt w:val="bullet"/>
      <w:lvlText w:val="·"/>
      <w:lvlJc w:val="left"/>
      <w:pPr>
        <w:ind w:left="720" w:hanging="360"/>
      </w:pPr>
      <w:rPr>
        <w:rFonts w:ascii="Symbol" w:hAnsi="Symbol" w:hint="default"/>
      </w:rPr>
    </w:lvl>
    <w:lvl w:ilvl="1" w:tplc="C6203642">
      <w:start w:val="1"/>
      <w:numFmt w:val="bullet"/>
      <w:lvlText w:val="o"/>
      <w:lvlJc w:val="left"/>
      <w:pPr>
        <w:ind w:left="1440" w:hanging="360"/>
      </w:pPr>
      <w:rPr>
        <w:rFonts w:ascii="Courier New" w:hAnsi="Courier New" w:hint="default"/>
      </w:rPr>
    </w:lvl>
    <w:lvl w:ilvl="2" w:tplc="E21A95F4">
      <w:start w:val="1"/>
      <w:numFmt w:val="bullet"/>
      <w:lvlText w:val=""/>
      <w:lvlJc w:val="left"/>
      <w:pPr>
        <w:ind w:left="2160" w:hanging="360"/>
      </w:pPr>
      <w:rPr>
        <w:rFonts w:ascii="Wingdings" w:hAnsi="Wingdings" w:hint="default"/>
      </w:rPr>
    </w:lvl>
    <w:lvl w:ilvl="3" w:tplc="4CA4C0B2">
      <w:start w:val="1"/>
      <w:numFmt w:val="bullet"/>
      <w:lvlText w:val=""/>
      <w:lvlJc w:val="left"/>
      <w:pPr>
        <w:ind w:left="2880" w:hanging="360"/>
      </w:pPr>
      <w:rPr>
        <w:rFonts w:ascii="Symbol" w:hAnsi="Symbol" w:hint="default"/>
      </w:rPr>
    </w:lvl>
    <w:lvl w:ilvl="4" w:tplc="E2E29D70">
      <w:start w:val="1"/>
      <w:numFmt w:val="bullet"/>
      <w:lvlText w:val="o"/>
      <w:lvlJc w:val="left"/>
      <w:pPr>
        <w:ind w:left="3600" w:hanging="360"/>
      </w:pPr>
      <w:rPr>
        <w:rFonts w:ascii="Courier New" w:hAnsi="Courier New" w:hint="default"/>
      </w:rPr>
    </w:lvl>
    <w:lvl w:ilvl="5" w:tplc="5D7A87C6">
      <w:start w:val="1"/>
      <w:numFmt w:val="bullet"/>
      <w:lvlText w:val=""/>
      <w:lvlJc w:val="left"/>
      <w:pPr>
        <w:ind w:left="4320" w:hanging="360"/>
      </w:pPr>
      <w:rPr>
        <w:rFonts w:ascii="Wingdings" w:hAnsi="Wingdings" w:hint="default"/>
      </w:rPr>
    </w:lvl>
    <w:lvl w:ilvl="6" w:tplc="5C28D772">
      <w:start w:val="1"/>
      <w:numFmt w:val="bullet"/>
      <w:lvlText w:val=""/>
      <w:lvlJc w:val="left"/>
      <w:pPr>
        <w:ind w:left="5040" w:hanging="360"/>
      </w:pPr>
      <w:rPr>
        <w:rFonts w:ascii="Symbol" w:hAnsi="Symbol" w:hint="default"/>
      </w:rPr>
    </w:lvl>
    <w:lvl w:ilvl="7" w:tplc="DF22D332">
      <w:start w:val="1"/>
      <w:numFmt w:val="bullet"/>
      <w:lvlText w:val="o"/>
      <w:lvlJc w:val="left"/>
      <w:pPr>
        <w:ind w:left="5760" w:hanging="360"/>
      </w:pPr>
      <w:rPr>
        <w:rFonts w:ascii="Courier New" w:hAnsi="Courier New" w:hint="default"/>
      </w:rPr>
    </w:lvl>
    <w:lvl w:ilvl="8" w:tplc="D26295AC">
      <w:start w:val="1"/>
      <w:numFmt w:val="bullet"/>
      <w:lvlText w:val=""/>
      <w:lvlJc w:val="left"/>
      <w:pPr>
        <w:ind w:left="6480" w:hanging="360"/>
      </w:pPr>
      <w:rPr>
        <w:rFonts w:ascii="Wingdings" w:hAnsi="Wingdings" w:hint="default"/>
      </w:rPr>
    </w:lvl>
  </w:abstractNum>
  <w:abstractNum w:abstractNumId="21" w15:restartNumberingAfterBreak="0">
    <w:nsid w:val="4CBC223B"/>
    <w:multiLevelType w:val="multilevel"/>
    <w:tmpl w:val="705858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DD404C4"/>
    <w:multiLevelType w:val="hybridMultilevel"/>
    <w:tmpl w:val="FFFFFFFF"/>
    <w:lvl w:ilvl="0" w:tplc="214242B2">
      <w:start w:val="1"/>
      <w:numFmt w:val="bullet"/>
      <w:lvlText w:val="·"/>
      <w:lvlJc w:val="left"/>
      <w:pPr>
        <w:ind w:left="720" w:hanging="360"/>
      </w:pPr>
      <w:rPr>
        <w:rFonts w:ascii="Symbol" w:hAnsi="Symbol" w:hint="default"/>
      </w:rPr>
    </w:lvl>
    <w:lvl w:ilvl="1" w:tplc="F6BC370E">
      <w:start w:val="1"/>
      <w:numFmt w:val="bullet"/>
      <w:lvlText w:val="o"/>
      <w:lvlJc w:val="left"/>
      <w:pPr>
        <w:ind w:left="1440" w:hanging="360"/>
      </w:pPr>
      <w:rPr>
        <w:rFonts w:ascii="Courier New" w:hAnsi="Courier New" w:hint="default"/>
      </w:rPr>
    </w:lvl>
    <w:lvl w:ilvl="2" w:tplc="9F5AB1AA">
      <w:start w:val="1"/>
      <w:numFmt w:val="bullet"/>
      <w:lvlText w:val=""/>
      <w:lvlJc w:val="left"/>
      <w:pPr>
        <w:ind w:left="2160" w:hanging="360"/>
      </w:pPr>
      <w:rPr>
        <w:rFonts w:ascii="Wingdings" w:hAnsi="Wingdings" w:hint="default"/>
      </w:rPr>
    </w:lvl>
    <w:lvl w:ilvl="3" w:tplc="583C6F6C">
      <w:start w:val="1"/>
      <w:numFmt w:val="bullet"/>
      <w:lvlText w:val=""/>
      <w:lvlJc w:val="left"/>
      <w:pPr>
        <w:ind w:left="2880" w:hanging="360"/>
      </w:pPr>
      <w:rPr>
        <w:rFonts w:ascii="Symbol" w:hAnsi="Symbol" w:hint="default"/>
      </w:rPr>
    </w:lvl>
    <w:lvl w:ilvl="4" w:tplc="E690B232">
      <w:start w:val="1"/>
      <w:numFmt w:val="bullet"/>
      <w:lvlText w:val="o"/>
      <w:lvlJc w:val="left"/>
      <w:pPr>
        <w:ind w:left="3600" w:hanging="360"/>
      </w:pPr>
      <w:rPr>
        <w:rFonts w:ascii="Courier New" w:hAnsi="Courier New" w:hint="default"/>
      </w:rPr>
    </w:lvl>
    <w:lvl w:ilvl="5" w:tplc="C80ABB62">
      <w:start w:val="1"/>
      <w:numFmt w:val="bullet"/>
      <w:lvlText w:val=""/>
      <w:lvlJc w:val="left"/>
      <w:pPr>
        <w:ind w:left="4320" w:hanging="360"/>
      </w:pPr>
      <w:rPr>
        <w:rFonts w:ascii="Wingdings" w:hAnsi="Wingdings" w:hint="default"/>
      </w:rPr>
    </w:lvl>
    <w:lvl w:ilvl="6" w:tplc="350688A4">
      <w:start w:val="1"/>
      <w:numFmt w:val="bullet"/>
      <w:lvlText w:val=""/>
      <w:lvlJc w:val="left"/>
      <w:pPr>
        <w:ind w:left="5040" w:hanging="360"/>
      </w:pPr>
      <w:rPr>
        <w:rFonts w:ascii="Symbol" w:hAnsi="Symbol" w:hint="default"/>
      </w:rPr>
    </w:lvl>
    <w:lvl w:ilvl="7" w:tplc="5F082138">
      <w:start w:val="1"/>
      <w:numFmt w:val="bullet"/>
      <w:lvlText w:val="o"/>
      <w:lvlJc w:val="left"/>
      <w:pPr>
        <w:ind w:left="5760" w:hanging="360"/>
      </w:pPr>
      <w:rPr>
        <w:rFonts w:ascii="Courier New" w:hAnsi="Courier New" w:hint="default"/>
      </w:rPr>
    </w:lvl>
    <w:lvl w:ilvl="8" w:tplc="BECC227A">
      <w:start w:val="1"/>
      <w:numFmt w:val="bullet"/>
      <w:lvlText w:val=""/>
      <w:lvlJc w:val="left"/>
      <w:pPr>
        <w:ind w:left="6480" w:hanging="360"/>
      </w:pPr>
      <w:rPr>
        <w:rFonts w:ascii="Wingdings" w:hAnsi="Wingdings" w:hint="default"/>
      </w:rPr>
    </w:lvl>
  </w:abstractNum>
  <w:abstractNum w:abstractNumId="23" w15:restartNumberingAfterBreak="0">
    <w:nsid w:val="60A73700"/>
    <w:multiLevelType w:val="multilevel"/>
    <w:tmpl w:val="6A6E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5879FA"/>
    <w:multiLevelType w:val="multilevel"/>
    <w:tmpl w:val="07DE3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5347309"/>
    <w:multiLevelType w:val="hybridMultilevel"/>
    <w:tmpl w:val="FFFFFFFF"/>
    <w:lvl w:ilvl="0" w:tplc="69E02C14">
      <w:start w:val="1"/>
      <w:numFmt w:val="bullet"/>
      <w:lvlText w:val=""/>
      <w:lvlJc w:val="left"/>
      <w:pPr>
        <w:ind w:left="720" w:hanging="360"/>
      </w:pPr>
      <w:rPr>
        <w:rFonts w:ascii="Symbol" w:hAnsi="Symbol" w:hint="default"/>
      </w:rPr>
    </w:lvl>
    <w:lvl w:ilvl="1" w:tplc="514C6220">
      <w:start w:val="1"/>
      <w:numFmt w:val="bullet"/>
      <w:lvlText w:val="o"/>
      <w:lvlJc w:val="left"/>
      <w:pPr>
        <w:ind w:left="1440" w:hanging="360"/>
      </w:pPr>
      <w:rPr>
        <w:rFonts w:ascii="Courier New" w:hAnsi="Courier New" w:hint="default"/>
      </w:rPr>
    </w:lvl>
    <w:lvl w:ilvl="2" w:tplc="F4FCF2B2">
      <w:start w:val="1"/>
      <w:numFmt w:val="bullet"/>
      <w:lvlText w:val=""/>
      <w:lvlJc w:val="left"/>
      <w:pPr>
        <w:ind w:left="2160" w:hanging="360"/>
      </w:pPr>
      <w:rPr>
        <w:rFonts w:ascii="Wingdings" w:hAnsi="Wingdings" w:hint="default"/>
      </w:rPr>
    </w:lvl>
    <w:lvl w:ilvl="3" w:tplc="4F6C4774">
      <w:start w:val="1"/>
      <w:numFmt w:val="bullet"/>
      <w:lvlText w:val=""/>
      <w:lvlJc w:val="left"/>
      <w:pPr>
        <w:ind w:left="2880" w:hanging="360"/>
      </w:pPr>
      <w:rPr>
        <w:rFonts w:ascii="Symbol" w:hAnsi="Symbol" w:hint="default"/>
      </w:rPr>
    </w:lvl>
    <w:lvl w:ilvl="4" w:tplc="B088CC46">
      <w:start w:val="1"/>
      <w:numFmt w:val="bullet"/>
      <w:lvlText w:val="o"/>
      <w:lvlJc w:val="left"/>
      <w:pPr>
        <w:ind w:left="3600" w:hanging="360"/>
      </w:pPr>
      <w:rPr>
        <w:rFonts w:ascii="Courier New" w:hAnsi="Courier New" w:hint="default"/>
      </w:rPr>
    </w:lvl>
    <w:lvl w:ilvl="5" w:tplc="160C5238">
      <w:start w:val="1"/>
      <w:numFmt w:val="bullet"/>
      <w:lvlText w:val=""/>
      <w:lvlJc w:val="left"/>
      <w:pPr>
        <w:ind w:left="4320" w:hanging="360"/>
      </w:pPr>
      <w:rPr>
        <w:rFonts w:ascii="Wingdings" w:hAnsi="Wingdings" w:hint="default"/>
      </w:rPr>
    </w:lvl>
    <w:lvl w:ilvl="6" w:tplc="A2F62086">
      <w:start w:val="1"/>
      <w:numFmt w:val="bullet"/>
      <w:lvlText w:val=""/>
      <w:lvlJc w:val="left"/>
      <w:pPr>
        <w:ind w:left="5040" w:hanging="360"/>
      </w:pPr>
      <w:rPr>
        <w:rFonts w:ascii="Symbol" w:hAnsi="Symbol" w:hint="default"/>
      </w:rPr>
    </w:lvl>
    <w:lvl w:ilvl="7" w:tplc="1E8C55C8">
      <w:start w:val="1"/>
      <w:numFmt w:val="bullet"/>
      <w:lvlText w:val="o"/>
      <w:lvlJc w:val="left"/>
      <w:pPr>
        <w:ind w:left="5760" w:hanging="360"/>
      </w:pPr>
      <w:rPr>
        <w:rFonts w:ascii="Courier New" w:hAnsi="Courier New" w:hint="default"/>
      </w:rPr>
    </w:lvl>
    <w:lvl w:ilvl="8" w:tplc="666C94B2">
      <w:start w:val="1"/>
      <w:numFmt w:val="bullet"/>
      <w:lvlText w:val=""/>
      <w:lvlJc w:val="left"/>
      <w:pPr>
        <w:ind w:left="6480" w:hanging="360"/>
      </w:pPr>
      <w:rPr>
        <w:rFonts w:ascii="Wingdings" w:hAnsi="Wingdings" w:hint="default"/>
      </w:rPr>
    </w:lvl>
  </w:abstractNum>
  <w:abstractNum w:abstractNumId="26" w15:restartNumberingAfterBreak="0">
    <w:nsid w:val="66E11435"/>
    <w:multiLevelType w:val="multilevel"/>
    <w:tmpl w:val="C774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1E04B9"/>
    <w:multiLevelType w:val="hybridMultilevel"/>
    <w:tmpl w:val="BFFCC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C933E2"/>
    <w:multiLevelType w:val="multilevel"/>
    <w:tmpl w:val="5230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045926"/>
    <w:multiLevelType w:val="multilevel"/>
    <w:tmpl w:val="307EB7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72A6989"/>
    <w:multiLevelType w:val="hybridMultilevel"/>
    <w:tmpl w:val="DA7C68A6"/>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31" w15:restartNumberingAfterBreak="0">
    <w:nsid w:val="7AB4C12C"/>
    <w:multiLevelType w:val="multilevel"/>
    <w:tmpl w:val="33E899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90586041">
    <w:abstractNumId w:val="26"/>
  </w:num>
  <w:num w:numId="2" w16cid:durableId="1134830632">
    <w:abstractNumId w:val="30"/>
  </w:num>
  <w:num w:numId="3" w16cid:durableId="1170297433">
    <w:abstractNumId w:val="4"/>
  </w:num>
  <w:num w:numId="4" w16cid:durableId="1248885928">
    <w:abstractNumId w:val="23"/>
  </w:num>
  <w:num w:numId="5" w16cid:durableId="1291979233">
    <w:abstractNumId w:val="3"/>
  </w:num>
  <w:num w:numId="6" w16cid:durableId="1309475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4941978">
    <w:abstractNumId w:val="5"/>
  </w:num>
  <w:num w:numId="8" w16cid:durableId="136462712">
    <w:abstractNumId w:val="10"/>
  </w:num>
  <w:num w:numId="9" w16cid:durableId="1366978999">
    <w:abstractNumId w:val="22"/>
  </w:num>
  <w:num w:numId="10" w16cid:durableId="1401488975">
    <w:abstractNumId w:val="19"/>
  </w:num>
  <w:num w:numId="11" w16cid:durableId="1498107602">
    <w:abstractNumId w:val="16"/>
  </w:num>
  <w:num w:numId="12" w16cid:durableId="156580438">
    <w:abstractNumId w:val="28"/>
  </w:num>
  <w:num w:numId="13" w16cid:durableId="1597907457">
    <w:abstractNumId w:val="6"/>
  </w:num>
  <w:num w:numId="14" w16cid:durableId="1681397308">
    <w:abstractNumId w:val="13"/>
  </w:num>
  <w:num w:numId="15" w16cid:durableId="1685934874">
    <w:abstractNumId w:val="2"/>
  </w:num>
  <w:num w:numId="16" w16cid:durableId="174536568">
    <w:abstractNumId w:val="29"/>
  </w:num>
  <w:num w:numId="17" w16cid:durableId="1771468931">
    <w:abstractNumId w:val="25"/>
  </w:num>
  <w:num w:numId="18" w16cid:durableId="183249337">
    <w:abstractNumId w:val="24"/>
  </w:num>
  <w:num w:numId="19" w16cid:durableId="2031878994">
    <w:abstractNumId w:val="0"/>
  </w:num>
  <w:num w:numId="20" w16cid:durableId="2072919283">
    <w:abstractNumId w:val="15"/>
  </w:num>
  <w:num w:numId="21" w16cid:durableId="236281537">
    <w:abstractNumId w:val="20"/>
  </w:num>
  <w:num w:numId="22" w16cid:durableId="28577188">
    <w:abstractNumId w:val="27"/>
  </w:num>
  <w:num w:numId="23" w16cid:durableId="293415206">
    <w:abstractNumId w:val="9"/>
  </w:num>
  <w:num w:numId="24" w16cid:durableId="320931025">
    <w:abstractNumId w:val="31"/>
  </w:num>
  <w:num w:numId="25" w16cid:durableId="514686683">
    <w:abstractNumId w:val="1"/>
  </w:num>
  <w:num w:numId="26" w16cid:durableId="591206854">
    <w:abstractNumId w:val="8"/>
  </w:num>
  <w:num w:numId="27" w16cid:durableId="616252115">
    <w:abstractNumId w:val="18"/>
  </w:num>
  <w:num w:numId="28" w16cid:durableId="664940440">
    <w:abstractNumId w:val="12"/>
  </w:num>
  <w:num w:numId="29" w16cid:durableId="672613845">
    <w:abstractNumId w:val="11"/>
  </w:num>
  <w:num w:numId="30" w16cid:durableId="776216447">
    <w:abstractNumId w:val="21"/>
  </w:num>
  <w:num w:numId="31" w16cid:durableId="830099008">
    <w:abstractNumId w:val="14"/>
  </w:num>
  <w:num w:numId="32" w16cid:durableId="9444637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0B8"/>
    <w:rsid w:val="000008CE"/>
    <w:rsid w:val="00004B67"/>
    <w:rsid w:val="00005585"/>
    <w:rsid w:val="0002226F"/>
    <w:rsid w:val="00023538"/>
    <w:rsid w:val="00023826"/>
    <w:rsid w:val="00033F11"/>
    <w:rsid w:val="00034EEF"/>
    <w:rsid w:val="00037E48"/>
    <w:rsid w:val="000415E2"/>
    <w:rsid w:val="000416F1"/>
    <w:rsid w:val="00041997"/>
    <w:rsid w:val="0004458D"/>
    <w:rsid w:val="00044AF6"/>
    <w:rsid w:val="000456CD"/>
    <w:rsid w:val="0005784A"/>
    <w:rsid w:val="00066C50"/>
    <w:rsid w:val="000724CC"/>
    <w:rsid w:val="00073B43"/>
    <w:rsid w:val="00082C5F"/>
    <w:rsid w:val="000834FD"/>
    <w:rsid w:val="00083B8D"/>
    <w:rsid w:val="00083FC9"/>
    <w:rsid w:val="00085183"/>
    <w:rsid w:val="00085761"/>
    <w:rsid w:val="0008777A"/>
    <w:rsid w:val="0009003F"/>
    <w:rsid w:val="00090C80"/>
    <w:rsid w:val="000923CA"/>
    <w:rsid w:val="0009273C"/>
    <w:rsid w:val="00095520"/>
    <w:rsid w:val="000A0338"/>
    <w:rsid w:val="000A0DC9"/>
    <w:rsid w:val="000A45B8"/>
    <w:rsid w:val="000A7696"/>
    <w:rsid w:val="000B20CB"/>
    <w:rsid w:val="000B6ACC"/>
    <w:rsid w:val="000C080E"/>
    <w:rsid w:val="000C2C45"/>
    <w:rsid w:val="000C5358"/>
    <w:rsid w:val="000D3901"/>
    <w:rsid w:val="000E0C58"/>
    <w:rsid w:val="000E336F"/>
    <w:rsid w:val="000E55F1"/>
    <w:rsid w:val="000E6685"/>
    <w:rsid w:val="000E7B1B"/>
    <w:rsid w:val="000F1A9B"/>
    <w:rsid w:val="000F4E99"/>
    <w:rsid w:val="000F5D0F"/>
    <w:rsid w:val="000F6BA4"/>
    <w:rsid w:val="001043D3"/>
    <w:rsid w:val="00104EBD"/>
    <w:rsid w:val="00113496"/>
    <w:rsid w:val="00113C97"/>
    <w:rsid w:val="00120D4A"/>
    <w:rsid w:val="001239DD"/>
    <w:rsid w:val="00123FFA"/>
    <w:rsid w:val="00127593"/>
    <w:rsid w:val="00131943"/>
    <w:rsid w:val="00132253"/>
    <w:rsid w:val="001333B2"/>
    <w:rsid w:val="001357AA"/>
    <w:rsid w:val="00137BE2"/>
    <w:rsid w:val="00141A16"/>
    <w:rsid w:val="001453D1"/>
    <w:rsid w:val="001477E0"/>
    <w:rsid w:val="00162C11"/>
    <w:rsid w:val="00162DAB"/>
    <w:rsid w:val="001650E1"/>
    <w:rsid w:val="00175737"/>
    <w:rsid w:val="0018069B"/>
    <w:rsid w:val="0018169C"/>
    <w:rsid w:val="00183EDC"/>
    <w:rsid w:val="00197206"/>
    <w:rsid w:val="0019761E"/>
    <w:rsid w:val="001A4149"/>
    <w:rsid w:val="001A4E6E"/>
    <w:rsid w:val="001A5AFA"/>
    <w:rsid w:val="001A5D90"/>
    <w:rsid w:val="001A65E2"/>
    <w:rsid w:val="001A6673"/>
    <w:rsid w:val="001B08F9"/>
    <w:rsid w:val="001B2DC3"/>
    <w:rsid w:val="001B390B"/>
    <w:rsid w:val="001C1848"/>
    <w:rsid w:val="001C5A05"/>
    <w:rsid w:val="001C778D"/>
    <w:rsid w:val="001D69C6"/>
    <w:rsid w:val="001D7067"/>
    <w:rsid w:val="001E2A2B"/>
    <w:rsid w:val="001E6BB4"/>
    <w:rsid w:val="001F1F32"/>
    <w:rsid w:val="001F4410"/>
    <w:rsid w:val="001F5606"/>
    <w:rsid w:val="0021686A"/>
    <w:rsid w:val="00217AD3"/>
    <w:rsid w:val="002220E5"/>
    <w:rsid w:val="00224A4F"/>
    <w:rsid w:val="002263B4"/>
    <w:rsid w:val="00231C41"/>
    <w:rsid w:val="002339A1"/>
    <w:rsid w:val="00235333"/>
    <w:rsid w:val="002411B4"/>
    <w:rsid w:val="00241D58"/>
    <w:rsid w:val="00245785"/>
    <w:rsid w:val="00247647"/>
    <w:rsid w:val="00262348"/>
    <w:rsid w:val="0026283C"/>
    <w:rsid w:val="0026372C"/>
    <w:rsid w:val="002654D1"/>
    <w:rsid w:val="0026573D"/>
    <w:rsid w:val="00280050"/>
    <w:rsid w:val="00280839"/>
    <w:rsid w:val="00281089"/>
    <w:rsid w:val="0028281F"/>
    <w:rsid w:val="00285192"/>
    <w:rsid w:val="00290361"/>
    <w:rsid w:val="00293A2D"/>
    <w:rsid w:val="002A2D9B"/>
    <w:rsid w:val="002A3BE5"/>
    <w:rsid w:val="002A3DC2"/>
    <w:rsid w:val="002A73A8"/>
    <w:rsid w:val="002B4EC3"/>
    <w:rsid w:val="002C236A"/>
    <w:rsid w:val="002C2B88"/>
    <w:rsid w:val="002C5503"/>
    <w:rsid w:val="002C7E19"/>
    <w:rsid w:val="002D1BFA"/>
    <w:rsid w:val="002D4B3A"/>
    <w:rsid w:val="002D76A6"/>
    <w:rsid w:val="002E09D2"/>
    <w:rsid w:val="002E0D30"/>
    <w:rsid w:val="002E6381"/>
    <w:rsid w:val="002F325D"/>
    <w:rsid w:val="002F4DF7"/>
    <w:rsid w:val="00301107"/>
    <w:rsid w:val="00301C55"/>
    <w:rsid w:val="00302C1C"/>
    <w:rsid w:val="003153A7"/>
    <w:rsid w:val="00330855"/>
    <w:rsid w:val="0033144A"/>
    <w:rsid w:val="003341F2"/>
    <w:rsid w:val="003354EB"/>
    <w:rsid w:val="00340B1B"/>
    <w:rsid w:val="00341E19"/>
    <w:rsid w:val="00351C46"/>
    <w:rsid w:val="00351ECD"/>
    <w:rsid w:val="003532A4"/>
    <w:rsid w:val="00362B18"/>
    <w:rsid w:val="0036665F"/>
    <w:rsid w:val="003679CE"/>
    <w:rsid w:val="00371A02"/>
    <w:rsid w:val="00375493"/>
    <w:rsid w:val="003944C3"/>
    <w:rsid w:val="003953FB"/>
    <w:rsid w:val="00395AE3"/>
    <w:rsid w:val="003A3AAA"/>
    <w:rsid w:val="003A3BF9"/>
    <w:rsid w:val="003A3C85"/>
    <w:rsid w:val="003A53B0"/>
    <w:rsid w:val="003A7274"/>
    <w:rsid w:val="003B0FCD"/>
    <w:rsid w:val="003B15A8"/>
    <w:rsid w:val="003B21EE"/>
    <w:rsid w:val="003B77C9"/>
    <w:rsid w:val="003C0078"/>
    <w:rsid w:val="003C083C"/>
    <w:rsid w:val="003C7D9D"/>
    <w:rsid w:val="003D1923"/>
    <w:rsid w:val="003D1B10"/>
    <w:rsid w:val="003D3188"/>
    <w:rsid w:val="003D3AA3"/>
    <w:rsid w:val="003D74B1"/>
    <w:rsid w:val="003E038E"/>
    <w:rsid w:val="003E0973"/>
    <w:rsid w:val="003E0B7E"/>
    <w:rsid w:val="003E0D0F"/>
    <w:rsid w:val="003E0F86"/>
    <w:rsid w:val="003E2E7C"/>
    <w:rsid w:val="003F06BC"/>
    <w:rsid w:val="003F136A"/>
    <w:rsid w:val="003F7B63"/>
    <w:rsid w:val="0040298B"/>
    <w:rsid w:val="00404202"/>
    <w:rsid w:val="00413480"/>
    <w:rsid w:val="004134D6"/>
    <w:rsid w:val="0041483D"/>
    <w:rsid w:val="00414F03"/>
    <w:rsid w:val="004205BB"/>
    <w:rsid w:val="00420626"/>
    <w:rsid w:val="00421A9C"/>
    <w:rsid w:val="00422BF8"/>
    <w:rsid w:val="00424C17"/>
    <w:rsid w:val="00426D90"/>
    <w:rsid w:val="00427D23"/>
    <w:rsid w:val="00436A66"/>
    <w:rsid w:val="00440524"/>
    <w:rsid w:val="00441378"/>
    <w:rsid w:val="00447EC2"/>
    <w:rsid w:val="00451506"/>
    <w:rsid w:val="004556E3"/>
    <w:rsid w:val="00455BEB"/>
    <w:rsid w:val="00460A71"/>
    <w:rsid w:val="00464011"/>
    <w:rsid w:val="0046636E"/>
    <w:rsid w:val="00472017"/>
    <w:rsid w:val="0047410B"/>
    <w:rsid w:val="004747E5"/>
    <w:rsid w:val="00476C82"/>
    <w:rsid w:val="004776B0"/>
    <w:rsid w:val="00480967"/>
    <w:rsid w:val="00480CF9"/>
    <w:rsid w:val="00482D87"/>
    <w:rsid w:val="00494D7A"/>
    <w:rsid w:val="004964A4"/>
    <w:rsid w:val="004A0067"/>
    <w:rsid w:val="004A034B"/>
    <w:rsid w:val="004A73D5"/>
    <w:rsid w:val="004B00C2"/>
    <w:rsid w:val="004B456A"/>
    <w:rsid w:val="004C5D2D"/>
    <w:rsid w:val="004C757A"/>
    <w:rsid w:val="004D2E07"/>
    <w:rsid w:val="004D445E"/>
    <w:rsid w:val="004E1F07"/>
    <w:rsid w:val="004E3914"/>
    <w:rsid w:val="004F5185"/>
    <w:rsid w:val="005038CE"/>
    <w:rsid w:val="00504C56"/>
    <w:rsid w:val="00506A5D"/>
    <w:rsid w:val="0050707F"/>
    <w:rsid w:val="00510294"/>
    <w:rsid w:val="005103A2"/>
    <w:rsid w:val="00513206"/>
    <w:rsid w:val="00515DE4"/>
    <w:rsid w:val="00516A87"/>
    <w:rsid w:val="005172F7"/>
    <w:rsid w:val="00522364"/>
    <w:rsid w:val="0052381D"/>
    <w:rsid w:val="00523FC2"/>
    <w:rsid w:val="00525E40"/>
    <w:rsid w:val="00526AF7"/>
    <w:rsid w:val="00533597"/>
    <w:rsid w:val="00541710"/>
    <w:rsid w:val="00546C77"/>
    <w:rsid w:val="00550B43"/>
    <w:rsid w:val="0055311C"/>
    <w:rsid w:val="00557810"/>
    <w:rsid w:val="00561177"/>
    <w:rsid w:val="00571707"/>
    <w:rsid w:val="00575D7B"/>
    <w:rsid w:val="00576DB7"/>
    <w:rsid w:val="00580B09"/>
    <w:rsid w:val="00583784"/>
    <w:rsid w:val="00585003"/>
    <w:rsid w:val="00590560"/>
    <w:rsid w:val="005930B4"/>
    <w:rsid w:val="0059685F"/>
    <w:rsid w:val="005A0AFD"/>
    <w:rsid w:val="005A57C6"/>
    <w:rsid w:val="005A6C9C"/>
    <w:rsid w:val="005B735D"/>
    <w:rsid w:val="005C3AC0"/>
    <w:rsid w:val="005C3B61"/>
    <w:rsid w:val="005C45EB"/>
    <w:rsid w:val="005C527E"/>
    <w:rsid w:val="005C5D2A"/>
    <w:rsid w:val="005C64E5"/>
    <w:rsid w:val="005D0C8F"/>
    <w:rsid w:val="005D2B30"/>
    <w:rsid w:val="005D5930"/>
    <w:rsid w:val="005D79D3"/>
    <w:rsid w:val="005E2355"/>
    <w:rsid w:val="005E6E3C"/>
    <w:rsid w:val="005E7642"/>
    <w:rsid w:val="005E7C0F"/>
    <w:rsid w:val="005E7D26"/>
    <w:rsid w:val="005F293C"/>
    <w:rsid w:val="005F342E"/>
    <w:rsid w:val="005F40D1"/>
    <w:rsid w:val="00602A00"/>
    <w:rsid w:val="00604DE7"/>
    <w:rsid w:val="00606D8D"/>
    <w:rsid w:val="00611191"/>
    <w:rsid w:val="00620DE1"/>
    <w:rsid w:val="006210B0"/>
    <w:rsid w:val="00633E65"/>
    <w:rsid w:val="00636110"/>
    <w:rsid w:val="00641743"/>
    <w:rsid w:val="006458FA"/>
    <w:rsid w:val="00661FF1"/>
    <w:rsid w:val="006677B0"/>
    <w:rsid w:val="006955AF"/>
    <w:rsid w:val="006961C9"/>
    <w:rsid w:val="006A4DCF"/>
    <w:rsid w:val="006A53C9"/>
    <w:rsid w:val="006B1C9E"/>
    <w:rsid w:val="006B5248"/>
    <w:rsid w:val="006C413D"/>
    <w:rsid w:val="006C5134"/>
    <w:rsid w:val="006D22B8"/>
    <w:rsid w:val="006D7A4E"/>
    <w:rsid w:val="006E041F"/>
    <w:rsid w:val="006E18EC"/>
    <w:rsid w:val="006F16E2"/>
    <w:rsid w:val="006F1FB8"/>
    <w:rsid w:val="00706B2D"/>
    <w:rsid w:val="00710B46"/>
    <w:rsid w:val="0071479B"/>
    <w:rsid w:val="00716000"/>
    <w:rsid w:val="0071711B"/>
    <w:rsid w:val="0072251C"/>
    <w:rsid w:val="0072306D"/>
    <w:rsid w:val="00725A89"/>
    <w:rsid w:val="00726718"/>
    <w:rsid w:val="00730A79"/>
    <w:rsid w:val="00742895"/>
    <w:rsid w:val="00742E23"/>
    <w:rsid w:val="0074480E"/>
    <w:rsid w:val="00756651"/>
    <w:rsid w:val="007569EC"/>
    <w:rsid w:val="00757284"/>
    <w:rsid w:val="007573A5"/>
    <w:rsid w:val="007618EB"/>
    <w:rsid w:val="00763C7E"/>
    <w:rsid w:val="007647DD"/>
    <w:rsid w:val="00764F40"/>
    <w:rsid w:val="00766293"/>
    <w:rsid w:val="00766E75"/>
    <w:rsid w:val="00766E86"/>
    <w:rsid w:val="00766F9B"/>
    <w:rsid w:val="00772411"/>
    <w:rsid w:val="0077451A"/>
    <w:rsid w:val="00781DEA"/>
    <w:rsid w:val="007821CF"/>
    <w:rsid w:val="00782BDC"/>
    <w:rsid w:val="007949E8"/>
    <w:rsid w:val="00794A84"/>
    <w:rsid w:val="00794AC1"/>
    <w:rsid w:val="00794DDD"/>
    <w:rsid w:val="007A4618"/>
    <w:rsid w:val="007A4C71"/>
    <w:rsid w:val="007B043B"/>
    <w:rsid w:val="007B5B11"/>
    <w:rsid w:val="007C2097"/>
    <w:rsid w:val="007C6388"/>
    <w:rsid w:val="007D0FDF"/>
    <w:rsid w:val="007D2A11"/>
    <w:rsid w:val="007D5E63"/>
    <w:rsid w:val="007D76EF"/>
    <w:rsid w:val="007D7888"/>
    <w:rsid w:val="007F233D"/>
    <w:rsid w:val="007F2B70"/>
    <w:rsid w:val="007F50E4"/>
    <w:rsid w:val="008005A2"/>
    <w:rsid w:val="00801A17"/>
    <w:rsid w:val="008042C4"/>
    <w:rsid w:val="0080532E"/>
    <w:rsid w:val="00807B4C"/>
    <w:rsid w:val="00807E4A"/>
    <w:rsid w:val="00812E2C"/>
    <w:rsid w:val="008144A8"/>
    <w:rsid w:val="008159F5"/>
    <w:rsid w:val="00815B9D"/>
    <w:rsid w:val="00821698"/>
    <w:rsid w:val="008241B9"/>
    <w:rsid w:val="00824E62"/>
    <w:rsid w:val="00827026"/>
    <w:rsid w:val="0083172F"/>
    <w:rsid w:val="00831AEB"/>
    <w:rsid w:val="00834EE5"/>
    <w:rsid w:val="00836AF3"/>
    <w:rsid w:val="00837ECC"/>
    <w:rsid w:val="008455ED"/>
    <w:rsid w:val="008455EF"/>
    <w:rsid w:val="008475A2"/>
    <w:rsid w:val="00857BB9"/>
    <w:rsid w:val="00861D8A"/>
    <w:rsid w:val="008621E4"/>
    <w:rsid w:val="00865BDA"/>
    <w:rsid w:val="00871028"/>
    <w:rsid w:val="008722BC"/>
    <w:rsid w:val="00873ED7"/>
    <w:rsid w:val="00876783"/>
    <w:rsid w:val="00880829"/>
    <w:rsid w:val="00883CD6"/>
    <w:rsid w:val="00885F91"/>
    <w:rsid w:val="008866C6"/>
    <w:rsid w:val="00887B58"/>
    <w:rsid w:val="00896BB7"/>
    <w:rsid w:val="008B5FDB"/>
    <w:rsid w:val="008C2CD6"/>
    <w:rsid w:val="008C2CE5"/>
    <w:rsid w:val="008E5711"/>
    <w:rsid w:val="008F3E78"/>
    <w:rsid w:val="008F5DC3"/>
    <w:rsid w:val="008F7062"/>
    <w:rsid w:val="00910F0C"/>
    <w:rsid w:val="0091210D"/>
    <w:rsid w:val="00912C40"/>
    <w:rsid w:val="00920D03"/>
    <w:rsid w:val="00922733"/>
    <w:rsid w:val="00926225"/>
    <w:rsid w:val="00930530"/>
    <w:rsid w:val="00930E3B"/>
    <w:rsid w:val="00932220"/>
    <w:rsid w:val="009420B1"/>
    <w:rsid w:val="009429A0"/>
    <w:rsid w:val="009438BA"/>
    <w:rsid w:val="00947418"/>
    <w:rsid w:val="00953BBC"/>
    <w:rsid w:val="0095709C"/>
    <w:rsid w:val="00963004"/>
    <w:rsid w:val="00963F41"/>
    <w:rsid w:val="009669C9"/>
    <w:rsid w:val="0097157B"/>
    <w:rsid w:val="00971C0F"/>
    <w:rsid w:val="009728A1"/>
    <w:rsid w:val="00972F42"/>
    <w:rsid w:val="009746AD"/>
    <w:rsid w:val="0097671D"/>
    <w:rsid w:val="00980A9B"/>
    <w:rsid w:val="009828AF"/>
    <w:rsid w:val="009855B7"/>
    <w:rsid w:val="00991518"/>
    <w:rsid w:val="009942D3"/>
    <w:rsid w:val="0099474C"/>
    <w:rsid w:val="00994850"/>
    <w:rsid w:val="00996107"/>
    <w:rsid w:val="00996273"/>
    <w:rsid w:val="009A1F37"/>
    <w:rsid w:val="009A42C8"/>
    <w:rsid w:val="009A6018"/>
    <w:rsid w:val="009A70BD"/>
    <w:rsid w:val="009B0BB7"/>
    <w:rsid w:val="009B305F"/>
    <w:rsid w:val="009C20C6"/>
    <w:rsid w:val="009D08E8"/>
    <w:rsid w:val="009D76A3"/>
    <w:rsid w:val="009E244B"/>
    <w:rsid w:val="009E3A2A"/>
    <w:rsid w:val="009E3F94"/>
    <w:rsid w:val="009F0CB2"/>
    <w:rsid w:val="009F545B"/>
    <w:rsid w:val="00A04BA6"/>
    <w:rsid w:val="00A06AA5"/>
    <w:rsid w:val="00A11C8D"/>
    <w:rsid w:val="00A13FD6"/>
    <w:rsid w:val="00A150DB"/>
    <w:rsid w:val="00A156E0"/>
    <w:rsid w:val="00A168A1"/>
    <w:rsid w:val="00A16EEA"/>
    <w:rsid w:val="00A173D6"/>
    <w:rsid w:val="00A17CB7"/>
    <w:rsid w:val="00A2388A"/>
    <w:rsid w:val="00A26A93"/>
    <w:rsid w:val="00A30F33"/>
    <w:rsid w:val="00A3287E"/>
    <w:rsid w:val="00A337AB"/>
    <w:rsid w:val="00A33B51"/>
    <w:rsid w:val="00A41203"/>
    <w:rsid w:val="00A46DDA"/>
    <w:rsid w:val="00A5252A"/>
    <w:rsid w:val="00A54AAA"/>
    <w:rsid w:val="00A55C48"/>
    <w:rsid w:val="00A56E32"/>
    <w:rsid w:val="00A608F4"/>
    <w:rsid w:val="00A63D56"/>
    <w:rsid w:val="00A71D5F"/>
    <w:rsid w:val="00A73D35"/>
    <w:rsid w:val="00A80488"/>
    <w:rsid w:val="00A80615"/>
    <w:rsid w:val="00A8377B"/>
    <w:rsid w:val="00A85C12"/>
    <w:rsid w:val="00A90E85"/>
    <w:rsid w:val="00A9592F"/>
    <w:rsid w:val="00A95B50"/>
    <w:rsid w:val="00A97E38"/>
    <w:rsid w:val="00AA3BD5"/>
    <w:rsid w:val="00AA5F5D"/>
    <w:rsid w:val="00AA751A"/>
    <w:rsid w:val="00AB297B"/>
    <w:rsid w:val="00AB2D76"/>
    <w:rsid w:val="00AB5648"/>
    <w:rsid w:val="00AB5908"/>
    <w:rsid w:val="00AD6DD9"/>
    <w:rsid w:val="00AE201A"/>
    <w:rsid w:val="00AE52BC"/>
    <w:rsid w:val="00AE6F69"/>
    <w:rsid w:val="00AF1F91"/>
    <w:rsid w:val="00AF2846"/>
    <w:rsid w:val="00AF62BD"/>
    <w:rsid w:val="00AF740B"/>
    <w:rsid w:val="00B06704"/>
    <w:rsid w:val="00B12E6F"/>
    <w:rsid w:val="00B13D70"/>
    <w:rsid w:val="00B150E5"/>
    <w:rsid w:val="00B164ED"/>
    <w:rsid w:val="00B169C0"/>
    <w:rsid w:val="00B174F2"/>
    <w:rsid w:val="00B17DC7"/>
    <w:rsid w:val="00B22F1C"/>
    <w:rsid w:val="00B303EA"/>
    <w:rsid w:val="00B307EF"/>
    <w:rsid w:val="00B35248"/>
    <w:rsid w:val="00B35734"/>
    <w:rsid w:val="00B36B20"/>
    <w:rsid w:val="00B41243"/>
    <w:rsid w:val="00B421A2"/>
    <w:rsid w:val="00B42C1E"/>
    <w:rsid w:val="00B44EC4"/>
    <w:rsid w:val="00B4626A"/>
    <w:rsid w:val="00B4672D"/>
    <w:rsid w:val="00B51EEC"/>
    <w:rsid w:val="00B60C8E"/>
    <w:rsid w:val="00B632F8"/>
    <w:rsid w:val="00B645C4"/>
    <w:rsid w:val="00B669BD"/>
    <w:rsid w:val="00B81E41"/>
    <w:rsid w:val="00B85F58"/>
    <w:rsid w:val="00B91344"/>
    <w:rsid w:val="00B921BA"/>
    <w:rsid w:val="00B950BE"/>
    <w:rsid w:val="00B95473"/>
    <w:rsid w:val="00B96920"/>
    <w:rsid w:val="00BA253E"/>
    <w:rsid w:val="00BA4B9F"/>
    <w:rsid w:val="00BA7328"/>
    <w:rsid w:val="00BB0869"/>
    <w:rsid w:val="00BB49D0"/>
    <w:rsid w:val="00BD2B11"/>
    <w:rsid w:val="00BD3FC4"/>
    <w:rsid w:val="00BD68B1"/>
    <w:rsid w:val="00BD6CAC"/>
    <w:rsid w:val="00BE37F9"/>
    <w:rsid w:val="00BE4095"/>
    <w:rsid w:val="00BE74B9"/>
    <w:rsid w:val="00BF18EB"/>
    <w:rsid w:val="00BF398F"/>
    <w:rsid w:val="00C13A03"/>
    <w:rsid w:val="00C142C5"/>
    <w:rsid w:val="00C15065"/>
    <w:rsid w:val="00C17C8F"/>
    <w:rsid w:val="00C229AC"/>
    <w:rsid w:val="00C238AC"/>
    <w:rsid w:val="00C24AFE"/>
    <w:rsid w:val="00C31E80"/>
    <w:rsid w:val="00C31EE3"/>
    <w:rsid w:val="00C32602"/>
    <w:rsid w:val="00C47863"/>
    <w:rsid w:val="00C521F1"/>
    <w:rsid w:val="00C56B96"/>
    <w:rsid w:val="00C5703B"/>
    <w:rsid w:val="00C61C02"/>
    <w:rsid w:val="00C65C21"/>
    <w:rsid w:val="00C6746C"/>
    <w:rsid w:val="00C71A93"/>
    <w:rsid w:val="00C7507E"/>
    <w:rsid w:val="00C76153"/>
    <w:rsid w:val="00C76C08"/>
    <w:rsid w:val="00C770E8"/>
    <w:rsid w:val="00C77207"/>
    <w:rsid w:val="00C83530"/>
    <w:rsid w:val="00C90D9F"/>
    <w:rsid w:val="00C913C0"/>
    <w:rsid w:val="00CA2613"/>
    <w:rsid w:val="00CA5869"/>
    <w:rsid w:val="00CA7EFB"/>
    <w:rsid w:val="00CB056B"/>
    <w:rsid w:val="00CB0F26"/>
    <w:rsid w:val="00CB34CD"/>
    <w:rsid w:val="00CC2EFF"/>
    <w:rsid w:val="00CC5480"/>
    <w:rsid w:val="00CD5222"/>
    <w:rsid w:val="00CD62D9"/>
    <w:rsid w:val="00CD773E"/>
    <w:rsid w:val="00CE44FC"/>
    <w:rsid w:val="00CF3240"/>
    <w:rsid w:val="00CF3E13"/>
    <w:rsid w:val="00CF4F3B"/>
    <w:rsid w:val="00D0340C"/>
    <w:rsid w:val="00D04010"/>
    <w:rsid w:val="00D042B1"/>
    <w:rsid w:val="00D07496"/>
    <w:rsid w:val="00D07C1F"/>
    <w:rsid w:val="00D1484F"/>
    <w:rsid w:val="00D15E61"/>
    <w:rsid w:val="00D17A87"/>
    <w:rsid w:val="00D20367"/>
    <w:rsid w:val="00D24C1F"/>
    <w:rsid w:val="00D278E2"/>
    <w:rsid w:val="00D34702"/>
    <w:rsid w:val="00D37552"/>
    <w:rsid w:val="00D4029E"/>
    <w:rsid w:val="00D4097C"/>
    <w:rsid w:val="00D43D95"/>
    <w:rsid w:val="00D43FCE"/>
    <w:rsid w:val="00D443EB"/>
    <w:rsid w:val="00D461B5"/>
    <w:rsid w:val="00D52DE5"/>
    <w:rsid w:val="00D6140C"/>
    <w:rsid w:val="00D74CCA"/>
    <w:rsid w:val="00D84007"/>
    <w:rsid w:val="00D87A7C"/>
    <w:rsid w:val="00D87D98"/>
    <w:rsid w:val="00D915E1"/>
    <w:rsid w:val="00D91BFE"/>
    <w:rsid w:val="00D9289B"/>
    <w:rsid w:val="00D935B5"/>
    <w:rsid w:val="00D93CA0"/>
    <w:rsid w:val="00D970B8"/>
    <w:rsid w:val="00DA347F"/>
    <w:rsid w:val="00DA4509"/>
    <w:rsid w:val="00DA6871"/>
    <w:rsid w:val="00DA70A9"/>
    <w:rsid w:val="00DB18A5"/>
    <w:rsid w:val="00DB30DD"/>
    <w:rsid w:val="00DB49E3"/>
    <w:rsid w:val="00DB6AC6"/>
    <w:rsid w:val="00DC14F0"/>
    <w:rsid w:val="00DC386A"/>
    <w:rsid w:val="00DC473F"/>
    <w:rsid w:val="00DD0B91"/>
    <w:rsid w:val="00DF12BB"/>
    <w:rsid w:val="00DF39ED"/>
    <w:rsid w:val="00E060BF"/>
    <w:rsid w:val="00E066AC"/>
    <w:rsid w:val="00E078D3"/>
    <w:rsid w:val="00E11C5B"/>
    <w:rsid w:val="00E1433E"/>
    <w:rsid w:val="00E16456"/>
    <w:rsid w:val="00E2003E"/>
    <w:rsid w:val="00E22BEF"/>
    <w:rsid w:val="00E24E68"/>
    <w:rsid w:val="00E302FD"/>
    <w:rsid w:val="00E3443D"/>
    <w:rsid w:val="00E3469A"/>
    <w:rsid w:val="00E36D08"/>
    <w:rsid w:val="00E40C78"/>
    <w:rsid w:val="00E4423D"/>
    <w:rsid w:val="00E44A61"/>
    <w:rsid w:val="00E45D28"/>
    <w:rsid w:val="00E4618B"/>
    <w:rsid w:val="00E524C8"/>
    <w:rsid w:val="00E54303"/>
    <w:rsid w:val="00E55D17"/>
    <w:rsid w:val="00E63FDA"/>
    <w:rsid w:val="00E66202"/>
    <w:rsid w:val="00E6738E"/>
    <w:rsid w:val="00E74204"/>
    <w:rsid w:val="00E7654A"/>
    <w:rsid w:val="00E77540"/>
    <w:rsid w:val="00E80EFA"/>
    <w:rsid w:val="00E82DA7"/>
    <w:rsid w:val="00E8634C"/>
    <w:rsid w:val="00E91F65"/>
    <w:rsid w:val="00EA1910"/>
    <w:rsid w:val="00EA4152"/>
    <w:rsid w:val="00EA48C1"/>
    <w:rsid w:val="00EB4A93"/>
    <w:rsid w:val="00EB56C3"/>
    <w:rsid w:val="00EC14DD"/>
    <w:rsid w:val="00EC3C4E"/>
    <w:rsid w:val="00EC6D8E"/>
    <w:rsid w:val="00ED00F4"/>
    <w:rsid w:val="00ED67D0"/>
    <w:rsid w:val="00ED713C"/>
    <w:rsid w:val="00EE2C47"/>
    <w:rsid w:val="00EE5872"/>
    <w:rsid w:val="00EE622E"/>
    <w:rsid w:val="00EF1ABE"/>
    <w:rsid w:val="00EF2AD5"/>
    <w:rsid w:val="00EF5271"/>
    <w:rsid w:val="00EF59BB"/>
    <w:rsid w:val="00EF6694"/>
    <w:rsid w:val="00EF6CEF"/>
    <w:rsid w:val="00F0184F"/>
    <w:rsid w:val="00F02A1B"/>
    <w:rsid w:val="00F122F6"/>
    <w:rsid w:val="00F14D6C"/>
    <w:rsid w:val="00F16563"/>
    <w:rsid w:val="00F24069"/>
    <w:rsid w:val="00F27D86"/>
    <w:rsid w:val="00F33D61"/>
    <w:rsid w:val="00F34CB4"/>
    <w:rsid w:val="00F40ADC"/>
    <w:rsid w:val="00F41DA9"/>
    <w:rsid w:val="00F44269"/>
    <w:rsid w:val="00F45F45"/>
    <w:rsid w:val="00F51FB1"/>
    <w:rsid w:val="00F53133"/>
    <w:rsid w:val="00F551A1"/>
    <w:rsid w:val="00F5701E"/>
    <w:rsid w:val="00F60A1F"/>
    <w:rsid w:val="00F60DD7"/>
    <w:rsid w:val="00F60F83"/>
    <w:rsid w:val="00F64132"/>
    <w:rsid w:val="00F654FD"/>
    <w:rsid w:val="00F73E09"/>
    <w:rsid w:val="00F73F13"/>
    <w:rsid w:val="00F81EB3"/>
    <w:rsid w:val="00F91BE9"/>
    <w:rsid w:val="00F91E1D"/>
    <w:rsid w:val="00FA16C6"/>
    <w:rsid w:val="00FA2F1F"/>
    <w:rsid w:val="00FA4813"/>
    <w:rsid w:val="00FA641A"/>
    <w:rsid w:val="00FB3975"/>
    <w:rsid w:val="00FB5F58"/>
    <w:rsid w:val="00FC1F8D"/>
    <w:rsid w:val="00FC3FDE"/>
    <w:rsid w:val="00FC56B9"/>
    <w:rsid w:val="00FC779B"/>
    <w:rsid w:val="00FC79E0"/>
    <w:rsid w:val="00FD3139"/>
    <w:rsid w:val="00FE4580"/>
    <w:rsid w:val="00FF064B"/>
    <w:rsid w:val="00FF1983"/>
    <w:rsid w:val="00FF3B5C"/>
    <w:rsid w:val="00FF786A"/>
    <w:rsid w:val="020DC38B"/>
    <w:rsid w:val="027C7C84"/>
    <w:rsid w:val="03FDA401"/>
    <w:rsid w:val="0542E660"/>
    <w:rsid w:val="0594123D"/>
    <w:rsid w:val="062D1415"/>
    <w:rsid w:val="064F5085"/>
    <w:rsid w:val="0776D94F"/>
    <w:rsid w:val="09D43298"/>
    <w:rsid w:val="0A0672E7"/>
    <w:rsid w:val="0A0FE4CB"/>
    <w:rsid w:val="0B7D48C3"/>
    <w:rsid w:val="0B8ABBFC"/>
    <w:rsid w:val="0C5BCD3F"/>
    <w:rsid w:val="0E3354FE"/>
    <w:rsid w:val="0EAB6ABE"/>
    <w:rsid w:val="0EDDC930"/>
    <w:rsid w:val="100F9232"/>
    <w:rsid w:val="1018439B"/>
    <w:rsid w:val="11E0F9C4"/>
    <w:rsid w:val="12A0FAC7"/>
    <w:rsid w:val="15CD3F7F"/>
    <w:rsid w:val="18875BB0"/>
    <w:rsid w:val="194C31B1"/>
    <w:rsid w:val="1A98E424"/>
    <w:rsid w:val="1AB8874D"/>
    <w:rsid w:val="1AD00913"/>
    <w:rsid w:val="1F7EBB7C"/>
    <w:rsid w:val="2038C632"/>
    <w:rsid w:val="204CA3C6"/>
    <w:rsid w:val="207C331A"/>
    <w:rsid w:val="21E4B0E7"/>
    <w:rsid w:val="22FFE027"/>
    <w:rsid w:val="23130830"/>
    <w:rsid w:val="242AA140"/>
    <w:rsid w:val="24B2D169"/>
    <w:rsid w:val="27154C09"/>
    <w:rsid w:val="279471EB"/>
    <w:rsid w:val="27DB3DB5"/>
    <w:rsid w:val="2AA1FC47"/>
    <w:rsid w:val="2AD66A24"/>
    <w:rsid w:val="2B794F66"/>
    <w:rsid w:val="2E42B695"/>
    <w:rsid w:val="2E999A8B"/>
    <w:rsid w:val="312442B6"/>
    <w:rsid w:val="3159F4D0"/>
    <w:rsid w:val="315B0F96"/>
    <w:rsid w:val="3253E681"/>
    <w:rsid w:val="3263DC93"/>
    <w:rsid w:val="340633EF"/>
    <w:rsid w:val="3568E30C"/>
    <w:rsid w:val="3579F41F"/>
    <w:rsid w:val="36B9CB6C"/>
    <w:rsid w:val="3715515F"/>
    <w:rsid w:val="38D40C35"/>
    <w:rsid w:val="394D6CD2"/>
    <w:rsid w:val="3A356FA1"/>
    <w:rsid w:val="3B54D849"/>
    <w:rsid w:val="3B787685"/>
    <w:rsid w:val="3C13AAC5"/>
    <w:rsid w:val="3C3C2595"/>
    <w:rsid w:val="3CFFAB3D"/>
    <w:rsid w:val="3D89DE2A"/>
    <w:rsid w:val="3E6FFAA6"/>
    <w:rsid w:val="3FA62817"/>
    <w:rsid w:val="40AE2BAB"/>
    <w:rsid w:val="41EC8EDF"/>
    <w:rsid w:val="41F4E235"/>
    <w:rsid w:val="422A3447"/>
    <w:rsid w:val="43EC49DC"/>
    <w:rsid w:val="468CB531"/>
    <w:rsid w:val="4781EB83"/>
    <w:rsid w:val="484B6156"/>
    <w:rsid w:val="4950C863"/>
    <w:rsid w:val="4BC800F1"/>
    <w:rsid w:val="4CD4D5B2"/>
    <w:rsid w:val="4E675836"/>
    <w:rsid w:val="4F3BDBD8"/>
    <w:rsid w:val="4F74B896"/>
    <w:rsid w:val="50073D23"/>
    <w:rsid w:val="506EEE54"/>
    <w:rsid w:val="51C58ADA"/>
    <w:rsid w:val="526158F1"/>
    <w:rsid w:val="52685EDF"/>
    <w:rsid w:val="526A7D79"/>
    <w:rsid w:val="55B4A24C"/>
    <w:rsid w:val="5A59215E"/>
    <w:rsid w:val="5A9AA1E2"/>
    <w:rsid w:val="5B0ED881"/>
    <w:rsid w:val="5E5BFBF5"/>
    <w:rsid w:val="5FC24A67"/>
    <w:rsid w:val="6005D204"/>
    <w:rsid w:val="60562BB4"/>
    <w:rsid w:val="60EC4FA4"/>
    <w:rsid w:val="625A5AD7"/>
    <w:rsid w:val="66A4229B"/>
    <w:rsid w:val="69502868"/>
    <w:rsid w:val="6C2CADDF"/>
    <w:rsid w:val="6C7E9F02"/>
    <w:rsid w:val="6C941F38"/>
    <w:rsid w:val="6DB30EC6"/>
    <w:rsid w:val="6EC6BAEF"/>
    <w:rsid w:val="6F0A0043"/>
    <w:rsid w:val="7016C3A8"/>
    <w:rsid w:val="712FB607"/>
    <w:rsid w:val="713F91B3"/>
    <w:rsid w:val="72960229"/>
    <w:rsid w:val="72A61958"/>
    <w:rsid w:val="7410C3FA"/>
    <w:rsid w:val="7421889B"/>
    <w:rsid w:val="7443C077"/>
    <w:rsid w:val="77BCDD4C"/>
    <w:rsid w:val="7808FB7D"/>
    <w:rsid w:val="7997836D"/>
    <w:rsid w:val="7A04234A"/>
    <w:rsid w:val="7AA4B713"/>
    <w:rsid w:val="7C8898C0"/>
    <w:rsid w:val="7D5E0558"/>
    <w:rsid w:val="7EA3FD08"/>
    <w:rsid w:val="7ED7D741"/>
    <w:rsid w:val="7F247D81"/>
    <w:rsid w:val="7F813F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47DF9"/>
  <w15:chartTrackingRefBased/>
  <w15:docId w15:val="{E0B94C54-CCF0-4740-9EF5-3AB50862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188"/>
    <w:pPr>
      <w:spacing w:line="264" w:lineRule="auto"/>
    </w:pPr>
    <w:rPr>
      <w:rFonts w:ascii="Arial" w:eastAsiaTheme="minorEastAsia" w:hAnsi="Arial" w:cstheme="minorBidi"/>
      <w:sz w:val="20"/>
      <w:szCs w:val="26"/>
      <w:lang w:val="en-US" w:eastAsia="ja-JP"/>
    </w:rPr>
  </w:style>
  <w:style w:type="paragraph" w:styleId="Heading2">
    <w:name w:val="heading 2"/>
    <w:basedOn w:val="Normal"/>
    <w:link w:val="Heading2Char"/>
    <w:uiPriority w:val="9"/>
    <w:qFormat/>
    <w:rsid w:val="00994850"/>
    <w:pPr>
      <w:spacing w:before="100" w:beforeAutospacing="1" w:after="100" w:afterAutospacing="1" w:line="240" w:lineRule="auto"/>
      <w:outlineLvl w:val="1"/>
    </w:pPr>
    <w:rPr>
      <w:rFonts w:eastAsia="Times New Roman" w:cs="Times New Roman"/>
      <w:b/>
      <w:bCs/>
      <w:szCs w:val="36"/>
      <w:lang w:val="en-AU" w:eastAsia="en-AU"/>
    </w:rPr>
  </w:style>
  <w:style w:type="paragraph" w:styleId="Heading3">
    <w:name w:val="heading 3"/>
    <w:basedOn w:val="Normal"/>
    <w:next w:val="Normal"/>
    <w:link w:val="Heading3Char"/>
    <w:uiPriority w:val="9"/>
    <w:unhideWhenUsed/>
    <w:qFormat/>
    <w:rsid w:val="0097671D"/>
    <w:pPr>
      <w:keepNext/>
      <w:keepLines/>
      <w:spacing w:before="40" w:after="0" w:line="259" w:lineRule="auto"/>
      <w:outlineLvl w:val="2"/>
    </w:pPr>
    <w:rPr>
      <w:rFonts w:asciiTheme="majorHAnsi" w:eastAsiaTheme="majorEastAsia" w:hAnsiTheme="majorHAnsi" w:cstheme="majorBidi"/>
      <w:color w:val="1F3763" w:themeColor="accent1" w:themeShade="7F"/>
      <w:sz w:val="24"/>
      <w:szCs w:val="24"/>
      <w:lang w:val="en-AU" w:eastAsia="en-US"/>
    </w:rPr>
  </w:style>
  <w:style w:type="paragraph" w:styleId="Heading4">
    <w:name w:val="heading 4"/>
    <w:basedOn w:val="Normal"/>
    <w:next w:val="Normal"/>
    <w:link w:val="Heading4Char"/>
    <w:uiPriority w:val="9"/>
    <w:unhideWhenUsed/>
    <w:qFormat/>
    <w:rsid w:val="0097671D"/>
    <w:pPr>
      <w:keepNext/>
      <w:keepLines/>
      <w:spacing w:before="40" w:after="0" w:line="259" w:lineRule="auto"/>
      <w:outlineLvl w:val="3"/>
    </w:pPr>
    <w:rPr>
      <w:rFonts w:asciiTheme="majorHAnsi" w:eastAsiaTheme="majorEastAsia" w:hAnsiTheme="majorHAnsi" w:cstheme="majorBidi"/>
      <w:i/>
      <w:iCs/>
      <w:color w:val="2F5496" w:themeColor="accent1" w:themeShade="BF"/>
      <w:sz w:val="22"/>
      <w:szCs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0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0B8"/>
  </w:style>
  <w:style w:type="paragraph" w:styleId="Footer">
    <w:name w:val="footer"/>
    <w:basedOn w:val="Normal"/>
    <w:link w:val="FooterChar"/>
    <w:uiPriority w:val="99"/>
    <w:unhideWhenUsed/>
    <w:rsid w:val="00D970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0B8"/>
  </w:style>
  <w:style w:type="paragraph" w:styleId="Title">
    <w:name w:val="Title"/>
    <w:basedOn w:val="Normal"/>
    <w:link w:val="TitleChar"/>
    <w:uiPriority w:val="1"/>
    <w:qFormat/>
    <w:rsid w:val="00D970B8"/>
    <w:pPr>
      <w:spacing w:after="80"/>
    </w:pPr>
    <w:rPr>
      <w:rFonts w:eastAsiaTheme="majorEastAsia" w:cs="Times New Roman (Headings CS)"/>
      <w:b/>
      <w:color w:val="4472C4" w:themeColor="accent1"/>
      <w:kern w:val="28"/>
      <w:sz w:val="60"/>
      <w:szCs w:val="56"/>
    </w:rPr>
  </w:style>
  <w:style w:type="character" w:customStyle="1" w:styleId="TitleChar">
    <w:name w:val="Title Char"/>
    <w:basedOn w:val="DefaultParagraphFont"/>
    <w:link w:val="Title"/>
    <w:uiPriority w:val="1"/>
    <w:rsid w:val="00D970B8"/>
    <w:rPr>
      <w:rFonts w:ascii="Arial" w:eastAsiaTheme="majorEastAsia" w:hAnsi="Arial" w:cs="Times New Roman (Headings CS)"/>
      <w:b/>
      <w:color w:val="4472C4" w:themeColor="accent1"/>
      <w:kern w:val="28"/>
      <w:sz w:val="60"/>
      <w:szCs w:val="56"/>
      <w:lang w:val="en-US" w:eastAsia="ja-JP"/>
    </w:rPr>
  </w:style>
  <w:style w:type="paragraph" w:customStyle="1" w:styleId="paragraph">
    <w:name w:val="paragraph"/>
    <w:basedOn w:val="Normal"/>
    <w:rsid w:val="00D970B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NoSpacing">
    <w:name w:val="No Spacing"/>
    <w:uiPriority w:val="1"/>
    <w:qFormat/>
    <w:rsid w:val="00D970B8"/>
    <w:pPr>
      <w:spacing w:after="0" w:line="240" w:lineRule="auto"/>
    </w:pPr>
    <w:rPr>
      <w:rFonts w:asciiTheme="minorHAnsi" w:hAnsiTheme="minorHAnsi" w:cstheme="minorBidi"/>
      <w:sz w:val="22"/>
      <w:szCs w:val="22"/>
    </w:rPr>
  </w:style>
  <w:style w:type="character" w:customStyle="1" w:styleId="Heading2Char">
    <w:name w:val="Heading 2 Char"/>
    <w:basedOn w:val="DefaultParagraphFont"/>
    <w:link w:val="Heading2"/>
    <w:uiPriority w:val="9"/>
    <w:rsid w:val="00994850"/>
    <w:rPr>
      <w:rFonts w:ascii="Arial" w:eastAsia="Times New Roman" w:hAnsi="Arial"/>
      <w:b/>
      <w:bCs/>
      <w:sz w:val="20"/>
      <w:szCs w:val="36"/>
      <w:lang w:eastAsia="en-AU"/>
    </w:rPr>
  </w:style>
  <w:style w:type="character" w:customStyle="1" w:styleId="Heading3Char">
    <w:name w:val="Heading 3 Char"/>
    <w:basedOn w:val="DefaultParagraphFont"/>
    <w:link w:val="Heading3"/>
    <w:uiPriority w:val="9"/>
    <w:rsid w:val="0097671D"/>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97671D"/>
    <w:rPr>
      <w:rFonts w:asciiTheme="majorHAnsi" w:eastAsiaTheme="majorEastAsia" w:hAnsiTheme="majorHAnsi" w:cstheme="majorBidi"/>
      <w:i/>
      <w:iCs/>
      <w:color w:val="2F5496" w:themeColor="accent1" w:themeShade="BF"/>
      <w:sz w:val="22"/>
      <w:szCs w:val="22"/>
    </w:rPr>
  </w:style>
  <w:style w:type="character" w:styleId="Hyperlink">
    <w:name w:val="Hyperlink"/>
    <w:basedOn w:val="DefaultParagraphFont"/>
    <w:uiPriority w:val="99"/>
    <w:unhideWhenUsed/>
    <w:rsid w:val="0097671D"/>
    <w:rPr>
      <w:color w:val="0000FF"/>
      <w:u w:val="single"/>
    </w:rPr>
  </w:style>
  <w:style w:type="paragraph" w:styleId="Revision">
    <w:name w:val="Revision"/>
    <w:hidden/>
    <w:uiPriority w:val="99"/>
    <w:semiHidden/>
    <w:rsid w:val="00EB4A93"/>
    <w:pPr>
      <w:spacing w:after="0" w:line="240" w:lineRule="auto"/>
    </w:pPr>
    <w:rPr>
      <w:rFonts w:ascii="Arial" w:eastAsiaTheme="minorEastAsia" w:hAnsi="Arial" w:cstheme="minorBidi"/>
      <w:sz w:val="20"/>
      <w:szCs w:val="26"/>
      <w:lang w:val="en-US" w:eastAsia="ja-JP"/>
    </w:rPr>
  </w:style>
  <w:style w:type="paragraph" w:styleId="NormalWeb">
    <w:name w:val="Normal (Web)"/>
    <w:basedOn w:val="Normal"/>
    <w:uiPriority w:val="99"/>
    <w:unhideWhenUsed/>
    <w:rsid w:val="00C238A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CommentReference">
    <w:name w:val="annotation reference"/>
    <w:basedOn w:val="DefaultParagraphFont"/>
    <w:uiPriority w:val="99"/>
    <w:semiHidden/>
    <w:unhideWhenUsed/>
    <w:rsid w:val="00E77540"/>
    <w:rPr>
      <w:sz w:val="16"/>
      <w:szCs w:val="16"/>
    </w:rPr>
  </w:style>
  <w:style w:type="paragraph" w:styleId="CommentText">
    <w:name w:val="annotation text"/>
    <w:basedOn w:val="Normal"/>
    <w:link w:val="CommentTextChar"/>
    <w:uiPriority w:val="99"/>
    <w:unhideWhenUsed/>
    <w:rsid w:val="00F45F45"/>
    <w:pPr>
      <w:spacing w:line="240" w:lineRule="auto"/>
    </w:pPr>
    <w:rPr>
      <w:szCs w:val="20"/>
    </w:rPr>
  </w:style>
  <w:style w:type="character" w:customStyle="1" w:styleId="CommentTextChar">
    <w:name w:val="Comment Text Char"/>
    <w:basedOn w:val="DefaultParagraphFont"/>
    <w:link w:val="CommentText"/>
    <w:uiPriority w:val="99"/>
    <w:rsid w:val="00E77540"/>
    <w:rPr>
      <w:rFonts w:ascii="Arial" w:eastAsiaTheme="minorEastAsia" w:hAnsi="Arial" w:cstheme="minorBidi"/>
      <w:sz w:val="20"/>
      <w:szCs w:val="20"/>
      <w:lang w:val="en-US" w:eastAsia="ja-JP"/>
    </w:rPr>
  </w:style>
  <w:style w:type="paragraph" w:styleId="CommentSubject">
    <w:name w:val="annotation subject"/>
    <w:basedOn w:val="CommentText"/>
    <w:next w:val="CommentText"/>
    <w:link w:val="CommentSubjectChar"/>
    <w:uiPriority w:val="99"/>
    <w:semiHidden/>
    <w:unhideWhenUsed/>
    <w:rsid w:val="00E77540"/>
    <w:rPr>
      <w:b/>
      <w:bCs/>
    </w:rPr>
  </w:style>
  <w:style w:type="character" w:customStyle="1" w:styleId="CommentSubjectChar">
    <w:name w:val="Comment Subject Char"/>
    <w:basedOn w:val="CommentTextChar"/>
    <w:link w:val="CommentSubject"/>
    <w:uiPriority w:val="99"/>
    <w:semiHidden/>
    <w:rsid w:val="00E77540"/>
    <w:rPr>
      <w:rFonts w:ascii="Arial" w:eastAsiaTheme="minorEastAsia" w:hAnsi="Arial" w:cstheme="minorBidi"/>
      <w:b/>
      <w:bCs/>
      <w:sz w:val="20"/>
      <w:szCs w:val="20"/>
      <w:lang w:val="en-US" w:eastAsia="ja-JP"/>
    </w:rPr>
  </w:style>
  <w:style w:type="paragraph" w:styleId="ListBullet">
    <w:name w:val="List Bullet"/>
    <w:basedOn w:val="Normal"/>
    <w:uiPriority w:val="99"/>
    <w:unhideWhenUsed/>
    <w:rsid w:val="00D43FCE"/>
    <w:pPr>
      <w:numPr>
        <w:numId w:val="19"/>
      </w:numPr>
      <w:contextualSpacing/>
    </w:pPr>
  </w:style>
  <w:style w:type="paragraph" w:styleId="ListParagraph">
    <w:name w:val="List Paragraph"/>
    <w:basedOn w:val="Normal"/>
    <w:uiPriority w:val="34"/>
    <w:qFormat/>
    <w:rsid w:val="00836AF3"/>
    <w:pPr>
      <w:ind w:left="720"/>
      <w:contextualSpacing/>
    </w:pPr>
  </w:style>
  <w:style w:type="character" w:styleId="UnresolvedMention">
    <w:name w:val="Unresolved Mention"/>
    <w:basedOn w:val="DefaultParagraphFont"/>
    <w:uiPriority w:val="99"/>
    <w:semiHidden/>
    <w:unhideWhenUsed/>
    <w:rsid w:val="00033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privacy-policy" TargetMode="External"/><Relationship Id="rId18" Type="http://schemas.openxmlformats.org/officeDocument/2006/relationships/hyperlink" Target="https://www.servicesaustralia.gov.au/privacy-policy?context=2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dva.gov.au/privacy" TargetMode="External"/><Relationship Id="rId7" Type="http://schemas.openxmlformats.org/officeDocument/2006/relationships/settings" Target="settings.xml"/><Relationship Id="rId12" Type="http://schemas.openxmlformats.org/officeDocument/2006/relationships/hyperlink" Target="https://www.oaic.gov.au/privacy-law/privacy-act/australian-privacy-principles" TargetMode="External"/><Relationship Id="rId17" Type="http://schemas.openxmlformats.org/officeDocument/2006/relationships/hyperlink" Target="https://www.health.gov.au/resources/publications/privacy-polic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rvicesaustralia.gov.au/complaints-and-feedback?context=64107" TargetMode="External"/><Relationship Id="rId20" Type="http://schemas.openxmlformats.org/officeDocument/2006/relationships/hyperlink" Target="http://www.myhealthrecord.gov.au/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Series/C2004A03712"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health.gov.au/resources/publications/privacy-policy"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digitalhealth.gov.au/about-us/policies-privacy-and-reporting/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rvicesaustralia.gov.au/privacy"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d6a5a7-df4c-4f06-9f66-e2196ce308ad">
      <Terms xmlns="http://schemas.microsoft.com/office/infopath/2007/PartnerControls"/>
    </lcf76f155ced4ddcb4097134ff3c332f>
    <TaxCatchAll xmlns="be9f254a-b9e3-4c7a-926f-76ec7f770886" xsi:nil="true"/>
    <Comments xmlns="eed6a5a7-df4c-4f06-9f66-e2196ce308ad" xsi:nil="true"/>
    <Person xmlns="eed6a5a7-df4c-4f06-9f66-e2196ce308ad">
      <UserInfo>
        <DisplayName>YEOMAN, Ross</DisplayName>
        <AccountId>288</AccountId>
        <AccountType/>
      </UserInfo>
    </Pers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AAE7EC0B811B42B180F330F2A664A5" ma:contentTypeVersion="16" ma:contentTypeDescription="Create a new document." ma:contentTypeScope="" ma:versionID="a7f3893b9df3b59dc5703f845b2c2dc6">
  <xsd:schema xmlns:xsd="http://www.w3.org/2001/XMLSchema" xmlns:xs="http://www.w3.org/2001/XMLSchema" xmlns:p="http://schemas.microsoft.com/office/2006/metadata/properties" xmlns:ns2="eed6a5a7-df4c-4f06-9f66-e2196ce308ad" xmlns:ns3="be9f254a-b9e3-4c7a-926f-76ec7f770886" targetNamespace="http://schemas.microsoft.com/office/2006/metadata/properties" ma:root="true" ma:fieldsID="f008f4934d797d958c2c6bdaebcd5273" ns2:_="" ns3:_="">
    <xsd:import namespace="eed6a5a7-df4c-4f06-9f66-e2196ce308ad"/>
    <xsd:import namespace="be9f254a-b9e3-4c7a-926f-76ec7f7708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Comments" minOccurs="0"/>
                <xsd:element ref="ns2:Pers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6a5a7-df4c-4f06-9f66-e2196ce30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omments" ma:index="22" nillable="true" ma:displayName="Comments" ma:format="Dropdown" ma:internalName="Comments">
      <xsd:simpleType>
        <xsd:restriction base="dms:Text">
          <xsd:maxLength value="255"/>
        </xsd:restriction>
      </xsd:simpleType>
    </xsd:element>
    <xsd:element name="Person" ma:index="23" ma:displayName="Person" ma:description="Name of person to last access this artefact"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9f254a-b9e3-4c7a-926f-76ec7f7708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45f362a-d7ea-4b16-87ac-61f09a5be356}" ma:internalName="TaxCatchAll" ma:showField="CatchAllData" ma:web="be9f254a-b9e3-4c7a-926f-76ec7f770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0AA34C7B647B45A506B653F03134D0" ma:contentTypeVersion="16" ma:contentTypeDescription="Create a new document." ma:contentTypeScope="" ma:versionID="dde256730aa17bd60b5254459cc2603e">
  <xsd:schema xmlns:xsd="http://www.w3.org/2001/XMLSchema" xmlns:xs="http://www.w3.org/2001/XMLSchema" xmlns:p="http://schemas.microsoft.com/office/2006/metadata/properties" xmlns:ns2="949bf554-8577-4858-8aca-6c25ef00b73d" xmlns:ns3="d845d2a3-3174-4526-894c-e5f4d265e212" targetNamespace="http://schemas.microsoft.com/office/2006/metadata/properties" ma:root="true" ma:fieldsID="37980e8bda0366ac625004257376182d" ns2:_="" ns3:_="">
    <xsd:import namespace="949bf554-8577-4858-8aca-6c25ef00b73d"/>
    <xsd:import namespace="d845d2a3-3174-4526-894c-e5f4d265e2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bf554-8577-4858-8aca-6c25ef00b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45d2a3-3174-4526-894c-e5f4d265e2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9c4dc7c-0175-479f-b23f-46da5f479008}" ma:internalName="TaxCatchAll" ma:showField="CatchAllData" ma:web="d845d2a3-3174-4526-894c-e5f4d265e2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846162-A31B-42CF-BA32-BF13BC16C191}">
  <ds:schemaRefs>
    <ds:schemaRef ds:uri="http://schemas.microsoft.com/office/2006/metadata/properties"/>
    <ds:schemaRef ds:uri="http://schemas.microsoft.com/office/infopath/2007/PartnerControls"/>
    <ds:schemaRef ds:uri="eed6a5a7-df4c-4f06-9f66-e2196ce308ad"/>
    <ds:schemaRef ds:uri="be9f254a-b9e3-4c7a-926f-76ec7f770886"/>
  </ds:schemaRefs>
</ds:datastoreItem>
</file>

<file path=customXml/itemProps2.xml><?xml version="1.0" encoding="utf-8"?>
<ds:datastoreItem xmlns:ds="http://schemas.openxmlformats.org/officeDocument/2006/customXml" ds:itemID="{CB7CA0BE-E4C3-429A-AE19-1C498BC48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6a5a7-df4c-4f06-9f66-e2196ce308ad"/>
    <ds:schemaRef ds:uri="be9f254a-b9e3-4c7a-926f-76ec7f770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56F955-4227-419D-94EB-B8E4A04E9DF4}">
  <ds:schemaRefs>
    <ds:schemaRef ds:uri="http://schemas.microsoft.com/sharepoint/v3/contenttype/forms"/>
  </ds:schemaRefs>
</ds:datastoreItem>
</file>

<file path=customXml/itemProps4.xml><?xml version="1.0" encoding="utf-8"?>
<ds:datastoreItem xmlns:ds="http://schemas.openxmlformats.org/officeDocument/2006/customXml" ds:itemID="{40CFCB7F-68D2-4A07-96FE-99A1DC288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bf554-8577-4858-8aca-6c25ef00b73d"/>
    <ds:schemaRef ds:uri="d845d2a3-3174-4526-894c-e5f4d265e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1915</Words>
  <Characters>11169</Characters>
  <Application>Microsoft Office Word</Application>
  <DocSecurity>4</DocSecurity>
  <Lines>170</Lines>
  <Paragraphs>99</Paragraphs>
  <ScaleCrop>false</ScaleCrop>
  <HeadingPairs>
    <vt:vector size="2" baseType="variant">
      <vt:variant>
        <vt:lpstr>Title</vt:lpstr>
      </vt:variant>
      <vt:variant>
        <vt:i4>1</vt:i4>
      </vt:variant>
    </vt:vector>
  </HeadingPairs>
  <TitlesOfParts>
    <vt:vector size="1" baseType="lpstr">
      <vt:lpstr>MyMedicare Privacy Notice</vt:lpstr>
    </vt:vector>
  </TitlesOfParts>
  <Company>Department of Health</Company>
  <LinksUpToDate>false</LinksUpToDate>
  <CharactersWithSpaces>13028</CharactersWithSpaces>
  <SharedDoc>false</SharedDoc>
  <HLinks>
    <vt:vector size="66" baseType="variant">
      <vt:variant>
        <vt:i4>2424957</vt:i4>
      </vt:variant>
      <vt:variant>
        <vt:i4>30</vt:i4>
      </vt:variant>
      <vt:variant>
        <vt:i4>0</vt:i4>
      </vt:variant>
      <vt:variant>
        <vt:i4>5</vt:i4>
      </vt:variant>
      <vt:variant>
        <vt:lpwstr>https://www.dva.gov.au/privacy</vt:lpwstr>
      </vt:variant>
      <vt:variant>
        <vt:lpwstr/>
      </vt:variant>
      <vt:variant>
        <vt:i4>4390942</vt:i4>
      </vt:variant>
      <vt:variant>
        <vt:i4>27</vt:i4>
      </vt:variant>
      <vt:variant>
        <vt:i4>0</vt:i4>
      </vt:variant>
      <vt:variant>
        <vt:i4>5</vt:i4>
      </vt:variant>
      <vt:variant>
        <vt:lpwstr>http://www.myhealthrecord.gov.au/privacy</vt:lpwstr>
      </vt:variant>
      <vt:variant>
        <vt:lpwstr/>
      </vt:variant>
      <vt:variant>
        <vt:i4>7733345</vt:i4>
      </vt:variant>
      <vt:variant>
        <vt:i4>24</vt:i4>
      </vt:variant>
      <vt:variant>
        <vt:i4>0</vt:i4>
      </vt:variant>
      <vt:variant>
        <vt:i4>5</vt:i4>
      </vt:variant>
      <vt:variant>
        <vt:lpwstr>https://www.digitalhealth.gov.au/about-us/policies-privacy-and-reporting/privacy-policy</vt:lpwstr>
      </vt:variant>
      <vt:variant>
        <vt:lpwstr/>
      </vt:variant>
      <vt:variant>
        <vt:i4>7667812</vt:i4>
      </vt:variant>
      <vt:variant>
        <vt:i4>21</vt:i4>
      </vt:variant>
      <vt:variant>
        <vt:i4>0</vt:i4>
      </vt:variant>
      <vt:variant>
        <vt:i4>5</vt:i4>
      </vt:variant>
      <vt:variant>
        <vt:lpwstr>https://www.servicesaustralia.gov.au/privacy-policy?context=22</vt:lpwstr>
      </vt:variant>
      <vt:variant>
        <vt:lpwstr/>
      </vt:variant>
      <vt:variant>
        <vt:i4>2621501</vt:i4>
      </vt:variant>
      <vt:variant>
        <vt:i4>18</vt:i4>
      </vt:variant>
      <vt:variant>
        <vt:i4>0</vt:i4>
      </vt:variant>
      <vt:variant>
        <vt:i4>5</vt:i4>
      </vt:variant>
      <vt:variant>
        <vt:lpwstr>https://www.health.gov.au/resources/publications/privacy-policy</vt:lpwstr>
      </vt:variant>
      <vt:variant>
        <vt:lpwstr/>
      </vt:variant>
      <vt:variant>
        <vt:i4>7209086</vt:i4>
      </vt:variant>
      <vt:variant>
        <vt:i4>15</vt:i4>
      </vt:variant>
      <vt:variant>
        <vt:i4>0</vt:i4>
      </vt:variant>
      <vt:variant>
        <vt:i4>5</vt:i4>
      </vt:variant>
      <vt:variant>
        <vt:lpwstr>https://www.servicesaustralia.gov.au/complaints-and-feedback?context=64107</vt:lpwstr>
      </vt:variant>
      <vt:variant>
        <vt:lpwstr/>
      </vt:variant>
      <vt:variant>
        <vt:i4>2621501</vt:i4>
      </vt:variant>
      <vt:variant>
        <vt:i4>12</vt:i4>
      </vt:variant>
      <vt:variant>
        <vt:i4>0</vt:i4>
      </vt:variant>
      <vt:variant>
        <vt:i4>5</vt:i4>
      </vt:variant>
      <vt:variant>
        <vt:lpwstr>https://www.health.gov.au/resources/publications/privacy-policy</vt:lpwstr>
      </vt:variant>
      <vt:variant>
        <vt:lpwstr/>
      </vt:variant>
      <vt:variant>
        <vt:i4>7536696</vt:i4>
      </vt:variant>
      <vt:variant>
        <vt:i4>9</vt:i4>
      </vt:variant>
      <vt:variant>
        <vt:i4>0</vt:i4>
      </vt:variant>
      <vt:variant>
        <vt:i4>5</vt:i4>
      </vt:variant>
      <vt:variant>
        <vt:lpwstr>http://www.servicesaustralia.gov.au/privacy</vt:lpwstr>
      </vt:variant>
      <vt:variant>
        <vt:lpwstr/>
      </vt:variant>
      <vt:variant>
        <vt:i4>2621501</vt:i4>
      </vt:variant>
      <vt:variant>
        <vt:i4>6</vt:i4>
      </vt:variant>
      <vt:variant>
        <vt:i4>0</vt:i4>
      </vt:variant>
      <vt:variant>
        <vt:i4>5</vt:i4>
      </vt:variant>
      <vt:variant>
        <vt:lpwstr>https://www.health.gov.au/resources/publications/privacy-policy</vt:lpwstr>
      </vt:variant>
      <vt:variant>
        <vt:lpwstr/>
      </vt:variant>
      <vt:variant>
        <vt:i4>1966145</vt:i4>
      </vt:variant>
      <vt:variant>
        <vt:i4>3</vt:i4>
      </vt:variant>
      <vt:variant>
        <vt:i4>0</vt:i4>
      </vt:variant>
      <vt:variant>
        <vt:i4>5</vt:i4>
      </vt:variant>
      <vt:variant>
        <vt:lpwstr>https://www.oaic.gov.au/privacy-law/privacy-act/australian-privacy-principles</vt:lpwstr>
      </vt:variant>
      <vt:variant>
        <vt:lpwstr/>
      </vt:variant>
      <vt:variant>
        <vt:i4>196638</vt:i4>
      </vt:variant>
      <vt:variant>
        <vt:i4>0</vt:i4>
      </vt:variant>
      <vt:variant>
        <vt:i4>0</vt:i4>
      </vt:variant>
      <vt:variant>
        <vt:i4>5</vt:i4>
      </vt:variant>
      <vt:variant>
        <vt:lpwstr>https://www.legislation.gov.au/Series/C2004A03712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MyMedicare Privacy Notice</dc:title>
  <dc:subject>Medicare</dc:subject>
  <dc:creator>Australian Government Department of Health and Aged Care</dc:creator>
  <cp:keywords>Medicare</cp:keywords>
  <dc:description/>
  <cp:revision>2</cp:revision>
  <cp:lastPrinted>2023-10-01T02:42:00Z</cp:lastPrinted>
  <dcterms:created xsi:type="dcterms:W3CDTF">2026-03-03T22:03:00Z</dcterms:created>
  <dcterms:modified xsi:type="dcterms:W3CDTF">2026-03-03T22:03:00Z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36783172,d8e0ee8,1a53b2d1</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77d32a92,4e49574a,14412e22</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2026-02-03T00:26:52Z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60b26482-7cca-4878-a9e0-e1d59495e5e3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0x01010089AAE7EC0B811B42B180F330F2A664A5</vt:lpwstr>
  </property>
  <property fmtid="{D5CDD505-2E9C-101B-9397-08002B2CF9AE}" pid="17" name="MediaServiceImageTags">
    <vt:lpwstr/>
  </property>
</Properties>
</file>