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9F802" w14:textId="3E6A199D" w:rsidR="00FE0307" w:rsidRDefault="71FB3B8F" w:rsidP="0010262F">
      <w:pPr>
        <w:pStyle w:val="Heading1"/>
      </w:pPr>
      <w:r>
        <w:t>Medical Research Future Fund</w:t>
      </w:r>
      <w:r w:rsidR="0010262F">
        <w:t xml:space="preserve"> </w:t>
      </w:r>
      <w:r w:rsidR="0010262F">
        <w:br/>
      </w:r>
      <w:r w:rsidR="00DE5CF3" w:rsidRPr="00DE5CF3">
        <w:t>2022 Frontier Health and Medical Research Grant Opportunity</w:t>
      </w:r>
    </w:p>
    <w:p w14:paraId="79DFB1AA" w14:textId="3F57FC54" w:rsidR="001E122E" w:rsidRPr="00EF57BF" w:rsidRDefault="001E122E" w:rsidP="00D11A53">
      <w:pPr>
        <w:pStyle w:val="Introductiontext"/>
      </w:pPr>
      <w:r w:rsidRPr="00EF57BF">
        <w:t>Th</w:t>
      </w:r>
      <w:r w:rsidR="000E72FB">
        <w:t xml:space="preserve">is grant opportunity </w:t>
      </w:r>
      <w:r w:rsidRPr="00EF57BF">
        <w:t xml:space="preserve">aims to support </w:t>
      </w:r>
      <w:r w:rsidR="00DC59D0" w:rsidRPr="00DC59D0">
        <w:t xml:space="preserve">researchers to pursue big ideas to develop new products and interventions and implement these into clinical practice, benefiting </w:t>
      </w:r>
      <w:r w:rsidR="00A862C4">
        <w:t>consumers</w:t>
      </w:r>
      <w:r w:rsidR="00DC59D0" w:rsidRPr="00DC59D0">
        <w:t>, clinicians, and the health system</w:t>
      </w:r>
      <w:r w:rsidRPr="00EF57BF">
        <w:t>.</w:t>
      </w:r>
    </w:p>
    <w:p w14:paraId="4DD358C2" w14:textId="77777777" w:rsidR="001E122E" w:rsidRDefault="001E122E" w:rsidP="00EF57BF">
      <w:pPr>
        <w:spacing w:before="0" w:after="0"/>
        <w:rPr>
          <w:lang w:val="en-US"/>
        </w:rPr>
      </w:pPr>
    </w:p>
    <w:p w14:paraId="6BC821AD" w14:textId="1BEC2850" w:rsidR="00F468FE" w:rsidRPr="00EF57BF" w:rsidRDefault="00F468FE" w:rsidP="00EF57BF">
      <w:pPr>
        <w:spacing w:before="0" w:after="0"/>
        <w:sectPr w:rsidR="00F468FE" w:rsidRPr="00EF57BF" w:rsidSect="007B3299">
          <w:footerReference w:type="default" r:id="rId12"/>
          <w:headerReference w:type="first" r:id="rId13"/>
          <w:footerReference w:type="first" r:id="rId14"/>
          <w:type w:val="continuous"/>
          <w:pgSz w:w="11906" w:h="16838" w:code="9"/>
          <w:pgMar w:top="1418" w:right="1418" w:bottom="1418" w:left="1418" w:header="709" w:footer="709" w:gutter="0"/>
          <w:cols w:space="708"/>
          <w:titlePg/>
          <w:docGrid w:linePitch="360"/>
        </w:sectPr>
      </w:pPr>
    </w:p>
    <w:p w14:paraId="2BC31060" w14:textId="139ACD0F" w:rsidR="00185B49" w:rsidRPr="003A2BE1" w:rsidRDefault="00185B49" w:rsidP="00D11A53">
      <w:pPr>
        <w:pStyle w:val="Heading2"/>
      </w:pPr>
      <w:r w:rsidRPr="00830D69">
        <w:t>Wh</w:t>
      </w:r>
      <w:r w:rsidR="00BD68E2" w:rsidRPr="00830D69">
        <w:t xml:space="preserve">at is the focus of the 2022 Frontier Health </w:t>
      </w:r>
      <w:r w:rsidR="00BD68E2" w:rsidRPr="003A2BE1">
        <w:t xml:space="preserve">and Medical </w:t>
      </w:r>
      <w:r w:rsidR="00CF64FE" w:rsidRPr="003A2BE1">
        <w:t xml:space="preserve">Research </w:t>
      </w:r>
      <w:r w:rsidR="00BD68E2" w:rsidRPr="003A2BE1">
        <w:t xml:space="preserve">grant </w:t>
      </w:r>
      <w:r w:rsidR="00830D69" w:rsidRPr="003A2BE1">
        <w:t>opportunity?</w:t>
      </w:r>
    </w:p>
    <w:p w14:paraId="00EAF498" w14:textId="7F30F254" w:rsidR="00CC6516" w:rsidRPr="003A2BE1" w:rsidRDefault="00525519" w:rsidP="004304D4">
      <w:pPr>
        <w:pStyle w:val="ListBullet"/>
        <w:numPr>
          <w:ilvl w:val="0"/>
          <w:numId w:val="0"/>
        </w:numPr>
      </w:pPr>
      <w:r w:rsidRPr="003A2BE1">
        <w:t>Th</w:t>
      </w:r>
      <w:r w:rsidR="007C6B40" w:rsidRPr="003A2BE1">
        <w:t xml:space="preserve">e </w:t>
      </w:r>
      <w:r w:rsidR="0059551C" w:rsidRPr="003A2BE1">
        <w:t xml:space="preserve">2022 Frontier Health and Medical </w:t>
      </w:r>
      <w:r w:rsidR="00B414BD" w:rsidRPr="003A2BE1">
        <w:t xml:space="preserve">Research </w:t>
      </w:r>
      <w:r w:rsidR="00EA2C17" w:rsidRPr="003A2BE1">
        <w:t xml:space="preserve">grant opportunity </w:t>
      </w:r>
      <w:r w:rsidR="0059551C" w:rsidRPr="003A2BE1">
        <w:t>has a focus on</w:t>
      </w:r>
      <w:r w:rsidRPr="003A2BE1">
        <w:t>:</w:t>
      </w:r>
    </w:p>
    <w:p w14:paraId="7921BADE" w14:textId="69E1FABF" w:rsidR="007C6B40" w:rsidRPr="003A2BE1" w:rsidRDefault="007C6B40" w:rsidP="00C74CE7">
      <w:pPr>
        <w:pStyle w:val="ListBullet"/>
        <w:numPr>
          <w:ilvl w:val="0"/>
          <w:numId w:val="3"/>
        </w:numPr>
      </w:pPr>
      <w:r w:rsidRPr="003A2BE1">
        <w:t xml:space="preserve">earlier stage </w:t>
      </w:r>
      <w:r w:rsidR="00BE1F94" w:rsidRPr="003A2BE1">
        <w:t>research</w:t>
      </w:r>
      <w:r w:rsidRPr="003A2BE1">
        <w:t xml:space="preserve"> with a 10-year time horizon for </w:t>
      </w:r>
      <w:r w:rsidR="00BE1F94" w:rsidRPr="003A2BE1">
        <w:t>a program of research</w:t>
      </w:r>
      <w:r w:rsidR="00A862C4" w:rsidRPr="003A2BE1">
        <w:t xml:space="preserve"> (called a ‘moonshot’)</w:t>
      </w:r>
      <w:r w:rsidR="00BE1F94" w:rsidRPr="003A2BE1">
        <w:t xml:space="preserve"> to </w:t>
      </w:r>
      <w:r w:rsidRPr="003A2BE1">
        <w:t xml:space="preserve">reach the </w:t>
      </w:r>
      <w:r w:rsidR="00830D69" w:rsidRPr="003A2BE1">
        <w:t>market.</w:t>
      </w:r>
      <w:r w:rsidRPr="003A2BE1">
        <w:t xml:space="preserve"> </w:t>
      </w:r>
    </w:p>
    <w:p w14:paraId="759FA465" w14:textId="709BE7DF" w:rsidR="000F6943" w:rsidRPr="003A2BE1" w:rsidRDefault="000F6943" w:rsidP="004A09D1">
      <w:pPr>
        <w:pStyle w:val="ListBullet"/>
        <w:numPr>
          <w:ilvl w:val="0"/>
          <w:numId w:val="3"/>
        </w:numPr>
        <w:spacing w:after="260"/>
        <w:ind w:left="357" w:hanging="357"/>
      </w:pPr>
      <w:r w:rsidRPr="003A2BE1">
        <w:t>a structured</w:t>
      </w:r>
      <w:r w:rsidR="005D415C" w:rsidRPr="003A2BE1">
        <w:t>,</w:t>
      </w:r>
      <w:r w:rsidRPr="003A2BE1">
        <w:t xml:space="preserve"> stage-gated </w:t>
      </w:r>
      <w:r w:rsidR="00040A0B" w:rsidRPr="003A2BE1">
        <w:t xml:space="preserve">funding </w:t>
      </w:r>
      <w:r w:rsidRPr="003A2BE1">
        <w:t>approach to fund programs of research incrementally</w:t>
      </w:r>
      <w:r w:rsidR="00754AE4" w:rsidRPr="003A2BE1">
        <w:t xml:space="preserve"> through a series of “linked projects”</w:t>
      </w:r>
      <w:r w:rsidR="00601174" w:rsidRPr="003A2BE1">
        <w:t>.</w:t>
      </w:r>
    </w:p>
    <w:p w14:paraId="72BF5FF7" w14:textId="2955260A" w:rsidR="005E016A" w:rsidRPr="003A2BE1" w:rsidRDefault="005E016A" w:rsidP="00D11A53">
      <w:pPr>
        <w:pStyle w:val="Heading2"/>
      </w:pPr>
      <w:r w:rsidRPr="003A2BE1">
        <w:t>What key changes to the application and assessment process should applicants note?</w:t>
      </w:r>
    </w:p>
    <w:p w14:paraId="2E193AE8" w14:textId="19F445BC" w:rsidR="00844475" w:rsidRPr="003A2BE1" w:rsidRDefault="00371152" w:rsidP="00BC0220">
      <w:pPr>
        <w:pStyle w:val="ListBullet"/>
        <w:numPr>
          <w:ilvl w:val="0"/>
          <w:numId w:val="3"/>
        </w:numPr>
      </w:pPr>
      <w:r w:rsidRPr="003A2BE1">
        <w:t xml:space="preserve">continuously open </w:t>
      </w:r>
      <w:r w:rsidR="00611AFE" w:rsidRPr="003A2BE1">
        <w:t>grant opportunity with a two</w:t>
      </w:r>
      <w:r w:rsidR="009B054A" w:rsidRPr="003A2BE1">
        <w:t xml:space="preserve">-stage application process comprised of an </w:t>
      </w:r>
      <w:r w:rsidRPr="003A2BE1">
        <w:t xml:space="preserve">expression of interest </w:t>
      </w:r>
      <w:r w:rsidR="009B054A" w:rsidRPr="003A2BE1">
        <w:t>stage and a full application stage.</w:t>
      </w:r>
    </w:p>
    <w:p w14:paraId="6BB8BFEC" w14:textId="77777777" w:rsidR="000A3E07" w:rsidRPr="003A2BE1" w:rsidRDefault="000A3E07" w:rsidP="000A3E07">
      <w:pPr>
        <w:pStyle w:val="ListBullet"/>
        <w:numPr>
          <w:ilvl w:val="0"/>
          <w:numId w:val="3"/>
        </w:numPr>
      </w:pPr>
      <w:r w:rsidRPr="003A2BE1">
        <w:t>Assessments will be run twice per year.</w:t>
      </w:r>
    </w:p>
    <w:p w14:paraId="29A7B913" w14:textId="77777777" w:rsidR="000A3E07" w:rsidRPr="003A2BE1" w:rsidRDefault="000A3E07" w:rsidP="000A3E07">
      <w:pPr>
        <w:pStyle w:val="ListBullet"/>
        <w:numPr>
          <w:ilvl w:val="0"/>
          <w:numId w:val="3"/>
        </w:numPr>
      </w:pPr>
      <w:r w:rsidRPr="003A2BE1">
        <w:t>Full applications are submitted by invitation only, for projects of up to 5 years under the program of research.</w:t>
      </w:r>
    </w:p>
    <w:p w14:paraId="2273CD85" w14:textId="77777777" w:rsidR="000A3E07" w:rsidRPr="003A2BE1" w:rsidRDefault="000A3E07" w:rsidP="000A3E07">
      <w:pPr>
        <w:pStyle w:val="ListBullet"/>
        <w:numPr>
          <w:ilvl w:val="0"/>
          <w:numId w:val="3"/>
        </w:numPr>
      </w:pPr>
      <w:r w:rsidRPr="003A2BE1">
        <w:t>Research teams can determine the length of each project (up to 5 years) to progress the research at a pace that suits their individual programs of research.</w:t>
      </w:r>
    </w:p>
    <w:p w14:paraId="0221F4CB" w14:textId="7AA7762A" w:rsidR="000A3E07" w:rsidRPr="003A2BE1" w:rsidRDefault="000A3E07" w:rsidP="004A09D1">
      <w:pPr>
        <w:pStyle w:val="ListBullet"/>
        <w:numPr>
          <w:ilvl w:val="0"/>
          <w:numId w:val="3"/>
        </w:numPr>
        <w:spacing w:after="460"/>
        <w:ind w:left="357" w:hanging="357"/>
      </w:pPr>
      <w:r w:rsidRPr="003A2BE1">
        <w:t>Programs of research can receive a maximum of $25 million in funding.</w:t>
      </w:r>
    </w:p>
    <w:p w14:paraId="1C97F4C1" w14:textId="0A01C008" w:rsidR="00CF0952" w:rsidRPr="003A2BE1" w:rsidRDefault="00CF0952" w:rsidP="00D11A53">
      <w:pPr>
        <w:pStyle w:val="Heading2"/>
      </w:pPr>
      <w:r w:rsidRPr="003A2BE1">
        <w:t xml:space="preserve">What </w:t>
      </w:r>
      <w:r w:rsidR="001072B9" w:rsidRPr="003A2BE1">
        <w:t>are the main changes in the revised guidelines?</w:t>
      </w:r>
    </w:p>
    <w:p w14:paraId="0C9542B1" w14:textId="10387CF4" w:rsidR="00CF0952" w:rsidRPr="003A2BE1" w:rsidRDefault="00841674" w:rsidP="00CF0952">
      <w:pPr>
        <w:spacing w:before="60" w:after="60" w:line="280" w:lineRule="exact"/>
        <w:ind w:right="-142"/>
      </w:pPr>
      <w:r w:rsidRPr="003A2BE1">
        <w:t>The main c</w:t>
      </w:r>
      <w:r w:rsidR="00CF0952" w:rsidRPr="003A2BE1">
        <w:t>hanges for applicants to note include:</w:t>
      </w:r>
    </w:p>
    <w:p w14:paraId="06EC2FEE" w14:textId="3CC0D0BB" w:rsidR="00D66773" w:rsidRPr="003A2BE1" w:rsidRDefault="00D66773" w:rsidP="00CF0952">
      <w:pPr>
        <w:pStyle w:val="ListBullet"/>
        <w:numPr>
          <w:ilvl w:val="0"/>
          <w:numId w:val="3"/>
        </w:numPr>
      </w:pPr>
      <w:r w:rsidRPr="003A2BE1">
        <w:t>Expression of interest close date has now been extend</w:t>
      </w:r>
      <w:r w:rsidR="005E016A" w:rsidRPr="003A2BE1">
        <w:t>ed</w:t>
      </w:r>
      <w:r w:rsidRPr="003A2BE1">
        <w:t xml:space="preserve"> to 31 March 2027 (an additional 12 months).</w:t>
      </w:r>
    </w:p>
    <w:p w14:paraId="788B21DD" w14:textId="3D54497B" w:rsidR="00754AE4" w:rsidRPr="003A2BE1" w:rsidRDefault="001072B9" w:rsidP="00CF0952">
      <w:pPr>
        <w:pStyle w:val="ListBullet"/>
        <w:numPr>
          <w:ilvl w:val="0"/>
          <w:numId w:val="3"/>
        </w:numPr>
      </w:pPr>
      <w:r w:rsidRPr="003A2BE1">
        <w:t xml:space="preserve">Increase in the </w:t>
      </w:r>
      <w:r w:rsidR="00061C9E" w:rsidRPr="003A2BE1">
        <w:t>funding to $490</w:t>
      </w:r>
      <w:r w:rsidR="005D60A3" w:rsidRPr="003A2BE1">
        <w:t xml:space="preserve"> million</w:t>
      </w:r>
      <w:r w:rsidR="00061C9E" w:rsidRPr="003A2BE1">
        <w:t xml:space="preserve"> over 10 years from </w:t>
      </w:r>
      <w:r w:rsidR="003E344B" w:rsidRPr="003A2BE1">
        <w:t>2023-2024</w:t>
      </w:r>
      <w:r w:rsidR="00601174" w:rsidRPr="003A2BE1">
        <w:t>.</w:t>
      </w:r>
    </w:p>
    <w:p w14:paraId="552C4B14" w14:textId="1135C137" w:rsidR="00CF0952" w:rsidRPr="003A2BE1" w:rsidRDefault="003E344B" w:rsidP="00CF0952">
      <w:pPr>
        <w:pStyle w:val="ListBullet"/>
        <w:numPr>
          <w:ilvl w:val="0"/>
          <w:numId w:val="3"/>
        </w:numPr>
      </w:pPr>
      <w:r w:rsidRPr="003A2BE1">
        <w:t xml:space="preserve">More information on process to </w:t>
      </w:r>
      <w:r w:rsidR="00133C82" w:rsidRPr="003A2BE1">
        <w:t>apply for subsequent funding under the same program of research</w:t>
      </w:r>
    </w:p>
    <w:p w14:paraId="32B4BF32" w14:textId="6015CC3E" w:rsidR="00B34A4A" w:rsidRPr="003A2BE1" w:rsidRDefault="00B34A4A" w:rsidP="00D11A53">
      <w:pPr>
        <w:pStyle w:val="Heading2"/>
      </w:pPr>
      <w:r w:rsidRPr="003A2BE1">
        <w:t>What is a program of research?</w:t>
      </w:r>
    </w:p>
    <w:p w14:paraId="5B17C1AC" w14:textId="585A26C0" w:rsidR="00B34A4A" w:rsidRPr="003A2BE1" w:rsidRDefault="00B34A4A" w:rsidP="00B34A4A">
      <w:pPr>
        <w:rPr>
          <w:color w:val="000000" w:themeColor="text1"/>
        </w:rPr>
      </w:pPr>
      <w:r w:rsidRPr="003A2BE1">
        <w:rPr>
          <w:color w:val="000000" w:themeColor="text1"/>
        </w:rPr>
        <w:t>A program of research is a series of linked projects that cumulatively address the objective and intended outcome of the grant opportunity</w:t>
      </w:r>
      <w:r w:rsidR="00525519" w:rsidRPr="003A2BE1">
        <w:rPr>
          <w:color w:val="000000" w:themeColor="text1"/>
        </w:rPr>
        <w:t>,</w:t>
      </w:r>
      <w:r w:rsidRPr="003A2BE1">
        <w:rPr>
          <w:color w:val="000000" w:themeColor="text1"/>
        </w:rPr>
        <w:t xml:space="preserve"> with the intention of</w:t>
      </w:r>
      <w:r w:rsidR="006217A6" w:rsidRPr="003A2BE1">
        <w:rPr>
          <w:color w:val="000000" w:themeColor="text1"/>
        </w:rPr>
        <w:t xml:space="preserve"> achieving full implementation of the proposed technology in </w:t>
      </w:r>
      <w:r w:rsidRPr="003A2BE1">
        <w:rPr>
          <w:color w:val="000000" w:themeColor="text1"/>
        </w:rPr>
        <w:t>10 years.</w:t>
      </w:r>
    </w:p>
    <w:p w14:paraId="6070FB20" w14:textId="0F7BE9E1" w:rsidR="00455FF9" w:rsidRPr="003A2BE1" w:rsidRDefault="00455FF9" w:rsidP="00B34A4A">
      <w:pPr>
        <w:rPr>
          <w:color w:val="000000" w:themeColor="text1"/>
        </w:rPr>
      </w:pPr>
      <w:r w:rsidRPr="003A2BE1">
        <w:rPr>
          <w:color w:val="000000" w:themeColor="text1"/>
        </w:rPr>
        <w:t>The program of research can propose to develop novel health technologies and/or re</w:t>
      </w:r>
      <w:r w:rsidRPr="003A2BE1">
        <w:rPr>
          <w:color w:val="000000" w:themeColor="text1"/>
        </w:rPr>
        <w:noBreakHyphen/>
        <w:t>purpose existing health technologies in a novel way</w:t>
      </w:r>
      <w:r w:rsidR="00072052" w:rsidRPr="003A2BE1">
        <w:rPr>
          <w:color w:val="000000" w:themeColor="text1"/>
        </w:rPr>
        <w:t>.</w:t>
      </w:r>
    </w:p>
    <w:p w14:paraId="4845CBA5" w14:textId="77777777" w:rsidR="00C25157" w:rsidRPr="003A2BE1" w:rsidRDefault="00C25157" w:rsidP="00D11A53">
      <w:pPr>
        <w:pStyle w:val="Heading2"/>
      </w:pPr>
      <w:r w:rsidRPr="003A2BE1">
        <w:t>At what stage of the research process can I apply for funding under this grant opportunity?</w:t>
      </w:r>
    </w:p>
    <w:p w14:paraId="10F7D206" w14:textId="10E41E9F" w:rsidR="00106E86" w:rsidRPr="003A2BE1" w:rsidRDefault="00C25157" w:rsidP="00C25157">
      <w:pPr>
        <w:spacing w:before="60" w:after="60" w:line="240" w:lineRule="auto"/>
      </w:pPr>
      <w:r w:rsidRPr="003A2BE1">
        <w:t>Applicants can propose projects to commence research at any stage in the research pipeline from proof-of-concept, with the intention of achieving full implementation of the proposed technology in 10 years</w:t>
      </w:r>
      <w:r w:rsidR="005D60A3" w:rsidRPr="003A2BE1">
        <w:t>.</w:t>
      </w:r>
    </w:p>
    <w:p w14:paraId="38A25C4C" w14:textId="60480ED3" w:rsidR="00C25157" w:rsidRPr="003A2BE1" w:rsidRDefault="005D60A3" w:rsidP="00C25157">
      <w:pPr>
        <w:spacing w:before="60" w:after="60" w:line="240" w:lineRule="auto"/>
      </w:pPr>
      <w:r w:rsidRPr="003A2BE1">
        <w:t>I</w:t>
      </w:r>
      <w:r w:rsidR="0071603B" w:rsidRPr="003A2BE1">
        <w:t xml:space="preserve">f at the proof of concept </w:t>
      </w:r>
      <w:proofErr w:type="gramStart"/>
      <w:r w:rsidR="0071603B" w:rsidRPr="003A2BE1">
        <w:t>stage</w:t>
      </w:r>
      <w:proofErr w:type="gramEnd"/>
      <w:r w:rsidR="0071603B" w:rsidRPr="003A2BE1">
        <w:t xml:space="preserve"> it</w:t>
      </w:r>
      <w:r w:rsidRPr="003A2BE1">
        <w:t xml:space="preserve"> is expected</w:t>
      </w:r>
      <w:r w:rsidR="00106E86" w:rsidRPr="003A2BE1">
        <w:t xml:space="preserve"> that the research team will be able to provide some </w:t>
      </w:r>
      <w:r w:rsidR="0071603B" w:rsidRPr="003A2BE1">
        <w:t xml:space="preserve">preliminary </w:t>
      </w:r>
      <w:r w:rsidR="00106E86" w:rsidRPr="003A2BE1">
        <w:t>data</w:t>
      </w:r>
      <w:r w:rsidR="0071603B" w:rsidRPr="003A2BE1">
        <w:t>.</w:t>
      </w:r>
    </w:p>
    <w:p w14:paraId="66EF7C60" w14:textId="115BE6A7" w:rsidR="00AF4E45" w:rsidRPr="003A2BE1" w:rsidRDefault="00E31A07" w:rsidP="00D11A53">
      <w:pPr>
        <w:pStyle w:val="Heading2"/>
      </w:pPr>
      <w:r w:rsidRPr="003A2BE1">
        <w:lastRenderedPageBreak/>
        <w:t>What is meant by</w:t>
      </w:r>
      <w:r w:rsidR="00AF4E45" w:rsidRPr="003A2BE1">
        <w:t xml:space="preserve"> implementation</w:t>
      </w:r>
      <w:r w:rsidR="0059551C" w:rsidRPr="003A2BE1">
        <w:t xml:space="preserve"> </w:t>
      </w:r>
      <w:r w:rsidRPr="003A2BE1">
        <w:t>of a technology</w:t>
      </w:r>
      <w:r w:rsidR="00AF4E45" w:rsidRPr="003A2BE1">
        <w:t>?</w:t>
      </w:r>
    </w:p>
    <w:p w14:paraId="0C835B99" w14:textId="6608D571" w:rsidR="00AF4E45" w:rsidRPr="003A2BE1" w:rsidRDefault="0059551C" w:rsidP="00AF4E45">
      <w:pPr>
        <w:rPr>
          <w:color w:val="000000" w:themeColor="text1"/>
        </w:rPr>
      </w:pPr>
      <w:r w:rsidRPr="003A2BE1">
        <w:rPr>
          <w:color w:val="000000" w:themeColor="text1"/>
        </w:rPr>
        <w:t>Funding through this grant opportunity is intended to continue to support programs of research to the point where they are competitive for private investment, for example through venture capital or acquisition of intellectual property (IP).</w:t>
      </w:r>
      <w:r w:rsidR="00F62C63" w:rsidRPr="003A2BE1">
        <w:rPr>
          <w:color w:val="000000" w:themeColor="text1"/>
        </w:rPr>
        <w:t xml:space="preserve"> Programs of research may also be at the point where they are ready to be applied nationally in the health system.</w:t>
      </w:r>
    </w:p>
    <w:p w14:paraId="5A6CA593" w14:textId="77777777" w:rsidR="00455FF9" w:rsidRPr="003A2BE1" w:rsidRDefault="00455FF9" w:rsidP="00D11A53">
      <w:pPr>
        <w:pStyle w:val="Heading2"/>
      </w:pPr>
      <w:r w:rsidRPr="003A2BE1">
        <w:t>What is covered under the term health technology?</w:t>
      </w:r>
    </w:p>
    <w:p w14:paraId="0A861168" w14:textId="280AB7A6" w:rsidR="00E31A07" w:rsidRPr="003A2BE1" w:rsidRDefault="00E31A07" w:rsidP="00E31A07">
      <w:pPr>
        <w:rPr>
          <w:iCs/>
          <w:color w:val="000000" w:themeColor="text1"/>
        </w:rPr>
      </w:pPr>
      <w:r w:rsidRPr="003A2BE1">
        <w:rPr>
          <w:iCs/>
          <w:color w:val="000000" w:themeColor="text1"/>
        </w:rPr>
        <w:t>A health technology may be considered a medicine, medical device, vaccine, procedure and/or system (e.g. computer-supported information systems) developed to solve a health problem and improve quality of life</w:t>
      </w:r>
      <w:r w:rsidR="00072052" w:rsidRPr="003A2BE1">
        <w:rPr>
          <w:iCs/>
          <w:color w:val="000000" w:themeColor="text1"/>
        </w:rPr>
        <w:t>.</w:t>
      </w:r>
    </w:p>
    <w:p w14:paraId="01686A38" w14:textId="044428A0" w:rsidR="007D0FE9" w:rsidRPr="003A2BE1" w:rsidRDefault="007D0FE9" w:rsidP="00D11A53">
      <w:pPr>
        <w:pStyle w:val="Heading2"/>
      </w:pPr>
      <w:r w:rsidRPr="003A2BE1">
        <w:t xml:space="preserve">How does the funding </w:t>
      </w:r>
      <w:r w:rsidR="00E01469" w:rsidRPr="003A2BE1">
        <w:t xml:space="preserve">of linked projects </w:t>
      </w:r>
      <w:r w:rsidRPr="003A2BE1">
        <w:t>work?</w:t>
      </w:r>
    </w:p>
    <w:p w14:paraId="1DBF9ACC" w14:textId="6397BFC2" w:rsidR="007D0FE9" w:rsidRPr="00DD665E" w:rsidRDefault="00F76759" w:rsidP="007D0FE9">
      <w:pPr>
        <w:pStyle w:val="ListBullet"/>
        <w:numPr>
          <w:ilvl w:val="0"/>
          <w:numId w:val="0"/>
        </w:numPr>
      </w:pPr>
      <w:r w:rsidRPr="003A2BE1">
        <w:rPr>
          <w:color w:val="000000" w:themeColor="text1"/>
        </w:rPr>
        <w:t xml:space="preserve">The 2022 Frontier Health and Medical Research grant opportunity intends to support programs of research comprising a series of linked projects. </w:t>
      </w:r>
      <w:r w:rsidR="00DE15C8" w:rsidRPr="003A2BE1">
        <w:rPr>
          <w:color w:val="000000" w:themeColor="text1"/>
        </w:rPr>
        <w:t>By</w:t>
      </w:r>
      <w:r w:rsidR="007D0FE9" w:rsidRPr="003A2BE1">
        <w:t xml:space="preserve"> sequentially fund</w:t>
      </w:r>
      <w:r w:rsidR="00DE15C8" w:rsidRPr="003A2BE1">
        <w:t>ing</w:t>
      </w:r>
      <w:r w:rsidR="007D0FE9" w:rsidRPr="003A2BE1">
        <w:t xml:space="preserve"> research activities (‘linked projects”) t</w:t>
      </w:r>
      <w:r w:rsidR="00DE15C8" w:rsidRPr="003A2BE1">
        <w:t>his</w:t>
      </w:r>
      <w:r w:rsidR="007D0FE9" w:rsidRPr="003A2BE1">
        <w:t xml:space="preserve"> allow greater flexibility for research teams </w:t>
      </w:r>
      <w:r w:rsidR="007D0FE9" w:rsidRPr="003A2BE1">
        <w:rPr>
          <w:iCs w:val="0"/>
        </w:rPr>
        <w:t>to work at their own pace and de-risk the overall research program.</w:t>
      </w:r>
    </w:p>
    <w:p w14:paraId="5AA23D48" w14:textId="2345F462" w:rsidR="007D0FE9" w:rsidRPr="003A2BE1" w:rsidRDefault="007D0FE9" w:rsidP="007D0FE9">
      <w:pPr>
        <w:pStyle w:val="ListBullet"/>
        <w:numPr>
          <w:ilvl w:val="0"/>
          <w:numId w:val="0"/>
        </w:numPr>
      </w:pPr>
      <w:r w:rsidRPr="003A2BE1">
        <w:t xml:space="preserve">Research activity milestones </w:t>
      </w:r>
      <w:r w:rsidR="009203AA" w:rsidRPr="003A2BE1">
        <w:t>are</w:t>
      </w:r>
      <w:r w:rsidRPr="003A2BE1">
        <w:t xml:space="preserve"> used to monitor the progress of each project. This allow</w:t>
      </w:r>
      <w:r w:rsidR="009203AA" w:rsidRPr="003A2BE1">
        <w:t>s</w:t>
      </w:r>
      <w:r w:rsidRPr="003A2BE1">
        <w:t>:</w:t>
      </w:r>
    </w:p>
    <w:p w14:paraId="1D15C8D7" w14:textId="77777777" w:rsidR="007D0FE9" w:rsidRPr="003A2BE1" w:rsidRDefault="007D0FE9" w:rsidP="007D0FE9">
      <w:pPr>
        <w:pStyle w:val="ListBullet"/>
        <w:numPr>
          <w:ilvl w:val="0"/>
          <w:numId w:val="3"/>
        </w:numPr>
      </w:pPr>
      <w:r w:rsidRPr="003A2BE1">
        <w:t>review of progress to determine if funding should continue.</w:t>
      </w:r>
    </w:p>
    <w:p w14:paraId="67C69B72" w14:textId="77777777" w:rsidR="007D0FE9" w:rsidRPr="003A2BE1" w:rsidRDefault="007D0FE9" w:rsidP="007D0FE9">
      <w:pPr>
        <w:pStyle w:val="ListBullet"/>
        <w:numPr>
          <w:ilvl w:val="0"/>
          <w:numId w:val="3"/>
        </w:numPr>
      </w:pPr>
      <w:r w:rsidRPr="003A2BE1">
        <w:t>identification of whether an invitation should be extended to submit subsequent full applications for funding under the wider program of research.</w:t>
      </w:r>
    </w:p>
    <w:p w14:paraId="2F08B93D" w14:textId="20BA5497" w:rsidR="00EA2C17" w:rsidRPr="003A2BE1" w:rsidRDefault="00EA2C17" w:rsidP="00D11A53">
      <w:pPr>
        <w:pStyle w:val="Heading2"/>
      </w:pPr>
      <w:r w:rsidRPr="003A2BE1">
        <w:t xml:space="preserve">Can I submit a full application for a </w:t>
      </w:r>
      <w:r w:rsidR="00E31A07" w:rsidRPr="003A2BE1">
        <w:t xml:space="preserve">5-year </w:t>
      </w:r>
      <w:r w:rsidR="00C83DC8" w:rsidRPr="003A2BE1">
        <w:t xml:space="preserve">$25 million </w:t>
      </w:r>
      <w:r w:rsidRPr="003A2BE1">
        <w:t>grant?</w:t>
      </w:r>
    </w:p>
    <w:p w14:paraId="0BBFB3EB" w14:textId="409FC977" w:rsidR="002503D0" w:rsidRPr="003A2BE1" w:rsidRDefault="00425B74" w:rsidP="00426222">
      <w:pPr>
        <w:pStyle w:val="ListBullet"/>
        <w:numPr>
          <w:ilvl w:val="0"/>
          <w:numId w:val="3"/>
        </w:numPr>
      </w:pPr>
      <w:r w:rsidRPr="003A2BE1">
        <w:t>For each project within the program of research the maximum grant period is 5 years.</w:t>
      </w:r>
    </w:p>
    <w:p w14:paraId="6668CF13" w14:textId="4C06881D" w:rsidR="005806BB" w:rsidRPr="003A2BE1" w:rsidRDefault="005806BB" w:rsidP="00EA2C17">
      <w:pPr>
        <w:pStyle w:val="ListBullet"/>
        <w:numPr>
          <w:ilvl w:val="0"/>
          <w:numId w:val="3"/>
        </w:numPr>
      </w:pPr>
      <w:r w:rsidRPr="003A2BE1">
        <w:t>The maximum overall investment from the MRFF in a single 10-year program of research is $25 million.</w:t>
      </w:r>
    </w:p>
    <w:p w14:paraId="4592E1A8" w14:textId="34681B21" w:rsidR="00D22927" w:rsidRPr="007B00E7" w:rsidRDefault="00D22927" w:rsidP="00EA2C17">
      <w:pPr>
        <w:pStyle w:val="ListBullet"/>
        <w:numPr>
          <w:ilvl w:val="0"/>
          <w:numId w:val="3"/>
        </w:numPr>
      </w:pPr>
      <w:r w:rsidRPr="003A2BE1">
        <w:t xml:space="preserve">The amount </w:t>
      </w:r>
      <w:r w:rsidR="00B52BCE" w:rsidRPr="003A2BE1">
        <w:t>of</w:t>
      </w:r>
      <w:r w:rsidRPr="003A2BE1">
        <w:t xml:space="preserve"> funding requested for a single </w:t>
      </w:r>
      <w:r w:rsidRPr="003A2BE1">
        <w:rPr>
          <w:color w:val="000000" w:themeColor="text1"/>
        </w:rPr>
        <w:t>project is at the applicants’ discretion</w:t>
      </w:r>
      <w:r w:rsidR="002503D0" w:rsidRPr="003A2BE1">
        <w:rPr>
          <w:color w:val="000000" w:themeColor="text1"/>
        </w:rPr>
        <w:t xml:space="preserve">. There </w:t>
      </w:r>
      <w:proofErr w:type="gramStart"/>
      <w:r w:rsidR="002503D0" w:rsidRPr="003A2BE1">
        <w:rPr>
          <w:color w:val="000000" w:themeColor="text1"/>
        </w:rPr>
        <w:t>is</w:t>
      </w:r>
      <w:proofErr w:type="gramEnd"/>
      <w:r w:rsidR="002503D0" w:rsidRPr="003A2BE1">
        <w:rPr>
          <w:color w:val="000000" w:themeColor="text1"/>
        </w:rPr>
        <w:t xml:space="preserve"> no minimum grant amount and no requirement to apply for $25 million for a 5 year grant</w:t>
      </w:r>
      <w:r w:rsidR="00425B74" w:rsidRPr="003A2BE1">
        <w:rPr>
          <w:color w:val="000000" w:themeColor="text1"/>
        </w:rPr>
        <w:t>.</w:t>
      </w:r>
    </w:p>
    <w:p w14:paraId="165E1007" w14:textId="52BC8653" w:rsidR="00EA2C17" w:rsidRPr="003A2BE1" w:rsidRDefault="00EA2C17" w:rsidP="007B00E7">
      <w:pPr>
        <w:pStyle w:val="ListBullet"/>
        <w:numPr>
          <w:ilvl w:val="0"/>
          <w:numId w:val="3"/>
        </w:numPr>
        <w:spacing w:after="260"/>
        <w:ind w:left="357" w:hanging="357"/>
      </w:pPr>
      <w:r w:rsidRPr="003A2BE1">
        <w:t>Projects that progress well may be invited to submit subsequent full applications for additional projects under the program of research</w:t>
      </w:r>
      <w:r w:rsidR="00E31A07" w:rsidRPr="003A2BE1">
        <w:t xml:space="preserve"> </w:t>
      </w:r>
      <w:r w:rsidR="00765827" w:rsidRPr="003A2BE1">
        <w:t>if</w:t>
      </w:r>
      <w:r w:rsidR="00E31A07" w:rsidRPr="003A2BE1">
        <w:t xml:space="preserve"> the cumulative requested amount for the program of research does not exceed $25 million</w:t>
      </w:r>
      <w:r w:rsidR="007E46B2" w:rsidRPr="003A2BE1">
        <w:t xml:space="preserve"> and funding remains available</w:t>
      </w:r>
      <w:r w:rsidRPr="003A2BE1">
        <w:t>.</w:t>
      </w:r>
    </w:p>
    <w:p w14:paraId="26915C54" w14:textId="77777777" w:rsidR="00AF4E45" w:rsidRPr="003A2BE1" w:rsidRDefault="00AF4E45" w:rsidP="00D11A53">
      <w:pPr>
        <w:pStyle w:val="Heading2"/>
      </w:pPr>
      <w:r w:rsidRPr="003A2BE1">
        <w:t>If my project is successful, and I have requested less than $25 million, can I apply for further funding?</w:t>
      </w:r>
    </w:p>
    <w:p w14:paraId="50B31799" w14:textId="77777777" w:rsidR="00E31A07" w:rsidRPr="003A2BE1" w:rsidRDefault="00AF4E45" w:rsidP="00F62C63">
      <w:pPr>
        <w:pStyle w:val="ListBullet"/>
        <w:numPr>
          <w:ilvl w:val="0"/>
          <w:numId w:val="0"/>
        </w:numPr>
      </w:pPr>
      <w:r w:rsidRPr="003A2BE1">
        <w:t>Yes, you can apply for further funding, if you are invited to submit a subsequent full application for funding an additional project under the program of research.</w:t>
      </w:r>
    </w:p>
    <w:p w14:paraId="12F01066" w14:textId="49C3CBFE" w:rsidR="00EA2C17" w:rsidRPr="003A2BE1" w:rsidRDefault="00EA2C17" w:rsidP="00D11A53">
      <w:pPr>
        <w:pStyle w:val="Heading2"/>
      </w:pPr>
      <w:r w:rsidRPr="003A2BE1">
        <w:t xml:space="preserve">What </w:t>
      </w:r>
      <w:r w:rsidR="00C83DC8" w:rsidRPr="003A2BE1">
        <w:t>should be included in the expression of interest form</w:t>
      </w:r>
      <w:r w:rsidRPr="003A2BE1">
        <w:t>?</w:t>
      </w:r>
    </w:p>
    <w:p w14:paraId="43D558AE" w14:textId="06008180" w:rsidR="00E31A07" w:rsidRPr="003A2BE1" w:rsidRDefault="005806BB" w:rsidP="00F62C63">
      <w:pPr>
        <w:pStyle w:val="ListBullet"/>
        <w:numPr>
          <w:ilvl w:val="0"/>
          <w:numId w:val="0"/>
        </w:numPr>
      </w:pPr>
      <w:r w:rsidRPr="003A2BE1">
        <w:t>The expression of interest</w:t>
      </w:r>
      <w:r w:rsidR="00BD0F9D" w:rsidRPr="003A2BE1">
        <w:t xml:space="preserve"> form</w:t>
      </w:r>
      <w:r w:rsidRPr="003A2BE1">
        <w:t xml:space="preserve"> should outline</w:t>
      </w:r>
      <w:r w:rsidR="00F62C63" w:rsidRPr="003A2BE1">
        <w:t xml:space="preserve"> </w:t>
      </w:r>
      <w:r w:rsidR="00BD0F9D" w:rsidRPr="003A2BE1">
        <w:t>your</w:t>
      </w:r>
      <w:r w:rsidRPr="003A2BE1">
        <w:t xml:space="preserve"> proposed </w:t>
      </w:r>
      <w:r w:rsidR="00E31A07" w:rsidRPr="003A2BE1">
        <w:t>program of research with a 10</w:t>
      </w:r>
      <w:r w:rsidR="00E31A07" w:rsidRPr="003A2BE1">
        <w:noBreakHyphen/>
        <w:t>year time horizon.</w:t>
      </w:r>
    </w:p>
    <w:p w14:paraId="330FBA9F" w14:textId="35F1FAB4" w:rsidR="00E31A07" w:rsidRPr="003A2BE1" w:rsidRDefault="00E31A07" w:rsidP="00F62C63">
      <w:pPr>
        <w:pStyle w:val="ListBullet"/>
        <w:numPr>
          <w:ilvl w:val="0"/>
          <w:numId w:val="0"/>
        </w:numPr>
      </w:pPr>
      <w:r w:rsidRPr="003A2BE1">
        <w:t xml:space="preserve">It is up to </w:t>
      </w:r>
      <w:r w:rsidR="00BD0F9D" w:rsidRPr="003A2BE1">
        <w:t>you</w:t>
      </w:r>
      <w:r w:rsidRPr="003A2BE1">
        <w:t xml:space="preserve"> on how best to describe the </w:t>
      </w:r>
      <w:r w:rsidR="00F62C63" w:rsidRPr="003A2BE1">
        <w:t>p</w:t>
      </w:r>
      <w:r w:rsidRPr="003A2BE1">
        <w:rPr>
          <w:iCs w:val="0"/>
        </w:rPr>
        <w:t>rogram of research</w:t>
      </w:r>
      <w:r w:rsidRPr="003A2BE1">
        <w:t xml:space="preserve"> and the proposed approach, which may include reference to </w:t>
      </w:r>
      <w:r w:rsidR="00BD0F9D" w:rsidRPr="003A2BE1">
        <w:t>the projects that you wish to seek funding for in any invited application</w:t>
      </w:r>
      <w:r w:rsidR="00753362" w:rsidRPr="003A2BE1">
        <w:t>, including any preliminary data</w:t>
      </w:r>
      <w:r w:rsidR="009339BC" w:rsidRPr="003A2BE1">
        <w:t xml:space="preserve"> to </w:t>
      </w:r>
      <w:r w:rsidR="004E6B09" w:rsidRPr="003A2BE1">
        <w:t>support</w:t>
      </w:r>
      <w:r w:rsidR="009339BC" w:rsidRPr="003A2BE1">
        <w:t xml:space="preserve"> </w:t>
      </w:r>
      <w:r w:rsidR="00764175" w:rsidRPr="003A2BE1">
        <w:t>claim</w:t>
      </w:r>
      <w:r w:rsidR="004E6B09" w:rsidRPr="003A2BE1">
        <w:t>s</w:t>
      </w:r>
      <w:r w:rsidR="00764175" w:rsidRPr="003A2BE1">
        <w:t xml:space="preserve"> made in the application.</w:t>
      </w:r>
    </w:p>
    <w:p w14:paraId="14DCC28A" w14:textId="29428FEA" w:rsidR="00BD0F9D" w:rsidRPr="003A2BE1" w:rsidRDefault="00BD0F9D" w:rsidP="00BD0F9D">
      <w:pPr>
        <w:pStyle w:val="ListBullet"/>
        <w:numPr>
          <w:ilvl w:val="0"/>
          <w:numId w:val="0"/>
        </w:numPr>
      </w:pPr>
      <w:r w:rsidRPr="003A2BE1" w:rsidDel="00CF0952">
        <w:t>You should read the 2022 Frontier Health and Medical Research grant opportunity guidelines for further information.</w:t>
      </w:r>
    </w:p>
    <w:p w14:paraId="43236E6E" w14:textId="47EA9ED1" w:rsidR="00824C94" w:rsidRPr="003A2BE1" w:rsidRDefault="00824C94" w:rsidP="00D11A53">
      <w:pPr>
        <w:pStyle w:val="Heading2"/>
      </w:pPr>
      <w:r w:rsidRPr="003A2BE1">
        <w:t>How should</w:t>
      </w:r>
      <w:r w:rsidR="0099223F" w:rsidRPr="003A2BE1">
        <w:t xml:space="preserve"> </w:t>
      </w:r>
      <w:r w:rsidR="000673EB" w:rsidRPr="003A2BE1">
        <w:t xml:space="preserve">I </w:t>
      </w:r>
      <w:r w:rsidR="003800AD" w:rsidRPr="003A2BE1">
        <w:t>include</w:t>
      </w:r>
      <w:r w:rsidR="00E145B6" w:rsidRPr="003A2BE1">
        <w:t xml:space="preserve"> consumer</w:t>
      </w:r>
      <w:r w:rsidR="003800AD" w:rsidRPr="003A2BE1">
        <w:t>s</w:t>
      </w:r>
      <w:r w:rsidR="00E145B6" w:rsidRPr="003A2BE1">
        <w:t xml:space="preserve"> in my program of research</w:t>
      </w:r>
      <w:r w:rsidR="0099223F" w:rsidRPr="003A2BE1">
        <w:t>?</w:t>
      </w:r>
    </w:p>
    <w:p w14:paraId="2BEA7D32" w14:textId="56734F78" w:rsidR="00E70E14" w:rsidRPr="003A2BE1" w:rsidRDefault="00905D76" w:rsidP="00E722C6">
      <w:r w:rsidRPr="003A2BE1">
        <w:t>It is expected that a</w:t>
      </w:r>
      <w:r w:rsidR="00E722C6" w:rsidRPr="003A2BE1">
        <w:t>pplica</w:t>
      </w:r>
      <w:r w:rsidRPr="003A2BE1">
        <w:t>nts will</w:t>
      </w:r>
      <w:r w:rsidR="00E722C6" w:rsidRPr="003A2BE1">
        <w:t xml:space="preserve"> show how consumers have been and will be </w:t>
      </w:r>
      <w:r w:rsidR="00841674" w:rsidRPr="003A2BE1">
        <w:t xml:space="preserve">effectively </w:t>
      </w:r>
      <w:r w:rsidR="00E722C6" w:rsidRPr="003A2BE1">
        <w:t xml:space="preserve">involved throughout the </w:t>
      </w:r>
      <w:r w:rsidR="00E145B6" w:rsidRPr="003A2BE1">
        <w:t xml:space="preserve">program of research and </w:t>
      </w:r>
      <w:r w:rsidR="005E2ED2" w:rsidRPr="003A2BE1">
        <w:t>5-year</w:t>
      </w:r>
      <w:r w:rsidR="00E145B6" w:rsidRPr="003A2BE1">
        <w:t xml:space="preserve"> project</w:t>
      </w:r>
      <w:r w:rsidR="00E722C6" w:rsidRPr="003A2BE1">
        <w:t xml:space="preserve">. This </w:t>
      </w:r>
      <w:r w:rsidR="00E52B60" w:rsidRPr="003A2BE1">
        <w:t xml:space="preserve">information </w:t>
      </w:r>
      <w:r w:rsidR="00E722C6" w:rsidRPr="003A2BE1">
        <w:t xml:space="preserve">should be included in the </w:t>
      </w:r>
      <w:r w:rsidR="00E70E14" w:rsidRPr="003A2BE1">
        <w:t>expression of interest form and in the full application.</w:t>
      </w:r>
    </w:p>
    <w:p w14:paraId="7AE4CBC9" w14:textId="1F664E3B" w:rsidR="00E722C6" w:rsidRPr="003A2BE1" w:rsidRDefault="00E722C6" w:rsidP="00E722C6">
      <w:r w:rsidRPr="003A2BE1">
        <w:t xml:space="preserve">For guidance on best practice, review the MRFF document </w:t>
      </w:r>
      <w:hyperlink r:id="rId15" w:history="1">
        <w:r w:rsidRPr="003A2BE1">
          <w:rPr>
            <w:rStyle w:val="Hyperlink"/>
            <w:i/>
            <w:iCs/>
          </w:rPr>
          <w:t xml:space="preserve">Principles for Consumer </w:t>
        </w:r>
        <w:commentRangeStart w:id="0"/>
        <w:r w:rsidRPr="003A2BE1">
          <w:rPr>
            <w:rStyle w:val="Hyperlink"/>
            <w:i/>
            <w:iCs/>
          </w:rPr>
          <w:t>Involvement</w:t>
        </w:r>
        <w:commentRangeEnd w:id="0"/>
        <w:r w:rsidR="00F57BC9" w:rsidRPr="003A2BE1">
          <w:rPr>
            <w:rStyle w:val="Hyperlink"/>
            <w:sz w:val="16"/>
            <w:szCs w:val="16"/>
          </w:rPr>
          <w:commentReference w:id="0"/>
        </w:r>
        <w:r w:rsidRPr="003A2BE1">
          <w:rPr>
            <w:rStyle w:val="Hyperlink"/>
            <w:i/>
            <w:iCs/>
          </w:rPr>
          <w:t xml:space="preserve"> in Research</w:t>
        </w:r>
      </w:hyperlink>
      <w:r w:rsidRPr="003A2BE1">
        <w:t>, which includes practical example</w:t>
      </w:r>
      <w:r w:rsidR="00E52B60" w:rsidRPr="003A2BE1">
        <w:t>s.</w:t>
      </w:r>
    </w:p>
    <w:p w14:paraId="7D97FD76" w14:textId="015F6146" w:rsidR="00C25157" w:rsidRPr="003A2BE1" w:rsidRDefault="00C25157" w:rsidP="00D11A53">
      <w:pPr>
        <w:pStyle w:val="Heading2"/>
      </w:pPr>
      <w:r w:rsidRPr="003A2BE1">
        <w:t>When can I submit my full application?</w:t>
      </w:r>
    </w:p>
    <w:p w14:paraId="3035FAF1" w14:textId="4BAC7C6B" w:rsidR="003E0231" w:rsidRPr="003A2BE1" w:rsidRDefault="00C25157" w:rsidP="00C25157">
      <w:pPr>
        <w:spacing w:before="60" w:after="60" w:line="240" w:lineRule="auto"/>
      </w:pPr>
      <w:r w:rsidRPr="003A2BE1">
        <w:t xml:space="preserve">Full applications </w:t>
      </w:r>
      <w:r w:rsidR="00F62C63" w:rsidRPr="003A2BE1">
        <w:t>are</w:t>
      </w:r>
      <w:r w:rsidRPr="003A2BE1">
        <w:t xml:space="preserve"> submitted by invitation only following assessment of an expression of interest by the independent grant assessment committee.</w:t>
      </w:r>
    </w:p>
    <w:p w14:paraId="4AE384D0" w14:textId="1DD930E8" w:rsidR="00C25157" w:rsidRPr="003A2BE1" w:rsidRDefault="003E0231" w:rsidP="00C25157">
      <w:pPr>
        <w:spacing w:before="60" w:after="60" w:line="240" w:lineRule="auto"/>
      </w:pPr>
      <w:r w:rsidRPr="003A2BE1">
        <w:t>Successful applicants will be notified by the Business Grants Hub.</w:t>
      </w:r>
    </w:p>
    <w:p w14:paraId="3FA4D3CB" w14:textId="11965E31" w:rsidR="00E31A07" w:rsidRPr="003A2BE1" w:rsidRDefault="00E31A07" w:rsidP="00D11A53">
      <w:pPr>
        <w:pStyle w:val="Heading2"/>
      </w:pPr>
      <w:r w:rsidRPr="003A2BE1">
        <w:t>What should be included in the full application</w:t>
      </w:r>
      <w:r w:rsidR="00072052" w:rsidRPr="003A2BE1">
        <w:t>?</w:t>
      </w:r>
    </w:p>
    <w:p w14:paraId="5C86D7F7" w14:textId="6DC0D21C" w:rsidR="00E31A07" w:rsidRPr="003A2BE1" w:rsidRDefault="00E31A07" w:rsidP="00E31A07">
      <w:pPr>
        <w:rPr>
          <w:iCs/>
          <w:color w:val="000000" w:themeColor="text1"/>
        </w:rPr>
      </w:pPr>
      <w:r w:rsidRPr="003A2BE1">
        <w:rPr>
          <w:iCs/>
          <w:color w:val="000000" w:themeColor="text1"/>
        </w:rPr>
        <w:t xml:space="preserve">In the full application, you will need to describe the proposed program of research in further detail, as well as the project/s within the program of research for which </w:t>
      </w:r>
      <w:r w:rsidR="00BD0F9D" w:rsidRPr="003A2BE1">
        <w:rPr>
          <w:iCs/>
          <w:color w:val="000000" w:themeColor="text1"/>
        </w:rPr>
        <w:t>you</w:t>
      </w:r>
      <w:r w:rsidRPr="003A2BE1">
        <w:rPr>
          <w:iCs/>
          <w:color w:val="000000" w:themeColor="text1"/>
        </w:rPr>
        <w:t xml:space="preserve"> are seeking funding.</w:t>
      </w:r>
      <w:r w:rsidR="00C11C0F" w:rsidRPr="003A2BE1">
        <w:rPr>
          <w:iCs/>
          <w:color w:val="000000" w:themeColor="text1"/>
        </w:rPr>
        <w:t xml:space="preserve"> This includes how consumer</w:t>
      </w:r>
      <w:r w:rsidR="00754CB6" w:rsidRPr="003A2BE1">
        <w:rPr>
          <w:iCs/>
          <w:color w:val="000000" w:themeColor="text1"/>
        </w:rPr>
        <w:t>s</w:t>
      </w:r>
      <w:r w:rsidR="00C11C0F" w:rsidRPr="003A2BE1">
        <w:rPr>
          <w:iCs/>
          <w:color w:val="000000" w:themeColor="text1"/>
        </w:rPr>
        <w:t xml:space="preserve"> have been or will be </w:t>
      </w:r>
      <w:r w:rsidR="00841674" w:rsidRPr="003A2BE1">
        <w:rPr>
          <w:iCs/>
          <w:color w:val="000000" w:themeColor="text1"/>
        </w:rPr>
        <w:t xml:space="preserve">effectively </w:t>
      </w:r>
      <w:r w:rsidR="00C11C0F" w:rsidRPr="003A2BE1">
        <w:rPr>
          <w:iCs/>
          <w:color w:val="000000" w:themeColor="text1"/>
        </w:rPr>
        <w:t>involved.</w:t>
      </w:r>
    </w:p>
    <w:p w14:paraId="6A2106B3" w14:textId="332DF0E2" w:rsidR="0041064F" w:rsidRPr="003A2BE1" w:rsidRDefault="0041064F" w:rsidP="00E31A07">
      <w:pPr>
        <w:rPr>
          <w:iCs/>
          <w:color w:val="000000" w:themeColor="text1"/>
        </w:rPr>
      </w:pPr>
      <w:r w:rsidRPr="003A2BE1">
        <w:rPr>
          <w:iCs/>
          <w:color w:val="000000" w:themeColor="text1"/>
        </w:rPr>
        <w:t xml:space="preserve">You </w:t>
      </w:r>
      <w:r w:rsidR="001D3FAC" w:rsidRPr="003A2BE1">
        <w:rPr>
          <w:iCs/>
          <w:color w:val="000000" w:themeColor="text1"/>
        </w:rPr>
        <w:t>should</w:t>
      </w:r>
      <w:r w:rsidRPr="003A2BE1">
        <w:rPr>
          <w:iCs/>
          <w:color w:val="000000" w:themeColor="text1"/>
        </w:rPr>
        <w:t xml:space="preserve"> also </w:t>
      </w:r>
      <w:r w:rsidR="001D3FAC" w:rsidRPr="003A2BE1">
        <w:rPr>
          <w:iCs/>
          <w:color w:val="000000" w:themeColor="text1"/>
        </w:rPr>
        <w:t>seek</w:t>
      </w:r>
      <w:r w:rsidRPr="003A2BE1">
        <w:rPr>
          <w:iCs/>
          <w:color w:val="000000" w:themeColor="text1"/>
        </w:rPr>
        <w:t xml:space="preserve"> to address feedback received from the </w:t>
      </w:r>
      <w:r w:rsidR="00AD35E5" w:rsidRPr="003A2BE1">
        <w:rPr>
          <w:iCs/>
          <w:color w:val="000000" w:themeColor="text1"/>
        </w:rPr>
        <w:t xml:space="preserve">grant assessment committee </w:t>
      </w:r>
      <w:r w:rsidRPr="003A2BE1">
        <w:rPr>
          <w:iCs/>
          <w:color w:val="000000" w:themeColor="text1"/>
        </w:rPr>
        <w:t>at the expression of interest stage</w:t>
      </w:r>
      <w:r w:rsidR="002038B6" w:rsidRPr="003A2BE1">
        <w:rPr>
          <w:iCs/>
          <w:color w:val="000000" w:themeColor="text1"/>
        </w:rPr>
        <w:t>.</w:t>
      </w:r>
    </w:p>
    <w:p w14:paraId="27A61363" w14:textId="77777777" w:rsidR="007D1B3B" w:rsidRPr="003A2BE1" w:rsidRDefault="007D1B3B" w:rsidP="007D1B3B">
      <w:pPr>
        <w:pStyle w:val="ListBullet"/>
        <w:numPr>
          <w:ilvl w:val="0"/>
          <w:numId w:val="0"/>
        </w:numPr>
        <w:rPr>
          <w:color w:val="000000" w:themeColor="text1"/>
        </w:rPr>
      </w:pPr>
      <w:r w:rsidRPr="003A2BE1" w:rsidDel="00CF0952">
        <w:rPr>
          <w:color w:val="000000" w:themeColor="text1"/>
        </w:rPr>
        <w:t>You should read the 2022 Frontier Health and Medical Research grant opportunity guidelines for further information before applying.</w:t>
      </w:r>
    </w:p>
    <w:p w14:paraId="0A1DB952" w14:textId="106DC32F" w:rsidR="00B1766F" w:rsidRPr="003A2BE1" w:rsidRDefault="00B1766F" w:rsidP="00D11A53">
      <w:pPr>
        <w:pStyle w:val="Heading2"/>
      </w:pPr>
      <w:r w:rsidRPr="003A2BE1">
        <w:t xml:space="preserve">What will the due diligence review </w:t>
      </w:r>
      <w:r w:rsidR="00F62C63" w:rsidRPr="003A2BE1">
        <w:t>cover?</w:t>
      </w:r>
    </w:p>
    <w:p w14:paraId="53360312" w14:textId="047EEA0B" w:rsidR="00B1766F" w:rsidRPr="003A2BE1" w:rsidRDefault="00B1766F" w:rsidP="00B1766F">
      <w:r w:rsidRPr="003A2BE1">
        <w:t xml:space="preserve">The due diligence review for the 2022 Frontiers grant opportunity are prepared by an independent organisation. </w:t>
      </w:r>
      <w:r w:rsidR="00CD1B05" w:rsidRPr="003A2BE1">
        <w:t>The review</w:t>
      </w:r>
      <w:r w:rsidRPr="003A2BE1">
        <w:t xml:space="preserve"> is based on the submitted full application and looks at information on market position, intellectual property arrangements, risk management, governance, and/or financial position.</w:t>
      </w:r>
    </w:p>
    <w:p w14:paraId="71934331" w14:textId="33D5CB8F" w:rsidR="0041064F" w:rsidRPr="003A2BE1" w:rsidRDefault="0041064F" w:rsidP="00D11A53">
      <w:pPr>
        <w:pStyle w:val="Heading2"/>
      </w:pPr>
      <w:r w:rsidRPr="003A2BE1">
        <w:t>Is there any general feedback you can provide?</w:t>
      </w:r>
    </w:p>
    <w:p w14:paraId="0FD69C89" w14:textId="01A669D4" w:rsidR="00AF4E45" w:rsidRPr="003A2BE1" w:rsidRDefault="0041064F" w:rsidP="00E31A07">
      <w:pPr>
        <w:rPr>
          <w:iCs/>
        </w:rPr>
      </w:pPr>
      <w:r w:rsidRPr="003A2BE1">
        <w:rPr>
          <w:iCs/>
        </w:rPr>
        <w:t xml:space="preserve">Based on applications received </w:t>
      </w:r>
      <w:r w:rsidR="000E6165" w:rsidRPr="003A2BE1">
        <w:rPr>
          <w:iCs/>
        </w:rPr>
        <w:t xml:space="preserve">and </w:t>
      </w:r>
      <w:r w:rsidR="00E67C63" w:rsidRPr="003A2BE1">
        <w:rPr>
          <w:iCs/>
        </w:rPr>
        <w:t>assessed</w:t>
      </w:r>
      <w:r w:rsidR="000E6165" w:rsidRPr="003A2BE1">
        <w:rPr>
          <w:iCs/>
        </w:rPr>
        <w:t>,</w:t>
      </w:r>
      <w:r w:rsidRPr="003A2BE1">
        <w:rPr>
          <w:iCs/>
        </w:rPr>
        <w:t xml:space="preserve"> those that have </w:t>
      </w:r>
      <w:r w:rsidR="003F1DAE" w:rsidRPr="003A2BE1">
        <w:rPr>
          <w:iCs/>
        </w:rPr>
        <w:t xml:space="preserve">progressed to the next stage have </w:t>
      </w:r>
      <w:r w:rsidRPr="003A2BE1">
        <w:rPr>
          <w:iCs/>
        </w:rPr>
        <w:t>clearly articulate</w:t>
      </w:r>
      <w:r w:rsidR="00E67C63" w:rsidRPr="003A2BE1">
        <w:rPr>
          <w:iCs/>
        </w:rPr>
        <w:t>d</w:t>
      </w:r>
      <w:r w:rsidRPr="003A2BE1">
        <w:rPr>
          <w:iCs/>
        </w:rPr>
        <w:t>:</w:t>
      </w:r>
    </w:p>
    <w:p w14:paraId="7D9F137B" w14:textId="27418BFB" w:rsidR="009D39C8" w:rsidRPr="003A2BE1" w:rsidRDefault="009D39C8" w:rsidP="00426222">
      <w:pPr>
        <w:pStyle w:val="ListParagraph"/>
        <w:numPr>
          <w:ilvl w:val="0"/>
          <w:numId w:val="10"/>
        </w:numPr>
        <w:spacing w:before="0" w:after="240" w:line="252" w:lineRule="auto"/>
        <w:ind w:left="426" w:right="130" w:hanging="426"/>
        <w:rPr>
          <w:iCs/>
        </w:rPr>
      </w:pPr>
      <w:r w:rsidRPr="003A2BE1">
        <w:rPr>
          <w:iCs/>
        </w:rPr>
        <w:t xml:space="preserve">a vision for the </w:t>
      </w:r>
      <w:r w:rsidR="0041064F" w:rsidRPr="003A2BE1">
        <w:rPr>
          <w:iCs/>
        </w:rPr>
        <w:t xml:space="preserve">program of research including </w:t>
      </w:r>
      <w:r w:rsidR="00C25157" w:rsidRPr="003A2BE1">
        <w:rPr>
          <w:iCs/>
        </w:rPr>
        <w:t>how each project is linked</w:t>
      </w:r>
    </w:p>
    <w:p w14:paraId="64952705" w14:textId="1F36A147" w:rsidR="009D39C8" w:rsidRPr="003A2BE1" w:rsidRDefault="009D39C8" w:rsidP="00426222">
      <w:pPr>
        <w:pStyle w:val="ListParagraph"/>
        <w:numPr>
          <w:ilvl w:val="0"/>
          <w:numId w:val="10"/>
        </w:numPr>
        <w:spacing w:before="0" w:after="240" w:line="252" w:lineRule="auto"/>
        <w:ind w:left="426" w:right="130" w:hanging="426"/>
        <w:rPr>
          <w:iCs/>
        </w:rPr>
      </w:pPr>
      <w:r w:rsidRPr="003A2BE1">
        <w:rPr>
          <w:iCs/>
        </w:rPr>
        <w:t xml:space="preserve">a bold and novel idea that is </w:t>
      </w:r>
      <w:r w:rsidR="00F077DD" w:rsidRPr="003A2BE1">
        <w:rPr>
          <w:iCs/>
        </w:rPr>
        <w:t>evidenced</w:t>
      </w:r>
      <w:r w:rsidRPr="003A2BE1">
        <w:rPr>
          <w:iCs/>
        </w:rPr>
        <w:t xml:space="preserve"> by data and research</w:t>
      </w:r>
    </w:p>
    <w:p w14:paraId="686AC467" w14:textId="77777777" w:rsidR="00714689" w:rsidRPr="003A2BE1" w:rsidRDefault="00714689" w:rsidP="00714689">
      <w:pPr>
        <w:pStyle w:val="ListParagraph"/>
        <w:numPr>
          <w:ilvl w:val="0"/>
          <w:numId w:val="10"/>
        </w:numPr>
        <w:spacing w:before="0" w:after="240" w:line="252" w:lineRule="auto"/>
        <w:ind w:left="426" w:right="130" w:hanging="426"/>
        <w:rPr>
          <w:iCs/>
        </w:rPr>
      </w:pPr>
      <w:r w:rsidRPr="003A2BE1">
        <w:rPr>
          <w:iCs/>
        </w:rPr>
        <w:t>how consumers have been involved in the design of the project/program of research</w:t>
      </w:r>
    </w:p>
    <w:p w14:paraId="560E827C" w14:textId="77777777" w:rsidR="00067B13" w:rsidRPr="003A2BE1" w:rsidRDefault="00067B13" w:rsidP="00067B13">
      <w:pPr>
        <w:pStyle w:val="ListParagraph"/>
        <w:numPr>
          <w:ilvl w:val="0"/>
          <w:numId w:val="10"/>
        </w:numPr>
        <w:spacing w:before="0" w:after="240" w:line="252" w:lineRule="auto"/>
        <w:ind w:left="426" w:right="130" w:hanging="426"/>
        <w:rPr>
          <w:iCs/>
        </w:rPr>
      </w:pPr>
      <w:r w:rsidRPr="003A2BE1">
        <w:rPr>
          <w:iCs/>
        </w:rPr>
        <w:t xml:space="preserve">a pathway to implementation and adoption of the technology, including reference to approval processes and regulatory authorities </w:t>
      </w:r>
    </w:p>
    <w:p w14:paraId="1833B00F" w14:textId="245A02DC" w:rsidR="00E67C63" w:rsidRPr="003A2BE1" w:rsidRDefault="00E67C63" w:rsidP="00426222">
      <w:pPr>
        <w:pStyle w:val="ListParagraph"/>
        <w:numPr>
          <w:ilvl w:val="0"/>
          <w:numId w:val="10"/>
        </w:numPr>
        <w:spacing w:before="0" w:after="240" w:line="252" w:lineRule="auto"/>
        <w:ind w:left="426" w:right="130" w:hanging="426"/>
        <w:rPr>
          <w:iCs/>
        </w:rPr>
      </w:pPr>
      <w:r w:rsidRPr="003A2BE1">
        <w:rPr>
          <w:iCs/>
        </w:rPr>
        <w:t xml:space="preserve">considerations around feasibility and dependencies, including planning for </w:t>
      </w:r>
      <w:r w:rsidR="00830D69" w:rsidRPr="003A2BE1">
        <w:rPr>
          <w:iCs/>
        </w:rPr>
        <w:t>subsequent</w:t>
      </w:r>
      <w:r w:rsidRPr="003A2BE1">
        <w:rPr>
          <w:iCs/>
        </w:rPr>
        <w:t xml:space="preserve"> projects</w:t>
      </w:r>
    </w:p>
    <w:p w14:paraId="53B3DF4A" w14:textId="77777777" w:rsidR="0041064F" w:rsidRPr="003A2BE1" w:rsidRDefault="0041064F" w:rsidP="00426222">
      <w:pPr>
        <w:pStyle w:val="ListParagraph"/>
        <w:numPr>
          <w:ilvl w:val="0"/>
          <w:numId w:val="10"/>
        </w:numPr>
        <w:spacing w:before="0" w:after="240" w:line="252" w:lineRule="auto"/>
        <w:ind w:left="426" w:right="130" w:hanging="426"/>
        <w:rPr>
          <w:iCs/>
        </w:rPr>
      </w:pPr>
      <w:r w:rsidRPr="003A2BE1">
        <w:rPr>
          <w:iCs/>
        </w:rPr>
        <w:t>the current research or marketplace landscape</w:t>
      </w:r>
    </w:p>
    <w:p w14:paraId="3EFA79A2" w14:textId="77777777" w:rsidR="00E00B74" w:rsidRPr="003A2BE1" w:rsidRDefault="00E00B74" w:rsidP="00426222">
      <w:pPr>
        <w:pStyle w:val="ListParagraph"/>
        <w:numPr>
          <w:ilvl w:val="0"/>
          <w:numId w:val="10"/>
        </w:numPr>
        <w:spacing w:before="0" w:after="240" w:line="252" w:lineRule="auto"/>
        <w:ind w:left="426" w:right="130" w:hanging="426"/>
        <w:rPr>
          <w:iCs/>
        </w:rPr>
      </w:pPr>
      <w:r w:rsidRPr="003A2BE1">
        <w:rPr>
          <w:iCs/>
        </w:rPr>
        <w:t>how the team was assembled to ensure the best mix of expertise and perspectives, with consideration given to diversity</w:t>
      </w:r>
    </w:p>
    <w:p w14:paraId="6B5A0C49" w14:textId="246E853F" w:rsidR="009D39C8" w:rsidRPr="003A2BE1" w:rsidRDefault="009D39C8" w:rsidP="00426222">
      <w:pPr>
        <w:pStyle w:val="ListParagraph"/>
        <w:numPr>
          <w:ilvl w:val="0"/>
          <w:numId w:val="10"/>
        </w:numPr>
        <w:spacing w:before="0" w:after="240" w:line="252" w:lineRule="auto"/>
        <w:ind w:left="426" w:right="130" w:hanging="426"/>
        <w:rPr>
          <w:iCs/>
        </w:rPr>
      </w:pPr>
      <w:r w:rsidRPr="003A2BE1">
        <w:rPr>
          <w:iCs/>
        </w:rPr>
        <w:t>the impact on Australia and/or Australians</w:t>
      </w:r>
    </w:p>
    <w:p w14:paraId="7278C963" w14:textId="40E32A92" w:rsidR="0018753F" w:rsidRPr="003A2BE1" w:rsidRDefault="00352755" w:rsidP="00D11A53">
      <w:pPr>
        <w:pStyle w:val="Heading2"/>
      </w:pPr>
      <w:r w:rsidRPr="003A2BE1">
        <w:t xml:space="preserve">Can Chief Investigators be on more than one </w:t>
      </w:r>
      <w:r w:rsidR="003F4C31" w:rsidRPr="003A2BE1">
        <w:t xml:space="preserve">expression of interest or full </w:t>
      </w:r>
      <w:r w:rsidRPr="003A2BE1">
        <w:t>application?</w:t>
      </w:r>
    </w:p>
    <w:p w14:paraId="02E9EDAF" w14:textId="36E1F359" w:rsidR="008E401A" w:rsidRPr="003A2BE1" w:rsidRDefault="00CB512E" w:rsidP="00EF57BF">
      <w:pPr>
        <w:spacing w:before="60" w:after="60" w:line="240" w:lineRule="auto"/>
        <w:rPr>
          <w:rFonts w:cstheme="minorHAnsi"/>
        </w:rPr>
      </w:pPr>
      <w:r w:rsidRPr="003A2BE1">
        <w:t xml:space="preserve">No. </w:t>
      </w:r>
      <w:r w:rsidR="00A94D56" w:rsidRPr="003A2BE1">
        <w:rPr>
          <w:rFonts w:cstheme="minorHAnsi"/>
        </w:rPr>
        <w:t>A person may not be named as a Chief Investigator (CI) on more than one active expression of interest or full application under this grant opportunity.</w:t>
      </w:r>
      <w:r w:rsidR="008E401A" w:rsidRPr="003A2BE1">
        <w:rPr>
          <w:rFonts w:cstheme="minorHAnsi"/>
        </w:rPr>
        <w:t xml:space="preserve"> </w:t>
      </w:r>
      <w:r w:rsidR="00A94D56" w:rsidRPr="003A2BE1">
        <w:rPr>
          <w:rFonts w:cstheme="minorHAnsi"/>
        </w:rPr>
        <w:t>If a CI appears on multiple active submissions, all will be deemed ineligible</w:t>
      </w:r>
      <w:r w:rsidR="008E401A" w:rsidRPr="003A2BE1">
        <w:t>.</w:t>
      </w:r>
      <w:r w:rsidR="007C3CFA" w:rsidRPr="003A2BE1">
        <w:t xml:space="preserve"> An active </w:t>
      </w:r>
      <w:r w:rsidR="00DF1975" w:rsidRPr="003A2BE1">
        <w:t xml:space="preserve">expression of interest or </w:t>
      </w:r>
      <w:r w:rsidR="007C3CFA" w:rsidRPr="003A2BE1">
        <w:t xml:space="preserve">application </w:t>
      </w:r>
      <w:r w:rsidR="000A4560" w:rsidRPr="003A2BE1">
        <w:t xml:space="preserve">is </w:t>
      </w:r>
      <w:r w:rsidR="00DF1975" w:rsidRPr="003A2BE1">
        <w:t>one</w:t>
      </w:r>
      <w:r w:rsidR="000A4560" w:rsidRPr="003A2BE1">
        <w:t xml:space="preserve"> </w:t>
      </w:r>
      <w:r w:rsidR="00A94D56" w:rsidRPr="003A2BE1">
        <w:t>that has been submitted and is under review by the Grant Assessment Committee, with any further considerations addressed by the program delegate as required.</w:t>
      </w:r>
    </w:p>
    <w:p w14:paraId="298065E6" w14:textId="58E71AED" w:rsidR="00352755" w:rsidRPr="003A2BE1" w:rsidRDefault="00F62C63" w:rsidP="00D11A53">
      <w:pPr>
        <w:pStyle w:val="Heading2"/>
      </w:pPr>
      <w:r w:rsidRPr="003A2BE1">
        <w:t>What are the assessment criteria</w:t>
      </w:r>
      <w:r w:rsidR="00764E1D" w:rsidRPr="003A2BE1">
        <w:t>?</w:t>
      </w:r>
    </w:p>
    <w:p w14:paraId="5D28A4CC" w14:textId="404BC38F" w:rsidR="00DF5929" w:rsidRPr="003A2BE1" w:rsidRDefault="00457436" w:rsidP="00731562">
      <w:r w:rsidRPr="003A2BE1">
        <w:t>The 2022 Frontier</w:t>
      </w:r>
      <w:r w:rsidR="003F4C31" w:rsidRPr="003A2BE1">
        <w:t xml:space="preserve"> Health and Medical Research</w:t>
      </w:r>
      <w:r w:rsidRPr="003A2BE1">
        <w:t xml:space="preserve"> </w:t>
      </w:r>
      <w:r w:rsidR="005C53BC" w:rsidRPr="003A2BE1">
        <w:t>g</w:t>
      </w:r>
      <w:r w:rsidRPr="003A2BE1">
        <w:t xml:space="preserve">rant </w:t>
      </w:r>
      <w:r w:rsidR="005C53BC" w:rsidRPr="003A2BE1">
        <w:t>o</w:t>
      </w:r>
      <w:r w:rsidRPr="003A2BE1">
        <w:t xml:space="preserve">pportunity includes </w:t>
      </w:r>
      <w:r w:rsidR="00F62C63" w:rsidRPr="003A2BE1">
        <w:t>the following</w:t>
      </w:r>
      <w:r w:rsidRPr="003A2BE1">
        <w:t xml:space="preserve"> assessment criteria:</w:t>
      </w:r>
    </w:p>
    <w:p w14:paraId="3FF37FB4" w14:textId="60C6117C" w:rsidR="00457436" w:rsidRPr="003A2BE1" w:rsidRDefault="00457436" w:rsidP="00052F22">
      <w:pPr>
        <w:pStyle w:val="Normalindent"/>
      </w:pPr>
      <w:r w:rsidRPr="003A2BE1">
        <w:rPr>
          <w:u w:val="single"/>
        </w:rPr>
        <w:t>Expressions of interest</w:t>
      </w:r>
      <w:r w:rsidRPr="003A2BE1">
        <w:t xml:space="preserve"> will be assessed </w:t>
      </w:r>
      <w:r w:rsidR="003F4C31" w:rsidRPr="003A2BE1">
        <w:t>against:</w:t>
      </w:r>
    </w:p>
    <w:p w14:paraId="509F3D1F" w14:textId="17945426" w:rsidR="00457436" w:rsidRPr="003A2BE1" w:rsidRDefault="003F4C31" w:rsidP="00456935">
      <w:pPr>
        <w:pStyle w:val="Quote"/>
        <w:spacing w:before="120" w:after="0"/>
        <w:ind w:left="567" w:right="74"/>
        <w:jc w:val="left"/>
        <w:rPr>
          <w:i w:val="0"/>
          <w:iCs w:val="0"/>
          <w:color w:val="auto"/>
        </w:rPr>
      </w:pPr>
      <w:r w:rsidRPr="003A2BE1">
        <w:rPr>
          <w:i w:val="0"/>
          <w:iCs w:val="0"/>
          <w:color w:val="auto"/>
        </w:rPr>
        <w:t xml:space="preserve">Criterion </w:t>
      </w:r>
      <w:r w:rsidR="00DF5929" w:rsidRPr="003A2BE1">
        <w:rPr>
          <w:i w:val="0"/>
          <w:iCs w:val="0"/>
          <w:color w:val="auto"/>
        </w:rPr>
        <w:t xml:space="preserve">1 </w:t>
      </w:r>
      <w:r w:rsidRPr="003A2BE1">
        <w:rPr>
          <w:i w:val="0"/>
          <w:iCs w:val="0"/>
          <w:color w:val="auto"/>
        </w:rPr>
        <w:t xml:space="preserve">- </w:t>
      </w:r>
      <w:r w:rsidR="00457436" w:rsidRPr="003A2BE1">
        <w:rPr>
          <w:i w:val="0"/>
          <w:iCs w:val="0"/>
          <w:color w:val="auto"/>
        </w:rPr>
        <w:t>Vision and novelty (50%)</w:t>
      </w:r>
    </w:p>
    <w:p w14:paraId="49E5E5FA" w14:textId="1323D768" w:rsidR="00DF5929" w:rsidRPr="003A2BE1" w:rsidRDefault="003F4C31" w:rsidP="00D05416">
      <w:pPr>
        <w:pStyle w:val="Quote"/>
        <w:spacing w:before="0" w:after="320"/>
        <w:ind w:left="567" w:right="74"/>
        <w:jc w:val="left"/>
        <w:rPr>
          <w:color w:val="auto"/>
        </w:rPr>
      </w:pPr>
      <w:r w:rsidRPr="003A2BE1">
        <w:rPr>
          <w:i w:val="0"/>
          <w:iCs w:val="0"/>
          <w:color w:val="auto"/>
        </w:rPr>
        <w:t xml:space="preserve">Criterion </w:t>
      </w:r>
      <w:r w:rsidR="00DF5929" w:rsidRPr="003A2BE1">
        <w:rPr>
          <w:i w:val="0"/>
          <w:iCs w:val="0"/>
          <w:color w:val="auto"/>
        </w:rPr>
        <w:t xml:space="preserve">2 </w:t>
      </w:r>
      <w:r w:rsidRPr="003A2BE1">
        <w:rPr>
          <w:i w:val="0"/>
          <w:iCs w:val="0"/>
          <w:color w:val="auto"/>
        </w:rPr>
        <w:t xml:space="preserve">- </w:t>
      </w:r>
      <w:r w:rsidR="00DF5929" w:rsidRPr="003A2BE1">
        <w:rPr>
          <w:i w:val="0"/>
          <w:iCs w:val="0"/>
          <w:color w:val="auto"/>
        </w:rPr>
        <w:t>Team capability (50%)</w:t>
      </w:r>
    </w:p>
    <w:p w14:paraId="75A7D6AB" w14:textId="5CDB9BD7" w:rsidR="00764E1D" w:rsidRPr="003A2BE1" w:rsidRDefault="00457436" w:rsidP="00052F22">
      <w:pPr>
        <w:pStyle w:val="Normalindent"/>
        <w:rPr>
          <w:u w:val="single"/>
        </w:rPr>
      </w:pPr>
      <w:r w:rsidRPr="003A2BE1">
        <w:rPr>
          <w:u w:val="single"/>
        </w:rPr>
        <w:t xml:space="preserve">Full applications </w:t>
      </w:r>
      <w:r w:rsidRPr="003A2BE1">
        <w:t xml:space="preserve">will be assessed </w:t>
      </w:r>
      <w:r w:rsidR="00C31659" w:rsidRPr="003A2BE1">
        <w:t>against:</w:t>
      </w:r>
    </w:p>
    <w:p w14:paraId="3B87AEB4" w14:textId="69956E33" w:rsidR="00DF5929" w:rsidRPr="003A2BE1" w:rsidRDefault="003F4C31" w:rsidP="00456935">
      <w:pPr>
        <w:pStyle w:val="Quote"/>
        <w:spacing w:before="120" w:after="0"/>
        <w:ind w:left="567" w:right="74"/>
        <w:jc w:val="left"/>
        <w:rPr>
          <w:i w:val="0"/>
          <w:iCs w:val="0"/>
          <w:color w:val="auto"/>
        </w:rPr>
      </w:pPr>
      <w:r w:rsidRPr="003A2BE1">
        <w:rPr>
          <w:i w:val="0"/>
          <w:iCs w:val="0"/>
          <w:color w:val="auto"/>
        </w:rPr>
        <w:t xml:space="preserve">Criterion </w:t>
      </w:r>
      <w:r w:rsidR="00DF5929" w:rsidRPr="003A2BE1">
        <w:rPr>
          <w:i w:val="0"/>
          <w:iCs w:val="0"/>
          <w:color w:val="auto"/>
        </w:rPr>
        <w:t xml:space="preserve">3 </w:t>
      </w:r>
      <w:r w:rsidRPr="003A2BE1">
        <w:rPr>
          <w:i w:val="0"/>
          <w:iCs w:val="0"/>
          <w:color w:val="auto"/>
        </w:rPr>
        <w:t xml:space="preserve">- </w:t>
      </w:r>
      <w:r w:rsidR="00DF5929" w:rsidRPr="003A2BE1">
        <w:rPr>
          <w:i w:val="0"/>
          <w:iCs w:val="0"/>
          <w:color w:val="auto"/>
        </w:rPr>
        <w:t>Project impact (40%)</w:t>
      </w:r>
    </w:p>
    <w:p w14:paraId="5F460BA0" w14:textId="182CB4EA" w:rsidR="00DF5929" w:rsidRPr="003A2BE1" w:rsidRDefault="00C31659" w:rsidP="00456935">
      <w:pPr>
        <w:pStyle w:val="Quote"/>
        <w:spacing w:before="0" w:after="0"/>
        <w:ind w:left="567" w:right="74"/>
        <w:jc w:val="left"/>
        <w:rPr>
          <w:color w:val="auto"/>
        </w:rPr>
      </w:pPr>
      <w:r w:rsidRPr="003A2BE1">
        <w:rPr>
          <w:i w:val="0"/>
          <w:iCs w:val="0"/>
          <w:color w:val="auto"/>
        </w:rPr>
        <w:t xml:space="preserve">Criterion </w:t>
      </w:r>
      <w:r w:rsidR="00DF5929" w:rsidRPr="003A2BE1">
        <w:rPr>
          <w:i w:val="0"/>
          <w:iCs w:val="0"/>
          <w:color w:val="auto"/>
        </w:rPr>
        <w:t xml:space="preserve">4 </w:t>
      </w:r>
      <w:r w:rsidRPr="003A2BE1">
        <w:rPr>
          <w:i w:val="0"/>
          <w:iCs w:val="0"/>
          <w:color w:val="auto"/>
        </w:rPr>
        <w:t xml:space="preserve">- </w:t>
      </w:r>
      <w:r w:rsidR="00DF5929" w:rsidRPr="003A2BE1">
        <w:rPr>
          <w:i w:val="0"/>
          <w:iCs w:val="0"/>
          <w:color w:val="auto"/>
        </w:rPr>
        <w:t>Project methodology (30%)</w:t>
      </w:r>
    </w:p>
    <w:p w14:paraId="78652764" w14:textId="0625427D" w:rsidR="00DF5929" w:rsidRPr="003A2BE1" w:rsidRDefault="00C31659" w:rsidP="00456935">
      <w:pPr>
        <w:pStyle w:val="Quote"/>
        <w:spacing w:before="0" w:after="0"/>
        <w:ind w:left="567" w:right="74"/>
        <w:jc w:val="left"/>
        <w:rPr>
          <w:color w:val="auto"/>
        </w:rPr>
      </w:pPr>
      <w:r w:rsidRPr="003A2BE1">
        <w:rPr>
          <w:i w:val="0"/>
          <w:iCs w:val="0"/>
          <w:color w:val="auto"/>
        </w:rPr>
        <w:t xml:space="preserve">Criterion </w:t>
      </w:r>
      <w:r w:rsidR="00DF5929" w:rsidRPr="003A2BE1">
        <w:rPr>
          <w:i w:val="0"/>
          <w:iCs w:val="0"/>
          <w:color w:val="auto"/>
        </w:rPr>
        <w:t xml:space="preserve">5 </w:t>
      </w:r>
      <w:r w:rsidRPr="003A2BE1">
        <w:rPr>
          <w:i w:val="0"/>
          <w:iCs w:val="0"/>
          <w:color w:val="auto"/>
        </w:rPr>
        <w:t xml:space="preserve">- </w:t>
      </w:r>
      <w:r w:rsidR="00DF5929" w:rsidRPr="003A2BE1">
        <w:rPr>
          <w:i w:val="0"/>
          <w:iCs w:val="0"/>
          <w:color w:val="auto"/>
        </w:rPr>
        <w:t>Capacity, capability and resources to deliver the project (30%)</w:t>
      </w:r>
    </w:p>
    <w:p w14:paraId="7918D023" w14:textId="232C9C62" w:rsidR="00DF5929" w:rsidRPr="003A2BE1" w:rsidRDefault="00C31659" w:rsidP="00456935">
      <w:pPr>
        <w:pStyle w:val="Quote"/>
        <w:spacing w:before="0" w:after="120"/>
        <w:ind w:left="567" w:right="74"/>
        <w:jc w:val="left"/>
        <w:rPr>
          <w:color w:val="auto"/>
        </w:rPr>
      </w:pPr>
      <w:r w:rsidRPr="003A2BE1">
        <w:rPr>
          <w:i w:val="0"/>
          <w:iCs w:val="0"/>
          <w:color w:val="auto"/>
        </w:rPr>
        <w:t xml:space="preserve">Criterion </w:t>
      </w:r>
      <w:r w:rsidR="00DF5929" w:rsidRPr="003A2BE1">
        <w:rPr>
          <w:i w:val="0"/>
          <w:iCs w:val="0"/>
          <w:color w:val="auto"/>
        </w:rPr>
        <w:t xml:space="preserve">6 </w:t>
      </w:r>
      <w:r w:rsidRPr="003A2BE1">
        <w:rPr>
          <w:i w:val="0"/>
          <w:iCs w:val="0"/>
          <w:color w:val="auto"/>
        </w:rPr>
        <w:t xml:space="preserve">- </w:t>
      </w:r>
      <w:r w:rsidR="00DF5929" w:rsidRPr="003A2BE1">
        <w:rPr>
          <w:i w:val="0"/>
          <w:iCs w:val="0"/>
          <w:color w:val="auto"/>
        </w:rPr>
        <w:t>Overall value and risk of the project (non</w:t>
      </w:r>
      <w:r w:rsidR="00DF5929" w:rsidRPr="003A2BE1">
        <w:rPr>
          <w:i w:val="0"/>
          <w:iCs w:val="0"/>
          <w:color w:val="auto"/>
        </w:rPr>
        <w:noBreakHyphen/>
        <w:t>weighted</w:t>
      </w:r>
      <w:r w:rsidR="006D0740" w:rsidRPr="003A2BE1">
        <w:rPr>
          <w:i w:val="0"/>
          <w:iCs w:val="0"/>
          <w:color w:val="auto"/>
        </w:rPr>
        <w:t>).</w:t>
      </w:r>
    </w:p>
    <w:p w14:paraId="75262BD5" w14:textId="77777777" w:rsidR="00DB7436" w:rsidRPr="003A2BE1" w:rsidRDefault="00DB7436" w:rsidP="00D11A53">
      <w:pPr>
        <w:pStyle w:val="Heading2"/>
      </w:pPr>
      <w:r w:rsidRPr="003A2BE1">
        <w:t>Do applicants need to provide evidence of strategic partnerships?</w:t>
      </w:r>
    </w:p>
    <w:p w14:paraId="546C8197" w14:textId="2576E27D" w:rsidR="00DB7436" w:rsidRPr="003A2BE1" w:rsidRDefault="00DB7436" w:rsidP="00DB7436">
      <w:pPr>
        <w:spacing w:before="60" w:after="60" w:line="240" w:lineRule="auto"/>
      </w:pPr>
      <w:r w:rsidRPr="003A2BE1">
        <w:t xml:space="preserve">Yes. </w:t>
      </w:r>
      <w:r w:rsidR="0071445C" w:rsidRPr="003A2BE1">
        <w:t>Partnerships and co-investment are encouraged to maximise impact, demonstrate a clear path to translation through engagement with relevant organisations, build capacity in emerging sites via collaboration with mature agencies, minimise duplication, and reduce administrative burden on participating communities</w:t>
      </w:r>
      <w:r w:rsidRPr="003A2BE1">
        <w:t>.</w:t>
      </w:r>
    </w:p>
    <w:p w14:paraId="416D6469" w14:textId="4C39DA84" w:rsidR="00EF3851" w:rsidRPr="003A2BE1" w:rsidRDefault="00EF3851" w:rsidP="00D11A53">
      <w:pPr>
        <w:pStyle w:val="Heading2"/>
      </w:pPr>
      <w:r w:rsidRPr="003A2BE1">
        <w:t xml:space="preserve">Can an individual </w:t>
      </w:r>
      <w:r w:rsidR="00714626" w:rsidRPr="003A2BE1">
        <w:t>receive MRFF</w:t>
      </w:r>
      <w:r w:rsidRPr="003A2BE1">
        <w:t xml:space="preserve"> funding for a project that </w:t>
      </w:r>
      <w:r w:rsidR="00714626" w:rsidRPr="003A2BE1">
        <w:t>currently</w:t>
      </w:r>
      <w:r w:rsidRPr="003A2BE1">
        <w:t xml:space="preserve"> receive</w:t>
      </w:r>
      <w:r w:rsidR="00714626" w:rsidRPr="003A2BE1">
        <w:t>s</w:t>
      </w:r>
      <w:r w:rsidRPr="003A2BE1">
        <w:t xml:space="preserve"> funding from other sources?</w:t>
      </w:r>
    </w:p>
    <w:p w14:paraId="5C740A2C" w14:textId="6D707AA9" w:rsidR="00EF3851" w:rsidRPr="003A2BE1" w:rsidRDefault="00C31659" w:rsidP="00EF57BF">
      <w:pPr>
        <w:spacing w:before="60" w:after="60" w:line="240" w:lineRule="auto"/>
      </w:pPr>
      <w:r w:rsidRPr="003A2BE1">
        <w:t xml:space="preserve">A grant cannot be provided to you if you </w:t>
      </w:r>
      <w:r w:rsidR="004304D4" w:rsidRPr="003A2BE1">
        <w:t xml:space="preserve">currently </w:t>
      </w:r>
      <w:r w:rsidRPr="003A2BE1">
        <w:t>receive funding from another source for the same purpose.</w:t>
      </w:r>
    </w:p>
    <w:p w14:paraId="749CBF86" w14:textId="000D0B6C" w:rsidR="00F70BDD" w:rsidRPr="003A2BE1" w:rsidRDefault="71FB3B8F" w:rsidP="00D11A53">
      <w:pPr>
        <w:pStyle w:val="Introductiontext"/>
      </w:pPr>
      <w:r w:rsidRPr="003A2BE1">
        <w:t xml:space="preserve">Important information when submitting an </w:t>
      </w:r>
      <w:r w:rsidR="00C31659" w:rsidRPr="003A2BE1">
        <w:t>expression of interest</w:t>
      </w:r>
    </w:p>
    <w:p w14:paraId="0BD5B1B1" w14:textId="77777777" w:rsidR="00C25157" w:rsidRPr="003A2BE1" w:rsidRDefault="00C25157" w:rsidP="00D11A53">
      <w:pPr>
        <w:pStyle w:val="Heading2"/>
      </w:pPr>
      <w:bookmarkStart w:id="1" w:name="_Toc164844265"/>
      <w:r w:rsidRPr="003A2BE1">
        <w:t>How long will this grant opportunity be open?</w:t>
      </w:r>
    </w:p>
    <w:p w14:paraId="200E9BE9" w14:textId="77777777" w:rsidR="00C25157" w:rsidRPr="003A2BE1" w:rsidRDefault="00C25157" w:rsidP="00C25157">
      <w:pPr>
        <w:pStyle w:val="ListBullet"/>
        <w:numPr>
          <w:ilvl w:val="0"/>
          <w:numId w:val="3"/>
        </w:numPr>
      </w:pPr>
      <w:r w:rsidRPr="003A2BE1">
        <w:t>Submissions for expressions of interest will be accepted at any time while the grant opportunity remains open.</w:t>
      </w:r>
    </w:p>
    <w:p w14:paraId="6B7FED7E" w14:textId="11C492D5" w:rsidR="00C25157" w:rsidRPr="003A2BE1" w:rsidRDefault="00C25157" w:rsidP="00C25157">
      <w:pPr>
        <w:pStyle w:val="ListBullet"/>
        <w:numPr>
          <w:ilvl w:val="0"/>
          <w:numId w:val="3"/>
        </w:numPr>
      </w:pPr>
      <w:r w:rsidRPr="003A2BE1">
        <w:t>It is expected that expressions of interest will close on 31 March 202</w:t>
      </w:r>
      <w:r w:rsidR="003A2BE1" w:rsidRPr="003A2BE1">
        <w:t>7</w:t>
      </w:r>
      <w:r w:rsidRPr="003A2BE1">
        <w:t>.</w:t>
      </w:r>
    </w:p>
    <w:p w14:paraId="25C6EF4A" w14:textId="1C78D9E7" w:rsidR="00C25157" w:rsidRPr="003A2BE1" w:rsidRDefault="00C25157" w:rsidP="00C25157">
      <w:pPr>
        <w:pStyle w:val="ListBullet"/>
        <w:numPr>
          <w:ilvl w:val="0"/>
          <w:numId w:val="3"/>
        </w:numPr>
      </w:pPr>
      <w:r w:rsidRPr="003A2BE1">
        <w:t>The last grants will be awarded by 30 June 202</w:t>
      </w:r>
      <w:r w:rsidR="003A2BE1" w:rsidRPr="003A2BE1">
        <w:t>8</w:t>
      </w:r>
      <w:r w:rsidRPr="003A2BE1">
        <w:t>.</w:t>
      </w:r>
    </w:p>
    <w:p w14:paraId="6DC58035" w14:textId="7376AF1E" w:rsidR="00C062C1" w:rsidRPr="003A2BE1" w:rsidRDefault="00B31CE8" w:rsidP="00D11A53">
      <w:pPr>
        <w:pStyle w:val="Heading2"/>
      </w:pPr>
      <w:r w:rsidRPr="003A2BE1">
        <w:t xml:space="preserve">What do I need to do to submit an </w:t>
      </w:r>
      <w:r w:rsidR="00C31659" w:rsidRPr="003A2BE1">
        <w:t>expression of interest</w:t>
      </w:r>
      <w:r w:rsidRPr="003A2BE1">
        <w:t>?</w:t>
      </w:r>
    </w:p>
    <w:p w14:paraId="1C0B988D" w14:textId="5D506B9E" w:rsidR="00F70BDD" w:rsidRPr="003A2BE1" w:rsidRDefault="008E401A">
      <w:pPr>
        <w:pStyle w:val="ListBullet"/>
        <w:numPr>
          <w:ilvl w:val="0"/>
          <w:numId w:val="0"/>
        </w:numPr>
      </w:pPr>
      <w:r w:rsidRPr="003A2BE1">
        <w:rPr>
          <w:iCs w:val="0"/>
        </w:rPr>
        <w:t xml:space="preserve">An </w:t>
      </w:r>
      <w:r w:rsidR="00DF1975" w:rsidRPr="003A2BE1">
        <w:rPr>
          <w:iCs w:val="0"/>
        </w:rPr>
        <w:t>e</w:t>
      </w:r>
      <w:r w:rsidRPr="003A2BE1">
        <w:rPr>
          <w:iCs w:val="0"/>
        </w:rPr>
        <w:t xml:space="preserve">xpression of </w:t>
      </w:r>
      <w:r w:rsidR="00DF1975" w:rsidRPr="003A2BE1">
        <w:rPr>
          <w:iCs w:val="0"/>
        </w:rPr>
        <w:t>i</w:t>
      </w:r>
      <w:r w:rsidRPr="003A2BE1">
        <w:rPr>
          <w:iCs w:val="0"/>
        </w:rPr>
        <w:t xml:space="preserve">nterest can be submitted at any time at </w:t>
      </w:r>
      <w:hyperlink r:id="rId20" w:history="1">
        <w:r w:rsidRPr="003A2BE1">
          <w:rPr>
            <w:rStyle w:val="Hyperlink"/>
            <w:iCs w:val="0"/>
          </w:rPr>
          <w:t>business.gov.au</w:t>
        </w:r>
      </w:hyperlink>
      <w:r w:rsidR="00DF1975" w:rsidRPr="003A2BE1">
        <w:rPr>
          <w:iCs w:val="0"/>
        </w:rPr>
        <w:t xml:space="preserve"> while the grant opportunity remains open</w:t>
      </w:r>
      <w:r w:rsidRPr="003A2BE1">
        <w:rPr>
          <w:iCs w:val="0"/>
        </w:rPr>
        <w:t>.</w:t>
      </w:r>
      <w:r w:rsidR="00DF1975" w:rsidRPr="003A2BE1">
        <w:t xml:space="preserve"> </w:t>
      </w:r>
      <w:r w:rsidR="00DF1975" w:rsidRPr="003A2BE1">
        <w:rPr>
          <w:iCs w:val="0"/>
        </w:rPr>
        <w:t>The grant opportunity will be continuously open for expressions of interest until the indicative close date of 31 March 2026.</w:t>
      </w:r>
      <w:r w:rsidR="00530A0C" w:rsidRPr="003A2BE1">
        <w:t xml:space="preserve"> </w:t>
      </w:r>
      <w:r w:rsidR="71FB3B8F" w:rsidRPr="003A2BE1">
        <w:t xml:space="preserve">Please refer to the </w:t>
      </w:r>
      <w:hyperlink r:id="rId21" w:anchor="key-documents" w:history="1">
        <w:r w:rsidR="71FB3B8F" w:rsidRPr="003A2BE1">
          <w:rPr>
            <w:rStyle w:val="Hyperlink"/>
          </w:rPr>
          <w:t>Sample application form</w:t>
        </w:r>
      </w:hyperlink>
      <w:r w:rsidR="71FB3B8F" w:rsidRPr="003A2BE1">
        <w:rPr>
          <w:rStyle w:val="Hyperlink"/>
        </w:rPr>
        <w:t xml:space="preserve"> </w:t>
      </w:r>
      <w:r w:rsidR="71FB3B8F" w:rsidRPr="003A2BE1">
        <w:t>for further information.</w:t>
      </w:r>
    </w:p>
    <w:bookmarkEnd w:id="1"/>
    <w:p w14:paraId="78296265" w14:textId="0679764B" w:rsidR="008B413D" w:rsidRPr="003A2BE1" w:rsidRDefault="00A3335F" w:rsidP="00D11A53">
      <w:pPr>
        <w:pStyle w:val="Heading2"/>
      </w:pPr>
      <w:r w:rsidRPr="003A2BE1">
        <w:t>How do I submit a full application?</w:t>
      </w:r>
    </w:p>
    <w:p w14:paraId="6087C408" w14:textId="1E290F5D" w:rsidR="008B413D" w:rsidRPr="003A2BE1" w:rsidRDefault="001D6127" w:rsidP="00FF3235">
      <w:r w:rsidRPr="003A2BE1">
        <w:t>If you submit an expression of interest and following assessment you are invited to submit a full application, you will receive instructions on how to submit a full application online</w:t>
      </w:r>
      <w:r w:rsidR="71FB3B8F" w:rsidRPr="003A2BE1">
        <w:t>.</w:t>
      </w:r>
    </w:p>
    <w:p w14:paraId="6DC58038" w14:textId="77777777" w:rsidR="00EB48A2" w:rsidRPr="003A2BE1" w:rsidRDefault="71FB3B8F" w:rsidP="00D11A53">
      <w:pPr>
        <w:pStyle w:val="Heading2"/>
      </w:pPr>
      <w:r w:rsidRPr="003A2BE1">
        <w:t>Need more information?</w:t>
      </w:r>
    </w:p>
    <w:p w14:paraId="166A4735" w14:textId="1C167331" w:rsidR="003D140E" w:rsidRDefault="71FB3B8F" w:rsidP="009F37ED">
      <w:r w:rsidRPr="003A2BE1">
        <w:t xml:space="preserve">For more information, visit </w:t>
      </w:r>
      <w:hyperlink r:id="rId22">
        <w:r w:rsidRPr="003A2BE1">
          <w:rPr>
            <w:rStyle w:val="Hyperlink"/>
          </w:rPr>
          <w:t>business.gov.au</w:t>
        </w:r>
      </w:hyperlink>
      <w:r w:rsidRPr="003A2BE1">
        <w:t xml:space="preserve"> or call 13 28 46.</w:t>
      </w:r>
    </w:p>
    <w:sectPr w:rsidR="003D140E" w:rsidSect="00F62C63">
      <w:type w:val="continuous"/>
      <w:pgSz w:w="11906" w:h="16838" w:code="9"/>
      <w:pgMar w:top="1134" w:right="1274" w:bottom="993" w:left="1418" w:header="709" w:footer="709" w:gutter="0"/>
      <w:cols w:num="2" w:space="282"/>
      <w:formProt w:val="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ORTLEY, Sally" w:date="2025-11-27T17:41:00Z" w:initials="SW">
    <w:p w14:paraId="0E055899" w14:textId="77777777" w:rsidR="00F57BC9" w:rsidRDefault="00F57BC9" w:rsidP="00F57BC9">
      <w:pPr>
        <w:pStyle w:val="CommentText"/>
      </w:pPr>
      <w:r>
        <w:rPr>
          <w:rStyle w:val="CommentReference"/>
        </w:rPr>
        <w:annotationRef/>
      </w:r>
      <w:r>
        <w:t>Include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05589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2F1000" w16cex:dateUtc="2025-11-27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055899" w16cid:durableId="1F2F10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D96E" w14:textId="77777777" w:rsidR="00122D47" w:rsidRDefault="00122D47" w:rsidP="00383366">
      <w:pPr>
        <w:spacing w:before="0" w:after="0" w:line="240" w:lineRule="auto"/>
      </w:pPr>
      <w:r>
        <w:separator/>
      </w:r>
    </w:p>
  </w:endnote>
  <w:endnote w:type="continuationSeparator" w:id="0">
    <w:p w14:paraId="6C2D8064" w14:textId="77777777" w:rsidR="00122D47" w:rsidRDefault="00122D47" w:rsidP="003833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8A84" w14:textId="167BA0EF" w:rsidR="00D26938" w:rsidRPr="00D70C34" w:rsidRDefault="00A3335F" w:rsidP="00426222">
    <w:pPr>
      <w:pStyle w:val="Footer"/>
      <w:tabs>
        <w:tab w:val="clear" w:pos="6096"/>
        <w:tab w:val="center" w:pos="4536"/>
      </w:tabs>
      <w:rPr>
        <w:noProof/>
      </w:rPr>
    </w:pPr>
    <w:r>
      <w:rPr>
        <w:noProof/>
      </w:rPr>
      <w:t xml:space="preserve">MRFF </w:t>
    </w:r>
    <w:r w:rsidR="71FB3B8F" w:rsidRPr="71FB3B8F">
      <w:rPr>
        <w:noProof/>
      </w:rPr>
      <w:t>202</w:t>
    </w:r>
    <w:r w:rsidR="009F3BD2">
      <w:rPr>
        <w:noProof/>
      </w:rPr>
      <w:t>2</w:t>
    </w:r>
    <w:r w:rsidR="71FB3B8F" w:rsidRPr="71FB3B8F">
      <w:rPr>
        <w:noProof/>
      </w:rPr>
      <w:t xml:space="preserve"> </w:t>
    </w:r>
    <w:r w:rsidR="71FB3B8F">
      <w:t>Frontier Health and Medical Research G</w:t>
    </w:r>
    <w:r w:rsidR="71FB3B8F" w:rsidRPr="71FB3B8F">
      <w:rPr>
        <w:noProof/>
      </w:rPr>
      <w:t xml:space="preserve">rant </w:t>
    </w:r>
    <w:r>
      <w:rPr>
        <w:noProof/>
      </w:rPr>
      <w:t>O</w:t>
    </w:r>
    <w:r w:rsidR="71FB3B8F" w:rsidRPr="71FB3B8F">
      <w:rPr>
        <w:noProof/>
      </w:rPr>
      <w:t>pportunity</w:t>
    </w:r>
    <w:r>
      <w:t xml:space="preserve"> </w:t>
    </w:r>
    <w:proofErr w:type="gramStart"/>
    <w:r w:rsidR="000E10BC">
      <w:t>FAQs</w:t>
    </w:r>
    <w:r w:rsidR="00C25157">
      <w:t xml:space="preserve">  </w:t>
    </w:r>
    <w:r w:rsidR="006B3F87">
      <w:t>January</w:t>
    </w:r>
    <w:proofErr w:type="gramEnd"/>
    <w:r w:rsidR="006B3F87">
      <w:t xml:space="preserve"> 2026</w:t>
    </w:r>
    <w:r w:rsidR="00D26938" w:rsidRPr="002F517E">
      <w:tab/>
    </w:r>
    <w:r w:rsidR="00D26938" w:rsidRPr="71FB3B8F">
      <w:rPr>
        <w:noProof/>
      </w:rPr>
      <w:fldChar w:fldCharType="begin"/>
    </w:r>
    <w:r w:rsidR="00D26938" w:rsidRPr="002F517E">
      <w:instrText xml:space="preserve"> PAGE  \* Arabic  \* MERGEFORMAT </w:instrText>
    </w:r>
    <w:r w:rsidR="00D26938" w:rsidRPr="71FB3B8F">
      <w:fldChar w:fldCharType="separate"/>
    </w:r>
    <w:r w:rsidR="00F02282">
      <w:rPr>
        <w:noProof/>
      </w:rPr>
      <w:t>3</w:t>
    </w:r>
    <w:r w:rsidR="00D26938" w:rsidRPr="71FB3B8F">
      <w:rPr>
        <w:noProof/>
      </w:rPr>
      <w:fldChar w:fldCharType="end"/>
    </w:r>
    <w:r w:rsidR="00D26938" w:rsidRPr="002F517E">
      <w:t xml:space="preserve"> of </w:t>
    </w:r>
    <w:r w:rsidR="00B051E0">
      <w:rPr>
        <w:noProof/>
      </w:rPr>
      <w:fldChar w:fldCharType="begin"/>
    </w:r>
    <w:r w:rsidR="00B051E0">
      <w:rPr>
        <w:noProof/>
      </w:rPr>
      <w:instrText xml:space="preserve"> NUMPAGES  \* Arabic  \* MERGEFORMAT </w:instrText>
    </w:r>
    <w:r w:rsidR="00B051E0">
      <w:rPr>
        <w:noProof/>
      </w:rPr>
      <w:fldChar w:fldCharType="separate"/>
    </w:r>
    <w:r w:rsidR="00F02282">
      <w:rPr>
        <w:noProof/>
      </w:rPr>
      <w:t>3</w:t>
    </w:r>
    <w:r w:rsidR="00B051E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CB16" w14:textId="712DD305" w:rsidR="00D26938" w:rsidRPr="00D70C34" w:rsidRDefault="00A3335F" w:rsidP="00426222">
    <w:pPr>
      <w:pStyle w:val="Footer"/>
      <w:tabs>
        <w:tab w:val="clear" w:pos="6096"/>
        <w:tab w:val="center" w:pos="4536"/>
      </w:tabs>
      <w:rPr>
        <w:noProof/>
      </w:rPr>
    </w:pPr>
    <w:r>
      <w:rPr>
        <w:noProof/>
      </w:rPr>
      <w:t xml:space="preserve">MRFF </w:t>
    </w:r>
    <w:r w:rsidR="00202C17" w:rsidRPr="00202C17">
      <w:rPr>
        <w:noProof/>
      </w:rPr>
      <w:t>2022 Frontier Health and Medical Research Grant Opportunity</w:t>
    </w:r>
    <w:r w:rsidR="003F4C31">
      <w:rPr>
        <w:noProof/>
      </w:rPr>
      <w:t xml:space="preserve"> </w:t>
    </w:r>
    <w:r w:rsidR="000E10BC">
      <w:t>FAQs</w:t>
    </w:r>
    <w:r w:rsidR="00754AE4">
      <w:t xml:space="preserve"> </w:t>
    </w:r>
    <w:r w:rsidR="006B3F87">
      <w:t>January</w:t>
    </w:r>
    <w:r w:rsidR="00CA3008">
      <w:t xml:space="preserve"> 202</w:t>
    </w:r>
    <w:r w:rsidR="006B3F87">
      <w:t>6</w:t>
    </w:r>
    <w:r w:rsidR="00D26938" w:rsidRPr="002F517E">
      <w:tab/>
    </w:r>
    <w:r w:rsidR="00D26938" w:rsidRPr="71FB3B8F">
      <w:rPr>
        <w:noProof/>
      </w:rPr>
      <w:fldChar w:fldCharType="begin"/>
    </w:r>
    <w:r w:rsidR="00D26938" w:rsidRPr="002F517E">
      <w:instrText xml:space="preserve"> PAGE  \* Arabic  \* MERGEFORMAT </w:instrText>
    </w:r>
    <w:r w:rsidR="00D26938" w:rsidRPr="71FB3B8F">
      <w:fldChar w:fldCharType="separate"/>
    </w:r>
    <w:r w:rsidR="00F02282">
      <w:rPr>
        <w:noProof/>
      </w:rPr>
      <w:t>1</w:t>
    </w:r>
    <w:r w:rsidR="00D26938" w:rsidRPr="71FB3B8F">
      <w:rPr>
        <w:noProof/>
      </w:rPr>
      <w:fldChar w:fldCharType="end"/>
    </w:r>
    <w:r w:rsidR="00D26938" w:rsidRPr="002F517E">
      <w:t xml:space="preserve"> of </w:t>
    </w:r>
    <w:r w:rsidR="00B051E0">
      <w:rPr>
        <w:noProof/>
      </w:rPr>
      <w:fldChar w:fldCharType="begin"/>
    </w:r>
    <w:r w:rsidR="00B051E0">
      <w:rPr>
        <w:noProof/>
      </w:rPr>
      <w:instrText xml:space="preserve"> NUMPAGES  \* Arabic  \* MERGEFORMAT </w:instrText>
    </w:r>
    <w:r w:rsidR="00B051E0">
      <w:rPr>
        <w:noProof/>
      </w:rPr>
      <w:fldChar w:fldCharType="separate"/>
    </w:r>
    <w:r w:rsidR="00F02282">
      <w:rPr>
        <w:noProof/>
      </w:rPr>
      <w:t>3</w:t>
    </w:r>
    <w:r w:rsidR="00B051E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AF53" w14:textId="77777777" w:rsidR="00122D47" w:rsidRDefault="00122D47" w:rsidP="00383366">
      <w:pPr>
        <w:spacing w:before="0" w:after="0" w:line="240" w:lineRule="auto"/>
      </w:pPr>
      <w:r>
        <w:separator/>
      </w:r>
    </w:p>
  </w:footnote>
  <w:footnote w:type="continuationSeparator" w:id="0">
    <w:p w14:paraId="26D96431" w14:textId="77777777" w:rsidR="00122D47" w:rsidRDefault="00122D47" w:rsidP="003833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2DE3" w14:textId="3ADF6A93" w:rsidR="004E2A36" w:rsidRPr="004E2A36" w:rsidRDefault="004E2A36" w:rsidP="004E2A36">
    <w:pPr>
      <w:spacing w:before="0" w:after="400" w:line="240" w:lineRule="auto"/>
      <w:rPr>
        <w:iCs/>
        <w:szCs w:val="24"/>
      </w:rPr>
    </w:pPr>
    <w:r w:rsidRPr="004E2A36">
      <w:rPr>
        <w:iCs/>
        <w:noProof/>
        <w:szCs w:val="24"/>
      </w:rPr>
      <w:drawing>
        <wp:inline distT="0" distB="0" distL="0" distR="0" wp14:anchorId="0892EC3A" wp14:editId="62F0F8A2">
          <wp:extent cx="4063020" cy="1019175"/>
          <wp:effectExtent l="0" t="0" r="0" b="0"/>
          <wp:docPr id="464451377" name="Picture 4" descr="Australian Government crest with the Department of Industry, Science and Resources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51377" name="Picture 4" descr="Australian Government crest with the Department of Industry, Science and Resources and the Department of Health, Disability and Age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8263" cy="1020490"/>
                  </a:xfrm>
                  <a:prstGeom prst="rect">
                    <a:avLst/>
                  </a:prstGeom>
                  <a:noFill/>
                  <a:ln>
                    <a:noFill/>
                  </a:ln>
                </pic:spPr>
              </pic:pic>
            </a:graphicData>
          </a:graphic>
        </wp:inline>
      </w:drawing>
    </w:r>
  </w:p>
  <w:p w14:paraId="5AB82C29" w14:textId="6FA880B8" w:rsidR="00D26938" w:rsidRPr="00D26938" w:rsidRDefault="71FB3B8F" w:rsidP="00D26938">
    <w:pPr>
      <w:pStyle w:val="Title"/>
    </w:pPr>
    <w:r>
      <w:t>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EB8A2F4"/>
    <w:lvl w:ilvl="0">
      <w:start w:val="1"/>
      <w:numFmt w:val="decimal"/>
      <w:pStyle w:val="ListNumber2"/>
      <w:lvlText w:val="%1."/>
      <w:lvlJc w:val="left"/>
      <w:pPr>
        <w:tabs>
          <w:tab w:val="num" w:pos="643"/>
        </w:tabs>
        <w:ind w:left="643" w:hanging="360"/>
      </w:pPr>
    </w:lvl>
  </w:abstractNum>
  <w:abstractNum w:abstractNumId="1" w15:restartNumberingAfterBreak="0">
    <w:nsid w:val="146D43BE"/>
    <w:multiLevelType w:val="hybridMultilevel"/>
    <w:tmpl w:val="58C279AA"/>
    <w:lvl w:ilvl="0" w:tplc="DDFEF554">
      <w:start w:val="1"/>
      <w:numFmt w:val="bullet"/>
      <w:lvlText w:val=""/>
      <w:lvlJc w:val="left"/>
      <w:pPr>
        <w:ind w:left="360" w:hanging="360"/>
      </w:pPr>
      <w:rPr>
        <w:rFonts w:ascii="Wingdings" w:hAnsi="Wingdings" w:hint="default"/>
        <w:color w:val="264F9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CB7F43"/>
    <w:multiLevelType w:val="hybridMultilevel"/>
    <w:tmpl w:val="16A649BA"/>
    <w:lvl w:ilvl="0" w:tplc="C1D0D04E">
      <w:start w:val="1"/>
      <w:numFmt w:val="decimal"/>
      <w:pStyle w:val="Heading3"/>
      <w:lvlText w:val="%1."/>
      <w:lvlJc w:val="left"/>
      <w:pPr>
        <w:ind w:left="3904"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pStyle w:val="Heading4"/>
      <w:lvlText w:val="%4."/>
      <w:lvlJc w:val="left"/>
      <w:pPr>
        <w:ind w:left="2880" w:hanging="360"/>
      </w:pPr>
    </w:lvl>
    <w:lvl w:ilvl="4" w:tplc="0C090019" w:tentative="1">
      <w:start w:val="1"/>
      <w:numFmt w:val="lowerLetter"/>
      <w:pStyle w:val="Heading5"/>
      <w:lvlText w:val="%5."/>
      <w:lvlJc w:val="left"/>
      <w:pPr>
        <w:ind w:left="3600" w:hanging="360"/>
      </w:pPr>
    </w:lvl>
    <w:lvl w:ilvl="5" w:tplc="0C09001B" w:tentative="1">
      <w:start w:val="1"/>
      <w:numFmt w:val="lowerRoman"/>
      <w:pStyle w:val="Heading6"/>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B049CE"/>
    <w:multiLevelType w:val="hybridMultilevel"/>
    <w:tmpl w:val="3ADEB25A"/>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4DD47850"/>
    <w:multiLevelType w:val="hybridMultilevel"/>
    <w:tmpl w:val="C5E44F1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start w:val="1"/>
      <w:numFmt w:val="bullet"/>
      <w:lvlText w:val=""/>
      <w:lvlJc w:val="left"/>
      <w:pPr>
        <w:ind w:left="2302" w:hanging="360"/>
      </w:pPr>
      <w:rPr>
        <w:rFonts w:ascii="Wingdings" w:hAnsi="Wingdings" w:hint="default"/>
      </w:rPr>
    </w:lvl>
    <w:lvl w:ilvl="3" w:tplc="0C090001">
      <w:start w:val="1"/>
      <w:numFmt w:val="bullet"/>
      <w:lvlText w:val=""/>
      <w:lvlJc w:val="left"/>
      <w:pPr>
        <w:ind w:left="3022" w:hanging="360"/>
      </w:pPr>
      <w:rPr>
        <w:rFonts w:ascii="Symbol" w:hAnsi="Symbol" w:hint="default"/>
      </w:rPr>
    </w:lvl>
    <w:lvl w:ilvl="4" w:tplc="0C090003">
      <w:start w:val="1"/>
      <w:numFmt w:val="bullet"/>
      <w:lvlText w:val="o"/>
      <w:lvlJc w:val="left"/>
      <w:pPr>
        <w:ind w:left="3742" w:hanging="360"/>
      </w:pPr>
      <w:rPr>
        <w:rFonts w:ascii="Courier New" w:hAnsi="Courier New" w:cs="Courier New" w:hint="default"/>
      </w:rPr>
    </w:lvl>
    <w:lvl w:ilvl="5" w:tplc="0C090005">
      <w:start w:val="1"/>
      <w:numFmt w:val="bullet"/>
      <w:lvlText w:val=""/>
      <w:lvlJc w:val="left"/>
      <w:pPr>
        <w:ind w:left="4462" w:hanging="360"/>
      </w:pPr>
      <w:rPr>
        <w:rFonts w:ascii="Wingdings" w:hAnsi="Wingdings" w:hint="default"/>
      </w:rPr>
    </w:lvl>
    <w:lvl w:ilvl="6" w:tplc="0C090001">
      <w:start w:val="1"/>
      <w:numFmt w:val="bullet"/>
      <w:lvlText w:val=""/>
      <w:lvlJc w:val="left"/>
      <w:pPr>
        <w:ind w:left="5182" w:hanging="360"/>
      </w:pPr>
      <w:rPr>
        <w:rFonts w:ascii="Symbol" w:hAnsi="Symbol" w:hint="default"/>
      </w:rPr>
    </w:lvl>
    <w:lvl w:ilvl="7" w:tplc="0C090003">
      <w:start w:val="1"/>
      <w:numFmt w:val="bullet"/>
      <w:lvlText w:val="o"/>
      <w:lvlJc w:val="left"/>
      <w:pPr>
        <w:ind w:left="5902" w:hanging="360"/>
      </w:pPr>
      <w:rPr>
        <w:rFonts w:ascii="Courier New" w:hAnsi="Courier New" w:cs="Courier New" w:hint="default"/>
      </w:rPr>
    </w:lvl>
    <w:lvl w:ilvl="8" w:tplc="0C090005">
      <w:start w:val="1"/>
      <w:numFmt w:val="bullet"/>
      <w:lvlText w:val=""/>
      <w:lvlJc w:val="left"/>
      <w:pPr>
        <w:ind w:left="6622" w:hanging="360"/>
      </w:pPr>
      <w:rPr>
        <w:rFonts w:ascii="Wingdings" w:hAnsi="Wingdings" w:hint="default"/>
      </w:rPr>
    </w:lvl>
  </w:abstractNum>
  <w:abstractNum w:abstractNumId="5" w15:restartNumberingAfterBreak="0">
    <w:nsid w:val="6388334F"/>
    <w:multiLevelType w:val="multilevel"/>
    <w:tmpl w:val="A82C44BE"/>
    <w:lvl w:ilvl="0">
      <w:start w:val="1"/>
      <w:numFmt w:val="decimal"/>
      <w:pStyle w:val="ListNumber"/>
      <w:lvlText w:val="%1."/>
      <w:lvlJc w:val="left"/>
      <w:pPr>
        <w:ind w:left="360" w:hanging="360"/>
      </w:pPr>
      <w:rPr>
        <w:rFonts w:hint="default"/>
        <w:b w:val="0"/>
        <w:i w:val="0"/>
        <w:color w:val="auto"/>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upperLetter"/>
      <w:lvlText w:val="%4."/>
      <w:lvlJc w:val="left"/>
      <w:pPr>
        <w:ind w:left="1435" w:hanging="358"/>
      </w:pPr>
      <w:rPr>
        <w:rFonts w:hint="default"/>
      </w:rPr>
    </w:lvl>
    <w:lvl w:ilvl="4">
      <w:start w:val="1"/>
      <w:numFmt w:val="bullet"/>
      <w:lvlText w:val=""/>
      <w:lvlJc w:val="left"/>
      <w:pPr>
        <w:ind w:left="1792" w:hanging="357"/>
      </w:pPr>
      <w:rPr>
        <w:rFonts w:ascii="Symbol" w:hAnsi="Symbol" w:hint="default"/>
      </w:rPr>
    </w:lvl>
    <w:lvl w:ilvl="5">
      <w:start w:val="1"/>
      <w:numFmt w:val="lowerRoman"/>
      <w:lvlText w:val="%6."/>
      <w:lvlJc w:val="left"/>
      <w:pPr>
        <w:ind w:left="2149" w:hanging="357"/>
      </w:pPr>
      <w:rPr>
        <w:rFonts w:hint="default"/>
      </w:rPr>
    </w:lvl>
    <w:lvl w:ilvl="6">
      <w:start w:val="1"/>
      <w:numFmt w:val="decimal"/>
      <w:lvlText w:val="%7."/>
      <w:lvlJc w:val="left"/>
      <w:pPr>
        <w:ind w:left="2506" w:hanging="357"/>
      </w:pPr>
      <w:rPr>
        <w:rFonts w:hint="default"/>
      </w:rPr>
    </w:lvl>
    <w:lvl w:ilvl="7">
      <w:start w:val="1"/>
      <w:numFmt w:val="lowerLetter"/>
      <w:lvlText w:val="%8."/>
      <w:lvlJc w:val="left"/>
      <w:pPr>
        <w:ind w:left="2863" w:hanging="357"/>
      </w:pPr>
      <w:rPr>
        <w:rFonts w:hint="default"/>
      </w:rPr>
    </w:lvl>
    <w:lvl w:ilvl="8">
      <w:start w:val="1"/>
      <w:numFmt w:val="lowerRoman"/>
      <w:lvlText w:val="%9."/>
      <w:lvlJc w:val="left"/>
      <w:pPr>
        <w:ind w:left="3221" w:hanging="358"/>
      </w:pPr>
      <w:rPr>
        <w:rFonts w:hint="default"/>
      </w:rPr>
    </w:lvl>
  </w:abstractNum>
  <w:abstractNum w:abstractNumId="6" w15:restartNumberingAfterBreak="0">
    <w:nsid w:val="6CBC294C"/>
    <w:multiLevelType w:val="multilevel"/>
    <w:tmpl w:val="57BE8EAE"/>
    <w:lvl w:ilvl="0">
      <w:start w:val="1"/>
      <w:numFmt w:val="bullet"/>
      <w:pStyle w:val="ListBullet"/>
      <w:lvlText w:val=""/>
      <w:lvlJc w:val="left"/>
      <w:pPr>
        <w:ind w:left="357" w:hanging="357"/>
      </w:pPr>
      <w:rPr>
        <w:rFonts w:ascii="Wingdings" w:hAnsi="Wingdings" w:hint="default"/>
        <w:color w:val="264F90"/>
        <w:w w:val="100"/>
        <w:sz w:val="20"/>
        <w:szCs w:val="24"/>
      </w:rPr>
    </w:lvl>
    <w:lvl w:ilvl="1">
      <w:start w:val="1"/>
      <w:numFmt w:val="bullet"/>
      <w:lvlText w:val=""/>
      <w:lvlJc w:val="left"/>
      <w:pPr>
        <w:ind w:left="720" w:hanging="363"/>
      </w:pPr>
      <w:rPr>
        <w:rFonts w:ascii="Wingdings" w:hAnsi="Wingdings" w:hint="default"/>
        <w:color w:val="auto"/>
      </w:rPr>
    </w:lvl>
    <w:lvl w:ilvl="2">
      <w:start w:val="1"/>
      <w:numFmt w:val="bullet"/>
      <w:lvlText w:val="□"/>
      <w:lvlJc w:val="left"/>
      <w:pPr>
        <w:ind w:left="1077" w:hanging="357"/>
      </w:pPr>
      <w:rPr>
        <w:rFonts w:ascii="Arial" w:hAnsi="Aria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1792" w:hanging="357"/>
      </w:pPr>
      <w:rPr>
        <w:rFonts w:ascii="Courier New" w:hAnsi="Courier New" w:hint="default"/>
      </w:rPr>
    </w:lvl>
    <w:lvl w:ilvl="5">
      <w:start w:val="1"/>
      <w:numFmt w:val="bullet"/>
      <w:lvlText w:val=""/>
      <w:lvlJc w:val="left"/>
      <w:pPr>
        <w:ind w:left="2155" w:hanging="363"/>
      </w:pPr>
      <w:rPr>
        <w:rFonts w:ascii="Wingdings" w:hAnsi="Wingdings" w:hint="default"/>
      </w:rPr>
    </w:lvl>
    <w:lvl w:ilvl="6">
      <w:start w:val="1"/>
      <w:numFmt w:val="bullet"/>
      <w:lvlText w:val="□"/>
      <w:lvlJc w:val="left"/>
      <w:pPr>
        <w:ind w:left="2512" w:hanging="357"/>
      </w:pPr>
      <w:rPr>
        <w:rFonts w:ascii="Arial" w:hAnsi="Arial" w:hint="default"/>
        <w:color w:val="auto"/>
      </w:rPr>
    </w:lvl>
    <w:lvl w:ilvl="7">
      <w:start w:val="1"/>
      <w:numFmt w:val="bullet"/>
      <w:lvlText w:val=""/>
      <w:lvlJc w:val="left"/>
      <w:pPr>
        <w:ind w:left="2869" w:hanging="357"/>
      </w:pPr>
      <w:rPr>
        <w:rFonts w:ascii="Symbol" w:hAnsi="Symbol" w:hint="default"/>
      </w:rPr>
    </w:lvl>
    <w:lvl w:ilvl="8">
      <w:start w:val="1"/>
      <w:numFmt w:val="bullet"/>
      <w:lvlText w:val="o"/>
      <w:lvlJc w:val="left"/>
      <w:pPr>
        <w:ind w:left="3232" w:hanging="363"/>
      </w:pPr>
      <w:rPr>
        <w:rFonts w:ascii="Courier New" w:hAnsi="Courier New" w:hint="default"/>
      </w:rPr>
    </w:lvl>
  </w:abstractNum>
  <w:num w:numId="1" w16cid:durableId="756288157">
    <w:abstractNumId w:val="6"/>
  </w:num>
  <w:num w:numId="2" w16cid:durableId="135611404">
    <w:abstractNumId w:val="5"/>
  </w:num>
  <w:num w:numId="3" w16cid:durableId="979772938">
    <w:abstractNumId w:val="1"/>
  </w:num>
  <w:num w:numId="4" w16cid:durableId="1528450955">
    <w:abstractNumId w:val="2"/>
  </w:num>
  <w:num w:numId="5" w16cid:durableId="1095521552">
    <w:abstractNumId w:val="0"/>
  </w:num>
  <w:num w:numId="6" w16cid:durableId="1136070067">
    <w:abstractNumId w:val="6"/>
  </w:num>
  <w:num w:numId="7" w16cid:durableId="27414207">
    <w:abstractNumId w:val="6"/>
  </w:num>
  <w:num w:numId="8" w16cid:durableId="168982837">
    <w:abstractNumId w:val="6"/>
  </w:num>
  <w:num w:numId="9" w16cid:durableId="860361222">
    <w:abstractNumId w:val="6"/>
  </w:num>
  <w:num w:numId="10" w16cid:durableId="1215509847">
    <w:abstractNumId w:val="4"/>
  </w:num>
  <w:num w:numId="11" w16cid:durableId="1302686041">
    <w:abstractNumId w:val="6"/>
  </w:num>
  <w:num w:numId="12" w16cid:durableId="1733389748">
    <w:abstractNumId w:val="6"/>
  </w:num>
  <w:num w:numId="13" w16cid:durableId="317458732">
    <w:abstractNumId w:val="6"/>
  </w:num>
  <w:num w:numId="14" w16cid:durableId="1936983210">
    <w:abstractNumId w:val="2"/>
  </w:num>
  <w:num w:numId="15" w16cid:durableId="359816428">
    <w:abstractNumId w:val="3"/>
  </w:num>
  <w:num w:numId="16" w16cid:durableId="924266949">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ORTLEY, Sally">
    <w15:presenceInfo w15:providerId="AD" w15:userId="S::Sally.WORTLEY@Health.gov.au::a1d42735-7f65-4246-afc3-cdfa632053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6"/>
    <w:rsid w:val="00014A90"/>
    <w:rsid w:val="00023ADA"/>
    <w:rsid w:val="00026C0E"/>
    <w:rsid w:val="0003260D"/>
    <w:rsid w:val="00036D97"/>
    <w:rsid w:val="00040A0B"/>
    <w:rsid w:val="00051E0F"/>
    <w:rsid w:val="00052F22"/>
    <w:rsid w:val="0005546F"/>
    <w:rsid w:val="0006031B"/>
    <w:rsid w:val="0006134D"/>
    <w:rsid w:val="00061C9E"/>
    <w:rsid w:val="00062E9E"/>
    <w:rsid w:val="000673EB"/>
    <w:rsid w:val="00067B13"/>
    <w:rsid w:val="0007065B"/>
    <w:rsid w:val="00072052"/>
    <w:rsid w:val="00073230"/>
    <w:rsid w:val="00081BDF"/>
    <w:rsid w:val="00092EA0"/>
    <w:rsid w:val="00094C8B"/>
    <w:rsid w:val="000A118D"/>
    <w:rsid w:val="000A3E07"/>
    <w:rsid w:val="000A4560"/>
    <w:rsid w:val="000A74DA"/>
    <w:rsid w:val="000B3598"/>
    <w:rsid w:val="000B5E21"/>
    <w:rsid w:val="000C63A3"/>
    <w:rsid w:val="000D18D4"/>
    <w:rsid w:val="000E10BC"/>
    <w:rsid w:val="000E6165"/>
    <w:rsid w:val="000E72FB"/>
    <w:rsid w:val="000F6943"/>
    <w:rsid w:val="0010262F"/>
    <w:rsid w:val="00106E86"/>
    <w:rsid w:val="001072B9"/>
    <w:rsid w:val="00107C51"/>
    <w:rsid w:val="00113756"/>
    <w:rsid w:val="00122D47"/>
    <w:rsid w:val="00131C36"/>
    <w:rsid w:val="00133C82"/>
    <w:rsid w:val="0014676F"/>
    <w:rsid w:val="00153EAB"/>
    <w:rsid w:val="00160F3D"/>
    <w:rsid w:val="001628F6"/>
    <w:rsid w:val="001709E2"/>
    <w:rsid w:val="001709E9"/>
    <w:rsid w:val="001726A7"/>
    <w:rsid w:val="00185B49"/>
    <w:rsid w:val="001870E8"/>
    <w:rsid w:val="0018753F"/>
    <w:rsid w:val="00187AD0"/>
    <w:rsid w:val="00195637"/>
    <w:rsid w:val="001968BD"/>
    <w:rsid w:val="00196E1C"/>
    <w:rsid w:val="001A7483"/>
    <w:rsid w:val="001B36CE"/>
    <w:rsid w:val="001B406D"/>
    <w:rsid w:val="001B4D15"/>
    <w:rsid w:val="001B5304"/>
    <w:rsid w:val="001B676D"/>
    <w:rsid w:val="001B7045"/>
    <w:rsid w:val="001D3521"/>
    <w:rsid w:val="001D3FAC"/>
    <w:rsid w:val="001D57C8"/>
    <w:rsid w:val="001D6127"/>
    <w:rsid w:val="001E0D3B"/>
    <w:rsid w:val="001E122E"/>
    <w:rsid w:val="001E4654"/>
    <w:rsid w:val="001E57F4"/>
    <w:rsid w:val="001F14FF"/>
    <w:rsid w:val="001F6973"/>
    <w:rsid w:val="001F7FCE"/>
    <w:rsid w:val="00200493"/>
    <w:rsid w:val="00202C17"/>
    <w:rsid w:val="002038B6"/>
    <w:rsid w:val="0020447F"/>
    <w:rsid w:val="00205718"/>
    <w:rsid w:val="00216A6B"/>
    <w:rsid w:val="002206B1"/>
    <w:rsid w:val="00222105"/>
    <w:rsid w:val="002272E6"/>
    <w:rsid w:val="002278E9"/>
    <w:rsid w:val="002331A6"/>
    <w:rsid w:val="002445F0"/>
    <w:rsid w:val="002450AD"/>
    <w:rsid w:val="00246B29"/>
    <w:rsid w:val="00247988"/>
    <w:rsid w:val="002503D0"/>
    <w:rsid w:val="002529DF"/>
    <w:rsid w:val="00252CEC"/>
    <w:rsid w:val="002547B7"/>
    <w:rsid w:val="00255B35"/>
    <w:rsid w:val="00255D75"/>
    <w:rsid w:val="00263E5B"/>
    <w:rsid w:val="00274A39"/>
    <w:rsid w:val="00286281"/>
    <w:rsid w:val="00286FB9"/>
    <w:rsid w:val="002B07BE"/>
    <w:rsid w:val="002C2761"/>
    <w:rsid w:val="002C36C8"/>
    <w:rsid w:val="002C75B9"/>
    <w:rsid w:val="002D3590"/>
    <w:rsid w:val="002D5DA5"/>
    <w:rsid w:val="002D64F9"/>
    <w:rsid w:val="002D672D"/>
    <w:rsid w:val="002F24BD"/>
    <w:rsid w:val="002F517E"/>
    <w:rsid w:val="00302B17"/>
    <w:rsid w:val="00304936"/>
    <w:rsid w:val="00304FA3"/>
    <w:rsid w:val="00310C72"/>
    <w:rsid w:val="0031125A"/>
    <w:rsid w:val="00313A5C"/>
    <w:rsid w:val="003174A2"/>
    <w:rsid w:val="003323AE"/>
    <w:rsid w:val="00340B76"/>
    <w:rsid w:val="00350092"/>
    <w:rsid w:val="003502F7"/>
    <w:rsid w:val="00352755"/>
    <w:rsid w:val="0037082E"/>
    <w:rsid w:val="00370F59"/>
    <w:rsid w:val="00371152"/>
    <w:rsid w:val="00375AFF"/>
    <w:rsid w:val="003800AD"/>
    <w:rsid w:val="00383366"/>
    <w:rsid w:val="003842FE"/>
    <w:rsid w:val="00385BAA"/>
    <w:rsid w:val="00386C18"/>
    <w:rsid w:val="00390C72"/>
    <w:rsid w:val="003930D0"/>
    <w:rsid w:val="00393CC3"/>
    <w:rsid w:val="003A1CF9"/>
    <w:rsid w:val="003A2BE1"/>
    <w:rsid w:val="003B6483"/>
    <w:rsid w:val="003C2DB9"/>
    <w:rsid w:val="003C47A6"/>
    <w:rsid w:val="003C6D60"/>
    <w:rsid w:val="003D140E"/>
    <w:rsid w:val="003D36FB"/>
    <w:rsid w:val="003E0231"/>
    <w:rsid w:val="003E0297"/>
    <w:rsid w:val="003E344B"/>
    <w:rsid w:val="003E394A"/>
    <w:rsid w:val="003E3C9C"/>
    <w:rsid w:val="003F1DAE"/>
    <w:rsid w:val="003F4C31"/>
    <w:rsid w:val="003F6247"/>
    <w:rsid w:val="0041064F"/>
    <w:rsid w:val="004120A6"/>
    <w:rsid w:val="0042546B"/>
    <w:rsid w:val="004257D9"/>
    <w:rsid w:val="0042589D"/>
    <w:rsid w:val="00425B74"/>
    <w:rsid w:val="00426222"/>
    <w:rsid w:val="00426C5C"/>
    <w:rsid w:val="004304D4"/>
    <w:rsid w:val="00433325"/>
    <w:rsid w:val="00435E65"/>
    <w:rsid w:val="00436E9A"/>
    <w:rsid w:val="00437184"/>
    <w:rsid w:val="00446256"/>
    <w:rsid w:val="00446641"/>
    <w:rsid w:val="00455FF9"/>
    <w:rsid w:val="00456935"/>
    <w:rsid w:val="00457436"/>
    <w:rsid w:val="00467F00"/>
    <w:rsid w:val="00476D9E"/>
    <w:rsid w:val="0048126F"/>
    <w:rsid w:val="00484D8A"/>
    <w:rsid w:val="00485984"/>
    <w:rsid w:val="0049204F"/>
    <w:rsid w:val="004945AE"/>
    <w:rsid w:val="00495DB6"/>
    <w:rsid w:val="004A09D1"/>
    <w:rsid w:val="004A1B9E"/>
    <w:rsid w:val="004A3759"/>
    <w:rsid w:val="004B182A"/>
    <w:rsid w:val="004B50F9"/>
    <w:rsid w:val="004C3561"/>
    <w:rsid w:val="004D3760"/>
    <w:rsid w:val="004D7153"/>
    <w:rsid w:val="004D73DE"/>
    <w:rsid w:val="004E1BFE"/>
    <w:rsid w:val="004E2A36"/>
    <w:rsid w:val="004E6B09"/>
    <w:rsid w:val="004F531F"/>
    <w:rsid w:val="004F65A9"/>
    <w:rsid w:val="00501E4E"/>
    <w:rsid w:val="00525519"/>
    <w:rsid w:val="00530A0C"/>
    <w:rsid w:val="00542BA9"/>
    <w:rsid w:val="00544056"/>
    <w:rsid w:val="005442C8"/>
    <w:rsid w:val="005461DB"/>
    <w:rsid w:val="0055028B"/>
    <w:rsid w:val="005511F3"/>
    <w:rsid w:val="00551F01"/>
    <w:rsid w:val="00556936"/>
    <w:rsid w:val="00557DDF"/>
    <w:rsid w:val="00576BCF"/>
    <w:rsid w:val="005806BB"/>
    <w:rsid w:val="00583A2D"/>
    <w:rsid w:val="00586E8E"/>
    <w:rsid w:val="0059551C"/>
    <w:rsid w:val="005A51D0"/>
    <w:rsid w:val="005B034E"/>
    <w:rsid w:val="005B28F4"/>
    <w:rsid w:val="005C3075"/>
    <w:rsid w:val="005C53BC"/>
    <w:rsid w:val="005D1427"/>
    <w:rsid w:val="005D153D"/>
    <w:rsid w:val="005D3DBD"/>
    <w:rsid w:val="005D415C"/>
    <w:rsid w:val="005D46D4"/>
    <w:rsid w:val="005D60A3"/>
    <w:rsid w:val="005E016A"/>
    <w:rsid w:val="005E2ED2"/>
    <w:rsid w:val="005E7490"/>
    <w:rsid w:val="00600B49"/>
    <w:rsid w:val="00601174"/>
    <w:rsid w:val="00601250"/>
    <w:rsid w:val="00601B79"/>
    <w:rsid w:val="00606CE1"/>
    <w:rsid w:val="00611AFE"/>
    <w:rsid w:val="00611B57"/>
    <w:rsid w:val="00615901"/>
    <w:rsid w:val="006217A6"/>
    <w:rsid w:val="0062468E"/>
    <w:rsid w:val="0062572F"/>
    <w:rsid w:val="006273FB"/>
    <w:rsid w:val="006470EE"/>
    <w:rsid w:val="00657862"/>
    <w:rsid w:val="00667D34"/>
    <w:rsid w:val="006707A1"/>
    <w:rsid w:val="00675A89"/>
    <w:rsid w:val="006814D1"/>
    <w:rsid w:val="00687CE4"/>
    <w:rsid w:val="00687F5D"/>
    <w:rsid w:val="00696896"/>
    <w:rsid w:val="00696965"/>
    <w:rsid w:val="00696A35"/>
    <w:rsid w:val="006A4D71"/>
    <w:rsid w:val="006B3F87"/>
    <w:rsid w:val="006B410B"/>
    <w:rsid w:val="006B5DDF"/>
    <w:rsid w:val="006D0740"/>
    <w:rsid w:val="006D2BF4"/>
    <w:rsid w:val="006D4D43"/>
    <w:rsid w:val="006E7C90"/>
    <w:rsid w:val="006F121D"/>
    <w:rsid w:val="006F41D0"/>
    <w:rsid w:val="006F63FA"/>
    <w:rsid w:val="007029D0"/>
    <w:rsid w:val="00713AB7"/>
    <w:rsid w:val="0071445C"/>
    <w:rsid w:val="00714626"/>
    <w:rsid w:val="00714689"/>
    <w:rsid w:val="0071603B"/>
    <w:rsid w:val="00722B6C"/>
    <w:rsid w:val="00727486"/>
    <w:rsid w:val="00731562"/>
    <w:rsid w:val="00740595"/>
    <w:rsid w:val="0074346C"/>
    <w:rsid w:val="00751916"/>
    <w:rsid w:val="00752090"/>
    <w:rsid w:val="00753362"/>
    <w:rsid w:val="00754AE4"/>
    <w:rsid w:val="00754CB6"/>
    <w:rsid w:val="00764175"/>
    <w:rsid w:val="00764E1D"/>
    <w:rsid w:val="00765827"/>
    <w:rsid w:val="007736B2"/>
    <w:rsid w:val="0077621C"/>
    <w:rsid w:val="00787806"/>
    <w:rsid w:val="00793A2E"/>
    <w:rsid w:val="007A5383"/>
    <w:rsid w:val="007B00E7"/>
    <w:rsid w:val="007B2D38"/>
    <w:rsid w:val="007B3299"/>
    <w:rsid w:val="007C3CFA"/>
    <w:rsid w:val="007C6B40"/>
    <w:rsid w:val="007D0FE9"/>
    <w:rsid w:val="007D1B3B"/>
    <w:rsid w:val="007D4B4D"/>
    <w:rsid w:val="007D5268"/>
    <w:rsid w:val="007D7864"/>
    <w:rsid w:val="007E02A7"/>
    <w:rsid w:val="007E46B2"/>
    <w:rsid w:val="007E76C4"/>
    <w:rsid w:val="007F4BF7"/>
    <w:rsid w:val="007F7E1C"/>
    <w:rsid w:val="00804795"/>
    <w:rsid w:val="00805416"/>
    <w:rsid w:val="00811B41"/>
    <w:rsid w:val="00812471"/>
    <w:rsid w:val="008136E3"/>
    <w:rsid w:val="008176CA"/>
    <w:rsid w:val="00824C94"/>
    <w:rsid w:val="00830D69"/>
    <w:rsid w:val="0083245D"/>
    <w:rsid w:val="008405CE"/>
    <w:rsid w:val="00841674"/>
    <w:rsid w:val="00841F47"/>
    <w:rsid w:val="00842321"/>
    <w:rsid w:val="00844475"/>
    <w:rsid w:val="008603B4"/>
    <w:rsid w:val="00867FF5"/>
    <w:rsid w:val="008843EF"/>
    <w:rsid w:val="00892A81"/>
    <w:rsid w:val="00895285"/>
    <w:rsid w:val="00897DE5"/>
    <w:rsid w:val="008A4518"/>
    <w:rsid w:val="008A4C44"/>
    <w:rsid w:val="008A754B"/>
    <w:rsid w:val="008A7D38"/>
    <w:rsid w:val="008B413D"/>
    <w:rsid w:val="008B5342"/>
    <w:rsid w:val="008B6A68"/>
    <w:rsid w:val="008C51F7"/>
    <w:rsid w:val="008C6760"/>
    <w:rsid w:val="008D414D"/>
    <w:rsid w:val="008D60B6"/>
    <w:rsid w:val="008E401A"/>
    <w:rsid w:val="008E6984"/>
    <w:rsid w:val="008F23C5"/>
    <w:rsid w:val="008F2CCF"/>
    <w:rsid w:val="008F2E0C"/>
    <w:rsid w:val="008F5495"/>
    <w:rsid w:val="008F6E50"/>
    <w:rsid w:val="008F7FC1"/>
    <w:rsid w:val="009015AE"/>
    <w:rsid w:val="00901604"/>
    <w:rsid w:val="0090286E"/>
    <w:rsid w:val="00902A72"/>
    <w:rsid w:val="00905D76"/>
    <w:rsid w:val="009203AA"/>
    <w:rsid w:val="00922D5B"/>
    <w:rsid w:val="00922F85"/>
    <w:rsid w:val="00925B57"/>
    <w:rsid w:val="009339BC"/>
    <w:rsid w:val="00945153"/>
    <w:rsid w:val="00946AEB"/>
    <w:rsid w:val="0094728C"/>
    <w:rsid w:val="00956E9B"/>
    <w:rsid w:val="0096092F"/>
    <w:rsid w:val="00961757"/>
    <w:rsid w:val="009712BC"/>
    <w:rsid w:val="00973B2E"/>
    <w:rsid w:val="00984937"/>
    <w:rsid w:val="0099223F"/>
    <w:rsid w:val="00992275"/>
    <w:rsid w:val="00993BC4"/>
    <w:rsid w:val="009968EB"/>
    <w:rsid w:val="009A1F78"/>
    <w:rsid w:val="009B054A"/>
    <w:rsid w:val="009B14EB"/>
    <w:rsid w:val="009C01E8"/>
    <w:rsid w:val="009C0570"/>
    <w:rsid w:val="009C335B"/>
    <w:rsid w:val="009D116F"/>
    <w:rsid w:val="009D39C8"/>
    <w:rsid w:val="009E0A53"/>
    <w:rsid w:val="009E74C7"/>
    <w:rsid w:val="009F37ED"/>
    <w:rsid w:val="009F3BD2"/>
    <w:rsid w:val="009F644C"/>
    <w:rsid w:val="009F75AC"/>
    <w:rsid w:val="00A01D86"/>
    <w:rsid w:val="00A036CC"/>
    <w:rsid w:val="00A066E4"/>
    <w:rsid w:val="00A07E8F"/>
    <w:rsid w:val="00A13287"/>
    <w:rsid w:val="00A15BEA"/>
    <w:rsid w:val="00A16B6B"/>
    <w:rsid w:val="00A2707E"/>
    <w:rsid w:val="00A3335F"/>
    <w:rsid w:val="00A342F5"/>
    <w:rsid w:val="00A36658"/>
    <w:rsid w:val="00A3727B"/>
    <w:rsid w:val="00A460D2"/>
    <w:rsid w:val="00A477E0"/>
    <w:rsid w:val="00A47F45"/>
    <w:rsid w:val="00A52C00"/>
    <w:rsid w:val="00A6401E"/>
    <w:rsid w:val="00A72717"/>
    <w:rsid w:val="00A728C1"/>
    <w:rsid w:val="00A7431A"/>
    <w:rsid w:val="00A76E62"/>
    <w:rsid w:val="00A82323"/>
    <w:rsid w:val="00A862C4"/>
    <w:rsid w:val="00A9101F"/>
    <w:rsid w:val="00A94D56"/>
    <w:rsid w:val="00AA0E3A"/>
    <w:rsid w:val="00AA30AE"/>
    <w:rsid w:val="00AB4DFF"/>
    <w:rsid w:val="00AB699F"/>
    <w:rsid w:val="00AD2B45"/>
    <w:rsid w:val="00AD35E5"/>
    <w:rsid w:val="00AE1779"/>
    <w:rsid w:val="00AE44F8"/>
    <w:rsid w:val="00AE5E9B"/>
    <w:rsid w:val="00AF4E45"/>
    <w:rsid w:val="00AF68B4"/>
    <w:rsid w:val="00B0098B"/>
    <w:rsid w:val="00B02DD5"/>
    <w:rsid w:val="00B051E0"/>
    <w:rsid w:val="00B06787"/>
    <w:rsid w:val="00B07325"/>
    <w:rsid w:val="00B1766F"/>
    <w:rsid w:val="00B1785E"/>
    <w:rsid w:val="00B207EA"/>
    <w:rsid w:val="00B31CE8"/>
    <w:rsid w:val="00B34A4A"/>
    <w:rsid w:val="00B414BD"/>
    <w:rsid w:val="00B44D55"/>
    <w:rsid w:val="00B52BCE"/>
    <w:rsid w:val="00B53A4D"/>
    <w:rsid w:val="00B62322"/>
    <w:rsid w:val="00B73A95"/>
    <w:rsid w:val="00B742C8"/>
    <w:rsid w:val="00B747BC"/>
    <w:rsid w:val="00B75CE2"/>
    <w:rsid w:val="00B924CB"/>
    <w:rsid w:val="00BA09B7"/>
    <w:rsid w:val="00BA0CA0"/>
    <w:rsid w:val="00BA5F48"/>
    <w:rsid w:val="00BB01D3"/>
    <w:rsid w:val="00BB67A7"/>
    <w:rsid w:val="00BD0F9D"/>
    <w:rsid w:val="00BD158D"/>
    <w:rsid w:val="00BD35E0"/>
    <w:rsid w:val="00BD68E2"/>
    <w:rsid w:val="00BE1721"/>
    <w:rsid w:val="00BE1F94"/>
    <w:rsid w:val="00BE322C"/>
    <w:rsid w:val="00C010EB"/>
    <w:rsid w:val="00C05B97"/>
    <w:rsid w:val="00C062C1"/>
    <w:rsid w:val="00C1109B"/>
    <w:rsid w:val="00C11C0F"/>
    <w:rsid w:val="00C21FCF"/>
    <w:rsid w:val="00C25157"/>
    <w:rsid w:val="00C25DB3"/>
    <w:rsid w:val="00C27D0E"/>
    <w:rsid w:val="00C31659"/>
    <w:rsid w:val="00C32A24"/>
    <w:rsid w:val="00C34663"/>
    <w:rsid w:val="00C41D2B"/>
    <w:rsid w:val="00C65705"/>
    <w:rsid w:val="00C71A64"/>
    <w:rsid w:val="00C74CE7"/>
    <w:rsid w:val="00C83DC8"/>
    <w:rsid w:val="00CA3008"/>
    <w:rsid w:val="00CB512E"/>
    <w:rsid w:val="00CC6516"/>
    <w:rsid w:val="00CD1B05"/>
    <w:rsid w:val="00CF0952"/>
    <w:rsid w:val="00CF13DC"/>
    <w:rsid w:val="00CF24D6"/>
    <w:rsid w:val="00CF553F"/>
    <w:rsid w:val="00CF64FE"/>
    <w:rsid w:val="00D05416"/>
    <w:rsid w:val="00D11A53"/>
    <w:rsid w:val="00D13159"/>
    <w:rsid w:val="00D20AB7"/>
    <w:rsid w:val="00D2232B"/>
    <w:rsid w:val="00D22927"/>
    <w:rsid w:val="00D22FCB"/>
    <w:rsid w:val="00D25D07"/>
    <w:rsid w:val="00D26938"/>
    <w:rsid w:val="00D36032"/>
    <w:rsid w:val="00D43208"/>
    <w:rsid w:val="00D45471"/>
    <w:rsid w:val="00D50AD9"/>
    <w:rsid w:val="00D52C6B"/>
    <w:rsid w:val="00D53CCC"/>
    <w:rsid w:val="00D559BB"/>
    <w:rsid w:val="00D66773"/>
    <w:rsid w:val="00D702B8"/>
    <w:rsid w:val="00D70C34"/>
    <w:rsid w:val="00D7169C"/>
    <w:rsid w:val="00D72B55"/>
    <w:rsid w:val="00D72CAC"/>
    <w:rsid w:val="00D73FAA"/>
    <w:rsid w:val="00D81C29"/>
    <w:rsid w:val="00D87BA8"/>
    <w:rsid w:val="00D94FC9"/>
    <w:rsid w:val="00DA5F6A"/>
    <w:rsid w:val="00DB0C06"/>
    <w:rsid w:val="00DB7436"/>
    <w:rsid w:val="00DC59D0"/>
    <w:rsid w:val="00DC6CB8"/>
    <w:rsid w:val="00DD1DA9"/>
    <w:rsid w:val="00DD24D9"/>
    <w:rsid w:val="00DD30D4"/>
    <w:rsid w:val="00DD665E"/>
    <w:rsid w:val="00DE15C8"/>
    <w:rsid w:val="00DE5CF3"/>
    <w:rsid w:val="00DE6466"/>
    <w:rsid w:val="00DF1975"/>
    <w:rsid w:val="00DF1FF1"/>
    <w:rsid w:val="00DF5588"/>
    <w:rsid w:val="00DF5929"/>
    <w:rsid w:val="00E00B74"/>
    <w:rsid w:val="00E01469"/>
    <w:rsid w:val="00E1144D"/>
    <w:rsid w:val="00E145B6"/>
    <w:rsid w:val="00E31A07"/>
    <w:rsid w:val="00E32D58"/>
    <w:rsid w:val="00E3304B"/>
    <w:rsid w:val="00E35C90"/>
    <w:rsid w:val="00E45085"/>
    <w:rsid w:val="00E45B14"/>
    <w:rsid w:val="00E51523"/>
    <w:rsid w:val="00E52B60"/>
    <w:rsid w:val="00E5354E"/>
    <w:rsid w:val="00E6790C"/>
    <w:rsid w:val="00E67C63"/>
    <w:rsid w:val="00E67FE7"/>
    <w:rsid w:val="00E70E14"/>
    <w:rsid w:val="00E722C6"/>
    <w:rsid w:val="00E83656"/>
    <w:rsid w:val="00E84377"/>
    <w:rsid w:val="00E85673"/>
    <w:rsid w:val="00EA2C17"/>
    <w:rsid w:val="00EB48A2"/>
    <w:rsid w:val="00EB5F4C"/>
    <w:rsid w:val="00EC0FC4"/>
    <w:rsid w:val="00EC62C1"/>
    <w:rsid w:val="00EC65ED"/>
    <w:rsid w:val="00EE56D4"/>
    <w:rsid w:val="00EF047C"/>
    <w:rsid w:val="00EF3851"/>
    <w:rsid w:val="00EF57BF"/>
    <w:rsid w:val="00F006A2"/>
    <w:rsid w:val="00F02282"/>
    <w:rsid w:val="00F0693D"/>
    <w:rsid w:val="00F077DD"/>
    <w:rsid w:val="00F114CD"/>
    <w:rsid w:val="00F274A9"/>
    <w:rsid w:val="00F40D8A"/>
    <w:rsid w:val="00F4122C"/>
    <w:rsid w:val="00F468FE"/>
    <w:rsid w:val="00F57BC9"/>
    <w:rsid w:val="00F62C63"/>
    <w:rsid w:val="00F65035"/>
    <w:rsid w:val="00F652BF"/>
    <w:rsid w:val="00F70BDD"/>
    <w:rsid w:val="00F729BF"/>
    <w:rsid w:val="00F72C83"/>
    <w:rsid w:val="00F74F59"/>
    <w:rsid w:val="00F7586A"/>
    <w:rsid w:val="00F76759"/>
    <w:rsid w:val="00F77A6C"/>
    <w:rsid w:val="00F85EC7"/>
    <w:rsid w:val="00F8758B"/>
    <w:rsid w:val="00F90406"/>
    <w:rsid w:val="00FA7A1D"/>
    <w:rsid w:val="00FB54A8"/>
    <w:rsid w:val="00FC26A9"/>
    <w:rsid w:val="00FE0307"/>
    <w:rsid w:val="00FE1B82"/>
    <w:rsid w:val="00FF3235"/>
    <w:rsid w:val="30BA60CD"/>
    <w:rsid w:val="68ED87BE"/>
    <w:rsid w:val="71FB3B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C58016"/>
  <w15:docId w15:val="{3087C146-2BC1-4D6D-A259-E0DACB54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F22"/>
    <w:pPr>
      <w:spacing w:before="40" w:after="120" w:line="240" w:lineRule="atLeast"/>
    </w:pPr>
    <w:rPr>
      <w:rFonts w:ascii="Arial" w:hAnsi="Arial"/>
      <w:szCs w:val="22"/>
    </w:rPr>
  </w:style>
  <w:style w:type="paragraph" w:styleId="Heading1">
    <w:name w:val="heading 1"/>
    <w:basedOn w:val="Normal"/>
    <w:next w:val="Normal"/>
    <w:link w:val="Heading1Char"/>
    <w:autoRedefine/>
    <w:uiPriority w:val="9"/>
    <w:qFormat/>
    <w:rsid w:val="00456935"/>
    <w:pPr>
      <w:spacing w:before="0" w:line="280" w:lineRule="atLeast"/>
      <w:contextualSpacing/>
      <w:outlineLvl w:val="0"/>
    </w:pPr>
    <w:rPr>
      <w:rFonts w:eastAsiaTheme="majorEastAsia" w:cstheme="majorBidi"/>
      <w:b/>
      <w:bCs/>
      <w:color w:val="C62C2A"/>
      <w:kern w:val="28"/>
      <w:sz w:val="36"/>
      <w:szCs w:val="36"/>
      <w:lang w:val="en-US"/>
    </w:rPr>
  </w:style>
  <w:style w:type="paragraph" w:styleId="Heading2">
    <w:name w:val="heading 2"/>
    <w:basedOn w:val="Heading3"/>
    <w:next w:val="Normal"/>
    <w:link w:val="Heading2Char"/>
    <w:autoRedefine/>
    <w:qFormat/>
    <w:rsid w:val="00D11A53"/>
    <w:pPr>
      <w:spacing w:before="0"/>
      <w:ind w:left="426" w:hanging="426"/>
      <w:outlineLvl w:val="1"/>
    </w:pPr>
    <w:rPr>
      <w:color w:val="365F91" w:themeColor="accent1" w:themeShade="BF"/>
    </w:rPr>
  </w:style>
  <w:style w:type="paragraph" w:styleId="Heading3">
    <w:name w:val="heading 3"/>
    <w:basedOn w:val="Normal"/>
    <w:next w:val="Normal"/>
    <w:link w:val="Heading3Char"/>
    <w:qFormat/>
    <w:rsid w:val="00FE0307"/>
    <w:pPr>
      <w:keepNext/>
      <w:numPr>
        <w:numId w:val="4"/>
      </w:numPr>
      <w:spacing w:before="200"/>
      <w:outlineLvl w:val="2"/>
    </w:pPr>
    <w:rPr>
      <w:bCs/>
      <w:color w:val="264F90"/>
      <w:sz w:val="22"/>
    </w:rPr>
  </w:style>
  <w:style w:type="paragraph" w:styleId="Heading4">
    <w:name w:val="heading 4"/>
    <w:basedOn w:val="Heading3"/>
    <w:next w:val="Normal"/>
    <w:link w:val="Heading4Char"/>
    <w:autoRedefine/>
    <w:qFormat/>
    <w:rsid w:val="00556936"/>
    <w:pPr>
      <w:numPr>
        <w:ilvl w:val="3"/>
      </w:numPr>
      <w:spacing w:line="240" w:lineRule="exact"/>
      <w:jc w:val="both"/>
      <w:outlineLvl w:val="3"/>
    </w:pPr>
    <w:rPr>
      <w:rFonts w:eastAsia="MS Mincho" w:cs="TimesNewRoman"/>
      <w:szCs w:val="20"/>
    </w:rPr>
  </w:style>
  <w:style w:type="paragraph" w:styleId="Heading5">
    <w:name w:val="heading 5"/>
    <w:basedOn w:val="Heading4"/>
    <w:next w:val="Normal"/>
    <w:link w:val="Heading5Char"/>
    <w:qFormat/>
    <w:rsid w:val="00556936"/>
    <w:pPr>
      <w:numPr>
        <w:ilvl w:val="4"/>
      </w:numPr>
      <w:tabs>
        <w:tab w:val="left" w:pos="1134"/>
      </w:tabs>
      <w:spacing w:before="240" w:after="60"/>
      <w:outlineLvl w:val="4"/>
    </w:pPr>
    <w:rPr>
      <w:bCs w:val="0"/>
      <w:iCs/>
      <w:szCs w:val="26"/>
    </w:rPr>
  </w:style>
  <w:style w:type="paragraph" w:styleId="Heading6">
    <w:name w:val="heading 6"/>
    <w:basedOn w:val="Heading5"/>
    <w:next w:val="Normal"/>
    <w:link w:val="Heading6Char"/>
    <w:qFormat/>
    <w:rsid w:val="00556936"/>
    <w:pPr>
      <w:numPr>
        <w:ilvl w:val="5"/>
      </w:numPr>
      <w:outlineLvl w:val="5"/>
    </w:pPr>
    <w:rPr>
      <w:bCs/>
      <w:szCs w:val="22"/>
    </w:rPr>
  </w:style>
  <w:style w:type="paragraph" w:styleId="Heading7">
    <w:name w:val="heading 7"/>
    <w:basedOn w:val="Normal"/>
    <w:next w:val="Normal"/>
    <w:link w:val="Heading7Char"/>
    <w:qFormat/>
    <w:rsid w:val="00556936"/>
    <w:pPr>
      <w:ind w:left="1134" w:hanging="1134"/>
      <w:outlineLvl w:val="6"/>
    </w:pPr>
    <w:rPr>
      <w:b/>
    </w:rPr>
  </w:style>
  <w:style w:type="paragraph" w:styleId="Heading8">
    <w:name w:val="heading 8"/>
    <w:basedOn w:val="Normal"/>
    <w:next w:val="Normal"/>
    <w:link w:val="Heading8Char"/>
    <w:qFormat/>
    <w:rsid w:val="00556936"/>
    <w:pPr>
      <w:keepNext/>
      <w:spacing w:before="240" w:after="60"/>
      <w:ind w:left="1134" w:hanging="1134"/>
      <w:outlineLvl w:val="7"/>
    </w:pPr>
    <w:rPr>
      <w:rFonts w:ascii="Georgia" w:hAnsi="Georgia"/>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hitetableheader">
    <w:name w:val="Normal + white table header"/>
    <w:basedOn w:val="Normal"/>
    <w:next w:val="Normal"/>
    <w:qFormat/>
    <w:rsid w:val="00556936"/>
    <w:pPr>
      <w:spacing w:before="60" w:after="60"/>
    </w:pPr>
    <w:rPr>
      <w:b/>
      <w:color w:val="FFFFFF" w:themeColor="background1"/>
      <w:sz w:val="24"/>
    </w:rPr>
  </w:style>
  <w:style w:type="paragraph" w:customStyle="1" w:styleId="Normalitalics">
    <w:name w:val="Normal + italics"/>
    <w:basedOn w:val="Normal"/>
    <w:qFormat/>
    <w:rsid w:val="00556936"/>
    <w:rPr>
      <w:i/>
    </w:rPr>
  </w:style>
  <w:style w:type="paragraph" w:customStyle="1" w:styleId="Normalbold">
    <w:name w:val="Normal + bold"/>
    <w:basedOn w:val="Normal"/>
    <w:qFormat/>
    <w:rsid w:val="00556936"/>
    <w:rPr>
      <w:b/>
    </w:rPr>
  </w:style>
  <w:style w:type="character" w:customStyle="1" w:styleId="Heading1Char">
    <w:name w:val="Heading 1 Char"/>
    <w:basedOn w:val="DefaultParagraphFont"/>
    <w:link w:val="Heading1"/>
    <w:uiPriority w:val="9"/>
    <w:rsid w:val="00456935"/>
    <w:rPr>
      <w:rFonts w:ascii="Arial" w:eastAsiaTheme="majorEastAsia" w:hAnsi="Arial" w:cstheme="majorBidi"/>
      <w:b/>
      <w:bCs/>
      <w:color w:val="C62C2A"/>
      <w:kern w:val="28"/>
      <w:sz w:val="36"/>
      <w:szCs w:val="36"/>
      <w:lang w:val="en-US"/>
    </w:rPr>
  </w:style>
  <w:style w:type="character" w:customStyle="1" w:styleId="Heading2Char">
    <w:name w:val="Heading 2 Char"/>
    <w:basedOn w:val="DefaultParagraphFont"/>
    <w:link w:val="Heading2"/>
    <w:rsid w:val="00D11A53"/>
    <w:rPr>
      <w:rFonts w:ascii="Arial" w:hAnsi="Arial"/>
      <w:bCs/>
      <w:color w:val="365F91" w:themeColor="accent1" w:themeShade="BF"/>
      <w:sz w:val="22"/>
      <w:szCs w:val="22"/>
    </w:rPr>
  </w:style>
  <w:style w:type="character" w:customStyle="1" w:styleId="Heading3Char">
    <w:name w:val="Heading 3 Char"/>
    <w:basedOn w:val="DefaultParagraphFont"/>
    <w:link w:val="Heading3"/>
    <w:rsid w:val="00FE0307"/>
    <w:rPr>
      <w:rFonts w:ascii="Arial" w:hAnsi="Arial"/>
      <w:bCs/>
      <w:color w:val="264F90"/>
      <w:sz w:val="22"/>
      <w:szCs w:val="22"/>
    </w:rPr>
  </w:style>
  <w:style w:type="character" w:customStyle="1" w:styleId="Heading4Char">
    <w:name w:val="Heading 4 Char"/>
    <w:basedOn w:val="DefaultParagraphFont"/>
    <w:link w:val="Heading4"/>
    <w:rsid w:val="00AF68B4"/>
    <w:rPr>
      <w:rFonts w:ascii="Arial" w:eastAsia="MS Mincho" w:hAnsi="Arial" w:cs="TimesNewRoman"/>
      <w:bCs/>
      <w:color w:val="264F90"/>
      <w:sz w:val="22"/>
    </w:rPr>
  </w:style>
  <w:style w:type="character" w:customStyle="1" w:styleId="Heading5Char">
    <w:name w:val="Heading 5 Char"/>
    <w:basedOn w:val="DefaultParagraphFont"/>
    <w:link w:val="Heading5"/>
    <w:rsid w:val="00AF68B4"/>
    <w:rPr>
      <w:rFonts w:ascii="Arial" w:eastAsia="MS Mincho" w:hAnsi="Arial" w:cs="TimesNewRoman"/>
      <w:iCs/>
      <w:color w:val="264F90"/>
      <w:sz w:val="22"/>
      <w:szCs w:val="26"/>
    </w:rPr>
  </w:style>
  <w:style w:type="character" w:customStyle="1" w:styleId="Heading6Char">
    <w:name w:val="Heading 6 Char"/>
    <w:basedOn w:val="DefaultParagraphFont"/>
    <w:link w:val="Heading6"/>
    <w:rsid w:val="00AF68B4"/>
    <w:rPr>
      <w:rFonts w:ascii="Arial" w:eastAsia="MS Mincho" w:hAnsi="Arial" w:cs="TimesNewRoman"/>
      <w:bCs/>
      <w:iCs/>
      <w:color w:val="264F90"/>
      <w:sz w:val="22"/>
      <w:szCs w:val="22"/>
    </w:rPr>
  </w:style>
  <w:style w:type="character" w:customStyle="1" w:styleId="Heading7Char">
    <w:name w:val="Heading 7 Char"/>
    <w:basedOn w:val="DefaultParagraphFont"/>
    <w:link w:val="Heading7"/>
    <w:rsid w:val="00AF68B4"/>
    <w:rPr>
      <w:rFonts w:ascii="Arial" w:hAnsi="Arial"/>
      <w:b/>
      <w:szCs w:val="22"/>
    </w:rPr>
  </w:style>
  <w:style w:type="character" w:customStyle="1" w:styleId="Heading8Char">
    <w:name w:val="Heading 8 Char"/>
    <w:basedOn w:val="DefaultParagraphFont"/>
    <w:link w:val="Heading8"/>
    <w:rsid w:val="00AF68B4"/>
    <w:rPr>
      <w:rFonts w:ascii="Georgia" w:hAnsi="Georgia"/>
      <w:b/>
      <w:i/>
      <w:iCs/>
      <w:szCs w:val="22"/>
    </w:rPr>
  </w:style>
  <w:style w:type="paragraph" w:styleId="ListBullet">
    <w:name w:val="List Bullet"/>
    <w:basedOn w:val="Normal"/>
    <w:qFormat/>
    <w:rsid w:val="00D70C34"/>
    <w:pPr>
      <w:numPr>
        <w:numId w:val="1"/>
      </w:numPr>
      <w:spacing w:before="60" w:after="60"/>
    </w:pPr>
    <w:rPr>
      <w:iCs/>
    </w:rPr>
  </w:style>
  <w:style w:type="paragraph" w:styleId="ListNumber">
    <w:name w:val="List Number"/>
    <w:basedOn w:val="ListBullet"/>
    <w:qFormat/>
    <w:rsid w:val="00E51523"/>
    <w:pPr>
      <w:numPr>
        <w:numId w:val="2"/>
      </w:numPr>
    </w:pPr>
  </w:style>
  <w:style w:type="paragraph" w:styleId="Title">
    <w:name w:val="Title"/>
    <w:basedOn w:val="Normal"/>
    <w:next w:val="Normal"/>
    <w:link w:val="TitleChar"/>
    <w:qFormat/>
    <w:rsid w:val="002331A6"/>
    <w:pPr>
      <w:pBdr>
        <w:top w:val="single" w:sz="36" w:space="15" w:color="E5B13D"/>
        <w:bottom w:val="single" w:sz="36" w:space="10" w:color="264F90"/>
      </w:pBdr>
      <w:shd w:val="clear" w:color="auto" w:fill="264F90"/>
      <w:spacing w:after="480" w:line="280" w:lineRule="atLeast"/>
      <w:ind w:firstLine="1219"/>
    </w:pPr>
    <w:rPr>
      <w:rFonts w:eastAsiaTheme="minorHAnsi" w:cs="Arial"/>
      <w:color w:val="FFFFFF" w:themeColor="background1"/>
      <w:spacing w:val="16"/>
      <w:sz w:val="36"/>
      <w:szCs w:val="36"/>
    </w:rPr>
  </w:style>
  <w:style w:type="character" w:customStyle="1" w:styleId="TitleChar">
    <w:name w:val="Title Char"/>
    <w:basedOn w:val="DefaultParagraphFont"/>
    <w:link w:val="Title"/>
    <w:rsid w:val="002331A6"/>
    <w:rPr>
      <w:rFonts w:ascii="Arial" w:eastAsiaTheme="minorHAnsi" w:hAnsi="Arial" w:cs="Arial"/>
      <w:color w:val="FFFFFF" w:themeColor="background1"/>
      <w:spacing w:val="16"/>
      <w:sz w:val="36"/>
      <w:szCs w:val="36"/>
      <w:shd w:val="clear" w:color="auto" w:fill="264F90"/>
    </w:rPr>
  </w:style>
  <w:style w:type="paragraph" w:styleId="Subtitle">
    <w:name w:val="Subtitle"/>
    <w:basedOn w:val="Normal"/>
    <w:next w:val="Normal"/>
    <w:link w:val="SubtitleChar"/>
    <w:qFormat/>
    <w:rsid w:val="00556936"/>
    <w:pPr>
      <w:numPr>
        <w:ilvl w:val="1"/>
      </w:numPr>
    </w:pPr>
    <w:rPr>
      <w:rFonts w:eastAsiaTheme="majorEastAsia" w:cstheme="majorBidi"/>
      <w:i/>
      <w:iCs/>
      <w:color w:val="264F90"/>
      <w:spacing w:val="15"/>
      <w:szCs w:val="24"/>
    </w:rPr>
  </w:style>
  <w:style w:type="character" w:customStyle="1" w:styleId="SubtitleChar">
    <w:name w:val="Subtitle Char"/>
    <w:basedOn w:val="DefaultParagraphFont"/>
    <w:link w:val="Subtitle"/>
    <w:rsid w:val="00556936"/>
    <w:rPr>
      <w:rFonts w:ascii="Arial" w:eastAsiaTheme="majorEastAsia" w:hAnsi="Arial" w:cstheme="majorBidi"/>
      <w:i/>
      <w:iCs/>
      <w:color w:val="264F90"/>
      <w:spacing w:val="15"/>
      <w:szCs w:val="24"/>
    </w:rPr>
  </w:style>
  <w:style w:type="paragraph" w:styleId="NoSpacing">
    <w:name w:val="No Spacing"/>
    <w:basedOn w:val="Normal"/>
    <w:next w:val="Normal"/>
    <w:uiPriority w:val="1"/>
    <w:qFormat/>
    <w:rsid w:val="00556936"/>
    <w:pPr>
      <w:spacing w:before="0" w:after="0" w:line="240" w:lineRule="auto"/>
    </w:pPr>
  </w:style>
  <w:style w:type="paragraph" w:styleId="TOCHeading">
    <w:name w:val="TOC Heading"/>
    <w:basedOn w:val="Normal"/>
    <w:next w:val="Normal"/>
    <w:qFormat/>
    <w:rsid w:val="00556936"/>
    <w:pPr>
      <w:keepNext/>
      <w:keepLines/>
      <w:spacing w:before="240"/>
    </w:pPr>
    <w:rPr>
      <w:rFonts w:eastAsia="Calibri"/>
      <w:b/>
      <w:bCs/>
      <w:color w:val="264F90"/>
      <w:sz w:val="32"/>
      <w:szCs w:val="28"/>
    </w:rPr>
  </w:style>
  <w:style w:type="table" w:customStyle="1" w:styleId="Businesstable">
    <w:name w:val="Business table"/>
    <w:basedOn w:val="TableNormal"/>
    <w:uiPriority w:val="99"/>
    <w:rsid w:val="00793A2E"/>
    <w:rPr>
      <w:rFonts w:ascii="Arial" w:hAnsi="Arial"/>
      <w:lang w:eastAsia="en-AU"/>
    </w:rPr>
    <w:tblPr/>
  </w:style>
  <w:style w:type="paragraph" w:styleId="BalloonText">
    <w:name w:val="Balloon Text"/>
    <w:basedOn w:val="Normal"/>
    <w:link w:val="BalloonTextChar"/>
    <w:uiPriority w:val="99"/>
    <w:semiHidden/>
    <w:unhideWhenUsed/>
    <w:rsid w:val="00383366"/>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366"/>
    <w:rPr>
      <w:rFonts w:ascii="Tahoma" w:hAnsi="Tahoma" w:cs="Tahoma"/>
      <w:sz w:val="16"/>
      <w:szCs w:val="16"/>
    </w:rPr>
  </w:style>
  <w:style w:type="paragraph" w:styleId="Header">
    <w:name w:val="header"/>
    <w:basedOn w:val="Normal"/>
    <w:link w:val="HeaderChar"/>
    <w:uiPriority w:val="99"/>
    <w:unhideWhenUsed/>
    <w:rsid w:val="003833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83366"/>
    <w:rPr>
      <w:rFonts w:ascii="Arial" w:hAnsi="Arial"/>
      <w:szCs w:val="22"/>
    </w:rPr>
  </w:style>
  <w:style w:type="paragraph" w:styleId="Footer">
    <w:name w:val="footer"/>
    <w:basedOn w:val="Normal"/>
    <w:link w:val="FooterChar"/>
    <w:unhideWhenUsed/>
    <w:rsid w:val="002F517E"/>
    <w:pPr>
      <w:tabs>
        <w:tab w:val="center" w:pos="6096"/>
        <w:tab w:val="right" w:pos="9026"/>
        <w:tab w:val="right" w:pos="9356"/>
      </w:tabs>
      <w:spacing w:before="0" w:after="0" w:line="240" w:lineRule="auto"/>
    </w:pPr>
    <w:rPr>
      <w:sz w:val="16"/>
      <w:szCs w:val="16"/>
    </w:rPr>
  </w:style>
  <w:style w:type="character" w:customStyle="1" w:styleId="FooterChar">
    <w:name w:val="Footer Char"/>
    <w:basedOn w:val="DefaultParagraphFont"/>
    <w:link w:val="Footer"/>
    <w:rsid w:val="002F517E"/>
    <w:rPr>
      <w:rFonts w:ascii="Arial" w:hAnsi="Arial"/>
      <w:sz w:val="16"/>
      <w:szCs w:val="16"/>
    </w:rPr>
  </w:style>
  <w:style w:type="character" w:styleId="Hyperlink">
    <w:name w:val="Hyperlink"/>
    <w:uiPriority w:val="99"/>
    <w:rsid w:val="00383366"/>
    <w:rPr>
      <w:rFonts w:cs="Times New Roman"/>
      <w:color w:val="3366CC"/>
      <w:u w:val="single"/>
    </w:rPr>
  </w:style>
  <w:style w:type="character" w:styleId="FollowedHyperlink">
    <w:name w:val="FollowedHyperlink"/>
    <w:basedOn w:val="DefaultParagraphFont"/>
    <w:uiPriority w:val="99"/>
    <w:semiHidden/>
    <w:unhideWhenUsed/>
    <w:rsid w:val="00200493"/>
    <w:rPr>
      <w:color w:val="800080" w:themeColor="followedHyperlink"/>
      <w:u w:val="single"/>
    </w:rPr>
  </w:style>
  <w:style w:type="paragraph" w:styleId="FootnoteText">
    <w:name w:val="footnote text"/>
    <w:basedOn w:val="Normal"/>
    <w:link w:val="FootnoteTextChar"/>
    <w:uiPriority w:val="99"/>
    <w:semiHidden/>
    <w:unhideWhenUsed/>
    <w:rsid w:val="00304936"/>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304936"/>
    <w:rPr>
      <w:rFonts w:ascii="Arial" w:hAnsi="Arial"/>
      <w:sz w:val="16"/>
    </w:rPr>
  </w:style>
  <w:style w:type="character" w:styleId="FootnoteReference">
    <w:name w:val="footnote reference"/>
    <w:basedOn w:val="DefaultParagraphFont"/>
    <w:uiPriority w:val="99"/>
    <w:semiHidden/>
    <w:unhideWhenUsed/>
    <w:rsid w:val="00304936"/>
    <w:rPr>
      <w:vertAlign w:val="superscript"/>
    </w:rPr>
  </w:style>
  <w:style w:type="character" w:styleId="PlaceholderText">
    <w:name w:val="Placeholder Text"/>
    <w:basedOn w:val="DefaultParagraphFont"/>
    <w:uiPriority w:val="99"/>
    <w:semiHidden/>
    <w:rsid w:val="008A754B"/>
    <w:rPr>
      <w:color w:val="808080"/>
    </w:rPr>
  </w:style>
  <w:style w:type="character" w:styleId="CommentReference">
    <w:name w:val="annotation reference"/>
    <w:basedOn w:val="DefaultParagraphFont"/>
    <w:uiPriority w:val="99"/>
    <w:unhideWhenUsed/>
    <w:rsid w:val="00FB54A8"/>
    <w:rPr>
      <w:sz w:val="16"/>
      <w:szCs w:val="16"/>
    </w:rPr>
  </w:style>
  <w:style w:type="paragraph" w:styleId="CommentText">
    <w:name w:val="annotation text"/>
    <w:basedOn w:val="Normal"/>
    <w:link w:val="CommentTextChar"/>
    <w:uiPriority w:val="99"/>
    <w:unhideWhenUsed/>
    <w:rsid w:val="00FB54A8"/>
    <w:pPr>
      <w:spacing w:line="240" w:lineRule="auto"/>
    </w:pPr>
    <w:rPr>
      <w:szCs w:val="20"/>
    </w:rPr>
  </w:style>
  <w:style w:type="character" w:customStyle="1" w:styleId="CommentTextChar">
    <w:name w:val="Comment Text Char"/>
    <w:basedOn w:val="DefaultParagraphFont"/>
    <w:link w:val="CommentText"/>
    <w:uiPriority w:val="99"/>
    <w:rsid w:val="00FB54A8"/>
    <w:rPr>
      <w:rFonts w:ascii="Arial" w:hAnsi="Arial"/>
    </w:rPr>
  </w:style>
  <w:style w:type="paragraph" w:styleId="CommentSubject">
    <w:name w:val="annotation subject"/>
    <w:basedOn w:val="CommentText"/>
    <w:next w:val="CommentText"/>
    <w:link w:val="CommentSubjectChar"/>
    <w:uiPriority w:val="99"/>
    <w:semiHidden/>
    <w:unhideWhenUsed/>
    <w:rsid w:val="00FB54A8"/>
    <w:rPr>
      <w:b/>
      <w:bCs/>
    </w:rPr>
  </w:style>
  <w:style w:type="character" w:customStyle="1" w:styleId="CommentSubjectChar">
    <w:name w:val="Comment Subject Char"/>
    <w:basedOn w:val="CommentTextChar"/>
    <w:link w:val="CommentSubject"/>
    <w:uiPriority w:val="99"/>
    <w:semiHidden/>
    <w:rsid w:val="00FB54A8"/>
    <w:rPr>
      <w:rFonts w:ascii="Arial" w:hAnsi="Arial"/>
      <w:b/>
      <w:bCs/>
    </w:rPr>
  </w:style>
  <w:style w:type="paragraph" w:customStyle="1" w:styleId="Normalinstructions">
    <w:name w:val="Normal + instructions"/>
    <w:basedOn w:val="Normal"/>
    <w:qFormat/>
    <w:rsid w:val="00D26938"/>
    <w:pPr>
      <w:keepNext/>
      <w:shd w:val="clear" w:color="auto" w:fill="DBE5F1" w:themeFill="accent1" w:themeFillTint="33"/>
    </w:pPr>
    <w:rPr>
      <w:bCs/>
      <w:iCs/>
      <w:szCs w:val="24"/>
    </w:rPr>
  </w:style>
  <w:style w:type="paragraph" w:styleId="ListParagraph">
    <w:name w:val="List Paragraph"/>
    <w:aliases w:val="Bullet Point,Bullet point,Bullet points,Content descriptions,DDM Gen Text,L,List Paragraph - bullets,List Paragraph1,List Paragraph11,NFP GP Bulleted List,Recommendation,bullet point list,List Paragraph2,AR bullet 1,Bullet Points"/>
    <w:basedOn w:val="Normal"/>
    <w:link w:val="ListParagraphChar"/>
    <w:uiPriority w:val="34"/>
    <w:qFormat/>
    <w:rsid w:val="00F85EC7"/>
    <w:pPr>
      <w:ind w:left="720"/>
      <w:contextualSpacing/>
    </w:pPr>
  </w:style>
  <w:style w:type="paragraph" w:styleId="ListNumber2">
    <w:name w:val="List Number 2"/>
    <w:basedOn w:val="Normal"/>
    <w:uiPriority w:val="99"/>
    <w:unhideWhenUsed/>
    <w:rsid w:val="004D73DE"/>
    <w:pPr>
      <w:numPr>
        <w:numId w:val="5"/>
      </w:numPr>
      <w:contextualSpacing/>
    </w:pPr>
  </w:style>
  <w:style w:type="table" w:styleId="TableGrid">
    <w:name w:val="Table Grid"/>
    <w:basedOn w:val="TableNormal"/>
    <w:uiPriority w:val="39"/>
    <w:rsid w:val="004D73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3">
    <w:name w:val="Table Heading 3"/>
    <w:basedOn w:val="Heading3"/>
    <w:link w:val="TableHeading3Char"/>
    <w:qFormat/>
    <w:rsid w:val="004D73DE"/>
    <w:pPr>
      <w:numPr>
        <w:numId w:val="0"/>
      </w:numPr>
    </w:pPr>
    <w:rPr>
      <w:rFonts w:eastAsiaTheme="minorHAnsi" w:cstheme="minorBidi"/>
      <w:sz w:val="20"/>
    </w:rPr>
  </w:style>
  <w:style w:type="character" w:customStyle="1" w:styleId="TableHeading3Char">
    <w:name w:val="Table Heading 3 Char"/>
    <w:basedOn w:val="Heading3Char"/>
    <w:link w:val="TableHeading3"/>
    <w:rsid w:val="004D73DE"/>
    <w:rPr>
      <w:rFonts w:ascii="Arial" w:eastAsiaTheme="minorHAnsi" w:hAnsi="Arial" w:cstheme="minorBidi"/>
      <w:bCs/>
      <w:color w:val="264F90"/>
      <w:sz w:val="22"/>
      <w:szCs w:val="22"/>
    </w:rPr>
  </w:style>
  <w:style w:type="paragraph" w:styleId="Revision">
    <w:name w:val="Revision"/>
    <w:hidden/>
    <w:uiPriority w:val="99"/>
    <w:semiHidden/>
    <w:rsid w:val="00A07E8F"/>
    <w:rPr>
      <w:rFonts w:ascii="Arial" w:hAnsi="Arial"/>
      <w:szCs w:val="22"/>
    </w:rPr>
  </w:style>
  <w:style w:type="paragraph" w:styleId="Quote">
    <w:name w:val="Quote"/>
    <w:basedOn w:val="Normal"/>
    <w:next w:val="Normal"/>
    <w:link w:val="QuoteChar"/>
    <w:uiPriority w:val="29"/>
    <w:qFormat/>
    <w:rsid w:val="004574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7436"/>
    <w:rPr>
      <w:rFonts w:ascii="Arial" w:hAnsi="Arial"/>
      <w:i/>
      <w:iCs/>
      <w:color w:val="404040" w:themeColor="text1" w:themeTint="BF"/>
      <w:szCs w:val="22"/>
    </w:rPr>
  </w:style>
  <w:style w:type="character" w:customStyle="1" w:styleId="UnresolvedMention1">
    <w:name w:val="Unresolved Mention1"/>
    <w:basedOn w:val="DefaultParagraphFont"/>
    <w:uiPriority w:val="99"/>
    <w:semiHidden/>
    <w:unhideWhenUsed/>
    <w:rsid w:val="003E3C9C"/>
    <w:rPr>
      <w:color w:val="605E5C"/>
      <w:shd w:val="clear" w:color="auto" w:fill="E1DFDD"/>
    </w:rPr>
  </w:style>
  <w:style w:type="paragraph" w:customStyle="1" w:styleId="highlightedtext">
    <w:name w:val="highlighted text"/>
    <w:basedOn w:val="Normal"/>
    <w:link w:val="highlightedtextChar"/>
    <w:qFormat/>
    <w:rsid w:val="0059551C"/>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eastAsiaTheme="minorHAnsi" w:hAnsiTheme="minorHAnsi" w:cstheme="minorBidi"/>
      <w:b/>
      <w:iCs/>
      <w:color w:val="4F6228" w:themeColor="accent3" w:themeShade="80"/>
      <w:sz w:val="22"/>
    </w:rPr>
  </w:style>
  <w:style w:type="character" w:customStyle="1" w:styleId="highlightedtextChar">
    <w:name w:val="highlighted text Char"/>
    <w:basedOn w:val="DefaultParagraphFont"/>
    <w:link w:val="highlightedtext"/>
    <w:rsid w:val="0059551C"/>
    <w:rPr>
      <w:rFonts w:asciiTheme="minorHAnsi" w:eastAsiaTheme="minorHAnsi" w:hAnsiTheme="minorHAnsi" w:cstheme="minorBidi"/>
      <w:b/>
      <w:iCs/>
      <w:color w:val="4F6228" w:themeColor="accent3" w:themeShade="80"/>
      <w:sz w:val="22"/>
      <w:szCs w:val="22"/>
    </w:rPr>
  </w:style>
  <w:style w:type="character" w:customStyle="1" w:styleId="ListParagraphChar">
    <w:name w:val="List Paragraph Char"/>
    <w:aliases w:val="Bullet Point Char,Bullet point Char,Bullet points Char,Content descriptions Char,DDM Gen Text Char,L Char,List Paragraph - bullets Char,List Paragraph1 Char,List Paragraph11 Char,NFP GP Bulleted List Char,Recommendation Char"/>
    <w:basedOn w:val="DefaultParagraphFont"/>
    <w:link w:val="ListParagraph"/>
    <w:uiPriority w:val="34"/>
    <w:locked/>
    <w:rsid w:val="00426222"/>
    <w:rPr>
      <w:rFonts w:ascii="Arial" w:hAnsi="Arial"/>
      <w:szCs w:val="22"/>
    </w:rPr>
  </w:style>
  <w:style w:type="character" w:styleId="UnresolvedMention">
    <w:name w:val="Unresolved Mention"/>
    <w:basedOn w:val="DefaultParagraphFont"/>
    <w:uiPriority w:val="99"/>
    <w:semiHidden/>
    <w:unhideWhenUsed/>
    <w:rsid w:val="0005546F"/>
    <w:rPr>
      <w:color w:val="605E5C"/>
      <w:shd w:val="clear" w:color="auto" w:fill="E1DFDD"/>
    </w:rPr>
  </w:style>
  <w:style w:type="paragraph" w:customStyle="1" w:styleId="Introductiontext">
    <w:name w:val="Introduction text"/>
    <w:basedOn w:val="Normal"/>
    <w:link w:val="IntroductiontextChar"/>
    <w:qFormat/>
    <w:rsid w:val="00D11A53"/>
    <w:pPr>
      <w:spacing w:before="120" w:line="280" w:lineRule="exact"/>
    </w:pPr>
    <w:rPr>
      <w:i/>
      <w:iCs/>
      <w:color w:val="365F91" w:themeColor="accent1" w:themeShade="BF"/>
      <w:sz w:val="24"/>
      <w:szCs w:val="28"/>
    </w:rPr>
  </w:style>
  <w:style w:type="character" w:customStyle="1" w:styleId="IntroductiontextChar">
    <w:name w:val="Introduction text Char"/>
    <w:basedOn w:val="DefaultParagraphFont"/>
    <w:link w:val="Introductiontext"/>
    <w:rsid w:val="00D11A53"/>
    <w:rPr>
      <w:rFonts w:ascii="Arial" w:hAnsi="Arial"/>
      <w:i/>
      <w:iCs/>
      <w:color w:val="365F91" w:themeColor="accent1" w:themeShade="BF"/>
      <w:sz w:val="24"/>
      <w:szCs w:val="28"/>
    </w:rPr>
  </w:style>
  <w:style w:type="paragraph" w:customStyle="1" w:styleId="Normalindent">
    <w:name w:val="Normal (indent)"/>
    <w:basedOn w:val="ListParagraph"/>
    <w:link w:val="NormalindentChar"/>
    <w:qFormat/>
    <w:rsid w:val="00052F22"/>
    <w:pPr>
      <w:spacing w:before="120" w:after="0"/>
      <w:ind w:left="357"/>
    </w:pPr>
  </w:style>
  <w:style w:type="character" w:customStyle="1" w:styleId="NormalindentChar">
    <w:name w:val="Normal (indent) Char"/>
    <w:basedOn w:val="ListParagraphChar"/>
    <w:link w:val="Normalindent"/>
    <w:rsid w:val="00052F22"/>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5447">
      <w:bodyDiv w:val="1"/>
      <w:marLeft w:val="0"/>
      <w:marRight w:val="0"/>
      <w:marTop w:val="0"/>
      <w:marBottom w:val="0"/>
      <w:divBdr>
        <w:top w:val="none" w:sz="0" w:space="0" w:color="auto"/>
        <w:left w:val="none" w:sz="0" w:space="0" w:color="auto"/>
        <w:bottom w:val="none" w:sz="0" w:space="0" w:color="auto"/>
        <w:right w:val="none" w:sz="0" w:space="0" w:color="auto"/>
      </w:divBdr>
    </w:div>
    <w:div w:id="477766575">
      <w:bodyDiv w:val="1"/>
      <w:marLeft w:val="0"/>
      <w:marRight w:val="0"/>
      <w:marTop w:val="0"/>
      <w:marBottom w:val="0"/>
      <w:divBdr>
        <w:top w:val="none" w:sz="0" w:space="0" w:color="auto"/>
        <w:left w:val="none" w:sz="0" w:space="0" w:color="auto"/>
        <w:bottom w:val="none" w:sz="0" w:space="0" w:color="auto"/>
        <w:right w:val="none" w:sz="0" w:space="0" w:color="auto"/>
      </w:divBdr>
    </w:div>
    <w:div w:id="1199733611">
      <w:bodyDiv w:val="1"/>
      <w:marLeft w:val="0"/>
      <w:marRight w:val="0"/>
      <w:marTop w:val="0"/>
      <w:marBottom w:val="0"/>
      <w:divBdr>
        <w:top w:val="none" w:sz="0" w:space="0" w:color="auto"/>
        <w:left w:val="none" w:sz="0" w:space="0" w:color="auto"/>
        <w:bottom w:val="none" w:sz="0" w:space="0" w:color="auto"/>
        <w:right w:val="none" w:sz="0" w:space="0" w:color="auto"/>
      </w:divBdr>
    </w:div>
    <w:div w:id="1286624162">
      <w:bodyDiv w:val="1"/>
      <w:marLeft w:val="0"/>
      <w:marRight w:val="0"/>
      <w:marTop w:val="0"/>
      <w:marBottom w:val="0"/>
      <w:divBdr>
        <w:top w:val="none" w:sz="0" w:space="0" w:color="auto"/>
        <w:left w:val="none" w:sz="0" w:space="0" w:color="auto"/>
        <w:bottom w:val="none" w:sz="0" w:space="0" w:color="auto"/>
        <w:right w:val="none" w:sz="0" w:space="0" w:color="auto"/>
      </w:divBdr>
    </w:div>
    <w:div w:id="13912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business.gov.au/grants-and-programs/mrff-2022-frontier-health-and-medical-research" TargetMode="External"/><Relationship Id="rId7" Type="http://schemas.openxmlformats.org/officeDocument/2006/relationships/styles" Target="styles.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business.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health.gov.au/resources/publications/principles-for-consumer-involvement-in-research-funded-by-the-medical-research-future-fund?language=e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busines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C21FB965926454FBCB0620A836E5E4E" ma:contentTypeVersion="16" ma:contentTypeDescription="Create a new document." ma:contentTypeScope="" ma:versionID="85385272bea96bb3c9f159ebcf0ff657">
  <xsd:schema xmlns:xsd="http://www.w3.org/2001/XMLSchema" xmlns:xs="http://www.w3.org/2001/XMLSchema" xmlns:p="http://schemas.microsoft.com/office/2006/metadata/properties" xmlns:ns1="http://schemas.microsoft.com/sharepoint/v3" xmlns:ns2="2a251b7e-61e4-4816-a71f-b295a9ad20fb" xmlns:ns3="http://schemas.microsoft.com/sharepoint/v4" targetNamespace="http://schemas.microsoft.com/office/2006/metadata/properties" ma:root="true" ma:fieldsID="45bb7ccaf2c83818709cf5e22ce9fdd6" ns1:_="" ns2:_="" ns3:_="">
    <xsd:import namespace="http://schemas.microsoft.com/sharepoint/v3"/>
    <xsd:import namespace="2a251b7e-61e4-4816-a71f-b295a9ad20fb"/>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SharedWithUsers" minOccurs="0"/>
                <xsd:element ref="ns3:IconOverlay" minOccurs="0"/>
                <xsd:element ref="ns2:DocHub_RoundNumb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51b7e-61e4-4816-a71f-b295a9ad20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bb2a7f5-026b-4c1f-ab3d-c0a470e81770}" ma:internalName="TaxCatchAll" ma:showField="CatchAllData" ma:web="2a251b7e-61e4-4816-a71f-b295a9ad20fb">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d7168b-4370-41af-a79f-1d3959e12215"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Hub_RoundNumber" ma:index="26" ma:displayName="Round Number" ma:decimals="0" ma:description="Enter in the Round number for this Programme" ma:indexed="true" ma:internalName="DocHub_Round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e2555c81638466f9eb614edb9ecde52 xmlns="2a251b7e-61e4-4816-a71f-b295a9ad20fb">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1cb7cffe-f5b4-42ac-8a71-3f61d9d0fa0a</TermId>
        </TermInfo>
      </Terms>
    </pe2555c81638466f9eb614edb9ecde52>
    <aa25a1a23adf4c92a153145de6afe324 xmlns="2a251b7e-61e4-4816-a71f-b295a9ad20f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DocHub_RoundNumber xmlns="2a251b7e-61e4-4816-a71f-b295a9ad20fb">3</DocHub_RoundNumber>
    <adb9bed2e36e4a93af574aeb444da63e xmlns="2a251b7e-61e4-4816-a71f-b295a9ad20fb">
      <Terms xmlns="http://schemas.microsoft.com/office/infopath/2007/PartnerControls"/>
    </adb9bed2e36e4a93af574aeb444da63e>
    <IconOverlay xmlns="http://schemas.microsoft.com/sharepoint/v4" xsi:nil="true"/>
    <n99e4c9942c6404eb103464a00e6097b xmlns="2a251b7e-61e4-4816-a71f-b295a9ad20fb">
      <Terms xmlns="http://schemas.microsoft.com/office/infopath/2007/PartnerControls"/>
    </n99e4c9942c6404eb103464a00e6097b>
    <TaxCatchAll xmlns="2a251b7e-61e4-4816-a71f-b295a9ad20fb">
      <Value>96</Value>
      <Value>3</Value>
      <Value>218</Value>
    </TaxCatchAll>
    <g7bcb40ba23249a78edca7d43a67c1c9 xmlns="2a251b7e-61e4-4816-a71f-b295a9ad20fb">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ae56a7d0-9b4a-44c9-bf29-30efe76361d1</TermId>
        </TermInfo>
      </Terms>
    </g7bcb40ba23249a78edca7d43a67c1c9>
    <Comment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F62F08-C8E9-438E-973E-49D5215DF1D6}">
  <ds:schemaRefs>
    <ds:schemaRef ds:uri="http://schemas.microsoft.com/sharepoint/events"/>
  </ds:schemaRefs>
</ds:datastoreItem>
</file>

<file path=customXml/itemProps2.xml><?xml version="1.0" encoding="utf-8"?>
<ds:datastoreItem xmlns:ds="http://schemas.openxmlformats.org/officeDocument/2006/customXml" ds:itemID="{B952172C-E6F6-4FEF-AAE8-2A38824009F3}">
  <ds:schemaRefs>
    <ds:schemaRef ds:uri="http://schemas.openxmlformats.org/officeDocument/2006/bibliography"/>
  </ds:schemaRefs>
</ds:datastoreItem>
</file>

<file path=customXml/itemProps3.xml><?xml version="1.0" encoding="utf-8"?>
<ds:datastoreItem xmlns:ds="http://schemas.openxmlformats.org/officeDocument/2006/customXml" ds:itemID="{9AB24FD1-C84E-4502-B102-E8ABE746B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51b7e-61e4-4816-a71f-b295a9ad20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DDD9B-7690-4BD8-9124-B5E5293C7170}">
  <ds:schemaRefs>
    <ds:schemaRef ds:uri="http://schemas.microsoft.com/office/2006/metadata/properties"/>
    <ds:schemaRef ds:uri="http://schemas.microsoft.com/office/infopath/2007/PartnerControls"/>
    <ds:schemaRef ds:uri="2a251b7e-61e4-4816-a71f-b295a9ad20fb"/>
    <ds:schemaRef ds:uri="http://schemas.microsoft.com/sharepoint/v4"/>
    <ds:schemaRef ds:uri="http://schemas.microsoft.com/sharepoint/v3"/>
  </ds:schemaRefs>
</ds:datastoreItem>
</file>

<file path=customXml/itemProps5.xml><?xml version="1.0" encoding="utf-8"?>
<ds:datastoreItem xmlns:ds="http://schemas.openxmlformats.org/officeDocument/2006/customXml" ds:itemID="{46EF6800-25C9-41B2-B2E4-ADC3E92BA0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1709</Words>
  <Characters>9149</Characters>
  <Application>Microsoft Office Word</Application>
  <DocSecurity>0</DocSecurity>
  <Lines>285</Lines>
  <Paragraphs>111</Paragraphs>
  <ScaleCrop>false</ScaleCrop>
  <HeadingPairs>
    <vt:vector size="2" baseType="variant">
      <vt:variant>
        <vt:lpstr>Title</vt:lpstr>
      </vt:variant>
      <vt:variant>
        <vt:i4>1</vt:i4>
      </vt:variant>
    </vt:vector>
  </HeadingPairs>
  <TitlesOfParts>
    <vt:vector size="1" baseType="lpstr">
      <vt:lpstr>Medical Research Future Fund 2022 Frontier Health and Medical Research grant opportunity – Frequenlty Asked Questions</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 Future Fund 2022 Frontier Health and Medical Research Grant Opportunity – Frequently Asked Questions</dc:title>
  <dc:subject>Health data and medical research</dc:subject>
  <dc:creator>Australian Government Department of Health, Disability and Ageing</dc:creator>
  <cp:keywords>Medical Research Future Fund; MRFF; Frontier Health and Medical Research</cp:keywords>
  <cp:lastModifiedBy>MASCHKE, Elvia</cp:lastModifiedBy>
  <cp:revision>18</cp:revision>
  <cp:lastPrinted>2025-03-06T00:38:00Z</cp:lastPrinted>
  <dcterms:created xsi:type="dcterms:W3CDTF">2026-02-13T00:30:00Z</dcterms:created>
  <dcterms:modified xsi:type="dcterms:W3CDTF">2026-03-13T04:46:00Z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0x0101000C21FB965926454FBCB0620A836E5E4E</vt:lpwstr>
  </property>
  <property fmtid="{D5CDD505-2E9C-101B-9397-08002B2CF9AE}" pid="3" name="DocHub_Year">
    <vt:lpwstr/>
  </property>
  <property fmtid="{D5CDD505-2E9C-101B-9397-08002B2CF9AE}" pid="4" name="DocHub_DocumentType">
    <vt:lpwstr>96;#Guideline|1cb7cffe-f5b4-42ac-8a71-3f61d9d0fa0a</vt:lpwstr>
  </property>
  <property fmtid="{D5CDD505-2E9C-101B-9397-08002B2CF9AE}" pid="5" name="DocHub_SecurityClassification">
    <vt:lpwstr>3;#OFFICIAL|6106d03b-a1a0-4e30-9d91-d5e9fb4314f9</vt:lpwstr>
  </property>
  <property fmtid="{D5CDD505-2E9C-101B-9397-08002B2CF9AE}" pid="6" name="DocHub_Keywords">
    <vt:lpwstr/>
  </property>
  <property fmtid="{D5CDD505-2E9C-101B-9397-08002B2CF9AE}" pid="7" name="DocHub_WorkActivity">
    <vt:lpwstr>218;#Grants Management|ae56a7d0-9b4a-44c9-bf29-30efe76361d1</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2025-11-27T04:55:32Z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1d86b1ec-8a2e-45be-9004-390d317c8005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