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C2BB" w14:textId="078FD99F" w:rsidR="0023620A" w:rsidRPr="008D4998" w:rsidRDefault="0023620A" w:rsidP="008D4998">
      <w:pPr>
        <w:pStyle w:val="Heading1"/>
        <w:rPr>
          <w:rStyle w:val="eop"/>
        </w:rPr>
      </w:pPr>
      <w:r w:rsidRPr="008D4998">
        <w:rPr>
          <w:rStyle w:val="normaltextrun"/>
        </w:rPr>
        <w:t>Government Provider Management System</w:t>
      </w:r>
      <w:r w:rsidR="008D4998" w:rsidRPr="008D4998">
        <w:rPr>
          <w:rStyle w:val="eop"/>
        </w:rPr>
        <w:t xml:space="preserve"> </w:t>
      </w:r>
      <w:r w:rsidRPr="008D4998">
        <w:rPr>
          <w:rStyle w:val="eop"/>
        </w:rPr>
        <w:t xml:space="preserve">Quick Reference Guide: </w:t>
      </w:r>
      <w:r w:rsidR="00891A98" w:rsidRPr="008D4998">
        <w:rPr>
          <w:rStyle w:val="eop"/>
        </w:rPr>
        <w:t xml:space="preserve">How to add a user in the </w:t>
      </w:r>
      <w:r w:rsidR="005C339D" w:rsidRPr="008D4998">
        <w:rPr>
          <w:rStyle w:val="eop"/>
        </w:rPr>
        <w:t xml:space="preserve">GPMS </w:t>
      </w:r>
      <w:r w:rsidR="00E97A65" w:rsidRPr="008D4998">
        <w:rPr>
          <w:rStyle w:val="eop"/>
        </w:rPr>
        <w:t xml:space="preserve">Approved Provider </w:t>
      </w:r>
      <w:r w:rsidR="00891A98" w:rsidRPr="008D4998">
        <w:rPr>
          <w:rStyle w:val="eop"/>
        </w:rPr>
        <w:t>portal</w:t>
      </w:r>
    </w:p>
    <w:p w14:paraId="36FF0BDC" w14:textId="48A3EDAA" w:rsidR="002100FC" w:rsidRPr="008D4998" w:rsidRDefault="002100FC" w:rsidP="008D4998">
      <w:r w:rsidRPr="008D4998">
        <w:t xml:space="preserve">Organisation Administrators can add new users to the GPMS </w:t>
      </w:r>
      <w:r w:rsidR="000239F8" w:rsidRPr="008D4998">
        <w:t xml:space="preserve">Approved Provider </w:t>
      </w:r>
      <w:r w:rsidRPr="008D4998">
        <w:t>portal. These new users can be added either at the organisation level or at the provider level. The level the new user is added to will determine what kind of access roles can be attributed to them.</w:t>
      </w:r>
    </w:p>
    <w:p w14:paraId="399DE1CF" w14:textId="77777777" w:rsidR="002100FC" w:rsidRPr="00105568" w:rsidRDefault="002100FC" w:rsidP="00636538">
      <w:pPr>
        <w:pStyle w:val="Heading2"/>
      </w:pPr>
      <w:r w:rsidRPr="00105568">
        <w:t>Adding a user at the organisation level</w:t>
      </w:r>
    </w:p>
    <w:p w14:paraId="78EC8927" w14:textId="77777777" w:rsidR="002100FC" w:rsidRPr="008D4998" w:rsidRDefault="002100FC" w:rsidP="008D4998">
      <w:r w:rsidRPr="008D4998">
        <w:t>To add a new user at the organisation level, complete the following actions:</w:t>
      </w:r>
    </w:p>
    <w:p w14:paraId="25569DE6" w14:textId="49C1FF43" w:rsidR="002100FC" w:rsidRPr="00105568" w:rsidRDefault="002100FC" w:rsidP="002B38A3">
      <w:pPr>
        <w:pStyle w:val="ListNumber2"/>
        <w:spacing w:line="22" w:lineRule="atLeast"/>
        <w:rPr>
          <w:rFonts w:cs="Arial"/>
          <w:color w:val="1E1545"/>
          <w:szCs w:val="32"/>
        </w:rPr>
      </w:pPr>
      <w:r w:rsidRPr="00105568">
        <w:rPr>
          <w:rFonts w:cs="Arial"/>
          <w:color w:val="1E1545"/>
          <w:szCs w:val="32"/>
        </w:rPr>
        <w:t xml:space="preserve">In the </w:t>
      </w:r>
      <w:r w:rsidRPr="00105568">
        <w:rPr>
          <w:b/>
          <w:bCs/>
          <w:szCs w:val="32"/>
        </w:rPr>
        <w:t xml:space="preserve">Manage users </w:t>
      </w:r>
      <w:r w:rsidRPr="00105568">
        <w:rPr>
          <w:szCs w:val="32"/>
        </w:rPr>
        <w:t>screen</w:t>
      </w:r>
      <w:r w:rsidRPr="00105568">
        <w:rPr>
          <w:rFonts w:cs="Arial"/>
          <w:color w:val="1E1545"/>
          <w:szCs w:val="32"/>
        </w:rPr>
        <w:t xml:space="preserve">, ensure the </w:t>
      </w:r>
      <w:r w:rsidRPr="00105568">
        <w:rPr>
          <w:b/>
          <w:bCs/>
          <w:szCs w:val="32"/>
        </w:rPr>
        <w:t>ACO account</w:t>
      </w:r>
      <w:r w:rsidRPr="00105568">
        <w:rPr>
          <w:rFonts w:cs="Arial"/>
          <w:color w:val="1E1545"/>
          <w:szCs w:val="32"/>
        </w:rPr>
        <w:t xml:space="preserve"> is highlighted, and </w:t>
      </w:r>
      <w:r w:rsidR="001E7F11">
        <w:rPr>
          <w:rFonts w:cs="Arial"/>
          <w:color w:val="1E1545"/>
          <w:szCs w:val="32"/>
        </w:rPr>
        <w:t>click</w:t>
      </w:r>
      <w:r w:rsidR="001E7F11" w:rsidRPr="00105568">
        <w:rPr>
          <w:rFonts w:cs="Arial"/>
          <w:color w:val="1E1545"/>
          <w:szCs w:val="32"/>
        </w:rPr>
        <w:t xml:space="preserve"> </w:t>
      </w:r>
      <w:r w:rsidRPr="00105568">
        <w:rPr>
          <w:rFonts w:cs="Arial"/>
          <w:color w:val="1E1545"/>
          <w:szCs w:val="32"/>
        </w:rPr>
        <w:t xml:space="preserve">the </w:t>
      </w:r>
      <w:r w:rsidRPr="00105568">
        <w:rPr>
          <w:rFonts w:cs="Arial"/>
          <w:b/>
          <w:color w:val="1E1545"/>
          <w:szCs w:val="32"/>
        </w:rPr>
        <w:t xml:space="preserve">+ </w:t>
      </w:r>
      <w:r w:rsidRPr="00105568">
        <w:rPr>
          <w:b/>
          <w:bCs/>
          <w:szCs w:val="32"/>
        </w:rPr>
        <w:t>Add New User</w:t>
      </w:r>
      <w:r w:rsidRPr="00105568">
        <w:rPr>
          <w:rFonts w:cs="Arial"/>
          <w:color w:val="1E1545"/>
          <w:szCs w:val="32"/>
        </w:rPr>
        <w:t xml:space="preserve"> button.</w:t>
      </w:r>
    </w:p>
    <w:p w14:paraId="06F4366F" w14:textId="6BF41D04" w:rsidR="002100FC" w:rsidRPr="00105568" w:rsidRDefault="00D041E7" w:rsidP="002B38A3">
      <w:pPr>
        <w:spacing w:line="22" w:lineRule="atLeast"/>
        <w:rPr>
          <w:szCs w:val="32"/>
        </w:rPr>
      </w:pPr>
      <w:r w:rsidRPr="00105568">
        <w:rPr>
          <w:noProof/>
          <w:szCs w:val="32"/>
        </w:rPr>
        <w:drawing>
          <wp:inline distT="0" distB="0" distL="0" distR="0" wp14:anchorId="2EAB3273" wp14:editId="70C2FEE2">
            <wp:extent cx="5687060" cy="1822450"/>
            <wp:effectExtent l="19050" t="19050" r="27940" b="25400"/>
            <wp:docPr id="1" name="Picture 1" descr="Screenshot of the  Manage users screen, with the Add New User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Manage users screen, with the Add New User button highlighted"/>
                    <pic:cNvPicPr/>
                  </pic:nvPicPr>
                  <pic:blipFill rotWithShape="1">
                    <a:blip r:embed="rId11"/>
                    <a:srcRect t="4079" b="30883"/>
                    <a:stretch/>
                  </pic:blipFill>
                  <pic:spPr bwMode="auto">
                    <a:xfrm>
                      <a:off x="0" y="0"/>
                      <a:ext cx="5688000" cy="1822751"/>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1D8E470" w14:textId="5196898C" w:rsidR="002100FC" w:rsidRPr="00105568" w:rsidRDefault="002100FC" w:rsidP="002B38A3">
      <w:pPr>
        <w:pStyle w:val="ListNumber2"/>
        <w:spacing w:line="22" w:lineRule="atLeast"/>
        <w:rPr>
          <w:rFonts w:cs="Arial"/>
          <w:color w:val="1E1545"/>
          <w:szCs w:val="32"/>
        </w:rPr>
      </w:pPr>
      <w:r w:rsidRPr="00105568">
        <w:rPr>
          <w:rFonts w:cs="Arial"/>
          <w:color w:val="1E1545"/>
          <w:szCs w:val="32"/>
        </w:rPr>
        <w:t xml:space="preserve">In the </w:t>
      </w:r>
      <w:r w:rsidRPr="00105568">
        <w:rPr>
          <w:b/>
          <w:bCs/>
          <w:szCs w:val="32"/>
        </w:rPr>
        <w:t>Add new ACO user</w:t>
      </w:r>
      <w:r w:rsidRPr="00105568">
        <w:rPr>
          <w:rFonts w:cs="Arial"/>
          <w:color w:val="1E1545"/>
          <w:szCs w:val="32"/>
        </w:rPr>
        <w:t xml:space="preserve"> screen, enter the new user’s company email address and </w:t>
      </w:r>
      <w:r w:rsidR="001E7F11">
        <w:rPr>
          <w:rFonts w:cs="Arial"/>
          <w:color w:val="1E1545"/>
          <w:szCs w:val="32"/>
        </w:rPr>
        <w:t>click</w:t>
      </w:r>
      <w:r w:rsidR="001E7F11" w:rsidRPr="00105568">
        <w:rPr>
          <w:rFonts w:cs="Arial"/>
          <w:color w:val="1E1545"/>
          <w:szCs w:val="32"/>
        </w:rPr>
        <w:t xml:space="preserve"> </w:t>
      </w:r>
      <w:r w:rsidRPr="00105568">
        <w:rPr>
          <w:rFonts w:cs="Arial"/>
          <w:color w:val="1E1545"/>
          <w:szCs w:val="32"/>
        </w:rPr>
        <w:t xml:space="preserve">the </w:t>
      </w:r>
      <w:r w:rsidRPr="00105568">
        <w:rPr>
          <w:b/>
          <w:bCs/>
          <w:szCs w:val="32"/>
        </w:rPr>
        <w:t>Next</w:t>
      </w:r>
      <w:r w:rsidRPr="00105568">
        <w:rPr>
          <w:rFonts w:cs="Arial"/>
          <w:color w:val="1E1545"/>
          <w:szCs w:val="32"/>
        </w:rPr>
        <w:t xml:space="preserve"> button.</w:t>
      </w:r>
    </w:p>
    <w:p w14:paraId="27BCED0A" w14:textId="2ABEC29F" w:rsidR="002100FC" w:rsidRPr="00636538" w:rsidRDefault="002100FC" w:rsidP="00636538">
      <w:pPr>
        <w:spacing w:line="22" w:lineRule="atLeast"/>
        <w:rPr>
          <w:szCs w:val="32"/>
        </w:rPr>
      </w:pPr>
      <w:r w:rsidRPr="00105568">
        <w:rPr>
          <w:noProof/>
          <w:szCs w:val="32"/>
        </w:rPr>
        <w:drawing>
          <wp:inline distT="0" distB="0" distL="0" distR="0" wp14:anchorId="45141EB5" wp14:editId="65C65F57">
            <wp:extent cx="5687695" cy="1968500"/>
            <wp:effectExtent l="19050" t="19050" r="27305" b="12700"/>
            <wp:docPr id="81" name="Picture 81" descr="The Add New ACO User screen. The email field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The Add New ACO User screen. The email field is highlighted."/>
                    <pic:cNvPicPr/>
                  </pic:nvPicPr>
                  <pic:blipFill>
                    <a:blip r:embed="rId12"/>
                    <a:stretch>
                      <a:fillRect/>
                    </a:stretch>
                  </pic:blipFill>
                  <pic:spPr>
                    <a:xfrm>
                      <a:off x="0" y="0"/>
                      <a:ext cx="5688001" cy="1968606"/>
                    </a:xfrm>
                    <a:prstGeom prst="rect">
                      <a:avLst/>
                    </a:prstGeom>
                    <a:ln>
                      <a:solidFill>
                        <a:srgbClr val="1E1545"/>
                      </a:solidFill>
                    </a:ln>
                  </pic:spPr>
                </pic:pic>
              </a:graphicData>
            </a:graphic>
          </wp:inline>
        </w:drawing>
      </w:r>
    </w:p>
    <w:p w14:paraId="566A0939" w14:textId="0EA31179" w:rsidR="549332E6" w:rsidRDefault="549332E6" w:rsidP="18314903">
      <w:pPr>
        <w:pStyle w:val="ListNumber2"/>
        <w:spacing w:line="22" w:lineRule="atLeast"/>
        <w:rPr>
          <w:rFonts w:cstheme="minorBidi"/>
          <w:color w:val="1E1545"/>
        </w:rPr>
      </w:pPr>
      <w:r w:rsidRPr="18314903">
        <w:rPr>
          <w:rFonts w:cstheme="minorBidi"/>
          <w:color w:val="1E1545"/>
        </w:rPr>
        <w:t xml:space="preserve">In the </w:t>
      </w:r>
      <w:r w:rsidRPr="005D4480">
        <w:rPr>
          <w:rFonts w:cstheme="minorBidi"/>
          <w:b/>
          <w:bCs/>
          <w:color w:val="1E1545"/>
        </w:rPr>
        <w:t>Select user</w:t>
      </w:r>
      <w:r w:rsidRPr="18314903">
        <w:rPr>
          <w:rFonts w:cstheme="minorBidi"/>
          <w:color w:val="1E1545"/>
        </w:rPr>
        <w:t xml:space="preserve"> section, select the radio button option to </w:t>
      </w:r>
      <w:r w:rsidRPr="005D4480">
        <w:rPr>
          <w:rFonts w:cstheme="minorBidi"/>
          <w:b/>
          <w:bCs/>
          <w:color w:val="1E1545"/>
        </w:rPr>
        <w:t>‘Create a new contact record’</w:t>
      </w:r>
      <w:r w:rsidRPr="18314903">
        <w:rPr>
          <w:rFonts w:cstheme="minorBidi"/>
          <w:color w:val="1E1545"/>
        </w:rPr>
        <w:t xml:space="preserve">, then click the </w:t>
      </w:r>
      <w:r w:rsidRPr="005D4480">
        <w:rPr>
          <w:rFonts w:cstheme="minorBidi"/>
          <w:b/>
          <w:bCs/>
          <w:color w:val="1E1545"/>
        </w:rPr>
        <w:t>‘Next’</w:t>
      </w:r>
      <w:r w:rsidRPr="18314903">
        <w:rPr>
          <w:rFonts w:cstheme="minorBidi"/>
          <w:color w:val="1E1545"/>
        </w:rPr>
        <w:t xml:space="preserve"> button.</w:t>
      </w:r>
    </w:p>
    <w:p w14:paraId="057EBB34" w14:textId="73F361DF" w:rsidR="55967478" w:rsidRDefault="55967478" w:rsidP="008D4998">
      <w:r w:rsidRPr="008D4998">
        <w:rPr>
          <w:noProof/>
        </w:rPr>
        <w:drawing>
          <wp:inline distT="0" distB="0" distL="0" distR="0" wp14:anchorId="22D9F7BE" wp14:editId="3C821B87">
            <wp:extent cx="5243015" cy="1042506"/>
            <wp:effectExtent l="0" t="0" r="0" b="0"/>
            <wp:docPr id="1062569055"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69055" name="drawing">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a:ext>
                      </a:extLst>
                    </a:blip>
                    <a:stretch>
                      <a:fillRect/>
                    </a:stretch>
                  </pic:blipFill>
                  <pic:spPr>
                    <a:xfrm>
                      <a:off x="0" y="0"/>
                      <a:ext cx="5243015" cy="1042506"/>
                    </a:xfrm>
                    <a:prstGeom prst="rect">
                      <a:avLst/>
                    </a:prstGeom>
                  </pic:spPr>
                </pic:pic>
              </a:graphicData>
            </a:graphic>
          </wp:inline>
        </w:drawing>
      </w:r>
    </w:p>
    <w:p w14:paraId="15DE5D7F" w14:textId="4D286E42" w:rsidR="002100FC" w:rsidRPr="00105568" w:rsidRDefault="002100FC" w:rsidP="18314903">
      <w:pPr>
        <w:pStyle w:val="ListNumber2"/>
        <w:spacing w:line="22" w:lineRule="atLeast"/>
        <w:rPr>
          <w:rFonts w:cstheme="minorBidi"/>
          <w:color w:val="1E1545"/>
        </w:rPr>
      </w:pPr>
      <w:r w:rsidRPr="18314903">
        <w:rPr>
          <w:rFonts w:cstheme="minorBidi"/>
          <w:color w:val="1E1545"/>
        </w:rPr>
        <w:lastRenderedPageBreak/>
        <w:t xml:space="preserve">Add the new user’s </w:t>
      </w:r>
      <w:r w:rsidRPr="005D4480">
        <w:rPr>
          <w:rFonts w:cstheme="minorBidi"/>
          <w:b/>
          <w:bCs/>
          <w:color w:val="1E1545"/>
        </w:rPr>
        <w:t>Salutation</w:t>
      </w:r>
      <w:r w:rsidRPr="18314903">
        <w:rPr>
          <w:rFonts w:cstheme="minorBidi"/>
          <w:color w:val="1E1545"/>
        </w:rPr>
        <w:t xml:space="preserve">, </w:t>
      </w:r>
      <w:r w:rsidRPr="005D4480">
        <w:rPr>
          <w:rFonts w:cstheme="minorBidi"/>
          <w:b/>
          <w:bCs/>
          <w:color w:val="1E1545"/>
        </w:rPr>
        <w:t>First name</w:t>
      </w:r>
      <w:r w:rsidRPr="18314903">
        <w:rPr>
          <w:rFonts w:cstheme="minorBidi"/>
          <w:color w:val="1E1545"/>
        </w:rPr>
        <w:t xml:space="preserve">, </w:t>
      </w:r>
      <w:r w:rsidRPr="005D4480">
        <w:rPr>
          <w:rFonts w:cstheme="minorBidi"/>
          <w:b/>
          <w:bCs/>
          <w:color w:val="1E1545"/>
        </w:rPr>
        <w:t>Surname</w:t>
      </w:r>
      <w:r w:rsidRPr="18314903">
        <w:rPr>
          <w:rFonts w:cstheme="minorBidi"/>
          <w:color w:val="1E1545"/>
        </w:rPr>
        <w:t xml:space="preserve">, and </w:t>
      </w:r>
      <w:r w:rsidRPr="005D4480">
        <w:rPr>
          <w:rFonts w:cstheme="minorBidi"/>
          <w:b/>
          <w:bCs/>
          <w:color w:val="1E1545"/>
        </w:rPr>
        <w:t>Date of birth</w:t>
      </w:r>
      <w:r w:rsidRPr="18314903">
        <w:rPr>
          <w:rFonts w:cstheme="minorBidi"/>
          <w:color w:val="1E1545"/>
        </w:rPr>
        <w:t>.</w:t>
      </w:r>
      <w:r w:rsidR="00E735E9" w:rsidRPr="18314903">
        <w:rPr>
          <w:rFonts w:cstheme="minorBidi"/>
          <w:color w:val="1E1545"/>
        </w:rPr>
        <w:t xml:space="preserve"> If the date of birth is not provided</w:t>
      </w:r>
      <w:r w:rsidR="004B55F3" w:rsidRPr="18314903">
        <w:rPr>
          <w:rFonts w:cstheme="minorBidi"/>
          <w:color w:val="1E1545"/>
        </w:rPr>
        <w:t>,</w:t>
      </w:r>
      <w:r w:rsidR="00E735E9" w:rsidRPr="18314903">
        <w:rPr>
          <w:rFonts w:cstheme="minorBidi"/>
          <w:color w:val="1E1545"/>
        </w:rPr>
        <w:t xml:space="preserve"> a default </w:t>
      </w:r>
      <w:r w:rsidR="004B55F3" w:rsidRPr="18314903">
        <w:rPr>
          <w:rFonts w:cstheme="minorBidi"/>
          <w:color w:val="1E1545"/>
        </w:rPr>
        <w:t xml:space="preserve">date </w:t>
      </w:r>
      <w:r w:rsidR="00E735E9" w:rsidRPr="18314903">
        <w:rPr>
          <w:rFonts w:cstheme="minorBidi"/>
          <w:color w:val="1E1545"/>
        </w:rPr>
        <w:t>of 19/01/1900</w:t>
      </w:r>
      <w:r w:rsidR="004B55F3" w:rsidRPr="18314903">
        <w:rPr>
          <w:rFonts w:cstheme="minorBidi"/>
          <w:color w:val="1E1545"/>
        </w:rPr>
        <w:t xml:space="preserve"> can be entered</w:t>
      </w:r>
      <w:r w:rsidR="00DF13C1" w:rsidRPr="18314903">
        <w:rPr>
          <w:rFonts w:cstheme="minorBidi"/>
          <w:color w:val="1E1545"/>
        </w:rPr>
        <w:t xml:space="preserve"> for the user</w:t>
      </w:r>
      <w:r w:rsidR="00E735E9" w:rsidRPr="18314903">
        <w:rPr>
          <w:rFonts w:cstheme="minorBidi"/>
          <w:color w:val="1E1545"/>
        </w:rPr>
        <w:t>.</w:t>
      </w:r>
    </w:p>
    <w:p w14:paraId="3CD218B6" w14:textId="3BE21C82" w:rsidR="43252891" w:rsidRDefault="43252891" w:rsidP="008D4998">
      <w:r w:rsidRPr="008D4998">
        <w:rPr>
          <w:noProof/>
        </w:rPr>
        <w:drawing>
          <wp:inline distT="0" distB="0" distL="0" distR="0" wp14:anchorId="7874AC6D" wp14:editId="6666E8FA">
            <wp:extent cx="3482642" cy="2370025"/>
            <wp:effectExtent l="19050" t="19050" r="22860" b="11430"/>
            <wp:docPr id="36777588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75881" name="drawing">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a:ext>
                      </a:extLst>
                    </a:blip>
                    <a:stretch>
                      <a:fillRect/>
                    </a:stretch>
                  </pic:blipFill>
                  <pic:spPr>
                    <a:xfrm>
                      <a:off x="0" y="0"/>
                      <a:ext cx="3482642" cy="2370025"/>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2A5A009A" w14:textId="2792E5E0" w:rsidR="00A53942" w:rsidRDefault="001E7F11" w:rsidP="00127B35">
      <w:pPr>
        <w:pStyle w:val="ListNumber2"/>
        <w:spacing w:before="240" w:afterLines="120" w:after="288"/>
        <w:rPr>
          <w:rFonts w:cstheme="minorHAnsi"/>
          <w:color w:val="1E1545"/>
          <w:szCs w:val="32"/>
        </w:rPr>
      </w:pPr>
      <w:r w:rsidRPr="007E7415">
        <w:rPr>
          <w:rFonts w:cstheme="minorHAnsi"/>
          <w:color w:val="1E1545"/>
          <w:szCs w:val="32"/>
        </w:rPr>
        <w:t>Check or uncheck the boxes next to the relevant roles(s) to be assigned to the new user.</w:t>
      </w:r>
      <w:r w:rsidRPr="18314903">
        <w:rPr>
          <w:rFonts w:cstheme="minorBidi"/>
          <w:color w:val="1E1545"/>
        </w:rPr>
        <w:t xml:space="preserve"> </w:t>
      </w:r>
    </w:p>
    <w:p w14:paraId="6A544586" w14:textId="0712D68F" w:rsidR="000876A3" w:rsidRPr="00127B35" w:rsidRDefault="000876A3" w:rsidP="008D4998">
      <w:pPr>
        <w:rPr>
          <w:rFonts w:cstheme="minorHAnsi"/>
          <w:color w:val="1E1545"/>
          <w:szCs w:val="32"/>
        </w:rPr>
      </w:pPr>
      <w:r w:rsidRPr="008D4998">
        <w:rPr>
          <w:noProof/>
        </w:rPr>
        <w:drawing>
          <wp:inline distT="0" distB="0" distL="0" distR="0" wp14:anchorId="70CE5912" wp14:editId="15049DFB">
            <wp:extent cx="4779645" cy="1109345"/>
            <wp:effectExtent l="0" t="0" r="1905" b="0"/>
            <wp:docPr id="13385002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00282"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9645" cy="1109345"/>
                    </a:xfrm>
                    <a:prstGeom prst="rect">
                      <a:avLst/>
                    </a:prstGeom>
                    <a:noFill/>
                  </pic:spPr>
                </pic:pic>
              </a:graphicData>
            </a:graphic>
          </wp:inline>
        </w:drawing>
      </w:r>
    </w:p>
    <w:p w14:paraId="321C280A" w14:textId="63A0C95E" w:rsidR="001344FC" w:rsidRPr="00105568" w:rsidRDefault="001344FC" w:rsidP="001344FC">
      <w:pPr>
        <w:pStyle w:val="ListNumber2"/>
        <w:spacing w:afterLines="120" w:after="288"/>
        <w:rPr>
          <w:rFonts w:cstheme="minorHAnsi"/>
          <w:color w:val="1E1545"/>
          <w:szCs w:val="32"/>
        </w:rPr>
      </w:pPr>
      <w:r>
        <w:rPr>
          <w:rFonts w:cstheme="minorHAnsi"/>
          <w:color w:val="1E1545"/>
          <w:szCs w:val="32"/>
        </w:rPr>
        <w:t>C</w:t>
      </w:r>
      <w:r w:rsidRPr="004D7453">
        <w:rPr>
          <w:rFonts w:cstheme="minorHAnsi"/>
          <w:color w:val="1E1545"/>
          <w:szCs w:val="32"/>
        </w:rPr>
        <w:t xml:space="preserve">lick the checkbox to confirm agreement with the declaration and click </w:t>
      </w:r>
      <w:r w:rsidRPr="003006C0">
        <w:rPr>
          <w:rFonts w:cstheme="minorHAnsi"/>
          <w:b/>
          <w:bCs/>
          <w:color w:val="1E1545"/>
          <w:szCs w:val="32"/>
        </w:rPr>
        <w:t>Add User</w:t>
      </w:r>
      <w:r>
        <w:rPr>
          <w:rFonts w:cstheme="minorHAnsi"/>
          <w:color w:val="1E1545"/>
          <w:szCs w:val="32"/>
        </w:rPr>
        <w:t xml:space="preserve"> </w:t>
      </w:r>
      <w:r w:rsidRPr="003006C0">
        <w:rPr>
          <w:rStyle w:val="Strong"/>
          <w:rFonts w:cstheme="minorHAnsi"/>
          <w:b w:val="0"/>
          <w:color w:val="1E1545"/>
          <w:szCs w:val="32"/>
        </w:rPr>
        <w:t>button</w:t>
      </w:r>
      <w:r w:rsidRPr="00105568">
        <w:rPr>
          <w:rFonts w:cstheme="minorHAnsi"/>
          <w:color w:val="1E1545"/>
          <w:szCs w:val="32"/>
        </w:rPr>
        <w:t>.</w:t>
      </w:r>
    </w:p>
    <w:p w14:paraId="7D38D5C8" w14:textId="77777777" w:rsidR="001344FC" w:rsidRPr="008D4998" w:rsidRDefault="001344FC" w:rsidP="008D4998">
      <w:r w:rsidRPr="008D4998">
        <w:rPr>
          <w:noProof/>
        </w:rPr>
        <w:drawing>
          <wp:inline distT="0" distB="0" distL="0" distR="0" wp14:anchorId="086E44CF" wp14:editId="6D2D73E2">
            <wp:extent cx="4694327" cy="1988992"/>
            <wp:effectExtent l="19050" t="19050" r="11430" b="11430"/>
            <wp:docPr id="11450414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41431"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4694327" cy="1988992"/>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2FC990B3" w14:textId="576CD5AE" w:rsidR="001E7F11" w:rsidRPr="00DA0C0A" w:rsidRDefault="0001649D" w:rsidP="001E7F11">
      <w:pPr>
        <w:pStyle w:val="NormalText"/>
      </w:pPr>
      <w:r>
        <w:rPr>
          <w:rFonts w:cs="Arial"/>
        </w:rPr>
        <w:t>A green banner will</w:t>
      </w:r>
      <w:r w:rsidR="001E7F11" w:rsidRPr="00DA0C0A">
        <w:t xml:space="preserve"> display</w:t>
      </w:r>
      <w:r w:rsidR="00BB2526">
        <w:t>,</w:t>
      </w:r>
      <w:r w:rsidR="001E7F11" w:rsidRPr="00DA0C0A">
        <w:t xml:space="preserve"> informing that an invitation email has been sent to the new user. </w:t>
      </w:r>
    </w:p>
    <w:p w14:paraId="62C10029" w14:textId="77777777" w:rsidR="001E7F11" w:rsidRPr="00DA0C0A" w:rsidRDefault="001E7F11" w:rsidP="001E7F11">
      <w:pPr>
        <w:jc w:val="center"/>
      </w:pPr>
      <w:r>
        <w:rPr>
          <w:noProof/>
        </w:rPr>
        <w:drawing>
          <wp:inline distT="0" distB="0" distL="0" distR="0" wp14:anchorId="6405162D" wp14:editId="3230967D">
            <wp:extent cx="5688000" cy="343448"/>
            <wp:effectExtent l="19050" t="19050" r="8255" b="19050"/>
            <wp:docPr id="456741381" name="Picture 456741381" descr="Focus on the green banner that displays when a new user is added to the provid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ocus on the green banner that displays when a new user is added to the provider portal."/>
                    <pic:cNvPicPr/>
                  </pic:nvPicPr>
                  <pic:blipFill>
                    <a:blip r:embed="rId17"/>
                    <a:stretch>
                      <a:fillRect/>
                    </a:stretch>
                  </pic:blipFill>
                  <pic:spPr>
                    <a:xfrm>
                      <a:off x="0" y="0"/>
                      <a:ext cx="5688000" cy="343448"/>
                    </a:xfrm>
                    <a:prstGeom prst="rect">
                      <a:avLst/>
                    </a:prstGeom>
                    <a:ln w="12700">
                      <a:solidFill>
                        <a:srgbClr val="625877"/>
                      </a:solidFill>
                    </a:ln>
                  </pic:spPr>
                </pic:pic>
              </a:graphicData>
            </a:graphic>
          </wp:inline>
        </w:drawing>
      </w:r>
    </w:p>
    <w:p w14:paraId="21301CA2" w14:textId="77777777" w:rsidR="001E7F11" w:rsidRPr="00DA0C0A" w:rsidRDefault="001E7F11" w:rsidP="001E7F11">
      <w:pPr>
        <w:pStyle w:val="NormalText"/>
      </w:pPr>
      <w:r w:rsidRPr="00927805">
        <w:t xml:space="preserve">The newly added user will have a status of </w:t>
      </w:r>
      <w:r w:rsidRPr="0084297C">
        <w:rPr>
          <w:b/>
          <w:bCs/>
        </w:rPr>
        <w:t>(Pending)</w:t>
      </w:r>
      <w:r w:rsidRPr="00927805">
        <w:t xml:space="preserve">. </w:t>
      </w:r>
    </w:p>
    <w:p w14:paraId="4DC7305E" w14:textId="188BA5A3" w:rsidR="001E7F11" w:rsidRPr="00DA0C0A" w:rsidRDefault="001E7F11" w:rsidP="001E7F11">
      <w:pPr>
        <w:pStyle w:val="NormalText"/>
      </w:pPr>
      <w:r w:rsidRPr="00DA0C0A">
        <w:t xml:space="preserve">This status will remain until the newly added user receives their notification email and selects the link to login to the GPMS </w:t>
      </w:r>
      <w:r w:rsidR="00A31839">
        <w:t xml:space="preserve">Approved Provider </w:t>
      </w:r>
      <w:r w:rsidRPr="00DA0C0A">
        <w:t xml:space="preserve">portal for the first time. </w:t>
      </w:r>
    </w:p>
    <w:p w14:paraId="23007112" w14:textId="2D7B2386" w:rsidR="001E7F11" w:rsidRPr="00EC4BFA" w:rsidRDefault="001E7F11" w:rsidP="0084297C">
      <w:pPr>
        <w:pStyle w:val="NormalText"/>
      </w:pPr>
      <w:r w:rsidRPr="00DA0C0A">
        <w:t>Once their first login has been completed the Pending status will disappear.</w:t>
      </w:r>
    </w:p>
    <w:p w14:paraId="0DD017DE" w14:textId="47D42CBF" w:rsidR="00E80D28" w:rsidRPr="00105568" w:rsidRDefault="002100FC" w:rsidP="00636538">
      <w:pPr>
        <w:pStyle w:val="Heading2"/>
        <w:rPr>
          <w:bCs/>
        </w:rPr>
      </w:pPr>
      <w:r w:rsidRPr="00105568">
        <w:t>Adding a user at the provider level</w:t>
      </w:r>
    </w:p>
    <w:p w14:paraId="1EB2E32B" w14:textId="77777777" w:rsidR="002100FC" w:rsidRPr="008D4998" w:rsidRDefault="002100FC" w:rsidP="008D4998">
      <w:r w:rsidRPr="008D4998">
        <w:t>To add a new user at the provider level, complete the following actions:</w:t>
      </w:r>
    </w:p>
    <w:p w14:paraId="4FC19D4C" w14:textId="2394EE80" w:rsidR="002100FC" w:rsidRPr="00105568" w:rsidRDefault="002100FC" w:rsidP="002B38A3">
      <w:pPr>
        <w:pStyle w:val="ListNumber2"/>
        <w:numPr>
          <w:ilvl w:val="0"/>
          <w:numId w:val="24"/>
        </w:numPr>
        <w:spacing w:afterLines="120" w:after="288"/>
        <w:rPr>
          <w:rFonts w:cstheme="minorHAnsi"/>
          <w:color w:val="1E1545"/>
          <w:szCs w:val="32"/>
        </w:rPr>
      </w:pPr>
      <w:r w:rsidRPr="00105568">
        <w:rPr>
          <w:rFonts w:cstheme="minorHAnsi"/>
          <w:color w:val="1E1545"/>
          <w:szCs w:val="32"/>
        </w:rPr>
        <w:t xml:space="preserve">In the </w:t>
      </w:r>
      <w:r w:rsidRPr="00105568">
        <w:rPr>
          <w:rStyle w:val="Strong"/>
          <w:rFonts w:cstheme="minorHAnsi"/>
          <w:color w:val="1E1545"/>
          <w:szCs w:val="32"/>
        </w:rPr>
        <w:t>Manage users</w:t>
      </w:r>
      <w:r w:rsidRPr="00105568">
        <w:rPr>
          <w:rFonts w:cstheme="minorHAnsi"/>
          <w:color w:val="1E1545"/>
          <w:szCs w:val="32"/>
        </w:rPr>
        <w:t xml:space="preserve"> screen, ensure the </w:t>
      </w:r>
      <w:r w:rsidRPr="00105568">
        <w:rPr>
          <w:rFonts w:cstheme="minorHAnsi"/>
          <w:b/>
          <w:color w:val="1E1545"/>
          <w:szCs w:val="32"/>
        </w:rPr>
        <w:t>provider account</w:t>
      </w:r>
      <w:r w:rsidRPr="00105568">
        <w:rPr>
          <w:rFonts w:cstheme="minorHAnsi"/>
          <w:color w:val="1E1545"/>
          <w:szCs w:val="32"/>
        </w:rPr>
        <w:t xml:space="preserve"> is highlighted, and </w:t>
      </w:r>
      <w:r w:rsidR="001E7F11">
        <w:rPr>
          <w:rFonts w:cstheme="minorHAnsi"/>
          <w:color w:val="1E1545"/>
          <w:szCs w:val="32"/>
        </w:rPr>
        <w:t>click</w:t>
      </w:r>
      <w:r w:rsidR="001E7F11" w:rsidRPr="00105568">
        <w:rPr>
          <w:rFonts w:cstheme="minorHAnsi"/>
          <w:color w:val="1E1545"/>
          <w:szCs w:val="32"/>
        </w:rPr>
        <w:t xml:space="preserve"> </w:t>
      </w:r>
      <w:r w:rsidRPr="00105568">
        <w:rPr>
          <w:rFonts w:cstheme="minorHAnsi"/>
          <w:color w:val="1E1545"/>
          <w:szCs w:val="32"/>
        </w:rPr>
        <w:t xml:space="preserve">the </w:t>
      </w:r>
      <w:r w:rsidRPr="00105568">
        <w:rPr>
          <w:rStyle w:val="Strong"/>
          <w:rFonts w:cstheme="minorHAnsi"/>
          <w:color w:val="1E1545"/>
          <w:szCs w:val="32"/>
        </w:rPr>
        <w:t>+ Add New User button</w:t>
      </w:r>
      <w:r w:rsidRPr="00105568">
        <w:rPr>
          <w:rFonts w:cstheme="minorHAnsi"/>
          <w:color w:val="1E1545"/>
          <w:szCs w:val="32"/>
        </w:rPr>
        <w:t>.</w:t>
      </w:r>
    </w:p>
    <w:p w14:paraId="51BC3AAF" w14:textId="390B07D2" w:rsidR="002100FC" w:rsidRPr="008D4998" w:rsidRDefault="00EE590F" w:rsidP="008D4998">
      <w:r w:rsidRPr="008D4998">
        <w:rPr>
          <w:noProof/>
        </w:rPr>
        <w:drawing>
          <wp:inline distT="0" distB="0" distL="0" distR="0" wp14:anchorId="7737CA18" wp14:editId="55137402">
            <wp:extent cx="5685570" cy="2025650"/>
            <wp:effectExtent l="19050" t="19050" r="10795" b="12700"/>
            <wp:docPr id="2" name="Picture 2" descr="Screenshot of the  Manage users screen, with the Add New User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Manage users screen, with the Add New User button highlighted"/>
                    <pic:cNvPicPr/>
                  </pic:nvPicPr>
                  <pic:blipFill rotWithShape="1">
                    <a:blip r:embed="rId18"/>
                    <a:srcRect t="5119" b="14611"/>
                    <a:stretch/>
                  </pic:blipFill>
                  <pic:spPr bwMode="auto">
                    <a:xfrm>
                      <a:off x="0" y="0"/>
                      <a:ext cx="5692566" cy="2028142"/>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D242FC1" w14:textId="5770AD88" w:rsidR="002100FC" w:rsidRPr="00105568" w:rsidRDefault="002100FC" w:rsidP="002B38A3">
      <w:pPr>
        <w:pStyle w:val="ListNumber2"/>
        <w:spacing w:afterLines="120" w:after="288"/>
        <w:rPr>
          <w:rFonts w:cstheme="minorHAnsi"/>
          <w:color w:val="1E1545"/>
          <w:szCs w:val="32"/>
        </w:rPr>
      </w:pPr>
      <w:r w:rsidRPr="00105568">
        <w:rPr>
          <w:rFonts w:cstheme="minorHAnsi"/>
          <w:color w:val="1E1545"/>
          <w:szCs w:val="32"/>
        </w:rPr>
        <w:t xml:space="preserve">In the </w:t>
      </w:r>
      <w:r w:rsidRPr="00105568">
        <w:rPr>
          <w:rStyle w:val="Strong"/>
          <w:rFonts w:cstheme="minorHAnsi"/>
          <w:color w:val="1E1545"/>
          <w:szCs w:val="32"/>
        </w:rPr>
        <w:t>Add new provider user</w:t>
      </w:r>
      <w:r w:rsidRPr="00105568">
        <w:rPr>
          <w:rFonts w:cstheme="minorHAnsi"/>
          <w:b/>
          <w:color w:val="1E1545"/>
          <w:szCs w:val="32"/>
        </w:rPr>
        <w:t xml:space="preserve"> </w:t>
      </w:r>
      <w:r w:rsidRPr="00105568">
        <w:rPr>
          <w:rFonts w:cstheme="minorHAnsi"/>
          <w:color w:val="1E1545"/>
          <w:szCs w:val="32"/>
        </w:rPr>
        <w:t xml:space="preserve">screen, enter the new user’s company email address and </w:t>
      </w:r>
      <w:r w:rsidR="001E7F11">
        <w:rPr>
          <w:rFonts w:cstheme="minorHAnsi"/>
          <w:color w:val="1E1545"/>
          <w:szCs w:val="32"/>
        </w:rPr>
        <w:t>click</w:t>
      </w:r>
      <w:r w:rsidR="001E7F11" w:rsidRPr="00105568">
        <w:rPr>
          <w:rFonts w:cstheme="minorHAnsi"/>
          <w:color w:val="1E1545"/>
          <w:szCs w:val="32"/>
        </w:rPr>
        <w:t xml:space="preserve"> </w:t>
      </w:r>
      <w:r w:rsidRPr="00105568">
        <w:rPr>
          <w:rFonts w:cstheme="minorHAnsi"/>
          <w:color w:val="1E1545"/>
          <w:szCs w:val="32"/>
        </w:rPr>
        <w:t xml:space="preserve">the </w:t>
      </w:r>
      <w:r w:rsidRPr="00105568">
        <w:rPr>
          <w:rStyle w:val="Strong"/>
          <w:rFonts w:cstheme="minorHAnsi"/>
          <w:color w:val="1E1545"/>
          <w:szCs w:val="32"/>
        </w:rPr>
        <w:t>Next</w:t>
      </w:r>
      <w:r w:rsidRPr="00105568">
        <w:rPr>
          <w:rFonts w:cstheme="minorHAnsi"/>
          <w:b/>
          <w:color w:val="1E1545"/>
          <w:szCs w:val="32"/>
        </w:rPr>
        <w:t xml:space="preserve"> </w:t>
      </w:r>
      <w:r w:rsidRPr="00105568">
        <w:rPr>
          <w:rFonts w:cstheme="minorHAnsi"/>
          <w:color w:val="1E1545"/>
          <w:szCs w:val="32"/>
        </w:rPr>
        <w:t>button.</w:t>
      </w:r>
    </w:p>
    <w:p w14:paraId="3048D355" w14:textId="7BD2E8E9" w:rsidR="002100FC" w:rsidRPr="008D4998" w:rsidRDefault="00B77E4B" w:rsidP="008D4998">
      <w:r w:rsidRPr="008D4998">
        <w:rPr>
          <w:noProof/>
        </w:rPr>
        <w:drawing>
          <wp:inline distT="0" distB="0" distL="0" distR="0" wp14:anchorId="653E2E46" wp14:editId="6F8BC0A3">
            <wp:extent cx="5687695" cy="2482850"/>
            <wp:effectExtent l="19050" t="19050" r="27305" b="12700"/>
            <wp:docPr id="3" name="Picture 3" descr="Screenshot of Add new provider user screen, enter the new user’s company email address and select the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Add new provider user screen, enter the new user’s company email address and select the Next button"/>
                    <pic:cNvPicPr/>
                  </pic:nvPicPr>
                  <pic:blipFill rotWithShape="1">
                    <a:blip r:embed="rId19"/>
                    <a:srcRect t="4555" b="3705"/>
                    <a:stretch/>
                  </pic:blipFill>
                  <pic:spPr bwMode="auto">
                    <a:xfrm>
                      <a:off x="0" y="0"/>
                      <a:ext cx="5688003" cy="2482984"/>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8E4ED31" w14:textId="0A3C30D0" w:rsidR="2B629600" w:rsidRDefault="2B629600" w:rsidP="18314903">
      <w:pPr>
        <w:pStyle w:val="ListNumber2"/>
        <w:spacing w:afterLines="120" w:after="288"/>
        <w:rPr>
          <w:rFonts w:cstheme="minorBidi"/>
          <w:color w:val="1E1545"/>
        </w:rPr>
      </w:pPr>
      <w:r w:rsidRPr="18314903">
        <w:rPr>
          <w:rFonts w:cstheme="minorBidi"/>
          <w:color w:val="1E1545"/>
        </w:rPr>
        <w:t xml:space="preserve">In the </w:t>
      </w:r>
      <w:r w:rsidRPr="18314903">
        <w:rPr>
          <w:rFonts w:cstheme="minorBidi"/>
          <w:b/>
          <w:bCs/>
          <w:color w:val="1E1545"/>
        </w:rPr>
        <w:t>Select user</w:t>
      </w:r>
      <w:r w:rsidRPr="18314903">
        <w:rPr>
          <w:rFonts w:cstheme="minorBidi"/>
          <w:color w:val="1E1545"/>
        </w:rPr>
        <w:t xml:space="preserve"> section, select the radio button option to </w:t>
      </w:r>
      <w:r w:rsidRPr="18314903">
        <w:rPr>
          <w:rFonts w:cstheme="minorBidi"/>
          <w:b/>
          <w:bCs/>
          <w:color w:val="1E1545"/>
        </w:rPr>
        <w:t>‘Create a new contact record’</w:t>
      </w:r>
      <w:r w:rsidRPr="18314903">
        <w:rPr>
          <w:rFonts w:cstheme="minorBidi"/>
          <w:color w:val="1E1545"/>
        </w:rPr>
        <w:t xml:space="preserve">, then click the </w:t>
      </w:r>
      <w:r w:rsidRPr="18314903">
        <w:rPr>
          <w:rFonts w:cstheme="minorBidi"/>
          <w:b/>
          <w:bCs/>
          <w:color w:val="1E1545"/>
        </w:rPr>
        <w:t>‘Next’</w:t>
      </w:r>
      <w:r w:rsidRPr="18314903">
        <w:rPr>
          <w:rFonts w:cstheme="minorBidi"/>
          <w:color w:val="1E1545"/>
        </w:rPr>
        <w:t xml:space="preserve"> button.</w:t>
      </w:r>
    </w:p>
    <w:p w14:paraId="1B1073EE" w14:textId="4D17BD7C" w:rsidR="2B629600" w:rsidRDefault="2B629600" w:rsidP="008D4998">
      <w:pPr>
        <w:rPr>
          <w:szCs w:val="20"/>
        </w:rPr>
      </w:pPr>
      <w:r w:rsidRPr="008D4998">
        <w:rPr>
          <w:noProof/>
        </w:rPr>
        <w:drawing>
          <wp:inline distT="0" distB="0" distL="0" distR="0" wp14:anchorId="5421FE7B" wp14:editId="03C38CCE">
            <wp:extent cx="5243015" cy="1042506"/>
            <wp:effectExtent l="0" t="0" r="0" b="0"/>
            <wp:docPr id="1036910876"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10876" name="drawing">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a:ext>
                      </a:extLst>
                    </a:blip>
                    <a:stretch>
                      <a:fillRect/>
                    </a:stretch>
                  </pic:blipFill>
                  <pic:spPr>
                    <a:xfrm>
                      <a:off x="0" y="0"/>
                      <a:ext cx="5243015" cy="1042506"/>
                    </a:xfrm>
                    <a:prstGeom prst="rect">
                      <a:avLst/>
                    </a:prstGeom>
                  </pic:spPr>
                </pic:pic>
              </a:graphicData>
            </a:graphic>
          </wp:inline>
        </w:drawing>
      </w:r>
    </w:p>
    <w:p w14:paraId="74E04402" w14:textId="77777777" w:rsidR="002100FC" w:rsidRDefault="002100FC" w:rsidP="00636538">
      <w:pPr>
        <w:pStyle w:val="ListNumber2"/>
        <w:keepNext/>
        <w:spacing w:afterLines="120" w:after="288"/>
        <w:ind w:left="357" w:hanging="357"/>
        <w:rPr>
          <w:rFonts w:cstheme="minorHAnsi"/>
          <w:color w:val="1E1545"/>
          <w:szCs w:val="32"/>
        </w:rPr>
      </w:pPr>
      <w:r w:rsidRPr="00105568">
        <w:rPr>
          <w:rFonts w:cstheme="minorHAnsi"/>
          <w:color w:val="1E1545"/>
          <w:szCs w:val="32"/>
        </w:rPr>
        <w:t xml:space="preserve">Add the new user’s </w:t>
      </w:r>
      <w:r w:rsidRPr="0084297C">
        <w:rPr>
          <w:rFonts w:cstheme="minorHAnsi"/>
          <w:b/>
          <w:bCs/>
          <w:color w:val="1E1545"/>
          <w:szCs w:val="32"/>
        </w:rPr>
        <w:t>Salutation</w:t>
      </w:r>
      <w:r w:rsidRPr="00105568">
        <w:rPr>
          <w:rFonts w:cstheme="minorHAnsi"/>
          <w:color w:val="1E1545"/>
          <w:szCs w:val="32"/>
        </w:rPr>
        <w:t xml:space="preserve">, </w:t>
      </w:r>
      <w:r w:rsidRPr="0084297C">
        <w:rPr>
          <w:rFonts w:cstheme="minorHAnsi"/>
          <w:b/>
          <w:bCs/>
          <w:color w:val="1E1545"/>
          <w:szCs w:val="32"/>
        </w:rPr>
        <w:t>First name</w:t>
      </w:r>
      <w:r w:rsidRPr="00105568">
        <w:rPr>
          <w:rFonts w:cstheme="minorHAnsi"/>
          <w:color w:val="1E1545"/>
          <w:szCs w:val="32"/>
        </w:rPr>
        <w:t xml:space="preserve">, </w:t>
      </w:r>
      <w:r w:rsidRPr="0084297C">
        <w:rPr>
          <w:rFonts w:cstheme="minorHAnsi"/>
          <w:b/>
          <w:bCs/>
          <w:color w:val="1E1545"/>
          <w:szCs w:val="32"/>
        </w:rPr>
        <w:t>Surname</w:t>
      </w:r>
      <w:r w:rsidRPr="00105568">
        <w:rPr>
          <w:rFonts w:cstheme="minorHAnsi"/>
          <w:color w:val="1E1545"/>
          <w:szCs w:val="32"/>
        </w:rPr>
        <w:t xml:space="preserve">, and </w:t>
      </w:r>
      <w:r w:rsidRPr="0084297C">
        <w:rPr>
          <w:rFonts w:cstheme="minorHAnsi"/>
          <w:b/>
          <w:bCs/>
          <w:color w:val="1E1545"/>
          <w:szCs w:val="32"/>
        </w:rPr>
        <w:t>Date of birth</w:t>
      </w:r>
      <w:r w:rsidRPr="00105568">
        <w:rPr>
          <w:rFonts w:cstheme="minorHAnsi"/>
          <w:color w:val="1E1545"/>
          <w:szCs w:val="32"/>
        </w:rPr>
        <w:t>.</w:t>
      </w:r>
    </w:p>
    <w:p w14:paraId="5BE09D99" w14:textId="2D45FB44" w:rsidR="00AC1F2D" w:rsidRPr="00105568" w:rsidRDefault="00AC1F2D" w:rsidP="008D4998">
      <w:pPr>
        <w:rPr>
          <w:rFonts w:cstheme="minorHAnsi"/>
          <w:color w:val="1E1545"/>
          <w:szCs w:val="32"/>
        </w:rPr>
      </w:pPr>
      <w:r w:rsidRPr="008D4998">
        <w:rPr>
          <w:noProof/>
        </w:rPr>
        <w:drawing>
          <wp:inline distT="0" distB="0" distL="0" distR="0" wp14:anchorId="70C52A2E" wp14:editId="7FFD7D4B">
            <wp:extent cx="3482642" cy="2370025"/>
            <wp:effectExtent l="19050" t="19050" r="22860" b="11430"/>
            <wp:docPr id="1762555908"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55908" name="drawing">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a:ext>
                      </a:extLst>
                    </a:blip>
                    <a:stretch>
                      <a:fillRect/>
                    </a:stretch>
                  </pic:blipFill>
                  <pic:spPr>
                    <a:xfrm>
                      <a:off x="0" y="0"/>
                      <a:ext cx="3482642" cy="2370025"/>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0FCE945C" w14:textId="2B75C7FB" w:rsidR="000809D7" w:rsidRDefault="001E7F11" w:rsidP="0084297C">
      <w:pPr>
        <w:pStyle w:val="ListNumber2"/>
      </w:pPr>
      <w:r>
        <w:t>C</w:t>
      </w:r>
      <w:r w:rsidRPr="001E7F11">
        <w:t>heck or uncheck select the check boxes next to the relevant user of the access roles to be assigned to the user.</w:t>
      </w:r>
    </w:p>
    <w:p w14:paraId="77B82FF3" w14:textId="4225EB94" w:rsidR="001E7F11" w:rsidRPr="00105568" w:rsidRDefault="00E90777" w:rsidP="008D4998">
      <w:pPr>
        <w:rPr>
          <w:rFonts w:cstheme="minorBidi"/>
        </w:rPr>
      </w:pPr>
      <w:r w:rsidRPr="008D4998">
        <w:rPr>
          <w:noProof/>
        </w:rPr>
        <w:drawing>
          <wp:inline distT="0" distB="0" distL="0" distR="0" wp14:anchorId="43CB6076" wp14:editId="3ABCAADF">
            <wp:extent cx="4352099" cy="894340"/>
            <wp:effectExtent l="19050" t="19050" r="10795" b="20320"/>
            <wp:docPr id="17398997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99761" name="Picture 1">
                      <a:extLst>
                        <a:ext uri="{C183D7F6-B498-43B3-948B-1728B52AA6E4}">
                          <adec:decorative xmlns:adec="http://schemas.microsoft.com/office/drawing/2017/decorative" val="1"/>
                        </a:ext>
                      </a:extLst>
                    </pic:cNvPr>
                    <pic:cNvPicPr/>
                  </pic:nvPicPr>
                  <pic:blipFill>
                    <a:blip r:embed="rId20"/>
                    <a:stretch>
                      <a:fillRect/>
                    </a:stretch>
                  </pic:blipFill>
                  <pic:spPr>
                    <a:xfrm>
                      <a:off x="0" y="0"/>
                      <a:ext cx="4377211" cy="899501"/>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AD8994E" w14:textId="6E91FD2B" w:rsidR="002100FC" w:rsidRDefault="001E7F11" w:rsidP="002B38A3">
      <w:pPr>
        <w:pStyle w:val="ListNumber2"/>
        <w:spacing w:afterLines="120" w:after="288"/>
        <w:rPr>
          <w:rFonts w:cstheme="minorHAnsi"/>
          <w:color w:val="1E1545"/>
          <w:szCs w:val="32"/>
        </w:rPr>
      </w:pPr>
      <w:r w:rsidRPr="001E7F11">
        <w:rPr>
          <w:rFonts w:cstheme="minorHAnsi"/>
          <w:color w:val="1E1545"/>
          <w:szCs w:val="32"/>
        </w:rPr>
        <w:t>Check or uncheck the boxes of the relevant services that the user should have access to</w:t>
      </w:r>
      <w:r w:rsidR="002100FC" w:rsidRPr="00105568">
        <w:rPr>
          <w:rFonts w:cstheme="minorHAnsi"/>
          <w:color w:val="1E1545"/>
          <w:szCs w:val="32"/>
        </w:rPr>
        <w:t>.</w:t>
      </w:r>
    </w:p>
    <w:p w14:paraId="0667B0DC" w14:textId="7C3E93B5" w:rsidR="00AB4681" w:rsidRPr="00105568" w:rsidRDefault="00F01C7F" w:rsidP="008D4998">
      <w:pPr>
        <w:rPr>
          <w:rFonts w:cstheme="minorHAnsi"/>
          <w:color w:val="1E1545"/>
          <w:szCs w:val="32"/>
        </w:rPr>
      </w:pPr>
      <w:r w:rsidRPr="008D4998">
        <w:rPr>
          <w:noProof/>
        </w:rPr>
        <w:drawing>
          <wp:inline distT="0" distB="0" distL="0" distR="0" wp14:anchorId="07B5908D" wp14:editId="72F3F3F7">
            <wp:extent cx="4381880" cy="1950889"/>
            <wp:effectExtent l="19050" t="19050" r="19050" b="11430"/>
            <wp:docPr id="1944389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89228"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4381880" cy="1950889"/>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627E40F7" w14:textId="642CA922" w:rsidR="002100FC" w:rsidRPr="00105568" w:rsidRDefault="004D7453" w:rsidP="00636538">
      <w:pPr>
        <w:pStyle w:val="ListNumber2"/>
        <w:keepNext/>
        <w:spacing w:afterLines="120" w:after="288"/>
        <w:ind w:left="357" w:hanging="357"/>
        <w:rPr>
          <w:rFonts w:cstheme="minorHAnsi"/>
          <w:color w:val="1E1545"/>
          <w:szCs w:val="32"/>
        </w:rPr>
      </w:pPr>
      <w:r>
        <w:rPr>
          <w:rFonts w:cstheme="minorHAnsi"/>
          <w:color w:val="1E1545"/>
          <w:szCs w:val="32"/>
        </w:rPr>
        <w:t>C</w:t>
      </w:r>
      <w:r w:rsidRPr="004D7453">
        <w:rPr>
          <w:rFonts w:cstheme="minorHAnsi"/>
          <w:color w:val="1E1545"/>
          <w:szCs w:val="32"/>
        </w:rPr>
        <w:t xml:space="preserve">lick the checkbox to confirm agreement with the </w:t>
      </w:r>
      <w:r w:rsidR="00F9338B" w:rsidRPr="004D7453">
        <w:rPr>
          <w:rFonts w:cstheme="minorHAnsi"/>
          <w:color w:val="1E1545"/>
          <w:szCs w:val="32"/>
        </w:rPr>
        <w:t>declaration and</w:t>
      </w:r>
      <w:r w:rsidRPr="004D7453">
        <w:rPr>
          <w:rFonts w:cstheme="minorHAnsi"/>
          <w:color w:val="1E1545"/>
          <w:szCs w:val="32"/>
        </w:rPr>
        <w:t xml:space="preserve"> click </w:t>
      </w:r>
      <w:r w:rsidRPr="0084297C">
        <w:rPr>
          <w:rFonts w:cstheme="minorHAnsi"/>
          <w:b/>
          <w:bCs/>
          <w:color w:val="1E1545"/>
          <w:szCs w:val="32"/>
        </w:rPr>
        <w:t>Add User</w:t>
      </w:r>
      <w:r>
        <w:rPr>
          <w:rFonts w:cstheme="minorHAnsi"/>
          <w:color w:val="1E1545"/>
          <w:szCs w:val="32"/>
        </w:rPr>
        <w:t xml:space="preserve"> </w:t>
      </w:r>
      <w:r w:rsidR="002100FC" w:rsidRPr="0084297C">
        <w:rPr>
          <w:rStyle w:val="Strong"/>
          <w:rFonts w:cstheme="minorHAnsi"/>
          <w:b w:val="0"/>
          <w:color w:val="1E1545"/>
          <w:szCs w:val="32"/>
        </w:rPr>
        <w:t>button</w:t>
      </w:r>
      <w:r w:rsidR="002100FC" w:rsidRPr="00105568">
        <w:rPr>
          <w:rFonts w:cstheme="minorHAnsi"/>
          <w:color w:val="1E1545"/>
          <w:szCs w:val="32"/>
        </w:rPr>
        <w:t>.</w:t>
      </w:r>
    </w:p>
    <w:p w14:paraId="6BD9E11F" w14:textId="5A1172C6" w:rsidR="009E0B82" w:rsidRPr="008D4998" w:rsidRDefault="009E0B82" w:rsidP="008D4998">
      <w:r w:rsidRPr="008D4998">
        <w:rPr>
          <w:noProof/>
        </w:rPr>
        <w:drawing>
          <wp:inline distT="0" distB="0" distL="0" distR="0" wp14:anchorId="6A6CFC6E" wp14:editId="13E34B76">
            <wp:extent cx="4694327" cy="1988992"/>
            <wp:effectExtent l="19050" t="19050" r="11430" b="11430"/>
            <wp:docPr id="3517321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32139"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4694327" cy="1988992"/>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217B939E" w14:textId="38D55991" w:rsidR="00902CE9" w:rsidRPr="008D4998" w:rsidRDefault="00EF7FDA" w:rsidP="008D4998">
      <w:r w:rsidRPr="008D4998">
        <w:t>The Manage Users screen will display again. A green banner will display at the top of the screen advising an invitation has been sent to the new user. The new user will need to select the link in the email and log into GPMS to complete their registration.</w:t>
      </w:r>
    </w:p>
    <w:p w14:paraId="1D0036E4" w14:textId="5E061C8C" w:rsidR="02F925B2" w:rsidRPr="008D4998" w:rsidRDefault="02F925B2" w:rsidP="008D4998">
      <w:r w:rsidRPr="008D4998">
        <w:rPr>
          <w:noProof/>
        </w:rPr>
        <w:drawing>
          <wp:inline distT="0" distB="0" distL="0" distR="0" wp14:anchorId="15507ECD" wp14:editId="5D05D84E">
            <wp:extent cx="5688000" cy="343448"/>
            <wp:effectExtent l="19050" t="19050" r="8255" b="19050"/>
            <wp:docPr id="470209344" name="Picture 456741381" descr="Focus on the green banner that displays when a new user is added to the provid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ocus on the green banner that displays when a new user is added to the provider portal."/>
                    <pic:cNvPicPr/>
                  </pic:nvPicPr>
                  <pic:blipFill>
                    <a:blip r:embed="rId17"/>
                    <a:stretch>
                      <a:fillRect/>
                    </a:stretch>
                  </pic:blipFill>
                  <pic:spPr>
                    <a:xfrm>
                      <a:off x="0" y="0"/>
                      <a:ext cx="5688000" cy="343448"/>
                    </a:xfrm>
                    <a:prstGeom prst="rect">
                      <a:avLst/>
                    </a:prstGeom>
                    <a:ln w="12700">
                      <a:solidFill>
                        <a:srgbClr val="625877"/>
                      </a:solidFill>
                    </a:ln>
                  </pic:spPr>
                </pic:pic>
              </a:graphicData>
            </a:graphic>
          </wp:inline>
        </w:drawing>
      </w:r>
    </w:p>
    <w:p w14:paraId="43942A2A" w14:textId="7E3C562E" w:rsidR="00105568" w:rsidRPr="008D4998" w:rsidRDefault="00105568" w:rsidP="008D4998">
      <w:r w:rsidRPr="008D4998">
        <w:t xml:space="preserve">If users require further assistance </w:t>
      </w:r>
      <w:r w:rsidR="00E947B3" w:rsidRPr="008D4998">
        <w:t xml:space="preserve">with </w:t>
      </w:r>
      <w:r w:rsidRPr="008D4998">
        <w:t>GPMS</w:t>
      </w:r>
      <w:r w:rsidR="00E947B3" w:rsidRPr="008D4998">
        <w:t>,</w:t>
      </w:r>
      <w:r w:rsidRPr="008D4998">
        <w:t xml:space="preserve"> please contact the My Aged Care service provider and assessor helpline on 1800 836 799, Monday to Friday (8am to 8pm) and Saturday (10am to 2pm) local time across Australia.</w:t>
      </w:r>
    </w:p>
    <w:p w14:paraId="26227436" w14:textId="77777777" w:rsidR="00105568" w:rsidRPr="008D4998" w:rsidRDefault="00105568" w:rsidP="008D4998">
      <w:r w:rsidRPr="008D4998">
        <w:t>For translating and interpreting services, call 131 450 and ask for My Aged Care on 1800 836 799. </w:t>
      </w:r>
    </w:p>
    <w:p w14:paraId="12D10520" w14:textId="2AD39C58" w:rsidR="00105568" w:rsidRPr="008D4998" w:rsidRDefault="00105568" w:rsidP="008D4998">
      <w:r w:rsidRPr="008D4998">
        <w:t xml:space="preserve">To use the National Relay Service, visit </w:t>
      </w:r>
      <w:hyperlink r:id="rId22" w:tgtFrame="_blank" w:history="1">
        <w:r w:rsidRPr="008D4998">
          <w:rPr>
            <w:rStyle w:val="Hyperlink"/>
          </w:rPr>
          <w:t>About the National Relay Service (NRS) | Access Hub</w:t>
        </w:r>
      </w:hyperlink>
      <w:r w:rsidRPr="008D4998">
        <w:t xml:space="preserve"> or call 1800 555 660.</w:t>
      </w:r>
    </w:p>
    <w:p w14:paraId="118899F9" w14:textId="77BE575E" w:rsidR="00105568" w:rsidRPr="008D4998" w:rsidRDefault="00105568" w:rsidP="008D4998">
      <w:r w:rsidRPr="008D4998">
        <w:t>To access sign language interpreting and captioning services through Deaf Connect, call </w:t>
      </w:r>
      <w:hyperlink r:id="rId23" w:tgtFrame="_blank" w:history="1">
        <w:r w:rsidRPr="008D4998">
          <w:rPr>
            <w:rStyle w:val="Hyperlink"/>
          </w:rPr>
          <w:t>1300 773 803</w:t>
        </w:r>
      </w:hyperlink>
      <w:r w:rsidRPr="008D4998">
        <w:t> or email </w:t>
      </w:r>
      <w:hyperlink r:id="rId24" w:tgtFrame="_blank" w:history="1">
        <w:r w:rsidRPr="008D4998">
          <w:rPr>
            <w:rStyle w:val="Hyperlink"/>
          </w:rPr>
          <w:t>interpreting@deafconnect.org.au</w:t>
        </w:r>
      </w:hyperlink>
      <w:r w:rsidRPr="008D4998">
        <w:t>.</w:t>
      </w:r>
    </w:p>
    <w:sectPr w:rsidR="00105568" w:rsidRPr="008D4998" w:rsidSect="00601723">
      <w:headerReference w:type="even" r:id="rId25"/>
      <w:headerReference w:type="default" r:id="rId26"/>
      <w:footerReference w:type="even" r:id="rId27"/>
      <w:footerReference w:type="default" r:id="rId28"/>
      <w:headerReference w:type="first" r:id="rId29"/>
      <w:footerReference w:type="first" r:id="rId30"/>
      <w:pgSz w:w="11906" w:h="16838"/>
      <w:pgMar w:top="1440" w:right="1077" w:bottom="1077" w:left="1077"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F686" w14:textId="77777777" w:rsidR="009E0EA5" w:rsidRDefault="009E0EA5" w:rsidP="00902CE9">
      <w:r>
        <w:separator/>
      </w:r>
    </w:p>
  </w:endnote>
  <w:endnote w:type="continuationSeparator" w:id="0">
    <w:p w14:paraId="0EFE88F7" w14:textId="77777777" w:rsidR="009E0EA5" w:rsidRDefault="009E0EA5" w:rsidP="00902CE9">
      <w:r>
        <w:continuationSeparator/>
      </w:r>
    </w:p>
  </w:endnote>
  <w:endnote w:type="continuationNotice" w:id="1">
    <w:p w14:paraId="07BF8CB6" w14:textId="77777777" w:rsidR="009E0EA5" w:rsidRDefault="009E0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B6C6" w14:textId="4F9F0A21" w:rsidR="00AC1950" w:rsidRDefault="00AC1950">
    <w:pPr>
      <w:pStyle w:val="Footer"/>
    </w:pPr>
    <w:r>
      <w:rPr>
        <w:noProof/>
        <w14:ligatures w14:val="none"/>
      </w:rPr>
      <mc:AlternateContent>
        <mc:Choice Requires="wps">
          <w:drawing>
            <wp:anchor distT="0" distB="0" distL="0" distR="0" simplePos="0" relativeHeight="251658243" behindDoc="0" locked="0" layoutInCell="1" allowOverlap="1" wp14:anchorId="23547EFD" wp14:editId="67728B0A">
              <wp:simplePos x="635" y="635"/>
              <wp:positionH relativeFrom="page">
                <wp:align>center</wp:align>
              </wp:positionH>
              <wp:positionV relativeFrom="page">
                <wp:align>bottom</wp:align>
              </wp:positionV>
              <wp:extent cx="551815" cy="391160"/>
              <wp:effectExtent l="0" t="0" r="635" b="0"/>
              <wp:wrapNone/>
              <wp:docPr id="7646759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A0BF52" w14:textId="62D8AC04" w:rsidR="00AC1950" w:rsidRPr="00AC1950" w:rsidRDefault="00AC1950" w:rsidP="00AC1950">
                          <w:pPr>
                            <w:spacing w:after="0"/>
                            <w:rPr>
                              <w:rFonts w:ascii="Calibri" w:eastAsia="Calibri" w:hAnsi="Calibri" w:cs="Calibri"/>
                              <w:noProof/>
                              <w:color w:val="FF0000"/>
                            </w:rPr>
                          </w:pPr>
                          <w:r w:rsidRPr="00AC195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47EFD"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5A0BF52" w14:textId="62D8AC04" w:rsidR="00AC1950" w:rsidRPr="00AC1950" w:rsidRDefault="00AC1950" w:rsidP="00AC1950">
                    <w:pPr>
                      <w:spacing w:after="0"/>
                      <w:rPr>
                        <w:rFonts w:ascii="Calibri" w:eastAsia="Calibri" w:hAnsi="Calibri" w:cs="Calibri"/>
                        <w:noProof/>
                        <w:color w:val="FF0000"/>
                      </w:rPr>
                    </w:pPr>
                    <w:r w:rsidRPr="00AC1950">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3142" w14:textId="2DB361A7" w:rsidR="00601723" w:rsidRDefault="00000000" w:rsidP="008D4998">
    <w:pPr>
      <w:pStyle w:val="Footer"/>
      <w:jc w:val="right"/>
    </w:pPr>
    <w:sdt>
      <w:sdtPr>
        <w:id w:val="197669295"/>
        <w:docPartObj>
          <w:docPartGallery w:val="Page Numbers (Bottom of Page)"/>
          <w:docPartUnique/>
        </w:docPartObj>
      </w:sdtPr>
      <w:sdtEndPr>
        <w:rPr>
          <w:noProof/>
        </w:rPr>
      </w:sdtEndPr>
      <w:sdtContent>
        <w:r w:rsidR="00601723">
          <w:fldChar w:fldCharType="begin"/>
        </w:r>
        <w:r w:rsidR="00601723">
          <w:instrText xml:space="preserve"> PAGE   \* MERGEFORMAT </w:instrText>
        </w:r>
        <w:r w:rsidR="00601723">
          <w:fldChar w:fldCharType="separate"/>
        </w:r>
        <w:r w:rsidR="00601723">
          <w:rPr>
            <w:noProof/>
          </w:rPr>
          <w:t>2</w:t>
        </w:r>
        <w:r w:rsidR="0060172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69DE" w14:textId="6043EEE9" w:rsidR="00601723" w:rsidRDefault="00000000" w:rsidP="008D4998">
    <w:pPr>
      <w:pStyle w:val="Footer"/>
      <w:jc w:val="right"/>
    </w:pPr>
    <w:sdt>
      <w:sdtPr>
        <w:id w:val="309070919"/>
        <w:docPartObj>
          <w:docPartGallery w:val="Page Numbers (Bottom of Page)"/>
          <w:docPartUnique/>
        </w:docPartObj>
      </w:sdtPr>
      <w:sdtEndPr>
        <w:rPr>
          <w:noProof/>
        </w:rPr>
      </w:sdtEndPr>
      <w:sdtContent>
        <w:r w:rsidR="00601723">
          <w:fldChar w:fldCharType="begin"/>
        </w:r>
        <w:r w:rsidR="00601723">
          <w:instrText xml:space="preserve"> PAGE   \* MERGEFORMAT </w:instrText>
        </w:r>
        <w:r w:rsidR="00601723">
          <w:fldChar w:fldCharType="separate"/>
        </w:r>
        <w:r w:rsidR="00601723">
          <w:rPr>
            <w:noProof/>
          </w:rPr>
          <w:t>2</w:t>
        </w:r>
        <w:r w:rsidR="0060172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75AB" w14:textId="77777777" w:rsidR="009E0EA5" w:rsidRDefault="009E0EA5" w:rsidP="00902CE9">
      <w:r>
        <w:separator/>
      </w:r>
    </w:p>
  </w:footnote>
  <w:footnote w:type="continuationSeparator" w:id="0">
    <w:p w14:paraId="79ABCB96" w14:textId="77777777" w:rsidR="009E0EA5" w:rsidRDefault="009E0EA5" w:rsidP="00902CE9">
      <w:r>
        <w:continuationSeparator/>
      </w:r>
    </w:p>
  </w:footnote>
  <w:footnote w:type="continuationNotice" w:id="1">
    <w:p w14:paraId="090E3FB3" w14:textId="77777777" w:rsidR="009E0EA5" w:rsidRDefault="009E0E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14A0" w14:textId="7739C442" w:rsidR="00AC1950" w:rsidRDefault="00AC1950">
    <w:pPr>
      <w:pStyle w:val="Header"/>
    </w:pPr>
    <w:r>
      <w:rPr>
        <w:noProof/>
        <w14:ligatures w14:val="none"/>
      </w:rPr>
      <mc:AlternateContent>
        <mc:Choice Requires="wps">
          <w:drawing>
            <wp:anchor distT="0" distB="0" distL="0" distR="0" simplePos="0" relativeHeight="251658242" behindDoc="0" locked="0" layoutInCell="1" allowOverlap="1" wp14:anchorId="7E2B1973" wp14:editId="6A832EEA">
              <wp:simplePos x="635" y="635"/>
              <wp:positionH relativeFrom="page">
                <wp:align>center</wp:align>
              </wp:positionH>
              <wp:positionV relativeFrom="page">
                <wp:align>top</wp:align>
              </wp:positionV>
              <wp:extent cx="551815" cy="391160"/>
              <wp:effectExtent l="0" t="0" r="635" b="8890"/>
              <wp:wrapNone/>
              <wp:docPr id="7796445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E6D7D1" w14:textId="43F24591" w:rsidR="00AC1950" w:rsidRPr="00AC1950" w:rsidRDefault="00AC1950" w:rsidP="00AC1950">
                          <w:pPr>
                            <w:spacing w:after="0"/>
                            <w:rPr>
                              <w:rFonts w:ascii="Calibri" w:eastAsia="Calibri" w:hAnsi="Calibri" w:cs="Calibri"/>
                              <w:noProof/>
                              <w:color w:val="FF0000"/>
                            </w:rPr>
                          </w:pPr>
                          <w:r w:rsidRPr="00AC195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B197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5E6D7D1" w14:textId="43F24591" w:rsidR="00AC1950" w:rsidRPr="00AC1950" w:rsidRDefault="00AC1950" w:rsidP="00AC1950">
                    <w:pPr>
                      <w:spacing w:after="0"/>
                      <w:rPr>
                        <w:rFonts w:ascii="Calibri" w:eastAsia="Calibri" w:hAnsi="Calibri" w:cs="Calibri"/>
                        <w:noProof/>
                        <w:color w:val="FF0000"/>
                      </w:rPr>
                    </w:pPr>
                    <w:r w:rsidRPr="00AC195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A62E" w14:textId="40582255" w:rsidR="003F48B1" w:rsidRDefault="003F48B1" w:rsidP="00902CE9">
    <w:pPr>
      <w:pStyle w:val="Header"/>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47F0" w14:textId="2A939842" w:rsidR="00117214" w:rsidRDefault="002F04E1">
    <w:pPr>
      <w:pStyle w:val="Header"/>
    </w:pPr>
    <w:r>
      <w:rPr>
        <w:noProof/>
      </w:rPr>
      <w:drawing>
        <wp:anchor distT="0" distB="0" distL="114300" distR="114300" simplePos="0" relativeHeight="251658240" behindDoc="1" locked="0" layoutInCell="1" allowOverlap="1" wp14:anchorId="5EC70C47" wp14:editId="5A9C62AB">
          <wp:simplePos x="0" y="0"/>
          <wp:positionH relativeFrom="margin">
            <wp:posOffset>3789623</wp:posOffset>
          </wp:positionH>
          <wp:positionV relativeFrom="paragraph">
            <wp:posOffset>219825</wp:posOffset>
          </wp:positionV>
          <wp:extent cx="1991360" cy="436880"/>
          <wp:effectExtent l="0" t="0" r="8890" b="1270"/>
          <wp:wrapTight wrapText="bothSides">
            <wp:wrapPolygon edited="0">
              <wp:start x="0" y="0"/>
              <wp:lineTo x="0" y="20721"/>
              <wp:lineTo x="21490" y="20721"/>
              <wp:lineTo x="21490" y="0"/>
              <wp:lineTo x="0" y="0"/>
            </wp:wrapPolygon>
          </wp:wrapTight>
          <wp:docPr id="6746158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1584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91360" cy="43688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1" behindDoc="1" locked="0" layoutInCell="1" allowOverlap="1" wp14:anchorId="452B81D0" wp14:editId="3AB3F8CC">
          <wp:simplePos x="0" y="0"/>
          <wp:positionH relativeFrom="page">
            <wp:posOffset>1905</wp:posOffset>
          </wp:positionH>
          <wp:positionV relativeFrom="page">
            <wp:posOffset>0</wp:posOffset>
          </wp:positionV>
          <wp:extent cx="7570470" cy="10720705"/>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0470" cy="10720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D0C6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509DC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FDA4D2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4726C4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020632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9E2BE5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502E86D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95BE39E8"/>
    <w:lvl w:ilvl="0" w:tplc="DB3621C8">
      <w:start w:val="1"/>
      <w:numFmt w:val="decimal"/>
      <w:pStyle w:val="ListNumber2"/>
      <w:lvlText w:val="%1."/>
      <w:lvlJc w:val="left"/>
      <w:pPr>
        <w:ind w:left="360" w:hanging="360"/>
      </w:pPr>
      <w:rPr>
        <w:rFonts w:ascii="Arial" w:hAnsi="Arial" w:cs="Arial" w:hint="default"/>
        <w:b/>
        <w:bCs/>
        <w:color w:val="1E1545"/>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1AE5547"/>
    <w:multiLevelType w:val="hybridMultilevel"/>
    <w:tmpl w:val="09C4F2E8"/>
    <w:lvl w:ilvl="0" w:tplc="41D29CCC">
      <w:start w:val="1"/>
      <w:numFmt w:val="decimal"/>
      <w:lvlText w:val="%1."/>
      <w:lvlJc w:val="left"/>
      <w:pPr>
        <w:ind w:left="360" w:hanging="360"/>
      </w:pPr>
      <w:rPr>
        <w:b/>
        <w:bCs/>
        <w:color w:val="2AB1B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1E32C48"/>
    <w:multiLevelType w:val="hybridMultilevel"/>
    <w:tmpl w:val="07709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6F31DC"/>
    <w:multiLevelType w:val="multilevel"/>
    <w:tmpl w:val="36583E48"/>
    <w:lvl w:ilvl="0">
      <w:start w:val="1"/>
      <w:numFmt w:val="bullet"/>
      <w:pStyle w:val="ListBullet"/>
      <w:lvlText w:val=""/>
      <w:lvlJc w:val="left"/>
      <w:pPr>
        <w:ind w:left="360" w:hanging="360"/>
      </w:pPr>
      <w:rPr>
        <w:rFonts w:ascii="Symbol" w:hAnsi="Symbol" w:hint="default"/>
        <w:color w:val="000000" w:themeColor="text1"/>
      </w:rPr>
    </w:lvl>
    <w:lvl w:ilvl="1">
      <w:start w:val="1"/>
      <w:numFmt w:val="bullet"/>
      <w:lvlText w:val="–"/>
      <w:lvlJc w:val="left"/>
      <w:pPr>
        <w:ind w:left="714" w:hanging="357"/>
      </w:pPr>
      <w:rPr>
        <w:rFonts w:ascii="Calibri" w:hAnsi="Calibri" w:hint="default"/>
        <w:color w:val="auto"/>
      </w:rPr>
    </w:lvl>
    <w:lvl w:ilvl="2">
      <w:start w:val="1"/>
      <w:numFmt w:val="bullet"/>
      <w:lvlText w:val="•"/>
      <w:lvlJc w:val="left"/>
      <w:pPr>
        <w:ind w:left="1071" w:hanging="357"/>
      </w:pPr>
      <w:rPr>
        <w:rFonts w:hint="default"/>
      </w:rPr>
    </w:lvl>
    <w:lvl w:ilvl="3">
      <w:start w:val="1"/>
      <w:numFmt w:val="bullet"/>
      <w:lvlText w:val="°"/>
      <w:lvlJc w:val="left"/>
      <w:pPr>
        <w:ind w:left="1428" w:hanging="357"/>
      </w:pPr>
      <w:rPr>
        <w:rFonts w:ascii="Arial" w:hAnsi="Arial" w:hint="default"/>
        <w:b w:val="0"/>
        <w:i w:val="0"/>
        <w:sz w:val="24"/>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11433564">
    <w:abstractNumId w:val="14"/>
  </w:num>
  <w:num w:numId="2" w16cid:durableId="1343163685">
    <w:abstractNumId w:val="14"/>
    <w:lvlOverride w:ilvl="0">
      <w:startOverride w:val="1"/>
    </w:lvlOverride>
  </w:num>
  <w:num w:numId="3" w16cid:durableId="227765202">
    <w:abstractNumId w:val="7"/>
  </w:num>
  <w:num w:numId="4" w16cid:durableId="644311771">
    <w:abstractNumId w:val="15"/>
  </w:num>
  <w:num w:numId="5" w16cid:durableId="1650673303">
    <w:abstractNumId w:val="18"/>
  </w:num>
  <w:num w:numId="6" w16cid:durableId="195433611">
    <w:abstractNumId w:val="8"/>
  </w:num>
  <w:num w:numId="7" w16cid:durableId="1305887247">
    <w:abstractNumId w:val="8"/>
    <w:lvlOverride w:ilvl="0">
      <w:startOverride w:val="1"/>
    </w:lvlOverride>
  </w:num>
  <w:num w:numId="8" w16cid:durableId="505482304">
    <w:abstractNumId w:val="9"/>
  </w:num>
  <w:num w:numId="9" w16cid:durableId="319817841">
    <w:abstractNumId w:val="13"/>
  </w:num>
  <w:num w:numId="10" w16cid:durableId="1488551061">
    <w:abstractNumId w:val="17"/>
  </w:num>
  <w:num w:numId="11" w16cid:durableId="1185826463">
    <w:abstractNumId w:val="5"/>
  </w:num>
  <w:num w:numId="12" w16cid:durableId="973365811">
    <w:abstractNumId w:val="4"/>
  </w:num>
  <w:num w:numId="13" w16cid:durableId="1093357470">
    <w:abstractNumId w:val="3"/>
  </w:num>
  <w:num w:numId="14" w16cid:durableId="1501577174">
    <w:abstractNumId w:val="2"/>
  </w:num>
  <w:num w:numId="15" w16cid:durableId="1470047271">
    <w:abstractNumId w:val="6"/>
  </w:num>
  <w:num w:numId="16" w16cid:durableId="1229658257">
    <w:abstractNumId w:val="1"/>
  </w:num>
  <w:num w:numId="17" w16cid:durableId="437482345">
    <w:abstractNumId w:val="0"/>
  </w:num>
  <w:num w:numId="18" w16cid:durableId="502820643">
    <w:abstractNumId w:val="20"/>
  </w:num>
  <w:num w:numId="19" w16cid:durableId="1692947478">
    <w:abstractNumId w:val="10"/>
  </w:num>
  <w:num w:numId="20" w16cid:durableId="967275784">
    <w:abstractNumId w:val="11"/>
  </w:num>
  <w:num w:numId="21" w16cid:durableId="1137797056">
    <w:abstractNumId w:val="12"/>
  </w:num>
  <w:num w:numId="22" w16cid:durableId="217518175">
    <w:abstractNumId w:val="16"/>
  </w:num>
  <w:num w:numId="23" w16cid:durableId="650451354">
    <w:abstractNumId w:val="12"/>
    <w:lvlOverride w:ilvl="0">
      <w:startOverride w:val="1"/>
    </w:lvlOverride>
  </w:num>
  <w:num w:numId="24" w16cid:durableId="1673140636">
    <w:abstractNumId w:val="12"/>
    <w:lvlOverride w:ilvl="0">
      <w:startOverride w:val="1"/>
    </w:lvlOverride>
  </w:num>
  <w:num w:numId="25" w16cid:durableId="1652052457">
    <w:abstractNumId w:val="19"/>
  </w:num>
  <w:num w:numId="26" w16cid:durableId="1400859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B1"/>
    <w:rsid w:val="0000477C"/>
    <w:rsid w:val="0001649D"/>
    <w:rsid w:val="000239F8"/>
    <w:rsid w:val="00032FBD"/>
    <w:rsid w:val="00035776"/>
    <w:rsid w:val="000363AA"/>
    <w:rsid w:val="00042950"/>
    <w:rsid w:val="00044DC9"/>
    <w:rsid w:val="00055007"/>
    <w:rsid w:val="000809D7"/>
    <w:rsid w:val="000876A3"/>
    <w:rsid w:val="000D5A12"/>
    <w:rsid w:val="000E6A9D"/>
    <w:rsid w:val="000F2D27"/>
    <w:rsid w:val="00105568"/>
    <w:rsid w:val="00117214"/>
    <w:rsid w:val="00121E1C"/>
    <w:rsid w:val="00127B35"/>
    <w:rsid w:val="00131F32"/>
    <w:rsid w:val="001344FC"/>
    <w:rsid w:val="00136F53"/>
    <w:rsid w:val="0014292A"/>
    <w:rsid w:val="001524F9"/>
    <w:rsid w:val="00153A87"/>
    <w:rsid w:val="00175F4A"/>
    <w:rsid w:val="001D0529"/>
    <w:rsid w:val="001E20E8"/>
    <w:rsid w:val="001E3AD4"/>
    <w:rsid w:val="001E7F11"/>
    <w:rsid w:val="00201E1B"/>
    <w:rsid w:val="00203C8D"/>
    <w:rsid w:val="00205E55"/>
    <w:rsid w:val="002100FC"/>
    <w:rsid w:val="0022168B"/>
    <w:rsid w:val="0023620A"/>
    <w:rsid w:val="0023682C"/>
    <w:rsid w:val="002465B0"/>
    <w:rsid w:val="00263554"/>
    <w:rsid w:val="00281428"/>
    <w:rsid w:val="002930DD"/>
    <w:rsid w:val="002967EE"/>
    <w:rsid w:val="002A30D1"/>
    <w:rsid w:val="002A6AE3"/>
    <w:rsid w:val="002B38A3"/>
    <w:rsid w:val="002C0EB3"/>
    <w:rsid w:val="002D224E"/>
    <w:rsid w:val="002E2BB0"/>
    <w:rsid w:val="002F04E1"/>
    <w:rsid w:val="002F062C"/>
    <w:rsid w:val="002F25B9"/>
    <w:rsid w:val="00304F31"/>
    <w:rsid w:val="003117C0"/>
    <w:rsid w:val="003178C8"/>
    <w:rsid w:val="00342EC5"/>
    <w:rsid w:val="00353A7B"/>
    <w:rsid w:val="00356D0A"/>
    <w:rsid w:val="00362768"/>
    <w:rsid w:val="00373365"/>
    <w:rsid w:val="003D08CD"/>
    <w:rsid w:val="003D0F5C"/>
    <w:rsid w:val="003D4ECC"/>
    <w:rsid w:val="003E5E2D"/>
    <w:rsid w:val="003F480D"/>
    <w:rsid w:val="003F48B1"/>
    <w:rsid w:val="00405E6B"/>
    <w:rsid w:val="004074C1"/>
    <w:rsid w:val="00412B60"/>
    <w:rsid w:val="00433BB9"/>
    <w:rsid w:val="004350E8"/>
    <w:rsid w:val="00450114"/>
    <w:rsid w:val="00456CD4"/>
    <w:rsid w:val="00466879"/>
    <w:rsid w:val="00472D59"/>
    <w:rsid w:val="00476DD1"/>
    <w:rsid w:val="00485258"/>
    <w:rsid w:val="00487D79"/>
    <w:rsid w:val="004944D0"/>
    <w:rsid w:val="00495845"/>
    <w:rsid w:val="004A0657"/>
    <w:rsid w:val="004A0D7B"/>
    <w:rsid w:val="004A1A8B"/>
    <w:rsid w:val="004A7C50"/>
    <w:rsid w:val="004B050F"/>
    <w:rsid w:val="004B2B7C"/>
    <w:rsid w:val="004B55F3"/>
    <w:rsid w:val="004B70AE"/>
    <w:rsid w:val="004D527F"/>
    <w:rsid w:val="004D6E9D"/>
    <w:rsid w:val="004D7453"/>
    <w:rsid w:val="004D7E3E"/>
    <w:rsid w:val="004E5442"/>
    <w:rsid w:val="004F1462"/>
    <w:rsid w:val="004F45BB"/>
    <w:rsid w:val="004F5B38"/>
    <w:rsid w:val="005027BE"/>
    <w:rsid w:val="0050543E"/>
    <w:rsid w:val="00514873"/>
    <w:rsid w:val="00530A35"/>
    <w:rsid w:val="005313BC"/>
    <w:rsid w:val="005321CD"/>
    <w:rsid w:val="00553EA6"/>
    <w:rsid w:val="00554EB3"/>
    <w:rsid w:val="00587C00"/>
    <w:rsid w:val="00597479"/>
    <w:rsid w:val="005A2672"/>
    <w:rsid w:val="005A7930"/>
    <w:rsid w:val="005C339D"/>
    <w:rsid w:val="005C7182"/>
    <w:rsid w:val="005D4480"/>
    <w:rsid w:val="005D5509"/>
    <w:rsid w:val="005E1670"/>
    <w:rsid w:val="005E4574"/>
    <w:rsid w:val="005F1CDD"/>
    <w:rsid w:val="005F4156"/>
    <w:rsid w:val="005F56D6"/>
    <w:rsid w:val="005F7201"/>
    <w:rsid w:val="00601723"/>
    <w:rsid w:val="00606F1A"/>
    <w:rsid w:val="00606F3F"/>
    <w:rsid w:val="00615713"/>
    <w:rsid w:val="00635604"/>
    <w:rsid w:val="00636538"/>
    <w:rsid w:val="00636CC6"/>
    <w:rsid w:val="0064302A"/>
    <w:rsid w:val="006642EA"/>
    <w:rsid w:val="0067189F"/>
    <w:rsid w:val="00674AF4"/>
    <w:rsid w:val="0067545B"/>
    <w:rsid w:val="00690495"/>
    <w:rsid w:val="00691968"/>
    <w:rsid w:val="0069476F"/>
    <w:rsid w:val="006A548A"/>
    <w:rsid w:val="006A7C48"/>
    <w:rsid w:val="006B2D63"/>
    <w:rsid w:val="006B3E61"/>
    <w:rsid w:val="006C1050"/>
    <w:rsid w:val="006D7961"/>
    <w:rsid w:val="006E70EE"/>
    <w:rsid w:val="00726976"/>
    <w:rsid w:val="00731D0D"/>
    <w:rsid w:val="00755826"/>
    <w:rsid w:val="007812E8"/>
    <w:rsid w:val="00783149"/>
    <w:rsid w:val="00797B9B"/>
    <w:rsid w:val="007B141C"/>
    <w:rsid w:val="007B31D7"/>
    <w:rsid w:val="007B7D03"/>
    <w:rsid w:val="007E52D7"/>
    <w:rsid w:val="007E7415"/>
    <w:rsid w:val="007F0C1D"/>
    <w:rsid w:val="007F672A"/>
    <w:rsid w:val="00804C56"/>
    <w:rsid w:val="00826155"/>
    <w:rsid w:val="00832AAF"/>
    <w:rsid w:val="0084297C"/>
    <w:rsid w:val="00845EB9"/>
    <w:rsid w:val="00847A83"/>
    <w:rsid w:val="00852746"/>
    <w:rsid w:val="0087548E"/>
    <w:rsid w:val="00880F53"/>
    <w:rsid w:val="00884163"/>
    <w:rsid w:val="00891A98"/>
    <w:rsid w:val="00893F5F"/>
    <w:rsid w:val="008963A2"/>
    <w:rsid w:val="008A3903"/>
    <w:rsid w:val="008B534A"/>
    <w:rsid w:val="008D4998"/>
    <w:rsid w:val="008D6293"/>
    <w:rsid w:val="008E1184"/>
    <w:rsid w:val="008E5583"/>
    <w:rsid w:val="008F4716"/>
    <w:rsid w:val="00902CE9"/>
    <w:rsid w:val="00917550"/>
    <w:rsid w:val="009301B9"/>
    <w:rsid w:val="00936171"/>
    <w:rsid w:val="00946A77"/>
    <w:rsid w:val="00954E64"/>
    <w:rsid w:val="009562AD"/>
    <w:rsid w:val="0097244E"/>
    <w:rsid w:val="00972E12"/>
    <w:rsid w:val="00991B0A"/>
    <w:rsid w:val="009A6B8A"/>
    <w:rsid w:val="009C4699"/>
    <w:rsid w:val="009C6DFF"/>
    <w:rsid w:val="009D570B"/>
    <w:rsid w:val="009E0B82"/>
    <w:rsid w:val="009E0EA5"/>
    <w:rsid w:val="009E20B1"/>
    <w:rsid w:val="009E3C43"/>
    <w:rsid w:val="009E448C"/>
    <w:rsid w:val="009F313E"/>
    <w:rsid w:val="00A0064A"/>
    <w:rsid w:val="00A1242E"/>
    <w:rsid w:val="00A132D0"/>
    <w:rsid w:val="00A136B4"/>
    <w:rsid w:val="00A13AC7"/>
    <w:rsid w:val="00A31839"/>
    <w:rsid w:val="00A4152D"/>
    <w:rsid w:val="00A44116"/>
    <w:rsid w:val="00A45108"/>
    <w:rsid w:val="00A53942"/>
    <w:rsid w:val="00A57AF7"/>
    <w:rsid w:val="00A7682E"/>
    <w:rsid w:val="00A77D3B"/>
    <w:rsid w:val="00A80179"/>
    <w:rsid w:val="00A931C3"/>
    <w:rsid w:val="00AA6720"/>
    <w:rsid w:val="00AB4681"/>
    <w:rsid w:val="00AB74F0"/>
    <w:rsid w:val="00AC1950"/>
    <w:rsid w:val="00AC1F2D"/>
    <w:rsid w:val="00AD47B9"/>
    <w:rsid w:val="00AD757E"/>
    <w:rsid w:val="00AE4C63"/>
    <w:rsid w:val="00AF398B"/>
    <w:rsid w:val="00B2636D"/>
    <w:rsid w:val="00B50A3A"/>
    <w:rsid w:val="00B6399A"/>
    <w:rsid w:val="00B70055"/>
    <w:rsid w:val="00B71382"/>
    <w:rsid w:val="00B73A59"/>
    <w:rsid w:val="00B77E4B"/>
    <w:rsid w:val="00B832FA"/>
    <w:rsid w:val="00B943B9"/>
    <w:rsid w:val="00BA74A8"/>
    <w:rsid w:val="00BB2526"/>
    <w:rsid w:val="00BC0140"/>
    <w:rsid w:val="00BC5D85"/>
    <w:rsid w:val="00BC7783"/>
    <w:rsid w:val="00BD0D87"/>
    <w:rsid w:val="00BF669F"/>
    <w:rsid w:val="00C26173"/>
    <w:rsid w:val="00C31289"/>
    <w:rsid w:val="00C31756"/>
    <w:rsid w:val="00C723FB"/>
    <w:rsid w:val="00CA7BA5"/>
    <w:rsid w:val="00CB6ABD"/>
    <w:rsid w:val="00CD18DD"/>
    <w:rsid w:val="00CD42E3"/>
    <w:rsid w:val="00CD4ABA"/>
    <w:rsid w:val="00CF26F6"/>
    <w:rsid w:val="00D041E7"/>
    <w:rsid w:val="00D07D77"/>
    <w:rsid w:val="00D16D37"/>
    <w:rsid w:val="00D21618"/>
    <w:rsid w:val="00D8779A"/>
    <w:rsid w:val="00D92F6D"/>
    <w:rsid w:val="00D932A7"/>
    <w:rsid w:val="00D9458F"/>
    <w:rsid w:val="00DA0E1C"/>
    <w:rsid w:val="00DA314B"/>
    <w:rsid w:val="00DA50A7"/>
    <w:rsid w:val="00DB5D45"/>
    <w:rsid w:val="00DD7A4F"/>
    <w:rsid w:val="00DE656C"/>
    <w:rsid w:val="00DF13C1"/>
    <w:rsid w:val="00DF1A82"/>
    <w:rsid w:val="00E05DD2"/>
    <w:rsid w:val="00E07479"/>
    <w:rsid w:val="00E4360C"/>
    <w:rsid w:val="00E45617"/>
    <w:rsid w:val="00E54969"/>
    <w:rsid w:val="00E60AD0"/>
    <w:rsid w:val="00E735E9"/>
    <w:rsid w:val="00E80D28"/>
    <w:rsid w:val="00E8234A"/>
    <w:rsid w:val="00E86DB2"/>
    <w:rsid w:val="00E90777"/>
    <w:rsid w:val="00E947B3"/>
    <w:rsid w:val="00E97A65"/>
    <w:rsid w:val="00EA2461"/>
    <w:rsid w:val="00EB4815"/>
    <w:rsid w:val="00EC2C5B"/>
    <w:rsid w:val="00EC4BFA"/>
    <w:rsid w:val="00ED16D0"/>
    <w:rsid w:val="00EE590F"/>
    <w:rsid w:val="00EF2B05"/>
    <w:rsid w:val="00EF5791"/>
    <w:rsid w:val="00EF5DE6"/>
    <w:rsid w:val="00EF7FDA"/>
    <w:rsid w:val="00F01C7F"/>
    <w:rsid w:val="00F37206"/>
    <w:rsid w:val="00F6722F"/>
    <w:rsid w:val="00F74EE7"/>
    <w:rsid w:val="00F9338B"/>
    <w:rsid w:val="00F97637"/>
    <w:rsid w:val="00FB490F"/>
    <w:rsid w:val="00FB6A84"/>
    <w:rsid w:val="00FC18CB"/>
    <w:rsid w:val="00FD03FC"/>
    <w:rsid w:val="00FF0BF7"/>
    <w:rsid w:val="00FF62C8"/>
    <w:rsid w:val="02F925B2"/>
    <w:rsid w:val="0F2CDFC6"/>
    <w:rsid w:val="10069EC9"/>
    <w:rsid w:val="133DB89A"/>
    <w:rsid w:val="18314903"/>
    <w:rsid w:val="2ABDF28F"/>
    <w:rsid w:val="2B3C0D17"/>
    <w:rsid w:val="2B629600"/>
    <w:rsid w:val="304DD811"/>
    <w:rsid w:val="33A967EE"/>
    <w:rsid w:val="38F430E1"/>
    <w:rsid w:val="43252891"/>
    <w:rsid w:val="549332E6"/>
    <w:rsid w:val="55967478"/>
    <w:rsid w:val="6D5E7D40"/>
    <w:rsid w:val="75F0E2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74E6"/>
  <w15:chartTrackingRefBased/>
  <w15:docId w15:val="{2A36B2D6-6D84-4CD2-AECC-9494C475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48"/>
    <w:rPr>
      <w:rFonts w:ascii="Arial" w:eastAsiaTheme="minorEastAsia" w:hAnsi="Arial" w:cs="Times New Roman"/>
      <w:kern w:val="2"/>
      <w:sz w:val="20"/>
      <w:szCs w:val="24"/>
      <w:lang w:eastAsia="ja-JP"/>
      <w14:ligatures w14:val="standardContextual"/>
    </w:rPr>
  </w:style>
  <w:style w:type="paragraph" w:styleId="Heading1">
    <w:name w:val="heading 1"/>
    <w:basedOn w:val="Normal"/>
    <w:next w:val="Normal"/>
    <w:link w:val="Heading1Char"/>
    <w:uiPriority w:val="9"/>
    <w:qFormat/>
    <w:rsid w:val="008D4998"/>
    <w:pPr>
      <w:keepNext/>
      <w:keepLines/>
      <w:spacing w:before="360"/>
      <w:outlineLvl w:val="0"/>
    </w:pPr>
    <w:rPr>
      <w:b/>
      <w:color w:val="1E1545"/>
      <w:spacing w:val="-8"/>
      <w:sz w:val="44"/>
      <w:szCs w:val="44"/>
      <w:shd w:val="clear" w:color="auto" w:fill="FFFFFF"/>
    </w:rPr>
  </w:style>
  <w:style w:type="paragraph" w:styleId="Heading2">
    <w:name w:val="heading 2"/>
    <w:basedOn w:val="Normal"/>
    <w:next w:val="Normal"/>
    <w:link w:val="Heading2Char"/>
    <w:uiPriority w:val="9"/>
    <w:unhideWhenUsed/>
    <w:qFormat/>
    <w:rsid w:val="00636538"/>
    <w:pPr>
      <w:keepNext/>
      <w:keepLines/>
      <w:spacing w:before="40"/>
      <w:outlineLvl w:val="1"/>
    </w:pPr>
    <w:rPr>
      <w:rFonts w:eastAsiaTheme="majorEastAsia" w:cstheme="majorBidi"/>
      <w:b/>
      <w:spacing w:val="-8"/>
      <w:sz w:val="26"/>
      <w:szCs w:val="26"/>
    </w:rPr>
  </w:style>
  <w:style w:type="paragraph" w:styleId="Heading3">
    <w:name w:val="heading 3"/>
    <w:basedOn w:val="Normal"/>
    <w:next w:val="Normal"/>
    <w:link w:val="Heading3Char"/>
    <w:uiPriority w:val="9"/>
    <w:unhideWhenUsed/>
    <w:qFormat/>
    <w:rsid w:val="00BC5D85"/>
    <w:pPr>
      <w:keepNext/>
      <w:keepLines/>
      <w:spacing w:before="40"/>
      <w:outlineLvl w:val="2"/>
    </w:pPr>
    <w:rPr>
      <w:rFonts w:eastAsiaTheme="majorEastAsia" w:cstheme="majorBidi"/>
      <w:spacing w:val="-8"/>
    </w:rPr>
  </w:style>
  <w:style w:type="paragraph" w:styleId="Heading4">
    <w:name w:val="heading 4"/>
    <w:basedOn w:val="Normal"/>
    <w:next w:val="Normal"/>
    <w:link w:val="Heading4Char"/>
    <w:uiPriority w:val="9"/>
    <w:unhideWhenUsed/>
    <w:qFormat/>
    <w:rsid w:val="00BC5D85"/>
    <w:pPr>
      <w:keepNext/>
      <w:keepLines/>
      <w:spacing w:before="40" w:after="0"/>
      <w:outlineLvl w:val="3"/>
    </w:pPr>
    <w:rPr>
      <w:rFonts w:asciiTheme="majorHAnsi" w:eastAsiaTheme="majorEastAsia" w:hAnsiTheme="majorHAnsi" w:cstheme="majorBidi"/>
      <w:i/>
      <w:iCs/>
      <w:color w:val="1E858C" w:themeColor="accent1" w:themeShade="BF"/>
    </w:rPr>
  </w:style>
  <w:style w:type="paragraph" w:styleId="Heading5">
    <w:name w:val="heading 5"/>
    <w:basedOn w:val="Normal"/>
    <w:next w:val="Normal"/>
    <w:link w:val="Heading5Char"/>
    <w:uiPriority w:val="9"/>
    <w:unhideWhenUsed/>
    <w:qFormat/>
    <w:rsid w:val="00BC5D85"/>
    <w:pPr>
      <w:keepNext/>
      <w:keepLines/>
      <w:spacing w:before="40" w:after="0"/>
      <w:outlineLvl w:val="4"/>
    </w:pPr>
    <w:rPr>
      <w:rFonts w:asciiTheme="majorHAnsi" w:eastAsiaTheme="majorEastAsia" w:hAnsiTheme="majorHAnsi" w:cstheme="majorBidi"/>
      <w:color w:val="1E858C" w:themeColor="accent1" w:themeShade="BF"/>
    </w:rPr>
  </w:style>
  <w:style w:type="paragraph" w:styleId="Heading6">
    <w:name w:val="heading 6"/>
    <w:basedOn w:val="Normal"/>
    <w:next w:val="Normal"/>
    <w:link w:val="Heading6Char"/>
    <w:uiPriority w:val="9"/>
    <w:unhideWhenUsed/>
    <w:qFormat/>
    <w:rsid w:val="00BC5D85"/>
    <w:pPr>
      <w:keepNext/>
      <w:keepLines/>
      <w:spacing w:before="40" w:after="0"/>
      <w:outlineLvl w:val="5"/>
    </w:pPr>
    <w:rPr>
      <w:rFonts w:asciiTheme="majorHAnsi" w:eastAsiaTheme="majorEastAsia" w:hAnsiTheme="majorHAnsi" w:cstheme="majorBidi"/>
      <w:color w:val="14585D" w:themeColor="accent1" w:themeShade="7F"/>
    </w:rPr>
  </w:style>
  <w:style w:type="paragraph" w:styleId="Heading7">
    <w:name w:val="heading 7"/>
    <w:basedOn w:val="Normal"/>
    <w:next w:val="Normal"/>
    <w:link w:val="Heading7Char"/>
    <w:uiPriority w:val="9"/>
    <w:semiHidden/>
    <w:unhideWhenUsed/>
    <w:qFormat/>
    <w:rsid w:val="00BC5D85"/>
    <w:pPr>
      <w:keepNext/>
      <w:keepLines/>
      <w:spacing w:before="40" w:after="0"/>
      <w:outlineLvl w:val="6"/>
    </w:pPr>
    <w:rPr>
      <w:rFonts w:asciiTheme="majorHAnsi" w:eastAsiaTheme="majorEastAsia" w:hAnsiTheme="majorHAnsi" w:cstheme="majorBidi"/>
      <w:i/>
      <w:iCs/>
      <w:color w:val="14585D" w:themeColor="accent1" w:themeShade="7F"/>
    </w:rPr>
  </w:style>
  <w:style w:type="paragraph" w:styleId="Heading8">
    <w:name w:val="heading 8"/>
    <w:basedOn w:val="Normal"/>
    <w:next w:val="Normal"/>
    <w:link w:val="Heading8Char"/>
    <w:uiPriority w:val="9"/>
    <w:semiHidden/>
    <w:unhideWhenUsed/>
    <w:qFormat/>
    <w:rsid w:val="00BC5D8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5D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A7C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7C48"/>
  </w:style>
  <w:style w:type="paragraph" w:styleId="Header">
    <w:name w:val="header"/>
    <w:basedOn w:val="Normal"/>
    <w:link w:val="HeaderChar"/>
    <w:uiPriority w:val="99"/>
    <w:unhideWhenUsed/>
    <w:qFormat/>
    <w:rsid w:val="002100FC"/>
    <w:pPr>
      <w:tabs>
        <w:tab w:val="center" w:pos="4513"/>
        <w:tab w:val="right" w:pos="9026"/>
      </w:tabs>
    </w:pPr>
  </w:style>
  <w:style w:type="character" w:customStyle="1" w:styleId="HeaderChar">
    <w:name w:val="Header Char"/>
    <w:basedOn w:val="DefaultParagraphFont"/>
    <w:link w:val="Header"/>
    <w:uiPriority w:val="99"/>
    <w:rsid w:val="002100FC"/>
    <w:rPr>
      <w:rFonts w:ascii="Arial" w:eastAsia="Times New Roman" w:hAnsi="Arial" w:cs="Times New Roman"/>
      <w:sz w:val="21"/>
      <w:szCs w:val="24"/>
    </w:rPr>
  </w:style>
  <w:style w:type="paragraph" w:styleId="Footer">
    <w:name w:val="footer"/>
    <w:basedOn w:val="Normal"/>
    <w:link w:val="FooterChar"/>
    <w:uiPriority w:val="99"/>
    <w:unhideWhenUsed/>
    <w:qFormat/>
    <w:rsid w:val="002100FC"/>
    <w:pPr>
      <w:tabs>
        <w:tab w:val="center" w:pos="4513"/>
        <w:tab w:val="right" w:pos="9026"/>
      </w:tabs>
    </w:pPr>
    <w:rPr>
      <w:color w:val="1E1544"/>
    </w:rPr>
  </w:style>
  <w:style w:type="character" w:customStyle="1" w:styleId="FooterChar">
    <w:name w:val="Footer Char"/>
    <w:basedOn w:val="DefaultParagraphFont"/>
    <w:link w:val="Footer"/>
    <w:uiPriority w:val="99"/>
    <w:rsid w:val="002100FC"/>
    <w:rPr>
      <w:rFonts w:ascii="Arial" w:eastAsia="Times New Roman" w:hAnsi="Arial" w:cs="Times New Roman"/>
      <w:color w:val="1E1544"/>
      <w:szCs w:val="24"/>
    </w:rPr>
  </w:style>
  <w:style w:type="character" w:customStyle="1" w:styleId="Heading1Char">
    <w:name w:val="Heading 1 Char"/>
    <w:basedOn w:val="DefaultParagraphFont"/>
    <w:link w:val="Heading1"/>
    <w:uiPriority w:val="9"/>
    <w:rsid w:val="008D4998"/>
    <w:rPr>
      <w:rFonts w:ascii="Arial" w:eastAsiaTheme="minorEastAsia" w:hAnsi="Arial" w:cs="Times New Roman"/>
      <w:b/>
      <w:color w:val="1E1545"/>
      <w:spacing w:val="-8"/>
      <w:kern w:val="2"/>
      <w:sz w:val="44"/>
      <w:szCs w:val="44"/>
      <w:lang w:eastAsia="ja-JP"/>
      <w14:ligatures w14:val="standardContextual"/>
    </w:rPr>
  </w:style>
  <w:style w:type="table" w:styleId="TableGrid">
    <w:name w:val="Table Grid"/>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36538"/>
    <w:rPr>
      <w:rFonts w:ascii="Arial" w:eastAsiaTheme="majorEastAsia" w:hAnsi="Arial" w:cstheme="majorBidi"/>
      <w:b/>
      <w:color w:val="1E1544" w:themeColor="text2"/>
      <w:spacing w:val="-8"/>
      <w:kern w:val="2"/>
      <w:sz w:val="26"/>
      <w:szCs w:val="26"/>
      <w:lang w:eastAsia="ja-JP"/>
      <w14:ligatures w14:val="standardContextual"/>
    </w:rPr>
  </w:style>
  <w:style w:type="paragraph" w:styleId="ListParagraph">
    <w:name w:val="List Paragraph"/>
    <w:basedOn w:val="Normal"/>
    <w:uiPriority w:val="34"/>
    <w:qFormat/>
    <w:rsid w:val="00BC5D85"/>
  </w:style>
  <w:style w:type="character" w:styleId="CommentReference">
    <w:name w:val="annotation reference"/>
    <w:basedOn w:val="DefaultParagraphFont"/>
    <w:uiPriority w:val="99"/>
    <w:semiHidden/>
    <w:unhideWhenUsed/>
    <w:rsid w:val="00487D79"/>
    <w:rPr>
      <w:sz w:val="16"/>
      <w:szCs w:val="16"/>
    </w:rPr>
  </w:style>
  <w:style w:type="paragraph" w:styleId="CommentText">
    <w:name w:val="annotation text"/>
    <w:basedOn w:val="Normal"/>
    <w:link w:val="CommentTextChar"/>
    <w:uiPriority w:val="99"/>
    <w:semiHidden/>
    <w:unhideWhenUsed/>
    <w:rsid w:val="00487D79"/>
  </w:style>
  <w:style w:type="character" w:customStyle="1" w:styleId="CommentTextChar">
    <w:name w:val="Comment Text Char"/>
    <w:basedOn w:val="DefaultParagraphFont"/>
    <w:link w:val="CommentText"/>
    <w:uiPriority w:val="99"/>
    <w:semiHidden/>
    <w:rsid w:val="00487D7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87D79"/>
    <w:rPr>
      <w:b/>
      <w:bCs/>
    </w:rPr>
  </w:style>
  <w:style w:type="character" w:customStyle="1" w:styleId="CommentSubjectChar">
    <w:name w:val="Comment Subject Char"/>
    <w:basedOn w:val="CommentTextChar"/>
    <w:link w:val="CommentSubject"/>
    <w:uiPriority w:val="99"/>
    <w:semiHidden/>
    <w:rsid w:val="00487D79"/>
    <w:rPr>
      <w:rFonts w:ascii="Arial" w:hAnsi="Arial" w:cs="Arial"/>
      <w:b/>
      <w:bCs/>
      <w:sz w:val="20"/>
      <w:szCs w:val="20"/>
    </w:rPr>
  </w:style>
  <w:style w:type="character" w:customStyle="1" w:styleId="Heading3Char">
    <w:name w:val="Heading 3 Char"/>
    <w:basedOn w:val="DefaultParagraphFont"/>
    <w:link w:val="Heading3"/>
    <w:uiPriority w:val="9"/>
    <w:rsid w:val="00BC5D85"/>
    <w:rPr>
      <w:rFonts w:ascii="Neue Haas Grotesk Text Pro" w:eastAsiaTheme="majorEastAsia" w:hAnsi="Neue Haas Grotesk Text Pro" w:cstheme="majorBidi"/>
      <w:spacing w:val="-8"/>
      <w:kern w:val="22"/>
      <w:szCs w:val="24"/>
      <w14:ligatures w14:val="standardContextual"/>
    </w:rPr>
  </w:style>
  <w:style w:type="character" w:customStyle="1" w:styleId="Heading4Char">
    <w:name w:val="Heading 4 Char"/>
    <w:basedOn w:val="DefaultParagraphFont"/>
    <w:link w:val="Heading4"/>
    <w:uiPriority w:val="9"/>
    <w:rsid w:val="00BC5D85"/>
    <w:rPr>
      <w:rFonts w:asciiTheme="majorHAnsi" w:eastAsiaTheme="majorEastAsia" w:hAnsiTheme="majorHAnsi" w:cstheme="majorBidi"/>
      <w:i/>
      <w:iCs/>
      <w:color w:val="1E858C" w:themeColor="accent1" w:themeShade="BF"/>
      <w:kern w:val="22"/>
      <w:szCs w:val="24"/>
      <w14:ligatures w14:val="standardContextual"/>
    </w:rPr>
  </w:style>
  <w:style w:type="character" w:customStyle="1" w:styleId="Heading5Char">
    <w:name w:val="Heading 5 Char"/>
    <w:basedOn w:val="DefaultParagraphFont"/>
    <w:link w:val="Heading5"/>
    <w:uiPriority w:val="9"/>
    <w:rsid w:val="00BC5D85"/>
    <w:rPr>
      <w:rFonts w:asciiTheme="majorHAnsi" w:eastAsiaTheme="majorEastAsia" w:hAnsiTheme="majorHAnsi" w:cstheme="majorBidi"/>
      <w:color w:val="1E858C" w:themeColor="accent1" w:themeShade="BF"/>
      <w:kern w:val="22"/>
      <w:szCs w:val="24"/>
      <w14:ligatures w14:val="standardContextual"/>
    </w:rPr>
  </w:style>
  <w:style w:type="character" w:customStyle="1" w:styleId="Heading6Char">
    <w:name w:val="Heading 6 Char"/>
    <w:basedOn w:val="DefaultParagraphFont"/>
    <w:link w:val="Heading6"/>
    <w:uiPriority w:val="9"/>
    <w:rsid w:val="00BC5D85"/>
    <w:rPr>
      <w:rFonts w:asciiTheme="majorHAnsi" w:eastAsiaTheme="majorEastAsia" w:hAnsiTheme="majorHAnsi" w:cstheme="majorBidi"/>
      <w:color w:val="14585D" w:themeColor="accent1" w:themeShade="7F"/>
      <w:kern w:val="22"/>
      <w:szCs w:val="24"/>
      <w14:ligatures w14:val="standardContextual"/>
    </w:rPr>
  </w:style>
  <w:style w:type="paragraph" w:customStyle="1" w:styleId="Paragraphtext">
    <w:name w:val="Paragraph text"/>
    <w:basedOn w:val="Normal"/>
    <w:qFormat/>
    <w:rsid w:val="00D16D37"/>
    <w:pPr>
      <w:spacing w:after="0" w:line="240" w:lineRule="auto"/>
    </w:pPr>
    <w:rPr>
      <w:rFonts w:eastAsia="Times New Roman"/>
      <w:color w:val="000000" w:themeColor="text1"/>
    </w:rPr>
  </w:style>
  <w:style w:type="character" w:styleId="Emphasis">
    <w:name w:val="Emphasis"/>
    <w:basedOn w:val="DefaultParagraphFont"/>
    <w:uiPriority w:val="20"/>
    <w:qFormat/>
    <w:rsid w:val="00BC5D85"/>
    <w:rPr>
      <w:i/>
      <w:iCs/>
    </w:rPr>
  </w:style>
  <w:style w:type="character" w:styleId="Strong">
    <w:name w:val="Strong"/>
    <w:basedOn w:val="DefaultParagraphFont"/>
    <w:uiPriority w:val="22"/>
    <w:qFormat/>
    <w:rsid w:val="00BC5D85"/>
    <w:rPr>
      <w:b/>
      <w:bCs/>
    </w:rPr>
  </w:style>
  <w:style w:type="paragraph" w:styleId="Subtitle">
    <w:name w:val="Subtitle"/>
    <w:basedOn w:val="Normal"/>
    <w:next w:val="Normal"/>
    <w:link w:val="SubtitleChar"/>
    <w:uiPriority w:val="11"/>
    <w:qFormat/>
    <w:rsid w:val="00BC5D85"/>
    <w:pPr>
      <w:numPr>
        <w:ilvl w:val="1"/>
      </w:numPr>
    </w:pPr>
    <w:rPr>
      <w:color w:val="5A5A5A" w:themeColor="text1" w:themeTint="A5"/>
      <w:spacing w:val="8"/>
      <w:szCs w:val="22"/>
    </w:rPr>
  </w:style>
  <w:style w:type="character" w:customStyle="1" w:styleId="SubtitleChar">
    <w:name w:val="Subtitle Char"/>
    <w:basedOn w:val="DefaultParagraphFont"/>
    <w:link w:val="Subtitle"/>
    <w:uiPriority w:val="11"/>
    <w:rsid w:val="00BC5D85"/>
    <w:rPr>
      <w:rFonts w:ascii="Neue Haas Grotesk Text Pro" w:eastAsiaTheme="minorEastAsia" w:hAnsi="Neue Haas Grotesk Text Pro"/>
      <w:color w:val="5A5A5A" w:themeColor="text1" w:themeTint="A5"/>
      <w:spacing w:val="8"/>
      <w:kern w:val="22"/>
      <w14:ligatures w14:val="standardContextual"/>
    </w:rPr>
  </w:style>
  <w:style w:type="paragraph" w:styleId="Title">
    <w:name w:val="Title"/>
    <w:basedOn w:val="Normal"/>
    <w:next w:val="Normal"/>
    <w:link w:val="TitleChar"/>
    <w:uiPriority w:val="10"/>
    <w:qFormat/>
    <w:rsid w:val="00BC5D85"/>
    <w:rPr>
      <w:rFonts w:ascii="Univers" w:eastAsiaTheme="majorEastAsia" w:hAnsi="Univers" w:cstheme="majorBidi"/>
      <w:b/>
      <w:spacing w:val="-40"/>
      <w:kern w:val="0"/>
      <w:sz w:val="56"/>
      <w:szCs w:val="56"/>
    </w:rPr>
  </w:style>
  <w:style w:type="character" w:customStyle="1" w:styleId="TitleChar">
    <w:name w:val="Title Char"/>
    <w:basedOn w:val="DefaultParagraphFont"/>
    <w:link w:val="Title"/>
    <w:uiPriority w:val="10"/>
    <w:rsid w:val="00BC5D85"/>
    <w:rPr>
      <w:rFonts w:ascii="Univers" w:eastAsiaTheme="majorEastAsia" w:hAnsi="Univers" w:cstheme="majorBidi"/>
      <w:b/>
      <w:spacing w:val="-40"/>
      <w:sz w:val="56"/>
      <w:szCs w:val="56"/>
      <w14:ligatures w14:val="standardContextual"/>
    </w:rPr>
  </w:style>
  <w:style w:type="paragraph" w:styleId="NoSpacing">
    <w:name w:val="No Spacing"/>
    <w:uiPriority w:val="1"/>
    <w:qFormat/>
    <w:rsid w:val="00BC5D85"/>
    <w:pPr>
      <w:spacing w:after="0" w:line="240" w:lineRule="auto"/>
      <w:contextualSpacing/>
    </w:pPr>
    <w:rPr>
      <w:rFonts w:ascii="Neue Haas Grotesk Text Pro" w:hAnsi="Neue Haas Grotesk Text Pro" w:cs="Calibri"/>
      <w:kern w:val="22"/>
      <w:szCs w:val="24"/>
      <w14:ligatures w14:val="standardContextual"/>
    </w:rPr>
  </w:style>
  <w:style w:type="character" w:styleId="SubtleEmphasis">
    <w:name w:val="Subtle Emphasis"/>
    <w:basedOn w:val="DefaultParagraphFont"/>
    <w:uiPriority w:val="19"/>
    <w:qFormat/>
    <w:rsid w:val="00BC5D85"/>
    <w:rPr>
      <w:i/>
      <w:iCs/>
      <w:color w:val="404040" w:themeColor="text1" w:themeTint="BF"/>
    </w:rPr>
  </w:style>
  <w:style w:type="character" w:styleId="IntenseEmphasis">
    <w:name w:val="Intense Emphasis"/>
    <w:basedOn w:val="DefaultParagraphFont"/>
    <w:uiPriority w:val="21"/>
    <w:qFormat/>
    <w:rsid w:val="00BC5D85"/>
    <w:rPr>
      <w:i/>
      <w:iCs/>
      <w:color w:val="28B2BB" w:themeColor="accent1"/>
    </w:rPr>
  </w:style>
  <w:style w:type="paragraph" w:styleId="Quote">
    <w:name w:val="Quote"/>
    <w:basedOn w:val="Normal"/>
    <w:next w:val="Normal"/>
    <w:link w:val="QuoteChar"/>
    <w:uiPriority w:val="29"/>
    <w:qFormat/>
    <w:rsid w:val="00BC5D8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C5D85"/>
    <w:rPr>
      <w:rFonts w:ascii="Neue Haas Grotesk Text Pro" w:hAnsi="Neue Haas Grotesk Text Pro" w:cs="Calibri"/>
      <w:i/>
      <w:iCs/>
      <w:color w:val="404040" w:themeColor="text1" w:themeTint="BF"/>
      <w:kern w:val="22"/>
      <w:szCs w:val="24"/>
      <w14:ligatures w14:val="standardContextual"/>
    </w:rPr>
  </w:style>
  <w:style w:type="paragraph" w:styleId="IntenseQuote">
    <w:name w:val="Intense Quote"/>
    <w:basedOn w:val="Normal"/>
    <w:next w:val="Normal"/>
    <w:link w:val="IntenseQuoteChar"/>
    <w:uiPriority w:val="30"/>
    <w:qFormat/>
    <w:rsid w:val="00BC5D85"/>
    <w:pPr>
      <w:pBdr>
        <w:top w:val="single" w:sz="4" w:space="10" w:color="28B2BB" w:themeColor="accent1"/>
        <w:bottom w:val="single" w:sz="4" w:space="10" w:color="28B2BB" w:themeColor="accent1"/>
      </w:pBdr>
      <w:spacing w:before="360" w:after="360"/>
      <w:ind w:left="864" w:right="864"/>
      <w:jc w:val="center"/>
    </w:pPr>
    <w:rPr>
      <w:i/>
      <w:iCs/>
      <w:color w:val="28B2BB" w:themeColor="accent1"/>
    </w:rPr>
  </w:style>
  <w:style w:type="character" w:customStyle="1" w:styleId="IntenseQuoteChar">
    <w:name w:val="Intense Quote Char"/>
    <w:basedOn w:val="DefaultParagraphFont"/>
    <w:link w:val="IntenseQuote"/>
    <w:uiPriority w:val="30"/>
    <w:rsid w:val="00BC5D85"/>
    <w:rPr>
      <w:rFonts w:ascii="Neue Haas Grotesk Text Pro" w:hAnsi="Neue Haas Grotesk Text Pro" w:cs="Calibri"/>
      <w:i/>
      <w:iCs/>
      <w:color w:val="28B2BB" w:themeColor="accent1"/>
      <w:kern w:val="22"/>
      <w:szCs w:val="24"/>
      <w14:ligatures w14:val="standardContextual"/>
    </w:rPr>
  </w:style>
  <w:style w:type="character" w:styleId="SubtleReference">
    <w:name w:val="Subtle Reference"/>
    <w:basedOn w:val="DefaultParagraphFont"/>
    <w:uiPriority w:val="31"/>
    <w:qFormat/>
    <w:rsid w:val="00BC5D85"/>
    <w:rPr>
      <w:smallCaps/>
      <w:color w:val="5A5A5A" w:themeColor="text1" w:themeTint="A5"/>
    </w:rPr>
  </w:style>
  <w:style w:type="character" w:styleId="IntenseReference">
    <w:name w:val="Intense Reference"/>
    <w:basedOn w:val="DefaultParagraphFont"/>
    <w:uiPriority w:val="32"/>
    <w:qFormat/>
    <w:rsid w:val="00BC5D85"/>
    <w:rPr>
      <w:b/>
      <w:bCs/>
      <w:smallCaps/>
      <w:color w:val="28B2BB" w:themeColor="accent1"/>
      <w:spacing w:val="5"/>
    </w:rPr>
  </w:style>
  <w:style w:type="paragraph" w:styleId="ListBullet2">
    <w:name w:val="List Bullet 2"/>
    <w:basedOn w:val="ListNumber2"/>
    <w:rsid w:val="002100FC"/>
    <w:pPr>
      <w:numPr>
        <w:numId w:val="18"/>
      </w:numPr>
      <w:ind w:left="568" w:hanging="284"/>
    </w:pPr>
  </w:style>
  <w:style w:type="paragraph" w:styleId="ListNumber2">
    <w:name w:val="List Number 2"/>
    <w:basedOn w:val="ListBullet"/>
    <w:qFormat/>
    <w:rsid w:val="00D16D37"/>
    <w:pPr>
      <w:numPr>
        <w:numId w:val="21"/>
      </w:numPr>
      <w:spacing w:after="120"/>
    </w:pPr>
  </w:style>
  <w:style w:type="paragraph" w:styleId="ListBullet">
    <w:name w:val="List Bullet"/>
    <w:aliases w:val="Bullet points (list)"/>
    <w:basedOn w:val="Normal"/>
    <w:uiPriority w:val="99"/>
    <w:unhideWhenUsed/>
    <w:qFormat/>
    <w:rsid w:val="00AF398B"/>
    <w:pPr>
      <w:numPr>
        <w:numId w:val="25"/>
      </w:numPr>
      <w:spacing w:after="80"/>
    </w:pPr>
    <w:rPr>
      <w:lang w:eastAsia="zh-CN"/>
    </w:rPr>
  </w:style>
  <w:style w:type="paragraph" w:styleId="ListNumber3">
    <w:name w:val="List Number 3"/>
    <w:aliases w:val="List Third Level"/>
    <w:basedOn w:val="ListNumber2"/>
    <w:rsid w:val="002100FC"/>
    <w:pPr>
      <w:numPr>
        <w:numId w:val="4"/>
      </w:numPr>
      <w:tabs>
        <w:tab w:val="num" w:pos="1440"/>
      </w:tabs>
      <w:ind w:left="924" w:hanging="357"/>
    </w:pPr>
    <w:rPr>
      <w:rFonts w:eastAsia="Cambria"/>
      <w:lang w:val="en-US"/>
    </w:rPr>
  </w:style>
  <w:style w:type="paragraph" w:customStyle="1" w:styleId="ImageTitle">
    <w:name w:val="Image Title"/>
    <w:locked/>
    <w:rsid w:val="002100FC"/>
    <w:pPr>
      <w:tabs>
        <w:tab w:val="num" w:pos="1080"/>
      </w:tabs>
      <w:spacing w:before="120" w:after="0" w:line="240" w:lineRule="exact"/>
    </w:pPr>
    <w:rPr>
      <w:rFonts w:ascii="Arial" w:eastAsia="Times New Roman" w:hAnsi="Arial" w:cs="Times New Roman"/>
      <w:color w:val="000000" w:themeColor="text1"/>
      <w:szCs w:val="24"/>
    </w:rPr>
  </w:style>
  <w:style w:type="paragraph" w:styleId="BalloonText">
    <w:name w:val="Balloon Text"/>
    <w:basedOn w:val="Normal"/>
    <w:link w:val="BalloonTextChar"/>
    <w:rsid w:val="002100FC"/>
    <w:rPr>
      <w:rFonts w:ascii="Tahoma" w:hAnsi="Tahoma" w:cs="Tahoma"/>
      <w:sz w:val="16"/>
      <w:szCs w:val="16"/>
    </w:rPr>
  </w:style>
  <w:style w:type="character" w:customStyle="1" w:styleId="BalloonTextChar">
    <w:name w:val="Balloon Text Char"/>
    <w:basedOn w:val="DefaultParagraphFont"/>
    <w:link w:val="BalloonText"/>
    <w:rsid w:val="002100FC"/>
    <w:rPr>
      <w:rFonts w:ascii="Tahoma" w:eastAsia="Times New Roman" w:hAnsi="Tahoma" w:cs="Tahoma"/>
      <w:sz w:val="16"/>
      <w:szCs w:val="16"/>
    </w:rPr>
  </w:style>
  <w:style w:type="table" w:styleId="TableColumns3">
    <w:name w:val="Table Columns 3"/>
    <w:basedOn w:val="TableNormal"/>
    <w:rsid w:val="002100FC"/>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qFormat/>
    <w:locked/>
    <w:rsid w:val="002100FC"/>
    <w:pPr>
      <w:spacing w:before="60" w:after="60" w:line="240" w:lineRule="auto"/>
    </w:pPr>
    <w:rPr>
      <w:rFonts w:ascii="Arial" w:eastAsia="Times New Roman" w:hAnsi="Arial" w:cs="Times New Roman"/>
      <w:color w:val="1E1544"/>
      <w:szCs w:val="24"/>
    </w:rPr>
  </w:style>
  <w:style w:type="table" w:styleId="TableColumns2">
    <w:name w:val="Table Columns 2"/>
    <w:basedOn w:val="TableNormal"/>
    <w:rsid w:val="002100FC"/>
    <w:pPr>
      <w:spacing w:before="120" w:after="0" w:line="240" w:lineRule="exac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2100FC"/>
    <w:pPr>
      <w:spacing w:after="0" w:line="240" w:lineRule="auto"/>
    </w:pPr>
    <w:rPr>
      <w:rFonts w:ascii="Times New Roman" w:eastAsia="Times New Roman" w:hAnsi="Times New Roman" w:cs="Times New Roman"/>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2100FC"/>
    <w:pPr>
      <w:spacing w:before="120" w:after="120" w:line="240" w:lineRule="auto"/>
    </w:pPr>
    <w:rPr>
      <w:rFonts w:ascii="Arial" w:eastAsia="Times New Roman" w:hAnsi="Arial" w:cs="Times New Roman"/>
      <w:b/>
      <w:color w:val="1E1544"/>
      <w:szCs w:val="24"/>
      <w:lang w:val="en-US"/>
    </w:rPr>
  </w:style>
  <w:style w:type="character" w:styleId="PageNumber">
    <w:name w:val="page number"/>
    <w:basedOn w:val="DefaultParagraphFont"/>
    <w:semiHidden/>
    <w:unhideWhenUsed/>
    <w:rsid w:val="002100FC"/>
    <w:rPr>
      <w:rFonts w:ascii="Arial" w:hAnsi="Arial"/>
      <w:sz w:val="20"/>
    </w:rPr>
  </w:style>
  <w:style w:type="paragraph" w:customStyle="1" w:styleId="TableHeaderWhite">
    <w:name w:val="Table Header White"/>
    <w:basedOn w:val="Normal"/>
    <w:next w:val="Tabletextleft"/>
    <w:qFormat/>
    <w:rsid w:val="002100FC"/>
    <w:pPr>
      <w:spacing w:before="80" w:after="80"/>
    </w:pPr>
    <w:rPr>
      <w:rFonts w:eastAsia="Cambria"/>
      <w:b/>
      <w:color w:val="FFFFFF" w:themeColor="background1"/>
      <w:lang w:val="en-US"/>
    </w:rPr>
  </w:style>
  <w:style w:type="table" w:styleId="TableGrid7">
    <w:name w:val="Table Grid 7"/>
    <w:basedOn w:val="TableNormal"/>
    <w:rsid w:val="002100FC"/>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2100FC"/>
    <w:pPr>
      <w:spacing w:before="60" w:after="60"/>
    </w:pPr>
    <w:rPr>
      <w:rFonts w:cs="Arial"/>
      <w:b/>
    </w:rPr>
  </w:style>
  <w:style w:type="paragraph" w:customStyle="1" w:styleId="FigureTitle">
    <w:name w:val="Figure Title"/>
    <w:basedOn w:val="Normal"/>
    <w:next w:val="Paragraphtext"/>
    <w:qFormat/>
    <w:rsid w:val="002100FC"/>
    <w:rPr>
      <w:rFonts w:cs="Arial"/>
      <w:b/>
      <w:bCs/>
      <w:iCs/>
      <w:color w:val="1E1544"/>
    </w:rPr>
  </w:style>
  <w:style w:type="paragraph" w:styleId="NormalWeb">
    <w:name w:val="Normal (Web)"/>
    <w:basedOn w:val="Normal"/>
    <w:uiPriority w:val="99"/>
    <w:unhideWhenUsed/>
    <w:rsid w:val="002100FC"/>
    <w:pPr>
      <w:spacing w:before="100" w:beforeAutospacing="1" w:after="100" w:afterAutospacing="1"/>
    </w:pPr>
    <w:rPr>
      <w:lang w:eastAsia="en-AU"/>
    </w:rPr>
  </w:style>
  <w:style w:type="paragraph" w:customStyle="1" w:styleId="Headertext">
    <w:name w:val="Header text"/>
    <w:basedOn w:val="Normal"/>
    <w:rsid w:val="002100FC"/>
    <w:pPr>
      <w:jc w:val="right"/>
    </w:pPr>
  </w:style>
  <w:style w:type="character" w:styleId="Hyperlink">
    <w:name w:val="Hyperlink"/>
    <w:basedOn w:val="DefaultParagraphFont"/>
    <w:uiPriority w:val="99"/>
    <w:unhideWhenUsed/>
    <w:rsid w:val="00AF398B"/>
    <w:rPr>
      <w:color w:val="0000FF"/>
      <w:u w:val="single"/>
    </w:rPr>
  </w:style>
  <w:style w:type="table" w:customStyle="1" w:styleId="PHNGreyTable">
    <w:name w:val="PHN Grey Table"/>
    <w:basedOn w:val="TableNormal"/>
    <w:uiPriority w:val="99"/>
    <w:rsid w:val="002100FC"/>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2100FC"/>
    <w:rPr>
      <w:color w:val="8D188D"/>
    </w:rPr>
  </w:style>
  <w:style w:type="paragraph" w:customStyle="1" w:styleId="Heading2Purple">
    <w:name w:val="Heading 2 Purple"/>
    <w:basedOn w:val="Heading2"/>
    <w:next w:val="Paragraphtext"/>
    <w:rsid w:val="002100FC"/>
    <w:pPr>
      <w:spacing w:before="180"/>
    </w:pPr>
    <w:rPr>
      <w:color w:val="8D188D"/>
    </w:rPr>
  </w:style>
  <w:style w:type="paragraph" w:customStyle="1" w:styleId="Tablelistbullet">
    <w:name w:val="Table list bullet"/>
    <w:basedOn w:val="Tabletextleft"/>
    <w:qFormat/>
    <w:rsid w:val="002100FC"/>
    <w:pPr>
      <w:numPr>
        <w:numId w:val="5"/>
      </w:numPr>
      <w:ind w:left="284" w:hanging="284"/>
    </w:pPr>
    <w:rPr>
      <w:szCs w:val="20"/>
    </w:rPr>
  </w:style>
  <w:style w:type="paragraph" w:customStyle="1" w:styleId="Tablelistnumber">
    <w:name w:val="Table list number"/>
    <w:basedOn w:val="Tabletextleft"/>
    <w:qFormat/>
    <w:rsid w:val="002100FC"/>
    <w:pPr>
      <w:numPr>
        <w:numId w:val="6"/>
      </w:numPr>
    </w:pPr>
    <w:rPr>
      <w:bCs/>
      <w14:numSpacing w14:val="proportional"/>
    </w:rPr>
  </w:style>
  <w:style w:type="paragraph" w:customStyle="1" w:styleId="TableHeader">
    <w:name w:val="Table Header"/>
    <w:basedOn w:val="Normal"/>
    <w:next w:val="Tabletextleft"/>
    <w:qFormat/>
    <w:rsid w:val="002100FC"/>
    <w:pPr>
      <w:spacing w:before="80" w:after="80"/>
    </w:pPr>
    <w:rPr>
      <w:rFonts w:eastAsia="Cambria"/>
      <w:b/>
      <w:color w:val="1E1544"/>
      <w:lang w:val="en-US"/>
    </w:rPr>
  </w:style>
  <w:style w:type="paragraph" w:customStyle="1" w:styleId="SectionHeading">
    <w:name w:val="Section Heading"/>
    <w:basedOn w:val="Heading1"/>
    <w:next w:val="Paragraphtext"/>
    <w:rsid w:val="002100FC"/>
  </w:style>
  <w:style w:type="paragraph" w:customStyle="1" w:styleId="Heading1Orange">
    <w:name w:val="Heading 1 Orange"/>
    <w:basedOn w:val="Heading1"/>
    <w:next w:val="Paragraphtext"/>
    <w:rsid w:val="002100FC"/>
    <w:rPr>
      <w:color w:val="D72F0D"/>
    </w:rPr>
  </w:style>
  <w:style w:type="paragraph" w:customStyle="1" w:styleId="Heading2Orange">
    <w:name w:val="Heading 2 Orange"/>
    <w:basedOn w:val="Heading2"/>
    <w:rsid w:val="002100FC"/>
    <w:rPr>
      <w:color w:val="D72F0D"/>
    </w:rPr>
  </w:style>
  <w:style w:type="paragraph" w:styleId="FootnoteText">
    <w:name w:val="footnote text"/>
    <w:basedOn w:val="Normal"/>
    <w:link w:val="FootnoteTextChar"/>
    <w:rsid w:val="002100FC"/>
  </w:style>
  <w:style w:type="character" w:customStyle="1" w:styleId="FootnoteTextChar">
    <w:name w:val="Footnote Text Char"/>
    <w:basedOn w:val="DefaultParagraphFont"/>
    <w:link w:val="FootnoteText"/>
    <w:rsid w:val="002100FC"/>
    <w:rPr>
      <w:rFonts w:ascii="Arial" w:eastAsia="Times New Roman" w:hAnsi="Arial" w:cs="Times New Roman"/>
      <w:sz w:val="20"/>
      <w:szCs w:val="20"/>
    </w:rPr>
  </w:style>
  <w:style w:type="paragraph" w:styleId="Caption">
    <w:name w:val="caption"/>
    <w:basedOn w:val="Normal"/>
    <w:next w:val="Normal"/>
    <w:uiPriority w:val="35"/>
    <w:unhideWhenUsed/>
    <w:qFormat/>
    <w:rsid w:val="00BC5D85"/>
    <w:pPr>
      <w:spacing w:after="200" w:line="240" w:lineRule="auto"/>
    </w:pPr>
    <w:rPr>
      <w:i/>
      <w:iCs/>
      <w:sz w:val="18"/>
      <w:szCs w:val="18"/>
    </w:rPr>
  </w:style>
  <w:style w:type="paragraph" w:customStyle="1" w:styleId="VisionBox1">
    <w:name w:val="VisionBox 1"/>
    <w:basedOn w:val="Normal"/>
    <w:link w:val="VisionBox1Char"/>
    <w:qFormat/>
    <w:rsid w:val="002100FC"/>
    <w:pPr>
      <w:pBdr>
        <w:top w:val="single" w:sz="4" w:space="15" w:color="358189"/>
        <w:bottom w:val="single" w:sz="4" w:space="10" w:color="358189"/>
      </w:pBdr>
      <w:spacing w:before="240" w:after="240" w:line="340" w:lineRule="exact"/>
    </w:pPr>
    <w:rPr>
      <w:color w:val="358189"/>
    </w:rPr>
  </w:style>
  <w:style w:type="paragraph" w:customStyle="1" w:styleId="Style1">
    <w:name w:val="Style1"/>
    <w:next w:val="Normal"/>
    <w:rsid w:val="002100FC"/>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szCs w:val="24"/>
      <w:lang w:val="en"/>
    </w:rPr>
  </w:style>
  <w:style w:type="character" w:customStyle="1" w:styleId="BoldAllCaps">
    <w:name w:val="Bold All Caps"/>
    <w:basedOn w:val="DefaultParagraphFont"/>
    <w:uiPriority w:val="1"/>
    <w:rsid w:val="002100FC"/>
    <w:rPr>
      <w:b/>
      <w:caps/>
      <w:smallCaps w:val="0"/>
      <w:color w:val="358189"/>
      <w:bdr w:val="none" w:sz="0" w:space="0" w:color="auto"/>
    </w:rPr>
  </w:style>
  <w:style w:type="paragraph" w:customStyle="1" w:styleId="PolicyStatement">
    <w:name w:val="PolicyStatement"/>
    <w:basedOn w:val="Normal"/>
    <w:qFormat/>
    <w:rsid w:val="002100FC"/>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1F2"/>
      <w:spacing w:before="240" w:line="260" w:lineRule="auto"/>
      <w:ind w:left="227" w:right="227"/>
    </w:pPr>
    <w:rPr>
      <w:color w:val="1E1544"/>
    </w:rPr>
  </w:style>
  <w:style w:type="table" w:customStyle="1" w:styleId="DepartmentofHealthtable">
    <w:name w:val="Department of Health table"/>
    <w:basedOn w:val="TableNormal"/>
    <w:uiPriority w:val="99"/>
    <w:rsid w:val="002100FC"/>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2100FC"/>
    <w:rPr>
      <w:rFonts w:ascii="Arial" w:eastAsia="Times New Roman" w:hAnsi="Arial" w:cs="Times New Roman"/>
      <w:b/>
      <w:color w:val="1E1544"/>
      <w:szCs w:val="24"/>
      <w:lang w:val="en-US"/>
    </w:rPr>
  </w:style>
  <w:style w:type="paragraph" w:customStyle="1" w:styleId="IntroPara">
    <w:name w:val="Intro Para"/>
    <w:basedOn w:val="Paragraphtext"/>
    <w:next w:val="Paragraphtext"/>
    <w:qFormat/>
    <w:rsid w:val="002100FC"/>
    <w:pPr>
      <w:spacing w:before="480" w:line="400" w:lineRule="exact"/>
    </w:pPr>
    <w:rPr>
      <w:sz w:val="28"/>
    </w:rPr>
  </w:style>
  <w:style w:type="paragraph" w:customStyle="1" w:styleId="TableTextright">
    <w:name w:val="Table Text right"/>
    <w:basedOn w:val="Tabletextleft"/>
    <w:rsid w:val="002100FC"/>
    <w:pPr>
      <w:jc w:val="right"/>
    </w:pPr>
  </w:style>
  <w:style w:type="paragraph" w:customStyle="1" w:styleId="Tabletextright0">
    <w:name w:val="Table text right"/>
    <w:basedOn w:val="Tabletextleft"/>
    <w:rsid w:val="002100FC"/>
    <w:pPr>
      <w:jc w:val="right"/>
    </w:pPr>
  </w:style>
  <w:style w:type="paragraph" w:customStyle="1" w:styleId="Tabletextcentre">
    <w:name w:val="Table text centre"/>
    <w:basedOn w:val="Tabletextleft"/>
    <w:rsid w:val="002100FC"/>
    <w:pPr>
      <w:jc w:val="center"/>
    </w:pPr>
  </w:style>
  <w:style w:type="paragraph" w:customStyle="1" w:styleId="Boxheading">
    <w:name w:val="Box heading"/>
    <w:basedOn w:val="Boxtype"/>
    <w:rsid w:val="002100FC"/>
    <w:pPr>
      <w:spacing w:before="240"/>
    </w:pPr>
    <w:rPr>
      <w:rFonts w:cs="Times New Roman"/>
      <w:b/>
      <w:bCs/>
      <w:caps/>
      <w:color w:val="358189"/>
      <w:szCs w:val="20"/>
    </w:rPr>
  </w:style>
  <w:style w:type="paragraph" w:customStyle="1" w:styleId="Boxtype">
    <w:name w:val="Box type"/>
    <w:next w:val="Normal"/>
    <w:qFormat/>
    <w:rsid w:val="002100FC"/>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1E1544"/>
      <w:szCs w:val="24"/>
      <w:lang w:val="en"/>
    </w:rPr>
  </w:style>
  <w:style w:type="paragraph" w:customStyle="1" w:styleId="VisionBox2">
    <w:name w:val="Vision Box 2"/>
    <w:basedOn w:val="VisionBox1"/>
    <w:next w:val="Paragraphtext"/>
    <w:link w:val="VisionBox2Char"/>
    <w:qFormat/>
    <w:rsid w:val="002100FC"/>
    <w:rPr>
      <w:color w:val="1E1544"/>
    </w:rPr>
  </w:style>
  <w:style w:type="character" w:customStyle="1" w:styleId="VisionBox1Char">
    <w:name w:val="VisionBox 1 Char"/>
    <w:basedOn w:val="DefaultParagraphFont"/>
    <w:link w:val="VisionBox1"/>
    <w:rsid w:val="002100FC"/>
    <w:rPr>
      <w:rFonts w:ascii="Arial" w:hAnsi="Arial" w:cs="Times New Roman"/>
      <w:color w:val="358189"/>
      <w:szCs w:val="24"/>
    </w:rPr>
  </w:style>
  <w:style w:type="character" w:customStyle="1" w:styleId="VisionBox2Char">
    <w:name w:val="Vision Box 2 Char"/>
    <w:basedOn w:val="VisionBox1Char"/>
    <w:link w:val="VisionBox2"/>
    <w:rsid w:val="002100FC"/>
    <w:rPr>
      <w:rFonts w:ascii="Arial" w:hAnsi="Arial" w:cs="Times New Roman"/>
      <w:color w:val="1E1544"/>
      <w:szCs w:val="24"/>
    </w:rPr>
  </w:style>
  <w:style w:type="character" w:styleId="FollowedHyperlink">
    <w:name w:val="FollowedHyperlink"/>
    <w:basedOn w:val="DefaultParagraphFont"/>
    <w:uiPriority w:val="99"/>
    <w:semiHidden/>
    <w:unhideWhenUsed/>
    <w:rsid w:val="00AF398B"/>
    <w:rPr>
      <w:color w:val="598E31" w:themeColor="accent3" w:themeShade="BF"/>
      <w:u w:val="single"/>
    </w:rPr>
  </w:style>
  <w:style w:type="character" w:customStyle="1" w:styleId="normaltextrun">
    <w:name w:val="normaltextrun"/>
    <w:basedOn w:val="DefaultParagraphFont"/>
    <w:rsid w:val="0023620A"/>
  </w:style>
  <w:style w:type="character" w:customStyle="1" w:styleId="eop">
    <w:name w:val="eop"/>
    <w:basedOn w:val="DefaultParagraphFont"/>
    <w:rsid w:val="0023620A"/>
  </w:style>
  <w:style w:type="character" w:customStyle="1" w:styleId="Heading7Char">
    <w:name w:val="Heading 7 Char"/>
    <w:basedOn w:val="DefaultParagraphFont"/>
    <w:link w:val="Heading7"/>
    <w:uiPriority w:val="9"/>
    <w:semiHidden/>
    <w:rsid w:val="00BC5D85"/>
    <w:rPr>
      <w:rFonts w:asciiTheme="majorHAnsi" w:eastAsiaTheme="majorEastAsia" w:hAnsiTheme="majorHAnsi" w:cstheme="majorBidi"/>
      <w:i/>
      <w:iCs/>
      <w:color w:val="14585D" w:themeColor="accent1" w:themeShade="7F"/>
      <w:kern w:val="22"/>
      <w:szCs w:val="24"/>
      <w14:ligatures w14:val="standardContextual"/>
    </w:rPr>
  </w:style>
  <w:style w:type="character" w:customStyle="1" w:styleId="Heading8Char">
    <w:name w:val="Heading 8 Char"/>
    <w:basedOn w:val="DefaultParagraphFont"/>
    <w:link w:val="Heading8"/>
    <w:uiPriority w:val="9"/>
    <w:semiHidden/>
    <w:rsid w:val="00BC5D85"/>
    <w:rPr>
      <w:rFonts w:asciiTheme="majorHAnsi" w:eastAsiaTheme="majorEastAsia" w:hAnsiTheme="majorHAnsi" w:cstheme="majorBidi"/>
      <w:color w:val="272727" w:themeColor="text1" w:themeTint="D8"/>
      <w:kern w:val="22"/>
      <w:sz w:val="21"/>
      <w:szCs w:val="21"/>
      <w14:ligatures w14:val="standardContextual"/>
    </w:rPr>
  </w:style>
  <w:style w:type="character" w:customStyle="1" w:styleId="Heading9Char">
    <w:name w:val="Heading 9 Char"/>
    <w:basedOn w:val="DefaultParagraphFont"/>
    <w:link w:val="Heading9"/>
    <w:uiPriority w:val="9"/>
    <w:semiHidden/>
    <w:rsid w:val="00BC5D85"/>
    <w:rPr>
      <w:rFonts w:asciiTheme="majorHAnsi" w:eastAsiaTheme="majorEastAsia" w:hAnsiTheme="majorHAnsi" w:cstheme="majorBidi"/>
      <w:i/>
      <w:iCs/>
      <w:color w:val="272727" w:themeColor="text1" w:themeTint="D8"/>
      <w:kern w:val="22"/>
      <w:sz w:val="21"/>
      <w:szCs w:val="21"/>
      <w14:ligatures w14:val="standardContextual"/>
    </w:rPr>
  </w:style>
  <w:style w:type="character" w:styleId="BookTitle">
    <w:name w:val="Book Title"/>
    <w:basedOn w:val="DefaultParagraphFont"/>
    <w:uiPriority w:val="33"/>
    <w:qFormat/>
    <w:rsid w:val="00BC5D85"/>
    <w:rPr>
      <w:b/>
      <w:bCs/>
      <w:i/>
      <w:iCs/>
      <w:spacing w:val="5"/>
    </w:rPr>
  </w:style>
  <w:style w:type="paragraph" w:styleId="TOCHeading">
    <w:name w:val="TOC Heading"/>
    <w:basedOn w:val="Heading1"/>
    <w:next w:val="Normal"/>
    <w:uiPriority w:val="39"/>
    <w:semiHidden/>
    <w:unhideWhenUsed/>
    <w:qFormat/>
    <w:rsid w:val="00BC5D85"/>
    <w:pPr>
      <w:spacing w:after="0"/>
      <w:outlineLvl w:val="9"/>
    </w:pPr>
    <w:rPr>
      <w:rFonts w:eastAsiaTheme="majorEastAsia" w:cstheme="majorBidi"/>
      <w:b w:val="0"/>
      <w:color w:val="1E858C" w:themeColor="accent1" w:themeShade="BF"/>
      <w:spacing w:val="0"/>
    </w:rPr>
  </w:style>
  <w:style w:type="paragraph" w:customStyle="1" w:styleId="NormalText">
    <w:name w:val="Normal Text"/>
    <w:basedOn w:val="Normal"/>
    <w:link w:val="NormalTextChar"/>
    <w:autoRedefine/>
    <w:qFormat/>
    <w:rsid w:val="00BC5D85"/>
    <w:pPr>
      <w:spacing w:before="120" w:line="288" w:lineRule="auto"/>
    </w:pPr>
    <w:rPr>
      <w:rFonts w:eastAsia="Times New Roman"/>
      <w:noProof/>
      <w:color w:val="1E1545"/>
      <w:shd w:val="clear" w:color="auto" w:fill="FFFFFF"/>
      <w:lang w:eastAsia="en-GB"/>
    </w:rPr>
  </w:style>
  <w:style w:type="character" w:customStyle="1" w:styleId="NormalTextChar">
    <w:name w:val="Normal Text Char"/>
    <w:basedOn w:val="DefaultParagraphFont"/>
    <w:link w:val="NormalText"/>
    <w:rsid w:val="00BC5D85"/>
    <w:rPr>
      <w:rFonts w:ascii="Arial" w:eastAsia="Times New Roman" w:hAnsi="Arial" w:cs="Calibri"/>
      <w:noProof/>
      <w:color w:val="1E1545"/>
      <w:kern w:val="22"/>
      <w:sz w:val="20"/>
      <w:szCs w:val="24"/>
      <w:lang w:eastAsia="en-GB"/>
      <w14:ligatures w14:val="standardContextual"/>
    </w:rPr>
  </w:style>
  <w:style w:type="paragraph" w:styleId="Revision">
    <w:name w:val="Revision"/>
    <w:hidden/>
    <w:uiPriority w:val="99"/>
    <w:semiHidden/>
    <w:rsid w:val="00891A98"/>
    <w:pPr>
      <w:spacing w:after="0" w:line="240" w:lineRule="auto"/>
    </w:pPr>
    <w:rPr>
      <w:rFonts w:ascii="Times New Roman" w:hAnsi="Times New Roman" w:cs="Times New Roman"/>
      <w:kern w:val="2"/>
      <w:sz w:val="24"/>
      <w:szCs w:val="24"/>
      <w14:ligatures w14:val="standardContextual"/>
    </w:rPr>
  </w:style>
  <w:style w:type="character" w:styleId="UnresolvedMention">
    <w:name w:val="Unresolved Mention"/>
    <w:basedOn w:val="DefaultParagraphFont"/>
    <w:uiPriority w:val="99"/>
    <w:semiHidden/>
    <w:unhideWhenUsed/>
    <w:rsid w:val="00105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79873">
      <w:bodyDiv w:val="1"/>
      <w:marLeft w:val="0"/>
      <w:marRight w:val="0"/>
      <w:marTop w:val="0"/>
      <w:marBottom w:val="0"/>
      <w:divBdr>
        <w:top w:val="none" w:sz="0" w:space="0" w:color="auto"/>
        <w:left w:val="none" w:sz="0" w:space="0" w:color="auto"/>
        <w:bottom w:val="none" w:sz="0" w:space="0" w:color="auto"/>
        <w:right w:val="none" w:sz="0" w:space="0" w:color="auto"/>
      </w:divBdr>
    </w:div>
    <w:div w:id="20907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terpreting@deafconnect.org.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tel:1300%20773%20803"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ccesshub.gov.au/about-the-nrs"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E1544"/>
      </a:dk2>
      <a:lt2>
        <a:srgbClr val="F2F1F2"/>
      </a:lt2>
      <a:accent1>
        <a:srgbClr val="28B2BB"/>
      </a:accent1>
      <a:accent2>
        <a:srgbClr val="DA576C"/>
      </a:accent2>
      <a:accent3>
        <a:srgbClr val="78BE42"/>
      </a:accent3>
      <a:accent4>
        <a:srgbClr val="8C5AA5"/>
      </a:accent4>
      <a:accent5>
        <a:srgbClr val="F2692A"/>
      </a:accent5>
      <a:accent6>
        <a:srgbClr val="F4B222"/>
      </a:accent6>
      <a:hlink>
        <a:srgbClr val="0000FF"/>
      </a:hlink>
      <a:folHlink>
        <a:srgbClr val="800080"/>
      </a:folHlink>
    </a:clrScheme>
    <a:fontScheme name="GPMS User Guide 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7702e7-9218-4178-9b6d-65ad6f40fd45" xsi:nil="true"/>
    <lcf76f155ced4ddcb4097134ff3c332f xmlns="04499938-1c0e-445d-84a7-a95f7e43b45d">
      <Terms xmlns="http://schemas.microsoft.com/office/infopath/2007/PartnerControls"/>
    </lcf76f155ced4ddcb4097134ff3c332f>
    <SharedWithUsers xmlns="fa7702e7-9218-4178-9b6d-65ad6f40fd45">
      <UserInfo>
        <DisplayName>PRIEST, James</DisplayName>
        <AccountId>154</AccountId>
        <AccountType/>
      </UserInfo>
    </SharedWithUsers>
    <TRIMId xmlns="04499938-1c0e-445d-84a7-a95f7e43b45d" xsi:nil="true"/>
    <TRIMID0 xmlns="04499938-1c0e-445d-84a7-a95f7e43b45d" xsi:nil="true"/>
    <Comments xmlns="04499938-1c0e-445d-84a7-a95f7e43b45d">QRG</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25" ma:contentTypeDescription="Create a new document." ma:contentTypeScope="" ma:versionID="fab6d355e3586f2250e2f5e0a1576463">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108c7f77af7bdd596fc148e7c67dd6b4"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IMId" minOccurs="0"/>
                <xsd:element ref="ns2:TRIMID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IMId" ma:index="24" nillable="true" ma:displayName="TRIM" ma:description="TRIM Reference number for auditing and storage purposes " ma:format="Dropdown" ma:internalName="TRIMId">
      <xsd:simpleType>
        <xsd:restriction base="dms:Text">
          <xsd:maxLength value="255"/>
        </xsd:restriction>
      </xsd:simpleType>
    </xsd:element>
    <xsd:element name="TRIMID0" ma:index="25" nillable="true" ma:displayName="TRIM ID" ma:format="Dropdown" ma:internalName="TRIMID0">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ebd282-be72-4dd6-abd6-5d61d10ccb76}" ma:internalName="TaxCatchAll" ma:showField="CatchAllData" ma:web="fa7702e7-9218-4178-9b6d-65ad6f40f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E7E7-D3B7-4B40-9873-7EFE5168DC1D}">
  <ds:schemaRefs>
    <ds:schemaRef ds:uri="http://schemas.microsoft.com/office/2006/metadata/properties"/>
    <ds:schemaRef ds:uri="http://schemas.microsoft.com/office/infopath/2007/PartnerControls"/>
    <ds:schemaRef ds:uri="fa7702e7-9218-4178-9b6d-65ad6f40fd45"/>
    <ds:schemaRef ds:uri="04499938-1c0e-445d-84a7-a95f7e43b45d"/>
  </ds:schemaRefs>
</ds:datastoreItem>
</file>

<file path=customXml/itemProps2.xml><?xml version="1.0" encoding="utf-8"?>
<ds:datastoreItem xmlns:ds="http://schemas.openxmlformats.org/officeDocument/2006/customXml" ds:itemID="{254B0423-6155-473B-9575-A57461D84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2D49B-72BB-4022-BC15-629E09983991}">
  <ds:schemaRefs>
    <ds:schemaRef ds:uri="http://schemas.microsoft.com/sharepoint/v3/contenttype/forms"/>
  </ds:schemaRefs>
</ds:datastoreItem>
</file>

<file path=customXml/itemProps4.xml><?xml version="1.0" encoding="utf-8"?>
<ds:datastoreItem xmlns:ds="http://schemas.openxmlformats.org/officeDocument/2006/customXml" ds:itemID="{D9B2CBE2-97CF-4381-8506-3CAA9472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600</Words>
  <Characters>2841</Characters>
  <Application>Microsoft Office Word</Application>
  <DocSecurity>0</DocSecurity>
  <Lines>66</Lines>
  <Paragraphs>35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Government Provider Management System – Quick reference guide: How to add a user</vt:lpstr>
      <vt:lpstr>Government Provider Management System Quick Reference Guide: How to add a user i</vt:lpstr>
      <vt:lpstr>    Adding a user at the organisation level</vt:lpstr>
      <vt:lpstr>    Adding a user at the provider level</vt:lpstr>
    </vt:vector>
  </TitlesOfParts>
  <Company/>
  <LinksUpToDate>false</LinksUpToDate>
  <CharactersWithSpaces>3406</CharactersWithSpaces>
  <SharedDoc>false</SharedDoc>
  <HLinks>
    <vt:vector size="18" baseType="variant">
      <vt:variant>
        <vt:i4>4390954</vt:i4>
      </vt:variant>
      <vt:variant>
        <vt:i4>6</vt:i4>
      </vt:variant>
      <vt:variant>
        <vt:i4>0</vt:i4>
      </vt:variant>
      <vt:variant>
        <vt:i4>5</vt:i4>
      </vt:variant>
      <vt:variant>
        <vt:lpwstr>mailto:interpreting@deafconnect.org.au</vt:lpwstr>
      </vt:variant>
      <vt:variant>
        <vt:lpwstr/>
      </vt:variant>
      <vt:variant>
        <vt:i4>5439518</vt:i4>
      </vt:variant>
      <vt:variant>
        <vt:i4>3</vt:i4>
      </vt:variant>
      <vt:variant>
        <vt:i4>0</vt:i4>
      </vt:variant>
      <vt:variant>
        <vt:i4>5</vt:i4>
      </vt:variant>
      <vt:variant>
        <vt:lpwstr>tel:1300 773 803</vt:lpwstr>
      </vt:variant>
      <vt:variant>
        <vt:lpwstr/>
      </vt:variant>
      <vt:variant>
        <vt:i4>2359401</vt:i4>
      </vt:variant>
      <vt:variant>
        <vt:i4>0</vt:i4>
      </vt:variant>
      <vt:variant>
        <vt:i4>0</vt:i4>
      </vt:variant>
      <vt:variant>
        <vt:i4>5</vt:i4>
      </vt:variant>
      <vt:variant>
        <vt:lpwstr>https://www.accesshub.gov.au/about-the-nrs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 Quick reference guide: How to add a user</dc:title>
  <dc:subject>Aged care</dc:subject>
  <dc:creator>Australian Government Department of Health; Disability and Ageing</dc:creator>
  <cp:keywords>GPMS;Aged Care</cp:keywords>
  <dc:description/>
  <cp:lastModifiedBy>MASCHKE, Elvia</cp:lastModifiedBy>
  <cp:revision>5</cp:revision>
  <dcterms:created xsi:type="dcterms:W3CDTF">2026-03-06T02:06:00Z</dcterms:created>
  <dcterms:modified xsi:type="dcterms:W3CDTF">2026-03-06T02:09:00Z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0x01010097D0B983E0E2D34892FF4501574C1922</vt:lpwstr>
  </property>
  <property fmtid="{D5CDD505-2E9C-101B-9397-08002B2CF9AE}" pid="3" name="MediaServiceImageTags">
    <vt:lpwstr/>
  </property>
  <property fmtid="{D5CDD505-2E9C-101B-9397-08002B2CF9AE}" pid="4" name="ClassificationContentMarkingHeaderShapeIds">
    <vt:lpwstr>541e0950,2e786e88,1bd58f38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3cef6973,2d94077d,6bfddf78</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2025-09-10T04:44:51Z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8d00cf19-151f-481a-9997-6158638301f4</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