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9824" w14:textId="56BDF6C1" w:rsidR="00DA6E30" w:rsidRPr="0038066B" w:rsidRDefault="00472116" w:rsidP="0038066B">
      <w:pPr>
        <w:pStyle w:val="Title"/>
        <w:rPr>
          <w:rFonts w:eastAsia="Calibri"/>
        </w:rPr>
      </w:pPr>
      <w:r w:rsidRPr="0038066B">
        <w:t xml:space="preserve">24/7 </w:t>
      </w:r>
      <w:r w:rsidR="002A3400" w:rsidRPr="0038066B">
        <w:t>R</w:t>
      </w:r>
      <w:r w:rsidR="00A014A2" w:rsidRPr="0038066B">
        <w:t xml:space="preserve">egistered </w:t>
      </w:r>
      <w:r w:rsidR="002A3400" w:rsidRPr="0038066B">
        <w:t>N</w:t>
      </w:r>
      <w:r w:rsidR="00A014A2" w:rsidRPr="0038066B">
        <w:t xml:space="preserve">urse </w:t>
      </w:r>
      <w:r w:rsidR="00F16A84" w:rsidRPr="0038066B">
        <w:t>(RN)</w:t>
      </w:r>
      <w:r w:rsidR="00A014A2" w:rsidRPr="0038066B">
        <w:t xml:space="preserve"> </w:t>
      </w:r>
      <w:r w:rsidR="002A3400" w:rsidRPr="0038066B">
        <w:t>R</w:t>
      </w:r>
      <w:r w:rsidR="00A014A2" w:rsidRPr="0038066B">
        <w:t>e</w:t>
      </w:r>
      <w:r w:rsidR="67A09207" w:rsidRPr="0038066B">
        <w:t>quirement</w:t>
      </w:r>
    </w:p>
    <w:p w14:paraId="50437C77" w14:textId="38B70C7A" w:rsidR="00472116" w:rsidRPr="0038066B" w:rsidRDefault="00DA6E30" w:rsidP="0038066B">
      <w:pPr>
        <w:pStyle w:val="Subtitle"/>
      </w:pPr>
      <w:r w:rsidRPr="0038066B">
        <w:t>P</w:t>
      </w:r>
      <w:r w:rsidR="00D34D55" w:rsidRPr="0038066B">
        <w:t>olicy guidelines</w:t>
      </w:r>
      <w:r w:rsidR="00A014A2" w:rsidRPr="0038066B">
        <w:t xml:space="preserve"> for </w:t>
      </w:r>
      <w:r w:rsidR="0097498F" w:rsidRPr="0038066B">
        <w:t xml:space="preserve">the </w:t>
      </w:r>
      <w:r w:rsidR="00A014A2" w:rsidRPr="0038066B">
        <w:t>M</w:t>
      </w:r>
      <w:r w:rsidR="009A6C3C" w:rsidRPr="0038066B">
        <w:t>ulti</w:t>
      </w:r>
      <w:r w:rsidR="0074661B" w:rsidRPr="0038066B">
        <w:t>-</w:t>
      </w:r>
      <w:r w:rsidR="00A014A2" w:rsidRPr="0038066B">
        <w:t>P</w:t>
      </w:r>
      <w:r w:rsidR="009A6C3C" w:rsidRPr="0038066B">
        <w:t xml:space="preserve">urpose </w:t>
      </w:r>
      <w:r w:rsidR="00A014A2" w:rsidRPr="0038066B">
        <w:t>S</w:t>
      </w:r>
      <w:r w:rsidR="009A6C3C" w:rsidRPr="0038066B">
        <w:t>ervice</w:t>
      </w:r>
      <w:r w:rsidR="007C61EA" w:rsidRPr="0038066B">
        <w:t xml:space="preserve"> Program</w:t>
      </w:r>
      <w:r w:rsidR="009A6C3C" w:rsidRPr="0038066B">
        <w:t xml:space="preserve"> (MPS</w:t>
      </w:r>
      <w:r w:rsidR="007C61EA" w:rsidRPr="0038066B">
        <w:t>P</w:t>
      </w:r>
      <w:r w:rsidR="009A6C3C" w:rsidRPr="0038066B">
        <w:t>)</w:t>
      </w:r>
    </w:p>
    <w:p w14:paraId="7131E1CE" w14:textId="4AD3BB75" w:rsidR="00B05094" w:rsidRPr="00326B43" w:rsidRDefault="006571BA" w:rsidP="0038066B">
      <w:pPr>
        <w:pStyle w:val="Date"/>
      </w:pPr>
      <w:r w:rsidRPr="0038066B">
        <w:t>March</w:t>
      </w:r>
      <w:r w:rsidR="00F63459" w:rsidRPr="0038066B">
        <w:t xml:space="preserve"> 202</w:t>
      </w:r>
      <w:r w:rsidR="0053185A" w:rsidRPr="0038066B">
        <w:t>6</w:t>
      </w:r>
      <w:bookmarkStart w:id="0" w:name="_Toc136260788"/>
      <w:bookmarkStart w:id="1" w:name="_Toc136261254"/>
      <w:r w:rsidR="00DA6E30" w:rsidRPr="0038066B">
        <w:t xml:space="preserve">: </w:t>
      </w:r>
      <w:r w:rsidR="00472116" w:rsidRPr="0038066B">
        <w:t xml:space="preserve">Version </w:t>
      </w:r>
      <w:bookmarkEnd w:id="0"/>
      <w:bookmarkEnd w:id="1"/>
      <w:r w:rsidR="004B29E5" w:rsidRPr="0038066B">
        <w:t>1.</w:t>
      </w:r>
      <w:r w:rsidR="0053185A" w:rsidRPr="0038066B">
        <w:t>1</w:t>
      </w:r>
    </w:p>
    <w:p w14:paraId="351700D3" w14:textId="4AE60AF3" w:rsidR="00EF3D21" w:rsidRPr="00326B43" w:rsidRDefault="00EF3D21">
      <w:r w:rsidRPr="00326B43">
        <w:br w:type="page"/>
      </w:r>
    </w:p>
    <w:bookmarkStart w:id="2" w:name="_Toc138782417" w:displacedByCustomXml="next"/>
    <w:bookmarkStart w:id="3" w:name="_Toc138083146" w:displacedByCustomXml="next"/>
    <w:bookmarkStart w:id="4" w:name="_Toc138083011" w:displacedByCustomXml="next"/>
    <w:bookmarkStart w:id="5" w:name="_Toc121736694" w:displacedByCustomXml="next"/>
    <w:bookmarkStart w:id="6" w:name="_Toc121737055" w:displacedByCustomXml="next"/>
    <w:bookmarkStart w:id="7" w:name="_Toc121737796" w:displacedByCustomXml="next"/>
    <w:bookmarkStart w:id="8" w:name="_Toc121749230" w:displacedByCustomXml="next"/>
    <w:bookmarkStart w:id="9" w:name="_Toc121913212" w:displacedByCustomXml="next"/>
    <w:bookmarkStart w:id="10" w:name="_Toc121915650" w:displacedByCustomXml="next"/>
    <w:bookmarkStart w:id="11" w:name="_Toc121915697" w:displacedByCustomXml="next"/>
    <w:bookmarkStart w:id="12" w:name="_Toc122004278" w:displacedByCustomXml="next"/>
    <w:bookmarkStart w:id="13" w:name="_Toc122004358" w:displacedByCustomXml="next"/>
    <w:bookmarkStart w:id="14" w:name="_Toc138852144" w:displacedByCustomXml="next"/>
    <w:sdt>
      <w:sdtPr>
        <w:rPr>
          <w:b/>
          <w:bCs/>
          <w:shd w:val="clear" w:color="auto" w:fill="E6E6E6"/>
        </w:rPr>
        <w:id w:val="595675275"/>
        <w:docPartObj>
          <w:docPartGallery w:val="Table of Contents"/>
          <w:docPartUnique/>
        </w:docPartObj>
      </w:sdtPr>
      <w:sdtEndPr>
        <w:rPr>
          <w:b w:val="0"/>
          <w:bCs w:val="0"/>
        </w:rPr>
      </w:sdtEndPr>
      <w:sdtContent>
        <w:p w14:paraId="68B62774" w14:textId="77777777" w:rsidR="002F5130" w:rsidRDefault="00EF3D21">
          <w:pPr>
            <w:pStyle w:val="TOC1"/>
            <w:tabs>
              <w:tab w:val="right" w:leader="dot" w:pos="9016"/>
            </w:tabs>
            <w:rPr>
              <w:noProof/>
            </w:rPr>
          </w:pPr>
          <w:r w:rsidRPr="00326B43">
            <w:rPr>
              <w:sz w:val="32"/>
              <w:szCs w:val="40"/>
            </w:rPr>
            <w:t>Contents</w:t>
          </w:r>
          <w:bookmarkEnd w:id="14"/>
          <w:bookmarkEnd w:id="13"/>
          <w:bookmarkEnd w:id="12"/>
          <w:bookmarkEnd w:id="11"/>
          <w:bookmarkEnd w:id="10"/>
          <w:bookmarkEnd w:id="9"/>
          <w:bookmarkEnd w:id="8"/>
          <w:bookmarkEnd w:id="7"/>
          <w:bookmarkEnd w:id="6"/>
          <w:bookmarkEnd w:id="5"/>
          <w:bookmarkEnd w:id="4"/>
          <w:bookmarkEnd w:id="3"/>
          <w:bookmarkEnd w:id="2"/>
          <w:r w:rsidRPr="00326B43">
            <w:rPr>
              <w:rFonts w:eastAsiaTheme="majorEastAsia"/>
              <w:bCs/>
              <w:sz w:val="44"/>
              <w:szCs w:val="52"/>
              <w:shd w:val="clear" w:color="auto" w:fill="E6E6E6"/>
            </w:rPr>
            <w:fldChar w:fldCharType="begin"/>
          </w:r>
          <w:r w:rsidRPr="00326B43">
            <w:instrText xml:space="preserve"> TOC \o "1-3" \h \z \u </w:instrText>
          </w:r>
          <w:r w:rsidRPr="00326B43">
            <w:rPr>
              <w:rFonts w:eastAsiaTheme="majorEastAsia"/>
              <w:bCs/>
              <w:sz w:val="44"/>
              <w:szCs w:val="52"/>
              <w:shd w:val="clear" w:color="auto" w:fill="E6E6E6"/>
            </w:rPr>
            <w:fldChar w:fldCharType="separate"/>
          </w:r>
        </w:p>
        <w:p w14:paraId="2F147119" w14:textId="23B89ACD" w:rsidR="002F5130" w:rsidRDefault="002F5130">
          <w:pPr>
            <w:pStyle w:val="TOC1"/>
            <w:tabs>
              <w:tab w:val="left" w:pos="480"/>
              <w:tab w:val="right" w:leader="dot" w:pos="9016"/>
            </w:tabs>
            <w:rPr>
              <w:rFonts w:asciiTheme="minorHAnsi" w:eastAsiaTheme="minorEastAsia" w:hAnsiTheme="minorHAnsi" w:cstheme="minorBidi"/>
              <w:noProof/>
              <w:kern w:val="2"/>
              <w:lang w:eastAsia="en-AU"/>
              <w14:ligatures w14:val="standardContextual"/>
            </w:rPr>
          </w:pPr>
          <w:hyperlink w:anchor="_Toc225517171" w:history="1">
            <w:r w:rsidRPr="00C177CA">
              <w:rPr>
                <w:rStyle w:val="Hyperlink"/>
                <w:noProof/>
              </w:rPr>
              <w:t>1</w:t>
            </w:r>
            <w:r>
              <w:rPr>
                <w:rFonts w:asciiTheme="minorHAnsi" w:eastAsiaTheme="minorEastAsia" w:hAnsiTheme="minorHAnsi" w:cstheme="minorBidi"/>
                <w:noProof/>
                <w:kern w:val="2"/>
                <w:lang w:eastAsia="en-AU"/>
                <w14:ligatures w14:val="standardContextual"/>
              </w:rPr>
              <w:tab/>
            </w:r>
            <w:r w:rsidRPr="00C177CA">
              <w:rPr>
                <w:rStyle w:val="Hyperlink"/>
                <w:noProof/>
              </w:rPr>
              <w:t>Introduction</w:t>
            </w:r>
            <w:r>
              <w:rPr>
                <w:noProof/>
                <w:webHidden/>
              </w:rPr>
              <w:tab/>
            </w:r>
            <w:r>
              <w:rPr>
                <w:noProof/>
                <w:webHidden/>
              </w:rPr>
              <w:fldChar w:fldCharType="begin"/>
            </w:r>
            <w:r>
              <w:rPr>
                <w:noProof/>
                <w:webHidden/>
              </w:rPr>
              <w:instrText xml:space="preserve"> PAGEREF _Toc225517171 \h </w:instrText>
            </w:r>
            <w:r>
              <w:rPr>
                <w:noProof/>
                <w:webHidden/>
              </w:rPr>
            </w:r>
            <w:r>
              <w:rPr>
                <w:noProof/>
                <w:webHidden/>
              </w:rPr>
              <w:fldChar w:fldCharType="separate"/>
            </w:r>
            <w:r w:rsidR="0038066B">
              <w:rPr>
                <w:noProof/>
                <w:webHidden/>
              </w:rPr>
              <w:t>3</w:t>
            </w:r>
            <w:r>
              <w:rPr>
                <w:noProof/>
                <w:webHidden/>
              </w:rPr>
              <w:fldChar w:fldCharType="end"/>
            </w:r>
          </w:hyperlink>
        </w:p>
        <w:p w14:paraId="3E438B66" w14:textId="4C754F81" w:rsidR="002F5130" w:rsidRDefault="002F5130">
          <w:pPr>
            <w:pStyle w:val="TOC2"/>
            <w:tabs>
              <w:tab w:val="left" w:pos="880"/>
              <w:tab w:val="right" w:leader="dot" w:pos="9016"/>
            </w:tabs>
            <w:rPr>
              <w:rFonts w:asciiTheme="minorHAnsi" w:eastAsiaTheme="minorEastAsia" w:hAnsiTheme="minorHAnsi" w:cstheme="minorBidi"/>
              <w:noProof/>
              <w:kern w:val="2"/>
              <w:lang w:eastAsia="en-AU"/>
              <w14:ligatures w14:val="standardContextual"/>
            </w:rPr>
          </w:pPr>
          <w:hyperlink w:anchor="_Toc225517172" w:history="1">
            <w:r w:rsidRPr="00C177CA">
              <w:rPr>
                <w:rStyle w:val="Hyperlink"/>
                <w:noProof/>
              </w:rPr>
              <w:t>1.1</w:t>
            </w:r>
            <w:r>
              <w:rPr>
                <w:rFonts w:asciiTheme="minorHAnsi" w:eastAsiaTheme="minorEastAsia" w:hAnsiTheme="minorHAnsi" w:cstheme="minorBidi"/>
                <w:noProof/>
                <w:kern w:val="2"/>
                <w:lang w:eastAsia="en-AU"/>
                <w14:ligatures w14:val="standardContextual"/>
              </w:rPr>
              <w:tab/>
            </w:r>
            <w:r w:rsidRPr="00C177CA">
              <w:rPr>
                <w:rStyle w:val="Hyperlink"/>
                <w:noProof/>
              </w:rPr>
              <w:t>Purpose</w:t>
            </w:r>
            <w:r>
              <w:rPr>
                <w:noProof/>
                <w:webHidden/>
              </w:rPr>
              <w:tab/>
            </w:r>
            <w:r>
              <w:rPr>
                <w:noProof/>
                <w:webHidden/>
              </w:rPr>
              <w:fldChar w:fldCharType="begin"/>
            </w:r>
            <w:r>
              <w:rPr>
                <w:noProof/>
                <w:webHidden/>
              </w:rPr>
              <w:instrText xml:space="preserve"> PAGEREF _Toc225517172 \h </w:instrText>
            </w:r>
            <w:r>
              <w:rPr>
                <w:noProof/>
                <w:webHidden/>
              </w:rPr>
            </w:r>
            <w:r>
              <w:rPr>
                <w:noProof/>
                <w:webHidden/>
              </w:rPr>
              <w:fldChar w:fldCharType="separate"/>
            </w:r>
            <w:r w:rsidR="0038066B">
              <w:rPr>
                <w:noProof/>
                <w:webHidden/>
              </w:rPr>
              <w:t>3</w:t>
            </w:r>
            <w:r>
              <w:rPr>
                <w:noProof/>
                <w:webHidden/>
              </w:rPr>
              <w:fldChar w:fldCharType="end"/>
            </w:r>
          </w:hyperlink>
        </w:p>
        <w:p w14:paraId="40478E30" w14:textId="158896BC" w:rsidR="002F5130" w:rsidRDefault="002F5130">
          <w:pPr>
            <w:pStyle w:val="TOC2"/>
            <w:tabs>
              <w:tab w:val="left" w:pos="880"/>
              <w:tab w:val="right" w:leader="dot" w:pos="9016"/>
            </w:tabs>
            <w:rPr>
              <w:rFonts w:asciiTheme="minorHAnsi" w:eastAsiaTheme="minorEastAsia" w:hAnsiTheme="minorHAnsi" w:cstheme="minorBidi"/>
              <w:noProof/>
              <w:kern w:val="2"/>
              <w:lang w:eastAsia="en-AU"/>
              <w14:ligatures w14:val="standardContextual"/>
            </w:rPr>
          </w:pPr>
          <w:hyperlink w:anchor="_Toc225517173" w:history="1">
            <w:r w:rsidRPr="00C177CA">
              <w:rPr>
                <w:rStyle w:val="Hyperlink"/>
                <w:noProof/>
              </w:rPr>
              <w:t>1.2</w:t>
            </w:r>
            <w:r>
              <w:rPr>
                <w:rFonts w:asciiTheme="minorHAnsi" w:eastAsiaTheme="minorEastAsia" w:hAnsiTheme="minorHAnsi" w:cstheme="minorBidi"/>
                <w:noProof/>
                <w:kern w:val="2"/>
                <w:lang w:eastAsia="en-AU"/>
                <w14:ligatures w14:val="standardContextual"/>
              </w:rPr>
              <w:tab/>
            </w:r>
            <w:r w:rsidRPr="00C177CA">
              <w:rPr>
                <w:rStyle w:val="Hyperlink"/>
                <w:noProof/>
              </w:rPr>
              <w:t>Further information and support</w:t>
            </w:r>
            <w:r>
              <w:rPr>
                <w:noProof/>
                <w:webHidden/>
              </w:rPr>
              <w:tab/>
            </w:r>
            <w:r>
              <w:rPr>
                <w:noProof/>
                <w:webHidden/>
              </w:rPr>
              <w:fldChar w:fldCharType="begin"/>
            </w:r>
            <w:r>
              <w:rPr>
                <w:noProof/>
                <w:webHidden/>
              </w:rPr>
              <w:instrText xml:space="preserve"> PAGEREF _Toc225517173 \h </w:instrText>
            </w:r>
            <w:r>
              <w:rPr>
                <w:noProof/>
                <w:webHidden/>
              </w:rPr>
            </w:r>
            <w:r>
              <w:rPr>
                <w:noProof/>
                <w:webHidden/>
              </w:rPr>
              <w:fldChar w:fldCharType="separate"/>
            </w:r>
            <w:r w:rsidR="0038066B">
              <w:rPr>
                <w:noProof/>
                <w:webHidden/>
              </w:rPr>
              <w:t>3</w:t>
            </w:r>
            <w:r>
              <w:rPr>
                <w:noProof/>
                <w:webHidden/>
              </w:rPr>
              <w:fldChar w:fldCharType="end"/>
            </w:r>
          </w:hyperlink>
        </w:p>
        <w:p w14:paraId="1426A1E1" w14:textId="5D61A83F" w:rsidR="002F5130" w:rsidRDefault="002F5130">
          <w:pPr>
            <w:pStyle w:val="TOC1"/>
            <w:tabs>
              <w:tab w:val="left" w:pos="480"/>
              <w:tab w:val="right" w:leader="dot" w:pos="9016"/>
            </w:tabs>
            <w:rPr>
              <w:rFonts w:asciiTheme="minorHAnsi" w:eastAsiaTheme="minorEastAsia" w:hAnsiTheme="minorHAnsi" w:cstheme="minorBidi"/>
              <w:noProof/>
              <w:kern w:val="2"/>
              <w:lang w:eastAsia="en-AU"/>
              <w14:ligatures w14:val="standardContextual"/>
            </w:rPr>
          </w:pPr>
          <w:hyperlink w:anchor="_Toc225517174" w:history="1">
            <w:r w:rsidRPr="00C177CA">
              <w:rPr>
                <w:rStyle w:val="Hyperlink"/>
                <w:noProof/>
              </w:rPr>
              <w:t>2</w:t>
            </w:r>
            <w:r>
              <w:rPr>
                <w:rFonts w:asciiTheme="minorHAnsi" w:eastAsiaTheme="minorEastAsia" w:hAnsiTheme="minorHAnsi" w:cstheme="minorBidi"/>
                <w:noProof/>
                <w:kern w:val="2"/>
                <w:lang w:eastAsia="en-AU"/>
                <w14:ligatures w14:val="standardContextual"/>
              </w:rPr>
              <w:tab/>
            </w:r>
            <w:r w:rsidRPr="00C177CA">
              <w:rPr>
                <w:rStyle w:val="Hyperlink"/>
                <w:noProof/>
              </w:rPr>
              <w:t>What is the 24/7 RN requirement for MPSP providers?</w:t>
            </w:r>
            <w:r>
              <w:rPr>
                <w:noProof/>
                <w:webHidden/>
              </w:rPr>
              <w:tab/>
            </w:r>
            <w:r>
              <w:rPr>
                <w:noProof/>
                <w:webHidden/>
              </w:rPr>
              <w:fldChar w:fldCharType="begin"/>
            </w:r>
            <w:r>
              <w:rPr>
                <w:noProof/>
                <w:webHidden/>
              </w:rPr>
              <w:instrText xml:space="preserve"> PAGEREF _Toc225517174 \h </w:instrText>
            </w:r>
            <w:r>
              <w:rPr>
                <w:noProof/>
                <w:webHidden/>
              </w:rPr>
            </w:r>
            <w:r>
              <w:rPr>
                <w:noProof/>
                <w:webHidden/>
              </w:rPr>
              <w:fldChar w:fldCharType="separate"/>
            </w:r>
            <w:r w:rsidR="0038066B">
              <w:rPr>
                <w:noProof/>
                <w:webHidden/>
              </w:rPr>
              <w:t>4</w:t>
            </w:r>
            <w:r>
              <w:rPr>
                <w:noProof/>
                <w:webHidden/>
              </w:rPr>
              <w:fldChar w:fldCharType="end"/>
            </w:r>
          </w:hyperlink>
        </w:p>
        <w:p w14:paraId="291CF16F" w14:textId="057C176E" w:rsidR="002F5130" w:rsidRDefault="002F5130">
          <w:pPr>
            <w:pStyle w:val="TOC2"/>
            <w:tabs>
              <w:tab w:val="left" w:pos="880"/>
              <w:tab w:val="right" w:leader="dot" w:pos="9016"/>
            </w:tabs>
            <w:rPr>
              <w:rFonts w:asciiTheme="minorHAnsi" w:eastAsiaTheme="minorEastAsia" w:hAnsiTheme="minorHAnsi" w:cstheme="minorBidi"/>
              <w:noProof/>
              <w:kern w:val="2"/>
              <w:lang w:eastAsia="en-AU"/>
              <w14:ligatures w14:val="standardContextual"/>
            </w:rPr>
          </w:pPr>
          <w:hyperlink w:anchor="_Toc225517175" w:history="1">
            <w:r w:rsidRPr="00C177CA">
              <w:rPr>
                <w:rStyle w:val="Hyperlink"/>
                <w:noProof/>
              </w:rPr>
              <w:t>2.1</w:t>
            </w:r>
            <w:r>
              <w:rPr>
                <w:rFonts w:asciiTheme="minorHAnsi" w:eastAsiaTheme="minorEastAsia" w:hAnsiTheme="minorHAnsi" w:cstheme="minorBidi"/>
                <w:noProof/>
                <w:kern w:val="2"/>
                <w:lang w:eastAsia="en-AU"/>
                <w14:ligatures w14:val="standardContextual"/>
              </w:rPr>
              <w:tab/>
            </w:r>
            <w:r w:rsidRPr="00C177CA">
              <w:rPr>
                <w:rStyle w:val="Hyperlink"/>
                <w:noProof/>
              </w:rPr>
              <w:t>What does on site mean for the MPSP?</w:t>
            </w:r>
            <w:r>
              <w:rPr>
                <w:noProof/>
                <w:webHidden/>
              </w:rPr>
              <w:tab/>
            </w:r>
            <w:r>
              <w:rPr>
                <w:noProof/>
                <w:webHidden/>
              </w:rPr>
              <w:fldChar w:fldCharType="begin"/>
            </w:r>
            <w:r>
              <w:rPr>
                <w:noProof/>
                <w:webHidden/>
              </w:rPr>
              <w:instrText xml:space="preserve"> PAGEREF _Toc225517175 \h </w:instrText>
            </w:r>
            <w:r>
              <w:rPr>
                <w:noProof/>
                <w:webHidden/>
              </w:rPr>
            </w:r>
            <w:r>
              <w:rPr>
                <w:noProof/>
                <w:webHidden/>
              </w:rPr>
              <w:fldChar w:fldCharType="separate"/>
            </w:r>
            <w:r w:rsidR="0038066B">
              <w:rPr>
                <w:noProof/>
                <w:webHidden/>
              </w:rPr>
              <w:t>4</w:t>
            </w:r>
            <w:r>
              <w:rPr>
                <w:noProof/>
                <w:webHidden/>
              </w:rPr>
              <w:fldChar w:fldCharType="end"/>
            </w:r>
          </w:hyperlink>
        </w:p>
        <w:p w14:paraId="5666E7BF" w14:textId="2947A548" w:rsidR="002F5130" w:rsidRDefault="002F5130">
          <w:pPr>
            <w:pStyle w:val="TOC2"/>
            <w:tabs>
              <w:tab w:val="left" w:pos="880"/>
              <w:tab w:val="right" w:leader="dot" w:pos="9016"/>
            </w:tabs>
            <w:rPr>
              <w:rFonts w:asciiTheme="minorHAnsi" w:eastAsiaTheme="minorEastAsia" w:hAnsiTheme="minorHAnsi" w:cstheme="minorBidi"/>
              <w:noProof/>
              <w:kern w:val="2"/>
              <w:lang w:eastAsia="en-AU"/>
              <w14:ligatures w14:val="standardContextual"/>
            </w:rPr>
          </w:pPr>
          <w:hyperlink w:anchor="_Toc225517176" w:history="1">
            <w:r w:rsidRPr="00C177CA">
              <w:rPr>
                <w:rStyle w:val="Hyperlink"/>
                <w:noProof/>
              </w:rPr>
              <w:t>2.2</w:t>
            </w:r>
            <w:r>
              <w:rPr>
                <w:rFonts w:asciiTheme="minorHAnsi" w:eastAsiaTheme="minorEastAsia" w:hAnsiTheme="minorHAnsi" w:cstheme="minorBidi"/>
                <w:noProof/>
                <w:kern w:val="2"/>
                <w:lang w:eastAsia="en-AU"/>
                <w14:ligatures w14:val="standardContextual"/>
              </w:rPr>
              <w:tab/>
            </w:r>
            <w:r w:rsidRPr="00C177CA">
              <w:rPr>
                <w:rStyle w:val="Hyperlink"/>
                <w:noProof/>
              </w:rPr>
              <w:t>What does on duty mean?</w:t>
            </w:r>
            <w:r>
              <w:rPr>
                <w:noProof/>
                <w:webHidden/>
              </w:rPr>
              <w:tab/>
            </w:r>
            <w:r>
              <w:rPr>
                <w:noProof/>
                <w:webHidden/>
              </w:rPr>
              <w:fldChar w:fldCharType="begin"/>
            </w:r>
            <w:r>
              <w:rPr>
                <w:noProof/>
                <w:webHidden/>
              </w:rPr>
              <w:instrText xml:space="preserve"> PAGEREF _Toc225517176 \h </w:instrText>
            </w:r>
            <w:r>
              <w:rPr>
                <w:noProof/>
                <w:webHidden/>
              </w:rPr>
            </w:r>
            <w:r>
              <w:rPr>
                <w:noProof/>
                <w:webHidden/>
              </w:rPr>
              <w:fldChar w:fldCharType="separate"/>
            </w:r>
            <w:r w:rsidR="0038066B">
              <w:rPr>
                <w:noProof/>
                <w:webHidden/>
              </w:rPr>
              <w:t>4</w:t>
            </w:r>
            <w:r>
              <w:rPr>
                <w:noProof/>
                <w:webHidden/>
              </w:rPr>
              <w:fldChar w:fldCharType="end"/>
            </w:r>
          </w:hyperlink>
        </w:p>
        <w:p w14:paraId="44D55B9C" w14:textId="7D8152D8" w:rsidR="002F5130" w:rsidRDefault="002F5130">
          <w:pPr>
            <w:pStyle w:val="TOC1"/>
            <w:tabs>
              <w:tab w:val="left" w:pos="480"/>
              <w:tab w:val="right" w:leader="dot" w:pos="9016"/>
            </w:tabs>
            <w:rPr>
              <w:rFonts w:asciiTheme="minorHAnsi" w:eastAsiaTheme="minorEastAsia" w:hAnsiTheme="minorHAnsi" w:cstheme="minorBidi"/>
              <w:noProof/>
              <w:kern w:val="2"/>
              <w:lang w:eastAsia="en-AU"/>
              <w14:ligatures w14:val="standardContextual"/>
            </w:rPr>
          </w:pPr>
          <w:hyperlink w:anchor="_Toc225517177" w:history="1">
            <w:r w:rsidRPr="00C177CA">
              <w:rPr>
                <w:rStyle w:val="Hyperlink"/>
                <w:noProof/>
              </w:rPr>
              <w:t>3</w:t>
            </w:r>
            <w:r>
              <w:rPr>
                <w:rFonts w:asciiTheme="minorHAnsi" w:eastAsiaTheme="minorEastAsia" w:hAnsiTheme="minorHAnsi" w:cstheme="minorBidi"/>
                <w:noProof/>
                <w:kern w:val="2"/>
                <w:lang w:eastAsia="en-AU"/>
                <w14:ligatures w14:val="standardContextual"/>
              </w:rPr>
              <w:tab/>
            </w:r>
            <w:r w:rsidRPr="00C177CA">
              <w:rPr>
                <w:rStyle w:val="Hyperlink"/>
                <w:noProof/>
              </w:rPr>
              <w:t>Exemptions from the 24/7 RN requirement</w:t>
            </w:r>
            <w:r>
              <w:rPr>
                <w:noProof/>
                <w:webHidden/>
              </w:rPr>
              <w:tab/>
            </w:r>
            <w:r>
              <w:rPr>
                <w:noProof/>
                <w:webHidden/>
              </w:rPr>
              <w:fldChar w:fldCharType="begin"/>
            </w:r>
            <w:r>
              <w:rPr>
                <w:noProof/>
                <w:webHidden/>
              </w:rPr>
              <w:instrText xml:space="preserve"> PAGEREF _Toc225517177 \h </w:instrText>
            </w:r>
            <w:r>
              <w:rPr>
                <w:noProof/>
                <w:webHidden/>
              </w:rPr>
            </w:r>
            <w:r>
              <w:rPr>
                <w:noProof/>
                <w:webHidden/>
              </w:rPr>
              <w:fldChar w:fldCharType="separate"/>
            </w:r>
            <w:r w:rsidR="0038066B">
              <w:rPr>
                <w:noProof/>
                <w:webHidden/>
              </w:rPr>
              <w:t>4</w:t>
            </w:r>
            <w:r>
              <w:rPr>
                <w:noProof/>
                <w:webHidden/>
              </w:rPr>
              <w:fldChar w:fldCharType="end"/>
            </w:r>
          </w:hyperlink>
        </w:p>
        <w:p w14:paraId="4828459D" w14:textId="569914E8" w:rsidR="002F5130" w:rsidRDefault="002F5130">
          <w:pPr>
            <w:pStyle w:val="TOC1"/>
            <w:tabs>
              <w:tab w:val="left" w:pos="480"/>
              <w:tab w:val="right" w:leader="dot" w:pos="9016"/>
            </w:tabs>
            <w:rPr>
              <w:rFonts w:asciiTheme="minorHAnsi" w:eastAsiaTheme="minorEastAsia" w:hAnsiTheme="minorHAnsi" w:cstheme="minorBidi"/>
              <w:noProof/>
              <w:kern w:val="2"/>
              <w:lang w:eastAsia="en-AU"/>
              <w14:ligatures w14:val="standardContextual"/>
            </w:rPr>
          </w:pPr>
          <w:hyperlink w:anchor="_Toc225517178" w:history="1">
            <w:r w:rsidRPr="00C177CA">
              <w:rPr>
                <w:rStyle w:val="Hyperlink"/>
                <w:noProof/>
              </w:rPr>
              <w:t>4</w:t>
            </w:r>
            <w:r>
              <w:rPr>
                <w:rFonts w:asciiTheme="minorHAnsi" w:eastAsiaTheme="minorEastAsia" w:hAnsiTheme="minorHAnsi" w:cstheme="minorBidi"/>
                <w:noProof/>
                <w:kern w:val="2"/>
                <w:lang w:eastAsia="en-AU"/>
                <w14:ligatures w14:val="standardContextual"/>
              </w:rPr>
              <w:tab/>
            </w:r>
            <w:r w:rsidRPr="00C177CA">
              <w:rPr>
                <w:rStyle w:val="Hyperlink"/>
                <w:noProof/>
              </w:rPr>
              <w:t>24/7 RN requirement reporting for the MPSP</w:t>
            </w:r>
            <w:r>
              <w:rPr>
                <w:noProof/>
                <w:webHidden/>
              </w:rPr>
              <w:tab/>
            </w:r>
            <w:r>
              <w:rPr>
                <w:noProof/>
                <w:webHidden/>
              </w:rPr>
              <w:fldChar w:fldCharType="begin"/>
            </w:r>
            <w:r>
              <w:rPr>
                <w:noProof/>
                <w:webHidden/>
              </w:rPr>
              <w:instrText xml:space="preserve"> PAGEREF _Toc225517178 \h </w:instrText>
            </w:r>
            <w:r>
              <w:rPr>
                <w:noProof/>
                <w:webHidden/>
              </w:rPr>
            </w:r>
            <w:r>
              <w:rPr>
                <w:noProof/>
                <w:webHidden/>
              </w:rPr>
              <w:fldChar w:fldCharType="separate"/>
            </w:r>
            <w:r w:rsidR="0038066B">
              <w:rPr>
                <w:noProof/>
                <w:webHidden/>
              </w:rPr>
              <w:t>5</w:t>
            </w:r>
            <w:r>
              <w:rPr>
                <w:noProof/>
                <w:webHidden/>
              </w:rPr>
              <w:fldChar w:fldCharType="end"/>
            </w:r>
          </w:hyperlink>
        </w:p>
        <w:p w14:paraId="4C037EFC" w14:textId="5CB2DA48" w:rsidR="002F5130" w:rsidRDefault="002F5130">
          <w:pPr>
            <w:pStyle w:val="TOC1"/>
            <w:tabs>
              <w:tab w:val="left" w:pos="480"/>
              <w:tab w:val="right" w:leader="dot" w:pos="9016"/>
            </w:tabs>
            <w:rPr>
              <w:rFonts w:asciiTheme="minorHAnsi" w:eastAsiaTheme="minorEastAsia" w:hAnsiTheme="minorHAnsi" w:cstheme="minorBidi"/>
              <w:noProof/>
              <w:kern w:val="2"/>
              <w:lang w:eastAsia="en-AU"/>
              <w14:ligatures w14:val="standardContextual"/>
            </w:rPr>
          </w:pPr>
          <w:hyperlink w:anchor="_Toc225517179" w:history="1">
            <w:r w:rsidRPr="00C177CA">
              <w:rPr>
                <w:rStyle w:val="Hyperlink"/>
                <w:noProof/>
              </w:rPr>
              <w:t>5</w:t>
            </w:r>
            <w:r>
              <w:rPr>
                <w:rFonts w:asciiTheme="minorHAnsi" w:eastAsiaTheme="minorEastAsia" w:hAnsiTheme="minorHAnsi" w:cstheme="minorBidi"/>
                <w:noProof/>
                <w:kern w:val="2"/>
                <w:lang w:eastAsia="en-AU"/>
                <w14:ligatures w14:val="standardContextual"/>
              </w:rPr>
              <w:tab/>
            </w:r>
            <w:r w:rsidRPr="00C177CA">
              <w:rPr>
                <w:rStyle w:val="Hyperlink"/>
                <w:noProof/>
              </w:rPr>
              <w:t>Regulation of the 24/7 RN requirement</w:t>
            </w:r>
            <w:r>
              <w:rPr>
                <w:noProof/>
                <w:webHidden/>
              </w:rPr>
              <w:tab/>
            </w:r>
            <w:r>
              <w:rPr>
                <w:noProof/>
                <w:webHidden/>
              </w:rPr>
              <w:fldChar w:fldCharType="begin"/>
            </w:r>
            <w:r>
              <w:rPr>
                <w:noProof/>
                <w:webHidden/>
              </w:rPr>
              <w:instrText xml:space="preserve"> PAGEREF _Toc225517179 \h </w:instrText>
            </w:r>
            <w:r>
              <w:rPr>
                <w:noProof/>
                <w:webHidden/>
              </w:rPr>
            </w:r>
            <w:r>
              <w:rPr>
                <w:noProof/>
                <w:webHidden/>
              </w:rPr>
              <w:fldChar w:fldCharType="separate"/>
            </w:r>
            <w:r w:rsidR="0038066B">
              <w:rPr>
                <w:noProof/>
                <w:webHidden/>
              </w:rPr>
              <w:t>5</w:t>
            </w:r>
            <w:r>
              <w:rPr>
                <w:noProof/>
                <w:webHidden/>
              </w:rPr>
              <w:fldChar w:fldCharType="end"/>
            </w:r>
          </w:hyperlink>
        </w:p>
        <w:p w14:paraId="3D2B796A" w14:textId="667B1A4C" w:rsidR="002F5130" w:rsidRDefault="002F5130">
          <w:pPr>
            <w:pStyle w:val="TOC1"/>
            <w:tabs>
              <w:tab w:val="right" w:leader="dot" w:pos="9016"/>
            </w:tabs>
            <w:rPr>
              <w:rFonts w:asciiTheme="minorHAnsi" w:eastAsiaTheme="minorEastAsia" w:hAnsiTheme="minorHAnsi" w:cstheme="minorBidi"/>
              <w:noProof/>
              <w:kern w:val="2"/>
              <w:lang w:eastAsia="en-AU"/>
              <w14:ligatures w14:val="standardContextual"/>
            </w:rPr>
          </w:pPr>
          <w:hyperlink w:anchor="_Toc225517180" w:history="1">
            <w:r w:rsidRPr="00C177CA">
              <w:rPr>
                <w:rStyle w:val="Hyperlink"/>
                <w:noProof/>
              </w:rPr>
              <w:t>Appendix A: Policy Statements - 24/7 RN requirement scenarios (on site and on duty)</w:t>
            </w:r>
            <w:r>
              <w:rPr>
                <w:noProof/>
                <w:webHidden/>
              </w:rPr>
              <w:tab/>
            </w:r>
            <w:r>
              <w:rPr>
                <w:noProof/>
                <w:webHidden/>
              </w:rPr>
              <w:fldChar w:fldCharType="begin"/>
            </w:r>
            <w:r>
              <w:rPr>
                <w:noProof/>
                <w:webHidden/>
              </w:rPr>
              <w:instrText xml:space="preserve"> PAGEREF _Toc225517180 \h </w:instrText>
            </w:r>
            <w:r>
              <w:rPr>
                <w:noProof/>
                <w:webHidden/>
              </w:rPr>
            </w:r>
            <w:r>
              <w:rPr>
                <w:noProof/>
                <w:webHidden/>
              </w:rPr>
              <w:fldChar w:fldCharType="separate"/>
            </w:r>
            <w:r w:rsidR="0038066B">
              <w:rPr>
                <w:noProof/>
                <w:webHidden/>
              </w:rPr>
              <w:t>6</w:t>
            </w:r>
            <w:r>
              <w:rPr>
                <w:noProof/>
                <w:webHidden/>
              </w:rPr>
              <w:fldChar w:fldCharType="end"/>
            </w:r>
          </w:hyperlink>
        </w:p>
        <w:p w14:paraId="4ACEAB6F" w14:textId="77777777" w:rsidR="0038066B" w:rsidRDefault="00EF3D21" w:rsidP="0038066B">
          <w:pPr>
            <w:spacing w:before="120" w:after="120"/>
            <w:rPr>
              <w:shd w:val="clear" w:color="auto" w:fill="E6E6E6"/>
            </w:rPr>
          </w:pPr>
          <w:r w:rsidRPr="00326B43">
            <w:rPr>
              <w:rFonts w:cs="Arial"/>
              <w:b/>
              <w:color w:val="1E1545"/>
              <w:shd w:val="clear" w:color="auto" w:fill="E6E6E6"/>
            </w:rPr>
            <w:fldChar w:fldCharType="end"/>
          </w:r>
        </w:p>
      </w:sdtContent>
    </w:sdt>
    <w:p w14:paraId="763EF76C" w14:textId="1DF7E9BD" w:rsidR="00EF3D21" w:rsidRPr="00326B43" w:rsidRDefault="00EF3D21" w:rsidP="0038066B">
      <w:pPr>
        <w:spacing w:before="120" w:after="120"/>
      </w:pPr>
      <w:r w:rsidRPr="00326B43">
        <w:br w:type="page"/>
      </w:r>
    </w:p>
    <w:p w14:paraId="46D259FE" w14:textId="07E586DE" w:rsidR="000E2F56" w:rsidRPr="00326B43" w:rsidRDefault="000E2F56" w:rsidP="0038066B">
      <w:pPr>
        <w:pStyle w:val="Heading1"/>
      </w:pPr>
      <w:bookmarkStart w:id="15" w:name="_Toc225517171"/>
      <w:r w:rsidRPr="00326B43">
        <w:t>Introduction</w:t>
      </w:r>
      <w:bookmarkEnd w:id="15"/>
    </w:p>
    <w:p w14:paraId="7908B715" w14:textId="35F75B20" w:rsidR="0054089F" w:rsidRPr="0054089F" w:rsidRDefault="0054089F" w:rsidP="0054089F">
      <w:pPr>
        <w:spacing w:before="100" w:beforeAutospacing="1" w:after="100" w:afterAutospacing="1" w:line="300" w:lineRule="atLeast"/>
        <w:rPr>
          <w:rFonts w:eastAsia="Times New Roman" w:cs="Segoe UI"/>
          <w:szCs w:val="21"/>
          <w:lang w:eastAsia="en-AU"/>
        </w:rPr>
      </w:pPr>
      <w:bookmarkStart w:id="16" w:name="_Toc136621055"/>
      <w:r w:rsidRPr="0054089F">
        <w:rPr>
          <w:rFonts w:eastAsia="Times New Roman" w:cs="Segoe UI"/>
          <w:szCs w:val="21"/>
          <w:lang w:eastAsia="en-AU"/>
        </w:rPr>
        <w:t>In response to Recommendation 86 of the Royal Commission into Aged Care Quality and Safety, the Australian Government recognised adequate staffing levels are critical to the quality and safety of residential aged care. As a result, the Government introduced a 24/7 registered nurse (RN) requirement for mainstream residential aged care to strengthen access to clinical care and improve resident safety.</w:t>
      </w:r>
    </w:p>
    <w:p w14:paraId="5E64984A" w14:textId="483494A7" w:rsidR="0054089F" w:rsidRPr="0054089F" w:rsidRDefault="0054089F" w:rsidP="0054089F">
      <w:pPr>
        <w:spacing w:before="100" w:beforeAutospacing="1" w:after="100" w:afterAutospacing="1" w:line="300" w:lineRule="atLeast"/>
        <w:rPr>
          <w:rFonts w:eastAsia="Times New Roman" w:cs="Segoe UI"/>
          <w:szCs w:val="21"/>
          <w:lang w:eastAsia="en-AU"/>
        </w:rPr>
      </w:pPr>
      <w:r w:rsidRPr="0054089F">
        <w:rPr>
          <w:rFonts w:eastAsia="Times New Roman" w:cs="Segoe UI"/>
          <w:szCs w:val="21"/>
          <w:lang w:eastAsia="en-AU"/>
        </w:rPr>
        <w:t xml:space="preserve">From 1 July 2023, approved providers of mainstream residential aged care </w:t>
      </w:r>
      <w:r w:rsidR="00783C6D">
        <w:rPr>
          <w:rFonts w:eastAsia="Times New Roman" w:cs="Segoe UI"/>
          <w:szCs w:val="21"/>
          <w:lang w:eastAsia="en-AU"/>
        </w:rPr>
        <w:t>were</w:t>
      </w:r>
      <w:r w:rsidR="00783C6D" w:rsidRPr="0054089F">
        <w:rPr>
          <w:rFonts w:eastAsia="Times New Roman" w:cs="Segoe UI"/>
          <w:szCs w:val="21"/>
          <w:lang w:eastAsia="en-AU"/>
        </w:rPr>
        <w:t xml:space="preserve"> </w:t>
      </w:r>
      <w:r w:rsidRPr="0054089F">
        <w:rPr>
          <w:rFonts w:eastAsia="Times New Roman" w:cs="Segoe UI"/>
          <w:szCs w:val="21"/>
          <w:lang w:eastAsia="en-AU"/>
        </w:rPr>
        <w:t xml:space="preserve">required to have at least one </w:t>
      </w:r>
      <w:r w:rsidR="00D165E6">
        <w:rPr>
          <w:rFonts w:eastAsia="Times New Roman" w:cs="Segoe UI"/>
          <w:szCs w:val="21"/>
          <w:lang w:eastAsia="en-AU"/>
        </w:rPr>
        <w:t>RN</w:t>
      </w:r>
      <w:r w:rsidRPr="0054089F">
        <w:rPr>
          <w:rFonts w:eastAsia="Times New Roman" w:cs="Segoe UI"/>
          <w:szCs w:val="21"/>
          <w:lang w:eastAsia="en-AU"/>
        </w:rPr>
        <w:t xml:space="preserve"> on site and on duty at each residential care home</w:t>
      </w:r>
      <w:r w:rsidR="00826731">
        <w:rPr>
          <w:rFonts w:eastAsia="Times New Roman" w:cs="Segoe UI"/>
          <w:szCs w:val="21"/>
          <w:lang w:eastAsia="en-AU"/>
        </w:rPr>
        <w:t>,</w:t>
      </w:r>
      <w:r w:rsidRPr="0054089F">
        <w:rPr>
          <w:rFonts w:eastAsia="Times New Roman" w:cs="Segoe UI"/>
          <w:szCs w:val="21"/>
          <w:lang w:eastAsia="en-AU"/>
        </w:rPr>
        <w:t xml:space="preserve"> </w:t>
      </w:r>
      <w:proofErr w:type="gramStart"/>
      <w:r w:rsidRPr="0054089F">
        <w:rPr>
          <w:rFonts w:eastAsia="Times New Roman" w:cs="Segoe UI"/>
          <w:szCs w:val="21"/>
          <w:lang w:eastAsia="en-AU"/>
        </w:rPr>
        <w:t>at all times</w:t>
      </w:r>
      <w:proofErr w:type="gramEnd"/>
      <w:r w:rsidRPr="0054089F">
        <w:rPr>
          <w:rFonts w:eastAsia="Times New Roman" w:cs="Segoe UI"/>
          <w:szCs w:val="21"/>
          <w:lang w:eastAsia="en-AU"/>
        </w:rPr>
        <w:t xml:space="preserve">. This requirement </w:t>
      </w:r>
      <w:r w:rsidR="00536575" w:rsidRPr="0054089F">
        <w:rPr>
          <w:rFonts w:eastAsia="Times New Roman" w:cs="Segoe UI"/>
          <w:szCs w:val="21"/>
          <w:lang w:eastAsia="en-AU"/>
        </w:rPr>
        <w:t>ensure</w:t>
      </w:r>
      <w:r w:rsidR="00536575">
        <w:rPr>
          <w:rFonts w:eastAsia="Times New Roman" w:cs="Segoe UI"/>
          <w:szCs w:val="21"/>
          <w:lang w:eastAsia="en-AU"/>
        </w:rPr>
        <w:t>d</w:t>
      </w:r>
      <w:r w:rsidR="00536575" w:rsidRPr="0054089F">
        <w:rPr>
          <w:rFonts w:eastAsia="Times New Roman" w:cs="Segoe UI"/>
          <w:szCs w:val="21"/>
          <w:lang w:eastAsia="en-AU"/>
        </w:rPr>
        <w:t xml:space="preserve"> </w:t>
      </w:r>
      <w:r w:rsidRPr="0054089F">
        <w:rPr>
          <w:rFonts w:eastAsia="Times New Roman" w:cs="Segoe UI"/>
          <w:szCs w:val="21"/>
          <w:lang w:eastAsia="en-AU"/>
        </w:rPr>
        <w:t xml:space="preserve">residents have timely access to clinical expertise and </w:t>
      </w:r>
      <w:r w:rsidR="00536575" w:rsidRPr="0054089F">
        <w:rPr>
          <w:rFonts w:eastAsia="Times New Roman" w:cs="Segoe UI"/>
          <w:szCs w:val="21"/>
          <w:lang w:eastAsia="en-AU"/>
        </w:rPr>
        <w:t>support</w:t>
      </w:r>
      <w:r w:rsidR="00536575">
        <w:rPr>
          <w:rFonts w:eastAsia="Times New Roman" w:cs="Segoe UI"/>
          <w:szCs w:val="21"/>
          <w:lang w:eastAsia="en-AU"/>
        </w:rPr>
        <w:t>ed</w:t>
      </w:r>
      <w:r w:rsidR="00536575" w:rsidRPr="0054089F">
        <w:rPr>
          <w:rFonts w:eastAsia="Times New Roman" w:cs="Segoe UI"/>
          <w:szCs w:val="21"/>
          <w:lang w:eastAsia="en-AU"/>
        </w:rPr>
        <w:t xml:space="preserve"> </w:t>
      </w:r>
      <w:r w:rsidRPr="0054089F">
        <w:rPr>
          <w:rFonts w:eastAsia="Times New Roman" w:cs="Segoe UI"/>
          <w:szCs w:val="21"/>
          <w:lang w:eastAsia="en-AU"/>
        </w:rPr>
        <w:t>the delivery of safe and high</w:t>
      </w:r>
      <w:r w:rsidRPr="0054089F">
        <w:rPr>
          <w:rFonts w:eastAsia="Times New Roman" w:cs="Segoe UI"/>
          <w:szCs w:val="21"/>
          <w:lang w:eastAsia="en-AU"/>
        </w:rPr>
        <w:noBreakHyphen/>
        <w:t>quality care.</w:t>
      </w:r>
    </w:p>
    <w:p w14:paraId="54332BDE" w14:textId="24379B38" w:rsidR="0054089F" w:rsidRPr="0054089F" w:rsidRDefault="0054089F" w:rsidP="0054089F">
      <w:pPr>
        <w:spacing w:before="100" w:beforeAutospacing="1" w:after="100" w:afterAutospacing="1" w:line="300" w:lineRule="atLeast"/>
        <w:rPr>
          <w:rFonts w:eastAsia="Times New Roman" w:cs="Segoe UI"/>
          <w:lang w:eastAsia="en-AU"/>
        </w:rPr>
      </w:pPr>
      <w:r w:rsidRPr="2CB87352">
        <w:rPr>
          <w:rFonts w:eastAsia="Times New Roman" w:cs="Segoe UI"/>
          <w:lang w:eastAsia="en-AU"/>
        </w:rPr>
        <w:t xml:space="preserve">Consistent with this reform, the 24/7 </w:t>
      </w:r>
      <w:r w:rsidR="00D165E6">
        <w:rPr>
          <w:rFonts w:eastAsia="Times New Roman" w:cs="Segoe UI"/>
          <w:lang w:eastAsia="en-AU"/>
        </w:rPr>
        <w:t>RN</w:t>
      </w:r>
      <w:r w:rsidRPr="2CB87352">
        <w:rPr>
          <w:rFonts w:eastAsia="Times New Roman" w:cs="Segoe UI"/>
          <w:lang w:eastAsia="en-AU"/>
        </w:rPr>
        <w:t xml:space="preserve"> requirement was </w:t>
      </w:r>
      <w:r w:rsidR="0072276A">
        <w:rPr>
          <w:rFonts w:eastAsia="Times New Roman" w:cs="Segoe UI"/>
          <w:lang w:eastAsia="en-AU"/>
        </w:rPr>
        <w:t>trialled</w:t>
      </w:r>
      <w:r w:rsidRPr="2CB87352">
        <w:rPr>
          <w:rFonts w:eastAsia="Times New Roman" w:cs="Segoe UI"/>
          <w:lang w:eastAsia="en-AU"/>
        </w:rPr>
        <w:t xml:space="preserve"> in the </w:t>
      </w:r>
      <w:r w:rsidR="500D154E" w:rsidRPr="2CB87352">
        <w:rPr>
          <w:rFonts w:eastAsia="Times New Roman" w:cs="Segoe UI"/>
          <w:lang w:eastAsia="en-AU"/>
        </w:rPr>
        <w:t>Multi-</w:t>
      </w:r>
      <w:r w:rsidRPr="2CB87352">
        <w:rPr>
          <w:rFonts w:eastAsia="Times New Roman" w:cs="Segoe UI"/>
          <w:lang w:eastAsia="en-AU"/>
        </w:rPr>
        <w:t>Purpose Service Program (MPSP) from 1 July 2024. Initial arrangements applied to a limited number of multi</w:t>
      </w:r>
      <w:r w:rsidR="008B3DC5">
        <w:rPr>
          <w:rFonts w:eastAsia="Times New Roman" w:cs="Segoe UI"/>
          <w:lang w:eastAsia="en-AU"/>
        </w:rPr>
        <w:t>-</w:t>
      </w:r>
      <w:r w:rsidRPr="2CB87352">
        <w:rPr>
          <w:rFonts w:eastAsia="Times New Roman" w:cs="Segoe UI"/>
          <w:lang w:eastAsia="en-AU"/>
        </w:rPr>
        <w:t>purpose services (MPS), followed by broader application across all MPS from 1 January 2025, to support implementation in regional and remote settings.</w:t>
      </w:r>
    </w:p>
    <w:p w14:paraId="4A26CD72" w14:textId="2D21B99B" w:rsidR="0054089F" w:rsidRPr="0054089F" w:rsidRDefault="00681D7A" w:rsidP="0054089F">
      <w:pPr>
        <w:spacing w:before="100" w:beforeAutospacing="1" w:after="100" w:afterAutospacing="1" w:line="300" w:lineRule="atLeast"/>
        <w:rPr>
          <w:rFonts w:eastAsia="Times New Roman" w:cs="Segoe UI"/>
          <w:lang w:eastAsia="en-AU"/>
        </w:rPr>
      </w:pPr>
      <w:r>
        <w:rPr>
          <w:rFonts w:eastAsia="Times New Roman" w:cs="Segoe UI"/>
          <w:lang w:eastAsia="en-AU"/>
        </w:rPr>
        <w:t>Trial</w:t>
      </w:r>
      <w:r w:rsidR="0054089F" w:rsidRPr="2CB87352">
        <w:rPr>
          <w:rFonts w:eastAsia="Times New Roman" w:cs="Segoe UI"/>
          <w:lang w:eastAsia="en-AU"/>
        </w:rPr>
        <w:t xml:space="preserve"> arrangements were extended to 30 June 2026 to </w:t>
      </w:r>
      <w:r w:rsidR="008B2E79">
        <w:rPr>
          <w:rFonts w:eastAsia="Times New Roman" w:cs="Segoe UI"/>
          <w:lang w:eastAsia="en-AU"/>
        </w:rPr>
        <w:t>allow</w:t>
      </w:r>
      <w:r w:rsidR="008B2E79" w:rsidRPr="2CB87352">
        <w:rPr>
          <w:rFonts w:eastAsia="Times New Roman" w:cs="Segoe UI"/>
          <w:lang w:eastAsia="en-AU"/>
        </w:rPr>
        <w:t xml:space="preserve"> </w:t>
      </w:r>
      <w:r w:rsidR="0054089F" w:rsidRPr="2CB87352">
        <w:rPr>
          <w:rFonts w:eastAsia="Times New Roman" w:cs="Segoe UI"/>
          <w:lang w:eastAsia="en-AU"/>
        </w:rPr>
        <w:t xml:space="preserve">further monitoring and analysis and to support sector readiness. During this period, all MPS </w:t>
      </w:r>
      <w:r w:rsidR="00A635C4" w:rsidRPr="2CB87352">
        <w:rPr>
          <w:rFonts w:eastAsia="Times New Roman" w:cs="Segoe UI"/>
          <w:lang w:eastAsia="en-AU"/>
        </w:rPr>
        <w:t>will submit</w:t>
      </w:r>
      <w:r w:rsidR="0054089F" w:rsidRPr="2CB87352">
        <w:rPr>
          <w:rFonts w:eastAsia="Times New Roman" w:cs="Segoe UI"/>
          <w:lang w:eastAsia="en-AU"/>
        </w:rPr>
        <w:t xml:space="preserve"> 24/7 RN coverage information using reporting spreadsheets for the reporting months of September 2025, February 2026 and April 2026.</w:t>
      </w:r>
    </w:p>
    <w:p w14:paraId="4DA47A89" w14:textId="0E9FC034" w:rsidR="0054089F" w:rsidRPr="0054089F" w:rsidRDefault="00681D7A" w:rsidP="0054089F">
      <w:pPr>
        <w:spacing w:before="100" w:beforeAutospacing="1" w:after="100" w:afterAutospacing="1" w:line="300" w:lineRule="atLeast"/>
        <w:rPr>
          <w:rFonts w:eastAsia="Times New Roman" w:cs="Segoe UI"/>
          <w:szCs w:val="21"/>
          <w:lang w:eastAsia="en-AU"/>
        </w:rPr>
      </w:pPr>
      <w:r>
        <w:rPr>
          <w:rFonts w:eastAsia="Times New Roman" w:cs="Segoe UI"/>
          <w:szCs w:val="21"/>
          <w:lang w:eastAsia="en-AU"/>
        </w:rPr>
        <w:t>T</w:t>
      </w:r>
      <w:r w:rsidR="0054089F" w:rsidRPr="0054089F">
        <w:rPr>
          <w:rFonts w:eastAsia="Times New Roman" w:cs="Segoe UI"/>
          <w:szCs w:val="21"/>
          <w:lang w:eastAsia="en-AU"/>
        </w:rPr>
        <w:t xml:space="preserve">rial arrangements will </w:t>
      </w:r>
      <w:r w:rsidR="00CC38D1">
        <w:rPr>
          <w:rFonts w:eastAsia="Times New Roman" w:cs="Segoe UI"/>
          <w:szCs w:val="21"/>
          <w:lang w:eastAsia="en-AU"/>
        </w:rPr>
        <w:t>end</w:t>
      </w:r>
      <w:r w:rsidR="00CC38D1" w:rsidRPr="0054089F">
        <w:rPr>
          <w:rFonts w:eastAsia="Times New Roman" w:cs="Segoe UI"/>
          <w:szCs w:val="21"/>
          <w:lang w:eastAsia="en-AU"/>
        </w:rPr>
        <w:t xml:space="preserve"> </w:t>
      </w:r>
      <w:r w:rsidR="0054089F" w:rsidRPr="0054089F">
        <w:rPr>
          <w:rFonts w:eastAsia="Times New Roman" w:cs="Segoe UI"/>
          <w:szCs w:val="21"/>
          <w:lang w:eastAsia="en-AU"/>
        </w:rPr>
        <w:t xml:space="preserve">on 30 June 2026. Formal implementation of the 24/7 </w:t>
      </w:r>
      <w:r w:rsidR="00D165E6">
        <w:rPr>
          <w:rFonts w:eastAsia="Times New Roman" w:cs="Segoe UI"/>
          <w:szCs w:val="21"/>
          <w:lang w:eastAsia="en-AU"/>
        </w:rPr>
        <w:t>RN</w:t>
      </w:r>
      <w:r w:rsidR="0054089F" w:rsidRPr="0054089F">
        <w:rPr>
          <w:rFonts w:eastAsia="Times New Roman" w:cs="Segoe UI"/>
          <w:szCs w:val="21"/>
          <w:lang w:eastAsia="en-AU"/>
        </w:rPr>
        <w:t xml:space="preserve"> requirement will be </w:t>
      </w:r>
      <w:r w:rsidR="00D52769">
        <w:rPr>
          <w:rFonts w:eastAsia="Times New Roman" w:cs="Segoe UI"/>
          <w:szCs w:val="21"/>
          <w:lang w:eastAsia="en-AU"/>
        </w:rPr>
        <w:t>noted</w:t>
      </w:r>
      <w:r w:rsidR="00D52769" w:rsidRPr="0054089F">
        <w:rPr>
          <w:rFonts w:eastAsia="Times New Roman" w:cs="Segoe UI"/>
          <w:szCs w:val="21"/>
          <w:lang w:eastAsia="en-AU"/>
        </w:rPr>
        <w:t xml:space="preserve"> </w:t>
      </w:r>
      <w:r w:rsidR="0054089F" w:rsidRPr="0054089F">
        <w:rPr>
          <w:rFonts w:eastAsia="Times New Roman" w:cs="Segoe UI"/>
          <w:szCs w:val="21"/>
          <w:lang w:eastAsia="en-AU"/>
        </w:rPr>
        <w:t xml:space="preserve">in legislation from 1 April 2026 and take effect from 1 July 2026. To support implementation, essential ICT enhancements are being delivered, including the introduction of online 24/7 RN reporting through the Government Provider Management System (GPMS). Reporting </w:t>
      </w:r>
      <w:r w:rsidR="002D24A4">
        <w:rPr>
          <w:rFonts w:eastAsia="Times New Roman" w:cs="Segoe UI"/>
          <w:szCs w:val="21"/>
          <w:lang w:eastAsia="en-AU"/>
        </w:rPr>
        <w:t xml:space="preserve">obligations </w:t>
      </w:r>
      <w:r w:rsidR="00DC6A85">
        <w:rPr>
          <w:rFonts w:eastAsia="Times New Roman" w:cs="Segoe UI"/>
          <w:szCs w:val="21"/>
          <w:lang w:eastAsia="en-AU"/>
        </w:rPr>
        <w:t>in</w:t>
      </w:r>
      <w:r w:rsidR="002D24A4" w:rsidRPr="0054089F">
        <w:rPr>
          <w:rFonts w:eastAsia="Times New Roman" w:cs="Segoe UI"/>
          <w:szCs w:val="21"/>
          <w:lang w:eastAsia="en-AU"/>
        </w:rPr>
        <w:t xml:space="preserve"> </w:t>
      </w:r>
      <w:r w:rsidR="0054089F" w:rsidRPr="0054089F">
        <w:rPr>
          <w:rFonts w:eastAsia="Times New Roman" w:cs="Segoe UI"/>
          <w:szCs w:val="21"/>
          <w:lang w:eastAsia="en-AU"/>
        </w:rPr>
        <w:t xml:space="preserve">GPMS will </w:t>
      </w:r>
      <w:r w:rsidR="00B52AEE">
        <w:rPr>
          <w:rFonts w:eastAsia="Times New Roman" w:cs="Segoe UI"/>
          <w:szCs w:val="21"/>
          <w:lang w:eastAsia="en-AU"/>
        </w:rPr>
        <w:t>start</w:t>
      </w:r>
      <w:r w:rsidR="00B52AEE" w:rsidRPr="0054089F">
        <w:rPr>
          <w:rFonts w:eastAsia="Times New Roman" w:cs="Segoe UI"/>
          <w:szCs w:val="21"/>
          <w:lang w:eastAsia="en-AU"/>
        </w:rPr>
        <w:t xml:space="preserve"> </w:t>
      </w:r>
      <w:r w:rsidR="004E36CA">
        <w:rPr>
          <w:rFonts w:eastAsia="Times New Roman" w:cs="Segoe UI"/>
          <w:szCs w:val="21"/>
          <w:lang w:eastAsia="en-AU"/>
        </w:rPr>
        <w:t xml:space="preserve">from </w:t>
      </w:r>
      <w:r w:rsidR="00FA707D">
        <w:rPr>
          <w:rFonts w:eastAsia="Times New Roman" w:cs="Segoe UI"/>
          <w:szCs w:val="21"/>
          <w:lang w:eastAsia="en-AU"/>
        </w:rPr>
        <w:t xml:space="preserve">1 </w:t>
      </w:r>
      <w:r w:rsidR="0054089F" w:rsidRPr="0054089F">
        <w:rPr>
          <w:rFonts w:eastAsia="Times New Roman" w:cs="Segoe UI"/>
          <w:szCs w:val="21"/>
          <w:lang w:eastAsia="en-AU"/>
        </w:rPr>
        <w:t>October 2026</w:t>
      </w:r>
      <w:r w:rsidR="00FA707D">
        <w:rPr>
          <w:rFonts w:eastAsia="Times New Roman" w:cs="Segoe UI"/>
          <w:szCs w:val="21"/>
          <w:lang w:eastAsia="en-AU"/>
        </w:rPr>
        <w:t xml:space="preserve"> (October reporting due in </w:t>
      </w:r>
      <w:r w:rsidR="004B6096">
        <w:rPr>
          <w:rFonts w:eastAsia="Times New Roman" w:cs="Segoe UI"/>
          <w:szCs w:val="21"/>
          <w:lang w:eastAsia="en-AU"/>
        </w:rPr>
        <w:t>November 2026)</w:t>
      </w:r>
    </w:p>
    <w:p w14:paraId="09BF930A" w14:textId="1A17AC15" w:rsidR="0099463A" w:rsidRPr="00326B43" w:rsidRDefault="0099463A" w:rsidP="00C05029">
      <w:pPr>
        <w:pStyle w:val="Heading2"/>
        <w:numPr>
          <w:ilvl w:val="1"/>
          <w:numId w:val="3"/>
        </w:numPr>
        <w:spacing w:before="240"/>
        <w:ind w:left="357" w:hanging="357"/>
        <w:rPr>
          <w:rFonts w:ascii="Calibri" w:hAnsi="Calibri"/>
        </w:rPr>
      </w:pPr>
      <w:bookmarkStart w:id="17" w:name="_Toc225517172"/>
      <w:r w:rsidRPr="00326B43">
        <w:rPr>
          <w:rFonts w:ascii="Calibri" w:hAnsi="Calibri"/>
        </w:rPr>
        <w:t>Purpose</w:t>
      </w:r>
      <w:bookmarkEnd w:id="16"/>
      <w:bookmarkEnd w:id="17"/>
    </w:p>
    <w:p w14:paraId="01BFAC59" w14:textId="3352DD91" w:rsidR="00890A53" w:rsidRPr="00CE7569" w:rsidRDefault="00890A53" w:rsidP="00890A53">
      <w:pPr>
        <w:spacing w:before="100" w:beforeAutospacing="1" w:after="100" w:afterAutospacing="1" w:line="300" w:lineRule="atLeast"/>
        <w:rPr>
          <w:rFonts w:asciiTheme="minorHAnsi" w:eastAsia="Times New Roman" w:hAnsiTheme="minorHAnsi" w:cstheme="minorHAnsi"/>
          <w:lang w:eastAsia="en-AU"/>
        </w:rPr>
      </w:pPr>
      <w:bookmarkStart w:id="18" w:name="_Toc137052193"/>
      <w:r w:rsidRPr="00CE7569">
        <w:rPr>
          <w:rFonts w:asciiTheme="minorHAnsi" w:eastAsia="Times New Roman" w:hAnsiTheme="minorHAnsi" w:cstheme="minorHAnsi"/>
          <w:lang w:eastAsia="en-AU"/>
        </w:rPr>
        <w:t>This document provides guidance to MPSP providers on meeting the 24/7 RN requirement during the t</w:t>
      </w:r>
      <w:r w:rsidR="00D96A85" w:rsidRPr="00CE7569">
        <w:rPr>
          <w:rFonts w:asciiTheme="minorHAnsi" w:eastAsia="Times New Roman" w:hAnsiTheme="minorHAnsi" w:cstheme="minorHAnsi"/>
          <w:lang w:eastAsia="en-AU"/>
        </w:rPr>
        <w:t>rial</w:t>
      </w:r>
      <w:r w:rsidRPr="00CE7569">
        <w:rPr>
          <w:rFonts w:asciiTheme="minorHAnsi" w:eastAsia="Times New Roman" w:hAnsiTheme="minorHAnsi" w:cstheme="minorHAnsi"/>
          <w:lang w:eastAsia="en-AU"/>
        </w:rPr>
        <w:t xml:space="preserve"> period ending on 30 June 2026.</w:t>
      </w:r>
    </w:p>
    <w:p w14:paraId="31437699" w14:textId="77777777" w:rsidR="00890A53" w:rsidRPr="00890A53" w:rsidRDefault="00890A53" w:rsidP="00890A53">
      <w:pPr>
        <w:spacing w:before="100" w:beforeAutospacing="1" w:after="100" w:afterAutospacing="1" w:line="300" w:lineRule="atLeast"/>
        <w:rPr>
          <w:rFonts w:eastAsia="Times New Roman" w:cs="Segoe UI"/>
          <w:szCs w:val="21"/>
          <w:lang w:eastAsia="en-AU"/>
        </w:rPr>
      </w:pPr>
      <w:r w:rsidRPr="00890A53">
        <w:rPr>
          <w:rFonts w:eastAsia="Times New Roman" w:cs="Segoe UI"/>
          <w:szCs w:val="21"/>
          <w:lang w:eastAsia="en-AU"/>
        </w:rPr>
        <w:t>It outlines provider obligations and reporting arrangements that apply during this period, ahead of formal implementation of the 24/7 RN requirement from 1 July 2026.</w:t>
      </w:r>
    </w:p>
    <w:p w14:paraId="0429A221" w14:textId="1CDC05C0" w:rsidR="00890A53" w:rsidRPr="00890A53" w:rsidRDefault="00890A53" w:rsidP="00890A53">
      <w:pPr>
        <w:spacing w:before="100" w:beforeAutospacing="1" w:after="100" w:afterAutospacing="1" w:line="300" w:lineRule="atLeast"/>
        <w:rPr>
          <w:rFonts w:eastAsia="Times New Roman" w:cs="Segoe UI"/>
          <w:szCs w:val="21"/>
          <w:lang w:eastAsia="en-AU"/>
        </w:rPr>
      </w:pPr>
      <w:r w:rsidRPr="0038066B">
        <w:rPr>
          <w:rStyle w:val="Strong"/>
        </w:rPr>
        <w:t>Note:</w:t>
      </w:r>
      <w:r w:rsidRPr="00890A53">
        <w:rPr>
          <w:rFonts w:eastAsia="Times New Roman" w:cs="Segoe UI"/>
          <w:szCs w:val="21"/>
          <w:lang w:eastAsia="en-AU"/>
        </w:rPr>
        <w:t xml:space="preserve"> Guidance on the 24/7 RN requirement is already in place for mainstream residential aged care. This guidance will be updated to incorporate the MPSP in advance of formal implementation </w:t>
      </w:r>
      <w:r w:rsidR="00EB387F">
        <w:rPr>
          <w:rFonts w:eastAsia="Times New Roman" w:cs="Segoe UI"/>
          <w:szCs w:val="21"/>
          <w:lang w:eastAsia="en-AU"/>
        </w:rPr>
        <w:t>starting</w:t>
      </w:r>
      <w:r w:rsidR="00EB387F" w:rsidRPr="00890A53">
        <w:rPr>
          <w:rFonts w:eastAsia="Times New Roman" w:cs="Segoe UI"/>
          <w:szCs w:val="21"/>
          <w:lang w:eastAsia="en-AU"/>
        </w:rPr>
        <w:t xml:space="preserve"> </w:t>
      </w:r>
      <w:r w:rsidRPr="00890A53">
        <w:rPr>
          <w:rFonts w:eastAsia="Times New Roman" w:cs="Segoe UI"/>
          <w:szCs w:val="21"/>
          <w:lang w:eastAsia="en-AU"/>
        </w:rPr>
        <w:t>on 1 July 2026.</w:t>
      </w:r>
    </w:p>
    <w:p w14:paraId="4E5A70E9" w14:textId="355ADB46" w:rsidR="00AD4AF0" w:rsidRPr="00326B43" w:rsidRDefault="00AD4AF0" w:rsidP="00C05029">
      <w:pPr>
        <w:pStyle w:val="Heading2"/>
        <w:numPr>
          <w:ilvl w:val="1"/>
          <w:numId w:val="3"/>
        </w:numPr>
        <w:spacing w:before="240"/>
        <w:ind w:left="357" w:hanging="357"/>
        <w:rPr>
          <w:rFonts w:ascii="Calibri" w:hAnsi="Calibri"/>
        </w:rPr>
      </w:pPr>
      <w:bookmarkStart w:id="19" w:name="_Toc225517173"/>
      <w:r w:rsidRPr="00326B43">
        <w:rPr>
          <w:rFonts w:ascii="Calibri" w:hAnsi="Calibri"/>
        </w:rPr>
        <w:t>Further information an</w:t>
      </w:r>
      <w:r w:rsidR="0024337A" w:rsidRPr="00326B43">
        <w:rPr>
          <w:rFonts w:ascii="Calibri" w:hAnsi="Calibri"/>
        </w:rPr>
        <w:t>d</w:t>
      </w:r>
      <w:r w:rsidRPr="00326B43">
        <w:rPr>
          <w:rFonts w:ascii="Calibri" w:hAnsi="Calibri"/>
        </w:rPr>
        <w:t xml:space="preserve"> support</w:t>
      </w:r>
      <w:bookmarkEnd w:id="18"/>
      <w:bookmarkEnd w:id="19"/>
    </w:p>
    <w:p w14:paraId="189E04D0" w14:textId="774E6BD1" w:rsidR="00F93E80" w:rsidRPr="00326B43" w:rsidRDefault="00AD4AF0" w:rsidP="004E11E1">
      <w:pPr>
        <w:spacing w:before="120" w:after="120"/>
        <w:rPr>
          <w:rFonts w:cs="Arial"/>
          <w:b/>
          <w:bCs/>
          <w:color w:val="1E1545"/>
        </w:rPr>
      </w:pPr>
      <w:r w:rsidRPr="00326B43">
        <w:rPr>
          <w:rFonts w:cs="Arial"/>
          <w:color w:val="1E1545"/>
        </w:rPr>
        <w:t>Visit</w:t>
      </w:r>
      <w:r w:rsidR="000E1D37" w:rsidRPr="00326B43">
        <w:rPr>
          <w:rFonts w:cs="Arial"/>
          <w:color w:val="1E1545"/>
        </w:rPr>
        <w:t xml:space="preserve"> </w:t>
      </w:r>
      <w:r w:rsidR="002C16DB" w:rsidRPr="00326B43">
        <w:rPr>
          <w:rFonts w:cs="Arial"/>
          <w:color w:val="1E1545"/>
        </w:rPr>
        <w:t>the</w:t>
      </w:r>
      <w:r w:rsidR="00754A22" w:rsidRPr="00326B43">
        <w:rPr>
          <w:rFonts w:cs="Arial"/>
          <w:color w:val="1E1545"/>
        </w:rPr>
        <w:t xml:space="preserve"> </w:t>
      </w:r>
      <w:hyperlink r:id="rId11" w:history="1">
        <w:r w:rsidR="00C93B35" w:rsidRPr="00C93B35">
          <w:rPr>
            <w:rStyle w:val="Hyperlink"/>
          </w:rPr>
          <w:t>MPSP website</w:t>
        </w:r>
      </w:hyperlink>
      <w:r w:rsidR="003B77EC">
        <w:t xml:space="preserve"> o</w:t>
      </w:r>
      <w:r w:rsidR="00175958" w:rsidRPr="00326B43">
        <w:rPr>
          <w:rFonts w:cs="Arial"/>
          <w:color w:val="1E1545"/>
        </w:rPr>
        <w:t xml:space="preserve">r </w:t>
      </w:r>
      <w:r w:rsidR="00E4366E">
        <w:rPr>
          <w:rFonts w:cs="Arial"/>
          <w:color w:val="1E1545"/>
        </w:rPr>
        <w:t>email</w:t>
      </w:r>
      <w:r w:rsidR="00E4366E" w:rsidRPr="00326B43">
        <w:rPr>
          <w:rFonts w:cs="Arial"/>
          <w:color w:val="1E1545"/>
        </w:rPr>
        <w:t xml:space="preserve"> </w:t>
      </w:r>
      <w:hyperlink r:id="rId12" w:history="1">
        <w:r w:rsidR="008A5C72" w:rsidRPr="00326B43">
          <w:rPr>
            <w:rStyle w:val="Hyperlink"/>
            <w:rFonts w:cs="Arial"/>
          </w:rPr>
          <w:t>mpsreforms@health.gov.au</w:t>
        </w:r>
      </w:hyperlink>
      <w:r w:rsidR="0085613E" w:rsidRPr="00326B43">
        <w:rPr>
          <w:rFonts w:cs="Arial"/>
          <w:color w:val="1E1545"/>
        </w:rPr>
        <w:t xml:space="preserve">. </w:t>
      </w:r>
    </w:p>
    <w:p w14:paraId="6CDAC807" w14:textId="5093085B" w:rsidR="00C65FDB" w:rsidRPr="00326B43" w:rsidRDefault="00E17277" w:rsidP="0038066B">
      <w:pPr>
        <w:pStyle w:val="Heading1"/>
        <w:numPr>
          <w:ilvl w:val="0"/>
          <w:numId w:val="7"/>
        </w:numPr>
      </w:pPr>
      <w:bookmarkStart w:id="20" w:name="_Toc225517174"/>
      <w:r w:rsidRPr="00326B43">
        <w:t>What is the 24/7 RN re</w:t>
      </w:r>
      <w:r w:rsidR="00676727">
        <w:t>quirement</w:t>
      </w:r>
      <w:r w:rsidR="006769D6" w:rsidRPr="00326B43">
        <w:t xml:space="preserve"> for MPS</w:t>
      </w:r>
      <w:r w:rsidR="00290832">
        <w:t>P</w:t>
      </w:r>
      <w:r w:rsidR="006769D6" w:rsidRPr="00326B43">
        <w:t xml:space="preserve"> providers</w:t>
      </w:r>
      <w:r w:rsidRPr="00326B43">
        <w:t>?</w:t>
      </w:r>
      <w:bookmarkStart w:id="21" w:name="_Toc137123378"/>
      <w:bookmarkStart w:id="22" w:name="_Toc137123419"/>
      <w:bookmarkStart w:id="23" w:name="_Toc137545739"/>
      <w:bookmarkStart w:id="24" w:name="_Toc138082983"/>
      <w:bookmarkStart w:id="25" w:name="_Toc138083017"/>
      <w:bookmarkStart w:id="26" w:name="_Toc138083152"/>
      <w:bookmarkStart w:id="27" w:name="_Toc138670043"/>
      <w:bookmarkStart w:id="28" w:name="_Toc138782423"/>
      <w:bookmarkStart w:id="29" w:name="_Toc138852151"/>
      <w:bookmarkEnd w:id="20"/>
      <w:bookmarkEnd w:id="21"/>
      <w:bookmarkEnd w:id="22"/>
      <w:bookmarkEnd w:id="23"/>
      <w:bookmarkEnd w:id="24"/>
      <w:bookmarkEnd w:id="25"/>
      <w:bookmarkEnd w:id="26"/>
      <w:bookmarkEnd w:id="27"/>
      <w:bookmarkEnd w:id="28"/>
      <w:bookmarkEnd w:id="29"/>
    </w:p>
    <w:p w14:paraId="2BEACB99" w14:textId="226168FC" w:rsidR="002D72D7" w:rsidRPr="00326B43" w:rsidRDefault="002D72D7" w:rsidP="00C05029">
      <w:pPr>
        <w:pStyle w:val="Heading2"/>
        <w:numPr>
          <w:ilvl w:val="1"/>
          <w:numId w:val="8"/>
        </w:numPr>
        <w:spacing w:before="240"/>
        <w:ind w:left="567" w:hanging="567"/>
        <w:rPr>
          <w:rFonts w:ascii="Calibri" w:hAnsi="Calibri"/>
        </w:rPr>
      </w:pPr>
      <w:bookmarkStart w:id="30" w:name="_Toc137545740"/>
      <w:bookmarkStart w:id="31" w:name="_Toc138082984"/>
      <w:bookmarkStart w:id="32" w:name="_Toc138083018"/>
      <w:bookmarkStart w:id="33" w:name="_Toc138083153"/>
      <w:bookmarkStart w:id="34" w:name="_Toc138670044"/>
      <w:bookmarkStart w:id="35" w:name="_Toc138782424"/>
      <w:bookmarkStart w:id="36" w:name="_Toc138852152"/>
      <w:bookmarkStart w:id="37" w:name="_Toc225517175"/>
      <w:bookmarkEnd w:id="30"/>
      <w:bookmarkEnd w:id="31"/>
      <w:bookmarkEnd w:id="32"/>
      <w:bookmarkEnd w:id="33"/>
      <w:bookmarkEnd w:id="34"/>
      <w:bookmarkEnd w:id="35"/>
      <w:bookmarkEnd w:id="36"/>
      <w:r w:rsidRPr="00326B43">
        <w:rPr>
          <w:rFonts w:ascii="Calibri" w:hAnsi="Calibri"/>
        </w:rPr>
        <w:t>What does on</w:t>
      </w:r>
      <w:r w:rsidR="003975BB">
        <w:rPr>
          <w:rFonts w:ascii="Calibri" w:hAnsi="Calibri"/>
        </w:rPr>
        <w:t xml:space="preserve"> </w:t>
      </w:r>
      <w:r w:rsidRPr="00326B43">
        <w:rPr>
          <w:rFonts w:ascii="Calibri" w:hAnsi="Calibri"/>
        </w:rPr>
        <w:t>site mean</w:t>
      </w:r>
      <w:r w:rsidR="006F3DB6">
        <w:rPr>
          <w:rFonts w:ascii="Calibri" w:hAnsi="Calibri"/>
        </w:rPr>
        <w:t xml:space="preserve"> for the MPSP</w:t>
      </w:r>
      <w:r w:rsidRPr="00326B43">
        <w:rPr>
          <w:rFonts w:ascii="Calibri" w:hAnsi="Calibri"/>
        </w:rPr>
        <w:t>?</w:t>
      </w:r>
      <w:bookmarkEnd w:id="37"/>
    </w:p>
    <w:p w14:paraId="0DC4B2FB" w14:textId="11640C57" w:rsidR="0083708F" w:rsidRPr="0083708F" w:rsidRDefault="0083708F" w:rsidP="0083708F">
      <w:pPr>
        <w:spacing w:before="100" w:beforeAutospacing="1" w:after="100" w:afterAutospacing="1" w:line="300" w:lineRule="atLeast"/>
        <w:rPr>
          <w:rFonts w:eastAsia="Times New Roman" w:cs="Segoe UI"/>
          <w:szCs w:val="21"/>
          <w:lang w:eastAsia="en-AU"/>
        </w:rPr>
      </w:pPr>
      <w:r w:rsidRPr="0083708F">
        <w:rPr>
          <w:rFonts w:eastAsia="Times New Roman" w:cs="Segoe UI"/>
          <w:szCs w:val="21"/>
          <w:lang w:eastAsia="en-AU"/>
        </w:rPr>
        <w:t xml:space="preserve">MPS are registered as a single, formally combined </w:t>
      </w:r>
      <w:r w:rsidR="00461FF7">
        <w:rPr>
          <w:rFonts w:eastAsia="Times New Roman" w:cs="Segoe UI"/>
          <w:szCs w:val="21"/>
          <w:lang w:eastAsia="en-AU"/>
        </w:rPr>
        <w:t xml:space="preserve">residential </w:t>
      </w:r>
      <w:r w:rsidR="00BE457A">
        <w:rPr>
          <w:rFonts w:eastAsia="Times New Roman" w:cs="Segoe UI"/>
          <w:szCs w:val="21"/>
          <w:lang w:eastAsia="en-AU"/>
        </w:rPr>
        <w:t xml:space="preserve">care </w:t>
      </w:r>
      <w:r w:rsidRPr="0083708F">
        <w:rPr>
          <w:rFonts w:eastAsia="Times New Roman" w:cs="Segoe UI"/>
          <w:szCs w:val="21"/>
          <w:lang w:eastAsia="en-AU"/>
        </w:rPr>
        <w:t>home for the purposes of the 24/7 RN requirement, regardless of the number of buildings or the physical location of those buildings within the service.</w:t>
      </w:r>
    </w:p>
    <w:p w14:paraId="02737A62" w14:textId="168B3ADF" w:rsidR="00B33B01" w:rsidRDefault="0083708F" w:rsidP="005E715B">
      <w:pPr>
        <w:spacing w:before="100" w:beforeAutospacing="1" w:after="100" w:afterAutospacing="1" w:line="300" w:lineRule="atLeast"/>
        <w:rPr>
          <w:rFonts w:eastAsia="Times New Roman" w:cs="Arial"/>
          <w:lang w:eastAsia="en-AU"/>
        </w:rPr>
      </w:pPr>
      <w:r w:rsidRPr="0083708F">
        <w:rPr>
          <w:rFonts w:eastAsia="Times New Roman" w:cs="Segoe UI"/>
          <w:szCs w:val="21"/>
          <w:lang w:eastAsia="en-AU"/>
        </w:rPr>
        <w:t xml:space="preserve">For the purposes of this requirement, “on site” means a </w:t>
      </w:r>
      <w:r w:rsidR="00C229C7">
        <w:rPr>
          <w:rFonts w:eastAsia="Times New Roman" w:cs="Segoe UI"/>
          <w:szCs w:val="21"/>
          <w:lang w:eastAsia="en-AU"/>
        </w:rPr>
        <w:t>RN</w:t>
      </w:r>
      <w:r w:rsidRPr="0083708F">
        <w:rPr>
          <w:rFonts w:eastAsia="Times New Roman" w:cs="Segoe UI"/>
          <w:szCs w:val="21"/>
          <w:lang w:eastAsia="en-AU"/>
        </w:rPr>
        <w:t xml:space="preserve"> must be physically present within the approved</w:t>
      </w:r>
      <w:r w:rsidR="00BE457A">
        <w:rPr>
          <w:rFonts w:eastAsia="Times New Roman" w:cs="Segoe UI"/>
          <w:szCs w:val="21"/>
          <w:lang w:eastAsia="en-AU"/>
        </w:rPr>
        <w:t xml:space="preserve"> residential care</w:t>
      </w:r>
      <w:r w:rsidRPr="0083708F">
        <w:rPr>
          <w:rFonts w:eastAsia="Times New Roman" w:cs="Segoe UI"/>
          <w:szCs w:val="21"/>
          <w:lang w:eastAsia="en-AU"/>
        </w:rPr>
        <w:t xml:space="preserve"> home, rather than being assigned to, or restricted to, individual buildings or locations within the service.</w:t>
      </w:r>
      <w:r w:rsidR="00B33B01" w:rsidRPr="00324061">
        <w:rPr>
          <w:rFonts w:eastAsia="Times New Roman" w:cs="Arial"/>
          <w:lang w:eastAsia="en-AU"/>
        </w:rPr>
        <w:t xml:space="preserve"> </w:t>
      </w:r>
    </w:p>
    <w:p w14:paraId="582A7CD0" w14:textId="46E85F0F" w:rsidR="001F3D2D" w:rsidRPr="00326B43" w:rsidRDefault="001F3D2D" w:rsidP="00C05029">
      <w:pPr>
        <w:pStyle w:val="Heading2"/>
        <w:numPr>
          <w:ilvl w:val="1"/>
          <w:numId w:val="8"/>
        </w:numPr>
        <w:spacing w:before="240"/>
        <w:rPr>
          <w:rFonts w:ascii="Calibri" w:hAnsi="Calibri"/>
        </w:rPr>
      </w:pPr>
      <w:bookmarkStart w:id="38" w:name="_Toc225517176"/>
      <w:r w:rsidRPr="00326B43">
        <w:rPr>
          <w:rFonts w:ascii="Calibri" w:hAnsi="Calibri"/>
        </w:rPr>
        <w:t>What does on duty mean?</w:t>
      </w:r>
      <w:bookmarkEnd w:id="38"/>
    </w:p>
    <w:p w14:paraId="5804A3E8" w14:textId="4EEDC800" w:rsidR="00416989" w:rsidRPr="00416989" w:rsidRDefault="00A17165" w:rsidP="00416989">
      <w:pPr>
        <w:spacing w:before="100" w:beforeAutospacing="1" w:after="100" w:afterAutospacing="1" w:line="300" w:lineRule="atLeast"/>
        <w:rPr>
          <w:rFonts w:eastAsia="Times New Roman" w:cs="Segoe UI"/>
          <w:szCs w:val="21"/>
          <w:lang w:eastAsia="en-AU"/>
        </w:rPr>
      </w:pPr>
      <w:r>
        <w:rPr>
          <w:rFonts w:eastAsia="Times New Roman" w:cs="Segoe UI"/>
          <w:szCs w:val="21"/>
          <w:lang w:eastAsia="en-AU"/>
        </w:rPr>
        <w:t>On</w:t>
      </w:r>
      <w:r w:rsidR="00416989" w:rsidRPr="00416989">
        <w:rPr>
          <w:rFonts w:eastAsia="Times New Roman" w:cs="Segoe UI"/>
          <w:szCs w:val="21"/>
          <w:lang w:eastAsia="en-AU"/>
        </w:rPr>
        <w:t xml:space="preserve"> duty means that a</w:t>
      </w:r>
      <w:r w:rsidR="00416989">
        <w:rPr>
          <w:rFonts w:eastAsia="Times New Roman" w:cs="Segoe UI"/>
          <w:szCs w:val="21"/>
          <w:lang w:eastAsia="en-AU"/>
        </w:rPr>
        <w:t xml:space="preserve">n </w:t>
      </w:r>
      <w:r w:rsidR="00416989" w:rsidRPr="00416989">
        <w:rPr>
          <w:rFonts w:eastAsia="Times New Roman" w:cs="Segoe UI"/>
          <w:szCs w:val="21"/>
          <w:lang w:eastAsia="en-AU"/>
        </w:rPr>
        <w:t>RN is available to provide care to residents and to provide clinical oversight of care delivered by other staff, as required</w:t>
      </w:r>
      <w:r w:rsidR="007C66FD">
        <w:rPr>
          <w:rFonts w:eastAsia="Times New Roman" w:cs="Segoe UI"/>
          <w:szCs w:val="21"/>
          <w:lang w:eastAsia="en-AU"/>
        </w:rPr>
        <w:t>:</w:t>
      </w:r>
    </w:p>
    <w:p w14:paraId="34C3B5CB" w14:textId="765E3FEB" w:rsidR="00416989" w:rsidRPr="00416989" w:rsidRDefault="00416989" w:rsidP="0038066B">
      <w:pPr>
        <w:pStyle w:val="ListBullet"/>
        <w:rPr>
          <w:lang w:eastAsia="en-AU"/>
        </w:rPr>
      </w:pPr>
      <w:r w:rsidRPr="00416989">
        <w:rPr>
          <w:lang w:eastAsia="en-AU"/>
        </w:rPr>
        <w:t xml:space="preserve">an RN </w:t>
      </w:r>
      <w:proofErr w:type="gramStart"/>
      <w:r w:rsidRPr="00416989">
        <w:rPr>
          <w:lang w:eastAsia="en-AU"/>
        </w:rPr>
        <w:t>is considered to be</w:t>
      </w:r>
      <w:proofErr w:type="gramEnd"/>
      <w:r w:rsidRPr="00416989">
        <w:rPr>
          <w:lang w:eastAsia="en-AU"/>
        </w:rPr>
        <w:t xml:space="preserve"> on duty when they are working on site and able to respond in person, or provide clinical oversight, to the care needs of residents at the </w:t>
      </w:r>
      <w:r w:rsidR="00BE457A">
        <w:rPr>
          <w:lang w:eastAsia="en-AU"/>
        </w:rPr>
        <w:t xml:space="preserve">residential care </w:t>
      </w:r>
      <w:r w:rsidRPr="00416989">
        <w:rPr>
          <w:lang w:eastAsia="en-AU"/>
        </w:rPr>
        <w:t>home as required</w:t>
      </w:r>
    </w:p>
    <w:p w14:paraId="5321F859" w14:textId="18C72272" w:rsidR="00416989" w:rsidRPr="00416989" w:rsidRDefault="00416989" w:rsidP="0038066B">
      <w:pPr>
        <w:pStyle w:val="ListBullet"/>
        <w:rPr>
          <w:lang w:eastAsia="en-AU"/>
        </w:rPr>
      </w:pPr>
      <w:r w:rsidRPr="00416989">
        <w:rPr>
          <w:lang w:eastAsia="en-AU"/>
        </w:rPr>
        <w:t>an RN remains on duty during breaks taken as part of a continuous period of work, where those breaks are provided for under the RN’s employment conditions</w:t>
      </w:r>
    </w:p>
    <w:p w14:paraId="594152BC" w14:textId="36555FD0" w:rsidR="00416989" w:rsidRPr="00416989" w:rsidRDefault="00416989" w:rsidP="0038066B">
      <w:pPr>
        <w:pStyle w:val="ListBullet"/>
        <w:rPr>
          <w:lang w:eastAsia="en-AU"/>
        </w:rPr>
      </w:pPr>
      <w:r w:rsidRPr="00416989">
        <w:rPr>
          <w:lang w:eastAsia="en-AU"/>
        </w:rPr>
        <w:t xml:space="preserve">if an RN leaves the site during a break, they are not considered to be on site or on duty for the purposes of the 24/7 RN requirement </w:t>
      </w:r>
    </w:p>
    <w:p w14:paraId="2A86C154" w14:textId="1A0EF446" w:rsidR="008D5133" w:rsidRPr="005E715B" w:rsidRDefault="00811352" w:rsidP="0038066B">
      <w:pPr>
        <w:pStyle w:val="ListBullet"/>
        <w:rPr>
          <w:rFonts w:cs="Arial"/>
        </w:rPr>
      </w:pPr>
      <w:r>
        <w:rPr>
          <w:lang w:eastAsia="en-AU"/>
        </w:rPr>
        <w:t>an</w:t>
      </w:r>
      <w:r w:rsidR="00416989" w:rsidRPr="2CB87352">
        <w:rPr>
          <w:lang w:eastAsia="en-AU"/>
        </w:rPr>
        <w:t xml:space="preserve"> RN must be engaged by the provider with the primary purpose of providing care to residents</w:t>
      </w:r>
      <w:r w:rsidR="008B0681" w:rsidRPr="2CB87352">
        <w:rPr>
          <w:lang w:eastAsia="en-AU"/>
        </w:rPr>
        <w:t xml:space="preserve"> </w:t>
      </w:r>
      <w:r w:rsidR="00416989" w:rsidRPr="2CB87352">
        <w:rPr>
          <w:lang w:eastAsia="en-AU"/>
        </w:rPr>
        <w:t>and must not be undertaking duties unrelated to resident care (for example, being offline in a training</w:t>
      </w:r>
      <w:r w:rsidR="4C1C9510" w:rsidRPr="2CB87352">
        <w:rPr>
          <w:lang w:eastAsia="en-AU"/>
        </w:rPr>
        <w:t xml:space="preserve"> </w:t>
      </w:r>
      <w:r w:rsidR="00416989" w:rsidRPr="2CB87352">
        <w:rPr>
          <w:lang w:eastAsia="en-AU"/>
        </w:rPr>
        <w:t>only role)</w:t>
      </w:r>
    </w:p>
    <w:p w14:paraId="69B85C3F" w14:textId="7166A563" w:rsidR="0096275C" w:rsidRPr="004377E3" w:rsidRDefault="007520C6" w:rsidP="0038066B">
      <w:pPr>
        <w:pStyle w:val="ListBullet"/>
        <w:rPr>
          <w:rFonts w:cs="Arial"/>
        </w:rPr>
      </w:pPr>
      <w:r>
        <w:rPr>
          <w:rFonts w:cs="Arial"/>
        </w:rPr>
        <w:t>a</w:t>
      </w:r>
      <w:r w:rsidRPr="008B0681">
        <w:rPr>
          <w:rFonts w:cs="Arial"/>
        </w:rPr>
        <w:t>n</w:t>
      </w:r>
      <w:r w:rsidR="0096275C" w:rsidRPr="008B0681">
        <w:rPr>
          <w:rFonts w:cs="Arial"/>
        </w:rPr>
        <w:t xml:space="preserve"> RN may be employed to work across both aged care and health services delivered through the MPS. However, the RN’s employment arrangements must not restrict their ability to provide care or clinical oversight for aged care service delivery when required</w:t>
      </w:r>
      <w:r w:rsidR="0096275C">
        <w:rPr>
          <w:rFonts w:cs="Arial"/>
        </w:rPr>
        <w:t>.</w:t>
      </w:r>
    </w:p>
    <w:p w14:paraId="20687987" w14:textId="5386E920" w:rsidR="00C36ADC" w:rsidRPr="00326B43" w:rsidRDefault="00C36ADC" w:rsidP="0038066B">
      <w:pPr>
        <w:pStyle w:val="Heading1"/>
        <w:numPr>
          <w:ilvl w:val="0"/>
          <w:numId w:val="7"/>
        </w:numPr>
      </w:pPr>
      <w:bookmarkStart w:id="39" w:name="_Toc166767981"/>
      <w:bookmarkStart w:id="40" w:name="_Toc225517177"/>
      <w:r w:rsidRPr="00326B43">
        <w:t>Exemption</w:t>
      </w:r>
      <w:r w:rsidR="0016420A" w:rsidRPr="00326B43">
        <w:t>s</w:t>
      </w:r>
      <w:r w:rsidRPr="00326B43">
        <w:t xml:space="preserve"> from the 24/7 RN re</w:t>
      </w:r>
      <w:r w:rsidR="00370DF1">
        <w:t>quirement</w:t>
      </w:r>
      <w:bookmarkEnd w:id="39"/>
      <w:bookmarkEnd w:id="40"/>
    </w:p>
    <w:p w14:paraId="33A6B87E" w14:textId="0CA7FDEA" w:rsidR="00D11D75" w:rsidRPr="00D11D75" w:rsidRDefault="00D11D75" w:rsidP="00D11D75">
      <w:pPr>
        <w:spacing w:before="100" w:beforeAutospacing="1" w:after="100" w:afterAutospacing="1" w:line="300" w:lineRule="atLeast"/>
        <w:rPr>
          <w:rFonts w:eastAsia="Times New Roman" w:cs="Segoe UI"/>
          <w:szCs w:val="21"/>
          <w:lang w:eastAsia="en-AU"/>
        </w:rPr>
      </w:pPr>
      <w:r w:rsidRPr="00D11D75">
        <w:rPr>
          <w:rFonts w:eastAsia="Times New Roman" w:cs="Segoe UI"/>
          <w:szCs w:val="21"/>
          <w:lang w:eastAsia="en-AU"/>
        </w:rPr>
        <w:t xml:space="preserve">Work undertaken through the 24/7 </w:t>
      </w:r>
      <w:r w:rsidR="003E21FD">
        <w:rPr>
          <w:rFonts w:eastAsia="Times New Roman" w:cs="Segoe UI"/>
          <w:szCs w:val="21"/>
          <w:lang w:eastAsia="en-AU"/>
        </w:rPr>
        <w:t>trial</w:t>
      </w:r>
      <w:r w:rsidR="00E51B28">
        <w:rPr>
          <w:rFonts w:eastAsia="Times New Roman" w:cs="Segoe UI"/>
          <w:szCs w:val="21"/>
          <w:lang w:eastAsia="en-AU"/>
        </w:rPr>
        <w:t>s</w:t>
      </w:r>
      <w:r w:rsidRPr="00D11D75">
        <w:rPr>
          <w:rFonts w:eastAsia="Times New Roman" w:cs="Segoe UI"/>
          <w:szCs w:val="21"/>
          <w:lang w:eastAsia="en-AU"/>
        </w:rPr>
        <w:t xml:space="preserve"> has identified only </w:t>
      </w:r>
      <w:r w:rsidR="00B07A20">
        <w:rPr>
          <w:rFonts w:eastAsia="Times New Roman" w:cs="Segoe UI"/>
          <w:szCs w:val="21"/>
          <w:lang w:eastAsia="en-AU"/>
        </w:rPr>
        <w:t xml:space="preserve">a </w:t>
      </w:r>
      <w:r w:rsidRPr="00D11D75">
        <w:rPr>
          <w:rFonts w:eastAsia="Times New Roman" w:cs="Segoe UI"/>
          <w:szCs w:val="21"/>
          <w:lang w:eastAsia="en-AU"/>
        </w:rPr>
        <w:t xml:space="preserve">small number of MPSP providers may be unable to meet the 24/7 RN requirement. In these limited circumstances, and where eligibility criteria </w:t>
      </w:r>
      <w:proofErr w:type="gramStart"/>
      <w:r w:rsidR="00094D1D">
        <w:rPr>
          <w:rFonts w:eastAsia="Times New Roman" w:cs="Segoe UI"/>
          <w:szCs w:val="21"/>
          <w:lang w:eastAsia="en-AU"/>
        </w:rPr>
        <w:t>is</w:t>
      </w:r>
      <w:proofErr w:type="gramEnd"/>
      <w:r w:rsidR="00094D1D" w:rsidRPr="00D11D75">
        <w:rPr>
          <w:rFonts w:eastAsia="Times New Roman" w:cs="Segoe UI"/>
          <w:szCs w:val="21"/>
          <w:lang w:eastAsia="en-AU"/>
        </w:rPr>
        <w:t xml:space="preserve"> </w:t>
      </w:r>
      <w:r w:rsidRPr="00D11D75">
        <w:rPr>
          <w:rFonts w:eastAsia="Times New Roman" w:cs="Segoe UI"/>
          <w:szCs w:val="21"/>
          <w:lang w:eastAsia="en-AU"/>
        </w:rPr>
        <w:t>met, exemption arrangements that apply to mainstream residential aged care may be used.</w:t>
      </w:r>
    </w:p>
    <w:p w14:paraId="1E009124" w14:textId="4E4B15BC" w:rsidR="00D11D75" w:rsidRPr="00D11D75" w:rsidRDefault="00D11D75" w:rsidP="00D11D75">
      <w:pPr>
        <w:spacing w:before="100" w:beforeAutospacing="1" w:after="100" w:afterAutospacing="1" w:line="300" w:lineRule="atLeast"/>
        <w:rPr>
          <w:rFonts w:eastAsia="Times New Roman" w:cs="Segoe UI"/>
          <w:szCs w:val="21"/>
          <w:lang w:eastAsia="en-AU"/>
        </w:rPr>
      </w:pPr>
      <w:r w:rsidRPr="00D11D75">
        <w:rPr>
          <w:rFonts w:eastAsia="Times New Roman" w:cs="Segoe UI"/>
          <w:szCs w:val="21"/>
          <w:lang w:eastAsia="en-AU"/>
        </w:rPr>
        <w:t xml:space="preserve">From 1 April 2026, MPS may apply for an exemption from the 24/7 RN requirement under subsection 175(1) of the </w:t>
      </w:r>
      <w:r w:rsidRPr="00D11D75">
        <w:rPr>
          <w:rFonts w:eastAsia="Times New Roman" w:cs="Segoe UI"/>
          <w:i/>
          <w:iCs/>
          <w:szCs w:val="21"/>
          <w:lang w:eastAsia="en-AU"/>
        </w:rPr>
        <w:t>Aged Care Act 2024</w:t>
      </w:r>
      <w:r w:rsidRPr="00D11D75">
        <w:rPr>
          <w:rFonts w:eastAsia="Times New Roman" w:cs="Segoe UI"/>
          <w:szCs w:val="21"/>
          <w:lang w:eastAsia="en-AU"/>
        </w:rPr>
        <w:t>. Approved exemptions will take effect from 1 July 2026, in readiness for the formal implementation of the requirement.</w:t>
      </w:r>
    </w:p>
    <w:p w14:paraId="5369E8D5" w14:textId="77777777" w:rsidR="001F2692" w:rsidRDefault="001F2692" w:rsidP="001F2692">
      <w:pPr>
        <w:spacing w:after="0"/>
        <w:ind w:right="-471"/>
        <w:rPr>
          <w:rFonts w:cs="Arial"/>
          <w:b/>
          <w:bCs/>
        </w:rPr>
      </w:pPr>
      <w:r w:rsidRPr="001F2692">
        <w:rPr>
          <w:rFonts w:cs="Arial"/>
          <w:b/>
          <w:bCs/>
        </w:rPr>
        <w:t>Note:</w:t>
      </w:r>
    </w:p>
    <w:p w14:paraId="6680F7F9" w14:textId="4E651B82" w:rsidR="00876BCD" w:rsidRPr="00876BCD" w:rsidRDefault="001F2692" w:rsidP="0038066B">
      <w:pPr>
        <w:pStyle w:val="ListBullet"/>
        <w:rPr>
          <w:rFonts w:cs="Arial"/>
          <w:b/>
          <w:bCs/>
        </w:rPr>
      </w:pPr>
      <w:r>
        <w:rPr>
          <w:rFonts w:cs="Arial"/>
        </w:rPr>
        <w:t>C</w:t>
      </w:r>
      <w:r w:rsidR="00206DC1" w:rsidRPr="001F2692">
        <w:rPr>
          <w:rFonts w:cs="Arial"/>
        </w:rPr>
        <w:t>urrent mainstream 24/7 RN re</w:t>
      </w:r>
      <w:r w:rsidR="005A64AA">
        <w:rPr>
          <w:rFonts w:cs="Arial"/>
        </w:rPr>
        <w:t>quirement</w:t>
      </w:r>
      <w:r w:rsidR="00206DC1" w:rsidRPr="001F2692">
        <w:rPr>
          <w:rFonts w:cs="Arial"/>
        </w:rPr>
        <w:t xml:space="preserve"> exemptions are outlined</w:t>
      </w:r>
      <w:r w:rsidR="00876BCD">
        <w:rPr>
          <w:rFonts w:cs="Arial"/>
        </w:rPr>
        <w:t xml:space="preserve"> on the </w:t>
      </w:r>
      <w:r w:rsidR="00FC4F85">
        <w:rPr>
          <w:rFonts w:cs="Arial"/>
        </w:rPr>
        <w:t xml:space="preserve">Department of Health, Disability and Ageing’s </w:t>
      </w:r>
      <w:hyperlink r:id="rId13" w:anchor="about-the-exemption" w:history="1">
        <w:r w:rsidR="00876BCD" w:rsidRPr="00876BCD">
          <w:rPr>
            <w:rStyle w:val="Hyperlink"/>
            <w:rFonts w:cs="Arial"/>
          </w:rPr>
          <w:t>website</w:t>
        </w:r>
      </w:hyperlink>
      <w:r w:rsidR="00206DC1" w:rsidRPr="001F2692">
        <w:rPr>
          <w:rFonts w:cs="Arial"/>
        </w:rPr>
        <w:t>.</w:t>
      </w:r>
      <w:r w:rsidR="00991039" w:rsidRPr="001F2692">
        <w:rPr>
          <w:rFonts w:cs="Arial"/>
        </w:rPr>
        <w:t xml:space="preserve"> </w:t>
      </w:r>
    </w:p>
    <w:p w14:paraId="70649078" w14:textId="3635AAD0" w:rsidR="00876BCD" w:rsidRPr="00876BCD" w:rsidRDefault="00A7566E" w:rsidP="0038066B">
      <w:pPr>
        <w:pStyle w:val="ListBullet"/>
        <w:rPr>
          <w:rFonts w:cs="Arial"/>
          <w:b/>
          <w:bCs/>
        </w:rPr>
      </w:pPr>
      <w:r>
        <w:rPr>
          <w:rFonts w:cs="Arial"/>
        </w:rPr>
        <w:t>Residential care homes</w:t>
      </w:r>
      <w:r w:rsidR="00876BCD" w:rsidRPr="00876BCD">
        <w:rPr>
          <w:rFonts w:cs="Arial"/>
        </w:rPr>
        <w:t xml:space="preserve"> with 30 or fewer operational places in </w:t>
      </w:r>
      <w:hyperlink r:id="rId14" w:history="1">
        <w:r w:rsidR="00876BCD" w:rsidRPr="00876BCD">
          <w:rPr>
            <w:rStyle w:val="Hyperlink"/>
            <w:rFonts w:cs="Arial"/>
          </w:rPr>
          <w:t>Modified Monash Model</w:t>
        </w:r>
      </w:hyperlink>
      <w:r w:rsidR="00876BCD" w:rsidRPr="00876BCD">
        <w:rPr>
          <w:rFonts w:cs="Arial"/>
        </w:rPr>
        <w:t xml:space="preserve"> (MMM) 5</w:t>
      </w:r>
      <w:r w:rsidR="00876BCD" w:rsidRPr="00876BCD">
        <w:rPr>
          <w:rFonts w:cs="Arial"/>
        </w:rPr>
        <w:noBreakHyphen/>
        <w:t>7 locations may be eligible for an exemption from the 24/7 RN re</w:t>
      </w:r>
      <w:r w:rsidR="005A64AA">
        <w:rPr>
          <w:rFonts w:cs="Arial"/>
        </w:rPr>
        <w:t>quirement</w:t>
      </w:r>
      <w:r w:rsidR="00876BCD" w:rsidRPr="00876BCD">
        <w:rPr>
          <w:rFonts w:cs="Arial"/>
        </w:rPr>
        <w:t xml:space="preserve">. </w:t>
      </w:r>
    </w:p>
    <w:p w14:paraId="4713A324" w14:textId="6C5FE485" w:rsidR="00876BCD" w:rsidRPr="00876BCD" w:rsidRDefault="00876BCD" w:rsidP="0038066B">
      <w:pPr>
        <w:pStyle w:val="ListBullet"/>
        <w:rPr>
          <w:rFonts w:cs="Arial"/>
          <w:b/>
          <w:bCs/>
        </w:rPr>
      </w:pPr>
      <w:r w:rsidRPr="00876BCD">
        <w:rPr>
          <w:rFonts w:cs="Arial"/>
        </w:rPr>
        <w:t xml:space="preserve">To be granted an exemption, the </w:t>
      </w:r>
      <w:r w:rsidR="00C90F56">
        <w:rPr>
          <w:rFonts w:cs="Arial"/>
        </w:rPr>
        <w:t xml:space="preserve">MPSP </w:t>
      </w:r>
      <w:r w:rsidRPr="00876BCD">
        <w:rPr>
          <w:rFonts w:cs="Arial"/>
        </w:rPr>
        <w:t xml:space="preserve">provider must demonstrate it has taken reasonable steps to ensure that the clinical care needs of the </w:t>
      </w:r>
      <w:r w:rsidR="00CB43C5">
        <w:rPr>
          <w:rFonts w:cs="Arial"/>
        </w:rPr>
        <w:t xml:space="preserve">aged care </w:t>
      </w:r>
      <w:r w:rsidRPr="00876BCD">
        <w:rPr>
          <w:rFonts w:cs="Arial"/>
        </w:rPr>
        <w:t>residents will be met during the exemption period.</w:t>
      </w:r>
    </w:p>
    <w:p w14:paraId="52ACDFB5" w14:textId="35CEAD51" w:rsidR="00876BCD" w:rsidRPr="00196FBC" w:rsidRDefault="00876BCD" w:rsidP="0038066B">
      <w:pPr>
        <w:pStyle w:val="ListBullet"/>
        <w:rPr>
          <w:rFonts w:cs="Arial"/>
          <w:b/>
          <w:bCs/>
        </w:rPr>
      </w:pPr>
      <w:r w:rsidRPr="00876BCD">
        <w:rPr>
          <w:rFonts w:cs="Arial"/>
        </w:rPr>
        <w:t>Exemptions may be granted for up to 12 months at a time</w:t>
      </w:r>
      <w:r w:rsidR="00A625B5">
        <w:rPr>
          <w:rFonts w:cs="Arial"/>
        </w:rPr>
        <w:t>.</w:t>
      </w:r>
    </w:p>
    <w:p w14:paraId="4E643680" w14:textId="7D54C62F" w:rsidR="00A625B5" w:rsidRPr="00876BCD" w:rsidRDefault="00A625B5" w:rsidP="0038066B">
      <w:pPr>
        <w:pStyle w:val="ListBullet"/>
        <w:rPr>
          <w:rFonts w:cs="Arial"/>
          <w:b/>
          <w:bCs/>
        </w:rPr>
      </w:pPr>
      <w:r>
        <w:rPr>
          <w:rFonts w:cs="Arial"/>
        </w:rPr>
        <w:t xml:space="preserve">MPS with an exemption are </w:t>
      </w:r>
      <w:r w:rsidRPr="00196FBC">
        <w:rPr>
          <w:rFonts w:cs="Arial"/>
          <w:u w:val="single"/>
        </w:rPr>
        <w:t>still required to submit a report</w:t>
      </w:r>
      <w:r>
        <w:rPr>
          <w:rFonts w:cs="Arial"/>
        </w:rPr>
        <w:t>.</w:t>
      </w:r>
    </w:p>
    <w:p w14:paraId="369E4D0A" w14:textId="54DBBE96" w:rsidR="00876BCD" w:rsidRPr="00876BCD" w:rsidRDefault="00642C33" w:rsidP="0038066B">
      <w:pPr>
        <w:pStyle w:val="ListBullet"/>
        <w:rPr>
          <w:rFonts w:cs="Arial"/>
          <w:b/>
          <w:bCs/>
        </w:rPr>
      </w:pPr>
      <w:r>
        <w:rPr>
          <w:rFonts w:cs="Arial"/>
        </w:rPr>
        <w:t>MPSP providers</w:t>
      </w:r>
      <w:r w:rsidR="00876BCD" w:rsidRPr="00876BCD">
        <w:rPr>
          <w:rFonts w:cs="Arial"/>
        </w:rPr>
        <w:t xml:space="preserve"> can use the </w:t>
      </w:r>
      <w:hyperlink r:id="rId15" w:history="1">
        <w:r w:rsidR="00876BCD" w:rsidRPr="00876BCD">
          <w:rPr>
            <w:rStyle w:val="Hyperlink"/>
            <w:rFonts w:cs="Arial"/>
          </w:rPr>
          <w:t>application form</w:t>
        </w:r>
      </w:hyperlink>
      <w:r w:rsidR="00876BCD" w:rsidRPr="00876BCD">
        <w:rPr>
          <w:rFonts w:cs="Arial"/>
        </w:rPr>
        <w:t xml:space="preserve"> available on the department’s website to apply for an exemption.</w:t>
      </w:r>
    </w:p>
    <w:p w14:paraId="11E34F19" w14:textId="39AE1CD8" w:rsidR="006D017F" w:rsidRPr="00876BCD" w:rsidRDefault="00991039" w:rsidP="0038066B">
      <w:pPr>
        <w:pStyle w:val="ListBullet"/>
        <w:rPr>
          <w:rFonts w:cs="Arial"/>
          <w:b/>
          <w:bCs/>
        </w:rPr>
      </w:pPr>
      <w:r w:rsidRPr="001F2692">
        <w:rPr>
          <w:rFonts w:cs="Arial"/>
        </w:rPr>
        <w:t xml:space="preserve">A list of </w:t>
      </w:r>
      <w:hyperlink r:id="rId16">
        <w:r w:rsidR="00CB43C5">
          <w:rPr>
            <w:rStyle w:val="Hyperlink"/>
            <w:rFonts w:cs="Arial"/>
          </w:rPr>
          <w:t>registered</w:t>
        </w:r>
        <w:r w:rsidRPr="001F2692">
          <w:rPr>
            <w:rStyle w:val="Hyperlink"/>
            <w:rFonts w:cs="Arial"/>
          </w:rPr>
          <w:t xml:space="preserve"> providers with an exemption from the 24/7 </w:t>
        </w:r>
        <w:r w:rsidR="00C229C7">
          <w:rPr>
            <w:rStyle w:val="Hyperlink"/>
            <w:rFonts w:cs="Arial"/>
          </w:rPr>
          <w:t>RN</w:t>
        </w:r>
        <w:r w:rsidRPr="001F2692">
          <w:rPr>
            <w:rStyle w:val="Hyperlink"/>
            <w:rFonts w:cs="Arial"/>
          </w:rPr>
          <w:t xml:space="preserve"> re</w:t>
        </w:r>
        <w:r w:rsidR="00062A8C">
          <w:rPr>
            <w:rStyle w:val="Hyperlink"/>
            <w:rFonts w:cs="Arial"/>
          </w:rPr>
          <w:t>quirement</w:t>
        </w:r>
      </w:hyperlink>
      <w:r w:rsidRPr="001F2692">
        <w:rPr>
          <w:rFonts w:cs="Arial"/>
        </w:rPr>
        <w:t xml:space="preserve"> is available on the department’s website.</w:t>
      </w:r>
      <w:bookmarkStart w:id="41" w:name="_Toc128468878"/>
      <w:bookmarkStart w:id="42" w:name="_Toc128475787"/>
      <w:bookmarkStart w:id="43" w:name="_Toc166767985"/>
      <w:bookmarkEnd w:id="41"/>
      <w:bookmarkEnd w:id="42"/>
    </w:p>
    <w:p w14:paraId="009AC350" w14:textId="557146D0" w:rsidR="00A54E38" w:rsidRPr="00326B43" w:rsidRDefault="00A54E38" w:rsidP="0038066B">
      <w:pPr>
        <w:pStyle w:val="Heading1"/>
        <w:numPr>
          <w:ilvl w:val="0"/>
          <w:numId w:val="7"/>
        </w:numPr>
      </w:pPr>
      <w:bookmarkStart w:id="44" w:name="_Toc166767999"/>
      <w:bookmarkStart w:id="45" w:name="_Toc225517178"/>
      <w:bookmarkEnd w:id="43"/>
      <w:r w:rsidRPr="00326B43">
        <w:t>24/7 RN re</w:t>
      </w:r>
      <w:r w:rsidR="00062A8C">
        <w:t>quirement</w:t>
      </w:r>
      <w:r w:rsidRPr="00326B43">
        <w:t xml:space="preserve"> reporting</w:t>
      </w:r>
      <w:bookmarkEnd w:id="44"/>
      <w:r w:rsidR="004309C0">
        <w:t xml:space="preserve"> for the MPSP</w:t>
      </w:r>
      <w:bookmarkEnd w:id="45"/>
    </w:p>
    <w:p w14:paraId="530C3B43" w14:textId="7A0E90DD" w:rsidR="00793819" w:rsidRPr="00793819" w:rsidRDefault="00335FC2" w:rsidP="00793819">
      <w:pPr>
        <w:spacing w:before="100" w:beforeAutospacing="1" w:after="100" w:afterAutospacing="1" w:line="300" w:lineRule="atLeast"/>
        <w:rPr>
          <w:rFonts w:eastAsia="Times New Roman" w:cs="Segoe UI"/>
          <w:szCs w:val="21"/>
          <w:lang w:eastAsia="en-AU"/>
        </w:rPr>
      </w:pPr>
      <w:r>
        <w:rPr>
          <w:rFonts w:eastAsia="Times New Roman" w:cs="Segoe UI"/>
          <w:lang w:eastAsia="en-AU"/>
        </w:rPr>
        <w:t>Providers will report</w:t>
      </w:r>
      <w:r w:rsidR="00793819" w:rsidRPr="00793819">
        <w:rPr>
          <w:rFonts w:eastAsia="Times New Roman" w:cs="Segoe UI"/>
          <w:szCs w:val="21"/>
          <w:lang w:eastAsia="en-AU"/>
        </w:rPr>
        <w:t xml:space="preserve"> </w:t>
      </w:r>
      <w:r w:rsidR="00116C0E">
        <w:rPr>
          <w:rFonts w:eastAsia="Times New Roman" w:cs="Segoe UI"/>
          <w:szCs w:val="21"/>
          <w:lang w:eastAsia="en-AU"/>
        </w:rPr>
        <w:t xml:space="preserve">monthly </w:t>
      </w:r>
      <w:r w:rsidR="00793819" w:rsidRPr="00793819">
        <w:rPr>
          <w:rFonts w:eastAsia="Times New Roman" w:cs="Segoe UI"/>
          <w:szCs w:val="21"/>
          <w:lang w:eastAsia="en-AU"/>
        </w:rPr>
        <w:t>through the Government Provider Management System (GPMS).</w:t>
      </w:r>
    </w:p>
    <w:p w14:paraId="0BDEFE89" w14:textId="1285EE40" w:rsidR="002A4107" w:rsidRPr="00326B43" w:rsidRDefault="000C11CF" w:rsidP="002A4107">
      <w:pPr>
        <w:spacing w:after="0"/>
        <w:rPr>
          <w:rFonts w:cs="Arial"/>
        </w:rPr>
      </w:pPr>
      <w:r>
        <w:rPr>
          <w:rFonts w:cs="Arial"/>
        </w:rPr>
        <w:t>MPS will need to continue to report the following:</w:t>
      </w:r>
    </w:p>
    <w:p w14:paraId="04D78A17" w14:textId="3F0FF1C3" w:rsidR="002A4107" w:rsidRPr="0038066B" w:rsidRDefault="002A4107" w:rsidP="0038066B">
      <w:pPr>
        <w:pStyle w:val="ListBullet"/>
      </w:pPr>
      <w:r w:rsidRPr="0038066B">
        <w:t xml:space="preserve">whether or not an RN </w:t>
      </w:r>
      <w:proofErr w:type="gramStart"/>
      <w:r w:rsidRPr="0038066B">
        <w:t>was on</w:t>
      </w:r>
      <w:r w:rsidR="00692C48" w:rsidRPr="0038066B">
        <w:t xml:space="preserve"> </w:t>
      </w:r>
      <w:r w:rsidRPr="0038066B">
        <w:t>site and on duty at all times</w:t>
      </w:r>
      <w:proofErr w:type="gramEnd"/>
    </w:p>
    <w:p w14:paraId="5BD9504C" w14:textId="03164F84" w:rsidR="002A4107" w:rsidRPr="0038066B" w:rsidRDefault="002A4107" w:rsidP="0038066B">
      <w:pPr>
        <w:pStyle w:val="ListBullet"/>
      </w:pPr>
      <w:r w:rsidRPr="0038066B">
        <w:t xml:space="preserve">every period of 30 minutes or more (e.g., 45 minutes, 2 hours) on a day that there was not at least one RN on site and on duty at </w:t>
      </w:r>
      <w:r w:rsidR="00F26B45" w:rsidRPr="0038066B">
        <w:t xml:space="preserve">MPS </w:t>
      </w:r>
      <w:r w:rsidR="00196FBC" w:rsidRPr="0038066B">
        <w:t>and</w:t>
      </w:r>
      <w:r w:rsidRPr="0038066B">
        <w:t xml:space="preserve"> the reason for this for each such period</w:t>
      </w:r>
    </w:p>
    <w:p w14:paraId="494D7FC9" w14:textId="6BD5E1E1" w:rsidR="004377E3" w:rsidRPr="0038066B" w:rsidRDefault="002A4107" w:rsidP="0038066B">
      <w:pPr>
        <w:pStyle w:val="ListBullet"/>
      </w:pPr>
      <w:r w:rsidRPr="0038066B">
        <w:t xml:space="preserve">alternative arrangements that were made to ensure the clinical care needs of residents at </w:t>
      </w:r>
      <w:r w:rsidR="00C01948" w:rsidRPr="0038066B">
        <w:t xml:space="preserve">the </w:t>
      </w:r>
      <w:r w:rsidR="00CB43C5" w:rsidRPr="0038066B">
        <w:t>MPS</w:t>
      </w:r>
      <w:r w:rsidRPr="0038066B">
        <w:t xml:space="preserve"> w</w:t>
      </w:r>
      <w:r w:rsidR="00F26B45" w:rsidRPr="0038066B">
        <w:t>as</w:t>
      </w:r>
      <w:r w:rsidRPr="0038066B">
        <w:t xml:space="preserve"> met while an RN was not </w:t>
      </w:r>
      <w:r w:rsidR="00595B26" w:rsidRPr="0038066B">
        <w:t>on site</w:t>
      </w:r>
      <w:r w:rsidRPr="0038066B">
        <w:t xml:space="preserve"> and on duty (or that alternative arrangements were not made) for each such period.</w:t>
      </w:r>
    </w:p>
    <w:p w14:paraId="4D024599" w14:textId="128E632D" w:rsidR="001A43D9" w:rsidRPr="00326B43" w:rsidRDefault="001A43D9" w:rsidP="0038066B">
      <w:pPr>
        <w:pStyle w:val="Heading1"/>
        <w:numPr>
          <w:ilvl w:val="0"/>
          <w:numId w:val="7"/>
        </w:numPr>
      </w:pPr>
      <w:bookmarkStart w:id="46" w:name="_Toc144280289"/>
      <w:bookmarkStart w:id="47" w:name="_Toc144289233"/>
      <w:bookmarkStart w:id="48" w:name="_Toc144280290"/>
      <w:bookmarkStart w:id="49" w:name="_Toc144289234"/>
      <w:bookmarkStart w:id="50" w:name="_Toc144280291"/>
      <w:bookmarkStart w:id="51" w:name="_Toc144289235"/>
      <w:bookmarkStart w:id="52" w:name="_Toc144280292"/>
      <w:bookmarkStart w:id="53" w:name="_Toc144289236"/>
      <w:bookmarkStart w:id="54" w:name="_Toc144280293"/>
      <w:bookmarkStart w:id="55" w:name="_Toc144289237"/>
      <w:bookmarkStart w:id="56" w:name="_Toc144280294"/>
      <w:bookmarkStart w:id="57" w:name="_Toc144289238"/>
      <w:bookmarkStart w:id="58" w:name="_Toc144280295"/>
      <w:bookmarkStart w:id="59" w:name="_Toc144289239"/>
      <w:bookmarkStart w:id="60" w:name="_Toc144280296"/>
      <w:bookmarkStart w:id="61" w:name="_Toc144289240"/>
      <w:bookmarkStart w:id="62" w:name="_Toc144280297"/>
      <w:bookmarkStart w:id="63" w:name="_Toc144289241"/>
      <w:bookmarkStart w:id="64" w:name="_Toc144280298"/>
      <w:bookmarkStart w:id="65" w:name="_Toc144289242"/>
      <w:bookmarkStart w:id="66" w:name="_Toc144280299"/>
      <w:bookmarkStart w:id="67" w:name="_Toc144289243"/>
      <w:bookmarkStart w:id="68" w:name="_Toc144280300"/>
      <w:bookmarkStart w:id="69" w:name="_Toc144289244"/>
      <w:bookmarkStart w:id="70" w:name="_Toc144280301"/>
      <w:bookmarkStart w:id="71" w:name="_Toc144289245"/>
      <w:bookmarkStart w:id="72" w:name="_Toc144280302"/>
      <w:bookmarkStart w:id="73" w:name="_Toc144289246"/>
      <w:bookmarkStart w:id="74" w:name="_Toc144280303"/>
      <w:bookmarkStart w:id="75" w:name="_Toc144289247"/>
      <w:bookmarkStart w:id="76" w:name="_Toc144280304"/>
      <w:bookmarkStart w:id="77" w:name="_Toc144289248"/>
      <w:bookmarkStart w:id="78" w:name="_Toc144280305"/>
      <w:bookmarkStart w:id="79" w:name="_Toc144289249"/>
      <w:bookmarkStart w:id="80" w:name="_Toc144280306"/>
      <w:bookmarkStart w:id="81" w:name="_Toc144289250"/>
      <w:bookmarkStart w:id="82" w:name="_Toc144280307"/>
      <w:bookmarkStart w:id="83" w:name="_Toc144289251"/>
      <w:bookmarkStart w:id="84" w:name="_Toc22551717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326B43">
        <w:t>Regulation of the 24/7 RN re</w:t>
      </w:r>
      <w:r w:rsidR="000633FF">
        <w:t>quirement</w:t>
      </w:r>
      <w:bookmarkEnd w:id="84"/>
    </w:p>
    <w:p w14:paraId="74C685BE" w14:textId="58D6B6AC" w:rsidR="00282DBA" w:rsidRPr="00282DBA" w:rsidRDefault="00282DBA" w:rsidP="00282DBA">
      <w:pPr>
        <w:spacing w:before="100" w:beforeAutospacing="1" w:after="100" w:afterAutospacing="1" w:line="300" w:lineRule="atLeast"/>
        <w:rPr>
          <w:rFonts w:eastAsia="Times New Roman" w:cs="Segoe UI"/>
          <w:lang w:eastAsia="en-AU"/>
        </w:rPr>
      </w:pPr>
      <w:bookmarkStart w:id="85" w:name="_Toc166768025"/>
      <w:r w:rsidRPr="2CB87352">
        <w:rPr>
          <w:rFonts w:eastAsia="Times New Roman" w:cs="Segoe UI"/>
          <w:lang w:eastAsia="en-AU"/>
        </w:rPr>
        <w:t xml:space="preserve">Compliance and regulatory activities will </w:t>
      </w:r>
      <w:r w:rsidR="00F037DE">
        <w:rPr>
          <w:rFonts w:eastAsia="Times New Roman" w:cs="Segoe UI"/>
          <w:lang w:eastAsia="en-AU"/>
        </w:rPr>
        <w:t>start</w:t>
      </w:r>
      <w:r w:rsidR="00F037DE" w:rsidRPr="2CB87352">
        <w:rPr>
          <w:rFonts w:eastAsia="Times New Roman" w:cs="Segoe UI"/>
          <w:lang w:eastAsia="en-AU"/>
        </w:rPr>
        <w:t xml:space="preserve"> </w:t>
      </w:r>
      <w:r w:rsidRPr="2CB87352">
        <w:rPr>
          <w:rFonts w:eastAsia="Times New Roman" w:cs="Segoe UI"/>
          <w:lang w:eastAsia="en-AU"/>
        </w:rPr>
        <w:t>from 1 July 2026, following the formal implementation of the 24/7 RN requirement for the MPSP.</w:t>
      </w:r>
    </w:p>
    <w:p w14:paraId="7F05B88A" w14:textId="77777777" w:rsidR="00282DBA" w:rsidRPr="00282DBA" w:rsidRDefault="00282DBA" w:rsidP="00282DBA">
      <w:pPr>
        <w:spacing w:before="100" w:beforeAutospacing="1" w:after="100" w:afterAutospacing="1" w:line="300" w:lineRule="atLeast"/>
        <w:rPr>
          <w:rFonts w:eastAsia="Times New Roman" w:cs="Segoe UI"/>
          <w:b/>
          <w:bCs/>
          <w:szCs w:val="21"/>
          <w:lang w:eastAsia="en-AU"/>
        </w:rPr>
      </w:pPr>
      <w:r w:rsidRPr="00282DBA">
        <w:rPr>
          <w:rFonts w:eastAsia="Times New Roman" w:cs="Segoe UI"/>
          <w:b/>
          <w:bCs/>
          <w:szCs w:val="21"/>
          <w:lang w:eastAsia="en-AU"/>
        </w:rPr>
        <w:t>Note:</w:t>
      </w:r>
    </w:p>
    <w:p w14:paraId="19858357" w14:textId="77777777" w:rsidR="00282DBA" w:rsidRPr="00282DBA" w:rsidRDefault="00282DBA" w:rsidP="0038066B">
      <w:pPr>
        <w:pStyle w:val="ListBullet"/>
        <w:rPr>
          <w:lang w:eastAsia="en-AU"/>
        </w:rPr>
      </w:pPr>
      <w:r w:rsidRPr="00282DBA">
        <w:rPr>
          <w:lang w:eastAsia="en-AU"/>
        </w:rPr>
        <w:t>From 1 July 2026, the regulator will adopt a consistent approach to regulating the 24/7 RN requirement for MPSP providers, aligned with the approach currently applied to mainstream residential aged care.</w:t>
      </w:r>
    </w:p>
    <w:p w14:paraId="320C682A" w14:textId="1A20227B" w:rsidR="00282DBA" w:rsidRPr="00282DBA" w:rsidRDefault="00282DBA" w:rsidP="0038066B">
      <w:pPr>
        <w:pStyle w:val="ListBullet"/>
        <w:rPr>
          <w:lang w:eastAsia="en-AU"/>
        </w:rPr>
      </w:pPr>
      <w:r w:rsidRPr="2CB87352">
        <w:rPr>
          <w:lang w:eastAsia="en-AU"/>
        </w:rPr>
        <w:t xml:space="preserve">The Aged Care Quality and Safety Commission (the </w:t>
      </w:r>
      <w:r w:rsidR="001D47C2">
        <w:rPr>
          <w:lang w:eastAsia="en-AU"/>
        </w:rPr>
        <w:t>ACQSC</w:t>
      </w:r>
      <w:r w:rsidRPr="2CB87352">
        <w:rPr>
          <w:lang w:eastAsia="en-AU"/>
        </w:rPr>
        <w:t xml:space="preserve">) has published </w:t>
      </w:r>
      <w:hyperlink r:id="rId17">
        <w:r w:rsidRPr="2CB87352">
          <w:rPr>
            <w:rStyle w:val="Hyperlink"/>
            <w:rFonts w:eastAsia="Times New Roman" w:cs="Segoe UI"/>
            <w:lang w:eastAsia="en-AU"/>
          </w:rPr>
          <w:t>Regulatory Bulletin</w:t>
        </w:r>
        <w:r w:rsidR="00CF7CF4" w:rsidRPr="2CB87352">
          <w:rPr>
            <w:rStyle w:val="Hyperlink"/>
            <w:rFonts w:eastAsia="Times New Roman" w:cs="Segoe UI"/>
            <w:lang w:eastAsia="en-AU"/>
          </w:rPr>
          <w:t xml:space="preserve"> 2023-19</w:t>
        </w:r>
      </w:hyperlink>
      <w:r w:rsidRPr="2CB87352">
        <w:rPr>
          <w:lang w:eastAsia="en-AU"/>
        </w:rPr>
        <w:t xml:space="preserve">, which explains how </w:t>
      </w:r>
      <w:r w:rsidR="00010C01">
        <w:rPr>
          <w:lang w:eastAsia="en-AU"/>
        </w:rPr>
        <w:t>they</w:t>
      </w:r>
      <w:r w:rsidRPr="2CB87352">
        <w:rPr>
          <w:lang w:eastAsia="en-AU"/>
        </w:rPr>
        <w:t xml:space="preserve"> regulate the 24/7 RN requirement.</w:t>
      </w:r>
    </w:p>
    <w:p w14:paraId="6C274DD6" w14:textId="0E1B2016" w:rsidR="001D5646" w:rsidRPr="0038066B" w:rsidRDefault="00282DBA" w:rsidP="0038066B">
      <w:pPr>
        <w:pStyle w:val="ListBullet"/>
        <w:rPr>
          <w:lang w:eastAsia="en-AU"/>
        </w:rPr>
      </w:pPr>
      <w:r w:rsidRPr="2CB87352">
        <w:rPr>
          <w:lang w:eastAsia="en-AU"/>
        </w:rPr>
        <w:t xml:space="preserve">The Bulletin notes that the </w:t>
      </w:r>
      <w:r w:rsidR="00010C01">
        <w:rPr>
          <w:lang w:eastAsia="en-AU"/>
        </w:rPr>
        <w:t>ACQSC</w:t>
      </w:r>
      <w:r w:rsidR="00010C01" w:rsidRPr="2CB87352">
        <w:rPr>
          <w:lang w:eastAsia="en-AU"/>
        </w:rPr>
        <w:t xml:space="preserve"> </w:t>
      </w:r>
      <w:r w:rsidRPr="2CB87352">
        <w:rPr>
          <w:lang w:eastAsia="en-AU"/>
        </w:rPr>
        <w:t>is unlikely to take escalated compliance action where a provider is making genuine and ongoing efforts to meet the 24/7 RN requirement, is delivering safe and quality care to consumers, and where there are no other concerns regarding the provider’s compliance or performance.</w:t>
      </w:r>
      <w:r w:rsidR="001D5646" w:rsidRPr="0038066B">
        <w:br w:type="page"/>
      </w:r>
    </w:p>
    <w:p w14:paraId="5C8A8F88" w14:textId="7AB5E1CE" w:rsidR="00FE0B51" w:rsidRDefault="00FE0B51" w:rsidP="0038066B">
      <w:pPr>
        <w:pStyle w:val="AppendingH1"/>
      </w:pPr>
      <w:bookmarkStart w:id="86" w:name="_Toc225517180"/>
      <w:r w:rsidRPr="00AE5744">
        <w:t xml:space="preserve">Appendix </w:t>
      </w:r>
      <w:r w:rsidR="00723D5B" w:rsidRPr="00AE5744">
        <w:t>A</w:t>
      </w:r>
      <w:r w:rsidR="00E15666" w:rsidRPr="00AE5744">
        <w:t>:</w:t>
      </w:r>
      <w:r w:rsidR="0038066B">
        <w:t xml:space="preserve"> </w:t>
      </w:r>
      <w:r w:rsidR="00B67B71">
        <w:t>Policy Statement</w:t>
      </w:r>
      <w:r w:rsidR="008F7BE7">
        <w:t>s</w:t>
      </w:r>
      <w:r w:rsidR="00B67B71">
        <w:t xml:space="preserve"> - </w:t>
      </w:r>
      <w:r w:rsidRPr="00AE5744">
        <w:t>24/7 RN re</w:t>
      </w:r>
      <w:r w:rsidR="00F46019">
        <w:t>quirement</w:t>
      </w:r>
      <w:r w:rsidRPr="00AE5744">
        <w:t xml:space="preserve"> </w:t>
      </w:r>
      <w:r w:rsidR="00985DB3">
        <w:t>scenarios (</w:t>
      </w:r>
      <w:r w:rsidR="00595B26">
        <w:t>on site</w:t>
      </w:r>
      <w:r w:rsidRPr="00AE5744">
        <w:t xml:space="preserve"> and on duty</w:t>
      </w:r>
      <w:bookmarkEnd w:id="85"/>
      <w:r w:rsidR="00985DB3">
        <w:t>)</w:t>
      </w:r>
      <w:bookmarkEnd w:id="86"/>
    </w:p>
    <w:p w14:paraId="3F7E2EEC" w14:textId="7B878BE5" w:rsidR="00386A8C" w:rsidRPr="00B67B71" w:rsidRDefault="00386A8C" w:rsidP="0038066B">
      <w:pPr>
        <w:pStyle w:val="AppendixH2"/>
      </w:pPr>
      <w:r w:rsidRPr="00B67B71">
        <w:t xml:space="preserve">Policy </w:t>
      </w:r>
      <w:r>
        <w:t>s</w:t>
      </w:r>
      <w:r w:rsidRPr="00B67B71">
        <w:t xml:space="preserve">tatement: </w:t>
      </w:r>
      <w:r w:rsidR="00A73562">
        <w:t xml:space="preserve">definition of </w:t>
      </w:r>
      <w:r>
        <w:t>m</w:t>
      </w:r>
      <w:r w:rsidRPr="00B67B71">
        <w:t>ulti-</w:t>
      </w:r>
      <w:r>
        <w:t>p</w:t>
      </w:r>
      <w:r w:rsidRPr="00B67B71">
        <w:t xml:space="preserve">urpose </w:t>
      </w:r>
      <w:r>
        <w:t>s</w:t>
      </w:r>
      <w:r w:rsidRPr="00B67B71">
        <w:t>ervices (MPS)</w:t>
      </w:r>
    </w:p>
    <w:p w14:paraId="50C74323" w14:textId="5EA5BD45" w:rsidR="00A95B91" w:rsidRPr="00A95B91" w:rsidRDefault="00A95B91" w:rsidP="00A95B91">
      <w:pPr>
        <w:rPr>
          <w:rFonts w:eastAsia="Times New Roman" w:cs="Arial"/>
          <w:lang w:eastAsia="en-AU"/>
        </w:rPr>
      </w:pPr>
      <w:r w:rsidRPr="00A95B91">
        <w:rPr>
          <w:rFonts w:eastAsia="Times New Roman" w:cs="Arial"/>
          <w:lang w:eastAsia="en-AU"/>
        </w:rPr>
        <w:t xml:space="preserve">For the purposes of the </w:t>
      </w:r>
      <w:r w:rsidRPr="00A95B91">
        <w:rPr>
          <w:rFonts w:eastAsia="Times New Roman" w:cs="Arial"/>
          <w:i/>
          <w:iCs/>
          <w:lang w:eastAsia="en-AU"/>
        </w:rPr>
        <w:t>Aged Care Act 2024</w:t>
      </w:r>
      <w:r w:rsidRPr="00A95B91">
        <w:rPr>
          <w:rFonts w:eastAsia="Times New Roman" w:cs="Arial"/>
          <w:lang w:eastAsia="en-AU"/>
        </w:rPr>
        <w:t>, multi</w:t>
      </w:r>
      <w:r w:rsidRPr="00A95B91">
        <w:rPr>
          <w:rFonts w:eastAsia="Times New Roman" w:cs="Arial"/>
          <w:lang w:eastAsia="en-AU"/>
        </w:rPr>
        <w:noBreakHyphen/>
        <w:t>purpose services (MPS) are recognised as a single approved residential care home, regardless of the number of buildings that make up the service or the physical location of those buildings.</w:t>
      </w:r>
    </w:p>
    <w:p w14:paraId="076783CA" w14:textId="646C466C" w:rsidR="00A95B91" w:rsidRDefault="00A95B91" w:rsidP="00A95B91">
      <w:pPr>
        <w:rPr>
          <w:rFonts w:eastAsia="Times New Roman" w:cs="Arial"/>
          <w:lang w:eastAsia="en-AU"/>
        </w:rPr>
      </w:pPr>
      <w:r w:rsidRPr="00A95B91">
        <w:rPr>
          <w:rFonts w:eastAsia="Times New Roman" w:cs="Arial"/>
          <w:lang w:eastAsia="en-AU"/>
        </w:rPr>
        <w:t>Accordingly, the 24/7 RN requirement applies at the level of the approved residential care home, rather than to individual buildings or locations within the service.</w:t>
      </w:r>
    </w:p>
    <w:p w14:paraId="77E41D4E" w14:textId="77777777" w:rsidR="0038066B" w:rsidRPr="0038066B" w:rsidRDefault="0038066B" w:rsidP="0038066B">
      <w:pPr>
        <w:pStyle w:val="Boxtext"/>
        <w:rPr>
          <w:rStyle w:val="Strong"/>
        </w:rPr>
      </w:pPr>
      <w:r w:rsidRPr="0038066B">
        <w:rPr>
          <w:rStyle w:val="Strong"/>
        </w:rPr>
        <w:t>Example 1:</w:t>
      </w:r>
    </w:p>
    <w:p w14:paraId="05452D2E" w14:textId="77777777" w:rsidR="0038066B" w:rsidRPr="0038066B" w:rsidRDefault="0038066B" w:rsidP="0038066B">
      <w:pPr>
        <w:pStyle w:val="Boxtext"/>
      </w:pPr>
      <w:r w:rsidRPr="0038066B">
        <w:t>Happy Haven MPS operates across 2 buildings:</w:t>
      </w:r>
    </w:p>
    <w:p w14:paraId="49E2EA4B" w14:textId="7FD9D1A3" w:rsidR="0038066B" w:rsidRPr="0038066B" w:rsidRDefault="0038066B" w:rsidP="0038066B">
      <w:pPr>
        <w:pStyle w:val="Boxtext"/>
        <w:tabs>
          <w:tab w:val="left" w:pos="426"/>
        </w:tabs>
      </w:pPr>
      <w:r>
        <w:sym w:font="Wingdings 2" w:char="F097"/>
      </w:r>
      <w:r>
        <w:tab/>
      </w:r>
      <w:r w:rsidRPr="0038066B">
        <w:t>the main building provides acute health services and has an RN on site and on duty 24 hours a day, 7 days a week</w:t>
      </w:r>
    </w:p>
    <w:p w14:paraId="21431C02" w14:textId="76605F1F" w:rsidR="0038066B" w:rsidRPr="0038066B" w:rsidRDefault="0038066B" w:rsidP="0038066B">
      <w:pPr>
        <w:pStyle w:val="Boxtext"/>
        <w:tabs>
          <w:tab w:val="left" w:pos="426"/>
        </w:tabs>
      </w:pPr>
      <w:r>
        <w:sym w:font="Wingdings 2" w:char="F097"/>
      </w:r>
      <w:r>
        <w:tab/>
      </w:r>
      <w:r w:rsidRPr="0038066B">
        <w:t>the second building provides residential aged care and has part time RN coverage.</w:t>
      </w:r>
    </w:p>
    <w:p w14:paraId="7C5C1971" w14:textId="26964D9F" w:rsidR="0038066B" w:rsidRPr="0038066B" w:rsidRDefault="0038066B" w:rsidP="0038066B">
      <w:pPr>
        <w:pStyle w:val="Boxtext"/>
      </w:pPr>
      <w:r w:rsidRPr="0038066B">
        <w:t xml:space="preserve">As the 24/7 RN requirement applies to the approved residential care </w:t>
      </w:r>
      <w:proofErr w:type="gramStart"/>
      <w:r w:rsidRPr="0038066B">
        <w:t>home as a whole, Happy</w:t>
      </w:r>
      <w:proofErr w:type="gramEnd"/>
      <w:r w:rsidRPr="0038066B">
        <w:t xml:space="preserve"> Haven MPS, as a single approved residential care home, meets the 24/7 RN requirement, despite only one of its buildings having a continuous RN presence.</w:t>
      </w:r>
    </w:p>
    <w:p w14:paraId="767D11AD" w14:textId="599B6E7E" w:rsidR="00B67B71" w:rsidRPr="00B67B71" w:rsidRDefault="00B67B71" w:rsidP="0038066B">
      <w:pPr>
        <w:pStyle w:val="AppendixH2"/>
      </w:pPr>
      <w:r w:rsidRPr="00B67B71">
        <w:t xml:space="preserve">Policy </w:t>
      </w:r>
      <w:r w:rsidR="008D00C7">
        <w:t>s</w:t>
      </w:r>
      <w:r w:rsidRPr="00B67B71">
        <w:t xml:space="preserve">tatement: 24/7 RN </w:t>
      </w:r>
      <w:r w:rsidR="00B27629">
        <w:t>c</w:t>
      </w:r>
      <w:r w:rsidRPr="00B67B71">
        <w:t xml:space="preserve">overage in </w:t>
      </w:r>
      <w:r w:rsidR="00B27629">
        <w:t>m</w:t>
      </w:r>
      <w:r w:rsidRPr="00B67B71">
        <w:t>ulti-</w:t>
      </w:r>
      <w:r w:rsidR="00B27629">
        <w:t>p</w:t>
      </w:r>
      <w:r w:rsidRPr="00B67B71">
        <w:t xml:space="preserve">urpose </w:t>
      </w:r>
      <w:r w:rsidR="00B27629">
        <w:t>s</w:t>
      </w:r>
      <w:r w:rsidRPr="00B67B71">
        <w:t>ervices (MPS)</w:t>
      </w:r>
    </w:p>
    <w:p w14:paraId="68B61A23" w14:textId="06A10BC3" w:rsidR="00F369BA" w:rsidRPr="00F369BA" w:rsidRDefault="00F369BA" w:rsidP="00F369BA">
      <w:pPr>
        <w:rPr>
          <w:rFonts w:eastAsia="Times New Roman" w:cs="Arial"/>
          <w:lang w:eastAsia="en-AU"/>
        </w:rPr>
      </w:pPr>
      <w:r w:rsidRPr="00F369BA">
        <w:rPr>
          <w:rFonts w:eastAsia="Times New Roman" w:cs="Arial"/>
          <w:lang w:eastAsia="en-AU"/>
        </w:rPr>
        <w:t>RNs employed to work across both residential aged care and health services within a multi</w:t>
      </w:r>
      <w:r w:rsidRPr="00F369BA">
        <w:rPr>
          <w:rFonts w:eastAsia="Times New Roman" w:cs="Arial"/>
          <w:lang w:eastAsia="en-AU"/>
        </w:rPr>
        <w:noBreakHyphen/>
        <w:t xml:space="preserve">purpose service (MPS) may be considered “on site and on duty” for the purposes of meeting the 24/7 </w:t>
      </w:r>
      <w:r w:rsidR="006F0145">
        <w:rPr>
          <w:rFonts w:eastAsia="Times New Roman" w:cs="Arial"/>
          <w:lang w:eastAsia="en-AU"/>
        </w:rPr>
        <w:t>RN</w:t>
      </w:r>
      <w:r w:rsidRPr="00F369BA">
        <w:rPr>
          <w:rFonts w:eastAsia="Times New Roman" w:cs="Arial"/>
          <w:lang w:eastAsia="en-AU"/>
        </w:rPr>
        <w:t xml:space="preserve"> requirement, provided the following criteria </w:t>
      </w:r>
      <w:r w:rsidR="005D7CF1">
        <w:rPr>
          <w:rFonts w:eastAsia="Times New Roman" w:cs="Arial"/>
          <w:lang w:eastAsia="en-AU"/>
        </w:rPr>
        <w:t>is</w:t>
      </w:r>
      <w:r w:rsidR="005D7CF1" w:rsidRPr="00F369BA">
        <w:rPr>
          <w:rFonts w:eastAsia="Times New Roman" w:cs="Arial"/>
          <w:lang w:eastAsia="en-AU"/>
        </w:rPr>
        <w:t xml:space="preserve"> </w:t>
      </w:r>
      <w:r w:rsidRPr="00F369BA">
        <w:rPr>
          <w:rFonts w:eastAsia="Times New Roman" w:cs="Arial"/>
          <w:lang w:eastAsia="en-AU"/>
        </w:rPr>
        <w:t>met:</w:t>
      </w:r>
    </w:p>
    <w:p w14:paraId="2D15A228" w14:textId="6B4CFDAC" w:rsidR="00F369BA" w:rsidRPr="00F369BA" w:rsidRDefault="00F369BA" w:rsidP="0038066B">
      <w:pPr>
        <w:pStyle w:val="ListBullet"/>
        <w:rPr>
          <w:lang w:eastAsia="en-AU"/>
        </w:rPr>
      </w:pPr>
      <w:r w:rsidRPr="00F369BA">
        <w:rPr>
          <w:lang w:eastAsia="en-AU"/>
        </w:rPr>
        <w:t>the RN is physically present on site for the duration of their rostered shift</w:t>
      </w:r>
    </w:p>
    <w:p w14:paraId="31FAB285" w14:textId="03AC946B" w:rsidR="00F369BA" w:rsidRPr="00F369BA" w:rsidRDefault="00F369BA" w:rsidP="0038066B">
      <w:pPr>
        <w:pStyle w:val="ListBullet"/>
        <w:rPr>
          <w:lang w:eastAsia="en-AU"/>
        </w:rPr>
      </w:pPr>
      <w:r w:rsidRPr="00F369BA">
        <w:rPr>
          <w:lang w:eastAsia="en-AU"/>
        </w:rPr>
        <w:t>the RN is employed to work flexibly across both aged care and health service components of the MPS</w:t>
      </w:r>
    </w:p>
    <w:p w14:paraId="799F77EC" w14:textId="79D72C43" w:rsidR="00F369BA" w:rsidRPr="00F369BA" w:rsidRDefault="00F369BA" w:rsidP="0038066B">
      <w:pPr>
        <w:pStyle w:val="ListBullet"/>
        <w:rPr>
          <w:lang w:eastAsia="en-AU"/>
        </w:rPr>
      </w:pPr>
      <w:r w:rsidRPr="00F369BA">
        <w:rPr>
          <w:lang w:eastAsia="en-AU"/>
        </w:rPr>
        <w:t xml:space="preserve">the RN </w:t>
      </w:r>
      <w:proofErr w:type="gramStart"/>
      <w:r w:rsidRPr="00F369BA">
        <w:rPr>
          <w:lang w:eastAsia="en-AU"/>
        </w:rPr>
        <w:t>is available at all times</w:t>
      </w:r>
      <w:proofErr w:type="gramEnd"/>
      <w:r w:rsidRPr="00F369BA">
        <w:rPr>
          <w:lang w:eastAsia="en-AU"/>
        </w:rPr>
        <w:t xml:space="preserve"> during their shift to provide care to aged care residents and to provide clinical oversight of care delivered by other staff, regardless of the proportion of time spent on aged care</w:t>
      </w:r>
      <w:r w:rsidR="25C4692E" w:rsidRPr="2CB87352">
        <w:rPr>
          <w:lang w:eastAsia="en-AU"/>
        </w:rPr>
        <w:t xml:space="preserve"> </w:t>
      </w:r>
      <w:r w:rsidRPr="00F369BA">
        <w:rPr>
          <w:lang w:eastAsia="en-AU"/>
        </w:rPr>
        <w:t>specific or health service</w:t>
      </w:r>
      <w:r w:rsidR="7C060CD0" w:rsidRPr="2CB87352">
        <w:rPr>
          <w:lang w:eastAsia="en-AU"/>
        </w:rPr>
        <w:t xml:space="preserve"> </w:t>
      </w:r>
      <w:r w:rsidRPr="00F369BA">
        <w:rPr>
          <w:lang w:eastAsia="en-AU"/>
        </w:rPr>
        <w:t>specific activities.</w:t>
      </w:r>
    </w:p>
    <w:p w14:paraId="2A02271A" w14:textId="77777777" w:rsidR="0038066B" w:rsidRPr="0038066B" w:rsidRDefault="0038066B" w:rsidP="0038066B">
      <w:pPr>
        <w:pStyle w:val="Boxtext"/>
      </w:pPr>
      <w:r w:rsidRPr="0038066B">
        <w:t xml:space="preserve">Example 2 </w:t>
      </w:r>
    </w:p>
    <w:p w14:paraId="2FA2D53B" w14:textId="77777777" w:rsidR="0038066B" w:rsidRPr="0038066B" w:rsidRDefault="0038066B" w:rsidP="0038066B">
      <w:pPr>
        <w:pStyle w:val="Boxtext"/>
      </w:pPr>
      <w:r w:rsidRPr="0038066B">
        <w:t>Amanda is an RN employed to support MPS.  She spends about 40 per cent of her shift supporting residential aged care services, and 60 per cent supporting health service activities. Throughout her rostered shift, Amanda remains on site and available to respond to the care needs of aged care residents and to provide clinical oversight when required.</w:t>
      </w:r>
    </w:p>
    <w:p w14:paraId="1818AA88" w14:textId="14DB0889" w:rsidR="00F369BA" w:rsidRPr="00F369BA" w:rsidRDefault="0038066B" w:rsidP="0038066B">
      <w:pPr>
        <w:pStyle w:val="Boxtext"/>
      </w:pPr>
      <w:r w:rsidRPr="0038066B">
        <w:t xml:space="preserve">In these circumstances, Amanda </w:t>
      </w:r>
      <w:proofErr w:type="gramStart"/>
      <w:r w:rsidRPr="0038066B">
        <w:t>is considered to be</w:t>
      </w:r>
      <w:proofErr w:type="gramEnd"/>
      <w:r w:rsidRPr="0038066B">
        <w:t xml:space="preserve"> on site and on duty for the purposes of meeting the 24/7 RN requirement.</w:t>
      </w:r>
    </w:p>
    <w:p w14:paraId="113B5EF5" w14:textId="46955B3F" w:rsidR="00B67B71" w:rsidRPr="00B67B71" w:rsidRDefault="00B67B71" w:rsidP="0038066B">
      <w:pPr>
        <w:pStyle w:val="AppendixH2"/>
      </w:pPr>
      <w:r w:rsidRPr="00B67B71">
        <w:t xml:space="preserve">Policy </w:t>
      </w:r>
      <w:r w:rsidR="008D00C7">
        <w:t>s</w:t>
      </w:r>
      <w:r w:rsidRPr="00B67B71">
        <w:t xml:space="preserve">tatement: </w:t>
      </w:r>
      <w:r w:rsidR="002863C1">
        <w:t>Temporary gaps in RN coverage</w:t>
      </w:r>
    </w:p>
    <w:p w14:paraId="604B8F67" w14:textId="3A165390" w:rsidR="002863C1" w:rsidRPr="002863C1" w:rsidRDefault="002863C1" w:rsidP="002863C1">
      <w:pPr>
        <w:rPr>
          <w:rFonts w:eastAsia="Times New Roman" w:cs="Arial"/>
          <w:lang w:eastAsia="en-AU"/>
        </w:rPr>
      </w:pPr>
      <w:r w:rsidRPr="002863C1">
        <w:rPr>
          <w:rFonts w:eastAsia="Times New Roman" w:cs="Arial"/>
          <w:lang w:eastAsia="en-AU"/>
        </w:rPr>
        <w:t>Where a RN is rostered to be on site but is temporarily unavailable due to unforeseen circumstances (for example, transport delays, illness or emergencies), and no other RN is present on site to provide care to aged care recipients during that period, the provider must:</w:t>
      </w:r>
    </w:p>
    <w:p w14:paraId="4DC94D44" w14:textId="0EC673C3" w:rsidR="002863C1" w:rsidRPr="0038066B" w:rsidRDefault="002863C1" w:rsidP="0038066B">
      <w:pPr>
        <w:pStyle w:val="ListBullet"/>
      </w:pPr>
      <w:r w:rsidRPr="002863C1">
        <w:rPr>
          <w:lang w:eastAsia="en-AU"/>
        </w:rPr>
        <w:t>record the duration of the gap in RN cov</w:t>
      </w:r>
      <w:r w:rsidRPr="0038066B">
        <w:t>erage in the 24/7 RN report submitted to the Department of Health, Disability and Ageing and</w:t>
      </w:r>
    </w:p>
    <w:p w14:paraId="3EA6044B" w14:textId="77777777" w:rsidR="002863C1" w:rsidRPr="002863C1" w:rsidRDefault="002863C1" w:rsidP="0038066B">
      <w:pPr>
        <w:pStyle w:val="ListBullet"/>
        <w:rPr>
          <w:lang w:eastAsia="en-AU"/>
        </w:rPr>
      </w:pPr>
      <w:r w:rsidRPr="0038066B">
        <w:t>accurately document the absence, including the start and end time of the gap in RN coverage and any alternative arrangements</w:t>
      </w:r>
      <w:r w:rsidRPr="002863C1">
        <w:rPr>
          <w:lang w:eastAsia="en-AU"/>
        </w:rPr>
        <w:t xml:space="preserve"> put in place, where applicable.</w:t>
      </w:r>
    </w:p>
    <w:p w14:paraId="5924A8D4" w14:textId="77777777" w:rsidR="0038066B" w:rsidRPr="0038066B" w:rsidRDefault="0038066B" w:rsidP="0038066B">
      <w:pPr>
        <w:pStyle w:val="Boxtext"/>
      </w:pPr>
      <w:r w:rsidRPr="0038066B">
        <w:t xml:space="preserve">Example 3 </w:t>
      </w:r>
    </w:p>
    <w:p w14:paraId="6E6DAAE6" w14:textId="77777777" w:rsidR="0038066B" w:rsidRPr="0038066B" w:rsidRDefault="0038066B" w:rsidP="0038066B">
      <w:pPr>
        <w:pStyle w:val="Boxtext"/>
      </w:pPr>
      <w:r w:rsidRPr="0038066B">
        <w:t>Jo, an RN, is rostered to on MPS. On her way to work, Jo experiences a vehicle breakdown and is delayed by 45 minutes, during which time no other RN is available on site.</w:t>
      </w:r>
    </w:p>
    <w:p w14:paraId="29230749" w14:textId="00422A40" w:rsidR="00B67B71" w:rsidRDefault="0038066B" w:rsidP="0038066B">
      <w:pPr>
        <w:pStyle w:val="Boxtext"/>
      </w:pPr>
      <w:r w:rsidRPr="0038066B">
        <w:t>In these circumstances, the provider must record the 45 minute gap in RN coverage in the relevant monthly 24/7 RN report.</w:t>
      </w:r>
    </w:p>
    <w:p w14:paraId="590DE2A2" w14:textId="35E6A100" w:rsidR="00B67B71" w:rsidRPr="00B67B71" w:rsidRDefault="00B67B71" w:rsidP="0038066B">
      <w:pPr>
        <w:pStyle w:val="AppendixH2"/>
      </w:pPr>
      <w:r w:rsidRPr="00B67B71">
        <w:t xml:space="preserve">Policy </w:t>
      </w:r>
      <w:r w:rsidR="008D00C7">
        <w:t>s</w:t>
      </w:r>
      <w:r w:rsidRPr="00B67B71">
        <w:t xml:space="preserve">tatement: Approved </w:t>
      </w:r>
      <w:r w:rsidR="00B27629">
        <w:t>o</w:t>
      </w:r>
      <w:r w:rsidRPr="00B67B71">
        <w:t>ff-</w:t>
      </w:r>
      <w:r w:rsidR="00B27629">
        <w:t>s</w:t>
      </w:r>
      <w:r w:rsidRPr="00B67B71">
        <w:t xml:space="preserve">ite RN </w:t>
      </w:r>
      <w:r w:rsidR="00B27629">
        <w:t>a</w:t>
      </w:r>
      <w:r w:rsidRPr="00B67B71">
        <w:t xml:space="preserve">bsences and </w:t>
      </w:r>
      <w:r w:rsidR="00B27629">
        <w:t>r</w:t>
      </w:r>
      <w:r w:rsidRPr="00B67B71">
        <w:t xml:space="preserve">eporting </w:t>
      </w:r>
      <w:r w:rsidR="00B27629">
        <w:t>r</w:t>
      </w:r>
      <w:r w:rsidRPr="00B67B71">
        <w:t>equirements</w:t>
      </w:r>
    </w:p>
    <w:p w14:paraId="6D79C976" w14:textId="073E29B2" w:rsidR="00D00D05" w:rsidRPr="00D00D05" w:rsidRDefault="00D00D05" w:rsidP="00D00D05">
      <w:pPr>
        <w:rPr>
          <w:rFonts w:eastAsia="Times New Roman" w:cs="Arial"/>
          <w:lang w:eastAsia="en-AU"/>
        </w:rPr>
      </w:pPr>
      <w:r w:rsidRPr="00D00D05">
        <w:rPr>
          <w:rFonts w:eastAsia="Times New Roman" w:cs="Arial"/>
          <w:lang w:eastAsia="en-AU"/>
        </w:rPr>
        <w:t>Where a</w:t>
      </w:r>
      <w:r w:rsidR="003F3012">
        <w:rPr>
          <w:rFonts w:eastAsia="Times New Roman" w:cs="Arial"/>
          <w:lang w:eastAsia="en-AU"/>
        </w:rPr>
        <w:t>n</w:t>
      </w:r>
      <w:r w:rsidRPr="00D00D05">
        <w:rPr>
          <w:rFonts w:eastAsia="Times New Roman" w:cs="Arial"/>
          <w:lang w:eastAsia="en-AU"/>
        </w:rPr>
        <w:t xml:space="preserve"> RN is rostered to be on site but takes an approved off</w:t>
      </w:r>
      <w:r w:rsidRPr="00D00D05">
        <w:rPr>
          <w:rFonts w:eastAsia="Times New Roman" w:cs="Arial"/>
          <w:lang w:eastAsia="en-AU"/>
        </w:rPr>
        <w:noBreakHyphen/>
        <w:t>site absence (for example, to attend a personal matter), and no other RN is present on site during that period, the provider must:</w:t>
      </w:r>
    </w:p>
    <w:p w14:paraId="7432B890" w14:textId="1DA28A20" w:rsidR="00D00D05" w:rsidRPr="00D00D05" w:rsidRDefault="00D00D05" w:rsidP="0038066B">
      <w:pPr>
        <w:pStyle w:val="ListBullet"/>
        <w:rPr>
          <w:lang w:eastAsia="en-AU"/>
        </w:rPr>
      </w:pPr>
      <w:r w:rsidRPr="00D00D05">
        <w:rPr>
          <w:lang w:eastAsia="en-AU"/>
        </w:rPr>
        <w:t xml:space="preserve">record the duration of the absence in the monthly 24/7 RN report submitted to the Department of Health, Disability and Ageing </w:t>
      </w:r>
    </w:p>
    <w:p w14:paraId="58DF6086" w14:textId="77777777" w:rsidR="00D00D05" w:rsidRPr="00D00D05" w:rsidRDefault="00D00D05" w:rsidP="0038066B">
      <w:pPr>
        <w:pStyle w:val="ListBullet"/>
        <w:rPr>
          <w:lang w:eastAsia="en-AU"/>
        </w:rPr>
      </w:pPr>
      <w:r w:rsidRPr="00D00D05">
        <w:rPr>
          <w:lang w:eastAsia="en-AU"/>
        </w:rPr>
        <w:t>ensure the absence is accurately documented, including the start and end time of the gap in RN coverage and any alternative arrangements put in place, where applicable.</w:t>
      </w:r>
    </w:p>
    <w:p w14:paraId="2DA9E554" w14:textId="77777777" w:rsidR="0038066B" w:rsidRPr="0038066B" w:rsidRDefault="0038066B" w:rsidP="0038066B">
      <w:pPr>
        <w:pStyle w:val="Boxtext"/>
      </w:pPr>
      <w:r w:rsidRPr="0038066B">
        <w:t>Example 4</w:t>
      </w:r>
    </w:p>
    <w:p w14:paraId="69CFA34D" w14:textId="77777777" w:rsidR="0038066B" w:rsidRPr="0038066B" w:rsidRDefault="0038066B" w:rsidP="0038066B">
      <w:pPr>
        <w:pStyle w:val="Boxtext"/>
      </w:pPr>
      <w:r w:rsidRPr="0038066B">
        <w:t>Simone is the RN rostered for the morning shift and has approval to attend her child’s school assembly for 1 hour, during which time she is off site and no other RN is present.</w:t>
      </w:r>
    </w:p>
    <w:p w14:paraId="74ED3D05" w14:textId="5DB8AE5E" w:rsidR="00E450D8" w:rsidRPr="00E450D8" w:rsidRDefault="0038066B" w:rsidP="0038066B">
      <w:pPr>
        <w:pStyle w:val="Boxtext"/>
      </w:pPr>
      <w:r w:rsidRPr="0038066B">
        <w:t>In these circumstances, the provider must record the 1 hour gap in RN coverage in the relevant monthly 24/7 RN report.</w:t>
      </w:r>
    </w:p>
    <w:p w14:paraId="12A1ECEA" w14:textId="23850BEC" w:rsidR="00B67B71" w:rsidRPr="00B67B71" w:rsidRDefault="00B67B71" w:rsidP="0038066B">
      <w:pPr>
        <w:pStyle w:val="AppendixH2"/>
      </w:pPr>
      <w:r w:rsidRPr="00B67B71">
        <w:t xml:space="preserve">Policy Statement: RN </w:t>
      </w:r>
      <w:r w:rsidR="00231C0D">
        <w:t>t</w:t>
      </w:r>
      <w:r w:rsidRPr="00B67B71">
        <w:t xml:space="preserve">raining </w:t>
      </w:r>
      <w:r w:rsidR="00231C0D">
        <w:t>a</w:t>
      </w:r>
      <w:r w:rsidRPr="00B67B71">
        <w:t xml:space="preserve">bsences and 24/7 RN </w:t>
      </w:r>
      <w:r w:rsidR="00231C0D">
        <w:t>r</w:t>
      </w:r>
      <w:r w:rsidRPr="00B67B71">
        <w:t xml:space="preserve">eporting </w:t>
      </w:r>
      <w:r w:rsidR="00231C0D">
        <w:t>r</w:t>
      </w:r>
      <w:r w:rsidRPr="00B67B71">
        <w:t>equirements</w:t>
      </w:r>
    </w:p>
    <w:p w14:paraId="7B2EF25A" w14:textId="32AAFB03" w:rsidR="00415526" w:rsidRPr="00415526" w:rsidRDefault="00415526" w:rsidP="00415526">
      <w:pPr>
        <w:rPr>
          <w:rFonts w:eastAsia="Times New Roman" w:cs="Arial"/>
          <w:lang w:eastAsia="en-AU"/>
        </w:rPr>
      </w:pPr>
      <w:r w:rsidRPr="00415526">
        <w:rPr>
          <w:rFonts w:eastAsia="Times New Roman" w:cs="Arial"/>
          <w:lang w:eastAsia="en-AU"/>
        </w:rPr>
        <w:t>Where a</w:t>
      </w:r>
      <w:r w:rsidR="00AA3721">
        <w:rPr>
          <w:rFonts w:eastAsia="Times New Roman" w:cs="Arial"/>
          <w:lang w:eastAsia="en-AU"/>
        </w:rPr>
        <w:t>n</w:t>
      </w:r>
      <w:r w:rsidRPr="00415526">
        <w:rPr>
          <w:rFonts w:eastAsia="Times New Roman" w:cs="Arial"/>
          <w:lang w:eastAsia="en-AU"/>
        </w:rPr>
        <w:t xml:space="preserve"> RN is rostered to be on site but is engaged in training or study activities (for example, online workshops or study modules) that prevent</w:t>
      </w:r>
      <w:r w:rsidR="00236FCE">
        <w:rPr>
          <w:rFonts w:eastAsia="Times New Roman" w:cs="Arial"/>
          <w:lang w:eastAsia="en-AU"/>
        </w:rPr>
        <w:t>s</w:t>
      </w:r>
      <w:r w:rsidRPr="00415526">
        <w:rPr>
          <w:rFonts w:eastAsia="Times New Roman" w:cs="Arial"/>
          <w:lang w:eastAsia="en-AU"/>
        </w:rPr>
        <w:t xml:space="preserve"> them from providing care to aged care residents or from providing clinical oversight, and no other RN is present on site during that period, the provider must:</w:t>
      </w:r>
    </w:p>
    <w:p w14:paraId="53145404" w14:textId="7F99A358" w:rsidR="00415526" w:rsidRPr="00415526" w:rsidRDefault="00415526" w:rsidP="0038066B">
      <w:pPr>
        <w:pStyle w:val="ListBullet"/>
        <w:rPr>
          <w:lang w:eastAsia="en-AU"/>
        </w:rPr>
      </w:pPr>
      <w:r w:rsidRPr="00415526">
        <w:rPr>
          <w:lang w:eastAsia="en-AU"/>
        </w:rPr>
        <w:t>record the duration of the gap in RN coverage in the monthly 24/7 RN report submitted to the Department of Health, Disability and Ageing</w:t>
      </w:r>
    </w:p>
    <w:p w14:paraId="4DE7F7E4" w14:textId="77777777" w:rsidR="00415526" w:rsidRPr="00415526" w:rsidRDefault="00415526" w:rsidP="0038066B">
      <w:pPr>
        <w:pStyle w:val="ListBullet"/>
        <w:rPr>
          <w:lang w:eastAsia="en-AU"/>
        </w:rPr>
      </w:pPr>
      <w:r w:rsidRPr="00415526">
        <w:rPr>
          <w:lang w:eastAsia="en-AU"/>
        </w:rPr>
        <w:t>accurately document the absence, including the start and end time of the gap in RN coverage and any alternative arrangements put in place, where applicable.</w:t>
      </w:r>
    </w:p>
    <w:p w14:paraId="1AAA1C1F" w14:textId="77777777" w:rsidR="0038066B" w:rsidRPr="0038066B" w:rsidRDefault="0038066B" w:rsidP="0038066B">
      <w:pPr>
        <w:pStyle w:val="Boxtext"/>
      </w:pPr>
      <w:r w:rsidRPr="0038066B">
        <w:t xml:space="preserve">Example 5 </w:t>
      </w:r>
    </w:p>
    <w:p w14:paraId="0B05857E" w14:textId="77777777" w:rsidR="0038066B" w:rsidRPr="0038066B" w:rsidRDefault="0038066B" w:rsidP="0038066B">
      <w:pPr>
        <w:pStyle w:val="Boxtext"/>
      </w:pPr>
      <w:r w:rsidRPr="0038066B">
        <w:t>Michael is a RN rostered on site who is completing an online training workshop as part of his study requirements. During this time, Michael is unable to provide care to aged care residents or clinical oversight, and no other RN is present on site.</w:t>
      </w:r>
    </w:p>
    <w:p w14:paraId="571DC8E2" w14:textId="6DDEE28A" w:rsidR="00415526" w:rsidRPr="00415526" w:rsidRDefault="0038066B" w:rsidP="0038066B">
      <w:pPr>
        <w:pStyle w:val="Boxtext"/>
      </w:pPr>
      <w:r w:rsidRPr="0038066B">
        <w:t>In these circumstances, the provider must record the training related gap in RN coverage in the relevant monthly 24/7 RN report.</w:t>
      </w:r>
    </w:p>
    <w:p w14:paraId="0F59B56C" w14:textId="10084F4D" w:rsidR="00B67B71" w:rsidRPr="00B67B71" w:rsidRDefault="00B67B71" w:rsidP="0038066B">
      <w:pPr>
        <w:pStyle w:val="AppendixH2"/>
      </w:pPr>
      <w:r w:rsidRPr="00B67B71">
        <w:t xml:space="preserve">Policy Statement: RN </w:t>
      </w:r>
      <w:r w:rsidR="004B6E6E" w:rsidRPr="00B67B71">
        <w:t>coverage</w:t>
      </w:r>
      <w:r w:rsidRPr="00B67B71">
        <w:t xml:space="preserve"> and EN </w:t>
      </w:r>
      <w:r w:rsidR="00E77F76" w:rsidRPr="00B67B71">
        <w:t>limitations</w:t>
      </w:r>
      <w:r w:rsidRPr="00B67B71">
        <w:t xml:space="preserve"> under the 24/7 RN Requirement</w:t>
      </w:r>
    </w:p>
    <w:p w14:paraId="67D8CCA8" w14:textId="1A6709CF" w:rsidR="009616FD" w:rsidRPr="009616FD" w:rsidRDefault="009616FD" w:rsidP="009616FD">
      <w:pPr>
        <w:rPr>
          <w:rFonts w:eastAsia="Times New Roman" w:cs="Arial"/>
          <w:lang w:eastAsia="en-AU"/>
        </w:rPr>
      </w:pPr>
      <w:r w:rsidRPr="009616FD">
        <w:rPr>
          <w:rFonts w:eastAsia="Times New Roman" w:cs="Arial"/>
          <w:lang w:eastAsia="en-AU"/>
        </w:rPr>
        <w:t>Where a</w:t>
      </w:r>
      <w:r w:rsidR="005552CA">
        <w:rPr>
          <w:rFonts w:eastAsia="Times New Roman" w:cs="Arial"/>
          <w:lang w:eastAsia="en-AU"/>
        </w:rPr>
        <w:t>n</w:t>
      </w:r>
      <w:r w:rsidRPr="009616FD">
        <w:rPr>
          <w:rFonts w:eastAsia="Times New Roman" w:cs="Arial"/>
          <w:lang w:eastAsia="en-AU"/>
        </w:rPr>
        <w:t xml:space="preserve"> RN is rostered to be on site but is unable to attend their shift, and an enrolled nurse (EN) covers the shift in their place</w:t>
      </w:r>
      <w:r>
        <w:rPr>
          <w:rFonts w:eastAsia="Times New Roman" w:cs="Arial"/>
          <w:lang w:eastAsia="en-AU"/>
        </w:rPr>
        <w:t xml:space="preserve">, </w:t>
      </w:r>
      <w:r w:rsidRPr="009616FD">
        <w:rPr>
          <w:rFonts w:eastAsia="Times New Roman" w:cs="Arial"/>
          <w:lang w:eastAsia="en-AU"/>
        </w:rPr>
        <w:t>including an EN who is nearing completion of RN training</w:t>
      </w:r>
      <w:r>
        <w:rPr>
          <w:rFonts w:eastAsia="Times New Roman" w:cs="Arial"/>
          <w:lang w:eastAsia="en-AU"/>
        </w:rPr>
        <w:t>,</w:t>
      </w:r>
      <w:r w:rsidRPr="009616FD">
        <w:rPr>
          <w:rFonts w:eastAsia="Times New Roman" w:cs="Arial"/>
          <w:lang w:eastAsia="en-AU"/>
        </w:rPr>
        <w:t xml:space="preserve"> the provider must:</w:t>
      </w:r>
    </w:p>
    <w:p w14:paraId="033040C5" w14:textId="3D691731" w:rsidR="009616FD" w:rsidRPr="009616FD" w:rsidRDefault="009616FD" w:rsidP="0038066B">
      <w:pPr>
        <w:pStyle w:val="ListBullet"/>
        <w:rPr>
          <w:lang w:eastAsia="en-AU"/>
        </w:rPr>
      </w:pPr>
      <w:r w:rsidRPr="009616FD">
        <w:rPr>
          <w:lang w:eastAsia="en-AU"/>
        </w:rPr>
        <w:t xml:space="preserve">record the absence of a </w:t>
      </w:r>
      <w:r w:rsidR="006F0145">
        <w:rPr>
          <w:lang w:eastAsia="en-AU"/>
        </w:rPr>
        <w:t>RN</w:t>
      </w:r>
      <w:r w:rsidRPr="009616FD">
        <w:rPr>
          <w:lang w:eastAsia="en-AU"/>
        </w:rPr>
        <w:t xml:space="preserve"> in the monthly 24/7 RN report submitted to the Department of Health, Disability and Ageing</w:t>
      </w:r>
    </w:p>
    <w:p w14:paraId="6D318315" w14:textId="77777777" w:rsidR="009616FD" w:rsidRPr="009616FD" w:rsidRDefault="009616FD" w:rsidP="0038066B">
      <w:pPr>
        <w:pStyle w:val="ListBullet"/>
        <w:rPr>
          <w:lang w:eastAsia="en-AU"/>
        </w:rPr>
      </w:pPr>
      <w:r w:rsidRPr="009616FD">
        <w:rPr>
          <w:lang w:eastAsia="en-AU"/>
        </w:rPr>
        <w:t>accurately document the absence, including the start and end time of the gap in RN coverage and any alternative arrangements put in place, where applicable.</w:t>
      </w:r>
    </w:p>
    <w:p w14:paraId="1F7E9B58" w14:textId="193D5B1B" w:rsidR="009616FD" w:rsidRPr="009616FD" w:rsidRDefault="009616FD" w:rsidP="009616FD">
      <w:pPr>
        <w:rPr>
          <w:rFonts w:eastAsia="Times New Roman" w:cs="Arial"/>
          <w:lang w:eastAsia="en-AU"/>
        </w:rPr>
      </w:pPr>
      <w:r w:rsidRPr="009616FD">
        <w:rPr>
          <w:rFonts w:eastAsia="Times New Roman" w:cs="Arial"/>
          <w:lang w:eastAsia="en-AU"/>
        </w:rPr>
        <w:t xml:space="preserve">An enrolled nurse does not meet the criteria for 24/7 RN coverage, as ENs are not authorised to perform duties that are restricted to </w:t>
      </w:r>
      <w:r w:rsidR="00E81FDD">
        <w:rPr>
          <w:rFonts w:eastAsia="Times New Roman" w:cs="Arial"/>
          <w:lang w:eastAsia="en-AU"/>
        </w:rPr>
        <w:t>RNs</w:t>
      </w:r>
      <w:r w:rsidRPr="009616FD">
        <w:rPr>
          <w:rFonts w:eastAsia="Times New Roman" w:cs="Arial"/>
          <w:lang w:eastAsia="en-AU"/>
        </w:rPr>
        <w:t>.</w:t>
      </w:r>
    </w:p>
    <w:p w14:paraId="3D128D91" w14:textId="77777777" w:rsidR="0038066B" w:rsidRPr="0038066B" w:rsidRDefault="0038066B" w:rsidP="0038066B">
      <w:pPr>
        <w:pStyle w:val="Boxtext"/>
      </w:pPr>
      <w:r w:rsidRPr="0038066B">
        <w:t xml:space="preserve">Example 6 </w:t>
      </w:r>
    </w:p>
    <w:p w14:paraId="0BCDD5E9" w14:textId="77777777" w:rsidR="0038066B" w:rsidRPr="0038066B" w:rsidRDefault="0038066B" w:rsidP="0038066B">
      <w:pPr>
        <w:pStyle w:val="Boxtext"/>
      </w:pPr>
      <w:r w:rsidRPr="0038066B">
        <w:t>A RN is unavailable to attend a rostered shift, and Gloria, an enrolled nurse who is close to completing her RN training, covers the shift.</w:t>
      </w:r>
    </w:p>
    <w:p w14:paraId="07847BCA" w14:textId="72940423" w:rsidR="006836C0" w:rsidRPr="0038066B" w:rsidRDefault="0038066B" w:rsidP="0038066B">
      <w:pPr>
        <w:pStyle w:val="Boxtext"/>
      </w:pPr>
      <w:r w:rsidRPr="0038066B">
        <w:t>In these circumstances, the provider must record the RN’s absence in the monthly 24/7 RN report. The presence of an enrolled nurse, regardless of proximity to RN qualification, does not satisfy the 24/7 RN requirement.</w:t>
      </w:r>
    </w:p>
    <w:sectPr w:rsidR="006836C0" w:rsidRPr="0038066B" w:rsidSect="0038066B">
      <w:headerReference w:type="even" r:id="rId18"/>
      <w:footerReference w:type="even" r:id="rId19"/>
      <w:footerReference w:type="default" r:id="rId20"/>
      <w:headerReference w:type="first" r:id="rId21"/>
      <w:pgSz w:w="11906" w:h="16838"/>
      <w:pgMar w:top="1985" w:right="1440" w:bottom="851" w:left="1440" w:header="283" w:footer="5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B6EE" w14:textId="77777777" w:rsidR="00CC7279" w:rsidRDefault="00CC7279" w:rsidP="00EF3D21">
      <w:pPr>
        <w:spacing w:after="0" w:line="240" w:lineRule="auto"/>
      </w:pPr>
      <w:r>
        <w:separator/>
      </w:r>
    </w:p>
  </w:endnote>
  <w:endnote w:type="continuationSeparator" w:id="0">
    <w:p w14:paraId="21781FDD" w14:textId="77777777" w:rsidR="00CC7279" w:rsidRDefault="00CC7279" w:rsidP="00EF3D21">
      <w:pPr>
        <w:spacing w:after="0" w:line="240" w:lineRule="auto"/>
      </w:pPr>
      <w:r>
        <w:continuationSeparator/>
      </w:r>
    </w:p>
  </w:endnote>
  <w:endnote w:type="continuationNotice" w:id="1">
    <w:p w14:paraId="61C2CF15" w14:textId="77777777" w:rsidR="00CC7279" w:rsidRDefault="00CC7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2648" w14:textId="14ABB050" w:rsidR="00FC45EA" w:rsidRDefault="00FC45EA">
    <w:pPr>
      <w:pStyle w:val="Footer"/>
    </w:pPr>
    <w:r>
      <w:rPr>
        <w:noProof/>
      </w:rPr>
      <mc:AlternateContent>
        <mc:Choice Requires="wps">
          <w:drawing>
            <wp:anchor distT="0" distB="0" distL="0" distR="0" simplePos="0" relativeHeight="251658240" behindDoc="0" locked="0" layoutInCell="1" allowOverlap="1" wp14:anchorId="1997A470" wp14:editId="379535E8">
              <wp:simplePos x="635" y="635"/>
              <wp:positionH relativeFrom="page">
                <wp:align>center</wp:align>
              </wp:positionH>
              <wp:positionV relativeFrom="page">
                <wp:align>bottom</wp:align>
              </wp:positionV>
              <wp:extent cx="551815" cy="391160"/>
              <wp:effectExtent l="0" t="0" r="635" b="0"/>
              <wp:wrapNone/>
              <wp:docPr id="807934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0CD78D7" w14:textId="25A1A48D" w:rsidR="00FC45EA" w:rsidRPr="00FC45EA" w:rsidRDefault="00FC45EA" w:rsidP="00FC45EA">
                          <w:pPr>
                            <w:spacing w:after="0"/>
                            <w:rPr>
                              <w:rFonts w:eastAsia="Calibri" w:cs="Calibri"/>
                              <w:noProof/>
                              <w:color w:val="FF0000"/>
                            </w:rPr>
                          </w:pPr>
                          <w:r w:rsidRPr="00FC45EA">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7A470"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40CD78D7" w14:textId="25A1A48D" w:rsidR="00FC45EA" w:rsidRPr="00FC45EA" w:rsidRDefault="00FC45EA" w:rsidP="00FC45EA">
                    <w:pPr>
                      <w:spacing w:after="0"/>
                      <w:rPr>
                        <w:rFonts w:eastAsia="Calibri" w:cs="Calibri"/>
                        <w:noProof/>
                        <w:color w:val="FF0000"/>
                      </w:rPr>
                    </w:pPr>
                    <w:r w:rsidRPr="00FC45EA">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0D63" w14:textId="29078DED" w:rsidR="00774D58" w:rsidRPr="0038066B" w:rsidRDefault="00A30F0D" w:rsidP="0038066B">
    <w:pPr>
      <w:pStyle w:val="Footer"/>
      <w:jc w:val="center"/>
      <w:rPr>
        <w:rFonts w:ascii="Arial" w:hAnsi="Arial" w:cs="Arial"/>
        <w:color w:val="1E1545"/>
        <w:sz w:val="22"/>
        <w:szCs w:val="22"/>
      </w:rPr>
    </w:pPr>
    <w:r>
      <w:rPr>
        <w:rFonts w:ascii="Arial" w:hAnsi="Arial" w:cs="Arial"/>
        <w:color w:val="1E1545"/>
        <w:sz w:val="22"/>
        <w:szCs w:val="22"/>
      </w:rPr>
      <w:t xml:space="preserve">24/7 </w:t>
    </w:r>
    <w:r w:rsidR="0074750A">
      <w:rPr>
        <w:rFonts w:ascii="Arial" w:hAnsi="Arial" w:cs="Arial"/>
        <w:color w:val="1E1545"/>
        <w:sz w:val="22"/>
        <w:szCs w:val="22"/>
      </w:rPr>
      <w:t>RN re</w:t>
    </w:r>
    <w:r w:rsidR="00E11C6A">
      <w:rPr>
        <w:rFonts w:ascii="Arial" w:hAnsi="Arial" w:cs="Arial"/>
        <w:color w:val="1E1545"/>
        <w:sz w:val="22"/>
        <w:szCs w:val="22"/>
      </w:rPr>
      <w:t>quirement</w:t>
    </w:r>
    <w:r w:rsidR="0074750A">
      <w:rPr>
        <w:rFonts w:ascii="Arial" w:hAnsi="Arial" w:cs="Arial"/>
        <w:color w:val="1E1545"/>
        <w:sz w:val="22"/>
        <w:szCs w:val="22"/>
      </w:rPr>
      <w:t xml:space="preserve"> for</w:t>
    </w:r>
    <w:r w:rsidR="001A2440">
      <w:rPr>
        <w:rFonts w:ascii="Arial" w:hAnsi="Arial" w:cs="Arial"/>
        <w:color w:val="1E1545"/>
        <w:sz w:val="22"/>
        <w:szCs w:val="22"/>
      </w:rPr>
      <w:t xml:space="preserve"> the</w:t>
    </w:r>
    <w:r w:rsidR="0074750A">
      <w:rPr>
        <w:rFonts w:ascii="Arial" w:hAnsi="Arial" w:cs="Arial"/>
        <w:color w:val="1E1545"/>
        <w:sz w:val="22"/>
        <w:szCs w:val="22"/>
      </w:rPr>
      <w:t xml:space="preserve"> MPS</w:t>
    </w:r>
    <w:r w:rsidR="00290832">
      <w:rPr>
        <w:rFonts w:ascii="Arial" w:hAnsi="Arial" w:cs="Arial"/>
        <w:color w:val="1E1545"/>
        <w:sz w:val="22"/>
        <w:szCs w:val="22"/>
      </w:rPr>
      <w:t>P</w:t>
    </w:r>
    <w:r w:rsidR="0074750A">
      <w:rPr>
        <w:rFonts w:ascii="Arial" w:hAnsi="Arial" w:cs="Arial"/>
        <w:color w:val="1E1545"/>
        <w:sz w:val="22"/>
        <w:szCs w:val="22"/>
      </w:rPr>
      <w:t xml:space="preserve">: </w:t>
    </w:r>
    <w:r w:rsidR="001A2440">
      <w:rPr>
        <w:rFonts w:ascii="Arial" w:hAnsi="Arial" w:cs="Arial"/>
        <w:color w:val="1E1545"/>
        <w:sz w:val="22"/>
        <w:szCs w:val="22"/>
      </w:rPr>
      <w:t>P</w:t>
    </w:r>
    <w:r w:rsidR="0074750A">
      <w:rPr>
        <w:rFonts w:ascii="Arial" w:hAnsi="Arial" w:cs="Arial"/>
        <w:color w:val="1E1545"/>
        <w:sz w:val="22"/>
        <w:szCs w:val="22"/>
      </w:rPr>
      <w:t>oli</w:t>
    </w:r>
    <w:r w:rsidR="00A5752F">
      <w:rPr>
        <w:rFonts w:ascii="Arial" w:hAnsi="Arial" w:cs="Arial"/>
        <w:color w:val="1E1545"/>
        <w:sz w:val="22"/>
        <w:szCs w:val="22"/>
      </w:rPr>
      <w:t>cy guidelines</w:t>
    </w:r>
    <w:r w:rsidR="00FB65A4" w:rsidRPr="00D1291C">
      <w:rPr>
        <w:rFonts w:ascii="Arial" w:hAnsi="Arial" w:cs="Arial"/>
        <w:color w:val="1E1545"/>
        <w:sz w:val="22"/>
        <w:szCs w:val="22"/>
      </w:rPr>
      <w:t xml:space="preserve"> | </w:t>
    </w:r>
    <w:sdt>
      <w:sdtPr>
        <w:rPr>
          <w:rFonts w:ascii="Arial" w:hAnsi="Arial" w:cs="Arial"/>
          <w:color w:val="1E1545"/>
          <w:sz w:val="22"/>
          <w:szCs w:val="22"/>
        </w:rPr>
        <w:id w:val="-529257419"/>
        <w:docPartObj>
          <w:docPartGallery w:val="Page Numbers (Bottom of Page)"/>
          <w:docPartUnique/>
        </w:docPartObj>
      </w:sdtPr>
      <w:sdtEndPr>
        <w:rPr>
          <w:noProof/>
        </w:rPr>
      </w:sdtEndPr>
      <w:sdtContent>
        <w:r w:rsidR="00FB65A4" w:rsidRPr="00D1291C">
          <w:rPr>
            <w:rFonts w:ascii="Arial" w:hAnsi="Arial" w:cs="Arial"/>
            <w:color w:val="1E1545"/>
            <w:sz w:val="22"/>
            <w:szCs w:val="22"/>
          </w:rPr>
          <w:fldChar w:fldCharType="begin"/>
        </w:r>
        <w:r w:rsidR="00FB65A4" w:rsidRPr="00D1291C">
          <w:rPr>
            <w:rFonts w:ascii="Arial" w:hAnsi="Arial" w:cs="Arial"/>
            <w:color w:val="1E1545"/>
            <w:sz w:val="22"/>
            <w:szCs w:val="22"/>
          </w:rPr>
          <w:instrText xml:space="preserve"> PAGE   \* MERGEFORMAT </w:instrText>
        </w:r>
        <w:r w:rsidR="00FB65A4" w:rsidRPr="00D1291C">
          <w:rPr>
            <w:rFonts w:ascii="Arial" w:hAnsi="Arial" w:cs="Arial"/>
            <w:color w:val="1E1545"/>
            <w:sz w:val="22"/>
            <w:szCs w:val="22"/>
          </w:rPr>
          <w:fldChar w:fldCharType="separate"/>
        </w:r>
        <w:r w:rsidR="00FB65A4" w:rsidRPr="00D1291C">
          <w:rPr>
            <w:rFonts w:ascii="Arial" w:hAnsi="Arial" w:cs="Arial"/>
            <w:noProof/>
            <w:color w:val="1E1545"/>
            <w:sz w:val="22"/>
            <w:szCs w:val="22"/>
          </w:rPr>
          <w:t>2</w:t>
        </w:r>
        <w:r w:rsidR="00FB65A4" w:rsidRPr="00D1291C">
          <w:rPr>
            <w:rFonts w:ascii="Arial" w:hAnsi="Arial" w:cs="Arial"/>
            <w:noProof/>
            <w:color w:val="1E1545"/>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FAF4" w14:textId="77777777" w:rsidR="00CC7279" w:rsidRDefault="00CC7279" w:rsidP="00EF3D21">
      <w:pPr>
        <w:spacing w:after="0" w:line="240" w:lineRule="auto"/>
      </w:pPr>
      <w:r>
        <w:separator/>
      </w:r>
    </w:p>
  </w:footnote>
  <w:footnote w:type="continuationSeparator" w:id="0">
    <w:p w14:paraId="79855D2A" w14:textId="77777777" w:rsidR="00CC7279" w:rsidRDefault="00CC7279" w:rsidP="00EF3D21">
      <w:pPr>
        <w:spacing w:after="0" w:line="240" w:lineRule="auto"/>
      </w:pPr>
      <w:r>
        <w:continuationSeparator/>
      </w:r>
    </w:p>
  </w:footnote>
  <w:footnote w:type="continuationNotice" w:id="1">
    <w:p w14:paraId="105CC7B9" w14:textId="77777777" w:rsidR="00CC7279" w:rsidRDefault="00CC72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E966" w14:textId="08004696" w:rsidR="00FC45EA" w:rsidRDefault="00FC45EA">
    <w:pPr>
      <w:pStyle w:val="Header"/>
    </w:pPr>
    <w:r>
      <w:rPr>
        <w:noProof/>
      </w:rPr>
      <mc:AlternateContent>
        <mc:Choice Requires="wps">
          <w:drawing>
            <wp:anchor distT="0" distB="0" distL="0" distR="0" simplePos="0" relativeHeight="251655168" behindDoc="0" locked="0" layoutInCell="1" allowOverlap="1" wp14:anchorId="0DA094C7" wp14:editId="178E4AF8">
              <wp:simplePos x="635" y="635"/>
              <wp:positionH relativeFrom="page">
                <wp:align>center</wp:align>
              </wp:positionH>
              <wp:positionV relativeFrom="page">
                <wp:align>top</wp:align>
              </wp:positionV>
              <wp:extent cx="551815" cy="391160"/>
              <wp:effectExtent l="0" t="0" r="635" b="8890"/>
              <wp:wrapNone/>
              <wp:docPr id="5075368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4F3F3FB" w14:textId="1DE3A8BF" w:rsidR="00FC45EA" w:rsidRPr="00FC45EA" w:rsidRDefault="00FC45EA" w:rsidP="00FC45EA">
                          <w:pPr>
                            <w:spacing w:after="0"/>
                            <w:rPr>
                              <w:rFonts w:eastAsia="Calibri" w:cs="Calibri"/>
                              <w:noProof/>
                              <w:color w:val="FF0000"/>
                            </w:rPr>
                          </w:pPr>
                          <w:r w:rsidRPr="00FC45EA">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094C7"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4F3F3FB" w14:textId="1DE3A8BF" w:rsidR="00FC45EA" w:rsidRPr="00FC45EA" w:rsidRDefault="00FC45EA" w:rsidP="00FC45EA">
                    <w:pPr>
                      <w:spacing w:after="0"/>
                      <w:rPr>
                        <w:rFonts w:eastAsia="Calibri" w:cs="Calibri"/>
                        <w:noProof/>
                        <w:color w:val="FF0000"/>
                      </w:rPr>
                    </w:pPr>
                    <w:r w:rsidRPr="00FC45EA">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FE42" w14:textId="06DEA0D9" w:rsidR="00B721D6" w:rsidRDefault="005108DB" w:rsidP="00EB1C94">
    <w:pPr>
      <w:pStyle w:val="Header"/>
      <w:jc w:val="center"/>
    </w:pPr>
    <w:r>
      <w:rPr>
        <w:noProof/>
      </w:rPr>
      <w:drawing>
        <wp:inline distT="0" distB="0" distL="0" distR="0" wp14:anchorId="361AE1FE" wp14:editId="7B807BD9">
          <wp:extent cx="3343275" cy="533400"/>
          <wp:effectExtent l="0" t="0" r="9525" b="0"/>
          <wp:docPr id="1957096068"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39171"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202729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C77920"/>
    <w:multiLevelType w:val="multilevel"/>
    <w:tmpl w:val="3056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02048"/>
    <w:multiLevelType w:val="hybridMultilevel"/>
    <w:tmpl w:val="56F0C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B11F0"/>
    <w:multiLevelType w:val="multilevel"/>
    <w:tmpl w:val="965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44D0B"/>
    <w:multiLevelType w:val="multilevel"/>
    <w:tmpl w:val="AF5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114A0"/>
    <w:multiLevelType w:val="multilevel"/>
    <w:tmpl w:val="A580B40A"/>
    <w:lvl w:ilvl="0">
      <w:start w:val="1"/>
      <w:numFmt w:val="decimal"/>
      <w:lvlText w:val="%1"/>
      <w:lvlJc w:val="left"/>
      <w:pPr>
        <w:ind w:left="540" w:hanging="54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FBA47C5"/>
    <w:multiLevelType w:val="multilevel"/>
    <w:tmpl w:val="39A2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F3BEF"/>
    <w:multiLevelType w:val="multilevel"/>
    <w:tmpl w:val="F2A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F15D4"/>
    <w:multiLevelType w:val="multilevel"/>
    <w:tmpl w:val="4D3C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F7B5B"/>
    <w:multiLevelType w:val="hybridMultilevel"/>
    <w:tmpl w:val="3CB8E0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37EE0534">
      <w:numFmt w:val="bullet"/>
      <w:lvlText w:val="-"/>
      <w:lvlJc w:val="left"/>
      <w:pPr>
        <w:ind w:left="1800" w:hanging="360"/>
      </w:pPr>
      <w:rPr>
        <w:rFonts w:ascii="Calibri" w:eastAsia="Times New Roman"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702DF6"/>
    <w:multiLevelType w:val="multilevel"/>
    <w:tmpl w:val="C7B067CA"/>
    <w:lvl w:ilvl="0">
      <w:start w:val="1"/>
      <w:numFmt w:val="bullet"/>
      <w:pStyle w:val="ListBullet"/>
      <w:lvlText w:val=""/>
      <w:lvlJc w:val="left"/>
      <w:pPr>
        <w:ind w:left="5889" w:hanging="360"/>
      </w:pPr>
      <w:rPr>
        <w:rFonts w:ascii="Symbol" w:hAnsi="Symbol" w:cs="Symbol" w:hint="default"/>
        <w:b/>
        <w:bCs/>
        <w:i w:val="0"/>
        <w:iCs w:val="0"/>
        <w:caps w:val="0"/>
        <w:smallCaps w:val="0"/>
        <w:strike w:val="0"/>
        <w:dstrike w:val="0"/>
        <w:outline w:val="0"/>
        <w:shadow w:val="0"/>
        <w:emboss w:val="0"/>
        <w:imprint w:val="0"/>
        <w:noProof w:val="0"/>
        <w:vanish w:val="0"/>
        <w:color w:val="000000" w:themeColor="text1"/>
        <w:spacing w:val="0"/>
        <w:w w:val="100"/>
        <w:kern w:val="0"/>
        <w:position w:val="0"/>
        <w:sz w:val="24"/>
        <w:szCs w:val="6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87A0386"/>
    <w:multiLevelType w:val="multilevel"/>
    <w:tmpl w:val="944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363F6"/>
    <w:multiLevelType w:val="multilevel"/>
    <w:tmpl w:val="2878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A5932"/>
    <w:multiLevelType w:val="multilevel"/>
    <w:tmpl w:val="4C2E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B17E1"/>
    <w:multiLevelType w:val="multilevel"/>
    <w:tmpl w:val="719A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43592"/>
    <w:multiLevelType w:val="hybridMultilevel"/>
    <w:tmpl w:val="9C32A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091FB4"/>
    <w:multiLevelType w:val="multilevel"/>
    <w:tmpl w:val="D8BA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9666E"/>
    <w:multiLevelType w:val="hybridMultilevel"/>
    <w:tmpl w:val="D3643E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D035DCE"/>
    <w:multiLevelType w:val="hybridMultilevel"/>
    <w:tmpl w:val="A12EE5E2"/>
    <w:lvl w:ilvl="0" w:tplc="2DAEF29A">
      <w:start w:val="1"/>
      <w:numFmt w:val="decimal"/>
      <w:pStyle w:val="Numberedindentsteptext"/>
      <w:lvlText w:val="%1."/>
      <w:lvlJc w:val="left"/>
      <w:pPr>
        <w:ind w:left="720" w:hanging="360"/>
      </w:pPr>
      <w:rPr>
        <w:b/>
        <w:bCs/>
      </w:rPr>
    </w:lvl>
    <w:lvl w:ilvl="1" w:tplc="D9DECD6A">
      <w:start w:val="1"/>
      <w:numFmt w:val="lowerLetter"/>
      <w:lvlText w:val="%2."/>
      <w:lvlJc w:val="left"/>
      <w:pPr>
        <w:ind w:left="1440" w:hanging="360"/>
      </w:pPr>
      <w:rPr>
        <w:rFonts w:hint="default"/>
      </w:rPr>
    </w:lvl>
    <w:lvl w:ilvl="2" w:tplc="0C090003">
      <w:start w:val="1"/>
      <w:numFmt w:val="bullet"/>
      <w:lvlText w:val="o"/>
      <w:lvlJc w:val="left"/>
      <w:pPr>
        <w:ind w:left="2160" w:hanging="180"/>
      </w:pPr>
      <w:rPr>
        <w:rFonts w:ascii="Courier New" w:hAnsi="Courier New" w:cs="Courier New" w:hint="default"/>
      </w:rPr>
    </w:lvl>
    <w:lvl w:ilvl="3" w:tplc="0C090001">
      <w:start w:val="1"/>
      <w:numFmt w:val="bullet"/>
      <w:lvlText w:val=""/>
      <w:lvlJc w:val="left"/>
      <w:pPr>
        <w:ind w:left="2880" w:hanging="360"/>
      </w:pPr>
      <w:rPr>
        <w:rFonts w:ascii="Symbol" w:hAnsi="Symbol" w:hint="default"/>
        <w:b/>
        <w:bCs/>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922124"/>
    <w:multiLevelType w:val="hybridMultilevel"/>
    <w:tmpl w:val="440CFC1A"/>
    <w:lvl w:ilvl="0" w:tplc="1C6A5E6E">
      <w:start w:val="1"/>
      <w:numFmt w:val="decimal"/>
      <w:pStyle w:val="Heading1"/>
      <w:lvlText w:val="%1."/>
      <w:lvlJc w:val="left"/>
      <w:pPr>
        <w:ind w:left="720" w:hanging="360"/>
      </w:pPr>
      <w:rPr>
        <w:rFonts w:cs="Cambria" w:hint="default"/>
        <w:b/>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066AC9"/>
    <w:multiLevelType w:val="multilevel"/>
    <w:tmpl w:val="DE5E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40175"/>
    <w:multiLevelType w:val="hybridMultilevel"/>
    <w:tmpl w:val="05B66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8AB0F1F"/>
    <w:multiLevelType w:val="multilevel"/>
    <w:tmpl w:val="AC70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C14FA"/>
    <w:multiLevelType w:val="hybridMultilevel"/>
    <w:tmpl w:val="4D2E37FC"/>
    <w:lvl w:ilvl="0" w:tplc="43F6AB50">
      <w:start w:val="1"/>
      <w:numFmt w:val="decimal"/>
      <w:pStyle w:val="Heading3"/>
      <w:lvlText w:val="%1.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C305AC0"/>
    <w:multiLevelType w:val="multilevel"/>
    <w:tmpl w:val="78F4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C7EA2"/>
    <w:multiLevelType w:val="multilevel"/>
    <w:tmpl w:val="BFB6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E51DB3"/>
    <w:multiLevelType w:val="multilevel"/>
    <w:tmpl w:val="22BC0A64"/>
    <w:lvl w:ilvl="0">
      <w:start w:val="1"/>
      <w:numFmt w:val="decimal"/>
      <w:lvlText w:val="%1"/>
      <w:lvlJc w:val="left"/>
      <w:pPr>
        <w:ind w:left="540" w:hanging="54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C7D365F"/>
    <w:multiLevelType w:val="multilevel"/>
    <w:tmpl w:val="403A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510B4F"/>
    <w:multiLevelType w:val="multilevel"/>
    <w:tmpl w:val="E2A688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79BA25E0"/>
    <w:multiLevelType w:val="multilevel"/>
    <w:tmpl w:val="614E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392C9B"/>
    <w:multiLevelType w:val="hybridMultilevel"/>
    <w:tmpl w:val="C2AE123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16cid:durableId="885994468">
    <w:abstractNumId w:val="18"/>
  </w:num>
  <w:num w:numId="2" w16cid:durableId="916211087">
    <w:abstractNumId w:val="23"/>
  </w:num>
  <w:num w:numId="3" w16cid:durableId="1982997150">
    <w:abstractNumId w:val="5"/>
  </w:num>
  <w:num w:numId="4" w16cid:durableId="381558540">
    <w:abstractNumId w:val="17"/>
  </w:num>
  <w:num w:numId="5" w16cid:durableId="69811677">
    <w:abstractNumId w:val="0"/>
  </w:num>
  <w:num w:numId="6" w16cid:durableId="968626279">
    <w:abstractNumId w:val="10"/>
  </w:num>
  <w:num w:numId="7" w16cid:durableId="2103721420">
    <w:abstractNumId w:val="28"/>
  </w:num>
  <w:num w:numId="8" w16cid:durableId="84150873">
    <w:abstractNumId w:val="26"/>
  </w:num>
  <w:num w:numId="9" w16cid:durableId="1447194639">
    <w:abstractNumId w:val="15"/>
  </w:num>
  <w:num w:numId="10" w16cid:durableId="1093673789">
    <w:abstractNumId w:val="9"/>
  </w:num>
  <w:num w:numId="11" w16cid:durableId="1696299878">
    <w:abstractNumId w:val="21"/>
  </w:num>
  <w:num w:numId="12" w16cid:durableId="1711028911">
    <w:abstractNumId w:val="30"/>
  </w:num>
  <w:num w:numId="13" w16cid:durableId="514736370">
    <w:abstractNumId w:val="22"/>
  </w:num>
  <w:num w:numId="14" w16cid:durableId="1653824839">
    <w:abstractNumId w:val="1"/>
  </w:num>
  <w:num w:numId="15" w16cid:durableId="1527912618">
    <w:abstractNumId w:val="14"/>
  </w:num>
  <w:num w:numId="16" w16cid:durableId="1074624317">
    <w:abstractNumId w:val="12"/>
  </w:num>
  <w:num w:numId="17" w16cid:durableId="440533520">
    <w:abstractNumId w:val="27"/>
  </w:num>
  <w:num w:numId="18" w16cid:durableId="2069960164">
    <w:abstractNumId w:val="2"/>
  </w:num>
  <w:num w:numId="19" w16cid:durableId="1180656894">
    <w:abstractNumId w:val="6"/>
  </w:num>
  <w:num w:numId="20" w16cid:durableId="1649479567">
    <w:abstractNumId w:val="13"/>
  </w:num>
  <w:num w:numId="21" w16cid:durableId="816461304">
    <w:abstractNumId w:val="4"/>
  </w:num>
  <w:num w:numId="22" w16cid:durableId="1305811595">
    <w:abstractNumId w:val="29"/>
  </w:num>
  <w:num w:numId="23" w16cid:durableId="371073588">
    <w:abstractNumId w:val="20"/>
  </w:num>
  <w:num w:numId="24" w16cid:durableId="1022243600">
    <w:abstractNumId w:val="25"/>
  </w:num>
  <w:num w:numId="25" w16cid:durableId="1125662515">
    <w:abstractNumId w:val="3"/>
  </w:num>
  <w:num w:numId="26" w16cid:durableId="551499234">
    <w:abstractNumId w:val="11"/>
  </w:num>
  <w:num w:numId="27" w16cid:durableId="477704">
    <w:abstractNumId w:val="16"/>
  </w:num>
  <w:num w:numId="28" w16cid:durableId="1813868833">
    <w:abstractNumId w:val="7"/>
  </w:num>
  <w:num w:numId="29" w16cid:durableId="53550767">
    <w:abstractNumId w:val="8"/>
  </w:num>
  <w:num w:numId="30" w16cid:durableId="1367834159">
    <w:abstractNumId w:val="24"/>
  </w:num>
  <w:num w:numId="31" w16cid:durableId="173358040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21"/>
    <w:rsid w:val="00000207"/>
    <w:rsid w:val="00002915"/>
    <w:rsid w:val="00005187"/>
    <w:rsid w:val="00005445"/>
    <w:rsid w:val="00005554"/>
    <w:rsid w:val="00005CD1"/>
    <w:rsid w:val="00005F52"/>
    <w:rsid w:val="00007C9B"/>
    <w:rsid w:val="00007CB4"/>
    <w:rsid w:val="00010433"/>
    <w:rsid w:val="00010AFC"/>
    <w:rsid w:val="00010C01"/>
    <w:rsid w:val="00011DFB"/>
    <w:rsid w:val="00012DCC"/>
    <w:rsid w:val="00016565"/>
    <w:rsid w:val="00016593"/>
    <w:rsid w:val="000167A9"/>
    <w:rsid w:val="000222AD"/>
    <w:rsid w:val="00022501"/>
    <w:rsid w:val="0002391B"/>
    <w:rsid w:val="00023F76"/>
    <w:rsid w:val="00024B8C"/>
    <w:rsid w:val="0003390E"/>
    <w:rsid w:val="00035E18"/>
    <w:rsid w:val="000375A0"/>
    <w:rsid w:val="00037B1F"/>
    <w:rsid w:val="00037E9D"/>
    <w:rsid w:val="00042E32"/>
    <w:rsid w:val="00043170"/>
    <w:rsid w:val="00043464"/>
    <w:rsid w:val="00043747"/>
    <w:rsid w:val="00044D62"/>
    <w:rsid w:val="000472A6"/>
    <w:rsid w:val="00047459"/>
    <w:rsid w:val="00047507"/>
    <w:rsid w:val="00047654"/>
    <w:rsid w:val="000520DB"/>
    <w:rsid w:val="000542B6"/>
    <w:rsid w:val="0005493C"/>
    <w:rsid w:val="00060BFA"/>
    <w:rsid w:val="000614A0"/>
    <w:rsid w:val="00062A8C"/>
    <w:rsid w:val="00062ECD"/>
    <w:rsid w:val="0006309E"/>
    <w:rsid w:val="000633FF"/>
    <w:rsid w:val="0006367A"/>
    <w:rsid w:val="00063B31"/>
    <w:rsid w:val="0006476E"/>
    <w:rsid w:val="00064FA8"/>
    <w:rsid w:val="00065AF1"/>
    <w:rsid w:val="00066280"/>
    <w:rsid w:val="00066865"/>
    <w:rsid w:val="00066C17"/>
    <w:rsid w:val="00066F5A"/>
    <w:rsid w:val="0006779B"/>
    <w:rsid w:val="0006790B"/>
    <w:rsid w:val="00067AE6"/>
    <w:rsid w:val="00070EA4"/>
    <w:rsid w:val="00072466"/>
    <w:rsid w:val="0007267C"/>
    <w:rsid w:val="00073C9F"/>
    <w:rsid w:val="00075C2D"/>
    <w:rsid w:val="00077312"/>
    <w:rsid w:val="000808DC"/>
    <w:rsid w:val="0008260E"/>
    <w:rsid w:val="00083706"/>
    <w:rsid w:val="0008546A"/>
    <w:rsid w:val="000863A5"/>
    <w:rsid w:val="0008796A"/>
    <w:rsid w:val="000914B2"/>
    <w:rsid w:val="000914EC"/>
    <w:rsid w:val="00091FA1"/>
    <w:rsid w:val="00092422"/>
    <w:rsid w:val="00093AD4"/>
    <w:rsid w:val="00094D1D"/>
    <w:rsid w:val="0009503C"/>
    <w:rsid w:val="00096A8F"/>
    <w:rsid w:val="00097347"/>
    <w:rsid w:val="00097701"/>
    <w:rsid w:val="000A4F3E"/>
    <w:rsid w:val="000A70CC"/>
    <w:rsid w:val="000A7940"/>
    <w:rsid w:val="000B100B"/>
    <w:rsid w:val="000B120A"/>
    <w:rsid w:val="000B1EBF"/>
    <w:rsid w:val="000B2920"/>
    <w:rsid w:val="000B338B"/>
    <w:rsid w:val="000B448D"/>
    <w:rsid w:val="000B44A1"/>
    <w:rsid w:val="000B66EF"/>
    <w:rsid w:val="000B696D"/>
    <w:rsid w:val="000B72B9"/>
    <w:rsid w:val="000C11CF"/>
    <w:rsid w:val="000C15DC"/>
    <w:rsid w:val="000C6A5F"/>
    <w:rsid w:val="000C7A2B"/>
    <w:rsid w:val="000D2021"/>
    <w:rsid w:val="000D258D"/>
    <w:rsid w:val="000D3656"/>
    <w:rsid w:val="000D3E38"/>
    <w:rsid w:val="000D414C"/>
    <w:rsid w:val="000D6A68"/>
    <w:rsid w:val="000E04CE"/>
    <w:rsid w:val="000E0C01"/>
    <w:rsid w:val="000E1D37"/>
    <w:rsid w:val="000E2259"/>
    <w:rsid w:val="000E2F56"/>
    <w:rsid w:val="000E5C62"/>
    <w:rsid w:val="000E63C3"/>
    <w:rsid w:val="000E784F"/>
    <w:rsid w:val="000F004C"/>
    <w:rsid w:val="000F08D7"/>
    <w:rsid w:val="000F14BB"/>
    <w:rsid w:val="000F1CD5"/>
    <w:rsid w:val="000F1D55"/>
    <w:rsid w:val="000F1FE0"/>
    <w:rsid w:val="000F2367"/>
    <w:rsid w:val="000F267E"/>
    <w:rsid w:val="000F2915"/>
    <w:rsid w:val="000F4643"/>
    <w:rsid w:val="000F6BE3"/>
    <w:rsid w:val="00100391"/>
    <w:rsid w:val="00101451"/>
    <w:rsid w:val="00101558"/>
    <w:rsid w:val="0010263A"/>
    <w:rsid w:val="0010425F"/>
    <w:rsid w:val="00105437"/>
    <w:rsid w:val="00105553"/>
    <w:rsid w:val="00106960"/>
    <w:rsid w:val="0011020F"/>
    <w:rsid w:val="00110756"/>
    <w:rsid w:val="00110A28"/>
    <w:rsid w:val="001112FA"/>
    <w:rsid w:val="001114F7"/>
    <w:rsid w:val="001139AC"/>
    <w:rsid w:val="00116C0E"/>
    <w:rsid w:val="0012130F"/>
    <w:rsid w:val="00121B32"/>
    <w:rsid w:val="00121EC5"/>
    <w:rsid w:val="0012254D"/>
    <w:rsid w:val="00135615"/>
    <w:rsid w:val="0013576E"/>
    <w:rsid w:val="001363AB"/>
    <w:rsid w:val="001363F9"/>
    <w:rsid w:val="00136DCA"/>
    <w:rsid w:val="001379AC"/>
    <w:rsid w:val="001401A4"/>
    <w:rsid w:val="00141668"/>
    <w:rsid w:val="00143CCB"/>
    <w:rsid w:val="00143CFD"/>
    <w:rsid w:val="001444D0"/>
    <w:rsid w:val="00146902"/>
    <w:rsid w:val="001470F5"/>
    <w:rsid w:val="001473E7"/>
    <w:rsid w:val="001506B5"/>
    <w:rsid w:val="00150B5F"/>
    <w:rsid w:val="00152B8F"/>
    <w:rsid w:val="00153355"/>
    <w:rsid w:val="00153A58"/>
    <w:rsid w:val="00153C0D"/>
    <w:rsid w:val="00153DFB"/>
    <w:rsid w:val="00156B30"/>
    <w:rsid w:val="00160703"/>
    <w:rsid w:val="00160DF6"/>
    <w:rsid w:val="00161D5C"/>
    <w:rsid w:val="00162639"/>
    <w:rsid w:val="00162F98"/>
    <w:rsid w:val="00163FC9"/>
    <w:rsid w:val="0016420A"/>
    <w:rsid w:val="00164775"/>
    <w:rsid w:val="00166051"/>
    <w:rsid w:val="00166355"/>
    <w:rsid w:val="00167ABD"/>
    <w:rsid w:val="00167EEA"/>
    <w:rsid w:val="00170822"/>
    <w:rsid w:val="00170A62"/>
    <w:rsid w:val="001717B9"/>
    <w:rsid w:val="00172D8E"/>
    <w:rsid w:val="00172F06"/>
    <w:rsid w:val="00173C1A"/>
    <w:rsid w:val="00175133"/>
    <w:rsid w:val="00175958"/>
    <w:rsid w:val="00175A81"/>
    <w:rsid w:val="00177E62"/>
    <w:rsid w:val="001847D1"/>
    <w:rsid w:val="00184E09"/>
    <w:rsid w:val="00186750"/>
    <w:rsid w:val="00191745"/>
    <w:rsid w:val="00191C75"/>
    <w:rsid w:val="001921C1"/>
    <w:rsid w:val="00195130"/>
    <w:rsid w:val="00195276"/>
    <w:rsid w:val="00195DD4"/>
    <w:rsid w:val="001961A2"/>
    <w:rsid w:val="00196FBC"/>
    <w:rsid w:val="001A03BF"/>
    <w:rsid w:val="001A0EA6"/>
    <w:rsid w:val="001A158C"/>
    <w:rsid w:val="001A2440"/>
    <w:rsid w:val="001A26AC"/>
    <w:rsid w:val="001A3017"/>
    <w:rsid w:val="001A3372"/>
    <w:rsid w:val="001A39D7"/>
    <w:rsid w:val="001A43D9"/>
    <w:rsid w:val="001A78A5"/>
    <w:rsid w:val="001A7E44"/>
    <w:rsid w:val="001B0A66"/>
    <w:rsid w:val="001B1311"/>
    <w:rsid w:val="001B1528"/>
    <w:rsid w:val="001B3602"/>
    <w:rsid w:val="001B4404"/>
    <w:rsid w:val="001B60D6"/>
    <w:rsid w:val="001B64C1"/>
    <w:rsid w:val="001B6852"/>
    <w:rsid w:val="001B6EC8"/>
    <w:rsid w:val="001C1034"/>
    <w:rsid w:val="001C106E"/>
    <w:rsid w:val="001C2D76"/>
    <w:rsid w:val="001C2F18"/>
    <w:rsid w:val="001C46D5"/>
    <w:rsid w:val="001C7859"/>
    <w:rsid w:val="001D24FB"/>
    <w:rsid w:val="001D2737"/>
    <w:rsid w:val="001D3391"/>
    <w:rsid w:val="001D34DD"/>
    <w:rsid w:val="001D368B"/>
    <w:rsid w:val="001D47A1"/>
    <w:rsid w:val="001D47C2"/>
    <w:rsid w:val="001D530D"/>
    <w:rsid w:val="001D5646"/>
    <w:rsid w:val="001D59CB"/>
    <w:rsid w:val="001D67AA"/>
    <w:rsid w:val="001E0762"/>
    <w:rsid w:val="001E1D5A"/>
    <w:rsid w:val="001E3B38"/>
    <w:rsid w:val="001E6F82"/>
    <w:rsid w:val="001E7142"/>
    <w:rsid w:val="001F1F55"/>
    <w:rsid w:val="001F2692"/>
    <w:rsid w:val="001F3D2D"/>
    <w:rsid w:val="001F4E31"/>
    <w:rsid w:val="001F6077"/>
    <w:rsid w:val="001F6835"/>
    <w:rsid w:val="001F7930"/>
    <w:rsid w:val="002009C7"/>
    <w:rsid w:val="00201635"/>
    <w:rsid w:val="00201C75"/>
    <w:rsid w:val="002029AD"/>
    <w:rsid w:val="00204D9D"/>
    <w:rsid w:val="002054A3"/>
    <w:rsid w:val="002065BE"/>
    <w:rsid w:val="00206DC1"/>
    <w:rsid w:val="00207FCB"/>
    <w:rsid w:val="00210A2B"/>
    <w:rsid w:val="00211756"/>
    <w:rsid w:val="00212EEC"/>
    <w:rsid w:val="002156DE"/>
    <w:rsid w:val="00215BD0"/>
    <w:rsid w:val="00216D9A"/>
    <w:rsid w:val="00220BA2"/>
    <w:rsid w:val="002220B7"/>
    <w:rsid w:val="0022315E"/>
    <w:rsid w:val="002231E4"/>
    <w:rsid w:val="00223D8D"/>
    <w:rsid w:val="00223E12"/>
    <w:rsid w:val="00223E89"/>
    <w:rsid w:val="00227075"/>
    <w:rsid w:val="00227C64"/>
    <w:rsid w:val="00231C0D"/>
    <w:rsid w:val="00232FDC"/>
    <w:rsid w:val="00233012"/>
    <w:rsid w:val="002355E6"/>
    <w:rsid w:val="0023580F"/>
    <w:rsid w:val="00235C49"/>
    <w:rsid w:val="00236A81"/>
    <w:rsid w:val="00236E26"/>
    <w:rsid w:val="00236FCE"/>
    <w:rsid w:val="002372E0"/>
    <w:rsid w:val="00242F67"/>
    <w:rsid w:val="0024337A"/>
    <w:rsid w:val="00243402"/>
    <w:rsid w:val="00247604"/>
    <w:rsid w:val="002502BD"/>
    <w:rsid w:val="00251008"/>
    <w:rsid w:val="00251DA8"/>
    <w:rsid w:val="002545CF"/>
    <w:rsid w:val="00254DC8"/>
    <w:rsid w:val="00255B5C"/>
    <w:rsid w:val="002571D6"/>
    <w:rsid w:val="002616E8"/>
    <w:rsid w:val="002620EE"/>
    <w:rsid w:val="00262B38"/>
    <w:rsid w:val="00262F6E"/>
    <w:rsid w:val="00265FB8"/>
    <w:rsid w:val="002678B6"/>
    <w:rsid w:val="00270B3C"/>
    <w:rsid w:val="002716F7"/>
    <w:rsid w:val="0027208B"/>
    <w:rsid w:val="00273A3C"/>
    <w:rsid w:val="002743D6"/>
    <w:rsid w:val="00274E7A"/>
    <w:rsid w:val="00276DF8"/>
    <w:rsid w:val="00277177"/>
    <w:rsid w:val="00277963"/>
    <w:rsid w:val="00280050"/>
    <w:rsid w:val="00281D57"/>
    <w:rsid w:val="00281D75"/>
    <w:rsid w:val="00282DBA"/>
    <w:rsid w:val="00283635"/>
    <w:rsid w:val="00284589"/>
    <w:rsid w:val="00285740"/>
    <w:rsid w:val="00285F37"/>
    <w:rsid w:val="002863C1"/>
    <w:rsid w:val="002863D0"/>
    <w:rsid w:val="00287416"/>
    <w:rsid w:val="00290832"/>
    <w:rsid w:val="00290AD8"/>
    <w:rsid w:val="00290D81"/>
    <w:rsid w:val="00290E3D"/>
    <w:rsid w:val="002926B2"/>
    <w:rsid w:val="00292AEC"/>
    <w:rsid w:val="00293249"/>
    <w:rsid w:val="0029343E"/>
    <w:rsid w:val="00293BBF"/>
    <w:rsid w:val="002944E6"/>
    <w:rsid w:val="002957B5"/>
    <w:rsid w:val="002971B0"/>
    <w:rsid w:val="0029723C"/>
    <w:rsid w:val="002A02A4"/>
    <w:rsid w:val="002A0306"/>
    <w:rsid w:val="002A3400"/>
    <w:rsid w:val="002A4107"/>
    <w:rsid w:val="002A47B6"/>
    <w:rsid w:val="002A550A"/>
    <w:rsid w:val="002A637C"/>
    <w:rsid w:val="002A65A9"/>
    <w:rsid w:val="002A6CC8"/>
    <w:rsid w:val="002A756A"/>
    <w:rsid w:val="002B0837"/>
    <w:rsid w:val="002B1994"/>
    <w:rsid w:val="002B3F30"/>
    <w:rsid w:val="002B546E"/>
    <w:rsid w:val="002B5A8C"/>
    <w:rsid w:val="002B6896"/>
    <w:rsid w:val="002C0183"/>
    <w:rsid w:val="002C02F9"/>
    <w:rsid w:val="002C16DB"/>
    <w:rsid w:val="002C170E"/>
    <w:rsid w:val="002C30B0"/>
    <w:rsid w:val="002C33F2"/>
    <w:rsid w:val="002C42A7"/>
    <w:rsid w:val="002C66A7"/>
    <w:rsid w:val="002D24A4"/>
    <w:rsid w:val="002D3867"/>
    <w:rsid w:val="002D5CCD"/>
    <w:rsid w:val="002D6CB2"/>
    <w:rsid w:val="002D72D7"/>
    <w:rsid w:val="002D7F0D"/>
    <w:rsid w:val="002E1347"/>
    <w:rsid w:val="002E350F"/>
    <w:rsid w:val="002E3B47"/>
    <w:rsid w:val="002E491E"/>
    <w:rsid w:val="002E546E"/>
    <w:rsid w:val="002E57DA"/>
    <w:rsid w:val="002E6727"/>
    <w:rsid w:val="002E6B92"/>
    <w:rsid w:val="002E7F5E"/>
    <w:rsid w:val="002F071E"/>
    <w:rsid w:val="002F0A75"/>
    <w:rsid w:val="002F2361"/>
    <w:rsid w:val="002F24B8"/>
    <w:rsid w:val="002F38EB"/>
    <w:rsid w:val="002F39D0"/>
    <w:rsid w:val="002F4E94"/>
    <w:rsid w:val="002F5026"/>
    <w:rsid w:val="002F5130"/>
    <w:rsid w:val="002F66A7"/>
    <w:rsid w:val="002F7381"/>
    <w:rsid w:val="002F7FEA"/>
    <w:rsid w:val="003007BF"/>
    <w:rsid w:val="00301628"/>
    <w:rsid w:val="00303060"/>
    <w:rsid w:val="00304E07"/>
    <w:rsid w:val="00304F25"/>
    <w:rsid w:val="00310066"/>
    <w:rsid w:val="00310123"/>
    <w:rsid w:val="0031286A"/>
    <w:rsid w:val="00313D3A"/>
    <w:rsid w:val="0031470B"/>
    <w:rsid w:val="003155B6"/>
    <w:rsid w:val="00316720"/>
    <w:rsid w:val="00316B0F"/>
    <w:rsid w:val="0031794B"/>
    <w:rsid w:val="00323E89"/>
    <w:rsid w:val="00324061"/>
    <w:rsid w:val="0032456E"/>
    <w:rsid w:val="003259BD"/>
    <w:rsid w:val="003263C6"/>
    <w:rsid w:val="00326809"/>
    <w:rsid w:val="00326B43"/>
    <w:rsid w:val="00327D6A"/>
    <w:rsid w:val="0033015D"/>
    <w:rsid w:val="003307F4"/>
    <w:rsid w:val="00330CE8"/>
    <w:rsid w:val="003316D3"/>
    <w:rsid w:val="0033224A"/>
    <w:rsid w:val="00332436"/>
    <w:rsid w:val="00333649"/>
    <w:rsid w:val="0033411A"/>
    <w:rsid w:val="00335FC2"/>
    <w:rsid w:val="00341720"/>
    <w:rsid w:val="003417AA"/>
    <w:rsid w:val="00341BE9"/>
    <w:rsid w:val="00341DCB"/>
    <w:rsid w:val="00342F34"/>
    <w:rsid w:val="003434B0"/>
    <w:rsid w:val="003457DB"/>
    <w:rsid w:val="003479D0"/>
    <w:rsid w:val="00351BCA"/>
    <w:rsid w:val="00352E2D"/>
    <w:rsid w:val="00353C2B"/>
    <w:rsid w:val="003556DC"/>
    <w:rsid w:val="003572A2"/>
    <w:rsid w:val="00357B78"/>
    <w:rsid w:val="00357CF3"/>
    <w:rsid w:val="003635F3"/>
    <w:rsid w:val="0036366A"/>
    <w:rsid w:val="00363D27"/>
    <w:rsid w:val="0036427E"/>
    <w:rsid w:val="00364994"/>
    <w:rsid w:val="00364B89"/>
    <w:rsid w:val="00364E61"/>
    <w:rsid w:val="00365BAC"/>
    <w:rsid w:val="0036667B"/>
    <w:rsid w:val="00367EDF"/>
    <w:rsid w:val="00370470"/>
    <w:rsid w:val="00370DF1"/>
    <w:rsid w:val="003731E6"/>
    <w:rsid w:val="00375CB3"/>
    <w:rsid w:val="003775D9"/>
    <w:rsid w:val="0038066B"/>
    <w:rsid w:val="00382122"/>
    <w:rsid w:val="00383EEE"/>
    <w:rsid w:val="00385997"/>
    <w:rsid w:val="00385AD5"/>
    <w:rsid w:val="00386A8C"/>
    <w:rsid w:val="00387830"/>
    <w:rsid w:val="00387956"/>
    <w:rsid w:val="00387ECE"/>
    <w:rsid w:val="0039123D"/>
    <w:rsid w:val="003924C1"/>
    <w:rsid w:val="00394823"/>
    <w:rsid w:val="0039496C"/>
    <w:rsid w:val="00396635"/>
    <w:rsid w:val="00397599"/>
    <w:rsid w:val="003975BB"/>
    <w:rsid w:val="0039788E"/>
    <w:rsid w:val="003A1295"/>
    <w:rsid w:val="003A1FA8"/>
    <w:rsid w:val="003A37FD"/>
    <w:rsid w:val="003A5E57"/>
    <w:rsid w:val="003A68F4"/>
    <w:rsid w:val="003A6E83"/>
    <w:rsid w:val="003B0BF1"/>
    <w:rsid w:val="003B1DDE"/>
    <w:rsid w:val="003B293A"/>
    <w:rsid w:val="003B380A"/>
    <w:rsid w:val="003B3817"/>
    <w:rsid w:val="003B6B6B"/>
    <w:rsid w:val="003B6C15"/>
    <w:rsid w:val="003B7075"/>
    <w:rsid w:val="003B77EC"/>
    <w:rsid w:val="003C1475"/>
    <w:rsid w:val="003C16CA"/>
    <w:rsid w:val="003C379B"/>
    <w:rsid w:val="003C398D"/>
    <w:rsid w:val="003C3E55"/>
    <w:rsid w:val="003C48EF"/>
    <w:rsid w:val="003C542D"/>
    <w:rsid w:val="003C67D8"/>
    <w:rsid w:val="003C7121"/>
    <w:rsid w:val="003C77CB"/>
    <w:rsid w:val="003D0850"/>
    <w:rsid w:val="003D3409"/>
    <w:rsid w:val="003D3C82"/>
    <w:rsid w:val="003D435C"/>
    <w:rsid w:val="003D58FC"/>
    <w:rsid w:val="003D5DF0"/>
    <w:rsid w:val="003D64A9"/>
    <w:rsid w:val="003D70BC"/>
    <w:rsid w:val="003E050E"/>
    <w:rsid w:val="003E0FD4"/>
    <w:rsid w:val="003E14F0"/>
    <w:rsid w:val="003E2130"/>
    <w:rsid w:val="003E21ED"/>
    <w:rsid w:val="003E21FD"/>
    <w:rsid w:val="003E245B"/>
    <w:rsid w:val="003E5339"/>
    <w:rsid w:val="003E67C7"/>
    <w:rsid w:val="003E6949"/>
    <w:rsid w:val="003E7531"/>
    <w:rsid w:val="003E763F"/>
    <w:rsid w:val="003E7DC3"/>
    <w:rsid w:val="003E7E04"/>
    <w:rsid w:val="003F00DC"/>
    <w:rsid w:val="003F0203"/>
    <w:rsid w:val="003F1502"/>
    <w:rsid w:val="003F24EF"/>
    <w:rsid w:val="003F3012"/>
    <w:rsid w:val="003F5FA1"/>
    <w:rsid w:val="004017BA"/>
    <w:rsid w:val="00403B26"/>
    <w:rsid w:val="0040429E"/>
    <w:rsid w:val="00404AD9"/>
    <w:rsid w:val="004057BC"/>
    <w:rsid w:val="00405AD7"/>
    <w:rsid w:val="00405D20"/>
    <w:rsid w:val="00405FE5"/>
    <w:rsid w:val="0040604F"/>
    <w:rsid w:val="0040605D"/>
    <w:rsid w:val="00406751"/>
    <w:rsid w:val="00407637"/>
    <w:rsid w:val="00407BD6"/>
    <w:rsid w:val="00410E88"/>
    <w:rsid w:val="004130C3"/>
    <w:rsid w:val="00414B7C"/>
    <w:rsid w:val="00415526"/>
    <w:rsid w:val="00415590"/>
    <w:rsid w:val="00416989"/>
    <w:rsid w:val="00420CB3"/>
    <w:rsid w:val="004215F8"/>
    <w:rsid w:val="00422132"/>
    <w:rsid w:val="00422ACD"/>
    <w:rsid w:val="00424208"/>
    <w:rsid w:val="00424809"/>
    <w:rsid w:val="00424CF9"/>
    <w:rsid w:val="00424DF4"/>
    <w:rsid w:val="004253A2"/>
    <w:rsid w:val="004266B0"/>
    <w:rsid w:val="00427441"/>
    <w:rsid w:val="004305B3"/>
    <w:rsid w:val="004309C0"/>
    <w:rsid w:val="00430F25"/>
    <w:rsid w:val="0043183F"/>
    <w:rsid w:val="004329F4"/>
    <w:rsid w:val="00433632"/>
    <w:rsid w:val="00433F73"/>
    <w:rsid w:val="00435664"/>
    <w:rsid w:val="004363F6"/>
    <w:rsid w:val="00436580"/>
    <w:rsid w:val="004377E3"/>
    <w:rsid w:val="004411A5"/>
    <w:rsid w:val="004426B5"/>
    <w:rsid w:val="00444E69"/>
    <w:rsid w:val="004474F1"/>
    <w:rsid w:val="0045099E"/>
    <w:rsid w:val="00451FCA"/>
    <w:rsid w:val="0045204F"/>
    <w:rsid w:val="0045256C"/>
    <w:rsid w:val="00456274"/>
    <w:rsid w:val="00456DCD"/>
    <w:rsid w:val="00460139"/>
    <w:rsid w:val="004605EC"/>
    <w:rsid w:val="00460967"/>
    <w:rsid w:val="00460D9F"/>
    <w:rsid w:val="0046116E"/>
    <w:rsid w:val="004611AC"/>
    <w:rsid w:val="00461FF7"/>
    <w:rsid w:val="004646D9"/>
    <w:rsid w:val="00465E9A"/>
    <w:rsid w:val="004668F2"/>
    <w:rsid w:val="00467B60"/>
    <w:rsid w:val="00470038"/>
    <w:rsid w:val="00470828"/>
    <w:rsid w:val="00471A3B"/>
    <w:rsid w:val="00471AD1"/>
    <w:rsid w:val="00472116"/>
    <w:rsid w:val="00473B50"/>
    <w:rsid w:val="00474258"/>
    <w:rsid w:val="00474DF0"/>
    <w:rsid w:val="00474EC1"/>
    <w:rsid w:val="004750DE"/>
    <w:rsid w:val="0047528E"/>
    <w:rsid w:val="004754E4"/>
    <w:rsid w:val="004762B9"/>
    <w:rsid w:val="00481854"/>
    <w:rsid w:val="00481E3B"/>
    <w:rsid w:val="00483323"/>
    <w:rsid w:val="004842FF"/>
    <w:rsid w:val="0048560F"/>
    <w:rsid w:val="004860AD"/>
    <w:rsid w:val="0049096F"/>
    <w:rsid w:val="00491974"/>
    <w:rsid w:val="00492550"/>
    <w:rsid w:val="004931D2"/>
    <w:rsid w:val="0049703A"/>
    <w:rsid w:val="004A0359"/>
    <w:rsid w:val="004A113C"/>
    <w:rsid w:val="004A22AA"/>
    <w:rsid w:val="004A28B2"/>
    <w:rsid w:val="004A3C2B"/>
    <w:rsid w:val="004A5896"/>
    <w:rsid w:val="004A7D96"/>
    <w:rsid w:val="004B28CE"/>
    <w:rsid w:val="004B29E5"/>
    <w:rsid w:val="004B38E1"/>
    <w:rsid w:val="004B4A46"/>
    <w:rsid w:val="004B53F5"/>
    <w:rsid w:val="004B5BE5"/>
    <w:rsid w:val="004B6096"/>
    <w:rsid w:val="004B6496"/>
    <w:rsid w:val="004B6E6E"/>
    <w:rsid w:val="004C0D55"/>
    <w:rsid w:val="004C1270"/>
    <w:rsid w:val="004C3641"/>
    <w:rsid w:val="004C3E03"/>
    <w:rsid w:val="004C3F46"/>
    <w:rsid w:val="004C5888"/>
    <w:rsid w:val="004C7B0C"/>
    <w:rsid w:val="004D289D"/>
    <w:rsid w:val="004D3328"/>
    <w:rsid w:val="004D3605"/>
    <w:rsid w:val="004D5C72"/>
    <w:rsid w:val="004D6C1D"/>
    <w:rsid w:val="004D73FA"/>
    <w:rsid w:val="004D7F70"/>
    <w:rsid w:val="004E11E1"/>
    <w:rsid w:val="004E14B1"/>
    <w:rsid w:val="004E25C2"/>
    <w:rsid w:val="004E284B"/>
    <w:rsid w:val="004E36CA"/>
    <w:rsid w:val="004E41F3"/>
    <w:rsid w:val="004E5A8F"/>
    <w:rsid w:val="004E69AB"/>
    <w:rsid w:val="004F095F"/>
    <w:rsid w:val="004F20C3"/>
    <w:rsid w:val="004F58C9"/>
    <w:rsid w:val="004F5937"/>
    <w:rsid w:val="004F6E80"/>
    <w:rsid w:val="004F756B"/>
    <w:rsid w:val="00501476"/>
    <w:rsid w:val="00501511"/>
    <w:rsid w:val="005036B0"/>
    <w:rsid w:val="0050532D"/>
    <w:rsid w:val="00505464"/>
    <w:rsid w:val="00506CF1"/>
    <w:rsid w:val="00507C35"/>
    <w:rsid w:val="005108DB"/>
    <w:rsid w:val="0051215D"/>
    <w:rsid w:val="005135C2"/>
    <w:rsid w:val="00513750"/>
    <w:rsid w:val="00513802"/>
    <w:rsid w:val="00521F68"/>
    <w:rsid w:val="005224CD"/>
    <w:rsid w:val="005279A7"/>
    <w:rsid w:val="00530A74"/>
    <w:rsid w:val="00530D57"/>
    <w:rsid w:val="00531664"/>
    <w:rsid w:val="005317A9"/>
    <w:rsid w:val="0053185A"/>
    <w:rsid w:val="00532E90"/>
    <w:rsid w:val="0053313C"/>
    <w:rsid w:val="0053319E"/>
    <w:rsid w:val="00533747"/>
    <w:rsid w:val="00535732"/>
    <w:rsid w:val="00535E0F"/>
    <w:rsid w:val="00536575"/>
    <w:rsid w:val="0053702C"/>
    <w:rsid w:val="0054046A"/>
    <w:rsid w:val="0054089F"/>
    <w:rsid w:val="00541A60"/>
    <w:rsid w:val="00544DFB"/>
    <w:rsid w:val="00545BE9"/>
    <w:rsid w:val="00546042"/>
    <w:rsid w:val="005508F2"/>
    <w:rsid w:val="00551075"/>
    <w:rsid w:val="005520B4"/>
    <w:rsid w:val="005523C7"/>
    <w:rsid w:val="0055257B"/>
    <w:rsid w:val="005535DA"/>
    <w:rsid w:val="005552CA"/>
    <w:rsid w:val="00555C88"/>
    <w:rsid w:val="00561464"/>
    <w:rsid w:val="005614BD"/>
    <w:rsid w:val="00561B39"/>
    <w:rsid w:val="00563191"/>
    <w:rsid w:val="00566A07"/>
    <w:rsid w:val="00571BF3"/>
    <w:rsid w:val="00571F53"/>
    <w:rsid w:val="00574C33"/>
    <w:rsid w:val="00576B50"/>
    <w:rsid w:val="00577E6E"/>
    <w:rsid w:val="005811E9"/>
    <w:rsid w:val="005843A2"/>
    <w:rsid w:val="0058455D"/>
    <w:rsid w:val="0058604D"/>
    <w:rsid w:val="005865AA"/>
    <w:rsid w:val="0058707B"/>
    <w:rsid w:val="00590AC9"/>
    <w:rsid w:val="00590FD4"/>
    <w:rsid w:val="0059165C"/>
    <w:rsid w:val="00593830"/>
    <w:rsid w:val="00593BA8"/>
    <w:rsid w:val="00595B26"/>
    <w:rsid w:val="00596908"/>
    <w:rsid w:val="00596BB3"/>
    <w:rsid w:val="005A0B4A"/>
    <w:rsid w:val="005A15A6"/>
    <w:rsid w:val="005A1D54"/>
    <w:rsid w:val="005A32AC"/>
    <w:rsid w:val="005A64AA"/>
    <w:rsid w:val="005A6BF0"/>
    <w:rsid w:val="005A7EAE"/>
    <w:rsid w:val="005B06CA"/>
    <w:rsid w:val="005B0A38"/>
    <w:rsid w:val="005B1719"/>
    <w:rsid w:val="005B1EAA"/>
    <w:rsid w:val="005B25DE"/>
    <w:rsid w:val="005B5F7C"/>
    <w:rsid w:val="005B793A"/>
    <w:rsid w:val="005B7A63"/>
    <w:rsid w:val="005C1DE4"/>
    <w:rsid w:val="005C207B"/>
    <w:rsid w:val="005C2634"/>
    <w:rsid w:val="005C3C91"/>
    <w:rsid w:val="005C5B7C"/>
    <w:rsid w:val="005C6578"/>
    <w:rsid w:val="005C747F"/>
    <w:rsid w:val="005C7525"/>
    <w:rsid w:val="005D314D"/>
    <w:rsid w:val="005D42F5"/>
    <w:rsid w:val="005D5AE3"/>
    <w:rsid w:val="005D77A5"/>
    <w:rsid w:val="005D7CF1"/>
    <w:rsid w:val="005E0AD4"/>
    <w:rsid w:val="005E1EF2"/>
    <w:rsid w:val="005E3A9C"/>
    <w:rsid w:val="005E6D40"/>
    <w:rsid w:val="005E715B"/>
    <w:rsid w:val="005E7A91"/>
    <w:rsid w:val="005F12C1"/>
    <w:rsid w:val="005F1B58"/>
    <w:rsid w:val="005F2101"/>
    <w:rsid w:val="005F2AB4"/>
    <w:rsid w:val="005F4031"/>
    <w:rsid w:val="005F4C36"/>
    <w:rsid w:val="005F5DCF"/>
    <w:rsid w:val="005F6295"/>
    <w:rsid w:val="005F64FF"/>
    <w:rsid w:val="005F7A4C"/>
    <w:rsid w:val="006003EF"/>
    <w:rsid w:val="00600A54"/>
    <w:rsid w:val="00601380"/>
    <w:rsid w:val="0060234E"/>
    <w:rsid w:val="00603299"/>
    <w:rsid w:val="00603964"/>
    <w:rsid w:val="00603A5E"/>
    <w:rsid w:val="006044C6"/>
    <w:rsid w:val="0060545F"/>
    <w:rsid w:val="00606AB7"/>
    <w:rsid w:val="00607122"/>
    <w:rsid w:val="0061069D"/>
    <w:rsid w:val="0061323C"/>
    <w:rsid w:val="00614283"/>
    <w:rsid w:val="0061446A"/>
    <w:rsid w:val="00616783"/>
    <w:rsid w:val="00616BE6"/>
    <w:rsid w:val="00616EFE"/>
    <w:rsid w:val="00617A95"/>
    <w:rsid w:val="00617FC1"/>
    <w:rsid w:val="0062205B"/>
    <w:rsid w:val="00622D02"/>
    <w:rsid w:val="00622E78"/>
    <w:rsid w:val="00622FCB"/>
    <w:rsid w:val="006239AB"/>
    <w:rsid w:val="0062616F"/>
    <w:rsid w:val="00626C76"/>
    <w:rsid w:val="00626D51"/>
    <w:rsid w:val="00627802"/>
    <w:rsid w:val="0063017E"/>
    <w:rsid w:val="00630CB3"/>
    <w:rsid w:val="00632558"/>
    <w:rsid w:val="006343B8"/>
    <w:rsid w:val="0063487B"/>
    <w:rsid w:val="00635B2C"/>
    <w:rsid w:val="006360A8"/>
    <w:rsid w:val="0063774F"/>
    <w:rsid w:val="00640395"/>
    <w:rsid w:val="00640F65"/>
    <w:rsid w:val="0064212D"/>
    <w:rsid w:val="00642222"/>
    <w:rsid w:val="00642C33"/>
    <w:rsid w:val="00643BA0"/>
    <w:rsid w:val="00643E7F"/>
    <w:rsid w:val="006449B1"/>
    <w:rsid w:val="006459ED"/>
    <w:rsid w:val="00646F08"/>
    <w:rsid w:val="0064736E"/>
    <w:rsid w:val="00650353"/>
    <w:rsid w:val="0065162D"/>
    <w:rsid w:val="00652825"/>
    <w:rsid w:val="00656541"/>
    <w:rsid w:val="006571BA"/>
    <w:rsid w:val="00657A0C"/>
    <w:rsid w:val="00661925"/>
    <w:rsid w:val="006621C4"/>
    <w:rsid w:val="00663321"/>
    <w:rsid w:val="00664C19"/>
    <w:rsid w:val="006666AD"/>
    <w:rsid w:val="00666C8D"/>
    <w:rsid w:val="00670473"/>
    <w:rsid w:val="006706F4"/>
    <w:rsid w:val="00673452"/>
    <w:rsid w:val="00673F5E"/>
    <w:rsid w:val="00674592"/>
    <w:rsid w:val="0067638E"/>
    <w:rsid w:val="00676727"/>
    <w:rsid w:val="006769D6"/>
    <w:rsid w:val="00676B0A"/>
    <w:rsid w:val="006779BC"/>
    <w:rsid w:val="00681D7A"/>
    <w:rsid w:val="006836C0"/>
    <w:rsid w:val="00684E24"/>
    <w:rsid w:val="00684E2B"/>
    <w:rsid w:val="0068778C"/>
    <w:rsid w:val="00692C48"/>
    <w:rsid w:val="00692FDC"/>
    <w:rsid w:val="00695B5B"/>
    <w:rsid w:val="00697D01"/>
    <w:rsid w:val="006A09CA"/>
    <w:rsid w:val="006A162A"/>
    <w:rsid w:val="006A196B"/>
    <w:rsid w:val="006A4076"/>
    <w:rsid w:val="006A43E0"/>
    <w:rsid w:val="006A5D5A"/>
    <w:rsid w:val="006B001C"/>
    <w:rsid w:val="006B0B3E"/>
    <w:rsid w:val="006B0EDD"/>
    <w:rsid w:val="006B169C"/>
    <w:rsid w:val="006B288B"/>
    <w:rsid w:val="006B6C7C"/>
    <w:rsid w:val="006B795C"/>
    <w:rsid w:val="006B7BB8"/>
    <w:rsid w:val="006C0D41"/>
    <w:rsid w:val="006C1DC8"/>
    <w:rsid w:val="006C36EE"/>
    <w:rsid w:val="006C4E0A"/>
    <w:rsid w:val="006C531E"/>
    <w:rsid w:val="006C79C4"/>
    <w:rsid w:val="006D017F"/>
    <w:rsid w:val="006D0DD5"/>
    <w:rsid w:val="006D1105"/>
    <w:rsid w:val="006D114F"/>
    <w:rsid w:val="006D354B"/>
    <w:rsid w:val="006D71EB"/>
    <w:rsid w:val="006E122A"/>
    <w:rsid w:val="006E18A0"/>
    <w:rsid w:val="006E5CFA"/>
    <w:rsid w:val="006E61F4"/>
    <w:rsid w:val="006E675E"/>
    <w:rsid w:val="006E7C3C"/>
    <w:rsid w:val="006F0145"/>
    <w:rsid w:val="006F3DB6"/>
    <w:rsid w:val="006F5198"/>
    <w:rsid w:val="006F551E"/>
    <w:rsid w:val="006F7D4A"/>
    <w:rsid w:val="00702BE9"/>
    <w:rsid w:val="00705072"/>
    <w:rsid w:val="00705950"/>
    <w:rsid w:val="00705E46"/>
    <w:rsid w:val="00707CC3"/>
    <w:rsid w:val="00707E32"/>
    <w:rsid w:val="00711B3F"/>
    <w:rsid w:val="007136AB"/>
    <w:rsid w:val="0071397F"/>
    <w:rsid w:val="00715525"/>
    <w:rsid w:val="00716EFD"/>
    <w:rsid w:val="00717EB6"/>
    <w:rsid w:val="007205F4"/>
    <w:rsid w:val="007218F5"/>
    <w:rsid w:val="00721BCD"/>
    <w:rsid w:val="00721E6B"/>
    <w:rsid w:val="0072276A"/>
    <w:rsid w:val="00722C52"/>
    <w:rsid w:val="007239C7"/>
    <w:rsid w:val="00723D5B"/>
    <w:rsid w:val="00724383"/>
    <w:rsid w:val="007246D7"/>
    <w:rsid w:val="00726E94"/>
    <w:rsid w:val="00727E6B"/>
    <w:rsid w:val="00732069"/>
    <w:rsid w:val="00732800"/>
    <w:rsid w:val="007376C6"/>
    <w:rsid w:val="007403D2"/>
    <w:rsid w:val="00740646"/>
    <w:rsid w:val="00741917"/>
    <w:rsid w:val="00742741"/>
    <w:rsid w:val="00742859"/>
    <w:rsid w:val="00742FCE"/>
    <w:rsid w:val="0074389C"/>
    <w:rsid w:val="007449F1"/>
    <w:rsid w:val="00744FD0"/>
    <w:rsid w:val="0074661B"/>
    <w:rsid w:val="00746E21"/>
    <w:rsid w:val="007473A7"/>
    <w:rsid w:val="0074750A"/>
    <w:rsid w:val="00747EB6"/>
    <w:rsid w:val="007503B4"/>
    <w:rsid w:val="0075065D"/>
    <w:rsid w:val="007520C6"/>
    <w:rsid w:val="0075273B"/>
    <w:rsid w:val="00752992"/>
    <w:rsid w:val="00752E73"/>
    <w:rsid w:val="00753A40"/>
    <w:rsid w:val="00754A22"/>
    <w:rsid w:val="00754BFB"/>
    <w:rsid w:val="007553A2"/>
    <w:rsid w:val="00755AA4"/>
    <w:rsid w:val="00755DE8"/>
    <w:rsid w:val="00757F8B"/>
    <w:rsid w:val="00760ECD"/>
    <w:rsid w:val="0076262B"/>
    <w:rsid w:val="00762F95"/>
    <w:rsid w:val="0076457C"/>
    <w:rsid w:val="0076516E"/>
    <w:rsid w:val="00766C7B"/>
    <w:rsid w:val="00771ADC"/>
    <w:rsid w:val="00771BC9"/>
    <w:rsid w:val="00771F2F"/>
    <w:rsid w:val="00773276"/>
    <w:rsid w:val="00774D58"/>
    <w:rsid w:val="007753DF"/>
    <w:rsid w:val="00775B3F"/>
    <w:rsid w:val="00776B23"/>
    <w:rsid w:val="00777377"/>
    <w:rsid w:val="00777AC1"/>
    <w:rsid w:val="00777C48"/>
    <w:rsid w:val="007809C2"/>
    <w:rsid w:val="007811E6"/>
    <w:rsid w:val="007825F7"/>
    <w:rsid w:val="00783C6D"/>
    <w:rsid w:val="007842AB"/>
    <w:rsid w:val="00785918"/>
    <w:rsid w:val="00786508"/>
    <w:rsid w:val="007903E0"/>
    <w:rsid w:val="00790923"/>
    <w:rsid w:val="00791985"/>
    <w:rsid w:val="007936B6"/>
    <w:rsid w:val="00793819"/>
    <w:rsid w:val="00793D7D"/>
    <w:rsid w:val="00793EA0"/>
    <w:rsid w:val="0079407B"/>
    <w:rsid w:val="00794D25"/>
    <w:rsid w:val="00796E6E"/>
    <w:rsid w:val="0079751C"/>
    <w:rsid w:val="00797A2C"/>
    <w:rsid w:val="007A30C8"/>
    <w:rsid w:val="007A3764"/>
    <w:rsid w:val="007A48B8"/>
    <w:rsid w:val="007A591A"/>
    <w:rsid w:val="007A72D7"/>
    <w:rsid w:val="007A7C66"/>
    <w:rsid w:val="007B050B"/>
    <w:rsid w:val="007B1A87"/>
    <w:rsid w:val="007B2202"/>
    <w:rsid w:val="007B2707"/>
    <w:rsid w:val="007B309C"/>
    <w:rsid w:val="007B4836"/>
    <w:rsid w:val="007B4E13"/>
    <w:rsid w:val="007B6E09"/>
    <w:rsid w:val="007C03CE"/>
    <w:rsid w:val="007C11A5"/>
    <w:rsid w:val="007C12C4"/>
    <w:rsid w:val="007C13B7"/>
    <w:rsid w:val="007C1F4B"/>
    <w:rsid w:val="007C2380"/>
    <w:rsid w:val="007C327D"/>
    <w:rsid w:val="007C345F"/>
    <w:rsid w:val="007C3F59"/>
    <w:rsid w:val="007C48C8"/>
    <w:rsid w:val="007C604B"/>
    <w:rsid w:val="007C61EA"/>
    <w:rsid w:val="007C66FD"/>
    <w:rsid w:val="007D29D3"/>
    <w:rsid w:val="007D5E55"/>
    <w:rsid w:val="007D6C4A"/>
    <w:rsid w:val="007D7DFA"/>
    <w:rsid w:val="007E0635"/>
    <w:rsid w:val="007E1497"/>
    <w:rsid w:val="007E560E"/>
    <w:rsid w:val="007E5FA5"/>
    <w:rsid w:val="007E6CF6"/>
    <w:rsid w:val="007E7C06"/>
    <w:rsid w:val="007E7F77"/>
    <w:rsid w:val="007F0DCA"/>
    <w:rsid w:val="007F12ED"/>
    <w:rsid w:val="007F2C0E"/>
    <w:rsid w:val="007F47EF"/>
    <w:rsid w:val="007F4D08"/>
    <w:rsid w:val="007F50C1"/>
    <w:rsid w:val="007F5276"/>
    <w:rsid w:val="007F58B7"/>
    <w:rsid w:val="007F59C0"/>
    <w:rsid w:val="007F7628"/>
    <w:rsid w:val="007F7ACA"/>
    <w:rsid w:val="007F7CC9"/>
    <w:rsid w:val="00800CDC"/>
    <w:rsid w:val="008017FF"/>
    <w:rsid w:val="00801BC3"/>
    <w:rsid w:val="00802CC1"/>
    <w:rsid w:val="0080322C"/>
    <w:rsid w:val="008037A0"/>
    <w:rsid w:val="008049A5"/>
    <w:rsid w:val="00804D93"/>
    <w:rsid w:val="00805711"/>
    <w:rsid w:val="00805F6B"/>
    <w:rsid w:val="008100E3"/>
    <w:rsid w:val="00811352"/>
    <w:rsid w:val="00811515"/>
    <w:rsid w:val="008120BD"/>
    <w:rsid w:val="008141C4"/>
    <w:rsid w:val="00815C88"/>
    <w:rsid w:val="0081633D"/>
    <w:rsid w:val="00817F4B"/>
    <w:rsid w:val="008200D2"/>
    <w:rsid w:val="008200E5"/>
    <w:rsid w:val="00820937"/>
    <w:rsid w:val="00820DBB"/>
    <w:rsid w:val="00821E5E"/>
    <w:rsid w:val="008229AF"/>
    <w:rsid w:val="00823C6C"/>
    <w:rsid w:val="00825149"/>
    <w:rsid w:val="00826731"/>
    <w:rsid w:val="00826AE5"/>
    <w:rsid w:val="00827065"/>
    <w:rsid w:val="008304A1"/>
    <w:rsid w:val="00830BDD"/>
    <w:rsid w:val="0083339B"/>
    <w:rsid w:val="00834073"/>
    <w:rsid w:val="00835E96"/>
    <w:rsid w:val="00836755"/>
    <w:rsid w:val="0083708F"/>
    <w:rsid w:val="00841042"/>
    <w:rsid w:val="00842131"/>
    <w:rsid w:val="008433A4"/>
    <w:rsid w:val="00843563"/>
    <w:rsid w:val="00845993"/>
    <w:rsid w:val="00845DAF"/>
    <w:rsid w:val="00846059"/>
    <w:rsid w:val="00847185"/>
    <w:rsid w:val="00850C06"/>
    <w:rsid w:val="00851E98"/>
    <w:rsid w:val="008521B3"/>
    <w:rsid w:val="00853CC1"/>
    <w:rsid w:val="00853FA3"/>
    <w:rsid w:val="0085427C"/>
    <w:rsid w:val="00854833"/>
    <w:rsid w:val="00855F5E"/>
    <w:rsid w:val="0085613E"/>
    <w:rsid w:val="0086015C"/>
    <w:rsid w:val="0086033B"/>
    <w:rsid w:val="008656F0"/>
    <w:rsid w:val="00865C2A"/>
    <w:rsid w:val="008674C6"/>
    <w:rsid w:val="00867F2B"/>
    <w:rsid w:val="0087212C"/>
    <w:rsid w:val="00873086"/>
    <w:rsid w:val="0087440D"/>
    <w:rsid w:val="00876BCD"/>
    <w:rsid w:val="00877693"/>
    <w:rsid w:val="0088003F"/>
    <w:rsid w:val="00880A93"/>
    <w:rsid w:val="00881ACA"/>
    <w:rsid w:val="008831A4"/>
    <w:rsid w:val="00887080"/>
    <w:rsid w:val="00887D1B"/>
    <w:rsid w:val="00890A53"/>
    <w:rsid w:val="008916ED"/>
    <w:rsid w:val="00892D2E"/>
    <w:rsid w:val="008932AD"/>
    <w:rsid w:val="00893C79"/>
    <w:rsid w:val="008948E0"/>
    <w:rsid w:val="00894BF8"/>
    <w:rsid w:val="00895440"/>
    <w:rsid w:val="008A1900"/>
    <w:rsid w:val="008A227B"/>
    <w:rsid w:val="008A2634"/>
    <w:rsid w:val="008A5C72"/>
    <w:rsid w:val="008A68E6"/>
    <w:rsid w:val="008A6EFA"/>
    <w:rsid w:val="008A7880"/>
    <w:rsid w:val="008B0681"/>
    <w:rsid w:val="008B14FA"/>
    <w:rsid w:val="008B2E79"/>
    <w:rsid w:val="008B2FA2"/>
    <w:rsid w:val="008B3DC5"/>
    <w:rsid w:val="008B4550"/>
    <w:rsid w:val="008B6031"/>
    <w:rsid w:val="008B6C0D"/>
    <w:rsid w:val="008C1022"/>
    <w:rsid w:val="008C4681"/>
    <w:rsid w:val="008C61C0"/>
    <w:rsid w:val="008D00C7"/>
    <w:rsid w:val="008D09AB"/>
    <w:rsid w:val="008D2C2E"/>
    <w:rsid w:val="008D3BDF"/>
    <w:rsid w:val="008D4838"/>
    <w:rsid w:val="008D5039"/>
    <w:rsid w:val="008D5133"/>
    <w:rsid w:val="008D578B"/>
    <w:rsid w:val="008E2B98"/>
    <w:rsid w:val="008E37BD"/>
    <w:rsid w:val="008E390A"/>
    <w:rsid w:val="008E3BBF"/>
    <w:rsid w:val="008E550B"/>
    <w:rsid w:val="008E72B8"/>
    <w:rsid w:val="008E7390"/>
    <w:rsid w:val="008F0B32"/>
    <w:rsid w:val="008F4BB5"/>
    <w:rsid w:val="008F632B"/>
    <w:rsid w:val="008F7BE7"/>
    <w:rsid w:val="009029C9"/>
    <w:rsid w:val="00903858"/>
    <w:rsid w:val="00903990"/>
    <w:rsid w:val="009040F7"/>
    <w:rsid w:val="00904BE0"/>
    <w:rsid w:val="00904F0B"/>
    <w:rsid w:val="00905600"/>
    <w:rsid w:val="00905915"/>
    <w:rsid w:val="00906B47"/>
    <w:rsid w:val="00906EFC"/>
    <w:rsid w:val="0091080E"/>
    <w:rsid w:val="00910F16"/>
    <w:rsid w:val="00912FCE"/>
    <w:rsid w:val="00913A5E"/>
    <w:rsid w:val="00915624"/>
    <w:rsid w:val="00915BE1"/>
    <w:rsid w:val="00915C4B"/>
    <w:rsid w:val="0091684F"/>
    <w:rsid w:val="00916A3F"/>
    <w:rsid w:val="009172C8"/>
    <w:rsid w:val="00917323"/>
    <w:rsid w:val="00922A12"/>
    <w:rsid w:val="00922A3C"/>
    <w:rsid w:val="00922FCE"/>
    <w:rsid w:val="00923413"/>
    <w:rsid w:val="009234F7"/>
    <w:rsid w:val="00923767"/>
    <w:rsid w:val="0092478A"/>
    <w:rsid w:val="0092669F"/>
    <w:rsid w:val="00927FED"/>
    <w:rsid w:val="009316C4"/>
    <w:rsid w:val="009344A2"/>
    <w:rsid w:val="00935391"/>
    <w:rsid w:val="00935941"/>
    <w:rsid w:val="009364C8"/>
    <w:rsid w:val="00937982"/>
    <w:rsid w:val="009407EE"/>
    <w:rsid w:val="00941D83"/>
    <w:rsid w:val="009436F0"/>
    <w:rsid w:val="0094420B"/>
    <w:rsid w:val="0094485F"/>
    <w:rsid w:val="00944893"/>
    <w:rsid w:val="00944970"/>
    <w:rsid w:val="00947884"/>
    <w:rsid w:val="009479D2"/>
    <w:rsid w:val="00952F65"/>
    <w:rsid w:val="009532B7"/>
    <w:rsid w:val="00954834"/>
    <w:rsid w:val="009553BB"/>
    <w:rsid w:val="009554D1"/>
    <w:rsid w:val="009559A0"/>
    <w:rsid w:val="00955BCB"/>
    <w:rsid w:val="0095626B"/>
    <w:rsid w:val="0095715F"/>
    <w:rsid w:val="00957D27"/>
    <w:rsid w:val="009600E7"/>
    <w:rsid w:val="009604C3"/>
    <w:rsid w:val="00960FA2"/>
    <w:rsid w:val="009616FD"/>
    <w:rsid w:val="0096275C"/>
    <w:rsid w:val="00962B49"/>
    <w:rsid w:val="0096570B"/>
    <w:rsid w:val="00965977"/>
    <w:rsid w:val="00971E45"/>
    <w:rsid w:val="00971ED8"/>
    <w:rsid w:val="00972832"/>
    <w:rsid w:val="009728EC"/>
    <w:rsid w:val="0097498F"/>
    <w:rsid w:val="00975FFC"/>
    <w:rsid w:val="00976C24"/>
    <w:rsid w:val="00977C07"/>
    <w:rsid w:val="0098034E"/>
    <w:rsid w:val="00981206"/>
    <w:rsid w:val="00983596"/>
    <w:rsid w:val="00983E60"/>
    <w:rsid w:val="00984E76"/>
    <w:rsid w:val="00985DB3"/>
    <w:rsid w:val="009861D0"/>
    <w:rsid w:val="009901FC"/>
    <w:rsid w:val="00990C8B"/>
    <w:rsid w:val="00991039"/>
    <w:rsid w:val="009916CB"/>
    <w:rsid w:val="00992240"/>
    <w:rsid w:val="00993576"/>
    <w:rsid w:val="00993B84"/>
    <w:rsid w:val="0099463A"/>
    <w:rsid w:val="009A093E"/>
    <w:rsid w:val="009A10F2"/>
    <w:rsid w:val="009A34FE"/>
    <w:rsid w:val="009A5134"/>
    <w:rsid w:val="009A67B7"/>
    <w:rsid w:val="009A6C3C"/>
    <w:rsid w:val="009A7A0E"/>
    <w:rsid w:val="009A7C5B"/>
    <w:rsid w:val="009B14D9"/>
    <w:rsid w:val="009B2EA1"/>
    <w:rsid w:val="009B39CF"/>
    <w:rsid w:val="009B3C51"/>
    <w:rsid w:val="009B44AE"/>
    <w:rsid w:val="009B622B"/>
    <w:rsid w:val="009B7E7F"/>
    <w:rsid w:val="009C01BB"/>
    <w:rsid w:val="009C02EF"/>
    <w:rsid w:val="009C20C5"/>
    <w:rsid w:val="009C4B38"/>
    <w:rsid w:val="009C6424"/>
    <w:rsid w:val="009D0BC6"/>
    <w:rsid w:val="009D143B"/>
    <w:rsid w:val="009D261D"/>
    <w:rsid w:val="009D2A9F"/>
    <w:rsid w:val="009D5384"/>
    <w:rsid w:val="009D6B4E"/>
    <w:rsid w:val="009D7949"/>
    <w:rsid w:val="009E0C9B"/>
    <w:rsid w:val="009E1CB9"/>
    <w:rsid w:val="009E2140"/>
    <w:rsid w:val="009E2210"/>
    <w:rsid w:val="009E35D2"/>
    <w:rsid w:val="009E4B64"/>
    <w:rsid w:val="009E5DFA"/>
    <w:rsid w:val="009F0E59"/>
    <w:rsid w:val="009F2378"/>
    <w:rsid w:val="009F2F6B"/>
    <w:rsid w:val="009F50C0"/>
    <w:rsid w:val="009F5B3C"/>
    <w:rsid w:val="009F5CD4"/>
    <w:rsid w:val="009F607A"/>
    <w:rsid w:val="009F6727"/>
    <w:rsid w:val="009F6994"/>
    <w:rsid w:val="009F7B0A"/>
    <w:rsid w:val="00A014A2"/>
    <w:rsid w:val="00A01DA4"/>
    <w:rsid w:val="00A04446"/>
    <w:rsid w:val="00A04872"/>
    <w:rsid w:val="00A059B0"/>
    <w:rsid w:val="00A06730"/>
    <w:rsid w:val="00A06E89"/>
    <w:rsid w:val="00A0711A"/>
    <w:rsid w:val="00A0752B"/>
    <w:rsid w:val="00A114FA"/>
    <w:rsid w:val="00A12532"/>
    <w:rsid w:val="00A1319C"/>
    <w:rsid w:val="00A13383"/>
    <w:rsid w:val="00A13E31"/>
    <w:rsid w:val="00A142A2"/>
    <w:rsid w:val="00A158C4"/>
    <w:rsid w:val="00A17165"/>
    <w:rsid w:val="00A217D4"/>
    <w:rsid w:val="00A224F9"/>
    <w:rsid w:val="00A22698"/>
    <w:rsid w:val="00A2304A"/>
    <w:rsid w:val="00A23290"/>
    <w:rsid w:val="00A23568"/>
    <w:rsid w:val="00A241A7"/>
    <w:rsid w:val="00A2474A"/>
    <w:rsid w:val="00A2535E"/>
    <w:rsid w:val="00A26FB4"/>
    <w:rsid w:val="00A30F0D"/>
    <w:rsid w:val="00A31A4B"/>
    <w:rsid w:val="00A367DC"/>
    <w:rsid w:val="00A425FC"/>
    <w:rsid w:val="00A42B9E"/>
    <w:rsid w:val="00A44EC8"/>
    <w:rsid w:val="00A45F67"/>
    <w:rsid w:val="00A467F1"/>
    <w:rsid w:val="00A470C9"/>
    <w:rsid w:val="00A47C7C"/>
    <w:rsid w:val="00A517D3"/>
    <w:rsid w:val="00A5281E"/>
    <w:rsid w:val="00A53101"/>
    <w:rsid w:val="00A538A3"/>
    <w:rsid w:val="00A53EC6"/>
    <w:rsid w:val="00A5423D"/>
    <w:rsid w:val="00A54E38"/>
    <w:rsid w:val="00A5752F"/>
    <w:rsid w:val="00A60715"/>
    <w:rsid w:val="00A60EBF"/>
    <w:rsid w:val="00A61BE7"/>
    <w:rsid w:val="00A625B5"/>
    <w:rsid w:val="00A62603"/>
    <w:rsid w:val="00A635C4"/>
    <w:rsid w:val="00A64E32"/>
    <w:rsid w:val="00A72069"/>
    <w:rsid w:val="00A7286C"/>
    <w:rsid w:val="00A73562"/>
    <w:rsid w:val="00A73DDA"/>
    <w:rsid w:val="00A7566E"/>
    <w:rsid w:val="00A75922"/>
    <w:rsid w:val="00A7600C"/>
    <w:rsid w:val="00A77A19"/>
    <w:rsid w:val="00A82DC7"/>
    <w:rsid w:val="00A83372"/>
    <w:rsid w:val="00A83C64"/>
    <w:rsid w:val="00A8725C"/>
    <w:rsid w:val="00A913B6"/>
    <w:rsid w:val="00A928ED"/>
    <w:rsid w:val="00A92BBF"/>
    <w:rsid w:val="00A92FBA"/>
    <w:rsid w:val="00A936FA"/>
    <w:rsid w:val="00A95B91"/>
    <w:rsid w:val="00A962DC"/>
    <w:rsid w:val="00AA03FA"/>
    <w:rsid w:val="00AA043C"/>
    <w:rsid w:val="00AA14C3"/>
    <w:rsid w:val="00AA258F"/>
    <w:rsid w:val="00AA3721"/>
    <w:rsid w:val="00AA5295"/>
    <w:rsid w:val="00AA5504"/>
    <w:rsid w:val="00AA5BED"/>
    <w:rsid w:val="00AA649E"/>
    <w:rsid w:val="00AA73BA"/>
    <w:rsid w:val="00AB0137"/>
    <w:rsid w:val="00AB04C1"/>
    <w:rsid w:val="00AB12CD"/>
    <w:rsid w:val="00AB1BDF"/>
    <w:rsid w:val="00AB1F05"/>
    <w:rsid w:val="00AB41FC"/>
    <w:rsid w:val="00AB475E"/>
    <w:rsid w:val="00AB5D92"/>
    <w:rsid w:val="00AB7A8A"/>
    <w:rsid w:val="00AC0360"/>
    <w:rsid w:val="00AC0808"/>
    <w:rsid w:val="00AC1067"/>
    <w:rsid w:val="00AC20BF"/>
    <w:rsid w:val="00AC2DB2"/>
    <w:rsid w:val="00AC3B87"/>
    <w:rsid w:val="00AC4C2A"/>
    <w:rsid w:val="00AC70A5"/>
    <w:rsid w:val="00AC7B1B"/>
    <w:rsid w:val="00AD01D0"/>
    <w:rsid w:val="00AD3A29"/>
    <w:rsid w:val="00AD4AF0"/>
    <w:rsid w:val="00AD6763"/>
    <w:rsid w:val="00AE0BDB"/>
    <w:rsid w:val="00AE0D69"/>
    <w:rsid w:val="00AE0E14"/>
    <w:rsid w:val="00AE11CC"/>
    <w:rsid w:val="00AE1CE0"/>
    <w:rsid w:val="00AE2161"/>
    <w:rsid w:val="00AE2D0F"/>
    <w:rsid w:val="00AE5744"/>
    <w:rsid w:val="00AE6484"/>
    <w:rsid w:val="00AE71A4"/>
    <w:rsid w:val="00AF09BC"/>
    <w:rsid w:val="00AF12FF"/>
    <w:rsid w:val="00AF1AEC"/>
    <w:rsid w:val="00AF1F7A"/>
    <w:rsid w:val="00AF66AD"/>
    <w:rsid w:val="00AF7389"/>
    <w:rsid w:val="00AF7C26"/>
    <w:rsid w:val="00AF7C57"/>
    <w:rsid w:val="00B0093E"/>
    <w:rsid w:val="00B033EE"/>
    <w:rsid w:val="00B0451C"/>
    <w:rsid w:val="00B05094"/>
    <w:rsid w:val="00B05281"/>
    <w:rsid w:val="00B058FB"/>
    <w:rsid w:val="00B05B65"/>
    <w:rsid w:val="00B0646F"/>
    <w:rsid w:val="00B067D4"/>
    <w:rsid w:val="00B06A5D"/>
    <w:rsid w:val="00B07A20"/>
    <w:rsid w:val="00B10637"/>
    <w:rsid w:val="00B10CC1"/>
    <w:rsid w:val="00B1277D"/>
    <w:rsid w:val="00B13D40"/>
    <w:rsid w:val="00B145FD"/>
    <w:rsid w:val="00B153CB"/>
    <w:rsid w:val="00B1558C"/>
    <w:rsid w:val="00B1596A"/>
    <w:rsid w:val="00B179E9"/>
    <w:rsid w:val="00B17D99"/>
    <w:rsid w:val="00B208CC"/>
    <w:rsid w:val="00B2151A"/>
    <w:rsid w:val="00B217D9"/>
    <w:rsid w:val="00B22271"/>
    <w:rsid w:val="00B22A93"/>
    <w:rsid w:val="00B22D03"/>
    <w:rsid w:val="00B237F7"/>
    <w:rsid w:val="00B23B4B"/>
    <w:rsid w:val="00B24CF9"/>
    <w:rsid w:val="00B255EE"/>
    <w:rsid w:val="00B25990"/>
    <w:rsid w:val="00B27629"/>
    <w:rsid w:val="00B3073D"/>
    <w:rsid w:val="00B3195A"/>
    <w:rsid w:val="00B31EB2"/>
    <w:rsid w:val="00B32650"/>
    <w:rsid w:val="00B33B01"/>
    <w:rsid w:val="00B35AFA"/>
    <w:rsid w:val="00B35B62"/>
    <w:rsid w:val="00B3664A"/>
    <w:rsid w:val="00B36706"/>
    <w:rsid w:val="00B37F91"/>
    <w:rsid w:val="00B4022D"/>
    <w:rsid w:val="00B41794"/>
    <w:rsid w:val="00B431FD"/>
    <w:rsid w:val="00B435CE"/>
    <w:rsid w:val="00B4369C"/>
    <w:rsid w:val="00B451D7"/>
    <w:rsid w:val="00B46032"/>
    <w:rsid w:val="00B47A1A"/>
    <w:rsid w:val="00B52AEE"/>
    <w:rsid w:val="00B52ECC"/>
    <w:rsid w:val="00B533A3"/>
    <w:rsid w:val="00B53F97"/>
    <w:rsid w:val="00B55315"/>
    <w:rsid w:val="00B5569B"/>
    <w:rsid w:val="00B56892"/>
    <w:rsid w:val="00B56ABE"/>
    <w:rsid w:val="00B615FF"/>
    <w:rsid w:val="00B61BA6"/>
    <w:rsid w:val="00B61F48"/>
    <w:rsid w:val="00B64D91"/>
    <w:rsid w:val="00B65CB3"/>
    <w:rsid w:val="00B66643"/>
    <w:rsid w:val="00B66741"/>
    <w:rsid w:val="00B671FF"/>
    <w:rsid w:val="00B67690"/>
    <w:rsid w:val="00B67B71"/>
    <w:rsid w:val="00B67C5E"/>
    <w:rsid w:val="00B721D6"/>
    <w:rsid w:val="00B72550"/>
    <w:rsid w:val="00B72BDD"/>
    <w:rsid w:val="00B74D7C"/>
    <w:rsid w:val="00B74E87"/>
    <w:rsid w:val="00B751A0"/>
    <w:rsid w:val="00B7740B"/>
    <w:rsid w:val="00B7755F"/>
    <w:rsid w:val="00B820BA"/>
    <w:rsid w:val="00B8670F"/>
    <w:rsid w:val="00B873CA"/>
    <w:rsid w:val="00B8774B"/>
    <w:rsid w:val="00B92C3D"/>
    <w:rsid w:val="00B939DA"/>
    <w:rsid w:val="00B93FCB"/>
    <w:rsid w:val="00B94191"/>
    <w:rsid w:val="00B95781"/>
    <w:rsid w:val="00B95DEA"/>
    <w:rsid w:val="00B96D33"/>
    <w:rsid w:val="00BA01D7"/>
    <w:rsid w:val="00BA1046"/>
    <w:rsid w:val="00BA15E6"/>
    <w:rsid w:val="00BA2120"/>
    <w:rsid w:val="00BA2A08"/>
    <w:rsid w:val="00BA3248"/>
    <w:rsid w:val="00BA345A"/>
    <w:rsid w:val="00BA435D"/>
    <w:rsid w:val="00BA454E"/>
    <w:rsid w:val="00BA4921"/>
    <w:rsid w:val="00BA624D"/>
    <w:rsid w:val="00BA659A"/>
    <w:rsid w:val="00BA6D3A"/>
    <w:rsid w:val="00BA74A0"/>
    <w:rsid w:val="00BB0D14"/>
    <w:rsid w:val="00BB1D86"/>
    <w:rsid w:val="00BB2AC1"/>
    <w:rsid w:val="00BB4752"/>
    <w:rsid w:val="00BB487A"/>
    <w:rsid w:val="00BB4A7C"/>
    <w:rsid w:val="00BB5209"/>
    <w:rsid w:val="00BB5CCB"/>
    <w:rsid w:val="00BB5FC5"/>
    <w:rsid w:val="00BB7FE0"/>
    <w:rsid w:val="00BC09E2"/>
    <w:rsid w:val="00BC14CF"/>
    <w:rsid w:val="00BC1DE8"/>
    <w:rsid w:val="00BC2D7E"/>
    <w:rsid w:val="00BC3BB3"/>
    <w:rsid w:val="00BC6D39"/>
    <w:rsid w:val="00BD0118"/>
    <w:rsid w:val="00BD2153"/>
    <w:rsid w:val="00BD22FF"/>
    <w:rsid w:val="00BD33FC"/>
    <w:rsid w:val="00BD4EB6"/>
    <w:rsid w:val="00BD671A"/>
    <w:rsid w:val="00BD7179"/>
    <w:rsid w:val="00BD7183"/>
    <w:rsid w:val="00BD7E44"/>
    <w:rsid w:val="00BE0853"/>
    <w:rsid w:val="00BE29F5"/>
    <w:rsid w:val="00BE4351"/>
    <w:rsid w:val="00BE4520"/>
    <w:rsid w:val="00BE457A"/>
    <w:rsid w:val="00BE6B10"/>
    <w:rsid w:val="00BE7F0B"/>
    <w:rsid w:val="00BF118B"/>
    <w:rsid w:val="00BF1282"/>
    <w:rsid w:val="00BF1BF0"/>
    <w:rsid w:val="00BF1C85"/>
    <w:rsid w:val="00BF3792"/>
    <w:rsid w:val="00BF3FDA"/>
    <w:rsid w:val="00BF420D"/>
    <w:rsid w:val="00BF5845"/>
    <w:rsid w:val="00BF66A8"/>
    <w:rsid w:val="00BF68DF"/>
    <w:rsid w:val="00C003C4"/>
    <w:rsid w:val="00C0070B"/>
    <w:rsid w:val="00C01742"/>
    <w:rsid w:val="00C018B2"/>
    <w:rsid w:val="00C018D4"/>
    <w:rsid w:val="00C01948"/>
    <w:rsid w:val="00C02B37"/>
    <w:rsid w:val="00C02D41"/>
    <w:rsid w:val="00C042BF"/>
    <w:rsid w:val="00C04783"/>
    <w:rsid w:val="00C04E25"/>
    <w:rsid w:val="00C05029"/>
    <w:rsid w:val="00C06023"/>
    <w:rsid w:val="00C07DE0"/>
    <w:rsid w:val="00C10D97"/>
    <w:rsid w:val="00C10FBC"/>
    <w:rsid w:val="00C128D8"/>
    <w:rsid w:val="00C14BC5"/>
    <w:rsid w:val="00C14D43"/>
    <w:rsid w:val="00C14FFA"/>
    <w:rsid w:val="00C17151"/>
    <w:rsid w:val="00C17CC4"/>
    <w:rsid w:val="00C20393"/>
    <w:rsid w:val="00C205A5"/>
    <w:rsid w:val="00C20869"/>
    <w:rsid w:val="00C2207C"/>
    <w:rsid w:val="00C220E5"/>
    <w:rsid w:val="00C229C7"/>
    <w:rsid w:val="00C2499D"/>
    <w:rsid w:val="00C26182"/>
    <w:rsid w:val="00C3088A"/>
    <w:rsid w:val="00C30C8A"/>
    <w:rsid w:val="00C31D19"/>
    <w:rsid w:val="00C31E5E"/>
    <w:rsid w:val="00C34750"/>
    <w:rsid w:val="00C34C7C"/>
    <w:rsid w:val="00C34DD2"/>
    <w:rsid w:val="00C35ED2"/>
    <w:rsid w:val="00C36ADC"/>
    <w:rsid w:val="00C4107B"/>
    <w:rsid w:val="00C41239"/>
    <w:rsid w:val="00C41243"/>
    <w:rsid w:val="00C43610"/>
    <w:rsid w:val="00C43A95"/>
    <w:rsid w:val="00C45BCC"/>
    <w:rsid w:val="00C45E80"/>
    <w:rsid w:val="00C46740"/>
    <w:rsid w:val="00C46F37"/>
    <w:rsid w:val="00C47A7F"/>
    <w:rsid w:val="00C517DD"/>
    <w:rsid w:val="00C52F39"/>
    <w:rsid w:val="00C5307A"/>
    <w:rsid w:val="00C5329B"/>
    <w:rsid w:val="00C53A99"/>
    <w:rsid w:val="00C54CE6"/>
    <w:rsid w:val="00C5586A"/>
    <w:rsid w:val="00C56585"/>
    <w:rsid w:val="00C56A4F"/>
    <w:rsid w:val="00C572CC"/>
    <w:rsid w:val="00C6022C"/>
    <w:rsid w:val="00C605D5"/>
    <w:rsid w:val="00C61B87"/>
    <w:rsid w:val="00C62A89"/>
    <w:rsid w:val="00C636B6"/>
    <w:rsid w:val="00C63755"/>
    <w:rsid w:val="00C63E9E"/>
    <w:rsid w:val="00C6448A"/>
    <w:rsid w:val="00C65241"/>
    <w:rsid w:val="00C65A7C"/>
    <w:rsid w:val="00C65C46"/>
    <w:rsid w:val="00C65FDB"/>
    <w:rsid w:val="00C66B6B"/>
    <w:rsid w:val="00C66D8B"/>
    <w:rsid w:val="00C67646"/>
    <w:rsid w:val="00C71F95"/>
    <w:rsid w:val="00C735C7"/>
    <w:rsid w:val="00C73CC7"/>
    <w:rsid w:val="00C7760D"/>
    <w:rsid w:val="00C805C8"/>
    <w:rsid w:val="00C8089A"/>
    <w:rsid w:val="00C840DB"/>
    <w:rsid w:val="00C847ED"/>
    <w:rsid w:val="00C84E7E"/>
    <w:rsid w:val="00C85979"/>
    <w:rsid w:val="00C8693A"/>
    <w:rsid w:val="00C86A9E"/>
    <w:rsid w:val="00C86B58"/>
    <w:rsid w:val="00C86BEC"/>
    <w:rsid w:val="00C87186"/>
    <w:rsid w:val="00C901D0"/>
    <w:rsid w:val="00C90433"/>
    <w:rsid w:val="00C90F56"/>
    <w:rsid w:val="00C91336"/>
    <w:rsid w:val="00C92122"/>
    <w:rsid w:val="00C93B35"/>
    <w:rsid w:val="00C93FCE"/>
    <w:rsid w:val="00C9530F"/>
    <w:rsid w:val="00C957BA"/>
    <w:rsid w:val="00C96220"/>
    <w:rsid w:val="00C96D50"/>
    <w:rsid w:val="00C96EAC"/>
    <w:rsid w:val="00C978B2"/>
    <w:rsid w:val="00CA1511"/>
    <w:rsid w:val="00CA1A65"/>
    <w:rsid w:val="00CA30CB"/>
    <w:rsid w:val="00CA5C8F"/>
    <w:rsid w:val="00CA6882"/>
    <w:rsid w:val="00CA6F3C"/>
    <w:rsid w:val="00CA7C1C"/>
    <w:rsid w:val="00CB3719"/>
    <w:rsid w:val="00CB3C2C"/>
    <w:rsid w:val="00CB3FD2"/>
    <w:rsid w:val="00CB43C5"/>
    <w:rsid w:val="00CB4EBA"/>
    <w:rsid w:val="00CB6084"/>
    <w:rsid w:val="00CC15CD"/>
    <w:rsid w:val="00CC1955"/>
    <w:rsid w:val="00CC1BE2"/>
    <w:rsid w:val="00CC2F67"/>
    <w:rsid w:val="00CC3612"/>
    <w:rsid w:val="00CC38D1"/>
    <w:rsid w:val="00CC46A4"/>
    <w:rsid w:val="00CC53CF"/>
    <w:rsid w:val="00CC7279"/>
    <w:rsid w:val="00CD0262"/>
    <w:rsid w:val="00CD0E80"/>
    <w:rsid w:val="00CD3114"/>
    <w:rsid w:val="00CD3EBC"/>
    <w:rsid w:val="00CD5963"/>
    <w:rsid w:val="00CD5E80"/>
    <w:rsid w:val="00CD6AB0"/>
    <w:rsid w:val="00CD7046"/>
    <w:rsid w:val="00CE0C16"/>
    <w:rsid w:val="00CE24AE"/>
    <w:rsid w:val="00CE337B"/>
    <w:rsid w:val="00CE4683"/>
    <w:rsid w:val="00CE4FFB"/>
    <w:rsid w:val="00CE5213"/>
    <w:rsid w:val="00CE6240"/>
    <w:rsid w:val="00CE6643"/>
    <w:rsid w:val="00CE7569"/>
    <w:rsid w:val="00CF0BA5"/>
    <w:rsid w:val="00CF14E4"/>
    <w:rsid w:val="00CF33CC"/>
    <w:rsid w:val="00CF3BCE"/>
    <w:rsid w:val="00CF3CDC"/>
    <w:rsid w:val="00CF3D01"/>
    <w:rsid w:val="00CF40B5"/>
    <w:rsid w:val="00CF4506"/>
    <w:rsid w:val="00CF6212"/>
    <w:rsid w:val="00CF6539"/>
    <w:rsid w:val="00CF6B11"/>
    <w:rsid w:val="00CF70A6"/>
    <w:rsid w:val="00CF751A"/>
    <w:rsid w:val="00CF7CF4"/>
    <w:rsid w:val="00D00D05"/>
    <w:rsid w:val="00D04105"/>
    <w:rsid w:val="00D04C9C"/>
    <w:rsid w:val="00D0592F"/>
    <w:rsid w:val="00D05CA2"/>
    <w:rsid w:val="00D072C5"/>
    <w:rsid w:val="00D1100C"/>
    <w:rsid w:val="00D11D75"/>
    <w:rsid w:val="00D1291C"/>
    <w:rsid w:val="00D12A46"/>
    <w:rsid w:val="00D13C50"/>
    <w:rsid w:val="00D15102"/>
    <w:rsid w:val="00D1528E"/>
    <w:rsid w:val="00D159D1"/>
    <w:rsid w:val="00D15C3A"/>
    <w:rsid w:val="00D165E6"/>
    <w:rsid w:val="00D16FDA"/>
    <w:rsid w:val="00D175BB"/>
    <w:rsid w:val="00D200A7"/>
    <w:rsid w:val="00D2235C"/>
    <w:rsid w:val="00D23101"/>
    <w:rsid w:val="00D251C6"/>
    <w:rsid w:val="00D25E69"/>
    <w:rsid w:val="00D2630C"/>
    <w:rsid w:val="00D26F21"/>
    <w:rsid w:val="00D276A1"/>
    <w:rsid w:val="00D301DE"/>
    <w:rsid w:val="00D31158"/>
    <w:rsid w:val="00D32775"/>
    <w:rsid w:val="00D34D55"/>
    <w:rsid w:val="00D3522A"/>
    <w:rsid w:val="00D35F76"/>
    <w:rsid w:val="00D363B8"/>
    <w:rsid w:val="00D3674D"/>
    <w:rsid w:val="00D3716D"/>
    <w:rsid w:val="00D37286"/>
    <w:rsid w:val="00D37370"/>
    <w:rsid w:val="00D423A4"/>
    <w:rsid w:val="00D4298E"/>
    <w:rsid w:val="00D42EA3"/>
    <w:rsid w:val="00D45CA6"/>
    <w:rsid w:val="00D4635B"/>
    <w:rsid w:val="00D47C9B"/>
    <w:rsid w:val="00D511EF"/>
    <w:rsid w:val="00D5127B"/>
    <w:rsid w:val="00D515EC"/>
    <w:rsid w:val="00D52769"/>
    <w:rsid w:val="00D5399D"/>
    <w:rsid w:val="00D56680"/>
    <w:rsid w:val="00D5751E"/>
    <w:rsid w:val="00D62097"/>
    <w:rsid w:val="00D6243D"/>
    <w:rsid w:val="00D63F21"/>
    <w:rsid w:val="00D64014"/>
    <w:rsid w:val="00D64202"/>
    <w:rsid w:val="00D64BD8"/>
    <w:rsid w:val="00D65477"/>
    <w:rsid w:val="00D6570D"/>
    <w:rsid w:val="00D670B3"/>
    <w:rsid w:val="00D67470"/>
    <w:rsid w:val="00D67787"/>
    <w:rsid w:val="00D700CE"/>
    <w:rsid w:val="00D71E70"/>
    <w:rsid w:val="00D73300"/>
    <w:rsid w:val="00D73F1A"/>
    <w:rsid w:val="00D76D10"/>
    <w:rsid w:val="00D77AF4"/>
    <w:rsid w:val="00D77CC7"/>
    <w:rsid w:val="00D77EE9"/>
    <w:rsid w:val="00D80516"/>
    <w:rsid w:val="00D80836"/>
    <w:rsid w:val="00D81BD5"/>
    <w:rsid w:val="00D8222A"/>
    <w:rsid w:val="00D84114"/>
    <w:rsid w:val="00D84842"/>
    <w:rsid w:val="00D84D92"/>
    <w:rsid w:val="00D8538F"/>
    <w:rsid w:val="00D86538"/>
    <w:rsid w:val="00D90C6B"/>
    <w:rsid w:val="00D90F2B"/>
    <w:rsid w:val="00D915C7"/>
    <w:rsid w:val="00D915F3"/>
    <w:rsid w:val="00D9303C"/>
    <w:rsid w:val="00D93DC0"/>
    <w:rsid w:val="00D947D5"/>
    <w:rsid w:val="00D94884"/>
    <w:rsid w:val="00D94A9D"/>
    <w:rsid w:val="00D95073"/>
    <w:rsid w:val="00D953B9"/>
    <w:rsid w:val="00D95C7B"/>
    <w:rsid w:val="00D96A85"/>
    <w:rsid w:val="00D97264"/>
    <w:rsid w:val="00D9743B"/>
    <w:rsid w:val="00DA16D1"/>
    <w:rsid w:val="00DA30B7"/>
    <w:rsid w:val="00DA4B56"/>
    <w:rsid w:val="00DA6E30"/>
    <w:rsid w:val="00DB1CF0"/>
    <w:rsid w:val="00DB3B89"/>
    <w:rsid w:val="00DB6228"/>
    <w:rsid w:val="00DB7566"/>
    <w:rsid w:val="00DB7BC8"/>
    <w:rsid w:val="00DC0210"/>
    <w:rsid w:val="00DC2C22"/>
    <w:rsid w:val="00DC4037"/>
    <w:rsid w:val="00DC508F"/>
    <w:rsid w:val="00DC63C0"/>
    <w:rsid w:val="00DC6A85"/>
    <w:rsid w:val="00DD0723"/>
    <w:rsid w:val="00DD31D4"/>
    <w:rsid w:val="00DD3B98"/>
    <w:rsid w:val="00DD4CDB"/>
    <w:rsid w:val="00DD4F62"/>
    <w:rsid w:val="00DD54D3"/>
    <w:rsid w:val="00DD5CB4"/>
    <w:rsid w:val="00DD6E03"/>
    <w:rsid w:val="00DD6F16"/>
    <w:rsid w:val="00DD7C33"/>
    <w:rsid w:val="00DE2D6B"/>
    <w:rsid w:val="00DE455F"/>
    <w:rsid w:val="00DE5F50"/>
    <w:rsid w:val="00DE6B89"/>
    <w:rsid w:val="00DE7299"/>
    <w:rsid w:val="00DE7F31"/>
    <w:rsid w:val="00DF0100"/>
    <w:rsid w:val="00DF0A97"/>
    <w:rsid w:val="00DF238C"/>
    <w:rsid w:val="00DF4665"/>
    <w:rsid w:val="00DF4B27"/>
    <w:rsid w:val="00DF6017"/>
    <w:rsid w:val="00DF6FF1"/>
    <w:rsid w:val="00DF773A"/>
    <w:rsid w:val="00DF7BD5"/>
    <w:rsid w:val="00DF7E6A"/>
    <w:rsid w:val="00E011B8"/>
    <w:rsid w:val="00E012C6"/>
    <w:rsid w:val="00E01C9F"/>
    <w:rsid w:val="00E01FAF"/>
    <w:rsid w:val="00E027F0"/>
    <w:rsid w:val="00E05503"/>
    <w:rsid w:val="00E059FC"/>
    <w:rsid w:val="00E06B6F"/>
    <w:rsid w:val="00E114FD"/>
    <w:rsid w:val="00E11516"/>
    <w:rsid w:val="00E11C6A"/>
    <w:rsid w:val="00E1299E"/>
    <w:rsid w:val="00E12AE8"/>
    <w:rsid w:val="00E131B1"/>
    <w:rsid w:val="00E1458D"/>
    <w:rsid w:val="00E14C79"/>
    <w:rsid w:val="00E15056"/>
    <w:rsid w:val="00E15666"/>
    <w:rsid w:val="00E158A9"/>
    <w:rsid w:val="00E1611D"/>
    <w:rsid w:val="00E17277"/>
    <w:rsid w:val="00E179D8"/>
    <w:rsid w:val="00E2034E"/>
    <w:rsid w:val="00E21BBF"/>
    <w:rsid w:val="00E21ED2"/>
    <w:rsid w:val="00E24711"/>
    <w:rsid w:val="00E26548"/>
    <w:rsid w:val="00E27537"/>
    <w:rsid w:val="00E27730"/>
    <w:rsid w:val="00E33A35"/>
    <w:rsid w:val="00E33F62"/>
    <w:rsid w:val="00E342D6"/>
    <w:rsid w:val="00E34FDE"/>
    <w:rsid w:val="00E354DA"/>
    <w:rsid w:val="00E35753"/>
    <w:rsid w:val="00E35BF2"/>
    <w:rsid w:val="00E37885"/>
    <w:rsid w:val="00E40EE9"/>
    <w:rsid w:val="00E4195F"/>
    <w:rsid w:val="00E42219"/>
    <w:rsid w:val="00E42874"/>
    <w:rsid w:val="00E4366E"/>
    <w:rsid w:val="00E43AE6"/>
    <w:rsid w:val="00E43F1B"/>
    <w:rsid w:val="00E450D8"/>
    <w:rsid w:val="00E456E6"/>
    <w:rsid w:val="00E469E5"/>
    <w:rsid w:val="00E479BF"/>
    <w:rsid w:val="00E501B1"/>
    <w:rsid w:val="00E50FD9"/>
    <w:rsid w:val="00E51B28"/>
    <w:rsid w:val="00E54F7D"/>
    <w:rsid w:val="00E5652A"/>
    <w:rsid w:val="00E57692"/>
    <w:rsid w:val="00E60022"/>
    <w:rsid w:val="00E600FA"/>
    <w:rsid w:val="00E62F3A"/>
    <w:rsid w:val="00E63F9E"/>
    <w:rsid w:val="00E64ABC"/>
    <w:rsid w:val="00E64B1C"/>
    <w:rsid w:val="00E64C9F"/>
    <w:rsid w:val="00E654BB"/>
    <w:rsid w:val="00E65703"/>
    <w:rsid w:val="00E66CC8"/>
    <w:rsid w:val="00E70B10"/>
    <w:rsid w:val="00E712B7"/>
    <w:rsid w:val="00E71367"/>
    <w:rsid w:val="00E71B0F"/>
    <w:rsid w:val="00E71C08"/>
    <w:rsid w:val="00E72518"/>
    <w:rsid w:val="00E726A1"/>
    <w:rsid w:val="00E72ACD"/>
    <w:rsid w:val="00E77F76"/>
    <w:rsid w:val="00E80629"/>
    <w:rsid w:val="00E81FDD"/>
    <w:rsid w:val="00E82EF3"/>
    <w:rsid w:val="00E8427B"/>
    <w:rsid w:val="00E85C7A"/>
    <w:rsid w:val="00E85D72"/>
    <w:rsid w:val="00E864FF"/>
    <w:rsid w:val="00E90BFB"/>
    <w:rsid w:val="00E917F6"/>
    <w:rsid w:val="00E921C2"/>
    <w:rsid w:val="00E932B8"/>
    <w:rsid w:val="00E94AD2"/>
    <w:rsid w:val="00EA00EB"/>
    <w:rsid w:val="00EA2A7B"/>
    <w:rsid w:val="00EA2F01"/>
    <w:rsid w:val="00EA3983"/>
    <w:rsid w:val="00EA3E3A"/>
    <w:rsid w:val="00EB1C94"/>
    <w:rsid w:val="00EB2A16"/>
    <w:rsid w:val="00EB387F"/>
    <w:rsid w:val="00EB4980"/>
    <w:rsid w:val="00EB49D3"/>
    <w:rsid w:val="00EB4B22"/>
    <w:rsid w:val="00EB4FCA"/>
    <w:rsid w:val="00EB6EAC"/>
    <w:rsid w:val="00EB740E"/>
    <w:rsid w:val="00EB784D"/>
    <w:rsid w:val="00EC137B"/>
    <w:rsid w:val="00EC39C8"/>
    <w:rsid w:val="00EC3A97"/>
    <w:rsid w:val="00EC73CA"/>
    <w:rsid w:val="00ED18E0"/>
    <w:rsid w:val="00ED4673"/>
    <w:rsid w:val="00ED4B7E"/>
    <w:rsid w:val="00ED5652"/>
    <w:rsid w:val="00ED6B54"/>
    <w:rsid w:val="00ED6C62"/>
    <w:rsid w:val="00ED7527"/>
    <w:rsid w:val="00EE0229"/>
    <w:rsid w:val="00EE1026"/>
    <w:rsid w:val="00EE1A27"/>
    <w:rsid w:val="00EE32C2"/>
    <w:rsid w:val="00EE3A93"/>
    <w:rsid w:val="00EE3BA0"/>
    <w:rsid w:val="00EE48A7"/>
    <w:rsid w:val="00EE4DB1"/>
    <w:rsid w:val="00EE503E"/>
    <w:rsid w:val="00EF00A7"/>
    <w:rsid w:val="00EF0268"/>
    <w:rsid w:val="00EF3944"/>
    <w:rsid w:val="00EF3D21"/>
    <w:rsid w:val="00EF69A7"/>
    <w:rsid w:val="00EF7619"/>
    <w:rsid w:val="00EF7A37"/>
    <w:rsid w:val="00EF7C78"/>
    <w:rsid w:val="00F00933"/>
    <w:rsid w:val="00F00BD3"/>
    <w:rsid w:val="00F0210A"/>
    <w:rsid w:val="00F02435"/>
    <w:rsid w:val="00F037DE"/>
    <w:rsid w:val="00F040F6"/>
    <w:rsid w:val="00F05D24"/>
    <w:rsid w:val="00F069BB"/>
    <w:rsid w:val="00F076F2"/>
    <w:rsid w:val="00F10F23"/>
    <w:rsid w:val="00F11862"/>
    <w:rsid w:val="00F12308"/>
    <w:rsid w:val="00F14D6C"/>
    <w:rsid w:val="00F15310"/>
    <w:rsid w:val="00F16A84"/>
    <w:rsid w:val="00F16D20"/>
    <w:rsid w:val="00F1725D"/>
    <w:rsid w:val="00F22813"/>
    <w:rsid w:val="00F22EBC"/>
    <w:rsid w:val="00F23F85"/>
    <w:rsid w:val="00F252A9"/>
    <w:rsid w:val="00F25E80"/>
    <w:rsid w:val="00F26B45"/>
    <w:rsid w:val="00F30A81"/>
    <w:rsid w:val="00F31A2C"/>
    <w:rsid w:val="00F33ED7"/>
    <w:rsid w:val="00F34948"/>
    <w:rsid w:val="00F356A9"/>
    <w:rsid w:val="00F36134"/>
    <w:rsid w:val="00F36219"/>
    <w:rsid w:val="00F369BA"/>
    <w:rsid w:val="00F371AB"/>
    <w:rsid w:val="00F37494"/>
    <w:rsid w:val="00F40291"/>
    <w:rsid w:val="00F41785"/>
    <w:rsid w:val="00F42009"/>
    <w:rsid w:val="00F424C7"/>
    <w:rsid w:val="00F4561D"/>
    <w:rsid w:val="00F4569B"/>
    <w:rsid w:val="00F46019"/>
    <w:rsid w:val="00F4686C"/>
    <w:rsid w:val="00F46F80"/>
    <w:rsid w:val="00F47947"/>
    <w:rsid w:val="00F53286"/>
    <w:rsid w:val="00F53988"/>
    <w:rsid w:val="00F54E54"/>
    <w:rsid w:val="00F55313"/>
    <w:rsid w:val="00F56180"/>
    <w:rsid w:val="00F5733F"/>
    <w:rsid w:val="00F607E4"/>
    <w:rsid w:val="00F607EB"/>
    <w:rsid w:val="00F61152"/>
    <w:rsid w:val="00F63459"/>
    <w:rsid w:val="00F63925"/>
    <w:rsid w:val="00F63DFB"/>
    <w:rsid w:val="00F66A5A"/>
    <w:rsid w:val="00F67039"/>
    <w:rsid w:val="00F67373"/>
    <w:rsid w:val="00F7131D"/>
    <w:rsid w:val="00F73214"/>
    <w:rsid w:val="00F7381A"/>
    <w:rsid w:val="00F742F4"/>
    <w:rsid w:val="00F74F51"/>
    <w:rsid w:val="00F74FED"/>
    <w:rsid w:val="00F76361"/>
    <w:rsid w:val="00F76D7D"/>
    <w:rsid w:val="00F8043D"/>
    <w:rsid w:val="00F80FFE"/>
    <w:rsid w:val="00F81D7A"/>
    <w:rsid w:val="00F81E93"/>
    <w:rsid w:val="00F8288E"/>
    <w:rsid w:val="00F83D96"/>
    <w:rsid w:val="00F84565"/>
    <w:rsid w:val="00F84850"/>
    <w:rsid w:val="00F8611B"/>
    <w:rsid w:val="00F90314"/>
    <w:rsid w:val="00F905D4"/>
    <w:rsid w:val="00F91EFB"/>
    <w:rsid w:val="00F931A0"/>
    <w:rsid w:val="00F93A02"/>
    <w:rsid w:val="00F93E80"/>
    <w:rsid w:val="00F9420F"/>
    <w:rsid w:val="00F94A35"/>
    <w:rsid w:val="00F94D00"/>
    <w:rsid w:val="00F9510A"/>
    <w:rsid w:val="00F95AE2"/>
    <w:rsid w:val="00F97259"/>
    <w:rsid w:val="00F972C9"/>
    <w:rsid w:val="00FA0767"/>
    <w:rsid w:val="00FA1DF7"/>
    <w:rsid w:val="00FA2BE7"/>
    <w:rsid w:val="00FA3C1F"/>
    <w:rsid w:val="00FA3F15"/>
    <w:rsid w:val="00FA5D73"/>
    <w:rsid w:val="00FA6797"/>
    <w:rsid w:val="00FA707D"/>
    <w:rsid w:val="00FB1F5D"/>
    <w:rsid w:val="00FB4403"/>
    <w:rsid w:val="00FB4D29"/>
    <w:rsid w:val="00FB531F"/>
    <w:rsid w:val="00FB65A4"/>
    <w:rsid w:val="00FC07A0"/>
    <w:rsid w:val="00FC2ABA"/>
    <w:rsid w:val="00FC2E0B"/>
    <w:rsid w:val="00FC3CB5"/>
    <w:rsid w:val="00FC3FAA"/>
    <w:rsid w:val="00FC45EA"/>
    <w:rsid w:val="00FC4F85"/>
    <w:rsid w:val="00FC7093"/>
    <w:rsid w:val="00FC7352"/>
    <w:rsid w:val="00FD03B7"/>
    <w:rsid w:val="00FD05D7"/>
    <w:rsid w:val="00FD0A76"/>
    <w:rsid w:val="00FD0C9C"/>
    <w:rsid w:val="00FD133B"/>
    <w:rsid w:val="00FD3581"/>
    <w:rsid w:val="00FD4868"/>
    <w:rsid w:val="00FD57D8"/>
    <w:rsid w:val="00FD5F25"/>
    <w:rsid w:val="00FD6195"/>
    <w:rsid w:val="00FD7787"/>
    <w:rsid w:val="00FD7F54"/>
    <w:rsid w:val="00FE0313"/>
    <w:rsid w:val="00FE0B51"/>
    <w:rsid w:val="00FE2090"/>
    <w:rsid w:val="00FE52DB"/>
    <w:rsid w:val="00FE784F"/>
    <w:rsid w:val="00FF1C2A"/>
    <w:rsid w:val="00FF4210"/>
    <w:rsid w:val="00FF5846"/>
    <w:rsid w:val="00FF635A"/>
    <w:rsid w:val="00FF64D5"/>
    <w:rsid w:val="00FF6B2F"/>
    <w:rsid w:val="015DEE92"/>
    <w:rsid w:val="026BADE5"/>
    <w:rsid w:val="02C94535"/>
    <w:rsid w:val="02EAC2DF"/>
    <w:rsid w:val="03269237"/>
    <w:rsid w:val="03B44DE5"/>
    <w:rsid w:val="03D9C383"/>
    <w:rsid w:val="040CB04E"/>
    <w:rsid w:val="04BED005"/>
    <w:rsid w:val="05C9FF42"/>
    <w:rsid w:val="06786051"/>
    <w:rsid w:val="07B73131"/>
    <w:rsid w:val="07CFE9AB"/>
    <w:rsid w:val="08792B81"/>
    <w:rsid w:val="08B1537E"/>
    <w:rsid w:val="08CBD914"/>
    <w:rsid w:val="09306944"/>
    <w:rsid w:val="09CE3525"/>
    <w:rsid w:val="0A01FD95"/>
    <w:rsid w:val="0A4E169C"/>
    <w:rsid w:val="0B29ECA6"/>
    <w:rsid w:val="0DAEEB54"/>
    <w:rsid w:val="0EA9D643"/>
    <w:rsid w:val="1072482D"/>
    <w:rsid w:val="10DD03F6"/>
    <w:rsid w:val="1139B0F6"/>
    <w:rsid w:val="1349F6F5"/>
    <w:rsid w:val="14C72B4C"/>
    <w:rsid w:val="14CA7160"/>
    <w:rsid w:val="14DDE053"/>
    <w:rsid w:val="150F0C94"/>
    <w:rsid w:val="1526DAC7"/>
    <w:rsid w:val="15A574B0"/>
    <w:rsid w:val="15F4AB9E"/>
    <w:rsid w:val="160485E7"/>
    <w:rsid w:val="16240448"/>
    <w:rsid w:val="16BBAF6C"/>
    <w:rsid w:val="171E15D5"/>
    <w:rsid w:val="1749F193"/>
    <w:rsid w:val="17AB1172"/>
    <w:rsid w:val="1822089D"/>
    <w:rsid w:val="18340FB6"/>
    <w:rsid w:val="18A0746A"/>
    <w:rsid w:val="1901585B"/>
    <w:rsid w:val="190692FA"/>
    <w:rsid w:val="199229E5"/>
    <w:rsid w:val="1A51232C"/>
    <w:rsid w:val="1AA03C12"/>
    <w:rsid w:val="1AE6D715"/>
    <w:rsid w:val="1B49514B"/>
    <w:rsid w:val="1BB27C9B"/>
    <w:rsid w:val="1BD12104"/>
    <w:rsid w:val="1C19EFD1"/>
    <w:rsid w:val="1D0D0E86"/>
    <w:rsid w:val="1D56CF11"/>
    <w:rsid w:val="1DBBBF2E"/>
    <w:rsid w:val="1DFED483"/>
    <w:rsid w:val="1E265EF3"/>
    <w:rsid w:val="2022E723"/>
    <w:rsid w:val="202D1275"/>
    <w:rsid w:val="20B50EE7"/>
    <w:rsid w:val="20E9DF48"/>
    <w:rsid w:val="20F21181"/>
    <w:rsid w:val="21E32F7D"/>
    <w:rsid w:val="24C140FE"/>
    <w:rsid w:val="25C4692E"/>
    <w:rsid w:val="26EFCC67"/>
    <w:rsid w:val="27A1DA77"/>
    <w:rsid w:val="27B7BC5A"/>
    <w:rsid w:val="29139E38"/>
    <w:rsid w:val="29349D1F"/>
    <w:rsid w:val="2A84F140"/>
    <w:rsid w:val="2ABC6E3A"/>
    <w:rsid w:val="2B537957"/>
    <w:rsid w:val="2CB87352"/>
    <w:rsid w:val="2CC2B279"/>
    <w:rsid w:val="2CF079E1"/>
    <w:rsid w:val="2EBB491D"/>
    <w:rsid w:val="2F3D8177"/>
    <w:rsid w:val="2FCCF09C"/>
    <w:rsid w:val="2FFCA087"/>
    <w:rsid w:val="30B2D8B1"/>
    <w:rsid w:val="31202E1C"/>
    <w:rsid w:val="3166B911"/>
    <w:rsid w:val="31B0B632"/>
    <w:rsid w:val="32547052"/>
    <w:rsid w:val="327E22BD"/>
    <w:rsid w:val="328C0C3C"/>
    <w:rsid w:val="329745FA"/>
    <w:rsid w:val="32A8B260"/>
    <w:rsid w:val="3307C471"/>
    <w:rsid w:val="3310982D"/>
    <w:rsid w:val="33613799"/>
    <w:rsid w:val="339D786E"/>
    <w:rsid w:val="34EA9BA4"/>
    <w:rsid w:val="35C3A766"/>
    <w:rsid w:val="362281CE"/>
    <w:rsid w:val="371BB318"/>
    <w:rsid w:val="3747571B"/>
    <w:rsid w:val="37B3F1C5"/>
    <w:rsid w:val="386456F6"/>
    <w:rsid w:val="387D7515"/>
    <w:rsid w:val="3884746B"/>
    <w:rsid w:val="3889B694"/>
    <w:rsid w:val="38BF2EC6"/>
    <w:rsid w:val="395634AD"/>
    <w:rsid w:val="3BB017F8"/>
    <w:rsid w:val="3C83EB5D"/>
    <w:rsid w:val="3CA12F61"/>
    <w:rsid w:val="3CF7CA2A"/>
    <w:rsid w:val="3D5B7F0D"/>
    <w:rsid w:val="3E5F7E51"/>
    <w:rsid w:val="3E82838B"/>
    <w:rsid w:val="3EBD22A8"/>
    <w:rsid w:val="3ED1C96E"/>
    <w:rsid w:val="3F4C8891"/>
    <w:rsid w:val="414C5187"/>
    <w:rsid w:val="4313D0A3"/>
    <w:rsid w:val="431782D6"/>
    <w:rsid w:val="431EABB9"/>
    <w:rsid w:val="436EEACF"/>
    <w:rsid w:val="43CE0017"/>
    <w:rsid w:val="44788436"/>
    <w:rsid w:val="456CE14C"/>
    <w:rsid w:val="478422DB"/>
    <w:rsid w:val="47DED32D"/>
    <w:rsid w:val="4834450C"/>
    <w:rsid w:val="48D08F99"/>
    <w:rsid w:val="4915484F"/>
    <w:rsid w:val="4A413F7F"/>
    <w:rsid w:val="4A58323E"/>
    <w:rsid w:val="4BCE3C1E"/>
    <w:rsid w:val="4C1C9510"/>
    <w:rsid w:val="4CBAA5E1"/>
    <w:rsid w:val="4D226A15"/>
    <w:rsid w:val="4E6F9C64"/>
    <w:rsid w:val="4E9053DF"/>
    <w:rsid w:val="4EA19243"/>
    <w:rsid w:val="4ECE8AC3"/>
    <w:rsid w:val="4EEA7B9C"/>
    <w:rsid w:val="4F128CDA"/>
    <w:rsid w:val="4FEBF664"/>
    <w:rsid w:val="500D154E"/>
    <w:rsid w:val="5015E318"/>
    <w:rsid w:val="51461C73"/>
    <w:rsid w:val="515B4F23"/>
    <w:rsid w:val="516BAB2A"/>
    <w:rsid w:val="526211C8"/>
    <w:rsid w:val="52CEEC77"/>
    <w:rsid w:val="53A200E8"/>
    <w:rsid w:val="5554E5F5"/>
    <w:rsid w:val="55B4F3D5"/>
    <w:rsid w:val="5661EA53"/>
    <w:rsid w:val="56716403"/>
    <w:rsid w:val="5700CCC8"/>
    <w:rsid w:val="57BCB148"/>
    <w:rsid w:val="58C0925D"/>
    <w:rsid w:val="59B7D403"/>
    <w:rsid w:val="59D0E149"/>
    <w:rsid w:val="5A5D7D40"/>
    <w:rsid w:val="5AA970AF"/>
    <w:rsid w:val="5B6A2101"/>
    <w:rsid w:val="5BCB4596"/>
    <w:rsid w:val="5BD701D4"/>
    <w:rsid w:val="5BF55BFC"/>
    <w:rsid w:val="5C665873"/>
    <w:rsid w:val="5D6F5B39"/>
    <w:rsid w:val="5DAF5FC9"/>
    <w:rsid w:val="5DF552D6"/>
    <w:rsid w:val="5EB9C650"/>
    <w:rsid w:val="5EE0437C"/>
    <w:rsid w:val="5EE7B7A5"/>
    <w:rsid w:val="5EF31A90"/>
    <w:rsid w:val="5EFA4F1C"/>
    <w:rsid w:val="5EFB33CB"/>
    <w:rsid w:val="5F4963AC"/>
    <w:rsid w:val="5F4F8304"/>
    <w:rsid w:val="6021C531"/>
    <w:rsid w:val="604F591A"/>
    <w:rsid w:val="604FEA02"/>
    <w:rsid w:val="609BAF0C"/>
    <w:rsid w:val="6110A0D9"/>
    <w:rsid w:val="61215C38"/>
    <w:rsid w:val="616FBAAB"/>
    <w:rsid w:val="62D818CD"/>
    <w:rsid w:val="62F1971F"/>
    <w:rsid w:val="646B8682"/>
    <w:rsid w:val="646F5723"/>
    <w:rsid w:val="64C58AA8"/>
    <w:rsid w:val="652B4897"/>
    <w:rsid w:val="65E42DE9"/>
    <w:rsid w:val="667AA38C"/>
    <w:rsid w:val="669959C1"/>
    <w:rsid w:val="67A09207"/>
    <w:rsid w:val="67E4BCE8"/>
    <w:rsid w:val="67FB6AA6"/>
    <w:rsid w:val="68A6BB6D"/>
    <w:rsid w:val="68D42F9A"/>
    <w:rsid w:val="6A96AF59"/>
    <w:rsid w:val="6A9CF9DC"/>
    <w:rsid w:val="6AA123DA"/>
    <w:rsid w:val="6AA6C288"/>
    <w:rsid w:val="6AB5BA05"/>
    <w:rsid w:val="6ADAC806"/>
    <w:rsid w:val="6AEF2580"/>
    <w:rsid w:val="6B2DA9E3"/>
    <w:rsid w:val="6B480349"/>
    <w:rsid w:val="6BD6A5F2"/>
    <w:rsid w:val="6DBD3F91"/>
    <w:rsid w:val="6E866867"/>
    <w:rsid w:val="6E98EE8D"/>
    <w:rsid w:val="6F6E406F"/>
    <w:rsid w:val="70981E47"/>
    <w:rsid w:val="711AE205"/>
    <w:rsid w:val="71318F13"/>
    <w:rsid w:val="718B6A2A"/>
    <w:rsid w:val="71F6FFE0"/>
    <w:rsid w:val="7252DA37"/>
    <w:rsid w:val="72A40B36"/>
    <w:rsid w:val="7360CA11"/>
    <w:rsid w:val="737816B6"/>
    <w:rsid w:val="73D5435B"/>
    <w:rsid w:val="7444D2B9"/>
    <w:rsid w:val="755236E7"/>
    <w:rsid w:val="75A7778F"/>
    <w:rsid w:val="76BD0C2E"/>
    <w:rsid w:val="76DAE5C5"/>
    <w:rsid w:val="76F65DA5"/>
    <w:rsid w:val="7733C827"/>
    <w:rsid w:val="779A0875"/>
    <w:rsid w:val="77B12982"/>
    <w:rsid w:val="788C7E82"/>
    <w:rsid w:val="78EAE087"/>
    <w:rsid w:val="7953AF72"/>
    <w:rsid w:val="795732D1"/>
    <w:rsid w:val="7A166D8C"/>
    <w:rsid w:val="7A32186D"/>
    <w:rsid w:val="7B27EDC1"/>
    <w:rsid w:val="7B46A101"/>
    <w:rsid w:val="7C060CD0"/>
    <w:rsid w:val="7C46AE5D"/>
    <w:rsid w:val="7D9CF769"/>
    <w:rsid w:val="7E0F449A"/>
    <w:rsid w:val="7E13BA50"/>
    <w:rsid w:val="7E3E49AE"/>
    <w:rsid w:val="7F28B6BF"/>
    <w:rsid w:val="7F3FDD79"/>
    <w:rsid w:val="7F91507A"/>
    <w:rsid w:val="7FC9C3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463D4"/>
  <w15:chartTrackingRefBased/>
  <w15:docId w15:val="{25302826-4983-4016-B19C-33969C1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66B"/>
    <w:rPr>
      <w:rFonts w:ascii="Calibri" w:hAnsi="Calibri"/>
    </w:rPr>
  </w:style>
  <w:style w:type="paragraph" w:styleId="Heading1">
    <w:name w:val="heading 1"/>
    <w:basedOn w:val="Normal"/>
    <w:next w:val="Normal"/>
    <w:link w:val="Heading1Char"/>
    <w:uiPriority w:val="9"/>
    <w:qFormat/>
    <w:rsid w:val="0038066B"/>
    <w:pPr>
      <w:keepNext/>
      <w:keepLines/>
      <w:numPr>
        <w:numId w:val="31"/>
      </w:numPr>
      <w:spacing w:before="120" w:after="120"/>
      <w:ind w:left="567" w:hanging="567"/>
      <w:outlineLvl w:val="0"/>
    </w:pPr>
    <w:rPr>
      <w:rFonts w:ascii="Arial" w:eastAsiaTheme="majorEastAsia" w:hAnsi="Arial" w:cs="Arial"/>
      <w:b/>
      <w:bCs/>
      <w:color w:val="1E1545"/>
      <w:sz w:val="40"/>
      <w:szCs w:val="48"/>
    </w:rPr>
  </w:style>
  <w:style w:type="paragraph" w:styleId="Heading2">
    <w:name w:val="heading 2"/>
    <w:basedOn w:val="Normal"/>
    <w:next w:val="Normal"/>
    <w:link w:val="Heading2Char"/>
    <w:uiPriority w:val="9"/>
    <w:unhideWhenUsed/>
    <w:qFormat/>
    <w:rsid w:val="00ED18E0"/>
    <w:pPr>
      <w:keepNext/>
      <w:keepLines/>
      <w:spacing w:before="600" w:after="240"/>
      <w:outlineLvl w:val="1"/>
    </w:pPr>
    <w:rPr>
      <w:rFonts w:ascii="Arial" w:eastAsiaTheme="majorEastAsia" w:hAnsi="Arial" w:cs="Arial"/>
      <w:b/>
      <w:bCs/>
      <w:color w:val="1E1545"/>
      <w:sz w:val="32"/>
      <w:szCs w:val="32"/>
    </w:rPr>
  </w:style>
  <w:style w:type="paragraph" w:styleId="Heading3">
    <w:name w:val="heading 3"/>
    <w:basedOn w:val="Normal"/>
    <w:next w:val="Normal"/>
    <w:link w:val="Heading3Char"/>
    <w:uiPriority w:val="9"/>
    <w:unhideWhenUsed/>
    <w:qFormat/>
    <w:rsid w:val="06786051"/>
    <w:pPr>
      <w:keepNext/>
      <w:keepLines/>
      <w:numPr>
        <w:numId w:val="2"/>
      </w:numPr>
      <w:spacing w:before="40" w:after="0"/>
      <w:outlineLvl w:val="2"/>
    </w:pPr>
    <w:rPr>
      <w:rFonts w:ascii="Arial" w:eastAsiaTheme="majorEastAsia" w:hAnsi="Arial" w:cs="Arial"/>
      <w:b/>
      <w:bCs/>
      <w:color w:val="1E1545"/>
    </w:rPr>
  </w:style>
  <w:style w:type="paragraph" w:styleId="Heading4">
    <w:name w:val="heading 4"/>
    <w:basedOn w:val="Normal"/>
    <w:next w:val="Normal"/>
    <w:link w:val="Heading4Char"/>
    <w:uiPriority w:val="9"/>
    <w:unhideWhenUsed/>
    <w:qFormat/>
    <w:rsid w:val="009B14D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B14D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B14D9"/>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9B14D9"/>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9B14D9"/>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9B14D9"/>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6786051"/>
    <w:pPr>
      <w:tabs>
        <w:tab w:val="center" w:pos="4513"/>
        <w:tab w:val="right" w:pos="9026"/>
      </w:tabs>
      <w:spacing w:after="0"/>
    </w:pPr>
  </w:style>
  <w:style w:type="character" w:customStyle="1" w:styleId="HeaderChar">
    <w:name w:val="Header Char"/>
    <w:basedOn w:val="DefaultParagraphFont"/>
    <w:link w:val="Header"/>
    <w:uiPriority w:val="99"/>
    <w:rsid w:val="00EF3D21"/>
  </w:style>
  <w:style w:type="paragraph" w:styleId="Footer">
    <w:name w:val="footer"/>
    <w:basedOn w:val="Normal"/>
    <w:link w:val="FooterChar"/>
    <w:uiPriority w:val="99"/>
    <w:unhideWhenUsed/>
    <w:rsid w:val="06786051"/>
    <w:pPr>
      <w:tabs>
        <w:tab w:val="center" w:pos="4513"/>
        <w:tab w:val="right" w:pos="9026"/>
      </w:tabs>
      <w:spacing w:after="0"/>
    </w:pPr>
  </w:style>
  <w:style w:type="character" w:customStyle="1" w:styleId="FooterChar">
    <w:name w:val="Footer Char"/>
    <w:basedOn w:val="DefaultParagraphFont"/>
    <w:link w:val="Footer"/>
    <w:uiPriority w:val="99"/>
    <w:rsid w:val="00EF3D21"/>
  </w:style>
  <w:style w:type="character" w:customStyle="1" w:styleId="Heading1Char">
    <w:name w:val="Heading 1 Char"/>
    <w:basedOn w:val="DefaultParagraphFont"/>
    <w:link w:val="Heading1"/>
    <w:uiPriority w:val="9"/>
    <w:rsid w:val="0038066B"/>
    <w:rPr>
      <w:rFonts w:ascii="Arial" w:eastAsiaTheme="majorEastAsia" w:hAnsi="Arial" w:cs="Arial"/>
      <w:b/>
      <w:bCs/>
      <w:color w:val="1E1545"/>
      <w:sz w:val="40"/>
      <w:szCs w:val="48"/>
    </w:rPr>
  </w:style>
  <w:style w:type="character" w:customStyle="1" w:styleId="Heading2Char">
    <w:name w:val="Heading 2 Char"/>
    <w:basedOn w:val="DefaultParagraphFont"/>
    <w:link w:val="Heading2"/>
    <w:uiPriority w:val="9"/>
    <w:rsid w:val="00ED18E0"/>
    <w:rPr>
      <w:rFonts w:ascii="Arial" w:eastAsiaTheme="majorEastAsia" w:hAnsi="Arial" w:cs="Arial"/>
      <w:b/>
      <w:bCs/>
      <w:color w:val="1E1545"/>
      <w:sz w:val="32"/>
      <w:szCs w:val="32"/>
    </w:rPr>
  </w:style>
  <w:style w:type="paragraph" w:styleId="TOCHeading">
    <w:name w:val="TOC Heading"/>
    <w:basedOn w:val="Heading1"/>
    <w:next w:val="Normal"/>
    <w:uiPriority w:val="39"/>
    <w:unhideWhenUsed/>
    <w:qFormat/>
    <w:rsid w:val="06786051"/>
    <w:rPr>
      <w:lang w:val="en-US"/>
    </w:rPr>
  </w:style>
  <w:style w:type="paragraph" w:styleId="TOC1">
    <w:name w:val="toc 1"/>
    <w:basedOn w:val="Normal"/>
    <w:next w:val="Normal"/>
    <w:uiPriority w:val="39"/>
    <w:unhideWhenUsed/>
    <w:rsid w:val="06786051"/>
    <w:pPr>
      <w:spacing w:after="100"/>
    </w:pPr>
  </w:style>
  <w:style w:type="paragraph" w:styleId="TOC2">
    <w:name w:val="toc 2"/>
    <w:basedOn w:val="Normal"/>
    <w:next w:val="Normal"/>
    <w:uiPriority w:val="39"/>
    <w:unhideWhenUsed/>
    <w:rsid w:val="06786051"/>
    <w:pPr>
      <w:spacing w:after="100"/>
      <w:ind w:left="240"/>
    </w:pPr>
  </w:style>
  <w:style w:type="character" w:styleId="Hyperlink">
    <w:name w:val="Hyperlink"/>
    <w:basedOn w:val="DefaultParagraphFont"/>
    <w:uiPriority w:val="99"/>
    <w:unhideWhenUsed/>
    <w:rsid w:val="00EF3D21"/>
    <w:rPr>
      <w:color w:val="0563C1" w:themeColor="hyperlink"/>
      <w:u w:val="single"/>
    </w:rPr>
  </w:style>
  <w:style w:type="paragraph" w:customStyle="1" w:styleId="NormalText">
    <w:name w:val="Normal Text"/>
    <w:basedOn w:val="Normal"/>
    <w:qFormat/>
    <w:rsid w:val="06786051"/>
    <w:pPr>
      <w:spacing w:before="120" w:after="120"/>
    </w:pPr>
    <w:rPr>
      <w:rFonts w:ascii="Arial" w:eastAsia="Times New Roman" w:hAnsi="Arial" w:cstheme="minorBidi"/>
      <w:noProof/>
      <w:color w:val="1E1545"/>
      <w:lang w:eastAsia="en-GB"/>
    </w:rPr>
  </w:style>
  <w:style w:type="paragraph" w:customStyle="1" w:styleId="Header2">
    <w:name w:val="Header 2"/>
    <w:basedOn w:val="Normal"/>
    <w:qFormat/>
    <w:rsid w:val="06786051"/>
    <w:pPr>
      <w:spacing w:beforeAutospacing="1" w:after="120"/>
    </w:pPr>
    <w:rPr>
      <w:rFonts w:ascii="Arial" w:eastAsia="Times New Roman" w:hAnsi="Arial" w:cstheme="minorBidi"/>
      <w:b/>
      <w:bCs/>
      <w:noProof/>
      <w:color w:val="1E1644"/>
      <w:sz w:val="32"/>
      <w:szCs w:val="32"/>
      <w:lang w:eastAsia="en-GB"/>
    </w:rPr>
  </w:style>
  <w:style w:type="paragraph" w:customStyle="1" w:styleId="Header3">
    <w:name w:val="Header 3"/>
    <w:basedOn w:val="Header2"/>
    <w:qFormat/>
    <w:rsid w:val="00EF3D21"/>
    <w:rPr>
      <w:sz w:val="24"/>
      <w:szCs w:val="24"/>
    </w:rPr>
  </w:style>
  <w:style w:type="paragraph" w:customStyle="1" w:styleId="Indentstep-by-step">
    <w:name w:val="Indent step-by-step"/>
    <w:basedOn w:val="NormalText"/>
    <w:rsid w:val="00EF3D21"/>
    <w:pPr>
      <w:ind w:left="720"/>
    </w:pPr>
    <w:rPr>
      <w:rFonts w:cs="Times New Roman"/>
    </w:rPr>
  </w:style>
  <w:style w:type="character" w:customStyle="1" w:styleId="Heading3Char">
    <w:name w:val="Heading 3 Char"/>
    <w:basedOn w:val="DefaultParagraphFont"/>
    <w:link w:val="Heading3"/>
    <w:uiPriority w:val="9"/>
    <w:rsid w:val="00A72069"/>
    <w:rPr>
      <w:rFonts w:ascii="Arial" w:eastAsiaTheme="majorEastAsia" w:hAnsi="Arial" w:cs="Arial"/>
      <w:b/>
      <w:bCs/>
      <w:color w:val="1E1545"/>
    </w:rPr>
  </w:style>
  <w:style w:type="paragraph" w:styleId="TOC3">
    <w:name w:val="toc 3"/>
    <w:basedOn w:val="Normal"/>
    <w:next w:val="Normal"/>
    <w:uiPriority w:val="39"/>
    <w:unhideWhenUsed/>
    <w:rsid w:val="06786051"/>
    <w:pPr>
      <w:spacing w:after="100"/>
      <w:ind w:left="480"/>
    </w:pPr>
  </w:style>
  <w:style w:type="paragraph" w:customStyle="1" w:styleId="Header1">
    <w:name w:val="Header 1"/>
    <w:next w:val="Introduction"/>
    <w:qFormat/>
    <w:rsid w:val="005D5AE3"/>
    <w:pPr>
      <w:spacing w:before="100" w:beforeAutospacing="1" w:after="240" w:line="240" w:lineRule="auto"/>
    </w:pPr>
    <w:rPr>
      <w:rFonts w:ascii="Arial" w:eastAsia="Times New Roman" w:hAnsi="Arial" w:cstheme="minorBidi"/>
      <w:b/>
      <w:color w:val="1E1644"/>
      <w:sz w:val="60"/>
      <w:szCs w:val="20"/>
      <w:lang w:eastAsia="en-GB"/>
    </w:rPr>
  </w:style>
  <w:style w:type="paragraph" w:customStyle="1" w:styleId="Introduction">
    <w:name w:val="Introduction"/>
    <w:basedOn w:val="Header1"/>
    <w:next w:val="Normal"/>
    <w:qFormat/>
    <w:rsid w:val="005D5AE3"/>
    <w:pPr>
      <w:spacing w:line="276" w:lineRule="auto"/>
    </w:pPr>
    <w:rPr>
      <w:b w:val="0"/>
      <w:sz w:val="32"/>
    </w:rPr>
  </w:style>
  <w:style w:type="character" w:styleId="UnresolvedMention">
    <w:name w:val="Unresolved Mention"/>
    <w:basedOn w:val="DefaultParagraphFont"/>
    <w:uiPriority w:val="99"/>
    <w:semiHidden/>
    <w:unhideWhenUsed/>
    <w:rsid w:val="003C398D"/>
    <w:rPr>
      <w:color w:val="605E5C"/>
      <w:shd w:val="clear" w:color="auto" w:fill="E1DFDD"/>
    </w:rPr>
  </w:style>
  <w:style w:type="paragraph" w:customStyle="1" w:styleId="Numberedindentsteptext">
    <w:name w:val="Numbered indent step text"/>
    <w:basedOn w:val="NormalText"/>
    <w:qFormat/>
    <w:rsid w:val="06786051"/>
    <w:pPr>
      <w:numPr>
        <w:numId w:val="1"/>
      </w:numPr>
    </w:pPr>
  </w:style>
  <w:style w:type="paragraph" w:styleId="Title">
    <w:name w:val="Title"/>
    <w:aliases w:val="GPMS User Guide Title"/>
    <w:basedOn w:val="Normal"/>
    <w:next w:val="Normal"/>
    <w:link w:val="TitleChar"/>
    <w:uiPriority w:val="10"/>
    <w:qFormat/>
    <w:rsid w:val="0038066B"/>
    <w:pPr>
      <w:spacing w:before="1320" w:after="120"/>
      <w:jc w:val="center"/>
    </w:pPr>
    <w:rPr>
      <w:rFonts w:eastAsia="Times New Roman" w:cstheme="minorBidi"/>
      <w:b/>
      <w:bCs/>
      <w:noProof/>
      <w:color w:val="1E1545"/>
      <w:sz w:val="48"/>
      <w:szCs w:val="48"/>
      <w:shd w:val="clear" w:color="auto" w:fill="FFFFFF"/>
      <w:lang w:eastAsia="en-GB"/>
    </w:rPr>
  </w:style>
  <w:style w:type="character" w:customStyle="1" w:styleId="TitleChar">
    <w:name w:val="Title Char"/>
    <w:aliases w:val="GPMS User Guide Title Char"/>
    <w:basedOn w:val="DefaultParagraphFont"/>
    <w:link w:val="Title"/>
    <w:uiPriority w:val="10"/>
    <w:rsid w:val="0038066B"/>
    <w:rPr>
      <w:rFonts w:ascii="Calibri" w:eastAsia="Times New Roman" w:hAnsi="Calibri" w:cstheme="minorBidi"/>
      <w:b/>
      <w:bCs/>
      <w:noProof/>
      <w:color w:val="1E1545"/>
      <w:sz w:val="48"/>
      <w:szCs w:val="48"/>
      <w:lang w:eastAsia="en-GB"/>
    </w:rPr>
  </w:style>
  <w:style w:type="paragraph" w:styleId="Subtitle">
    <w:name w:val="Subtitle"/>
    <w:basedOn w:val="Normal"/>
    <w:next w:val="Normal"/>
    <w:link w:val="SubtitleChar"/>
    <w:uiPriority w:val="11"/>
    <w:qFormat/>
    <w:rsid w:val="0038066B"/>
    <w:pPr>
      <w:spacing w:before="1080" w:after="120"/>
      <w:jc w:val="center"/>
    </w:pPr>
    <w:rPr>
      <w:rFonts w:eastAsia="Times New Roman" w:cstheme="minorBidi"/>
      <w:b/>
      <w:bCs/>
      <w:iCs/>
      <w:noProof/>
      <w:color w:val="1E1545"/>
      <w:sz w:val="40"/>
      <w:szCs w:val="28"/>
      <w:shd w:val="clear" w:color="auto" w:fill="FFFFFF"/>
      <w:lang w:eastAsia="en-GB"/>
    </w:rPr>
  </w:style>
  <w:style w:type="character" w:customStyle="1" w:styleId="SubtitleChar">
    <w:name w:val="Subtitle Char"/>
    <w:basedOn w:val="DefaultParagraphFont"/>
    <w:link w:val="Subtitle"/>
    <w:uiPriority w:val="11"/>
    <w:rsid w:val="0038066B"/>
    <w:rPr>
      <w:rFonts w:ascii="Calibri" w:eastAsia="Times New Roman" w:hAnsi="Calibri" w:cstheme="minorBidi"/>
      <w:b/>
      <w:bCs/>
      <w:iCs/>
      <w:noProof/>
      <w:color w:val="1E1545"/>
      <w:sz w:val="40"/>
      <w:szCs w:val="28"/>
      <w:lang w:eastAsia="en-GB"/>
    </w:rPr>
  </w:style>
  <w:style w:type="paragraph" w:styleId="CommentText">
    <w:name w:val="annotation text"/>
    <w:basedOn w:val="Normal"/>
    <w:link w:val="CommentTextChar"/>
    <w:uiPriority w:val="99"/>
    <w:unhideWhenUsed/>
    <w:rsid w:val="06786051"/>
    <w:rPr>
      <w:sz w:val="20"/>
      <w:szCs w:val="20"/>
    </w:rPr>
  </w:style>
  <w:style w:type="character" w:customStyle="1" w:styleId="CommentTextChar">
    <w:name w:val="Comment Text Char"/>
    <w:basedOn w:val="DefaultParagraphFont"/>
    <w:link w:val="CommentText"/>
    <w:uiPriority w:val="99"/>
    <w:rsid w:val="00C61B87"/>
    <w:rPr>
      <w:sz w:val="20"/>
      <w:szCs w:val="20"/>
    </w:rPr>
  </w:style>
  <w:style w:type="character" w:styleId="CommentReference">
    <w:name w:val="annotation reference"/>
    <w:basedOn w:val="DefaultParagraphFont"/>
    <w:uiPriority w:val="99"/>
    <w:semiHidden/>
    <w:unhideWhenUsed/>
    <w:rsid w:val="00C61B87"/>
    <w:rPr>
      <w:sz w:val="16"/>
      <w:szCs w:val="16"/>
    </w:rPr>
  </w:style>
  <w:style w:type="character" w:customStyle="1" w:styleId="Heading4Char">
    <w:name w:val="Heading 4 Char"/>
    <w:basedOn w:val="DefaultParagraphFont"/>
    <w:link w:val="Heading4"/>
    <w:uiPriority w:val="9"/>
    <w:rsid w:val="009B14D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B14D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9B14D9"/>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009B14D9"/>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rsid w:val="009B14D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9B14D9"/>
    <w:rPr>
      <w:rFonts w:asciiTheme="majorHAnsi" w:eastAsiaTheme="majorEastAsia" w:hAnsiTheme="majorHAnsi" w:cstheme="majorBidi"/>
      <w:i/>
      <w:iCs/>
      <w:color w:val="272727"/>
      <w:sz w:val="21"/>
      <w:szCs w:val="21"/>
    </w:rPr>
  </w:style>
  <w:style w:type="paragraph" w:styleId="Quote">
    <w:name w:val="Quote"/>
    <w:basedOn w:val="Normal"/>
    <w:next w:val="Normal"/>
    <w:link w:val="QuoteChar"/>
    <w:uiPriority w:val="29"/>
    <w:qFormat/>
    <w:rsid w:val="009B14D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B14D9"/>
    <w:rPr>
      <w:i/>
      <w:iCs/>
      <w:color w:val="404040" w:themeColor="text1" w:themeTint="BF"/>
    </w:rPr>
  </w:style>
  <w:style w:type="paragraph" w:styleId="IntenseQuote">
    <w:name w:val="Intense Quote"/>
    <w:basedOn w:val="Normal"/>
    <w:next w:val="Normal"/>
    <w:link w:val="IntenseQuoteChar"/>
    <w:uiPriority w:val="30"/>
    <w:qFormat/>
    <w:rsid w:val="009B14D9"/>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B14D9"/>
    <w:rPr>
      <w:i/>
      <w:iCs/>
      <w:color w:val="4472C4" w:themeColor="accent1"/>
    </w:rPr>
  </w:style>
  <w:style w:type="paragraph" w:styleId="ListParagraph">
    <w:name w:val="List Paragraph"/>
    <w:aliases w:val="#List Paragraph,Figure_name,List Paragraph1,Numbered Indented Text,Bullet- First level,List NUmber,Listenabsatz1,lp1,List Paragraph11,Recommendation,Bullet point,Bullets,CV text,Dot pt,F5 List Paragraph,FooterText,L,List Paragraph111,列,l"/>
    <w:basedOn w:val="Normal"/>
    <w:link w:val="ListParagraphChar"/>
    <w:uiPriority w:val="34"/>
    <w:qFormat/>
    <w:rsid w:val="009B14D9"/>
    <w:pPr>
      <w:ind w:left="720"/>
      <w:contextualSpacing/>
    </w:pPr>
  </w:style>
  <w:style w:type="paragraph" w:styleId="TOC4">
    <w:name w:val="toc 4"/>
    <w:basedOn w:val="Normal"/>
    <w:next w:val="Normal"/>
    <w:uiPriority w:val="39"/>
    <w:unhideWhenUsed/>
    <w:rsid w:val="009B14D9"/>
    <w:pPr>
      <w:spacing w:after="100"/>
      <w:ind w:left="660"/>
    </w:pPr>
  </w:style>
  <w:style w:type="paragraph" w:styleId="TOC5">
    <w:name w:val="toc 5"/>
    <w:basedOn w:val="Normal"/>
    <w:next w:val="Normal"/>
    <w:uiPriority w:val="39"/>
    <w:unhideWhenUsed/>
    <w:rsid w:val="009B14D9"/>
    <w:pPr>
      <w:spacing w:after="100"/>
      <w:ind w:left="880"/>
    </w:pPr>
  </w:style>
  <w:style w:type="paragraph" w:styleId="TOC6">
    <w:name w:val="toc 6"/>
    <w:basedOn w:val="Normal"/>
    <w:next w:val="Normal"/>
    <w:uiPriority w:val="39"/>
    <w:unhideWhenUsed/>
    <w:rsid w:val="009B14D9"/>
    <w:pPr>
      <w:spacing w:after="100"/>
      <w:ind w:left="1100"/>
    </w:pPr>
  </w:style>
  <w:style w:type="paragraph" w:styleId="TOC7">
    <w:name w:val="toc 7"/>
    <w:basedOn w:val="Normal"/>
    <w:next w:val="Normal"/>
    <w:uiPriority w:val="39"/>
    <w:unhideWhenUsed/>
    <w:rsid w:val="009B14D9"/>
    <w:pPr>
      <w:spacing w:after="100"/>
      <w:ind w:left="1320"/>
    </w:pPr>
  </w:style>
  <w:style w:type="paragraph" w:styleId="TOC8">
    <w:name w:val="toc 8"/>
    <w:basedOn w:val="Normal"/>
    <w:next w:val="Normal"/>
    <w:uiPriority w:val="39"/>
    <w:unhideWhenUsed/>
    <w:rsid w:val="009B14D9"/>
    <w:pPr>
      <w:spacing w:after="100"/>
      <w:ind w:left="1540"/>
    </w:pPr>
  </w:style>
  <w:style w:type="paragraph" w:styleId="TOC9">
    <w:name w:val="toc 9"/>
    <w:basedOn w:val="Normal"/>
    <w:next w:val="Normal"/>
    <w:uiPriority w:val="39"/>
    <w:unhideWhenUsed/>
    <w:rsid w:val="009B14D9"/>
    <w:pPr>
      <w:spacing w:after="100"/>
      <w:ind w:left="1760"/>
    </w:pPr>
  </w:style>
  <w:style w:type="paragraph" w:styleId="EndnoteText">
    <w:name w:val="endnote text"/>
    <w:basedOn w:val="Normal"/>
    <w:link w:val="EndnoteTextChar"/>
    <w:uiPriority w:val="99"/>
    <w:semiHidden/>
    <w:unhideWhenUsed/>
    <w:rsid w:val="009B14D9"/>
    <w:pPr>
      <w:spacing w:after="0"/>
    </w:pPr>
    <w:rPr>
      <w:sz w:val="20"/>
      <w:szCs w:val="20"/>
    </w:rPr>
  </w:style>
  <w:style w:type="character" w:customStyle="1" w:styleId="EndnoteTextChar">
    <w:name w:val="Endnote Text Char"/>
    <w:basedOn w:val="DefaultParagraphFont"/>
    <w:link w:val="EndnoteText"/>
    <w:uiPriority w:val="99"/>
    <w:semiHidden/>
    <w:rsid w:val="009B14D9"/>
    <w:rPr>
      <w:sz w:val="20"/>
      <w:szCs w:val="20"/>
    </w:rPr>
  </w:style>
  <w:style w:type="paragraph" w:styleId="FootnoteText">
    <w:name w:val="footnote text"/>
    <w:basedOn w:val="Normal"/>
    <w:link w:val="FootnoteTextChar"/>
    <w:uiPriority w:val="99"/>
    <w:semiHidden/>
    <w:unhideWhenUsed/>
    <w:rsid w:val="009B14D9"/>
    <w:pPr>
      <w:spacing w:after="0"/>
    </w:pPr>
    <w:rPr>
      <w:sz w:val="20"/>
      <w:szCs w:val="20"/>
    </w:rPr>
  </w:style>
  <w:style w:type="character" w:customStyle="1" w:styleId="FootnoteTextChar">
    <w:name w:val="Footnote Text Char"/>
    <w:basedOn w:val="DefaultParagraphFont"/>
    <w:link w:val="FootnoteText"/>
    <w:uiPriority w:val="99"/>
    <w:semiHidden/>
    <w:rsid w:val="009B14D9"/>
    <w:rPr>
      <w:sz w:val="20"/>
      <w:szCs w:val="20"/>
    </w:rPr>
  </w:style>
  <w:style w:type="paragraph" w:styleId="CommentSubject">
    <w:name w:val="annotation subject"/>
    <w:basedOn w:val="CommentText"/>
    <w:next w:val="CommentText"/>
    <w:link w:val="CommentSubjectChar"/>
    <w:uiPriority w:val="99"/>
    <w:semiHidden/>
    <w:unhideWhenUsed/>
    <w:rsid w:val="00AA043C"/>
    <w:pPr>
      <w:spacing w:line="240" w:lineRule="auto"/>
    </w:pPr>
    <w:rPr>
      <w:b/>
      <w:bCs/>
    </w:rPr>
  </w:style>
  <w:style w:type="character" w:customStyle="1" w:styleId="CommentSubjectChar">
    <w:name w:val="Comment Subject Char"/>
    <w:basedOn w:val="CommentTextChar"/>
    <w:link w:val="CommentSubject"/>
    <w:uiPriority w:val="99"/>
    <w:semiHidden/>
    <w:rsid w:val="00AA043C"/>
    <w:rPr>
      <w:b/>
      <w:bCs/>
      <w:sz w:val="20"/>
      <w:szCs w:val="20"/>
    </w:rPr>
  </w:style>
  <w:style w:type="character" w:styleId="FollowedHyperlink">
    <w:name w:val="FollowedHyperlink"/>
    <w:basedOn w:val="DefaultParagraphFont"/>
    <w:uiPriority w:val="99"/>
    <w:semiHidden/>
    <w:unhideWhenUsed/>
    <w:rsid w:val="00BA15E6"/>
    <w:rPr>
      <w:color w:val="954F72" w:themeColor="followedHyperlink"/>
      <w:u w:val="single"/>
    </w:rPr>
  </w:style>
  <w:style w:type="character" w:styleId="Mention">
    <w:name w:val="Mention"/>
    <w:basedOn w:val="DefaultParagraphFont"/>
    <w:uiPriority w:val="99"/>
    <w:unhideWhenUsed/>
    <w:rsid w:val="00CC15CD"/>
    <w:rPr>
      <w:color w:val="2B579A"/>
      <w:shd w:val="clear" w:color="auto" w:fill="E6E6E6"/>
    </w:rPr>
  </w:style>
  <w:style w:type="paragraph" w:styleId="Revision">
    <w:name w:val="Revision"/>
    <w:hidden/>
    <w:uiPriority w:val="99"/>
    <w:semiHidden/>
    <w:rsid w:val="005811E9"/>
    <w:pPr>
      <w:spacing w:after="0" w:line="240" w:lineRule="auto"/>
    </w:pPr>
  </w:style>
  <w:style w:type="character" w:styleId="BookTitle">
    <w:name w:val="Book Title"/>
    <w:basedOn w:val="DefaultParagraphFont"/>
    <w:uiPriority w:val="33"/>
    <w:qFormat/>
    <w:rsid w:val="00EC73CA"/>
    <w:rPr>
      <w:b/>
      <w:bCs/>
      <w:i/>
      <w:iCs/>
      <w:spacing w:val="5"/>
    </w:rPr>
  </w:style>
  <w:style w:type="character" w:customStyle="1" w:styleId="normaltextrun">
    <w:name w:val="normaltextrun"/>
    <w:basedOn w:val="DefaultParagraphFont"/>
    <w:rsid w:val="001A78A5"/>
  </w:style>
  <w:style w:type="character" w:customStyle="1" w:styleId="eop">
    <w:name w:val="eop"/>
    <w:basedOn w:val="DefaultParagraphFont"/>
    <w:rsid w:val="001A78A5"/>
  </w:style>
  <w:style w:type="paragraph" w:styleId="ListBullet2">
    <w:name w:val="List Bullet 2"/>
    <w:basedOn w:val="ListBullet"/>
    <w:uiPriority w:val="99"/>
    <w:unhideWhenUsed/>
    <w:qFormat/>
    <w:rsid w:val="00C7760D"/>
    <w:pPr>
      <w:numPr>
        <w:numId w:val="5"/>
      </w:numPr>
      <w:spacing w:after="60" w:line="276" w:lineRule="auto"/>
    </w:pPr>
    <w:rPr>
      <w:rFonts w:cstheme="minorBidi"/>
      <w:sz w:val="22"/>
      <w:szCs w:val="22"/>
    </w:rPr>
  </w:style>
  <w:style w:type="paragraph" w:styleId="ListBullet">
    <w:name w:val="List Bullet"/>
    <w:basedOn w:val="Normal"/>
    <w:uiPriority w:val="99"/>
    <w:unhideWhenUsed/>
    <w:rsid w:val="0038066B"/>
    <w:pPr>
      <w:numPr>
        <w:numId w:val="6"/>
      </w:numPr>
      <w:ind w:left="357" w:hanging="357"/>
      <w:contextualSpacing/>
    </w:pPr>
  </w:style>
  <w:style w:type="paragraph" w:styleId="Caption">
    <w:name w:val="caption"/>
    <w:next w:val="Normal"/>
    <w:uiPriority w:val="99"/>
    <w:semiHidden/>
    <w:qFormat/>
    <w:rsid w:val="00A54E38"/>
    <w:pPr>
      <w:keepNext/>
      <w:spacing w:before="120" w:after="60" w:line="240" w:lineRule="auto"/>
    </w:pPr>
    <w:rPr>
      <w:rFonts w:ascii="Segoe UI" w:hAnsi="Segoe UI" w:cs="Times New Roman (Body CS)"/>
      <w:b/>
      <w:bCs/>
      <w:iCs/>
      <w:spacing w:val="-3"/>
      <w:sz w:val="20"/>
      <w:szCs w:val="21"/>
    </w:rPr>
  </w:style>
  <w:style w:type="table" w:styleId="ListTable3-Accent1">
    <w:name w:val="List Table 3 Accent 1"/>
    <w:basedOn w:val="TableSimple1"/>
    <w:uiPriority w:val="48"/>
    <w:rsid w:val="00A54E38"/>
    <w:pPr>
      <w:widowControl w:val="0"/>
      <w:autoSpaceDE w:val="0"/>
      <w:autoSpaceDN w:val="0"/>
      <w:spacing w:before="120" w:after="120" w:line="240" w:lineRule="auto"/>
    </w:pPr>
    <w:rPr>
      <w:rFonts w:ascii="Arial" w:hAnsi="Arial" w:cstheme="minorBidi"/>
      <w:sz w:val="20"/>
      <w:szCs w:val="20"/>
      <w:lang w:val="en-GB"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sz w:val="22"/>
      </w:rPr>
      <w:tblPr/>
      <w:tcPr>
        <w:tcBorders>
          <w:bottom w:val="single" w:sz="6" w:space="0" w:color="008000"/>
          <w:tl2br w:val="none" w:sz="0" w:space="0" w:color="auto"/>
          <w:tr2bl w:val="none" w:sz="0" w:space="0" w:color="auto"/>
        </w:tcBorders>
        <w:shd w:val="clear" w:color="auto" w:fill="4472C4" w:themeFill="accent1"/>
      </w:tcPr>
    </w:tblStylePr>
    <w:tblStylePr w:type="lastRow">
      <w:rPr>
        <w:b/>
        <w:bCs/>
      </w:rPr>
      <w:tblPr/>
      <w:tcPr>
        <w:tcBorders>
          <w:top w:val="double" w:sz="4" w:space="0" w:color="4472C4" w:themeColor="accent1"/>
          <w:tl2br w:val="none" w:sz="0" w:space="0" w:color="auto"/>
          <w:tr2bl w:val="none" w:sz="0" w:space="0" w:color="auto"/>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Simple1">
    <w:name w:val="Table Simple 1"/>
    <w:basedOn w:val="TableNormal"/>
    <w:uiPriority w:val="99"/>
    <w:semiHidden/>
    <w:unhideWhenUsed/>
    <w:rsid w:val="00A54E3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Heading3nonumbering">
    <w:name w:val="Heading 3 (no numbering)"/>
    <w:basedOn w:val="Heading3"/>
    <w:link w:val="Heading3nonumberingChar"/>
    <w:qFormat/>
    <w:rsid w:val="00FE0B51"/>
    <w:pPr>
      <w:keepLines w:val="0"/>
      <w:numPr>
        <w:numId w:val="0"/>
      </w:numPr>
      <w:autoSpaceDE w:val="0"/>
      <w:autoSpaceDN w:val="0"/>
      <w:spacing w:before="240" w:after="160" w:line="240" w:lineRule="auto"/>
    </w:pPr>
    <w:rPr>
      <w:rFonts w:ascii="Calibri" w:hAnsi="Calibri" w:cstheme="minorBidi"/>
      <w:b w:val="0"/>
      <w:sz w:val="28"/>
      <w:szCs w:val="28"/>
    </w:rPr>
  </w:style>
  <w:style w:type="character" w:customStyle="1" w:styleId="Heading3nonumberingChar">
    <w:name w:val="Heading 3 (no numbering) Char"/>
    <w:basedOn w:val="Heading2Char"/>
    <w:link w:val="Heading3nonumbering"/>
    <w:rsid w:val="00FE0B51"/>
    <w:rPr>
      <w:rFonts w:ascii="Calibri" w:eastAsiaTheme="majorEastAsia" w:hAnsi="Calibri" w:cstheme="minorBidi"/>
      <w:b w:val="0"/>
      <w:bCs/>
      <w:color w:val="1E1545"/>
      <w:sz w:val="28"/>
      <w:szCs w:val="28"/>
    </w:rPr>
  </w:style>
  <w:style w:type="paragraph" w:customStyle="1" w:styleId="Heading2nonumbering">
    <w:name w:val="Heading 2 (no numbering)"/>
    <w:basedOn w:val="Heading2"/>
    <w:link w:val="Heading2nonumberingChar"/>
    <w:qFormat/>
    <w:rsid w:val="00FE0B51"/>
    <w:pPr>
      <w:keepLines w:val="0"/>
      <w:autoSpaceDE w:val="0"/>
      <w:autoSpaceDN w:val="0"/>
      <w:spacing w:before="240" w:after="160" w:line="240" w:lineRule="auto"/>
    </w:pPr>
    <w:rPr>
      <w:rFonts w:ascii="Calibri" w:hAnsi="Calibri" w:cstheme="minorBidi"/>
      <w:b w:val="0"/>
      <w:bCs w:val="0"/>
      <w:szCs w:val="36"/>
    </w:rPr>
  </w:style>
  <w:style w:type="character" w:customStyle="1" w:styleId="Heading2nonumberingChar">
    <w:name w:val="Heading 2 (no numbering) Char"/>
    <w:basedOn w:val="Heading2Char"/>
    <w:link w:val="Heading2nonumbering"/>
    <w:rsid w:val="00FE0B51"/>
    <w:rPr>
      <w:rFonts w:ascii="Calibri" w:eastAsiaTheme="majorEastAsia" w:hAnsi="Calibri" w:cstheme="minorBidi"/>
      <w:b w:val="0"/>
      <w:bCs w:val="0"/>
      <w:color w:val="1E1545"/>
      <w:sz w:val="32"/>
      <w:szCs w:val="36"/>
    </w:rPr>
  </w:style>
  <w:style w:type="character" w:styleId="FootnoteReference">
    <w:name w:val="footnote reference"/>
    <w:basedOn w:val="DefaultParagraphFont"/>
    <w:uiPriority w:val="99"/>
    <w:semiHidden/>
    <w:unhideWhenUsed/>
    <w:rsid w:val="00007C9B"/>
    <w:rPr>
      <w:vertAlign w:val="superscript"/>
    </w:rPr>
  </w:style>
  <w:style w:type="character" w:customStyle="1" w:styleId="ListParagraphChar">
    <w:name w:val="List Paragraph Char"/>
    <w:aliases w:val="#List Paragraph Char,Figure_name Char,List Paragraph1 Char,Numbered Indented Text Char,Bullet- First level Char,List NUmber Char,Listenabsatz1 Char,lp1 Char,List Paragraph11 Char,Recommendation Char,Bullet point Char,Bullets Char"/>
    <w:link w:val="ListParagraph"/>
    <w:uiPriority w:val="34"/>
    <w:qFormat/>
    <w:locked/>
    <w:rsid w:val="000B696D"/>
  </w:style>
  <w:style w:type="paragraph" w:styleId="NormalWeb">
    <w:name w:val="Normal (Web)"/>
    <w:basedOn w:val="Normal"/>
    <w:uiPriority w:val="99"/>
    <w:semiHidden/>
    <w:unhideWhenUsed/>
    <w:rsid w:val="000C11CF"/>
  </w:style>
  <w:style w:type="character" w:styleId="Strong">
    <w:name w:val="Strong"/>
    <w:basedOn w:val="DefaultParagraphFont"/>
    <w:uiPriority w:val="22"/>
    <w:qFormat/>
    <w:rsid w:val="0054089F"/>
    <w:rPr>
      <w:b/>
      <w:bCs/>
    </w:rPr>
  </w:style>
  <w:style w:type="character" w:styleId="Emphasis">
    <w:name w:val="Emphasis"/>
    <w:basedOn w:val="DefaultParagraphFont"/>
    <w:uiPriority w:val="20"/>
    <w:qFormat/>
    <w:rsid w:val="001C2D76"/>
    <w:rPr>
      <w:i/>
      <w:iCs/>
    </w:rPr>
  </w:style>
  <w:style w:type="table" w:styleId="TableGrid">
    <w:name w:val="Table Grid"/>
    <w:basedOn w:val="TableNormal"/>
    <w:uiPriority w:val="39"/>
    <w:rsid w:val="000A4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unhideWhenUsed/>
    <w:rsid w:val="0038066B"/>
    <w:pPr>
      <w:spacing w:before="360" w:after="480"/>
      <w:jc w:val="center"/>
    </w:pPr>
    <w:rPr>
      <w:rFonts w:eastAsia="Times New Roman" w:cstheme="minorBidi"/>
      <w:b/>
      <w:bCs/>
      <w:noProof/>
      <w:color w:val="1E1545"/>
      <w:sz w:val="32"/>
      <w:shd w:val="clear" w:color="auto" w:fill="FFFFFF"/>
      <w:lang w:eastAsia="en-GB"/>
    </w:rPr>
  </w:style>
  <w:style w:type="character" w:customStyle="1" w:styleId="DateChar">
    <w:name w:val="Date Char"/>
    <w:basedOn w:val="DefaultParagraphFont"/>
    <w:link w:val="Date"/>
    <w:uiPriority w:val="99"/>
    <w:rsid w:val="0038066B"/>
    <w:rPr>
      <w:rFonts w:ascii="Calibri" w:eastAsia="Times New Roman" w:hAnsi="Calibri" w:cstheme="minorBidi"/>
      <w:b/>
      <w:bCs/>
      <w:noProof/>
      <w:color w:val="1E1545"/>
      <w:sz w:val="32"/>
      <w:lang w:eastAsia="en-GB"/>
    </w:rPr>
  </w:style>
  <w:style w:type="paragraph" w:customStyle="1" w:styleId="Boxtext">
    <w:name w:val="Box text"/>
    <w:basedOn w:val="Normal"/>
    <w:link w:val="BoxtextChar"/>
    <w:qFormat/>
    <w:rsid w:val="0038066B"/>
    <w:pPr>
      <w:shd w:val="clear" w:color="auto" w:fill="2F5496" w:themeFill="accent1" w:themeFillShade="BF"/>
    </w:pPr>
    <w:rPr>
      <w:color w:val="FFFFFF" w:themeColor="background1"/>
      <w:lang w:eastAsia="en-AU"/>
    </w:rPr>
  </w:style>
  <w:style w:type="character" w:customStyle="1" w:styleId="BoxtextChar">
    <w:name w:val="Box text Char"/>
    <w:basedOn w:val="DefaultParagraphFont"/>
    <w:link w:val="Boxtext"/>
    <w:rsid w:val="0038066B"/>
    <w:rPr>
      <w:rFonts w:ascii="Calibri" w:hAnsi="Calibri"/>
      <w:color w:val="FFFFFF" w:themeColor="background1"/>
      <w:shd w:val="clear" w:color="auto" w:fill="2F5496" w:themeFill="accent1" w:themeFillShade="BF"/>
      <w:lang w:eastAsia="en-AU"/>
    </w:rPr>
  </w:style>
  <w:style w:type="paragraph" w:customStyle="1" w:styleId="AppendingH1">
    <w:name w:val="Appending (H1)"/>
    <w:basedOn w:val="Heading1"/>
    <w:link w:val="AppendingH1Char"/>
    <w:qFormat/>
    <w:rsid w:val="0038066B"/>
    <w:pPr>
      <w:numPr>
        <w:numId w:val="0"/>
      </w:numPr>
    </w:pPr>
  </w:style>
  <w:style w:type="character" w:customStyle="1" w:styleId="AppendingH1Char">
    <w:name w:val="Appending (H1) Char"/>
    <w:basedOn w:val="Heading1Char"/>
    <w:link w:val="AppendingH1"/>
    <w:rsid w:val="0038066B"/>
    <w:rPr>
      <w:rFonts w:ascii="Arial" w:eastAsiaTheme="majorEastAsia" w:hAnsi="Arial" w:cs="Arial"/>
      <w:b/>
      <w:bCs/>
      <w:color w:val="1E1545"/>
      <w:sz w:val="40"/>
      <w:szCs w:val="48"/>
    </w:rPr>
  </w:style>
  <w:style w:type="paragraph" w:customStyle="1" w:styleId="AppendixH2">
    <w:name w:val="Appendix (H2)"/>
    <w:basedOn w:val="Normal"/>
    <w:link w:val="AppendixH2Char"/>
    <w:qFormat/>
    <w:rsid w:val="0038066B"/>
    <w:pPr>
      <w:pBdr>
        <w:top w:val="single" w:sz="4" w:space="1" w:color="auto"/>
        <w:left w:val="single" w:sz="4" w:space="4" w:color="auto"/>
        <w:bottom w:val="single" w:sz="4" w:space="1" w:color="auto"/>
        <w:right w:val="single" w:sz="4" w:space="4" w:color="auto"/>
      </w:pBdr>
      <w:shd w:val="clear" w:color="auto" w:fill="E7E6E6" w:themeFill="background2"/>
      <w:outlineLvl w:val="1"/>
    </w:pPr>
    <w:rPr>
      <w:rFonts w:eastAsia="Times New Roman" w:cs="Arial"/>
      <w:b/>
      <w:bCs/>
      <w:lang w:val="en-US" w:eastAsia="en-AU"/>
    </w:rPr>
  </w:style>
  <w:style w:type="character" w:customStyle="1" w:styleId="AppendixH2Char">
    <w:name w:val="Appendix (H2) Char"/>
    <w:basedOn w:val="DefaultParagraphFont"/>
    <w:link w:val="AppendixH2"/>
    <w:rsid w:val="0038066B"/>
    <w:rPr>
      <w:rFonts w:ascii="Calibri" w:eastAsia="Times New Roman" w:hAnsi="Calibri" w:cs="Arial"/>
      <w:b/>
      <w:bCs/>
      <w:shd w:val="clear" w:color="auto" w:fill="E7E6E6" w:themeFill="background2"/>
      <w:lang w:val="en-US" w:eastAsia="en-AU"/>
    </w:rPr>
  </w:style>
  <w:style w:type="paragraph" w:styleId="List5">
    <w:name w:val="List 5"/>
    <w:basedOn w:val="Normal"/>
    <w:uiPriority w:val="99"/>
    <w:unhideWhenUsed/>
    <w:rsid w:val="0038066B"/>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51">
      <w:bodyDiv w:val="1"/>
      <w:marLeft w:val="0"/>
      <w:marRight w:val="0"/>
      <w:marTop w:val="0"/>
      <w:marBottom w:val="0"/>
      <w:divBdr>
        <w:top w:val="none" w:sz="0" w:space="0" w:color="auto"/>
        <w:left w:val="none" w:sz="0" w:space="0" w:color="auto"/>
        <w:bottom w:val="none" w:sz="0" w:space="0" w:color="auto"/>
        <w:right w:val="none" w:sz="0" w:space="0" w:color="auto"/>
      </w:divBdr>
    </w:div>
    <w:div w:id="8064044">
      <w:bodyDiv w:val="1"/>
      <w:marLeft w:val="0"/>
      <w:marRight w:val="0"/>
      <w:marTop w:val="0"/>
      <w:marBottom w:val="0"/>
      <w:divBdr>
        <w:top w:val="none" w:sz="0" w:space="0" w:color="auto"/>
        <w:left w:val="none" w:sz="0" w:space="0" w:color="auto"/>
        <w:bottom w:val="none" w:sz="0" w:space="0" w:color="auto"/>
        <w:right w:val="none" w:sz="0" w:space="0" w:color="auto"/>
      </w:divBdr>
      <w:divsChild>
        <w:div w:id="500857157">
          <w:marLeft w:val="1166"/>
          <w:marRight w:val="0"/>
          <w:marTop w:val="0"/>
          <w:marBottom w:val="0"/>
          <w:divBdr>
            <w:top w:val="none" w:sz="0" w:space="0" w:color="auto"/>
            <w:left w:val="none" w:sz="0" w:space="0" w:color="auto"/>
            <w:bottom w:val="none" w:sz="0" w:space="0" w:color="auto"/>
            <w:right w:val="none" w:sz="0" w:space="0" w:color="auto"/>
          </w:divBdr>
        </w:div>
        <w:div w:id="524446001">
          <w:marLeft w:val="1166"/>
          <w:marRight w:val="0"/>
          <w:marTop w:val="0"/>
          <w:marBottom w:val="0"/>
          <w:divBdr>
            <w:top w:val="none" w:sz="0" w:space="0" w:color="auto"/>
            <w:left w:val="none" w:sz="0" w:space="0" w:color="auto"/>
            <w:bottom w:val="none" w:sz="0" w:space="0" w:color="auto"/>
            <w:right w:val="none" w:sz="0" w:space="0" w:color="auto"/>
          </w:divBdr>
        </w:div>
        <w:div w:id="1401488508">
          <w:marLeft w:val="446"/>
          <w:marRight w:val="0"/>
          <w:marTop w:val="0"/>
          <w:marBottom w:val="0"/>
          <w:divBdr>
            <w:top w:val="none" w:sz="0" w:space="0" w:color="auto"/>
            <w:left w:val="none" w:sz="0" w:space="0" w:color="auto"/>
            <w:bottom w:val="none" w:sz="0" w:space="0" w:color="auto"/>
            <w:right w:val="none" w:sz="0" w:space="0" w:color="auto"/>
          </w:divBdr>
        </w:div>
        <w:div w:id="1980498597">
          <w:marLeft w:val="1166"/>
          <w:marRight w:val="0"/>
          <w:marTop w:val="0"/>
          <w:marBottom w:val="0"/>
          <w:divBdr>
            <w:top w:val="none" w:sz="0" w:space="0" w:color="auto"/>
            <w:left w:val="none" w:sz="0" w:space="0" w:color="auto"/>
            <w:bottom w:val="none" w:sz="0" w:space="0" w:color="auto"/>
            <w:right w:val="none" w:sz="0" w:space="0" w:color="auto"/>
          </w:divBdr>
        </w:div>
      </w:divsChild>
    </w:div>
    <w:div w:id="16660174">
      <w:bodyDiv w:val="1"/>
      <w:marLeft w:val="0"/>
      <w:marRight w:val="0"/>
      <w:marTop w:val="0"/>
      <w:marBottom w:val="0"/>
      <w:divBdr>
        <w:top w:val="none" w:sz="0" w:space="0" w:color="auto"/>
        <w:left w:val="none" w:sz="0" w:space="0" w:color="auto"/>
        <w:bottom w:val="none" w:sz="0" w:space="0" w:color="auto"/>
        <w:right w:val="none" w:sz="0" w:space="0" w:color="auto"/>
      </w:divBdr>
      <w:divsChild>
        <w:div w:id="1223908312">
          <w:marLeft w:val="446"/>
          <w:marRight w:val="0"/>
          <w:marTop w:val="0"/>
          <w:marBottom w:val="0"/>
          <w:divBdr>
            <w:top w:val="none" w:sz="0" w:space="0" w:color="auto"/>
            <w:left w:val="none" w:sz="0" w:space="0" w:color="auto"/>
            <w:bottom w:val="none" w:sz="0" w:space="0" w:color="auto"/>
            <w:right w:val="none" w:sz="0" w:space="0" w:color="auto"/>
          </w:divBdr>
        </w:div>
        <w:div w:id="1406343225">
          <w:marLeft w:val="446"/>
          <w:marRight w:val="0"/>
          <w:marTop w:val="0"/>
          <w:marBottom w:val="0"/>
          <w:divBdr>
            <w:top w:val="none" w:sz="0" w:space="0" w:color="auto"/>
            <w:left w:val="none" w:sz="0" w:space="0" w:color="auto"/>
            <w:bottom w:val="none" w:sz="0" w:space="0" w:color="auto"/>
            <w:right w:val="none" w:sz="0" w:space="0" w:color="auto"/>
          </w:divBdr>
        </w:div>
      </w:divsChild>
    </w:div>
    <w:div w:id="87970219">
      <w:bodyDiv w:val="1"/>
      <w:marLeft w:val="0"/>
      <w:marRight w:val="0"/>
      <w:marTop w:val="0"/>
      <w:marBottom w:val="0"/>
      <w:divBdr>
        <w:top w:val="none" w:sz="0" w:space="0" w:color="auto"/>
        <w:left w:val="none" w:sz="0" w:space="0" w:color="auto"/>
        <w:bottom w:val="none" w:sz="0" w:space="0" w:color="auto"/>
        <w:right w:val="none" w:sz="0" w:space="0" w:color="auto"/>
      </w:divBdr>
    </w:div>
    <w:div w:id="187377878">
      <w:bodyDiv w:val="1"/>
      <w:marLeft w:val="0"/>
      <w:marRight w:val="0"/>
      <w:marTop w:val="0"/>
      <w:marBottom w:val="0"/>
      <w:divBdr>
        <w:top w:val="none" w:sz="0" w:space="0" w:color="auto"/>
        <w:left w:val="none" w:sz="0" w:space="0" w:color="auto"/>
        <w:bottom w:val="none" w:sz="0" w:space="0" w:color="auto"/>
        <w:right w:val="none" w:sz="0" w:space="0" w:color="auto"/>
      </w:divBdr>
    </w:div>
    <w:div w:id="279653111">
      <w:bodyDiv w:val="1"/>
      <w:marLeft w:val="0"/>
      <w:marRight w:val="0"/>
      <w:marTop w:val="0"/>
      <w:marBottom w:val="0"/>
      <w:divBdr>
        <w:top w:val="none" w:sz="0" w:space="0" w:color="auto"/>
        <w:left w:val="none" w:sz="0" w:space="0" w:color="auto"/>
        <w:bottom w:val="none" w:sz="0" w:space="0" w:color="auto"/>
        <w:right w:val="none" w:sz="0" w:space="0" w:color="auto"/>
      </w:divBdr>
    </w:div>
    <w:div w:id="308172407">
      <w:bodyDiv w:val="1"/>
      <w:marLeft w:val="0"/>
      <w:marRight w:val="0"/>
      <w:marTop w:val="0"/>
      <w:marBottom w:val="0"/>
      <w:divBdr>
        <w:top w:val="none" w:sz="0" w:space="0" w:color="auto"/>
        <w:left w:val="none" w:sz="0" w:space="0" w:color="auto"/>
        <w:bottom w:val="none" w:sz="0" w:space="0" w:color="auto"/>
        <w:right w:val="none" w:sz="0" w:space="0" w:color="auto"/>
      </w:divBdr>
      <w:divsChild>
        <w:div w:id="174854178">
          <w:marLeft w:val="0"/>
          <w:marRight w:val="0"/>
          <w:marTop w:val="0"/>
          <w:marBottom w:val="0"/>
          <w:divBdr>
            <w:top w:val="none" w:sz="0" w:space="0" w:color="auto"/>
            <w:left w:val="none" w:sz="0" w:space="0" w:color="auto"/>
            <w:bottom w:val="none" w:sz="0" w:space="0" w:color="auto"/>
            <w:right w:val="none" w:sz="0" w:space="0" w:color="auto"/>
          </w:divBdr>
        </w:div>
        <w:div w:id="1426615671">
          <w:marLeft w:val="0"/>
          <w:marRight w:val="0"/>
          <w:marTop w:val="0"/>
          <w:marBottom w:val="0"/>
          <w:divBdr>
            <w:top w:val="none" w:sz="0" w:space="0" w:color="auto"/>
            <w:left w:val="none" w:sz="0" w:space="0" w:color="auto"/>
            <w:bottom w:val="none" w:sz="0" w:space="0" w:color="auto"/>
            <w:right w:val="none" w:sz="0" w:space="0" w:color="auto"/>
          </w:divBdr>
        </w:div>
        <w:div w:id="1496457422">
          <w:marLeft w:val="0"/>
          <w:marRight w:val="0"/>
          <w:marTop w:val="0"/>
          <w:marBottom w:val="0"/>
          <w:divBdr>
            <w:top w:val="none" w:sz="0" w:space="0" w:color="auto"/>
            <w:left w:val="none" w:sz="0" w:space="0" w:color="auto"/>
            <w:bottom w:val="none" w:sz="0" w:space="0" w:color="auto"/>
            <w:right w:val="none" w:sz="0" w:space="0" w:color="auto"/>
          </w:divBdr>
        </w:div>
      </w:divsChild>
    </w:div>
    <w:div w:id="332803757">
      <w:bodyDiv w:val="1"/>
      <w:marLeft w:val="0"/>
      <w:marRight w:val="0"/>
      <w:marTop w:val="0"/>
      <w:marBottom w:val="0"/>
      <w:divBdr>
        <w:top w:val="none" w:sz="0" w:space="0" w:color="auto"/>
        <w:left w:val="none" w:sz="0" w:space="0" w:color="auto"/>
        <w:bottom w:val="none" w:sz="0" w:space="0" w:color="auto"/>
        <w:right w:val="none" w:sz="0" w:space="0" w:color="auto"/>
      </w:divBdr>
    </w:div>
    <w:div w:id="494302867">
      <w:bodyDiv w:val="1"/>
      <w:marLeft w:val="0"/>
      <w:marRight w:val="0"/>
      <w:marTop w:val="0"/>
      <w:marBottom w:val="0"/>
      <w:divBdr>
        <w:top w:val="none" w:sz="0" w:space="0" w:color="auto"/>
        <w:left w:val="none" w:sz="0" w:space="0" w:color="auto"/>
        <w:bottom w:val="none" w:sz="0" w:space="0" w:color="auto"/>
        <w:right w:val="none" w:sz="0" w:space="0" w:color="auto"/>
      </w:divBdr>
    </w:div>
    <w:div w:id="543491880">
      <w:bodyDiv w:val="1"/>
      <w:marLeft w:val="0"/>
      <w:marRight w:val="0"/>
      <w:marTop w:val="0"/>
      <w:marBottom w:val="0"/>
      <w:divBdr>
        <w:top w:val="none" w:sz="0" w:space="0" w:color="auto"/>
        <w:left w:val="none" w:sz="0" w:space="0" w:color="auto"/>
        <w:bottom w:val="none" w:sz="0" w:space="0" w:color="auto"/>
        <w:right w:val="none" w:sz="0" w:space="0" w:color="auto"/>
      </w:divBdr>
    </w:div>
    <w:div w:id="569000814">
      <w:bodyDiv w:val="1"/>
      <w:marLeft w:val="0"/>
      <w:marRight w:val="0"/>
      <w:marTop w:val="0"/>
      <w:marBottom w:val="0"/>
      <w:divBdr>
        <w:top w:val="none" w:sz="0" w:space="0" w:color="auto"/>
        <w:left w:val="none" w:sz="0" w:space="0" w:color="auto"/>
        <w:bottom w:val="none" w:sz="0" w:space="0" w:color="auto"/>
        <w:right w:val="none" w:sz="0" w:space="0" w:color="auto"/>
      </w:divBdr>
    </w:div>
    <w:div w:id="587539178">
      <w:bodyDiv w:val="1"/>
      <w:marLeft w:val="0"/>
      <w:marRight w:val="0"/>
      <w:marTop w:val="0"/>
      <w:marBottom w:val="0"/>
      <w:divBdr>
        <w:top w:val="none" w:sz="0" w:space="0" w:color="auto"/>
        <w:left w:val="none" w:sz="0" w:space="0" w:color="auto"/>
        <w:bottom w:val="none" w:sz="0" w:space="0" w:color="auto"/>
        <w:right w:val="none" w:sz="0" w:space="0" w:color="auto"/>
      </w:divBdr>
    </w:div>
    <w:div w:id="638851102">
      <w:bodyDiv w:val="1"/>
      <w:marLeft w:val="0"/>
      <w:marRight w:val="0"/>
      <w:marTop w:val="0"/>
      <w:marBottom w:val="0"/>
      <w:divBdr>
        <w:top w:val="none" w:sz="0" w:space="0" w:color="auto"/>
        <w:left w:val="none" w:sz="0" w:space="0" w:color="auto"/>
        <w:bottom w:val="none" w:sz="0" w:space="0" w:color="auto"/>
        <w:right w:val="none" w:sz="0" w:space="0" w:color="auto"/>
      </w:divBdr>
    </w:div>
    <w:div w:id="724455893">
      <w:bodyDiv w:val="1"/>
      <w:marLeft w:val="0"/>
      <w:marRight w:val="0"/>
      <w:marTop w:val="0"/>
      <w:marBottom w:val="0"/>
      <w:divBdr>
        <w:top w:val="none" w:sz="0" w:space="0" w:color="auto"/>
        <w:left w:val="none" w:sz="0" w:space="0" w:color="auto"/>
        <w:bottom w:val="none" w:sz="0" w:space="0" w:color="auto"/>
        <w:right w:val="none" w:sz="0" w:space="0" w:color="auto"/>
      </w:divBdr>
    </w:div>
    <w:div w:id="900287515">
      <w:bodyDiv w:val="1"/>
      <w:marLeft w:val="0"/>
      <w:marRight w:val="0"/>
      <w:marTop w:val="0"/>
      <w:marBottom w:val="0"/>
      <w:divBdr>
        <w:top w:val="none" w:sz="0" w:space="0" w:color="auto"/>
        <w:left w:val="none" w:sz="0" w:space="0" w:color="auto"/>
        <w:bottom w:val="none" w:sz="0" w:space="0" w:color="auto"/>
        <w:right w:val="none" w:sz="0" w:space="0" w:color="auto"/>
      </w:divBdr>
    </w:div>
    <w:div w:id="925187672">
      <w:bodyDiv w:val="1"/>
      <w:marLeft w:val="0"/>
      <w:marRight w:val="0"/>
      <w:marTop w:val="0"/>
      <w:marBottom w:val="0"/>
      <w:divBdr>
        <w:top w:val="none" w:sz="0" w:space="0" w:color="auto"/>
        <w:left w:val="none" w:sz="0" w:space="0" w:color="auto"/>
        <w:bottom w:val="none" w:sz="0" w:space="0" w:color="auto"/>
        <w:right w:val="none" w:sz="0" w:space="0" w:color="auto"/>
      </w:divBdr>
    </w:div>
    <w:div w:id="930697490">
      <w:bodyDiv w:val="1"/>
      <w:marLeft w:val="0"/>
      <w:marRight w:val="0"/>
      <w:marTop w:val="0"/>
      <w:marBottom w:val="0"/>
      <w:divBdr>
        <w:top w:val="none" w:sz="0" w:space="0" w:color="auto"/>
        <w:left w:val="none" w:sz="0" w:space="0" w:color="auto"/>
        <w:bottom w:val="none" w:sz="0" w:space="0" w:color="auto"/>
        <w:right w:val="none" w:sz="0" w:space="0" w:color="auto"/>
      </w:divBdr>
    </w:div>
    <w:div w:id="942539411">
      <w:bodyDiv w:val="1"/>
      <w:marLeft w:val="0"/>
      <w:marRight w:val="0"/>
      <w:marTop w:val="0"/>
      <w:marBottom w:val="0"/>
      <w:divBdr>
        <w:top w:val="none" w:sz="0" w:space="0" w:color="auto"/>
        <w:left w:val="none" w:sz="0" w:space="0" w:color="auto"/>
        <w:bottom w:val="none" w:sz="0" w:space="0" w:color="auto"/>
        <w:right w:val="none" w:sz="0" w:space="0" w:color="auto"/>
      </w:divBdr>
    </w:div>
    <w:div w:id="1075320804">
      <w:bodyDiv w:val="1"/>
      <w:marLeft w:val="0"/>
      <w:marRight w:val="0"/>
      <w:marTop w:val="0"/>
      <w:marBottom w:val="0"/>
      <w:divBdr>
        <w:top w:val="none" w:sz="0" w:space="0" w:color="auto"/>
        <w:left w:val="none" w:sz="0" w:space="0" w:color="auto"/>
        <w:bottom w:val="none" w:sz="0" w:space="0" w:color="auto"/>
        <w:right w:val="none" w:sz="0" w:space="0" w:color="auto"/>
      </w:divBdr>
    </w:div>
    <w:div w:id="1134368500">
      <w:bodyDiv w:val="1"/>
      <w:marLeft w:val="0"/>
      <w:marRight w:val="0"/>
      <w:marTop w:val="0"/>
      <w:marBottom w:val="0"/>
      <w:divBdr>
        <w:top w:val="none" w:sz="0" w:space="0" w:color="auto"/>
        <w:left w:val="none" w:sz="0" w:space="0" w:color="auto"/>
        <w:bottom w:val="none" w:sz="0" w:space="0" w:color="auto"/>
        <w:right w:val="none" w:sz="0" w:space="0" w:color="auto"/>
      </w:divBdr>
    </w:div>
    <w:div w:id="1147472018">
      <w:bodyDiv w:val="1"/>
      <w:marLeft w:val="0"/>
      <w:marRight w:val="0"/>
      <w:marTop w:val="0"/>
      <w:marBottom w:val="0"/>
      <w:divBdr>
        <w:top w:val="none" w:sz="0" w:space="0" w:color="auto"/>
        <w:left w:val="none" w:sz="0" w:space="0" w:color="auto"/>
        <w:bottom w:val="none" w:sz="0" w:space="0" w:color="auto"/>
        <w:right w:val="none" w:sz="0" w:space="0" w:color="auto"/>
      </w:divBdr>
    </w:div>
    <w:div w:id="1190335996">
      <w:bodyDiv w:val="1"/>
      <w:marLeft w:val="0"/>
      <w:marRight w:val="0"/>
      <w:marTop w:val="0"/>
      <w:marBottom w:val="0"/>
      <w:divBdr>
        <w:top w:val="none" w:sz="0" w:space="0" w:color="auto"/>
        <w:left w:val="none" w:sz="0" w:space="0" w:color="auto"/>
        <w:bottom w:val="none" w:sz="0" w:space="0" w:color="auto"/>
        <w:right w:val="none" w:sz="0" w:space="0" w:color="auto"/>
      </w:divBdr>
    </w:div>
    <w:div w:id="1224635816">
      <w:bodyDiv w:val="1"/>
      <w:marLeft w:val="0"/>
      <w:marRight w:val="0"/>
      <w:marTop w:val="0"/>
      <w:marBottom w:val="0"/>
      <w:divBdr>
        <w:top w:val="none" w:sz="0" w:space="0" w:color="auto"/>
        <w:left w:val="none" w:sz="0" w:space="0" w:color="auto"/>
        <w:bottom w:val="none" w:sz="0" w:space="0" w:color="auto"/>
        <w:right w:val="none" w:sz="0" w:space="0" w:color="auto"/>
      </w:divBdr>
    </w:div>
    <w:div w:id="1225293500">
      <w:bodyDiv w:val="1"/>
      <w:marLeft w:val="0"/>
      <w:marRight w:val="0"/>
      <w:marTop w:val="0"/>
      <w:marBottom w:val="0"/>
      <w:divBdr>
        <w:top w:val="none" w:sz="0" w:space="0" w:color="auto"/>
        <w:left w:val="none" w:sz="0" w:space="0" w:color="auto"/>
        <w:bottom w:val="none" w:sz="0" w:space="0" w:color="auto"/>
        <w:right w:val="none" w:sz="0" w:space="0" w:color="auto"/>
      </w:divBdr>
    </w:div>
    <w:div w:id="1340616923">
      <w:bodyDiv w:val="1"/>
      <w:marLeft w:val="0"/>
      <w:marRight w:val="0"/>
      <w:marTop w:val="0"/>
      <w:marBottom w:val="0"/>
      <w:divBdr>
        <w:top w:val="none" w:sz="0" w:space="0" w:color="auto"/>
        <w:left w:val="none" w:sz="0" w:space="0" w:color="auto"/>
        <w:bottom w:val="none" w:sz="0" w:space="0" w:color="auto"/>
        <w:right w:val="none" w:sz="0" w:space="0" w:color="auto"/>
      </w:divBdr>
      <w:divsChild>
        <w:div w:id="1041634738">
          <w:marLeft w:val="446"/>
          <w:marRight w:val="0"/>
          <w:marTop w:val="0"/>
          <w:marBottom w:val="0"/>
          <w:divBdr>
            <w:top w:val="none" w:sz="0" w:space="0" w:color="auto"/>
            <w:left w:val="none" w:sz="0" w:space="0" w:color="auto"/>
            <w:bottom w:val="none" w:sz="0" w:space="0" w:color="auto"/>
            <w:right w:val="none" w:sz="0" w:space="0" w:color="auto"/>
          </w:divBdr>
        </w:div>
      </w:divsChild>
    </w:div>
    <w:div w:id="1386173884">
      <w:bodyDiv w:val="1"/>
      <w:marLeft w:val="0"/>
      <w:marRight w:val="0"/>
      <w:marTop w:val="0"/>
      <w:marBottom w:val="0"/>
      <w:divBdr>
        <w:top w:val="none" w:sz="0" w:space="0" w:color="auto"/>
        <w:left w:val="none" w:sz="0" w:space="0" w:color="auto"/>
        <w:bottom w:val="none" w:sz="0" w:space="0" w:color="auto"/>
        <w:right w:val="none" w:sz="0" w:space="0" w:color="auto"/>
      </w:divBdr>
      <w:divsChild>
        <w:div w:id="1711564476">
          <w:marLeft w:val="446"/>
          <w:marRight w:val="0"/>
          <w:marTop w:val="0"/>
          <w:marBottom w:val="0"/>
          <w:divBdr>
            <w:top w:val="none" w:sz="0" w:space="0" w:color="auto"/>
            <w:left w:val="none" w:sz="0" w:space="0" w:color="auto"/>
            <w:bottom w:val="none" w:sz="0" w:space="0" w:color="auto"/>
            <w:right w:val="none" w:sz="0" w:space="0" w:color="auto"/>
          </w:divBdr>
        </w:div>
      </w:divsChild>
    </w:div>
    <w:div w:id="1389109321">
      <w:bodyDiv w:val="1"/>
      <w:marLeft w:val="0"/>
      <w:marRight w:val="0"/>
      <w:marTop w:val="0"/>
      <w:marBottom w:val="0"/>
      <w:divBdr>
        <w:top w:val="none" w:sz="0" w:space="0" w:color="auto"/>
        <w:left w:val="none" w:sz="0" w:space="0" w:color="auto"/>
        <w:bottom w:val="none" w:sz="0" w:space="0" w:color="auto"/>
        <w:right w:val="none" w:sz="0" w:space="0" w:color="auto"/>
      </w:divBdr>
    </w:div>
    <w:div w:id="1473014535">
      <w:bodyDiv w:val="1"/>
      <w:marLeft w:val="0"/>
      <w:marRight w:val="0"/>
      <w:marTop w:val="0"/>
      <w:marBottom w:val="0"/>
      <w:divBdr>
        <w:top w:val="none" w:sz="0" w:space="0" w:color="auto"/>
        <w:left w:val="none" w:sz="0" w:space="0" w:color="auto"/>
        <w:bottom w:val="none" w:sz="0" w:space="0" w:color="auto"/>
        <w:right w:val="none" w:sz="0" w:space="0" w:color="auto"/>
      </w:divBdr>
      <w:divsChild>
        <w:div w:id="34043918">
          <w:marLeft w:val="1166"/>
          <w:marRight w:val="0"/>
          <w:marTop w:val="0"/>
          <w:marBottom w:val="0"/>
          <w:divBdr>
            <w:top w:val="none" w:sz="0" w:space="0" w:color="auto"/>
            <w:left w:val="none" w:sz="0" w:space="0" w:color="auto"/>
            <w:bottom w:val="none" w:sz="0" w:space="0" w:color="auto"/>
            <w:right w:val="none" w:sz="0" w:space="0" w:color="auto"/>
          </w:divBdr>
        </w:div>
        <w:div w:id="95949222">
          <w:marLeft w:val="1166"/>
          <w:marRight w:val="0"/>
          <w:marTop w:val="0"/>
          <w:marBottom w:val="0"/>
          <w:divBdr>
            <w:top w:val="none" w:sz="0" w:space="0" w:color="auto"/>
            <w:left w:val="none" w:sz="0" w:space="0" w:color="auto"/>
            <w:bottom w:val="none" w:sz="0" w:space="0" w:color="auto"/>
            <w:right w:val="none" w:sz="0" w:space="0" w:color="auto"/>
          </w:divBdr>
        </w:div>
        <w:div w:id="143864319">
          <w:marLeft w:val="1166"/>
          <w:marRight w:val="0"/>
          <w:marTop w:val="0"/>
          <w:marBottom w:val="0"/>
          <w:divBdr>
            <w:top w:val="none" w:sz="0" w:space="0" w:color="auto"/>
            <w:left w:val="none" w:sz="0" w:space="0" w:color="auto"/>
            <w:bottom w:val="none" w:sz="0" w:space="0" w:color="auto"/>
            <w:right w:val="none" w:sz="0" w:space="0" w:color="auto"/>
          </w:divBdr>
        </w:div>
        <w:div w:id="622006003">
          <w:marLeft w:val="446"/>
          <w:marRight w:val="0"/>
          <w:marTop w:val="0"/>
          <w:marBottom w:val="0"/>
          <w:divBdr>
            <w:top w:val="none" w:sz="0" w:space="0" w:color="auto"/>
            <w:left w:val="none" w:sz="0" w:space="0" w:color="auto"/>
            <w:bottom w:val="none" w:sz="0" w:space="0" w:color="auto"/>
            <w:right w:val="none" w:sz="0" w:space="0" w:color="auto"/>
          </w:divBdr>
        </w:div>
        <w:div w:id="767819853">
          <w:marLeft w:val="446"/>
          <w:marRight w:val="0"/>
          <w:marTop w:val="0"/>
          <w:marBottom w:val="0"/>
          <w:divBdr>
            <w:top w:val="none" w:sz="0" w:space="0" w:color="auto"/>
            <w:left w:val="none" w:sz="0" w:space="0" w:color="auto"/>
            <w:bottom w:val="none" w:sz="0" w:space="0" w:color="auto"/>
            <w:right w:val="none" w:sz="0" w:space="0" w:color="auto"/>
          </w:divBdr>
        </w:div>
        <w:div w:id="801462427">
          <w:marLeft w:val="446"/>
          <w:marRight w:val="0"/>
          <w:marTop w:val="0"/>
          <w:marBottom w:val="0"/>
          <w:divBdr>
            <w:top w:val="none" w:sz="0" w:space="0" w:color="auto"/>
            <w:left w:val="none" w:sz="0" w:space="0" w:color="auto"/>
            <w:bottom w:val="none" w:sz="0" w:space="0" w:color="auto"/>
            <w:right w:val="none" w:sz="0" w:space="0" w:color="auto"/>
          </w:divBdr>
        </w:div>
        <w:div w:id="1202983799">
          <w:marLeft w:val="1166"/>
          <w:marRight w:val="0"/>
          <w:marTop w:val="0"/>
          <w:marBottom w:val="0"/>
          <w:divBdr>
            <w:top w:val="none" w:sz="0" w:space="0" w:color="auto"/>
            <w:left w:val="none" w:sz="0" w:space="0" w:color="auto"/>
            <w:bottom w:val="none" w:sz="0" w:space="0" w:color="auto"/>
            <w:right w:val="none" w:sz="0" w:space="0" w:color="auto"/>
          </w:divBdr>
        </w:div>
        <w:div w:id="1378895477">
          <w:marLeft w:val="446"/>
          <w:marRight w:val="0"/>
          <w:marTop w:val="0"/>
          <w:marBottom w:val="0"/>
          <w:divBdr>
            <w:top w:val="none" w:sz="0" w:space="0" w:color="auto"/>
            <w:left w:val="none" w:sz="0" w:space="0" w:color="auto"/>
            <w:bottom w:val="none" w:sz="0" w:space="0" w:color="auto"/>
            <w:right w:val="none" w:sz="0" w:space="0" w:color="auto"/>
          </w:divBdr>
        </w:div>
        <w:div w:id="1517187505">
          <w:marLeft w:val="1166"/>
          <w:marRight w:val="0"/>
          <w:marTop w:val="0"/>
          <w:marBottom w:val="0"/>
          <w:divBdr>
            <w:top w:val="none" w:sz="0" w:space="0" w:color="auto"/>
            <w:left w:val="none" w:sz="0" w:space="0" w:color="auto"/>
            <w:bottom w:val="none" w:sz="0" w:space="0" w:color="auto"/>
            <w:right w:val="none" w:sz="0" w:space="0" w:color="auto"/>
          </w:divBdr>
        </w:div>
        <w:div w:id="1844397760">
          <w:marLeft w:val="1166"/>
          <w:marRight w:val="0"/>
          <w:marTop w:val="0"/>
          <w:marBottom w:val="0"/>
          <w:divBdr>
            <w:top w:val="none" w:sz="0" w:space="0" w:color="auto"/>
            <w:left w:val="none" w:sz="0" w:space="0" w:color="auto"/>
            <w:bottom w:val="none" w:sz="0" w:space="0" w:color="auto"/>
            <w:right w:val="none" w:sz="0" w:space="0" w:color="auto"/>
          </w:divBdr>
        </w:div>
        <w:div w:id="2022315944">
          <w:marLeft w:val="1166"/>
          <w:marRight w:val="0"/>
          <w:marTop w:val="0"/>
          <w:marBottom w:val="0"/>
          <w:divBdr>
            <w:top w:val="none" w:sz="0" w:space="0" w:color="auto"/>
            <w:left w:val="none" w:sz="0" w:space="0" w:color="auto"/>
            <w:bottom w:val="none" w:sz="0" w:space="0" w:color="auto"/>
            <w:right w:val="none" w:sz="0" w:space="0" w:color="auto"/>
          </w:divBdr>
        </w:div>
      </w:divsChild>
    </w:div>
    <w:div w:id="1517109264">
      <w:bodyDiv w:val="1"/>
      <w:marLeft w:val="0"/>
      <w:marRight w:val="0"/>
      <w:marTop w:val="0"/>
      <w:marBottom w:val="0"/>
      <w:divBdr>
        <w:top w:val="none" w:sz="0" w:space="0" w:color="auto"/>
        <w:left w:val="none" w:sz="0" w:space="0" w:color="auto"/>
        <w:bottom w:val="none" w:sz="0" w:space="0" w:color="auto"/>
        <w:right w:val="none" w:sz="0" w:space="0" w:color="auto"/>
      </w:divBdr>
    </w:div>
    <w:div w:id="1591305257">
      <w:bodyDiv w:val="1"/>
      <w:marLeft w:val="0"/>
      <w:marRight w:val="0"/>
      <w:marTop w:val="0"/>
      <w:marBottom w:val="0"/>
      <w:divBdr>
        <w:top w:val="none" w:sz="0" w:space="0" w:color="auto"/>
        <w:left w:val="none" w:sz="0" w:space="0" w:color="auto"/>
        <w:bottom w:val="none" w:sz="0" w:space="0" w:color="auto"/>
        <w:right w:val="none" w:sz="0" w:space="0" w:color="auto"/>
      </w:divBdr>
    </w:div>
    <w:div w:id="1814053780">
      <w:bodyDiv w:val="1"/>
      <w:marLeft w:val="0"/>
      <w:marRight w:val="0"/>
      <w:marTop w:val="0"/>
      <w:marBottom w:val="0"/>
      <w:divBdr>
        <w:top w:val="none" w:sz="0" w:space="0" w:color="auto"/>
        <w:left w:val="none" w:sz="0" w:space="0" w:color="auto"/>
        <w:bottom w:val="none" w:sz="0" w:space="0" w:color="auto"/>
        <w:right w:val="none" w:sz="0" w:space="0" w:color="auto"/>
      </w:divBdr>
      <w:divsChild>
        <w:div w:id="735787048">
          <w:marLeft w:val="446"/>
          <w:marRight w:val="0"/>
          <w:marTop w:val="0"/>
          <w:marBottom w:val="0"/>
          <w:divBdr>
            <w:top w:val="none" w:sz="0" w:space="0" w:color="auto"/>
            <w:left w:val="none" w:sz="0" w:space="0" w:color="auto"/>
            <w:bottom w:val="none" w:sz="0" w:space="0" w:color="auto"/>
            <w:right w:val="none" w:sz="0" w:space="0" w:color="auto"/>
          </w:divBdr>
        </w:div>
        <w:div w:id="2022272392">
          <w:marLeft w:val="446"/>
          <w:marRight w:val="0"/>
          <w:marTop w:val="0"/>
          <w:marBottom w:val="0"/>
          <w:divBdr>
            <w:top w:val="none" w:sz="0" w:space="0" w:color="auto"/>
            <w:left w:val="none" w:sz="0" w:space="0" w:color="auto"/>
            <w:bottom w:val="none" w:sz="0" w:space="0" w:color="auto"/>
            <w:right w:val="none" w:sz="0" w:space="0" w:color="auto"/>
          </w:divBdr>
        </w:div>
      </w:divsChild>
    </w:div>
    <w:div w:id="1865090391">
      <w:bodyDiv w:val="1"/>
      <w:marLeft w:val="0"/>
      <w:marRight w:val="0"/>
      <w:marTop w:val="0"/>
      <w:marBottom w:val="0"/>
      <w:divBdr>
        <w:top w:val="none" w:sz="0" w:space="0" w:color="auto"/>
        <w:left w:val="none" w:sz="0" w:space="0" w:color="auto"/>
        <w:bottom w:val="none" w:sz="0" w:space="0" w:color="auto"/>
        <w:right w:val="none" w:sz="0" w:space="0" w:color="auto"/>
      </w:divBdr>
    </w:div>
    <w:div w:id="1894582759">
      <w:bodyDiv w:val="1"/>
      <w:marLeft w:val="0"/>
      <w:marRight w:val="0"/>
      <w:marTop w:val="0"/>
      <w:marBottom w:val="0"/>
      <w:divBdr>
        <w:top w:val="none" w:sz="0" w:space="0" w:color="auto"/>
        <w:left w:val="none" w:sz="0" w:space="0" w:color="auto"/>
        <w:bottom w:val="none" w:sz="0" w:space="0" w:color="auto"/>
        <w:right w:val="none" w:sz="0" w:space="0" w:color="auto"/>
      </w:divBdr>
      <w:divsChild>
        <w:div w:id="31003445">
          <w:marLeft w:val="446"/>
          <w:marRight w:val="0"/>
          <w:marTop w:val="0"/>
          <w:marBottom w:val="0"/>
          <w:divBdr>
            <w:top w:val="none" w:sz="0" w:space="0" w:color="auto"/>
            <w:left w:val="none" w:sz="0" w:space="0" w:color="auto"/>
            <w:bottom w:val="none" w:sz="0" w:space="0" w:color="auto"/>
            <w:right w:val="none" w:sz="0" w:space="0" w:color="auto"/>
          </w:divBdr>
        </w:div>
      </w:divsChild>
    </w:div>
    <w:div w:id="1988585970">
      <w:bodyDiv w:val="1"/>
      <w:marLeft w:val="0"/>
      <w:marRight w:val="0"/>
      <w:marTop w:val="0"/>
      <w:marBottom w:val="0"/>
      <w:divBdr>
        <w:top w:val="none" w:sz="0" w:space="0" w:color="auto"/>
        <w:left w:val="none" w:sz="0" w:space="0" w:color="auto"/>
        <w:bottom w:val="none" w:sz="0" w:space="0" w:color="auto"/>
        <w:right w:val="none" w:sz="0" w:space="0" w:color="auto"/>
      </w:divBdr>
    </w:div>
    <w:div w:id="2008286055">
      <w:bodyDiv w:val="1"/>
      <w:marLeft w:val="0"/>
      <w:marRight w:val="0"/>
      <w:marTop w:val="0"/>
      <w:marBottom w:val="0"/>
      <w:divBdr>
        <w:top w:val="none" w:sz="0" w:space="0" w:color="auto"/>
        <w:left w:val="none" w:sz="0" w:space="0" w:color="auto"/>
        <w:bottom w:val="none" w:sz="0" w:space="0" w:color="auto"/>
        <w:right w:val="none" w:sz="0" w:space="0" w:color="auto"/>
      </w:divBdr>
    </w:div>
    <w:div w:id="2041277779">
      <w:bodyDiv w:val="1"/>
      <w:marLeft w:val="0"/>
      <w:marRight w:val="0"/>
      <w:marTop w:val="0"/>
      <w:marBottom w:val="0"/>
      <w:divBdr>
        <w:top w:val="none" w:sz="0" w:space="0" w:color="auto"/>
        <w:left w:val="none" w:sz="0" w:space="0" w:color="auto"/>
        <w:bottom w:val="none" w:sz="0" w:space="0" w:color="auto"/>
        <w:right w:val="none" w:sz="0" w:space="0" w:color="auto"/>
      </w:divBdr>
    </w:div>
    <w:div w:id="2042123958">
      <w:bodyDiv w:val="1"/>
      <w:marLeft w:val="0"/>
      <w:marRight w:val="0"/>
      <w:marTop w:val="0"/>
      <w:marBottom w:val="0"/>
      <w:divBdr>
        <w:top w:val="none" w:sz="0" w:space="0" w:color="auto"/>
        <w:left w:val="none" w:sz="0" w:space="0" w:color="auto"/>
        <w:bottom w:val="none" w:sz="0" w:space="0" w:color="auto"/>
        <w:right w:val="none" w:sz="0" w:space="0" w:color="auto"/>
      </w:divBdr>
      <w:divsChild>
        <w:div w:id="118841701">
          <w:marLeft w:val="446"/>
          <w:marRight w:val="0"/>
          <w:marTop w:val="0"/>
          <w:marBottom w:val="0"/>
          <w:divBdr>
            <w:top w:val="none" w:sz="0" w:space="0" w:color="auto"/>
            <w:left w:val="none" w:sz="0" w:space="0" w:color="auto"/>
            <w:bottom w:val="none" w:sz="0" w:space="0" w:color="auto"/>
            <w:right w:val="none" w:sz="0" w:space="0" w:color="auto"/>
          </w:divBdr>
        </w:div>
      </w:divsChild>
    </w:div>
    <w:div w:id="2043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care-minutes-registered-nurses-aged-care/24-7-rns/exemp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mpsreforms@health.gov.au" TargetMode="External"/><Relationship Id="rId17" Type="http://schemas.openxmlformats.org/officeDocument/2006/relationships/hyperlink" Target="https://www.agedcarequality.gov.au/resource-library/rb-2023-19-workforce-related-responsibilities" TargetMode="External"/><Relationship Id="rId2" Type="http://schemas.openxmlformats.org/officeDocument/2006/relationships/customXml" Target="../customXml/item2.xml"/><Relationship Id="rId16" Type="http://schemas.openxmlformats.org/officeDocument/2006/relationships/hyperlink" Target="https://www.health.gov.au/resources/publications/approved-providers-with-an-exemption-from-the-247-registered-nurse-respon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SP%20website" TargetMode="External"/><Relationship Id="rId5" Type="http://schemas.openxmlformats.org/officeDocument/2006/relationships/numbering" Target="numbering.xml"/><Relationship Id="rId15" Type="http://schemas.openxmlformats.org/officeDocument/2006/relationships/hyperlink" Target="https://healthgov.sharepoint.com/sites/ResidentialCareFundingReformBranch/Policy%20and%20Engagement%20Section%20Document%20Library/Guides,%20factsheets,%20Q&amp;As/Care%20minutes%20and%2024-7%20RN%20guide/2023/August/across%20neighbouring%20addresses%20that%20effectively%20form%20a%20single%20loc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health-topics/rural-health-workforce/classifications/mm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4E6A9DB0744469E4393DD9E348EE6" ma:contentTypeVersion="18" ma:contentTypeDescription="Create a new document." ma:contentTypeScope="" ma:versionID="64c72f39a23b7a206a2f546291d2105a">
  <xsd:schema xmlns:xsd="http://www.w3.org/2001/XMLSchema" xmlns:xs="http://www.w3.org/2001/XMLSchema" xmlns:p="http://schemas.microsoft.com/office/2006/metadata/properties" xmlns:ns2="2a2220af-7b06-4401-8589-40fd11788b24" xmlns:ns3="0b3e3d46-dbf0-429e-a578-4ead2dab9a43" targetNamespace="http://schemas.microsoft.com/office/2006/metadata/properties" ma:root="true" ma:fieldsID="fc595fdd37d3379ebbe49ae1ebbaa487" ns2:_="" ns3:_="">
    <xsd:import namespace="2a2220af-7b06-4401-8589-40fd11788b24"/>
    <xsd:import namespace="0b3e3d46-dbf0-429e-a578-4ead2dab9a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220af-7b06-4401-8589-40fd11788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e3d46-dbf0-429e-a578-4ead2dab9a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1493772-71ef-4dec-8287-d0ac424a6f3c}" ma:internalName="TaxCatchAll" ma:showField="CatchAllData" ma:web="0b3e3d46-dbf0-429e-a578-4ead2dab9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2220af-7b06-4401-8589-40fd11788b24">
      <Terms xmlns="http://schemas.microsoft.com/office/infopath/2007/PartnerControls"/>
    </lcf76f155ced4ddcb4097134ff3c332f>
    <TaxCatchAll xmlns="0b3e3d46-dbf0-429e-a578-4ead2dab9a43" xsi:nil="true"/>
  </documentManagement>
</p:properties>
</file>

<file path=customXml/itemProps1.xml><?xml version="1.0" encoding="utf-8"?>
<ds:datastoreItem xmlns:ds="http://schemas.openxmlformats.org/officeDocument/2006/customXml" ds:itemID="{593829ED-64F6-42B0-8304-15524A3AB6CE}">
  <ds:schemaRefs>
    <ds:schemaRef ds:uri="http://schemas.openxmlformats.org/officeDocument/2006/bibliography"/>
  </ds:schemaRefs>
</ds:datastoreItem>
</file>

<file path=customXml/itemProps2.xml><?xml version="1.0" encoding="utf-8"?>
<ds:datastoreItem xmlns:ds="http://schemas.openxmlformats.org/officeDocument/2006/customXml" ds:itemID="{0CD83FEC-0B87-4641-A95D-239B92A5D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220af-7b06-4401-8589-40fd11788b24"/>
    <ds:schemaRef ds:uri="0b3e3d46-dbf0-429e-a578-4ead2dab9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4929B-176C-486F-8EC4-C30ADF37ABEB}">
  <ds:schemaRefs>
    <ds:schemaRef ds:uri="http://schemas.microsoft.com/sharepoint/v3/contenttype/forms"/>
  </ds:schemaRefs>
</ds:datastoreItem>
</file>

<file path=customXml/itemProps4.xml><?xml version="1.0" encoding="utf-8"?>
<ds:datastoreItem xmlns:ds="http://schemas.openxmlformats.org/officeDocument/2006/customXml" ds:itemID="{9304DFF4-BA4C-4BB0-9436-D6E298B85BAB}">
  <ds:schemaRefs>
    <ds:schemaRef ds:uri="http://schemas.microsoft.com/office/2006/metadata/properties"/>
    <ds:schemaRef ds:uri="http://schemas.microsoft.com/office/infopath/2007/PartnerControls"/>
    <ds:schemaRef ds:uri="2a2220af-7b06-4401-8589-40fd11788b24"/>
    <ds:schemaRef ds:uri="0b3e3d46-dbf0-429e-a578-4ead2dab9a4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2523</Words>
  <Characters>12817</Characters>
  <Application>Microsoft Office Word</Application>
  <DocSecurity>0</DocSecurity>
  <Lines>267</Lines>
  <Paragraphs>136</Paragraphs>
  <ScaleCrop>false</ScaleCrop>
  <HeadingPairs>
    <vt:vector size="2" baseType="variant">
      <vt:variant>
        <vt:lpstr>Title</vt:lpstr>
      </vt:variant>
      <vt:variant>
        <vt:i4>1</vt:i4>
      </vt:variant>
    </vt:vector>
  </HeadingPairs>
  <TitlesOfParts>
    <vt:vector size="1" baseType="lpstr">
      <vt:lpstr>24/7 Registered Nurse (RN) Requirement - Policy guidelines for the MPSP Services Program</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24/7 Registered Nurse (RN) Requirement – Policy guidelines for the MPSP Services Program</dc:title>
  <dc:subject>Aged care</dc:subject>
  <dc:creator>Australian Government Department of Health, Disability and Ageing</dc:creator>
  <cp:keywords>aged care; 24/7 registered nurse reporting, Government Provider Management System, Residential Aged Care; aged care</cp:keywords>
  <dc:description/>
  <cp:lastModifiedBy>MASCHKE, Elvia</cp:lastModifiedBy>
  <cp:revision>328</cp:revision>
  <cp:lastPrinted>2026-03-27T04:18:00Z</cp:lastPrinted>
  <dcterms:created xsi:type="dcterms:W3CDTF">2026-03-10T07:11:00Z</dcterms:created>
  <dcterms:modified xsi:type="dcterms:W3CDTF">2026-03-29T23:58:00Z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0x010100AE54E6A9DB0744469E4393DD9E348EE6</vt:lpwstr>
  </property>
  <property fmtid="{D5CDD505-2E9C-101B-9397-08002B2CF9AE}" pid="3" name="ClassificationContentMarkingHeaderShapeIds">
    <vt:lpwstr>5d4fef32,1e4065a9,6600f87</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3b1810c0,30281bd5,4c1632bb</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2025-08-12T05:29:23Z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bc91a467-67fa-491e-b135-3d543a581ac8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MediaServiceImageTags">
    <vt:lpwstr/>
  </property>
  <property fmtid="{D5CDD505-2E9C-101B-9397-08002B2CF9AE}" pid="18" name="docLang">
    <vt:lpwstr>en</vt:lpwstr>
  </property>
</Properties>
</file>