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357CEDEC" w:rsidR="00D560DC" w:rsidRPr="006F3E90" w:rsidRDefault="00000000" w:rsidP="00322A52">
      <w:pPr>
        <w:pStyle w:val="Title"/>
        <w:rPr>
          <w:lang w:val="el-GR"/>
        </w:rPr>
      </w:pPr>
      <w:sdt>
        <w:sdtPr>
          <w:rPr>
            <w:lang w:val="el-GR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F3E90" w:rsidRPr="006F3E90">
            <w:rPr>
              <w:lang w:val="el-GR"/>
            </w:rPr>
            <w:t>Η Medicare καλύπτει τον λογαριασμό</w:t>
          </w:r>
        </w:sdtContent>
      </w:sdt>
    </w:p>
    <w:p w14:paraId="1C2F27EA" w14:textId="77777777" w:rsidR="006F3E90" w:rsidRPr="007F7814" w:rsidRDefault="006F3E90" w:rsidP="006F3E90">
      <w:pPr>
        <w:rPr>
          <w:lang w:val="el-GR"/>
        </w:rPr>
      </w:pPr>
      <w:r w:rsidRPr="007F7814">
        <w:rPr>
          <w:lang w:val="el-GR"/>
        </w:rPr>
        <w:t>Είναι τώρα πιο εύκολο να βρείτε γενικό γιατρό (</w:t>
      </w:r>
      <w:r w:rsidRPr="007F7814">
        <w:rPr>
          <w:lang w:val="en-GB"/>
        </w:rPr>
        <w:t>GP</w:t>
      </w:r>
      <w:r w:rsidRPr="007F7814">
        <w:rPr>
          <w:lang w:val="el-GR"/>
        </w:rPr>
        <w:t xml:space="preserve">) μαζικής χρέωσης. Με περισσότερη χρηματοδότηση, περισσότεροι γενικοί γιατροί προσφέρουν μαζική χρέωση σε ασθενείς που δικαιούνται </w:t>
      </w:r>
      <w:r w:rsidRPr="007F7814">
        <w:rPr>
          <w:lang w:val="en-GB"/>
        </w:rPr>
        <w:t>Medicare</w:t>
      </w:r>
      <w:r w:rsidRPr="007F7814">
        <w:rPr>
          <w:lang w:val="el-GR"/>
        </w:rPr>
        <w:t>.</w:t>
      </w:r>
    </w:p>
    <w:p w14:paraId="227E6135" w14:textId="76EA326C" w:rsidR="00E65157" w:rsidRPr="006F3E90" w:rsidRDefault="006F3E90" w:rsidP="006F3E90">
      <w:pPr>
        <w:rPr>
          <w:lang w:val="el-GR"/>
        </w:rPr>
      </w:pPr>
      <w:r w:rsidRPr="00EF79B5">
        <w:rPr>
          <w:lang w:val="el-GR"/>
        </w:rPr>
        <w:t xml:space="preserve">Για να βρείτε γενικό γιατρό μαζικής χρέωσης κοντά σας, επισκεφθείτε το </w:t>
      </w:r>
      <w:r w:rsidRPr="00EF79B5">
        <w:rPr>
          <w:lang w:val="en-GB"/>
        </w:rPr>
        <w:t>health</w:t>
      </w:r>
      <w:r w:rsidRPr="00EF79B5">
        <w:rPr>
          <w:lang w:val="el-GR"/>
        </w:rPr>
        <w:t>.</w:t>
      </w:r>
      <w:r w:rsidRPr="00EF79B5">
        <w:rPr>
          <w:lang w:val="en-GB"/>
        </w:rPr>
        <w:t>gov</w:t>
      </w:r>
      <w:r w:rsidRPr="00EF79B5">
        <w:rPr>
          <w:lang w:val="el-GR"/>
        </w:rPr>
        <w:t>.</w:t>
      </w:r>
      <w:r w:rsidRPr="00EF79B5">
        <w:rPr>
          <w:lang w:val="en-GB"/>
        </w:rPr>
        <w:t>au</w:t>
      </w:r>
      <w:r w:rsidRPr="00EF79B5">
        <w:rPr>
          <w:lang w:val="el-GR"/>
        </w:rPr>
        <w:t>/</w:t>
      </w:r>
      <w:r w:rsidRPr="00EF79B5">
        <w:rPr>
          <w:lang w:val="en-GB"/>
        </w:rPr>
        <w:t>bulkbilling</w:t>
      </w:r>
      <w:r w:rsidRPr="00EF79B5">
        <w:rPr>
          <w:lang w:val="el-GR"/>
        </w:rPr>
        <w:t xml:space="preserve"> ή σαρώστε τον κωδικό </w:t>
      </w:r>
      <w:r w:rsidRPr="00EF79B5">
        <w:rPr>
          <w:lang w:val="en-GB"/>
        </w:rPr>
        <w:t>QR</w:t>
      </w:r>
      <w:r w:rsidRPr="00EF79B5">
        <w:rPr>
          <w:lang w:val="el-GR"/>
        </w:rPr>
        <w:t>.</w:t>
      </w:r>
    </w:p>
    <w:sectPr w:rsidR="00E65157" w:rsidRPr="006F3E90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EC04" w14:textId="77777777" w:rsidR="00AD6BED" w:rsidRDefault="00AD6BED" w:rsidP="00D560DC">
      <w:pPr>
        <w:spacing w:before="0" w:after="0" w:line="240" w:lineRule="auto"/>
      </w:pPr>
      <w:r>
        <w:separator/>
      </w:r>
    </w:p>
  </w:endnote>
  <w:endnote w:type="continuationSeparator" w:id="0">
    <w:p w14:paraId="59D2FDB5" w14:textId="77777777" w:rsidR="00AD6BED" w:rsidRDefault="00AD6BE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36DAE4B4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F3E90">
          <w:t>Η Medicare καλύπτει τον λογαριασμό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26953C33" w:rsidR="00D560DC" w:rsidRPr="00C70717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F3E90">
          <w:t>Η Medicare καλύπτει τον λογαριασμό</w:t>
        </w:r>
      </w:sdtContent>
    </w:sdt>
    <w:r w:rsidR="00322A52">
      <w:tab/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40BE" w14:textId="77777777" w:rsidR="00AD6BED" w:rsidRDefault="00AD6BE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F6B87ED" w14:textId="77777777" w:rsidR="00AD6BED" w:rsidRDefault="00AD6BE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435ADA2D" w:rsidR="00D560DC" w:rsidRPr="00D560DC" w:rsidRDefault="007B40DB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9E0C211" wp14:editId="27F22F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540247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678B" w14:textId="7FAE4683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9E0C2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1.65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fill o:detectmouseclick="t"/>
              <v:textbox style="mso-fit-shape-to-text:t" inset="0,15pt,0,0">
                <w:txbxContent>
                  <w:p w14:paraId="7DC1678B" w14:textId="7FAE4683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5888" behindDoc="1" locked="0" layoutInCell="1" allowOverlap="1" wp14:anchorId="357978A4" wp14:editId="1015EC2B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07">
      <w:t>Greek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53058645">
    <w:abstractNumId w:val="14"/>
  </w:num>
  <w:num w:numId="2" w16cid:durableId="1518345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407582">
    <w:abstractNumId w:val="13"/>
  </w:num>
  <w:num w:numId="4" w16cid:durableId="772479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9944752">
    <w:abstractNumId w:val="11"/>
  </w:num>
  <w:num w:numId="6" w16cid:durableId="685982818">
    <w:abstractNumId w:val="12"/>
  </w:num>
  <w:num w:numId="7" w16cid:durableId="1039089026">
    <w:abstractNumId w:val="9"/>
  </w:num>
  <w:num w:numId="8" w16cid:durableId="489030174">
    <w:abstractNumId w:val="7"/>
  </w:num>
  <w:num w:numId="9" w16cid:durableId="108474433">
    <w:abstractNumId w:val="6"/>
  </w:num>
  <w:num w:numId="10" w16cid:durableId="48305474">
    <w:abstractNumId w:val="5"/>
  </w:num>
  <w:num w:numId="11" w16cid:durableId="1314679344">
    <w:abstractNumId w:val="4"/>
  </w:num>
  <w:num w:numId="12" w16cid:durableId="234750876">
    <w:abstractNumId w:val="8"/>
  </w:num>
  <w:num w:numId="13" w16cid:durableId="2078047280">
    <w:abstractNumId w:val="3"/>
  </w:num>
  <w:num w:numId="14" w16cid:durableId="616254934">
    <w:abstractNumId w:val="2"/>
  </w:num>
  <w:num w:numId="15" w16cid:durableId="29654000">
    <w:abstractNumId w:val="1"/>
  </w:num>
  <w:num w:numId="16" w16cid:durableId="1959800693">
    <w:abstractNumId w:val="0"/>
  </w:num>
  <w:num w:numId="17" w16cid:durableId="1643075611">
    <w:abstractNumId w:val="10"/>
  </w:num>
  <w:num w:numId="18" w16cid:durableId="1548832601">
    <w:abstractNumId w:val="0"/>
  </w:num>
  <w:num w:numId="19" w16cid:durableId="374038360">
    <w:abstractNumId w:val="1"/>
  </w:num>
  <w:num w:numId="20" w16cid:durableId="1584102077">
    <w:abstractNumId w:val="2"/>
  </w:num>
  <w:num w:numId="21" w16cid:durableId="252975318">
    <w:abstractNumId w:val="3"/>
  </w:num>
  <w:num w:numId="22" w16cid:durableId="157814990">
    <w:abstractNumId w:val="8"/>
  </w:num>
  <w:num w:numId="23" w16cid:durableId="1843429011">
    <w:abstractNumId w:val="4"/>
  </w:num>
  <w:num w:numId="24" w16cid:durableId="811291949">
    <w:abstractNumId w:val="5"/>
  </w:num>
  <w:num w:numId="25" w16cid:durableId="888808014">
    <w:abstractNumId w:val="6"/>
  </w:num>
  <w:num w:numId="26" w16cid:durableId="554121089">
    <w:abstractNumId w:val="7"/>
  </w:num>
  <w:num w:numId="27" w16cid:durableId="550002873">
    <w:abstractNumId w:val="0"/>
  </w:num>
  <w:num w:numId="28" w16cid:durableId="909584270">
    <w:abstractNumId w:val="1"/>
  </w:num>
  <w:num w:numId="29" w16cid:durableId="1792087526">
    <w:abstractNumId w:val="2"/>
  </w:num>
  <w:num w:numId="30" w16cid:durableId="332877373">
    <w:abstractNumId w:val="3"/>
  </w:num>
  <w:num w:numId="31" w16cid:durableId="2017266053">
    <w:abstractNumId w:val="8"/>
  </w:num>
  <w:num w:numId="32" w16cid:durableId="1268735747">
    <w:abstractNumId w:val="4"/>
  </w:num>
  <w:num w:numId="33" w16cid:durableId="1961376549">
    <w:abstractNumId w:val="5"/>
  </w:num>
  <w:num w:numId="34" w16cid:durableId="175776461">
    <w:abstractNumId w:val="6"/>
  </w:num>
  <w:num w:numId="35" w16cid:durableId="1531842610">
    <w:abstractNumId w:val="7"/>
  </w:num>
  <w:num w:numId="36" w16cid:durableId="694648049">
    <w:abstractNumId w:val="0"/>
  </w:num>
  <w:num w:numId="37" w16cid:durableId="2035112285">
    <w:abstractNumId w:val="1"/>
  </w:num>
  <w:num w:numId="38" w16cid:durableId="1148788314">
    <w:abstractNumId w:val="2"/>
  </w:num>
  <w:num w:numId="39" w16cid:durableId="103767556">
    <w:abstractNumId w:val="3"/>
  </w:num>
  <w:num w:numId="40" w16cid:durableId="760681602">
    <w:abstractNumId w:val="8"/>
  </w:num>
  <w:num w:numId="41" w16cid:durableId="2094427944">
    <w:abstractNumId w:val="4"/>
  </w:num>
  <w:num w:numId="42" w16cid:durableId="81999058">
    <w:abstractNumId w:val="5"/>
  </w:num>
  <w:num w:numId="43" w16cid:durableId="238371522">
    <w:abstractNumId w:val="6"/>
  </w:num>
  <w:num w:numId="44" w16cid:durableId="1974366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0107"/>
    <w:rsid w:val="0012476F"/>
    <w:rsid w:val="00127D58"/>
    <w:rsid w:val="001304EB"/>
    <w:rsid w:val="00163226"/>
    <w:rsid w:val="00197EC9"/>
    <w:rsid w:val="001B3342"/>
    <w:rsid w:val="001E3443"/>
    <w:rsid w:val="001F2F27"/>
    <w:rsid w:val="00257C51"/>
    <w:rsid w:val="00265F02"/>
    <w:rsid w:val="00271236"/>
    <w:rsid w:val="00282807"/>
    <w:rsid w:val="002A77A4"/>
    <w:rsid w:val="002B5E7A"/>
    <w:rsid w:val="002C26E8"/>
    <w:rsid w:val="002D27AE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2A2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6F3E90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901119"/>
    <w:rsid w:val="00911AF4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B76A4"/>
    <w:rsid w:val="00AD6BED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3FB"/>
    <w:rsid w:val="00C579DD"/>
    <w:rsid w:val="00C70717"/>
    <w:rsid w:val="00C72181"/>
    <w:rsid w:val="00C967F0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KKEC\AppData\Local\Microsoft\Windows\INetCache\Content.Outlook\U5DSA29E\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043290"/>
    <w:rsid w:val="00554279"/>
    <w:rsid w:val="00595E5C"/>
    <w:rsid w:val="00722631"/>
    <w:rsid w:val="009D748D"/>
    <w:rsid w:val="00C573FB"/>
    <w:rsid w:val="00EF6CD6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F274EA68-D29E-4586-B21E-D26E36715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C:\Users\BAKKEC\AppData\Local\Microsoft\Windows\INetCache\Content.Outlook\U5DSA29E\Bulk-Billing_template.dotx</Template>
  <TotalTime>0</TotalTime>
  <Pages>1</Pages>
  <Words>47</Words>
  <Characters>300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 Medicare καλύπτει τον λογαριασμό</vt:lpstr>
    </vt:vector>
  </TitlesOfParts>
  <Manager/>
  <Company>Australian Government Department of Health Disability and Ageing</Company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Medicare καλύπτει τον λογαριασμό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4</cp:revision>
  <dcterms:created xsi:type="dcterms:W3CDTF">2026-01-22T06:40:00Z</dcterms:created>
  <dcterms:modified xsi:type="dcterms:W3CDTF">2026-01-23T05:37:00Z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