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60A080F3" w:rsidR="00D560DC" w:rsidRDefault="00000000" w:rsidP="00131C36">
      <w:pPr>
        <w:pStyle w:val="Title"/>
        <w:bidi/>
      </w:pPr>
      <w:sdt>
        <w:sdtPr>
          <w:rPr>
            <w:rtl/>
          </w:r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EE55D4">
            <w:rPr>
              <w:rtl/>
            </w:rPr>
            <w:t>مديكير</w:t>
          </w:r>
          <w:proofErr w:type="spellEnd"/>
          <w:r w:rsidR="00EE55D4">
            <w:rPr>
              <w:rtl/>
            </w:rPr>
            <w:t xml:space="preserve"> سيتكفّل بدفع الفاتورة</w:t>
          </w:r>
        </w:sdtContent>
      </w:sdt>
    </w:p>
    <w:p w14:paraId="0DF7183D" w14:textId="77777777" w:rsidR="00131C36" w:rsidRPr="007F2E28" w:rsidRDefault="00131C36" w:rsidP="00131C36">
      <w:pPr>
        <w:bidi/>
        <w:rPr>
          <w:rFonts w:cs="Arial"/>
          <w:szCs w:val="24"/>
        </w:rPr>
      </w:pPr>
      <w:r w:rsidRPr="007F2E28">
        <w:rPr>
          <w:rFonts w:cs="Arial"/>
          <w:szCs w:val="24"/>
          <w:rtl/>
        </w:rPr>
        <w:t>أصبح العثور على طبيب عام يقدم خدماته بموجب نظام الفواتير المجمّعة (</w:t>
      </w:r>
      <w:r w:rsidRPr="007F2E28">
        <w:rPr>
          <w:rFonts w:cs="Arial"/>
          <w:szCs w:val="24"/>
        </w:rPr>
        <w:t>bulk billing</w:t>
      </w:r>
      <w:r w:rsidRPr="007F2E28">
        <w:rPr>
          <w:rFonts w:cs="Arial"/>
          <w:szCs w:val="24"/>
          <w:rtl/>
        </w:rPr>
        <w:t>) أسهل</w:t>
      </w:r>
      <w:r w:rsidRPr="007F2E28">
        <w:rPr>
          <w:rFonts w:cs="Arial"/>
          <w:szCs w:val="24"/>
          <w:rtl/>
          <w:lang w:bidi="ar-LB"/>
        </w:rPr>
        <w:t xml:space="preserve">. </w:t>
      </w:r>
      <w:r w:rsidRPr="007F2E28">
        <w:rPr>
          <w:rFonts w:cs="Arial"/>
          <w:szCs w:val="24"/>
          <w:rtl/>
        </w:rPr>
        <w:t xml:space="preserve">مع زيادة التمويل، بات </w:t>
      </w:r>
      <w:r w:rsidRPr="007F2E28">
        <w:rPr>
          <w:rFonts w:cs="Arial"/>
          <w:szCs w:val="24"/>
          <w:rtl/>
          <w:lang w:bidi="ar-LB"/>
        </w:rPr>
        <w:t>المزيد</w:t>
      </w:r>
      <w:r w:rsidRPr="007F2E28">
        <w:rPr>
          <w:rFonts w:cs="Arial"/>
          <w:szCs w:val="24"/>
          <w:rtl/>
        </w:rPr>
        <w:t xml:space="preserve"> من الأطباء العامين يعالجون المرضى المؤهلين </w:t>
      </w:r>
      <w:proofErr w:type="spellStart"/>
      <w:r w:rsidRPr="007F2E28">
        <w:rPr>
          <w:rFonts w:cs="Arial"/>
          <w:szCs w:val="24"/>
          <w:rtl/>
        </w:rPr>
        <w:t>لمديكير</w:t>
      </w:r>
      <w:proofErr w:type="spellEnd"/>
      <w:r w:rsidRPr="007F2E28">
        <w:rPr>
          <w:rFonts w:cs="Arial"/>
          <w:szCs w:val="24"/>
          <w:rtl/>
        </w:rPr>
        <w:t xml:space="preserve"> عبر نظام الفواتير المجمّعة.</w:t>
      </w:r>
    </w:p>
    <w:p w14:paraId="735DBD76" w14:textId="7CFE7A5A" w:rsidR="00131C36" w:rsidRPr="00131C36" w:rsidRDefault="00131C36" w:rsidP="00131C36">
      <w:pPr>
        <w:pStyle w:val="Introduction"/>
        <w:bidi/>
        <w:rPr>
          <w:rFonts w:cs="Arial"/>
          <w:b/>
          <w:bCs w:val="0"/>
          <w:szCs w:val="24"/>
          <w:lang w:bidi="ar-LB"/>
        </w:rPr>
      </w:pPr>
      <w:r w:rsidRPr="00131C36">
        <w:rPr>
          <w:rFonts w:cs="Arial"/>
          <w:b/>
          <w:bCs w:val="0"/>
          <w:szCs w:val="24"/>
          <w:rtl/>
        </w:rPr>
        <w:t xml:space="preserve">للعثور على طبيب عام يعرض نظام الفواتير المجمّعة بالقرب منك، تفضّل بزيارة الموقع الإلكتروني </w:t>
      </w:r>
      <w:r w:rsidRPr="00131C36">
        <w:rPr>
          <w:rFonts w:cs="Arial"/>
          <w:szCs w:val="24"/>
        </w:rPr>
        <w:t>health.gov.au/bulkbilling</w:t>
      </w:r>
      <w:r w:rsidRPr="00131C36">
        <w:rPr>
          <w:rFonts w:cs="Arial"/>
          <w:b/>
          <w:bCs w:val="0"/>
          <w:szCs w:val="24"/>
          <w:rtl/>
        </w:rPr>
        <w:t xml:space="preserve"> أو امسح رمز </w:t>
      </w:r>
      <w:r w:rsidRPr="00131C36">
        <w:rPr>
          <w:rFonts w:cs="Arial"/>
          <w:szCs w:val="24"/>
        </w:rPr>
        <w:t>QR</w:t>
      </w:r>
      <w:r w:rsidRPr="00131C36">
        <w:rPr>
          <w:rFonts w:cs="Arial"/>
          <w:b/>
          <w:bCs w:val="0"/>
          <w:szCs w:val="24"/>
          <w:rtl/>
          <w:lang w:bidi="ar-LB"/>
        </w:rPr>
        <w:t>.</w:t>
      </w:r>
    </w:p>
    <w:sectPr w:rsidR="00131C36" w:rsidRPr="00131C36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DF27" w14:textId="77777777" w:rsidR="001C0ED5" w:rsidRDefault="001C0ED5" w:rsidP="00D560DC">
      <w:pPr>
        <w:spacing w:before="0" w:after="0" w:line="240" w:lineRule="auto"/>
      </w:pPr>
      <w:r>
        <w:separator/>
      </w:r>
    </w:p>
  </w:endnote>
  <w:endnote w:type="continuationSeparator" w:id="0">
    <w:p w14:paraId="02571B69" w14:textId="77777777" w:rsidR="001C0ED5" w:rsidRDefault="001C0ED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" filled="f" stroked="f"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2AFAA8E5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" filled="f" stroked="f"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EE55D4">
          <w:rPr>
            <w:rtl/>
          </w:rPr>
          <w:t>مديكير</w:t>
        </w:r>
        <w:proofErr w:type="spellEnd"/>
        <w:r w:rsidR="00EE55D4">
          <w:t xml:space="preserve"> </w:t>
        </w:r>
        <w:r w:rsidR="00EE55D4">
          <w:rPr>
            <w:rtl/>
          </w:rPr>
          <w:t>سيتكفّل</w:t>
        </w:r>
        <w:r w:rsidR="00EE55D4">
          <w:t xml:space="preserve"> </w:t>
        </w:r>
        <w:r w:rsidR="00EE55D4">
          <w:rPr>
            <w:rtl/>
          </w:rPr>
          <w:t>بدفع</w:t>
        </w:r>
        <w:r w:rsidR="00EE55D4">
          <w:t xml:space="preserve"> </w:t>
        </w:r>
        <w:r w:rsidR="00EE55D4">
          <w:rPr>
            <w:rtl/>
          </w:rPr>
          <w:t>الفاتورة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20688B95" w:rsidR="00D560DC" w:rsidRPr="00131C36" w:rsidRDefault="007B40DB" w:rsidP="00131C36">
    <w:pPr>
      <w:pStyle w:val="Footer"/>
      <w:bidi/>
      <w:rPr>
        <w:szCs w:val="24"/>
      </w:rPr>
    </w:pPr>
    <w:r w:rsidRPr="00131C36">
      <w:rPr>
        <w:noProof/>
        <w:szCs w:val="24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AF512BF" wp14:editId="507FE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67677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B69F" w14:textId="0DD4BA72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51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9pt;height:41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" filled="f" stroked="f">
              <v:textbox style="mso-fit-shape-to-text:t" inset="0,0,0,15pt">
                <w:txbxContent>
                  <w:p w14:paraId="2A72B69F" w14:textId="0DD4BA72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24"/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EE55D4">
          <w:rPr>
            <w:szCs w:val="24"/>
            <w:rtl/>
          </w:rPr>
          <w:t>مديكير</w:t>
        </w:r>
        <w:proofErr w:type="spellEnd"/>
        <w:r w:rsidR="00EE55D4">
          <w:rPr>
            <w:szCs w:val="24"/>
            <w:rtl/>
          </w:rPr>
          <w:t xml:space="preserve"> سيتكفّل بدفع الفاتورة</w:t>
        </w:r>
      </w:sdtContent>
    </w:sdt>
    <w:r w:rsidR="00322A52" w:rsidRPr="00131C36">
      <w:rPr>
        <w:szCs w:val="24"/>
      </w:rPr>
      <w:tab/>
    </w:r>
    <w:sdt>
      <w:sdtPr>
        <w:rPr>
          <w:rStyle w:val="PageNumber"/>
          <w:szCs w:val="24"/>
          <w:rtl/>
        </w:rPr>
        <w:id w:val="1796020378"/>
        <w:docPartObj>
          <w:docPartGallery w:val="Page Numbers (Bottom of Page)"/>
          <w:docPartUnique/>
        </w:docPartObj>
      </w:sdtPr>
      <w:sdtContent>
        <w:r w:rsidR="00322A52" w:rsidRPr="00131C36">
          <w:rPr>
            <w:rStyle w:val="PageNumber"/>
            <w:szCs w:val="24"/>
          </w:rPr>
          <w:fldChar w:fldCharType="begin"/>
        </w:r>
        <w:r w:rsidR="00322A52" w:rsidRPr="00131C36">
          <w:rPr>
            <w:rStyle w:val="PageNumber"/>
            <w:szCs w:val="24"/>
          </w:rPr>
          <w:instrText xml:space="preserve"> PAGE </w:instrText>
        </w:r>
        <w:r w:rsidR="00322A52" w:rsidRPr="00131C36">
          <w:rPr>
            <w:rStyle w:val="PageNumber"/>
            <w:szCs w:val="24"/>
          </w:rPr>
          <w:fldChar w:fldCharType="separate"/>
        </w:r>
        <w:r w:rsidR="00322A52" w:rsidRPr="00131C36">
          <w:rPr>
            <w:rStyle w:val="PageNumber"/>
            <w:szCs w:val="24"/>
          </w:rPr>
          <w:t>1</w:t>
        </w:r>
        <w:r w:rsidR="00322A52" w:rsidRPr="00131C36">
          <w:rPr>
            <w:rStyle w:val="PageNumber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0B76" w14:textId="77777777" w:rsidR="001C0ED5" w:rsidRDefault="001C0ED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61F97D8" w14:textId="77777777" w:rsidR="001C0ED5" w:rsidRDefault="001C0ED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" filled="f" stroked="f"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" filled="f" stroked="f"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2006EF91" w:rsidR="00D560DC" w:rsidRPr="00D560DC" w:rsidRDefault="007B40DB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69E0C211" wp14:editId="27F22F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540247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1678B" w14:textId="7FAE4683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0C2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1.65pt;z-index:2516889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" filled="f" stroked="f">
              <v:textbox style="mso-fit-shape-to-text:t" inset="0,15pt,0,0">
                <w:txbxContent>
                  <w:p w14:paraId="7DC1678B" w14:textId="7FAE4683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5888" behindDoc="1" locked="0" layoutInCell="1" allowOverlap="1" wp14:anchorId="357978A4" wp14:editId="1015EC2B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C36">
      <w:t>Arabic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343623597">
    <w:abstractNumId w:val="14"/>
  </w:num>
  <w:num w:numId="2" w16cid:durableId="1982151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4664304">
    <w:abstractNumId w:val="13"/>
  </w:num>
  <w:num w:numId="4" w16cid:durableId="2047872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3773445">
    <w:abstractNumId w:val="11"/>
  </w:num>
  <w:num w:numId="6" w16cid:durableId="463086446">
    <w:abstractNumId w:val="12"/>
  </w:num>
  <w:num w:numId="7" w16cid:durableId="614097745">
    <w:abstractNumId w:val="9"/>
  </w:num>
  <w:num w:numId="8" w16cid:durableId="1567951858">
    <w:abstractNumId w:val="7"/>
  </w:num>
  <w:num w:numId="9" w16cid:durableId="1554657542">
    <w:abstractNumId w:val="6"/>
  </w:num>
  <w:num w:numId="10" w16cid:durableId="193009403">
    <w:abstractNumId w:val="5"/>
  </w:num>
  <w:num w:numId="11" w16cid:durableId="139080407">
    <w:abstractNumId w:val="4"/>
  </w:num>
  <w:num w:numId="12" w16cid:durableId="103575504">
    <w:abstractNumId w:val="8"/>
  </w:num>
  <w:num w:numId="13" w16cid:durableId="283313260">
    <w:abstractNumId w:val="3"/>
  </w:num>
  <w:num w:numId="14" w16cid:durableId="1560239304">
    <w:abstractNumId w:val="2"/>
  </w:num>
  <w:num w:numId="15" w16cid:durableId="1822386022">
    <w:abstractNumId w:val="1"/>
  </w:num>
  <w:num w:numId="16" w16cid:durableId="1649093204">
    <w:abstractNumId w:val="0"/>
  </w:num>
  <w:num w:numId="17" w16cid:durableId="1767771083">
    <w:abstractNumId w:val="10"/>
  </w:num>
  <w:num w:numId="18" w16cid:durableId="1732541044">
    <w:abstractNumId w:val="0"/>
  </w:num>
  <w:num w:numId="19" w16cid:durableId="375930535">
    <w:abstractNumId w:val="1"/>
  </w:num>
  <w:num w:numId="20" w16cid:durableId="247738622">
    <w:abstractNumId w:val="2"/>
  </w:num>
  <w:num w:numId="21" w16cid:durableId="857892354">
    <w:abstractNumId w:val="3"/>
  </w:num>
  <w:num w:numId="22" w16cid:durableId="1743990470">
    <w:abstractNumId w:val="8"/>
  </w:num>
  <w:num w:numId="23" w16cid:durableId="1199318148">
    <w:abstractNumId w:val="4"/>
  </w:num>
  <w:num w:numId="24" w16cid:durableId="954219085">
    <w:abstractNumId w:val="5"/>
  </w:num>
  <w:num w:numId="25" w16cid:durableId="1651516988">
    <w:abstractNumId w:val="6"/>
  </w:num>
  <w:num w:numId="26" w16cid:durableId="1151170485">
    <w:abstractNumId w:val="7"/>
  </w:num>
  <w:num w:numId="27" w16cid:durableId="290942472">
    <w:abstractNumId w:val="0"/>
  </w:num>
  <w:num w:numId="28" w16cid:durableId="898514400">
    <w:abstractNumId w:val="1"/>
  </w:num>
  <w:num w:numId="29" w16cid:durableId="938878959">
    <w:abstractNumId w:val="2"/>
  </w:num>
  <w:num w:numId="30" w16cid:durableId="1876847398">
    <w:abstractNumId w:val="3"/>
  </w:num>
  <w:num w:numId="31" w16cid:durableId="1419132677">
    <w:abstractNumId w:val="8"/>
  </w:num>
  <w:num w:numId="32" w16cid:durableId="157886266">
    <w:abstractNumId w:val="4"/>
  </w:num>
  <w:num w:numId="33" w16cid:durableId="1654749459">
    <w:abstractNumId w:val="5"/>
  </w:num>
  <w:num w:numId="34" w16cid:durableId="1823933034">
    <w:abstractNumId w:val="6"/>
  </w:num>
  <w:num w:numId="35" w16cid:durableId="1357585617">
    <w:abstractNumId w:val="7"/>
  </w:num>
  <w:num w:numId="36" w16cid:durableId="1589532591">
    <w:abstractNumId w:val="0"/>
  </w:num>
  <w:num w:numId="37" w16cid:durableId="1826968015">
    <w:abstractNumId w:val="1"/>
  </w:num>
  <w:num w:numId="38" w16cid:durableId="2132048897">
    <w:abstractNumId w:val="2"/>
  </w:num>
  <w:num w:numId="39" w16cid:durableId="789591233">
    <w:abstractNumId w:val="3"/>
  </w:num>
  <w:num w:numId="40" w16cid:durableId="605191375">
    <w:abstractNumId w:val="8"/>
  </w:num>
  <w:num w:numId="41" w16cid:durableId="1650136999">
    <w:abstractNumId w:val="4"/>
  </w:num>
  <w:num w:numId="42" w16cid:durableId="38213221">
    <w:abstractNumId w:val="5"/>
  </w:num>
  <w:num w:numId="43" w16cid:durableId="938297904">
    <w:abstractNumId w:val="6"/>
  </w:num>
  <w:num w:numId="44" w16cid:durableId="609896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31C36"/>
    <w:rsid w:val="00163226"/>
    <w:rsid w:val="00197EC9"/>
    <w:rsid w:val="001B3342"/>
    <w:rsid w:val="001C0ED5"/>
    <w:rsid w:val="001E3443"/>
    <w:rsid w:val="001F2F27"/>
    <w:rsid w:val="00257C51"/>
    <w:rsid w:val="00271236"/>
    <w:rsid w:val="002A77A4"/>
    <w:rsid w:val="002B5E7A"/>
    <w:rsid w:val="002C26E8"/>
    <w:rsid w:val="002D27AE"/>
    <w:rsid w:val="00322A52"/>
    <w:rsid w:val="0034268E"/>
    <w:rsid w:val="003932FC"/>
    <w:rsid w:val="0039793D"/>
    <w:rsid w:val="003B2A9D"/>
    <w:rsid w:val="003B36D9"/>
    <w:rsid w:val="003E6D1E"/>
    <w:rsid w:val="003F6E9A"/>
    <w:rsid w:val="00411CCC"/>
    <w:rsid w:val="0041233C"/>
    <w:rsid w:val="00432A99"/>
    <w:rsid w:val="004B3D3F"/>
    <w:rsid w:val="004C2A2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661CA"/>
    <w:rsid w:val="007B0499"/>
    <w:rsid w:val="007B40DB"/>
    <w:rsid w:val="007B4244"/>
    <w:rsid w:val="0080053F"/>
    <w:rsid w:val="00803CB7"/>
    <w:rsid w:val="00844530"/>
    <w:rsid w:val="00845E13"/>
    <w:rsid w:val="00853B77"/>
    <w:rsid w:val="00865346"/>
    <w:rsid w:val="00891C26"/>
    <w:rsid w:val="008A340B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1207C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3FB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E55D4"/>
    <w:rsid w:val="00EF16B7"/>
    <w:rsid w:val="00EF4378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C\AppData\Local\Microsoft\Windows\INetCache\Content.Outlook\U5DSA29E\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39798A"/>
    <w:rsid w:val="005545C5"/>
    <w:rsid w:val="005E3A1B"/>
    <w:rsid w:val="00722631"/>
    <w:rsid w:val="009D748D"/>
    <w:rsid w:val="00C573FB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98A"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998A1FD3-7DF8-41A3-8849-531DE7903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C:\Users\BAKKEC\AppData\Local\Microsoft\Windows\INetCache\Content.Outlook\U5DSA29E\Bulk-Billing_template.dotx</Template>
  <TotalTime>0</TotalTime>
  <Pages>1</Pages>
  <Words>53</Words>
  <Characters>304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مديكير سيتكفّل بدفع الفاتورة</vt:lpstr>
    </vt:vector>
  </TitlesOfParts>
  <Manager/>
  <Company>Australian Government Department of Health Disability and Ageing</Company>
  <LinksUpToDate>false</LinksUpToDate>
  <CharactersWithSpaces>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مديكير سيتكفّل بدفع الفاتورة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3</cp:revision>
  <dcterms:created xsi:type="dcterms:W3CDTF">2026-01-22T06:35:00Z</dcterms:created>
  <dcterms:modified xsi:type="dcterms:W3CDTF">2026-01-23T05:36:00Z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