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2EF6E60D" w:rsidR="00D560DC" w:rsidRPr="00747618" w:rsidRDefault="00000000" w:rsidP="00322A52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47618" w:rsidRPr="00747618">
            <w:rPr>
              <w:rFonts w:eastAsia="Microsoft JhengHei" w:cs="Arial"/>
            </w:rPr>
            <w:t>帳單由</w:t>
          </w:r>
          <w:r w:rsidR="00747618" w:rsidRPr="00747618">
            <w:rPr>
              <w:rFonts w:eastAsia="Microsoft JhengHei" w:cs="Arial"/>
            </w:rPr>
            <w:t>Medicare</w:t>
          </w:r>
          <w:r w:rsidR="00747618" w:rsidRPr="00747618">
            <w:rPr>
              <w:rFonts w:eastAsia="Microsoft JhengHei" w:cs="Arial"/>
            </w:rPr>
            <w:t>來付</w:t>
          </w:r>
        </w:sdtContent>
      </w:sdt>
    </w:p>
    <w:p w14:paraId="1FB96B17" w14:textId="24B5D18B" w:rsidR="00911AF4" w:rsidRPr="00747618" w:rsidRDefault="00747618" w:rsidP="00747618">
      <w:pPr>
        <w:pStyle w:val="Introduction"/>
        <w:rPr>
          <w:rFonts w:eastAsia="Microsoft JhengHei" w:cs="Arial"/>
          <w:sz w:val="24"/>
          <w:szCs w:val="24"/>
        </w:rPr>
      </w:pPr>
      <w:r w:rsidRPr="00747618">
        <w:rPr>
          <w:rFonts w:eastAsia="Microsoft JhengHei" w:cs="Arial"/>
          <w:sz w:val="24"/>
          <w:szCs w:val="24"/>
        </w:rPr>
        <w:t>隨著政府增加撥款，有更多全科醫生提供全額報銷服務，讓所有澳洲人看病都更方便和便宜。</w:t>
      </w:r>
      <w:r w:rsidR="00911AF4" w:rsidRPr="00747618">
        <w:rPr>
          <w:rFonts w:eastAsia="Microsoft JhengHei" w:cs="Arial"/>
          <w:sz w:val="24"/>
          <w:szCs w:val="24"/>
        </w:rPr>
        <w:t xml:space="preserve"> </w:t>
      </w:r>
    </w:p>
    <w:p w14:paraId="227E6135" w14:textId="496A614A" w:rsidR="00E65157" w:rsidRPr="00747618" w:rsidRDefault="00747618" w:rsidP="00747618">
      <w:pPr>
        <w:pStyle w:val="Introduction"/>
        <w:rPr>
          <w:rFonts w:eastAsia="Microsoft JhengHei" w:cs="Arial"/>
          <w:sz w:val="24"/>
          <w:szCs w:val="24"/>
        </w:rPr>
      </w:pPr>
      <w:r w:rsidRPr="00747618">
        <w:rPr>
          <w:rFonts w:eastAsia="Microsoft JhengHei" w:cs="Arial"/>
          <w:sz w:val="24"/>
          <w:szCs w:val="24"/>
        </w:rPr>
        <w:t>找尋就近提供全額報銷服務的全科醫生可瀏覽</w:t>
      </w:r>
      <w:r w:rsidRPr="00747618">
        <w:rPr>
          <w:rFonts w:eastAsia="Microsoft JhengHei" w:cs="Arial"/>
          <w:sz w:val="24"/>
          <w:szCs w:val="24"/>
        </w:rPr>
        <w:t>health.gov.au/bulkbilling</w:t>
      </w:r>
    </w:p>
    <w:sectPr w:rsidR="00E65157" w:rsidRPr="00747618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F2B7" w14:textId="77777777" w:rsidR="008F0061" w:rsidRDefault="008F0061" w:rsidP="00D560DC">
      <w:pPr>
        <w:spacing w:before="0" w:after="0" w:line="240" w:lineRule="auto"/>
      </w:pPr>
      <w:r>
        <w:separator/>
      </w:r>
    </w:p>
  </w:endnote>
  <w:endnote w:type="continuationSeparator" w:id="0">
    <w:p w14:paraId="61EAE27B" w14:textId="77777777" w:rsidR="008F0061" w:rsidRDefault="008F006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2374CEED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47618">
          <w:t>帳單由</w:t>
        </w:r>
        <w:r w:rsidR="00747618">
          <w:t>Medicare</w:t>
        </w:r>
        <w:r w:rsidR="00747618">
          <w:t>來付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699986B1" w:rsidR="00D560DC" w:rsidRPr="00747618" w:rsidRDefault="007B40DB" w:rsidP="00322A52">
    <w:pPr>
      <w:pStyle w:val="Footer"/>
      <w:rPr>
        <w:rFonts w:eastAsia="Microsoft JhengHei" w:cs="Arial"/>
      </w:rPr>
    </w:pPr>
    <w:r w:rsidRPr="00747618">
      <w:rPr>
        <w:rFonts w:eastAsia="Microsoft JhengHei" w:cs="Arial"/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47618" w:rsidRPr="00747618">
          <w:rPr>
            <w:rFonts w:eastAsia="Microsoft JhengHei" w:cs="Arial"/>
          </w:rPr>
          <w:t>帳單由</w:t>
        </w:r>
        <w:r w:rsidR="00747618" w:rsidRPr="00747618">
          <w:rPr>
            <w:rFonts w:eastAsia="Microsoft JhengHei" w:cs="Arial"/>
          </w:rPr>
          <w:t>Medicare</w:t>
        </w:r>
        <w:r w:rsidR="00747618" w:rsidRPr="00747618">
          <w:rPr>
            <w:rFonts w:eastAsia="Microsoft JhengHei" w:cs="Arial"/>
          </w:rPr>
          <w:t>來付</w:t>
        </w:r>
      </w:sdtContent>
    </w:sdt>
    <w:r w:rsidR="00322A52" w:rsidRPr="00747618">
      <w:rPr>
        <w:rFonts w:eastAsia="Microsoft JhengHei" w:cs="Arial"/>
      </w:rPr>
      <w:tab/>
    </w:r>
    <w:sdt>
      <w:sdtPr>
        <w:rPr>
          <w:rStyle w:val="PageNumber"/>
          <w:rFonts w:eastAsia="Microsoft JhengHei" w:cs="Arial"/>
        </w:rPr>
        <w:id w:val="1796020378"/>
        <w:docPartObj>
          <w:docPartGallery w:val="Page Numbers (Bottom of Page)"/>
          <w:docPartUnique/>
        </w:docPartObj>
      </w:sdtPr>
      <w:sdtContent>
        <w:r w:rsidR="00322A52" w:rsidRPr="00747618">
          <w:rPr>
            <w:rStyle w:val="PageNumber"/>
            <w:rFonts w:eastAsia="Microsoft JhengHei" w:cs="Arial"/>
          </w:rPr>
          <w:fldChar w:fldCharType="begin"/>
        </w:r>
        <w:r w:rsidR="00322A52" w:rsidRPr="00747618">
          <w:rPr>
            <w:rStyle w:val="PageNumber"/>
            <w:rFonts w:eastAsia="Microsoft JhengHei" w:cs="Arial"/>
          </w:rPr>
          <w:instrText xml:space="preserve"> PAGE </w:instrText>
        </w:r>
        <w:r w:rsidR="00322A52" w:rsidRPr="00747618">
          <w:rPr>
            <w:rStyle w:val="PageNumber"/>
            <w:rFonts w:eastAsia="Microsoft JhengHei" w:cs="Arial"/>
          </w:rPr>
          <w:fldChar w:fldCharType="separate"/>
        </w:r>
        <w:r w:rsidR="00322A52" w:rsidRPr="00747618">
          <w:rPr>
            <w:rStyle w:val="PageNumber"/>
            <w:rFonts w:eastAsia="Microsoft JhengHei" w:cs="Arial"/>
          </w:rPr>
          <w:t>1</w:t>
        </w:r>
        <w:r w:rsidR="00322A52" w:rsidRPr="00747618">
          <w:rPr>
            <w:rStyle w:val="PageNumber"/>
            <w:rFonts w:eastAsia="Microsoft JhengHei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8124" w14:textId="77777777" w:rsidR="008F0061" w:rsidRDefault="008F006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AE6A0FF" w14:textId="77777777" w:rsidR="008F0061" w:rsidRDefault="008F006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3CFCDE61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4BEBF1D9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618"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201285119">
    <w:abstractNumId w:val="14"/>
  </w:num>
  <w:num w:numId="2" w16cid:durableId="101188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8406456">
    <w:abstractNumId w:val="13"/>
  </w:num>
  <w:num w:numId="4" w16cid:durableId="14765334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4644201">
    <w:abstractNumId w:val="11"/>
  </w:num>
  <w:num w:numId="6" w16cid:durableId="540752715">
    <w:abstractNumId w:val="12"/>
  </w:num>
  <w:num w:numId="7" w16cid:durableId="1849710956">
    <w:abstractNumId w:val="9"/>
  </w:num>
  <w:num w:numId="8" w16cid:durableId="614555119">
    <w:abstractNumId w:val="7"/>
  </w:num>
  <w:num w:numId="9" w16cid:durableId="689600410">
    <w:abstractNumId w:val="6"/>
  </w:num>
  <w:num w:numId="10" w16cid:durableId="967978001">
    <w:abstractNumId w:val="5"/>
  </w:num>
  <w:num w:numId="11" w16cid:durableId="1362898014">
    <w:abstractNumId w:val="4"/>
  </w:num>
  <w:num w:numId="12" w16cid:durableId="322661742">
    <w:abstractNumId w:val="8"/>
  </w:num>
  <w:num w:numId="13" w16cid:durableId="2023240793">
    <w:abstractNumId w:val="3"/>
  </w:num>
  <w:num w:numId="14" w16cid:durableId="108594404">
    <w:abstractNumId w:val="2"/>
  </w:num>
  <w:num w:numId="15" w16cid:durableId="1986465018">
    <w:abstractNumId w:val="1"/>
  </w:num>
  <w:num w:numId="16" w16cid:durableId="1665431161">
    <w:abstractNumId w:val="0"/>
  </w:num>
  <w:num w:numId="17" w16cid:durableId="1744838905">
    <w:abstractNumId w:val="10"/>
  </w:num>
  <w:num w:numId="18" w16cid:durableId="492836744">
    <w:abstractNumId w:val="0"/>
  </w:num>
  <w:num w:numId="19" w16cid:durableId="1615865460">
    <w:abstractNumId w:val="1"/>
  </w:num>
  <w:num w:numId="20" w16cid:durableId="1686055822">
    <w:abstractNumId w:val="2"/>
  </w:num>
  <w:num w:numId="21" w16cid:durableId="1820226710">
    <w:abstractNumId w:val="3"/>
  </w:num>
  <w:num w:numId="22" w16cid:durableId="1793816244">
    <w:abstractNumId w:val="8"/>
  </w:num>
  <w:num w:numId="23" w16cid:durableId="1174341580">
    <w:abstractNumId w:val="4"/>
  </w:num>
  <w:num w:numId="24" w16cid:durableId="1804421759">
    <w:abstractNumId w:val="5"/>
  </w:num>
  <w:num w:numId="25" w16cid:durableId="1199051427">
    <w:abstractNumId w:val="6"/>
  </w:num>
  <w:num w:numId="26" w16cid:durableId="768551010">
    <w:abstractNumId w:val="7"/>
  </w:num>
  <w:num w:numId="27" w16cid:durableId="1705209684">
    <w:abstractNumId w:val="0"/>
  </w:num>
  <w:num w:numId="28" w16cid:durableId="1845852805">
    <w:abstractNumId w:val="1"/>
  </w:num>
  <w:num w:numId="29" w16cid:durableId="184173300">
    <w:abstractNumId w:val="2"/>
  </w:num>
  <w:num w:numId="30" w16cid:durableId="422143720">
    <w:abstractNumId w:val="3"/>
  </w:num>
  <w:num w:numId="31" w16cid:durableId="646514666">
    <w:abstractNumId w:val="8"/>
  </w:num>
  <w:num w:numId="32" w16cid:durableId="1610820886">
    <w:abstractNumId w:val="4"/>
  </w:num>
  <w:num w:numId="33" w16cid:durableId="636690697">
    <w:abstractNumId w:val="5"/>
  </w:num>
  <w:num w:numId="34" w16cid:durableId="1780490690">
    <w:abstractNumId w:val="6"/>
  </w:num>
  <w:num w:numId="35" w16cid:durableId="1216967510">
    <w:abstractNumId w:val="7"/>
  </w:num>
  <w:num w:numId="36" w16cid:durableId="1329405907">
    <w:abstractNumId w:val="0"/>
  </w:num>
  <w:num w:numId="37" w16cid:durableId="26411731">
    <w:abstractNumId w:val="1"/>
  </w:num>
  <w:num w:numId="38" w16cid:durableId="801968987">
    <w:abstractNumId w:val="2"/>
  </w:num>
  <w:num w:numId="39" w16cid:durableId="2027244517">
    <w:abstractNumId w:val="3"/>
  </w:num>
  <w:num w:numId="40" w16cid:durableId="1409232361">
    <w:abstractNumId w:val="8"/>
  </w:num>
  <w:num w:numId="41" w16cid:durableId="604383177">
    <w:abstractNumId w:val="4"/>
  </w:num>
  <w:num w:numId="42" w16cid:durableId="2060860412">
    <w:abstractNumId w:val="5"/>
  </w:num>
  <w:num w:numId="43" w16cid:durableId="224920179">
    <w:abstractNumId w:val="6"/>
  </w:num>
  <w:num w:numId="44" w16cid:durableId="431317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7EC9"/>
    <w:rsid w:val="001B3342"/>
    <w:rsid w:val="001E3443"/>
    <w:rsid w:val="001F2F27"/>
    <w:rsid w:val="00201BBB"/>
    <w:rsid w:val="00257C51"/>
    <w:rsid w:val="00271236"/>
    <w:rsid w:val="002A77A4"/>
    <w:rsid w:val="002B5E7A"/>
    <w:rsid w:val="002C26E8"/>
    <w:rsid w:val="002C430C"/>
    <w:rsid w:val="002D27AE"/>
    <w:rsid w:val="00322A52"/>
    <w:rsid w:val="0034268E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7058"/>
    <w:rsid w:val="004D3318"/>
    <w:rsid w:val="004E540A"/>
    <w:rsid w:val="00524B9A"/>
    <w:rsid w:val="00526485"/>
    <w:rsid w:val="00527D37"/>
    <w:rsid w:val="00535C06"/>
    <w:rsid w:val="00537080"/>
    <w:rsid w:val="005408C3"/>
    <w:rsid w:val="005958B1"/>
    <w:rsid w:val="005D2DE6"/>
    <w:rsid w:val="00635A19"/>
    <w:rsid w:val="00701E99"/>
    <w:rsid w:val="007148D0"/>
    <w:rsid w:val="007157D5"/>
    <w:rsid w:val="00747618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8F0061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14FC4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D7CBD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lthdesign/Downloads/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4F3539"/>
    <w:rsid w:val="00722631"/>
    <w:rsid w:val="00764745"/>
    <w:rsid w:val="009D748D"/>
    <w:rsid w:val="00C573FB"/>
    <w:rsid w:val="00CC139E"/>
    <w:rsid w:val="00DD7CBD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C311C-CADF-4D81-8048-D44DF60D0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Bulk-Billing_template.dotx</Template>
  <TotalTime>3</TotalTime>
  <Pages>1</Pages>
  <Words>68</Words>
  <Characters>99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帳單由Medicare來付</vt:lpstr>
    </vt:vector>
  </TitlesOfParts>
  <Manager/>
  <Company>Australian Government Department of Health Disability and Ageing</Company>
  <LinksUpToDate>false</LinksUpToDate>
  <CharactersWithSpaces>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帳單由Medicare來付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7</cp:revision>
  <dcterms:created xsi:type="dcterms:W3CDTF">2026-01-20T05:35:00Z</dcterms:created>
  <dcterms:modified xsi:type="dcterms:W3CDTF">2026-01-22T00:04:00Z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