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EEBC" w14:textId="637F3F21" w:rsidR="00775FE4" w:rsidRPr="007D2814" w:rsidRDefault="001251F0" w:rsidP="00FF0C7C">
      <w:pPr>
        <w:jc w:val="center"/>
      </w:pPr>
      <w:r>
        <w:rPr>
          <w:noProof/>
        </w:rPr>
        <w:drawing>
          <wp:inline distT="0" distB="0" distL="0" distR="0" wp14:anchorId="23A5C84E" wp14:editId="54151D57">
            <wp:extent cx="5759450"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2813BE3" w14:textId="5FD2883F" w:rsidR="00711740" w:rsidRPr="007D2814" w:rsidRDefault="00711740" w:rsidP="00FF0C7C">
      <w:pPr>
        <w:pStyle w:val="Title"/>
      </w:pPr>
      <w:bookmarkStart w:id="0" w:name="Title"/>
      <w:bookmarkEnd w:id="0"/>
      <w:r w:rsidRPr="007D2814">
        <w:t>Workforce Incentives Program</w:t>
      </w:r>
      <w:r w:rsidR="005F7E59">
        <w:t xml:space="preserve"> (WIP)-</w:t>
      </w:r>
      <w:r w:rsidRPr="007D2814">
        <w:t>Rural Advanced Skills Frequently Asked Questions</w:t>
      </w:r>
    </w:p>
    <w:p w14:paraId="435F6B4E" w14:textId="5F3CB2E2" w:rsidR="009B7085" w:rsidRPr="007D2814" w:rsidRDefault="001251F0" w:rsidP="00FF0C7C">
      <w:pPr>
        <w:pStyle w:val="Subtitle"/>
      </w:pPr>
      <w:r>
        <w:t>December</w:t>
      </w:r>
      <w:r w:rsidR="005F7E59">
        <w:t xml:space="preserve"> </w:t>
      </w:r>
      <w:r w:rsidR="00D77713" w:rsidRPr="007D2814">
        <w:t>202</w:t>
      </w:r>
      <w:r>
        <w:t>5</w:t>
      </w:r>
    </w:p>
    <w:p w14:paraId="28FAD12F" w14:textId="603E9705" w:rsidR="00F87731" w:rsidRDefault="00711740" w:rsidP="00711740">
      <w:pPr>
        <w:rPr>
          <w:rFonts w:cstheme="minorHAnsi"/>
        </w:rPr>
      </w:pPr>
      <w:r>
        <w:rPr>
          <w:rFonts w:cstheme="minorHAnsi"/>
        </w:rPr>
        <w:t xml:space="preserve">This document was developed to assist doctors, general practices and other stakeholders to understand eligibility and application requirements for </w:t>
      </w:r>
      <w:r w:rsidR="00C72788">
        <w:rPr>
          <w:rFonts w:cstheme="minorHAnsi"/>
        </w:rPr>
        <w:t>doctors</w:t>
      </w:r>
      <w:r w:rsidR="00BD512A">
        <w:rPr>
          <w:rFonts w:cstheme="minorHAnsi"/>
        </w:rPr>
        <w:t xml:space="preserve"> </w:t>
      </w:r>
      <w:r>
        <w:rPr>
          <w:rFonts w:cstheme="minorHAnsi"/>
        </w:rPr>
        <w:t>claiming the WIP</w:t>
      </w:r>
      <w:r w:rsidR="00C24664">
        <w:rPr>
          <w:rFonts w:cstheme="minorHAnsi"/>
        </w:rPr>
        <w:t>-</w:t>
      </w:r>
      <w:r>
        <w:rPr>
          <w:rFonts w:cstheme="minorHAnsi"/>
        </w:rPr>
        <w:t>Rural Advanced Skills</w:t>
      </w:r>
      <w:r w:rsidR="006B4E57">
        <w:rPr>
          <w:rFonts w:cstheme="minorHAnsi"/>
        </w:rPr>
        <w:t xml:space="preserve"> </w:t>
      </w:r>
      <w:r w:rsidR="0044430B">
        <w:rPr>
          <w:rFonts w:cstheme="minorHAnsi"/>
        </w:rPr>
        <w:t>payment</w:t>
      </w:r>
      <w:r>
        <w:rPr>
          <w:rFonts w:cstheme="minorHAnsi"/>
        </w:rPr>
        <w:t>.</w:t>
      </w:r>
    </w:p>
    <w:p w14:paraId="2CD2809E" w14:textId="50A7BA64" w:rsidR="00F87731" w:rsidRPr="00FF0C7C" w:rsidRDefault="009B7085" w:rsidP="007D2814">
      <w:pPr>
        <w:rPr>
          <w:rStyle w:val="Strong"/>
        </w:rPr>
      </w:pPr>
      <w:r w:rsidRPr="00FF0C7C">
        <w:rPr>
          <w:rStyle w:val="Strong"/>
        </w:rPr>
        <w:t>The document will be updated regularly to address issues raised by doctors and other stakeholders.</w:t>
      </w:r>
    </w:p>
    <w:p w14:paraId="698A4829" w14:textId="36A76EAE" w:rsidR="00711740" w:rsidRDefault="00711740" w:rsidP="00711740">
      <w:pPr>
        <w:rPr>
          <w:rFonts w:cstheme="minorHAnsi"/>
        </w:rPr>
      </w:pPr>
      <w:r>
        <w:rPr>
          <w:rFonts w:cstheme="minorHAnsi"/>
        </w:rPr>
        <w:t>For additional information and context, readers should consult</w:t>
      </w:r>
      <w:r w:rsidR="00962B93">
        <w:rPr>
          <w:rFonts w:cstheme="minorHAnsi"/>
        </w:rPr>
        <w:t xml:space="preserve"> the</w:t>
      </w:r>
      <w:r>
        <w:rPr>
          <w:rFonts w:cstheme="minorHAnsi"/>
        </w:rPr>
        <w:t xml:space="preserve"> WIP</w:t>
      </w:r>
      <w:r w:rsidR="002E1181">
        <w:rPr>
          <w:rFonts w:cstheme="minorHAnsi"/>
        </w:rPr>
        <w:t>-</w:t>
      </w:r>
      <w:r>
        <w:rPr>
          <w:rFonts w:cstheme="minorHAnsi"/>
        </w:rPr>
        <w:t xml:space="preserve">Rural Advanced Skills </w:t>
      </w:r>
      <w:r w:rsidR="005F7E59">
        <w:rPr>
          <w:rFonts w:cstheme="minorHAnsi"/>
        </w:rPr>
        <w:t>G</w:t>
      </w:r>
      <w:r>
        <w:rPr>
          <w:rFonts w:cstheme="minorHAnsi"/>
        </w:rPr>
        <w:t xml:space="preserve">uidelines available from the </w:t>
      </w:r>
      <w:hyperlink r:id="rId12" w:history="1">
        <w:r w:rsidRPr="0039284B">
          <w:rPr>
            <w:rStyle w:val="Hyperlink"/>
            <w:rFonts w:cstheme="minorHAnsi"/>
          </w:rPr>
          <w:t>Department of Health</w:t>
        </w:r>
        <w:r w:rsidR="001251F0">
          <w:rPr>
            <w:rStyle w:val="Hyperlink"/>
            <w:rFonts w:cstheme="minorHAnsi"/>
          </w:rPr>
          <w:t>, Disability and Ageing’s</w:t>
        </w:r>
        <w:r w:rsidRPr="0039284B">
          <w:rPr>
            <w:rStyle w:val="Hyperlink"/>
            <w:rFonts w:cstheme="minorHAnsi"/>
          </w:rPr>
          <w:t xml:space="preserve"> website</w:t>
        </w:r>
      </w:hyperlink>
      <w:r>
        <w:rPr>
          <w:rFonts w:cstheme="minorHAnsi"/>
        </w:rPr>
        <w:t>.</w:t>
      </w:r>
    </w:p>
    <w:p w14:paraId="1CBD95B1" w14:textId="346BF764" w:rsidR="00A27336" w:rsidRDefault="00A27336" w:rsidP="00711740">
      <w:pPr>
        <w:rPr>
          <w:rFonts w:cstheme="minorHAnsi"/>
        </w:rPr>
      </w:pPr>
      <w:r>
        <w:rPr>
          <w:rFonts w:cstheme="minorHAnsi"/>
        </w:rPr>
        <w:t>These FAQs will be updated on a regular basis</w:t>
      </w:r>
      <w:r w:rsidR="0081110E">
        <w:rPr>
          <w:rFonts w:cstheme="minorHAnsi"/>
        </w:rPr>
        <w:t>.</w:t>
      </w:r>
    </w:p>
    <w:sdt>
      <w:sdtPr>
        <w:rPr>
          <w:rFonts w:eastAsia="Times New Roman" w:cs="Times New Roman"/>
          <w:b w:val="0"/>
          <w:color w:val="auto"/>
          <w:sz w:val="22"/>
          <w:szCs w:val="24"/>
          <w:lang w:val="en-AU" w:eastAsia="en-AU"/>
        </w:rPr>
        <w:id w:val="453912568"/>
        <w:docPartObj>
          <w:docPartGallery w:val="Table of Contents"/>
          <w:docPartUnique/>
        </w:docPartObj>
      </w:sdtPr>
      <w:sdtEndPr/>
      <w:sdtContent>
        <w:p w14:paraId="33BD816A" w14:textId="461778EE" w:rsidR="000853F3" w:rsidRPr="00FF0C7C" w:rsidRDefault="000853F3">
          <w:pPr>
            <w:pStyle w:val="TOCHeading"/>
          </w:pPr>
          <w:r w:rsidRPr="00FF0C7C">
            <w:t>Contents</w:t>
          </w:r>
        </w:p>
        <w:p w14:paraId="40C18E6B" w14:textId="20218B2F" w:rsidR="00074127" w:rsidRDefault="000853F3">
          <w:pPr>
            <w:pStyle w:val="TOC1"/>
            <w:tabs>
              <w:tab w:val="left" w:pos="480"/>
            </w:tabs>
            <w:rPr>
              <w:rFonts w:eastAsiaTheme="minorEastAsia" w:cstheme="minorBidi"/>
              <w:noProof/>
              <w:kern w:val="2"/>
              <w:sz w:val="24"/>
              <w14:ligatures w14:val="standardContextual"/>
            </w:rPr>
          </w:pPr>
          <w:r w:rsidRPr="009A1210">
            <w:rPr>
              <w:rStyle w:val="Hyperlink"/>
              <w:rFonts w:cstheme="minorHAnsi"/>
              <w:noProof/>
              <w:sz w:val="20"/>
              <w:szCs w:val="20"/>
            </w:rPr>
            <w:fldChar w:fldCharType="begin"/>
          </w:r>
          <w:r w:rsidRPr="009A1210">
            <w:rPr>
              <w:rStyle w:val="Hyperlink"/>
              <w:rFonts w:cstheme="minorHAnsi"/>
              <w:noProof/>
              <w:sz w:val="20"/>
              <w:szCs w:val="20"/>
            </w:rPr>
            <w:instrText xml:space="preserve"> TOC \o "1-3" \h \z \u </w:instrText>
          </w:r>
          <w:r w:rsidRPr="009A1210">
            <w:rPr>
              <w:rStyle w:val="Hyperlink"/>
              <w:rFonts w:cstheme="minorHAnsi"/>
              <w:noProof/>
              <w:sz w:val="20"/>
              <w:szCs w:val="20"/>
            </w:rPr>
            <w:fldChar w:fldCharType="separate"/>
          </w:r>
          <w:hyperlink w:anchor="_Toc216892295" w:history="1">
            <w:r w:rsidR="00074127" w:rsidRPr="0021729E">
              <w:rPr>
                <w:rStyle w:val="Hyperlink"/>
                <w:noProof/>
              </w:rPr>
              <w:t>1</w:t>
            </w:r>
            <w:r w:rsidR="00074127">
              <w:rPr>
                <w:rFonts w:eastAsiaTheme="minorEastAsia" w:cstheme="minorBidi"/>
                <w:noProof/>
                <w:kern w:val="2"/>
                <w:sz w:val="24"/>
                <w14:ligatures w14:val="standardContextual"/>
              </w:rPr>
              <w:tab/>
            </w:r>
            <w:r w:rsidR="00074127" w:rsidRPr="0021729E">
              <w:rPr>
                <w:rStyle w:val="Hyperlink"/>
                <w:noProof/>
              </w:rPr>
              <w:t>Overview</w:t>
            </w:r>
            <w:r w:rsidR="00074127">
              <w:rPr>
                <w:noProof/>
                <w:webHidden/>
              </w:rPr>
              <w:tab/>
            </w:r>
            <w:r w:rsidR="00074127">
              <w:rPr>
                <w:noProof/>
                <w:webHidden/>
              </w:rPr>
              <w:fldChar w:fldCharType="begin"/>
            </w:r>
            <w:r w:rsidR="00074127">
              <w:rPr>
                <w:noProof/>
                <w:webHidden/>
              </w:rPr>
              <w:instrText xml:space="preserve"> PAGEREF _Toc216892295 \h </w:instrText>
            </w:r>
            <w:r w:rsidR="00074127">
              <w:rPr>
                <w:noProof/>
                <w:webHidden/>
              </w:rPr>
            </w:r>
            <w:r w:rsidR="00074127">
              <w:rPr>
                <w:noProof/>
                <w:webHidden/>
              </w:rPr>
              <w:fldChar w:fldCharType="separate"/>
            </w:r>
            <w:r w:rsidR="009C67DA">
              <w:rPr>
                <w:noProof/>
                <w:webHidden/>
              </w:rPr>
              <w:t>4</w:t>
            </w:r>
            <w:r w:rsidR="00074127">
              <w:rPr>
                <w:noProof/>
                <w:webHidden/>
              </w:rPr>
              <w:fldChar w:fldCharType="end"/>
            </w:r>
          </w:hyperlink>
        </w:p>
        <w:p w14:paraId="5C816A53" w14:textId="79E49149" w:rsidR="00074127" w:rsidRDefault="00074127">
          <w:pPr>
            <w:pStyle w:val="TOC2"/>
            <w:rPr>
              <w:rFonts w:eastAsiaTheme="minorEastAsia" w:cstheme="minorBidi"/>
              <w:noProof/>
              <w:kern w:val="2"/>
              <w:sz w:val="24"/>
              <w14:ligatures w14:val="standardContextual"/>
            </w:rPr>
          </w:pPr>
          <w:hyperlink w:anchor="_Toc216892296" w:history="1">
            <w:r w:rsidRPr="0021729E">
              <w:rPr>
                <w:rStyle w:val="Hyperlink"/>
                <w:noProof/>
              </w:rPr>
              <w:t>1.1</w:t>
            </w:r>
            <w:r>
              <w:rPr>
                <w:rFonts w:eastAsiaTheme="minorEastAsia" w:cstheme="minorBidi"/>
                <w:noProof/>
                <w:kern w:val="2"/>
                <w:sz w:val="24"/>
                <w14:ligatures w14:val="standardContextual"/>
              </w:rPr>
              <w:tab/>
            </w:r>
            <w:r w:rsidRPr="0021729E">
              <w:rPr>
                <w:rStyle w:val="Hyperlink"/>
                <w:noProof/>
              </w:rPr>
              <w:t>What is the WIP-Rural Advanced Skills payment?</w:t>
            </w:r>
            <w:r>
              <w:rPr>
                <w:noProof/>
                <w:webHidden/>
              </w:rPr>
              <w:tab/>
            </w:r>
            <w:r>
              <w:rPr>
                <w:noProof/>
                <w:webHidden/>
              </w:rPr>
              <w:fldChar w:fldCharType="begin"/>
            </w:r>
            <w:r>
              <w:rPr>
                <w:noProof/>
                <w:webHidden/>
              </w:rPr>
              <w:instrText xml:space="preserve"> PAGEREF _Toc216892296 \h </w:instrText>
            </w:r>
            <w:r>
              <w:rPr>
                <w:noProof/>
                <w:webHidden/>
              </w:rPr>
            </w:r>
            <w:r>
              <w:rPr>
                <w:noProof/>
                <w:webHidden/>
              </w:rPr>
              <w:fldChar w:fldCharType="separate"/>
            </w:r>
            <w:r w:rsidR="009C67DA">
              <w:rPr>
                <w:noProof/>
                <w:webHidden/>
              </w:rPr>
              <w:t>4</w:t>
            </w:r>
            <w:r>
              <w:rPr>
                <w:noProof/>
                <w:webHidden/>
              </w:rPr>
              <w:fldChar w:fldCharType="end"/>
            </w:r>
          </w:hyperlink>
        </w:p>
        <w:p w14:paraId="6BD8C89E" w14:textId="22037F22" w:rsidR="00074127" w:rsidRDefault="00074127">
          <w:pPr>
            <w:pStyle w:val="TOC2"/>
            <w:rPr>
              <w:rFonts w:eastAsiaTheme="minorEastAsia" w:cstheme="minorBidi"/>
              <w:noProof/>
              <w:kern w:val="2"/>
              <w:sz w:val="24"/>
              <w14:ligatures w14:val="standardContextual"/>
            </w:rPr>
          </w:pPr>
          <w:hyperlink w:anchor="_Toc216892297" w:history="1">
            <w:r w:rsidRPr="0021729E">
              <w:rPr>
                <w:rStyle w:val="Hyperlink"/>
                <w:noProof/>
              </w:rPr>
              <w:t>1.2</w:t>
            </w:r>
            <w:r>
              <w:rPr>
                <w:rFonts w:eastAsiaTheme="minorEastAsia" w:cstheme="minorBidi"/>
                <w:noProof/>
                <w:kern w:val="2"/>
                <w:sz w:val="24"/>
                <w14:ligatures w14:val="standardContextual"/>
              </w:rPr>
              <w:tab/>
            </w:r>
            <w:r w:rsidRPr="0021729E">
              <w:rPr>
                <w:rStyle w:val="Hyperlink"/>
                <w:noProof/>
              </w:rPr>
              <w:t>How many doctors are expected to claim this payment?</w:t>
            </w:r>
            <w:r>
              <w:rPr>
                <w:noProof/>
                <w:webHidden/>
              </w:rPr>
              <w:tab/>
            </w:r>
            <w:r>
              <w:rPr>
                <w:noProof/>
                <w:webHidden/>
              </w:rPr>
              <w:fldChar w:fldCharType="begin"/>
            </w:r>
            <w:r>
              <w:rPr>
                <w:noProof/>
                <w:webHidden/>
              </w:rPr>
              <w:instrText xml:space="preserve"> PAGEREF _Toc216892297 \h </w:instrText>
            </w:r>
            <w:r>
              <w:rPr>
                <w:noProof/>
                <w:webHidden/>
              </w:rPr>
            </w:r>
            <w:r>
              <w:rPr>
                <w:noProof/>
                <w:webHidden/>
              </w:rPr>
              <w:fldChar w:fldCharType="separate"/>
            </w:r>
            <w:r w:rsidR="009C67DA">
              <w:rPr>
                <w:noProof/>
                <w:webHidden/>
              </w:rPr>
              <w:t>4</w:t>
            </w:r>
            <w:r>
              <w:rPr>
                <w:noProof/>
                <w:webHidden/>
              </w:rPr>
              <w:fldChar w:fldCharType="end"/>
            </w:r>
          </w:hyperlink>
        </w:p>
        <w:p w14:paraId="769546C3" w14:textId="21329693" w:rsidR="00074127" w:rsidRDefault="00074127">
          <w:pPr>
            <w:pStyle w:val="TOC1"/>
            <w:tabs>
              <w:tab w:val="left" w:pos="480"/>
            </w:tabs>
            <w:rPr>
              <w:rFonts w:eastAsiaTheme="minorEastAsia" w:cstheme="minorBidi"/>
              <w:noProof/>
              <w:kern w:val="2"/>
              <w:sz w:val="24"/>
              <w14:ligatures w14:val="standardContextual"/>
            </w:rPr>
          </w:pPr>
          <w:hyperlink w:anchor="_Toc216892298" w:history="1">
            <w:r w:rsidRPr="0021729E">
              <w:rPr>
                <w:rStyle w:val="Hyperlink"/>
                <w:noProof/>
              </w:rPr>
              <w:t>2</w:t>
            </w:r>
            <w:r>
              <w:rPr>
                <w:rFonts w:eastAsiaTheme="minorEastAsia" w:cstheme="minorBidi"/>
                <w:noProof/>
                <w:kern w:val="2"/>
                <w:sz w:val="24"/>
                <w14:ligatures w14:val="standardContextual"/>
              </w:rPr>
              <w:tab/>
            </w:r>
            <w:r w:rsidRPr="0021729E">
              <w:rPr>
                <w:rStyle w:val="Hyperlink"/>
                <w:noProof/>
              </w:rPr>
              <w:t>Eligibility</w:t>
            </w:r>
            <w:r>
              <w:rPr>
                <w:noProof/>
                <w:webHidden/>
              </w:rPr>
              <w:tab/>
            </w:r>
            <w:r>
              <w:rPr>
                <w:noProof/>
                <w:webHidden/>
              </w:rPr>
              <w:fldChar w:fldCharType="begin"/>
            </w:r>
            <w:r>
              <w:rPr>
                <w:noProof/>
                <w:webHidden/>
              </w:rPr>
              <w:instrText xml:space="preserve"> PAGEREF _Toc216892298 \h </w:instrText>
            </w:r>
            <w:r>
              <w:rPr>
                <w:noProof/>
                <w:webHidden/>
              </w:rPr>
            </w:r>
            <w:r>
              <w:rPr>
                <w:noProof/>
                <w:webHidden/>
              </w:rPr>
              <w:fldChar w:fldCharType="separate"/>
            </w:r>
            <w:r w:rsidR="009C67DA">
              <w:rPr>
                <w:noProof/>
                <w:webHidden/>
              </w:rPr>
              <w:t>4</w:t>
            </w:r>
            <w:r>
              <w:rPr>
                <w:noProof/>
                <w:webHidden/>
              </w:rPr>
              <w:fldChar w:fldCharType="end"/>
            </w:r>
          </w:hyperlink>
        </w:p>
        <w:p w14:paraId="57C8A04C" w14:textId="756FF848" w:rsidR="00074127" w:rsidRDefault="00074127">
          <w:pPr>
            <w:pStyle w:val="TOC2"/>
            <w:rPr>
              <w:rFonts w:eastAsiaTheme="minorEastAsia" w:cstheme="minorBidi"/>
              <w:noProof/>
              <w:kern w:val="2"/>
              <w:sz w:val="24"/>
              <w14:ligatures w14:val="standardContextual"/>
            </w:rPr>
          </w:pPr>
          <w:hyperlink w:anchor="_Toc216892299" w:history="1">
            <w:r w:rsidRPr="0021729E">
              <w:rPr>
                <w:rStyle w:val="Hyperlink"/>
                <w:noProof/>
              </w:rPr>
              <w:t>2.1</w:t>
            </w:r>
            <w:r>
              <w:rPr>
                <w:rFonts w:eastAsiaTheme="minorEastAsia" w:cstheme="minorBidi"/>
                <w:noProof/>
                <w:kern w:val="2"/>
                <w:sz w:val="24"/>
                <w14:ligatures w14:val="standardContextual"/>
              </w:rPr>
              <w:tab/>
            </w:r>
            <w:r w:rsidRPr="0021729E">
              <w:rPr>
                <w:rStyle w:val="Hyperlink"/>
                <w:noProof/>
              </w:rPr>
              <w:t>Are all doctors eligible to apply?</w:t>
            </w:r>
            <w:r>
              <w:rPr>
                <w:noProof/>
                <w:webHidden/>
              </w:rPr>
              <w:tab/>
            </w:r>
            <w:r>
              <w:rPr>
                <w:noProof/>
                <w:webHidden/>
              </w:rPr>
              <w:fldChar w:fldCharType="begin"/>
            </w:r>
            <w:r>
              <w:rPr>
                <w:noProof/>
                <w:webHidden/>
              </w:rPr>
              <w:instrText xml:space="preserve"> PAGEREF _Toc216892299 \h </w:instrText>
            </w:r>
            <w:r>
              <w:rPr>
                <w:noProof/>
                <w:webHidden/>
              </w:rPr>
            </w:r>
            <w:r>
              <w:rPr>
                <w:noProof/>
                <w:webHidden/>
              </w:rPr>
              <w:fldChar w:fldCharType="separate"/>
            </w:r>
            <w:r w:rsidR="009C67DA">
              <w:rPr>
                <w:noProof/>
                <w:webHidden/>
              </w:rPr>
              <w:t>4</w:t>
            </w:r>
            <w:r>
              <w:rPr>
                <w:noProof/>
                <w:webHidden/>
              </w:rPr>
              <w:fldChar w:fldCharType="end"/>
            </w:r>
          </w:hyperlink>
        </w:p>
        <w:p w14:paraId="46BA6E62" w14:textId="60BFC08C" w:rsidR="00074127" w:rsidRDefault="00074127">
          <w:pPr>
            <w:pStyle w:val="TOC2"/>
            <w:rPr>
              <w:rFonts w:eastAsiaTheme="minorEastAsia" w:cstheme="minorBidi"/>
              <w:noProof/>
              <w:kern w:val="2"/>
              <w:sz w:val="24"/>
              <w14:ligatures w14:val="standardContextual"/>
            </w:rPr>
          </w:pPr>
          <w:hyperlink w:anchor="_Toc216892300" w:history="1">
            <w:r w:rsidRPr="0021729E">
              <w:rPr>
                <w:rStyle w:val="Hyperlink"/>
                <w:noProof/>
              </w:rPr>
              <w:t>2.2</w:t>
            </w:r>
            <w:r>
              <w:rPr>
                <w:rFonts w:eastAsiaTheme="minorEastAsia" w:cstheme="minorBidi"/>
                <w:noProof/>
                <w:kern w:val="2"/>
                <w:sz w:val="24"/>
                <w14:ligatures w14:val="standardContextual"/>
              </w:rPr>
              <w:tab/>
            </w:r>
            <w:r w:rsidRPr="0021729E">
              <w:rPr>
                <w:rStyle w:val="Hyperlink"/>
                <w:noProof/>
              </w:rPr>
              <w:t>What locations are eligible?</w:t>
            </w:r>
            <w:r>
              <w:rPr>
                <w:noProof/>
                <w:webHidden/>
              </w:rPr>
              <w:tab/>
            </w:r>
            <w:r>
              <w:rPr>
                <w:noProof/>
                <w:webHidden/>
              </w:rPr>
              <w:fldChar w:fldCharType="begin"/>
            </w:r>
            <w:r>
              <w:rPr>
                <w:noProof/>
                <w:webHidden/>
              </w:rPr>
              <w:instrText xml:space="preserve"> PAGEREF _Toc216892300 \h </w:instrText>
            </w:r>
            <w:r>
              <w:rPr>
                <w:noProof/>
                <w:webHidden/>
              </w:rPr>
            </w:r>
            <w:r>
              <w:rPr>
                <w:noProof/>
                <w:webHidden/>
              </w:rPr>
              <w:fldChar w:fldCharType="separate"/>
            </w:r>
            <w:r w:rsidR="009C67DA">
              <w:rPr>
                <w:noProof/>
                <w:webHidden/>
              </w:rPr>
              <w:t>4</w:t>
            </w:r>
            <w:r>
              <w:rPr>
                <w:noProof/>
                <w:webHidden/>
              </w:rPr>
              <w:fldChar w:fldCharType="end"/>
            </w:r>
          </w:hyperlink>
        </w:p>
        <w:p w14:paraId="79297938" w14:textId="46CC5F72" w:rsidR="00074127" w:rsidRDefault="00074127">
          <w:pPr>
            <w:pStyle w:val="TOC2"/>
            <w:rPr>
              <w:rFonts w:eastAsiaTheme="minorEastAsia" w:cstheme="minorBidi"/>
              <w:noProof/>
              <w:kern w:val="2"/>
              <w:sz w:val="24"/>
              <w14:ligatures w14:val="standardContextual"/>
            </w:rPr>
          </w:pPr>
          <w:hyperlink w:anchor="_Toc216892301" w:history="1">
            <w:r w:rsidRPr="0021729E">
              <w:rPr>
                <w:rStyle w:val="Hyperlink"/>
                <w:noProof/>
              </w:rPr>
              <w:t>2.3</w:t>
            </w:r>
            <w:r>
              <w:rPr>
                <w:rFonts w:eastAsiaTheme="minorEastAsia" w:cstheme="minorBidi"/>
                <w:noProof/>
                <w:kern w:val="2"/>
                <w:sz w:val="24"/>
                <w14:ligatures w14:val="standardContextual"/>
              </w:rPr>
              <w:tab/>
            </w:r>
            <w:r w:rsidRPr="0021729E">
              <w:rPr>
                <w:rStyle w:val="Hyperlink"/>
                <w:noProof/>
              </w:rPr>
              <w:t>.3 What advanced skills are eligible?</w:t>
            </w:r>
            <w:r>
              <w:rPr>
                <w:noProof/>
                <w:webHidden/>
              </w:rPr>
              <w:tab/>
            </w:r>
            <w:r>
              <w:rPr>
                <w:noProof/>
                <w:webHidden/>
              </w:rPr>
              <w:fldChar w:fldCharType="begin"/>
            </w:r>
            <w:r>
              <w:rPr>
                <w:noProof/>
                <w:webHidden/>
              </w:rPr>
              <w:instrText xml:space="preserve"> PAGEREF _Toc216892301 \h </w:instrText>
            </w:r>
            <w:r>
              <w:rPr>
                <w:noProof/>
                <w:webHidden/>
              </w:rPr>
            </w:r>
            <w:r>
              <w:rPr>
                <w:noProof/>
                <w:webHidden/>
              </w:rPr>
              <w:fldChar w:fldCharType="separate"/>
            </w:r>
            <w:r w:rsidR="009C67DA">
              <w:rPr>
                <w:noProof/>
                <w:webHidden/>
              </w:rPr>
              <w:t>5</w:t>
            </w:r>
            <w:r>
              <w:rPr>
                <w:noProof/>
                <w:webHidden/>
              </w:rPr>
              <w:fldChar w:fldCharType="end"/>
            </w:r>
          </w:hyperlink>
        </w:p>
        <w:p w14:paraId="471C4E75" w14:textId="3E6EEBC7" w:rsidR="00074127" w:rsidRDefault="00074127">
          <w:pPr>
            <w:pStyle w:val="TOC2"/>
            <w:rPr>
              <w:rFonts w:eastAsiaTheme="minorEastAsia" w:cstheme="minorBidi"/>
              <w:noProof/>
              <w:kern w:val="2"/>
              <w:sz w:val="24"/>
              <w14:ligatures w14:val="standardContextual"/>
            </w:rPr>
          </w:pPr>
          <w:hyperlink w:anchor="_Toc216892302" w:history="1">
            <w:r w:rsidRPr="0021729E">
              <w:rPr>
                <w:rStyle w:val="Hyperlink"/>
                <w:noProof/>
              </w:rPr>
              <w:t>2.4</w:t>
            </w:r>
            <w:r>
              <w:rPr>
                <w:rFonts w:eastAsiaTheme="minorEastAsia" w:cstheme="minorBidi"/>
                <w:noProof/>
                <w:kern w:val="2"/>
                <w:sz w:val="24"/>
                <w14:ligatures w14:val="standardContextual"/>
              </w:rPr>
              <w:tab/>
            </w:r>
            <w:r w:rsidRPr="0021729E">
              <w:rPr>
                <w:rStyle w:val="Hyperlink"/>
                <w:noProof/>
              </w:rPr>
              <w:t>What qualifications or training do I need to have to be eligible?</w:t>
            </w:r>
            <w:r>
              <w:rPr>
                <w:noProof/>
                <w:webHidden/>
              </w:rPr>
              <w:tab/>
            </w:r>
            <w:r>
              <w:rPr>
                <w:noProof/>
                <w:webHidden/>
              </w:rPr>
              <w:fldChar w:fldCharType="begin"/>
            </w:r>
            <w:r>
              <w:rPr>
                <w:noProof/>
                <w:webHidden/>
              </w:rPr>
              <w:instrText xml:space="preserve"> PAGEREF _Toc216892302 \h </w:instrText>
            </w:r>
            <w:r>
              <w:rPr>
                <w:noProof/>
                <w:webHidden/>
              </w:rPr>
            </w:r>
            <w:r>
              <w:rPr>
                <w:noProof/>
                <w:webHidden/>
              </w:rPr>
              <w:fldChar w:fldCharType="separate"/>
            </w:r>
            <w:r w:rsidR="009C67DA">
              <w:rPr>
                <w:noProof/>
                <w:webHidden/>
              </w:rPr>
              <w:t>5</w:t>
            </w:r>
            <w:r>
              <w:rPr>
                <w:noProof/>
                <w:webHidden/>
              </w:rPr>
              <w:fldChar w:fldCharType="end"/>
            </w:r>
          </w:hyperlink>
        </w:p>
        <w:p w14:paraId="23FAB4C0" w14:textId="0EB271E1" w:rsidR="00074127" w:rsidRDefault="00074127">
          <w:pPr>
            <w:pStyle w:val="TOC2"/>
            <w:rPr>
              <w:rFonts w:eastAsiaTheme="minorEastAsia" w:cstheme="minorBidi"/>
              <w:noProof/>
              <w:kern w:val="2"/>
              <w:sz w:val="24"/>
              <w14:ligatures w14:val="standardContextual"/>
            </w:rPr>
          </w:pPr>
          <w:hyperlink w:anchor="_Toc216892303" w:history="1">
            <w:r w:rsidRPr="0021729E">
              <w:rPr>
                <w:rStyle w:val="Hyperlink"/>
                <w:noProof/>
              </w:rPr>
              <w:t>2.5</w:t>
            </w:r>
            <w:r>
              <w:rPr>
                <w:rFonts w:eastAsiaTheme="minorEastAsia" w:cstheme="minorBidi"/>
                <w:noProof/>
                <w:kern w:val="2"/>
                <w:sz w:val="24"/>
                <w14:ligatures w14:val="standardContextual"/>
              </w:rPr>
              <w:tab/>
            </w:r>
            <w:r w:rsidRPr="0021729E">
              <w:rPr>
                <w:rStyle w:val="Hyperlink"/>
                <w:noProof/>
              </w:rPr>
              <w:t>I have completed advanced skills training in one of the eligible disciplines, but my training is not recognised through this incentive. Can I still apply?</w:t>
            </w:r>
            <w:r>
              <w:rPr>
                <w:noProof/>
                <w:webHidden/>
              </w:rPr>
              <w:tab/>
            </w:r>
            <w:r>
              <w:rPr>
                <w:noProof/>
                <w:webHidden/>
              </w:rPr>
              <w:fldChar w:fldCharType="begin"/>
            </w:r>
            <w:r>
              <w:rPr>
                <w:noProof/>
                <w:webHidden/>
              </w:rPr>
              <w:instrText xml:space="preserve"> PAGEREF _Toc216892303 \h </w:instrText>
            </w:r>
            <w:r>
              <w:rPr>
                <w:noProof/>
                <w:webHidden/>
              </w:rPr>
            </w:r>
            <w:r>
              <w:rPr>
                <w:noProof/>
                <w:webHidden/>
              </w:rPr>
              <w:fldChar w:fldCharType="separate"/>
            </w:r>
            <w:r w:rsidR="009C67DA">
              <w:rPr>
                <w:noProof/>
                <w:webHidden/>
              </w:rPr>
              <w:t>7</w:t>
            </w:r>
            <w:r>
              <w:rPr>
                <w:noProof/>
                <w:webHidden/>
              </w:rPr>
              <w:fldChar w:fldCharType="end"/>
            </w:r>
          </w:hyperlink>
        </w:p>
        <w:p w14:paraId="63F4DFD9" w14:textId="73FA178E" w:rsidR="00074127" w:rsidRDefault="00074127">
          <w:pPr>
            <w:pStyle w:val="TOC2"/>
            <w:rPr>
              <w:rFonts w:eastAsiaTheme="minorEastAsia" w:cstheme="minorBidi"/>
              <w:noProof/>
              <w:kern w:val="2"/>
              <w:sz w:val="24"/>
              <w14:ligatures w14:val="standardContextual"/>
            </w:rPr>
          </w:pPr>
          <w:hyperlink w:anchor="_Toc216892304" w:history="1">
            <w:r w:rsidRPr="0021729E">
              <w:rPr>
                <w:rStyle w:val="Hyperlink"/>
                <w:noProof/>
              </w:rPr>
              <w:t>2.6</w:t>
            </w:r>
            <w:r>
              <w:rPr>
                <w:rFonts w:eastAsiaTheme="minorEastAsia" w:cstheme="minorBidi"/>
                <w:noProof/>
                <w:kern w:val="2"/>
                <w:sz w:val="24"/>
                <w14:ligatures w14:val="standardContextual"/>
              </w:rPr>
              <w:tab/>
            </w:r>
            <w:r w:rsidRPr="0021729E">
              <w:rPr>
                <w:rStyle w:val="Hyperlink"/>
                <w:noProof/>
              </w:rPr>
              <w:t>What evidence/documentation do I need to provide to demonstrate my advanced skills?</w:t>
            </w:r>
            <w:r>
              <w:rPr>
                <w:noProof/>
                <w:webHidden/>
              </w:rPr>
              <w:tab/>
            </w:r>
            <w:r>
              <w:rPr>
                <w:noProof/>
                <w:webHidden/>
              </w:rPr>
              <w:fldChar w:fldCharType="begin"/>
            </w:r>
            <w:r>
              <w:rPr>
                <w:noProof/>
                <w:webHidden/>
              </w:rPr>
              <w:instrText xml:space="preserve"> PAGEREF _Toc216892304 \h </w:instrText>
            </w:r>
            <w:r>
              <w:rPr>
                <w:noProof/>
                <w:webHidden/>
              </w:rPr>
            </w:r>
            <w:r>
              <w:rPr>
                <w:noProof/>
                <w:webHidden/>
              </w:rPr>
              <w:fldChar w:fldCharType="separate"/>
            </w:r>
            <w:r w:rsidR="009C67DA">
              <w:rPr>
                <w:noProof/>
                <w:webHidden/>
              </w:rPr>
              <w:t>7</w:t>
            </w:r>
            <w:r>
              <w:rPr>
                <w:noProof/>
                <w:webHidden/>
              </w:rPr>
              <w:fldChar w:fldCharType="end"/>
            </w:r>
          </w:hyperlink>
        </w:p>
        <w:p w14:paraId="443C6737" w14:textId="69AAE3AD" w:rsidR="00074127" w:rsidRDefault="00074127">
          <w:pPr>
            <w:pStyle w:val="TOC2"/>
            <w:rPr>
              <w:rFonts w:eastAsiaTheme="minorEastAsia" w:cstheme="minorBidi"/>
              <w:noProof/>
              <w:kern w:val="2"/>
              <w:sz w:val="24"/>
              <w14:ligatures w14:val="standardContextual"/>
            </w:rPr>
          </w:pPr>
          <w:hyperlink w:anchor="_Toc216892305" w:history="1">
            <w:r w:rsidRPr="0021729E">
              <w:rPr>
                <w:rStyle w:val="Hyperlink"/>
                <w:noProof/>
              </w:rPr>
              <w:t>2.7</w:t>
            </w:r>
            <w:r>
              <w:rPr>
                <w:rFonts w:eastAsiaTheme="minorEastAsia" w:cstheme="minorBidi"/>
                <w:noProof/>
                <w:kern w:val="2"/>
                <w:sz w:val="24"/>
                <w14:ligatures w14:val="standardContextual"/>
              </w:rPr>
              <w:tab/>
            </w:r>
            <w:r w:rsidRPr="0021729E">
              <w:rPr>
                <w:rStyle w:val="Hyperlink"/>
                <w:noProof/>
              </w:rPr>
              <w:t>Can I apply for both payment streams?</w:t>
            </w:r>
            <w:r>
              <w:rPr>
                <w:noProof/>
                <w:webHidden/>
              </w:rPr>
              <w:tab/>
            </w:r>
            <w:r>
              <w:rPr>
                <w:noProof/>
                <w:webHidden/>
              </w:rPr>
              <w:fldChar w:fldCharType="begin"/>
            </w:r>
            <w:r>
              <w:rPr>
                <w:noProof/>
                <w:webHidden/>
              </w:rPr>
              <w:instrText xml:space="preserve"> PAGEREF _Toc216892305 \h </w:instrText>
            </w:r>
            <w:r>
              <w:rPr>
                <w:noProof/>
                <w:webHidden/>
              </w:rPr>
            </w:r>
            <w:r>
              <w:rPr>
                <w:noProof/>
                <w:webHidden/>
              </w:rPr>
              <w:fldChar w:fldCharType="separate"/>
            </w:r>
            <w:r w:rsidR="009C67DA">
              <w:rPr>
                <w:noProof/>
                <w:webHidden/>
              </w:rPr>
              <w:t>7</w:t>
            </w:r>
            <w:r>
              <w:rPr>
                <w:noProof/>
                <w:webHidden/>
              </w:rPr>
              <w:fldChar w:fldCharType="end"/>
            </w:r>
          </w:hyperlink>
        </w:p>
        <w:p w14:paraId="5C508B96" w14:textId="3D213886" w:rsidR="00074127" w:rsidRDefault="00074127">
          <w:pPr>
            <w:pStyle w:val="TOC2"/>
            <w:rPr>
              <w:rFonts w:eastAsiaTheme="minorEastAsia" w:cstheme="minorBidi"/>
              <w:noProof/>
              <w:kern w:val="2"/>
              <w:sz w:val="24"/>
              <w14:ligatures w14:val="standardContextual"/>
            </w:rPr>
          </w:pPr>
          <w:hyperlink w:anchor="_Toc216892306" w:history="1">
            <w:r w:rsidRPr="0021729E">
              <w:rPr>
                <w:rStyle w:val="Hyperlink"/>
                <w:noProof/>
              </w:rPr>
              <w:t>2.8</w:t>
            </w:r>
            <w:r>
              <w:rPr>
                <w:rFonts w:eastAsiaTheme="minorEastAsia" w:cstheme="minorBidi"/>
                <w:noProof/>
                <w:kern w:val="2"/>
                <w:sz w:val="24"/>
                <w14:ligatures w14:val="standardContextual"/>
              </w:rPr>
              <w:tab/>
            </w:r>
            <w:r w:rsidRPr="0021729E">
              <w:rPr>
                <w:rStyle w:val="Hyperlink"/>
                <w:noProof/>
              </w:rPr>
              <w:t>Do I need to have received WIP-Doctor Stream payments to receive a WIP-Rural Advanced Skill payment?</w:t>
            </w:r>
            <w:r>
              <w:rPr>
                <w:noProof/>
                <w:webHidden/>
              </w:rPr>
              <w:tab/>
            </w:r>
            <w:r>
              <w:rPr>
                <w:noProof/>
                <w:webHidden/>
              </w:rPr>
              <w:fldChar w:fldCharType="begin"/>
            </w:r>
            <w:r>
              <w:rPr>
                <w:noProof/>
                <w:webHidden/>
              </w:rPr>
              <w:instrText xml:space="preserve"> PAGEREF _Toc216892306 \h </w:instrText>
            </w:r>
            <w:r>
              <w:rPr>
                <w:noProof/>
                <w:webHidden/>
              </w:rPr>
            </w:r>
            <w:r>
              <w:rPr>
                <w:noProof/>
                <w:webHidden/>
              </w:rPr>
              <w:fldChar w:fldCharType="separate"/>
            </w:r>
            <w:r w:rsidR="009C67DA">
              <w:rPr>
                <w:noProof/>
                <w:webHidden/>
              </w:rPr>
              <w:t>7</w:t>
            </w:r>
            <w:r>
              <w:rPr>
                <w:noProof/>
                <w:webHidden/>
              </w:rPr>
              <w:fldChar w:fldCharType="end"/>
            </w:r>
          </w:hyperlink>
        </w:p>
        <w:p w14:paraId="1907D4D5" w14:textId="276507A7" w:rsidR="00074127" w:rsidRDefault="00074127">
          <w:pPr>
            <w:pStyle w:val="TOC2"/>
            <w:rPr>
              <w:rFonts w:eastAsiaTheme="minorEastAsia" w:cstheme="minorBidi"/>
              <w:noProof/>
              <w:kern w:val="2"/>
              <w:sz w:val="24"/>
              <w14:ligatures w14:val="standardContextual"/>
            </w:rPr>
          </w:pPr>
          <w:hyperlink w:anchor="_Toc216892307" w:history="1">
            <w:r w:rsidRPr="0021729E">
              <w:rPr>
                <w:rStyle w:val="Hyperlink"/>
                <w:noProof/>
              </w:rPr>
              <w:t>2.9</w:t>
            </w:r>
            <w:r>
              <w:rPr>
                <w:rFonts w:eastAsiaTheme="minorEastAsia" w:cstheme="minorBidi"/>
                <w:noProof/>
                <w:kern w:val="2"/>
                <w:sz w:val="24"/>
                <w14:ligatures w14:val="standardContextual"/>
              </w:rPr>
              <w:tab/>
            </w:r>
            <w:r w:rsidRPr="0021729E">
              <w:rPr>
                <w:rStyle w:val="Hyperlink"/>
                <w:noProof/>
              </w:rPr>
              <w:t>Where can services be provided?</w:t>
            </w:r>
            <w:r>
              <w:rPr>
                <w:noProof/>
                <w:webHidden/>
              </w:rPr>
              <w:tab/>
            </w:r>
            <w:r>
              <w:rPr>
                <w:noProof/>
                <w:webHidden/>
              </w:rPr>
              <w:fldChar w:fldCharType="begin"/>
            </w:r>
            <w:r>
              <w:rPr>
                <w:noProof/>
                <w:webHidden/>
              </w:rPr>
              <w:instrText xml:space="preserve"> PAGEREF _Toc216892307 \h </w:instrText>
            </w:r>
            <w:r>
              <w:rPr>
                <w:noProof/>
                <w:webHidden/>
              </w:rPr>
            </w:r>
            <w:r>
              <w:rPr>
                <w:noProof/>
                <w:webHidden/>
              </w:rPr>
              <w:fldChar w:fldCharType="separate"/>
            </w:r>
            <w:r w:rsidR="009C67DA">
              <w:rPr>
                <w:noProof/>
                <w:webHidden/>
              </w:rPr>
              <w:t>8</w:t>
            </w:r>
            <w:r>
              <w:rPr>
                <w:noProof/>
                <w:webHidden/>
              </w:rPr>
              <w:fldChar w:fldCharType="end"/>
            </w:r>
          </w:hyperlink>
        </w:p>
        <w:p w14:paraId="5C7CB2F6" w14:textId="530ADE22" w:rsidR="00074127" w:rsidRDefault="00074127">
          <w:pPr>
            <w:pStyle w:val="TOC2"/>
            <w:rPr>
              <w:rFonts w:eastAsiaTheme="minorEastAsia" w:cstheme="minorBidi"/>
              <w:noProof/>
              <w:kern w:val="2"/>
              <w:sz w:val="24"/>
              <w14:ligatures w14:val="standardContextual"/>
            </w:rPr>
          </w:pPr>
          <w:hyperlink w:anchor="_Toc216892308" w:history="1">
            <w:r w:rsidRPr="0021729E">
              <w:rPr>
                <w:rStyle w:val="Hyperlink"/>
                <w:noProof/>
              </w:rPr>
              <w:t>2.10</w:t>
            </w:r>
            <w:r>
              <w:rPr>
                <w:rFonts w:eastAsiaTheme="minorEastAsia" w:cstheme="minorBidi"/>
                <w:noProof/>
                <w:kern w:val="2"/>
                <w:sz w:val="24"/>
                <w14:ligatures w14:val="standardContextual"/>
              </w:rPr>
              <w:tab/>
            </w:r>
            <w:r w:rsidRPr="0021729E">
              <w:rPr>
                <w:rStyle w:val="Hyperlink"/>
                <w:noProof/>
              </w:rPr>
              <w:t>If I am salaried by a state/territory government, am I eligible to apply for the WIP</w:t>
            </w:r>
            <w:r w:rsidRPr="0021729E">
              <w:rPr>
                <w:rStyle w:val="Hyperlink"/>
                <w:noProof/>
              </w:rPr>
              <w:noBreakHyphen/>
              <w:t>Rural Advanced Skills payments?</w:t>
            </w:r>
            <w:r>
              <w:rPr>
                <w:noProof/>
                <w:webHidden/>
              </w:rPr>
              <w:tab/>
            </w:r>
            <w:r>
              <w:rPr>
                <w:noProof/>
                <w:webHidden/>
              </w:rPr>
              <w:fldChar w:fldCharType="begin"/>
            </w:r>
            <w:r>
              <w:rPr>
                <w:noProof/>
                <w:webHidden/>
              </w:rPr>
              <w:instrText xml:space="preserve"> PAGEREF _Toc216892308 \h </w:instrText>
            </w:r>
            <w:r>
              <w:rPr>
                <w:noProof/>
                <w:webHidden/>
              </w:rPr>
            </w:r>
            <w:r>
              <w:rPr>
                <w:noProof/>
                <w:webHidden/>
              </w:rPr>
              <w:fldChar w:fldCharType="separate"/>
            </w:r>
            <w:r w:rsidR="009C67DA">
              <w:rPr>
                <w:noProof/>
                <w:webHidden/>
              </w:rPr>
              <w:t>8</w:t>
            </w:r>
            <w:r>
              <w:rPr>
                <w:noProof/>
                <w:webHidden/>
              </w:rPr>
              <w:fldChar w:fldCharType="end"/>
            </w:r>
          </w:hyperlink>
        </w:p>
        <w:p w14:paraId="36EA816D" w14:textId="76B9B88C" w:rsidR="00074127" w:rsidRDefault="00074127">
          <w:pPr>
            <w:pStyle w:val="TOC2"/>
            <w:rPr>
              <w:rFonts w:eastAsiaTheme="minorEastAsia" w:cstheme="minorBidi"/>
              <w:noProof/>
              <w:kern w:val="2"/>
              <w:sz w:val="24"/>
              <w14:ligatures w14:val="standardContextual"/>
            </w:rPr>
          </w:pPr>
          <w:hyperlink w:anchor="_Toc216892309" w:history="1">
            <w:r w:rsidRPr="0021729E">
              <w:rPr>
                <w:rStyle w:val="Hyperlink"/>
                <w:noProof/>
              </w:rPr>
              <w:t>2.11</w:t>
            </w:r>
            <w:r>
              <w:rPr>
                <w:rFonts w:eastAsiaTheme="minorEastAsia" w:cstheme="minorBidi"/>
                <w:noProof/>
                <w:kern w:val="2"/>
                <w:sz w:val="24"/>
                <w14:ligatures w14:val="standardContextual"/>
              </w:rPr>
              <w:tab/>
            </w:r>
            <w:r w:rsidRPr="0021729E">
              <w:rPr>
                <w:rStyle w:val="Hyperlink"/>
                <w:noProof/>
              </w:rPr>
              <w:t>Do I need to work in a rural community for a full year to receive a payment?</w:t>
            </w:r>
            <w:r>
              <w:rPr>
                <w:noProof/>
                <w:webHidden/>
              </w:rPr>
              <w:tab/>
            </w:r>
            <w:r>
              <w:rPr>
                <w:noProof/>
                <w:webHidden/>
              </w:rPr>
              <w:fldChar w:fldCharType="begin"/>
            </w:r>
            <w:r>
              <w:rPr>
                <w:noProof/>
                <w:webHidden/>
              </w:rPr>
              <w:instrText xml:space="preserve"> PAGEREF _Toc216892309 \h </w:instrText>
            </w:r>
            <w:r>
              <w:rPr>
                <w:noProof/>
                <w:webHidden/>
              </w:rPr>
            </w:r>
            <w:r>
              <w:rPr>
                <w:noProof/>
                <w:webHidden/>
              </w:rPr>
              <w:fldChar w:fldCharType="separate"/>
            </w:r>
            <w:r w:rsidR="009C67DA">
              <w:rPr>
                <w:noProof/>
                <w:webHidden/>
              </w:rPr>
              <w:t>8</w:t>
            </w:r>
            <w:r>
              <w:rPr>
                <w:noProof/>
                <w:webHidden/>
              </w:rPr>
              <w:fldChar w:fldCharType="end"/>
            </w:r>
          </w:hyperlink>
        </w:p>
        <w:p w14:paraId="5D740850" w14:textId="1BE31AB3" w:rsidR="00074127" w:rsidRDefault="00074127">
          <w:pPr>
            <w:pStyle w:val="TOC2"/>
            <w:rPr>
              <w:rFonts w:eastAsiaTheme="minorEastAsia" w:cstheme="minorBidi"/>
              <w:noProof/>
              <w:kern w:val="2"/>
              <w:sz w:val="24"/>
              <w14:ligatures w14:val="standardContextual"/>
            </w:rPr>
          </w:pPr>
          <w:hyperlink w:anchor="_Toc216892310" w:history="1">
            <w:r w:rsidRPr="0021729E">
              <w:rPr>
                <w:rStyle w:val="Hyperlink"/>
                <w:noProof/>
              </w:rPr>
              <w:t>2.12</w:t>
            </w:r>
            <w:r>
              <w:rPr>
                <w:rFonts w:eastAsiaTheme="minorEastAsia" w:cstheme="minorBidi"/>
                <w:noProof/>
                <w:kern w:val="2"/>
                <w:sz w:val="24"/>
                <w14:ligatures w14:val="standardContextual"/>
              </w:rPr>
              <w:tab/>
            </w:r>
            <w:r w:rsidRPr="0021729E">
              <w:rPr>
                <w:rStyle w:val="Hyperlink"/>
                <w:noProof/>
              </w:rPr>
              <w:t>Why are there no training qualification requirements for Stream 1 (Emergency Medicine)</w:t>
            </w:r>
            <w:r>
              <w:rPr>
                <w:noProof/>
                <w:webHidden/>
              </w:rPr>
              <w:tab/>
            </w:r>
            <w:r>
              <w:rPr>
                <w:noProof/>
                <w:webHidden/>
              </w:rPr>
              <w:fldChar w:fldCharType="begin"/>
            </w:r>
            <w:r>
              <w:rPr>
                <w:noProof/>
                <w:webHidden/>
              </w:rPr>
              <w:instrText xml:space="preserve"> PAGEREF _Toc216892310 \h </w:instrText>
            </w:r>
            <w:r>
              <w:rPr>
                <w:noProof/>
                <w:webHidden/>
              </w:rPr>
            </w:r>
            <w:r>
              <w:rPr>
                <w:noProof/>
                <w:webHidden/>
              </w:rPr>
              <w:fldChar w:fldCharType="separate"/>
            </w:r>
            <w:r w:rsidR="009C67DA">
              <w:rPr>
                <w:noProof/>
                <w:webHidden/>
              </w:rPr>
              <w:t>8</w:t>
            </w:r>
            <w:r>
              <w:rPr>
                <w:noProof/>
                <w:webHidden/>
              </w:rPr>
              <w:fldChar w:fldCharType="end"/>
            </w:r>
          </w:hyperlink>
        </w:p>
        <w:p w14:paraId="476FDD79" w14:textId="4FAFB2B1" w:rsidR="00074127" w:rsidRDefault="00074127">
          <w:pPr>
            <w:pStyle w:val="TOC2"/>
            <w:rPr>
              <w:rFonts w:eastAsiaTheme="minorEastAsia" w:cstheme="minorBidi"/>
              <w:noProof/>
              <w:kern w:val="2"/>
              <w:sz w:val="24"/>
              <w14:ligatures w14:val="standardContextual"/>
            </w:rPr>
          </w:pPr>
          <w:hyperlink w:anchor="_Toc216892311" w:history="1">
            <w:r w:rsidRPr="0021729E">
              <w:rPr>
                <w:rStyle w:val="Hyperlink"/>
                <w:noProof/>
              </w:rPr>
              <w:t>2.13</w:t>
            </w:r>
            <w:r>
              <w:rPr>
                <w:rFonts w:eastAsiaTheme="minorEastAsia" w:cstheme="minorBidi"/>
                <w:noProof/>
                <w:kern w:val="2"/>
                <w:sz w:val="24"/>
                <w14:ligatures w14:val="standardContextual"/>
              </w:rPr>
              <w:tab/>
            </w:r>
            <w:r w:rsidRPr="0021729E">
              <w:rPr>
                <w:rStyle w:val="Hyperlink"/>
                <w:noProof/>
              </w:rPr>
              <w:t>Our practice offers urgent walk-in services for patients, including on weekends. Am I eligible to claim the Stream 1 (Emergency Medicine)?</w:t>
            </w:r>
            <w:r>
              <w:rPr>
                <w:noProof/>
                <w:webHidden/>
              </w:rPr>
              <w:tab/>
            </w:r>
            <w:r>
              <w:rPr>
                <w:noProof/>
                <w:webHidden/>
              </w:rPr>
              <w:fldChar w:fldCharType="begin"/>
            </w:r>
            <w:r>
              <w:rPr>
                <w:noProof/>
                <w:webHidden/>
              </w:rPr>
              <w:instrText xml:space="preserve"> PAGEREF _Toc216892311 \h </w:instrText>
            </w:r>
            <w:r>
              <w:rPr>
                <w:noProof/>
                <w:webHidden/>
              </w:rPr>
            </w:r>
            <w:r>
              <w:rPr>
                <w:noProof/>
                <w:webHidden/>
              </w:rPr>
              <w:fldChar w:fldCharType="separate"/>
            </w:r>
            <w:r w:rsidR="009C67DA">
              <w:rPr>
                <w:noProof/>
                <w:webHidden/>
              </w:rPr>
              <w:t>8</w:t>
            </w:r>
            <w:r>
              <w:rPr>
                <w:noProof/>
                <w:webHidden/>
              </w:rPr>
              <w:fldChar w:fldCharType="end"/>
            </w:r>
          </w:hyperlink>
        </w:p>
        <w:p w14:paraId="299040D4" w14:textId="6949F2BA" w:rsidR="00074127" w:rsidRDefault="00074127">
          <w:pPr>
            <w:pStyle w:val="TOC2"/>
            <w:rPr>
              <w:rFonts w:eastAsiaTheme="minorEastAsia" w:cstheme="minorBidi"/>
              <w:noProof/>
              <w:kern w:val="2"/>
              <w:sz w:val="24"/>
              <w14:ligatures w14:val="standardContextual"/>
            </w:rPr>
          </w:pPr>
          <w:hyperlink w:anchor="_Toc216892312" w:history="1">
            <w:r w:rsidRPr="0021729E">
              <w:rPr>
                <w:rStyle w:val="Hyperlink"/>
                <w:noProof/>
              </w:rPr>
              <w:t>2.14</w:t>
            </w:r>
            <w:r>
              <w:rPr>
                <w:rFonts w:eastAsiaTheme="minorEastAsia" w:cstheme="minorBidi"/>
                <w:noProof/>
                <w:kern w:val="2"/>
                <w:sz w:val="24"/>
                <w14:ligatures w14:val="standardContextual"/>
              </w:rPr>
              <w:tab/>
            </w:r>
            <w:r w:rsidRPr="0021729E">
              <w:rPr>
                <w:rStyle w:val="Hyperlink"/>
                <w:noProof/>
              </w:rPr>
              <w:t>I am a doctor who provides on-call after hours services through my general practice. Am I eligible for a Stream 1 payment?</w:t>
            </w:r>
            <w:r>
              <w:rPr>
                <w:noProof/>
                <w:webHidden/>
              </w:rPr>
              <w:tab/>
            </w:r>
            <w:r>
              <w:rPr>
                <w:noProof/>
                <w:webHidden/>
              </w:rPr>
              <w:fldChar w:fldCharType="begin"/>
            </w:r>
            <w:r>
              <w:rPr>
                <w:noProof/>
                <w:webHidden/>
              </w:rPr>
              <w:instrText xml:space="preserve"> PAGEREF _Toc216892312 \h </w:instrText>
            </w:r>
            <w:r>
              <w:rPr>
                <w:noProof/>
                <w:webHidden/>
              </w:rPr>
            </w:r>
            <w:r>
              <w:rPr>
                <w:noProof/>
                <w:webHidden/>
              </w:rPr>
              <w:fldChar w:fldCharType="separate"/>
            </w:r>
            <w:r w:rsidR="009C67DA">
              <w:rPr>
                <w:noProof/>
                <w:webHidden/>
              </w:rPr>
              <w:t>8</w:t>
            </w:r>
            <w:r>
              <w:rPr>
                <w:noProof/>
                <w:webHidden/>
              </w:rPr>
              <w:fldChar w:fldCharType="end"/>
            </w:r>
          </w:hyperlink>
        </w:p>
        <w:p w14:paraId="1E13BEA3" w14:textId="576CA9EA" w:rsidR="00074127" w:rsidRDefault="00074127">
          <w:pPr>
            <w:pStyle w:val="TOC2"/>
            <w:rPr>
              <w:rFonts w:eastAsiaTheme="minorEastAsia" w:cstheme="minorBidi"/>
              <w:noProof/>
              <w:kern w:val="2"/>
              <w:sz w:val="24"/>
              <w14:ligatures w14:val="standardContextual"/>
            </w:rPr>
          </w:pPr>
          <w:hyperlink w:anchor="_Toc216892313" w:history="1">
            <w:r w:rsidRPr="0021729E">
              <w:rPr>
                <w:rStyle w:val="Hyperlink"/>
                <w:noProof/>
              </w:rPr>
              <w:t>2.15</w:t>
            </w:r>
            <w:r>
              <w:rPr>
                <w:rFonts w:eastAsiaTheme="minorEastAsia" w:cstheme="minorBidi"/>
                <w:noProof/>
                <w:kern w:val="2"/>
                <w:sz w:val="24"/>
                <w14:ligatures w14:val="standardContextual"/>
              </w:rPr>
              <w:tab/>
            </w:r>
            <w:r w:rsidRPr="0021729E">
              <w:rPr>
                <w:rStyle w:val="Hyperlink"/>
                <w:noProof/>
              </w:rPr>
              <w:t>I am a doctor who provides telehealth consultations (primary care and advanced skill) to communities in MM 3-7 locations? Am I eligible to claim the incentive?</w:t>
            </w:r>
            <w:r>
              <w:rPr>
                <w:noProof/>
                <w:webHidden/>
              </w:rPr>
              <w:tab/>
            </w:r>
            <w:r>
              <w:rPr>
                <w:noProof/>
                <w:webHidden/>
              </w:rPr>
              <w:fldChar w:fldCharType="begin"/>
            </w:r>
            <w:r>
              <w:rPr>
                <w:noProof/>
                <w:webHidden/>
              </w:rPr>
              <w:instrText xml:space="preserve"> PAGEREF _Toc216892313 \h </w:instrText>
            </w:r>
            <w:r>
              <w:rPr>
                <w:noProof/>
                <w:webHidden/>
              </w:rPr>
            </w:r>
            <w:r>
              <w:rPr>
                <w:noProof/>
                <w:webHidden/>
              </w:rPr>
              <w:fldChar w:fldCharType="separate"/>
            </w:r>
            <w:r w:rsidR="009C67DA">
              <w:rPr>
                <w:noProof/>
                <w:webHidden/>
              </w:rPr>
              <w:t>8</w:t>
            </w:r>
            <w:r>
              <w:rPr>
                <w:noProof/>
                <w:webHidden/>
              </w:rPr>
              <w:fldChar w:fldCharType="end"/>
            </w:r>
          </w:hyperlink>
        </w:p>
        <w:p w14:paraId="768540D6" w14:textId="101B9ED4" w:rsidR="00074127" w:rsidRDefault="00074127">
          <w:pPr>
            <w:pStyle w:val="TOC2"/>
            <w:rPr>
              <w:rFonts w:eastAsiaTheme="minorEastAsia" w:cstheme="minorBidi"/>
              <w:noProof/>
              <w:kern w:val="2"/>
              <w:sz w:val="24"/>
              <w14:ligatures w14:val="standardContextual"/>
            </w:rPr>
          </w:pPr>
          <w:hyperlink w:anchor="_Toc216892314" w:history="1">
            <w:r w:rsidRPr="0021729E">
              <w:rPr>
                <w:rStyle w:val="Hyperlink"/>
                <w:noProof/>
              </w:rPr>
              <w:t>2.16</w:t>
            </w:r>
            <w:r>
              <w:rPr>
                <w:rFonts w:eastAsiaTheme="minorEastAsia" w:cstheme="minorBidi"/>
                <w:noProof/>
                <w:kern w:val="2"/>
                <w:sz w:val="24"/>
                <w14:ligatures w14:val="standardContextual"/>
              </w:rPr>
              <w:tab/>
            </w:r>
            <w:r w:rsidRPr="0021729E">
              <w:rPr>
                <w:rStyle w:val="Hyperlink"/>
                <w:noProof/>
              </w:rPr>
              <w:t>I am a doctor working in an Aboriginal Community Controlled Health Organisation. How do I determine which rosters are primary care and which are First Nations advanced skill rosters?</w:t>
            </w:r>
            <w:r>
              <w:rPr>
                <w:noProof/>
                <w:webHidden/>
              </w:rPr>
              <w:tab/>
            </w:r>
            <w:r>
              <w:rPr>
                <w:noProof/>
                <w:webHidden/>
              </w:rPr>
              <w:fldChar w:fldCharType="begin"/>
            </w:r>
            <w:r>
              <w:rPr>
                <w:noProof/>
                <w:webHidden/>
              </w:rPr>
              <w:instrText xml:space="preserve"> PAGEREF _Toc216892314 \h </w:instrText>
            </w:r>
            <w:r>
              <w:rPr>
                <w:noProof/>
                <w:webHidden/>
              </w:rPr>
            </w:r>
            <w:r>
              <w:rPr>
                <w:noProof/>
                <w:webHidden/>
              </w:rPr>
              <w:fldChar w:fldCharType="separate"/>
            </w:r>
            <w:r w:rsidR="009C67DA">
              <w:rPr>
                <w:noProof/>
                <w:webHidden/>
              </w:rPr>
              <w:t>9</w:t>
            </w:r>
            <w:r>
              <w:rPr>
                <w:noProof/>
                <w:webHidden/>
              </w:rPr>
              <w:fldChar w:fldCharType="end"/>
            </w:r>
          </w:hyperlink>
        </w:p>
        <w:p w14:paraId="711558D6" w14:textId="0285B5C1" w:rsidR="00074127" w:rsidRDefault="00074127">
          <w:pPr>
            <w:pStyle w:val="TOC2"/>
            <w:rPr>
              <w:rFonts w:eastAsiaTheme="minorEastAsia" w:cstheme="minorBidi"/>
              <w:noProof/>
              <w:kern w:val="2"/>
              <w:sz w:val="24"/>
              <w14:ligatures w14:val="standardContextual"/>
            </w:rPr>
          </w:pPr>
          <w:hyperlink w:anchor="_Toc216892315" w:history="1">
            <w:r w:rsidRPr="0021729E">
              <w:rPr>
                <w:rStyle w:val="Hyperlink"/>
                <w:noProof/>
              </w:rPr>
              <w:t>2.17</w:t>
            </w:r>
            <w:r>
              <w:rPr>
                <w:rFonts w:eastAsiaTheme="minorEastAsia" w:cstheme="minorBidi"/>
                <w:noProof/>
                <w:kern w:val="2"/>
                <w:sz w:val="24"/>
                <w14:ligatures w14:val="standardContextual"/>
              </w:rPr>
              <w:tab/>
            </w:r>
            <w:r w:rsidRPr="0021729E">
              <w:rPr>
                <w:rStyle w:val="Hyperlink"/>
                <w:noProof/>
              </w:rPr>
              <w:t>I have completed RACGP Additional Rural Skills Training in Small Town General Practice. What rosters can I count towards my advanced skills application?</w:t>
            </w:r>
            <w:r>
              <w:rPr>
                <w:noProof/>
                <w:webHidden/>
              </w:rPr>
              <w:tab/>
            </w:r>
            <w:r>
              <w:rPr>
                <w:noProof/>
                <w:webHidden/>
              </w:rPr>
              <w:fldChar w:fldCharType="begin"/>
            </w:r>
            <w:r>
              <w:rPr>
                <w:noProof/>
                <w:webHidden/>
              </w:rPr>
              <w:instrText xml:space="preserve"> PAGEREF _Toc216892315 \h </w:instrText>
            </w:r>
            <w:r>
              <w:rPr>
                <w:noProof/>
                <w:webHidden/>
              </w:rPr>
            </w:r>
            <w:r>
              <w:rPr>
                <w:noProof/>
                <w:webHidden/>
              </w:rPr>
              <w:fldChar w:fldCharType="separate"/>
            </w:r>
            <w:r w:rsidR="009C67DA">
              <w:rPr>
                <w:noProof/>
                <w:webHidden/>
              </w:rPr>
              <w:t>9</w:t>
            </w:r>
            <w:r>
              <w:rPr>
                <w:noProof/>
                <w:webHidden/>
              </w:rPr>
              <w:fldChar w:fldCharType="end"/>
            </w:r>
          </w:hyperlink>
        </w:p>
        <w:p w14:paraId="5AFDF6C3" w14:textId="656C7C06" w:rsidR="00074127" w:rsidRDefault="00074127">
          <w:pPr>
            <w:pStyle w:val="TOC1"/>
            <w:tabs>
              <w:tab w:val="left" w:pos="480"/>
            </w:tabs>
            <w:rPr>
              <w:rFonts w:eastAsiaTheme="minorEastAsia" w:cstheme="minorBidi"/>
              <w:noProof/>
              <w:kern w:val="2"/>
              <w:sz w:val="24"/>
              <w14:ligatures w14:val="standardContextual"/>
            </w:rPr>
          </w:pPr>
          <w:hyperlink w:anchor="_Toc216892316" w:history="1">
            <w:r w:rsidRPr="0021729E">
              <w:rPr>
                <w:rStyle w:val="Hyperlink"/>
                <w:noProof/>
              </w:rPr>
              <w:t>3</w:t>
            </w:r>
            <w:r>
              <w:rPr>
                <w:rFonts w:eastAsiaTheme="minorEastAsia" w:cstheme="minorBidi"/>
                <w:noProof/>
                <w:kern w:val="2"/>
                <w:sz w:val="24"/>
                <w14:ligatures w14:val="standardContextual"/>
              </w:rPr>
              <w:tab/>
            </w:r>
            <w:r w:rsidRPr="0021729E">
              <w:rPr>
                <w:rStyle w:val="Hyperlink"/>
                <w:noProof/>
              </w:rPr>
              <w:t>Service Requirements</w:t>
            </w:r>
            <w:r>
              <w:rPr>
                <w:noProof/>
                <w:webHidden/>
              </w:rPr>
              <w:tab/>
            </w:r>
            <w:r>
              <w:rPr>
                <w:noProof/>
                <w:webHidden/>
              </w:rPr>
              <w:fldChar w:fldCharType="begin"/>
            </w:r>
            <w:r>
              <w:rPr>
                <w:noProof/>
                <w:webHidden/>
              </w:rPr>
              <w:instrText xml:space="preserve"> PAGEREF _Toc216892316 \h </w:instrText>
            </w:r>
            <w:r>
              <w:rPr>
                <w:noProof/>
                <w:webHidden/>
              </w:rPr>
            </w:r>
            <w:r>
              <w:rPr>
                <w:noProof/>
                <w:webHidden/>
              </w:rPr>
              <w:fldChar w:fldCharType="separate"/>
            </w:r>
            <w:r w:rsidR="009C67DA">
              <w:rPr>
                <w:noProof/>
                <w:webHidden/>
              </w:rPr>
              <w:t>9</w:t>
            </w:r>
            <w:r>
              <w:rPr>
                <w:noProof/>
                <w:webHidden/>
              </w:rPr>
              <w:fldChar w:fldCharType="end"/>
            </w:r>
          </w:hyperlink>
        </w:p>
        <w:p w14:paraId="5BF07BC4" w14:textId="3C6D1221" w:rsidR="00074127" w:rsidRDefault="00074127">
          <w:pPr>
            <w:pStyle w:val="TOC2"/>
            <w:rPr>
              <w:rFonts w:eastAsiaTheme="minorEastAsia" w:cstheme="minorBidi"/>
              <w:noProof/>
              <w:kern w:val="2"/>
              <w:sz w:val="24"/>
              <w14:ligatures w14:val="standardContextual"/>
            </w:rPr>
          </w:pPr>
          <w:hyperlink w:anchor="_Toc216892317" w:history="1">
            <w:r w:rsidRPr="0021729E">
              <w:rPr>
                <w:rStyle w:val="Hyperlink"/>
                <w:noProof/>
              </w:rPr>
              <w:t>3.1</w:t>
            </w:r>
            <w:r>
              <w:rPr>
                <w:rFonts w:eastAsiaTheme="minorEastAsia" w:cstheme="minorBidi"/>
                <w:noProof/>
                <w:kern w:val="2"/>
                <w:sz w:val="24"/>
                <w14:ligatures w14:val="standardContextual"/>
              </w:rPr>
              <w:tab/>
            </w:r>
            <w:r w:rsidRPr="0021729E">
              <w:rPr>
                <w:rStyle w:val="Hyperlink"/>
                <w:noProof/>
              </w:rPr>
              <w:t>Do I need to work in general practice to receive this payment?</w:t>
            </w:r>
            <w:r>
              <w:rPr>
                <w:noProof/>
                <w:webHidden/>
              </w:rPr>
              <w:tab/>
            </w:r>
            <w:r>
              <w:rPr>
                <w:noProof/>
                <w:webHidden/>
              </w:rPr>
              <w:fldChar w:fldCharType="begin"/>
            </w:r>
            <w:r>
              <w:rPr>
                <w:noProof/>
                <w:webHidden/>
              </w:rPr>
              <w:instrText xml:space="preserve"> PAGEREF _Toc216892317 \h </w:instrText>
            </w:r>
            <w:r>
              <w:rPr>
                <w:noProof/>
                <w:webHidden/>
              </w:rPr>
            </w:r>
            <w:r>
              <w:rPr>
                <w:noProof/>
                <w:webHidden/>
              </w:rPr>
              <w:fldChar w:fldCharType="separate"/>
            </w:r>
            <w:r w:rsidR="009C67DA">
              <w:rPr>
                <w:noProof/>
                <w:webHidden/>
              </w:rPr>
              <w:t>9</w:t>
            </w:r>
            <w:r>
              <w:rPr>
                <w:noProof/>
                <w:webHidden/>
              </w:rPr>
              <w:fldChar w:fldCharType="end"/>
            </w:r>
          </w:hyperlink>
        </w:p>
        <w:p w14:paraId="33C901BE" w14:textId="78DDECC4" w:rsidR="00074127" w:rsidRDefault="00074127">
          <w:pPr>
            <w:pStyle w:val="TOC2"/>
            <w:rPr>
              <w:rFonts w:eastAsiaTheme="minorEastAsia" w:cstheme="minorBidi"/>
              <w:noProof/>
              <w:kern w:val="2"/>
              <w:sz w:val="24"/>
              <w14:ligatures w14:val="standardContextual"/>
            </w:rPr>
          </w:pPr>
          <w:hyperlink w:anchor="_Toc216892318" w:history="1">
            <w:r w:rsidRPr="0021729E">
              <w:rPr>
                <w:rStyle w:val="Hyperlink"/>
                <w:noProof/>
              </w:rPr>
              <w:t>3.2</w:t>
            </w:r>
            <w:r>
              <w:rPr>
                <w:rFonts w:eastAsiaTheme="minorEastAsia" w:cstheme="minorBidi"/>
                <w:noProof/>
                <w:kern w:val="2"/>
                <w:sz w:val="24"/>
                <w14:ligatures w14:val="standardContextual"/>
              </w:rPr>
              <w:tab/>
            </w:r>
            <w:r w:rsidRPr="0021729E">
              <w:rPr>
                <w:rStyle w:val="Hyperlink"/>
                <w:noProof/>
              </w:rPr>
              <w:t>How does the WIP-Rural Advanced Skills program define full-time and part-time arrangements?</w:t>
            </w:r>
            <w:r>
              <w:rPr>
                <w:noProof/>
                <w:webHidden/>
              </w:rPr>
              <w:tab/>
            </w:r>
            <w:r>
              <w:rPr>
                <w:noProof/>
                <w:webHidden/>
              </w:rPr>
              <w:fldChar w:fldCharType="begin"/>
            </w:r>
            <w:r>
              <w:rPr>
                <w:noProof/>
                <w:webHidden/>
              </w:rPr>
              <w:instrText xml:space="preserve"> PAGEREF _Toc216892318 \h </w:instrText>
            </w:r>
            <w:r>
              <w:rPr>
                <w:noProof/>
                <w:webHidden/>
              </w:rPr>
            </w:r>
            <w:r>
              <w:rPr>
                <w:noProof/>
                <w:webHidden/>
              </w:rPr>
              <w:fldChar w:fldCharType="separate"/>
            </w:r>
            <w:r w:rsidR="009C67DA">
              <w:rPr>
                <w:noProof/>
                <w:webHidden/>
              </w:rPr>
              <w:t>9</w:t>
            </w:r>
            <w:r>
              <w:rPr>
                <w:noProof/>
                <w:webHidden/>
              </w:rPr>
              <w:fldChar w:fldCharType="end"/>
            </w:r>
          </w:hyperlink>
        </w:p>
        <w:p w14:paraId="4154B34F" w14:textId="123277D8" w:rsidR="00074127" w:rsidRDefault="00074127">
          <w:pPr>
            <w:pStyle w:val="TOC2"/>
            <w:rPr>
              <w:rFonts w:eastAsiaTheme="minorEastAsia" w:cstheme="minorBidi"/>
              <w:noProof/>
              <w:kern w:val="2"/>
              <w:sz w:val="24"/>
              <w14:ligatures w14:val="standardContextual"/>
            </w:rPr>
          </w:pPr>
          <w:hyperlink w:anchor="_Toc216892319" w:history="1">
            <w:r w:rsidRPr="0021729E">
              <w:rPr>
                <w:rStyle w:val="Hyperlink"/>
                <w:noProof/>
              </w:rPr>
              <w:t>3.3</w:t>
            </w:r>
            <w:r>
              <w:rPr>
                <w:rFonts w:eastAsiaTheme="minorEastAsia" w:cstheme="minorBidi"/>
                <w:noProof/>
                <w:kern w:val="2"/>
                <w:sz w:val="24"/>
                <w14:ligatures w14:val="standardContextual"/>
              </w:rPr>
              <w:tab/>
            </w:r>
            <w:r w:rsidRPr="0021729E">
              <w:rPr>
                <w:rStyle w:val="Hyperlink"/>
                <w:noProof/>
              </w:rPr>
              <w:t>How many advanced skills services do I need to deliver to receive a payment?</w:t>
            </w:r>
            <w:r>
              <w:rPr>
                <w:noProof/>
                <w:webHidden/>
              </w:rPr>
              <w:tab/>
            </w:r>
            <w:r>
              <w:rPr>
                <w:noProof/>
                <w:webHidden/>
              </w:rPr>
              <w:fldChar w:fldCharType="begin"/>
            </w:r>
            <w:r>
              <w:rPr>
                <w:noProof/>
                <w:webHidden/>
              </w:rPr>
              <w:instrText xml:space="preserve"> PAGEREF _Toc216892319 \h </w:instrText>
            </w:r>
            <w:r>
              <w:rPr>
                <w:noProof/>
                <w:webHidden/>
              </w:rPr>
            </w:r>
            <w:r>
              <w:rPr>
                <w:noProof/>
                <w:webHidden/>
              </w:rPr>
              <w:fldChar w:fldCharType="separate"/>
            </w:r>
            <w:r w:rsidR="009C67DA">
              <w:rPr>
                <w:noProof/>
                <w:webHidden/>
              </w:rPr>
              <w:t>10</w:t>
            </w:r>
            <w:r>
              <w:rPr>
                <w:noProof/>
                <w:webHidden/>
              </w:rPr>
              <w:fldChar w:fldCharType="end"/>
            </w:r>
          </w:hyperlink>
        </w:p>
        <w:p w14:paraId="696FBD01" w14:textId="7F57342B" w:rsidR="00074127" w:rsidRDefault="00074127">
          <w:pPr>
            <w:pStyle w:val="TOC2"/>
            <w:rPr>
              <w:rFonts w:eastAsiaTheme="minorEastAsia" w:cstheme="minorBidi"/>
              <w:noProof/>
              <w:kern w:val="2"/>
              <w:sz w:val="24"/>
              <w14:ligatures w14:val="standardContextual"/>
            </w:rPr>
          </w:pPr>
          <w:hyperlink w:anchor="_Toc216892320" w:history="1">
            <w:r w:rsidRPr="0021729E">
              <w:rPr>
                <w:rStyle w:val="Hyperlink"/>
                <w:noProof/>
              </w:rPr>
              <w:t>3.4</w:t>
            </w:r>
            <w:r>
              <w:rPr>
                <w:rFonts w:eastAsiaTheme="minorEastAsia" w:cstheme="minorBidi"/>
                <w:noProof/>
                <w:kern w:val="2"/>
                <w:sz w:val="24"/>
                <w14:ligatures w14:val="standardContextual"/>
              </w:rPr>
              <w:tab/>
            </w:r>
            <w:r w:rsidRPr="0021729E">
              <w:rPr>
                <w:rStyle w:val="Hyperlink"/>
                <w:noProof/>
              </w:rPr>
              <w:t>How do I demonstrate that I have delivered the required services to receive a payment?</w:t>
            </w:r>
            <w:r>
              <w:rPr>
                <w:noProof/>
                <w:webHidden/>
              </w:rPr>
              <w:tab/>
            </w:r>
            <w:r>
              <w:rPr>
                <w:noProof/>
                <w:webHidden/>
              </w:rPr>
              <w:fldChar w:fldCharType="begin"/>
            </w:r>
            <w:r>
              <w:rPr>
                <w:noProof/>
                <w:webHidden/>
              </w:rPr>
              <w:instrText xml:space="preserve"> PAGEREF _Toc216892320 \h </w:instrText>
            </w:r>
            <w:r>
              <w:rPr>
                <w:noProof/>
                <w:webHidden/>
              </w:rPr>
            </w:r>
            <w:r>
              <w:rPr>
                <w:noProof/>
                <w:webHidden/>
              </w:rPr>
              <w:fldChar w:fldCharType="separate"/>
            </w:r>
            <w:r w:rsidR="009C67DA">
              <w:rPr>
                <w:noProof/>
                <w:webHidden/>
              </w:rPr>
              <w:t>10</w:t>
            </w:r>
            <w:r>
              <w:rPr>
                <w:noProof/>
                <w:webHidden/>
              </w:rPr>
              <w:fldChar w:fldCharType="end"/>
            </w:r>
          </w:hyperlink>
        </w:p>
        <w:p w14:paraId="7EB2D15C" w14:textId="7DA78858" w:rsidR="00074127" w:rsidRDefault="00074127">
          <w:pPr>
            <w:pStyle w:val="TOC2"/>
            <w:rPr>
              <w:rFonts w:eastAsiaTheme="minorEastAsia" w:cstheme="minorBidi"/>
              <w:noProof/>
              <w:kern w:val="2"/>
              <w:sz w:val="24"/>
              <w14:ligatures w14:val="standardContextual"/>
            </w:rPr>
          </w:pPr>
          <w:hyperlink w:anchor="_Toc216892321" w:history="1">
            <w:r w:rsidRPr="0021729E">
              <w:rPr>
                <w:rStyle w:val="Hyperlink"/>
                <w:noProof/>
              </w:rPr>
              <w:t>3.5</w:t>
            </w:r>
            <w:r>
              <w:rPr>
                <w:rFonts w:eastAsiaTheme="minorEastAsia" w:cstheme="minorBidi"/>
                <w:noProof/>
                <w:kern w:val="2"/>
                <w:sz w:val="24"/>
                <w14:ligatures w14:val="standardContextual"/>
              </w:rPr>
              <w:tab/>
            </w:r>
            <w:r w:rsidRPr="0021729E">
              <w:rPr>
                <w:rStyle w:val="Hyperlink"/>
                <w:noProof/>
              </w:rPr>
              <w:t>What is a roster?</w:t>
            </w:r>
            <w:r>
              <w:rPr>
                <w:noProof/>
                <w:webHidden/>
              </w:rPr>
              <w:tab/>
            </w:r>
            <w:r>
              <w:rPr>
                <w:noProof/>
                <w:webHidden/>
              </w:rPr>
              <w:fldChar w:fldCharType="begin"/>
            </w:r>
            <w:r>
              <w:rPr>
                <w:noProof/>
                <w:webHidden/>
              </w:rPr>
              <w:instrText xml:space="preserve"> PAGEREF _Toc216892321 \h </w:instrText>
            </w:r>
            <w:r>
              <w:rPr>
                <w:noProof/>
                <w:webHidden/>
              </w:rPr>
            </w:r>
            <w:r>
              <w:rPr>
                <w:noProof/>
                <w:webHidden/>
              </w:rPr>
              <w:fldChar w:fldCharType="separate"/>
            </w:r>
            <w:r w:rsidR="009C67DA">
              <w:rPr>
                <w:noProof/>
                <w:webHidden/>
              </w:rPr>
              <w:t>10</w:t>
            </w:r>
            <w:r>
              <w:rPr>
                <w:noProof/>
                <w:webHidden/>
              </w:rPr>
              <w:fldChar w:fldCharType="end"/>
            </w:r>
          </w:hyperlink>
        </w:p>
        <w:p w14:paraId="2D16BC3F" w14:textId="24A618CF" w:rsidR="00074127" w:rsidRDefault="00074127">
          <w:pPr>
            <w:pStyle w:val="TOC2"/>
            <w:rPr>
              <w:rFonts w:eastAsiaTheme="minorEastAsia" w:cstheme="minorBidi"/>
              <w:noProof/>
              <w:kern w:val="2"/>
              <w:sz w:val="24"/>
              <w14:ligatures w14:val="standardContextual"/>
            </w:rPr>
          </w:pPr>
          <w:hyperlink w:anchor="_Toc216892322" w:history="1">
            <w:r w:rsidRPr="0021729E">
              <w:rPr>
                <w:rStyle w:val="Hyperlink"/>
                <w:noProof/>
              </w:rPr>
              <w:t>3.6</w:t>
            </w:r>
            <w:r>
              <w:rPr>
                <w:rFonts w:eastAsiaTheme="minorEastAsia" w:cstheme="minorBidi"/>
                <w:noProof/>
                <w:kern w:val="2"/>
                <w:sz w:val="24"/>
                <w14:ligatures w14:val="standardContextual"/>
              </w:rPr>
              <w:tab/>
            </w:r>
            <w:r w:rsidRPr="0021729E">
              <w:rPr>
                <w:rStyle w:val="Hyperlink"/>
                <w:noProof/>
              </w:rPr>
              <w:t>Can periods of less than 4 hours be included towards service activity? How will these be assessed?</w:t>
            </w:r>
            <w:r>
              <w:rPr>
                <w:noProof/>
                <w:webHidden/>
              </w:rPr>
              <w:tab/>
            </w:r>
            <w:r>
              <w:rPr>
                <w:noProof/>
                <w:webHidden/>
              </w:rPr>
              <w:fldChar w:fldCharType="begin"/>
            </w:r>
            <w:r>
              <w:rPr>
                <w:noProof/>
                <w:webHidden/>
              </w:rPr>
              <w:instrText xml:space="preserve"> PAGEREF _Toc216892322 \h </w:instrText>
            </w:r>
            <w:r>
              <w:rPr>
                <w:noProof/>
                <w:webHidden/>
              </w:rPr>
            </w:r>
            <w:r>
              <w:rPr>
                <w:noProof/>
                <w:webHidden/>
              </w:rPr>
              <w:fldChar w:fldCharType="separate"/>
            </w:r>
            <w:r w:rsidR="009C67DA">
              <w:rPr>
                <w:noProof/>
                <w:webHidden/>
              </w:rPr>
              <w:t>11</w:t>
            </w:r>
            <w:r>
              <w:rPr>
                <w:noProof/>
                <w:webHidden/>
              </w:rPr>
              <w:fldChar w:fldCharType="end"/>
            </w:r>
          </w:hyperlink>
        </w:p>
        <w:p w14:paraId="5C40803F" w14:textId="46B8802A" w:rsidR="00074127" w:rsidRDefault="00074127">
          <w:pPr>
            <w:pStyle w:val="TOC2"/>
            <w:rPr>
              <w:rFonts w:eastAsiaTheme="minorEastAsia" w:cstheme="minorBidi"/>
              <w:noProof/>
              <w:kern w:val="2"/>
              <w:sz w:val="24"/>
              <w14:ligatures w14:val="standardContextual"/>
            </w:rPr>
          </w:pPr>
          <w:hyperlink w:anchor="_Toc216892323" w:history="1">
            <w:r w:rsidRPr="0021729E">
              <w:rPr>
                <w:rStyle w:val="Hyperlink"/>
                <w:noProof/>
              </w:rPr>
              <w:t>3.7</w:t>
            </w:r>
            <w:r>
              <w:rPr>
                <w:rFonts w:eastAsiaTheme="minorEastAsia" w:cstheme="minorBidi"/>
                <w:noProof/>
                <w:kern w:val="2"/>
                <w:sz w:val="24"/>
                <w14:ligatures w14:val="standardContextual"/>
              </w:rPr>
              <w:tab/>
            </w:r>
            <w:r w:rsidRPr="0021729E">
              <w:rPr>
                <w:rStyle w:val="Hyperlink"/>
                <w:noProof/>
              </w:rPr>
              <w:t>Why are the thresholds set at 11, 22 and 48 rosters per year?</w:t>
            </w:r>
            <w:r>
              <w:rPr>
                <w:noProof/>
                <w:webHidden/>
              </w:rPr>
              <w:tab/>
            </w:r>
            <w:r>
              <w:rPr>
                <w:noProof/>
                <w:webHidden/>
              </w:rPr>
              <w:fldChar w:fldCharType="begin"/>
            </w:r>
            <w:r>
              <w:rPr>
                <w:noProof/>
                <w:webHidden/>
              </w:rPr>
              <w:instrText xml:space="preserve"> PAGEREF _Toc216892323 \h </w:instrText>
            </w:r>
            <w:r>
              <w:rPr>
                <w:noProof/>
                <w:webHidden/>
              </w:rPr>
            </w:r>
            <w:r>
              <w:rPr>
                <w:noProof/>
                <w:webHidden/>
              </w:rPr>
              <w:fldChar w:fldCharType="separate"/>
            </w:r>
            <w:r w:rsidR="009C67DA">
              <w:rPr>
                <w:noProof/>
                <w:webHidden/>
              </w:rPr>
              <w:t>11</w:t>
            </w:r>
            <w:r>
              <w:rPr>
                <w:noProof/>
                <w:webHidden/>
              </w:rPr>
              <w:fldChar w:fldCharType="end"/>
            </w:r>
          </w:hyperlink>
        </w:p>
        <w:p w14:paraId="3184D60B" w14:textId="063E5D7D" w:rsidR="00074127" w:rsidRDefault="00074127">
          <w:pPr>
            <w:pStyle w:val="TOC2"/>
            <w:rPr>
              <w:rFonts w:eastAsiaTheme="minorEastAsia" w:cstheme="minorBidi"/>
              <w:noProof/>
              <w:kern w:val="2"/>
              <w:sz w:val="24"/>
              <w14:ligatures w14:val="standardContextual"/>
            </w:rPr>
          </w:pPr>
          <w:hyperlink w:anchor="_Toc216892324" w:history="1">
            <w:r w:rsidRPr="0021729E">
              <w:rPr>
                <w:rStyle w:val="Hyperlink"/>
                <w:noProof/>
              </w:rPr>
              <w:t>3.8</w:t>
            </w:r>
            <w:r>
              <w:rPr>
                <w:rFonts w:eastAsiaTheme="minorEastAsia" w:cstheme="minorBidi"/>
                <w:noProof/>
                <w:kern w:val="2"/>
                <w:sz w:val="24"/>
                <w14:ligatures w14:val="standardContextual"/>
              </w:rPr>
              <w:tab/>
            </w:r>
            <w:r w:rsidRPr="0021729E">
              <w:rPr>
                <w:rStyle w:val="Hyperlink"/>
                <w:noProof/>
              </w:rPr>
              <w:t>I have multiple eligible advanced skills. Can I combine these activities towards my service threshold?</w:t>
            </w:r>
            <w:r>
              <w:rPr>
                <w:noProof/>
                <w:webHidden/>
              </w:rPr>
              <w:tab/>
            </w:r>
            <w:r>
              <w:rPr>
                <w:noProof/>
                <w:webHidden/>
              </w:rPr>
              <w:fldChar w:fldCharType="begin"/>
            </w:r>
            <w:r>
              <w:rPr>
                <w:noProof/>
                <w:webHidden/>
              </w:rPr>
              <w:instrText xml:space="preserve"> PAGEREF _Toc216892324 \h </w:instrText>
            </w:r>
            <w:r>
              <w:rPr>
                <w:noProof/>
                <w:webHidden/>
              </w:rPr>
            </w:r>
            <w:r>
              <w:rPr>
                <w:noProof/>
                <w:webHidden/>
              </w:rPr>
              <w:fldChar w:fldCharType="separate"/>
            </w:r>
            <w:r w:rsidR="009C67DA">
              <w:rPr>
                <w:noProof/>
                <w:webHidden/>
              </w:rPr>
              <w:t>11</w:t>
            </w:r>
            <w:r>
              <w:rPr>
                <w:noProof/>
                <w:webHidden/>
              </w:rPr>
              <w:fldChar w:fldCharType="end"/>
            </w:r>
          </w:hyperlink>
        </w:p>
        <w:p w14:paraId="50141FB7" w14:textId="771A53C7" w:rsidR="00074127" w:rsidRDefault="00074127">
          <w:pPr>
            <w:pStyle w:val="TOC2"/>
            <w:rPr>
              <w:rFonts w:eastAsiaTheme="minorEastAsia" w:cstheme="minorBidi"/>
              <w:noProof/>
              <w:kern w:val="2"/>
              <w:sz w:val="24"/>
              <w14:ligatures w14:val="standardContextual"/>
            </w:rPr>
          </w:pPr>
          <w:hyperlink w:anchor="_Toc216892325" w:history="1">
            <w:r w:rsidRPr="0021729E">
              <w:rPr>
                <w:rStyle w:val="Hyperlink"/>
                <w:noProof/>
              </w:rPr>
              <w:t>3.9</w:t>
            </w:r>
            <w:r>
              <w:rPr>
                <w:rFonts w:eastAsiaTheme="minorEastAsia" w:cstheme="minorBidi"/>
                <w:noProof/>
                <w:kern w:val="2"/>
                <w:sz w:val="24"/>
                <w14:ligatures w14:val="standardContextual"/>
              </w:rPr>
              <w:tab/>
            </w:r>
            <w:r w:rsidRPr="0021729E">
              <w:rPr>
                <w:rStyle w:val="Hyperlink"/>
                <w:noProof/>
              </w:rPr>
              <w:t>I have non-procedural advanced skills. How will you assess my services?</w:t>
            </w:r>
            <w:r>
              <w:rPr>
                <w:noProof/>
                <w:webHidden/>
              </w:rPr>
              <w:tab/>
            </w:r>
            <w:r>
              <w:rPr>
                <w:noProof/>
                <w:webHidden/>
              </w:rPr>
              <w:fldChar w:fldCharType="begin"/>
            </w:r>
            <w:r>
              <w:rPr>
                <w:noProof/>
                <w:webHidden/>
              </w:rPr>
              <w:instrText xml:space="preserve"> PAGEREF _Toc216892325 \h </w:instrText>
            </w:r>
            <w:r>
              <w:rPr>
                <w:noProof/>
                <w:webHidden/>
              </w:rPr>
            </w:r>
            <w:r>
              <w:rPr>
                <w:noProof/>
                <w:webHidden/>
              </w:rPr>
              <w:fldChar w:fldCharType="separate"/>
            </w:r>
            <w:r w:rsidR="009C67DA">
              <w:rPr>
                <w:noProof/>
                <w:webHidden/>
              </w:rPr>
              <w:t>11</w:t>
            </w:r>
            <w:r>
              <w:rPr>
                <w:noProof/>
                <w:webHidden/>
              </w:rPr>
              <w:fldChar w:fldCharType="end"/>
            </w:r>
          </w:hyperlink>
        </w:p>
        <w:p w14:paraId="2F118068" w14:textId="3284C910" w:rsidR="00074127" w:rsidRDefault="00074127">
          <w:pPr>
            <w:pStyle w:val="TOC1"/>
            <w:tabs>
              <w:tab w:val="left" w:pos="480"/>
            </w:tabs>
            <w:rPr>
              <w:rFonts w:eastAsiaTheme="minorEastAsia" w:cstheme="minorBidi"/>
              <w:noProof/>
              <w:kern w:val="2"/>
              <w:sz w:val="24"/>
              <w14:ligatures w14:val="standardContextual"/>
            </w:rPr>
          </w:pPr>
          <w:hyperlink w:anchor="_Toc216892326" w:history="1">
            <w:r w:rsidRPr="0021729E">
              <w:rPr>
                <w:rStyle w:val="Hyperlink"/>
                <w:noProof/>
              </w:rPr>
              <w:t>4</w:t>
            </w:r>
            <w:r>
              <w:rPr>
                <w:rFonts w:eastAsiaTheme="minorEastAsia" w:cstheme="minorBidi"/>
                <w:noProof/>
                <w:kern w:val="2"/>
                <w:sz w:val="24"/>
                <w14:ligatures w14:val="standardContextual"/>
              </w:rPr>
              <w:tab/>
            </w:r>
            <w:r w:rsidRPr="0021729E">
              <w:rPr>
                <w:rStyle w:val="Hyperlink"/>
                <w:noProof/>
              </w:rPr>
              <w:t>Payment values</w:t>
            </w:r>
            <w:r>
              <w:rPr>
                <w:noProof/>
                <w:webHidden/>
              </w:rPr>
              <w:tab/>
            </w:r>
            <w:r>
              <w:rPr>
                <w:noProof/>
                <w:webHidden/>
              </w:rPr>
              <w:fldChar w:fldCharType="begin"/>
            </w:r>
            <w:r>
              <w:rPr>
                <w:noProof/>
                <w:webHidden/>
              </w:rPr>
              <w:instrText xml:space="preserve"> PAGEREF _Toc216892326 \h </w:instrText>
            </w:r>
            <w:r>
              <w:rPr>
                <w:noProof/>
                <w:webHidden/>
              </w:rPr>
            </w:r>
            <w:r>
              <w:rPr>
                <w:noProof/>
                <w:webHidden/>
              </w:rPr>
              <w:fldChar w:fldCharType="separate"/>
            </w:r>
            <w:r w:rsidR="009C67DA">
              <w:rPr>
                <w:noProof/>
                <w:webHidden/>
              </w:rPr>
              <w:t>11</w:t>
            </w:r>
            <w:r>
              <w:rPr>
                <w:noProof/>
                <w:webHidden/>
              </w:rPr>
              <w:fldChar w:fldCharType="end"/>
            </w:r>
          </w:hyperlink>
        </w:p>
        <w:p w14:paraId="4D77CFDA" w14:textId="5B82B9EB" w:rsidR="00074127" w:rsidRDefault="00074127">
          <w:pPr>
            <w:pStyle w:val="TOC2"/>
            <w:rPr>
              <w:rFonts w:eastAsiaTheme="minorEastAsia" w:cstheme="minorBidi"/>
              <w:noProof/>
              <w:kern w:val="2"/>
              <w:sz w:val="24"/>
              <w14:ligatures w14:val="standardContextual"/>
            </w:rPr>
          </w:pPr>
          <w:hyperlink w:anchor="_Toc216892327" w:history="1">
            <w:r w:rsidRPr="0021729E">
              <w:rPr>
                <w:rStyle w:val="Hyperlink"/>
                <w:noProof/>
              </w:rPr>
              <w:t>4.1</w:t>
            </w:r>
            <w:r>
              <w:rPr>
                <w:rFonts w:eastAsiaTheme="minorEastAsia" w:cstheme="minorBidi"/>
                <w:noProof/>
                <w:kern w:val="2"/>
                <w:sz w:val="24"/>
                <w14:ligatures w14:val="standardContextual"/>
              </w:rPr>
              <w:tab/>
            </w:r>
            <w:r w:rsidRPr="0021729E">
              <w:rPr>
                <w:rStyle w:val="Hyperlink"/>
                <w:noProof/>
              </w:rPr>
              <w:t>What are the payment values for each WIP-Rural Advanced Skills payment stream?</w:t>
            </w:r>
            <w:r>
              <w:rPr>
                <w:noProof/>
                <w:webHidden/>
              </w:rPr>
              <w:tab/>
            </w:r>
            <w:r>
              <w:rPr>
                <w:noProof/>
                <w:webHidden/>
              </w:rPr>
              <w:fldChar w:fldCharType="begin"/>
            </w:r>
            <w:r>
              <w:rPr>
                <w:noProof/>
                <w:webHidden/>
              </w:rPr>
              <w:instrText xml:space="preserve"> PAGEREF _Toc216892327 \h </w:instrText>
            </w:r>
            <w:r>
              <w:rPr>
                <w:noProof/>
                <w:webHidden/>
              </w:rPr>
            </w:r>
            <w:r>
              <w:rPr>
                <w:noProof/>
                <w:webHidden/>
              </w:rPr>
              <w:fldChar w:fldCharType="separate"/>
            </w:r>
            <w:r w:rsidR="009C67DA">
              <w:rPr>
                <w:noProof/>
                <w:webHidden/>
              </w:rPr>
              <w:t>11</w:t>
            </w:r>
            <w:r>
              <w:rPr>
                <w:noProof/>
                <w:webHidden/>
              </w:rPr>
              <w:fldChar w:fldCharType="end"/>
            </w:r>
          </w:hyperlink>
        </w:p>
        <w:p w14:paraId="086DAF45" w14:textId="02D32593" w:rsidR="00074127" w:rsidRDefault="00074127">
          <w:pPr>
            <w:pStyle w:val="TOC2"/>
            <w:rPr>
              <w:rFonts w:eastAsiaTheme="minorEastAsia" w:cstheme="minorBidi"/>
              <w:noProof/>
              <w:kern w:val="2"/>
              <w:sz w:val="24"/>
              <w14:ligatures w14:val="standardContextual"/>
            </w:rPr>
          </w:pPr>
          <w:hyperlink w:anchor="_Toc216892328" w:history="1">
            <w:r w:rsidRPr="0021729E">
              <w:rPr>
                <w:rStyle w:val="Hyperlink"/>
                <w:noProof/>
              </w:rPr>
              <w:t>4.2</w:t>
            </w:r>
            <w:r>
              <w:rPr>
                <w:rFonts w:eastAsiaTheme="minorEastAsia" w:cstheme="minorBidi"/>
                <w:noProof/>
                <w:kern w:val="2"/>
                <w:sz w:val="24"/>
                <w14:ligatures w14:val="standardContextual"/>
              </w:rPr>
              <w:tab/>
            </w:r>
            <w:r w:rsidRPr="0021729E">
              <w:rPr>
                <w:rStyle w:val="Hyperlink"/>
                <w:noProof/>
              </w:rPr>
              <w:t>How are payment values calculated?</w:t>
            </w:r>
            <w:r>
              <w:rPr>
                <w:noProof/>
                <w:webHidden/>
              </w:rPr>
              <w:tab/>
            </w:r>
            <w:r>
              <w:rPr>
                <w:noProof/>
                <w:webHidden/>
              </w:rPr>
              <w:fldChar w:fldCharType="begin"/>
            </w:r>
            <w:r>
              <w:rPr>
                <w:noProof/>
                <w:webHidden/>
              </w:rPr>
              <w:instrText xml:space="preserve"> PAGEREF _Toc216892328 \h </w:instrText>
            </w:r>
            <w:r>
              <w:rPr>
                <w:noProof/>
                <w:webHidden/>
              </w:rPr>
            </w:r>
            <w:r>
              <w:rPr>
                <w:noProof/>
                <w:webHidden/>
              </w:rPr>
              <w:fldChar w:fldCharType="separate"/>
            </w:r>
            <w:r w:rsidR="009C67DA">
              <w:rPr>
                <w:noProof/>
                <w:webHidden/>
              </w:rPr>
              <w:t>12</w:t>
            </w:r>
            <w:r>
              <w:rPr>
                <w:noProof/>
                <w:webHidden/>
              </w:rPr>
              <w:fldChar w:fldCharType="end"/>
            </w:r>
          </w:hyperlink>
        </w:p>
        <w:p w14:paraId="72E9B212" w14:textId="5510B66F" w:rsidR="00074127" w:rsidRDefault="00074127">
          <w:pPr>
            <w:pStyle w:val="TOC2"/>
            <w:rPr>
              <w:rFonts w:eastAsiaTheme="minorEastAsia" w:cstheme="minorBidi"/>
              <w:noProof/>
              <w:kern w:val="2"/>
              <w:sz w:val="24"/>
              <w14:ligatures w14:val="standardContextual"/>
            </w:rPr>
          </w:pPr>
          <w:hyperlink w:anchor="_Toc216892329" w:history="1">
            <w:r w:rsidRPr="0021729E">
              <w:rPr>
                <w:rStyle w:val="Hyperlink"/>
                <w:noProof/>
              </w:rPr>
              <w:t>4.3</w:t>
            </w:r>
            <w:r>
              <w:rPr>
                <w:rFonts w:eastAsiaTheme="minorEastAsia" w:cstheme="minorBidi"/>
                <w:noProof/>
                <w:kern w:val="2"/>
                <w:sz w:val="24"/>
                <w14:ligatures w14:val="standardContextual"/>
              </w:rPr>
              <w:tab/>
            </w:r>
            <w:r w:rsidRPr="0021729E">
              <w:rPr>
                <w:rStyle w:val="Hyperlink"/>
                <w:noProof/>
              </w:rPr>
              <w:t>Why are the streams grouped by Modified Monash Model (MM)?</w:t>
            </w:r>
            <w:r>
              <w:rPr>
                <w:noProof/>
                <w:webHidden/>
              </w:rPr>
              <w:tab/>
            </w:r>
            <w:r>
              <w:rPr>
                <w:noProof/>
                <w:webHidden/>
              </w:rPr>
              <w:fldChar w:fldCharType="begin"/>
            </w:r>
            <w:r>
              <w:rPr>
                <w:noProof/>
                <w:webHidden/>
              </w:rPr>
              <w:instrText xml:space="preserve"> PAGEREF _Toc216892329 \h </w:instrText>
            </w:r>
            <w:r>
              <w:rPr>
                <w:noProof/>
                <w:webHidden/>
              </w:rPr>
            </w:r>
            <w:r>
              <w:rPr>
                <w:noProof/>
                <w:webHidden/>
              </w:rPr>
              <w:fldChar w:fldCharType="separate"/>
            </w:r>
            <w:r w:rsidR="009C67DA">
              <w:rPr>
                <w:noProof/>
                <w:webHidden/>
              </w:rPr>
              <w:t>13</w:t>
            </w:r>
            <w:r>
              <w:rPr>
                <w:noProof/>
                <w:webHidden/>
              </w:rPr>
              <w:fldChar w:fldCharType="end"/>
            </w:r>
          </w:hyperlink>
        </w:p>
        <w:p w14:paraId="0A614BBC" w14:textId="4373E37A" w:rsidR="00074127" w:rsidRDefault="00074127">
          <w:pPr>
            <w:pStyle w:val="TOC2"/>
            <w:rPr>
              <w:rFonts w:eastAsiaTheme="minorEastAsia" w:cstheme="minorBidi"/>
              <w:noProof/>
              <w:kern w:val="2"/>
              <w:sz w:val="24"/>
              <w14:ligatures w14:val="standardContextual"/>
            </w:rPr>
          </w:pPr>
          <w:hyperlink w:anchor="_Toc216892330" w:history="1">
            <w:r w:rsidRPr="0021729E">
              <w:rPr>
                <w:rStyle w:val="Hyperlink"/>
                <w:noProof/>
              </w:rPr>
              <w:t>4.4</w:t>
            </w:r>
            <w:r>
              <w:rPr>
                <w:rFonts w:eastAsiaTheme="minorEastAsia" w:cstheme="minorBidi"/>
                <w:noProof/>
                <w:kern w:val="2"/>
                <w:sz w:val="24"/>
                <w14:ligatures w14:val="standardContextual"/>
              </w:rPr>
              <w:tab/>
            </w:r>
            <w:r w:rsidRPr="0021729E">
              <w:rPr>
                <w:rStyle w:val="Hyperlink"/>
                <w:noProof/>
              </w:rPr>
              <w:t>I have worked across multiple locations with different MM designations. How will my payment be calculated?</w:t>
            </w:r>
            <w:r>
              <w:rPr>
                <w:noProof/>
                <w:webHidden/>
              </w:rPr>
              <w:tab/>
            </w:r>
            <w:r>
              <w:rPr>
                <w:noProof/>
                <w:webHidden/>
              </w:rPr>
              <w:fldChar w:fldCharType="begin"/>
            </w:r>
            <w:r>
              <w:rPr>
                <w:noProof/>
                <w:webHidden/>
              </w:rPr>
              <w:instrText xml:space="preserve"> PAGEREF _Toc216892330 \h </w:instrText>
            </w:r>
            <w:r>
              <w:rPr>
                <w:noProof/>
                <w:webHidden/>
              </w:rPr>
            </w:r>
            <w:r>
              <w:rPr>
                <w:noProof/>
                <w:webHidden/>
              </w:rPr>
              <w:fldChar w:fldCharType="separate"/>
            </w:r>
            <w:r w:rsidR="009C67DA">
              <w:rPr>
                <w:noProof/>
                <w:webHidden/>
              </w:rPr>
              <w:t>13</w:t>
            </w:r>
            <w:r>
              <w:rPr>
                <w:noProof/>
                <w:webHidden/>
              </w:rPr>
              <w:fldChar w:fldCharType="end"/>
            </w:r>
          </w:hyperlink>
        </w:p>
        <w:p w14:paraId="51A3340D" w14:textId="756D124A" w:rsidR="00074127" w:rsidRDefault="00074127">
          <w:pPr>
            <w:pStyle w:val="TOC2"/>
            <w:rPr>
              <w:rFonts w:eastAsiaTheme="minorEastAsia" w:cstheme="minorBidi"/>
              <w:noProof/>
              <w:kern w:val="2"/>
              <w:sz w:val="24"/>
              <w14:ligatures w14:val="standardContextual"/>
            </w:rPr>
          </w:pPr>
          <w:hyperlink w:anchor="_Toc216892331" w:history="1">
            <w:r w:rsidRPr="0021729E">
              <w:rPr>
                <w:rStyle w:val="Hyperlink"/>
                <w:noProof/>
              </w:rPr>
              <w:t>4.5</w:t>
            </w:r>
            <w:r>
              <w:rPr>
                <w:rFonts w:eastAsiaTheme="minorEastAsia" w:cstheme="minorBidi"/>
                <w:noProof/>
                <w:kern w:val="2"/>
                <w:sz w:val="24"/>
                <w14:ligatures w14:val="standardContextual"/>
              </w:rPr>
              <w:tab/>
            </w:r>
            <w:r w:rsidRPr="0021729E">
              <w:rPr>
                <w:rStyle w:val="Hyperlink"/>
                <w:noProof/>
              </w:rPr>
              <w:t>I have delivered services in multiple states during an assessment period. Will this affect my eligibility or payment?</w:t>
            </w:r>
            <w:r>
              <w:rPr>
                <w:noProof/>
                <w:webHidden/>
              </w:rPr>
              <w:tab/>
            </w:r>
            <w:r>
              <w:rPr>
                <w:noProof/>
                <w:webHidden/>
              </w:rPr>
              <w:fldChar w:fldCharType="begin"/>
            </w:r>
            <w:r>
              <w:rPr>
                <w:noProof/>
                <w:webHidden/>
              </w:rPr>
              <w:instrText xml:space="preserve"> PAGEREF _Toc216892331 \h </w:instrText>
            </w:r>
            <w:r>
              <w:rPr>
                <w:noProof/>
                <w:webHidden/>
              </w:rPr>
            </w:r>
            <w:r>
              <w:rPr>
                <w:noProof/>
                <w:webHidden/>
              </w:rPr>
              <w:fldChar w:fldCharType="separate"/>
            </w:r>
            <w:r w:rsidR="009C67DA">
              <w:rPr>
                <w:noProof/>
                <w:webHidden/>
              </w:rPr>
              <w:t>13</w:t>
            </w:r>
            <w:r>
              <w:rPr>
                <w:noProof/>
                <w:webHidden/>
              </w:rPr>
              <w:fldChar w:fldCharType="end"/>
            </w:r>
          </w:hyperlink>
        </w:p>
        <w:p w14:paraId="7D10BEDF" w14:textId="2AB4F6EF" w:rsidR="00074127" w:rsidRDefault="00074127">
          <w:pPr>
            <w:pStyle w:val="TOC2"/>
            <w:rPr>
              <w:rFonts w:eastAsiaTheme="minorEastAsia" w:cstheme="minorBidi"/>
              <w:noProof/>
              <w:kern w:val="2"/>
              <w:sz w:val="24"/>
              <w14:ligatures w14:val="standardContextual"/>
            </w:rPr>
          </w:pPr>
          <w:hyperlink w:anchor="_Toc216892332" w:history="1">
            <w:r w:rsidRPr="0021729E">
              <w:rPr>
                <w:rStyle w:val="Hyperlink"/>
                <w:noProof/>
              </w:rPr>
              <w:t>4.6</w:t>
            </w:r>
            <w:r>
              <w:rPr>
                <w:rFonts w:eastAsiaTheme="minorEastAsia" w:cstheme="minorBidi"/>
                <w:noProof/>
                <w:kern w:val="2"/>
                <w:sz w:val="24"/>
                <w14:ligatures w14:val="standardContextual"/>
              </w:rPr>
              <w:tab/>
            </w:r>
            <w:r w:rsidRPr="0021729E">
              <w:rPr>
                <w:rStyle w:val="Hyperlink"/>
                <w:noProof/>
              </w:rPr>
              <w:t>What are the aims of WIP-Rural Advanced Skills?</w:t>
            </w:r>
            <w:r>
              <w:rPr>
                <w:noProof/>
                <w:webHidden/>
              </w:rPr>
              <w:tab/>
            </w:r>
            <w:r>
              <w:rPr>
                <w:noProof/>
                <w:webHidden/>
              </w:rPr>
              <w:fldChar w:fldCharType="begin"/>
            </w:r>
            <w:r>
              <w:rPr>
                <w:noProof/>
                <w:webHidden/>
              </w:rPr>
              <w:instrText xml:space="preserve"> PAGEREF _Toc216892332 \h </w:instrText>
            </w:r>
            <w:r>
              <w:rPr>
                <w:noProof/>
                <w:webHidden/>
              </w:rPr>
            </w:r>
            <w:r>
              <w:rPr>
                <w:noProof/>
                <w:webHidden/>
              </w:rPr>
              <w:fldChar w:fldCharType="separate"/>
            </w:r>
            <w:r w:rsidR="009C67DA">
              <w:rPr>
                <w:noProof/>
                <w:webHidden/>
              </w:rPr>
              <w:t>13</w:t>
            </w:r>
            <w:r>
              <w:rPr>
                <w:noProof/>
                <w:webHidden/>
              </w:rPr>
              <w:fldChar w:fldCharType="end"/>
            </w:r>
          </w:hyperlink>
        </w:p>
        <w:p w14:paraId="06775D49" w14:textId="5E678E96" w:rsidR="00074127" w:rsidRDefault="00074127">
          <w:pPr>
            <w:pStyle w:val="TOC1"/>
            <w:tabs>
              <w:tab w:val="left" w:pos="480"/>
            </w:tabs>
            <w:rPr>
              <w:rFonts w:eastAsiaTheme="minorEastAsia" w:cstheme="minorBidi"/>
              <w:noProof/>
              <w:kern w:val="2"/>
              <w:sz w:val="24"/>
              <w14:ligatures w14:val="standardContextual"/>
            </w:rPr>
          </w:pPr>
          <w:hyperlink w:anchor="_Toc216892333" w:history="1">
            <w:r w:rsidRPr="0021729E">
              <w:rPr>
                <w:rStyle w:val="Hyperlink"/>
                <w:noProof/>
              </w:rPr>
              <w:t>5</w:t>
            </w:r>
            <w:r>
              <w:rPr>
                <w:rFonts w:eastAsiaTheme="minorEastAsia" w:cstheme="minorBidi"/>
                <w:noProof/>
                <w:kern w:val="2"/>
                <w:sz w:val="24"/>
                <w14:ligatures w14:val="standardContextual"/>
              </w:rPr>
              <w:tab/>
            </w:r>
            <w:r w:rsidRPr="0021729E">
              <w:rPr>
                <w:rStyle w:val="Hyperlink"/>
                <w:noProof/>
              </w:rPr>
              <w:t>Applications</w:t>
            </w:r>
            <w:r>
              <w:rPr>
                <w:noProof/>
                <w:webHidden/>
              </w:rPr>
              <w:tab/>
            </w:r>
            <w:r>
              <w:rPr>
                <w:noProof/>
                <w:webHidden/>
              </w:rPr>
              <w:fldChar w:fldCharType="begin"/>
            </w:r>
            <w:r>
              <w:rPr>
                <w:noProof/>
                <w:webHidden/>
              </w:rPr>
              <w:instrText xml:space="preserve"> PAGEREF _Toc216892333 \h </w:instrText>
            </w:r>
            <w:r>
              <w:rPr>
                <w:noProof/>
                <w:webHidden/>
              </w:rPr>
            </w:r>
            <w:r>
              <w:rPr>
                <w:noProof/>
                <w:webHidden/>
              </w:rPr>
              <w:fldChar w:fldCharType="separate"/>
            </w:r>
            <w:r w:rsidR="009C67DA">
              <w:rPr>
                <w:noProof/>
                <w:webHidden/>
              </w:rPr>
              <w:t>13</w:t>
            </w:r>
            <w:r>
              <w:rPr>
                <w:noProof/>
                <w:webHidden/>
              </w:rPr>
              <w:fldChar w:fldCharType="end"/>
            </w:r>
          </w:hyperlink>
        </w:p>
        <w:p w14:paraId="2C427F21" w14:textId="3DB06C57" w:rsidR="00074127" w:rsidRDefault="00074127">
          <w:pPr>
            <w:pStyle w:val="TOC2"/>
            <w:rPr>
              <w:rFonts w:eastAsiaTheme="minorEastAsia" w:cstheme="minorBidi"/>
              <w:noProof/>
              <w:kern w:val="2"/>
              <w:sz w:val="24"/>
              <w14:ligatures w14:val="standardContextual"/>
            </w:rPr>
          </w:pPr>
          <w:hyperlink w:anchor="_Toc216892334" w:history="1">
            <w:r w:rsidRPr="0021729E">
              <w:rPr>
                <w:rStyle w:val="Hyperlink"/>
                <w:noProof/>
              </w:rPr>
              <w:t>5.1</w:t>
            </w:r>
            <w:r>
              <w:rPr>
                <w:rFonts w:eastAsiaTheme="minorEastAsia" w:cstheme="minorBidi"/>
                <w:noProof/>
                <w:kern w:val="2"/>
                <w:sz w:val="24"/>
                <w14:ligatures w14:val="standardContextual"/>
              </w:rPr>
              <w:tab/>
            </w:r>
            <w:r w:rsidRPr="0021729E">
              <w:rPr>
                <w:rStyle w:val="Hyperlink"/>
                <w:noProof/>
              </w:rPr>
              <w:t>When do I need to submit an application?</w:t>
            </w:r>
            <w:r>
              <w:rPr>
                <w:noProof/>
                <w:webHidden/>
              </w:rPr>
              <w:tab/>
            </w:r>
            <w:r>
              <w:rPr>
                <w:noProof/>
                <w:webHidden/>
              </w:rPr>
              <w:fldChar w:fldCharType="begin"/>
            </w:r>
            <w:r>
              <w:rPr>
                <w:noProof/>
                <w:webHidden/>
              </w:rPr>
              <w:instrText xml:space="preserve"> PAGEREF _Toc216892334 \h </w:instrText>
            </w:r>
            <w:r>
              <w:rPr>
                <w:noProof/>
                <w:webHidden/>
              </w:rPr>
            </w:r>
            <w:r>
              <w:rPr>
                <w:noProof/>
                <w:webHidden/>
              </w:rPr>
              <w:fldChar w:fldCharType="separate"/>
            </w:r>
            <w:r w:rsidR="009C67DA">
              <w:rPr>
                <w:noProof/>
                <w:webHidden/>
              </w:rPr>
              <w:t>13</w:t>
            </w:r>
            <w:r>
              <w:rPr>
                <w:noProof/>
                <w:webHidden/>
              </w:rPr>
              <w:fldChar w:fldCharType="end"/>
            </w:r>
          </w:hyperlink>
        </w:p>
        <w:p w14:paraId="0E13E504" w14:textId="0DF3F00A" w:rsidR="00074127" w:rsidRDefault="00074127">
          <w:pPr>
            <w:pStyle w:val="TOC2"/>
            <w:rPr>
              <w:rFonts w:eastAsiaTheme="minorEastAsia" w:cstheme="minorBidi"/>
              <w:noProof/>
              <w:kern w:val="2"/>
              <w:sz w:val="24"/>
              <w14:ligatures w14:val="standardContextual"/>
            </w:rPr>
          </w:pPr>
          <w:hyperlink w:anchor="_Toc216892335" w:history="1">
            <w:r w:rsidRPr="0021729E">
              <w:rPr>
                <w:rStyle w:val="Hyperlink"/>
                <w:noProof/>
              </w:rPr>
              <w:t>5.2</w:t>
            </w:r>
            <w:r>
              <w:rPr>
                <w:rFonts w:eastAsiaTheme="minorEastAsia" w:cstheme="minorBidi"/>
                <w:noProof/>
                <w:kern w:val="2"/>
                <w:sz w:val="24"/>
                <w14:ligatures w14:val="standardContextual"/>
              </w:rPr>
              <w:tab/>
            </w:r>
            <w:r w:rsidRPr="0021729E">
              <w:rPr>
                <w:rStyle w:val="Hyperlink"/>
                <w:noProof/>
              </w:rPr>
              <w:t>How often can I submit an application?</w:t>
            </w:r>
            <w:r>
              <w:rPr>
                <w:noProof/>
                <w:webHidden/>
              </w:rPr>
              <w:tab/>
            </w:r>
            <w:r>
              <w:rPr>
                <w:noProof/>
                <w:webHidden/>
              </w:rPr>
              <w:fldChar w:fldCharType="begin"/>
            </w:r>
            <w:r>
              <w:rPr>
                <w:noProof/>
                <w:webHidden/>
              </w:rPr>
              <w:instrText xml:space="preserve"> PAGEREF _Toc216892335 \h </w:instrText>
            </w:r>
            <w:r>
              <w:rPr>
                <w:noProof/>
                <w:webHidden/>
              </w:rPr>
            </w:r>
            <w:r>
              <w:rPr>
                <w:noProof/>
                <w:webHidden/>
              </w:rPr>
              <w:fldChar w:fldCharType="separate"/>
            </w:r>
            <w:r w:rsidR="009C67DA">
              <w:rPr>
                <w:noProof/>
                <w:webHidden/>
              </w:rPr>
              <w:t>14</w:t>
            </w:r>
            <w:r>
              <w:rPr>
                <w:noProof/>
                <w:webHidden/>
              </w:rPr>
              <w:fldChar w:fldCharType="end"/>
            </w:r>
          </w:hyperlink>
        </w:p>
        <w:p w14:paraId="2C457DA1" w14:textId="271B7F80" w:rsidR="00074127" w:rsidRDefault="00074127">
          <w:pPr>
            <w:pStyle w:val="TOC2"/>
            <w:rPr>
              <w:rFonts w:eastAsiaTheme="minorEastAsia" w:cstheme="minorBidi"/>
              <w:noProof/>
              <w:kern w:val="2"/>
              <w:sz w:val="24"/>
              <w14:ligatures w14:val="standardContextual"/>
            </w:rPr>
          </w:pPr>
          <w:hyperlink w:anchor="_Toc216892336" w:history="1">
            <w:r w:rsidRPr="0021729E">
              <w:rPr>
                <w:rStyle w:val="Hyperlink"/>
                <w:noProof/>
              </w:rPr>
              <w:t>5.3</w:t>
            </w:r>
            <w:r>
              <w:rPr>
                <w:rFonts w:eastAsiaTheme="minorEastAsia" w:cstheme="minorBidi"/>
                <w:noProof/>
                <w:kern w:val="2"/>
                <w:sz w:val="24"/>
                <w14:ligatures w14:val="standardContextual"/>
              </w:rPr>
              <w:tab/>
            </w:r>
            <w:r w:rsidRPr="0021729E">
              <w:rPr>
                <w:rStyle w:val="Hyperlink"/>
                <w:noProof/>
              </w:rPr>
              <w:t>How do I submit an application?</w:t>
            </w:r>
            <w:r>
              <w:rPr>
                <w:noProof/>
                <w:webHidden/>
              </w:rPr>
              <w:tab/>
            </w:r>
            <w:r>
              <w:rPr>
                <w:noProof/>
                <w:webHidden/>
              </w:rPr>
              <w:fldChar w:fldCharType="begin"/>
            </w:r>
            <w:r>
              <w:rPr>
                <w:noProof/>
                <w:webHidden/>
              </w:rPr>
              <w:instrText xml:space="preserve"> PAGEREF _Toc216892336 \h </w:instrText>
            </w:r>
            <w:r>
              <w:rPr>
                <w:noProof/>
                <w:webHidden/>
              </w:rPr>
            </w:r>
            <w:r>
              <w:rPr>
                <w:noProof/>
                <w:webHidden/>
              </w:rPr>
              <w:fldChar w:fldCharType="separate"/>
            </w:r>
            <w:r w:rsidR="009C67DA">
              <w:rPr>
                <w:noProof/>
                <w:webHidden/>
              </w:rPr>
              <w:t>14</w:t>
            </w:r>
            <w:r>
              <w:rPr>
                <w:noProof/>
                <w:webHidden/>
              </w:rPr>
              <w:fldChar w:fldCharType="end"/>
            </w:r>
          </w:hyperlink>
        </w:p>
        <w:p w14:paraId="00F165A7" w14:textId="7871C3D8" w:rsidR="00074127" w:rsidRDefault="00074127">
          <w:pPr>
            <w:pStyle w:val="TOC2"/>
            <w:rPr>
              <w:rFonts w:eastAsiaTheme="minorEastAsia" w:cstheme="minorBidi"/>
              <w:noProof/>
              <w:kern w:val="2"/>
              <w:sz w:val="24"/>
              <w14:ligatures w14:val="standardContextual"/>
            </w:rPr>
          </w:pPr>
          <w:hyperlink w:anchor="_Toc216892337" w:history="1">
            <w:r w:rsidRPr="0021729E">
              <w:rPr>
                <w:rStyle w:val="Hyperlink"/>
                <w:noProof/>
              </w:rPr>
              <w:t>5.4</w:t>
            </w:r>
            <w:r>
              <w:rPr>
                <w:rFonts w:eastAsiaTheme="minorEastAsia" w:cstheme="minorBidi"/>
                <w:noProof/>
                <w:kern w:val="2"/>
                <w:sz w:val="24"/>
                <w14:ligatures w14:val="standardContextual"/>
              </w:rPr>
              <w:tab/>
            </w:r>
            <w:r w:rsidRPr="0021729E">
              <w:rPr>
                <w:rStyle w:val="Hyperlink"/>
                <w:noProof/>
              </w:rPr>
              <w:t>Where can I go to get assistance in completing my application form?</w:t>
            </w:r>
            <w:r>
              <w:rPr>
                <w:noProof/>
                <w:webHidden/>
              </w:rPr>
              <w:tab/>
            </w:r>
            <w:r>
              <w:rPr>
                <w:noProof/>
                <w:webHidden/>
              </w:rPr>
              <w:fldChar w:fldCharType="begin"/>
            </w:r>
            <w:r>
              <w:rPr>
                <w:noProof/>
                <w:webHidden/>
              </w:rPr>
              <w:instrText xml:space="preserve"> PAGEREF _Toc216892337 \h </w:instrText>
            </w:r>
            <w:r>
              <w:rPr>
                <w:noProof/>
                <w:webHidden/>
              </w:rPr>
            </w:r>
            <w:r>
              <w:rPr>
                <w:noProof/>
                <w:webHidden/>
              </w:rPr>
              <w:fldChar w:fldCharType="separate"/>
            </w:r>
            <w:r w:rsidR="009C67DA">
              <w:rPr>
                <w:noProof/>
                <w:webHidden/>
              </w:rPr>
              <w:t>14</w:t>
            </w:r>
            <w:r>
              <w:rPr>
                <w:noProof/>
                <w:webHidden/>
              </w:rPr>
              <w:fldChar w:fldCharType="end"/>
            </w:r>
          </w:hyperlink>
        </w:p>
        <w:p w14:paraId="47D57B2E" w14:textId="4182DD5F" w:rsidR="00074127" w:rsidRDefault="00074127">
          <w:pPr>
            <w:pStyle w:val="TOC2"/>
            <w:rPr>
              <w:rFonts w:eastAsiaTheme="minorEastAsia" w:cstheme="minorBidi"/>
              <w:noProof/>
              <w:kern w:val="2"/>
              <w:sz w:val="24"/>
              <w14:ligatures w14:val="standardContextual"/>
            </w:rPr>
          </w:pPr>
          <w:hyperlink w:anchor="_Toc216892338" w:history="1">
            <w:r w:rsidRPr="0021729E">
              <w:rPr>
                <w:rStyle w:val="Hyperlink"/>
                <w:noProof/>
              </w:rPr>
              <w:t>5.5</w:t>
            </w:r>
            <w:r>
              <w:rPr>
                <w:rFonts w:eastAsiaTheme="minorEastAsia" w:cstheme="minorBidi"/>
                <w:noProof/>
                <w:kern w:val="2"/>
                <w:sz w:val="24"/>
                <w14:ligatures w14:val="standardContextual"/>
              </w:rPr>
              <w:tab/>
            </w:r>
            <w:r w:rsidRPr="0021729E">
              <w:rPr>
                <w:rStyle w:val="Hyperlink"/>
                <w:noProof/>
              </w:rPr>
              <w:t>I have just submitted my application. What happens now? How long until I receive a payment?</w:t>
            </w:r>
            <w:r>
              <w:rPr>
                <w:noProof/>
                <w:webHidden/>
              </w:rPr>
              <w:tab/>
            </w:r>
            <w:r>
              <w:rPr>
                <w:noProof/>
                <w:webHidden/>
              </w:rPr>
              <w:fldChar w:fldCharType="begin"/>
            </w:r>
            <w:r>
              <w:rPr>
                <w:noProof/>
                <w:webHidden/>
              </w:rPr>
              <w:instrText xml:space="preserve"> PAGEREF _Toc216892338 \h </w:instrText>
            </w:r>
            <w:r>
              <w:rPr>
                <w:noProof/>
                <w:webHidden/>
              </w:rPr>
            </w:r>
            <w:r>
              <w:rPr>
                <w:noProof/>
                <w:webHidden/>
              </w:rPr>
              <w:fldChar w:fldCharType="separate"/>
            </w:r>
            <w:r w:rsidR="009C67DA">
              <w:rPr>
                <w:noProof/>
                <w:webHidden/>
              </w:rPr>
              <w:t>14</w:t>
            </w:r>
            <w:r>
              <w:rPr>
                <w:noProof/>
                <w:webHidden/>
              </w:rPr>
              <w:fldChar w:fldCharType="end"/>
            </w:r>
          </w:hyperlink>
        </w:p>
        <w:p w14:paraId="63E36070" w14:textId="66DC0B5C" w:rsidR="00074127" w:rsidRDefault="00074127">
          <w:pPr>
            <w:pStyle w:val="TOC2"/>
            <w:rPr>
              <w:rFonts w:eastAsiaTheme="minorEastAsia" w:cstheme="minorBidi"/>
              <w:noProof/>
              <w:kern w:val="2"/>
              <w:sz w:val="24"/>
              <w14:ligatures w14:val="standardContextual"/>
            </w:rPr>
          </w:pPr>
          <w:hyperlink w:anchor="_Toc216892339" w:history="1">
            <w:r w:rsidRPr="0021729E">
              <w:rPr>
                <w:rStyle w:val="Hyperlink"/>
                <w:noProof/>
              </w:rPr>
              <w:t>5.6</w:t>
            </w:r>
            <w:r>
              <w:rPr>
                <w:rFonts w:eastAsiaTheme="minorEastAsia" w:cstheme="minorBidi"/>
                <w:noProof/>
                <w:kern w:val="2"/>
                <w:sz w:val="24"/>
                <w14:ligatures w14:val="standardContextual"/>
              </w:rPr>
              <w:tab/>
            </w:r>
            <w:r w:rsidRPr="0021729E">
              <w:rPr>
                <w:rStyle w:val="Hyperlink"/>
                <w:noProof/>
              </w:rPr>
              <w:t>It looks too hard to apply given the evidence and documentation I am required to produce. Can this process be simplified?</w:t>
            </w:r>
            <w:r>
              <w:rPr>
                <w:noProof/>
                <w:webHidden/>
              </w:rPr>
              <w:tab/>
            </w:r>
            <w:r>
              <w:rPr>
                <w:noProof/>
                <w:webHidden/>
              </w:rPr>
              <w:fldChar w:fldCharType="begin"/>
            </w:r>
            <w:r>
              <w:rPr>
                <w:noProof/>
                <w:webHidden/>
              </w:rPr>
              <w:instrText xml:space="preserve"> PAGEREF _Toc216892339 \h </w:instrText>
            </w:r>
            <w:r>
              <w:rPr>
                <w:noProof/>
                <w:webHidden/>
              </w:rPr>
            </w:r>
            <w:r>
              <w:rPr>
                <w:noProof/>
                <w:webHidden/>
              </w:rPr>
              <w:fldChar w:fldCharType="separate"/>
            </w:r>
            <w:r w:rsidR="009C67DA">
              <w:rPr>
                <w:noProof/>
                <w:webHidden/>
              </w:rPr>
              <w:t>14</w:t>
            </w:r>
            <w:r>
              <w:rPr>
                <w:noProof/>
                <w:webHidden/>
              </w:rPr>
              <w:fldChar w:fldCharType="end"/>
            </w:r>
          </w:hyperlink>
        </w:p>
        <w:p w14:paraId="24F78DFE" w14:textId="572F6F9A" w:rsidR="00074127" w:rsidRDefault="00074127">
          <w:pPr>
            <w:pStyle w:val="TOC2"/>
            <w:rPr>
              <w:rFonts w:eastAsiaTheme="minorEastAsia" w:cstheme="minorBidi"/>
              <w:noProof/>
              <w:kern w:val="2"/>
              <w:sz w:val="24"/>
              <w14:ligatures w14:val="standardContextual"/>
            </w:rPr>
          </w:pPr>
          <w:hyperlink w:anchor="_Toc216892340" w:history="1">
            <w:r w:rsidRPr="0021729E">
              <w:rPr>
                <w:rStyle w:val="Hyperlink"/>
                <w:noProof/>
              </w:rPr>
              <w:t>5.7</w:t>
            </w:r>
            <w:r>
              <w:rPr>
                <w:rFonts w:eastAsiaTheme="minorEastAsia" w:cstheme="minorBidi"/>
                <w:noProof/>
                <w:kern w:val="2"/>
                <w:sz w:val="24"/>
                <w14:ligatures w14:val="standardContextual"/>
              </w:rPr>
              <w:tab/>
            </w:r>
            <w:r w:rsidRPr="0021729E">
              <w:rPr>
                <w:rStyle w:val="Hyperlink"/>
                <w:noProof/>
              </w:rPr>
              <w:t>Why do I need to submit this documentation to demonstrate eligibility? Can’t you just use my MBS billing activity as for the WIP</w:t>
            </w:r>
            <w:r w:rsidRPr="0021729E">
              <w:rPr>
                <w:rStyle w:val="Hyperlink"/>
                <w:noProof/>
              </w:rPr>
              <w:noBreakHyphen/>
              <w:t>Doctor Stream?</w:t>
            </w:r>
            <w:r>
              <w:rPr>
                <w:noProof/>
                <w:webHidden/>
              </w:rPr>
              <w:tab/>
            </w:r>
            <w:r>
              <w:rPr>
                <w:noProof/>
                <w:webHidden/>
              </w:rPr>
              <w:fldChar w:fldCharType="begin"/>
            </w:r>
            <w:r>
              <w:rPr>
                <w:noProof/>
                <w:webHidden/>
              </w:rPr>
              <w:instrText xml:space="preserve"> PAGEREF _Toc216892340 \h </w:instrText>
            </w:r>
            <w:r>
              <w:rPr>
                <w:noProof/>
                <w:webHidden/>
              </w:rPr>
            </w:r>
            <w:r>
              <w:rPr>
                <w:noProof/>
                <w:webHidden/>
              </w:rPr>
              <w:fldChar w:fldCharType="separate"/>
            </w:r>
            <w:r w:rsidR="009C67DA">
              <w:rPr>
                <w:noProof/>
                <w:webHidden/>
              </w:rPr>
              <w:t>14</w:t>
            </w:r>
            <w:r>
              <w:rPr>
                <w:noProof/>
                <w:webHidden/>
              </w:rPr>
              <w:fldChar w:fldCharType="end"/>
            </w:r>
          </w:hyperlink>
        </w:p>
        <w:p w14:paraId="480F12EE" w14:textId="1712CB22" w:rsidR="00074127" w:rsidRDefault="00074127">
          <w:pPr>
            <w:pStyle w:val="TOC2"/>
            <w:rPr>
              <w:rFonts w:eastAsiaTheme="minorEastAsia" w:cstheme="minorBidi"/>
              <w:noProof/>
              <w:kern w:val="2"/>
              <w:sz w:val="24"/>
              <w14:ligatures w14:val="standardContextual"/>
            </w:rPr>
          </w:pPr>
          <w:hyperlink w:anchor="_Toc216892341" w:history="1">
            <w:r w:rsidRPr="0021729E">
              <w:rPr>
                <w:rStyle w:val="Hyperlink"/>
                <w:noProof/>
              </w:rPr>
              <w:t>5.8</w:t>
            </w:r>
            <w:r>
              <w:rPr>
                <w:rFonts w:eastAsiaTheme="minorEastAsia" w:cstheme="minorBidi"/>
                <w:noProof/>
                <w:kern w:val="2"/>
                <w:sz w:val="24"/>
                <w14:ligatures w14:val="standardContextual"/>
              </w:rPr>
              <w:tab/>
            </w:r>
            <w:r w:rsidRPr="0021729E">
              <w:rPr>
                <w:rStyle w:val="Hyperlink"/>
                <w:noProof/>
              </w:rPr>
              <w:t>How do I provide or update my bank details?</w:t>
            </w:r>
            <w:r>
              <w:rPr>
                <w:noProof/>
                <w:webHidden/>
              </w:rPr>
              <w:tab/>
            </w:r>
            <w:r>
              <w:rPr>
                <w:noProof/>
                <w:webHidden/>
              </w:rPr>
              <w:fldChar w:fldCharType="begin"/>
            </w:r>
            <w:r>
              <w:rPr>
                <w:noProof/>
                <w:webHidden/>
              </w:rPr>
              <w:instrText xml:space="preserve"> PAGEREF _Toc216892341 \h </w:instrText>
            </w:r>
            <w:r>
              <w:rPr>
                <w:noProof/>
                <w:webHidden/>
              </w:rPr>
            </w:r>
            <w:r>
              <w:rPr>
                <w:noProof/>
                <w:webHidden/>
              </w:rPr>
              <w:fldChar w:fldCharType="separate"/>
            </w:r>
            <w:r w:rsidR="009C67DA">
              <w:rPr>
                <w:noProof/>
                <w:webHidden/>
              </w:rPr>
              <w:t>15</w:t>
            </w:r>
            <w:r>
              <w:rPr>
                <w:noProof/>
                <w:webHidden/>
              </w:rPr>
              <w:fldChar w:fldCharType="end"/>
            </w:r>
          </w:hyperlink>
        </w:p>
        <w:p w14:paraId="0555FD25" w14:textId="09850040" w:rsidR="00074127" w:rsidRDefault="00074127">
          <w:pPr>
            <w:pStyle w:val="TOC2"/>
            <w:rPr>
              <w:rFonts w:eastAsiaTheme="minorEastAsia" w:cstheme="minorBidi"/>
              <w:noProof/>
              <w:kern w:val="2"/>
              <w:sz w:val="24"/>
              <w14:ligatures w14:val="standardContextual"/>
            </w:rPr>
          </w:pPr>
          <w:hyperlink w:anchor="_Toc216892342" w:history="1">
            <w:r w:rsidRPr="0021729E">
              <w:rPr>
                <w:rStyle w:val="Hyperlink"/>
                <w:noProof/>
              </w:rPr>
              <w:t>5.9</w:t>
            </w:r>
            <w:r>
              <w:rPr>
                <w:rFonts w:eastAsiaTheme="minorEastAsia" w:cstheme="minorBidi"/>
                <w:noProof/>
                <w:kern w:val="2"/>
                <w:sz w:val="24"/>
                <w14:ligatures w14:val="standardContextual"/>
              </w:rPr>
              <w:tab/>
            </w:r>
            <w:r w:rsidRPr="0021729E">
              <w:rPr>
                <w:rStyle w:val="Hyperlink"/>
                <w:noProof/>
              </w:rPr>
              <w:t>I believe there has been a mistake in calculating my eligibility or payment value? What can I do?</w:t>
            </w:r>
            <w:r>
              <w:rPr>
                <w:noProof/>
                <w:webHidden/>
              </w:rPr>
              <w:tab/>
            </w:r>
            <w:r>
              <w:rPr>
                <w:noProof/>
                <w:webHidden/>
              </w:rPr>
              <w:fldChar w:fldCharType="begin"/>
            </w:r>
            <w:r>
              <w:rPr>
                <w:noProof/>
                <w:webHidden/>
              </w:rPr>
              <w:instrText xml:space="preserve"> PAGEREF _Toc216892342 \h </w:instrText>
            </w:r>
            <w:r>
              <w:rPr>
                <w:noProof/>
                <w:webHidden/>
              </w:rPr>
            </w:r>
            <w:r>
              <w:rPr>
                <w:noProof/>
                <w:webHidden/>
              </w:rPr>
              <w:fldChar w:fldCharType="separate"/>
            </w:r>
            <w:r w:rsidR="009C67DA">
              <w:rPr>
                <w:noProof/>
                <w:webHidden/>
              </w:rPr>
              <w:t>15</w:t>
            </w:r>
            <w:r>
              <w:rPr>
                <w:noProof/>
                <w:webHidden/>
              </w:rPr>
              <w:fldChar w:fldCharType="end"/>
            </w:r>
          </w:hyperlink>
        </w:p>
        <w:p w14:paraId="4EDD2F42" w14:textId="69DBC810" w:rsidR="00074127" w:rsidRDefault="00074127">
          <w:pPr>
            <w:pStyle w:val="TOC1"/>
            <w:tabs>
              <w:tab w:val="left" w:pos="480"/>
            </w:tabs>
            <w:rPr>
              <w:rFonts w:eastAsiaTheme="minorEastAsia" w:cstheme="minorBidi"/>
              <w:noProof/>
              <w:kern w:val="2"/>
              <w:sz w:val="24"/>
              <w14:ligatures w14:val="standardContextual"/>
            </w:rPr>
          </w:pPr>
          <w:hyperlink w:anchor="_Toc216892343" w:history="1">
            <w:r w:rsidRPr="0021729E">
              <w:rPr>
                <w:rStyle w:val="Hyperlink"/>
                <w:noProof/>
              </w:rPr>
              <w:t>6</w:t>
            </w:r>
            <w:r>
              <w:rPr>
                <w:rFonts w:eastAsiaTheme="minorEastAsia" w:cstheme="minorBidi"/>
                <w:noProof/>
                <w:kern w:val="2"/>
                <w:sz w:val="24"/>
                <w14:ligatures w14:val="standardContextual"/>
              </w:rPr>
              <w:tab/>
            </w:r>
            <w:r w:rsidRPr="0021729E">
              <w:rPr>
                <w:rStyle w:val="Hyperlink"/>
                <w:noProof/>
              </w:rPr>
              <w:t>Contact details</w:t>
            </w:r>
            <w:r>
              <w:rPr>
                <w:noProof/>
                <w:webHidden/>
              </w:rPr>
              <w:tab/>
            </w:r>
            <w:r>
              <w:rPr>
                <w:noProof/>
                <w:webHidden/>
              </w:rPr>
              <w:fldChar w:fldCharType="begin"/>
            </w:r>
            <w:r>
              <w:rPr>
                <w:noProof/>
                <w:webHidden/>
              </w:rPr>
              <w:instrText xml:space="preserve"> PAGEREF _Toc216892343 \h </w:instrText>
            </w:r>
            <w:r>
              <w:rPr>
                <w:noProof/>
                <w:webHidden/>
              </w:rPr>
            </w:r>
            <w:r>
              <w:rPr>
                <w:noProof/>
                <w:webHidden/>
              </w:rPr>
              <w:fldChar w:fldCharType="separate"/>
            </w:r>
            <w:r w:rsidR="009C67DA">
              <w:rPr>
                <w:noProof/>
                <w:webHidden/>
              </w:rPr>
              <w:t>16</w:t>
            </w:r>
            <w:r>
              <w:rPr>
                <w:noProof/>
                <w:webHidden/>
              </w:rPr>
              <w:fldChar w:fldCharType="end"/>
            </w:r>
          </w:hyperlink>
        </w:p>
        <w:p w14:paraId="166AE75F" w14:textId="4CE29096" w:rsidR="00074127" w:rsidRDefault="00074127">
          <w:pPr>
            <w:pStyle w:val="TOC1"/>
            <w:tabs>
              <w:tab w:val="left" w:pos="480"/>
            </w:tabs>
            <w:rPr>
              <w:rFonts w:eastAsiaTheme="minorEastAsia" w:cstheme="minorBidi"/>
              <w:noProof/>
              <w:kern w:val="2"/>
              <w:sz w:val="24"/>
              <w14:ligatures w14:val="standardContextual"/>
            </w:rPr>
          </w:pPr>
          <w:hyperlink w:anchor="_Toc216892344" w:history="1">
            <w:r w:rsidRPr="0021729E">
              <w:rPr>
                <w:rStyle w:val="Hyperlink"/>
                <w:noProof/>
              </w:rPr>
              <w:t>7</w:t>
            </w:r>
            <w:r>
              <w:rPr>
                <w:rFonts w:eastAsiaTheme="minorEastAsia" w:cstheme="minorBidi"/>
                <w:noProof/>
                <w:kern w:val="2"/>
                <w:sz w:val="24"/>
                <w14:ligatures w14:val="standardContextual"/>
              </w:rPr>
              <w:tab/>
            </w:r>
            <w:r w:rsidRPr="0021729E">
              <w:rPr>
                <w:rStyle w:val="Hyperlink"/>
                <w:noProof/>
              </w:rPr>
              <w:t>Appendix: Quick reference summary tables</w:t>
            </w:r>
            <w:r>
              <w:rPr>
                <w:noProof/>
                <w:webHidden/>
              </w:rPr>
              <w:tab/>
            </w:r>
            <w:r>
              <w:rPr>
                <w:noProof/>
                <w:webHidden/>
              </w:rPr>
              <w:fldChar w:fldCharType="begin"/>
            </w:r>
            <w:r>
              <w:rPr>
                <w:noProof/>
                <w:webHidden/>
              </w:rPr>
              <w:instrText xml:space="preserve"> PAGEREF _Toc216892344 \h </w:instrText>
            </w:r>
            <w:r>
              <w:rPr>
                <w:noProof/>
                <w:webHidden/>
              </w:rPr>
            </w:r>
            <w:r>
              <w:rPr>
                <w:noProof/>
                <w:webHidden/>
              </w:rPr>
              <w:fldChar w:fldCharType="separate"/>
            </w:r>
            <w:r w:rsidR="009C67DA">
              <w:rPr>
                <w:noProof/>
                <w:webHidden/>
              </w:rPr>
              <w:t>17</w:t>
            </w:r>
            <w:r>
              <w:rPr>
                <w:noProof/>
                <w:webHidden/>
              </w:rPr>
              <w:fldChar w:fldCharType="end"/>
            </w:r>
          </w:hyperlink>
        </w:p>
        <w:p w14:paraId="2A75F6BE" w14:textId="1E3AECAC" w:rsidR="000853F3" w:rsidRPr="00FF0C7C" w:rsidRDefault="000853F3" w:rsidP="00FF0C7C">
          <w:r w:rsidRPr="009A1210">
            <w:rPr>
              <w:rStyle w:val="Hyperlink"/>
              <w:rFonts w:cstheme="minorHAnsi"/>
              <w:sz w:val="20"/>
              <w:szCs w:val="20"/>
            </w:rPr>
            <w:fldChar w:fldCharType="end"/>
          </w:r>
        </w:p>
      </w:sdtContent>
    </w:sdt>
    <w:p w14:paraId="3DED745A" w14:textId="77777777" w:rsidR="009A1210" w:rsidRPr="00FF0C7C" w:rsidRDefault="009A1210" w:rsidP="00FF0C7C">
      <w:pPr>
        <w:rPr>
          <w:rFonts w:eastAsiaTheme="majorEastAsia"/>
        </w:rPr>
      </w:pPr>
      <w:r w:rsidRPr="00FF0C7C">
        <w:br w:type="page"/>
      </w:r>
    </w:p>
    <w:p w14:paraId="358C8743" w14:textId="673762C8" w:rsidR="00711740" w:rsidRPr="007D2814" w:rsidRDefault="00FF0C7C" w:rsidP="00FF0C7C">
      <w:pPr>
        <w:pStyle w:val="Heading1"/>
      </w:pPr>
      <w:bookmarkStart w:id="1" w:name="_Toc216892295"/>
      <w:r>
        <w:lastRenderedPageBreak/>
        <w:t>Ov</w:t>
      </w:r>
      <w:r w:rsidR="00711740" w:rsidRPr="007D2814">
        <w:t>erview</w:t>
      </w:r>
      <w:bookmarkEnd w:id="1"/>
    </w:p>
    <w:p w14:paraId="2FC9C23A" w14:textId="52BA6E25" w:rsidR="00711740" w:rsidRPr="00FB5EB0" w:rsidRDefault="00711740" w:rsidP="00D8223D">
      <w:pPr>
        <w:pStyle w:val="Heading2"/>
      </w:pPr>
      <w:bookmarkStart w:id="2" w:name="_Toc216892296"/>
      <w:r w:rsidRPr="00FB5EB0">
        <w:t>What is the WIP</w:t>
      </w:r>
      <w:r w:rsidR="00C24664">
        <w:t>-</w:t>
      </w:r>
      <w:r w:rsidRPr="00FB5EB0">
        <w:t xml:space="preserve">Rural Advanced Skills </w:t>
      </w:r>
      <w:r w:rsidR="006B4E57" w:rsidRPr="00FB5EB0">
        <w:t>payment</w:t>
      </w:r>
      <w:r w:rsidRPr="00FB5EB0">
        <w:t>?</w:t>
      </w:r>
      <w:bookmarkEnd w:id="2"/>
    </w:p>
    <w:p w14:paraId="55063536" w14:textId="5EDBD678" w:rsidR="005B4DEC" w:rsidRDefault="00711740" w:rsidP="00711740">
      <w:pPr>
        <w:rPr>
          <w:rFonts w:cstheme="minorHAnsi"/>
        </w:rPr>
      </w:pPr>
      <w:r>
        <w:rPr>
          <w:rFonts w:cstheme="minorHAnsi"/>
        </w:rPr>
        <w:t>The WIP</w:t>
      </w:r>
      <w:r w:rsidR="00C24664">
        <w:rPr>
          <w:rFonts w:cstheme="minorHAnsi"/>
        </w:rPr>
        <w:t>-</w:t>
      </w:r>
      <w:r>
        <w:rPr>
          <w:rFonts w:cstheme="minorHAnsi"/>
        </w:rPr>
        <w:t xml:space="preserve">Rural Advanced Skills </w:t>
      </w:r>
      <w:r w:rsidR="006B4E57">
        <w:rPr>
          <w:rFonts w:cstheme="minorHAnsi"/>
        </w:rPr>
        <w:t>payment</w:t>
      </w:r>
      <w:r>
        <w:rPr>
          <w:rFonts w:cstheme="minorHAnsi"/>
        </w:rPr>
        <w:t xml:space="preserve"> recognises that </w:t>
      </w:r>
      <w:r w:rsidR="00C72788">
        <w:rPr>
          <w:rFonts w:cstheme="minorHAnsi"/>
        </w:rPr>
        <w:t>doctors</w:t>
      </w:r>
      <w:r>
        <w:rPr>
          <w:rFonts w:cstheme="minorHAnsi"/>
        </w:rPr>
        <w:t xml:space="preserve"> working in rural areas often </w:t>
      </w:r>
      <w:r w:rsidRPr="00C34021">
        <w:rPr>
          <w:rFonts w:cstheme="minorHAnsi"/>
        </w:rPr>
        <w:t>require additional skills to meet the health care needs of their communities.</w:t>
      </w:r>
    </w:p>
    <w:p w14:paraId="4B8BA55B" w14:textId="7EE67046" w:rsidR="00711740" w:rsidRDefault="00711740" w:rsidP="00711740">
      <w:pPr>
        <w:rPr>
          <w:rFonts w:cstheme="minorHAnsi"/>
        </w:rPr>
      </w:pPr>
      <w:r>
        <w:rPr>
          <w:rFonts w:cstheme="minorHAnsi"/>
        </w:rPr>
        <w:t xml:space="preserve">The </w:t>
      </w:r>
      <w:r w:rsidR="00834E0C">
        <w:rPr>
          <w:rFonts w:cstheme="minorHAnsi"/>
        </w:rPr>
        <w:t>incentive</w:t>
      </w:r>
      <w:r>
        <w:rPr>
          <w:rFonts w:cstheme="minorHAnsi"/>
        </w:rPr>
        <w:t xml:space="preserve"> provides </w:t>
      </w:r>
      <w:r w:rsidR="00C72788">
        <w:rPr>
          <w:rFonts w:cstheme="minorHAnsi"/>
        </w:rPr>
        <w:t xml:space="preserve">an annual </w:t>
      </w:r>
      <w:r>
        <w:rPr>
          <w:rFonts w:cstheme="minorHAnsi"/>
        </w:rPr>
        <w:t xml:space="preserve">payment </w:t>
      </w:r>
      <w:r w:rsidR="00BD512A">
        <w:rPr>
          <w:rFonts w:cstheme="minorHAnsi"/>
        </w:rPr>
        <w:t>t</w:t>
      </w:r>
      <w:r>
        <w:rPr>
          <w:rFonts w:cstheme="minorHAnsi"/>
        </w:rPr>
        <w:t xml:space="preserve">o </w:t>
      </w:r>
      <w:r w:rsidR="00C72788">
        <w:rPr>
          <w:rFonts w:cstheme="minorHAnsi"/>
        </w:rPr>
        <w:t>doctors</w:t>
      </w:r>
      <w:r w:rsidR="00FB1BE5">
        <w:rPr>
          <w:rFonts w:cstheme="minorHAnsi"/>
        </w:rPr>
        <w:t xml:space="preserve"> </w:t>
      </w:r>
      <w:r>
        <w:rPr>
          <w:rFonts w:cstheme="minorHAnsi"/>
        </w:rPr>
        <w:t xml:space="preserve">working in rural and remote </w:t>
      </w:r>
      <w:r w:rsidR="002E2EC9">
        <w:rPr>
          <w:rFonts w:cstheme="minorHAnsi"/>
        </w:rPr>
        <w:t xml:space="preserve">communities </w:t>
      </w:r>
      <w:bookmarkStart w:id="3" w:name="_Hlk163222283"/>
      <w:r>
        <w:rPr>
          <w:rFonts w:cstheme="minorHAnsi"/>
        </w:rPr>
        <w:t xml:space="preserve">(Modified Monash </w:t>
      </w:r>
      <w:r w:rsidR="00D73E0E">
        <w:rPr>
          <w:rFonts w:cstheme="minorHAnsi"/>
        </w:rPr>
        <w:t>[</w:t>
      </w:r>
      <w:r w:rsidR="00BD512A">
        <w:rPr>
          <w:rFonts w:cstheme="minorHAnsi"/>
        </w:rPr>
        <w:t>MM</w:t>
      </w:r>
      <w:r w:rsidR="00D73E0E">
        <w:rPr>
          <w:rFonts w:cstheme="minorHAnsi"/>
        </w:rPr>
        <w:t>]</w:t>
      </w:r>
      <w:r w:rsidR="00BD512A">
        <w:rPr>
          <w:rFonts w:cstheme="minorHAnsi"/>
        </w:rPr>
        <w:t xml:space="preserve"> </w:t>
      </w:r>
      <w:r>
        <w:rPr>
          <w:rFonts w:cstheme="minorHAnsi"/>
        </w:rPr>
        <w:t>3-7 locations</w:t>
      </w:r>
      <w:r w:rsidR="002E2EC9">
        <w:rPr>
          <w:rFonts w:cstheme="minorHAnsi"/>
        </w:rPr>
        <w:t>)</w:t>
      </w:r>
      <w:r w:rsidR="00FB1BE5">
        <w:rPr>
          <w:rFonts w:cstheme="minorHAnsi"/>
        </w:rPr>
        <w:t xml:space="preserve"> </w:t>
      </w:r>
      <w:bookmarkEnd w:id="3"/>
      <w:r w:rsidR="00FB1BE5">
        <w:rPr>
          <w:rFonts w:cstheme="minorHAnsi"/>
        </w:rPr>
        <w:t>in recognition of their work in primary care and advanced skills being used in community</w:t>
      </w:r>
      <w:r w:rsidR="002E2EC9">
        <w:rPr>
          <w:rFonts w:cstheme="minorHAnsi"/>
        </w:rPr>
        <w:t xml:space="preserve"> and </w:t>
      </w:r>
      <w:r w:rsidR="00FB1BE5">
        <w:rPr>
          <w:rFonts w:cstheme="minorHAnsi"/>
        </w:rPr>
        <w:t>hospital settings</w:t>
      </w:r>
      <w:r w:rsidR="00834E0C">
        <w:rPr>
          <w:rFonts w:cstheme="minorHAnsi"/>
        </w:rPr>
        <w:t>.</w:t>
      </w:r>
    </w:p>
    <w:p w14:paraId="2AA65B5A" w14:textId="3D1FAFB9" w:rsidR="00711740" w:rsidRDefault="00711740" w:rsidP="00FA55EC">
      <w:pPr>
        <w:keepNext/>
        <w:keepLines/>
        <w:rPr>
          <w:rFonts w:cstheme="minorHAnsi"/>
        </w:rPr>
      </w:pPr>
      <w:r>
        <w:rPr>
          <w:rFonts w:cstheme="minorHAnsi"/>
        </w:rPr>
        <w:t xml:space="preserve">The </w:t>
      </w:r>
      <w:r w:rsidR="006B4E57">
        <w:rPr>
          <w:rFonts w:cstheme="minorHAnsi"/>
        </w:rPr>
        <w:t>payment</w:t>
      </w:r>
      <w:r>
        <w:rPr>
          <w:rFonts w:cstheme="minorHAnsi"/>
        </w:rPr>
        <w:t xml:space="preserve"> </w:t>
      </w:r>
      <w:r w:rsidR="00834E0C">
        <w:rPr>
          <w:rFonts w:cstheme="minorHAnsi"/>
        </w:rPr>
        <w:t>has</w:t>
      </w:r>
      <w:r>
        <w:rPr>
          <w:rFonts w:cstheme="minorHAnsi"/>
        </w:rPr>
        <w:t xml:space="preserve"> two streams:</w:t>
      </w:r>
    </w:p>
    <w:p w14:paraId="1E957D93" w14:textId="74389A1B" w:rsidR="00711740" w:rsidRPr="003F32D7" w:rsidRDefault="00711740" w:rsidP="007D2814">
      <w:pPr>
        <w:pStyle w:val="ListBullet"/>
      </w:pPr>
      <w:r w:rsidRPr="007D2814">
        <w:rPr>
          <w:rStyle w:val="Strong"/>
          <w:rFonts w:eastAsiaTheme="majorEastAsia"/>
        </w:rPr>
        <w:t xml:space="preserve">Stream 1: </w:t>
      </w:r>
      <w:r w:rsidR="006B4E57" w:rsidRPr="007D2814">
        <w:rPr>
          <w:rStyle w:val="Strong"/>
          <w:rFonts w:eastAsiaTheme="majorEastAsia"/>
        </w:rPr>
        <w:t>Emergency Medicine</w:t>
      </w:r>
      <w:r w:rsidR="006B4E57" w:rsidRPr="00415CBA">
        <w:t>:</w:t>
      </w:r>
      <w:r w:rsidR="006B4E57" w:rsidRPr="003F32D7">
        <w:t xml:space="preserve"> </w:t>
      </w:r>
      <w:r w:rsidRPr="003F32D7">
        <w:t>For</w:t>
      </w:r>
      <w:r w:rsidR="0081110E" w:rsidRPr="003F32D7">
        <w:t xml:space="preserve"> </w:t>
      </w:r>
      <w:r w:rsidR="00C72788" w:rsidRPr="003F32D7">
        <w:t xml:space="preserve">doctors providing a minimum level of emergency </w:t>
      </w:r>
      <w:r w:rsidR="00834E0C" w:rsidRPr="003F32D7">
        <w:t xml:space="preserve">care </w:t>
      </w:r>
      <w:r w:rsidR="00D73E0E">
        <w:t>and/</w:t>
      </w:r>
      <w:r w:rsidR="00834E0C" w:rsidRPr="003F32D7">
        <w:t>or</w:t>
      </w:r>
      <w:r w:rsidR="00C72788" w:rsidRPr="003F32D7">
        <w:t xml:space="preserve"> emergency after hours services (in eligible locations).</w:t>
      </w:r>
    </w:p>
    <w:p w14:paraId="4F08F129" w14:textId="4E4A2D69" w:rsidR="00711740" w:rsidRPr="003F32D7" w:rsidRDefault="00711740" w:rsidP="007D2814">
      <w:pPr>
        <w:pStyle w:val="ListBullet"/>
      </w:pPr>
      <w:r w:rsidRPr="007D2814">
        <w:rPr>
          <w:rStyle w:val="Strong"/>
          <w:rFonts w:eastAsiaTheme="majorEastAsia"/>
        </w:rPr>
        <w:t xml:space="preserve">Stream 2: </w:t>
      </w:r>
      <w:r w:rsidR="006B4E57" w:rsidRPr="007D2814">
        <w:rPr>
          <w:rStyle w:val="Strong"/>
          <w:rFonts w:eastAsiaTheme="majorEastAsia"/>
        </w:rPr>
        <w:t>Advanced Skills</w:t>
      </w:r>
      <w:r w:rsidR="006B4E57" w:rsidRPr="00415CBA">
        <w:t>:</w:t>
      </w:r>
      <w:r w:rsidR="006B4E57" w:rsidRPr="003F32D7">
        <w:t xml:space="preserve"> </w:t>
      </w:r>
      <w:r w:rsidRPr="003F32D7">
        <w:t xml:space="preserve">For </w:t>
      </w:r>
      <w:r w:rsidR="00C72788" w:rsidRPr="003F32D7">
        <w:t xml:space="preserve">doctors who hold </w:t>
      </w:r>
      <w:r w:rsidR="00834E0C" w:rsidRPr="003F32D7">
        <w:t>recognised</w:t>
      </w:r>
      <w:r w:rsidR="00C72788" w:rsidRPr="003F32D7">
        <w:t xml:space="preserve"> qualifications in advanced skills (such as obstetrics, anaesthetics, surgery, mental health and/or First Nations Health) and provide a minimum level of service </w:t>
      </w:r>
      <w:r w:rsidR="00834E0C" w:rsidRPr="003F32D7">
        <w:t>using these</w:t>
      </w:r>
      <w:r w:rsidR="00C72788" w:rsidRPr="003F32D7">
        <w:t xml:space="preserve"> skill</w:t>
      </w:r>
      <w:r w:rsidR="00834E0C" w:rsidRPr="003F32D7">
        <w:t>s</w:t>
      </w:r>
      <w:r w:rsidR="00C72788" w:rsidRPr="003F32D7">
        <w:t>.</w:t>
      </w:r>
    </w:p>
    <w:p w14:paraId="3B3CD7C0" w14:textId="580C0678" w:rsidR="005B4DEC" w:rsidRDefault="00711740" w:rsidP="00711740">
      <w:pPr>
        <w:rPr>
          <w:rFonts w:cstheme="minorHAnsi"/>
        </w:rPr>
      </w:pPr>
      <w:r>
        <w:rPr>
          <w:rFonts w:cstheme="minorHAnsi"/>
        </w:rPr>
        <w:t xml:space="preserve">Payments for both </w:t>
      </w:r>
      <w:r w:rsidR="004712F5">
        <w:rPr>
          <w:rFonts w:cstheme="minorHAnsi"/>
        </w:rPr>
        <w:t>s</w:t>
      </w:r>
      <w:r>
        <w:rPr>
          <w:rFonts w:cstheme="minorHAnsi"/>
        </w:rPr>
        <w:t xml:space="preserve">treams are based on </w:t>
      </w:r>
      <w:r w:rsidR="00BD512A">
        <w:rPr>
          <w:rFonts w:cstheme="minorHAnsi"/>
        </w:rPr>
        <w:t xml:space="preserve">the number </w:t>
      </w:r>
      <w:r>
        <w:rPr>
          <w:rFonts w:cstheme="minorHAnsi"/>
        </w:rPr>
        <w:t xml:space="preserve">of </w:t>
      </w:r>
      <w:r w:rsidR="00BD512A">
        <w:rPr>
          <w:rFonts w:cstheme="minorHAnsi"/>
        </w:rPr>
        <w:t>rosters worked</w:t>
      </w:r>
      <w:r>
        <w:rPr>
          <w:rFonts w:cstheme="minorHAnsi"/>
        </w:rPr>
        <w:t xml:space="preserve"> in eligible locations, with payments in each </w:t>
      </w:r>
      <w:r w:rsidR="004712F5">
        <w:rPr>
          <w:rFonts w:cstheme="minorHAnsi"/>
        </w:rPr>
        <w:t>s</w:t>
      </w:r>
      <w:r>
        <w:rPr>
          <w:rFonts w:cstheme="minorHAnsi"/>
        </w:rPr>
        <w:t xml:space="preserve">tream valued at up to $10,500 annually. </w:t>
      </w:r>
      <w:r w:rsidR="00244B7A" w:rsidRPr="0065461D">
        <w:rPr>
          <w:rFonts w:cstheme="minorHAnsi"/>
        </w:rPr>
        <w:t xml:space="preserve">Roster </w:t>
      </w:r>
      <w:r w:rsidR="003F32D7" w:rsidRPr="0065461D">
        <w:rPr>
          <w:rFonts w:cstheme="minorHAnsi"/>
        </w:rPr>
        <w:t xml:space="preserve">is </w:t>
      </w:r>
      <w:r w:rsidR="00244B7A" w:rsidRPr="0065461D">
        <w:rPr>
          <w:rFonts w:cstheme="minorHAnsi"/>
        </w:rPr>
        <w:t xml:space="preserve">defined </w:t>
      </w:r>
      <w:r w:rsidR="003F32D7" w:rsidRPr="0065461D">
        <w:rPr>
          <w:rFonts w:cstheme="minorHAnsi"/>
        </w:rPr>
        <w:t xml:space="preserve">at </w:t>
      </w:r>
      <w:hyperlink w:anchor="_3.4_What_is" w:history="1">
        <w:r w:rsidR="003F32D7" w:rsidRPr="0065461D">
          <w:rPr>
            <w:rStyle w:val="Hyperlink"/>
            <w:rFonts w:cstheme="minorHAnsi"/>
          </w:rPr>
          <w:t>Section</w:t>
        </w:r>
        <w:r w:rsidR="00F80C71">
          <w:rPr>
            <w:rStyle w:val="Hyperlink"/>
            <w:rFonts w:cstheme="minorHAnsi"/>
          </w:rPr>
          <w:t> </w:t>
        </w:r>
        <w:r w:rsidR="0065461D" w:rsidRPr="0065461D">
          <w:rPr>
            <w:rStyle w:val="Hyperlink"/>
            <w:rFonts w:cstheme="minorHAnsi"/>
          </w:rPr>
          <w:t>3</w:t>
        </w:r>
        <w:r w:rsidR="003F32D7" w:rsidRPr="0065461D">
          <w:rPr>
            <w:rStyle w:val="Hyperlink"/>
            <w:rFonts w:cstheme="minorHAnsi"/>
          </w:rPr>
          <w:t>.</w:t>
        </w:r>
        <w:r w:rsidR="0065461D" w:rsidRPr="0065461D">
          <w:rPr>
            <w:rStyle w:val="Hyperlink"/>
            <w:rFonts w:cstheme="minorHAnsi"/>
          </w:rPr>
          <w:t>4</w:t>
        </w:r>
      </w:hyperlink>
      <w:r w:rsidR="003F32D7" w:rsidRPr="0065461D">
        <w:rPr>
          <w:rFonts w:cstheme="minorHAnsi"/>
        </w:rPr>
        <w:t>.</w:t>
      </w:r>
    </w:p>
    <w:p w14:paraId="34270E96" w14:textId="32BF93F5" w:rsidR="00711740" w:rsidRDefault="00711740" w:rsidP="00711740">
      <w:pPr>
        <w:rPr>
          <w:rFonts w:cstheme="minorHAnsi"/>
        </w:rPr>
      </w:pPr>
      <w:r>
        <w:rPr>
          <w:rFonts w:cstheme="minorHAnsi"/>
        </w:rPr>
        <w:t xml:space="preserve">Eligible </w:t>
      </w:r>
      <w:r w:rsidR="00C72788">
        <w:rPr>
          <w:rFonts w:cstheme="minorHAnsi"/>
        </w:rPr>
        <w:t>doctors</w:t>
      </w:r>
      <w:r w:rsidR="00BD512A">
        <w:rPr>
          <w:rFonts w:cstheme="minorHAnsi"/>
        </w:rPr>
        <w:t xml:space="preserve"> </w:t>
      </w:r>
      <w:r w:rsidR="006E438A" w:rsidRPr="00FF0C7C">
        <w:rPr>
          <w:rStyle w:val="Strong"/>
        </w:rPr>
        <w:t>can</w:t>
      </w:r>
      <w:r w:rsidRPr="00FF0C7C">
        <w:rPr>
          <w:rStyle w:val="Strong"/>
        </w:rPr>
        <w:t xml:space="preserve"> claim either or both </w:t>
      </w:r>
      <w:r w:rsidR="00FB1BE5" w:rsidRPr="00FF0C7C">
        <w:rPr>
          <w:rStyle w:val="Strong"/>
        </w:rPr>
        <w:t xml:space="preserve">payment </w:t>
      </w:r>
      <w:r w:rsidRPr="00FF0C7C">
        <w:rPr>
          <w:rStyle w:val="Strong"/>
        </w:rPr>
        <w:t>stream</w:t>
      </w:r>
      <w:r w:rsidR="002E2EC9" w:rsidRPr="00FF0C7C">
        <w:rPr>
          <w:rStyle w:val="Strong"/>
        </w:rPr>
        <w:t>s</w:t>
      </w:r>
      <w:r>
        <w:rPr>
          <w:rFonts w:cstheme="minorHAnsi"/>
        </w:rPr>
        <w:t xml:space="preserve"> where they meet eligibility requirements and reach service thresholds</w:t>
      </w:r>
      <w:r w:rsidR="002E2EC9">
        <w:rPr>
          <w:rFonts w:cstheme="minorHAnsi"/>
        </w:rPr>
        <w:t xml:space="preserve"> </w:t>
      </w:r>
      <w:r w:rsidR="00834E0C">
        <w:rPr>
          <w:rFonts w:cstheme="minorHAnsi"/>
        </w:rPr>
        <w:t>for</w:t>
      </w:r>
      <w:r w:rsidR="002E2EC9">
        <w:rPr>
          <w:rFonts w:cstheme="minorHAnsi"/>
        </w:rPr>
        <w:t xml:space="preserve"> that stream</w:t>
      </w:r>
      <w:r w:rsidR="00BD512A">
        <w:rPr>
          <w:rFonts w:cstheme="minorHAnsi"/>
        </w:rPr>
        <w:t>.</w:t>
      </w:r>
      <w:r w:rsidR="007D57AF">
        <w:rPr>
          <w:rFonts w:cstheme="minorHAnsi"/>
        </w:rPr>
        <w:t xml:space="preserve"> Doctors will need to submit a separate application for each payment stream.</w:t>
      </w:r>
    </w:p>
    <w:p w14:paraId="72AF471E" w14:textId="6FDD143E" w:rsidR="00265E18" w:rsidRPr="00711740" w:rsidRDefault="00265E18" w:rsidP="00D8223D">
      <w:pPr>
        <w:pStyle w:val="Heading2"/>
      </w:pPr>
      <w:bookmarkStart w:id="4" w:name="_Toc216892297"/>
      <w:r>
        <w:t xml:space="preserve">How many doctors are expected to claim this </w:t>
      </w:r>
      <w:r w:rsidR="006B4E57">
        <w:t>payment</w:t>
      </w:r>
      <w:r w:rsidRPr="00711740">
        <w:t>?</w:t>
      </w:r>
      <w:bookmarkEnd w:id="4"/>
    </w:p>
    <w:p w14:paraId="494830B3" w14:textId="59C2DD92" w:rsidR="00265E18" w:rsidRDefault="00C72788" w:rsidP="00265E18">
      <w:pPr>
        <w:rPr>
          <w:rFonts w:cstheme="minorHAnsi"/>
        </w:rPr>
      </w:pPr>
      <w:r w:rsidRPr="008223DA">
        <w:rPr>
          <w:rFonts w:cstheme="minorHAnsi"/>
        </w:rPr>
        <w:t>Available data shows that more than 2</w:t>
      </w:r>
      <w:r w:rsidR="003F32D7">
        <w:rPr>
          <w:rFonts w:cstheme="minorHAnsi"/>
        </w:rPr>
        <w:t>,</w:t>
      </w:r>
      <w:r w:rsidRPr="008223DA">
        <w:rPr>
          <w:rFonts w:cstheme="minorHAnsi"/>
        </w:rPr>
        <w:t xml:space="preserve">500 doctors may be eligible to claim the payment </w:t>
      </w:r>
      <w:r w:rsidR="00834E0C">
        <w:rPr>
          <w:rFonts w:cstheme="minorHAnsi"/>
        </w:rPr>
        <w:t>within each stream</w:t>
      </w:r>
      <w:r w:rsidR="003F32D7">
        <w:rPr>
          <w:rFonts w:cstheme="minorHAnsi"/>
        </w:rPr>
        <w:t>. This is</w:t>
      </w:r>
      <w:r w:rsidR="00834E0C">
        <w:rPr>
          <w:rFonts w:cstheme="minorHAnsi"/>
        </w:rPr>
        <w:t xml:space="preserve"> </w:t>
      </w:r>
      <w:r w:rsidRPr="008223DA">
        <w:rPr>
          <w:rFonts w:cstheme="minorHAnsi"/>
        </w:rPr>
        <w:t>based on th</w:t>
      </w:r>
      <w:r w:rsidR="00834E0C">
        <w:rPr>
          <w:rFonts w:cstheme="minorHAnsi"/>
        </w:rPr>
        <w:t>e number of doctors wi</w:t>
      </w:r>
      <w:r w:rsidRPr="008223DA">
        <w:rPr>
          <w:rFonts w:cstheme="minorHAnsi"/>
        </w:rPr>
        <w:t xml:space="preserve">th rural generalist skills and </w:t>
      </w:r>
      <w:r w:rsidR="003F32D7">
        <w:rPr>
          <w:rFonts w:cstheme="minorHAnsi"/>
        </w:rPr>
        <w:t>advice on likely take</w:t>
      </w:r>
      <w:r w:rsidR="009A1210">
        <w:rPr>
          <w:rFonts w:cstheme="minorHAnsi"/>
        </w:rPr>
        <w:noBreakHyphen/>
      </w:r>
      <w:r w:rsidR="003F32D7">
        <w:rPr>
          <w:rFonts w:cstheme="minorHAnsi"/>
        </w:rPr>
        <w:t xml:space="preserve">up as part of consultation with the </w:t>
      </w:r>
      <w:r w:rsidR="003F32D7" w:rsidRPr="008223DA">
        <w:rPr>
          <w:rFonts w:cstheme="minorHAnsi"/>
        </w:rPr>
        <w:t>sector</w:t>
      </w:r>
      <w:r w:rsidRPr="008223DA">
        <w:rPr>
          <w:rFonts w:cstheme="minorHAnsi"/>
        </w:rPr>
        <w:t>.</w:t>
      </w:r>
    </w:p>
    <w:p w14:paraId="28C00383" w14:textId="04778A95" w:rsidR="00711740" w:rsidRPr="007D2814" w:rsidRDefault="00711740" w:rsidP="00FF0C7C">
      <w:pPr>
        <w:pStyle w:val="Heading1"/>
      </w:pPr>
      <w:bookmarkStart w:id="5" w:name="_Toc216892298"/>
      <w:r w:rsidRPr="007D2814">
        <w:t>Eligibility</w:t>
      </w:r>
      <w:bookmarkEnd w:id="5"/>
    </w:p>
    <w:p w14:paraId="23E107F0" w14:textId="11FEE129" w:rsidR="00711740" w:rsidRPr="00711740" w:rsidRDefault="00711740" w:rsidP="00D8223D">
      <w:pPr>
        <w:pStyle w:val="Heading2"/>
      </w:pPr>
      <w:bookmarkStart w:id="6" w:name="_Toc216892299"/>
      <w:r w:rsidRPr="00711740">
        <w:t>Are all doctors eligible to apply?</w:t>
      </w:r>
      <w:bookmarkEnd w:id="6"/>
    </w:p>
    <w:p w14:paraId="38ADF62D" w14:textId="77777777" w:rsidR="00962B93" w:rsidRPr="00D8223D" w:rsidRDefault="00962B93" w:rsidP="00962B93">
      <w:pPr>
        <w:rPr>
          <w:rFonts w:cstheme="minorHAnsi"/>
          <w:iCs/>
        </w:rPr>
      </w:pPr>
      <w:r w:rsidRPr="00D8223D">
        <w:rPr>
          <w:rFonts w:cstheme="minorHAnsi"/>
          <w:iCs/>
        </w:rPr>
        <w:t>Eligible applicants include:</w:t>
      </w:r>
    </w:p>
    <w:p w14:paraId="6D56C3B4" w14:textId="7A9BFA16" w:rsidR="00D81CBB" w:rsidRDefault="00D81CBB" w:rsidP="007D2814">
      <w:pPr>
        <w:pStyle w:val="ListBullet"/>
      </w:pPr>
      <w:r>
        <w:t>vocationally registered General Practitioners (GP)</w:t>
      </w:r>
    </w:p>
    <w:p w14:paraId="61791E3F" w14:textId="2EF5CB6D" w:rsidR="00D81CBB" w:rsidRDefault="001A10F0" w:rsidP="007D2814">
      <w:pPr>
        <w:pStyle w:val="ListBullet"/>
      </w:pPr>
      <w:r>
        <w:t xml:space="preserve">vocationally registered </w:t>
      </w:r>
      <w:r w:rsidR="00D81CBB">
        <w:t>Rural Generalists (RGs)</w:t>
      </w:r>
    </w:p>
    <w:p w14:paraId="407019C7" w14:textId="35978BFC" w:rsidR="00D81CBB" w:rsidRDefault="00D81CBB" w:rsidP="007D2814">
      <w:pPr>
        <w:pStyle w:val="ListBullet"/>
      </w:pPr>
      <w:r>
        <w:t>Non-vocationally registered doctors that are on an approved GP/RG training pathway working in primary care</w:t>
      </w:r>
      <w:r w:rsidR="00D63AB2">
        <w:t xml:space="preserve">. </w:t>
      </w:r>
      <w:r w:rsidR="00F33263">
        <w:t>A list of approved training path</w:t>
      </w:r>
      <w:r w:rsidR="001A10F0">
        <w:t>w</w:t>
      </w:r>
      <w:r w:rsidR="00F33263">
        <w:t xml:space="preserve">ays is in </w:t>
      </w:r>
      <w:hyperlink w:anchor="_7._Appendix:_Quick" w:history="1">
        <w:r w:rsidR="0036146B" w:rsidRPr="00D34D6A">
          <w:rPr>
            <w:rStyle w:val="Hyperlink"/>
            <w:rFonts w:cstheme="minorHAnsi"/>
          </w:rPr>
          <w:t>7. A</w:t>
        </w:r>
        <w:r w:rsidR="0036146B">
          <w:rPr>
            <w:rStyle w:val="Hyperlink"/>
            <w:rFonts w:cstheme="minorHAnsi"/>
          </w:rPr>
          <w:t>pp</w:t>
        </w:r>
        <w:r w:rsidR="0036146B" w:rsidRPr="00D34D6A">
          <w:rPr>
            <w:rStyle w:val="Hyperlink"/>
            <w:rFonts w:cstheme="minorHAnsi"/>
          </w:rPr>
          <w:t>endix</w:t>
        </w:r>
      </w:hyperlink>
      <w:r w:rsidR="0036146B">
        <w:t>.</w:t>
      </w:r>
    </w:p>
    <w:p w14:paraId="08FAB52B" w14:textId="26434F6D" w:rsidR="00711740" w:rsidRPr="00D8223D" w:rsidRDefault="00962B93" w:rsidP="00962B93">
      <w:pPr>
        <w:rPr>
          <w:rFonts w:cstheme="minorHAnsi"/>
          <w:iCs/>
        </w:rPr>
      </w:pPr>
      <w:r w:rsidRPr="00D8223D">
        <w:rPr>
          <w:rFonts w:cstheme="minorHAnsi"/>
          <w:iCs/>
        </w:rPr>
        <w:t>Applicants must be working in general practice and offering emergency care and/or advanced skills services</w:t>
      </w:r>
      <w:r w:rsidR="00B929E8">
        <w:rPr>
          <w:rFonts w:cstheme="minorHAnsi"/>
          <w:iCs/>
        </w:rPr>
        <w:t xml:space="preserve"> </w:t>
      </w:r>
      <w:r w:rsidRPr="00D8223D">
        <w:rPr>
          <w:rFonts w:cstheme="minorHAnsi"/>
          <w:iCs/>
        </w:rPr>
        <w:t>in MM</w:t>
      </w:r>
      <w:r w:rsidR="005B0878">
        <w:rPr>
          <w:rFonts w:cstheme="minorHAnsi"/>
          <w:iCs/>
        </w:rPr>
        <w:t xml:space="preserve"> </w:t>
      </w:r>
      <w:r w:rsidRPr="00D8223D">
        <w:rPr>
          <w:rFonts w:cstheme="minorHAnsi"/>
          <w:iCs/>
        </w:rPr>
        <w:t>3-7 locations</w:t>
      </w:r>
      <w:r w:rsidR="00AA17C0">
        <w:rPr>
          <w:rFonts w:cstheme="minorHAnsi"/>
          <w:iCs/>
        </w:rPr>
        <w:t>.</w:t>
      </w:r>
    </w:p>
    <w:p w14:paraId="77F09F45" w14:textId="50DD9731" w:rsidR="00711740" w:rsidRPr="009A1210" w:rsidRDefault="00711740" w:rsidP="009A1210">
      <w:pPr>
        <w:pStyle w:val="Heading2"/>
      </w:pPr>
      <w:bookmarkStart w:id="7" w:name="_Toc216892300"/>
      <w:r w:rsidRPr="009A1210">
        <w:t>What locations are eligible?</w:t>
      </w:r>
      <w:bookmarkEnd w:id="7"/>
    </w:p>
    <w:p w14:paraId="201C148E" w14:textId="0B1AD729" w:rsidR="005D2F5A" w:rsidRDefault="00C72788" w:rsidP="00BD142A">
      <w:pPr>
        <w:rPr>
          <w:rFonts w:cstheme="minorHAnsi"/>
        </w:rPr>
      </w:pPr>
      <w:r>
        <w:rPr>
          <w:rFonts w:cstheme="minorHAnsi"/>
        </w:rPr>
        <w:t>Doctors</w:t>
      </w:r>
      <w:r w:rsidR="00711740" w:rsidRPr="00711740">
        <w:rPr>
          <w:rFonts w:cstheme="minorHAnsi"/>
        </w:rPr>
        <w:t xml:space="preserve"> must be providing general practice services and delivering </w:t>
      </w:r>
      <w:r w:rsidR="001A10F0">
        <w:rPr>
          <w:rFonts w:cstheme="minorHAnsi"/>
        </w:rPr>
        <w:t xml:space="preserve">emergency medicine/ </w:t>
      </w:r>
      <w:r w:rsidR="00711740" w:rsidRPr="00711740">
        <w:rPr>
          <w:rFonts w:cstheme="minorHAnsi"/>
        </w:rPr>
        <w:t xml:space="preserve">advanced skills services in </w:t>
      </w:r>
      <w:r w:rsidR="00BD512A">
        <w:rPr>
          <w:rFonts w:cstheme="minorHAnsi"/>
        </w:rPr>
        <w:t>MM</w:t>
      </w:r>
      <w:r w:rsidR="005B0878">
        <w:rPr>
          <w:rFonts w:cstheme="minorHAnsi"/>
        </w:rPr>
        <w:t xml:space="preserve"> </w:t>
      </w:r>
      <w:r w:rsidR="00711740" w:rsidRPr="00711740">
        <w:rPr>
          <w:rFonts w:cstheme="minorHAnsi"/>
        </w:rPr>
        <w:t>3-7 locations to access the WIP</w:t>
      </w:r>
      <w:r w:rsidR="00C24664">
        <w:rPr>
          <w:rFonts w:cstheme="minorHAnsi"/>
        </w:rPr>
        <w:t>-</w:t>
      </w:r>
      <w:r w:rsidR="00711740" w:rsidRPr="00711740">
        <w:rPr>
          <w:rFonts w:cstheme="minorHAnsi"/>
        </w:rPr>
        <w:t>Rural Advanced Skills</w:t>
      </w:r>
      <w:r w:rsidR="006B4E57">
        <w:rPr>
          <w:rFonts w:cstheme="minorHAnsi"/>
        </w:rPr>
        <w:t xml:space="preserve"> </w:t>
      </w:r>
      <w:r w:rsidR="00FB1BE5">
        <w:rPr>
          <w:rFonts w:cstheme="minorHAnsi"/>
        </w:rPr>
        <w:t>payment</w:t>
      </w:r>
      <w:r w:rsidR="00711740" w:rsidRPr="00711740">
        <w:rPr>
          <w:rFonts w:cstheme="minorHAnsi"/>
        </w:rPr>
        <w:t>.</w:t>
      </w:r>
    </w:p>
    <w:p w14:paraId="17071C51" w14:textId="66CD6A1A" w:rsidR="00711740" w:rsidRPr="00711740" w:rsidRDefault="00711740" w:rsidP="00BD142A">
      <w:pPr>
        <w:rPr>
          <w:rFonts w:cstheme="minorHAnsi"/>
        </w:rPr>
      </w:pPr>
      <w:r w:rsidRPr="008370AC">
        <w:rPr>
          <w:rFonts w:cstheme="minorHAnsi"/>
        </w:rPr>
        <w:t>Applicants</w:t>
      </w:r>
      <w:r w:rsidRPr="00711740">
        <w:rPr>
          <w:rFonts w:cstheme="minorHAnsi"/>
        </w:rPr>
        <w:t xml:space="preserve"> can determine the </w:t>
      </w:r>
      <w:r w:rsidR="00BD512A">
        <w:rPr>
          <w:rFonts w:cstheme="minorHAnsi"/>
        </w:rPr>
        <w:t>MM</w:t>
      </w:r>
      <w:r w:rsidRPr="00711740">
        <w:rPr>
          <w:rFonts w:cstheme="minorHAnsi"/>
        </w:rPr>
        <w:t xml:space="preserve"> designation of a particular location by using the </w:t>
      </w:r>
      <w:hyperlink r:id="rId13" w:history="1">
        <w:r w:rsidRPr="00A03197">
          <w:rPr>
            <w:rStyle w:val="Hyperlink"/>
            <w:rFonts w:cstheme="minorHAnsi"/>
          </w:rPr>
          <w:t>Health Workforce Locator</w:t>
        </w:r>
      </w:hyperlink>
      <w:r w:rsidRPr="00711740">
        <w:rPr>
          <w:rFonts w:cstheme="minorHAnsi"/>
        </w:rPr>
        <w:t xml:space="preserve"> on the Department of Health</w:t>
      </w:r>
      <w:r w:rsidR="005B0878">
        <w:rPr>
          <w:rFonts w:cstheme="minorHAnsi"/>
        </w:rPr>
        <w:t>, Disability and Ageing’s</w:t>
      </w:r>
      <w:r w:rsidR="00A03197">
        <w:rPr>
          <w:rFonts w:cstheme="minorHAnsi"/>
        </w:rPr>
        <w:t xml:space="preserve"> </w:t>
      </w:r>
      <w:hyperlink r:id="rId14" w:history="1">
        <w:proofErr w:type="spellStart"/>
        <w:r w:rsidR="00A03197" w:rsidRPr="00DE7ACF">
          <w:rPr>
            <w:rStyle w:val="Hyperlink"/>
            <w:rFonts w:cstheme="minorHAnsi"/>
          </w:rPr>
          <w:t>DoctorConnect</w:t>
        </w:r>
        <w:proofErr w:type="spellEnd"/>
        <w:r w:rsidRPr="00DE7ACF">
          <w:rPr>
            <w:rStyle w:val="Hyperlink"/>
            <w:rFonts w:cstheme="minorHAnsi"/>
          </w:rPr>
          <w:t xml:space="preserve"> website</w:t>
        </w:r>
      </w:hyperlink>
      <w:r w:rsidRPr="00711740">
        <w:rPr>
          <w:rFonts w:cstheme="minorHAnsi"/>
        </w:rPr>
        <w:t>.</w:t>
      </w:r>
    </w:p>
    <w:p w14:paraId="492CD65D" w14:textId="5FFE1D46" w:rsidR="00711740" w:rsidRPr="00711740" w:rsidRDefault="00711740" w:rsidP="009A1210">
      <w:pPr>
        <w:pStyle w:val="Heading2"/>
        <w:keepLines w:val="0"/>
      </w:pPr>
      <w:bookmarkStart w:id="8" w:name="_Toc216892301"/>
      <w:r>
        <w:lastRenderedPageBreak/>
        <w:t>.3</w:t>
      </w:r>
      <w:r>
        <w:tab/>
      </w:r>
      <w:r w:rsidRPr="00711740">
        <w:t>What advanced skills are eligible?</w:t>
      </w:r>
      <w:bookmarkEnd w:id="8"/>
    </w:p>
    <w:p w14:paraId="0C087D8E" w14:textId="1B4219D3" w:rsidR="00711740" w:rsidRDefault="00711740" w:rsidP="009A1210">
      <w:pPr>
        <w:keepNext/>
        <w:rPr>
          <w:rFonts w:cstheme="minorHAnsi"/>
        </w:rPr>
      </w:pPr>
      <w:r>
        <w:rPr>
          <w:rFonts w:cstheme="minorHAnsi"/>
        </w:rPr>
        <w:t>The following advanced skills are eligible for payment through the WIP</w:t>
      </w:r>
      <w:r w:rsidR="00C24664">
        <w:rPr>
          <w:rFonts w:cstheme="minorHAnsi"/>
        </w:rPr>
        <w:t>-</w:t>
      </w:r>
      <w:r>
        <w:rPr>
          <w:rFonts w:cstheme="minorHAnsi"/>
        </w:rPr>
        <w:t xml:space="preserve">Rural Advanced Skills </w:t>
      </w:r>
      <w:r w:rsidR="006B4E57">
        <w:rPr>
          <w:rFonts w:cstheme="minorHAnsi"/>
        </w:rPr>
        <w:t>payment</w:t>
      </w:r>
      <w:r>
        <w:rPr>
          <w:rFonts w:cstheme="minorHAnsi"/>
        </w:rPr>
        <w:t>:</w:t>
      </w:r>
    </w:p>
    <w:p w14:paraId="094F51F0" w14:textId="6DF53ADE" w:rsidR="00711740" w:rsidRPr="007D2814" w:rsidRDefault="001B0EA9" w:rsidP="009A1210">
      <w:pPr>
        <w:keepNext/>
        <w:rPr>
          <w:rStyle w:val="IntenseEmphasis"/>
        </w:rPr>
      </w:pPr>
      <w:r w:rsidRPr="007D2814">
        <w:rPr>
          <w:rStyle w:val="IntenseEmphasis"/>
        </w:rPr>
        <w:t>Eligible advanced skills by WIP-Rural Advanced Skills Stream</w:t>
      </w:r>
    </w:p>
    <w:tbl>
      <w:tblPr>
        <w:tblStyle w:val="TableGrid"/>
        <w:tblW w:w="0" w:type="auto"/>
        <w:tblLook w:val="04A0" w:firstRow="1" w:lastRow="0" w:firstColumn="1" w:lastColumn="0" w:noHBand="0" w:noVBand="1"/>
      </w:tblPr>
      <w:tblGrid>
        <w:gridCol w:w="1696"/>
        <w:gridCol w:w="7364"/>
      </w:tblGrid>
      <w:tr w:rsidR="00AA17C0" w:rsidRPr="00ED690D" w14:paraId="2FDBAAE1" w14:textId="77777777" w:rsidTr="003D2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49236BE" w14:textId="616D02B4" w:rsidR="00AA17C0" w:rsidRPr="007D2814" w:rsidRDefault="00AA17C0" w:rsidP="008852F6">
            <w:pPr>
              <w:jc w:val="left"/>
            </w:pPr>
            <w:r w:rsidRPr="007D2814">
              <w:t>Stream 1: Emergency Medicine</w:t>
            </w:r>
          </w:p>
        </w:tc>
        <w:tc>
          <w:tcPr>
            <w:tcW w:w="7364" w:type="dxa"/>
          </w:tcPr>
          <w:p w14:paraId="189F5EB7" w14:textId="5A471A9E" w:rsidR="00AA17C0" w:rsidRPr="00DE7ACF" w:rsidRDefault="00AA17C0" w:rsidP="008852F6">
            <w:pPr>
              <w:pStyle w:val="Tablelistbullet"/>
              <w:jc w:val="left"/>
              <w:cnfStyle w:val="100000000000" w:firstRow="1" w:lastRow="0" w:firstColumn="0" w:lastColumn="0" w:oddVBand="0" w:evenVBand="0" w:oddHBand="0" w:evenHBand="0" w:firstRowFirstColumn="0" w:firstRowLastColumn="0" w:lastRowFirstColumn="0" w:lastRowLastColumn="0"/>
            </w:pPr>
            <w:r w:rsidRPr="00DE7ACF">
              <w:t xml:space="preserve">Emergency care in hospital, </w:t>
            </w:r>
            <w:r w:rsidR="001A10F0">
              <w:t>Medicare Urgent Care Clinic</w:t>
            </w:r>
            <w:r w:rsidRPr="00DE7ACF">
              <w:t xml:space="preserve"> or </w:t>
            </w:r>
            <w:r w:rsidR="009B1801">
              <w:t>M</w:t>
            </w:r>
            <w:r w:rsidRPr="00DE7ACF">
              <w:t>ulti</w:t>
            </w:r>
            <w:r w:rsidR="009B1801">
              <w:t>-P</w:t>
            </w:r>
            <w:r w:rsidRPr="00DE7ACF">
              <w:t xml:space="preserve">urpose </w:t>
            </w:r>
            <w:r w:rsidR="009B1801">
              <w:t>S</w:t>
            </w:r>
            <w:r w:rsidRPr="00DE7ACF">
              <w:t>ervice</w:t>
            </w:r>
            <w:r w:rsidR="00483C2D">
              <w:t>.</w:t>
            </w:r>
          </w:p>
          <w:p w14:paraId="384AFD14" w14:textId="1AC6D040" w:rsidR="00AA17C0" w:rsidRPr="00DE7ACF" w:rsidRDefault="00AA17C0" w:rsidP="008852F6">
            <w:pPr>
              <w:pStyle w:val="Tablelistbullet"/>
              <w:jc w:val="left"/>
              <w:cnfStyle w:val="100000000000" w:firstRow="1" w:lastRow="0" w:firstColumn="0" w:lastColumn="0" w:oddVBand="0" w:evenVBand="0" w:oddHBand="0" w:evenHBand="0" w:firstRowFirstColumn="0" w:firstRowLastColumn="0" w:lastRowFirstColumn="0" w:lastRowLastColumn="0"/>
            </w:pPr>
            <w:r w:rsidRPr="00DE7ACF">
              <w:t>Emergency after hours services in communities where there is no hospital, urgent care centre or multipurpose service within 50</w:t>
            </w:r>
            <w:r w:rsidR="005B4DEC" w:rsidRPr="00DE7ACF">
              <w:t> </w:t>
            </w:r>
            <w:r w:rsidRPr="00DE7ACF">
              <w:t xml:space="preserve">km </w:t>
            </w:r>
            <w:r w:rsidR="009B1801">
              <w:t xml:space="preserve">by road </w:t>
            </w:r>
            <w:r w:rsidRPr="00DE7ACF">
              <w:t>of the doctor’s general practice and services are provided in person</w:t>
            </w:r>
            <w:r w:rsidR="00483C2D">
              <w:t>.</w:t>
            </w:r>
          </w:p>
        </w:tc>
      </w:tr>
      <w:tr w:rsidR="00AA17C0" w:rsidRPr="00ED690D" w14:paraId="36F4FF45" w14:textId="77777777" w:rsidTr="003D246D">
        <w:tc>
          <w:tcPr>
            <w:cnfStyle w:val="001000000000" w:firstRow="0" w:lastRow="0" w:firstColumn="1" w:lastColumn="0" w:oddVBand="0" w:evenVBand="0" w:oddHBand="0" w:evenHBand="0" w:firstRowFirstColumn="0" w:firstRowLastColumn="0" w:lastRowFirstColumn="0" w:lastRowLastColumn="0"/>
            <w:tcW w:w="1696" w:type="dxa"/>
          </w:tcPr>
          <w:p w14:paraId="19373F93" w14:textId="0584535A" w:rsidR="00AA17C0" w:rsidRPr="007D2814" w:rsidRDefault="00AA17C0" w:rsidP="007D2814">
            <w:r w:rsidRPr="007D2814">
              <w:t>Stream 2: Advanced Skills</w:t>
            </w:r>
          </w:p>
        </w:tc>
        <w:tc>
          <w:tcPr>
            <w:tcW w:w="7364" w:type="dxa"/>
          </w:tcPr>
          <w:p w14:paraId="678E2FC8" w14:textId="46BD861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 xml:space="preserve">Adult </w:t>
            </w:r>
            <w:r w:rsidR="009B1801" w:rsidRPr="00DE7ACF">
              <w:t>Internal Medicine</w:t>
            </w:r>
          </w:p>
          <w:p w14:paraId="54CC09C2"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Anaesthesia</w:t>
            </w:r>
          </w:p>
          <w:p w14:paraId="329F4C37"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First Nations Health (Aboriginal and Torres Strait Islander Health)</w:t>
            </w:r>
          </w:p>
          <w:p w14:paraId="243BB3AC"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Mental Health</w:t>
            </w:r>
          </w:p>
          <w:p w14:paraId="21689139"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Obstetrics and Gynaecology</w:t>
            </w:r>
          </w:p>
          <w:p w14:paraId="4397F2FA"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Paediatrics and Child Health</w:t>
            </w:r>
          </w:p>
          <w:p w14:paraId="37512E4C" w14:textId="77777777" w:rsidR="00AA17C0"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Palliative Care</w:t>
            </w:r>
          </w:p>
          <w:p w14:paraId="4069EC68" w14:textId="77777777" w:rsidR="00AA17C0"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Remote Medicine</w:t>
            </w:r>
          </w:p>
          <w:p w14:paraId="579E153E" w14:textId="3957081F" w:rsidR="00C31666" w:rsidRPr="00DE7ACF" w:rsidRDefault="003908A5" w:rsidP="005F7E59">
            <w:pPr>
              <w:pStyle w:val="Tablelistbullet"/>
              <w:cnfStyle w:val="000000000000" w:firstRow="0" w:lastRow="0" w:firstColumn="0" w:lastColumn="0" w:oddVBand="0" w:evenVBand="0" w:oddHBand="0" w:evenHBand="0" w:firstRowFirstColumn="0" w:firstRowLastColumn="0" w:lastRowFirstColumn="0" w:lastRowLastColumn="0"/>
            </w:pPr>
            <w:r>
              <w:t xml:space="preserve">Small Town Rural General Practice </w:t>
            </w:r>
          </w:p>
          <w:p w14:paraId="778EA8F7" w14:textId="0BABB446" w:rsidR="001F70EE" w:rsidRPr="00DE7ACF" w:rsidRDefault="00AA17C0" w:rsidP="005F7E59">
            <w:pPr>
              <w:pStyle w:val="Tablelistbullet"/>
              <w:cnfStyle w:val="000000000000" w:firstRow="0" w:lastRow="0" w:firstColumn="0" w:lastColumn="0" w:oddVBand="0" w:evenVBand="0" w:oddHBand="0" w:evenHBand="0" w:firstRowFirstColumn="0" w:firstRowLastColumn="0" w:lastRowFirstColumn="0" w:lastRowLastColumn="0"/>
            </w:pPr>
            <w:r w:rsidRPr="00DE7ACF">
              <w:t>Surgery</w:t>
            </w:r>
            <w:r w:rsidR="00483C2D">
              <w:t>.</w:t>
            </w:r>
          </w:p>
        </w:tc>
      </w:tr>
    </w:tbl>
    <w:p w14:paraId="38CC1390" w14:textId="77D5DB1D" w:rsidR="00E71A90" w:rsidRPr="00FF0C7C" w:rsidRDefault="001F70EE" w:rsidP="00FF0C7C">
      <w:bookmarkStart w:id="9" w:name="_Hlk132967811"/>
      <w:r w:rsidRPr="00FF0C7C">
        <w:t xml:space="preserve">See </w:t>
      </w:r>
      <w:hyperlink w:anchor="_2.4_What_qualifications" w:history="1">
        <w:r w:rsidRPr="00FF0C7C">
          <w:rPr>
            <w:rStyle w:val="Hyperlink"/>
          </w:rPr>
          <w:t>Section 2.4</w:t>
        </w:r>
      </w:hyperlink>
      <w:r w:rsidRPr="00FF0C7C">
        <w:t xml:space="preserve"> for the recognised qualifications and training related to the advanced skills listed above.</w:t>
      </w:r>
    </w:p>
    <w:p w14:paraId="7D48D836" w14:textId="7A042350" w:rsidR="00711740" w:rsidRDefault="00711740" w:rsidP="00D8223D">
      <w:pPr>
        <w:pStyle w:val="Heading2"/>
      </w:pPr>
      <w:bookmarkStart w:id="10" w:name="_2.4_What_qualifications"/>
      <w:bookmarkStart w:id="11" w:name="_Toc216892302"/>
      <w:bookmarkEnd w:id="9"/>
      <w:bookmarkEnd w:id="10"/>
      <w:r w:rsidRPr="00711740">
        <w:t>What qualifications or training do I need to have to be eligible?</w:t>
      </w:r>
      <w:bookmarkEnd w:id="11"/>
    </w:p>
    <w:p w14:paraId="3E1A1336" w14:textId="4EAD0630" w:rsidR="00711740" w:rsidRDefault="00711740" w:rsidP="00711740">
      <w:pPr>
        <w:rPr>
          <w:rFonts w:cstheme="minorHAnsi"/>
        </w:rPr>
      </w:pPr>
      <w:r>
        <w:rPr>
          <w:rFonts w:cstheme="minorHAnsi"/>
        </w:rPr>
        <w:t xml:space="preserve">The following qualifications or training </w:t>
      </w:r>
      <w:r w:rsidR="00834E0C">
        <w:rPr>
          <w:rFonts w:cstheme="minorHAnsi"/>
        </w:rPr>
        <w:t>are recognised for the purposes of this program. Others may be considered upon application to the Rural Workforce Agency.</w:t>
      </w:r>
    </w:p>
    <w:p w14:paraId="6A157065" w14:textId="5DBD820B" w:rsidR="001B0EA9" w:rsidRPr="007D2814" w:rsidRDefault="001B0EA9" w:rsidP="00711740">
      <w:pPr>
        <w:rPr>
          <w:rStyle w:val="IntenseEmphasis"/>
        </w:rPr>
      </w:pPr>
      <w:r w:rsidRPr="007D2814">
        <w:rPr>
          <w:rStyle w:val="IntenseEmphasis"/>
        </w:rPr>
        <w:t>Training/qualification requirements by advanced skill</w:t>
      </w:r>
    </w:p>
    <w:tbl>
      <w:tblPr>
        <w:tblStyle w:val="TableGrid2"/>
        <w:tblW w:w="0" w:type="auto"/>
        <w:tblLook w:val="04A0" w:firstRow="1" w:lastRow="0" w:firstColumn="1" w:lastColumn="0" w:noHBand="0" w:noVBand="1"/>
      </w:tblPr>
      <w:tblGrid>
        <w:gridCol w:w="2115"/>
        <w:gridCol w:w="6901"/>
      </w:tblGrid>
      <w:tr w:rsidR="0008415E" w:rsidRPr="007D2814" w14:paraId="5407B2CF" w14:textId="77777777" w:rsidTr="007D28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5" w:type="dxa"/>
          </w:tcPr>
          <w:p w14:paraId="29EA44C4" w14:textId="77777777" w:rsidR="0008415E" w:rsidRPr="007D2814" w:rsidRDefault="0008415E" w:rsidP="007D2814">
            <w:r w:rsidRPr="007D2814">
              <w:t>Advanced Skill</w:t>
            </w:r>
          </w:p>
        </w:tc>
        <w:tc>
          <w:tcPr>
            <w:tcW w:w="6901" w:type="dxa"/>
          </w:tcPr>
          <w:p w14:paraId="1B5CD943" w14:textId="77777777" w:rsidR="0008415E" w:rsidRPr="007D2814" w:rsidRDefault="0008415E" w:rsidP="007D2814">
            <w:pPr>
              <w:cnfStyle w:val="100000000000" w:firstRow="1" w:lastRow="0" w:firstColumn="0" w:lastColumn="0" w:oddVBand="0" w:evenVBand="0" w:oddHBand="0" w:evenHBand="0" w:firstRowFirstColumn="0" w:firstRowLastColumn="0" w:lastRowFirstColumn="0" w:lastRowLastColumn="0"/>
            </w:pPr>
            <w:r w:rsidRPr="007D2814">
              <w:t>Training/qualifications required</w:t>
            </w:r>
          </w:p>
        </w:tc>
      </w:tr>
      <w:tr w:rsidR="0008415E" w:rsidRPr="00711740" w14:paraId="55D2D56A"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46639660" w14:textId="77777777" w:rsidR="0008415E" w:rsidRPr="007D2814" w:rsidRDefault="0008415E" w:rsidP="007D2814">
            <w:r w:rsidRPr="007D2814">
              <w:t>Adult internal medicine</w:t>
            </w:r>
          </w:p>
        </w:tc>
        <w:tc>
          <w:tcPr>
            <w:tcW w:w="6901" w:type="dxa"/>
          </w:tcPr>
          <w:p w14:paraId="758CBF48"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Advanced Specialised Training in Adult Internal Medicine (ACRRM).</w:t>
            </w:r>
          </w:p>
          <w:p w14:paraId="33932844"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Additional Rural Skills Training in Adult Internal Medicine (RACGP).</w:t>
            </w:r>
          </w:p>
          <w:p w14:paraId="2F7C7CF7"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Any Adult Internal Medicine training of 12 months or longer that is accredited by either ACRRM or RACGP.</w:t>
            </w:r>
          </w:p>
        </w:tc>
      </w:tr>
      <w:tr w:rsidR="0008415E" w:rsidRPr="00711740" w14:paraId="473E8DF4"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14521A81" w14:textId="77777777" w:rsidR="0008415E" w:rsidRPr="007D2814" w:rsidRDefault="0008415E" w:rsidP="007D2814">
            <w:r w:rsidRPr="007D2814">
              <w:t>Anaesthesia</w:t>
            </w:r>
          </w:p>
        </w:tc>
        <w:tc>
          <w:tcPr>
            <w:tcW w:w="6901" w:type="dxa"/>
          </w:tcPr>
          <w:p w14:paraId="2CCF75EB"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Advanced Specialised Training in Anaesthesia (ACRRM).</w:t>
            </w:r>
          </w:p>
          <w:p w14:paraId="2DEB94E9"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Additional Rural Skills Training in Anaesthesia (RACGP).</w:t>
            </w:r>
          </w:p>
          <w:p w14:paraId="41BC6EA2"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Any Anaesthesia training of 12 months or longer that is accredited by either ACRRM or RACGP.</w:t>
            </w:r>
          </w:p>
          <w:p w14:paraId="74ED1B55"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Credentialled to perform anaesthetic services by hospital in which services are delivered.</w:t>
            </w:r>
          </w:p>
        </w:tc>
      </w:tr>
      <w:tr w:rsidR="0008415E" w:rsidRPr="00711740" w14:paraId="7AAF8A28"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45D8B011" w14:textId="77777777" w:rsidR="0008415E" w:rsidRPr="007D2814" w:rsidRDefault="0008415E" w:rsidP="007D2814">
            <w:r w:rsidRPr="007D2814">
              <w:lastRenderedPageBreak/>
              <w:t>First Nations Health</w:t>
            </w:r>
          </w:p>
        </w:tc>
        <w:tc>
          <w:tcPr>
            <w:tcW w:w="6901" w:type="dxa"/>
          </w:tcPr>
          <w:p w14:paraId="24E761A1"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Advanced Specialised Training in Aboriginal and Torres Strait Islander Health (ACRRM).</w:t>
            </w:r>
          </w:p>
          <w:p w14:paraId="5B993514"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Additional Rural Skills Training in Aboriginal and Torres Strait Islander Health (RACGP).</w:t>
            </w:r>
          </w:p>
          <w:p w14:paraId="1F962712" w14:textId="77777777" w:rsidR="0008415E" w:rsidRPr="00EB13C9"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GPs and Rural Generalists with 12 months (full-time/1.0 FTE) or more prior experience (within the last five years) working in an Aboriginal Community Controlled Health Organisation or Aboriginal Medical Service (prior to commencement of assessment period).</w:t>
            </w:r>
          </w:p>
          <w:p w14:paraId="5E65991B" w14:textId="4F664552"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EB13C9">
              <w:t xml:space="preserve">GPs and Rural Generalists with 12 months (full-time/1.0 FTE) or more experience (within the last five years) providing health services (AMS, community or hospital setting) in a community (as defined by </w:t>
            </w:r>
            <w:hyperlink r:id="rId15" w:history="1">
              <w:r w:rsidRPr="002B1EE6">
                <w:rPr>
                  <w:rStyle w:val="Hyperlink"/>
                </w:rPr>
                <w:t>Australian Bureau of Statistics Indigenous Areas</w:t>
              </w:r>
            </w:hyperlink>
            <w:r w:rsidRPr="007D2814">
              <w:rPr>
                <w:rStyle w:val="TablelistbulletChar"/>
              </w:rPr>
              <w:t xml:space="preserve">) </w:t>
            </w:r>
            <w:r w:rsidRPr="008852F6">
              <w:rPr>
                <w:rStyle w:val="TablelistbulletChar"/>
                <w:sz w:val="20"/>
                <w:szCs w:val="20"/>
              </w:rPr>
              <w:t>where at least 7</w:t>
            </w:r>
            <w:r w:rsidR="00E93ED6" w:rsidRPr="008852F6">
              <w:rPr>
                <w:rStyle w:val="TablelistbulletChar"/>
                <w:sz w:val="20"/>
                <w:szCs w:val="20"/>
              </w:rPr>
              <w:t>0</w:t>
            </w:r>
            <w:r w:rsidRPr="008852F6">
              <w:rPr>
                <w:rStyle w:val="TablelistbulletChar"/>
                <w:sz w:val="20"/>
                <w:szCs w:val="20"/>
              </w:rPr>
              <w:t>% of the population are First Nations people (prior to commencement of assessment period).</w:t>
            </w:r>
            <w:r w:rsidR="004E61A9" w:rsidRPr="008852F6">
              <w:rPr>
                <w:rStyle w:val="TablelistbulletChar"/>
                <w:sz w:val="20"/>
                <w:szCs w:val="20"/>
              </w:rPr>
              <w:t xml:space="preserve"> See Section 7.1 (List of Eligible Indigenous Areas) in the </w:t>
            </w:r>
            <w:hyperlink r:id="rId16" w:history="1">
              <w:r w:rsidR="00CF1D8A" w:rsidRPr="00585FD8">
                <w:rPr>
                  <w:rStyle w:val="Hyperlink"/>
                </w:rPr>
                <w:t xml:space="preserve">WIP Rural Advanced Skills </w:t>
              </w:r>
              <w:r w:rsidR="004E61A9" w:rsidRPr="00585FD8">
                <w:rPr>
                  <w:rStyle w:val="Hyperlink"/>
                </w:rPr>
                <w:t>Guidelines</w:t>
              </w:r>
            </w:hyperlink>
            <w:r w:rsidR="004E61A9" w:rsidRPr="008852F6">
              <w:rPr>
                <w:rStyle w:val="TablelistbulletChar"/>
                <w:sz w:val="20"/>
                <w:szCs w:val="20"/>
              </w:rPr>
              <w:t>.</w:t>
            </w:r>
          </w:p>
        </w:tc>
      </w:tr>
      <w:tr w:rsidR="0008415E" w:rsidRPr="00711740" w14:paraId="474319CC"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3B540935" w14:textId="77777777" w:rsidR="0008415E" w:rsidRPr="007D2814" w:rsidRDefault="0008415E" w:rsidP="007D2814">
            <w:r w:rsidRPr="007D2814">
              <w:t>Mental Health</w:t>
            </w:r>
          </w:p>
        </w:tc>
        <w:tc>
          <w:tcPr>
            <w:tcW w:w="6901" w:type="dxa"/>
          </w:tcPr>
          <w:p w14:paraId="21F206A7"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Mental Health (ACRRM).</w:t>
            </w:r>
          </w:p>
          <w:p w14:paraId="5CF60AAF"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Rural Additional Skills Training in Mental Health (RACGP).</w:t>
            </w:r>
          </w:p>
          <w:p w14:paraId="6604C97E"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Any Mental Health training of 12 months or longer that is accredited by either ACRRM or RACGP.</w:t>
            </w:r>
          </w:p>
          <w:p w14:paraId="60B2D285"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GPs and Rural Generalists with 12 months (full-time/1.0 FTE) or more prior experience (within the last five years) working in a Mental Health Setting (prior to commencement of assessment period).</w:t>
            </w:r>
          </w:p>
        </w:tc>
      </w:tr>
      <w:tr w:rsidR="0008415E" w:rsidRPr="00711740" w14:paraId="7C792E1B"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74418D02" w14:textId="77777777" w:rsidR="0008415E" w:rsidRPr="007D2814" w:rsidRDefault="0008415E" w:rsidP="007D2814">
            <w:r w:rsidRPr="007D2814">
              <w:t>Obstetrics and Gynaecology</w:t>
            </w:r>
          </w:p>
        </w:tc>
        <w:tc>
          <w:tcPr>
            <w:tcW w:w="6901" w:type="dxa"/>
          </w:tcPr>
          <w:p w14:paraId="11CB8722"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Obstetrics and Gynaecology (ACRRM).</w:t>
            </w:r>
          </w:p>
          <w:p w14:paraId="480BCB23"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Additional Rural Skills Training in Obstetrics (RACGP).</w:t>
            </w:r>
          </w:p>
          <w:p w14:paraId="077CE8DE"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Any Obstetrics or Gynaecology training of 12 months or longer that is accredited by either ACRRM or RACGP.</w:t>
            </w:r>
          </w:p>
          <w:p w14:paraId="5DFE3662"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Credentialled to perform obstetrics or gynaecological services by hospital in which services are delivered.</w:t>
            </w:r>
          </w:p>
        </w:tc>
      </w:tr>
      <w:tr w:rsidR="0008415E" w:rsidRPr="00711740" w14:paraId="4129C73C"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4FEAC036" w14:textId="77777777" w:rsidR="0008415E" w:rsidRPr="007D2814" w:rsidRDefault="0008415E" w:rsidP="007D2814">
            <w:r w:rsidRPr="007D2814">
              <w:t>Paediatrics and Child Health</w:t>
            </w:r>
          </w:p>
        </w:tc>
        <w:tc>
          <w:tcPr>
            <w:tcW w:w="6901" w:type="dxa"/>
          </w:tcPr>
          <w:p w14:paraId="7BDCC1F0"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Paediatrics (ACRRM).</w:t>
            </w:r>
          </w:p>
          <w:p w14:paraId="5F090AB9"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Additional Rural Skills Training in Child Health (RACGP).</w:t>
            </w:r>
          </w:p>
          <w:p w14:paraId="78ED42D4"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Any Paediatrics or Child Health training of 12 months or longer that is accredited by either ACRRM or RACGP.</w:t>
            </w:r>
          </w:p>
        </w:tc>
      </w:tr>
      <w:tr w:rsidR="0008415E" w:rsidRPr="00711740" w14:paraId="360B955C"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7ACD2B53" w14:textId="77777777" w:rsidR="0008415E" w:rsidRPr="007D2814" w:rsidRDefault="0008415E" w:rsidP="007D2814">
            <w:r w:rsidRPr="007D2814">
              <w:t>Palliative Care</w:t>
            </w:r>
          </w:p>
        </w:tc>
        <w:tc>
          <w:tcPr>
            <w:tcW w:w="6901" w:type="dxa"/>
          </w:tcPr>
          <w:p w14:paraId="2C0409E3"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Palliative Care (ACRRM)</w:t>
            </w:r>
          </w:p>
          <w:p w14:paraId="31FC1152"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Additional Rural Skills Training in Palliative Care (RACGP)</w:t>
            </w:r>
          </w:p>
          <w:p w14:paraId="2E31580C" w14:textId="3B4A6D76"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Any Palliative Care training of 12 months or longer that is accredited by either ACRRM or RACGP.</w:t>
            </w:r>
          </w:p>
        </w:tc>
      </w:tr>
      <w:tr w:rsidR="0008415E" w:rsidRPr="00711740" w14:paraId="063695AB"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756DAB75" w14:textId="77777777" w:rsidR="0008415E" w:rsidRPr="007D2814" w:rsidRDefault="0008415E" w:rsidP="007D2814">
            <w:r w:rsidRPr="007D2814">
              <w:t>Remote Medicine</w:t>
            </w:r>
          </w:p>
        </w:tc>
        <w:tc>
          <w:tcPr>
            <w:tcW w:w="6901" w:type="dxa"/>
          </w:tcPr>
          <w:p w14:paraId="0B579AD2"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Remote Medicine (ACRRM).</w:t>
            </w:r>
          </w:p>
          <w:p w14:paraId="3ADB32BF" w14:textId="4E5285B4"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 xml:space="preserve">Any Remote Medicine training of 12 months or longer that is accredited </w:t>
            </w:r>
            <w:r w:rsidR="00585FD8" w:rsidRPr="002B1EE6">
              <w:t>by ACRRM</w:t>
            </w:r>
            <w:r w:rsidRPr="002B1EE6">
              <w:t>.</w:t>
            </w:r>
          </w:p>
        </w:tc>
      </w:tr>
      <w:tr w:rsidR="003908A5" w:rsidRPr="00711740" w14:paraId="043D7104"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53D4D8B5" w14:textId="559FF06D" w:rsidR="003908A5" w:rsidRPr="007D2814" w:rsidRDefault="00664A14" w:rsidP="007D2814">
            <w:r w:rsidRPr="007D2814">
              <w:t xml:space="preserve">Small Town Rural General Practice </w:t>
            </w:r>
          </w:p>
        </w:tc>
        <w:tc>
          <w:tcPr>
            <w:tcW w:w="6901" w:type="dxa"/>
          </w:tcPr>
          <w:p w14:paraId="34F02077" w14:textId="4EE030AB" w:rsidR="003908A5" w:rsidRDefault="009B1801"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 xml:space="preserve">Additional Rural Skills </w:t>
            </w:r>
            <w:r w:rsidR="00664A14">
              <w:t xml:space="preserve">Training in Small Town Rural General Practice (RACGP) </w:t>
            </w:r>
          </w:p>
          <w:p w14:paraId="278A6B27" w14:textId="53A07008" w:rsidR="00664A14" w:rsidRPr="002B1EE6" w:rsidRDefault="0008391E" w:rsidP="007D2814">
            <w:pPr>
              <w:pStyle w:val="Tablelistbullet"/>
              <w:cnfStyle w:val="000000000000" w:firstRow="0" w:lastRow="0" w:firstColumn="0" w:lastColumn="0" w:oddVBand="0" w:evenVBand="0" w:oddHBand="0" w:evenHBand="0" w:firstRowFirstColumn="0" w:firstRowLastColumn="0" w:lastRowFirstColumn="0" w:lastRowLastColumn="0"/>
            </w:pPr>
            <w:r>
              <w:t xml:space="preserve">Any Small Town Rural General Practice </w:t>
            </w:r>
            <w:r w:rsidR="001D3DFC">
              <w:t xml:space="preserve">training of 12 months or longer that is accredited by RACGP. </w:t>
            </w:r>
          </w:p>
        </w:tc>
      </w:tr>
      <w:tr w:rsidR="0008415E" w:rsidRPr="00711740" w14:paraId="1984A6FF" w14:textId="77777777" w:rsidTr="007D2814">
        <w:tc>
          <w:tcPr>
            <w:cnfStyle w:val="001000000000" w:firstRow="0" w:lastRow="0" w:firstColumn="1" w:lastColumn="0" w:oddVBand="0" w:evenVBand="0" w:oddHBand="0" w:evenHBand="0" w:firstRowFirstColumn="0" w:firstRowLastColumn="0" w:lastRowFirstColumn="0" w:lastRowLastColumn="0"/>
            <w:tcW w:w="2115" w:type="dxa"/>
          </w:tcPr>
          <w:p w14:paraId="77187126" w14:textId="77777777" w:rsidR="0008415E" w:rsidRPr="007D2814" w:rsidRDefault="0008415E" w:rsidP="007D2814">
            <w:r w:rsidRPr="007D2814">
              <w:t>Surgery</w:t>
            </w:r>
          </w:p>
        </w:tc>
        <w:tc>
          <w:tcPr>
            <w:tcW w:w="6901" w:type="dxa"/>
          </w:tcPr>
          <w:p w14:paraId="7FB9A933"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Advanced Specialised Training in Surgery (ACRRM).</w:t>
            </w:r>
          </w:p>
          <w:p w14:paraId="109D0709"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Additional Rural Skills Training in Surgery (RACGP).</w:t>
            </w:r>
          </w:p>
          <w:p w14:paraId="7323A155"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Any Surgical training of 12 months or longer that is accredited by either ACRRM or RACGP.</w:t>
            </w:r>
          </w:p>
          <w:p w14:paraId="38F13B81" w14:textId="77777777" w:rsidR="0008415E" w:rsidRPr="002B1EE6" w:rsidRDefault="0008415E" w:rsidP="007D2814">
            <w:pPr>
              <w:pStyle w:val="Tablelistbullet"/>
              <w:cnfStyle w:val="000000000000" w:firstRow="0" w:lastRow="0" w:firstColumn="0" w:lastColumn="0" w:oddVBand="0" w:evenVBand="0" w:oddHBand="0" w:evenHBand="0" w:firstRowFirstColumn="0" w:firstRowLastColumn="0" w:lastRowFirstColumn="0" w:lastRowLastColumn="0"/>
            </w:pPr>
            <w:r w:rsidRPr="002B1EE6">
              <w:t>Credentialled to perform surgical services by hospital in which services are delivered.</w:t>
            </w:r>
          </w:p>
        </w:tc>
      </w:tr>
    </w:tbl>
    <w:p w14:paraId="3F67B2F6" w14:textId="4B40B0E7" w:rsidR="002158A0" w:rsidRDefault="002158A0" w:rsidP="002158A0">
      <w:pPr>
        <w:pStyle w:val="Heading2"/>
      </w:pPr>
      <w:bookmarkStart w:id="12" w:name="_2.5_What_evidence/documentation"/>
      <w:bookmarkStart w:id="13" w:name="_Toc216892303"/>
      <w:bookmarkEnd w:id="12"/>
      <w:r>
        <w:lastRenderedPageBreak/>
        <w:t>I have completed advanced skills training in one of the eligible disciplines, but my training is not recognised through this incentive. Can I still apply?</w:t>
      </w:r>
      <w:bookmarkEnd w:id="13"/>
    </w:p>
    <w:p w14:paraId="19DD3BEB" w14:textId="70C621C2" w:rsidR="002158A0" w:rsidRPr="002158A0" w:rsidRDefault="002158A0" w:rsidP="002158A0">
      <w:pPr>
        <w:rPr>
          <w:rFonts w:cstheme="minorHAnsi"/>
        </w:rPr>
      </w:pPr>
      <w:r>
        <w:rPr>
          <w:rFonts w:cstheme="minorHAnsi"/>
        </w:rPr>
        <w:t xml:space="preserve">Recognising the number of different training offerings available to doctors, the WIP-Rural Advanced Skills Guidelines have made provision for these circumstances. As noted in the Guidelines, </w:t>
      </w:r>
      <w:r w:rsidRPr="002158A0">
        <w:rPr>
          <w:rFonts w:cstheme="minorHAnsi"/>
        </w:rPr>
        <w:t>any training of 12 months or longer in an eligible advanced skill discipline can be recognised through this program where that training has been accredited by either ACRRM or RACGP. To seek accreditation for your prior training, please contact ACRRM or RACGP.</w:t>
      </w:r>
    </w:p>
    <w:p w14:paraId="1429200F" w14:textId="7B31F6D4" w:rsidR="00711740" w:rsidRPr="00711740" w:rsidRDefault="00711740" w:rsidP="00D8223D">
      <w:pPr>
        <w:pStyle w:val="Heading2"/>
      </w:pPr>
      <w:bookmarkStart w:id="14" w:name="_Toc216892304"/>
      <w:r w:rsidRPr="00711740">
        <w:t>What evidence/documentation do I need to provide to demonstrate my advanced skills?</w:t>
      </w:r>
      <w:bookmarkEnd w:id="14"/>
    </w:p>
    <w:p w14:paraId="7774660C" w14:textId="6D40F6FF" w:rsidR="001A10F0" w:rsidRPr="001A10F0" w:rsidRDefault="001A10F0" w:rsidP="001A10F0">
      <w:pPr>
        <w:rPr>
          <w:rFonts w:cstheme="minorHAnsi"/>
        </w:rPr>
      </w:pPr>
      <w:r w:rsidRPr="001A10F0">
        <w:rPr>
          <w:rFonts w:cstheme="minorHAnsi"/>
        </w:rPr>
        <w:t xml:space="preserve">Doctors claiming Stream 1: Emergency Medicine are not required to provide evidence that they hold advanced qualifications to be eligible for payment. </w:t>
      </w:r>
      <w:r>
        <w:rPr>
          <w:rFonts w:cstheme="minorHAnsi"/>
        </w:rPr>
        <w:t>Stream 1 a</w:t>
      </w:r>
      <w:r w:rsidRPr="001A10F0">
        <w:rPr>
          <w:rFonts w:cstheme="minorHAnsi"/>
        </w:rPr>
        <w:t xml:space="preserve">pplicants will need to provide verification from </w:t>
      </w:r>
      <w:r w:rsidR="00483C2D">
        <w:rPr>
          <w:rFonts w:cstheme="minorHAnsi"/>
        </w:rPr>
        <w:t xml:space="preserve">their </w:t>
      </w:r>
      <w:r w:rsidRPr="001A10F0">
        <w:rPr>
          <w:rFonts w:cstheme="minorHAnsi"/>
        </w:rPr>
        <w:t>employer, regional health authority (Local Hospital Network/District, Primary Health Network) to support service levels claimed in an application</w:t>
      </w:r>
      <w:r w:rsidR="00483C2D">
        <w:rPr>
          <w:rFonts w:cstheme="minorHAnsi"/>
        </w:rPr>
        <w:t xml:space="preserve"> via a signed letter</w:t>
      </w:r>
      <w:r>
        <w:rPr>
          <w:rFonts w:cstheme="minorHAnsi"/>
        </w:rPr>
        <w:t>.</w:t>
      </w:r>
      <w:r w:rsidRPr="001A10F0">
        <w:rPr>
          <w:rFonts w:cstheme="minorHAnsi"/>
        </w:rPr>
        <w:t xml:space="preserve"> </w:t>
      </w:r>
    </w:p>
    <w:p w14:paraId="5F42C78C" w14:textId="3CB593D0" w:rsidR="00D52812" w:rsidRPr="001A10F0" w:rsidRDefault="003523D0" w:rsidP="00EB13C9">
      <w:pPr>
        <w:keepNext/>
        <w:keepLines/>
        <w:rPr>
          <w:rFonts w:cstheme="minorHAnsi"/>
        </w:rPr>
      </w:pPr>
      <w:r w:rsidRPr="001A10F0">
        <w:rPr>
          <w:rFonts w:cstheme="minorHAnsi"/>
        </w:rPr>
        <w:t xml:space="preserve">Doctors </w:t>
      </w:r>
      <w:r w:rsidR="00E71A90" w:rsidRPr="001A10F0">
        <w:rPr>
          <w:rFonts w:cstheme="minorHAnsi"/>
        </w:rPr>
        <w:t>applying for</w:t>
      </w:r>
      <w:r w:rsidR="00D52812" w:rsidRPr="001A10F0">
        <w:rPr>
          <w:rFonts w:cstheme="minorHAnsi"/>
        </w:rPr>
        <w:t xml:space="preserve"> a Stream 2 payment must provide evidence</w:t>
      </w:r>
      <w:r w:rsidR="00A6667A" w:rsidRPr="001A10F0">
        <w:rPr>
          <w:rFonts w:cstheme="minorHAnsi"/>
        </w:rPr>
        <w:t xml:space="preserve"> as part of the online </w:t>
      </w:r>
      <w:r w:rsidR="004A6C48" w:rsidRPr="001A10F0">
        <w:rPr>
          <w:rFonts w:cstheme="minorHAnsi"/>
        </w:rPr>
        <w:t>application form</w:t>
      </w:r>
      <w:r w:rsidR="00A6667A" w:rsidRPr="001A10F0">
        <w:rPr>
          <w:rFonts w:cstheme="minorHAnsi"/>
        </w:rPr>
        <w:t>. They will need to</w:t>
      </w:r>
      <w:r w:rsidR="00D52812" w:rsidRPr="001A10F0">
        <w:rPr>
          <w:rFonts w:cstheme="minorHAnsi"/>
        </w:rPr>
        <w:t>:</w:t>
      </w:r>
    </w:p>
    <w:p w14:paraId="2CB530AE" w14:textId="6894901F" w:rsidR="004A6C48" w:rsidRDefault="004A6C48" w:rsidP="007D2814">
      <w:pPr>
        <w:pStyle w:val="ListBullet"/>
      </w:pPr>
      <w:bookmarkStart w:id="15" w:name="_Hlk138878179"/>
      <w:r w:rsidRPr="001A10F0">
        <w:t>Attach documentation from AC</w:t>
      </w:r>
      <w:r w:rsidR="00556F9C" w:rsidRPr="001A10F0">
        <w:t>R</w:t>
      </w:r>
      <w:r w:rsidRPr="001A10F0">
        <w:t xml:space="preserve">RM or RACGP confirming their advanced </w:t>
      </w:r>
      <w:proofErr w:type="gramStart"/>
      <w:r w:rsidRPr="001A10F0">
        <w:t>skill;</w:t>
      </w:r>
      <w:proofErr w:type="gramEnd"/>
      <w:r w:rsidR="00D73E0E" w:rsidRPr="001A10F0">
        <w:t xml:space="preserve"> OR</w:t>
      </w:r>
    </w:p>
    <w:p w14:paraId="2669E222" w14:textId="272E9D67" w:rsidR="001A10F0" w:rsidRPr="001A10F0" w:rsidRDefault="001A10F0" w:rsidP="007D2814">
      <w:pPr>
        <w:pStyle w:val="ListBullet"/>
      </w:pPr>
      <w:r w:rsidRPr="001A10F0">
        <w:t>Attach documentation from</w:t>
      </w:r>
      <w:r>
        <w:t xml:space="preserve"> hospital confirming they have credentials to deliver advanced skills services from that location (anaesthetics, obstetrics and gynaecology, surgery applicants only</w:t>
      </w:r>
      <w:proofErr w:type="gramStart"/>
      <w:r>
        <w:t>);</w:t>
      </w:r>
      <w:proofErr w:type="gramEnd"/>
      <w:r>
        <w:t xml:space="preserve"> OR</w:t>
      </w:r>
    </w:p>
    <w:p w14:paraId="471AE628" w14:textId="67459CCA" w:rsidR="00D73E0E" w:rsidRPr="001A10F0" w:rsidRDefault="00D73E0E" w:rsidP="007D2814">
      <w:pPr>
        <w:pStyle w:val="ListBullet"/>
      </w:pPr>
      <w:r w:rsidRPr="001A10F0">
        <w:t xml:space="preserve">Attach documentation from </w:t>
      </w:r>
      <w:r w:rsidR="000C39CD" w:rsidRPr="001A10F0">
        <w:t xml:space="preserve">an </w:t>
      </w:r>
      <w:r w:rsidRPr="001A10F0">
        <w:t xml:space="preserve">employer </w:t>
      </w:r>
      <w:r w:rsidR="000C39CD" w:rsidRPr="001A10F0">
        <w:t xml:space="preserve">verifying </w:t>
      </w:r>
      <w:r w:rsidRPr="001A10F0">
        <w:t>that they have 12 months or more prior experience working in a Mental Health setting (Mental Health applicants only); OR</w:t>
      </w:r>
    </w:p>
    <w:p w14:paraId="3B3A532F" w14:textId="60D65755" w:rsidR="00D73E0E" w:rsidRPr="001A10F0" w:rsidRDefault="00D73E0E" w:rsidP="007D2814">
      <w:pPr>
        <w:pStyle w:val="ListBullet"/>
      </w:pPr>
      <w:r w:rsidRPr="001A10F0">
        <w:t xml:space="preserve">Attach documentation from </w:t>
      </w:r>
      <w:r w:rsidR="000C39CD" w:rsidRPr="001A10F0">
        <w:t xml:space="preserve">an </w:t>
      </w:r>
      <w:r w:rsidRPr="001A10F0">
        <w:t xml:space="preserve">employer </w:t>
      </w:r>
      <w:r w:rsidR="000C39CD" w:rsidRPr="001A10F0">
        <w:t xml:space="preserve">verifying </w:t>
      </w:r>
      <w:r w:rsidRPr="001A10F0">
        <w:t>that they have 12 months or more prior experience working in an Aboriginal Medical Service, Aboriginal Community Controlled Health Organisation, or community where 70% or more of population are First Nations people (First Nations Health applicants only); AND</w:t>
      </w:r>
    </w:p>
    <w:p w14:paraId="3E1948E5" w14:textId="750B1962" w:rsidR="004A6C48" w:rsidRPr="001A10F0" w:rsidRDefault="004A6C48" w:rsidP="007D2814">
      <w:pPr>
        <w:pStyle w:val="ListBullet"/>
      </w:pPr>
      <w:r w:rsidRPr="001A10F0">
        <w:t xml:space="preserve">Attach a signed declaration from the hospital/employer in which they deliver </w:t>
      </w:r>
      <w:r w:rsidR="00D73E0E" w:rsidRPr="001A10F0">
        <w:t>advanced services confirming the number of advanced skills rosters delivered during the assessment period.</w:t>
      </w:r>
    </w:p>
    <w:bookmarkEnd w:id="15"/>
    <w:p w14:paraId="1FAC4B29" w14:textId="09B6CD57" w:rsidR="00711740" w:rsidRDefault="00D52812" w:rsidP="00711740">
      <w:pPr>
        <w:rPr>
          <w:rFonts w:cstheme="minorHAnsi"/>
        </w:rPr>
      </w:pPr>
      <w:r w:rsidRPr="001A10F0">
        <w:rPr>
          <w:rFonts w:cstheme="minorHAnsi"/>
        </w:rPr>
        <w:t xml:space="preserve">Further details on how to provide evidence is included in </w:t>
      </w:r>
      <w:r w:rsidR="00834E0C" w:rsidRPr="001A10F0">
        <w:rPr>
          <w:rFonts w:cstheme="minorHAnsi"/>
        </w:rPr>
        <w:t xml:space="preserve">the </w:t>
      </w:r>
      <w:r w:rsidR="0066512F" w:rsidRPr="001A10F0">
        <w:rPr>
          <w:rFonts w:cstheme="minorHAnsi"/>
        </w:rPr>
        <w:t xml:space="preserve">online </w:t>
      </w:r>
      <w:r w:rsidRPr="001A10F0">
        <w:rPr>
          <w:rFonts w:cstheme="minorHAnsi"/>
        </w:rPr>
        <w:t>application form</w:t>
      </w:r>
      <w:r w:rsidR="001A10F0">
        <w:rPr>
          <w:rFonts w:cstheme="minorHAnsi"/>
        </w:rPr>
        <w:t>.</w:t>
      </w:r>
    </w:p>
    <w:p w14:paraId="0CCD4B44" w14:textId="6C07E17B" w:rsidR="00711740" w:rsidRPr="00197CB2" w:rsidRDefault="00711740" w:rsidP="00D8223D">
      <w:pPr>
        <w:pStyle w:val="Heading2"/>
      </w:pPr>
      <w:bookmarkStart w:id="16" w:name="_Toc216892305"/>
      <w:r w:rsidRPr="00197CB2">
        <w:t xml:space="preserve">Can I apply for both </w:t>
      </w:r>
      <w:r w:rsidR="00BF124D">
        <w:t>payment</w:t>
      </w:r>
      <w:r w:rsidRPr="00197CB2">
        <w:t xml:space="preserve"> </w:t>
      </w:r>
      <w:r w:rsidR="00741403">
        <w:t>s</w:t>
      </w:r>
      <w:r w:rsidRPr="00197CB2">
        <w:t>treams?</w:t>
      </w:r>
      <w:bookmarkEnd w:id="16"/>
    </w:p>
    <w:p w14:paraId="67359BD1" w14:textId="7C3D0AF5" w:rsidR="00B929E8" w:rsidRDefault="00197CB2" w:rsidP="001F3EC6">
      <w:r>
        <w:t>Yes.</w:t>
      </w:r>
    </w:p>
    <w:p w14:paraId="6A94CFD6" w14:textId="07B36F05" w:rsidR="00711740" w:rsidRDefault="00D52812" w:rsidP="00711740">
      <w:pPr>
        <w:rPr>
          <w:rFonts w:cstheme="minorHAnsi"/>
        </w:rPr>
      </w:pPr>
      <w:r w:rsidRPr="00AF3662">
        <w:rPr>
          <w:rFonts w:cstheme="minorHAnsi"/>
        </w:rPr>
        <w:t>Doctors</w:t>
      </w:r>
      <w:r w:rsidR="00BD512A">
        <w:rPr>
          <w:rFonts w:cstheme="minorHAnsi"/>
        </w:rPr>
        <w:t xml:space="preserve"> are encouraged to apply for both </w:t>
      </w:r>
      <w:r w:rsidR="008043B1">
        <w:rPr>
          <w:rFonts w:cstheme="minorHAnsi"/>
        </w:rPr>
        <w:t>s</w:t>
      </w:r>
      <w:r w:rsidR="00BD512A">
        <w:rPr>
          <w:rFonts w:cstheme="minorHAnsi"/>
        </w:rPr>
        <w:t xml:space="preserve">treams where they meet </w:t>
      </w:r>
      <w:r w:rsidR="002E2EC9">
        <w:rPr>
          <w:rFonts w:cstheme="minorHAnsi"/>
        </w:rPr>
        <w:t xml:space="preserve">the </w:t>
      </w:r>
      <w:r w:rsidR="00BD512A">
        <w:rPr>
          <w:rFonts w:cstheme="minorHAnsi"/>
        </w:rPr>
        <w:t>eligibility requirements</w:t>
      </w:r>
      <w:r w:rsidR="00F64EB2">
        <w:rPr>
          <w:rFonts w:cstheme="minorHAnsi"/>
        </w:rPr>
        <w:t xml:space="preserve">. </w:t>
      </w:r>
      <w:r w:rsidR="003304B9">
        <w:rPr>
          <w:rFonts w:cstheme="minorHAnsi"/>
        </w:rPr>
        <w:t>Doctors will need to submit a separate application for each payment stream.</w:t>
      </w:r>
    </w:p>
    <w:p w14:paraId="155F9154" w14:textId="4DF6F7B5" w:rsidR="00711740" w:rsidRPr="006B4E57" w:rsidRDefault="00711740" w:rsidP="004D3DE5">
      <w:pPr>
        <w:pStyle w:val="Heading2"/>
      </w:pPr>
      <w:bookmarkStart w:id="17" w:name="_Toc216892306"/>
      <w:r w:rsidRPr="00197CB2">
        <w:t xml:space="preserve">Do I need to </w:t>
      </w:r>
      <w:r w:rsidR="00FB1BE5">
        <w:t xml:space="preserve">have received </w:t>
      </w:r>
      <w:r w:rsidRPr="00197CB2">
        <w:t>WIP</w:t>
      </w:r>
      <w:r w:rsidR="00741403">
        <w:t>-</w:t>
      </w:r>
      <w:r w:rsidRPr="00197CB2">
        <w:t xml:space="preserve">Doctor Stream </w:t>
      </w:r>
      <w:r w:rsidR="00FB1BE5">
        <w:t xml:space="preserve">payments </w:t>
      </w:r>
      <w:r w:rsidRPr="00197CB2">
        <w:t xml:space="preserve">to receive a </w:t>
      </w:r>
      <w:r w:rsidR="00FB1BE5">
        <w:t>WI</w:t>
      </w:r>
      <w:r w:rsidR="0039284B">
        <w:t>P</w:t>
      </w:r>
      <w:r w:rsidR="00C24664">
        <w:t>-</w:t>
      </w:r>
      <w:r w:rsidR="00FB1BE5">
        <w:t xml:space="preserve">Rural </w:t>
      </w:r>
      <w:r w:rsidR="00FB1BE5" w:rsidRPr="006B4E57">
        <w:t xml:space="preserve">Advanced Skill </w:t>
      </w:r>
      <w:r w:rsidRPr="006B4E57">
        <w:t>payment?</w:t>
      </w:r>
      <w:bookmarkEnd w:id="17"/>
    </w:p>
    <w:p w14:paraId="4EC66D34" w14:textId="64569DE4" w:rsidR="00B929E8" w:rsidRPr="007D2814" w:rsidRDefault="002B6D0B" w:rsidP="007D2814">
      <w:r w:rsidRPr="007D2814">
        <w:t>No.</w:t>
      </w:r>
    </w:p>
    <w:p w14:paraId="6E8F2A98" w14:textId="328EDF2B" w:rsidR="002B6D0B" w:rsidRPr="007D2814" w:rsidRDefault="000D5982" w:rsidP="007D2814">
      <w:r w:rsidRPr="007D2814">
        <w:t>Doctors</w:t>
      </w:r>
      <w:r w:rsidR="00A43BE1" w:rsidRPr="007D2814">
        <w:t xml:space="preserve"> do not need to </w:t>
      </w:r>
      <w:r w:rsidRPr="007D2814">
        <w:t>have received</w:t>
      </w:r>
      <w:r w:rsidR="00A43BE1" w:rsidRPr="007D2814">
        <w:t xml:space="preserve"> WIP</w:t>
      </w:r>
      <w:r w:rsidR="00B912C6" w:rsidRPr="007D2814">
        <w:t>-</w:t>
      </w:r>
      <w:r w:rsidR="00A43BE1" w:rsidRPr="007D2814">
        <w:t>Doctor</w:t>
      </w:r>
      <w:r w:rsidR="004712F5" w:rsidRPr="007D2814">
        <w:t xml:space="preserve"> s</w:t>
      </w:r>
      <w:r w:rsidR="00A43BE1" w:rsidRPr="007D2814">
        <w:t>tream payments to be eligible for WIP</w:t>
      </w:r>
      <w:r w:rsidR="00E850AC" w:rsidRPr="007D2814">
        <w:noBreakHyphen/>
      </w:r>
      <w:r w:rsidR="00A43BE1" w:rsidRPr="007D2814">
        <w:t xml:space="preserve">Rural Advanced Skill payments. </w:t>
      </w:r>
      <w:r w:rsidR="002B6D0B" w:rsidRPr="007D2814">
        <w:t>However, d</w:t>
      </w:r>
      <w:r w:rsidRPr="007D2814">
        <w:t>octors</w:t>
      </w:r>
      <w:r w:rsidR="00A43BE1" w:rsidRPr="007D2814">
        <w:t xml:space="preserve"> will need to record their preferred banking details </w:t>
      </w:r>
      <w:r w:rsidRPr="007D2814">
        <w:t>for</w:t>
      </w:r>
      <w:r w:rsidR="00A43BE1" w:rsidRPr="007D2814">
        <w:t xml:space="preserve"> the WIP</w:t>
      </w:r>
      <w:r w:rsidR="00C24664" w:rsidRPr="007D2814">
        <w:t>-</w:t>
      </w:r>
      <w:r w:rsidRPr="007D2814">
        <w:t>Rural Advanced Skills</w:t>
      </w:r>
      <w:r w:rsidR="00A43BE1" w:rsidRPr="007D2814">
        <w:t xml:space="preserve"> </w:t>
      </w:r>
      <w:r w:rsidR="00C67843" w:rsidRPr="007D2814">
        <w:t>stream</w:t>
      </w:r>
      <w:r w:rsidR="00A43BE1" w:rsidRPr="007D2814">
        <w:t xml:space="preserve"> in</w:t>
      </w:r>
      <w:r w:rsidR="002B6D0B" w:rsidRPr="007D2814">
        <w:t xml:space="preserve"> Services Australia’s </w:t>
      </w:r>
      <w:hyperlink r:id="rId17" w:history="1">
        <w:r w:rsidR="002B6D0B" w:rsidRPr="007D2814">
          <w:rPr>
            <w:rStyle w:val="Hyperlink"/>
          </w:rPr>
          <w:t>Health Professional Online Services</w:t>
        </w:r>
      </w:hyperlink>
      <w:r w:rsidR="002B6D0B" w:rsidRPr="007D2814">
        <w:t xml:space="preserve"> (HPOS) system</w:t>
      </w:r>
      <w:r w:rsidR="00A43BE1" w:rsidRPr="007D2814">
        <w:t xml:space="preserve"> </w:t>
      </w:r>
      <w:r w:rsidRPr="007D2814">
        <w:t>from 1 January 2024</w:t>
      </w:r>
      <w:r w:rsidR="00A43BE1" w:rsidRPr="007D2814">
        <w:t>.</w:t>
      </w:r>
    </w:p>
    <w:p w14:paraId="61D25A56" w14:textId="683ACB1C" w:rsidR="002B6D0B" w:rsidRPr="007D2814" w:rsidRDefault="002B6D0B" w:rsidP="007D2814">
      <w:r w:rsidRPr="007D2814">
        <w:t xml:space="preserve">Doctors not </w:t>
      </w:r>
      <w:r w:rsidR="00C67843" w:rsidRPr="007D2814">
        <w:t xml:space="preserve">currently </w:t>
      </w:r>
      <w:r w:rsidRPr="007D2814">
        <w:t xml:space="preserve">using </w:t>
      </w:r>
      <w:r w:rsidR="006E438A" w:rsidRPr="007D2814">
        <w:t>HPOS but</w:t>
      </w:r>
      <w:r w:rsidRPr="007D2814">
        <w:t xml:space="preserve"> expecting </w:t>
      </w:r>
      <w:r w:rsidR="00C67843" w:rsidRPr="007D2814">
        <w:t xml:space="preserve">they will </w:t>
      </w:r>
      <w:r w:rsidRPr="007D2814">
        <w:t>meet the eligibility and service thresholds</w:t>
      </w:r>
      <w:r w:rsidR="00C67843" w:rsidRPr="007D2814">
        <w:t xml:space="preserve"> for the WIP</w:t>
      </w:r>
      <w:r w:rsidR="00C24664" w:rsidRPr="007D2814">
        <w:t>-</w:t>
      </w:r>
      <w:r w:rsidR="00C67843" w:rsidRPr="007D2814">
        <w:t xml:space="preserve">Rural Advanced Skills stream </w:t>
      </w:r>
      <w:r w:rsidRPr="007D2814">
        <w:t>are encouraged to contact Services Australia to arrange this before applying.</w:t>
      </w:r>
    </w:p>
    <w:p w14:paraId="4DF64B8D" w14:textId="2E1440F9" w:rsidR="0013758D" w:rsidRPr="0013758D" w:rsidRDefault="00C67843" w:rsidP="00711740">
      <w:pPr>
        <w:rPr>
          <w:rFonts w:cstheme="minorHAnsi"/>
        </w:rPr>
      </w:pPr>
      <w:r>
        <w:rPr>
          <w:rFonts w:cstheme="minorHAnsi"/>
        </w:rPr>
        <w:t xml:space="preserve">Applicants should note that </w:t>
      </w:r>
      <w:r w:rsidR="000D5982">
        <w:rPr>
          <w:rFonts w:cstheme="minorHAnsi"/>
        </w:rPr>
        <w:t xml:space="preserve">Medicare Benefits Schedule (MBS) billing </w:t>
      </w:r>
      <w:r w:rsidR="00834E0C" w:rsidRPr="006B4E57">
        <w:rPr>
          <w:rFonts w:cstheme="minorHAnsi"/>
        </w:rPr>
        <w:t xml:space="preserve">may be used to confirm provision of primary care in </w:t>
      </w:r>
      <w:r w:rsidR="00834E0C" w:rsidRPr="00DA6042">
        <w:rPr>
          <w:rFonts w:cstheme="minorHAnsi"/>
        </w:rPr>
        <w:t xml:space="preserve">the </w:t>
      </w:r>
      <w:r w:rsidR="00AD4FC3" w:rsidRPr="00DA6042">
        <w:rPr>
          <w:rFonts w:cstheme="minorHAnsi"/>
        </w:rPr>
        <w:t xml:space="preserve">assessment </w:t>
      </w:r>
      <w:proofErr w:type="gramStart"/>
      <w:r w:rsidR="00834E0C" w:rsidRPr="00DA6042">
        <w:rPr>
          <w:rFonts w:cstheme="minorHAnsi"/>
        </w:rPr>
        <w:t>t</w:t>
      </w:r>
      <w:r w:rsidR="00834E0C" w:rsidRPr="006B4E57">
        <w:rPr>
          <w:rFonts w:cstheme="minorHAnsi"/>
        </w:rPr>
        <w:t>ime period</w:t>
      </w:r>
      <w:proofErr w:type="gramEnd"/>
      <w:r w:rsidR="00834E0C">
        <w:rPr>
          <w:rFonts w:cstheme="minorHAnsi"/>
        </w:rPr>
        <w:t>,</w:t>
      </w:r>
      <w:r w:rsidR="00834E0C" w:rsidRPr="006B4E57">
        <w:rPr>
          <w:rFonts w:cstheme="minorHAnsi"/>
        </w:rPr>
        <w:t xml:space="preserve"> as part of compliance checks</w:t>
      </w:r>
      <w:r w:rsidR="00834E0C">
        <w:rPr>
          <w:rFonts w:cstheme="minorHAnsi"/>
        </w:rPr>
        <w:t xml:space="preserve"> within the WIP</w:t>
      </w:r>
      <w:r w:rsidR="00C24664">
        <w:rPr>
          <w:rFonts w:cstheme="minorHAnsi"/>
        </w:rPr>
        <w:t>-</w:t>
      </w:r>
      <w:r w:rsidR="00834E0C">
        <w:rPr>
          <w:rFonts w:cstheme="minorHAnsi"/>
        </w:rPr>
        <w:t>Rural Advanced Skills program</w:t>
      </w:r>
      <w:r w:rsidR="00834E0C" w:rsidRPr="006B4E57">
        <w:rPr>
          <w:rFonts w:cstheme="minorHAnsi"/>
        </w:rPr>
        <w:t>.</w:t>
      </w:r>
    </w:p>
    <w:p w14:paraId="68435CC5" w14:textId="1BBF86A5" w:rsidR="00BF124D" w:rsidRPr="006B4E57" w:rsidRDefault="00BF124D" w:rsidP="00D8223D">
      <w:pPr>
        <w:pStyle w:val="Heading2"/>
      </w:pPr>
      <w:bookmarkStart w:id="18" w:name="_Toc216892307"/>
      <w:r w:rsidRPr="006B4E57">
        <w:lastRenderedPageBreak/>
        <w:t>Where can services be provided?</w:t>
      </w:r>
      <w:bookmarkEnd w:id="18"/>
    </w:p>
    <w:p w14:paraId="75E4CA63" w14:textId="00AA9A79" w:rsidR="00BF124D" w:rsidRDefault="00834E0C" w:rsidP="00711740">
      <w:pPr>
        <w:rPr>
          <w:rFonts w:cstheme="minorHAnsi"/>
        </w:rPr>
      </w:pPr>
      <w:r>
        <w:rPr>
          <w:rFonts w:cstheme="minorHAnsi"/>
        </w:rPr>
        <w:t>Comprehensive g</w:t>
      </w:r>
      <w:r w:rsidR="006B4E57">
        <w:rPr>
          <w:rFonts w:cstheme="minorHAnsi"/>
        </w:rPr>
        <w:t>eneral practice services m</w:t>
      </w:r>
      <w:r>
        <w:rPr>
          <w:rFonts w:cstheme="minorHAnsi"/>
        </w:rPr>
        <w:t xml:space="preserve">ay </w:t>
      </w:r>
      <w:r w:rsidR="006B4E57">
        <w:rPr>
          <w:rFonts w:cstheme="minorHAnsi"/>
        </w:rPr>
        <w:t>be delivered in a general practice, Aboriginal Medical Service</w:t>
      </w:r>
      <w:r w:rsidR="00B929E8">
        <w:rPr>
          <w:rFonts w:cstheme="minorHAnsi"/>
        </w:rPr>
        <w:t>s</w:t>
      </w:r>
      <w:r w:rsidR="006B4E57">
        <w:rPr>
          <w:rFonts w:cstheme="minorHAnsi"/>
        </w:rPr>
        <w:t xml:space="preserve">, Aboriginal Community Controlled Health </w:t>
      </w:r>
      <w:r>
        <w:rPr>
          <w:rFonts w:cstheme="minorHAnsi"/>
        </w:rPr>
        <w:t>Service</w:t>
      </w:r>
      <w:r w:rsidR="00B929E8">
        <w:rPr>
          <w:rFonts w:cstheme="minorHAnsi"/>
        </w:rPr>
        <w:t>s</w:t>
      </w:r>
      <w:r>
        <w:rPr>
          <w:rFonts w:cstheme="minorHAnsi"/>
        </w:rPr>
        <w:t>,</w:t>
      </w:r>
      <w:r w:rsidR="006B4E57">
        <w:rPr>
          <w:rFonts w:cstheme="minorHAnsi"/>
        </w:rPr>
        <w:t xml:space="preserve"> or equivalent primary care facilit</w:t>
      </w:r>
      <w:r w:rsidR="00B929E8">
        <w:rPr>
          <w:rFonts w:cstheme="minorHAnsi"/>
        </w:rPr>
        <w:t>ies</w:t>
      </w:r>
      <w:r w:rsidR="001B0EA9">
        <w:rPr>
          <w:rFonts w:cstheme="minorHAnsi"/>
        </w:rPr>
        <w:t xml:space="preserve"> in MM3-7 locations</w:t>
      </w:r>
      <w:r w:rsidR="006B4E57">
        <w:rPr>
          <w:rFonts w:cstheme="minorHAnsi"/>
        </w:rPr>
        <w:t>.</w:t>
      </w:r>
    </w:p>
    <w:p w14:paraId="3BE9C28E" w14:textId="12FD39D5" w:rsidR="006B4E57" w:rsidRDefault="00834E0C" w:rsidP="00711740">
      <w:pPr>
        <w:rPr>
          <w:rFonts w:cstheme="minorHAnsi"/>
        </w:rPr>
      </w:pPr>
      <w:r>
        <w:rPr>
          <w:rFonts w:cstheme="minorHAnsi"/>
        </w:rPr>
        <w:t>Emergency care and a</w:t>
      </w:r>
      <w:r w:rsidR="006B4E57">
        <w:rPr>
          <w:rFonts w:cstheme="minorHAnsi"/>
        </w:rPr>
        <w:t xml:space="preserve">dvanced skilled services </w:t>
      </w:r>
      <w:r>
        <w:rPr>
          <w:rFonts w:cstheme="minorHAnsi"/>
        </w:rPr>
        <w:t>may</w:t>
      </w:r>
      <w:r w:rsidR="006B4E57">
        <w:rPr>
          <w:rFonts w:cstheme="minorHAnsi"/>
        </w:rPr>
        <w:t xml:space="preserve"> be delivered in </w:t>
      </w:r>
      <w:r w:rsidR="00E850AC">
        <w:rPr>
          <w:rFonts w:cstheme="minorHAnsi"/>
        </w:rPr>
        <w:t>primary care</w:t>
      </w:r>
      <w:r>
        <w:rPr>
          <w:rFonts w:cstheme="minorHAnsi"/>
        </w:rPr>
        <w:t xml:space="preserve"> or hospital settings </w:t>
      </w:r>
      <w:r w:rsidR="000929CE">
        <w:rPr>
          <w:rFonts w:cstheme="minorHAnsi"/>
        </w:rPr>
        <w:t>in MM</w:t>
      </w:r>
      <w:r w:rsidR="005B0878">
        <w:rPr>
          <w:rFonts w:cstheme="minorHAnsi"/>
        </w:rPr>
        <w:t xml:space="preserve"> </w:t>
      </w:r>
      <w:r w:rsidR="000929CE">
        <w:rPr>
          <w:rFonts w:cstheme="minorHAnsi"/>
        </w:rPr>
        <w:t>3-7 locations</w:t>
      </w:r>
      <w:r w:rsidR="006B4E57">
        <w:rPr>
          <w:rFonts w:cstheme="minorHAnsi"/>
        </w:rPr>
        <w:t>.</w:t>
      </w:r>
    </w:p>
    <w:p w14:paraId="529A94B2" w14:textId="5D06C543" w:rsidR="00BF124D" w:rsidRPr="006B4E57" w:rsidRDefault="00BF124D" w:rsidP="00D8223D">
      <w:pPr>
        <w:pStyle w:val="Heading2"/>
      </w:pPr>
      <w:bookmarkStart w:id="19" w:name="_Toc216892308"/>
      <w:r w:rsidRPr="00212522">
        <w:t xml:space="preserve">If I am salaried by </w:t>
      </w:r>
      <w:r w:rsidR="005D2F5A">
        <w:t>a</w:t>
      </w:r>
      <w:r w:rsidRPr="00212522">
        <w:t xml:space="preserve"> </w:t>
      </w:r>
      <w:r w:rsidR="005D2F5A">
        <w:t>s</w:t>
      </w:r>
      <w:r w:rsidRPr="00212522">
        <w:t>tate/</w:t>
      </w:r>
      <w:r w:rsidR="005D2F5A">
        <w:t>t</w:t>
      </w:r>
      <w:r w:rsidRPr="00212522">
        <w:t>erritory government, am I eligible to apply for the WIP</w:t>
      </w:r>
      <w:r w:rsidR="009A1210">
        <w:noBreakHyphen/>
      </w:r>
      <w:r w:rsidRPr="00212522">
        <w:t>Rural Advanced Skills payments?</w:t>
      </w:r>
      <w:bookmarkEnd w:id="19"/>
    </w:p>
    <w:p w14:paraId="286706DF" w14:textId="0E4F14E5" w:rsidR="00E850AC" w:rsidRDefault="00E850AC" w:rsidP="00212522">
      <w:pPr>
        <w:rPr>
          <w:rFonts w:cstheme="minorHAnsi"/>
        </w:rPr>
      </w:pPr>
      <w:r>
        <w:rPr>
          <w:rFonts w:cstheme="minorHAnsi"/>
        </w:rPr>
        <w:t>Yes. To receive payment though, doctors must meet all eligibility requirements, including provision of both primary care and emergency medicine and/or advanced skill services.</w:t>
      </w:r>
    </w:p>
    <w:p w14:paraId="5A9E7B46" w14:textId="276CBC50" w:rsidR="00711740" w:rsidRPr="00197CB2" w:rsidRDefault="00711740" w:rsidP="00D8223D">
      <w:pPr>
        <w:pStyle w:val="Heading2"/>
      </w:pPr>
      <w:bookmarkStart w:id="20" w:name="_Toc216892309"/>
      <w:bookmarkStart w:id="21" w:name="_Hlk131668465"/>
      <w:r w:rsidRPr="00197CB2">
        <w:t>Do I need to work in a rural community for a full year to receive a payment?</w:t>
      </w:r>
      <w:bookmarkEnd w:id="20"/>
      <w:r w:rsidR="00834E0C">
        <w:t xml:space="preserve"> </w:t>
      </w:r>
      <w:bookmarkEnd w:id="21"/>
    </w:p>
    <w:p w14:paraId="23422C1B" w14:textId="4D8B7E7B" w:rsidR="00711740" w:rsidRDefault="00E850AC" w:rsidP="00711740">
      <w:pPr>
        <w:rPr>
          <w:rFonts w:cstheme="minorHAnsi"/>
        </w:rPr>
      </w:pPr>
      <w:r>
        <w:rPr>
          <w:rFonts w:cstheme="minorHAnsi"/>
        </w:rPr>
        <w:t xml:space="preserve">No. </w:t>
      </w:r>
      <w:r w:rsidR="00834E0C">
        <w:rPr>
          <w:rFonts w:cstheme="minorHAnsi"/>
        </w:rPr>
        <w:t>The WIP</w:t>
      </w:r>
      <w:r w:rsidR="00B912C6">
        <w:rPr>
          <w:rFonts w:cstheme="minorHAnsi"/>
        </w:rPr>
        <w:t>-</w:t>
      </w:r>
      <w:r w:rsidR="00834E0C">
        <w:rPr>
          <w:rFonts w:cstheme="minorHAnsi"/>
        </w:rPr>
        <w:t xml:space="preserve">Rural Advanced Skills payment is an annual </w:t>
      </w:r>
      <w:r w:rsidR="006E438A">
        <w:rPr>
          <w:rFonts w:cstheme="minorHAnsi"/>
        </w:rPr>
        <w:t>payment,</w:t>
      </w:r>
      <w:r w:rsidR="00834E0C">
        <w:rPr>
          <w:rFonts w:cstheme="minorHAnsi"/>
        </w:rPr>
        <w:t xml:space="preserve"> and the tiers recognise services provided throughout the year</w:t>
      </w:r>
      <w:r>
        <w:rPr>
          <w:rFonts w:cstheme="minorHAnsi"/>
        </w:rPr>
        <w:t>. A doctor does not need to be based in a rural community for a full year to receive payment.</w:t>
      </w:r>
    </w:p>
    <w:p w14:paraId="20A64E3B" w14:textId="4578A55E" w:rsidR="00711740" w:rsidRPr="00197CB2" w:rsidRDefault="00711740" w:rsidP="00D8223D">
      <w:pPr>
        <w:pStyle w:val="Heading2"/>
      </w:pPr>
      <w:bookmarkStart w:id="22" w:name="_Toc216892310"/>
      <w:r w:rsidRPr="00197CB2">
        <w:t>Why are there no training qualification requirements for Stream 1 (Emergency Medicine)</w:t>
      </w:r>
      <w:bookmarkEnd w:id="22"/>
    </w:p>
    <w:p w14:paraId="40A81C51" w14:textId="7B80261F" w:rsidR="00711740" w:rsidRDefault="00954DDC" w:rsidP="00711740">
      <w:pPr>
        <w:rPr>
          <w:rFonts w:cstheme="minorHAnsi"/>
        </w:rPr>
      </w:pPr>
      <w:r>
        <w:rPr>
          <w:rFonts w:cstheme="minorHAnsi"/>
        </w:rPr>
        <w:t>All Rural Generalist and GP Fellows undertake training in emergency medicine as part of their fellowship requirements.</w:t>
      </w:r>
    </w:p>
    <w:p w14:paraId="4336DBE0" w14:textId="2E964DDD" w:rsidR="00B82807" w:rsidRDefault="00B82807" w:rsidP="00D8223D">
      <w:pPr>
        <w:pStyle w:val="Heading2"/>
      </w:pPr>
      <w:bookmarkStart w:id="23" w:name="_Toc216892311"/>
      <w:r>
        <w:t>Our practice offers urgent walk-in services for patients, including on weekends. Am I eligible to claim the Stream 1 (Emergency Medicine)?</w:t>
      </w:r>
      <w:bookmarkEnd w:id="23"/>
    </w:p>
    <w:p w14:paraId="13C999A0" w14:textId="3B7260D4" w:rsidR="00B82807" w:rsidRPr="00B82807" w:rsidRDefault="00B82807" w:rsidP="00B82807">
      <w:pPr>
        <w:rPr>
          <w:rFonts w:cstheme="minorHAnsi"/>
        </w:rPr>
      </w:pPr>
      <w:r w:rsidRPr="00B82807">
        <w:rPr>
          <w:rFonts w:cstheme="minorHAnsi"/>
        </w:rPr>
        <w:t xml:space="preserve">Doctors can claim the Stream 1 incentive when providing emergency rosters from a hospital, Medicare Urgent Care Clinic, Multi-Purpose Service, or when providing after hours rosters from remote locations (practices more than 50km by road from nearest hospital). Rosters provided from general practices and urgent care clinics not participating in the </w:t>
      </w:r>
      <w:hyperlink r:id="rId18" w:history="1">
        <w:r w:rsidRPr="00B82807">
          <w:rPr>
            <w:rStyle w:val="Hyperlink"/>
            <w:rFonts w:cstheme="minorHAnsi"/>
          </w:rPr>
          <w:t>Medicare Urgent Care Clinics Program</w:t>
        </w:r>
      </w:hyperlink>
      <w:r w:rsidRPr="00B82807">
        <w:rPr>
          <w:rFonts w:cstheme="minorHAnsi"/>
        </w:rPr>
        <w:t xml:space="preserve"> are not eligible for the incentive, even when offering urgent walk-in services.</w:t>
      </w:r>
    </w:p>
    <w:p w14:paraId="66EBE6CB" w14:textId="4BE229BC" w:rsidR="00265E18" w:rsidRPr="00197CB2" w:rsidRDefault="00265E18" w:rsidP="00D8223D">
      <w:pPr>
        <w:pStyle w:val="Heading2"/>
      </w:pPr>
      <w:bookmarkStart w:id="24" w:name="_Toc216892312"/>
      <w:r>
        <w:t xml:space="preserve">I am a </w:t>
      </w:r>
      <w:r w:rsidR="00F5442E">
        <w:t>doctor</w:t>
      </w:r>
      <w:r w:rsidR="0081110E">
        <w:t xml:space="preserve"> </w:t>
      </w:r>
      <w:r>
        <w:t>who provides on-call after hours services through my general practice. Am I eligible for a Stream 1 payment?</w:t>
      </w:r>
      <w:bookmarkEnd w:id="24"/>
    </w:p>
    <w:p w14:paraId="674728F3" w14:textId="7E43739C" w:rsidR="00834E0C" w:rsidRDefault="00265E18" w:rsidP="00265E18">
      <w:pPr>
        <w:rPr>
          <w:rFonts w:cstheme="minorHAnsi"/>
        </w:rPr>
      </w:pPr>
      <w:r>
        <w:rPr>
          <w:rFonts w:cstheme="minorHAnsi"/>
        </w:rPr>
        <w:t>The Government recognises that in many small communities there may be no hospital</w:t>
      </w:r>
      <w:r w:rsidR="00BD512A">
        <w:rPr>
          <w:rFonts w:cstheme="minorHAnsi"/>
        </w:rPr>
        <w:t>,</w:t>
      </w:r>
      <w:r>
        <w:rPr>
          <w:rFonts w:cstheme="minorHAnsi"/>
        </w:rPr>
        <w:t xml:space="preserve"> and </w:t>
      </w:r>
      <w:r w:rsidR="00F5442E">
        <w:rPr>
          <w:rFonts w:cstheme="minorHAnsi"/>
        </w:rPr>
        <w:t>doctors</w:t>
      </w:r>
      <w:r w:rsidR="00A27336">
        <w:rPr>
          <w:rFonts w:cstheme="minorHAnsi"/>
        </w:rPr>
        <w:t xml:space="preserve"> </w:t>
      </w:r>
      <w:r>
        <w:rPr>
          <w:rFonts w:cstheme="minorHAnsi"/>
        </w:rPr>
        <w:t xml:space="preserve">providing on-call after hours </w:t>
      </w:r>
      <w:r w:rsidR="00077E70">
        <w:rPr>
          <w:rFonts w:cstheme="minorHAnsi"/>
        </w:rPr>
        <w:t xml:space="preserve">emergency </w:t>
      </w:r>
      <w:r>
        <w:rPr>
          <w:rFonts w:cstheme="minorHAnsi"/>
        </w:rPr>
        <w:t>services play a vital role in ensuring members of their community are able to access urgent health care services where require</w:t>
      </w:r>
      <w:r w:rsidR="00834E0C">
        <w:rPr>
          <w:rFonts w:cstheme="minorHAnsi"/>
        </w:rPr>
        <w:t>d</w:t>
      </w:r>
      <w:r>
        <w:rPr>
          <w:rFonts w:cstheme="minorHAnsi"/>
        </w:rPr>
        <w:t>.</w:t>
      </w:r>
    </w:p>
    <w:p w14:paraId="22ADBBE9" w14:textId="09B7E7A4" w:rsidR="005A7C36" w:rsidRDefault="00265E18" w:rsidP="005A7C36">
      <w:pPr>
        <w:rPr>
          <w:rFonts w:cstheme="minorHAnsi"/>
        </w:rPr>
      </w:pPr>
      <w:r>
        <w:rPr>
          <w:rFonts w:cstheme="minorHAnsi"/>
        </w:rPr>
        <w:t>As a result, Stream</w:t>
      </w:r>
      <w:r w:rsidR="00FB5EB0">
        <w:rPr>
          <w:rFonts w:cstheme="minorHAnsi"/>
        </w:rPr>
        <w:t> </w:t>
      </w:r>
      <w:r>
        <w:rPr>
          <w:rFonts w:cstheme="minorHAnsi"/>
        </w:rPr>
        <w:t xml:space="preserve">1 payments </w:t>
      </w:r>
      <w:r w:rsidR="00834E0C">
        <w:rPr>
          <w:rFonts w:cstheme="minorHAnsi"/>
        </w:rPr>
        <w:t xml:space="preserve">for emergency care </w:t>
      </w:r>
      <w:r>
        <w:rPr>
          <w:rFonts w:cstheme="minorHAnsi"/>
        </w:rPr>
        <w:t xml:space="preserve">are available to </w:t>
      </w:r>
      <w:r w:rsidR="00F5442E">
        <w:rPr>
          <w:rFonts w:cstheme="minorHAnsi"/>
        </w:rPr>
        <w:t>doctors</w:t>
      </w:r>
      <w:r>
        <w:rPr>
          <w:rFonts w:cstheme="minorHAnsi"/>
        </w:rPr>
        <w:t xml:space="preserve"> offering on</w:t>
      </w:r>
      <w:r w:rsidR="00FB5EB0">
        <w:rPr>
          <w:rFonts w:cstheme="minorHAnsi"/>
        </w:rPr>
        <w:noBreakHyphen/>
      </w:r>
      <w:r>
        <w:rPr>
          <w:rFonts w:cstheme="minorHAnsi"/>
        </w:rPr>
        <w:t xml:space="preserve">call after hours </w:t>
      </w:r>
      <w:r w:rsidR="00834E0C">
        <w:rPr>
          <w:rFonts w:cstheme="minorHAnsi"/>
        </w:rPr>
        <w:t>emergency care</w:t>
      </w:r>
      <w:r>
        <w:rPr>
          <w:rFonts w:cstheme="minorHAnsi"/>
        </w:rPr>
        <w:t xml:space="preserve"> in communities where there is no hospital</w:t>
      </w:r>
      <w:r w:rsidR="00FB5EB0">
        <w:rPr>
          <w:rFonts w:cstheme="minorHAnsi"/>
        </w:rPr>
        <w:t>,</w:t>
      </w:r>
      <w:r w:rsidR="00FA17B6">
        <w:rPr>
          <w:rFonts w:cstheme="minorHAnsi"/>
        </w:rPr>
        <w:t xml:space="preserve"> Medicare</w:t>
      </w:r>
      <w:r w:rsidR="00FB5EB0">
        <w:rPr>
          <w:rFonts w:cstheme="minorHAnsi"/>
        </w:rPr>
        <w:t xml:space="preserve"> </w:t>
      </w:r>
      <w:r w:rsidR="009B1801">
        <w:rPr>
          <w:rFonts w:cstheme="minorHAnsi"/>
        </w:rPr>
        <w:t>U</w:t>
      </w:r>
      <w:r w:rsidR="00FB5EB0">
        <w:rPr>
          <w:rFonts w:cstheme="minorHAnsi"/>
        </w:rPr>
        <w:t xml:space="preserve">rgent </w:t>
      </w:r>
      <w:r w:rsidR="009B1801">
        <w:rPr>
          <w:rFonts w:cstheme="minorHAnsi"/>
        </w:rPr>
        <w:t>C</w:t>
      </w:r>
      <w:r w:rsidR="00FB5EB0">
        <w:rPr>
          <w:rFonts w:cstheme="minorHAnsi"/>
        </w:rPr>
        <w:t xml:space="preserve">are </w:t>
      </w:r>
      <w:r w:rsidR="009B1801">
        <w:rPr>
          <w:rFonts w:cstheme="minorHAnsi"/>
        </w:rPr>
        <w:t>Clinic</w:t>
      </w:r>
      <w:r w:rsidR="00FB5EB0">
        <w:rPr>
          <w:rFonts w:cstheme="minorHAnsi"/>
        </w:rPr>
        <w:t xml:space="preserve"> or </w:t>
      </w:r>
      <w:r w:rsidR="009B1801">
        <w:rPr>
          <w:rFonts w:cstheme="minorHAnsi"/>
        </w:rPr>
        <w:t>M</w:t>
      </w:r>
      <w:r w:rsidR="00FB5EB0">
        <w:rPr>
          <w:rFonts w:cstheme="minorHAnsi"/>
        </w:rPr>
        <w:t>ulti</w:t>
      </w:r>
      <w:r w:rsidR="009B1801">
        <w:rPr>
          <w:rFonts w:cstheme="minorHAnsi"/>
        </w:rPr>
        <w:t>-P</w:t>
      </w:r>
      <w:r w:rsidR="00FB5EB0">
        <w:rPr>
          <w:rFonts w:cstheme="minorHAnsi"/>
        </w:rPr>
        <w:t xml:space="preserve">urpose </w:t>
      </w:r>
      <w:r w:rsidR="009B1801">
        <w:rPr>
          <w:rFonts w:cstheme="minorHAnsi"/>
        </w:rPr>
        <w:t>S</w:t>
      </w:r>
      <w:r w:rsidR="00FB5EB0">
        <w:rPr>
          <w:rFonts w:cstheme="minorHAnsi"/>
        </w:rPr>
        <w:t>ervice</w:t>
      </w:r>
      <w:r>
        <w:rPr>
          <w:rFonts w:cstheme="minorHAnsi"/>
        </w:rPr>
        <w:t xml:space="preserve"> within </w:t>
      </w:r>
      <w:r w:rsidR="00F5442E">
        <w:rPr>
          <w:rFonts w:cstheme="minorHAnsi"/>
        </w:rPr>
        <w:t>50</w:t>
      </w:r>
      <w:r>
        <w:rPr>
          <w:rFonts w:cstheme="minorHAnsi"/>
        </w:rPr>
        <w:t xml:space="preserve">km </w:t>
      </w:r>
      <w:r w:rsidR="009B1801">
        <w:rPr>
          <w:rFonts w:cstheme="minorHAnsi"/>
        </w:rPr>
        <w:t xml:space="preserve">(by road) </w:t>
      </w:r>
      <w:r>
        <w:rPr>
          <w:rFonts w:cstheme="minorHAnsi"/>
        </w:rPr>
        <w:t>of the</w:t>
      </w:r>
      <w:r w:rsidR="00834E0C">
        <w:rPr>
          <w:rFonts w:cstheme="minorHAnsi"/>
        </w:rPr>
        <w:t xml:space="preserve">ir </w:t>
      </w:r>
      <w:r>
        <w:rPr>
          <w:rFonts w:cstheme="minorHAnsi"/>
        </w:rPr>
        <w:t>general practice</w:t>
      </w:r>
      <w:r w:rsidR="00834E0C">
        <w:rPr>
          <w:rFonts w:cstheme="minorHAnsi"/>
        </w:rPr>
        <w:t>. D</w:t>
      </w:r>
      <w:r w:rsidR="00F5442E">
        <w:rPr>
          <w:rFonts w:cstheme="minorHAnsi"/>
        </w:rPr>
        <w:t>octors</w:t>
      </w:r>
      <w:r w:rsidR="005A7C36">
        <w:rPr>
          <w:rFonts w:cstheme="minorHAnsi"/>
        </w:rPr>
        <w:t xml:space="preserve"> may be rostered to provide emergency after hours services and be available to deliver the service in person</w:t>
      </w:r>
      <w:r w:rsidR="005A7C36" w:rsidRPr="00B82807">
        <w:rPr>
          <w:rFonts w:cstheme="minorHAnsi"/>
        </w:rPr>
        <w:t>.</w:t>
      </w:r>
      <w:r w:rsidR="00B929E8" w:rsidRPr="00B82807">
        <w:rPr>
          <w:rFonts w:cstheme="minorHAnsi"/>
        </w:rPr>
        <w:t xml:space="preserve"> </w:t>
      </w:r>
      <w:r w:rsidR="00B82807" w:rsidRPr="00B82807">
        <w:rPr>
          <w:rFonts w:cstheme="minorHAnsi"/>
          <w:lang w:eastAsia="en-US"/>
        </w:rPr>
        <w:t xml:space="preserve">If you are not available for face-to-face care (e.g. telehealth services only), or if provision of </w:t>
      </w:r>
      <w:proofErr w:type="spellStart"/>
      <w:r w:rsidR="00B82807" w:rsidRPr="00B82807">
        <w:rPr>
          <w:rFonts w:cstheme="minorHAnsi"/>
          <w:lang w:eastAsia="en-US"/>
        </w:rPr>
        <w:t>after hours</w:t>
      </w:r>
      <w:proofErr w:type="spellEnd"/>
      <w:r w:rsidR="00B82807" w:rsidRPr="00B82807">
        <w:rPr>
          <w:rFonts w:cstheme="minorHAnsi"/>
          <w:lang w:eastAsia="en-US"/>
        </w:rPr>
        <w:t xml:space="preserve"> care is more ad hoc (i.e. there is no expectation that you will be available to provide care or advice to nurses</w:t>
      </w:r>
      <w:r w:rsidR="00B82807">
        <w:rPr>
          <w:rFonts w:cstheme="minorHAnsi"/>
          <w:lang w:eastAsia="en-US"/>
        </w:rPr>
        <w:t xml:space="preserve"> or other staff at the clinic</w:t>
      </w:r>
      <w:r w:rsidR="00B82807" w:rsidRPr="00B82807">
        <w:rPr>
          <w:rFonts w:cstheme="minorHAnsi"/>
          <w:lang w:eastAsia="en-US"/>
        </w:rPr>
        <w:t>) then you are not considered to be on call and are therefore not eligible to claim a WIP</w:t>
      </w:r>
      <w:r w:rsidR="00483C2D">
        <w:rPr>
          <w:rFonts w:cstheme="minorHAnsi"/>
          <w:lang w:eastAsia="en-US"/>
        </w:rPr>
        <w:t>-</w:t>
      </w:r>
      <w:r w:rsidR="00B82807" w:rsidRPr="00B82807">
        <w:rPr>
          <w:rFonts w:cstheme="minorHAnsi"/>
          <w:lang w:eastAsia="en-US"/>
        </w:rPr>
        <w:t>Rural Advanced Skill payment.</w:t>
      </w:r>
      <w:r w:rsidR="00B82807">
        <w:rPr>
          <w:rFonts w:cstheme="minorHAnsi"/>
          <w:lang w:eastAsia="en-US"/>
        </w:rPr>
        <w:t xml:space="preserve"> </w:t>
      </w:r>
      <w:r w:rsidR="00B929E8" w:rsidRPr="000A0341">
        <w:rPr>
          <w:rFonts w:cstheme="minorHAnsi"/>
        </w:rPr>
        <w:t>Evidence should be provided by a doctor/practice/employer</w:t>
      </w:r>
      <w:r w:rsidR="004C7510">
        <w:rPr>
          <w:rFonts w:cstheme="minorHAnsi"/>
        </w:rPr>
        <w:t>/L</w:t>
      </w:r>
      <w:r w:rsidR="002158A0">
        <w:rPr>
          <w:rFonts w:cstheme="minorHAnsi"/>
        </w:rPr>
        <w:t xml:space="preserve">ocal </w:t>
      </w:r>
      <w:r w:rsidR="004C7510">
        <w:rPr>
          <w:rFonts w:cstheme="minorHAnsi"/>
        </w:rPr>
        <w:t>H</w:t>
      </w:r>
      <w:r w:rsidR="002158A0">
        <w:rPr>
          <w:rFonts w:cstheme="minorHAnsi"/>
        </w:rPr>
        <w:t xml:space="preserve">ospital </w:t>
      </w:r>
      <w:r w:rsidR="004C7510">
        <w:rPr>
          <w:rFonts w:cstheme="minorHAnsi"/>
        </w:rPr>
        <w:t>N</w:t>
      </w:r>
      <w:r w:rsidR="002158A0">
        <w:rPr>
          <w:rFonts w:cstheme="minorHAnsi"/>
        </w:rPr>
        <w:t>etwork</w:t>
      </w:r>
      <w:r w:rsidR="004C7510">
        <w:rPr>
          <w:rFonts w:cstheme="minorHAnsi"/>
        </w:rPr>
        <w:t xml:space="preserve"> or P</w:t>
      </w:r>
      <w:r w:rsidR="002158A0">
        <w:rPr>
          <w:rFonts w:cstheme="minorHAnsi"/>
        </w:rPr>
        <w:t xml:space="preserve">rimary </w:t>
      </w:r>
      <w:r w:rsidR="004C7510">
        <w:rPr>
          <w:rFonts w:cstheme="minorHAnsi"/>
        </w:rPr>
        <w:t>H</w:t>
      </w:r>
      <w:r w:rsidR="002158A0">
        <w:rPr>
          <w:rFonts w:cstheme="minorHAnsi"/>
        </w:rPr>
        <w:t xml:space="preserve">ealth </w:t>
      </w:r>
      <w:r w:rsidR="004C7510">
        <w:rPr>
          <w:rFonts w:cstheme="minorHAnsi"/>
        </w:rPr>
        <w:t>N</w:t>
      </w:r>
      <w:r w:rsidR="002158A0">
        <w:rPr>
          <w:rFonts w:cstheme="minorHAnsi"/>
        </w:rPr>
        <w:t>etwork</w:t>
      </w:r>
      <w:r w:rsidR="00B929E8">
        <w:rPr>
          <w:rFonts w:cstheme="minorHAnsi"/>
        </w:rPr>
        <w:t xml:space="preserve"> to this effect when applying.</w:t>
      </w:r>
    </w:p>
    <w:p w14:paraId="35D9A76E" w14:textId="3C338B32" w:rsidR="00B82807" w:rsidRDefault="00B82807" w:rsidP="004678E1">
      <w:pPr>
        <w:pStyle w:val="Heading2"/>
      </w:pPr>
      <w:bookmarkStart w:id="25" w:name="_Toc216892313"/>
      <w:r>
        <w:t>I am a doctor who provides telehealth consultations (primary care and advanced skill) to communities in MM</w:t>
      </w:r>
      <w:r w:rsidR="005B0878">
        <w:t xml:space="preserve"> </w:t>
      </w:r>
      <w:r>
        <w:t>3-7 locations? Am I eligible to claim the incentive?</w:t>
      </w:r>
      <w:bookmarkEnd w:id="25"/>
    </w:p>
    <w:p w14:paraId="19811D15" w14:textId="40F90A69" w:rsidR="00B82807" w:rsidRPr="00B82807" w:rsidRDefault="00B82807" w:rsidP="009A1210">
      <w:r w:rsidRPr="00B82807">
        <w:t xml:space="preserve">Doctors must be available to provide face-to-face care to their patients during a rostered period </w:t>
      </w:r>
      <w:r w:rsidR="002158A0" w:rsidRPr="00B82807">
        <w:t>to</w:t>
      </w:r>
      <w:r w:rsidRPr="00B82807">
        <w:t xml:space="preserve"> claim that roster for a WIP</w:t>
      </w:r>
      <w:r w:rsidR="00483C2D">
        <w:t>-</w:t>
      </w:r>
      <w:r w:rsidRPr="00B82807">
        <w:t xml:space="preserve">Rural Advanced Skills incentive payment. A doctor who is providing on call emergency services to a hospital can use telehealth to respond to emergencies, but they must also </w:t>
      </w:r>
      <w:r w:rsidRPr="00B82807">
        <w:lastRenderedPageBreak/>
        <w:t xml:space="preserve">be available to respond in person where necessary </w:t>
      </w:r>
      <w:r w:rsidR="002158A0" w:rsidRPr="00B82807">
        <w:t>to</w:t>
      </w:r>
      <w:r w:rsidRPr="00B82807">
        <w:t xml:space="preserve"> claim the incentive. Doctors providing telehealth</w:t>
      </w:r>
      <w:r w:rsidR="009A1210">
        <w:t>-only</w:t>
      </w:r>
      <w:r w:rsidRPr="00B82807">
        <w:t xml:space="preserve"> services are not eligible to claim WIP</w:t>
      </w:r>
      <w:r w:rsidR="00483C2D">
        <w:t>-</w:t>
      </w:r>
      <w:r w:rsidRPr="00B82807">
        <w:t>Rural Advanced Skills rosters.</w:t>
      </w:r>
    </w:p>
    <w:p w14:paraId="33BCD211" w14:textId="0C377054" w:rsidR="004678E1" w:rsidRPr="004678E1" w:rsidRDefault="004678E1" w:rsidP="004678E1">
      <w:pPr>
        <w:pStyle w:val="Heading2"/>
      </w:pPr>
      <w:bookmarkStart w:id="26" w:name="_Toc216892314"/>
      <w:r w:rsidRPr="004678E1">
        <w:t>I am a doctor working in an Aboriginal Community Controlled Health Organisation. How do I determine which rosters are primary care and which are First Nations advanced skill rosters?</w:t>
      </w:r>
      <w:bookmarkEnd w:id="26"/>
    </w:p>
    <w:p w14:paraId="6DD3AB84" w14:textId="2CEF2BFC" w:rsidR="004678E1" w:rsidRDefault="009A1210" w:rsidP="009A1210">
      <w:r>
        <w:t>R</w:t>
      </w:r>
      <w:r w:rsidR="004678E1" w:rsidRPr="009A1210">
        <w:t>osters delivered in an Aboriginal Community Controlled Health Organisation, Aboriginal Medical Service or community where at least 70% of the population</w:t>
      </w:r>
      <w:r w:rsidR="004C7510">
        <w:t xml:space="preserve"> (as listed in the Guidelines) can </w:t>
      </w:r>
      <w:r w:rsidR="004678E1" w:rsidRPr="009A1210">
        <w:t>effectively</w:t>
      </w:r>
      <w:r w:rsidR="004C7510">
        <w:t xml:space="preserve"> be</w:t>
      </w:r>
      <w:r w:rsidR="004678E1" w:rsidRPr="009A1210">
        <w:t xml:space="preserve"> both primary care and advanced skill </w:t>
      </w:r>
      <w:r>
        <w:t>rosters</w:t>
      </w:r>
      <w:r w:rsidR="004678E1" w:rsidRPr="009A1210">
        <w:t xml:space="preserve">. You can record them as either. You </w:t>
      </w:r>
      <w:r>
        <w:t>however</w:t>
      </w:r>
      <w:r w:rsidR="004678E1" w:rsidRPr="009A1210">
        <w:t xml:space="preserve"> cannot count the same roster as both primary care advanced skills simultaneously – you will need to designate it as one or the other.</w:t>
      </w:r>
    </w:p>
    <w:p w14:paraId="15392E2D" w14:textId="7AD18FB7" w:rsidR="009A1210" w:rsidRPr="009A1210" w:rsidRDefault="009A1210" w:rsidP="009A1210">
      <w:r w:rsidRPr="009A1210">
        <w:t xml:space="preserve">When preparing your application, </w:t>
      </w:r>
      <w:r w:rsidR="004C7510">
        <w:t>you may like</w:t>
      </w:r>
      <w:r w:rsidRPr="009A1210">
        <w:t xml:space="preserve"> to count your first 96 rosters (or 48 for part time doctors) during the assessment period as primary care. Any rosters after this point can be included towards your advanced skill roster count.</w:t>
      </w:r>
    </w:p>
    <w:p w14:paraId="1A4187CD" w14:textId="45DCF14D" w:rsidR="004678E1" w:rsidRPr="004678E1" w:rsidRDefault="004678E1" w:rsidP="004678E1">
      <w:pPr>
        <w:pStyle w:val="Heading2"/>
      </w:pPr>
      <w:bookmarkStart w:id="27" w:name="_Toc216892315"/>
      <w:r w:rsidRPr="004678E1">
        <w:t>I have completed RACGP Additional Rural Skills Training in Small Town General Practice. What rosters can I count towards my advanced skills application?</w:t>
      </w:r>
      <w:bookmarkEnd w:id="27"/>
    </w:p>
    <w:p w14:paraId="7D5073AB" w14:textId="7CB72DB7" w:rsidR="004678E1" w:rsidRPr="009A1210" w:rsidRDefault="004C7510" w:rsidP="009A1210">
      <w:r>
        <w:t>As a d</w:t>
      </w:r>
      <w:r w:rsidR="004678E1" w:rsidRPr="009A1210">
        <w:t>octor</w:t>
      </w:r>
      <w:r>
        <w:t xml:space="preserve"> with </w:t>
      </w:r>
      <w:r w:rsidRPr="004678E1">
        <w:t>RACGP Additional Rural Skills Training in Small Town General Practice</w:t>
      </w:r>
      <w:r w:rsidR="004678E1" w:rsidRPr="009A1210">
        <w:t xml:space="preserve"> </w:t>
      </w:r>
      <w:r>
        <w:t xml:space="preserve">and </w:t>
      </w:r>
      <w:r w:rsidR="004678E1" w:rsidRPr="009A1210">
        <w:t>providing primary care rosters in general practice</w:t>
      </w:r>
      <w:r>
        <w:t>, you</w:t>
      </w:r>
      <w:r w:rsidR="004678E1" w:rsidRPr="009A1210">
        <w:t xml:space="preserve"> can count these rosters towards their primary care roster count only. Any emergency on-call rosters should be counted towards a Stream 1 application only. Rosters provided outside general practice settings (e.g.</w:t>
      </w:r>
      <w:r w:rsidR="009A1210">
        <w:t> </w:t>
      </w:r>
      <w:r w:rsidR="004678E1" w:rsidRPr="009A1210">
        <w:t xml:space="preserve">hospital, Multi-Purpose Service or residential aged care facility) can be counted towards </w:t>
      </w:r>
      <w:r>
        <w:t xml:space="preserve">the </w:t>
      </w:r>
      <w:r w:rsidR="004678E1" w:rsidRPr="009A1210">
        <w:t>Advanced Skill</w:t>
      </w:r>
      <w:r w:rsidR="00585FD8">
        <w:t xml:space="preserve"> </w:t>
      </w:r>
      <w:r>
        <w:t>(Stream 2)</w:t>
      </w:r>
      <w:r w:rsidR="004678E1" w:rsidRPr="009A1210">
        <w:t>.</w:t>
      </w:r>
    </w:p>
    <w:p w14:paraId="7A622608" w14:textId="4821E5F2" w:rsidR="00711740" w:rsidRPr="007D2814" w:rsidRDefault="00711740" w:rsidP="007D2814">
      <w:pPr>
        <w:pStyle w:val="Heading1"/>
      </w:pPr>
      <w:bookmarkStart w:id="28" w:name="_3._Service_Requirements"/>
      <w:bookmarkStart w:id="29" w:name="_Toc216892316"/>
      <w:bookmarkEnd w:id="28"/>
      <w:r w:rsidRPr="007D2814">
        <w:t>Service Requirements</w:t>
      </w:r>
      <w:bookmarkEnd w:id="29"/>
    </w:p>
    <w:p w14:paraId="5D069BDB" w14:textId="577F5FFC" w:rsidR="00711740" w:rsidRPr="00197CB2" w:rsidRDefault="00711740" w:rsidP="003C424A">
      <w:pPr>
        <w:pStyle w:val="Heading2"/>
      </w:pPr>
      <w:bookmarkStart w:id="30" w:name="_3.1_Do_I"/>
      <w:bookmarkStart w:id="31" w:name="_Toc216892317"/>
      <w:bookmarkEnd w:id="30"/>
      <w:r w:rsidRPr="00197CB2">
        <w:t xml:space="preserve">Do I need to work in </w:t>
      </w:r>
      <w:r w:rsidR="00F5442E">
        <w:t>g</w:t>
      </w:r>
      <w:r w:rsidRPr="00197CB2">
        <w:t xml:space="preserve">eneral </w:t>
      </w:r>
      <w:r w:rsidR="00F5442E">
        <w:t>p</w:t>
      </w:r>
      <w:r w:rsidRPr="00197CB2">
        <w:t xml:space="preserve">ractice to receive this </w:t>
      </w:r>
      <w:r w:rsidR="006B4E57">
        <w:t>payment</w:t>
      </w:r>
      <w:r w:rsidRPr="00197CB2">
        <w:t>?</w:t>
      </w:r>
      <w:bookmarkEnd w:id="31"/>
    </w:p>
    <w:p w14:paraId="4628C096" w14:textId="31F3061C" w:rsidR="00B929E8" w:rsidRPr="00FF0C7C" w:rsidRDefault="00197CB2" w:rsidP="00FF0C7C">
      <w:r w:rsidRPr="00AD4FC3">
        <w:rPr>
          <w:rFonts w:cstheme="minorHAnsi"/>
        </w:rPr>
        <w:t>Yes.</w:t>
      </w:r>
    </w:p>
    <w:p w14:paraId="4B07F542" w14:textId="7FCEEF6D" w:rsidR="00834E0C" w:rsidRPr="00AD4FC3" w:rsidRDefault="00834E0C" w:rsidP="00FF0C7C">
      <w:pPr>
        <w:rPr>
          <w:rFonts w:cstheme="minorHAnsi"/>
        </w:rPr>
      </w:pPr>
      <w:r w:rsidRPr="00AD4FC3">
        <w:rPr>
          <w:rFonts w:cstheme="minorHAnsi"/>
        </w:rPr>
        <w:t xml:space="preserve">This program is for </w:t>
      </w:r>
      <w:r w:rsidR="00483C2D">
        <w:rPr>
          <w:rFonts w:cstheme="minorHAnsi"/>
        </w:rPr>
        <w:t>GPs</w:t>
      </w:r>
      <w:r w:rsidR="007F5371" w:rsidRPr="00AD4FC3">
        <w:rPr>
          <w:rFonts w:cstheme="minorHAnsi"/>
        </w:rPr>
        <w:t xml:space="preserve"> and </w:t>
      </w:r>
      <w:r w:rsidR="00483C2D">
        <w:rPr>
          <w:rFonts w:cstheme="minorHAnsi"/>
        </w:rPr>
        <w:t>RGs</w:t>
      </w:r>
      <w:r w:rsidRPr="00AD4FC3">
        <w:rPr>
          <w:rFonts w:cstheme="minorHAnsi"/>
        </w:rPr>
        <w:t xml:space="preserve"> working in comprehensive general practice</w:t>
      </w:r>
      <w:r w:rsidR="00E22DE2" w:rsidRPr="00AD4FC3">
        <w:rPr>
          <w:rFonts w:cstheme="minorHAnsi"/>
        </w:rPr>
        <w:t>/primary care</w:t>
      </w:r>
      <w:r w:rsidRPr="00AD4FC3">
        <w:rPr>
          <w:rFonts w:cstheme="minorHAnsi"/>
        </w:rPr>
        <w:t xml:space="preserve"> and emergency care as well as providing other medical specialist care in community and hospital settings.</w:t>
      </w:r>
      <w:r w:rsidR="00D3201A">
        <w:rPr>
          <w:rFonts w:cstheme="minorHAnsi"/>
        </w:rPr>
        <w:t xml:space="preserve"> Non-vocationally registered GPs on an </w:t>
      </w:r>
      <w:r w:rsidR="00D3201A" w:rsidRPr="00FF0C7C">
        <w:rPr>
          <w:rStyle w:val="Strong"/>
        </w:rPr>
        <w:t>approved training pathway</w:t>
      </w:r>
      <w:r w:rsidR="00D3201A">
        <w:rPr>
          <w:rFonts w:cstheme="minorHAnsi"/>
        </w:rPr>
        <w:t xml:space="preserve"> </w:t>
      </w:r>
      <w:r w:rsidR="00D34D6A">
        <w:rPr>
          <w:rFonts w:cstheme="minorHAnsi"/>
        </w:rPr>
        <w:t xml:space="preserve">(see </w:t>
      </w:r>
      <w:hyperlink w:anchor="_7._Appendix:_Quick" w:history="1">
        <w:r w:rsidR="00D34D6A" w:rsidRPr="00D34D6A">
          <w:rPr>
            <w:rStyle w:val="Hyperlink"/>
            <w:rFonts w:cstheme="minorHAnsi"/>
          </w:rPr>
          <w:t>7. Appendix</w:t>
        </w:r>
      </w:hyperlink>
      <w:r w:rsidR="00D34D6A">
        <w:rPr>
          <w:rFonts w:cstheme="minorHAnsi"/>
        </w:rPr>
        <w:t xml:space="preserve">) </w:t>
      </w:r>
      <w:r w:rsidR="00D73E0E">
        <w:rPr>
          <w:rFonts w:cstheme="minorHAnsi"/>
        </w:rPr>
        <w:t>are</w:t>
      </w:r>
      <w:r w:rsidR="00D3201A">
        <w:rPr>
          <w:rFonts w:cstheme="minorHAnsi"/>
        </w:rPr>
        <w:t xml:space="preserve"> </w:t>
      </w:r>
      <w:r w:rsidR="00D3201A" w:rsidRPr="00FF0C7C">
        <w:t>eligible</w:t>
      </w:r>
      <w:r w:rsidR="00D3201A">
        <w:rPr>
          <w:rFonts w:cstheme="minorHAnsi"/>
        </w:rPr>
        <w:t xml:space="preserve"> to apply for this payment</w:t>
      </w:r>
      <w:r w:rsidR="00D73E0E">
        <w:rPr>
          <w:rFonts w:cstheme="minorHAnsi"/>
        </w:rPr>
        <w:t xml:space="preserve"> where they meet program and service requirements</w:t>
      </w:r>
      <w:r w:rsidR="00D3201A">
        <w:rPr>
          <w:rFonts w:cstheme="minorHAnsi"/>
        </w:rPr>
        <w:t>.</w:t>
      </w:r>
    </w:p>
    <w:p w14:paraId="56AEBE1D" w14:textId="308C0117" w:rsidR="00344B04" w:rsidRPr="00AD4FC3" w:rsidRDefault="00834E0C" w:rsidP="00344B04">
      <w:pPr>
        <w:rPr>
          <w:rFonts w:cstheme="minorHAnsi"/>
        </w:rPr>
      </w:pPr>
      <w:r w:rsidRPr="00AD4FC3">
        <w:rPr>
          <w:rFonts w:cstheme="minorHAnsi"/>
        </w:rPr>
        <w:t>Ap</w:t>
      </w:r>
      <w:r w:rsidR="00197CB2" w:rsidRPr="00AD4FC3">
        <w:rPr>
          <w:rFonts w:cstheme="minorHAnsi"/>
        </w:rPr>
        <w:t xml:space="preserve">plicants need to be </w:t>
      </w:r>
      <w:r w:rsidRPr="00AD4FC3">
        <w:rPr>
          <w:rFonts w:cstheme="minorHAnsi"/>
        </w:rPr>
        <w:t xml:space="preserve">providing comprehensive </w:t>
      </w:r>
      <w:r w:rsidR="00197CB2" w:rsidRPr="00AD4FC3">
        <w:rPr>
          <w:rFonts w:cstheme="minorHAnsi"/>
        </w:rPr>
        <w:t xml:space="preserve">general practice </w:t>
      </w:r>
      <w:r w:rsidRPr="00AD4FC3">
        <w:rPr>
          <w:rFonts w:cstheme="minorHAnsi"/>
        </w:rPr>
        <w:t>services</w:t>
      </w:r>
      <w:r w:rsidR="00197CB2" w:rsidRPr="00AD4FC3">
        <w:rPr>
          <w:rFonts w:cstheme="minorHAnsi"/>
        </w:rPr>
        <w:t xml:space="preserve">. </w:t>
      </w:r>
      <w:r w:rsidR="00344B04" w:rsidRPr="00AD4FC3">
        <w:rPr>
          <w:rFonts w:cstheme="minorHAnsi"/>
        </w:rPr>
        <w:t xml:space="preserve">This means providing services for which a Medicare primary care item can be claimed. </w:t>
      </w:r>
      <w:r w:rsidR="009A1210">
        <w:rPr>
          <w:rFonts w:cstheme="minorHAnsi"/>
        </w:rPr>
        <w:t>Doctor’s primary care requirements under the program differ depending on whether they are working full-time or part-time.</w:t>
      </w:r>
    </w:p>
    <w:p w14:paraId="52A67CD4" w14:textId="7510847E" w:rsidR="009A1210" w:rsidRPr="00FF0C7C" w:rsidRDefault="009A1210" w:rsidP="00FF0C7C">
      <w:r>
        <w:t>Further information on how to determine a doctor’s full-time/part time status is provided at FAQ 3.2 immediately below.</w:t>
      </w:r>
    </w:p>
    <w:p w14:paraId="0A6F0DF6" w14:textId="071E5578" w:rsidR="009A1210" w:rsidRPr="00197CB2" w:rsidRDefault="009A1210" w:rsidP="009A1210">
      <w:pPr>
        <w:pStyle w:val="Heading2"/>
      </w:pPr>
      <w:bookmarkStart w:id="32" w:name="_Toc216892318"/>
      <w:r>
        <w:t>How does the WIP-Rural Advanced Skills program define full</w:t>
      </w:r>
      <w:r w:rsidR="00483C2D">
        <w:t>-</w:t>
      </w:r>
      <w:r>
        <w:t>time and part</w:t>
      </w:r>
      <w:r w:rsidR="00483C2D">
        <w:t>-</w:t>
      </w:r>
      <w:r>
        <w:t>time arrangements?</w:t>
      </w:r>
      <w:bookmarkEnd w:id="32"/>
    </w:p>
    <w:p w14:paraId="61775EF9" w14:textId="52AEB2A7" w:rsidR="009A1210" w:rsidRDefault="009A1210" w:rsidP="009A1210">
      <w:pPr>
        <w:keepNext/>
        <w:keepLines/>
        <w:rPr>
          <w:rFonts w:cstheme="minorHAnsi"/>
        </w:rPr>
      </w:pPr>
      <w:r>
        <w:rPr>
          <w:rFonts w:cstheme="minorHAnsi"/>
        </w:rPr>
        <w:t xml:space="preserve">Below is a table which outlines how the WIP-Rural Advanced Skills program defines full-time and part-time arrangements for the purposes of the program. The service levels reflect how many </w:t>
      </w:r>
      <w:r w:rsidR="00185581">
        <w:rPr>
          <w:rFonts w:cstheme="minorHAnsi"/>
        </w:rPr>
        <w:t xml:space="preserve">rosters </w:t>
      </w:r>
      <w:r>
        <w:rPr>
          <w:rFonts w:cstheme="minorHAnsi"/>
        </w:rPr>
        <w:t>per week a doctor works on average across all settings (primary care, hospital etc)</w:t>
      </w:r>
      <w:r w:rsidR="006623AB">
        <w:rPr>
          <w:rFonts w:cstheme="minorHAnsi"/>
        </w:rPr>
        <w:t>.</w:t>
      </w:r>
    </w:p>
    <w:tbl>
      <w:tblPr>
        <w:tblStyle w:val="TableGrid"/>
        <w:tblW w:w="9493" w:type="dxa"/>
        <w:tblLook w:val="04A0" w:firstRow="1" w:lastRow="0" w:firstColumn="1" w:lastColumn="0" w:noHBand="0" w:noVBand="1"/>
      </w:tblPr>
      <w:tblGrid>
        <w:gridCol w:w="2405"/>
        <w:gridCol w:w="2126"/>
        <w:gridCol w:w="4962"/>
      </w:tblGrid>
      <w:tr w:rsidR="00185581" w:rsidRPr="007D2814" w14:paraId="5644DC05" w14:textId="77777777" w:rsidTr="009F7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95B3D7" w:themeFill="accent1" w:themeFillTint="99"/>
          </w:tcPr>
          <w:p w14:paraId="66830816" w14:textId="77777777" w:rsidR="00185581" w:rsidRPr="009F7153" w:rsidRDefault="00185581" w:rsidP="009F7153">
            <w:pPr>
              <w:rPr>
                <w:b/>
                <w:bCs/>
                <w:sz w:val="20"/>
                <w:szCs w:val="20"/>
              </w:rPr>
            </w:pPr>
            <w:r w:rsidRPr="009F7153">
              <w:rPr>
                <w:b/>
                <w:bCs/>
                <w:sz w:val="20"/>
                <w:szCs w:val="20"/>
              </w:rPr>
              <w:t>Service level</w:t>
            </w:r>
          </w:p>
        </w:tc>
        <w:tc>
          <w:tcPr>
            <w:tcW w:w="2126" w:type="dxa"/>
            <w:shd w:val="clear" w:color="auto" w:fill="95B3D7" w:themeFill="accent1" w:themeFillTint="99"/>
          </w:tcPr>
          <w:p w14:paraId="4BDA3445" w14:textId="77777777" w:rsidR="00185581" w:rsidRPr="009F7153" w:rsidRDefault="00185581" w:rsidP="009F7153">
            <w:pPr>
              <w:cnfStyle w:val="100000000000" w:firstRow="1" w:lastRow="0" w:firstColumn="0" w:lastColumn="0" w:oddVBand="0" w:evenVBand="0" w:oddHBand="0" w:evenHBand="0" w:firstRowFirstColumn="0" w:firstRowLastColumn="0" w:lastRowFirstColumn="0" w:lastRowLastColumn="0"/>
              <w:rPr>
                <w:b/>
                <w:bCs/>
                <w:sz w:val="20"/>
                <w:szCs w:val="20"/>
              </w:rPr>
            </w:pPr>
            <w:r w:rsidRPr="009F7153">
              <w:rPr>
                <w:b/>
                <w:bCs/>
                <w:sz w:val="20"/>
                <w:szCs w:val="20"/>
              </w:rPr>
              <w:t>Employment status</w:t>
            </w:r>
          </w:p>
        </w:tc>
        <w:tc>
          <w:tcPr>
            <w:tcW w:w="4962" w:type="dxa"/>
            <w:shd w:val="clear" w:color="auto" w:fill="95B3D7" w:themeFill="accent1" w:themeFillTint="99"/>
          </w:tcPr>
          <w:p w14:paraId="0D1413B6" w14:textId="77777777" w:rsidR="00185581" w:rsidRPr="009F7153" w:rsidRDefault="00185581" w:rsidP="009F7153">
            <w:pPr>
              <w:cnfStyle w:val="100000000000" w:firstRow="1" w:lastRow="0" w:firstColumn="0" w:lastColumn="0" w:oddVBand="0" w:evenVBand="0" w:oddHBand="0" w:evenHBand="0" w:firstRowFirstColumn="0" w:firstRowLastColumn="0" w:lastRowFirstColumn="0" w:lastRowLastColumn="0"/>
              <w:rPr>
                <w:rStyle w:val="Strong"/>
                <w:sz w:val="20"/>
                <w:szCs w:val="20"/>
              </w:rPr>
            </w:pPr>
            <w:r w:rsidRPr="009F7153">
              <w:rPr>
                <w:b/>
                <w:bCs/>
                <w:sz w:val="20"/>
                <w:szCs w:val="20"/>
              </w:rPr>
              <w:t xml:space="preserve">Number of </w:t>
            </w:r>
            <w:r>
              <w:rPr>
                <w:b/>
                <w:bCs/>
                <w:sz w:val="20"/>
                <w:szCs w:val="20"/>
              </w:rPr>
              <w:t>p</w:t>
            </w:r>
            <w:r w:rsidRPr="009F7153">
              <w:rPr>
                <w:b/>
                <w:bCs/>
                <w:sz w:val="20"/>
                <w:szCs w:val="20"/>
              </w:rPr>
              <w:t xml:space="preserve">rimary </w:t>
            </w:r>
            <w:r>
              <w:rPr>
                <w:b/>
                <w:bCs/>
                <w:sz w:val="20"/>
                <w:szCs w:val="20"/>
              </w:rPr>
              <w:t>c</w:t>
            </w:r>
            <w:r w:rsidRPr="009F7153">
              <w:rPr>
                <w:b/>
                <w:bCs/>
                <w:sz w:val="20"/>
                <w:szCs w:val="20"/>
              </w:rPr>
              <w:t xml:space="preserve">are </w:t>
            </w:r>
            <w:r>
              <w:rPr>
                <w:b/>
                <w:bCs/>
                <w:sz w:val="20"/>
                <w:szCs w:val="20"/>
              </w:rPr>
              <w:t>r</w:t>
            </w:r>
            <w:r w:rsidRPr="009F7153">
              <w:rPr>
                <w:b/>
                <w:bCs/>
                <w:sz w:val="20"/>
                <w:szCs w:val="20"/>
              </w:rPr>
              <w:t>osters WIP-Rural Advanced Skills applicants must deliver</w:t>
            </w:r>
            <w:r>
              <w:rPr>
                <w:b/>
                <w:bCs/>
                <w:sz w:val="20"/>
                <w:szCs w:val="20"/>
              </w:rPr>
              <w:t xml:space="preserve"> in an assessment period</w:t>
            </w:r>
          </w:p>
        </w:tc>
      </w:tr>
      <w:tr w:rsidR="00185581" w14:paraId="0A0EADAC" w14:textId="77777777" w:rsidTr="009F7153">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9154233" w14:textId="77777777" w:rsidR="00185581" w:rsidRDefault="00185581" w:rsidP="009F7153">
            <w:pPr>
              <w:keepNext/>
              <w:keepLines/>
              <w:spacing w:before="0" w:after="0"/>
              <w:jc w:val="center"/>
              <w:rPr>
                <w:rFonts w:cstheme="minorHAnsi"/>
              </w:rPr>
            </w:pPr>
            <w:r>
              <w:rPr>
                <w:rFonts w:cstheme="minorHAnsi"/>
                <w:szCs w:val="22"/>
              </w:rPr>
              <w:t xml:space="preserve">Below </w:t>
            </w:r>
            <w:r w:rsidRPr="00E139FA">
              <w:rPr>
                <w:rFonts w:cstheme="minorHAnsi"/>
                <w:szCs w:val="22"/>
              </w:rPr>
              <w:t>0.6 FTE</w:t>
            </w:r>
          </w:p>
        </w:tc>
        <w:tc>
          <w:tcPr>
            <w:tcW w:w="2126" w:type="dxa"/>
            <w:shd w:val="clear" w:color="auto" w:fill="DBE5F1" w:themeFill="accent1" w:themeFillTint="33"/>
          </w:tcPr>
          <w:p w14:paraId="4F998148" w14:textId="77777777" w:rsidR="00185581" w:rsidRDefault="00185581" w:rsidP="009F7153">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rPr>
            </w:pPr>
            <w:r w:rsidRPr="00E139FA">
              <w:rPr>
                <w:rFonts w:cstheme="minorHAnsi"/>
                <w:szCs w:val="22"/>
              </w:rPr>
              <w:t>Pa</w:t>
            </w:r>
            <w:r>
              <w:rPr>
                <w:rFonts w:cstheme="minorHAnsi"/>
                <w:szCs w:val="22"/>
              </w:rPr>
              <w:t>r</w:t>
            </w:r>
            <w:r w:rsidRPr="00E139FA">
              <w:rPr>
                <w:rFonts w:cstheme="minorHAnsi"/>
                <w:szCs w:val="22"/>
              </w:rPr>
              <w:t>t-time</w:t>
            </w:r>
          </w:p>
        </w:tc>
        <w:tc>
          <w:tcPr>
            <w:tcW w:w="4962" w:type="dxa"/>
            <w:shd w:val="clear" w:color="auto" w:fill="DBE5F1" w:themeFill="accent1" w:themeFillTint="33"/>
          </w:tcPr>
          <w:p w14:paraId="4F01906E" w14:textId="77777777" w:rsidR="00185581" w:rsidRPr="00E139FA" w:rsidRDefault="00185581" w:rsidP="009F7153">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Minimum of 48 rosters</w:t>
            </w:r>
          </w:p>
        </w:tc>
      </w:tr>
      <w:tr w:rsidR="00185581" w14:paraId="4B1D3B9F" w14:textId="77777777" w:rsidTr="009F7153">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0294D90" w14:textId="77777777" w:rsidR="00185581" w:rsidRDefault="00185581" w:rsidP="009F7153">
            <w:pPr>
              <w:keepNext/>
              <w:keepLines/>
              <w:spacing w:before="0" w:after="0"/>
              <w:jc w:val="center"/>
              <w:rPr>
                <w:rFonts w:cstheme="minorHAnsi"/>
              </w:rPr>
            </w:pPr>
            <w:r w:rsidRPr="00E139FA">
              <w:rPr>
                <w:rFonts w:cstheme="minorHAnsi"/>
                <w:szCs w:val="22"/>
              </w:rPr>
              <w:t>0.6 FTE</w:t>
            </w:r>
            <w:r>
              <w:rPr>
                <w:rFonts w:cstheme="minorHAnsi"/>
                <w:szCs w:val="22"/>
              </w:rPr>
              <w:t xml:space="preserve"> and above</w:t>
            </w:r>
            <w:r w:rsidRPr="00E139FA">
              <w:rPr>
                <w:rFonts w:cstheme="minorHAnsi"/>
                <w:szCs w:val="22"/>
              </w:rPr>
              <w:t xml:space="preserve"> </w:t>
            </w:r>
          </w:p>
        </w:tc>
        <w:tc>
          <w:tcPr>
            <w:tcW w:w="2126" w:type="dxa"/>
            <w:shd w:val="clear" w:color="auto" w:fill="DBE5F1" w:themeFill="accent1" w:themeFillTint="33"/>
          </w:tcPr>
          <w:p w14:paraId="7B918259" w14:textId="77777777" w:rsidR="00185581" w:rsidRDefault="00185581" w:rsidP="009F7153">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rPr>
            </w:pPr>
            <w:r w:rsidRPr="00E139FA">
              <w:rPr>
                <w:rFonts w:cstheme="minorHAnsi"/>
                <w:szCs w:val="22"/>
              </w:rPr>
              <w:t>Full-time</w:t>
            </w:r>
          </w:p>
        </w:tc>
        <w:tc>
          <w:tcPr>
            <w:tcW w:w="4962" w:type="dxa"/>
            <w:shd w:val="clear" w:color="auto" w:fill="DBE5F1" w:themeFill="accent1" w:themeFillTint="33"/>
          </w:tcPr>
          <w:p w14:paraId="1842860C" w14:textId="77777777" w:rsidR="00185581" w:rsidRPr="00E139FA" w:rsidRDefault="00185581" w:rsidP="009F7153">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2228FD">
              <w:t>Minimum of 96 rosters</w:t>
            </w:r>
          </w:p>
        </w:tc>
      </w:tr>
    </w:tbl>
    <w:p w14:paraId="0708B41B" w14:textId="77777777" w:rsidR="00185581" w:rsidRPr="007D2814" w:rsidRDefault="00185581" w:rsidP="00185581">
      <w:pPr>
        <w:spacing w:after="0"/>
        <w:rPr>
          <w:rStyle w:val="Strong"/>
        </w:rPr>
      </w:pPr>
      <w:r w:rsidRPr="007D2814">
        <w:rPr>
          <w:rStyle w:val="Strong"/>
        </w:rPr>
        <w:t>Note:</w:t>
      </w:r>
    </w:p>
    <w:p w14:paraId="73F227B4" w14:textId="1A61C409" w:rsidR="00185581" w:rsidRDefault="00185581" w:rsidP="00185581">
      <w:pPr>
        <w:pStyle w:val="FootnoteText"/>
      </w:pPr>
      <w:r w:rsidRPr="009F7153">
        <w:rPr>
          <w:rFonts w:cstheme="minorBidi"/>
        </w:rPr>
        <w:t>FTE = Full Time Equivalent</w:t>
      </w:r>
    </w:p>
    <w:p w14:paraId="2BEA1190" w14:textId="77777777" w:rsidR="00185581" w:rsidRPr="007D2814" w:rsidRDefault="00185581" w:rsidP="00185581">
      <w:pPr>
        <w:pStyle w:val="FootnoteText"/>
      </w:pPr>
      <w:r w:rsidRPr="007D2814">
        <w:t>One roster is 4 hours or longer in a 24-hour period.</w:t>
      </w:r>
    </w:p>
    <w:p w14:paraId="4DB08DD0" w14:textId="77777777" w:rsidR="00185581" w:rsidRPr="007D2814" w:rsidRDefault="00185581" w:rsidP="00185581">
      <w:pPr>
        <w:pStyle w:val="FootnoteText"/>
      </w:pPr>
      <w:r w:rsidRPr="007D2814">
        <w:t>96 primary care rosters are equivalent to 2 days per week (11 months per year).</w:t>
      </w:r>
    </w:p>
    <w:p w14:paraId="093D4FDD" w14:textId="77777777" w:rsidR="00185581" w:rsidRPr="007D2814" w:rsidRDefault="00185581" w:rsidP="00185581">
      <w:pPr>
        <w:pStyle w:val="FootnoteText"/>
      </w:pPr>
      <w:r w:rsidRPr="007D2814">
        <w:lastRenderedPageBreak/>
        <w:t>Advanced skills rosters are based on one, two and four rosters per month (11 months per year).</w:t>
      </w:r>
    </w:p>
    <w:p w14:paraId="102D88F6" w14:textId="11FDC64F" w:rsidR="00185581" w:rsidRPr="007D2814" w:rsidRDefault="00185581" w:rsidP="00185581">
      <w:pPr>
        <w:pStyle w:val="FootnoteText"/>
      </w:pPr>
      <w:r w:rsidRPr="007D2814">
        <w:t>Doctors working 0.6 FTE and above, in total across all employment settings, are considered full-time.</w:t>
      </w:r>
    </w:p>
    <w:p w14:paraId="3DEBF745" w14:textId="77777777" w:rsidR="00185581" w:rsidRPr="007D2814" w:rsidRDefault="00185581" w:rsidP="00185581">
      <w:pPr>
        <w:pStyle w:val="FootnoteText"/>
      </w:pPr>
      <w:r w:rsidRPr="007D2814">
        <w:t>Payment values increase based on rurality and number of advanced skill services delivered.</w:t>
      </w:r>
    </w:p>
    <w:p w14:paraId="2079EADC" w14:textId="77777777" w:rsidR="00185581" w:rsidRPr="007D2814" w:rsidRDefault="00185581" w:rsidP="00185581">
      <w:pPr>
        <w:pStyle w:val="FootnoteText"/>
      </w:pPr>
      <w:r w:rsidRPr="007D2814">
        <w:t>Minimum service thresholds for each payment level differ due to MM location due to different workforce profiles and community needs.</w:t>
      </w:r>
    </w:p>
    <w:p w14:paraId="5DE38419" w14:textId="692CB519" w:rsidR="00185581" w:rsidRDefault="00185581" w:rsidP="008852F6">
      <w:pPr>
        <w:pStyle w:val="FootnoteText"/>
        <w:rPr>
          <w:rFonts w:cstheme="minorHAnsi"/>
        </w:rPr>
      </w:pPr>
      <w:r w:rsidRPr="007D2814">
        <w:t>Pro-rata payments are not available for doctors that have not reached minimum service thresholds for each payment level.</w:t>
      </w:r>
    </w:p>
    <w:p w14:paraId="71B5A33E" w14:textId="20300244" w:rsidR="00711740" w:rsidRPr="00197CB2" w:rsidRDefault="00711740" w:rsidP="005D2F5A">
      <w:pPr>
        <w:pStyle w:val="Heading2"/>
        <w:keepNext w:val="0"/>
        <w:keepLines w:val="0"/>
      </w:pPr>
      <w:bookmarkStart w:id="33" w:name="_Toc216892319"/>
      <w:r w:rsidRPr="00197CB2">
        <w:t>How many advanced skills services do I need to deliver to receive a payment?</w:t>
      </w:r>
      <w:bookmarkEnd w:id="33"/>
    </w:p>
    <w:p w14:paraId="4E983567" w14:textId="682E968D" w:rsidR="00834E0C" w:rsidRDefault="003D7E32" w:rsidP="005D2F5A">
      <w:pPr>
        <w:rPr>
          <w:rFonts w:cstheme="minorHAnsi"/>
        </w:rPr>
      </w:pPr>
      <w:r w:rsidRPr="007F5371">
        <w:rPr>
          <w:rFonts w:cstheme="minorHAnsi"/>
        </w:rPr>
        <w:t>Doctors</w:t>
      </w:r>
      <w:r w:rsidR="00197CB2">
        <w:rPr>
          <w:rFonts w:cstheme="minorHAnsi"/>
        </w:rPr>
        <w:t xml:space="preserve"> must provide </w:t>
      </w:r>
      <w:r w:rsidR="00834E0C">
        <w:rPr>
          <w:rFonts w:cstheme="minorHAnsi"/>
        </w:rPr>
        <w:t>evidence of comprehensive general practice services as the initial step.</w:t>
      </w:r>
    </w:p>
    <w:p w14:paraId="2F87E4F9" w14:textId="379245D7" w:rsidR="00834E0C" w:rsidRPr="007D2814" w:rsidRDefault="00834E0C" w:rsidP="007D2814">
      <w:r w:rsidRPr="007D2814">
        <w:t xml:space="preserve">Once confirmed, if they provide additional services, </w:t>
      </w:r>
      <w:r w:rsidR="007623CD" w:rsidRPr="007D2814">
        <w:t>doctors</w:t>
      </w:r>
      <w:r w:rsidR="00197CB2" w:rsidRPr="007D2814">
        <w:t xml:space="preserve"> may be eligible for </w:t>
      </w:r>
      <w:r w:rsidRPr="007D2814">
        <w:t xml:space="preserve">either </w:t>
      </w:r>
      <w:r w:rsidR="00BC5AB8" w:rsidRPr="007D2814">
        <w:t>or both Stream</w:t>
      </w:r>
      <w:r w:rsidR="009A1210" w:rsidRPr="007D2814">
        <w:t> </w:t>
      </w:r>
      <w:r w:rsidRPr="007D2814">
        <w:t xml:space="preserve">1 </w:t>
      </w:r>
      <w:r w:rsidR="007623CD" w:rsidRPr="007D2814">
        <w:t xml:space="preserve">Emergency Medicine </w:t>
      </w:r>
      <w:r w:rsidR="006E438A" w:rsidRPr="007D2814">
        <w:t>and</w:t>
      </w:r>
      <w:r w:rsidRPr="007D2814">
        <w:t xml:space="preserve"> </w:t>
      </w:r>
      <w:r w:rsidR="00BC5AB8" w:rsidRPr="007D2814">
        <w:t xml:space="preserve">Stream </w:t>
      </w:r>
      <w:r w:rsidRPr="007D2814">
        <w:t xml:space="preserve">2 </w:t>
      </w:r>
      <w:r w:rsidR="007623CD" w:rsidRPr="007D2814">
        <w:t xml:space="preserve">Advanced Skills </w:t>
      </w:r>
      <w:r w:rsidRPr="007D2814">
        <w:t>payments. Payment values increase with rurality and the number of advanced skill rosters provided in a year.</w:t>
      </w:r>
    </w:p>
    <w:p w14:paraId="0B67E619" w14:textId="6C293D87" w:rsidR="00834E0C" w:rsidRPr="007D2814" w:rsidRDefault="00834E0C" w:rsidP="007D2814">
      <w:r w:rsidRPr="007D2814">
        <w:t xml:space="preserve">Different MM locations have different workforce </w:t>
      </w:r>
      <w:r w:rsidR="00B929E8" w:rsidRPr="007D2814">
        <w:t xml:space="preserve">profiles </w:t>
      </w:r>
      <w:r w:rsidRPr="007D2814">
        <w:t>and facilit</w:t>
      </w:r>
      <w:r w:rsidR="00AE03A9" w:rsidRPr="007D2814">
        <w:t>ies</w:t>
      </w:r>
      <w:r w:rsidRPr="007D2814">
        <w:t>. For the WIP</w:t>
      </w:r>
      <w:r w:rsidR="00C24664" w:rsidRPr="007D2814">
        <w:t>-</w:t>
      </w:r>
      <w:r w:rsidRPr="007D2814">
        <w:t xml:space="preserve">Rural Advanced Skills program, </w:t>
      </w:r>
      <w:r w:rsidR="00BC5AB8" w:rsidRPr="007D2814">
        <w:t>grouping</w:t>
      </w:r>
      <w:r w:rsidRPr="007D2814">
        <w:t xml:space="preserve"> of MM areas has been applied to simplify payment streams to reflect this. Payments are split by rurality into:</w:t>
      </w:r>
    </w:p>
    <w:p w14:paraId="4E33C829" w14:textId="7914FA6E" w:rsidR="00834E0C" w:rsidRDefault="00834E0C" w:rsidP="007D2814">
      <w:pPr>
        <w:pStyle w:val="ListBullet"/>
      </w:pPr>
      <w:r>
        <w:t>MM3</w:t>
      </w:r>
    </w:p>
    <w:p w14:paraId="34D84B04" w14:textId="3F4586C4" w:rsidR="00834E0C" w:rsidRDefault="00834E0C" w:rsidP="007D2814">
      <w:pPr>
        <w:pStyle w:val="ListBullet"/>
      </w:pPr>
      <w:r>
        <w:t>MM4-5</w:t>
      </w:r>
    </w:p>
    <w:p w14:paraId="694FEE3C" w14:textId="23EE3A35" w:rsidR="00834E0C" w:rsidRPr="00834E0C" w:rsidRDefault="00834E0C" w:rsidP="007D2814">
      <w:pPr>
        <w:pStyle w:val="ListBullet"/>
      </w:pPr>
      <w:r>
        <w:t>MM6-7</w:t>
      </w:r>
      <w:r w:rsidR="006C428D">
        <w:t>.</w:t>
      </w:r>
    </w:p>
    <w:p w14:paraId="2BF3050E" w14:textId="710D87EC" w:rsidR="00834E0C" w:rsidRPr="007D2814" w:rsidRDefault="007623CD" w:rsidP="007D2814">
      <w:r w:rsidRPr="007D2814">
        <w:t>Emergency care and/or advanced skills services roster thresholds of 11, 22 and 48 rosters per year for both streams recognise minimum service levels and that a doctor may also take (4 weeks) leave in a year</w:t>
      </w:r>
      <w:r w:rsidR="00EA36C6" w:rsidRPr="007D2814">
        <w:t xml:space="preserve">. The following payment levels apply across both </w:t>
      </w:r>
      <w:r w:rsidR="004712F5" w:rsidRPr="007D2814">
        <w:t>s</w:t>
      </w:r>
      <w:r w:rsidR="00834E0C" w:rsidRPr="007D2814">
        <w:t>treams:</w:t>
      </w:r>
    </w:p>
    <w:p w14:paraId="2515B7DD" w14:textId="053BBE4D" w:rsidR="00834E0C" w:rsidRPr="00834E0C" w:rsidRDefault="00834E0C" w:rsidP="007D2814">
      <w:pPr>
        <w:pStyle w:val="ListBullet"/>
      </w:pPr>
      <w:r>
        <w:t xml:space="preserve">Payment level A - </w:t>
      </w:r>
      <w:r w:rsidRPr="00834E0C">
        <w:t>11 rosters</w:t>
      </w:r>
      <w:r>
        <w:t xml:space="preserve"> (e.g.,</w:t>
      </w:r>
      <w:r w:rsidRPr="00834E0C">
        <w:t xml:space="preserve"> </w:t>
      </w:r>
      <w:r w:rsidR="002C64FE">
        <w:t>equivalent to</w:t>
      </w:r>
      <w:r w:rsidRPr="00834E0C">
        <w:t xml:space="preserve"> 1 roster per month over a year</w:t>
      </w:r>
      <w:r>
        <w:t>)</w:t>
      </w:r>
    </w:p>
    <w:p w14:paraId="4D3B6197" w14:textId="6000488B" w:rsidR="00834E0C" w:rsidRPr="00834E0C" w:rsidRDefault="00834E0C" w:rsidP="007D2814">
      <w:pPr>
        <w:pStyle w:val="ListBullet"/>
      </w:pPr>
      <w:r>
        <w:t xml:space="preserve">Payment level B - </w:t>
      </w:r>
      <w:r w:rsidRPr="00834E0C">
        <w:t>22 rosters</w:t>
      </w:r>
      <w:r>
        <w:t xml:space="preserve"> (e.g., </w:t>
      </w:r>
      <w:r w:rsidRPr="00834E0C">
        <w:t>equivalent</w:t>
      </w:r>
      <w:r w:rsidR="00F6172E">
        <w:t xml:space="preserve"> to</w:t>
      </w:r>
      <w:r w:rsidRPr="00834E0C">
        <w:t xml:space="preserve"> 2 rosters a </w:t>
      </w:r>
      <w:r w:rsidR="003A47C5">
        <w:t>month</w:t>
      </w:r>
      <w:r w:rsidRPr="00834E0C">
        <w:t xml:space="preserve"> over a year</w:t>
      </w:r>
      <w:r>
        <w:t>)</w:t>
      </w:r>
    </w:p>
    <w:p w14:paraId="7A1BC28E" w14:textId="30B393FF" w:rsidR="00834E0C" w:rsidRDefault="00834E0C" w:rsidP="007D2814">
      <w:pPr>
        <w:pStyle w:val="ListBullet"/>
      </w:pPr>
      <w:r>
        <w:t xml:space="preserve">Payment level C - </w:t>
      </w:r>
      <w:r w:rsidRPr="00834E0C">
        <w:t xml:space="preserve">48 rosters </w:t>
      </w:r>
      <w:r>
        <w:t xml:space="preserve">(e.g., </w:t>
      </w:r>
      <w:r w:rsidRPr="00834E0C">
        <w:t>equivalent to 1 day per week for a year</w:t>
      </w:r>
      <w:r>
        <w:t>)</w:t>
      </w:r>
      <w:r w:rsidRPr="00834E0C">
        <w:t>.</w:t>
      </w:r>
    </w:p>
    <w:p w14:paraId="0E91EBEF" w14:textId="119D8448" w:rsidR="00834E0C" w:rsidRPr="007D2814" w:rsidRDefault="00834E0C" w:rsidP="007D2814">
      <w:r w:rsidRPr="007D2814">
        <w:t>A doctor may be eligible for up to three annual payments</w:t>
      </w:r>
      <w:r w:rsidR="009B1801" w:rsidRPr="007D2814">
        <w:t>, recognising services delivered</w:t>
      </w:r>
      <w:r w:rsidRPr="007D2814">
        <w:t xml:space="preserve"> </w:t>
      </w:r>
      <w:r w:rsidR="00215DAA">
        <w:t xml:space="preserve">from </w:t>
      </w:r>
      <w:r w:rsidR="00BD41C3" w:rsidRPr="007D2814">
        <w:t>2023</w:t>
      </w:r>
      <w:r w:rsidR="0018319D">
        <w:t xml:space="preserve"> to </w:t>
      </w:r>
      <w:r w:rsidR="00C26D97">
        <w:t>2026</w:t>
      </w:r>
      <w:r w:rsidRPr="007D2814">
        <w:t xml:space="preserve"> (or one per annum) under both streams. Pro-rata payments are not available under this program.</w:t>
      </w:r>
    </w:p>
    <w:p w14:paraId="7D1EE847" w14:textId="6CD39C01" w:rsidR="00265E18" w:rsidRPr="00197CB2" w:rsidRDefault="00265E18" w:rsidP="00D8223D">
      <w:pPr>
        <w:pStyle w:val="Heading2"/>
      </w:pPr>
      <w:bookmarkStart w:id="34" w:name="_Toc216892320"/>
      <w:r w:rsidRPr="00197CB2">
        <w:t xml:space="preserve">How </w:t>
      </w:r>
      <w:r>
        <w:t>do I demonstrate that I have delivered the required services to receive a payment</w:t>
      </w:r>
      <w:r w:rsidRPr="00197CB2">
        <w:t>?</w:t>
      </w:r>
      <w:bookmarkEnd w:id="34"/>
    </w:p>
    <w:p w14:paraId="25C1E494" w14:textId="206584B7" w:rsidR="00265E18" w:rsidRDefault="00265E18" w:rsidP="00265E18">
      <w:pPr>
        <w:rPr>
          <w:rFonts w:cstheme="minorHAnsi"/>
        </w:rPr>
      </w:pPr>
      <w:r w:rsidRPr="00BC5AB8">
        <w:rPr>
          <w:rFonts w:cstheme="minorHAnsi"/>
        </w:rPr>
        <w:t>Applicants</w:t>
      </w:r>
      <w:r>
        <w:rPr>
          <w:rFonts w:cstheme="minorHAnsi"/>
        </w:rPr>
        <w:t xml:space="preserve"> must have a third party</w:t>
      </w:r>
      <w:r w:rsidR="00185581">
        <w:rPr>
          <w:rFonts w:cstheme="minorHAnsi"/>
        </w:rPr>
        <w:t xml:space="preserve"> (</w:t>
      </w:r>
      <w:r>
        <w:rPr>
          <w:rFonts w:cstheme="minorHAnsi"/>
        </w:rPr>
        <w:t>usually a</w:t>
      </w:r>
      <w:r w:rsidR="00B5563E">
        <w:rPr>
          <w:rFonts w:cstheme="minorHAnsi"/>
        </w:rPr>
        <w:t xml:space="preserve"> </w:t>
      </w:r>
      <w:r w:rsidR="00FB5EB0">
        <w:rPr>
          <w:rFonts w:cstheme="minorHAnsi"/>
        </w:rPr>
        <w:t>hospital manager</w:t>
      </w:r>
      <w:r w:rsidR="00B5563E">
        <w:rPr>
          <w:rFonts w:cstheme="minorHAnsi"/>
        </w:rPr>
        <w:t>/executive</w:t>
      </w:r>
      <w:r w:rsidR="00FB5EB0">
        <w:rPr>
          <w:rFonts w:cstheme="minorHAnsi"/>
        </w:rPr>
        <w:t xml:space="preserve"> </w:t>
      </w:r>
      <w:r>
        <w:rPr>
          <w:rFonts w:cstheme="minorHAnsi"/>
        </w:rPr>
        <w:t>or general practice manager</w:t>
      </w:r>
      <w:r w:rsidR="00BD512A">
        <w:rPr>
          <w:rFonts w:cstheme="minorHAnsi"/>
        </w:rPr>
        <w:t>/principal</w:t>
      </w:r>
      <w:r w:rsidR="00185581">
        <w:rPr>
          <w:rFonts w:cstheme="minorHAnsi"/>
        </w:rPr>
        <w:t>)</w:t>
      </w:r>
      <w:r>
        <w:rPr>
          <w:rFonts w:cstheme="minorHAnsi"/>
        </w:rPr>
        <w:t xml:space="preserve"> verify the number of rosters </w:t>
      </w:r>
      <w:r w:rsidR="00834E0C">
        <w:rPr>
          <w:rFonts w:cstheme="minorHAnsi"/>
        </w:rPr>
        <w:t>provided</w:t>
      </w:r>
      <w:r>
        <w:rPr>
          <w:rFonts w:cstheme="minorHAnsi"/>
        </w:rPr>
        <w:t xml:space="preserve"> during the assessment period</w:t>
      </w:r>
      <w:r w:rsidR="00185581">
        <w:rPr>
          <w:rFonts w:cstheme="minorHAnsi"/>
        </w:rPr>
        <w:t xml:space="preserve"> via a sign letter</w:t>
      </w:r>
      <w:r>
        <w:rPr>
          <w:rFonts w:cstheme="minorHAnsi"/>
        </w:rPr>
        <w:t>. Where an employer</w:t>
      </w:r>
      <w:r w:rsidR="00FB5EB0">
        <w:rPr>
          <w:rFonts w:cstheme="minorHAnsi"/>
        </w:rPr>
        <w:t>, hospital manager</w:t>
      </w:r>
      <w:r w:rsidR="00B5563E">
        <w:rPr>
          <w:rFonts w:cstheme="minorHAnsi"/>
        </w:rPr>
        <w:t>/executive</w:t>
      </w:r>
      <w:r w:rsidR="00FB5EB0">
        <w:rPr>
          <w:rFonts w:cstheme="minorHAnsi"/>
        </w:rPr>
        <w:t xml:space="preserve">, </w:t>
      </w:r>
      <w:r>
        <w:rPr>
          <w:rFonts w:cstheme="minorHAnsi"/>
        </w:rPr>
        <w:t>practice manager</w:t>
      </w:r>
      <w:r w:rsidR="00FB5EB0">
        <w:rPr>
          <w:rFonts w:cstheme="minorHAnsi"/>
        </w:rPr>
        <w:t>/</w:t>
      </w:r>
      <w:r>
        <w:rPr>
          <w:rFonts w:cstheme="minorHAnsi"/>
        </w:rPr>
        <w:t>principal is unavailable (</w:t>
      </w:r>
      <w:r w:rsidR="00834E0C">
        <w:rPr>
          <w:rFonts w:cstheme="minorHAnsi"/>
        </w:rPr>
        <w:t>e.g.</w:t>
      </w:r>
      <w:r>
        <w:rPr>
          <w:rFonts w:cstheme="minorHAnsi"/>
        </w:rPr>
        <w:t xml:space="preserve"> if an applicant is a solo </w:t>
      </w:r>
      <w:r w:rsidR="00103B06">
        <w:rPr>
          <w:rFonts w:cstheme="minorHAnsi"/>
        </w:rPr>
        <w:t>medical practitioner</w:t>
      </w:r>
      <w:r>
        <w:rPr>
          <w:rFonts w:cstheme="minorHAnsi"/>
        </w:rPr>
        <w:t xml:space="preserve">), </w:t>
      </w:r>
      <w:r w:rsidRPr="00BC5AB8">
        <w:rPr>
          <w:rFonts w:cstheme="minorHAnsi"/>
        </w:rPr>
        <w:t>applicants</w:t>
      </w:r>
      <w:r>
        <w:rPr>
          <w:rFonts w:cstheme="minorHAnsi"/>
        </w:rPr>
        <w:t xml:space="preserve"> can request that their Primary Health Network or Rural Workforce Agency verify their activity.</w:t>
      </w:r>
    </w:p>
    <w:p w14:paraId="1A54490F" w14:textId="14A2994B" w:rsidR="001A542C" w:rsidRDefault="000853F3" w:rsidP="00265E18">
      <w:pPr>
        <w:rPr>
          <w:rFonts w:cstheme="minorHAnsi"/>
        </w:rPr>
      </w:pPr>
      <w:r>
        <w:rPr>
          <w:rFonts w:cstheme="minorHAnsi"/>
        </w:rPr>
        <w:t xml:space="preserve">As </w:t>
      </w:r>
      <w:r w:rsidR="003D7E32" w:rsidRPr="00BC5AB8">
        <w:rPr>
          <w:rFonts w:cstheme="minorHAnsi"/>
        </w:rPr>
        <w:t>doctors</w:t>
      </w:r>
      <w:r>
        <w:rPr>
          <w:rFonts w:cstheme="minorHAnsi"/>
        </w:rPr>
        <w:t xml:space="preserve"> may be working </w:t>
      </w:r>
      <w:r w:rsidR="00F6172E">
        <w:rPr>
          <w:rFonts w:cstheme="minorHAnsi"/>
        </w:rPr>
        <w:t>for</w:t>
      </w:r>
      <w:r>
        <w:rPr>
          <w:rFonts w:cstheme="minorHAnsi"/>
        </w:rPr>
        <w:t xml:space="preserve"> different employers</w:t>
      </w:r>
      <w:r w:rsidR="00F6172E">
        <w:rPr>
          <w:rFonts w:cstheme="minorHAnsi"/>
        </w:rPr>
        <w:t>,</w:t>
      </w:r>
      <w:r>
        <w:rPr>
          <w:rFonts w:cstheme="minorHAnsi"/>
        </w:rPr>
        <w:t xml:space="preserve"> providing primary care and advanced skills services, the </w:t>
      </w:r>
      <w:r w:rsidR="00834E0C">
        <w:rPr>
          <w:rFonts w:cstheme="minorHAnsi"/>
        </w:rPr>
        <w:t>online</w:t>
      </w:r>
      <w:r w:rsidR="00B5563E">
        <w:rPr>
          <w:rFonts w:cstheme="minorHAnsi"/>
        </w:rPr>
        <w:t xml:space="preserve"> </w:t>
      </w:r>
      <w:r>
        <w:rPr>
          <w:rFonts w:cstheme="minorHAnsi"/>
        </w:rPr>
        <w:t>application form supports verification by two or more employers.</w:t>
      </w:r>
    </w:p>
    <w:p w14:paraId="5A281412" w14:textId="0D14C023" w:rsidR="00711740" w:rsidRPr="00197CB2" w:rsidRDefault="00F6172E" w:rsidP="004A2FD8">
      <w:pPr>
        <w:pStyle w:val="Heading2"/>
      </w:pPr>
      <w:bookmarkStart w:id="35" w:name="_3.4_What_is"/>
      <w:bookmarkStart w:id="36" w:name="_Toc216892321"/>
      <w:bookmarkEnd w:id="35"/>
      <w:r>
        <w:t>What</w:t>
      </w:r>
      <w:r w:rsidR="00711740" w:rsidRPr="00197CB2">
        <w:t xml:space="preserve"> is a roster?</w:t>
      </w:r>
      <w:bookmarkEnd w:id="36"/>
    </w:p>
    <w:p w14:paraId="31ECE54E" w14:textId="2A11BC8E" w:rsidR="00C90808" w:rsidRDefault="00CF642B" w:rsidP="004A2FD8">
      <w:pPr>
        <w:keepNext/>
        <w:keepLines/>
        <w:rPr>
          <w:rFonts w:cstheme="minorHAnsi"/>
        </w:rPr>
      </w:pPr>
      <w:proofErr w:type="gramStart"/>
      <w:r w:rsidRPr="004332A3">
        <w:rPr>
          <w:rFonts w:cstheme="minorHAnsi"/>
        </w:rPr>
        <w:t>For the purpose of</w:t>
      </w:r>
      <w:proofErr w:type="gramEnd"/>
      <w:r w:rsidRPr="004332A3">
        <w:rPr>
          <w:rFonts w:cstheme="minorHAnsi"/>
        </w:rPr>
        <w:t xml:space="preserve"> WIP-Rural Advanced Skills payments,</w:t>
      </w:r>
    </w:p>
    <w:p w14:paraId="6B6B4D67" w14:textId="057B5574" w:rsidR="007801FD" w:rsidRDefault="00CF642B" w:rsidP="007D2814">
      <w:pPr>
        <w:pStyle w:val="ListBullet"/>
      </w:pPr>
      <w:r w:rsidRPr="00C90808">
        <w:t>a</w:t>
      </w:r>
      <w:r w:rsidR="007801FD" w:rsidRPr="00C90808">
        <w:t xml:space="preserve"> ‘roster’ is a period of</w:t>
      </w:r>
      <w:r w:rsidR="00C90808" w:rsidRPr="00C90808">
        <w:t xml:space="preserve"> </w:t>
      </w:r>
      <w:r w:rsidR="007801FD" w:rsidRPr="00C90808">
        <w:t>4 hours or longer during a 24-hour period.</w:t>
      </w:r>
    </w:p>
    <w:p w14:paraId="6EF64EA4" w14:textId="71A11F7E" w:rsidR="007801FD" w:rsidRPr="00F50F76" w:rsidRDefault="007801FD" w:rsidP="007801FD">
      <w:pPr>
        <w:rPr>
          <w:rFonts w:cstheme="minorHAnsi"/>
        </w:rPr>
      </w:pPr>
      <w:r w:rsidRPr="007801FD">
        <w:rPr>
          <w:rFonts w:cstheme="minorHAnsi"/>
        </w:rPr>
        <w:t xml:space="preserve">Applicants are only able to claim one roster </w:t>
      </w:r>
      <w:r w:rsidR="009B1801">
        <w:rPr>
          <w:rFonts w:cstheme="minorHAnsi"/>
        </w:rPr>
        <w:t xml:space="preserve">for each activity type </w:t>
      </w:r>
      <w:r w:rsidRPr="007801FD">
        <w:rPr>
          <w:rFonts w:cstheme="minorHAnsi"/>
        </w:rPr>
        <w:t>in a 24</w:t>
      </w:r>
      <w:r w:rsidRPr="007801FD">
        <w:rPr>
          <w:rFonts w:cstheme="minorHAnsi"/>
        </w:rPr>
        <w:noBreakHyphen/>
        <w:t>hour period</w:t>
      </w:r>
      <w:r w:rsidR="009B1801">
        <w:rPr>
          <w:rFonts w:cstheme="minorHAnsi"/>
        </w:rPr>
        <w:t>. For example,</w:t>
      </w:r>
      <w:r w:rsidRPr="007801FD">
        <w:rPr>
          <w:rFonts w:cstheme="minorHAnsi"/>
        </w:rPr>
        <w:t xml:space="preserve"> if a doctor works a</w:t>
      </w:r>
      <w:r w:rsidR="00CF642B">
        <w:rPr>
          <w:rFonts w:cstheme="minorHAnsi"/>
        </w:rPr>
        <w:t>n</w:t>
      </w:r>
      <w:r w:rsidRPr="007801FD">
        <w:rPr>
          <w:rFonts w:cstheme="minorHAnsi"/>
        </w:rPr>
        <w:t xml:space="preserve"> </w:t>
      </w:r>
      <w:r w:rsidR="006E438A" w:rsidRPr="00F50F76">
        <w:rPr>
          <w:rFonts w:cstheme="minorHAnsi"/>
        </w:rPr>
        <w:t>8-hour</w:t>
      </w:r>
      <w:r w:rsidRPr="00F50F76">
        <w:rPr>
          <w:rFonts w:cstheme="minorHAnsi"/>
        </w:rPr>
        <w:t xml:space="preserve"> shift</w:t>
      </w:r>
      <w:r w:rsidR="009B1801">
        <w:rPr>
          <w:rFonts w:cstheme="minorHAnsi"/>
        </w:rPr>
        <w:t xml:space="preserve"> in a general practice</w:t>
      </w:r>
      <w:r w:rsidRPr="00F50F76">
        <w:rPr>
          <w:rFonts w:cstheme="minorHAnsi"/>
        </w:rPr>
        <w:t xml:space="preserve"> </w:t>
      </w:r>
      <w:r w:rsidR="009A1210">
        <w:rPr>
          <w:rFonts w:cstheme="minorHAnsi"/>
        </w:rPr>
        <w:t>he/she is</w:t>
      </w:r>
      <w:r w:rsidRPr="00F50F76">
        <w:rPr>
          <w:rFonts w:cstheme="minorHAnsi"/>
        </w:rPr>
        <w:t xml:space="preserve"> only able to claim one roster.</w:t>
      </w:r>
      <w:r w:rsidR="009B1801">
        <w:rPr>
          <w:rFonts w:cstheme="minorHAnsi"/>
        </w:rPr>
        <w:t xml:space="preserve"> However, if a doctor works for at least four hours during the day in general practice and then provides an emergency on-call roster overnight then that doctor can claim one primary care and one emergency medicine roster for that </w:t>
      </w:r>
      <w:r w:rsidR="00585FD8">
        <w:rPr>
          <w:rFonts w:cstheme="minorHAnsi"/>
        </w:rPr>
        <w:t>24-hour</w:t>
      </w:r>
      <w:r w:rsidR="009B1801">
        <w:rPr>
          <w:rFonts w:cstheme="minorHAnsi"/>
        </w:rPr>
        <w:t xml:space="preserve"> period.</w:t>
      </w:r>
    </w:p>
    <w:p w14:paraId="0E85663A" w14:textId="6789E9A7" w:rsidR="007801FD" w:rsidRPr="007801FD" w:rsidRDefault="007801FD" w:rsidP="007801FD">
      <w:pPr>
        <w:rPr>
          <w:rFonts w:cstheme="minorHAnsi"/>
        </w:rPr>
      </w:pPr>
      <w:r w:rsidRPr="007801FD">
        <w:rPr>
          <w:rFonts w:cstheme="minorHAnsi"/>
        </w:rPr>
        <w:t>Applicants are unable to claim:</w:t>
      </w:r>
    </w:p>
    <w:p w14:paraId="2EAF71A6" w14:textId="52470598" w:rsidR="007801FD" w:rsidRDefault="007801FD" w:rsidP="007D2814">
      <w:pPr>
        <w:pStyle w:val="ListBullet"/>
      </w:pPr>
      <w:r w:rsidRPr="007801FD">
        <w:t>‘</w:t>
      </w:r>
      <w:proofErr w:type="gramStart"/>
      <w:r w:rsidRPr="007801FD">
        <w:t>half</w:t>
      </w:r>
      <w:proofErr w:type="gramEnd"/>
      <w:r w:rsidRPr="007801FD">
        <w:t xml:space="preserve"> a roster’ for days when less than 4 hours are worked</w:t>
      </w:r>
    </w:p>
    <w:p w14:paraId="09AE7AAE" w14:textId="7429ACAF" w:rsidR="00D73E0E" w:rsidRPr="007801FD" w:rsidRDefault="00D73E0E" w:rsidP="007D2814">
      <w:pPr>
        <w:pStyle w:val="ListBullet"/>
      </w:pPr>
      <w:r>
        <w:t xml:space="preserve">more than one primary care roster </w:t>
      </w:r>
      <w:r w:rsidR="005B0878">
        <w:t xml:space="preserve">in MM 3-7 </w:t>
      </w:r>
      <w:r>
        <w:t xml:space="preserve">per </w:t>
      </w:r>
      <w:r w:rsidR="006E438A">
        <w:t>24-hour</w:t>
      </w:r>
      <w:r>
        <w:t xml:space="preserve"> period</w:t>
      </w:r>
    </w:p>
    <w:p w14:paraId="5D1F8699" w14:textId="55562882" w:rsidR="00131FFD" w:rsidRDefault="007801FD" w:rsidP="007D2814">
      <w:pPr>
        <w:pStyle w:val="ListBullet"/>
      </w:pPr>
      <w:r w:rsidRPr="007801FD">
        <w:lastRenderedPageBreak/>
        <w:t>more than one emergency medicine roster per 24-hour period</w:t>
      </w:r>
    </w:p>
    <w:p w14:paraId="1BA7B816" w14:textId="655CDA97" w:rsidR="007801FD" w:rsidRDefault="00AF1C23" w:rsidP="007D2814">
      <w:pPr>
        <w:pStyle w:val="ListBullet"/>
      </w:pPr>
      <w:r>
        <w:t>more</w:t>
      </w:r>
      <w:r w:rsidR="00131FFD">
        <w:t xml:space="preserve"> than one advance</w:t>
      </w:r>
      <w:r>
        <w:t>d</w:t>
      </w:r>
      <w:r w:rsidR="00131FFD">
        <w:t xml:space="preserve"> skill roster </w:t>
      </w:r>
      <w:r>
        <w:t>per 24-hour period</w:t>
      </w:r>
    </w:p>
    <w:p w14:paraId="0C36F417" w14:textId="241EA900" w:rsidR="005B0878" w:rsidRDefault="005B0878" w:rsidP="007D2814">
      <w:pPr>
        <w:pStyle w:val="ListBullet"/>
      </w:pPr>
      <w:r>
        <w:t>more than one excessive travel time roster per week</w:t>
      </w:r>
    </w:p>
    <w:p w14:paraId="6FF4D4CB" w14:textId="61655249" w:rsidR="005B0878" w:rsidRPr="007801FD" w:rsidRDefault="005B0878" w:rsidP="007D2814">
      <w:pPr>
        <w:pStyle w:val="ListBullet"/>
      </w:pPr>
      <w:r>
        <w:t>more than three rosters per 24-hour period where each roster is a different activity type</w:t>
      </w:r>
      <w:r w:rsidR="00DD5E3F">
        <w:t>.</w:t>
      </w:r>
    </w:p>
    <w:p w14:paraId="4366E103" w14:textId="701BB63C" w:rsidR="00711740" w:rsidRDefault="00711740" w:rsidP="00D8223D">
      <w:pPr>
        <w:pStyle w:val="Heading2"/>
      </w:pPr>
      <w:bookmarkStart w:id="37" w:name="_Toc216892322"/>
      <w:r w:rsidRPr="00BB1D92">
        <w:t xml:space="preserve">Can periods of less than </w:t>
      </w:r>
      <w:r w:rsidR="004712F5" w:rsidRPr="00BB1D92">
        <w:t>4</w:t>
      </w:r>
      <w:r w:rsidRPr="00BB1D92">
        <w:t xml:space="preserve"> hours be included towards service activity? How will these be assessed?</w:t>
      </w:r>
      <w:bookmarkEnd w:id="37"/>
    </w:p>
    <w:p w14:paraId="3FC9E763" w14:textId="3657B4E2" w:rsidR="00711740" w:rsidRPr="00F50F76" w:rsidRDefault="0064747F" w:rsidP="00711740">
      <w:pPr>
        <w:rPr>
          <w:rFonts w:cstheme="minorHAnsi"/>
        </w:rPr>
      </w:pPr>
      <w:r w:rsidRPr="00F50F76">
        <w:rPr>
          <w:rFonts w:cstheme="minorHAnsi"/>
        </w:rPr>
        <w:t xml:space="preserve">No. Periods of less than </w:t>
      </w:r>
      <w:r w:rsidR="004712F5" w:rsidRPr="00F50F76">
        <w:rPr>
          <w:rFonts w:cstheme="minorHAnsi"/>
        </w:rPr>
        <w:t>4</w:t>
      </w:r>
      <w:r w:rsidRPr="00F50F76">
        <w:rPr>
          <w:rFonts w:cstheme="minorHAnsi"/>
        </w:rPr>
        <w:t xml:space="preserve"> hours worked in a 24</w:t>
      </w:r>
      <w:r w:rsidR="00BD512A" w:rsidRPr="00F50F76">
        <w:rPr>
          <w:rFonts w:cstheme="minorHAnsi"/>
        </w:rPr>
        <w:t>-</w:t>
      </w:r>
      <w:r w:rsidRPr="00F50F76">
        <w:rPr>
          <w:rFonts w:cstheme="minorHAnsi"/>
        </w:rPr>
        <w:t>hour period cannot be counted as a roster.</w:t>
      </w:r>
    </w:p>
    <w:p w14:paraId="14907C30" w14:textId="722B0C7C" w:rsidR="00BD512A" w:rsidRPr="00197CB2" w:rsidRDefault="00BD512A" w:rsidP="00AA6F96">
      <w:pPr>
        <w:pStyle w:val="Heading2"/>
      </w:pPr>
      <w:bookmarkStart w:id="38" w:name="_Toc216892323"/>
      <w:r>
        <w:t>Why are the thresholds set at 11, 22 and 48 rosters</w:t>
      </w:r>
      <w:r w:rsidR="008C4B65">
        <w:t xml:space="preserve"> per year</w:t>
      </w:r>
      <w:r>
        <w:t>?</w:t>
      </w:r>
      <w:bookmarkEnd w:id="38"/>
    </w:p>
    <w:p w14:paraId="61A4AF77" w14:textId="30D59372" w:rsidR="009A1210" w:rsidRDefault="00C80233" w:rsidP="004531B2">
      <w:pPr>
        <w:keepNext/>
        <w:keepLines/>
        <w:rPr>
          <w:rFonts w:cstheme="minorHAnsi"/>
        </w:rPr>
      </w:pPr>
      <w:r>
        <w:rPr>
          <w:rFonts w:cstheme="minorHAnsi"/>
        </w:rPr>
        <w:t>Emergency medicine/a</w:t>
      </w:r>
      <w:r w:rsidR="00EC1454">
        <w:rPr>
          <w:rFonts w:cstheme="minorHAnsi"/>
        </w:rPr>
        <w:t>dvanced skills t</w:t>
      </w:r>
      <w:r w:rsidR="008C4B65">
        <w:rPr>
          <w:rFonts w:cstheme="minorHAnsi"/>
        </w:rPr>
        <w:t>hresholds are set based on</w:t>
      </w:r>
      <w:r w:rsidR="00834E0C">
        <w:rPr>
          <w:rFonts w:cstheme="minorHAnsi"/>
        </w:rPr>
        <w:t xml:space="preserve"> (an average of)</w:t>
      </w:r>
      <w:r w:rsidR="008C4B65">
        <w:rPr>
          <w:rFonts w:cstheme="minorHAnsi"/>
        </w:rPr>
        <w:t xml:space="preserve"> one, two and four services per month, </w:t>
      </w:r>
      <w:r w:rsidR="00B5563E">
        <w:rPr>
          <w:rFonts w:cstheme="minorHAnsi"/>
        </w:rPr>
        <w:t xml:space="preserve">and allow for </w:t>
      </w:r>
      <w:r w:rsidR="00F50F76">
        <w:rPr>
          <w:rFonts w:cstheme="minorHAnsi"/>
        </w:rPr>
        <w:t>four</w:t>
      </w:r>
      <w:r w:rsidR="00B5563E">
        <w:rPr>
          <w:rFonts w:cstheme="minorHAnsi"/>
        </w:rPr>
        <w:t xml:space="preserve"> weeks </w:t>
      </w:r>
      <w:r w:rsidR="00F50F76">
        <w:rPr>
          <w:rFonts w:cstheme="minorHAnsi"/>
        </w:rPr>
        <w:t xml:space="preserve">of </w:t>
      </w:r>
      <w:r w:rsidR="008C4B65">
        <w:rPr>
          <w:rFonts w:cstheme="minorHAnsi"/>
        </w:rPr>
        <w:t>leave</w:t>
      </w:r>
      <w:r w:rsidR="00B5563E">
        <w:rPr>
          <w:rFonts w:cstheme="minorHAnsi"/>
        </w:rPr>
        <w:t xml:space="preserve"> </w:t>
      </w:r>
      <w:r w:rsidR="00F6172E">
        <w:rPr>
          <w:rFonts w:cstheme="minorHAnsi"/>
        </w:rPr>
        <w:t xml:space="preserve">per </w:t>
      </w:r>
      <w:r w:rsidR="00B5563E">
        <w:rPr>
          <w:rFonts w:cstheme="minorHAnsi"/>
        </w:rPr>
        <w:t>year</w:t>
      </w:r>
      <w:r w:rsidR="008C4B65">
        <w:rPr>
          <w:rFonts w:cstheme="minorHAnsi"/>
        </w:rPr>
        <w:t>.</w:t>
      </w:r>
    </w:p>
    <w:p w14:paraId="05F8FA95" w14:textId="6A232739" w:rsidR="00BD512A" w:rsidRDefault="009A1210" w:rsidP="004531B2">
      <w:pPr>
        <w:keepNext/>
        <w:keepLines/>
        <w:rPr>
          <w:rFonts w:cstheme="minorHAnsi"/>
        </w:rPr>
      </w:pPr>
      <w:r>
        <w:rPr>
          <w:rFonts w:cstheme="minorHAnsi"/>
        </w:rPr>
        <w:t>Similarly, the requirement for full</w:t>
      </w:r>
      <w:r>
        <w:rPr>
          <w:rFonts w:cstheme="minorHAnsi"/>
        </w:rPr>
        <w:noBreakHyphen/>
        <w:t>time doctors to provide 96 primary care rosters is based on doctors providing an average of two rosters per week over a year, an allowing for four weeks of leave per year. Part-time doctors are required to provide one primary care roster per week.</w:t>
      </w:r>
    </w:p>
    <w:p w14:paraId="49E951D6" w14:textId="788AF870" w:rsidR="00711740" w:rsidRPr="00197CB2" w:rsidRDefault="00711740" w:rsidP="00AA6F96">
      <w:pPr>
        <w:pStyle w:val="Heading2"/>
      </w:pPr>
      <w:bookmarkStart w:id="39" w:name="_3.7_I_have"/>
      <w:bookmarkStart w:id="40" w:name="_Toc216892324"/>
      <w:bookmarkEnd w:id="39"/>
      <w:r w:rsidRPr="00197CB2">
        <w:t>I have multiple eligible advanced skills. Can I combine these activities towards my service threshold?</w:t>
      </w:r>
      <w:bookmarkEnd w:id="40"/>
    </w:p>
    <w:p w14:paraId="394041CE" w14:textId="0C8645D9" w:rsidR="00BD512A" w:rsidRDefault="0064747F" w:rsidP="004531B2">
      <w:pPr>
        <w:keepNext/>
        <w:keepLines/>
        <w:rPr>
          <w:rFonts w:cstheme="minorHAnsi"/>
        </w:rPr>
      </w:pPr>
      <w:r>
        <w:rPr>
          <w:rFonts w:cstheme="minorHAnsi"/>
        </w:rPr>
        <w:t xml:space="preserve">Yes. </w:t>
      </w:r>
      <w:r w:rsidR="008C4B65" w:rsidRPr="006F3BEF">
        <w:rPr>
          <w:rFonts w:cstheme="minorHAnsi"/>
        </w:rPr>
        <w:t>Doctors</w:t>
      </w:r>
      <w:r w:rsidR="00A27336">
        <w:rPr>
          <w:rFonts w:cstheme="minorHAnsi"/>
        </w:rPr>
        <w:t xml:space="preserve"> </w:t>
      </w:r>
      <w:r>
        <w:rPr>
          <w:rFonts w:cstheme="minorHAnsi"/>
        </w:rPr>
        <w:t>with multiple advanced skills can combine these rosters to meet activity thresholds</w:t>
      </w:r>
      <w:r w:rsidR="00B912C6">
        <w:rPr>
          <w:rFonts w:cstheme="minorHAnsi"/>
        </w:rPr>
        <w:t>.</w:t>
      </w:r>
    </w:p>
    <w:p w14:paraId="27EAE7A6" w14:textId="338AE9DC" w:rsidR="00711740" w:rsidRDefault="00EC1454" w:rsidP="00FF0C7C">
      <w:pPr>
        <w:pStyle w:val="Indenttext"/>
      </w:pPr>
      <w:r w:rsidRPr="00FF0C7C">
        <w:rPr>
          <w:rStyle w:val="Strong"/>
        </w:rPr>
        <w:t>EXAMPLE:</w:t>
      </w:r>
      <w:r w:rsidR="00BD512A">
        <w:t xml:space="preserve"> </w:t>
      </w:r>
      <w:r w:rsidR="0064747F">
        <w:t xml:space="preserve">a </w:t>
      </w:r>
      <w:r>
        <w:t>doctor</w:t>
      </w:r>
      <w:r w:rsidR="00A27336">
        <w:t xml:space="preserve"> </w:t>
      </w:r>
      <w:r w:rsidR="0064747F">
        <w:t>providing 19 surgical rosters and 14 anaesthetic rosters would have 33 rosters during the assessment period.</w:t>
      </w:r>
    </w:p>
    <w:p w14:paraId="54C654F5" w14:textId="78C7C212" w:rsidR="0064747F" w:rsidRDefault="00BD512A" w:rsidP="00711740">
      <w:pPr>
        <w:rPr>
          <w:rFonts w:cstheme="minorHAnsi"/>
        </w:rPr>
      </w:pPr>
      <w:r w:rsidRPr="006F3BEF">
        <w:rPr>
          <w:rFonts w:cstheme="minorHAnsi"/>
        </w:rPr>
        <w:t>Applicants</w:t>
      </w:r>
      <w:r w:rsidR="0064747F">
        <w:rPr>
          <w:rFonts w:cstheme="minorHAnsi"/>
        </w:rPr>
        <w:t xml:space="preserve"> cannot combine emergency or </w:t>
      </w:r>
      <w:r w:rsidR="00FB1BE5">
        <w:rPr>
          <w:rFonts w:cstheme="minorHAnsi"/>
        </w:rPr>
        <w:t xml:space="preserve">emergency </w:t>
      </w:r>
      <w:r w:rsidR="0064747F">
        <w:rPr>
          <w:rFonts w:cstheme="minorHAnsi"/>
        </w:rPr>
        <w:t xml:space="preserve">after hours rosters </w:t>
      </w:r>
      <w:r w:rsidR="00B5563E">
        <w:rPr>
          <w:rFonts w:cstheme="minorHAnsi"/>
        </w:rPr>
        <w:t xml:space="preserve">for Stream 1 </w:t>
      </w:r>
      <w:r w:rsidR="0064747F">
        <w:rPr>
          <w:rFonts w:cstheme="minorHAnsi"/>
        </w:rPr>
        <w:t xml:space="preserve">with advanced skills </w:t>
      </w:r>
      <w:r w:rsidR="006B4E57">
        <w:rPr>
          <w:rFonts w:cstheme="minorHAnsi"/>
        </w:rPr>
        <w:t>payments</w:t>
      </w:r>
      <w:r w:rsidR="0064747F">
        <w:rPr>
          <w:rFonts w:cstheme="minorHAnsi"/>
        </w:rPr>
        <w:t xml:space="preserve"> </w:t>
      </w:r>
      <w:r w:rsidR="00EA36C6">
        <w:rPr>
          <w:rFonts w:cstheme="minorHAnsi"/>
        </w:rPr>
        <w:t>from</w:t>
      </w:r>
      <w:r w:rsidR="0064747F">
        <w:rPr>
          <w:rFonts w:cstheme="minorHAnsi"/>
        </w:rPr>
        <w:t xml:space="preserve"> Stream 2</w:t>
      </w:r>
      <w:r w:rsidR="00B5563E">
        <w:rPr>
          <w:rFonts w:cstheme="minorHAnsi"/>
        </w:rPr>
        <w:t xml:space="preserve"> or vice versa</w:t>
      </w:r>
      <w:r w:rsidR="0064747F">
        <w:rPr>
          <w:rFonts w:cstheme="minorHAnsi"/>
        </w:rPr>
        <w:t>.</w:t>
      </w:r>
    </w:p>
    <w:p w14:paraId="2AC8575F" w14:textId="0669E996" w:rsidR="00711740" w:rsidRPr="00197CB2" w:rsidRDefault="00711740" w:rsidP="00D8223D">
      <w:pPr>
        <w:pStyle w:val="Heading2"/>
      </w:pPr>
      <w:bookmarkStart w:id="41" w:name="_Toc216892325"/>
      <w:r w:rsidRPr="00197CB2">
        <w:t>I have non-procedural advanced skills. How will you assess my service</w:t>
      </w:r>
      <w:r w:rsidR="00834E0C">
        <w:t>s</w:t>
      </w:r>
      <w:r w:rsidRPr="00197CB2">
        <w:t>?</w:t>
      </w:r>
      <w:bookmarkEnd w:id="41"/>
    </w:p>
    <w:p w14:paraId="39D89553" w14:textId="1632499C" w:rsidR="009A1210" w:rsidRDefault="00BD512A" w:rsidP="00711740">
      <w:pPr>
        <w:rPr>
          <w:rFonts w:cstheme="minorHAnsi"/>
        </w:rPr>
      </w:pPr>
      <w:r w:rsidRPr="00BD512A">
        <w:rPr>
          <w:rFonts w:cstheme="minorHAnsi"/>
        </w:rPr>
        <w:t xml:space="preserve">Non-procedural advanced skills (e.g., First Nations Health, Mental Health) </w:t>
      </w:r>
      <w:r w:rsidR="00834E0C">
        <w:rPr>
          <w:rFonts w:cstheme="minorHAnsi"/>
        </w:rPr>
        <w:t xml:space="preserve">may be </w:t>
      </w:r>
      <w:r w:rsidRPr="00BD512A">
        <w:rPr>
          <w:rFonts w:cstheme="minorHAnsi"/>
        </w:rPr>
        <w:t xml:space="preserve">provided in primary care </w:t>
      </w:r>
      <w:r w:rsidR="00834E0C">
        <w:rPr>
          <w:rFonts w:cstheme="minorHAnsi"/>
        </w:rPr>
        <w:t xml:space="preserve">and community </w:t>
      </w:r>
      <w:r w:rsidRPr="00BD512A">
        <w:rPr>
          <w:rFonts w:cstheme="minorHAnsi"/>
        </w:rPr>
        <w:t>settings</w:t>
      </w:r>
      <w:r w:rsidR="00834E0C">
        <w:rPr>
          <w:rFonts w:cstheme="minorHAnsi"/>
        </w:rPr>
        <w:t xml:space="preserve"> and sometimes in hospital settings. </w:t>
      </w:r>
      <w:r w:rsidR="00D73E0E">
        <w:rPr>
          <w:rFonts w:cstheme="minorHAnsi"/>
        </w:rPr>
        <w:t xml:space="preserve">Doctors </w:t>
      </w:r>
      <w:r w:rsidR="006E438A">
        <w:rPr>
          <w:rFonts w:cstheme="minorHAnsi"/>
        </w:rPr>
        <w:t>can</w:t>
      </w:r>
      <w:r w:rsidR="00D73E0E">
        <w:rPr>
          <w:rFonts w:cstheme="minorHAnsi"/>
        </w:rPr>
        <w:t xml:space="preserve"> claim rosters for </w:t>
      </w:r>
      <w:r w:rsidR="006E438A">
        <w:rPr>
          <w:rFonts w:cstheme="minorHAnsi"/>
        </w:rPr>
        <w:t>non-procedural</w:t>
      </w:r>
      <w:r w:rsidR="00D73E0E">
        <w:rPr>
          <w:rFonts w:cstheme="minorHAnsi"/>
        </w:rPr>
        <w:t xml:space="preserve"> advanced skill services delivered in primary care settings where a roster has been established specifically to deliver advanced skills services (e.g. a doctor delivers a regular weekly Aboriginal and Torres Strait Islander Health Check and Chronic Disease Management clinic from their general practice).</w:t>
      </w:r>
    </w:p>
    <w:p w14:paraId="4D4D342F" w14:textId="47C48567" w:rsidR="009A1210" w:rsidRDefault="00D73E0E" w:rsidP="00711740">
      <w:pPr>
        <w:rPr>
          <w:rFonts w:cstheme="minorHAnsi"/>
        </w:rPr>
      </w:pPr>
      <w:r>
        <w:rPr>
          <w:rFonts w:cstheme="minorHAnsi"/>
        </w:rPr>
        <w:t xml:space="preserve">Doctors are unable to claim non-procedural advanced skills rosters where mental health or First Nations Health services are delivered </w:t>
      </w:r>
      <w:proofErr w:type="gramStart"/>
      <w:r>
        <w:rPr>
          <w:rFonts w:cstheme="minorHAnsi"/>
        </w:rPr>
        <w:t>in the course of</w:t>
      </w:r>
      <w:proofErr w:type="gramEnd"/>
      <w:r>
        <w:rPr>
          <w:rFonts w:cstheme="minorHAnsi"/>
        </w:rPr>
        <w:t xml:space="preserve"> their regular </w:t>
      </w:r>
      <w:r w:rsidR="00F87187">
        <w:rPr>
          <w:rFonts w:cstheme="minorHAnsi"/>
        </w:rPr>
        <w:t>primary care</w:t>
      </w:r>
      <w:r>
        <w:rPr>
          <w:rFonts w:cstheme="minorHAnsi"/>
        </w:rPr>
        <w:t xml:space="preserve"> services.</w:t>
      </w:r>
      <w:r w:rsidR="009A1210">
        <w:rPr>
          <w:rFonts w:cstheme="minorHAnsi"/>
        </w:rPr>
        <w:t xml:space="preserve"> The exception to this is doctors working in </w:t>
      </w:r>
      <w:r w:rsidR="009A1210" w:rsidRPr="009A1210">
        <w:t>Aboriginal Community Controlled Health Organisation, Aboriginal Medical Service or community where at least 70% of the population</w:t>
      </w:r>
      <w:r w:rsidR="009A1210">
        <w:t>. In these instances, rosters delivered in these settings</w:t>
      </w:r>
      <w:r w:rsidR="009A1210" w:rsidRPr="009A1210">
        <w:t xml:space="preserve"> are effectively both primary care and advanced skill </w:t>
      </w:r>
      <w:r w:rsidR="009A1210">
        <w:t>rosters and can be claimed as</w:t>
      </w:r>
      <w:r w:rsidR="009A1210" w:rsidRPr="009A1210">
        <w:t xml:space="preserve"> either. </w:t>
      </w:r>
      <w:r w:rsidR="009A1210">
        <w:t>Doctors</w:t>
      </w:r>
      <w:r w:rsidR="009A1210" w:rsidRPr="009A1210">
        <w:t xml:space="preserve"> </w:t>
      </w:r>
      <w:r w:rsidR="009A1210">
        <w:t>however</w:t>
      </w:r>
      <w:r w:rsidR="009A1210" w:rsidRPr="009A1210">
        <w:t xml:space="preserve"> cannot count the same roster as both primary care advanced skills simultaneously – you will need to designate it as one or the other.</w:t>
      </w:r>
    </w:p>
    <w:p w14:paraId="33CE5E01" w14:textId="3B3B85CA" w:rsidR="00834E0C" w:rsidRPr="00FF0C7C" w:rsidRDefault="00834E0C" w:rsidP="00FF0C7C">
      <w:r w:rsidRPr="00FF0C7C">
        <w:t>Evidence</w:t>
      </w:r>
      <w:r w:rsidR="00EE7F64" w:rsidRPr="00FF0C7C">
        <w:t xml:space="preserve"> -</w:t>
      </w:r>
      <w:r w:rsidR="00AA17C0" w:rsidRPr="00FF0C7C">
        <w:t xml:space="preserve"> </w:t>
      </w:r>
      <w:r w:rsidR="00EE7F64" w:rsidRPr="00FF0C7C">
        <w:t xml:space="preserve">see </w:t>
      </w:r>
      <w:hyperlink w:anchor="_2.5_What_evidence/documentation" w:history="1">
        <w:r w:rsidR="00EE7F64" w:rsidRPr="00FF0C7C">
          <w:rPr>
            <w:rStyle w:val="Hyperlink"/>
          </w:rPr>
          <w:t>Section 2.5</w:t>
        </w:r>
      </w:hyperlink>
      <w:r w:rsidR="00EE7F64" w:rsidRPr="00FF0C7C">
        <w:t xml:space="preserve">, </w:t>
      </w:r>
      <w:r w:rsidRPr="00FF0C7C">
        <w:t>will be needed to demonstrate that a doctor is using these advanced skills in an expanded scope of practice, as distinct from their comprehensive primary care services.</w:t>
      </w:r>
    </w:p>
    <w:p w14:paraId="2E9AC30B" w14:textId="2832CD93" w:rsidR="00711740" w:rsidRPr="007D2814" w:rsidRDefault="00711740" w:rsidP="00FF0C7C">
      <w:pPr>
        <w:pStyle w:val="Heading1"/>
      </w:pPr>
      <w:bookmarkStart w:id="42" w:name="_Toc216892326"/>
      <w:r w:rsidRPr="007D2814">
        <w:t>Payment values</w:t>
      </w:r>
      <w:bookmarkEnd w:id="42"/>
    </w:p>
    <w:p w14:paraId="5AA7C922" w14:textId="40054F14" w:rsidR="00711740" w:rsidRPr="005016A6" w:rsidRDefault="00711740" w:rsidP="005016A6">
      <w:pPr>
        <w:pStyle w:val="Heading2"/>
      </w:pPr>
      <w:bookmarkStart w:id="43" w:name="_Toc216892327"/>
      <w:r w:rsidRPr="005016A6">
        <w:t>What are the payment values for each WIP</w:t>
      </w:r>
      <w:r w:rsidR="00C24664" w:rsidRPr="005016A6">
        <w:t>-</w:t>
      </w:r>
      <w:r w:rsidRPr="005016A6">
        <w:t xml:space="preserve">Rural Advanced Skills </w:t>
      </w:r>
      <w:r w:rsidR="006B4E57" w:rsidRPr="005016A6">
        <w:t>payment</w:t>
      </w:r>
      <w:r w:rsidRPr="005016A6">
        <w:t xml:space="preserve"> stream?</w:t>
      </w:r>
      <w:bookmarkEnd w:id="43"/>
    </w:p>
    <w:p w14:paraId="4CFBFCA8" w14:textId="1E26F95B" w:rsidR="00834E0C" w:rsidRDefault="00834E0C" w:rsidP="001A542C">
      <w:pPr>
        <w:rPr>
          <w:rFonts w:cstheme="minorHAnsi"/>
        </w:rPr>
      </w:pPr>
      <w:r w:rsidRPr="00396D69">
        <w:rPr>
          <w:rFonts w:cstheme="minorHAnsi"/>
        </w:rPr>
        <w:t>Doctors</w:t>
      </w:r>
      <w:r>
        <w:rPr>
          <w:rFonts w:cstheme="minorHAnsi"/>
        </w:rPr>
        <w:t xml:space="preserve"> must provide evidence of comprehensive general </w:t>
      </w:r>
      <w:r w:rsidRPr="00C34021">
        <w:rPr>
          <w:rFonts w:cstheme="minorHAnsi"/>
        </w:rPr>
        <w:t>practice</w:t>
      </w:r>
      <w:r w:rsidR="00AA45F6" w:rsidRPr="00C34021">
        <w:rPr>
          <w:rFonts w:cstheme="minorHAnsi"/>
        </w:rPr>
        <w:t>/primary care</w:t>
      </w:r>
      <w:r w:rsidRPr="00C34021">
        <w:rPr>
          <w:rFonts w:cstheme="minorHAnsi"/>
        </w:rPr>
        <w:t xml:space="preserve"> services</w:t>
      </w:r>
      <w:r w:rsidR="00AA45F6" w:rsidRPr="00C34021">
        <w:rPr>
          <w:rFonts w:cstheme="minorHAnsi"/>
        </w:rPr>
        <w:t xml:space="preserve"> </w:t>
      </w:r>
      <w:r w:rsidR="000B4FCD">
        <w:rPr>
          <w:rFonts w:cstheme="minorHAnsi"/>
        </w:rPr>
        <w:t>refer</w:t>
      </w:r>
      <w:r w:rsidR="00AA45F6">
        <w:rPr>
          <w:rFonts w:cstheme="minorHAnsi"/>
        </w:rPr>
        <w:t xml:space="preserve"> </w:t>
      </w:r>
      <w:r w:rsidR="000B4FCD">
        <w:rPr>
          <w:rFonts w:cstheme="minorHAnsi"/>
        </w:rPr>
        <w:t xml:space="preserve">(see </w:t>
      </w:r>
      <w:hyperlink w:anchor="_3.1_Do_I" w:history="1">
        <w:r w:rsidR="00AA45F6" w:rsidRPr="00AA45F6">
          <w:rPr>
            <w:rStyle w:val="Hyperlink"/>
            <w:rFonts w:cstheme="minorHAnsi"/>
          </w:rPr>
          <w:t>Section 3.1</w:t>
        </w:r>
      </w:hyperlink>
      <w:r w:rsidR="000B4FCD">
        <w:rPr>
          <w:rFonts w:cstheme="minorHAnsi"/>
        </w:rPr>
        <w:t>)</w:t>
      </w:r>
      <w:r w:rsidR="00CD2315">
        <w:rPr>
          <w:rFonts w:cstheme="minorHAnsi"/>
        </w:rPr>
        <w:t xml:space="preserve"> and </w:t>
      </w:r>
      <w:r w:rsidR="00C80233">
        <w:rPr>
          <w:rFonts w:cstheme="minorHAnsi"/>
        </w:rPr>
        <w:t>emergency medicine/</w:t>
      </w:r>
      <w:r w:rsidR="00CD2315">
        <w:rPr>
          <w:rFonts w:cstheme="minorHAnsi"/>
        </w:rPr>
        <w:t xml:space="preserve">advanced skills services (see </w:t>
      </w:r>
      <w:hyperlink w:anchor="_2.5_What_evidence/documentation" w:history="1">
        <w:r w:rsidR="00CD2315" w:rsidRPr="00CD2315">
          <w:rPr>
            <w:rStyle w:val="Hyperlink"/>
            <w:rFonts w:cstheme="minorHAnsi"/>
          </w:rPr>
          <w:t>Section 2.5</w:t>
        </w:r>
      </w:hyperlink>
      <w:r w:rsidR="00CD2315">
        <w:rPr>
          <w:rFonts w:cstheme="minorHAnsi"/>
        </w:rPr>
        <w:t>)</w:t>
      </w:r>
      <w:r>
        <w:rPr>
          <w:rFonts w:cstheme="minorHAnsi"/>
        </w:rPr>
        <w:t>.</w:t>
      </w:r>
    </w:p>
    <w:p w14:paraId="2AA6180B" w14:textId="3BBCA2F4" w:rsidR="00212C84" w:rsidRPr="00FF1C47" w:rsidRDefault="0064747F" w:rsidP="008B366D">
      <w:pPr>
        <w:rPr>
          <w:rFonts w:cstheme="minorHAnsi"/>
        </w:rPr>
      </w:pPr>
      <w:r>
        <w:rPr>
          <w:rFonts w:cstheme="minorHAnsi"/>
        </w:rPr>
        <w:t>Payment levels for Stream 1 and Stream 2 are identical</w:t>
      </w:r>
      <w:r w:rsidR="00834E0C">
        <w:rPr>
          <w:rFonts w:cstheme="minorHAnsi"/>
        </w:rPr>
        <w:t xml:space="preserve">, </w:t>
      </w:r>
      <w:r>
        <w:rPr>
          <w:rFonts w:cstheme="minorHAnsi"/>
        </w:rPr>
        <w:t xml:space="preserve">based on the </w:t>
      </w:r>
      <w:r w:rsidR="00834E0C">
        <w:rPr>
          <w:rFonts w:cstheme="minorHAnsi"/>
        </w:rPr>
        <w:t xml:space="preserve">rurality of the </w:t>
      </w:r>
      <w:r>
        <w:rPr>
          <w:rFonts w:cstheme="minorHAnsi"/>
        </w:rPr>
        <w:t>location in which a doctor provides their advanced skills and the number of advanced skills rosters provided</w:t>
      </w:r>
      <w:r w:rsidR="00834E0C">
        <w:rPr>
          <w:rFonts w:cstheme="minorHAnsi"/>
        </w:rPr>
        <w:t xml:space="preserve"> in a year</w:t>
      </w:r>
      <w:r>
        <w:rPr>
          <w:rFonts w:cstheme="minorHAnsi"/>
        </w:rPr>
        <w:t>. Payment values are outlined in the table</w:t>
      </w:r>
      <w:r w:rsidR="00834E0C">
        <w:rPr>
          <w:rFonts w:cstheme="minorHAnsi"/>
        </w:rPr>
        <w:t>s</w:t>
      </w:r>
      <w:r>
        <w:rPr>
          <w:rFonts w:cstheme="minorHAnsi"/>
        </w:rPr>
        <w:t xml:space="preserve"> below:</w:t>
      </w:r>
    </w:p>
    <w:p w14:paraId="00251C3E" w14:textId="11979F53" w:rsidR="006358A0" w:rsidRPr="00F14B2F" w:rsidRDefault="006358A0" w:rsidP="00F14B2F">
      <w:pPr>
        <w:pStyle w:val="Caption"/>
      </w:pPr>
      <w:bookmarkStart w:id="44" w:name="_Hlk138759175"/>
      <w:r w:rsidRPr="00F14B2F">
        <w:lastRenderedPageBreak/>
        <w:t>WIP-Rural Advanced Skills: minimum primary care service thresholds, annual payment amount by stream, payment level and remoteness</w:t>
      </w:r>
    </w:p>
    <w:tbl>
      <w:tblPr>
        <w:tblStyle w:val="TableGrid"/>
        <w:tblW w:w="9067" w:type="dxa"/>
        <w:tblLook w:val="04A0" w:firstRow="1" w:lastRow="0" w:firstColumn="1" w:lastColumn="0" w:noHBand="0" w:noVBand="1"/>
      </w:tblPr>
      <w:tblGrid>
        <w:gridCol w:w="846"/>
        <w:gridCol w:w="2666"/>
        <w:gridCol w:w="27"/>
        <w:gridCol w:w="924"/>
        <w:gridCol w:w="68"/>
        <w:gridCol w:w="1688"/>
        <w:gridCol w:w="13"/>
        <w:gridCol w:w="2835"/>
      </w:tblGrid>
      <w:tr w:rsidR="00B22A75" w14:paraId="50AFD95B" w14:textId="77777777" w:rsidTr="00DE39B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067" w:type="dxa"/>
            <w:gridSpan w:val="8"/>
            <w:tcBorders>
              <w:bottom w:val="single" w:sz="4" w:space="0" w:color="auto"/>
            </w:tcBorders>
            <w:shd w:val="clear" w:color="auto" w:fill="95B3D7" w:themeFill="accent1" w:themeFillTint="99"/>
          </w:tcPr>
          <w:p w14:paraId="3513B913" w14:textId="6413425E" w:rsidR="00B929E8" w:rsidRPr="00F14B2F" w:rsidRDefault="00B22A75" w:rsidP="00F14B2F">
            <w:pPr>
              <w:pStyle w:val="Tableheader"/>
            </w:pPr>
            <w:bookmarkStart w:id="45" w:name="_Hlk138687037"/>
            <w:bookmarkEnd w:id="44"/>
            <w:r w:rsidRPr="00F14B2F">
              <w:t>Primary Care minimum service threshold</w:t>
            </w:r>
          </w:p>
        </w:tc>
      </w:tr>
      <w:tr w:rsidR="00C86831" w14:paraId="42224DAA" w14:textId="77777777" w:rsidTr="004531B2">
        <w:trPr>
          <w:trHeight w:val="1247"/>
        </w:trPr>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auto"/>
            </w:tcBorders>
            <w:shd w:val="clear" w:color="auto" w:fill="C6D9F1" w:themeFill="text2" w:themeFillTint="33"/>
          </w:tcPr>
          <w:p w14:paraId="05324E88" w14:textId="77777777" w:rsidR="00C86831" w:rsidRPr="007D2814" w:rsidRDefault="00C86831" w:rsidP="007D2814">
            <w:r w:rsidRPr="007D2814">
              <w:t>MM3-7</w:t>
            </w:r>
          </w:p>
        </w:tc>
        <w:tc>
          <w:tcPr>
            <w:tcW w:w="3685" w:type="dxa"/>
            <w:gridSpan w:val="4"/>
            <w:tcBorders>
              <w:bottom w:val="single" w:sz="4" w:space="0" w:color="auto"/>
            </w:tcBorders>
            <w:shd w:val="clear" w:color="auto" w:fill="C6D9F1" w:themeFill="text2" w:themeFillTint="33"/>
          </w:tcPr>
          <w:p w14:paraId="7908C2A3" w14:textId="547617AD" w:rsidR="00C86831" w:rsidRPr="008852F6" w:rsidRDefault="00C86831" w:rsidP="00FF0C7C">
            <w:pPr>
              <w:cnfStyle w:val="000000000000" w:firstRow="0" w:lastRow="0" w:firstColumn="0" w:lastColumn="0" w:oddVBand="0" w:evenVBand="0" w:oddHBand="0" w:evenHBand="0" w:firstRowFirstColumn="0" w:firstRowLastColumn="0" w:lastRowFirstColumn="0" w:lastRowLastColumn="0"/>
              <w:rPr>
                <w:rStyle w:val="Strong"/>
                <w:sz w:val="20"/>
                <w:szCs w:val="20"/>
              </w:rPr>
            </w:pPr>
            <w:r w:rsidRPr="00FF0C7C">
              <w:rPr>
                <w:rStyle w:val="Strong"/>
              </w:rPr>
              <w:t>Full-time doctors</w:t>
            </w:r>
            <w:r w:rsidR="00585FD8">
              <w:rPr>
                <w:rStyle w:val="Strong"/>
              </w:rPr>
              <w:t xml:space="preserve"> </w:t>
            </w:r>
            <w:r w:rsidR="00585FD8" w:rsidRPr="007D2814">
              <w:t>(</w:t>
            </w:r>
            <w:r w:rsidR="00585FD8" w:rsidRPr="008852F6">
              <w:rPr>
                <w:sz w:val="20"/>
                <w:szCs w:val="20"/>
              </w:rPr>
              <w:t>working 0.6 FTE and above overall across multiple settings):</w:t>
            </w:r>
          </w:p>
          <w:p w14:paraId="744C6BF7" w14:textId="33D3AE56" w:rsidR="00C86831" w:rsidRPr="00DE39B6" w:rsidRDefault="00C86831" w:rsidP="007D2814">
            <w:pPr>
              <w:pStyle w:val="Tablelistbullet"/>
              <w:cnfStyle w:val="000000000000" w:firstRow="0" w:lastRow="0" w:firstColumn="0" w:lastColumn="0" w:oddVBand="0" w:evenVBand="0" w:oddHBand="0" w:evenHBand="0" w:firstRowFirstColumn="0" w:firstRowLastColumn="0" w:lastRowFirstColumn="0" w:lastRowLastColumn="0"/>
              <w:rPr>
                <w:b/>
                <w:bCs/>
              </w:rPr>
            </w:pPr>
            <w:r w:rsidRPr="002F5718">
              <w:t>96 primary care rosters</w:t>
            </w:r>
            <w:r w:rsidR="0012755D">
              <w:t xml:space="preserve"> </w:t>
            </w:r>
          </w:p>
        </w:tc>
        <w:tc>
          <w:tcPr>
            <w:tcW w:w="4536" w:type="dxa"/>
            <w:gridSpan w:val="3"/>
            <w:tcBorders>
              <w:bottom w:val="single" w:sz="4" w:space="0" w:color="auto"/>
            </w:tcBorders>
            <w:shd w:val="clear" w:color="auto" w:fill="C6D9F1" w:themeFill="text2" w:themeFillTint="33"/>
          </w:tcPr>
          <w:p w14:paraId="61D0CD57" w14:textId="19B182B7" w:rsidR="00C86831" w:rsidRPr="00B00B25" w:rsidRDefault="00C86831" w:rsidP="00DE39B6">
            <w:pPr>
              <w:keepNext/>
              <w:keepLines/>
              <w:cnfStyle w:val="000000000000" w:firstRow="0" w:lastRow="0" w:firstColumn="0" w:lastColumn="0" w:oddVBand="0" w:evenVBand="0" w:oddHBand="0" w:evenHBand="0" w:firstRowFirstColumn="0" w:firstRowLastColumn="0" w:lastRowFirstColumn="0" w:lastRowLastColumn="0"/>
              <w:rPr>
                <w:rStyle w:val="Strong"/>
                <w:sz w:val="20"/>
                <w:szCs w:val="20"/>
              </w:rPr>
            </w:pPr>
            <w:r w:rsidRPr="00FF0C7C">
              <w:rPr>
                <w:rStyle w:val="Strong"/>
              </w:rPr>
              <w:t xml:space="preserve">Part-time doctors </w:t>
            </w:r>
            <w:r w:rsidRPr="008852F6">
              <w:rPr>
                <w:sz w:val="20"/>
                <w:szCs w:val="20"/>
              </w:rPr>
              <w:t xml:space="preserve">(working </w:t>
            </w:r>
            <w:r w:rsidR="00FF28D7">
              <w:rPr>
                <w:sz w:val="20"/>
                <w:szCs w:val="20"/>
              </w:rPr>
              <w:t>below</w:t>
            </w:r>
            <w:r w:rsidRPr="008852F6">
              <w:rPr>
                <w:sz w:val="20"/>
                <w:szCs w:val="20"/>
              </w:rPr>
              <w:t xml:space="preserve"> 0.6 FTE overall across multiple settings):</w:t>
            </w:r>
          </w:p>
          <w:p w14:paraId="4225E07F" w14:textId="4B62970F" w:rsidR="00C86831" w:rsidRPr="002F5718" w:rsidRDefault="00C86831" w:rsidP="007D2814">
            <w:pPr>
              <w:pStyle w:val="Tablelistbullet"/>
              <w:cnfStyle w:val="000000000000" w:firstRow="0" w:lastRow="0" w:firstColumn="0" w:lastColumn="0" w:oddVBand="0" w:evenVBand="0" w:oddHBand="0" w:evenHBand="0" w:firstRowFirstColumn="0" w:firstRowLastColumn="0" w:lastRowFirstColumn="0" w:lastRowLastColumn="0"/>
              <w:rPr>
                <w:b/>
                <w:bCs/>
              </w:rPr>
            </w:pPr>
            <w:r w:rsidRPr="002F5718">
              <w:t xml:space="preserve">48 primary care rosters </w:t>
            </w:r>
          </w:p>
        </w:tc>
      </w:tr>
      <w:tr w:rsidR="00297017" w:rsidRPr="00ED1FCA" w14:paraId="36EFA4FF" w14:textId="77777777" w:rsidTr="004531B2">
        <w:trPr>
          <w:trHeight w:val="559"/>
        </w:trPr>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95B3D7" w:themeFill="accent1" w:themeFillTint="99"/>
          </w:tcPr>
          <w:p w14:paraId="4A58422D" w14:textId="50C1469C" w:rsidR="00297017" w:rsidRPr="00F14B2F" w:rsidRDefault="00ED1FCA" w:rsidP="00F14B2F">
            <w:pPr>
              <w:pStyle w:val="Tableheader"/>
            </w:pPr>
            <w:r w:rsidRPr="00F14B2F">
              <w:t>WIP</w:t>
            </w:r>
            <w:r w:rsidR="00DA511C">
              <w:t>-</w:t>
            </w:r>
            <w:r w:rsidRPr="00F14B2F">
              <w:t>Rural Advanced Skills Incentives</w:t>
            </w:r>
          </w:p>
        </w:tc>
      </w:tr>
      <w:bookmarkEnd w:id="45"/>
      <w:tr w:rsidR="00B22A75" w14:paraId="2FC366EE" w14:textId="77777777" w:rsidTr="00DE39B6">
        <w:trPr>
          <w:trHeight w:val="1644"/>
        </w:trPr>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95B3D7" w:themeFill="accent1" w:themeFillTint="99"/>
          </w:tcPr>
          <w:p w14:paraId="5BDE731B" w14:textId="261676BE" w:rsidR="00B22A75" w:rsidRPr="00F14B2F" w:rsidRDefault="00B22A75" w:rsidP="00F14B2F">
            <w:pPr>
              <w:pStyle w:val="Tableheader"/>
            </w:pPr>
            <w:r w:rsidRPr="00F14B2F">
              <w:t>Stream One:</w:t>
            </w:r>
            <w:r w:rsidR="00865D23">
              <w:t xml:space="preserve"> </w:t>
            </w:r>
            <w:r w:rsidRPr="00F14B2F">
              <w:t xml:space="preserve">Emergency Medicine </w:t>
            </w:r>
          </w:p>
          <w:p w14:paraId="7FF2B51C" w14:textId="68E20DBE" w:rsidR="00B22A75" w:rsidRPr="009A1210" w:rsidRDefault="00B22A75" w:rsidP="007D2814">
            <w:pPr>
              <w:pStyle w:val="Tablelistbullet"/>
            </w:pPr>
            <w:r w:rsidRPr="009A1210">
              <w:t xml:space="preserve">Emergency Medicine </w:t>
            </w:r>
            <w:r w:rsidR="00B929E8" w:rsidRPr="009A1210">
              <w:t xml:space="preserve">services </w:t>
            </w:r>
            <w:r w:rsidRPr="009A1210">
              <w:t>in hospital</w:t>
            </w:r>
            <w:r w:rsidR="00583703" w:rsidRPr="009A1210">
              <w:t xml:space="preserve">, Medicare Urgent Care Clinic or </w:t>
            </w:r>
            <w:r w:rsidR="009A1210">
              <w:t>M</w:t>
            </w:r>
            <w:r w:rsidR="00583703" w:rsidRPr="009A1210">
              <w:t>ulti</w:t>
            </w:r>
            <w:r w:rsidR="009A1210">
              <w:t>-P</w:t>
            </w:r>
            <w:r w:rsidR="00583703" w:rsidRPr="009A1210">
              <w:t xml:space="preserve">urpose </w:t>
            </w:r>
            <w:r w:rsidR="009A1210">
              <w:t>S</w:t>
            </w:r>
            <w:r w:rsidR="00583703" w:rsidRPr="009A1210">
              <w:t>ervice</w:t>
            </w:r>
          </w:p>
          <w:p w14:paraId="1D1AFF5D" w14:textId="16C14BCB" w:rsidR="00B22A75" w:rsidRPr="002F5718" w:rsidRDefault="00C07025" w:rsidP="007D2814">
            <w:pPr>
              <w:pStyle w:val="Tablelistbullet"/>
            </w:pPr>
            <w:r w:rsidRPr="009A1210">
              <w:t xml:space="preserve">Emergency </w:t>
            </w:r>
            <w:r w:rsidR="00B22A75" w:rsidRPr="009A1210">
              <w:t xml:space="preserve">After </w:t>
            </w:r>
            <w:r w:rsidRPr="009A1210">
              <w:t>H</w:t>
            </w:r>
            <w:r w:rsidR="00B22A75" w:rsidRPr="009A1210">
              <w:t>ours in primary care where no hospital is within 50 kms</w:t>
            </w:r>
            <w:r w:rsidR="009A1210">
              <w:t xml:space="preserve"> (by road)</w:t>
            </w:r>
          </w:p>
        </w:tc>
      </w:tr>
      <w:tr w:rsidR="00B22A75" w14:paraId="0C10DF11" w14:textId="77777777" w:rsidTr="009A1210">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7650919F" w14:textId="77777777" w:rsidR="00B22A75" w:rsidRPr="00212C84" w:rsidRDefault="00B22A75" w:rsidP="00212C84"/>
        </w:tc>
        <w:tc>
          <w:tcPr>
            <w:tcW w:w="2666" w:type="dxa"/>
            <w:shd w:val="clear" w:color="auto" w:fill="DAEEF3" w:themeFill="accent5" w:themeFillTint="33"/>
          </w:tcPr>
          <w:p w14:paraId="0BEF86D0" w14:textId="0D545A18"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Pr>
            </w:pPr>
            <w:r w:rsidRPr="007D2814">
              <w:rPr>
                <w:rStyle w:val="Strong"/>
              </w:rPr>
              <w:t>Payment Level A</w:t>
            </w:r>
          </w:p>
          <w:p w14:paraId="7F138B63" w14:textId="7810F02E" w:rsidR="00B22A75" w:rsidRPr="002F5718"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11 emergency</w:t>
            </w:r>
            <w:r w:rsidR="00C07025">
              <w:t>/</w:t>
            </w:r>
            <w:r w:rsidRPr="002F5718">
              <w:t>emergency after hours rosters</w:t>
            </w:r>
          </w:p>
        </w:tc>
        <w:tc>
          <w:tcPr>
            <w:tcW w:w="2707" w:type="dxa"/>
            <w:gridSpan w:val="4"/>
            <w:shd w:val="clear" w:color="auto" w:fill="B6DDE8" w:themeFill="accent5" w:themeFillTint="66"/>
          </w:tcPr>
          <w:p w14:paraId="2BD74D27" w14:textId="77777777"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B</w:t>
            </w:r>
          </w:p>
          <w:p w14:paraId="7DB79221" w14:textId="3CF6D1EC" w:rsidR="00B22A75" w:rsidRPr="002F5718"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22 emergency</w:t>
            </w:r>
            <w:r w:rsidR="00C07025">
              <w:t>/</w:t>
            </w:r>
            <w:r w:rsidRPr="002F5718">
              <w:t>emergency after hours rosters</w:t>
            </w:r>
          </w:p>
        </w:tc>
        <w:tc>
          <w:tcPr>
            <w:tcW w:w="2848" w:type="dxa"/>
            <w:gridSpan w:val="2"/>
            <w:shd w:val="clear" w:color="auto" w:fill="D6E3BC" w:themeFill="accent3" w:themeFillTint="66"/>
          </w:tcPr>
          <w:p w14:paraId="066DE857" w14:textId="77777777"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C</w:t>
            </w:r>
          </w:p>
          <w:p w14:paraId="4176F7E5" w14:textId="63E02F23" w:rsidR="00B22A75" w:rsidRPr="002F5718"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48 emergency</w:t>
            </w:r>
            <w:r w:rsidR="00C07025">
              <w:t>/</w:t>
            </w:r>
            <w:r w:rsidRPr="002F5718">
              <w:t>emergency after hours rosters</w:t>
            </w:r>
          </w:p>
        </w:tc>
      </w:tr>
      <w:tr w:rsidR="00B22A75" w14:paraId="0638879E" w14:textId="77777777" w:rsidTr="009A1210">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7E4A3E9A" w14:textId="77777777" w:rsidR="00B22A75" w:rsidRPr="00FF0C7C" w:rsidRDefault="00B22A75" w:rsidP="00FF0C7C">
            <w:r w:rsidRPr="00FF0C7C">
              <w:t>MM3</w:t>
            </w:r>
          </w:p>
        </w:tc>
        <w:tc>
          <w:tcPr>
            <w:tcW w:w="2666" w:type="dxa"/>
            <w:shd w:val="clear" w:color="auto" w:fill="DAEEF3" w:themeFill="accent5" w:themeFillTint="33"/>
          </w:tcPr>
          <w:p w14:paraId="01509954"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707" w:type="dxa"/>
            <w:gridSpan w:val="4"/>
            <w:shd w:val="clear" w:color="auto" w:fill="B6DDE8" w:themeFill="accent5" w:themeFillTint="66"/>
          </w:tcPr>
          <w:p w14:paraId="0C16D6E7"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848" w:type="dxa"/>
            <w:gridSpan w:val="2"/>
            <w:shd w:val="clear" w:color="auto" w:fill="D6E3BC" w:themeFill="accent3" w:themeFillTint="66"/>
          </w:tcPr>
          <w:p w14:paraId="633F15E9"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r>
      <w:tr w:rsidR="00B22A75" w14:paraId="55A5705E" w14:textId="77777777" w:rsidTr="009A1210">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41B76CD9" w14:textId="77777777" w:rsidR="00B22A75" w:rsidRPr="00FF0C7C" w:rsidRDefault="00B22A75" w:rsidP="00FF0C7C">
            <w:r w:rsidRPr="00FF0C7C">
              <w:t>MM4-5</w:t>
            </w:r>
          </w:p>
        </w:tc>
        <w:tc>
          <w:tcPr>
            <w:tcW w:w="2666" w:type="dxa"/>
            <w:shd w:val="clear" w:color="auto" w:fill="DAEEF3" w:themeFill="accent5" w:themeFillTint="33"/>
          </w:tcPr>
          <w:p w14:paraId="34D7A05E"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$5,000</w:t>
            </w:r>
          </w:p>
        </w:tc>
        <w:tc>
          <w:tcPr>
            <w:tcW w:w="2707" w:type="dxa"/>
            <w:gridSpan w:val="4"/>
            <w:shd w:val="clear" w:color="auto" w:fill="B6DDE8" w:themeFill="accent5" w:themeFillTint="66"/>
          </w:tcPr>
          <w:p w14:paraId="4F300054"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$7,500</w:t>
            </w:r>
          </w:p>
        </w:tc>
        <w:tc>
          <w:tcPr>
            <w:tcW w:w="2848" w:type="dxa"/>
            <w:gridSpan w:val="2"/>
            <w:shd w:val="clear" w:color="auto" w:fill="D6E3BC" w:themeFill="accent3" w:themeFillTint="66"/>
          </w:tcPr>
          <w:p w14:paraId="7F89699C"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$9,500</w:t>
            </w:r>
          </w:p>
        </w:tc>
      </w:tr>
      <w:tr w:rsidR="00B22A75" w14:paraId="6984633B" w14:textId="77777777" w:rsidTr="009A1210">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auto"/>
            </w:tcBorders>
            <w:shd w:val="clear" w:color="auto" w:fill="C6D9F1" w:themeFill="text2" w:themeFillTint="33"/>
          </w:tcPr>
          <w:p w14:paraId="46D4B92A" w14:textId="77777777" w:rsidR="00B22A75" w:rsidRPr="00FF0C7C" w:rsidRDefault="00B22A75" w:rsidP="00FF0C7C">
            <w:r w:rsidRPr="00FF0C7C">
              <w:t>MM6-7</w:t>
            </w:r>
          </w:p>
        </w:tc>
        <w:tc>
          <w:tcPr>
            <w:tcW w:w="2666" w:type="dxa"/>
            <w:tcBorders>
              <w:bottom w:val="single" w:sz="4" w:space="0" w:color="auto"/>
            </w:tcBorders>
            <w:shd w:val="clear" w:color="auto" w:fill="DAEEF3" w:themeFill="accent5" w:themeFillTint="33"/>
          </w:tcPr>
          <w:p w14:paraId="69D05320"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$9,000</w:t>
            </w:r>
          </w:p>
        </w:tc>
        <w:tc>
          <w:tcPr>
            <w:tcW w:w="2707" w:type="dxa"/>
            <w:gridSpan w:val="4"/>
            <w:tcBorders>
              <w:bottom w:val="single" w:sz="4" w:space="0" w:color="auto"/>
            </w:tcBorders>
            <w:shd w:val="clear" w:color="auto" w:fill="B6DDE8" w:themeFill="accent5" w:themeFillTint="66"/>
          </w:tcPr>
          <w:p w14:paraId="7811EEC7"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$10,500</w:t>
            </w:r>
          </w:p>
        </w:tc>
        <w:tc>
          <w:tcPr>
            <w:tcW w:w="2848" w:type="dxa"/>
            <w:gridSpan w:val="2"/>
            <w:tcBorders>
              <w:bottom w:val="single" w:sz="4" w:space="0" w:color="auto"/>
            </w:tcBorders>
            <w:shd w:val="clear" w:color="auto" w:fill="D6E3BC" w:themeFill="accent3" w:themeFillTint="66"/>
          </w:tcPr>
          <w:p w14:paraId="630247AB"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$10,500</w:t>
            </w:r>
          </w:p>
        </w:tc>
      </w:tr>
      <w:tr w:rsidR="00B22A75" w14:paraId="4ED35652" w14:textId="77777777" w:rsidTr="009C34E1">
        <w:tc>
          <w:tcPr>
            <w:cnfStyle w:val="001000000000" w:firstRow="0" w:lastRow="0" w:firstColumn="1" w:lastColumn="0" w:oddVBand="0" w:evenVBand="0" w:oddHBand="0" w:evenHBand="0" w:firstRowFirstColumn="0" w:firstRowLastColumn="0" w:lastRowFirstColumn="0" w:lastRowLastColumn="0"/>
            <w:tcW w:w="9067" w:type="dxa"/>
            <w:gridSpan w:val="8"/>
            <w:tcBorders>
              <w:bottom w:val="nil"/>
            </w:tcBorders>
            <w:shd w:val="clear" w:color="auto" w:fill="95B3D7" w:themeFill="accent1" w:themeFillTint="99"/>
          </w:tcPr>
          <w:p w14:paraId="1E416BDA" w14:textId="46D61211" w:rsidR="00B22A75" w:rsidRPr="002F5718" w:rsidRDefault="00B22A75" w:rsidP="00DA511C">
            <w:pPr>
              <w:pStyle w:val="Tableheader"/>
              <w:rPr>
                <w:rFonts w:cstheme="minorHAnsi"/>
                <w:bCs/>
                <w:sz w:val="28"/>
                <w:szCs w:val="28"/>
              </w:rPr>
            </w:pPr>
            <w:r w:rsidRPr="00F14B2F">
              <w:t>Stream Two:</w:t>
            </w:r>
            <w:r w:rsidR="00DA511C">
              <w:t xml:space="preserve"> </w:t>
            </w:r>
            <w:r w:rsidRPr="00F14B2F">
              <w:t>Advanced Skills</w:t>
            </w:r>
          </w:p>
        </w:tc>
      </w:tr>
      <w:tr w:rsidR="00B22A75" w14:paraId="27EF3D68" w14:textId="77777777" w:rsidTr="00DE39B6">
        <w:trPr>
          <w:trHeight w:val="1644"/>
        </w:trPr>
        <w:tc>
          <w:tcPr>
            <w:cnfStyle w:val="001000000000" w:firstRow="0" w:lastRow="0" w:firstColumn="1" w:lastColumn="0" w:oddVBand="0" w:evenVBand="0" w:oddHBand="0" w:evenHBand="0" w:firstRowFirstColumn="0" w:firstRowLastColumn="0" w:lastRowFirstColumn="0" w:lastRowLastColumn="0"/>
            <w:tcW w:w="4463" w:type="dxa"/>
            <w:gridSpan w:val="4"/>
            <w:tcBorders>
              <w:top w:val="nil"/>
              <w:right w:val="nil"/>
            </w:tcBorders>
            <w:shd w:val="clear" w:color="auto" w:fill="95B3D7" w:themeFill="accent1" w:themeFillTint="99"/>
          </w:tcPr>
          <w:p w14:paraId="1CA3769C" w14:textId="2A7D3AD7" w:rsidR="00B22A75" w:rsidRPr="009A1210" w:rsidRDefault="00B22A75" w:rsidP="00DA511C">
            <w:pPr>
              <w:pStyle w:val="Tablelistbullet"/>
            </w:pPr>
            <w:r w:rsidRPr="009A1210">
              <w:t xml:space="preserve">Adult Internal </w:t>
            </w:r>
            <w:r w:rsidR="00C07025" w:rsidRPr="009A1210">
              <w:t>M</w:t>
            </w:r>
            <w:r w:rsidRPr="009A1210">
              <w:t>edicine</w:t>
            </w:r>
          </w:p>
          <w:p w14:paraId="460A0AF3" w14:textId="77777777" w:rsidR="00B22A75" w:rsidRPr="009A1210" w:rsidRDefault="00B22A75" w:rsidP="00DA511C">
            <w:pPr>
              <w:pStyle w:val="Tablelistbullet"/>
            </w:pPr>
            <w:r w:rsidRPr="009A1210">
              <w:t>Anaesthesia</w:t>
            </w:r>
          </w:p>
          <w:p w14:paraId="0A52E2AC" w14:textId="7E3959E4" w:rsidR="00B22A75" w:rsidRPr="009A1210" w:rsidRDefault="00B22A75" w:rsidP="00DA511C">
            <w:pPr>
              <w:pStyle w:val="Tablelistbullet"/>
            </w:pPr>
            <w:r w:rsidRPr="009A1210">
              <w:t xml:space="preserve">First Nations Health (Aboriginal and Torres Strait Islander </w:t>
            </w:r>
            <w:r w:rsidR="00D86135" w:rsidRPr="009A1210">
              <w:t>H</w:t>
            </w:r>
            <w:r w:rsidRPr="009A1210">
              <w:t>ealth)</w:t>
            </w:r>
          </w:p>
          <w:p w14:paraId="02651361" w14:textId="3AB5B2A7" w:rsidR="00B22A75" w:rsidRPr="009A1210" w:rsidRDefault="00B22A75" w:rsidP="00DA511C">
            <w:pPr>
              <w:pStyle w:val="Tablelistbullet"/>
            </w:pPr>
            <w:r w:rsidRPr="009A1210">
              <w:t>Mental Health</w:t>
            </w:r>
          </w:p>
          <w:p w14:paraId="28CEA485" w14:textId="508495E0" w:rsidR="007A2601" w:rsidRPr="009A1210" w:rsidRDefault="007A2601" w:rsidP="00DA511C">
            <w:pPr>
              <w:pStyle w:val="Tablelistbullet"/>
            </w:pPr>
            <w:r w:rsidRPr="009A1210">
              <w:t>Obstetrics and Gynaecology</w:t>
            </w:r>
          </w:p>
        </w:tc>
        <w:tc>
          <w:tcPr>
            <w:tcW w:w="4604" w:type="dxa"/>
            <w:gridSpan w:val="4"/>
            <w:tcBorders>
              <w:top w:val="nil"/>
              <w:left w:val="nil"/>
            </w:tcBorders>
            <w:shd w:val="clear" w:color="auto" w:fill="95B3D7" w:themeFill="accent1" w:themeFillTint="99"/>
          </w:tcPr>
          <w:p w14:paraId="4896C0DC" w14:textId="77777777" w:rsidR="00B22A75" w:rsidRPr="009A1210" w:rsidRDefault="00B22A75" w:rsidP="00DA511C">
            <w:pPr>
              <w:pStyle w:val="Tablelistbullet"/>
              <w:cnfStyle w:val="000000000000" w:firstRow="0" w:lastRow="0" w:firstColumn="0" w:lastColumn="0" w:oddVBand="0" w:evenVBand="0" w:oddHBand="0" w:evenHBand="0" w:firstRowFirstColumn="0" w:firstRowLastColumn="0" w:lastRowFirstColumn="0" w:lastRowLastColumn="0"/>
            </w:pPr>
            <w:r w:rsidRPr="009A1210">
              <w:t>Paediatrics and Child Health</w:t>
            </w:r>
          </w:p>
          <w:p w14:paraId="5A718C37" w14:textId="77777777" w:rsidR="00B22A75" w:rsidRPr="009A1210" w:rsidRDefault="00B22A75" w:rsidP="00DA511C">
            <w:pPr>
              <w:pStyle w:val="Tablelistbullet"/>
              <w:cnfStyle w:val="000000000000" w:firstRow="0" w:lastRow="0" w:firstColumn="0" w:lastColumn="0" w:oddVBand="0" w:evenVBand="0" w:oddHBand="0" w:evenHBand="0" w:firstRowFirstColumn="0" w:firstRowLastColumn="0" w:lastRowFirstColumn="0" w:lastRowLastColumn="0"/>
            </w:pPr>
            <w:r w:rsidRPr="009A1210">
              <w:t>Palliative Care</w:t>
            </w:r>
          </w:p>
          <w:p w14:paraId="511D0115" w14:textId="77777777" w:rsidR="00B22A75" w:rsidRPr="009A1210" w:rsidRDefault="00B22A75" w:rsidP="00DA511C">
            <w:pPr>
              <w:pStyle w:val="Tablelistbullet"/>
              <w:cnfStyle w:val="000000000000" w:firstRow="0" w:lastRow="0" w:firstColumn="0" w:lastColumn="0" w:oddVBand="0" w:evenVBand="0" w:oddHBand="0" w:evenHBand="0" w:firstRowFirstColumn="0" w:firstRowLastColumn="0" w:lastRowFirstColumn="0" w:lastRowLastColumn="0"/>
            </w:pPr>
            <w:r w:rsidRPr="009A1210">
              <w:t>Remote Medicine</w:t>
            </w:r>
          </w:p>
          <w:p w14:paraId="497F8D34" w14:textId="66991C60" w:rsidR="007A2601" w:rsidRPr="009A1210" w:rsidRDefault="007A2601" w:rsidP="00DA511C">
            <w:pPr>
              <w:pStyle w:val="Tablelistbullet"/>
              <w:cnfStyle w:val="000000000000" w:firstRow="0" w:lastRow="0" w:firstColumn="0" w:lastColumn="0" w:oddVBand="0" w:evenVBand="0" w:oddHBand="0" w:evenHBand="0" w:firstRowFirstColumn="0" w:firstRowLastColumn="0" w:lastRowFirstColumn="0" w:lastRowLastColumn="0"/>
            </w:pPr>
            <w:r w:rsidRPr="009A1210">
              <w:t>Small Town Rural General</w:t>
            </w:r>
            <w:r w:rsidR="00AD7A92" w:rsidRPr="009A1210">
              <w:t xml:space="preserve"> Practice</w:t>
            </w:r>
          </w:p>
          <w:p w14:paraId="60BF5A12" w14:textId="77777777" w:rsidR="00B22A75" w:rsidRPr="009A1210" w:rsidRDefault="00B22A75" w:rsidP="00DA511C">
            <w:pPr>
              <w:pStyle w:val="Tablelistbullet"/>
              <w:cnfStyle w:val="000000000000" w:firstRow="0" w:lastRow="0" w:firstColumn="0" w:lastColumn="0" w:oddVBand="0" w:evenVBand="0" w:oddHBand="0" w:evenHBand="0" w:firstRowFirstColumn="0" w:firstRowLastColumn="0" w:lastRowFirstColumn="0" w:lastRowLastColumn="0"/>
            </w:pPr>
            <w:r w:rsidRPr="009A1210">
              <w:t>Surgery</w:t>
            </w:r>
          </w:p>
        </w:tc>
      </w:tr>
      <w:tr w:rsidR="00B22A75" w14:paraId="1A242C0F" w14:textId="77777777" w:rsidTr="00DE39B6">
        <w:trPr>
          <w:trHeight w:val="624"/>
        </w:trPr>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20138298" w14:textId="77777777" w:rsidR="00B22A75" w:rsidRDefault="00B22A75" w:rsidP="00DE39B6">
            <w:pPr>
              <w:keepNext/>
              <w:keepLines/>
              <w:rPr>
                <w:sz w:val="20"/>
                <w:szCs w:val="20"/>
              </w:rPr>
            </w:pPr>
          </w:p>
        </w:tc>
        <w:tc>
          <w:tcPr>
            <w:tcW w:w="2693" w:type="dxa"/>
            <w:gridSpan w:val="2"/>
            <w:shd w:val="clear" w:color="auto" w:fill="DAEEF3" w:themeFill="accent5" w:themeFillTint="33"/>
          </w:tcPr>
          <w:p w14:paraId="2785C375" w14:textId="04549A87"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Pr>
            </w:pPr>
            <w:r w:rsidRPr="007D2814">
              <w:rPr>
                <w:rStyle w:val="Strong"/>
              </w:rPr>
              <w:t>Payment Level A</w:t>
            </w:r>
          </w:p>
          <w:p w14:paraId="51A828DC" w14:textId="77777777" w:rsidR="00B22A75" w:rsidRPr="002F5718"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11 advanced skills rosters</w:t>
            </w:r>
          </w:p>
        </w:tc>
        <w:tc>
          <w:tcPr>
            <w:tcW w:w="2693" w:type="dxa"/>
            <w:gridSpan w:val="4"/>
            <w:shd w:val="clear" w:color="auto" w:fill="B6DDE8" w:themeFill="accent5" w:themeFillTint="66"/>
          </w:tcPr>
          <w:p w14:paraId="3B345318" w14:textId="77777777"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B</w:t>
            </w:r>
          </w:p>
          <w:p w14:paraId="61648B05" w14:textId="67938C87" w:rsidR="00B22A75" w:rsidRPr="009A1210"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rPr>
                <w:b/>
                <w:bCs/>
              </w:rPr>
            </w:pPr>
            <w:r w:rsidRPr="009A1210">
              <w:t>22 advanced skills rosters</w:t>
            </w:r>
          </w:p>
        </w:tc>
        <w:tc>
          <w:tcPr>
            <w:tcW w:w="2835" w:type="dxa"/>
            <w:shd w:val="clear" w:color="auto" w:fill="D6E3BC" w:themeFill="accent3" w:themeFillTint="66"/>
          </w:tcPr>
          <w:p w14:paraId="69362DB5" w14:textId="77777777" w:rsidR="00B22A75" w:rsidRPr="007D2814" w:rsidRDefault="00B22A75"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C</w:t>
            </w:r>
          </w:p>
          <w:p w14:paraId="5E84725C" w14:textId="77777777" w:rsidR="00B22A75" w:rsidRPr="002F5718" w:rsidRDefault="00B22A75"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48 advanced skills rosters</w:t>
            </w:r>
          </w:p>
        </w:tc>
      </w:tr>
      <w:tr w:rsidR="00B22A75" w14:paraId="4D30DA94" w14:textId="77777777" w:rsidTr="00DE39B6">
        <w:trPr>
          <w:trHeight w:val="397"/>
        </w:trPr>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78BAFFDB" w14:textId="77777777" w:rsidR="00B22A75" w:rsidRPr="00FF0C7C" w:rsidRDefault="00B22A75" w:rsidP="00FF0C7C">
            <w:r w:rsidRPr="00FF0C7C">
              <w:t>MM3</w:t>
            </w:r>
          </w:p>
        </w:tc>
        <w:tc>
          <w:tcPr>
            <w:tcW w:w="2693" w:type="dxa"/>
            <w:gridSpan w:val="2"/>
            <w:shd w:val="clear" w:color="auto" w:fill="DAEEF3" w:themeFill="accent5" w:themeFillTint="33"/>
          </w:tcPr>
          <w:p w14:paraId="38F66E8B"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693" w:type="dxa"/>
            <w:gridSpan w:val="4"/>
            <w:shd w:val="clear" w:color="auto" w:fill="B6DDE8" w:themeFill="accent5" w:themeFillTint="66"/>
          </w:tcPr>
          <w:p w14:paraId="60FB993E"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835" w:type="dxa"/>
            <w:shd w:val="clear" w:color="auto" w:fill="D6E3BC" w:themeFill="accent3" w:themeFillTint="66"/>
          </w:tcPr>
          <w:p w14:paraId="2F32DC0E"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$4,000</w:t>
            </w:r>
          </w:p>
        </w:tc>
      </w:tr>
      <w:tr w:rsidR="00B22A75" w14:paraId="0240F996" w14:textId="77777777" w:rsidTr="00DE39B6">
        <w:trPr>
          <w:trHeight w:val="397"/>
        </w:trPr>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663E4345" w14:textId="77777777" w:rsidR="00B22A75" w:rsidRPr="00FF0C7C" w:rsidRDefault="00B22A75" w:rsidP="00FF0C7C">
            <w:r w:rsidRPr="00FF0C7C">
              <w:t>MM4-5</w:t>
            </w:r>
          </w:p>
        </w:tc>
        <w:tc>
          <w:tcPr>
            <w:tcW w:w="2693" w:type="dxa"/>
            <w:gridSpan w:val="2"/>
            <w:shd w:val="clear" w:color="auto" w:fill="DAEEF3" w:themeFill="accent5" w:themeFillTint="33"/>
          </w:tcPr>
          <w:p w14:paraId="7DA7904B"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$5,000</w:t>
            </w:r>
          </w:p>
        </w:tc>
        <w:tc>
          <w:tcPr>
            <w:tcW w:w="2693" w:type="dxa"/>
            <w:gridSpan w:val="4"/>
            <w:shd w:val="clear" w:color="auto" w:fill="B6DDE8" w:themeFill="accent5" w:themeFillTint="66"/>
          </w:tcPr>
          <w:p w14:paraId="20579279"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$7,500</w:t>
            </w:r>
          </w:p>
        </w:tc>
        <w:tc>
          <w:tcPr>
            <w:tcW w:w="2835" w:type="dxa"/>
            <w:shd w:val="clear" w:color="auto" w:fill="D6E3BC" w:themeFill="accent3" w:themeFillTint="66"/>
          </w:tcPr>
          <w:p w14:paraId="5A9ADDEF"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$9,500</w:t>
            </w:r>
          </w:p>
        </w:tc>
      </w:tr>
      <w:tr w:rsidR="00B22A75" w14:paraId="03FA0382" w14:textId="77777777" w:rsidTr="00DE39B6">
        <w:trPr>
          <w:trHeight w:val="397"/>
        </w:trPr>
        <w:tc>
          <w:tcPr>
            <w:cnfStyle w:val="001000000000" w:firstRow="0" w:lastRow="0" w:firstColumn="1" w:lastColumn="0" w:oddVBand="0" w:evenVBand="0" w:oddHBand="0" w:evenHBand="0" w:firstRowFirstColumn="0" w:firstRowLastColumn="0" w:lastRowFirstColumn="0" w:lastRowLastColumn="0"/>
            <w:tcW w:w="846" w:type="dxa"/>
            <w:shd w:val="clear" w:color="auto" w:fill="C6D9F1" w:themeFill="text2" w:themeFillTint="33"/>
          </w:tcPr>
          <w:p w14:paraId="11B3A837" w14:textId="77777777" w:rsidR="00B22A75" w:rsidRPr="00FF0C7C" w:rsidRDefault="00B22A75" w:rsidP="00FF0C7C">
            <w:r w:rsidRPr="00FF0C7C">
              <w:t>MM6-7</w:t>
            </w:r>
          </w:p>
        </w:tc>
        <w:tc>
          <w:tcPr>
            <w:tcW w:w="2693" w:type="dxa"/>
            <w:gridSpan w:val="2"/>
            <w:shd w:val="clear" w:color="auto" w:fill="DAEEF3" w:themeFill="accent5" w:themeFillTint="33"/>
          </w:tcPr>
          <w:p w14:paraId="34490CB7"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$9,000</w:t>
            </w:r>
          </w:p>
        </w:tc>
        <w:tc>
          <w:tcPr>
            <w:tcW w:w="2693" w:type="dxa"/>
            <w:gridSpan w:val="4"/>
            <w:shd w:val="clear" w:color="auto" w:fill="B6DDE8" w:themeFill="accent5" w:themeFillTint="66"/>
          </w:tcPr>
          <w:p w14:paraId="7179A4F0"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$10,500</w:t>
            </w:r>
          </w:p>
        </w:tc>
        <w:tc>
          <w:tcPr>
            <w:tcW w:w="2835" w:type="dxa"/>
            <w:shd w:val="clear" w:color="auto" w:fill="D6E3BC" w:themeFill="accent3" w:themeFillTint="66"/>
          </w:tcPr>
          <w:p w14:paraId="62B990EF" w14:textId="77777777" w:rsidR="00B22A75" w:rsidRPr="007D2814" w:rsidRDefault="00B22A75" w:rsidP="00DA511C">
            <w:pPr>
              <w:jc w:val="center"/>
              <w:cnfStyle w:val="000000000000" w:firstRow="0" w:lastRow="0" w:firstColumn="0" w:lastColumn="0" w:oddVBand="0" w:evenVBand="0" w:oddHBand="0" w:evenHBand="0" w:firstRowFirstColumn="0" w:firstRowLastColumn="0" w:lastRowFirstColumn="0" w:lastRowLastColumn="0"/>
            </w:pPr>
            <w:r w:rsidRPr="007D2814">
              <w:t>$10,500</w:t>
            </w:r>
          </w:p>
        </w:tc>
      </w:tr>
    </w:tbl>
    <w:p w14:paraId="00DFE345" w14:textId="6C251409" w:rsidR="00711740" w:rsidRPr="00197CB2" w:rsidRDefault="00711740" w:rsidP="00D8223D">
      <w:pPr>
        <w:pStyle w:val="Heading2"/>
      </w:pPr>
      <w:bookmarkStart w:id="46" w:name="_Toc216892328"/>
      <w:r w:rsidRPr="00197CB2">
        <w:t>How are payment values calculated?</w:t>
      </w:r>
      <w:bookmarkEnd w:id="46"/>
    </w:p>
    <w:p w14:paraId="444E516D" w14:textId="4EC44EAB" w:rsidR="00834E0C" w:rsidRDefault="0064747F" w:rsidP="00711740">
      <w:pPr>
        <w:rPr>
          <w:rFonts w:cstheme="minorHAnsi"/>
        </w:rPr>
      </w:pPr>
      <w:r>
        <w:rPr>
          <w:rFonts w:cstheme="minorHAnsi"/>
        </w:rPr>
        <w:t xml:space="preserve">A </w:t>
      </w:r>
      <w:r w:rsidR="008C4B65" w:rsidRPr="00396D69">
        <w:rPr>
          <w:rFonts w:cstheme="minorHAnsi"/>
        </w:rPr>
        <w:t>doctor</w:t>
      </w:r>
      <w:r w:rsidR="008C4B65">
        <w:rPr>
          <w:rFonts w:cstheme="minorHAnsi"/>
        </w:rPr>
        <w:t xml:space="preserve"> that has met general practice service requirements</w:t>
      </w:r>
      <w:r>
        <w:rPr>
          <w:rFonts w:cstheme="minorHAnsi"/>
        </w:rPr>
        <w:t xml:space="preserve"> receives a payment based on the location in which services were delivered and the number of those services</w:t>
      </w:r>
      <w:r w:rsidR="008C4B65">
        <w:rPr>
          <w:rFonts w:cstheme="minorHAnsi"/>
        </w:rPr>
        <w:t xml:space="preserve"> </w:t>
      </w:r>
      <w:r w:rsidR="00EA36C6">
        <w:rPr>
          <w:rFonts w:cstheme="minorHAnsi"/>
        </w:rPr>
        <w:t>provided during</w:t>
      </w:r>
      <w:r w:rsidR="008C4B65">
        <w:rPr>
          <w:rFonts w:cstheme="minorHAnsi"/>
        </w:rPr>
        <w:t xml:space="preserve"> the annual assessment period</w:t>
      </w:r>
      <w:r>
        <w:rPr>
          <w:rFonts w:cstheme="minorHAnsi"/>
        </w:rPr>
        <w:t>.</w:t>
      </w:r>
    </w:p>
    <w:p w14:paraId="28E827C9" w14:textId="5C0AE2C4" w:rsidR="00D15537" w:rsidRDefault="00FB5EB0" w:rsidP="00AA6F96">
      <w:pPr>
        <w:rPr>
          <w:rFonts w:cstheme="minorHAnsi"/>
        </w:rPr>
      </w:pPr>
      <w:r w:rsidRPr="00396D69">
        <w:rPr>
          <w:rFonts w:cstheme="minorHAnsi"/>
        </w:rPr>
        <w:t>Applicants</w:t>
      </w:r>
      <w:r w:rsidR="00A6475B">
        <w:rPr>
          <w:rFonts w:cstheme="minorHAnsi"/>
        </w:rPr>
        <w:t xml:space="preserve"> </w:t>
      </w:r>
      <w:r w:rsidR="0064747F">
        <w:rPr>
          <w:rFonts w:cstheme="minorHAnsi"/>
        </w:rPr>
        <w:t>must reach a threshold to receive that payment</w:t>
      </w:r>
      <w:r w:rsidR="00B5563E">
        <w:rPr>
          <w:rFonts w:cstheme="minorHAnsi"/>
        </w:rPr>
        <w:t>. P</w:t>
      </w:r>
      <w:r w:rsidR="0064747F">
        <w:rPr>
          <w:rFonts w:cstheme="minorHAnsi"/>
        </w:rPr>
        <w:t>ro</w:t>
      </w:r>
      <w:r w:rsidR="00B5563E">
        <w:rPr>
          <w:rFonts w:cstheme="minorHAnsi"/>
        </w:rPr>
        <w:noBreakHyphen/>
      </w:r>
      <w:r w:rsidR="0064747F">
        <w:rPr>
          <w:rFonts w:cstheme="minorHAnsi"/>
        </w:rPr>
        <w:t>rata payments are not available</w:t>
      </w:r>
      <w:r>
        <w:rPr>
          <w:rFonts w:cstheme="minorHAnsi"/>
        </w:rPr>
        <w:t>.</w:t>
      </w:r>
    </w:p>
    <w:p w14:paraId="6D928CB2" w14:textId="38C9785A" w:rsidR="00EC1454" w:rsidRDefault="00FB5EB0" w:rsidP="00D97A9F">
      <w:pPr>
        <w:pStyle w:val="Indenttext"/>
      </w:pPr>
      <w:r w:rsidRPr="00FF0C7C">
        <w:rPr>
          <w:rStyle w:val="Strong"/>
        </w:rPr>
        <w:lastRenderedPageBreak/>
        <w:t>EXAMPLE:</w:t>
      </w:r>
      <w:r w:rsidR="00BD512A">
        <w:t xml:space="preserve"> a</w:t>
      </w:r>
      <w:r w:rsidR="00D15537">
        <w:t xml:space="preserve"> </w:t>
      </w:r>
      <w:r w:rsidR="00EC1454">
        <w:t>doctor</w:t>
      </w:r>
      <w:r w:rsidR="00A6475B">
        <w:t xml:space="preserve"> </w:t>
      </w:r>
      <w:r w:rsidR="0064747F">
        <w:t xml:space="preserve">working in an MM4 location who provided 29 advanced skills sessions during the assessment period would </w:t>
      </w:r>
      <w:r w:rsidR="00D15537">
        <w:t xml:space="preserve">have provided more than the </w:t>
      </w:r>
      <w:r w:rsidR="00BD512A">
        <w:t xml:space="preserve">Level </w:t>
      </w:r>
      <w:r w:rsidR="00D15537">
        <w:t xml:space="preserve">B service threshold but less than the </w:t>
      </w:r>
      <w:r w:rsidR="00BD512A">
        <w:t xml:space="preserve">Level </w:t>
      </w:r>
      <w:r w:rsidR="00D15537">
        <w:t xml:space="preserve">C threshold. In this instance the doctor would receive the </w:t>
      </w:r>
      <w:r w:rsidR="00BD512A">
        <w:t xml:space="preserve">Level </w:t>
      </w:r>
      <w:r w:rsidR="00D15537">
        <w:t>B payment of</w:t>
      </w:r>
      <w:r w:rsidR="0064747F">
        <w:t xml:space="preserve"> $7,500.</w:t>
      </w:r>
    </w:p>
    <w:p w14:paraId="05C889A6" w14:textId="211856B1" w:rsidR="00EC1454" w:rsidRDefault="00EC1454" w:rsidP="00EC1454">
      <w:pPr>
        <w:rPr>
          <w:rFonts w:cstheme="minorHAnsi"/>
        </w:rPr>
      </w:pPr>
      <w:r>
        <w:rPr>
          <w:rFonts w:cstheme="minorHAnsi"/>
        </w:rPr>
        <w:t xml:space="preserve">A series of worked examples demonstrating how WIP-Rural Advanced Skills payments are calculated are provided at Section </w:t>
      </w:r>
      <w:r w:rsidR="000A5884">
        <w:rPr>
          <w:rFonts w:cstheme="minorHAnsi"/>
        </w:rPr>
        <w:t>5</w:t>
      </w:r>
      <w:r>
        <w:rPr>
          <w:rFonts w:cstheme="minorHAnsi"/>
        </w:rPr>
        <w:t xml:space="preserve"> of the </w:t>
      </w:r>
      <w:hyperlink r:id="rId19" w:history="1">
        <w:r w:rsidRPr="006E438A">
          <w:rPr>
            <w:rStyle w:val="Hyperlink"/>
            <w:rFonts w:cstheme="minorHAnsi"/>
          </w:rPr>
          <w:t>WIP-Rural Advanced Skills Program Guidelines</w:t>
        </w:r>
      </w:hyperlink>
      <w:r>
        <w:rPr>
          <w:rFonts w:cstheme="minorHAnsi"/>
        </w:rPr>
        <w:t>.</w:t>
      </w:r>
    </w:p>
    <w:p w14:paraId="0D20B38A" w14:textId="509A043B" w:rsidR="00265E18" w:rsidRPr="00197CB2" w:rsidRDefault="00265E18" w:rsidP="00D8223D">
      <w:pPr>
        <w:pStyle w:val="Heading2"/>
      </w:pPr>
      <w:bookmarkStart w:id="47" w:name="_Toc216892329"/>
      <w:r>
        <w:t xml:space="preserve">Why are the streams </w:t>
      </w:r>
      <w:r w:rsidR="005E08B2">
        <w:t xml:space="preserve">grouped </w:t>
      </w:r>
      <w:r>
        <w:t>by Modified Monash Model</w:t>
      </w:r>
      <w:r w:rsidR="00DA511C">
        <w:t xml:space="preserve"> (MM)</w:t>
      </w:r>
      <w:r w:rsidRPr="00197CB2">
        <w:t>?</w:t>
      </w:r>
      <w:bookmarkEnd w:id="47"/>
    </w:p>
    <w:p w14:paraId="3A947738" w14:textId="18FF7532" w:rsidR="00265E18" w:rsidRDefault="00FE76C3" w:rsidP="00265E18">
      <w:pPr>
        <w:rPr>
          <w:rFonts w:cstheme="minorHAnsi"/>
        </w:rPr>
      </w:pPr>
      <w:r>
        <w:rPr>
          <w:rFonts w:cstheme="minorHAnsi"/>
        </w:rPr>
        <w:t xml:space="preserve">The </w:t>
      </w:r>
      <w:r w:rsidR="005E08B2">
        <w:rPr>
          <w:rFonts w:cstheme="minorHAnsi"/>
        </w:rPr>
        <w:t xml:space="preserve">grouping </w:t>
      </w:r>
      <w:r>
        <w:rPr>
          <w:rFonts w:cstheme="minorHAnsi"/>
        </w:rPr>
        <w:t>of MM</w:t>
      </w:r>
      <w:r w:rsidR="001339EC">
        <w:rPr>
          <w:rFonts w:cstheme="minorHAnsi"/>
        </w:rPr>
        <w:t xml:space="preserve"> </w:t>
      </w:r>
      <w:r>
        <w:rPr>
          <w:rFonts w:cstheme="minorHAnsi"/>
        </w:rPr>
        <w:t>4</w:t>
      </w:r>
      <w:r w:rsidR="00834E0C">
        <w:rPr>
          <w:rFonts w:cstheme="minorHAnsi"/>
        </w:rPr>
        <w:t>-</w:t>
      </w:r>
      <w:r>
        <w:rPr>
          <w:rFonts w:cstheme="minorHAnsi"/>
        </w:rPr>
        <w:t>5 and MM</w:t>
      </w:r>
      <w:r w:rsidR="001339EC">
        <w:rPr>
          <w:rFonts w:cstheme="minorHAnsi"/>
        </w:rPr>
        <w:t xml:space="preserve"> </w:t>
      </w:r>
      <w:r>
        <w:rPr>
          <w:rFonts w:cstheme="minorHAnsi"/>
        </w:rPr>
        <w:t>6</w:t>
      </w:r>
      <w:r w:rsidR="00834E0C">
        <w:rPr>
          <w:rFonts w:cstheme="minorHAnsi"/>
        </w:rPr>
        <w:t>-</w:t>
      </w:r>
      <w:r>
        <w:rPr>
          <w:rFonts w:cstheme="minorHAnsi"/>
        </w:rPr>
        <w:t>7 recognises</w:t>
      </w:r>
      <w:r w:rsidR="00265E18" w:rsidRPr="00265E18">
        <w:rPr>
          <w:rFonts w:cstheme="minorHAnsi"/>
        </w:rPr>
        <w:t xml:space="preserve"> the different workforce and facilit</w:t>
      </w:r>
      <w:r w:rsidR="00205143">
        <w:rPr>
          <w:rFonts w:cstheme="minorHAnsi"/>
        </w:rPr>
        <w:t>ies</w:t>
      </w:r>
      <w:r w:rsidR="00265E18" w:rsidRPr="00265E18">
        <w:rPr>
          <w:rFonts w:cstheme="minorHAnsi"/>
        </w:rPr>
        <w:t xml:space="preserve"> in MM areas</w:t>
      </w:r>
      <w:r>
        <w:rPr>
          <w:rFonts w:cstheme="minorHAnsi"/>
        </w:rPr>
        <w:t xml:space="preserve">. </w:t>
      </w:r>
      <w:r w:rsidR="00265E18" w:rsidRPr="00265E18">
        <w:rPr>
          <w:rFonts w:cstheme="minorHAnsi"/>
        </w:rPr>
        <w:t>MM</w:t>
      </w:r>
      <w:r w:rsidR="001339EC">
        <w:rPr>
          <w:rFonts w:cstheme="minorHAnsi"/>
        </w:rPr>
        <w:t xml:space="preserve"> </w:t>
      </w:r>
      <w:r w:rsidR="00265E18" w:rsidRPr="00265E18">
        <w:rPr>
          <w:rFonts w:cstheme="minorHAnsi"/>
        </w:rPr>
        <w:t xml:space="preserve">3 areas </w:t>
      </w:r>
      <w:r>
        <w:rPr>
          <w:rFonts w:cstheme="minorHAnsi"/>
        </w:rPr>
        <w:t xml:space="preserve">are generally </w:t>
      </w:r>
      <w:r w:rsidR="00265E18" w:rsidRPr="00265E18">
        <w:rPr>
          <w:rFonts w:cstheme="minorHAnsi"/>
        </w:rPr>
        <w:t xml:space="preserve">supported by </w:t>
      </w:r>
      <w:r>
        <w:rPr>
          <w:rFonts w:cstheme="minorHAnsi"/>
        </w:rPr>
        <w:t xml:space="preserve">local </w:t>
      </w:r>
      <w:r w:rsidR="00265E18" w:rsidRPr="00265E18">
        <w:rPr>
          <w:rFonts w:cstheme="minorHAnsi"/>
        </w:rPr>
        <w:t xml:space="preserve">specialist workforces in hospital service provision </w:t>
      </w:r>
      <w:r>
        <w:rPr>
          <w:rFonts w:cstheme="minorHAnsi"/>
        </w:rPr>
        <w:t xml:space="preserve">and the </w:t>
      </w:r>
      <w:r w:rsidR="00265E18" w:rsidRPr="00265E18">
        <w:rPr>
          <w:rFonts w:cstheme="minorHAnsi"/>
        </w:rPr>
        <w:t xml:space="preserve">need for rural generalists in these areas </w:t>
      </w:r>
      <w:r>
        <w:rPr>
          <w:rFonts w:cstheme="minorHAnsi"/>
        </w:rPr>
        <w:t>is much less</w:t>
      </w:r>
      <w:r w:rsidR="00834E0C">
        <w:rPr>
          <w:rFonts w:cstheme="minorHAnsi"/>
        </w:rPr>
        <w:t>.</w:t>
      </w:r>
    </w:p>
    <w:p w14:paraId="5F3F056C" w14:textId="652B1494" w:rsidR="00711740" w:rsidRPr="00197CB2" w:rsidRDefault="00711740" w:rsidP="00D8223D">
      <w:pPr>
        <w:pStyle w:val="Heading2"/>
      </w:pPr>
      <w:bookmarkStart w:id="48" w:name="_Toc216892330"/>
      <w:r w:rsidRPr="00197CB2">
        <w:t xml:space="preserve">I have worked across multiple locations with different </w:t>
      </w:r>
      <w:r w:rsidR="00DA511C">
        <w:t>MM</w:t>
      </w:r>
      <w:r w:rsidRPr="00197CB2">
        <w:t xml:space="preserve"> designations. How will my payment be calculated?</w:t>
      </w:r>
      <w:bookmarkEnd w:id="48"/>
    </w:p>
    <w:p w14:paraId="5613E174" w14:textId="1039BAEB" w:rsidR="00711740" w:rsidRDefault="00EC1454" w:rsidP="00711740">
      <w:pPr>
        <w:rPr>
          <w:rFonts w:cstheme="minorHAnsi"/>
        </w:rPr>
      </w:pPr>
      <w:r>
        <w:rPr>
          <w:rFonts w:cstheme="minorHAnsi"/>
        </w:rPr>
        <w:t>Doctors</w:t>
      </w:r>
      <w:r w:rsidR="00D15537">
        <w:rPr>
          <w:rFonts w:cstheme="minorHAnsi"/>
        </w:rPr>
        <w:t xml:space="preserve"> can claim services across multiple locations to meet service threshold requirements for this </w:t>
      </w:r>
      <w:r w:rsidR="006B4E57">
        <w:rPr>
          <w:rFonts w:cstheme="minorHAnsi"/>
        </w:rPr>
        <w:t>payment</w:t>
      </w:r>
      <w:r w:rsidR="00D15537">
        <w:rPr>
          <w:rFonts w:cstheme="minorHAnsi"/>
        </w:rPr>
        <w:t xml:space="preserve">. Where a doctor does not meet the service threshold in a more remote </w:t>
      </w:r>
      <w:r w:rsidR="00BD512A">
        <w:rPr>
          <w:rFonts w:cstheme="minorHAnsi"/>
        </w:rPr>
        <w:t>MM location</w:t>
      </w:r>
      <w:r w:rsidR="00D15537">
        <w:rPr>
          <w:rFonts w:cstheme="minorHAnsi"/>
        </w:rPr>
        <w:t xml:space="preserve"> those services are added to the less remote location.</w:t>
      </w:r>
      <w:r>
        <w:rPr>
          <w:rFonts w:cstheme="minorHAnsi"/>
        </w:rPr>
        <w:t xml:space="preserve"> Doctors working across multiple MM locations will always be paid at the highest level at which they qualify for payment.</w:t>
      </w:r>
    </w:p>
    <w:p w14:paraId="73A6DBF2" w14:textId="29FB9CDA" w:rsidR="00D15537" w:rsidRDefault="00FB5EB0" w:rsidP="00FF0C7C">
      <w:pPr>
        <w:pStyle w:val="Indenttext"/>
      </w:pPr>
      <w:r w:rsidRPr="00FF0C7C">
        <w:rPr>
          <w:rStyle w:val="Strong"/>
        </w:rPr>
        <w:t>EXAMPLE</w:t>
      </w:r>
      <w:r w:rsidR="00D15537" w:rsidRPr="00FF0C7C">
        <w:rPr>
          <w:rStyle w:val="Strong"/>
        </w:rPr>
        <w:t>:</w:t>
      </w:r>
      <w:r w:rsidR="00D15537">
        <w:t xml:space="preserve"> A </w:t>
      </w:r>
      <w:r w:rsidR="00EC1454">
        <w:t>doctor</w:t>
      </w:r>
      <w:r w:rsidR="00A6475B">
        <w:t xml:space="preserve"> </w:t>
      </w:r>
      <w:r w:rsidR="00D15537">
        <w:t xml:space="preserve">provides 17 anaesthetic services in a </w:t>
      </w:r>
      <w:r w:rsidR="00BD512A">
        <w:t>MM</w:t>
      </w:r>
      <w:r w:rsidR="001339EC">
        <w:t xml:space="preserve"> </w:t>
      </w:r>
      <w:r w:rsidR="00D15537">
        <w:t xml:space="preserve">6 location and 14 in a </w:t>
      </w:r>
      <w:r w:rsidR="00BD512A">
        <w:t>MM</w:t>
      </w:r>
      <w:r w:rsidR="00D15537">
        <w:t xml:space="preserve">4 location. In this instance the </w:t>
      </w:r>
      <w:r w:rsidR="00EC1454">
        <w:t>doctor</w:t>
      </w:r>
      <w:r w:rsidR="00A6475B">
        <w:t xml:space="preserve"> </w:t>
      </w:r>
      <w:r w:rsidR="00D15537">
        <w:t xml:space="preserve">has provided more services than the Level A threshold in a </w:t>
      </w:r>
      <w:r w:rsidR="00BD512A">
        <w:t>MM</w:t>
      </w:r>
      <w:r w:rsidR="001339EC">
        <w:t xml:space="preserve"> </w:t>
      </w:r>
      <w:r w:rsidR="00D15537">
        <w:t xml:space="preserve">6 location but less than the Level B threshold. This would </w:t>
      </w:r>
      <w:r w:rsidR="00834E0C">
        <w:t>allow</w:t>
      </w:r>
      <w:r w:rsidR="00D15537">
        <w:t xml:space="preserve"> </w:t>
      </w:r>
      <w:r w:rsidR="00BD512A">
        <w:t xml:space="preserve">the </w:t>
      </w:r>
      <w:r w:rsidR="00EC1454">
        <w:t>doctor</w:t>
      </w:r>
      <w:r w:rsidR="00A6475B">
        <w:t xml:space="preserve"> </w:t>
      </w:r>
      <w:r w:rsidR="00D15537">
        <w:t xml:space="preserve">a Level A </w:t>
      </w:r>
      <w:r w:rsidR="00BD512A">
        <w:t>MM</w:t>
      </w:r>
      <w:r w:rsidR="001339EC">
        <w:t xml:space="preserve"> </w:t>
      </w:r>
      <w:r w:rsidR="00D15537">
        <w:t xml:space="preserve">6-7 payment of $9,000. Alternatively, the </w:t>
      </w:r>
      <w:r w:rsidR="00BD512A">
        <w:t>MM</w:t>
      </w:r>
      <w:r w:rsidR="00D15537">
        <w:t xml:space="preserve">6 sessions could be added to the less remote </w:t>
      </w:r>
      <w:r w:rsidR="00BD512A">
        <w:t>MM</w:t>
      </w:r>
      <w:r w:rsidR="001339EC">
        <w:t xml:space="preserve"> </w:t>
      </w:r>
      <w:r w:rsidR="00D15537">
        <w:t xml:space="preserve">4 total (giving the doctor 31 total sessions). As the Level B </w:t>
      </w:r>
      <w:r>
        <w:t>MM</w:t>
      </w:r>
      <w:r w:rsidR="001339EC">
        <w:t xml:space="preserve"> </w:t>
      </w:r>
      <w:r w:rsidR="00D15537">
        <w:t xml:space="preserve">4-5 payment ($7,500) is less than the Level A </w:t>
      </w:r>
      <w:r>
        <w:t>MM</w:t>
      </w:r>
      <w:r w:rsidR="001339EC">
        <w:t xml:space="preserve"> </w:t>
      </w:r>
      <w:r w:rsidR="00D15537">
        <w:t xml:space="preserve">6-7 payment the doctor would still be paid the Level A </w:t>
      </w:r>
      <w:r>
        <w:t>MM</w:t>
      </w:r>
      <w:r w:rsidR="001339EC">
        <w:t xml:space="preserve"> </w:t>
      </w:r>
      <w:r w:rsidR="00D15537">
        <w:t>6-7 payment.</w:t>
      </w:r>
    </w:p>
    <w:p w14:paraId="2D354714" w14:textId="0DD152BA" w:rsidR="009A1210" w:rsidRPr="009A1210" w:rsidRDefault="009A1210" w:rsidP="009A1210">
      <w:r w:rsidRPr="009A1210">
        <w:t>Doctors do not need to make these calculations</w:t>
      </w:r>
      <w:r>
        <w:t>/adjustments</w:t>
      </w:r>
      <w:r w:rsidRPr="009A1210">
        <w:t xml:space="preserve"> as part of their application. Rural Workforce Agencies assessing WIP-Rural Advanced Skills applications will assess doctor’s total activity and make a payment determination that will maximise a doctor’s incentive payment.</w:t>
      </w:r>
    </w:p>
    <w:p w14:paraId="1377A90F" w14:textId="41E2855E" w:rsidR="00711740" w:rsidRPr="00197CB2" w:rsidRDefault="00711740" w:rsidP="00D8223D">
      <w:pPr>
        <w:pStyle w:val="Heading2"/>
      </w:pPr>
      <w:bookmarkStart w:id="49" w:name="_Toc216892331"/>
      <w:r w:rsidRPr="00197CB2">
        <w:t xml:space="preserve">I have delivered services in multiple </w:t>
      </w:r>
      <w:r w:rsidR="004712F5">
        <w:t>s</w:t>
      </w:r>
      <w:r w:rsidRPr="00197CB2">
        <w:t>tates during an assessment period. Will this affect my eligibility or payment?</w:t>
      </w:r>
      <w:bookmarkEnd w:id="49"/>
    </w:p>
    <w:p w14:paraId="4E0460D0" w14:textId="7D36F634" w:rsidR="00711740" w:rsidRDefault="00D15537" w:rsidP="00711740">
      <w:pPr>
        <w:rPr>
          <w:rFonts w:cstheme="minorHAnsi"/>
        </w:rPr>
      </w:pPr>
      <w:r>
        <w:rPr>
          <w:rFonts w:cstheme="minorHAnsi"/>
        </w:rPr>
        <w:t xml:space="preserve">The </w:t>
      </w:r>
      <w:r w:rsidR="000A5884">
        <w:rPr>
          <w:rFonts w:cstheme="minorHAnsi"/>
        </w:rPr>
        <w:t>s</w:t>
      </w:r>
      <w:r>
        <w:rPr>
          <w:rFonts w:cstheme="minorHAnsi"/>
        </w:rPr>
        <w:t>tate/</w:t>
      </w:r>
      <w:r w:rsidR="000A5884">
        <w:rPr>
          <w:rFonts w:cstheme="minorHAnsi"/>
        </w:rPr>
        <w:t>t</w:t>
      </w:r>
      <w:r>
        <w:rPr>
          <w:rFonts w:cstheme="minorHAnsi"/>
        </w:rPr>
        <w:t xml:space="preserve">erritory in which a service is delivered has no </w:t>
      </w:r>
      <w:r w:rsidR="00BD512A">
        <w:rPr>
          <w:rFonts w:cstheme="minorHAnsi"/>
        </w:rPr>
        <w:t>e</w:t>
      </w:r>
      <w:r>
        <w:rPr>
          <w:rFonts w:cstheme="minorHAnsi"/>
        </w:rPr>
        <w:t>ffect on the eligibility or payment received by an applicant.</w:t>
      </w:r>
    </w:p>
    <w:p w14:paraId="799FECA7" w14:textId="54153832" w:rsidR="00D15537" w:rsidRDefault="00FB5EB0" w:rsidP="00FF0C7C">
      <w:pPr>
        <w:pStyle w:val="Indenttext"/>
      </w:pPr>
      <w:r w:rsidRPr="00FF0C7C">
        <w:rPr>
          <w:rStyle w:val="Strong"/>
        </w:rPr>
        <w:t>EXAMPLE</w:t>
      </w:r>
      <w:r w:rsidR="00D15537" w:rsidRPr="00FF0C7C">
        <w:rPr>
          <w:rStyle w:val="Strong"/>
        </w:rPr>
        <w:t>:</w:t>
      </w:r>
      <w:r w:rsidR="00D15537">
        <w:t xml:space="preserve"> A </w:t>
      </w:r>
      <w:r w:rsidR="00EC1454">
        <w:t>doctor</w:t>
      </w:r>
      <w:r w:rsidR="00A6475B">
        <w:t xml:space="preserve"> </w:t>
      </w:r>
      <w:r w:rsidR="00D15537">
        <w:t xml:space="preserve">providing 20 Emergency </w:t>
      </w:r>
      <w:r>
        <w:t>Medicine</w:t>
      </w:r>
      <w:r w:rsidR="00BD512A">
        <w:t xml:space="preserve"> </w:t>
      </w:r>
      <w:r w:rsidR="00D15537">
        <w:t xml:space="preserve">rosters in a </w:t>
      </w:r>
      <w:r w:rsidR="00BD512A">
        <w:t>MM</w:t>
      </w:r>
      <w:r w:rsidR="00D15537">
        <w:t xml:space="preserve">5 location in Queensland and 14 </w:t>
      </w:r>
      <w:r w:rsidR="00BD512A">
        <w:t xml:space="preserve">Emergency </w:t>
      </w:r>
      <w:r>
        <w:t xml:space="preserve">Medicine </w:t>
      </w:r>
      <w:r w:rsidR="00D15537">
        <w:t xml:space="preserve">rosters in a </w:t>
      </w:r>
      <w:r w:rsidR="00BD512A">
        <w:t>MM</w:t>
      </w:r>
      <w:r w:rsidR="00D15537">
        <w:t xml:space="preserve">4 location in New South Wales would have 34 total combined emergency services rosters in </w:t>
      </w:r>
      <w:r w:rsidR="00BD512A">
        <w:t>MM</w:t>
      </w:r>
      <w:r w:rsidR="00D15537">
        <w:t>4-5 locations.</w:t>
      </w:r>
      <w:r>
        <w:t xml:space="preserve"> The </w:t>
      </w:r>
      <w:r w:rsidR="00EC1454">
        <w:t>doctor</w:t>
      </w:r>
      <w:r>
        <w:t xml:space="preserve"> would receive a Level B MM4-5 payment ($7,500).</w:t>
      </w:r>
    </w:p>
    <w:p w14:paraId="26CB0791" w14:textId="2A233A52" w:rsidR="00FC255F" w:rsidRPr="000C11E7" w:rsidRDefault="00FC255F" w:rsidP="00EE7F64">
      <w:pPr>
        <w:pStyle w:val="Heading2"/>
      </w:pPr>
      <w:bookmarkStart w:id="50" w:name="_Toc216892332"/>
      <w:r w:rsidRPr="000C11E7">
        <w:t>What are the aims of WIP</w:t>
      </w:r>
      <w:r w:rsidR="00C24664">
        <w:t>-</w:t>
      </w:r>
      <w:r w:rsidRPr="000C11E7">
        <w:t>Rural Advanced Skills</w:t>
      </w:r>
      <w:r>
        <w:t>?</w:t>
      </w:r>
      <w:bookmarkEnd w:id="50"/>
    </w:p>
    <w:p w14:paraId="1E4EDEEC" w14:textId="2B6E4595" w:rsidR="00834E0C" w:rsidRDefault="0013758D" w:rsidP="0013758D">
      <w:pPr>
        <w:rPr>
          <w:rFonts w:cstheme="minorHAnsi"/>
        </w:rPr>
      </w:pPr>
      <w:r>
        <w:rPr>
          <w:rFonts w:cstheme="minorHAnsi"/>
        </w:rPr>
        <w:t xml:space="preserve">This </w:t>
      </w:r>
      <w:r w:rsidR="000E22DD">
        <w:rPr>
          <w:rFonts w:cstheme="minorHAnsi"/>
        </w:rPr>
        <w:t xml:space="preserve">payment </w:t>
      </w:r>
      <w:r>
        <w:rPr>
          <w:rFonts w:cstheme="minorHAnsi"/>
        </w:rPr>
        <w:t xml:space="preserve">has two aims. The first is to provide recognition and support to </w:t>
      </w:r>
      <w:r w:rsidR="00EC1454">
        <w:rPr>
          <w:rFonts w:cstheme="minorHAnsi"/>
        </w:rPr>
        <w:t>doctors working in general practice and</w:t>
      </w:r>
      <w:r>
        <w:rPr>
          <w:rFonts w:cstheme="minorHAnsi"/>
        </w:rPr>
        <w:t xml:space="preserve"> providing</w:t>
      </w:r>
      <w:r w:rsidR="00834E0C">
        <w:rPr>
          <w:rFonts w:cstheme="minorHAnsi"/>
        </w:rPr>
        <w:t xml:space="preserve"> emergency care and </w:t>
      </w:r>
      <w:r>
        <w:rPr>
          <w:rFonts w:cstheme="minorHAnsi"/>
        </w:rPr>
        <w:t xml:space="preserve">advanced skills </w:t>
      </w:r>
      <w:r w:rsidR="00EC1454">
        <w:rPr>
          <w:rFonts w:cstheme="minorHAnsi"/>
        </w:rPr>
        <w:t xml:space="preserve">services in </w:t>
      </w:r>
      <w:r>
        <w:rPr>
          <w:rFonts w:cstheme="minorHAnsi"/>
        </w:rPr>
        <w:t>rural communities</w:t>
      </w:r>
      <w:r w:rsidR="000E22DD">
        <w:rPr>
          <w:rFonts w:cstheme="minorHAnsi"/>
        </w:rPr>
        <w:t>, in</w:t>
      </w:r>
      <w:r w:rsidR="00EC1454">
        <w:rPr>
          <w:rFonts w:cstheme="minorHAnsi"/>
        </w:rPr>
        <w:t>cluding hospital settings</w:t>
      </w:r>
      <w:r>
        <w:rPr>
          <w:rFonts w:cstheme="minorHAnsi"/>
        </w:rPr>
        <w:t>.</w:t>
      </w:r>
    </w:p>
    <w:p w14:paraId="38C95402" w14:textId="40701E4D" w:rsidR="00834E0C" w:rsidRDefault="0013758D" w:rsidP="0013758D">
      <w:pPr>
        <w:rPr>
          <w:rFonts w:cstheme="minorHAnsi"/>
        </w:rPr>
      </w:pPr>
      <w:r>
        <w:rPr>
          <w:rFonts w:cstheme="minorHAnsi"/>
        </w:rPr>
        <w:t xml:space="preserve">Without this </w:t>
      </w:r>
      <w:r w:rsidR="00834E0C">
        <w:rPr>
          <w:rFonts w:cstheme="minorHAnsi"/>
        </w:rPr>
        <w:t xml:space="preserve">rural generalist </w:t>
      </w:r>
      <w:r>
        <w:rPr>
          <w:rFonts w:cstheme="minorHAnsi"/>
        </w:rPr>
        <w:t>workforce, many patients in these communities would be required to travel vast distances to get the health care that they need.</w:t>
      </w:r>
    </w:p>
    <w:p w14:paraId="17185BA8" w14:textId="41C86505" w:rsidR="000853F3" w:rsidRDefault="000E22DD" w:rsidP="0013758D">
      <w:pPr>
        <w:rPr>
          <w:rFonts w:cstheme="minorHAnsi"/>
        </w:rPr>
      </w:pPr>
      <w:r>
        <w:rPr>
          <w:rFonts w:cstheme="minorHAnsi"/>
        </w:rPr>
        <w:t>The second aim is to en</w:t>
      </w:r>
      <w:r w:rsidR="005A7C36">
        <w:rPr>
          <w:rFonts w:cstheme="minorHAnsi"/>
        </w:rPr>
        <w:t>c</w:t>
      </w:r>
      <w:r>
        <w:rPr>
          <w:rFonts w:cstheme="minorHAnsi"/>
        </w:rPr>
        <w:t xml:space="preserve">ourage </w:t>
      </w:r>
      <w:r w:rsidR="00EC1454">
        <w:rPr>
          <w:rFonts w:cstheme="minorHAnsi"/>
        </w:rPr>
        <w:t>doctors with advanced skills</w:t>
      </w:r>
      <w:r>
        <w:rPr>
          <w:rFonts w:cstheme="minorHAnsi"/>
        </w:rPr>
        <w:t xml:space="preserve"> to </w:t>
      </w:r>
      <w:r w:rsidR="00834E0C">
        <w:rPr>
          <w:rFonts w:cstheme="minorHAnsi"/>
        </w:rPr>
        <w:t>provide</w:t>
      </w:r>
      <w:r>
        <w:rPr>
          <w:rFonts w:cstheme="minorHAnsi"/>
        </w:rPr>
        <w:t xml:space="preserve"> </w:t>
      </w:r>
      <w:r w:rsidR="0039284B">
        <w:rPr>
          <w:rFonts w:cstheme="minorHAnsi"/>
        </w:rPr>
        <w:t>s</w:t>
      </w:r>
      <w:r>
        <w:rPr>
          <w:rFonts w:cstheme="minorHAnsi"/>
        </w:rPr>
        <w:t>ervices in rural and remote areas</w:t>
      </w:r>
      <w:r w:rsidR="00834E0C">
        <w:rPr>
          <w:rFonts w:cstheme="minorHAnsi"/>
        </w:rPr>
        <w:t>. This is</w:t>
      </w:r>
      <w:r>
        <w:rPr>
          <w:rFonts w:cstheme="minorHAnsi"/>
        </w:rPr>
        <w:t xml:space="preserve"> acknowledged through increasing payments for number of rosters and </w:t>
      </w:r>
      <w:r w:rsidR="006B4E57">
        <w:rPr>
          <w:rFonts w:cstheme="minorHAnsi"/>
        </w:rPr>
        <w:t xml:space="preserve">increased </w:t>
      </w:r>
      <w:r>
        <w:rPr>
          <w:rFonts w:cstheme="minorHAnsi"/>
        </w:rPr>
        <w:t>r</w:t>
      </w:r>
      <w:r w:rsidR="00834E0C">
        <w:rPr>
          <w:rFonts w:cstheme="minorHAnsi"/>
        </w:rPr>
        <w:t>urality</w:t>
      </w:r>
      <w:r>
        <w:rPr>
          <w:rFonts w:cstheme="minorHAnsi"/>
        </w:rPr>
        <w:t>.</w:t>
      </w:r>
    </w:p>
    <w:p w14:paraId="136821D7" w14:textId="24812718" w:rsidR="00711740" w:rsidRPr="007D2814" w:rsidRDefault="00711740" w:rsidP="00FF0C7C">
      <w:pPr>
        <w:pStyle w:val="Heading1"/>
      </w:pPr>
      <w:bookmarkStart w:id="51" w:name="_Toc216892333"/>
      <w:r w:rsidRPr="007D2814">
        <w:t>Application</w:t>
      </w:r>
      <w:r w:rsidR="00834E0C" w:rsidRPr="007D2814">
        <w:t>s</w:t>
      </w:r>
      <w:bookmarkEnd w:id="51"/>
    </w:p>
    <w:p w14:paraId="18AC8AB9" w14:textId="09C58C41" w:rsidR="00711740" w:rsidRPr="00197CB2" w:rsidRDefault="00711740" w:rsidP="004A2FD8">
      <w:pPr>
        <w:pStyle w:val="Heading2"/>
        <w:keepNext w:val="0"/>
        <w:keepLines w:val="0"/>
      </w:pPr>
      <w:bookmarkStart w:id="52" w:name="_Toc216892334"/>
      <w:r w:rsidRPr="00212522">
        <w:t xml:space="preserve">When do I need to </w:t>
      </w:r>
      <w:proofErr w:type="gramStart"/>
      <w:r w:rsidRPr="00212522">
        <w:t>submit an application</w:t>
      </w:r>
      <w:proofErr w:type="gramEnd"/>
      <w:r w:rsidRPr="00212522">
        <w:t>?</w:t>
      </w:r>
      <w:bookmarkEnd w:id="52"/>
    </w:p>
    <w:p w14:paraId="1C1AB0D1" w14:textId="62E88842" w:rsidR="009B1801" w:rsidRDefault="00EC1454" w:rsidP="004A2FD8">
      <w:pPr>
        <w:rPr>
          <w:rFonts w:cstheme="minorHAnsi"/>
        </w:rPr>
      </w:pPr>
      <w:r>
        <w:rPr>
          <w:rFonts w:cstheme="minorHAnsi"/>
        </w:rPr>
        <w:lastRenderedPageBreak/>
        <w:t>Doctors</w:t>
      </w:r>
      <w:r w:rsidR="00D15537">
        <w:rPr>
          <w:rFonts w:cstheme="minorHAnsi"/>
        </w:rPr>
        <w:t xml:space="preserve"> can </w:t>
      </w:r>
      <w:proofErr w:type="gramStart"/>
      <w:r w:rsidR="00D15537">
        <w:rPr>
          <w:rFonts w:cstheme="minorHAnsi"/>
        </w:rPr>
        <w:t>submit an application</w:t>
      </w:r>
      <w:proofErr w:type="gramEnd"/>
      <w:r w:rsidR="00D15537">
        <w:rPr>
          <w:rFonts w:cstheme="minorHAnsi"/>
        </w:rPr>
        <w:t xml:space="preserve"> at any time between</w:t>
      </w:r>
      <w:r w:rsidR="00556F9C">
        <w:rPr>
          <w:rFonts w:cstheme="minorHAnsi"/>
        </w:rPr>
        <w:t xml:space="preserve"> </w:t>
      </w:r>
      <w:r w:rsidR="009B5A3B">
        <w:rPr>
          <w:rFonts w:cstheme="minorHAnsi"/>
        </w:rPr>
        <w:t xml:space="preserve">late </w:t>
      </w:r>
      <w:r w:rsidR="00D15537">
        <w:rPr>
          <w:rFonts w:cstheme="minorHAnsi"/>
        </w:rPr>
        <w:t>202</w:t>
      </w:r>
      <w:r w:rsidR="00212522">
        <w:rPr>
          <w:rFonts w:cstheme="minorHAnsi"/>
        </w:rPr>
        <w:t>3</w:t>
      </w:r>
      <w:r w:rsidR="00D15537">
        <w:rPr>
          <w:rFonts w:cstheme="minorHAnsi"/>
        </w:rPr>
        <w:t xml:space="preserve"> and 3</w:t>
      </w:r>
      <w:r w:rsidR="00BF124D">
        <w:rPr>
          <w:rFonts w:cstheme="minorHAnsi"/>
        </w:rPr>
        <w:t>1</w:t>
      </w:r>
      <w:r w:rsidR="00D86135">
        <w:rPr>
          <w:rFonts w:cstheme="minorHAnsi"/>
        </w:rPr>
        <w:t> </w:t>
      </w:r>
      <w:r w:rsidR="00D15537">
        <w:rPr>
          <w:rFonts w:cstheme="minorHAnsi"/>
        </w:rPr>
        <w:t>March 202</w:t>
      </w:r>
      <w:r w:rsidR="00C26D97">
        <w:rPr>
          <w:rFonts w:cstheme="minorHAnsi"/>
        </w:rPr>
        <w:t>7</w:t>
      </w:r>
      <w:r w:rsidR="00D15537">
        <w:rPr>
          <w:rFonts w:cstheme="minorHAnsi"/>
        </w:rPr>
        <w:t xml:space="preserve">. </w:t>
      </w:r>
      <w:r w:rsidR="009B1801">
        <w:rPr>
          <w:rFonts w:cstheme="minorHAnsi"/>
        </w:rPr>
        <w:t xml:space="preserve">Doctors </w:t>
      </w:r>
      <w:proofErr w:type="gramStart"/>
      <w:r w:rsidR="009B1801">
        <w:rPr>
          <w:rFonts w:cstheme="minorHAnsi"/>
        </w:rPr>
        <w:t>are able to</w:t>
      </w:r>
      <w:proofErr w:type="gramEnd"/>
      <w:r w:rsidR="009B1801">
        <w:rPr>
          <w:rFonts w:cstheme="minorHAnsi"/>
        </w:rPr>
        <w:t xml:space="preserve"> apply for one payment, per stream, per 12-month period i.e. one payment for 2023.</w:t>
      </w:r>
    </w:p>
    <w:p w14:paraId="22FAA266" w14:textId="0DC03E78" w:rsidR="00711740" w:rsidRDefault="009B1801" w:rsidP="004A2FD8">
      <w:pPr>
        <w:rPr>
          <w:rFonts w:cstheme="minorHAnsi"/>
        </w:rPr>
      </w:pPr>
      <w:r>
        <w:rPr>
          <w:rFonts w:cstheme="minorHAnsi"/>
        </w:rPr>
        <w:t xml:space="preserve">Doctors will need to submit separate applications for Emergency Medicine and Advanced Skills streams. </w:t>
      </w:r>
      <w:r w:rsidR="00D15537">
        <w:rPr>
          <w:rFonts w:cstheme="minorHAnsi"/>
        </w:rPr>
        <w:t xml:space="preserve">Applications can cover any </w:t>
      </w:r>
      <w:r w:rsidR="006E438A">
        <w:rPr>
          <w:rFonts w:cstheme="minorHAnsi"/>
        </w:rPr>
        <w:t>12-month</w:t>
      </w:r>
      <w:r w:rsidR="00D15537">
        <w:rPr>
          <w:rFonts w:cstheme="minorHAnsi"/>
        </w:rPr>
        <w:t xml:space="preserve"> assessment period between 1</w:t>
      </w:r>
      <w:r w:rsidR="00FB5EB0">
        <w:rPr>
          <w:rFonts w:cstheme="minorHAnsi"/>
        </w:rPr>
        <w:t> </w:t>
      </w:r>
      <w:r w:rsidR="00D15537">
        <w:rPr>
          <w:rFonts w:cstheme="minorHAnsi"/>
        </w:rPr>
        <w:t>January</w:t>
      </w:r>
      <w:r w:rsidR="00D86135">
        <w:rPr>
          <w:rFonts w:cstheme="minorHAnsi"/>
        </w:rPr>
        <w:t> </w:t>
      </w:r>
      <w:r w:rsidR="00D15537">
        <w:rPr>
          <w:rFonts w:cstheme="minorHAnsi"/>
        </w:rPr>
        <w:t xml:space="preserve">2023 </w:t>
      </w:r>
      <w:r w:rsidR="00D15537" w:rsidRPr="006B4E57">
        <w:rPr>
          <w:rFonts w:cstheme="minorHAnsi"/>
        </w:rPr>
        <w:t xml:space="preserve">and </w:t>
      </w:r>
      <w:r w:rsidR="0039284B" w:rsidRPr="006B4E57">
        <w:rPr>
          <w:rFonts w:cstheme="minorHAnsi"/>
        </w:rPr>
        <w:t>31</w:t>
      </w:r>
      <w:r w:rsidR="00C80233">
        <w:rPr>
          <w:rFonts w:cstheme="minorHAnsi"/>
        </w:rPr>
        <w:t> </w:t>
      </w:r>
      <w:r w:rsidR="0039284B" w:rsidRPr="006B4E57">
        <w:rPr>
          <w:rFonts w:cstheme="minorHAnsi"/>
        </w:rPr>
        <w:t>December</w:t>
      </w:r>
      <w:r w:rsidR="00D15537" w:rsidRPr="006B4E57">
        <w:rPr>
          <w:rFonts w:cstheme="minorHAnsi"/>
        </w:rPr>
        <w:t xml:space="preserve"> 202</w:t>
      </w:r>
      <w:r w:rsidR="00C26D97">
        <w:rPr>
          <w:rFonts w:cstheme="minorHAnsi"/>
        </w:rPr>
        <w:t>6</w:t>
      </w:r>
      <w:r w:rsidR="00D15537" w:rsidRPr="006B4E57">
        <w:rPr>
          <w:rFonts w:cstheme="minorHAnsi"/>
        </w:rPr>
        <w:t>.</w:t>
      </w:r>
      <w:r w:rsidR="00212522">
        <w:rPr>
          <w:rFonts w:cstheme="minorHAnsi"/>
        </w:rPr>
        <w:t xml:space="preserve"> </w:t>
      </w:r>
      <w:r>
        <w:rPr>
          <w:rFonts w:cstheme="minorHAnsi"/>
        </w:rPr>
        <w:t>Doctors can access the online application form from the Department of Health</w:t>
      </w:r>
      <w:r w:rsidR="007752C0">
        <w:rPr>
          <w:rFonts w:cstheme="minorHAnsi"/>
        </w:rPr>
        <w:t>, Disability and Ageing</w:t>
      </w:r>
      <w:r>
        <w:rPr>
          <w:rFonts w:cstheme="minorHAnsi"/>
        </w:rPr>
        <w:t xml:space="preserve"> </w:t>
      </w:r>
      <w:hyperlink r:id="rId20" w:history="1">
        <w:r w:rsidRPr="009B1801">
          <w:rPr>
            <w:rStyle w:val="Hyperlink"/>
            <w:rFonts w:cstheme="minorHAnsi"/>
          </w:rPr>
          <w:t>website</w:t>
        </w:r>
      </w:hyperlink>
      <w:r>
        <w:rPr>
          <w:rFonts w:cstheme="minorHAnsi"/>
        </w:rPr>
        <w:t>.</w:t>
      </w:r>
    </w:p>
    <w:p w14:paraId="5D4795A9" w14:textId="185FEAA4" w:rsidR="00212522" w:rsidRDefault="00212522" w:rsidP="004A2FD8">
      <w:pPr>
        <w:rPr>
          <w:rFonts w:cstheme="minorHAnsi"/>
        </w:rPr>
      </w:pPr>
      <w:r>
        <w:rPr>
          <w:rFonts w:cstheme="minorHAnsi"/>
        </w:rPr>
        <w:t xml:space="preserve">It is in </w:t>
      </w:r>
      <w:r w:rsidR="005E08B2">
        <w:rPr>
          <w:rFonts w:cstheme="minorHAnsi"/>
        </w:rPr>
        <w:t xml:space="preserve">the </w:t>
      </w:r>
      <w:r>
        <w:rPr>
          <w:rFonts w:cstheme="minorHAnsi"/>
        </w:rPr>
        <w:t xml:space="preserve">doctor’s interest to ensure they meet the maximum payment threshold </w:t>
      </w:r>
      <w:r w:rsidRPr="00FF0C7C">
        <w:rPr>
          <w:rStyle w:val="Strong"/>
        </w:rPr>
        <w:t>or</w:t>
      </w:r>
      <w:r>
        <w:rPr>
          <w:rFonts w:cstheme="minorHAnsi"/>
        </w:rPr>
        <w:t xml:space="preserve"> the </w:t>
      </w:r>
      <w:r w:rsidR="006E438A">
        <w:rPr>
          <w:rFonts w:cstheme="minorHAnsi"/>
        </w:rPr>
        <w:t>12</w:t>
      </w:r>
      <w:r w:rsidR="00C80233">
        <w:rPr>
          <w:rFonts w:cstheme="minorHAnsi"/>
        </w:rPr>
        <w:noBreakHyphen/>
      </w:r>
      <w:r w:rsidR="006E438A">
        <w:rPr>
          <w:rFonts w:cstheme="minorHAnsi"/>
        </w:rPr>
        <w:t>month</w:t>
      </w:r>
      <w:r>
        <w:rPr>
          <w:rFonts w:cstheme="minorHAnsi"/>
        </w:rPr>
        <w:t xml:space="preserve"> timeframe when they apply.</w:t>
      </w:r>
    </w:p>
    <w:p w14:paraId="5BA03DDA" w14:textId="49CC2766" w:rsidR="00D15537" w:rsidRDefault="00FB5EB0" w:rsidP="00FF0C7C">
      <w:pPr>
        <w:pStyle w:val="Indenttext"/>
      </w:pPr>
      <w:r w:rsidRPr="00FF0C7C">
        <w:rPr>
          <w:rStyle w:val="Strong"/>
        </w:rPr>
        <w:t>EXAMPLE:</w:t>
      </w:r>
      <w:r w:rsidR="00D15537">
        <w:t xml:space="preserve"> A </w:t>
      </w:r>
      <w:r w:rsidR="00EC1454">
        <w:t>doctor</w:t>
      </w:r>
      <w:r w:rsidR="00A6475B">
        <w:t xml:space="preserve"> </w:t>
      </w:r>
      <w:r w:rsidR="00D15537">
        <w:t xml:space="preserve">with advanced mental health skills training commences work in a </w:t>
      </w:r>
      <w:r w:rsidR="00BD512A">
        <w:t>MM</w:t>
      </w:r>
      <w:r w:rsidR="00D15537">
        <w:t xml:space="preserve">4 location on 1 March 2023. </w:t>
      </w:r>
      <w:r w:rsidR="00EC1454">
        <w:t xml:space="preserve">The doctor reaches the maximum advanced skill service threshold in her location (48 rosters) by November 2023 and has no plans to work in more remote locations in the immediate future (where she might achieve a higher payment). </w:t>
      </w:r>
      <w:r w:rsidR="00D15537" w:rsidRPr="00C80233">
        <w:t xml:space="preserve">The </w:t>
      </w:r>
      <w:r w:rsidR="00EC1454" w:rsidRPr="00C80233">
        <w:t xml:space="preserve">doctor can submit her application </w:t>
      </w:r>
      <w:r w:rsidR="00834E0C" w:rsidRPr="00C80233">
        <w:t>for 2023 any time</w:t>
      </w:r>
      <w:r w:rsidR="00EC1454" w:rsidRPr="00C80233">
        <w:t xml:space="preserve"> after </w:t>
      </w:r>
      <w:r w:rsidR="009B5A3B" w:rsidRPr="00C80233">
        <w:t xml:space="preserve">late </w:t>
      </w:r>
      <w:r w:rsidR="00EC1454" w:rsidRPr="00C80233">
        <w:t>2023</w:t>
      </w:r>
      <w:r w:rsidR="00834E0C" w:rsidRPr="00C80233">
        <w:t>.</w:t>
      </w:r>
    </w:p>
    <w:p w14:paraId="7AAC6A5A" w14:textId="7AA2467E" w:rsidR="00711740" w:rsidRPr="00197CB2" w:rsidRDefault="00711740" w:rsidP="00D8223D">
      <w:pPr>
        <w:pStyle w:val="Heading2"/>
      </w:pPr>
      <w:bookmarkStart w:id="53" w:name="_Toc216892335"/>
      <w:r w:rsidRPr="00197CB2">
        <w:t xml:space="preserve">How often can I </w:t>
      </w:r>
      <w:proofErr w:type="gramStart"/>
      <w:r w:rsidRPr="00197CB2">
        <w:t>submit an application</w:t>
      </w:r>
      <w:proofErr w:type="gramEnd"/>
      <w:r w:rsidRPr="00197CB2">
        <w:t>?</w:t>
      </w:r>
      <w:bookmarkEnd w:id="53"/>
    </w:p>
    <w:p w14:paraId="62EDEA76" w14:textId="020AA101" w:rsidR="00711740" w:rsidRDefault="00FB5EB0" w:rsidP="00711740">
      <w:pPr>
        <w:rPr>
          <w:rFonts w:cstheme="minorHAnsi"/>
        </w:rPr>
      </w:pPr>
      <w:r>
        <w:rPr>
          <w:rFonts w:cstheme="minorHAnsi"/>
        </w:rPr>
        <w:t>Applicants</w:t>
      </w:r>
      <w:r w:rsidR="00D15537">
        <w:rPr>
          <w:rFonts w:cstheme="minorHAnsi"/>
        </w:rPr>
        <w:t xml:space="preserve"> </w:t>
      </w:r>
      <w:r w:rsidR="00EC1454">
        <w:rPr>
          <w:rFonts w:cstheme="minorHAnsi"/>
        </w:rPr>
        <w:t xml:space="preserve">are eligible for </w:t>
      </w:r>
      <w:r w:rsidR="00834E0C">
        <w:rPr>
          <w:rFonts w:cstheme="minorHAnsi"/>
        </w:rPr>
        <w:t xml:space="preserve">up to </w:t>
      </w:r>
      <w:r w:rsidR="00EC1454">
        <w:rPr>
          <w:rFonts w:cstheme="minorHAnsi"/>
        </w:rPr>
        <w:t>three annual payments</w:t>
      </w:r>
      <w:r w:rsidR="00714299">
        <w:rPr>
          <w:rFonts w:cstheme="minorHAnsi"/>
        </w:rPr>
        <w:t xml:space="preserve"> per stream</w:t>
      </w:r>
      <w:r w:rsidR="00EC1454">
        <w:rPr>
          <w:rFonts w:cstheme="minorHAnsi"/>
        </w:rPr>
        <w:t xml:space="preserve"> (</w:t>
      </w:r>
      <w:r w:rsidR="00834E0C">
        <w:rPr>
          <w:rFonts w:cstheme="minorHAnsi"/>
        </w:rPr>
        <w:t xml:space="preserve">for the </w:t>
      </w:r>
      <w:r w:rsidR="00EC1454">
        <w:rPr>
          <w:rFonts w:cstheme="minorHAnsi"/>
        </w:rPr>
        <w:t>2023, 2024</w:t>
      </w:r>
      <w:r w:rsidR="00C26D97">
        <w:rPr>
          <w:rFonts w:cstheme="minorHAnsi"/>
        </w:rPr>
        <w:t>,</w:t>
      </w:r>
      <w:r w:rsidR="00EC1454">
        <w:rPr>
          <w:rFonts w:cstheme="minorHAnsi"/>
        </w:rPr>
        <w:t xml:space="preserve"> 2025</w:t>
      </w:r>
      <w:r w:rsidR="001339EC">
        <w:rPr>
          <w:rFonts w:cstheme="minorHAnsi"/>
        </w:rPr>
        <w:t xml:space="preserve"> and 2026</w:t>
      </w:r>
      <w:r w:rsidR="00834E0C">
        <w:rPr>
          <w:rFonts w:cstheme="minorHAnsi"/>
        </w:rPr>
        <w:t xml:space="preserve"> calendar years</w:t>
      </w:r>
      <w:r w:rsidR="00EC1454">
        <w:rPr>
          <w:rFonts w:cstheme="minorHAnsi"/>
        </w:rPr>
        <w:t xml:space="preserve">). </w:t>
      </w:r>
      <w:r w:rsidR="00BF124D">
        <w:rPr>
          <w:rFonts w:cstheme="minorHAnsi"/>
        </w:rPr>
        <w:t xml:space="preserve">Doctors </w:t>
      </w:r>
      <w:r w:rsidR="00EC1454">
        <w:rPr>
          <w:rFonts w:cstheme="minorHAnsi"/>
        </w:rPr>
        <w:t>have until</w:t>
      </w:r>
      <w:r w:rsidR="00BF124D">
        <w:rPr>
          <w:rFonts w:cstheme="minorHAnsi"/>
        </w:rPr>
        <w:t xml:space="preserve"> 31 March 202</w:t>
      </w:r>
      <w:r w:rsidR="00C26D97">
        <w:rPr>
          <w:rFonts w:cstheme="minorHAnsi"/>
        </w:rPr>
        <w:t>7</w:t>
      </w:r>
      <w:r w:rsidR="00EC1454">
        <w:rPr>
          <w:rFonts w:cstheme="minorHAnsi"/>
        </w:rPr>
        <w:t xml:space="preserve"> to submit applications for payment</w:t>
      </w:r>
      <w:r w:rsidR="00BF124D">
        <w:rPr>
          <w:rFonts w:cstheme="minorHAnsi"/>
        </w:rPr>
        <w:t>.</w:t>
      </w:r>
    </w:p>
    <w:p w14:paraId="66710E40" w14:textId="3E774869" w:rsidR="00711740" w:rsidRPr="00C80233" w:rsidRDefault="00711740" w:rsidP="00EE7F64">
      <w:pPr>
        <w:pStyle w:val="Heading2"/>
      </w:pPr>
      <w:bookmarkStart w:id="54" w:name="_Toc216892336"/>
      <w:r w:rsidRPr="00C80233">
        <w:t xml:space="preserve">How do I </w:t>
      </w:r>
      <w:proofErr w:type="gramStart"/>
      <w:r w:rsidRPr="00C80233">
        <w:t>submit an application</w:t>
      </w:r>
      <w:proofErr w:type="gramEnd"/>
      <w:r w:rsidRPr="00C80233">
        <w:t>?</w:t>
      </w:r>
      <w:bookmarkEnd w:id="54"/>
    </w:p>
    <w:p w14:paraId="1C8926E4" w14:textId="31FF9E0A" w:rsidR="00711740" w:rsidRPr="004A2FD8" w:rsidRDefault="00C80233" w:rsidP="00711740">
      <w:pPr>
        <w:rPr>
          <w:rFonts w:cstheme="minorHAnsi"/>
        </w:rPr>
      </w:pPr>
      <w:r>
        <w:rPr>
          <w:rFonts w:cstheme="minorHAnsi"/>
        </w:rPr>
        <w:t xml:space="preserve">Doctors </w:t>
      </w:r>
      <w:proofErr w:type="gramStart"/>
      <w:r>
        <w:rPr>
          <w:rFonts w:cstheme="minorHAnsi"/>
        </w:rPr>
        <w:t>are able to</w:t>
      </w:r>
      <w:proofErr w:type="gramEnd"/>
      <w:r>
        <w:rPr>
          <w:rFonts w:cstheme="minorHAnsi"/>
        </w:rPr>
        <w:t xml:space="preserve"> submit applications for WIP</w:t>
      </w:r>
      <w:r w:rsidR="009A1210">
        <w:rPr>
          <w:rFonts w:cstheme="minorHAnsi"/>
        </w:rPr>
        <w:t>-</w:t>
      </w:r>
      <w:r>
        <w:rPr>
          <w:rFonts w:cstheme="minorHAnsi"/>
        </w:rPr>
        <w:t xml:space="preserve">Rural Advanced Skills payment via an online application form. </w:t>
      </w:r>
      <w:r w:rsidR="0085592C">
        <w:rPr>
          <w:rFonts w:cstheme="minorHAnsi"/>
        </w:rPr>
        <w:t>Doctors will need to submit separate applications for Stream 1: Emergency Medicine and Stream 2: Advanced Skills payment. Links to the online application form for each incentive stream are provided on the Department</w:t>
      </w:r>
      <w:r w:rsidR="009B1801">
        <w:rPr>
          <w:rFonts w:cstheme="minorHAnsi"/>
        </w:rPr>
        <w:t>’</w:t>
      </w:r>
      <w:r w:rsidR="0085592C">
        <w:rPr>
          <w:rFonts w:cstheme="minorHAnsi"/>
        </w:rPr>
        <w:t xml:space="preserve">s </w:t>
      </w:r>
      <w:hyperlink r:id="rId21" w:history="1">
        <w:r w:rsidR="0085592C" w:rsidRPr="00C80233">
          <w:rPr>
            <w:rStyle w:val="Hyperlink"/>
            <w:rFonts w:cstheme="minorHAnsi"/>
          </w:rPr>
          <w:t>website</w:t>
        </w:r>
      </w:hyperlink>
      <w:r>
        <w:rPr>
          <w:rFonts w:cstheme="minorHAnsi"/>
        </w:rPr>
        <w:t>.</w:t>
      </w:r>
    </w:p>
    <w:p w14:paraId="02E049E0" w14:textId="0351E2F4" w:rsidR="00265E18" w:rsidRPr="00197CB2" w:rsidRDefault="00265E18" w:rsidP="00EE7F64">
      <w:pPr>
        <w:pStyle w:val="Heading2"/>
      </w:pPr>
      <w:bookmarkStart w:id="55" w:name="_Toc216892337"/>
      <w:r>
        <w:t>Where can I go to get assistance in completing my application form</w:t>
      </w:r>
      <w:r w:rsidRPr="00197CB2">
        <w:t>?</w:t>
      </w:r>
      <w:bookmarkEnd w:id="55"/>
    </w:p>
    <w:p w14:paraId="39E8AA06" w14:textId="225ED152" w:rsidR="006E438A" w:rsidRPr="00FF0C7C" w:rsidRDefault="00265E18">
      <w:pPr>
        <w:rPr>
          <w:rFonts w:eastAsiaTheme="majorEastAsia"/>
        </w:rPr>
      </w:pPr>
      <w:r>
        <w:rPr>
          <w:rFonts w:cstheme="minorHAnsi"/>
        </w:rPr>
        <w:t xml:space="preserve">The Rural Workforce Agency in your state or territory </w:t>
      </w:r>
      <w:r w:rsidR="006E438A">
        <w:rPr>
          <w:rFonts w:cstheme="minorHAnsi"/>
        </w:rPr>
        <w:t>can</w:t>
      </w:r>
      <w:r>
        <w:rPr>
          <w:rFonts w:cstheme="minorHAnsi"/>
        </w:rPr>
        <w:t xml:space="preserve"> </w:t>
      </w:r>
      <w:proofErr w:type="gramStart"/>
      <w:r>
        <w:rPr>
          <w:rFonts w:cstheme="minorHAnsi"/>
        </w:rPr>
        <w:t>provide assistance</w:t>
      </w:r>
      <w:proofErr w:type="gramEnd"/>
      <w:r>
        <w:rPr>
          <w:rFonts w:cstheme="minorHAnsi"/>
        </w:rPr>
        <w:t xml:space="preserve">. </w:t>
      </w:r>
      <w:r w:rsidR="00FB5EB0">
        <w:rPr>
          <w:rFonts w:cstheme="minorHAnsi"/>
        </w:rPr>
        <w:t xml:space="preserve">Contact details are provided at </w:t>
      </w:r>
      <w:hyperlink w:anchor="_6._Contact_details" w:history="1">
        <w:r w:rsidR="00FB5EB0" w:rsidRPr="00FB5EB0">
          <w:rPr>
            <w:rStyle w:val="Hyperlink"/>
            <w:rFonts w:cstheme="minorHAnsi"/>
          </w:rPr>
          <w:t>Section 6</w:t>
        </w:r>
      </w:hyperlink>
      <w:r w:rsidR="00FB5EB0">
        <w:rPr>
          <w:rFonts w:cstheme="minorHAnsi"/>
        </w:rPr>
        <w:t xml:space="preserve"> below.</w:t>
      </w:r>
    </w:p>
    <w:p w14:paraId="75B87C82" w14:textId="777C4AC8" w:rsidR="00711740" w:rsidRPr="00197CB2" w:rsidRDefault="00711740" w:rsidP="00EE7F64">
      <w:pPr>
        <w:pStyle w:val="Heading2"/>
      </w:pPr>
      <w:bookmarkStart w:id="56" w:name="_Toc216892338"/>
      <w:r w:rsidRPr="00197CB2">
        <w:t>I have just submitted my application. What happens now? How long until I receive a payment?</w:t>
      </w:r>
      <w:bookmarkEnd w:id="56"/>
    </w:p>
    <w:p w14:paraId="024DAE3B" w14:textId="365EB249" w:rsidR="00834E0C" w:rsidRDefault="00EC1454" w:rsidP="00711740">
      <w:pPr>
        <w:rPr>
          <w:rFonts w:cstheme="minorHAnsi"/>
        </w:rPr>
      </w:pPr>
      <w:r>
        <w:rPr>
          <w:rFonts w:cstheme="minorHAnsi"/>
        </w:rPr>
        <w:t xml:space="preserve">The Rural Workforce Agency in the </w:t>
      </w:r>
      <w:r w:rsidR="009A1210">
        <w:rPr>
          <w:rFonts w:cstheme="minorHAnsi"/>
        </w:rPr>
        <w:t>a</w:t>
      </w:r>
      <w:r>
        <w:rPr>
          <w:rFonts w:cstheme="minorHAnsi"/>
        </w:rPr>
        <w:t xml:space="preserve">pplicant’s state or territory </w:t>
      </w:r>
      <w:r w:rsidR="00B5563E">
        <w:rPr>
          <w:rFonts w:cstheme="minorHAnsi"/>
        </w:rPr>
        <w:t xml:space="preserve">or where the </w:t>
      </w:r>
      <w:r w:rsidR="009A1210">
        <w:rPr>
          <w:rFonts w:cstheme="minorHAnsi"/>
        </w:rPr>
        <w:t>a</w:t>
      </w:r>
      <w:r w:rsidR="00B5563E">
        <w:rPr>
          <w:rFonts w:cstheme="minorHAnsi"/>
        </w:rPr>
        <w:t xml:space="preserve">pplicant provides </w:t>
      </w:r>
      <w:proofErr w:type="gramStart"/>
      <w:r w:rsidR="00B5563E">
        <w:rPr>
          <w:rFonts w:cstheme="minorHAnsi"/>
        </w:rPr>
        <w:t>the majority of</w:t>
      </w:r>
      <w:proofErr w:type="gramEnd"/>
      <w:r w:rsidR="00B5563E">
        <w:rPr>
          <w:rFonts w:cstheme="minorHAnsi"/>
        </w:rPr>
        <w:t xml:space="preserve"> services </w:t>
      </w:r>
      <w:r>
        <w:rPr>
          <w:rFonts w:cstheme="minorHAnsi"/>
        </w:rPr>
        <w:t xml:space="preserve">will assess </w:t>
      </w:r>
      <w:r w:rsidR="00B5563E">
        <w:rPr>
          <w:rFonts w:cstheme="minorHAnsi"/>
        </w:rPr>
        <w:t xml:space="preserve">the </w:t>
      </w:r>
      <w:r>
        <w:rPr>
          <w:rFonts w:cstheme="minorHAnsi"/>
        </w:rPr>
        <w:t xml:space="preserve">application once it has been completed online. They may contact the </w:t>
      </w:r>
      <w:r w:rsidR="009A1210">
        <w:rPr>
          <w:rFonts w:cstheme="minorHAnsi"/>
        </w:rPr>
        <w:t>a</w:t>
      </w:r>
      <w:r>
        <w:rPr>
          <w:rFonts w:cstheme="minorHAnsi"/>
        </w:rPr>
        <w:t xml:space="preserve">pplicant to seek additional information about </w:t>
      </w:r>
      <w:r w:rsidR="00B5563E">
        <w:rPr>
          <w:rFonts w:cstheme="minorHAnsi"/>
        </w:rPr>
        <w:t xml:space="preserve">the </w:t>
      </w:r>
      <w:r>
        <w:rPr>
          <w:rFonts w:cstheme="minorHAnsi"/>
        </w:rPr>
        <w:t>application.</w:t>
      </w:r>
    </w:p>
    <w:p w14:paraId="334614D4" w14:textId="75DA5468" w:rsidR="00D15537" w:rsidRDefault="00EC1454" w:rsidP="00711740">
      <w:pPr>
        <w:rPr>
          <w:rFonts w:cstheme="minorHAnsi"/>
        </w:rPr>
      </w:pPr>
      <w:r>
        <w:rPr>
          <w:rFonts w:cstheme="minorHAnsi"/>
        </w:rPr>
        <w:t xml:space="preserve">Once assessment has been completed and payment value has been calculated, payment advice is provided to Services Australia. </w:t>
      </w:r>
      <w:r w:rsidR="00D60B76">
        <w:rPr>
          <w:rFonts w:cstheme="minorHAnsi"/>
        </w:rPr>
        <w:t>Please refer all pre-payment enquiries to R</w:t>
      </w:r>
      <w:r w:rsidR="000B4FCD">
        <w:rPr>
          <w:rFonts w:cstheme="minorHAnsi"/>
        </w:rPr>
        <w:t xml:space="preserve">ural </w:t>
      </w:r>
      <w:r w:rsidR="00D60B76">
        <w:rPr>
          <w:rFonts w:cstheme="minorHAnsi"/>
        </w:rPr>
        <w:t>W</w:t>
      </w:r>
      <w:r w:rsidR="000B4FCD">
        <w:rPr>
          <w:rFonts w:cstheme="minorHAnsi"/>
        </w:rPr>
        <w:t xml:space="preserve">orkforce </w:t>
      </w:r>
      <w:r w:rsidR="00D60B76">
        <w:rPr>
          <w:rFonts w:cstheme="minorHAnsi"/>
        </w:rPr>
        <w:t>A</w:t>
      </w:r>
      <w:r w:rsidR="000B4FCD">
        <w:rPr>
          <w:rFonts w:cstheme="minorHAnsi"/>
        </w:rPr>
        <w:t>gencies</w:t>
      </w:r>
      <w:r w:rsidR="00D60B76">
        <w:rPr>
          <w:rFonts w:cstheme="minorHAnsi"/>
        </w:rPr>
        <w:t>.</w:t>
      </w:r>
    </w:p>
    <w:p w14:paraId="62B9C84B" w14:textId="764DE36F" w:rsidR="00265E18" w:rsidRPr="00197CB2" w:rsidRDefault="00265E18" w:rsidP="00EE7F64">
      <w:pPr>
        <w:pStyle w:val="Heading2"/>
      </w:pPr>
      <w:bookmarkStart w:id="57" w:name="_Toc216892339"/>
      <w:r>
        <w:t>It looks t</w:t>
      </w:r>
      <w:r w:rsidR="00BD512A">
        <w:t>o</w:t>
      </w:r>
      <w:r>
        <w:t>o hard to apply given the evidence and documentation I am required to produce</w:t>
      </w:r>
      <w:r w:rsidR="00BD512A">
        <w:t>. Can this process be simplified?</w:t>
      </w:r>
      <w:bookmarkEnd w:id="57"/>
    </w:p>
    <w:p w14:paraId="51AD6197" w14:textId="6CCF5364" w:rsidR="00834E0C" w:rsidRDefault="00265E18" w:rsidP="00265E18">
      <w:pPr>
        <w:rPr>
          <w:rFonts w:cstheme="minorHAnsi"/>
        </w:rPr>
      </w:pPr>
      <w:r w:rsidRPr="00265E18">
        <w:rPr>
          <w:rFonts w:cstheme="minorHAnsi"/>
        </w:rPr>
        <w:t xml:space="preserve">The </w:t>
      </w:r>
      <w:r>
        <w:rPr>
          <w:rFonts w:cstheme="minorHAnsi"/>
        </w:rPr>
        <w:t>WIP</w:t>
      </w:r>
      <w:r w:rsidR="00C24664">
        <w:rPr>
          <w:rFonts w:cstheme="minorHAnsi"/>
        </w:rPr>
        <w:t>-</w:t>
      </w:r>
      <w:r>
        <w:rPr>
          <w:rFonts w:cstheme="minorHAnsi"/>
        </w:rPr>
        <w:t>Rural Advanced Skills</w:t>
      </w:r>
      <w:r w:rsidR="00BF124D">
        <w:rPr>
          <w:rFonts w:cstheme="minorHAnsi"/>
        </w:rPr>
        <w:t xml:space="preserve"> payment</w:t>
      </w:r>
      <w:r w:rsidRPr="00265E18">
        <w:rPr>
          <w:rFonts w:cstheme="minorHAnsi"/>
        </w:rPr>
        <w:t xml:space="preserve"> has been designed in consultation with the sector and</w:t>
      </w:r>
      <w:r w:rsidR="00714299">
        <w:rPr>
          <w:rFonts w:cstheme="minorHAnsi"/>
        </w:rPr>
        <w:t xml:space="preserve"> the Department of Health</w:t>
      </w:r>
      <w:r w:rsidR="007752C0">
        <w:rPr>
          <w:rFonts w:cstheme="minorHAnsi"/>
        </w:rPr>
        <w:t>, Disability</w:t>
      </w:r>
      <w:r w:rsidR="00714299">
        <w:rPr>
          <w:rFonts w:cstheme="minorHAnsi"/>
        </w:rPr>
        <w:t xml:space="preserve"> and Age</w:t>
      </w:r>
      <w:r w:rsidR="007752C0">
        <w:rPr>
          <w:rFonts w:cstheme="minorHAnsi"/>
        </w:rPr>
        <w:t>ing</w:t>
      </w:r>
      <w:r w:rsidRPr="00265E18">
        <w:rPr>
          <w:rFonts w:cstheme="minorHAnsi"/>
        </w:rPr>
        <w:t xml:space="preserve"> </w:t>
      </w:r>
      <w:r w:rsidR="00FC255F">
        <w:rPr>
          <w:rFonts w:cstheme="minorHAnsi"/>
        </w:rPr>
        <w:t xml:space="preserve">has </w:t>
      </w:r>
      <w:r w:rsidRPr="00265E18">
        <w:rPr>
          <w:rFonts w:cstheme="minorHAnsi"/>
        </w:rPr>
        <w:t xml:space="preserve">taken on board feedback about a need to streamline </w:t>
      </w:r>
      <w:r w:rsidR="00834E0C">
        <w:rPr>
          <w:rFonts w:cstheme="minorHAnsi"/>
        </w:rPr>
        <w:t>application processes.</w:t>
      </w:r>
    </w:p>
    <w:p w14:paraId="60113B07" w14:textId="6C31E8F0" w:rsidR="00212522" w:rsidRDefault="00212522" w:rsidP="00265E18">
      <w:pPr>
        <w:rPr>
          <w:rFonts w:cstheme="minorHAnsi"/>
        </w:rPr>
      </w:pPr>
      <w:r>
        <w:rPr>
          <w:rFonts w:cstheme="minorHAnsi"/>
        </w:rPr>
        <w:t xml:space="preserve">Evidence </w:t>
      </w:r>
      <w:r w:rsidR="00714299">
        <w:rPr>
          <w:rFonts w:cstheme="minorHAnsi"/>
        </w:rPr>
        <w:t xml:space="preserve">required </w:t>
      </w:r>
      <w:r>
        <w:rPr>
          <w:rFonts w:cstheme="minorHAnsi"/>
        </w:rPr>
        <w:t xml:space="preserve">for each </w:t>
      </w:r>
      <w:r w:rsidR="00714299">
        <w:rPr>
          <w:rFonts w:cstheme="minorHAnsi"/>
        </w:rPr>
        <w:t>payment</w:t>
      </w:r>
      <w:r>
        <w:rPr>
          <w:rFonts w:cstheme="minorHAnsi"/>
        </w:rPr>
        <w:t xml:space="preserve"> stream is outline</w:t>
      </w:r>
      <w:r w:rsidR="00714299">
        <w:rPr>
          <w:rFonts w:cstheme="minorHAnsi"/>
        </w:rPr>
        <w:t>d</w:t>
      </w:r>
      <w:r>
        <w:rPr>
          <w:rFonts w:cstheme="minorHAnsi"/>
        </w:rPr>
        <w:t xml:space="preserve"> in the </w:t>
      </w:r>
      <w:hyperlink r:id="rId22" w:history="1">
        <w:r w:rsidRPr="005D7A51">
          <w:rPr>
            <w:rStyle w:val="Hyperlink"/>
            <w:rFonts w:cstheme="minorHAnsi"/>
          </w:rPr>
          <w:t>WIP</w:t>
        </w:r>
        <w:r w:rsidR="00A703C6">
          <w:rPr>
            <w:rStyle w:val="Hyperlink"/>
            <w:rFonts w:cstheme="minorHAnsi"/>
          </w:rPr>
          <w:t>-</w:t>
        </w:r>
        <w:r w:rsidRPr="005D7A51">
          <w:rPr>
            <w:rStyle w:val="Hyperlink"/>
            <w:rFonts w:cstheme="minorHAnsi"/>
          </w:rPr>
          <w:t xml:space="preserve">Rural Advanced Skills </w:t>
        </w:r>
        <w:r w:rsidR="000A4220" w:rsidRPr="005D7A51">
          <w:rPr>
            <w:rStyle w:val="Hyperlink"/>
            <w:rFonts w:cstheme="minorHAnsi"/>
          </w:rPr>
          <w:t xml:space="preserve">Program </w:t>
        </w:r>
        <w:r w:rsidRPr="005D7A51">
          <w:rPr>
            <w:rStyle w:val="Hyperlink"/>
            <w:rFonts w:cstheme="minorHAnsi"/>
          </w:rPr>
          <w:t>Guidelines</w:t>
        </w:r>
      </w:hyperlink>
      <w:r w:rsidR="005D7A51">
        <w:rPr>
          <w:rFonts w:cstheme="minorHAnsi"/>
        </w:rPr>
        <w:t xml:space="preserve"> (refer </w:t>
      </w:r>
      <w:hyperlink r:id="rId23" w:history="1">
        <w:r w:rsidR="005D7A51" w:rsidRPr="00985F12">
          <w:rPr>
            <w:rFonts w:cstheme="minorHAnsi"/>
          </w:rPr>
          <w:t>Section 1.</w:t>
        </w:r>
        <w:r w:rsidR="006E438A">
          <w:rPr>
            <w:rFonts w:cstheme="minorHAnsi"/>
          </w:rPr>
          <w:t>4-6</w:t>
        </w:r>
      </w:hyperlink>
      <w:r w:rsidR="005D7A51">
        <w:rPr>
          <w:rFonts w:cstheme="minorHAnsi"/>
        </w:rPr>
        <w:t>)</w:t>
      </w:r>
      <w:r w:rsidR="00DE6691">
        <w:rPr>
          <w:rFonts w:cstheme="minorHAnsi"/>
        </w:rPr>
        <w:t>.</w:t>
      </w:r>
    </w:p>
    <w:p w14:paraId="29835D97" w14:textId="251B05E6" w:rsidR="00265E18" w:rsidRPr="00197CB2" w:rsidRDefault="00265E18" w:rsidP="00EE7F64">
      <w:pPr>
        <w:pStyle w:val="Heading2"/>
      </w:pPr>
      <w:bookmarkStart w:id="58" w:name="_Toc216892340"/>
      <w:r>
        <w:t xml:space="preserve">Why do I need to submit this documentation to demonstrate </w:t>
      </w:r>
      <w:r w:rsidR="00714299">
        <w:t>eligibility?</w:t>
      </w:r>
      <w:r>
        <w:t xml:space="preserve"> Can’t you just </w:t>
      </w:r>
      <w:r w:rsidR="00834E0C">
        <w:t>u</w:t>
      </w:r>
      <w:r>
        <w:t xml:space="preserve">se </w:t>
      </w:r>
      <w:r w:rsidR="00834E0C">
        <w:t xml:space="preserve">my </w:t>
      </w:r>
      <w:r>
        <w:t>MBS billing activity</w:t>
      </w:r>
      <w:r w:rsidR="00B5563E">
        <w:t xml:space="preserve"> </w:t>
      </w:r>
      <w:r>
        <w:t xml:space="preserve">as </w:t>
      </w:r>
      <w:r w:rsidR="00834E0C">
        <w:t xml:space="preserve">for </w:t>
      </w:r>
      <w:r>
        <w:t>the WIP</w:t>
      </w:r>
      <w:r w:rsidR="009B1801">
        <w:noBreakHyphen/>
      </w:r>
      <w:r>
        <w:t>Doctor Stream?</w:t>
      </w:r>
      <w:bookmarkEnd w:id="58"/>
    </w:p>
    <w:p w14:paraId="2FAA433F" w14:textId="4D19AF41" w:rsidR="00265E18" w:rsidRDefault="00265E18" w:rsidP="00265E18">
      <w:pPr>
        <w:rPr>
          <w:rFonts w:cstheme="minorHAnsi"/>
        </w:rPr>
      </w:pPr>
      <w:r w:rsidRPr="00265E18">
        <w:rPr>
          <w:rFonts w:cstheme="minorHAnsi"/>
        </w:rPr>
        <w:t xml:space="preserve">The </w:t>
      </w:r>
      <w:r w:rsidR="00BD512A">
        <w:rPr>
          <w:rFonts w:cstheme="minorHAnsi"/>
        </w:rPr>
        <w:t>WIP</w:t>
      </w:r>
      <w:r w:rsidR="00C24664">
        <w:rPr>
          <w:rFonts w:cstheme="minorHAnsi"/>
        </w:rPr>
        <w:t>-</w:t>
      </w:r>
      <w:r w:rsidR="00BD512A">
        <w:rPr>
          <w:rFonts w:cstheme="minorHAnsi"/>
        </w:rPr>
        <w:t>Rural Advanced Skills</w:t>
      </w:r>
      <w:r w:rsidR="00BF124D">
        <w:rPr>
          <w:rFonts w:cstheme="minorHAnsi"/>
        </w:rPr>
        <w:t xml:space="preserve"> payment </w:t>
      </w:r>
      <w:r>
        <w:rPr>
          <w:rFonts w:cstheme="minorHAnsi"/>
        </w:rPr>
        <w:t xml:space="preserve">is intended to support </w:t>
      </w:r>
      <w:r w:rsidR="00EC1454">
        <w:rPr>
          <w:rFonts w:cstheme="minorHAnsi"/>
        </w:rPr>
        <w:t>doctors</w:t>
      </w:r>
      <w:r w:rsidR="00834E0C">
        <w:rPr>
          <w:rFonts w:cstheme="minorHAnsi"/>
        </w:rPr>
        <w:t xml:space="preserve"> working </w:t>
      </w:r>
      <w:r w:rsidR="007623CD">
        <w:rPr>
          <w:rFonts w:cstheme="minorHAnsi"/>
        </w:rPr>
        <w:t>in rural and remote communities (MM</w:t>
      </w:r>
      <w:r w:rsidR="00B912C6">
        <w:rPr>
          <w:rFonts w:cstheme="minorHAnsi"/>
        </w:rPr>
        <w:t xml:space="preserve"> </w:t>
      </w:r>
      <w:r w:rsidR="007623CD">
        <w:rPr>
          <w:rFonts w:cstheme="minorHAnsi"/>
        </w:rPr>
        <w:t>3-7 locations)</w:t>
      </w:r>
      <w:r>
        <w:rPr>
          <w:rFonts w:cstheme="minorHAnsi"/>
        </w:rPr>
        <w:t xml:space="preserve">. </w:t>
      </w:r>
      <w:r w:rsidR="00834E0C">
        <w:rPr>
          <w:rFonts w:cstheme="minorHAnsi"/>
        </w:rPr>
        <w:t>M</w:t>
      </w:r>
      <w:r>
        <w:rPr>
          <w:rFonts w:cstheme="minorHAnsi"/>
        </w:rPr>
        <w:t>any of these s</w:t>
      </w:r>
      <w:r w:rsidR="00834E0C">
        <w:rPr>
          <w:rFonts w:cstheme="minorHAnsi"/>
        </w:rPr>
        <w:t xml:space="preserve">ervices may be provided </w:t>
      </w:r>
      <w:r>
        <w:rPr>
          <w:rFonts w:cstheme="minorHAnsi"/>
        </w:rPr>
        <w:t xml:space="preserve">in </w:t>
      </w:r>
      <w:r w:rsidR="00834E0C">
        <w:rPr>
          <w:rFonts w:cstheme="minorHAnsi"/>
        </w:rPr>
        <w:t xml:space="preserve">community or </w:t>
      </w:r>
      <w:r>
        <w:rPr>
          <w:rFonts w:cstheme="minorHAnsi"/>
        </w:rPr>
        <w:t xml:space="preserve">hospital settings and </w:t>
      </w:r>
      <w:r w:rsidR="00834E0C">
        <w:rPr>
          <w:rFonts w:cstheme="minorHAnsi"/>
        </w:rPr>
        <w:t>therefore o</w:t>
      </w:r>
      <w:r>
        <w:rPr>
          <w:rFonts w:cstheme="minorHAnsi"/>
        </w:rPr>
        <w:t xml:space="preserve">utside </w:t>
      </w:r>
      <w:r w:rsidR="00834E0C">
        <w:rPr>
          <w:rFonts w:cstheme="minorHAnsi"/>
        </w:rPr>
        <w:t xml:space="preserve">of </w:t>
      </w:r>
      <w:r>
        <w:rPr>
          <w:rFonts w:cstheme="minorHAnsi"/>
        </w:rPr>
        <w:t>MBS</w:t>
      </w:r>
      <w:r w:rsidR="00834E0C">
        <w:rPr>
          <w:rFonts w:cstheme="minorHAnsi"/>
        </w:rPr>
        <w:t xml:space="preserve"> billing arrangements.</w:t>
      </w:r>
    </w:p>
    <w:p w14:paraId="08BDFD7F" w14:textId="18BE03AD" w:rsidR="00711740" w:rsidRPr="00197CB2" w:rsidRDefault="00711740" w:rsidP="00EE7F64">
      <w:pPr>
        <w:pStyle w:val="Heading2"/>
      </w:pPr>
      <w:bookmarkStart w:id="59" w:name="_Toc216892341"/>
      <w:r w:rsidRPr="00197CB2">
        <w:lastRenderedPageBreak/>
        <w:t>How do I provide or update my bank details?</w:t>
      </w:r>
      <w:bookmarkEnd w:id="59"/>
    </w:p>
    <w:p w14:paraId="0D26D066" w14:textId="61736B1F" w:rsidR="00905973" w:rsidRDefault="00834E0C" w:rsidP="00B2450A">
      <w:pPr>
        <w:rPr>
          <w:rFonts w:cstheme="minorHAnsi"/>
        </w:rPr>
      </w:pPr>
      <w:r w:rsidRPr="00D15537">
        <w:rPr>
          <w:rFonts w:cstheme="minorHAnsi"/>
        </w:rPr>
        <w:t>For the WIP</w:t>
      </w:r>
      <w:r w:rsidR="00C24664">
        <w:rPr>
          <w:rFonts w:cstheme="minorHAnsi"/>
        </w:rPr>
        <w:t>-</w:t>
      </w:r>
      <w:r>
        <w:rPr>
          <w:rFonts w:cstheme="minorHAnsi"/>
        </w:rPr>
        <w:t>Rural Advanced Skill</w:t>
      </w:r>
      <w:r w:rsidR="00D60B76">
        <w:rPr>
          <w:rFonts w:cstheme="minorHAnsi"/>
        </w:rPr>
        <w:t>s</w:t>
      </w:r>
      <w:r>
        <w:rPr>
          <w:rFonts w:cstheme="minorHAnsi"/>
        </w:rPr>
        <w:t xml:space="preserve"> payment</w:t>
      </w:r>
      <w:r w:rsidR="00D60B76">
        <w:rPr>
          <w:rFonts w:cstheme="minorHAnsi"/>
        </w:rPr>
        <w:t>s</w:t>
      </w:r>
      <w:r w:rsidRPr="00D15537">
        <w:rPr>
          <w:rFonts w:cstheme="minorHAnsi"/>
        </w:rPr>
        <w:t xml:space="preserve">, </w:t>
      </w:r>
      <w:r w:rsidR="00905973">
        <w:rPr>
          <w:rFonts w:cstheme="minorHAnsi"/>
        </w:rPr>
        <w:t>d</w:t>
      </w:r>
      <w:r>
        <w:rPr>
          <w:rFonts w:cstheme="minorHAnsi"/>
        </w:rPr>
        <w:t>octors</w:t>
      </w:r>
      <w:r w:rsidR="00B2450A" w:rsidRPr="00D15537">
        <w:rPr>
          <w:rFonts w:cstheme="minorHAnsi"/>
        </w:rPr>
        <w:t xml:space="preserve"> can update their bank details securely with Services Australia via HPOS</w:t>
      </w:r>
      <w:r w:rsidR="00492F4E">
        <w:rPr>
          <w:rFonts w:cstheme="minorHAnsi"/>
        </w:rPr>
        <w:t xml:space="preserve"> </w:t>
      </w:r>
      <w:r w:rsidR="00492F4E" w:rsidRPr="00492F4E">
        <w:rPr>
          <w:rFonts w:cstheme="minorHAnsi"/>
        </w:rPr>
        <w:t>by selecting the WIP</w:t>
      </w:r>
      <w:r w:rsidR="00C24664">
        <w:rPr>
          <w:rFonts w:cstheme="minorHAnsi"/>
        </w:rPr>
        <w:t>-</w:t>
      </w:r>
      <w:r w:rsidR="00492F4E" w:rsidRPr="00492F4E">
        <w:rPr>
          <w:rFonts w:cstheme="minorHAnsi"/>
        </w:rPr>
        <w:t>Rural Advanced Skill</w:t>
      </w:r>
      <w:r w:rsidR="0066353C">
        <w:rPr>
          <w:rFonts w:cstheme="minorHAnsi"/>
        </w:rPr>
        <w:t>s</w:t>
      </w:r>
      <w:r w:rsidR="00492F4E" w:rsidRPr="00492F4E">
        <w:rPr>
          <w:rFonts w:cstheme="minorHAnsi"/>
        </w:rPr>
        <w:t xml:space="preserve"> program tile</w:t>
      </w:r>
      <w:r w:rsidR="00B2450A" w:rsidRPr="00D15537">
        <w:rPr>
          <w:rFonts w:cstheme="minorHAnsi"/>
        </w:rPr>
        <w:t>.</w:t>
      </w:r>
    </w:p>
    <w:p w14:paraId="18BBA8B6" w14:textId="69EA6D63" w:rsidR="00905973" w:rsidRDefault="00EC1454" w:rsidP="00B2450A">
      <w:pPr>
        <w:rPr>
          <w:rFonts w:cstheme="minorHAnsi"/>
        </w:rPr>
      </w:pPr>
      <w:r>
        <w:rPr>
          <w:rFonts w:cstheme="minorHAnsi"/>
        </w:rPr>
        <w:t>Doctors</w:t>
      </w:r>
      <w:r w:rsidR="00FB5EB0" w:rsidRPr="00D15537">
        <w:rPr>
          <w:rFonts w:cstheme="minorHAnsi"/>
        </w:rPr>
        <w:t xml:space="preserve"> </w:t>
      </w:r>
      <w:r w:rsidR="00B2450A" w:rsidRPr="00D15537">
        <w:rPr>
          <w:rFonts w:cstheme="minorHAnsi"/>
        </w:rPr>
        <w:t>can also view</w:t>
      </w:r>
      <w:r w:rsidR="00905973">
        <w:rPr>
          <w:rFonts w:cstheme="minorHAnsi"/>
        </w:rPr>
        <w:t xml:space="preserve"> their</w:t>
      </w:r>
      <w:r w:rsidR="00B2450A" w:rsidRPr="00D15537">
        <w:rPr>
          <w:rFonts w:cstheme="minorHAnsi"/>
        </w:rPr>
        <w:t xml:space="preserve"> payment </w:t>
      </w:r>
      <w:r w:rsidR="00905973">
        <w:rPr>
          <w:rFonts w:cstheme="minorHAnsi"/>
        </w:rPr>
        <w:t>advice, payment history</w:t>
      </w:r>
      <w:r w:rsidR="00905973" w:rsidRPr="00D15537">
        <w:rPr>
          <w:rFonts w:cstheme="minorHAnsi"/>
        </w:rPr>
        <w:t xml:space="preserve"> </w:t>
      </w:r>
      <w:r w:rsidR="00B2450A" w:rsidRPr="00D15537">
        <w:rPr>
          <w:rFonts w:cstheme="minorHAnsi"/>
        </w:rPr>
        <w:t>and receive notifications for their mail services in HPOS. For the WIP</w:t>
      </w:r>
      <w:r w:rsidR="00C24664">
        <w:rPr>
          <w:rFonts w:cstheme="minorHAnsi"/>
        </w:rPr>
        <w:t>-</w:t>
      </w:r>
      <w:r w:rsidR="006B4E57">
        <w:rPr>
          <w:rFonts w:cstheme="minorHAnsi"/>
        </w:rPr>
        <w:t>Rural Advanced Skill</w:t>
      </w:r>
      <w:r w:rsidR="0066353C">
        <w:rPr>
          <w:rFonts w:cstheme="minorHAnsi"/>
        </w:rPr>
        <w:t>s</w:t>
      </w:r>
      <w:r w:rsidR="006B4E57">
        <w:rPr>
          <w:rFonts w:cstheme="minorHAnsi"/>
        </w:rPr>
        <w:t xml:space="preserve"> payment</w:t>
      </w:r>
      <w:r w:rsidR="0066353C">
        <w:rPr>
          <w:rFonts w:cstheme="minorHAnsi"/>
        </w:rPr>
        <w:t>s</w:t>
      </w:r>
      <w:r w:rsidR="00B2450A" w:rsidRPr="00D15537">
        <w:rPr>
          <w:rFonts w:cstheme="minorHAnsi"/>
        </w:rPr>
        <w:t xml:space="preserve">, any </w:t>
      </w:r>
      <w:r>
        <w:rPr>
          <w:rFonts w:cstheme="minorHAnsi"/>
        </w:rPr>
        <w:t>doctor</w:t>
      </w:r>
      <w:r w:rsidR="00B2450A" w:rsidRPr="00D15537">
        <w:rPr>
          <w:rFonts w:cstheme="minorHAnsi"/>
        </w:rPr>
        <w:t xml:space="preserve"> with HPOS access will automatically receive </w:t>
      </w:r>
      <w:r w:rsidR="00905973">
        <w:rPr>
          <w:rFonts w:cstheme="minorHAnsi"/>
        </w:rPr>
        <w:t xml:space="preserve">their </w:t>
      </w:r>
      <w:r w:rsidR="00B2450A" w:rsidRPr="00D15537">
        <w:rPr>
          <w:rFonts w:cstheme="minorHAnsi"/>
        </w:rPr>
        <w:t xml:space="preserve">payment </w:t>
      </w:r>
      <w:r w:rsidR="00905973">
        <w:rPr>
          <w:rFonts w:cstheme="minorHAnsi"/>
        </w:rPr>
        <w:t>advice</w:t>
      </w:r>
      <w:r w:rsidR="00905973" w:rsidRPr="00D15537">
        <w:rPr>
          <w:rFonts w:cstheme="minorHAnsi"/>
        </w:rPr>
        <w:t xml:space="preserve"> </w:t>
      </w:r>
      <w:r w:rsidR="00B2450A" w:rsidRPr="00D15537">
        <w:rPr>
          <w:rFonts w:cstheme="minorHAnsi"/>
        </w:rPr>
        <w:t>and letters to their HPOS mailbox. Any updates made online in HPOS will be visible</w:t>
      </w:r>
      <w:r w:rsidR="000105E7">
        <w:rPr>
          <w:rFonts w:cstheme="minorHAnsi"/>
        </w:rPr>
        <w:t xml:space="preserve"> immediately</w:t>
      </w:r>
      <w:r w:rsidR="00B2450A" w:rsidRPr="00D15537">
        <w:rPr>
          <w:rFonts w:cstheme="minorHAnsi"/>
        </w:rPr>
        <w:t>.</w:t>
      </w:r>
    </w:p>
    <w:p w14:paraId="30960DA5" w14:textId="442B8D02" w:rsidR="00B2450A" w:rsidRPr="00711740" w:rsidRDefault="00EC1454" w:rsidP="00B2450A">
      <w:pPr>
        <w:rPr>
          <w:rFonts w:cstheme="minorHAnsi"/>
        </w:rPr>
      </w:pPr>
      <w:r>
        <w:rPr>
          <w:rFonts w:cstheme="minorHAnsi"/>
        </w:rPr>
        <w:t>Doctors</w:t>
      </w:r>
      <w:r w:rsidR="00FB5EB0" w:rsidRPr="00D15537">
        <w:rPr>
          <w:rFonts w:cstheme="minorHAnsi"/>
        </w:rPr>
        <w:t xml:space="preserve"> </w:t>
      </w:r>
      <w:r w:rsidR="00B2450A" w:rsidRPr="00D15537">
        <w:rPr>
          <w:rFonts w:cstheme="minorHAnsi"/>
        </w:rPr>
        <w:t xml:space="preserve">will need to use their </w:t>
      </w:r>
      <w:r w:rsidR="00905973">
        <w:rPr>
          <w:rFonts w:cstheme="minorHAnsi"/>
        </w:rPr>
        <w:t xml:space="preserve">individual </w:t>
      </w:r>
      <w:r w:rsidR="00905973" w:rsidRPr="00905973">
        <w:rPr>
          <w:rFonts w:cstheme="minorHAnsi"/>
        </w:rPr>
        <w:t xml:space="preserve">PRODA </w:t>
      </w:r>
      <w:r w:rsidR="00905973">
        <w:rPr>
          <w:rFonts w:cstheme="minorHAnsi"/>
        </w:rPr>
        <w:t>(</w:t>
      </w:r>
      <w:r w:rsidR="00B2450A" w:rsidRPr="00D15537">
        <w:rPr>
          <w:rFonts w:cstheme="minorHAnsi"/>
        </w:rPr>
        <w:t>Provider Digital Access</w:t>
      </w:r>
      <w:r w:rsidR="00905973">
        <w:rPr>
          <w:rFonts w:cstheme="minorHAnsi"/>
        </w:rPr>
        <w:t>)</w:t>
      </w:r>
      <w:r w:rsidR="00B2450A" w:rsidRPr="00D15537">
        <w:rPr>
          <w:rFonts w:cstheme="minorHAnsi"/>
        </w:rPr>
        <w:t xml:space="preserve"> </w:t>
      </w:r>
      <w:r w:rsidR="00905973">
        <w:rPr>
          <w:rFonts w:cstheme="minorHAnsi"/>
        </w:rPr>
        <w:t>a</w:t>
      </w:r>
      <w:r w:rsidR="00905973" w:rsidRPr="00D15537">
        <w:rPr>
          <w:rFonts w:cstheme="minorHAnsi"/>
        </w:rPr>
        <w:t xml:space="preserve">ccount </w:t>
      </w:r>
      <w:r w:rsidR="00B2450A" w:rsidRPr="00D15537">
        <w:rPr>
          <w:rFonts w:cstheme="minorHAnsi"/>
        </w:rPr>
        <w:t>to access HPOS. If a</w:t>
      </w:r>
      <w:r w:rsidR="00FB5EB0">
        <w:rPr>
          <w:rFonts w:cstheme="minorHAnsi"/>
        </w:rPr>
        <w:t>n applicant</w:t>
      </w:r>
      <w:r w:rsidR="00FB5EB0" w:rsidRPr="00D15537">
        <w:rPr>
          <w:rFonts w:cstheme="minorHAnsi"/>
        </w:rPr>
        <w:t xml:space="preserve"> </w:t>
      </w:r>
      <w:r w:rsidR="00B2450A" w:rsidRPr="00D15537">
        <w:rPr>
          <w:rFonts w:cstheme="minorHAnsi"/>
        </w:rPr>
        <w:t>does not already have a</w:t>
      </w:r>
      <w:r w:rsidR="00905973">
        <w:rPr>
          <w:rFonts w:cstheme="minorHAnsi"/>
        </w:rPr>
        <w:t>n</w:t>
      </w:r>
      <w:r w:rsidR="00B2450A" w:rsidRPr="00D15537">
        <w:rPr>
          <w:rFonts w:cstheme="minorHAnsi"/>
        </w:rPr>
        <w:t xml:space="preserve"> </w:t>
      </w:r>
      <w:r w:rsidR="00905973">
        <w:rPr>
          <w:rFonts w:cstheme="minorHAnsi"/>
        </w:rPr>
        <w:t xml:space="preserve">individual </w:t>
      </w:r>
      <w:r w:rsidR="00B2450A" w:rsidRPr="00D15537">
        <w:rPr>
          <w:rFonts w:cstheme="minorHAnsi"/>
        </w:rPr>
        <w:t>PRODA account, one can be created at</w:t>
      </w:r>
      <w:r w:rsidR="00BD512A" w:rsidRPr="00BD512A">
        <w:rPr>
          <w:rFonts w:cstheme="minorHAnsi"/>
        </w:rPr>
        <w:t xml:space="preserve"> </w:t>
      </w:r>
      <w:hyperlink r:id="rId24" w:history="1">
        <w:r w:rsidR="00492F4E" w:rsidRPr="00492F4E">
          <w:rPr>
            <w:rStyle w:val="Hyperlink"/>
            <w:rFonts w:cstheme="minorHAnsi"/>
          </w:rPr>
          <w:t>www.servicesaustralia.gov.au/proda</w:t>
        </w:r>
      </w:hyperlink>
      <w:r w:rsidR="00B2450A" w:rsidRPr="00D15537">
        <w:rPr>
          <w:rFonts w:cstheme="minorHAnsi"/>
        </w:rPr>
        <w:t>. To access HPOS, visit</w:t>
      </w:r>
      <w:r w:rsidR="00905973">
        <w:rPr>
          <w:rFonts w:cstheme="minorHAnsi"/>
        </w:rPr>
        <w:t xml:space="preserve"> </w:t>
      </w:r>
      <w:hyperlink r:id="rId25" w:history="1">
        <w:r w:rsidR="009A1210" w:rsidRPr="00F83323">
          <w:rPr>
            <w:rStyle w:val="Hyperlink"/>
            <w:rFonts w:cstheme="minorHAnsi"/>
          </w:rPr>
          <w:t>www.servicesaustralia.gov.au/HPOS</w:t>
        </w:r>
      </w:hyperlink>
      <w:r w:rsidR="00B2450A" w:rsidRPr="00D15537">
        <w:rPr>
          <w:rFonts w:cstheme="minorHAnsi"/>
        </w:rPr>
        <w:t>.</w:t>
      </w:r>
    </w:p>
    <w:p w14:paraId="377CBF76" w14:textId="4C9FC363" w:rsidR="00711740" w:rsidRDefault="00711740" w:rsidP="00EE7F64">
      <w:pPr>
        <w:pStyle w:val="Heading2"/>
      </w:pPr>
      <w:bookmarkStart w:id="60" w:name="_Toc216892342"/>
      <w:r w:rsidRPr="00197CB2">
        <w:t xml:space="preserve">I believe there has been a mistake in calculating my eligibility or payment </w:t>
      </w:r>
      <w:proofErr w:type="gramStart"/>
      <w:r w:rsidRPr="00197CB2">
        <w:t>value?</w:t>
      </w:r>
      <w:proofErr w:type="gramEnd"/>
      <w:r w:rsidRPr="00197CB2">
        <w:t xml:space="preserve"> What can I do?</w:t>
      </w:r>
      <w:bookmarkEnd w:id="60"/>
    </w:p>
    <w:p w14:paraId="35BFC6C2" w14:textId="780FB482" w:rsidR="00FB5EB0" w:rsidRDefault="00B2450A" w:rsidP="003B5750">
      <w:pPr>
        <w:rPr>
          <w:rFonts w:cstheme="minorHAnsi"/>
          <w:lang w:val="en"/>
        </w:rPr>
      </w:pPr>
      <w:r w:rsidRPr="003B5750">
        <w:rPr>
          <w:rFonts w:cstheme="minorHAnsi"/>
        </w:rPr>
        <w:t xml:space="preserve">To ask for a review of a decision on a </w:t>
      </w:r>
      <w:r w:rsidRPr="00EC1454">
        <w:rPr>
          <w:rFonts w:cstheme="minorHAnsi"/>
        </w:rPr>
        <w:t xml:space="preserve">payment, </w:t>
      </w:r>
      <w:r w:rsidR="00FB5EB0" w:rsidRPr="00EC1454">
        <w:rPr>
          <w:rFonts w:cstheme="minorHAnsi"/>
        </w:rPr>
        <w:t>an applicant</w:t>
      </w:r>
      <w:r w:rsidRPr="00EC1454">
        <w:rPr>
          <w:rFonts w:cstheme="minorHAnsi"/>
        </w:rPr>
        <w:t xml:space="preserve"> can contact the </w:t>
      </w:r>
      <w:r w:rsidR="003E6556">
        <w:rPr>
          <w:rFonts w:cstheme="minorHAnsi"/>
        </w:rPr>
        <w:t>relevant Rural Workforce Agency</w:t>
      </w:r>
      <w:r w:rsidR="00EC1454" w:rsidRPr="00EC1454">
        <w:rPr>
          <w:rFonts w:cstheme="minorHAnsi"/>
          <w:lang w:val="en"/>
        </w:rPr>
        <w:t xml:space="preserve"> </w:t>
      </w:r>
      <w:r w:rsidR="00834E0C">
        <w:rPr>
          <w:rFonts w:cstheme="minorHAnsi"/>
          <w:lang w:val="en"/>
        </w:rPr>
        <w:t>seeking a review of their payment</w:t>
      </w:r>
      <w:r w:rsidR="00EC1454" w:rsidRPr="00EC1454">
        <w:rPr>
          <w:rFonts w:cstheme="minorHAnsi"/>
          <w:lang w:val="en"/>
        </w:rPr>
        <w:t xml:space="preserve">. See </w:t>
      </w:r>
      <w:hyperlink w:anchor="_6._Contact_details" w:history="1">
        <w:r w:rsidR="00EC1454" w:rsidRPr="00EC1454">
          <w:rPr>
            <w:rStyle w:val="Hyperlink"/>
            <w:rFonts w:cstheme="minorHAnsi"/>
            <w:lang w:val="en"/>
          </w:rPr>
          <w:t>Section 6</w:t>
        </w:r>
      </w:hyperlink>
      <w:r w:rsidR="00EC1454" w:rsidRPr="00EC1454">
        <w:rPr>
          <w:rFonts w:cstheme="minorHAnsi"/>
          <w:lang w:val="en"/>
        </w:rPr>
        <w:t xml:space="preserve"> for contact details.</w:t>
      </w:r>
    </w:p>
    <w:p w14:paraId="014E40CF" w14:textId="77777777" w:rsidR="00C80233" w:rsidRPr="00FF0C7C" w:rsidRDefault="00C80233" w:rsidP="00FF0C7C">
      <w:pPr>
        <w:rPr>
          <w:rFonts w:eastAsiaTheme="majorEastAsia"/>
        </w:rPr>
      </w:pPr>
      <w:bookmarkStart w:id="61" w:name="_6._Contact_details"/>
      <w:bookmarkEnd w:id="61"/>
      <w:r w:rsidRPr="00FF0C7C">
        <w:br w:type="page"/>
      </w:r>
    </w:p>
    <w:p w14:paraId="3D7AD619" w14:textId="28178801" w:rsidR="00FB5EB0" w:rsidRPr="007D2814" w:rsidRDefault="00FB5EB0" w:rsidP="007D2814">
      <w:pPr>
        <w:pStyle w:val="Heading1"/>
      </w:pPr>
      <w:bookmarkStart w:id="62" w:name="_Toc216892343"/>
      <w:r w:rsidRPr="007D2814">
        <w:lastRenderedPageBreak/>
        <w:t>Contact details</w:t>
      </w:r>
      <w:bookmarkEnd w:id="62"/>
    </w:p>
    <w:p w14:paraId="5E69C37E" w14:textId="77777777" w:rsidR="00FB5EB0" w:rsidRPr="00751C3F" w:rsidRDefault="00FB5EB0" w:rsidP="00751C3F">
      <w:r w:rsidRPr="00751C3F">
        <w:t>For questions on eligibility and program rules, please contact:</w:t>
      </w:r>
    </w:p>
    <w:p w14:paraId="1A7DA6C5" w14:textId="68BF0DBA" w:rsidR="00FB5EB0" w:rsidRPr="00FF0C7C" w:rsidRDefault="00FB5EB0" w:rsidP="00FF0C7C">
      <w:pPr>
        <w:pStyle w:val="NoSpacing"/>
      </w:pPr>
      <w:r w:rsidRPr="00FF0C7C">
        <w:t>Department of Health</w:t>
      </w:r>
      <w:r w:rsidR="001339EC">
        <w:t>, Disability and Ageing</w:t>
      </w:r>
      <w:r w:rsidRPr="00FF0C7C">
        <w:t xml:space="preserve"> </w:t>
      </w:r>
    </w:p>
    <w:p w14:paraId="2BCAD7BC" w14:textId="7E70BC3D" w:rsidR="00FB5EB0" w:rsidRPr="00FF0C7C" w:rsidRDefault="00FB5EB0" w:rsidP="00751C3F">
      <w:pPr>
        <w:pStyle w:val="NoSpacing"/>
      </w:pPr>
      <w:hyperlink r:id="rId26" w:history="1">
        <w:r w:rsidRPr="00FF0C7C">
          <w:rPr>
            <w:rStyle w:val="Hyperlink"/>
          </w:rPr>
          <w:t>wip@health.gov.au</w:t>
        </w:r>
      </w:hyperlink>
    </w:p>
    <w:p w14:paraId="32724A30" w14:textId="1A1DA5DD" w:rsidR="00FB5EB0" w:rsidRPr="007D2814" w:rsidRDefault="00FB5EB0" w:rsidP="00FF0C7C">
      <w:r w:rsidRPr="007D2814">
        <w:t xml:space="preserve">For all questions around the preparation of applications and calculation of individual payments, please contact the Rural Workforce Agency in your </w:t>
      </w:r>
      <w:r w:rsidR="00B912C6" w:rsidRPr="007D2814">
        <w:t>s</w:t>
      </w:r>
      <w:r w:rsidRPr="007D2814">
        <w:t xml:space="preserve">tate or </w:t>
      </w:r>
      <w:r w:rsidR="00B912C6" w:rsidRPr="007D2814">
        <w:t>t</w:t>
      </w:r>
      <w:r w:rsidRPr="007D2814">
        <w:t>erritory:</w:t>
      </w:r>
    </w:p>
    <w:p w14:paraId="6C8F60DA" w14:textId="3D046FC4" w:rsidR="009B1801" w:rsidRPr="00FF0C7C" w:rsidRDefault="009B1801" w:rsidP="00751C3F">
      <w:pPr>
        <w:spacing w:after="0"/>
        <w:rPr>
          <w:rStyle w:val="Strong"/>
        </w:rPr>
      </w:pPr>
      <w:r w:rsidRPr="00FF0C7C">
        <w:rPr>
          <w:rStyle w:val="Strong"/>
        </w:rPr>
        <w:t>New South Wales</w:t>
      </w:r>
    </w:p>
    <w:p w14:paraId="5383828E" w14:textId="047E86CB" w:rsidR="009B1801" w:rsidRPr="00FF0C7C" w:rsidRDefault="009B1801" w:rsidP="00751C3F">
      <w:pPr>
        <w:pStyle w:val="NoSpacing"/>
      </w:pPr>
      <w:r w:rsidRPr="00FF0C7C">
        <w:t>Rural Doctors Network</w:t>
      </w:r>
    </w:p>
    <w:p w14:paraId="7734690F" w14:textId="0505D4A5" w:rsidR="009B1801" w:rsidRPr="00751C3F" w:rsidRDefault="00751C3F" w:rsidP="00FF0C7C">
      <w:pPr>
        <w:pStyle w:val="NoSpacing"/>
        <w:rPr>
          <w:rStyle w:val="Hyperlink"/>
        </w:rPr>
      </w:pPr>
      <w:r>
        <w:rPr>
          <w:rFonts w:eastAsiaTheme="majorEastAsia"/>
        </w:rPr>
        <w:fldChar w:fldCharType="begin"/>
      </w:r>
      <w:r>
        <w:rPr>
          <w:rFonts w:eastAsiaTheme="majorEastAsia"/>
        </w:rPr>
        <w:instrText>HYPERLINK "mailto:wipras@nswrdn.com.au"</w:instrText>
      </w:r>
      <w:r>
        <w:rPr>
          <w:rFonts w:eastAsiaTheme="majorEastAsia"/>
        </w:rPr>
      </w:r>
      <w:r>
        <w:rPr>
          <w:rFonts w:eastAsiaTheme="majorEastAsia"/>
        </w:rPr>
        <w:fldChar w:fldCharType="separate"/>
      </w:r>
      <w:r w:rsidR="00097AD0" w:rsidRPr="00097AD0">
        <w:rPr>
          <w:rStyle w:val="Hyperlink"/>
          <w:rFonts w:eastAsiaTheme="majorEastAsia"/>
        </w:rPr>
        <w:t>wipras@rdnhealth.org</w:t>
      </w:r>
      <w:r w:rsidR="000632DA" w:rsidRPr="00751C3F">
        <w:rPr>
          <w:rStyle w:val="Hyperlink"/>
          <w:rFonts w:eastAsiaTheme="majorEastAsia"/>
        </w:rPr>
        <w:t xml:space="preserve"> </w:t>
      </w:r>
    </w:p>
    <w:p w14:paraId="52D2168E" w14:textId="560F305F" w:rsidR="009B1801" w:rsidRPr="00FF0C7C" w:rsidRDefault="00751C3F" w:rsidP="00FF0C7C">
      <w:pPr>
        <w:pStyle w:val="NoSpacing"/>
      </w:pPr>
      <w:r>
        <w:rPr>
          <w:rFonts w:eastAsiaTheme="majorEastAsia"/>
        </w:rPr>
        <w:fldChar w:fldCharType="end"/>
      </w:r>
      <w:r w:rsidR="009B1801" w:rsidRPr="00FF0C7C">
        <w:t>(02) 4924 8000</w:t>
      </w:r>
    </w:p>
    <w:p w14:paraId="6594D320" w14:textId="3E0E7FE2" w:rsidR="00FB5EB0" w:rsidRPr="00FF0C7C" w:rsidRDefault="00FB5EB0" w:rsidP="00FF0C7C">
      <w:pPr>
        <w:spacing w:after="0"/>
        <w:rPr>
          <w:rStyle w:val="Strong"/>
        </w:rPr>
      </w:pPr>
      <w:r w:rsidRPr="00FF0C7C">
        <w:rPr>
          <w:rStyle w:val="Strong"/>
        </w:rPr>
        <w:t>Northern Territory</w:t>
      </w:r>
    </w:p>
    <w:p w14:paraId="19745B9A" w14:textId="77777777" w:rsidR="00FB5EB0" w:rsidRPr="007D2814" w:rsidRDefault="00FB5EB0" w:rsidP="007D2814">
      <w:pPr>
        <w:pStyle w:val="NoSpacing"/>
      </w:pPr>
      <w:r w:rsidRPr="007D2814">
        <w:t>Northern Territory Primary Health Network</w:t>
      </w:r>
    </w:p>
    <w:p w14:paraId="1FEAE8C8" w14:textId="33D7D16E" w:rsidR="00FB5EB0" w:rsidRPr="00FF0C7C" w:rsidRDefault="00B209B5" w:rsidP="00751C3F">
      <w:pPr>
        <w:pStyle w:val="NoSpacing"/>
      </w:pPr>
      <w:hyperlink r:id="rId27" w:history="1">
        <w:r w:rsidRPr="00FF0C7C">
          <w:rPr>
            <w:rStyle w:val="Hyperlink"/>
          </w:rPr>
          <w:t>gpwip@ntphn.org.au</w:t>
        </w:r>
      </w:hyperlink>
    </w:p>
    <w:p w14:paraId="657BFAE2" w14:textId="5A94982C" w:rsidR="00FB5EB0" w:rsidRPr="007D2814" w:rsidRDefault="00FB5EB0" w:rsidP="007D2814">
      <w:pPr>
        <w:pStyle w:val="NoSpacing"/>
      </w:pPr>
      <w:r w:rsidRPr="007D2814">
        <w:t>(08) 8982 1000</w:t>
      </w:r>
    </w:p>
    <w:p w14:paraId="610F7B0D" w14:textId="77777777" w:rsidR="009B1801" w:rsidRPr="00FF0C7C" w:rsidRDefault="009B1801" w:rsidP="00FF0C7C">
      <w:pPr>
        <w:spacing w:after="0"/>
        <w:rPr>
          <w:rStyle w:val="Strong"/>
        </w:rPr>
      </w:pPr>
      <w:r w:rsidRPr="00FF0C7C">
        <w:rPr>
          <w:rStyle w:val="Strong"/>
        </w:rPr>
        <w:t>Queensland</w:t>
      </w:r>
    </w:p>
    <w:p w14:paraId="29F07951" w14:textId="77777777" w:rsidR="009B1801" w:rsidRPr="007D2814" w:rsidRDefault="009B1801" w:rsidP="007D2814">
      <w:pPr>
        <w:pStyle w:val="NoSpacing"/>
      </w:pPr>
      <w:r w:rsidRPr="007D2814">
        <w:t xml:space="preserve">Queensland Health Workforce </w:t>
      </w:r>
    </w:p>
    <w:p w14:paraId="096AD8DE" w14:textId="7C4E9886" w:rsidR="009B1801" w:rsidRPr="00751C3F" w:rsidRDefault="000632DA" w:rsidP="00FF0C7C">
      <w:pPr>
        <w:pStyle w:val="NoSpacing"/>
        <w:rPr>
          <w:rStyle w:val="Hyperlink"/>
          <w:rFonts w:eastAsiaTheme="majorEastAsia"/>
        </w:rPr>
      </w:pPr>
      <w:r w:rsidRPr="00751C3F">
        <w:rPr>
          <w:rStyle w:val="Hyperlink"/>
          <w:rFonts w:eastAsiaTheme="majorEastAsia"/>
        </w:rPr>
        <w:t>WIPRAS</w:t>
      </w:r>
      <w:r w:rsidR="009B1801" w:rsidRPr="00751C3F">
        <w:rPr>
          <w:rStyle w:val="Hyperlink"/>
          <w:rFonts w:eastAsiaTheme="majorEastAsia"/>
        </w:rPr>
        <w:t>@healthworkforce.com.au</w:t>
      </w:r>
    </w:p>
    <w:p w14:paraId="3D26BF55" w14:textId="544A2716" w:rsidR="009B1801" w:rsidRPr="007D2814" w:rsidRDefault="009B1801" w:rsidP="007D2814">
      <w:pPr>
        <w:pStyle w:val="NoSpacing"/>
      </w:pPr>
      <w:r w:rsidRPr="007D2814">
        <w:t>(07) 3105 7853</w:t>
      </w:r>
    </w:p>
    <w:p w14:paraId="523F5E06" w14:textId="72821958" w:rsidR="009B1801" w:rsidRPr="00FF0C7C" w:rsidRDefault="009B1801" w:rsidP="00FF0C7C">
      <w:pPr>
        <w:spacing w:after="0"/>
        <w:rPr>
          <w:rStyle w:val="Strong"/>
        </w:rPr>
      </w:pPr>
      <w:r w:rsidRPr="00FF0C7C">
        <w:rPr>
          <w:rStyle w:val="Strong"/>
        </w:rPr>
        <w:t>South Australia</w:t>
      </w:r>
    </w:p>
    <w:p w14:paraId="6406FA53" w14:textId="77777777" w:rsidR="009B1801" w:rsidRPr="007D2814" w:rsidRDefault="009B1801" w:rsidP="007D2814">
      <w:pPr>
        <w:pStyle w:val="NoSpacing"/>
      </w:pPr>
      <w:r w:rsidRPr="007D2814">
        <w:t xml:space="preserve">South Australia Rural Doctors Workforce Agency </w:t>
      </w:r>
    </w:p>
    <w:p w14:paraId="7ABE1C70" w14:textId="77777777" w:rsidR="009B1801" w:rsidRPr="00FF0C7C" w:rsidRDefault="009B1801" w:rsidP="00FF0C7C">
      <w:pPr>
        <w:pStyle w:val="NoSpacing"/>
      </w:pPr>
      <w:hyperlink r:id="rId28" w:history="1">
        <w:r w:rsidRPr="00FF0C7C">
          <w:rPr>
            <w:rStyle w:val="Hyperlink"/>
          </w:rPr>
          <w:t>WIP@ruraldoc.com.au</w:t>
        </w:r>
      </w:hyperlink>
    </w:p>
    <w:p w14:paraId="7DEB88A5" w14:textId="6610CC64" w:rsidR="009B1801" w:rsidRPr="007D2814" w:rsidRDefault="009B1801" w:rsidP="007D2814">
      <w:pPr>
        <w:pStyle w:val="NoSpacing"/>
      </w:pPr>
      <w:r w:rsidRPr="007D2814">
        <w:t>(08) 8234 8277</w:t>
      </w:r>
    </w:p>
    <w:p w14:paraId="495633BA" w14:textId="77777777" w:rsidR="009B1801" w:rsidRPr="00FF0C7C" w:rsidRDefault="009B1801" w:rsidP="00FF0C7C">
      <w:pPr>
        <w:spacing w:after="0"/>
        <w:rPr>
          <w:rStyle w:val="Strong"/>
        </w:rPr>
      </w:pPr>
      <w:r w:rsidRPr="00FF0C7C">
        <w:rPr>
          <w:rStyle w:val="Strong"/>
        </w:rPr>
        <w:t>Tasmania</w:t>
      </w:r>
    </w:p>
    <w:p w14:paraId="0B0B3AB8" w14:textId="4BBB6893" w:rsidR="009B1801" w:rsidRPr="00FF0C7C" w:rsidRDefault="001339EC" w:rsidP="00751C3F">
      <w:pPr>
        <w:pStyle w:val="NoSpacing"/>
      </w:pPr>
      <w:r>
        <w:t>The People Project Tasmania</w:t>
      </w:r>
    </w:p>
    <w:p w14:paraId="5F9AB63D" w14:textId="3BBD8E62" w:rsidR="009B1801" w:rsidRPr="007D2814" w:rsidRDefault="001339EC" w:rsidP="007D2814">
      <w:pPr>
        <w:pStyle w:val="NoSpacing"/>
      </w:pPr>
      <w:hyperlink r:id="rId29" w:history="1">
        <w:r w:rsidRPr="0094587A">
          <w:rPr>
            <w:rStyle w:val="Hyperlink"/>
          </w:rPr>
          <w:t>wipras@thepeopleproject.com.au</w:t>
        </w:r>
      </w:hyperlink>
      <w:r>
        <w:t xml:space="preserve"> </w:t>
      </w:r>
      <w:r w:rsidRPr="001339EC">
        <w:cr/>
      </w:r>
      <w:r w:rsidR="009B1801" w:rsidRPr="007D2814">
        <w:t>(03) 6332 8600</w:t>
      </w:r>
    </w:p>
    <w:p w14:paraId="454DEF8B" w14:textId="04134746" w:rsidR="00FB5EB0" w:rsidRPr="00FF0C7C" w:rsidRDefault="00FB5EB0" w:rsidP="00FF0C7C">
      <w:pPr>
        <w:spacing w:after="0"/>
        <w:rPr>
          <w:rStyle w:val="Strong"/>
        </w:rPr>
      </w:pPr>
      <w:r w:rsidRPr="00FF0C7C">
        <w:rPr>
          <w:rStyle w:val="Strong"/>
        </w:rPr>
        <w:t>Victoria</w:t>
      </w:r>
    </w:p>
    <w:p w14:paraId="59EB8E39" w14:textId="5D4B1D66" w:rsidR="00FB5EB0" w:rsidRPr="007D2814" w:rsidRDefault="00FB5EB0" w:rsidP="007D2814">
      <w:pPr>
        <w:pStyle w:val="NoSpacing"/>
      </w:pPr>
      <w:r w:rsidRPr="007D2814">
        <w:t xml:space="preserve">Rural Workforce Agency </w:t>
      </w:r>
      <w:r w:rsidR="00415CBA" w:rsidRPr="007D2814">
        <w:t>Victoria</w:t>
      </w:r>
    </w:p>
    <w:p w14:paraId="165F12D6" w14:textId="2A76920E" w:rsidR="00415CBA" w:rsidRPr="00FF0C7C" w:rsidRDefault="000632DA" w:rsidP="00751C3F">
      <w:pPr>
        <w:pStyle w:val="NoSpacing"/>
        <w:rPr>
          <w:rFonts w:eastAsiaTheme="majorEastAsia"/>
        </w:rPr>
      </w:pPr>
      <w:hyperlink r:id="rId30" w:history="1">
        <w:r w:rsidRPr="00FF0C7C">
          <w:rPr>
            <w:rStyle w:val="Hyperlink"/>
            <w:rFonts w:eastAsiaTheme="majorEastAsia"/>
          </w:rPr>
          <w:t>WIPRAS@rwav.com.au</w:t>
        </w:r>
      </w:hyperlink>
    </w:p>
    <w:p w14:paraId="3736BA7E" w14:textId="67E21253" w:rsidR="009B1801" w:rsidRPr="00FF0C7C" w:rsidRDefault="00FB5EB0" w:rsidP="00FF0C7C">
      <w:pPr>
        <w:pStyle w:val="NoSpacing"/>
        <w:contextualSpacing/>
      </w:pPr>
      <w:r w:rsidRPr="007D2814">
        <w:t>(03) 9349 7800</w:t>
      </w:r>
    </w:p>
    <w:p w14:paraId="0FDD6BE4" w14:textId="533F5CAF" w:rsidR="009B1801" w:rsidRPr="00FF0C7C" w:rsidRDefault="009B1801" w:rsidP="00FF0C7C">
      <w:pPr>
        <w:spacing w:after="0"/>
        <w:rPr>
          <w:rStyle w:val="Strong"/>
        </w:rPr>
      </w:pPr>
      <w:r w:rsidRPr="00FF0C7C">
        <w:rPr>
          <w:rStyle w:val="Strong"/>
        </w:rPr>
        <w:t>Western Australia</w:t>
      </w:r>
    </w:p>
    <w:p w14:paraId="3C80D44F" w14:textId="72A1F71B" w:rsidR="009B1801" w:rsidRPr="00FF0C7C" w:rsidRDefault="009B1801" w:rsidP="00FF0C7C">
      <w:pPr>
        <w:pStyle w:val="NoSpacing"/>
      </w:pPr>
      <w:r w:rsidRPr="007D2814">
        <w:t>Rural Health West</w:t>
      </w:r>
    </w:p>
    <w:p w14:paraId="355DA34E" w14:textId="77777777" w:rsidR="009B1801" w:rsidRPr="00FF0C7C" w:rsidRDefault="009B1801" w:rsidP="00751C3F">
      <w:pPr>
        <w:pStyle w:val="NoSpacing"/>
      </w:pPr>
      <w:hyperlink r:id="rId31" w:history="1">
        <w:r w:rsidRPr="00FF0C7C">
          <w:rPr>
            <w:rStyle w:val="Hyperlink"/>
            <w:rFonts w:eastAsiaTheme="majorEastAsia"/>
          </w:rPr>
          <w:t xml:space="preserve">wipras@ruralhw.com.au </w:t>
        </w:r>
      </w:hyperlink>
    </w:p>
    <w:p w14:paraId="3C640C60" w14:textId="7DA6178A" w:rsidR="009B1801" w:rsidRPr="007D2814" w:rsidRDefault="009B1801" w:rsidP="007D2814">
      <w:pPr>
        <w:pStyle w:val="NoSpacing"/>
      </w:pPr>
      <w:r w:rsidRPr="007D2814">
        <w:t>(08) 6389 4500</w:t>
      </w:r>
    </w:p>
    <w:p w14:paraId="24733361" w14:textId="44B19203" w:rsidR="00FB5EB0" w:rsidRPr="007D2814" w:rsidRDefault="00FB5EB0" w:rsidP="00FF0C7C">
      <w:r w:rsidRPr="007D2814">
        <w:t xml:space="preserve">For </w:t>
      </w:r>
      <w:r w:rsidR="0066353C" w:rsidRPr="007D2814">
        <w:t>bank account details and post-payment related enquiries</w:t>
      </w:r>
      <w:r w:rsidRPr="007D2814">
        <w:t>, please contact:</w:t>
      </w:r>
    </w:p>
    <w:p w14:paraId="7286CD9A" w14:textId="77777777" w:rsidR="00FB5EB0" w:rsidRPr="00FF0C7C" w:rsidRDefault="00FB5EB0" w:rsidP="00FF0C7C">
      <w:pPr>
        <w:spacing w:after="0"/>
        <w:rPr>
          <w:rStyle w:val="Strong"/>
        </w:rPr>
      </w:pPr>
      <w:r w:rsidRPr="00FF0C7C">
        <w:rPr>
          <w:rStyle w:val="Strong"/>
        </w:rPr>
        <w:t>Services Australia</w:t>
      </w:r>
    </w:p>
    <w:p w14:paraId="388A8415" w14:textId="77777777" w:rsidR="00FB5EB0" w:rsidRPr="00FF0C7C" w:rsidRDefault="00FB5EB0" w:rsidP="00751C3F">
      <w:pPr>
        <w:pStyle w:val="NoSpacing"/>
      </w:pPr>
      <w:hyperlink r:id="rId32" w:history="1">
        <w:r w:rsidRPr="00FF0C7C">
          <w:rPr>
            <w:rStyle w:val="Hyperlink"/>
          </w:rPr>
          <w:t>WIPDoctor@servicesaustralia.gov.au</w:t>
        </w:r>
      </w:hyperlink>
    </w:p>
    <w:p w14:paraId="7EFA5A40" w14:textId="77777777" w:rsidR="000632DA" w:rsidRDefault="0066353C" w:rsidP="00751C3F">
      <w:pPr>
        <w:pStyle w:val="NoSpacing"/>
      </w:pPr>
      <w:r>
        <w:t>1800 222 032</w:t>
      </w:r>
    </w:p>
    <w:p w14:paraId="21F5FABF" w14:textId="5E6FB833" w:rsidR="00CF642B" w:rsidRDefault="00CF642B">
      <w:pPr>
        <w:rPr>
          <w:rFonts w:cstheme="minorHAnsi"/>
        </w:rPr>
      </w:pPr>
      <w:r>
        <w:rPr>
          <w:rFonts w:cstheme="minorHAnsi"/>
        </w:rPr>
        <w:br w:type="page"/>
      </w:r>
    </w:p>
    <w:p w14:paraId="3D30BBF0" w14:textId="23E15D47" w:rsidR="00CF642B" w:rsidRPr="007D2814" w:rsidRDefault="003C4114" w:rsidP="007D2814">
      <w:pPr>
        <w:pStyle w:val="Heading1"/>
      </w:pPr>
      <w:bookmarkStart w:id="63" w:name="_7._Appendix:_Quick"/>
      <w:bookmarkStart w:id="64" w:name="_Toc216892344"/>
      <w:bookmarkEnd w:id="63"/>
      <w:r w:rsidRPr="007D2814">
        <w:lastRenderedPageBreak/>
        <w:t>Appendix: Quick re</w:t>
      </w:r>
      <w:r w:rsidR="0078035E" w:rsidRPr="007D2814">
        <w:t xml:space="preserve">ference </w:t>
      </w:r>
      <w:r w:rsidRPr="007D2814">
        <w:t>s</w:t>
      </w:r>
      <w:r w:rsidR="00CF642B" w:rsidRPr="007D2814">
        <w:t xml:space="preserve">ummary </w:t>
      </w:r>
      <w:r w:rsidRPr="007D2814">
        <w:t>t</w:t>
      </w:r>
      <w:r w:rsidR="00CF642B" w:rsidRPr="007D2814">
        <w:t>ables</w:t>
      </w:r>
      <w:bookmarkEnd w:id="64"/>
    </w:p>
    <w:p w14:paraId="02DC2D64" w14:textId="22DA97B8" w:rsidR="004E61A9" w:rsidRPr="008B366D" w:rsidRDefault="003156CF" w:rsidP="008B366D">
      <w:pPr>
        <w:pStyle w:val="Caption"/>
      </w:pPr>
      <w:bookmarkStart w:id="65" w:name="_Hlk144291230"/>
      <w:r w:rsidRPr="008B366D">
        <w:t>Approved</w:t>
      </w:r>
      <w:r w:rsidR="004E61A9" w:rsidRPr="008B366D">
        <w:t xml:space="preserve"> training pathways</w:t>
      </w:r>
    </w:p>
    <w:tbl>
      <w:tblPr>
        <w:tblStyle w:val="TableGrid2"/>
        <w:tblW w:w="0" w:type="auto"/>
        <w:tblLook w:val="04A0" w:firstRow="1" w:lastRow="0" w:firstColumn="1" w:lastColumn="0" w:noHBand="0" w:noVBand="1"/>
      </w:tblPr>
      <w:tblGrid>
        <w:gridCol w:w="2122"/>
        <w:gridCol w:w="6938"/>
      </w:tblGrid>
      <w:tr w:rsidR="004E61A9" w:rsidRPr="0086360F" w14:paraId="33C721E3" w14:textId="77777777" w:rsidTr="001B70C7">
        <w:trPr>
          <w:cnfStyle w:val="100000000000" w:firstRow="1" w:lastRow="0" w:firstColumn="0" w:lastColumn="0" w:oddVBand="0" w:evenVBand="0" w:oddHBand="0" w:evenHBand="0" w:firstRowFirstColumn="0" w:firstRowLastColumn="0" w:lastRowFirstColumn="0" w:lastRowLastColumn="0"/>
          <w:trHeight w:val="2154"/>
        </w:trPr>
        <w:tc>
          <w:tcPr>
            <w:cnfStyle w:val="001000000000" w:firstRow="0" w:lastRow="0" w:firstColumn="1" w:lastColumn="0" w:oddVBand="0" w:evenVBand="0" w:oddHBand="0" w:evenHBand="0" w:firstRowFirstColumn="0" w:firstRowLastColumn="0" w:lastRowFirstColumn="0" w:lastRowLastColumn="0"/>
            <w:tcW w:w="2122" w:type="dxa"/>
          </w:tcPr>
          <w:p w14:paraId="25FC3596" w14:textId="452B24E2" w:rsidR="004E61A9" w:rsidRPr="00D97A9F" w:rsidRDefault="004E61A9" w:rsidP="00D97A9F">
            <w:r w:rsidRPr="007D2814">
              <w:t>Approved training pathways</w:t>
            </w:r>
          </w:p>
        </w:tc>
        <w:tc>
          <w:tcPr>
            <w:tcW w:w="6938" w:type="dxa"/>
            <w:shd w:val="clear" w:color="auto" w:fill="FFFFFF" w:themeFill="background1"/>
          </w:tcPr>
          <w:p w14:paraId="0C527223" w14:textId="77777777" w:rsidR="003156CF" w:rsidRPr="0018319D" w:rsidRDefault="004E61A9" w:rsidP="00FF0C7C">
            <w:pPr>
              <w:cnfStyle w:val="100000000000" w:firstRow="1" w:lastRow="0" w:firstColumn="0" w:lastColumn="0" w:oddVBand="0" w:evenVBand="0" w:oddHBand="0" w:evenHBand="0" w:firstRowFirstColumn="0" w:firstRowLastColumn="0" w:lastRowFirstColumn="0" w:lastRowLastColumn="0"/>
              <w:rPr>
                <w:color w:val="auto"/>
                <w:sz w:val="20"/>
                <w:szCs w:val="20"/>
              </w:rPr>
            </w:pPr>
            <w:r w:rsidRPr="0018319D">
              <w:rPr>
                <w:sz w:val="20"/>
                <w:szCs w:val="20"/>
              </w:rPr>
              <w:t>Approved training pathway refers to the</w:t>
            </w:r>
            <w:r w:rsidR="003156CF" w:rsidRPr="0018319D">
              <w:rPr>
                <w:sz w:val="20"/>
                <w:szCs w:val="20"/>
              </w:rPr>
              <w:t>:</w:t>
            </w:r>
            <w:r w:rsidRPr="0018319D">
              <w:rPr>
                <w:sz w:val="20"/>
                <w:szCs w:val="20"/>
              </w:rPr>
              <w:t xml:space="preserve"> </w:t>
            </w:r>
          </w:p>
          <w:p w14:paraId="16D47ABC" w14:textId="77777777" w:rsidR="003156CF" w:rsidRPr="001B70C7" w:rsidRDefault="004E61A9" w:rsidP="007D2814">
            <w:pPr>
              <w:pStyle w:val="Tablelistbullet"/>
              <w:cnfStyle w:val="100000000000" w:firstRow="1" w:lastRow="0" w:firstColumn="0" w:lastColumn="0" w:oddVBand="0" w:evenVBand="0" w:oddHBand="0" w:evenHBand="0" w:firstRowFirstColumn="0" w:firstRowLastColumn="0" w:lastRowFirstColumn="0" w:lastRowLastColumn="0"/>
              <w:rPr>
                <w:color w:val="auto"/>
              </w:rPr>
            </w:pPr>
            <w:r w:rsidRPr="001B70C7">
              <w:rPr>
                <w:color w:val="auto"/>
              </w:rPr>
              <w:t>Australian General Practice Training (AGPT) Program</w:t>
            </w:r>
          </w:p>
          <w:p w14:paraId="30270CE3" w14:textId="77777777" w:rsidR="003156CF" w:rsidRPr="001B70C7" w:rsidRDefault="004E61A9" w:rsidP="007D2814">
            <w:pPr>
              <w:pStyle w:val="Tablelistbullet"/>
              <w:cnfStyle w:val="100000000000" w:firstRow="1" w:lastRow="0" w:firstColumn="0" w:lastColumn="0" w:oddVBand="0" w:evenVBand="0" w:oddHBand="0" w:evenHBand="0" w:firstRowFirstColumn="0" w:firstRowLastColumn="0" w:lastRowFirstColumn="0" w:lastRowLastColumn="0"/>
              <w:rPr>
                <w:color w:val="auto"/>
              </w:rPr>
            </w:pPr>
            <w:r w:rsidRPr="001B70C7">
              <w:rPr>
                <w:color w:val="auto"/>
              </w:rPr>
              <w:t>Australian College of Rural and Remote Medicine (ACRRM)’s Independent Pathway</w:t>
            </w:r>
          </w:p>
          <w:p w14:paraId="6B2D5277" w14:textId="237C441F" w:rsidR="003156CF" w:rsidRPr="001B70C7" w:rsidRDefault="004E61A9" w:rsidP="007D2814">
            <w:pPr>
              <w:pStyle w:val="Tablelistbullet"/>
              <w:cnfStyle w:val="100000000000" w:firstRow="1" w:lastRow="0" w:firstColumn="0" w:lastColumn="0" w:oddVBand="0" w:evenVBand="0" w:oddHBand="0" w:evenHBand="0" w:firstRowFirstColumn="0" w:firstRowLastColumn="0" w:lastRowFirstColumn="0" w:lastRowLastColumn="0"/>
              <w:rPr>
                <w:color w:val="auto"/>
              </w:rPr>
            </w:pPr>
            <w:r w:rsidRPr="001B70C7">
              <w:rPr>
                <w:color w:val="auto"/>
              </w:rPr>
              <w:t>Remote Vocational Training Scheme (RVTS)</w:t>
            </w:r>
          </w:p>
          <w:p w14:paraId="1D983109" w14:textId="77777777" w:rsidR="003156CF" w:rsidRPr="001B70C7" w:rsidRDefault="004E61A9" w:rsidP="007D2814">
            <w:pPr>
              <w:pStyle w:val="Tablelistbullet"/>
              <w:cnfStyle w:val="100000000000" w:firstRow="1" w:lastRow="0" w:firstColumn="0" w:lastColumn="0" w:oddVBand="0" w:evenVBand="0" w:oddHBand="0" w:evenHBand="0" w:firstRowFirstColumn="0" w:firstRowLastColumn="0" w:lastRowFirstColumn="0" w:lastRowLastColumn="0"/>
              <w:rPr>
                <w:color w:val="auto"/>
              </w:rPr>
            </w:pPr>
            <w:r w:rsidRPr="001B70C7">
              <w:rPr>
                <w:color w:val="auto"/>
              </w:rPr>
              <w:t>Rural Generalist Training Scheme (RGTS)</w:t>
            </w:r>
          </w:p>
          <w:p w14:paraId="7787E773" w14:textId="05430AA5" w:rsidR="004E61A9" w:rsidRPr="003156CF" w:rsidRDefault="004E61A9" w:rsidP="007D2814">
            <w:pPr>
              <w:pStyle w:val="Tablelistbullet"/>
              <w:cnfStyle w:val="100000000000" w:firstRow="1" w:lastRow="0" w:firstColumn="0" w:lastColumn="0" w:oddVBand="0" w:evenVBand="0" w:oddHBand="0" w:evenHBand="0" w:firstRowFirstColumn="0" w:firstRowLastColumn="0" w:lastRowFirstColumn="0" w:lastRowLastColumn="0"/>
            </w:pPr>
            <w:r w:rsidRPr="001B70C7">
              <w:rPr>
                <w:color w:val="auto"/>
              </w:rPr>
              <w:t>Royal Australian College of General Practitioners (RACGP)’s Practice Experience Program (PEP) or Fellowship Support Program (FSP).</w:t>
            </w:r>
          </w:p>
        </w:tc>
      </w:tr>
    </w:tbl>
    <w:bookmarkEnd w:id="65"/>
    <w:p w14:paraId="23E67BBB" w14:textId="69021559" w:rsidR="0086360F" w:rsidRPr="008B366D" w:rsidRDefault="00780E94" w:rsidP="008B366D">
      <w:pPr>
        <w:pStyle w:val="Caption"/>
      </w:pPr>
      <w:r w:rsidRPr="008B366D">
        <w:t>Eligible advanced skills by WIP-Rural Advanced Skills stream</w:t>
      </w:r>
    </w:p>
    <w:tbl>
      <w:tblPr>
        <w:tblStyle w:val="TableGrid2"/>
        <w:tblW w:w="0" w:type="auto"/>
        <w:tblLook w:val="04A0" w:firstRow="1" w:lastRow="0" w:firstColumn="1" w:lastColumn="0" w:noHBand="0" w:noVBand="1"/>
      </w:tblPr>
      <w:tblGrid>
        <w:gridCol w:w="2122"/>
        <w:gridCol w:w="6938"/>
      </w:tblGrid>
      <w:tr w:rsidR="00B540FC" w:rsidRPr="00B540FC" w14:paraId="3600525D" w14:textId="77777777" w:rsidTr="007D28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A02BC58" w14:textId="0B82587F" w:rsidR="0078035E" w:rsidRPr="007D2814" w:rsidRDefault="0078035E" w:rsidP="007D2814">
            <w:r w:rsidRPr="007D2814">
              <w:t>Eligible advanced skills</w:t>
            </w:r>
            <w:r w:rsidR="00780E94" w:rsidRPr="007D2814">
              <w:t xml:space="preserve"> by stream</w:t>
            </w:r>
          </w:p>
        </w:tc>
      </w:tr>
      <w:tr w:rsidR="00B540FC" w:rsidRPr="0086360F" w14:paraId="42382BD4" w14:textId="77777777" w:rsidTr="007D2814">
        <w:trPr>
          <w:trHeight w:val="1190"/>
        </w:trPr>
        <w:tc>
          <w:tcPr>
            <w:cnfStyle w:val="001000000000" w:firstRow="0" w:lastRow="0" w:firstColumn="1" w:lastColumn="0" w:oddVBand="0" w:evenVBand="0" w:oddHBand="0" w:evenHBand="0" w:firstRowFirstColumn="0" w:firstRowLastColumn="0" w:lastRowFirstColumn="0" w:lastRowLastColumn="0"/>
            <w:tcW w:w="2122" w:type="dxa"/>
          </w:tcPr>
          <w:p w14:paraId="38DA641E" w14:textId="77777777" w:rsidR="0078035E" w:rsidRPr="007D2814" w:rsidRDefault="0078035E" w:rsidP="007D2814">
            <w:r w:rsidRPr="007D2814">
              <w:t>Stream 1: Emergency Medicine</w:t>
            </w:r>
          </w:p>
        </w:tc>
        <w:tc>
          <w:tcPr>
            <w:tcW w:w="6938" w:type="dxa"/>
          </w:tcPr>
          <w:p w14:paraId="2D3FB5CE" w14:textId="49FF2B4A"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 xml:space="preserve">Emergency care in hospital, </w:t>
            </w:r>
            <w:r w:rsidR="00C80233">
              <w:t>Medicare Urgent Care Clinic</w:t>
            </w:r>
            <w:r w:rsidRPr="003E3D1D">
              <w:t xml:space="preserve"> or </w:t>
            </w:r>
            <w:r w:rsidR="009B1801">
              <w:t>M</w:t>
            </w:r>
            <w:r w:rsidRPr="003E3D1D">
              <w:t>ulti</w:t>
            </w:r>
            <w:r w:rsidR="009B1801">
              <w:t>-P</w:t>
            </w:r>
            <w:r w:rsidRPr="003E3D1D">
              <w:t xml:space="preserve">urpose </w:t>
            </w:r>
            <w:r w:rsidR="009B1801">
              <w:t>S</w:t>
            </w:r>
            <w:r w:rsidRPr="003E3D1D">
              <w:t>ervice</w:t>
            </w:r>
            <w:r w:rsidR="00C34C9C">
              <w:t>.</w:t>
            </w:r>
          </w:p>
          <w:p w14:paraId="10A5C30B" w14:textId="1B035A5A"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 xml:space="preserve">Emergency after hours services in communities where there is no hospital, urgent care centre or multipurpose service within 50 km </w:t>
            </w:r>
            <w:r w:rsidR="009B1801">
              <w:t xml:space="preserve">(by road) </w:t>
            </w:r>
            <w:r w:rsidRPr="003E3D1D">
              <w:t>of the doctor’s general practice and services are provided in person</w:t>
            </w:r>
            <w:r w:rsidR="00C34C9C">
              <w:t>.</w:t>
            </w:r>
          </w:p>
        </w:tc>
      </w:tr>
      <w:tr w:rsidR="00B540FC" w:rsidRPr="0086360F" w14:paraId="6D547FB4" w14:textId="77777777" w:rsidTr="007D2814">
        <w:trPr>
          <w:trHeight w:val="2398"/>
        </w:trPr>
        <w:tc>
          <w:tcPr>
            <w:cnfStyle w:val="001000000000" w:firstRow="0" w:lastRow="0" w:firstColumn="1" w:lastColumn="0" w:oddVBand="0" w:evenVBand="0" w:oddHBand="0" w:evenHBand="0" w:firstRowFirstColumn="0" w:firstRowLastColumn="0" w:lastRowFirstColumn="0" w:lastRowLastColumn="0"/>
            <w:tcW w:w="2122" w:type="dxa"/>
          </w:tcPr>
          <w:p w14:paraId="241C7AE1" w14:textId="2F562894" w:rsidR="0078035E" w:rsidRPr="007D2814" w:rsidRDefault="0078035E" w:rsidP="00EA44BF">
            <w:r w:rsidRPr="007D2814">
              <w:t>Stream 2: Advanced Skills</w:t>
            </w:r>
          </w:p>
        </w:tc>
        <w:tc>
          <w:tcPr>
            <w:tcW w:w="6938" w:type="dxa"/>
          </w:tcPr>
          <w:p w14:paraId="693FE207"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Adult internal medicine</w:t>
            </w:r>
          </w:p>
          <w:p w14:paraId="52CF1D61"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Anaesthesia</w:t>
            </w:r>
          </w:p>
          <w:p w14:paraId="6EA6EF39"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First Nations Health (Aboriginal and Torres Strait Islander Health)</w:t>
            </w:r>
          </w:p>
          <w:p w14:paraId="15344782"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Mental Health</w:t>
            </w:r>
          </w:p>
          <w:p w14:paraId="11A80BFD"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Obstetrics and Gynaecology</w:t>
            </w:r>
          </w:p>
          <w:p w14:paraId="76E0A081"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Paediatrics and Child Health</w:t>
            </w:r>
          </w:p>
          <w:p w14:paraId="227A6C87" w14:textId="77777777"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Palliative Care</w:t>
            </w:r>
          </w:p>
          <w:p w14:paraId="4DA22DAA" w14:textId="77777777" w:rsidR="0078035E"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Remote Medicine</w:t>
            </w:r>
          </w:p>
          <w:p w14:paraId="50736978" w14:textId="058BA0C1" w:rsidR="00E57D0B" w:rsidRPr="003E3D1D" w:rsidRDefault="00E57D0B" w:rsidP="007D2814">
            <w:pPr>
              <w:pStyle w:val="Tablelistbullet"/>
              <w:cnfStyle w:val="000000000000" w:firstRow="0" w:lastRow="0" w:firstColumn="0" w:lastColumn="0" w:oddVBand="0" w:evenVBand="0" w:oddHBand="0" w:evenHBand="0" w:firstRowFirstColumn="0" w:firstRowLastColumn="0" w:lastRowFirstColumn="0" w:lastRowLastColumn="0"/>
            </w:pPr>
            <w:r>
              <w:t xml:space="preserve">Small Town Rural General Practice </w:t>
            </w:r>
          </w:p>
          <w:p w14:paraId="61BEBC8E" w14:textId="6B1071F6" w:rsidR="0078035E" w:rsidRPr="003E3D1D" w:rsidRDefault="0078035E"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Surgery</w:t>
            </w:r>
            <w:r w:rsidR="00C34C9C">
              <w:t>.</w:t>
            </w:r>
          </w:p>
        </w:tc>
      </w:tr>
    </w:tbl>
    <w:p w14:paraId="42AE012D" w14:textId="52E021D6" w:rsidR="0078035E" w:rsidRPr="008B366D" w:rsidRDefault="00780E94" w:rsidP="008B366D">
      <w:pPr>
        <w:pStyle w:val="Caption"/>
      </w:pPr>
      <w:r w:rsidRPr="008B366D">
        <w:t>Training/qualification requirements by advanced skill</w:t>
      </w:r>
    </w:p>
    <w:tbl>
      <w:tblPr>
        <w:tblStyle w:val="TableGrid2"/>
        <w:tblW w:w="0" w:type="auto"/>
        <w:tblLook w:val="04A0" w:firstRow="1" w:lastRow="0" w:firstColumn="1" w:lastColumn="0" w:noHBand="0" w:noVBand="1"/>
      </w:tblPr>
      <w:tblGrid>
        <w:gridCol w:w="2122"/>
        <w:gridCol w:w="6938"/>
      </w:tblGrid>
      <w:tr w:rsidR="00B540FC" w:rsidRPr="00B540FC" w14:paraId="100E4470" w14:textId="77777777" w:rsidTr="007D28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2CB03822" w14:textId="77777777" w:rsidR="00780E94" w:rsidRPr="007D2814" w:rsidRDefault="00780E94" w:rsidP="007D2814">
            <w:r w:rsidRPr="007D2814">
              <w:t>Advanced Skill</w:t>
            </w:r>
          </w:p>
        </w:tc>
        <w:tc>
          <w:tcPr>
            <w:tcW w:w="6938" w:type="dxa"/>
          </w:tcPr>
          <w:p w14:paraId="7F663BBA" w14:textId="77777777" w:rsidR="00780E94" w:rsidRPr="007D2814" w:rsidRDefault="00780E94" w:rsidP="007D2814">
            <w:pPr>
              <w:cnfStyle w:val="100000000000" w:firstRow="1" w:lastRow="0" w:firstColumn="0" w:lastColumn="0" w:oddVBand="0" w:evenVBand="0" w:oddHBand="0" w:evenHBand="0" w:firstRowFirstColumn="0" w:firstRowLastColumn="0" w:lastRowFirstColumn="0" w:lastRowLastColumn="0"/>
            </w:pPr>
            <w:r w:rsidRPr="007D2814">
              <w:t>Training/qualifications required</w:t>
            </w:r>
          </w:p>
        </w:tc>
      </w:tr>
      <w:tr w:rsidR="00B540FC" w:rsidRPr="00711740" w14:paraId="54C3130C"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0C891098" w14:textId="77777777" w:rsidR="00780E94" w:rsidRPr="007D2814" w:rsidRDefault="00780E94" w:rsidP="007D2814">
            <w:r w:rsidRPr="007D2814">
              <w:t>Adult Internal Medicine</w:t>
            </w:r>
          </w:p>
        </w:tc>
        <w:tc>
          <w:tcPr>
            <w:tcW w:w="6938" w:type="dxa"/>
          </w:tcPr>
          <w:p w14:paraId="014E472D" w14:textId="64F0E83A"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Adult Internal Medicine (ACRRM)</w:t>
            </w:r>
            <w:r w:rsidR="00A94F00" w:rsidRPr="003E3D1D">
              <w:t>.</w:t>
            </w:r>
          </w:p>
          <w:p w14:paraId="330D466A" w14:textId="0F1648BB"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Adult Internal Medicine (RACGP)</w:t>
            </w:r>
            <w:r w:rsidR="00A94F00" w:rsidRPr="003E3D1D">
              <w:t>.</w:t>
            </w:r>
          </w:p>
          <w:p w14:paraId="1F532BC6" w14:textId="390850F3"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Adult Internal Medicine training of 12 months or longer that is accredited by either ACRRM or RACGP</w:t>
            </w:r>
            <w:r w:rsidR="00A94F00" w:rsidRPr="003E3D1D">
              <w:t>.</w:t>
            </w:r>
          </w:p>
        </w:tc>
      </w:tr>
      <w:tr w:rsidR="00B540FC" w:rsidRPr="00711740" w14:paraId="5F1EBF58"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5ABE99D3" w14:textId="77777777" w:rsidR="00780E94" w:rsidRPr="007D2814" w:rsidRDefault="00780E94" w:rsidP="007D2814">
            <w:r w:rsidRPr="007D2814">
              <w:t>Anaesthesia</w:t>
            </w:r>
          </w:p>
        </w:tc>
        <w:tc>
          <w:tcPr>
            <w:tcW w:w="6938" w:type="dxa"/>
          </w:tcPr>
          <w:p w14:paraId="5D20095E" w14:textId="0909DF0D"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Anaesthesia (ACRRM)</w:t>
            </w:r>
            <w:r w:rsidR="00A94F00" w:rsidRPr="003E3D1D">
              <w:t>.</w:t>
            </w:r>
          </w:p>
          <w:p w14:paraId="3114538F" w14:textId="5ABEB15D"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Anaesthesia (RACGP)</w:t>
            </w:r>
            <w:r w:rsidR="00A94F00" w:rsidRPr="003E3D1D">
              <w:t>.</w:t>
            </w:r>
          </w:p>
          <w:p w14:paraId="73D66AD0" w14:textId="60A72D1A"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Anaesthesia training of 12 months or longer that is accredited by either ACRRM or RACGP</w:t>
            </w:r>
            <w:r w:rsidR="00A94F00" w:rsidRPr="003E3D1D">
              <w:t>.</w:t>
            </w:r>
          </w:p>
          <w:p w14:paraId="03CCB3EA" w14:textId="087A2301"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Credentialled to perform anaesthetic services by hospital in which services are delivered</w:t>
            </w:r>
            <w:r w:rsidR="00A94F00" w:rsidRPr="003E3D1D">
              <w:t>.</w:t>
            </w:r>
          </w:p>
        </w:tc>
      </w:tr>
      <w:tr w:rsidR="00B540FC" w:rsidRPr="00711740" w14:paraId="1F740E56"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399F7AAC" w14:textId="77777777" w:rsidR="00780E94" w:rsidRPr="007D2814" w:rsidRDefault="00780E94" w:rsidP="007D2814">
            <w:r w:rsidRPr="007D2814">
              <w:lastRenderedPageBreak/>
              <w:t>First Nations Health</w:t>
            </w:r>
          </w:p>
        </w:tc>
        <w:tc>
          <w:tcPr>
            <w:tcW w:w="6938" w:type="dxa"/>
          </w:tcPr>
          <w:p w14:paraId="2E51AC25" w14:textId="77777777" w:rsidR="00A94F00" w:rsidRPr="003E3D1D" w:rsidRDefault="00A94F00"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Aboriginal and Torres Strait Islander Health (ACRRM).</w:t>
            </w:r>
          </w:p>
          <w:p w14:paraId="0E45D333" w14:textId="77777777" w:rsidR="00A94F00" w:rsidRPr="003E3D1D" w:rsidRDefault="00A94F00"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Aboriginal and Torres Strait Islander Health (RACGP).</w:t>
            </w:r>
          </w:p>
          <w:p w14:paraId="27C3F125" w14:textId="77777777" w:rsidR="00A94F00" w:rsidRPr="003E3D1D" w:rsidRDefault="00A94F00"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GPs and Rural Generalists with 12 months (full-time/1.0 FTE) or more prior experience (within the last five years) working in an Aboriginal Community Controlled Health Organisation or Aboriginal Medical Service (prior to commencement of assessment period).</w:t>
            </w:r>
          </w:p>
          <w:p w14:paraId="03DF0FF6" w14:textId="595A4AB7" w:rsidR="00780E94" w:rsidRPr="003E3D1D" w:rsidRDefault="00A94F00"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 xml:space="preserve">GPs and Rural Generalists with 12 months (full-time/1.0 FTE) or more experience (within the last five years) providing health services (AMS, community or hospital setting) in a community (as defined by </w:t>
            </w:r>
            <w:hyperlink r:id="rId33" w:history="1">
              <w:r w:rsidRPr="003E3D1D">
                <w:rPr>
                  <w:rStyle w:val="Hyperlink"/>
                  <w:rFonts w:ascii="Calibri" w:hAnsi="Calibri" w:cs="Calibri"/>
                </w:rPr>
                <w:t>Australian Bureau of Statistics Indigenous Areas</w:t>
              </w:r>
            </w:hyperlink>
            <w:r w:rsidRPr="007D2814">
              <w:rPr>
                <w:rStyle w:val="TablelistbulletChar"/>
              </w:rPr>
              <w:t xml:space="preserve">) </w:t>
            </w:r>
            <w:r w:rsidRPr="008852F6">
              <w:t xml:space="preserve">where at least 70% of the population are First Nations people </w:t>
            </w:r>
            <w:r w:rsidR="00CF1D8A" w:rsidRPr="008852F6">
              <w:t xml:space="preserve">(prior to commencement of assessment period). See Section 7.1 (List of Eligible Indigenous Areas) in the </w:t>
            </w:r>
            <w:hyperlink r:id="rId34" w:history="1">
              <w:r w:rsidR="00CF1D8A" w:rsidRPr="00CF1D8A">
                <w:rPr>
                  <w:rStyle w:val="Hyperlink"/>
                </w:rPr>
                <w:t>WIP Rural Advanced Skills Guidelines</w:t>
              </w:r>
            </w:hyperlink>
            <w:r w:rsidR="00CF1D8A" w:rsidRPr="007D2814">
              <w:rPr>
                <w:rStyle w:val="TablelistbulletChar"/>
              </w:rPr>
              <w:t>.</w:t>
            </w:r>
          </w:p>
        </w:tc>
      </w:tr>
      <w:tr w:rsidR="00B540FC" w:rsidRPr="00711740" w14:paraId="3B52BAE0"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4256B509" w14:textId="77777777" w:rsidR="00780E94" w:rsidRPr="007D2814" w:rsidRDefault="00780E94" w:rsidP="007D2814">
            <w:r w:rsidRPr="007D2814">
              <w:t>Mental Health</w:t>
            </w:r>
          </w:p>
        </w:tc>
        <w:tc>
          <w:tcPr>
            <w:tcW w:w="6938" w:type="dxa"/>
          </w:tcPr>
          <w:p w14:paraId="136BF22A" w14:textId="1BD4DD0D"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Mental Health (ACRRM)</w:t>
            </w:r>
            <w:r w:rsidR="00A94F00" w:rsidRPr="003E3D1D">
              <w:t>.</w:t>
            </w:r>
          </w:p>
          <w:p w14:paraId="2F35EB35" w14:textId="5030EF7F"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Rural Additional Skills Training in Mental Health (RACGP)</w:t>
            </w:r>
            <w:r w:rsidR="00A94F00" w:rsidRPr="003E3D1D">
              <w:t>.</w:t>
            </w:r>
          </w:p>
          <w:p w14:paraId="428D21B3" w14:textId="0060C8B0"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Mental Health training of 12 months or longer that is accredited by either ACRRM or RACGP</w:t>
            </w:r>
            <w:r w:rsidR="00A94F00" w:rsidRPr="003E3D1D">
              <w:t>.</w:t>
            </w:r>
          </w:p>
        </w:tc>
      </w:tr>
      <w:tr w:rsidR="00B540FC" w:rsidRPr="00711740" w14:paraId="6CA661FC"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6FD7FDF6" w14:textId="77777777" w:rsidR="00780E94" w:rsidRPr="007D2814" w:rsidRDefault="00780E94" w:rsidP="007D2814">
            <w:r w:rsidRPr="007D2814">
              <w:t>Obstetrics and Gynaecology</w:t>
            </w:r>
          </w:p>
        </w:tc>
        <w:tc>
          <w:tcPr>
            <w:tcW w:w="6938" w:type="dxa"/>
          </w:tcPr>
          <w:p w14:paraId="4C36B75C" w14:textId="1BFFAA7B"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Obstetrics and Gynaecology (ACRRM)</w:t>
            </w:r>
            <w:r w:rsidR="00A94F00" w:rsidRPr="003E3D1D">
              <w:t>.</w:t>
            </w:r>
          </w:p>
          <w:p w14:paraId="6A251AF6" w14:textId="3A3C0069"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Obstetrics (RACGP)</w:t>
            </w:r>
            <w:r w:rsidR="00A94F00" w:rsidRPr="003E3D1D">
              <w:t>.</w:t>
            </w:r>
          </w:p>
          <w:p w14:paraId="2C8847B4" w14:textId="2AE88833"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Obstetrics or Gynaecology training of 12 months or longer that is accredited by either ACRRM or RACGP</w:t>
            </w:r>
            <w:r w:rsidR="00A94F00" w:rsidRPr="003E3D1D">
              <w:t>.</w:t>
            </w:r>
          </w:p>
          <w:p w14:paraId="0333934B" w14:textId="35BDCE04"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Credentialled to perform obstetrics or gynaecological services by the hospital in which services are delivered</w:t>
            </w:r>
            <w:r w:rsidR="00A94F00" w:rsidRPr="003E3D1D">
              <w:t>.</w:t>
            </w:r>
          </w:p>
        </w:tc>
      </w:tr>
      <w:tr w:rsidR="00B540FC" w:rsidRPr="00711740" w14:paraId="67C303B4"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4609F42A" w14:textId="77777777" w:rsidR="00780E94" w:rsidRPr="007D2814" w:rsidRDefault="00780E94" w:rsidP="007D2814">
            <w:r w:rsidRPr="007D2814">
              <w:t>Paediatrics and Child Health</w:t>
            </w:r>
          </w:p>
        </w:tc>
        <w:tc>
          <w:tcPr>
            <w:tcW w:w="6938" w:type="dxa"/>
          </w:tcPr>
          <w:p w14:paraId="06E8C428" w14:textId="4D953FDA"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Paediatrics (ACRRM)</w:t>
            </w:r>
            <w:r w:rsidR="00A94F00" w:rsidRPr="003E3D1D">
              <w:t>.</w:t>
            </w:r>
          </w:p>
          <w:p w14:paraId="2AB9DE4A" w14:textId="71BF6436"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Child Health (RACGP)</w:t>
            </w:r>
            <w:r w:rsidR="00A94F00" w:rsidRPr="003E3D1D">
              <w:t>.</w:t>
            </w:r>
          </w:p>
          <w:p w14:paraId="379199B8" w14:textId="56745989"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Paediatrics or Child Health training of 12 months or longer that is accredited by either ACRRM or RACGP</w:t>
            </w:r>
            <w:r w:rsidR="00A94F00" w:rsidRPr="003E3D1D">
              <w:t>.</w:t>
            </w:r>
          </w:p>
        </w:tc>
      </w:tr>
      <w:tr w:rsidR="00B540FC" w:rsidRPr="00711740" w14:paraId="58DC167D"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3F7204C1" w14:textId="77777777" w:rsidR="00780E94" w:rsidRPr="007D2814" w:rsidRDefault="00780E94" w:rsidP="007D2814">
            <w:r w:rsidRPr="007D2814">
              <w:t>Palliative Care</w:t>
            </w:r>
          </w:p>
        </w:tc>
        <w:tc>
          <w:tcPr>
            <w:tcW w:w="6938" w:type="dxa"/>
          </w:tcPr>
          <w:p w14:paraId="142D3D54" w14:textId="489BC897"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Palliative Care (ACRRM)</w:t>
            </w:r>
            <w:r w:rsidR="00A94F00" w:rsidRPr="003E3D1D">
              <w:t>.</w:t>
            </w:r>
          </w:p>
          <w:p w14:paraId="2696717F" w14:textId="1B6B314F"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Palliative Care (RACGP)</w:t>
            </w:r>
            <w:r w:rsidR="00A94F00" w:rsidRPr="003E3D1D">
              <w:t>.</w:t>
            </w:r>
          </w:p>
          <w:p w14:paraId="748CCE87" w14:textId="7A4F5F1D"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Palliative Care training of 12 months or longer that is accredited by either ACRRM or RACGP</w:t>
            </w:r>
            <w:r w:rsidR="00A94F00" w:rsidRPr="003E3D1D">
              <w:t>.</w:t>
            </w:r>
          </w:p>
        </w:tc>
      </w:tr>
      <w:tr w:rsidR="00B540FC" w:rsidRPr="00711740" w14:paraId="3995F02A"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0E57A696" w14:textId="77777777" w:rsidR="00780E94" w:rsidRPr="007D2814" w:rsidRDefault="00780E94" w:rsidP="007D2814">
            <w:r w:rsidRPr="007D2814">
              <w:t>Remote Medicine</w:t>
            </w:r>
          </w:p>
        </w:tc>
        <w:tc>
          <w:tcPr>
            <w:tcW w:w="6938" w:type="dxa"/>
          </w:tcPr>
          <w:p w14:paraId="539E6E8E" w14:textId="5200DD4F"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Remote Medicine (ACRRM)</w:t>
            </w:r>
            <w:r w:rsidR="00A94F00" w:rsidRPr="003E3D1D">
              <w:t>.</w:t>
            </w:r>
          </w:p>
          <w:p w14:paraId="000421EB" w14:textId="5CEF57C0" w:rsidR="00780E94" w:rsidRPr="003E3D1D" w:rsidRDefault="00780E94"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 xml:space="preserve">Any Remote Medicine training of 12 months or longer that is accredited by </w:t>
            </w:r>
            <w:r w:rsidR="00865D23" w:rsidRPr="003E3D1D">
              <w:t>ACRRM.</w:t>
            </w:r>
          </w:p>
        </w:tc>
      </w:tr>
      <w:tr w:rsidR="005C0483" w:rsidRPr="00711740" w14:paraId="02356667"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65CDC394" w14:textId="2B6839E6" w:rsidR="005C0483" w:rsidRPr="007D2814" w:rsidRDefault="005C0483" w:rsidP="007D2814">
            <w:r w:rsidRPr="007D2814">
              <w:t xml:space="preserve">Small Town Rural General Practice </w:t>
            </w:r>
          </w:p>
        </w:tc>
        <w:tc>
          <w:tcPr>
            <w:tcW w:w="6938" w:type="dxa"/>
          </w:tcPr>
          <w:p w14:paraId="5881EAD2" w14:textId="0438D683" w:rsidR="005C0483" w:rsidRDefault="009B1801"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w:t>
            </w:r>
            <w:r w:rsidR="005C0483">
              <w:t xml:space="preserve"> Training in Small Town Rural General Practice (RACGP)</w:t>
            </w:r>
            <w:r w:rsidR="00C34C9C">
              <w:t>.</w:t>
            </w:r>
          </w:p>
          <w:p w14:paraId="21D4F7DC" w14:textId="0B1A51F5" w:rsidR="005C0483" w:rsidRPr="003E3D1D" w:rsidRDefault="005C0483" w:rsidP="007D2814">
            <w:pPr>
              <w:pStyle w:val="Tablelistbullet"/>
              <w:cnfStyle w:val="000000000000" w:firstRow="0" w:lastRow="0" w:firstColumn="0" w:lastColumn="0" w:oddVBand="0" w:evenVBand="0" w:oddHBand="0" w:evenHBand="0" w:firstRowFirstColumn="0" w:firstRowLastColumn="0" w:lastRowFirstColumn="0" w:lastRowLastColumn="0"/>
            </w:pPr>
            <w:r>
              <w:t xml:space="preserve">Any Small Town Rural General Practice training of 12 months or longer that is accredited by RACGP. </w:t>
            </w:r>
          </w:p>
        </w:tc>
      </w:tr>
      <w:tr w:rsidR="005C0483" w:rsidRPr="00711740" w14:paraId="1FCEF0D9" w14:textId="77777777" w:rsidTr="007D2814">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482B5326" w14:textId="77777777" w:rsidR="005C0483" w:rsidRPr="007D2814" w:rsidRDefault="005C0483" w:rsidP="007D2814">
            <w:r w:rsidRPr="007D2814">
              <w:t>Surgery</w:t>
            </w:r>
          </w:p>
        </w:tc>
        <w:tc>
          <w:tcPr>
            <w:tcW w:w="6938" w:type="dxa"/>
          </w:tcPr>
          <w:p w14:paraId="4121C2FA" w14:textId="650651AA" w:rsidR="005C0483" w:rsidRPr="003E3D1D" w:rsidRDefault="005C0483"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Advanced Specialised Training in Surgery (ACRRM)</w:t>
            </w:r>
            <w:r w:rsidR="00C34C9C">
              <w:t>.</w:t>
            </w:r>
          </w:p>
          <w:p w14:paraId="4741D96C" w14:textId="59E6C28C" w:rsidR="005C0483" w:rsidRPr="003E3D1D" w:rsidRDefault="005C0483"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Additional Rural Skills Training in Surgery (RACGP).</w:t>
            </w:r>
          </w:p>
          <w:p w14:paraId="443ECD97" w14:textId="04C269C0" w:rsidR="005C0483" w:rsidRPr="003E3D1D" w:rsidRDefault="005C0483"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Any Surgical training of 12 months or longer that is accredited by either ACRRM or RACGP.</w:t>
            </w:r>
          </w:p>
          <w:p w14:paraId="3861ED07" w14:textId="315FAC04" w:rsidR="005C0483" w:rsidRPr="003E3D1D" w:rsidRDefault="005C0483" w:rsidP="007D2814">
            <w:pPr>
              <w:pStyle w:val="Tablelistbullet"/>
              <w:cnfStyle w:val="000000000000" w:firstRow="0" w:lastRow="0" w:firstColumn="0" w:lastColumn="0" w:oddVBand="0" w:evenVBand="0" w:oddHBand="0" w:evenHBand="0" w:firstRowFirstColumn="0" w:firstRowLastColumn="0" w:lastRowFirstColumn="0" w:lastRowLastColumn="0"/>
            </w:pPr>
            <w:r w:rsidRPr="003E3D1D">
              <w:t>Credentialled to perform surgical services by hospital in which services are delivered.</w:t>
            </w:r>
          </w:p>
        </w:tc>
      </w:tr>
    </w:tbl>
    <w:p w14:paraId="09E6BA9B" w14:textId="4C291E2F" w:rsidR="00897C84" w:rsidRPr="008B366D" w:rsidRDefault="00897C84" w:rsidP="008B366D">
      <w:pPr>
        <w:pStyle w:val="Caption"/>
      </w:pPr>
      <w:r w:rsidRPr="008B366D">
        <w:lastRenderedPageBreak/>
        <w:t>WIP-Rural Advanced Skills payment: minimum service threshold, payment by stream, payment level and remoteness</w:t>
      </w:r>
    </w:p>
    <w:tbl>
      <w:tblPr>
        <w:tblStyle w:val="TableGrid"/>
        <w:tblW w:w="9067" w:type="dxa"/>
        <w:tblLook w:val="04A0" w:firstRow="1" w:lastRow="0" w:firstColumn="1" w:lastColumn="0" w:noHBand="0" w:noVBand="1"/>
      </w:tblPr>
      <w:tblGrid>
        <w:gridCol w:w="988"/>
        <w:gridCol w:w="2524"/>
        <w:gridCol w:w="27"/>
        <w:gridCol w:w="924"/>
        <w:gridCol w:w="68"/>
        <w:gridCol w:w="1688"/>
        <w:gridCol w:w="13"/>
        <w:gridCol w:w="2835"/>
      </w:tblGrid>
      <w:tr w:rsidR="00B003A9" w14:paraId="3169E890" w14:textId="77777777" w:rsidTr="00FF0C7C">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9067" w:type="dxa"/>
            <w:gridSpan w:val="8"/>
            <w:tcBorders>
              <w:bottom w:val="single" w:sz="4" w:space="0" w:color="auto"/>
            </w:tcBorders>
            <w:shd w:val="clear" w:color="auto" w:fill="95B3D7" w:themeFill="accent1" w:themeFillTint="99"/>
          </w:tcPr>
          <w:p w14:paraId="4A5B737A" w14:textId="77777777" w:rsidR="00B003A9" w:rsidRPr="008B366D" w:rsidRDefault="00B003A9" w:rsidP="008B366D">
            <w:pPr>
              <w:pStyle w:val="Tableheader"/>
            </w:pPr>
            <w:r w:rsidRPr="008B366D">
              <w:t>Primary Care minimum service threshold</w:t>
            </w:r>
          </w:p>
        </w:tc>
      </w:tr>
      <w:tr w:rsidR="00B003A9" w14:paraId="7E47BB9A" w14:textId="77777777" w:rsidTr="008852F6">
        <w:trPr>
          <w:trHeight w:val="124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470B9C9A" w14:textId="77777777" w:rsidR="00B003A9" w:rsidRPr="007D2814" w:rsidRDefault="00B003A9" w:rsidP="007D2814">
            <w:r w:rsidRPr="007D2814">
              <w:t>MM3-7</w:t>
            </w:r>
          </w:p>
        </w:tc>
        <w:tc>
          <w:tcPr>
            <w:tcW w:w="3543" w:type="dxa"/>
            <w:gridSpan w:val="4"/>
            <w:shd w:val="clear" w:color="auto" w:fill="C6D9F1" w:themeFill="text2" w:themeFillTint="33"/>
          </w:tcPr>
          <w:p w14:paraId="238393F1" w14:textId="757C5F7A" w:rsidR="00B003A9" w:rsidRPr="00FF0C7C" w:rsidRDefault="00B003A9" w:rsidP="00FF0C7C">
            <w:pPr>
              <w:cnfStyle w:val="000000000000" w:firstRow="0" w:lastRow="0" w:firstColumn="0" w:lastColumn="0" w:oddVBand="0" w:evenVBand="0" w:oddHBand="0" w:evenHBand="0" w:firstRowFirstColumn="0" w:firstRowLastColumn="0" w:lastRowFirstColumn="0" w:lastRowLastColumn="0"/>
              <w:rPr>
                <w:rStyle w:val="Strong"/>
              </w:rPr>
            </w:pPr>
            <w:r w:rsidRPr="00FF0C7C">
              <w:rPr>
                <w:rStyle w:val="Strong"/>
              </w:rPr>
              <w:t>Full-time doctors</w:t>
            </w:r>
            <w:r w:rsidR="00865D23">
              <w:rPr>
                <w:rStyle w:val="Strong"/>
              </w:rPr>
              <w:t xml:space="preserve"> </w:t>
            </w:r>
            <w:r w:rsidR="00865D23" w:rsidRPr="008852F6">
              <w:rPr>
                <w:sz w:val="20"/>
                <w:szCs w:val="20"/>
              </w:rPr>
              <w:t>(working 0.6 FTE and above overall across multiple settings):</w:t>
            </w:r>
          </w:p>
          <w:p w14:paraId="71346D37" w14:textId="098A2D76" w:rsidR="00B003A9" w:rsidRPr="009D76BE" w:rsidRDefault="00B003A9" w:rsidP="007D2814">
            <w:pPr>
              <w:pStyle w:val="Tablelistbullet"/>
              <w:cnfStyle w:val="000000000000" w:firstRow="0" w:lastRow="0" w:firstColumn="0" w:lastColumn="0" w:oddVBand="0" w:evenVBand="0" w:oddHBand="0" w:evenHBand="0" w:firstRowFirstColumn="0" w:firstRowLastColumn="0" w:lastRowFirstColumn="0" w:lastRowLastColumn="0"/>
              <w:rPr>
                <w:b/>
                <w:bCs/>
              </w:rPr>
            </w:pPr>
            <w:r w:rsidRPr="002F5718">
              <w:t>96 primary care rosters</w:t>
            </w:r>
            <w:r>
              <w:t xml:space="preserve"> </w:t>
            </w:r>
          </w:p>
        </w:tc>
        <w:tc>
          <w:tcPr>
            <w:tcW w:w="4536" w:type="dxa"/>
            <w:gridSpan w:val="3"/>
            <w:shd w:val="clear" w:color="auto" w:fill="C6D9F1" w:themeFill="text2" w:themeFillTint="33"/>
          </w:tcPr>
          <w:p w14:paraId="034ED4B7" w14:textId="595EFFE7" w:rsidR="00B003A9" w:rsidRPr="00FF0C7C" w:rsidRDefault="00B003A9" w:rsidP="009D76BE">
            <w:pPr>
              <w:keepNext/>
              <w:keepLines/>
              <w:cnfStyle w:val="000000000000" w:firstRow="0" w:lastRow="0" w:firstColumn="0" w:lastColumn="0" w:oddVBand="0" w:evenVBand="0" w:oddHBand="0" w:evenHBand="0" w:firstRowFirstColumn="0" w:firstRowLastColumn="0" w:lastRowFirstColumn="0" w:lastRowLastColumn="0"/>
            </w:pPr>
            <w:r w:rsidRPr="00FF0C7C">
              <w:rPr>
                <w:rStyle w:val="Strong"/>
              </w:rPr>
              <w:t xml:space="preserve">Part-time doctors </w:t>
            </w:r>
            <w:r w:rsidRPr="008852F6">
              <w:rPr>
                <w:sz w:val="20"/>
                <w:szCs w:val="20"/>
              </w:rPr>
              <w:t xml:space="preserve">(working </w:t>
            </w:r>
            <w:r w:rsidR="00C34C9C">
              <w:rPr>
                <w:sz w:val="20"/>
                <w:szCs w:val="20"/>
              </w:rPr>
              <w:t>below</w:t>
            </w:r>
            <w:r w:rsidRPr="008852F6">
              <w:rPr>
                <w:sz w:val="20"/>
                <w:szCs w:val="20"/>
              </w:rPr>
              <w:t xml:space="preserve"> 0.6 FTE overall across multiple settings):</w:t>
            </w:r>
          </w:p>
          <w:p w14:paraId="639C4D20" w14:textId="5C9AEC3C" w:rsidR="00B003A9" w:rsidRPr="002F5718" w:rsidRDefault="00B003A9" w:rsidP="007D2814">
            <w:pPr>
              <w:pStyle w:val="Tablelistbullet"/>
              <w:cnfStyle w:val="000000000000" w:firstRow="0" w:lastRow="0" w:firstColumn="0" w:lastColumn="0" w:oddVBand="0" w:evenVBand="0" w:oddHBand="0" w:evenHBand="0" w:firstRowFirstColumn="0" w:firstRowLastColumn="0" w:lastRowFirstColumn="0" w:lastRowLastColumn="0"/>
              <w:rPr>
                <w:b/>
                <w:bCs/>
              </w:rPr>
            </w:pPr>
            <w:r w:rsidRPr="002F5718">
              <w:t xml:space="preserve">48 primary care rosters </w:t>
            </w:r>
          </w:p>
        </w:tc>
      </w:tr>
      <w:tr w:rsidR="00B003A9" w:rsidRPr="007D2814" w14:paraId="73F0CA41" w14:textId="77777777" w:rsidTr="009D76BE">
        <w:trPr>
          <w:trHeight w:val="559"/>
        </w:trPr>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95B3D7" w:themeFill="accent1" w:themeFillTint="99"/>
          </w:tcPr>
          <w:p w14:paraId="20F50C97" w14:textId="7273A090" w:rsidR="00B003A9" w:rsidRPr="008B366D" w:rsidRDefault="00B003A9" w:rsidP="008B366D">
            <w:pPr>
              <w:pStyle w:val="Tableheader"/>
            </w:pPr>
            <w:r w:rsidRPr="008B366D">
              <w:t>WIP</w:t>
            </w:r>
            <w:r w:rsidR="008852F6">
              <w:t>-</w:t>
            </w:r>
            <w:r w:rsidRPr="008B366D">
              <w:t>Rural Advanced Skills Incentives</w:t>
            </w:r>
          </w:p>
        </w:tc>
      </w:tr>
      <w:tr w:rsidR="00B003A9" w14:paraId="2BF0775E" w14:textId="77777777" w:rsidTr="008852F6">
        <w:trPr>
          <w:trHeight w:val="1457"/>
        </w:trPr>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95B3D7" w:themeFill="accent1" w:themeFillTint="99"/>
          </w:tcPr>
          <w:p w14:paraId="778C11CD" w14:textId="77777777" w:rsidR="00B003A9" w:rsidRPr="008B366D" w:rsidRDefault="00B003A9" w:rsidP="008852F6">
            <w:pPr>
              <w:pStyle w:val="Tableheader"/>
              <w:spacing w:before="0"/>
            </w:pPr>
            <w:r w:rsidRPr="008B366D">
              <w:t>Stream One:</w:t>
            </w:r>
          </w:p>
          <w:p w14:paraId="5393DEC8" w14:textId="77777777" w:rsidR="00B003A9" w:rsidRPr="008B366D" w:rsidRDefault="00B003A9" w:rsidP="008852F6">
            <w:pPr>
              <w:pStyle w:val="Tableheader"/>
              <w:spacing w:before="0"/>
            </w:pPr>
            <w:r w:rsidRPr="008B366D">
              <w:t xml:space="preserve">Emergency Medicine </w:t>
            </w:r>
          </w:p>
          <w:p w14:paraId="6AD67B7D" w14:textId="4C4DA4EC" w:rsidR="00B003A9" w:rsidRPr="009A1210" w:rsidRDefault="00B003A9" w:rsidP="007D2814">
            <w:pPr>
              <w:pStyle w:val="Tablelistbullet"/>
            </w:pPr>
            <w:r w:rsidRPr="009A1210">
              <w:t>Emergency Medicine services in hospital</w:t>
            </w:r>
            <w:r w:rsidR="00C80233" w:rsidRPr="009A1210">
              <w:t xml:space="preserve">, Medicare Urgent Care Clinic or </w:t>
            </w:r>
            <w:r w:rsidR="009B1801" w:rsidRPr="009A1210">
              <w:t>M</w:t>
            </w:r>
            <w:r w:rsidR="00C80233" w:rsidRPr="009A1210">
              <w:t>ulti</w:t>
            </w:r>
            <w:r w:rsidR="009B1801" w:rsidRPr="009A1210">
              <w:t>-P</w:t>
            </w:r>
            <w:r w:rsidR="00C80233" w:rsidRPr="009A1210">
              <w:t xml:space="preserve">urpose </w:t>
            </w:r>
            <w:r w:rsidR="009B1801" w:rsidRPr="009A1210">
              <w:t>S</w:t>
            </w:r>
            <w:r w:rsidR="00C80233" w:rsidRPr="009A1210">
              <w:t>ervice</w:t>
            </w:r>
          </w:p>
          <w:p w14:paraId="414C6CA3" w14:textId="086C1571" w:rsidR="00B003A9" w:rsidRPr="002F5718" w:rsidRDefault="00B003A9" w:rsidP="007D2814">
            <w:pPr>
              <w:pStyle w:val="Tablelistbullet"/>
            </w:pPr>
            <w:r w:rsidRPr="009A1210">
              <w:t>Emergency After Hours in primary care where no hospital is within 50 kms</w:t>
            </w:r>
            <w:r w:rsidR="009B1801" w:rsidRPr="009A1210">
              <w:t xml:space="preserve"> (by road)</w:t>
            </w:r>
          </w:p>
        </w:tc>
      </w:tr>
      <w:tr w:rsidR="00B003A9" w14:paraId="44AFCB8D" w14:textId="77777777" w:rsidTr="008852F6">
        <w:trPr>
          <w:trHeight w:val="90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432015EF" w14:textId="77777777" w:rsidR="00B003A9" w:rsidRPr="00FF0C7C" w:rsidRDefault="00B003A9" w:rsidP="00FF0C7C"/>
        </w:tc>
        <w:tc>
          <w:tcPr>
            <w:tcW w:w="2524" w:type="dxa"/>
            <w:shd w:val="clear" w:color="auto" w:fill="DAEEF3" w:themeFill="accent5" w:themeFillTint="33"/>
          </w:tcPr>
          <w:p w14:paraId="40F641EC" w14:textId="0CD6E36B"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rPr>
                <w:rStyle w:val="Strong"/>
              </w:rPr>
            </w:pPr>
            <w:r w:rsidRPr="007D2814">
              <w:rPr>
                <w:rStyle w:val="Strong"/>
              </w:rPr>
              <w:t>Payment Level A</w:t>
            </w:r>
          </w:p>
          <w:p w14:paraId="424BDB3E" w14:textId="2ADF3BBE" w:rsidR="00B003A9" w:rsidRPr="002F5718" w:rsidRDefault="00B003A9"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11 emergency</w:t>
            </w:r>
            <w:r>
              <w:t>/</w:t>
            </w:r>
            <w:r w:rsidRPr="002F5718">
              <w:t>emergency after hours rosters</w:t>
            </w:r>
          </w:p>
        </w:tc>
        <w:tc>
          <w:tcPr>
            <w:tcW w:w="2707" w:type="dxa"/>
            <w:gridSpan w:val="4"/>
            <w:shd w:val="clear" w:color="auto" w:fill="B6DDE8" w:themeFill="accent5" w:themeFillTint="66"/>
          </w:tcPr>
          <w:p w14:paraId="7326B190"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B</w:t>
            </w:r>
          </w:p>
          <w:p w14:paraId="2E76CB90" w14:textId="77777777" w:rsidR="00B003A9" w:rsidRPr="002F5718" w:rsidRDefault="00B003A9"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22 emergency</w:t>
            </w:r>
            <w:r>
              <w:t>/</w:t>
            </w:r>
            <w:r w:rsidRPr="002F5718">
              <w:t>emergency after hours rosters</w:t>
            </w:r>
          </w:p>
        </w:tc>
        <w:tc>
          <w:tcPr>
            <w:tcW w:w="2848" w:type="dxa"/>
            <w:gridSpan w:val="2"/>
            <w:shd w:val="clear" w:color="auto" w:fill="D6E3BC" w:themeFill="accent3" w:themeFillTint="66"/>
          </w:tcPr>
          <w:p w14:paraId="1E6C1CAB"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rPr>
                <w:rStyle w:val="Strong"/>
                <w:rFonts w:cstheme="minorHAnsi"/>
                <w:sz w:val="20"/>
                <w:szCs w:val="20"/>
              </w:rPr>
            </w:pPr>
            <w:r w:rsidRPr="007D2814">
              <w:rPr>
                <w:rStyle w:val="Strong"/>
              </w:rPr>
              <w:t>Payment Level C</w:t>
            </w:r>
          </w:p>
          <w:p w14:paraId="34949F4B" w14:textId="77777777" w:rsidR="00B003A9" w:rsidRPr="002F5718" w:rsidRDefault="00B003A9" w:rsidP="008852F6">
            <w:pPr>
              <w:pStyle w:val="Tablelistbullet"/>
              <w:jc w:val="center"/>
              <w:cnfStyle w:val="000000000000" w:firstRow="0" w:lastRow="0" w:firstColumn="0" w:lastColumn="0" w:oddVBand="0" w:evenVBand="0" w:oddHBand="0" w:evenHBand="0" w:firstRowFirstColumn="0" w:firstRowLastColumn="0" w:lastRowFirstColumn="0" w:lastRowLastColumn="0"/>
            </w:pPr>
            <w:r w:rsidRPr="002F5718">
              <w:t>48 emergency</w:t>
            </w:r>
            <w:r>
              <w:t>/</w:t>
            </w:r>
            <w:r w:rsidRPr="002F5718">
              <w:t>emergency after hours rosters</w:t>
            </w:r>
          </w:p>
        </w:tc>
      </w:tr>
      <w:tr w:rsidR="00B003A9" w14:paraId="0BC64F87"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2720A8C1" w14:textId="77777777" w:rsidR="00B003A9" w:rsidRPr="00FF0C7C" w:rsidRDefault="00B003A9" w:rsidP="00FF0C7C">
            <w:r w:rsidRPr="00FF0C7C">
              <w:t>MM3</w:t>
            </w:r>
          </w:p>
        </w:tc>
        <w:tc>
          <w:tcPr>
            <w:tcW w:w="2524" w:type="dxa"/>
            <w:shd w:val="clear" w:color="auto" w:fill="DAEEF3" w:themeFill="accent5" w:themeFillTint="33"/>
          </w:tcPr>
          <w:p w14:paraId="2AF6C75C"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707" w:type="dxa"/>
            <w:gridSpan w:val="4"/>
            <w:shd w:val="clear" w:color="auto" w:fill="B6DDE8" w:themeFill="accent5" w:themeFillTint="66"/>
          </w:tcPr>
          <w:p w14:paraId="584AE6B1"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848" w:type="dxa"/>
            <w:gridSpan w:val="2"/>
            <w:shd w:val="clear" w:color="auto" w:fill="D6E3BC" w:themeFill="accent3" w:themeFillTint="66"/>
          </w:tcPr>
          <w:p w14:paraId="4C80FF13"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r>
      <w:tr w:rsidR="00B003A9" w14:paraId="76F00C89"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51E5966E" w14:textId="77777777" w:rsidR="00B003A9" w:rsidRPr="00FF0C7C" w:rsidRDefault="00B003A9" w:rsidP="00FF0C7C">
            <w:r w:rsidRPr="00FF0C7C">
              <w:t>MM4-5</w:t>
            </w:r>
          </w:p>
        </w:tc>
        <w:tc>
          <w:tcPr>
            <w:tcW w:w="2524" w:type="dxa"/>
            <w:shd w:val="clear" w:color="auto" w:fill="DAEEF3" w:themeFill="accent5" w:themeFillTint="33"/>
          </w:tcPr>
          <w:p w14:paraId="6FC8D020"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$5,000</w:t>
            </w:r>
          </w:p>
        </w:tc>
        <w:tc>
          <w:tcPr>
            <w:tcW w:w="2707" w:type="dxa"/>
            <w:gridSpan w:val="4"/>
            <w:shd w:val="clear" w:color="auto" w:fill="B6DDE8" w:themeFill="accent5" w:themeFillTint="66"/>
          </w:tcPr>
          <w:p w14:paraId="05E5577C"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$7,500</w:t>
            </w:r>
          </w:p>
        </w:tc>
        <w:tc>
          <w:tcPr>
            <w:tcW w:w="2848" w:type="dxa"/>
            <w:gridSpan w:val="2"/>
            <w:shd w:val="clear" w:color="auto" w:fill="D6E3BC" w:themeFill="accent3" w:themeFillTint="66"/>
          </w:tcPr>
          <w:p w14:paraId="4A59ED43"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$9,500</w:t>
            </w:r>
          </w:p>
        </w:tc>
      </w:tr>
      <w:tr w:rsidR="00B003A9" w14:paraId="66344E5F"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auto"/>
            </w:tcBorders>
            <w:shd w:val="clear" w:color="auto" w:fill="C6D9F1" w:themeFill="text2" w:themeFillTint="33"/>
          </w:tcPr>
          <w:p w14:paraId="721DE4DE" w14:textId="77777777" w:rsidR="00B003A9" w:rsidRPr="00FF0C7C" w:rsidRDefault="00B003A9" w:rsidP="00FF0C7C">
            <w:r w:rsidRPr="00FF0C7C">
              <w:t>MM6-7</w:t>
            </w:r>
          </w:p>
        </w:tc>
        <w:tc>
          <w:tcPr>
            <w:tcW w:w="2524" w:type="dxa"/>
            <w:tcBorders>
              <w:bottom w:val="single" w:sz="4" w:space="0" w:color="auto"/>
            </w:tcBorders>
            <w:shd w:val="clear" w:color="auto" w:fill="DAEEF3" w:themeFill="accent5" w:themeFillTint="33"/>
          </w:tcPr>
          <w:p w14:paraId="7FE217A6"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$9,000</w:t>
            </w:r>
          </w:p>
        </w:tc>
        <w:tc>
          <w:tcPr>
            <w:tcW w:w="2707" w:type="dxa"/>
            <w:gridSpan w:val="4"/>
            <w:tcBorders>
              <w:bottom w:val="single" w:sz="4" w:space="0" w:color="auto"/>
            </w:tcBorders>
            <w:shd w:val="clear" w:color="auto" w:fill="B6DDE8" w:themeFill="accent5" w:themeFillTint="66"/>
          </w:tcPr>
          <w:p w14:paraId="1FB23703"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$10,500</w:t>
            </w:r>
          </w:p>
        </w:tc>
        <w:tc>
          <w:tcPr>
            <w:tcW w:w="2848" w:type="dxa"/>
            <w:gridSpan w:val="2"/>
            <w:tcBorders>
              <w:bottom w:val="single" w:sz="4" w:space="0" w:color="auto"/>
            </w:tcBorders>
            <w:shd w:val="clear" w:color="auto" w:fill="D6E3BC" w:themeFill="accent3" w:themeFillTint="66"/>
          </w:tcPr>
          <w:p w14:paraId="12F543BC"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$10,500</w:t>
            </w:r>
          </w:p>
        </w:tc>
      </w:tr>
      <w:tr w:rsidR="00B003A9" w14:paraId="1C15AD57" w14:textId="77777777" w:rsidTr="009D76BE">
        <w:tc>
          <w:tcPr>
            <w:cnfStyle w:val="001000000000" w:firstRow="0" w:lastRow="0" w:firstColumn="1" w:lastColumn="0" w:oddVBand="0" w:evenVBand="0" w:oddHBand="0" w:evenHBand="0" w:firstRowFirstColumn="0" w:firstRowLastColumn="0" w:lastRowFirstColumn="0" w:lastRowLastColumn="0"/>
            <w:tcW w:w="9067" w:type="dxa"/>
            <w:gridSpan w:val="8"/>
            <w:tcBorders>
              <w:bottom w:val="nil"/>
            </w:tcBorders>
            <w:shd w:val="clear" w:color="auto" w:fill="95B3D7" w:themeFill="accent1" w:themeFillTint="99"/>
          </w:tcPr>
          <w:p w14:paraId="7FAF92DC" w14:textId="77777777" w:rsidR="00B003A9" w:rsidRPr="008B366D" w:rsidRDefault="00B003A9" w:rsidP="008852F6">
            <w:pPr>
              <w:pStyle w:val="Tableheader"/>
              <w:spacing w:before="0"/>
            </w:pPr>
            <w:r w:rsidRPr="008B366D">
              <w:t>Stream Two:</w:t>
            </w:r>
          </w:p>
          <w:p w14:paraId="0DA207E6" w14:textId="77777777" w:rsidR="00B003A9" w:rsidRPr="007D2814" w:rsidRDefault="00B003A9" w:rsidP="008852F6">
            <w:pPr>
              <w:pStyle w:val="Tableheader"/>
              <w:spacing w:before="0"/>
              <w:rPr>
                <w:rStyle w:val="Strong"/>
              </w:rPr>
            </w:pPr>
            <w:r w:rsidRPr="008B366D">
              <w:t>Advanced Skills</w:t>
            </w:r>
          </w:p>
        </w:tc>
      </w:tr>
      <w:tr w:rsidR="00B003A9" w14:paraId="06D03769" w14:textId="77777777" w:rsidTr="009D76BE">
        <w:trPr>
          <w:trHeight w:val="1644"/>
        </w:trPr>
        <w:tc>
          <w:tcPr>
            <w:cnfStyle w:val="001000000000" w:firstRow="0" w:lastRow="0" w:firstColumn="1" w:lastColumn="0" w:oddVBand="0" w:evenVBand="0" w:oddHBand="0" w:evenHBand="0" w:firstRowFirstColumn="0" w:firstRowLastColumn="0" w:lastRowFirstColumn="0" w:lastRowLastColumn="0"/>
            <w:tcW w:w="4463" w:type="dxa"/>
            <w:gridSpan w:val="4"/>
            <w:tcBorders>
              <w:top w:val="nil"/>
              <w:right w:val="nil"/>
            </w:tcBorders>
            <w:shd w:val="clear" w:color="auto" w:fill="95B3D7" w:themeFill="accent1" w:themeFillTint="99"/>
          </w:tcPr>
          <w:p w14:paraId="06A7B195" w14:textId="77777777" w:rsidR="00B003A9" w:rsidRPr="009A1210" w:rsidRDefault="00B003A9" w:rsidP="007D2814">
            <w:pPr>
              <w:pStyle w:val="Tablelistbullet"/>
            </w:pPr>
            <w:r w:rsidRPr="009A1210">
              <w:t>Adult Internal Medicine</w:t>
            </w:r>
          </w:p>
          <w:p w14:paraId="6A5465D6" w14:textId="77777777" w:rsidR="00B003A9" w:rsidRPr="009A1210" w:rsidRDefault="00B003A9" w:rsidP="007D2814">
            <w:pPr>
              <w:pStyle w:val="Tablelistbullet"/>
            </w:pPr>
            <w:r w:rsidRPr="009A1210">
              <w:t>Anaesthesia</w:t>
            </w:r>
          </w:p>
          <w:p w14:paraId="42D3B23C" w14:textId="6A52EAB3" w:rsidR="00B003A9" w:rsidRPr="009A1210" w:rsidRDefault="00B003A9" w:rsidP="007D2814">
            <w:pPr>
              <w:pStyle w:val="Tablelistbullet"/>
            </w:pPr>
            <w:r w:rsidRPr="009A1210">
              <w:t xml:space="preserve">First Nations Health (Aboriginal and Torres Strait Islander </w:t>
            </w:r>
            <w:r w:rsidR="0008155D" w:rsidRPr="009A1210">
              <w:t>H</w:t>
            </w:r>
            <w:r w:rsidRPr="009A1210">
              <w:t>ealth)</w:t>
            </w:r>
          </w:p>
          <w:p w14:paraId="191E9736" w14:textId="77777777" w:rsidR="00B003A9" w:rsidRPr="009A1210" w:rsidRDefault="00B003A9" w:rsidP="007D2814">
            <w:pPr>
              <w:pStyle w:val="Tablelistbullet"/>
            </w:pPr>
            <w:r w:rsidRPr="009A1210">
              <w:t xml:space="preserve">Mental Health </w:t>
            </w:r>
          </w:p>
          <w:p w14:paraId="4E698C6D" w14:textId="73C17CA3" w:rsidR="00502E64" w:rsidRPr="009A1210" w:rsidRDefault="00502E64" w:rsidP="007D2814">
            <w:pPr>
              <w:pStyle w:val="Tablelistbullet"/>
            </w:pPr>
            <w:r w:rsidRPr="009A1210">
              <w:t>Obstetrics and Gynaecology</w:t>
            </w:r>
          </w:p>
        </w:tc>
        <w:tc>
          <w:tcPr>
            <w:tcW w:w="4604" w:type="dxa"/>
            <w:gridSpan w:val="4"/>
            <w:tcBorders>
              <w:top w:val="nil"/>
              <w:left w:val="nil"/>
            </w:tcBorders>
            <w:shd w:val="clear" w:color="auto" w:fill="95B3D7" w:themeFill="accent1" w:themeFillTint="99"/>
          </w:tcPr>
          <w:p w14:paraId="3A993D1C" w14:textId="77777777" w:rsidR="00B003A9" w:rsidRPr="009A1210"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9A1210">
              <w:t>Paediatrics and Child Health</w:t>
            </w:r>
          </w:p>
          <w:p w14:paraId="23CA38FC" w14:textId="77777777" w:rsidR="00B003A9" w:rsidRPr="009A1210"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9A1210">
              <w:t>Palliative Care</w:t>
            </w:r>
          </w:p>
          <w:p w14:paraId="1FF8DEE9" w14:textId="77777777" w:rsidR="00B003A9" w:rsidRPr="009A1210"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9A1210">
              <w:t>Remote Medicine</w:t>
            </w:r>
          </w:p>
          <w:p w14:paraId="3EA994B8" w14:textId="1FA52388" w:rsidR="00502E64" w:rsidRPr="009A1210" w:rsidRDefault="00502E64" w:rsidP="007D2814">
            <w:pPr>
              <w:pStyle w:val="Tablelistbullet"/>
              <w:cnfStyle w:val="000000000000" w:firstRow="0" w:lastRow="0" w:firstColumn="0" w:lastColumn="0" w:oddVBand="0" w:evenVBand="0" w:oddHBand="0" w:evenHBand="0" w:firstRowFirstColumn="0" w:firstRowLastColumn="0" w:lastRowFirstColumn="0" w:lastRowLastColumn="0"/>
            </w:pPr>
            <w:r w:rsidRPr="009A1210">
              <w:t xml:space="preserve">Small Town Rural General Practice </w:t>
            </w:r>
          </w:p>
          <w:p w14:paraId="298C4F70" w14:textId="77777777" w:rsidR="00B003A9" w:rsidRPr="009A1210"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9A1210">
              <w:t>Surgery</w:t>
            </w:r>
          </w:p>
        </w:tc>
      </w:tr>
      <w:tr w:rsidR="00B003A9" w14:paraId="1AAEDE82" w14:textId="77777777" w:rsidTr="008852F6">
        <w:trPr>
          <w:trHeight w:val="624"/>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7CEA61B3" w14:textId="77777777" w:rsidR="00B003A9" w:rsidRPr="00FF0C7C" w:rsidRDefault="00B003A9" w:rsidP="00FF0C7C"/>
        </w:tc>
        <w:tc>
          <w:tcPr>
            <w:tcW w:w="2551" w:type="dxa"/>
            <w:gridSpan w:val="2"/>
            <w:shd w:val="clear" w:color="auto" w:fill="DAEEF3" w:themeFill="accent5" w:themeFillTint="33"/>
          </w:tcPr>
          <w:p w14:paraId="46B316D3" w14:textId="77777777" w:rsidR="00B003A9" w:rsidRPr="008B366D" w:rsidRDefault="00B003A9" w:rsidP="008B366D">
            <w:pPr>
              <w:pStyle w:val="Tableheader"/>
              <w:cnfStyle w:val="000000000000" w:firstRow="0" w:lastRow="0" w:firstColumn="0" w:lastColumn="0" w:oddVBand="0" w:evenVBand="0" w:oddHBand="0" w:evenHBand="0" w:firstRowFirstColumn="0" w:firstRowLastColumn="0" w:lastRowFirstColumn="0" w:lastRowLastColumn="0"/>
            </w:pPr>
            <w:r w:rsidRPr="008B366D">
              <w:t xml:space="preserve">Payment Level A </w:t>
            </w:r>
          </w:p>
          <w:p w14:paraId="5F7F6DCC" w14:textId="77777777" w:rsidR="00B003A9" w:rsidRPr="002F5718"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2F5718">
              <w:t>11 advanced skills rosters</w:t>
            </w:r>
          </w:p>
        </w:tc>
        <w:tc>
          <w:tcPr>
            <w:tcW w:w="2693" w:type="dxa"/>
            <w:gridSpan w:val="4"/>
            <w:shd w:val="clear" w:color="auto" w:fill="B6DDE8" w:themeFill="accent5" w:themeFillTint="66"/>
          </w:tcPr>
          <w:p w14:paraId="36A42073" w14:textId="77777777" w:rsidR="00B003A9" w:rsidRPr="008B366D" w:rsidRDefault="00B003A9" w:rsidP="008B366D">
            <w:pPr>
              <w:pStyle w:val="Tableheader"/>
              <w:cnfStyle w:val="000000000000" w:firstRow="0" w:lastRow="0" w:firstColumn="0" w:lastColumn="0" w:oddVBand="0" w:evenVBand="0" w:oddHBand="0" w:evenHBand="0" w:firstRowFirstColumn="0" w:firstRowLastColumn="0" w:lastRowFirstColumn="0" w:lastRowLastColumn="0"/>
            </w:pPr>
            <w:r w:rsidRPr="008B366D">
              <w:t>Payment Level B</w:t>
            </w:r>
          </w:p>
          <w:p w14:paraId="517DA07C" w14:textId="77777777" w:rsidR="00B003A9" w:rsidRPr="002F5718"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2F5718">
              <w:t xml:space="preserve">22 advanced skills rosters </w:t>
            </w:r>
          </w:p>
        </w:tc>
        <w:tc>
          <w:tcPr>
            <w:tcW w:w="2835" w:type="dxa"/>
            <w:shd w:val="clear" w:color="auto" w:fill="D6E3BC" w:themeFill="accent3" w:themeFillTint="66"/>
          </w:tcPr>
          <w:p w14:paraId="5B82A48A" w14:textId="77777777" w:rsidR="00B003A9" w:rsidRPr="008B366D" w:rsidRDefault="00B003A9" w:rsidP="008B366D">
            <w:pPr>
              <w:pStyle w:val="Tableheader"/>
              <w:cnfStyle w:val="000000000000" w:firstRow="0" w:lastRow="0" w:firstColumn="0" w:lastColumn="0" w:oddVBand="0" w:evenVBand="0" w:oddHBand="0" w:evenHBand="0" w:firstRowFirstColumn="0" w:firstRowLastColumn="0" w:lastRowFirstColumn="0" w:lastRowLastColumn="0"/>
            </w:pPr>
            <w:r w:rsidRPr="008B366D">
              <w:t>Payment Level C</w:t>
            </w:r>
          </w:p>
          <w:p w14:paraId="3DEF26C3" w14:textId="77777777" w:rsidR="00B003A9" w:rsidRPr="002F5718" w:rsidRDefault="00B003A9" w:rsidP="007D2814">
            <w:pPr>
              <w:pStyle w:val="Tablelistbullet"/>
              <w:cnfStyle w:val="000000000000" w:firstRow="0" w:lastRow="0" w:firstColumn="0" w:lastColumn="0" w:oddVBand="0" w:evenVBand="0" w:oddHBand="0" w:evenHBand="0" w:firstRowFirstColumn="0" w:firstRowLastColumn="0" w:lastRowFirstColumn="0" w:lastRowLastColumn="0"/>
            </w:pPr>
            <w:r w:rsidRPr="002F5718">
              <w:t>48 advanced skills rosters</w:t>
            </w:r>
          </w:p>
        </w:tc>
      </w:tr>
      <w:tr w:rsidR="00B003A9" w14:paraId="2EF309C0"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419AE8A2" w14:textId="77777777" w:rsidR="00B003A9" w:rsidRPr="00FF0C7C" w:rsidRDefault="00B003A9" w:rsidP="00FF0C7C">
            <w:r w:rsidRPr="00FF0C7C">
              <w:t>MM3</w:t>
            </w:r>
          </w:p>
        </w:tc>
        <w:tc>
          <w:tcPr>
            <w:tcW w:w="2551" w:type="dxa"/>
            <w:gridSpan w:val="2"/>
            <w:shd w:val="clear" w:color="auto" w:fill="DAEEF3" w:themeFill="accent5" w:themeFillTint="33"/>
          </w:tcPr>
          <w:p w14:paraId="6EDB6CA9"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693" w:type="dxa"/>
            <w:gridSpan w:val="4"/>
            <w:shd w:val="clear" w:color="auto" w:fill="B6DDE8" w:themeFill="accent5" w:themeFillTint="66"/>
          </w:tcPr>
          <w:p w14:paraId="72E4791E"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c>
          <w:tcPr>
            <w:tcW w:w="2835" w:type="dxa"/>
            <w:shd w:val="clear" w:color="auto" w:fill="D6E3BC" w:themeFill="accent3" w:themeFillTint="66"/>
          </w:tcPr>
          <w:p w14:paraId="42075920"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$4,000</w:t>
            </w:r>
          </w:p>
        </w:tc>
      </w:tr>
      <w:tr w:rsidR="00B003A9" w14:paraId="699C8A16"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3CC9DE85" w14:textId="77777777" w:rsidR="00B003A9" w:rsidRPr="00FF0C7C" w:rsidRDefault="00B003A9" w:rsidP="00FF0C7C">
            <w:r w:rsidRPr="00FF0C7C">
              <w:t>MM4-5</w:t>
            </w:r>
          </w:p>
        </w:tc>
        <w:tc>
          <w:tcPr>
            <w:tcW w:w="2551" w:type="dxa"/>
            <w:gridSpan w:val="2"/>
            <w:shd w:val="clear" w:color="auto" w:fill="DAEEF3" w:themeFill="accent5" w:themeFillTint="33"/>
          </w:tcPr>
          <w:p w14:paraId="276A7101"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$5,000</w:t>
            </w:r>
          </w:p>
        </w:tc>
        <w:tc>
          <w:tcPr>
            <w:tcW w:w="2693" w:type="dxa"/>
            <w:gridSpan w:val="4"/>
            <w:shd w:val="clear" w:color="auto" w:fill="B6DDE8" w:themeFill="accent5" w:themeFillTint="66"/>
          </w:tcPr>
          <w:p w14:paraId="397E014A"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$7,500</w:t>
            </w:r>
          </w:p>
        </w:tc>
        <w:tc>
          <w:tcPr>
            <w:tcW w:w="2835" w:type="dxa"/>
            <w:shd w:val="clear" w:color="auto" w:fill="D6E3BC" w:themeFill="accent3" w:themeFillTint="66"/>
          </w:tcPr>
          <w:p w14:paraId="32044A20"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$9,500</w:t>
            </w:r>
          </w:p>
        </w:tc>
      </w:tr>
      <w:tr w:rsidR="00B003A9" w14:paraId="469DE7E6" w14:textId="77777777" w:rsidTr="008852F6">
        <w:trPr>
          <w:trHeight w:val="397"/>
        </w:trPr>
        <w:tc>
          <w:tcPr>
            <w:cnfStyle w:val="001000000000" w:firstRow="0" w:lastRow="0" w:firstColumn="1" w:lastColumn="0" w:oddVBand="0" w:evenVBand="0" w:oddHBand="0" w:evenHBand="0" w:firstRowFirstColumn="0" w:firstRowLastColumn="0" w:lastRowFirstColumn="0" w:lastRowLastColumn="0"/>
            <w:tcW w:w="988" w:type="dxa"/>
            <w:shd w:val="clear" w:color="auto" w:fill="C6D9F1" w:themeFill="text2" w:themeFillTint="33"/>
          </w:tcPr>
          <w:p w14:paraId="356A4D60" w14:textId="77777777" w:rsidR="00B003A9" w:rsidRPr="00FF0C7C" w:rsidRDefault="00B003A9" w:rsidP="00FF0C7C">
            <w:r w:rsidRPr="00FF0C7C">
              <w:t>MM6-7</w:t>
            </w:r>
          </w:p>
        </w:tc>
        <w:tc>
          <w:tcPr>
            <w:tcW w:w="2551" w:type="dxa"/>
            <w:gridSpan w:val="2"/>
            <w:shd w:val="clear" w:color="auto" w:fill="DAEEF3" w:themeFill="accent5" w:themeFillTint="33"/>
          </w:tcPr>
          <w:p w14:paraId="4A273E7B"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$9,000</w:t>
            </w:r>
          </w:p>
        </w:tc>
        <w:tc>
          <w:tcPr>
            <w:tcW w:w="2693" w:type="dxa"/>
            <w:gridSpan w:val="4"/>
            <w:shd w:val="clear" w:color="auto" w:fill="B6DDE8" w:themeFill="accent5" w:themeFillTint="66"/>
          </w:tcPr>
          <w:p w14:paraId="5E94D005"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$10,500</w:t>
            </w:r>
          </w:p>
        </w:tc>
        <w:tc>
          <w:tcPr>
            <w:tcW w:w="2835" w:type="dxa"/>
            <w:shd w:val="clear" w:color="auto" w:fill="D6E3BC" w:themeFill="accent3" w:themeFillTint="66"/>
          </w:tcPr>
          <w:p w14:paraId="0DFD39C5" w14:textId="77777777" w:rsidR="00B003A9" w:rsidRPr="007D2814" w:rsidRDefault="00B003A9" w:rsidP="008852F6">
            <w:pPr>
              <w:jc w:val="center"/>
              <w:cnfStyle w:val="000000000000" w:firstRow="0" w:lastRow="0" w:firstColumn="0" w:lastColumn="0" w:oddVBand="0" w:evenVBand="0" w:oddHBand="0" w:evenHBand="0" w:firstRowFirstColumn="0" w:firstRowLastColumn="0" w:lastRowFirstColumn="0" w:lastRowLastColumn="0"/>
            </w:pPr>
            <w:r w:rsidRPr="007D2814">
              <w:t>$10,500</w:t>
            </w:r>
          </w:p>
        </w:tc>
      </w:tr>
    </w:tbl>
    <w:p w14:paraId="3B6CCF16" w14:textId="1C2C8E68" w:rsidR="00B22A75" w:rsidRPr="008852F6" w:rsidRDefault="00B22A75" w:rsidP="008852F6">
      <w:pPr>
        <w:spacing w:after="0"/>
        <w:rPr>
          <w:rStyle w:val="Strong"/>
          <w:sz w:val="20"/>
          <w:szCs w:val="20"/>
        </w:rPr>
      </w:pPr>
      <w:r w:rsidRPr="008852F6">
        <w:rPr>
          <w:rStyle w:val="Strong"/>
          <w:sz w:val="20"/>
          <w:szCs w:val="20"/>
        </w:rPr>
        <w:t>Note:</w:t>
      </w:r>
    </w:p>
    <w:p w14:paraId="721CE265" w14:textId="51D96D31" w:rsidR="00A94F00" w:rsidRPr="008852F6" w:rsidRDefault="00A94F00" w:rsidP="00C34C9C">
      <w:pPr>
        <w:pStyle w:val="FootnoteText"/>
        <w:rPr>
          <w:sz w:val="18"/>
          <w:szCs w:val="18"/>
        </w:rPr>
      </w:pPr>
      <w:r w:rsidRPr="008852F6">
        <w:rPr>
          <w:sz w:val="18"/>
          <w:szCs w:val="18"/>
        </w:rPr>
        <w:t>One roster is 4 hours</w:t>
      </w:r>
      <w:r w:rsidR="004A1310" w:rsidRPr="008852F6">
        <w:rPr>
          <w:sz w:val="18"/>
          <w:szCs w:val="18"/>
        </w:rPr>
        <w:t xml:space="preserve"> or longer</w:t>
      </w:r>
      <w:r w:rsidRPr="008852F6">
        <w:rPr>
          <w:sz w:val="18"/>
          <w:szCs w:val="18"/>
        </w:rPr>
        <w:t xml:space="preserve"> in a 24-hour period.</w:t>
      </w:r>
    </w:p>
    <w:p w14:paraId="59264463" w14:textId="77777777" w:rsidR="00A94F00" w:rsidRPr="008852F6" w:rsidRDefault="00A94F00" w:rsidP="007D2814">
      <w:pPr>
        <w:pStyle w:val="FootnoteText"/>
        <w:rPr>
          <w:sz w:val="18"/>
          <w:szCs w:val="18"/>
        </w:rPr>
      </w:pPr>
      <w:r w:rsidRPr="008852F6">
        <w:rPr>
          <w:sz w:val="18"/>
          <w:szCs w:val="18"/>
        </w:rPr>
        <w:t>96 primary care rosters are equivalent to 2 days per week (11 months per year).</w:t>
      </w:r>
    </w:p>
    <w:p w14:paraId="2C1A6202" w14:textId="77777777" w:rsidR="00A94F00" w:rsidRPr="008852F6" w:rsidRDefault="00A94F00" w:rsidP="007D2814">
      <w:pPr>
        <w:pStyle w:val="FootnoteText"/>
        <w:rPr>
          <w:sz w:val="18"/>
          <w:szCs w:val="18"/>
        </w:rPr>
      </w:pPr>
      <w:r w:rsidRPr="008852F6">
        <w:rPr>
          <w:sz w:val="18"/>
          <w:szCs w:val="18"/>
        </w:rPr>
        <w:t>Advanced skills rosters are based on one, two and four rosters per month (11 months per year).</w:t>
      </w:r>
    </w:p>
    <w:p w14:paraId="0B2EAA9D" w14:textId="16237700" w:rsidR="00A94F00" w:rsidRPr="008852F6" w:rsidRDefault="00A94F00" w:rsidP="007D2814">
      <w:pPr>
        <w:pStyle w:val="FootnoteText"/>
        <w:rPr>
          <w:sz w:val="18"/>
          <w:szCs w:val="18"/>
        </w:rPr>
      </w:pPr>
      <w:r w:rsidRPr="008852F6">
        <w:rPr>
          <w:sz w:val="18"/>
          <w:szCs w:val="18"/>
        </w:rPr>
        <w:t>Doctors working 0.6 FTE and above, in total across all employment settings, are considered full-time.</w:t>
      </w:r>
    </w:p>
    <w:p w14:paraId="1854123E" w14:textId="77777777" w:rsidR="00A94F00" w:rsidRPr="008852F6" w:rsidRDefault="00A94F00" w:rsidP="007D2814">
      <w:pPr>
        <w:pStyle w:val="FootnoteText"/>
        <w:rPr>
          <w:sz w:val="18"/>
          <w:szCs w:val="18"/>
        </w:rPr>
      </w:pPr>
      <w:r w:rsidRPr="008852F6">
        <w:rPr>
          <w:sz w:val="18"/>
          <w:szCs w:val="18"/>
        </w:rPr>
        <w:t>Payment values increase based on rurality and number of advanced skill services delivered.</w:t>
      </w:r>
    </w:p>
    <w:p w14:paraId="6C4C99C1" w14:textId="77777777" w:rsidR="00A94F00" w:rsidRPr="008852F6" w:rsidRDefault="00A94F00" w:rsidP="007D2814">
      <w:pPr>
        <w:pStyle w:val="FootnoteText"/>
        <w:rPr>
          <w:sz w:val="18"/>
          <w:szCs w:val="18"/>
        </w:rPr>
      </w:pPr>
      <w:r w:rsidRPr="008852F6">
        <w:rPr>
          <w:sz w:val="18"/>
          <w:szCs w:val="18"/>
        </w:rPr>
        <w:t>Minimum service thresholds for each payment level differ due to MM location due to different workforce profiles and community needs.</w:t>
      </w:r>
    </w:p>
    <w:p w14:paraId="447FCA7B" w14:textId="175A6EC2" w:rsidR="00CF642B" w:rsidRPr="008852F6" w:rsidRDefault="00A94F00" w:rsidP="007D2814">
      <w:pPr>
        <w:pStyle w:val="FootnoteText"/>
        <w:rPr>
          <w:rFonts w:cstheme="minorHAnsi"/>
          <w:sz w:val="18"/>
          <w:szCs w:val="18"/>
        </w:rPr>
      </w:pPr>
      <w:r w:rsidRPr="008852F6">
        <w:rPr>
          <w:sz w:val="18"/>
          <w:szCs w:val="18"/>
        </w:rPr>
        <w:t xml:space="preserve">Pro-rata payments are not available for doctors </w:t>
      </w:r>
      <w:r w:rsidR="00865D23" w:rsidRPr="008852F6">
        <w:rPr>
          <w:sz w:val="18"/>
          <w:szCs w:val="18"/>
        </w:rPr>
        <w:t>who</w:t>
      </w:r>
      <w:r w:rsidRPr="008852F6">
        <w:rPr>
          <w:sz w:val="18"/>
          <w:szCs w:val="18"/>
        </w:rPr>
        <w:t xml:space="preserve"> have not reached minimum service thresholds for each payment level.</w:t>
      </w:r>
    </w:p>
    <w:sectPr w:rsidR="00CF642B" w:rsidRPr="008852F6" w:rsidSect="005F754B">
      <w:headerReference w:type="even" r:id="rId35"/>
      <w:headerReference w:type="default" r:id="rId36"/>
      <w:footerReference w:type="even" r:id="rId37"/>
      <w:footerReference w:type="default" r:id="rId38"/>
      <w:headerReference w:type="first" r:id="rId39"/>
      <w:footerReference w:type="first" r:id="rId40"/>
      <w:pgSz w:w="11906" w:h="16838" w:code="9"/>
      <w:pgMar w:top="737" w:right="1418" w:bottom="992"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FD37" w14:textId="77777777" w:rsidR="00D174C5" w:rsidRDefault="00D174C5">
      <w:r>
        <w:separator/>
      </w:r>
    </w:p>
  </w:endnote>
  <w:endnote w:type="continuationSeparator" w:id="0">
    <w:p w14:paraId="6A52D4E1" w14:textId="77777777" w:rsidR="00D174C5" w:rsidRDefault="00D1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41F1" w14:textId="3CE23900" w:rsidR="006906CB" w:rsidRDefault="006906CB">
    <w:pPr>
      <w:pStyle w:val="Footer"/>
    </w:pPr>
    <w:r>
      <w:rPr>
        <w:noProof/>
      </w:rPr>
      <mc:AlternateContent>
        <mc:Choice Requires="wps">
          <w:drawing>
            <wp:anchor distT="0" distB="0" distL="0" distR="0" simplePos="0" relativeHeight="251662336" behindDoc="0" locked="0" layoutInCell="1" allowOverlap="1" wp14:anchorId="4DB18E64" wp14:editId="5A80DFFB">
              <wp:simplePos x="635" y="635"/>
              <wp:positionH relativeFrom="page">
                <wp:align>center</wp:align>
              </wp:positionH>
              <wp:positionV relativeFrom="page">
                <wp:align>bottom</wp:align>
              </wp:positionV>
              <wp:extent cx="622300" cy="452755"/>
              <wp:effectExtent l="0" t="0" r="6350" b="0"/>
              <wp:wrapNone/>
              <wp:docPr id="13049259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DA81C95" w14:textId="455D6103" w:rsidR="006906CB" w:rsidRPr="006906CB" w:rsidRDefault="006906CB" w:rsidP="006906CB">
                          <w:pPr>
                            <w:spacing w:after="0"/>
                            <w:rPr>
                              <w:rFonts w:ascii="Aptos" w:eastAsia="Aptos" w:hAnsi="Aptos" w:cs="Aptos"/>
                              <w:noProof/>
                              <w:color w:val="FF0000"/>
                              <w:sz w:val="24"/>
                            </w:rPr>
                          </w:pPr>
                          <w:r w:rsidRPr="006906C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18E64"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DA81C95" w14:textId="455D6103" w:rsidR="006906CB" w:rsidRPr="006906CB" w:rsidRDefault="006906CB" w:rsidP="006906CB">
                    <w:pPr>
                      <w:spacing w:after="0"/>
                      <w:rPr>
                        <w:rFonts w:ascii="Aptos" w:eastAsia="Aptos" w:hAnsi="Aptos" w:cs="Aptos"/>
                        <w:noProof/>
                        <w:color w:val="FF0000"/>
                        <w:sz w:val="24"/>
                      </w:rPr>
                    </w:pPr>
                    <w:r w:rsidRPr="006906C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B96D" w14:textId="7BE5B694" w:rsidR="00215537" w:rsidRDefault="002D138C" w:rsidP="00FA55EC">
    <w:pPr>
      <w:pStyle w:val="Footer"/>
      <w:jc w:val="right"/>
    </w:pPr>
    <w:sdt>
      <w:sdtPr>
        <w:id w:val="1016664419"/>
        <w:docPartObj>
          <w:docPartGallery w:val="Page Numbers (Bottom of Page)"/>
          <w:docPartUnique/>
        </w:docPartObj>
      </w:sdtPr>
      <w:sdtEndPr>
        <w:rPr>
          <w:noProof/>
        </w:rPr>
      </w:sdtEndPr>
      <w:sdtContent>
        <w:r w:rsidR="000A5884">
          <w:fldChar w:fldCharType="begin"/>
        </w:r>
        <w:r w:rsidR="000A5884">
          <w:instrText xml:space="preserve"> PAGE   \* MERGEFORMAT </w:instrText>
        </w:r>
        <w:r w:rsidR="000A5884">
          <w:fldChar w:fldCharType="separate"/>
        </w:r>
        <w:r w:rsidR="000A5884">
          <w:rPr>
            <w:noProof/>
          </w:rPr>
          <w:t>2</w:t>
        </w:r>
        <w:r w:rsidR="000A58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D804" w14:textId="008EEDC3" w:rsidR="00215537" w:rsidRDefault="00215537" w:rsidP="0089317D">
    <w:pPr>
      <w:pStyle w:val="Footer"/>
      <w:jc w:val="center"/>
      <w:rPr>
        <w:noProof/>
        <w:position w:val="4"/>
        <w:sz w:val="18"/>
      </w:rPr>
    </w:pPr>
  </w:p>
  <w:p w14:paraId="1C4FC754" w14:textId="77777777" w:rsidR="00215537" w:rsidRPr="00CF3477" w:rsidRDefault="00215537" w:rsidP="004557B9">
    <w:pPr>
      <w:pStyle w:val="Footer"/>
      <w:spacing w:line="360" w:lineRule="auto"/>
      <w:jc w:val="center"/>
      <w:rPr>
        <w:rFonts w:ascii="Arial" w:hAnsi="Arial" w:cs="Arial"/>
        <w:sz w:val="14"/>
        <w:szCs w:val="14"/>
      </w:rPr>
    </w:pPr>
    <w:r>
      <w:rPr>
        <w:rFonts w:ascii="Arial" w:hAnsi="Arial" w:cs="Arial"/>
        <w:sz w:val="14"/>
        <w:szCs w:val="14"/>
      </w:rPr>
      <w:t xml:space="preserve">     </w:t>
    </w:r>
    <w:r>
      <w:rPr>
        <w:rFonts w:ascii="Arial" w:hAnsi="Arial" w:cs="Arial"/>
        <w:sz w:val="14"/>
        <w:szCs w:val="14"/>
      </w:rPr>
      <w:br/>
      <w:t xml:space="preserve"> GPO Box 9848 Canberra ACT 2601 </w:t>
    </w:r>
    <w:r>
      <w:rPr>
        <w:rFonts w:ascii="Arial" w:hAnsi="Arial" w:cs="Arial"/>
        <w:b/>
        <w:sz w:val="14"/>
        <w:szCs w:val="14"/>
      </w:rPr>
      <w:t>- www.health.gov.au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39BF" w14:textId="77777777" w:rsidR="00D174C5" w:rsidRDefault="00D174C5">
      <w:r>
        <w:separator/>
      </w:r>
    </w:p>
  </w:footnote>
  <w:footnote w:type="continuationSeparator" w:id="0">
    <w:p w14:paraId="6C3C241F" w14:textId="77777777" w:rsidR="00D174C5" w:rsidRDefault="00D1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4ED3" w14:textId="12DDAF0E" w:rsidR="006906CB" w:rsidRDefault="006906CB">
    <w:pPr>
      <w:pStyle w:val="Header"/>
    </w:pPr>
    <w:r>
      <w:rPr>
        <w:noProof/>
      </w:rPr>
      <mc:AlternateContent>
        <mc:Choice Requires="wps">
          <w:drawing>
            <wp:anchor distT="0" distB="0" distL="0" distR="0" simplePos="0" relativeHeight="251659264" behindDoc="0" locked="0" layoutInCell="1" allowOverlap="1" wp14:anchorId="5D9160D5" wp14:editId="71287FE4">
              <wp:simplePos x="635" y="635"/>
              <wp:positionH relativeFrom="page">
                <wp:align>center</wp:align>
              </wp:positionH>
              <wp:positionV relativeFrom="page">
                <wp:align>top</wp:align>
              </wp:positionV>
              <wp:extent cx="622300" cy="452755"/>
              <wp:effectExtent l="0" t="0" r="6350" b="4445"/>
              <wp:wrapNone/>
              <wp:docPr id="10081190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86DECDB" w14:textId="2C249089" w:rsidR="006906CB" w:rsidRPr="006906CB" w:rsidRDefault="006906CB" w:rsidP="006906CB">
                          <w:pPr>
                            <w:spacing w:after="0"/>
                            <w:rPr>
                              <w:rFonts w:ascii="Aptos" w:eastAsia="Aptos" w:hAnsi="Aptos" w:cs="Aptos"/>
                              <w:noProof/>
                              <w:color w:val="FF0000"/>
                              <w:sz w:val="24"/>
                            </w:rPr>
                          </w:pPr>
                          <w:r w:rsidRPr="006906C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160D5"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86DECDB" w14:textId="2C249089" w:rsidR="006906CB" w:rsidRPr="006906CB" w:rsidRDefault="006906CB" w:rsidP="006906CB">
                    <w:pPr>
                      <w:spacing w:after="0"/>
                      <w:rPr>
                        <w:rFonts w:ascii="Aptos" w:eastAsia="Aptos" w:hAnsi="Aptos" w:cs="Aptos"/>
                        <w:noProof/>
                        <w:color w:val="FF0000"/>
                        <w:sz w:val="24"/>
                      </w:rPr>
                    </w:pPr>
                    <w:r w:rsidRPr="006906C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01FC" w14:textId="06440E50" w:rsidR="00215537" w:rsidRDefault="00215537">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5C24" w14:textId="749483BD" w:rsidR="00215537" w:rsidRPr="00B85DCB" w:rsidRDefault="00215537" w:rsidP="00B85DCB">
    <w:pPr>
      <w:pStyle w:val="Header"/>
      <w:jc w:val="right"/>
      <w:rPr>
        <w:rFonts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2C0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22B28"/>
    <w:multiLevelType w:val="hybridMultilevel"/>
    <w:tmpl w:val="258E2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1496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6C4F7D"/>
    <w:multiLevelType w:val="hybridMultilevel"/>
    <w:tmpl w:val="FDA8B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4A7B40"/>
    <w:multiLevelType w:val="hybridMultilevel"/>
    <w:tmpl w:val="496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B71D0"/>
    <w:multiLevelType w:val="hybridMultilevel"/>
    <w:tmpl w:val="3712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972D2"/>
    <w:multiLevelType w:val="hybridMultilevel"/>
    <w:tmpl w:val="8174B100"/>
    <w:lvl w:ilvl="0" w:tplc="BB2893EA">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16028"/>
    <w:multiLevelType w:val="hybridMultilevel"/>
    <w:tmpl w:val="057230A6"/>
    <w:lvl w:ilvl="0" w:tplc="D2EAF9D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0E3C49"/>
    <w:multiLevelType w:val="multilevel"/>
    <w:tmpl w:val="09623C76"/>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C82E5B"/>
    <w:multiLevelType w:val="hybridMultilevel"/>
    <w:tmpl w:val="3C141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84394"/>
    <w:multiLevelType w:val="hybridMultilevel"/>
    <w:tmpl w:val="A5E2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78193A"/>
    <w:multiLevelType w:val="hybridMultilevel"/>
    <w:tmpl w:val="F8348502"/>
    <w:lvl w:ilvl="0" w:tplc="D1DCA0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6F0B3C"/>
    <w:multiLevelType w:val="hybridMultilevel"/>
    <w:tmpl w:val="1344611A"/>
    <w:lvl w:ilvl="0" w:tplc="D7186DBC">
      <w:start w:val="1"/>
      <w:numFmt w:val="bullet"/>
      <w:lvlText w:val=""/>
      <w:lvlJc w:val="left"/>
      <w:pPr>
        <w:ind w:left="680" w:hanging="4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350395"/>
    <w:multiLevelType w:val="hybridMultilevel"/>
    <w:tmpl w:val="27926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B37FB8"/>
    <w:multiLevelType w:val="hybridMultilevel"/>
    <w:tmpl w:val="7068C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AE41A7D"/>
    <w:multiLevelType w:val="hybridMultilevel"/>
    <w:tmpl w:val="D23AB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BA572A"/>
    <w:multiLevelType w:val="hybridMultilevel"/>
    <w:tmpl w:val="60E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42B9D"/>
    <w:multiLevelType w:val="hybridMultilevel"/>
    <w:tmpl w:val="D97AA6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6B421F55"/>
    <w:multiLevelType w:val="hybridMultilevel"/>
    <w:tmpl w:val="21F0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AA1BEE"/>
    <w:multiLevelType w:val="hybridMultilevel"/>
    <w:tmpl w:val="5AEC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CA7309"/>
    <w:multiLevelType w:val="hybridMultilevel"/>
    <w:tmpl w:val="DC3E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0833C4"/>
    <w:multiLevelType w:val="hybridMultilevel"/>
    <w:tmpl w:val="23C81C48"/>
    <w:lvl w:ilvl="0" w:tplc="D7186DBC">
      <w:start w:val="1"/>
      <w:numFmt w:val="bullet"/>
      <w:lvlText w:val=""/>
      <w:lvlJc w:val="left"/>
      <w:pPr>
        <w:ind w:left="1400" w:hanging="453"/>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A376F37"/>
    <w:multiLevelType w:val="hybridMultilevel"/>
    <w:tmpl w:val="C3E24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FE3DE4"/>
    <w:multiLevelType w:val="hybridMultilevel"/>
    <w:tmpl w:val="4E9635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F33158"/>
    <w:multiLevelType w:val="hybridMultilevel"/>
    <w:tmpl w:val="727C7D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620067543">
    <w:abstractNumId w:val="18"/>
  </w:num>
  <w:num w:numId="2" w16cid:durableId="2044671746">
    <w:abstractNumId w:val="4"/>
  </w:num>
  <w:num w:numId="3" w16cid:durableId="1834831766">
    <w:abstractNumId w:val="8"/>
  </w:num>
  <w:num w:numId="4" w16cid:durableId="313990600">
    <w:abstractNumId w:val="3"/>
  </w:num>
  <w:num w:numId="5" w16cid:durableId="1581478478">
    <w:abstractNumId w:val="14"/>
  </w:num>
  <w:num w:numId="6" w16cid:durableId="1203710566">
    <w:abstractNumId w:val="6"/>
  </w:num>
  <w:num w:numId="7" w16cid:durableId="1816141537">
    <w:abstractNumId w:val="15"/>
  </w:num>
  <w:num w:numId="8" w16cid:durableId="1103191063">
    <w:abstractNumId w:val="17"/>
  </w:num>
  <w:num w:numId="9" w16cid:durableId="1951887484">
    <w:abstractNumId w:val="22"/>
  </w:num>
  <w:num w:numId="10" w16cid:durableId="1857423862">
    <w:abstractNumId w:val="10"/>
  </w:num>
  <w:num w:numId="11" w16cid:durableId="697004899">
    <w:abstractNumId w:val="23"/>
  </w:num>
  <w:num w:numId="12" w16cid:durableId="434640051">
    <w:abstractNumId w:val="7"/>
  </w:num>
  <w:num w:numId="13" w16cid:durableId="376899652">
    <w:abstractNumId w:val="13"/>
  </w:num>
  <w:num w:numId="14" w16cid:durableId="587736912">
    <w:abstractNumId w:val="20"/>
  </w:num>
  <w:num w:numId="15" w16cid:durableId="1774279889">
    <w:abstractNumId w:val="5"/>
  </w:num>
  <w:num w:numId="16" w16cid:durableId="334651854">
    <w:abstractNumId w:val="12"/>
  </w:num>
  <w:num w:numId="17" w16cid:durableId="515118537">
    <w:abstractNumId w:val="21"/>
  </w:num>
  <w:num w:numId="18" w16cid:durableId="340203171">
    <w:abstractNumId w:val="11"/>
  </w:num>
  <w:num w:numId="19" w16cid:durableId="1604992263">
    <w:abstractNumId w:val="24"/>
  </w:num>
  <w:num w:numId="20" w16cid:durableId="808672078">
    <w:abstractNumId w:val="19"/>
  </w:num>
  <w:num w:numId="21" w16cid:durableId="1089040799">
    <w:abstractNumId w:val="16"/>
  </w:num>
  <w:num w:numId="22" w16cid:durableId="1312949699">
    <w:abstractNumId w:val="1"/>
  </w:num>
  <w:num w:numId="23" w16cid:durableId="1816869095">
    <w:abstractNumId w:val="9"/>
  </w:num>
  <w:num w:numId="24" w16cid:durableId="141583702">
    <w:abstractNumId w:val="4"/>
  </w:num>
  <w:num w:numId="25" w16cid:durableId="655647816">
    <w:abstractNumId w:val="0"/>
  </w:num>
  <w:num w:numId="26" w16cid:durableId="32185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40"/>
    <w:rsid w:val="0000021D"/>
    <w:rsid w:val="000105E7"/>
    <w:rsid w:val="0001332F"/>
    <w:rsid w:val="00041E2E"/>
    <w:rsid w:val="000460C4"/>
    <w:rsid w:val="00047105"/>
    <w:rsid w:val="00052735"/>
    <w:rsid w:val="00053596"/>
    <w:rsid w:val="0005521D"/>
    <w:rsid w:val="00062907"/>
    <w:rsid w:val="00062A59"/>
    <w:rsid w:val="000632DA"/>
    <w:rsid w:val="00063FB6"/>
    <w:rsid w:val="00072F0C"/>
    <w:rsid w:val="00074127"/>
    <w:rsid w:val="00077E70"/>
    <w:rsid w:val="0008155D"/>
    <w:rsid w:val="0008391E"/>
    <w:rsid w:val="0008415E"/>
    <w:rsid w:val="000853F3"/>
    <w:rsid w:val="000906BD"/>
    <w:rsid w:val="000929CE"/>
    <w:rsid w:val="00097AD0"/>
    <w:rsid w:val="000A020C"/>
    <w:rsid w:val="000A0341"/>
    <w:rsid w:val="000A2CE5"/>
    <w:rsid w:val="000A4220"/>
    <w:rsid w:val="000A5884"/>
    <w:rsid w:val="000B0087"/>
    <w:rsid w:val="000B478D"/>
    <w:rsid w:val="000B4FCD"/>
    <w:rsid w:val="000B645C"/>
    <w:rsid w:val="000B6F62"/>
    <w:rsid w:val="000C11E7"/>
    <w:rsid w:val="000C39CD"/>
    <w:rsid w:val="000C5AAF"/>
    <w:rsid w:val="000C7447"/>
    <w:rsid w:val="000D0B8F"/>
    <w:rsid w:val="000D5982"/>
    <w:rsid w:val="000E22DD"/>
    <w:rsid w:val="000E4D22"/>
    <w:rsid w:val="000F2591"/>
    <w:rsid w:val="001014B8"/>
    <w:rsid w:val="00101E9D"/>
    <w:rsid w:val="0010387B"/>
    <w:rsid w:val="00103B06"/>
    <w:rsid w:val="00106363"/>
    <w:rsid w:val="00112C73"/>
    <w:rsid w:val="001162DE"/>
    <w:rsid w:val="001246E7"/>
    <w:rsid w:val="001251F0"/>
    <w:rsid w:val="0012755D"/>
    <w:rsid w:val="001305E2"/>
    <w:rsid w:val="00131FFD"/>
    <w:rsid w:val="001339EC"/>
    <w:rsid w:val="001360C1"/>
    <w:rsid w:val="0013758D"/>
    <w:rsid w:val="001572D2"/>
    <w:rsid w:val="00160564"/>
    <w:rsid w:val="00161A54"/>
    <w:rsid w:val="0017608F"/>
    <w:rsid w:val="00182C46"/>
    <w:rsid w:val="0018319D"/>
    <w:rsid w:val="00184E45"/>
    <w:rsid w:val="00185581"/>
    <w:rsid w:val="00186FAF"/>
    <w:rsid w:val="00190EE6"/>
    <w:rsid w:val="0019136C"/>
    <w:rsid w:val="00192841"/>
    <w:rsid w:val="00192C0D"/>
    <w:rsid w:val="00195BA7"/>
    <w:rsid w:val="00197CB2"/>
    <w:rsid w:val="001A10F0"/>
    <w:rsid w:val="001A3EDF"/>
    <w:rsid w:val="001A542C"/>
    <w:rsid w:val="001B0EA9"/>
    <w:rsid w:val="001B1ECA"/>
    <w:rsid w:val="001B70C7"/>
    <w:rsid w:val="001B7F12"/>
    <w:rsid w:val="001D3DFC"/>
    <w:rsid w:val="001D75A2"/>
    <w:rsid w:val="001E0664"/>
    <w:rsid w:val="001E0E47"/>
    <w:rsid w:val="001E4026"/>
    <w:rsid w:val="001E4F10"/>
    <w:rsid w:val="001F0D48"/>
    <w:rsid w:val="001F0F97"/>
    <w:rsid w:val="001F3EC6"/>
    <w:rsid w:val="001F70EE"/>
    <w:rsid w:val="002019F3"/>
    <w:rsid w:val="00205143"/>
    <w:rsid w:val="00211317"/>
    <w:rsid w:val="00211E38"/>
    <w:rsid w:val="00212522"/>
    <w:rsid w:val="00212C84"/>
    <w:rsid w:val="00215537"/>
    <w:rsid w:val="002158A0"/>
    <w:rsid w:val="00215DAA"/>
    <w:rsid w:val="0021755E"/>
    <w:rsid w:val="002228BE"/>
    <w:rsid w:val="00227A44"/>
    <w:rsid w:val="00235958"/>
    <w:rsid w:val="0023698D"/>
    <w:rsid w:val="002426B3"/>
    <w:rsid w:val="0024276B"/>
    <w:rsid w:val="002445AE"/>
    <w:rsid w:val="00244B7A"/>
    <w:rsid w:val="00250594"/>
    <w:rsid w:val="00251E49"/>
    <w:rsid w:val="00252F2E"/>
    <w:rsid w:val="00253882"/>
    <w:rsid w:val="00260640"/>
    <w:rsid w:val="0026397D"/>
    <w:rsid w:val="00265E18"/>
    <w:rsid w:val="00273053"/>
    <w:rsid w:val="0027619B"/>
    <w:rsid w:val="002841D6"/>
    <w:rsid w:val="00297017"/>
    <w:rsid w:val="002A472F"/>
    <w:rsid w:val="002B1EE6"/>
    <w:rsid w:val="002B6D0B"/>
    <w:rsid w:val="002C109E"/>
    <w:rsid w:val="002C1561"/>
    <w:rsid w:val="002C2A75"/>
    <w:rsid w:val="002C64FE"/>
    <w:rsid w:val="002D138C"/>
    <w:rsid w:val="002D1A4C"/>
    <w:rsid w:val="002E059E"/>
    <w:rsid w:val="002E1181"/>
    <w:rsid w:val="002E2BE0"/>
    <w:rsid w:val="002E2EC9"/>
    <w:rsid w:val="002E45FF"/>
    <w:rsid w:val="002E56FD"/>
    <w:rsid w:val="002E6F61"/>
    <w:rsid w:val="002E71A8"/>
    <w:rsid w:val="002F3611"/>
    <w:rsid w:val="003004D0"/>
    <w:rsid w:val="00300F73"/>
    <w:rsid w:val="00305883"/>
    <w:rsid w:val="003060D2"/>
    <w:rsid w:val="0030702A"/>
    <w:rsid w:val="00310CDA"/>
    <w:rsid w:val="003156CF"/>
    <w:rsid w:val="003224E1"/>
    <w:rsid w:val="003304B9"/>
    <w:rsid w:val="00330CDC"/>
    <w:rsid w:val="00331281"/>
    <w:rsid w:val="00344B04"/>
    <w:rsid w:val="00351F2F"/>
    <w:rsid w:val="003523D0"/>
    <w:rsid w:val="003563E9"/>
    <w:rsid w:val="003606A2"/>
    <w:rsid w:val="0036146B"/>
    <w:rsid w:val="00363B1E"/>
    <w:rsid w:val="00363CF2"/>
    <w:rsid w:val="00372506"/>
    <w:rsid w:val="00375033"/>
    <w:rsid w:val="003761E3"/>
    <w:rsid w:val="00376490"/>
    <w:rsid w:val="00380C4B"/>
    <w:rsid w:val="003908A5"/>
    <w:rsid w:val="0039284B"/>
    <w:rsid w:val="00396D69"/>
    <w:rsid w:val="003A28D6"/>
    <w:rsid w:val="003A47C5"/>
    <w:rsid w:val="003A4F93"/>
    <w:rsid w:val="003A5095"/>
    <w:rsid w:val="003B25E7"/>
    <w:rsid w:val="003B5750"/>
    <w:rsid w:val="003C1944"/>
    <w:rsid w:val="003C3FF9"/>
    <w:rsid w:val="003C4114"/>
    <w:rsid w:val="003C424A"/>
    <w:rsid w:val="003C464D"/>
    <w:rsid w:val="003C4B6C"/>
    <w:rsid w:val="003D246D"/>
    <w:rsid w:val="003D3CF4"/>
    <w:rsid w:val="003D68BC"/>
    <w:rsid w:val="003D6B7A"/>
    <w:rsid w:val="003D7E32"/>
    <w:rsid w:val="003E3D1D"/>
    <w:rsid w:val="003E6556"/>
    <w:rsid w:val="003F0E4B"/>
    <w:rsid w:val="003F22D8"/>
    <w:rsid w:val="003F32D7"/>
    <w:rsid w:val="004124E0"/>
    <w:rsid w:val="00413130"/>
    <w:rsid w:val="00415CBA"/>
    <w:rsid w:val="00420B2C"/>
    <w:rsid w:val="004227ED"/>
    <w:rsid w:val="00432FE7"/>
    <w:rsid w:val="004332A3"/>
    <w:rsid w:val="004352FF"/>
    <w:rsid w:val="00443716"/>
    <w:rsid w:val="0044416F"/>
    <w:rsid w:val="0044430B"/>
    <w:rsid w:val="00445AD9"/>
    <w:rsid w:val="0044779A"/>
    <w:rsid w:val="004531B2"/>
    <w:rsid w:val="004557B9"/>
    <w:rsid w:val="00461016"/>
    <w:rsid w:val="00461F77"/>
    <w:rsid w:val="00465451"/>
    <w:rsid w:val="00466085"/>
    <w:rsid w:val="004678E1"/>
    <w:rsid w:val="004701C4"/>
    <w:rsid w:val="004712F5"/>
    <w:rsid w:val="004735A2"/>
    <w:rsid w:val="0047679E"/>
    <w:rsid w:val="004776E8"/>
    <w:rsid w:val="0048137D"/>
    <w:rsid w:val="004825D5"/>
    <w:rsid w:val="00483C2D"/>
    <w:rsid w:val="004864D9"/>
    <w:rsid w:val="00492F4E"/>
    <w:rsid w:val="004972B9"/>
    <w:rsid w:val="004A1310"/>
    <w:rsid w:val="004A2FD8"/>
    <w:rsid w:val="004A5CAD"/>
    <w:rsid w:val="004A6C48"/>
    <w:rsid w:val="004C0B1F"/>
    <w:rsid w:val="004C7510"/>
    <w:rsid w:val="004C7B6B"/>
    <w:rsid w:val="004D3DE5"/>
    <w:rsid w:val="004E040A"/>
    <w:rsid w:val="004E33D9"/>
    <w:rsid w:val="004E61A9"/>
    <w:rsid w:val="004F1C66"/>
    <w:rsid w:val="004F3200"/>
    <w:rsid w:val="005016A6"/>
    <w:rsid w:val="005025B0"/>
    <w:rsid w:val="00502E64"/>
    <w:rsid w:val="005041DA"/>
    <w:rsid w:val="00516621"/>
    <w:rsid w:val="005168A5"/>
    <w:rsid w:val="005305BB"/>
    <w:rsid w:val="00531B2D"/>
    <w:rsid w:val="00536627"/>
    <w:rsid w:val="0054002A"/>
    <w:rsid w:val="005477D0"/>
    <w:rsid w:val="0055070F"/>
    <w:rsid w:val="005527BE"/>
    <w:rsid w:val="00552B80"/>
    <w:rsid w:val="00552FCD"/>
    <w:rsid w:val="00556242"/>
    <w:rsid w:val="00556F9C"/>
    <w:rsid w:val="00562816"/>
    <w:rsid w:val="0057330E"/>
    <w:rsid w:val="00573A5F"/>
    <w:rsid w:val="0057442F"/>
    <w:rsid w:val="00583703"/>
    <w:rsid w:val="00585FD8"/>
    <w:rsid w:val="00596B0C"/>
    <w:rsid w:val="005A309F"/>
    <w:rsid w:val="005A7C36"/>
    <w:rsid w:val="005B0878"/>
    <w:rsid w:val="005B4DEC"/>
    <w:rsid w:val="005C0483"/>
    <w:rsid w:val="005C4CCF"/>
    <w:rsid w:val="005C7219"/>
    <w:rsid w:val="005D2DB1"/>
    <w:rsid w:val="005D2F5A"/>
    <w:rsid w:val="005D44AA"/>
    <w:rsid w:val="005D7A51"/>
    <w:rsid w:val="005E0225"/>
    <w:rsid w:val="005E08B2"/>
    <w:rsid w:val="005E0E5F"/>
    <w:rsid w:val="005E3018"/>
    <w:rsid w:val="005E57FD"/>
    <w:rsid w:val="005F028C"/>
    <w:rsid w:val="005F2882"/>
    <w:rsid w:val="005F754B"/>
    <w:rsid w:val="005F7E59"/>
    <w:rsid w:val="00631ADC"/>
    <w:rsid w:val="006344A2"/>
    <w:rsid w:val="006348F0"/>
    <w:rsid w:val="0063526B"/>
    <w:rsid w:val="006353C6"/>
    <w:rsid w:val="00635412"/>
    <w:rsid w:val="006358A0"/>
    <w:rsid w:val="00636CCB"/>
    <w:rsid w:val="006419A1"/>
    <w:rsid w:val="00641F00"/>
    <w:rsid w:val="00646CD5"/>
    <w:rsid w:val="0064747F"/>
    <w:rsid w:val="00650E1D"/>
    <w:rsid w:val="0065461D"/>
    <w:rsid w:val="00654CE5"/>
    <w:rsid w:val="006555E4"/>
    <w:rsid w:val="00661CB9"/>
    <w:rsid w:val="006623AB"/>
    <w:rsid w:val="0066353C"/>
    <w:rsid w:val="00664A14"/>
    <w:rsid w:val="0066512F"/>
    <w:rsid w:val="006731F4"/>
    <w:rsid w:val="00676983"/>
    <w:rsid w:val="00683A30"/>
    <w:rsid w:val="006901F0"/>
    <w:rsid w:val="006906CB"/>
    <w:rsid w:val="00691B7D"/>
    <w:rsid w:val="00694AF4"/>
    <w:rsid w:val="006A3B8F"/>
    <w:rsid w:val="006B049D"/>
    <w:rsid w:val="006B32C9"/>
    <w:rsid w:val="006B4D31"/>
    <w:rsid w:val="006B4DDC"/>
    <w:rsid w:val="006B4E57"/>
    <w:rsid w:val="006B60D7"/>
    <w:rsid w:val="006C13E7"/>
    <w:rsid w:val="006C428D"/>
    <w:rsid w:val="006C6F86"/>
    <w:rsid w:val="006E438A"/>
    <w:rsid w:val="006E7D7A"/>
    <w:rsid w:val="006F025E"/>
    <w:rsid w:val="006F3BE6"/>
    <w:rsid w:val="006F3BEF"/>
    <w:rsid w:val="006F3DF8"/>
    <w:rsid w:val="007004A3"/>
    <w:rsid w:val="0070365D"/>
    <w:rsid w:val="00706A24"/>
    <w:rsid w:val="00711740"/>
    <w:rsid w:val="00714299"/>
    <w:rsid w:val="00715D2D"/>
    <w:rsid w:val="007211BC"/>
    <w:rsid w:val="007250F9"/>
    <w:rsid w:val="0072510E"/>
    <w:rsid w:val="00726766"/>
    <w:rsid w:val="00730354"/>
    <w:rsid w:val="00731FCD"/>
    <w:rsid w:val="0073334F"/>
    <w:rsid w:val="00741403"/>
    <w:rsid w:val="00751C3F"/>
    <w:rsid w:val="007622E8"/>
    <w:rsid w:val="007623CD"/>
    <w:rsid w:val="007744F2"/>
    <w:rsid w:val="007752C0"/>
    <w:rsid w:val="00775FE4"/>
    <w:rsid w:val="007801FD"/>
    <w:rsid w:val="0078035E"/>
    <w:rsid w:val="007805F0"/>
    <w:rsid w:val="00780E94"/>
    <w:rsid w:val="00782FCB"/>
    <w:rsid w:val="007833DD"/>
    <w:rsid w:val="00794BF1"/>
    <w:rsid w:val="00796302"/>
    <w:rsid w:val="007A2601"/>
    <w:rsid w:val="007A3D38"/>
    <w:rsid w:val="007A6745"/>
    <w:rsid w:val="007B097B"/>
    <w:rsid w:val="007B4343"/>
    <w:rsid w:val="007C4278"/>
    <w:rsid w:val="007C7AFD"/>
    <w:rsid w:val="007D2814"/>
    <w:rsid w:val="007D57AF"/>
    <w:rsid w:val="007E4DFE"/>
    <w:rsid w:val="007F1A3A"/>
    <w:rsid w:val="007F3885"/>
    <w:rsid w:val="007F5371"/>
    <w:rsid w:val="007F6120"/>
    <w:rsid w:val="008043B1"/>
    <w:rsid w:val="008044C4"/>
    <w:rsid w:val="0081110E"/>
    <w:rsid w:val="00820917"/>
    <w:rsid w:val="00820DF9"/>
    <w:rsid w:val="008223DA"/>
    <w:rsid w:val="00822C1A"/>
    <w:rsid w:val="00834CB4"/>
    <w:rsid w:val="00834E0C"/>
    <w:rsid w:val="008370AC"/>
    <w:rsid w:val="00845233"/>
    <w:rsid w:val="00850981"/>
    <w:rsid w:val="008532F1"/>
    <w:rsid w:val="00855778"/>
    <w:rsid w:val="0085592C"/>
    <w:rsid w:val="0086198F"/>
    <w:rsid w:val="008621C3"/>
    <w:rsid w:val="0086360F"/>
    <w:rsid w:val="00863885"/>
    <w:rsid w:val="00865D23"/>
    <w:rsid w:val="008663DE"/>
    <w:rsid w:val="00870B2D"/>
    <w:rsid w:val="008852F6"/>
    <w:rsid w:val="00887090"/>
    <w:rsid w:val="00887465"/>
    <w:rsid w:val="0089317D"/>
    <w:rsid w:val="00893978"/>
    <w:rsid w:val="0089439E"/>
    <w:rsid w:val="00894F47"/>
    <w:rsid w:val="00897C84"/>
    <w:rsid w:val="008A4ACD"/>
    <w:rsid w:val="008A79A4"/>
    <w:rsid w:val="008B0D7D"/>
    <w:rsid w:val="008B366D"/>
    <w:rsid w:val="008C4B65"/>
    <w:rsid w:val="008C6314"/>
    <w:rsid w:val="008E1673"/>
    <w:rsid w:val="0090342D"/>
    <w:rsid w:val="00905973"/>
    <w:rsid w:val="00910FFC"/>
    <w:rsid w:val="00911DB0"/>
    <w:rsid w:val="00911F6E"/>
    <w:rsid w:val="00912F75"/>
    <w:rsid w:val="00915116"/>
    <w:rsid w:val="00921953"/>
    <w:rsid w:val="009229EB"/>
    <w:rsid w:val="0093202A"/>
    <w:rsid w:val="0093466D"/>
    <w:rsid w:val="00935E4C"/>
    <w:rsid w:val="00937489"/>
    <w:rsid w:val="009418FE"/>
    <w:rsid w:val="00947C30"/>
    <w:rsid w:val="009537B3"/>
    <w:rsid w:val="009539F4"/>
    <w:rsid w:val="00954DDC"/>
    <w:rsid w:val="00960916"/>
    <w:rsid w:val="00960F68"/>
    <w:rsid w:val="0096146C"/>
    <w:rsid w:val="00962B93"/>
    <w:rsid w:val="00964479"/>
    <w:rsid w:val="0096629A"/>
    <w:rsid w:val="0097253E"/>
    <w:rsid w:val="00973568"/>
    <w:rsid w:val="009800E4"/>
    <w:rsid w:val="00995563"/>
    <w:rsid w:val="009A1210"/>
    <w:rsid w:val="009A1CDD"/>
    <w:rsid w:val="009A2CD9"/>
    <w:rsid w:val="009A7761"/>
    <w:rsid w:val="009A7F73"/>
    <w:rsid w:val="009B1801"/>
    <w:rsid w:val="009B5A3B"/>
    <w:rsid w:val="009B7085"/>
    <w:rsid w:val="009C3F3F"/>
    <w:rsid w:val="009C4BA2"/>
    <w:rsid w:val="009C67DA"/>
    <w:rsid w:val="009E3D9F"/>
    <w:rsid w:val="009E6158"/>
    <w:rsid w:val="009E7090"/>
    <w:rsid w:val="009F2C8F"/>
    <w:rsid w:val="009F4DAC"/>
    <w:rsid w:val="009F5453"/>
    <w:rsid w:val="009F65E8"/>
    <w:rsid w:val="00A03197"/>
    <w:rsid w:val="00A07D4C"/>
    <w:rsid w:val="00A114A1"/>
    <w:rsid w:val="00A17056"/>
    <w:rsid w:val="00A20297"/>
    <w:rsid w:val="00A20BC6"/>
    <w:rsid w:val="00A235B4"/>
    <w:rsid w:val="00A24163"/>
    <w:rsid w:val="00A241EB"/>
    <w:rsid w:val="00A27336"/>
    <w:rsid w:val="00A309A6"/>
    <w:rsid w:val="00A33792"/>
    <w:rsid w:val="00A347D7"/>
    <w:rsid w:val="00A35217"/>
    <w:rsid w:val="00A43BE1"/>
    <w:rsid w:val="00A53488"/>
    <w:rsid w:val="00A57337"/>
    <w:rsid w:val="00A60441"/>
    <w:rsid w:val="00A61973"/>
    <w:rsid w:val="00A6475B"/>
    <w:rsid w:val="00A65C9C"/>
    <w:rsid w:val="00A6667A"/>
    <w:rsid w:val="00A703C6"/>
    <w:rsid w:val="00A71854"/>
    <w:rsid w:val="00A7298C"/>
    <w:rsid w:val="00A81DB4"/>
    <w:rsid w:val="00A832DF"/>
    <w:rsid w:val="00A8487D"/>
    <w:rsid w:val="00A84ACC"/>
    <w:rsid w:val="00A85704"/>
    <w:rsid w:val="00A932D3"/>
    <w:rsid w:val="00A94F00"/>
    <w:rsid w:val="00AA17C0"/>
    <w:rsid w:val="00AA45F6"/>
    <w:rsid w:val="00AA489E"/>
    <w:rsid w:val="00AA6F96"/>
    <w:rsid w:val="00AA761C"/>
    <w:rsid w:val="00AB2279"/>
    <w:rsid w:val="00AC378D"/>
    <w:rsid w:val="00AC4B6F"/>
    <w:rsid w:val="00AC7598"/>
    <w:rsid w:val="00AD34F5"/>
    <w:rsid w:val="00AD392F"/>
    <w:rsid w:val="00AD398E"/>
    <w:rsid w:val="00AD4FC3"/>
    <w:rsid w:val="00AD5262"/>
    <w:rsid w:val="00AD718D"/>
    <w:rsid w:val="00AD7A92"/>
    <w:rsid w:val="00AE03A9"/>
    <w:rsid w:val="00AE2684"/>
    <w:rsid w:val="00AE38A0"/>
    <w:rsid w:val="00AE78B8"/>
    <w:rsid w:val="00AF08B4"/>
    <w:rsid w:val="00AF1C23"/>
    <w:rsid w:val="00AF3662"/>
    <w:rsid w:val="00B00333"/>
    <w:rsid w:val="00B003A9"/>
    <w:rsid w:val="00B00B25"/>
    <w:rsid w:val="00B010DE"/>
    <w:rsid w:val="00B02FAC"/>
    <w:rsid w:val="00B047E4"/>
    <w:rsid w:val="00B06641"/>
    <w:rsid w:val="00B07DEA"/>
    <w:rsid w:val="00B1193D"/>
    <w:rsid w:val="00B14849"/>
    <w:rsid w:val="00B20688"/>
    <w:rsid w:val="00B209B5"/>
    <w:rsid w:val="00B21ED6"/>
    <w:rsid w:val="00B22A75"/>
    <w:rsid w:val="00B2450A"/>
    <w:rsid w:val="00B33270"/>
    <w:rsid w:val="00B372F0"/>
    <w:rsid w:val="00B53800"/>
    <w:rsid w:val="00B540FC"/>
    <w:rsid w:val="00B55350"/>
    <w:rsid w:val="00B5563E"/>
    <w:rsid w:val="00B5725E"/>
    <w:rsid w:val="00B60BFA"/>
    <w:rsid w:val="00B61C58"/>
    <w:rsid w:val="00B6300C"/>
    <w:rsid w:val="00B7391A"/>
    <w:rsid w:val="00B80F64"/>
    <w:rsid w:val="00B810CD"/>
    <w:rsid w:val="00B82807"/>
    <w:rsid w:val="00B83FD3"/>
    <w:rsid w:val="00B847D3"/>
    <w:rsid w:val="00B85DCB"/>
    <w:rsid w:val="00B8737D"/>
    <w:rsid w:val="00B912C6"/>
    <w:rsid w:val="00B929E8"/>
    <w:rsid w:val="00BA0D0D"/>
    <w:rsid w:val="00BA179F"/>
    <w:rsid w:val="00BA31B6"/>
    <w:rsid w:val="00BA430E"/>
    <w:rsid w:val="00BB1D92"/>
    <w:rsid w:val="00BB2026"/>
    <w:rsid w:val="00BB56A1"/>
    <w:rsid w:val="00BC5AB8"/>
    <w:rsid w:val="00BD142A"/>
    <w:rsid w:val="00BD1673"/>
    <w:rsid w:val="00BD41C3"/>
    <w:rsid w:val="00BD512A"/>
    <w:rsid w:val="00BE388C"/>
    <w:rsid w:val="00BE48BB"/>
    <w:rsid w:val="00BE7213"/>
    <w:rsid w:val="00BF124D"/>
    <w:rsid w:val="00BF50AB"/>
    <w:rsid w:val="00BF633C"/>
    <w:rsid w:val="00BF7CB2"/>
    <w:rsid w:val="00C0359B"/>
    <w:rsid w:val="00C07025"/>
    <w:rsid w:val="00C12EEB"/>
    <w:rsid w:val="00C153B7"/>
    <w:rsid w:val="00C21FDA"/>
    <w:rsid w:val="00C23A31"/>
    <w:rsid w:val="00C24664"/>
    <w:rsid w:val="00C26D97"/>
    <w:rsid w:val="00C3104D"/>
    <w:rsid w:val="00C31666"/>
    <w:rsid w:val="00C31A20"/>
    <w:rsid w:val="00C34021"/>
    <w:rsid w:val="00C34C9C"/>
    <w:rsid w:val="00C413BC"/>
    <w:rsid w:val="00C41DFA"/>
    <w:rsid w:val="00C435B6"/>
    <w:rsid w:val="00C45D29"/>
    <w:rsid w:val="00C67843"/>
    <w:rsid w:val="00C67E28"/>
    <w:rsid w:val="00C72619"/>
    <w:rsid w:val="00C72788"/>
    <w:rsid w:val="00C8019D"/>
    <w:rsid w:val="00C80233"/>
    <w:rsid w:val="00C80C54"/>
    <w:rsid w:val="00C853DD"/>
    <w:rsid w:val="00C86813"/>
    <w:rsid w:val="00C86831"/>
    <w:rsid w:val="00C90808"/>
    <w:rsid w:val="00C91ACF"/>
    <w:rsid w:val="00C91D37"/>
    <w:rsid w:val="00C930CA"/>
    <w:rsid w:val="00CA627A"/>
    <w:rsid w:val="00CA749D"/>
    <w:rsid w:val="00CB6189"/>
    <w:rsid w:val="00CC0246"/>
    <w:rsid w:val="00CC754E"/>
    <w:rsid w:val="00CD2315"/>
    <w:rsid w:val="00CD5206"/>
    <w:rsid w:val="00CE2017"/>
    <w:rsid w:val="00CE4691"/>
    <w:rsid w:val="00CE4823"/>
    <w:rsid w:val="00CF1D8A"/>
    <w:rsid w:val="00CF3477"/>
    <w:rsid w:val="00CF5440"/>
    <w:rsid w:val="00CF642B"/>
    <w:rsid w:val="00D07A20"/>
    <w:rsid w:val="00D13965"/>
    <w:rsid w:val="00D13DBB"/>
    <w:rsid w:val="00D15537"/>
    <w:rsid w:val="00D174C5"/>
    <w:rsid w:val="00D22260"/>
    <w:rsid w:val="00D23FF4"/>
    <w:rsid w:val="00D3201A"/>
    <w:rsid w:val="00D3401A"/>
    <w:rsid w:val="00D34D6A"/>
    <w:rsid w:val="00D373A5"/>
    <w:rsid w:val="00D451B8"/>
    <w:rsid w:val="00D460A1"/>
    <w:rsid w:val="00D52812"/>
    <w:rsid w:val="00D54D9E"/>
    <w:rsid w:val="00D60B76"/>
    <w:rsid w:val="00D62E95"/>
    <w:rsid w:val="00D63AB2"/>
    <w:rsid w:val="00D675DE"/>
    <w:rsid w:val="00D67CDE"/>
    <w:rsid w:val="00D73387"/>
    <w:rsid w:val="00D73E0E"/>
    <w:rsid w:val="00D77713"/>
    <w:rsid w:val="00D81CBB"/>
    <w:rsid w:val="00D8223D"/>
    <w:rsid w:val="00D8450A"/>
    <w:rsid w:val="00D86135"/>
    <w:rsid w:val="00D912DB"/>
    <w:rsid w:val="00D91587"/>
    <w:rsid w:val="00D94A4C"/>
    <w:rsid w:val="00D97A9F"/>
    <w:rsid w:val="00DA0569"/>
    <w:rsid w:val="00DA511C"/>
    <w:rsid w:val="00DA6042"/>
    <w:rsid w:val="00DA644E"/>
    <w:rsid w:val="00DA7A63"/>
    <w:rsid w:val="00DB0AD2"/>
    <w:rsid w:val="00DD22D7"/>
    <w:rsid w:val="00DD5414"/>
    <w:rsid w:val="00DD5E3F"/>
    <w:rsid w:val="00DE2379"/>
    <w:rsid w:val="00DE39B6"/>
    <w:rsid w:val="00DE62BC"/>
    <w:rsid w:val="00DE6691"/>
    <w:rsid w:val="00DE7ACF"/>
    <w:rsid w:val="00DF116F"/>
    <w:rsid w:val="00DF49E0"/>
    <w:rsid w:val="00E21737"/>
    <w:rsid w:val="00E22DE2"/>
    <w:rsid w:val="00E25AED"/>
    <w:rsid w:val="00E457B0"/>
    <w:rsid w:val="00E46A2C"/>
    <w:rsid w:val="00E50657"/>
    <w:rsid w:val="00E5492B"/>
    <w:rsid w:val="00E5582E"/>
    <w:rsid w:val="00E579D8"/>
    <w:rsid w:val="00E57D0B"/>
    <w:rsid w:val="00E645C6"/>
    <w:rsid w:val="00E6675A"/>
    <w:rsid w:val="00E71829"/>
    <w:rsid w:val="00E71A90"/>
    <w:rsid w:val="00E74BCE"/>
    <w:rsid w:val="00E850AC"/>
    <w:rsid w:val="00E86375"/>
    <w:rsid w:val="00E873F1"/>
    <w:rsid w:val="00E90961"/>
    <w:rsid w:val="00E93ED6"/>
    <w:rsid w:val="00EA0C6F"/>
    <w:rsid w:val="00EA36C6"/>
    <w:rsid w:val="00EB0E17"/>
    <w:rsid w:val="00EB0ED3"/>
    <w:rsid w:val="00EB13C9"/>
    <w:rsid w:val="00EC1454"/>
    <w:rsid w:val="00EC415E"/>
    <w:rsid w:val="00EC4A7B"/>
    <w:rsid w:val="00EC559A"/>
    <w:rsid w:val="00ED1FCA"/>
    <w:rsid w:val="00ED2B9B"/>
    <w:rsid w:val="00ED690D"/>
    <w:rsid w:val="00ED7514"/>
    <w:rsid w:val="00EE04F9"/>
    <w:rsid w:val="00EE7F64"/>
    <w:rsid w:val="00EF14F5"/>
    <w:rsid w:val="00EF2302"/>
    <w:rsid w:val="00F00237"/>
    <w:rsid w:val="00F016A4"/>
    <w:rsid w:val="00F03AD9"/>
    <w:rsid w:val="00F054E3"/>
    <w:rsid w:val="00F124C1"/>
    <w:rsid w:val="00F141C6"/>
    <w:rsid w:val="00F14B2F"/>
    <w:rsid w:val="00F21D91"/>
    <w:rsid w:val="00F21E8A"/>
    <w:rsid w:val="00F26107"/>
    <w:rsid w:val="00F33263"/>
    <w:rsid w:val="00F33AB9"/>
    <w:rsid w:val="00F35708"/>
    <w:rsid w:val="00F41061"/>
    <w:rsid w:val="00F41916"/>
    <w:rsid w:val="00F4372B"/>
    <w:rsid w:val="00F50F76"/>
    <w:rsid w:val="00F5442E"/>
    <w:rsid w:val="00F54B4A"/>
    <w:rsid w:val="00F6172E"/>
    <w:rsid w:val="00F64CC2"/>
    <w:rsid w:val="00F64EB2"/>
    <w:rsid w:val="00F72B1B"/>
    <w:rsid w:val="00F76FAD"/>
    <w:rsid w:val="00F80C71"/>
    <w:rsid w:val="00F835D3"/>
    <w:rsid w:val="00F87187"/>
    <w:rsid w:val="00F87731"/>
    <w:rsid w:val="00F95437"/>
    <w:rsid w:val="00FA17B6"/>
    <w:rsid w:val="00FA526C"/>
    <w:rsid w:val="00FA55EC"/>
    <w:rsid w:val="00FB1BE5"/>
    <w:rsid w:val="00FB530E"/>
    <w:rsid w:val="00FB5EB0"/>
    <w:rsid w:val="00FB6349"/>
    <w:rsid w:val="00FC06F9"/>
    <w:rsid w:val="00FC255F"/>
    <w:rsid w:val="00FC3B9C"/>
    <w:rsid w:val="00FC5AAA"/>
    <w:rsid w:val="00FC639D"/>
    <w:rsid w:val="00FD3847"/>
    <w:rsid w:val="00FE41DE"/>
    <w:rsid w:val="00FE76C3"/>
    <w:rsid w:val="00FF0C7C"/>
    <w:rsid w:val="00FF1B32"/>
    <w:rsid w:val="00FF1C47"/>
    <w:rsid w:val="00FF28D7"/>
    <w:rsid w:val="00FF4C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AC2D0"/>
  <w15:docId w15:val="{E3D4DB56-0B7C-4A4E-80DB-1766366B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C6"/>
    <w:pPr>
      <w:spacing w:before="120" w:after="120"/>
    </w:pPr>
    <w:rPr>
      <w:rFonts w:asciiTheme="minorHAnsi" w:hAnsiTheme="minorHAnsi"/>
      <w:sz w:val="22"/>
      <w:szCs w:val="24"/>
    </w:rPr>
  </w:style>
  <w:style w:type="paragraph" w:styleId="Heading1">
    <w:name w:val="heading 1"/>
    <w:next w:val="Normal"/>
    <w:link w:val="Heading1Char"/>
    <w:uiPriority w:val="9"/>
    <w:qFormat/>
    <w:rsid w:val="007D2814"/>
    <w:pPr>
      <w:keepNext/>
      <w:keepLines/>
      <w:numPr>
        <w:numId w:val="26"/>
      </w:numPr>
      <w:spacing w:before="240" w:after="240"/>
      <w:outlineLvl w:val="0"/>
    </w:pPr>
    <w:rPr>
      <w:rFonts w:asciiTheme="minorHAnsi" w:eastAsiaTheme="majorEastAsia" w:hAnsiTheme="minorHAnsi" w:cstheme="majorBidi"/>
      <w:b/>
      <w:bCs/>
      <w:color w:val="4F81BD" w:themeColor="accent1"/>
      <w:sz w:val="32"/>
      <w:szCs w:val="28"/>
    </w:rPr>
  </w:style>
  <w:style w:type="paragraph" w:styleId="Heading2">
    <w:name w:val="heading 2"/>
    <w:basedOn w:val="Normal"/>
    <w:next w:val="Normal"/>
    <w:link w:val="Heading2Char"/>
    <w:uiPriority w:val="9"/>
    <w:qFormat/>
    <w:rsid w:val="009A1210"/>
    <w:pPr>
      <w:keepNext/>
      <w:keepLines/>
      <w:numPr>
        <w:ilvl w:val="1"/>
        <w:numId w:val="26"/>
      </w:numPr>
      <w:spacing w:before="200"/>
      <w:outlineLvl w:val="1"/>
    </w:pPr>
    <w:rPr>
      <w:rFonts w:ascii="Calibri" w:eastAsiaTheme="majorEastAsia" w:hAnsi="Calibri" w:cstheme="majorBidi"/>
      <w:b/>
      <w:bCs/>
      <w:color w:val="0070C0"/>
      <w:sz w:val="24"/>
      <w:szCs w:val="26"/>
    </w:rPr>
  </w:style>
  <w:style w:type="paragraph" w:styleId="Heading3">
    <w:name w:val="heading 3"/>
    <w:basedOn w:val="Normal"/>
    <w:next w:val="Normal"/>
    <w:link w:val="Heading3Char"/>
    <w:uiPriority w:val="9"/>
    <w:unhideWhenUsed/>
    <w:qFormat/>
    <w:rsid w:val="00D3201A"/>
    <w:pPr>
      <w:keepNext/>
      <w:keepLines/>
      <w:numPr>
        <w:ilvl w:val="2"/>
        <w:numId w:val="26"/>
      </w:numPr>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FF0C7C"/>
    <w:pPr>
      <w:keepNext/>
      <w:keepLines/>
      <w:numPr>
        <w:ilvl w:val="3"/>
        <w:numId w:val="2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0C7C"/>
    <w:pPr>
      <w:keepNext/>
      <w:keepLines/>
      <w:numPr>
        <w:ilvl w:val="4"/>
        <w:numId w:val="2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F0C7C"/>
    <w:pPr>
      <w:keepNext/>
      <w:keepLines/>
      <w:numPr>
        <w:ilvl w:val="5"/>
        <w:numId w:val="2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0C7C"/>
    <w:pPr>
      <w:keepNext/>
      <w:keepLines/>
      <w:numPr>
        <w:ilvl w:val="6"/>
        <w:numId w:val="2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0C7C"/>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0C7C"/>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uiPriority w:val="99"/>
    <w:rsid w:val="00372506"/>
    <w:pPr>
      <w:tabs>
        <w:tab w:val="center" w:pos="4153"/>
        <w:tab w:val="right" w:pos="8306"/>
      </w:tabs>
    </w:pPr>
  </w:style>
  <w:style w:type="character" w:customStyle="1" w:styleId="Heading4Char">
    <w:name w:val="Heading 4 Char"/>
    <w:basedOn w:val="DefaultParagraphFont"/>
    <w:link w:val="Heading4"/>
    <w:uiPriority w:val="9"/>
    <w:semiHidden/>
    <w:rsid w:val="00FF0C7C"/>
    <w:rPr>
      <w:rFonts w:asciiTheme="majorHAnsi" w:eastAsiaTheme="majorEastAsia" w:hAnsiTheme="majorHAnsi" w:cstheme="majorBidi"/>
      <w:i/>
      <w:iCs/>
      <w:color w:val="365F91" w:themeColor="accent1" w:themeShade="BF"/>
      <w:sz w:val="22"/>
      <w:szCs w:val="24"/>
    </w:rPr>
  </w:style>
  <w:style w:type="character" w:styleId="PageNumber">
    <w:name w:val="page number"/>
    <w:basedOn w:val="DefaultParagraphFont"/>
    <w:rsid w:val="00372506"/>
  </w:style>
  <w:style w:type="paragraph" w:customStyle="1" w:styleId="Indenttext">
    <w:name w:val="Indent text"/>
    <w:basedOn w:val="Normal"/>
    <w:rsid w:val="00FF0C7C"/>
    <w:pPr>
      <w:ind w:left="720"/>
    </w:pPr>
    <w:rPr>
      <w:szCs w:val="20"/>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7D2814"/>
    <w:rPr>
      <w:rFonts w:asciiTheme="minorHAnsi" w:eastAsiaTheme="majorEastAsia" w:hAnsiTheme="minorHAnsi" w:cstheme="majorBidi"/>
      <w:b/>
      <w:bCs/>
      <w:color w:val="4F81BD" w:themeColor="accent1"/>
      <w:sz w:val="32"/>
      <w:szCs w:val="28"/>
    </w:rPr>
  </w:style>
  <w:style w:type="paragraph" w:styleId="NoSpacing">
    <w:name w:val="No Spacing"/>
    <w:uiPriority w:val="1"/>
    <w:qFormat/>
    <w:rsid w:val="007D2814"/>
    <w:rPr>
      <w:rFonts w:ascii="Calibri" w:hAnsi="Calibri"/>
      <w:sz w:val="22"/>
      <w:szCs w:val="24"/>
    </w:rPr>
  </w:style>
  <w:style w:type="character" w:customStyle="1" w:styleId="FooterChar">
    <w:name w:val="Footer Char"/>
    <w:basedOn w:val="DefaultParagraphFont"/>
    <w:link w:val="Footer"/>
    <w:uiPriority w:val="99"/>
    <w:rsid w:val="000906BD"/>
    <w:rPr>
      <w:sz w:val="24"/>
      <w:szCs w:val="24"/>
    </w:rPr>
  </w:style>
  <w:style w:type="paragraph" w:styleId="Title">
    <w:name w:val="Title"/>
    <w:basedOn w:val="Normal"/>
    <w:next w:val="Normal"/>
    <w:link w:val="TitleChar"/>
    <w:uiPriority w:val="10"/>
    <w:qFormat/>
    <w:rsid w:val="00FF0C7C"/>
    <w:pPr>
      <w:spacing w:before="600"/>
      <w:ind w:left="340" w:right="340"/>
      <w:jc w:val="center"/>
    </w:pPr>
    <w:rPr>
      <w:rFonts w:cstheme="minorHAnsi"/>
      <w:b/>
      <w:bCs/>
      <w:color w:val="0070C0"/>
      <w:sz w:val="32"/>
      <w:szCs w:val="32"/>
    </w:rPr>
  </w:style>
  <w:style w:type="character" w:customStyle="1" w:styleId="TitleChar">
    <w:name w:val="Title Char"/>
    <w:basedOn w:val="DefaultParagraphFont"/>
    <w:link w:val="Title"/>
    <w:uiPriority w:val="10"/>
    <w:rsid w:val="00FF0C7C"/>
    <w:rPr>
      <w:rFonts w:asciiTheme="minorHAnsi" w:hAnsiTheme="minorHAnsi" w:cstheme="minorHAnsi"/>
      <w:b/>
      <w:bCs/>
      <w:color w:val="0070C0"/>
      <w:sz w:val="32"/>
      <w:szCs w:val="32"/>
    </w:rPr>
  </w:style>
  <w:style w:type="character" w:customStyle="1" w:styleId="Heading2Char">
    <w:name w:val="Heading 2 Char"/>
    <w:basedOn w:val="DefaultParagraphFont"/>
    <w:link w:val="Heading2"/>
    <w:uiPriority w:val="9"/>
    <w:rsid w:val="009A1210"/>
    <w:rPr>
      <w:rFonts w:ascii="Calibri" w:eastAsiaTheme="majorEastAsia" w:hAnsi="Calibri" w:cstheme="majorBidi"/>
      <w:b/>
      <w:bCs/>
      <w:color w:val="0070C0"/>
      <w:sz w:val="24"/>
      <w:szCs w:val="26"/>
    </w:rPr>
  </w:style>
  <w:style w:type="character" w:customStyle="1" w:styleId="Heading5Char">
    <w:name w:val="Heading 5 Char"/>
    <w:basedOn w:val="DefaultParagraphFont"/>
    <w:link w:val="Heading5"/>
    <w:uiPriority w:val="9"/>
    <w:semiHidden/>
    <w:rsid w:val="00FF0C7C"/>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FF0C7C"/>
    <w:rPr>
      <w:rFonts w:asciiTheme="majorHAnsi" w:eastAsiaTheme="majorEastAsia" w:hAnsiTheme="majorHAnsi" w:cstheme="majorBidi"/>
      <w:color w:val="243F60" w:themeColor="accent1" w:themeShade="7F"/>
      <w:sz w:val="22"/>
      <w:szCs w:val="24"/>
    </w:rPr>
  </w:style>
  <w:style w:type="character" w:styleId="Hyperlink">
    <w:name w:val="Hyperlink"/>
    <w:basedOn w:val="DefaultParagraphFont"/>
    <w:uiPriority w:val="99"/>
    <w:unhideWhenUsed/>
    <w:qFormat/>
    <w:rsid w:val="00711740"/>
    <w:rPr>
      <w:color w:val="0000FF" w:themeColor="hyperlink"/>
      <w:u w:val="single"/>
    </w:rPr>
  </w:style>
  <w:style w:type="character" w:customStyle="1" w:styleId="UnresolvedMention1">
    <w:name w:val="Unresolved Mention1"/>
    <w:basedOn w:val="DefaultParagraphFont"/>
    <w:uiPriority w:val="99"/>
    <w:semiHidden/>
    <w:unhideWhenUsed/>
    <w:rsid w:val="00711740"/>
    <w:rPr>
      <w:color w:val="605E5C"/>
      <w:shd w:val="clear" w:color="auto" w:fill="E1DFDD"/>
    </w:rPr>
  </w:style>
  <w:style w:type="paragraph" w:styleId="ListParagraph">
    <w:name w:val="List Paragraph"/>
    <w:basedOn w:val="Normal"/>
    <w:link w:val="ListParagraphChar"/>
    <w:uiPriority w:val="34"/>
    <w:qFormat/>
    <w:rsid w:val="00711740"/>
    <w:pPr>
      <w:ind w:left="720"/>
      <w:contextualSpacing/>
    </w:pPr>
  </w:style>
  <w:style w:type="table" w:styleId="TableGrid">
    <w:name w:val="Table Grid"/>
    <w:basedOn w:val="TableNormal"/>
    <w:uiPriority w:val="39"/>
    <w:rsid w:val="00212C8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libri" w:hAnsi="Calibri"/>
        <w:sz w:val="22"/>
      </w:rPr>
    </w:tblStylePr>
    <w:tblStylePr w:type="firstCol">
      <w:rPr>
        <w:rFonts w:ascii="Calibri" w:hAnsi="Calibri"/>
        <w:sz w:val="20"/>
      </w:rPr>
    </w:tblStylePr>
  </w:style>
  <w:style w:type="character" w:styleId="CommentReference">
    <w:name w:val="annotation reference"/>
    <w:basedOn w:val="DefaultParagraphFont"/>
    <w:uiPriority w:val="99"/>
    <w:semiHidden/>
    <w:unhideWhenUsed/>
    <w:rsid w:val="00D15537"/>
    <w:rPr>
      <w:sz w:val="16"/>
      <w:szCs w:val="16"/>
    </w:rPr>
  </w:style>
  <w:style w:type="paragraph" w:styleId="CommentText">
    <w:name w:val="annotation text"/>
    <w:basedOn w:val="Normal"/>
    <w:link w:val="CommentTextChar"/>
    <w:uiPriority w:val="99"/>
    <w:unhideWhenUsed/>
    <w:rsid w:val="00D15537"/>
    <w:rPr>
      <w:sz w:val="20"/>
      <w:szCs w:val="20"/>
    </w:rPr>
  </w:style>
  <w:style w:type="character" w:customStyle="1" w:styleId="CommentTextChar">
    <w:name w:val="Comment Text Char"/>
    <w:basedOn w:val="DefaultParagraphFont"/>
    <w:link w:val="CommentText"/>
    <w:uiPriority w:val="99"/>
    <w:rsid w:val="00D15537"/>
    <w:rPr>
      <w:rFonts w:ascii="Book Antiqua" w:hAnsi="Book Antiqua"/>
    </w:rPr>
  </w:style>
  <w:style w:type="paragraph" w:styleId="CommentSubject">
    <w:name w:val="annotation subject"/>
    <w:basedOn w:val="CommentText"/>
    <w:next w:val="CommentText"/>
    <w:link w:val="CommentSubjectChar"/>
    <w:uiPriority w:val="99"/>
    <w:semiHidden/>
    <w:unhideWhenUsed/>
    <w:rsid w:val="00D15537"/>
    <w:rPr>
      <w:b/>
      <w:bCs/>
    </w:rPr>
  </w:style>
  <w:style w:type="character" w:customStyle="1" w:styleId="CommentSubjectChar">
    <w:name w:val="Comment Subject Char"/>
    <w:basedOn w:val="CommentTextChar"/>
    <w:link w:val="CommentSubject"/>
    <w:uiPriority w:val="99"/>
    <w:semiHidden/>
    <w:rsid w:val="00D15537"/>
    <w:rPr>
      <w:rFonts w:ascii="Book Antiqua" w:hAnsi="Book Antiqua"/>
      <w:b/>
      <w:bCs/>
    </w:rPr>
  </w:style>
  <w:style w:type="character" w:styleId="FollowedHyperlink">
    <w:name w:val="FollowedHyperlink"/>
    <w:basedOn w:val="DefaultParagraphFont"/>
    <w:uiPriority w:val="99"/>
    <w:semiHidden/>
    <w:unhideWhenUsed/>
    <w:rsid w:val="0039284B"/>
    <w:rPr>
      <w:color w:val="800080" w:themeColor="followedHyperlink"/>
      <w:u w:val="single"/>
    </w:rPr>
  </w:style>
  <w:style w:type="character" w:customStyle="1" w:styleId="ListParagraphChar">
    <w:name w:val="List Paragraph Char"/>
    <w:link w:val="ListParagraph"/>
    <w:uiPriority w:val="34"/>
    <w:qFormat/>
    <w:locked/>
    <w:rsid w:val="0081110E"/>
    <w:rPr>
      <w:rFonts w:ascii="Book Antiqua" w:hAnsi="Book Antiqua"/>
      <w:sz w:val="24"/>
      <w:szCs w:val="24"/>
    </w:rPr>
  </w:style>
  <w:style w:type="paragraph" w:styleId="TOCHeading">
    <w:name w:val="TOC Heading"/>
    <w:next w:val="Normal"/>
    <w:uiPriority w:val="39"/>
    <w:unhideWhenUsed/>
    <w:qFormat/>
    <w:rsid w:val="00FF0C7C"/>
    <w:pPr>
      <w:spacing w:line="259" w:lineRule="auto"/>
    </w:pPr>
    <w:rPr>
      <w:rFonts w:asciiTheme="minorHAnsi" w:eastAsiaTheme="majorEastAsia" w:hAnsiTheme="minorHAnsi" w:cstheme="majorBidi"/>
      <w:b/>
      <w:color w:val="365F91" w:themeColor="accent1" w:themeShade="BF"/>
      <w:sz w:val="32"/>
      <w:szCs w:val="32"/>
      <w:lang w:val="en-US" w:eastAsia="en-US"/>
    </w:rPr>
  </w:style>
  <w:style w:type="paragraph" w:styleId="TOC2">
    <w:name w:val="toc 2"/>
    <w:basedOn w:val="Normal"/>
    <w:next w:val="Normal"/>
    <w:autoRedefine/>
    <w:uiPriority w:val="39"/>
    <w:unhideWhenUsed/>
    <w:rsid w:val="00715D2D"/>
    <w:pPr>
      <w:tabs>
        <w:tab w:val="left" w:pos="880"/>
        <w:tab w:val="right" w:leader="dot" w:pos="9060"/>
      </w:tabs>
      <w:spacing w:after="100"/>
      <w:ind w:left="240"/>
    </w:pPr>
  </w:style>
  <w:style w:type="paragraph" w:styleId="NormalWeb">
    <w:name w:val="Normal (Web)"/>
    <w:basedOn w:val="Normal"/>
    <w:uiPriority w:val="99"/>
    <w:semiHidden/>
    <w:unhideWhenUsed/>
    <w:rsid w:val="00FB5EB0"/>
    <w:pPr>
      <w:spacing w:before="100" w:beforeAutospacing="1" w:after="100" w:afterAutospacing="1"/>
    </w:pPr>
    <w:rPr>
      <w:rFonts w:ascii="Times New Roman" w:hAnsi="Times New Roman"/>
    </w:rPr>
  </w:style>
  <w:style w:type="table" w:customStyle="1" w:styleId="TableGrid1">
    <w:name w:val="Table Grid1"/>
    <w:basedOn w:val="TableNormal"/>
    <w:next w:val="TableGrid"/>
    <w:uiPriority w:val="39"/>
    <w:rsid w:val="003D7E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28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olor w:val="FFFFFF" w:themeColor="background1"/>
        <w:sz w:val="22"/>
      </w:rPr>
      <w:tblPr/>
      <w:tcPr>
        <w:shd w:val="clear" w:color="auto" w:fill="0070C0"/>
      </w:tcPr>
    </w:tblStylePr>
    <w:tblStylePr w:type="firstCol">
      <w:rPr>
        <w:rFonts w:ascii="Calibri" w:hAnsi="Calibri"/>
        <w:b/>
        <w:color w:val="0070C0"/>
        <w:sz w:val="22"/>
      </w:rPr>
    </w:tblStylePr>
  </w:style>
  <w:style w:type="character" w:styleId="UnresolvedMention">
    <w:name w:val="Unresolved Mention"/>
    <w:basedOn w:val="DefaultParagraphFont"/>
    <w:uiPriority w:val="99"/>
    <w:semiHidden/>
    <w:unhideWhenUsed/>
    <w:rsid w:val="00D8223D"/>
    <w:rPr>
      <w:color w:val="605E5C"/>
      <w:shd w:val="clear" w:color="auto" w:fill="E1DFDD"/>
    </w:rPr>
  </w:style>
  <w:style w:type="paragraph" w:styleId="Revision">
    <w:name w:val="Revision"/>
    <w:hidden/>
    <w:uiPriority w:val="99"/>
    <w:semiHidden/>
    <w:rsid w:val="003C4B6C"/>
    <w:rPr>
      <w:rFonts w:ascii="Book Antiqua" w:hAnsi="Book Antiqua"/>
      <w:sz w:val="24"/>
      <w:szCs w:val="24"/>
    </w:rPr>
  </w:style>
  <w:style w:type="paragraph" w:styleId="TOC1">
    <w:name w:val="toc 1"/>
    <w:basedOn w:val="Normal"/>
    <w:next w:val="Normal"/>
    <w:autoRedefine/>
    <w:uiPriority w:val="39"/>
    <w:unhideWhenUsed/>
    <w:rsid w:val="00715D2D"/>
    <w:pPr>
      <w:tabs>
        <w:tab w:val="right" w:leader="dot" w:pos="9060"/>
      </w:tabs>
      <w:spacing w:after="100"/>
    </w:pPr>
  </w:style>
  <w:style w:type="character" w:styleId="IntenseEmphasis">
    <w:name w:val="Intense Emphasis"/>
    <w:basedOn w:val="DefaultParagraphFont"/>
    <w:uiPriority w:val="21"/>
    <w:qFormat/>
    <w:rsid w:val="001B0EA9"/>
    <w:rPr>
      <w:i/>
      <w:iCs/>
      <w:color w:val="4F81BD" w:themeColor="accent1"/>
    </w:rPr>
  </w:style>
  <w:style w:type="character" w:customStyle="1" w:styleId="Heading3Char">
    <w:name w:val="Heading 3 Char"/>
    <w:basedOn w:val="DefaultParagraphFont"/>
    <w:link w:val="Heading3"/>
    <w:uiPriority w:val="9"/>
    <w:rsid w:val="00D3201A"/>
    <w:rPr>
      <w:rFonts w:asciiTheme="majorHAnsi" w:eastAsiaTheme="majorEastAsia" w:hAnsiTheme="majorHAnsi" w:cstheme="majorBidi"/>
      <w:color w:val="243F60" w:themeColor="accent1" w:themeShade="7F"/>
      <w:sz w:val="24"/>
      <w:szCs w:val="24"/>
      <w:lang w:eastAsia="en-US"/>
    </w:rPr>
  </w:style>
  <w:style w:type="paragraph" w:styleId="TOC3">
    <w:name w:val="toc 3"/>
    <w:basedOn w:val="Normal"/>
    <w:next w:val="Normal"/>
    <w:autoRedefine/>
    <w:uiPriority w:val="39"/>
    <w:unhideWhenUsed/>
    <w:rsid w:val="007B4343"/>
    <w:pPr>
      <w:spacing w:after="100"/>
      <w:ind w:left="480"/>
    </w:pPr>
  </w:style>
  <w:style w:type="paragraph" w:customStyle="1" w:styleId="Tablelistbullet">
    <w:name w:val="Table list bullet"/>
    <w:basedOn w:val="ListParagraph"/>
    <w:link w:val="TablelistbulletChar"/>
    <w:qFormat/>
    <w:rsid w:val="00212C84"/>
    <w:pPr>
      <w:keepNext/>
      <w:keepLines/>
      <w:numPr>
        <w:numId w:val="6"/>
      </w:numPr>
      <w:ind w:left="284" w:hanging="284"/>
    </w:pPr>
    <w:rPr>
      <w:rFonts w:cstheme="minorHAnsi"/>
      <w:sz w:val="20"/>
      <w:szCs w:val="20"/>
    </w:rPr>
  </w:style>
  <w:style w:type="character" w:customStyle="1" w:styleId="TablelistbulletChar">
    <w:name w:val="Table list bullet Char"/>
    <w:basedOn w:val="ListParagraphChar"/>
    <w:link w:val="Tablelistbullet"/>
    <w:rsid w:val="00212C84"/>
    <w:rPr>
      <w:rFonts w:asciiTheme="minorHAnsi" w:hAnsiTheme="minorHAnsi" w:cstheme="minorHAnsi"/>
      <w:sz w:val="24"/>
      <w:szCs w:val="24"/>
    </w:rPr>
  </w:style>
  <w:style w:type="character" w:styleId="Strong">
    <w:name w:val="Strong"/>
    <w:basedOn w:val="DefaultParagraphFont"/>
    <w:uiPriority w:val="22"/>
    <w:qFormat/>
    <w:rsid w:val="00FF0C7C"/>
    <w:rPr>
      <w:rFonts w:ascii="Calibri" w:hAnsi="Calibri"/>
      <w:b/>
      <w:bCs/>
    </w:rPr>
  </w:style>
  <w:style w:type="paragraph" w:styleId="ListBullet">
    <w:name w:val="List Bullet"/>
    <w:basedOn w:val="Normal"/>
    <w:uiPriority w:val="99"/>
    <w:unhideWhenUsed/>
    <w:rsid w:val="00F14B2F"/>
    <w:pPr>
      <w:numPr>
        <w:numId w:val="25"/>
      </w:numPr>
      <w:tabs>
        <w:tab w:val="clear" w:pos="360"/>
      </w:tabs>
      <w:ind w:left="584" w:hanging="357"/>
      <w:contextualSpacing/>
    </w:pPr>
  </w:style>
  <w:style w:type="paragraph" w:styleId="FootnoteText">
    <w:name w:val="footnote text"/>
    <w:basedOn w:val="Normal"/>
    <w:link w:val="FootnoteTextChar"/>
    <w:uiPriority w:val="99"/>
    <w:unhideWhenUsed/>
    <w:rsid w:val="005A309F"/>
    <w:pPr>
      <w:spacing w:before="0" w:after="0"/>
    </w:pPr>
    <w:rPr>
      <w:sz w:val="20"/>
      <w:szCs w:val="20"/>
    </w:rPr>
  </w:style>
  <w:style w:type="character" w:customStyle="1" w:styleId="FootnoteTextChar">
    <w:name w:val="Footnote Text Char"/>
    <w:basedOn w:val="DefaultParagraphFont"/>
    <w:link w:val="FootnoteText"/>
    <w:uiPriority w:val="99"/>
    <w:rsid w:val="005A309F"/>
    <w:rPr>
      <w:rFonts w:asciiTheme="minorHAnsi" w:hAnsiTheme="minorHAnsi"/>
    </w:rPr>
  </w:style>
  <w:style w:type="character" w:customStyle="1" w:styleId="Heading7Char">
    <w:name w:val="Heading 7 Char"/>
    <w:basedOn w:val="DefaultParagraphFont"/>
    <w:link w:val="Heading7"/>
    <w:uiPriority w:val="9"/>
    <w:semiHidden/>
    <w:rsid w:val="00FF0C7C"/>
    <w:rPr>
      <w:rFonts w:asciiTheme="majorHAnsi" w:eastAsiaTheme="majorEastAsia" w:hAnsiTheme="majorHAnsi" w:cstheme="majorBidi"/>
      <w:i/>
      <w:iCs/>
      <w:color w:val="243F60" w:themeColor="accent1" w:themeShade="7F"/>
      <w:sz w:val="22"/>
      <w:szCs w:val="24"/>
    </w:rPr>
  </w:style>
  <w:style w:type="character" w:customStyle="1" w:styleId="Heading8Char">
    <w:name w:val="Heading 8 Char"/>
    <w:basedOn w:val="DefaultParagraphFont"/>
    <w:link w:val="Heading8"/>
    <w:uiPriority w:val="9"/>
    <w:semiHidden/>
    <w:rsid w:val="00FF0C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0C7C"/>
    <w:rPr>
      <w:rFonts w:asciiTheme="majorHAnsi" w:eastAsiaTheme="majorEastAsia" w:hAnsiTheme="majorHAnsi" w:cstheme="majorBidi"/>
      <w:i/>
      <w:iCs/>
      <w:color w:val="272727" w:themeColor="text1" w:themeTint="D8"/>
      <w:sz w:val="21"/>
      <w:szCs w:val="21"/>
    </w:rPr>
  </w:style>
  <w:style w:type="paragraph" w:styleId="Subtitle">
    <w:name w:val="Subtitle"/>
    <w:basedOn w:val="Title"/>
    <w:next w:val="Normal"/>
    <w:link w:val="SubtitleChar"/>
    <w:uiPriority w:val="11"/>
    <w:qFormat/>
    <w:rsid w:val="00A33792"/>
    <w:pPr>
      <w:numPr>
        <w:ilvl w:val="1"/>
      </w:numPr>
      <w:spacing w:before="120" w:after="160"/>
      <w:ind w:left="340"/>
    </w:pPr>
    <w:rPr>
      <w:rFonts w:eastAsiaTheme="minorEastAsia" w:cstheme="minorBidi"/>
      <w:spacing w:val="15"/>
      <w:sz w:val="24"/>
      <w:szCs w:val="22"/>
    </w:rPr>
  </w:style>
  <w:style w:type="character" w:customStyle="1" w:styleId="SubtitleChar">
    <w:name w:val="Subtitle Char"/>
    <w:basedOn w:val="DefaultParagraphFont"/>
    <w:link w:val="Subtitle"/>
    <w:uiPriority w:val="11"/>
    <w:rsid w:val="00A33792"/>
    <w:rPr>
      <w:rFonts w:asciiTheme="minorHAnsi" w:eastAsiaTheme="minorEastAsia" w:hAnsiTheme="minorHAnsi" w:cstheme="minorBidi"/>
      <w:b/>
      <w:bCs/>
      <w:color w:val="0070C0"/>
      <w:spacing w:val="15"/>
      <w:sz w:val="24"/>
      <w:szCs w:val="22"/>
    </w:rPr>
  </w:style>
  <w:style w:type="paragraph" w:styleId="Caption">
    <w:name w:val="caption"/>
    <w:next w:val="Normal"/>
    <w:uiPriority w:val="35"/>
    <w:unhideWhenUsed/>
    <w:qFormat/>
    <w:rsid w:val="008B366D"/>
    <w:pPr>
      <w:keepNext/>
      <w:spacing w:before="120" w:after="120"/>
    </w:pPr>
    <w:rPr>
      <w:rFonts w:asciiTheme="minorHAnsi" w:hAnsiTheme="minorHAnsi"/>
      <w:iCs/>
      <w:color w:val="4F81BD" w:themeColor="accent1"/>
      <w:sz w:val="24"/>
      <w:szCs w:val="18"/>
    </w:rPr>
  </w:style>
  <w:style w:type="paragraph" w:customStyle="1" w:styleId="Tableheader">
    <w:name w:val="Table header"/>
    <w:basedOn w:val="Normal"/>
    <w:link w:val="TableheaderChar"/>
    <w:qFormat/>
    <w:rsid w:val="00F14B2F"/>
    <w:pPr>
      <w:jc w:val="center"/>
    </w:pPr>
    <w:rPr>
      <w:b/>
      <w:sz w:val="24"/>
    </w:rPr>
  </w:style>
  <w:style w:type="character" w:customStyle="1" w:styleId="TableheaderChar">
    <w:name w:val="Table header Char"/>
    <w:basedOn w:val="DefaultParagraphFont"/>
    <w:link w:val="Tableheader"/>
    <w:rsid w:val="00F14B2F"/>
    <w:rPr>
      <w:rFonts w:asciiTheme="minorHAnsi" w:hAnsi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39186">
      <w:bodyDiv w:val="1"/>
      <w:marLeft w:val="0"/>
      <w:marRight w:val="0"/>
      <w:marTop w:val="0"/>
      <w:marBottom w:val="0"/>
      <w:divBdr>
        <w:top w:val="none" w:sz="0" w:space="0" w:color="auto"/>
        <w:left w:val="none" w:sz="0" w:space="0" w:color="auto"/>
        <w:bottom w:val="none" w:sz="0" w:space="0" w:color="auto"/>
        <w:right w:val="none" w:sz="0" w:space="0" w:color="auto"/>
      </w:divBdr>
    </w:div>
    <w:div w:id="963342676">
      <w:bodyDiv w:val="1"/>
      <w:marLeft w:val="0"/>
      <w:marRight w:val="0"/>
      <w:marTop w:val="0"/>
      <w:marBottom w:val="0"/>
      <w:divBdr>
        <w:top w:val="none" w:sz="0" w:space="0" w:color="auto"/>
        <w:left w:val="none" w:sz="0" w:space="0" w:color="auto"/>
        <w:bottom w:val="none" w:sz="0" w:space="0" w:color="auto"/>
        <w:right w:val="none" w:sz="0" w:space="0" w:color="auto"/>
      </w:divBdr>
    </w:div>
    <w:div w:id="1028524909">
      <w:bodyDiv w:val="1"/>
      <w:marLeft w:val="0"/>
      <w:marRight w:val="0"/>
      <w:marTop w:val="0"/>
      <w:marBottom w:val="0"/>
      <w:divBdr>
        <w:top w:val="none" w:sz="0" w:space="0" w:color="auto"/>
        <w:left w:val="none" w:sz="0" w:space="0" w:color="auto"/>
        <w:bottom w:val="none" w:sz="0" w:space="0" w:color="auto"/>
        <w:right w:val="none" w:sz="0" w:space="0" w:color="auto"/>
      </w:divBdr>
    </w:div>
    <w:div w:id="1407653462">
      <w:bodyDiv w:val="1"/>
      <w:marLeft w:val="0"/>
      <w:marRight w:val="0"/>
      <w:marTop w:val="0"/>
      <w:marBottom w:val="0"/>
      <w:divBdr>
        <w:top w:val="none" w:sz="0" w:space="0" w:color="auto"/>
        <w:left w:val="none" w:sz="0" w:space="0" w:color="auto"/>
        <w:bottom w:val="none" w:sz="0" w:space="0" w:color="auto"/>
        <w:right w:val="none" w:sz="0" w:space="0" w:color="auto"/>
      </w:divBdr>
    </w:div>
    <w:div w:id="1571231420">
      <w:bodyDiv w:val="1"/>
      <w:marLeft w:val="0"/>
      <w:marRight w:val="0"/>
      <w:marTop w:val="0"/>
      <w:marBottom w:val="0"/>
      <w:divBdr>
        <w:top w:val="none" w:sz="0" w:space="0" w:color="auto"/>
        <w:left w:val="none" w:sz="0" w:space="0" w:color="auto"/>
        <w:bottom w:val="none" w:sz="0" w:space="0" w:color="auto"/>
        <w:right w:val="none" w:sz="0" w:space="0" w:color="auto"/>
      </w:divBdr>
    </w:div>
    <w:div w:id="1724676187">
      <w:bodyDiv w:val="1"/>
      <w:marLeft w:val="0"/>
      <w:marRight w:val="0"/>
      <w:marTop w:val="0"/>
      <w:marBottom w:val="0"/>
      <w:divBdr>
        <w:top w:val="none" w:sz="0" w:space="0" w:color="auto"/>
        <w:left w:val="none" w:sz="0" w:space="0" w:color="auto"/>
        <w:bottom w:val="none" w:sz="0" w:space="0" w:color="auto"/>
        <w:right w:val="none" w:sz="0" w:space="0" w:color="auto"/>
      </w:divBdr>
    </w:div>
    <w:div w:id="1771664123">
      <w:bodyDiv w:val="1"/>
      <w:marLeft w:val="0"/>
      <w:marRight w:val="0"/>
      <w:marTop w:val="0"/>
      <w:marBottom w:val="0"/>
      <w:divBdr>
        <w:top w:val="none" w:sz="0" w:space="0" w:color="auto"/>
        <w:left w:val="none" w:sz="0" w:space="0" w:color="auto"/>
        <w:bottom w:val="none" w:sz="0" w:space="0" w:color="auto"/>
        <w:right w:val="none" w:sz="0" w:space="0" w:color="auto"/>
      </w:divBdr>
    </w:div>
    <w:div w:id="18883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apps-and-tools/health-workforce-locator" TargetMode="External"/><Relationship Id="rId18" Type="http://schemas.openxmlformats.org/officeDocument/2006/relationships/hyperlink" Target="https://www.health.gov.au/find-a-medicare-ucc" TargetMode="External"/><Relationship Id="rId26" Type="http://schemas.openxmlformats.org/officeDocument/2006/relationships/hyperlink" Target="mailto:wip@health.gov.a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alth.gov.au/our-work/workforce-incentive-program/workforce-incentive-program-rural-advanced-skills-stream" TargetMode="External"/><Relationship Id="rId34" Type="http://schemas.openxmlformats.org/officeDocument/2006/relationships/hyperlink" Target="https://www.health.gov.au/our-work/workforce-incentive-progra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workforce-incentive-program-guidelines?language=en" TargetMode="External"/><Relationship Id="rId17" Type="http://schemas.openxmlformats.org/officeDocument/2006/relationships/hyperlink" Target="https://www.servicesaustralia.gov.au/hpos" TargetMode="External"/><Relationship Id="rId25" Type="http://schemas.openxmlformats.org/officeDocument/2006/relationships/hyperlink" Target="http://www.servicesaustralia.gov.au/HPOS" TargetMode="External"/><Relationship Id="rId33" Type="http://schemas.openxmlformats.org/officeDocument/2006/relationships/hyperlink" Target="https://www.abs.gov.au/statistics/standards/australian-statistical-geography-standard-asgs-edition-3/jul2021-jun2026/indigenous-structure/indigenous-area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our-work/workforce-incentive-program" TargetMode="External"/><Relationship Id="rId20" Type="http://schemas.openxmlformats.org/officeDocument/2006/relationships/hyperlink" Target="https://www.health.gov.au/our-work/workforce-incentive-program/workforce-incentive-program-rural-advanced-skills-stream" TargetMode="External"/><Relationship Id="rId29" Type="http://schemas.openxmlformats.org/officeDocument/2006/relationships/hyperlink" Target="mailto:wipras@thepeopleproject.com.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rvicesaustralia.gov.au/proda" TargetMode="External"/><Relationship Id="rId32" Type="http://schemas.openxmlformats.org/officeDocument/2006/relationships/hyperlink" Target="mailto:WIPDoctor@servicesaustralia.gov.a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bs.gov.au/statistics/standards/australian-statistical-geography-standard-asgs-edition-3/jul2021-jun2026/indigenous-structure/indigenous-areas" TargetMode="External"/><Relationship Id="rId23" Type="http://schemas.openxmlformats.org/officeDocument/2006/relationships/hyperlink" Target="file:///U:/Desktop/DRAFT%20-%20WIP-Rural%20Advanced%20Skills%20Guidelines%20-%20SIXTH%20version%20post%20consolidation%20of%20comments%20(ACTIVE).DOCX" TargetMode="External"/><Relationship Id="rId28" Type="http://schemas.openxmlformats.org/officeDocument/2006/relationships/hyperlink" Target="mailto:WIP@ruraldoc.com.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our-work/workforce-incentive-program" TargetMode="External"/><Relationship Id="rId31" Type="http://schemas.openxmlformats.org/officeDocument/2006/relationships/hyperlink" Target="mailto:wipras@ruralhw.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doctorconnect" TargetMode="External"/><Relationship Id="rId22" Type="http://schemas.openxmlformats.org/officeDocument/2006/relationships/hyperlink" Target="https://www.health.gov.au/our-work/workforce-incentive-program" TargetMode="External"/><Relationship Id="rId27" Type="http://schemas.openxmlformats.org/officeDocument/2006/relationships/hyperlink" Target="mailto:gpwip@ntphn.org.au" TargetMode="External"/><Relationship Id="rId30" Type="http://schemas.openxmlformats.org/officeDocument/2006/relationships/hyperlink" Target="mailto:WIPRAS@rwav.com.au"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aefd069a005e38cbafb7d4ae08883c75">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64e15c6e9e76e568e7781b854438dda2"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FD20C-ACEC-4F72-8A1C-A082A7052370}">
  <ds:schemaRefs>
    <ds:schemaRef ds:uri="http://schemas.microsoft.com/sharepoint/v3/contenttype/forms"/>
  </ds:schemaRefs>
</ds:datastoreItem>
</file>

<file path=customXml/itemProps2.xml><?xml version="1.0" encoding="utf-8"?>
<ds:datastoreItem xmlns:ds="http://schemas.openxmlformats.org/officeDocument/2006/customXml" ds:itemID="{D8CD56B8-3B22-4343-9D8B-DE54ACE834C4}">
  <ds:schemaRefs>
    <ds:schemaRef ds:uri="31ed7be0-71df-4ef7-a44a-46c20e97f8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f32057-c7d7-4cf2-a083-f930dcef318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A0E9F6-320E-40FA-BDF4-A54AD314178F}">
  <ds:schemaRefs>
    <ds:schemaRef ds:uri="http://schemas.openxmlformats.org/officeDocument/2006/bibliography"/>
  </ds:schemaRefs>
</ds:datastoreItem>
</file>

<file path=customXml/itemProps4.xml><?xml version="1.0" encoding="utf-8"?>
<ds:datastoreItem xmlns:ds="http://schemas.openxmlformats.org/officeDocument/2006/customXml" ds:itemID="{F41B3564-AD92-486B-A446-E3602E4D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7008</Words>
  <Characters>44009</Characters>
  <Application>Microsoft Office Word</Application>
  <DocSecurity>0</DocSecurity>
  <Lines>977</Lines>
  <Paragraphs>689</Paragraphs>
  <ScaleCrop>false</ScaleCrop>
  <HeadingPairs>
    <vt:vector size="2" baseType="variant">
      <vt:variant>
        <vt:lpstr>Title</vt:lpstr>
      </vt:variant>
      <vt:variant>
        <vt:i4>1</vt:i4>
      </vt:variant>
    </vt:vector>
  </HeadingPairs>
  <TitlesOfParts>
    <vt:vector size="1" baseType="lpstr">
      <vt:lpstr>Workforce Incentive Program – Rural Advanced Skills – Frequently Asked Questions</vt:lpstr>
    </vt:vector>
  </TitlesOfParts>
  <Company/>
  <LinksUpToDate>false</LinksUpToDate>
  <CharactersWithSpaces>50328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Rural Advanced Skills – Frequently Asked Questions</dc:title>
  <dc:subject>Workforce Incentive Program</dc:subject>
  <dc:creator>Australian Government Department of Health, Disability and Ageing</dc:creator>
  <cp:keywords>Health workforce</cp:keywords>
  <cp:lastPrinted>2025-12-17T08:31:00Z</cp:lastPrinted>
  <dcterms:created xsi:type="dcterms:W3CDTF">2025-12-02T03:18:00Z</dcterms:created>
  <dcterms:modified xsi:type="dcterms:W3CDTF">2025-12-18T03:46:00Z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117f763c,3c16ace7,4764c92a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38ee6878,4dc7970c,2c2e5f3d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2025-12-02T03:18:33Z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9ac984ec-efd7-4786-b040-845314b1f6a4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