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24B5E91B" w:rsidR="003619F4" w:rsidRDefault="00EA09E4" w:rsidP="00F53EAF">
      <w:pPr>
        <w:pStyle w:val="Heading1"/>
        <w:spacing w:before="4200"/>
      </w:pPr>
      <w:r>
        <w:t xml:space="preserve">Understanding </w:t>
      </w:r>
      <w:r w:rsidR="003F1A0A">
        <w:t>fees</w:t>
      </w:r>
      <w:r>
        <w:t xml:space="preserve"> for </w:t>
      </w:r>
      <w:r w:rsidR="00103C86">
        <w:t>residential respite care</w:t>
      </w:r>
    </w:p>
    <w:p w14:paraId="4F9FC929" w14:textId="1E45BBC5" w:rsidR="00D93ADC" w:rsidRPr="008B0CAC" w:rsidRDefault="0018283E" w:rsidP="000E0AC8">
      <w:pPr>
        <w:rPr>
          <w:color w:val="1E1544" w:themeColor="text1"/>
        </w:rPr>
      </w:pPr>
      <w:r w:rsidRPr="008B0CAC">
        <w:rPr>
          <w:color w:val="1E1544" w:themeColor="text1"/>
        </w:rPr>
        <w:t>If you are approved for respite care in an aged care home, the Australian Government will subsidise your costs. You will also be expected to contribute to the cost of your care.</w:t>
      </w:r>
    </w:p>
    <w:p w14:paraId="294F7706" w14:textId="16495B2E" w:rsidR="005C410D" w:rsidRPr="00FE4454" w:rsidRDefault="005C410D" w:rsidP="005C410D">
      <w:pPr>
        <w:pStyle w:val="Heading2"/>
      </w:pPr>
      <w:r w:rsidRPr="00FE4454">
        <w:t xml:space="preserve">Fees </w:t>
      </w:r>
      <w:r w:rsidR="00C5730A">
        <w:t xml:space="preserve">and contributions </w:t>
      </w:r>
      <w:r w:rsidR="001F7288">
        <w:t>you may</w:t>
      </w:r>
      <w:r w:rsidRPr="00FE4454">
        <w:t xml:space="preserve"> pay</w:t>
      </w:r>
    </w:p>
    <w:p w14:paraId="0088DC38" w14:textId="0DBDBC60" w:rsidR="00C8630F" w:rsidRPr="008B0CAC" w:rsidRDefault="00C72AC7" w:rsidP="00C8630F">
      <w:pPr>
        <w:rPr>
          <w:color w:val="1E1544" w:themeColor="text1"/>
        </w:rPr>
      </w:pPr>
      <w:r w:rsidRPr="008B0CAC">
        <w:rPr>
          <w:color w:val="1E1544" w:themeColor="text1"/>
        </w:rPr>
        <w:t xml:space="preserve">Your </w:t>
      </w:r>
      <w:r w:rsidR="004E3D90" w:rsidRPr="008B0CAC">
        <w:rPr>
          <w:color w:val="1E1544" w:themeColor="text1"/>
        </w:rPr>
        <w:t xml:space="preserve">aged care </w:t>
      </w:r>
      <w:r w:rsidRPr="008B0CAC">
        <w:rPr>
          <w:color w:val="1E1544" w:themeColor="text1"/>
        </w:rPr>
        <w:t xml:space="preserve">provider may ask you to pay up to </w:t>
      </w:r>
      <w:r w:rsidR="005D270A" w:rsidRPr="008B0CAC">
        <w:rPr>
          <w:color w:val="1E1544" w:themeColor="text1"/>
        </w:rPr>
        <w:t>3</w:t>
      </w:r>
      <w:r w:rsidRPr="008B0CAC">
        <w:rPr>
          <w:color w:val="1E1544" w:themeColor="text1"/>
        </w:rPr>
        <w:t xml:space="preserve"> types of fees</w:t>
      </w:r>
      <w:r w:rsidR="1EBBE4E1" w:rsidRPr="008B0CAC">
        <w:rPr>
          <w:color w:val="1E1544" w:themeColor="text1"/>
        </w:rPr>
        <w:t>:</w:t>
      </w:r>
      <w:r w:rsidRPr="008B0CAC">
        <w:rPr>
          <w:color w:val="1E1544" w:themeColor="text1"/>
        </w:rPr>
        <w:t xml:space="preserve"> </w:t>
      </w:r>
    </w:p>
    <w:p w14:paraId="1D7503D2" w14:textId="77777777" w:rsidR="00C8630F" w:rsidRPr="008B0CAC" w:rsidRDefault="00C8630F" w:rsidP="00C8630F">
      <w:pPr>
        <w:pStyle w:val="ListParagraph"/>
        <w:numPr>
          <w:ilvl w:val="0"/>
          <w:numId w:val="26"/>
        </w:numPr>
        <w:rPr>
          <w:color w:val="1E1544" w:themeColor="text1"/>
        </w:rPr>
      </w:pPr>
      <w:r w:rsidRPr="008B0CAC">
        <w:rPr>
          <w:color w:val="1E1544" w:themeColor="text1"/>
        </w:rPr>
        <w:t>basic daily fee</w:t>
      </w:r>
    </w:p>
    <w:p w14:paraId="4E34A242" w14:textId="646EB72F" w:rsidR="00C8630F" w:rsidRPr="008B0CAC" w:rsidRDefault="005D270A" w:rsidP="00C8630F">
      <w:pPr>
        <w:pStyle w:val="ListParagraph"/>
        <w:numPr>
          <w:ilvl w:val="0"/>
          <w:numId w:val="26"/>
        </w:numPr>
        <w:rPr>
          <w:color w:val="1E1544" w:themeColor="text1"/>
        </w:rPr>
      </w:pPr>
      <w:r w:rsidRPr="008B0CAC">
        <w:rPr>
          <w:color w:val="1E1544" w:themeColor="text1"/>
        </w:rPr>
        <w:t>booking fee</w:t>
      </w:r>
    </w:p>
    <w:p w14:paraId="367B5D9C" w14:textId="21BBF11D" w:rsidR="00C8630F" w:rsidRPr="008B0CAC" w:rsidRDefault="00C8630F" w:rsidP="00C8630F">
      <w:pPr>
        <w:pStyle w:val="ListParagraph"/>
        <w:numPr>
          <w:ilvl w:val="0"/>
          <w:numId w:val="26"/>
        </w:numPr>
        <w:rPr>
          <w:color w:val="1E1544" w:themeColor="text1"/>
        </w:rPr>
      </w:pPr>
      <w:r w:rsidRPr="008B0CAC">
        <w:rPr>
          <w:color w:val="1E1544" w:themeColor="text1"/>
        </w:rPr>
        <w:t>higher everyday living fee</w:t>
      </w:r>
      <w:r w:rsidR="001E408C" w:rsidRPr="008B0CAC">
        <w:rPr>
          <w:color w:val="1E1544" w:themeColor="text1"/>
        </w:rPr>
        <w:t xml:space="preserve"> (optional)</w:t>
      </w:r>
      <w:r w:rsidRPr="008B0CAC">
        <w:rPr>
          <w:color w:val="1E1544" w:themeColor="text1"/>
        </w:rPr>
        <w:t>.</w:t>
      </w:r>
    </w:p>
    <w:p w14:paraId="427F38BB" w14:textId="327B7096" w:rsidR="003A5ADA" w:rsidRPr="008B0CAC" w:rsidRDefault="00B71230" w:rsidP="003A5ADA">
      <w:pPr>
        <w:rPr>
          <w:color w:val="1E1544" w:themeColor="text1"/>
        </w:rPr>
      </w:pPr>
      <w:r w:rsidRPr="008B0CAC">
        <w:rPr>
          <w:color w:val="1E1544" w:themeColor="text1"/>
        </w:rPr>
        <w:t>These</w:t>
      </w:r>
      <w:r w:rsidR="003A5ADA" w:rsidRPr="008B0CAC">
        <w:rPr>
          <w:color w:val="1E1544" w:themeColor="text1"/>
        </w:rPr>
        <w:t xml:space="preserve"> </w:t>
      </w:r>
      <w:r w:rsidRPr="008B0CAC">
        <w:rPr>
          <w:color w:val="1E1544" w:themeColor="text1"/>
        </w:rPr>
        <w:t>are</w:t>
      </w:r>
      <w:r w:rsidR="003A5ADA" w:rsidRPr="008B0CAC">
        <w:rPr>
          <w:color w:val="1E1544" w:themeColor="text1"/>
        </w:rPr>
        <w:t xml:space="preserve"> recorded in your </w:t>
      </w:r>
      <w:r w:rsidRPr="008B0CAC">
        <w:rPr>
          <w:color w:val="1E1544" w:themeColor="text1"/>
        </w:rPr>
        <w:t xml:space="preserve">respite </w:t>
      </w:r>
      <w:r w:rsidR="003A5ADA" w:rsidRPr="008B0CAC">
        <w:rPr>
          <w:color w:val="1E1544" w:themeColor="text1"/>
        </w:rPr>
        <w:t xml:space="preserve">service agreement, and if needed, </w:t>
      </w:r>
      <w:r w:rsidR="004E3D90" w:rsidRPr="008B0CAC">
        <w:rPr>
          <w:color w:val="1E1544" w:themeColor="text1"/>
        </w:rPr>
        <w:t>your</w:t>
      </w:r>
      <w:r w:rsidR="003A5ADA" w:rsidRPr="008B0CAC">
        <w:rPr>
          <w:color w:val="1E1544" w:themeColor="text1"/>
        </w:rPr>
        <w:t xml:space="preserve"> higher everyday living agreement</w:t>
      </w:r>
      <w:r w:rsidRPr="008B0CAC">
        <w:rPr>
          <w:color w:val="1E1544" w:themeColor="text1"/>
        </w:rPr>
        <w:t>.</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Pr="008B0CAC" w:rsidRDefault="00082571" w:rsidP="0007208D">
      <w:pPr>
        <w:rPr>
          <w:rFonts w:eastAsia="Arial"/>
          <w:color w:val="1E1544" w:themeColor="text1"/>
        </w:rPr>
      </w:pPr>
      <w:r w:rsidRPr="008B0CAC">
        <w:rPr>
          <w:rFonts w:eastAsia="Arial"/>
          <w:color w:val="1E1544" w:themeColor="text1"/>
        </w:rPr>
        <w:t>All residents</w:t>
      </w:r>
      <w:r w:rsidR="005C410D" w:rsidRPr="008B0CAC">
        <w:rPr>
          <w:rFonts w:eastAsia="Arial"/>
          <w:color w:val="1E1544" w:themeColor="text1"/>
        </w:rPr>
        <w:t xml:space="preserve"> pay this fee for daily living services, including meals, cleaning, laundry and utilities. </w:t>
      </w:r>
    </w:p>
    <w:p w14:paraId="64B1EF15" w14:textId="0F992895" w:rsidR="005C410D" w:rsidRPr="008B0CAC" w:rsidRDefault="005C410D" w:rsidP="0007208D">
      <w:pPr>
        <w:rPr>
          <w:rFonts w:eastAsia="Arial"/>
          <w:color w:val="1E1544" w:themeColor="text1"/>
        </w:rPr>
      </w:pPr>
      <w:r w:rsidRPr="008B0CAC">
        <w:rPr>
          <w:rFonts w:eastAsia="Arial"/>
          <w:color w:val="1E1544" w:themeColor="text1"/>
        </w:rPr>
        <w:t xml:space="preserve">The maximum fee is set at 85% of the single basic age pension. This fee increases in March and September each year in line with the age pension. </w:t>
      </w:r>
    </w:p>
    <w:p w14:paraId="2B628FC6" w14:textId="0E3F7A1D" w:rsidR="005E1352" w:rsidRPr="008B0CAC" w:rsidRDefault="005E1352" w:rsidP="005E1352">
      <w:pPr>
        <w:pStyle w:val="boxtext"/>
        <w:rPr>
          <w:rFonts w:cs="Arial"/>
          <w:color w:val="1E1544" w:themeColor="text1"/>
          <w:szCs w:val="21"/>
        </w:rPr>
      </w:pPr>
      <w:r w:rsidRPr="008B0CAC">
        <w:rPr>
          <w:rFonts w:cs="Arial"/>
          <w:color w:val="1E1544" w:themeColor="text1"/>
          <w:szCs w:val="21"/>
        </w:rPr>
        <w:t xml:space="preserve">Visit </w:t>
      </w:r>
      <w:hyperlink r:id="rId11" w:history="1">
        <w:r w:rsidR="008B0CAC" w:rsidRPr="00266F20">
          <w:rPr>
            <w:rStyle w:val="Hyperlink"/>
            <w:rFonts w:cs="Arial"/>
            <w:color w:val="2AB1BB" w:themeColor="accent1"/>
            <w:szCs w:val="21"/>
          </w:rPr>
          <w:t>m</w:t>
        </w:r>
        <w:r w:rsidRPr="00266F20">
          <w:rPr>
            <w:rStyle w:val="Hyperlink"/>
            <w:rFonts w:cs="Arial"/>
            <w:color w:val="2AB1BB" w:themeColor="accent1"/>
            <w:szCs w:val="21"/>
          </w:rPr>
          <w:t>y</w:t>
        </w:r>
        <w:r w:rsidR="008B0CAC" w:rsidRPr="00266F20">
          <w:rPr>
            <w:rStyle w:val="Hyperlink"/>
            <w:rFonts w:cs="Arial"/>
            <w:color w:val="2AB1BB" w:themeColor="accent1"/>
            <w:szCs w:val="21"/>
          </w:rPr>
          <w:t>a</w:t>
        </w:r>
        <w:r w:rsidRPr="00266F20">
          <w:rPr>
            <w:rStyle w:val="Hyperlink"/>
            <w:rFonts w:cs="Arial"/>
            <w:color w:val="2AB1BB" w:themeColor="accent1"/>
            <w:szCs w:val="21"/>
          </w:rPr>
          <w:t>ged</w:t>
        </w:r>
        <w:r w:rsidR="008B0CAC" w:rsidRPr="00266F20">
          <w:rPr>
            <w:rStyle w:val="Hyperlink"/>
            <w:rFonts w:cs="Arial"/>
            <w:color w:val="2AB1BB" w:themeColor="accent1"/>
            <w:szCs w:val="21"/>
          </w:rPr>
          <w:t>c</w:t>
        </w:r>
        <w:r w:rsidRPr="00266F20">
          <w:rPr>
            <w:rStyle w:val="Hyperlink"/>
            <w:rFonts w:cs="Arial"/>
            <w:color w:val="2AB1BB" w:themeColor="accent1"/>
            <w:szCs w:val="21"/>
          </w:rPr>
          <w:t>are.gov.au</w:t>
        </w:r>
      </w:hyperlink>
      <w:r w:rsidRPr="008B0CAC">
        <w:rPr>
          <w:rFonts w:cs="Arial"/>
          <w:color w:val="1E1544" w:themeColor="text1"/>
          <w:szCs w:val="21"/>
        </w:rPr>
        <w:t xml:space="preserve"> for current fee rates. </w:t>
      </w:r>
    </w:p>
    <w:p w14:paraId="71B7B5FF" w14:textId="0175C473" w:rsidR="00663040" w:rsidRPr="00D250C4" w:rsidRDefault="004F41F9" w:rsidP="00663040">
      <w:pPr>
        <w:pStyle w:val="Heading3"/>
      </w:pPr>
      <w:r>
        <w:t>Booking</w:t>
      </w:r>
      <w:r w:rsidR="00663040" w:rsidRPr="00D250C4">
        <w:t xml:space="preserve"> </w:t>
      </w:r>
      <w:r w:rsidR="00663040">
        <w:t>f</w:t>
      </w:r>
      <w:r w:rsidR="00663040" w:rsidRPr="00D250C4">
        <w:t xml:space="preserve">ee </w:t>
      </w:r>
    </w:p>
    <w:p w14:paraId="17892C2B" w14:textId="4D359DF0" w:rsidR="004F41F9" w:rsidRPr="008B0CAC" w:rsidRDefault="00E95581" w:rsidP="00721E70">
      <w:pPr>
        <w:rPr>
          <w:color w:val="1E1544" w:themeColor="text1"/>
        </w:rPr>
      </w:pPr>
      <w:r w:rsidRPr="008B0CAC">
        <w:rPr>
          <w:color w:val="1E1544" w:themeColor="text1"/>
        </w:rPr>
        <w:t xml:space="preserve">Your provider </w:t>
      </w:r>
      <w:r w:rsidR="004E3D90" w:rsidRPr="008B0CAC">
        <w:rPr>
          <w:color w:val="1E1544" w:themeColor="text1"/>
        </w:rPr>
        <w:t>can</w:t>
      </w:r>
      <w:r w:rsidRPr="008B0CAC">
        <w:rPr>
          <w:color w:val="1E1544" w:themeColor="text1"/>
        </w:rPr>
        <w:t xml:space="preserve"> ask you to pay a booking fee to secure a period of respite care. Once you enter </w:t>
      </w:r>
      <w:r w:rsidR="004E3D90" w:rsidRPr="008B0CAC">
        <w:rPr>
          <w:color w:val="1E1544" w:themeColor="text1"/>
        </w:rPr>
        <w:t>care</w:t>
      </w:r>
      <w:r w:rsidRPr="008B0CAC">
        <w:rPr>
          <w:color w:val="1E1544" w:themeColor="text1"/>
        </w:rPr>
        <w:t xml:space="preserve">, </w:t>
      </w:r>
      <w:r w:rsidR="00393B89" w:rsidRPr="008B0CAC">
        <w:rPr>
          <w:color w:val="1E1544" w:themeColor="text1"/>
        </w:rPr>
        <w:t>they</w:t>
      </w:r>
      <w:r w:rsidRPr="008B0CAC">
        <w:rPr>
          <w:color w:val="1E1544" w:themeColor="text1"/>
        </w:rPr>
        <w:t xml:space="preserve"> will deduct this fee from your daily fees. The booking fee cannot </w:t>
      </w:r>
      <w:r w:rsidR="0063545C" w:rsidRPr="008B0CAC">
        <w:rPr>
          <w:color w:val="1E1544" w:themeColor="text1"/>
        </w:rPr>
        <w:t>be more than</w:t>
      </w:r>
      <w:r w:rsidRPr="008B0CAC">
        <w:rPr>
          <w:color w:val="1E1544" w:themeColor="text1"/>
        </w:rPr>
        <w:t xml:space="preserve">: </w:t>
      </w:r>
    </w:p>
    <w:p w14:paraId="54964D9F" w14:textId="77777777" w:rsidR="004F41F9" w:rsidRPr="008B0CAC" w:rsidRDefault="00E95581" w:rsidP="004F41F9">
      <w:pPr>
        <w:pStyle w:val="ListParagraph"/>
        <w:numPr>
          <w:ilvl w:val="0"/>
          <w:numId w:val="26"/>
        </w:numPr>
        <w:rPr>
          <w:color w:val="1E1544" w:themeColor="text1"/>
        </w:rPr>
      </w:pPr>
      <w:r w:rsidRPr="008B0CAC">
        <w:rPr>
          <w:color w:val="1E1544" w:themeColor="text1"/>
        </w:rPr>
        <w:t xml:space="preserve">one week’s fee for respite care </w:t>
      </w:r>
    </w:p>
    <w:p w14:paraId="53896A00" w14:textId="1CF8DA2E" w:rsidR="00E95581" w:rsidRPr="008B0CAC" w:rsidRDefault="00E95581" w:rsidP="004F41F9">
      <w:pPr>
        <w:pStyle w:val="ListParagraph"/>
        <w:numPr>
          <w:ilvl w:val="0"/>
          <w:numId w:val="26"/>
        </w:numPr>
        <w:rPr>
          <w:color w:val="1E1544" w:themeColor="text1"/>
        </w:rPr>
      </w:pPr>
      <w:r w:rsidRPr="008B0CAC">
        <w:rPr>
          <w:color w:val="1E1544" w:themeColor="text1"/>
        </w:rPr>
        <w:t>25% of the fee for the proposed period of respite care</w:t>
      </w:r>
      <w:r w:rsidR="00680949" w:rsidRPr="008B0CAC">
        <w:rPr>
          <w:color w:val="1E1544" w:themeColor="text1"/>
        </w:rPr>
        <w:t>.</w:t>
      </w:r>
    </w:p>
    <w:p w14:paraId="5E871074" w14:textId="249DC488" w:rsidR="005C410D" w:rsidRPr="00D250C4" w:rsidRDefault="005C410D" w:rsidP="001761FB">
      <w:pPr>
        <w:pStyle w:val="Heading3"/>
      </w:pPr>
      <w:r w:rsidRPr="00D250C4">
        <w:lastRenderedPageBreak/>
        <w:t xml:space="preserve">Higher </w:t>
      </w:r>
      <w:r>
        <w:t>e</w:t>
      </w:r>
      <w:r w:rsidRPr="00D250C4">
        <w:t xml:space="preserve">veryday </w:t>
      </w:r>
      <w:r>
        <w:t>l</w:t>
      </w:r>
      <w:r w:rsidRPr="00D250C4">
        <w:t xml:space="preserve">iving </w:t>
      </w:r>
      <w:r>
        <w:t>f</w:t>
      </w:r>
      <w:r w:rsidRPr="00D250C4">
        <w:t xml:space="preserve">ee </w:t>
      </w:r>
    </w:p>
    <w:p w14:paraId="7E8F1DF5" w14:textId="70921DF7" w:rsidR="005C410D" w:rsidRPr="008B0CAC" w:rsidRDefault="00FE0C0C" w:rsidP="004C6FB6">
      <w:pPr>
        <w:rPr>
          <w:color w:val="1E1544" w:themeColor="text1"/>
        </w:rPr>
      </w:pPr>
      <w:r w:rsidRPr="008B0CAC">
        <w:rPr>
          <w:color w:val="1E1544" w:themeColor="text1"/>
        </w:rPr>
        <w:t>T</w:t>
      </w:r>
      <w:r w:rsidR="004C148F" w:rsidRPr="008B0CAC">
        <w:rPr>
          <w:color w:val="1E1544" w:themeColor="text1"/>
        </w:rPr>
        <w:t>his</w:t>
      </w:r>
      <w:r w:rsidR="004C6FB6" w:rsidRPr="008B0CAC">
        <w:rPr>
          <w:color w:val="1E1544" w:themeColor="text1"/>
        </w:rPr>
        <w:t xml:space="preserve"> is an optional fee for individuals wishing to receive a higher </w:t>
      </w:r>
      <w:r w:rsidR="001F45C9" w:rsidRPr="008B0CAC">
        <w:rPr>
          <w:color w:val="1E1544" w:themeColor="text1"/>
        </w:rPr>
        <w:t>standard</w:t>
      </w:r>
      <w:r w:rsidR="004C6FB6" w:rsidRPr="008B0CAC">
        <w:rPr>
          <w:color w:val="1E1544" w:themeColor="text1"/>
        </w:rPr>
        <w:t xml:space="preserve"> of </w:t>
      </w:r>
      <w:r w:rsidR="00A80448" w:rsidRPr="008B0CAC">
        <w:rPr>
          <w:color w:val="1E1544" w:themeColor="text1"/>
        </w:rPr>
        <w:t xml:space="preserve">everyday living </w:t>
      </w:r>
      <w:r w:rsidR="004C6FB6" w:rsidRPr="008B0CAC">
        <w:rPr>
          <w:color w:val="1E1544" w:themeColor="text1"/>
        </w:rPr>
        <w:t xml:space="preserve">services. </w:t>
      </w:r>
      <w:r w:rsidR="00FE4A42" w:rsidRPr="008B0CAC">
        <w:rPr>
          <w:color w:val="1E1544" w:themeColor="text1"/>
        </w:rPr>
        <w:t xml:space="preserve">It can be charged for services (other than accommodation related services) that are of a higher standard </w:t>
      </w:r>
      <w:r w:rsidR="00D237AE" w:rsidRPr="008B0CAC">
        <w:rPr>
          <w:color w:val="1E1544" w:themeColor="text1"/>
        </w:rPr>
        <w:t xml:space="preserve">or in addition to those your aged care home </w:t>
      </w:r>
      <w:r w:rsidR="009E1E83" w:rsidRPr="008B0CAC">
        <w:rPr>
          <w:color w:val="1E1544" w:themeColor="text1"/>
        </w:rPr>
        <w:t>must provide. The specific services</w:t>
      </w:r>
      <w:r w:rsidR="005C410D" w:rsidRPr="008B0CAC">
        <w:rPr>
          <w:color w:val="1E1544" w:themeColor="text1"/>
        </w:rPr>
        <w:t xml:space="preserve">, and the fees for each, are agreed between you and your provider after you enter care. </w:t>
      </w:r>
      <w:r w:rsidR="00C4549B" w:rsidRPr="008B0CAC">
        <w:rPr>
          <w:color w:val="1E1544" w:themeColor="text1"/>
        </w:rPr>
        <w:t>You can</w:t>
      </w:r>
      <w:r w:rsidR="009C7E41" w:rsidRPr="008B0CAC">
        <w:rPr>
          <w:color w:val="1E1544" w:themeColor="text1"/>
        </w:rPr>
        <w:t>’</w:t>
      </w:r>
      <w:r w:rsidR="00C4549B" w:rsidRPr="008B0CAC">
        <w:rPr>
          <w:color w:val="1E1544" w:themeColor="text1"/>
        </w:rPr>
        <w:t>t be asked to pay for a service you</w:t>
      </w:r>
      <w:r w:rsidR="00C42E28" w:rsidRPr="008B0CAC">
        <w:rPr>
          <w:color w:val="1E1544" w:themeColor="text1"/>
        </w:rPr>
        <w:t>’</w:t>
      </w:r>
      <w:r w:rsidR="00C4549B" w:rsidRPr="008B0CAC">
        <w:rPr>
          <w:color w:val="1E1544" w:themeColor="text1"/>
        </w:rPr>
        <w:t>re unable to use.</w:t>
      </w:r>
      <w:r w:rsidR="00E30418" w:rsidRPr="008B0CAC">
        <w:rPr>
          <w:color w:val="1E1544" w:themeColor="text1"/>
        </w:rPr>
        <w:t xml:space="preserve"> </w:t>
      </w:r>
      <w:r w:rsidR="00915364" w:rsidRPr="008B0CAC">
        <w:rPr>
          <w:color w:val="1E1544" w:themeColor="text1"/>
        </w:rPr>
        <w:t>After agreeing, y</w:t>
      </w:r>
      <w:r w:rsidR="005C410D" w:rsidRPr="008B0CAC">
        <w:rPr>
          <w:color w:val="1E1544" w:themeColor="text1"/>
        </w:rPr>
        <w:t xml:space="preserve">ou have 28 days to change your mind and cancel your </w:t>
      </w:r>
      <w:r w:rsidR="007A6EFC" w:rsidRPr="008B0CAC">
        <w:rPr>
          <w:color w:val="1E1544" w:themeColor="text1"/>
        </w:rPr>
        <w:t xml:space="preserve">higher everyday living </w:t>
      </w:r>
      <w:r w:rsidR="005C410D" w:rsidRPr="008B0CAC">
        <w:rPr>
          <w:color w:val="1E1544" w:themeColor="text1"/>
        </w:rPr>
        <w:t xml:space="preserve">agreement. </w:t>
      </w:r>
      <w:bookmarkStart w:id="0" w:name="_Hlk195101131"/>
      <w:r w:rsidR="00B020CB" w:rsidRPr="008B0CAC">
        <w:rPr>
          <w:color w:val="1E1544" w:themeColor="text1"/>
        </w:rPr>
        <w:t xml:space="preserve">Find out more at </w:t>
      </w:r>
      <w:hyperlink r:id="rId12" w:history="1">
        <w:r w:rsidR="00340C0B" w:rsidRPr="00930DC5">
          <w:rPr>
            <w:rStyle w:val="Hyperlink"/>
            <w:color w:val="2AB1BB" w:themeColor="accent1"/>
          </w:rPr>
          <w:t>health.gov.au</w:t>
        </w:r>
      </w:hyperlink>
      <w:r w:rsidR="00E318BD" w:rsidRPr="00E318BD">
        <w:rPr>
          <w:color w:val="1E1544" w:themeColor="text1"/>
        </w:rPr>
        <w:t>.</w:t>
      </w:r>
    </w:p>
    <w:bookmarkEnd w:id="0"/>
    <w:p w14:paraId="122B66C7" w14:textId="75567935" w:rsidR="005C410D" w:rsidRPr="00C72CE4" w:rsidRDefault="003429EA" w:rsidP="00C5730A">
      <w:pPr>
        <w:pStyle w:val="Heading2"/>
      </w:pPr>
      <w:r>
        <w:t>You don’t need a m</w:t>
      </w:r>
      <w:r w:rsidR="005420FA">
        <w:t>eans assessment</w:t>
      </w:r>
    </w:p>
    <w:p w14:paraId="35BA4A24" w14:textId="5001CCC4" w:rsidR="003429EA" w:rsidRPr="008B0CAC" w:rsidRDefault="003831D3" w:rsidP="00035425">
      <w:pPr>
        <w:rPr>
          <w:color w:val="1E1544" w:themeColor="text1"/>
        </w:rPr>
      </w:pPr>
      <w:r w:rsidRPr="008B0CAC">
        <w:rPr>
          <w:color w:val="1E1544" w:themeColor="text1"/>
        </w:rPr>
        <w:t>Respite fees are not based on your income and assets</w:t>
      </w:r>
      <w:r w:rsidR="000023A7" w:rsidRPr="008B0CAC">
        <w:rPr>
          <w:color w:val="1E1544" w:themeColor="text1"/>
        </w:rPr>
        <w:t>,</w:t>
      </w:r>
      <w:r w:rsidR="007A35C4" w:rsidRPr="008B0CAC">
        <w:rPr>
          <w:color w:val="1E1544" w:themeColor="text1"/>
        </w:rPr>
        <w:t xml:space="preserve"> so you don’t need a means assessment</w:t>
      </w:r>
      <w:r w:rsidR="00F22601" w:rsidRPr="008B0CAC">
        <w:rPr>
          <w:color w:val="1E1544" w:themeColor="text1"/>
        </w:rPr>
        <w:t xml:space="preserve"> to find out how much you pay</w:t>
      </w:r>
      <w:r w:rsidR="00812553" w:rsidRPr="008B0CAC">
        <w:rPr>
          <w:color w:val="1E1544" w:themeColor="text1"/>
        </w:rPr>
        <w:t>.</w:t>
      </w:r>
      <w:r w:rsidR="00667372" w:rsidRPr="008B0CAC">
        <w:rPr>
          <w:color w:val="1E1544" w:themeColor="text1"/>
        </w:rPr>
        <w:t xml:space="preserve"> </w:t>
      </w:r>
      <w:r w:rsidR="00812553" w:rsidRPr="008B0CAC">
        <w:rPr>
          <w:color w:val="1E1544" w:themeColor="text1"/>
        </w:rPr>
        <w:t>T</w:t>
      </w:r>
      <w:r w:rsidR="00667372" w:rsidRPr="008B0CAC">
        <w:rPr>
          <w:color w:val="1E1544" w:themeColor="text1"/>
        </w:rPr>
        <w:t>he same fees apply for everyone</w:t>
      </w:r>
      <w:r w:rsidR="00035425" w:rsidRPr="008B0CAC">
        <w:rPr>
          <w:color w:val="1E1544" w:themeColor="text1"/>
        </w:rPr>
        <w:t xml:space="preserve">. </w:t>
      </w:r>
    </w:p>
    <w:p w14:paraId="081E32F6" w14:textId="43EEA845" w:rsidR="00035425" w:rsidRPr="008B0CAC" w:rsidRDefault="004770D8" w:rsidP="00035425">
      <w:pPr>
        <w:rPr>
          <w:color w:val="1E1544" w:themeColor="text1"/>
        </w:rPr>
      </w:pPr>
      <w:r w:rsidRPr="008B0CAC">
        <w:rPr>
          <w:color w:val="1E1544" w:themeColor="text1"/>
        </w:rPr>
        <w:t>Unlike a</w:t>
      </w:r>
      <w:r w:rsidR="00812553" w:rsidRPr="008B0CAC">
        <w:rPr>
          <w:color w:val="1E1544" w:themeColor="text1"/>
        </w:rPr>
        <w:t xml:space="preserve"> resident in </w:t>
      </w:r>
      <w:r w:rsidRPr="008B0CAC">
        <w:rPr>
          <w:color w:val="1E1544" w:themeColor="text1"/>
        </w:rPr>
        <w:t>permanent care, y</w:t>
      </w:r>
      <w:r w:rsidR="00035425" w:rsidRPr="008B0CAC">
        <w:rPr>
          <w:color w:val="1E1544" w:themeColor="text1"/>
        </w:rPr>
        <w:t>ou</w:t>
      </w:r>
      <w:r w:rsidR="00F104D5" w:rsidRPr="008B0CAC">
        <w:rPr>
          <w:color w:val="1E1544" w:themeColor="text1"/>
        </w:rPr>
        <w:t xml:space="preserve"> will not </w:t>
      </w:r>
      <w:r w:rsidR="00035425" w:rsidRPr="008B0CAC">
        <w:rPr>
          <w:color w:val="1E1544" w:themeColor="text1"/>
        </w:rPr>
        <w:t>pay a</w:t>
      </w:r>
      <w:r w:rsidR="0026280A" w:rsidRPr="008B0CAC">
        <w:rPr>
          <w:color w:val="1E1544" w:themeColor="text1"/>
        </w:rPr>
        <w:t>ny</w:t>
      </w:r>
      <w:r w:rsidR="00035425" w:rsidRPr="008B0CAC">
        <w:rPr>
          <w:color w:val="1E1544" w:themeColor="text1"/>
        </w:rPr>
        <w:t xml:space="preserve"> means tested fee</w:t>
      </w:r>
      <w:r w:rsidR="0026280A" w:rsidRPr="008B0CAC">
        <w:rPr>
          <w:color w:val="1E1544" w:themeColor="text1"/>
        </w:rPr>
        <w:t>s</w:t>
      </w:r>
      <w:r w:rsidR="00035425" w:rsidRPr="008B0CAC">
        <w:rPr>
          <w:color w:val="1E1544" w:themeColor="text1"/>
        </w:rPr>
        <w:t xml:space="preserve"> or accommodation </w:t>
      </w:r>
      <w:r w:rsidR="00C83019" w:rsidRPr="008B0CAC">
        <w:rPr>
          <w:color w:val="1E1544" w:themeColor="text1"/>
        </w:rPr>
        <w:t>costs</w:t>
      </w:r>
      <w:r w:rsidR="00035425" w:rsidRPr="008B0CAC">
        <w:rPr>
          <w:color w:val="1E1544" w:themeColor="text1"/>
        </w:rPr>
        <w:t>.</w:t>
      </w:r>
    </w:p>
    <w:p w14:paraId="2977C73F" w14:textId="77777777" w:rsidR="007E5CB1" w:rsidRPr="00E0385A" w:rsidRDefault="007E5CB1" w:rsidP="007E5CB1">
      <w:pPr>
        <w:pStyle w:val="Heading2"/>
      </w:pPr>
      <w:bookmarkStart w:id="1" w:name="_Hlk133485076"/>
      <w:r>
        <w:t>Cancelling your r</w:t>
      </w:r>
      <w:r w:rsidRPr="009617A5">
        <w:t>espite bookin</w:t>
      </w:r>
      <w:r>
        <w:t>g</w:t>
      </w:r>
    </w:p>
    <w:p w14:paraId="732397AC" w14:textId="77777777" w:rsidR="007E5CB1" w:rsidRPr="008B0CAC" w:rsidRDefault="007E5CB1" w:rsidP="000E0AC8">
      <w:pPr>
        <w:rPr>
          <w:color w:val="1E1544" w:themeColor="text1"/>
        </w:rPr>
      </w:pPr>
      <w:r w:rsidRPr="008B0CAC">
        <w:rPr>
          <w:color w:val="1E1544" w:themeColor="text1"/>
        </w:rPr>
        <w:t xml:space="preserve">If you cancel more than 7 days before your entry date, your provider will refund your full booking fee. </w:t>
      </w:r>
    </w:p>
    <w:p w14:paraId="377E8EE1" w14:textId="77777777" w:rsidR="007E5CB1" w:rsidRPr="008B0CAC" w:rsidRDefault="007E5CB1" w:rsidP="000E0AC8">
      <w:pPr>
        <w:rPr>
          <w:color w:val="1E1544" w:themeColor="text1"/>
        </w:rPr>
      </w:pPr>
      <w:r w:rsidRPr="008B0CAC">
        <w:rPr>
          <w:color w:val="1E1544" w:themeColor="text1"/>
        </w:rPr>
        <w:t>If you cancel within 7 days before your entry date, your provider can keep all or part of your booking fee. This does not apply in some circumstances, such as if you're admitted to hospital.</w:t>
      </w:r>
    </w:p>
    <w:p w14:paraId="60645933" w14:textId="77777777" w:rsidR="00AB4FB2" w:rsidRDefault="00AB4FB2" w:rsidP="00AB4FB2">
      <w:pPr>
        <w:pStyle w:val="Heading2"/>
      </w:pPr>
      <w:r>
        <w:t xml:space="preserve">Department of Veterans’ Affairs (DVA) recipients </w:t>
      </w:r>
    </w:p>
    <w:p w14:paraId="04BEEC2C" w14:textId="4F5AD569" w:rsidR="00AB4FB2" w:rsidRPr="008B0CAC" w:rsidRDefault="00AB4FB2" w:rsidP="00AB4FB2">
      <w:pPr>
        <w:rPr>
          <w:color w:val="1E1544" w:themeColor="text1"/>
          <w:lang w:val="en-GB"/>
        </w:rPr>
      </w:pPr>
      <w:r w:rsidRPr="008B0CAC">
        <w:rPr>
          <w:color w:val="1E1544" w:themeColor="text1"/>
          <w:lang w:val="en-GB"/>
        </w:rPr>
        <w:t xml:space="preserve">If you are an eligible former Prisoner of War (POW) or Victoria Cross (VC) recipient, DVA may pay your basic daily fee. You can find more information at </w:t>
      </w:r>
      <w:hyperlink r:id="rId13" w:history="1">
        <w:r w:rsidRPr="008E5DCD">
          <w:rPr>
            <w:rStyle w:val="Hyperlink"/>
            <w:color w:val="2AB1BB" w:themeColor="accent1"/>
            <w:lang w:val="en-GB"/>
          </w:rPr>
          <w:t>dva.gov.au</w:t>
        </w:r>
      </w:hyperlink>
      <w:r w:rsidR="008E5DCD" w:rsidRPr="008E5DCD">
        <w:rPr>
          <w:color w:val="1E1544" w:themeColor="text1"/>
          <w:lang w:val="en-GB"/>
        </w:rPr>
        <w:t>.</w:t>
      </w:r>
    </w:p>
    <w:p w14:paraId="5719082D" w14:textId="4190B31B" w:rsidR="005C410D" w:rsidRDefault="000A4610" w:rsidP="00C5730A">
      <w:pPr>
        <w:pStyle w:val="Heading2"/>
      </w:pPr>
      <w:r>
        <w:t>Seek f</w:t>
      </w:r>
      <w:r w:rsidR="005C410D">
        <w:t>inancial advice</w:t>
      </w:r>
      <w:r w:rsidR="00EB0EE0">
        <w:t xml:space="preserve"> and</w:t>
      </w:r>
      <w:r w:rsidR="005C410D">
        <w:t xml:space="preserve"> education </w:t>
      </w:r>
    </w:p>
    <w:bookmarkEnd w:id="1"/>
    <w:p w14:paraId="765B9B88" w14:textId="0386D0A1" w:rsidR="005C410D" w:rsidRPr="008B0CAC" w:rsidRDefault="005C410D" w:rsidP="00C5730A">
      <w:pPr>
        <w:rPr>
          <w:color w:val="1E1544" w:themeColor="text1"/>
        </w:rPr>
      </w:pPr>
      <w:r w:rsidRPr="008B0CAC">
        <w:rPr>
          <w:color w:val="1E1544" w:themeColor="text1"/>
        </w:rPr>
        <w:t xml:space="preserve">You </w:t>
      </w:r>
      <w:r w:rsidR="00E727B3" w:rsidRPr="008B0CAC">
        <w:rPr>
          <w:color w:val="1E1544" w:themeColor="text1"/>
        </w:rPr>
        <w:t>may wish to</w:t>
      </w:r>
      <w:r w:rsidRPr="008B0CAC">
        <w:rPr>
          <w:color w:val="1E1544" w:themeColor="text1"/>
        </w:rPr>
        <w:t xml:space="preserve"> seek independent financial advice before deciding how to pay for aged care</w:t>
      </w:r>
      <w:r w:rsidR="00393B89" w:rsidRPr="008B0CAC">
        <w:rPr>
          <w:color w:val="1E1544" w:themeColor="text1"/>
        </w:rPr>
        <w:t>.</w:t>
      </w:r>
      <w:r w:rsidRPr="008B0CAC">
        <w:rPr>
          <w:color w:val="1E1544" w:themeColor="text1"/>
        </w:rPr>
        <w:t xml:space="preserve"> </w:t>
      </w:r>
    </w:p>
    <w:p w14:paraId="336AB3E8" w14:textId="5F88D2B1" w:rsidR="005C410D" w:rsidRPr="008B0CAC" w:rsidRDefault="00216220" w:rsidP="00C5730A">
      <w:pPr>
        <w:rPr>
          <w:color w:val="1E1544" w:themeColor="text1"/>
        </w:rPr>
      </w:pPr>
      <w:r w:rsidRPr="008B0CAC">
        <w:rPr>
          <w:color w:val="1E1544" w:themeColor="text1"/>
        </w:rPr>
        <w:t xml:space="preserve">In addition, </w:t>
      </w:r>
      <w:r w:rsidR="005C410D" w:rsidRPr="008B0CAC">
        <w:rPr>
          <w:color w:val="1E1544" w:themeColor="text1"/>
        </w:rPr>
        <w:t xml:space="preserve">Services Australia’s </w:t>
      </w:r>
      <w:hyperlink r:id="rId14" w:history="1">
        <w:r w:rsidR="005C410D" w:rsidRPr="008E5DCD">
          <w:rPr>
            <w:rStyle w:val="Hyperlink"/>
            <w:color w:val="2AB1BB" w:themeColor="accent1"/>
          </w:rPr>
          <w:t>Financial Information Service</w:t>
        </w:r>
      </w:hyperlink>
      <w:r w:rsidR="005C410D" w:rsidRPr="008B0CAC">
        <w:rPr>
          <w:color w:val="1E1544" w:themeColor="text1"/>
        </w:rPr>
        <w:t xml:space="preserve"> (FIS) provides free, independent and confidential </w:t>
      </w:r>
      <w:r w:rsidR="00D64572" w:rsidRPr="008B0CAC">
        <w:rPr>
          <w:color w:val="1E1544" w:themeColor="text1"/>
        </w:rPr>
        <w:t xml:space="preserve">information and </w:t>
      </w:r>
      <w:r w:rsidR="005C410D" w:rsidRPr="008B0CAC">
        <w:rPr>
          <w:color w:val="1E1544" w:themeColor="text1"/>
        </w:rPr>
        <w:t>education</w:t>
      </w:r>
      <w:r w:rsidR="00D64572" w:rsidRPr="008B0CAC">
        <w:rPr>
          <w:color w:val="1E1544" w:themeColor="text1"/>
        </w:rPr>
        <w:t>. This can</w:t>
      </w:r>
      <w:r w:rsidR="005C410D" w:rsidRPr="008B0CAC">
        <w:rPr>
          <w:color w:val="1E1544" w:themeColor="text1"/>
        </w:rPr>
        <w:t xml:space="preserve"> help you make informed decisions about your financial needs and understand how aged care costs may affect your finances. FIS Officers aren’t financial counsellors or planners. They don’t give advice, deal with other agencies on your behalf, or make decisions about your government payments. </w:t>
      </w:r>
    </w:p>
    <w:p w14:paraId="1F849CBB" w14:textId="77777777" w:rsidR="005C410D" w:rsidRPr="008B0CAC" w:rsidRDefault="005C410D" w:rsidP="00C5730A">
      <w:pPr>
        <w:rPr>
          <w:color w:val="1E1544" w:themeColor="text1"/>
        </w:rPr>
      </w:pPr>
      <w:r w:rsidRPr="008B0CAC">
        <w:rPr>
          <w:color w:val="1E1544" w:themeColor="text1"/>
        </w:rPr>
        <w:t>To find out more about FIS, or to make an appointment, phone 132 300 and say ‘Financial Information Service’ when asked why you’re calling.</w:t>
      </w:r>
    </w:p>
    <w:p w14:paraId="6488927C" w14:textId="1A9F1AC7" w:rsidR="00EB0EE0" w:rsidRPr="00BB7BF0" w:rsidRDefault="00EB0EE0" w:rsidP="00BB7BF0">
      <w:pPr>
        <w:pStyle w:val="Heading2"/>
      </w:pPr>
      <w:r w:rsidRPr="00BB7BF0">
        <w:t>Financial hardship assistance</w:t>
      </w:r>
    </w:p>
    <w:p w14:paraId="3D7D766B" w14:textId="534C48DF" w:rsidR="005C410D" w:rsidRPr="008B0CAC" w:rsidRDefault="005C410D" w:rsidP="000E0AC8">
      <w:pPr>
        <w:rPr>
          <w:color w:val="1E1544" w:themeColor="text1"/>
        </w:rPr>
      </w:pPr>
      <w:r w:rsidRPr="008B0CAC">
        <w:rPr>
          <w:color w:val="1E1544" w:themeColor="text1"/>
        </w:rPr>
        <w:t xml:space="preserve">If you </w:t>
      </w:r>
      <w:r w:rsidR="009B27EF" w:rsidRPr="008B0CAC">
        <w:rPr>
          <w:color w:val="1E1544" w:themeColor="text1"/>
        </w:rPr>
        <w:t>can’t afford</w:t>
      </w:r>
      <w:r w:rsidRPr="008B0CAC">
        <w:rPr>
          <w:color w:val="1E1544" w:themeColor="text1"/>
        </w:rPr>
        <w:t xml:space="preserve"> your aged care fees </w:t>
      </w:r>
      <w:r w:rsidR="009B27EF" w:rsidRPr="008B0CAC">
        <w:rPr>
          <w:color w:val="1E1544" w:themeColor="text1"/>
        </w:rPr>
        <w:t>for reasons beyond</w:t>
      </w:r>
      <w:r w:rsidRPr="008B0CAC">
        <w:rPr>
          <w:color w:val="1E1544" w:themeColor="text1"/>
        </w:rPr>
        <w:t xml:space="preserve"> your control, you can apply for financial hardship assistance. </w:t>
      </w:r>
      <w:r w:rsidR="00EF493A" w:rsidRPr="008B0CAC">
        <w:rPr>
          <w:color w:val="1E1544" w:themeColor="text1"/>
        </w:rPr>
        <w:t>To apply y</w:t>
      </w:r>
      <w:r w:rsidRPr="008B0CAC">
        <w:rPr>
          <w:color w:val="1E1544" w:themeColor="text1"/>
        </w:rPr>
        <w:t>ou must meet certain eligibility criteria</w:t>
      </w:r>
      <w:r w:rsidR="00EF1B7E" w:rsidRPr="008B0CAC">
        <w:rPr>
          <w:color w:val="1E1544" w:themeColor="text1"/>
        </w:rPr>
        <w:t>,</w:t>
      </w:r>
      <w:r w:rsidRPr="008B0CAC">
        <w:rPr>
          <w:color w:val="1E1544" w:themeColor="text1"/>
        </w:rPr>
        <w:t xml:space="preserve"> and</w:t>
      </w:r>
      <w:r w:rsidR="00E719D1" w:rsidRPr="008B0CAC">
        <w:rPr>
          <w:color w:val="1E1544" w:themeColor="text1"/>
        </w:rPr>
        <w:t xml:space="preserve"> </w:t>
      </w:r>
      <w:r w:rsidR="00EF1B7E" w:rsidRPr="008B0CAC">
        <w:rPr>
          <w:color w:val="1E1544" w:themeColor="text1"/>
        </w:rPr>
        <w:t xml:space="preserve">you </w:t>
      </w:r>
      <w:r w:rsidR="00EF493A" w:rsidRPr="008B0CAC">
        <w:rPr>
          <w:color w:val="1E1544" w:themeColor="text1"/>
        </w:rPr>
        <w:t>must</w:t>
      </w:r>
      <w:r w:rsidR="00CF0510" w:rsidRPr="008B0CAC">
        <w:rPr>
          <w:color w:val="1E1544" w:themeColor="text1"/>
        </w:rPr>
        <w:t xml:space="preserve"> </w:t>
      </w:r>
      <w:r w:rsidR="00EF1B7E" w:rsidRPr="008B0CAC">
        <w:rPr>
          <w:color w:val="1E1544" w:themeColor="text1"/>
        </w:rPr>
        <w:t xml:space="preserve">first </w:t>
      </w:r>
      <w:r w:rsidR="00CF0510" w:rsidRPr="008B0CAC">
        <w:rPr>
          <w:color w:val="1E1544" w:themeColor="text1"/>
        </w:rPr>
        <w:t>complete a</w:t>
      </w:r>
      <w:r w:rsidR="00EF1B7E" w:rsidRPr="008B0CAC">
        <w:rPr>
          <w:color w:val="1E1544" w:themeColor="text1"/>
        </w:rPr>
        <w:t>n aged care</w:t>
      </w:r>
      <w:r w:rsidR="00CF0510" w:rsidRPr="008B0CAC">
        <w:rPr>
          <w:color w:val="1E1544" w:themeColor="text1"/>
        </w:rPr>
        <w:t xml:space="preserve"> means assessment</w:t>
      </w:r>
      <w:r w:rsidRPr="008B0CAC">
        <w:rPr>
          <w:color w:val="1E1544" w:themeColor="text1"/>
        </w:rPr>
        <w:t>.</w:t>
      </w:r>
      <w:r w:rsidR="005D59A6" w:rsidRPr="008B0CAC">
        <w:rPr>
          <w:color w:val="1E1544" w:themeColor="text1"/>
        </w:rPr>
        <w:t xml:space="preserve"> If you’re approved for hardship assistance, the government will pay some</w:t>
      </w:r>
      <w:r w:rsidR="00E243E8" w:rsidRPr="008B0CAC">
        <w:rPr>
          <w:color w:val="1E1544" w:themeColor="text1"/>
        </w:rPr>
        <w:t> </w:t>
      </w:r>
      <w:r w:rsidR="005D59A6" w:rsidRPr="008B0CAC">
        <w:rPr>
          <w:color w:val="1E1544" w:themeColor="text1"/>
        </w:rPr>
        <w:t xml:space="preserve">(or all) of your aged care fees. </w:t>
      </w:r>
      <w:r w:rsidRPr="008B0CAC">
        <w:rPr>
          <w:color w:val="1E1544" w:themeColor="text1"/>
        </w:rPr>
        <w:t xml:space="preserve"> </w:t>
      </w:r>
    </w:p>
    <w:p w14:paraId="129442B3" w14:textId="7D60799A" w:rsidR="005A0B83" w:rsidRPr="008B0CAC" w:rsidRDefault="00D9698D" w:rsidP="001C49D3">
      <w:pPr>
        <w:pStyle w:val="boxtext"/>
        <w:rPr>
          <w:color w:val="1E1544" w:themeColor="text1"/>
        </w:rPr>
      </w:pPr>
      <w:r w:rsidRPr="008B0CAC">
        <w:rPr>
          <w:color w:val="1E1544" w:themeColor="text1"/>
        </w:rPr>
        <w:t xml:space="preserve">To find out more about </w:t>
      </w:r>
      <w:r w:rsidR="00C42E28" w:rsidRPr="008B0CAC">
        <w:rPr>
          <w:color w:val="1E1544" w:themeColor="text1"/>
        </w:rPr>
        <w:t>residential respite care</w:t>
      </w:r>
      <w:r w:rsidRPr="008B0CAC">
        <w:rPr>
          <w:color w:val="1E1544" w:themeColor="text1"/>
        </w:rPr>
        <w:t xml:space="preserve"> visit </w:t>
      </w:r>
      <w:hyperlink r:id="rId15" w:history="1">
        <w:r w:rsidR="003346DB" w:rsidRPr="003346DB">
          <w:rPr>
            <w:rStyle w:val="Hyperlink"/>
            <w:color w:val="2AB1BB" w:themeColor="accent1"/>
          </w:rPr>
          <w:t>m</w:t>
        </w:r>
        <w:r w:rsidRPr="003346DB">
          <w:rPr>
            <w:rStyle w:val="Hyperlink"/>
            <w:color w:val="2AB1BB" w:themeColor="accent1"/>
          </w:rPr>
          <w:t>y</w:t>
        </w:r>
        <w:r w:rsidR="003346DB" w:rsidRPr="003346DB">
          <w:rPr>
            <w:rStyle w:val="Hyperlink"/>
            <w:color w:val="2AB1BB" w:themeColor="accent1"/>
          </w:rPr>
          <w:t>a</w:t>
        </w:r>
        <w:r w:rsidRPr="003346DB">
          <w:rPr>
            <w:rStyle w:val="Hyperlink"/>
            <w:color w:val="2AB1BB" w:themeColor="accent1"/>
          </w:rPr>
          <w:t>ged</w:t>
        </w:r>
        <w:r w:rsidR="003346DB" w:rsidRPr="003346DB">
          <w:rPr>
            <w:rStyle w:val="Hyperlink"/>
            <w:color w:val="2AB1BB" w:themeColor="accent1"/>
          </w:rPr>
          <w:t>c</w:t>
        </w:r>
        <w:r w:rsidRPr="003346DB">
          <w:rPr>
            <w:rStyle w:val="Hyperlink"/>
            <w:color w:val="2AB1BB" w:themeColor="accent1"/>
          </w:rPr>
          <w:t>are.gov.au</w:t>
        </w:r>
      </w:hyperlink>
      <w:r w:rsidR="003346DB">
        <w:rPr>
          <w:color w:val="1E1544" w:themeColor="text1"/>
        </w:rPr>
        <w:t>.</w:t>
      </w:r>
    </w:p>
    <w:sectPr w:rsidR="005A0B83" w:rsidRPr="008B0CAC" w:rsidSect="002C1246">
      <w:headerReference w:type="even" r:id="rId16"/>
      <w:footerReference w:type="even" r:id="rId17"/>
      <w:footerReference w:type="default" r:id="rId18"/>
      <w:headerReference w:type="first" r:id="rId19"/>
      <w:footerReference w:type="first" r:id="rId20"/>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CE4C5" w14:textId="77777777" w:rsidR="0012066E" w:rsidRDefault="0012066E" w:rsidP="0076491B">
      <w:pPr>
        <w:spacing w:before="0" w:after="0" w:line="240" w:lineRule="auto"/>
      </w:pPr>
      <w:r>
        <w:separator/>
      </w:r>
    </w:p>
  </w:endnote>
  <w:endnote w:type="continuationSeparator" w:id="0">
    <w:p w14:paraId="7BC13A25" w14:textId="77777777" w:rsidR="0012066E" w:rsidRDefault="0012066E" w:rsidP="0076491B">
      <w:pPr>
        <w:spacing w:before="0" w:after="0" w:line="240" w:lineRule="auto"/>
      </w:pPr>
      <w:r>
        <w:continuationSeparator/>
      </w:r>
    </w:p>
  </w:endnote>
  <w:endnote w:type="continuationNotice" w:id="1">
    <w:p w14:paraId="4AC1AC9E" w14:textId="77777777" w:rsidR="0012066E" w:rsidRDefault="001206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0329" w14:textId="13DBF89B" w:rsidR="00791450" w:rsidRDefault="00791450">
    <w:pPr>
      <w:pStyle w:val="Footer"/>
    </w:pPr>
    <w:r>
      <w:rPr>
        <w:noProof/>
      </w:rPr>
      <mc:AlternateContent>
        <mc:Choice Requires="wps">
          <w:drawing>
            <wp:anchor distT="0" distB="0" distL="0" distR="0" simplePos="0" relativeHeight="251658243" behindDoc="0" locked="0" layoutInCell="1" allowOverlap="1" wp14:anchorId="78DD09D4" wp14:editId="1EF53B9D">
              <wp:simplePos x="635" y="635"/>
              <wp:positionH relativeFrom="page">
                <wp:align>center</wp:align>
              </wp:positionH>
              <wp:positionV relativeFrom="page">
                <wp:align>bottom</wp:align>
              </wp:positionV>
              <wp:extent cx="551815" cy="480695"/>
              <wp:effectExtent l="0" t="0" r="635" b="0"/>
              <wp:wrapNone/>
              <wp:docPr id="99352834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1C74B7A" w14:textId="15A754B9"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D09D4"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1C74B7A" w14:textId="15A754B9"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59BCD150" w14:textId="77777777" w:rsidTr="2566EFA4">
      <w:trPr>
        <w:trHeight w:val="300"/>
      </w:trPr>
      <w:tc>
        <w:tcPr>
          <w:tcW w:w="3400" w:type="dxa"/>
        </w:tcPr>
        <w:p w14:paraId="2CF28B0F" w14:textId="1C4B50A7" w:rsidR="2566EFA4" w:rsidRDefault="2566EFA4" w:rsidP="2566EFA4">
          <w:pPr>
            <w:pStyle w:val="Header"/>
            <w:ind w:left="-115"/>
          </w:pPr>
        </w:p>
      </w:tc>
      <w:tc>
        <w:tcPr>
          <w:tcW w:w="3400" w:type="dxa"/>
        </w:tcPr>
        <w:p w14:paraId="6FCD8A59" w14:textId="77777777" w:rsidR="2566EFA4" w:rsidRDefault="2566EFA4" w:rsidP="2566EFA4">
          <w:pPr>
            <w:pStyle w:val="Header"/>
            <w:jc w:val="center"/>
          </w:pPr>
        </w:p>
      </w:tc>
      <w:tc>
        <w:tcPr>
          <w:tcW w:w="3400" w:type="dxa"/>
        </w:tcPr>
        <w:p w14:paraId="3B41789C" w14:textId="77777777" w:rsidR="2566EFA4" w:rsidRDefault="2566EFA4" w:rsidP="2566EFA4">
          <w:pPr>
            <w:pStyle w:val="Header"/>
            <w:ind w:right="-115"/>
            <w:jc w:val="right"/>
          </w:pPr>
        </w:p>
      </w:tc>
    </w:tr>
  </w:tbl>
  <w:p w14:paraId="3BB6BF55" w14:textId="77777777" w:rsidR="2566EFA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362933FE" w14:textId="77777777" w:rsidTr="2566EFA4">
      <w:trPr>
        <w:trHeight w:val="300"/>
      </w:trPr>
      <w:tc>
        <w:tcPr>
          <w:tcW w:w="3400" w:type="dxa"/>
        </w:tcPr>
        <w:p w14:paraId="6D68DDC7" w14:textId="6D6E93C0" w:rsidR="2566EFA4" w:rsidRDefault="2566EFA4" w:rsidP="2566EFA4">
          <w:pPr>
            <w:pStyle w:val="Header"/>
            <w:ind w:left="-115"/>
          </w:pPr>
        </w:p>
      </w:tc>
      <w:tc>
        <w:tcPr>
          <w:tcW w:w="3400" w:type="dxa"/>
        </w:tcPr>
        <w:p w14:paraId="6B110491" w14:textId="77777777" w:rsidR="2566EFA4" w:rsidRDefault="2566EFA4" w:rsidP="2566EFA4">
          <w:pPr>
            <w:pStyle w:val="Header"/>
            <w:jc w:val="center"/>
          </w:pPr>
        </w:p>
      </w:tc>
      <w:tc>
        <w:tcPr>
          <w:tcW w:w="3400" w:type="dxa"/>
        </w:tcPr>
        <w:p w14:paraId="06E91076" w14:textId="77777777" w:rsidR="2566EFA4" w:rsidRDefault="2566EFA4" w:rsidP="2566EFA4">
          <w:pPr>
            <w:pStyle w:val="Header"/>
            <w:ind w:right="-115"/>
            <w:jc w:val="right"/>
          </w:pPr>
        </w:p>
      </w:tc>
    </w:tr>
  </w:tbl>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05FE0" w14:textId="77777777" w:rsidR="0012066E" w:rsidRDefault="0012066E" w:rsidP="0076491B">
      <w:pPr>
        <w:spacing w:before="0" w:after="0" w:line="240" w:lineRule="auto"/>
      </w:pPr>
      <w:r>
        <w:separator/>
      </w:r>
    </w:p>
  </w:footnote>
  <w:footnote w:type="continuationSeparator" w:id="0">
    <w:p w14:paraId="2B23A2AE" w14:textId="77777777" w:rsidR="0012066E" w:rsidRDefault="0012066E" w:rsidP="0076491B">
      <w:pPr>
        <w:spacing w:before="0" w:after="0" w:line="240" w:lineRule="auto"/>
      </w:pPr>
      <w:r>
        <w:continuationSeparator/>
      </w:r>
    </w:p>
  </w:footnote>
  <w:footnote w:type="continuationNotice" w:id="1">
    <w:p w14:paraId="482F0F56" w14:textId="77777777" w:rsidR="0012066E" w:rsidRDefault="001206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EB69" w14:textId="18780532" w:rsidR="00791450" w:rsidRDefault="00791450">
    <w:pPr>
      <w:pStyle w:val="Header"/>
    </w:pPr>
    <w:r>
      <w:rPr>
        <w:noProof/>
      </w:rPr>
      <mc:AlternateContent>
        <mc:Choice Requires="wps">
          <w:drawing>
            <wp:anchor distT="0" distB="0" distL="0" distR="0" simplePos="0" relativeHeight="251658242" behindDoc="0" locked="0" layoutInCell="1" allowOverlap="1" wp14:anchorId="4F6C1EE3" wp14:editId="2DF01999">
              <wp:simplePos x="635" y="635"/>
              <wp:positionH relativeFrom="page">
                <wp:align>center</wp:align>
              </wp:positionH>
              <wp:positionV relativeFrom="page">
                <wp:align>top</wp:align>
              </wp:positionV>
              <wp:extent cx="551815" cy="480695"/>
              <wp:effectExtent l="0" t="0" r="635" b="14605"/>
              <wp:wrapNone/>
              <wp:docPr id="10836367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E7853F" w14:textId="35EFB3B3"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C1EE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DE7853F" w14:textId="35EFB3B3" w:rsidR="00791450" w:rsidRPr="00791450" w:rsidRDefault="00791450" w:rsidP="00791450">
                    <w:pPr>
                      <w:spacing w:after="0"/>
                      <w:rPr>
                        <w:rFonts w:ascii="Calibri" w:eastAsia="Calibri" w:hAnsi="Calibri" w:cs="Calibri"/>
                        <w:noProof/>
                        <w:color w:val="FF0000"/>
                        <w:sz w:val="24"/>
                      </w:rPr>
                    </w:pPr>
                    <w:r w:rsidRPr="00791450">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3A1EE164" w:rsidR="0076491B" w:rsidRDefault="000A3E18">
    <w:pPr>
      <w:pStyle w:val="Header"/>
    </w:pPr>
    <w:r>
      <w:rPr>
        <w:noProof/>
      </w:rPr>
      <w:drawing>
        <wp:anchor distT="0" distB="0" distL="114300" distR="114300" simplePos="0" relativeHeight="251658240" behindDoc="0" locked="0" layoutInCell="1" allowOverlap="1" wp14:anchorId="45FE58D0" wp14:editId="6E17B900">
          <wp:simplePos x="0" y="0"/>
          <wp:positionH relativeFrom="page">
            <wp:align>left</wp:align>
          </wp:positionH>
          <wp:positionV relativeFrom="paragraph">
            <wp:posOffset>-1466850</wp:posOffset>
          </wp:positionV>
          <wp:extent cx="8143695" cy="4562475"/>
          <wp:effectExtent l="0" t="0" r="0" b="0"/>
          <wp:wrapNone/>
          <wp:docPr id="19811702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2"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9"/>
  </w:num>
  <w:num w:numId="2" w16cid:durableId="887882813">
    <w:abstractNumId w:val="12"/>
  </w:num>
  <w:num w:numId="3" w16cid:durableId="2099326521">
    <w:abstractNumId w:val="36"/>
  </w:num>
  <w:num w:numId="4" w16cid:durableId="1547790336">
    <w:abstractNumId w:val="37"/>
  </w:num>
  <w:num w:numId="5" w16cid:durableId="1860000748">
    <w:abstractNumId w:val="23"/>
  </w:num>
  <w:num w:numId="6" w16cid:durableId="387412051">
    <w:abstractNumId w:val="6"/>
  </w:num>
  <w:num w:numId="7" w16cid:durableId="1549995288">
    <w:abstractNumId w:val="32"/>
  </w:num>
  <w:num w:numId="8" w16cid:durableId="990331736">
    <w:abstractNumId w:val="27"/>
  </w:num>
  <w:num w:numId="9" w16cid:durableId="1218394114">
    <w:abstractNumId w:val="35"/>
  </w:num>
  <w:num w:numId="10" w16cid:durableId="962155908">
    <w:abstractNumId w:val="0"/>
  </w:num>
  <w:num w:numId="11" w16cid:durableId="440883028">
    <w:abstractNumId w:val="40"/>
  </w:num>
  <w:num w:numId="12" w16cid:durableId="1027488482">
    <w:abstractNumId w:val="15"/>
  </w:num>
  <w:num w:numId="13" w16cid:durableId="112018218">
    <w:abstractNumId w:val="26"/>
  </w:num>
  <w:num w:numId="14" w16cid:durableId="1703019049">
    <w:abstractNumId w:val="1"/>
  </w:num>
  <w:num w:numId="15" w16cid:durableId="1166283392">
    <w:abstractNumId w:val="20"/>
  </w:num>
  <w:num w:numId="16" w16cid:durableId="2041929339">
    <w:abstractNumId w:val="24"/>
  </w:num>
  <w:num w:numId="17" w16cid:durableId="480653444">
    <w:abstractNumId w:val="33"/>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8"/>
  </w:num>
  <w:num w:numId="23" w16cid:durableId="193807228">
    <w:abstractNumId w:val="14"/>
  </w:num>
  <w:num w:numId="24" w16cid:durableId="247495841">
    <w:abstractNumId w:val="2"/>
  </w:num>
  <w:num w:numId="25" w16cid:durableId="421804017">
    <w:abstractNumId w:val="31"/>
  </w:num>
  <w:num w:numId="26" w16cid:durableId="582032510">
    <w:abstractNumId w:val="19"/>
  </w:num>
  <w:num w:numId="27" w16cid:durableId="111245437">
    <w:abstractNumId w:val="7"/>
  </w:num>
  <w:num w:numId="28" w16cid:durableId="20203308">
    <w:abstractNumId w:val="18"/>
  </w:num>
  <w:num w:numId="29" w16cid:durableId="1227835283">
    <w:abstractNumId w:val="3"/>
  </w:num>
  <w:num w:numId="30" w16cid:durableId="1699041111">
    <w:abstractNumId w:val="4"/>
  </w:num>
  <w:num w:numId="31" w16cid:durableId="1822036077">
    <w:abstractNumId w:val="17"/>
  </w:num>
  <w:num w:numId="32" w16cid:durableId="1560822235">
    <w:abstractNumId w:val="11"/>
  </w:num>
  <w:num w:numId="33" w16cid:durableId="1300956314">
    <w:abstractNumId w:val="21"/>
  </w:num>
  <w:num w:numId="34" w16cid:durableId="6298968">
    <w:abstractNumId w:val="30"/>
  </w:num>
  <w:num w:numId="35" w16cid:durableId="1402021974">
    <w:abstractNumId w:val="41"/>
  </w:num>
  <w:num w:numId="36" w16cid:durableId="868378929">
    <w:abstractNumId w:val="34"/>
  </w:num>
  <w:num w:numId="37" w16cid:durableId="1935435993">
    <w:abstractNumId w:val="10"/>
  </w:num>
  <w:num w:numId="38" w16cid:durableId="486283933">
    <w:abstractNumId w:val="29"/>
  </w:num>
  <w:num w:numId="39" w16cid:durableId="1611084985">
    <w:abstractNumId w:val="5"/>
  </w:num>
  <w:num w:numId="40" w16cid:durableId="952782476">
    <w:abstractNumId w:val="38"/>
  </w:num>
  <w:num w:numId="41" w16cid:durableId="1367217720">
    <w:abstractNumId w:val="28"/>
  </w:num>
  <w:num w:numId="42" w16cid:durableId="1811752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023A7"/>
    <w:rsid w:val="000064ED"/>
    <w:rsid w:val="000120DC"/>
    <w:rsid w:val="0001502F"/>
    <w:rsid w:val="00015AF1"/>
    <w:rsid w:val="0002516D"/>
    <w:rsid w:val="00025B56"/>
    <w:rsid w:val="000304C5"/>
    <w:rsid w:val="00031049"/>
    <w:rsid w:val="00031415"/>
    <w:rsid w:val="00032A9B"/>
    <w:rsid w:val="00035425"/>
    <w:rsid w:val="00045064"/>
    <w:rsid w:val="000460DD"/>
    <w:rsid w:val="00047023"/>
    <w:rsid w:val="000525E9"/>
    <w:rsid w:val="0005605A"/>
    <w:rsid w:val="000656E1"/>
    <w:rsid w:val="00070EE3"/>
    <w:rsid w:val="0007208D"/>
    <w:rsid w:val="000728B1"/>
    <w:rsid w:val="00072E50"/>
    <w:rsid w:val="00074BF9"/>
    <w:rsid w:val="00074D0D"/>
    <w:rsid w:val="00080DB0"/>
    <w:rsid w:val="00082571"/>
    <w:rsid w:val="00082F7F"/>
    <w:rsid w:val="00087F30"/>
    <w:rsid w:val="000A1B13"/>
    <w:rsid w:val="000A3E18"/>
    <w:rsid w:val="000A4610"/>
    <w:rsid w:val="000B564D"/>
    <w:rsid w:val="000C2BE5"/>
    <w:rsid w:val="000C432F"/>
    <w:rsid w:val="000C7713"/>
    <w:rsid w:val="000D0104"/>
    <w:rsid w:val="000D0B76"/>
    <w:rsid w:val="000D6ECA"/>
    <w:rsid w:val="000E0AC8"/>
    <w:rsid w:val="000E0D94"/>
    <w:rsid w:val="000E1064"/>
    <w:rsid w:val="000E711B"/>
    <w:rsid w:val="00102F4B"/>
    <w:rsid w:val="00103C86"/>
    <w:rsid w:val="001043C5"/>
    <w:rsid w:val="001044A1"/>
    <w:rsid w:val="00111E0E"/>
    <w:rsid w:val="001124C2"/>
    <w:rsid w:val="0011421D"/>
    <w:rsid w:val="0012066E"/>
    <w:rsid w:val="001327E4"/>
    <w:rsid w:val="00134358"/>
    <w:rsid w:val="00143175"/>
    <w:rsid w:val="0014332F"/>
    <w:rsid w:val="00147F62"/>
    <w:rsid w:val="00164B8D"/>
    <w:rsid w:val="00166311"/>
    <w:rsid w:val="00167BC7"/>
    <w:rsid w:val="0017242E"/>
    <w:rsid w:val="001761FB"/>
    <w:rsid w:val="001822BD"/>
    <w:rsid w:val="0018283E"/>
    <w:rsid w:val="001835A3"/>
    <w:rsid w:val="0018537B"/>
    <w:rsid w:val="00187ABC"/>
    <w:rsid w:val="001919E9"/>
    <w:rsid w:val="0019257D"/>
    <w:rsid w:val="001960C1"/>
    <w:rsid w:val="001A2761"/>
    <w:rsid w:val="001A367E"/>
    <w:rsid w:val="001A38FC"/>
    <w:rsid w:val="001A4BF2"/>
    <w:rsid w:val="001A5508"/>
    <w:rsid w:val="001B53DA"/>
    <w:rsid w:val="001C33DF"/>
    <w:rsid w:val="001C49D3"/>
    <w:rsid w:val="001D4B8C"/>
    <w:rsid w:val="001E408C"/>
    <w:rsid w:val="001E49AF"/>
    <w:rsid w:val="001E66C3"/>
    <w:rsid w:val="001F45C9"/>
    <w:rsid w:val="001F4FB9"/>
    <w:rsid w:val="001F568C"/>
    <w:rsid w:val="001F7288"/>
    <w:rsid w:val="001F7EEE"/>
    <w:rsid w:val="00201390"/>
    <w:rsid w:val="00204790"/>
    <w:rsid w:val="002075F1"/>
    <w:rsid w:val="00210366"/>
    <w:rsid w:val="0021418E"/>
    <w:rsid w:val="00216220"/>
    <w:rsid w:val="0022500F"/>
    <w:rsid w:val="00227EB4"/>
    <w:rsid w:val="002435CE"/>
    <w:rsid w:val="00243C19"/>
    <w:rsid w:val="0024584B"/>
    <w:rsid w:val="002466C1"/>
    <w:rsid w:val="00246AC2"/>
    <w:rsid w:val="00260FEB"/>
    <w:rsid w:val="00261E7A"/>
    <w:rsid w:val="0026280A"/>
    <w:rsid w:val="00266BC4"/>
    <w:rsid w:val="00266F20"/>
    <w:rsid w:val="00271782"/>
    <w:rsid w:val="002755D1"/>
    <w:rsid w:val="00280EA3"/>
    <w:rsid w:val="002911D3"/>
    <w:rsid w:val="00292B28"/>
    <w:rsid w:val="002960D9"/>
    <w:rsid w:val="002A0C20"/>
    <w:rsid w:val="002A0C54"/>
    <w:rsid w:val="002A13FC"/>
    <w:rsid w:val="002A4441"/>
    <w:rsid w:val="002B4B11"/>
    <w:rsid w:val="002B7150"/>
    <w:rsid w:val="002C1246"/>
    <w:rsid w:val="002C1836"/>
    <w:rsid w:val="002C2D46"/>
    <w:rsid w:val="002C3406"/>
    <w:rsid w:val="002C7698"/>
    <w:rsid w:val="002C7AF7"/>
    <w:rsid w:val="002D1139"/>
    <w:rsid w:val="002D50E9"/>
    <w:rsid w:val="002D60FC"/>
    <w:rsid w:val="00302CE0"/>
    <w:rsid w:val="003146D3"/>
    <w:rsid w:val="00324FDF"/>
    <w:rsid w:val="003257DA"/>
    <w:rsid w:val="003346DB"/>
    <w:rsid w:val="00340C0B"/>
    <w:rsid w:val="0034167B"/>
    <w:rsid w:val="003429EA"/>
    <w:rsid w:val="00343D59"/>
    <w:rsid w:val="003459E3"/>
    <w:rsid w:val="00346832"/>
    <w:rsid w:val="00347C96"/>
    <w:rsid w:val="00360B34"/>
    <w:rsid w:val="003619F4"/>
    <w:rsid w:val="003644B4"/>
    <w:rsid w:val="00365754"/>
    <w:rsid w:val="003831D3"/>
    <w:rsid w:val="00384755"/>
    <w:rsid w:val="0038777A"/>
    <w:rsid w:val="0039153B"/>
    <w:rsid w:val="00391D57"/>
    <w:rsid w:val="003924F8"/>
    <w:rsid w:val="00393B89"/>
    <w:rsid w:val="0039499B"/>
    <w:rsid w:val="00396B27"/>
    <w:rsid w:val="00397C52"/>
    <w:rsid w:val="003A5ADA"/>
    <w:rsid w:val="003B023A"/>
    <w:rsid w:val="003C2D4C"/>
    <w:rsid w:val="003C330F"/>
    <w:rsid w:val="003C340F"/>
    <w:rsid w:val="003C4C54"/>
    <w:rsid w:val="003E2754"/>
    <w:rsid w:val="003E2B40"/>
    <w:rsid w:val="003E3697"/>
    <w:rsid w:val="003E4434"/>
    <w:rsid w:val="003E7621"/>
    <w:rsid w:val="003F15EC"/>
    <w:rsid w:val="003F168E"/>
    <w:rsid w:val="003F1A0A"/>
    <w:rsid w:val="00403B0D"/>
    <w:rsid w:val="00414472"/>
    <w:rsid w:val="00415809"/>
    <w:rsid w:val="00416721"/>
    <w:rsid w:val="00417629"/>
    <w:rsid w:val="00417C52"/>
    <w:rsid w:val="00422631"/>
    <w:rsid w:val="00423687"/>
    <w:rsid w:val="00441BE9"/>
    <w:rsid w:val="00446FEB"/>
    <w:rsid w:val="00451F9B"/>
    <w:rsid w:val="00453049"/>
    <w:rsid w:val="00455619"/>
    <w:rsid w:val="004557A0"/>
    <w:rsid w:val="00460FA0"/>
    <w:rsid w:val="004619A1"/>
    <w:rsid w:val="004663C4"/>
    <w:rsid w:val="00467551"/>
    <w:rsid w:val="00471F6D"/>
    <w:rsid w:val="004770D8"/>
    <w:rsid w:val="00490B8D"/>
    <w:rsid w:val="004A2062"/>
    <w:rsid w:val="004B2E50"/>
    <w:rsid w:val="004B2EBF"/>
    <w:rsid w:val="004B720F"/>
    <w:rsid w:val="004C11EB"/>
    <w:rsid w:val="004C148F"/>
    <w:rsid w:val="004C6B8C"/>
    <w:rsid w:val="004C6FB6"/>
    <w:rsid w:val="004D4959"/>
    <w:rsid w:val="004E0B94"/>
    <w:rsid w:val="004E3D90"/>
    <w:rsid w:val="004F41F9"/>
    <w:rsid w:val="004F7E50"/>
    <w:rsid w:val="00503047"/>
    <w:rsid w:val="005035B6"/>
    <w:rsid w:val="00504D37"/>
    <w:rsid w:val="0051188A"/>
    <w:rsid w:val="00512A44"/>
    <w:rsid w:val="005157A7"/>
    <w:rsid w:val="00526436"/>
    <w:rsid w:val="005357C3"/>
    <w:rsid w:val="0053593B"/>
    <w:rsid w:val="00541DF1"/>
    <w:rsid w:val="005420FA"/>
    <w:rsid w:val="00544719"/>
    <w:rsid w:val="00553B3C"/>
    <w:rsid w:val="0055692B"/>
    <w:rsid w:val="00557B61"/>
    <w:rsid w:val="00560BB6"/>
    <w:rsid w:val="0056559A"/>
    <w:rsid w:val="005717BF"/>
    <w:rsid w:val="00577325"/>
    <w:rsid w:val="0058123C"/>
    <w:rsid w:val="0058720F"/>
    <w:rsid w:val="00591EF7"/>
    <w:rsid w:val="005A0B83"/>
    <w:rsid w:val="005A58D5"/>
    <w:rsid w:val="005A614E"/>
    <w:rsid w:val="005B0D7C"/>
    <w:rsid w:val="005C410D"/>
    <w:rsid w:val="005C44FE"/>
    <w:rsid w:val="005C724F"/>
    <w:rsid w:val="005D270A"/>
    <w:rsid w:val="005D4560"/>
    <w:rsid w:val="005D5794"/>
    <w:rsid w:val="005D59A6"/>
    <w:rsid w:val="005E1352"/>
    <w:rsid w:val="005E47F7"/>
    <w:rsid w:val="005F002B"/>
    <w:rsid w:val="005F3A45"/>
    <w:rsid w:val="00602359"/>
    <w:rsid w:val="006030A2"/>
    <w:rsid w:val="00604FA1"/>
    <w:rsid w:val="00610384"/>
    <w:rsid w:val="006109F2"/>
    <w:rsid w:val="00610E2B"/>
    <w:rsid w:val="00610FFC"/>
    <w:rsid w:val="006148D6"/>
    <w:rsid w:val="0061615E"/>
    <w:rsid w:val="00617BC0"/>
    <w:rsid w:val="006216A9"/>
    <w:rsid w:val="0062170E"/>
    <w:rsid w:val="006252FB"/>
    <w:rsid w:val="006309D8"/>
    <w:rsid w:val="00633447"/>
    <w:rsid w:val="00633CCB"/>
    <w:rsid w:val="00633DB4"/>
    <w:rsid w:val="0063545C"/>
    <w:rsid w:val="006379EA"/>
    <w:rsid w:val="00645510"/>
    <w:rsid w:val="00646005"/>
    <w:rsid w:val="00651AAE"/>
    <w:rsid w:val="00655748"/>
    <w:rsid w:val="00655BC8"/>
    <w:rsid w:val="006619C3"/>
    <w:rsid w:val="00662520"/>
    <w:rsid w:val="00663040"/>
    <w:rsid w:val="00664955"/>
    <w:rsid w:val="00664D14"/>
    <w:rsid w:val="00667196"/>
    <w:rsid w:val="00667372"/>
    <w:rsid w:val="00677BC9"/>
    <w:rsid w:val="00680949"/>
    <w:rsid w:val="006813D2"/>
    <w:rsid w:val="00686498"/>
    <w:rsid w:val="0068755E"/>
    <w:rsid w:val="00691C76"/>
    <w:rsid w:val="006941DD"/>
    <w:rsid w:val="00695A63"/>
    <w:rsid w:val="00696FF6"/>
    <w:rsid w:val="006970F0"/>
    <w:rsid w:val="006A5D00"/>
    <w:rsid w:val="006B68DB"/>
    <w:rsid w:val="006B7679"/>
    <w:rsid w:val="006C07D3"/>
    <w:rsid w:val="006C38DE"/>
    <w:rsid w:val="006C576D"/>
    <w:rsid w:val="006C72AB"/>
    <w:rsid w:val="006D01C4"/>
    <w:rsid w:val="006E2171"/>
    <w:rsid w:val="006E4B26"/>
    <w:rsid w:val="006F4704"/>
    <w:rsid w:val="00721E70"/>
    <w:rsid w:val="00722AC8"/>
    <w:rsid w:val="0072330B"/>
    <w:rsid w:val="007236BF"/>
    <w:rsid w:val="007249B0"/>
    <w:rsid w:val="00726939"/>
    <w:rsid w:val="00727D5D"/>
    <w:rsid w:val="0073726C"/>
    <w:rsid w:val="00742BB7"/>
    <w:rsid w:val="00743965"/>
    <w:rsid w:val="00746B36"/>
    <w:rsid w:val="00754FEA"/>
    <w:rsid w:val="007571F9"/>
    <w:rsid w:val="0076491B"/>
    <w:rsid w:val="00783700"/>
    <w:rsid w:val="00791450"/>
    <w:rsid w:val="00792D91"/>
    <w:rsid w:val="00796029"/>
    <w:rsid w:val="007A2A90"/>
    <w:rsid w:val="007A3082"/>
    <w:rsid w:val="007A35C4"/>
    <w:rsid w:val="007A44C2"/>
    <w:rsid w:val="007A52EE"/>
    <w:rsid w:val="007A6EFC"/>
    <w:rsid w:val="007B20C2"/>
    <w:rsid w:val="007B3689"/>
    <w:rsid w:val="007B477A"/>
    <w:rsid w:val="007B6A67"/>
    <w:rsid w:val="007C05E7"/>
    <w:rsid w:val="007C1623"/>
    <w:rsid w:val="007C248D"/>
    <w:rsid w:val="007D0EFD"/>
    <w:rsid w:val="007E1CCA"/>
    <w:rsid w:val="007E444A"/>
    <w:rsid w:val="007E5CB1"/>
    <w:rsid w:val="007F1A01"/>
    <w:rsid w:val="00803227"/>
    <w:rsid w:val="008114FB"/>
    <w:rsid w:val="00812553"/>
    <w:rsid w:val="00817346"/>
    <w:rsid w:val="008248E9"/>
    <w:rsid w:val="00825F34"/>
    <w:rsid w:val="0082783C"/>
    <w:rsid w:val="00842D5C"/>
    <w:rsid w:val="0085096B"/>
    <w:rsid w:val="00853E4D"/>
    <w:rsid w:val="00857F47"/>
    <w:rsid w:val="00860297"/>
    <w:rsid w:val="00866252"/>
    <w:rsid w:val="00875324"/>
    <w:rsid w:val="00875FD4"/>
    <w:rsid w:val="00880DB8"/>
    <w:rsid w:val="00883E04"/>
    <w:rsid w:val="008864B1"/>
    <w:rsid w:val="00887CB5"/>
    <w:rsid w:val="00887FFA"/>
    <w:rsid w:val="008A23C0"/>
    <w:rsid w:val="008A30BF"/>
    <w:rsid w:val="008B0CAC"/>
    <w:rsid w:val="008B126C"/>
    <w:rsid w:val="008C1788"/>
    <w:rsid w:val="008C50F3"/>
    <w:rsid w:val="008C5464"/>
    <w:rsid w:val="008C7A40"/>
    <w:rsid w:val="008D56B8"/>
    <w:rsid w:val="008D769C"/>
    <w:rsid w:val="008E05FA"/>
    <w:rsid w:val="008E3F19"/>
    <w:rsid w:val="008E5DCD"/>
    <w:rsid w:val="008E63BA"/>
    <w:rsid w:val="008E66D5"/>
    <w:rsid w:val="008E6BAA"/>
    <w:rsid w:val="008E7255"/>
    <w:rsid w:val="008E7854"/>
    <w:rsid w:val="008E7B3D"/>
    <w:rsid w:val="008F467F"/>
    <w:rsid w:val="008F4A4E"/>
    <w:rsid w:val="008F4C63"/>
    <w:rsid w:val="008F7743"/>
    <w:rsid w:val="00906CA0"/>
    <w:rsid w:val="00912D41"/>
    <w:rsid w:val="00915364"/>
    <w:rsid w:val="00920C3C"/>
    <w:rsid w:val="00922F98"/>
    <w:rsid w:val="009233A8"/>
    <w:rsid w:val="00930DC5"/>
    <w:rsid w:val="009346B6"/>
    <w:rsid w:val="00936644"/>
    <w:rsid w:val="009471E9"/>
    <w:rsid w:val="00954BA7"/>
    <w:rsid w:val="00957816"/>
    <w:rsid w:val="00960264"/>
    <w:rsid w:val="009617A5"/>
    <w:rsid w:val="0096217A"/>
    <w:rsid w:val="00962A2F"/>
    <w:rsid w:val="00967016"/>
    <w:rsid w:val="00973278"/>
    <w:rsid w:val="00986D24"/>
    <w:rsid w:val="009934D9"/>
    <w:rsid w:val="009A143F"/>
    <w:rsid w:val="009B1A42"/>
    <w:rsid w:val="009B27EF"/>
    <w:rsid w:val="009B2828"/>
    <w:rsid w:val="009B6FC5"/>
    <w:rsid w:val="009C1471"/>
    <w:rsid w:val="009C63A4"/>
    <w:rsid w:val="009C702D"/>
    <w:rsid w:val="009C7C1E"/>
    <w:rsid w:val="009C7E41"/>
    <w:rsid w:val="009D6E39"/>
    <w:rsid w:val="009E1E83"/>
    <w:rsid w:val="009E2911"/>
    <w:rsid w:val="009E5984"/>
    <w:rsid w:val="009E7A86"/>
    <w:rsid w:val="009F1403"/>
    <w:rsid w:val="009F5271"/>
    <w:rsid w:val="00A00EE5"/>
    <w:rsid w:val="00A04105"/>
    <w:rsid w:val="00A11C46"/>
    <w:rsid w:val="00A17F7C"/>
    <w:rsid w:val="00A21E75"/>
    <w:rsid w:val="00A23EC2"/>
    <w:rsid w:val="00A32ACC"/>
    <w:rsid w:val="00A404D2"/>
    <w:rsid w:val="00A46113"/>
    <w:rsid w:val="00A4687A"/>
    <w:rsid w:val="00A76B93"/>
    <w:rsid w:val="00A77A9C"/>
    <w:rsid w:val="00A80448"/>
    <w:rsid w:val="00A810E6"/>
    <w:rsid w:val="00A84AF7"/>
    <w:rsid w:val="00A85DFB"/>
    <w:rsid w:val="00A93590"/>
    <w:rsid w:val="00A93D22"/>
    <w:rsid w:val="00AA0A1F"/>
    <w:rsid w:val="00AA26EC"/>
    <w:rsid w:val="00AA66FE"/>
    <w:rsid w:val="00AA6B77"/>
    <w:rsid w:val="00AA70AD"/>
    <w:rsid w:val="00AB3353"/>
    <w:rsid w:val="00AB4FB2"/>
    <w:rsid w:val="00AC04A6"/>
    <w:rsid w:val="00AC7DFD"/>
    <w:rsid w:val="00AD1C81"/>
    <w:rsid w:val="00AD4733"/>
    <w:rsid w:val="00AD6F93"/>
    <w:rsid w:val="00AE109E"/>
    <w:rsid w:val="00AE3CED"/>
    <w:rsid w:val="00AE59C3"/>
    <w:rsid w:val="00AF17B0"/>
    <w:rsid w:val="00AF3EEB"/>
    <w:rsid w:val="00B020CB"/>
    <w:rsid w:val="00B12CBE"/>
    <w:rsid w:val="00B17C3B"/>
    <w:rsid w:val="00B26044"/>
    <w:rsid w:val="00B30B55"/>
    <w:rsid w:val="00B330F4"/>
    <w:rsid w:val="00B3619C"/>
    <w:rsid w:val="00B428E5"/>
    <w:rsid w:val="00B51B84"/>
    <w:rsid w:val="00B51CD9"/>
    <w:rsid w:val="00B5694F"/>
    <w:rsid w:val="00B642F7"/>
    <w:rsid w:val="00B71230"/>
    <w:rsid w:val="00B74DBA"/>
    <w:rsid w:val="00B92CFB"/>
    <w:rsid w:val="00BA025B"/>
    <w:rsid w:val="00BB19BE"/>
    <w:rsid w:val="00BB5E84"/>
    <w:rsid w:val="00BB7BF0"/>
    <w:rsid w:val="00BC11E8"/>
    <w:rsid w:val="00BC7DFF"/>
    <w:rsid w:val="00BD0EC6"/>
    <w:rsid w:val="00BD175D"/>
    <w:rsid w:val="00BD3784"/>
    <w:rsid w:val="00BD577C"/>
    <w:rsid w:val="00BD5E99"/>
    <w:rsid w:val="00BE0041"/>
    <w:rsid w:val="00BE1F11"/>
    <w:rsid w:val="00BE4006"/>
    <w:rsid w:val="00BE73E0"/>
    <w:rsid w:val="00BF75B6"/>
    <w:rsid w:val="00C008A3"/>
    <w:rsid w:val="00C032EC"/>
    <w:rsid w:val="00C074CB"/>
    <w:rsid w:val="00C17F64"/>
    <w:rsid w:val="00C328BD"/>
    <w:rsid w:val="00C35AC5"/>
    <w:rsid w:val="00C41F5D"/>
    <w:rsid w:val="00C42E28"/>
    <w:rsid w:val="00C445AF"/>
    <w:rsid w:val="00C4549B"/>
    <w:rsid w:val="00C45564"/>
    <w:rsid w:val="00C45CD5"/>
    <w:rsid w:val="00C46331"/>
    <w:rsid w:val="00C47312"/>
    <w:rsid w:val="00C526BE"/>
    <w:rsid w:val="00C5424C"/>
    <w:rsid w:val="00C550C6"/>
    <w:rsid w:val="00C5730A"/>
    <w:rsid w:val="00C63E5C"/>
    <w:rsid w:val="00C63F48"/>
    <w:rsid w:val="00C64918"/>
    <w:rsid w:val="00C72AC7"/>
    <w:rsid w:val="00C73992"/>
    <w:rsid w:val="00C75E50"/>
    <w:rsid w:val="00C76B54"/>
    <w:rsid w:val="00C83019"/>
    <w:rsid w:val="00C86306"/>
    <w:rsid w:val="00C8630F"/>
    <w:rsid w:val="00C86B83"/>
    <w:rsid w:val="00C9187A"/>
    <w:rsid w:val="00CA0CFC"/>
    <w:rsid w:val="00CA6ACF"/>
    <w:rsid w:val="00CA725D"/>
    <w:rsid w:val="00CB014F"/>
    <w:rsid w:val="00CB1A39"/>
    <w:rsid w:val="00CB386B"/>
    <w:rsid w:val="00CB3F10"/>
    <w:rsid w:val="00CB619F"/>
    <w:rsid w:val="00CB6745"/>
    <w:rsid w:val="00CC383C"/>
    <w:rsid w:val="00CD4FA1"/>
    <w:rsid w:val="00CD6455"/>
    <w:rsid w:val="00CE1B84"/>
    <w:rsid w:val="00CE6111"/>
    <w:rsid w:val="00CF0510"/>
    <w:rsid w:val="00CF3528"/>
    <w:rsid w:val="00CF65A4"/>
    <w:rsid w:val="00CF73EF"/>
    <w:rsid w:val="00D0309A"/>
    <w:rsid w:val="00D06BE4"/>
    <w:rsid w:val="00D07965"/>
    <w:rsid w:val="00D07E5B"/>
    <w:rsid w:val="00D14F79"/>
    <w:rsid w:val="00D237AE"/>
    <w:rsid w:val="00D23A1A"/>
    <w:rsid w:val="00D2515D"/>
    <w:rsid w:val="00D2543E"/>
    <w:rsid w:val="00D267AE"/>
    <w:rsid w:val="00D33744"/>
    <w:rsid w:val="00D42568"/>
    <w:rsid w:val="00D44BDC"/>
    <w:rsid w:val="00D47EBB"/>
    <w:rsid w:val="00D5090B"/>
    <w:rsid w:val="00D51859"/>
    <w:rsid w:val="00D60BB4"/>
    <w:rsid w:val="00D61CBD"/>
    <w:rsid w:val="00D63AFC"/>
    <w:rsid w:val="00D64572"/>
    <w:rsid w:val="00D647C2"/>
    <w:rsid w:val="00D833C7"/>
    <w:rsid w:val="00D83792"/>
    <w:rsid w:val="00D83E65"/>
    <w:rsid w:val="00D87330"/>
    <w:rsid w:val="00D93ADC"/>
    <w:rsid w:val="00D93C58"/>
    <w:rsid w:val="00D93C6D"/>
    <w:rsid w:val="00D9698D"/>
    <w:rsid w:val="00D96B16"/>
    <w:rsid w:val="00DA05AD"/>
    <w:rsid w:val="00DA17AA"/>
    <w:rsid w:val="00DA3426"/>
    <w:rsid w:val="00DA5C3E"/>
    <w:rsid w:val="00DB0C61"/>
    <w:rsid w:val="00DB3910"/>
    <w:rsid w:val="00DC5687"/>
    <w:rsid w:val="00DD0677"/>
    <w:rsid w:val="00DD1049"/>
    <w:rsid w:val="00DE28EC"/>
    <w:rsid w:val="00DF2E23"/>
    <w:rsid w:val="00DF4CA6"/>
    <w:rsid w:val="00DF5C6B"/>
    <w:rsid w:val="00E02AEA"/>
    <w:rsid w:val="00E07CA3"/>
    <w:rsid w:val="00E171D0"/>
    <w:rsid w:val="00E243E8"/>
    <w:rsid w:val="00E30418"/>
    <w:rsid w:val="00E318BD"/>
    <w:rsid w:val="00E3583C"/>
    <w:rsid w:val="00E43497"/>
    <w:rsid w:val="00E45307"/>
    <w:rsid w:val="00E46C80"/>
    <w:rsid w:val="00E5049B"/>
    <w:rsid w:val="00E50D93"/>
    <w:rsid w:val="00E52CAF"/>
    <w:rsid w:val="00E5347F"/>
    <w:rsid w:val="00E719D1"/>
    <w:rsid w:val="00E727B3"/>
    <w:rsid w:val="00E739EA"/>
    <w:rsid w:val="00E82C13"/>
    <w:rsid w:val="00E84D1B"/>
    <w:rsid w:val="00E91AE1"/>
    <w:rsid w:val="00E91CEE"/>
    <w:rsid w:val="00E924A5"/>
    <w:rsid w:val="00E95581"/>
    <w:rsid w:val="00EA09E4"/>
    <w:rsid w:val="00EA0C29"/>
    <w:rsid w:val="00EA24BA"/>
    <w:rsid w:val="00EA615A"/>
    <w:rsid w:val="00EA7F49"/>
    <w:rsid w:val="00EB0EE0"/>
    <w:rsid w:val="00EB72C0"/>
    <w:rsid w:val="00EC0AEC"/>
    <w:rsid w:val="00EC784B"/>
    <w:rsid w:val="00ED6DDA"/>
    <w:rsid w:val="00EE64B0"/>
    <w:rsid w:val="00EF1B7E"/>
    <w:rsid w:val="00EF286F"/>
    <w:rsid w:val="00EF493A"/>
    <w:rsid w:val="00F104D5"/>
    <w:rsid w:val="00F127C0"/>
    <w:rsid w:val="00F13F33"/>
    <w:rsid w:val="00F22601"/>
    <w:rsid w:val="00F3333D"/>
    <w:rsid w:val="00F41997"/>
    <w:rsid w:val="00F53EAF"/>
    <w:rsid w:val="00F60643"/>
    <w:rsid w:val="00F61069"/>
    <w:rsid w:val="00F623A5"/>
    <w:rsid w:val="00F625C8"/>
    <w:rsid w:val="00F67516"/>
    <w:rsid w:val="00F70A5D"/>
    <w:rsid w:val="00F7157B"/>
    <w:rsid w:val="00F73CF0"/>
    <w:rsid w:val="00F760E7"/>
    <w:rsid w:val="00F76B45"/>
    <w:rsid w:val="00F76B8F"/>
    <w:rsid w:val="00F77269"/>
    <w:rsid w:val="00F82944"/>
    <w:rsid w:val="00F82C72"/>
    <w:rsid w:val="00F83EA4"/>
    <w:rsid w:val="00FA2483"/>
    <w:rsid w:val="00FA33E6"/>
    <w:rsid w:val="00FA6B27"/>
    <w:rsid w:val="00FB27B7"/>
    <w:rsid w:val="00FB48B0"/>
    <w:rsid w:val="00FC483F"/>
    <w:rsid w:val="00FD44B4"/>
    <w:rsid w:val="00FE0C0C"/>
    <w:rsid w:val="00FE1DD4"/>
    <w:rsid w:val="00FE3BC3"/>
    <w:rsid w:val="00FE4A42"/>
    <w:rsid w:val="00FF2AC1"/>
    <w:rsid w:val="00FF2D8B"/>
    <w:rsid w:val="0200B16E"/>
    <w:rsid w:val="1EBBE4E1"/>
    <w:rsid w:val="22E391D8"/>
    <w:rsid w:val="2566EFA4"/>
    <w:rsid w:val="2684FC64"/>
    <w:rsid w:val="27AB785A"/>
    <w:rsid w:val="2D7EFF7C"/>
    <w:rsid w:val="2ED3E463"/>
    <w:rsid w:val="304E5A1F"/>
    <w:rsid w:val="4A743C46"/>
    <w:rsid w:val="52E09E3D"/>
    <w:rsid w:val="5A7D47AA"/>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2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va.gov.au/what-we-help-with/care-at-home-and-aged-care-services/help-to-pay-for-home-or-aged-care/aged-care-cos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our-work/residential-aged-care/charging/higher-everyday-living-additional-and-extra-service-fees?language=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 TargetMode="External"/><Relationship Id="rId5" Type="http://schemas.openxmlformats.org/officeDocument/2006/relationships/numbering" Target="numbering.xml"/><Relationship Id="rId15" Type="http://schemas.openxmlformats.org/officeDocument/2006/relationships/hyperlink" Target="https://www.myagedcare.gov.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financial-information-servic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3B86C-2C56-4AD3-9D20-2B73B07D3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3.xml><?xml version="1.0" encoding="utf-8"?>
<ds:datastoreItem xmlns:ds="http://schemas.openxmlformats.org/officeDocument/2006/customXml" ds:itemID="{199E034C-5879-4EAA-8647-2103531101AD}">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50951F23-8D21-47CE-A53E-F37BDD5185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Understanding fees for residential respite care</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residential respite care</dc:title>
  <dc:subject/>
  <dc:creator/>
  <cp:keywords/>
  <dc:description/>
  <cp:lastModifiedBy/>
  <cp:revision>1</cp:revision>
  <dcterms:created xsi:type="dcterms:W3CDTF">2025-11-07T06:29:00Z</dcterms:created>
  <dcterms:modified xsi:type="dcterms:W3CDTF">2025-12-11T23:09:00Z</dcterms:modified>
</cp:coreProperties>
</file>