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11644" w14:textId="503CB4A1" w:rsidR="003619F4" w:rsidRDefault="008026AE" w:rsidP="000F0AE8">
      <w:pPr>
        <w:pStyle w:val="Heading1"/>
      </w:pPr>
      <w:r w:rsidRPr="008026AE">
        <w:t>Training checklist</w:t>
      </w:r>
      <w:r w:rsidR="00692581">
        <w:t xml:space="preserve"> –</w:t>
      </w:r>
      <w:r w:rsidRPr="008026AE">
        <w:t xml:space="preserve"> </w:t>
      </w:r>
      <w:r>
        <w:t xml:space="preserve">aged care </w:t>
      </w:r>
      <w:r w:rsidR="00A20B30" w:rsidRPr="000F0AE8">
        <w:t>provider</w:t>
      </w:r>
      <w:r w:rsidR="006F56F1" w:rsidRPr="000F0AE8">
        <w:t>s</w:t>
      </w:r>
    </w:p>
    <w:p w14:paraId="235B779B" w14:textId="7E669666" w:rsidR="009859AB" w:rsidRDefault="009859AB" w:rsidP="00BF293F">
      <w:r w:rsidRPr="009859AB">
        <w:t>Use this checklist to identify the modules that suit your organisation and track completion</w:t>
      </w:r>
      <w:r>
        <w:t>.</w:t>
      </w:r>
    </w:p>
    <w:tbl>
      <w:tblPr>
        <w:tblStyle w:val="PlainTable1"/>
        <w:tblW w:w="0" w:type="auto"/>
        <w:tblLook w:val="04A0" w:firstRow="1" w:lastRow="0" w:firstColumn="1" w:lastColumn="0" w:noHBand="0" w:noVBand="1"/>
      </w:tblPr>
      <w:tblGrid>
        <w:gridCol w:w="2858"/>
        <w:gridCol w:w="1594"/>
        <w:gridCol w:w="1113"/>
        <w:gridCol w:w="1402"/>
        <w:gridCol w:w="948"/>
        <w:gridCol w:w="1195"/>
        <w:gridCol w:w="3444"/>
        <w:gridCol w:w="1983"/>
      </w:tblGrid>
      <w:tr w:rsidR="00D0622F" w14:paraId="6B029220" w14:textId="77777777" w:rsidTr="00DB1E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D4D4D4"/>
          </w:tcPr>
          <w:p w14:paraId="46F8AAB7" w14:textId="23B34655" w:rsidR="00692581" w:rsidRPr="008B7001" w:rsidRDefault="00692581" w:rsidP="009859AB">
            <w:pPr>
              <w:rPr>
                <w:b w:val="0"/>
                <w:bCs w:val="0"/>
                <w:sz w:val="20"/>
                <w:szCs w:val="20"/>
              </w:rPr>
            </w:pPr>
            <w:r w:rsidRPr="008B7001">
              <w:rPr>
                <w:sz w:val="20"/>
                <w:szCs w:val="20"/>
              </w:rPr>
              <w:t>Training Module</w:t>
            </w:r>
          </w:p>
        </w:tc>
        <w:tc>
          <w:tcPr>
            <w:tcW w:w="1594" w:type="dxa"/>
            <w:shd w:val="clear" w:color="auto" w:fill="D4D4D4"/>
          </w:tcPr>
          <w:p w14:paraId="4CB9FD9B" w14:textId="5DB648D3"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Date Available</w:t>
            </w:r>
          </w:p>
        </w:tc>
        <w:tc>
          <w:tcPr>
            <w:tcW w:w="1113" w:type="dxa"/>
            <w:shd w:val="clear" w:color="auto" w:fill="D4D4D4"/>
          </w:tcPr>
          <w:p w14:paraId="1642F5F5" w14:textId="67EBF940"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Duration</w:t>
            </w:r>
          </w:p>
        </w:tc>
        <w:tc>
          <w:tcPr>
            <w:tcW w:w="1402" w:type="dxa"/>
            <w:shd w:val="clear" w:color="auto" w:fill="D4D4D4"/>
          </w:tcPr>
          <w:p w14:paraId="21E278E5" w14:textId="008100B5"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Prerequisite</w:t>
            </w:r>
          </w:p>
        </w:tc>
        <w:tc>
          <w:tcPr>
            <w:tcW w:w="948" w:type="dxa"/>
            <w:shd w:val="clear" w:color="auto" w:fill="D4D4D4"/>
          </w:tcPr>
          <w:p w14:paraId="0844A836" w14:textId="5FACFCF3"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Due by</w:t>
            </w:r>
          </w:p>
        </w:tc>
        <w:tc>
          <w:tcPr>
            <w:tcW w:w="1195" w:type="dxa"/>
            <w:shd w:val="clear" w:color="auto" w:fill="D4D4D4"/>
          </w:tcPr>
          <w:p w14:paraId="4CF5C9E0" w14:textId="54AED32D"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Credential</w:t>
            </w:r>
          </w:p>
        </w:tc>
        <w:tc>
          <w:tcPr>
            <w:tcW w:w="3444" w:type="dxa"/>
            <w:shd w:val="clear" w:color="auto" w:fill="D4D4D4"/>
          </w:tcPr>
          <w:p w14:paraId="0C4E814D" w14:textId="4B4072FB"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Owner/Contact</w:t>
            </w:r>
          </w:p>
        </w:tc>
        <w:tc>
          <w:tcPr>
            <w:tcW w:w="1983" w:type="dxa"/>
            <w:shd w:val="clear" w:color="auto" w:fill="D4D4D4"/>
          </w:tcPr>
          <w:p w14:paraId="3AC3222B" w14:textId="004D1DB7" w:rsidR="00692581" w:rsidRPr="008B7001" w:rsidRDefault="00692581" w:rsidP="009859AB">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8B7001">
              <w:rPr>
                <w:sz w:val="20"/>
                <w:szCs w:val="20"/>
              </w:rPr>
              <w:t>Status</w:t>
            </w:r>
          </w:p>
        </w:tc>
      </w:tr>
      <w:tr w:rsidR="00D0622F" w14:paraId="6881A286"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44254DAB" w14:textId="002BD7A8" w:rsidR="00692581" w:rsidRPr="00A341C1" w:rsidRDefault="00692581" w:rsidP="00692581">
            <w:pPr>
              <w:rPr>
                <w:color w:val="0070C0"/>
                <w:sz w:val="20"/>
                <w:szCs w:val="20"/>
                <w:lang w:eastAsia="en-AU"/>
              </w:rPr>
            </w:pPr>
            <w:hyperlink r:id="rId11" w:anchor="module-1-understanding-and-adapting-to-the-aged-care-act-2024" w:history="1">
              <w:r w:rsidRPr="00A341C1">
                <w:rPr>
                  <w:rStyle w:val="Hyperlink"/>
                  <w:color w:val="0070C0"/>
                  <w:sz w:val="20"/>
                </w:rPr>
                <w:t>Module 1:</w:t>
              </w:r>
              <w:r w:rsidRPr="00A341C1">
                <w:rPr>
                  <w:rStyle w:val="Hyperlink"/>
                  <w:color w:val="0070C0"/>
                  <w:sz w:val="20"/>
                  <w:szCs w:val="20"/>
                  <w:lang w:val="en-GB" w:eastAsia="en-AU"/>
                </w:rPr>
                <w:t xml:space="preserve"> Your guide to the </w:t>
              </w:r>
              <w:r w:rsidRPr="00A341C1">
                <w:rPr>
                  <w:rStyle w:val="Hyperlink"/>
                  <w:i/>
                  <w:iCs/>
                  <w:color w:val="0070C0"/>
                  <w:sz w:val="20"/>
                  <w:szCs w:val="20"/>
                  <w:lang w:val="en-GB" w:eastAsia="en-AU"/>
                </w:rPr>
                <w:t>Aged Care Act 2024</w:t>
              </w:r>
              <w:r w:rsidRPr="00A341C1">
                <w:rPr>
                  <w:rStyle w:val="Hyperlink"/>
                  <w:color w:val="0070C0"/>
                  <w:sz w:val="20"/>
                  <w:szCs w:val="20"/>
                  <w:lang w:val="en-GB" w:eastAsia="en-AU"/>
                </w:rPr>
                <w:t>: Understanding and adapting</w:t>
              </w:r>
            </w:hyperlink>
            <w:r w:rsidRPr="00A341C1">
              <w:rPr>
                <w:color w:val="0070C0"/>
                <w:sz w:val="20"/>
                <w:szCs w:val="20"/>
                <w:lang w:val="en-GB" w:eastAsia="en-AU"/>
              </w:rPr>
              <w:t>  </w:t>
            </w:r>
            <w:r w:rsidRPr="00A341C1">
              <w:rPr>
                <w:color w:val="0070C0"/>
                <w:sz w:val="20"/>
                <w:szCs w:val="20"/>
                <w:lang w:eastAsia="en-AU"/>
              </w:rPr>
              <w:t> </w:t>
            </w:r>
          </w:p>
          <w:p w14:paraId="5CACD2E7" w14:textId="66217249" w:rsidR="00692581" w:rsidRPr="00692581" w:rsidRDefault="00692581" w:rsidP="00692581">
            <w:pPr>
              <w:rPr>
                <w:sz w:val="20"/>
                <w:szCs w:val="20"/>
              </w:rPr>
            </w:pPr>
            <w:r w:rsidRPr="001C44FA">
              <w:rPr>
                <w:rStyle w:val="Strong"/>
              </w:rPr>
              <w:t>Purpose:</w:t>
            </w:r>
            <w:r w:rsidRPr="00692581">
              <w:rPr>
                <w:sz w:val="20"/>
                <w:szCs w:val="20"/>
                <w:lang w:eastAsia="en-AU"/>
              </w:rPr>
              <w:t xml:space="preserve"> This module gives you a clear overview of the key changes introduced by the </w:t>
            </w:r>
            <w:r w:rsidRPr="00692581">
              <w:rPr>
                <w:i/>
                <w:iCs/>
                <w:sz w:val="20"/>
                <w:szCs w:val="20"/>
                <w:lang w:eastAsia="en-AU"/>
              </w:rPr>
              <w:t>Aged Care Act</w:t>
            </w:r>
            <w:r w:rsidRPr="00692581">
              <w:rPr>
                <w:sz w:val="20"/>
                <w:szCs w:val="20"/>
                <w:lang w:eastAsia="en-AU"/>
              </w:rPr>
              <w:t xml:space="preserve"> from 1 November 2025.  </w:t>
            </w:r>
          </w:p>
        </w:tc>
        <w:tc>
          <w:tcPr>
            <w:tcW w:w="1594" w:type="dxa"/>
            <w:shd w:val="clear" w:color="auto" w:fill="auto"/>
          </w:tcPr>
          <w:p w14:paraId="6D23DCBB" w14:textId="4EF66453"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14:paraId="13D7D298" w14:textId="6C420AAD"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20-30 mins</w:t>
            </w:r>
          </w:p>
        </w:tc>
        <w:tc>
          <w:tcPr>
            <w:tcW w:w="1402" w:type="dxa"/>
            <w:shd w:val="clear" w:color="auto" w:fill="auto"/>
          </w:tcPr>
          <w:p w14:paraId="59B6D0FB" w14:textId="5EDE2C72"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14:paraId="557C1D20" w14:textId="5ECC7E32"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Jul-Nov 2025</w:t>
            </w:r>
          </w:p>
        </w:tc>
        <w:tc>
          <w:tcPr>
            <w:tcW w:w="1195" w:type="dxa"/>
            <w:shd w:val="clear" w:color="auto" w:fill="auto"/>
          </w:tcPr>
          <w:p w14:paraId="15763CB4" w14:textId="41628F5F" w:rsidR="00692581" w:rsidRPr="00692581" w:rsidRDefault="00692581" w:rsidP="009859AB">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lang w:val="en-GB" w:eastAsia="en-AU"/>
              </w:rPr>
              <w:t>Quiz-Certificate</w:t>
            </w:r>
          </w:p>
        </w:tc>
        <w:tc>
          <w:tcPr>
            <w:tcW w:w="3444" w:type="dxa"/>
            <w:shd w:val="clear" w:color="auto" w:fill="auto"/>
          </w:tcPr>
          <w:p w14:paraId="74038454" w14:textId="11658396" w:rsidR="00692581" w:rsidRPr="00692581" w:rsidRDefault="00692581" w:rsidP="00D0622F">
            <w:pPr>
              <w:cnfStyle w:val="000000100000" w:firstRow="0" w:lastRow="0" w:firstColumn="0" w:lastColumn="0" w:oddVBand="0" w:evenVBand="0" w:oddHBand="1"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2" w:history="1">
              <w:r w:rsidRPr="00692581">
                <w:rPr>
                  <w:rStyle w:val="Hyperlink"/>
                  <w:color w:val="0070C0"/>
                  <w:sz w:val="20"/>
                  <w:szCs w:val="20"/>
                  <w:lang w:val="en-GB" w:eastAsia="en-AU"/>
                </w:rPr>
                <w:t>educationnewact@health.gov.au</w:t>
              </w:r>
            </w:hyperlink>
            <w:r w:rsidRPr="00692581">
              <w:rPr>
                <w:color w:val="0070C0"/>
                <w:sz w:val="20"/>
                <w:szCs w:val="20"/>
                <w:lang w:val="en-GB" w:eastAsia="en-AU"/>
              </w:rPr>
              <w:t xml:space="preserve"> </w:t>
            </w:r>
          </w:p>
        </w:tc>
        <w:tc>
          <w:tcPr>
            <w:tcW w:w="1983" w:type="dxa"/>
            <w:shd w:val="clear" w:color="auto" w:fill="auto"/>
          </w:tcPr>
          <w:p w14:paraId="1CAEA40C" w14:textId="0B5FEED3" w:rsidR="00692581" w:rsidRDefault="007B290A" w:rsidP="00EE111E">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52074724"/>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sidRPr="0004355B">
              <w:rPr>
                <w:sz w:val="20"/>
                <w:szCs w:val="20"/>
                <w:lang w:val="en-GB" w:eastAsia="en-AU"/>
              </w:rPr>
              <w:t>Not started</w:t>
            </w:r>
          </w:p>
          <w:p w14:paraId="72D82525" w14:textId="7A59C80D" w:rsidR="00692581" w:rsidRDefault="007B290A" w:rsidP="00EE111E">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63410331"/>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In progress</w:t>
            </w:r>
          </w:p>
          <w:p w14:paraId="6915E38A" w14:textId="615C8BCA" w:rsidR="00692581" w:rsidRDefault="007B290A" w:rsidP="00692581">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31096273"/>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Complete</w:t>
            </w:r>
          </w:p>
          <w:p w14:paraId="45F87A89" w14:textId="241DFE4D" w:rsidR="00692581" w:rsidRPr="00692581" w:rsidRDefault="007B290A" w:rsidP="00692581">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594672093"/>
                <w14:checkbox>
                  <w14:checked w14:val="0"/>
                  <w14:checkedState w14:val="2612" w14:font="MS Gothic"/>
                  <w14:uncheckedState w14:val="2610" w14:font="MS Gothic"/>
                </w14:checkbox>
              </w:sdtPr>
              <w:sdtEndPr/>
              <w:sdtContent>
                <w:r w:rsidR="00793810">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692581">
              <w:rPr>
                <w:sz w:val="20"/>
                <w:szCs w:val="20"/>
                <w:lang w:val="en-GB" w:eastAsia="en-AU"/>
              </w:rPr>
              <w:t>Needs review</w:t>
            </w:r>
          </w:p>
        </w:tc>
      </w:tr>
      <w:tr w:rsidR="00D0622F" w14:paraId="71098B74"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4FC914A" w14:textId="4FBE271B" w:rsidR="00793810" w:rsidRPr="00756874" w:rsidRDefault="00793810" w:rsidP="00793810">
            <w:pPr>
              <w:rPr>
                <w:i/>
                <w:iCs/>
                <w:color w:val="0070C0"/>
                <w:sz w:val="20"/>
                <w:szCs w:val="20"/>
                <w:lang w:eastAsia="en-AU"/>
              </w:rPr>
            </w:pPr>
            <w:hyperlink r:id="rId13" w:anchor="module-2-aligning-to-changes-implementing-the-aged-care-act-2024" w:history="1">
              <w:r w:rsidRPr="00756874">
                <w:rPr>
                  <w:rStyle w:val="Hyperlink"/>
                  <w:color w:val="0070C0"/>
                  <w:sz w:val="20"/>
                </w:rPr>
                <w:t>Module 2:</w:t>
              </w:r>
              <w:r w:rsidRPr="00756874">
                <w:rPr>
                  <w:rStyle w:val="Hyperlink"/>
                  <w:color w:val="0070C0"/>
                  <w:sz w:val="20"/>
                  <w:szCs w:val="20"/>
                  <w:lang w:val="en-GB" w:eastAsia="en-AU"/>
                </w:rPr>
                <w:t xml:space="preserve"> </w:t>
              </w:r>
              <w:r w:rsidRPr="00756874">
                <w:rPr>
                  <w:rStyle w:val="Hyperlink"/>
                  <w:color w:val="0070C0"/>
                  <w:sz w:val="20"/>
                  <w:szCs w:val="20"/>
                  <w:lang w:eastAsia="en-AU"/>
                </w:rPr>
                <w:t xml:space="preserve">Aligning to changes – implementing the </w:t>
              </w:r>
              <w:r w:rsidRPr="00756874">
                <w:rPr>
                  <w:rStyle w:val="Hyperlink"/>
                  <w:i/>
                  <w:iCs/>
                  <w:color w:val="0070C0"/>
                  <w:sz w:val="20"/>
                  <w:szCs w:val="20"/>
                  <w:lang w:eastAsia="en-AU"/>
                </w:rPr>
                <w:t>Aged Care Act 2024</w:t>
              </w:r>
            </w:hyperlink>
          </w:p>
          <w:p w14:paraId="5044D6D4" w14:textId="085E9077" w:rsidR="00793810" w:rsidRPr="00692581" w:rsidRDefault="00793810" w:rsidP="00793810">
            <w:pPr>
              <w:rPr>
                <w:sz w:val="20"/>
                <w:szCs w:val="20"/>
              </w:rPr>
            </w:pPr>
            <w:r w:rsidRPr="001C44FA">
              <w:rPr>
                <w:rStyle w:val="Strong"/>
              </w:rPr>
              <w:t>Purpose:</w:t>
            </w:r>
            <w:r w:rsidRPr="00692581">
              <w:rPr>
                <w:sz w:val="20"/>
                <w:szCs w:val="20"/>
                <w:lang w:eastAsia="en-AU"/>
              </w:rPr>
              <w:t xml:space="preserve"> This module supports you to understand and align with the upcoming requirements of the new Act. It covers key changes to operations, workforce practices, systems and processes, and explains what needs to be in place by the implementation dates.  </w:t>
            </w:r>
          </w:p>
        </w:tc>
        <w:tc>
          <w:tcPr>
            <w:tcW w:w="1594" w:type="dxa"/>
          </w:tcPr>
          <w:p w14:paraId="7BF26F49" w14:textId="20FAE3FA"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1EA42F6B" w14:textId="43EF6BCD"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20-30 mins</w:t>
            </w:r>
          </w:p>
        </w:tc>
        <w:tc>
          <w:tcPr>
            <w:tcW w:w="1402" w:type="dxa"/>
          </w:tcPr>
          <w:p w14:paraId="1BBBE4EE" w14:textId="79EC6713"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New Aged Care Act Module 1</w:t>
            </w:r>
          </w:p>
        </w:tc>
        <w:tc>
          <w:tcPr>
            <w:tcW w:w="948" w:type="dxa"/>
          </w:tcPr>
          <w:p w14:paraId="124A35C3" w14:textId="73BC3651"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Sep-Nov 2025</w:t>
            </w:r>
          </w:p>
        </w:tc>
        <w:tc>
          <w:tcPr>
            <w:tcW w:w="1195" w:type="dxa"/>
          </w:tcPr>
          <w:p w14:paraId="43FD2F44" w14:textId="7D2304B4"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lang w:val="en-GB" w:eastAsia="en-AU"/>
              </w:rPr>
              <w:t>Quiz-Certificate</w:t>
            </w:r>
          </w:p>
        </w:tc>
        <w:tc>
          <w:tcPr>
            <w:tcW w:w="3444" w:type="dxa"/>
          </w:tcPr>
          <w:p w14:paraId="630B0ABC" w14:textId="11BB3D30" w:rsidR="00793810" w:rsidRPr="00692581" w:rsidRDefault="00793810" w:rsidP="00D0622F">
            <w:pPr>
              <w:cnfStyle w:val="000000000000" w:firstRow="0" w:lastRow="0" w:firstColumn="0" w:lastColumn="0" w:oddVBand="0" w:evenVBand="0" w:oddHBand="0"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4" w:history="1">
              <w:r w:rsidRPr="00692581">
                <w:rPr>
                  <w:rStyle w:val="Hyperlink"/>
                  <w:color w:val="0070C0"/>
                  <w:sz w:val="20"/>
                  <w:szCs w:val="20"/>
                  <w:lang w:val="en-GB" w:eastAsia="en-AU"/>
                </w:rPr>
                <w:t>educationnewact@health.gov.au</w:t>
              </w:r>
            </w:hyperlink>
          </w:p>
        </w:tc>
        <w:tc>
          <w:tcPr>
            <w:tcW w:w="1983" w:type="dxa"/>
          </w:tcPr>
          <w:p w14:paraId="45396108"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52378081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454C3CDC"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00970436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8C78C4E"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84444835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39A7AFA1" w14:textId="3A5E51A5" w:rsidR="00793810" w:rsidRPr="00692581" w:rsidRDefault="007B290A"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06336822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1BE6EBBB"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7E35D274" w14:textId="64DAAC5F" w:rsidR="00793810" w:rsidRPr="00E478B6" w:rsidRDefault="00793810" w:rsidP="00793810">
            <w:pPr>
              <w:rPr>
                <w:color w:val="0070C0"/>
                <w:sz w:val="20"/>
                <w:szCs w:val="20"/>
                <w:lang w:eastAsia="en-AU"/>
              </w:rPr>
            </w:pPr>
            <w:hyperlink r:id="rId15" w:anchor="module-3-release-1-building-workforce-capability-and-readiness" w:history="1">
              <w:r w:rsidRPr="00E478B6">
                <w:rPr>
                  <w:rStyle w:val="Hyperlink"/>
                  <w:color w:val="0070C0"/>
                  <w:sz w:val="20"/>
                </w:rPr>
                <w:t>Module 3</w:t>
              </w:r>
              <w:r w:rsidR="00504996" w:rsidRPr="00E478B6">
                <w:rPr>
                  <w:rStyle w:val="Hyperlink"/>
                  <w:color w:val="0070C0"/>
                  <w:sz w:val="20"/>
                </w:rPr>
                <w:t xml:space="preserve"> – Release 1</w:t>
              </w:r>
              <w:r w:rsidRPr="00E478B6">
                <w:rPr>
                  <w:rStyle w:val="Hyperlink"/>
                  <w:color w:val="0070C0"/>
                  <w:sz w:val="20"/>
                </w:rPr>
                <w:t>:</w:t>
              </w:r>
              <w:r w:rsidRPr="00E478B6">
                <w:rPr>
                  <w:rStyle w:val="Hyperlink"/>
                  <w:color w:val="0070C0"/>
                  <w:sz w:val="20"/>
                  <w:szCs w:val="20"/>
                  <w:lang w:val="en-GB" w:eastAsia="en-AU"/>
                </w:rPr>
                <w:t xml:space="preserve"> </w:t>
              </w:r>
              <w:r w:rsidR="00504996" w:rsidRPr="00E478B6">
                <w:rPr>
                  <w:rStyle w:val="Hyperlink"/>
                  <w:color w:val="0070C0"/>
                  <w:sz w:val="20"/>
                  <w:szCs w:val="20"/>
                  <w:lang w:eastAsia="en-AU"/>
                </w:rPr>
                <w:t>Building workforce capability and readiness</w:t>
              </w:r>
            </w:hyperlink>
          </w:p>
          <w:p w14:paraId="1637C46C" w14:textId="31B539F0" w:rsidR="00793810" w:rsidRPr="00756874" w:rsidRDefault="00793810" w:rsidP="00793810">
            <w:pPr>
              <w:rPr>
                <w:sz w:val="20"/>
                <w:szCs w:val="20"/>
              </w:rPr>
            </w:pPr>
            <w:r w:rsidRPr="00756874">
              <w:rPr>
                <w:rStyle w:val="Strong"/>
              </w:rPr>
              <w:t>Purpose:</w:t>
            </w:r>
            <w:r w:rsidRPr="00756874">
              <w:rPr>
                <w:sz w:val="20"/>
                <w:szCs w:val="20"/>
                <w:lang w:eastAsia="en-AU"/>
              </w:rPr>
              <w:t xml:space="preserve"> This </w:t>
            </w:r>
            <w:r w:rsidR="00ED3B4C" w:rsidRPr="00756874">
              <w:rPr>
                <w:sz w:val="20"/>
                <w:szCs w:val="20"/>
                <w:lang w:eastAsia="en-AU"/>
              </w:rPr>
              <w:t>release</w:t>
            </w:r>
            <w:r w:rsidR="00504996" w:rsidRPr="00756874">
              <w:rPr>
                <w:sz w:val="20"/>
                <w:szCs w:val="20"/>
                <w:lang w:eastAsia="en-AU"/>
              </w:rPr>
              <w:t xml:space="preserve"> is</w:t>
            </w:r>
            <w:r w:rsidRPr="00756874">
              <w:rPr>
                <w:sz w:val="20"/>
                <w:szCs w:val="20"/>
                <w:lang w:eastAsia="en-AU"/>
              </w:rPr>
              <w:t xml:space="preserve"> </w:t>
            </w:r>
            <w:r w:rsidR="00504996" w:rsidRPr="00756874">
              <w:rPr>
                <w:sz w:val="20"/>
                <w:szCs w:val="20"/>
                <w:lang w:eastAsia="en-AU"/>
              </w:rPr>
              <w:t>a toolkit providing you with practical resources to support you to uplift capability in your workforce and lead them through change.</w:t>
            </w:r>
          </w:p>
        </w:tc>
        <w:tc>
          <w:tcPr>
            <w:tcW w:w="1594" w:type="dxa"/>
            <w:shd w:val="clear" w:color="auto" w:fill="auto"/>
          </w:tcPr>
          <w:p w14:paraId="747730A2" w14:textId="5EC037C6" w:rsidR="00793810" w:rsidRPr="00B05B16" w:rsidRDefault="00F72440" w:rsidP="00793810">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Now</w:t>
            </w:r>
          </w:p>
        </w:tc>
        <w:tc>
          <w:tcPr>
            <w:tcW w:w="1113" w:type="dxa"/>
            <w:shd w:val="clear" w:color="auto" w:fill="auto"/>
          </w:tcPr>
          <w:p w14:paraId="1B91A90B" w14:textId="28547C15" w:rsidR="00B05B16" w:rsidRPr="00756874" w:rsidRDefault="00B05B16" w:rsidP="00793810">
            <w:pPr>
              <w:cnfStyle w:val="000000100000" w:firstRow="0" w:lastRow="0" w:firstColumn="0" w:lastColumn="0" w:oddVBand="0" w:evenVBand="0" w:oddHBand="1" w:evenHBand="0" w:firstRowFirstColumn="0" w:firstRowLastColumn="0" w:lastRowFirstColumn="0" w:lastRowLastColumn="0"/>
              <w:rPr>
                <w:sz w:val="20"/>
                <w:szCs w:val="20"/>
              </w:rPr>
            </w:pPr>
            <w:r w:rsidRPr="00B05B16">
              <w:rPr>
                <w:sz w:val="20"/>
                <w:szCs w:val="20"/>
              </w:rPr>
              <w:t>20-30</w:t>
            </w:r>
            <w:r w:rsidRPr="00B05B16">
              <w:rPr>
                <w:sz w:val="20"/>
                <w:szCs w:val="20"/>
              </w:rPr>
              <w:br/>
              <w:t>mins</w:t>
            </w:r>
          </w:p>
        </w:tc>
        <w:tc>
          <w:tcPr>
            <w:tcW w:w="1402" w:type="dxa"/>
            <w:shd w:val="clear" w:color="auto" w:fill="auto"/>
          </w:tcPr>
          <w:p w14:paraId="3E0EDDF1" w14:textId="6D93A2ED" w:rsidR="00793810" w:rsidRPr="00756874"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New Aged Care Act Modules 1</w:t>
            </w:r>
            <w:r w:rsidR="00504996" w:rsidRPr="00756874">
              <w:rPr>
                <w:sz w:val="20"/>
                <w:szCs w:val="20"/>
              </w:rPr>
              <w:t xml:space="preserve"> and </w:t>
            </w:r>
            <w:r w:rsidRPr="00756874">
              <w:rPr>
                <w:sz w:val="20"/>
                <w:szCs w:val="20"/>
              </w:rPr>
              <w:t>2</w:t>
            </w:r>
            <w:r w:rsidR="00504996" w:rsidRPr="00756874">
              <w:rPr>
                <w:sz w:val="20"/>
                <w:szCs w:val="20"/>
              </w:rPr>
              <w:t xml:space="preserve"> </w:t>
            </w:r>
          </w:p>
        </w:tc>
        <w:tc>
          <w:tcPr>
            <w:tcW w:w="948" w:type="dxa"/>
            <w:shd w:val="clear" w:color="auto" w:fill="auto"/>
          </w:tcPr>
          <w:p w14:paraId="5B654350" w14:textId="1D66553B" w:rsidR="00793810" w:rsidRPr="00756874" w:rsidRDefault="00791A52"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Oct</w:t>
            </w:r>
            <w:r w:rsidR="00793810" w:rsidRPr="00756874">
              <w:rPr>
                <w:sz w:val="20"/>
                <w:szCs w:val="20"/>
              </w:rPr>
              <w:t xml:space="preserve"> 2025-Mar 2026</w:t>
            </w:r>
          </w:p>
        </w:tc>
        <w:tc>
          <w:tcPr>
            <w:tcW w:w="1195" w:type="dxa"/>
            <w:shd w:val="clear" w:color="auto" w:fill="auto"/>
          </w:tcPr>
          <w:p w14:paraId="56D428F5" w14:textId="1A9F7AF4" w:rsidR="00793810" w:rsidRPr="00756874" w:rsidRDefault="00504996" w:rsidP="00793810">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rPr>
              <w:t>N/A</w:t>
            </w:r>
          </w:p>
        </w:tc>
        <w:tc>
          <w:tcPr>
            <w:tcW w:w="3444" w:type="dxa"/>
            <w:shd w:val="clear" w:color="auto" w:fill="auto"/>
          </w:tcPr>
          <w:p w14:paraId="24341121" w14:textId="62D2DDD5" w:rsidR="00793810" w:rsidRPr="00756874" w:rsidRDefault="00793810" w:rsidP="00D0622F">
            <w:pPr>
              <w:cnfStyle w:val="000000100000" w:firstRow="0" w:lastRow="0" w:firstColumn="0" w:lastColumn="0" w:oddVBand="0" w:evenVBand="0" w:oddHBand="1" w:evenHBand="0" w:firstRowFirstColumn="0" w:firstRowLastColumn="0" w:lastRowFirstColumn="0" w:lastRowLastColumn="0"/>
              <w:rPr>
                <w:sz w:val="20"/>
                <w:szCs w:val="20"/>
              </w:rPr>
            </w:pPr>
            <w:r w:rsidRPr="00756874">
              <w:rPr>
                <w:sz w:val="20"/>
                <w:szCs w:val="20"/>
                <w:lang w:val="en-GB" w:eastAsia="en-AU"/>
              </w:rPr>
              <w:t>Department of Health, Disability and Ageing</w:t>
            </w:r>
            <w:r w:rsidR="00D0622F" w:rsidRPr="00756874">
              <w:rPr>
                <w:sz w:val="20"/>
                <w:szCs w:val="20"/>
                <w:lang w:val="en-GB" w:eastAsia="en-AU"/>
              </w:rPr>
              <w:t xml:space="preserve"> </w:t>
            </w:r>
            <w:hyperlink r:id="rId16" w:history="1">
              <w:r w:rsidRPr="00756874">
                <w:rPr>
                  <w:rStyle w:val="Hyperlink"/>
                  <w:color w:val="0070C0"/>
                  <w:sz w:val="20"/>
                  <w:szCs w:val="20"/>
                  <w:lang w:val="en-GB" w:eastAsia="en-AU"/>
                </w:rPr>
                <w:t>educationnewact@health.gov.au</w:t>
              </w:r>
            </w:hyperlink>
          </w:p>
        </w:tc>
        <w:tc>
          <w:tcPr>
            <w:tcW w:w="1983" w:type="dxa"/>
            <w:shd w:val="clear" w:color="auto" w:fill="auto"/>
          </w:tcPr>
          <w:p w14:paraId="76E6381B" w14:textId="77777777" w:rsidR="00A35FEB" w:rsidRPr="00756874"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42372381"/>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Not started</w:t>
            </w:r>
          </w:p>
          <w:p w14:paraId="790348BC" w14:textId="77777777" w:rsidR="00A35FEB" w:rsidRPr="00756874"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481970369"/>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In progress</w:t>
            </w:r>
          </w:p>
          <w:p w14:paraId="0E0A47EA" w14:textId="77777777" w:rsidR="00A35FEB" w:rsidRPr="00756874"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447966153"/>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Complete</w:t>
            </w:r>
          </w:p>
          <w:p w14:paraId="7C81D575" w14:textId="3B7599F9" w:rsidR="00793810" w:rsidRPr="00756874" w:rsidRDefault="007B290A"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300302876"/>
                <w14:checkbox>
                  <w14:checked w14:val="0"/>
                  <w14:checkedState w14:val="2612" w14:font="MS Gothic"/>
                  <w14:uncheckedState w14:val="2610" w14:font="MS Gothic"/>
                </w14:checkbox>
              </w:sdtPr>
              <w:sdtEndPr/>
              <w:sdtContent>
                <w:r w:rsidR="00A35FEB" w:rsidRPr="00756874">
                  <w:rPr>
                    <w:rFonts w:ascii="MS Gothic" w:eastAsia="MS Gothic" w:hAnsi="MS Gothic" w:hint="eastAsia"/>
                    <w:sz w:val="20"/>
                    <w:szCs w:val="20"/>
                    <w:lang w:val="en-GB" w:eastAsia="en-AU"/>
                  </w:rPr>
                  <w:t>☐</w:t>
                </w:r>
              </w:sdtContent>
            </w:sdt>
            <w:r w:rsidR="00A35FEB" w:rsidRPr="00756874">
              <w:rPr>
                <w:sz w:val="20"/>
                <w:szCs w:val="20"/>
                <w:lang w:val="en-GB" w:eastAsia="en-AU"/>
              </w:rPr>
              <w:t xml:space="preserve"> Needs review</w:t>
            </w:r>
          </w:p>
        </w:tc>
      </w:tr>
      <w:tr w:rsidR="00504996" w14:paraId="3142E8D8"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47DDDE3" w14:textId="500EB160" w:rsidR="00504996" w:rsidRPr="00097562" w:rsidRDefault="00504996" w:rsidP="00793810">
            <w:pPr>
              <w:rPr>
                <w:rStyle w:val="Strong"/>
                <w:b/>
                <w:bCs/>
                <w:color w:val="0070C0"/>
              </w:rPr>
            </w:pPr>
            <w:hyperlink r:id="rId17" w:anchor="module-3-release-2-embedding-rights-in-practice" w:history="1">
              <w:r w:rsidRPr="00097562">
                <w:rPr>
                  <w:rStyle w:val="Hyperlink"/>
                  <w:color w:val="0070C0"/>
                  <w:sz w:val="20"/>
                </w:rPr>
                <w:t>Module 3 – Release 2: Embedding rights in practice</w:t>
              </w:r>
            </w:hyperlink>
          </w:p>
          <w:p w14:paraId="530BCB7B" w14:textId="3958527A" w:rsidR="00504996" w:rsidRPr="00756874" w:rsidRDefault="00504996" w:rsidP="00793810">
            <w:pPr>
              <w:rPr>
                <w:rStyle w:val="Strong"/>
              </w:rPr>
            </w:pPr>
            <w:r w:rsidRPr="00756874">
              <w:rPr>
                <w:rStyle w:val="Strong"/>
              </w:rPr>
              <w:t xml:space="preserve">Purpose: This release focuses on helping you to support your workforce to embed the rights-based foundations of the </w:t>
            </w:r>
            <w:r w:rsidRPr="00756874">
              <w:rPr>
                <w:rStyle w:val="Strong"/>
                <w:i/>
                <w:iCs/>
              </w:rPr>
              <w:t>Aged Care Act 2024</w:t>
            </w:r>
            <w:r w:rsidRPr="00756874">
              <w:rPr>
                <w:rStyle w:val="Strong"/>
              </w:rPr>
              <w:t xml:space="preserve"> into everyday practice.</w:t>
            </w:r>
          </w:p>
        </w:tc>
        <w:tc>
          <w:tcPr>
            <w:tcW w:w="1594" w:type="dxa"/>
          </w:tcPr>
          <w:p w14:paraId="068A0517" w14:textId="6E5AB36B" w:rsidR="00504996" w:rsidRPr="00B05B16" w:rsidRDefault="00660297"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77F20597" w14:textId="1A72BD23" w:rsidR="00504996" w:rsidRPr="00756874" w:rsidRDefault="00BE5C59"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1402" w:type="dxa"/>
          </w:tcPr>
          <w:p w14:paraId="1ACD6193" w14:textId="142529B0" w:rsidR="00504996" w:rsidRPr="00756874" w:rsidRDefault="00504996"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New Aged Care Act Modules 1, 2 and 3 (Release 1)</w:t>
            </w:r>
          </w:p>
        </w:tc>
        <w:tc>
          <w:tcPr>
            <w:tcW w:w="948" w:type="dxa"/>
          </w:tcPr>
          <w:p w14:paraId="542517A6" w14:textId="009EC87B" w:rsidR="00504996" w:rsidRPr="00756874" w:rsidRDefault="00791A52"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Oct</w:t>
            </w:r>
            <w:r w:rsidR="00504996" w:rsidRPr="00756874">
              <w:rPr>
                <w:sz w:val="20"/>
                <w:szCs w:val="20"/>
              </w:rPr>
              <w:t xml:space="preserve"> 2025-Mar 2026</w:t>
            </w:r>
          </w:p>
        </w:tc>
        <w:tc>
          <w:tcPr>
            <w:tcW w:w="1195" w:type="dxa"/>
          </w:tcPr>
          <w:p w14:paraId="2E090D94" w14:textId="36037665" w:rsidR="00504996" w:rsidRPr="00756874" w:rsidRDefault="00BE5C59" w:rsidP="00793810">
            <w:pPr>
              <w:cnfStyle w:val="000000000000" w:firstRow="0" w:lastRow="0" w:firstColumn="0" w:lastColumn="0" w:oddVBand="0" w:evenVBand="0" w:oddHBand="0" w:evenHBand="0" w:firstRowFirstColumn="0" w:firstRowLastColumn="0" w:lastRowFirstColumn="0" w:lastRowLastColumn="0"/>
              <w:rPr>
                <w:sz w:val="20"/>
                <w:szCs w:val="20"/>
              </w:rPr>
            </w:pPr>
            <w:r w:rsidRPr="00756874">
              <w:rPr>
                <w:sz w:val="20"/>
                <w:szCs w:val="20"/>
              </w:rPr>
              <w:t>N/A</w:t>
            </w:r>
          </w:p>
        </w:tc>
        <w:tc>
          <w:tcPr>
            <w:tcW w:w="3444" w:type="dxa"/>
          </w:tcPr>
          <w:p w14:paraId="2C5AAB2D" w14:textId="4CD9B175" w:rsidR="00504996" w:rsidRPr="00756874" w:rsidRDefault="00504996" w:rsidP="00D0622F">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r w:rsidRPr="00756874">
              <w:rPr>
                <w:sz w:val="20"/>
                <w:szCs w:val="20"/>
                <w:lang w:val="en-GB" w:eastAsia="en-AU"/>
              </w:rPr>
              <w:t xml:space="preserve">Department of Health, Disability and Ageing </w:t>
            </w:r>
            <w:hyperlink r:id="rId18" w:history="1">
              <w:r w:rsidRPr="00756874">
                <w:rPr>
                  <w:rStyle w:val="Hyperlink"/>
                  <w:color w:val="0070C0"/>
                  <w:sz w:val="20"/>
                  <w:szCs w:val="20"/>
                  <w:lang w:val="en-GB" w:eastAsia="en-AU"/>
                </w:rPr>
                <w:t>educationnewact@health.gov.au</w:t>
              </w:r>
            </w:hyperlink>
          </w:p>
        </w:tc>
        <w:tc>
          <w:tcPr>
            <w:tcW w:w="1983" w:type="dxa"/>
          </w:tcPr>
          <w:p w14:paraId="0E557EC7" w14:textId="77777777" w:rsidR="00504996" w:rsidRPr="00756874" w:rsidRDefault="007B290A"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658922841"/>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Not started</w:t>
            </w:r>
          </w:p>
          <w:p w14:paraId="00ED433B" w14:textId="77777777" w:rsidR="00504996" w:rsidRPr="00756874" w:rsidRDefault="007B290A"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452393247"/>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In progress</w:t>
            </w:r>
          </w:p>
          <w:p w14:paraId="2938E4FC" w14:textId="77777777" w:rsidR="00504996" w:rsidRPr="00756874" w:rsidRDefault="007B290A"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567532293"/>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Complete</w:t>
            </w:r>
          </w:p>
          <w:p w14:paraId="2D65B0F8" w14:textId="06B55405" w:rsidR="00504996" w:rsidRPr="00756874" w:rsidRDefault="007B290A" w:rsidP="00504996">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367368630"/>
                <w14:checkbox>
                  <w14:checked w14:val="0"/>
                  <w14:checkedState w14:val="2612" w14:font="MS Gothic"/>
                  <w14:uncheckedState w14:val="2610" w14:font="MS Gothic"/>
                </w14:checkbox>
              </w:sdtPr>
              <w:sdtEndPr/>
              <w:sdtContent>
                <w:r w:rsidR="00504996" w:rsidRPr="00756874">
                  <w:rPr>
                    <w:rFonts w:ascii="MS Gothic" w:eastAsia="MS Gothic" w:hAnsi="MS Gothic" w:hint="eastAsia"/>
                    <w:sz w:val="20"/>
                    <w:szCs w:val="20"/>
                    <w:lang w:val="en-GB" w:eastAsia="en-AU"/>
                  </w:rPr>
                  <w:t>☐</w:t>
                </w:r>
              </w:sdtContent>
            </w:sdt>
            <w:r w:rsidR="00504996" w:rsidRPr="00756874">
              <w:rPr>
                <w:sz w:val="20"/>
                <w:szCs w:val="20"/>
                <w:lang w:val="en-GB" w:eastAsia="en-AU"/>
              </w:rPr>
              <w:t xml:space="preserve"> Needs review</w:t>
            </w:r>
          </w:p>
        </w:tc>
      </w:tr>
      <w:tr w:rsidR="00D0622F" w14:paraId="0111467E"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0770F1E8" w14:textId="369C2CBB" w:rsidR="00793810" w:rsidRPr="001E1D6D" w:rsidRDefault="00793810" w:rsidP="00793810">
            <w:pPr>
              <w:rPr>
                <w:color w:val="0070C0"/>
                <w:sz w:val="20"/>
                <w:szCs w:val="20"/>
                <w:lang w:val="en-GB" w:eastAsia="en-AU"/>
              </w:rPr>
            </w:pPr>
            <w:r w:rsidRPr="000D5417">
              <w:rPr>
                <w:sz w:val="20"/>
              </w:rPr>
              <w:t>Module 4:</w:t>
            </w:r>
            <w:r w:rsidRPr="000D5417">
              <w:rPr>
                <w:sz w:val="20"/>
                <w:szCs w:val="20"/>
                <w:lang w:val="en-GB" w:eastAsia="en-AU"/>
              </w:rPr>
              <w:t xml:space="preserve"> </w:t>
            </w:r>
            <w:r w:rsidR="00853920" w:rsidRPr="000D5417">
              <w:rPr>
                <w:sz w:val="20"/>
                <w:szCs w:val="20"/>
                <w:lang w:val="en-GB" w:eastAsia="en-AU"/>
              </w:rPr>
              <w:t>R</w:t>
            </w:r>
            <w:r w:rsidR="00853920" w:rsidRPr="000D5417">
              <w:rPr>
                <w:sz w:val="20"/>
                <w:lang w:val="en-GB" w:eastAsia="en-AU"/>
              </w:rPr>
              <w:t>elease 1</w:t>
            </w:r>
            <w:r w:rsidR="00654D0A">
              <w:rPr>
                <w:sz w:val="20"/>
                <w:lang w:val="en-GB" w:eastAsia="en-AU"/>
              </w:rPr>
              <w:t xml:space="preserve">: </w:t>
            </w:r>
            <w:r w:rsidR="006109FE">
              <w:rPr>
                <w:sz w:val="20"/>
                <w:lang w:val="en-GB" w:eastAsia="en-AU"/>
              </w:rPr>
              <w:t xml:space="preserve">Sector implementation and </w:t>
            </w:r>
            <w:r w:rsidR="00E20885">
              <w:rPr>
                <w:sz w:val="20"/>
                <w:lang w:val="en-GB" w:eastAsia="en-AU"/>
              </w:rPr>
              <w:t xml:space="preserve">training </w:t>
            </w:r>
            <w:r w:rsidR="006109FE">
              <w:rPr>
                <w:sz w:val="20"/>
                <w:lang w:val="en-GB" w:eastAsia="en-AU"/>
              </w:rPr>
              <w:t xml:space="preserve">accessibility </w:t>
            </w:r>
          </w:p>
          <w:p w14:paraId="04EE3316" w14:textId="26DDD0FC" w:rsidR="00793810" w:rsidRPr="00692581" w:rsidRDefault="00B723B5" w:rsidP="00793810">
            <w:pPr>
              <w:rPr>
                <w:sz w:val="20"/>
                <w:szCs w:val="20"/>
                <w:lang w:eastAsia="en-AU"/>
              </w:rPr>
            </w:pPr>
            <w:r w:rsidRPr="001C44FA">
              <w:rPr>
                <w:rStyle w:val="Strong"/>
              </w:rPr>
              <w:t>Purpose:</w:t>
            </w:r>
            <w:r>
              <w:rPr>
                <w:sz w:val="20"/>
                <w:szCs w:val="20"/>
                <w:lang w:eastAsia="en-AU"/>
              </w:rPr>
              <w:t xml:space="preserve"> This </w:t>
            </w:r>
            <w:r w:rsidR="00885DAA" w:rsidRPr="00885DAA">
              <w:rPr>
                <w:sz w:val="20"/>
                <w:szCs w:val="20"/>
                <w:lang w:eastAsia="en-AU"/>
              </w:rPr>
              <w:t>release is designed to support providers to facilitate training with their workforce by using train</w:t>
            </w:r>
            <w:r w:rsidR="00FB6DA3">
              <w:rPr>
                <w:sz w:val="20"/>
                <w:szCs w:val="20"/>
                <w:lang w:eastAsia="en-AU"/>
              </w:rPr>
              <w:t>ing</w:t>
            </w:r>
            <w:r w:rsidR="00885DAA" w:rsidRPr="00885DAA">
              <w:rPr>
                <w:sz w:val="20"/>
                <w:szCs w:val="20"/>
                <w:lang w:eastAsia="en-AU"/>
              </w:rPr>
              <w:t xml:space="preserve"> packs</w:t>
            </w:r>
            <w:r w:rsidR="009F7819">
              <w:rPr>
                <w:sz w:val="20"/>
                <w:szCs w:val="20"/>
                <w:lang w:eastAsia="en-AU"/>
              </w:rPr>
              <w:t xml:space="preserve">. </w:t>
            </w:r>
          </w:p>
        </w:tc>
        <w:tc>
          <w:tcPr>
            <w:tcW w:w="1594" w:type="dxa"/>
            <w:shd w:val="clear" w:color="auto" w:fill="auto"/>
          </w:tcPr>
          <w:p w14:paraId="412A97C7" w14:textId="769B2F5E" w:rsidR="009D2E78" w:rsidRPr="00692581" w:rsidRDefault="00DB1E26" w:rsidP="00DB1E26">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Jan 2026</w:t>
            </w:r>
          </w:p>
        </w:tc>
        <w:tc>
          <w:tcPr>
            <w:tcW w:w="1113" w:type="dxa"/>
            <w:shd w:val="clear" w:color="auto" w:fill="auto"/>
          </w:tcPr>
          <w:p w14:paraId="1A0D7D65" w14:textId="3500227D"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20-30 mins</w:t>
            </w:r>
          </w:p>
        </w:tc>
        <w:tc>
          <w:tcPr>
            <w:tcW w:w="1402" w:type="dxa"/>
            <w:shd w:val="clear" w:color="auto" w:fill="auto"/>
          </w:tcPr>
          <w:p w14:paraId="129045D7" w14:textId="1A182AF5"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New Aged Care Act Modules 1, 2 &amp; 3</w:t>
            </w:r>
          </w:p>
        </w:tc>
        <w:tc>
          <w:tcPr>
            <w:tcW w:w="948" w:type="dxa"/>
            <w:shd w:val="clear" w:color="auto" w:fill="auto"/>
          </w:tcPr>
          <w:p w14:paraId="43D3FAC8" w14:textId="1CDBFA7F" w:rsidR="00793810" w:rsidRPr="00692581" w:rsidRDefault="00DB1E26"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Jan 2026</w:t>
            </w:r>
            <w:r w:rsidR="00793810">
              <w:rPr>
                <w:sz w:val="20"/>
                <w:szCs w:val="20"/>
              </w:rPr>
              <w:t>-May 2026</w:t>
            </w:r>
          </w:p>
        </w:tc>
        <w:tc>
          <w:tcPr>
            <w:tcW w:w="1195" w:type="dxa"/>
            <w:shd w:val="clear" w:color="auto" w:fill="auto"/>
          </w:tcPr>
          <w:p w14:paraId="3648B4E8" w14:textId="3F2AA0C8"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Quiz-Certificate</w:t>
            </w:r>
          </w:p>
        </w:tc>
        <w:tc>
          <w:tcPr>
            <w:tcW w:w="3444" w:type="dxa"/>
            <w:shd w:val="clear" w:color="auto" w:fill="auto"/>
          </w:tcPr>
          <w:p w14:paraId="1E50F17D" w14:textId="555AAB4D" w:rsidR="00793810" w:rsidRPr="00692581" w:rsidRDefault="00793810" w:rsidP="00D0622F">
            <w:pPr>
              <w:cnfStyle w:val="000000100000" w:firstRow="0" w:lastRow="0" w:firstColumn="0" w:lastColumn="0" w:oddVBand="0" w:evenVBand="0" w:oddHBand="1" w:evenHBand="0" w:firstRowFirstColumn="0" w:firstRowLastColumn="0" w:lastRowFirstColumn="0" w:lastRowLastColumn="0"/>
              <w:rPr>
                <w:sz w:val="20"/>
                <w:szCs w:val="20"/>
              </w:rPr>
            </w:pPr>
            <w:r w:rsidRPr="00CD2BF7">
              <w:rPr>
                <w:sz w:val="20"/>
                <w:szCs w:val="20"/>
                <w:lang w:val="en-GB" w:eastAsia="en-AU"/>
              </w:rPr>
              <w:t>Department of Health, Disability and Ageing</w:t>
            </w:r>
            <w:r w:rsidR="00D0622F">
              <w:rPr>
                <w:sz w:val="20"/>
                <w:szCs w:val="20"/>
                <w:lang w:val="en-GB" w:eastAsia="en-AU"/>
              </w:rPr>
              <w:t xml:space="preserve"> </w:t>
            </w:r>
            <w:hyperlink r:id="rId19" w:history="1">
              <w:r w:rsidRPr="00692581">
                <w:rPr>
                  <w:rStyle w:val="Hyperlink"/>
                  <w:color w:val="0070C0"/>
                  <w:sz w:val="20"/>
                  <w:szCs w:val="20"/>
                  <w:lang w:val="en-GB" w:eastAsia="en-AU"/>
                </w:rPr>
                <w:t>educationnewact@health.gov.au</w:t>
              </w:r>
            </w:hyperlink>
          </w:p>
        </w:tc>
        <w:tc>
          <w:tcPr>
            <w:tcW w:w="1983" w:type="dxa"/>
            <w:shd w:val="clear" w:color="auto" w:fill="auto"/>
          </w:tcPr>
          <w:p w14:paraId="1CC2858F"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80828441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6D8A7CB1"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88934360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74DE768D"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39770697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D0DA5" w14:textId="157700ED" w:rsidR="00793810" w:rsidRPr="00692581" w:rsidRDefault="007B290A"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204524914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9F7819" w14:paraId="6C77358F"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3426C59C" w14:textId="77777777" w:rsidR="00D6357C" w:rsidRDefault="009F7819" w:rsidP="00793810">
            <w:pPr>
              <w:rPr>
                <w:b w:val="0"/>
                <w:bCs w:val="0"/>
                <w:sz w:val="20"/>
                <w:lang w:val="en-GB" w:eastAsia="en-AU"/>
              </w:rPr>
            </w:pPr>
            <w:r w:rsidRPr="000D5417">
              <w:rPr>
                <w:sz w:val="20"/>
              </w:rPr>
              <w:t>Module 4:</w:t>
            </w:r>
            <w:r w:rsidRPr="000D5417">
              <w:rPr>
                <w:sz w:val="20"/>
                <w:szCs w:val="20"/>
                <w:lang w:val="en-GB" w:eastAsia="en-AU"/>
              </w:rPr>
              <w:t xml:space="preserve"> R</w:t>
            </w:r>
            <w:r w:rsidRPr="000D5417">
              <w:rPr>
                <w:sz w:val="20"/>
                <w:lang w:val="en-GB" w:eastAsia="en-AU"/>
              </w:rPr>
              <w:t xml:space="preserve">elease </w:t>
            </w:r>
            <w:r>
              <w:rPr>
                <w:sz w:val="20"/>
                <w:lang w:val="en-GB" w:eastAsia="en-AU"/>
              </w:rPr>
              <w:t xml:space="preserve">2: </w:t>
            </w:r>
            <w:r w:rsidR="00F84D95">
              <w:rPr>
                <w:sz w:val="20"/>
                <w:lang w:val="en-GB" w:eastAsia="en-AU"/>
              </w:rPr>
              <w:t>Reflection and adjustment</w:t>
            </w:r>
          </w:p>
          <w:p w14:paraId="556FD054" w14:textId="46B04697" w:rsidR="009F7819" w:rsidRPr="00B37F00" w:rsidRDefault="00D6357C" w:rsidP="00793810">
            <w:pPr>
              <w:rPr>
                <w:sz w:val="20"/>
                <w:lang w:val="en-GB" w:eastAsia="en-AU"/>
              </w:rPr>
            </w:pPr>
            <w:r w:rsidRPr="001C44FA">
              <w:rPr>
                <w:rStyle w:val="Strong"/>
              </w:rPr>
              <w:t>Purpose</w:t>
            </w:r>
            <w:r>
              <w:rPr>
                <w:rStyle w:val="Strong"/>
              </w:rPr>
              <w:t xml:space="preserve">: </w:t>
            </w:r>
            <w:r w:rsidR="00F84D95">
              <w:rPr>
                <w:sz w:val="20"/>
                <w:lang w:val="en-GB" w:eastAsia="en-AU"/>
              </w:rPr>
              <w:t xml:space="preserve"> </w:t>
            </w:r>
            <w:r w:rsidR="00BD7A59">
              <w:rPr>
                <w:sz w:val="20"/>
                <w:lang w:val="en-GB" w:eastAsia="en-AU"/>
              </w:rPr>
              <w:t xml:space="preserve">This release will </w:t>
            </w:r>
            <w:r w:rsidR="00F74823">
              <w:rPr>
                <w:sz w:val="20"/>
                <w:lang w:val="en-GB" w:eastAsia="en-AU"/>
              </w:rPr>
              <w:t xml:space="preserve">explore challenges </w:t>
            </w:r>
            <w:r w:rsidR="000A02CA">
              <w:rPr>
                <w:sz w:val="20"/>
                <w:lang w:val="en-GB" w:eastAsia="en-AU"/>
              </w:rPr>
              <w:t xml:space="preserve">and </w:t>
            </w:r>
            <w:r w:rsidR="000A02CA">
              <w:rPr>
                <w:sz w:val="20"/>
                <w:lang w:val="en-GB" w:eastAsia="en-AU"/>
              </w:rPr>
              <w:lastRenderedPageBreak/>
              <w:t>solutions to move beyond</w:t>
            </w:r>
            <w:r w:rsidR="00A159CD">
              <w:rPr>
                <w:sz w:val="20"/>
                <w:lang w:val="en-GB" w:eastAsia="en-AU"/>
              </w:rPr>
              <w:t xml:space="preserve"> the reform changes </w:t>
            </w:r>
            <w:r w:rsidR="00AE5ACF">
              <w:rPr>
                <w:sz w:val="20"/>
                <w:lang w:val="en-GB" w:eastAsia="en-AU"/>
              </w:rPr>
              <w:t xml:space="preserve">into sustainable delivery </w:t>
            </w:r>
          </w:p>
        </w:tc>
        <w:tc>
          <w:tcPr>
            <w:tcW w:w="1594" w:type="dxa"/>
          </w:tcPr>
          <w:p w14:paraId="3D97FFAE" w14:textId="1AB79049" w:rsidR="009F7819" w:rsidRDefault="00371436"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Early 2026</w:t>
            </w:r>
          </w:p>
        </w:tc>
        <w:tc>
          <w:tcPr>
            <w:tcW w:w="1113" w:type="dxa"/>
          </w:tcPr>
          <w:p w14:paraId="0B3895E6" w14:textId="656E03AB" w:rsidR="009F7819" w:rsidRDefault="00371436"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20-30 mins</w:t>
            </w:r>
          </w:p>
        </w:tc>
        <w:tc>
          <w:tcPr>
            <w:tcW w:w="1402" w:type="dxa"/>
          </w:tcPr>
          <w:p w14:paraId="14DB4A4F" w14:textId="1662A72F" w:rsidR="009F7819" w:rsidRDefault="00371436"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New Aged Care Act Modules 1, </w:t>
            </w:r>
            <w:r>
              <w:rPr>
                <w:sz w:val="20"/>
                <w:szCs w:val="20"/>
              </w:rPr>
              <w:lastRenderedPageBreak/>
              <w:t>2, 3 &amp; 4 (Release 1)</w:t>
            </w:r>
          </w:p>
        </w:tc>
        <w:tc>
          <w:tcPr>
            <w:tcW w:w="948" w:type="dxa"/>
          </w:tcPr>
          <w:p w14:paraId="3BBE838E" w14:textId="7E077944" w:rsidR="009F7819" w:rsidRDefault="00930DBB"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lastRenderedPageBreak/>
              <w:t>Jan</w:t>
            </w:r>
            <w:r w:rsidR="00321513">
              <w:rPr>
                <w:sz w:val="20"/>
                <w:szCs w:val="20"/>
              </w:rPr>
              <w:t xml:space="preserve"> 202</w:t>
            </w:r>
            <w:r>
              <w:rPr>
                <w:sz w:val="20"/>
                <w:szCs w:val="20"/>
              </w:rPr>
              <w:t>6</w:t>
            </w:r>
            <w:r w:rsidR="00321513">
              <w:rPr>
                <w:sz w:val="20"/>
                <w:szCs w:val="20"/>
              </w:rPr>
              <w:t>-May 2026</w:t>
            </w:r>
          </w:p>
        </w:tc>
        <w:tc>
          <w:tcPr>
            <w:tcW w:w="1195" w:type="dxa"/>
          </w:tcPr>
          <w:p w14:paraId="16C9A3AC" w14:textId="6B541D04" w:rsidR="009F7819" w:rsidRDefault="00321513"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3444" w:type="dxa"/>
          </w:tcPr>
          <w:p w14:paraId="5098C318" w14:textId="3B2438AC" w:rsidR="009F7819" w:rsidRPr="00CD2BF7" w:rsidRDefault="00321513" w:rsidP="00D0622F">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r w:rsidRPr="00CD2BF7">
              <w:rPr>
                <w:sz w:val="20"/>
                <w:szCs w:val="20"/>
                <w:lang w:val="en-GB" w:eastAsia="en-AU"/>
              </w:rPr>
              <w:t>Department of Health, Disability and Ageing</w:t>
            </w:r>
            <w:r>
              <w:rPr>
                <w:sz w:val="20"/>
                <w:szCs w:val="20"/>
                <w:lang w:val="en-GB" w:eastAsia="en-AU"/>
              </w:rPr>
              <w:t xml:space="preserve"> </w:t>
            </w:r>
            <w:hyperlink r:id="rId20" w:history="1">
              <w:r w:rsidRPr="00692581">
                <w:rPr>
                  <w:rStyle w:val="Hyperlink"/>
                  <w:color w:val="0070C0"/>
                  <w:sz w:val="20"/>
                  <w:szCs w:val="20"/>
                  <w:lang w:val="en-GB" w:eastAsia="en-AU"/>
                </w:rPr>
                <w:t>educationnewact@health.gov.au</w:t>
              </w:r>
            </w:hyperlink>
          </w:p>
        </w:tc>
        <w:tc>
          <w:tcPr>
            <w:tcW w:w="1983" w:type="dxa"/>
          </w:tcPr>
          <w:p w14:paraId="4158FD44" w14:textId="77777777" w:rsidR="00321513" w:rsidRDefault="007B290A" w:rsidP="00321513">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923155576"/>
                <w14:checkbox>
                  <w14:checked w14:val="0"/>
                  <w14:checkedState w14:val="2612" w14:font="MS Gothic"/>
                  <w14:uncheckedState w14:val="2610" w14:font="MS Gothic"/>
                </w14:checkbox>
              </w:sdtPr>
              <w:sdtEnd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w:t>
            </w:r>
            <w:r w:rsidR="00321513" w:rsidRPr="0004355B">
              <w:rPr>
                <w:sz w:val="20"/>
                <w:szCs w:val="20"/>
                <w:lang w:val="en-GB" w:eastAsia="en-AU"/>
              </w:rPr>
              <w:t>Not started</w:t>
            </w:r>
          </w:p>
          <w:p w14:paraId="0DF8EEAD" w14:textId="77777777" w:rsidR="00321513" w:rsidRDefault="007B290A" w:rsidP="00321513">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68074951"/>
                <w14:checkbox>
                  <w14:checked w14:val="0"/>
                  <w14:checkedState w14:val="2612" w14:font="MS Gothic"/>
                  <w14:uncheckedState w14:val="2610" w14:font="MS Gothic"/>
                </w14:checkbox>
              </w:sdtPr>
              <w:sdtEnd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In progress</w:t>
            </w:r>
          </w:p>
          <w:p w14:paraId="21E91594" w14:textId="77777777" w:rsidR="00321513" w:rsidRDefault="007B290A" w:rsidP="00321513">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967704319"/>
                <w14:checkbox>
                  <w14:checked w14:val="0"/>
                  <w14:checkedState w14:val="2612" w14:font="MS Gothic"/>
                  <w14:uncheckedState w14:val="2610" w14:font="MS Gothic"/>
                </w14:checkbox>
              </w:sdtPr>
              <w:sdtEndPr/>
              <w:sdtContent>
                <w:r w:rsidR="00321513">
                  <w:rPr>
                    <w:rFonts w:ascii="MS Gothic" w:eastAsia="MS Gothic" w:hAnsi="MS Gothic" w:hint="eastAsia"/>
                    <w:sz w:val="20"/>
                    <w:szCs w:val="20"/>
                    <w:lang w:val="en-GB" w:eastAsia="en-AU"/>
                  </w:rPr>
                  <w:t>☐</w:t>
                </w:r>
              </w:sdtContent>
            </w:sdt>
            <w:r w:rsidR="00321513">
              <w:rPr>
                <w:sz w:val="20"/>
                <w:szCs w:val="20"/>
                <w:lang w:val="en-GB" w:eastAsia="en-AU"/>
              </w:rPr>
              <w:t xml:space="preserve"> Complete</w:t>
            </w:r>
          </w:p>
          <w:p w14:paraId="0F813FBF" w14:textId="3A399F87" w:rsidR="009F7819" w:rsidRDefault="007B290A" w:rsidP="00321513">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26882838"/>
                <w14:checkbox>
                  <w14:checked w14:val="0"/>
                  <w14:checkedState w14:val="2612" w14:font="MS Gothic"/>
                  <w14:uncheckedState w14:val="2610" w14:font="MS Gothic"/>
                </w14:checkbox>
              </w:sdtPr>
              <w:sdtEndPr/>
              <w:sdtContent>
                <w:r w:rsidR="00A41BEF">
                  <w:rPr>
                    <w:rFonts w:ascii="MS Gothic" w:eastAsia="MS Gothic" w:hAnsi="MS Gothic" w:hint="eastAsia"/>
                    <w:sz w:val="20"/>
                    <w:szCs w:val="20"/>
                    <w:lang w:val="en-GB" w:eastAsia="en-AU"/>
                  </w:rPr>
                  <w:t>☐</w:t>
                </w:r>
              </w:sdtContent>
            </w:sdt>
            <w:r w:rsidR="00321513">
              <w:rPr>
                <w:sz w:val="20"/>
                <w:szCs w:val="20"/>
                <w:lang w:val="en-GB" w:eastAsia="en-AU"/>
              </w:rPr>
              <w:t xml:space="preserve"> Needs review</w:t>
            </w:r>
          </w:p>
        </w:tc>
      </w:tr>
      <w:tr w:rsidR="00D0622F" w14:paraId="1765AAEF"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6C35EED6" w14:textId="197F69C5" w:rsidR="00793810" w:rsidRPr="00903754" w:rsidRDefault="00793810" w:rsidP="001C44FA">
            <w:pPr>
              <w:rPr>
                <w:rStyle w:val="Strong"/>
                <w:b/>
                <w:bCs/>
                <w:color w:val="0070C0"/>
              </w:rPr>
            </w:pPr>
            <w:hyperlink r:id="rId21" w:anchor=":~:text=This%20self-paced%20training%20will%20help%20aged%20care%20providers,Training%20is%20organised%20into%202%20main%20learning%20packages." w:history="1">
              <w:r w:rsidRPr="00903754">
                <w:rPr>
                  <w:rStyle w:val="Hyperlink"/>
                  <w:color w:val="0070C0"/>
                  <w:sz w:val="20"/>
                </w:rPr>
                <w:t>Support at Home overview module</w:t>
              </w:r>
            </w:hyperlink>
          </w:p>
          <w:p w14:paraId="0EC9F132" w14:textId="6C188625" w:rsidR="00793810" w:rsidRPr="00692581" w:rsidRDefault="00793810" w:rsidP="001C44FA">
            <w:pPr>
              <w:rPr>
                <w:sz w:val="20"/>
                <w:szCs w:val="20"/>
              </w:rPr>
            </w:pPr>
            <w:r w:rsidRPr="001C44FA">
              <w:rPr>
                <w:rStyle w:val="Strong"/>
              </w:rPr>
              <w:t>Purpose:</w:t>
            </w:r>
            <w:r w:rsidRPr="00692581">
              <w:rPr>
                <w:sz w:val="20"/>
                <w:szCs w:val="20"/>
                <w:lang w:eastAsia="en-AU"/>
              </w:rPr>
              <w:t xml:space="preserve"> Introduces Support at Home and explains how it will operate. Includes</w:t>
            </w:r>
          </w:p>
        </w:tc>
        <w:tc>
          <w:tcPr>
            <w:tcW w:w="1594" w:type="dxa"/>
            <w:shd w:val="clear" w:color="auto" w:fill="auto"/>
          </w:tcPr>
          <w:p w14:paraId="7436BF16" w14:textId="17C1FD68"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14:paraId="734DB5F9" w14:textId="68407377"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shd w:val="clear" w:color="auto" w:fill="auto"/>
          </w:tcPr>
          <w:p w14:paraId="074B072C" w14:textId="03646316"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14:paraId="645EE43F" w14:textId="27F569B2"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shd w:val="clear" w:color="auto" w:fill="auto"/>
          </w:tcPr>
          <w:p w14:paraId="29494E4C" w14:textId="77777777"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14:paraId="276726BF" w14:textId="7B85D7B6"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shd w:val="clear" w:color="auto" w:fill="auto"/>
          </w:tcPr>
          <w:p w14:paraId="3B462968" w14:textId="0271B6A3"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2" w:history="1">
              <w:r w:rsidRPr="00692581">
                <w:rPr>
                  <w:color w:val="0070C0"/>
                  <w:sz w:val="20"/>
                  <w:szCs w:val="20"/>
                  <w:u w:val="single"/>
                  <w:lang w:val="en-GB" w:eastAsia="en-AU"/>
                </w:rPr>
                <w:t>SAH.implementation@health.gov.au</w:t>
              </w:r>
            </w:hyperlink>
            <w:r w:rsidRPr="00692581">
              <w:rPr>
                <w:sz w:val="20"/>
                <w:szCs w:val="20"/>
                <w:u w:val="single"/>
              </w:rPr>
              <w:t xml:space="preserve"> </w:t>
            </w:r>
          </w:p>
        </w:tc>
        <w:tc>
          <w:tcPr>
            <w:tcW w:w="1983" w:type="dxa"/>
            <w:shd w:val="clear" w:color="auto" w:fill="auto"/>
          </w:tcPr>
          <w:p w14:paraId="6D1E1D82"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21896339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375EFB5D"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69676656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1DDF16E"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75073467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DAF4138" w14:textId="4A83F036" w:rsidR="00793810" w:rsidRPr="00692581" w:rsidRDefault="007B290A"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33953682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2F42081C"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38CC3282" w14:textId="39058ED6" w:rsidR="00793810" w:rsidRPr="00903754" w:rsidRDefault="00793810" w:rsidP="00793810">
            <w:pPr>
              <w:rPr>
                <w:color w:val="0070C0"/>
                <w:sz w:val="20"/>
                <w:szCs w:val="20"/>
                <w:lang w:val="en-GB" w:eastAsia="en-AU"/>
              </w:rPr>
            </w:pPr>
            <w:hyperlink r:id="rId23" w:anchor=":~:text=This%20self-paced%20training%20will%20help%20aged%20care%20providers,Training%20is%20organised%20into%202%20main%20learning%20packages." w:history="1">
              <w:r w:rsidRPr="00903754">
                <w:rPr>
                  <w:rStyle w:val="Hyperlink"/>
                  <w:color w:val="0070C0"/>
                  <w:sz w:val="20"/>
                </w:rPr>
                <w:t>Support at Home Module 1:</w:t>
              </w:r>
              <w:r w:rsidRPr="00903754">
                <w:rPr>
                  <w:rStyle w:val="Hyperlink"/>
                  <w:color w:val="0070C0"/>
                  <w:sz w:val="20"/>
                  <w:szCs w:val="20"/>
                  <w:lang w:val="en-GB" w:eastAsia="en-AU"/>
                </w:rPr>
                <w:t xml:space="preserve"> Assessment process and service delivery</w:t>
              </w:r>
            </w:hyperlink>
          </w:p>
          <w:p w14:paraId="325B3F08" w14:textId="0CBA69DD" w:rsidR="00793810" w:rsidRPr="00692581" w:rsidRDefault="00793810" w:rsidP="00793810">
            <w:pPr>
              <w:rPr>
                <w:sz w:val="20"/>
                <w:szCs w:val="20"/>
              </w:rPr>
            </w:pPr>
            <w:r w:rsidRPr="001C44FA">
              <w:rPr>
                <w:rStyle w:val="Strong"/>
              </w:rPr>
              <w:t>Purpose:</w:t>
            </w:r>
            <w:r w:rsidRPr="00692581">
              <w:rPr>
                <w:sz w:val="20"/>
                <w:szCs w:val="20"/>
                <w:lang w:eastAsia="en-AU"/>
              </w:rPr>
              <w:t xml:space="preserve"> Explores how aged care assessments and provider obligations work. It also provides information on the Support at Home Service List and funding classifications.</w:t>
            </w:r>
          </w:p>
        </w:tc>
        <w:tc>
          <w:tcPr>
            <w:tcW w:w="1594" w:type="dxa"/>
          </w:tcPr>
          <w:p w14:paraId="718DF630" w14:textId="001B0F3A"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Now</w:t>
            </w:r>
          </w:p>
        </w:tc>
        <w:tc>
          <w:tcPr>
            <w:tcW w:w="1113" w:type="dxa"/>
          </w:tcPr>
          <w:p w14:paraId="6E2A78EF" w14:textId="08A46BF0"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30 mins</w:t>
            </w:r>
          </w:p>
        </w:tc>
        <w:tc>
          <w:tcPr>
            <w:tcW w:w="1402" w:type="dxa"/>
          </w:tcPr>
          <w:p w14:paraId="6E6E5F6F" w14:textId="24E058D5"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1B5013D9" w14:textId="7436FDE4"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2007BC77" w14:textId="77777777"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6A161C4F" w14:textId="63D5D35B"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14:paraId="6D48F08B" w14:textId="3F97131D"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4" w:history="1">
              <w:r w:rsidRPr="00692581">
                <w:rPr>
                  <w:color w:val="0070C0"/>
                  <w:sz w:val="20"/>
                  <w:szCs w:val="20"/>
                  <w:u w:val="single"/>
                  <w:lang w:val="en-GB" w:eastAsia="en-AU"/>
                </w:rPr>
                <w:t>SAH.implementation@health.gov.au</w:t>
              </w:r>
            </w:hyperlink>
          </w:p>
        </w:tc>
        <w:tc>
          <w:tcPr>
            <w:tcW w:w="1983" w:type="dxa"/>
          </w:tcPr>
          <w:p w14:paraId="3AA32405"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0220967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FA99DC6"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1019263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4916731F"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24179189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2240E947" w14:textId="7D4B3CF5" w:rsidR="00793810" w:rsidRPr="00692581" w:rsidRDefault="007B290A" w:rsidP="00A35FEB">
            <w:pPr>
              <w:cnfStyle w:val="000000000000" w:firstRow="0" w:lastRow="0" w:firstColumn="0" w:lastColumn="0" w:oddVBand="0" w:evenVBand="0" w:oddHBand="0" w:evenHBand="0" w:firstRowFirstColumn="0" w:firstRowLastColumn="0" w:lastRowFirstColumn="0" w:lastRowLastColumn="0"/>
              <w:rPr>
                <w:sz w:val="20"/>
                <w:szCs w:val="20"/>
              </w:rPr>
            </w:pPr>
            <w:sdt>
              <w:sdtPr>
                <w:rPr>
                  <w:sz w:val="20"/>
                  <w:szCs w:val="20"/>
                  <w:lang w:val="en-GB" w:eastAsia="en-AU"/>
                </w:rPr>
                <w:id w:val="-189334352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7466ECB5"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3C87CD27" w14:textId="615D39BE" w:rsidR="00793810" w:rsidRPr="00903754" w:rsidRDefault="00793810" w:rsidP="00793810">
            <w:pPr>
              <w:rPr>
                <w:color w:val="0070C0"/>
                <w:sz w:val="20"/>
                <w:szCs w:val="20"/>
                <w:lang w:eastAsia="en-AU"/>
              </w:rPr>
            </w:pPr>
            <w:hyperlink r:id="rId25" w:anchor=":~:text=This%20self-paced%20training%20will%20help%20aged%20care%20providers,Training%20is%20organised%20into%202%20main%20learning%20packages." w:history="1">
              <w:r w:rsidRPr="00903754">
                <w:rPr>
                  <w:rStyle w:val="Hyperlink"/>
                  <w:color w:val="0070C0"/>
                  <w:sz w:val="20"/>
                </w:rPr>
                <w:t>Support at Home Module 2:</w:t>
              </w:r>
              <w:r w:rsidRPr="00903754">
                <w:rPr>
                  <w:rStyle w:val="Hyperlink"/>
                  <w:color w:val="0070C0"/>
                  <w:sz w:val="20"/>
                  <w:szCs w:val="20"/>
                  <w:lang w:val="en-GB" w:eastAsia="en-AU"/>
                </w:rPr>
                <w:t xml:space="preserve"> Service agreement, care plan and budget planning</w:t>
              </w:r>
              <w:r w:rsidRPr="00903754">
                <w:rPr>
                  <w:rStyle w:val="Hyperlink"/>
                  <w:color w:val="0070C0"/>
                  <w:sz w:val="20"/>
                  <w:szCs w:val="20"/>
                  <w:lang w:eastAsia="en-AU"/>
                </w:rPr>
                <w:t> </w:t>
              </w:r>
            </w:hyperlink>
          </w:p>
          <w:p w14:paraId="133DE04F" w14:textId="40D61D38" w:rsidR="00793810" w:rsidRPr="00692581" w:rsidRDefault="00793810" w:rsidP="00793810">
            <w:pPr>
              <w:rPr>
                <w:sz w:val="20"/>
                <w:szCs w:val="20"/>
              </w:rPr>
            </w:pPr>
            <w:r w:rsidRPr="001C44FA">
              <w:rPr>
                <w:rStyle w:val="Strong"/>
              </w:rPr>
              <w:t>Purpose:</w:t>
            </w:r>
            <w:r w:rsidRPr="00692581">
              <w:rPr>
                <w:sz w:val="20"/>
                <w:szCs w:val="20"/>
                <w:lang w:eastAsia="en-AU"/>
              </w:rPr>
              <w:t xml:space="preserve"> Covers how service agreements, care plans and participant budgets are developed. Outlines principles involved in care management and self-management options. Content relating to participant budget and contributions, care </w:t>
            </w:r>
            <w:r w:rsidRPr="00692581">
              <w:rPr>
                <w:sz w:val="20"/>
                <w:szCs w:val="20"/>
                <w:lang w:eastAsia="en-AU"/>
              </w:rPr>
              <w:lastRenderedPageBreak/>
              <w:t>management and self-management. </w:t>
            </w:r>
          </w:p>
        </w:tc>
        <w:tc>
          <w:tcPr>
            <w:tcW w:w="1594" w:type="dxa"/>
            <w:shd w:val="clear" w:color="auto" w:fill="auto"/>
          </w:tcPr>
          <w:p w14:paraId="47D2EAC6" w14:textId="41EA5BB8"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lastRenderedPageBreak/>
              <w:t>Now</w:t>
            </w:r>
          </w:p>
        </w:tc>
        <w:tc>
          <w:tcPr>
            <w:tcW w:w="1113" w:type="dxa"/>
            <w:shd w:val="clear" w:color="auto" w:fill="auto"/>
          </w:tcPr>
          <w:p w14:paraId="018590FD" w14:textId="28BF4816"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shd w:val="clear" w:color="auto" w:fill="auto"/>
          </w:tcPr>
          <w:p w14:paraId="7C17F254" w14:textId="4D8DECD8"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14:paraId="3DB8781A" w14:textId="53A3D7A6"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shd w:val="clear" w:color="auto" w:fill="auto"/>
          </w:tcPr>
          <w:p w14:paraId="1D1A37C2" w14:textId="77777777" w:rsidR="00793810"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Quiz</w:t>
            </w:r>
          </w:p>
          <w:p w14:paraId="68E45EED" w14:textId="11D9BDF5"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 certificate</w:t>
            </w:r>
          </w:p>
        </w:tc>
        <w:tc>
          <w:tcPr>
            <w:tcW w:w="3444" w:type="dxa"/>
            <w:shd w:val="clear" w:color="auto" w:fill="auto"/>
          </w:tcPr>
          <w:p w14:paraId="1C1A9001" w14:textId="5411D2FE"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6" w:history="1">
              <w:r w:rsidRPr="00692581">
                <w:rPr>
                  <w:color w:val="0070C0"/>
                  <w:sz w:val="20"/>
                  <w:szCs w:val="20"/>
                  <w:u w:val="single"/>
                  <w:lang w:val="en-GB" w:eastAsia="en-AU"/>
                </w:rPr>
                <w:t>SAH.implementation@health.gov.au</w:t>
              </w:r>
            </w:hyperlink>
          </w:p>
        </w:tc>
        <w:tc>
          <w:tcPr>
            <w:tcW w:w="1983" w:type="dxa"/>
            <w:shd w:val="clear" w:color="auto" w:fill="auto"/>
          </w:tcPr>
          <w:p w14:paraId="3B054EC0"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5324133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5AB0267"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75867368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C87FD6A"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42785857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2132B0A" w14:textId="281196BD" w:rsidR="00793810" w:rsidRPr="00692581" w:rsidRDefault="007B290A" w:rsidP="00A35FEB">
            <w:pPr>
              <w:cnfStyle w:val="000000100000" w:firstRow="0" w:lastRow="0" w:firstColumn="0" w:lastColumn="0" w:oddVBand="0" w:evenVBand="0" w:oddHBand="1" w:evenHBand="0" w:firstRowFirstColumn="0" w:firstRowLastColumn="0" w:lastRowFirstColumn="0" w:lastRowLastColumn="0"/>
              <w:rPr>
                <w:sz w:val="20"/>
                <w:szCs w:val="20"/>
              </w:rPr>
            </w:pPr>
            <w:sdt>
              <w:sdtPr>
                <w:rPr>
                  <w:sz w:val="20"/>
                  <w:szCs w:val="20"/>
                  <w:lang w:val="en-GB" w:eastAsia="en-AU"/>
                </w:rPr>
                <w:id w:val="128507461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5FB9C1AB"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2EC2EB16" w14:textId="27552AC5" w:rsidR="00793810" w:rsidRPr="00903754" w:rsidRDefault="00793810" w:rsidP="00793810">
            <w:pPr>
              <w:rPr>
                <w:color w:val="0070C0"/>
                <w:sz w:val="20"/>
                <w:szCs w:val="20"/>
                <w:lang w:val="en-GB" w:eastAsia="en-AU"/>
              </w:rPr>
            </w:pPr>
            <w:hyperlink r:id="rId27" w:anchor=":~:text=This%20self-paced%20training%20will%20help%20aged%20care%20providers,Training%20is%20organised%20into%202%20main%20learning%20packages." w:history="1">
              <w:r w:rsidRPr="00903754">
                <w:rPr>
                  <w:rStyle w:val="Hyperlink"/>
                  <w:color w:val="0070C0"/>
                  <w:sz w:val="20"/>
                </w:rPr>
                <w:t>Support at Home Module 3:</w:t>
              </w:r>
              <w:r w:rsidR="001C44FA" w:rsidRPr="00903754">
                <w:rPr>
                  <w:rStyle w:val="Hyperlink"/>
                  <w:color w:val="0070C0"/>
                  <w:sz w:val="20"/>
                </w:rPr>
                <w:t xml:space="preserve"> </w:t>
              </w:r>
              <w:r w:rsidRPr="00903754">
                <w:rPr>
                  <w:rStyle w:val="Hyperlink"/>
                  <w:color w:val="0070C0"/>
                  <w:sz w:val="20"/>
                  <w:szCs w:val="20"/>
                  <w:lang w:val="en-GB" w:eastAsia="en-AU"/>
                </w:rPr>
                <w:t>Short-term pathways</w:t>
              </w:r>
            </w:hyperlink>
          </w:p>
          <w:p w14:paraId="2D88A8A3" w14:textId="06C1867C" w:rsidR="00793810" w:rsidRPr="00692581" w:rsidRDefault="00793810" w:rsidP="00793810">
            <w:pPr>
              <w:rPr>
                <w:b w:val="0"/>
                <w:bCs w:val="0"/>
                <w:sz w:val="20"/>
                <w:szCs w:val="20"/>
                <w:lang w:val="en-GB" w:eastAsia="en-AU"/>
              </w:rPr>
            </w:pPr>
            <w:r w:rsidRPr="001C44FA">
              <w:rPr>
                <w:rStyle w:val="Strong"/>
              </w:rPr>
              <w:t>Purpose:</w:t>
            </w:r>
            <w:r w:rsidRPr="00692581">
              <w:rPr>
                <w:sz w:val="20"/>
                <w:szCs w:val="20"/>
                <w:lang w:eastAsia="en-AU"/>
              </w:rPr>
              <w:t xml:space="preserve"> Provides detail around the Assistive Technology and Home Modifications (AT-HM) scheme, Restorative Care Pathway and End-of-Life Pathway.</w:t>
            </w:r>
            <w:r w:rsidRPr="002B30D7">
              <w:rPr>
                <w:lang w:eastAsia="en-AU"/>
              </w:rPr>
              <w:t> </w:t>
            </w:r>
          </w:p>
        </w:tc>
        <w:tc>
          <w:tcPr>
            <w:tcW w:w="1594" w:type="dxa"/>
          </w:tcPr>
          <w:p w14:paraId="6EBA4696" w14:textId="67D92038"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7B32CC5E" w14:textId="52FA9B56"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mins</w:t>
            </w:r>
          </w:p>
        </w:tc>
        <w:tc>
          <w:tcPr>
            <w:tcW w:w="1402" w:type="dxa"/>
          </w:tcPr>
          <w:p w14:paraId="66D7374B" w14:textId="0A0814EB"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69712FE8" w14:textId="6C1D4945"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01AB4D50" w14:textId="77777777"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Quiz</w:t>
            </w:r>
          </w:p>
          <w:p w14:paraId="3647B431" w14:textId="56F10FFE" w:rsidR="00793810"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 certificate</w:t>
            </w:r>
          </w:p>
        </w:tc>
        <w:tc>
          <w:tcPr>
            <w:tcW w:w="3444" w:type="dxa"/>
          </w:tcPr>
          <w:p w14:paraId="77D89EA1" w14:textId="5666D785"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28" w:history="1">
              <w:r w:rsidRPr="00692581">
                <w:rPr>
                  <w:color w:val="0070C0"/>
                  <w:sz w:val="20"/>
                  <w:szCs w:val="20"/>
                  <w:u w:val="single"/>
                  <w:lang w:val="en-GB" w:eastAsia="en-AU"/>
                </w:rPr>
                <w:t>SAH.implementation@health.gov.au</w:t>
              </w:r>
            </w:hyperlink>
          </w:p>
        </w:tc>
        <w:tc>
          <w:tcPr>
            <w:tcW w:w="1983" w:type="dxa"/>
          </w:tcPr>
          <w:p w14:paraId="53305F14"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1999056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01BC60AE"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4995365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32D5A198"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5098892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C4A76BB" w14:textId="48A50868" w:rsidR="00793810" w:rsidRDefault="007B290A" w:rsidP="00A35FEB">
            <w:pPr>
              <w:cnfStyle w:val="000000000000" w:firstRow="0" w:lastRow="0" w:firstColumn="0" w:lastColumn="0" w:oddVBand="0" w:evenVBand="0" w:oddHBand="0" w:evenHBand="0" w:firstRowFirstColumn="0" w:firstRowLastColumn="0" w:lastRowFirstColumn="0" w:lastRowLastColumn="0"/>
              <w:rPr>
                <w:noProof/>
                <w:lang w:val="en-GB" w:eastAsia="en-AU"/>
              </w:rPr>
            </w:pPr>
            <w:sdt>
              <w:sdtPr>
                <w:rPr>
                  <w:sz w:val="20"/>
                  <w:szCs w:val="20"/>
                  <w:lang w:val="en-GB" w:eastAsia="en-AU"/>
                </w:rPr>
                <w:id w:val="212928075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0F45C249"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41123820" w14:textId="613A2696" w:rsidR="00793810" w:rsidRPr="00903754" w:rsidRDefault="00793810" w:rsidP="00793810">
            <w:pPr>
              <w:rPr>
                <w:color w:val="0070C0"/>
                <w:sz w:val="20"/>
                <w:szCs w:val="20"/>
                <w:lang w:val="en-GB" w:eastAsia="en-AU"/>
              </w:rPr>
            </w:pPr>
            <w:hyperlink r:id="rId29" w:anchor=":~:text=This%20self-paced%20training%20will%20help%20aged%20care%20providers,Training%20is%20organised%20into%202%20main%20learning%20packages." w:history="1">
              <w:r w:rsidRPr="00903754">
                <w:rPr>
                  <w:rStyle w:val="Hyperlink"/>
                  <w:color w:val="0070C0"/>
                  <w:sz w:val="20"/>
                </w:rPr>
                <w:t>Support at Home Module 4:</w:t>
              </w:r>
              <w:r w:rsidR="001C44FA" w:rsidRPr="00903754">
                <w:rPr>
                  <w:rStyle w:val="Hyperlink"/>
                  <w:color w:val="0070C0"/>
                  <w:sz w:val="20"/>
                </w:rPr>
                <w:t xml:space="preserve"> </w:t>
              </w:r>
              <w:r w:rsidRPr="00903754">
                <w:rPr>
                  <w:rStyle w:val="Hyperlink"/>
                  <w:color w:val="0070C0"/>
                  <w:sz w:val="20"/>
                  <w:szCs w:val="20"/>
                  <w:lang w:val="en-GB" w:eastAsia="en-AU"/>
                </w:rPr>
                <w:t>Claiming and payment arrangements</w:t>
              </w:r>
            </w:hyperlink>
          </w:p>
          <w:p w14:paraId="10BCB9B2" w14:textId="72FFEA21" w:rsidR="00793810" w:rsidRPr="00692581" w:rsidRDefault="00793810" w:rsidP="00793810">
            <w:pPr>
              <w:rPr>
                <w:b w:val="0"/>
                <w:bCs w:val="0"/>
                <w:sz w:val="20"/>
                <w:szCs w:val="20"/>
                <w:lang w:val="en-GB" w:eastAsia="en-AU"/>
              </w:rPr>
            </w:pPr>
            <w:r w:rsidRPr="001C44FA">
              <w:rPr>
                <w:rStyle w:val="Strong"/>
              </w:rPr>
              <w:t>Purpose:</w:t>
            </w:r>
            <w:r w:rsidRPr="00692581">
              <w:rPr>
                <w:sz w:val="20"/>
                <w:szCs w:val="20"/>
                <w:lang w:eastAsia="en-AU"/>
              </w:rPr>
              <w:t xml:space="preserve"> Explains the claiming process, claiming timeframes, and how claims are processed and resolved.</w:t>
            </w:r>
          </w:p>
        </w:tc>
        <w:tc>
          <w:tcPr>
            <w:tcW w:w="1594" w:type="dxa"/>
            <w:shd w:val="clear" w:color="auto" w:fill="auto"/>
          </w:tcPr>
          <w:p w14:paraId="332C972A" w14:textId="3D5E529C"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Now</w:t>
            </w:r>
          </w:p>
        </w:tc>
        <w:tc>
          <w:tcPr>
            <w:tcW w:w="1113" w:type="dxa"/>
            <w:shd w:val="clear" w:color="auto" w:fill="auto"/>
          </w:tcPr>
          <w:p w14:paraId="50AFF442" w14:textId="5ACDB6FC"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30 mins</w:t>
            </w:r>
          </w:p>
        </w:tc>
        <w:tc>
          <w:tcPr>
            <w:tcW w:w="1402" w:type="dxa"/>
            <w:shd w:val="clear" w:color="auto" w:fill="auto"/>
          </w:tcPr>
          <w:p w14:paraId="093A6531" w14:textId="7DA23D5C"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None</w:t>
            </w:r>
          </w:p>
        </w:tc>
        <w:tc>
          <w:tcPr>
            <w:tcW w:w="948" w:type="dxa"/>
            <w:shd w:val="clear" w:color="auto" w:fill="auto"/>
          </w:tcPr>
          <w:p w14:paraId="2048BAC8" w14:textId="71DDD179"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N/A</w:t>
            </w:r>
          </w:p>
        </w:tc>
        <w:tc>
          <w:tcPr>
            <w:tcW w:w="1195" w:type="dxa"/>
            <w:shd w:val="clear" w:color="auto" w:fill="auto"/>
          </w:tcPr>
          <w:p w14:paraId="7A31494F" w14:textId="77777777"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Quiz</w:t>
            </w:r>
          </w:p>
          <w:p w14:paraId="2132440E" w14:textId="4FD64C04"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 certificate</w:t>
            </w:r>
          </w:p>
        </w:tc>
        <w:tc>
          <w:tcPr>
            <w:tcW w:w="3444" w:type="dxa"/>
            <w:shd w:val="clear" w:color="auto" w:fill="auto"/>
          </w:tcPr>
          <w:p w14:paraId="206985CF" w14:textId="0504EB23"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0" w:history="1">
              <w:r w:rsidRPr="00692581">
                <w:rPr>
                  <w:color w:val="0070C0"/>
                  <w:sz w:val="20"/>
                  <w:szCs w:val="20"/>
                  <w:u w:val="single"/>
                  <w:lang w:val="en-GB" w:eastAsia="en-AU"/>
                </w:rPr>
                <w:t>SAH.implementation@health.gov.au</w:t>
              </w:r>
            </w:hyperlink>
          </w:p>
        </w:tc>
        <w:tc>
          <w:tcPr>
            <w:tcW w:w="1983" w:type="dxa"/>
            <w:shd w:val="clear" w:color="auto" w:fill="auto"/>
          </w:tcPr>
          <w:p w14:paraId="007B442B"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6151374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3F2CE63"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287016553"/>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64E4583F"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01776277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B3F1CEF" w14:textId="271A5BA4" w:rsidR="00793810" w:rsidRPr="00692581" w:rsidRDefault="007B290A" w:rsidP="00A35FEB">
            <w:pPr>
              <w:cnfStyle w:val="000000100000" w:firstRow="0" w:lastRow="0" w:firstColumn="0" w:lastColumn="0" w:oddVBand="0" w:evenVBand="0" w:oddHBand="1" w:evenHBand="0" w:firstRowFirstColumn="0" w:firstRowLastColumn="0" w:lastRowFirstColumn="0" w:lastRowLastColumn="0"/>
              <w:rPr>
                <w:noProof/>
                <w:sz w:val="20"/>
                <w:szCs w:val="20"/>
                <w:lang w:val="en-GB" w:eastAsia="en-AU"/>
              </w:rPr>
            </w:pPr>
            <w:sdt>
              <w:sdtPr>
                <w:rPr>
                  <w:sz w:val="20"/>
                  <w:szCs w:val="20"/>
                  <w:lang w:val="en-GB" w:eastAsia="en-AU"/>
                </w:rPr>
                <w:id w:val="-407527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0F6898D1" w14:textId="77777777" w:rsidTr="00652620">
        <w:tc>
          <w:tcPr>
            <w:cnfStyle w:val="001000000000" w:firstRow="0" w:lastRow="0" w:firstColumn="1" w:lastColumn="0" w:oddVBand="0" w:evenVBand="0" w:oddHBand="0" w:evenHBand="0" w:firstRowFirstColumn="0" w:firstRowLastColumn="0" w:lastRowFirstColumn="0" w:lastRowLastColumn="0"/>
            <w:tcW w:w="2858" w:type="dxa"/>
          </w:tcPr>
          <w:p w14:paraId="391B0DEE" w14:textId="3E78CB00" w:rsidR="00793810" w:rsidRPr="00903754" w:rsidRDefault="00793810" w:rsidP="00793810">
            <w:pPr>
              <w:rPr>
                <w:rFonts w:eastAsia="Arial" w:cs="Arial"/>
                <w:color w:val="0070C0"/>
                <w:sz w:val="20"/>
                <w:szCs w:val="20"/>
              </w:rPr>
            </w:pPr>
            <w:hyperlink r:id="rId31" w:anchor=":~:text=This%20self-paced%20training%20will%20help%20aged%20care%20providers,Training%20is%20organised%20into%202%20main%20learning%20packages." w:history="1">
              <w:r w:rsidRPr="00903754">
                <w:rPr>
                  <w:rStyle w:val="Hyperlink"/>
                  <w:color w:val="0070C0"/>
                  <w:sz w:val="20"/>
                </w:rPr>
                <w:t>Support at Home Module 5:</w:t>
              </w:r>
              <w:r w:rsidRPr="00903754">
                <w:rPr>
                  <w:rStyle w:val="Hyperlink"/>
                  <w:rFonts w:eastAsia="Arial" w:cs="Arial"/>
                  <w:color w:val="0070C0"/>
                  <w:sz w:val="20"/>
                  <w:szCs w:val="20"/>
                  <w:lang w:val="en-GB"/>
                </w:rPr>
                <w:t xml:space="preserve"> Care management</w:t>
              </w:r>
            </w:hyperlink>
          </w:p>
          <w:p w14:paraId="79776BC8" w14:textId="1D348F30" w:rsidR="00793810" w:rsidRPr="00692581" w:rsidRDefault="00793810" w:rsidP="00793810">
            <w:pPr>
              <w:rPr>
                <w:b w:val="0"/>
                <w:bCs w:val="0"/>
                <w:sz w:val="20"/>
                <w:szCs w:val="20"/>
                <w:lang w:val="en-GB" w:eastAsia="en-AU"/>
              </w:rPr>
            </w:pPr>
            <w:r w:rsidRPr="001C44FA">
              <w:rPr>
                <w:rStyle w:val="Strong"/>
              </w:rPr>
              <w:t>Purpose:</w:t>
            </w:r>
            <w:r w:rsidR="001C44FA">
              <w:rPr>
                <w:rStyle w:val="Strong"/>
              </w:rPr>
              <w:t xml:space="preserve"> </w:t>
            </w:r>
            <w:r w:rsidRPr="00692581">
              <w:rPr>
                <w:rFonts w:eastAsia="Arial" w:cs="Arial"/>
                <w:color w:val="000000"/>
                <w:sz w:val="20"/>
                <w:szCs w:val="20"/>
              </w:rPr>
              <w:t>Provides a comprehensive understanding of how care management operates within the Support at Home program, including the process for claiming.</w:t>
            </w:r>
          </w:p>
        </w:tc>
        <w:tc>
          <w:tcPr>
            <w:tcW w:w="1594" w:type="dxa"/>
          </w:tcPr>
          <w:p w14:paraId="756EC5F3" w14:textId="2EF82FA7" w:rsidR="00793810" w:rsidRPr="00692581" w:rsidRDefault="00F3742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Now</w:t>
            </w:r>
          </w:p>
        </w:tc>
        <w:tc>
          <w:tcPr>
            <w:tcW w:w="1113" w:type="dxa"/>
          </w:tcPr>
          <w:p w14:paraId="35ACE381" w14:textId="02B618FF"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 mins</w:t>
            </w:r>
          </w:p>
        </w:tc>
        <w:tc>
          <w:tcPr>
            <w:tcW w:w="1402" w:type="dxa"/>
          </w:tcPr>
          <w:p w14:paraId="44A098D1" w14:textId="0746F7DF"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None</w:t>
            </w:r>
          </w:p>
        </w:tc>
        <w:tc>
          <w:tcPr>
            <w:tcW w:w="948" w:type="dxa"/>
          </w:tcPr>
          <w:p w14:paraId="6013524E" w14:textId="6CE9A4AB"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N/A</w:t>
            </w:r>
          </w:p>
        </w:tc>
        <w:tc>
          <w:tcPr>
            <w:tcW w:w="1195" w:type="dxa"/>
          </w:tcPr>
          <w:p w14:paraId="72F61E6B" w14:textId="77777777"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Quiz</w:t>
            </w:r>
          </w:p>
          <w:p w14:paraId="60496602" w14:textId="66F9EF72" w:rsidR="00793810" w:rsidRPr="00692581" w:rsidRDefault="00793810" w:rsidP="00793810">
            <w:pPr>
              <w:cnfStyle w:val="000000000000" w:firstRow="0" w:lastRow="0" w:firstColumn="0" w:lastColumn="0" w:oddVBand="0" w:evenVBand="0" w:oddHBand="0" w:evenHBand="0" w:firstRowFirstColumn="0" w:firstRowLastColumn="0" w:lastRowFirstColumn="0" w:lastRowLastColumn="0"/>
              <w:rPr>
                <w:sz w:val="20"/>
                <w:szCs w:val="20"/>
              </w:rPr>
            </w:pPr>
            <w:r w:rsidRPr="00692581">
              <w:rPr>
                <w:sz w:val="20"/>
                <w:szCs w:val="20"/>
              </w:rPr>
              <w:t>No certificate</w:t>
            </w:r>
          </w:p>
        </w:tc>
        <w:tc>
          <w:tcPr>
            <w:tcW w:w="3444" w:type="dxa"/>
          </w:tcPr>
          <w:p w14:paraId="7ADB353D" w14:textId="50DE8DD8" w:rsidR="00793810" w:rsidRPr="00D0622F" w:rsidRDefault="00793810" w:rsidP="00D0622F">
            <w:pPr>
              <w:cnfStyle w:val="000000000000" w:firstRow="0" w:lastRow="0" w:firstColumn="0" w:lastColumn="0" w:oddVBand="0" w:evenVBand="0" w:oddHBand="0"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2" w:history="1">
              <w:r w:rsidRPr="00692581">
                <w:rPr>
                  <w:color w:val="0070C0"/>
                  <w:sz w:val="20"/>
                  <w:szCs w:val="20"/>
                  <w:u w:val="single"/>
                  <w:lang w:val="en-GB" w:eastAsia="en-AU"/>
                </w:rPr>
                <w:t>SAH.implementation@health.gov.au</w:t>
              </w:r>
            </w:hyperlink>
          </w:p>
        </w:tc>
        <w:tc>
          <w:tcPr>
            <w:tcW w:w="1983" w:type="dxa"/>
          </w:tcPr>
          <w:p w14:paraId="150169DD"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661972257"/>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2470AC1"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194067282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2A748A02" w14:textId="77777777" w:rsidR="00A35FEB" w:rsidRDefault="007B290A" w:rsidP="00A35FEB">
            <w:pPr>
              <w:cnfStyle w:val="000000000000" w:firstRow="0" w:lastRow="0" w:firstColumn="0" w:lastColumn="0" w:oddVBand="0" w:evenVBand="0" w:oddHBand="0" w:evenHBand="0" w:firstRowFirstColumn="0" w:firstRowLastColumn="0" w:lastRowFirstColumn="0" w:lastRowLastColumn="0"/>
              <w:rPr>
                <w:sz w:val="20"/>
                <w:szCs w:val="20"/>
                <w:lang w:val="en-GB" w:eastAsia="en-AU"/>
              </w:rPr>
            </w:pPr>
            <w:sdt>
              <w:sdtPr>
                <w:rPr>
                  <w:sz w:val="20"/>
                  <w:szCs w:val="20"/>
                  <w:lang w:val="en-GB" w:eastAsia="en-AU"/>
                </w:rPr>
                <w:id w:val="33535168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46964F2F" w14:textId="53DF4292" w:rsidR="00793810" w:rsidRPr="00692581" w:rsidRDefault="007B290A" w:rsidP="00A35FEB">
            <w:pPr>
              <w:cnfStyle w:val="000000000000" w:firstRow="0" w:lastRow="0" w:firstColumn="0" w:lastColumn="0" w:oddVBand="0" w:evenVBand="0" w:oddHBand="0" w:evenHBand="0" w:firstRowFirstColumn="0" w:firstRowLastColumn="0" w:lastRowFirstColumn="0" w:lastRowLastColumn="0"/>
              <w:rPr>
                <w:noProof/>
                <w:sz w:val="20"/>
                <w:szCs w:val="20"/>
                <w:lang w:val="en-GB" w:eastAsia="en-AU"/>
              </w:rPr>
            </w:pPr>
            <w:sdt>
              <w:sdtPr>
                <w:rPr>
                  <w:sz w:val="20"/>
                  <w:szCs w:val="20"/>
                  <w:lang w:val="en-GB" w:eastAsia="en-AU"/>
                </w:rPr>
                <w:id w:val="75106858"/>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D0622F" w14:paraId="3C22D5A0" w14:textId="77777777" w:rsidTr="006526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8" w:type="dxa"/>
            <w:shd w:val="clear" w:color="auto" w:fill="auto"/>
          </w:tcPr>
          <w:p w14:paraId="6A2B546C" w14:textId="51A94A15" w:rsidR="00793810" w:rsidRPr="00903754" w:rsidRDefault="00793810" w:rsidP="00793810">
            <w:pPr>
              <w:rPr>
                <w:rFonts w:eastAsia="Arial" w:cs="Arial"/>
                <w:b w:val="0"/>
                <w:bCs w:val="0"/>
                <w:color w:val="0070C0"/>
                <w:sz w:val="20"/>
                <w:szCs w:val="20"/>
              </w:rPr>
            </w:pPr>
            <w:hyperlink r:id="rId33" w:anchor=":~:text=This%20self-paced%20training%20will%20help%20aged%20care%20providers,Training%20is%20organised%20into%202%20main%20learning%20packages." w:history="1">
              <w:r w:rsidRPr="00903754">
                <w:rPr>
                  <w:rStyle w:val="Hyperlink"/>
                  <w:color w:val="0070C0"/>
                  <w:sz w:val="20"/>
                </w:rPr>
                <w:t>Support at Home Module 6:</w:t>
              </w:r>
              <w:r w:rsidRPr="00903754">
                <w:rPr>
                  <w:rStyle w:val="Hyperlink"/>
                  <w:rFonts w:eastAsia="Arial" w:cs="Arial"/>
                  <w:color w:val="0070C0"/>
                  <w:sz w:val="20"/>
                  <w:szCs w:val="20"/>
                  <w:lang w:val="en-GB"/>
                </w:rPr>
                <w:t xml:space="preserve"> Self-management</w:t>
              </w:r>
            </w:hyperlink>
          </w:p>
          <w:p w14:paraId="158F7443" w14:textId="3BD2BAD8" w:rsidR="00793810" w:rsidRPr="00692581" w:rsidRDefault="00793810" w:rsidP="00793810">
            <w:pPr>
              <w:rPr>
                <w:b w:val="0"/>
                <w:bCs w:val="0"/>
                <w:sz w:val="20"/>
                <w:szCs w:val="20"/>
                <w:lang w:val="en-GB" w:eastAsia="en-AU"/>
              </w:rPr>
            </w:pPr>
            <w:r w:rsidRPr="001C44FA">
              <w:rPr>
                <w:rStyle w:val="Strong"/>
              </w:rPr>
              <w:t>Purpose:</w:t>
            </w:r>
            <w:r w:rsidR="001C44FA">
              <w:rPr>
                <w:rFonts w:eastAsia="Arial" w:cs="Arial"/>
                <w:color w:val="000000"/>
                <w:sz w:val="20"/>
                <w:szCs w:val="20"/>
              </w:rPr>
              <w:t xml:space="preserve"> </w:t>
            </w:r>
            <w:r w:rsidRPr="008B7001">
              <w:rPr>
                <w:rFonts w:eastAsia="Arial" w:cs="Arial"/>
                <w:color w:val="000000"/>
                <w:sz w:val="20"/>
                <w:szCs w:val="20"/>
              </w:rPr>
              <w:t xml:space="preserve">Provides a comprehensive </w:t>
            </w:r>
            <w:r w:rsidRPr="008B7001">
              <w:rPr>
                <w:rFonts w:eastAsia="Arial" w:cs="Arial"/>
                <w:color w:val="000000"/>
                <w:sz w:val="20"/>
                <w:szCs w:val="20"/>
              </w:rPr>
              <w:lastRenderedPageBreak/>
              <w:t>understanding of how self-management operates within the Support at Home program and its interactions with care management.</w:t>
            </w:r>
          </w:p>
        </w:tc>
        <w:tc>
          <w:tcPr>
            <w:tcW w:w="1594" w:type="dxa"/>
            <w:shd w:val="clear" w:color="auto" w:fill="auto"/>
          </w:tcPr>
          <w:p w14:paraId="3B6BDBE6" w14:textId="2BFBFBDD" w:rsidR="00793810" w:rsidRPr="00692581" w:rsidRDefault="00F3742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lastRenderedPageBreak/>
              <w:t>Now</w:t>
            </w:r>
          </w:p>
        </w:tc>
        <w:tc>
          <w:tcPr>
            <w:tcW w:w="1113" w:type="dxa"/>
            <w:shd w:val="clear" w:color="auto" w:fill="auto"/>
          </w:tcPr>
          <w:p w14:paraId="33DFCAD1" w14:textId="575AB619"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 mins</w:t>
            </w:r>
          </w:p>
        </w:tc>
        <w:tc>
          <w:tcPr>
            <w:tcW w:w="1402" w:type="dxa"/>
            <w:shd w:val="clear" w:color="auto" w:fill="auto"/>
          </w:tcPr>
          <w:p w14:paraId="2B74799C" w14:textId="64223CC5"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None</w:t>
            </w:r>
          </w:p>
        </w:tc>
        <w:tc>
          <w:tcPr>
            <w:tcW w:w="948" w:type="dxa"/>
            <w:shd w:val="clear" w:color="auto" w:fill="auto"/>
          </w:tcPr>
          <w:p w14:paraId="2E6A2CAA" w14:textId="58B69C1A"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w:t>
            </w:r>
          </w:p>
        </w:tc>
        <w:tc>
          <w:tcPr>
            <w:tcW w:w="1195" w:type="dxa"/>
            <w:shd w:val="clear" w:color="auto" w:fill="auto"/>
          </w:tcPr>
          <w:p w14:paraId="54AED14C" w14:textId="77777777"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Quiz</w:t>
            </w:r>
          </w:p>
          <w:p w14:paraId="3A404B2D" w14:textId="51A0317E" w:rsidR="00793810" w:rsidRPr="00692581" w:rsidRDefault="00793810" w:rsidP="00793810">
            <w:pPr>
              <w:cnfStyle w:val="000000100000" w:firstRow="0" w:lastRow="0" w:firstColumn="0" w:lastColumn="0" w:oddVBand="0" w:evenVBand="0" w:oddHBand="1" w:evenHBand="0" w:firstRowFirstColumn="0" w:firstRowLastColumn="0" w:lastRowFirstColumn="0" w:lastRowLastColumn="0"/>
              <w:rPr>
                <w:sz w:val="20"/>
                <w:szCs w:val="20"/>
              </w:rPr>
            </w:pPr>
            <w:r w:rsidRPr="00692581">
              <w:rPr>
                <w:sz w:val="20"/>
                <w:szCs w:val="20"/>
              </w:rPr>
              <w:t>No certificate</w:t>
            </w:r>
          </w:p>
        </w:tc>
        <w:tc>
          <w:tcPr>
            <w:tcW w:w="3444" w:type="dxa"/>
            <w:shd w:val="clear" w:color="auto" w:fill="auto"/>
          </w:tcPr>
          <w:p w14:paraId="4F90D9E2" w14:textId="03C672A7" w:rsidR="00793810" w:rsidRPr="00D0622F" w:rsidRDefault="00793810" w:rsidP="00D0622F">
            <w:pPr>
              <w:cnfStyle w:val="000000100000" w:firstRow="0" w:lastRow="0" w:firstColumn="0" w:lastColumn="0" w:oddVBand="0" w:evenVBand="0" w:oddHBand="1" w:evenHBand="0" w:firstRowFirstColumn="0" w:firstRowLastColumn="0" w:lastRowFirstColumn="0" w:lastRowLastColumn="0"/>
              <w:rPr>
                <w:color w:val="0070C0"/>
                <w:sz w:val="20"/>
                <w:szCs w:val="20"/>
                <w:u w:val="single"/>
                <w:lang w:val="en-GB" w:eastAsia="en-AU"/>
              </w:rPr>
            </w:pPr>
            <w:r w:rsidRPr="00692581">
              <w:rPr>
                <w:rFonts w:eastAsia="Arial" w:cs="Arial"/>
                <w:color w:val="000000"/>
                <w:sz w:val="20"/>
                <w:szCs w:val="20"/>
                <w:lang w:val="en-GB"/>
              </w:rPr>
              <w:t>Department of Health, Disability and Ageing</w:t>
            </w:r>
            <w:r w:rsidR="00D0622F">
              <w:rPr>
                <w:rFonts w:eastAsia="Arial" w:cs="Arial"/>
                <w:color w:val="000000"/>
                <w:sz w:val="20"/>
                <w:szCs w:val="20"/>
                <w:lang w:val="en-GB"/>
              </w:rPr>
              <w:t xml:space="preserve"> </w:t>
            </w:r>
            <w:hyperlink r:id="rId34" w:history="1">
              <w:r w:rsidRPr="00692581">
                <w:rPr>
                  <w:color w:val="0070C0"/>
                  <w:sz w:val="20"/>
                  <w:szCs w:val="20"/>
                  <w:u w:val="single"/>
                  <w:lang w:val="en-GB" w:eastAsia="en-AU"/>
                </w:rPr>
                <w:t>SAH.implementation@health.gov.au</w:t>
              </w:r>
            </w:hyperlink>
          </w:p>
        </w:tc>
        <w:tc>
          <w:tcPr>
            <w:tcW w:w="1983" w:type="dxa"/>
            <w:shd w:val="clear" w:color="auto" w:fill="auto"/>
          </w:tcPr>
          <w:p w14:paraId="0124C422"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39917869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A8508D1"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160464898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CB02A2B" w14:textId="77777777" w:rsidR="00A35FEB" w:rsidRDefault="007B290A" w:rsidP="00A35FEB">
            <w:pPr>
              <w:cnfStyle w:val="000000100000" w:firstRow="0" w:lastRow="0" w:firstColumn="0" w:lastColumn="0" w:oddVBand="0" w:evenVBand="0" w:oddHBand="1" w:evenHBand="0" w:firstRowFirstColumn="0" w:firstRowLastColumn="0" w:lastRowFirstColumn="0" w:lastRowLastColumn="0"/>
              <w:rPr>
                <w:sz w:val="20"/>
                <w:szCs w:val="20"/>
                <w:lang w:val="en-GB" w:eastAsia="en-AU"/>
              </w:rPr>
            </w:pPr>
            <w:sdt>
              <w:sdtPr>
                <w:rPr>
                  <w:sz w:val="20"/>
                  <w:szCs w:val="20"/>
                  <w:lang w:val="en-GB" w:eastAsia="en-AU"/>
                </w:rPr>
                <w:id w:val="55189377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3039975" w14:textId="698505A4" w:rsidR="00793810" w:rsidRPr="00692581" w:rsidRDefault="007B290A" w:rsidP="00A35FEB">
            <w:pPr>
              <w:cnfStyle w:val="000000100000" w:firstRow="0" w:lastRow="0" w:firstColumn="0" w:lastColumn="0" w:oddVBand="0" w:evenVBand="0" w:oddHBand="1" w:evenHBand="0" w:firstRowFirstColumn="0" w:firstRowLastColumn="0" w:lastRowFirstColumn="0" w:lastRowLastColumn="0"/>
              <w:rPr>
                <w:noProof/>
                <w:sz w:val="20"/>
                <w:szCs w:val="20"/>
                <w:lang w:val="en-GB" w:eastAsia="en-AU"/>
              </w:rPr>
            </w:pPr>
            <w:sdt>
              <w:sdtPr>
                <w:rPr>
                  <w:sz w:val="20"/>
                  <w:szCs w:val="20"/>
                  <w:lang w:val="en-GB" w:eastAsia="en-AU"/>
                </w:rPr>
                <w:id w:val="-2067173530"/>
                <w14:checkbox>
                  <w14:checked w14:val="0"/>
                  <w14:checkedState w14:val="2612" w14:font="MS Gothic"/>
                  <w14:uncheckedState w14:val="2610" w14:font="MS Gothic"/>
                </w14:checkbox>
              </w:sdtPr>
              <w:sdtEndPr/>
              <w:sdtContent>
                <w:r w:rsidR="00DB1E26">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198AED92" w14:textId="77777777" w:rsidR="008B7001" w:rsidRDefault="008B7001" w:rsidP="00D0622F">
      <w:pPr>
        <w:pStyle w:val="Heading2"/>
        <w:pageBreakBefore/>
      </w:pPr>
      <w:r w:rsidRPr="00077E56">
        <w:lastRenderedPageBreak/>
        <w:t>Other learning opportunities</w:t>
      </w: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1843"/>
        <w:gridCol w:w="1378"/>
        <w:gridCol w:w="4575"/>
        <w:gridCol w:w="1926"/>
      </w:tblGrid>
      <w:tr w:rsidR="008B7001" w14:paraId="36C62C59" w14:textId="77777777" w:rsidTr="00DB1E26">
        <w:trPr>
          <w:cnfStyle w:val="100000000000" w:firstRow="1" w:lastRow="0" w:firstColumn="0" w:lastColumn="0" w:oddVBand="0" w:evenVBand="0" w:oddHBand="0" w:evenHBand="0" w:firstRowFirstColumn="0" w:firstRowLastColumn="0" w:lastRowFirstColumn="0" w:lastRowLastColumn="0"/>
          <w:tblHeader/>
        </w:trPr>
        <w:tc>
          <w:tcPr>
            <w:tcW w:w="4815" w:type="dxa"/>
            <w:shd w:val="clear" w:color="auto" w:fill="D4D4D4"/>
          </w:tcPr>
          <w:p w14:paraId="01C8A8CC" w14:textId="77777777" w:rsidR="008B7001" w:rsidRPr="00077E56" w:rsidRDefault="008B7001" w:rsidP="003E4AC8">
            <w:pPr>
              <w:rPr>
                <w:sz w:val="20"/>
                <w:szCs w:val="20"/>
              </w:rPr>
            </w:pPr>
            <w:r w:rsidRPr="00077E56">
              <w:rPr>
                <w:sz w:val="20"/>
                <w:szCs w:val="20"/>
              </w:rPr>
              <w:t>Opportunity</w:t>
            </w:r>
          </w:p>
        </w:tc>
        <w:tc>
          <w:tcPr>
            <w:tcW w:w="1843" w:type="dxa"/>
            <w:shd w:val="clear" w:color="auto" w:fill="D4D4D4"/>
          </w:tcPr>
          <w:p w14:paraId="0A005AC7" w14:textId="77777777" w:rsidR="008B7001" w:rsidRPr="00077E56" w:rsidRDefault="008B7001" w:rsidP="003E4AC8">
            <w:pPr>
              <w:rPr>
                <w:sz w:val="20"/>
                <w:szCs w:val="20"/>
              </w:rPr>
            </w:pPr>
            <w:r w:rsidRPr="00077E56">
              <w:rPr>
                <w:sz w:val="20"/>
                <w:szCs w:val="20"/>
              </w:rPr>
              <w:t>Date Available</w:t>
            </w:r>
          </w:p>
        </w:tc>
        <w:tc>
          <w:tcPr>
            <w:tcW w:w="1378" w:type="dxa"/>
            <w:shd w:val="clear" w:color="auto" w:fill="D4D4D4"/>
          </w:tcPr>
          <w:p w14:paraId="4AA72E68" w14:textId="77777777" w:rsidR="008B7001" w:rsidRPr="00077E56" w:rsidRDefault="008B7001" w:rsidP="003E4AC8">
            <w:pPr>
              <w:rPr>
                <w:sz w:val="20"/>
                <w:szCs w:val="20"/>
              </w:rPr>
            </w:pPr>
            <w:r w:rsidRPr="00077E56">
              <w:rPr>
                <w:sz w:val="20"/>
                <w:szCs w:val="20"/>
              </w:rPr>
              <w:t>Duration</w:t>
            </w:r>
          </w:p>
        </w:tc>
        <w:tc>
          <w:tcPr>
            <w:tcW w:w="4575" w:type="dxa"/>
            <w:shd w:val="clear" w:color="auto" w:fill="D4D4D4"/>
          </w:tcPr>
          <w:p w14:paraId="0AAC1967" w14:textId="77777777" w:rsidR="008B7001" w:rsidRPr="00077E56" w:rsidRDefault="008B7001" w:rsidP="003E4AC8">
            <w:pPr>
              <w:rPr>
                <w:sz w:val="20"/>
                <w:szCs w:val="20"/>
              </w:rPr>
            </w:pPr>
            <w:r w:rsidRPr="00077E56">
              <w:rPr>
                <w:sz w:val="20"/>
                <w:szCs w:val="20"/>
              </w:rPr>
              <w:t>Owner/Contact</w:t>
            </w:r>
          </w:p>
        </w:tc>
        <w:tc>
          <w:tcPr>
            <w:tcW w:w="1926" w:type="dxa"/>
            <w:shd w:val="clear" w:color="auto" w:fill="D4D4D4"/>
          </w:tcPr>
          <w:p w14:paraId="07572F81" w14:textId="77777777" w:rsidR="008B7001" w:rsidRPr="00077E56" w:rsidRDefault="008B7001" w:rsidP="003E4AC8">
            <w:pPr>
              <w:rPr>
                <w:sz w:val="20"/>
                <w:szCs w:val="20"/>
              </w:rPr>
            </w:pPr>
            <w:r w:rsidRPr="00077E56">
              <w:rPr>
                <w:sz w:val="20"/>
                <w:szCs w:val="20"/>
              </w:rPr>
              <w:t>Status</w:t>
            </w:r>
          </w:p>
        </w:tc>
      </w:tr>
      <w:tr w:rsidR="00793810" w14:paraId="1044384F" w14:textId="77777777" w:rsidTr="00DB1E26">
        <w:trPr>
          <w:trHeight w:val="70"/>
        </w:trPr>
        <w:tc>
          <w:tcPr>
            <w:tcW w:w="4815" w:type="dxa"/>
          </w:tcPr>
          <w:p w14:paraId="7AE8245C" w14:textId="34683F4F" w:rsidR="00793810" w:rsidRPr="001C44FA" w:rsidRDefault="00793810" w:rsidP="001C44FA">
            <w:pPr>
              <w:rPr>
                <w:rStyle w:val="Strong"/>
              </w:rPr>
            </w:pPr>
            <w:r w:rsidRPr="001C44FA">
              <w:rPr>
                <w:rStyle w:val="Strong"/>
              </w:rPr>
              <w:t>Aged Care Quality and Safety Commission</w:t>
            </w:r>
            <w:r w:rsidRPr="00786263">
              <w:rPr>
                <w:rStyle w:val="Strong"/>
                <w:b w:val="0"/>
                <w:bCs w:val="0"/>
                <w:color w:val="1E1544" w:themeColor="text1"/>
              </w:rPr>
              <w:t> (</w:t>
            </w:r>
            <w:hyperlink r:id="rId35" w:history="1">
              <w:r w:rsidRPr="00786263">
                <w:rPr>
                  <w:rStyle w:val="Hyperlink"/>
                  <w:color w:val="0070C0"/>
                  <w:sz w:val="20"/>
                </w:rPr>
                <w:t>Alis platform</w:t>
              </w:r>
            </w:hyperlink>
            <w:r w:rsidRPr="00786263">
              <w:rPr>
                <w:rStyle w:val="Strong"/>
                <w:b w:val="0"/>
                <w:bCs w:val="0"/>
                <w:color w:val="1E1544" w:themeColor="text1"/>
              </w:rPr>
              <w:t>)</w:t>
            </w:r>
          </w:p>
          <w:p w14:paraId="36C7DA54" w14:textId="77777777" w:rsidR="00793810" w:rsidRPr="00077E56" w:rsidRDefault="00793810" w:rsidP="00793810">
            <w:pPr>
              <w:pStyle w:val="ListBullet"/>
              <w:rPr>
                <w:lang w:eastAsia="en-AU"/>
              </w:rPr>
            </w:pPr>
            <w:r w:rsidRPr="00077E56">
              <w:rPr>
                <w:lang w:eastAsia="en-AU"/>
              </w:rPr>
              <w:t>The strengthened Aged Care Quality Standards – 8 modules</w:t>
            </w:r>
          </w:p>
          <w:p w14:paraId="2C0F9A90" w14:textId="77777777" w:rsidR="00793810" w:rsidRDefault="00793810" w:rsidP="00793810">
            <w:pPr>
              <w:pStyle w:val="ListBullet"/>
              <w:rPr>
                <w:lang w:eastAsia="en-AU"/>
              </w:rPr>
            </w:pPr>
            <w:r w:rsidRPr="00077E56">
              <w:rPr>
                <w:lang w:eastAsia="en-AU"/>
              </w:rPr>
              <w:t>Case study series – Quality Standards</w:t>
            </w:r>
          </w:p>
          <w:p w14:paraId="6DA95C2E" w14:textId="77777777" w:rsidR="00793810" w:rsidRPr="00077E56" w:rsidRDefault="00793810" w:rsidP="00793810">
            <w:pPr>
              <w:pStyle w:val="ListBullet"/>
              <w:rPr>
                <w:lang w:eastAsia="en-AU"/>
              </w:rPr>
            </w:pPr>
            <w:r w:rsidRPr="00077E56">
              <w:rPr>
                <w:lang w:eastAsia="en-AU"/>
              </w:rPr>
              <w:t>Various other modules</w:t>
            </w:r>
            <w:r>
              <w:rPr>
                <w:lang w:eastAsia="en-AU"/>
              </w:rPr>
              <w:t>.</w:t>
            </w:r>
          </w:p>
        </w:tc>
        <w:tc>
          <w:tcPr>
            <w:tcW w:w="1843" w:type="dxa"/>
          </w:tcPr>
          <w:p w14:paraId="154230B2" w14:textId="77777777" w:rsidR="00793810" w:rsidRPr="00077E56" w:rsidRDefault="00793810" w:rsidP="00793810">
            <w:pPr>
              <w:rPr>
                <w:sz w:val="20"/>
                <w:szCs w:val="20"/>
              </w:rPr>
            </w:pPr>
            <w:r w:rsidRPr="00077E56">
              <w:rPr>
                <w:sz w:val="20"/>
                <w:szCs w:val="20"/>
              </w:rPr>
              <w:t>Now</w:t>
            </w:r>
          </w:p>
        </w:tc>
        <w:tc>
          <w:tcPr>
            <w:tcW w:w="1378" w:type="dxa"/>
          </w:tcPr>
          <w:p w14:paraId="2752EA5E" w14:textId="77777777" w:rsidR="00793810" w:rsidRPr="00077E56" w:rsidRDefault="00793810" w:rsidP="00793810">
            <w:pPr>
              <w:rPr>
                <w:sz w:val="20"/>
                <w:szCs w:val="20"/>
              </w:rPr>
            </w:pPr>
            <w:r w:rsidRPr="00077E56">
              <w:rPr>
                <w:sz w:val="20"/>
                <w:szCs w:val="20"/>
              </w:rPr>
              <w:t>1.5-3 hrs (per module)</w:t>
            </w:r>
          </w:p>
        </w:tc>
        <w:tc>
          <w:tcPr>
            <w:tcW w:w="4575" w:type="dxa"/>
          </w:tcPr>
          <w:p w14:paraId="0D691346" w14:textId="74337A54" w:rsidR="00793810" w:rsidRPr="00D0622F" w:rsidRDefault="00793810" w:rsidP="00D0622F">
            <w:pPr>
              <w:rPr>
                <w:color w:val="0070C0"/>
                <w:sz w:val="20"/>
                <w:szCs w:val="20"/>
                <w:u w:val="single"/>
              </w:rPr>
            </w:pPr>
            <w:r w:rsidRPr="00077E56">
              <w:rPr>
                <w:sz w:val="20"/>
                <w:szCs w:val="20"/>
                <w:lang w:val="en-GB" w:eastAsia="en-AU"/>
              </w:rPr>
              <w:t>Aged Care Quality and Safety Commission </w:t>
            </w:r>
            <w:hyperlink r:id="rId36" w:history="1">
              <w:r w:rsidRPr="00077E56">
                <w:rPr>
                  <w:color w:val="0070C0"/>
                  <w:sz w:val="20"/>
                  <w:szCs w:val="20"/>
                  <w:u w:val="single"/>
                  <w:lang w:val="en-GB" w:eastAsia="en-AU"/>
                </w:rPr>
                <w:t>education@agedcarequality.gov.au</w:t>
              </w:r>
            </w:hyperlink>
          </w:p>
        </w:tc>
        <w:tc>
          <w:tcPr>
            <w:tcW w:w="1926" w:type="dxa"/>
          </w:tcPr>
          <w:p w14:paraId="3AFC0147" w14:textId="77777777" w:rsidR="00A35FEB" w:rsidRDefault="007B290A" w:rsidP="00A35FEB">
            <w:pPr>
              <w:rPr>
                <w:sz w:val="20"/>
                <w:szCs w:val="20"/>
                <w:lang w:val="en-GB" w:eastAsia="en-AU"/>
              </w:rPr>
            </w:pPr>
            <w:sdt>
              <w:sdtPr>
                <w:rPr>
                  <w:sz w:val="20"/>
                  <w:szCs w:val="20"/>
                  <w:lang w:val="en-GB" w:eastAsia="en-AU"/>
                </w:rPr>
                <w:id w:val="-107064918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70C9E1E6" w14:textId="77777777" w:rsidR="00A35FEB" w:rsidRDefault="007B290A" w:rsidP="00A35FEB">
            <w:pPr>
              <w:rPr>
                <w:sz w:val="20"/>
                <w:szCs w:val="20"/>
                <w:lang w:val="en-GB" w:eastAsia="en-AU"/>
              </w:rPr>
            </w:pPr>
            <w:sdt>
              <w:sdtPr>
                <w:rPr>
                  <w:sz w:val="20"/>
                  <w:szCs w:val="20"/>
                  <w:lang w:val="en-GB" w:eastAsia="en-AU"/>
                </w:rPr>
                <w:id w:val="766968591"/>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0BEC1DFB" w14:textId="77777777" w:rsidR="00A35FEB" w:rsidRDefault="007B290A" w:rsidP="00A35FEB">
            <w:pPr>
              <w:rPr>
                <w:sz w:val="20"/>
                <w:szCs w:val="20"/>
                <w:lang w:val="en-GB" w:eastAsia="en-AU"/>
              </w:rPr>
            </w:pPr>
            <w:sdt>
              <w:sdtPr>
                <w:rPr>
                  <w:sz w:val="20"/>
                  <w:szCs w:val="20"/>
                  <w:lang w:val="en-GB" w:eastAsia="en-AU"/>
                </w:rPr>
                <w:id w:val="-138155215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1764C773" w14:textId="7C46EF89" w:rsidR="00793810" w:rsidRPr="00077E56" w:rsidRDefault="007B290A" w:rsidP="00A35FEB">
            <w:pPr>
              <w:rPr>
                <w:b/>
                <w:bCs/>
                <w:sz w:val="20"/>
                <w:szCs w:val="20"/>
              </w:rPr>
            </w:pPr>
            <w:sdt>
              <w:sdtPr>
                <w:rPr>
                  <w:sz w:val="20"/>
                  <w:szCs w:val="20"/>
                  <w:lang w:val="en-GB" w:eastAsia="en-AU"/>
                </w:rPr>
                <w:id w:val="685020216"/>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4E539326" w14:textId="77777777" w:rsidTr="00DB1E26">
        <w:trPr>
          <w:trHeight w:val="70"/>
        </w:trPr>
        <w:tc>
          <w:tcPr>
            <w:tcW w:w="4815" w:type="dxa"/>
          </w:tcPr>
          <w:p w14:paraId="469B7C82" w14:textId="45985031" w:rsidR="00793810" w:rsidRPr="00D1377A" w:rsidRDefault="00793810" w:rsidP="00793810">
            <w:pPr>
              <w:rPr>
                <w:rStyle w:val="Strong"/>
                <w:b w:val="0"/>
                <w:bCs w:val="0"/>
                <w:color w:val="0070C0"/>
              </w:rPr>
            </w:pPr>
            <w:hyperlink r:id="rId37" w:history="1">
              <w:r w:rsidRPr="00D1377A">
                <w:rPr>
                  <w:rStyle w:val="Hyperlink"/>
                  <w:b/>
                  <w:bCs/>
                  <w:color w:val="0070C0"/>
                  <w:sz w:val="20"/>
                </w:rPr>
                <w:t>Government Provider Management System (GPMS)</w:t>
              </w:r>
            </w:hyperlink>
          </w:p>
          <w:p w14:paraId="56045CA5" w14:textId="77777777" w:rsidR="00793810" w:rsidRPr="008B7001" w:rsidRDefault="00793810" w:rsidP="00793810">
            <w:pPr>
              <w:pStyle w:val="ListBullet"/>
              <w:rPr>
                <w:szCs w:val="20"/>
                <w:lang w:eastAsia="en-AU"/>
              </w:rPr>
            </w:pPr>
            <w:hyperlink r:id="rId38" w:tgtFrame="_blank" w:history="1">
              <w:r w:rsidRPr="008B7001">
                <w:rPr>
                  <w:szCs w:val="20"/>
                  <w:lang w:eastAsia="en-AU"/>
                </w:rPr>
                <w:t>Logging into GPMS</w:t>
              </w:r>
            </w:hyperlink>
            <w:r w:rsidRPr="008B7001">
              <w:rPr>
                <w:szCs w:val="20"/>
                <w:lang w:eastAsia="en-AU"/>
              </w:rPr>
              <w:t> </w:t>
            </w:r>
          </w:p>
          <w:p w14:paraId="64A5E0D5" w14:textId="083AB8F9" w:rsidR="00793810" w:rsidRPr="008B7001" w:rsidRDefault="00793810" w:rsidP="00793810">
            <w:pPr>
              <w:pStyle w:val="ListBullet"/>
              <w:rPr>
                <w:szCs w:val="20"/>
                <w:lang w:eastAsia="en-AU"/>
              </w:rPr>
            </w:pPr>
            <w:hyperlink r:id="rId39" w:anchor="videos" w:tgtFrame="_blank" w:history="1">
              <w:r w:rsidRPr="008B7001">
                <w:rPr>
                  <w:szCs w:val="20"/>
                  <w:lang w:eastAsia="en-AU"/>
                </w:rPr>
                <w:t>Various resources</w:t>
              </w:r>
            </w:hyperlink>
            <w:r w:rsidRPr="008B7001">
              <w:rPr>
                <w:szCs w:val="20"/>
                <w:lang w:eastAsia="en-AU"/>
              </w:rPr>
              <w:t> (</w:t>
            </w:r>
            <w:r>
              <w:rPr>
                <w:szCs w:val="20"/>
                <w:lang w:eastAsia="en-AU"/>
              </w:rPr>
              <w:t>v</w:t>
            </w:r>
            <w:r w:rsidRPr="008B7001">
              <w:rPr>
                <w:szCs w:val="20"/>
                <w:lang w:eastAsia="en-AU"/>
              </w:rPr>
              <w:t xml:space="preserve">ideos, </w:t>
            </w:r>
            <w:r>
              <w:rPr>
                <w:szCs w:val="20"/>
                <w:lang w:eastAsia="en-AU"/>
              </w:rPr>
              <w:t>u</w:t>
            </w:r>
            <w:r w:rsidRPr="008B7001">
              <w:rPr>
                <w:szCs w:val="20"/>
                <w:lang w:eastAsia="en-AU"/>
              </w:rPr>
              <w:t xml:space="preserve">ser </w:t>
            </w:r>
            <w:r>
              <w:rPr>
                <w:szCs w:val="20"/>
                <w:lang w:eastAsia="en-AU"/>
              </w:rPr>
              <w:t>g</w:t>
            </w:r>
            <w:r w:rsidRPr="008B7001">
              <w:rPr>
                <w:szCs w:val="20"/>
                <w:lang w:eastAsia="en-AU"/>
              </w:rPr>
              <w:t>uides)</w:t>
            </w:r>
          </w:p>
        </w:tc>
        <w:tc>
          <w:tcPr>
            <w:tcW w:w="1843" w:type="dxa"/>
          </w:tcPr>
          <w:p w14:paraId="4AAF2BA9" w14:textId="67BB3A19" w:rsidR="00793810" w:rsidRPr="00077E56" w:rsidRDefault="00793810" w:rsidP="00793810">
            <w:pPr>
              <w:rPr>
                <w:sz w:val="20"/>
                <w:szCs w:val="20"/>
              </w:rPr>
            </w:pPr>
            <w:r>
              <w:rPr>
                <w:sz w:val="20"/>
                <w:szCs w:val="20"/>
              </w:rPr>
              <w:t>Now</w:t>
            </w:r>
          </w:p>
        </w:tc>
        <w:tc>
          <w:tcPr>
            <w:tcW w:w="1378" w:type="dxa"/>
          </w:tcPr>
          <w:p w14:paraId="3D2ADBE5" w14:textId="455E4BFB" w:rsidR="00793810" w:rsidRPr="00077E56" w:rsidRDefault="00793810" w:rsidP="00793810">
            <w:pPr>
              <w:rPr>
                <w:sz w:val="20"/>
                <w:szCs w:val="20"/>
              </w:rPr>
            </w:pPr>
            <w:r>
              <w:rPr>
                <w:sz w:val="20"/>
                <w:szCs w:val="20"/>
              </w:rPr>
              <w:t>Various</w:t>
            </w:r>
          </w:p>
        </w:tc>
        <w:tc>
          <w:tcPr>
            <w:tcW w:w="4575" w:type="dxa"/>
          </w:tcPr>
          <w:p w14:paraId="3042B071" w14:textId="3E134283" w:rsidR="00793810" w:rsidRPr="00077E56" w:rsidRDefault="00793810" w:rsidP="00793810">
            <w:pPr>
              <w:rPr>
                <w:sz w:val="20"/>
                <w:szCs w:val="20"/>
                <w:lang w:val="en-GB" w:eastAsia="en-AU"/>
              </w:rPr>
            </w:pPr>
            <w:r>
              <w:rPr>
                <w:sz w:val="20"/>
                <w:szCs w:val="20"/>
                <w:lang w:val="en-GB" w:eastAsia="en-AU"/>
              </w:rPr>
              <w:t>Department of Health, Disability and Ageing</w:t>
            </w:r>
          </w:p>
        </w:tc>
        <w:tc>
          <w:tcPr>
            <w:tcW w:w="1926" w:type="dxa"/>
          </w:tcPr>
          <w:p w14:paraId="08F42D6B" w14:textId="77777777" w:rsidR="00A35FEB" w:rsidRDefault="007B290A" w:rsidP="00A35FEB">
            <w:pPr>
              <w:rPr>
                <w:sz w:val="20"/>
                <w:szCs w:val="20"/>
                <w:lang w:val="en-GB" w:eastAsia="en-AU"/>
              </w:rPr>
            </w:pPr>
            <w:sdt>
              <w:sdtPr>
                <w:rPr>
                  <w:sz w:val="20"/>
                  <w:szCs w:val="20"/>
                  <w:lang w:val="en-GB" w:eastAsia="en-AU"/>
                </w:rPr>
                <w:id w:val="169642545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1A7F0743" w14:textId="77777777" w:rsidR="00A35FEB" w:rsidRDefault="007B290A" w:rsidP="00A35FEB">
            <w:pPr>
              <w:rPr>
                <w:sz w:val="20"/>
                <w:szCs w:val="20"/>
                <w:lang w:val="en-GB" w:eastAsia="en-AU"/>
              </w:rPr>
            </w:pPr>
            <w:sdt>
              <w:sdtPr>
                <w:rPr>
                  <w:sz w:val="20"/>
                  <w:szCs w:val="20"/>
                  <w:lang w:val="en-GB" w:eastAsia="en-AU"/>
                </w:rPr>
                <w:id w:val="-89320248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16466152" w14:textId="77777777" w:rsidR="00A35FEB" w:rsidRDefault="007B290A" w:rsidP="00A35FEB">
            <w:pPr>
              <w:rPr>
                <w:sz w:val="20"/>
                <w:szCs w:val="20"/>
                <w:lang w:val="en-GB" w:eastAsia="en-AU"/>
              </w:rPr>
            </w:pPr>
            <w:sdt>
              <w:sdtPr>
                <w:rPr>
                  <w:sz w:val="20"/>
                  <w:szCs w:val="20"/>
                  <w:lang w:val="en-GB" w:eastAsia="en-AU"/>
                </w:rPr>
                <w:id w:val="58110622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0977A723" w14:textId="2510414F" w:rsidR="00793810" w:rsidRPr="00077E56" w:rsidRDefault="007B290A" w:rsidP="00A35FEB">
            <w:pPr>
              <w:rPr>
                <w:noProof/>
                <w:sz w:val="20"/>
                <w:szCs w:val="20"/>
                <w:lang w:val="en-GB" w:eastAsia="en-AU"/>
              </w:rPr>
            </w:pPr>
            <w:sdt>
              <w:sdtPr>
                <w:rPr>
                  <w:sz w:val="20"/>
                  <w:szCs w:val="20"/>
                  <w:lang w:val="en-GB" w:eastAsia="en-AU"/>
                </w:rPr>
                <w:id w:val="-2109650540"/>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r w:rsidR="00793810" w14:paraId="1ADCF3B8" w14:textId="77777777" w:rsidTr="00DB1E26">
        <w:trPr>
          <w:trHeight w:val="70"/>
        </w:trPr>
        <w:tc>
          <w:tcPr>
            <w:tcW w:w="4815" w:type="dxa"/>
          </w:tcPr>
          <w:p w14:paraId="0177D018" w14:textId="7EDC847B" w:rsidR="00793810" w:rsidRPr="00D1377A" w:rsidRDefault="00793810" w:rsidP="00793810">
            <w:pPr>
              <w:rPr>
                <w:rStyle w:val="Strong"/>
                <w:b w:val="0"/>
                <w:bCs w:val="0"/>
                <w:color w:val="0070C0"/>
              </w:rPr>
            </w:pPr>
            <w:hyperlink r:id="rId40" w:history="1">
              <w:r w:rsidRPr="00D1377A">
                <w:rPr>
                  <w:rStyle w:val="Hyperlink"/>
                  <w:b/>
                  <w:bCs/>
                  <w:color w:val="0070C0"/>
                  <w:sz w:val="20"/>
                </w:rPr>
                <w:t>Aged Care Provider Portal (ACPP)</w:t>
              </w:r>
            </w:hyperlink>
          </w:p>
          <w:p w14:paraId="0E99ED8A" w14:textId="28D8A598" w:rsidR="00793810" w:rsidRPr="00077E56" w:rsidRDefault="00793810" w:rsidP="00793810">
            <w:pPr>
              <w:rPr>
                <w:sz w:val="20"/>
                <w:szCs w:val="20"/>
                <w:lang w:val="en-GB" w:eastAsia="en-AU"/>
              </w:rPr>
            </w:pPr>
            <w:r w:rsidRPr="008B7001">
              <w:rPr>
                <w:sz w:val="20"/>
                <w:szCs w:val="20"/>
                <w:lang w:eastAsia="en-AU"/>
              </w:rPr>
              <w:t>Learn how to use the portal.</w:t>
            </w:r>
          </w:p>
        </w:tc>
        <w:tc>
          <w:tcPr>
            <w:tcW w:w="1843" w:type="dxa"/>
          </w:tcPr>
          <w:p w14:paraId="423A8519" w14:textId="19A29826" w:rsidR="00793810" w:rsidRPr="00077E56" w:rsidRDefault="00793810" w:rsidP="00793810">
            <w:pPr>
              <w:rPr>
                <w:sz w:val="20"/>
                <w:szCs w:val="20"/>
              </w:rPr>
            </w:pPr>
            <w:r>
              <w:rPr>
                <w:sz w:val="20"/>
                <w:szCs w:val="20"/>
              </w:rPr>
              <w:t>Now</w:t>
            </w:r>
          </w:p>
        </w:tc>
        <w:tc>
          <w:tcPr>
            <w:tcW w:w="1378" w:type="dxa"/>
          </w:tcPr>
          <w:p w14:paraId="5A10F23D" w14:textId="0F17E05D" w:rsidR="00793810" w:rsidRPr="008B7001" w:rsidRDefault="00793810" w:rsidP="00793810">
            <w:pPr>
              <w:rPr>
                <w:sz w:val="20"/>
                <w:szCs w:val="20"/>
              </w:rPr>
            </w:pPr>
            <w:r w:rsidRPr="008B7001">
              <w:rPr>
                <w:sz w:val="20"/>
                <w:szCs w:val="20"/>
              </w:rPr>
              <w:t>&lt;5 mins</w:t>
            </w:r>
          </w:p>
        </w:tc>
        <w:tc>
          <w:tcPr>
            <w:tcW w:w="4575" w:type="dxa"/>
          </w:tcPr>
          <w:p w14:paraId="5729E60D" w14:textId="2E16B86F" w:rsidR="00793810" w:rsidRPr="008B7001" w:rsidRDefault="00793810" w:rsidP="00D0622F">
            <w:pPr>
              <w:rPr>
                <w:sz w:val="20"/>
                <w:szCs w:val="20"/>
                <w:lang w:val="en-GB" w:eastAsia="en-AU"/>
              </w:rPr>
            </w:pPr>
            <w:r w:rsidRPr="008B7001">
              <w:rPr>
                <w:sz w:val="20"/>
                <w:szCs w:val="20"/>
                <w:lang w:val="en-GB" w:eastAsia="en-AU"/>
              </w:rPr>
              <w:t>Services Australia</w:t>
            </w:r>
            <w:r w:rsidR="00D0622F">
              <w:rPr>
                <w:sz w:val="20"/>
                <w:szCs w:val="20"/>
                <w:lang w:val="en-GB" w:eastAsia="en-AU"/>
              </w:rPr>
              <w:t xml:space="preserve"> </w:t>
            </w:r>
            <w:hyperlink r:id="rId41" w:history="1">
              <w:r w:rsidRPr="008B7001">
                <w:rPr>
                  <w:rStyle w:val="Hyperlink"/>
                  <w:color w:val="0070C0"/>
                  <w:sz w:val="20"/>
                  <w:szCs w:val="20"/>
                  <w:lang w:val="en-GB" w:eastAsia="en-AU"/>
                </w:rPr>
                <w:t>medicare.education@servicesaustralia.gov.au</w:t>
              </w:r>
            </w:hyperlink>
            <w:r>
              <w:rPr>
                <w:sz w:val="20"/>
                <w:szCs w:val="20"/>
                <w:lang w:val="en-GB" w:eastAsia="en-AU"/>
              </w:rPr>
              <w:t xml:space="preserve"> </w:t>
            </w:r>
          </w:p>
        </w:tc>
        <w:tc>
          <w:tcPr>
            <w:tcW w:w="1926" w:type="dxa"/>
          </w:tcPr>
          <w:p w14:paraId="5BE42F3B" w14:textId="77777777" w:rsidR="00A35FEB" w:rsidRDefault="007B290A" w:rsidP="00A35FEB">
            <w:pPr>
              <w:rPr>
                <w:sz w:val="20"/>
                <w:szCs w:val="20"/>
                <w:lang w:val="en-GB" w:eastAsia="en-AU"/>
              </w:rPr>
            </w:pPr>
            <w:sdt>
              <w:sdtPr>
                <w:rPr>
                  <w:sz w:val="20"/>
                  <w:szCs w:val="20"/>
                  <w:lang w:val="en-GB" w:eastAsia="en-AU"/>
                </w:rPr>
                <w:id w:val="1784304169"/>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w:t>
            </w:r>
            <w:r w:rsidR="00A35FEB" w:rsidRPr="0004355B">
              <w:rPr>
                <w:sz w:val="20"/>
                <w:szCs w:val="20"/>
                <w:lang w:val="en-GB" w:eastAsia="en-AU"/>
              </w:rPr>
              <w:t>Not started</w:t>
            </w:r>
          </w:p>
          <w:p w14:paraId="5BF4C518" w14:textId="77777777" w:rsidR="00A35FEB" w:rsidRDefault="007B290A" w:rsidP="00A35FEB">
            <w:pPr>
              <w:rPr>
                <w:sz w:val="20"/>
                <w:szCs w:val="20"/>
                <w:lang w:val="en-GB" w:eastAsia="en-AU"/>
              </w:rPr>
            </w:pPr>
            <w:sdt>
              <w:sdtPr>
                <w:rPr>
                  <w:sz w:val="20"/>
                  <w:szCs w:val="20"/>
                  <w:lang w:val="en-GB" w:eastAsia="en-AU"/>
                </w:rPr>
                <w:id w:val="1194259564"/>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In progress</w:t>
            </w:r>
          </w:p>
          <w:p w14:paraId="583A21AE" w14:textId="77777777" w:rsidR="00A35FEB" w:rsidRDefault="007B290A" w:rsidP="00A35FEB">
            <w:pPr>
              <w:rPr>
                <w:sz w:val="20"/>
                <w:szCs w:val="20"/>
                <w:lang w:val="en-GB" w:eastAsia="en-AU"/>
              </w:rPr>
            </w:pPr>
            <w:sdt>
              <w:sdtPr>
                <w:rPr>
                  <w:sz w:val="20"/>
                  <w:szCs w:val="20"/>
                  <w:lang w:val="en-GB" w:eastAsia="en-AU"/>
                </w:rPr>
                <w:id w:val="1207764292"/>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Complete</w:t>
            </w:r>
          </w:p>
          <w:p w14:paraId="7D6B5D08" w14:textId="492AE2A2" w:rsidR="00793810" w:rsidRPr="00077E56" w:rsidRDefault="007B290A" w:rsidP="00A35FEB">
            <w:pPr>
              <w:rPr>
                <w:noProof/>
                <w:sz w:val="20"/>
                <w:szCs w:val="20"/>
                <w:lang w:val="en-GB" w:eastAsia="en-AU"/>
              </w:rPr>
            </w:pPr>
            <w:sdt>
              <w:sdtPr>
                <w:rPr>
                  <w:sz w:val="20"/>
                  <w:szCs w:val="20"/>
                  <w:lang w:val="en-GB" w:eastAsia="en-AU"/>
                </w:rPr>
                <w:id w:val="1293864625"/>
                <w14:checkbox>
                  <w14:checked w14:val="0"/>
                  <w14:checkedState w14:val="2612" w14:font="MS Gothic"/>
                  <w14:uncheckedState w14:val="2610" w14:font="MS Gothic"/>
                </w14:checkbox>
              </w:sdtPr>
              <w:sdtEndPr/>
              <w:sdtContent>
                <w:r w:rsidR="00A35FEB">
                  <w:rPr>
                    <w:rFonts w:ascii="MS Gothic" w:eastAsia="MS Gothic" w:hAnsi="MS Gothic" w:hint="eastAsia"/>
                    <w:sz w:val="20"/>
                    <w:szCs w:val="20"/>
                    <w:lang w:val="en-GB" w:eastAsia="en-AU"/>
                  </w:rPr>
                  <w:t>☐</w:t>
                </w:r>
              </w:sdtContent>
            </w:sdt>
            <w:r w:rsidR="00A35FEB">
              <w:rPr>
                <w:sz w:val="20"/>
                <w:szCs w:val="20"/>
                <w:lang w:val="en-GB" w:eastAsia="en-AU"/>
              </w:rPr>
              <w:t xml:space="preserve"> Needs review</w:t>
            </w:r>
          </w:p>
        </w:tc>
      </w:tr>
    </w:tbl>
    <w:p w14:paraId="6B59E4EF" w14:textId="77777777" w:rsidR="0091512B" w:rsidRPr="00BF293F" w:rsidRDefault="0091512B" w:rsidP="00BF293F">
      <w:r>
        <w:rPr>
          <w:lang w:eastAsia="en-AU"/>
        </w:rPr>
        <w:br w:type="page"/>
      </w:r>
    </w:p>
    <w:p w14:paraId="04EA397F" w14:textId="77777777" w:rsidR="003F622E" w:rsidRPr="00BF293F" w:rsidRDefault="003F622E" w:rsidP="00BF293F">
      <w:pPr>
        <w:pStyle w:val="Heading2"/>
      </w:pPr>
      <w:r w:rsidRPr="00BF293F">
        <w:lastRenderedPageBreak/>
        <w:t>Copyright</w:t>
      </w:r>
    </w:p>
    <w:p w14:paraId="28AC7DCD" w14:textId="77777777" w:rsidR="003F622E" w:rsidRPr="0091512B" w:rsidRDefault="003F622E" w:rsidP="0091512B">
      <w:r w:rsidRPr="0091512B">
        <w:t xml:space="preserve">© 2025 Commonwealth of Australia as represented by the Department of Health, Disability and Ageing </w:t>
      </w:r>
    </w:p>
    <w:p w14:paraId="7AE8ADE6" w14:textId="77777777" w:rsidR="003F622E" w:rsidRPr="0091512B" w:rsidRDefault="003F622E" w:rsidP="0091512B">
      <w:pPr>
        <w:rPr>
          <w:rStyle w:val="Strong"/>
        </w:rPr>
      </w:pPr>
      <w:r w:rsidRPr="0091512B">
        <w:rPr>
          <w:rStyle w:val="Strong"/>
        </w:rPr>
        <w:t>Licence (except for Commonwealth logos)</w:t>
      </w:r>
    </w:p>
    <w:p w14:paraId="4B643A6E" w14:textId="4260C6D1" w:rsidR="003F622E" w:rsidRPr="00D72E56" w:rsidRDefault="003F622E" w:rsidP="003F622E">
      <w:r w:rsidRPr="00D72E56">
        <w:rPr>
          <w:noProof/>
        </w:rPr>
        <w:drawing>
          <wp:inline distT="0" distB="0" distL="0" distR="0" wp14:anchorId="687BD40A" wp14:editId="28A20FF6">
            <wp:extent cx="565150" cy="197485"/>
            <wp:effectExtent l="0" t="0" r="6350" b="0"/>
            <wp:docPr id="211230933" name="Picture 2">
              <a:hlinkClick xmlns:a="http://schemas.openxmlformats.org/drawingml/2006/main" r:id="rId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a:hlinkClick r:id="rId42"/>
                      <a:extLst>
                        <a:ext uri="{C183D7F6-B498-43B3-948B-1728B52AA6E4}">
                          <adec:decorative xmlns:adec="http://schemas.microsoft.com/office/drawing/2017/decorative" val="1"/>
                        </a:ext>
                      </a:extLst>
                    </pic:cNvPr>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4400CBA6" w14:textId="16AFD2CA" w:rsidR="003F622E" w:rsidRPr="0091512B" w:rsidRDefault="003F622E" w:rsidP="0091512B">
      <w:r w:rsidRPr="0091512B">
        <w:t>This publication is licensed under a Creative Commons Attribution</w:t>
      </w:r>
      <w:r w:rsidRPr="0091512B">
        <w:noBreakHyphen/>
        <w:t xml:space="preserve">Non-Commercial 4.0 International Licence from </w:t>
      </w:r>
      <w:hyperlink r:id="rId44" w:history="1">
        <w:r w:rsidRPr="0091512B">
          <w:rPr>
            <w:rStyle w:val="Hyperlink"/>
          </w:rPr>
          <w:t>https://creativecommons.org/licenses/by-nc/4.0/legalcode.en</w:t>
        </w:r>
      </w:hyperlink>
      <w:r w:rsidRPr="0091512B">
        <w:t>. This Licence does not include, and no permission is given for, the use of the Commonwealth logos contained in this publication.</w:t>
      </w:r>
    </w:p>
    <w:p w14:paraId="7F09E752" w14:textId="548E561B" w:rsidR="003F622E" w:rsidRPr="0091512B" w:rsidRDefault="003F622E" w:rsidP="0091512B">
      <w:pPr>
        <w:rPr>
          <w:rStyle w:val="Strong"/>
        </w:rPr>
      </w:pPr>
      <w:r w:rsidRPr="0091512B">
        <w:rPr>
          <w:rStyle w:val="Strong"/>
        </w:rPr>
        <w:t>Disclaimer</w:t>
      </w:r>
    </w:p>
    <w:p w14:paraId="4AC27F83" w14:textId="72365F67" w:rsidR="003F622E" w:rsidRPr="0091512B" w:rsidRDefault="003F622E" w:rsidP="0091512B">
      <w:r w:rsidRPr="0091512B">
        <w:t xml:space="preserve">This publication is not legal advice and must not to be used or relied upon as a substitute for legal advice. Users must seek their own independent legal advice in relation to their </w:t>
      </w:r>
      <w:proofErr w:type="gramStart"/>
      <w:r w:rsidRPr="0091512B">
        <w:t>particular circumstances</w:t>
      </w:r>
      <w:proofErr w:type="gramEnd"/>
      <w:r w:rsidRPr="0091512B">
        <w:t>.</w:t>
      </w:r>
    </w:p>
    <w:sectPr w:rsidR="003F622E" w:rsidRPr="0091512B" w:rsidSect="004D7C5F">
      <w:headerReference w:type="even" r:id="rId45"/>
      <w:footerReference w:type="even" r:id="rId46"/>
      <w:headerReference w:type="first" r:id="rId47"/>
      <w:pgSz w:w="16838" w:h="11906" w:orient="landscape" w:code="9"/>
      <w:pgMar w:top="851" w:right="1440"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E744" w14:textId="77777777" w:rsidR="0011304B" w:rsidRDefault="0011304B" w:rsidP="0076491B">
      <w:pPr>
        <w:spacing w:before="0" w:after="0" w:line="240" w:lineRule="auto"/>
      </w:pPr>
      <w:r>
        <w:separator/>
      </w:r>
    </w:p>
  </w:endnote>
  <w:endnote w:type="continuationSeparator" w:id="0">
    <w:p w14:paraId="735DB088" w14:textId="77777777" w:rsidR="0011304B" w:rsidRDefault="0011304B"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978A6" w14:textId="0354A7BA" w:rsidR="00385208" w:rsidRDefault="00385208">
    <w:pPr>
      <w:pStyle w:val="Footer"/>
    </w:pPr>
    <w:r>
      <w:rPr>
        <w:noProof/>
      </w:rPr>
      <mc:AlternateContent>
        <mc:Choice Requires="wps">
          <w:drawing>
            <wp:anchor distT="0" distB="0" distL="0" distR="0" simplePos="0" relativeHeight="251658243" behindDoc="0" locked="0" layoutInCell="1" allowOverlap="1" wp14:anchorId="61B34F94" wp14:editId="4C028C79">
              <wp:simplePos x="635" y="635"/>
              <wp:positionH relativeFrom="page">
                <wp:align>center</wp:align>
              </wp:positionH>
              <wp:positionV relativeFrom="page">
                <wp:align>bottom</wp:align>
              </wp:positionV>
              <wp:extent cx="819150" cy="485775"/>
              <wp:effectExtent l="0" t="0" r="0" b="0"/>
              <wp:wrapNone/>
              <wp:docPr id="181575432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B34F94" id="_x0000_t202" coordsize="21600,21600" o:spt="202" path="m,l,21600r21600,l21600,xe">
              <v:stroke joinstyle="miter"/>
              <v:path gradientshapeok="t" o:connecttype="rect"/>
            </v:shapetype>
            <v:shape id="Text Box 5" o:spid="_x0000_s1027" type="#_x0000_t202" alt="UNOFFICIAL"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filled="f" stroked="f">
              <v:textbox style="mso-fit-shape-to-text:t" inset="0,0,0,15pt">
                <w:txbxContent>
                  <w:p w14:paraId="023E9995" w14:textId="3696A346"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269D7" w14:textId="77777777" w:rsidR="0011304B" w:rsidRDefault="0011304B" w:rsidP="0076491B">
      <w:pPr>
        <w:spacing w:before="0" w:after="0" w:line="240" w:lineRule="auto"/>
      </w:pPr>
      <w:r>
        <w:separator/>
      </w:r>
    </w:p>
  </w:footnote>
  <w:footnote w:type="continuationSeparator" w:id="0">
    <w:p w14:paraId="5DD143AD" w14:textId="77777777" w:rsidR="0011304B" w:rsidRDefault="0011304B"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63BF" w14:textId="3ADDE1B2" w:rsidR="00385208" w:rsidRDefault="00385208">
    <w:pPr>
      <w:pStyle w:val="Header"/>
    </w:pPr>
    <w:r>
      <w:rPr>
        <w:noProof/>
      </w:rPr>
      <mc:AlternateContent>
        <mc:Choice Requires="wps">
          <w:drawing>
            <wp:anchor distT="0" distB="0" distL="0" distR="0" simplePos="0" relativeHeight="251658242" behindDoc="0" locked="0" layoutInCell="1" allowOverlap="1" wp14:anchorId="6D282CCC" wp14:editId="72264EFB">
              <wp:simplePos x="635" y="635"/>
              <wp:positionH relativeFrom="page">
                <wp:align>center</wp:align>
              </wp:positionH>
              <wp:positionV relativeFrom="page">
                <wp:align>top</wp:align>
              </wp:positionV>
              <wp:extent cx="819150" cy="485775"/>
              <wp:effectExtent l="0" t="0" r="0" b="9525"/>
              <wp:wrapNone/>
              <wp:docPr id="1966803938"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282CCC" id="_x0000_t202" coordsize="21600,21600" o:spt="202" path="m,l,21600r21600,l21600,xe">
              <v:stroke joinstyle="miter"/>
              <v:path gradientshapeok="t" o:connecttype="rect"/>
            </v:shapetype>
            <v:shape id="Text Box 2" o:spid="_x0000_s1026" type="#_x0000_t202" alt="UNOFFICIAL"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filled="f" stroked="f">
              <v:textbox style="mso-fit-shape-to-text:t" inset="0,15pt,0,0">
                <w:txbxContent>
                  <w:p w14:paraId="34B6478E" w14:textId="4FE3D319" w:rsidR="00385208" w:rsidRPr="00385208" w:rsidRDefault="00385208" w:rsidP="00385208">
                    <w:pPr>
                      <w:spacing w:after="0"/>
                      <w:rPr>
                        <w:rFonts w:ascii="Aptos" w:eastAsia="Aptos" w:hAnsi="Aptos" w:cs="Aptos"/>
                        <w:noProof/>
                        <w:color w:val="FF0000"/>
                      </w:rPr>
                    </w:pPr>
                    <w:r w:rsidRPr="00385208">
                      <w:rPr>
                        <w:rFonts w:ascii="Aptos" w:eastAsia="Aptos" w:hAnsi="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31D1" w14:textId="590E1C98" w:rsidR="0076491B" w:rsidRDefault="00B34D73">
    <w:pPr>
      <w:pStyle w:val="Header"/>
    </w:pPr>
    <w:r>
      <w:rPr>
        <w:noProof/>
      </w:rPr>
      <w:drawing>
        <wp:anchor distT="0" distB="0" distL="114300" distR="114300" simplePos="0" relativeHeight="251658240" behindDoc="0" locked="0" layoutInCell="1" allowOverlap="1" wp14:anchorId="78AACD07" wp14:editId="0D6BE544">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511ACFB7" wp14:editId="0C9F78F3">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522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9211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7D"/>
    <w:rsid w:val="00012572"/>
    <w:rsid w:val="00012F59"/>
    <w:rsid w:val="00014450"/>
    <w:rsid w:val="00027A71"/>
    <w:rsid w:val="00027E0D"/>
    <w:rsid w:val="000529EF"/>
    <w:rsid w:val="000734D3"/>
    <w:rsid w:val="00097562"/>
    <w:rsid w:val="000A02CA"/>
    <w:rsid w:val="000A1E9E"/>
    <w:rsid w:val="000B15A8"/>
    <w:rsid w:val="000C65A0"/>
    <w:rsid w:val="000D3B81"/>
    <w:rsid w:val="000D5417"/>
    <w:rsid w:val="000D783C"/>
    <w:rsid w:val="000E3C71"/>
    <w:rsid w:val="000F0AE8"/>
    <w:rsid w:val="000F12BF"/>
    <w:rsid w:val="000F1CDB"/>
    <w:rsid w:val="0011304B"/>
    <w:rsid w:val="00121AC7"/>
    <w:rsid w:val="001223C7"/>
    <w:rsid w:val="001276F5"/>
    <w:rsid w:val="0013226C"/>
    <w:rsid w:val="00132780"/>
    <w:rsid w:val="001339C2"/>
    <w:rsid w:val="001348E2"/>
    <w:rsid w:val="00157381"/>
    <w:rsid w:val="00161294"/>
    <w:rsid w:val="00166CEA"/>
    <w:rsid w:val="0018537B"/>
    <w:rsid w:val="00186B43"/>
    <w:rsid w:val="00190538"/>
    <w:rsid w:val="00197C0A"/>
    <w:rsid w:val="001B0873"/>
    <w:rsid w:val="001B472E"/>
    <w:rsid w:val="001C3C78"/>
    <w:rsid w:val="001C44FA"/>
    <w:rsid w:val="001E1D6D"/>
    <w:rsid w:val="001F28E4"/>
    <w:rsid w:val="001F4982"/>
    <w:rsid w:val="0021517F"/>
    <w:rsid w:val="002262F8"/>
    <w:rsid w:val="002307FC"/>
    <w:rsid w:val="00230BFD"/>
    <w:rsid w:val="00230C3D"/>
    <w:rsid w:val="002370A7"/>
    <w:rsid w:val="00254D7D"/>
    <w:rsid w:val="002A3C36"/>
    <w:rsid w:val="002B30D7"/>
    <w:rsid w:val="002C2D46"/>
    <w:rsid w:val="002C5F7C"/>
    <w:rsid w:val="002D1366"/>
    <w:rsid w:val="002D1CC8"/>
    <w:rsid w:val="002E2144"/>
    <w:rsid w:val="002F19AB"/>
    <w:rsid w:val="00310071"/>
    <w:rsid w:val="00321513"/>
    <w:rsid w:val="003360A6"/>
    <w:rsid w:val="00360B34"/>
    <w:rsid w:val="003619F4"/>
    <w:rsid w:val="00371436"/>
    <w:rsid w:val="0037359F"/>
    <w:rsid w:val="0038166A"/>
    <w:rsid w:val="00385208"/>
    <w:rsid w:val="00385E63"/>
    <w:rsid w:val="003A2D38"/>
    <w:rsid w:val="003D40CB"/>
    <w:rsid w:val="003E4AC8"/>
    <w:rsid w:val="003F622E"/>
    <w:rsid w:val="0041660A"/>
    <w:rsid w:val="00421694"/>
    <w:rsid w:val="00422631"/>
    <w:rsid w:val="00425CA0"/>
    <w:rsid w:val="00437BA8"/>
    <w:rsid w:val="00440A03"/>
    <w:rsid w:val="00445D6A"/>
    <w:rsid w:val="00454DF6"/>
    <w:rsid w:val="004557A0"/>
    <w:rsid w:val="00465BEF"/>
    <w:rsid w:val="00471537"/>
    <w:rsid w:val="004743D3"/>
    <w:rsid w:val="0048295E"/>
    <w:rsid w:val="004869C9"/>
    <w:rsid w:val="004A1997"/>
    <w:rsid w:val="004A7295"/>
    <w:rsid w:val="004C11EB"/>
    <w:rsid w:val="004C4918"/>
    <w:rsid w:val="004C4E05"/>
    <w:rsid w:val="004C76B7"/>
    <w:rsid w:val="004D37A8"/>
    <w:rsid w:val="004D4B77"/>
    <w:rsid w:val="004D7C5F"/>
    <w:rsid w:val="004E2068"/>
    <w:rsid w:val="004F7E50"/>
    <w:rsid w:val="005035B6"/>
    <w:rsid w:val="00504996"/>
    <w:rsid w:val="00517E30"/>
    <w:rsid w:val="005201EB"/>
    <w:rsid w:val="005308B5"/>
    <w:rsid w:val="00540585"/>
    <w:rsid w:val="005657A6"/>
    <w:rsid w:val="00574012"/>
    <w:rsid w:val="005773E9"/>
    <w:rsid w:val="00586880"/>
    <w:rsid w:val="005971D1"/>
    <w:rsid w:val="005A1E1F"/>
    <w:rsid w:val="005B1DFA"/>
    <w:rsid w:val="005B6A80"/>
    <w:rsid w:val="005D3C89"/>
    <w:rsid w:val="005E0762"/>
    <w:rsid w:val="005E6CB3"/>
    <w:rsid w:val="006109FE"/>
    <w:rsid w:val="006255A2"/>
    <w:rsid w:val="00633824"/>
    <w:rsid w:val="00633DB4"/>
    <w:rsid w:val="006408DD"/>
    <w:rsid w:val="00642313"/>
    <w:rsid w:val="0064467D"/>
    <w:rsid w:val="00646D45"/>
    <w:rsid w:val="00652620"/>
    <w:rsid w:val="00654D0A"/>
    <w:rsid w:val="00660297"/>
    <w:rsid w:val="00675DC9"/>
    <w:rsid w:val="0067684F"/>
    <w:rsid w:val="00692581"/>
    <w:rsid w:val="006A102B"/>
    <w:rsid w:val="006B7020"/>
    <w:rsid w:val="006C07D3"/>
    <w:rsid w:val="006C1492"/>
    <w:rsid w:val="006C19E0"/>
    <w:rsid w:val="006E192A"/>
    <w:rsid w:val="006E3687"/>
    <w:rsid w:val="006F56F1"/>
    <w:rsid w:val="00702065"/>
    <w:rsid w:val="00707B67"/>
    <w:rsid w:val="007209DA"/>
    <w:rsid w:val="00726939"/>
    <w:rsid w:val="00734D09"/>
    <w:rsid w:val="00754BA0"/>
    <w:rsid w:val="00756874"/>
    <w:rsid w:val="00760128"/>
    <w:rsid w:val="0076491B"/>
    <w:rsid w:val="00770B77"/>
    <w:rsid w:val="0077483F"/>
    <w:rsid w:val="00776B9D"/>
    <w:rsid w:val="0077779C"/>
    <w:rsid w:val="00780A05"/>
    <w:rsid w:val="00780A23"/>
    <w:rsid w:val="00780AEA"/>
    <w:rsid w:val="00786263"/>
    <w:rsid w:val="00791A52"/>
    <w:rsid w:val="00793810"/>
    <w:rsid w:val="00797618"/>
    <w:rsid w:val="007A513E"/>
    <w:rsid w:val="007B290A"/>
    <w:rsid w:val="007B5BA5"/>
    <w:rsid w:val="007D26B6"/>
    <w:rsid w:val="007D7DA8"/>
    <w:rsid w:val="007E444A"/>
    <w:rsid w:val="007F2163"/>
    <w:rsid w:val="008026AE"/>
    <w:rsid w:val="008205B3"/>
    <w:rsid w:val="00825A84"/>
    <w:rsid w:val="00845C95"/>
    <w:rsid w:val="00850101"/>
    <w:rsid w:val="00850782"/>
    <w:rsid w:val="00853920"/>
    <w:rsid w:val="008731B0"/>
    <w:rsid w:val="00885DAA"/>
    <w:rsid w:val="008B0938"/>
    <w:rsid w:val="008B45C7"/>
    <w:rsid w:val="008B7001"/>
    <w:rsid w:val="008C24FE"/>
    <w:rsid w:val="008D40D3"/>
    <w:rsid w:val="008E1D69"/>
    <w:rsid w:val="008F467F"/>
    <w:rsid w:val="00903754"/>
    <w:rsid w:val="0091512B"/>
    <w:rsid w:val="00920E30"/>
    <w:rsid w:val="00926079"/>
    <w:rsid w:val="00930DBB"/>
    <w:rsid w:val="009337B6"/>
    <w:rsid w:val="009346B6"/>
    <w:rsid w:val="009440C3"/>
    <w:rsid w:val="00957EDA"/>
    <w:rsid w:val="00962AF8"/>
    <w:rsid w:val="00964831"/>
    <w:rsid w:val="00975E34"/>
    <w:rsid w:val="009859AB"/>
    <w:rsid w:val="009A1168"/>
    <w:rsid w:val="009A6ECA"/>
    <w:rsid w:val="009B2828"/>
    <w:rsid w:val="009B7B3D"/>
    <w:rsid w:val="009D2E78"/>
    <w:rsid w:val="009E5417"/>
    <w:rsid w:val="009F69BC"/>
    <w:rsid w:val="009F7819"/>
    <w:rsid w:val="00A077A1"/>
    <w:rsid w:val="00A07967"/>
    <w:rsid w:val="00A10838"/>
    <w:rsid w:val="00A159CD"/>
    <w:rsid w:val="00A20B30"/>
    <w:rsid w:val="00A341C1"/>
    <w:rsid w:val="00A35FEB"/>
    <w:rsid w:val="00A41BEF"/>
    <w:rsid w:val="00A4595F"/>
    <w:rsid w:val="00A476BD"/>
    <w:rsid w:val="00A55A76"/>
    <w:rsid w:val="00A71B85"/>
    <w:rsid w:val="00A968A8"/>
    <w:rsid w:val="00AB7AFD"/>
    <w:rsid w:val="00AB7DDB"/>
    <w:rsid w:val="00AC04A6"/>
    <w:rsid w:val="00AD1EB6"/>
    <w:rsid w:val="00AE5ACF"/>
    <w:rsid w:val="00AF2245"/>
    <w:rsid w:val="00AF22CD"/>
    <w:rsid w:val="00AF3EEB"/>
    <w:rsid w:val="00B05B16"/>
    <w:rsid w:val="00B12C9F"/>
    <w:rsid w:val="00B34D73"/>
    <w:rsid w:val="00B360FC"/>
    <w:rsid w:val="00B37F00"/>
    <w:rsid w:val="00B52AFB"/>
    <w:rsid w:val="00B6227C"/>
    <w:rsid w:val="00B63825"/>
    <w:rsid w:val="00B66211"/>
    <w:rsid w:val="00B723B5"/>
    <w:rsid w:val="00B77DE6"/>
    <w:rsid w:val="00B925F5"/>
    <w:rsid w:val="00B94439"/>
    <w:rsid w:val="00BA6018"/>
    <w:rsid w:val="00BB1F0D"/>
    <w:rsid w:val="00BB69C5"/>
    <w:rsid w:val="00BC05E4"/>
    <w:rsid w:val="00BD577C"/>
    <w:rsid w:val="00BD7A59"/>
    <w:rsid w:val="00BE2850"/>
    <w:rsid w:val="00BE5C59"/>
    <w:rsid w:val="00BF293F"/>
    <w:rsid w:val="00BF7E28"/>
    <w:rsid w:val="00C043BF"/>
    <w:rsid w:val="00C074CB"/>
    <w:rsid w:val="00C07CBA"/>
    <w:rsid w:val="00C328AD"/>
    <w:rsid w:val="00C36EC7"/>
    <w:rsid w:val="00C46331"/>
    <w:rsid w:val="00C550EE"/>
    <w:rsid w:val="00C6621A"/>
    <w:rsid w:val="00C75FE1"/>
    <w:rsid w:val="00C76B54"/>
    <w:rsid w:val="00C81AAA"/>
    <w:rsid w:val="00C9187A"/>
    <w:rsid w:val="00C97CEE"/>
    <w:rsid w:val="00CA0CFC"/>
    <w:rsid w:val="00CA3CC2"/>
    <w:rsid w:val="00CC1ECB"/>
    <w:rsid w:val="00CD56EC"/>
    <w:rsid w:val="00CE48CA"/>
    <w:rsid w:val="00D02B79"/>
    <w:rsid w:val="00D03B2E"/>
    <w:rsid w:val="00D05925"/>
    <w:rsid w:val="00D0622F"/>
    <w:rsid w:val="00D1377A"/>
    <w:rsid w:val="00D137C0"/>
    <w:rsid w:val="00D24E16"/>
    <w:rsid w:val="00D26F12"/>
    <w:rsid w:val="00D5091A"/>
    <w:rsid w:val="00D5587F"/>
    <w:rsid w:val="00D634F1"/>
    <w:rsid w:val="00D6357C"/>
    <w:rsid w:val="00D81FDA"/>
    <w:rsid w:val="00D9192B"/>
    <w:rsid w:val="00D92F44"/>
    <w:rsid w:val="00D960B2"/>
    <w:rsid w:val="00DB1E26"/>
    <w:rsid w:val="00DC36BF"/>
    <w:rsid w:val="00DC4FBB"/>
    <w:rsid w:val="00E02CC9"/>
    <w:rsid w:val="00E20885"/>
    <w:rsid w:val="00E23AF5"/>
    <w:rsid w:val="00E478B6"/>
    <w:rsid w:val="00E50135"/>
    <w:rsid w:val="00E54529"/>
    <w:rsid w:val="00E6108A"/>
    <w:rsid w:val="00E6192D"/>
    <w:rsid w:val="00E852A4"/>
    <w:rsid w:val="00E91CEE"/>
    <w:rsid w:val="00ED3B4C"/>
    <w:rsid w:val="00EE111E"/>
    <w:rsid w:val="00F15088"/>
    <w:rsid w:val="00F2041B"/>
    <w:rsid w:val="00F37420"/>
    <w:rsid w:val="00F41C57"/>
    <w:rsid w:val="00F44164"/>
    <w:rsid w:val="00F44E4A"/>
    <w:rsid w:val="00F721EA"/>
    <w:rsid w:val="00F72440"/>
    <w:rsid w:val="00F74823"/>
    <w:rsid w:val="00F75712"/>
    <w:rsid w:val="00F83D9A"/>
    <w:rsid w:val="00F84D95"/>
    <w:rsid w:val="00FA370E"/>
    <w:rsid w:val="00FB5262"/>
    <w:rsid w:val="00FB6DA3"/>
    <w:rsid w:val="00FC2394"/>
    <w:rsid w:val="00FD3A2A"/>
    <w:rsid w:val="00FD61B2"/>
    <w:rsid w:val="04E634C3"/>
    <w:rsid w:val="06B109EA"/>
    <w:rsid w:val="08A0E182"/>
    <w:rsid w:val="0B043634"/>
    <w:rsid w:val="0FACF41A"/>
    <w:rsid w:val="13680E80"/>
    <w:rsid w:val="180E30E6"/>
    <w:rsid w:val="1816749A"/>
    <w:rsid w:val="201C6B1D"/>
    <w:rsid w:val="2534DDA8"/>
    <w:rsid w:val="3A2823D9"/>
    <w:rsid w:val="3A8E4777"/>
    <w:rsid w:val="3D06A57B"/>
    <w:rsid w:val="4D229D9A"/>
    <w:rsid w:val="541FC3BC"/>
    <w:rsid w:val="5425775F"/>
    <w:rsid w:val="54595E61"/>
    <w:rsid w:val="573C6E5A"/>
    <w:rsid w:val="59E52740"/>
    <w:rsid w:val="5D80286D"/>
    <w:rsid w:val="5E032747"/>
    <w:rsid w:val="5E9FA602"/>
    <w:rsid w:val="631E0CE9"/>
    <w:rsid w:val="68B1D952"/>
    <w:rsid w:val="6B68BFFC"/>
    <w:rsid w:val="70B2FA68"/>
    <w:rsid w:val="732F4AB5"/>
    <w:rsid w:val="7572CC58"/>
    <w:rsid w:val="767729A0"/>
    <w:rsid w:val="78871F44"/>
    <w:rsid w:val="7B0DD1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A46CD"/>
  <w15:chartTrackingRefBased/>
  <w15:docId w15:val="{6F8EA7CB-82E9-426F-B886-BD7B3B46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E"/>
    <w:pPr>
      <w:spacing w:before="120" w:after="120" w:line="276" w:lineRule="auto"/>
    </w:pPr>
    <w:rPr>
      <w:rFonts w:ascii="Arial" w:hAnsi="Arial"/>
    </w:rPr>
  </w:style>
  <w:style w:type="paragraph" w:styleId="Heading1">
    <w:name w:val="heading 1"/>
    <w:basedOn w:val="Normal"/>
    <w:next w:val="Normal"/>
    <w:link w:val="Heading1Char"/>
    <w:uiPriority w:val="9"/>
    <w:qFormat/>
    <w:rsid w:val="000F0AE8"/>
    <w:pPr>
      <w:keepNext/>
      <w:keepLines/>
      <w:spacing w:before="0" w:after="240"/>
      <w:outlineLvl w:val="0"/>
    </w:pPr>
    <w:rPr>
      <w:rFonts w:eastAsiaTheme="majorEastAsia" w:cs="Arial"/>
      <w:b/>
      <w:bCs/>
      <w:color w:val="1E1544" w:themeColor="text1"/>
      <w:sz w:val="40"/>
      <w:szCs w:val="4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AE8"/>
    <w:rPr>
      <w:rFonts w:ascii="Arial" w:eastAsiaTheme="majorEastAsia" w:hAnsi="Arial" w:cs="Arial"/>
      <w:b/>
      <w:bCs/>
      <w:color w:val="1E1544" w:themeColor="text1"/>
      <w:sz w:val="40"/>
      <w:szCs w:val="4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customStyle="1" w:styleId="boxtext">
    <w:name w:val="box text"/>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Cs/>
      <w:iCs/>
    </w:rPr>
  </w:style>
  <w:style w:type="paragraph" w:customStyle="1" w:styleId="Boxtexthead">
    <w:name w:val="Box text head"/>
    <w:basedOn w:val="Normal"/>
    <w:qFormat/>
    <w:rsid w:val="00BF293F"/>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EE111E"/>
    <w:pPr>
      <w:numPr>
        <w:numId w:val="41"/>
      </w:numPr>
      <w:contextualSpacing/>
    </w:pPr>
    <w:rPr>
      <w:sz w:val="20"/>
    </w:rPr>
  </w:style>
  <w:style w:type="table" w:styleId="TableGridLight">
    <w:name w:val="Grid Table Light"/>
    <w:basedOn w:val="TableNormal"/>
    <w:uiPriority w:val="40"/>
    <w:rsid w:val="00652620"/>
    <w:tblPr/>
    <w:tcPr>
      <w:shd w:val="clear" w:color="auto" w:fill="auto"/>
    </w:tcPr>
    <w:tblStylePr w:type="firstRow">
      <w:rPr>
        <w:b/>
      </w:rPr>
    </w:tblStylePr>
  </w:style>
  <w:style w:type="character" w:styleId="Strong">
    <w:name w:val="Strong"/>
    <w:basedOn w:val="DefaultParagraphFont"/>
    <w:uiPriority w:val="22"/>
    <w:qFormat/>
    <w:rsid w:val="001C44FA"/>
    <w:rPr>
      <w:b/>
      <w:bCs/>
      <w:sz w:val="20"/>
    </w:rPr>
  </w:style>
  <w:style w:type="paragraph" w:styleId="Revision">
    <w:name w:val="Revision"/>
    <w:hidden/>
    <w:uiPriority w:val="99"/>
    <w:semiHidden/>
    <w:rsid w:val="00F37420"/>
    <w:rPr>
      <w:rFonts w:ascii="Arial" w:hAnsi="Arial"/>
    </w:rPr>
  </w:style>
  <w:style w:type="character" w:styleId="CommentReference">
    <w:name w:val="annotation reference"/>
    <w:basedOn w:val="DefaultParagraphFont"/>
    <w:uiPriority w:val="99"/>
    <w:semiHidden/>
    <w:unhideWhenUsed/>
    <w:rsid w:val="009A1168"/>
    <w:rPr>
      <w:sz w:val="16"/>
      <w:szCs w:val="16"/>
    </w:rPr>
  </w:style>
  <w:style w:type="paragraph" w:styleId="CommentText">
    <w:name w:val="annotation text"/>
    <w:basedOn w:val="Normal"/>
    <w:link w:val="CommentTextChar"/>
    <w:uiPriority w:val="99"/>
    <w:unhideWhenUsed/>
    <w:rsid w:val="009A1168"/>
    <w:pPr>
      <w:spacing w:line="240" w:lineRule="auto"/>
    </w:pPr>
    <w:rPr>
      <w:sz w:val="20"/>
      <w:szCs w:val="20"/>
    </w:rPr>
  </w:style>
  <w:style w:type="character" w:customStyle="1" w:styleId="CommentTextChar">
    <w:name w:val="Comment Text Char"/>
    <w:basedOn w:val="DefaultParagraphFont"/>
    <w:link w:val="CommentText"/>
    <w:uiPriority w:val="99"/>
    <w:rsid w:val="009A116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1168"/>
    <w:rPr>
      <w:b/>
      <w:bCs/>
    </w:rPr>
  </w:style>
  <w:style w:type="character" w:customStyle="1" w:styleId="CommentSubjectChar">
    <w:name w:val="Comment Subject Char"/>
    <w:basedOn w:val="CommentTextChar"/>
    <w:link w:val="CommentSubject"/>
    <w:uiPriority w:val="99"/>
    <w:semiHidden/>
    <w:rsid w:val="009A1168"/>
    <w:rPr>
      <w:rFonts w:ascii="Arial" w:hAnsi="Arial"/>
      <w:b/>
      <w:bCs/>
      <w:sz w:val="20"/>
      <w:szCs w:val="20"/>
    </w:rPr>
  </w:style>
  <w:style w:type="character" w:styleId="FollowedHyperlink">
    <w:name w:val="FollowedHyperlink"/>
    <w:basedOn w:val="DefaultParagraphFont"/>
    <w:uiPriority w:val="99"/>
    <w:semiHidden/>
    <w:unhideWhenUsed/>
    <w:rsid w:val="00B05B16"/>
    <w:rPr>
      <w:color w:val="6D6D70" w:themeColor="followedHyperlink"/>
      <w:u w:val="single"/>
    </w:rPr>
  </w:style>
  <w:style w:type="table" w:styleId="PlainTable1">
    <w:name w:val="Plain Table 1"/>
    <w:basedOn w:val="TableNormal"/>
    <w:uiPriority w:val="41"/>
    <w:rsid w:val="00652620"/>
    <w:tblPr>
      <w:tblStyleRowBandSize w:val="1"/>
      <w:tblStyleColBandSize w:val="1"/>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bCs/>
      </w:rPr>
    </w:tblStylePr>
    <w:tblStylePr w:type="lastRow">
      <w:rPr>
        <w:b/>
        <w:bCs/>
      </w:rPr>
      <w:tblPr/>
      <w:tcPr>
        <w:tcBorders>
          <w:top w:val="double" w:sz="4" w:space="0" w:color="B2B7B7" w:themeColor="background1" w:themeShade="BF"/>
        </w:tcBorders>
      </w:tcPr>
    </w:tblStylePr>
    <w:tblStylePr w:type="firstCol">
      <w:rPr>
        <w:b/>
        <w:bCs/>
      </w:rPr>
    </w:tblStylePr>
    <w:tblStylePr w:type="lastCol">
      <w:rPr>
        <w:b/>
        <w:bCs/>
      </w:rPr>
    </w:tblStylePr>
    <w:tblStylePr w:type="band1Vert">
      <w:tblPr/>
      <w:tcPr>
        <w:shd w:val="clear" w:color="auto" w:fill="E4E6E6" w:themeFill="background1" w:themeFillShade="F2"/>
      </w:tcPr>
    </w:tblStylePr>
    <w:tblStylePr w:type="band1Horz">
      <w:tblPr/>
      <w:tcPr>
        <w:shd w:val="clear" w:color="auto" w:fill="E4E6E6"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7612">
      <w:bodyDiv w:val="1"/>
      <w:marLeft w:val="0"/>
      <w:marRight w:val="0"/>
      <w:marTop w:val="0"/>
      <w:marBottom w:val="0"/>
      <w:divBdr>
        <w:top w:val="none" w:sz="0" w:space="0" w:color="auto"/>
        <w:left w:val="none" w:sz="0" w:space="0" w:color="auto"/>
        <w:bottom w:val="none" w:sz="0" w:space="0" w:color="auto"/>
        <w:right w:val="none" w:sz="0" w:space="0" w:color="auto"/>
      </w:divBdr>
      <w:divsChild>
        <w:div w:id="289017477">
          <w:marLeft w:val="0"/>
          <w:marRight w:val="0"/>
          <w:marTop w:val="0"/>
          <w:marBottom w:val="0"/>
          <w:divBdr>
            <w:top w:val="none" w:sz="0" w:space="0" w:color="auto"/>
            <w:left w:val="none" w:sz="0" w:space="0" w:color="auto"/>
            <w:bottom w:val="none" w:sz="0" w:space="0" w:color="auto"/>
            <w:right w:val="none" w:sz="0" w:space="0" w:color="auto"/>
          </w:divBdr>
        </w:div>
        <w:div w:id="339355221">
          <w:marLeft w:val="0"/>
          <w:marRight w:val="0"/>
          <w:marTop w:val="0"/>
          <w:marBottom w:val="0"/>
          <w:divBdr>
            <w:top w:val="none" w:sz="0" w:space="0" w:color="auto"/>
            <w:left w:val="none" w:sz="0" w:space="0" w:color="auto"/>
            <w:bottom w:val="none" w:sz="0" w:space="0" w:color="auto"/>
            <w:right w:val="none" w:sz="0" w:space="0" w:color="auto"/>
          </w:divBdr>
        </w:div>
        <w:div w:id="686637751">
          <w:marLeft w:val="0"/>
          <w:marRight w:val="0"/>
          <w:marTop w:val="0"/>
          <w:marBottom w:val="0"/>
          <w:divBdr>
            <w:top w:val="none" w:sz="0" w:space="0" w:color="auto"/>
            <w:left w:val="none" w:sz="0" w:space="0" w:color="auto"/>
            <w:bottom w:val="none" w:sz="0" w:space="0" w:color="auto"/>
            <w:right w:val="none" w:sz="0" w:space="0" w:color="auto"/>
          </w:divBdr>
        </w:div>
      </w:divsChild>
    </w:div>
    <w:div w:id="71316502">
      <w:bodyDiv w:val="1"/>
      <w:marLeft w:val="0"/>
      <w:marRight w:val="0"/>
      <w:marTop w:val="0"/>
      <w:marBottom w:val="0"/>
      <w:divBdr>
        <w:top w:val="none" w:sz="0" w:space="0" w:color="auto"/>
        <w:left w:val="none" w:sz="0" w:space="0" w:color="auto"/>
        <w:bottom w:val="none" w:sz="0" w:space="0" w:color="auto"/>
        <w:right w:val="none" w:sz="0" w:space="0" w:color="auto"/>
      </w:divBdr>
      <w:divsChild>
        <w:div w:id="70929160">
          <w:marLeft w:val="0"/>
          <w:marRight w:val="0"/>
          <w:marTop w:val="0"/>
          <w:marBottom w:val="0"/>
          <w:divBdr>
            <w:top w:val="none" w:sz="0" w:space="0" w:color="auto"/>
            <w:left w:val="none" w:sz="0" w:space="0" w:color="auto"/>
            <w:bottom w:val="none" w:sz="0" w:space="0" w:color="auto"/>
            <w:right w:val="none" w:sz="0" w:space="0" w:color="auto"/>
          </w:divBdr>
        </w:div>
        <w:div w:id="98647975">
          <w:marLeft w:val="0"/>
          <w:marRight w:val="0"/>
          <w:marTop w:val="0"/>
          <w:marBottom w:val="0"/>
          <w:divBdr>
            <w:top w:val="none" w:sz="0" w:space="0" w:color="auto"/>
            <w:left w:val="none" w:sz="0" w:space="0" w:color="auto"/>
            <w:bottom w:val="none" w:sz="0" w:space="0" w:color="auto"/>
            <w:right w:val="none" w:sz="0" w:space="0" w:color="auto"/>
          </w:divBdr>
        </w:div>
        <w:div w:id="1632982909">
          <w:marLeft w:val="0"/>
          <w:marRight w:val="0"/>
          <w:marTop w:val="0"/>
          <w:marBottom w:val="0"/>
          <w:divBdr>
            <w:top w:val="none" w:sz="0" w:space="0" w:color="auto"/>
            <w:left w:val="none" w:sz="0" w:space="0" w:color="auto"/>
            <w:bottom w:val="none" w:sz="0" w:space="0" w:color="auto"/>
            <w:right w:val="none" w:sz="0" w:space="0" w:color="auto"/>
          </w:divBdr>
        </w:div>
      </w:divsChild>
    </w:div>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547958874">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our-work/aged-care-act/prepare/elearning-for-aged-care-providers" TargetMode="External"/><Relationship Id="rId18" Type="http://schemas.openxmlformats.org/officeDocument/2006/relationships/hyperlink" Target="mailto:educationnewact@health.gov.au" TargetMode="External"/><Relationship Id="rId26" Type="http://schemas.openxmlformats.org/officeDocument/2006/relationships/hyperlink" Target="mailto:SAH.implementation@health.gov.au" TargetMode="External"/><Relationship Id="rId39" Type="http://schemas.openxmlformats.org/officeDocument/2006/relationships/hyperlink" Target="https://www.health.gov.au/resources/collections/government-provider-management-system-resources?language=en" TargetMode="External"/><Relationship Id="rId21" Type="http://schemas.openxmlformats.org/officeDocument/2006/relationships/hyperlink" Target="https://www.health.gov.au/our-work/support-at-home/transitioning-to-support-at-home-on-1-november-2025/support-at-home-provider-training" TargetMode="External"/><Relationship Id="rId34" Type="http://schemas.openxmlformats.org/officeDocument/2006/relationships/hyperlink" Target="mailto:SAH.implementation@health.gov.au" TargetMode="External"/><Relationship Id="rId42" Type="http://schemas.openxmlformats.org/officeDocument/2006/relationships/hyperlink" Target="https://creativecommons.org/licenses/by-nc/4.0/" TargetMode="External"/><Relationship Id="rId47"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ducationnewact@health.gov.au" TargetMode="External"/><Relationship Id="rId29" Type="http://schemas.openxmlformats.org/officeDocument/2006/relationships/hyperlink" Target="https://www.health.gov.au/our-work/support-at-home/transitioning-to-support-at-home-on-1-november-2025/support-at-home-provider-training" TargetMode="External"/><Relationship Id="rId11" Type="http://schemas.openxmlformats.org/officeDocument/2006/relationships/hyperlink" Target="https://www.health.gov.au/our-work/aged-care-act/prepare/elearning-for-aged-care-providers" TargetMode="External"/><Relationship Id="rId24" Type="http://schemas.openxmlformats.org/officeDocument/2006/relationships/hyperlink" Target="mailto:SAH.implementation@health.gov.au" TargetMode="External"/><Relationship Id="rId32" Type="http://schemas.openxmlformats.org/officeDocument/2006/relationships/hyperlink" Target="mailto:SAH.implementation@health.gov.au" TargetMode="External"/><Relationship Id="rId37" Type="http://schemas.openxmlformats.org/officeDocument/2006/relationships/hyperlink" Target="https://www.health.gov.au/resources/videos/government-provider-management-system-logging-into-gpms" TargetMode="External"/><Relationship Id="rId40" Type="http://schemas.openxmlformats.org/officeDocument/2006/relationships/hyperlink" Target="https://hpe.servicesaustralia.gov.au/ACPP_general.html"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ealth.gov.au/our-work/aged-care-act/prepare/elearning-for-aged-care-providers" TargetMode="External"/><Relationship Id="rId23" Type="http://schemas.openxmlformats.org/officeDocument/2006/relationships/hyperlink" Target="https://www.health.gov.au/our-work/support-at-home/transitioning-to-support-at-home-on-1-november-2025/support-at-home-provider-training" TargetMode="External"/><Relationship Id="rId28" Type="http://schemas.openxmlformats.org/officeDocument/2006/relationships/hyperlink" Target="mailto:SAH.implementation@health.gov.au" TargetMode="External"/><Relationship Id="rId36" Type="http://schemas.openxmlformats.org/officeDocument/2006/relationships/hyperlink" Target="mailto:education@agedcarequality.gov.au"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https://www.health.gov.au/our-work/support-at-home/transitioning-to-support-at-home-on-1-november-2025/support-at-home-provider-training" TargetMode="External"/><Relationship Id="rId44" Type="http://schemas.openxmlformats.org/officeDocument/2006/relationships/hyperlink" Target="https://creativecommons.org/licenses/by-nc/4.0/legalco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newact@health.gov.au" TargetMode="External"/><Relationship Id="rId22" Type="http://schemas.openxmlformats.org/officeDocument/2006/relationships/hyperlink" Target="mailto:SAH.implementation@health.gov.au" TargetMode="External"/><Relationship Id="rId27" Type="http://schemas.openxmlformats.org/officeDocument/2006/relationships/hyperlink" Target="https://www.health.gov.au/our-work/support-at-home/transitioning-to-support-at-home-on-1-november-2025/support-at-home-provider-training" TargetMode="External"/><Relationship Id="rId30" Type="http://schemas.openxmlformats.org/officeDocument/2006/relationships/hyperlink" Target="mailto:SAH.implementation@health.gov.au" TargetMode="External"/><Relationship Id="rId35" Type="http://schemas.openxmlformats.org/officeDocument/2006/relationships/hyperlink" Target="https://learning.agedcarequality.gov.au/user_login" TargetMode="External"/><Relationship Id="rId43" Type="http://schemas.openxmlformats.org/officeDocument/2006/relationships/image" Target="media/image1.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ducationnewact@health.gov.au" TargetMode="External"/><Relationship Id="rId17" Type="http://schemas.openxmlformats.org/officeDocument/2006/relationships/hyperlink" Target="https://www.health.gov.au/our-work/aged-care-act/prepare/elearning-for-aged-care-providers" TargetMode="External"/><Relationship Id="rId25" Type="http://schemas.openxmlformats.org/officeDocument/2006/relationships/hyperlink" Target="https://www.health.gov.au/our-work/support-at-home/transitioning-to-support-at-home-on-1-november-2025/support-at-home-provider-training" TargetMode="External"/><Relationship Id="rId33" Type="http://schemas.openxmlformats.org/officeDocument/2006/relationships/hyperlink" Target="https://www.health.gov.au/our-work/support-at-home/transitioning-to-support-at-home-on-1-november-2025/support-at-home-provider-training" TargetMode="External"/><Relationship Id="rId38" Type="http://schemas.openxmlformats.org/officeDocument/2006/relationships/hyperlink" Target="https://ttps/www.health.gov.au/resources/videos/government-provider-management-system-logging-into-gpms?language=en" TargetMode="External"/><Relationship Id="rId46" Type="http://schemas.openxmlformats.org/officeDocument/2006/relationships/footer" Target="footer1.xml"/><Relationship Id="rId20" Type="http://schemas.openxmlformats.org/officeDocument/2006/relationships/hyperlink" Target="mailto:educationnewact@health.gov.au" TargetMode="External"/><Relationship Id="rId41" Type="http://schemas.openxmlformats.org/officeDocument/2006/relationships/hyperlink" Target="mailto:medicare.education@servicesaustralia.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b5bb35fe650f3664d1a51953b4958a85">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24f03e9f10957ecf1a202c700a1eccfe"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C40E2362-356C-4CDA-9392-C485AD76B771}">
  <ds:schemaRefs>
    <ds:schemaRef ds:uri="http://purl.org/dc/elements/1.1/"/>
    <ds:schemaRef ds:uri="http://schemas.microsoft.com/office/2006/metadata/properties"/>
    <ds:schemaRef ds:uri="http://schemas.microsoft.com/office/2006/documentManagement/types"/>
    <ds:schemaRef ds:uri="0248287d-23c7-4a2a-a3e0-c0447c1b254b"/>
    <ds:schemaRef ds:uri="http://www.w3.org/XML/1998/namespace"/>
    <ds:schemaRef ds:uri="http://purl.org/dc/terms/"/>
    <ds:schemaRef ds:uri="http://schemas.openxmlformats.org/package/2006/metadata/core-properties"/>
    <ds:schemaRef ds:uri="http://schemas.microsoft.com/office/infopath/2007/PartnerControls"/>
    <ds:schemaRef ds:uri="d162bdb0-97f7-404f-b2f7-876bbba43c22"/>
    <ds:schemaRef ds:uri="http://purl.org/dc/dcmitype/"/>
  </ds:schemaRefs>
</ds:datastoreItem>
</file>

<file path=customXml/itemProps4.xml><?xml version="1.0" encoding="utf-8"?>
<ds:datastoreItem xmlns:ds="http://schemas.openxmlformats.org/officeDocument/2006/customXml" ds:itemID="{4A8D71BA-1AF5-408E-9E42-C797DCB21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1637</Words>
  <Characters>9642</Characters>
  <Application>Microsoft Office Word</Application>
  <DocSecurity>0</DocSecurity>
  <Lines>688</Lines>
  <Paragraphs>402</Paragraphs>
  <ScaleCrop>false</ScaleCrop>
  <HeadingPairs>
    <vt:vector size="2" baseType="variant">
      <vt:variant>
        <vt:lpstr>Title</vt:lpstr>
      </vt:variant>
      <vt:variant>
        <vt:i4>1</vt:i4>
      </vt:variant>
    </vt:vector>
  </HeadingPairs>
  <TitlesOfParts>
    <vt:vector size="1" baseType="lpstr">
      <vt:lpstr>Training checklist – aged care providers</vt:lpstr>
    </vt:vector>
  </TitlesOfParts>
  <Company/>
  <LinksUpToDate>false</LinksUpToDate>
  <CharactersWithSpaces>10877</CharactersWithSpaces>
  <SharedDoc>false</SharedDoc>
  <HLinks>
    <vt:vector size="192" baseType="variant">
      <vt:variant>
        <vt:i4>3997793</vt:i4>
      </vt:variant>
      <vt:variant>
        <vt:i4>93</vt:i4>
      </vt:variant>
      <vt:variant>
        <vt:i4>0</vt:i4>
      </vt:variant>
      <vt:variant>
        <vt:i4>5</vt:i4>
      </vt:variant>
      <vt:variant>
        <vt:lpwstr>https://creativecommons.org/licenses/by-nc/4.0/legalcode.en</vt:lpwstr>
      </vt:variant>
      <vt:variant>
        <vt:lpwstr/>
      </vt:variant>
      <vt:variant>
        <vt:i4>1572900</vt:i4>
      </vt:variant>
      <vt:variant>
        <vt:i4>90</vt:i4>
      </vt:variant>
      <vt:variant>
        <vt:i4>0</vt:i4>
      </vt:variant>
      <vt:variant>
        <vt:i4>5</vt:i4>
      </vt:variant>
      <vt:variant>
        <vt:lpwstr>mailto:medicare.education@servicesaustralia.gov.au</vt:lpwstr>
      </vt:variant>
      <vt:variant>
        <vt:lpwstr/>
      </vt:variant>
      <vt:variant>
        <vt:i4>4587635</vt:i4>
      </vt:variant>
      <vt:variant>
        <vt:i4>87</vt:i4>
      </vt:variant>
      <vt:variant>
        <vt:i4>0</vt:i4>
      </vt:variant>
      <vt:variant>
        <vt:i4>5</vt:i4>
      </vt:variant>
      <vt:variant>
        <vt:lpwstr>https://hpe.servicesaustralia.gov.au/ACPP_general.html</vt:lpwstr>
      </vt:variant>
      <vt:variant>
        <vt:lpwstr/>
      </vt:variant>
      <vt:variant>
        <vt:i4>4259840</vt:i4>
      </vt:variant>
      <vt:variant>
        <vt:i4>84</vt:i4>
      </vt:variant>
      <vt:variant>
        <vt:i4>0</vt:i4>
      </vt:variant>
      <vt:variant>
        <vt:i4>5</vt:i4>
      </vt:variant>
      <vt:variant>
        <vt:lpwstr>https://www.health.gov.au/resources/collections/government-provider-management-system-resources?language=en</vt:lpwstr>
      </vt:variant>
      <vt:variant>
        <vt:lpwstr>videos</vt:lpwstr>
      </vt:variant>
      <vt:variant>
        <vt:i4>2621487</vt:i4>
      </vt:variant>
      <vt:variant>
        <vt:i4>81</vt:i4>
      </vt:variant>
      <vt:variant>
        <vt:i4>0</vt:i4>
      </vt:variant>
      <vt:variant>
        <vt:i4>5</vt:i4>
      </vt:variant>
      <vt:variant>
        <vt:lpwstr>https://ttps/www.health.gov.au/resources/videos/government-provider-management-system-logging-into-gpms?language=en</vt:lpwstr>
      </vt:variant>
      <vt:variant>
        <vt:lpwstr/>
      </vt:variant>
      <vt:variant>
        <vt:i4>7864358</vt:i4>
      </vt:variant>
      <vt:variant>
        <vt:i4>78</vt:i4>
      </vt:variant>
      <vt:variant>
        <vt:i4>0</vt:i4>
      </vt:variant>
      <vt:variant>
        <vt:i4>5</vt:i4>
      </vt:variant>
      <vt:variant>
        <vt:lpwstr>https://www.health.gov.au/resources/videos/government-provider-management-system-logging-into-gpms</vt:lpwstr>
      </vt:variant>
      <vt:variant>
        <vt:lpwstr/>
      </vt:variant>
      <vt:variant>
        <vt:i4>7405587</vt:i4>
      </vt:variant>
      <vt:variant>
        <vt:i4>75</vt:i4>
      </vt:variant>
      <vt:variant>
        <vt:i4>0</vt:i4>
      </vt:variant>
      <vt:variant>
        <vt:i4>5</vt:i4>
      </vt:variant>
      <vt:variant>
        <vt:lpwstr>mailto:education@agedcarequality.gov.au</vt:lpwstr>
      </vt:variant>
      <vt:variant>
        <vt:lpwstr/>
      </vt:variant>
      <vt:variant>
        <vt:i4>2490458</vt:i4>
      </vt:variant>
      <vt:variant>
        <vt:i4>72</vt:i4>
      </vt:variant>
      <vt:variant>
        <vt:i4>0</vt:i4>
      </vt:variant>
      <vt:variant>
        <vt:i4>5</vt:i4>
      </vt:variant>
      <vt:variant>
        <vt:lpwstr>https://learning.agedcarequality.gov.au/user_login</vt:lpwstr>
      </vt:variant>
      <vt:variant>
        <vt:lpwstr/>
      </vt:variant>
      <vt:variant>
        <vt:i4>6160499</vt:i4>
      </vt:variant>
      <vt:variant>
        <vt:i4>69</vt:i4>
      </vt:variant>
      <vt:variant>
        <vt:i4>0</vt:i4>
      </vt:variant>
      <vt:variant>
        <vt:i4>5</vt:i4>
      </vt:variant>
      <vt:variant>
        <vt:lpwstr>mailto:SAH.implementation@health.gov.au</vt:lpwstr>
      </vt:variant>
      <vt:variant>
        <vt:lpwstr/>
      </vt:variant>
      <vt:variant>
        <vt:i4>6422642</vt:i4>
      </vt:variant>
      <vt:variant>
        <vt:i4>66</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6160499</vt:i4>
      </vt:variant>
      <vt:variant>
        <vt:i4>63</vt:i4>
      </vt:variant>
      <vt:variant>
        <vt:i4>0</vt:i4>
      </vt:variant>
      <vt:variant>
        <vt:i4>5</vt:i4>
      </vt:variant>
      <vt:variant>
        <vt:lpwstr>mailto:SAH.implementation@health.gov.au</vt:lpwstr>
      </vt:variant>
      <vt:variant>
        <vt:lpwstr/>
      </vt:variant>
      <vt:variant>
        <vt:i4>6422642</vt:i4>
      </vt:variant>
      <vt:variant>
        <vt:i4>60</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6160499</vt:i4>
      </vt:variant>
      <vt:variant>
        <vt:i4>57</vt:i4>
      </vt:variant>
      <vt:variant>
        <vt:i4>0</vt:i4>
      </vt:variant>
      <vt:variant>
        <vt:i4>5</vt:i4>
      </vt:variant>
      <vt:variant>
        <vt:lpwstr>mailto:SAH.implementation@health.gov.au</vt:lpwstr>
      </vt:variant>
      <vt:variant>
        <vt:lpwstr/>
      </vt:variant>
      <vt:variant>
        <vt:i4>6422642</vt:i4>
      </vt:variant>
      <vt:variant>
        <vt:i4>54</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6160499</vt:i4>
      </vt:variant>
      <vt:variant>
        <vt:i4>51</vt:i4>
      </vt:variant>
      <vt:variant>
        <vt:i4>0</vt:i4>
      </vt:variant>
      <vt:variant>
        <vt:i4>5</vt:i4>
      </vt:variant>
      <vt:variant>
        <vt:lpwstr>mailto:SAH.implementation@health.gov.au</vt:lpwstr>
      </vt:variant>
      <vt:variant>
        <vt:lpwstr/>
      </vt:variant>
      <vt:variant>
        <vt:i4>6422642</vt:i4>
      </vt:variant>
      <vt:variant>
        <vt:i4>48</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6160499</vt:i4>
      </vt:variant>
      <vt:variant>
        <vt:i4>45</vt:i4>
      </vt:variant>
      <vt:variant>
        <vt:i4>0</vt:i4>
      </vt:variant>
      <vt:variant>
        <vt:i4>5</vt:i4>
      </vt:variant>
      <vt:variant>
        <vt:lpwstr>mailto:SAH.implementation@health.gov.au</vt:lpwstr>
      </vt:variant>
      <vt:variant>
        <vt:lpwstr/>
      </vt:variant>
      <vt:variant>
        <vt:i4>6422642</vt:i4>
      </vt:variant>
      <vt:variant>
        <vt:i4>42</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6160499</vt:i4>
      </vt:variant>
      <vt:variant>
        <vt:i4>39</vt:i4>
      </vt:variant>
      <vt:variant>
        <vt:i4>0</vt:i4>
      </vt:variant>
      <vt:variant>
        <vt:i4>5</vt:i4>
      </vt:variant>
      <vt:variant>
        <vt:lpwstr>mailto:SAH.implementation@health.gov.au</vt:lpwstr>
      </vt:variant>
      <vt:variant>
        <vt:lpwstr/>
      </vt:variant>
      <vt:variant>
        <vt:i4>6422642</vt:i4>
      </vt:variant>
      <vt:variant>
        <vt:i4>36</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6160499</vt:i4>
      </vt:variant>
      <vt:variant>
        <vt:i4>33</vt:i4>
      </vt:variant>
      <vt:variant>
        <vt:i4>0</vt:i4>
      </vt:variant>
      <vt:variant>
        <vt:i4>5</vt:i4>
      </vt:variant>
      <vt:variant>
        <vt:lpwstr>mailto:SAH.implementation@health.gov.au</vt:lpwstr>
      </vt:variant>
      <vt:variant>
        <vt:lpwstr/>
      </vt:variant>
      <vt:variant>
        <vt:i4>6422642</vt:i4>
      </vt:variant>
      <vt:variant>
        <vt:i4>30</vt:i4>
      </vt:variant>
      <vt:variant>
        <vt:i4>0</vt:i4>
      </vt:variant>
      <vt:variant>
        <vt:i4>5</vt:i4>
      </vt:variant>
      <vt:variant>
        <vt:lpwstr>https://www.health.gov.au/our-work/support-at-home/transitioning-to-support-at-home-on-1-november-2025/support-at-home-provider-training</vt:lpwstr>
      </vt:variant>
      <vt:variant>
        <vt:lpwstr>:~:text=This%20self-paced%20training%20will%20help%20aged%20care%20providers,Training%20is%20organised%20into%202%20main%20learning%20packages.</vt:lpwstr>
      </vt:variant>
      <vt:variant>
        <vt:i4>196733</vt:i4>
      </vt:variant>
      <vt:variant>
        <vt:i4>27</vt:i4>
      </vt:variant>
      <vt:variant>
        <vt:i4>0</vt:i4>
      </vt:variant>
      <vt:variant>
        <vt:i4>5</vt:i4>
      </vt:variant>
      <vt:variant>
        <vt:lpwstr>mailto:educationnewact@health.gov.au</vt:lpwstr>
      </vt:variant>
      <vt:variant>
        <vt:lpwstr/>
      </vt:variant>
      <vt:variant>
        <vt:i4>196733</vt:i4>
      </vt:variant>
      <vt:variant>
        <vt:i4>24</vt:i4>
      </vt:variant>
      <vt:variant>
        <vt:i4>0</vt:i4>
      </vt:variant>
      <vt:variant>
        <vt:i4>5</vt:i4>
      </vt:variant>
      <vt:variant>
        <vt:lpwstr>mailto:educationnewact@health.gov.au</vt:lpwstr>
      </vt:variant>
      <vt:variant>
        <vt:lpwstr/>
      </vt:variant>
      <vt:variant>
        <vt:i4>196733</vt:i4>
      </vt:variant>
      <vt:variant>
        <vt:i4>21</vt:i4>
      </vt:variant>
      <vt:variant>
        <vt:i4>0</vt:i4>
      </vt:variant>
      <vt:variant>
        <vt:i4>5</vt:i4>
      </vt:variant>
      <vt:variant>
        <vt:lpwstr>mailto:educationnewact@health.gov.au</vt:lpwstr>
      </vt:variant>
      <vt:variant>
        <vt:lpwstr/>
      </vt:variant>
      <vt:variant>
        <vt:i4>720900</vt:i4>
      </vt:variant>
      <vt:variant>
        <vt:i4>18</vt:i4>
      </vt:variant>
      <vt:variant>
        <vt:i4>0</vt:i4>
      </vt:variant>
      <vt:variant>
        <vt:i4>5</vt:i4>
      </vt:variant>
      <vt:variant>
        <vt:lpwstr>https://www.health.gov.au/our-work/aged-care-act/prepare/elearning-for-aged-care-providers</vt:lpwstr>
      </vt:variant>
      <vt:variant>
        <vt:lpwstr>module-3-release-2-embedding-rights-in-practice</vt:lpwstr>
      </vt:variant>
      <vt:variant>
        <vt:i4>196733</vt:i4>
      </vt:variant>
      <vt:variant>
        <vt:i4>15</vt:i4>
      </vt:variant>
      <vt:variant>
        <vt:i4>0</vt:i4>
      </vt:variant>
      <vt:variant>
        <vt:i4>5</vt:i4>
      </vt:variant>
      <vt:variant>
        <vt:lpwstr>mailto:educationnewact@health.gov.au</vt:lpwstr>
      </vt:variant>
      <vt:variant>
        <vt:lpwstr/>
      </vt:variant>
      <vt:variant>
        <vt:i4>5767197</vt:i4>
      </vt:variant>
      <vt:variant>
        <vt:i4>12</vt:i4>
      </vt:variant>
      <vt:variant>
        <vt:i4>0</vt:i4>
      </vt:variant>
      <vt:variant>
        <vt:i4>5</vt:i4>
      </vt:variant>
      <vt:variant>
        <vt:lpwstr>https://www.health.gov.au/our-work/aged-care-act/prepare/elearning-for-aged-care-providers</vt:lpwstr>
      </vt:variant>
      <vt:variant>
        <vt:lpwstr>module-3-release-1-building-workforce-capability-and-readiness</vt:lpwstr>
      </vt:variant>
      <vt:variant>
        <vt:i4>196733</vt:i4>
      </vt:variant>
      <vt:variant>
        <vt:i4>9</vt:i4>
      </vt:variant>
      <vt:variant>
        <vt:i4>0</vt:i4>
      </vt:variant>
      <vt:variant>
        <vt:i4>5</vt:i4>
      </vt:variant>
      <vt:variant>
        <vt:lpwstr>mailto:educationnewact@health.gov.au</vt:lpwstr>
      </vt:variant>
      <vt:variant>
        <vt:lpwstr/>
      </vt:variant>
      <vt:variant>
        <vt:i4>2687009</vt:i4>
      </vt:variant>
      <vt:variant>
        <vt:i4>6</vt:i4>
      </vt:variant>
      <vt:variant>
        <vt:i4>0</vt:i4>
      </vt:variant>
      <vt:variant>
        <vt:i4>5</vt:i4>
      </vt:variant>
      <vt:variant>
        <vt:lpwstr>https://www.health.gov.au/our-work/aged-care-act/prepare/elearning-for-aged-care-providers</vt:lpwstr>
      </vt:variant>
      <vt:variant>
        <vt:lpwstr>module-2-aligning-to-changes-implementing-the-aged-care-act-2024</vt:lpwstr>
      </vt:variant>
      <vt:variant>
        <vt:i4>196733</vt:i4>
      </vt:variant>
      <vt:variant>
        <vt:i4>3</vt:i4>
      </vt:variant>
      <vt:variant>
        <vt:i4>0</vt:i4>
      </vt:variant>
      <vt:variant>
        <vt:i4>5</vt:i4>
      </vt:variant>
      <vt:variant>
        <vt:lpwstr>mailto:educationnewact@health.gov.au</vt:lpwstr>
      </vt:variant>
      <vt:variant>
        <vt:lpwstr/>
      </vt:variant>
      <vt:variant>
        <vt:i4>7012396</vt:i4>
      </vt:variant>
      <vt:variant>
        <vt:i4>0</vt:i4>
      </vt:variant>
      <vt:variant>
        <vt:i4>0</vt:i4>
      </vt:variant>
      <vt:variant>
        <vt:i4>5</vt:i4>
      </vt:variant>
      <vt:variant>
        <vt:lpwstr>https://www.health.gov.au/our-work/aged-care-act/prepare/elearning-for-aged-care-providers</vt:lpwstr>
      </vt:variant>
      <vt:variant>
        <vt:lpwstr>module-1-understanding-and-adapting-to-the-aged-care-act-2024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providers</dc:title>
  <dc:subject>Aged Care</dc:subject>
  <dc:creator>Australian Government Department of Health, Disability and Ageing</dc:creator>
  <cp:keywords>Aged Care, Senior Australians</cp:keywords>
  <dc:description/>
  <cp:lastModifiedBy>MASCHKE, Elvia</cp:lastModifiedBy>
  <cp:revision>2</cp:revision>
  <cp:lastPrinted>2025-09-24T20:25:00Z</cp:lastPrinted>
  <dcterms:created xsi:type="dcterms:W3CDTF">2025-12-18T09:43:00Z</dcterms:created>
  <dcterms:modified xsi:type="dcterms:W3CDTF">2025-12-18T09:43:00Z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102578d0,753b0be2,2b6410f2</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370c915c,6c3a3654,3c071ee2</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2025-09-08T00:45:44Z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ce33adcb-111c-4122-9f48-8e2f7e0b7307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