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774B3" w14:textId="71221567" w:rsidR="00E806B2" w:rsidRDefault="00E806B2" w:rsidP="000E1C56">
      <w:pPr>
        <w:pStyle w:val="Heading1"/>
        <w:spacing w:after="360"/>
      </w:pPr>
      <w:bookmarkStart w:id="0" w:name="_Hlk163461203"/>
      <w:bookmarkStart w:id="1" w:name="_Hlk85795649"/>
      <w:r>
        <w:t>Support at Home program classifications and funding</w:t>
      </w:r>
    </w:p>
    <w:p w14:paraId="6C38994C" w14:textId="1AA77C19" w:rsidR="00620E88" w:rsidRDefault="003C2475" w:rsidP="000E1C56">
      <w:pPr>
        <w:pStyle w:val="Subtitle"/>
      </w:pPr>
      <w:r>
        <w:t>Fact sheet</w:t>
      </w:r>
      <w:r w:rsidR="005D371F">
        <w:t xml:space="preserve"> for Aboriginal and Torres Strait Islander </w:t>
      </w:r>
      <w:r w:rsidR="005D371F" w:rsidRPr="00D64F55">
        <w:t>peopl</w:t>
      </w:r>
      <w:r w:rsidR="00E806B2" w:rsidRPr="00D64F55">
        <w:t>e</w:t>
      </w:r>
    </w:p>
    <w:bookmarkEnd w:id="0"/>
    <w:p w14:paraId="4C4EF26A" w14:textId="01771C7F" w:rsidR="00444FDB" w:rsidRDefault="004F1464" w:rsidP="00B83AB8">
      <w:pPr>
        <w:pStyle w:val="Intro"/>
      </w:pPr>
      <w:r w:rsidRPr="00B83AB8">
        <w:t xml:space="preserve">If </w:t>
      </w:r>
      <w:r w:rsidR="009F1B0B" w:rsidRPr="00B83AB8">
        <w:t xml:space="preserve">you </w:t>
      </w:r>
      <w:r w:rsidR="00335FBB" w:rsidRPr="00B83AB8">
        <w:t xml:space="preserve">are </w:t>
      </w:r>
      <w:r w:rsidR="790B2921" w:rsidRPr="00B83AB8">
        <w:t xml:space="preserve">assessed as eligible </w:t>
      </w:r>
      <w:r w:rsidRPr="00B83AB8">
        <w:t xml:space="preserve">for Support at Home, you </w:t>
      </w:r>
      <w:r w:rsidR="008156C4" w:rsidRPr="00B83AB8">
        <w:t xml:space="preserve">will </w:t>
      </w:r>
      <w:r w:rsidRPr="00B83AB8">
        <w:t xml:space="preserve">get </w:t>
      </w:r>
      <w:r w:rsidR="00FC771B" w:rsidRPr="00B83AB8">
        <w:t xml:space="preserve">a budget </w:t>
      </w:r>
      <w:r w:rsidR="00803F46" w:rsidRPr="00B83AB8">
        <w:t xml:space="preserve">to </w:t>
      </w:r>
      <w:r w:rsidR="0091438A">
        <w:t>help pay for aged care services</w:t>
      </w:r>
      <w:r w:rsidRPr="00B83AB8">
        <w:t xml:space="preserve">. </w:t>
      </w:r>
      <w:r w:rsidR="00271956" w:rsidRPr="00B83AB8">
        <w:t xml:space="preserve">This </w:t>
      </w:r>
      <w:r w:rsidR="00273456">
        <w:t xml:space="preserve">budget </w:t>
      </w:r>
      <w:r w:rsidR="00271956" w:rsidRPr="00B83AB8">
        <w:t>is called a classification</w:t>
      </w:r>
      <w:r w:rsidR="00C53D5C" w:rsidRPr="00B83AB8">
        <w:t xml:space="preserve">. </w:t>
      </w:r>
      <w:r w:rsidRPr="00B83AB8">
        <w:t xml:space="preserve">Each </w:t>
      </w:r>
      <w:r w:rsidR="6A8C70A5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>classification</w:t>
      </w:r>
      <w:r w:rsidR="00904171" w:rsidRPr="00B83AB8">
        <w:rPr>
          <w:rStyle w:val="IntenseReference"/>
          <w:b/>
          <w:bCs w:val="0"/>
          <w:smallCaps w:val="0"/>
          <w:color w:val="1D4793" w:themeColor="text2"/>
          <w:spacing w:val="0"/>
        </w:rPr>
        <w:t xml:space="preserve"> </w:t>
      </w:r>
      <w:r w:rsidRPr="00B83AB8">
        <w:t xml:space="preserve">has </w:t>
      </w:r>
      <w:r w:rsidR="00014241" w:rsidRPr="00B83AB8">
        <w:t>a</w:t>
      </w:r>
      <w:r w:rsidR="00904171" w:rsidRPr="00B83AB8">
        <w:t xml:space="preserve"> different </w:t>
      </w:r>
      <w:r w:rsidR="00014241" w:rsidRPr="00B83AB8">
        <w:t xml:space="preserve">amount of </w:t>
      </w:r>
      <w:r w:rsidR="0054797D" w:rsidRPr="00B83AB8">
        <w:t>money</w:t>
      </w:r>
      <w:r w:rsidR="052B617D" w:rsidRPr="00B83AB8">
        <w:t xml:space="preserve"> to be used towards your care</w:t>
      </w:r>
      <w:r w:rsidRPr="00B83AB8">
        <w:t xml:space="preserve">. </w:t>
      </w:r>
    </w:p>
    <w:p w14:paraId="782DCBC1" w14:textId="1F4F0B49" w:rsidR="004F1464" w:rsidRPr="00B83AB8" w:rsidRDefault="003616D2" w:rsidP="00B83AB8">
      <w:pPr>
        <w:pStyle w:val="Intro"/>
      </w:pPr>
      <w:r>
        <w:t>Based on your income and assets y</w:t>
      </w:r>
      <w:r w:rsidR="009B6EE3" w:rsidRPr="00B83AB8">
        <w:t xml:space="preserve">ou may </w:t>
      </w:r>
      <w:r w:rsidR="00730EED">
        <w:t xml:space="preserve">also </w:t>
      </w:r>
      <w:r w:rsidR="009B6EE3" w:rsidRPr="00B83AB8">
        <w:t xml:space="preserve">need to pay </w:t>
      </w:r>
      <w:r w:rsidR="007953CD" w:rsidRPr="00B83AB8">
        <w:t xml:space="preserve">some </w:t>
      </w:r>
      <w:r w:rsidR="006B2424" w:rsidRPr="00B83AB8">
        <w:t>money for</w:t>
      </w:r>
      <w:r w:rsidR="00651E78" w:rsidRPr="00B83AB8">
        <w:t xml:space="preserve"> services</w:t>
      </w:r>
      <w:r w:rsidR="009B6EE3" w:rsidRPr="00B83AB8">
        <w:t>.</w:t>
      </w:r>
      <w:r w:rsidR="00444FDB">
        <w:t xml:space="preserve"> </w:t>
      </w:r>
      <w:r w:rsidR="00BF14A6">
        <w:t>This is</w:t>
      </w:r>
      <w:r w:rsidR="00004FB5">
        <w:t xml:space="preserve"> called a participant contribution. </w:t>
      </w:r>
    </w:p>
    <w:p w14:paraId="0FEEA8D9" w14:textId="61724503" w:rsidR="004F1464" w:rsidRDefault="008D1A29" w:rsidP="004F1464">
      <w:pPr>
        <w:pStyle w:val="Heading2"/>
        <w:rPr>
          <w:rFonts w:ascii="Aptos" w:hAnsi="Aptos"/>
        </w:rPr>
      </w:pPr>
      <w:r>
        <w:rPr>
          <w:rFonts w:ascii="Aptos" w:hAnsi="Aptos"/>
        </w:rPr>
        <w:t>About c</w:t>
      </w:r>
      <w:r w:rsidR="004F1464" w:rsidRPr="00EC097F">
        <w:rPr>
          <w:rFonts w:ascii="Aptos" w:hAnsi="Aptos"/>
        </w:rPr>
        <w:t>lassifications</w:t>
      </w:r>
    </w:p>
    <w:p w14:paraId="7EB895E3" w14:textId="23823AF0" w:rsidR="00495ACA" w:rsidRDefault="004F1464" w:rsidP="00495ACA">
      <w:r w:rsidRPr="004F1464">
        <w:t>Your aged care assessment</w:t>
      </w:r>
      <w:r w:rsidR="002F6C26" w:rsidRPr="002F6C26">
        <w:t xml:space="preserve"> helps</w:t>
      </w:r>
      <w:r w:rsidR="00495ACA">
        <w:t xml:space="preserve"> us work out</w:t>
      </w:r>
      <w:r w:rsidR="002F6C26" w:rsidRPr="002F6C26">
        <w:t xml:space="preserve"> </w:t>
      </w:r>
      <w:r w:rsidR="00A50359">
        <w:t xml:space="preserve">the right </w:t>
      </w:r>
      <w:r w:rsidR="00EA5F3A">
        <w:t>level of support for you</w:t>
      </w:r>
      <w:r w:rsidR="002F6C26" w:rsidRPr="002F6C26">
        <w:t>.</w:t>
      </w:r>
      <w:r w:rsidR="005F46B6">
        <w:t xml:space="preserve"> </w:t>
      </w:r>
      <w:r w:rsidR="00495ACA">
        <w:t xml:space="preserve">The Support at Home program </w:t>
      </w:r>
      <w:r w:rsidR="005F46B6">
        <w:t>has</w:t>
      </w:r>
      <w:r w:rsidR="00495ACA">
        <w:t>:</w:t>
      </w:r>
    </w:p>
    <w:p w14:paraId="65118AD4" w14:textId="385B451A" w:rsidR="00495ACA" w:rsidRPr="00274CF0" w:rsidRDefault="00495ACA" w:rsidP="00274CF0">
      <w:pPr>
        <w:pStyle w:val="ListParagraph"/>
      </w:pPr>
      <w:r w:rsidRPr="00274CF0">
        <w:t xml:space="preserve">8 </w:t>
      </w:r>
      <w:r w:rsidR="00913311" w:rsidRPr="00274CF0">
        <w:t>classifications</w:t>
      </w:r>
      <w:r w:rsidRPr="00274CF0">
        <w:t xml:space="preserve"> of ongoing care </w:t>
      </w:r>
      <w:r w:rsidR="00B72806">
        <w:t xml:space="preserve">based on </w:t>
      </w:r>
      <w:r w:rsidRPr="00274CF0">
        <w:t>how much help you need</w:t>
      </w:r>
    </w:p>
    <w:p w14:paraId="5C6C194D" w14:textId="69002EFE" w:rsidR="00495ACA" w:rsidRPr="00274CF0" w:rsidRDefault="00495ACA" w:rsidP="00274CF0">
      <w:pPr>
        <w:pStyle w:val="ListParagraph"/>
      </w:pPr>
      <w:r w:rsidRPr="00274CF0">
        <w:t>3 types of short-term support to help you stay at home.</w:t>
      </w:r>
    </w:p>
    <w:p w14:paraId="3C14F5D2" w14:textId="67EC95F9" w:rsidR="004F1464" w:rsidRDefault="004F1464" w:rsidP="004F1464">
      <w:r w:rsidRPr="004F1464">
        <w:t xml:space="preserve">The more care you need, the higher </w:t>
      </w:r>
      <w:r w:rsidR="00047715">
        <w:t xml:space="preserve">support and funding you will receive. </w:t>
      </w:r>
    </w:p>
    <w:p w14:paraId="101999DB" w14:textId="45120EC1" w:rsidR="00273489" w:rsidRDefault="00E1412F" w:rsidP="00273489">
      <w:pPr>
        <w:pStyle w:val="Heading2"/>
        <w:rPr>
          <w:rFonts w:ascii="Aptos" w:hAnsi="Aptos"/>
        </w:rPr>
      </w:pPr>
      <w:r>
        <w:rPr>
          <w:rFonts w:ascii="Aptos" w:hAnsi="Aptos"/>
        </w:rPr>
        <w:t>When you get approved for Support at Home</w:t>
      </w:r>
    </w:p>
    <w:p w14:paraId="7F98A00D" w14:textId="0469F7F3" w:rsidR="00976312" w:rsidRPr="00976312" w:rsidRDefault="00B53CEB" w:rsidP="00976312">
      <w:r>
        <w:t xml:space="preserve">When you </w:t>
      </w:r>
      <w:r w:rsidR="00AD3816">
        <w:t>a</w:t>
      </w:r>
      <w:r w:rsidR="00913A91">
        <w:t>re</w:t>
      </w:r>
      <w:r w:rsidR="00AD3816">
        <w:t xml:space="preserve"> approved to get </w:t>
      </w:r>
      <w:r w:rsidR="000F681C">
        <w:t xml:space="preserve">Support at Home </w:t>
      </w:r>
      <w:r w:rsidR="00AD3816">
        <w:t>aged care services</w:t>
      </w:r>
      <w:r w:rsidR="005F46B6">
        <w:t>,</w:t>
      </w:r>
      <w:r w:rsidR="00976312">
        <w:t xml:space="preserve"> </w:t>
      </w:r>
      <w:r w:rsidR="00E8615A">
        <w:t xml:space="preserve">you will get a </w:t>
      </w:r>
      <w:r w:rsidR="00976312">
        <w:t>Notice of Decision and your support plan</w:t>
      </w:r>
      <w:r w:rsidR="008D25F0">
        <w:t>.</w:t>
      </w:r>
      <w:r w:rsidR="00976312">
        <w:t xml:space="preserve"> </w:t>
      </w:r>
      <w:r w:rsidR="001D5B01">
        <w:t xml:space="preserve">Your provider also gets a copy. </w:t>
      </w:r>
      <w:r w:rsidR="00976312">
        <w:t>The Notice of Decision</w:t>
      </w:r>
      <w:r w:rsidR="00E1412F">
        <w:t xml:space="preserve"> outlines what you have been approved for. It</w:t>
      </w:r>
      <w:r w:rsidR="00976312">
        <w:t xml:space="preserve"> </w:t>
      </w:r>
      <w:r w:rsidR="00905E83">
        <w:t>includes</w:t>
      </w:r>
      <w:r w:rsidR="00976312">
        <w:t xml:space="preserve">: </w:t>
      </w:r>
    </w:p>
    <w:p w14:paraId="1D4119D2" w14:textId="77777777" w:rsidR="00976312" w:rsidRPr="00976312" w:rsidRDefault="00976312" w:rsidP="00274CF0">
      <w:pPr>
        <w:pStyle w:val="ListParagraph"/>
      </w:pPr>
      <w:r w:rsidRPr="00976312">
        <w:lastRenderedPageBreak/>
        <w:t xml:space="preserve">a summary of your aged care needs and goals </w:t>
      </w:r>
    </w:p>
    <w:p w14:paraId="658853F2" w14:textId="5EA26991" w:rsidR="00976312" w:rsidRPr="00976312" w:rsidRDefault="00976312" w:rsidP="00274CF0">
      <w:pPr>
        <w:pStyle w:val="ListParagraph"/>
      </w:pPr>
      <w:r w:rsidRPr="00976312">
        <w:t xml:space="preserve">a classification </w:t>
      </w:r>
      <w:r w:rsidR="007911FB">
        <w:t xml:space="preserve">based on </w:t>
      </w:r>
      <w:r w:rsidR="00D90F5D">
        <w:t xml:space="preserve">your </w:t>
      </w:r>
      <w:r w:rsidR="000142C8">
        <w:t xml:space="preserve">aged care needs </w:t>
      </w:r>
    </w:p>
    <w:p w14:paraId="2B845256" w14:textId="7109B824" w:rsidR="00436894" w:rsidRDefault="00976312" w:rsidP="00274CF0">
      <w:pPr>
        <w:pStyle w:val="ListParagraph"/>
      </w:pPr>
      <w:r w:rsidRPr="00976312">
        <w:t xml:space="preserve">a list of </w:t>
      </w:r>
      <w:r w:rsidR="00AC16CB">
        <w:t xml:space="preserve">services </w:t>
      </w:r>
      <w:r w:rsidR="000142C8">
        <w:t xml:space="preserve">you can </w:t>
      </w:r>
      <w:r w:rsidR="006C64F9">
        <w:t xml:space="preserve">get </w:t>
      </w:r>
    </w:p>
    <w:p w14:paraId="3A094FC5" w14:textId="1C8CF19E" w:rsidR="00626525" w:rsidRDefault="00976312" w:rsidP="00274CF0">
      <w:pPr>
        <w:pStyle w:val="ListParagraph"/>
      </w:pPr>
      <w:r w:rsidRPr="00976312">
        <w:t xml:space="preserve">if eligible, </w:t>
      </w:r>
      <w:r w:rsidR="00BC1196">
        <w:t xml:space="preserve">a </w:t>
      </w:r>
      <w:r w:rsidRPr="00976312">
        <w:t>classification and budget for short-term supports (</w:t>
      </w:r>
      <w:r w:rsidR="008D1A29">
        <w:t xml:space="preserve">such as the </w:t>
      </w:r>
      <w:r w:rsidRPr="00976312">
        <w:t>A</w:t>
      </w:r>
      <w:r w:rsidR="00423489">
        <w:t xml:space="preserve">ssistive </w:t>
      </w:r>
      <w:r w:rsidRPr="00976312">
        <w:t>T</w:t>
      </w:r>
      <w:r w:rsidR="00423489">
        <w:t>echnology and Home Modifications</w:t>
      </w:r>
      <w:r w:rsidRPr="00976312">
        <w:t xml:space="preserve"> scheme, Restorative Care Pathway</w:t>
      </w:r>
      <w:r w:rsidR="008D1A29">
        <w:t xml:space="preserve"> and</w:t>
      </w:r>
      <w:r w:rsidRPr="00976312">
        <w:t xml:space="preserve"> End-of-Life Pathway). </w:t>
      </w:r>
    </w:p>
    <w:p w14:paraId="1245FEC7" w14:textId="2BE9D0D3" w:rsidR="00D21FA1" w:rsidRDefault="00573229" w:rsidP="00D21FA1">
      <w:pPr>
        <w:pStyle w:val="Heading2"/>
      </w:pPr>
      <w:r>
        <w:t>Amounts of funding</w:t>
      </w:r>
    </w:p>
    <w:p w14:paraId="540E3E7C" w14:textId="25333C16" w:rsidR="002F31AA" w:rsidRDefault="005A007E" w:rsidP="005A007E">
      <w:pPr>
        <w:pStyle w:val="Heading3"/>
      </w:pPr>
      <w:r>
        <w:t>Funding for each classification</w:t>
      </w:r>
    </w:p>
    <w:p w14:paraId="51F7692D" w14:textId="1C9D5C09" w:rsidR="00D21FA1" w:rsidRDefault="00030EE1" w:rsidP="480866DE">
      <w:pPr>
        <w:rPr>
          <w:rFonts w:eastAsiaTheme="minorEastAsia"/>
        </w:rPr>
      </w:pPr>
      <w:r>
        <w:t xml:space="preserve">This table shows the </w:t>
      </w:r>
      <w:r w:rsidR="00FC64FD">
        <w:t>funding</w:t>
      </w:r>
      <w:r w:rsidR="000E1C56">
        <w:t xml:space="preserve"> amounts, also known as</w:t>
      </w:r>
      <w:r w:rsidR="00FC64FD">
        <w:t xml:space="preserve"> </w:t>
      </w:r>
      <w:r w:rsidR="00862A75">
        <w:t>budgets</w:t>
      </w:r>
      <w:r w:rsidR="000E1C56">
        <w:t>,</w:t>
      </w:r>
      <w:r w:rsidR="00862A75">
        <w:t xml:space="preserve"> </w:t>
      </w:r>
      <w:r w:rsidR="00D21FA1">
        <w:t xml:space="preserve">for each </w:t>
      </w:r>
      <w:r>
        <w:t>of the 8</w:t>
      </w:r>
      <w:r w:rsidR="00D21FA1">
        <w:t xml:space="preserve"> classification</w:t>
      </w:r>
      <w:r w:rsidR="00627DAE">
        <w:t xml:space="preserve"> level</w:t>
      </w:r>
      <w:r>
        <w:t>s</w:t>
      </w:r>
      <w:r w:rsidR="00D21FA1">
        <w:t>.</w:t>
      </w:r>
      <w:r w:rsidR="006E4020">
        <w:t xml:space="preserve"> </w:t>
      </w:r>
      <w:r w:rsidR="001E4A1F" w:rsidRPr="480866DE">
        <w:rPr>
          <w:rFonts w:eastAsiaTheme="minorEastAsia"/>
        </w:rPr>
        <w:t xml:space="preserve">The </w:t>
      </w:r>
      <w:r w:rsidR="00D76C05">
        <w:rPr>
          <w:rFonts w:eastAsiaTheme="minorEastAsia"/>
        </w:rPr>
        <w:t>budgets</w:t>
      </w:r>
      <w:r w:rsidR="00D76C05" w:rsidRPr="480866DE">
        <w:rPr>
          <w:rFonts w:eastAsiaTheme="minorEastAsia"/>
        </w:rPr>
        <w:t xml:space="preserve"> </w:t>
      </w:r>
      <w:r w:rsidR="00516F40">
        <w:rPr>
          <w:rFonts w:eastAsiaTheme="minorEastAsia"/>
        </w:rPr>
        <w:t>are set from 1 November 2025. We will let you know if there are any changes to the amounts.</w:t>
      </w:r>
    </w:p>
    <w:tbl>
      <w:tblPr>
        <w:tblStyle w:val="GridTable4-Accent2"/>
        <w:tblW w:w="9731" w:type="dxa"/>
        <w:tblLook w:val="04A0" w:firstRow="1" w:lastRow="0" w:firstColumn="1" w:lastColumn="0" w:noHBand="0" w:noVBand="1"/>
        <w:tblCaption w:val="Funding for each classification"/>
        <w:tblDescription w:val="This table outlines the funding amount for each of the 8 Support at Home classifications."/>
      </w:tblPr>
      <w:tblGrid>
        <w:gridCol w:w="2835"/>
        <w:gridCol w:w="3592"/>
        <w:gridCol w:w="3304"/>
      </w:tblGrid>
      <w:tr w:rsidR="008852B0" w:rsidRPr="009040E9" w14:paraId="5C6AABEF" w14:textId="77777777" w:rsidTr="003A6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CC835AF" w14:textId="77777777" w:rsidR="008852B0" w:rsidRPr="001066A4" w:rsidRDefault="008852B0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1066A4">
              <w:rPr>
                <w:rFonts w:eastAsia="Cambria"/>
                <w:lang w:val="en-US"/>
              </w:rPr>
              <w:t>Classification</w:t>
            </w:r>
          </w:p>
          <w:p w14:paraId="1B8AC282" w14:textId="463F4DB7" w:rsidR="001066A4" w:rsidRPr="00591C0E" w:rsidRDefault="001066A4" w:rsidP="00F52A9F">
            <w:pPr>
              <w:pStyle w:val="Tabletextleft"/>
            </w:pPr>
            <w:r w:rsidRPr="00A12C17">
              <w:t>You will be given</w:t>
            </w:r>
            <w:r w:rsidR="00267BFD" w:rsidRPr="00A12C17">
              <w:t xml:space="preserve"> a </w:t>
            </w:r>
            <w:r w:rsidRPr="00A12C17">
              <w:t>classification to support your aged care needs</w:t>
            </w:r>
          </w:p>
        </w:tc>
        <w:tc>
          <w:tcPr>
            <w:tcW w:w="3592" w:type="dxa"/>
          </w:tcPr>
          <w:p w14:paraId="7222BB69" w14:textId="77777777" w:rsidR="008852B0" w:rsidRPr="00591C0E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Quarterly budget</w:t>
            </w:r>
          </w:p>
          <w:p w14:paraId="3554C2EE" w14:textId="036A1826" w:rsidR="001066A4" w:rsidRPr="00591C0E" w:rsidRDefault="001066A4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591C0E" w:rsidRPr="009124E8">
              <w:t>his is how much budget you’ll get each quarter of the year (starting January, April, July and September)</w:t>
            </w:r>
          </w:p>
        </w:tc>
        <w:tc>
          <w:tcPr>
            <w:tcW w:w="3304" w:type="dxa"/>
          </w:tcPr>
          <w:p w14:paraId="0AE4A3FC" w14:textId="77777777" w:rsidR="008852B0" w:rsidRDefault="008852B0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 w:rsidRPr="00591C0E">
              <w:rPr>
                <w:rFonts w:eastAsia="Cambria"/>
                <w:lang w:val="en-US"/>
              </w:rPr>
              <w:t>Annual amount</w:t>
            </w:r>
          </w:p>
          <w:p w14:paraId="0FC6E5CD" w14:textId="3C3C9395" w:rsidR="00591C0E" w:rsidRPr="00591C0E" w:rsidRDefault="00591C0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This is the total amount of your budget for the full year</w:t>
            </w:r>
          </w:p>
        </w:tc>
      </w:tr>
      <w:tr w:rsidR="003B1CDD" w:rsidRPr="003B1CDD" w14:paraId="2AD2738E" w14:textId="77777777" w:rsidTr="003A68D7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352CE17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3592" w:type="dxa"/>
          </w:tcPr>
          <w:p w14:paraId="42C7CCE7" w14:textId="201BD825" w:rsidR="008852B0" w:rsidRPr="003A68D7" w:rsidRDefault="008852B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 xml:space="preserve"> $2,6</w:t>
            </w:r>
            <w:r w:rsidR="007973E3">
              <w:rPr>
                <w:b w:val="0"/>
                <w:color w:val="auto"/>
                <w:sz w:val="26"/>
                <w:szCs w:val="26"/>
              </w:rPr>
              <w:t>82.75</w:t>
            </w:r>
          </w:p>
        </w:tc>
        <w:tc>
          <w:tcPr>
            <w:tcW w:w="3304" w:type="dxa"/>
          </w:tcPr>
          <w:p w14:paraId="060C8EE4" w14:textId="20F26B0E" w:rsidR="008852B0" w:rsidRPr="003A68D7" w:rsidRDefault="008852B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$10,</w:t>
            </w:r>
            <w:r w:rsidR="007973E3">
              <w:rPr>
                <w:b w:val="0"/>
                <w:color w:val="auto"/>
                <w:sz w:val="26"/>
                <w:szCs w:val="26"/>
              </w:rPr>
              <w:t>731.00</w:t>
            </w:r>
          </w:p>
        </w:tc>
      </w:tr>
      <w:tr w:rsidR="003B1CDD" w:rsidRPr="003B1CDD" w14:paraId="01683AB1" w14:textId="77777777" w:rsidTr="003A68D7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6A7E74D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2</w:t>
            </w:r>
          </w:p>
        </w:tc>
        <w:tc>
          <w:tcPr>
            <w:tcW w:w="3592" w:type="dxa"/>
          </w:tcPr>
          <w:p w14:paraId="52615135" w14:textId="0DA7BE9D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</w:t>
            </w:r>
            <w:r w:rsidR="007973E3">
              <w:rPr>
                <w:b w:val="0"/>
                <w:color w:val="auto"/>
                <w:sz w:val="26"/>
                <w:szCs w:val="26"/>
              </w:rPr>
              <w:t>4,008.61</w:t>
            </w:r>
          </w:p>
        </w:tc>
        <w:tc>
          <w:tcPr>
            <w:tcW w:w="3304" w:type="dxa"/>
          </w:tcPr>
          <w:p w14:paraId="7A754F18" w14:textId="6EDB5FFF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</w:t>
            </w:r>
            <w:r w:rsidR="00ED3AFA">
              <w:rPr>
                <w:b w:val="0"/>
                <w:color w:val="auto"/>
                <w:sz w:val="26"/>
                <w:szCs w:val="26"/>
              </w:rPr>
              <w:t>16,034.45</w:t>
            </w:r>
          </w:p>
        </w:tc>
      </w:tr>
      <w:tr w:rsidR="003B1CDD" w:rsidRPr="003B1CDD" w14:paraId="630CC7A1" w14:textId="77777777" w:rsidTr="003A68D7">
        <w:trPr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6A04C3B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3</w:t>
            </w:r>
          </w:p>
        </w:tc>
        <w:tc>
          <w:tcPr>
            <w:tcW w:w="3592" w:type="dxa"/>
          </w:tcPr>
          <w:p w14:paraId="73C17DF6" w14:textId="5427695C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$5,4</w:t>
            </w:r>
            <w:r w:rsidR="00ED3AFA">
              <w:rPr>
                <w:b w:val="0"/>
                <w:color w:val="auto"/>
                <w:sz w:val="26"/>
                <w:szCs w:val="26"/>
              </w:rPr>
              <w:t>91.43</w:t>
            </w:r>
          </w:p>
        </w:tc>
        <w:tc>
          <w:tcPr>
            <w:tcW w:w="3304" w:type="dxa"/>
          </w:tcPr>
          <w:p w14:paraId="610A4BDA" w14:textId="5720D87C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$21,9</w:t>
            </w:r>
            <w:r w:rsidR="00FE0C27">
              <w:rPr>
                <w:b w:val="0"/>
                <w:color w:val="auto"/>
                <w:sz w:val="26"/>
                <w:szCs w:val="26"/>
              </w:rPr>
              <w:t>65.70</w:t>
            </w:r>
          </w:p>
        </w:tc>
      </w:tr>
      <w:tr w:rsidR="003B1CDD" w:rsidRPr="003B1CDD" w14:paraId="78B502BC" w14:textId="77777777" w:rsidTr="003A68D7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C5358BB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4</w:t>
            </w:r>
          </w:p>
        </w:tc>
        <w:tc>
          <w:tcPr>
            <w:tcW w:w="3592" w:type="dxa"/>
          </w:tcPr>
          <w:p w14:paraId="5C4E2195" w14:textId="1D01C272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$7,</w:t>
            </w:r>
            <w:r w:rsidR="002A37B3">
              <w:rPr>
                <w:b w:val="0"/>
                <w:color w:val="auto"/>
                <w:sz w:val="26"/>
                <w:szCs w:val="26"/>
              </w:rPr>
              <w:t>424.10</w:t>
            </w:r>
          </w:p>
        </w:tc>
        <w:tc>
          <w:tcPr>
            <w:tcW w:w="3304" w:type="dxa"/>
          </w:tcPr>
          <w:p w14:paraId="3C6B3AA1" w14:textId="07690135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$29,</w:t>
            </w:r>
            <w:r w:rsidR="002A37B3">
              <w:rPr>
                <w:b w:val="0"/>
                <w:color w:val="auto"/>
                <w:sz w:val="26"/>
                <w:szCs w:val="26"/>
              </w:rPr>
              <w:t>696.40</w:t>
            </w:r>
          </w:p>
        </w:tc>
      </w:tr>
      <w:tr w:rsidR="003B1CDD" w:rsidRPr="003B1CDD" w14:paraId="1A9AFAE5" w14:textId="77777777" w:rsidTr="003A68D7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336D4BE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5</w:t>
            </w:r>
          </w:p>
        </w:tc>
        <w:tc>
          <w:tcPr>
            <w:tcW w:w="3592" w:type="dxa"/>
          </w:tcPr>
          <w:p w14:paraId="1671BF08" w14:textId="12B21754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$9,</w:t>
            </w:r>
            <w:r w:rsidR="002A37B3">
              <w:rPr>
                <w:b w:val="0"/>
                <w:color w:val="auto"/>
                <w:sz w:val="26"/>
                <w:szCs w:val="26"/>
              </w:rPr>
              <w:t>924.35</w:t>
            </w:r>
          </w:p>
        </w:tc>
        <w:tc>
          <w:tcPr>
            <w:tcW w:w="3304" w:type="dxa"/>
          </w:tcPr>
          <w:p w14:paraId="24BA4FFA" w14:textId="6291D946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$39,</w:t>
            </w:r>
            <w:r w:rsidR="002A37B3">
              <w:rPr>
                <w:b w:val="0"/>
                <w:color w:val="auto"/>
                <w:sz w:val="26"/>
                <w:szCs w:val="26"/>
              </w:rPr>
              <w:t>697.40</w:t>
            </w:r>
          </w:p>
        </w:tc>
      </w:tr>
      <w:tr w:rsidR="003B1CDD" w:rsidRPr="003B1CDD" w14:paraId="24AFE069" w14:textId="77777777" w:rsidTr="003A68D7">
        <w:trPr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697EB33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6</w:t>
            </w:r>
          </w:p>
        </w:tc>
        <w:tc>
          <w:tcPr>
            <w:tcW w:w="3592" w:type="dxa"/>
          </w:tcPr>
          <w:p w14:paraId="647AAE2D" w14:textId="266587A6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</w:t>
            </w:r>
            <w:r w:rsidR="0042777D">
              <w:rPr>
                <w:b w:val="0"/>
                <w:color w:val="auto"/>
                <w:sz w:val="26"/>
                <w:szCs w:val="26"/>
              </w:rPr>
              <w:t>2,028.58</w:t>
            </w:r>
          </w:p>
        </w:tc>
        <w:tc>
          <w:tcPr>
            <w:tcW w:w="3304" w:type="dxa"/>
          </w:tcPr>
          <w:p w14:paraId="5178DC7F" w14:textId="1B2E3BC2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$4</w:t>
            </w:r>
            <w:r w:rsidR="00DC18B5">
              <w:rPr>
                <w:b w:val="0"/>
                <w:color w:val="auto"/>
                <w:sz w:val="26"/>
                <w:szCs w:val="26"/>
              </w:rPr>
              <w:t>8,114.30</w:t>
            </w:r>
          </w:p>
        </w:tc>
      </w:tr>
      <w:tr w:rsidR="003B1CDD" w:rsidRPr="003B1CDD" w14:paraId="7B97482C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A40E1AE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7</w:t>
            </w:r>
          </w:p>
        </w:tc>
        <w:tc>
          <w:tcPr>
            <w:tcW w:w="3592" w:type="dxa"/>
          </w:tcPr>
          <w:p w14:paraId="0EEAA35E" w14:textId="0F627BA1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$14,53</w:t>
            </w:r>
            <w:r w:rsidR="000359AD">
              <w:rPr>
                <w:b w:val="0"/>
                <w:color w:val="auto"/>
                <w:sz w:val="26"/>
                <w:szCs w:val="26"/>
              </w:rPr>
              <w:t>7.04</w:t>
            </w:r>
          </w:p>
        </w:tc>
        <w:tc>
          <w:tcPr>
            <w:tcW w:w="3304" w:type="dxa"/>
          </w:tcPr>
          <w:p w14:paraId="5A8A02B9" w14:textId="723CA9BE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$58,1</w:t>
            </w:r>
            <w:r w:rsidR="00146515">
              <w:rPr>
                <w:b w:val="0"/>
                <w:color w:val="auto"/>
                <w:sz w:val="26"/>
                <w:szCs w:val="26"/>
              </w:rPr>
              <w:t>48.15</w:t>
            </w:r>
          </w:p>
        </w:tc>
      </w:tr>
      <w:tr w:rsidR="003B1CDD" w:rsidRPr="003B1CDD" w14:paraId="5EC6D64A" w14:textId="77777777" w:rsidTr="003A68D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5B8BF6F" w14:textId="77777777" w:rsidR="008852B0" w:rsidRPr="003A68D7" w:rsidRDefault="008852B0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3A68D7">
              <w:rPr>
                <w:b w:val="0"/>
                <w:bCs/>
                <w:color w:val="auto"/>
                <w:sz w:val="26"/>
                <w:szCs w:val="26"/>
              </w:rPr>
              <w:t>8</w:t>
            </w:r>
          </w:p>
        </w:tc>
        <w:tc>
          <w:tcPr>
            <w:tcW w:w="3592" w:type="dxa"/>
          </w:tcPr>
          <w:p w14:paraId="2ED99F9A" w14:textId="02B8567A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$19,</w:t>
            </w:r>
            <w:r w:rsidR="002E2526">
              <w:rPr>
                <w:b w:val="0"/>
                <w:color w:val="auto"/>
                <w:sz w:val="26"/>
                <w:szCs w:val="26"/>
              </w:rPr>
              <w:t>526.59</w:t>
            </w:r>
          </w:p>
        </w:tc>
        <w:tc>
          <w:tcPr>
            <w:tcW w:w="3304" w:type="dxa"/>
          </w:tcPr>
          <w:p w14:paraId="6DCCA445" w14:textId="498C7FA7" w:rsidR="008852B0" w:rsidRPr="003A68D7" w:rsidRDefault="006940C7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3A68D7">
              <w:rPr>
                <w:b w:val="0"/>
                <w:color w:val="auto"/>
                <w:sz w:val="26"/>
                <w:szCs w:val="26"/>
              </w:rPr>
              <w:t>$7</w:t>
            </w:r>
            <w:r w:rsidR="002E2526">
              <w:rPr>
                <w:b w:val="0"/>
                <w:color w:val="auto"/>
                <w:sz w:val="26"/>
                <w:szCs w:val="26"/>
              </w:rPr>
              <w:t>8,106.35</w:t>
            </w:r>
          </w:p>
        </w:tc>
      </w:tr>
    </w:tbl>
    <w:p w14:paraId="76B3EEE9" w14:textId="77777777" w:rsidR="00BE3BC1" w:rsidRDefault="00BE3BC1">
      <w:pPr>
        <w:spacing w:after="160" w:line="259" w:lineRule="auto"/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br w:type="page"/>
      </w:r>
    </w:p>
    <w:p w14:paraId="08200078" w14:textId="0F5CD068" w:rsidR="005A007E" w:rsidRDefault="005A007E" w:rsidP="005A007E">
      <w:pPr>
        <w:pStyle w:val="Heading3"/>
      </w:pPr>
      <w:r>
        <w:t>Funding for short-term support</w:t>
      </w:r>
      <w:r w:rsidR="00E237DC">
        <w:t xml:space="preserve"> services</w:t>
      </w:r>
    </w:p>
    <w:p w14:paraId="3EFB659F" w14:textId="30C23B58" w:rsidR="00030EE1" w:rsidRPr="00D21FA1" w:rsidRDefault="00030EE1" w:rsidP="00D21FA1">
      <w:r>
        <w:t>This table shows the</w:t>
      </w:r>
      <w:r w:rsidR="005A007E">
        <w:t xml:space="preserve"> funding</w:t>
      </w:r>
      <w:r>
        <w:t xml:space="preserve"> </w:t>
      </w:r>
      <w:r w:rsidR="000E1C56">
        <w:t xml:space="preserve">budgets </w:t>
      </w:r>
      <w:r>
        <w:t xml:space="preserve">for each of the short-term support services. </w:t>
      </w:r>
      <w:r w:rsidR="000A454A">
        <w:t>The</w:t>
      </w:r>
      <w:r>
        <w:t xml:space="preserve"> </w:t>
      </w:r>
      <w:r w:rsidR="00315D0D">
        <w:t>budgets</w:t>
      </w:r>
      <w:r>
        <w:t xml:space="preserve"> will also be confirmed before </w:t>
      </w:r>
      <w:r w:rsidR="00656635">
        <w:t>1 November 2025 when Support at Home</w:t>
      </w:r>
      <w:r>
        <w:t xml:space="preserve"> starts.</w:t>
      </w:r>
    </w:p>
    <w:tbl>
      <w:tblPr>
        <w:tblStyle w:val="GridTable4-Accent2"/>
        <w:tblW w:w="9498" w:type="dxa"/>
        <w:tblLook w:val="04A0" w:firstRow="1" w:lastRow="0" w:firstColumn="1" w:lastColumn="0" w:noHBand="0" w:noVBand="1"/>
        <w:tblCaption w:val="Funding for short-term support services"/>
        <w:tblDescription w:val="This table outlines the funding amounts for the 3 short-term support services. This includes the Restorative Care Pathway, End-of-Life Pathway and Assistive Technology and Home Modifications scheme."/>
      </w:tblPr>
      <w:tblGrid>
        <w:gridCol w:w="3969"/>
        <w:gridCol w:w="5529"/>
      </w:tblGrid>
      <w:tr w:rsidR="00D21FA1" w:rsidRPr="009040E9" w14:paraId="4FE3E5EA" w14:textId="77777777" w:rsidTr="00C53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7B23BA61" w14:textId="77777777" w:rsidR="00D21FA1" w:rsidRPr="000C1CF6" w:rsidRDefault="00D21FA1" w:rsidP="00F52A9F">
            <w:pPr>
              <w:pStyle w:val="Tabletextleft"/>
              <w:rPr>
                <w:b/>
                <w:sz w:val="26"/>
                <w:szCs w:val="26"/>
              </w:rPr>
            </w:pPr>
            <w:r w:rsidRPr="000C1CF6">
              <w:rPr>
                <w:b/>
                <w:sz w:val="26"/>
                <w:szCs w:val="26"/>
              </w:rPr>
              <w:t>Short</w:t>
            </w:r>
            <w:r w:rsidR="00030EE1" w:rsidRPr="000C1CF6">
              <w:rPr>
                <w:b/>
                <w:sz w:val="26"/>
                <w:szCs w:val="26"/>
              </w:rPr>
              <w:t>-</w:t>
            </w:r>
            <w:r w:rsidRPr="000C1CF6">
              <w:rPr>
                <w:b/>
                <w:sz w:val="26"/>
                <w:szCs w:val="26"/>
              </w:rPr>
              <w:t xml:space="preserve">term </w:t>
            </w:r>
            <w:proofErr w:type="gramStart"/>
            <w:r w:rsidRPr="000C1CF6">
              <w:rPr>
                <w:b/>
                <w:sz w:val="26"/>
                <w:szCs w:val="26"/>
              </w:rPr>
              <w:t>supports</w:t>
            </w:r>
            <w:proofErr w:type="gramEnd"/>
          </w:p>
          <w:p w14:paraId="602F4588" w14:textId="6C6BD8B6" w:rsidR="005A007E" w:rsidRPr="009124E8" w:rsidRDefault="005A007E" w:rsidP="00F52A9F">
            <w:pPr>
              <w:pStyle w:val="Tabletextleft"/>
            </w:pPr>
            <w:r w:rsidRPr="009124E8">
              <w:t>These are the short-term support services you may be approved for</w:t>
            </w:r>
          </w:p>
        </w:tc>
        <w:tc>
          <w:tcPr>
            <w:tcW w:w="5529" w:type="dxa"/>
          </w:tcPr>
          <w:p w14:paraId="64F847B6" w14:textId="77777777" w:rsidR="00D21FA1" w:rsidRDefault="00D21FA1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Budget</w:t>
            </w:r>
          </w:p>
          <w:p w14:paraId="108B6D11" w14:textId="633206BF" w:rsidR="005A007E" w:rsidRPr="005A007E" w:rsidRDefault="005A007E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124E8">
              <w:t>T</w:t>
            </w:r>
            <w:r w:rsidR="00752CDE" w:rsidRPr="009124E8">
              <w:t>his is the funding amount if you are approved for these services</w:t>
            </w:r>
          </w:p>
        </w:tc>
      </w:tr>
      <w:tr w:rsidR="00D21FA1" w:rsidRPr="009040E9" w14:paraId="4A15C630" w14:textId="77777777" w:rsidTr="006E4020">
        <w:trPr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CF529A4" w14:textId="4AEB0291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Restorative Care Pathway</w:t>
            </w:r>
          </w:p>
        </w:tc>
        <w:tc>
          <w:tcPr>
            <w:tcW w:w="5529" w:type="dxa"/>
          </w:tcPr>
          <w:p w14:paraId="2B1E082B" w14:textId="5A10634F" w:rsidR="00D21FA1" w:rsidRPr="000C1CF6" w:rsidRDefault="7F9041A2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$6,000</w:t>
            </w:r>
            <w:r w:rsidR="00D91A8C" w:rsidRPr="000C1CF6">
              <w:rPr>
                <w:b w:val="0"/>
                <w:color w:val="auto"/>
                <w:sz w:val="26"/>
                <w:szCs w:val="26"/>
              </w:rPr>
              <w:t xml:space="preserve"> and it m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 xml:space="preserve">ay increase to </w:t>
            </w:r>
            <w:r w:rsidR="001C0CCE"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$12,000 when eligible</w:t>
            </w:r>
          </w:p>
          <w:p w14:paraId="3A2C21B4" w14:textId="203C2FA5" w:rsidR="00D21FA1" w:rsidRPr="000C1CF6" w:rsidRDefault="5A9C3654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This is available for up to 16 weeks</w:t>
            </w:r>
          </w:p>
        </w:tc>
      </w:tr>
      <w:tr w:rsidR="00D21FA1" w:rsidRPr="009040E9" w14:paraId="160C0A3E" w14:textId="77777777" w:rsidTr="006E4020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5DA2CD9" w14:textId="43B0D286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End-of-Life Pathway</w:t>
            </w:r>
          </w:p>
        </w:tc>
        <w:tc>
          <w:tcPr>
            <w:tcW w:w="5529" w:type="dxa"/>
          </w:tcPr>
          <w:p w14:paraId="1F47E17B" w14:textId="77777777" w:rsidR="00D91A8C" w:rsidRPr="000C1CF6" w:rsidRDefault="0000189E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Around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$25,000</w:t>
            </w:r>
          </w:p>
          <w:p w14:paraId="179A506C" w14:textId="563CCAEF" w:rsidR="00D21FA1" w:rsidRPr="000C1CF6" w:rsidRDefault="00D91A8C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This is available </w:t>
            </w:r>
            <w:r w:rsidR="00A508E8" w:rsidRPr="000C1CF6">
              <w:rPr>
                <w:b w:val="0"/>
                <w:color w:val="auto"/>
                <w:sz w:val="26"/>
                <w:szCs w:val="26"/>
              </w:rPr>
              <w:t>for</w:t>
            </w:r>
            <w:r w:rsidR="00A50F82" w:rsidRPr="000C1CF6">
              <w:rPr>
                <w:b w:val="0"/>
                <w:color w:val="auto"/>
                <w:sz w:val="26"/>
                <w:szCs w:val="26"/>
              </w:rPr>
              <w:t xml:space="preserve"> </w:t>
            </w:r>
            <w:r w:rsidRPr="000C1CF6">
              <w:rPr>
                <w:b w:val="0"/>
                <w:color w:val="auto"/>
                <w:sz w:val="26"/>
                <w:szCs w:val="26"/>
              </w:rPr>
              <w:t xml:space="preserve">up to 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12 weeks</w:t>
            </w:r>
          </w:p>
        </w:tc>
      </w:tr>
      <w:tr w:rsidR="00D21FA1" w:rsidRPr="009040E9" w14:paraId="51C4D926" w14:textId="77777777" w:rsidTr="00752CDE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</w:tcPr>
          <w:p w14:paraId="66F1992E" w14:textId="5C1ED6EC" w:rsidR="00D21FA1" w:rsidRPr="000C1CF6" w:rsidRDefault="00D21FA1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Assistive Technology and Home Modifications scheme</w:t>
            </w:r>
          </w:p>
        </w:tc>
        <w:tc>
          <w:tcPr>
            <w:tcW w:w="5529" w:type="dxa"/>
          </w:tcPr>
          <w:p w14:paraId="39A388D3" w14:textId="6B657DC0" w:rsidR="00D21FA1" w:rsidRPr="000C1CF6" w:rsidRDefault="006E4020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Funding for the scheme will be assessed as l</w:t>
            </w:r>
            <w:r w:rsidR="00D21FA1" w:rsidRPr="000C1CF6">
              <w:rPr>
                <w:b w:val="0"/>
                <w:color w:val="auto"/>
                <w:sz w:val="26"/>
                <w:szCs w:val="26"/>
              </w:rPr>
              <w:t>ow, medium or high</w:t>
            </w:r>
          </w:p>
        </w:tc>
      </w:tr>
    </w:tbl>
    <w:p w14:paraId="07CB601F" w14:textId="6E0350CF" w:rsidR="00E57584" w:rsidRDefault="00FB7B08" w:rsidP="38248EDA">
      <w:pPr>
        <w:pStyle w:val="Heading2"/>
      </w:pPr>
      <w:r>
        <w:t>Budget to spend on approved</w:t>
      </w:r>
      <w:r w:rsidR="00185810">
        <w:t xml:space="preserve"> ongoing </w:t>
      </w:r>
      <w:r>
        <w:t>services </w:t>
      </w:r>
      <w:r w:rsidR="5D0A817F">
        <w:t xml:space="preserve"> </w:t>
      </w:r>
    </w:p>
    <w:p w14:paraId="490AB196" w14:textId="3D25B68F" w:rsidR="004E4F4E" w:rsidRPr="007A130B" w:rsidRDefault="00550F5E" w:rsidP="0005337F">
      <w:r>
        <w:t xml:space="preserve">If </w:t>
      </w:r>
      <w:r w:rsidR="00E237DC">
        <w:t xml:space="preserve">you are </w:t>
      </w:r>
      <w:r>
        <w:t xml:space="preserve">approved for </w:t>
      </w:r>
      <w:r w:rsidR="32D3C83B">
        <w:t xml:space="preserve">ongoing care </w:t>
      </w:r>
      <w:r w:rsidR="6BBA5A1A">
        <w:t>from</w:t>
      </w:r>
      <w:r w:rsidR="32D3C83B">
        <w:t xml:space="preserve"> </w:t>
      </w:r>
      <w:r>
        <w:t>Support at Home</w:t>
      </w:r>
      <w:r w:rsidR="00494049">
        <w:t>,</w:t>
      </w:r>
      <w:r w:rsidR="00DC4ABA">
        <w:t xml:space="preserve"> </w:t>
      </w:r>
      <w:r w:rsidR="004E4F4E">
        <w:t>you</w:t>
      </w:r>
      <w:r w:rsidR="006F4B86">
        <w:t xml:space="preserve"> will</w:t>
      </w:r>
      <w:r w:rsidR="004E4F4E" w:rsidRPr="004E4F4E">
        <w:t xml:space="preserve"> </w:t>
      </w:r>
      <w:r w:rsidR="006F4B86">
        <w:t>get</w:t>
      </w:r>
      <w:r w:rsidR="004E4F4E" w:rsidRPr="004E4F4E">
        <w:t xml:space="preserve"> an annual funding </w:t>
      </w:r>
      <w:r w:rsidR="006F4B86">
        <w:t>budget</w:t>
      </w:r>
      <w:r w:rsidR="004E4F4E" w:rsidRPr="004E4F4E">
        <w:t xml:space="preserve"> to spend on approved services. This </w:t>
      </w:r>
      <w:r w:rsidR="00663818">
        <w:t>budget</w:t>
      </w:r>
      <w:r w:rsidR="004E4F4E" w:rsidRPr="004E4F4E">
        <w:t xml:space="preserve"> is </w:t>
      </w:r>
      <w:r w:rsidR="000A5459">
        <w:t xml:space="preserve">split </w:t>
      </w:r>
      <w:r w:rsidR="004E4F4E" w:rsidRPr="004E4F4E">
        <w:t xml:space="preserve">into four </w:t>
      </w:r>
      <w:r w:rsidR="00AE4DCC">
        <w:t>parts, one for each quarter of the year</w:t>
      </w:r>
      <w:r w:rsidR="004E4F4E">
        <w:t xml:space="preserve">. </w:t>
      </w:r>
      <w:r w:rsidR="00AE4DCC">
        <w:t>This budget i</w:t>
      </w:r>
      <w:r w:rsidR="00AD0388">
        <w:t xml:space="preserve">s </w:t>
      </w:r>
      <w:r w:rsidR="004E4F4E" w:rsidRPr="004E4F4E">
        <w:t xml:space="preserve">available at the </w:t>
      </w:r>
      <w:r w:rsidR="00AD0388">
        <w:t xml:space="preserve">start </w:t>
      </w:r>
      <w:r w:rsidR="004E4F4E" w:rsidRPr="004E4F4E">
        <w:t xml:space="preserve">of each </w:t>
      </w:r>
      <w:r w:rsidR="00FC2FFA" w:rsidRPr="004E4F4E">
        <w:t xml:space="preserve">quarter </w:t>
      </w:r>
      <w:r w:rsidR="00FC2FFA">
        <w:t>in</w:t>
      </w:r>
      <w:r w:rsidR="004E4F4E">
        <w:t xml:space="preserve"> </w:t>
      </w:r>
      <w:r w:rsidR="00E237DC">
        <w:t xml:space="preserve">January, April, </w:t>
      </w:r>
      <w:r w:rsidR="004E4F4E" w:rsidRPr="004E4F4E">
        <w:t>July</w:t>
      </w:r>
      <w:r w:rsidR="00E237DC">
        <w:t xml:space="preserve"> and</w:t>
      </w:r>
      <w:r w:rsidR="004E4F4E" w:rsidRPr="004E4F4E">
        <w:t xml:space="preserve"> October.</w:t>
      </w:r>
    </w:p>
    <w:p w14:paraId="3FA890DF" w14:textId="2DA35FFC" w:rsidR="00013A1B" w:rsidRDefault="007A130B" w:rsidP="007A130B">
      <w:pPr>
        <w:pStyle w:val="Heading3"/>
      </w:pPr>
      <w:r w:rsidRPr="007A130B">
        <w:t xml:space="preserve">Managing </w:t>
      </w:r>
      <w:r w:rsidR="003C5D48">
        <w:t>y</w:t>
      </w:r>
      <w:r w:rsidRPr="007A130B">
        <w:t xml:space="preserve">our </w:t>
      </w:r>
      <w:r w:rsidR="003C5D48">
        <w:t>b</w:t>
      </w:r>
      <w:r w:rsidRPr="007A130B">
        <w:t>udget</w:t>
      </w:r>
    </w:p>
    <w:p w14:paraId="50FDAC5D" w14:textId="585C7AE6" w:rsidR="003A07AC" w:rsidRDefault="003C5D48" w:rsidP="0005337F">
      <w:r>
        <w:t>S</w:t>
      </w:r>
      <w:r w:rsidR="00B4542F">
        <w:t xml:space="preserve">ervices Australia </w:t>
      </w:r>
      <w:r w:rsidR="00531A1B">
        <w:t xml:space="preserve">is the government department that </w:t>
      </w:r>
      <w:r w:rsidR="00B4542F">
        <w:t>will hold your budget for you</w:t>
      </w:r>
      <w:r>
        <w:t>.</w:t>
      </w:r>
      <w:r w:rsidR="003A07AC">
        <w:t xml:space="preserve"> </w:t>
      </w:r>
      <w:r w:rsidR="00D663D1">
        <w:t>Your budget is not provided to you directly as cash or into your bank account, it is managed by Services Australia.</w:t>
      </w:r>
      <w:r w:rsidR="00A16E1D">
        <w:t xml:space="preserve"> </w:t>
      </w:r>
      <w:r w:rsidR="00845E96">
        <w:t xml:space="preserve">Services Australia may also be known as Centrelink. </w:t>
      </w:r>
    </w:p>
    <w:p w14:paraId="21097726" w14:textId="1D9A681F" w:rsidR="00B4542F" w:rsidRDefault="003C5D48" w:rsidP="0005337F">
      <w:r>
        <w:t>Y</w:t>
      </w:r>
      <w:r w:rsidR="00B4542F">
        <w:t>ou don’t need to manage payments</w:t>
      </w:r>
      <w:r>
        <w:t xml:space="preserve"> yourself. Y</w:t>
      </w:r>
      <w:r w:rsidR="00B4542F">
        <w:t xml:space="preserve">our provider will </w:t>
      </w:r>
      <w:r w:rsidR="00193246">
        <w:t xml:space="preserve">work with </w:t>
      </w:r>
      <w:r w:rsidR="00B4542F">
        <w:t>you</w:t>
      </w:r>
      <w:r w:rsidR="00193246">
        <w:t xml:space="preserve"> to</w:t>
      </w:r>
      <w:r w:rsidR="00B4542F">
        <w:t xml:space="preserve"> decide how to use your budget</w:t>
      </w:r>
      <w:r>
        <w:t xml:space="preserve"> </w:t>
      </w:r>
      <w:r w:rsidR="00F0406D">
        <w:t>to get the services you need.</w:t>
      </w:r>
    </w:p>
    <w:p w14:paraId="48AEA6FB" w14:textId="4C2E3CB7" w:rsidR="00BE3BC1" w:rsidRDefault="00480550" w:rsidP="00BE3BC1">
      <w:r>
        <w:t>You can use your budget for services listed in your Notice of Decision and </w:t>
      </w:r>
      <w:r w:rsidR="00A37665">
        <w:t xml:space="preserve">your </w:t>
      </w:r>
      <w:r>
        <w:t>support plan.</w:t>
      </w:r>
      <w:r w:rsidR="00417B3F">
        <w:t xml:space="preserve"> You</w:t>
      </w:r>
      <w:r w:rsidR="00A42072">
        <w:t xml:space="preserve"> will</w:t>
      </w:r>
      <w:r w:rsidR="00417B3F">
        <w:t xml:space="preserve"> </w:t>
      </w:r>
      <w:r w:rsidR="00631253">
        <w:t>get your</w:t>
      </w:r>
      <w:r w:rsidR="00417B3F">
        <w:t xml:space="preserve"> full quarterly budget at the start of each quarter (January, April, July</w:t>
      </w:r>
      <w:r w:rsidR="00E237DC">
        <w:t xml:space="preserve"> and </w:t>
      </w:r>
      <w:r w:rsidR="00417B3F">
        <w:t>October). If you join partway through a quarter, you</w:t>
      </w:r>
      <w:r w:rsidR="009A458A">
        <w:t xml:space="preserve"> will </w:t>
      </w:r>
      <w:r w:rsidR="00417B3F">
        <w:t>get a</w:t>
      </w:r>
      <w:r w:rsidR="00FB4E1D">
        <w:t xml:space="preserve"> budget </w:t>
      </w:r>
      <w:r w:rsidR="00417B3F">
        <w:t xml:space="preserve">to cover </w:t>
      </w:r>
      <w:r w:rsidR="15AD0471">
        <w:t>the remainder of the quarter</w:t>
      </w:r>
      <w:r w:rsidR="00417B3F">
        <w:t>.</w:t>
      </w:r>
      <w:r w:rsidR="00BE3BC1">
        <w:br w:type="page"/>
      </w:r>
    </w:p>
    <w:p w14:paraId="032CBF61" w14:textId="0BFB7470" w:rsidR="00B4542F" w:rsidRPr="00B4542F" w:rsidRDefault="00F0406D" w:rsidP="0005337F">
      <w:r>
        <w:t>E</w:t>
      </w:r>
      <w:r w:rsidR="00B4542F" w:rsidRPr="00B4542F">
        <w:t>very month, your provider will give you a statement showing:</w:t>
      </w:r>
    </w:p>
    <w:p w14:paraId="66B6A628" w14:textId="2DEEE991" w:rsidR="00B4542F" w:rsidRPr="00B4542F" w:rsidRDefault="00946914" w:rsidP="00274CF0">
      <w:pPr>
        <w:pStyle w:val="ListParagraph"/>
      </w:pPr>
      <w:r>
        <w:t>w</w:t>
      </w:r>
      <w:r w:rsidR="00B4542F" w:rsidRPr="00B4542F">
        <w:t>hat services you</w:t>
      </w:r>
      <w:r w:rsidR="00ED41B2">
        <w:t xml:space="preserve"> have</w:t>
      </w:r>
      <w:r w:rsidR="00B4542F" w:rsidRPr="00B4542F">
        <w:t xml:space="preserve"> used</w:t>
      </w:r>
    </w:p>
    <w:p w14:paraId="08113609" w14:textId="4972710E" w:rsidR="00B4542F" w:rsidRPr="00B4542F" w:rsidRDefault="00946914" w:rsidP="00274CF0">
      <w:pPr>
        <w:pStyle w:val="ListParagraph"/>
      </w:pPr>
      <w:r>
        <w:t>h</w:t>
      </w:r>
      <w:r w:rsidR="00B4542F">
        <w:t>ow much</w:t>
      </w:r>
      <w:r w:rsidR="6520027A">
        <w:t xml:space="preserve"> of your</w:t>
      </w:r>
      <w:r w:rsidR="00B4542F">
        <w:t xml:space="preserve"> budget has been spent</w:t>
      </w:r>
    </w:p>
    <w:p w14:paraId="1752B829" w14:textId="00428C11" w:rsidR="00B4542F" w:rsidRPr="00B4542F" w:rsidRDefault="00946914" w:rsidP="00274CF0">
      <w:pPr>
        <w:pStyle w:val="ListParagraph"/>
      </w:pPr>
      <w:r>
        <w:t>y</w:t>
      </w:r>
      <w:r w:rsidR="00B4542F" w:rsidRPr="00B4542F">
        <w:t>our remaining budget</w:t>
      </w:r>
    </w:p>
    <w:p w14:paraId="3CBA6FFD" w14:textId="5B178D5D" w:rsidR="00B4542F" w:rsidRDefault="00946914" w:rsidP="00274CF0">
      <w:pPr>
        <w:pStyle w:val="ListParagraph"/>
      </w:pPr>
      <w:r>
        <w:t>a</w:t>
      </w:r>
      <w:r w:rsidR="00B4542F">
        <w:t xml:space="preserve">ny </w:t>
      </w:r>
      <w:r w:rsidR="287DA9F9">
        <w:t xml:space="preserve">contributions </w:t>
      </w:r>
      <w:r w:rsidR="00B4542F">
        <w:t>you</w:t>
      </w:r>
      <w:r w:rsidR="00264336">
        <w:t xml:space="preserve"> have</w:t>
      </w:r>
      <w:r w:rsidR="00B4542F">
        <w:t xml:space="preserve"> made</w:t>
      </w:r>
      <w:r w:rsidR="00CA0AA4">
        <w:t xml:space="preserve"> towards </w:t>
      </w:r>
      <w:r w:rsidR="2FD9874E">
        <w:t xml:space="preserve">the cost of </w:t>
      </w:r>
      <w:r w:rsidR="00CA0AA4">
        <w:t>your services</w:t>
      </w:r>
      <w:r w:rsidR="004A6F58">
        <w:t>.</w:t>
      </w:r>
    </w:p>
    <w:p w14:paraId="09FAA54A" w14:textId="0732D8FC" w:rsidR="00626525" w:rsidRDefault="0006512C" w:rsidP="008C4FF1">
      <w:pPr>
        <w:pStyle w:val="Heading2"/>
      </w:pPr>
      <w:r>
        <w:t>Contributing to the cost of</w:t>
      </w:r>
      <w:r w:rsidR="00FB7B08" w:rsidRPr="00FB7B08">
        <w:t xml:space="preserve"> services </w:t>
      </w:r>
    </w:p>
    <w:p w14:paraId="26B4471C" w14:textId="10C49C81" w:rsidR="00761351" w:rsidRDefault="00F0406D" w:rsidP="00490A78">
      <w:r>
        <w:t xml:space="preserve">People who </w:t>
      </w:r>
      <w:r w:rsidR="006629F0">
        <w:t xml:space="preserve">get </w:t>
      </w:r>
      <w:r w:rsidR="00490A78">
        <w:t xml:space="preserve">Support at Home </w:t>
      </w:r>
      <w:r w:rsidR="00606BB5">
        <w:t xml:space="preserve">may be asked to </w:t>
      </w:r>
      <w:r w:rsidR="00D6734D">
        <w:t>pay</w:t>
      </w:r>
      <w:r w:rsidR="00490A78">
        <w:t xml:space="preserve"> </w:t>
      </w:r>
      <w:r w:rsidR="00D6734D">
        <w:t xml:space="preserve">a part of the </w:t>
      </w:r>
      <w:r w:rsidR="00490A78">
        <w:t xml:space="preserve">cost </w:t>
      </w:r>
      <w:r w:rsidR="00CA6DBB">
        <w:t xml:space="preserve">for </w:t>
      </w:r>
      <w:r w:rsidR="00490A78">
        <w:t>some services</w:t>
      </w:r>
      <w:r w:rsidR="00D6734D">
        <w:t xml:space="preserve">. </w:t>
      </w:r>
      <w:r w:rsidR="4AD6FEDC">
        <w:t xml:space="preserve">This is called a </w:t>
      </w:r>
      <w:r w:rsidR="00425690">
        <w:t xml:space="preserve">participant </w:t>
      </w:r>
      <w:r w:rsidR="4AD6FEDC">
        <w:t xml:space="preserve">contribution. </w:t>
      </w:r>
      <w:r w:rsidR="0078676F">
        <w:t>For example</w:t>
      </w:r>
      <w:r w:rsidR="00DE20FF">
        <w:t>,</w:t>
      </w:r>
      <w:r w:rsidR="0078676F">
        <w:t xml:space="preserve"> you may need to pay</w:t>
      </w:r>
      <w:r w:rsidR="006629F0">
        <w:t xml:space="preserve"> </w:t>
      </w:r>
      <w:r w:rsidR="0B2E0B66">
        <w:t>some</w:t>
      </w:r>
      <w:r w:rsidR="00377A4B">
        <w:t xml:space="preserve"> of the cost </w:t>
      </w:r>
      <w:r w:rsidR="00CA6DBB">
        <w:t>for</w:t>
      </w:r>
      <w:r w:rsidR="0078676F">
        <w:t xml:space="preserve"> </w:t>
      </w:r>
      <w:r w:rsidR="0050343D">
        <w:t>cleaning.</w:t>
      </w:r>
    </w:p>
    <w:p w14:paraId="6FA3B12B" w14:textId="62F87DBF" w:rsidR="00490A78" w:rsidRPr="00490A78" w:rsidRDefault="001F7B1D" w:rsidP="002C71C5">
      <w:r w:rsidRPr="00490A78">
        <w:t xml:space="preserve">You will only pay </w:t>
      </w:r>
      <w:r>
        <w:t xml:space="preserve">costs </w:t>
      </w:r>
      <w:r w:rsidRPr="00490A78">
        <w:t xml:space="preserve">for services you </w:t>
      </w:r>
      <w:r>
        <w:t>use</w:t>
      </w:r>
      <w:r w:rsidRPr="00490A78">
        <w:t>.</w:t>
      </w:r>
      <w:r>
        <w:t xml:space="preserve"> If you do</w:t>
      </w:r>
      <w:r w:rsidR="00C15515">
        <w:t xml:space="preserve"> not </w:t>
      </w:r>
      <w:r w:rsidR="00B22822">
        <w:t>use</w:t>
      </w:r>
      <w:r>
        <w:t xml:space="preserve"> any services, you w</w:t>
      </w:r>
      <w:r w:rsidR="00FF4C71">
        <w:t>ill not</w:t>
      </w:r>
      <w:r>
        <w:t xml:space="preserve"> pay for them.</w:t>
      </w:r>
      <w:r w:rsidR="002C71C5">
        <w:t xml:space="preserve"> </w:t>
      </w:r>
      <w:r w:rsidR="00F86A92">
        <w:t>You w</w:t>
      </w:r>
      <w:r w:rsidR="00E30BD3">
        <w:t xml:space="preserve">ill not </w:t>
      </w:r>
      <w:r w:rsidR="00F86A92">
        <w:t>need to pay</w:t>
      </w:r>
      <w:r w:rsidR="00FF63D2">
        <w:t xml:space="preserve"> a contribution</w:t>
      </w:r>
      <w:r w:rsidR="00F86A92">
        <w:t xml:space="preserve"> for c</w:t>
      </w:r>
      <w:r w:rsidR="005D58F1">
        <w:t xml:space="preserve">linical </w:t>
      </w:r>
      <w:r w:rsidR="01F3F668">
        <w:t xml:space="preserve">support </w:t>
      </w:r>
      <w:r w:rsidR="005D58F1">
        <w:t xml:space="preserve">services such as </w:t>
      </w:r>
      <w:r w:rsidR="0050343D">
        <w:t>nursing</w:t>
      </w:r>
      <w:r w:rsidR="00EC083A">
        <w:t xml:space="preserve"> and</w:t>
      </w:r>
      <w:r w:rsidR="0050343D">
        <w:t xml:space="preserve"> </w:t>
      </w:r>
      <w:r w:rsidR="003057E0">
        <w:t>physiotherapy.</w:t>
      </w:r>
      <w:r w:rsidR="00490A78">
        <w:t xml:space="preserve"> </w:t>
      </w:r>
    </w:p>
    <w:p w14:paraId="5B7F98C7" w14:textId="3764B2FF" w:rsidR="19345EF3" w:rsidRDefault="19345EF3">
      <w:r>
        <w:t xml:space="preserve">If you were receiving a Home Care Package or approved for one </w:t>
      </w:r>
      <w:r w:rsidR="0057EE6F">
        <w:t>on or before</w:t>
      </w:r>
      <w:r>
        <w:t xml:space="preserve"> 12 September 2024</w:t>
      </w:r>
      <w:r w:rsidR="00723B28">
        <w:t>,</w:t>
      </w:r>
      <w:r>
        <w:t xml:space="preserve"> you</w:t>
      </w:r>
      <w:r w:rsidR="00EA185E">
        <w:t xml:space="preserve"> will </w:t>
      </w:r>
      <w:r>
        <w:t>pay the same or less under Support at Home</w:t>
      </w:r>
      <w:r w:rsidR="422CC829">
        <w:t xml:space="preserve"> than you did </w:t>
      </w:r>
      <w:r w:rsidR="004751C9">
        <w:t xml:space="preserve">before in </w:t>
      </w:r>
      <w:r w:rsidR="422CC829">
        <w:t>home care</w:t>
      </w:r>
      <w:r w:rsidR="00FD3915">
        <w:t>.</w:t>
      </w:r>
      <w:r>
        <w:t> </w:t>
      </w:r>
    </w:p>
    <w:p w14:paraId="75D0B2AC" w14:textId="6D6B484E" w:rsidR="00626525" w:rsidRDefault="00835F82" w:rsidP="008C4FF1">
      <w:pPr>
        <w:pStyle w:val="Heading3"/>
      </w:pPr>
      <w:r>
        <w:t xml:space="preserve">How </w:t>
      </w:r>
      <w:r w:rsidR="007E324F">
        <w:t>much you need to pay</w:t>
      </w:r>
    </w:p>
    <w:p w14:paraId="79DFF8B8" w14:textId="29867FD9" w:rsidR="00AB345F" w:rsidRDefault="006629F0" w:rsidP="0005337F">
      <w:r>
        <w:t>The amount you need to pay</w:t>
      </w:r>
      <w:r w:rsidR="00FB4369">
        <w:t xml:space="preserve"> </w:t>
      </w:r>
      <w:r w:rsidR="006D74A5">
        <w:t xml:space="preserve">will be worked out </w:t>
      </w:r>
      <w:r w:rsidR="30474460">
        <w:t xml:space="preserve">by </w:t>
      </w:r>
      <w:r w:rsidR="006D74A5">
        <w:t>an</w:t>
      </w:r>
      <w:r w:rsidR="2DC61C28">
        <w:t xml:space="preserve"> assessment of </w:t>
      </w:r>
      <w:r w:rsidR="00FB4369">
        <w:t>your income and assets</w:t>
      </w:r>
      <w:r>
        <w:t xml:space="preserve">. </w:t>
      </w:r>
      <w:r w:rsidR="00AB345F">
        <w:t>Services Australia will do this.</w:t>
      </w:r>
    </w:p>
    <w:p w14:paraId="5079EC7B" w14:textId="6B93A3A2" w:rsidR="00967FC6" w:rsidRDefault="006629F0" w:rsidP="0005337F">
      <w:r>
        <w:t>Y</w:t>
      </w:r>
      <w:r w:rsidR="00FB4369">
        <w:t>ou</w:t>
      </w:r>
      <w:r w:rsidR="008D3F76">
        <w:t xml:space="preserve"> will </w:t>
      </w:r>
      <w:r w:rsidR="00FB4369">
        <w:t>pay a percentage of the cost of each service</w:t>
      </w:r>
      <w:r w:rsidR="00AB345F">
        <w:t xml:space="preserve"> you use</w:t>
      </w:r>
      <w:r w:rsidR="007E324F">
        <w:t>.</w:t>
      </w:r>
      <w:r>
        <w:t xml:space="preserve"> </w:t>
      </w:r>
      <w:r w:rsidR="009478C6">
        <w:t xml:space="preserve">Services Australia </w:t>
      </w:r>
      <w:r w:rsidR="00FB4369">
        <w:t>will pay the rest directly to your provider</w:t>
      </w:r>
      <w:r>
        <w:t>. T</w:t>
      </w:r>
      <w:r w:rsidR="00FB4369">
        <w:t>he percentage you pay depends on the type of service you receive.</w:t>
      </w:r>
    </w:p>
    <w:p w14:paraId="0F083937" w14:textId="5E7109AA" w:rsidR="00215CF8" w:rsidRDefault="00A2263F" w:rsidP="00BE3BC1">
      <w:pPr>
        <w:rPr>
          <w:rFonts w:asciiTheme="minorHAnsi" w:eastAsiaTheme="majorEastAsia" w:hAnsiTheme="minorHAnsi" w:cstheme="majorBidi"/>
          <w:color w:val="1D4793" w:themeColor="text2"/>
          <w:sz w:val="28"/>
          <w:szCs w:val="28"/>
        </w:rPr>
      </w:pPr>
      <w:r>
        <w:t xml:space="preserve">You can use the </w:t>
      </w:r>
      <w:r w:rsidR="00AF30FB" w:rsidRPr="001D5179">
        <w:t>fee estimator</w:t>
      </w:r>
      <w:r>
        <w:t xml:space="preserve"> to work out </w:t>
      </w:r>
      <w:r w:rsidR="007B24F2">
        <w:t>how much you may need to contribute towards each service</w:t>
      </w:r>
      <w:bookmarkStart w:id="2" w:name="_Hlk163458709"/>
      <w:r w:rsidR="00B13A12">
        <w:t xml:space="preserve">: </w:t>
      </w:r>
      <w:hyperlink r:id="rId11" w:history="1">
        <w:r w:rsidR="00B13A12">
          <w:rPr>
            <w:rStyle w:val="Hyperlink"/>
          </w:rPr>
          <w:t>MyAgeCare.gov.au/support-at-home-fee-estimator</w:t>
        </w:r>
      </w:hyperlink>
    </w:p>
    <w:p w14:paraId="4620B547" w14:textId="627A75DB" w:rsidR="00490A78" w:rsidRPr="009040E9" w:rsidRDefault="00C63CCB" w:rsidP="008C4FF1">
      <w:pPr>
        <w:pStyle w:val="Heading3"/>
        <w:rPr>
          <w:lang w:val="en-US"/>
        </w:rPr>
      </w:pPr>
      <w:r w:rsidRPr="00490A78">
        <w:t xml:space="preserve">Standard participant </w:t>
      </w:r>
      <w:r w:rsidRPr="008C4FF1">
        <w:t>contribution</w:t>
      </w:r>
      <w:r w:rsidRPr="00490A78">
        <w:t xml:space="preserve"> rates from 1 November 2025</w:t>
      </w:r>
    </w:p>
    <w:tbl>
      <w:tblPr>
        <w:tblStyle w:val="GridTable4-Accent2"/>
        <w:tblW w:w="10064" w:type="dxa"/>
        <w:tblLook w:val="04A0" w:firstRow="1" w:lastRow="0" w:firstColumn="1" w:lastColumn="0" w:noHBand="0" w:noVBand="1"/>
        <w:tblCaption w:val="Standard participant contribution rates from 1 November 2025"/>
        <w:tblDescription w:val="This table outlines the standard contribution rates that apply from 1 November 2025 for participants of the Support at Home program."/>
      </w:tblPr>
      <w:tblGrid>
        <w:gridCol w:w="2127"/>
        <w:gridCol w:w="2551"/>
        <w:gridCol w:w="2693"/>
        <w:gridCol w:w="2693"/>
      </w:tblGrid>
      <w:tr w:rsidR="001E6114" w:rsidRPr="009040E9" w14:paraId="35A71191" w14:textId="77777777" w:rsidTr="00640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9E5B898" w14:textId="77777777" w:rsidR="00490A78" w:rsidRDefault="00490A78" w:rsidP="007D051F">
            <w:pPr>
              <w:pStyle w:val="Tableheadingleft"/>
              <w:rPr>
                <w:rFonts w:eastAsia="Cambria"/>
                <w:b w:val="0"/>
                <w:bCs/>
                <w:lang w:val="en-US"/>
              </w:rPr>
            </w:pPr>
            <w:r w:rsidRPr="00490A78">
              <w:rPr>
                <w:rFonts w:eastAsia="Cambria"/>
                <w:lang w:val="en-US"/>
              </w:rPr>
              <w:t>Age Pension status</w:t>
            </w:r>
          </w:p>
          <w:p w14:paraId="6FD749F2" w14:textId="3FC2F5D5" w:rsidR="00AB345F" w:rsidRPr="00AB345F" w:rsidRDefault="00AB345F" w:rsidP="00F52A9F">
            <w:pPr>
              <w:pStyle w:val="Tabletextleft"/>
            </w:pPr>
            <w:r w:rsidRPr="00F52A9F">
              <w:t>This is whether you receive the Age Pension</w:t>
            </w:r>
            <w:r w:rsidR="001E6114" w:rsidRPr="00F52A9F">
              <w:t xml:space="preserve"> from the government</w:t>
            </w:r>
          </w:p>
        </w:tc>
        <w:tc>
          <w:tcPr>
            <w:tcW w:w="2551" w:type="dxa"/>
          </w:tcPr>
          <w:p w14:paraId="4856EAED" w14:textId="7EFCD63B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>Contribution percentage for</w:t>
            </w:r>
            <w:r w:rsidR="009B6EE3">
              <w:rPr>
                <w:rFonts w:eastAsia="Cambria"/>
                <w:lang w:val="en-US"/>
              </w:rPr>
              <w:t xml:space="preserve"> c</w:t>
            </w:r>
            <w:r w:rsidR="00490A78" w:rsidRPr="00490A78">
              <w:rPr>
                <w:rFonts w:eastAsia="Cambria"/>
                <w:lang w:val="en-US"/>
              </w:rPr>
              <w:t>linical care</w:t>
            </w:r>
            <w:r w:rsidR="00B6419B">
              <w:rPr>
                <w:rFonts w:eastAsia="Cambria"/>
                <w:lang w:val="en-US"/>
              </w:rPr>
              <w:t xml:space="preserve"> services</w:t>
            </w:r>
          </w:p>
          <w:p w14:paraId="313CAAFF" w14:textId="55730F61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356BD4ED" w14:textId="4314C1FF" w:rsidR="00490A78" w:rsidRDefault="001E6114" w:rsidP="007D051F">
            <w:pPr>
              <w:pStyle w:val="Tableheading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mbria"/>
                <w:b w:val="0"/>
                <w:bCs/>
                <w:lang w:val="en-US"/>
              </w:rPr>
            </w:pPr>
            <w:r>
              <w:rPr>
                <w:rFonts w:eastAsia="Cambria"/>
                <w:lang w:val="en-US"/>
              </w:rPr>
              <w:t xml:space="preserve">Contribution percentage for </w:t>
            </w:r>
            <w:r w:rsidR="003F0F0C">
              <w:rPr>
                <w:rFonts w:eastAsia="Cambria"/>
                <w:lang w:val="en-US"/>
              </w:rPr>
              <w:t>services to help you stay inde</w:t>
            </w:r>
            <w:r w:rsidR="0042658B">
              <w:rPr>
                <w:rFonts w:eastAsia="Cambria"/>
                <w:lang w:val="en-US"/>
              </w:rPr>
              <w:t>pendent</w:t>
            </w:r>
          </w:p>
          <w:p w14:paraId="7F78C9A1" w14:textId="2F063DEC" w:rsidR="001E6114" w:rsidRPr="001E6114" w:rsidRDefault="00640EBB" w:rsidP="00F52A9F">
            <w:pPr>
              <w:pStyle w:val="Tabletext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  <w:r w:rsidR="001E6114">
              <w:t>ow much you need to pay towards these services</w:t>
            </w:r>
          </w:p>
        </w:tc>
        <w:tc>
          <w:tcPr>
            <w:tcW w:w="2693" w:type="dxa"/>
          </w:tcPr>
          <w:p w14:paraId="6B1C9D5F" w14:textId="5E17689A" w:rsidR="00490A78" w:rsidRDefault="001E6114" w:rsidP="001E6114">
            <w:pPr>
              <w:pStyle w:val="Tableheading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</w:rPr>
            </w:pPr>
            <w:r>
              <w:t xml:space="preserve">Contribution percentage for </w:t>
            </w:r>
            <w:r w:rsidR="009B6EE3">
              <w:t>e</w:t>
            </w:r>
            <w:r w:rsidR="00490A78" w:rsidRPr="00490A78">
              <w:t>veryday living</w:t>
            </w:r>
            <w:r w:rsidR="00B6419B">
              <w:t xml:space="preserve"> services</w:t>
            </w:r>
          </w:p>
          <w:p w14:paraId="57DC3340" w14:textId="191B6396" w:rsidR="001E6114" w:rsidRPr="001E6114" w:rsidRDefault="00640EBB" w:rsidP="00F52A9F">
            <w:pPr>
              <w:pStyle w:val="Tabletextright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AU"/>
              </w:rPr>
            </w:pPr>
            <w:r>
              <w:t>H</w:t>
            </w:r>
            <w:r w:rsidR="001E6114">
              <w:t>ow much you need to pay towards these services</w:t>
            </w:r>
          </w:p>
        </w:tc>
      </w:tr>
      <w:tr w:rsidR="009B6EE3" w:rsidRPr="009040E9" w14:paraId="32834A26" w14:textId="77777777" w:rsidTr="000C1CF6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CC3F4C2" w14:textId="202AF852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Full pensioner</w:t>
            </w:r>
          </w:p>
        </w:tc>
        <w:tc>
          <w:tcPr>
            <w:tcW w:w="2551" w:type="dxa"/>
          </w:tcPr>
          <w:p w14:paraId="1F7423F0" w14:textId="3324A71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4593627D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5%</w:t>
            </w:r>
          </w:p>
        </w:tc>
        <w:tc>
          <w:tcPr>
            <w:tcW w:w="2693" w:type="dxa"/>
          </w:tcPr>
          <w:p w14:paraId="42362702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17.5%</w:t>
            </w:r>
          </w:p>
        </w:tc>
      </w:tr>
      <w:tr w:rsidR="009B6EE3" w:rsidRPr="009040E9" w14:paraId="0FDFBCDB" w14:textId="77777777" w:rsidTr="00640EBB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D1BB18B" w14:textId="42D58E04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 xml:space="preserve">Part pensioner and eligible for a Commonwealth Seniors Health Card </w:t>
            </w:r>
          </w:p>
        </w:tc>
        <w:tc>
          <w:tcPr>
            <w:tcW w:w="2551" w:type="dxa"/>
          </w:tcPr>
          <w:p w14:paraId="35CDB35D" w14:textId="48886201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0%</w:t>
            </w:r>
          </w:p>
        </w:tc>
        <w:tc>
          <w:tcPr>
            <w:tcW w:w="2693" w:type="dxa"/>
          </w:tcPr>
          <w:p w14:paraId="2F66C829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5% and 50% depending on income and assets</w:t>
            </w:r>
          </w:p>
        </w:tc>
        <w:tc>
          <w:tcPr>
            <w:tcW w:w="2693" w:type="dxa"/>
          </w:tcPr>
          <w:p w14:paraId="15198A6A" w14:textId="77777777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Between 17.5% and 80% depending on income and assets</w:t>
            </w:r>
          </w:p>
        </w:tc>
      </w:tr>
      <w:tr w:rsidR="009B6EE3" w:rsidRPr="009040E9" w14:paraId="1A0BF115" w14:textId="77777777" w:rsidTr="000C1CF6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55CE7D1" w14:textId="77777777" w:rsidR="00490A78" w:rsidRPr="000C1CF6" w:rsidRDefault="00490A78" w:rsidP="00F52A9F">
            <w:pPr>
              <w:pStyle w:val="Tabletextleft"/>
              <w:rPr>
                <w:b w:val="0"/>
                <w:bCs/>
                <w:color w:val="auto"/>
                <w:sz w:val="26"/>
                <w:szCs w:val="26"/>
              </w:rPr>
            </w:pPr>
            <w:r w:rsidRPr="000C1CF6">
              <w:rPr>
                <w:b w:val="0"/>
                <w:bCs/>
                <w:color w:val="auto"/>
                <w:sz w:val="26"/>
                <w:szCs w:val="26"/>
              </w:rPr>
              <w:t>Self-funded retiree</w:t>
            </w:r>
          </w:p>
        </w:tc>
        <w:tc>
          <w:tcPr>
            <w:tcW w:w="2551" w:type="dxa"/>
          </w:tcPr>
          <w:p w14:paraId="385D10B4" w14:textId="6CE00622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0% </w:t>
            </w:r>
          </w:p>
        </w:tc>
        <w:tc>
          <w:tcPr>
            <w:tcW w:w="2693" w:type="dxa"/>
          </w:tcPr>
          <w:p w14:paraId="45D55638" w14:textId="0EEC8563" w:rsidR="00490A78" w:rsidRPr="000C1CF6" w:rsidRDefault="00490A78" w:rsidP="00F52A9F">
            <w:pPr>
              <w:pStyle w:val="Tabletext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 xml:space="preserve">50% </w:t>
            </w:r>
          </w:p>
        </w:tc>
        <w:tc>
          <w:tcPr>
            <w:tcW w:w="2693" w:type="dxa"/>
          </w:tcPr>
          <w:p w14:paraId="245989E6" w14:textId="77777777" w:rsidR="00490A78" w:rsidRPr="000C1CF6" w:rsidRDefault="00490A78" w:rsidP="00F52A9F">
            <w:pPr>
              <w:pStyle w:val="Tabletextrigh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6"/>
                <w:szCs w:val="26"/>
              </w:rPr>
            </w:pPr>
            <w:r w:rsidRPr="000C1CF6">
              <w:rPr>
                <w:b w:val="0"/>
                <w:color w:val="auto"/>
                <w:sz w:val="26"/>
                <w:szCs w:val="26"/>
              </w:rPr>
              <w:t>80%</w:t>
            </w:r>
          </w:p>
        </w:tc>
      </w:tr>
    </w:tbl>
    <w:p w14:paraId="4DD92870" w14:textId="77777777" w:rsidR="00083D83" w:rsidRDefault="00083D83" w:rsidP="00083D83">
      <w:pPr>
        <w:pStyle w:val="Heading3"/>
      </w:pPr>
      <w:r>
        <w:t>If you have trouble paying your contribution</w:t>
      </w:r>
    </w:p>
    <w:p w14:paraId="1EF11F11" w14:textId="22567BE6" w:rsidR="00083D83" w:rsidRDefault="00083D83" w:rsidP="00083D83">
      <w:r>
        <w:t>If you can</w:t>
      </w:r>
      <w:r w:rsidR="002B20E3">
        <w:t xml:space="preserve">not </w:t>
      </w:r>
      <w:r>
        <w:t xml:space="preserve">afford to pay your fees or contribute to your care costs, help </w:t>
      </w:r>
      <w:r w:rsidR="001D55C3">
        <w:t xml:space="preserve">may be </w:t>
      </w:r>
      <w:r>
        <w:t>available.</w:t>
      </w:r>
      <w:r w:rsidR="007165A2">
        <w:t xml:space="preserve"> You can apply for financial hardship assistance</w:t>
      </w:r>
      <w:r w:rsidR="00BE2DA2">
        <w:t xml:space="preserve"> by:</w:t>
      </w:r>
    </w:p>
    <w:p w14:paraId="2338529A" w14:textId="5B169461" w:rsidR="00083D83" w:rsidRPr="00CF7054" w:rsidRDefault="00083D83" w:rsidP="00083D83">
      <w:pPr>
        <w:pStyle w:val="ListNumber2"/>
        <w:ind w:left="644" w:hanging="360"/>
        <w:rPr>
          <w:sz w:val="26"/>
          <w:szCs w:val="26"/>
        </w:rPr>
      </w:pPr>
      <w:r w:rsidRPr="00050E2A">
        <w:rPr>
          <w:sz w:val="26"/>
          <w:szCs w:val="26"/>
        </w:rPr>
        <w:t>complet</w:t>
      </w:r>
      <w:r w:rsidR="00BE2DA2">
        <w:rPr>
          <w:sz w:val="26"/>
          <w:szCs w:val="26"/>
        </w:rPr>
        <w:t>ing</w:t>
      </w:r>
      <w:r w:rsidRPr="00050E2A">
        <w:rPr>
          <w:sz w:val="26"/>
          <w:szCs w:val="26"/>
        </w:rPr>
        <w:t xml:space="preserve"> the form</w:t>
      </w:r>
      <w:r w:rsidR="0094703C" w:rsidRPr="00CF7054">
        <w:rPr>
          <w:sz w:val="26"/>
          <w:szCs w:val="26"/>
        </w:rPr>
        <w:t>:</w:t>
      </w:r>
      <w:r w:rsidRPr="00CF7054">
        <w:rPr>
          <w:sz w:val="26"/>
          <w:szCs w:val="26"/>
        </w:rPr>
        <w:t xml:space="preserve"> </w:t>
      </w:r>
      <w:hyperlink r:id="rId12" w:history="1">
        <w:r w:rsidR="002F16DC" w:rsidRPr="00CF7054">
          <w:rPr>
            <w:rStyle w:val="Hyperlink"/>
            <w:rFonts w:eastAsiaTheme="minorHAnsi"/>
            <w:sz w:val="26"/>
            <w:szCs w:val="26"/>
          </w:rPr>
          <w:t>ServicesAustralia.gov.au/sa462</w:t>
        </w:r>
      </w:hyperlink>
    </w:p>
    <w:p w14:paraId="42C59937" w14:textId="71DB105B" w:rsidR="00083D83" w:rsidRPr="00CF7054" w:rsidRDefault="00085E6E" w:rsidP="00083D83">
      <w:pPr>
        <w:pStyle w:val="ListNumber2"/>
        <w:ind w:left="644" w:hanging="360"/>
        <w:rPr>
          <w:sz w:val="26"/>
          <w:szCs w:val="26"/>
        </w:rPr>
      </w:pPr>
      <w:r w:rsidRPr="00CF7054">
        <w:rPr>
          <w:sz w:val="26"/>
          <w:szCs w:val="26"/>
        </w:rPr>
        <w:t>send</w:t>
      </w:r>
      <w:r w:rsidR="00BE2DA2" w:rsidRPr="00CF7054">
        <w:rPr>
          <w:sz w:val="26"/>
          <w:szCs w:val="26"/>
        </w:rPr>
        <w:t>ing</w:t>
      </w:r>
      <w:r w:rsidRPr="00CF7054">
        <w:rPr>
          <w:sz w:val="26"/>
          <w:szCs w:val="26"/>
        </w:rPr>
        <w:t xml:space="preserve"> the form and any supporting information and evidence required to </w:t>
      </w:r>
      <w:r w:rsidR="008E11FF" w:rsidRPr="00CF7054">
        <w:rPr>
          <w:sz w:val="26"/>
          <w:szCs w:val="26"/>
        </w:rPr>
        <w:t>Services Australia</w:t>
      </w:r>
      <w:r w:rsidR="0094703C" w:rsidRPr="00CF7054">
        <w:rPr>
          <w:sz w:val="26"/>
          <w:szCs w:val="26"/>
        </w:rPr>
        <w:t>:</w:t>
      </w:r>
      <w:r w:rsidR="008E11FF" w:rsidRPr="00CF7054">
        <w:rPr>
          <w:sz w:val="26"/>
          <w:szCs w:val="26"/>
        </w:rPr>
        <w:t xml:space="preserve"> </w:t>
      </w:r>
      <w:hyperlink r:id="rId13">
        <w:r w:rsidR="002F16DC" w:rsidRPr="00CF7054">
          <w:rPr>
            <w:rStyle w:val="Hyperlink"/>
            <w:rFonts w:eastAsiaTheme="minorEastAsia"/>
            <w:sz w:val="26"/>
            <w:szCs w:val="26"/>
          </w:rPr>
          <w:t>ServicesAustralia.gov.au/financial-hardship-assistance-eligibility-for-aged-care-cost-care</w:t>
        </w:r>
      </w:hyperlink>
    </w:p>
    <w:p w14:paraId="029490E9" w14:textId="77777777" w:rsidR="00050E2A" w:rsidRDefault="57ABBC95" w:rsidP="00083D83">
      <w:r w:rsidRPr="666086DB">
        <w:t>If you need help to complete the form, talk with y</w:t>
      </w:r>
      <w:r w:rsidR="7C415A1C" w:rsidRPr="666086DB">
        <w:t xml:space="preserve">our aged care provider, Elder Care Support worker, </w:t>
      </w:r>
      <w:r w:rsidR="00910AAC">
        <w:t>c</w:t>
      </w:r>
      <w:r w:rsidR="7C415A1C" w:rsidRPr="666086DB">
        <w:t xml:space="preserve">are </w:t>
      </w:r>
      <w:r w:rsidR="00910AAC">
        <w:t>f</w:t>
      </w:r>
      <w:r w:rsidR="7C415A1C" w:rsidRPr="666086DB">
        <w:t>inder</w:t>
      </w:r>
      <w:r w:rsidR="4682B8A6" w:rsidRPr="666086DB">
        <w:t>, or an Aged Care Specialist Officer at Services Australia.</w:t>
      </w:r>
    </w:p>
    <w:p w14:paraId="3193A075" w14:textId="2A65EDE0" w:rsidR="00083D83" w:rsidRDefault="00083D83" w:rsidP="00083D83">
      <w:r>
        <w:t>Services Australia</w:t>
      </w:r>
      <w:r w:rsidRPr="00CA6631">
        <w:t xml:space="preserve"> will assess your application within 28 days. They will let you know in writing of their decision and what assistance </w:t>
      </w:r>
      <w:r>
        <w:t>you</w:t>
      </w:r>
      <w:r w:rsidR="00E26F71">
        <w:t xml:space="preserve"> are </w:t>
      </w:r>
      <w:r w:rsidRPr="00CA6631">
        <w:t>eligible for. If they need more information to assess your claim, they will contact you to ask for this.</w:t>
      </w:r>
    </w:p>
    <w:p w14:paraId="798FD119" w14:textId="77777777" w:rsidR="00A246AA" w:rsidRPr="00CA6631" w:rsidRDefault="00A246AA" w:rsidP="00A246AA">
      <w:r>
        <w:t>For f</w:t>
      </w:r>
      <w:r w:rsidRPr="00CA6631">
        <w:t>urther information to help you plan your finances for aged care</w:t>
      </w:r>
      <w:r>
        <w:t xml:space="preserve">, visit: </w:t>
      </w:r>
      <w:hyperlink r:id="rId14" w:history="1">
        <w:r w:rsidRPr="00983AED">
          <w:rPr>
            <w:rStyle w:val="Hyperlink"/>
          </w:rPr>
          <w:t>MyAgedCare.gov.au/financial-support-and-advice</w:t>
        </w:r>
      </w:hyperlink>
    </w:p>
    <w:p w14:paraId="5F3BB59F" w14:textId="6DAEA069" w:rsidR="00B255F5" w:rsidRDefault="000C1CF6" w:rsidP="00B255F5">
      <w:pPr>
        <w:pStyle w:val="Heading2"/>
      </w:pPr>
      <w:r>
        <w:t>What happens with</w:t>
      </w:r>
      <w:r w:rsidR="00E3264D">
        <w:t xml:space="preserve"> u</w:t>
      </w:r>
      <w:r w:rsidR="006E760C">
        <w:t>nused</w:t>
      </w:r>
      <w:r w:rsidR="000F25C2">
        <w:t xml:space="preserve"> funds</w:t>
      </w:r>
    </w:p>
    <w:p w14:paraId="48BAC76F" w14:textId="21908F4E" w:rsidR="003F5056" w:rsidRDefault="003F5056" w:rsidP="003F5056">
      <w:r>
        <w:t>If you</w:t>
      </w:r>
      <w:r w:rsidR="009C24B0">
        <w:t xml:space="preserve"> are</w:t>
      </w:r>
      <w:r>
        <w:t xml:space="preserve"> getting ongoing services through Support at Home</w:t>
      </w:r>
      <w:r w:rsidR="49F6F9A0">
        <w:t xml:space="preserve"> but do</w:t>
      </w:r>
      <w:r w:rsidR="002B112A">
        <w:t xml:space="preserve"> not </w:t>
      </w:r>
      <w:r w:rsidR="49F6F9A0">
        <w:t xml:space="preserve">use </w:t>
      </w:r>
      <w:proofErr w:type="gramStart"/>
      <w:r w:rsidR="49F6F9A0">
        <w:t>all of</w:t>
      </w:r>
      <w:proofErr w:type="gramEnd"/>
      <w:r w:rsidR="49F6F9A0">
        <w:t xml:space="preserve"> your budget</w:t>
      </w:r>
      <w:r>
        <w:t xml:space="preserve">, </w:t>
      </w:r>
      <w:r w:rsidR="21A5F4C2">
        <w:t xml:space="preserve">you can carry over some </w:t>
      </w:r>
      <w:r>
        <w:t>unused budget</w:t>
      </w:r>
      <w:r w:rsidR="0032522A">
        <w:t xml:space="preserve"> </w:t>
      </w:r>
      <w:r>
        <w:t>from one quarter to the next. These saved funds can help cover unexpected needs, like if you</w:t>
      </w:r>
      <w:r w:rsidR="009312B2">
        <w:t xml:space="preserve">, your carer or family member </w:t>
      </w:r>
      <w:r w:rsidR="004669AC">
        <w:t xml:space="preserve">need to </w:t>
      </w:r>
      <w:r w:rsidR="009312B2">
        <w:t xml:space="preserve">go away for </w:t>
      </w:r>
      <w:r w:rsidR="00CA0649">
        <w:t>Sorry Business</w:t>
      </w:r>
      <w:r w:rsidR="009865C0">
        <w:t xml:space="preserve"> or</w:t>
      </w:r>
      <w:r w:rsidR="004669AC">
        <w:t xml:space="preserve"> attend other</w:t>
      </w:r>
      <w:r w:rsidR="009865C0">
        <w:t xml:space="preserve"> cultural events</w:t>
      </w:r>
      <w:r>
        <w:t>.</w:t>
      </w:r>
    </w:p>
    <w:p w14:paraId="4C60D7D6" w14:textId="077D6484" w:rsidR="003F5056" w:rsidRDefault="003F5056" w:rsidP="003F5056">
      <w:r>
        <w:t>There’s a limit to how much you can carry over</w:t>
      </w:r>
      <w:r w:rsidR="005E4D48">
        <w:t xml:space="preserve"> from one </w:t>
      </w:r>
      <w:r w:rsidR="4F10FBB4">
        <w:t xml:space="preserve">quarter </w:t>
      </w:r>
      <w:r w:rsidR="002F3821">
        <w:t>to the next</w:t>
      </w:r>
      <w:r w:rsidR="003C2FDF">
        <w:t xml:space="preserve">. You can </w:t>
      </w:r>
      <w:r w:rsidR="53CA0112">
        <w:t>carry</w:t>
      </w:r>
      <w:r w:rsidR="65037301">
        <w:t xml:space="preserve"> </w:t>
      </w:r>
      <w:r w:rsidR="53CA0112">
        <w:t>over up to the higher value of</w:t>
      </w:r>
      <w:r w:rsidR="00D10F42">
        <w:t xml:space="preserve"> either</w:t>
      </w:r>
      <w:r>
        <w:t>:</w:t>
      </w:r>
    </w:p>
    <w:p w14:paraId="3A450E4D" w14:textId="3E3AC676" w:rsidR="003F5056" w:rsidRDefault="003F5056" w:rsidP="008E1839">
      <w:pPr>
        <w:pStyle w:val="ListParagraph"/>
      </w:pPr>
      <w:r>
        <w:t>up to $1,000</w:t>
      </w:r>
      <w:r w:rsidR="3836F115">
        <w:t xml:space="preserve"> or</w:t>
      </w:r>
    </w:p>
    <w:p w14:paraId="55633B87" w14:textId="76EB4BB0" w:rsidR="003C2FDF" w:rsidRDefault="003F5056" w:rsidP="008E1839">
      <w:pPr>
        <w:pStyle w:val="ListParagraph"/>
      </w:pPr>
      <w:r>
        <w:t>10% of your quarterly budget</w:t>
      </w:r>
      <w:r w:rsidR="477849F7">
        <w:t xml:space="preserve"> incl</w:t>
      </w:r>
      <w:r w:rsidR="38167908">
        <w:t>u</w:t>
      </w:r>
      <w:r w:rsidR="75CBD3B2">
        <w:t xml:space="preserve">ding </w:t>
      </w:r>
      <w:r w:rsidR="38167908">
        <w:t>supplements</w:t>
      </w:r>
      <w:r w:rsidR="003C2FDF">
        <w:t>.</w:t>
      </w:r>
    </w:p>
    <w:bookmarkEnd w:id="2"/>
    <w:p w14:paraId="248614B6" w14:textId="77777777" w:rsidR="00423F15" w:rsidRDefault="00423F15" w:rsidP="00423F15">
      <w:pPr>
        <w:pStyle w:val="Heading2"/>
        <w:rPr>
          <w:rFonts w:ascii="Aptos" w:hAnsi="Aptos"/>
        </w:rPr>
      </w:pPr>
      <w:r>
        <w:rPr>
          <w:rFonts w:ascii="Aptos" w:hAnsi="Aptos"/>
        </w:rPr>
        <w:t>H</w:t>
      </w:r>
      <w:r w:rsidRPr="00AB45E8">
        <w:rPr>
          <w:rFonts w:ascii="Aptos" w:hAnsi="Aptos"/>
        </w:rPr>
        <w:t xml:space="preserve">elp </w:t>
      </w:r>
      <w:r>
        <w:rPr>
          <w:rFonts w:ascii="Aptos" w:hAnsi="Aptos"/>
        </w:rPr>
        <w:t>to</w:t>
      </w:r>
      <w:r w:rsidRPr="00AB45E8">
        <w:rPr>
          <w:rFonts w:ascii="Aptos" w:hAnsi="Aptos"/>
        </w:rPr>
        <w:t xml:space="preserve"> access aged care services</w:t>
      </w:r>
    </w:p>
    <w:p w14:paraId="5DBA5BD9" w14:textId="77777777" w:rsidR="004C1A0A" w:rsidRDefault="00A07E46" w:rsidP="00A07E46">
      <w:r>
        <w:t>For more information and to apply for Support at Home</w:t>
      </w:r>
      <w:r w:rsidR="004C1A0A">
        <w:t>:</w:t>
      </w:r>
      <w:r>
        <w:t xml:space="preserve"> </w:t>
      </w:r>
    </w:p>
    <w:p w14:paraId="4A994587" w14:textId="77777777" w:rsidR="00182AD0" w:rsidRPr="00182AD0" w:rsidRDefault="00A07E46" w:rsidP="004C1A0A">
      <w:pPr>
        <w:pStyle w:val="ListParagraph"/>
        <w:numPr>
          <w:ilvl w:val="0"/>
          <w:numId w:val="48"/>
        </w:numPr>
      </w:pPr>
      <w:r>
        <w:t>c</w:t>
      </w:r>
      <w:r w:rsidR="004C1A0A">
        <w:t>all</w:t>
      </w:r>
      <w:r>
        <w:t xml:space="preserve"> </w:t>
      </w:r>
      <w:r w:rsidRPr="004404B2">
        <w:t>My Aged Care</w:t>
      </w:r>
      <w:r>
        <w:t xml:space="preserve"> on </w:t>
      </w:r>
      <w:r w:rsidRPr="004C1A0A">
        <w:rPr>
          <w:b/>
          <w:bCs/>
        </w:rPr>
        <w:t>1800 200 422</w:t>
      </w:r>
    </w:p>
    <w:p w14:paraId="2920D3B8" w14:textId="2AF9C221" w:rsidR="00A07E46" w:rsidRDefault="00A07E46" w:rsidP="004C1A0A">
      <w:pPr>
        <w:pStyle w:val="ListParagraph"/>
        <w:numPr>
          <w:ilvl w:val="0"/>
          <w:numId w:val="48"/>
        </w:numPr>
      </w:pPr>
      <w:r>
        <w:t>visit</w:t>
      </w:r>
      <w:r w:rsidR="0094703C">
        <w:t>:</w:t>
      </w:r>
      <w:r>
        <w:t xml:space="preserve"> </w:t>
      </w:r>
      <w:hyperlink r:id="rId15" w:history="1">
        <w:r w:rsidR="004C1A0A">
          <w:rPr>
            <w:rStyle w:val="Hyperlink"/>
          </w:rPr>
          <w:t>MyAgedCare.gov.au/aged-care-programs/support-at-home-program</w:t>
        </w:r>
      </w:hyperlink>
    </w:p>
    <w:p w14:paraId="4256F5C1" w14:textId="3449E512" w:rsidR="00B83C18" w:rsidRPr="00147E6F" w:rsidRDefault="00B83C18" w:rsidP="00B83C18">
      <w:r>
        <w:t>If you need help to access aged care services:</w:t>
      </w:r>
    </w:p>
    <w:p w14:paraId="391B759B" w14:textId="77777777" w:rsidR="00576540" w:rsidRPr="00576540" w:rsidRDefault="00B83C18" w:rsidP="00576540">
      <w:pPr>
        <w:pStyle w:val="ListParagraph"/>
        <w:ind w:left="709"/>
        <w:rPr>
          <w:b/>
          <w:bCs/>
          <w:u w:val="single"/>
        </w:rPr>
      </w:pPr>
      <w:r w:rsidRPr="00D96AAA">
        <w:rPr>
          <w:b/>
          <w:bCs/>
        </w:rPr>
        <w:t>Elder Care Support workers</w:t>
      </w:r>
      <w:r w:rsidRPr="00DB4447">
        <w:t xml:space="preserve"> can help you understand and access aged care services, assessments and choose between different providers. </w:t>
      </w:r>
      <w:r w:rsidR="0028369E">
        <w:t>To s</w:t>
      </w:r>
      <w:r w:rsidRPr="00DB4447">
        <w:t xml:space="preserve">ee the </w:t>
      </w:r>
      <w:hyperlink r:id="rId16" w:history="1">
        <w:r w:rsidRPr="00DB4447">
          <w:rPr>
            <w:rStyle w:val="Hyperlink"/>
            <w:color w:val="auto"/>
            <w:u w:val="none"/>
          </w:rPr>
          <w:t>list of Elder Care Support Providers</w:t>
        </w:r>
      </w:hyperlink>
      <w:r w:rsidR="0028369E">
        <w:t xml:space="preserve"> and f</w:t>
      </w:r>
      <w:r w:rsidRPr="00DB4447">
        <w:t>or more information, visit</w:t>
      </w:r>
      <w:r w:rsidR="00576540">
        <w:t>:</w:t>
      </w:r>
      <w:r w:rsidRPr="00DB4447">
        <w:t xml:space="preserve"> </w:t>
      </w:r>
      <w:hyperlink r:id="rId17" w:history="1">
        <w:r w:rsidR="00576540" w:rsidRPr="00576540">
          <w:rPr>
            <w:rStyle w:val="Hyperlink"/>
          </w:rPr>
          <w:t>MyAgedCare.gov.au/elder-care-support-program</w:t>
        </w:r>
      </w:hyperlink>
    </w:p>
    <w:p w14:paraId="3F19E374" w14:textId="280E13E8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Care finder</w:t>
      </w:r>
      <w:r w:rsidRPr="00DB4447">
        <w:t xml:space="preserve"> service is a free service for vulnerable people with no support. Visit</w:t>
      </w:r>
      <w:r w:rsidR="00ED12D8">
        <w:t>:</w:t>
      </w:r>
      <w:r w:rsidRPr="00DB4447">
        <w:t xml:space="preserve"> </w:t>
      </w:r>
      <w:hyperlink r:id="rId18">
        <w:r w:rsidRPr="00ED12D8">
          <w:rPr>
            <w:rStyle w:val="Hyperlink"/>
          </w:rPr>
          <w:t>MyAgedCare.gov.au/help-care-finder</w:t>
        </w:r>
      </w:hyperlink>
    </w:p>
    <w:p w14:paraId="5F37AEA2" w14:textId="585CC9FE" w:rsidR="00B83C18" w:rsidRPr="00DB4447" w:rsidRDefault="00B83C18" w:rsidP="00B83C18">
      <w:pPr>
        <w:pStyle w:val="ListParagraph"/>
        <w:ind w:left="709"/>
      </w:pPr>
      <w:r w:rsidRPr="00D96AAA">
        <w:rPr>
          <w:b/>
          <w:bCs/>
        </w:rPr>
        <w:t>Older Persons Advocacy Network (OPAN)</w:t>
      </w:r>
      <w:r w:rsidRPr="00DB4447">
        <w:t xml:space="preserve"> provides free and confidential support for older people receiving government-funded aged care. They have a network of specialist Aboriginal and Torres Strait Islander advocates who can support you to get aged care that meets your needs. Visit</w:t>
      </w:r>
      <w:r w:rsidR="00521765">
        <w:t>:</w:t>
      </w:r>
      <w:r w:rsidRPr="00DB4447">
        <w:t xml:space="preserve"> </w:t>
      </w:r>
      <w:hyperlink r:id="rId19">
        <w:r w:rsidRPr="00521765">
          <w:rPr>
            <w:rStyle w:val="Hyperlink"/>
          </w:rPr>
          <w:t>opan.org.au</w:t>
        </w:r>
      </w:hyperlink>
    </w:p>
    <w:p w14:paraId="03C09CD7" w14:textId="0DBE2F84" w:rsidR="00D152C6" w:rsidRPr="00453552" w:rsidRDefault="00E84181" w:rsidP="0046505A">
      <w:pPr>
        <w:pStyle w:val="Heading3"/>
        <w:rPr>
          <w:rFonts w:asciiTheme="majorHAnsi" w:hAnsiTheme="majorHAnsi"/>
          <w:b/>
          <w:bCs/>
          <w:sz w:val="32"/>
          <w:szCs w:val="32"/>
        </w:rPr>
      </w:pPr>
      <w:r w:rsidRPr="00453552">
        <w:rPr>
          <w:rFonts w:asciiTheme="majorHAnsi" w:hAnsiTheme="majorHAnsi"/>
          <w:b/>
          <w:bCs/>
          <w:sz w:val="32"/>
          <w:szCs w:val="32"/>
        </w:rPr>
        <w:t>S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upport </w:t>
      </w:r>
      <w:r w:rsidRPr="00453552">
        <w:rPr>
          <w:rFonts w:asciiTheme="majorHAnsi" w:hAnsiTheme="majorHAnsi"/>
          <w:b/>
          <w:bCs/>
          <w:sz w:val="32"/>
          <w:szCs w:val="32"/>
        </w:rPr>
        <w:t>with</w:t>
      </w:r>
      <w:r w:rsidR="00D152C6" w:rsidRPr="00453552">
        <w:rPr>
          <w:rFonts w:asciiTheme="majorHAnsi" w:hAnsiTheme="majorHAnsi"/>
          <w:b/>
          <w:bCs/>
          <w:sz w:val="32"/>
          <w:szCs w:val="32"/>
        </w:rPr>
        <w:t xml:space="preserve"> decision making</w:t>
      </w:r>
    </w:p>
    <w:bookmarkEnd w:id="1"/>
    <w:p w14:paraId="4C0F2132" w14:textId="7BCC4379" w:rsidR="00E31618" w:rsidRDefault="008E1839" w:rsidP="008E1839">
      <w:r>
        <w:t xml:space="preserve">You can choose someone to be a </w:t>
      </w:r>
      <w:r w:rsidRPr="001D5179">
        <w:t>registered supporter</w:t>
      </w:r>
      <w:r>
        <w:t xml:space="preserve"> to help you make aged care decisions with My Aged Care. </w:t>
      </w:r>
      <w:r w:rsidR="006316C7">
        <w:t>A registered supporter could be a family member or someone from your mob you trust.</w:t>
      </w:r>
    </w:p>
    <w:p w14:paraId="73297243" w14:textId="77777777" w:rsidR="00215CF8" w:rsidRDefault="00215CF8">
      <w:pPr>
        <w:spacing w:after="160" w:line="259" w:lineRule="auto"/>
      </w:pPr>
      <w:r>
        <w:br w:type="page"/>
      </w:r>
    </w:p>
    <w:p w14:paraId="45E7AF38" w14:textId="4987A09D" w:rsidR="002F3A61" w:rsidRDefault="002F3A61" w:rsidP="008E1839">
      <w:r>
        <w:t xml:space="preserve">A </w:t>
      </w:r>
      <w:r w:rsidR="008E1839">
        <w:t xml:space="preserve">registered supporter </w:t>
      </w:r>
      <w:r>
        <w:t xml:space="preserve">can: </w:t>
      </w:r>
    </w:p>
    <w:p w14:paraId="50724450" w14:textId="4C08D7D6" w:rsidR="001E5584" w:rsidRDefault="008E1839" w:rsidP="002F3A61">
      <w:pPr>
        <w:pStyle w:val="ListParagraph"/>
        <w:numPr>
          <w:ilvl w:val="0"/>
          <w:numId w:val="47"/>
        </w:numPr>
      </w:pPr>
      <w:r>
        <w:t xml:space="preserve">help you to </w:t>
      </w:r>
      <w:r w:rsidR="001E5584">
        <w:t xml:space="preserve">understand and </w:t>
      </w:r>
      <w:r>
        <w:t xml:space="preserve">make your own aged care </w:t>
      </w:r>
      <w:r w:rsidR="00FA19B3">
        <w:t xml:space="preserve">choices </w:t>
      </w:r>
      <w:r>
        <w:t>and remain in control</w:t>
      </w:r>
    </w:p>
    <w:p w14:paraId="663D58F9" w14:textId="38EF9562" w:rsidR="00556160" w:rsidRDefault="00F14DF5" w:rsidP="002F3A61">
      <w:pPr>
        <w:pStyle w:val="ListParagraph"/>
        <w:numPr>
          <w:ilvl w:val="0"/>
          <w:numId w:val="47"/>
        </w:numPr>
      </w:pPr>
      <w:r>
        <w:t xml:space="preserve">support you </w:t>
      </w:r>
      <w:r w:rsidR="00FA19B3">
        <w:t>communicate your aged care choice</w:t>
      </w:r>
      <w:r w:rsidR="00050E2A">
        <w:t>s</w:t>
      </w:r>
      <w:r w:rsidR="008E1839">
        <w:t xml:space="preserve">. </w:t>
      </w:r>
    </w:p>
    <w:p w14:paraId="41EF3434" w14:textId="11B5E51D" w:rsidR="00F219BD" w:rsidRDefault="00556160" w:rsidP="00050E2A">
      <w:pPr>
        <w:ind w:left="360"/>
      </w:pPr>
      <w:r>
        <w:t xml:space="preserve">They </w:t>
      </w:r>
      <w:r w:rsidR="008E1839">
        <w:t>can</w:t>
      </w:r>
      <w:r w:rsidR="00C30930">
        <w:t>not</w:t>
      </w:r>
      <w:r w:rsidR="008E1839">
        <w:t xml:space="preserve"> make decisions </w:t>
      </w:r>
      <w:r w:rsidR="005B3C29">
        <w:t>for you</w:t>
      </w:r>
      <w:r w:rsidR="00731C0F">
        <w:t xml:space="preserve">. </w:t>
      </w:r>
      <w:r w:rsidR="00580544">
        <w:t>You stay in control of your care</w:t>
      </w:r>
      <w:r w:rsidR="008E1839">
        <w:t>, but they can help you to make those decisions for yourself.</w:t>
      </w:r>
    </w:p>
    <w:p w14:paraId="0EC7F3CA" w14:textId="78CC41FA" w:rsidR="001D5179" w:rsidRPr="00BF1053" w:rsidRDefault="001D5179" w:rsidP="001D5179">
      <w:r>
        <w:t xml:space="preserve">For more information, visit: </w:t>
      </w:r>
      <w:hyperlink r:id="rId20" w:history="1">
        <w:r w:rsidR="00CF7054">
          <w:rPr>
            <w:rStyle w:val="Hyperlink"/>
          </w:rPr>
          <w:t>MyAgedCare.gov.au/registering-supporter</w:t>
        </w:r>
      </w:hyperlink>
      <w:r w:rsidR="00CF7054">
        <w:t xml:space="preserve"> </w:t>
      </w:r>
    </w:p>
    <w:sectPr w:rsidR="001D5179" w:rsidRPr="00BF1053" w:rsidSect="00B719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268" w:right="1134" w:bottom="187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4A25F" w14:textId="77777777" w:rsidR="00D12454" w:rsidRDefault="00D12454" w:rsidP="00496455">
      <w:pPr>
        <w:spacing w:after="0" w:line="240" w:lineRule="auto"/>
      </w:pPr>
      <w:r>
        <w:separator/>
      </w:r>
    </w:p>
  </w:endnote>
  <w:endnote w:type="continuationSeparator" w:id="0">
    <w:p w14:paraId="32FDCC44" w14:textId="77777777" w:rsidR="00D12454" w:rsidRDefault="00D12454" w:rsidP="00496455">
      <w:pPr>
        <w:spacing w:after="0" w:line="240" w:lineRule="auto"/>
      </w:pPr>
      <w:r>
        <w:continuationSeparator/>
      </w:r>
    </w:p>
  </w:endnote>
  <w:endnote w:type="continuationNotice" w:id="1">
    <w:p w14:paraId="77F215CA" w14:textId="77777777" w:rsidR="00D12454" w:rsidRDefault="00D124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F1CC6" w14:textId="77777777" w:rsidR="00496455" w:rsidRDefault="00F652A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C815AFD" wp14:editId="298C4BF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166970371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73070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815AF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alt="OFFICIAL" style="position:absolute;margin-left:0;margin-top:0;width:43.45pt;height:31.1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21573070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084811"/>
      <w:docPartObj>
        <w:docPartGallery w:val="Page Numbers (Bottom of Page)"/>
        <w:docPartUnique/>
      </w:docPartObj>
    </w:sdtPr>
    <w:sdtContent>
      <w:p w14:paraId="117477A4" w14:textId="77777777" w:rsidR="003520B6" w:rsidRDefault="003520B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3C1E85F3" w14:textId="77777777" w:rsidR="003520B6" w:rsidRDefault="003520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A4FF" w14:textId="560EB69E" w:rsidR="00FE3E5E" w:rsidRDefault="00000000">
    <w:pPr>
      <w:pStyle w:val="Footer"/>
      <w:jc w:val="right"/>
    </w:pPr>
    <w:sdt>
      <w:sdtPr>
        <w:id w:val="-1633244856"/>
        <w:docPartObj>
          <w:docPartGallery w:val="Page Numbers (Bottom of Page)"/>
          <w:docPartUnique/>
        </w:docPartObj>
      </w:sdtPr>
      <w:sdtContent>
        <w:r w:rsidR="00FE3E5E">
          <w:fldChar w:fldCharType="begin"/>
        </w:r>
        <w:r w:rsidR="00FE3E5E">
          <w:instrText>PAGE   \* MERGEFORMAT</w:instrText>
        </w:r>
        <w:r w:rsidR="00FE3E5E">
          <w:fldChar w:fldCharType="separate"/>
        </w:r>
        <w:r w:rsidR="00FE3E5E">
          <w:rPr>
            <w:lang w:val="en-GB"/>
          </w:rPr>
          <w:t>2</w:t>
        </w:r>
        <w:r w:rsidR="00FE3E5E">
          <w:fldChar w:fldCharType="end"/>
        </w:r>
      </w:sdtContent>
    </w:sdt>
  </w:p>
  <w:p w14:paraId="114273ED" w14:textId="77777777" w:rsidR="00496455" w:rsidRDefault="004964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FD2C6" w14:textId="77777777" w:rsidR="00D12454" w:rsidRDefault="00D12454" w:rsidP="00496455">
      <w:pPr>
        <w:spacing w:after="0" w:line="240" w:lineRule="auto"/>
      </w:pPr>
      <w:r>
        <w:separator/>
      </w:r>
    </w:p>
  </w:footnote>
  <w:footnote w:type="continuationSeparator" w:id="0">
    <w:p w14:paraId="0D8FA64A" w14:textId="77777777" w:rsidR="00D12454" w:rsidRDefault="00D12454" w:rsidP="00496455">
      <w:pPr>
        <w:spacing w:after="0" w:line="240" w:lineRule="auto"/>
      </w:pPr>
      <w:r>
        <w:continuationSeparator/>
      </w:r>
    </w:p>
  </w:footnote>
  <w:footnote w:type="continuationNotice" w:id="1">
    <w:p w14:paraId="08CA4AD2" w14:textId="77777777" w:rsidR="00D12454" w:rsidRDefault="00D124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CA13A" w14:textId="77777777" w:rsidR="00496455" w:rsidRDefault="00F652A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C5CBE98" wp14:editId="7D08853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544256144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C8C0A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5CBE9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OFFICIAL" style="position:absolute;margin-left:0;margin-top:0;width:43.45pt;height:31.1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420C8C0A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3CF05" w14:textId="77777777" w:rsidR="00F652A2" w:rsidRDefault="00D81210">
    <w:pPr>
      <w:pStyle w:val="Header"/>
    </w:pPr>
    <w:r>
      <w:rPr>
        <w:noProof/>
      </w:rPr>
      <w:drawing>
        <wp:anchor distT="0" distB="0" distL="114300" distR="114300" simplePos="0" relativeHeight="251658244" behindDoc="1" locked="0" layoutInCell="1" allowOverlap="1" wp14:anchorId="4AEA7693" wp14:editId="1F20A18E">
          <wp:simplePos x="0" y="0"/>
          <wp:positionH relativeFrom="page">
            <wp:posOffset>17145</wp:posOffset>
          </wp:positionH>
          <wp:positionV relativeFrom="paragraph">
            <wp:posOffset>-424180</wp:posOffset>
          </wp:positionV>
          <wp:extent cx="7534800" cy="10656000"/>
          <wp:effectExtent l="0" t="0" r="9525" b="0"/>
          <wp:wrapNone/>
          <wp:docPr id="1398060236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2750512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C822E" w14:textId="05059FEB" w:rsidR="00D04946" w:rsidRDefault="00051EB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5" behindDoc="0" locked="0" layoutInCell="1" allowOverlap="1" wp14:anchorId="70B11F12" wp14:editId="4422B10E">
          <wp:simplePos x="0" y="0"/>
          <wp:positionH relativeFrom="page">
            <wp:posOffset>-16996</wp:posOffset>
          </wp:positionH>
          <wp:positionV relativeFrom="page">
            <wp:align>top</wp:align>
          </wp:positionV>
          <wp:extent cx="4784090" cy="2256193"/>
          <wp:effectExtent l="0" t="0" r="0" b="0"/>
          <wp:wrapNone/>
          <wp:docPr id="1357723129" name="Picture 1" descr="First Nations artwork representing community. Text reads, 'Let's yarn about ageing well&quot;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041805" name="Picture 1" descr="First Nations artwork representing community. Text reads, 'Let's yarn about ageing well&quot;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4090" cy="2256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64A2097" wp14:editId="5CB16798">
          <wp:simplePos x="0" y="0"/>
          <wp:positionH relativeFrom="margin">
            <wp:posOffset>2755900</wp:posOffset>
          </wp:positionH>
          <wp:positionV relativeFrom="paragraph">
            <wp:posOffset>-926876</wp:posOffset>
          </wp:positionV>
          <wp:extent cx="4457065" cy="2733675"/>
          <wp:effectExtent l="0" t="0" r="635" b="9525"/>
          <wp:wrapNone/>
          <wp:docPr id="127447241" name="Picture 1" descr="An older Aboriginal and/or Torres Strait Islander woman sitting on a sofa in her drawing room at home. She is holding a cup in her hands and smiling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7241" name="Picture 1" descr="An older Aboriginal and/or Torres Strait Islander woman sitting on a sofa in her drawing room at home. She is holding a cup in her hands and smiling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82" b="3982"/>
                  <a:stretch>
                    <a:fillRect/>
                  </a:stretch>
                </pic:blipFill>
                <pic:spPr bwMode="auto">
                  <a:xfrm>
                    <a:off x="0" y="0"/>
                    <a:ext cx="4457065" cy="2733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B007E" w14:textId="410D48D7" w:rsidR="00496455" w:rsidRDefault="00D73424">
    <w:pPr>
      <w:pStyle w:val="Header"/>
    </w:pPr>
    <w:r>
      <w:rPr>
        <w:noProof/>
      </w:rPr>
      <w:drawing>
        <wp:anchor distT="0" distB="0" distL="114300" distR="114300" simplePos="0" relativeHeight="251658246" behindDoc="0" locked="0" layoutInCell="1" allowOverlap="1" wp14:anchorId="73A08305" wp14:editId="2E76B447">
          <wp:simplePos x="0" y="0"/>
          <wp:positionH relativeFrom="page">
            <wp:posOffset>735965</wp:posOffset>
          </wp:positionH>
          <wp:positionV relativeFrom="page">
            <wp:posOffset>1411193</wp:posOffset>
          </wp:positionV>
          <wp:extent cx="6840000" cy="9270000"/>
          <wp:effectExtent l="0" t="0" r="0" b="7620"/>
          <wp:wrapNone/>
          <wp:docPr id="1222959575" name="Picture 1" descr="Australian Government Department of Health, Disability and Ageing logo with first nations artwor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223377" name="Picture 1" descr="Australian Government Department of Health, Disability and Ageing logo with first nations artwork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2A2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47821F5" wp14:editId="3FBBB1C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667905058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4533E" w14:textId="77777777" w:rsidR="00F652A2" w:rsidRPr="00F652A2" w:rsidRDefault="00F652A2" w:rsidP="00F652A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F652A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821F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OFFICIAL" style="position:absolute;margin-left:0;margin-top:0;width:43.45pt;height:31.1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3194533E" w14:textId="77777777" w:rsidR="00F652A2" w:rsidRPr="00F652A2" w:rsidRDefault="00F652A2" w:rsidP="00F652A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F652A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ED1A82C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12C0A2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603768"/>
    <w:multiLevelType w:val="hybridMultilevel"/>
    <w:tmpl w:val="4B9C00B0"/>
    <w:lvl w:ilvl="0" w:tplc="AEEE95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1D4793" w:themeColor="text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2384F"/>
    <w:multiLevelType w:val="multilevel"/>
    <w:tmpl w:val="C4069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BF6F72"/>
    <w:multiLevelType w:val="multilevel"/>
    <w:tmpl w:val="7182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D43FF7"/>
    <w:multiLevelType w:val="multilevel"/>
    <w:tmpl w:val="3FB46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8C2D74"/>
    <w:multiLevelType w:val="multilevel"/>
    <w:tmpl w:val="077A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2A39B2"/>
    <w:multiLevelType w:val="multilevel"/>
    <w:tmpl w:val="40FA0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895E81"/>
    <w:multiLevelType w:val="multilevel"/>
    <w:tmpl w:val="AED0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B0A002D"/>
    <w:multiLevelType w:val="multilevel"/>
    <w:tmpl w:val="EBF0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521738"/>
    <w:multiLevelType w:val="hybridMultilevel"/>
    <w:tmpl w:val="EA08B3A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01074"/>
    <w:multiLevelType w:val="multilevel"/>
    <w:tmpl w:val="E230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B7D67"/>
    <w:multiLevelType w:val="hybridMultilevel"/>
    <w:tmpl w:val="5532E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237C6"/>
    <w:multiLevelType w:val="multilevel"/>
    <w:tmpl w:val="C6A09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4D3A5C"/>
    <w:multiLevelType w:val="multilevel"/>
    <w:tmpl w:val="52B8B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A7745F"/>
    <w:multiLevelType w:val="hybridMultilevel"/>
    <w:tmpl w:val="CAA47C50"/>
    <w:lvl w:ilvl="0" w:tplc="1D6AE8B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7" w15:restartNumberingAfterBreak="0">
    <w:nsid w:val="32BB0059"/>
    <w:multiLevelType w:val="multilevel"/>
    <w:tmpl w:val="224C3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CD50FD"/>
    <w:multiLevelType w:val="hybridMultilevel"/>
    <w:tmpl w:val="247E7A1C"/>
    <w:lvl w:ilvl="0" w:tplc="F3D02B2E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1D4793"/>
      </w:rPr>
    </w:lvl>
    <w:lvl w:ilvl="1" w:tplc="9934D322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  <w:color w:val="1D4793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703257"/>
    <w:multiLevelType w:val="multilevel"/>
    <w:tmpl w:val="FB604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9C87F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B404D92"/>
    <w:multiLevelType w:val="multilevel"/>
    <w:tmpl w:val="59F6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DD5346"/>
    <w:multiLevelType w:val="hybridMultilevel"/>
    <w:tmpl w:val="8D624D48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322AE"/>
    <w:multiLevelType w:val="multilevel"/>
    <w:tmpl w:val="627EF9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CD41C83"/>
    <w:multiLevelType w:val="multilevel"/>
    <w:tmpl w:val="1456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7D1338"/>
    <w:multiLevelType w:val="multilevel"/>
    <w:tmpl w:val="F622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4D7CA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1C5DE5"/>
    <w:multiLevelType w:val="multilevel"/>
    <w:tmpl w:val="B4AA91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98227DB"/>
    <w:multiLevelType w:val="multilevel"/>
    <w:tmpl w:val="8CF0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B5754D3"/>
    <w:multiLevelType w:val="multilevel"/>
    <w:tmpl w:val="DF881B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2B0460"/>
    <w:multiLevelType w:val="multilevel"/>
    <w:tmpl w:val="2ECC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78F3272"/>
    <w:multiLevelType w:val="multilevel"/>
    <w:tmpl w:val="0CA8D2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F363C2"/>
    <w:multiLevelType w:val="hybridMultilevel"/>
    <w:tmpl w:val="A742174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261FE"/>
    <w:multiLevelType w:val="hybridMultilevel"/>
    <w:tmpl w:val="54C201C2"/>
    <w:lvl w:ilvl="0" w:tplc="1E7E4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4565" w:themeColor="accent2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E0256"/>
    <w:multiLevelType w:val="hybridMultilevel"/>
    <w:tmpl w:val="AFB436C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E95C45"/>
    <w:multiLevelType w:val="multilevel"/>
    <w:tmpl w:val="0166F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680308525">
    <w:abstractNumId w:val="1"/>
  </w:num>
  <w:num w:numId="2" w16cid:durableId="1596203438">
    <w:abstractNumId w:val="0"/>
  </w:num>
  <w:num w:numId="3" w16cid:durableId="1549995288">
    <w:abstractNumId w:val="26"/>
  </w:num>
  <w:num w:numId="4" w16cid:durableId="305211232">
    <w:abstractNumId w:val="16"/>
  </w:num>
  <w:num w:numId="5" w16cid:durableId="1844658000">
    <w:abstractNumId w:val="15"/>
  </w:num>
  <w:num w:numId="6" w16cid:durableId="959264344">
    <w:abstractNumId w:val="2"/>
  </w:num>
  <w:num w:numId="7" w16cid:durableId="1489857033">
    <w:abstractNumId w:val="28"/>
  </w:num>
  <w:num w:numId="8" w16cid:durableId="1575704511">
    <w:abstractNumId w:val="9"/>
  </w:num>
  <w:num w:numId="9" w16cid:durableId="2050567409">
    <w:abstractNumId w:val="6"/>
  </w:num>
  <w:num w:numId="10" w16cid:durableId="444470534">
    <w:abstractNumId w:val="1"/>
  </w:num>
  <w:num w:numId="11" w16cid:durableId="57897861">
    <w:abstractNumId w:val="14"/>
  </w:num>
  <w:num w:numId="12" w16cid:durableId="562109476">
    <w:abstractNumId w:val="35"/>
  </w:num>
  <w:num w:numId="13" w16cid:durableId="1692368705">
    <w:abstractNumId w:val="27"/>
  </w:num>
  <w:num w:numId="14" w16cid:durableId="1500541223">
    <w:abstractNumId w:val="19"/>
  </w:num>
  <w:num w:numId="15" w16cid:durableId="1778408843">
    <w:abstractNumId w:val="23"/>
  </w:num>
  <w:num w:numId="16" w16cid:durableId="1097754579">
    <w:abstractNumId w:val="29"/>
  </w:num>
  <w:num w:numId="17" w16cid:durableId="476529822">
    <w:abstractNumId w:val="31"/>
  </w:num>
  <w:num w:numId="18" w16cid:durableId="242031625">
    <w:abstractNumId w:val="7"/>
  </w:num>
  <w:num w:numId="19" w16cid:durableId="793863400">
    <w:abstractNumId w:val="34"/>
  </w:num>
  <w:num w:numId="20" w16cid:durableId="896941054">
    <w:abstractNumId w:val="1"/>
  </w:num>
  <w:num w:numId="21" w16cid:durableId="1480148611">
    <w:abstractNumId w:val="1"/>
  </w:num>
  <w:num w:numId="22" w16cid:durableId="1650013561">
    <w:abstractNumId w:val="5"/>
  </w:num>
  <w:num w:numId="23" w16cid:durableId="1658535817">
    <w:abstractNumId w:val="17"/>
  </w:num>
  <w:num w:numId="24" w16cid:durableId="270598263">
    <w:abstractNumId w:val="21"/>
  </w:num>
  <w:num w:numId="25" w16cid:durableId="1896819982">
    <w:abstractNumId w:val="4"/>
  </w:num>
  <w:num w:numId="26" w16cid:durableId="1542598528">
    <w:abstractNumId w:val="11"/>
  </w:num>
  <w:num w:numId="27" w16cid:durableId="563491319">
    <w:abstractNumId w:val="3"/>
  </w:num>
  <w:num w:numId="28" w16cid:durableId="442264437">
    <w:abstractNumId w:val="8"/>
  </w:num>
  <w:num w:numId="29" w16cid:durableId="1806267608">
    <w:abstractNumId w:val="13"/>
  </w:num>
  <w:num w:numId="30" w16cid:durableId="549926283">
    <w:abstractNumId w:val="24"/>
  </w:num>
  <w:num w:numId="31" w16cid:durableId="1691835611">
    <w:abstractNumId w:val="1"/>
  </w:num>
  <w:num w:numId="32" w16cid:durableId="1482769341">
    <w:abstractNumId w:val="1"/>
  </w:num>
  <w:num w:numId="33" w16cid:durableId="462192217">
    <w:abstractNumId w:val="20"/>
  </w:num>
  <w:num w:numId="34" w16cid:durableId="1556349722">
    <w:abstractNumId w:val="1"/>
  </w:num>
  <w:num w:numId="35" w16cid:durableId="1859924615">
    <w:abstractNumId w:val="1"/>
  </w:num>
  <w:num w:numId="36" w16cid:durableId="747726024">
    <w:abstractNumId w:val="30"/>
  </w:num>
  <w:num w:numId="37" w16cid:durableId="219486214">
    <w:abstractNumId w:val="1"/>
  </w:num>
  <w:num w:numId="38" w16cid:durableId="1191260253">
    <w:abstractNumId w:val="1"/>
  </w:num>
  <w:num w:numId="39" w16cid:durableId="244345593">
    <w:abstractNumId w:val="10"/>
  </w:num>
  <w:num w:numId="40" w16cid:durableId="1389110150">
    <w:abstractNumId w:val="25"/>
  </w:num>
  <w:num w:numId="41" w16cid:durableId="855852895">
    <w:abstractNumId w:val="1"/>
  </w:num>
  <w:num w:numId="42" w16cid:durableId="1438793797">
    <w:abstractNumId w:val="1"/>
  </w:num>
  <w:num w:numId="43" w16cid:durableId="876969477">
    <w:abstractNumId w:val="32"/>
  </w:num>
  <w:num w:numId="44" w16cid:durableId="108936628">
    <w:abstractNumId w:val="1"/>
  </w:num>
  <w:num w:numId="45" w16cid:durableId="370494306">
    <w:abstractNumId w:val="12"/>
  </w:num>
  <w:num w:numId="46" w16cid:durableId="728571613">
    <w:abstractNumId w:val="18"/>
  </w:num>
  <w:num w:numId="47" w16cid:durableId="629822027">
    <w:abstractNumId w:val="22"/>
  </w:num>
  <w:num w:numId="48" w16cid:durableId="207369658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94"/>
    <w:rsid w:val="00000694"/>
    <w:rsid w:val="0000187D"/>
    <w:rsid w:val="0000189E"/>
    <w:rsid w:val="00001FBB"/>
    <w:rsid w:val="00003E6A"/>
    <w:rsid w:val="0000496D"/>
    <w:rsid w:val="00004FB5"/>
    <w:rsid w:val="00013A1B"/>
    <w:rsid w:val="00013DC6"/>
    <w:rsid w:val="00014241"/>
    <w:rsid w:val="000142C8"/>
    <w:rsid w:val="00022552"/>
    <w:rsid w:val="000226AE"/>
    <w:rsid w:val="00026D30"/>
    <w:rsid w:val="00030EE1"/>
    <w:rsid w:val="000345F4"/>
    <w:rsid w:val="000359AD"/>
    <w:rsid w:val="000430B6"/>
    <w:rsid w:val="000443F3"/>
    <w:rsid w:val="00045E1A"/>
    <w:rsid w:val="00047073"/>
    <w:rsid w:val="00047715"/>
    <w:rsid w:val="00050135"/>
    <w:rsid w:val="00050E2A"/>
    <w:rsid w:val="00051EBA"/>
    <w:rsid w:val="00051FC0"/>
    <w:rsid w:val="000529CA"/>
    <w:rsid w:val="0005337F"/>
    <w:rsid w:val="0005545D"/>
    <w:rsid w:val="000574F7"/>
    <w:rsid w:val="000608BA"/>
    <w:rsid w:val="000628A9"/>
    <w:rsid w:val="00063A4B"/>
    <w:rsid w:val="0006512C"/>
    <w:rsid w:val="00067020"/>
    <w:rsid w:val="00072433"/>
    <w:rsid w:val="00077B0C"/>
    <w:rsid w:val="00081FCE"/>
    <w:rsid w:val="00083D83"/>
    <w:rsid w:val="0008560C"/>
    <w:rsid w:val="000856D4"/>
    <w:rsid w:val="00085E6E"/>
    <w:rsid w:val="000869AF"/>
    <w:rsid w:val="0009450E"/>
    <w:rsid w:val="000A20D5"/>
    <w:rsid w:val="000A454A"/>
    <w:rsid w:val="000A4A41"/>
    <w:rsid w:val="000A5459"/>
    <w:rsid w:val="000A79CD"/>
    <w:rsid w:val="000B04D3"/>
    <w:rsid w:val="000B62FB"/>
    <w:rsid w:val="000B65EC"/>
    <w:rsid w:val="000C1CF6"/>
    <w:rsid w:val="000C306A"/>
    <w:rsid w:val="000C476D"/>
    <w:rsid w:val="000C4D06"/>
    <w:rsid w:val="000C59EC"/>
    <w:rsid w:val="000D0CAC"/>
    <w:rsid w:val="000D0D36"/>
    <w:rsid w:val="000D3C63"/>
    <w:rsid w:val="000D6930"/>
    <w:rsid w:val="000D73CC"/>
    <w:rsid w:val="000E1C56"/>
    <w:rsid w:val="000E276B"/>
    <w:rsid w:val="000E302F"/>
    <w:rsid w:val="000E4D51"/>
    <w:rsid w:val="000E4F4E"/>
    <w:rsid w:val="000F010A"/>
    <w:rsid w:val="000F25C2"/>
    <w:rsid w:val="000F5A13"/>
    <w:rsid w:val="000F681C"/>
    <w:rsid w:val="001003F9"/>
    <w:rsid w:val="001005AF"/>
    <w:rsid w:val="001063BB"/>
    <w:rsid w:val="001064E8"/>
    <w:rsid w:val="001066A4"/>
    <w:rsid w:val="00107F67"/>
    <w:rsid w:val="0011050F"/>
    <w:rsid w:val="001106FE"/>
    <w:rsid w:val="001118FB"/>
    <w:rsid w:val="001126C8"/>
    <w:rsid w:val="00115CC3"/>
    <w:rsid w:val="00117256"/>
    <w:rsid w:val="001175D6"/>
    <w:rsid w:val="001270D2"/>
    <w:rsid w:val="00130017"/>
    <w:rsid w:val="00132F85"/>
    <w:rsid w:val="00133C8B"/>
    <w:rsid w:val="001363DE"/>
    <w:rsid w:val="00136613"/>
    <w:rsid w:val="00136826"/>
    <w:rsid w:val="00137B0C"/>
    <w:rsid w:val="001401AB"/>
    <w:rsid w:val="00143154"/>
    <w:rsid w:val="00144E6E"/>
    <w:rsid w:val="00146515"/>
    <w:rsid w:val="00146CD9"/>
    <w:rsid w:val="00151770"/>
    <w:rsid w:val="00153B54"/>
    <w:rsid w:val="00155F74"/>
    <w:rsid w:val="00157E4D"/>
    <w:rsid w:val="001603C9"/>
    <w:rsid w:val="0016072F"/>
    <w:rsid w:val="001614CF"/>
    <w:rsid w:val="00165B67"/>
    <w:rsid w:val="00167C1A"/>
    <w:rsid w:val="0017156C"/>
    <w:rsid w:val="001749B4"/>
    <w:rsid w:val="00177B68"/>
    <w:rsid w:val="00182AD0"/>
    <w:rsid w:val="00182FE1"/>
    <w:rsid w:val="001835E0"/>
    <w:rsid w:val="00185810"/>
    <w:rsid w:val="00187541"/>
    <w:rsid w:val="00190DC6"/>
    <w:rsid w:val="00193246"/>
    <w:rsid w:val="00193249"/>
    <w:rsid w:val="00193EB5"/>
    <w:rsid w:val="001944A5"/>
    <w:rsid w:val="001946F1"/>
    <w:rsid w:val="00195D61"/>
    <w:rsid w:val="0019740F"/>
    <w:rsid w:val="001A10A3"/>
    <w:rsid w:val="001A42E9"/>
    <w:rsid w:val="001A4C59"/>
    <w:rsid w:val="001A60F0"/>
    <w:rsid w:val="001B2757"/>
    <w:rsid w:val="001B44B0"/>
    <w:rsid w:val="001B58EC"/>
    <w:rsid w:val="001B6D4B"/>
    <w:rsid w:val="001C040F"/>
    <w:rsid w:val="001C0CCE"/>
    <w:rsid w:val="001C28C7"/>
    <w:rsid w:val="001C3298"/>
    <w:rsid w:val="001C3842"/>
    <w:rsid w:val="001C3DD7"/>
    <w:rsid w:val="001C736A"/>
    <w:rsid w:val="001D00C7"/>
    <w:rsid w:val="001D41E2"/>
    <w:rsid w:val="001D437D"/>
    <w:rsid w:val="001D4834"/>
    <w:rsid w:val="001D5179"/>
    <w:rsid w:val="001D55C3"/>
    <w:rsid w:val="001D5816"/>
    <w:rsid w:val="001D5B01"/>
    <w:rsid w:val="001E4A1F"/>
    <w:rsid w:val="001E5584"/>
    <w:rsid w:val="001E6114"/>
    <w:rsid w:val="001F1F84"/>
    <w:rsid w:val="001F7B1D"/>
    <w:rsid w:val="00200401"/>
    <w:rsid w:val="002061C2"/>
    <w:rsid w:val="00211EB9"/>
    <w:rsid w:val="00215C26"/>
    <w:rsid w:val="00215CF8"/>
    <w:rsid w:val="00216425"/>
    <w:rsid w:val="002168FD"/>
    <w:rsid w:val="00216C83"/>
    <w:rsid w:val="00220BD0"/>
    <w:rsid w:val="00221F15"/>
    <w:rsid w:val="0023612F"/>
    <w:rsid w:val="00237CF3"/>
    <w:rsid w:val="00244650"/>
    <w:rsid w:val="002468FB"/>
    <w:rsid w:val="00247A64"/>
    <w:rsid w:val="00250B29"/>
    <w:rsid w:val="00251DBC"/>
    <w:rsid w:val="00256556"/>
    <w:rsid w:val="00261E9B"/>
    <w:rsid w:val="00263EC5"/>
    <w:rsid w:val="00264336"/>
    <w:rsid w:val="00267BFD"/>
    <w:rsid w:val="00267FF4"/>
    <w:rsid w:val="00271956"/>
    <w:rsid w:val="002720CB"/>
    <w:rsid w:val="00273456"/>
    <w:rsid w:val="00273489"/>
    <w:rsid w:val="00274CF0"/>
    <w:rsid w:val="0027779B"/>
    <w:rsid w:val="00280050"/>
    <w:rsid w:val="00280B56"/>
    <w:rsid w:val="0028246F"/>
    <w:rsid w:val="00282DAD"/>
    <w:rsid w:val="0028369E"/>
    <w:rsid w:val="00283F98"/>
    <w:rsid w:val="00284675"/>
    <w:rsid w:val="00284CE9"/>
    <w:rsid w:val="0028575D"/>
    <w:rsid w:val="00287C09"/>
    <w:rsid w:val="0029364E"/>
    <w:rsid w:val="00293992"/>
    <w:rsid w:val="00293BDF"/>
    <w:rsid w:val="0029610F"/>
    <w:rsid w:val="002A37B3"/>
    <w:rsid w:val="002B0359"/>
    <w:rsid w:val="002B112A"/>
    <w:rsid w:val="002B18FA"/>
    <w:rsid w:val="002B20E3"/>
    <w:rsid w:val="002B3695"/>
    <w:rsid w:val="002B3A03"/>
    <w:rsid w:val="002B3D04"/>
    <w:rsid w:val="002B4DFB"/>
    <w:rsid w:val="002B59DF"/>
    <w:rsid w:val="002C71C5"/>
    <w:rsid w:val="002D33C5"/>
    <w:rsid w:val="002E138D"/>
    <w:rsid w:val="002E1E5F"/>
    <w:rsid w:val="002E2526"/>
    <w:rsid w:val="002E656D"/>
    <w:rsid w:val="002E7177"/>
    <w:rsid w:val="002F16DC"/>
    <w:rsid w:val="002F1C6E"/>
    <w:rsid w:val="002F249B"/>
    <w:rsid w:val="002F31AA"/>
    <w:rsid w:val="002F3821"/>
    <w:rsid w:val="002F3A61"/>
    <w:rsid w:val="002F4AD9"/>
    <w:rsid w:val="002F6C26"/>
    <w:rsid w:val="002F75B4"/>
    <w:rsid w:val="003015BA"/>
    <w:rsid w:val="00301612"/>
    <w:rsid w:val="00303C10"/>
    <w:rsid w:val="003057E0"/>
    <w:rsid w:val="00305E8A"/>
    <w:rsid w:val="0030678F"/>
    <w:rsid w:val="0031104C"/>
    <w:rsid w:val="003114B1"/>
    <w:rsid w:val="00311C31"/>
    <w:rsid w:val="00312286"/>
    <w:rsid w:val="003137C5"/>
    <w:rsid w:val="00315D0D"/>
    <w:rsid w:val="00317884"/>
    <w:rsid w:val="00320F96"/>
    <w:rsid w:val="00321407"/>
    <w:rsid w:val="0032522A"/>
    <w:rsid w:val="0032548F"/>
    <w:rsid w:val="00326540"/>
    <w:rsid w:val="00326EBC"/>
    <w:rsid w:val="00327D2A"/>
    <w:rsid w:val="00330159"/>
    <w:rsid w:val="0033116A"/>
    <w:rsid w:val="0033341E"/>
    <w:rsid w:val="0033547B"/>
    <w:rsid w:val="00335E75"/>
    <w:rsid w:val="00335FBB"/>
    <w:rsid w:val="00336E00"/>
    <w:rsid w:val="0033730E"/>
    <w:rsid w:val="00340815"/>
    <w:rsid w:val="003454CE"/>
    <w:rsid w:val="003455E7"/>
    <w:rsid w:val="0035015E"/>
    <w:rsid w:val="0035068A"/>
    <w:rsid w:val="003520B6"/>
    <w:rsid w:val="003524D0"/>
    <w:rsid w:val="003529D0"/>
    <w:rsid w:val="003616D2"/>
    <w:rsid w:val="0036321C"/>
    <w:rsid w:val="00364064"/>
    <w:rsid w:val="003655C9"/>
    <w:rsid w:val="00366F59"/>
    <w:rsid w:val="00371F44"/>
    <w:rsid w:val="00377A4B"/>
    <w:rsid w:val="0038022E"/>
    <w:rsid w:val="00381F3D"/>
    <w:rsid w:val="00382A26"/>
    <w:rsid w:val="00382DF1"/>
    <w:rsid w:val="00383C46"/>
    <w:rsid w:val="00385BAF"/>
    <w:rsid w:val="003867D2"/>
    <w:rsid w:val="003879AC"/>
    <w:rsid w:val="00391116"/>
    <w:rsid w:val="00392759"/>
    <w:rsid w:val="003931C4"/>
    <w:rsid w:val="00395E41"/>
    <w:rsid w:val="0039600F"/>
    <w:rsid w:val="003A07AC"/>
    <w:rsid w:val="003A27B4"/>
    <w:rsid w:val="003A68D7"/>
    <w:rsid w:val="003A6A81"/>
    <w:rsid w:val="003A72EB"/>
    <w:rsid w:val="003A7F28"/>
    <w:rsid w:val="003B1CDD"/>
    <w:rsid w:val="003B3D38"/>
    <w:rsid w:val="003C0A4A"/>
    <w:rsid w:val="003C2475"/>
    <w:rsid w:val="003C2FDF"/>
    <w:rsid w:val="003C4910"/>
    <w:rsid w:val="003C5D48"/>
    <w:rsid w:val="003C7067"/>
    <w:rsid w:val="003C731E"/>
    <w:rsid w:val="003D459F"/>
    <w:rsid w:val="003E0250"/>
    <w:rsid w:val="003E78BC"/>
    <w:rsid w:val="003F0F0C"/>
    <w:rsid w:val="003F1D93"/>
    <w:rsid w:val="003F34AB"/>
    <w:rsid w:val="003F5056"/>
    <w:rsid w:val="003F5F09"/>
    <w:rsid w:val="003F69AF"/>
    <w:rsid w:val="00403C6D"/>
    <w:rsid w:val="00403F8B"/>
    <w:rsid w:val="004042E6"/>
    <w:rsid w:val="00404420"/>
    <w:rsid w:val="00404A44"/>
    <w:rsid w:val="004075E7"/>
    <w:rsid w:val="004160F3"/>
    <w:rsid w:val="00417B3F"/>
    <w:rsid w:val="00423489"/>
    <w:rsid w:val="00423F15"/>
    <w:rsid w:val="00425284"/>
    <w:rsid w:val="00425690"/>
    <w:rsid w:val="0042658B"/>
    <w:rsid w:val="004267A3"/>
    <w:rsid w:val="00426BE8"/>
    <w:rsid w:val="0042777D"/>
    <w:rsid w:val="00430C9F"/>
    <w:rsid w:val="00431FA4"/>
    <w:rsid w:val="0043253A"/>
    <w:rsid w:val="00432A37"/>
    <w:rsid w:val="0043372B"/>
    <w:rsid w:val="00434CE1"/>
    <w:rsid w:val="004367B9"/>
    <w:rsid w:val="00436894"/>
    <w:rsid w:val="00436BBA"/>
    <w:rsid w:val="004404B2"/>
    <w:rsid w:val="00442D6B"/>
    <w:rsid w:val="00444FDB"/>
    <w:rsid w:val="00445189"/>
    <w:rsid w:val="00445467"/>
    <w:rsid w:val="00445AFC"/>
    <w:rsid w:val="0044692A"/>
    <w:rsid w:val="00453552"/>
    <w:rsid w:val="004547CA"/>
    <w:rsid w:val="004566B3"/>
    <w:rsid w:val="00456928"/>
    <w:rsid w:val="0046010C"/>
    <w:rsid w:val="00464530"/>
    <w:rsid w:val="00464B54"/>
    <w:rsid w:val="0046505A"/>
    <w:rsid w:val="00465604"/>
    <w:rsid w:val="004657C3"/>
    <w:rsid w:val="00465A15"/>
    <w:rsid w:val="00466265"/>
    <w:rsid w:val="004669AC"/>
    <w:rsid w:val="004700E1"/>
    <w:rsid w:val="00470528"/>
    <w:rsid w:val="004705F1"/>
    <w:rsid w:val="0047135A"/>
    <w:rsid w:val="00471BA1"/>
    <w:rsid w:val="004723E4"/>
    <w:rsid w:val="00472CCC"/>
    <w:rsid w:val="004742EF"/>
    <w:rsid w:val="004751C9"/>
    <w:rsid w:val="00480550"/>
    <w:rsid w:val="00481830"/>
    <w:rsid w:val="004846E6"/>
    <w:rsid w:val="00486D44"/>
    <w:rsid w:val="00490A78"/>
    <w:rsid w:val="004929D7"/>
    <w:rsid w:val="00492C10"/>
    <w:rsid w:val="00494049"/>
    <w:rsid w:val="00495ACA"/>
    <w:rsid w:val="00496455"/>
    <w:rsid w:val="00497586"/>
    <w:rsid w:val="004A2181"/>
    <w:rsid w:val="004A3ACE"/>
    <w:rsid w:val="004A4F1E"/>
    <w:rsid w:val="004A6F58"/>
    <w:rsid w:val="004A6FC7"/>
    <w:rsid w:val="004B0D5E"/>
    <w:rsid w:val="004B274B"/>
    <w:rsid w:val="004C10D9"/>
    <w:rsid w:val="004C1A0A"/>
    <w:rsid w:val="004C36D9"/>
    <w:rsid w:val="004C430A"/>
    <w:rsid w:val="004C4705"/>
    <w:rsid w:val="004C478F"/>
    <w:rsid w:val="004C601D"/>
    <w:rsid w:val="004D1347"/>
    <w:rsid w:val="004D13E3"/>
    <w:rsid w:val="004D1ACF"/>
    <w:rsid w:val="004D2C2C"/>
    <w:rsid w:val="004D48C9"/>
    <w:rsid w:val="004D7857"/>
    <w:rsid w:val="004E11A2"/>
    <w:rsid w:val="004E29ED"/>
    <w:rsid w:val="004E4971"/>
    <w:rsid w:val="004E4F4E"/>
    <w:rsid w:val="004F09A6"/>
    <w:rsid w:val="004F1464"/>
    <w:rsid w:val="004F2D19"/>
    <w:rsid w:val="004F5A82"/>
    <w:rsid w:val="005010B3"/>
    <w:rsid w:val="0050343D"/>
    <w:rsid w:val="00505C6B"/>
    <w:rsid w:val="00507956"/>
    <w:rsid w:val="00510045"/>
    <w:rsid w:val="0051169B"/>
    <w:rsid w:val="005143A2"/>
    <w:rsid w:val="005152CB"/>
    <w:rsid w:val="00516F40"/>
    <w:rsid w:val="00521765"/>
    <w:rsid w:val="005236C7"/>
    <w:rsid w:val="00523FFD"/>
    <w:rsid w:val="005266F1"/>
    <w:rsid w:val="00531A1B"/>
    <w:rsid w:val="00531F2D"/>
    <w:rsid w:val="00532CB4"/>
    <w:rsid w:val="0053652D"/>
    <w:rsid w:val="00542789"/>
    <w:rsid w:val="0054797D"/>
    <w:rsid w:val="00550F5E"/>
    <w:rsid w:val="00553718"/>
    <w:rsid w:val="00555C17"/>
    <w:rsid w:val="00556160"/>
    <w:rsid w:val="005561B6"/>
    <w:rsid w:val="00561D8D"/>
    <w:rsid w:val="00562EB4"/>
    <w:rsid w:val="005672C4"/>
    <w:rsid w:val="00570B9B"/>
    <w:rsid w:val="00571DCE"/>
    <w:rsid w:val="00573229"/>
    <w:rsid w:val="00576540"/>
    <w:rsid w:val="0057690A"/>
    <w:rsid w:val="005770ED"/>
    <w:rsid w:val="0057EE6F"/>
    <w:rsid w:val="00580544"/>
    <w:rsid w:val="00583665"/>
    <w:rsid w:val="00583868"/>
    <w:rsid w:val="00586687"/>
    <w:rsid w:val="00591901"/>
    <w:rsid w:val="00591C0E"/>
    <w:rsid w:val="00593BA1"/>
    <w:rsid w:val="00594704"/>
    <w:rsid w:val="00594B4E"/>
    <w:rsid w:val="005963D0"/>
    <w:rsid w:val="00596AE0"/>
    <w:rsid w:val="005A007E"/>
    <w:rsid w:val="005A2761"/>
    <w:rsid w:val="005A35E0"/>
    <w:rsid w:val="005A3B8D"/>
    <w:rsid w:val="005A51F5"/>
    <w:rsid w:val="005A5723"/>
    <w:rsid w:val="005A6826"/>
    <w:rsid w:val="005B2C6F"/>
    <w:rsid w:val="005B3C29"/>
    <w:rsid w:val="005C0169"/>
    <w:rsid w:val="005C104E"/>
    <w:rsid w:val="005C13BA"/>
    <w:rsid w:val="005C2A67"/>
    <w:rsid w:val="005D371F"/>
    <w:rsid w:val="005D58F1"/>
    <w:rsid w:val="005D5A39"/>
    <w:rsid w:val="005E2B3C"/>
    <w:rsid w:val="005E3BEF"/>
    <w:rsid w:val="005E4C6E"/>
    <w:rsid w:val="005E4D48"/>
    <w:rsid w:val="005E7878"/>
    <w:rsid w:val="005F239E"/>
    <w:rsid w:val="005F30FC"/>
    <w:rsid w:val="005F431A"/>
    <w:rsid w:val="005F440D"/>
    <w:rsid w:val="005F46B6"/>
    <w:rsid w:val="005F65F3"/>
    <w:rsid w:val="006037B6"/>
    <w:rsid w:val="006037DD"/>
    <w:rsid w:val="00605299"/>
    <w:rsid w:val="0060550F"/>
    <w:rsid w:val="00606BB5"/>
    <w:rsid w:val="00607D48"/>
    <w:rsid w:val="00610121"/>
    <w:rsid w:val="00610988"/>
    <w:rsid w:val="006136DF"/>
    <w:rsid w:val="00615E1B"/>
    <w:rsid w:val="00617412"/>
    <w:rsid w:val="00620E88"/>
    <w:rsid w:val="0062172D"/>
    <w:rsid w:val="0062249A"/>
    <w:rsid w:val="0062622A"/>
    <w:rsid w:val="00626525"/>
    <w:rsid w:val="00627DAE"/>
    <w:rsid w:val="00631253"/>
    <w:rsid w:val="006316C7"/>
    <w:rsid w:val="006322CD"/>
    <w:rsid w:val="00633BD2"/>
    <w:rsid w:val="00635959"/>
    <w:rsid w:val="00637FCC"/>
    <w:rsid w:val="00640EBB"/>
    <w:rsid w:val="00641747"/>
    <w:rsid w:val="00646049"/>
    <w:rsid w:val="0064719F"/>
    <w:rsid w:val="00651E78"/>
    <w:rsid w:val="00655CDD"/>
    <w:rsid w:val="00655F95"/>
    <w:rsid w:val="00656635"/>
    <w:rsid w:val="006609A3"/>
    <w:rsid w:val="006629F0"/>
    <w:rsid w:val="00663818"/>
    <w:rsid w:val="006661D9"/>
    <w:rsid w:val="0067374D"/>
    <w:rsid w:val="00673E31"/>
    <w:rsid w:val="00674DE9"/>
    <w:rsid w:val="0067589F"/>
    <w:rsid w:val="006801F6"/>
    <w:rsid w:val="006806F8"/>
    <w:rsid w:val="00683383"/>
    <w:rsid w:val="006849CD"/>
    <w:rsid w:val="0069020F"/>
    <w:rsid w:val="006940C7"/>
    <w:rsid w:val="00694303"/>
    <w:rsid w:val="006A005E"/>
    <w:rsid w:val="006A4511"/>
    <w:rsid w:val="006A7465"/>
    <w:rsid w:val="006B2424"/>
    <w:rsid w:val="006B295D"/>
    <w:rsid w:val="006B6351"/>
    <w:rsid w:val="006B74B2"/>
    <w:rsid w:val="006C307C"/>
    <w:rsid w:val="006C64F9"/>
    <w:rsid w:val="006C7AA9"/>
    <w:rsid w:val="006D68FA"/>
    <w:rsid w:val="006D6D47"/>
    <w:rsid w:val="006D74A5"/>
    <w:rsid w:val="006D7D75"/>
    <w:rsid w:val="006E052B"/>
    <w:rsid w:val="006E0D01"/>
    <w:rsid w:val="006E3F50"/>
    <w:rsid w:val="006E4020"/>
    <w:rsid w:val="006E74B5"/>
    <w:rsid w:val="006E760C"/>
    <w:rsid w:val="006E7D40"/>
    <w:rsid w:val="006F0034"/>
    <w:rsid w:val="006F13A2"/>
    <w:rsid w:val="006F2F10"/>
    <w:rsid w:val="006F4B86"/>
    <w:rsid w:val="006F735D"/>
    <w:rsid w:val="007024D9"/>
    <w:rsid w:val="00703FCA"/>
    <w:rsid w:val="00711037"/>
    <w:rsid w:val="0071398F"/>
    <w:rsid w:val="00714700"/>
    <w:rsid w:val="00714B55"/>
    <w:rsid w:val="007165A2"/>
    <w:rsid w:val="007208B4"/>
    <w:rsid w:val="007225B9"/>
    <w:rsid w:val="00722D4A"/>
    <w:rsid w:val="00723B28"/>
    <w:rsid w:val="00723F5F"/>
    <w:rsid w:val="007259F5"/>
    <w:rsid w:val="0072669F"/>
    <w:rsid w:val="00730EED"/>
    <w:rsid w:val="007314DB"/>
    <w:rsid w:val="00731C0F"/>
    <w:rsid w:val="00735E40"/>
    <w:rsid w:val="007362E7"/>
    <w:rsid w:val="00740E2A"/>
    <w:rsid w:val="00742340"/>
    <w:rsid w:val="0074261C"/>
    <w:rsid w:val="00750E8C"/>
    <w:rsid w:val="00751DA6"/>
    <w:rsid w:val="00752152"/>
    <w:rsid w:val="00752CDE"/>
    <w:rsid w:val="007544B4"/>
    <w:rsid w:val="00754596"/>
    <w:rsid w:val="00754867"/>
    <w:rsid w:val="00756288"/>
    <w:rsid w:val="007563BF"/>
    <w:rsid w:val="00761351"/>
    <w:rsid w:val="007677B4"/>
    <w:rsid w:val="00767B36"/>
    <w:rsid w:val="00767C55"/>
    <w:rsid w:val="00771930"/>
    <w:rsid w:val="00772042"/>
    <w:rsid w:val="00774F6E"/>
    <w:rsid w:val="00777A91"/>
    <w:rsid w:val="00780BD0"/>
    <w:rsid w:val="0078676F"/>
    <w:rsid w:val="007911FB"/>
    <w:rsid w:val="007953CD"/>
    <w:rsid w:val="00795D07"/>
    <w:rsid w:val="00796906"/>
    <w:rsid w:val="00796D9F"/>
    <w:rsid w:val="007970E5"/>
    <w:rsid w:val="007973E3"/>
    <w:rsid w:val="007A130B"/>
    <w:rsid w:val="007A1A62"/>
    <w:rsid w:val="007A348B"/>
    <w:rsid w:val="007A47DE"/>
    <w:rsid w:val="007A70F7"/>
    <w:rsid w:val="007B10A5"/>
    <w:rsid w:val="007B16E5"/>
    <w:rsid w:val="007B24F2"/>
    <w:rsid w:val="007C1481"/>
    <w:rsid w:val="007C24F5"/>
    <w:rsid w:val="007C2F6A"/>
    <w:rsid w:val="007C303E"/>
    <w:rsid w:val="007C3248"/>
    <w:rsid w:val="007C4FFB"/>
    <w:rsid w:val="007C573D"/>
    <w:rsid w:val="007C5A1C"/>
    <w:rsid w:val="007C7CEB"/>
    <w:rsid w:val="007D051F"/>
    <w:rsid w:val="007D1119"/>
    <w:rsid w:val="007D57AD"/>
    <w:rsid w:val="007D586A"/>
    <w:rsid w:val="007D5AF8"/>
    <w:rsid w:val="007D628E"/>
    <w:rsid w:val="007E229B"/>
    <w:rsid w:val="007E324F"/>
    <w:rsid w:val="007E48C2"/>
    <w:rsid w:val="007E5A6A"/>
    <w:rsid w:val="007F0CB7"/>
    <w:rsid w:val="007F0E76"/>
    <w:rsid w:val="007F0FCF"/>
    <w:rsid w:val="007F1EC2"/>
    <w:rsid w:val="007F27EE"/>
    <w:rsid w:val="007F5AA4"/>
    <w:rsid w:val="00801655"/>
    <w:rsid w:val="00803F46"/>
    <w:rsid w:val="00805D60"/>
    <w:rsid w:val="00811503"/>
    <w:rsid w:val="00812F41"/>
    <w:rsid w:val="008156C4"/>
    <w:rsid w:val="00816E8A"/>
    <w:rsid w:val="00820B32"/>
    <w:rsid w:val="00822D14"/>
    <w:rsid w:val="00830448"/>
    <w:rsid w:val="008311DA"/>
    <w:rsid w:val="0083183F"/>
    <w:rsid w:val="00835A22"/>
    <w:rsid w:val="00835F82"/>
    <w:rsid w:val="00836B21"/>
    <w:rsid w:val="008372DC"/>
    <w:rsid w:val="00840B82"/>
    <w:rsid w:val="00843CFF"/>
    <w:rsid w:val="00845E96"/>
    <w:rsid w:val="00851A53"/>
    <w:rsid w:val="008543F5"/>
    <w:rsid w:val="008571D1"/>
    <w:rsid w:val="00860E98"/>
    <w:rsid w:val="00862A75"/>
    <w:rsid w:val="0086581D"/>
    <w:rsid w:val="008660E0"/>
    <w:rsid w:val="00871250"/>
    <w:rsid w:val="00872E96"/>
    <w:rsid w:val="008749F4"/>
    <w:rsid w:val="00876B41"/>
    <w:rsid w:val="00876B52"/>
    <w:rsid w:val="008809F1"/>
    <w:rsid w:val="0088298A"/>
    <w:rsid w:val="00882B4D"/>
    <w:rsid w:val="0088404A"/>
    <w:rsid w:val="008844E0"/>
    <w:rsid w:val="008852B0"/>
    <w:rsid w:val="008861F5"/>
    <w:rsid w:val="0088719F"/>
    <w:rsid w:val="00887DC7"/>
    <w:rsid w:val="0089064E"/>
    <w:rsid w:val="008908C7"/>
    <w:rsid w:val="00891446"/>
    <w:rsid w:val="0089501B"/>
    <w:rsid w:val="008951DD"/>
    <w:rsid w:val="0089791F"/>
    <w:rsid w:val="008A1EBD"/>
    <w:rsid w:val="008A2777"/>
    <w:rsid w:val="008B0F03"/>
    <w:rsid w:val="008B39E2"/>
    <w:rsid w:val="008B3BA2"/>
    <w:rsid w:val="008B3DE1"/>
    <w:rsid w:val="008B4263"/>
    <w:rsid w:val="008B6D98"/>
    <w:rsid w:val="008B6EDE"/>
    <w:rsid w:val="008C4FF1"/>
    <w:rsid w:val="008C6AA5"/>
    <w:rsid w:val="008C6E2D"/>
    <w:rsid w:val="008C7863"/>
    <w:rsid w:val="008D0BAE"/>
    <w:rsid w:val="008D13DD"/>
    <w:rsid w:val="008D1A29"/>
    <w:rsid w:val="008D25F0"/>
    <w:rsid w:val="008D3F76"/>
    <w:rsid w:val="008E0E70"/>
    <w:rsid w:val="008E11FF"/>
    <w:rsid w:val="008E1839"/>
    <w:rsid w:val="008E2CDD"/>
    <w:rsid w:val="008F210D"/>
    <w:rsid w:val="0090254A"/>
    <w:rsid w:val="00902BFB"/>
    <w:rsid w:val="00904171"/>
    <w:rsid w:val="0090469C"/>
    <w:rsid w:val="00904C65"/>
    <w:rsid w:val="00905E83"/>
    <w:rsid w:val="00907228"/>
    <w:rsid w:val="009077A1"/>
    <w:rsid w:val="009078B9"/>
    <w:rsid w:val="00910AAC"/>
    <w:rsid w:val="009124E8"/>
    <w:rsid w:val="00912712"/>
    <w:rsid w:val="00913311"/>
    <w:rsid w:val="00913957"/>
    <w:rsid w:val="00913A91"/>
    <w:rsid w:val="0091438A"/>
    <w:rsid w:val="00920C9A"/>
    <w:rsid w:val="00921002"/>
    <w:rsid w:val="00923BE0"/>
    <w:rsid w:val="009279F5"/>
    <w:rsid w:val="009312B2"/>
    <w:rsid w:val="00934D0C"/>
    <w:rsid w:val="00936373"/>
    <w:rsid w:val="009408CD"/>
    <w:rsid w:val="00942A94"/>
    <w:rsid w:val="009442C6"/>
    <w:rsid w:val="00944A6F"/>
    <w:rsid w:val="00946914"/>
    <w:rsid w:val="0094703C"/>
    <w:rsid w:val="009478C6"/>
    <w:rsid w:val="00951894"/>
    <w:rsid w:val="00952325"/>
    <w:rsid w:val="00954AE7"/>
    <w:rsid w:val="0095682C"/>
    <w:rsid w:val="009660B5"/>
    <w:rsid w:val="00967FC6"/>
    <w:rsid w:val="00971426"/>
    <w:rsid w:val="00972CF5"/>
    <w:rsid w:val="00972FEA"/>
    <w:rsid w:val="00975D30"/>
    <w:rsid w:val="00976312"/>
    <w:rsid w:val="00976321"/>
    <w:rsid w:val="00976621"/>
    <w:rsid w:val="009770FF"/>
    <w:rsid w:val="00977E24"/>
    <w:rsid w:val="00980731"/>
    <w:rsid w:val="00980CF5"/>
    <w:rsid w:val="00980DF7"/>
    <w:rsid w:val="00981A90"/>
    <w:rsid w:val="0098342F"/>
    <w:rsid w:val="00984797"/>
    <w:rsid w:val="009865C0"/>
    <w:rsid w:val="00992905"/>
    <w:rsid w:val="00995872"/>
    <w:rsid w:val="00995CDE"/>
    <w:rsid w:val="009A2541"/>
    <w:rsid w:val="009A458A"/>
    <w:rsid w:val="009A69C2"/>
    <w:rsid w:val="009A7A73"/>
    <w:rsid w:val="009A7EF5"/>
    <w:rsid w:val="009B5A45"/>
    <w:rsid w:val="009B6EE3"/>
    <w:rsid w:val="009B7747"/>
    <w:rsid w:val="009C10FB"/>
    <w:rsid w:val="009C24B0"/>
    <w:rsid w:val="009C513C"/>
    <w:rsid w:val="009C5DB9"/>
    <w:rsid w:val="009D0235"/>
    <w:rsid w:val="009D0667"/>
    <w:rsid w:val="009D1A83"/>
    <w:rsid w:val="009D274A"/>
    <w:rsid w:val="009D2F0B"/>
    <w:rsid w:val="009D303E"/>
    <w:rsid w:val="009D36E0"/>
    <w:rsid w:val="009D5BD6"/>
    <w:rsid w:val="009D5C6C"/>
    <w:rsid w:val="009D781A"/>
    <w:rsid w:val="009D7BC8"/>
    <w:rsid w:val="009E2BF5"/>
    <w:rsid w:val="009E31DE"/>
    <w:rsid w:val="009E31F9"/>
    <w:rsid w:val="009E4A75"/>
    <w:rsid w:val="009E5EDA"/>
    <w:rsid w:val="009E7F09"/>
    <w:rsid w:val="009F0F09"/>
    <w:rsid w:val="009F1392"/>
    <w:rsid w:val="009F1B0B"/>
    <w:rsid w:val="009F5C91"/>
    <w:rsid w:val="009F6102"/>
    <w:rsid w:val="009F611D"/>
    <w:rsid w:val="009F66A7"/>
    <w:rsid w:val="00A03B9A"/>
    <w:rsid w:val="00A05AED"/>
    <w:rsid w:val="00A05FB8"/>
    <w:rsid w:val="00A07E46"/>
    <w:rsid w:val="00A10AF0"/>
    <w:rsid w:val="00A10EC8"/>
    <w:rsid w:val="00A1211A"/>
    <w:rsid w:val="00A12B38"/>
    <w:rsid w:val="00A12C17"/>
    <w:rsid w:val="00A14275"/>
    <w:rsid w:val="00A16E1D"/>
    <w:rsid w:val="00A2263F"/>
    <w:rsid w:val="00A246AA"/>
    <w:rsid w:val="00A24FD1"/>
    <w:rsid w:val="00A258A4"/>
    <w:rsid w:val="00A25E27"/>
    <w:rsid w:val="00A25E40"/>
    <w:rsid w:val="00A26BD4"/>
    <w:rsid w:val="00A31CE6"/>
    <w:rsid w:val="00A32214"/>
    <w:rsid w:val="00A363B3"/>
    <w:rsid w:val="00A37665"/>
    <w:rsid w:val="00A37F49"/>
    <w:rsid w:val="00A37FBC"/>
    <w:rsid w:val="00A401D6"/>
    <w:rsid w:val="00A41948"/>
    <w:rsid w:val="00A42072"/>
    <w:rsid w:val="00A42510"/>
    <w:rsid w:val="00A44F4D"/>
    <w:rsid w:val="00A50359"/>
    <w:rsid w:val="00A508E8"/>
    <w:rsid w:val="00A50F82"/>
    <w:rsid w:val="00A53C6F"/>
    <w:rsid w:val="00A5513A"/>
    <w:rsid w:val="00A55290"/>
    <w:rsid w:val="00A60154"/>
    <w:rsid w:val="00A635BD"/>
    <w:rsid w:val="00A641BC"/>
    <w:rsid w:val="00A65DBB"/>
    <w:rsid w:val="00A71F77"/>
    <w:rsid w:val="00A7293E"/>
    <w:rsid w:val="00A7334D"/>
    <w:rsid w:val="00A74A2F"/>
    <w:rsid w:val="00A74B92"/>
    <w:rsid w:val="00A80FF6"/>
    <w:rsid w:val="00A830E0"/>
    <w:rsid w:val="00A84FD7"/>
    <w:rsid w:val="00A91FFD"/>
    <w:rsid w:val="00A9614B"/>
    <w:rsid w:val="00A97047"/>
    <w:rsid w:val="00AA04E9"/>
    <w:rsid w:val="00AA3721"/>
    <w:rsid w:val="00AA3DC3"/>
    <w:rsid w:val="00AB037D"/>
    <w:rsid w:val="00AB345F"/>
    <w:rsid w:val="00AB466F"/>
    <w:rsid w:val="00AB4BA0"/>
    <w:rsid w:val="00AB5771"/>
    <w:rsid w:val="00AB7198"/>
    <w:rsid w:val="00AC16CB"/>
    <w:rsid w:val="00AC35D2"/>
    <w:rsid w:val="00AC4E6F"/>
    <w:rsid w:val="00AD0388"/>
    <w:rsid w:val="00AD060A"/>
    <w:rsid w:val="00AD11B3"/>
    <w:rsid w:val="00AD1286"/>
    <w:rsid w:val="00AD1B25"/>
    <w:rsid w:val="00AD1D61"/>
    <w:rsid w:val="00AD1E26"/>
    <w:rsid w:val="00AD2C12"/>
    <w:rsid w:val="00AD3816"/>
    <w:rsid w:val="00AD6D1F"/>
    <w:rsid w:val="00AE0BD5"/>
    <w:rsid w:val="00AE3841"/>
    <w:rsid w:val="00AE4D62"/>
    <w:rsid w:val="00AE4DCC"/>
    <w:rsid w:val="00AE6FF1"/>
    <w:rsid w:val="00AE783A"/>
    <w:rsid w:val="00AF30FB"/>
    <w:rsid w:val="00AF3524"/>
    <w:rsid w:val="00AF6A21"/>
    <w:rsid w:val="00AF73ED"/>
    <w:rsid w:val="00AF7B83"/>
    <w:rsid w:val="00B013FC"/>
    <w:rsid w:val="00B03729"/>
    <w:rsid w:val="00B03E5F"/>
    <w:rsid w:val="00B052D0"/>
    <w:rsid w:val="00B12F80"/>
    <w:rsid w:val="00B13A12"/>
    <w:rsid w:val="00B15B8A"/>
    <w:rsid w:val="00B16371"/>
    <w:rsid w:val="00B22062"/>
    <w:rsid w:val="00B22822"/>
    <w:rsid w:val="00B247BE"/>
    <w:rsid w:val="00B255F5"/>
    <w:rsid w:val="00B26FC6"/>
    <w:rsid w:val="00B3217E"/>
    <w:rsid w:val="00B33096"/>
    <w:rsid w:val="00B34106"/>
    <w:rsid w:val="00B34425"/>
    <w:rsid w:val="00B35B79"/>
    <w:rsid w:val="00B42686"/>
    <w:rsid w:val="00B42C08"/>
    <w:rsid w:val="00B4542F"/>
    <w:rsid w:val="00B5036A"/>
    <w:rsid w:val="00B51705"/>
    <w:rsid w:val="00B53CEB"/>
    <w:rsid w:val="00B57C3E"/>
    <w:rsid w:val="00B610FD"/>
    <w:rsid w:val="00B62313"/>
    <w:rsid w:val="00B63C4D"/>
    <w:rsid w:val="00B6419B"/>
    <w:rsid w:val="00B64F3F"/>
    <w:rsid w:val="00B653C6"/>
    <w:rsid w:val="00B71248"/>
    <w:rsid w:val="00B71949"/>
    <w:rsid w:val="00B721DA"/>
    <w:rsid w:val="00B72806"/>
    <w:rsid w:val="00B73948"/>
    <w:rsid w:val="00B7530B"/>
    <w:rsid w:val="00B815A2"/>
    <w:rsid w:val="00B83AB8"/>
    <w:rsid w:val="00B83C18"/>
    <w:rsid w:val="00B914FE"/>
    <w:rsid w:val="00B94280"/>
    <w:rsid w:val="00B96C94"/>
    <w:rsid w:val="00BA0486"/>
    <w:rsid w:val="00BB05E4"/>
    <w:rsid w:val="00BC00A2"/>
    <w:rsid w:val="00BC1196"/>
    <w:rsid w:val="00BC449E"/>
    <w:rsid w:val="00BC79F1"/>
    <w:rsid w:val="00BD13AC"/>
    <w:rsid w:val="00BD4D9A"/>
    <w:rsid w:val="00BE0565"/>
    <w:rsid w:val="00BE0F7B"/>
    <w:rsid w:val="00BE1E66"/>
    <w:rsid w:val="00BE23CB"/>
    <w:rsid w:val="00BE2DA2"/>
    <w:rsid w:val="00BE3BC1"/>
    <w:rsid w:val="00BE6592"/>
    <w:rsid w:val="00BF1053"/>
    <w:rsid w:val="00BF14A6"/>
    <w:rsid w:val="00BF210D"/>
    <w:rsid w:val="00BF23B5"/>
    <w:rsid w:val="00BF2811"/>
    <w:rsid w:val="00BF34F1"/>
    <w:rsid w:val="00BF5A4B"/>
    <w:rsid w:val="00BF71FC"/>
    <w:rsid w:val="00C06C1C"/>
    <w:rsid w:val="00C11003"/>
    <w:rsid w:val="00C11B98"/>
    <w:rsid w:val="00C145C8"/>
    <w:rsid w:val="00C15515"/>
    <w:rsid w:val="00C15D6E"/>
    <w:rsid w:val="00C15F34"/>
    <w:rsid w:val="00C20082"/>
    <w:rsid w:val="00C20880"/>
    <w:rsid w:val="00C2277D"/>
    <w:rsid w:val="00C2303D"/>
    <w:rsid w:val="00C2429E"/>
    <w:rsid w:val="00C30930"/>
    <w:rsid w:val="00C30EAB"/>
    <w:rsid w:val="00C31CAC"/>
    <w:rsid w:val="00C33B5D"/>
    <w:rsid w:val="00C3439F"/>
    <w:rsid w:val="00C35AE1"/>
    <w:rsid w:val="00C369FD"/>
    <w:rsid w:val="00C3720B"/>
    <w:rsid w:val="00C373D5"/>
    <w:rsid w:val="00C41889"/>
    <w:rsid w:val="00C45E33"/>
    <w:rsid w:val="00C53CA2"/>
    <w:rsid w:val="00C53D5C"/>
    <w:rsid w:val="00C53EDD"/>
    <w:rsid w:val="00C542B5"/>
    <w:rsid w:val="00C57C31"/>
    <w:rsid w:val="00C63CCB"/>
    <w:rsid w:val="00C63FD6"/>
    <w:rsid w:val="00C65C7C"/>
    <w:rsid w:val="00C65F3A"/>
    <w:rsid w:val="00C72476"/>
    <w:rsid w:val="00C73EB1"/>
    <w:rsid w:val="00C75118"/>
    <w:rsid w:val="00C84BAC"/>
    <w:rsid w:val="00C86CCE"/>
    <w:rsid w:val="00CA0649"/>
    <w:rsid w:val="00CA0AA4"/>
    <w:rsid w:val="00CA1A61"/>
    <w:rsid w:val="00CA6DBB"/>
    <w:rsid w:val="00CB07E9"/>
    <w:rsid w:val="00CB2B0F"/>
    <w:rsid w:val="00CB46AE"/>
    <w:rsid w:val="00CB50D0"/>
    <w:rsid w:val="00CB6A89"/>
    <w:rsid w:val="00CC0355"/>
    <w:rsid w:val="00CC04F2"/>
    <w:rsid w:val="00CC2485"/>
    <w:rsid w:val="00CC2612"/>
    <w:rsid w:val="00CC5ABC"/>
    <w:rsid w:val="00CC6909"/>
    <w:rsid w:val="00CC7108"/>
    <w:rsid w:val="00CC7BA6"/>
    <w:rsid w:val="00CC7C7D"/>
    <w:rsid w:val="00CD11D4"/>
    <w:rsid w:val="00CD5597"/>
    <w:rsid w:val="00CE09A9"/>
    <w:rsid w:val="00CE1DEE"/>
    <w:rsid w:val="00CE29EC"/>
    <w:rsid w:val="00CF46EB"/>
    <w:rsid w:val="00CF62DA"/>
    <w:rsid w:val="00CF6A5D"/>
    <w:rsid w:val="00CF701C"/>
    <w:rsid w:val="00CF7054"/>
    <w:rsid w:val="00CF7E6D"/>
    <w:rsid w:val="00D006C2"/>
    <w:rsid w:val="00D026E3"/>
    <w:rsid w:val="00D041FE"/>
    <w:rsid w:val="00D04946"/>
    <w:rsid w:val="00D0727E"/>
    <w:rsid w:val="00D100C9"/>
    <w:rsid w:val="00D10F42"/>
    <w:rsid w:val="00D12454"/>
    <w:rsid w:val="00D12B3A"/>
    <w:rsid w:val="00D1399D"/>
    <w:rsid w:val="00D140AE"/>
    <w:rsid w:val="00D152C6"/>
    <w:rsid w:val="00D17BB1"/>
    <w:rsid w:val="00D20B8D"/>
    <w:rsid w:val="00D21407"/>
    <w:rsid w:val="00D21FA1"/>
    <w:rsid w:val="00D2393D"/>
    <w:rsid w:val="00D24362"/>
    <w:rsid w:val="00D2573F"/>
    <w:rsid w:val="00D25FA1"/>
    <w:rsid w:val="00D30043"/>
    <w:rsid w:val="00D30AF8"/>
    <w:rsid w:val="00D30E66"/>
    <w:rsid w:val="00D356BF"/>
    <w:rsid w:val="00D40954"/>
    <w:rsid w:val="00D40CFC"/>
    <w:rsid w:val="00D41F21"/>
    <w:rsid w:val="00D44899"/>
    <w:rsid w:val="00D4569C"/>
    <w:rsid w:val="00D477BE"/>
    <w:rsid w:val="00D47F99"/>
    <w:rsid w:val="00D510A8"/>
    <w:rsid w:val="00D51ACE"/>
    <w:rsid w:val="00D5606F"/>
    <w:rsid w:val="00D56361"/>
    <w:rsid w:val="00D566E8"/>
    <w:rsid w:val="00D603B7"/>
    <w:rsid w:val="00D60CA3"/>
    <w:rsid w:val="00D63505"/>
    <w:rsid w:val="00D63FA3"/>
    <w:rsid w:val="00D6492A"/>
    <w:rsid w:val="00D64F55"/>
    <w:rsid w:val="00D663D1"/>
    <w:rsid w:val="00D6734D"/>
    <w:rsid w:val="00D7070E"/>
    <w:rsid w:val="00D7330E"/>
    <w:rsid w:val="00D73424"/>
    <w:rsid w:val="00D74E1C"/>
    <w:rsid w:val="00D75AD7"/>
    <w:rsid w:val="00D76006"/>
    <w:rsid w:val="00D76B20"/>
    <w:rsid w:val="00D76C05"/>
    <w:rsid w:val="00D7737C"/>
    <w:rsid w:val="00D81210"/>
    <w:rsid w:val="00D81CA2"/>
    <w:rsid w:val="00D87BFC"/>
    <w:rsid w:val="00D90F5D"/>
    <w:rsid w:val="00D91A8C"/>
    <w:rsid w:val="00D92B30"/>
    <w:rsid w:val="00D93307"/>
    <w:rsid w:val="00D937FB"/>
    <w:rsid w:val="00D938D0"/>
    <w:rsid w:val="00D93C20"/>
    <w:rsid w:val="00D97E57"/>
    <w:rsid w:val="00DA0604"/>
    <w:rsid w:val="00DA1E82"/>
    <w:rsid w:val="00DA51C1"/>
    <w:rsid w:val="00DA54D5"/>
    <w:rsid w:val="00DA7938"/>
    <w:rsid w:val="00DB2517"/>
    <w:rsid w:val="00DB306A"/>
    <w:rsid w:val="00DB48D6"/>
    <w:rsid w:val="00DC18B5"/>
    <w:rsid w:val="00DC4ABA"/>
    <w:rsid w:val="00DC5B02"/>
    <w:rsid w:val="00DD4445"/>
    <w:rsid w:val="00DD6082"/>
    <w:rsid w:val="00DD6CB3"/>
    <w:rsid w:val="00DE1191"/>
    <w:rsid w:val="00DE20FF"/>
    <w:rsid w:val="00DE741B"/>
    <w:rsid w:val="00DE762D"/>
    <w:rsid w:val="00DE789B"/>
    <w:rsid w:val="00DF3D6F"/>
    <w:rsid w:val="00DF45E2"/>
    <w:rsid w:val="00DF5975"/>
    <w:rsid w:val="00DF73B8"/>
    <w:rsid w:val="00E003E0"/>
    <w:rsid w:val="00E03C6D"/>
    <w:rsid w:val="00E03C8F"/>
    <w:rsid w:val="00E0424F"/>
    <w:rsid w:val="00E060E8"/>
    <w:rsid w:val="00E100F9"/>
    <w:rsid w:val="00E10F7D"/>
    <w:rsid w:val="00E119B6"/>
    <w:rsid w:val="00E1261C"/>
    <w:rsid w:val="00E12810"/>
    <w:rsid w:val="00E1412F"/>
    <w:rsid w:val="00E1564A"/>
    <w:rsid w:val="00E15A74"/>
    <w:rsid w:val="00E207C6"/>
    <w:rsid w:val="00E21A48"/>
    <w:rsid w:val="00E237DC"/>
    <w:rsid w:val="00E24B65"/>
    <w:rsid w:val="00E24F6F"/>
    <w:rsid w:val="00E25469"/>
    <w:rsid w:val="00E265A6"/>
    <w:rsid w:val="00E26F71"/>
    <w:rsid w:val="00E2718A"/>
    <w:rsid w:val="00E30BD3"/>
    <w:rsid w:val="00E30C2D"/>
    <w:rsid w:val="00E31618"/>
    <w:rsid w:val="00E31A16"/>
    <w:rsid w:val="00E32330"/>
    <w:rsid w:val="00E3264D"/>
    <w:rsid w:val="00E35996"/>
    <w:rsid w:val="00E36BC8"/>
    <w:rsid w:val="00E3784D"/>
    <w:rsid w:val="00E446B5"/>
    <w:rsid w:val="00E5077A"/>
    <w:rsid w:val="00E5411C"/>
    <w:rsid w:val="00E54468"/>
    <w:rsid w:val="00E55526"/>
    <w:rsid w:val="00E57584"/>
    <w:rsid w:val="00E57885"/>
    <w:rsid w:val="00E57B39"/>
    <w:rsid w:val="00E61676"/>
    <w:rsid w:val="00E62176"/>
    <w:rsid w:val="00E630EA"/>
    <w:rsid w:val="00E674D0"/>
    <w:rsid w:val="00E75535"/>
    <w:rsid w:val="00E776B4"/>
    <w:rsid w:val="00E806B2"/>
    <w:rsid w:val="00E8169D"/>
    <w:rsid w:val="00E82F88"/>
    <w:rsid w:val="00E84181"/>
    <w:rsid w:val="00E84AC8"/>
    <w:rsid w:val="00E85293"/>
    <w:rsid w:val="00E8615A"/>
    <w:rsid w:val="00E8694E"/>
    <w:rsid w:val="00E942FE"/>
    <w:rsid w:val="00E94CCC"/>
    <w:rsid w:val="00E97ECE"/>
    <w:rsid w:val="00EA185E"/>
    <w:rsid w:val="00EA255C"/>
    <w:rsid w:val="00EA494F"/>
    <w:rsid w:val="00EA5F3A"/>
    <w:rsid w:val="00EA66E7"/>
    <w:rsid w:val="00EA6B4E"/>
    <w:rsid w:val="00EA6D8A"/>
    <w:rsid w:val="00EA738D"/>
    <w:rsid w:val="00EB0B1F"/>
    <w:rsid w:val="00EB16DA"/>
    <w:rsid w:val="00EB2FF5"/>
    <w:rsid w:val="00EB3B80"/>
    <w:rsid w:val="00EB5617"/>
    <w:rsid w:val="00EC083A"/>
    <w:rsid w:val="00EC121B"/>
    <w:rsid w:val="00EC1582"/>
    <w:rsid w:val="00EC3CE7"/>
    <w:rsid w:val="00EC56C1"/>
    <w:rsid w:val="00EC59F8"/>
    <w:rsid w:val="00ED0D48"/>
    <w:rsid w:val="00ED12D8"/>
    <w:rsid w:val="00ED3AFA"/>
    <w:rsid w:val="00ED41B2"/>
    <w:rsid w:val="00ED45FA"/>
    <w:rsid w:val="00ED462C"/>
    <w:rsid w:val="00ED4706"/>
    <w:rsid w:val="00ED6331"/>
    <w:rsid w:val="00ED646F"/>
    <w:rsid w:val="00EE58B0"/>
    <w:rsid w:val="00EF1D42"/>
    <w:rsid w:val="00EF2463"/>
    <w:rsid w:val="00EF2742"/>
    <w:rsid w:val="00EF35F9"/>
    <w:rsid w:val="00EF463C"/>
    <w:rsid w:val="00EF48A8"/>
    <w:rsid w:val="00EF66AB"/>
    <w:rsid w:val="00F00099"/>
    <w:rsid w:val="00F003E7"/>
    <w:rsid w:val="00F03A1B"/>
    <w:rsid w:val="00F0406D"/>
    <w:rsid w:val="00F07D6B"/>
    <w:rsid w:val="00F10C24"/>
    <w:rsid w:val="00F11829"/>
    <w:rsid w:val="00F12678"/>
    <w:rsid w:val="00F14527"/>
    <w:rsid w:val="00F14672"/>
    <w:rsid w:val="00F14D6C"/>
    <w:rsid w:val="00F14DD0"/>
    <w:rsid w:val="00F14DF5"/>
    <w:rsid w:val="00F151F0"/>
    <w:rsid w:val="00F16663"/>
    <w:rsid w:val="00F1678B"/>
    <w:rsid w:val="00F16CE5"/>
    <w:rsid w:val="00F17371"/>
    <w:rsid w:val="00F219BD"/>
    <w:rsid w:val="00F25F9A"/>
    <w:rsid w:val="00F26318"/>
    <w:rsid w:val="00F265F5"/>
    <w:rsid w:val="00F30E32"/>
    <w:rsid w:val="00F3253E"/>
    <w:rsid w:val="00F33574"/>
    <w:rsid w:val="00F339B7"/>
    <w:rsid w:val="00F34539"/>
    <w:rsid w:val="00F35610"/>
    <w:rsid w:val="00F40B53"/>
    <w:rsid w:val="00F4477E"/>
    <w:rsid w:val="00F500F5"/>
    <w:rsid w:val="00F5079D"/>
    <w:rsid w:val="00F51F63"/>
    <w:rsid w:val="00F52A9F"/>
    <w:rsid w:val="00F61868"/>
    <w:rsid w:val="00F62BE0"/>
    <w:rsid w:val="00F652A2"/>
    <w:rsid w:val="00F660B0"/>
    <w:rsid w:val="00F66A82"/>
    <w:rsid w:val="00F67303"/>
    <w:rsid w:val="00F746C0"/>
    <w:rsid w:val="00F75B9C"/>
    <w:rsid w:val="00F809BC"/>
    <w:rsid w:val="00F82E19"/>
    <w:rsid w:val="00F86714"/>
    <w:rsid w:val="00F86A92"/>
    <w:rsid w:val="00F87728"/>
    <w:rsid w:val="00F87B74"/>
    <w:rsid w:val="00F91105"/>
    <w:rsid w:val="00F92F13"/>
    <w:rsid w:val="00F97659"/>
    <w:rsid w:val="00F97A95"/>
    <w:rsid w:val="00FA19B3"/>
    <w:rsid w:val="00FA1F8D"/>
    <w:rsid w:val="00FB1D83"/>
    <w:rsid w:val="00FB3CA8"/>
    <w:rsid w:val="00FB4369"/>
    <w:rsid w:val="00FB4E1D"/>
    <w:rsid w:val="00FB57E8"/>
    <w:rsid w:val="00FB6BE0"/>
    <w:rsid w:val="00FB7B08"/>
    <w:rsid w:val="00FC0BAC"/>
    <w:rsid w:val="00FC1ED4"/>
    <w:rsid w:val="00FC2FFA"/>
    <w:rsid w:val="00FC3ADA"/>
    <w:rsid w:val="00FC3FA2"/>
    <w:rsid w:val="00FC58C5"/>
    <w:rsid w:val="00FC64FD"/>
    <w:rsid w:val="00FC6F30"/>
    <w:rsid w:val="00FC771B"/>
    <w:rsid w:val="00FC7BCC"/>
    <w:rsid w:val="00FD17D0"/>
    <w:rsid w:val="00FD3915"/>
    <w:rsid w:val="00FE0C27"/>
    <w:rsid w:val="00FE15A5"/>
    <w:rsid w:val="00FE1D70"/>
    <w:rsid w:val="00FE3ADF"/>
    <w:rsid w:val="00FE3E5E"/>
    <w:rsid w:val="00FE5325"/>
    <w:rsid w:val="00FE599F"/>
    <w:rsid w:val="00FE5C36"/>
    <w:rsid w:val="00FE7588"/>
    <w:rsid w:val="00FE782C"/>
    <w:rsid w:val="00FF4C71"/>
    <w:rsid w:val="00FF553E"/>
    <w:rsid w:val="00FF63D2"/>
    <w:rsid w:val="01A4DE87"/>
    <w:rsid w:val="01F3F668"/>
    <w:rsid w:val="024DF61D"/>
    <w:rsid w:val="04718B0D"/>
    <w:rsid w:val="0497B472"/>
    <w:rsid w:val="052B617D"/>
    <w:rsid w:val="056170DD"/>
    <w:rsid w:val="05BF03A4"/>
    <w:rsid w:val="06780889"/>
    <w:rsid w:val="07AB5A7C"/>
    <w:rsid w:val="0B2E0B66"/>
    <w:rsid w:val="0C7C8B4B"/>
    <w:rsid w:val="0E7DE7C9"/>
    <w:rsid w:val="0FA7B42F"/>
    <w:rsid w:val="10EFDD6C"/>
    <w:rsid w:val="119A112C"/>
    <w:rsid w:val="11AB186E"/>
    <w:rsid w:val="127473F7"/>
    <w:rsid w:val="12DA2196"/>
    <w:rsid w:val="1449DC90"/>
    <w:rsid w:val="149B5031"/>
    <w:rsid w:val="15A270B5"/>
    <w:rsid w:val="15AD0471"/>
    <w:rsid w:val="16ECED73"/>
    <w:rsid w:val="1842AE4F"/>
    <w:rsid w:val="19345EF3"/>
    <w:rsid w:val="1AC2645A"/>
    <w:rsid w:val="21A5F4C2"/>
    <w:rsid w:val="247C4B53"/>
    <w:rsid w:val="26F888E0"/>
    <w:rsid w:val="270B23C9"/>
    <w:rsid w:val="2783EFF0"/>
    <w:rsid w:val="280EF72D"/>
    <w:rsid w:val="287DA9F9"/>
    <w:rsid w:val="2A59C801"/>
    <w:rsid w:val="2BA5D336"/>
    <w:rsid w:val="2C994A9D"/>
    <w:rsid w:val="2D1CFB67"/>
    <w:rsid w:val="2DC61C28"/>
    <w:rsid w:val="2E5956DD"/>
    <w:rsid w:val="2E84A1DF"/>
    <w:rsid w:val="2F53B3CA"/>
    <w:rsid w:val="2F7C85C0"/>
    <w:rsid w:val="2FD9874E"/>
    <w:rsid w:val="30474460"/>
    <w:rsid w:val="30E5EDC4"/>
    <w:rsid w:val="30FB1731"/>
    <w:rsid w:val="32D3C83B"/>
    <w:rsid w:val="34A33148"/>
    <w:rsid w:val="358E1FE0"/>
    <w:rsid w:val="35D85F63"/>
    <w:rsid w:val="38167908"/>
    <w:rsid w:val="38248EDA"/>
    <w:rsid w:val="3836F115"/>
    <w:rsid w:val="38404363"/>
    <w:rsid w:val="3974A27F"/>
    <w:rsid w:val="3AEA1ACC"/>
    <w:rsid w:val="3C3946C6"/>
    <w:rsid w:val="40B68883"/>
    <w:rsid w:val="4172E543"/>
    <w:rsid w:val="41AFEBAD"/>
    <w:rsid w:val="422CC829"/>
    <w:rsid w:val="433C7D02"/>
    <w:rsid w:val="43DA449F"/>
    <w:rsid w:val="4453614C"/>
    <w:rsid w:val="449B5427"/>
    <w:rsid w:val="44F65B30"/>
    <w:rsid w:val="4519A6B1"/>
    <w:rsid w:val="4582878B"/>
    <w:rsid w:val="4682B8A6"/>
    <w:rsid w:val="477849F7"/>
    <w:rsid w:val="480866DE"/>
    <w:rsid w:val="4907DA4F"/>
    <w:rsid w:val="49F6F9A0"/>
    <w:rsid w:val="4AD6FEDC"/>
    <w:rsid w:val="4EE11C18"/>
    <w:rsid w:val="4F10FBB4"/>
    <w:rsid w:val="4F656D33"/>
    <w:rsid w:val="4F7B0DFE"/>
    <w:rsid w:val="51F483BA"/>
    <w:rsid w:val="53052ECB"/>
    <w:rsid w:val="53CA0112"/>
    <w:rsid w:val="560B8421"/>
    <w:rsid w:val="56E271FD"/>
    <w:rsid w:val="57ABBC95"/>
    <w:rsid w:val="5A9C3654"/>
    <w:rsid w:val="5D0A817F"/>
    <w:rsid w:val="5DAB5AF2"/>
    <w:rsid w:val="5E9CB3CC"/>
    <w:rsid w:val="5F24874E"/>
    <w:rsid w:val="5FCD6131"/>
    <w:rsid w:val="62D6E446"/>
    <w:rsid w:val="639BB968"/>
    <w:rsid w:val="6471EE86"/>
    <w:rsid w:val="65037301"/>
    <w:rsid w:val="6520027A"/>
    <w:rsid w:val="65461C48"/>
    <w:rsid w:val="666086DB"/>
    <w:rsid w:val="67B62F94"/>
    <w:rsid w:val="6A8C70A5"/>
    <w:rsid w:val="6BBA5A1A"/>
    <w:rsid w:val="6C82CA53"/>
    <w:rsid w:val="6C8B074F"/>
    <w:rsid w:val="6D535D3E"/>
    <w:rsid w:val="6D968627"/>
    <w:rsid w:val="6EB07735"/>
    <w:rsid w:val="713BE234"/>
    <w:rsid w:val="7316FEC2"/>
    <w:rsid w:val="747061A9"/>
    <w:rsid w:val="749FC3A2"/>
    <w:rsid w:val="74AD3D92"/>
    <w:rsid w:val="754E4715"/>
    <w:rsid w:val="75CBD3B2"/>
    <w:rsid w:val="7658EA57"/>
    <w:rsid w:val="76C202E0"/>
    <w:rsid w:val="7722A17A"/>
    <w:rsid w:val="77753529"/>
    <w:rsid w:val="790B2921"/>
    <w:rsid w:val="79840F73"/>
    <w:rsid w:val="7A0F6140"/>
    <w:rsid w:val="7B5975F3"/>
    <w:rsid w:val="7B950F9A"/>
    <w:rsid w:val="7C26B6C4"/>
    <w:rsid w:val="7C3DC9F0"/>
    <w:rsid w:val="7C415A1C"/>
    <w:rsid w:val="7C8AFC57"/>
    <w:rsid w:val="7D1C1E01"/>
    <w:rsid w:val="7E623ACD"/>
    <w:rsid w:val="7F90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9EFC6"/>
  <w15:chartTrackingRefBased/>
  <w15:docId w15:val="{78FE97EB-574F-42BA-A657-4E9FA6199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A03"/>
    <w:pPr>
      <w:spacing w:after="120" w:line="264" w:lineRule="auto"/>
    </w:pPr>
    <w:rPr>
      <w:rFonts w:ascii="Aptos" w:hAnsi="Aptos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6EB"/>
    <w:pPr>
      <w:keepNext/>
      <w:keepLines/>
      <w:pBdr>
        <w:bottom w:val="single" w:sz="4" w:space="12" w:color="D4D7CA" w:themeColor="accent1"/>
      </w:pBdr>
      <w:spacing w:before="1800" w:after="60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83665"/>
    <w:pPr>
      <w:pBdr>
        <w:bottom w:val="none" w:sz="0" w:space="0" w:color="auto"/>
      </w:pBdr>
      <w:spacing w:before="360" w:after="120"/>
      <w:jc w:val="left"/>
      <w:outlineLvl w:val="1"/>
    </w:pPr>
    <w:rPr>
      <w:sz w:val="40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61868"/>
    <w:pPr>
      <w:spacing w:before="160" w:after="80"/>
      <w:outlineLvl w:val="2"/>
    </w:pPr>
    <w:rPr>
      <w:rFonts w:asciiTheme="minorHAnsi" w:hAnsiTheme="minorHAnsi"/>
      <w:b w:val="0"/>
      <w:sz w:val="28"/>
      <w:szCs w:val="28"/>
    </w:rPr>
  </w:style>
  <w:style w:type="paragraph" w:styleId="Heading4">
    <w:name w:val="heading 4"/>
    <w:basedOn w:val="Heading2"/>
    <w:next w:val="Normal"/>
    <w:link w:val="Heading4Char"/>
    <w:uiPriority w:val="9"/>
    <w:semiHidden/>
    <w:unhideWhenUsed/>
    <w:qFormat/>
    <w:rsid w:val="00B34106"/>
    <w:pPr>
      <w:spacing w:before="80" w:after="40"/>
      <w:outlineLvl w:val="3"/>
    </w:pPr>
    <w:rPr>
      <w:rFonts w:asciiTheme="minorHAnsi" w:hAnsiTheme="minorHAnsi"/>
      <w:i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64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A3AA8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4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4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64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4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46EB"/>
    <w:rPr>
      <w:rFonts w:asciiTheme="majorHAnsi" w:eastAsiaTheme="majorEastAsia" w:hAnsiTheme="majorHAnsi" w:cstheme="majorBidi"/>
      <w:b/>
      <w:color w:val="1D4793" w:themeColor="text2"/>
      <w:sz w:val="5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83665"/>
    <w:rPr>
      <w:rFonts w:asciiTheme="majorHAnsi" w:eastAsiaTheme="majorEastAsia" w:hAnsiTheme="majorHAnsi" w:cstheme="majorBidi"/>
      <w:b/>
      <w:color w:val="1D4793" w:themeColor="text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61868"/>
    <w:rPr>
      <w:rFonts w:asciiTheme="minorHAnsi" w:eastAsiaTheme="majorEastAsia" w:hAnsiTheme="minorHAnsi" w:cstheme="majorBidi"/>
      <w:color w:val="1D4793" w:themeColor="text2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5E8A"/>
    <w:rPr>
      <w:rFonts w:asciiTheme="minorHAnsi" w:eastAsiaTheme="majorEastAsia" w:hAnsiTheme="minorHAnsi" w:cstheme="majorBidi"/>
      <w:b/>
      <w:i/>
      <w:iCs/>
      <w:color w:val="1D4793" w:themeColor="text2"/>
      <w:sz w:val="2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6455"/>
    <w:rPr>
      <w:rFonts w:asciiTheme="minorHAnsi" w:eastAsiaTheme="majorEastAsia" w:hAnsiTheme="minorHAnsi" w:cstheme="majorBidi"/>
      <w:color w:val="A3AA8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45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45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645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45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64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64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D64F55"/>
    <w:pPr>
      <w:spacing w:before="0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496455"/>
    <w:rPr>
      <w:rFonts w:asciiTheme="majorHAnsi" w:eastAsiaTheme="majorEastAsia" w:hAnsiTheme="majorHAnsi" w:cstheme="majorBidi"/>
      <w:b/>
      <w:color w:val="1D4793" w:themeColor="text2"/>
      <w:sz w:val="36"/>
      <w:szCs w:val="36"/>
    </w:rPr>
  </w:style>
  <w:style w:type="paragraph" w:styleId="Quote">
    <w:name w:val="Quote"/>
    <w:aliases w:val="Call-out"/>
    <w:basedOn w:val="Normal"/>
    <w:next w:val="Normal"/>
    <w:link w:val="QuoteChar"/>
    <w:uiPriority w:val="29"/>
    <w:qFormat/>
    <w:rsid w:val="00C45E33"/>
    <w:pPr>
      <w:pBdr>
        <w:top w:val="single" w:sz="4" w:space="6" w:color="E8EAE2"/>
        <w:left w:val="single" w:sz="4" w:space="6" w:color="E8EAE2"/>
        <w:bottom w:val="single" w:sz="4" w:space="6" w:color="E8EAE2"/>
        <w:right w:val="single" w:sz="4" w:space="6" w:color="E8EAE2"/>
      </w:pBdr>
      <w:shd w:val="clear" w:color="auto" w:fill="E8EAE2"/>
      <w:spacing w:before="360" w:after="360"/>
      <w:ind w:left="284" w:right="284"/>
      <w:jc w:val="center"/>
    </w:pPr>
    <w:rPr>
      <w:rFonts w:ascii="Georgia" w:hAnsi="Georgia"/>
      <w:b/>
      <w:iCs/>
      <w:color w:val="1D4793" w:themeColor="text2"/>
      <w:sz w:val="32"/>
    </w:rPr>
  </w:style>
  <w:style w:type="character" w:customStyle="1" w:styleId="QuoteChar">
    <w:name w:val="Quote Char"/>
    <w:aliases w:val="Call-out Char"/>
    <w:basedOn w:val="DefaultParagraphFont"/>
    <w:link w:val="Quote"/>
    <w:uiPriority w:val="29"/>
    <w:rsid w:val="00C45E33"/>
    <w:rPr>
      <w:rFonts w:ascii="Georgia" w:hAnsi="Georgia"/>
      <w:b/>
      <w:iCs/>
      <w:color w:val="1D4793" w:themeColor="text2"/>
      <w:sz w:val="32"/>
      <w:shd w:val="clear" w:color="auto" w:fill="E8EAE2"/>
    </w:rPr>
  </w:style>
  <w:style w:type="paragraph" w:styleId="ListParagraph">
    <w:name w:val="List Paragraph"/>
    <w:basedOn w:val="Normal"/>
    <w:uiPriority w:val="34"/>
    <w:qFormat/>
    <w:rsid w:val="00274CF0"/>
    <w:pPr>
      <w:numPr>
        <w:numId w:val="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496455"/>
    <w:rPr>
      <w:i/>
      <w:iCs/>
      <w:color w:val="A3AA8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6455"/>
    <w:pPr>
      <w:pBdr>
        <w:top w:val="single" w:sz="4" w:space="10" w:color="A3AA8E" w:themeColor="accent1" w:themeShade="BF"/>
        <w:bottom w:val="single" w:sz="4" w:space="10" w:color="A3AA8E" w:themeColor="accent1" w:themeShade="BF"/>
      </w:pBdr>
      <w:spacing w:before="360" w:after="360"/>
      <w:ind w:left="864" w:right="864"/>
      <w:jc w:val="center"/>
    </w:pPr>
    <w:rPr>
      <w:i/>
      <w:iCs/>
      <w:color w:val="A3AA8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6455"/>
    <w:rPr>
      <w:i/>
      <w:iCs/>
      <w:color w:val="A3AA8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6455"/>
    <w:rPr>
      <w:b/>
      <w:bCs/>
      <w:smallCaps/>
      <w:color w:val="A3AA8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455"/>
  </w:style>
  <w:style w:type="paragraph" w:styleId="Footer">
    <w:name w:val="footer"/>
    <w:basedOn w:val="Normal"/>
    <w:link w:val="FooterChar"/>
    <w:uiPriority w:val="99"/>
    <w:unhideWhenUsed/>
    <w:rsid w:val="004964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455"/>
  </w:style>
  <w:style w:type="paragraph" w:styleId="ListBullet">
    <w:name w:val="List Bullet"/>
    <w:basedOn w:val="Normal"/>
    <w:uiPriority w:val="99"/>
    <w:unhideWhenUsed/>
    <w:rsid w:val="00887DC7"/>
    <w:pPr>
      <w:numPr>
        <w:numId w:val="44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2B3D04"/>
    <w:rPr>
      <w:color w:val="666666"/>
    </w:rPr>
  </w:style>
  <w:style w:type="character" w:styleId="Mention">
    <w:name w:val="Mention"/>
    <w:basedOn w:val="DefaultParagraphFont"/>
    <w:uiPriority w:val="99"/>
    <w:unhideWhenUsed/>
    <w:rsid w:val="00392759"/>
    <w:rPr>
      <w:color w:val="2B579A"/>
      <w:shd w:val="clear" w:color="auto" w:fill="E1DFDD"/>
    </w:rPr>
  </w:style>
  <w:style w:type="paragraph" w:styleId="ListBullet2">
    <w:name w:val="List Bullet 2"/>
    <w:basedOn w:val="Normal"/>
    <w:uiPriority w:val="99"/>
    <w:unhideWhenUsed/>
    <w:rsid w:val="009E31DE"/>
    <w:pPr>
      <w:numPr>
        <w:numId w:val="2"/>
      </w:numPr>
      <w:spacing w:after="60"/>
      <w:contextualSpacing/>
    </w:pPr>
  </w:style>
  <w:style w:type="table" w:styleId="TableGrid">
    <w:name w:val="Table Grid"/>
    <w:basedOn w:val="TableNormal"/>
    <w:uiPriority w:val="39"/>
    <w:rsid w:val="00FA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1C28C7"/>
    <w:pPr>
      <w:spacing w:after="0" w:line="240" w:lineRule="auto"/>
    </w:pPr>
    <w:tblPr>
      <w:tblStyleRowBandSize w:val="1"/>
      <w:tblStyleColBandSize w:val="1"/>
      <w:tblBorders>
        <w:top w:val="single" w:sz="4" w:space="0" w:color="E5E7DF" w:themeColor="accent1" w:themeTint="99"/>
        <w:left w:val="single" w:sz="4" w:space="0" w:color="E5E7DF" w:themeColor="accent1" w:themeTint="99"/>
        <w:bottom w:val="single" w:sz="4" w:space="0" w:color="E5E7DF" w:themeColor="accent1" w:themeTint="99"/>
        <w:right w:val="single" w:sz="4" w:space="0" w:color="E5E7DF" w:themeColor="accent1" w:themeTint="99"/>
        <w:insideH w:val="single" w:sz="4" w:space="0" w:color="E5E7DF" w:themeColor="accent1" w:themeTint="99"/>
        <w:insideV w:val="single" w:sz="4" w:space="0" w:color="E5E7D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D7CA" w:themeColor="accent1"/>
          <w:left w:val="single" w:sz="4" w:space="0" w:color="D4D7CA" w:themeColor="accent1"/>
          <w:bottom w:val="single" w:sz="4" w:space="0" w:color="D4D7CA" w:themeColor="accent1"/>
          <w:right w:val="single" w:sz="4" w:space="0" w:color="D4D7CA" w:themeColor="accent1"/>
          <w:insideH w:val="nil"/>
          <w:insideV w:val="nil"/>
        </w:tcBorders>
        <w:shd w:val="clear" w:color="auto" w:fill="D4D7CA" w:themeFill="accent1"/>
      </w:tcPr>
    </w:tblStylePr>
    <w:tblStylePr w:type="lastRow">
      <w:rPr>
        <w:b/>
        <w:bCs/>
      </w:rPr>
      <w:tblPr/>
      <w:tcPr>
        <w:tcBorders>
          <w:top w:val="double" w:sz="4" w:space="0" w:color="D4D7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F4" w:themeFill="accent1" w:themeFillTint="33"/>
      </w:tcPr>
    </w:tblStylePr>
    <w:tblStylePr w:type="band1Horz">
      <w:tblPr/>
      <w:tcPr>
        <w:shd w:val="clear" w:color="auto" w:fill="F6F7F4" w:themeFill="accent1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5010B3"/>
    <w:pPr>
      <w:spacing w:after="0"/>
    </w:pPr>
  </w:style>
  <w:style w:type="table" w:customStyle="1" w:styleId="DepartmentofHealthtable">
    <w:name w:val="Department of Health table"/>
    <w:basedOn w:val="TableNormal"/>
    <w:uiPriority w:val="99"/>
    <w:rsid w:val="00280B56"/>
    <w:pPr>
      <w:spacing w:after="0" w:line="240" w:lineRule="auto"/>
    </w:pPr>
    <w:rPr>
      <w:rFonts w:eastAsia="Times New Roman"/>
      <w:color w:val="000000" w:themeColor="text1"/>
      <w:kern w:val="0"/>
      <w:sz w:val="21"/>
      <w:lang w:eastAsia="en-AU"/>
      <w14:ligatures w14:val="none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">
    <w:name w:val="Table title"/>
    <w:basedOn w:val="Normal"/>
    <w:rsid w:val="00280B56"/>
    <w:pPr>
      <w:spacing w:before="240" w:line="240" w:lineRule="auto"/>
    </w:pPr>
    <w:rPr>
      <w:rFonts w:eastAsia="Times New Roman"/>
      <w:b/>
      <w:bCs/>
      <w:kern w:val="0"/>
      <w14:ligatures w14:val="none"/>
    </w:rPr>
  </w:style>
  <w:style w:type="paragraph" w:customStyle="1" w:styleId="Tableheadingleft">
    <w:name w:val="Table heading left"/>
    <w:basedOn w:val="Normal"/>
    <w:next w:val="Tabletextleft"/>
    <w:qFormat/>
    <w:rsid w:val="00F40B53"/>
    <w:pPr>
      <w:spacing w:before="80" w:after="80"/>
    </w:pPr>
    <w:rPr>
      <w:rFonts w:eastAsia="Times New Roman"/>
      <w:bCs/>
      <w:color w:val="FFFFFF" w:themeColor="background1"/>
      <w:kern w:val="0"/>
      <w14:ligatures w14:val="none"/>
    </w:rPr>
  </w:style>
  <w:style w:type="paragraph" w:customStyle="1" w:styleId="Tabletextleft">
    <w:name w:val="Table text left"/>
    <w:autoRedefine/>
    <w:qFormat/>
    <w:rsid w:val="00F52A9F"/>
    <w:pPr>
      <w:spacing w:before="60" w:after="60" w:line="240" w:lineRule="auto"/>
    </w:pPr>
    <w:rPr>
      <w:rFonts w:ascii="Aptos" w:eastAsia="Cambria" w:hAnsi="Aptos"/>
      <w:b/>
      <w:bCs/>
      <w:color w:val="FFFFFF" w:themeColor="background1"/>
      <w:kern w:val="0"/>
      <w:sz w:val="22"/>
      <w:lang w:val="en-US"/>
      <w14:ligatures w14:val="none"/>
    </w:rPr>
  </w:style>
  <w:style w:type="paragraph" w:customStyle="1" w:styleId="Tabletextright">
    <w:name w:val="Table text right"/>
    <w:basedOn w:val="Tabletextleft"/>
    <w:rsid w:val="00F51F63"/>
    <w:pPr>
      <w:jc w:val="right"/>
    </w:pPr>
  </w:style>
  <w:style w:type="paragraph" w:customStyle="1" w:styleId="Tableheadingright">
    <w:name w:val="Table heading right"/>
    <w:basedOn w:val="Tableheadingleft"/>
    <w:next w:val="Tabletextright"/>
    <w:qFormat/>
    <w:rsid w:val="00AD11B3"/>
    <w:pPr>
      <w:jc w:val="right"/>
    </w:pPr>
    <w:rPr>
      <w:rFonts w:eastAsia="Cambria"/>
      <w:lang w:val="en-US" w:eastAsia="en-AU"/>
    </w:rPr>
  </w:style>
  <w:style w:type="table" w:styleId="GridTable4-Accent2">
    <w:name w:val="Grid Table 4 Accent 2"/>
    <w:basedOn w:val="TableNormal"/>
    <w:uiPriority w:val="49"/>
    <w:rsid w:val="00000694"/>
    <w:pPr>
      <w:spacing w:after="0" w:line="240" w:lineRule="auto"/>
    </w:pPr>
    <w:tblPr>
      <w:tblStyleRowBandSize w:val="1"/>
      <w:tblStyleColBandSize w:val="1"/>
      <w:tblBorders>
        <w:top w:val="single" w:sz="2" w:space="0" w:color="1D4793" w:themeColor="text2"/>
        <w:bottom w:val="single" w:sz="2" w:space="0" w:color="1D4793" w:themeColor="text2"/>
        <w:insideH w:val="single" w:sz="2" w:space="0" w:color="1D4793" w:themeColor="text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1D4793" w:themeFill="text2"/>
      </w:tcPr>
    </w:tblStylePr>
    <w:tblStylePr w:type="lastRow">
      <w:rPr>
        <w:b/>
        <w:bCs/>
      </w:rPr>
      <w:tblPr/>
      <w:tcPr>
        <w:tcBorders>
          <w:top w:val="double" w:sz="4" w:space="0" w:color="348ACA" w:themeColor="accent2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customStyle="1" w:styleId="boxtext">
    <w:name w:val="box text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284" w:right="284"/>
      <w:jc w:val="left"/>
    </w:pPr>
    <w:rPr>
      <w:rFonts w:cstheme="minorBidi"/>
      <w:bCs/>
      <w:i w:val="0"/>
      <w:color w:val="auto"/>
      <w:kern w:val="0"/>
      <w:szCs w:val="24"/>
      <w14:ligatures w14:val="none"/>
    </w:rPr>
  </w:style>
  <w:style w:type="paragraph" w:customStyle="1" w:styleId="BoxHeading">
    <w:name w:val="Box Heading"/>
    <w:basedOn w:val="IntenseQuote"/>
    <w:qFormat/>
    <w:rsid w:val="00434CE1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after="120" w:line="276" w:lineRule="auto"/>
      <w:ind w:left="284" w:right="284"/>
      <w:jc w:val="left"/>
    </w:pPr>
    <w:rPr>
      <w:rFonts w:cstheme="minorBidi"/>
      <w:b/>
      <w:i w:val="0"/>
      <w:color w:val="auto"/>
      <w:kern w:val="0"/>
      <w:szCs w:val="24"/>
      <w14:ligatures w14:val="none"/>
    </w:rPr>
  </w:style>
  <w:style w:type="paragraph" w:customStyle="1" w:styleId="Intro">
    <w:name w:val="Intro"/>
    <w:basedOn w:val="Normal"/>
    <w:qFormat/>
    <w:rsid w:val="0036321C"/>
    <w:pPr>
      <w:spacing w:before="360" w:after="240"/>
    </w:pPr>
    <w:rPr>
      <w:b/>
      <w:color w:val="1D4793" w:themeColor="text2"/>
      <w:sz w:val="28"/>
    </w:rPr>
  </w:style>
  <w:style w:type="character" w:styleId="Hyperlink">
    <w:name w:val="Hyperlink"/>
    <w:basedOn w:val="DefaultParagraphFont"/>
    <w:uiPriority w:val="99"/>
    <w:unhideWhenUsed/>
    <w:rsid w:val="00DB2517"/>
    <w:rPr>
      <w:b/>
      <w:color w:val="1E4694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E21A48"/>
    <w:rPr>
      <w:color w:val="605E5C"/>
      <w:shd w:val="clear" w:color="auto" w:fill="E1DFDD"/>
    </w:rPr>
  </w:style>
  <w:style w:type="paragraph" w:customStyle="1" w:styleId="Boxtexthead">
    <w:name w:val="Box text head"/>
    <w:basedOn w:val="IntenseQuote"/>
    <w:qFormat/>
    <w:rsid w:val="003F5F09"/>
    <w:pPr>
      <w:pBdr>
        <w:top w:val="single" w:sz="4" w:space="10" w:color="D4D7CA" w:themeColor="accent1"/>
        <w:left w:val="single" w:sz="4" w:space="4" w:color="D4D7CA" w:themeColor="accent1"/>
        <w:bottom w:val="single" w:sz="4" w:space="10" w:color="D4D7CA" w:themeColor="accent1"/>
        <w:right w:val="single" w:sz="4" w:space="4" w:color="D4D7CA" w:themeColor="accent1"/>
      </w:pBdr>
      <w:spacing w:before="120" w:after="120" w:line="276" w:lineRule="auto"/>
      <w:ind w:left="862" w:right="862"/>
      <w:jc w:val="left"/>
    </w:pPr>
    <w:rPr>
      <w:rFonts w:ascii="Arial" w:hAnsi="Arial" w:cstheme="minorBidi"/>
      <w:b/>
      <w:i w:val="0"/>
      <w:color w:val="auto"/>
      <w:kern w:val="0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F5F09"/>
    <w:pPr>
      <w:spacing w:before="100" w:beforeAutospacing="1" w:after="100" w:afterAutospacing="1" w:line="240" w:lineRule="auto"/>
    </w:pPr>
    <w:rPr>
      <w:rFonts w:ascii="Arial" w:eastAsia="Times New Roman" w:hAnsi="Arial"/>
      <w:kern w:val="0"/>
      <w:szCs w:val="24"/>
      <w:u w:val="single"/>
      <w:lang w:eastAsia="en-AU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8404A"/>
    <w:rPr>
      <w:color w:val="78206E" w:themeColor="followedHyperlink"/>
      <w:u w:val="single"/>
    </w:rPr>
  </w:style>
  <w:style w:type="paragraph" w:customStyle="1" w:styleId="Default">
    <w:name w:val="Default"/>
    <w:rsid w:val="00490A78"/>
    <w:pPr>
      <w:autoSpaceDE w:val="0"/>
      <w:autoSpaceDN w:val="0"/>
      <w:adjustRightInd w:val="0"/>
      <w:spacing w:after="0" w:line="240" w:lineRule="auto"/>
    </w:pPr>
    <w:rPr>
      <w:rFonts w:cs="Arial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256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655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6556"/>
    <w:rPr>
      <w:rFonts w:ascii="Aptos" w:hAnsi="Apto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556"/>
    <w:rPr>
      <w:rFonts w:ascii="Aptos" w:hAnsi="Aptos"/>
      <w:b/>
      <w:bCs/>
    </w:rPr>
  </w:style>
  <w:style w:type="paragraph" w:styleId="Revision">
    <w:name w:val="Revision"/>
    <w:hidden/>
    <w:uiPriority w:val="99"/>
    <w:semiHidden/>
    <w:rsid w:val="00AE783A"/>
    <w:pPr>
      <w:spacing w:after="0" w:line="240" w:lineRule="auto"/>
    </w:pPr>
    <w:rPr>
      <w:rFonts w:ascii="Aptos" w:hAnsi="Aptos"/>
      <w:sz w:val="26"/>
    </w:rPr>
  </w:style>
  <w:style w:type="paragraph" w:styleId="ListNumber2">
    <w:name w:val="List Number 2"/>
    <w:basedOn w:val="Normal"/>
    <w:qFormat/>
    <w:rsid w:val="00083D83"/>
    <w:pPr>
      <w:numPr>
        <w:numId w:val="46"/>
      </w:numPr>
      <w:tabs>
        <w:tab w:val="left" w:pos="340"/>
        <w:tab w:val="left" w:pos="680"/>
      </w:tabs>
      <w:spacing w:before="60" w:after="60" w:line="276" w:lineRule="auto"/>
      <w:ind w:left="0" w:firstLine="0"/>
    </w:pPr>
    <w:rPr>
      <w:rFonts w:eastAsia="Times New Roman"/>
      <w:color w:val="000000" w:themeColor="text1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rvicesaustralia.gov.au/financial-hardship-assistance-eligibility-for-aged-care-cost-care?context=23296" TargetMode="External"/><Relationship Id="rId18" Type="http://schemas.openxmlformats.org/officeDocument/2006/relationships/hyperlink" Target="https://www.myagedcare.gov.au/help-care-finder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servicesaustralia.gov.au/sa462" TargetMode="External"/><Relationship Id="rId17" Type="http://schemas.openxmlformats.org/officeDocument/2006/relationships/hyperlink" Target="https://www.myagedcare.gov.au/elder-care-support-program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list-of-elder-care-support-providers" TargetMode="External"/><Relationship Id="rId20" Type="http://schemas.openxmlformats.org/officeDocument/2006/relationships/hyperlink" Target="https://www.myagedcare.gov.au/registering-support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support-at-home-fee-estimator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aged-care-programs/support-at-home-progra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op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yagedcare.gov.au/financial-support-and-advice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Passages">
      <a:dk1>
        <a:sysClr val="windowText" lastClr="000000"/>
      </a:dk1>
      <a:lt1>
        <a:sysClr val="window" lastClr="FFFFFF"/>
      </a:lt1>
      <a:dk2>
        <a:srgbClr val="1D4793"/>
      </a:dk2>
      <a:lt2>
        <a:srgbClr val="30A2A6"/>
      </a:lt2>
      <a:accent1>
        <a:srgbClr val="D4D7CA"/>
      </a:accent1>
      <a:accent2>
        <a:srgbClr val="348ACA"/>
      </a:accent2>
      <a:accent3>
        <a:srgbClr val="21B24B"/>
      </a:accent3>
      <a:accent4>
        <a:srgbClr val="0C7B70"/>
      </a:accent4>
      <a:accent5>
        <a:srgbClr val="501549"/>
      </a:accent5>
      <a:accent6>
        <a:srgbClr val="78206E"/>
      </a:accent6>
      <a:hlink>
        <a:srgbClr val="074F6A"/>
      </a:hlink>
      <a:folHlink>
        <a:srgbClr val="782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126771-a5ed-43f5-8846-d0c024e8da61">
      <Terms xmlns="http://schemas.microsoft.com/office/infopath/2007/PartnerControls"/>
    </lcf76f155ced4ddcb4097134ff3c332f>
    <TaxCatchAll xmlns="0248287d-23c7-4a2a-a3e0-c0447c1b254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7424C728164C4C87DD713D9D0CC95D" ma:contentTypeVersion="13" ma:contentTypeDescription="Create a new document." ma:contentTypeScope="" ma:versionID="6d92ee97c8f0146702ffb1809994de85">
  <xsd:schema xmlns:xsd="http://www.w3.org/2001/XMLSchema" xmlns:xs="http://www.w3.org/2001/XMLSchema" xmlns:p="http://schemas.microsoft.com/office/2006/metadata/properties" xmlns:ns2="4b126771-a5ed-43f5-8846-d0c024e8da61" xmlns:ns3="0248287d-23c7-4a2a-a3e0-c0447c1b254b" targetNamespace="http://schemas.microsoft.com/office/2006/metadata/properties" ma:root="true" ma:fieldsID="7f7dd9fc701811a729e951a282e7a3f8" ns2:_="" ns3:_="">
    <xsd:import namespace="4b126771-a5ed-43f5-8846-d0c024e8da61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26771-a5ed-43f5-8846-d0c024e8d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DF6445-2321-4484-B6FB-48BBAD34DA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63991-BCF1-42B5-BD25-5819976E476C}">
  <ds:schemaRefs>
    <ds:schemaRef ds:uri="http://schemas.microsoft.com/office/2006/metadata/properties"/>
    <ds:schemaRef ds:uri="http://schemas.microsoft.com/office/infopath/2007/PartnerControls"/>
    <ds:schemaRef ds:uri="4b126771-a5ed-43f5-8846-d0c024e8da61"/>
    <ds:schemaRef ds:uri="0248287d-23c7-4a2a-a3e0-c0447c1b254b"/>
  </ds:schemaRefs>
</ds:datastoreItem>
</file>

<file path=customXml/itemProps3.xml><?xml version="1.0" encoding="utf-8"?>
<ds:datastoreItem xmlns:ds="http://schemas.openxmlformats.org/officeDocument/2006/customXml" ds:itemID="{D5092B7B-C4B3-4374-A1E7-E071E66AD2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78431-309E-4110-920B-DBD64805E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126771-a5ed-43f5-8846-d0c024e8da61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1458</Words>
  <Characters>7423</Characters>
  <Application>Microsoft Office Word</Application>
  <DocSecurity>0</DocSecurity>
  <Lines>223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- classifications and funding factsheet for Aboriginal and Torres Strait Islander people</vt:lpstr>
    </vt:vector>
  </TitlesOfParts>
  <Company/>
  <LinksUpToDate>false</LinksUpToDate>
  <CharactersWithSpaces>8795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- classifications and funding factsheet for Aboriginal and Torres Strait Islander people</dc:title>
  <dc:subject>Aged care</dc:subject>
  <dc:creator>Australian Government Department of Health, Disability and Ageing</dc:creator>
  <cp:keywords>Aboriginal and Torres Strait Islander people; Aged Care</cp:keywords>
  <dc:description/>
  <cp:lastModifiedBy>MASCHKE, Elvia</cp:lastModifiedBy>
  <cp:revision>5</cp:revision>
  <cp:lastPrinted>2025-10-16T17:33:00Z</cp:lastPrinted>
  <dcterms:created xsi:type="dcterms:W3CDTF">2025-12-15T22:48:00Z</dcterms:created>
  <dcterms:modified xsi:type="dcterms:W3CDTF">2025-12-18T08:21:00Z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636a3622,5c0b7a90,5df4c04f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357763ec,6385a822,4b917250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2025-06-18T06:22:31Z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d75b18ee-9243-4e1c-9799-ba411ee82ece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MediaServiceImageTags">
    <vt:lpwstr/>
  </property>
  <property fmtid="{D5CDD505-2E9C-101B-9397-08002B2CF9AE}" pid="17" name="ContentTypeId">
    <vt:lpwstr>0x010100337424C728164C4C87DD713D9D0CC95D</vt:lpwstr>
  </property>
  <property fmtid="{D5CDD505-2E9C-101B-9397-08002B2CF9AE}" pid="18" name="docLang">
    <vt:lpwstr>en</vt:lpwstr>
  </property>
</Properties>
</file>