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93547" w14:textId="77777777" w:rsidR="007E614F" w:rsidRPr="00E36A5F" w:rsidRDefault="007E614F" w:rsidP="00E36A5F"/>
    <w:p w14:paraId="0E7477F5" w14:textId="77777777" w:rsidR="007E614F" w:rsidRDefault="007E614F" w:rsidP="00E36A5F">
      <w:pPr>
        <w:pStyle w:val="Title"/>
      </w:pPr>
      <w:r>
        <w:t>PBS Approved Suppliers Portal</w:t>
      </w:r>
    </w:p>
    <w:p w14:paraId="252AB3DE" w14:textId="300B19C8" w:rsidR="007E614F" w:rsidRPr="0063397E" w:rsidRDefault="007E614F" w:rsidP="00E36A5F">
      <w:pPr>
        <w:pStyle w:val="Subtitle"/>
        <w:sectPr w:rsidR="007E614F" w:rsidRPr="0063397E" w:rsidSect="007E614F">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850" w:footer="709" w:gutter="0"/>
          <w:cols w:space="708"/>
          <w:titlePg/>
          <w:docGrid w:linePitch="360"/>
        </w:sectPr>
      </w:pPr>
      <w:r w:rsidRPr="0063397E">
        <w:t xml:space="preserve">How to </w:t>
      </w:r>
      <w:r w:rsidR="00792A11">
        <w:t xml:space="preserve">register and sign </w:t>
      </w:r>
      <w:r w:rsidR="00E36A5F">
        <w:t>into</w:t>
      </w:r>
      <w:r>
        <w:t xml:space="preserve"> the PBS Approved Suppliers Portal </w:t>
      </w:r>
    </w:p>
    <w:sdt>
      <w:sdtPr>
        <w:rPr>
          <w:rFonts w:ascii="Calibri" w:eastAsia="Times New Roman" w:hAnsi="Calibri" w:cs="Times New Roman"/>
          <w:color w:val="auto"/>
          <w:sz w:val="22"/>
          <w:szCs w:val="24"/>
          <w:lang w:val="en-AU"/>
        </w:rPr>
        <w:id w:val="1469550937"/>
        <w:docPartObj>
          <w:docPartGallery w:val="Table of Contents"/>
          <w:docPartUnique/>
        </w:docPartObj>
      </w:sdtPr>
      <w:sdtEndPr>
        <w:rPr>
          <w:rFonts w:eastAsiaTheme="minorHAnsi"/>
          <w:b/>
          <w:bCs/>
          <w:noProof/>
        </w:rPr>
      </w:sdtEndPr>
      <w:sdtContent>
        <w:p w14:paraId="1310B475" w14:textId="293C2C49" w:rsidR="007E614F" w:rsidRPr="00E36A5F" w:rsidRDefault="007E614F" w:rsidP="00E970DE">
          <w:pPr>
            <w:pStyle w:val="TOCHeading"/>
            <w:tabs>
              <w:tab w:val="left" w:pos="2910"/>
            </w:tabs>
          </w:pPr>
          <w:r w:rsidRPr="00E36A5F">
            <w:t>Contents</w:t>
          </w:r>
        </w:p>
        <w:p w14:paraId="1EDE4C5E" w14:textId="3B069A57" w:rsidR="002D508E" w:rsidRDefault="007E614F" w:rsidP="002D508E">
          <w:pPr>
            <w:pStyle w:val="TOC1"/>
            <w:rPr>
              <w:rFonts w:asciiTheme="minorHAnsi" w:eastAsiaTheme="minorEastAsia" w:hAnsiTheme="minorHAnsi" w:cstheme="minorBidi"/>
              <w:noProof/>
              <w:kern w:val="2"/>
              <w:sz w:val="24"/>
              <w:lang w:eastAsia="ja-JP"/>
              <w14:ligatures w14:val="standardContextual"/>
            </w:rPr>
          </w:pPr>
          <w:r>
            <w:fldChar w:fldCharType="begin"/>
          </w:r>
          <w:r>
            <w:instrText xml:space="preserve"> TOC \o "1-3" \h \z \u </w:instrText>
          </w:r>
          <w:r>
            <w:fldChar w:fldCharType="separate"/>
          </w:r>
          <w:hyperlink w:anchor="_Toc215748459" w:history="1">
            <w:r w:rsidR="002D508E" w:rsidRPr="00101D71">
              <w:rPr>
                <w:rStyle w:val="Hyperlink"/>
                <w:rFonts w:eastAsiaTheme="majorEastAsia"/>
                <w:noProof/>
              </w:rPr>
              <w:t>1</w:t>
            </w:r>
            <w:r w:rsidR="002D508E">
              <w:rPr>
                <w:rFonts w:asciiTheme="minorHAnsi" w:eastAsiaTheme="minorEastAsia" w:hAnsiTheme="minorHAnsi" w:cstheme="minorBidi"/>
                <w:noProof/>
                <w:kern w:val="2"/>
                <w:sz w:val="24"/>
                <w:lang w:eastAsia="ja-JP"/>
                <w14:ligatures w14:val="standardContextual"/>
              </w:rPr>
              <w:tab/>
            </w:r>
            <w:r w:rsidR="002D508E" w:rsidRPr="00101D71">
              <w:rPr>
                <w:rStyle w:val="Hyperlink"/>
                <w:rFonts w:eastAsiaTheme="majorEastAsia"/>
                <w:noProof/>
              </w:rPr>
              <w:t>Purpose of this guide</w:t>
            </w:r>
            <w:r w:rsidR="002D508E">
              <w:rPr>
                <w:noProof/>
                <w:webHidden/>
              </w:rPr>
              <w:tab/>
            </w:r>
            <w:r w:rsidR="002D508E">
              <w:rPr>
                <w:noProof/>
                <w:webHidden/>
              </w:rPr>
              <w:fldChar w:fldCharType="begin"/>
            </w:r>
            <w:r w:rsidR="002D508E">
              <w:rPr>
                <w:noProof/>
                <w:webHidden/>
              </w:rPr>
              <w:instrText xml:space="preserve"> PAGEREF _Toc215748459 \h </w:instrText>
            </w:r>
            <w:r w:rsidR="002D508E">
              <w:rPr>
                <w:noProof/>
                <w:webHidden/>
              </w:rPr>
            </w:r>
            <w:r w:rsidR="002D508E">
              <w:rPr>
                <w:noProof/>
                <w:webHidden/>
              </w:rPr>
              <w:fldChar w:fldCharType="separate"/>
            </w:r>
            <w:r w:rsidR="002D508E">
              <w:rPr>
                <w:noProof/>
                <w:webHidden/>
              </w:rPr>
              <w:t>3</w:t>
            </w:r>
            <w:r w:rsidR="002D508E">
              <w:rPr>
                <w:noProof/>
                <w:webHidden/>
              </w:rPr>
              <w:fldChar w:fldCharType="end"/>
            </w:r>
          </w:hyperlink>
        </w:p>
        <w:p w14:paraId="5124725C" w14:textId="683DD1EA" w:rsidR="002D508E" w:rsidRDefault="002D508E" w:rsidP="002D508E">
          <w:pPr>
            <w:pStyle w:val="TOC1"/>
            <w:rPr>
              <w:rFonts w:asciiTheme="minorHAnsi" w:eastAsiaTheme="minorEastAsia" w:hAnsiTheme="minorHAnsi" w:cstheme="minorBidi"/>
              <w:noProof/>
              <w:kern w:val="2"/>
              <w:sz w:val="24"/>
              <w:lang w:eastAsia="ja-JP"/>
              <w14:ligatures w14:val="standardContextual"/>
            </w:rPr>
          </w:pPr>
          <w:hyperlink w:anchor="_Toc215748460" w:history="1">
            <w:r w:rsidRPr="00101D71">
              <w:rPr>
                <w:rStyle w:val="Hyperlink"/>
                <w:rFonts w:eastAsiaTheme="majorEastAsia"/>
                <w:noProof/>
              </w:rPr>
              <w:t>2</w:t>
            </w:r>
            <w:r>
              <w:rPr>
                <w:rFonts w:asciiTheme="minorHAnsi" w:eastAsiaTheme="minorEastAsia" w:hAnsiTheme="minorHAnsi" w:cstheme="minorBidi"/>
                <w:noProof/>
                <w:kern w:val="2"/>
                <w:sz w:val="24"/>
                <w:lang w:eastAsia="ja-JP"/>
                <w14:ligatures w14:val="standardContextual"/>
              </w:rPr>
              <w:tab/>
            </w:r>
            <w:r w:rsidRPr="00101D71">
              <w:rPr>
                <w:rStyle w:val="Hyperlink"/>
                <w:rFonts w:eastAsiaTheme="majorEastAsia"/>
                <w:noProof/>
              </w:rPr>
              <w:t>Key Information</w:t>
            </w:r>
            <w:r>
              <w:rPr>
                <w:noProof/>
                <w:webHidden/>
              </w:rPr>
              <w:tab/>
            </w:r>
            <w:r>
              <w:rPr>
                <w:noProof/>
                <w:webHidden/>
              </w:rPr>
              <w:fldChar w:fldCharType="begin"/>
            </w:r>
            <w:r>
              <w:rPr>
                <w:noProof/>
                <w:webHidden/>
              </w:rPr>
              <w:instrText xml:space="preserve"> PAGEREF _Toc215748460 \h </w:instrText>
            </w:r>
            <w:r>
              <w:rPr>
                <w:noProof/>
                <w:webHidden/>
              </w:rPr>
            </w:r>
            <w:r>
              <w:rPr>
                <w:noProof/>
                <w:webHidden/>
              </w:rPr>
              <w:fldChar w:fldCharType="separate"/>
            </w:r>
            <w:r>
              <w:rPr>
                <w:noProof/>
                <w:webHidden/>
              </w:rPr>
              <w:t>3</w:t>
            </w:r>
            <w:r>
              <w:rPr>
                <w:noProof/>
                <w:webHidden/>
              </w:rPr>
              <w:fldChar w:fldCharType="end"/>
            </w:r>
          </w:hyperlink>
        </w:p>
        <w:p w14:paraId="7E4426CF" w14:textId="0407A76C" w:rsidR="002D508E" w:rsidRDefault="002D508E" w:rsidP="002D508E">
          <w:pPr>
            <w:pStyle w:val="TOC1"/>
            <w:rPr>
              <w:rFonts w:asciiTheme="minorHAnsi" w:eastAsiaTheme="minorEastAsia" w:hAnsiTheme="minorHAnsi" w:cstheme="minorBidi"/>
              <w:noProof/>
              <w:kern w:val="2"/>
              <w:sz w:val="24"/>
              <w:lang w:eastAsia="ja-JP"/>
              <w14:ligatures w14:val="standardContextual"/>
            </w:rPr>
          </w:pPr>
          <w:hyperlink w:anchor="_Toc215748461" w:history="1">
            <w:r w:rsidRPr="00101D71">
              <w:rPr>
                <w:rStyle w:val="Hyperlink"/>
                <w:rFonts w:eastAsiaTheme="majorEastAsia"/>
                <w:noProof/>
              </w:rPr>
              <w:t>3</w:t>
            </w:r>
            <w:r>
              <w:rPr>
                <w:rFonts w:asciiTheme="minorHAnsi" w:eastAsiaTheme="minorEastAsia" w:hAnsiTheme="minorHAnsi" w:cstheme="minorBidi"/>
                <w:noProof/>
                <w:kern w:val="2"/>
                <w:sz w:val="24"/>
                <w:lang w:eastAsia="ja-JP"/>
                <w14:ligatures w14:val="standardContextual"/>
              </w:rPr>
              <w:tab/>
            </w:r>
            <w:r w:rsidRPr="00101D71">
              <w:rPr>
                <w:rStyle w:val="Hyperlink"/>
                <w:rFonts w:eastAsiaTheme="majorEastAsia"/>
                <w:noProof/>
              </w:rPr>
              <w:t>If you do not have a myID</w:t>
            </w:r>
            <w:r>
              <w:rPr>
                <w:noProof/>
                <w:webHidden/>
              </w:rPr>
              <w:tab/>
            </w:r>
            <w:r>
              <w:rPr>
                <w:noProof/>
                <w:webHidden/>
              </w:rPr>
              <w:fldChar w:fldCharType="begin"/>
            </w:r>
            <w:r>
              <w:rPr>
                <w:noProof/>
                <w:webHidden/>
              </w:rPr>
              <w:instrText xml:space="preserve"> PAGEREF _Toc215748461 \h </w:instrText>
            </w:r>
            <w:r>
              <w:rPr>
                <w:noProof/>
                <w:webHidden/>
              </w:rPr>
            </w:r>
            <w:r>
              <w:rPr>
                <w:noProof/>
                <w:webHidden/>
              </w:rPr>
              <w:fldChar w:fldCharType="separate"/>
            </w:r>
            <w:r>
              <w:rPr>
                <w:noProof/>
                <w:webHidden/>
              </w:rPr>
              <w:t>3</w:t>
            </w:r>
            <w:r>
              <w:rPr>
                <w:noProof/>
                <w:webHidden/>
              </w:rPr>
              <w:fldChar w:fldCharType="end"/>
            </w:r>
          </w:hyperlink>
        </w:p>
        <w:p w14:paraId="1791C8EA" w14:textId="25406AA8" w:rsidR="002D508E" w:rsidRDefault="002D508E" w:rsidP="002D508E">
          <w:pPr>
            <w:pStyle w:val="TOC1"/>
            <w:rPr>
              <w:rFonts w:asciiTheme="minorHAnsi" w:eastAsiaTheme="minorEastAsia" w:hAnsiTheme="minorHAnsi" w:cstheme="minorBidi"/>
              <w:noProof/>
              <w:kern w:val="2"/>
              <w:sz w:val="24"/>
              <w:lang w:eastAsia="ja-JP"/>
              <w14:ligatures w14:val="standardContextual"/>
            </w:rPr>
          </w:pPr>
          <w:hyperlink w:anchor="_Toc215748462" w:history="1">
            <w:r w:rsidRPr="00101D71">
              <w:rPr>
                <w:rStyle w:val="Hyperlink"/>
                <w:rFonts w:eastAsiaTheme="majorEastAsia"/>
                <w:noProof/>
              </w:rPr>
              <w:t>4</w:t>
            </w:r>
            <w:r>
              <w:rPr>
                <w:rFonts w:asciiTheme="minorHAnsi" w:eastAsiaTheme="minorEastAsia" w:hAnsiTheme="minorHAnsi" w:cstheme="minorBidi"/>
                <w:noProof/>
                <w:kern w:val="2"/>
                <w:sz w:val="24"/>
                <w:lang w:eastAsia="ja-JP"/>
                <w14:ligatures w14:val="standardContextual"/>
              </w:rPr>
              <w:tab/>
            </w:r>
            <w:r w:rsidRPr="00101D71">
              <w:rPr>
                <w:rStyle w:val="Hyperlink"/>
                <w:rFonts w:eastAsiaTheme="majorEastAsia"/>
                <w:noProof/>
              </w:rPr>
              <w:t>Linking business entities through RAM</w:t>
            </w:r>
            <w:r>
              <w:rPr>
                <w:noProof/>
                <w:webHidden/>
              </w:rPr>
              <w:tab/>
            </w:r>
            <w:r>
              <w:rPr>
                <w:noProof/>
                <w:webHidden/>
              </w:rPr>
              <w:fldChar w:fldCharType="begin"/>
            </w:r>
            <w:r>
              <w:rPr>
                <w:noProof/>
                <w:webHidden/>
              </w:rPr>
              <w:instrText xml:space="preserve"> PAGEREF _Toc215748462 \h </w:instrText>
            </w:r>
            <w:r>
              <w:rPr>
                <w:noProof/>
                <w:webHidden/>
              </w:rPr>
            </w:r>
            <w:r>
              <w:rPr>
                <w:noProof/>
                <w:webHidden/>
              </w:rPr>
              <w:fldChar w:fldCharType="separate"/>
            </w:r>
            <w:r>
              <w:rPr>
                <w:noProof/>
                <w:webHidden/>
              </w:rPr>
              <w:t>3</w:t>
            </w:r>
            <w:r>
              <w:rPr>
                <w:noProof/>
                <w:webHidden/>
              </w:rPr>
              <w:fldChar w:fldCharType="end"/>
            </w:r>
          </w:hyperlink>
        </w:p>
        <w:p w14:paraId="4ED57A45" w14:textId="7DAF8799" w:rsidR="002D508E" w:rsidRDefault="002D508E" w:rsidP="002D508E">
          <w:pPr>
            <w:pStyle w:val="TOC1"/>
            <w:rPr>
              <w:rFonts w:asciiTheme="minorHAnsi" w:eastAsiaTheme="minorEastAsia" w:hAnsiTheme="minorHAnsi" w:cstheme="minorBidi"/>
              <w:noProof/>
              <w:kern w:val="2"/>
              <w:sz w:val="24"/>
              <w:lang w:eastAsia="ja-JP"/>
              <w14:ligatures w14:val="standardContextual"/>
            </w:rPr>
          </w:pPr>
          <w:hyperlink w:anchor="_Toc215748463" w:history="1">
            <w:r w:rsidRPr="00101D71">
              <w:rPr>
                <w:rStyle w:val="Hyperlink"/>
                <w:rFonts w:eastAsiaTheme="majorEastAsia"/>
                <w:noProof/>
              </w:rPr>
              <w:t>5</w:t>
            </w:r>
            <w:r>
              <w:rPr>
                <w:rFonts w:asciiTheme="minorHAnsi" w:eastAsiaTheme="minorEastAsia" w:hAnsiTheme="minorHAnsi" w:cstheme="minorBidi"/>
                <w:noProof/>
                <w:kern w:val="2"/>
                <w:sz w:val="24"/>
                <w:lang w:eastAsia="ja-JP"/>
                <w14:ligatures w14:val="standardContextual"/>
              </w:rPr>
              <w:tab/>
            </w:r>
            <w:r w:rsidRPr="00101D71">
              <w:rPr>
                <w:rStyle w:val="Hyperlink"/>
                <w:rFonts w:eastAsiaTheme="majorEastAsia"/>
                <w:noProof/>
              </w:rPr>
              <w:t>Registering for the PBS Approved Suppliers Portal</w:t>
            </w:r>
            <w:r>
              <w:rPr>
                <w:noProof/>
                <w:webHidden/>
              </w:rPr>
              <w:tab/>
            </w:r>
            <w:r>
              <w:rPr>
                <w:noProof/>
                <w:webHidden/>
              </w:rPr>
              <w:fldChar w:fldCharType="begin"/>
            </w:r>
            <w:r>
              <w:rPr>
                <w:noProof/>
                <w:webHidden/>
              </w:rPr>
              <w:instrText xml:space="preserve"> PAGEREF _Toc215748463 \h </w:instrText>
            </w:r>
            <w:r>
              <w:rPr>
                <w:noProof/>
                <w:webHidden/>
              </w:rPr>
            </w:r>
            <w:r>
              <w:rPr>
                <w:noProof/>
                <w:webHidden/>
              </w:rPr>
              <w:fldChar w:fldCharType="separate"/>
            </w:r>
            <w:r>
              <w:rPr>
                <w:noProof/>
                <w:webHidden/>
              </w:rPr>
              <w:t>4</w:t>
            </w:r>
            <w:r>
              <w:rPr>
                <w:noProof/>
                <w:webHidden/>
              </w:rPr>
              <w:fldChar w:fldCharType="end"/>
            </w:r>
          </w:hyperlink>
        </w:p>
        <w:p w14:paraId="6EC08AEC" w14:textId="4AD68949" w:rsidR="002D508E" w:rsidRDefault="002D508E" w:rsidP="002D508E">
          <w:pPr>
            <w:pStyle w:val="TOC1"/>
            <w:rPr>
              <w:rFonts w:asciiTheme="minorHAnsi" w:eastAsiaTheme="minorEastAsia" w:hAnsiTheme="minorHAnsi" w:cstheme="minorBidi"/>
              <w:noProof/>
              <w:kern w:val="2"/>
              <w:sz w:val="24"/>
              <w:lang w:eastAsia="ja-JP"/>
              <w14:ligatures w14:val="standardContextual"/>
            </w:rPr>
          </w:pPr>
          <w:hyperlink w:anchor="_Toc215748464" w:history="1">
            <w:r w:rsidRPr="00101D71">
              <w:rPr>
                <w:rStyle w:val="Hyperlink"/>
                <w:rFonts w:eastAsiaTheme="majorEastAsia"/>
                <w:noProof/>
              </w:rPr>
              <w:t>6</w:t>
            </w:r>
            <w:r>
              <w:rPr>
                <w:rFonts w:asciiTheme="minorHAnsi" w:eastAsiaTheme="minorEastAsia" w:hAnsiTheme="minorHAnsi" w:cstheme="minorBidi"/>
                <w:noProof/>
                <w:kern w:val="2"/>
                <w:sz w:val="24"/>
                <w:lang w:eastAsia="ja-JP"/>
                <w14:ligatures w14:val="standardContextual"/>
              </w:rPr>
              <w:tab/>
            </w:r>
            <w:r w:rsidRPr="00101D71">
              <w:rPr>
                <w:rStyle w:val="Hyperlink"/>
                <w:rFonts w:eastAsiaTheme="majorEastAsia"/>
                <w:noProof/>
              </w:rPr>
              <w:t>Signing in to the PBS Approved Suppliers Portal with myID</w:t>
            </w:r>
            <w:r>
              <w:rPr>
                <w:noProof/>
                <w:webHidden/>
              </w:rPr>
              <w:tab/>
            </w:r>
            <w:r>
              <w:rPr>
                <w:noProof/>
                <w:webHidden/>
              </w:rPr>
              <w:fldChar w:fldCharType="begin"/>
            </w:r>
            <w:r>
              <w:rPr>
                <w:noProof/>
                <w:webHidden/>
              </w:rPr>
              <w:instrText xml:space="preserve"> PAGEREF _Toc215748464 \h </w:instrText>
            </w:r>
            <w:r>
              <w:rPr>
                <w:noProof/>
                <w:webHidden/>
              </w:rPr>
            </w:r>
            <w:r>
              <w:rPr>
                <w:noProof/>
                <w:webHidden/>
              </w:rPr>
              <w:fldChar w:fldCharType="separate"/>
            </w:r>
            <w:r>
              <w:rPr>
                <w:noProof/>
                <w:webHidden/>
              </w:rPr>
              <w:t>5</w:t>
            </w:r>
            <w:r>
              <w:rPr>
                <w:noProof/>
                <w:webHidden/>
              </w:rPr>
              <w:fldChar w:fldCharType="end"/>
            </w:r>
          </w:hyperlink>
        </w:p>
        <w:p w14:paraId="6B9E621D" w14:textId="5504489B" w:rsidR="002D508E" w:rsidRDefault="002D508E" w:rsidP="002D508E">
          <w:pPr>
            <w:pStyle w:val="TOC1"/>
            <w:rPr>
              <w:rFonts w:asciiTheme="minorHAnsi" w:eastAsiaTheme="minorEastAsia" w:hAnsiTheme="minorHAnsi" w:cstheme="minorBidi"/>
              <w:noProof/>
              <w:kern w:val="2"/>
              <w:sz w:val="24"/>
              <w:lang w:eastAsia="ja-JP"/>
              <w14:ligatures w14:val="standardContextual"/>
            </w:rPr>
          </w:pPr>
          <w:hyperlink w:anchor="_Toc215748465" w:history="1">
            <w:r w:rsidRPr="00101D71">
              <w:rPr>
                <w:rStyle w:val="Hyperlink"/>
                <w:rFonts w:eastAsiaTheme="majorEastAsia"/>
                <w:noProof/>
              </w:rPr>
              <w:t>7</w:t>
            </w:r>
            <w:r>
              <w:rPr>
                <w:rFonts w:asciiTheme="minorHAnsi" w:eastAsiaTheme="minorEastAsia" w:hAnsiTheme="minorHAnsi" w:cstheme="minorBidi"/>
                <w:noProof/>
                <w:kern w:val="2"/>
                <w:sz w:val="24"/>
                <w:lang w:eastAsia="ja-JP"/>
                <w14:ligatures w14:val="standardContextual"/>
              </w:rPr>
              <w:tab/>
            </w:r>
            <w:r w:rsidRPr="00101D71">
              <w:rPr>
                <w:rStyle w:val="Hyperlink"/>
                <w:rFonts w:eastAsiaTheme="majorEastAsia"/>
                <w:noProof/>
              </w:rPr>
              <w:t>Relationship Authorisation Manager</w:t>
            </w:r>
            <w:r>
              <w:rPr>
                <w:noProof/>
                <w:webHidden/>
              </w:rPr>
              <w:tab/>
            </w:r>
            <w:r>
              <w:rPr>
                <w:noProof/>
                <w:webHidden/>
              </w:rPr>
              <w:fldChar w:fldCharType="begin"/>
            </w:r>
            <w:r>
              <w:rPr>
                <w:noProof/>
                <w:webHidden/>
              </w:rPr>
              <w:instrText xml:space="preserve"> PAGEREF _Toc215748465 \h </w:instrText>
            </w:r>
            <w:r>
              <w:rPr>
                <w:noProof/>
                <w:webHidden/>
              </w:rPr>
            </w:r>
            <w:r>
              <w:rPr>
                <w:noProof/>
                <w:webHidden/>
              </w:rPr>
              <w:fldChar w:fldCharType="separate"/>
            </w:r>
            <w:r>
              <w:rPr>
                <w:noProof/>
                <w:webHidden/>
              </w:rPr>
              <w:t>7</w:t>
            </w:r>
            <w:r>
              <w:rPr>
                <w:noProof/>
                <w:webHidden/>
              </w:rPr>
              <w:fldChar w:fldCharType="end"/>
            </w:r>
          </w:hyperlink>
        </w:p>
        <w:p w14:paraId="3626DF68" w14:textId="73B8AED4" w:rsidR="002D508E" w:rsidRDefault="002D508E" w:rsidP="002D508E">
          <w:pPr>
            <w:pStyle w:val="TOC1"/>
            <w:rPr>
              <w:rFonts w:asciiTheme="minorHAnsi" w:eastAsiaTheme="minorEastAsia" w:hAnsiTheme="minorHAnsi" w:cstheme="minorBidi"/>
              <w:noProof/>
              <w:kern w:val="2"/>
              <w:sz w:val="24"/>
              <w:lang w:eastAsia="ja-JP"/>
              <w14:ligatures w14:val="standardContextual"/>
            </w:rPr>
          </w:pPr>
          <w:hyperlink w:anchor="_Toc215748466" w:history="1">
            <w:r w:rsidRPr="00101D71">
              <w:rPr>
                <w:rStyle w:val="Hyperlink"/>
                <w:rFonts w:eastAsiaTheme="majorEastAsia"/>
                <w:noProof/>
              </w:rPr>
              <w:t>8</w:t>
            </w:r>
            <w:r>
              <w:rPr>
                <w:rFonts w:asciiTheme="minorHAnsi" w:eastAsiaTheme="minorEastAsia" w:hAnsiTheme="minorHAnsi" w:cstheme="minorBidi"/>
                <w:noProof/>
                <w:kern w:val="2"/>
                <w:sz w:val="24"/>
                <w:lang w:eastAsia="ja-JP"/>
                <w14:ligatures w14:val="standardContextual"/>
              </w:rPr>
              <w:tab/>
            </w:r>
            <w:r w:rsidRPr="00101D71">
              <w:rPr>
                <w:rStyle w:val="Hyperlink"/>
                <w:rFonts w:eastAsiaTheme="majorEastAsia"/>
                <w:noProof/>
              </w:rPr>
              <w:t>Creating a user profile (once only)</w:t>
            </w:r>
            <w:r>
              <w:rPr>
                <w:noProof/>
                <w:webHidden/>
              </w:rPr>
              <w:tab/>
            </w:r>
            <w:r>
              <w:rPr>
                <w:noProof/>
                <w:webHidden/>
              </w:rPr>
              <w:fldChar w:fldCharType="begin"/>
            </w:r>
            <w:r>
              <w:rPr>
                <w:noProof/>
                <w:webHidden/>
              </w:rPr>
              <w:instrText xml:space="preserve"> PAGEREF _Toc215748466 \h </w:instrText>
            </w:r>
            <w:r>
              <w:rPr>
                <w:noProof/>
                <w:webHidden/>
              </w:rPr>
            </w:r>
            <w:r>
              <w:rPr>
                <w:noProof/>
                <w:webHidden/>
              </w:rPr>
              <w:fldChar w:fldCharType="separate"/>
            </w:r>
            <w:r>
              <w:rPr>
                <w:noProof/>
                <w:webHidden/>
              </w:rPr>
              <w:t>8</w:t>
            </w:r>
            <w:r>
              <w:rPr>
                <w:noProof/>
                <w:webHidden/>
              </w:rPr>
              <w:fldChar w:fldCharType="end"/>
            </w:r>
          </w:hyperlink>
        </w:p>
        <w:p w14:paraId="0C556FC7" w14:textId="22E5A982" w:rsidR="002D508E" w:rsidRDefault="002D508E" w:rsidP="002D508E">
          <w:pPr>
            <w:pStyle w:val="TOC1"/>
            <w:rPr>
              <w:rFonts w:asciiTheme="minorHAnsi" w:eastAsiaTheme="minorEastAsia" w:hAnsiTheme="minorHAnsi" w:cstheme="minorBidi"/>
              <w:noProof/>
              <w:kern w:val="2"/>
              <w:sz w:val="24"/>
              <w:lang w:eastAsia="ja-JP"/>
              <w14:ligatures w14:val="standardContextual"/>
            </w:rPr>
          </w:pPr>
          <w:hyperlink w:anchor="_Toc215748467" w:history="1">
            <w:r w:rsidRPr="00101D71">
              <w:rPr>
                <w:rStyle w:val="Hyperlink"/>
                <w:rFonts w:eastAsiaTheme="majorEastAsia"/>
                <w:noProof/>
              </w:rPr>
              <w:t>9</w:t>
            </w:r>
            <w:r>
              <w:rPr>
                <w:rFonts w:asciiTheme="minorHAnsi" w:eastAsiaTheme="minorEastAsia" w:hAnsiTheme="minorHAnsi" w:cstheme="minorBidi"/>
                <w:noProof/>
                <w:kern w:val="2"/>
                <w:sz w:val="24"/>
                <w:lang w:eastAsia="ja-JP"/>
                <w14:ligatures w14:val="standardContextual"/>
              </w:rPr>
              <w:tab/>
            </w:r>
            <w:r w:rsidRPr="00101D71">
              <w:rPr>
                <w:rStyle w:val="Hyperlink"/>
                <w:rFonts w:eastAsiaTheme="majorEastAsia"/>
                <w:noProof/>
              </w:rPr>
              <w:t>Invitation Codes</w:t>
            </w:r>
            <w:r>
              <w:rPr>
                <w:noProof/>
                <w:webHidden/>
              </w:rPr>
              <w:tab/>
            </w:r>
            <w:r>
              <w:rPr>
                <w:noProof/>
                <w:webHidden/>
              </w:rPr>
              <w:fldChar w:fldCharType="begin"/>
            </w:r>
            <w:r>
              <w:rPr>
                <w:noProof/>
                <w:webHidden/>
              </w:rPr>
              <w:instrText xml:space="preserve"> PAGEREF _Toc215748467 \h </w:instrText>
            </w:r>
            <w:r>
              <w:rPr>
                <w:noProof/>
                <w:webHidden/>
              </w:rPr>
            </w:r>
            <w:r>
              <w:rPr>
                <w:noProof/>
                <w:webHidden/>
              </w:rPr>
              <w:fldChar w:fldCharType="separate"/>
            </w:r>
            <w:r>
              <w:rPr>
                <w:noProof/>
                <w:webHidden/>
              </w:rPr>
              <w:t>9</w:t>
            </w:r>
            <w:r>
              <w:rPr>
                <w:noProof/>
                <w:webHidden/>
              </w:rPr>
              <w:fldChar w:fldCharType="end"/>
            </w:r>
          </w:hyperlink>
        </w:p>
        <w:p w14:paraId="44ADD459" w14:textId="4AD9AE7F" w:rsidR="002D508E" w:rsidRDefault="002D508E" w:rsidP="002D508E">
          <w:pPr>
            <w:pStyle w:val="TOC1"/>
            <w:rPr>
              <w:rFonts w:asciiTheme="minorHAnsi" w:eastAsiaTheme="minorEastAsia" w:hAnsiTheme="minorHAnsi" w:cstheme="minorBidi"/>
              <w:noProof/>
              <w:kern w:val="2"/>
              <w:sz w:val="24"/>
              <w:lang w:eastAsia="ja-JP"/>
              <w14:ligatures w14:val="standardContextual"/>
            </w:rPr>
          </w:pPr>
          <w:hyperlink w:anchor="_Toc215748468" w:history="1">
            <w:r w:rsidRPr="00101D71">
              <w:rPr>
                <w:rStyle w:val="Hyperlink"/>
                <w:rFonts w:eastAsiaTheme="majorEastAsia"/>
                <w:noProof/>
              </w:rPr>
              <w:t>10</w:t>
            </w:r>
            <w:r>
              <w:rPr>
                <w:rFonts w:asciiTheme="minorHAnsi" w:eastAsiaTheme="minorEastAsia" w:hAnsiTheme="minorHAnsi" w:cstheme="minorBidi"/>
                <w:noProof/>
                <w:kern w:val="2"/>
                <w:sz w:val="24"/>
                <w:lang w:eastAsia="ja-JP"/>
                <w14:ligatures w14:val="standardContextual"/>
              </w:rPr>
              <w:tab/>
            </w:r>
            <w:r w:rsidRPr="00101D71">
              <w:rPr>
                <w:rStyle w:val="Hyperlink"/>
                <w:rFonts w:eastAsiaTheme="majorEastAsia"/>
                <w:noProof/>
              </w:rPr>
              <w:t>Linking additional entities to your myID</w:t>
            </w:r>
            <w:r>
              <w:rPr>
                <w:noProof/>
                <w:webHidden/>
              </w:rPr>
              <w:tab/>
            </w:r>
            <w:r>
              <w:rPr>
                <w:noProof/>
                <w:webHidden/>
              </w:rPr>
              <w:fldChar w:fldCharType="begin"/>
            </w:r>
            <w:r>
              <w:rPr>
                <w:noProof/>
                <w:webHidden/>
              </w:rPr>
              <w:instrText xml:space="preserve"> PAGEREF _Toc215748468 \h </w:instrText>
            </w:r>
            <w:r>
              <w:rPr>
                <w:noProof/>
                <w:webHidden/>
              </w:rPr>
            </w:r>
            <w:r>
              <w:rPr>
                <w:noProof/>
                <w:webHidden/>
              </w:rPr>
              <w:fldChar w:fldCharType="separate"/>
            </w:r>
            <w:r>
              <w:rPr>
                <w:noProof/>
                <w:webHidden/>
              </w:rPr>
              <w:t>10</w:t>
            </w:r>
            <w:r>
              <w:rPr>
                <w:noProof/>
                <w:webHidden/>
              </w:rPr>
              <w:fldChar w:fldCharType="end"/>
            </w:r>
          </w:hyperlink>
        </w:p>
        <w:p w14:paraId="59FEBE90" w14:textId="5BB836DE" w:rsidR="007E614F" w:rsidRDefault="007E614F" w:rsidP="007E614F">
          <w:r>
            <w:rPr>
              <w:b/>
              <w:bCs/>
              <w:noProof/>
            </w:rPr>
            <w:fldChar w:fldCharType="end"/>
          </w:r>
        </w:p>
      </w:sdtContent>
    </w:sdt>
    <w:p w14:paraId="483B2013" w14:textId="6D6BA5B1" w:rsidR="00466127" w:rsidRPr="00E36A5F" w:rsidRDefault="00466127" w:rsidP="00E36A5F">
      <w:r>
        <w:br w:type="page"/>
      </w:r>
    </w:p>
    <w:p w14:paraId="6F7BF766" w14:textId="369CCACC" w:rsidR="00FF2235" w:rsidRPr="00E36A5F" w:rsidRDefault="00CB1D47" w:rsidP="00E36A5F">
      <w:pPr>
        <w:pStyle w:val="Heading1"/>
      </w:pPr>
      <w:bookmarkStart w:id="0" w:name="_Toc215748459"/>
      <w:r w:rsidRPr="00E36A5F">
        <w:t>P</w:t>
      </w:r>
      <w:r w:rsidR="00FF2235" w:rsidRPr="00E36A5F">
        <w:t>urpose</w:t>
      </w:r>
      <w:r w:rsidR="00B04EEB">
        <w:t xml:space="preserve"> of this guide</w:t>
      </w:r>
      <w:bookmarkEnd w:id="0"/>
    </w:p>
    <w:p w14:paraId="01CEF979" w14:textId="64EB3D1E" w:rsidR="00E239DA" w:rsidRDefault="00FF2235" w:rsidP="00E970DE">
      <w:pPr>
        <w:pStyle w:val="IntroPara"/>
      </w:pPr>
      <w:bookmarkStart w:id="1" w:name="_Hlk201841251"/>
      <w:r w:rsidRPr="00A97DC5">
        <w:t xml:space="preserve">This guide provides </w:t>
      </w:r>
      <w:bookmarkEnd w:id="1"/>
      <w:r w:rsidRPr="00B031DB">
        <w:t>instructions</w:t>
      </w:r>
      <w:r w:rsidRPr="00A97DC5">
        <w:t xml:space="preserve"> on how to</w:t>
      </w:r>
      <w:r w:rsidR="00E239DA" w:rsidRPr="00A97DC5">
        <w:t>:</w:t>
      </w:r>
    </w:p>
    <w:p w14:paraId="446759D8" w14:textId="1B0E9A0B" w:rsidR="00792A11" w:rsidRPr="00A97DC5" w:rsidRDefault="00792A11" w:rsidP="00E970DE">
      <w:pPr>
        <w:pStyle w:val="IntroPara"/>
        <w:numPr>
          <w:ilvl w:val="0"/>
          <w:numId w:val="23"/>
        </w:numPr>
        <w:tabs>
          <w:tab w:val="clear" w:pos="360"/>
        </w:tabs>
        <w:ind w:left="0" w:firstLine="0"/>
      </w:pPr>
      <w:r>
        <w:t>Register for access to the PBS Ap</w:t>
      </w:r>
      <w:r w:rsidR="00D11D5D">
        <w:t>proved Suppliers Portal</w:t>
      </w:r>
      <w:r w:rsidR="00D12A42">
        <w:t xml:space="preserve"> </w:t>
      </w:r>
      <w:r w:rsidR="00576AC3">
        <w:t>(</w:t>
      </w:r>
      <w:r w:rsidR="00BB4E76">
        <w:t>Portal</w:t>
      </w:r>
      <w:r w:rsidR="00A02815">
        <w:t>)</w:t>
      </w:r>
      <w:r w:rsidR="00D11D5D">
        <w:t>.</w:t>
      </w:r>
    </w:p>
    <w:p w14:paraId="484B44A9" w14:textId="71B5AEAB" w:rsidR="00E239DA" w:rsidRPr="00A97DC5" w:rsidRDefault="00792A11" w:rsidP="00E970DE">
      <w:pPr>
        <w:pStyle w:val="IntroPara"/>
        <w:numPr>
          <w:ilvl w:val="0"/>
          <w:numId w:val="23"/>
        </w:numPr>
        <w:tabs>
          <w:tab w:val="clear" w:pos="360"/>
        </w:tabs>
        <w:ind w:left="0" w:firstLine="0"/>
      </w:pPr>
      <w:r>
        <w:t>Sign in to</w:t>
      </w:r>
      <w:r w:rsidR="000861D6" w:rsidRPr="00A97DC5">
        <w:t xml:space="preserve"> the </w:t>
      </w:r>
      <w:r w:rsidR="00E239DA" w:rsidRPr="00A97DC5">
        <w:t xml:space="preserve">Portal using </w:t>
      </w:r>
      <w:r w:rsidR="00D11D5D">
        <w:t xml:space="preserve">your </w:t>
      </w:r>
      <w:proofErr w:type="spellStart"/>
      <w:r w:rsidR="00E239DA" w:rsidRPr="00A97DC5">
        <w:t>myID</w:t>
      </w:r>
      <w:proofErr w:type="spellEnd"/>
      <w:r w:rsidR="00E239DA" w:rsidRPr="00A97DC5">
        <w:t>.</w:t>
      </w:r>
    </w:p>
    <w:p w14:paraId="679D0B26" w14:textId="3B418151" w:rsidR="00093888" w:rsidRPr="00E36A5F" w:rsidRDefault="00093888" w:rsidP="00E36A5F">
      <w:pPr>
        <w:pStyle w:val="Heading1"/>
      </w:pPr>
      <w:bookmarkStart w:id="2" w:name="_Toc215748460"/>
      <w:r w:rsidRPr="00E36A5F">
        <w:t>Key Information</w:t>
      </w:r>
      <w:bookmarkEnd w:id="2"/>
    </w:p>
    <w:p w14:paraId="447A50BB" w14:textId="2227C34E" w:rsidR="00BB4E76" w:rsidRDefault="00BB4E76" w:rsidP="00E36A5F">
      <w:r>
        <w:t>The Portal is administered by the Department of Health, Disability and Ageing</w:t>
      </w:r>
      <w:r w:rsidR="00DE2539">
        <w:t xml:space="preserve"> (department)</w:t>
      </w:r>
      <w:r>
        <w:t xml:space="preserve">. </w:t>
      </w:r>
    </w:p>
    <w:p w14:paraId="369C77D1" w14:textId="6B484C33" w:rsidR="00DF097F" w:rsidRPr="00E36A5F" w:rsidRDefault="00DF097F" w:rsidP="00E36A5F">
      <w:proofErr w:type="spellStart"/>
      <w:r w:rsidRPr="00E36A5F">
        <w:t>myID</w:t>
      </w:r>
      <w:proofErr w:type="spellEnd"/>
      <w:r w:rsidR="00C10979">
        <w:t xml:space="preserve"> is administered by the </w:t>
      </w:r>
      <w:r w:rsidR="00DE2539">
        <w:t>Australian Taxation Office (</w:t>
      </w:r>
      <w:r w:rsidR="00C10979">
        <w:t>ATO</w:t>
      </w:r>
      <w:r w:rsidR="00DE2539">
        <w:t>)</w:t>
      </w:r>
      <w:r w:rsidR="00C10979">
        <w:t xml:space="preserve"> and</w:t>
      </w:r>
      <w:r w:rsidRPr="00E36A5F">
        <w:t xml:space="preserve"> is the Australian Government’s digital identity provider that allows you to prove who you are online. It is different to your </w:t>
      </w:r>
      <w:proofErr w:type="spellStart"/>
      <w:r w:rsidRPr="00E36A5F">
        <w:t>myGov</w:t>
      </w:r>
      <w:proofErr w:type="spellEnd"/>
      <w:r w:rsidRPr="00E36A5F">
        <w:t xml:space="preserve"> account.</w:t>
      </w:r>
    </w:p>
    <w:p w14:paraId="2BAD4BF1" w14:textId="332EDD1E" w:rsidR="00DF097F" w:rsidRDefault="002109DD" w:rsidP="00E36A5F">
      <w:r w:rsidRPr="00E36A5F">
        <w:t>Relationship Authorisation Manager (</w:t>
      </w:r>
      <w:r w:rsidR="00DF097F" w:rsidRPr="00E36A5F">
        <w:t>RAM</w:t>
      </w:r>
      <w:r w:rsidRPr="00E36A5F">
        <w:t>)</w:t>
      </w:r>
      <w:r w:rsidR="00BC3A62">
        <w:t xml:space="preserve"> is also administered by the ATO</w:t>
      </w:r>
      <w:r w:rsidR="00FD6713">
        <w:t xml:space="preserve"> and</w:t>
      </w:r>
      <w:r w:rsidR="00DF097F" w:rsidRPr="00E36A5F">
        <w:t xml:space="preserve"> is an authorisation service that allows you to act on behalf of a business online when </w:t>
      </w:r>
      <w:r w:rsidR="00D34B18" w:rsidRPr="00E36A5F">
        <w:t xml:space="preserve">linked with your </w:t>
      </w:r>
      <w:proofErr w:type="spellStart"/>
      <w:r w:rsidR="00515CEA">
        <w:t>myID</w:t>
      </w:r>
      <w:proofErr w:type="spellEnd"/>
      <w:r w:rsidR="00D34B18" w:rsidRPr="00E36A5F">
        <w:t>. You w</w:t>
      </w:r>
      <w:r w:rsidR="00375315" w:rsidRPr="00E36A5F">
        <w:t>i</w:t>
      </w:r>
      <w:r w:rsidR="00D34B18" w:rsidRPr="00E36A5F">
        <w:t>ll</w:t>
      </w:r>
      <w:r w:rsidR="00DF097F" w:rsidRPr="00E36A5F">
        <w:t xml:space="preserve"> use your </w:t>
      </w:r>
      <w:proofErr w:type="spellStart"/>
      <w:r w:rsidR="00515CEA">
        <w:t>myID</w:t>
      </w:r>
      <w:proofErr w:type="spellEnd"/>
      <w:r w:rsidR="00DF097F" w:rsidRPr="00E36A5F">
        <w:t xml:space="preserve"> to log into RAM.</w:t>
      </w:r>
    </w:p>
    <w:p w14:paraId="574D5B70" w14:textId="1D94B64B" w:rsidR="000C315F" w:rsidRPr="00E36A5F" w:rsidRDefault="007E7646" w:rsidP="00E36A5F">
      <w:r w:rsidRPr="007E7646">
        <w:t>See the </w:t>
      </w:r>
      <w:hyperlink r:id="rId17" w:history="1">
        <w:r w:rsidR="00DE2539">
          <w:rPr>
            <w:rStyle w:val="Hyperlink"/>
          </w:rPr>
          <w:t>ATO</w:t>
        </w:r>
        <w:r w:rsidRPr="007E7646">
          <w:rPr>
            <w:rStyle w:val="Hyperlink"/>
          </w:rPr>
          <w:t xml:space="preserve"> Online Services website</w:t>
        </w:r>
      </w:hyperlink>
      <w:r w:rsidRPr="007E7646">
        <w:t xml:space="preserve"> for information on how to set up your </w:t>
      </w:r>
      <w:proofErr w:type="spellStart"/>
      <w:r w:rsidRPr="007E7646">
        <w:t>myID</w:t>
      </w:r>
      <w:proofErr w:type="spellEnd"/>
      <w:r w:rsidRPr="007E7646">
        <w:t xml:space="preserve"> and RAM.</w:t>
      </w:r>
    </w:p>
    <w:p w14:paraId="655C21C4" w14:textId="07600D7F" w:rsidR="00C70E2E" w:rsidRPr="00E36A5F" w:rsidRDefault="00C70E2E" w:rsidP="00E36A5F">
      <w:pPr>
        <w:pStyle w:val="Heading1"/>
      </w:pPr>
      <w:bookmarkStart w:id="3" w:name="_Toc215748461"/>
      <w:r w:rsidRPr="00E36A5F">
        <w:t xml:space="preserve">If you do not have a </w:t>
      </w:r>
      <w:proofErr w:type="spellStart"/>
      <w:r w:rsidR="00515CEA">
        <w:t>myID</w:t>
      </w:r>
      <w:bookmarkEnd w:id="3"/>
      <w:proofErr w:type="spellEnd"/>
    </w:p>
    <w:p w14:paraId="6B89D6B4" w14:textId="014E8EDF" w:rsidR="002109DD" w:rsidRPr="00257BB7" w:rsidRDefault="002109DD" w:rsidP="00E36A5F">
      <w:pPr>
        <w:rPr>
          <w:rFonts w:cs="Arial"/>
        </w:rPr>
      </w:pPr>
      <w:r w:rsidRPr="00E36A5F">
        <w:t>I</w:t>
      </w:r>
      <w:r w:rsidR="003C5368" w:rsidRPr="00E36A5F">
        <w:t xml:space="preserve">nformation on </w:t>
      </w:r>
      <w:r w:rsidRPr="00E36A5F">
        <w:t xml:space="preserve">how to set up </w:t>
      </w:r>
      <w:proofErr w:type="spellStart"/>
      <w:r w:rsidR="00515CEA" w:rsidRPr="00E970DE">
        <w:rPr>
          <w:rStyle w:val="Strong"/>
          <w:b w:val="0"/>
          <w:bCs w:val="0"/>
        </w:rPr>
        <w:t>myID</w:t>
      </w:r>
      <w:proofErr w:type="spellEnd"/>
      <w:r w:rsidR="003C5368" w:rsidRPr="00E36A5F">
        <w:t xml:space="preserve"> </w:t>
      </w:r>
      <w:r w:rsidRPr="00E36A5F">
        <w:t>is available at</w:t>
      </w:r>
      <w:r w:rsidR="000C315F">
        <w:t xml:space="preserve"> </w:t>
      </w:r>
      <w:hyperlink r:id="rId18" w:history="1">
        <w:r w:rsidR="000C315F" w:rsidRPr="003A72C4">
          <w:rPr>
            <w:rStyle w:val="Hyperlink"/>
          </w:rPr>
          <w:t>www.myid.gov.au</w:t>
        </w:r>
      </w:hyperlink>
      <w:r w:rsidR="000C315F">
        <w:t xml:space="preserve">. </w:t>
      </w:r>
    </w:p>
    <w:p w14:paraId="283A3E31" w14:textId="69338723" w:rsidR="00531657" w:rsidRPr="00E36A5F" w:rsidRDefault="00531657" w:rsidP="00531657">
      <w:r>
        <w:t xml:space="preserve">As </w:t>
      </w:r>
      <w:proofErr w:type="spellStart"/>
      <w:r>
        <w:t>myID</w:t>
      </w:r>
      <w:proofErr w:type="spellEnd"/>
      <w:r>
        <w:t xml:space="preserve"> is not administered by the department, the department is unable to assist with enquiries related to </w:t>
      </w:r>
      <w:proofErr w:type="spellStart"/>
      <w:r>
        <w:t>myID</w:t>
      </w:r>
      <w:proofErr w:type="spellEnd"/>
      <w:r>
        <w:t xml:space="preserve">. </w:t>
      </w:r>
    </w:p>
    <w:p w14:paraId="78F10877" w14:textId="2210B5B6" w:rsidR="002109DD" w:rsidRPr="00E36A5F" w:rsidRDefault="002109DD" w:rsidP="00E36A5F">
      <w:pPr>
        <w:pStyle w:val="Heading1"/>
      </w:pPr>
      <w:bookmarkStart w:id="4" w:name="_Toc215748462"/>
      <w:r w:rsidRPr="00E36A5F">
        <w:t>Linking business entities through RAM</w:t>
      </w:r>
      <w:bookmarkEnd w:id="4"/>
    </w:p>
    <w:p w14:paraId="7617DEDB" w14:textId="013F623B" w:rsidR="002109DD" w:rsidRDefault="002109DD" w:rsidP="00E36A5F">
      <w:r w:rsidRPr="00E36A5F">
        <w:t xml:space="preserve">A principal authority needs to link to the business in RAM before others can be authorised to access government online services on behalf of the business. Information on how to link business entities through RAM is available </w:t>
      </w:r>
      <w:r w:rsidRPr="00257BB7">
        <w:rPr>
          <w:rFonts w:cs="Arial"/>
        </w:rPr>
        <w:t xml:space="preserve">at </w:t>
      </w:r>
      <w:hyperlink r:id="rId19" w:history="1">
        <w:r w:rsidRPr="00E970DE">
          <w:rPr>
            <w:rStyle w:val="Hyperlink"/>
            <w:rFonts w:cs="Arial"/>
          </w:rPr>
          <w:t>https://info.authorisationmanager.gov.au/</w:t>
        </w:r>
      </w:hyperlink>
    </w:p>
    <w:p w14:paraId="42F4D6F8" w14:textId="534EC221" w:rsidR="00851C41" w:rsidRPr="00E36A5F" w:rsidRDefault="005A551F" w:rsidP="00E36A5F">
      <w:r>
        <w:t xml:space="preserve">As </w:t>
      </w:r>
      <w:r w:rsidR="00BE5B35">
        <w:t xml:space="preserve">RAM is </w:t>
      </w:r>
      <w:r w:rsidR="0038199C">
        <w:t xml:space="preserve">not </w:t>
      </w:r>
      <w:r w:rsidR="00BE5B35">
        <w:t xml:space="preserve">administered by </w:t>
      </w:r>
      <w:r w:rsidR="0038199C">
        <w:t xml:space="preserve">the </w:t>
      </w:r>
      <w:r>
        <w:t xml:space="preserve">department, the department is unable to assist with </w:t>
      </w:r>
      <w:r w:rsidR="00D24210">
        <w:t xml:space="preserve">enquiries related to RAM. </w:t>
      </w:r>
    </w:p>
    <w:p w14:paraId="0505759F" w14:textId="615FAB3D" w:rsidR="00792A11" w:rsidRPr="00E36A5F" w:rsidRDefault="00792A11" w:rsidP="0026396A">
      <w:pPr>
        <w:pStyle w:val="Heading1"/>
        <w:pageBreakBefore/>
        <w:ind w:left="431" w:hanging="431"/>
      </w:pPr>
      <w:bookmarkStart w:id="5" w:name="_Toc215748463"/>
      <w:r w:rsidRPr="00E36A5F">
        <w:t>Registering for the PBS Approved Suppliers Portal</w:t>
      </w:r>
      <w:bookmarkEnd w:id="5"/>
    </w:p>
    <w:p w14:paraId="5C7778A6" w14:textId="0AC56F04" w:rsidR="00D73BD9" w:rsidRPr="00257BB7" w:rsidRDefault="00E36A5F" w:rsidP="00E36A5F">
      <w:pPr>
        <w:rPr>
          <w:rFonts w:cs="Arial"/>
        </w:rPr>
      </w:pPr>
      <w:r>
        <w:rPr>
          <w:noProof/>
        </w:rPr>
        <w:drawing>
          <wp:inline distT="0" distB="0" distL="0" distR="0" wp14:anchorId="423AE724" wp14:editId="68C21CF4">
            <wp:extent cx="314325" cy="323850"/>
            <wp:effectExtent l="0" t="0" r="9525" b="0"/>
            <wp:docPr id="65" name="Pictur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pic:nvPicPr>
                  <pic:blipFill>
                    <a:blip r:embed="rId20"/>
                    <a:stretch>
                      <a:fillRect/>
                    </a:stretch>
                  </pic:blipFill>
                  <pic:spPr>
                    <a:xfrm>
                      <a:off x="0" y="0"/>
                      <a:ext cx="314325" cy="323850"/>
                    </a:xfrm>
                    <a:prstGeom prst="rect">
                      <a:avLst/>
                    </a:prstGeom>
                  </pic:spPr>
                </pic:pic>
              </a:graphicData>
            </a:graphic>
          </wp:inline>
        </w:drawing>
      </w:r>
      <w:r w:rsidR="00D73BD9" w:rsidRPr="00E36A5F">
        <w:t xml:space="preserve">First-time users of the Portal are required to register with a valid </w:t>
      </w:r>
      <w:proofErr w:type="spellStart"/>
      <w:r w:rsidR="00515CEA">
        <w:t>myID</w:t>
      </w:r>
      <w:proofErr w:type="spellEnd"/>
      <w:r w:rsidR="00D73BD9" w:rsidRPr="00E36A5F">
        <w:t xml:space="preserve">. </w:t>
      </w:r>
      <w:r w:rsidR="00F92380" w:rsidRPr="00E36A5F">
        <w:t>I</w:t>
      </w:r>
      <w:r w:rsidR="00D11D5D" w:rsidRPr="00E36A5F">
        <w:t xml:space="preserve">nformation </w:t>
      </w:r>
      <w:r w:rsidR="00F92380" w:rsidRPr="00E36A5F">
        <w:t xml:space="preserve">on how to set up your </w:t>
      </w:r>
      <w:proofErr w:type="spellStart"/>
      <w:r w:rsidR="00515CEA">
        <w:t>myID</w:t>
      </w:r>
      <w:proofErr w:type="spellEnd"/>
      <w:r w:rsidR="00F92380" w:rsidRPr="00E36A5F">
        <w:t xml:space="preserve"> is available at</w:t>
      </w:r>
      <w:r w:rsidR="000C315F">
        <w:t xml:space="preserve"> </w:t>
      </w:r>
      <w:hyperlink r:id="rId21" w:history="1">
        <w:r w:rsidR="000C315F" w:rsidRPr="003A72C4">
          <w:rPr>
            <w:rStyle w:val="Hyperlink"/>
          </w:rPr>
          <w:t>www.myid.gov.au</w:t>
        </w:r>
      </w:hyperlink>
      <w:r w:rsidR="000C315F">
        <w:t xml:space="preserve">. </w:t>
      </w:r>
      <w:r w:rsidR="00F92380" w:rsidRPr="00E36A5F">
        <w:t xml:space="preserve"> </w:t>
      </w:r>
    </w:p>
    <w:p w14:paraId="743D0A55" w14:textId="766902BF" w:rsidR="00792A11" w:rsidRPr="00E36A5F" w:rsidRDefault="00792A11" w:rsidP="0026396A">
      <w:pPr>
        <w:pStyle w:val="ListNumber2"/>
      </w:pPr>
      <w:r w:rsidRPr="00E36A5F">
        <w:t xml:space="preserve">Open the Portal </w:t>
      </w:r>
      <w:r w:rsidR="00D73BD9" w:rsidRPr="00E36A5F">
        <w:t xml:space="preserve">by </w:t>
      </w:r>
      <w:r w:rsidRPr="00E36A5F">
        <w:t xml:space="preserve">typing </w:t>
      </w:r>
      <w:hyperlink r:id="rId22" w:history="1">
        <w:r w:rsidRPr="000C315F">
          <w:rPr>
            <w:rStyle w:val="Hyperlink"/>
            <w:rFonts w:cs="Arial"/>
          </w:rPr>
          <w:t>https://pbsapprovedsuppliers.health.gov.au</w:t>
        </w:r>
      </w:hyperlink>
      <w:r w:rsidR="00D73BD9" w:rsidRPr="00257BB7">
        <w:rPr>
          <w:rFonts w:cs="Arial"/>
        </w:rPr>
        <w:t xml:space="preserve"> i</w:t>
      </w:r>
      <w:r w:rsidR="00D73BD9" w:rsidRPr="00E36A5F">
        <w:t>nto your browser. The preferred browsers are Google Chrome or Firefox.</w:t>
      </w:r>
    </w:p>
    <w:p w14:paraId="2A050CCF" w14:textId="2C2530EA" w:rsidR="00792A11" w:rsidRDefault="00792A11" w:rsidP="00E36A5F">
      <w:r w:rsidRPr="00E36A5F">
        <w:t>The following screen will be displayed:</w:t>
      </w:r>
    </w:p>
    <w:p w14:paraId="01DE3C60" w14:textId="77777777" w:rsidR="00352128" w:rsidRPr="00E36A5F" w:rsidRDefault="00352128" w:rsidP="00E36A5F"/>
    <w:p w14:paraId="2F054EE9" w14:textId="68B0BC7C" w:rsidR="00792A11" w:rsidRPr="00E36A5F" w:rsidRDefault="00352128" w:rsidP="00E36A5F">
      <w:r>
        <w:rPr>
          <w:noProof/>
        </w:rPr>
        <w:drawing>
          <wp:inline distT="0" distB="0" distL="0" distR="0" wp14:anchorId="2A75A939" wp14:editId="2C3DF0FB">
            <wp:extent cx="5934075" cy="2636953"/>
            <wp:effectExtent l="0" t="0" r="0" b="0"/>
            <wp:docPr id="187770566" name="Picture 1" descr="A screenshot of the Portal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0566" name="Picture 1" descr="A screenshot of the Portal landing page"/>
                    <pic:cNvPicPr/>
                  </pic:nvPicPr>
                  <pic:blipFill>
                    <a:blip r:embed="rId23"/>
                    <a:stretch>
                      <a:fillRect/>
                    </a:stretch>
                  </pic:blipFill>
                  <pic:spPr>
                    <a:xfrm>
                      <a:off x="0" y="0"/>
                      <a:ext cx="5966375" cy="2651306"/>
                    </a:xfrm>
                    <a:prstGeom prst="rect">
                      <a:avLst/>
                    </a:prstGeom>
                  </pic:spPr>
                </pic:pic>
              </a:graphicData>
            </a:graphic>
          </wp:inline>
        </w:drawing>
      </w:r>
    </w:p>
    <w:p w14:paraId="19B250F9" w14:textId="4DD778D6" w:rsidR="00D73BD9" w:rsidRPr="00E36A5F" w:rsidRDefault="00D73BD9" w:rsidP="0026396A">
      <w:pPr>
        <w:pStyle w:val="ListNumber2"/>
      </w:pPr>
      <w:r w:rsidRPr="00E36A5F">
        <w:t xml:space="preserve">Click on ‘Sign in’ at the top </w:t>
      </w:r>
      <w:proofErr w:type="gramStart"/>
      <w:r w:rsidRPr="00E36A5F">
        <w:t>right hand</w:t>
      </w:r>
      <w:proofErr w:type="gramEnd"/>
      <w:r w:rsidRPr="00E36A5F">
        <w:t xml:space="preserve"> corner and the following screen will be displayed:</w:t>
      </w:r>
    </w:p>
    <w:p w14:paraId="1B4F3352" w14:textId="0290CC24" w:rsidR="00D73BD9" w:rsidRPr="00E36A5F" w:rsidRDefault="00352128" w:rsidP="00E36A5F">
      <w:r>
        <w:rPr>
          <w:noProof/>
        </w:rPr>
        <w:drawing>
          <wp:inline distT="0" distB="0" distL="0" distR="0" wp14:anchorId="1E648916" wp14:editId="2AD435B3">
            <wp:extent cx="6084570" cy="2192020"/>
            <wp:effectExtent l="0" t="0" r="0" b="0"/>
            <wp:docPr id="621779187" name="Picture 1" descr="A screenshot of the Portal showing the location of the register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779187" name="Picture 1" descr="A screenshot of the Portal showing the location of the register tab"/>
                    <pic:cNvPicPr/>
                  </pic:nvPicPr>
                  <pic:blipFill>
                    <a:blip r:embed="rId24"/>
                    <a:stretch>
                      <a:fillRect/>
                    </a:stretch>
                  </pic:blipFill>
                  <pic:spPr>
                    <a:xfrm>
                      <a:off x="0" y="0"/>
                      <a:ext cx="6084570" cy="2192020"/>
                    </a:xfrm>
                    <a:prstGeom prst="rect">
                      <a:avLst/>
                    </a:prstGeom>
                  </pic:spPr>
                </pic:pic>
              </a:graphicData>
            </a:graphic>
          </wp:inline>
        </w:drawing>
      </w:r>
    </w:p>
    <w:p w14:paraId="0AD98B99" w14:textId="616D5866" w:rsidR="00D11D5D" w:rsidRPr="00E36A5F" w:rsidRDefault="00D73BD9" w:rsidP="0026396A">
      <w:pPr>
        <w:pStyle w:val="ListNumber2"/>
      </w:pPr>
      <w:r w:rsidRPr="00E36A5F">
        <w:t>Select the Register tab and then click on the ‘Register’ button.</w:t>
      </w:r>
      <w:r w:rsidR="006200E5" w:rsidRPr="00E36A5F">
        <w:t xml:space="preserve"> </w:t>
      </w:r>
      <w:r w:rsidR="001D6FEC" w:rsidRPr="00E36A5F">
        <w:t xml:space="preserve">You will then be prompted to enter your email address and sign in via </w:t>
      </w:r>
      <w:proofErr w:type="spellStart"/>
      <w:r w:rsidR="00515CEA">
        <w:t>myID</w:t>
      </w:r>
      <w:proofErr w:type="spellEnd"/>
      <w:r w:rsidR="001D6FEC" w:rsidRPr="00E36A5F">
        <w:t>.</w:t>
      </w:r>
    </w:p>
    <w:p w14:paraId="40D5D3EC" w14:textId="058CEF1B" w:rsidR="009E6955" w:rsidRPr="00E36A5F" w:rsidRDefault="007F4E89" w:rsidP="0026396A">
      <w:pPr>
        <w:pStyle w:val="Heading1"/>
        <w:pageBreakBefore/>
        <w:ind w:left="431" w:hanging="431"/>
      </w:pPr>
      <w:bookmarkStart w:id="6" w:name="_Toc215748464"/>
      <w:r w:rsidRPr="00E36A5F">
        <w:t>Signing in to the</w:t>
      </w:r>
      <w:r w:rsidR="000212C4" w:rsidRPr="00E36A5F">
        <w:t xml:space="preserve"> PBS Approved Suppliers Portal</w:t>
      </w:r>
      <w:r w:rsidR="00CF0B49" w:rsidRPr="00E36A5F">
        <w:t xml:space="preserve"> </w:t>
      </w:r>
      <w:r w:rsidRPr="00E36A5F">
        <w:t xml:space="preserve">with </w:t>
      </w:r>
      <w:proofErr w:type="spellStart"/>
      <w:r w:rsidR="00515CEA">
        <w:t>myID</w:t>
      </w:r>
      <w:bookmarkEnd w:id="6"/>
      <w:proofErr w:type="spellEnd"/>
    </w:p>
    <w:p w14:paraId="52BA3EC2" w14:textId="70704EF2" w:rsidR="000212C4" w:rsidRPr="00E36A5F" w:rsidRDefault="000C73D0" w:rsidP="0026396A">
      <w:pPr>
        <w:pStyle w:val="ListNumber2"/>
        <w:numPr>
          <w:ilvl w:val="0"/>
          <w:numId w:val="34"/>
        </w:numPr>
      </w:pPr>
      <w:r w:rsidRPr="00E36A5F">
        <w:t>Select</w:t>
      </w:r>
      <w:r w:rsidR="00C733A5" w:rsidRPr="00E36A5F">
        <w:t xml:space="preserve"> the top right ‘sign in’ option;</w:t>
      </w:r>
      <w:r w:rsidRPr="00E36A5F">
        <w:t xml:space="preserve"> the Green ‘sign in’ button will then display</w:t>
      </w:r>
      <w:r w:rsidR="00A64E9F" w:rsidRPr="00E36A5F">
        <w:t>.</w:t>
      </w:r>
    </w:p>
    <w:p w14:paraId="24B12D1A" w14:textId="553801E8" w:rsidR="0026396A" w:rsidRDefault="00352128" w:rsidP="0026396A">
      <w:r>
        <w:rPr>
          <w:noProof/>
        </w:rPr>
        <w:drawing>
          <wp:inline distT="0" distB="0" distL="0" distR="0" wp14:anchorId="75AA4F16" wp14:editId="38AE8601">
            <wp:extent cx="6084570" cy="2214880"/>
            <wp:effectExtent l="0" t="0" r="0" b="0"/>
            <wp:docPr id="265747384" name="Picture 1" descr="A screenshot showing the sign in screen of the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747384" name="Picture 1" descr="A screenshot showing the sign in screen of the Portal"/>
                    <pic:cNvPicPr/>
                  </pic:nvPicPr>
                  <pic:blipFill>
                    <a:blip r:embed="rId25"/>
                    <a:stretch>
                      <a:fillRect/>
                    </a:stretch>
                  </pic:blipFill>
                  <pic:spPr>
                    <a:xfrm>
                      <a:off x="0" y="0"/>
                      <a:ext cx="6084570" cy="2214880"/>
                    </a:xfrm>
                    <a:prstGeom prst="rect">
                      <a:avLst/>
                    </a:prstGeom>
                  </pic:spPr>
                </pic:pic>
              </a:graphicData>
            </a:graphic>
          </wp:inline>
        </w:drawing>
      </w:r>
    </w:p>
    <w:p w14:paraId="70FCF2BD" w14:textId="6AB0E5B5" w:rsidR="00CB50FD" w:rsidRPr="00E36A5F" w:rsidRDefault="00CB50FD" w:rsidP="0026396A">
      <w:r w:rsidRPr="00E36A5F">
        <w:t xml:space="preserve">Selecting the green ‘Sign in’ button will take you to the following </w:t>
      </w:r>
      <w:proofErr w:type="spellStart"/>
      <w:r w:rsidR="00515CEA">
        <w:t>myID</w:t>
      </w:r>
      <w:proofErr w:type="spellEnd"/>
      <w:r w:rsidRPr="00E36A5F">
        <w:t xml:space="preserve"> email login screen:</w:t>
      </w:r>
    </w:p>
    <w:p w14:paraId="24A4EF0A" w14:textId="2F8A5417" w:rsidR="00CB50FD" w:rsidRPr="00E36A5F" w:rsidRDefault="00D96456" w:rsidP="00E36A5F">
      <w:r>
        <w:rPr>
          <w:noProof/>
        </w:rPr>
        <w:drawing>
          <wp:inline distT="0" distB="0" distL="0" distR="0" wp14:anchorId="7CF26B6E" wp14:editId="6673F197">
            <wp:extent cx="4249581" cy="3438426"/>
            <wp:effectExtent l="0" t="0" r="0" b="0"/>
            <wp:docPr id="944205474" name="Picture 1" descr="A screenshot of the myID 'select identity provid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05474" name="Picture 1" descr="A screenshot of the myID 'select identity provider' screen"/>
                    <pic:cNvPicPr/>
                  </pic:nvPicPr>
                  <pic:blipFill>
                    <a:blip r:embed="rId26"/>
                    <a:stretch>
                      <a:fillRect/>
                    </a:stretch>
                  </pic:blipFill>
                  <pic:spPr>
                    <a:xfrm>
                      <a:off x="0" y="0"/>
                      <a:ext cx="4259948" cy="3446814"/>
                    </a:xfrm>
                    <a:prstGeom prst="rect">
                      <a:avLst/>
                    </a:prstGeom>
                  </pic:spPr>
                </pic:pic>
              </a:graphicData>
            </a:graphic>
          </wp:inline>
        </w:drawing>
      </w:r>
    </w:p>
    <w:p w14:paraId="5C2AD3A1" w14:textId="2A41E5FA" w:rsidR="002C4B82" w:rsidRDefault="00961F03" w:rsidP="002D508E">
      <w:pPr>
        <w:pStyle w:val="ListNumber2"/>
      </w:pPr>
      <w:r>
        <w:t>Click on ‘S</w:t>
      </w:r>
      <w:r w:rsidR="00BC4373">
        <w:t xml:space="preserve">elect </w:t>
      </w:r>
      <w:proofErr w:type="spellStart"/>
      <w:r w:rsidR="00BC4373">
        <w:t>myID</w:t>
      </w:r>
      <w:proofErr w:type="spellEnd"/>
      <w:r w:rsidR="00BC4373">
        <w:t xml:space="preserve"> &gt;’</w:t>
      </w:r>
      <w:r w:rsidR="002C4B82">
        <w:t xml:space="preserve"> which will take you to the following screen</w:t>
      </w:r>
    </w:p>
    <w:p w14:paraId="1EFE7207" w14:textId="3D207AFE" w:rsidR="002C4B82" w:rsidRPr="002D508E" w:rsidRDefault="002C4B82" w:rsidP="002D508E">
      <w:r>
        <w:rPr>
          <w:noProof/>
        </w:rPr>
        <w:drawing>
          <wp:inline distT="0" distB="0" distL="0" distR="0" wp14:anchorId="3CDF718A" wp14:editId="060ABC27">
            <wp:extent cx="2085693" cy="2266373"/>
            <wp:effectExtent l="0" t="0" r="0" b="635"/>
            <wp:docPr id="194842900" name="Picture 1" descr="A screenshot of the myID logi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2900" name="Picture 1" descr="A screenshot of the myID login screen"/>
                    <pic:cNvPicPr/>
                  </pic:nvPicPr>
                  <pic:blipFill>
                    <a:blip r:embed="rId27"/>
                    <a:stretch>
                      <a:fillRect/>
                    </a:stretch>
                  </pic:blipFill>
                  <pic:spPr>
                    <a:xfrm>
                      <a:off x="0" y="0"/>
                      <a:ext cx="2090893" cy="2272023"/>
                    </a:xfrm>
                    <a:prstGeom prst="rect">
                      <a:avLst/>
                    </a:prstGeom>
                  </pic:spPr>
                </pic:pic>
              </a:graphicData>
            </a:graphic>
          </wp:inline>
        </w:drawing>
      </w:r>
    </w:p>
    <w:p w14:paraId="29EED550" w14:textId="757B034F" w:rsidR="00CB50FD" w:rsidRPr="00E36A5F" w:rsidRDefault="00CB50FD" w:rsidP="0026396A">
      <w:pPr>
        <w:pStyle w:val="ListNumber2"/>
      </w:pPr>
      <w:r w:rsidRPr="00E36A5F">
        <w:t>Enter you</w:t>
      </w:r>
      <w:r w:rsidR="00A97DC5" w:rsidRPr="00E36A5F">
        <w:t>r</w:t>
      </w:r>
      <w:r w:rsidRPr="00E36A5F">
        <w:t xml:space="preserve"> </w:t>
      </w:r>
      <w:proofErr w:type="spellStart"/>
      <w:r w:rsidR="00515CEA">
        <w:t>myID</w:t>
      </w:r>
      <w:proofErr w:type="spellEnd"/>
      <w:r w:rsidRPr="00E36A5F">
        <w:t xml:space="preserve"> email address and click on ‘</w:t>
      </w:r>
      <w:r w:rsidR="00183330">
        <w:t>Get Code</w:t>
      </w:r>
      <w:r w:rsidRPr="00E36A5F">
        <w:t>’.</w:t>
      </w:r>
    </w:p>
    <w:p w14:paraId="3864CCC9" w14:textId="7656BD58" w:rsidR="00CB50FD" w:rsidRPr="00E36A5F" w:rsidRDefault="00A828C8" w:rsidP="00E36A5F">
      <w:r w:rsidRPr="00E36A5F">
        <w:t>Once</w:t>
      </w:r>
      <w:r w:rsidR="00CB50FD" w:rsidRPr="00E36A5F">
        <w:t xml:space="preserve"> you have clicked on the ‘</w:t>
      </w:r>
      <w:r w:rsidR="00F05FEB">
        <w:t>Get Code</w:t>
      </w:r>
      <w:r w:rsidR="00CB50FD" w:rsidRPr="00E36A5F">
        <w:t xml:space="preserve">’ button, the following </w:t>
      </w:r>
      <w:proofErr w:type="spellStart"/>
      <w:r w:rsidR="00515CEA">
        <w:t>myID</w:t>
      </w:r>
      <w:proofErr w:type="spellEnd"/>
      <w:r w:rsidR="00CB50FD" w:rsidRPr="00E36A5F">
        <w:t xml:space="preserve"> </w:t>
      </w:r>
      <w:r w:rsidR="00B43E74" w:rsidRPr="00E36A5F">
        <w:t xml:space="preserve">code </w:t>
      </w:r>
      <w:r w:rsidR="00CB50FD" w:rsidRPr="00E36A5F">
        <w:t xml:space="preserve">authentication screen will be displayed: </w:t>
      </w:r>
    </w:p>
    <w:p w14:paraId="5DEACD73" w14:textId="4A73CDDC" w:rsidR="00E126D1" w:rsidRPr="00E36A5F" w:rsidRDefault="00F05FEB" w:rsidP="002D508E">
      <w:r w:rsidRPr="002D508E">
        <w:rPr>
          <w:noProof/>
        </w:rPr>
        <w:drawing>
          <wp:inline distT="0" distB="0" distL="0" distR="0" wp14:anchorId="2E01E85A" wp14:editId="5A09AC17">
            <wp:extent cx="3361445" cy="3223632"/>
            <wp:effectExtent l="0" t="0" r="0" b="0"/>
            <wp:docPr id="427051382" name="Picture 1" descr="A screenshot of the myID login cod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51382" name="Picture 1" descr="A screenshot of the myID login code screen"/>
                    <pic:cNvPicPr/>
                  </pic:nvPicPr>
                  <pic:blipFill>
                    <a:blip r:embed="rId28"/>
                    <a:stretch>
                      <a:fillRect/>
                    </a:stretch>
                  </pic:blipFill>
                  <pic:spPr>
                    <a:xfrm>
                      <a:off x="0" y="0"/>
                      <a:ext cx="3369967" cy="3231805"/>
                    </a:xfrm>
                    <a:prstGeom prst="rect">
                      <a:avLst/>
                    </a:prstGeom>
                  </pic:spPr>
                </pic:pic>
              </a:graphicData>
            </a:graphic>
          </wp:inline>
        </w:drawing>
      </w:r>
    </w:p>
    <w:p w14:paraId="1E13AD3E" w14:textId="03BE32FB" w:rsidR="00CB50FD" w:rsidRPr="00E36A5F" w:rsidRDefault="00CB50FD" w:rsidP="0026396A">
      <w:pPr>
        <w:pStyle w:val="ListNumber2"/>
      </w:pPr>
      <w:r w:rsidRPr="00E36A5F">
        <w:t>Accept or enter</w:t>
      </w:r>
      <w:r w:rsidR="00994A94" w:rsidRPr="00E36A5F">
        <w:t xml:space="preserve"> the </w:t>
      </w:r>
      <w:r w:rsidR="00DA758E">
        <w:t xml:space="preserve">unique </w:t>
      </w:r>
      <w:r w:rsidR="00A828C8" w:rsidRPr="00E36A5F">
        <w:t xml:space="preserve">authentication </w:t>
      </w:r>
      <w:r w:rsidR="00B43E74" w:rsidRPr="00E36A5F">
        <w:t>code into your smart device</w:t>
      </w:r>
      <w:r w:rsidRPr="00E36A5F">
        <w:t>.</w:t>
      </w:r>
    </w:p>
    <w:p w14:paraId="5BD92F8E" w14:textId="07B04F4D" w:rsidR="007F4E89" w:rsidRDefault="00B43E74" w:rsidP="002D508E">
      <w:r w:rsidRPr="00E36A5F">
        <w:t xml:space="preserve">Once you accept or enter the </w:t>
      </w:r>
      <w:r w:rsidR="00A828C8" w:rsidRPr="00E36A5F">
        <w:t>authentication code</w:t>
      </w:r>
      <w:r w:rsidRPr="00E36A5F">
        <w:t>, the Portal Home screen will be displayed</w:t>
      </w:r>
      <w:r w:rsidR="00E73C6C" w:rsidRPr="00E36A5F">
        <w:t xml:space="preserve"> and you will have access to </w:t>
      </w:r>
      <w:r w:rsidR="00E73C6C" w:rsidRPr="00A97DC5">
        <w:t>all standard Portal functions (My Dashboard, Apply for Approval, Upload Documents, Certificate Reissue).</w:t>
      </w:r>
    </w:p>
    <w:p w14:paraId="36464B4D" w14:textId="587A46A8" w:rsidR="00C74ACC" w:rsidRPr="00E36A5F" w:rsidRDefault="00C74ACC" w:rsidP="002D508E">
      <w:r w:rsidRPr="002D508E">
        <w:rPr>
          <w:noProof/>
        </w:rPr>
        <w:drawing>
          <wp:inline distT="0" distB="0" distL="0" distR="0" wp14:anchorId="65F57219" wp14:editId="77C37EFC">
            <wp:extent cx="5013064" cy="2216170"/>
            <wp:effectExtent l="0" t="0" r="0" b="0"/>
            <wp:docPr id="1528598989" name="Picture 1" descr="A screenshot of the Portal Hom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98989" name="Picture 1" descr="A screenshot of the Portal Home screen."/>
                    <pic:cNvPicPr/>
                  </pic:nvPicPr>
                  <pic:blipFill>
                    <a:blip r:embed="rId29"/>
                    <a:stretch>
                      <a:fillRect/>
                    </a:stretch>
                  </pic:blipFill>
                  <pic:spPr>
                    <a:xfrm>
                      <a:off x="0" y="0"/>
                      <a:ext cx="5029396" cy="2223390"/>
                    </a:xfrm>
                    <a:prstGeom prst="rect">
                      <a:avLst/>
                    </a:prstGeom>
                  </pic:spPr>
                </pic:pic>
              </a:graphicData>
            </a:graphic>
          </wp:inline>
        </w:drawing>
      </w:r>
    </w:p>
    <w:p w14:paraId="31872081" w14:textId="516369C2" w:rsidR="00B43E74" w:rsidRPr="00E36A5F" w:rsidRDefault="007F4E89" w:rsidP="0026396A">
      <w:pPr>
        <w:pStyle w:val="Heading1"/>
        <w:pageBreakBefore/>
        <w:ind w:left="431" w:hanging="431"/>
      </w:pPr>
      <w:bookmarkStart w:id="7" w:name="_Toc215748465"/>
      <w:r w:rsidRPr="00E36A5F">
        <w:t>Relationship Authorisation Manager</w:t>
      </w:r>
      <w:bookmarkEnd w:id="7"/>
      <w:r w:rsidRPr="00E36A5F">
        <w:t xml:space="preserve"> </w:t>
      </w:r>
    </w:p>
    <w:p w14:paraId="4AC4085C" w14:textId="0BAE2297" w:rsidR="00D34B18" w:rsidRPr="00E36A5F" w:rsidRDefault="00A97DC5" w:rsidP="00E36A5F">
      <w:r w:rsidRPr="00E36A5F">
        <w:t xml:space="preserve">If you have multiple entities attached to your </w:t>
      </w:r>
      <w:proofErr w:type="spellStart"/>
      <w:r w:rsidR="00515CEA">
        <w:t>myID</w:t>
      </w:r>
      <w:proofErr w:type="spellEnd"/>
      <w:r w:rsidRPr="00E36A5F">
        <w:t>, o</w:t>
      </w:r>
      <w:r w:rsidR="00012651" w:rsidRPr="00E36A5F">
        <w:t xml:space="preserve">nce you accept or </w:t>
      </w:r>
      <w:r w:rsidRPr="00E36A5F">
        <w:t xml:space="preserve">enter the </w:t>
      </w:r>
      <w:r w:rsidR="00A828C8" w:rsidRPr="00E36A5F">
        <w:t>authentication code</w:t>
      </w:r>
      <w:r w:rsidRPr="00E36A5F">
        <w:t>,</w:t>
      </w:r>
      <w:r w:rsidR="00012651" w:rsidRPr="00E36A5F">
        <w:t xml:space="preserve"> the following Relationship Authorisation Manager </w:t>
      </w:r>
      <w:r w:rsidR="00B43E74" w:rsidRPr="00E36A5F">
        <w:t xml:space="preserve">(RAM) </w:t>
      </w:r>
      <w:r w:rsidR="00012651" w:rsidRPr="00E36A5F">
        <w:t>s</w:t>
      </w:r>
      <w:r w:rsidR="00A828C8" w:rsidRPr="00E36A5F">
        <w:t>creen will be </w:t>
      </w:r>
      <w:r w:rsidR="00012651" w:rsidRPr="00E36A5F">
        <w:t>displayed</w:t>
      </w:r>
      <w:r w:rsidR="00B43E74" w:rsidRPr="00E36A5F">
        <w:t xml:space="preserve">: </w:t>
      </w:r>
    </w:p>
    <w:p w14:paraId="342CAB2D" w14:textId="7424AF60" w:rsidR="00CB50FD" w:rsidRPr="00E36A5F" w:rsidRDefault="00055A2E" w:rsidP="0026396A">
      <w:r>
        <w:rPr>
          <w:noProof/>
        </w:rPr>
        <w:drawing>
          <wp:inline distT="0" distB="0" distL="0" distR="0" wp14:anchorId="658C6200" wp14:editId="2699C7E9">
            <wp:extent cx="5158740" cy="2651513"/>
            <wp:effectExtent l="0" t="0" r="3810" b="0"/>
            <wp:docPr id="1684411412" name="Picture 1" descr="A screenshot of the Relationship Authorisation Manager (RAM) sc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11412" name="Picture 1" descr="A screenshot of the Relationship Authorisation Manager (RAM) screen "/>
                    <pic:cNvPicPr/>
                  </pic:nvPicPr>
                  <pic:blipFill>
                    <a:blip r:embed="rId30"/>
                    <a:stretch>
                      <a:fillRect/>
                    </a:stretch>
                  </pic:blipFill>
                  <pic:spPr>
                    <a:xfrm>
                      <a:off x="0" y="0"/>
                      <a:ext cx="5165895" cy="2655191"/>
                    </a:xfrm>
                    <a:prstGeom prst="rect">
                      <a:avLst/>
                    </a:prstGeom>
                  </pic:spPr>
                </pic:pic>
              </a:graphicData>
            </a:graphic>
          </wp:inline>
        </w:drawing>
      </w:r>
    </w:p>
    <w:p w14:paraId="53178C31" w14:textId="5DDBDC46" w:rsidR="00CB50FD" w:rsidRPr="00E36A5F" w:rsidRDefault="00CB50FD" w:rsidP="00E36A5F">
      <w:r w:rsidRPr="00E36A5F">
        <w:t xml:space="preserve">Select the </w:t>
      </w:r>
      <w:r w:rsidR="00A828C8" w:rsidRPr="00E36A5F">
        <w:t xml:space="preserve">Entity </w:t>
      </w:r>
      <w:r w:rsidRPr="00E36A5F">
        <w:t>from the list and click ‘Continue’.</w:t>
      </w:r>
    </w:p>
    <w:p w14:paraId="0FAC4E78" w14:textId="21EB80FC" w:rsidR="00781E39" w:rsidRDefault="00375315" w:rsidP="002D508E">
      <w:r w:rsidRPr="00E36A5F">
        <w:t>After</w:t>
      </w:r>
      <w:r w:rsidR="00E73C6C" w:rsidRPr="00E36A5F">
        <w:t xml:space="preserve"> you click on ‘Continue’, the Portal home screen will be displayed and y</w:t>
      </w:r>
      <w:r w:rsidR="00E07C07" w:rsidRPr="00E36A5F">
        <w:t xml:space="preserve">ou </w:t>
      </w:r>
      <w:r w:rsidR="00E73C6C" w:rsidRPr="00E36A5F">
        <w:t>will have access to </w:t>
      </w:r>
      <w:r w:rsidR="00E73C6C">
        <w:t>all </w:t>
      </w:r>
      <w:r w:rsidR="00E07C07" w:rsidRPr="00A97DC5">
        <w:t>standard Portal functions (My Dashboard, Apply for Approval, Upload Documents, Certificate Reissue).</w:t>
      </w:r>
    </w:p>
    <w:p w14:paraId="1AA3A999" w14:textId="054BA6D2" w:rsidR="00C74ACC" w:rsidRDefault="00C74ACC" w:rsidP="0026396A">
      <w:r>
        <w:rPr>
          <w:noProof/>
        </w:rPr>
        <w:drawing>
          <wp:inline distT="0" distB="0" distL="0" distR="0" wp14:anchorId="424B7AF7" wp14:editId="3343F73A">
            <wp:extent cx="6084570" cy="2689860"/>
            <wp:effectExtent l="0" t="0" r="0" b="0"/>
            <wp:docPr id="397171431" name="Picture 1" descr="A screenshot of the Portal Hom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71431" name="Picture 1" descr="A screenshot of the Portal Home screen"/>
                    <pic:cNvPicPr/>
                  </pic:nvPicPr>
                  <pic:blipFill>
                    <a:blip r:embed="rId29"/>
                    <a:stretch>
                      <a:fillRect/>
                    </a:stretch>
                  </pic:blipFill>
                  <pic:spPr>
                    <a:xfrm>
                      <a:off x="0" y="0"/>
                      <a:ext cx="6084570" cy="2689860"/>
                    </a:xfrm>
                    <a:prstGeom prst="rect">
                      <a:avLst/>
                    </a:prstGeom>
                  </pic:spPr>
                </pic:pic>
              </a:graphicData>
            </a:graphic>
          </wp:inline>
        </w:drawing>
      </w:r>
    </w:p>
    <w:p w14:paraId="0CFC1302" w14:textId="38BC070C" w:rsidR="00B43E74" w:rsidRPr="00E36A5F" w:rsidRDefault="00B43E74" w:rsidP="0026396A">
      <w:pPr>
        <w:pStyle w:val="Heading1"/>
        <w:pageBreakBefore/>
        <w:ind w:left="431" w:hanging="431"/>
      </w:pPr>
      <w:bookmarkStart w:id="8" w:name="_Toc215748466"/>
      <w:r w:rsidRPr="00E36A5F">
        <w:t>Creating a user profile</w:t>
      </w:r>
      <w:r w:rsidR="00FB457F" w:rsidRPr="00E36A5F">
        <w:t xml:space="preserve"> (once only)</w:t>
      </w:r>
      <w:bookmarkEnd w:id="8"/>
    </w:p>
    <w:p w14:paraId="29C6E842" w14:textId="77777777" w:rsidR="002D2017" w:rsidRDefault="00B43E74" w:rsidP="00E36A5F">
      <w:r w:rsidRPr="00A97DC5">
        <w:t xml:space="preserve">If the </w:t>
      </w:r>
      <w:proofErr w:type="spellStart"/>
      <w:r w:rsidR="00515CEA">
        <w:t>myID</w:t>
      </w:r>
      <w:proofErr w:type="spellEnd"/>
      <w:r w:rsidRPr="00A97DC5">
        <w:t xml:space="preserve"> email does not exist in the Portal under the selected Entity, the </w:t>
      </w:r>
      <w:r w:rsidR="002D2017">
        <w:t xml:space="preserve">‘Profile’ screen will be displayed. Enter all field details and click on the ‘Update’ button. </w:t>
      </w:r>
    </w:p>
    <w:p w14:paraId="3D147B4B" w14:textId="5F59E4A6" w:rsidR="00E07C07" w:rsidRPr="00A97DC5" w:rsidRDefault="00375315" w:rsidP="00E36A5F">
      <w:r w:rsidRPr="00E36A5F">
        <w:t>After</w:t>
      </w:r>
      <w:r w:rsidR="00E07C07" w:rsidRPr="00E36A5F">
        <w:t xml:space="preserve"> a user profile has been created and linked to that </w:t>
      </w:r>
      <w:proofErr w:type="spellStart"/>
      <w:r w:rsidR="00515CEA">
        <w:t>myID</w:t>
      </w:r>
      <w:proofErr w:type="spellEnd"/>
      <w:r w:rsidR="00E07C07" w:rsidRPr="00E36A5F">
        <w:t xml:space="preserve">, </w:t>
      </w:r>
      <w:r w:rsidR="00E73C6C" w:rsidRPr="00E36A5F">
        <w:t xml:space="preserve">the Portal home screen will be displayed and </w:t>
      </w:r>
      <w:r w:rsidR="00E07C07" w:rsidRPr="00E36A5F">
        <w:t>you will have access to all standard Portal functions (My Dashboard, Apply for Appr</w:t>
      </w:r>
      <w:r w:rsidR="00E07C07" w:rsidRPr="00A97DC5">
        <w:t>oval, Upload Documents, Certificate Reissue).</w:t>
      </w:r>
    </w:p>
    <w:p w14:paraId="19AE884F" w14:textId="27E30083" w:rsidR="00E07C07" w:rsidRPr="00A97DC5" w:rsidRDefault="008F724B" w:rsidP="00E36A5F">
      <w:r>
        <w:rPr>
          <w:noProof/>
        </w:rPr>
        <w:drawing>
          <wp:inline distT="0" distB="0" distL="0" distR="0" wp14:anchorId="7BDB8ADD" wp14:editId="1CE071A5">
            <wp:extent cx="6084570" cy="2698750"/>
            <wp:effectExtent l="0" t="0" r="0" b="6350"/>
            <wp:docPr id="7631432" name="Picture 1" descr="A screenshot of the Portal Home screen showing functions available to a signed in 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1432" name="Picture 1" descr="A screenshot of the Portal Home screen showing functions available to a signed in user"/>
                    <pic:cNvPicPr/>
                  </pic:nvPicPr>
                  <pic:blipFill>
                    <a:blip r:embed="rId31"/>
                    <a:stretch>
                      <a:fillRect/>
                    </a:stretch>
                  </pic:blipFill>
                  <pic:spPr>
                    <a:xfrm>
                      <a:off x="0" y="0"/>
                      <a:ext cx="6084570" cy="2698750"/>
                    </a:xfrm>
                    <a:prstGeom prst="rect">
                      <a:avLst/>
                    </a:prstGeom>
                  </pic:spPr>
                </pic:pic>
              </a:graphicData>
            </a:graphic>
          </wp:inline>
        </w:drawing>
      </w:r>
    </w:p>
    <w:p w14:paraId="6A8CB09E" w14:textId="747BD8B4" w:rsidR="00781E39" w:rsidRDefault="00E36A5F" w:rsidP="00E36A5F">
      <w:r>
        <w:rPr>
          <w:noProof/>
        </w:rPr>
        <w:drawing>
          <wp:inline distT="0" distB="0" distL="0" distR="0" wp14:anchorId="4E355B13" wp14:editId="6FF3C5C9">
            <wp:extent cx="314325" cy="323850"/>
            <wp:effectExtent l="0" t="0" r="952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pic:nvPicPr>
                  <pic:blipFill>
                    <a:blip r:embed="rId20"/>
                    <a:stretch>
                      <a:fillRect/>
                    </a:stretch>
                  </pic:blipFill>
                  <pic:spPr>
                    <a:xfrm>
                      <a:off x="0" y="0"/>
                      <a:ext cx="314325" cy="323850"/>
                    </a:xfrm>
                    <a:prstGeom prst="rect">
                      <a:avLst/>
                    </a:prstGeom>
                  </pic:spPr>
                </pic:pic>
              </a:graphicData>
            </a:graphic>
          </wp:inline>
        </w:drawing>
      </w:r>
      <w:r w:rsidR="00C34D0C" w:rsidRPr="00A97DC5">
        <w:t xml:space="preserve">Once a user profile </w:t>
      </w:r>
      <w:r w:rsidR="00E73C6C">
        <w:t>has been</w:t>
      </w:r>
      <w:r w:rsidR="00C34D0C" w:rsidRPr="00A97DC5">
        <w:t xml:space="preserve"> created, it cannot be changed again in the Portal. If you need to change the profile details, </w:t>
      </w:r>
      <w:r w:rsidR="00C34D0C" w:rsidRPr="00257BB7">
        <w:rPr>
          <w:rFonts w:cs="Arial"/>
        </w:rPr>
        <w:t xml:space="preserve">email </w:t>
      </w:r>
      <w:hyperlink r:id="rId32" w:history="1">
        <w:r w:rsidR="00C34D0C" w:rsidRPr="008F724B">
          <w:rPr>
            <w:rStyle w:val="Hyperlink"/>
            <w:rFonts w:cs="Arial"/>
          </w:rPr>
          <w:t>PBSApprovedSuppliers@health.gov.au</w:t>
        </w:r>
      </w:hyperlink>
      <w:r w:rsidR="00C34D0C" w:rsidRPr="00A97DC5">
        <w:t xml:space="preserve">. </w:t>
      </w:r>
    </w:p>
    <w:p w14:paraId="197B75D6" w14:textId="77777777" w:rsidR="003C5368" w:rsidRPr="00E36A5F" w:rsidRDefault="003C5368" w:rsidP="0026396A">
      <w:pPr>
        <w:pStyle w:val="Heading1"/>
        <w:pageBreakBefore/>
        <w:ind w:left="431" w:hanging="431"/>
      </w:pPr>
      <w:bookmarkStart w:id="9" w:name="_Toc215748467"/>
      <w:r w:rsidRPr="00E36A5F">
        <w:t>Invitation Codes</w:t>
      </w:r>
      <w:bookmarkEnd w:id="9"/>
    </w:p>
    <w:p w14:paraId="30645069" w14:textId="785DACC9" w:rsidR="003C5368" w:rsidRPr="00E36A5F" w:rsidRDefault="003C5368" w:rsidP="00E36A5F">
      <w:r w:rsidRPr="00E36A5F">
        <w:t xml:space="preserve">If you have registered a </w:t>
      </w:r>
      <w:r w:rsidR="00021B76" w:rsidRPr="00E36A5F">
        <w:t xml:space="preserve">user </w:t>
      </w:r>
      <w:r w:rsidRPr="00E36A5F">
        <w:t xml:space="preserve">profile previously, you may receive the following error message when attempting to login: </w:t>
      </w:r>
    </w:p>
    <w:p w14:paraId="136D926E" w14:textId="77777777" w:rsidR="003C5368" w:rsidRPr="00E36A5F" w:rsidRDefault="003C5368" w:rsidP="00E36A5F">
      <w:r w:rsidRPr="00A97DC5">
        <w:rPr>
          <w:noProof/>
          <w:lang w:eastAsia="en-AU"/>
        </w:rPr>
        <w:drawing>
          <wp:inline distT="0" distB="0" distL="0" distR="0" wp14:anchorId="3A989CF7" wp14:editId="6B327A39">
            <wp:extent cx="5216017" cy="1250830"/>
            <wp:effectExtent l="190500" t="190500" r="194310" b="197485"/>
            <wp:docPr id="27" name="Picture 27" descr="Screenshot of the Error message - this email is already t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Screenshot of the Error message - this email is already taken"/>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22318" b="46262"/>
                    <a:stretch/>
                  </pic:blipFill>
                  <pic:spPr bwMode="auto">
                    <a:xfrm>
                      <a:off x="0" y="0"/>
                      <a:ext cx="5216017" cy="125083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D9747F8" w14:textId="6D00A570" w:rsidR="003C5368" w:rsidRPr="00A97DC5" w:rsidRDefault="00E73C6C" w:rsidP="00E36A5F">
      <w:r w:rsidRPr="00E36A5F">
        <w:t xml:space="preserve">If this occurs, you will need to obtain an invitation code by sending </w:t>
      </w:r>
      <w:r w:rsidR="003C5368">
        <w:t>an email</w:t>
      </w:r>
      <w:r w:rsidR="003C5368" w:rsidRPr="00A97DC5">
        <w:t xml:space="preserve"> </w:t>
      </w:r>
      <w:r w:rsidR="003C5368">
        <w:t xml:space="preserve">to </w:t>
      </w:r>
      <w:hyperlink r:id="rId34" w:history="1">
        <w:r w:rsidR="003C5368" w:rsidRPr="008F724B">
          <w:rPr>
            <w:rStyle w:val="Hyperlink"/>
            <w:rFonts w:cs="Arial"/>
          </w:rPr>
          <w:t>PBSapprovedsuppliers@health.gov.au</w:t>
        </w:r>
      </w:hyperlink>
      <w:r w:rsidR="00375315">
        <w:rPr>
          <w:rStyle w:val="Hyperlink"/>
          <w:rFonts w:asciiTheme="minorHAnsi" w:hAnsiTheme="minorHAnsi" w:cstheme="minorHAnsi"/>
        </w:rPr>
        <w:t>,</w:t>
      </w:r>
      <w:r w:rsidR="003C5368" w:rsidRPr="00A97DC5">
        <w:t xml:space="preserve"> </w:t>
      </w:r>
      <w:r w:rsidR="001D6FEC">
        <w:t>providing</w:t>
      </w:r>
      <w:r w:rsidR="003C5368">
        <w:t xml:space="preserve"> </w:t>
      </w:r>
      <w:r w:rsidR="00375315">
        <w:t xml:space="preserve">your </w:t>
      </w:r>
      <w:proofErr w:type="spellStart"/>
      <w:r w:rsidR="00515CEA">
        <w:t>myID</w:t>
      </w:r>
      <w:proofErr w:type="spellEnd"/>
      <w:r w:rsidR="00375315">
        <w:t xml:space="preserve"> </w:t>
      </w:r>
      <w:r w:rsidR="00AA2FC8">
        <w:t xml:space="preserve">email address </w:t>
      </w:r>
      <w:r w:rsidR="00375315">
        <w:t xml:space="preserve">and </w:t>
      </w:r>
      <w:r w:rsidR="003C5368">
        <w:t xml:space="preserve">the </w:t>
      </w:r>
      <w:r w:rsidR="003C5368" w:rsidRPr="00A97DC5">
        <w:t>business name to be linked</w:t>
      </w:r>
      <w:r w:rsidR="00375315">
        <w:t>,</w:t>
      </w:r>
      <w:r w:rsidR="003C5368" w:rsidRPr="00A97DC5">
        <w:t xml:space="preserve"> and request a ‘unique invitation code’.</w:t>
      </w:r>
    </w:p>
    <w:p w14:paraId="5FB0F645" w14:textId="77777777" w:rsidR="003C5368" w:rsidRPr="00A97DC5" w:rsidRDefault="003C5368" w:rsidP="00E36A5F">
      <w:r w:rsidRPr="00A97DC5">
        <w:t xml:space="preserve">You will </w:t>
      </w:r>
      <w:r>
        <w:t>receive</w:t>
      </w:r>
      <w:r w:rsidRPr="00A97DC5">
        <w:t xml:space="preserve"> the code by email. Once you have received the code, follow these steps: </w:t>
      </w:r>
    </w:p>
    <w:p w14:paraId="22E4949A" w14:textId="31F83697" w:rsidR="003C5368" w:rsidRPr="00E36A5F" w:rsidRDefault="003C5368" w:rsidP="00E36A5F">
      <w:pPr>
        <w:pStyle w:val="ListNumber"/>
      </w:pPr>
      <w:r w:rsidRPr="00E36A5F">
        <w:t xml:space="preserve">Access the Portal using the link </w:t>
      </w:r>
      <w:hyperlink r:id="rId35" w:history="1">
        <w:r w:rsidRPr="00E36A5F">
          <w:rPr>
            <w:rStyle w:val="Hyperlink"/>
          </w:rPr>
          <w:t>https://pbsapprovedsuppliers.health.gov.au/Register?returnUrl=%2F</w:t>
        </w:r>
      </w:hyperlink>
    </w:p>
    <w:p w14:paraId="3625A220" w14:textId="77777777" w:rsidR="003C5368" w:rsidRPr="00E36A5F" w:rsidRDefault="003C5368" w:rsidP="00E36A5F">
      <w:pPr>
        <w:pStyle w:val="ListNumber"/>
      </w:pPr>
      <w:r w:rsidRPr="00E36A5F">
        <w:t>Enter the unique invitation code provided in the email</w:t>
      </w:r>
    </w:p>
    <w:p w14:paraId="5CC978B8" w14:textId="2C99CF94" w:rsidR="003C5368" w:rsidRPr="00E36A5F" w:rsidRDefault="00375315" w:rsidP="00E36A5F">
      <w:pPr>
        <w:pStyle w:val="ListNumber"/>
      </w:pPr>
      <w:r w:rsidRPr="00E36A5F">
        <w:t>Check the ‘I have an existing account’</w:t>
      </w:r>
      <w:r w:rsidR="003C5368" w:rsidRPr="00E36A5F">
        <w:t xml:space="preserve"> box</w:t>
      </w:r>
    </w:p>
    <w:p w14:paraId="3829158B" w14:textId="77777777" w:rsidR="003C5368" w:rsidRPr="00E36A5F" w:rsidRDefault="003C5368" w:rsidP="00E36A5F">
      <w:pPr>
        <w:pStyle w:val="ListNumber"/>
      </w:pPr>
      <w:r w:rsidRPr="00E36A5F">
        <w:t>Click ‘Register’</w:t>
      </w:r>
    </w:p>
    <w:p w14:paraId="1B2C4226" w14:textId="32F9F88A" w:rsidR="00781E39" w:rsidRDefault="003C5368" w:rsidP="00E36A5F">
      <w:r w:rsidRPr="00E36A5F">
        <w:rPr>
          <w:noProof/>
        </w:rPr>
        <w:drawing>
          <wp:inline distT="0" distB="0" distL="0" distR="0" wp14:anchorId="75068C75" wp14:editId="4635E4E4">
            <wp:extent cx="5278448" cy="1349638"/>
            <wp:effectExtent l="190500" t="190500" r="189230" b="193675"/>
            <wp:docPr id="29" name="Picture 29" descr="Screenshot of the Redeem invitation - sign up with an invitation cod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Screenshot of the Redeem invitation - sign up with an invitation code screen"/>
                    <pic:cNvPicPr/>
                  </pic:nvPicPr>
                  <pic:blipFill rotWithShape="1">
                    <a:blip r:embed="rId36"/>
                    <a:srcRect t="40614"/>
                    <a:stretch/>
                  </pic:blipFill>
                  <pic:spPr bwMode="auto">
                    <a:xfrm>
                      <a:off x="0" y="0"/>
                      <a:ext cx="5278448" cy="134963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4B8CC89C" w14:textId="6077F4F7" w:rsidR="0084409E" w:rsidRPr="00E36A5F" w:rsidRDefault="003C5368" w:rsidP="00E36A5F">
      <w:r w:rsidRPr="00E36A5F">
        <w:t>Once you have successfully redeemed your invitation code, you will be redirected to the Sign In page.</w:t>
      </w:r>
    </w:p>
    <w:p w14:paraId="70F288A3" w14:textId="77777777" w:rsidR="003C5368" w:rsidRPr="00E36A5F" w:rsidRDefault="003C5368" w:rsidP="00E36A5F">
      <w:r w:rsidRPr="00A97DC5">
        <w:rPr>
          <w:noProof/>
          <w:lang w:eastAsia="en-AU"/>
        </w:rPr>
        <w:drawing>
          <wp:inline distT="0" distB="0" distL="0" distR="0" wp14:anchorId="26E13D18" wp14:editId="7DD84E5F">
            <wp:extent cx="5331124" cy="1512735"/>
            <wp:effectExtent l="190500" t="190500" r="193675" b="182880"/>
            <wp:docPr id="25" name="Picture 25" descr="Screenshot of the Redeem invitation - sign i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creenshot of the Redeem invitation - sign in button"/>
                    <pic:cNvPicPr>
                      <a:picLocks noChangeAspect="1" noChangeArrowheads="1"/>
                    </pic:cNvPicPr>
                  </pic:nvPicPr>
                  <pic:blipFill rotWithShape="1">
                    <a:blip r:embed="rId37">
                      <a:extLst>
                        <a:ext uri="{28A0092B-C50C-407E-A947-70E740481C1C}">
                          <a14:useLocalDpi xmlns:a14="http://schemas.microsoft.com/office/drawing/2010/main" val="0"/>
                        </a:ext>
                      </a:extLst>
                    </a:blip>
                    <a:srcRect t="17928"/>
                    <a:stretch/>
                  </pic:blipFill>
                  <pic:spPr bwMode="auto">
                    <a:xfrm>
                      <a:off x="0" y="0"/>
                      <a:ext cx="5331124" cy="151273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3DE3383D" w14:textId="0203A25A" w:rsidR="0084409E" w:rsidRPr="00E36A5F" w:rsidRDefault="0084409E" w:rsidP="00E36A5F">
      <w:r w:rsidRPr="00E36A5F">
        <w:t>Click the green ‘Sign In’ button.</w:t>
      </w:r>
    </w:p>
    <w:p w14:paraId="2370D498" w14:textId="01F6476F" w:rsidR="00781E39" w:rsidRPr="00E36A5F" w:rsidRDefault="003C5368" w:rsidP="00E36A5F">
      <w:r w:rsidRPr="00E36A5F">
        <w:t xml:space="preserve">Sign in to the Portal with your </w:t>
      </w:r>
      <w:proofErr w:type="spellStart"/>
      <w:r w:rsidR="00515CEA">
        <w:t>myID</w:t>
      </w:r>
      <w:proofErr w:type="spellEnd"/>
      <w:r w:rsidRPr="00E36A5F">
        <w:t xml:space="preserve"> and select the additional entity you wish to link to your existing Portal profile.</w:t>
      </w:r>
    </w:p>
    <w:p w14:paraId="4E2A8358" w14:textId="3BF0D22D" w:rsidR="008577B7" w:rsidRPr="00E36A5F" w:rsidRDefault="008F724B" w:rsidP="00E36A5F">
      <w:pPr>
        <w:pStyle w:val="Heading1"/>
      </w:pPr>
      <w:r>
        <w:t xml:space="preserve"> </w:t>
      </w:r>
      <w:bookmarkStart w:id="10" w:name="_Toc215748468"/>
      <w:r w:rsidR="008577B7" w:rsidRPr="00E36A5F">
        <w:t>Link</w:t>
      </w:r>
      <w:r w:rsidR="00E92FAB" w:rsidRPr="00E36A5F">
        <w:t>ing</w:t>
      </w:r>
      <w:r w:rsidR="008577B7" w:rsidRPr="00E36A5F">
        <w:t xml:space="preserve"> additional entities to you</w:t>
      </w:r>
      <w:r w:rsidR="00B031DB">
        <w:t>r</w:t>
      </w:r>
      <w:r w:rsidR="008577B7" w:rsidRPr="00E36A5F">
        <w:t xml:space="preserve"> </w:t>
      </w:r>
      <w:proofErr w:type="spellStart"/>
      <w:r w:rsidR="00515CEA">
        <w:t>myID</w:t>
      </w:r>
      <w:bookmarkEnd w:id="10"/>
      <w:proofErr w:type="spellEnd"/>
    </w:p>
    <w:p w14:paraId="0A299E24" w14:textId="6FAA71EF" w:rsidR="008577B7" w:rsidRPr="00257BB7" w:rsidRDefault="008577B7" w:rsidP="00E36A5F">
      <w:pPr>
        <w:rPr>
          <w:rFonts w:cs="Arial"/>
        </w:rPr>
      </w:pPr>
      <w:r>
        <w:t>I</w:t>
      </w:r>
      <w:r w:rsidRPr="00A97DC5">
        <w:t>f your business name is not displayed</w:t>
      </w:r>
      <w:r>
        <w:t xml:space="preserve"> under ‘Businesses I can act for’ on the RAM screen</w:t>
      </w:r>
      <w:r w:rsidRPr="00A97DC5">
        <w:t xml:space="preserve">, visit the ATO </w:t>
      </w:r>
      <w:r w:rsidR="00375315">
        <w:t xml:space="preserve">website </w:t>
      </w:r>
      <w:r w:rsidRPr="00A97DC5">
        <w:t xml:space="preserve">for information on how you can add a business to your </w:t>
      </w:r>
      <w:proofErr w:type="spellStart"/>
      <w:r w:rsidR="00515CEA">
        <w:t>myID</w:t>
      </w:r>
      <w:proofErr w:type="spellEnd"/>
      <w:r w:rsidRPr="00A97DC5">
        <w:t xml:space="preserve"> – </w:t>
      </w:r>
      <w:hyperlink r:id="rId38" w:history="1">
        <w:r w:rsidRPr="008F724B">
          <w:rPr>
            <w:rStyle w:val="Hyperlink"/>
            <w:rFonts w:cs="Arial"/>
          </w:rPr>
          <w:t>How to link your business in RAM</w:t>
        </w:r>
      </w:hyperlink>
      <w:r w:rsidRPr="00257BB7">
        <w:rPr>
          <w:rFonts w:cs="Arial"/>
        </w:rPr>
        <w:t>.</w:t>
      </w:r>
    </w:p>
    <w:p w14:paraId="22981701" w14:textId="49303F62" w:rsidR="008577B7" w:rsidRDefault="00021B76" w:rsidP="00E36A5F">
      <w:r>
        <w:t xml:space="preserve">When you have added your business to your </w:t>
      </w:r>
      <w:proofErr w:type="spellStart"/>
      <w:r w:rsidR="00515CEA">
        <w:t>myID</w:t>
      </w:r>
      <w:proofErr w:type="spellEnd"/>
      <w:r>
        <w:t>, f</w:t>
      </w:r>
      <w:r w:rsidR="00E92FAB">
        <w:t xml:space="preserve">ollow steps </w:t>
      </w:r>
      <w:r w:rsidR="00257BB7">
        <w:t>6</w:t>
      </w:r>
      <w:r w:rsidRPr="0084409E">
        <w:t xml:space="preserve"> (a) - (</w:t>
      </w:r>
      <w:r w:rsidR="00257BB7">
        <w:t>d</w:t>
      </w:r>
      <w:r w:rsidRPr="0084409E">
        <w:t>)</w:t>
      </w:r>
      <w:r>
        <w:t xml:space="preserve"> at the beginning of this guide to s</w:t>
      </w:r>
      <w:r w:rsidR="00E92FAB">
        <w:t>ign i</w:t>
      </w:r>
      <w:r>
        <w:t>nto the Portal</w:t>
      </w:r>
      <w:r w:rsidR="00E92FAB">
        <w:t>.</w:t>
      </w:r>
    </w:p>
    <w:p w14:paraId="4C26820C" w14:textId="002836B3" w:rsidR="00C34107" w:rsidRDefault="00021B76" w:rsidP="00E36A5F">
      <w:r>
        <w:t>At the RAM screen</w:t>
      </w:r>
      <w:r w:rsidR="00375315">
        <w:t>,</w:t>
      </w:r>
      <w:r>
        <w:t xml:space="preserve"> under ‘Businesses I can act for’</w:t>
      </w:r>
      <w:r w:rsidR="00375315">
        <w:t>,</w:t>
      </w:r>
      <w:r>
        <w:t xml:space="preserve"> select the relevant Entity and click on the ‘Continue’ button.</w:t>
      </w:r>
    </w:p>
    <w:p w14:paraId="21C7299A" w14:textId="0436658C" w:rsidR="00E36A5F" w:rsidRPr="00E36A5F" w:rsidRDefault="00F71DC6" w:rsidP="00E36A5F">
      <w:r>
        <w:rPr>
          <w:noProof/>
        </w:rPr>
        <w:drawing>
          <wp:inline distT="0" distB="0" distL="0" distR="0" wp14:anchorId="5E7C5CCD" wp14:editId="5B248E1F">
            <wp:extent cx="4703122" cy="3630662"/>
            <wp:effectExtent l="0" t="0" r="2540" b="8255"/>
            <wp:docPr id="1191208940" name="Picture 1" descr="A screenshot of the RAM 'Businesses I can act for&quot;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208940" name="Picture 1" descr="A screenshot of the RAM 'Businesses I can act for&quot; screen"/>
                    <pic:cNvPicPr/>
                  </pic:nvPicPr>
                  <pic:blipFill>
                    <a:blip r:embed="rId39"/>
                    <a:stretch>
                      <a:fillRect/>
                    </a:stretch>
                  </pic:blipFill>
                  <pic:spPr>
                    <a:xfrm>
                      <a:off x="0" y="0"/>
                      <a:ext cx="4714694" cy="3639595"/>
                    </a:xfrm>
                    <a:prstGeom prst="rect">
                      <a:avLst/>
                    </a:prstGeom>
                  </pic:spPr>
                </pic:pic>
              </a:graphicData>
            </a:graphic>
          </wp:inline>
        </w:drawing>
      </w:r>
    </w:p>
    <w:p w14:paraId="266FE2D2" w14:textId="5EF09B9A" w:rsidR="00781E39" w:rsidRDefault="00781E39" w:rsidP="00E36A5F">
      <w:r w:rsidRPr="00E36A5F">
        <w:t xml:space="preserve">Once you click on the continue button, the Portal home screen will display and you should now have access to </w:t>
      </w:r>
      <w:r w:rsidRPr="00A97DC5">
        <w:t xml:space="preserve">all standard Portal functions </w:t>
      </w:r>
      <w:r>
        <w:t>for the selected Entity (My </w:t>
      </w:r>
      <w:r w:rsidRPr="00A97DC5">
        <w:t>Dashboard, Apply for Approval, Upload Documents, Certificate Reissue).</w:t>
      </w:r>
    </w:p>
    <w:p w14:paraId="2D5D63BD" w14:textId="035EF2B9" w:rsidR="00781E39" w:rsidRPr="0026396A" w:rsidRDefault="008F724B" w:rsidP="0026396A">
      <w:r>
        <w:rPr>
          <w:noProof/>
        </w:rPr>
        <w:drawing>
          <wp:inline distT="0" distB="0" distL="0" distR="0" wp14:anchorId="090A2D77" wp14:editId="033E3ED3">
            <wp:extent cx="6084570" cy="2689860"/>
            <wp:effectExtent l="0" t="0" r="0" b="0"/>
            <wp:docPr id="859640186" name="Picture 1" descr="A screenshot of the Portal Hom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71431" name="Picture 1" descr="A screenshot of the Portal Home screen"/>
                    <pic:cNvPicPr/>
                  </pic:nvPicPr>
                  <pic:blipFill>
                    <a:blip r:embed="rId29"/>
                    <a:stretch>
                      <a:fillRect/>
                    </a:stretch>
                  </pic:blipFill>
                  <pic:spPr>
                    <a:xfrm>
                      <a:off x="0" y="0"/>
                      <a:ext cx="6084570" cy="2689860"/>
                    </a:xfrm>
                    <a:prstGeom prst="rect">
                      <a:avLst/>
                    </a:prstGeom>
                  </pic:spPr>
                </pic:pic>
              </a:graphicData>
            </a:graphic>
          </wp:inline>
        </w:drawing>
      </w:r>
    </w:p>
    <w:p w14:paraId="6B852274" w14:textId="22869EE6" w:rsidR="00061694" w:rsidRPr="00E36A5F" w:rsidRDefault="00E36A5F" w:rsidP="00E36A5F">
      <w:r>
        <w:rPr>
          <w:noProof/>
        </w:rPr>
        <w:drawing>
          <wp:inline distT="0" distB="0" distL="0" distR="0" wp14:anchorId="7D7D43CD" wp14:editId="499F118C">
            <wp:extent cx="314325" cy="323850"/>
            <wp:effectExtent l="0" t="0" r="9525"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pic:nvPicPr>
                  <pic:blipFill>
                    <a:blip r:embed="rId20"/>
                    <a:stretch>
                      <a:fillRect/>
                    </a:stretch>
                  </pic:blipFill>
                  <pic:spPr>
                    <a:xfrm>
                      <a:off x="0" y="0"/>
                      <a:ext cx="314325" cy="323850"/>
                    </a:xfrm>
                    <a:prstGeom prst="rect">
                      <a:avLst/>
                    </a:prstGeom>
                  </pic:spPr>
                </pic:pic>
              </a:graphicData>
            </a:graphic>
          </wp:inline>
        </w:drawing>
      </w:r>
      <w:r w:rsidR="009F1E1E" w:rsidRPr="00FB457F">
        <w:t>You will only be able to view applic</w:t>
      </w:r>
      <w:r w:rsidR="00021B76">
        <w:t>ations made under the selected E</w:t>
      </w:r>
      <w:r w:rsidR="009F1E1E" w:rsidRPr="00FB457F">
        <w:t xml:space="preserve">ntity. For example, if you started an application for Company A, </w:t>
      </w:r>
      <w:r w:rsidR="00DD0CFF" w:rsidRPr="00FB457F">
        <w:t xml:space="preserve">and you login with Company B, you </w:t>
      </w:r>
      <w:proofErr w:type="gramStart"/>
      <w:r w:rsidR="00DD0CFF" w:rsidRPr="00FB457F">
        <w:t>will</w:t>
      </w:r>
      <w:proofErr w:type="gramEnd"/>
      <w:r w:rsidR="00DD0CFF" w:rsidRPr="00FB457F">
        <w:t xml:space="preserve"> not see the application initiated for Company A.</w:t>
      </w:r>
    </w:p>
    <w:sectPr w:rsidR="00061694" w:rsidRPr="00E36A5F" w:rsidSect="002D508E">
      <w:headerReference w:type="default" r:id="rId40"/>
      <w:footerReference w:type="default" r:id="rId41"/>
      <w:pgSz w:w="11906" w:h="16838" w:code="9"/>
      <w:pgMar w:top="993" w:right="1133" w:bottom="641" w:left="1191" w:header="720" w:footer="31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6475A" w14:textId="77777777" w:rsidR="0073164B" w:rsidRDefault="0073164B" w:rsidP="00FF2235">
      <w:pPr>
        <w:spacing w:after="0"/>
      </w:pPr>
      <w:r>
        <w:separator/>
      </w:r>
    </w:p>
  </w:endnote>
  <w:endnote w:type="continuationSeparator" w:id="0">
    <w:p w14:paraId="22333FA0" w14:textId="77777777" w:rsidR="0073164B" w:rsidRDefault="0073164B" w:rsidP="00FF2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D0E8" w14:textId="31F8CEFC" w:rsidR="002D2017" w:rsidRDefault="002D2017">
    <w:pPr>
      <w:pStyle w:val="Footer"/>
    </w:pPr>
    <w:r>
      <w:rPr>
        <w:noProof/>
      </w:rPr>
      <mc:AlternateContent>
        <mc:Choice Requires="wps">
          <w:drawing>
            <wp:anchor distT="0" distB="0" distL="0" distR="0" simplePos="0" relativeHeight="251665408" behindDoc="0" locked="0" layoutInCell="1" allowOverlap="1" wp14:anchorId="31295A49" wp14:editId="490A6825">
              <wp:simplePos x="635" y="635"/>
              <wp:positionH relativeFrom="page">
                <wp:align>center</wp:align>
              </wp:positionH>
              <wp:positionV relativeFrom="page">
                <wp:align>bottom</wp:align>
              </wp:positionV>
              <wp:extent cx="551815" cy="452755"/>
              <wp:effectExtent l="0" t="0" r="635" b="0"/>
              <wp:wrapNone/>
              <wp:docPr id="17124312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BDDE09C" w14:textId="29FE82E9" w:rsidR="002D2017" w:rsidRPr="002D2017" w:rsidRDefault="002D2017" w:rsidP="002D2017">
                          <w:pPr>
                            <w:spacing w:after="0"/>
                            <w:rPr>
                              <w:rFonts w:eastAsia="Calibri" w:cs="Calibri"/>
                              <w:noProof/>
                              <w:color w:val="FF0000"/>
                              <w:sz w:val="24"/>
                            </w:rPr>
                          </w:pPr>
                          <w:r w:rsidRPr="002D2017">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295A49" id="_x0000_t202" coordsize="21600,21600" o:spt="202" path="m,l,21600r21600,l21600,xe">
              <v:stroke joinstyle="miter"/>
              <v:path gradientshapeok="t" o:connecttype="rect"/>
            </v:shapetype>
            <v:shape id="Text Box 6" o:spid="_x0000_s1028" type="#_x0000_t202" alt="OFFICIAL" style="position:absolute;margin-left:0;margin-top:0;width:43.45pt;height:35.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1BDDE09C" w14:textId="29FE82E9" w:rsidR="002D2017" w:rsidRPr="002D2017" w:rsidRDefault="002D2017" w:rsidP="002D2017">
                    <w:pPr>
                      <w:spacing w:after="0"/>
                      <w:rPr>
                        <w:rFonts w:eastAsia="Calibri" w:cs="Calibri"/>
                        <w:noProof/>
                        <w:color w:val="FF0000"/>
                        <w:sz w:val="24"/>
                      </w:rPr>
                    </w:pPr>
                    <w:r w:rsidRPr="002D2017">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7894" w14:textId="4DB1DE11" w:rsidR="002D2017" w:rsidRDefault="002D2017">
    <w:pPr>
      <w:pStyle w:val="Footer"/>
    </w:pPr>
    <w:r>
      <w:rPr>
        <w:noProof/>
      </w:rPr>
      <mc:AlternateContent>
        <mc:Choice Requires="wps">
          <w:drawing>
            <wp:anchor distT="0" distB="0" distL="0" distR="0" simplePos="0" relativeHeight="251666432" behindDoc="0" locked="0" layoutInCell="1" allowOverlap="1" wp14:anchorId="3BA10F2A" wp14:editId="53924BAE">
              <wp:simplePos x="635" y="635"/>
              <wp:positionH relativeFrom="page">
                <wp:align>center</wp:align>
              </wp:positionH>
              <wp:positionV relativeFrom="page">
                <wp:align>bottom</wp:align>
              </wp:positionV>
              <wp:extent cx="551815" cy="452755"/>
              <wp:effectExtent l="0" t="0" r="635" b="0"/>
              <wp:wrapNone/>
              <wp:docPr id="23988608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386C031" w14:textId="13880F77" w:rsidR="002D2017" w:rsidRPr="002D2017" w:rsidRDefault="002D2017" w:rsidP="002D2017">
                          <w:pPr>
                            <w:spacing w:after="0"/>
                            <w:rPr>
                              <w:rFonts w:eastAsia="Calibri" w:cs="Calibri"/>
                              <w:noProof/>
                              <w:color w:val="FF0000"/>
                              <w:sz w:val="24"/>
                            </w:rPr>
                          </w:pPr>
                          <w:r w:rsidRPr="002D2017">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A10F2A" id="_x0000_t202" coordsize="21600,21600" o:spt="202" path="m,l,21600r21600,l21600,xe">
              <v:stroke joinstyle="miter"/>
              <v:path gradientshapeok="t" o:connecttype="rect"/>
            </v:shapetype>
            <v:shape id="Text Box 7" o:spid="_x0000_s1029" type="#_x0000_t202" alt="OFFICIAL" style="position:absolute;margin-left:0;margin-top:0;width:43.45pt;height:35.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7386C031" w14:textId="13880F77" w:rsidR="002D2017" w:rsidRPr="002D2017" w:rsidRDefault="002D2017" w:rsidP="002D2017">
                    <w:pPr>
                      <w:spacing w:after="0"/>
                      <w:rPr>
                        <w:rFonts w:eastAsia="Calibri" w:cs="Calibri"/>
                        <w:noProof/>
                        <w:color w:val="FF0000"/>
                        <w:sz w:val="24"/>
                      </w:rPr>
                    </w:pPr>
                    <w:r w:rsidRPr="002D2017">
                      <w:rPr>
                        <w:rFonts w:eastAsia="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16BA" w14:textId="77777777" w:rsidR="003F131D" w:rsidRDefault="003F13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205A" w14:textId="3374191A" w:rsidR="005A69A1" w:rsidRPr="00C733A5" w:rsidRDefault="00C733A5" w:rsidP="00E01D28">
    <w:pPr>
      <w:pStyle w:val="Footer"/>
      <w:jc w:val="center"/>
      <w:rPr>
        <w:rFonts w:asciiTheme="minorHAnsi" w:hAnsiTheme="minorHAnsi" w:cstheme="minorHAnsi"/>
        <w:szCs w:val="22"/>
      </w:rPr>
    </w:pPr>
    <w:r w:rsidRPr="00C733A5">
      <w:rPr>
        <w:rFonts w:asciiTheme="minorHAnsi" w:hAnsiTheme="minorHAnsi" w:cstheme="minorHAnsi"/>
        <w:szCs w:val="22"/>
      </w:rPr>
      <w:t xml:space="preserve">PAP101 – How to </w:t>
    </w:r>
    <w:r w:rsidR="00792A11">
      <w:rPr>
        <w:rFonts w:asciiTheme="minorHAnsi" w:hAnsiTheme="minorHAnsi" w:cstheme="minorHAnsi"/>
        <w:szCs w:val="22"/>
      </w:rPr>
      <w:t>register and sign in to</w:t>
    </w:r>
    <w:r w:rsidRPr="00C733A5">
      <w:rPr>
        <w:rFonts w:asciiTheme="minorHAnsi" w:hAnsiTheme="minorHAnsi" w:cstheme="minorHAnsi"/>
        <w:szCs w:val="22"/>
      </w:rPr>
      <w:t xml:space="preserve"> th</w:t>
    </w:r>
    <w:r w:rsidR="00D34B18">
      <w:rPr>
        <w:rFonts w:asciiTheme="minorHAnsi" w:hAnsiTheme="minorHAnsi" w:cstheme="minorHAnsi"/>
        <w:szCs w:val="22"/>
      </w:rPr>
      <w:t xml:space="preserve">e PBS Approved Suppliers </w:t>
    </w:r>
    <w:r w:rsidR="00D34B18" w:rsidRPr="00E970DE">
      <w:rPr>
        <w:rFonts w:asciiTheme="minorHAnsi" w:hAnsiTheme="minorHAnsi" w:cstheme="minorHAnsi"/>
        <w:szCs w:val="22"/>
      </w:rPr>
      <w:t xml:space="preserve">Portal </w:t>
    </w:r>
    <w:r w:rsidR="000363BD">
      <w:rPr>
        <w:rFonts w:asciiTheme="minorHAnsi" w:hAnsiTheme="minorHAnsi" w:cstheme="minorHAnsi"/>
        <w:szCs w:val="22"/>
      </w:rPr>
      <w:t>- 2</w:t>
    </w:r>
    <w:r w:rsidR="00257BB7" w:rsidRPr="00E970DE">
      <w:rPr>
        <w:rFonts w:asciiTheme="minorHAnsi" w:hAnsiTheme="minorHAnsi" w:cstheme="minorHAnsi"/>
        <w:szCs w:val="22"/>
      </w:rPr>
      <w:t>/</w:t>
    </w:r>
    <w:r w:rsidR="00E970DE" w:rsidRPr="00E970DE">
      <w:rPr>
        <w:rFonts w:asciiTheme="minorHAnsi" w:hAnsiTheme="minorHAnsi" w:cstheme="minorHAnsi"/>
        <w:szCs w:val="22"/>
      </w:rPr>
      <w:t>12</w:t>
    </w:r>
    <w:r w:rsidR="00CF5EBC" w:rsidRPr="00E970DE">
      <w:rPr>
        <w:rFonts w:asciiTheme="minorHAnsi" w:hAnsiTheme="minorHAnsi" w:cstheme="minorHAnsi"/>
        <w:szCs w:val="22"/>
      </w:rPr>
      <w:t>/202</w:t>
    </w:r>
    <w:r w:rsidR="00515CEA" w:rsidRPr="00E970DE">
      <w:rPr>
        <w:rFonts w:asciiTheme="minorHAnsi" w:hAnsiTheme="minorHAnsi" w:cstheme="minorHAnsi"/>
        <w:szCs w:val="22"/>
      </w:rPr>
      <w:t>5</w:t>
    </w:r>
    <w:r w:rsidR="009A7F1F">
      <w:rPr>
        <w:rFonts w:asciiTheme="minorHAnsi" w:hAnsiTheme="minorHAnsi" w:cstheme="minorHAnsi"/>
        <w:szCs w:val="22"/>
      </w:rPr>
      <w:br/>
    </w:r>
    <w:sdt>
      <w:sdtPr>
        <w:rPr>
          <w:rFonts w:asciiTheme="minorHAnsi" w:hAnsiTheme="minorHAnsi"/>
          <w:szCs w:val="22"/>
        </w:rPr>
        <w:id w:val="-931670499"/>
        <w:docPartObj>
          <w:docPartGallery w:val="Page Numbers (Bottom of Page)"/>
          <w:docPartUnique/>
        </w:docPartObj>
      </w:sdtPr>
      <w:sdtEndPr>
        <w:rPr>
          <w:rFonts w:ascii="Calibri" w:hAnsi="Calibri"/>
          <w:noProof/>
          <w:szCs w:val="24"/>
        </w:rPr>
      </w:sdtEndPr>
      <w:sdtContent>
        <w:r w:rsidR="009A7F1F" w:rsidRPr="00792A11">
          <w:rPr>
            <w:rFonts w:asciiTheme="minorHAnsi" w:hAnsiTheme="minorHAnsi"/>
            <w:b/>
            <w:bCs/>
            <w:szCs w:val="22"/>
          </w:rPr>
          <w:fldChar w:fldCharType="begin"/>
        </w:r>
        <w:r w:rsidR="009A7F1F" w:rsidRPr="00792A11">
          <w:rPr>
            <w:rFonts w:asciiTheme="minorHAnsi" w:hAnsiTheme="minorHAnsi"/>
            <w:b/>
            <w:bCs/>
            <w:szCs w:val="22"/>
          </w:rPr>
          <w:instrText xml:space="preserve"> PAGE  \* Arabic  \* MERGEFORMAT </w:instrText>
        </w:r>
        <w:r w:rsidR="009A7F1F" w:rsidRPr="00792A11">
          <w:rPr>
            <w:rFonts w:asciiTheme="minorHAnsi" w:hAnsiTheme="minorHAnsi"/>
            <w:b/>
            <w:bCs/>
            <w:szCs w:val="22"/>
          </w:rPr>
          <w:fldChar w:fldCharType="separate"/>
        </w:r>
        <w:r w:rsidR="009A7F1F">
          <w:rPr>
            <w:rFonts w:asciiTheme="minorHAnsi" w:hAnsiTheme="minorHAnsi"/>
            <w:b/>
            <w:bCs/>
            <w:szCs w:val="22"/>
          </w:rPr>
          <w:t>2</w:t>
        </w:r>
        <w:r w:rsidR="009A7F1F" w:rsidRPr="00792A11">
          <w:rPr>
            <w:rFonts w:asciiTheme="minorHAnsi" w:hAnsiTheme="minorHAnsi"/>
            <w:b/>
            <w:bCs/>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C2C0A" w14:textId="77777777" w:rsidR="0073164B" w:rsidRDefault="0073164B" w:rsidP="00FF2235">
      <w:pPr>
        <w:spacing w:after="0"/>
      </w:pPr>
      <w:r>
        <w:separator/>
      </w:r>
    </w:p>
  </w:footnote>
  <w:footnote w:type="continuationSeparator" w:id="0">
    <w:p w14:paraId="0FA80676" w14:textId="77777777" w:rsidR="0073164B" w:rsidRDefault="0073164B" w:rsidP="00FF22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CF95" w14:textId="4E340660" w:rsidR="002D2017" w:rsidRDefault="002D2017">
    <w:pPr>
      <w:pStyle w:val="Header"/>
    </w:pPr>
    <w:r>
      <w:rPr>
        <w:noProof/>
      </w:rPr>
      <mc:AlternateContent>
        <mc:Choice Requires="wps">
          <w:drawing>
            <wp:anchor distT="0" distB="0" distL="0" distR="0" simplePos="0" relativeHeight="251661312" behindDoc="0" locked="0" layoutInCell="1" allowOverlap="1" wp14:anchorId="3CE5646C" wp14:editId="6F22E094">
              <wp:simplePos x="635" y="635"/>
              <wp:positionH relativeFrom="page">
                <wp:align>center</wp:align>
              </wp:positionH>
              <wp:positionV relativeFrom="page">
                <wp:align>top</wp:align>
              </wp:positionV>
              <wp:extent cx="551815" cy="452755"/>
              <wp:effectExtent l="0" t="0" r="635" b="4445"/>
              <wp:wrapNone/>
              <wp:docPr id="3689059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5D1F825" w14:textId="5329641B" w:rsidR="002D2017" w:rsidRPr="002D2017" w:rsidRDefault="002D2017" w:rsidP="002D2017">
                          <w:pPr>
                            <w:spacing w:after="0"/>
                            <w:rPr>
                              <w:rFonts w:eastAsia="Calibri" w:cs="Calibri"/>
                              <w:noProof/>
                              <w:color w:val="FF0000"/>
                              <w:sz w:val="24"/>
                            </w:rPr>
                          </w:pPr>
                          <w:r w:rsidRPr="002D2017">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E5646C"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35D1F825" w14:textId="5329641B" w:rsidR="002D2017" w:rsidRPr="002D2017" w:rsidRDefault="002D2017" w:rsidP="002D2017">
                    <w:pPr>
                      <w:spacing w:after="0"/>
                      <w:rPr>
                        <w:rFonts w:eastAsia="Calibri" w:cs="Calibri"/>
                        <w:noProof/>
                        <w:color w:val="FF0000"/>
                        <w:sz w:val="24"/>
                      </w:rPr>
                    </w:pPr>
                    <w:r w:rsidRPr="002D2017">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D9E6" w14:textId="5157F59E" w:rsidR="002D2017" w:rsidRDefault="002D2017">
    <w:pPr>
      <w:pStyle w:val="Header"/>
    </w:pPr>
    <w:r>
      <w:rPr>
        <w:noProof/>
      </w:rPr>
      <mc:AlternateContent>
        <mc:Choice Requires="wps">
          <w:drawing>
            <wp:anchor distT="0" distB="0" distL="0" distR="0" simplePos="0" relativeHeight="251662336" behindDoc="0" locked="0" layoutInCell="1" allowOverlap="1" wp14:anchorId="3676811F" wp14:editId="50A8EB02">
              <wp:simplePos x="635" y="635"/>
              <wp:positionH relativeFrom="page">
                <wp:align>center</wp:align>
              </wp:positionH>
              <wp:positionV relativeFrom="page">
                <wp:align>top</wp:align>
              </wp:positionV>
              <wp:extent cx="551815" cy="452755"/>
              <wp:effectExtent l="0" t="0" r="635" b="4445"/>
              <wp:wrapNone/>
              <wp:docPr id="14196264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DE2C9AD" w14:textId="305FE730" w:rsidR="002D2017" w:rsidRPr="002D2017" w:rsidRDefault="002D2017" w:rsidP="002D2017">
                          <w:pPr>
                            <w:spacing w:after="0"/>
                            <w:rPr>
                              <w:rFonts w:eastAsia="Calibri" w:cs="Calibri"/>
                              <w:noProof/>
                              <w:color w:val="FF0000"/>
                              <w:sz w:val="24"/>
                            </w:rPr>
                          </w:pPr>
                          <w:r w:rsidRPr="002D2017">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76811F"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6DE2C9AD" w14:textId="305FE730" w:rsidR="002D2017" w:rsidRPr="002D2017" w:rsidRDefault="002D2017" w:rsidP="002D2017">
                    <w:pPr>
                      <w:spacing w:after="0"/>
                      <w:rPr>
                        <w:rFonts w:eastAsia="Calibri" w:cs="Calibri"/>
                        <w:noProof/>
                        <w:color w:val="FF0000"/>
                        <w:sz w:val="24"/>
                      </w:rPr>
                    </w:pPr>
                    <w:r w:rsidRPr="002D2017">
                      <w:rPr>
                        <w:rFonts w:eastAsia="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09F7" w14:textId="75D91DDC" w:rsidR="007E614F" w:rsidRDefault="003F131D">
    <w:pPr>
      <w:pStyle w:val="Header"/>
    </w:pPr>
    <w:r>
      <w:rPr>
        <w:noProof/>
        <w:lang w:eastAsia="en-AU"/>
      </w:rPr>
      <w:drawing>
        <wp:anchor distT="0" distB="0" distL="114300" distR="114300" simplePos="0" relativeHeight="251668480" behindDoc="1" locked="0" layoutInCell="1" allowOverlap="1" wp14:anchorId="255B74D7" wp14:editId="33D57A3E">
          <wp:simplePos x="0" y="0"/>
          <wp:positionH relativeFrom="page">
            <wp:align>left</wp:align>
          </wp:positionH>
          <wp:positionV relativeFrom="page">
            <wp:align>top</wp:align>
          </wp:positionV>
          <wp:extent cx="7559245" cy="10692673"/>
          <wp:effectExtent l="0" t="0" r="3810" b="0"/>
          <wp:wrapNone/>
          <wp:docPr id="872135957" name="Picture 8721359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0821" w14:textId="0111F6F8" w:rsidR="005A69A1" w:rsidRPr="00E126D1" w:rsidRDefault="005A69A1" w:rsidP="00E12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7C1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5ED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76B0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909B5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461E61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A478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18BB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D432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389D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49A2F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652AC4"/>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4EF3C40"/>
    <w:multiLevelType w:val="hybridMultilevel"/>
    <w:tmpl w:val="49B03BB0"/>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170F53FB"/>
    <w:multiLevelType w:val="hybridMultilevel"/>
    <w:tmpl w:val="19DEBEF4"/>
    <w:lvl w:ilvl="0" w:tplc="62D8936C">
      <w:numFmt w:val="bullet"/>
      <w:lvlText w:val=""/>
      <w:lvlJc w:val="left"/>
      <w:pPr>
        <w:ind w:left="720" w:hanging="360"/>
      </w:pPr>
      <w:rPr>
        <w:rFonts w:ascii="Webdings" w:eastAsiaTheme="minorHAnsi" w:hAnsi="Webdings" w:cstheme="minorHAnsi" w:hint="default"/>
        <w:b w:val="0"/>
        <w:color w:val="FF6600"/>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B33D85"/>
    <w:multiLevelType w:val="hybridMultilevel"/>
    <w:tmpl w:val="CA022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6E5BA5"/>
    <w:multiLevelType w:val="hybridMultilevel"/>
    <w:tmpl w:val="07AEDE46"/>
    <w:lvl w:ilvl="0" w:tplc="0C090011">
      <w:start w:val="1"/>
      <w:numFmt w:val="decimal"/>
      <w:lvlText w:val="%1)"/>
      <w:lvlJc w:val="left"/>
      <w:pPr>
        <w:ind w:left="1812" w:hanging="360"/>
      </w:pPr>
    </w:lvl>
    <w:lvl w:ilvl="1" w:tplc="0C090019">
      <w:start w:val="1"/>
      <w:numFmt w:val="lowerLetter"/>
      <w:lvlText w:val="%2."/>
      <w:lvlJc w:val="left"/>
      <w:pPr>
        <w:ind w:left="2532" w:hanging="360"/>
      </w:pPr>
    </w:lvl>
    <w:lvl w:ilvl="2" w:tplc="0C09001B">
      <w:start w:val="1"/>
      <w:numFmt w:val="lowerRoman"/>
      <w:lvlText w:val="%3."/>
      <w:lvlJc w:val="right"/>
      <w:pPr>
        <w:ind w:left="3252" w:hanging="180"/>
      </w:pPr>
    </w:lvl>
    <w:lvl w:ilvl="3" w:tplc="0C09000F">
      <w:start w:val="1"/>
      <w:numFmt w:val="decimal"/>
      <w:lvlText w:val="%4."/>
      <w:lvlJc w:val="left"/>
      <w:pPr>
        <w:ind w:left="3972" w:hanging="360"/>
      </w:pPr>
    </w:lvl>
    <w:lvl w:ilvl="4" w:tplc="0C090019">
      <w:start w:val="1"/>
      <w:numFmt w:val="lowerLetter"/>
      <w:lvlText w:val="%5."/>
      <w:lvlJc w:val="left"/>
      <w:pPr>
        <w:ind w:left="4692" w:hanging="360"/>
      </w:pPr>
    </w:lvl>
    <w:lvl w:ilvl="5" w:tplc="0C09001B">
      <w:start w:val="1"/>
      <w:numFmt w:val="lowerRoman"/>
      <w:lvlText w:val="%6."/>
      <w:lvlJc w:val="right"/>
      <w:pPr>
        <w:ind w:left="5412" w:hanging="180"/>
      </w:pPr>
    </w:lvl>
    <w:lvl w:ilvl="6" w:tplc="0C09000F">
      <w:start w:val="1"/>
      <w:numFmt w:val="decimal"/>
      <w:lvlText w:val="%7."/>
      <w:lvlJc w:val="left"/>
      <w:pPr>
        <w:ind w:left="6132" w:hanging="360"/>
      </w:pPr>
    </w:lvl>
    <w:lvl w:ilvl="7" w:tplc="0C090019">
      <w:start w:val="1"/>
      <w:numFmt w:val="lowerLetter"/>
      <w:lvlText w:val="%8."/>
      <w:lvlJc w:val="left"/>
      <w:pPr>
        <w:ind w:left="6852" w:hanging="360"/>
      </w:pPr>
    </w:lvl>
    <w:lvl w:ilvl="8" w:tplc="0C09001B">
      <w:start w:val="1"/>
      <w:numFmt w:val="lowerRoman"/>
      <w:lvlText w:val="%9."/>
      <w:lvlJc w:val="right"/>
      <w:pPr>
        <w:ind w:left="7572" w:hanging="180"/>
      </w:pPr>
    </w:lvl>
  </w:abstractNum>
  <w:abstractNum w:abstractNumId="15" w15:restartNumberingAfterBreak="0">
    <w:nsid w:val="24191428"/>
    <w:multiLevelType w:val="hybridMultilevel"/>
    <w:tmpl w:val="2520C4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4E264F"/>
    <w:multiLevelType w:val="hybridMultilevel"/>
    <w:tmpl w:val="026AE5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803DD1"/>
    <w:multiLevelType w:val="hybridMultilevel"/>
    <w:tmpl w:val="74123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E90C36"/>
    <w:multiLevelType w:val="hybridMultilevel"/>
    <w:tmpl w:val="5712A6FA"/>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9" w15:restartNumberingAfterBreak="0">
    <w:nsid w:val="4969088D"/>
    <w:multiLevelType w:val="hybridMultilevel"/>
    <w:tmpl w:val="1C207C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867ED1"/>
    <w:multiLevelType w:val="hybridMultilevel"/>
    <w:tmpl w:val="CF7A0B5A"/>
    <w:lvl w:ilvl="0" w:tplc="0C090017">
      <w:start w:val="1"/>
      <w:numFmt w:val="lowerLetter"/>
      <w:lvlText w:val="%1)"/>
      <w:lvlJc w:val="left"/>
      <w:pPr>
        <w:ind w:left="1074" w:hanging="360"/>
      </w:p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21" w15:restartNumberingAfterBreak="0">
    <w:nsid w:val="526C503D"/>
    <w:multiLevelType w:val="hybridMultilevel"/>
    <w:tmpl w:val="29D05E38"/>
    <w:lvl w:ilvl="0" w:tplc="62D8936C">
      <w:numFmt w:val="bullet"/>
      <w:lvlText w:val=""/>
      <w:lvlJc w:val="left"/>
      <w:pPr>
        <w:ind w:left="1434" w:hanging="360"/>
      </w:pPr>
      <w:rPr>
        <w:rFonts w:ascii="Webdings" w:eastAsiaTheme="minorHAnsi" w:hAnsi="Webdings" w:cstheme="minorHAnsi" w:hint="default"/>
        <w:b w:val="0"/>
        <w:color w:val="FF6600"/>
        <w:sz w:val="32"/>
      </w:rPr>
    </w:lvl>
    <w:lvl w:ilvl="1" w:tplc="0C090003">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2" w15:restartNumberingAfterBreak="0">
    <w:nsid w:val="54C60634"/>
    <w:multiLevelType w:val="hybridMultilevel"/>
    <w:tmpl w:val="5F34DE62"/>
    <w:lvl w:ilvl="0" w:tplc="0C090017">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3" w15:restartNumberingAfterBreak="0">
    <w:nsid w:val="5FA91695"/>
    <w:multiLevelType w:val="hybridMultilevel"/>
    <w:tmpl w:val="17CC75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0CD7273"/>
    <w:multiLevelType w:val="hybridMultilevel"/>
    <w:tmpl w:val="83D4CC0E"/>
    <w:lvl w:ilvl="0" w:tplc="62D8936C">
      <w:numFmt w:val="bullet"/>
      <w:lvlText w:val=""/>
      <w:lvlJc w:val="left"/>
      <w:pPr>
        <w:ind w:left="1287" w:hanging="360"/>
      </w:pPr>
      <w:rPr>
        <w:rFonts w:ascii="Webdings" w:eastAsiaTheme="minorHAnsi" w:hAnsi="Webdings" w:cstheme="minorHAnsi" w:hint="default"/>
        <w:b w:val="0"/>
        <w:color w:val="FF6600"/>
        <w:sz w:val="32"/>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0733CFA"/>
    <w:multiLevelType w:val="hybridMultilevel"/>
    <w:tmpl w:val="7ECCCD7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15:restartNumberingAfterBreak="0">
    <w:nsid w:val="70FE0193"/>
    <w:multiLevelType w:val="hybridMultilevel"/>
    <w:tmpl w:val="32B6D6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40C37B1"/>
    <w:multiLevelType w:val="multilevel"/>
    <w:tmpl w:val="5F14F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600B26"/>
    <w:multiLevelType w:val="hybridMultilevel"/>
    <w:tmpl w:val="864C84B0"/>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9" w15:restartNumberingAfterBreak="0">
    <w:nsid w:val="778B6655"/>
    <w:multiLevelType w:val="multilevel"/>
    <w:tmpl w:val="2A5C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19313D"/>
    <w:multiLevelType w:val="hybridMultilevel"/>
    <w:tmpl w:val="5A306D24"/>
    <w:lvl w:ilvl="0" w:tplc="62D8936C">
      <w:numFmt w:val="bullet"/>
      <w:lvlText w:val=""/>
      <w:lvlJc w:val="left"/>
      <w:pPr>
        <w:ind w:left="786" w:hanging="360"/>
      </w:pPr>
      <w:rPr>
        <w:rFonts w:ascii="Webdings" w:eastAsiaTheme="minorHAnsi" w:hAnsi="Webdings" w:cstheme="minorHAnsi" w:hint="default"/>
        <w:b w:val="0"/>
        <w:color w:val="FF6600"/>
        <w:sz w:val="3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16cid:durableId="970743303">
    <w:abstractNumId w:val="25"/>
  </w:num>
  <w:num w:numId="2" w16cid:durableId="129247322">
    <w:abstractNumId w:val="29"/>
  </w:num>
  <w:num w:numId="3" w16cid:durableId="1196846168">
    <w:abstractNumId w:val="13"/>
  </w:num>
  <w:num w:numId="4" w16cid:durableId="18773833">
    <w:abstractNumId w:val="15"/>
  </w:num>
  <w:num w:numId="5" w16cid:durableId="9725617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2307914">
    <w:abstractNumId w:val="27"/>
  </w:num>
  <w:num w:numId="7" w16cid:durableId="256015488">
    <w:abstractNumId w:val="14"/>
  </w:num>
  <w:num w:numId="8" w16cid:durableId="288363509">
    <w:abstractNumId w:val="17"/>
  </w:num>
  <w:num w:numId="9" w16cid:durableId="110712492">
    <w:abstractNumId w:val="18"/>
  </w:num>
  <w:num w:numId="10" w16cid:durableId="245309841">
    <w:abstractNumId w:val="19"/>
  </w:num>
  <w:num w:numId="11" w16cid:durableId="1937323872">
    <w:abstractNumId w:val="16"/>
  </w:num>
  <w:num w:numId="12" w16cid:durableId="1789661927">
    <w:abstractNumId w:val="23"/>
  </w:num>
  <w:num w:numId="13" w16cid:durableId="1679118323">
    <w:abstractNumId w:val="24"/>
  </w:num>
  <w:num w:numId="14" w16cid:durableId="1245726074">
    <w:abstractNumId w:val="21"/>
  </w:num>
  <w:num w:numId="15" w16cid:durableId="1006326845">
    <w:abstractNumId w:val="26"/>
  </w:num>
  <w:num w:numId="16" w16cid:durableId="1799371448">
    <w:abstractNumId w:val="20"/>
  </w:num>
  <w:num w:numId="17" w16cid:durableId="998734789">
    <w:abstractNumId w:val="12"/>
  </w:num>
  <w:num w:numId="18" w16cid:durableId="1368407210">
    <w:abstractNumId w:val="22"/>
  </w:num>
  <w:num w:numId="19" w16cid:durableId="1628848444">
    <w:abstractNumId w:val="28"/>
  </w:num>
  <w:num w:numId="20" w16cid:durableId="840853976">
    <w:abstractNumId w:val="30"/>
  </w:num>
  <w:num w:numId="21" w16cid:durableId="292057656">
    <w:abstractNumId w:val="11"/>
  </w:num>
  <w:num w:numId="22" w16cid:durableId="195235530">
    <w:abstractNumId w:val="10"/>
  </w:num>
  <w:num w:numId="23" w16cid:durableId="924459986">
    <w:abstractNumId w:val="9"/>
  </w:num>
  <w:num w:numId="24" w16cid:durableId="1591043830">
    <w:abstractNumId w:val="7"/>
  </w:num>
  <w:num w:numId="25" w16cid:durableId="1499223376">
    <w:abstractNumId w:val="6"/>
  </w:num>
  <w:num w:numId="26" w16cid:durableId="1109277201">
    <w:abstractNumId w:val="5"/>
  </w:num>
  <w:num w:numId="27" w16cid:durableId="439223947">
    <w:abstractNumId w:val="4"/>
  </w:num>
  <w:num w:numId="28" w16cid:durableId="1353914699">
    <w:abstractNumId w:val="8"/>
  </w:num>
  <w:num w:numId="29" w16cid:durableId="1742210306">
    <w:abstractNumId w:val="3"/>
  </w:num>
  <w:num w:numId="30" w16cid:durableId="1501190118">
    <w:abstractNumId w:val="2"/>
  </w:num>
  <w:num w:numId="31" w16cid:durableId="261181082">
    <w:abstractNumId w:val="1"/>
  </w:num>
  <w:num w:numId="32" w16cid:durableId="1457480075">
    <w:abstractNumId w:val="0"/>
  </w:num>
  <w:num w:numId="33" w16cid:durableId="1193499127">
    <w:abstractNumId w:val="3"/>
  </w:num>
  <w:num w:numId="34" w16cid:durableId="138518218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235"/>
    <w:rsid w:val="00001031"/>
    <w:rsid w:val="00012651"/>
    <w:rsid w:val="000212C4"/>
    <w:rsid w:val="00021B76"/>
    <w:rsid w:val="00022AE6"/>
    <w:rsid w:val="00032910"/>
    <w:rsid w:val="000363BD"/>
    <w:rsid w:val="0004429E"/>
    <w:rsid w:val="000468A6"/>
    <w:rsid w:val="00055A2E"/>
    <w:rsid w:val="000614F0"/>
    <w:rsid w:val="00061694"/>
    <w:rsid w:val="00062CB1"/>
    <w:rsid w:val="0006362B"/>
    <w:rsid w:val="00065EC5"/>
    <w:rsid w:val="00082B1A"/>
    <w:rsid w:val="000861D6"/>
    <w:rsid w:val="00093888"/>
    <w:rsid w:val="000A2F64"/>
    <w:rsid w:val="000A4910"/>
    <w:rsid w:val="000A5E4F"/>
    <w:rsid w:val="000C315F"/>
    <w:rsid w:val="000C73D0"/>
    <w:rsid w:val="000F167C"/>
    <w:rsid w:val="000F34AC"/>
    <w:rsid w:val="001136D9"/>
    <w:rsid w:val="00117765"/>
    <w:rsid w:val="0013071C"/>
    <w:rsid w:val="001617DA"/>
    <w:rsid w:val="001712D4"/>
    <w:rsid w:val="00183330"/>
    <w:rsid w:val="0019391C"/>
    <w:rsid w:val="001B329A"/>
    <w:rsid w:val="001B380D"/>
    <w:rsid w:val="001C5E76"/>
    <w:rsid w:val="001D6FEC"/>
    <w:rsid w:val="001E4E7C"/>
    <w:rsid w:val="002109DD"/>
    <w:rsid w:val="00257596"/>
    <w:rsid w:val="00257BB7"/>
    <w:rsid w:val="00261309"/>
    <w:rsid w:val="0026396A"/>
    <w:rsid w:val="00264D55"/>
    <w:rsid w:val="00275D82"/>
    <w:rsid w:val="00280050"/>
    <w:rsid w:val="002C4B82"/>
    <w:rsid w:val="002D2017"/>
    <w:rsid w:val="002D262F"/>
    <w:rsid w:val="002D508E"/>
    <w:rsid w:val="0030303D"/>
    <w:rsid w:val="00316E68"/>
    <w:rsid w:val="0032357C"/>
    <w:rsid w:val="00324B54"/>
    <w:rsid w:val="00352128"/>
    <w:rsid w:val="00374D8F"/>
    <w:rsid w:val="00375315"/>
    <w:rsid w:val="0038199C"/>
    <w:rsid w:val="003A3098"/>
    <w:rsid w:val="003B05C0"/>
    <w:rsid w:val="003C01DA"/>
    <w:rsid w:val="003C5368"/>
    <w:rsid w:val="003C7A8F"/>
    <w:rsid w:val="003D4F17"/>
    <w:rsid w:val="003F131D"/>
    <w:rsid w:val="0041361F"/>
    <w:rsid w:val="0042122D"/>
    <w:rsid w:val="0045378A"/>
    <w:rsid w:val="004654EB"/>
    <w:rsid w:val="00466127"/>
    <w:rsid w:val="0049057C"/>
    <w:rsid w:val="00497235"/>
    <w:rsid w:val="004E2DA2"/>
    <w:rsid w:val="004F54C5"/>
    <w:rsid w:val="00515CEA"/>
    <w:rsid w:val="005217B0"/>
    <w:rsid w:val="005243D3"/>
    <w:rsid w:val="00525FE0"/>
    <w:rsid w:val="00531657"/>
    <w:rsid w:val="005520C8"/>
    <w:rsid w:val="00576AC3"/>
    <w:rsid w:val="005A551F"/>
    <w:rsid w:val="005A69A1"/>
    <w:rsid w:val="005E04F6"/>
    <w:rsid w:val="005F2276"/>
    <w:rsid w:val="005F6488"/>
    <w:rsid w:val="00600F98"/>
    <w:rsid w:val="006200E5"/>
    <w:rsid w:val="00651779"/>
    <w:rsid w:val="00656912"/>
    <w:rsid w:val="006B549C"/>
    <w:rsid w:val="006F6A57"/>
    <w:rsid w:val="00703B1D"/>
    <w:rsid w:val="00710B9B"/>
    <w:rsid w:val="0073164B"/>
    <w:rsid w:val="007629D5"/>
    <w:rsid w:val="00767518"/>
    <w:rsid w:val="00781E39"/>
    <w:rsid w:val="00792A11"/>
    <w:rsid w:val="007B0FCF"/>
    <w:rsid w:val="007B5D75"/>
    <w:rsid w:val="007E23A4"/>
    <w:rsid w:val="007E614F"/>
    <w:rsid w:val="007E7646"/>
    <w:rsid w:val="007F4E89"/>
    <w:rsid w:val="007F6519"/>
    <w:rsid w:val="007F750C"/>
    <w:rsid w:val="00803DCF"/>
    <w:rsid w:val="008124DD"/>
    <w:rsid w:val="00823F0D"/>
    <w:rsid w:val="00841E6D"/>
    <w:rsid w:val="008420B1"/>
    <w:rsid w:val="00842FD5"/>
    <w:rsid w:val="0084409E"/>
    <w:rsid w:val="0084560E"/>
    <w:rsid w:val="00851C41"/>
    <w:rsid w:val="008577B7"/>
    <w:rsid w:val="00874B25"/>
    <w:rsid w:val="00882B53"/>
    <w:rsid w:val="0089156C"/>
    <w:rsid w:val="008A7E9E"/>
    <w:rsid w:val="008B2FA4"/>
    <w:rsid w:val="008B37D5"/>
    <w:rsid w:val="008D1CB9"/>
    <w:rsid w:val="008F724B"/>
    <w:rsid w:val="00910A71"/>
    <w:rsid w:val="00942A47"/>
    <w:rsid w:val="00954B58"/>
    <w:rsid w:val="00961F03"/>
    <w:rsid w:val="00994A94"/>
    <w:rsid w:val="009A7F1F"/>
    <w:rsid w:val="009D0ED3"/>
    <w:rsid w:val="009E6955"/>
    <w:rsid w:val="009F1E1E"/>
    <w:rsid w:val="00A02815"/>
    <w:rsid w:val="00A10298"/>
    <w:rsid w:val="00A30980"/>
    <w:rsid w:val="00A35984"/>
    <w:rsid w:val="00A45FEF"/>
    <w:rsid w:val="00A51B59"/>
    <w:rsid w:val="00A616E7"/>
    <w:rsid w:val="00A62DE4"/>
    <w:rsid w:val="00A64E9F"/>
    <w:rsid w:val="00A71D4D"/>
    <w:rsid w:val="00A74C46"/>
    <w:rsid w:val="00A828C8"/>
    <w:rsid w:val="00A97DC5"/>
    <w:rsid w:val="00AA182E"/>
    <w:rsid w:val="00AA2FC8"/>
    <w:rsid w:val="00AC51A4"/>
    <w:rsid w:val="00AD6662"/>
    <w:rsid w:val="00AE6F2C"/>
    <w:rsid w:val="00AF366C"/>
    <w:rsid w:val="00AF37A1"/>
    <w:rsid w:val="00AF405B"/>
    <w:rsid w:val="00B031DB"/>
    <w:rsid w:val="00B04EEB"/>
    <w:rsid w:val="00B05746"/>
    <w:rsid w:val="00B057E0"/>
    <w:rsid w:val="00B27D69"/>
    <w:rsid w:val="00B3595B"/>
    <w:rsid w:val="00B402EC"/>
    <w:rsid w:val="00B43E74"/>
    <w:rsid w:val="00B45E01"/>
    <w:rsid w:val="00B53DF1"/>
    <w:rsid w:val="00B54C0D"/>
    <w:rsid w:val="00B55A32"/>
    <w:rsid w:val="00B83915"/>
    <w:rsid w:val="00BB4E76"/>
    <w:rsid w:val="00BB69D9"/>
    <w:rsid w:val="00BC1613"/>
    <w:rsid w:val="00BC3A62"/>
    <w:rsid w:val="00BC4373"/>
    <w:rsid w:val="00BE5B35"/>
    <w:rsid w:val="00BF0870"/>
    <w:rsid w:val="00C00553"/>
    <w:rsid w:val="00C10979"/>
    <w:rsid w:val="00C11AD7"/>
    <w:rsid w:val="00C1559F"/>
    <w:rsid w:val="00C34107"/>
    <w:rsid w:val="00C34D0C"/>
    <w:rsid w:val="00C64294"/>
    <w:rsid w:val="00C643E2"/>
    <w:rsid w:val="00C70E2E"/>
    <w:rsid w:val="00C73316"/>
    <w:rsid w:val="00C733A5"/>
    <w:rsid w:val="00C74ACC"/>
    <w:rsid w:val="00CB1D47"/>
    <w:rsid w:val="00CB3153"/>
    <w:rsid w:val="00CB50FD"/>
    <w:rsid w:val="00CB79D0"/>
    <w:rsid w:val="00CC3A3A"/>
    <w:rsid w:val="00CF0B49"/>
    <w:rsid w:val="00CF2A99"/>
    <w:rsid w:val="00CF5EBC"/>
    <w:rsid w:val="00D11D5D"/>
    <w:rsid w:val="00D12A42"/>
    <w:rsid w:val="00D241B7"/>
    <w:rsid w:val="00D24210"/>
    <w:rsid w:val="00D3342A"/>
    <w:rsid w:val="00D34B18"/>
    <w:rsid w:val="00D57DFA"/>
    <w:rsid w:val="00D60C4E"/>
    <w:rsid w:val="00D73BD9"/>
    <w:rsid w:val="00D96456"/>
    <w:rsid w:val="00DA758E"/>
    <w:rsid w:val="00DB66E6"/>
    <w:rsid w:val="00DD0CFF"/>
    <w:rsid w:val="00DE2539"/>
    <w:rsid w:val="00DF097F"/>
    <w:rsid w:val="00DF474D"/>
    <w:rsid w:val="00E01D28"/>
    <w:rsid w:val="00E07C07"/>
    <w:rsid w:val="00E126D1"/>
    <w:rsid w:val="00E239DA"/>
    <w:rsid w:val="00E36A5F"/>
    <w:rsid w:val="00E4606A"/>
    <w:rsid w:val="00E47E92"/>
    <w:rsid w:val="00E559FD"/>
    <w:rsid w:val="00E61ACA"/>
    <w:rsid w:val="00E66207"/>
    <w:rsid w:val="00E73C6C"/>
    <w:rsid w:val="00E92FAB"/>
    <w:rsid w:val="00E970DE"/>
    <w:rsid w:val="00EC5AA4"/>
    <w:rsid w:val="00ED32F3"/>
    <w:rsid w:val="00EE4962"/>
    <w:rsid w:val="00F05FEB"/>
    <w:rsid w:val="00F14D6C"/>
    <w:rsid w:val="00F51ABF"/>
    <w:rsid w:val="00F71DC6"/>
    <w:rsid w:val="00F777B4"/>
    <w:rsid w:val="00F92380"/>
    <w:rsid w:val="00FA79DF"/>
    <w:rsid w:val="00FB457F"/>
    <w:rsid w:val="00FD0BFE"/>
    <w:rsid w:val="00FD6713"/>
    <w:rsid w:val="00FF2235"/>
    <w:rsid w:val="00FF46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DC711"/>
  <w15:chartTrackingRefBased/>
  <w15:docId w15:val="{F5A04334-156C-4540-9506-69843CF1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08E"/>
    <w:pPr>
      <w:spacing w:before="120" w:after="120" w:line="240" w:lineRule="auto"/>
    </w:pPr>
    <w:rPr>
      <w:rFonts w:ascii="Calibri" w:hAnsi="Calibri"/>
      <w:sz w:val="22"/>
    </w:rPr>
  </w:style>
  <w:style w:type="paragraph" w:styleId="Heading1">
    <w:name w:val="heading 1"/>
    <w:next w:val="Normal"/>
    <w:link w:val="Heading1Char"/>
    <w:uiPriority w:val="9"/>
    <w:qFormat/>
    <w:rsid w:val="0026396A"/>
    <w:pPr>
      <w:keepNext/>
      <w:keepLines/>
      <w:numPr>
        <w:numId w:val="22"/>
      </w:numPr>
      <w:spacing w:before="240" w:after="0"/>
      <w:outlineLvl w:val="0"/>
    </w:pPr>
    <w:rPr>
      <w:rFonts w:ascii="Arial" w:eastAsiaTheme="majorEastAsia" w:hAnsi="Arial" w:cstheme="majorBidi"/>
      <w:b/>
      <w:color w:val="3F4A75"/>
      <w:sz w:val="36"/>
      <w:szCs w:val="32"/>
    </w:rPr>
  </w:style>
  <w:style w:type="paragraph" w:styleId="Heading2">
    <w:name w:val="heading 2"/>
    <w:basedOn w:val="Normal"/>
    <w:next w:val="Normal"/>
    <w:link w:val="Heading2Char"/>
    <w:uiPriority w:val="9"/>
    <w:unhideWhenUsed/>
    <w:qFormat/>
    <w:rsid w:val="00DF097F"/>
    <w:pPr>
      <w:keepNext/>
      <w:keepLines/>
      <w:numPr>
        <w:ilvl w:val="1"/>
        <w:numId w:val="2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34D0C"/>
    <w:pPr>
      <w:keepNext/>
      <w:keepLines/>
      <w:numPr>
        <w:ilvl w:val="2"/>
        <w:numId w:val="22"/>
      </w:numPr>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E36A5F"/>
    <w:pPr>
      <w:keepNext/>
      <w:keepLines/>
      <w:numPr>
        <w:ilvl w:val="3"/>
        <w:numId w:val="2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6A5F"/>
    <w:pPr>
      <w:keepNext/>
      <w:keepLines/>
      <w:numPr>
        <w:ilvl w:val="4"/>
        <w:numId w:val="2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6A5F"/>
    <w:pPr>
      <w:keepNext/>
      <w:keepLines/>
      <w:numPr>
        <w:ilvl w:val="5"/>
        <w:numId w:val="2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6A5F"/>
    <w:pPr>
      <w:keepNext/>
      <w:keepLines/>
      <w:numPr>
        <w:ilvl w:val="6"/>
        <w:numId w:val="2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6A5F"/>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6A5F"/>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2235"/>
    <w:pPr>
      <w:autoSpaceDE w:val="0"/>
      <w:autoSpaceDN w:val="0"/>
      <w:adjustRightInd w:val="0"/>
      <w:spacing w:after="0" w:line="240" w:lineRule="auto"/>
    </w:pPr>
    <w:rPr>
      <w:rFonts w:ascii="Calibri" w:hAnsi="Calibri" w:cs="Calibri"/>
      <w:color w:val="000000"/>
    </w:rPr>
  </w:style>
  <w:style w:type="paragraph" w:styleId="Header">
    <w:name w:val="header"/>
    <w:basedOn w:val="Normal"/>
    <w:link w:val="HeaderChar"/>
    <w:unhideWhenUsed/>
    <w:qFormat/>
    <w:rsid w:val="00FF2235"/>
    <w:pPr>
      <w:tabs>
        <w:tab w:val="center" w:pos="4513"/>
        <w:tab w:val="right" w:pos="9026"/>
      </w:tabs>
      <w:spacing w:after="0"/>
    </w:pPr>
  </w:style>
  <w:style w:type="character" w:customStyle="1" w:styleId="HeaderChar">
    <w:name w:val="Header Char"/>
    <w:basedOn w:val="DefaultParagraphFont"/>
    <w:link w:val="Header"/>
    <w:rsid w:val="00FF2235"/>
  </w:style>
  <w:style w:type="paragraph" w:styleId="Footer">
    <w:name w:val="footer"/>
    <w:basedOn w:val="Normal"/>
    <w:link w:val="FooterChar"/>
    <w:uiPriority w:val="99"/>
    <w:unhideWhenUsed/>
    <w:rsid w:val="00FF2235"/>
    <w:pPr>
      <w:tabs>
        <w:tab w:val="center" w:pos="4513"/>
        <w:tab w:val="right" w:pos="9026"/>
      </w:tabs>
      <w:spacing w:after="0"/>
    </w:pPr>
  </w:style>
  <w:style w:type="character" w:customStyle="1" w:styleId="FooterChar">
    <w:name w:val="Footer Char"/>
    <w:basedOn w:val="DefaultParagraphFont"/>
    <w:link w:val="Footer"/>
    <w:uiPriority w:val="99"/>
    <w:rsid w:val="00FF2235"/>
  </w:style>
  <w:style w:type="character" w:styleId="IntenseEmphasis">
    <w:name w:val="Intense Emphasis"/>
    <w:basedOn w:val="DefaultParagraphFont"/>
    <w:uiPriority w:val="21"/>
    <w:qFormat/>
    <w:rsid w:val="00DF097F"/>
    <w:rPr>
      <w:i/>
      <w:iCs/>
      <w:color w:val="5B9BD5" w:themeColor="accent1"/>
    </w:rPr>
  </w:style>
  <w:style w:type="paragraph" w:styleId="IntenseQuote">
    <w:name w:val="Intense Quote"/>
    <w:basedOn w:val="Normal"/>
    <w:next w:val="Normal"/>
    <w:link w:val="IntenseQuoteChar"/>
    <w:uiPriority w:val="30"/>
    <w:qFormat/>
    <w:rsid w:val="00DF097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F097F"/>
    <w:rPr>
      <w:i/>
      <w:iCs/>
      <w:color w:val="5B9BD5" w:themeColor="accent1"/>
    </w:rPr>
  </w:style>
  <w:style w:type="character" w:customStyle="1" w:styleId="Heading2Char">
    <w:name w:val="Heading 2 Char"/>
    <w:basedOn w:val="DefaultParagraphFont"/>
    <w:link w:val="Heading2"/>
    <w:uiPriority w:val="9"/>
    <w:rsid w:val="00DF097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26396A"/>
    <w:rPr>
      <w:rFonts w:ascii="Arial" w:eastAsiaTheme="majorEastAsia" w:hAnsi="Arial" w:cstheme="majorBidi"/>
      <w:b/>
      <w:color w:val="3F4A75"/>
      <w:sz w:val="36"/>
      <w:szCs w:val="32"/>
    </w:rPr>
  </w:style>
  <w:style w:type="paragraph" w:styleId="BalloonText">
    <w:name w:val="Balloon Text"/>
    <w:basedOn w:val="Normal"/>
    <w:link w:val="BalloonTextChar"/>
    <w:uiPriority w:val="99"/>
    <w:semiHidden/>
    <w:unhideWhenUsed/>
    <w:rsid w:val="000A49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910"/>
    <w:rPr>
      <w:rFonts w:ascii="Segoe UI" w:hAnsi="Segoe UI" w:cs="Segoe UI"/>
      <w:sz w:val="18"/>
      <w:szCs w:val="18"/>
    </w:rPr>
  </w:style>
  <w:style w:type="character" w:styleId="Hyperlink">
    <w:name w:val="Hyperlink"/>
    <w:basedOn w:val="DefaultParagraphFont"/>
    <w:uiPriority w:val="99"/>
    <w:unhideWhenUsed/>
    <w:qFormat/>
    <w:rsid w:val="00FF46EA"/>
    <w:rPr>
      <w:color w:val="0563C1" w:themeColor="hyperlink"/>
      <w:u w:val="single"/>
    </w:rPr>
  </w:style>
  <w:style w:type="paragraph" w:customStyle="1" w:styleId="Paragraphtext">
    <w:name w:val="Paragraph text"/>
    <w:basedOn w:val="Normal"/>
    <w:qFormat/>
    <w:rsid w:val="003A3098"/>
    <w:pPr>
      <w:spacing w:after="60" w:line="276" w:lineRule="auto"/>
    </w:pPr>
    <w:rPr>
      <w:rFonts w:eastAsia="Times New Roman"/>
      <w:color w:val="000000" w:themeColor="text1"/>
      <w:sz w:val="21"/>
      <w:lang w:val="en-GB"/>
    </w:rPr>
  </w:style>
  <w:style w:type="character" w:styleId="FollowedHyperlink">
    <w:name w:val="FollowedHyperlink"/>
    <w:basedOn w:val="DefaultParagraphFont"/>
    <w:uiPriority w:val="99"/>
    <w:semiHidden/>
    <w:unhideWhenUsed/>
    <w:rsid w:val="00022AE6"/>
    <w:rPr>
      <w:color w:val="954F72" w:themeColor="followedHyperlink"/>
      <w:u w:val="single"/>
    </w:rPr>
  </w:style>
  <w:style w:type="character" w:styleId="CommentReference">
    <w:name w:val="annotation reference"/>
    <w:basedOn w:val="DefaultParagraphFont"/>
    <w:uiPriority w:val="99"/>
    <w:semiHidden/>
    <w:unhideWhenUsed/>
    <w:rsid w:val="00CB3153"/>
    <w:rPr>
      <w:sz w:val="16"/>
      <w:szCs w:val="16"/>
    </w:rPr>
  </w:style>
  <w:style w:type="paragraph" w:styleId="CommentText">
    <w:name w:val="annotation text"/>
    <w:basedOn w:val="Normal"/>
    <w:link w:val="CommentTextChar"/>
    <w:uiPriority w:val="99"/>
    <w:unhideWhenUsed/>
    <w:rsid w:val="00CB3153"/>
    <w:rPr>
      <w:sz w:val="20"/>
      <w:szCs w:val="20"/>
    </w:rPr>
  </w:style>
  <w:style w:type="character" w:customStyle="1" w:styleId="CommentTextChar">
    <w:name w:val="Comment Text Char"/>
    <w:basedOn w:val="DefaultParagraphFont"/>
    <w:link w:val="CommentText"/>
    <w:uiPriority w:val="99"/>
    <w:rsid w:val="00CB3153"/>
    <w:rPr>
      <w:sz w:val="20"/>
      <w:szCs w:val="20"/>
    </w:rPr>
  </w:style>
  <w:style w:type="paragraph" w:styleId="CommentSubject">
    <w:name w:val="annotation subject"/>
    <w:basedOn w:val="CommentText"/>
    <w:next w:val="CommentText"/>
    <w:link w:val="CommentSubjectChar"/>
    <w:uiPriority w:val="99"/>
    <w:semiHidden/>
    <w:unhideWhenUsed/>
    <w:rsid w:val="00CB3153"/>
    <w:rPr>
      <w:b/>
      <w:bCs/>
    </w:rPr>
  </w:style>
  <w:style w:type="character" w:customStyle="1" w:styleId="CommentSubjectChar">
    <w:name w:val="Comment Subject Char"/>
    <w:basedOn w:val="CommentTextChar"/>
    <w:link w:val="CommentSubject"/>
    <w:uiPriority w:val="99"/>
    <w:semiHidden/>
    <w:rsid w:val="00CB3153"/>
    <w:rPr>
      <w:b/>
      <w:bCs/>
      <w:sz w:val="20"/>
      <w:szCs w:val="20"/>
    </w:rPr>
  </w:style>
  <w:style w:type="paragraph" w:styleId="Subtitle">
    <w:name w:val="Subtitle"/>
    <w:next w:val="Normal"/>
    <w:link w:val="SubtitleChar"/>
    <w:qFormat/>
    <w:rsid w:val="007E614F"/>
    <w:pPr>
      <w:numPr>
        <w:ilvl w:val="1"/>
      </w:numPr>
      <w:spacing w:before="120" w:after="60" w:line="240" w:lineRule="auto"/>
    </w:pPr>
    <w:rPr>
      <w:rFonts w:ascii="Arial" w:eastAsiaTheme="majorEastAsia" w:hAnsi="Arial" w:cstheme="majorBidi"/>
      <w:iCs/>
      <w:color w:val="3F4A75"/>
      <w:spacing w:val="15"/>
      <w:sz w:val="40"/>
    </w:rPr>
  </w:style>
  <w:style w:type="character" w:customStyle="1" w:styleId="SubtitleChar">
    <w:name w:val="Subtitle Char"/>
    <w:basedOn w:val="DefaultParagraphFont"/>
    <w:link w:val="Subtitle"/>
    <w:rsid w:val="007E614F"/>
    <w:rPr>
      <w:rFonts w:ascii="Arial" w:eastAsiaTheme="majorEastAsia" w:hAnsi="Arial" w:cstheme="majorBidi"/>
      <w:iCs/>
      <w:color w:val="3F4A75"/>
      <w:spacing w:val="15"/>
      <w:sz w:val="40"/>
    </w:rPr>
  </w:style>
  <w:style w:type="paragraph" w:styleId="Title">
    <w:name w:val="Title"/>
    <w:basedOn w:val="Normal"/>
    <w:next w:val="Paragraphtext"/>
    <w:link w:val="TitleChar"/>
    <w:qFormat/>
    <w:rsid w:val="007E614F"/>
    <w:pPr>
      <w:spacing w:before="216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7E614F"/>
    <w:rPr>
      <w:rFonts w:ascii="Arial" w:eastAsiaTheme="majorEastAsia" w:hAnsi="Arial" w:cstheme="majorBidi"/>
      <w:b/>
      <w:color w:val="3F4A75"/>
      <w:kern w:val="28"/>
      <w:sz w:val="48"/>
      <w:szCs w:val="52"/>
    </w:rPr>
  </w:style>
  <w:style w:type="paragraph" w:styleId="TOCHeading">
    <w:name w:val="TOC Heading"/>
    <w:next w:val="Normal"/>
    <w:uiPriority w:val="39"/>
    <w:unhideWhenUsed/>
    <w:qFormat/>
    <w:rsid w:val="00E36A5F"/>
    <w:rPr>
      <w:rFonts w:ascii="Arial" w:eastAsiaTheme="majorEastAsia" w:hAnsi="Arial" w:cstheme="majorBidi"/>
      <w:color w:val="3F4A75"/>
      <w:sz w:val="36"/>
      <w:szCs w:val="32"/>
      <w:lang w:val="en-US"/>
    </w:rPr>
  </w:style>
  <w:style w:type="paragraph" w:styleId="TOC1">
    <w:name w:val="toc 1"/>
    <w:basedOn w:val="Normal"/>
    <w:next w:val="Normal"/>
    <w:autoRedefine/>
    <w:uiPriority w:val="39"/>
    <w:unhideWhenUsed/>
    <w:rsid w:val="002D508E"/>
    <w:pPr>
      <w:tabs>
        <w:tab w:val="left" w:pos="426"/>
        <w:tab w:val="right" w:leader="dot" w:pos="9060"/>
      </w:tabs>
      <w:spacing w:after="100"/>
    </w:pPr>
    <w:rPr>
      <w:rFonts w:eastAsia="Times New Roman"/>
    </w:rPr>
  </w:style>
  <w:style w:type="paragraph" w:styleId="TOC2">
    <w:name w:val="toc 2"/>
    <w:basedOn w:val="Normal"/>
    <w:next w:val="Normal"/>
    <w:autoRedefine/>
    <w:uiPriority w:val="39"/>
    <w:unhideWhenUsed/>
    <w:rsid w:val="007E614F"/>
    <w:pPr>
      <w:tabs>
        <w:tab w:val="left" w:pos="709"/>
        <w:tab w:val="right" w:leader="dot" w:pos="9060"/>
      </w:tabs>
      <w:spacing w:after="100"/>
      <w:ind w:left="709" w:hanging="283"/>
    </w:pPr>
    <w:rPr>
      <w:rFonts w:eastAsia="Times New Roman"/>
    </w:rPr>
  </w:style>
  <w:style w:type="paragraph" w:styleId="TOC3">
    <w:name w:val="toc 3"/>
    <w:basedOn w:val="Normal"/>
    <w:next w:val="Normal"/>
    <w:autoRedefine/>
    <w:uiPriority w:val="39"/>
    <w:unhideWhenUsed/>
    <w:rsid w:val="007E614F"/>
    <w:pPr>
      <w:tabs>
        <w:tab w:val="left" w:pos="993"/>
        <w:tab w:val="right" w:leader="dot" w:pos="9060"/>
      </w:tabs>
      <w:spacing w:after="100"/>
      <w:ind w:left="993" w:hanging="284"/>
    </w:pPr>
    <w:rPr>
      <w:rFonts w:eastAsia="Times New Roman"/>
    </w:rPr>
  </w:style>
  <w:style w:type="character" w:styleId="IntenseReference">
    <w:name w:val="Intense Reference"/>
    <w:basedOn w:val="DefaultParagraphFont"/>
    <w:uiPriority w:val="32"/>
    <w:qFormat/>
    <w:rsid w:val="00994A94"/>
    <w:rPr>
      <w:b/>
      <w:bCs/>
      <w:smallCaps/>
      <w:color w:val="5B9BD5" w:themeColor="accent1"/>
      <w:spacing w:val="5"/>
    </w:rPr>
  </w:style>
  <w:style w:type="character" w:customStyle="1" w:styleId="Heading3Char">
    <w:name w:val="Heading 3 Char"/>
    <w:basedOn w:val="DefaultParagraphFont"/>
    <w:link w:val="Heading3"/>
    <w:uiPriority w:val="9"/>
    <w:rsid w:val="00C34D0C"/>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E61ACA"/>
    <w:pPr>
      <w:ind w:left="720"/>
      <w:contextualSpacing/>
    </w:pPr>
  </w:style>
  <w:style w:type="character" w:customStyle="1" w:styleId="Heading4Char">
    <w:name w:val="Heading 4 Char"/>
    <w:basedOn w:val="DefaultParagraphFont"/>
    <w:link w:val="Heading4"/>
    <w:uiPriority w:val="9"/>
    <w:semiHidden/>
    <w:rsid w:val="00E36A5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36A5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36A5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36A5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36A5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36A5F"/>
    <w:rPr>
      <w:rFonts w:asciiTheme="majorHAnsi" w:eastAsiaTheme="majorEastAsia" w:hAnsiTheme="majorHAnsi" w:cstheme="majorBidi"/>
      <w:i/>
      <w:iCs/>
      <w:color w:val="272727" w:themeColor="text1" w:themeTint="D8"/>
      <w:sz w:val="21"/>
      <w:szCs w:val="21"/>
    </w:rPr>
  </w:style>
  <w:style w:type="paragraph" w:styleId="ListBullet">
    <w:name w:val="List Bullet"/>
    <w:basedOn w:val="Normal"/>
    <w:uiPriority w:val="99"/>
    <w:unhideWhenUsed/>
    <w:rsid w:val="00E36A5F"/>
    <w:pPr>
      <w:numPr>
        <w:numId w:val="23"/>
      </w:numPr>
      <w:contextualSpacing/>
    </w:pPr>
  </w:style>
  <w:style w:type="paragraph" w:styleId="ListNumber2">
    <w:name w:val="List Number 2"/>
    <w:basedOn w:val="Normal"/>
    <w:uiPriority w:val="99"/>
    <w:unhideWhenUsed/>
    <w:rsid w:val="0026396A"/>
    <w:pPr>
      <w:numPr>
        <w:numId w:val="29"/>
      </w:numPr>
      <w:contextualSpacing/>
    </w:pPr>
  </w:style>
  <w:style w:type="paragraph" w:styleId="ListNumber">
    <w:name w:val="List Number"/>
    <w:basedOn w:val="Normal"/>
    <w:uiPriority w:val="99"/>
    <w:unhideWhenUsed/>
    <w:rsid w:val="0026396A"/>
    <w:pPr>
      <w:numPr>
        <w:numId w:val="28"/>
      </w:numPr>
      <w:spacing w:before="60" w:after="60"/>
      <w:ind w:left="357" w:hanging="357"/>
    </w:pPr>
  </w:style>
  <w:style w:type="character" w:styleId="Strong">
    <w:name w:val="Strong"/>
    <w:basedOn w:val="DefaultParagraphFont"/>
    <w:uiPriority w:val="22"/>
    <w:qFormat/>
    <w:rsid w:val="0026396A"/>
    <w:rPr>
      <w:rFonts w:ascii="Arial" w:hAnsi="Arial"/>
      <w:b/>
      <w:bCs/>
      <w:sz w:val="22"/>
    </w:rPr>
  </w:style>
  <w:style w:type="paragraph" w:styleId="ListBullet2">
    <w:name w:val="List Bullet 2"/>
    <w:basedOn w:val="Normal"/>
    <w:uiPriority w:val="99"/>
    <w:unhideWhenUsed/>
    <w:rsid w:val="0026396A"/>
    <w:pPr>
      <w:numPr>
        <w:numId w:val="24"/>
      </w:numPr>
      <w:contextualSpacing/>
    </w:pPr>
  </w:style>
  <w:style w:type="paragraph" w:styleId="Revision">
    <w:name w:val="Revision"/>
    <w:hidden/>
    <w:uiPriority w:val="99"/>
    <w:semiHidden/>
    <w:rsid w:val="00BE5B35"/>
    <w:pPr>
      <w:spacing w:after="0" w:line="240" w:lineRule="auto"/>
    </w:pPr>
    <w:rPr>
      <w:rFonts w:ascii="Arial" w:hAnsi="Arial"/>
      <w:sz w:val="22"/>
    </w:rPr>
  </w:style>
  <w:style w:type="paragraph" w:customStyle="1" w:styleId="IntroPara">
    <w:name w:val="Intro Para"/>
    <w:basedOn w:val="Paragraphtext"/>
    <w:next w:val="Paragraphtext"/>
    <w:qFormat/>
    <w:rsid w:val="000A5E4F"/>
    <w:pPr>
      <w:spacing w:before="60" w:line="240" w:lineRule="auto"/>
    </w:pPr>
    <w:rPr>
      <w:rFonts w:asciiTheme="minorHAnsi" w:hAnsiTheme="minorHAnsi"/>
      <w:color w:val="358189"/>
      <w:sz w:val="28"/>
      <w:lang w:val="en-AU"/>
    </w:rPr>
  </w:style>
  <w:style w:type="character" w:styleId="UnresolvedMention">
    <w:name w:val="Unresolved Mention"/>
    <w:basedOn w:val="DefaultParagraphFont"/>
    <w:uiPriority w:val="99"/>
    <w:semiHidden/>
    <w:unhideWhenUsed/>
    <w:rsid w:val="007E7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751764">
      <w:bodyDiv w:val="1"/>
      <w:marLeft w:val="0"/>
      <w:marRight w:val="0"/>
      <w:marTop w:val="0"/>
      <w:marBottom w:val="0"/>
      <w:divBdr>
        <w:top w:val="none" w:sz="0" w:space="0" w:color="auto"/>
        <w:left w:val="none" w:sz="0" w:space="0" w:color="auto"/>
        <w:bottom w:val="none" w:sz="0" w:space="0" w:color="auto"/>
        <w:right w:val="none" w:sz="0" w:space="0" w:color="auto"/>
      </w:divBdr>
    </w:div>
    <w:div w:id="941105692">
      <w:bodyDiv w:val="1"/>
      <w:marLeft w:val="0"/>
      <w:marRight w:val="0"/>
      <w:marTop w:val="0"/>
      <w:marBottom w:val="0"/>
      <w:divBdr>
        <w:top w:val="none" w:sz="0" w:space="0" w:color="auto"/>
        <w:left w:val="none" w:sz="0" w:space="0" w:color="auto"/>
        <w:bottom w:val="none" w:sz="0" w:space="0" w:color="auto"/>
        <w:right w:val="none" w:sz="0" w:space="0" w:color="auto"/>
      </w:divBdr>
      <w:divsChild>
        <w:div w:id="854536967">
          <w:marLeft w:val="0"/>
          <w:marRight w:val="0"/>
          <w:marTop w:val="0"/>
          <w:marBottom w:val="0"/>
          <w:divBdr>
            <w:top w:val="none" w:sz="0" w:space="0" w:color="auto"/>
            <w:left w:val="none" w:sz="0" w:space="0" w:color="auto"/>
            <w:bottom w:val="none" w:sz="0" w:space="0" w:color="auto"/>
            <w:right w:val="none" w:sz="0" w:space="0" w:color="auto"/>
          </w:divBdr>
          <w:divsChild>
            <w:div w:id="331376785">
              <w:marLeft w:val="-225"/>
              <w:marRight w:val="-225"/>
              <w:marTop w:val="0"/>
              <w:marBottom w:val="0"/>
              <w:divBdr>
                <w:top w:val="none" w:sz="0" w:space="0" w:color="auto"/>
                <w:left w:val="none" w:sz="0" w:space="0" w:color="auto"/>
                <w:bottom w:val="none" w:sz="0" w:space="0" w:color="auto"/>
                <w:right w:val="none" w:sz="0" w:space="0" w:color="auto"/>
              </w:divBdr>
              <w:divsChild>
                <w:div w:id="1718162344">
                  <w:marLeft w:val="0"/>
                  <w:marRight w:val="0"/>
                  <w:marTop w:val="0"/>
                  <w:marBottom w:val="0"/>
                  <w:divBdr>
                    <w:top w:val="none" w:sz="0" w:space="0" w:color="auto"/>
                    <w:left w:val="none" w:sz="0" w:space="0" w:color="auto"/>
                    <w:bottom w:val="none" w:sz="0" w:space="0" w:color="auto"/>
                    <w:right w:val="none" w:sz="0" w:space="0" w:color="auto"/>
                  </w:divBdr>
                  <w:divsChild>
                    <w:div w:id="12187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049905">
      <w:bodyDiv w:val="1"/>
      <w:marLeft w:val="0"/>
      <w:marRight w:val="0"/>
      <w:marTop w:val="0"/>
      <w:marBottom w:val="0"/>
      <w:divBdr>
        <w:top w:val="none" w:sz="0" w:space="0" w:color="auto"/>
        <w:left w:val="none" w:sz="0" w:space="0" w:color="auto"/>
        <w:bottom w:val="none" w:sz="0" w:space="0" w:color="auto"/>
        <w:right w:val="none" w:sz="0" w:space="0" w:color="auto"/>
      </w:divBdr>
    </w:div>
    <w:div w:id="1670869082">
      <w:bodyDiv w:val="1"/>
      <w:marLeft w:val="0"/>
      <w:marRight w:val="0"/>
      <w:marTop w:val="0"/>
      <w:marBottom w:val="0"/>
      <w:divBdr>
        <w:top w:val="none" w:sz="0" w:space="0" w:color="auto"/>
        <w:left w:val="none" w:sz="0" w:space="0" w:color="auto"/>
        <w:bottom w:val="none" w:sz="0" w:space="0" w:color="auto"/>
        <w:right w:val="none" w:sz="0" w:space="0" w:color="auto"/>
      </w:divBdr>
    </w:div>
    <w:div w:id="209304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yid.gov.au" TargetMode="External"/><Relationship Id="rId26" Type="http://schemas.openxmlformats.org/officeDocument/2006/relationships/image" Target="media/image6.png"/><Relationship Id="rId39" Type="http://schemas.openxmlformats.org/officeDocument/2006/relationships/image" Target="media/image15.png"/><Relationship Id="rId21" Type="http://schemas.openxmlformats.org/officeDocument/2006/relationships/hyperlink" Target="http://www.myid.gov.au" TargetMode="External"/><Relationship Id="rId34" Type="http://schemas.openxmlformats.org/officeDocument/2006/relationships/hyperlink" Target="mailto:PBSapprpovedsuppliers@health.gov.au"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29" Type="http://schemas.openxmlformats.org/officeDocument/2006/relationships/image" Target="media/image9.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hyperlink" Target="mailto:PBSApprovedSuppliers@health.gov.au" TargetMode="External"/><Relationship Id="rId37" Type="http://schemas.openxmlformats.org/officeDocument/2006/relationships/image" Target="media/image14.png"/><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hyperlink" Target="https://info.authorisationmanager.gov.au/" TargetMode="Externa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bsapprovedsuppliers.health.gov.au" TargetMode="Externa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hyperlink" Target="https://pbsapprovedsuppliers.health.gov.au/Register?returnUrl=%2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ato.gov.au/General/Online-services/Accessing-online-services-with-myGovID-and-RAM/" TargetMode="External"/><Relationship Id="rId25" Type="http://schemas.openxmlformats.org/officeDocument/2006/relationships/image" Target="media/image5.png"/><Relationship Id="rId33" Type="http://schemas.openxmlformats.org/officeDocument/2006/relationships/image" Target="media/image12.png"/><Relationship Id="rId38" Type="http://schemas.openxmlformats.org/officeDocument/2006/relationships/hyperlink" Target="https://publish.viostream.com/play/bd1bdiuni9z7z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ED003-389E-44D9-A29E-983FD64F6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450B7B-41FE-48CA-B811-9DC7B6140FA9}">
  <ds:schemaRefs>
    <ds:schemaRef ds:uri="http://schemas.openxmlformats.org/officeDocument/2006/bibliography"/>
  </ds:schemaRefs>
</ds:datastoreItem>
</file>

<file path=customXml/itemProps3.xml><?xml version="1.0" encoding="utf-8"?>
<ds:datastoreItem xmlns:ds="http://schemas.openxmlformats.org/officeDocument/2006/customXml" ds:itemID="{FD46EE04-F53B-4169-9B2C-B337CCDCCA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28024B-B474-4BB8-94CC-6599719A0B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1046</Words>
  <Characters>5265</Characters>
  <Application>Microsoft Office Word</Application>
  <DocSecurity>0</DocSecurity>
  <Lines>120</Lines>
  <Paragraphs>67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PBS Approved Suppliers Portal – How to register and sign into the PBS Approved Suppliers Portal</vt:lpstr>
      <vt:lpstr>Purpose of this guide</vt:lpstr>
      <vt:lpstr>Key Information</vt:lpstr>
      <vt:lpstr>If you do not have a myID</vt:lpstr>
      <vt:lpstr>Linking business entities through RAM</vt:lpstr>
      <vt:lpstr>Registering for the PBS Approved Suppliers Portal</vt:lpstr>
      <vt:lpstr>Signing in to the PBS Approved Suppliers Portal with myID</vt:lpstr>
      <vt:lpstr>Relationship Authorisation Manager </vt:lpstr>
      <vt:lpstr>Creating a user profile (once only)</vt:lpstr>
      <vt:lpstr>Invitation Codes</vt:lpstr>
      <vt:lpstr>Linking additional entities to your myID</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PBS Approved Suppliers Portal – How to register and sign into the PBS Approved Suppliers Portal</dc:title>
  <dc:subject>PBS;</dc:subject>
  <dc:creator>Australian Government Department of Health and Aged Care</dc:creator>
  <cp:keywords>PBS Approved Suppliers Portal; Medicines; Pharmacists; Pharmacy care</cp:keywords>
  <dc:description/>
  <cp:lastModifiedBy>MASCHKE, Elvia</cp:lastModifiedBy>
  <cp:revision>6</cp:revision>
  <cp:lastPrinted>2020-03-02T04:01:00Z</cp:lastPrinted>
  <dcterms:created xsi:type="dcterms:W3CDTF">2025-12-04T02:19:00Z</dcterms:created>
  <dcterms:modified xsi:type="dcterms:W3CDTF">2025-12-04T23:39:00Z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5447a7a6,15fd0ef0,549dc7dc,2d631ebd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35aabcb,a34f676,e4c5f04,10ec0b1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2025-10-13T06:13:58Z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98fe3cd2-01d7-4f0c-8145-0a94b725d08f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