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C1AF58" w14:textId="2D7445BF" w:rsidR="008E77F5" w:rsidRPr="00780F65" w:rsidRDefault="00383B87" w:rsidP="00A26370">
      <w:pPr>
        <w:pStyle w:val="Title"/>
        <w:spacing w:before="960"/>
        <w:rPr>
          <w:color w:val="FFFFFF" w:themeColor="background1"/>
        </w:rPr>
      </w:pPr>
      <w:r w:rsidRPr="00FD5A8B">
        <w:rPr>
          <w:color w:val="FFFFFF" w:themeColor="background1"/>
        </w:rPr>
        <w:t>Adding</w:t>
      </w:r>
      <w:r w:rsidR="00FD5A8B" w:rsidRPr="00FD5A8B">
        <w:rPr>
          <w:color w:val="FFFFFF" w:themeColor="background1"/>
        </w:rPr>
        <w:t xml:space="preserve"> </w:t>
      </w:r>
      <w:r w:rsidR="00D30697">
        <w:rPr>
          <w:color w:val="FFFFFF" w:themeColor="background1"/>
        </w:rPr>
        <w:t>provider bank</w:t>
      </w:r>
      <w:r w:rsidR="00F37067">
        <w:rPr>
          <w:color w:val="FFFFFF" w:themeColor="background1"/>
        </w:rPr>
        <w:t xml:space="preserve"> account</w:t>
      </w:r>
      <w:r w:rsidR="00D30697">
        <w:rPr>
          <w:color w:val="FFFFFF" w:themeColor="background1"/>
        </w:rPr>
        <w:t xml:space="preserve"> details for </w:t>
      </w:r>
      <w:r w:rsidR="00AA7756">
        <w:rPr>
          <w:color w:val="FFFFFF" w:themeColor="background1"/>
        </w:rPr>
        <w:t>the Bulk Billing Practice Incentive Program</w:t>
      </w:r>
    </w:p>
    <w:p w14:paraId="6293D126" w14:textId="1D05D926" w:rsidR="00780F65" w:rsidRPr="00A26370" w:rsidRDefault="00A90789" w:rsidP="00A26370">
      <w:pPr>
        <w:pStyle w:val="NormalWeb"/>
        <w:rPr>
          <w:rFonts w:ascii="Arial" w:hAnsi="Arial" w:cs="Arial"/>
          <w:color w:val="FFFFFF" w:themeColor="background1"/>
        </w:rPr>
      </w:pPr>
      <w:r>
        <w:rPr>
          <w:rFonts w:ascii="Arial" w:hAnsi="Arial" w:cs="Arial"/>
          <w:color w:val="FFFFFF" w:themeColor="background1"/>
        </w:rPr>
        <w:t>1</w:t>
      </w:r>
      <w:r w:rsidR="00726A41">
        <w:rPr>
          <w:rFonts w:ascii="Arial" w:hAnsi="Arial" w:cs="Arial"/>
          <w:color w:val="FFFFFF" w:themeColor="background1"/>
        </w:rPr>
        <w:t>8</w:t>
      </w:r>
      <w:r w:rsidR="00AA7756" w:rsidRPr="00780F65">
        <w:rPr>
          <w:rFonts w:ascii="Arial" w:hAnsi="Arial" w:cs="Arial"/>
          <w:color w:val="FFFFFF" w:themeColor="background1"/>
        </w:rPr>
        <w:t xml:space="preserve"> </w:t>
      </w:r>
      <w:r w:rsidR="005C16F7">
        <w:rPr>
          <w:rFonts w:ascii="Arial" w:hAnsi="Arial" w:cs="Arial"/>
          <w:color w:val="FFFFFF" w:themeColor="background1"/>
        </w:rPr>
        <w:t>December</w:t>
      </w:r>
      <w:r w:rsidR="005C16F7" w:rsidRPr="00780F65">
        <w:rPr>
          <w:rFonts w:ascii="Arial" w:hAnsi="Arial" w:cs="Arial"/>
          <w:color w:val="FFFFFF" w:themeColor="background1"/>
        </w:rPr>
        <w:t xml:space="preserve"> </w:t>
      </w:r>
      <w:r w:rsidR="008E77F5" w:rsidRPr="00780F65">
        <w:rPr>
          <w:rFonts w:ascii="Arial" w:hAnsi="Arial" w:cs="Arial"/>
          <w:color w:val="FFFFFF" w:themeColor="background1"/>
        </w:rPr>
        <w:t>2025</w:t>
      </w:r>
      <w:r w:rsidR="00780F65" w:rsidRPr="008F360B">
        <w:rPr>
          <w:noProof/>
          <w:color w:val="FFFFFF" w:themeColor="background1"/>
        </w:rPr>
        <w:drawing>
          <wp:anchor distT="0" distB="0" distL="114300" distR="114300" simplePos="0" relativeHeight="251658240" behindDoc="1" locked="1" layoutInCell="1" allowOverlap="1" wp14:anchorId="550ED96C" wp14:editId="573C1B40">
            <wp:simplePos x="0" y="0"/>
            <wp:positionH relativeFrom="page">
              <wp:align>right</wp:align>
            </wp:positionH>
            <wp:positionV relativeFrom="page">
              <wp:posOffset>5715</wp:posOffset>
            </wp:positionV>
            <wp:extent cx="7559675" cy="10684510"/>
            <wp:effectExtent l="0" t="0" r="3175" b="2540"/>
            <wp:wrapNone/>
            <wp:docPr id="1595464709" name="Picture 1" descr="Department of Health, Disability and Age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464709" name="Picture 1" descr="Department of Health, Disability and Ageing logo"/>
                    <pic:cNvPicPr/>
                  </pic:nvPicPr>
                  <pic:blipFill>
                    <a:blip r:embed="rId11">
                      <a:extLst>
                        <a:ext uri="{28A0092B-C50C-407E-A947-70E740481C1C}">
                          <a14:useLocalDpi xmlns:a14="http://schemas.microsoft.com/office/drawing/2010/main" val="0"/>
                        </a:ext>
                      </a:extLst>
                    </a:blip>
                    <a:stretch>
                      <a:fillRect/>
                    </a:stretch>
                  </pic:blipFill>
                  <pic:spPr>
                    <a:xfrm>
                      <a:off x="0" y="0"/>
                      <a:ext cx="7559675" cy="10684510"/>
                    </a:xfrm>
                    <a:prstGeom prst="rect">
                      <a:avLst/>
                    </a:prstGeom>
                  </pic:spPr>
                </pic:pic>
              </a:graphicData>
            </a:graphic>
            <wp14:sizeRelH relativeFrom="margin">
              <wp14:pctWidth>0</wp14:pctWidth>
            </wp14:sizeRelH>
            <wp14:sizeRelV relativeFrom="margin">
              <wp14:pctHeight>0</wp14:pctHeight>
            </wp14:sizeRelV>
          </wp:anchor>
        </w:drawing>
      </w:r>
    </w:p>
    <w:p w14:paraId="71280A88" w14:textId="77777777" w:rsidR="00A26370" w:rsidRPr="00A26370" w:rsidRDefault="00A26370" w:rsidP="00A26370">
      <w:pPr>
        <w:rPr>
          <w:rFonts w:eastAsiaTheme="majorEastAsia"/>
        </w:rPr>
      </w:pPr>
      <w:r>
        <w:rPr>
          <w:rFonts w:eastAsiaTheme="majorEastAsia"/>
          <w:color w:val="009448"/>
          <w:sz w:val="36"/>
        </w:rPr>
        <w:br w:type="page"/>
      </w:r>
    </w:p>
    <w:p w14:paraId="5639B6CE" w14:textId="743A06E9" w:rsidR="00780F65" w:rsidRPr="00DA2365" w:rsidRDefault="00780F65" w:rsidP="00D06980">
      <w:pPr>
        <w:pStyle w:val="Heading1"/>
        <w:rPr>
          <w:rFonts w:eastAsiaTheme="majorEastAsia"/>
          <w:color w:val="009448"/>
          <w:sz w:val="36"/>
        </w:rPr>
      </w:pPr>
      <w:r w:rsidRPr="00DA2365">
        <w:rPr>
          <w:rFonts w:eastAsiaTheme="majorEastAsia"/>
          <w:color w:val="009448"/>
          <w:sz w:val="36"/>
        </w:rPr>
        <w:lastRenderedPageBreak/>
        <w:t>Overview</w:t>
      </w:r>
    </w:p>
    <w:p w14:paraId="48859883" w14:textId="7051B0C6" w:rsidR="00795D7A" w:rsidRPr="00EE172A" w:rsidRDefault="000B54EC" w:rsidP="00D04114">
      <w:pPr>
        <w:spacing w:after="0"/>
      </w:pPr>
      <w:r>
        <w:t>All</w:t>
      </w:r>
      <w:r w:rsidR="00415A46">
        <w:t xml:space="preserve"> eligible</w:t>
      </w:r>
      <w:r w:rsidR="009D7534">
        <w:t xml:space="preserve"> providers </w:t>
      </w:r>
      <w:r w:rsidR="00780F65">
        <w:t xml:space="preserve">participating in the Bulk Billing Practice Incentive Program (BBPIP) </w:t>
      </w:r>
      <w:r w:rsidR="005F6FBE">
        <w:t xml:space="preserve">will </w:t>
      </w:r>
      <w:r w:rsidR="005F6FBE" w:rsidRPr="005F6FBE">
        <w:t>receive the BBPIP incentive payment directly into their nominated bank accounts</w:t>
      </w:r>
      <w:r w:rsidR="00780F65">
        <w:t>.</w:t>
      </w:r>
      <w:r>
        <w:t xml:space="preserve"> </w:t>
      </w:r>
      <w:r w:rsidR="00795D7A" w:rsidRPr="00795D7A">
        <w:t>To receive BBPIP incentive payments</w:t>
      </w:r>
      <w:r w:rsidR="00D70472">
        <w:t xml:space="preserve"> </w:t>
      </w:r>
      <w:r w:rsidR="00D74416">
        <w:t>providers</w:t>
      </w:r>
      <w:r w:rsidR="00D74416" w:rsidRPr="00795D7A">
        <w:t xml:space="preserve"> </w:t>
      </w:r>
      <w:r w:rsidR="00795D7A" w:rsidRPr="00795D7A">
        <w:t xml:space="preserve">must </w:t>
      </w:r>
      <w:r w:rsidR="00560BF1">
        <w:t>add</w:t>
      </w:r>
      <w:r w:rsidR="00560BF1" w:rsidRPr="00795D7A">
        <w:t xml:space="preserve"> </w:t>
      </w:r>
      <w:r w:rsidR="00795D7A" w:rsidRPr="00795D7A">
        <w:t>their bank</w:t>
      </w:r>
      <w:r w:rsidR="00560BF1">
        <w:t xml:space="preserve"> account</w:t>
      </w:r>
      <w:r w:rsidR="00795D7A" w:rsidRPr="00795D7A">
        <w:t xml:space="preserve"> details in their </w:t>
      </w:r>
      <w:r w:rsidR="00D04114" w:rsidRPr="00D04114">
        <w:rPr>
          <w:color w:val="auto"/>
          <w:szCs w:val="22"/>
        </w:rPr>
        <w:t>Health Professional Online Services</w:t>
      </w:r>
      <w:r w:rsidR="00D04114">
        <w:rPr>
          <w:color w:val="auto"/>
          <w:szCs w:val="22"/>
        </w:rPr>
        <w:t xml:space="preserve"> (</w:t>
      </w:r>
      <w:r w:rsidR="00795D7A" w:rsidRPr="00795D7A">
        <w:t>HPOS</w:t>
      </w:r>
      <w:r w:rsidR="00D04114">
        <w:t>)</w:t>
      </w:r>
      <w:r w:rsidR="005F385D">
        <w:t xml:space="preserve"> account</w:t>
      </w:r>
      <w:r w:rsidR="00B8373C">
        <w:t>.</w:t>
      </w:r>
      <w:r>
        <w:t xml:space="preserve"> </w:t>
      </w:r>
      <w:r w:rsidR="00D70472" w:rsidRPr="00D70472">
        <w:t xml:space="preserve">If a </w:t>
      </w:r>
      <w:r w:rsidR="00DD0C9A">
        <w:t>provider</w:t>
      </w:r>
      <w:r w:rsidR="00D70472" w:rsidRPr="00D70472">
        <w:t xml:space="preserve"> delivers services across multiple locations, they must </w:t>
      </w:r>
      <w:r w:rsidR="008C4E74">
        <w:t>add</w:t>
      </w:r>
      <w:r w:rsidR="008C4E74" w:rsidRPr="00D70472">
        <w:t xml:space="preserve"> </w:t>
      </w:r>
      <w:r w:rsidR="00D70472" w:rsidRPr="00D70472">
        <w:t xml:space="preserve">bank </w:t>
      </w:r>
      <w:r w:rsidR="008C4E74">
        <w:t xml:space="preserve">account </w:t>
      </w:r>
      <w:r w:rsidR="00D70472" w:rsidRPr="00D70472">
        <w:t xml:space="preserve">details </w:t>
      </w:r>
      <w:r w:rsidR="008C4E74">
        <w:t>for</w:t>
      </w:r>
      <w:r w:rsidR="008C4E74" w:rsidRPr="00D70472">
        <w:t xml:space="preserve"> </w:t>
      </w:r>
      <w:r w:rsidR="00D70472" w:rsidRPr="00D70472">
        <w:t>each</w:t>
      </w:r>
      <w:r>
        <w:t xml:space="preserve"> BBPIP participating</w:t>
      </w:r>
      <w:r w:rsidR="00D70472" w:rsidRPr="00D70472">
        <w:t xml:space="preserve"> </w:t>
      </w:r>
      <w:r>
        <w:t>practice location</w:t>
      </w:r>
      <w:r w:rsidR="00D70472" w:rsidRPr="00D70472">
        <w:t>.</w:t>
      </w:r>
      <w:r w:rsidR="00EE172A">
        <w:t xml:space="preserve"> </w:t>
      </w:r>
      <w:bookmarkStart w:id="0" w:name="_Hlk216079871"/>
    </w:p>
    <w:bookmarkEnd w:id="0"/>
    <w:p w14:paraId="5E821544" w14:textId="08F7A1D5" w:rsidR="005E3645" w:rsidRPr="00DA2365" w:rsidRDefault="6362BD7F" w:rsidP="00D06980">
      <w:pPr>
        <w:pStyle w:val="Heading1"/>
        <w:rPr>
          <w:color w:val="009448"/>
          <w:sz w:val="36"/>
        </w:rPr>
      </w:pPr>
      <w:r w:rsidRPr="00DA2365">
        <w:rPr>
          <w:color w:val="009448"/>
          <w:sz w:val="36"/>
        </w:rPr>
        <w:t xml:space="preserve">How </w:t>
      </w:r>
      <w:r w:rsidR="0046412A" w:rsidRPr="00DA2365">
        <w:rPr>
          <w:color w:val="009448"/>
          <w:sz w:val="36"/>
        </w:rPr>
        <w:t>to update provider banking details:</w:t>
      </w:r>
    </w:p>
    <w:p w14:paraId="1B79B58D" w14:textId="12CB8D22" w:rsidR="00D40112" w:rsidRDefault="00784737" w:rsidP="6B849D35">
      <w:pPr>
        <w:rPr>
          <w:color w:val="auto"/>
        </w:rPr>
      </w:pPr>
      <w:r>
        <w:rPr>
          <w:color w:val="auto"/>
        </w:rPr>
        <w:t>P</w:t>
      </w:r>
      <w:r w:rsidR="00DD0C9A">
        <w:rPr>
          <w:color w:val="auto"/>
        </w:rPr>
        <w:t>roviders</w:t>
      </w:r>
      <w:r w:rsidR="003D30B3">
        <w:rPr>
          <w:color w:val="auto"/>
        </w:rPr>
        <w:t xml:space="preserve"> </w:t>
      </w:r>
      <w:r w:rsidR="00D40112">
        <w:rPr>
          <w:color w:val="auto"/>
        </w:rPr>
        <w:t>must update their bank account details in HPOS for each BBPIP participating practice they work at</w:t>
      </w:r>
      <w:r w:rsidR="003D30B3">
        <w:rPr>
          <w:color w:val="auto"/>
        </w:rPr>
        <w:t xml:space="preserve"> by following the step-by-step instructions below.</w:t>
      </w:r>
    </w:p>
    <w:p w14:paraId="4DB5CD31" w14:textId="528D9D01" w:rsidR="002D47AA" w:rsidRPr="007F50D5" w:rsidRDefault="00347CFD" w:rsidP="00EE7834">
      <w:pPr>
        <w:pStyle w:val="ListParagraph"/>
        <w:numPr>
          <w:ilvl w:val="0"/>
          <w:numId w:val="1"/>
        </w:numPr>
        <w:rPr>
          <w:color w:val="auto"/>
          <w:szCs w:val="22"/>
        </w:rPr>
      </w:pPr>
      <w:r w:rsidRPr="007F50D5">
        <w:rPr>
          <w:color w:val="auto"/>
          <w:szCs w:val="22"/>
        </w:rPr>
        <w:t xml:space="preserve">Log into </w:t>
      </w:r>
      <w:r w:rsidR="009C45CA" w:rsidRPr="007F50D5">
        <w:rPr>
          <w:color w:val="auto"/>
          <w:szCs w:val="22"/>
        </w:rPr>
        <w:t>your individual PRO</w:t>
      </w:r>
      <w:r w:rsidR="002D47AA" w:rsidRPr="007F50D5">
        <w:rPr>
          <w:color w:val="auto"/>
          <w:szCs w:val="22"/>
        </w:rPr>
        <w:t>D</w:t>
      </w:r>
      <w:r w:rsidR="009C45CA" w:rsidRPr="007F50D5">
        <w:rPr>
          <w:color w:val="auto"/>
          <w:szCs w:val="22"/>
        </w:rPr>
        <w:t>A account</w:t>
      </w:r>
    </w:p>
    <w:p w14:paraId="423EFB9C" w14:textId="2CC0B72E" w:rsidR="003B1279" w:rsidRDefault="002D47AA" w:rsidP="00184A60">
      <w:pPr>
        <w:pStyle w:val="ListParagraph"/>
        <w:numPr>
          <w:ilvl w:val="0"/>
          <w:numId w:val="1"/>
        </w:numPr>
        <w:spacing w:after="0"/>
        <w:rPr>
          <w:color w:val="auto"/>
          <w:szCs w:val="22"/>
        </w:rPr>
      </w:pPr>
      <w:r w:rsidRPr="007F50D5">
        <w:rPr>
          <w:color w:val="auto"/>
          <w:szCs w:val="22"/>
        </w:rPr>
        <w:t xml:space="preserve">Under </w:t>
      </w:r>
      <w:r w:rsidR="00E93936" w:rsidRPr="007F50D5">
        <w:rPr>
          <w:b/>
          <w:bCs/>
          <w:color w:val="auto"/>
          <w:szCs w:val="22"/>
        </w:rPr>
        <w:t>‘My linked services’</w:t>
      </w:r>
      <w:r w:rsidR="00E93936" w:rsidRPr="007F50D5">
        <w:rPr>
          <w:color w:val="auto"/>
          <w:szCs w:val="22"/>
        </w:rPr>
        <w:t xml:space="preserve"> click</w:t>
      </w:r>
      <w:r w:rsidR="00EE7834" w:rsidRPr="007F50D5">
        <w:rPr>
          <w:color w:val="auto"/>
          <w:szCs w:val="22"/>
        </w:rPr>
        <w:t xml:space="preserve"> </w:t>
      </w:r>
      <w:r w:rsidR="00EE7834" w:rsidRPr="007F50D5">
        <w:rPr>
          <w:b/>
          <w:bCs/>
          <w:color w:val="auto"/>
          <w:szCs w:val="22"/>
        </w:rPr>
        <w:t>Go to service</w:t>
      </w:r>
      <w:r w:rsidR="00EE7834" w:rsidRPr="007F50D5">
        <w:rPr>
          <w:color w:val="auto"/>
          <w:szCs w:val="22"/>
        </w:rPr>
        <w:t xml:space="preserve"> </w:t>
      </w:r>
      <w:r w:rsidR="004209FD">
        <w:rPr>
          <w:color w:val="auto"/>
          <w:szCs w:val="22"/>
        </w:rPr>
        <w:t>on</w:t>
      </w:r>
      <w:r w:rsidR="00E72B1C" w:rsidRPr="007F50D5">
        <w:rPr>
          <w:color w:val="auto"/>
          <w:szCs w:val="22"/>
        </w:rPr>
        <w:t xml:space="preserve"> the</w:t>
      </w:r>
      <w:r w:rsidR="00EE7834" w:rsidRPr="007F50D5">
        <w:rPr>
          <w:color w:val="auto"/>
          <w:szCs w:val="22"/>
        </w:rPr>
        <w:t xml:space="preserve"> </w:t>
      </w:r>
      <w:bookmarkStart w:id="1" w:name="_Hlk216776608"/>
      <w:r w:rsidR="009716A1">
        <w:rPr>
          <w:color w:val="auto"/>
          <w:szCs w:val="22"/>
        </w:rPr>
        <w:t xml:space="preserve">Health </w:t>
      </w:r>
      <w:r w:rsidR="00EE7834" w:rsidRPr="007F50D5">
        <w:rPr>
          <w:color w:val="auto"/>
          <w:szCs w:val="22"/>
        </w:rPr>
        <w:t xml:space="preserve">Professional Online Services </w:t>
      </w:r>
      <w:r w:rsidR="00E72B1C" w:rsidRPr="007F50D5">
        <w:rPr>
          <w:color w:val="auto"/>
          <w:szCs w:val="22"/>
        </w:rPr>
        <w:t>tile</w:t>
      </w:r>
    </w:p>
    <w:bookmarkEnd w:id="1"/>
    <w:p w14:paraId="6E3227FA" w14:textId="2DF18A9C" w:rsidR="00184A60" w:rsidRPr="00184A60" w:rsidRDefault="00184A60" w:rsidP="00184A60">
      <w:pPr>
        <w:spacing w:before="0"/>
        <w:ind w:left="426"/>
        <w:rPr>
          <w:color w:val="auto"/>
          <w:szCs w:val="22"/>
        </w:rPr>
      </w:pPr>
      <w:r>
        <w:rPr>
          <w:noProof/>
        </w:rPr>
        <w:drawing>
          <wp:inline distT="0" distB="0" distL="0" distR="0" wp14:anchorId="19FD0348" wp14:editId="38A05AEE">
            <wp:extent cx="1802921" cy="1165127"/>
            <wp:effectExtent l="0" t="0" r="6985" b="0"/>
            <wp:docPr id="1284614228" name="Picture 5" descr="Image of the Health Professional Online Services (HPOS) tile with the 'Go to service' box highlight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614228" name="Picture 5" descr="Image of the Health Professional Online Services (HPOS) tile with the 'Go to service' box highlighted">
                      <a:extLst>
                        <a:ext uri="{C183D7F6-B498-43B3-948B-1728B52AA6E4}">
                          <adec:decorative xmlns:adec="http://schemas.microsoft.com/office/drawing/2017/decorative" val="0"/>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3075" cy="1171689"/>
                    </a:xfrm>
                    <a:prstGeom prst="rect">
                      <a:avLst/>
                    </a:prstGeom>
                    <a:noFill/>
                    <a:ln>
                      <a:noFill/>
                    </a:ln>
                  </pic:spPr>
                </pic:pic>
              </a:graphicData>
            </a:graphic>
          </wp:inline>
        </w:drawing>
      </w:r>
    </w:p>
    <w:p w14:paraId="7317CD10" w14:textId="1A7C515F" w:rsidR="00A8315F" w:rsidRDefault="00A8315F" w:rsidP="00A8315F">
      <w:pPr>
        <w:pStyle w:val="ListParagraph"/>
        <w:numPr>
          <w:ilvl w:val="0"/>
          <w:numId w:val="1"/>
        </w:numPr>
        <w:rPr>
          <w:color w:val="auto"/>
        </w:rPr>
      </w:pPr>
      <w:r w:rsidRPr="00463F76">
        <w:rPr>
          <w:i/>
          <w:color w:val="auto"/>
        </w:rPr>
        <w:t>If you are a member of a PRODA organisation</w:t>
      </w:r>
      <w:r>
        <w:rPr>
          <w:color w:val="auto"/>
        </w:rPr>
        <w:t>, s</w:t>
      </w:r>
      <w:r w:rsidRPr="79BE9E51">
        <w:rPr>
          <w:color w:val="auto"/>
        </w:rPr>
        <w:t xml:space="preserve">elect </w:t>
      </w:r>
      <w:r w:rsidRPr="79BE9E51">
        <w:rPr>
          <w:b/>
          <w:bCs/>
          <w:color w:val="auto"/>
        </w:rPr>
        <w:t xml:space="preserve">No Organisation – Proceed as an individual only </w:t>
      </w:r>
      <w:r w:rsidRPr="79BE9E51">
        <w:rPr>
          <w:color w:val="auto"/>
        </w:rPr>
        <w:t>to proceed to HPOS</w:t>
      </w:r>
    </w:p>
    <w:p w14:paraId="6F1ABF39" w14:textId="43FCD946" w:rsidR="00A8315F" w:rsidRPr="00A8315F" w:rsidRDefault="00A8315F" w:rsidP="00A8315F">
      <w:pPr>
        <w:ind w:left="426"/>
        <w:rPr>
          <w:color w:val="auto"/>
        </w:rPr>
      </w:pPr>
      <w:r>
        <w:rPr>
          <w:noProof/>
        </w:rPr>
        <w:drawing>
          <wp:inline distT="0" distB="0" distL="0" distR="0" wp14:anchorId="1AC43A5C" wp14:editId="5BA71FFD">
            <wp:extent cx="4270668" cy="1897812"/>
            <wp:effectExtent l="152400" t="152400" r="358775" b="369570"/>
            <wp:docPr id="1692613307" name="Picture 6" descr="Image of the Health Professional Online Services (HPOS)  “Organisation” screen.                                Users are asked to “Please choose an organisation to act on behalf of:” with three radio button options:&#10;No Organisation - Proceed as an individual only (this option is highlighted with a red box).&#10;AIR BVT. AIR site BVT&#10;PBS Test Pharmacy Org&#10;At the bottom of the page, there are two large rectangular buttons:&#10;On the left, a blue button labelled Cancel&#10;On the right, a blue button labelled Continu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613307" name="Picture 6" descr="Image of the Health Professional Online Services (HPOS)  “Organisation” screen.                                Users are asked to “Please choose an organisation to act on behalf of:” with three radio button options:&#10;No Organisation - Proceed as an individual only (this option is highlighted with a red box).&#10;AIR BVT. AIR site BVT&#10;PBS Test Pharmacy Org&#10;At the bottom of the page, there are two large rectangular buttons:&#10;On the left, a blue button labelled Cancel&#10;On the right, a blue button labelled Continue.">
                      <a:extLst>
                        <a:ext uri="{C183D7F6-B498-43B3-948B-1728B52AA6E4}">
                          <adec:decorative xmlns:adec="http://schemas.microsoft.com/office/drawing/2017/decorative" val="0"/>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94610" cy="1908451"/>
                    </a:xfrm>
                    <a:prstGeom prst="rect">
                      <a:avLst/>
                    </a:prstGeom>
                    <a:ln>
                      <a:noFill/>
                    </a:ln>
                    <a:effectLst>
                      <a:outerShdw blurRad="292100" dist="139700" dir="2700000" algn="tl" rotWithShape="0">
                        <a:srgbClr val="333333">
                          <a:alpha val="65000"/>
                        </a:srgbClr>
                      </a:outerShdw>
                    </a:effectLst>
                  </pic:spPr>
                </pic:pic>
              </a:graphicData>
            </a:graphic>
          </wp:inline>
        </w:drawing>
      </w:r>
    </w:p>
    <w:p w14:paraId="51551818" w14:textId="1040406D" w:rsidR="005D7539" w:rsidRDefault="009716A1" w:rsidP="6B849D35">
      <w:pPr>
        <w:pStyle w:val="ListParagraph"/>
        <w:numPr>
          <w:ilvl w:val="0"/>
          <w:numId w:val="1"/>
        </w:numPr>
        <w:rPr>
          <w:color w:val="auto"/>
          <w:szCs w:val="22"/>
        </w:rPr>
      </w:pPr>
      <w:r>
        <w:rPr>
          <w:color w:val="auto"/>
          <w:szCs w:val="22"/>
        </w:rPr>
        <w:t>In HPOS</w:t>
      </w:r>
      <w:r w:rsidR="00322EB8">
        <w:rPr>
          <w:color w:val="auto"/>
          <w:szCs w:val="22"/>
        </w:rPr>
        <w:t>,</w:t>
      </w:r>
      <w:r>
        <w:rPr>
          <w:color w:val="auto"/>
          <w:szCs w:val="22"/>
        </w:rPr>
        <w:t xml:space="preserve"> s</w:t>
      </w:r>
      <w:r w:rsidR="008D70D9">
        <w:rPr>
          <w:color w:val="auto"/>
          <w:szCs w:val="22"/>
        </w:rPr>
        <w:t xml:space="preserve">elect the </w:t>
      </w:r>
      <w:r w:rsidR="008D70D9" w:rsidRPr="008D70D9">
        <w:rPr>
          <w:b/>
          <w:bCs/>
          <w:color w:val="auto"/>
          <w:szCs w:val="22"/>
        </w:rPr>
        <w:t xml:space="preserve">‘My details’ </w:t>
      </w:r>
      <w:r w:rsidR="008D70D9">
        <w:rPr>
          <w:color w:val="auto"/>
          <w:szCs w:val="22"/>
        </w:rPr>
        <w:t xml:space="preserve">tile </w:t>
      </w:r>
    </w:p>
    <w:p w14:paraId="36A7287B" w14:textId="4EC10DF0" w:rsidR="009716A1" w:rsidRPr="009716A1" w:rsidRDefault="009716A1" w:rsidP="00184A60">
      <w:pPr>
        <w:ind w:left="426"/>
        <w:rPr>
          <w:color w:val="auto"/>
          <w:szCs w:val="22"/>
        </w:rPr>
      </w:pPr>
      <w:r>
        <w:rPr>
          <w:noProof/>
        </w:rPr>
        <w:lastRenderedPageBreak/>
        <w:drawing>
          <wp:inline distT="0" distB="0" distL="0" distR="0" wp14:anchorId="1A7AE74F" wp14:editId="47063FFB">
            <wp:extent cx="5033727" cy="2021075"/>
            <wp:effectExtent l="152400" t="152400" r="357505" b="360680"/>
            <wp:docPr id="589660212" name="Picture 3" descr="Image of the HPOS home page with the 'My details' tile highlight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660212" name="Picture 3" descr="Image of the HPOS home page with the 'My details' tile highlighted">
                      <a:extLst>
                        <a:ext uri="{C183D7F6-B498-43B3-948B-1728B52AA6E4}">
                          <adec:decorative xmlns:adec="http://schemas.microsoft.com/office/drawing/2017/decorative" val="0"/>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59810" cy="2031548"/>
                    </a:xfrm>
                    <a:prstGeom prst="rect">
                      <a:avLst/>
                    </a:prstGeom>
                    <a:ln>
                      <a:noFill/>
                    </a:ln>
                    <a:effectLst>
                      <a:outerShdw blurRad="292100" dist="139700" dir="2700000" algn="tl" rotWithShape="0">
                        <a:srgbClr val="333333">
                          <a:alpha val="65000"/>
                        </a:srgbClr>
                      </a:outerShdw>
                    </a:effectLst>
                  </pic:spPr>
                </pic:pic>
              </a:graphicData>
            </a:graphic>
          </wp:inline>
        </w:drawing>
      </w:r>
    </w:p>
    <w:p w14:paraId="020A7701" w14:textId="077D067D" w:rsidR="003E793C" w:rsidRDefault="005F385D" w:rsidP="6B849D35">
      <w:pPr>
        <w:pStyle w:val="ListParagraph"/>
        <w:numPr>
          <w:ilvl w:val="0"/>
          <w:numId w:val="1"/>
        </w:numPr>
        <w:rPr>
          <w:color w:val="auto"/>
          <w:szCs w:val="22"/>
        </w:rPr>
      </w:pPr>
      <w:r>
        <w:rPr>
          <w:color w:val="auto"/>
          <w:szCs w:val="22"/>
        </w:rPr>
        <w:t>On</w:t>
      </w:r>
      <w:r w:rsidR="00B8373C">
        <w:rPr>
          <w:color w:val="auto"/>
          <w:szCs w:val="22"/>
        </w:rPr>
        <w:t xml:space="preserve"> the ‘My details’ screen, s</w:t>
      </w:r>
      <w:r w:rsidR="003E793C">
        <w:rPr>
          <w:color w:val="auto"/>
          <w:szCs w:val="22"/>
        </w:rPr>
        <w:t xml:space="preserve">elect the </w:t>
      </w:r>
      <w:r w:rsidR="003E793C" w:rsidRPr="00EE172A">
        <w:rPr>
          <w:b/>
          <w:bCs/>
          <w:color w:val="auto"/>
          <w:szCs w:val="22"/>
        </w:rPr>
        <w:t xml:space="preserve">‘My personal details’ </w:t>
      </w:r>
      <w:r w:rsidR="003E793C">
        <w:rPr>
          <w:color w:val="auto"/>
          <w:szCs w:val="22"/>
        </w:rPr>
        <w:t xml:space="preserve">tile </w:t>
      </w:r>
    </w:p>
    <w:p w14:paraId="00A54B2E" w14:textId="4C03D768" w:rsidR="003E793C" w:rsidRPr="00EE172A" w:rsidRDefault="00EE172A" w:rsidP="00EE172A">
      <w:pPr>
        <w:ind w:left="426"/>
        <w:rPr>
          <w:color w:val="auto"/>
          <w:szCs w:val="22"/>
        </w:rPr>
      </w:pPr>
      <w:r>
        <w:rPr>
          <w:noProof/>
          <w:color w:val="auto"/>
          <w:szCs w:val="22"/>
        </w:rPr>
        <mc:AlternateContent>
          <mc:Choice Requires="wps">
            <w:drawing>
              <wp:anchor distT="0" distB="0" distL="114300" distR="114300" simplePos="0" relativeHeight="251658241" behindDoc="0" locked="0" layoutInCell="1" allowOverlap="1" wp14:anchorId="1F515490" wp14:editId="5CDA25F5">
                <wp:simplePos x="0" y="0"/>
                <wp:positionH relativeFrom="column">
                  <wp:posOffset>430983</wp:posOffset>
                </wp:positionH>
                <wp:positionV relativeFrom="paragraph">
                  <wp:posOffset>722259</wp:posOffset>
                </wp:positionV>
                <wp:extent cx="1578886" cy="696943"/>
                <wp:effectExtent l="19050" t="19050" r="40640" b="46355"/>
                <wp:wrapNone/>
                <wp:docPr id="160619458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78886" cy="696943"/>
                        </a:xfrm>
                        <a:prstGeom prst="rect">
                          <a:avLst/>
                        </a:prstGeom>
                        <a:noFill/>
                        <a:ln w="571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84332A" id="Rectangle 2" o:spid="_x0000_s1026" alt="&quot;&quot;" style="position:absolute;margin-left:33.95pt;margin-top:56.85pt;width:124.3pt;height:54.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" filled="f" strokecolor="red" strokeweight="4.5pt"/>
            </w:pict>
          </mc:Fallback>
        </mc:AlternateContent>
      </w:r>
      <w:r w:rsidRPr="00EE172A">
        <w:rPr>
          <w:noProof/>
          <w:color w:val="auto"/>
          <w:szCs w:val="22"/>
        </w:rPr>
        <w:drawing>
          <wp:inline distT="0" distB="0" distL="0" distR="0" wp14:anchorId="540413CC" wp14:editId="5E6E47B5">
            <wp:extent cx="3950898" cy="2232393"/>
            <wp:effectExtent l="152400" t="152400" r="354965" b="358775"/>
            <wp:docPr id="3" name="Picture 2" descr="Image of the 'My details' screen in HPOS with the 'My personal details' tile highlighted">
              <a:extLst xmlns:a="http://schemas.openxmlformats.org/drawingml/2006/main">
                <a:ext uri="{FF2B5EF4-FFF2-40B4-BE49-F238E27FC236}">
                  <a16:creationId xmlns:a16="http://schemas.microsoft.com/office/drawing/2014/main" id="{9F55C793-AFE2-66BD-84AA-04FAA4A7DB8C}"/>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mage of the 'My details' screen in HPOS with the 'My personal details' tile highlighted">
                      <a:extLst>
                        <a:ext uri="{FF2B5EF4-FFF2-40B4-BE49-F238E27FC236}">
                          <a16:creationId xmlns:a16="http://schemas.microsoft.com/office/drawing/2014/main" id="{9F55C793-AFE2-66BD-84AA-04FAA4A7DB8C}"/>
                        </a:ext>
                        <a:ext uri="{C183D7F6-B498-43B3-948B-1728B52AA6E4}">
                          <adec:decorative xmlns:adec="http://schemas.microsoft.com/office/drawing/2017/decorative" val="0"/>
                        </a:ext>
                      </a:extLst>
                    </pic:cNvPr>
                    <pic:cNvPicPr>
                      <a:picLocks noChangeAspect="1"/>
                    </pic:cNvPicPr>
                  </pic:nvPicPr>
                  <pic:blipFill rotWithShape="1">
                    <a:blip r:embed="rId15"/>
                    <a:srcRect b="24456"/>
                    <a:stretch>
                      <a:fillRect/>
                    </a:stretch>
                  </pic:blipFill>
                  <pic:spPr bwMode="auto">
                    <a:xfrm>
                      <a:off x="0" y="0"/>
                      <a:ext cx="3966087" cy="22409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BA06285" w14:textId="66C7F194" w:rsidR="00B4794B" w:rsidRPr="00B8373C" w:rsidRDefault="005F385D" w:rsidP="00B8373C">
      <w:pPr>
        <w:pStyle w:val="ListParagraph"/>
        <w:numPr>
          <w:ilvl w:val="0"/>
          <w:numId w:val="1"/>
        </w:numPr>
        <w:rPr>
          <w:color w:val="auto"/>
          <w:szCs w:val="22"/>
        </w:rPr>
      </w:pPr>
      <w:r>
        <w:rPr>
          <w:color w:val="auto"/>
          <w:szCs w:val="22"/>
        </w:rPr>
        <w:t>On</w:t>
      </w:r>
      <w:r w:rsidR="00B8373C">
        <w:rPr>
          <w:color w:val="auto"/>
          <w:szCs w:val="22"/>
        </w:rPr>
        <w:t xml:space="preserve"> the ‘My personal details’ screen, s</w:t>
      </w:r>
      <w:r w:rsidR="00B4794B" w:rsidRPr="00B8373C">
        <w:rPr>
          <w:color w:val="auto"/>
          <w:szCs w:val="22"/>
        </w:rPr>
        <w:t xml:space="preserve">elect the </w:t>
      </w:r>
      <w:r w:rsidR="00B4794B" w:rsidRPr="00B8373C">
        <w:rPr>
          <w:b/>
          <w:bCs/>
          <w:color w:val="auto"/>
          <w:szCs w:val="22"/>
        </w:rPr>
        <w:t>‘My banking details’</w:t>
      </w:r>
      <w:r w:rsidR="00B4794B" w:rsidRPr="00B8373C">
        <w:rPr>
          <w:color w:val="auto"/>
          <w:szCs w:val="22"/>
        </w:rPr>
        <w:t xml:space="preserve"> tile</w:t>
      </w:r>
      <w:r w:rsidR="005A1E73" w:rsidRPr="005A1E73">
        <w:rPr>
          <w:noProof/>
        </w:rPr>
        <w:drawing>
          <wp:inline distT="0" distB="0" distL="0" distR="0" wp14:anchorId="6593B97F" wp14:editId="733D633F">
            <wp:extent cx="3692106" cy="1345782"/>
            <wp:effectExtent l="152400" t="152400" r="365760" b="368935"/>
            <wp:docPr id="189384618" name="Picture 1" descr="Image of the 'My personal details' screen in HPOS with the 'My banking details' tile highlight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84618" name="Picture 1" descr="Image of the 'My personal details' screen in HPOS with the 'My banking details' tile highlighted">
                      <a:extLst>
                        <a:ext uri="{C183D7F6-B498-43B3-948B-1728B52AA6E4}">
                          <adec:decorative xmlns:adec="http://schemas.microsoft.com/office/drawing/2017/decorative" val="0"/>
                        </a:ext>
                      </a:extLst>
                    </pic:cNvPr>
                    <pic:cNvPicPr/>
                  </pic:nvPicPr>
                  <pic:blipFill>
                    <a:blip r:embed="rId16"/>
                    <a:stretch>
                      <a:fillRect/>
                    </a:stretch>
                  </pic:blipFill>
                  <pic:spPr>
                    <a:xfrm>
                      <a:off x="0" y="0"/>
                      <a:ext cx="3699177" cy="1348359"/>
                    </a:xfrm>
                    <a:prstGeom prst="rect">
                      <a:avLst/>
                    </a:prstGeom>
                    <a:ln>
                      <a:noFill/>
                    </a:ln>
                    <a:effectLst>
                      <a:outerShdw blurRad="292100" dist="139700" dir="2700000" algn="tl" rotWithShape="0">
                        <a:srgbClr val="333333">
                          <a:alpha val="65000"/>
                        </a:srgbClr>
                      </a:outerShdw>
                    </a:effectLst>
                  </pic:spPr>
                </pic:pic>
              </a:graphicData>
            </a:graphic>
          </wp:inline>
        </w:drawing>
      </w:r>
    </w:p>
    <w:p w14:paraId="66E6650B" w14:textId="5EDF6075" w:rsidR="00B8373C" w:rsidRPr="000B54EC" w:rsidRDefault="00DB6F1F" w:rsidP="00B8373C">
      <w:pPr>
        <w:pStyle w:val="ListParagraph"/>
        <w:numPr>
          <w:ilvl w:val="0"/>
          <w:numId w:val="1"/>
        </w:numPr>
        <w:rPr>
          <w:color w:val="auto"/>
          <w:szCs w:val="22"/>
        </w:rPr>
      </w:pPr>
      <w:r w:rsidRPr="00DB6F1F">
        <w:rPr>
          <w:color w:val="auto"/>
          <w:szCs w:val="22"/>
        </w:rPr>
        <w:t xml:space="preserve">The </w:t>
      </w:r>
      <w:r w:rsidRPr="00DB6F1F">
        <w:rPr>
          <w:b/>
          <w:bCs/>
          <w:color w:val="auto"/>
          <w:szCs w:val="22"/>
        </w:rPr>
        <w:t xml:space="preserve">My banking details </w:t>
      </w:r>
      <w:r w:rsidRPr="00DB6F1F">
        <w:rPr>
          <w:color w:val="auto"/>
          <w:szCs w:val="22"/>
        </w:rPr>
        <w:t>window will appear</w:t>
      </w:r>
      <w:r w:rsidR="00254630">
        <w:rPr>
          <w:color w:val="auto"/>
          <w:szCs w:val="22"/>
        </w:rPr>
        <w:t xml:space="preserve">, displaying </w:t>
      </w:r>
      <w:r w:rsidR="00254630" w:rsidRPr="00254630">
        <w:rPr>
          <w:color w:val="auto"/>
          <w:szCs w:val="22"/>
        </w:rPr>
        <w:t xml:space="preserve">a list of </w:t>
      </w:r>
      <w:r w:rsidR="0042288C">
        <w:rPr>
          <w:color w:val="auto"/>
          <w:szCs w:val="22"/>
        </w:rPr>
        <w:t>your</w:t>
      </w:r>
      <w:r w:rsidR="00254630" w:rsidRPr="00254630">
        <w:rPr>
          <w:color w:val="auto"/>
          <w:szCs w:val="22"/>
        </w:rPr>
        <w:t xml:space="preserve"> provider numbers, locations and</w:t>
      </w:r>
      <w:r w:rsidR="0042288C">
        <w:rPr>
          <w:color w:val="auto"/>
          <w:szCs w:val="22"/>
        </w:rPr>
        <w:t xml:space="preserve"> registered</w:t>
      </w:r>
      <w:r w:rsidR="00254630" w:rsidRPr="00254630">
        <w:rPr>
          <w:color w:val="auto"/>
          <w:szCs w:val="22"/>
        </w:rPr>
        <w:t xml:space="preserve"> programs</w:t>
      </w:r>
    </w:p>
    <w:p w14:paraId="0B597D75" w14:textId="43163636" w:rsidR="00184A60" w:rsidRPr="005F385D" w:rsidRDefault="007A383D" w:rsidP="005F385D">
      <w:pPr>
        <w:pStyle w:val="ListParagraph"/>
        <w:numPr>
          <w:ilvl w:val="0"/>
          <w:numId w:val="1"/>
        </w:numPr>
        <w:rPr>
          <w:color w:val="auto"/>
          <w:szCs w:val="22"/>
        </w:rPr>
      </w:pPr>
      <w:r>
        <w:rPr>
          <w:color w:val="auto"/>
          <w:szCs w:val="22"/>
        </w:rPr>
        <w:t>Bank account details can be added o</w:t>
      </w:r>
      <w:r w:rsidR="00FB5841">
        <w:rPr>
          <w:color w:val="auto"/>
          <w:szCs w:val="22"/>
        </w:rPr>
        <w:t xml:space="preserve">r updated for your programs, using the </w:t>
      </w:r>
      <w:r w:rsidR="00FB5841" w:rsidRPr="005A166B">
        <w:rPr>
          <w:b/>
          <w:bCs/>
          <w:color w:val="auto"/>
          <w:szCs w:val="22"/>
        </w:rPr>
        <w:t>‘Action’</w:t>
      </w:r>
      <w:r w:rsidR="00FB5841">
        <w:rPr>
          <w:color w:val="auto"/>
          <w:szCs w:val="22"/>
        </w:rPr>
        <w:t xml:space="preserve"> column on the right-hand side of the window.</w:t>
      </w:r>
      <w:r w:rsidR="00AA0F26">
        <w:rPr>
          <w:color w:val="auto"/>
          <w:szCs w:val="22"/>
        </w:rPr>
        <w:t xml:space="preserve"> </w:t>
      </w:r>
      <w:r w:rsidR="004A2921">
        <w:rPr>
          <w:color w:val="auto"/>
          <w:szCs w:val="22"/>
        </w:rPr>
        <w:t>To receive you BBPIP incentive payments, y</w:t>
      </w:r>
      <w:r w:rsidR="005F385D">
        <w:rPr>
          <w:color w:val="auto"/>
          <w:szCs w:val="22"/>
        </w:rPr>
        <w:t>ou must</w:t>
      </w:r>
      <w:r w:rsidR="00AA0F26" w:rsidRPr="005F385D">
        <w:rPr>
          <w:color w:val="auto"/>
          <w:szCs w:val="22"/>
        </w:rPr>
        <w:t xml:space="preserve"> </w:t>
      </w:r>
      <w:r w:rsidR="00146544" w:rsidRPr="005F385D">
        <w:rPr>
          <w:b/>
          <w:bCs/>
          <w:color w:val="auto"/>
          <w:szCs w:val="22"/>
        </w:rPr>
        <w:t>A</w:t>
      </w:r>
      <w:r w:rsidR="00AA0F26" w:rsidRPr="005F385D">
        <w:rPr>
          <w:b/>
          <w:bCs/>
          <w:color w:val="auto"/>
          <w:szCs w:val="22"/>
        </w:rPr>
        <w:t>dd</w:t>
      </w:r>
      <w:r w:rsidR="00AA0F26" w:rsidRPr="005F385D">
        <w:rPr>
          <w:color w:val="auto"/>
          <w:szCs w:val="22"/>
        </w:rPr>
        <w:t xml:space="preserve"> your banking details for the </w:t>
      </w:r>
      <w:r w:rsidR="00AA0F26" w:rsidRPr="005F385D">
        <w:rPr>
          <w:b/>
          <w:bCs/>
          <w:color w:val="auto"/>
          <w:szCs w:val="22"/>
        </w:rPr>
        <w:t>‘</w:t>
      </w:r>
      <w:proofErr w:type="spellStart"/>
      <w:r w:rsidR="00AA0F26" w:rsidRPr="005F385D">
        <w:rPr>
          <w:b/>
          <w:bCs/>
          <w:color w:val="auto"/>
          <w:szCs w:val="22"/>
        </w:rPr>
        <w:t>MyMedicare</w:t>
      </w:r>
      <w:proofErr w:type="spellEnd"/>
      <w:r w:rsidR="00AA0F26" w:rsidRPr="005F385D">
        <w:rPr>
          <w:b/>
          <w:bCs/>
          <w:color w:val="auto"/>
          <w:szCs w:val="22"/>
        </w:rPr>
        <w:t xml:space="preserve"> Incentives’</w:t>
      </w:r>
      <w:r w:rsidR="005A166B" w:rsidRPr="005F385D">
        <w:rPr>
          <w:color w:val="auto"/>
          <w:szCs w:val="22"/>
        </w:rPr>
        <w:t xml:space="preserve"> </w:t>
      </w:r>
      <w:r w:rsidR="005A166B" w:rsidRPr="005F385D">
        <w:rPr>
          <w:color w:val="auto"/>
          <w:szCs w:val="22"/>
        </w:rPr>
        <w:lastRenderedPageBreak/>
        <w:t>program</w:t>
      </w:r>
      <w:r w:rsidR="001A5AF3" w:rsidRPr="005F385D">
        <w:rPr>
          <w:color w:val="auto"/>
          <w:szCs w:val="22"/>
        </w:rPr>
        <w:t xml:space="preserve"> at </w:t>
      </w:r>
      <w:r w:rsidR="001A5AF3" w:rsidRPr="00142382">
        <w:rPr>
          <w:b/>
          <w:bCs/>
          <w:color w:val="auto"/>
          <w:szCs w:val="22"/>
        </w:rPr>
        <w:t xml:space="preserve">all </w:t>
      </w:r>
      <w:r w:rsidR="0055488D" w:rsidRPr="00142382">
        <w:rPr>
          <w:b/>
          <w:bCs/>
          <w:color w:val="auto"/>
          <w:szCs w:val="22"/>
        </w:rPr>
        <w:t xml:space="preserve">the </w:t>
      </w:r>
      <w:r w:rsidR="001A5AF3" w:rsidRPr="00142382">
        <w:rPr>
          <w:b/>
          <w:bCs/>
          <w:color w:val="auto"/>
          <w:szCs w:val="22"/>
        </w:rPr>
        <w:t xml:space="preserve">BBPIP participating </w:t>
      </w:r>
      <w:r w:rsidR="00892168" w:rsidRPr="00142382">
        <w:rPr>
          <w:b/>
          <w:bCs/>
          <w:color w:val="auto"/>
          <w:szCs w:val="22"/>
        </w:rPr>
        <w:t xml:space="preserve">practice </w:t>
      </w:r>
      <w:r w:rsidR="001A5AF3" w:rsidRPr="00142382">
        <w:rPr>
          <w:b/>
          <w:bCs/>
          <w:color w:val="auto"/>
          <w:szCs w:val="22"/>
        </w:rPr>
        <w:t>locations</w:t>
      </w:r>
      <w:r w:rsidR="0055488D" w:rsidRPr="00142382">
        <w:rPr>
          <w:b/>
          <w:bCs/>
          <w:color w:val="auto"/>
          <w:szCs w:val="22"/>
        </w:rPr>
        <w:t xml:space="preserve"> where you work</w:t>
      </w:r>
      <w:r w:rsidR="00CA3DAE">
        <w:rPr>
          <w:color w:val="auto"/>
          <w:szCs w:val="22"/>
        </w:rPr>
        <w:t xml:space="preserve">. If you have already added banking details, you can update them if needed. </w:t>
      </w:r>
    </w:p>
    <w:p w14:paraId="2CDF422A" w14:textId="5F583C94" w:rsidR="00DB6F1F" w:rsidRPr="00184A60" w:rsidRDefault="00184A60" w:rsidP="00365FD7">
      <w:pPr>
        <w:spacing w:before="0"/>
        <w:ind w:left="426"/>
        <w:jc w:val="center"/>
        <w:rPr>
          <w:color w:val="auto"/>
          <w:szCs w:val="22"/>
        </w:rPr>
      </w:pPr>
      <w:r>
        <w:rPr>
          <w:noProof/>
        </w:rPr>
        <mc:AlternateContent>
          <mc:Choice Requires="wps">
            <w:drawing>
              <wp:anchor distT="0" distB="0" distL="114300" distR="114300" simplePos="0" relativeHeight="251658242" behindDoc="0" locked="0" layoutInCell="1" allowOverlap="1" wp14:anchorId="5721DA03" wp14:editId="37EF16E6">
                <wp:simplePos x="0" y="0"/>
                <wp:positionH relativeFrom="margin">
                  <wp:posOffset>5307330</wp:posOffset>
                </wp:positionH>
                <wp:positionV relativeFrom="paragraph">
                  <wp:posOffset>2214245</wp:posOffset>
                </wp:positionV>
                <wp:extent cx="411869" cy="327660"/>
                <wp:effectExtent l="19050" t="19050" r="45720" b="34290"/>
                <wp:wrapNone/>
                <wp:docPr id="1742934138"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1869" cy="327660"/>
                        </a:xfrm>
                        <a:prstGeom prst="rect">
                          <a:avLst/>
                        </a:prstGeom>
                        <a:noFill/>
                        <a:ln w="571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E6307" id="Rectangle 2" o:spid="_x0000_s1026" alt="&quot;&quot;" style="position:absolute;margin-left:417.9pt;margin-top:174.35pt;width:32.45pt;height:25.8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" filled="f" strokecolor="red" strokeweight="4.5pt">
                <w10:wrap anchorx="margin"/>
              </v:rect>
            </w:pict>
          </mc:Fallback>
        </mc:AlternateContent>
      </w:r>
      <w:r w:rsidR="00A86E5A" w:rsidRPr="00A86E5A">
        <w:rPr>
          <w:noProof/>
        </w:rPr>
        <w:drawing>
          <wp:inline distT="0" distB="0" distL="0" distR="0" wp14:anchorId="283800C1" wp14:editId="7B2B404E">
            <wp:extent cx="5692637" cy="3485072"/>
            <wp:effectExtent l="152400" t="152400" r="365760" b="363220"/>
            <wp:docPr id="65692319" name="Picture 1" descr="A screenshot of the 'My banking details' window in HPOS, with the 'Action' column highlight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92319" name="Picture 1" descr="A screenshot of the 'My banking details' window in HPOS, with the 'Action' column highlighted.">
                      <a:extLst>
                        <a:ext uri="{C183D7F6-B498-43B3-948B-1728B52AA6E4}">
                          <adec:decorative xmlns:adec="http://schemas.microsoft.com/office/drawing/2017/decorative" val="0"/>
                        </a:ext>
                      </a:extLst>
                    </pic:cNvPr>
                    <pic:cNvPicPr/>
                  </pic:nvPicPr>
                  <pic:blipFill rotWithShape="1">
                    <a:blip r:embed="rId17"/>
                    <a:srcRect b="12512"/>
                    <a:stretch>
                      <a:fillRect/>
                    </a:stretch>
                  </pic:blipFill>
                  <pic:spPr bwMode="auto">
                    <a:xfrm>
                      <a:off x="0" y="0"/>
                      <a:ext cx="5728975" cy="350731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76150EE" w14:textId="327A94D9" w:rsidR="002E1C24" w:rsidRPr="002E1C24" w:rsidRDefault="009E0238" w:rsidP="002E1C24">
      <w:pPr>
        <w:pStyle w:val="ListParagraph"/>
        <w:numPr>
          <w:ilvl w:val="0"/>
          <w:numId w:val="1"/>
        </w:numPr>
        <w:rPr>
          <w:color w:val="auto"/>
          <w:szCs w:val="22"/>
        </w:rPr>
      </w:pPr>
      <w:r>
        <w:rPr>
          <w:color w:val="auto"/>
          <w:szCs w:val="22"/>
        </w:rPr>
        <w:t xml:space="preserve">Once </w:t>
      </w:r>
      <w:r w:rsidR="005F385D">
        <w:rPr>
          <w:color w:val="auto"/>
          <w:szCs w:val="22"/>
        </w:rPr>
        <w:t xml:space="preserve">you select to </w:t>
      </w:r>
      <w:r w:rsidRPr="009E0238">
        <w:rPr>
          <w:b/>
          <w:bCs/>
          <w:color w:val="auto"/>
          <w:szCs w:val="22"/>
        </w:rPr>
        <w:t>Add</w:t>
      </w:r>
      <w:r>
        <w:rPr>
          <w:color w:val="auto"/>
          <w:szCs w:val="22"/>
        </w:rPr>
        <w:t xml:space="preserve"> or </w:t>
      </w:r>
      <w:r w:rsidRPr="009E0238">
        <w:rPr>
          <w:b/>
          <w:bCs/>
          <w:color w:val="auto"/>
          <w:szCs w:val="22"/>
        </w:rPr>
        <w:t>Update</w:t>
      </w:r>
      <w:r w:rsidR="005F385D">
        <w:rPr>
          <w:color w:val="auto"/>
          <w:szCs w:val="22"/>
        </w:rPr>
        <w:t xml:space="preserve"> your details</w:t>
      </w:r>
      <w:r>
        <w:rPr>
          <w:color w:val="auto"/>
          <w:szCs w:val="22"/>
        </w:rPr>
        <w:t>, the banking details window will appear</w:t>
      </w:r>
      <w:r w:rsidR="00D466C8">
        <w:rPr>
          <w:color w:val="auto"/>
          <w:szCs w:val="22"/>
        </w:rPr>
        <w:t>. The</w:t>
      </w:r>
      <w:r w:rsidR="00450241">
        <w:rPr>
          <w:color w:val="auto"/>
          <w:szCs w:val="22"/>
        </w:rPr>
        <w:t xml:space="preserve"> image</w:t>
      </w:r>
      <w:r w:rsidR="00D466C8">
        <w:rPr>
          <w:color w:val="auto"/>
          <w:szCs w:val="22"/>
        </w:rPr>
        <w:t xml:space="preserve"> below shows</w:t>
      </w:r>
      <w:r w:rsidR="005F385D">
        <w:rPr>
          <w:color w:val="auto"/>
          <w:szCs w:val="22"/>
        </w:rPr>
        <w:t xml:space="preserve"> an example of</w:t>
      </w:r>
      <w:r w:rsidR="00D466C8">
        <w:rPr>
          <w:color w:val="auto"/>
          <w:szCs w:val="22"/>
        </w:rPr>
        <w:t xml:space="preserve"> the </w:t>
      </w:r>
      <w:r w:rsidR="00D466C8" w:rsidRPr="00D466C8">
        <w:rPr>
          <w:b/>
          <w:bCs/>
          <w:color w:val="auto"/>
          <w:szCs w:val="22"/>
        </w:rPr>
        <w:t>‘Add banking details’</w:t>
      </w:r>
      <w:r w:rsidR="00D466C8">
        <w:rPr>
          <w:color w:val="auto"/>
          <w:szCs w:val="22"/>
        </w:rPr>
        <w:t xml:space="preserve"> </w:t>
      </w:r>
      <w:r w:rsidR="002E1C24">
        <w:rPr>
          <w:color w:val="auto"/>
          <w:szCs w:val="22"/>
        </w:rPr>
        <w:t>window</w:t>
      </w:r>
      <w:r w:rsidR="00D466C8">
        <w:rPr>
          <w:color w:val="auto"/>
          <w:szCs w:val="22"/>
        </w:rPr>
        <w:t xml:space="preserve">. </w:t>
      </w:r>
    </w:p>
    <w:p w14:paraId="46A06B6C" w14:textId="11891552" w:rsidR="009E0238" w:rsidRPr="00D466C8" w:rsidRDefault="00CE3C28" w:rsidP="00D466C8">
      <w:pPr>
        <w:ind w:left="426"/>
        <w:rPr>
          <w:color w:val="auto"/>
          <w:szCs w:val="22"/>
        </w:rPr>
      </w:pPr>
      <w:r>
        <w:rPr>
          <w:noProof/>
        </w:rPr>
        <w:lastRenderedPageBreak/>
        <mc:AlternateContent>
          <mc:Choice Requires="wps">
            <w:drawing>
              <wp:anchor distT="0" distB="0" distL="114300" distR="114300" simplePos="0" relativeHeight="251658243" behindDoc="0" locked="0" layoutInCell="1" allowOverlap="1" wp14:anchorId="7D624376" wp14:editId="6A4E48CC">
                <wp:simplePos x="0" y="0"/>
                <wp:positionH relativeFrom="column">
                  <wp:posOffset>501650</wp:posOffset>
                </wp:positionH>
                <wp:positionV relativeFrom="paragraph">
                  <wp:posOffset>1492250</wp:posOffset>
                </wp:positionV>
                <wp:extent cx="1016000" cy="299720"/>
                <wp:effectExtent l="19050" t="19050" r="31750" b="43180"/>
                <wp:wrapNone/>
                <wp:docPr id="333648026"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16000" cy="299720"/>
                        </a:xfrm>
                        <a:prstGeom prst="rect">
                          <a:avLst/>
                        </a:prstGeom>
                        <a:noFill/>
                        <a:ln w="571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28D6E4" id="Rectangle 2" o:spid="_x0000_s1026" alt="&quot;&quot;" style="position:absolute;margin-left:39.5pt;margin-top:117.5pt;width:80pt;height:23.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" filled="f" strokecolor="red" strokeweight="4.5pt"/>
            </w:pict>
          </mc:Fallback>
        </mc:AlternateContent>
      </w:r>
      <w:r w:rsidR="003133DB">
        <w:rPr>
          <w:noProof/>
        </w:rPr>
        <mc:AlternateContent>
          <mc:Choice Requires="wps">
            <w:drawing>
              <wp:anchor distT="0" distB="0" distL="114300" distR="114300" simplePos="0" relativeHeight="251658244" behindDoc="0" locked="0" layoutInCell="1" allowOverlap="1" wp14:anchorId="567555AF" wp14:editId="584BB2BE">
                <wp:simplePos x="0" y="0"/>
                <wp:positionH relativeFrom="column">
                  <wp:posOffset>1615001</wp:posOffset>
                </wp:positionH>
                <wp:positionV relativeFrom="paragraph">
                  <wp:posOffset>1921775</wp:posOffset>
                </wp:positionV>
                <wp:extent cx="1213321" cy="179070"/>
                <wp:effectExtent l="19050" t="19050" r="44450" b="30480"/>
                <wp:wrapNone/>
                <wp:docPr id="861111125"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13321" cy="179070"/>
                        </a:xfrm>
                        <a:prstGeom prst="rect">
                          <a:avLst/>
                        </a:prstGeom>
                        <a:noFill/>
                        <a:ln w="571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5BC42D" id="Rectangle 2" o:spid="_x0000_s1026" alt="&quot;&quot;" style="position:absolute;margin-left:127.15pt;margin-top:151.3pt;width:95.55pt;height:14.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" filled="f" strokecolor="red" strokeweight="4.5pt"/>
            </w:pict>
          </mc:Fallback>
        </mc:AlternateContent>
      </w:r>
      <w:r w:rsidR="00A50602">
        <w:rPr>
          <w:noProof/>
        </w:rPr>
        <mc:AlternateContent>
          <mc:Choice Requires="wps">
            <w:drawing>
              <wp:anchor distT="0" distB="0" distL="114300" distR="114300" simplePos="0" relativeHeight="251658245" behindDoc="0" locked="0" layoutInCell="1" allowOverlap="1" wp14:anchorId="5A8AAE3D" wp14:editId="6B150DCB">
                <wp:simplePos x="0" y="0"/>
                <wp:positionH relativeFrom="column">
                  <wp:posOffset>509168</wp:posOffset>
                </wp:positionH>
                <wp:positionV relativeFrom="paragraph">
                  <wp:posOffset>3172358</wp:posOffset>
                </wp:positionV>
                <wp:extent cx="160655" cy="149200"/>
                <wp:effectExtent l="19050" t="19050" r="29845" b="41910"/>
                <wp:wrapNone/>
                <wp:docPr id="1521483485"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0655" cy="149200"/>
                        </a:xfrm>
                        <a:prstGeom prst="rect">
                          <a:avLst/>
                        </a:prstGeom>
                        <a:noFill/>
                        <a:ln w="571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7B60CB" id="Rectangle 2" o:spid="_x0000_s1026" alt="&quot;&quot;" style="position:absolute;margin-left:40.1pt;margin-top:249.8pt;width:12.65pt;height:11.7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" filled="f" strokecolor="red" strokeweight="4.5pt"/>
            </w:pict>
          </mc:Fallback>
        </mc:AlternateContent>
      </w:r>
      <w:r w:rsidR="00A50602">
        <w:rPr>
          <w:noProof/>
        </w:rPr>
        <mc:AlternateContent>
          <mc:Choice Requires="wps">
            <w:drawing>
              <wp:anchor distT="0" distB="0" distL="114300" distR="114300" simplePos="0" relativeHeight="251658246" behindDoc="0" locked="0" layoutInCell="1" allowOverlap="1" wp14:anchorId="128CDBBB" wp14:editId="21BF1EBB">
                <wp:simplePos x="0" y="0"/>
                <wp:positionH relativeFrom="column">
                  <wp:posOffset>371475</wp:posOffset>
                </wp:positionH>
                <wp:positionV relativeFrom="paragraph">
                  <wp:posOffset>4276268</wp:posOffset>
                </wp:positionV>
                <wp:extent cx="278221" cy="157443"/>
                <wp:effectExtent l="19050" t="19050" r="45720" b="33655"/>
                <wp:wrapNone/>
                <wp:docPr id="1351872420"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8221" cy="157443"/>
                        </a:xfrm>
                        <a:prstGeom prst="rect">
                          <a:avLst/>
                        </a:prstGeom>
                        <a:noFill/>
                        <a:ln w="571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4A5202" id="Rectangle 2" o:spid="_x0000_s1026" alt="&quot;&quot;" style="position:absolute;margin-left:29.25pt;margin-top:336.7pt;width:21.9pt;height:12.4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" filled="f" strokecolor="red" strokeweight="4.5pt"/>
            </w:pict>
          </mc:Fallback>
        </mc:AlternateContent>
      </w:r>
      <w:r w:rsidR="00D466C8" w:rsidRPr="00D466C8">
        <w:rPr>
          <w:noProof/>
        </w:rPr>
        <w:drawing>
          <wp:inline distT="0" distB="0" distL="0" distR="0" wp14:anchorId="243B18D6" wp14:editId="545E6FF8">
            <wp:extent cx="4295955" cy="4453495"/>
            <wp:effectExtent l="152400" t="152400" r="352425" b="366395"/>
            <wp:docPr id="1193952623" name="Picture 1" descr="Screenshot of the 'Add banking details' window in HPOS with the 'select an existing account' under 'choose type of account details' heading selected, the existing accounts drop down box selected under the 'Existing account details' heading, the acknowledgement button highlighted and the submit button highlight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952623" name="Picture 1" descr="Screenshot of the 'Add banking details' window in HPOS with the 'select an existing account' under 'choose type of account details' heading selected, the existing accounts drop down box selected under the 'Existing account details' heading, the acknowledgement button highlighted and the submit button highlighted.">
                      <a:extLst>
                        <a:ext uri="{C183D7F6-B498-43B3-948B-1728B52AA6E4}">
                          <adec:decorative xmlns:adec="http://schemas.microsoft.com/office/drawing/2017/decorative" val="0"/>
                        </a:ext>
                      </a:extLst>
                    </pic:cNvPr>
                    <pic:cNvPicPr/>
                  </pic:nvPicPr>
                  <pic:blipFill>
                    <a:blip r:embed="rId18"/>
                    <a:stretch>
                      <a:fillRect/>
                    </a:stretch>
                  </pic:blipFill>
                  <pic:spPr>
                    <a:xfrm>
                      <a:off x="0" y="0"/>
                      <a:ext cx="4315912" cy="4474184"/>
                    </a:xfrm>
                    <a:prstGeom prst="rect">
                      <a:avLst/>
                    </a:prstGeom>
                    <a:ln>
                      <a:noFill/>
                    </a:ln>
                    <a:effectLst>
                      <a:outerShdw blurRad="292100" dist="139700" dir="2700000" algn="tl" rotWithShape="0">
                        <a:srgbClr val="333333">
                          <a:alpha val="65000"/>
                        </a:srgbClr>
                      </a:outerShdw>
                    </a:effectLst>
                  </pic:spPr>
                </pic:pic>
              </a:graphicData>
            </a:graphic>
          </wp:inline>
        </w:drawing>
      </w:r>
    </w:p>
    <w:p w14:paraId="67B90C65" w14:textId="46AEBB1E" w:rsidR="00BA35A8" w:rsidRDefault="00B54F1E" w:rsidP="002E1C24">
      <w:pPr>
        <w:pStyle w:val="ListParagraph"/>
        <w:numPr>
          <w:ilvl w:val="0"/>
          <w:numId w:val="1"/>
        </w:numPr>
        <w:rPr>
          <w:szCs w:val="22"/>
        </w:rPr>
      </w:pPr>
      <w:r>
        <w:rPr>
          <w:szCs w:val="22"/>
        </w:rPr>
        <w:t>C</w:t>
      </w:r>
      <w:r w:rsidR="00DE278E">
        <w:rPr>
          <w:szCs w:val="22"/>
        </w:rPr>
        <w:t xml:space="preserve">hoose whether you would like to </w:t>
      </w:r>
      <w:r w:rsidR="00DE278E" w:rsidRPr="00DE278E">
        <w:rPr>
          <w:b/>
          <w:bCs/>
          <w:szCs w:val="22"/>
        </w:rPr>
        <w:t>Select an existing account</w:t>
      </w:r>
      <w:r w:rsidR="00DE278E">
        <w:rPr>
          <w:szCs w:val="22"/>
        </w:rPr>
        <w:t xml:space="preserve"> or </w:t>
      </w:r>
      <w:proofErr w:type="gramStart"/>
      <w:r w:rsidR="00DE278E" w:rsidRPr="00DE278E">
        <w:rPr>
          <w:b/>
          <w:bCs/>
          <w:szCs w:val="22"/>
        </w:rPr>
        <w:t>Enter</w:t>
      </w:r>
      <w:proofErr w:type="gramEnd"/>
      <w:r w:rsidR="00DE278E" w:rsidRPr="00DE278E">
        <w:rPr>
          <w:b/>
          <w:bCs/>
          <w:szCs w:val="22"/>
        </w:rPr>
        <w:t xml:space="preserve"> a new account</w:t>
      </w:r>
      <w:r w:rsidR="00892168">
        <w:rPr>
          <w:szCs w:val="22"/>
        </w:rPr>
        <w:t xml:space="preserve">. </w:t>
      </w:r>
      <w:r w:rsidR="00E2796F">
        <w:rPr>
          <w:szCs w:val="22"/>
        </w:rPr>
        <w:t>U</w:t>
      </w:r>
      <w:r w:rsidR="00DE278E">
        <w:rPr>
          <w:szCs w:val="22"/>
        </w:rPr>
        <w:t xml:space="preserve">se the </w:t>
      </w:r>
      <w:r w:rsidR="00892168">
        <w:rPr>
          <w:szCs w:val="22"/>
        </w:rPr>
        <w:t>drop-down</w:t>
      </w:r>
      <w:r w:rsidR="00DE278E">
        <w:rPr>
          <w:szCs w:val="22"/>
        </w:rPr>
        <w:t xml:space="preserve"> feature to link to an existing account.  </w:t>
      </w:r>
    </w:p>
    <w:p w14:paraId="0006D009" w14:textId="4F1F2FA9" w:rsidR="00D01EDB" w:rsidRDefault="002B1D14" w:rsidP="00FC4BD9">
      <w:pPr>
        <w:pStyle w:val="ListParagraph"/>
        <w:numPr>
          <w:ilvl w:val="0"/>
          <w:numId w:val="1"/>
        </w:numPr>
        <w:rPr>
          <w:szCs w:val="22"/>
        </w:rPr>
      </w:pPr>
      <w:r>
        <w:rPr>
          <w:szCs w:val="22"/>
        </w:rPr>
        <w:t xml:space="preserve">Once you have </w:t>
      </w:r>
      <w:r w:rsidR="005A026E">
        <w:rPr>
          <w:szCs w:val="22"/>
        </w:rPr>
        <w:t>entered the</w:t>
      </w:r>
      <w:r>
        <w:rPr>
          <w:szCs w:val="22"/>
        </w:rPr>
        <w:t xml:space="preserve"> appropriate</w:t>
      </w:r>
      <w:r w:rsidR="00F10A60">
        <w:rPr>
          <w:szCs w:val="22"/>
        </w:rPr>
        <w:t xml:space="preserve"> bank</w:t>
      </w:r>
      <w:r>
        <w:rPr>
          <w:szCs w:val="22"/>
        </w:rPr>
        <w:t xml:space="preserve"> account details, you must </w:t>
      </w:r>
      <w:r w:rsidR="001255E9">
        <w:rPr>
          <w:szCs w:val="22"/>
        </w:rPr>
        <w:t xml:space="preserve">read the acknowledgement and select the </w:t>
      </w:r>
      <w:r w:rsidR="003920A7" w:rsidRPr="003920A7">
        <w:rPr>
          <w:b/>
          <w:bCs/>
          <w:szCs w:val="22"/>
        </w:rPr>
        <w:t>Acknowledgement checkbox</w:t>
      </w:r>
      <w:r w:rsidR="001255E9">
        <w:rPr>
          <w:szCs w:val="22"/>
        </w:rPr>
        <w:t xml:space="preserve"> to </w:t>
      </w:r>
      <w:r w:rsidR="00687E8C">
        <w:rPr>
          <w:szCs w:val="22"/>
        </w:rPr>
        <w:t xml:space="preserve">proceed. </w:t>
      </w:r>
    </w:p>
    <w:p w14:paraId="086B6414" w14:textId="56A660EF" w:rsidR="00D01EDB" w:rsidRDefault="00687E8C" w:rsidP="00D01EDB">
      <w:pPr>
        <w:pStyle w:val="ListParagraph"/>
        <w:numPr>
          <w:ilvl w:val="0"/>
          <w:numId w:val="1"/>
        </w:numPr>
        <w:rPr>
          <w:szCs w:val="22"/>
        </w:rPr>
      </w:pPr>
      <w:r>
        <w:rPr>
          <w:szCs w:val="22"/>
        </w:rPr>
        <w:t xml:space="preserve">Once completed </w:t>
      </w:r>
      <w:r w:rsidR="00D01EDB">
        <w:rPr>
          <w:szCs w:val="22"/>
        </w:rPr>
        <w:t>select</w:t>
      </w:r>
      <w:r>
        <w:rPr>
          <w:szCs w:val="22"/>
        </w:rPr>
        <w:t xml:space="preserve"> </w:t>
      </w:r>
      <w:r w:rsidRPr="00687E8C">
        <w:rPr>
          <w:b/>
          <w:bCs/>
          <w:szCs w:val="22"/>
        </w:rPr>
        <w:t>‘Submit’</w:t>
      </w:r>
      <w:r>
        <w:rPr>
          <w:szCs w:val="22"/>
        </w:rPr>
        <w:t xml:space="preserve">. </w:t>
      </w:r>
      <w:r w:rsidR="00D01EDB" w:rsidRPr="00D01EDB">
        <w:rPr>
          <w:szCs w:val="22"/>
        </w:rPr>
        <w:t xml:space="preserve">A success screen will display to confirm details have been updated. </w:t>
      </w:r>
    </w:p>
    <w:p w14:paraId="4303FE92" w14:textId="1387F692" w:rsidR="005F385D" w:rsidRDefault="005F385D" w:rsidP="00FC4BD9">
      <w:pPr>
        <w:pStyle w:val="ListParagraph"/>
        <w:numPr>
          <w:ilvl w:val="0"/>
          <w:numId w:val="1"/>
        </w:numPr>
        <w:rPr>
          <w:szCs w:val="22"/>
        </w:rPr>
      </w:pPr>
      <w:r>
        <w:rPr>
          <w:szCs w:val="22"/>
        </w:rPr>
        <w:t xml:space="preserve">Please ensure these steps are completed for each BBPIP participating practice location that you work at. </w:t>
      </w:r>
    </w:p>
    <w:p w14:paraId="6E3A2FB6" w14:textId="2EA19E11" w:rsidR="003920A7" w:rsidRPr="003920A7" w:rsidRDefault="003920A7" w:rsidP="003920A7">
      <w:pPr>
        <w:rPr>
          <w:szCs w:val="22"/>
        </w:rPr>
      </w:pPr>
      <w:r w:rsidRPr="003920A7">
        <w:rPr>
          <w:szCs w:val="22"/>
        </w:rPr>
        <w:t>Changes will be visible in HPOS within 24 hours.</w:t>
      </w:r>
    </w:p>
    <w:p w14:paraId="63CDF6B5" w14:textId="626A1AC3" w:rsidR="00462DE6" w:rsidRPr="00DA2365" w:rsidRDefault="00696F8B" w:rsidP="00D06980">
      <w:pPr>
        <w:pStyle w:val="Heading1"/>
        <w:rPr>
          <w:color w:val="009448"/>
          <w:sz w:val="36"/>
        </w:rPr>
      </w:pPr>
      <w:r w:rsidRPr="00DA2365">
        <w:rPr>
          <w:color w:val="009448"/>
          <w:sz w:val="36"/>
        </w:rPr>
        <w:t>More information</w:t>
      </w:r>
    </w:p>
    <w:p w14:paraId="41D8E3F1" w14:textId="3319C86D" w:rsidR="00F21CE1" w:rsidRDefault="00D828AD" w:rsidP="00822402">
      <w:pPr>
        <w:pStyle w:val="ListParagraph"/>
        <w:numPr>
          <w:ilvl w:val="0"/>
          <w:numId w:val="32"/>
        </w:numPr>
        <w:rPr>
          <w:rFonts w:cs="Arial"/>
          <w:bCs/>
          <w:color w:val="358189"/>
          <w:szCs w:val="22"/>
        </w:rPr>
      </w:pPr>
      <w:r w:rsidRPr="00D828AD">
        <w:rPr>
          <w:rFonts w:cs="Arial"/>
          <w:bCs/>
          <w:color w:val="auto"/>
          <w:szCs w:val="22"/>
        </w:rPr>
        <w:t>Services Australia</w:t>
      </w:r>
      <w:r>
        <w:rPr>
          <w:rFonts w:cs="Arial"/>
          <w:bCs/>
          <w:color w:val="auto"/>
          <w:szCs w:val="22"/>
        </w:rPr>
        <w:t xml:space="preserve"> webpage</w:t>
      </w:r>
      <w:r w:rsidRPr="00D828AD">
        <w:rPr>
          <w:rFonts w:cs="Arial"/>
          <w:bCs/>
          <w:color w:val="auto"/>
          <w:szCs w:val="22"/>
        </w:rPr>
        <w:t xml:space="preserve">: </w:t>
      </w:r>
      <w:hyperlink r:id="rId19" w:history="1">
        <w:r w:rsidR="003D4B4C" w:rsidRPr="003D4B4C">
          <w:rPr>
            <w:rStyle w:val="Hyperlink"/>
            <w:rFonts w:cs="Arial"/>
            <w:bCs/>
            <w:szCs w:val="22"/>
          </w:rPr>
          <w:t>Manage your details in HPOS - Health professionals</w:t>
        </w:r>
      </w:hyperlink>
    </w:p>
    <w:p w14:paraId="75568BE2" w14:textId="116ECAE3" w:rsidR="00C719D6" w:rsidRPr="00A26370" w:rsidRDefault="0094323A" w:rsidP="00C719D6">
      <w:pPr>
        <w:pStyle w:val="ListParagraph"/>
        <w:numPr>
          <w:ilvl w:val="0"/>
          <w:numId w:val="32"/>
        </w:numPr>
        <w:rPr>
          <w:rFonts w:cs="Arial"/>
          <w:bCs/>
          <w:color w:val="auto"/>
          <w:szCs w:val="22"/>
        </w:rPr>
      </w:pPr>
      <w:r w:rsidRPr="00D828AD">
        <w:rPr>
          <w:rFonts w:cs="Arial"/>
          <w:bCs/>
          <w:color w:val="auto"/>
          <w:szCs w:val="22"/>
        </w:rPr>
        <w:t xml:space="preserve">If you require additional assistance with HPOS, please contact </w:t>
      </w:r>
      <w:r w:rsidR="00D828AD">
        <w:rPr>
          <w:rFonts w:cs="Arial"/>
          <w:bCs/>
          <w:color w:val="auto"/>
          <w:szCs w:val="22"/>
        </w:rPr>
        <w:t>S</w:t>
      </w:r>
      <w:r w:rsidRPr="00D828AD">
        <w:rPr>
          <w:rFonts w:cs="Arial"/>
          <w:bCs/>
          <w:color w:val="auto"/>
          <w:szCs w:val="22"/>
        </w:rPr>
        <w:t xml:space="preserve">ervices Australia on 132 150 (Option </w:t>
      </w:r>
      <w:r w:rsidR="00512A54">
        <w:rPr>
          <w:rFonts w:cs="Arial"/>
          <w:bCs/>
          <w:color w:val="auto"/>
          <w:szCs w:val="22"/>
        </w:rPr>
        <w:t>2</w:t>
      </w:r>
      <w:r w:rsidRPr="00D828AD">
        <w:rPr>
          <w:rFonts w:cs="Arial"/>
          <w:bCs/>
          <w:color w:val="auto"/>
          <w:szCs w:val="22"/>
        </w:rPr>
        <w:t>)</w:t>
      </w:r>
      <w:r w:rsidR="00D828AD">
        <w:rPr>
          <w:rFonts w:cs="Arial"/>
          <w:bCs/>
          <w:color w:val="auto"/>
          <w:szCs w:val="22"/>
        </w:rPr>
        <w:t>.</w:t>
      </w:r>
    </w:p>
    <w:sectPr w:rsidR="00C719D6" w:rsidRPr="00A26370" w:rsidSect="006537D0">
      <w:headerReference w:type="even" r:id="rId20"/>
      <w:headerReference w:type="default" r:id="rId21"/>
      <w:footerReference w:type="even" r:id="rId22"/>
      <w:footerReference w:type="default" r:id="rId23"/>
      <w:headerReference w:type="first" r:id="rId24"/>
      <w:footerReference w:type="first" r:id="rId25"/>
      <w:type w:val="continuous"/>
      <w:pgSz w:w="11906" w:h="16838"/>
      <w:pgMar w:top="1440" w:right="1440" w:bottom="1440" w:left="1440" w:header="142"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8F44FE" w14:textId="77777777" w:rsidR="00285CCB" w:rsidRDefault="00285CCB" w:rsidP="006B56BB">
      <w:r>
        <w:separator/>
      </w:r>
    </w:p>
    <w:p w14:paraId="0056A011" w14:textId="77777777" w:rsidR="00285CCB" w:rsidRDefault="00285CCB"/>
  </w:endnote>
  <w:endnote w:type="continuationSeparator" w:id="0">
    <w:p w14:paraId="485BDBCD" w14:textId="77777777" w:rsidR="00285CCB" w:rsidRDefault="00285CCB" w:rsidP="006B56BB">
      <w:r>
        <w:continuationSeparator/>
      </w:r>
    </w:p>
    <w:p w14:paraId="070C2DCF" w14:textId="77777777" w:rsidR="00285CCB" w:rsidRDefault="00285CCB"/>
  </w:endnote>
  <w:endnote w:type="continuationNotice" w:id="1">
    <w:p w14:paraId="1200F5ED" w14:textId="77777777" w:rsidR="00285CCB" w:rsidRDefault="00285C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B0ABE" w14:textId="42067CC1" w:rsidR="00053E11" w:rsidRDefault="005C16F7">
    <w:pPr>
      <w:pStyle w:val="Footer"/>
    </w:pPr>
    <w:r>
      <w:rPr>
        <w:noProof/>
      </w:rPr>
      <mc:AlternateContent>
        <mc:Choice Requires="wps">
          <w:drawing>
            <wp:anchor distT="0" distB="0" distL="0" distR="0" simplePos="0" relativeHeight="251658244" behindDoc="0" locked="0" layoutInCell="1" allowOverlap="1" wp14:anchorId="0DECBCD3" wp14:editId="0CC63B18">
              <wp:simplePos x="635" y="635"/>
              <wp:positionH relativeFrom="page">
                <wp:align>center</wp:align>
              </wp:positionH>
              <wp:positionV relativeFrom="page">
                <wp:align>bottom</wp:align>
              </wp:positionV>
              <wp:extent cx="622300" cy="480695"/>
              <wp:effectExtent l="0" t="0" r="6350" b="0"/>
              <wp:wrapNone/>
              <wp:docPr id="4969233"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79DF9C2F" w14:textId="1277A4D9" w:rsidR="005C16F7" w:rsidRPr="005C16F7" w:rsidRDefault="005C16F7" w:rsidP="005C16F7">
                          <w:pPr>
                            <w:spacing w:after="0"/>
                            <w:rPr>
                              <w:rFonts w:ascii="Aptos" w:eastAsia="Aptos" w:hAnsi="Aptos" w:cs="Aptos"/>
                              <w:noProof/>
                              <w:color w:val="FF0000"/>
                              <w:sz w:val="24"/>
                            </w:rPr>
                          </w:pPr>
                          <w:r w:rsidRPr="005C16F7">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ECBCD3" id="_x0000_t202" coordsize="21600,21600" o:spt="202" path="m,l,21600r21600,l21600,xe">
              <v:stroke joinstyle="miter"/>
              <v:path gradientshapeok="t" o:connecttype="rect"/>
            </v:shapetype>
            <v:shape id="Text Box 5" o:spid="_x0000_s1028" type="#_x0000_t202" alt="OFFICIAL" style="position:absolute;left:0;text-align:left;margin-left:0;margin-top:0;width:49pt;height:37.8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" filled="f" stroked="f">
              <v:textbox style="mso-fit-shape-to-text:t" inset="0,0,0,15pt">
                <w:txbxContent>
                  <w:p w14:paraId="79DF9C2F" w14:textId="1277A4D9" w:rsidR="005C16F7" w:rsidRPr="005C16F7" w:rsidRDefault="005C16F7" w:rsidP="005C16F7">
                    <w:pPr>
                      <w:spacing w:after="0"/>
                      <w:rPr>
                        <w:rFonts w:ascii="Aptos" w:eastAsia="Aptos" w:hAnsi="Aptos" w:cs="Aptos"/>
                        <w:noProof/>
                        <w:color w:val="FF0000"/>
                        <w:sz w:val="24"/>
                      </w:rPr>
                    </w:pPr>
                    <w:r w:rsidRPr="005C16F7">
                      <w:rPr>
                        <w:rFonts w:ascii="Aptos" w:eastAsia="Aptos" w:hAnsi="Aptos" w:cs="Aptos"/>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21941" w14:textId="525EEF1C" w:rsidR="00B53987" w:rsidRDefault="00E906E3" w:rsidP="00ED3134">
    <w:pPr>
      <w:pStyle w:val="Footer"/>
      <w:jc w:val="left"/>
    </w:pPr>
    <w:r>
      <w:t>Adding</w:t>
    </w:r>
    <w:r w:rsidR="00BF1A82" w:rsidRPr="00BF1A82">
      <w:t xml:space="preserve"> provider bank </w:t>
    </w:r>
    <w:r w:rsidR="00726A41">
      <w:t xml:space="preserve">account </w:t>
    </w:r>
    <w:r w:rsidR="00BF1A82" w:rsidRPr="00BF1A82">
      <w:t xml:space="preserve">details for </w:t>
    </w:r>
    <w:r>
      <w:t>BBPIP</w:t>
    </w:r>
    <w:r w:rsidR="00BF1A82" w:rsidRPr="00BF1A82">
      <w:t xml:space="preserve"> </w:t>
    </w:r>
    <w:r w:rsidR="00A26370">
      <w:t>–</w:t>
    </w:r>
    <w:r w:rsidR="0046371D" w:rsidRPr="00DE3355">
      <w:t xml:space="preserve"> </w:t>
    </w:r>
    <w:r w:rsidR="00A26370">
      <w:t>F</w:t>
    </w:r>
    <w:r w:rsidR="0046371D">
      <w:t>act sheet</w:t>
    </w:r>
    <w:r w:rsidR="008D6014">
      <w:tab/>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18EE3" w14:textId="0A434722" w:rsidR="004A789B" w:rsidRDefault="005C16F7">
    <w:pPr>
      <w:pStyle w:val="Footer"/>
      <w:rPr>
        <w:noProof/>
      </w:rPr>
    </w:pPr>
    <w:r>
      <w:rPr>
        <w:noProof/>
      </w:rPr>
      <mc:AlternateContent>
        <mc:Choice Requires="wps">
          <w:drawing>
            <wp:anchor distT="0" distB="0" distL="0" distR="0" simplePos="0" relativeHeight="251658243" behindDoc="0" locked="0" layoutInCell="1" allowOverlap="1" wp14:anchorId="520C9DB8" wp14:editId="57349FB0">
              <wp:simplePos x="914400" y="9953625"/>
              <wp:positionH relativeFrom="page">
                <wp:align>center</wp:align>
              </wp:positionH>
              <wp:positionV relativeFrom="page">
                <wp:align>bottom</wp:align>
              </wp:positionV>
              <wp:extent cx="622300" cy="480695"/>
              <wp:effectExtent l="0" t="0" r="6350" b="0"/>
              <wp:wrapNone/>
              <wp:docPr id="1142037110"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5A8B8B44" w14:textId="366AA065" w:rsidR="005C16F7" w:rsidRPr="005C16F7" w:rsidRDefault="005C16F7" w:rsidP="005C16F7">
                          <w:pPr>
                            <w:spacing w:after="0"/>
                            <w:rPr>
                              <w:rFonts w:ascii="Aptos" w:eastAsia="Aptos" w:hAnsi="Aptos" w:cs="Aptos"/>
                              <w:noProof/>
                              <w:color w:val="FF0000"/>
                              <w:sz w:val="24"/>
                            </w:rPr>
                          </w:pPr>
                          <w:r w:rsidRPr="005C16F7">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0C9DB8" id="_x0000_t202" coordsize="21600,21600" o:spt="202" path="m,l,21600r21600,l21600,xe">
              <v:stroke joinstyle="miter"/>
              <v:path gradientshapeok="t" o:connecttype="rect"/>
            </v:shapetype>
            <v:shape id="Text Box 4" o:spid="_x0000_s1031" type="#_x0000_t202" alt="OFFICIAL" style="position:absolute;left:0;text-align:left;margin-left:0;margin-top:0;width:49pt;height:37.8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" filled="f" stroked="f">
              <v:textbox style="mso-fit-shape-to-text:t" inset="0,0,0,15pt">
                <w:txbxContent>
                  <w:p w14:paraId="5A8B8B44" w14:textId="366AA065" w:rsidR="005C16F7" w:rsidRPr="005C16F7" w:rsidRDefault="005C16F7" w:rsidP="005C16F7">
                    <w:pPr>
                      <w:spacing w:after="0"/>
                      <w:rPr>
                        <w:rFonts w:ascii="Aptos" w:eastAsia="Aptos" w:hAnsi="Aptos" w:cs="Aptos"/>
                        <w:noProof/>
                        <w:color w:val="FF0000"/>
                        <w:sz w:val="24"/>
                      </w:rPr>
                    </w:pPr>
                    <w:r w:rsidRPr="005C16F7">
                      <w:rPr>
                        <w:rFonts w:ascii="Aptos" w:eastAsia="Aptos" w:hAnsi="Aptos" w:cs="Aptos"/>
                        <w:noProof/>
                        <w:color w:val="FF0000"/>
                        <w:sz w:val="24"/>
                      </w:rPr>
                      <w:t>OFFICIAL</w:t>
                    </w:r>
                  </w:p>
                </w:txbxContent>
              </v:textbox>
              <w10:wrap anchorx="page" anchory="page"/>
            </v:shape>
          </w:pict>
        </mc:Fallback>
      </mc:AlternateContent>
    </w:r>
  </w:p>
  <w:p w14:paraId="6CB1FD7C" w14:textId="2A6D0258" w:rsidR="00B53987" w:rsidRDefault="00B53987" w:rsidP="00B539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7446F7" w14:textId="77777777" w:rsidR="00285CCB" w:rsidRDefault="00285CCB" w:rsidP="006B56BB">
      <w:r>
        <w:separator/>
      </w:r>
    </w:p>
    <w:p w14:paraId="1BD34833" w14:textId="77777777" w:rsidR="00285CCB" w:rsidRDefault="00285CCB"/>
  </w:footnote>
  <w:footnote w:type="continuationSeparator" w:id="0">
    <w:p w14:paraId="07130F6E" w14:textId="77777777" w:rsidR="00285CCB" w:rsidRDefault="00285CCB" w:rsidP="006B56BB">
      <w:r>
        <w:continuationSeparator/>
      </w:r>
    </w:p>
    <w:p w14:paraId="0143AC55" w14:textId="77777777" w:rsidR="00285CCB" w:rsidRDefault="00285CCB"/>
  </w:footnote>
  <w:footnote w:type="continuationNotice" w:id="1">
    <w:p w14:paraId="00BA6062" w14:textId="77777777" w:rsidR="00285CCB" w:rsidRDefault="00285CC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EF646" w14:textId="10649767" w:rsidR="00053E11" w:rsidRDefault="005C16F7">
    <w:pPr>
      <w:pStyle w:val="Header"/>
    </w:pPr>
    <w:r>
      <w:rPr>
        <w:noProof/>
      </w:rPr>
      <mc:AlternateContent>
        <mc:Choice Requires="wps">
          <w:drawing>
            <wp:anchor distT="0" distB="0" distL="0" distR="0" simplePos="0" relativeHeight="251658241" behindDoc="0" locked="0" layoutInCell="1" allowOverlap="1" wp14:anchorId="7E1110D9" wp14:editId="46BF5609">
              <wp:simplePos x="635" y="635"/>
              <wp:positionH relativeFrom="page">
                <wp:align>center</wp:align>
              </wp:positionH>
              <wp:positionV relativeFrom="page">
                <wp:align>top</wp:align>
              </wp:positionV>
              <wp:extent cx="622300" cy="480695"/>
              <wp:effectExtent l="0" t="0" r="6350" b="14605"/>
              <wp:wrapNone/>
              <wp:docPr id="37954789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550A3C51" w14:textId="04B8DBC7" w:rsidR="005C16F7" w:rsidRPr="005C16F7" w:rsidRDefault="005C16F7" w:rsidP="005C16F7">
                          <w:pPr>
                            <w:spacing w:after="0"/>
                            <w:rPr>
                              <w:rFonts w:ascii="Aptos" w:eastAsia="Aptos" w:hAnsi="Aptos" w:cs="Aptos"/>
                              <w:noProof/>
                              <w:color w:val="FF0000"/>
                              <w:sz w:val="24"/>
                            </w:rPr>
                          </w:pPr>
                          <w:r w:rsidRPr="005C16F7">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1110D9" id="_x0000_t202" coordsize="21600,21600" o:spt="202" path="m,l,21600r21600,l21600,xe">
              <v:stroke joinstyle="miter"/>
              <v:path gradientshapeok="t" o:connecttype="rect"/>
            </v:shapetype>
            <v:shape id="Text Box 2" o:spid="_x0000_s1026" type="#_x0000_t202" alt="OFFICIAL" style="position:absolute;margin-left:0;margin-top:0;width:49pt;height:37.8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" filled="f" stroked="f">
              <v:textbox style="mso-fit-shape-to-text:t" inset="0,15pt,0,0">
                <w:txbxContent>
                  <w:p w14:paraId="550A3C51" w14:textId="04B8DBC7" w:rsidR="005C16F7" w:rsidRPr="005C16F7" w:rsidRDefault="005C16F7" w:rsidP="005C16F7">
                    <w:pPr>
                      <w:spacing w:after="0"/>
                      <w:rPr>
                        <w:rFonts w:ascii="Aptos" w:eastAsia="Aptos" w:hAnsi="Aptos" w:cs="Aptos"/>
                        <w:noProof/>
                        <w:color w:val="FF0000"/>
                        <w:sz w:val="24"/>
                      </w:rPr>
                    </w:pPr>
                    <w:r w:rsidRPr="005C16F7">
                      <w:rPr>
                        <w:rFonts w:ascii="Aptos" w:eastAsia="Aptos" w:hAnsi="Aptos" w:cs="Aptos"/>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48F8F" w14:textId="3D1F64E5" w:rsidR="008E0C77" w:rsidRDefault="008E0C77" w:rsidP="008E0C77">
    <w:pPr>
      <w:pStyle w:val="Headertext"/>
      <w:spacing w:after="18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F4B22" w14:textId="74CF5D92" w:rsidR="00BD2633" w:rsidRDefault="005C16F7">
    <w:pPr>
      <w:pStyle w:val="Header"/>
    </w:pPr>
    <w:r>
      <w:rPr>
        <w:noProof/>
      </w:rPr>
      <mc:AlternateContent>
        <mc:Choice Requires="wps">
          <w:drawing>
            <wp:anchor distT="0" distB="0" distL="0" distR="0" simplePos="0" relativeHeight="251658240" behindDoc="0" locked="0" layoutInCell="1" allowOverlap="1" wp14:anchorId="524598C8" wp14:editId="120DF5C7">
              <wp:simplePos x="914400" y="95250"/>
              <wp:positionH relativeFrom="page">
                <wp:align>center</wp:align>
              </wp:positionH>
              <wp:positionV relativeFrom="page">
                <wp:align>top</wp:align>
              </wp:positionV>
              <wp:extent cx="622300" cy="480695"/>
              <wp:effectExtent l="0" t="0" r="6350" b="14605"/>
              <wp:wrapNone/>
              <wp:docPr id="21159064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39685CC5" w14:textId="73BBD358" w:rsidR="005C16F7" w:rsidRPr="005C16F7" w:rsidRDefault="005C16F7" w:rsidP="005C16F7">
                          <w:pPr>
                            <w:spacing w:after="0"/>
                            <w:rPr>
                              <w:rFonts w:ascii="Aptos" w:eastAsia="Aptos" w:hAnsi="Aptos" w:cs="Aptos"/>
                              <w:noProof/>
                              <w:color w:val="FF0000"/>
                              <w:sz w:val="24"/>
                            </w:rPr>
                          </w:pPr>
                          <w:r w:rsidRPr="005C16F7">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24598C8" id="_x0000_t202" coordsize="21600,21600" o:spt="202" path="m,l,21600r21600,l21600,xe">
              <v:stroke joinstyle="miter"/>
              <v:path gradientshapeok="t" o:connecttype="rect"/>
            </v:shapetype>
            <v:shape id="Text Box 1" o:spid="_x0000_s1030" type="#_x0000_t202" alt="OFFICIAL" style="position:absolute;margin-left:0;margin-top:0;width:49pt;height:37.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" filled="f" stroked="f">
              <v:textbox style="mso-fit-shape-to-text:t" inset="0,15pt,0,0">
                <w:txbxContent>
                  <w:p w14:paraId="39685CC5" w14:textId="73BBD358" w:rsidR="005C16F7" w:rsidRPr="005C16F7" w:rsidRDefault="005C16F7" w:rsidP="005C16F7">
                    <w:pPr>
                      <w:spacing w:after="0"/>
                      <w:rPr>
                        <w:rFonts w:ascii="Aptos" w:eastAsia="Aptos" w:hAnsi="Aptos" w:cs="Aptos"/>
                        <w:noProof/>
                        <w:color w:val="FF0000"/>
                        <w:sz w:val="24"/>
                      </w:rPr>
                    </w:pPr>
                    <w:r w:rsidRPr="005C16F7">
                      <w:rPr>
                        <w:rFonts w:ascii="Aptos" w:eastAsia="Aptos" w:hAnsi="Aptos" w:cs="Aptos"/>
                        <w:noProof/>
                        <w:color w:val="FF0000"/>
                        <w:sz w:val="24"/>
                      </w:rPr>
                      <w:t>OFFICIAL</w:t>
                    </w:r>
                  </w:p>
                </w:txbxContent>
              </v:textbox>
              <w10:wrap anchorx="page" anchory="page"/>
            </v:shape>
          </w:pict>
        </mc:Fallback>
      </mc:AlternateContent>
    </w:r>
  </w:p>
  <w:p w14:paraId="784E8790" w14:textId="77777777" w:rsidR="001D2DF9" w:rsidRDefault="001D2DF9">
    <w:pPr>
      <w:pStyle w:val="Header"/>
    </w:pPr>
  </w:p>
  <w:p w14:paraId="36403668" w14:textId="1BF952EA" w:rsidR="00784D87" w:rsidRDefault="5F1BE1D4">
    <w:pPr>
      <w:pStyle w:val="Header"/>
    </w:pPr>
    <w:r>
      <w:rPr>
        <w:noProof/>
      </w:rPr>
      <w:drawing>
        <wp:inline distT="0" distB="0" distL="0" distR="0" wp14:anchorId="46EEAE1A" wp14:editId="59529309">
          <wp:extent cx="4011705" cy="821980"/>
          <wp:effectExtent l="0" t="0" r="0" b="0"/>
          <wp:docPr id="2124822974" name="Picture 2" descr="Australian Government Department of Health, Disability and Ag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822974" name="Picture 2" descr="Australian Government Department of Health, Disability and Ageing"/>
                  <pic:cNvPicPr>
                    <a:picLocks noChangeAspect="1" noChangeArrowheads="1"/>
                  </pic:cNvPicPr>
                </pic:nvPicPr>
                <pic:blipFill>
                  <a:blip r:embed="rId1">
                    <a:extLst>
                      <a:ext uri="{28A0092B-C50C-407E-A947-70E740481C1C}">
                        <a14:useLocalDpi xmlns:a14="http://schemas.microsoft.com/office/drawing/2010/main"/>
                      </a:ext>
                    </a:extLst>
                  </a:blip>
                  <a:srcRect r="21998"/>
                  <a:stretch>
                    <a:fillRect/>
                  </a:stretch>
                </pic:blipFill>
                <pic:spPr bwMode="auto">
                  <a:xfrm>
                    <a:off x="0" y="0"/>
                    <a:ext cx="4011705" cy="821980"/>
                  </a:xfrm>
                  <a:prstGeom prst="rect">
                    <a:avLst/>
                  </a:prstGeom>
                  <a:noFill/>
                  <a:ln>
                    <a:noFill/>
                  </a:ln>
                </pic:spPr>
              </pic:pic>
            </a:graphicData>
          </a:graphic>
        </wp:inline>
      </w:drawing>
    </w:r>
  </w:p>
  <w:p w14:paraId="77B55F32" w14:textId="4037C2FD" w:rsidR="00116E4A" w:rsidRPr="00B07A5F" w:rsidRDefault="00116E4A">
    <w:pPr>
      <w:pStyle w:val="Header"/>
      <w:rPr>
        <w:color w:val="00B050"/>
      </w:rPr>
    </w:pPr>
  </w:p>
</w:hdr>
</file>

<file path=word/intelligence2.xml><?xml version="1.0" encoding="utf-8"?>
<int2:intelligence xmlns:int2="http://schemas.microsoft.com/office/intelligence/2020/intelligence" xmlns:oel="http://schemas.microsoft.com/office/2019/extlst">
  <int2:observations>
    <int2:textHash int2:hashCode="Mi/ZkcLSR4bDQA" int2:id="GnQfY6bW">
      <int2:state int2:value="Rejected" int2:type="spell"/>
    </int2:textHash>
    <int2:textHash int2:hashCode="Z1ncyZIRXn+gtW" int2:id="pVXOGQDL">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EA0D68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01C57EE"/>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4DD2D66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B82AA0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1126434A"/>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1594553A"/>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D752FC2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20805F3"/>
    <w:multiLevelType w:val="hybridMultilevel"/>
    <w:tmpl w:val="8F181894"/>
    <w:lvl w:ilvl="0" w:tplc="FE2CACD2">
      <w:start w:val="1"/>
      <w:numFmt w:val="decimal"/>
      <w:lvlText w:val="%1."/>
      <w:lvlJc w:val="left"/>
      <w:pPr>
        <w:ind w:left="786" w:hanging="360"/>
      </w:pPr>
      <w:rPr>
        <w:rFonts w:hint="default"/>
        <w:b/>
        <w:bCs/>
      </w:rPr>
    </w:lvl>
    <w:lvl w:ilvl="1" w:tplc="6E8A3FE2">
      <w:start w:val="1"/>
      <w:numFmt w:val="bullet"/>
      <w:lvlText w:val=""/>
      <w:lvlJc w:val="left"/>
      <w:pPr>
        <w:ind w:left="1506" w:hanging="360"/>
      </w:pPr>
      <w:rPr>
        <w:rFonts w:ascii="Symbol" w:hAnsi="Symbol" w:hint="default"/>
        <w:sz w:val="40"/>
        <w:szCs w:val="44"/>
      </w:rPr>
    </w:lvl>
    <w:lvl w:ilvl="2" w:tplc="C6A8AE90">
      <w:start w:val="1"/>
      <w:numFmt w:val="lowerRoman"/>
      <w:lvlText w:val="%3."/>
      <w:lvlJc w:val="right"/>
      <w:pPr>
        <w:ind w:left="2226" w:hanging="180"/>
      </w:pPr>
    </w:lvl>
    <w:lvl w:ilvl="3" w:tplc="6A800716">
      <w:start w:val="1"/>
      <w:numFmt w:val="decimal"/>
      <w:lvlText w:val="%4."/>
      <w:lvlJc w:val="left"/>
      <w:pPr>
        <w:ind w:left="2946" w:hanging="360"/>
      </w:pPr>
    </w:lvl>
    <w:lvl w:ilvl="4" w:tplc="14208A16">
      <w:start w:val="1"/>
      <w:numFmt w:val="lowerLetter"/>
      <w:lvlText w:val="%5."/>
      <w:lvlJc w:val="left"/>
      <w:pPr>
        <w:ind w:left="3666" w:hanging="360"/>
      </w:pPr>
    </w:lvl>
    <w:lvl w:ilvl="5" w:tplc="EB606550">
      <w:start w:val="1"/>
      <w:numFmt w:val="lowerRoman"/>
      <w:lvlText w:val="%6."/>
      <w:lvlJc w:val="right"/>
      <w:pPr>
        <w:ind w:left="4386" w:hanging="180"/>
      </w:pPr>
    </w:lvl>
    <w:lvl w:ilvl="6" w:tplc="3E12B490">
      <w:start w:val="1"/>
      <w:numFmt w:val="decimal"/>
      <w:lvlText w:val="%7."/>
      <w:lvlJc w:val="left"/>
      <w:pPr>
        <w:ind w:left="5106" w:hanging="360"/>
      </w:pPr>
    </w:lvl>
    <w:lvl w:ilvl="7" w:tplc="6AB29C48">
      <w:start w:val="1"/>
      <w:numFmt w:val="lowerLetter"/>
      <w:lvlText w:val="%8."/>
      <w:lvlJc w:val="left"/>
      <w:pPr>
        <w:ind w:left="5826" w:hanging="360"/>
      </w:pPr>
    </w:lvl>
    <w:lvl w:ilvl="8" w:tplc="EC3E92FC">
      <w:start w:val="1"/>
      <w:numFmt w:val="lowerRoman"/>
      <w:lvlText w:val="%9."/>
      <w:lvlJc w:val="right"/>
      <w:pPr>
        <w:ind w:left="6546" w:hanging="180"/>
      </w:pPr>
    </w:lvl>
  </w:abstractNum>
  <w:abstractNum w:abstractNumId="9" w15:restartNumberingAfterBreak="0">
    <w:nsid w:val="03160651"/>
    <w:multiLevelType w:val="hybridMultilevel"/>
    <w:tmpl w:val="FE349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3311526"/>
    <w:multiLevelType w:val="hybridMultilevel"/>
    <w:tmpl w:val="1A242556"/>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A1D3ADF"/>
    <w:multiLevelType w:val="hybridMultilevel"/>
    <w:tmpl w:val="1AD4A19C"/>
    <w:lvl w:ilvl="0" w:tplc="6556FF00">
      <w:start w:val="1"/>
      <w:numFmt w:val="bullet"/>
      <w:lvlText w:val="•"/>
      <w:lvlJc w:val="left"/>
      <w:pPr>
        <w:tabs>
          <w:tab w:val="num" w:pos="720"/>
        </w:tabs>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3363506"/>
    <w:multiLevelType w:val="hybridMultilevel"/>
    <w:tmpl w:val="9FEA7CEA"/>
    <w:lvl w:ilvl="0" w:tplc="B722292C">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8DB2E92"/>
    <w:multiLevelType w:val="hybridMultilevel"/>
    <w:tmpl w:val="9F806064"/>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4" w15:restartNumberingAfterBreak="0">
    <w:nsid w:val="1EB23D3C"/>
    <w:multiLevelType w:val="hybridMultilevel"/>
    <w:tmpl w:val="D77C3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0A1043D"/>
    <w:multiLevelType w:val="hybridMultilevel"/>
    <w:tmpl w:val="74880A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37C7890"/>
    <w:multiLevelType w:val="hybridMultilevel"/>
    <w:tmpl w:val="62DACA34"/>
    <w:lvl w:ilvl="0" w:tplc="E06E7AA6">
      <w:start w:val="1"/>
      <w:numFmt w:val="bullet"/>
      <w:lvlText w:val=""/>
      <w:lvlJc w:val="left"/>
      <w:pPr>
        <w:ind w:left="786" w:hanging="360"/>
      </w:pPr>
      <w:rPr>
        <w:rFonts w:ascii="Symbol" w:hAnsi="Symbol" w:hint="default"/>
        <w:color w:val="auto"/>
        <w:sz w:val="24"/>
        <w:szCs w:val="24"/>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7" w15:restartNumberingAfterBreak="0">
    <w:nsid w:val="23996701"/>
    <w:multiLevelType w:val="multilevel"/>
    <w:tmpl w:val="0680B938"/>
    <w:lvl w:ilvl="0">
      <w:start w:val="1"/>
      <w:numFmt w:val="decimal"/>
      <w:lvlText w:val="%1."/>
      <w:lvlJc w:val="left"/>
      <w:pPr>
        <w:ind w:left="720" w:hanging="360"/>
      </w:pPr>
      <w:rPr>
        <w:rFonts w:hint="default"/>
      </w:rPr>
    </w:lvl>
    <w:lvl w:ilvl="1">
      <w:start w:val="1"/>
      <w:numFmt w:val="decimal"/>
      <w:isLgl/>
      <w:lvlText w:val="%1.%2"/>
      <w:lvlJc w:val="left"/>
      <w:pPr>
        <w:ind w:left="760" w:hanging="400"/>
      </w:pPr>
      <w:rPr>
        <w:rFonts w:hint="default"/>
      </w:rPr>
    </w:lvl>
    <w:lvl w:ilvl="2">
      <w:start w:val="1"/>
      <w:numFmt w:val="decimal"/>
      <w:isLgl/>
      <w:lvlText w:val="%1.%2.%3"/>
      <w:lvlJc w:val="left"/>
      <w:pPr>
        <w:ind w:left="5823"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1333CDF"/>
    <w:multiLevelType w:val="hybridMultilevel"/>
    <w:tmpl w:val="0A82993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49C70DB"/>
    <w:multiLevelType w:val="multilevel"/>
    <w:tmpl w:val="B51EC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4CD50FD"/>
    <w:multiLevelType w:val="hybridMultilevel"/>
    <w:tmpl w:val="2EC6E5F4"/>
    <w:lvl w:ilvl="0" w:tplc="98DA49D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1" w15:restartNumberingAfterBreak="0">
    <w:nsid w:val="4354390E"/>
    <w:multiLevelType w:val="hybridMultilevel"/>
    <w:tmpl w:val="221CF9CA"/>
    <w:lvl w:ilvl="0" w:tplc="6556FF00">
      <w:start w:val="1"/>
      <w:numFmt w:val="bullet"/>
      <w:lvlText w:val="•"/>
      <w:lvlJc w:val="left"/>
      <w:pPr>
        <w:tabs>
          <w:tab w:val="num" w:pos="720"/>
        </w:tabs>
        <w:ind w:left="720" w:hanging="360"/>
      </w:pPr>
      <w:rPr>
        <w:rFonts w:ascii="Calibri" w:hAnsi="Calibri" w:hint="default"/>
      </w:rPr>
    </w:lvl>
    <w:lvl w:ilvl="1" w:tplc="B770D50E">
      <w:start w:val="1"/>
      <w:numFmt w:val="bullet"/>
      <w:lvlText w:val="•"/>
      <w:lvlJc w:val="left"/>
      <w:pPr>
        <w:tabs>
          <w:tab w:val="num" w:pos="1440"/>
        </w:tabs>
        <w:ind w:left="1440" w:hanging="360"/>
      </w:pPr>
      <w:rPr>
        <w:rFonts w:ascii="Calibri" w:hAnsi="Calibri" w:hint="default"/>
      </w:rPr>
    </w:lvl>
    <w:lvl w:ilvl="2" w:tplc="D1AC3FE6">
      <w:start w:val="1"/>
      <w:numFmt w:val="bullet"/>
      <w:lvlText w:val=""/>
      <w:lvlJc w:val="left"/>
      <w:pPr>
        <w:tabs>
          <w:tab w:val="num" w:pos="2084"/>
        </w:tabs>
        <w:ind w:left="2084" w:hanging="284"/>
      </w:pPr>
      <w:rPr>
        <w:rFonts w:ascii="Symbol" w:hAnsi="Symbol" w:hint="default"/>
      </w:rPr>
    </w:lvl>
    <w:lvl w:ilvl="3" w:tplc="2E722BD4">
      <w:start w:val="1"/>
      <w:numFmt w:val="bullet"/>
      <w:lvlText w:val="•"/>
      <w:lvlJc w:val="left"/>
      <w:pPr>
        <w:tabs>
          <w:tab w:val="num" w:pos="2880"/>
        </w:tabs>
        <w:ind w:left="2880" w:hanging="360"/>
      </w:pPr>
      <w:rPr>
        <w:rFonts w:ascii="Calibri" w:hAnsi="Calibri" w:hint="default"/>
      </w:rPr>
    </w:lvl>
    <w:lvl w:ilvl="4" w:tplc="CDB2B8BC" w:tentative="1">
      <w:start w:val="1"/>
      <w:numFmt w:val="bullet"/>
      <w:lvlText w:val="•"/>
      <w:lvlJc w:val="left"/>
      <w:pPr>
        <w:tabs>
          <w:tab w:val="num" w:pos="3600"/>
        </w:tabs>
        <w:ind w:left="3600" w:hanging="360"/>
      </w:pPr>
      <w:rPr>
        <w:rFonts w:ascii="Calibri" w:hAnsi="Calibri" w:hint="default"/>
      </w:rPr>
    </w:lvl>
    <w:lvl w:ilvl="5" w:tplc="7D8CFA76" w:tentative="1">
      <w:start w:val="1"/>
      <w:numFmt w:val="bullet"/>
      <w:lvlText w:val="•"/>
      <w:lvlJc w:val="left"/>
      <w:pPr>
        <w:tabs>
          <w:tab w:val="num" w:pos="4320"/>
        </w:tabs>
        <w:ind w:left="4320" w:hanging="360"/>
      </w:pPr>
      <w:rPr>
        <w:rFonts w:ascii="Calibri" w:hAnsi="Calibri" w:hint="default"/>
      </w:rPr>
    </w:lvl>
    <w:lvl w:ilvl="6" w:tplc="349224D0" w:tentative="1">
      <w:start w:val="1"/>
      <w:numFmt w:val="bullet"/>
      <w:lvlText w:val="•"/>
      <w:lvlJc w:val="left"/>
      <w:pPr>
        <w:tabs>
          <w:tab w:val="num" w:pos="5040"/>
        </w:tabs>
        <w:ind w:left="5040" w:hanging="360"/>
      </w:pPr>
      <w:rPr>
        <w:rFonts w:ascii="Calibri" w:hAnsi="Calibri" w:hint="default"/>
      </w:rPr>
    </w:lvl>
    <w:lvl w:ilvl="7" w:tplc="AD2E393C" w:tentative="1">
      <w:start w:val="1"/>
      <w:numFmt w:val="bullet"/>
      <w:lvlText w:val="•"/>
      <w:lvlJc w:val="left"/>
      <w:pPr>
        <w:tabs>
          <w:tab w:val="num" w:pos="5760"/>
        </w:tabs>
        <w:ind w:left="5760" w:hanging="360"/>
      </w:pPr>
      <w:rPr>
        <w:rFonts w:ascii="Calibri" w:hAnsi="Calibri" w:hint="default"/>
      </w:rPr>
    </w:lvl>
    <w:lvl w:ilvl="8" w:tplc="22B27F60" w:tentative="1">
      <w:start w:val="1"/>
      <w:numFmt w:val="bullet"/>
      <w:lvlText w:val="•"/>
      <w:lvlJc w:val="left"/>
      <w:pPr>
        <w:tabs>
          <w:tab w:val="num" w:pos="6480"/>
        </w:tabs>
        <w:ind w:left="6480" w:hanging="360"/>
      </w:pPr>
      <w:rPr>
        <w:rFonts w:ascii="Calibri" w:hAnsi="Calibri" w:hint="default"/>
      </w:rPr>
    </w:lvl>
  </w:abstractNum>
  <w:abstractNum w:abstractNumId="22" w15:restartNumberingAfterBreak="0">
    <w:nsid w:val="4D8F293F"/>
    <w:multiLevelType w:val="hybridMultilevel"/>
    <w:tmpl w:val="2E4C62AA"/>
    <w:lvl w:ilvl="0" w:tplc="813C657A">
      <w:start w:val="1"/>
      <w:numFmt w:val="decimal"/>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00A4EAD"/>
    <w:multiLevelType w:val="hybridMultilevel"/>
    <w:tmpl w:val="2654D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0F62BC4"/>
    <w:multiLevelType w:val="hybridMultilevel"/>
    <w:tmpl w:val="3A74BE88"/>
    <w:lvl w:ilvl="0" w:tplc="0F66FCF6">
      <w:start w:val="1"/>
      <w:numFmt w:val="decimal"/>
      <w:lvlText w:val="%1."/>
      <w:lvlJc w:val="left"/>
      <w:pPr>
        <w:ind w:left="720" w:hanging="360"/>
      </w:pPr>
      <w:rPr>
        <w:b/>
        <w:bCs/>
      </w:rPr>
    </w:lvl>
    <w:lvl w:ilvl="1" w:tplc="0C090001">
      <w:start w:val="1"/>
      <w:numFmt w:val="bullet"/>
      <w:lvlText w:val=""/>
      <w:lvlJc w:val="left"/>
      <w:pPr>
        <w:ind w:left="-349" w:hanging="360"/>
      </w:pPr>
      <w:rPr>
        <w:rFonts w:ascii="Symbol" w:hAnsi="Symbol"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B80181D"/>
    <w:multiLevelType w:val="hybridMultilevel"/>
    <w:tmpl w:val="7B12D3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8F41A2F"/>
    <w:multiLevelType w:val="hybridMultilevel"/>
    <w:tmpl w:val="50320C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6CF8287E"/>
    <w:multiLevelType w:val="hybridMultilevel"/>
    <w:tmpl w:val="A44C6632"/>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DA2776F"/>
    <w:multiLevelType w:val="hybridMultilevel"/>
    <w:tmpl w:val="603C6862"/>
    <w:lvl w:ilvl="0" w:tplc="FE1C2758">
      <w:start w:val="1"/>
      <w:numFmt w:val="decimal"/>
      <w:lvlText w:val="%1."/>
      <w:lvlJc w:val="left"/>
      <w:pPr>
        <w:ind w:left="720" w:hanging="360"/>
      </w:pPr>
      <w:rPr>
        <w:rFonts w:cs="Arial" w:hint="default"/>
        <w:b/>
        <w:color w:val="auto"/>
        <w:sz w:val="24"/>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191256513">
    <w:abstractNumId w:val="8"/>
  </w:num>
  <w:num w:numId="2" w16cid:durableId="1835103499">
    <w:abstractNumId w:val="7"/>
  </w:num>
  <w:num w:numId="3" w16cid:durableId="1694376784">
    <w:abstractNumId w:val="25"/>
  </w:num>
  <w:num w:numId="4" w16cid:durableId="99111382">
    <w:abstractNumId w:val="28"/>
  </w:num>
  <w:num w:numId="5" w16cid:durableId="1851481786">
    <w:abstractNumId w:val="10"/>
  </w:num>
  <w:num w:numId="6" w16cid:durableId="210196529">
    <w:abstractNumId w:val="10"/>
    <w:lvlOverride w:ilvl="0">
      <w:startOverride w:val="1"/>
    </w:lvlOverride>
  </w:num>
  <w:num w:numId="7" w16cid:durableId="1810857969">
    <w:abstractNumId w:val="11"/>
  </w:num>
  <w:num w:numId="8" w16cid:durableId="1996758693">
    <w:abstractNumId w:val="21"/>
  </w:num>
  <w:num w:numId="9" w16cid:durableId="1674914654">
    <w:abstractNumId w:val="27"/>
  </w:num>
  <w:num w:numId="10" w16cid:durableId="474026350">
    <w:abstractNumId w:val="5"/>
  </w:num>
  <w:num w:numId="11" w16cid:durableId="219294836">
    <w:abstractNumId w:val="4"/>
  </w:num>
  <w:num w:numId="12" w16cid:durableId="1057047598">
    <w:abstractNumId w:val="3"/>
  </w:num>
  <w:num w:numId="13" w16cid:durableId="1872105819">
    <w:abstractNumId w:val="2"/>
  </w:num>
  <w:num w:numId="14" w16cid:durableId="1149253252">
    <w:abstractNumId w:val="6"/>
  </w:num>
  <w:num w:numId="15" w16cid:durableId="1025398335">
    <w:abstractNumId w:val="1"/>
  </w:num>
  <w:num w:numId="16" w16cid:durableId="1180704368">
    <w:abstractNumId w:val="0"/>
  </w:num>
  <w:num w:numId="17" w16cid:durableId="1236473037">
    <w:abstractNumId w:val="30"/>
  </w:num>
  <w:num w:numId="18" w16cid:durableId="1161384352">
    <w:abstractNumId w:val="12"/>
  </w:num>
  <w:num w:numId="19" w16cid:durableId="1115442587">
    <w:abstractNumId w:val="14"/>
  </w:num>
  <w:num w:numId="20" w16cid:durableId="913049504">
    <w:abstractNumId w:val="20"/>
  </w:num>
  <w:num w:numId="21" w16cid:durableId="1185171215">
    <w:abstractNumId w:val="12"/>
  </w:num>
  <w:num w:numId="22" w16cid:durableId="1306743019">
    <w:abstractNumId w:val="20"/>
  </w:num>
  <w:num w:numId="23" w16cid:durableId="1809544992">
    <w:abstractNumId w:val="30"/>
  </w:num>
  <w:num w:numId="24" w16cid:durableId="638191149">
    <w:abstractNumId w:val="25"/>
  </w:num>
  <w:num w:numId="25" w16cid:durableId="503975017">
    <w:abstractNumId w:val="28"/>
  </w:num>
  <w:num w:numId="26" w16cid:durableId="215359669">
    <w:abstractNumId w:val="10"/>
  </w:num>
  <w:num w:numId="27" w16cid:durableId="352608886">
    <w:abstractNumId w:val="23"/>
  </w:num>
  <w:num w:numId="28" w16cid:durableId="1868250199">
    <w:abstractNumId w:val="17"/>
  </w:num>
  <w:num w:numId="29" w16cid:durableId="2043555990">
    <w:abstractNumId w:val="18"/>
  </w:num>
  <w:num w:numId="30" w16cid:durableId="716316987">
    <w:abstractNumId w:val="13"/>
  </w:num>
  <w:num w:numId="31" w16cid:durableId="301035814">
    <w:abstractNumId w:val="9"/>
  </w:num>
  <w:num w:numId="32" w16cid:durableId="1918323477">
    <w:abstractNumId w:val="16"/>
  </w:num>
  <w:num w:numId="33" w16cid:durableId="1333408012">
    <w:abstractNumId w:val="26"/>
  </w:num>
  <w:num w:numId="34" w16cid:durableId="1669942088">
    <w:abstractNumId w:val="24"/>
  </w:num>
  <w:num w:numId="35" w16cid:durableId="21170381">
    <w:abstractNumId w:val="29"/>
  </w:num>
  <w:num w:numId="36" w16cid:durableId="1352535184">
    <w:abstractNumId w:val="19"/>
  </w:num>
  <w:num w:numId="37" w16cid:durableId="729577755">
    <w:abstractNumId w:val="22"/>
  </w:num>
  <w:num w:numId="38" w16cid:durableId="119092219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B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1"/>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188"/>
    <w:rsid w:val="0000114E"/>
    <w:rsid w:val="00003383"/>
    <w:rsid w:val="00003623"/>
    <w:rsid w:val="00003743"/>
    <w:rsid w:val="0000383E"/>
    <w:rsid w:val="000047B4"/>
    <w:rsid w:val="000049AC"/>
    <w:rsid w:val="00004FF7"/>
    <w:rsid w:val="00005712"/>
    <w:rsid w:val="00005914"/>
    <w:rsid w:val="00007FD8"/>
    <w:rsid w:val="000117F8"/>
    <w:rsid w:val="00011A58"/>
    <w:rsid w:val="0001460F"/>
    <w:rsid w:val="00014D0E"/>
    <w:rsid w:val="00015C85"/>
    <w:rsid w:val="000205B0"/>
    <w:rsid w:val="000219C8"/>
    <w:rsid w:val="00022629"/>
    <w:rsid w:val="0002466F"/>
    <w:rsid w:val="00026139"/>
    <w:rsid w:val="00027601"/>
    <w:rsid w:val="000309A9"/>
    <w:rsid w:val="000329BB"/>
    <w:rsid w:val="00032CD6"/>
    <w:rsid w:val="00033321"/>
    <w:rsid w:val="000333D4"/>
    <w:rsid w:val="000338E5"/>
    <w:rsid w:val="00033D9E"/>
    <w:rsid w:val="00033ECC"/>
    <w:rsid w:val="0003422F"/>
    <w:rsid w:val="0003447D"/>
    <w:rsid w:val="000344CB"/>
    <w:rsid w:val="0003463F"/>
    <w:rsid w:val="0003717C"/>
    <w:rsid w:val="00037516"/>
    <w:rsid w:val="00042B9D"/>
    <w:rsid w:val="00043DC0"/>
    <w:rsid w:val="000442D8"/>
    <w:rsid w:val="00044C87"/>
    <w:rsid w:val="00044EBE"/>
    <w:rsid w:val="0004553D"/>
    <w:rsid w:val="00046187"/>
    <w:rsid w:val="00046FF0"/>
    <w:rsid w:val="00050176"/>
    <w:rsid w:val="00050342"/>
    <w:rsid w:val="00053E11"/>
    <w:rsid w:val="00055BA1"/>
    <w:rsid w:val="00057C68"/>
    <w:rsid w:val="00060520"/>
    <w:rsid w:val="000616DD"/>
    <w:rsid w:val="00062302"/>
    <w:rsid w:val="000656B9"/>
    <w:rsid w:val="00067456"/>
    <w:rsid w:val="00067FF1"/>
    <w:rsid w:val="00071506"/>
    <w:rsid w:val="0007154F"/>
    <w:rsid w:val="0007244F"/>
    <w:rsid w:val="000729CF"/>
    <w:rsid w:val="000733D1"/>
    <w:rsid w:val="0007388C"/>
    <w:rsid w:val="00075F12"/>
    <w:rsid w:val="00076AE2"/>
    <w:rsid w:val="00077592"/>
    <w:rsid w:val="00081AB1"/>
    <w:rsid w:val="00090316"/>
    <w:rsid w:val="00093981"/>
    <w:rsid w:val="000940C8"/>
    <w:rsid w:val="000A2731"/>
    <w:rsid w:val="000A6328"/>
    <w:rsid w:val="000A7389"/>
    <w:rsid w:val="000A77EE"/>
    <w:rsid w:val="000B067A"/>
    <w:rsid w:val="000B1540"/>
    <w:rsid w:val="000B1E53"/>
    <w:rsid w:val="000B1EEE"/>
    <w:rsid w:val="000B33FD"/>
    <w:rsid w:val="000B4ABA"/>
    <w:rsid w:val="000B54EC"/>
    <w:rsid w:val="000B7A56"/>
    <w:rsid w:val="000C0524"/>
    <w:rsid w:val="000C2240"/>
    <w:rsid w:val="000C3343"/>
    <w:rsid w:val="000C3E05"/>
    <w:rsid w:val="000C3F36"/>
    <w:rsid w:val="000C41AA"/>
    <w:rsid w:val="000C4B16"/>
    <w:rsid w:val="000C50C3"/>
    <w:rsid w:val="000C53F2"/>
    <w:rsid w:val="000C5E14"/>
    <w:rsid w:val="000C5E57"/>
    <w:rsid w:val="000C5E71"/>
    <w:rsid w:val="000C709D"/>
    <w:rsid w:val="000D0A99"/>
    <w:rsid w:val="000D21F6"/>
    <w:rsid w:val="000D4500"/>
    <w:rsid w:val="000D7AEA"/>
    <w:rsid w:val="000E2910"/>
    <w:rsid w:val="000E2C66"/>
    <w:rsid w:val="000E36D1"/>
    <w:rsid w:val="000E51FC"/>
    <w:rsid w:val="000E7408"/>
    <w:rsid w:val="000F0660"/>
    <w:rsid w:val="000F0ECF"/>
    <w:rsid w:val="000F123C"/>
    <w:rsid w:val="000F1670"/>
    <w:rsid w:val="000F1C7A"/>
    <w:rsid w:val="000F1DAC"/>
    <w:rsid w:val="000F2593"/>
    <w:rsid w:val="000F2FED"/>
    <w:rsid w:val="00100BFC"/>
    <w:rsid w:val="00103EC3"/>
    <w:rsid w:val="0010616D"/>
    <w:rsid w:val="0010725C"/>
    <w:rsid w:val="00107688"/>
    <w:rsid w:val="001076C9"/>
    <w:rsid w:val="00110478"/>
    <w:rsid w:val="0011078B"/>
    <w:rsid w:val="001107DC"/>
    <w:rsid w:val="00111F55"/>
    <w:rsid w:val="00112427"/>
    <w:rsid w:val="00113876"/>
    <w:rsid w:val="00116E4A"/>
    <w:rsid w:val="0011711B"/>
    <w:rsid w:val="00117F8A"/>
    <w:rsid w:val="001210C4"/>
    <w:rsid w:val="00121B9B"/>
    <w:rsid w:val="00122ADC"/>
    <w:rsid w:val="001255E9"/>
    <w:rsid w:val="0012650D"/>
    <w:rsid w:val="00127060"/>
    <w:rsid w:val="00130EFA"/>
    <w:rsid w:val="00130F59"/>
    <w:rsid w:val="00131FF5"/>
    <w:rsid w:val="0013213B"/>
    <w:rsid w:val="00132303"/>
    <w:rsid w:val="00133EC0"/>
    <w:rsid w:val="0013437D"/>
    <w:rsid w:val="00135328"/>
    <w:rsid w:val="00135D2A"/>
    <w:rsid w:val="00136395"/>
    <w:rsid w:val="00141CE5"/>
    <w:rsid w:val="00142382"/>
    <w:rsid w:val="00144908"/>
    <w:rsid w:val="00144D04"/>
    <w:rsid w:val="00144D25"/>
    <w:rsid w:val="00146544"/>
    <w:rsid w:val="001467D0"/>
    <w:rsid w:val="00150521"/>
    <w:rsid w:val="00151B08"/>
    <w:rsid w:val="00156D96"/>
    <w:rsid w:val="001571C7"/>
    <w:rsid w:val="00161094"/>
    <w:rsid w:val="00163E83"/>
    <w:rsid w:val="00164302"/>
    <w:rsid w:val="001647D5"/>
    <w:rsid w:val="00164ED8"/>
    <w:rsid w:val="001668E5"/>
    <w:rsid w:val="00170208"/>
    <w:rsid w:val="00170DC8"/>
    <w:rsid w:val="00171B57"/>
    <w:rsid w:val="00172418"/>
    <w:rsid w:val="00174752"/>
    <w:rsid w:val="0017490E"/>
    <w:rsid w:val="00175262"/>
    <w:rsid w:val="00175B21"/>
    <w:rsid w:val="0017665C"/>
    <w:rsid w:val="00177AD2"/>
    <w:rsid w:val="001815A8"/>
    <w:rsid w:val="00181E8A"/>
    <w:rsid w:val="001840FA"/>
    <w:rsid w:val="00184A60"/>
    <w:rsid w:val="00190079"/>
    <w:rsid w:val="00191839"/>
    <w:rsid w:val="00192CCB"/>
    <w:rsid w:val="00192ED5"/>
    <w:rsid w:val="001939FE"/>
    <w:rsid w:val="00193ACC"/>
    <w:rsid w:val="00194E29"/>
    <w:rsid w:val="0019622E"/>
    <w:rsid w:val="0019666A"/>
    <w:rsid w:val="001966A7"/>
    <w:rsid w:val="001A4627"/>
    <w:rsid w:val="001A4979"/>
    <w:rsid w:val="001A5AF3"/>
    <w:rsid w:val="001A67D2"/>
    <w:rsid w:val="001A69BC"/>
    <w:rsid w:val="001B0D87"/>
    <w:rsid w:val="001B15D3"/>
    <w:rsid w:val="001B27DE"/>
    <w:rsid w:val="001B3209"/>
    <w:rsid w:val="001B3443"/>
    <w:rsid w:val="001B4DF9"/>
    <w:rsid w:val="001B5D0E"/>
    <w:rsid w:val="001C0326"/>
    <w:rsid w:val="001C0EFA"/>
    <w:rsid w:val="001C192F"/>
    <w:rsid w:val="001C359D"/>
    <w:rsid w:val="001C3C42"/>
    <w:rsid w:val="001D22F6"/>
    <w:rsid w:val="001D2DF9"/>
    <w:rsid w:val="001D41BD"/>
    <w:rsid w:val="001D7869"/>
    <w:rsid w:val="001E32E7"/>
    <w:rsid w:val="001F50FD"/>
    <w:rsid w:val="002026CD"/>
    <w:rsid w:val="002033FC"/>
    <w:rsid w:val="00203DDC"/>
    <w:rsid w:val="002044BB"/>
    <w:rsid w:val="00206BD8"/>
    <w:rsid w:val="00207B54"/>
    <w:rsid w:val="0021069A"/>
    <w:rsid w:val="00210B09"/>
    <w:rsid w:val="00210C9E"/>
    <w:rsid w:val="00211840"/>
    <w:rsid w:val="00211FD2"/>
    <w:rsid w:val="00212208"/>
    <w:rsid w:val="00212F6A"/>
    <w:rsid w:val="00213E11"/>
    <w:rsid w:val="00214A0F"/>
    <w:rsid w:val="00215D0F"/>
    <w:rsid w:val="00220E5F"/>
    <w:rsid w:val="00220F08"/>
    <w:rsid w:val="002212B5"/>
    <w:rsid w:val="00221D8A"/>
    <w:rsid w:val="00224168"/>
    <w:rsid w:val="00226668"/>
    <w:rsid w:val="002326EF"/>
    <w:rsid w:val="002334E6"/>
    <w:rsid w:val="00233809"/>
    <w:rsid w:val="00234EBB"/>
    <w:rsid w:val="002378AF"/>
    <w:rsid w:val="00240046"/>
    <w:rsid w:val="002401CE"/>
    <w:rsid w:val="0024129B"/>
    <w:rsid w:val="0024455B"/>
    <w:rsid w:val="002448AF"/>
    <w:rsid w:val="0024797F"/>
    <w:rsid w:val="0025119E"/>
    <w:rsid w:val="00251269"/>
    <w:rsid w:val="002535C0"/>
    <w:rsid w:val="0025406A"/>
    <w:rsid w:val="00254630"/>
    <w:rsid w:val="00257832"/>
    <w:rsid w:val="002579FE"/>
    <w:rsid w:val="002616CE"/>
    <w:rsid w:val="0026227C"/>
    <w:rsid w:val="0026311C"/>
    <w:rsid w:val="00263A4E"/>
    <w:rsid w:val="00263D40"/>
    <w:rsid w:val="00264C43"/>
    <w:rsid w:val="0026668C"/>
    <w:rsid w:val="00266AC1"/>
    <w:rsid w:val="00270209"/>
    <w:rsid w:val="00270B2E"/>
    <w:rsid w:val="0027178C"/>
    <w:rsid w:val="002719FA"/>
    <w:rsid w:val="00272668"/>
    <w:rsid w:val="00272B46"/>
    <w:rsid w:val="0027330B"/>
    <w:rsid w:val="00275204"/>
    <w:rsid w:val="002803AD"/>
    <w:rsid w:val="0028055E"/>
    <w:rsid w:val="002805BA"/>
    <w:rsid w:val="00282052"/>
    <w:rsid w:val="00282EC4"/>
    <w:rsid w:val="002831A3"/>
    <w:rsid w:val="00283ACD"/>
    <w:rsid w:val="00283B75"/>
    <w:rsid w:val="00283C7B"/>
    <w:rsid w:val="0028519E"/>
    <w:rsid w:val="002856A5"/>
    <w:rsid w:val="00285CCB"/>
    <w:rsid w:val="002872ED"/>
    <w:rsid w:val="00287733"/>
    <w:rsid w:val="002905C2"/>
    <w:rsid w:val="00291FFC"/>
    <w:rsid w:val="002936D3"/>
    <w:rsid w:val="00295AF2"/>
    <w:rsid w:val="00295C91"/>
    <w:rsid w:val="00297151"/>
    <w:rsid w:val="002A0E3E"/>
    <w:rsid w:val="002A26AE"/>
    <w:rsid w:val="002A6C0E"/>
    <w:rsid w:val="002A755D"/>
    <w:rsid w:val="002B19C3"/>
    <w:rsid w:val="002B1D14"/>
    <w:rsid w:val="002B1F5D"/>
    <w:rsid w:val="002B20E6"/>
    <w:rsid w:val="002B42A3"/>
    <w:rsid w:val="002B4DA2"/>
    <w:rsid w:val="002B4EB5"/>
    <w:rsid w:val="002B74B0"/>
    <w:rsid w:val="002C0CDD"/>
    <w:rsid w:val="002C2231"/>
    <w:rsid w:val="002C38C4"/>
    <w:rsid w:val="002C45D3"/>
    <w:rsid w:val="002C57D8"/>
    <w:rsid w:val="002C5F05"/>
    <w:rsid w:val="002C602A"/>
    <w:rsid w:val="002D2A90"/>
    <w:rsid w:val="002D316D"/>
    <w:rsid w:val="002D47AA"/>
    <w:rsid w:val="002D5A1B"/>
    <w:rsid w:val="002D63DF"/>
    <w:rsid w:val="002D6DB7"/>
    <w:rsid w:val="002E1A1D"/>
    <w:rsid w:val="002E1C24"/>
    <w:rsid w:val="002E4081"/>
    <w:rsid w:val="002E44DC"/>
    <w:rsid w:val="002E4C70"/>
    <w:rsid w:val="002E5875"/>
    <w:rsid w:val="002E5B78"/>
    <w:rsid w:val="002E65EE"/>
    <w:rsid w:val="002E7C5E"/>
    <w:rsid w:val="002F1F68"/>
    <w:rsid w:val="002F3AE3"/>
    <w:rsid w:val="002F4079"/>
    <w:rsid w:val="002F475D"/>
    <w:rsid w:val="00301A24"/>
    <w:rsid w:val="00302561"/>
    <w:rsid w:val="0030464B"/>
    <w:rsid w:val="00304A2B"/>
    <w:rsid w:val="00304D9E"/>
    <w:rsid w:val="00305801"/>
    <w:rsid w:val="003062E2"/>
    <w:rsid w:val="00306380"/>
    <w:rsid w:val="0030786C"/>
    <w:rsid w:val="0031052A"/>
    <w:rsid w:val="003118EC"/>
    <w:rsid w:val="00312136"/>
    <w:rsid w:val="003122FD"/>
    <w:rsid w:val="00312A02"/>
    <w:rsid w:val="003133DB"/>
    <w:rsid w:val="00313F8B"/>
    <w:rsid w:val="00314810"/>
    <w:rsid w:val="00314E09"/>
    <w:rsid w:val="003153C2"/>
    <w:rsid w:val="003174D6"/>
    <w:rsid w:val="00322558"/>
    <w:rsid w:val="00322EB8"/>
    <w:rsid w:val="003233DE"/>
    <w:rsid w:val="0032466B"/>
    <w:rsid w:val="00326044"/>
    <w:rsid w:val="00326D34"/>
    <w:rsid w:val="0033114A"/>
    <w:rsid w:val="003330EB"/>
    <w:rsid w:val="003401A6"/>
    <w:rsid w:val="0034131D"/>
    <w:rsid w:val="003415FD"/>
    <w:rsid w:val="0034201C"/>
    <w:rsid w:val="0034271A"/>
    <w:rsid w:val="003429F0"/>
    <w:rsid w:val="00343C05"/>
    <w:rsid w:val="003440A3"/>
    <w:rsid w:val="00344134"/>
    <w:rsid w:val="00345A82"/>
    <w:rsid w:val="00347CFD"/>
    <w:rsid w:val="003501CD"/>
    <w:rsid w:val="0035097A"/>
    <w:rsid w:val="00350ACA"/>
    <w:rsid w:val="003540A4"/>
    <w:rsid w:val="003555F5"/>
    <w:rsid w:val="00356845"/>
    <w:rsid w:val="00357BCC"/>
    <w:rsid w:val="00360E4E"/>
    <w:rsid w:val="0036522D"/>
    <w:rsid w:val="00365A3E"/>
    <w:rsid w:val="00365FD7"/>
    <w:rsid w:val="00367846"/>
    <w:rsid w:val="00367F35"/>
    <w:rsid w:val="00370AAA"/>
    <w:rsid w:val="003711B2"/>
    <w:rsid w:val="00371F83"/>
    <w:rsid w:val="00372855"/>
    <w:rsid w:val="003736D1"/>
    <w:rsid w:val="00374A92"/>
    <w:rsid w:val="00375F77"/>
    <w:rsid w:val="00381BBE"/>
    <w:rsid w:val="003825C4"/>
    <w:rsid w:val="00382806"/>
    <w:rsid w:val="00382903"/>
    <w:rsid w:val="00383B87"/>
    <w:rsid w:val="003846FF"/>
    <w:rsid w:val="00384882"/>
    <w:rsid w:val="003857D4"/>
    <w:rsid w:val="00385AD4"/>
    <w:rsid w:val="00387924"/>
    <w:rsid w:val="003908B7"/>
    <w:rsid w:val="003920A7"/>
    <w:rsid w:val="0039384D"/>
    <w:rsid w:val="00395C23"/>
    <w:rsid w:val="00396A07"/>
    <w:rsid w:val="003A2E4F"/>
    <w:rsid w:val="003A381D"/>
    <w:rsid w:val="003A4438"/>
    <w:rsid w:val="003A4BE3"/>
    <w:rsid w:val="003A5013"/>
    <w:rsid w:val="003A5078"/>
    <w:rsid w:val="003A62DD"/>
    <w:rsid w:val="003A6377"/>
    <w:rsid w:val="003A775A"/>
    <w:rsid w:val="003B0104"/>
    <w:rsid w:val="003B1279"/>
    <w:rsid w:val="003B213A"/>
    <w:rsid w:val="003B27A0"/>
    <w:rsid w:val="003B2C40"/>
    <w:rsid w:val="003B43AD"/>
    <w:rsid w:val="003B4979"/>
    <w:rsid w:val="003B49BC"/>
    <w:rsid w:val="003B65ED"/>
    <w:rsid w:val="003C042D"/>
    <w:rsid w:val="003C0FEC"/>
    <w:rsid w:val="003C2AC8"/>
    <w:rsid w:val="003C77E1"/>
    <w:rsid w:val="003D033A"/>
    <w:rsid w:val="003D17F9"/>
    <w:rsid w:val="003D2D88"/>
    <w:rsid w:val="003D30B3"/>
    <w:rsid w:val="003D386E"/>
    <w:rsid w:val="003D41EA"/>
    <w:rsid w:val="003D47F0"/>
    <w:rsid w:val="003D4850"/>
    <w:rsid w:val="003D4B4C"/>
    <w:rsid w:val="003D4E2A"/>
    <w:rsid w:val="003D513C"/>
    <w:rsid w:val="003D535A"/>
    <w:rsid w:val="003D662D"/>
    <w:rsid w:val="003D7694"/>
    <w:rsid w:val="003E2EE2"/>
    <w:rsid w:val="003E5265"/>
    <w:rsid w:val="003E5588"/>
    <w:rsid w:val="003E6136"/>
    <w:rsid w:val="003E68FF"/>
    <w:rsid w:val="003E7650"/>
    <w:rsid w:val="003E793C"/>
    <w:rsid w:val="003E7DA3"/>
    <w:rsid w:val="003F0955"/>
    <w:rsid w:val="003F17BE"/>
    <w:rsid w:val="003F2B95"/>
    <w:rsid w:val="003F3131"/>
    <w:rsid w:val="003F34AA"/>
    <w:rsid w:val="003F4FDD"/>
    <w:rsid w:val="003F5F4D"/>
    <w:rsid w:val="003F646F"/>
    <w:rsid w:val="003F649B"/>
    <w:rsid w:val="003F760A"/>
    <w:rsid w:val="004003F1"/>
    <w:rsid w:val="004005D4"/>
    <w:rsid w:val="00400F00"/>
    <w:rsid w:val="00401E14"/>
    <w:rsid w:val="00404F8B"/>
    <w:rsid w:val="00405256"/>
    <w:rsid w:val="0040552E"/>
    <w:rsid w:val="004070FA"/>
    <w:rsid w:val="0040727E"/>
    <w:rsid w:val="00410031"/>
    <w:rsid w:val="004108DD"/>
    <w:rsid w:val="00410E3F"/>
    <w:rsid w:val="00415A46"/>
    <w:rsid w:val="00415BAF"/>
    <w:rsid w:val="00415C81"/>
    <w:rsid w:val="004209FD"/>
    <w:rsid w:val="00420B53"/>
    <w:rsid w:val="00421A2B"/>
    <w:rsid w:val="0042288C"/>
    <w:rsid w:val="0042356B"/>
    <w:rsid w:val="00423DA3"/>
    <w:rsid w:val="0042539C"/>
    <w:rsid w:val="004263E2"/>
    <w:rsid w:val="004267C7"/>
    <w:rsid w:val="00432378"/>
    <w:rsid w:val="00433B4C"/>
    <w:rsid w:val="00433C56"/>
    <w:rsid w:val="00434904"/>
    <w:rsid w:val="00435EFA"/>
    <w:rsid w:val="004376C1"/>
    <w:rsid w:val="00440D65"/>
    <w:rsid w:val="00441EA2"/>
    <w:rsid w:val="004435E6"/>
    <w:rsid w:val="00443BC7"/>
    <w:rsid w:val="004445B4"/>
    <w:rsid w:val="00445202"/>
    <w:rsid w:val="004466F3"/>
    <w:rsid w:val="00446B5B"/>
    <w:rsid w:val="00447B7A"/>
    <w:rsid w:val="00447E31"/>
    <w:rsid w:val="00450241"/>
    <w:rsid w:val="00453923"/>
    <w:rsid w:val="00454B9B"/>
    <w:rsid w:val="0045578B"/>
    <w:rsid w:val="00455D00"/>
    <w:rsid w:val="00457858"/>
    <w:rsid w:val="00460B0B"/>
    <w:rsid w:val="00461023"/>
    <w:rsid w:val="00461055"/>
    <w:rsid w:val="00462033"/>
    <w:rsid w:val="00462075"/>
    <w:rsid w:val="00462DE6"/>
    <w:rsid w:val="00462FAC"/>
    <w:rsid w:val="00463179"/>
    <w:rsid w:val="004636CD"/>
    <w:rsid w:val="0046371D"/>
    <w:rsid w:val="00463F76"/>
    <w:rsid w:val="0046412A"/>
    <w:rsid w:val="00464631"/>
    <w:rsid w:val="00464B79"/>
    <w:rsid w:val="00464FFF"/>
    <w:rsid w:val="00466858"/>
    <w:rsid w:val="00467BBF"/>
    <w:rsid w:val="00471D93"/>
    <w:rsid w:val="00471E51"/>
    <w:rsid w:val="00473ABD"/>
    <w:rsid w:val="00474084"/>
    <w:rsid w:val="0047470F"/>
    <w:rsid w:val="00474A48"/>
    <w:rsid w:val="00475A72"/>
    <w:rsid w:val="00476FA9"/>
    <w:rsid w:val="00480A53"/>
    <w:rsid w:val="0048332A"/>
    <w:rsid w:val="00484FD0"/>
    <w:rsid w:val="0048593C"/>
    <w:rsid w:val="004867E2"/>
    <w:rsid w:val="004929A9"/>
    <w:rsid w:val="00495FEA"/>
    <w:rsid w:val="004A0176"/>
    <w:rsid w:val="004A2155"/>
    <w:rsid w:val="004A21A2"/>
    <w:rsid w:val="004A2852"/>
    <w:rsid w:val="004A2921"/>
    <w:rsid w:val="004A3A98"/>
    <w:rsid w:val="004A4DBB"/>
    <w:rsid w:val="004A789B"/>
    <w:rsid w:val="004A78D9"/>
    <w:rsid w:val="004A7B5B"/>
    <w:rsid w:val="004B1C07"/>
    <w:rsid w:val="004B3810"/>
    <w:rsid w:val="004B44CF"/>
    <w:rsid w:val="004B46F5"/>
    <w:rsid w:val="004B4E09"/>
    <w:rsid w:val="004B683E"/>
    <w:rsid w:val="004B70C6"/>
    <w:rsid w:val="004C0758"/>
    <w:rsid w:val="004C3B28"/>
    <w:rsid w:val="004C610A"/>
    <w:rsid w:val="004C6BCF"/>
    <w:rsid w:val="004D15C2"/>
    <w:rsid w:val="004D4051"/>
    <w:rsid w:val="004D58BF"/>
    <w:rsid w:val="004D6F83"/>
    <w:rsid w:val="004E09F0"/>
    <w:rsid w:val="004E4335"/>
    <w:rsid w:val="004E4DA6"/>
    <w:rsid w:val="004F13EE"/>
    <w:rsid w:val="004F2022"/>
    <w:rsid w:val="004F3D46"/>
    <w:rsid w:val="004F3E4C"/>
    <w:rsid w:val="004F467B"/>
    <w:rsid w:val="004F7C05"/>
    <w:rsid w:val="00500A1A"/>
    <w:rsid w:val="00501C94"/>
    <w:rsid w:val="0050347D"/>
    <w:rsid w:val="00504D9C"/>
    <w:rsid w:val="00506102"/>
    <w:rsid w:val="00506432"/>
    <w:rsid w:val="00506E82"/>
    <w:rsid w:val="005121F9"/>
    <w:rsid w:val="00512942"/>
    <w:rsid w:val="00512A54"/>
    <w:rsid w:val="00512FF2"/>
    <w:rsid w:val="00517E0C"/>
    <w:rsid w:val="0052051D"/>
    <w:rsid w:val="00520A19"/>
    <w:rsid w:val="00524944"/>
    <w:rsid w:val="00525E3C"/>
    <w:rsid w:val="00527DC1"/>
    <w:rsid w:val="00530B98"/>
    <w:rsid w:val="005325E2"/>
    <w:rsid w:val="0054140D"/>
    <w:rsid w:val="00541504"/>
    <w:rsid w:val="00543253"/>
    <w:rsid w:val="00545EC5"/>
    <w:rsid w:val="00545EE6"/>
    <w:rsid w:val="00551463"/>
    <w:rsid w:val="00552ED0"/>
    <w:rsid w:val="00553279"/>
    <w:rsid w:val="00553E63"/>
    <w:rsid w:val="0055488D"/>
    <w:rsid w:val="00554FFF"/>
    <w:rsid w:val="005550E7"/>
    <w:rsid w:val="005564FB"/>
    <w:rsid w:val="005572C7"/>
    <w:rsid w:val="00560BF1"/>
    <w:rsid w:val="00562316"/>
    <w:rsid w:val="005635C9"/>
    <w:rsid w:val="00563D29"/>
    <w:rsid w:val="005650ED"/>
    <w:rsid w:val="00570442"/>
    <w:rsid w:val="00571C01"/>
    <w:rsid w:val="005735FA"/>
    <w:rsid w:val="00573FC9"/>
    <w:rsid w:val="0057449F"/>
    <w:rsid w:val="00575754"/>
    <w:rsid w:val="00576B41"/>
    <w:rsid w:val="00580444"/>
    <w:rsid w:val="0058069A"/>
    <w:rsid w:val="0058090E"/>
    <w:rsid w:val="00580E9D"/>
    <w:rsid w:val="00581605"/>
    <w:rsid w:val="00581FBA"/>
    <w:rsid w:val="0058285A"/>
    <w:rsid w:val="00584751"/>
    <w:rsid w:val="00586191"/>
    <w:rsid w:val="005867B3"/>
    <w:rsid w:val="00587F84"/>
    <w:rsid w:val="00591E20"/>
    <w:rsid w:val="00595408"/>
    <w:rsid w:val="00595E84"/>
    <w:rsid w:val="005965A7"/>
    <w:rsid w:val="00597D22"/>
    <w:rsid w:val="005A026E"/>
    <w:rsid w:val="005A0C59"/>
    <w:rsid w:val="005A166B"/>
    <w:rsid w:val="005A1E73"/>
    <w:rsid w:val="005A4090"/>
    <w:rsid w:val="005A48EB"/>
    <w:rsid w:val="005A6CFB"/>
    <w:rsid w:val="005A7C2C"/>
    <w:rsid w:val="005B3819"/>
    <w:rsid w:val="005B4477"/>
    <w:rsid w:val="005B4D62"/>
    <w:rsid w:val="005B5886"/>
    <w:rsid w:val="005B5AED"/>
    <w:rsid w:val="005B6B07"/>
    <w:rsid w:val="005B6F65"/>
    <w:rsid w:val="005C079E"/>
    <w:rsid w:val="005C0A50"/>
    <w:rsid w:val="005C16DC"/>
    <w:rsid w:val="005C16F7"/>
    <w:rsid w:val="005C5272"/>
    <w:rsid w:val="005C5AEB"/>
    <w:rsid w:val="005C6C38"/>
    <w:rsid w:val="005C7AB8"/>
    <w:rsid w:val="005C7E15"/>
    <w:rsid w:val="005D0346"/>
    <w:rsid w:val="005D6248"/>
    <w:rsid w:val="005D62DE"/>
    <w:rsid w:val="005D69EB"/>
    <w:rsid w:val="005D7539"/>
    <w:rsid w:val="005D7CE4"/>
    <w:rsid w:val="005E0A3F"/>
    <w:rsid w:val="005E3645"/>
    <w:rsid w:val="005E6883"/>
    <w:rsid w:val="005E6C39"/>
    <w:rsid w:val="005E772F"/>
    <w:rsid w:val="005F0C52"/>
    <w:rsid w:val="005F2AE8"/>
    <w:rsid w:val="005F3113"/>
    <w:rsid w:val="005F3407"/>
    <w:rsid w:val="005F385D"/>
    <w:rsid w:val="005F446F"/>
    <w:rsid w:val="005F45BB"/>
    <w:rsid w:val="005F4ECA"/>
    <w:rsid w:val="005F4FD7"/>
    <w:rsid w:val="005F6FBE"/>
    <w:rsid w:val="005F7FAA"/>
    <w:rsid w:val="00601865"/>
    <w:rsid w:val="006041BE"/>
    <w:rsid w:val="006043C7"/>
    <w:rsid w:val="00611084"/>
    <w:rsid w:val="00614B9A"/>
    <w:rsid w:val="00616654"/>
    <w:rsid w:val="006233C2"/>
    <w:rsid w:val="00624B52"/>
    <w:rsid w:val="00630794"/>
    <w:rsid w:val="00630B52"/>
    <w:rsid w:val="006316E2"/>
    <w:rsid w:val="00631DF4"/>
    <w:rsid w:val="00634175"/>
    <w:rsid w:val="006349FF"/>
    <w:rsid w:val="00635894"/>
    <w:rsid w:val="006358B7"/>
    <w:rsid w:val="00637FE0"/>
    <w:rsid w:val="006408AC"/>
    <w:rsid w:val="00643384"/>
    <w:rsid w:val="00643847"/>
    <w:rsid w:val="006449DE"/>
    <w:rsid w:val="00644CF1"/>
    <w:rsid w:val="00646EFF"/>
    <w:rsid w:val="006511B6"/>
    <w:rsid w:val="006537D0"/>
    <w:rsid w:val="00657FF8"/>
    <w:rsid w:val="006600E5"/>
    <w:rsid w:val="00661E41"/>
    <w:rsid w:val="00664BF5"/>
    <w:rsid w:val="00664DF3"/>
    <w:rsid w:val="00664E4C"/>
    <w:rsid w:val="00664F2D"/>
    <w:rsid w:val="006675E5"/>
    <w:rsid w:val="00670D99"/>
    <w:rsid w:val="00670E2B"/>
    <w:rsid w:val="006724D6"/>
    <w:rsid w:val="00672FE2"/>
    <w:rsid w:val="006734BB"/>
    <w:rsid w:val="006753EB"/>
    <w:rsid w:val="006766FD"/>
    <w:rsid w:val="0067697A"/>
    <w:rsid w:val="0068137A"/>
    <w:rsid w:val="00681B61"/>
    <w:rsid w:val="006821EB"/>
    <w:rsid w:val="006831B2"/>
    <w:rsid w:val="00683CAA"/>
    <w:rsid w:val="00686229"/>
    <w:rsid w:val="00687E8C"/>
    <w:rsid w:val="006938B1"/>
    <w:rsid w:val="006957CB"/>
    <w:rsid w:val="00696F8B"/>
    <w:rsid w:val="00697152"/>
    <w:rsid w:val="00697185"/>
    <w:rsid w:val="00697A65"/>
    <w:rsid w:val="006A3AED"/>
    <w:rsid w:val="006A42E6"/>
    <w:rsid w:val="006A47DB"/>
    <w:rsid w:val="006A4D79"/>
    <w:rsid w:val="006A5CE6"/>
    <w:rsid w:val="006A6C17"/>
    <w:rsid w:val="006A77EA"/>
    <w:rsid w:val="006A796F"/>
    <w:rsid w:val="006B04CA"/>
    <w:rsid w:val="006B2286"/>
    <w:rsid w:val="006B37E7"/>
    <w:rsid w:val="006B4B75"/>
    <w:rsid w:val="006B56BB"/>
    <w:rsid w:val="006B73CE"/>
    <w:rsid w:val="006C0358"/>
    <w:rsid w:val="006C100B"/>
    <w:rsid w:val="006C46F5"/>
    <w:rsid w:val="006C5045"/>
    <w:rsid w:val="006C6610"/>
    <w:rsid w:val="006C77A8"/>
    <w:rsid w:val="006D4098"/>
    <w:rsid w:val="006D5F65"/>
    <w:rsid w:val="006D7681"/>
    <w:rsid w:val="006D7B2E"/>
    <w:rsid w:val="006E02EA"/>
    <w:rsid w:val="006E0968"/>
    <w:rsid w:val="006E10FD"/>
    <w:rsid w:val="006E272B"/>
    <w:rsid w:val="006E2AF6"/>
    <w:rsid w:val="006E2EB9"/>
    <w:rsid w:val="006E4B0D"/>
    <w:rsid w:val="006E6A23"/>
    <w:rsid w:val="006F2ADD"/>
    <w:rsid w:val="006F2E4E"/>
    <w:rsid w:val="006F3CFD"/>
    <w:rsid w:val="006F464A"/>
    <w:rsid w:val="006F5D34"/>
    <w:rsid w:val="006F689D"/>
    <w:rsid w:val="006F6E91"/>
    <w:rsid w:val="00700443"/>
    <w:rsid w:val="00701275"/>
    <w:rsid w:val="00703C58"/>
    <w:rsid w:val="00704877"/>
    <w:rsid w:val="007079E3"/>
    <w:rsid w:val="00707F56"/>
    <w:rsid w:val="00710BCD"/>
    <w:rsid w:val="00712761"/>
    <w:rsid w:val="00713558"/>
    <w:rsid w:val="007156F2"/>
    <w:rsid w:val="00715BD1"/>
    <w:rsid w:val="00716C3E"/>
    <w:rsid w:val="0071752C"/>
    <w:rsid w:val="00717E57"/>
    <w:rsid w:val="0072018F"/>
    <w:rsid w:val="00720D08"/>
    <w:rsid w:val="00722ACF"/>
    <w:rsid w:val="00722C55"/>
    <w:rsid w:val="00723CED"/>
    <w:rsid w:val="00724B73"/>
    <w:rsid w:val="00726382"/>
    <w:rsid w:val="007263B9"/>
    <w:rsid w:val="00726671"/>
    <w:rsid w:val="007267FA"/>
    <w:rsid w:val="00726A41"/>
    <w:rsid w:val="0072729A"/>
    <w:rsid w:val="00727EB3"/>
    <w:rsid w:val="00731FBA"/>
    <w:rsid w:val="007334F8"/>
    <w:rsid w:val="007339CD"/>
    <w:rsid w:val="007359D8"/>
    <w:rsid w:val="007362D4"/>
    <w:rsid w:val="00737FD5"/>
    <w:rsid w:val="007448DD"/>
    <w:rsid w:val="00750296"/>
    <w:rsid w:val="0076105F"/>
    <w:rsid w:val="007612A3"/>
    <w:rsid w:val="00761E3D"/>
    <w:rsid w:val="007630D4"/>
    <w:rsid w:val="0076378A"/>
    <w:rsid w:val="0076492F"/>
    <w:rsid w:val="00766135"/>
    <w:rsid w:val="0076672A"/>
    <w:rsid w:val="007667BE"/>
    <w:rsid w:val="00770AE7"/>
    <w:rsid w:val="00771E1A"/>
    <w:rsid w:val="00771F84"/>
    <w:rsid w:val="007759D5"/>
    <w:rsid w:val="00775E45"/>
    <w:rsid w:val="00776E74"/>
    <w:rsid w:val="00780F65"/>
    <w:rsid w:val="0078438E"/>
    <w:rsid w:val="0078466D"/>
    <w:rsid w:val="00784737"/>
    <w:rsid w:val="00784D87"/>
    <w:rsid w:val="00785169"/>
    <w:rsid w:val="0078607C"/>
    <w:rsid w:val="0078684D"/>
    <w:rsid w:val="00790209"/>
    <w:rsid w:val="00793289"/>
    <w:rsid w:val="00794F84"/>
    <w:rsid w:val="007954AB"/>
    <w:rsid w:val="00795BC6"/>
    <w:rsid w:val="00795D7A"/>
    <w:rsid w:val="00795DA2"/>
    <w:rsid w:val="007A14C5"/>
    <w:rsid w:val="007A2B74"/>
    <w:rsid w:val="007A383D"/>
    <w:rsid w:val="007A4A10"/>
    <w:rsid w:val="007A6F35"/>
    <w:rsid w:val="007B1760"/>
    <w:rsid w:val="007B18C4"/>
    <w:rsid w:val="007B2458"/>
    <w:rsid w:val="007B2BA5"/>
    <w:rsid w:val="007B3A91"/>
    <w:rsid w:val="007B3ACE"/>
    <w:rsid w:val="007C0A61"/>
    <w:rsid w:val="007C0EA5"/>
    <w:rsid w:val="007C1F88"/>
    <w:rsid w:val="007C1FDC"/>
    <w:rsid w:val="007C4243"/>
    <w:rsid w:val="007C6D9C"/>
    <w:rsid w:val="007C76B3"/>
    <w:rsid w:val="007C7DDB"/>
    <w:rsid w:val="007D2CC7"/>
    <w:rsid w:val="007D3ACD"/>
    <w:rsid w:val="007D53F6"/>
    <w:rsid w:val="007D5625"/>
    <w:rsid w:val="007D63B1"/>
    <w:rsid w:val="007D673D"/>
    <w:rsid w:val="007E0FB8"/>
    <w:rsid w:val="007E35A2"/>
    <w:rsid w:val="007E3AC3"/>
    <w:rsid w:val="007E3F8E"/>
    <w:rsid w:val="007E4D09"/>
    <w:rsid w:val="007F07AC"/>
    <w:rsid w:val="007F1094"/>
    <w:rsid w:val="007F2220"/>
    <w:rsid w:val="007F3FFA"/>
    <w:rsid w:val="007F4B3E"/>
    <w:rsid w:val="007F50D5"/>
    <w:rsid w:val="007F5D34"/>
    <w:rsid w:val="007F6C4A"/>
    <w:rsid w:val="00800CEF"/>
    <w:rsid w:val="00802A47"/>
    <w:rsid w:val="008065D5"/>
    <w:rsid w:val="008103F2"/>
    <w:rsid w:val="008126BA"/>
    <w:rsid w:val="008127AF"/>
    <w:rsid w:val="00812B46"/>
    <w:rsid w:val="00815700"/>
    <w:rsid w:val="008160B4"/>
    <w:rsid w:val="00816987"/>
    <w:rsid w:val="00817C3A"/>
    <w:rsid w:val="00820D01"/>
    <w:rsid w:val="00821DB4"/>
    <w:rsid w:val="00822402"/>
    <w:rsid w:val="00824AFE"/>
    <w:rsid w:val="008264EB"/>
    <w:rsid w:val="00826B8F"/>
    <w:rsid w:val="00831E8A"/>
    <w:rsid w:val="00835C76"/>
    <w:rsid w:val="00836D87"/>
    <w:rsid w:val="008376E2"/>
    <w:rsid w:val="00840AD4"/>
    <w:rsid w:val="008417ED"/>
    <w:rsid w:val="00843049"/>
    <w:rsid w:val="008431C0"/>
    <w:rsid w:val="008443C5"/>
    <w:rsid w:val="00844EB4"/>
    <w:rsid w:val="00845875"/>
    <w:rsid w:val="008479E3"/>
    <w:rsid w:val="0085160F"/>
    <w:rsid w:val="0085209B"/>
    <w:rsid w:val="00853898"/>
    <w:rsid w:val="008547B2"/>
    <w:rsid w:val="00856B66"/>
    <w:rsid w:val="008601AC"/>
    <w:rsid w:val="008613A9"/>
    <w:rsid w:val="00861A5F"/>
    <w:rsid w:val="00861ABC"/>
    <w:rsid w:val="0086219E"/>
    <w:rsid w:val="00863779"/>
    <w:rsid w:val="0086421E"/>
    <w:rsid w:val="008644AD"/>
    <w:rsid w:val="00865735"/>
    <w:rsid w:val="00865DDB"/>
    <w:rsid w:val="008661CE"/>
    <w:rsid w:val="00867538"/>
    <w:rsid w:val="0087005B"/>
    <w:rsid w:val="008709D3"/>
    <w:rsid w:val="00871860"/>
    <w:rsid w:val="00873D90"/>
    <w:rsid w:val="00873FC8"/>
    <w:rsid w:val="0087728C"/>
    <w:rsid w:val="00882719"/>
    <w:rsid w:val="00884C63"/>
    <w:rsid w:val="00884EE5"/>
    <w:rsid w:val="00885908"/>
    <w:rsid w:val="008864B7"/>
    <w:rsid w:val="00886B05"/>
    <w:rsid w:val="00891D88"/>
    <w:rsid w:val="00892168"/>
    <w:rsid w:val="00895C34"/>
    <w:rsid w:val="0089677E"/>
    <w:rsid w:val="008A15A5"/>
    <w:rsid w:val="008A3D70"/>
    <w:rsid w:val="008A735D"/>
    <w:rsid w:val="008A7438"/>
    <w:rsid w:val="008B0CFF"/>
    <w:rsid w:val="008B1334"/>
    <w:rsid w:val="008B25C7"/>
    <w:rsid w:val="008B4175"/>
    <w:rsid w:val="008C0278"/>
    <w:rsid w:val="008C0A3B"/>
    <w:rsid w:val="008C19AC"/>
    <w:rsid w:val="008C24E9"/>
    <w:rsid w:val="008C4E74"/>
    <w:rsid w:val="008C5AF6"/>
    <w:rsid w:val="008C71DD"/>
    <w:rsid w:val="008D0533"/>
    <w:rsid w:val="008D21BB"/>
    <w:rsid w:val="008D42CB"/>
    <w:rsid w:val="008D48C9"/>
    <w:rsid w:val="008D4980"/>
    <w:rsid w:val="008D6014"/>
    <w:rsid w:val="008D6381"/>
    <w:rsid w:val="008D6F64"/>
    <w:rsid w:val="008D70D9"/>
    <w:rsid w:val="008D7559"/>
    <w:rsid w:val="008E0C77"/>
    <w:rsid w:val="008E550E"/>
    <w:rsid w:val="008E584A"/>
    <w:rsid w:val="008E625F"/>
    <w:rsid w:val="008E77F5"/>
    <w:rsid w:val="008F00C6"/>
    <w:rsid w:val="008F0389"/>
    <w:rsid w:val="008F1979"/>
    <w:rsid w:val="008F264D"/>
    <w:rsid w:val="008F3448"/>
    <w:rsid w:val="008F47C7"/>
    <w:rsid w:val="008F48EC"/>
    <w:rsid w:val="008F5BEC"/>
    <w:rsid w:val="008F5D20"/>
    <w:rsid w:val="008F6274"/>
    <w:rsid w:val="008F6289"/>
    <w:rsid w:val="008F7EF4"/>
    <w:rsid w:val="00900FE1"/>
    <w:rsid w:val="009016E9"/>
    <w:rsid w:val="00903DB9"/>
    <w:rsid w:val="009040E9"/>
    <w:rsid w:val="00904F79"/>
    <w:rsid w:val="00906EAE"/>
    <w:rsid w:val="009074E1"/>
    <w:rsid w:val="00907B7D"/>
    <w:rsid w:val="009112F7"/>
    <w:rsid w:val="00911A4C"/>
    <w:rsid w:val="00911F7A"/>
    <w:rsid w:val="009122AF"/>
    <w:rsid w:val="00912D54"/>
    <w:rsid w:val="009135E2"/>
    <w:rsid w:val="0091389F"/>
    <w:rsid w:val="009156E1"/>
    <w:rsid w:val="0091640B"/>
    <w:rsid w:val="009208F7"/>
    <w:rsid w:val="00921649"/>
    <w:rsid w:val="0092221F"/>
    <w:rsid w:val="00922517"/>
    <w:rsid w:val="00922722"/>
    <w:rsid w:val="0092308C"/>
    <w:rsid w:val="009237CE"/>
    <w:rsid w:val="009258FE"/>
    <w:rsid w:val="009261E6"/>
    <w:rsid w:val="0092646F"/>
    <w:rsid w:val="009268E1"/>
    <w:rsid w:val="009271EE"/>
    <w:rsid w:val="0093405D"/>
    <w:rsid w:val="009344AE"/>
    <w:rsid w:val="009344DE"/>
    <w:rsid w:val="00934F07"/>
    <w:rsid w:val="009361C4"/>
    <w:rsid w:val="009368B2"/>
    <w:rsid w:val="00937C6F"/>
    <w:rsid w:val="00937FE3"/>
    <w:rsid w:val="00940222"/>
    <w:rsid w:val="00940AAC"/>
    <w:rsid w:val="00942552"/>
    <w:rsid w:val="009427EE"/>
    <w:rsid w:val="0094323A"/>
    <w:rsid w:val="009457ED"/>
    <w:rsid w:val="009459A2"/>
    <w:rsid w:val="00945E7F"/>
    <w:rsid w:val="009463C4"/>
    <w:rsid w:val="00950A10"/>
    <w:rsid w:val="009557C1"/>
    <w:rsid w:val="00960D6E"/>
    <w:rsid w:val="00962E9B"/>
    <w:rsid w:val="00970D7E"/>
    <w:rsid w:val="009716A1"/>
    <w:rsid w:val="00971F61"/>
    <w:rsid w:val="00974B59"/>
    <w:rsid w:val="00974D90"/>
    <w:rsid w:val="00975ADD"/>
    <w:rsid w:val="00976254"/>
    <w:rsid w:val="00977988"/>
    <w:rsid w:val="00980311"/>
    <w:rsid w:val="0098340B"/>
    <w:rsid w:val="00986830"/>
    <w:rsid w:val="009924C3"/>
    <w:rsid w:val="009927F3"/>
    <w:rsid w:val="00993102"/>
    <w:rsid w:val="00993DE9"/>
    <w:rsid w:val="009940A1"/>
    <w:rsid w:val="00995E06"/>
    <w:rsid w:val="009A3F08"/>
    <w:rsid w:val="009A52E5"/>
    <w:rsid w:val="009A54AC"/>
    <w:rsid w:val="009A552E"/>
    <w:rsid w:val="009A5E1D"/>
    <w:rsid w:val="009A5EA7"/>
    <w:rsid w:val="009A6026"/>
    <w:rsid w:val="009B1570"/>
    <w:rsid w:val="009B1E9F"/>
    <w:rsid w:val="009B2DFC"/>
    <w:rsid w:val="009B414D"/>
    <w:rsid w:val="009B520A"/>
    <w:rsid w:val="009B74D9"/>
    <w:rsid w:val="009B7B62"/>
    <w:rsid w:val="009C1794"/>
    <w:rsid w:val="009C1FC2"/>
    <w:rsid w:val="009C3704"/>
    <w:rsid w:val="009C45CA"/>
    <w:rsid w:val="009C6F10"/>
    <w:rsid w:val="009D148F"/>
    <w:rsid w:val="009D1D62"/>
    <w:rsid w:val="009D33A0"/>
    <w:rsid w:val="009D3D70"/>
    <w:rsid w:val="009D4FB9"/>
    <w:rsid w:val="009D527C"/>
    <w:rsid w:val="009D6E31"/>
    <w:rsid w:val="009D749D"/>
    <w:rsid w:val="009D7534"/>
    <w:rsid w:val="009E0238"/>
    <w:rsid w:val="009E2E31"/>
    <w:rsid w:val="009E37BC"/>
    <w:rsid w:val="009E5C5E"/>
    <w:rsid w:val="009E6F7E"/>
    <w:rsid w:val="009E7292"/>
    <w:rsid w:val="009E7A57"/>
    <w:rsid w:val="009F0571"/>
    <w:rsid w:val="009F1E8B"/>
    <w:rsid w:val="009F34D7"/>
    <w:rsid w:val="009F4803"/>
    <w:rsid w:val="009F4934"/>
    <w:rsid w:val="009F4F6A"/>
    <w:rsid w:val="009F6191"/>
    <w:rsid w:val="009F6D39"/>
    <w:rsid w:val="00A00FD1"/>
    <w:rsid w:val="00A015DF"/>
    <w:rsid w:val="00A02E3C"/>
    <w:rsid w:val="00A034CA"/>
    <w:rsid w:val="00A038F2"/>
    <w:rsid w:val="00A07F99"/>
    <w:rsid w:val="00A12E71"/>
    <w:rsid w:val="00A131FB"/>
    <w:rsid w:val="00A13EB5"/>
    <w:rsid w:val="00A16E36"/>
    <w:rsid w:val="00A2153F"/>
    <w:rsid w:val="00A22512"/>
    <w:rsid w:val="00A22D6F"/>
    <w:rsid w:val="00A22E82"/>
    <w:rsid w:val="00A24961"/>
    <w:rsid w:val="00A24B10"/>
    <w:rsid w:val="00A26370"/>
    <w:rsid w:val="00A277EF"/>
    <w:rsid w:val="00A30E9B"/>
    <w:rsid w:val="00A30EBC"/>
    <w:rsid w:val="00A31360"/>
    <w:rsid w:val="00A41055"/>
    <w:rsid w:val="00A4170A"/>
    <w:rsid w:val="00A42EDC"/>
    <w:rsid w:val="00A435D5"/>
    <w:rsid w:val="00A43F7D"/>
    <w:rsid w:val="00A4512D"/>
    <w:rsid w:val="00A50244"/>
    <w:rsid w:val="00A50602"/>
    <w:rsid w:val="00A50EB5"/>
    <w:rsid w:val="00A51195"/>
    <w:rsid w:val="00A533CC"/>
    <w:rsid w:val="00A536F7"/>
    <w:rsid w:val="00A54154"/>
    <w:rsid w:val="00A60158"/>
    <w:rsid w:val="00A6123E"/>
    <w:rsid w:val="00A622DF"/>
    <w:rsid w:val="00A627D7"/>
    <w:rsid w:val="00A63C87"/>
    <w:rsid w:val="00A647AF"/>
    <w:rsid w:val="00A6498E"/>
    <w:rsid w:val="00A656C7"/>
    <w:rsid w:val="00A66AA2"/>
    <w:rsid w:val="00A67D5C"/>
    <w:rsid w:val="00A705AF"/>
    <w:rsid w:val="00A714ED"/>
    <w:rsid w:val="00A719F6"/>
    <w:rsid w:val="00A71E1D"/>
    <w:rsid w:val="00A72454"/>
    <w:rsid w:val="00A72EE3"/>
    <w:rsid w:val="00A736F8"/>
    <w:rsid w:val="00A7460E"/>
    <w:rsid w:val="00A746DF"/>
    <w:rsid w:val="00A76166"/>
    <w:rsid w:val="00A77696"/>
    <w:rsid w:val="00A80557"/>
    <w:rsid w:val="00A81D33"/>
    <w:rsid w:val="00A8315F"/>
    <w:rsid w:val="00A8341C"/>
    <w:rsid w:val="00A83591"/>
    <w:rsid w:val="00A86E5A"/>
    <w:rsid w:val="00A8733C"/>
    <w:rsid w:val="00A87C60"/>
    <w:rsid w:val="00A90789"/>
    <w:rsid w:val="00A930AE"/>
    <w:rsid w:val="00A97B90"/>
    <w:rsid w:val="00AA0F26"/>
    <w:rsid w:val="00AA1A95"/>
    <w:rsid w:val="00AA1ECD"/>
    <w:rsid w:val="00AA25A2"/>
    <w:rsid w:val="00AA260F"/>
    <w:rsid w:val="00AA262B"/>
    <w:rsid w:val="00AA3C69"/>
    <w:rsid w:val="00AA646C"/>
    <w:rsid w:val="00AA7756"/>
    <w:rsid w:val="00AA7F98"/>
    <w:rsid w:val="00AB1022"/>
    <w:rsid w:val="00AB1EE7"/>
    <w:rsid w:val="00AB2583"/>
    <w:rsid w:val="00AB35F2"/>
    <w:rsid w:val="00AB36B9"/>
    <w:rsid w:val="00AB4B37"/>
    <w:rsid w:val="00AB5762"/>
    <w:rsid w:val="00AB5ABD"/>
    <w:rsid w:val="00AC240F"/>
    <w:rsid w:val="00AC2679"/>
    <w:rsid w:val="00AC3CFC"/>
    <w:rsid w:val="00AC4BE4"/>
    <w:rsid w:val="00AC5ECF"/>
    <w:rsid w:val="00AC688B"/>
    <w:rsid w:val="00AC7DA5"/>
    <w:rsid w:val="00AC7E47"/>
    <w:rsid w:val="00AD05E6"/>
    <w:rsid w:val="00AD0D3F"/>
    <w:rsid w:val="00AD327E"/>
    <w:rsid w:val="00AD3F7C"/>
    <w:rsid w:val="00AD4845"/>
    <w:rsid w:val="00AD572E"/>
    <w:rsid w:val="00AE1D7D"/>
    <w:rsid w:val="00AE2296"/>
    <w:rsid w:val="00AE2A8B"/>
    <w:rsid w:val="00AE3350"/>
    <w:rsid w:val="00AE3F64"/>
    <w:rsid w:val="00AE67FD"/>
    <w:rsid w:val="00AE7052"/>
    <w:rsid w:val="00AEA1D1"/>
    <w:rsid w:val="00AF05E8"/>
    <w:rsid w:val="00AF4476"/>
    <w:rsid w:val="00AF4AF6"/>
    <w:rsid w:val="00AF4F62"/>
    <w:rsid w:val="00AF4FE8"/>
    <w:rsid w:val="00AF7386"/>
    <w:rsid w:val="00AF7934"/>
    <w:rsid w:val="00B00B81"/>
    <w:rsid w:val="00B011AF"/>
    <w:rsid w:val="00B04580"/>
    <w:rsid w:val="00B04B09"/>
    <w:rsid w:val="00B07664"/>
    <w:rsid w:val="00B07890"/>
    <w:rsid w:val="00B07A5F"/>
    <w:rsid w:val="00B14F72"/>
    <w:rsid w:val="00B158DF"/>
    <w:rsid w:val="00B16A51"/>
    <w:rsid w:val="00B1765B"/>
    <w:rsid w:val="00B21A05"/>
    <w:rsid w:val="00B22C37"/>
    <w:rsid w:val="00B2341A"/>
    <w:rsid w:val="00B245D2"/>
    <w:rsid w:val="00B24D95"/>
    <w:rsid w:val="00B305DD"/>
    <w:rsid w:val="00B32222"/>
    <w:rsid w:val="00B32772"/>
    <w:rsid w:val="00B329EB"/>
    <w:rsid w:val="00B32E2F"/>
    <w:rsid w:val="00B33D9D"/>
    <w:rsid w:val="00B34517"/>
    <w:rsid w:val="00B35C14"/>
    <w:rsid w:val="00B3618D"/>
    <w:rsid w:val="00B36233"/>
    <w:rsid w:val="00B36F06"/>
    <w:rsid w:val="00B37055"/>
    <w:rsid w:val="00B40CDA"/>
    <w:rsid w:val="00B42851"/>
    <w:rsid w:val="00B45AC7"/>
    <w:rsid w:val="00B4794B"/>
    <w:rsid w:val="00B5372F"/>
    <w:rsid w:val="00B53987"/>
    <w:rsid w:val="00B54565"/>
    <w:rsid w:val="00B54B58"/>
    <w:rsid w:val="00B54F1E"/>
    <w:rsid w:val="00B61129"/>
    <w:rsid w:val="00B65EFE"/>
    <w:rsid w:val="00B67AD1"/>
    <w:rsid w:val="00B67E7F"/>
    <w:rsid w:val="00B70092"/>
    <w:rsid w:val="00B71C66"/>
    <w:rsid w:val="00B7257A"/>
    <w:rsid w:val="00B76760"/>
    <w:rsid w:val="00B76AA7"/>
    <w:rsid w:val="00B76C1D"/>
    <w:rsid w:val="00B80953"/>
    <w:rsid w:val="00B82B41"/>
    <w:rsid w:val="00B83312"/>
    <w:rsid w:val="00B83638"/>
    <w:rsid w:val="00B8373C"/>
    <w:rsid w:val="00B839B2"/>
    <w:rsid w:val="00B83BF2"/>
    <w:rsid w:val="00B83DCD"/>
    <w:rsid w:val="00B87640"/>
    <w:rsid w:val="00B87A72"/>
    <w:rsid w:val="00B900E1"/>
    <w:rsid w:val="00B91DC1"/>
    <w:rsid w:val="00B935AE"/>
    <w:rsid w:val="00B94252"/>
    <w:rsid w:val="00B9715A"/>
    <w:rsid w:val="00B97221"/>
    <w:rsid w:val="00BA14BE"/>
    <w:rsid w:val="00BA1F6F"/>
    <w:rsid w:val="00BA2732"/>
    <w:rsid w:val="00BA293D"/>
    <w:rsid w:val="00BA35A8"/>
    <w:rsid w:val="00BA39EF"/>
    <w:rsid w:val="00BA49BC"/>
    <w:rsid w:val="00BA4FFA"/>
    <w:rsid w:val="00BA56B7"/>
    <w:rsid w:val="00BA76FE"/>
    <w:rsid w:val="00BA7A1E"/>
    <w:rsid w:val="00BB08D9"/>
    <w:rsid w:val="00BB144E"/>
    <w:rsid w:val="00BB2F6C"/>
    <w:rsid w:val="00BB342D"/>
    <w:rsid w:val="00BB3875"/>
    <w:rsid w:val="00BB5860"/>
    <w:rsid w:val="00BB6AAD"/>
    <w:rsid w:val="00BB7569"/>
    <w:rsid w:val="00BC4A19"/>
    <w:rsid w:val="00BC4E6D"/>
    <w:rsid w:val="00BC66E8"/>
    <w:rsid w:val="00BC71E5"/>
    <w:rsid w:val="00BC7F7C"/>
    <w:rsid w:val="00BD0617"/>
    <w:rsid w:val="00BD1425"/>
    <w:rsid w:val="00BD2633"/>
    <w:rsid w:val="00BD2C3D"/>
    <w:rsid w:val="00BD2E9B"/>
    <w:rsid w:val="00BD5368"/>
    <w:rsid w:val="00BD68BA"/>
    <w:rsid w:val="00BD7FB2"/>
    <w:rsid w:val="00BE2E70"/>
    <w:rsid w:val="00BE73B6"/>
    <w:rsid w:val="00BF1A82"/>
    <w:rsid w:val="00BF20E8"/>
    <w:rsid w:val="00BF3A6A"/>
    <w:rsid w:val="00BF4769"/>
    <w:rsid w:val="00BF6F47"/>
    <w:rsid w:val="00C00930"/>
    <w:rsid w:val="00C01996"/>
    <w:rsid w:val="00C03B03"/>
    <w:rsid w:val="00C060AD"/>
    <w:rsid w:val="00C07A07"/>
    <w:rsid w:val="00C113BF"/>
    <w:rsid w:val="00C118F5"/>
    <w:rsid w:val="00C1252E"/>
    <w:rsid w:val="00C13227"/>
    <w:rsid w:val="00C14B55"/>
    <w:rsid w:val="00C169FC"/>
    <w:rsid w:val="00C17394"/>
    <w:rsid w:val="00C20463"/>
    <w:rsid w:val="00C208ED"/>
    <w:rsid w:val="00C2131E"/>
    <w:rsid w:val="00C2176E"/>
    <w:rsid w:val="00C220A1"/>
    <w:rsid w:val="00C2326D"/>
    <w:rsid w:val="00C23430"/>
    <w:rsid w:val="00C249C8"/>
    <w:rsid w:val="00C27608"/>
    <w:rsid w:val="00C27D67"/>
    <w:rsid w:val="00C31645"/>
    <w:rsid w:val="00C31F35"/>
    <w:rsid w:val="00C334DD"/>
    <w:rsid w:val="00C36867"/>
    <w:rsid w:val="00C4140F"/>
    <w:rsid w:val="00C4196F"/>
    <w:rsid w:val="00C428BE"/>
    <w:rsid w:val="00C43E25"/>
    <w:rsid w:val="00C441B1"/>
    <w:rsid w:val="00C446E3"/>
    <w:rsid w:val="00C44E02"/>
    <w:rsid w:val="00C4631F"/>
    <w:rsid w:val="00C47147"/>
    <w:rsid w:val="00C4715C"/>
    <w:rsid w:val="00C4730C"/>
    <w:rsid w:val="00C47CDE"/>
    <w:rsid w:val="00C50E16"/>
    <w:rsid w:val="00C54BEA"/>
    <w:rsid w:val="00C55258"/>
    <w:rsid w:val="00C61C54"/>
    <w:rsid w:val="00C61F39"/>
    <w:rsid w:val="00C6398B"/>
    <w:rsid w:val="00C66CE5"/>
    <w:rsid w:val="00C66EAD"/>
    <w:rsid w:val="00C67819"/>
    <w:rsid w:val="00C71159"/>
    <w:rsid w:val="00C719D6"/>
    <w:rsid w:val="00C71B3B"/>
    <w:rsid w:val="00C749E7"/>
    <w:rsid w:val="00C75217"/>
    <w:rsid w:val="00C760C1"/>
    <w:rsid w:val="00C76537"/>
    <w:rsid w:val="00C82EEB"/>
    <w:rsid w:val="00C83E6E"/>
    <w:rsid w:val="00C87CB4"/>
    <w:rsid w:val="00C91610"/>
    <w:rsid w:val="00C918A0"/>
    <w:rsid w:val="00C9208D"/>
    <w:rsid w:val="00C971DC"/>
    <w:rsid w:val="00CA1546"/>
    <w:rsid w:val="00CA16B7"/>
    <w:rsid w:val="00CA1DC5"/>
    <w:rsid w:val="00CA1E2B"/>
    <w:rsid w:val="00CA3DAE"/>
    <w:rsid w:val="00CA4188"/>
    <w:rsid w:val="00CA62AE"/>
    <w:rsid w:val="00CA6E00"/>
    <w:rsid w:val="00CA71D5"/>
    <w:rsid w:val="00CB06DD"/>
    <w:rsid w:val="00CB0CAB"/>
    <w:rsid w:val="00CB1895"/>
    <w:rsid w:val="00CB1AC5"/>
    <w:rsid w:val="00CB3C1A"/>
    <w:rsid w:val="00CB40EA"/>
    <w:rsid w:val="00CB46AA"/>
    <w:rsid w:val="00CB57C7"/>
    <w:rsid w:val="00CB5B1A"/>
    <w:rsid w:val="00CB5DA1"/>
    <w:rsid w:val="00CB7814"/>
    <w:rsid w:val="00CC20E8"/>
    <w:rsid w:val="00CC220B"/>
    <w:rsid w:val="00CC2D61"/>
    <w:rsid w:val="00CC475E"/>
    <w:rsid w:val="00CC5C43"/>
    <w:rsid w:val="00CC7FB5"/>
    <w:rsid w:val="00CD02AE"/>
    <w:rsid w:val="00CD0B72"/>
    <w:rsid w:val="00CD2532"/>
    <w:rsid w:val="00CD2A4F"/>
    <w:rsid w:val="00CD3FE5"/>
    <w:rsid w:val="00CD4AB3"/>
    <w:rsid w:val="00CD6725"/>
    <w:rsid w:val="00CD691D"/>
    <w:rsid w:val="00CE03CA"/>
    <w:rsid w:val="00CE167E"/>
    <w:rsid w:val="00CE22F1"/>
    <w:rsid w:val="00CE25AE"/>
    <w:rsid w:val="00CE3C28"/>
    <w:rsid w:val="00CE50F2"/>
    <w:rsid w:val="00CE6502"/>
    <w:rsid w:val="00CF0F13"/>
    <w:rsid w:val="00CF2214"/>
    <w:rsid w:val="00CF7423"/>
    <w:rsid w:val="00CF7D3C"/>
    <w:rsid w:val="00D01EDB"/>
    <w:rsid w:val="00D01F09"/>
    <w:rsid w:val="00D02694"/>
    <w:rsid w:val="00D03BD6"/>
    <w:rsid w:val="00D040A0"/>
    <w:rsid w:val="00D04114"/>
    <w:rsid w:val="00D05F20"/>
    <w:rsid w:val="00D06980"/>
    <w:rsid w:val="00D07E3A"/>
    <w:rsid w:val="00D10358"/>
    <w:rsid w:val="00D106F3"/>
    <w:rsid w:val="00D14377"/>
    <w:rsid w:val="00D1454C"/>
    <w:rsid w:val="00D147EB"/>
    <w:rsid w:val="00D15E09"/>
    <w:rsid w:val="00D16FB2"/>
    <w:rsid w:val="00D17D58"/>
    <w:rsid w:val="00D21474"/>
    <w:rsid w:val="00D305C5"/>
    <w:rsid w:val="00D30697"/>
    <w:rsid w:val="00D30C7A"/>
    <w:rsid w:val="00D34667"/>
    <w:rsid w:val="00D35B2C"/>
    <w:rsid w:val="00D40112"/>
    <w:rsid w:val="00D401E1"/>
    <w:rsid w:val="00D408B4"/>
    <w:rsid w:val="00D41749"/>
    <w:rsid w:val="00D43FB6"/>
    <w:rsid w:val="00D466C8"/>
    <w:rsid w:val="00D46B20"/>
    <w:rsid w:val="00D46C82"/>
    <w:rsid w:val="00D46C94"/>
    <w:rsid w:val="00D47758"/>
    <w:rsid w:val="00D47F16"/>
    <w:rsid w:val="00D50B9C"/>
    <w:rsid w:val="00D50FF6"/>
    <w:rsid w:val="00D523BF"/>
    <w:rsid w:val="00D524C8"/>
    <w:rsid w:val="00D546EB"/>
    <w:rsid w:val="00D5529F"/>
    <w:rsid w:val="00D55EEC"/>
    <w:rsid w:val="00D56032"/>
    <w:rsid w:val="00D564E8"/>
    <w:rsid w:val="00D57975"/>
    <w:rsid w:val="00D65099"/>
    <w:rsid w:val="00D6597D"/>
    <w:rsid w:val="00D66F62"/>
    <w:rsid w:val="00D70472"/>
    <w:rsid w:val="00D70E24"/>
    <w:rsid w:val="00D70FEA"/>
    <w:rsid w:val="00D71080"/>
    <w:rsid w:val="00D71098"/>
    <w:rsid w:val="00D717F5"/>
    <w:rsid w:val="00D71958"/>
    <w:rsid w:val="00D72B61"/>
    <w:rsid w:val="00D73257"/>
    <w:rsid w:val="00D74416"/>
    <w:rsid w:val="00D7556E"/>
    <w:rsid w:val="00D828AD"/>
    <w:rsid w:val="00D835F2"/>
    <w:rsid w:val="00D853B5"/>
    <w:rsid w:val="00D87581"/>
    <w:rsid w:val="00D90FB7"/>
    <w:rsid w:val="00D91EDA"/>
    <w:rsid w:val="00D96A35"/>
    <w:rsid w:val="00DA01D1"/>
    <w:rsid w:val="00DA2365"/>
    <w:rsid w:val="00DA3B04"/>
    <w:rsid w:val="00DA3D1D"/>
    <w:rsid w:val="00DA5A58"/>
    <w:rsid w:val="00DB0EF7"/>
    <w:rsid w:val="00DB58AD"/>
    <w:rsid w:val="00DB6286"/>
    <w:rsid w:val="00DB645F"/>
    <w:rsid w:val="00DB6F1F"/>
    <w:rsid w:val="00DB76E9"/>
    <w:rsid w:val="00DC0A67"/>
    <w:rsid w:val="00DC11AB"/>
    <w:rsid w:val="00DC1D5E"/>
    <w:rsid w:val="00DC2543"/>
    <w:rsid w:val="00DC487E"/>
    <w:rsid w:val="00DC5220"/>
    <w:rsid w:val="00DC6008"/>
    <w:rsid w:val="00DD0C9A"/>
    <w:rsid w:val="00DD1609"/>
    <w:rsid w:val="00DD1DEA"/>
    <w:rsid w:val="00DD2061"/>
    <w:rsid w:val="00DD2DD4"/>
    <w:rsid w:val="00DD550C"/>
    <w:rsid w:val="00DD69B8"/>
    <w:rsid w:val="00DD7DAB"/>
    <w:rsid w:val="00DE278E"/>
    <w:rsid w:val="00DE3355"/>
    <w:rsid w:val="00DE4049"/>
    <w:rsid w:val="00DE4E1F"/>
    <w:rsid w:val="00DF0C60"/>
    <w:rsid w:val="00DF106C"/>
    <w:rsid w:val="00DF1B02"/>
    <w:rsid w:val="00DF39E0"/>
    <w:rsid w:val="00DF43DD"/>
    <w:rsid w:val="00DF486F"/>
    <w:rsid w:val="00DF4E19"/>
    <w:rsid w:val="00DF58A5"/>
    <w:rsid w:val="00DF5900"/>
    <w:rsid w:val="00DF5B5B"/>
    <w:rsid w:val="00DF7619"/>
    <w:rsid w:val="00DF7DE4"/>
    <w:rsid w:val="00E00507"/>
    <w:rsid w:val="00E008C3"/>
    <w:rsid w:val="00E042D8"/>
    <w:rsid w:val="00E046DA"/>
    <w:rsid w:val="00E055CA"/>
    <w:rsid w:val="00E06DCB"/>
    <w:rsid w:val="00E072A7"/>
    <w:rsid w:val="00E07EE7"/>
    <w:rsid w:val="00E07F78"/>
    <w:rsid w:val="00E1103B"/>
    <w:rsid w:val="00E12BA6"/>
    <w:rsid w:val="00E1462E"/>
    <w:rsid w:val="00E1485A"/>
    <w:rsid w:val="00E14AFD"/>
    <w:rsid w:val="00E16652"/>
    <w:rsid w:val="00E1764A"/>
    <w:rsid w:val="00E17B44"/>
    <w:rsid w:val="00E20433"/>
    <w:rsid w:val="00E20641"/>
    <w:rsid w:val="00E20C8C"/>
    <w:rsid w:val="00E20F27"/>
    <w:rsid w:val="00E22443"/>
    <w:rsid w:val="00E24208"/>
    <w:rsid w:val="00E246AF"/>
    <w:rsid w:val="00E25B1F"/>
    <w:rsid w:val="00E276B8"/>
    <w:rsid w:val="00E2796F"/>
    <w:rsid w:val="00E27FEA"/>
    <w:rsid w:val="00E33F83"/>
    <w:rsid w:val="00E355B4"/>
    <w:rsid w:val="00E36601"/>
    <w:rsid w:val="00E37BDF"/>
    <w:rsid w:val="00E4086F"/>
    <w:rsid w:val="00E41CF6"/>
    <w:rsid w:val="00E42245"/>
    <w:rsid w:val="00E42BCE"/>
    <w:rsid w:val="00E43939"/>
    <w:rsid w:val="00E43B3C"/>
    <w:rsid w:val="00E443C6"/>
    <w:rsid w:val="00E45ADC"/>
    <w:rsid w:val="00E50188"/>
    <w:rsid w:val="00E508F5"/>
    <w:rsid w:val="00E50BB3"/>
    <w:rsid w:val="00E513EF"/>
    <w:rsid w:val="00E515CB"/>
    <w:rsid w:val="00E52260"/>
    <w:rsid w:val="00E52DC1"/>
    <w:rsid w:val="00E53C79"/>
    <w:rsid w:val="00E54CAD"/>
    <w:rsid w:val="00E54F80"/>
    <w:rsid w:val="00E55585"/>
    <w:rsid w:val="00E61917"/>
    <w:rsid w:val="00E62F33"/>
    <w:rsid w:val="00E632FF"/>
    <w:rsid w:val="00E639B6"/>
    <w:rsid w:val="00E6434B"/>
    <w:rsid w:val="00E6463D"/>
    <w:rsid w:val="00E704EE"/>
    <w:rsid w:val="00E71BC4"/>
    <w:rsid w:val="00E72B1C"/>
    <w:rsid w:val="00E72E9B"/>
    <w:rsid w:val="00E8012E"/>
    <w:rsid w:val="00E811BE"/>
    <w:rsid w:val="00E82968"/>
    <w:rsid w:val="00E850C3"/>
    <w:rsid w:val="00E8555D"/>
    <w:rsid w:val="00E8641F"/>
    <w:rsid w:val="00E86526"/>
    <w:rsid w:val="00E87DF2"/>
    <w:rsid w:val="00E906E3"/>
    <w:rsid w:val="00E90FBE"/>
    <w:rsid w:val="00E93936"/>
    <w:rsid w:val="00E9461F"/>
    <w:rsid w:val="00E9462E"/>
    <w:rsid w:val="00E959A1"/>
    <w:rsid w:val="00E96525"/>
    <w:rsid w:val="00E96CCF"/>
    <w:rsid w:val="00E97035"/>
    <w:rsid w:val="00E974B1"/>
    <w:rsid w:val="00E97ADA"/>
    <w:rsid w:val="00E97F29"/>
    <w:rsid w:val="00EA01AE"/>
    <w:rsid w:val="00EA470E"/>
    <w:rsid w:val="00EA4776"/>
    <w:rsid w:val="00EA47A7"/>
    <w:rsid w:val="00EA57EB"/>
    <w:rsid w:val="00EB25B2"/>
    <w:rsid w:val="00EB3226"/>
    <w:rsid w:val="00EB446A"/>
    <w:rsid w:val="00EB64D6"/>
    <w:rsid w:val="00EB7303"/>
    <w:rsid w:val="00EC0379"/>
    <w:rsid w:val="00EC213A"/>
    <w:rsid w:val="00EC7744"/>
    <w:rsid w:val="00ED0DAD"/>
    <w:rsid w:val="00ED0F46"/>
    <w:rsid w:val="00ED2166"/>
    <w:rsid w:val="00ED2373"/>
    <w:rsid w:val="00ED3134"/>
    <w:rsid w:val="00ED34AD"/>
    <w:rsid w:val="00ED3C5D"/>
    <w:rsid w:val="00ED798E"/>
    <w:rsid w:val="00EE0248"/>
    <w:rsid w:val="00EE172A"/>
    <w:rsid w:val="00EE18C8"/>
    <w:rsid w:val="00EE2F4E"/>
    <w:rsid w:val="00EE320E"/>
    <w:rsid w:val="00EE3E8A"/>
    <w:rsid w:val="00EE7834"/>
    <w:rsid w:val="00EF1DB2"/>
    <w:rsid w:val="00EF1E94"/>
    <w:rsid w:val="00EF369B"/>
    <w:rsid w:val="00EF58B8"/>
    <w:rsid w:val="00EF618D"/>
    <w:rsid w:val="00EF6ECA"/>
    <w:rsid w:val="00F02436"/>
    <w:rsid w:val="00F024E1"/>
    <w:rsid w:val="00F0630E"/>
    <w:rsid w:val="00F06C10"/>
    <w:rsid w:val="00F07902"/>
    <w:rsid w:val="00F1096F"/>
    <w:rsid w:val="00F10A60"/>
    <w:rsid w:val="00F12589"/>
    <w:rsid w:val="00F12595"/>
    <w:rsid w:val="00F134D9"/>
    <w:rsid w:val="00F13611"/>
    <w:rsid w:val="00F1403D"/>
    <w:rsid w:val="00F141BC"/>
    <w:rsid w:val="00F14435"/>
    <w:rsid w:val="00F1463F"/>
    <w:rsid w:val="00F147DA"/>
    <w:rsid w:val="00F15C20"/>
    <w:rsid w:val="00F15EE2"/>
    <w:rsid w:val="00F17979"/>
    <w:rsid w:val="00F21302"/>
    <w:rsid w:val="00F21CE1"/>
    <w:rsid w:val="00F22B24"/>
    <w:rsid w:val="00F22ED5"/>
    <w:rsid w:val="00F2303D"/>
    <w:rsid w:val="00F23BD3"/>
    <w:rsid w:val="00F2430D"/>
    <w:rsid w:val="00F2445F"/>
    <w:rsid w:val="00F30C65"/>
    <w:rsid w:val="00F3113A"/>
    <w:rsid w:val="00F318FE"/>
    <w:rsid w:val="00F31BA8"/>
    <w:rsid w:val="00F321DE"/>
    <w:rsid w:val="00F3239A"/>
    <w:rsid w:val="00F33777"/>
    <w:rsid w:val="00F35F31"/>
    <w:rsid w:val="00F37067"/>
    <w:rsid w:val="00F40648"/>
    <w:rsid w:val="00F430B1"/>
    <w:rsid w:val="00F440E5"/>
    <w:rsid w:val="00F456EC"/>
    <w:rsid w:val="00F47543"/>
    <w:rsid w:val="00F47DA2"/>
    <w:rsid w:val="00F5044B"/>
    <w:rsid w:val="00F50FAC"/>
    <w:rsid w:val="00F5144B"/>
    <w:rsid w:val="00F519FC"/>
    <w:rsid w:val="00F52BE6"/>
    <w:rsid w:val="00F52BEC"/>
    <w:rsid w:val="00F52C3D"/>
    <w:rsid w:val="00F5360B"/>
    <w:rsid w:val="00F54C0F"/>
    <w:rsid w:val="00F5512E"/>
    <w:rsid w:val="00F60FD4"/>
    <w:rsid w:val="00F6239D"/>
    <w:rsid w:val="00F65AFC"/>
    <w:rsid w:val="00F671F0"/>
    <w:rsid w:val="00F715D2"/>
    <w:rsid w:val="00F7274F"/>
    <w:rsid w:val="00F72CF4"/>
    <w:rsid w:val="00F743E4"/>
    <w:rsid w:val="00F74E84"/>
    <w:rsid w:val="00F75703"/>
    <w:rsid w:val="00F762C7"/>
    <w:rsid w:val="00F76FA8"/>
    <w:rsid w:val="00F83683"/>
    <w:rsid w:val="00F83AC2"/>
    <w:rsid w:val="00F857C8"/>
    <w:rsid w:val="00F87212"/>
    <w:rsid w:val="00F92E38"/>
    <w:rsid w:val="00F93F08"/>
    <w:rsid w:val="00F94CED"/>
    <w:rsid w:val="00F9504D"/>
    <w:rsid w:val="00FA0204"/>
    <w:rsid w:val="00FA02BB"/>
    <w:rsid w:val="00FA08FE"/>
    <w:rsid w:val="00FA14EB"/>
    <w:rsid w:val="00FA2CEE"/>
    <w:rsid w:val="00FA318C"/>
    <w:rsid w:val="00FA469A"/>
    <w:rsid w:val="00FB332C"/>
    <w:rsid w:val="00FB5841"/>
    <w:rsid w:val="00FB5AE1"/>
    <w:rsid w:val="00FB6F92"/>
    <w:rsid w:val="00FC026E"/>
    <w:rsid w:val="00FC225D"/>
    <w:rsid w:val="00FC36D1"/>
    <w:rsid w:val="00FC4BD9"/>
    <w:rsid w:val="00FC5124"/>
    <w:rsid w:val="00FC51DF"/>
    <w:rsid w:val="00FD30CD"/>
    <w:rsid w:val="00FD4731"/>
    <w:rsid w:val="00FD5A8B"/>
    <w:rsid w:val="00FD6768"/>
    <w:rsid w:val="00FE0166"/>
    <w:rsid w:val="00FE0A3F"/>
    <w:rsid w:val="00FE16C9"/>
    <w:rsid w:val="00FE4419"/>
    <w:rsid w:val="00FE4EDA"/>
    <w:rsid w:val="00FE789C"/>
    <w:rsid w:val="00FF04F3"/>
    <w:rsid w:val="00FF0AB0"/>
    <w:rsid w:val="00FF10EF"/>
    <w:rsid w:val="00FF150E"/>
    <w:rsid w:val="00FF252E"/>
    <w:rsid w:val="00FF28AC"/>
    <w:rsid w:val="00FF40A2"/>
    <w:rsid w:val="00FF626B"/>
    <w:rsid w:val="00FF777D"/>
    <w:rsid w:val="00FF7F62"/>
    <w:rsid w:val="00FF7F7B"/>
    <w:rsid w:val="02E52D45"/>
    <w:rsid w:val="042D1DCC"/>
    <w:rsid w:val="052F6242"/>
    <w:rsid w:val="05BF5FFC"/>
    <w:rsid w:val="0632AAA7"/>
    <w:rsid w:val="0699361E"/>
    <w:rsid w:val="099E1426"/>
    <w:rsid w:val="0D29FE49"/>
    <w:rsid w:val="0D62DA31"/>
    <w:rsid w:val="0D6C1E38"/>
    <w:rsid w:val="0EFA13D1"/>
    <w:rsid w:val="1001AF50"/>
    <w:rsid w:val="10FF86E5"/>
    <w:rsid w:val="12E133D1"/>
    <w:rsid w:val="140D11AD"/>
    <w:rsid w:val="14C23457"/>
    <w:rsid w:val="15D48E95"/>
    <w:rsid w:val="1629B70B"/>
    <w:rsid w:val="1649AF87"/>
    <w:rsid w:val="17268893"/>
    <w:rsid w:val="172FFE6B"/>
    <w:rsid w:val="18D220DE"/>
    <w:rsid w:val="1909411C"/>
    <w:rsid w:val="19485C4A"/>
    <w:rsid w:val="1A0DFAD1"/>
    <w:rsid w:val="1B590473"/>
    <w:rsid w:val="1BE7C7A5"/>
    <w:rsid w:val="1CEC75C1"/>
    <w:rsid w:val="1D004417"/>
    <w:rsid w:val="1D12FFE3"/>
    <w:rsid w:val="1D4DF4DA"/>
    <w:rsid w:val="1D57D07B"/>
    <w:rsid w:val="1D6AF72C"/>
    <w:rsid w:val="1D73A542"/>
    <w:rsid w:val="1FBEABD6"/>
    <w:rsid w:val="1FFF56D3"/>
    <w:rsid w:val="2016E47D"/>
    <w:rsid w:val="20BFCE7A"/>
    <w:rsid w:val="20C502CB"/>
    <w:rsid w:val="2190C91F"/>
    <w:rsid w:val="21A57394"/>
    <w:rsid w:val="224EDCE4"/>
    <w:rsid w:val="22F9D469"/>
    <w:rsid w:val="2335F844"/>
    <w:rsid w:val="253DC854"/>
    <w:rsid w:val="254830E3"/>
    <w:rsid w:val="25CEDFE7"/>
    <w:rsid w:val="265FE312"/>
    <w:rsid w:val="269402EA"/>
    <w:rsid w:val="280BFB5F"/>
    <w:rsid w:val="2816386B"/>
    <w:rsid w:val="286B583F"/>
    <w:rsid w:val="292F883A"/>
    <w:rsid w:val="29BE7A00"/>
    <w:rsid w:val="29D5F248"/>
    <w:rsid w:val="2A01280D"/>
    <w:rsid w:val="2A76EEDD"/>
    <w:rsid w:val="2CD300CC"/>
    <w:rsid w:val="2D2D00F5"/>
    <w:rsid w:val="2D579D18"/>
    <w:rsid w:val="2F16641A"/>
    <w:rsid w:val="2FDFB7BD"/>
    <w:rsid w:val="304499C3"/>
    <w:rsid w:val="30BC8E67"/>
    <w:rsid w:val="347D4C6D"/>
    <w:rsid w:val="3492B4A8"/>
    <w:rsid w:val="34CB554A"/>
    <w:rsid w:val="3544EA5B"/>
    <w:rsid w:val="365E5C27"/>
    <w:rsid w:val="36971CD0"/>
    <w:rsid w:val="36B25CA0"/>
    <w:rsid w:val="375AAEAC"/>
    <w:rsid w:val="376C6EC4"/>
    <w:rsid w:val="38CE7FFB"/>
    <w:rsid w:val="3985D718"/>
    <w:rsid w:val="3A30A206"/>
    <w:rsid w:val="3A69925F"/>
    <w:rsid w:val="3BBE2766"/>
    <w:rsid w:val="3BDB883E"/>
    <w:rsid w:val="3CD4BB6D"/>
    <w:rsid w:val="3DC4FE6C"/>
    <w:rsid w:val="3E36CC2B"/>
    <w:rsid w:val="3E88E0FD"/>
    <w:rsid w:val="3EDC8077"/>
    <w:rsid w:val="3EF9DC61"/>
    <w:rsid w:val="3F3D4117"/>
    <w:rsid w:val="4018297A"/>
    <w:rsid w:val="40914761"/>
    <w:rsid w:val="40954AC2"/>
    <w:rsid w:val="411ED1B1"/>
    <w:rsid w:val="41686295"/>
    <w:rsid w:val="41A4B010"/>
    <w:rsid w:val="41AA2EA5"/>
    <w:rsid w:val="42D97975"/>
    <w:rsid w:val="4389F8BF"/>
    <w:rsid w:val="43E92C0C"/>
    <w:rsid w:val="44143938"/>
    <w:rsid w:val="454B40B0"/>
    <w:rsid w:val="460F55A1"/>
    <w:rsid w:val="46AE4DA0"/>
    <w:rsid w:val="4796FF85"/>
    <w:rsid w:val="48994358"/>
    <w:rsid w:val="48B89A3C"/>
    <w:rsid w:val="4933AD47"/>
    <w:rsid w:val="4A5375BD"/>
    <w:rsid w:val="4B160670"/>
    <w:rsid w:val="4B555768"/>
    <w:rsid w:val="4CA052D9"/>
    <w:rsid w:val="4CFA1FEF"/>
    <w:rsid w:val="4D8DE108"/>
    <w:rsid w:val="4DEE6256"/>
    <w:rsid w:val="4EB37D34"/>
    <w:rsid w:val="4F21D6CE"/>
    <w:rsid w:val="4F3E8E63"/>
    <w:rsid w:val="4FC52589"/>
    <w:rsid w:val="5224E271"/>
    <w:rsid w:val="53619650"/>
    <w:rsid w:val="53E87ABA"/>
    <w:rsid w:val="54B4769E"/>
    <w:rsid w:val="5658FDEC"/>
    <w:rsid w:val="566E5941"/>
    <w:rsid w:val="57787CDF"/>
    <w:rsid w:val="57A314DE"/>
    <w:rsid w:val="58E59D54"/>
    <w:rsid w:val="591C840E"/>
    <w:rsid w:val="59C8395B"/>
    <w:rsid w:val="5A7B810C"/>
    <w:rsid w:val="5AD6D4FD"/>
    <w:rsid w:val="5B285247"/>
    <w:rsid w:val="5CDE9ACD"/>
    <w:rsid w:val="5D9C5BA3"/>
    <w:rsid w:val="5F1AE733"/>
    <w:rsid w:val="5F1BE1D4"/>
    <w:rsid w:val="5F9D26D3"/>
    <w:rsid w:val="6128422C"/>
    <w:rsid w:val="619A8FAA"/>
    <w:rsid w:val="6201E182"/>
    <w:rsid w:val="632F0D4F"/>
    <w:rsid w:val="6362BD7F"/>
    <w:rsid w:val="641B4830"/>
    <w:rsid w:val="645DDF95"/>
    <w:rsid w:val="64BFE9B6"/>
    <w:rsid w:val="64E14B18"/>
    <w:rsid w:val="65C97AE2"/>
    <w:rsid w:val="66D6F2B9"/>
    <w:rsid w:val="67722114"/>
    <w:rsid w:val="6899C5D1"/>
    <w:rsid w:val="69255F17"/>
    <w:rsid w:val="6929BF6F"/>
    <w:rsid w:val="693B7802"/>
    <w:rsid w:val="69C62E71"/>
    <w:rsid w:val="6B849D35"/>
    <w:rsid w:val="6B86CD82"/>
    <w:rsid w:val="6C61C93A"/>
    <w:rsid w:val="6D76CE1B"/>
    <w:rsid w:val="6DCD9B32"/>
    <w:rsid w:val="6E2DB119"/>
    <w:rsid w:val="6FC9D865"/>
    <w:rsid w:val="70031D68"/>
    <w:rsid w:val="70134FC8"/>
    <w:rsid w:val="73C6562A"/>
    <w:rsid w:val="73C8247A"/>
    <w:rsid w:val="74F854C4"/>
    <w:rsid w:val="75016AF2"/>
    <w:rsid w:val="7590E8A8"/>
    <w:rsid w:val="75FCFAD9"/>
    <w:rsid w:val="764C97E4"/>
    <w:rsid w:val="778842B5"/>
    <w:rsid w:val="78B0DC8C"/>
    <w:rsid w:val="78D124CE"/>
    <w:rsid w:val="78F89A1B"/>
    <w:rsid w:val="79E035FC"/>
    <w:rsid w:val="7A6057AF"/>
    <w:rsid w:val="7C0BD80A"/>
    <w:rsid w:val="7D3661A6"/>
    <w:rsid w:val="7D39AFBD"/>
    <w:rsid w:val="7D4AAFBC"/>
    <w:rsid w:val="7D5B2B86"/>
    <w:rsid w:val="7DC91756"/>
    <w:rsid w:val="7F0B0134"/>
    <w:rsid w:val="7F2E57F5"/>
    <w:rsid w:val="7F59A84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5FB510"/>
  <w15:docId w15:val="{7CD492E0-0F53-435C-BDD0-C20DEF842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A719F6"/>
    <w:pPr>
      <w:spacing w:before="120" w:after="120" w:line="276" w:lineRule="auto"/>
    </w:pPr>
    <w:rPr>
      <w:rFonts w:ascii="Arial" w:hAnsi="Arial"/>
      <w:color w:val="000000" w:themeColor="text1"/>
      <w:sz w:val="22"/>
      <w:szCs w:val="24"/>
      <w:lang w:eastAsia="en-US"/>
    </w:rPr>
  </w:style>
  <w:style w:type="paragraph" w:styleId="Heading1">
    <w:name w:val="heading 1"/>
    <w:next w:val="Normal"/>
    <w:link w:val="Heading1Char"/>
    <w:qFormat/>
    <w:rsid w:val="00A719F6"/>
    <w:pPr>
      <w:keepNext/>
      <w:spacing w:before="240" w:after="60"/>
      <w:outlineLvl w:val="0"/>
    </w:pPr>
    <w:rPr>
      <w:rFonts w:ascii="Arial" w:hAnsi="Arial" w:cs="Arial"/>
      <w:b/>
      <w:bCs/>
      <w:color w:val="3F4A75"/>
      <w:kern w:val="28"/>
      <w:sz w:val="44"/>
      <w:szCs w:val="36"/>
      <w:lang w:eastAsia="en-US"/>
    </w:rPr>
  </w:style>
  <w:style w:type="paragraph" w:styleId="Heading2">
    <w:name w:val="heading 2"/>
    <w:next w:val="Normal"/>
    <w:qFormat/>
    <w:rsid w:val="00A719F6"/>
    <w:pPr>
      <w:keepNext/>
      <w:spacing w:before="240" w:after="60"/>
      <w:outlineLvl w:val="1"/>
    </w:pPr>
    <w:rPr>
      <w:rFonts w:ascii="Arial" w:hAnsi="Arial" w:cs="Arial"/>
      <w:b/>
      <w:bCs/>
      <w:iCs/>
      <w:color w:val="358189"/>
      <w:sz w:val="36"/>
      <w:szCs w:val="28"/>
      <w:lang w:eastAsia="en-US"/>
    </w:rPr>
  </w:style>
  <w:style w:type="paragraph" w:styleId="Heading3">
    <w:name w:val="heading 3"/>
    <w:next w:val="Normal"/>
    <w:qFormat/>
    <w:rsid w:val="00A719F6"/>
    <w:pPr>
      <w:keepNext/>
      <w:spacing w:before="180" w:after="60"/>
      <w:outlineLvl w:val="2"/>
    </w:pPr>
    <w:rPr>
      <w:rFonts w:ascii="Arial" w:hAnsi="Arial" w:cs="Arial"/>
      <w:b/>
      <w:bCs/>
      <w:color w:val="358189"/>
      <w:sz w:val="32"/>
      <w:szCs w:val="26"/>
      <w:lang w:eastAsia="en-US"/>
    </w:rPr>
  </w:style>
  <w:style w:type="paragraph" w:styleId="Heading4">
    <w:name w:val="heading 4"/>
    <w:next w:val="Normal"/>
    <w:qFormat/>
    <w:rsid w:val="00A719F6"/>
    <w:pPr>
      <w:keepNext/>
      <w:spacing w:before="240" w:after="60"/>
      <w:outlineLvl w:val="3"/>
    </w:pPr>
    <w:rPr>
      <w:rFonts w:ascii="Arial" w:hAnsi="Arial"/>
      <w:b/>
      <w:bCs/>
      <w:i/>
      <w:color w:val="358189" w:themeColor="accent2"/>
      <w:sz w:val="28"/>
      <w:szCs w:val="28"/>
      <w:lang w:eastAsia="en-US"/>
    </w:rPr>
  </w:style>
  <w:style w:type="paragraph" w:styleId="Heading5">
    <w:name w:val="heading 5"/>
    <w:next w:val="Normal"/>
    <w:rsid w:val="00A719F6"/>
    <w:pPr>
      <w:keepNext/>
      <w:spacing w:before="240" w:after="60"/>
      <w:outlineLvl w:val="4"/>
    </w:pPr>
    <w:rPr>
      <w:rFonts w:ascii="Arial" w:hAnsi="Arial"/>
      <w:b/>
      <w:bCs/>
      <w:iCs/>
      <w:color w:val="358189" w:themeColor="accent2"/>
      <w:sz w:val="24"/>
      <w:szCs w:val="26"/>
      <w:lang w:eastAsia="en-US"/>
    </w:rPr>
  </w:style>
  <w:style w:type="paragraph" w:styleId="Heading6">
    <w:name w:val="heading 6"/>
    <w:next w:val="Normal"/>
    <w:rsid w:val="00A719F6"/>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A719F6"/>
    <w:pPr>
      <w:keepNext/>
      <w:keepLines/>
      <w:spacing w:before="40"/>
      <w:outlineLvl w:val="6"/>
    </w:pPr>
    <w:rPr>
      <w:rFonts w:ascii="Arial" w:eastAsiaTheme="majorEastAsia" w:hAnsi="Arial" w:cstheme="majorBidi"/>
      <w:b/>
      <w:i/>
      <w:iCs/>
      <w:color w:val="1F243A"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A719F6"/>
    <w:rPr>
      <w:i/>
      <w:iCs/>
    </w:rPr>
  </w:style>
  <w:style w:type="character" w:styleId="Strong">
    <w:name w:val="Strong"/>
    <w:basedOn w:val="DefaultParagraphFont"/>
    <w:rsid w:val="00A719F6"/>
    <w:rPr>
      <w:b/>
      <w:bCs/>
    </w:rPr>
  </w:style>
  <w:style w:type="paragraph" w:styleId="Subtitle">
    <w:name w:val="Subtitle"/>
    <w:next w:val="Normal"/>
    <w:link w:val="SubtitleChar"/>
    <w:qFormat/>
    <w:rsid w:val="00A719F6"/>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A719F6"/>
    <w:rPr>
      <w:rFonts w:ascii="Arial" w:eastAsiaTheme="majorEastAsia" w:hAnsi="Arial" w:cstheme="majorBidi"/>
      <w:iCs/>
      <w:color w:val="3F4A75"/>
      <w:spacing w:val="15"/>
      <w:sz w:val="40"/>
      <w:szCs w:val="24"/>
      <w:lang w:eastAsia="en-US"/>
    </w:rPr>
  </w:style>
  <w:style w:type="paragraph" w:styleId="Title">
    <w:name w:val="Title"/>
    <w:next w:val="Normal"/>
    <w:link w:val="TitleChar"/>
    <w:qFormat/>
    <w:rsid w:val="00A719F6"/>
    <w:pPr>
      <w:spacing w:before="360" w:after="120"/>
      <w:contextualSpacing/>
    </w:pPr>
    <w:rPr>
      <w:rFonts w:ascii="Arial" w:eastAsiaTheme="majorEastAsia" w:hAnsi="Arial" w:cstheme="majorBidi"/>
      <w:b/>
      <w:color w:val="3F4A75"/>
      <w:kern w:val="28"/>
      <w:sz w:val="48"/>
      <w:szCs w:val="52"/>
      <w:lang w:eastAsia="en-US"/>
    </w:rPr>
  </w:style>
  <w:style w:type="character" w:customStyle="1" w:styleId="TitleChar">
    <w:name w:val="Title Char"/>
    <w:basedOn w:val="DefaultParagraphFont"/>
    <w:link w:val="Title"/>
    <w:rsid w:val="00A719F6"/>
    <w:rPr>
      <w:rFonts w:ascii="Arial" w:eastAsiaTheme="majorEastAsia" w:hAnsi="Arial" w:cstheme="majorBidi"/>
      <w:b/>
      <w:color w:val="3F4A75"/>
      <w:kern w:val="28"/>
      <w:sz w:val="48"/>
      <w:szCs w:val="52"/>
      <w:lang w:eastAsia="en-US"/>
    </w:rPr>
  </w:style>
  <w:style w:type="paragraph" w:customStyle="1" w:styleId="Boxheading">
    <w:name w:val="Box heading"/>
    <w:basedOn w:val="Boxtype"/>
    <w:qFormat/>
    <w:rsid w:val="00A719F6"/>
    <w:pPr>
      <w:spacing w:before="240"/>
    </w:pPr>
    <w:rPr>
      <w:rFonts w:cs="Times New Roman"/>
      <w:b/>
      <w:bCs/>
      <w:caps/>
      <w:color w:val="358189"/>
      <w:szCs w:val="20"/>
    </w:rPr>
  </w:style>
  <w:style w:type="character" w:styleId="SubtleEmphasis">
    <w:name w:val="Subtle Emphasis"/>
    <w:basedOn w:val="DefaultParagraphFont"/>
    <w:uiPriority w:val="19"/>
    <w:rsid w:val="00A719F6"/>
    <w:rPr>
      <w:i/>
      <w:iCs/>
      <w:color w:val="808080" w:themeColor="text1" w:themeTint="7F"/>
    </w:rPr>
  </w:style>
  <w:style w:type="character" w:styleId="IntenseEmphasis">
    <w:name w:val="Intense Emphasis"/>
    <w:basedOn w:val="DefaultParagraphFont"/>
    <w:uiPriority w:val="21"/>
    <w:rsid w:val="00A719F6"/>
    <w:rPr>
      <w:b/>
      <w:bCs/>
      <w:i/>
      <w:iCs/>
      <w:color w:val="3F4A75" w:themeColor="accent1"/>
    </w:rPr>
  </w:style>
  <w:style w:type="paragraph" w:styleId="Quote">
    <w:name w:val="Quote"/>
    <w:next w:val="Normal"/>
    <w:link w:val="QuoteChar"/>
    <w:uiPriority w:val="29"/>
    <w:qFormat/>
    <w:rsid w:val="00A719F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A719F6"/>
    <w:rPr>
      <w:rFonts w:ascii="Arial" w:hAnsi="Arial"/>
      <w:i/>
      <w:iCs/>
      <w:color w:val="000000" w:themeColor="text1"/>
      <w:sz w:val="22"/>
      <w:szCs w:val="24"/>
      <w:lang w:eastAsia="en-US"/>
    </w:rPr>
  </w:style>
  <w:style w:type="paragraph" w:styleId="IntenseQuote">
    <w:name w:val="Intense Quote"/>
    <w:next w:val="Normal"/>
    <w:link w:val="IntenseQuoteChar"/>
    <w:uiPriority w:val="30"/>
    <w:rsid w:val="00A719F6"/>
    <w:pPr>
      <w:pBdr>
        <w:bottom w:val="single" w:sz="4" w:space="4" w:color="3F4A75" w:themeColor="accent1"/>
      </w:pBdr>
      <w:spacing w:before="200" w:after="280"/>
      <w:ind w:left="936" w:right="936"/>
    </w:pPr>
    <w:rPr>
      <w:rFonts w:ascii="Arial" w:hAnsi="Arial"/>
      <w:b/>
      <w:bCs/>
      <w:i/>
      <w:iCs/>
      <w:color w:val="3F4A75" w:themeColor="accent1"/>
      <w:sz w:val="22"/>
      <w:szCs w:val="24"/>
      <w:lang w:eastAsia="en-US"/>
    </w:rPr>
  </w:style>
  <w:style w:type="character" w:customStyle="1" w:styleId="IntenseQuoteChar">
    <w:name w:val="Intense Quote Char"/>
    <w:basedOn w:val="DefaultParagraphFont"/>
    <w:link w:val="IntenseQuote"/>
    <w:uiPriority w:val="30"/>
    <w:rsid w:val="00A719F6"/>
    <w:rPr>
      <w:rFonts w:ascii="Arial" w:hAnsi="Arial"/>
      <w:b/>
      <w:bCs/>
      <w:i/>
      <w:iCs/>
      <w:color w:val="3F4A75" w:themeColor="accent1"/>
      <w:sz w:val="22"/>
      <w:szCs w:val="24"/>
      <w:lang w:eastAsia="en-US"/>
    </w:rPr>
  </w:style>
  <w:style w:type="character" w:styleId="SubtleReference">
    <w:name w:val="Subtle Reference"/>
    <w:basedOn w:val="DefaultParagraphFont"/>
    <w:uiPriority w:val="31"/>
    <w:rsid w:val="00A719F6"/>
    <w:rPr>
      <w:smallCaps/>
      <w:color w:val="358189" w:themeColor="accent2"/>
      <w:u w:val="single"/>
    </w:rPr>
  </w:style>
  <w:style w:type="character" w:styleId="IntenseReference">
    <w:name w:val="Intense Reference"/>
    <w:basedOn w:val="DefaultParagraphFont"/>
    <w:uiPriority w:val="32"/>
    <w:rsid w:val="00A719F6"/>
    <w:rPr>
      <w:b/>
      <w:bCs/>
      <w:i/>
      <w:smallCaps/>
      <w:color w:val="358189" w:themeColor="accent2"/>
      <w:spacing w:val="5"/>
      <w:u w:val="none"/>
    </w:rPr>
  </w:style>
  <w:style w:type="paragraph" w:styleId="ListBullet2">
    <w:name w:val="List Bullet 2"/>
    <w:basedOn w:val="ListNumber2"/>
    <w:rsid w:val="00A719F6"/>
    <w:pPr>
      <w:numPr>
        <w:numId w:val="23"/>
      </w:numPr>
    </w:pPr>
  </w:style>
  <w:style w:type="paragraph" w:styleId="ListNumber2">
    <w:name w:val="List Number 2"/>
    <w:basedOn w:val="ListBullet"/>
    <w:qFormat/>
    <w:rsid w:val="00A719F6"/>
    <w:pPr>
      <w:numPr>
        <w:numId w:val="22"/>
      </w:numPr>
    </w:pPr>
  </w:style>
  <w:style w:type="paragraph" w:styleId="ListBullet">
    <w:name w:val="List Bullet"/>
    <w:basedOn w:val="Normal"/>
    <w:qFormat/>
    <w:rsid w:val="00A719F6"/>
    <w:pPr>
      <w:numPr>
        <w:numId w:val="21"/>
      </w:numPr>
      <w:tabs>
        <w:tab w:val="left" w:pos="340"/>
        <w:tab w:val="left" w:pos="680"/>
      </w:tabs>
      <w:spacing w:before="60" w:after="60"/>
    </w:pPr>
  </w:style>
  <w:style w:type="paragraph" w:styleId="ListParagraph">
    <w:name w:val="List Paragraph"/>
    <w:basedOn w:val="Normal"/>
    <w:qFormat/>
    <w:rsid w:val="00A719F6"/>
    <w:pPr>
      <w:ind w:left="720"/>
      <w:contextualSpacing/>
    </w:pPr>
  </w:style>
  <w:style w:type="paragraph" w:styleId="ListNumber3">
    <w:name w:val="List Number 3"/>
    <w:aliases w:val="List Third Level"/>
    <w:basedOn w:val="ListNumber2"/>
    <w:rsid w:val="00A719F6"/>
    <w:pPr>
      <w:numPr>
        <w:numId w:val="24"/>
      </w:numPr>
      <w:tabs>
        <w:tab w:val="num" w:pos="1440"/>
      </w:tabs>
    </w:pPr>
    <w:rPr>
      <w:rFonts w:eastAsia="Cambria"/>
      <w:color w:val="auto"/>
      <w:szCs w:val="22"/>
      <w:lang w:val="en-US"/>
    </w:rPr>
  </w:style>
  <w:style w:type="paragraph" w:customStyle="1" w:styleId="ImageTitle">
    <w:name w:val="Image Title"/>
    <w:locked/>
    <w:rsid w:val="00A719F6"/>
    <w:pPr>
      <w:tabs>
        <w:tab w:val="num" w:pos="1080"/>
      </w:tabs>
      <w:spacing w:before="120" w:line="240" w:lineRule="exact"/>
    </w:pPr>
    <w:rPr>
      <w:rFonts w:ascii="Arial" w:hAnsi="Arial"/>
      <w:color w:val="000000" w:themeColor="text1"/>
      <w:sz w:val="22"/>
      <w:szCs w:val="24"/>
      <w:lang w:eastAsia="en-US"/>
    </w:rPr>
  </w:style>
  <w:style w:type="paragraph" w:styleId="BodyText">
    <w:name w:val="Body Text"/>
    <w:basedOn w:val="Normal"/>
    <w:link w:val="BodyTextChar"/>
    <w:semiHidden/>
    <w:unhideWhenUsed/>
    <w:rsid w:val="00A719F6"/>
  </w:style>
  <w:style w:type="character" w:customStyle="1" w:styleId="BodyTextChar">
    <w:name w:val="Body Text Char"/>
    <w:basedOn w:val="DefaultParagraphFont"/>
    <w:link w:val="BodyText"/>
    <w:semiHidden/>
    <w:rsid w:val="00A719F6"/>
    <w:rPr>
      <w:rFonts w:ascii="Arial" w:hAnsi="Arial"/>
      <w:color w:val="000000" w:themeColor="text1"/>
      <w:sz w:val="22"/>
      <w:szCs w:val="24"/>
      <w:lang w:eastAsia="en-US"/>
    </w:rPr>
  </w:style>
  <w:style w:type="table" w:styleId="TableGrid">
    <w:name w:val="Table Grid"/>
    <w:basedOn w:val="TableNormal"/>
    <w:locked/>
    <w:rsid w:val="00A719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A719F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autoRedefine/>
    <w:qFormat/>
    <w:locked/>
    <w:rsid w:val="000047B4"/>
    <w:pPr>
      <w:spacing w:before="60" w:after="60"/>
    </w:pPr>
    <w:rPr>
      <w:rFonts w:ascii="Arial" w:hAnsi="Arial"/>
      <w:color w:val="000000" w:themeColor="text1"/>
      <w:sz w:val="22"/>
      <w:szCs w:val="24"/>
      <w:lang w:eastAsia="en-US"/>
    </w:rPr>
  </w:style>
  <w:style w:type="table" w:styleId="TableColumns2">
    <w:name w:val="Table Columns 2"/>
    <w:basedOn w:val="TableNormal"/>
    <w:locked/>
    <w:rsid w:val="00A719F6"/>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A719F6"/>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locked/>
    <w:rsid w:val="00A719F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A719F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A719F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A719F6"/>
    <w:pPr>
      <w:spacing w:before="120" w:after="120"/>
    </w:pPr>
    <w:rPr>
      <w:rFonts w:ascii="Arial" w:hAnsi="Arial"/>
      <w:b/>
      <w:color w:val="000000" w:themeColor="text1"/>
      <w:sz w:val="22"/>
      <w:szCs w:val="24"/>
      <w:lang w:val="en-US" w:eastAsia="en-US"/>
    </w:rPr>
  </w:style>
  <w:style w:type="paragraph" w:styleId="Header">
    <w:name w:val="header"/>
    <w:link w:val="HeaderChar"/>
    <w:uiPriority w:val="99"/>
    <w:qFormat/>
    <w:rsid w:val="00A719F6"/>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uiPriority w:val="99"/>
    <w:rsid w:val="00A719F6"/>
    <w:rPr>
      <w:rFonts w:ascii="Arial" w:hAnsi="Arial"/>
      <w:sz w:val="22"/>
      <w:szCs w:val="24"/>
      <w:lang w:eastAsia="en-US"/>
    </w:rPr>
  </w:style>
  <w:style w:type="paragraph" w:styleId="Footer">
    <w:name w:val="footer"/>
    <w:link w:val="FooterChar"/>
    <w:uiPriority w:val="99"/>
    <w:qFormat/>
    <w:rsid w:val="00A719F6"/>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A719F6"/>
    <w:rPr>
      <w:rFonts w:ascii="Arial" w:hAnsi="Arial"/>
      <w:szCs w:val="24"/>
      <w:lang w:eastAsia="en-US"/>
    </w:rPr>
  </w:style>
  <w:style w:type="paragraph" w:customStyle="1" w:styleId="TableHeaderWhite">
    <w:name w:val="Table Header White"/>
    <w:basedOn w:val="Normal"/>
    <w:next w:val="Tabletextleft"/>
    <w:qFormat/>
    <w:rsid w:val="00A719F6"/>
    <w:pPr>
      <w:spacing w:before="80" w:after="80"/>
    </w:pPr>
    <w:rPr>
      <w:rFonts w:eastAsia="Cambria"/>
      <w:b/>
      <w:color w:val="FFFFFF" w:themeColor="background1"/>
      <w:szCs w:val="22"/>
      <w:lang w:val="en-US"/>
    </w:rPr>
  </w:style>
  <w:style w:type="table" w:styleId="TableGrid7">
    <w:name w:val="Table Grid 7"/>
    <w:basedOn w:val="TableNormal"/>
    <w:locked/>
    <w:rsid w:val="00A719F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A719F6"/>
    <w:pPr>
      <w:spacing w:before="60"/>
    </w:pPr>
    <w:rPr>
      <w:rFonts w:cs="Arial"/>
      <w:b/>
      <w:sz w:val="20"/>
    </w:rPr>
  </w:style>
  <w:style w:type="paragraph" w:customStyle="1" w:styleId="FigureTitle">
    <w:name w:val="Figure Title"/>
    <w:next w:val="Normal"/>
    <w:qFormat/>
    <w:rsid w:val="00A719F6"/>
    <w:pPr>
      <w:spacing w:before="120" w:after="120"/>
    </w:pPr>
    <w:rPr>
      <w:rFonts w:ascii="Arial" w:hAnsi="Arial" w:cs="Arial"/>
      <w:b/>
      <w:bCs/>
      <w:iCs/>
      <w:color w:val="000000" w:themeColor="text1"/>
      <w:sz w:val="22"/>
      <w:szCs w:val="22"/>
      <w:lang w:eastAsia="en-US"/>
    </w:rPr>
  </w:style>
  <w:style w:type="paragraph" w:customStyle="1" w:styleId="Headertext">
    <w:name w:val="Header text"/>
    <w:rsid w:val="00A719F6"/>
    <w:pPr>
      <w:jc w:val="right"/>
    </w:pPr>
    <w:rPr>
      <w:rFonts w:ascii="Arial" w:hAnsi="Arial"/>
      <w:szCs w:val="24"/>
      <w:lang w:eastAsia="en-US"/>
    </w:rPr>
  </w:style>
  <w:style w:type="character" w:styleId="Hyperlink">
    <w:name w:val="Hyperlink"/>
    <w:basedOn w:val="DefaultParagraphFont"/>
    <w:uiPriority w:val="99"/>
    <w:qFormat/>
    <w:rsid w:val="00A719F6"/>
    <w:rPr>
      <w:color w:val="0000FF" w:themeColor="hyperlink"/>
      <w:u w:val="single"/>
    </w:rPr>
  </w:style>
  <w:style w:type="table" w:customStyle="1" w:styleId="PHNGreyTable">
    <w:name w:val="PHN Grey Table"/>
    <w:basedOn w:val="TableNormal"/>
    <w:uiPriority w:val="99"/>
    <w:rsid w:val="00A719F6"/>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qFormat/>
    <w:rsid w:val="00A719F6"/>
    <w:pPr>
      <w:numPr>
        <w:numId w:val="25"/>
      </w:numPr>
    </w:pPr>
    <w:rPr>
      <w:szCs w:val="20"/>
    </w:rPr>
  </w:style>
  <w:style w:type="paragraph" w:customStyle="1" w:styleId="Tablelistnumber">
    <w:name w:val="Table list number"/>
    <w:basedOn w:val="Tabletextleft"/>
    <w:qFormat/>
    <w:rsid w:val="00A719F6"/>
    <w:pPr>
      <w:numPr>
        <w:numId w:val="26"/>
      </w:numPr>
    </w:pPr>
    <w:rPr>
      <w:bCs/>
      <w14:numSpacing w14:val="proportional"/>
    </w:rPr>
  </w:style>
  <w:style w:type="paragraph" w:customStyle="1" w:styleId="TableHeader">
    <w:name w:val="Table Header"/>
    <w:basedOn w:val="Normal"/>
    <w:next w:val="Tabletextleft"/>
    <w:qFormat/>
    <w:rsid w:val="00A719F6"/>
    <w:pPr>
      <w:spacing w:before="80" w:after="80"/>
    </w:pPr>
    <w:rPr>
      <w:rFonts w:eastAsia="Cambria"/>
      <w:b/>
      <w:color w:val="FFFFFF" w:themeColor="background1"/>
      <w:szCs w:val="22"/>
      <w:lang w:val="en-US"/>
    </w:rPr>
  </w:style>
  <w:style w:type="paragraph" w:customStyle="1" w:styleId="SectionHeading">
    <w:name w:val="Section Heading"/>
    <w:basedOn w:val="Heading1"/>
    <w:next w:val="Normal"/>
    <w:rsid w:val="00A719F6"/>
    <w:rPr>
      <w:szCs w:val="32"/>
    </w:rPr>
  </w:style>
  <w:style w:type="paragraph" w:styleId="FootnoteText">
    <w:name w:val="footnote text"/>
    <w:link w:val="FootnoteTextChar"/>
    <w:rsid w:val="00A719F6"/>
    <w:rPr>
      <w:rFonts w:ascii="Arial" w:hAnsi="Arial"/>
      <w:lang w:eastAsia="en-US"/>
    </w:rPr>
  </w:style>
  <w:style w:type="character" w:customStyle="1" w:styleId="FootnoteTextChar">
    <w:name w:val="Footnote Text Char"/>
    <w:basedOn w:val="DefaultParagraphFont"/>
    <w:link w:val="FootnoteText"/>
    <w:rsid w:val="00A719F6"/>
    <w:rPr>
      <w:rFonts w:ascii="Arial" w:hAnsi="Arial"/>
      <w:lang w:eastAsia="en-US"/>
    </w:rPr>
  </w:style>
  <w:style w:type="paragraph" w:customStyle="1" w:styleId="VisionBox">
    <w:name w:val="VisionBox"/>
    <w:basedOn w:val="Normal"/>
    <w:qFormat/>
    <w:rsid w:val="00A719F6"/>
    <w:pPr>
      <w:pBdr>
        <w:top w:val="single" w:sz="4" w:space="15" w:color="358189"/>
        <w:bottom w:val="single" w:sz="4" w:space="10" w:color="358189"/>
      </w:pBdr>
      <w:spacing w:before="240" w:after="240" w:line="340" w:lineRule="exact"/>
    </w:pPr>
    <w:rPr>
      <w:rFonts w:eastAsiaTheme="minorHAnsi"/>
      <w:color w:val="358189"/>
    </w:rPr>
  </w:style>
  <w:style w:type="paragraph" w:customStyle="1" w:styleId="Boxtype">
    <w:name w:val="Box type"/>
    <w:next w:val="Normal"/>
    <w:qFormat/>
    <w:rsid w:val="00A719F6"/>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000000" w:themeColor="text1"/>
      <w:sz w:val="22"/>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719F6"/>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style>
  <w:style w:type="paragraph" w:customStyle="1" w:styleId="IntroPara">
    <w:name w:val="Intro Para"/>
    <w:basedOn w:val="Normal"/>
    <w:next w:val="Normal"/>
    <w:qFormat/>
    <w:rsid w:val="00A719F6"/>
    <w:pPr>
      <w:spacing w:before="480" w:line="400" w:lineRule="exact"/>
    </w:pPr>
    <w:rPr>
      <w:color w:val="358189"/>
      <w:sz w:val="28"/>
    </w:rPr>
  </w:style>
  <w:style w:type="paragraph" w:customStyle="1" w:styleId="Intropara0">
    <w:name w:val="Intro para"/>
    <w:basedOn w:val="VisionBox"/>
    <w:rsid w:val="008376E2"/>
    <w:pPr>
      <w:pBdr>
        <w:top w:val="none" w:sz="0" w:space="0" w:color="auto"/>
        <w:bottom w:val="none" w:sz="0" w:space="0" w:color="auto"/>
      </w:pBdr>
      <w:spacing w:before="480" w:line="400" w:lineRule="exact"/>
    </w:pPr>
    <w:rPr>
      <w:sz w:val="28"/>
    </w:rPr>
  </w:style>
  <w:style w:type="table" w:customStyle="1" w:styleId="DepartmentofHealthtable">
    <w:name w:val="Department of Health table"/>
    <w:basedOn w:val="TableNormal"/>
    <w:uiPriority w:val="99"/>
    <w:rsid w:val="00A719F6"/>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customStyle="1" w:styleId="Tabletitle0">
    <w:name w:val="Table title"/>
    <w:basedOn w:val="Normal"/>
    <w:rsid w:val="009040E9"/>
    <w:rPr>
      <w:b/>
      <w:bCs/>
      <w:szCs w:val="20"/>
    </w:rPr>
  </w:style>
  <w:style w:type="paragraph" w:customStyle="1" w:styleId="Tableheader0">
    <w:name w:val="Table header"/>
    <w:basedOn w:val="Normal"/>
    <w:rsid w:val="009040E9"/>
    <w:pPr>
      <w:spacing w:before="80" w:after="80"/>
    </w:pPr>
    <w:rPr>
      <w:b/>
      <w:bCs/>
      <w:color w:val="FFFFFF" w:themeColor="background1"/>
      <w:szCs w:val="20"/>
    </w:rPr>
  </w:style>
  <w:style w:type="paragraph" w:customStyle="1" w:styleId="Tabletextleft">
    <w:name w:val="Table text left"/>
    <w:autoRedefine/>
    <w:qFormat/>
    <w:rsid w:val="00A719F6"/>
    <w:pPr>
      <w:spacing w:before="60" w:after="60"/>
    </w:pPr>
    <w:rPr>
      <w:rFonts w:ascii="Arial" w:hAnsi="Arial"/>
      <w:color w:val="000000" w:themeColor="text1"/>
      <w:sz w:val="21"/>
      <w:szCs w:val="24"/>
      <w:lang w:eastAsia="en-US"/>
    </w:rPr>
  </w:style>
  <w:style w:type="paragraph" w:customStyle="1" w:styleId="TabletextRight">
    <w:name w:val="Table text Right"/>
    <w:basedOn w:val="Tabletextleft"/>
    <w:rsid w:val="009040E9"/>
    <w:pPr>
      <w:jc w:val="right"/>
    </w:pPr>
  </w:style>
  <w:style w:type="paragraph" w:customStyle="1" w:styleId="Tabletextright0">
    <w:name w:val="Table text right"/>
    <w:basedOn w:val="Tabletextleft"/>
    <w:rsid w:val="00A719F6"/>
    <w:pPr>
      <w:jc w:val="right"/>
    </w:pPr>
  </w:style>
  <w:style w:type="paragraph" w:styleId="BalloonText">
    <w:name w:val="Balloon Text"/>
    <w:basedOn w:val="Normal"/>
    <w:link w:val="BalloonTextChar"/>
    <w:rsid w:val="00A719F6"/>
    <w:rPr>
      <w:rFonts w:ascii="Tahoma" w:hAnsi="Tahoma" w:cs="Tahoma"/>
      <w:sz w:val="16"/>
      <w:szCs w:val="16"/>
    </w:rPr>
  </w:style>
  <w:style w:type="character" w:customStyle="1" w:styleId="BalloonTextChar">
    <w:name w:val="Balloon Text Char"/>
    <w:basedOn w:val="DefaultParagraphFont"/>
    <w:link w:val="BalloonText"/>
    <w:rsid w:val="00A719F6"/>
    <w:rPr>
      <w:rFonts w:ascii="Tahoma" w:hAnsi="Tahoma" w:cs="Tahoma"/>
      <w:color w:val="000000" w:themeColor="text1"/>
      <w:sz w:val="16"/>
      <w:szCs w:val="16"/>
      <w:lang w:eastAsia="en-US"/>
    </w:rPr>
  </w:style>
  <w:style w:type="paragraph" w:styleId="Caption">
    <w:name w:val="caption"/>
    <w:basedOn w:val="Normal"/>
    <w:next w:val="Normal"/>
    <w:unhideWhenUsed/>
    <w:rsid w:val="00A719F6"/>
    <w:pPr>
      <w:spacing w:after="200"/>
    </w:pPr>
    <w:rPr>
      <w:b/>
      <w:bCs/>
      <w:color w:val="3F4A75" w:themeColor="accent1"/>
      <w:sz w:val="18"/>
      <w:szCs w:val="18"/>
    </w:rPr>
  </w:style>
  <w:style w:type="paragraph" w:customStyle="1" w:styleId="Footerrightpage">
    <w:name w:val="Footer right page"/>
    <w:basedOn w:val="Footer"/>
    <w:rsid w:val="00A719F6"/>
  </w:style>
  <w:style w:type="character" w:customStyle="1" w:styleId="Heading7Char">
    <w:name w:val="Heading 7 Char"/>
    <w:basedOn w:val="DefaultParagraphFont"/>
    <w:link w:val="Heading7"/>
    <w:semiHidden/>
    <w:rsid w:val="00A719F6"/>
    <w:rPr>
      <w:rFonts w:ascii="Arial" w:eastAsiaTheme="majorEastAsia" w:hAnsi="Arial" w:cstheme="majorBidi"/>
      <w:b/>
      <w:i/>
      <w:iCs/>
      <w:color w:val="1F243A" w:themeColor="accent1" w:themeShade="7F"/>
      <w:sz w:val="22"/>
      <w:szCs w:val="24"/>
      <w:lang w:eastAsia="en-US"/>
    </w:rPr>
  </w:style>
  <w:style w:type="paragraph" w:styleId="NoSpacing">
    <w:name w:val="No Spacing"/>
    <w:uiPriority w:val="1"/>
    <w:rsid w:val="00A719F6"/>
    <w:rPr>
      <w:sz w:val="24"/>
      <w:szCs w:val="24"/>
      <w:lang w:eastAsia="en-US"/>
    </w:rPr>
  </w:style>
  <w:style w:type="paragraph" w:styleId="NormalWeb">
    <w:name w:val="Normal (Web)"/>
    <w:basedOn w:val="Normal"/>
    <w:uiPriority w:val="99"/>
    <w:unhideWhenUsed/>
    <w:rsid w:val="00A719F6"/>
    <w:pPr>
      <w:spacing w:before="100" w:beforeAutospacing="1" w:after="100" w:afterAutospacing="1"/>
    </w:pPr>
    <w:rPr>
      <w:rFonts w:ascii="Times New Roman" w:hAnsi="Times New Roman"/>
      <w:sz w:val="24"/>
      <w:lang w:eastAsia="en-AU"/>
    </w:rPr>
  </w:style>
  <w:style w:type="paragraph" w:customStyle="1" w:styleId="Style1">
    <w:name w:val="Style1"/>
    <w:next w:val="Normal"/>
    <w:rsid w:val="00A719F6"/>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Tabletextcentre">
    <w:name w:val="Table text centre"/>
    <w:basedOn w:val="Tabletextleft"/>
    <w:rsid w:val="00A719F6"/>
    <w:pPr>
      <w:jc w:val="center"/>
    </w:pPr>
  </w:style>
  <w:style w:type="paragraph" w:customStyle="1" w:styleId="TableTextright1">
    <w:name w:val="Table Text right"/>
    <w:basedOn w:val="Tabletextleft"/>
    <w:rsid w:val="00A719F6"/>
    <w:pPr>
      <w:jc w:val="right"/>
    </w:pPr>
  </w:style>
  <w:style w:type="character" w:customStyle="1" w:styleId="TableTitleChar">
    <w:name w:val="Table Title Char"/>
    <w:basedOn w:val="DefaultParagraphFont"/>
    <w:link w:val="TableTitle"/>
    <w:rsid w:val="00A719F6"/>
    <w:rPr>
      <w:rFonts w:ascii="Arial" w:hAnsi="Arial"/>
      <w:b/>
      <w:color w:val="000000" w:themeColor="text1"/>
      <w:sz w:val="22"/>
      <w:szCs w:val="24"/>
      <w:lang w:val="en-US" w:eastAsia="en-US"/>
    </w:rPr>
  </w:style>
  <w:style w:type="paragraph" w:customStyle="1" w:styleId="URL">
    <w:name w:val="URL"/>
    <w:basedOn w:val="Normal"/>
    <w:rsid w:val="00A719F6"/>
    <w:pPr>
      <w:spacing w:before="3120"/>
      <w:jc w:val="center"/>
    </w:pPr>
    <w:rPr>
      <w:b/>
      <w:bCs/>
      <w:sz w:val="24"/>
      <w:szCs w:val="20"/>
    </w:rPr>
  </w:style>
  <w:style w:type="character" w:styleId="UnresolvedMention">
    <w:name w:val="Unresolved Mention"/>
    <w:basedOn w:val="DefaultParagraphFont"/>
    <w:uiPriority w:val="99"/>
    <w:semiHidden/>
    <w:unhideWhenUsed/>
    <w:rsid w:val="00151B08"/>
    <w:rPr>
      <w:color w:val="605E5C"/>
      <w:shd w:val="clear" w:color="auto" w:fill="E1DFDD"/>
    </w:rPr>
  </w:style>
  <w:style w:type="paragraph" w:styleId="CommentText">
    <w:name w:val="annotation text"/>
    <w:basedOn w:val="Normal"/>
    <w:link w:val="CommentTextChar"/>
    <w:unhideWhenUsed/>
    <w:pPr>
      <w:spacing w:line="240" w:lineRule="auto"/>
    </w:pPr>
    <w:rPr>
      <w:sz w:val="20"/>
      <w:szCs w:val="20"/>
    </w:rPr>
  </w:style>
  <w:style w:type="character" w:customStyle="1" w:styleId="CommentTextChar">
    <w:name w:val="Comment Text Char"/>
    <w:basedOn w:val="DefaultParagraphFont"/>
    <w:link w:val="CommentText"/>
    <w:rPr>
      <w:rFonts w:ascii="Arial" w:hAnsi="Arial"/>
      <w:color w:val="000000" w:themeColor="text1"/>
      <w:lang w:eastAsia="en-US"/>
    </w:rPr>
  </w:style>
  <w:style w:type="character" w:styleId="CommentReference">
    <w:name w:val="annotation reference"/>
    <w:basedOn w:val="DefaultParagraphFont"/>
    <w:semiHidden/>
    <w:unhideWhenUsed/>
    <w:rPr>
      <w:sz w:val="16"/>
      <w:szCs w:val="16"/>
    </w:rPr>
  </w:style>
  <w:style w:type="paragraph" w:styleId="Revision">
    <w:name w:val="Revision"/>
    <w:hidden/>
    <w:uiPriority w:val="99"/>
    <w:semiHidden/>
    <w:rsid w:val="000205B0"/>
    <w:rPr>
      <w:rFonts w:ascii="Arial" w:hAnsi="Arial"/>
      <w:color w:val="000000" w:themeColor="text1"/>
      <w:sz w:val="22"/>
      <w:szCs w:val="24"/>
      <w:lang w:eastAsia="en-US"/>
    </w:rPr>
  </w:style>
  <w:style w:type="paragraph" w:styleId="CommentSubject">
    <w:name w:val="annotation subject"/>
    <w:basedOn w:val="CommentText"/>
    <w:next w:val="CommentText"/>
    <w:link w:val="CommentSubjectChar"/>
    <w:semiHidden/>
    <w:unhideWhenUsed/>
    <w:rsid w:val="00697152"/>
    <w:rPr>
      <w:b/>
      <w:bCs/>
    </w:rPr>
  </w:style>
  <w:style w:type="character" w:customStyle="1" w:styleId="CommentSubjectChar">
    <w:name w:val="Comment Subject Char"/>
    <w:basedOn w:val="CommentTextChar"/>
    <w:link w:val="CommentSubject"/>
    <w:semiHidden/>
    <w:rsid w:val="00697152"/>
    <w:rPr>
      <w:rFonts w:ascii="Arial" w:hAnsi="Arial"/>
      <w:b/>
      <w:bCs/>
      <w:color w:val="000000" w:themeColor="text1"/>
      <w:lang w:eastAsia="en-US"/>
    </w:rPr>
  </w:style>
  <w:style w:type="character" w:styleId="FollowedHyperlink">
    <w:name w:val="FollowedHyperlink"/>
    <w:basedOn w:val="DefaultParagraphFont"/>
    <w:semiHidden/>
    <w:unhideWhenUsed/>
    <w:rsid w:val="001C0EFA"/>
    <w:rPr>
      <w:color w:val="800080" w:themeColor="followedHyperlink"/>
      <w:u w:val="single"/>
    </w:rPr>
  </w:style>
  <w:style w:type="character" w:customStyle="1" w:styleId="Heading1Char">
    <w:name w:val="Heading 1 Char"/>
    <w:basedOn w:val="DefaultParagraphFont"/>
    <w:link w:val="Heading1"/>
    <w:rsid w:val="00780F65"/>
    <w:rPr>
      <w:rFonts w:ascii="Arial" w:hAnsi="Arial" w:cs="Arial"/>
      <w:b/>
      <w:bCs/>
      <w:color w:val="3F4A75"/>
      <w:kern w:val="28"/>
      <w:sz w:val="44"/>
      <w:szCs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247736">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544490695">
      <w:bodyDiv w:val="1"/>
      <w:marLeft w:val="0"/>
      <w:marRight w:val="0"/>
      <w:marTop w:val="0"/>
      <w:marBottom w:val="0"/>
      <w:divBdr>
        <w:top w:val="none" w:sz="0" w:space="0" w:color="auto"/>
        <w:left w:val="none" w:sz="0" w:space="0" w:color="auto"/>
        <w:bottom w:val="none" w:sz="0" w:space="0" w:color="auto"/>
        <w:right w:val="none" w:sz="0" w:space="0" w:color="auto"/>
      </w:divBdr>
    </w:div>
    <w:div w:id="545413403">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3491530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088581427">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31231766">
      <w:bodyDiv w:val="1"/>
      <w:marLeft w:val="0"/>
      <w:marRight w:val="0"/>
      <w:marTop w:val="0"/>
      <w:marBottom w:val="0"/>
      <w:divBdr>
        <w:top w:val="none" w:sz="0" w:space="0" w:color="auto"/>
        <w:left w:val="none" w:sz="0" w:space="0" w:color="auto"/>
        <w:bottom w:val="none" w:sz="0" w:space="0" w:color="auto"/>
        <w:right w:val="none" w:sz="0" w:space="0" w:color="auto"/>
      </w:divBdr>
    </w:div>
    <w:div w:id="1387799749">
      <w:bodyDiv w:val="1"/>
      <w:marLeft w:val="0"/>
      <w:marRight w:val="0"/>
      <w:marTop w:val="0"/>
      <w:marBottom w:val="0"/>
      <w:divBdr>
        <w:top w:val="none" w:sz="0" w:space="0" w:color="auto"/>
        <w:left w:val="none" w:sz="0" w:space="0" w:color="auto"/>
        <w:bottom w:val="none" w:sz="0" w:space="0" w:color="auto"/>
        <w:right w:val="none" w:sz="0" w:space="0" w:color="auto"/>
      </w:divBdr>
    </w:div>
    <w:div w:id="1915893192">
      <w:bodyDiv w:val="1"/>
      <w:marLeft w:val="0"/>
      <w:marRight w:val="0"/>
      <w:marTop w:val="0"/>
      <w:marBottom w:val="0"/>
      <w:divBdr>
        <w:top w:val="none" w:sz="0" w:space="0" w:color="auto"/>
        <w:left w:val="none" w:sz="0" w:space="0" w:color="auto"/>
        <w:bottom w:val="none" w:sz="0" w:space="0" w:color="auto"/>
        <w:right w:val="none" w:sz="0" w:space="0" w:color="auto"/>
      </w:divBdr>
    </w:div>
    <w:div w:id="1929928046">
      <w:bodyDiv w:val="1"/>
      <w:marLeft w:val="0"/>
      <w:marRight w:val="0"/>
      <w:marTop w:val="0"/>
      <w:marBottom w:val="0"/>
      <w:divBdr>
        <w:top w:val="none" w:sz="0" w:space="0" w:color="auto"/>
        <w:left w:val="none" w:sz="0" w:space="0" w:color="auto"/>
        <w:bottom w:val="none" w:sz="0" w:space="0" w:color="auto"/>
        <w:right w:val="none" w:sz="0" w:space="0" w:color="auto"/>
      </w:divBdr>
    </w:div>
    <w:div w:id="1943995644">
      <w:bodyDiv w:val="1"/>
      <w:marLeft w:val="0"/>
      <w:marRight w:val="0"/>
      <w:marTop w:val="0"/>
      <w:marBottom w:val="0"/>
      <w:divBdr>
        <w:top w:val="none" w:sz="0" w:space="0" w:color="auto"/>
        <w:left w:val="none" w:sz="0" w:space="0" w:color="auto"/>
        <w:bottom w:val="none" w:sz="0" w:space="0" w:color="auto"/>
        <w:right w:val="none" w:sz="0" w:space="0" w:color="auto"/>
      </w:divBdr>
    </w:div>
    <w:div w:id="2033219397">
      <w:bodyDiv w:val="1"/>
      <w:marLeft w:val="0"/>
      <w:marRight w:val="0"/>
      <w:marTop w:val="0"/>
      <w:marBottom w:val="0"/>
      <w:divBdr>
        <w:top w:val="none" w:sz="0" w:space="0" w:color="auto"/>
        <w:left w:val="none" w:sz="0" w:space="0" w:color="auto"/>
        <w:bottom w:val="none" w:sz="0" w:space="0" w:color="auto"/>
        <w:right w:val="none" w:sz="0" w:space="0" w:color="auto"/>
      </w:divBdr>
    </w:div>
    <w:div w:id="2053382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28"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yperlink" Target="https://www.servicesaustralia.gov.au/manage-your-details-hpos?context=2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ngzh\Downloads\Department%20of%20Health,%20Disability%20and%20Ageing%20fact%20sheet%20template%20blue.dotx" TargetMode="External"/></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5860BC017AC2F4FB9B99B40DDFC64EC" ma:contentTypeVersion="12" ma:contentTypeDescription="Create a new document." ma:contentTypeScope="" ma:versionID="ddfd238576d64fe2b05043e916a8e60f">
  <xsd:schema xmlns:xsd="http://www.w3.org/2001/XMLSchema" xmlns:xs="http://www.w3.org/2001/XMLSchema" xmlns:p="http://schemas.microsoft.com/office/2006/metadata/properties" xmlns:ns2="b867d761-073d-4224-acf1-34cd84a7ea44" xmlns:ns3="2c025080-2c07-472f-9c73-61e74fa86d4f" targetNamespace="http://schemas.microsoft.com/office/2006/metadata/properties" ma:root="true" ma:fieldsID="afab7d14c4f9df43d7d9f06fba920447" ns2:_="" ns3:_="">
    <xsd:import namespace="b867d761-073d-4224-acf1-34cd84a7ea44"/>
    <xsd:import namespace="2c025080-2c07-472f-9c73-61e74fa86d4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67d761-073d-4224-acf1-34cd84a7ea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025080-2c07-472f-9c73-61e74fa86d4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616e2c1-905b-4f0c-b868-846da252d0bb}" ma:internalName="TaxCatchAll" ma:showField="CatchAllData" ma:web="2c025080-2c07-472f-9c73-61e74fa86d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2c025080-2c07-472f-9c73-61e74fa86d4f" xsi:nil="true"/>
    <lcf76f155ced4ddcb4097134ff3c332f xmlns="b867d761-073d-4224-acf1-34cd84a7ea44">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2.xml><?xml version="1.0" encoding="utf-8"?>
<ds:datastoreItem xmlns:ds="http://schemas.openxmlformats.org/officeDocument/2006/customXml" ds:itemID="{9BFA0F5E-20A6-4788-9432-FE86C42285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67d761-073d-4224-acf1-34cd84a7ea44"/>
    <ds:schemaRef ds:uri="2c025080-2c07-472f-9c73-61e74fa86d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2c025080-2c07-472f-9c73-61e74fa86d4f"/>
    <ds:schemaRef ds:uri="b867d761-073d-4224-acf1-34cd84a7ea44"/>
  </ds:schemaRefs>
</ds:datastoreItem>
</file>

<file path=customXml/itemProps4.xml><?xml version="1.0" encoding="utf-8"?>
<ds:datastoreItem xmlns:ds="http://schemas.openxmlformats.org/officeDocument/2006/customXml" ds:itemID="{200C2AE0-42EB-455C-957E-E788C41DA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Department of Health, Disability and Ageing fact sheet template blue.dotx</Template>
  <TotalTime>11</TotalTime>
  <Pages>5</Pages>
  <Words>416</Words>
  <Characters>2235</Characters>
  <Application>Microsoft Office Word</Application>
  <DocSecurity>0</DocSecurity>
  <Lines>51</Lines>
  <Paragraphs>23</Paragraphs>
  <ScaleCrop>false</ScaleCrop>
  <HeadingPairs>
    <vt:vector size="2" baseType="variant">
      <vt:variant>
        <vt:lpstr>Title</vt:lpstr>
      </vt:variant>
      <vt:variant>
        <vt:i4>1</vt:i4>
      </vt:variant>
    </vt:vector>
  </HeadingPairs>
  <TitlesOfParts>
    <vt:vector size="1" baseType="lpstr">
      <vt:lpstr>Adding provider bank account details for BBPIP</vt:lpstr>
    </vt:vector>
  </TitlesOfParts>
  <Manager/>
  <Company/>
  <LinksUpToDate>false</LinksUpToDate>
  <CharactersWithSpaces>2641</CharactersWithSpaces>
  <SharedDoc>false</SharedDoc>
  <HyperlinkBase/>
  <HLinks>
    <vt:vector size="6" baseType="variant">
      <vt:variant>
        <vt:i4>5242963</vt:i4>
      </vt:variant>
      <vt:variant>
        <vt:i4>0</vt:i4>
      </vt:variant>
      <vt:variant>
        <vt:i4>0</vt:i4>
      </vt:variant>
      <vt:variant>
        <vt:i4>5</vt:i4>
      </vt:variant>
      <vt:variant>
        <vt:lpwstr>https://www.servicesaustralia.gov.au/manage-your-details-hpos?context=20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Adding provider bank account details for BBPIP</dc:title>
  <dc:subject>Medicare; Primary care</dc:subject>
  <dc:creator>Australian Government Department of Health, Disability and Ageing</dc:creator>
  <cp:keywords>Bulk Billing Practice Incentive Program</cp:keywords>
  <dc:description/>
  <cp:lastModifiedBy>MCCAY, Meryl</cp:lastModifiedBy>
  <cp:revision>10</cp:revision>
  <dcterms:created xsi:type="dcterms:W3CDTF">2025-12-18T04:46:00Z</dcterms:created>
  <dcterms:modified xsi:type="dcterms:W3CDTF">2025-12-18T07:40:00Z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c9c9df5,169f70f7,27bd2cbb</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44121a76,4bd311,1c65d0f0</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2025-12-04T03:44:13Z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9aeeb47f-d7a5-4a99-89bc-2c41f1d3bd07</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ContentTypeId">
    <vt:lpwstr>0x01010045860BC017AC2F4FB9B99B40DDFC64EC</vt:lpwstr>
  </property>
  <property fmtid="{D5CDD505-2E9C-101B-9397-08002B2CF9AE}" pid="17" name="MediaServiceImageTags">
    <vt:lpwstr/>
  </property>
  <property fmtid="{D5CDD505-2E9C-101B-9397-08002B2CF9AE}" pid="18" name="docLang">
    <vt:lpwstr>en</vt:lpwstr>
  </property>
</Properties>
</file>