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E098D" w14:textId="20AD328C" w:rsidR="00D47BC5" w:rsidRPr="00FF09B3" w:rsidRDefault="00FF09B3" w:rsidP="00FF09B3">
      <w:r>
        <w:rPr>
          <w:noProof/>
        </w:rPr>
        <w:drawing>
          <wp:inline distT="0" distB="0" distL="0" distR="0" wp14:anchorId="2F78E872" wp14:editId="516967C6">
            <wp:extent cx="5753903" cy="943107"/>
            <wp:effectExtent l="0" t="0" r="0" b="9525"/>
            <wp:docPr id="1985723794" name="Picture 1"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23794" name="Picture 1" descr="Australian Government Department of Health, Disability and Ageing crest"/>
                    <pic:cNvPicPr/>
                  </pic:nvPicPr>
                  <pic:blipFill>
                    <a:blip r:embed="rId9">
                      <a:extLst>
                        <a:ext uri="{28A0092B-C50C-407E-A947-70E740481C1C}">
                          <a14:useLocalDpi xmlns:a14="http://schemas.microsoft.com/office/drawing/2010/main" val="0"/>
                        </a:ext>
                      </a:extLst>
                    </a:blip>
                    <a:stretch>
                      <a:fillRect/>
                    </a:stretch>
                  </pic:blipFill>
                  <pic:spPr>
                    <a:xfrm>
                      <a:off x="0" y="0"/>
                      <a:ext cx="5753903" cy="943107"/>
                    </a:xfrm>
                    <a:prstGeom prst="rect">
                      <a:avLst/>
                    </a:prstGeom>
                  </pic:spPr>
                </pic:pic>
              </a:graphicData>
            </a:graphic>
          </wp:inline>
        </w:drawing>
      </w:r>
    </w:p>
    <w:p w14:paraId="1D314A7B" w14:textId="77777777" w:rsidR="00D47BC5" w:rsidRDefault="00F336CA" w:rsidP="00FF09B3">
      <w:pPr>
        <w:pStyle w:val="Title"/>
      </w:pPr>
      <w:r>
        <w:t xml:space="preserve">NDIS Reform Advisory </w:t>
      </w:r>
      <w:r w:rsidRPr="00FF09B3">
        <w:t>Committee</w:t>
      </w:r>
    </w:p>
    <w:p w14:paraId="19F7283E" w14:textId="04C6B0EF" w:rsidR="00D47BC5" w:rsidRDefault="00F336CA" w:rsidP="00FF09B3">
      <w:pPr>
        <w:pStyle w:val="Subtitle"/>
      </w:pPr>
      <w:r>
        <w:t>Meeting Summary – Friday 31 October 2025</w:t>
      </w:r>
    </w:p>
    <w:p w14:paraId="39CF8819" w14:textId="77777777" w:rsidR="00D47BC5" w:rsidRDefault="00F336CA" w:rsidP="00FF09B3">
      <w:r>
        <w:t xml:space="preserve">The </w:t>
      </w:r>
      <w:r w:rsidRPr="00FF09B3">
        <w:t>NDIS</w:t>
      </w:r>
      <w:r>
        <w:t xml:space="preserve"> Reform Advisory Committee met on Friday, 31 October 2025 to continue to provide further feedback on key elements of the Australian Governments implementation of the NDIS reform agenda. </w:t>
      </w:r>
    </w:p>
    <w:p w14:paraId="69A4FC0C" w14:textId="46B13514" w:rsidR="00D47BC5" w:rsidRDefault="00F336CA" w:rsidP="00FF09B3">
      <w:r>
        <w:t xml:space="preserve">The Committee welcomed Louise Glanville, NDIS Quality and Safeguards Commissioner, and Natalie Wade, Associate Commissioner. They provided updates on safeguarding initiatives, compliance measures, and emerging regulatory priorities. This was followed by a discussion on </w:t>
      </w:r>
      <w:r w:rsidR="004D6957">
        <w:t>current work</w:t>
      </w:r>
      <w:r>
        <w:t xml:space="preserve"> into safeguarding, including the need for complaints mechanisms to work for people with complex support needs, who live in regional, rural and remote areas and for the Commission to be proactive as well as reactive. The Commission discussed their work to better communicate with people with disability and families about complaints progress and outcomes.</w:t>
      </w:r>
    </w:p>
    <w:p w14:paraId="796657CF" w14:textId="006A9843" w:rsidR="00D47BC5" w:rsidRDefault="00F336CA" w:rsidP="00FF09B3">
      <w:pPr>
        <w:rPr>
          <w:sz w:val="20"/>
          <w:szCs w:val="20"/>
        </w:rPr>
      </w:pPr>
      <w:r>
        <w:t xml:space="preserve">The Committee discussed the Support Needs Assessment Tool following the announcement of the </w:t>
      </w:r>
      <w:r w:rsidR="2C8591E0">
        <w:t>outcome</w:t>
      </w:r>
      <w:r>
        <w:t xml:space="preserve"> of </w:t>
      </w:r>
      <w:r w:rsidR="5E6D2850">
        <w:t xml:space="preserve">a </w:t>
      </w:r>
      <w:r>
        <w:t>procurement process on 25 September 2025. South Australian Representative, Katharine Annear, provided an update on the co-design process and twenty-year development history of the I-CAN tool and jurisdictional feedback was sought on the announcement, and on the tool itself. Committee members provided additional questions about how the assessment will be based on human rights, workforce requirements and qualifications, how the assessment will impact disadvantaged and marginalised groups of people with disability. Members raised specifics about how the assessment process will work for different people in different circumstances.</w:t>
      </w:r>
    </w:p>
    <w:p w14:paraId="66439F47" w14:textId="145FE76F" w:rsidR="00D47BC5" w:rsidRDefault="00F336CA" w:rsidP="00FF09B3">
      <w:r>
        <w:t xml:space="preserve">We welcomed Blair Comley, Secretary of the Department of Health, Disability and Ageing, who outlined strategic priorities and engaged the Committee on reform objectives, the role of the Department in market stewardship and the work on the care economy. Mr Comley discussed the importance of including lived experience in the Department’s consideration of disability related matters. The Committee raised </w:t>
      </w:r>
      <w:r w:rsidR="371B8867">
        <w:t>questions about</w:t>
      </w:r>
      <w:r>
        <w:t xml:space="preserve"> how the new Department is integrating disability expertise, how wider disability reforms are impacting the specifics of NDIS reform and why building upon existing knowledge is essential in all aspects of reform.</w:t>
      </w:r>
    </w:p>
    <w:p w14:paraId="2920D984" w14:textId="77777777" w:rsidR="00ED7BFA" w:rsidRPr="00ED7BFA" w:rsidRDefault="00ED7BFA" w:rsidP="00FF09B3">
      <w:r w:rsidRPr="00ED7BFA">
        <w:t xml:space="preserve">The Committee discussed the Thriving Kids initiative with Professor Frank Oberklaid AM and Deputy Secretary Liz Develin.  Professor </w:t>
      </w:r>
      <w:proofErr w:type="spellStart"/>
      <w:r w:rsidRPr="00ED7BFA">
        <w:t>Oberklaid</w:t>
      </w:r>
      <w:proofErr w:type="spellEnd"/>
      <w:r w:rsidRPr="00ED7BFA">
        <w:t xml:space="preserve"> co-chairs the advisory group established by Minister Butler.  The Advisory Group has been focussing on potential identification, assessment and referral points for children and families as well as the universal and targeted supports that could be delivered through Thriving Kids. The session explored how Thriving Kids may align with NDIS reforms and broader child wellbeing strategies. The Committee, </w:t>
      </w:r>
      <w:proofErr w:type="gramStart"/>
      <w:r w:rsidRPr="00ED7BFA">
        <w:t>in particular raised</w:t>
      </w:r>
      <w:proofErr w:type="gramEnd"/>
      <w:r w:rsidRPr="00ED7BFA">
        <w:t xml:space="preserve">, how the Advisory Group was working with the NDIS Children’s Expert Advisory Group, the National Autism Strategy and the National Best Practice Framework for Early Childhood Intervention. Members also discussed how Thriving Kids would operate in regional, remote and rural areas, and for Aboriginal and Torres Strait Islander children and families. </w:t>
      </w:r>
      <w:r w:rsidRPr="00ED7BFA">
        <w:lastRenderedPageBreak/>
        <w:t>Members emphasised the importance of the Advisory Group including the expertise of people with disability and their families.</w:t>
      </w:r>
    </w:p>
    <w:p w14:paraId="023C2293" w14:textId="62F4ADB2" w:rsidR="00D47BC5" w:rsidRDefault="00F336CA" w:rsidP="00FF09B3">
      <w:r>
        <w:t xml:space="preserve">Later, the Co-Chairs and members presented general jurisdictional insights and delivered their report summarizing progress and next steps. Members reported significant distress in their states and territories among the disability community about the continuing lack of clarity and certainty about the </w:t>
      </w:r>
      <w:r w:rsidR="15ED1EBC">
        <w:t xml:space="preserve">various </w:t>
      </w:r>
      <w:r>
        <w:t xml:space="preserve">reforms. Significant cuts to NDIS plans were reported by RAC members across the country, as well as underutilisation of plans was increasing isolation and exclusion. Members reported the importance of providing more information about foundational supports and Thriving Kids, and the urgent need for a </w:t>
      </w:r>
      <w:r w:rsidR="00A41715">
        <w:t>joined-up</w:t>
      </w:r>
      <w:r>
        <w:t xml:space="preserve"> approach to reform for areas with the least </w:t>
      </w:r>
      <w:r w:rsidR="007E574D">
        <w:t>number</w:t>
      </w:r>
      <w:r>
        <w:t xml:space="preserve"> of services and support.</w:t>
      </w:r>
    </w:p>
    <w:p w14:paraId="58071540" w14:textId="77777777" w:rsidR="00D47BC5" w:rsidRDefault="00F336CA" w:rsidP="00FF09B3">
      <w:r>
        <w:t xml:space="preserve">The meeting concluded with other business, including upcoming engagement webinars, the revised final workplan from the DRMC meeting, planning for the 2026 meeting cycle, and confirmation of the next meeting date on 21 November 2025. </w:t>
      </w:r>
    </w:p>
    <w:p w14:paraId="22C72CC5" w14:textId="77777777" w:rsidR="00D47BC5" w:rsidRDefault="00F336CA" w:rsidP="00FF09B3">
      <w:r>
        <w:t xml:space="preserve">The next meeting will include briefings on new framework planning and more detailed work on support needs assessment processes. </w:t>
      </w:r>
    </w:p>
    <w:sectPr w:rsidR="00D47BC5">
      <w:pgSz w:w="11906" w:h="16838"/>
      <w:pgMar w:top="851" w:right="851" w:bottom="851" w:left="851" w:header="283" w:footer="28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8D1065E6-137F-446E-9A10-2AC9F4BB306D}"/>
    <w:embedBold r:id="rId2" w:fontKey="{FF482EA5-F705-434C-BF03-789761EE34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97DBAE8-15DE-4F24-AE8F-EC8166C33F01}"/>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4025D"/>
    <w:multiLevelType w:val="multilevel"/>
    <w:tmpl w:val="219A7B4A"/>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pStyle w:val="List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80302574">
    <w:abstractNumId w:val="0"/>
  </w:num>
  <w:num w:numId="2" w16cid:durableId="6228843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2413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0175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BC5"/>
    <w:rsid w:val="000C09AA"/>
    <w:rsid w:val="00171619"/>
    <w:rsid w:val="001E45A0"/>
    <w:rsid w:val="002D246C"/>
    <w:rsid w:val="004050D2"/>
    <w:rsid w:val="004D6957"/>
    <w:rsid w:val="005662C7"/>
    <w:rsid w:val="005D0A40"/>
    <w:rsid w:val="00607944"/>
    <w:rsid w:val="006478B1"/>
    <w:rsid w:val="00653D5B"/>
    <w:rsid w:val="007E574D"/>
    <w:rsid w:val="008E6319"/>
    <w:rsid w:val="00962400"/>
    <w:rsid w:val="009E35A6"/>
    <w:rsid w:val="00A41715"/>
    <w:rsid w:val="00D47BC5"/>
    <w:rsid w:val="00D95DA0"/>
    <w:rsid w:val="00E71792"/>
    <w:rsid w:val="00ED7BFA"/>
    <w:rsid w:val="00F13D51"/>
    <w:rsid w:val="00F336CA"/>
    <w:rsid w:val="00FF09B3"/>
    <w:rsid w:val="15ED1EBC"/>
    <w:rsid w:val="2C8591E0"/>
    <w:rsid w:val="371B8867"/>
    <w:rsid w:val="3BFD3159"/>
    <w:rsid w:val="3E1CB606"/>
    <w:rsid w:val="477A560F"/>
    <w:rsid w:val="5E6D2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D59A5"/>
  <w15:docId w15:val="{84471B9E-AE6B-447D-ADF0-44557E4E3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AU" w:eastAsia="en-AU"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9B3"/>
  </w:style>
  <w:style w:type="paragraph" w:styleId="Heading1">
    <w:name w:val="heading 1"/>
    <w:basedOn w:val="Normal"/>
    <w:next w:val="Normal"/>
    <w:link w:val="Heading1Char"/>
    <w:uiPriority w:val="9"/>
    <w:qFormat/>
    <w:pPr>
      <w:keepNext/>
      <w:keepLines/>
      <w:spacing w:before="2000" w:after="240" w:line="240" w:lineRule="auto"/>
      <w:outlineLvl w:val="0"/>
    </w:pPr>
    <w:rPr>
      <w:b/>
      <w:bCs/>
      <w:color w:val="005A70"/>
      <w:sz w:val="52"/>
      <w:szCs w:val="52"/>
    </w:rPr>
  </w:style>
  <w:style w:type="paragraph" w:styleId="Heading2">
    <w:name w:val="heading 2"/>
    <w:basedOn w:val="Normal"/>
    <w:next w:val="Normal"/>
    <w:link w:val="Heading2Char"/>
    <w:uiPriority w:val="9"/>
    <w:semiHidden/>
    <w:unhideWhenUsed/>
    <w:qFormat/>
    <w:pPr>
      <w:keepNext/>
      <w:keepLines/>
      <w:spacing w:before="240" w:after="120" w:line="240" w:lineRule="auto"/>
      <w:outlineLvl w:val="1"/>
    </w:pPr>
    <w:rPr>
      <w:color w:val="005A70"/>
      <w:sz w:val="40"/>
      <w:szCs w:val="40"/>
    </w:rPr>
  </w:style>
  <w:style w:type="paragraph" w:styleId="Heading3">
    <w:name w:val="heading 3"/>
    <w:basedOn w:val="Normal"/>
    <w:next w:val="Normal"/>
    <w:link w:val="Heading3Char"/>
    <w:uiPriority w:val="9"/>
    <w:semiHidden/>
    <w:unhideWhenUsed/>
    <w:qFormat/>
    <w:pPr>
      <w:keepNext/>
      <w:keepLines/>
      <w:spacing w:before="200" w:after="0" w:line="271" w:lineRule="auto"/>
      <w:outlineLvl w:val="2"/>
    </w:pPr>
    <w:rPr>
      <w:color w:val="005A70"/>
      <w:sz w:val="32"/>
      <w:szCs w:val="32"/>
    </w:rPr>
  </w:style>
  <w:style w:type="paragraph" w:styleId="Heading4">
    <w:name w:val="heading 4"/>
    <w:basedOn w:val="Normal"/>
    <w:next w:val="Normal"/>
    <w:link w:val="Heading4Char"/>
    <w:uiPriority w:val="9"/>
    <w:semiHidden/>
    <w:unhideWhenUsed/>
    <w:qFormat/>
    <w:pPr>
      <w:keepNext/>
      <w:keepLines/>
      <w:spacing w:before="200" w:after="0"/>
      <w:outlineLvl w:val="3"/>
    </w:pPr>
    <w:rPr>
      <w:b/>
      <w:bCs/>
      <w:color w:val="005A70"/>
      <w:sz w:val="28"/>
      <w:szCs w:val="28"/>
    </w:rPr>
  </w:style>
  <w:style w:type="paragraph" w:styleId="Heading5">
    <w:name w:val="heading 5"/>
    <w:basedOn w:val="Normal"/>
    <w:next w:val="Normal"/>
    <w:link w:val="Heading5Char"/>
    <w:uiPriority w:val="9"/>
    <w:semiHidden/>
    <w:unhideWhenUsed/>
    <w:qFormat/>
    <w:pPr>
      <w:keepNext/>
      <w:keepLines/>
      <w:spacing w:before="200" w:after="0"/>
      <w:outlineLvl w:val="4"/>
    </w:pPr>
    <w:rPr>
      <w:b/>
      <w:bCs/>
      <w:color w:val="000000"/>
    </w:rPr>
  </w:style>
  <w:style w:type="paragraph" w:styleId="Heading6">
    <w:name w:val="heading 6"/>
    <w:basedOn w:val="Normal"/>
    <w:next w:val="Normal"/>
    <w:link w:val="Heading6Char"/>
    <w:uiPriority w:val="9"/>
    <w:semiHidden/>
    <w:unhideWhenUsed/>
    <w:qFormat/>
    <w:pPr>
      <w:spacing w:after="0"/>
      <w:outlineLvl w:val="5"/>
    </w:pPr>
    <w:rPr>
      <w:b/>
      <w:bCs/>
      <w:color w:val="000000"/>
      <w:sz w:val="20"/>
      <w:szCs w:val="20"/>
    </w:rPr>
  </w:style>
  <w:style w:type="paragraph" w:styleId="Heading7">
    <w:name w:val="heading 7"/>
    <w:basedOn w:val="Normal"/>
    <w:next w:val="Normal"/>
    <w:link w:val="Heading7Char"/>
    <w:uiPriority w:val="10"/>
    <w:semiHidden/>
    <w:qFormat/>
    <w:rsid w:val="0045365D"/>
    <w:pPr>
      <w:spacing w:after="0"/>
      <w:outlineLvl w:val="6"/>
    </w:pPr>
    <w:rPr>
      <w:rFonts w:eastAsiaTheme="majorEastAsia" w:cstheme="majorBidi"/>
      <w:iCs/>
    </w:rPr>
  </w:style>
  <w:style w:type="paragraph" w:styleId="Heading8">
    <w:name w:val="heading 8"/>
    <w:basedOn w:val="Normal"/>
    <w:next w:val="Normal"/>
    <w:link w:val="Heading8Char"/>
    <w:uiPriority w:val="10"/>
    <w:semiHidden/>
    <w:qFormat/>
    <w:rsid w:val="0045365D"/>
    <w:pPr>
      <w:spacing w:after="0"/>
      <w:outlineLvl w:val="7"/>
    </w:pPr>
    <w:rPr>
      <w:rFonts w:eastAsiaTheme="majorEastAsia" w:cstheme="majorBidi"/>
      <w:szCs w:val="20"/>
    </w:rPr>
  </w:style>
  <w:style w:type="paragraph" w:styleId="Heading9">
    <w:name w:val="heading 9"/>
    <w:basedOn w:val="Normal"/>
    <w:next w:val="Normal"/>
    <w:link w:val="Heading9Char"/>
    <w:uiPriority w:val="10"/>
    <w:semiHidden/>
    <w:qFormat/>
    <w:rsid w:val="0045365D"/>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Subtitle"/>
    <w:next w:val="Normal"/>
    <w:link w:val="TitleChar"/>
    <w:uiPriority w:val="10"/>
    <w:qFormat/>
    <w:rsid w:val="00FF09B3"/>
    <w:rPr>
      <w:color w:val="007C82"/>
      <w:sz w:val="40"/>
      <w:szCs w:val="40"/>
    </w:rPr>
  </w:style>
  <w:style w:type="character" w:customStyle="1" w:styleId="Heading1Char">
    <w:name w:val="Heading 1 Char"/>
    <w:basedOn w:val="DefaultParagraphFont"/>
    <w:link w:val="Heading1"/>
    <w:uiPriority w:val="2"/>
    <w:rsid w:val="005D2C33"/>
    <w:rPr>
      <w:rFonts w:asciiTheme="majorHAnsi" w:eastAsiaTheme="majorEastAsia" w:hAnsiTheme="majorHAnsi" w:cstheme="majorBidi"/>
      <w:b/>
      <w:bCs/>
      <w:color w:val="005A70" w:themeColor="accent1"/>
      <w:spacing w:val="3"/>
      <w:sz w:val="52"/>
      <w:szCs w:val="28"/>
    </w:rPr>
  </w:style>
  <w:style w:type="character" w:customStyle="1" w:styleId="Heading2Char">
    <w:name w:val="Heading 2 Char"/>
    <w:basedOn w:val="DefaultParagraphFont"/>
    <w:link w:val="Heading2"/>
    <w:uiPriority w:val="2"/>
    <w:rsid w:val="00062B78"/>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5365D"/>
    <w:pPr>
      <w:spacing w:after="0" w:line="240" w:lineRule="auto"/>
    </w:pPr>
    <w:rPr>
      <w:sz w:val="16"/>
      <w:szCs w:val="16"/>
    </w:rPr>
  </w:style>
  <w:style w:type="character" w:customStyle="1" w:styleId="Heading3Char">
    <w:name w:val="Heading 3 Char"/>
    <w:basedOn w:val="DefaultParagraphFont"/>
    <w:link w:val="Heading3"/>
    <w:uiPriority w:val="2"/>
    <w:rsid w:val="00062B78"/>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062B78"/>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062B78"/>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AF6DAF"/>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semiHidden/>
    <w:rsid w:val="00A92F9A"/>
    <w:rPr>
      <w:rFonts w:eastAsiaTheme="majorEastAsia" w:cstheme="majorBidi"/>
      <w:iCs/>
      <w:spacing w:val="3"/>
      <w:sz w:val="22"/>
    </w:rPr>
  </w:style>
  <w:style w:type="character" w:customStyle="1" w:styleId="Heading8Char">
    <w:name w:val="Heading 8 Char"/>
    <w:basedOn w:val="DefaultParagraphFont"/>
    <w:link w:val="Heading8"/>
    <w:uiPriority w:val="10"/>
    <w:semiHidden/>
    <w:rsid w:val="00A92F9A"/>
    <w:rPr>
      <w:rFonts w:eastAsiaTheme="majorEastAsia" w:cstheme="majorBidi"/>
      <w:spacing w:val="3"/>
      <w:sz w:val="22"/>
      <w:szCs w:val="20"/>
    </w:rPr>
  </w:style>
  <w:style w:type="character" w:customStyle="1" w:styleId="Heading9Char">
    <w:name w:val="Heading 9 Char"/>
    <w:basedOn w:val="DefaultParagraphFont"/>
    <w:link w:val="Heading9"/>
    <w:uiPriority w:val="10"/>
    <w:semiHidden/>
    <w:rsid w:val="00A92F9A"/>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365D"/>
    <w:rPr>
      <w:rFonts w:ascii="Tahoma" w:hAnsi="Tahoma" w:cs="Tahoma"/>
      <w:spacing w:val="3"/>
      <w:sz w:val="16"/>
      <w:szCs w:val="16"/>
    </w:rPr>
  </w:style>
  <w:style w:type="numbering" w:customStyle="1" w:styleId="BulletsList">
    <w:name w:val="Bullets List"/>
    <w:uiPriority w:val="99"/>
    <w:rsid w:val="0045365D"/>
  </w:style>
  <w:style w:type="paragraph" w:styleId="Caption">
    <w:name w:val="caption"/>
    <w:basedOn w:val="Normal"/>
    <w:next w:val="Normal"/>
    <w:uiPriority w:val="9"/>
    <w:unhideWhenUsed/>
    <w:qFormat/>
    <w:rsid w:val="003A6D7F"/>
    <w:pPr>
      <w:keepNext/>
      <w:keepLines/>
      <w:spacing w:before="360" w:after="120" w:line="240" w:lineRule="atLeast"/>
    </w:pPr>
    <w:rPr>
      <w:bCs/>
      <w:szCs w:val="18"/>
    </w:rPr>
  </w:style>
  <w:style w:type="paragraph" w:customStyle="1" w:styleId="Horizontalrule">
    <w:name w:val="Horizontal rule"/>
    <w:basedOn w:val="Normal"/>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semiHidden/>
    <w:qFormat/>
    <w:rsid w:val="0045365D"/>
    <w:pPr>
      <w:pBdr>
        <w:bottom w:val="single" w:sz="24" w:space="1" w:color="00B0B9" w:themeColor="accent2"/>
      </w:pBdr>
      <w:ind w:right="-425" w:hanging="284"/>
    </w:pPr>
  </w:style>
  <w:style w:type="table" w:customStyle="1" w:styleId="DSSDatatablestyle">
    <w:name w:val="DSS Data table style"/>
    <w:basedOn w:val="TableNormal"/>
    <w:uiPriority w:val="99"/>
    <w:rsid w:val="001F6546"/>
    <w:pPr>
      <w:spacing w:after="0" w:line="240" w:lineRule="auto"/>
    </w:p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45365D"/>
    <w:pPr>
      <w:spacing w:after="0" w:line="240" w:lineRule="auto"/>
    </w:pPr>
    <w:rPr>
      <w:color w:val="454545" w:themeColor="text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warning">
    <w:name w:val="Focus - warning"/>
    <w:basedOn w:val="Focus-teal"/>
    <w:uiPriority w:val="7"/>
    <w:qFormat/>
    <w:rsid w:val="0045365D"/>
    <w:pPr>
      <w:shd w:val="clear" w:color="auto" w:fill="FDF7DB"/>
    </w:pPr>
  </w:style>
  <w:style w:type="character" w:styleId="FollowedHyperlink">
    <w:name w:val="FollowedHyperlink"/>
    <w:basedOn w:val="DefaultParagraphFont"/>
    <w:uiPriority w:val="99"/>
    <w:semiHidden/>
    <w:unhideWhenUsed/>
    <w:rsid w:val="0045365D"/>
    <w:rPr>
      <w:color w:val="0070C0" w:themeColor="followedHyperlink"/>
      <w:u w:val="single"/>
    </w:rPr>
  </w:style>
  <w:style w:type="paragraph" w:styleId="Footer">
    <w:name w:val="footer"/>
    <w:basedOn w:val="Normal"/>
    <w:link w:val="FooterChar"/>
    <w:uiPriority w:val="99"/>
    <w:semiHidden/>
    <w:rsid w:val="00C331E3"/>
    <w:pPr>
      <w:tabs>
        <w:tab w:val="center" w:pos="4513"/>
        <w:tab w:val="right" w:pos="9026"/>
      </w:tabs>
      <w:spacing w:before="120" w:after="600" w:line="240" w:lineRule="auto"/>
    </w:pPr>
    <w:rPr>
      <w:color w:val="005A70" w:themeColor="accent1"/>
      <w:sz w:val="18"/>
    </w:rPr>
  </w:style>
  <w:style w:type="character" w:customStyle="1" w:styleId="FooterChar">
    <w:name w:val="Footer Char"/>
    <w:basedOn w:val="DefaultParagraphFont"/>
    <w:link w:val="Footer"/>
    <w:uiPriority w:val="99"/>
    <w:semiHidden/>
    <w:rsid w:val="00C331E3"/>
    <w:rPr>
      <w:color w:val="005A70" w:themeColor="accent1"/>
      <w:spacing w:val="3"/>
      <w:sz w:val="18"/>
    </w:rPr>
  </w:style>
  <w:style w:type="table" w:styleId="GridTable4">
    <w:name w:val="Grid Table 4"/>
    <w:basedOn w:val="TableNormal"/>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semiHidden/>
    <w:rsid w:val="00261F5D"/>
    <w:pPr>
      <w:tabs>
        <w:tab w:val="center" w:pos="4513"/>
        <w:tab w:val="right" w:pos="9026"/>
      </w:tabs>
      <w:spacing w:after="0" w:line="240" w:lineRule="auto"/>
    </w:pPr>
    <w:rPr>
      <w:rFonts w:ascii="Georgia" w:hAnsi="Georgia"/>
      <w:color w:val="24596E"/>
    </w:rPr>
  </w:style>
  <w:style w:type="character" w:customStyle="1" w:styleId="HeaderChar">
    <w:name w:val="Header Char"/>
    <w:basedOn w:val="DefaultParagraphFont"/>
    <w:link w:val="Header"/>
    <w:uiPriority w:val="99"/>
    <w:semiHidden/>
    <w:rsid w:val="00261F5D"/>
    <w:rPr>
      <w:rFonts w:ascii="Georgia" w:hAnsi="Georgia"/>
      <w:color w:val="24596E"/>
      <w:spacing w:val="3"/>
      <w:sz w:val="22"/>
    </w:rPr>
  </w:style>
  <w:style w:type="character" w:customStyle="1" w:styleId="SubtitleChar">
    <w:name w:val="Subtitle Char"/>
    <w:basedOn w:val="DefaultParagraphFont"/>
    <w:link w:val="Subtitle"/>
    <w:uiPriority w:val="11"/>
    <w:rsid w:val="00FF09B3"/>
    <w:rPr>
      <w:b/>
      <w:bCs/>
      <w:color w:val="000000"/>
      <w:sz w:val="32"/>
      <w:szCs w:val="32"/>
    </w:rPr>
  </w:style>
  <w:style w:type="character" w:styleId="Hyperlink">
    <w:name w:val="Hyperlink"/>
    <w:uiPriority w:val="99"/>
    <w:rsid w:val="0045365D"/>
    <w:rPr>
      <w:rFonts w:asciiTheme="minorHAnsi" w:hAnsiTheme="minorHAnsi"/>
      <w:b w:val="0"/>
      <w:color w:val="0070C0"/>
      <w:u w:val="single"/>
    </w:rPr>
  </w:style>
  <w:style w:type="character" w:styleId="IntenseEmphasis">
    <w:name w:val="Intense Emphasis"/>
    <w:uiPriority w:val="21"/>
    <w:qFormat/>
    <w:rsid w:val="0045365D"/>
    <w:rPr>
      <w:b/>
      <w:bCs/>
    </w:rPr>
  </w:style>
  <w:style w:type="paragraph" w:customStyle="1" w:styleId="IntroductionQuote">
    <w:name w:val="Introduction / Quote"/>
    <w:basedOn w:val="Normal"/>
    <w:uiPriority w:val="1"/>
    <w:qFormat/>
    <w:rsid w:val="0045365D"/>
    <w:pPr>
      <w:spacing w:line="288" w:lineRule="auto"/>
    </w:pPr>
    <w:rPr>
      <w:color w:val="000000" w:themeColor="text1"/>
      <w:sz w:val="28"/>
    </w:rPr>
  </w:style>
  <w:style w:type="paragraph" w:styleId="ListBullet">
    <w:name w:val="List Bullet"/>
    <w:basedOn w:val="ListParagraph"/>
    <w:uiPriority w:val="4"/>
    <w:unhideWhenUsed/>
    <w:qFormat/>
    <w:rsid w:val="00A92F9A"/>
    <w:pPr>
      <w:numPr>
        <w:numId w:val="2"/>
      </w:numPr>
    </w:pPr>
  </w:style>
  <w:style w:type="paragraph" w:styleId="ListParagraph">
    <w:name w:val="List Paragraph"/>
    <w:basedOn w:val="Normal"/>
    <w:uiPriority w:val="34"/>
    <w:rsid w:val="005C4252"/>
    <w:pPr>
      <w:tabs>
        <w:tab w:val="num" w:pos="720"/>
      </w:tabs>
      <w:ind w:left="851" w:hanging="284"/>
      <w:contextualSpacing/>
    </w:pPr>
  </w:style>
  <w:style w:type="table" w:styleId="ListTable3-Accent6">
    <w:name w:val="List Table 3 Accent 6"/>
    <w:basedOn w:val="TableNormal"/>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365D"/>
    <w:pPr>
      <w:spacing w:after="0" w:line="240" w:lineRule="auto"/>
    </w:pPr>
    <w:rPr>
      <w:color w:val="454545" w:themeColor="text2"/>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paragraph" w:styleId="NoSpacing">
    <w:name w:val="No Spacing"/>
    <w:basedOn w:val="Normal"/>
    <w:link w:val="NoSpacingChar"/>
    <w:uiPriority w:val="5"/>
    <w:qFormat/>
    <w:rsid w:val="0045365D"/>
    <w:pPr>
      <w:spacing w:after="0" w:line="240" w:lineRule="auto"/>
    </w:pPr>
  </w:style>
  <w:style w:type="character" w:customStyle="1" w:styleId="NoSpacingChar">
    <w:name w:val="No Spacing Char"/>
    <w:basedOn w:val="DefaultParagraphFont"/>
    <w:link w:val="NoSpacing"/>
    <w:uiPriority w:val="5"/>
    <w:rsid w:val="0045365D"/>
    <w:rPr>
      <w:spacing w:val="3"/>
      <w:sz w:val="22"/>
    </w:rPr>
  </w:style>
  <w:style w:type="paragraph" w:styleId="NormalWeb">
    <w:name w:val="Normal (Web)"/>
    <w:basedOn w:val="Normal"/>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semiHidden/>
    <w:qFormat/>
    <w:rsid w:val="0045365D"/>
    <w:pPr>
      <w:spacing w:after="120"/>
    </w:pPr>
    <w:rPr>
      <w:noProof/>
      <w:color w:val="005A70" w:themeColor="accent1"/>
      <w:sz w:val="18"/>
    </w:rPr>
  </w:style>
  <w:style w:type="paragraph" w:customStyle="1" w:styleId="PageNumber10">
    <w:name w:val="Page Number10"/>
    <w:basedOn w:val="Normal"/>
    <w:uiPriority w:val="1"/>
    <w:semiHidden/>
    <w:unhideWhenUsed/>
    <w:qFormat/>
    <w:rsid w:val="0045365D"/>
    <w:rPr>
      <w:color w:val="005A70" w:themeColor="accent1"/>
      <w:sz w:val="18"/>
    </w:rPr>
  </w:style>
  <w:style w:type="table" w:styleId="PlainTable1">
    <w:name w:val="Plain Table 1"/>
    <w:basedOn w:val="TableNormal"/>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A92F9A"/>
    <w:pPr>
      <w:keepLines/>
      <w:pBdr>
        <w:left w:val="single" w:sz="18" w:space="16" w:color="00B0B9" w:themeColor="accent2"/>
      </w:pBdr>
      <w:shd w:val="clear" w:color="auto" w:fill="FFFFFF" w:themeFill="background1"/>
      <w:spacing w:before="280" w:after="280"/>
      <w:ind w:left="567"/>
      <w:contextualSpacing/>
    </w:pPr>
    <w:rPr>
      <w:rFonts w:asciiTheme="majorHAnsi" w:eastAsia="Times New Roman" w:hAnsiTheme="majorHAnsi" w:cs="Arial"/>
      <w:bCs/>
      <w:iCs/>
      <w:szCs w:val="28"/>
    </w:rPr>
  </w:style>
  <w:style w:type="character" w:customStyle="1" w:styleId="BlockquoteorPullouttextChar">
    <w:name w:val="Blockquote or Pullout text Char"/>
    <w:basedOn w:val="Heading2Char"/>
    <w:link w:val="BlockquoteorPullouttext"/>
    <w:uiPriority w:val="5"/>
    <w:rsid w:val="00A92F9A"/>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rsid w:val="00867190"/>
    <w:pPr>
      <w:spacing w:after="120" w:line="240" w:lineRule="auto"/>
    </w:pPr>
    <w:rPr>
      <w:sz w:val="12"/>
      <w:szCs w:val="16"/>
      <w:lang w:val="en-US"/>
    </w:rPr>
  </w:style>
  <w:style w:type="character" w:styleId="Strong">
    <w:name w:val="Strong"/>
    <w:aliases w:val="Bold"/>
    <w:uiPriority w:val="22"/>
    <w:qFormat/>
    <w:rsid w:val="0045365D"/>
    <w:rPr>
      <w:b/>
      <w:bCs/>
    </w:rPr>
  </w:style>
  <w:style w:type="character" w:styleId="SubtleEmphasis">
    <w:name w:val="Subtle Emphasis"/>
    <w:uiPriority w:val="19"/>
    <w:qFormat/>
    <w:rsid w:val="0045365D"/>
    <w:rPr>
      <w:i/>
      <w:iCs/>
    </w:rPr>
  </w:style>
  <w:style w:type="table" w:styleId="TableGrid">
    <w:name w:val="Table Grid"/>
    <w:basedOn w:val="TableNormal"/>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365D"/>
    <w:pPr>
      <w:spacing w:line="312" w:lineRule="auto"/>
    </w:pPr>
    <w:rPr>
      <w:sz w:val="20"/>
    </w:rPr>
  </w:style>
  <w:style w:type="paragraph" w:customStyle="1" w:styleId="TableChartheading">
    <w:name w:val="Table/Chart heading"/>
    <w:basedOn w:val="Caption"/>
    <w:next w:val="Normal"/>
    <w:uiPriority w:val="4"/>
    <w:qFormat/>
    <w:rsid w:val="0045365D"/>
    <w:pPr>
      <w:spacing w:line="288" w:lineRule="auto"/>
    </w:pPr>
    <w:rPr>
      <w:rFonts w:asciiTheme="majorHAnsi" w:hAnsiTheme="majorHAnsi"/>
    </w:rPr>
  </w:style>
  <w:style w:type="paragraph" w:customStyle="1" w:styleId="Tableimagecaption">
    <w:name w:val="Table/image caption"/>
    <w:basedOn w:val="Normal"/>
    <w:next w:val="Normal"/>
    <w:uiPriority w:val="4"/>
    <w:qFormat/>
    <w:rsid w:val="0045365D"/>
    <w:pPr>
      <w:spacing w:before="120"/>
      <w:contextualSpacing/>
    </w:pPr>
    <w:rPr>
      <w:color w:val="595959" w:themeColor="text1" w:themeTint="A6"/>
      <w:sz w:val="20"/>
    </w:rPr>
  </w:style>
  <w:style w:type="character" w:customStyle="1" w:styleId="TitleChar">
    <w:name w:val="Title Char"/>
    <w:basedOn w:val="DefaultParagraphFont"/>
    <w:link w:val="Title"/>
    <w:uiPriority w:val="10"/>
    <w:rsid w:val="00FF09B3"/>
    <w:rPr>
      <w:b/>
      <w:bCs/>
      <w:color w:val="007C82"/>
      <w:sz w:val="40"/>
      <w:szCs w:val="40"/>
    </w:rPr>
  </w:style>
  <w:style w:type="paragraph" w:customStyle="1" w:styleId="Titlepage">
    <w:name w:val="Title page"/>
    <w:basedOn w:val="Title"/>
    <w:semiHidden/>
    <w:rsid w:val="0045365D"/>
    <w:pPr>
      <w:spacing w:before="4000"/>
      <w:jc w:val="center"/>
    </w:pPr>
    <w:rPr>
      <w:sz w:val="72"/>
    </w:rPr>
  </w:style>
  <w:style w:type="paragraph" w:styleId="TOC1">
    <w:name w:val="toc 1"/>
    <w:basedOn w:val="Normal"/>
    <w:next w:val="Normal"/>
    <w:autoRedefine/>
    <w:uiPriority w:val="39"/>
    <w:semiHidden/>
    <w:rsid w:val="0045365D"/>
    <w:pPr>
      <w:spacing w:after="100"/>
    </w:pPr>
  </w:style>
  <w:style w:type="paragraph" w:styleId="TOC2">
    <w:name w:val="toc 2"/>
    <w:basedOn w:val="Normal"/>
    <w:next w:val="Normal"/>
    <w:autoRedefine/>
    <w:uiPriority w:val="39"/>
    <w:semiHidden/>
    <w:rsid w:val="0045365D"/>
    <w:pPr>
      <w:spacing w:after="100"/>
      <w:ind w:left="200"/>
    </w:pPr>
  </w:style>
  <w:style w:type="paragraph" w:styleId="TOC3">
    <w:name w:val="toc 3"/>
    <w:basedOn w:val="Normal"/>
    <w:next w:val="Normal"/>
    <w:autoRedefine/>
    <w:uiPriority w:val="39"/>
    <w:semiHidden/>
    <w:rsid w:val="0045365D"/>
    <w:pPr>
      <w:spacing w:after="100"/>
      <w:ind w:left="400"/>
    </w:pPr>
  </w:style>
  <w:style w:type="paragraph" w:styleId="TOCHeading">
    <w:name w:val="TOC Heading"/>
    <w:basedOn w:val="Heading2"/>
    <w:next w:val="Normal"/>
    <w:uiPriority w:val="39"/>
    <w:semiHidden/>
    <w:rsid w:val="0045365D"/>
  </w:style>
  <w:style w:type="paragraph" w:customStyle="1" w:styleId="Spacer">
    <w:name w:val="Spacer"/>
    <w:basedOn w:val="Normal"/>
    <w:uiPriority w:val="39"/>
    <w:semiHidden/>
    <w:qFormat/>
    <w:rsid w:val="00A81138"/>
    <w:pPr>
      <w:spacing w:after="0" w:line="240" w:lineRule="auto"/>
    </w:pPr>
    <w:rPr>
      <w:sz w:val="2"/>
    </w:rPr>
  </w:style>
  <w:style w:type="character" w:styleId="PlaceholderText">
    <w:name w:val="Placeholder Text"/>
    <w:basedOn w:val="DefaultParagraphFont"/>
    <w:uiPriority w:val="99"/>
    <w:semiHidden/>
    <w:rsid w:val="00A81138"/>
    <w:rPr>
      <w:color w:val="666666"/>
    </w:rPr>
  </w:style>
  <w:style w:type="paragraph" w:styleId="ListBullet2">
    <w:name w:val="List Bullet 2"/>
    <w:basedOn w:val="ListBullet"/>
    <w:uiPriority w:val="4"/>
    <w:qFormat/>
    <w:rsid w:val="00A92F9A"/>
    <w:pPr>
      <w:numPr>
        <w:ilvl w:val="1"/>
      </w:numPr>
    </w:pPr>
  </w:style>
  <w:style w:type="paragraph" w:styleId="ListNumber">
    <w:name w:val="List Number"/>
    <w:basedOn w:val="ListBullet"/>
    <w:uiPriority w:val="4"/>
    <w:qFormat/>
    <w:rsid w:val="00E07AFE"/>
    <w:pPr>
      <w:numPr>
        <w:numId w:val="0"/>
      </w:numPr>
      <w:tabs>
        <w:tab w:val="num" w:pos="720"/>
      </w:tabs>
      <w:ind w:left="720" w:hanging="720"/>
    </w:pPr>
  </w:style>
  <w:style w:type="paragraph" w:styleId="ListNumber2">
    <w:name w:val="List Number 2"/>
    <w:basedOn w:val="ListNumber"/>
    <w:uiPriority w:val="4"/>
    <w:qFormat/>
    <w:rsid w:val="00A92F9A"/>
    <w:pPr>
      <w:numPr>
        <w:ilvl w:val="1"/>
      </w:numPr>
      <w:tabs>
        <w:tab w:val="num" w:pos="720"/>
      </w:tabs>
      <w:ind w:left="720" w:hanging="720"/>
    </w:pPr>
  </w:style>
  <w:style w:type="paragraph" w:styleId="ListBullet3">
    <w:name w:val="List Bullet 3"/>
    <w:basedOn w:val="ListBullet2"/>
    <w:uiPriority w:val="4"/>
    <w:qFormat/>
    <w:rsid w:val="00A92F9A"/>
    <w:pPr>
      <w:numPr>
        <w:ilvl w:val="2"/>
      </w:numPr>
    </w:pPr>
  </w:style>
  <w:style w:type="paragraph" w:styleId="ListNumber3">
    <w:name w:val="List Number 3"/>
    <w:basedOn w:val="ListNumber2"/>
    <w:uiPriority w:val="4"/>
    <w:qFormat/>
    <w:rsid w:val="00A92F9A"/>
    <w:pPr>
      <w:numPr>
        <w:ilvl w:val="2"/>
      </w:numPr>
      <w:tabs>
        <w:tab w:val="num" w:pos="720"/>
      </w:tabs>
      <w:ind w:left="720" w:hanging="720"/>
    </w:pPr>
  </w:style>
  <w:style w:type="character" w:styleId="UnresolvedMention">
    <w:name w:val="Unresolved Mention"/>
    <w:basedOn w:val="DefaultParagraphFont"/>
    <w:uiPriority w:val="99"/>
    <w:semiHidden/>
    <w:unhideWhenUsed/>
    <w:rsid w:val="00F06175"/>
    <w:rPr>
      <w:color w:val="605E5C"/>
      <w:shd w:val="clear" w:color="auto" w:fill="E1DFDD"/>
    </w:rPr>
  </w:style>
  <w:style w:type="paragraph" w:customStyle="1" w:styleId="BlockquotePullouttext">
    <w:name w:val="Blockquote / Pullout text"/>
    <w:basedOn w:val="Normal"/>
    <w:next w:val="Normal"/>
    <w:link w:val="BlockquotePullouttextChar"/>
    <w:uiPriority w:val="5"/>
    <w:qFormat/>
    <w:rsid w:val="00E07AFE"/>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Cs w:val="28"/>
    </w:rPr>
  </w:style>
  <w:style w:type="character" w:customStyle="1" w:styleId="BlockquotePullouttextChar">
    <w:name w:val="Blockquote / Pullout text Char"/>
    <w:basedOn w:val="Heading2Char"/>
    <w:link w:val="BlockquotePullouttext"/>
    <w:uiPriority w:val="5"/>
    <w:rsid w:val="00E07AFE"/>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Tableimagenote">
    <w:name w:val="Table/image note"/>
    <w:basedOn w:val="Normal"/>
    <w:next w:val="Normal"/>
    <w:uiPriority w:val="4"/>
    <w:qFormat/>
    <w:rsid w:val="00B209E5"/>
    <w:pPr>
      <w:spacing w:before="120"/>
      <w:contextualSpacing/>
    </w:pPr>
    <w:rPr>
      <w:color w:val="595959" w:themeColor="text1" w:themeTint="A6"/>
      <w:sz w:val="20"/>
    </w:rPr>
  </w:style>
  <w:style w:type="paragraph" w:styleId="TOAHeading">
    <w:name w:val="toa heading"/>
    <w:basedOn w:val="TOCHeading"/>
    <w:next w:val="Normal"/>
    <w:uiPriority w:val="99"/>
    <w:semiHidden/>
    <w:rsid w:val="00EC3F37"/>
    <w:pPr>
      <w:spacing w:before="120"/>
    </w:pPr>
  </w:style>
  <w:style w:type="paragraph" w:styleId="TableofFigures">
    <w:name w:val="table of figures"/>
    <w:basedOn w:val="Normal"/>
    <w:next w:val="Normal"/>
    <w:uiPriority w:val="99"/>
    <w:semiHidden/>
    <w:rsid w:val="00B209E5"/>
    <w:pPr>
      <w:spacing w:after="0"/>
    </w:pPr>
  </w:style>
  <w:style w:type="paragraph" w:customStyle="1" w:styleId="CrestwithRule0">
    <w:name w:val="Crest with Rule"/>
    <w:basedOn w:val="Normal"/>
    <w:uiPriority w:val="99"/>
    <w:semiHidden/>
    <w:qFormat/>
    <w:rsid w:val="005D2C33"/>
    <w:pPr>
      <w:pBdr>
        <w:bottom w:val="single" w:sz="24" w:space="1" w:color="00B0B9" w:themeColor="accent2"/>
      </w:pBdr>
      <w:ind w:left="-284" w:right="-425"/>
    </w:pPr>
  </w:style>
  <w:style w:type="table" w:customStyle="1" w:styleId="MACtable">
    <w:name w:val="MAC table"/>
    <w:basedOn w:val="TableNormal"/>
    <w:uiPriority w:val="99"/>
    <w:rsid w:val="00EA4C23"/>
    <w:pPr>
      <w:spacing w:after="0" w:line="240" w:lineRule="auto"/>
    </w:pPr>
    <w:rPr>
      <w:rFonts w:ascii="Arial" w:hAnsi="Arial"/>
    </w:rPr>
    <w:tblPr>
      <w:tblInd w:w="0" w:type="nil"/>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blStylePr w:type="firstRow">
      <w:rPr>
        <w:rFonts w:ascii="Arial" w:hAnsi="Arial" w:cs="Arial" w:hint="default"/>
        <w:b/>
        <w:color w:val="FFFFFF" w:themeColor="background1"/>
        <w:sz w:val="28"/>
        <w:szCs w:val="28"/>
      </w:rPr>
      <w:tblPr/>
      <w:tcPr>
        <w:shd w:val="clear" w:color="auto" w:fill="00B0B9"/>
      </w:tcPr>
    </w:tblStylePr>
    <w:tblStylePr w:type="lastRow">
      <w:rPr>
        <w:b/>
      </w:rPr>
      <w:tblPr/>
      <w:tcPr>
        <w:shd w:val="clear" w:color="auto" w:fill="F2F2F2" w:themeFill="background1" w:themeFillShade="F2"/>
      </w:tcPr>
    </w:tblStylePr>
  </w:style>
  <w:style w:type="paragraph" w:styleId="Revision">
    <w:name w:val="Revision"/>
    <w:hidden/>
    <w:uiPriority w:val="99"/>
    <w:semiHidden/>
    <w:rsid w:val="0044238E"/>
    <w:pPr>
      <w:spacing w:after="0" w:line="240" w:lineRule="auto"/>
    </w:pPr>
    <w:rPr>
      <w:spacing w:val="3"/>
    </w:rPr>
  </w:style>
  <w:style w:type="character" w:styleId="CommentReference">
    <w:name w:val="annotation reference"/>
    <w:basedOn w:val="DefaultParagraphFont"/>
    <w:uiPriority w:val="99"/>
    <w:semiHidden/>
    <w:unhideWhenUsed/>
    <w:rsid w:val="00905FBB"/>
    <w:rPr>
      <w:sz w:val="16"/>
      <w:szCs w:val="16"/>
    </w:rPr>
  </w:style>
  <w:style w:type="paragraph" w:styleId="CommentText">
    <w:name w:val="annotation text"/>
    <w:basedOn w:val="Normal"/>
    <w:link w:val="CommentTextChar"/>
    <w:uiPriority w:val="99"/>
    <w:unhideWhenUsed/>
    <w:rsid w:val="00905FBB"/>
    <w:pPr>
      <w:spacing w:line="240" w:lineRule="auto"/>
    </w:pPr>
    <w:rPr>
      <w:sz w:val="20"/>
      <w:szCs w:val="20"/>
    </w:rPr>
  </w:style>
  <w:style w:type="character" w:customStyle="1" w:styleId="CommentTextChar">
    <w:name w:val="Comment Text Char"/>
    <w:basedOn w:val="DefaultParagraphFont"/>
    <w:link w:val="CommentText"/>
    <w:uiPriority w:val="99"/>
    <w:rsid w:val="00905FBB"/>
    <w:rPr>
      <w:spacing w:val="3"/>
      <w:sz w:val="20"/>
      <w:szCs w:val="20"/>
    </w:rPr>
  </w:style>
  <w:style w:type="paragraph" w:styleId="CommentSubject">
    <w:name w:val="annotation subject"/>
    <w:basedOn w:val="CommentText"/>
    <w:next w:val="CommentText"/>
    <w:link w:val="CommentSubjectChar"/>
    <w:uiPriority w:val="99"/>
    <w:semiHidden/>
    <w:unhideWhenUsed/>
    <w:rsid w:val="00905FBB"/>
    <w:rPr>
      <w:b/>
      <w:bCs/>
    </w:rPr>
  </w:style>
  <w:style w:type="character" w:customStyle="1" w:styleId="CommentSubjectChar">
    <w:name w:val="Comment Subject Char"/>
    <w:basedOn w:val="CommentTextChar"/>
    <w:link w:val="CommentSubject"/>
    <w:uiPriority w:val="99"/>
    <w:semiHidden/>
    <w:rsid w:val="00905FBB"/>
    <w:rPr>
      <w:b/>
      <w:bCs/>
      <w:spacing w:val="3"/>
      <w:sz w:val="20"/>
      <w:szCs w:val="20"/>
    </w:rPr>
  </w:style>
  <w:style w:type="paragraph" w:styleId="Subtitle">
    <w:name w:val="Subtitle"/>
    <w:basedOn w:val="Normal"/>
    <w:next w:val="Normal"/>
    <w:link w:val="SubtitleChar"/>
    <w:uiPriority w:val="11"/>
    <w:qFormat/>
    <w:rsid w:val="00FF09B3"/>
    <w:pPr>
      <w:spacing w:after="120" w:line="240" w:lineRule="auto"/>
    </w:pPr>
    <w:rPr>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08268">
      <w:bodyDiv w:val="1"/>
      <w:marLeft w:val="0"/>
      <w:marRight w:val="0"/>
      <w:marTop w:val="0"/>
      <w:marBottom w:val="0"/>
      <w:divBdr>
        <w:top w:val="none" w:sz="0" w:space="0" w:color="auto"/>
        <w:left w:val="none" w:sz="0" w:space="0" w:color="auto"/>
        <w:bottom w:val="none" w:sz="0" w:space="0" w:color="auto"/>
        <w:right w:val="none" w:sz="0" w:space="0" w:color="auto"/>
      </w:divBdr>
    </w:div>
    <w:div w:id="1940478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DSS Blue">
  <a:themeElements>
    <a:clrScheme name="DSS">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70C0"/>
      </a:hlink>
      <a:folHlink>
        <a:srgbClr val="0070C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ca41f60b-6f45-47a3-a09e-1a2b0003c824">4</Order0>
    <Comments xmlns="ca41f60b-6f45-47a3-a09e-1a2b0003c82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ywxWL3DkdxBIdQ8IYXG37Tf5Q==">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</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8A3C441D54ACE4283256D8CF1DE46FC" ma:contentTypeVersion="9" ma:contentTypeDescription="Create a new document." ma:contentTypeScope="" ma:versionID="6f6aefdf6ef41648cc24dd2c1dfea1b7">
  <xsd:schema xmlns:xsd="http://www.w3.org/2001/XMLSchema" xmlns:xs="http://www.w3.org/2001/XMLSchema" xmlns:p="http://schemas.microsoft.com/office/2006/metadata/properties" xmlns:ns2="ca41f60b-6f45-47a3-a09e-1a2b0003c824" targetNamespace="http://schemas.microsoft.com/office/2006/metadata/properties" ma:root="true" ma:fieldsID="caec29ddfc6067bc433aa97b90d9063b" ns2:_="">
    <xsd:import namespace="ca41f60b-6f45-47a3-a09e-1a2b0003c8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Order0" minOccurs="0"/>
                <xsd:element ref="ns2:Comment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1f60b-6f45-47a3-a09e-1a2b0003c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Order0" ma:index="11" nillable="true" ma:displayName="Order" ma:decimals="0" ma:format="Dropdown" ma:internalName="Order0" ma:percentage="FALSE">
      <xsd:simpleType>
        <xsd:restriction base="dms:Number"/>
      </xsd:simpleType>
    </xsd:element>
    <xsd:element name="Comments" ma:index="12" nillable="true" ma:displayName="Comments" ma:format="Dropdown" ma:internalName="Comments">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8DEAF6-290A-4114-8EBB-4143A46740AE}">
  <ds:schemaRefs>
    <ds:schemaRef ds:uri="http://schemas.microsoft.com/office/2006/metadata/properties"/>
    <ds:schemaRef ds:uri="http://schemas.microsoft.com/office/infopath/2007/PartnerControls"/>
    <ds:schemaRef ds:uri="ca41f60b-6f45-47a3-a09e-1a2b0003c824"/>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507CCD8-7C15-47C3-B43F-EF6BFFF7C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1f60b-6f45-47a3-a09e-1a2b0003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75D833-E5BC-4EA1-B077-15A407DD24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Health, Disability and Ageing</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Reform Advisory Committee Meeting Summary – 31 October 2025</dc:title>
  <dc:subject>Disability and carers</dc:subject>
  <dc:creator>Australian Government Department of Health, Disability and Ageing</dc:creator>
  <cp:keywords>Disability and carers, NDIS Reform Advisory Committee</cp:keywords>
  <cp:lastModifiedBy>MASCHKE, Elvia</cp:lastModifiedBy>
  <cp:revision>18</cp:revision>
  <dcterms:created xsi:type="dcterms:W3CDTF">2025-11-16T21:42:00Z</dcterms:created>
  <dcterms:modified xsi:type="dcterms:W3CDTF">2025-11-19T03:56:00Z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or_Hash_SHA1">
    <vt:lpwstr>0CBF9425CDC8327D3F4A58081F4329BC43889B95</vt:lpwstr>
  </property>
  <property fmtid="{D5CDD505-2E9C-101B-9397-08002B2CF9AE}" pid="11" name="PM_OriginationTimeStamp">
    <vt:lpwstr>2024-03-05T03:17:34Z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8C5570DA76FB2ABA95C745BBD0F0FD64</vt:lpwstr>
  </property>
  <property fmtid="{D5CDD505-2E9C-101B-9397-08002B2CF9AE}" pid="21" name="PM_Hash_Salt">
    <vt:lpwstr>2A034C49B93831253F818E03FF020BB9</vt:lpwstr>
  </property>
  <property fmtid="{D5CDD505-2E9C-101B-9397-08002B2CF9AE}" pid="22" name="PM_Hash_SHA1">
    <vt:lpwstr>05791D1A1E6E767261BDA3AA02F7BDB36AB4A723</vt:lpwstr>
  </property>
  <property fmtid="{D5CDD505-2E9C-101B-9397-08002B2CF9AE}" pid="23" name="PM_OriginatorUserAccountName_SHA256">
    <vt:lpwstr>52D04878A630EF69C45BF4109064341ADF0FEE2BB5658A87A3E26B658EA01317</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0x01010058A3C441D54ACE4283256D8CF1DE46FC</vt:lpwstr>
  </property>
  <property fmtid="{D5CDD505-2E9C-101B-9397-08002B2CF9AE}" pid="28" name="MediaServiceImageTags">
    <vt:lpwstr/>
  </property>
  <property fmtid="{D5CDD505-2E9C-101B-9397-08002B2CF9AE}" pid="29" name="MSIP_Label_eb34d90b-fc41-464d-af60-f74d721d0790_Name">
    <vt:lpwstr>OFFICIAL</vt:lpwstr>
  </property>
  <property fmtid="{D5CDD505-2E9C-101B-9397-08002B2CF9AE}" pid="30" name="MSIP_Label_eb34d90b-fc41-464d-af60-f74d721d0790_ActionId">
    <vt:lpwstr>bbfff58491e14ea98fec038ca3d94200</vt:lpwstr>
  </property>
  <property fmtid="{D5CDD505-2E9C-101B-9397-08002B2CF9AE}" pid="31" name="PMUuid">
    <vt:lpwstr>v=2022.2;d=gov.au;g=46DD6D7C-8107-577B-BC6E-F348953B2E44</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Method">
    <vt:lpwstr>Privileged</vt:lpwstr>
  </property>
  <property fmtid="{D5CDD505-2E9C-101B-9397-08002B2CF9AE}" pid="34" name="MSIP_Label_eb34d90b-fc41-464d-af60-f74d721d0790_Enabled">
    <vt:lpwstr>true</vt:lpwstr>
  </property>
  <property fmtid="{D5CDD505-2E9C-101B-9397-08002B2CF9AE}" pid="35" name="MSIP_Label_eb34d90b-fc41-464d-af60-f74d721d0790_SetDate">
    <vt:lpwstr>2024-03-05T03:17:34Z</vt:lpwstr>
  </property>
  <property fmtid="{D5CDD505-2E9C-101B-9397-08002B2CF9AE}" pid="36" name="MSIP_Label_eb34d90b-fc41-464d-af60-f74d721d0790_ContentBits">
    <vt:lpwstr>0</vt:lpwstr>
  </property>
  <property fmtid="{D5CDD505-2E9C-101B-9397-08002B2CF9AE}" pid="37" name="PMHMAC">
    <vt:lpwstr>v=2022.1;a=SHA256;h=32E73846D3FEB934153CE3091C8C6BF8160D6CB4AB2AFC7BA4A3D376F3AD8D9E</vt:lpwstr>
  </property>
  <property fmtid="{D5CDD505-2E9C-101B-9397-08002B2CF9AE}" pid="38" name="PM_Expires">
    <vt:lpwstr/>
  </property>
  <property fmtid="{D5CDD505-2E9C-101B-9397-08002B2CF9AE}" pid="39" name="PM_DownTo">
    <vt:lpwstr/>
  </property>
  <property fmtid="{D5CDD505-2E9C-101B-9397-08002B2CF9AE}" pid="40" name="_ExtendedDescription">
    <vt:lpwstr/>
  </property>
  <property fmtid="{D5CDD505-2E9C-101B-9397-08002B2CF9AE}" pid="41" name="ClassificationContentMarkingHeaderShapeIds">
    <vt:lpwstr>5b2c37b6,73842b19,471e82b1</vt:lpwstr>
  </property>
  <property fmtid="{D5CDD505-2E9C-101B-9397-08002B2CF9AE}" pid="42" name="ClassificationContentMarkingHeaderFontProps">
    <vt:lpwstr>#ff0000,12,Calibri</vt:lpwstr>
  </property>
  <property fmtid="{D5CDD505-2E9C-101B-9397-08002B2CF9AE}" pid="43" name="ClassificationContentMarkingHeaderText">
    <vt:lpwstr>OFFICIAL</vt:lpwstr>
  </property>
  <property fmtid="{D5CDD505-2E9C-101B-9397-08002B2CF9AE}" pid="44" name="ClassificationContentMarkingFooterShapeIds">
    <vt:lpwstr>707294,284f1ab3,184f0dc3</vt:lpwstr>
  </property>
  <property fmtid="{D5CDD505-2E9C-101B-9397-08002B2CF9AE}" pid="45" name="ClassificationContentMarkingFooterFontProps">
    <vt:lpwstr>#ff0000,12,Calibri</vt:lpwstr>
  </property>
  <property fmtid="{D5CDD505-2E9C-101B-9397-08002B2CF9AE}" pid="46" name="ClassificationContentMarkingFooterText">
    <vt:lpwstr>OFFICIAL</vt:lpwstr>
  </property>
  <property fmtid="{D5CDD505-2E9C-101B-9397-08002B2CF9AE}" pid="47" name="MSIP_Label_7cd3e8b9-ffed-43a8-b7f4-cc2fa0382d36_Enabled">
    <vt:lpwstr>true</vt:lpwstr>
  </property>
  <property fmtid="{D5CDD505-2E9C-101B-9397-08002B2CF9AE}" pid="48" name="MSIP_Label_7cd3e8b9-ffed-43a8-b7f4-cc2fa0382d36_SetDate">
    <vt:lpwstr>2025-08-08T02:38:58Z</vt:lpwstr>
  </property>
  <property fmtid="{D5CDD505-2E9C-101B-9397-08002B2CF9AE}" pid="49" name="MSIP_Label_7cd3e8b9-ffed-43a8-b7f4-cc2fa0382d36_Method">
    <vt:lpwstr>Privileged</vt:lpwstr>
  </property>
  <property fmtid="{D5CDD505-2E9C-101B-9397-08002B2CF9AE}" pid="50" name="MSIP_Label_7cd3e8b9-ffed-43a8-b7f4-cc2fa0382d36_Name">
    <vt:lpwstr>O</vt:lpwstr>
  </property>
  <property fmtid="{D5CDD505-2E9C-101B-9397-08002B2CF9AE}" pid="51" name="MSIP_Label_7cd3e8b9-ffed-43a8-b7f4-cc2fa0382d36_SiteId">
    <vt:lpwstr>34a3929c-73cf-4954-abfe-147dc3517892</vt:lpwstr>
  </property>
  <property fmtid="{D5CDD505-2E9C-101B-9397-08002B2CF9AE}" pid="52" name="MSIP_Label_7cd3e8b9-ffed-43a8-b7f4-cc2fa0382d36_ActionId">
    <vt:lpwstr>57619109-f5d2-4d7f-80a6-79638ca7a29c</vt:lpwstr>
  </property>
  <property fmtid="{D5CDD505-2E9C-101B-9397-08002B2CF9AE}" pid="53" name="MSIP_Label_7cd3e8b9-ffed-43a8-b7f4-cc2fa0382d36_ContentBits">
    <vt:lpwstr>3</vt:lpwstr>
  </property>
  <property fmtid="{D5CDD505-2E9C-101B-9397-08002B2CF9AE}" pid="54" name="MSIP_Label_7cd3e8b9-ffed-43a8-b7f4-cc2fa0382d36_Tag">
    <vt:lpwstr>10, 0, 1, 1</vt:lpwstr>
  </property>
  <property fmtid="{D5CDD505-2E9C-101B-9397-08002B2CF9AE}" pid="55" name="Order0">
    <vt:r8>4</vt:r8>
  </property>
  <property fmtid="{D5CDD505-2E9C-101B-9397-08002B2CF9AE}" pid="56" name="xd_ProgID">
    <vt:lpwstr/>
  </property>
  <property fmtid="{D5CDD505-2E9C-101B-9397-08002B2CF9AE}" pid="57" name="ComplianceAssetId">
    <vt:lpwstr/>
  </property>
  <property fmtid="{D5CDD505-2E9C-101B-9397-08002B2CF9AE}" pid="58" name="TemplateUrl">
    <vt:lpwstr/>
  </property>
  <property fmtid="{D5CDD505-2E9C-101B-9397-08002B2CF9AE}" pid="59" name="xd_Signature">
    <vt:bool>false</vt:bool>
  </property>
  <property fmtid="{D5CDD505-2E9C-101B-9397-08002B2CF9AE}" pid="60" name="TriggerFlowInfo">
    <vt:lpwstr/>
  </property>
</Properties>
</file>