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D503B" w14:textId="77777777" w:rsidR="00434C97" w:rsidRDefault="00707FD6" w:rsidP="005D6B0F">
      <w:pPr>
        <w:sectPr w:rsidR="00434C97" w:rsidSect="00AB7DA3">
          <w:headerReference w:type="even" r:id="rId11"/>
          <w:headerReference w:type="default" r:id="rId12"/>
          <w:footerReference w:type="even" r:id="rId13"/>
          <w:headerReference w:type="first" r:id="rId14"/>
          <w:footerReference w:type="first" r:id="rId15"/>
          <w:pgSz w:w="11900" w:h="16840"/>
          <w:pgMar w:top="1440" w:right="1080" w:bottom="1440" w:left="1080" w:header="708" w:footer="708" w:gutter="0"/>
          <w:cols w:space="708"/>
          <w:docGrid w:linePitch="360"/>
        </w:sectPr>
      </w:pPr>
      <w:r>
        <w:rPr>
          <w:noProof/>
        </w:rPr>
        <w:drawing>
          <wp:anchor distT="0" distB="0" distL="114300" distR="114300" simplePos="0" relativeHeight="251658240" behindDoc="1" locked="0" layoutInCell="1" allowOverlap="1" wp14:anchorId="67A51026" wp14:editId="42695ECA">
            <wp:simplePos x="0" y="0"/>
            <wp:positionH relativeFrom="page">
              <wp:align>left</wp:align>
            </wp:positionH>
            <wp:positionV relativeFrom="paragraph">
              <wp:posOffset>-895985</wp:posOffset>
            </wp:positionV>
            <wp:extent cx="7543799" cy="10670154"/>
            <wp:effectExtent l="0" t="0" r="635" b="0"/>
            <wp:wrapNone/>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6"/>
                    <a:stretch>
                      <a:fillRect/>
                    </a:stretch>
                  </pic:blipFill>
                  <pic:spPr>
                    <a:xfrm>
                      <a:off x="0" y="0"/>
                      <a:ext cx="7543799" cy="10670154"/>
                    </a:xfrm>
                    <a:prstGeom prst="rect">
                      <a:avLst/>
                    </a:prstGeom>
                  </pic:spPr>
                </pic:pic>
              </a:graphicData>
            </a:graphic>
            <wp14:sizeRelH relativeFrom="page">
              <wp14:pctWidth>0</wp14:pctWidth>
            </wp14:sizeRelH>
            <wp14:sizeRelV relativeFrom="page">
              <wp14:pctHeight>0</wp14:pctHeight>
            </wp14:sizeRelV>
          </wp:anchor>
        </w:drawing>
      </w:r>
      <w:r w:rsidR="00CB217A">
        <w:softHyphen/>
      </w:r>
    </w:p>
    <w:p w14:paraId="2AFBCD90" w14:textId="77777777" w:rsidR="00F6281B" w:rsidRPr="007403C0" w:rsidRDefault="00F6281B" w:rsidP="005D6B0F">
      <w:bookmarkStart w:id="0" w:name="_Toc161319262"/>
      <w:bookmarkStart w:id="1" w:name="_Toc58856281"/>
      <w:r w:rsidRPr="007403C0">
        <w:lastRenderedPageBreak/>
        <w:t xml:space="preserve">Document </w:t>
      </w:r>
      <w:r w:rsidRPr="005D6B0F">
        <w:t>Control</w:t>
      </w:r>
      <w:bookmarkEnd w:id="0"/>
    </w:p>
    <w:tbl>
      <w:tblPr>
        <w:tblStyle w:val="RCPA"/>
        <w:tblW w:w="10150" w:type="dxa"/>
        <w:tblLook w:val="07A0" w:firstRow="1" w:lastRow="0" w:firstColumn="1" w:lastColumn="1" w:noHBand="1" w:noVBand="1"/>
      </w:tblPr>
      <w:tblGrid>
        <w:gridCol w:w="1555"/>
        <w:gridCol w:w="1242"/>
        <w:gridCol w:w="1399"/>
        <w:gridCol w:w="4111"/>
        <w:gridCol w:w="1843"/>
      </w:tblGrid>
      <w:tr w:rsidR="009224FD" w:rsidRPr="000E1527" w14:paraId="761AE169" w14:textId="77777777" w:rsidTr="005D6B0F">
        <w:trPr>
          <w:cnfStyle w:val="100000000000" w:firstRow="1" w:lastRow="0" w:firstColumn="0" w:lastColumn="0" w:oddVBand="0" w:evenVBand="0" w:oddHBand="0" w:evenHBand="0" w:firstRowFirstColumn="0" w:firstRowLastColumn="0" w:lastRowFirstColumn="0" w:lastRowLastColumn="0"/>
          <w:trHeight w:val="426"/>
          <w:tblHeader/>
        </w:trPr>
        <w:tc>
          <w:tcPr>
            <w:tcW w:w="1555" w:type="dxa"/>
            <w:tcMar>
              <w:top w:w="113" w:type="dxa"/>
              <w:bottom w:w="113" w:type="dxa"/>
            </w:tcMar>
          </w:tcPr>
          <w:p w14:paraId="1909D6E5" w14:textId="77777777" w:rsidR="00F6281B" w:rsidRPr="000E1527" w:rsidRDefault="00F6281B" w:rsidP="000E1527">
            <w:pPr>
              <w:pStyle w:val="TableHeader"/>
            </w:pPr>
            <w:r w:rsidRPr="000E1527">
              <w:t>Date</w:t>
            </w:r>
          </w:p>
        </w:tc>
        <w:tc>
          <w:tcPr>
            <w:tcW w:w="1242" w:type="dxa"/>
            <w:tcMar>
              <w:top w:w="113" w:type="dxa"/>
              <w:bottom w:w="113" w:type="dxa"/>
            </w:tcMar>
          </w:tcPr>
          <w:p w14:paraId="2985D0E8" w14:textId="77777777" w:rsidR="00F6281B" w:rsidRPr="000E1527" w:rsidRDefault="00F6281B" w:rsidP="000E1527">
            <w:pPr>
              <w:pStyle w:val="TableHeader"/>
            </w:pPr>
            <w:r w:rsidRPr="000E1527">
              <w:t>Version</w:t>
            </w:r>
          </w:p>
        </w:tc>
        <w:tc>
          <w:tcPr>
            <w:tcW w:w="1399" w:type="dxa"/>
            <w:tcMar>
              <w:top w:w="113" w:type="dxa"/>
              <w:bottom w:w="113" w:type="dxa"/>
            </w:tcMar>
          </w:tcPr>
          <w:p w14:paraId="0DAC1339" w14:textId="77777777" w:rsidR="00F6281B" w:rsidRPr="000E1527" w:rsidRDefault="00F6281B" w:rsidP="000E1527">
            <w:pPr>
              <w:pStyle w:val="TableHeader"/>
            </w:pPr>
            <w:r w:rsidRPr="000E1527">
              <w:t>Status</w:t>
            </w:r>
          </w:p>
        </w:tc>
        <w:tc>
          <w:tcPr>
            <w:tcW w:w="4111" w:type="dxa"/>
            <w:tcMar>
              <w:top w:w="113" w:type="dxa"/>
              <w:bottom w:w="113" w:type="dxa"/>
            </w:tcMar>
          </w:tcPr>
          <w:p w14:paraId="1D6A3B5D" w14:textId="77777777" w:rsidR="00F6281B" w:rsidRPr="000E1527" w:rsidRDefault="00F6281B" w:rsidP="000E1527">
            <w:pPr>
              <w:pStyle w:val="TableHeader"/>
            </w:pPr>
            <w:r w:rsidRPr="000E1527">
              <w:t>Action</w:t>
            </w:r>
          </w:p>
        </w:tc>
        <w:tc>
          <w:tcPr>
            <w:tcW w:w="1843" w:type="dxa"/>
            <w:tcMar>
              <w:top w:w="113" w:type="dxa"/>
              <w:bottom w:w="113" w:type="dxa"/>
            </w:tcMar>
          </w:tcPr>
          <w:p w14:paraId="0F742778" w14:textId="77777777" w:rsidR="00F6281B" w:rsidRPr="000E1527" w:rsidRDefault="00F6281B" w:rsidP="000E1527">
            <w:pPr>
              <w:pStyle w:val="TableHeader"/>
            </w:pPr>
            <w:r w:rsidRPr="000E1527">
              <w:t>Responsible</w:t>
            </w:r>
          </w:p>
        </w:tc>
      </w:tr>
      <w:tr w:rsidR="009224FD" w:rsidRPr="00432703" w14:paraId="7BBECE04" w14:textId="77777777" w:rsidTr="32466C36">
        <w:trPr>
          <w:trHeight w:val="426"/>
        </w:trPr>
        <w:tc>
          <w:tcPr>
            <w:tcW w:w="1555" w:type="dxa"/>
            <w:tcMar>
              <w:top w:w="113" w:type="dxa"/>
              <w:bottom w:w="113" w:type="dxa"/>
            </w:tcMar>
          </w:tcPr>
          <w:p w14:paraId="0046698B" w14:textId="77777777" w:rsidR="009224FD" w:rsidRPr="00F303EE" w:rsidRDefault="009224FD" w:rsidP="005D6B0F">
            <w:r>
              <w:t>30 May 2024</w:t>
            </w:r>
          </w:p>
        </w:tc>
        <w:tc>
          <w:tcPr>
            <w:tcW w:w="1242" w:type="dxa"/>
            <w:tcMar>
              <w:top w:w="113" w:type="dxa"/>
              <w:bottom w:w="113" w:type="dxa"/>
            </w:tcMar>
          </w:tcPr>
          <w:p w14:paraId="284B984B" w14:textId="77777777" w:rsidR="009224FD" w:rsidRPr="00F303EE" w:rsidRDefault="009224FD" w:rsidP="005D6B0F">
            <w:r>
              <w:t>V1.0</w:t>
            </w:r>
          </w:p>
        </w:tc>
        <w:tc>
          <w:tcPr>
            <w:tcW w:w="1399" w:type="dxa"/>
            <w:tcMar>
              <w:top w:w="113" w:type="dxa"/>
              <w:bottom w:w="113" w:type="dxa"/>
            </w:tcMar>
          </w:tcPr>
          <w:p w14:paraId="771E41D2" w14:textId="77777777" w:rsidR="009224FD" w:rsidRPr="00F303EE" w:rsidRDefault="009224FD" w:rsidP="005D6B0F">
            <w:r>
              <w:t>Final</w:t>
            </w:r>
          </w:p>
        </w:tc>
        <w:tc>
          <w:tcPr>
            <w:tcW w:w="4111" w:type="dxa"/>
            <w:tcMar>
              <w:top w:w="113" w:type="dxa"/>
              <w:bottom w:w="113" w:type="dxa"/>
            </w:tcMar>
          </w:tcPr>
          <w:p w14:paraId="5ED015F0" w14:textId="77777777" w:rsidR="009224FD" w:rsidRPr="00F303EE" w:rsidRDefault="009224FD" w:rsidP="005D6B0F">
            <w:r>
              <w:t>For submission</w:t>
            </w:r>
          </w:p>
        </w:tc>
        <w:tc>
          <w:tcPr>
            <w:tcW w:w="1843" w:type="dxa"/>
            <w:tcMar>
              <w:top w:w="113" w:type="dxa"/>
              <w:bottom w:w="113" w:type="dxa"/>
            </w:tcMar>
          </w:tcPr>
          <w:p w14:paraId="6FE693BE" w14:textId="77777777" w:rsidR="009224FD" w:rsidRPr="00F303EE" w:rsidRDefault="009224FD" w:rsidP="005D6B0F">
            <w:r>
              <w:t>V White</w:t>
            </w:r>
          </w:p>
        </w:tc>
      </w:tr>
    </w:tbl>
    <w:p w14:paraId="2AACE90F" w14:textId="77777777" w:rsidR="004956C0" w:rsidRDefault="004956C0" w:rsidP="005D6B0F">
      <w:r>
        <w:br w:type="page"/>
      </w:r>
    </w:p>
    <w:sdt>
      <w:sdtPr>
        <w:id w:val="489068881"/>
        <w:docPartObj>
          <w:docPartGallery w:val="Table of Contents"/>
          <w:docPartUnique/>
        </w:docPartObj>
      </w:sdtPr>
      <w:sdtEndPr>
        <w:rPr>
          <w:noProof/>
        </w:rPr>
      </w:sdtEndPr>
      <w:sdtContent>
        <w:p w14:paraId="4675AB55" w14:textId="77777777" w:rsidR="0087101E" w:rsidRPr="00DD6890" w:rsidRDefault="0087101E" w:rsidP="005D6B0F">
          <w:pPr>
            <w:rPr>
              <w:lang w:val="en-US"/>
            </w:rPr>
          </w:pPr>
          <w:r w:rsidRPr="00DD6890">
            <w:rPr>
              <w:lang w:val="en-US"/>
            </w:rPr>
            <w:t>Contents</w:t>
          </w:r>
        </w:p>
        <w:p w14:paraId="2B3AAF47" w14:textId="63EF510F" w:rsidR="001E5456" w:rsidRDefault="0087101E" w:rsidP="005D6B0F">
          <w:pPr>
            <w:pStyle w:val="TOC2"/>
            <w:rPr>
              <w:rFonts w:asciiTheme="minorHAnsi" w:hAnsiTheme="minorHAnsi"/>
              <w:noProof/>
              <w:color w:val="auto"/>
              <w:kern w:val="2"/>
              <w:lang w:eastAsia="en-AU"/>
              <w14:ligatures w14:val="standardContextual"/>
            </w:rPr>
          </w:pPr>
          <w:r w:rsidRPr="0087101E">
            <w:rPr>
              <w:b/>
              <w:bCs/>
              <w:noProof/>
            </w:rPr>
            <w:fldChar w:fldCharType="begin"/>
          </w:r>
          <w:r w:rsidRPr="0087101E">
            <w:rPr>
              <w:b/>
              <w:bCs/>
              <w:noProof/>
            </w:rPr>
            <w:instrText xml:space="preserve"> TOC \o "1-3" \h \z \u </w:instrText>
          </w:r>
          <w:r w:rsidRPr="0087101E">
            <w:rPr>
              <w:b/>
              <w:bCs/>
              <w:noProof/>
            </w:rPr>
            <w:fldChar w:fldCharType="separate"/>
          </w:r>
          <w:hyperlink w:anchor="_Toc161319262" w:history="1">
            <w:r w:rsidR="001E5456" w:rsidRPr="005D5657">
              <w:rPr>
                <w:rStyle w:val="Hyperlink"/>
                <w:noProof/>
              </w:rPr>
              <w:t>Document Control</w:t>
            </w:r>
            <w:r w:rsidR="001E5456">
              <w:rPr>
                <w:noProof/>
                <w:webHidden/>
              </w:rPr>
              <w:tab/>
            </w:r>
            <w:r w:rsidR="001E5456">
              <w:rPr>
                <w:noProof/>
                <w:webHidden/>
              </w:rPr>
              <w:fldChar w:fldCharType="begin"/>
            </w:r>
            <w:r w:rsidR="001E5456">
              <w:rPr>
                <w:noProof/>
                <w:webHidden/>
              </w:rPr>
              <w:instrText xml:space="preserve"> PAGEREF _Toc161319262 \h </w:instrText>
            </w:r>
            <w:r w:rsidR="001E5456">
              <w:rPr>
                <w:noProof/>
                <w:webHidden/>
              </w:rPr>
            </w:r>
            <w:r w:rsidR="001E5456">
              <w:rPr>
                <w:noProof/>
                <w:webHidden/>
              </w:rPr>
              <w:fldChar w:fldCharType="separate"/>
            </w:r>
            <w:r w:rsidR="00855B38">
              <w:rPr>
                <w:noProof/>
                <w:webHidden/>
              </w:rPr>
              <w:t>2</w:t>
            </w:r>
            <w:r w:rsidR="001E5456">
              <w:rPr>
                <w:noProof/>
                <w:webHidden/>
              </w:rPr>
              <w:fldChar w:fldCharType="end"/>
            </w:r>
          </w:hyperlink>
        </w:p>
        <w:p w14:paraId="0562F0A4" w14:textId="4F2ED7F3" w:rsidR="001E5456" w:rsidRDefault="001E5456" w:rsidP="005D6B0F">
          <w:pPr>
            <w:pStyle w:val="TOC1"/>
            <w:rPr>
              <w:rFonts w:asciiTheme="minorHAnsi" w:hAnsiTheme="minorHAnsi"/>
              <w:noProof/>
              <w:color w:val="auto"/>
              <w:kern w:val="2"/>
              <w:lang w:eastAsia="en-AU"/>
              <w14:ligatures w14:val="standardContextual"/>
            </w:rPr>
          </w:pPr>
          <w:hyperlink w:anchor="_Toc161319263" w:history="1">
            <w:r w:rsidRPr="005D5657">
              <w:rPr>
                <w:rStyle w:val="Hyperlink"/>
                <w:noProof/>
              </w:rPr>
              <w:t>1.</w:t>
            </w:r>
            <w:r>
              <w:rPr>
                <w:rFonts w:asciiTheme="minorHAnsi" w:hAnsiTheme="minorHAnsi"/>
                <w:noProof/>
                <w:color w:val="auto"/>
                <w:kern w:val="2"/>
                <w:lang w:eastAsia="en-AU"/>
                <w14:ligatures w14:val="standardContextual"/>
              </w:rPr>
              <w:tab/>
            </w:r>
            <w:r w:rsidRPr="005D5657">
              <w:rPr>
                <w:rStyle w:val="Hyperlink"/>
                <w:noProof/>
              </w:rPr>
              <w:t>Glossary of terms &amp; acronyms</w:t>
            </w:r>
            <w:r>
              <w:rPr>
                <w:noProof/>
                <w:webHidden/>
              </w:rPr>
              <w:tab/>
            </w:r>
            <w:r>
              <w:rPr>
                <w:noProof/>
                <w:webHidden/>
              </w:rPr>
              <w:fldChar w:fldCharType="begin"/>
            </w:r>
            <w:r>
              <w:rPr>
                <w:noProof/>
                <w:webHidden/>
              </w:rPr>
              <w:instrText xml:space="preserve"> PAGEREF _Toc161319263 \h </w:instrText>
            </w:r>
            <w:r>
              <w:rPr>
                <w:noProof/>
                <w:webHidden/>
              </w:rPr>
            </w:r>
            <w:r>
              <w:rPr>
                <w:noProof/>
                <w:webHidden/>
              </w:rPr>
              <w:fldChar w:fldCharType="separate"/>
            </w:r>
            <w:r w:rsidR="00855B38">
              <w:rPr>
                <w:noProof/>
                <w:webHidden/>
              </w:rPr>
              <w:t>4</w:t>
            </w:r>
            <w:r>
              <w:rPr>
                <w:noProof/>
                <w:webHidden/>
              </w:rPr>
              <w:fldChar w:fldCharType="end"/>
            </w:r>
          </w:hyperlink>
        </w:p>
        <w:p w14:paraId="3FB67FBF" w14:textId="75CD30DA" w:rsidR="001E5456" w:rsidRDefault="001E5456" w:rsidP="005D6B0F">
          <w:pPr>
            <w:pStyle w:val="TOC1"/>
            <w:rPr>
              <w:rFonts w:asciiTheme="minorHAnsi" w:hAnsiTheme="minorHAnsi"/>
              <w:noProof/>
              <w:color w:val="auto"/>
              <w:kern w:val="2"/>
              <w:lang w:eastAsia="en-AU"/>
              <w14:ligatures w14:val="standardContextual"/>
            </w:rPr>
          </w:pPr>
          <w:hyperlink w:anchor="_Toc161319264" w:history="1">
            <w:r w:rsidRPr="005D5657">
              <w:rPr>
                <w:rStyle w:val="Hyperlink"/>
                <w:noProof/>
              </w:rPr>
              <w:t>2.</w:t>
            </w:r>
            <w:r>
              <w:rPr>
                <w:rFonts w:asciiTheme="minorHAnsi" w:hAnsiTheme="minorHAnsi"/>
                <w:noProof/>
                <w:color w:val="auto"/>
                <w:kern w:val="2"/>
                <w:lang w:eastAsia="en-AU"/>
                <w14:ligatures w14:val="standardContextual"/>
              </w:rPr>
              <w:tab/>
            </w:r>
            <w:r w:rsidRPr="005D5657">
              <w:rPr>
                <w:rStyle w:val="Hyperlink"/>
                <w:noProof/>
              </w:rPr>
              <w:t>Project Description</w:t>
            </w:r>
            <w:r>
              <w:rPr>
                <w:noProof/>
                <w:webHidden/>
              </w:rPr>
              <w:tab/>
            </w:r>
            <w:r>
              <w:rPr>
                <w:noProof/>
                <w:webHidden/>
              </w:rPr>
              <w:fldChar w:fldCharType="begin"/>
            </w:r>
            <w:r>
              <w:rPr>
                <w:noProof/>
                <w:webHidden/>
              </w:rPr>
              <w:instrText xml:space="preserve"> PAGEREF _Toc161319264 \h </w:instrText>
            </w:r>
            <w:r>
              <w:rPr>
                <w:noProof/>
                <w:webHidden/>
              </w:rPr>
            </w:r>
            <w:r>
              <w:rPr>
                <w:noProof/>
                <w:webHidden/>
              </w:rPr>
              <w:fldChar w:fldCharType="separate"/>
            </w:r>
            <w:r w:rsidR="00855B38">
              <w:rPr>
                <w:noProof/>
                <w:webHidden/>
              </w:rPr>
              <w:t>5</w:t>
            </w:r>
            <w:r>
              <w:rPr>
                <w:noProof/>
                <w:webHidden/>
              </w:rPr>
              <w:fldChar w:fldCharType="end"/>
            </w:r>
          </w:hyperlink>
        </w:p>
        <w:p w14:paraId="574F96C1" w14:textId="0B161B99" w:rsidR="001E5456" w:rsidRDefault="001E5456" w:rsidP="005D6B0F">
          <w:pPr>
            <w:pStyle w:val="TOC1"/>
            <w:rPr>
              <w:rFonts w:asciiTheme="minorHAnsi" w:hAnsiTheme="minorHAnsi"/>
              <w:noProof/>
              <w:color w:val="auto"/>
              <w:kern w:val="2"/>
              <w:lang w:eastAsia="en-AU"/>
              <w14:ligatures w14:val="standardContextual"/>
            </w:rPr>
          </w:pPr>
          <w:hyperlink w:anchor="_Toc161319265" w:history="1">
            <w:r w:rsidRPr="005D5657">
              <w:rPr>
                <w:rStyle w:val="Hyperlink"/>
                <w:noProof/>
              </w:rPr>
              <w:t>3.</w:t>
            </w:r>
            <w:r>
              <w:rPr>
                <w:rFonts w:asciiTheme="minorHAnsi" w:hAnsiTheme="minorHAnsi"/>
                <w:noProof/>
                <w:color w:val="auto"/>
                <w:kern w:val="2"/>
                <w:lang w:eastAsia="en-AU"/>
                <w14:ligatures w14:val="standardContextual"/>
              </w:rPr>
              <w:tab/>
            </w:r>
            <w:r w:rsidRPr="005D5657">
              <w:rPr>
                <w:rStyle w:val="Hyperlink"/>
                <w:noProof/>
              </w:rPr>
              <w:t>Executive summary</w:t>
            </w:r>
            <w:r>
              <w:rPr>
                <w:noProof/>
                <w:webHidden/>
              </w:rPr>
              <w:tab/>
            </w:r>
            <w:r>
              <w:rPr>
                <w:noProof/>
                <w:webHidden/>
              </w:rPr>
              <w:fldChar w:fldCharType="begin"/>
            </w:r>
            <w:r>
              <w:rPr>
                <w:noProof/>
                <w:webHidden/>
              </w:rPr>
              <w:instrText xml:space="preserve"> PAGEREF _Toc161319265 \h </w:instrText>
            </w:r>
            <w:r>
              <w:rPr>
                <w:noProof/>
                <w:webHidden/>
              </w:rPr>
            </w:r>
            <w:r>
              <w:rPr>
                <w:noProof/>
                <w:webHidden/>
              </w:rPr>
              <w:fldChar w:fldCharType="separate"/>
            </w:r>
            <w:r w:rsidR="00855B38">
              <w:rPr>
                <w:noProof/>
                <w:webHidden/>
              </w:rPr>
              <w:t>5</w:t>
            </w:r>
            <w:r>
              <w:rPr>
                <w:noProof/>
                <w:webHidden/>
              </w:rPr>
              <w:fldChar w:fldCharType="end"/>
            </w:r>
          </w:hyperlink>
        </w:p>
        <w:p w14:paraId="2357582F" w14:textId="6C955C98" w:rsidR="001E5456" w:rsidRDefault="001E5456" w:rsidP="005D6B0F">
          <w:pPr>
            <w:pStyle w:val="TOC1"/>
            <w:rPr>
              <w:rFonts w:asciiTheme="minorHAnsi" w:hAnsiTheme="minorHAnsi"/>
              <w:noProof/>
              <w:color w:val="auto"/>
              <w:kern w:val="2"/>
              <w:lang w:eastAsia="en-AU"/>
              <w14:ligatures w14:val="standardContextual"/>
            </w:rPr>
          </w:pPr>
          <w:hyperlink w:anchor="_Toc161319266" w:history="1">
            <w:r w:rsidRPr="005D5657">
              <w:rPr>
                <w:rStyle w:val="Hyperlink"/>
                <w:noProof/>
              </w:rPr>
              <w:t>4.</w:t>
            </w:r>
            <w:r>
              <w:rPr>
                <w:rFonts w:asciiTheme="minorHAnsi" w:hAnsiTheme="minorHAnsi"/>
                <w:noProof/>
                <w:color w:val="auto"/>
                <w:kern w:val="2"/>
                <w:lang w:eastAsia="en-AU"/>
                <w14:ligatures w14:val="standardContextual"/>
              </w:rPr>
              <w:tab/>
            </w:r>
            <w:r w:rsidRPr="005D5657">
              <w:rPr>
                <w:rStyle w:val="Hyperlink"/>
                <w:noProof/>
              </w:rPr>
              <w:t>Activities and Outcomes</w:t>
            </w:r>
            <w:r>
              <w:rPr>
                <w:noProof/>
                <w:webHidden/>
              </w:rPr>
              <w:tab/>
            </w:r>
            <w:r>
              <w:rPr>
                <w:noProof/>
                <w:webHidden/>
              </w:rPr>
              <w:fldChar w:fldCharType="begin"/>
            </w:r>
            <w:r>
              <w:rPr>
                <w:noProof/>
                <w:webHidden/>
              </w:rPr>
              <w:instrText xml:space="preserve"> PAGEREF _Toc161319266 \h </w:instrText>
            </w:r>
            <w:r>
              <w:rPr>
                <w:noProof/>
                <w:webHidden/>
              </w:rPr>
            </w:r>
            <w:r>
              <w:rPr>
                <w:noProof/>
                <w:webHidden/>
              </w:rPr>
              <w:fldChar w:fldCharType="separate"/>
            </w:r>
            <w:r w:rsidR="00855B38">
              <w:rPr>
                <w:noProof/>
                <w:webHidden/>
              </w:rPr>
              <w:t>7</w:t>
            </w:r>
            <w:r>
              <w:rPr>
                <w:noProof/>
                <w:webHidden/>
              </w:rPr>
              <w:fldChar w:fldCharType="end"/>
            </w:r>
          </w:hyperlink>
        </w:p>
        <w:p w14:paraId="68DED664" w14:textId="6C681AFD" w:rsidR="001E5456" w:rsidRDefault="001E5456" w:rsidP="005D6B0F">
          <w:pPr>
            <w:pStyle w:val="TOC1"/>
            <w:rPr>
              <w:rFonts w:asciiTheme="minorHAnsi" w:hAnsiTheme="minorHAnsi"/>
              <w:noProof/>
              <w:color w:val="auto"/>
              <w:kern w:val="2"/>
              <w:lang w:eastAsia="en-AU"/>
              <w14:ligatures w14:val="standardContextual"/>
            </w:rPr>
          </w:pPr>
          <w:hyperlink w:anchor="_Toc161319267" w:history="1">
            <w:r w:rsidRPr="005D5657">
              <w:rPr>
                <w:rStyle w:val="Hyperlink"/>
                <w:noProof/>
              </w:rPr>
              <w:t>5.</w:t>
            </w:r>
            <w:r>
              <w:rPr>
                <w:rFonts w:asciiTheme="minorHAnsi" w:hAnsiTheme="minorHAnsi"/>
                <w:noProof/>
                <w:color w:val="auto"/>
                <w:kern w:val="2"/>
                <w:lang w:eastAsia="en-AU"/>
                <w14:ligatures w14:val="standardContextual"/>
              </w:rPr>
              <w:tab/>
            </w:r>
            <w:r w:rsidRPr="005D5657">
              <w:rPr>
                <w:rStyle w:val="Hyperlink"/>
                <w:noProof/>
              </w:rPr>
              <w:t>Issues addressed</w:t>
            </w:r>
            <w:r>
              <w:rPr>
                <w:noProof/>
                <w:webHidden/>
              </w:rPr>
              <w:tab/>
            </w:r>
            <w:r>
              <w:rPr>
                <w:noProof/>
                <w:webHidden/>
              </w:rPr>
              <w:fldChar w:fldCharType="begin"/>
            </w:r>
            <w:r>
              <w:rPr>
                <w:noProof/>
                <w:webHidden/>
              </w:rPr>
              <w:instrText xml:space="preserve"> PAGEREF _Toc161319267 \h </w:instrText>
            </w:r>
            <w:r>
              <w:rPr>
                <w:noProof/>
                <w:webHidden/>
              </w:rPr>
            </w:r>
            <w:r>
              <w:rPr>
                <w:noProof/>
                <w:webHidden/>
              </w:rPr>
              <w:fldChar w:fldCharType="separate"/>
            </w:r>
            <w:r w:rsidR="00855B38">
              <w:rPr>
                <w:noProof/>
                <w:webHidden/>
              </w:rPr>
              <w:t>17</w:t>
            </w:r>
            <w:r>
              <w:rPr>
                <w:noProof/>
                <w:webHidden/>
              </w:rPr>
              <w:fldChar w:fldCharType="end"/>
            </w:r>
          </w:hyperlink>
        </w:p>
        <w:p w14:paraId="47D3B9EE" w14:textId="66E4DCC4" w:rsidR="001E5456" w:rsidRDefault="001E5456" w:rsidP="005D6B0F">
          <w:pPr>
            <w:pStyle w:val="TOC1"/>
            <w:rPr>
              <w:rFonts w:asciiTheme="minorHAnsi" w:hAnsiTheme="minorHAnsi"/>
              <w:noProof/>
              <w:color w:val="auto"/>
              <w:kern w:val="2"/>
              <w:lang w:eastAsia="en-AU"/>
              <w14:ligatures w14:val="standardContextual"/>
            </w:rPr>
          </w:pPr>
          <w:hyperlink w:anchor="_Toc161319268" w:history="1">
            <w:r w:rsidRPr="005D5657">
              <w:rPr>
                <w:rStyle w:val="Hyperlink"/>
                <w:noProof/>
              </w:rPr>
              <w:t>6.</w:t>
            </w:r>
            <w:r>
              <w:rPr>
                <w:rFonts w:asciiTheme="minorHAnsi" w:hAnsiTheme="minorHAnsi"/>
                <w:noProof/>
                <w:color w:val="auto"/>
                <w:kern w:val="2"/>
                <w:lang w:eastAsia="en-AU"/>
                <w14:ligatures w14:val="standardContextual"/>
              </w:rPr>
              <w:tab/>
            </w:r>
            <w:r w:rsidRPr="005D5657">
              <w:rPr>
                <w:rStyle w:val="Hyperlink"/>
                <w:noProof/>
              </w:rPr>
              <w:t>Evaluation Strategies</w:t>
            </w:r>
            <w:r>
              <w:rPr>
                <w:noProof/>
                <w:webHidden/>
              </w:rPr>
              <w:tab/>
            </w:r>
            <w:r>
              <w:rPr>
                <w:noProof/>
                <w:webHidden/>
              </w:rPr>
              <w:fldChar w:fldCharType="begin"/>
            </w:r>
            <w:r>
              <w:rPr>
                <w:noProof/>
                <w:webHidden/>
              </w:rPr>
              <w:instrText xml:space="preserve"> PAGEREF _Toc161319268 \h </w:instrText>
            </w:r>
            <w:r>
              <w:rPr>
                <w:noProof/>
                <w:webHidden/>
              </w:rPr>
            </w:r>
            <w:r>
              <w:rPr>
                <w:noProof/>
                <w:webHidden/>
              </w:rPr>
              <w:fldChar w:fldCharType="separate"/>
            </w:r>
            <w:r w:rsidR="00855B38">
              <w:rPr>
                <w:noProof/>
                <w:webHidden/>
              </w:rPr>
              <w:t>18</w:t>
            </w:r>
            <w:r>
              <w:rPr>
                <w:noProof/>
                <w:webHidden/>
              </w:rPr>
              <w:fldChar w:fldCharType="end"/>
            </w:r>
          </w:hyperlink>
        </w:p>
        <w:p w14:paraId="2090C61D" w14:textId="23735799" w:rsidR="001E5456" w:rsidRDefault="001E5456" w:rsidP="005D6B0F">
          <w:pPr>
            <w:pStyle w:val="TOC1"/>
            <w:rPr>
              <w:rFonts w:asciiTheme="minorHAnsi" w:hAnsiTheme="minorHAnsi"/>
              <w:noProof/>
              <w:color w:val="auto"/>
              <w:kern w:val="2"/>
              <w:lang w:eastAsia="en-AU"/>
              <w14:ligatures w14:val="standardContextual"/>
            </w:rPr>
          </w:pPr>
          <w:hyperlink w:anchor="_Toc161319269" w:history="1">
            <w:r w:rsidRPr="005D5657">
              <w:rPr>
                <w:rStyle w:val="Hyperlink"/>
                <w:noProof/>
              </w:rPr>
              <w:t>7.</w:t>
            </w:r>
            <w:r>
              <w:rPr>
                <w:rFonts w:asciiTheme="minorHAnsi" w:hAnsiTheme="minorHAnsi"/>
                <w:noProof/>
                <w:color w:val="auto"/>
                <w:kern w:val="2"/>
                <w:lang w:eastAsia="en-AU"/>
                <w14:ligatures w14:val="standardContextual"/>
              </w:rPr>
              <w:tab/>
            </w:r>
            <w:r w:rsidRPr="005D5657">
              <w:rPr>
                <w:rStyle w:val="Hyperlink"/>
                <w:noProof/>
              </w:rPr>
              <w:t>Findings and recommendations</w:t>
            </w:r>
            <w:r>
              <w:rPr>
                <w:noProof/>
                <w:webHidden/>
              </w:rPr>
              <w:tab/>
            </w:r>
            <w:r>
              <w:rPr>
                <w:noProof/>
                <w:webHidden/>
              </w:rPr>
              <w:fldChar w:fldCharType="begin"/>
            </w:r>
            <w:r>
              <w:rPr>
                <w:noProof/>
                <w:webHidden/>
              </w:rPr>
              <w:instrText xml:space="preserve"> PAGEREF _Toc161319269 \h </w:instrText>
            </w:r>
            <w:r>
              <w:rPr>
                <w:noProof/>
                <w:webHidden/>
              </w:rPr>
            </w:r>
            <w:r>
              <w:rPr>
                <w:noProof/>
                <w:webHidden/>
              </w:rPr>
              <w:fldChar w:fldCharType="separate"/>
            </w:r>
            <w:r w:rsidR="00855B38">
              <w:rPr>
                <w:noProof/>
                <w:webHidden/>
              </w:rPr>
              <w:t>20</w:t>
            </w:r>
            <w:r>
              <w:rPr>
                <w:noProof/>
                <w:webHidden/>
              </w:rPr>
              <w:fldChar w:fldCharType="end"/>
            </w:r>
          </w:hyperlink>
        </w:p>
        <w:p w14:paraId="6D0D1A87" w14:textId="2B5CA753" w:rsidR="001E5456" w:rsidRDefault="001E5456" w:rsidP="005D6B0F">
          <w:pPr>
            <w:pStyle w:val="TOC1"/>
            <w:rPr>
              <w:rFonts w:asciiTheme="minorHAnsi" w:hAnsiTheme="minorHAnsi"/>
              <w:noProof/>
              <w:color w:val="auto"/>
              <w:kern w:val="2"/>
              <w:lang w:eastAsia="en-AU"/>
              <w14:ligatures w14:val="standardContextual"/>
            </w:rPr>
          </w:pPr>
          <w:hyperlink w:anchor="_Toc161319270" w:history="1">
            <w:r w:rsidRPr="005D5657">
              <w:rPr>
                <w:rStyle w:val="Hyperlink"/>
                <w:noProof/>
              </w:rPr>
              <w:t>8.</w:t>
            </w:r>
            <w:r>
              <w:rPr>
                <w:rFonts w:asciiTheme="minorHAnsi" w:hAnsiTheme="minorHAnsi"/>
                <w:noProof/>
                <w:color w:val="auto"/>
                <w:kern w:val="2"/>
                <w:lang w:eastAsia="en-AU"/>
                <w14:ligatures w14:val="standardContextual"/>
              </w:rPr>
              <w:tab/>
            </w:r>
            <w:r w:rsidRPr="005D5657">
              <w:rPr>
                <w:rStyle w:val="Hyperlink"/>
                <w:noProof/>
              </w:rPr>
              <w:t>Appendices</w:t>
            </w:r>
            <w:r>
              <w:rPr>
                <w:noProof/>
                <w:webHidden/>
              </w:rPr>
              <w:tab/>
            </w:r>
            <w:r>
              <w:rPr>
                <w:noProof/>
                <w:webHidden/>
              </w:rPr>
              <w:fldChar w:fldCharType="begin"/>
            </w:r>
            <w:r>
              <w:rPr>
                <w:noProof/>
                <w:webHidden/>
              </w:rPr>
              <w:instrText xml:space="preserve"> PAGEREF _Toc161319270 \h </w:instrText>
            </w:r>
            <w:r>
              <w:rPr>
                <w:noProof/>
                <w:webHidden/>
              </w:rPr>
            </w:r>
            <w:r>
              <w:rPr>
                <w:noProof/>
                <w:webHidden/>
              </w:rPr>
              <w:fldChar w:fldCharType="separate"/>
            </w:r>
            <w:r w:rsidR="00855B38">
              <w:rPr>
                <w:noProof/>
                <w:webHidden/>
              </w:rPr>
              <w:t>22</w:t>
            </w:r>
            <w:r>
              <w:rPr>
                <w:noProof/>
                <w:webHidden/>
              </w:rPr>
              <w:fldChar w:fldCharType="end"/>
            </w:r>
          </w:hyperlink>
        </w:p>
        <w:p w14:paraId="6450A3DA" w14:textId="35D2F925" w:rsidR="00376AA3" w:rsidRDefault="0087101E" w:rsidP="00376AA3">
          <w:r w:rsidRPr="0087101E">
            <w:rPr>
              <w:b/>
              <w:bCs/>
              <w:noProof/>
            </w:rPr>
            <w:fldChar w:fldCharType="end"/>
          </w:r>
        </w:p>
      </w:sdtContent>
    </w:sdt>
    <w:p w14:paraId="48610B2D" w14:textId="40ADBDA1" w:rsidR="000D7E7D" w:rsidRDefault="000D7E7D" w:rsidP="00376AA3">
      <w:pPr>
        <w:rPr>
          <w:noProof/>
        </w:rPr>
      </w:pPr>
      <w:r>
        <w:br w:type="page"/>
      </w:r>
    </w:p>
    <w:p w14:paraId="4DF6A593" w14:textId="77777777" w:rsidR="002C3E30" w:rsidRPr="00F303EE" w:rsidRDefault="000D7E7D" w:rsidP="00376AA3">
      <w:pPr>
        <w:pStyle w:val="Heading1"/>
      </w:pPr>
      <w:bookmarkStart w:id="2" w:name="_Toc161319263"/>
      <w:r>
        <w:lastRenderedPageBreak/>
        <w:t>Glossary of terms</w:t>
      </w:r>
      <w:r w:rsidR="00513F7E">
        <w:t xml:space="preserve"> &amp; acronyms</w:t>
      </w:r>
      <w:bookmarkEnd w:id="2"/>
    </w:p>
    <w:tbl>
      <w:tblPr>
        <w:tblStyle w:val="RCPA"/>
        <w:tblW w:w="0" w:type="auto"/>
        <w:tblLook w:val="04A0" w:firstRow="1" w:lastRow="0" w:firstColumn="1" w:lastColumn="0" w:noHBand="0" w:noVBand="1"/>
      </w:tblPr>
      <w:tblGrid>
        <w:gridCol w:w="2348"/>
        <w:gridCol w:w="7378"/>
      </w:tblGrid>
      <w:tr w:rsidR="000D7E7D" w:rsidRPr="00DC6A80" w14:paraId="57E7D678" w14:textId="77777777" w:rsidTr="00DE40BA">
        <w:trPr>
          <w:cnfStyle w:val="100000000000" w:firstRow="1" w:lastRow="0" w:firstColumn="0" w:lastColumn="0" w:oddVBand="0" w:evenVBand="0" w:oddHBand="0" w:evenHBand="0" w:firstRowFirstColumn="0" w:firstRowLastColumn="0" w:lastRowFirstColumn="0" w:lastRowLastColumn="0"/>
          <w:tblHeader/>
        </w:trPr>
        <w:tc>
          <w:tcPr>
            <w:tcW w:w="2348" w:type="dxa"/>
          </w:tcPr>
          <w:p w14:paraId="0A3AC548" w14:textId="77777777" w:rsidR="000D7E7D" w:rsidRPr="00FA0088" w:rsidRDefault="000D7E7D" w:rsidP="00DE40BA">
            <w:pPr>
              <w:pStyle w:val="TableHeader"/>
              <w:rPr>
                <w:bCs/>
              </w:rPr>
            </w:pPr>
            <w:r w:rsidRPr="00FA0088">
              <w:t>Acronym</w:t>
            </w:r>
          </w:p>
        </w:tc>
        <w:tc>
          <w:tcPr>
            <w:tcW w:w="7378" w:type="dxa"/>
          </w:tcPr>
          <w:p w14:paraId="0BAF1C92" w14:textId="77777777" w:rsidR="000D7E7D" w:rsidRPr="00FA0088" w:rsidRDefault="000D7E7D" w:rsidP="00DE40BA">
            <w:pPr>
              <w:pStyle w:val="TableHeader"/>
              <w:rPr>
                <w:bCs/>
              </w:rPr>
            </w:pPr>
            <w:r w:rsidRPr="00FA0088">
              <w:t>Detail</w:t>
            </w:r>
          </w:p>
        </w:tc>
      </w:tr>
      <w:tr w:rsidR="000D7E7D" w:rsidRPr="00D93CF5" w14:paraId="3F3EE9BD" w14:textId="77777777" w:rsidTr="00DE40BA">
        <w:trPr>
          <w:trHeight w:val="288"/>
        </w:trPr>
        <w:tc>
          <w:tcPr>
            <w:tcW w:w="2348" w:type="dxa"/>
            <w:noWrap/>
          </w:tcPr>
          <w:p w14:paraId="741B93BB" w14:textId="77777777" w:rsidR="000D7E7D" w:rsidRPr="00C32419" w:rsidRDefault="0006788A" w:rsidP="005D6B0F">
            <w:pPr>
              <w:rPr>
                <w:b/>
                <w:bCs/>
                <w:lang w:val="en-GB" w:eastAsia="en-GB"/>
              </w:rPr>
            </w:pPr>
            <w:r w:rsidRPr="00C32419">
              <w:rPr>
                <w:lang w:val="en-GB" w:eastAsia="en-GB"/>
              </w:rPr>
              <w:t>AC</w:t>
            </w:r>
            <w:r w:rsidR="00940B01" w:rsidRPr="00C32419">
              <w:rPr>
                <w:lang w:val="en-GB" w:eastAsia="en-GB"/>
              </w:rPr>
              <w:t>D</w:t>
            </w:r>
          </w:p>
        </w:tc>
        <w:tc>
          <w:tcPr>
            <w:tcW w:w="7378" w:type="dxa"/>
            <w:noWrap/>
          </w:tcPr>
          <w:p w14:paraId="60FF5A7A" w14:textId="77777777" w:rsidR="000D7E7D" w:rsidRPr="00C32419" w:rsidRDefault="001D7476" w:rsidP="005D6B0F">
            <w:pPr>
              <w:rPr>
                <w:lang w:val="en-GB" w:eastAsia="en-GB"/>
              </w:rPr>
            </w:pPr>
            <w:r w:rsidRPr="00C32419">
              <w:rPr>
                <w:lang w:val="en-GB" w:eastAsia="en-GB"/>
              </w:rPr>
              <w:t>Au</w:t>
            </w:r>
            <w:r w:rsidR="00940B01" w:rsidRPr="00C32419">
              <w:rPr>
                <w:lang w:val="en-GB" w:eastAsia="en-GB"/>
              </w:rPr>
              <w:t>stralasian College of Dermatologists</w:t>
            </w:r>
          </w:p>
        </w:tc>
      </w:tr>
      <w:tr w:rsidR="00204C83" w:rsidRPr="00D93CF5" w14:paraId="27CCA2E0" w14:textId="77777777" w:rsidTr="00DE40BA">
        <w:trPr>
          <w:trHeight w:val="288"/>
        </w:trPr>
        <w:tc>
          <w:tcPr>
            <w:tcW w:w="2348" w:type="dxa"/>
            <w:noWrap/>
          </w:tcPr>
          <w:p w14:paraId="6B99D551" w14:textId="77777777" w:rsidR="00204C83" w:rsidRPr="00C32419" w:rsidRDefault="00204C83" w:rsidP="005D6B0F">
            <w:pPr>
              <w:rPr>
                <w:b/>
                <w:bCs/>
                <w:lang w:val="en-GB" w:eastAsia="en-GB"/>
              </w:rPr>
            </w:pPr>
            <w:r w:rsidRPr="00C32419">
              <w:rPr>
                <w:lang w:val="en-GB" w:eastAsia="en-GB"/>
              </w:rPr>
              <w:t>AC</w:t>
            </w:r>
            <w:r>
              <w:rPr>
                <w:lang w:val="en-GB" w:eastAsia="en-GB"/>
              </w:rPr>
              <w:t>EM</w:t>
            </w:r>
          </w:p>
        </w:tc>
        <w:tc>
          <w:tcPr>
            <w:tcW w:w="7378" w:type="dxa"/>
            <w:noWrap/>
          </w:tcPr>
          <w:p w14:paraId="07998694" w14:textId="77777777" w:rsidR="00204C83" w:rsidRPr="00C32419" w:rsidRDefault="00204C83" w:rsidP="005D6B0F">
            <w:pPr>
              <w:rPr>
                <w:lang w:val="en-GB" w:eastAsia="en-GB"/>
              </w:rPr>
            </w:pPr>
            <w:r w:rsidRPr="367C9CF8">
              <w:rPr>
                <w:lang w:val="en-GB" w:eastAsia="en-GB"/>
              </w:rPr>
              <w:t>Australian College of Emergency Medicin</w:t>
            </w:r>
            <w:r w:rsidR="3EDC5577" w:rsidRPr="367C9CF8">
              <w:rPr>
                <w:lang w:val="en-GB" w:eastAsia="en-GB"/>
              </w:rPr>
              <w:t>e</w:t>
            </w:r>
          </w:p>
        </w:tc>
      </w:tr>
      <w:tr w:rsidR="000D7E7D" w:rsidRPr="00D93CF5" w14:paraId="45488D03" w14:textId="77777777" w:rsidTr="00DE40BA">
        <w:trPr>
          <w:trHeight w:val="288"/>
        </w:trPr>
        <w:tc>
          <w:tcPr>
            <w:tcW w:w="2348" w:type="dxa"/>
            <w:noWrap/>
          </w:tcPr>
          <w:p w14:paraId="70912D4F" w14:textId="77777777" w:rsidR="000D7E7D" w:rsidRPr="00C32419" w:rsidRDefault="00940B01" w:rsidP="005D6B0F">
            <w:pPr>
              <w:rPr>
                <w:b/>
                <w:bCs/>
                <w:lang w:val="en-GB" w:eastAsia="en-GB"/>
              </w:rPr>
            </w:pPr>
            <w:r w:rsidRPr="00C32419">
              <w:rPr>
                <w:lang w:val="en-GB" w:eastAsia="en-GB"/>
              </w:rPr>
              <w:t>ACRRM</w:t>
            </w:r>
          </w:p>
        </w:tc>
        <w:tc>
          <w:tcPr>
            <w:tcW w:w="7378" w:type="dxa"/>
            <w:noWrap/>
          </w:tcPr>
          <w:p w14:paraId="0C8429E9" w14:textId="77777777" w:rsidR="000D7E7D" w:rsidRPr="00C32419" w:rsidRDefault="00940B01" w:rsidP="005D6B0F">
            <w:pPr>
              <w:rPr>
                <w:lang w:val="en-GB" w:eastAsia="en-GB"/>
              </w:rPr>
            </w:pPr>
            <w:r w:rsidRPr="00C32419">
              <w:rPr>
                <w:lang w:val="en-GB" w:eastAsia="en-GB"/>
              </w:rPr>
              <w:t>Australian College of Rural and Remote Medicine</w:t>
            </w:r>
          </w:p>
        </w:tc>
      </w:tr>
      <w:tr w:rsidR="367C9CF8" w14:paraId="10EE5DF9" w14:textId="77777777" w:rsidTr="00DE40BA">
        <w:trPr>
          <w:trHeight w:val="288"/>
        </w:trPr>
        <w:tc>
          <w:tcPr>
            <w:tcW w:w="2348" w:type="dxa"/>
            <w:noWrap/>
          </w:tcPr>
          <w:p w14:paraId="0B567CDE" w14:textId="77777777" w:rsidR="6CCD08AE" w:rsidRDefault="6CCD08AE" w:rsidP="005D6B0F">
            <w:pPr>
              <w:rPr>
                <w:b/>
                <w:bCs/>
                <w:lang w:val="en-GB" w:eastAsia="en-GB"/>
              </w:rPr>
            </w:pPr>
            <w:r w:rsidRPr="367C9CF8">
              <w:rPr>
                <w:lang w:val="en-GB" w:eastAsia="en-GB"/>
              </w:rPr>
              <w:t>ADG</w:t>
            </w:r>
          </w:p>
        </w:tc>
        <w:tc>
          <w:tcPr>
            <w:tcW w:w="7378" w:type="dxa"/>
            <w:noWrap/>
          </w:tcPr>
          <w:p w14:paraId="1000FCC9" w14:textId="77777777" w:rsidR="2B71EDE0" w:rsidRDefault="2B71EDE0" w:rsidP="005D6B0F">
            <w:pPr>
              <w:rPr>
                <w:lang w:val="en-GB" w:eastAsia="en-GB"/>
              </w:rPr>
            </w:pPr>
            <w:r w:rsidRPr="367C9CF8">
              <w:rPr>
                <w:lang w:val="en-GB" w:eastAsia="en-GB"/>
              </w:rPr>
              <w:t>Australian Doctor Group</w:t>
            </w:r>
          </w:p>
        </w:tc>
      </w:tr>
      <w:tr w:rsidR="000D7E7D" w:rsidRPr="00D93CF5" w14:paraId="243F1AAA" w14:textId="77777777" w:rsidTr="00DE40BA">
        <w:trPr>
          <w:trHeight w:val="288"/>
        </w:trPr>
        <w:tc>
          <w:tcPr>
            <w:tcW w:w="2348" w:type="dxa"/>
            <w:noWrap/>
          </w:tcPr>
          <w:p w14:paraId="2397E0B7" w14:textId="77777777" w:rsidR="000D7E7D" w:rsidRPr="00C32419" w:rsidRDefault="00E54DF1" w:rsidP="005D6B0F">
            <w:pPr>
              <w:rPr>
                <w:b/>
                <w:bCs/>
                <w:lang w:val="en-GB" w:eastAsia="en-GB"/>
              </w:rPr>
            </w:pPr>
            <w:proofErr w:type="spellStart"/>
            <w:r w:rsidRPr="00C32419">
              <w:rPr>
                <w:lang w:val="en-GB" w:eastAsia="en-GB"/>
              </w:rPr>
              <w:t>DoHAC</w:t>
            </w:r>
            <w:proofErr w:type="spellEnd"/>
          </w:p>
        </w:tc>
        <w:tc>
          <w:tcPr>
            <w:tcW w:w="7378" w:type="dxa"/>
            <w:noWrap/>
          </w:tcPr>
          <w:p w14:paraId="14949C5B" w14:textId="77777777" w:rsidR="000D7E7D" w:rsidRPr="00C32419" w:rsidRDefault="00E54DF1" w:rsidP="005D6B0F">
            <w:pPr>
              <w:rPr>
                <w:lang w:val="en-GB" w:eastAsia="en-GB"/>
              </w:rPr>
            </w:pPr>
            <w:r w:rsidRPr="00C32419">
              <w:rPr>
                <w:lang w:val="en-GB" w:eastAsia="en-GB"/>
              </w:rPr>
              <w:t>Department of Health and Aged Care</w:t>
            </w:r>
          </w:p>
        </w:tc>
      </w:tr>
      <w:tr w:rsidR="367C9CF8" w14:paraId="6E4B3190" w14:textId="77777777" w:rsidTr="00DE40BA">
        <w:trPr>
          <w:trHeight w:val="288"/>
        </w:trPr>
        <w:tc>
          <w:tcPr>
            <w:tcW w:w="2348" w:type="dxa"/>
            <w:noWrap/>
          </w:tcPr>
          <w:p w14:paraId="23EEA9CD" w14:textId="77777777" w:rsidR="206046FF" w:rsidRDefault="206046FF" w:rsidP="005D6B0F">
            <w:pPr>
              <w:rPr>
                <w:b/>
                <w:bCs/>
                <w:lang w:val="en-GB" w:eastAsia="en-GB"/>
              </w:rPr>
            </w:pPr>
            <w:r w:rsidRPr="367C9CF8">
              <w:rPr>
                <w:lang w:val="en-GB" w:eastAsia="en-GB"/>
              </w:rPr>
              <w:t>EOI</w:t>
            </w:r>
          </w:p>
        </w:tc>
        <w:tc>
          <w:tcPr>
            <w:tcW w:w="7378" w:type="dxa"/>
            <w:noWrap/>
          </w:tcPr>
          <w:p w14:paraId="15F4E03D" w14:textId="77777777" w:rsidR="206046FF" w:rsidRDefault="206046FF" w:rsidP="005D6B0F">
            <w:pPr>
              <w:rPr>
                <w:lang w:val="en-GB" w:eastAsia="en-GB"/>
              </w:rPr>
            </w:pPr>
            <w:r w:rsidRPr="367C9CF8">
              <w:rPr>
                <w:lang w:val="en-GB" w:eastAsia="en-GB"/>
              </w:rPr>
              <w:t>Expression of Interest</w:t>
            </w:r>
          </w:p>
        </w:tc>
      </w:tr>
      <w:tr w:rsidR="367C9CF8" w14:paraId="3553293B" w14:textId="77777777" w:rsidTr="00DE40BA">
        <w:trPr>
          <w:trHeight w:val="288"/>
        </w:trPr>
        <w:tc>
          <w:tcPr>
            <w:tcW w:w="2348" w:type="dxa"/>
            <w:noWrap/>
          </w:tcPr>
          <w:p w14:paraId="55B9645C" w14:textId="77777777" w:rsidR="586875ED" w:rsidRDefault="586875ED" w:rsidP="005D6B0F">
            <w:pPr>
              <w:rPr>
                <w:b/>
                <w:bCs/>
                <w:lang w:val="en-GB" w:eastAsia="en-GB"/>
              </w:rPr>
            </w:pPr>
            <w:r w:rsidRPr="367C9CF8">
              <w:rPr>
                <w:lang w:val="en-GB" w:eastAsia="en-GB"/>
              </w:rPr>
              <w:t>GP</w:t>
            </w:r>
          </w:p>
        </w:tc>
        <w:tc>
          <w:tcPr>
            <w:tcW w:w="7378" w:type="dxa"/>
            <w:noWrap/>
          </w:tcPr>
          <w:p w14:paraId="444C11C9" w14:textId="77777777" w:rsidR="566823B5" w:rsidRDefault="566823B5" w:rsidP="005D6B0F">
            <w:pPr>
              <w:rPr>
                <w:lang w:val="en-GB" w:eastAsia="en-GB"/>
              </w:rPr>
            </w:pPr>
            <w:r w:rsidRPr="367C9CF8">
              <w:rPr>
                <w:lang w:val="en-GB" w:eastAsia="en-GB"/>
              </w:rPr>
              <w:t>General Practitioner</w:t>
            </w:r>
          </w:p>
        </w:tc>
      </w:tr>
      <w:tr w:rsidR="367C9CF8" w14:paraId="6F1EF205" w14:textId="77777777" w:rsidTr="00DE40BA">
        <w:trPr>
          <w:trHeight w:val="288"/>
        </w:trPr>
        <w:tc>
          <w:tcPr>
            <w:tcW w:w="2348" w:type="dxa"/>
            <w:noWrap/>
          </w:tcPr>
          <w:p w14:paraId="526194C6" w14:textId="77777777" w:rsidR="5CD3AD41" w:rsidRDefault="5CD3AD41" w:rsidP="005D6B0F">
            <w:pPr>
              <w:rPr>
                <w:b/>
                <w:bCs/>
                <w:lang w:val="en-GB" w:eastAsia="en-GB"/>
              </w:rPr>
            </w:pPr>
            <w:r w:rsidRPr="367C9CF8">
              <w:rPr>
                <w:lang w:val="en-GB" w:eastAsia="en-GB"/>
              </w:rPr>
              <w:t>HTML</w:t>
            </w:r>
          </w:p>
        </w:tc>
        <w:tc>
          <w:tcPr>
            <w:tcW w:w="7378" w:type="dxa"/>
            <w:noWrap/>
          </w:tcPr>
          <w:p w14:paraId="04954FB1" w14:textId="77777777" w:rsidR="57674207" w:rsidRDefault="57674207" w:rsidP="005D6B0F">
            <w:pPr>
              <w:rPr>
                <w:rFonts w:eastAsia="Times New Roman" w:cs="Arial"/>
                <w:lang w:val="en-GB" w:eastAsia="en-GB"/>
              </w:rPr>
            </w:pPr>
            <w:proofErr w:type="spellStart"/>
            <w:r w:rsidRPr="367C9CF8">
              <w:rPr>
                <w:lang w:val="en-GB" w:eastAsia="en-GB"/>
              </w:rPr>
              <w:t>HyperText</w:t>
            </w:r>
            <w:proofErr w:type="spellEnd"/>
            <w:r w:rsidRPr="367C9CF8">
              <w:rPr>
                <w:lang w:val="en-GB" w:eastAsia="en-GB"/>
              </w:rPr>
              <w:t xml:space="preserve"> Markup Language</w:t>
            </w:r>
          </w:p>
        </w:tc>
      </w:tr>
      <w:tr w:rsidR="367C9CF8" w14:paraId="0DA641AF" w14:textId="77777777" w:rsidTr="00DE40BA">
        <w:trPr>
          <w:trHeight w:val="288"/>
        </w:trPr>
        <w:tc>
          <w:tcPr>
            <w:tcW w:w="2348" w:type="dxa"/>
            <w:noWrap/>
          </w:tcPr>
          <w:p w14:paraId="113796EA" w14:textId="77777777" w:rsidR="697ADA74" w:rsidRDefault="697ADA74" w:rsidP="005D6B0F">
            <w:pPr>
              <w:rPr>
                <w:b/>
                <w:bCs/>
                <w:lang w:val="en-GB" w:eastAsia="en-GB"/>
              </w:rPr>
            </w:pPr>
            <w:r w:rsidRPr="367C9CF8">
              <w:rPr>
                <w:lang w:val="en-GB" w:eastAsia="en-GB"/>
              </w:rPr>
              <w:t>IT</w:t>
            </w:r>
          </w:p>
        </w:tc>
        <w:tc>
          <w:tcPr>
            <w:tcW w:w="7378" w:type="dxa"/>
            <w:noWrap/>
          </w:tcPr>
          <w:p w14:paraId="1CA55478" w14:textId="77777777" w:rsidR="6A16D311" w:rsidRDefault="6A16D311" w:rsidP="005D6B0F">
            <w:pPr>
              <w:rPr>
                <w:lang w:val="en-GB" w:eastAsia="en-GB"/>
              </w:rPr>
            </w:pPr>
            <w:r w:rsidRPr="367C9CF8">
              <w:rPr>
                <w:lang w:val="en-GB" w:eastAsia="en-GB"/>
              </w:rPr>
              <w:t>Information Technology</w:t>
            </w:r>
          </w:p>
        </w:tc>
      </w:tr>
      <w:tr w:rsidR="367C9CF8" w14:paraId="6549627D" w14:textId="77777777" w:rsidTr="00DE40BA">
        <w:trPr>
          <w:trHeight w:val="288"/>
        </w:trPr>
        <w:tc>
          <w:tcPr>
            <w:tcW w:w="2348" w:type="dxa"/>
            <w:noWrap/>
          </w:tcPr>
          <w:p w14:paraId="3E3291FE" w14:textId="77777777" w:rsidR="516261C6" w:rsidRDefault="516261C6" w:rsidP="005D6B0F">
            <w:pPr>
              <w:rPr>
                <w:b/>
                <w:bCs/>
                <w:lang w:val="en-GB" w:eastAsia="en-GB"/>
              </w:rPr>
            </w:pPr>
            <w:r w:rsidRPr="367C9CF8">
              <w:rPr>
                <w:lang w:val="en-GB" w:eastAsia="en-GB"/>
              </w:rPr>
              <w:t>JMO</w:t>
            </w:r>
          </w:p>
        </w:tc>
        <w:tc>
          <w:tcPr>
            <w:tcW w:w="7378" w:type="dxa"/>
            <w:noWrap/>
          </w:tcPr>
          <w:p w14:paraId="351798B0" w14:textId="77777777" w:rsidR="5B6DE5A4" w:rsidRDefault="5B6DE5A4" w:rsidP="005D6B0F">
            <w:pPr>
              <w:rPr>
                <w:lang w:val="en-GB" w:eastAsia="en-GB"/>
              </w:rPr>
            </w:pPr>
            <w:r w:rsidRPr="367C9CF8">
              <w:rPr>
                <w:lang w:val="en-GB" w:eastAsia="en-GB"/>
              </w:rPr>
              <w:t>Junior Medical Officer</w:t>
            </w:r>
          </w:p>
        </w:tc>
      </w:tr>
      <w:tr w:rsidR="367C9CF8" w14:paraId="2BB50320" w14:textId="77777777" w:rsidTr="00DE40BA">
        <w:trPr>
          <w:trHeight w:val="288"/>
        </w:trPr>
        <w:tc>
          <w:tcPr>
            <w:tcW w:w="2348" w:type="dxa"/>
            <w:noWrap/>
          </w:tcPr>
          <w:p w14:paraId="4B544B59" w14:textId="77777777" w:rsidR="5CD3AD41" w:rsidRDefault="5CD3AD41" w:rsidP="005D6B0F">
            <w:pPr>
              <w:rPr>
                <w:b/>
                <w:bCs/>
                <w:lang w:val="en-GB" w:eastAsia="en-GB"/>
              </w:rPr>
            </w:pPr>
            <w:r w:rsidRPr="367C9CF8">
              <w:rPr>
                <w:lang w:val="en-GB" w:eastAsia="en-GB"/>
              </w:rPr>
              <w:t>Kentico</w:t>
            </w:r>
          </w:p>
        </w:tc>
        <w:tc>
          <w:tcPr>
            <w:tcW w:w="7378" w:type="dxa"/>
            <w:noWrap/>
          </w:tcPr>
          <w:p w14:paraId="7BDB6B6C" w14:textId="77777777" w:rsidR="496945AA" w:rsidRDefault="496945AA" w:rsidP="005D6B0F">
            <w:pPr>
              <w:rPr>
                <w:lang w:val="en-GB" w:eastAsia="en-GB"/>
              </w:rPr>
            </w:pPr>
            <w:r w:rsidRPr="367C9CF8">
              <w:rPr>
                <w:lang w:val="en-GB" w:eastAsia="en-GB"/>
              </w:rPr>
              <w:t>Web content management system</w:t>
            </w:r>
          </w:p>
        </w:tc>
      </w:tr>
      <w:tr w:rsidR="000D7E7D" w:rsidRPr="00D93CF5" w14:paraId="584AB52B" w14:textId="77777777" w:rsidTr="00DE40BA">
        <w:trPr>
          <w:trHeight w:val="288"/>
        </w:trPr>
        <w:tc>
          <w:tcPr>
            <w:tcW w:w="2348" w:type="dxa"/>
            <w:noWrap/>
          </w:tcPr>
          <w:p w14:paraId="5A45A3E3" w14:textId="77777777" w:rsidR="000D7E7D" w:rsidRPr="00C32419" w:rsidRDefault="00C91E7F" w:rsidP="005D6B0F">
            <w:pPr>
              <w:rPr>
                <w:b/>
                <w:bCs/>
                <w:lang w:val="en-GB" w:eastAsia="en-GB"/>
              </w:rPr>
            </w:pPr>
            <w:r w:rsidRPr="00C32419">
              <w:rPr>
                <w:lang w:val="en-GB" w:eastAsia="en-GB"/>
              </w:rPr>
              <w:t>LOINC</w:t>
            </w:r>
          </w:p>
        </w:tc>
        <w:tc>
          <w:tcPr>
            <w:tcW w:w="7378" w:type="dxa"/>
            <w:noWrap/>
          </w:tcPr>
          <w:p w14:paraId="3CAD1D52" w14:textId="77777777" w:rsidR="000D7E7D" w:rsidRPr="00204C83" w:rsidRDefault="01CFBDAD" w:rsidP="005D6B0F">
            <w:pPr>
              <w:rPr>
                <w:rFonts w:eastAsia="Times New Roman" w:cs="Arial"/>
                <w:lang w:val="en-GB" w:eastAsia="en-GB"/>
              </w:rPr>
            </w:pPr>
            <w:r w:rsidRPr="367C9CF8">
              <w:rPr>
                <w:lang w:val="en-GB" w:eastAsia="en-GB"/>
              </w:rPr>
              <w:t>Logical Observation Identifiers Names and Codes</w:t>
            </w:r>
          </w:p>
        </w:tc>
      </w:tr>
      <w:tr w:rsidR="367C9CF8" w14:paraId="332F19DC" w14:textId="77777777" w:rsidTr="00DE40BA">
        <w:trPr>
          <w:trHeight w:val="288"/>
        </w:trPr>
        <w:tc>
          <w:tcPr>
            <w:tcW w:w="2348" w:type="dxa"/>
            <w:noWrap/>
          </w:tcPr>
          <w:p w14:paraId="45151F6B" w14:textId="77777777" w:rsidR="3D2753C0" w:rsidRDefault="3D2753C0" w:rsidP="005D6B0F">
            <w:pPr>
              <w:rPr>
                <w:b/>
                <w:bCs/>
                <w:lang w:val="en-GB" w:eastAsia="en-GB"/>
              </w:rPr>
            </w:pPr>
            <w:r w:rsidRPr="367C9CF8">
              <w:rPr>
                <w:lang w:val="en-GB" w:eastAsia="en-GB"/>
              </w:rPr>
              <w:t>LTO</w:t>
            </w:r>
          </w:p>
        </w:tc>
        <w:tc>
          <w:tcPr>
            <w:tcW w:w="7378" w:type="dxa"/>
            <w:noWrap/>
          </w:tcPr>
          <w:p w14:paraId="56631BD2" w14:textId="77777777" w:rsidR="3D2753C0" w:rsidRDefault="3D2753C0" w:rsidP="005D6B0F">
            <w:pPr>
              <w:rPr>
                <w:lang w:val="en-GB" w:eastAsia="en-GB"/>
              </w:rPr>
            </w:pPr>
            <w:r w:rsidRPr="367C9CF8">
              <w:rPr>
                <w:lang w:val="en-GB" w:eastAsia="en-GB"/>
              </w:rPr>
              <w:t>Lab Tests Online</w:t>
            </w:r>
            <w:r w:rsidR="00343BAE">
              <w:rPr>
                <w:lang w:val="en-GB" w:eastAsia="en-GB"/>
              </w:rPr>
              <w:t xml:space="preserve"> (now </w:t>
            </w:r>
            <w:proofErr w:type="spellStart"/>
            <w:r w:rsidR="00343BAE">
              <w:rPr>
                <w:lang w:val="en-GB" w:eastAsia="en-GB"/>
              </w:rPr>
              <w:t>PTex</w:t>
            </w:r>
            <w:proofErr w:type="spellEnd"/>
            <w:r w:rsidR="00343BAE">
              <w:rPr>
                <w:lang w:val="en-GB" w:eastAsia="en-GB"/>
              </w:rPr>
              <w:t>)</w:t>
            </w:r>
          </w:p>
        </w:tc>
      </w:tr>
      <w:tr w:rsidR="000D7E7D" w:rsidRPr="00D93CF5" w14:paraId="42434594" w14:textId="77777777" w:rsidTr="00DE40BA">
        <w:trPr>
          <w:trHeight w:val="288"/>
        </w:trPr>
        <w:tc>
          <w:tcPr>
            <w:tcW w:w="2348" w:type="dxa"/>
            <w:noWrap/>
          </w:tcPr>
          <w:p w14:paraId="30FFED35" w14:textId="77777777" w:rsidR="000D7E7D" w:rsidRPr="00C32419" w:rsidRDefault="00C91E7F" w:rsidP="005D6B0F">
            <w:pPr>
              <w:rPr>
                <w:b/>
                <w:bCs/>
                <w:lang w:val="en-GB" w:eastAsia="en-GB"/>
              </w:rPr>
            </w:pPr>
            <w:r w:rsidRPr="00C32419">
              <w:rPr>
                <w:lang w:val="en-GB" w:eastAsia="en-GB"/>
              </w:rPr>
              <w:t>MBS</w:t>
            </w:r>
          </w:p>
        </w:tc>
        <w:tc>
          <w:tcPr>
            <w:tcW w:w="7378" w:type="dxa"/>
            <w:noWrap/>
          </w:tcPr>
          <w:p w14:paraId="653BCD63" w14:textId="77777777" w:rsidR="000D7E7D" w:rsidRPr="00C32419" w:rsidRDefault="00C91E7F" w:rsidP="005D6B0F">
            <w:pPr>
              <w:rPr>
                <w:lang w:val="en-GB" w:eastAsia="en-GB"/>
              </w:rPr>
            </w:pPr>
            <w:r w:rsidRPr="00C32419">
              <w:rPr>
                <w:lang w:val="en-GB" w:eastAsia="en-GB"/>
              </w:rPr>
              <w:t>Medicare Benefits Schedule</w:t>
            </w:r>
          </w:p>
        </w:tc>
      </w:tr>
      <w:tr w:rsidR="367C9CF8" w14:paraId="55A0457C" w14:textId="77777777" w:rsidTr="00DE40BA">
        <w:trPr>
          <w:trHeight w:val="288"/>
        </w:trPr>
        <w:tc>
          <w:tcPr>
            <w:tcW w:w="2348" w:type="dxa"/>
            <w:noWrap/>
          </w:tcPr>
          <w:p w14:paraId="29D106D9" w14:textId="77777777" w:rsidR="23BDEE11" w:rsidRDefault="23BDEE11" w:rsidP="005D6B0F">
            <w:pPr>
              <w:rPr>
                <w:b/>
                <w:bCs/>
                <w:lang w:val="en-GB" w:eastAsia="en-GB"/>
              </w:rPr>
            </w:pPr>
            <w:r w:rsidRPr="367C9CF8">
              <w:rPr>
                <w:lang w:val="en-GB" w:eastAsia="en-GB"/>
              </w:rPr>
              <w:t>NBCSP</w:t>
            </w:r>
          </w:p>
        </w:tc>
        <w:tc>
          <w:tcPr>
            <w:tcW w:w="7378" w:type="dxa"/>
            <w:noWrap/>
          </w:tcPr>
          <w:p w14:paraId="530082A1" w14:textId="77777777" w:rsidR="36A5047E" w:rsidRDefault="36A5047E" w:rsidP="005D6B0F">
            <w:pPr>
              <w:rPr>
                <w:lang w:val="en-GB" w:eastAsia="en-GB"/>
              </w:rPr>
            </w:pPr>
            <w:r w:rsidRPr="367C9CF8">
              <w:rPr>
                <w:lang w:val="en-GB" w:eastAsia="en-GB"/>
              </w:rPr>
              <w:t>National Bowel Cancer Screening Program</w:t>
            </w:r>
          </w:p>
        </w:tc>
      </w:tr>
      <w:tr w:rsidR="367C9CF8" w14:paraId="2FAF9FAD" w14:textId="77777777" w:rsidTr="00DE40BA">
        <w:trPr>
          <w:trHeight w:val="288"/>
        </w:trPr>
        <w:tc>
          <w:tcPr>
            <w:tcW w:w="2348" w:type="dxa"/>
            <w:noWrap/>
          </w:tcPr>
          <w:p w14:paraId="00968E93" w14:textId="77777777" w:rsidR="23BDEE11" w:rsidRDefault="23BDEE11" w:rsidP="005D6B0F">
            <w:pPr>
              <w:rPr>
                <w:b/>
                <w:bCs/>
                <w:lang w:val="en-GB" w:eastAsia="en-GB"/>
              </w:rPr>
            </w:pPr>
            <w:r w:rsidRPr="367C9CF8">
              <w:rPr>
                <w:lang w:val="en-GB" w:eastAsia="en-GB"/>
              </w:rPr>
              <w:t>NCSP</w:t>
            </w:r>
          </w:p>
        </w:tc>
        <w:tc>
          <w:tcPr>
            <w:tcW w:w="7378" w:type="dxa"/>
            <w:noWrap/>
          </w:tcPr>
          <w:p w14:paraId="2AE85FCA" w14:textId="77777777" w:rsidR="6FE48731" w:rsidRDefault="6FE48731" w:rsidP="005D6B0F">
            <w:pPr>
              <w:rPr>
                <w:lang w:val="en-GB" w:eastAsia="en-GB"/>
              </w:rPr>
            </w:pPr>
            <w:r w:rsidRPr="367C9CF8">
              <w:rPr>
                <w:lang w:val="en-GB" w:eastAsia="en-GB"/>
              </w:rPr>
              <w:t>National Cervical Screening Program</w:t>
            </w:r>
          </w:p>
        </w:tc>
      </w:tr>
      <w:tr w:rsidR="367C9CF8" w14:paraId="0B68C627" w14:textId="77777777" w:rsidTr="00DE40BA">
        <w:trPr>
          <w:trHeight w:val="288"/>
        </w:trPr>
        <w:tc>
          <w:tcPr>
            <w:tcW w:w="2348" w:type="dxa"/>
            <w:noWrap/>
          </w:tcPr>
          <w:p w14:paraId="7F8D8646" w14:textId="77777777" w:rsidR="367C9CF8" w:rsidRDefault="367C9CF8" w:rsidP="005D6B0F">
            <w:pPr>
              <w:rPr>
                <w:b/>
                <w:bCs/>
                <w:lang w:val="en-GB" w:eastAsia="en-GB"/>
              </w:rPr>
            </w:pPr>
            <w:r w:rsidRPr="367C9CF8">
              <w:rPr>
                <w:lang w:val="en-GB" w:eastAsia="en-GB"/>
              </w:rPr>
              <w:t>PO</w:t>
            </w:r>
          </w:p>
        </w:tc>
        <w:tc>
          <w:tcPr>
            <w:tcW w:w="7378" w:type="dxa"/>
            <w:noWrap/>
          </w:tcPr>
          <w:p w14:paraId="73652C7E" w14:textId="77777777" w:rsidR="367C9CF8" w:rsidRDefault="367C9CF8" w:rsidP="005D6B0F">
            <w:pPr>
              <w:rPr>
                <w:lang w:val="en-GB" w:eastAsia="en-GB"/>
              </w:rPr>
            </w:pPr>
            <w:r w:rsidRPr="367C9CF8">
              <w:rPr>
                <w:lang w:val="en-GB" w:eastAsia="en-GB"/>
              </w:rPr>
              <w:t>Project Officer</w:t>
            </w:r>
          </w:p>
        </w:tc>
      </w:tr>
      <w:tr w:rsidR="367C9CF8" w14:paraId="7F2DAAE4" w14:textId="77777777" w:rsidTr="00DE40BA">
        <w:trPr>
          <w:trHeight w:val="288"/>
        </w:trPr>
        <w:tc>
          <w:tcPr>
            <w:tcW w:w="2348" w:type="dxa"/>
            <w:noWrap/>
          </w:tcPr>
          <w:p w14:paraId="4D867AB1" w14:textId="77777777" w:rsidR="367C9CF8" w:rsidRDefault="367C9CF8" w:rsidP="005D6B0F">
            <w:pPr>
              <w:rPr>
                <w:b/>
                <w:bCs/>
                <w:lang w:val="en-GB" w:eastAsia="en-GB"/>
              </w:rPr>
            </w:pPr>
            <w:proofErr w:type="spellStart"/>
            <w:r w:rsidRPr="367C9CF8">
              <w:rPr>
                <w:lang w:val="en-GB" w:eastAsia="en-GB"/>
              </w:rPr>
              <w:t>PTEx</w:t>
            </w:r>
            <w:proofErr w:type="spellEnd"/>
          </w:p>
        </w:tc>
        <w:tc>
          <w:tcPr>
            <w:tcW w:w="7378" w:type="dxa"/>
            <w:noWrap/>
          </w:tcPr>
          <w:p w14:paraId="3B1DBECE" w14:textId="77777777" w:rsidR="367C9CF8" w:rsidRDefault="367C9CF8" w:rsidP="005D6B0F">
            <w:pPr>
              <w:rPr>
                <w:lang w:val="en-GB" w:eastAsia="en-GB"/>
              </w:rPr>
            </w:pPr>
            <w:r w:rsidRPr="367C9CF8">
              <w:rPr>
                <w:lang w:val="en-GB" w:eastAsia="en-GB"/>
              </w:rPr>
              <w:t>Pathology Tests Explained</w:t>
            </w:r>
            <w:r w:rsidR="00343BAE">
              <w:rPr>
                <w:lang w:val="en-GB" w:eastAsia="en-GB"/>
              </w:rPr>
              <w:t xml:space="preserve"> (Formerly LTO)</w:t>
            </w:r>
          </w:p>
        </w:tc>
      </w:tr>
      <w:tr w:rsidR="367C9CF8" w14:paraId="6CF32730" w14:textId="77777777" w:rsidTr="00DE40BA">
        <w:trPr>
          <w:trHeight w:val="288"/>
        </w:trPr>
        <w:tc>
          <w:tcPr>
            <w:tcW w:w="2348" w:type="dxa"/>
            <w:noWrap/>
          </w:tcPr>
          <w:p w14:paraId="1601E6AA" w14:textId="77777777" w:rsidR="367C9CF8" w:rsidRDefault="367C9CF8" w:rsidP="005D6B0F">
            <w:pPr>
              <w:rPr>
                <w:b/>
                <w:bCs/>
                <w:lang w:val="en-GB" w:eastAsia="en-GB"/>
              </w:rPr>
            </w:pPr>
            <w:r w:rsidRPr="367C9CF8">
              <w:rPr>
                <w:lang w:val="en-GB" w:eastAsia="en-GB"/>
              </w:rPr>
              <w:t>RACGP</w:t>
            </w:r>
          </w:p>
        </w:tc>
        <w:tc>
          <w:tcPr>
            <w:tcW w:w="7378" w:type="dxa"/>
            <w:noWrap/>
          </w:tcPr>
          <w:p w14:paraId="61FAC8B8" w14:textId="77777777" w:rsidR="367C9CF8" w:rsidRDefault="367C9CF8" w:rsidP="005D6B0F">
            <w:pPr>
              <w:rPr>
                <w:lang w:val="en-GB" w:eastAsia="en-GB"/>
              </w:rPr>
            </w:pPr>
            <w:r w:rsidRPr="367C9CF8">
              <w:rPr>
                <w:lang w:val="en-GB" w:eastAsia="en-GB"/>
              </w:rPr>
              <w:t>Royal Australian College of General Practitioners</w:t>
            </w:r>
          </w:p>
        </w:tc>
      </w:tr>
      <w:tr w:rsidR="367C9CF8" w14:paraId="4DF69CF9" w14:textId="77777777" w:rsidTr="00DE40BA">
        <w:trPr>
          <w:trHeight w:val="288"/>
        </w:trPr>
        <w:tc>
          <w:tcPr>
            <w:tcW w:w="2348" w:type="dxa"/>
            <w:noWrap/>
          </w:tcPr>
          <w:p w14:paraId="47334F4D" w14:textId="77777777" w:rsidR="0D7A9616" w:rsidRDefault="0D7A9616" w:rsidP="005D6B0F">
            <w:pPr>
              <w:rPr>
                <w:b/>
                <w:bCs/>
                <w:lang w:val="en-GB" w:eastAsia="en-GB"/>
              </w:rPr>
            </w:pPr>
            <w:r w:rsidRPr="367C9CF8">
              <w:rPr>
                <w:lang w:val="en-GB" w:eastAsia="en-GB"/>
              </w:rPr>
              <w:t>RACP</w:t>
            </w:r>
          </w:p>
        </w:tc>
        <w:tc>
          <w:tcPr>
            <w:tcW w:w="7378" w:type="dxa"/>
            <w:noWrap/>
          </w:tcPr>
          <w:p w14:paraId="16762859" w14:textId="77777777" w:rsidR="47ABE252" w:rsidRDefault="47ABE252" w:rsidP="005D6B0F">
            <w:pPr>
              <w:rPr>
                <w:rFonts w:eastAsia="Times New Roman" w:cs="Arial"/>
                <w:lang w:val="en-GB" w:eastAsia="en-GB"/>
              </w:rPr>
            </w:pPr>
            <w:r w:rsidRPr="367C9CF8">
              <w:rPr>
                <w:lang w:val="en-GB" w:eastAsia="en-GB"/>
              </w:rPr>
              <w:t>Royal Australasian College of Physicians</w:t>
            </w:r>
          </w:p>
        </w:tc>
      </w:tr>
      <w:tr w:rsidR="000D7E7D" w:rsidRPr="00D93CF5" w14:paraId="4AEF7ADB" w14:textId="77777777" w:rsidTr="00DE40BA">
        <w:trPr>
          <w:trHeight w:val="288"/>
        </w:trPr>
        <w:tc>
          <w:tcPr>
            <w:tcW w:w="2348" w:type="dxa"/>
            <w:noWrap/>
          </w:tcPr>
          <w:p w14:paraId="08F0D09B" w14:textId="77777777" w:rsidR="000D7E7D" w:rsidRPr="00C32419" w:rsidRDefault="0006788A" w:rsidP="005D6B0F">
            <w:pPr>
              <w:rPr>
                <w:b/>
                <w:bCs/>
                <w:lang w:val="en-GB" w:eastAsia="en-GB"/>
              </w:rPr>
            </w:pPr>
            <w:r w:rsidRPr="00C32419">
              <w:rPr>
                <w:lang w:val="en-GB" w:eastAsia="en-GB"/>
              </w:rPr>
              <w:t>RANZCR</w:t>
            </w:r>
          </w:p>
        </w:tc>
        <w:tc>
          <w:tcPr>
            <w:tcW w:w="7378" w:type="dxa"/>
            <w:noWrap/>
          </w:tcPr>
          <w:p w14:paraId="197F7D1D" w14:textId="77777777" w:rsidR="000D7E7D" w:rsidRPr="00C32419" w:rsidRDefault="00F9588C" w:rsidP="005D6B0F">
            <w:pPr>
              <w:rPr>
                <w:lang w:val="en-GB" w:eastAsia="en-GB"/>
              </w:rPr>
            </w:pPr>
            <w:r w:rsidRPr="00C32419">
              <w:rPr>
                <w:lang w:val="en-GB" w:eastAsia="en-GB"/>
              </w:rPr>
              <w:t xml:space="preserve">Royal </w:t>
            </w:r>
            <w:r w:rsidR="007051A4" w:rsidRPr="00C32419">
              <w:rPr>
                <w:lang w:val="en-GB" w:eastAsia="en-GB"/>
              </w:rPr>
              <w:t>Australian and New Zealand College of Radiologists</w:t>
            </w:r>
          </w:p>
        </w:tc>
      </w:tr>
      <w:tr w:rsidR="000D7E7D" w:rsidRPr="00D93CF5" w14:paraId="76FE4C79" w14:textId="77777777" w:rsidTr="00DE40BA">
        <w:trPr>
          <w:trHeight w:val="288"/>
        </w:trPr>
        <w:tc>
          <w:tcPr>
            <w:tcW w:w="2348" w:type="dxa"/>
            <w:noWrap/>
            <w:hideMark/>
          </w:tcPr>
          <w:p w14:paraId="6048FBAC" w14:textId="77777777" w:rsidR="000D7E7D" w:rsidRPr="00C32419" w:rsidRDefault="000D7E7D" w:rsidP="005D6B0F">
            <w:pPr>
              <w:rPr>
                <w:b/>
                <w:bCs/>
                <w:lang w:val="en-GB" w:eastAsia="en-GB"/>
              </w:rPr>
            </w:pPr>
            <w:r w:rsidRPr="00C32419">
              <w:rPr>
                <w:lang w:val="en-GB" w:eastAsia="en-GB"/>
              </w:rPr>
              <w:lastRenderedPageBreak/>
              <w:t>RCPA</w:t>
            </w:r>
          </w:p>
        </w:tc>
        <w:tc>
          <w:tcPr>
            <w:tcW w:w="7378" w:type="dxa"/>
            <w:noWrap/>
            <w:hideMark/>
          </w:tcPr>
          <w:p w14:paraId="6AEBE6B3" w14:textId="77777777" w:rsidR="000D7E7D" w:rsidRPr="00C32419" w:rsidRDefault="000D7E7D" w:rsidP="005D6B0F">
            <w:pPr>
              <w:rPr>
                <w:lang w:val="en-GB" w:eastAsia="en-GB"/>
              </w:rPr>
            </w:pPr>
            <w:hyperlink r:id="rId17" w:history="1">
              <w:r w:rsidRPr="00C32419">
                <w:rPr>
                  <w:lang w:val="en-GB" w:eastAsia="en-GB"/>
                </w:rPr>
                <w:t>Royal College of Pathologists of Australasia</w:t>
              </w:r>
            </w:hyperlink>
          </w:p>
        </w:tc>
      </w:tr>
      <w:tr w:rsidR="00D76AF8" w:rsidRPr="00D93CF5" w14:paraId="17B9253E" w14:textId="77777777" w:rsidTr="00DE40BA">
        <w:trPr>
          <w:trHeight w:val="288"/>
        </w:trPr>
        <w:tc>
          <w:tcPr>
            <w:tcW w:w="2348" w:type="dxa"/>
            <w:noWrap/>
          </w:tcPr>
          <w:p w14:paraId="14C8AA15" w14:textId="77777777" w:rsidR="00D76AF8" w:rsidRPr="00DB1B67" w:rsidRDefault="00D76AF8" w:rsidP="005D6B0F">
            <w:pPr>
              <w:rPr>
                <w:lang w:val="en-GB" w:eastAsia="en-GB"/>
              </w:rPr>
            </w:pPr>
            <w:r w:rsidRPr="00DB1B67">
              <w:rPr>
                <w:lang w:val="en-GB" w:eastAsia="en-GB"/>
              </w:rPr>
              <w:t>RCPA Manual</w:t>
            </w:r>
          </w:p>
        </w:tc>
        <w:tc>
          <w:tcPr>
            <w:tcW w:w="7378" w:type="dxa"/>
            <w:noWrap/>
          </w:tcPr>
          <w:p w14:paraId="71319F4C" w14:textId="77777777" w:rsidR="00D76AF8" w:rsidRDefault="004B0443" w:rsidP="005D6B0F">
            <w:r>
              <w:t xml:space="preserve">RCPA Manual of Use and Interpretation of Pathology Tests </w:t>
            </w:r>
          </w:p>
        </w:tc>
      </w:tr>
      <w:tr w:rsidR="367C9CF8" w14:paraId="47D7BD30" w14:textId="77777777" w:rsidTr="00DE40BA">
        <w:trPr>
          <w:trHeight w:val="288"/>
        </w:trPr>
        <w:tc>
          <w:tcPr>
            <w:tcW w:w="2348" w:type="dxa"/>
            <w:noWrap/>
          </w:tcPr>
          <w:p w14:paraId="34D66E1A" w14:textId="77777777" w:rsidR="486F1A80" w:rsidRDefault="486F1A80" w:rsidP="005D6B0F">
            <w:pPr>
              <w:rPr>
                <w:b/>
                <w:bCs/>
                <w:lang w:val="en-GB" w:eastAsia="en-GB"/>
              </w:rPr>
            </w:pPr>
            <w:r w:rsidRPr="367C9CF8">
              <w:rPr>
                <w:lang w:val="en-GB" w:eastAsia="en-GB"/>
              </w:rPr>
              <w:t>SC</w:t>
            </w:r>
          </w:p>
        </w:tc>
        <w:tc>
          <w:tcPr>
            <w:tcW w:w="7378" w:type="dxa"/>
            <w:noWrap/>
          </w:tcPr>
          <w:p w14:paraId="214AA63A" w14:textId="77777777" w:rsidR="486F1A80" w:rsidRDefault="486F1A80" w:rsidP="005D6B0F">
            <w:pPr>
              <w:rPr>
                <w:lang w:val="en-GB" w:eastAsia="en-GB"/>
              </w:rPr>
            </w:pPr>
            <w:r w:rsidRPr="367C9CF8">
              <w:rPr>
                <w:lang w:val="en-GB" w:eastAsia="en-GB"/>
              </w:rPr>
              <w:t>Steering Committee</w:t>
            </w:r>
          </w:p>
        </w:tc>
      </w:tr>
      <w:tr w:rsidR="00C32419" w:rsidRPr="00D93CF5" w14:paraId="4E999520" w14:textId="77777777" w:rsidTr="00DE40BA">
        <w:trPr>
          <w:trHeight w:val="288"/>
        </w:trPr>
        <w:tc>
          <w:tcPr>
            <w:tcW w:w="2348" w:type="dxa"/>
            <w:noWrap/>
          </w:tcPr>
          <w:p w14:paraId="3A81A42B" w14:textId="77777777" w:rsidR="00C32419" w:rsidRPr="00C32419" w:rsidRDefault="00C32419" w:rsidP="005D6B0F">
            <w:pPr>
              <w:rPr>
                <w:b/>
                <w:bCs/>
                <w:lang w:val="en-GB" w:eastAsia="en-GB"/>
              </w:rPr>
            </w:pPr>
            <w:proofErr w:type="spellStart"/>
            <w:r w:rsidRPr="00C32419">
              <w:rPr>
                <w:lang w:val="en-GB" w:eastAsia="en-GB"/>
              </w:rPr>
              <w:t>SNOMEDId</w:t>
            </w:r>
            <w:proofErr w:type="spellEnd"/>
          </w:p>
        </w:tc>
        <w:tc>
          <w:tcPr>
            <w:tcW w:w="7378" w:type="dxa"/>
            <w:noWrap/>
          </w:tcPr>
          <w:p w14:paraId="1A83D546" w14:textId="77777777" w:rsidR="00C32419" w:rsidRPr="00C32419" w:rsidRDefault="2AC781A8" w:rsidP="005D6B0F">
            <w:pPr>
              <w:rPr>
                <w:rFonts w:eastAsia="Times New Roman" w:cs="Arial"/>
                <w:lang w:val="en-GB" w:eastAsia="en-GB"/>
              </w:rPr>
            </w:pPr>
            <w:r w:rsidRPr="367C9CF8">
              <w:rPr>
                <w:lang w:val="en-GB" w:eastAsia="en-GB"/>
              </w:rPr>
              <w:t>Systematized Nomenclature of Medicine Identifier</w:t>
            </w:r>
          </w:p>
        </w:tc>
      </w:tr>
      <w:tr w:rsidR="00C32419" w:rsidRPr="00D93CF5" w14:paraId="0933CDDB" w14:textId="77777777" w:rsidTr="00DE40BA">
        <w:trPr>
          <w:trHeight w:val="288"/>
        </w:trPr>
        <w:tc>
          <w:tcPr>
            <w:tcW w:w="2348" w:type="dxa"/>
            <w:noWrap/>
          </w:tcPr>
          <w:p w14:paraId="74FADD64" w14:textId="77777777" w:rsidR="00C32419" w:rsidRPr="00C32419" w:rsidRDefault="09D9BEE0" w:rsidP="005D6B0F">
            <w:pPr>
              <w:rPr>
                <w:b/>
                <w:bCs/>
                <w:lang w:val="en-GB" w:eastAsia="en-GB"/>
              </w:rPr>
            </w:pPr>
            <w:r w:rsidRPr="367C9CF8">
              <w:rPr>
                <w:lang w:val="en-GB" w:eastAsia="en-GB"/>
              </w:rPr>
              <w:t>SPRC</w:t>
            </w:r>
          </w:p>
        </w:tc>
        <w:tc>
          <w:tcPr>
            <w:tcW w:w="7378" w:type="dxa"/>
            <w:noWrap/>
          </w:tcPr>
          <w:p w14:paraId="570C2D54" w14:textId="77777777" w:rsidR="00C32419" w:rsidRPr="00C32419" w:rsidRDefault="09D9BEE0" w:rsidP="005D6B0F">
            <w:pPr>
              <w:rPr>
                <w:lang w:val="en-GB" w:eastAsia="en-GB"/>
              </w:rPr>
            </w:pPr>
            <w:r w:rsidRPr="367C9CF8">
              <w:rPr>
                <w:lang w:val="en-GB" w:eastAsia="en-GB"/>
              </w:rPr>
              <w:t>Structured Pathology Reporting of Cancer</w:t>
            </w:r>
          </w:p>
        </w:tc>
      </w:tr>
    </w:tbl>
    <w:p w14:paraId="79630E8A" w14:textId="77777777" w:rsidR="002C3E30" w:rsidRDefault="00317D7A" w:rsidP="00376AA3">
      <w:pPr>
        <w:pStyle w:val="Heading1"/>
      </w:pPr>
      <w:bookmarkStart w:id="3" w:name="_Toc161319264"/>
      <w:bookmarkStart w:id="4" w:name="_Toc58856287"/>
      <w:bookmarkEnd w:id="1"/>
      <w:r>
        <w:t>Project Description</w:t>
      </w:r>
      <w:bookmarkEnd w:id="3"/>
    </w:p>
    <w:p w14:paraId="6831C921" w14:textId="77777777" w:rsidR="00317D7A" w:rsidRPr="00E12486" w:rsidRDefault="00317D7A" w:rsidP="32466C36">
      <w:pPr>
        <w:pStyle w:val="Default"/>
        <w:spacing w:line="360" w:lineRule="auto"/>
        <w:rPr>
          <w:rFonts w:ascii="Arial" w:eastAsiaTheme="minorEastAsia" w:hAnsi="Arial" w:cs="Arial"/>
          <w:color w:val="595959" w:themeColor="text1" w:themeTint="A6"/>
          <w:lang w:val="en-AU"/>
        </w:rPr>
      </w:pPr>
      <w:r w:rsidRPr="32466C36">
        <w:rPr>
          <w:rFonts w:ascii="Arial" w:hAnsi="Arial" w:cs="Arial"/>
          <w:color w:val="595959" w:themeColor="text1" w:themeTint="A6"/>
        </w:rPr>
        <w:t xml:space="preserve">The Project </w:t>
      </w:r>
      <w:r w:rsidR="007863AA" w:rsidRPr="32466C36">
        <w:rPr>
          <w:rFonts w:ascii="Arial" w:hAnsi="Arial" w:cs="Arial"/>
          <w:color w:val="595959" w:themeColor="text1" w:themeTint="A6"/>
        </w:rPr>
        <w:t xml:space="preserve">was designed to undertake </w:t>
      </w:r>
      <w:r w:rsidRPr="32466C36">
        <w:rPr>
          <w:rFonts w:ascii="Arial" w:hAnsi="Arial" w:cs="Arial"/>
          <w:color w:val="595959" w:themeColor="text1" w:themeTint="A6"/>
        </w:rPr>
        <w:t xml:space="preserve">a thorough review of existing pathology tests and clinical conditions in the RCPA Manual </w:t>
      </w:r>
      <w:r w:rsidR="00185645" w:rsidRPr="32466C36">
        <w:rPr>
          <w:rFonts w:ascii="Arial" w:hAnsi="Arial" w:cs="Arial"/>
          <w:color w:val="595959" w:themeColor="text1" w:themeTint="A6"/>
        </w:rPr>
        <w:t xml:space="preserve">of Use and Interpretation of Pathology Tests </w:t>
      </w:r>
      <w:r w:rsidRPr="32466C36">
        <w:rPr>
          <w:rFonts w:ascii="Arial" w:hAnsi="Arial" w:cs="Arial"/>
          <w:color w:val="595959" w:themeColor="text1" w:themeTint="A6"/>
        </w:rPr>
        <w:t>(</w:t>
      </w:r>
      <w:r w:rsidR="005A78C0" w:rsidRPr="32466C36">
        <w:rPr>
          <w:rFonts w:ascii="Arial" w:hAnsi="Arial" w:cs="Arial"/>
          <w:color w:val="595959" w:themeColor="text1" w:themeTint="A6"/>
        </w:rPr>
        <w:t>RCPA</w:t>
      </w:r>
      <w:r w:rsidR="00185645" w:rsidRPr="32466C36">
        <w:rPr>
          <w:rFonts w:ascii="Arial" w:hAnsi="Arial" w:cs="Arial"/>
          <w:color w:val="595959" w:themeColor="text1" w:themeTint="A6"/>
        </w:rPr>
        <w:t xml:space="preserve"> </w:t>
      </w:r>
      <w:r w:rsidRPr="32466C36">
        <w:rPr>
          <w:rFonts w:ascii="Arial" w:hAnsi="Arial" w:cs="Arial"/>
          <w:color w:val="595959" w:themeColor="text1" w:themeTint="A6"/>
        </w:rPr>
        <w:t xml:space="preserve">Manual) </w:t>
      </w:r>
      <w:r w:rsidR="00D744CC" w:rsidRPr="32466C36">
        <w:rPr>
          <w:rFonts w:ascii="Arial" w:hAnsi="Arial" w:cs="Arial"/>
          <w:color w:val="595959" w:themeColor="text1" w:themeTint="A6"/>
        </w:rPr>
        <w:t>7</w:t>
      </w:r>
      <w:r w:rsidR="00296A53" w:rsidRPr="32466C36">
        <w:rPr>
          <w:rFonts w:ascii="Arial" w:hAnsi="Arial" w:cs="Arial"/>
          <w:color w:val="595959" w:themeColor="text1" w:themeTint="A6"/>
          <w:vertAlign w:val="superscript"/>
        </w:rPr>
        <w:t xml:space="preserve">th </w:t>
      </w:r>
      <w:r w:rsidR="00296A53" w:rsidRPr="32466C36">
        <w:rPr>
          <w:rFonts w:ascii="Arial" w:hAnsi="Arial" w:cs="Arial"/>
          <w:color w:val="595959" w:themeColor="text1" w:themeTint="A6"/>
        </w:rPr>
        <w:t xml:space="preserve">Edition </w:t>
      </w:r>
      <w:r w:rsidRPr="32466C36">
        <w:rPr>
          <w:rFonts w:ascii="Arial" w:hAnsi="Arial" w:cs="Arial"/>
          <w:color w:val="595959" w:themeColor="text1" w:themeTint="A6"/>
        </w:rPr>
        <w:t>to identify any obsolete tests for exclusion and new tests for inclusion. In addition, the</w:t>
      </w:r>
      <w:r w:rsidR="005A78C0" w:rsidRPr="32466C36">
        <w:rPr>
          <w:rFonts w:ascii="Arial" w:hAnsi="Arial" w:cs="Arial"/>
          <w:color w:val="595959" w:themeColor="text1" w:themeTint="A6"/>
        </w:rPr>
        <w:t xml:space="preserve"> resulting 8</w:t>
      </w:r>
      <w:r w:rsidR="005A78C0" w:rsidRPr="009C4F36">
        <w:rPr>
          <w:rFonts w:ascii="Arial" w:hAnsi="Arial" w:cs="Arial"/>
          <w:color w:val="595959" w:themeColor="text1" w:themeTint="A6"/>
          <w:vertAlign w:val="superscript"/>
        </w:rPr>
        <w:t>th</w:t>
      </w:r>
      <w:r w:rsidR="005A78C0" w:rsidRPr="32466C36">
        <w:rPr>
          <w:rFonts w:ascii="Arial" w:hAnsi="Arial" w:cs="Arial"/>
          <w:color w:val="595959" w:themeColor="text1" w:themeTint="A6"/>
        </w:rPr>
        <w:t xml:space="preserve"> edition of the RCPA</w:t>
      </w:r>
      <w:r w:rsidRPr="32466C36">
        <w:rPr>
          <w:rFonts w:ascii="Arial" w:hAnsi="Arial" w:cs="Arial"/>
          <w:color w:val="595959" w:themeColor="text1" w:themeTint="A6"/>
        </w:rPr>
        <w:t xml:space="preserve"> Manual </w:t>
      </w:r>
      <w:r w:rsidR="005A78C0" w:rsidRPr="32466C36">
        <w:rPr>
          <w:rFonts w:ascii="Arial" w:hAnsi="Arial" w:cs="Arial"/>
          <w:color w:val="595959" w:themeColor="text1" w:themeTint="A6"/>
        </w:rPr>
        <w:t xml:space="preserve">is </w:t>
      </w:r>
      <w:r w:rsidR="007F1971" w:rsidRPr="32466C36">
        <w:rPr>
          <w:rFonts w:ascii="Arial" w:hAnsi="Arial" w:cs="Arial"/>
          <w:color w:val="595959" w:themeColor="text1" w:themeTint="A6"/>
        </w:rPr>
        <w:t>available</w:t>
      </w:r>
      <w:r w:rsidRPr="32466C36">
        <w:rPr>
          <w:rFonts w:ascii="Arial" w:hAnsi="Arial" w:cs="Arial"/>
          <w:color w:val="595959" w:themeColor="text1" w:themeTint="A6"/>
        </w:rPr>
        <w:t xml:space="preserve"> electronically via the RCPA website and </w:t>
      </w:r>
      <w:r w:rsidR="00566DA7" w:rsidRPr="32466C36">
        <w:rPr>
          <w:rFonts w:ascii="Arial" w:hAnsi="Arial" w:cs="Arial"/>
          <w:color w:val="595959" w:themeColor="text1" w:themeTint="A6"/>
        </w:rPr>
        <w:t>as</w:t>
      </w:r>
      <w:r w:rsidR="00DB05CE" w:rsidRPr="32466C36">
        <w:rPr>
          <w:rFonts w:ascii="Arial" w:hAnsi="Arial" w:cs="Arial"/>
          <w:color w:val="595959" w:themeColor="text1" w:themeTint="A6"/>
        </w:rPr>
        <w:t xml:space="preserve"> </w:t>
      </w:r>
      <w:r w:rsidRPr="32466C36">
        <w:rPr>
          <w:rFonts w:ascii="Arial" w:hAnsi="Arial" w:cs="Arial"/>
          <w:color w:val="595959" w:themeColor="text1" w:themeTint="A6"/>
        </w:rPr>
        <w:t xml:space="preserve">an app, providing greater functionality and accessibility for new and </w:t>
      </w:r>
      <w:r w:rsidRPr="32466C36">
        <w:rPr>
          <w:rFonts w:ascii="Arial" w:eastAsiaTheme="minorEastAsia" w:hAnsi="Arial" w:cs="Arial"/>
          <w:color w:val="595959" w:themeColor="text1" w:themeTint="A6"/>
          <w:lang w:val="en-AU"/>
        </w:rPr>
        <w:t xml:space="preserve">existing users. </w:t>
      </w:r>
      <w:r w:rsidR="00A122C6" w:rsidRPr="32466C36">
        <w:rPr>
          <w:rFonts w:ascii="Arial" w:eastAsiaTheme="minorEastAsia" w:hAnsi="Arial" w:cs="Arial"/>
          <w:color w:val="595959" w:themeColor="text1" w:themeTint="A6"/>
          <w:lang w:val="en-AU"/>
        </w:rPr>
        <w:t>The RCPA</w:t>
      </w:r>
      <w:r w:rsidRPr="32466C36">
        <w:rPr>
          <w:rFonts w:ascii="Arial" w:eastAsiaTheme="minorEastAsia" w:hAnsi="Arial" w:cs="Arial"/>
          <w:color w:val="595959" w:themeColor="text1" w:themeTint="A6"/>
          <w:lang w:val="en-AU"/>
        </w:rPr>
        <w:t xml:space="preserve"> Manual</w:t>
      </w:r>
      <w:r w:rsidR="00A122C6" w:rsidRPr="32466C36">
        <w:rPr>
          <w:rFonts w:ascii="Arial" w:eastAsiaTheme="minorEastAsia" w:hAnsi="Arial" w:cs="Arial"/>
          <w:color w:val="595959" w:themeColor="text1" w:themeTint="A6"/>
          <w:lang w:val="en-AU"/>
        </w:rPr>
        <w:t xml:space="preserve"> app now</w:t>
      </w:r>
      <w:r w:rsidRPr="32466C36">
        <w:rPr>
          <w:rFonts w:ascii="Arial" w:eastAsiaTheme="minorEastAsia" w:hAnsi="Arial" w:cs="Arial"/>
          <w:color w:val="595959" w:themeColor="text1" w:themeTint="A6"/>
          <w:lang w:val="en-AU"/>
        </w:rPr>
        <w:t xml:space="preserve"> provide</w:t>
      </w:r>
      <w:r w:rsidR="00586AB9" w:rsidRPr="32466C36">
        <w:rPr>
          <w:rFonts w:ascii="Arial" w:eastAsiaTheme="minorEastAsia" w:hAnsi="Arial" w:cs="Arial"/>
          <w:color w:val="595959" w:themeColor="text1" w:themeTint="A6"/>
          <w:lang w:val="en-AU"/>
        </w:rPr>
        <w:t>s</w:t>
      </w:r>
      <w:r w:rsidRPr="32466C36">
        <w:rPr>
          <w:rFonts w:ascii="Arial" w:eastAsiaTheme="minorEastAsia" w:hAnsi="Arial" w:cs="Arial"/>
          <w:color w:val="595959" w:themeColor="text1" w:themeTint="A6"/>
          <w:lang w:val="en-AU"/>
        </w:rPr>
        <w:t xml:space="preserve"> </w:t>
      </w:r>
      <w:r w:rsidR="00A122C6" w:rsidRPr="32466C36">
        <w:rPr>
          <w:rFonts w:ascii="Arial" w:eastAsiaTheme="minorEastAsia" w:hAnsi="Arial" w:cs="Arial"/>
          <w:color w:val="595959" w:themeColor="text1" w:themeTint="A6"/>
          <w:lang w:val="en-AU"/>
        </w:rPr>
        <w:t xml:space="preserve">users with </w:t>
      </w:r>
      <w:r w:rsidRPr="32466C36">
        <w:rPr>
          <w:rFonts w:ascii="Arial" w:eastAsiaTheme="minorEastAsia" w:hAnsi="Arial" w:cs="Arial"/>
          <w:color w:val="595959" w:themeColor="text1" w:themeTint="A6"/>
          <w:lang w:val="en-AU"/>
        </w:rPr>
        <w:t>a portable, accessible, comprehensive resource to facilitate and support pathology test selection</w:t>
      </w:r>
      <w:r w:rsidR="00F15683" w:rsidRPr="32466C36">
        <w:rPr>
          <w:rFonts w:ascii="Arial" w:eastAsiaTheme="minorEastAsia" w:hAnsi="Arial" w:cs="Arial"/>
          <w:color w:val="595959" w:themeColor="text1" w:themeTint="A6"/>
          <w:lang w:val="en-AU"/>
        </w:rPr>
        <w:t xml:space="preserve">.  </w:t>
      </w:r>
      <w:r w:rsidRPr="32466C36">
        <w:rPr>
          <w:rFonts w:ascii="Arial" w:eastAsiaTheme="minorEastAsia" w:hAnsi="Arial" w:cs="Arial"/>
          <w:color w:val="595959" w:themeColor="text1" w:themeTint="A6"/>
          <w:lang w:val="en-AU"/>
        </w:rPr>
        <w:t>This resource</w:t>
      </w:r>
      <w:r w:rsidR="00F15683" w:rsidRPr="32466C36">
        <w:rPr>
          <w:rFonts w:ascii="Arial" w:eastAsiaTheme="minorEastAsia" w:hAnsi="Arial" w:cs="Arial"/>
          <w:color w:val="595959" w:themeColor="text1" w:themeTint="A6"/>
          <w:lang w:val="en-AU"/>
        </w:rPr>
        <w:t xml:space="preserve">, downloadable via </w:t>
      </w:r>
      <w:r w:rsidR="00A410FF" w:rsidRPr="32466C36">
        <w:rPr>
          <w:rFonts w:ascii="Arial" w:eastAsiaTheme="minorEastAsia" w:hAnsi="Arial" w:cs="Arial"/>
          <w:color w:val="595959" w:themeColor="text1" w:themeTint="A6"/>
          <w:lang w:val="en-AU"/>
        </w:rPr>
        <w:t xml:space="preserve">both </w:t>
      </w:r>
      <w:r w:rsidR="00BB4FE0">
        <w:rPr>
          <w:rFonts w:ascii="Arial" w:eastAsiaTheme="minorEastAsia" w:hAnsi="Arial" w:cs="Arial"/>
          <w:color w:val="595959" w:themeColor="text1" w:themeTint="A6"/>
          <w:lang w:val="en-AU"/>
        </w:rPr>
        <w:t>the Apple Store and Google Play, is easily accessible to assist with educating pathology requesters,</w:t>
      </w:r>
      <w:r w:rsidRPr="32466C36">
        <w:rPr>
          <w:rFonts w:ascii="Arial" w:eastAsiaTheme="minorEastAsia" w:hAnsi="Arial" w:cs="Arial"/>
          <w:color w:val="595959" w:themeColor="text1" w:themeTint="A6"/>
          <w:lang w:val="en-AU"/>
        </w:rPr>
        <w:t xml:space="preserve"> and </w:t>
      </w:r>
      <w:r w:rsidR="00471B96" w:rsidRPr="32466C36">
        <w:rPr>
          <w:rFonts w:ascii="Arial" w:eastAsiaTheme="minorEastAsia" w:hAnsi="Arial" w:cs="Arial"/>
          <w:color w:val="595959" w:themeColor="text1" w:themeTint="A6"/>
          <w:lang w:val="en-AU"/>
        </w:rPr>
        <w:t xml:space="preserve">provide guidance </w:t>
      </w:r>
      <w:r w:rsidRPr="32466C36">
        <w:rPr>
          <w:rFonts w:ascii="Arial" w:eastAsiaTheme="minorEastAsia" w:hAnsi="Arial" w:cs="Arial"/>
          <w:color w:val="595959" w:themeColor="text1" w:themeTint="A6"/>
          <w:lang w:val="en-AU"/>
        </w:rPr>
        <w:t xml:space="preserve">on the most appropriate, efficient, best practice pathology requesting. </w:t>
      </w:r>
    </w:p>
    <w:p w14:paraId="58FDE0B6" w14:textId="77777777" w:rsidR="00A158A9" w:rsidRDefault="00A158A9" w:rsidP="00376AA3">
      <w:pPr>
        <w:pStyle w:val="Heading1"/>
      </w:pPr>
      <w:bookmarkStart w:id="5" w:name="_Toc161319265"/>
      <w:r>
        <w:t>Executive summary</w:t>
      </w:r>
      <w:bookmarkEnd w:id="5"/>
    </w:p>
    <w:p w14:paraId="1EA28B46" w14:textId="77777777" w:rsidR="008A0B58" w:rsidRDefault="00676BBD" w:rsidP="005D6B0F">
      <w:r w:rsidRPr="32466C36">
        <w:t xml:space="preserve">The </w:t>
      </w:r>
      <w:r w:rsidR="00274356" w:rsidRPr="32466C36">
        <w:t xml:space="preserve">RCPA formed a Steering Committee </w:t>
      </w:r>
      <w:r w:rsidR="00EF44B4" w:rsidRPr="32466C36">
        <w:t xml:space="preserve">with representation from experts within each subdiscipline </w:t>
      </w:r>
      <w:r w:rsidR="00952F85" w:rsidRPr="32466C36">
        <w:t xml:space="preserve">of pathology </w:t>
      </w:r>
      <w:r w:rsidR="00EF44B4" w:rsidRPr="32466C36">
        <w:t xml:space="preserve">to </w:t>
      </w:r>
      <w:r w:rsidR="003A3924" w:rsidRPr="32466C36">
        <w:t>undertake a comprehensive review of the RCPA Manual of Use and Interpretation of Tests</w:t>
      </w:r>
      <w:r w:rsidR="007D7E2F" w:rsidRPr="32466C36">
        <w:t xml:space="preserve"> (RCPA Manual)</w:t>
      </w:r>
      <w:r w:rsidR="003A3924" w:rsidRPr="32466C36">
        <w:t xml:space="preserve"> 7</w:t>
      </w:r>
      <w:r w:rsidR="003A3924" w:rsidRPr="32466C36">
        <w:rPr>
          <w:vertAlign w:val="superscript"/>
        </w:rPr>
        <w:t>th</w:t>
      </w:r>
      <w:r w:rsidR="003A3924" w:rsidRPr="32466C36">
        <w:t xml:space="preserve"> Edition </w:t>
      </w:r>
      <w:r w:rsidR="00952F85" w:rsidRPr="32466C36">
        <w:t xml:space="preserve">and </w:t>
      </w:r>
      <w:r w:rsidR="00D915E8" w:rsidRPr="32466C36">
        <w:t xml:space="preserve">subsequently </w:t>
      </w:r>
      <w:r w:rsidR="008A0B58" w:rsidRPr="32466C36">
        <w:t xml:space="preserve">to </w:t>
      </w:r>
      <w:r w:rsidR="00D915E8" w:rsidRPr="32466C36">
        <w:t xml:space="preserve">develop </w:t>
      </w:r>
      <w:r w:rsidR="008A0B58" w:rsidRPr="32466C36">
        <w:t xml:space="preserve">the </w:t>
      </w:r>
      <w:r w:rsidR="007D7E2F" w:rsidRPr="32466C36">
        <w:t>RCPA Manual 8</w:t>
      </w:r>
      <w:r w:rsidR="007D7E2F" w:rsidRPr="32466C36">
        <w:rPr>
          <w:vertAlign w:val="superscript"/>
        </w:rPr>
        <w:t>th</w:t>
      </w:r>
      <w:r w:rsidR="007D7E2F" w:rsidRPr="32466C36">
        <w:t xml:space="preserve"> </w:t>
      </w:r>
      <w:r w:rsidR="008A0B58" w:rsidRPr="32466C36">
        <w:t>E</w:t>
      </w:r>
      <w:r w:rsidR="007D7E2F" w:rsidRPr="32466C36">
        <w:t xml:space="preserve">dition </w:t>
      </w:r>
      <w:r w:rsidR="00A6050B" w:rsidRPr="32466C36">
        <w:t xml:space="preserve">alongside a </w:t>
      </w:r>
      <w:r w:rsidR="008A0B58" w:rsidRPr="32466C36">
        <w:t>new</w:t>
      </w:r>
      <w:r w:rsidR="00A6050B" w:rsidRPr="32466C36">
        <w:t xml:space="preserve"> </w:t>
      </w:r>
      <w:r w:rsidR="00952F85" w:rsidRPr="32466C36">
        <w:t>companion mobile a</w:t>
      </w:r>
      <w:r w:rsidR="00A6050B" w:rsidRPr="32466C36">
        <w:t>pp.</w:t>
      </w:r>
      <w:r w:rsidR="00564C77" w:rsidRPr="32466C36">
        <w:t xml:space="preserve">  </w:t>
      </w:r>
      <w:r w:rsidR="001059DA" w:rsidRPr="32466C36">
        <w:t xml:space="preserve">The RCPA Manual 8th Edition was published on the Royal College of Pathologists website in December 2023. The new RCPA Manual App was completed in January 2024 and made freely available via the Apple Store and Google Play </w:t>
      </w:r>
      <w:r w:rsidR="00DC2279" w:rsidRPr="32466C36">
        <w:t xml:space="preserve">on </w:t>
      </w:r>
      <w:r w:rsidR="001059DA" w:rsidRPr="32466C36">
        <w:t>01 February 2024.  T</w:t>
      </w:r>
      <w:r w:rsidR="00564C77" w:rsidRPr="32466C36">
        <w:t>his milestone release marks a significant evolution from print to online to a mobile app, reflecting the RCPA</w:t>
      </w:r>
      <w:r w:rsidR="001059DA" w:rsidRPr="32466C36">
        <w:t>’s</w:t>
      </w:r>
      <w:r w:rsidR="00564C77" w:rsidRPr="32466C36">
        <w:t xml:space="preserve"> commitment to providing cutting-edge resources for healthcare professionals.  </w:t>
      </w:r>
    </w:p>
    <w:p w14:paraId="5CC5B825" w14:textId="77777777" w:rsidR="00DE1D4F" w:rsidRPr="000675CC" w:rsidRDefault="00CC2A20" w:rsidP="00376AA3">
      <w:r w:rsidRPr="000D2F63">
        <w:t xml:space="preserve">To </w:t>
      </w:r>
      <w:r w:rsidR="008A0B58" w:rsidRPr="000675CC">
        <w:t>achieve</w:t>
      </w:r>
      <w:r w:rsidRPr="000675CC">
        <w:t xml:space="preserve"> this, </w:t>
      </w:r>
      <w:r w:rsidR="00CC6732" w:rsidRPr="000675CC">
        <w:t xml:space="preserve">the Steering Committee co-opted experts </w:t>
      </w:r>
      <w:r w:rsidR="001E6CAB" w:rsidRPr="000675CC">
        <w:t xml:space="preserve">to review and </w:t>
      </w:r>
      <w:r w:rsidR="001E6CAB" w:rsidRPr="001E5456">
        <w:t xml:space="preserve">update </w:t>
      </w:r>
      <w:r w:rsidR="00DA124F" w:rsidRPr="0067514C">
        <w:t xml:space="preserve">598 </w:t>
      </w:r>
      <w:r w:rsidR="001E6CAB" w:rsidRPr="0067514C">
        <w:t>existing</w:t>
      </w:r>
      <w:r w:rsidR="001E6CAB" w:rsidRPr="001E5456">
        <w:t xml:space="preserve"> pathology test entries and </w:t>
      </w:r>
      <w:r w:rsidR="00435874" w:rsidRPr="001E5456">
        <w:t xml:space="preserve">623 </w:t>
      </w:r>
      <w:r w:rsidR="001E6CAB" w:rsidRPr="001E5456">
        <w:t>clinical presentation and diagnosis entries</w:t>
      </w:r>
      <w:r w:rsidR="00987138" w:rsidRPr="001E5456">
        <w:t>.</w:t>
      </w:r>
      <w:r w:rsidR="00C730CD" w:rsidRPr="001E5456">
        <w:t xml:space="preserve">  </w:t>
      </w:r>
      <w:r w:rsidR="00776CFE" w:rsidRPr="001E5456">
        <w:t xml:space="preserve">  Over a period of 18 months, the Steering Committee met on </w:t>
      </w:r>
      <w:r w:rsidR="00332F0E" w:rsidRPr="001E5456">
        <w:t xml:space="preserve">8 </w:t>
      </w:r>
      <w:r w:rsidR="00776CFE" w:rsidRPr="001E5456">
        <w:t xml:space="preserve">occasions </w:t>
      </w:r>
      <w:r w:rsidR="00FC5C0B" w:rsidRPr="001E5456">
        <w:t xml:space="preserve">and the resulting </w:t>
      </w:r>
      <w:r w:rsidR="009340B2" w:rsidRPr="001E5456">
        <w:t xml:space="preserve">8th Edition </w:t>
      </w:r>
      <w:r w:rsidR="005C6046">
        <w:t xml:space="preserve">now </w:t>
      </w:r>
      <w:r w:rsidR="009340B2" w:rsidRPr="001E5456">
        <w:t>features 586 pathology entries, a reduction from the previous edition of 598 entries – with 78 outdated test</w:t>
      </w:r>
      <w:r w:rsidR="009340B2" w:rsidRPr="000675CC">
        <w:t xml:space="preserve"> entries being archived and </w:t>
      </w:r>
      <w:r w:rsidR="00C0570B" w:rsidRPr="000675CC">
        <w:t>6</w:t>
      </w:r>
      <w:r w:rsidR="00C0570B">
        <w:t>4</w:t>
      </w:r>
      <w:r w:rsidR="00C0570B" w:rsidRPr="000675CC">
        <w:t xml:space="preserve"> </w:t>
      </w:r>
      <w:r w:rsidR="009340B2" w:rsidRPr="000675CC">
        <w:t>new test entries</w:t>
      </w:r>
      <w:r w:rsidR="00223AEC" w:rsidRPr="000675CC">
        <w:t xml:space="preserve"> included</w:t>
      </w:r>
      <w:r w:rsidR="009340B2" w:rsidRPr="000675CC">
        <w:t xml:space="preserve">.  </w:t>
      </w:r>
      <w:r w:rsidR="0063317A">
        <w:t xml:space="preserve">In addition, </w:t>
      </w:r>
      <w:r w:rsidR="0063317A" w:rsidRPr="0067514C">
        <w:t xml:space="preserve">622 </w:t>
      </w:r>
      <w:r w:rsidR="0063317A">
        <w:t xml:space="preserve">clinical </w:t>
      </w:r>
      <w:r w:rsidR="0063317A" w:rsidRPr="0067514C">
        <w:t>entries</w:t>
      </w:r>
      <w:r w:rsidR="0063317A">
        <w:t xml:space="preserve"> were reviewed, </w:t>
      </w:r>
      <w:r w:rsidR="0063317A" w:rsidRPr="0067514C">
        <w:t xml:space="preserve">71 outdated entries </w:t>
      </w:r>
      <w:proofErr w:type="gramStart"/>
      <w:r w:rsidR="0063317A" w:rsidRPr="0067514C">
        <w:t>archived</w:t>
      </w:r>
      <w:proofErr w:type="gramEnd"/>
      <w:r w:rsidR="0063317A" w:rsidRPr="0067514C">
        <w:t xml:space="preserve"> and 7 new test entries included</w:t>
      </w:r>
      <w:r w:rsidR="0063317A">
        <w:t xml:space="preserve">, resulting in </w:t>
      </w:r>
      <w:r w:rsidR="0063317A" w:rsidRPr="00841B97">
        <w:t>559 clinical entries</w:t>
      </w:r>
      <w:r w:rsidR="0063317A">
        <w:t xml:space="preserve">. </w:t>
      </w:r>
      <w:r w:rsidR="0063317A" w:rsidRPr="000675CC">
        <w:t xml:space="preserve"> </w:t>
      </w:r>
      <w:r w:rsidR="00C730CD" w:rsidRPr="000675CC">
        <w:t>The RCPA Manual</w:t>
      </w:r>
      <w:r w:rsidR="00223AEC" w:rsidRPr="000675CC">
        <w:t xml:space="preserve"> </w:t>
      </w:r>
      <w:r w:rsidR="005B4940" w:rsidRPr="000675CC">
        <w:t xml:space="preserve">underwent a meticulous examination to ensure its continued relevance and accuracy, reflecting advancements in pathology practice and technology </w:t>
      </w:r>
      <w:r w:rsidR="00F30CA6" w:rsidRPr="000675CC">
        <w:t xml:space="preserve">that can </w:t>
      </w:r>
      <w:r w:rsidR="006C5921" w:rsidRPr="000675CC">
        <w:t xml:space="preserve">continue to be provided as </w:t>
      </w:r>
      <w:r w:rsidR="00C730CD" w:rsidRPr="000675CC">
        <w:t>a fundamental resource for referring practitioners</w:t>
      </w:r>
      <w:r w:rsidR="006C5921" w:rsidRPr="000675CC">
        <w:t>.</w:t>
      </w:r>
      <w:r w:rsidR="00EE749D" w:rsidRPr="000675CC">
        <w:t xml:space="preserve"> </w:t>
      </w:r>
    </w:p>
    <w:p w14:paraId="28365ABB" w14:textId="77777777" w:rsidR="00DE1D4F" w:rsidRPr="008E7E97" w:rsidRDefault="00676670" w:rsidP="00376AA3">
      <w:r w:rsidRPr="008E7E97">
        <w:lastRenderedPageBreak/>
        <w:t xml:space="preserve">Key considerations during the review process </w:t>
      </w:r>
      <w:r w:rsidRPr="00376AA3">
        <w:t>included</w:t>
      </w:r>
      <w:r w:rsidRPr="008E7E97">
        <w:t>:</w:t>
      </w:r>
    </w:p>
    <w:p w14:paraId="48437201" w14:textId="77777777" w:rsidR="00676670" w:rsidRPr="00873167" w:rsidRDefault="00676670" w:rsidP="00873167">
      <w:pPr>
        <w:pStyle w:val="ListBullet"/>
      </w:pPr>
      <w:r w:rsidRPr="008E7E97">
        <w:t xml:space="preserve">Content relevance:  </w:t>
      </w:r>
      <w:r w:rsidRPr="00873167">
        <w:t xml:space="preserve">ensuring that the RCPA Manual content </w:t>
      </w:r>
      <w:r w:rsidR="0073641F" w:rsidRPr="00873167">
        <w:t>remains aligned with contemporary pathology practices and reflects the latest advancements in pathology</w:t>
      </w:r>
    </w:p>
    <w:p w14:paraId="5E79616F" w14:textId="77777777" w:rsidR="0073641F" w:rsidRPr="00873167" w:rsidRDefault="0073641F" w:rsidP="00873167">
      <w:pPr>
        <w:pStyle w:val="ListBullet"/>
      </w:pPr>
      <w:r w:rsidRPr="00873167">
        <w:t xml:space="preserve">Accuracy and precision:  maintaining the highest standards of accuracy and precision in test descriptions, clinical presentations and diagnostic criteria to uphold </w:t>
      </w:r>
      <w:r w:rsidR="00925D97" w:rsidRPr="00873167">
        <w:t>the integrity of the RCPA Manual</w:t>
      </w:r>
    </w:p>
    <w:p w14:paraId="719BCDB1" w14:textId="77777777" w:rsidR="00925D97" w:rsidRPr="00873167" w:rsidRDefault="00925D97" w:rsidP="00873167">
      <w:pPr>
        <w:pStyle w:val="ListBullet"/>
      </w:pPr>
      <w:r w:rsidRPr="00873167">
        <w:t>Inclusion of emerging technologies:  integrating information on emerging technologies and methodologies to provide comprehensive guidance to referring practitioners</w:t>
      </w:r>
    </w:p>
    <w:p w14:paraId="012EEE80" w14:textId="77777777" w:rsidR="00925D97" w:rsidRDefault="00925D97" w:rsidP="00873167">
      <w:pPr>
        <w:pStyle w:val="ListBullet"/>
      </w:pPr>
      <w:r w:rsidRPr="00873167">
        <w:t xml:space="preserve">User experience enhancement:  improving the user experience by incorporating </w:t>
      </w:r>
      <w:r w:rsidR="004C0F45" w:rsidRPr="00873167">
        <w:t xml:space="preserve">user-friendly features, </w:t>
      </w:r>
      <w:r w:rsidR="00DC2279" w:rsidRPr="00873167">
        <w:t>resource links and development</w:t>
      </w:r>
      <w:r w:rsidR="00DC2279" w:rsidRPr="32466C36">
        <w:t xml:space="preserve"> of a companion mobile app.</w:t>
      </w:r>
    </w:p>
    <w:p w14:paraId="008046E5" w14:textId="77777777" w:rsidR="00990DA7" w:rsidRPr="00376AA3" w:rsidRDefault="00990DA7" w:rsidP="00376AA3">
      <w:r w:rsidRPr="00376AA3">
        <w:t xml:space="preserve">This </w:t>
      </w:r>
      <w:r w:rsidR="00DC2279" w:rsidRPr="00376AA3">
        <w:t xml:space="preserve">resulting </w:t>
      </w:r>
      <w:r w:rsidRPr="00376AA3">
        <w:t>app allows for offline use and provides enhanced accessibility, particularly for healthcare professionals working in remote and regional locations</w:t>
      </w:r>
      <w:r w:rsidR="00DC2279" w:rsidRPr="00376AA3">
        <w:t xml:space="preserve">, aiming to empower users with the same comprehensive information found in </w:t>
      </w:r>
      <w:r w:rsidR="00004024" w:rsidRPr="00376AA3">
        <w:t>t</w:t>
      </w:r>
      <w:r w:rsidR="00DC2279" w:rsidRPr="00376AA3">
        <w:t xml:space="preserve">he </w:t>
      </w:r>
      <w:r w:rsidR="00004024" w:rsidRPr="00376AA3">
        <w:t xml:space="preserve">RCPA </w:t>
      </w:r>
      <w:r w:rsidR="00DC2279" w:rsidRPr="00376AA3">
        <w:t>Manual, now conveniently available at their fingertips</w:t>
      </w:r>
      <w:r w:rsidRPr="00376AA3">
        <w:t xml:space="preserve">. </w:t>
      </w:r>
    </w:p>
    <w:p w14:paraId="542C80FB" w14:textId="77777777" w:rsidR="002E32E4" w:rsidRPr="00376AA3" w:rsidRDefault="002E32E4" w:rsidP="00376AA3">
      <w:r w:rsidRPr="00376AA3">
        <w:t xml:space="preserve">Clinical Prof. John Burnett, RCPA Fellow and Editor of </w:t>
      </w:r>
      <w:r w:rsidR="00004024" w:rsidRPr="00376AA3">
        <w:t xml:space="preserve">the RCPA </w:t>
      </w:r>
      <w:r w:rsidRPr="00376AA3">
        <w:t>Manual said:</w:t>
      </w:r>
    </w:p>
    <w:p w14:paraId="4A5CEE97" w14:textId="77777777" w:rsidR="00786614" w:rsidRPr="00376AA3" w:rsidRDefault="00786614" w:rsidP="00376AA3">
      <w:pPr>
        <w:pStyle w:val="Quote"/>
      </w:pPr>
      <w:r w:rsidRPr="00376AA3">
        <w:t xml:space="preserve">“The </w:t>
      </w:r>
      <w:r w:rsidR="00004024" w:rsidRPr="00376AA3">
        <w:t xml:space="preserve">RCPA </w:t>
      </w:r>
      <w:r w:rsidRPr="00376AA3">
        <w:t>Manual is particularly useful for GPs, providing them with updated and comprehensive information to make informed decisions about pathology testing. With the new app's offline functionality, GPs in remote and regional areas can access critical information even without internet connectivity, enhancing their ability to deliver quality care."</w:t>
      </w:r>
      <w:r w:rsidR="00FC3F2B" w:rsidRPr="00376AA3">
        <w:t xml:space="preserve"> </w:t>
      </w:r>
    </w:p>
    <w:p w14:paraId="6A39FA6F" w14:textId="77777777" w:rsidR="00176D8E" w:rsidRDefault="00176D8E" w:rsidP="005D6B0F">
      <w:r w:rsidRPr="32466C36">
        <w:t>The outcome of this rigorous review process is the development of the RCPA Manual 8</w:t>
      </w:r>
      <w:r w:rsidRPr="007735C2">
        <w:rPr>
          <w:vertAlign w:val="superscript"/>
        </w:rPr>
        <w:t>th</w:t>
      </w:r>
      <w:r w:rsidRPr="32466C36">
        <w:t xml:space="preserve"> Edition, which preserves the integrity of its predecessors but also reflects the evolution of pathology practice.  </w:t>
      </w:r>
      <w:r w:rsidR="00881E14" w:rsidRPr="32466C36">
        <w:t xml:space="preserve">Through the development and delivery of a </w:t>
      </w:r>
      <w:r w:rsidR="002F7B1C" w:rsidRPr="32466C36">
        <w:t xml:space="preserve">companion mobile app, the Project </w:t>
      </w:r>
      <w:r w:rsidRPr="32466C36">
        <w:t>recogni</w:t>
      </w:r>
      <w:r w:rsidR="00AE201E" w:rsidRPr="32466C36">
        <w:t>s</w:t>
      </w:r>
      <w:r w:rsidR="00FD0A71" w:rsidRPr="32466C36">
        <w:t>es</w:t>
      </w:r>
      <w:r w:rsidR="00AE201E" w:rsidRPr="32466C36">
        <w:t xml:space="preserve"> the increasing reliance on digital </w:t>
      </w:r>
      <w:proofErr w:type="gramStart"/>
      <w:r w:rsidR="00AE201E" w:rsidRPr="32466C36">
        <w:t xml:space="preserve">tools, </w:t>
      </w:r>
      <w:r w:rsidR="002F7B1C" w:rsidRPr="32466C36">
        <w:t>and</w:t>
      </w:r>
      <w:proofErr w:type="gramEnd"/>
      <w:r w:rsidR="002F7B1C" w:rsidRPr="32466C36">
        <w:t xml:space="preserve"> </w:t>
      </w:r>
      <w:r w:rsidR="00AE201E" w:rsidRPr="32466C36">
        <w:t>provide</w:t>
      </w:r>
      <w:r w:rsidR="00EE13EB" w:rsidRPr="32466C36">
        <w:t>s convenient access to a wealth of information</w:t>
      </w:r>
      <w:r w:rsidR="002F7B1C" w:rsidRPr="32466C36">
        <w:t xml:space="preserve"> digitally - </w:t>
      </w:r>
      <w:r w:rsidR="00EE13EB" w:rsidRPr="32466C36">
        <w:t xml:space="preserve">reflecting the RCPAs dedication to ensuring </w:t>
      </w:r>
      <w:r w:rsidR="002F7B1C" w:rsidRPr="32466C36">
        <w:t xml:space="preserve">the </w:t>
      </w:r>
      <w:r w:rsidR="00EE13EB" w:rsidRPr="32466C36">
        <w:t>accuracy and relevance of the information provided in a contemporary format.</w:t>
      </w:r>
    </w:p>
    <w:p w14:paraId="4D495D86" w14:textId="77777777" w:rsidR="00176D8E" w:rsidRDefault="000262AA" w:rsidP="005D6B0F">
      <w:r w:rsidRPr="32466C36">
        <w:t xml:space="preserve">This has been reflected in the </w:t>
      </w:r>
      <w:r w:rsidR="00EF2ECD" w:rsidRPr="32466C36">
        <w:t xml:space="preserve">number of downloads of the </w:t>
      </w:r>
      <w:r w:rsidR="00885329" w:rsidRPr="32466C36">
        <w:t xml:space="preserve">mobile app since it was launched </w:t>
      </w:r>
      <w:r w:rsidR="00E65A6C" w:rsidRPr="32466C36">
        <w:t xml:space="preserve">by the RCPA President </w:t>
      </w:r>
      <w:r w:rsidR="00885329" w:rsidRPr="32466C36">
        <w:t>on 01 February</w:t>
      </w:r>
      <w:r w:rsidR="00E65A6C" w:rsidRPr="32466C36">
        <w:t xml:space="preserve"> in the RCPA member newsletter “Pathway” with approximately </w:t>
      </w:r>
      <w:r w:rsidR="00885329" w:rsidRPr="32466C36">
        <w:t xml:space="preserve">600 </w:t>
      </w:r>
      <w:r w:rsidR="00E65A6C" w:rsidRPr="32466C36">
        <w:t>a</w:t>
      </w:r>
      <w:r w:rsidR="00885329" w:rsidRPr="32466C36">
        <w:t>pp downloads in the first week</w:t>
      </w:r>
      <w:r w:rsidR="00E65A6C" w:rsidRPr="32466C36">
        <w:t xml:space="preserve">.  </w:t>
      </w:r>
      <w:r w:rsidR="00885329" w:rsidRPr="32466C36">
        <w:t xml:space="preserve"> </w:t>
      </w:r>
      <w:r w:rsidR="007748DD" w:rsidRPr="32466C36">
        <w:t>S</w:t>
      </w:r>
      <w:r w:rsidR="00885329" w:rsidRPr="32466C36">
        <w:t xml:space="preserve">ince </w:t>
      </w:r>
      <w:r w:rsidR="007748DD" w:rsidRPr="32466C36">
        <w:t xml:space="preserve">this time, General Practitioners (GPs) </w:t>
      </w:r>
      <w:r w:rsidR="00885329" w:rsidRPr="32466C36">
        <w:t xml:space="preserve">have </w:t>
      </w:r>
      <w:r w:rsidR="00671B4F" w:rsidRPr="32466C36">
        <w:t xml:space="preserve">also </w:t>
      </w:r>
      <w:r w:rsidR="00885329" w:rsidRPr="32466C36">
        <w:t xml:space="preserve">been made aware of the new Edition and </w:t>
      </w:r>
      <w:r w:rsidR="0052639C">
        <w:t>a</w:t>
      </w:r>
      <w:r w:rsidR="00885329" w:rsidRPr="32466C36">
        <w:t xml:space="preserve">pp via an online article published in </w:t>
      </w:r>
      <w:proofErr w:type="spellStart"/>
      <w:r w:rsidR="00885329" w:rsidRPr="32466C36">
        <w:t>NewsGP</w:t>
      </w:r>
      <w:proofErr w:type="spellEnd"/>
      <w:r w:rsidR="00885329" w:rsidRPr="32466C36">
        <w:t>, the Royal Australian College of General Practitioners member newsletter.</w:t>
      </w:r>
    </w:p>
    <w:p w14:paraId="1295B86C" w14:textId="77777777" w:rsidR="007359A4" w:rsidRDefault="007507F3" w:rsidP="005D6B0F">
      <w:r w:rsidRPr="00E12486">
        <w:t xml:space="preserve">The </w:t>
      </w:r>
      <w:r>
        <w:t xml:space="preserve">RCPA Communications Team </w:t>
      </w:r>
      <w:r w:rsidR="00D30AFB">
        <w:t>were</w:t>
      </w:r>
      <w:r>
        <w:t xml:space="preserve"> instrumental in designing </w:t>
      </w:r>
      <w:r w:rsidRPr="00E12486">
        <w:t xml:space="preserve">a new logo for the </w:t>
      </w:r>
      <w:r>
        <w:t xml:space="preserve">RCPA </w:t>
      </w:r>
      <w:r w:rsidRPr="00E12486">
        <w:t xml:space="preserve">Manual and links to download the </w:t>
      </w:r>
      <w:r w:rsidR="00D30AFB">
        <w:t>a</w:t>
      </w:r>
      <w:r w:rsidRPr="00E12486">
        <w:t xml:space="preserve">pp on the </w:t>
      </w:r>
      <w:r w:rsidR="0052639C">
        <w:t xml:space="preserve">RCPA </w:t>
      </w:r>
      <w:r w:rsidRPr="00E12486">
        <w:t xml:space="preserve">Manual landing page. There is a promotional banner on the main landing page of the </w:t>
      </w:r>
      <w:r>
        <w:t>RCPA</w:t>
      </w:r>
      <w:r w:rsidRPr="00E12486">
        <w:t xml:space="preserve"> website to create awareness of the new Edition and </w:t>
      </w:r>
      <w:r w:rsidR="0052639C">
        <w:t>a</w:t>
      </w:r>
      <w:r w:rsidRPr="00E12486">
        <w:t>pp</w:t>
      </w:r>
      <w:r>
        <w:t xml:space="preserve">.  </w:t>
      </w:r>
      <w:r w:rsidR="00671B4F" w:rsidRPr="00E12486">
        <w:t xml:space="preserve">Further promotion of the </w:t>
      </w:r>
      <w:r w:rsidR="00671B4F">
        <w:t xml:space="preserve">RCPA </w:t>
      </w:r>
      <w:r w:rsidR="00671B4F" w:rsidRPr="00E12486">
        <w:t>Manual occurred during February and March with articles in Pathology Today and Pathway</w:t>
      </w:r>
      <w:r w:rsidR="00671B4F">
        <w:t xml:space="preserve"> (RCPA publications)</w:t>
      </w:r>
      <w:r w:rsidR="00671B4F" w:rsidRPr="00E12486">
        <w:t xml:space="preserve">, ongoing posts on </w:t>
      </w:r>
      <w:r w:rsidR="00671B4F">
        <w:t xml:space="preserve">RCPA </w:t>
      </w:r>
      <w:r w:rsidR="00671B4F" w:rsidRPr="00E12486">
        <w:t>social media and the major launch at Path</w:t>
      </w:r>
      <w:r w:rsidR="000B33C1">
        <w:t xml:space="preserve">ology </w:t>
      </w:r>
      <w:r w:rsidR="00671B4F" w:rsidRPr="00E12486">
        <w:t xml:space="preserve">Update 2024. Steering Committee Chair Dr John Burnett introduced the RCPA Manual </w:t>
      </w:r>
      <w:r w:rsidR="0052639C">
        <w:t>a</w:t>
      </w:r>
      <w:r w:rsidR="00671B4F" w:rsidRPr="00E12486">
        <w:t>pp before the Innovation Plenary [Sunday 03 March]</w:t>
      </w:r>
      <w:r w:rsidR="00671B4F">
        <w:t xml:space="preserve">, and </w:t>
      </w:r>
      <w:r w:rsidR="000B33C1">
        <w:t xml:space="preserve">delegates at the conference </w:t>
      </w:r>
      <w:r w:rsidR="007359A4">
        <w:t xml:space="preserve">have </w:t>
      </w:r>
      <w:r w:rsidR="000B33C1">
        <w:t xml:space="preserve">provided </w:t>
      </w:r>
      <w:r w:rsidR="00E02292">
        <w:t>positive</w:t>
      </w:r>
      <w:r w:rsidR="000B33C1">
        <w:t xml:space="preserve"> feedback</w:t>
      </w:r>
      <w:r w:rsidR="007359A4">
        <w:t xml:space="preserve">.  </w:t>
      </w:r>
    </w:p>
    <w:p w14:paraId="14D0B970" w14:textId="77777777" w:rsidR="00E12486" w:rsidRDefault="0088351C" w:rsidP="005D6B0F">
      <w:r>
        <w:t>The RCPA Manual 8</w:t>
      </w:r>
      <w:r w:rsidRPr="008E7E97">
        <w:rPr>
          <w:vertAlign w:val="superscript"/>
        </w:rPr>
        <w:t>th</w:t>
      </w:r>
      <w:r>
        <w:t xml:space="preserve"> Edition, along with its companion mobile app, stands as a testament to the ongoing commitment of the RCPA to excellence in pathology education and practice.  It serves as an indispensable resource to pathologists, medical professionals and students, empowering them with the knowledge </w:t>
      </w:r>
      <w:r w:rsidR="00EC4240">
        <w:t xml:space="preserve">and guidance necessary for </w:t>
      </w:r>
      <w:r w:rsidR="000162AC">
        <w:t xml:space="preserve">best practice </w:t>
      </w:r>
      <w:r w:rsidR="00280C75">
        <w:t>patient care in the dynamic landscape of modern healthcare.</w:t>
      </w:r>
      <w:bookmarkStart w:id="6" w:name="_Hlk159561648"/>
    </w:p>
    <w:p w14:paraId="50AC7BA1" w14:textId="77777777" w:rsidR="000D1E50" w:rsidRPr="004034A1" w:rsidRDefault="008D0D0E" w:rsidP="00376AA3">
      <w:pPr>
        <w:pStyle w:val="Heading1"/>
      </w:pPr>
      <w:bookmarkStart w:id="7" w:name="_Toc161319266"/>
      <w:bookmarkEnd w:id="6"/>
      <w:r>
        <w:lastRenderedPageBreak/>
        <w:t>Activit</w:t>
      </w:r>
      <w:r w:rsidR="00D65542">
        <w:t xml:space="preserve">ies and </w:t>
      </w:r>
      <w:r>
        <w:t>Outcomes</w:t>
      </w:r>
      <w:bookmarkEnd w:id="7"/>
    </w:p>
    <w:p w14:paraId="040FBDB6" w14:textId="77777777" w:rsidR="00AA43B6" w:rsidRPr="005D6B0F" w:rsidRDefault="00A03B35" w:rsidP="005D6B0F">
      <w:r w:rsidRPr="005D6B0F">
        <w:t xml:space="preserve">This </w:t>
      </w:r>
      <w:r w:rsidR="00AA4C5E" w:rsidRPr="005D6B0F">
        <w:t>O</w:t>
      </w:r>
      <w:r w:rsidRPr="005D6B0F">
        <w:t xml:space="preserve">ther </w:t>
      </w:r>
      <w:r w:rsidR="00AA4C5E" w:rsidRPr="005D6B0F">
        <w:t>R</w:t>
      </w:r>
      <w:r w:rsidRPr="005D6B0F">
        <w:t xml:space="preserve">eport outlines the activities completed from </w:t>
      </w:r>
      <w:r w:rsidR="00684AD4" w:rsidRPr="005D6B0F">
        <w:t>01 April 202</w:t>
      </w:r>
      <w:r w:rsidR="00B501F9" w:rsidRPr="005D6B0F">
        <w:t>2</w:t>
      </w:r>
      <w:r w:rsidRPr="005D6B0F">
        <w:t xml:space="preserve"> through to 30 April 2024</w:t>
      </w:r>
      <w:r w:rsidR="004D055A" w:rsidRPr="005D6B0F">
        <w:t xml:space="preserve"> </w:t>
      </w:r>
      <w:r w:rsidR="000B2F7C" w:rsidRPr="005D6B0F">
        <w:t>with respect to delivering the agreed Milestones for the Project</w:t>
      </w:r>
      <w:r w:rsidR="005C1E5A" w:rsidRPr="005D6B0F">
        <w:t xml:space="preserve"> as outlined in the Agreement and Deed of Variation 2</w:t>
      </w:r>
      <w:r w:rsidR="00C420FA" w:rsidRPr="005D6B0F">
        <w:t xml:space="preserve"> executed 09 January 2023</w:t>
      </w:r>
      <w:r w:rsidR="005C1E5A" w:rsidRPr="005D6B0F">
        <w:t>.</w:t>
      </w:r>
      <w:r w:rsidR="000B2F7C" w:rsidRPr="005D6B0F">
        <w:t xml:space="preserve"> </w:t>
      </w:r>
      <w:r w:rsidR="00EA51B1" w:rsidRPr="005D6B0F">
        <w:t>T</w:t>
      </w:r>
      <w:r w:rsidR="000B2F7C" w:rsidRPr="005D6B0F">
        <w:t xml:space="preserve">he following </w:t>
      </w:r>
      <w:r w:rsidR="00E7465D" w:rsidRPr="005D6B0F">
        <w:t xml:space="preserve">key </w:t>
      </w:r>
      <w:r w:rsidR="000B2F7C" w:rsidRPr="005D6B0F">
        <w:t>activities have been completed:</w:t>
      </w:r>
    </w:p>
    <w:p w14:paraId="3AA00617" w14:textId="44A1DC02" w:rsidR="000E0358" w:rsidRPr="00883F12" w:rsidRDefault="001A703F" w:rsidP="005D6B0F">
      <w:pPr>
        <w:pStyle w:val="Heading2"/>
      </w:pPr>
      <w:bookmarkStart w:id="8" w:name="Invoicing"/>
      <w:bookmarkStart w:id="9" w:name="Taxes,_duties_and_government_charges"/>
      <w:bookmarkStart w:id="10" w:name="E._Reporting"/>
      <w:bookmarkEnd w:id="4"/>
      <w:bookmarkEnd w:id="8"/>
      <w:bookmarkEnd w:id="9"/>
      <w:bookmarkEnd w:id="10"/>
      <w:r>
        <w:t xml:space="preserve">Completed </w:t>
      </w:r>
      <w:r w:rsidR="000E0358" w:rsidRPr="00C52420">
        <w:t>a gap analysis of the existing RCPA Manual to review pathology tests and clinical scenarios</w:t>
      </w:r>
      <w:r>
        <w:t xml:space="preserve"> to </w:t>
      </w:r>
      <w:r w:rsidR="000E0358" w:rsidRPr="00883F12">
        <w:t>identif</w:t>
      </w:r>
      <w:r w:rsidR="00883F12">
        <w:t>y</w:t>
      </w:r>
      <w:r w:rsidR="000E0358" w:rsidRPr="00883F12">
        <w:t xml:space="preserve"> relevant pathology tests and clinical information for </w:t>
      </w:r>
      <w:r w:rsidR="001E5456" w:rsidRPr="00883F12">
        <w:t>inclusion.</w:t>
      </w:r>
    </w:p>
    <w:p w14:paraId="28166178" w14:textId="148331B3" w:rsidR="00795F35" w:rsidRPr="00F36767" w:rsidRDefault="00C7561D" w:rsidP="00873167">
      <w:pPr>
        <w:pStyle w:val="ListBullet"/>
      </w:pPr>
      <w:r>
        <w:t>Appointed a</w:t>
      </w:r>
      <w:r w:rsidR="00E327FA">
        <w:t xml:space="preserve"> full-time Project Officer</w:t>
      </w:r>
      <w:r w:rsidR="002C641E">
        <w:t xml:space="preserve"> (PO)</w:t>
      </w:r>
      <w:r w:rsidR="001E5135">
        <w:t xml:space="preserve">, </w:t>
      </w:r>
      <w:r w:rsidR="00E327FA">
        <w:t>casual PO</w:t>
      </w:r>
      <w:r w:rsidR="001E5135">
        <w:t xml:space="preserve"> and</w:t>
      </w:r>
      <w:r w:rsidR="00E327FA">
        <w:t xml:space="preserve"> </w:t>
      </w:r>
      <w:r w:rsidR="001E5135">
        <w:t>f</w:t>
      </w:r>
      <w:r w:rsidR="00795F35" w:rsidRPr="00C4743C">
        <w:t xml:space="preserve">ormed a Steering Committee (SC) with expert pathologists representing each discipline.  The SC held 7 meetings online and 1 face to face meeting over the period of the Project. </w:t>
      </w:r>
      <w:r w:rsidR="00A52FAA">
        <w:t xml:space="preserve">The </w:t>
      </w:r>
      <w:r w:rsidR="00773F34">
        <w:t>Discipline</w:t>
      </w:r>
      <w:r w:rsidR="00A52FAA">
        <w:t xml:space="preserve"> </w:t>
      </w:r>
      <w:r w:rsidR="00773F34">
        <w:t xml:space="preserve">experts </w:t>
      </w:r>
      <w:r w:rsidR="00795F35" w:rsidRPr="00C4743C">
        <w:t>were recognised for their contribution to the project by being listed as the editors of the RCPA Manual 8</w:t>
      </w:r>
      <w:r w:rsidR="00795F35" w:rsidRPr="00C4743C">
        <w:rPr>
          <w:vertAlign w:val="superscript"/>
        </w:rPr>
        <w:t>th</w:t>
      </w:r>
      <w:r w:rsidR="00795F35" w:rsidRPr="00C4743C">
        <w:t xml:space="preserve"> edition </w:t>
      </w:r>
      <w:bookmarkStart w:id="11" w:name="_Hlk161069552"/>
      <w:r w:rsidR="00795F35" w:rsidRPr="00C4743C">
        <w:t xml:space="preserve">(See </w:t>
      </w:r>
      <w:hyperlink w:anchor="_Appendices" w:history="1">
        <w:r w:rsidR="00795F35" w:rsidRPr="00873167">
          <w:rPr>
            <w:rStyle w:val="Hyperlink"/>
          </w:rPr>
          <w:t>Appendix A</w:t>
        </w:r>
      </w:hyperlink>
      <w:r w:rsidR="00795F35" w:rsidRPr="00C4743C">
        <w:t>)</w:t>
      </w:r>
      <w:bookmarkEnd w:id="11"/>
      <w:r w:rsidR="00795F35" w:rsidRPr="00C4743C">
        <w:t xml:space="preserve">.   </w:t>
      </w:r>
      <w:r w:rsidR="006F3290" w:rsidRPr="006F3290">
        <w:t xml:space="preserve">The </w:t>
      </w:r>
      <w:r w:rsidR="001D1B71">
        <w:t>P</w:t>
      </w:r>
      <w:r w:rsidR="006F3290" w:rsidRPr="006F3290">
        <w:t xml:space="preserve">roject </w:t>
      </w:r>
      <w:r w:rsidR="001D1B71">
        <w:t>T</w:t>
      </w:r>
      <w:r w:rsidR="006F3290" w:rsidRPr="006F3290">
        <w:t xml:space="preserve">eam agreed the project scope and deliverables that were incorporated into the Activity work plan for the project (See </w:t>
      </w:r>
      <w:hyperlink w:anchor="_Appendices" w:history="1">
        <w:r w:rsidR="006F3290" w:rsidRPr="00873167">
          <w:rPr>
            <w:rStyle w:val="Hyperlink"/>
          </w:rPr>
          <w:t>Appendix B</w:t>
        </w:r>
      </w:hyperlink>
      <w:r w:rsidR="006F3290" w:rsidRPr="006F3290">
        <w:t>).</w:t>
      </w:r>
      <w:r w:rsidR="00551760">
        <w:t xml:space="preserve"> </w:t>
      </w:r>
    </w:p>
    <w:p w14:paraId="663AE836" w14:textId="77777777" w:rsidR="006D0C56" w:rsidRPr="006D0C56" w:rsidRDefault="006837FD" w:rsidP="00873167">
      <w:pPr>
        <w:pStyle w:val="ListBullet"/>
      </w:pPr>
      <w:r>
        <w:t>E</w:t>
      </w:r>
      <w:r w:rsidRPr="00081E17">
        <w:t xml:space="preserve">xtracted </w:t>
      </w:r>
      <w:r w:rsidR="00551760" w:rsidRPr="00081E17">
        <w:t>7</w:t>
      </w:r>
      <w:r w:rsidR="00551760" w:rsidRPr="00BB04C3">
        <w:rPr>
          <w:vertAlign w:val="superscript"/>
        </w:rPr>
        <w:t>th</w:t>
      </w:r>
      <w:r w:rsidR="00551760" w:rsidRPr="00081E17">
        <w:t xml:space="preserve"> edition </w:t>
      </w:r>
      <w:r w:rsidR="001D1B71">
        <w:t xml:space="preserve">RCPA </w:t>
      </w:r>
      <w:r w:rsidR="00551760" w:rsidRPr="00081E17">
        <w:t xml:space="preserve">Manual data was presented to the </w:t>
      </w:r>
      <w:r w:rsidR="000737A4">
        <w:t>SC</w:t>
      </w:r>
      <w:r w:rsidR="00551760" w:rsidRPr="00081E17">
        <w:t xml:space="preserve"> in a </w:t>
      </w:r>
      <w:r w:rsidR="007011B0" w:rsidRPr="00081E17">
        <w:t>user-friendly editable format</w:t>
      </w:r>
      <w:r w:rsidR="00551760" w:rsidRPr="00081E17">
        <w:t xml:space="preserve"> for the purposes of a gap analysis</w:t>
      </w:r>
      <w:r w:rsidR="00294E3C" w:rsidRPr="00081E17">
        <w:t>, review and update</w:t>
      </w:r>
      <w:r w:rsidR="009B267D" w:rsidRPr="00081E17">
        <w:t xml:space="preserve">. </w:t>
      </w:r>
      <w:r w:rsidR="00CD48BB">
        <w:t>T</w:t>
      </w:r>
      <w:r w:rsidR="009B267D" w:rsidRPr="00081E17">
        <w:t>h</w:t>
      </w:r>
      <w:r w:rsidR="003E3106" w:rsidRPr="00081E17">
        <w:t xml:space="preserve">e </w:t>
      </w:r>
      <w:r w:rsidR="009B267D" w:rsidRPr="00081E17">
        <w:t xml:space="preserve">Project team </w:t>
      </w:r>
      <w:r w:rsidR="003E3106" w:rsidRPr="00081E17">
        <w:t>dissected</w:t>
      </w:r>
      <w:r w:rsidR="00AA6B3C" w:rsidRPr="00081E17">
        <w:t xml:space="preserve"> </w:t>
      </w:r>
      <w:r w:rsidR="00210413" w:rsidRPr="00081E17">
        <w:t xml:space="preserve">and assigned </w:t>
      </w:r>
      <w:r w:rsidR="00A00A4D" w:rsidRPr="00BB04C3">
        <w:t xml:space="preserve">all </w:t>
      </w:r>
      <w:r w:rsidR="00351FD3" w:rsidRPr="00BB04C3">
        <w:t xml:space="preserve">Pathology Tests and Clinical </w:t>
      </w:r>
      <w:r w:rsidR="00210413" w:rsidRPr="00BB04C3">
        <w:t>Pr</w:t>
      </w:r>
      <w:r w:rsidR="00210413" w:rsidRPr="00081E17">
        <w:t xml:space="preserve">oblem topic entries </w:t>
      </w:r>
      <w:r w:rsidR="000A219A" w:rsidRPr="00BB04C3">
        <w:t>to respective discipline expert</w:t>
      </w:r>
      <w:r w:rsidR="006C526C" w:rsidRPr="00BB04C3">
        <w:t>s</w:t>
      </w:r>
      <w:r w:rsidR="000A219A" w:rsidRPr="00BB04C3">
        <w:t xml:space="preserve"> for review</w:t>
      </w:r>
      <w:r w:rsidR="006C526C" w:rsidRPr="00BB04C3">
        <w:t xml:space="preserve">. </w:t>
      </w:r>
      <w:r w:rsidR="00133079" w:rsidRPr="00081E17">
        <w:t>Each entry was</w:t>
      </w:r>
      <w:r w:rsidR="00EE029F" w:rsidRPr="00081E17">
        <w:t xml:space="preserve"> </w:t>
      </w:r>
      <w:r w:rsidR="007C1CCC" w:rsidRPr="00081E17">
        <w:t>reviewed for</w:t>
      </w:r>
      <w:r w:rsidR="008C7255" w:rsidRPr="00081E17">
        <w:t xml:space="preserve"> </w:t>
      </w:r>
      <w:r w:rsidR="00357B05" w:rsidRPr="00F36767">
        <w:t xml:space="preserve">currency </w:t>
      </w:r>
      <w:r w:rsidR="00F810BE" w:rsidRPr="00081E17">
        <w:t xml:space="preserve">and </w:t>
      </w:r>
      <w:r w:rsidR="00D6498F" w:rsidRPr="00081E17">
        <w:t>relevancy to referring practi</w:t>
      </w:r>
      <w:r w:rsidR="009948CD">
        <w:t>ti</w:t>
      </w:r>
      <w:r w:rsidR="00D6498F" w:rsidRPr="00081E17">
        <w:t>oners</w:t>
      </w:r>
      <w:r w:rsidR="003F22E8" w:rsidRPr="00081E17">
        <w:t xml:space="preserve">, then </w:t>
      </w:r>
      <w:r w:rsidR="00206D03" w:rsidRPr="00081E17">
        <w:t>de</w:t>
      </w:r>
      <w:r w:rsidR="00206D03">
        <w:t>ter</w:t>
      </w:r>
      <w:r w:rsidR="00C04482">
        <w:t xml:space="preserve">mined </w:t>
      </w:r>
      <w:r w:rsidR="00357B05" w:rsidRPr="0067514C">
        <w:t>for inclusion</w:t>
      </w:r>
      <w:r w:rsidR="00F810BE" w:rsidRPr="00081E17">
        <w:t xml:space="preserve"> in the 8</w:t>
      </w:r>
      <w:r w:rsidR="00F810BE" w:rsidRPr="0067514C">
        <w:rPr>
          <w:vertAlign w:val="superscript"/>
        </w:rPr>
        <w:t>th</w:t>
      </w:r>
      <w:r w:rsidR="00F810BE" w:rsidRPr="00081E17">
        <w:t xml:space="preserve"> edition</w:t>
      </w:r>
      <w:r w:rsidR="00357B05" w:rsidRPr="0067514C">
        <w:t xml:space="preserve"> </w:t>
      </w:r>
      <w:r w:rsidR="008C7255" w:rsidRPr="0067514C">
        <w:t>or</w:t>
      </w:r>
      <w:r w:rsidR="00357B05" w:rsidRPr="0067514C">
        <w:t xml:space="preserve"> </w:t>
      </w:r>
      <w:r w:rsidR="006B4DC5">
        <w:t xml:space="preserve">if </w:t>
      </w:r>
      <w:r w:rsidR="00357B05" w:rsidRPr="0067514C">
        <w:t>obsolete</w:t>
      </w:r>
      <w:r w:rsidR="006B4DC5">
        <w:t>, for exclusion</w:t>
      </w:r>
      <w:r w:rsidR="00E72068" w:rsidRPr="00081E17">
        <w:t>.</w:t>
      </w:r>
      <w:r w:rsidR="004E412F" w:rsidRPr="00081E17">
        <w:t xml:space="preserve"> </w:t>
      </w:r>
      <w:r w:rsidR="00864996" w:rsidRPr="00081E17">
        <w:t xml:space="preserve">The list of obsolete </w:t>
      </w:r>
      <w:r w:rsidR="004E412F" w:rsidRPr="00081E17">
        <w:t xml:space="preserve">entries </w:t>
      </w:r>
      <w:r w:rsidR="00864996" w:rsidRPr="00081E17">
        <w:t>was circulated amongst the SC</w:t>
      </w:r>
      <w:r w:rsidR="006B4DC5">
        <w:t xml:space="preserve">, and </w:t>
      </w:r>
      <w:r w:rsidR="00081E17" w:rsidRPr="00081E17">
        <w:t>agree</w:t>
      </w:r>
      <w:r w:rsidR="006F2F27">
        <w:t>ment was reached to ar</w:t>
      </w:r>
      <w:r w:rsidR="00BE3DE9">
        <w:t>chive these entries</w:t>
      </w:r>
      <w:r w:rsidR="00081E17" w:rsidRPr="00081E17">
        <w:t>.</w:t>
      </w:r>
      <w:r w:rsidR="00E72068" w:rsidRPr="00081E17">
        <w:t xml:space="preserve"> </w:t>
      </w:r>
      <w:r w:rsidR="00A05B6F" w:rsidRPr="00081E17">
        <w:t>Entries for inclusion were reviewed</w:t>
      </w:r>
      <w:r w:rsidR="00C04482">
        <w:t xml:space="preserve">, </w:t>
      </w:r>
      <w:r w:rsidR="001F3A3D">
        <w:t xml:space="preserve">and where necessary, those entries requiring multi-disciplinary input </w:t>
      </w:r>
      <w:r w:rsidR="006E442C" w:rsidRPr="00BE4A15">
        <w:t>were</w:t>
      </w:r>
      <w:r w:rsidR="00D60AD9" w:rsidRPr="00BE4A15">
        <w:t xml:space="preserve"> allocated </w:t>
      </w:r>
      <w:r w:rsidR="003D0647" w:rsidRPr="00BE4A15">
        <w:t xml:space="preserve">for secondary reviews </w:t>
      </w:r>
      <w:r w:rsidR="00781F1D" w:rsidRPr="00BE4A15">
        <w:t xml:space="preserve">by </w:t>
      </w:r>
      <w:r w:rsidR="00D60AD9" w:rsidRPr="00BE4A15">
        <w:t xml:space="preserve">appropriate </w:t>
      </w:r>
      <w:r w:rsidR="00AF35D4" w:rsidRPr="00BE4A15">
        <w:t>discipline</w:t>
      </w:r>
      <w:r w:rsidR="00781F1D" w:rsidRPr="00BE4A15">
        <w:t xml:space="preserve"> experts</w:t>
      </w:r>
      <w:r w:rsidR="0038635E" w:rsidRPr="00BE4A15">
        <w:t xml:space="preserve">. </w:t>
      </w:r>
      <w:r w:rsidR="00093138">
        <w:t>Additional</w:t>
      </w:r>
      <w:r w:rsidR="0055620F">
        <w:t xml:space="preserve"> support </w:t>
      </w:r>
      <w:r w:rsidR="003D66C8">
        <w:t xml:space="preserve">in reviewing </w:t>
      </w:r>
      <w:r w:rsidR="00C4743C">
        <w:t xml:space="preserve">and updating </w:t>
      </w:r>
      <w:r w:rsidR="003D66C8">
        <w:t xml:space="preserve">entries </w:t>
      </w:r>
      <w:r w:rsidR="0055620F">
        <w:t xml:space="preserve">was provided to </w:t>
      </w:r>
      <w:r w:rsidR="00BD2969">
        <w:t>the SC</w:t>
      </w:r>
      <w:r w:rsidR="00A24B9C">
        <w:t xml:space="preserve"> </w:t>
      </w:r>
      <w:r w:rsidR="0038635E" w:rsidRPr="00BE4A15">
        <w:t xml:space="preserve">from </w:t>
      </w:r>
      <w:r w:rsidR="00A24B9C">
        <w:t>subject matter experts</w:t>
      </w:r>
      <w:r w:rsidR="00093138">
        <w:t>, other</w:t>
      </w:r>
      <w:r w:rsidR="00093138" w:rsidRPr="00BE4A15">
        <w:t xml:space="preserve"> </w:t>
      </w:r>
      <w:r w:rsidR="0038635E" w:rsidRPr="00BE4A15">
        <w:t xml:space="preserve">volunteer </w:t>
      </w:r>
      <w:r w:rsidR="001F3A3D">
        <w:t>F</w:t>
      </w:r>
      <w:r w:rsidR="0038635E" w:rsidRPr="00BE4A15">
        <w:t xml:space="preserve">ellows and the College Project </w:t>
      </w:r>
      <w:r w:rsidR="005E147D">
        <w:t>T</w:t>
      </w:r>
      <w:r w:rsidR="0038635E" w:rsidRPr="00BE4A15">
        <w:t>eam.</w:t>
      </w:r>
      <w:r w:rsidR="006D0C56">
        <w:t xml:space="preserve"> Figure 1</w:t>
      </w:r>
      <w:r w:rsidR="006D0C56" w:rsidRPr="006D0C56">
        <w:t xml:space="preserve"> below summarises the overall changes </w:t>
      </w:r>
      <w:r w:rsidR="001F3A3D">
        <w:t xml:space="preserve">made </w:t>
      </w:r>
      <w:r w:rsidR="006D0C56" w:rsidRPr="006D0C56">
        <w:t>to these two sections between the 7</w:t>
      </w:r>
      <w:r w:rsidR="006D0C56" w:rsidRPr="005E147D">
        <w:rPr>
          <w:vertAlign w:val="superscript"/>
        </w:rPr>
        <w:t>th</w:t>
      </w:r>
      <w:r w:rsidR="006D0C56" w:rsidRPr="006D0C56">
        <w:t xml:space="preserve"> to 8</w:t>
      </w:r>
      <w:r w:rsidR="006D0C56" w:rsidRPr="005E147D">
        <w:rPr>
          <w:vertAlign w:val="superscript"/>
        </w:rPr>
        <w:t>th</w:t>
      </w:r>
      <w:r w:rsidR="006D0C56" w:rsidRPr="006D0C56">
        <w:t xml:space="preserve"> editions of the </w:t>
      </w:r>
      <w:r w:rsidR="001F3A3D">
        <w:t xml:space="preserve">RCPA </w:t>
      </w:r>
      <w:r w:rsidR="006D0C56" w:rsidRPr="006D0C56">
        <w:t xml:space="preserve">Manual. </w:t>
      </w:r>
    </w:p>
    <w:p w14:paraId="7CEB4BBC" w14:textId="77777777" w:rsidR="006D0C56" w:rsidRPr="00A855D4" w:rsidRDefault="006D0C56" w:rsidP="005D6B0F">
      <w:r w:rsidRPr="00FB44EB">
        <w:rPr>
          <w:noProof/>
        </w:rPr>
        <w:drawing>
          <wp:inline distT="0" distB="0" distL="0" distR="0" wp14:anchorId="5F66552E" wp14:editId="73DEB1D4">
            <wp:extent cx="5836920" cy="2114502"/>
            <wp:effectExtent l="0" t="0" r="0" b="635"/>
            <wp:docPr id="772284964" name="Picture 1" descr="A graph of a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84964" name="Picture 1" descr="A graph of a bar chart"/>
                    <pic:cNvPicPr/>
                  </pic:nvPicPr>
                  <pic:blipFill rotWithShape="1">
                    <a:blip r:embed="rId18"/>
                    <a:srcRect l="809"/>
                    <a:stretch/>
                  </pic:blipFill>
                  <pic:spPr bwMode="auto">
                    <a:xfrm>
                      <a:off x="0" y="0"/>
                      <a:ext cx="5851442" cy="2119763"/>
                    </a:xfrm>
                    <a:prstGeom prst="rect">
                      <a:avLst/>
                    </a:prstGeom>
                    <a:ln>
                      <a:noFill/>
                    </a:ln>
                    <a:extLst>
                      <a:ext uri="{53640926-AAD7-44D8-BBD7-CCE9431645EC}">
                        <a14:shadowObscured xmlns:a14="http://schemas.microsoft.com/office/drawing/2010/main"/>
                      </a:ext>
                    </a:extLst>
                  </pic:spPr>
                </pic:pic>
              </a:graphicData>
            </a:graphic>
          </wp:inline>
        </w:drawing>
      </w:r>
    </w:p>
    <w:p w14:paraId="69C56F9E" w14:textId="77777777" w:rsidR="00D24422" w:rsidRPr="005D6B0F" w:rsidRDefault="006D0C56" w:rsidP="005D6B0F">
      <w:pPr>
        <w:pStyle w:val="Caption"/>
      </w:pPr>
      <w:r w:rsidRPr="00A855D4">
        <w:rPr>
          <w:b/>
          <w:bCs/>
        </w:rPr>
        <w:t>Figure 1:</w:t>
      </w:r>
      <w:r w:rsidRPr="00A855D4">
        <w:t xml:space="preserve"> Summary of changes to: A. Pathology Test and B. Clinical Presentations and Diagnosis entry numbers between the 7</w:t>
      </w:r>
      <w:r w:rsidRPr="00A855D4">
        <w:rPr>
          <w:vertAlign w:val="superscript"/>
        </w:rPr>
        <w:t>th</w:t>
      </w:r>
      <w:r w:rsidRPr="00A855D4">
        <w:t xml:space="preserve"> and 8</w:t>
      </w:r>
      <w:r w:rsidRPr="00A57293">
        <w:rPr>
          <w:vertAlign w:val="superscript"/>
        </w:rPr>
        <w:t>th</w:t>
      </w:r>
      <w:r w:rsidRPr="00A855D4">
        <w:t xml:space="preserve"> editions of the RCPA Manual.</w:t>
      </w:r>
    </w:p>
    <w:p w14:paraId="07D9F41B" w14:textId="77777777" w:rsidR="000C62B0" w:rsidRDefault="0038635E" w:rsidP="00873167">
      <w:pPr>
        <w:pStyle w:val="ListBullet"/>
      </w:pPr>
      <w:r w:rsidRPr="001E5456">
        <w:t>The 8</w:t>
      </w:r>
      <w:r w:rsidRPr="00A57293">
        <w:rPr>
          <w:vertAlign w:val="superscript"/>
        </w:rPr>
        <w:t>th</w:t>
      </w:r>
      <w:r w:rsidRPr="001E5456">
        <w:t xml:space="preserve"> edition of the RCPA Manual </w:t>
      </w:r>
      <w:r w:rsidR="00CC59B3" w:rsidRPr="001E5456">
        <w:t xml:space="preserve">was published with a total </w:t>
      </w:r>
      <w:r w:rsidR="008D1FE3" w:rsidRPr="001E5456">
        <w:t>of 586</w:t>
      </w:r>
      <w:r w:rsidRPr="001E5456">
        <w:t xml:space="preserve"> Pathology test</w:t>
      </w:r>
      <w:r w:rsidRPr="0038635E">
        <w:t xml:space="preserve"> entries, including 64 newly developed entries. </w:t>
      </w:r>
      <w:r w:rsidR="00EB38EC" w:rsidRPr="00E12CB3">
        <w:t xml:space="preserve">The gap analysis resulted in the exclusion of </w:t>
      </w:r>
      <w:r w:rsidR="004A6817">
        <w:t>78</w:t>
      </w:r>
      <w:r w:rsidR="004A6817" w:rsidRPr="00E12CB3">
        <w:t xml:space="preserve"> </w:t>
      </w:r>
      <w:r w:rsidR="00EB38EC" w:rsidRPr="00E12CB3">
        <w:t>Pathology Tests</w:t>
      </w:r>
      <w:r w:rsidR="008D1FE3">
        <w:t xml:space="preserve"> </w:t>
      </w:r>
      <w:r w:rsidR="001F3A3D">
        <w:t xml:space="preserve">which </w:t>
      </w:r>
      <w:r w:rsidR="008D1FE3">
        <w:t xml:space="preserve">were archived. </w:t>
      </w:r>
      <w:r w:rsidR="00EB38EC" w:rsidRPr="00E12CB3">
        <w:t xml:space="preserve"> </w:t>
      </w:r>
      <w:r w:rsidR="002E05A7">
        <w:t>Path</w:t>
      </w:r>
      <w:r w:rsidR="001C35BC">
        <w:t>ology test entry t</w:t>
      </w:r>
      <w:r w:rsidR="002E05A7" w:rsidRPr="002E05A7">
        <w:t>itles and keywords were updated to reflect the</w:t>
      </w:r>
      <w:r w:rsidR="001C35BC">
        <w:t xml:space="preserve"> RCPA </w:t>
      </w:r>
      <w:r w:rsidR="00901BA8">
        <w:t>preferred</w:t>
      </w:r>
      <w:r w:rsidR="002E05A7" w:rsidRPr="002E05A7">
        <w:t xml:space="preserve"> standardised pathology requesting and reporting terminology</w:t>
      </w:r>
      <w:r w:rsidR="001D4DF2">
        <w:t xml:space="preserve"> </w:t>
      </w:r>
      <w:r w:rsidR="001D4DF2" w:rsidRPr="00D13581">
        <w:rPr>
          <w:bCs/>
        </w:rPr>
        <w:t>(</w:t>
      </w:r>
      <w:r w:rsidR="001F3A3D">
        <w:rPr>
          <w:bCs/>
        </w:rPr>
        <w:t xml:space="preserve">as published in the RCPA </w:t>
      </w:r>
      <w:r w:rsidR="001D4DF2" w:rsidRPr="00D13581">
        <w:rPr>
          <w:bCs/>
        </w:rPr>
        <w:t>SPIA</w:t>
      </w:r>
      <w:r w:rsidR="001F3A3D">
        <w:rPr>
          <w:bCs/>
        </w:rPr>
        <w:t xml:space="preserve"> Guideline</w:t>
      </w:r>
      <w:r w:rsidR="001D4DF2" w:rsidRPr="00D13581">
        <w:rPr>
          <w:bCs/>
        </w:rPr>
        <w:t>)</w:t>
      </w:r>
      <w:r w:rsidR="00C43DDF">
        <w:rPr>
          <w:bCs/>
        </w:rPr>
        <w:t xml:space="preserve"> </w:t>
      </w:r>
      <w:r w:rsidR="00C43DDF" w:rsidRPr="00F845F5">
        <w:rPr>
          <w:bCs/>
        </w:rPr>
        <w:t>and/or common usage</w:t>
      </w:r>
      <w:r w:rsidR="00C43DDF">
        <w:rPr>
          <w:bCs/>
        </w:rPr>
        <w:t>, with</w:t>
      </w:r>
      <w:r w:rsidR="00C43DDF" w:rsidRPr="00F845F5">
        <w:rPr>
          <w:bCs/>
        </w:rPr>
        <w:t xml:space="preserve"> </w:t>
      </w:r>
      <w:r w:rsidR="00C43DDF">
        <w:rPr>
          <w:bCs/>
        </w:rPr>
        <w:t>a</w:t>
      </w:r>
      <w:r w:rsidR="00C43DDF" w:rsidRPr="00F845F5">
        <w:rPr>
          <w:bCs/>
        </w:rPr>
        <w:t>lternative names and SPIA synonyms included as cross-references in</w:t>
      </w:r>
      <w:r w:rsidR="001F3A3D">
        <w:rPr>
          <w:bCs/>
        </w:rPr>
        <w:t xml:space="preserve"> </w:t>
      </w:r>
      <w:r w:rsidR="00C43DDF" w:rsidRPr="00F845F5">
        <w:rPr>
          <w:bCs/>
        </w:rPr>
        <w:t>Keywords</w:t>
      </w:r>
      <w:r w:rsidR="001C35BC">
        <w:t>.</w:t>
      </w:r>
      <w:r w:rsidR="002E05A7" w:rsidRPr="002E05A7">
        <w:t>  </w:t>
      </w:r>
      <w:r w:rsidR="00A16B0F" w:rsidRPr="000679A7">
        <w:rPr>
          <w:bCs/>
        </w:rPr>
        <w:t xml:space="preserve">Furthermore, two additional fields </w:t>
      </w:r>
      <w:r w:rsidR="00BC7ECC" w:rsidRPr="000679A7">
        <w:rPr>
          <w:bCs/>
        </w:rPr>
        <w:t xml:space="preserve">(SNOMED-CT ID and LOINC) </w:t>
      </w:r>
      <w:r w:rsidR="009A5317">
        <w:rPr>
          <w:bCs/>
        </w:rPr>
        <w:t xml:space="preserve">were </w:t>
      </w:r>
      <w:r w:rsidR="00BC7ECC">
        <w:rPr>
          <w:bCs/>
        </w:rPr>
        <w:t>created</w:t>
      </w:r>
      <w:r w:rsidR="009A5317">
        <w:rPr>
          <w:bCs/>
        </w:rPr>
        <w:t xml:space="preserve"> and </w:t>
      </w:r>
      <w:r w:rsidR="001F3A3D">
        <w:rPr>
          <w:bCs/>
        </w:rPr>
        <w:t xml:space="preserve">updated </w:t>
      </w:r>
      <w:r w:rsidR="00A16B0F" w:rsidRPr="000679A7">
        <w:rPr>
          <w:bCs/>
        </w:rPr>
        <w:t xml:space="preserve">for pathology requesting and reporting </w:t>
      </w:r>
      <w:r w:rsidR="00A16B0F" w:rsidRPr="000679A7">
        <w:rPr>
          <w:bCs/>
        </w:rPr>
        <w:lastRenderedPageBreak/>
        <w:t>codes to the pathology test entries</w:t>
      </w:r>
      <w:r w:rsidR="00A16B0F" w:rsidRPr="008C67B0">
        <w:rPr>
          <w:bCs/>
        </w:rPr>
        <w:t xml:space="preserve"> </w:t>
      </w:r>
      <w:r w:rsidR="00A16B0F">
        <w:rPr>
          <w:bCs/>
        </w:rPr>
        <w:t>(</w:t>
      </w:r>
      <w:r w:rsidR="00A16B0F" w:rsidRPr="000679A7">
        <w:rPr>
          <w:bCs/>
        </w:rPr>
        <w:t>where relevant</w:t>
      </w:r>
      <w:r w:rsidR="00A16B0F">
        <w:rPr>
          <w:bCs/>
        </w:rPr>
        <w:t>)</w:t>
      </w:r>
      <w:r w:rsidR="00A16B0F" w:rsidRPr="000679A7">
        <w:rPr>
          <w:bCs/>
        </w:rPr>
        <w:t xml:space="preserve"> </w:t>
      </w:r>
      <w:r w:rsidR="001F3A3D">
        <w:rPr>
          <w:bCs/>
        </w:rPr>
        <w:t>reflecting RCPA</w:t>
      </w:r>
      <w:r w:rsidR="00A16B0F" w:rsidRPr="000679A7">
        <w:rPr>
          <w:bCs/>
        </w:rPr>
        <w:t xml:space="preserve"> SPIA Guidelines</w:t>
      </w:r>
      <w:r w:rsidR="001F3A3D">
        <w:rPr>
          <w:bCs/>
        </w:rPr>
        <w:t xml:space="preserve">.  This update was agreed to </w:t>
      </w:r>
      <w:r w:rsidR="00A16B0F" w:rsidRPr="000679A7">
        <w:rPr>
          <w:bCs/>
        </w:rPr>
        <w:t xml:space="preserve">encourage the use of standardised pathology requesting and reporting terminology, coding, and units of measurement. </w:t>
      </w:r>
      <w:r w:rsidR="00A16B0F">
        <w:rPr>
          <w:bCs/>
        </w:rPr>
        <w:t xml:space="preserve">The </w:t>
      </w:r>
      <w:r w:rsidR="00A16B0F" w:rsidRPr="00AA7BBF">
        <w:rPr>
          <w:bCs/>
        </w:rPr>
        <w:t>Systemized Nomenclature of Medicine – Clinical Terms</w:t>
      </w:r>
      <w:r w:rsidR="00A16B0F">
        <w:rPr>
          <w:bCs/>
        </w:rPr>
        <w:t xml:space="preserve"> </w:t>
      </w:r>
      <w:r w:rsidR="00A16B0F" w:rsidRPr="00AA7BBF">
        <w:rPr>
          <w:bCs/>
        </w:rPr>
        <w:t>(SNOMED CT®)</w:t>
      </w:r>
      <w:r w:rsidR="00A16B0F">
        <w:rPr>
          <w:bCs/>
        </w:rPr>
        <w:t xml:space="preserve"> code is an </w:t>
      </w:r>
      <w:r w:rsidR="00A16B0F" w:rsidRPr="00AA7BBF">
        <w:rPr>
          <w:bCs/>
        </w:rPr>
        <w:t xml:space="preserve">internationally standardised clinical terminology used in over 90 countries </w:t>
      </w:r>
      <w:r w:rsidR="00DB6356">
        <w:rPr>
          <w:bCs/>
        </w:rPr>
        <w:t xml:space="preserve">and </w:t>
      </w:r>
      <w:r w:rsidR="00A16B0F" w:rsidRPr="00AA7BBF">
        <w:rPr>
          <w:bCs/>
        </w:rPr>
        <w:t xml:space="preserve">is designed for recording clinical information in electronic health records. </w:t>
      </w:r>
      <w:r w:rsidR="00A16B0F" w:rsidRPr="00D959BF">
        <w:rPr>
          <w:bCs/>
        </w:rPr>
        <w:t xml:space="preserve">Logical Observation Identifiers Names and Codes (LOINC) numbers are universal clinical terminology for health facilitating the electronic exchange of measurements, observations, and documents. </w:t>
      </w:r>
      <w:r w:rsidR="003442A0">
        <w:rPr>
          <w:bCs/>
        </w:rPr>
        <w:t>Both</w:t>
      </w:r>
      <w:r w:rsidR="006B3BBA">
        <w:rPr>
          <w:bCs/>
        </w:rPr>
        <w:t xml:space="preserve"> </w:t>
      </w:r>
      <w:r w:rsidR="001C1EF9">
        <w:rPr>
          <w:bCs/>
        </w:rPr>
        <w:t>code</w:t>
      </w:r>
      <w:r w:rsidR="003442A0">
        <w:rPr>
          <w:bCs/>
        </w:rPr>
        <w:t xml:space="preserve"> types</w:t>
      </w:r>
      <w:r w:rsidR="00A16B0F" w:rsidRPr="00AA7BBF">
        <w:rPr>
          <w:bCs/>
        </w:rPr>
        <w:t xml:space="preserve"> </w:t>
      </w:r>
      <w:r w:rsidR="00A16B0F">
        <w:rPr>
          <w:bCs/>
        </w:rPr>
        <w:t>were</w:t>
      </w:r>
      <w:r w:rsidR="00A16B0F" w:rsidRPr="00AA7BBF">
        <w:rPr>
          <w:bCs/>
        </w:rPr>
        <w:t xml:space="preserve"> included for the pathology test entries where available and appropriate. These </w:t>
      </w:r>
      <w:r w:rsidR="00A16B0F">
        <w:rPr>
          <w:bCs/>
        </w:rPr>
        <w:t>were</w:t>
      </w:r>
      <w:r w:rsidR="00A16B0F" w:rsidRPr="00AA7BBF">
        <w:rPr>
          <w:bCs/>
        </w:rPr>
        <w:t xml:space="preserve"> provided as a guide </w:t>
      </w:r>
      <w:r w:rsidR="000D5E98">
        <w:rPr>
          <w:bCs/>
        </w:rPr>
        <w:t xml:space="preserve">with the proviso </w:t>
      </w:r>
      <w:r w:rsidR="00316A8F">
        <w:rPr>
          <w:bCs/>
        </w:rPr>
        <w:t>that the</w:t>
      </w:r>
      <w:r w:rsidR="001F3A3D">
        <w:rPr>
          <w:bCs/>
        </w:rPr>
        <w:t xml:space="preserve">se </w:t>
      </w:r>
      <w:r w:rsidR="00A16B0F" w:rsidRPr="00D959BF">
        <w:rPr>
          <w:bCs/>
        </w:rPr>
        <w:t xml:space="preserve">may differ between laboratories depending on testing methodologies, units of measure and specimen types. </w:t>
      </w:r>
      <w:r w:rsidR="00A16B0F">
        <w:rPr>
          <w:bCs/>
        </w:rPr>
        <w:t xml:space="preserve">The reference interval field was also updated to the standardised </w:t>
      </w:r>
      <w:r w:rsidR="00A16B0F" w:rsidRPr="007E5B11">
        <w:t>Australasian Harmonised Reference Intervals for Chemical Pathology</w:t>
      </w:r>
      <w:r w:rsidR="00A16B0F">
        <w:t xml:space="preserve"> where appropriate. </w:t>
      </w:r>
    </w:p>
    <w:p w14:paraId="0BE877E7" w14:textId="77777777" w:rsidR="000C62B0" w:rsidRPr="000C62B0" w:rsidRDefault="006C78BB" w:rsidP="00873167">
      <w:pPr>
        <w:pStyle w:val="ListBullet"/>
      </w:pPr>
      <w:r w:rsidRPr="000C62B0">
        <w:t xml:space="preserve">The “Clinical Problems” section review and update resulted in an agreement by the SC to rename the section “Clinical Presentations and Diagnoses” to </w:t>
      </w:r>
      <w:r w:rsidR="0063317A">
        <w:t>more accurately re</w:t>
      </w:r>
      <w:r w:rsidRPr="000C62B0">
        <w:t>flect the content</w:t>
      </w:r>
      <w:r w:rsidR="0063317A">
        <w:t xml:space="preserve">.  </w:t>
      </w:r>
      <w:r w:rsidR="007A2C00" w:rsidRPr="000C62B0">
        <w:t xml:space="preserve">The </w:t>
      </w:r>
      <w:r w:rsidR="0080312D" w:rsidRPr="000C62B0">
        <w:t>8</w:t>
      </w:r>
      <w:r w:rsidR="0080312D" w:rsidRPr="000C62B0">
        <w:rPr>
          <w:vertAlign w:val="superscript"/>
        </w:rPr>
        <w:t>th</w:t>
      </w:r>
      <w:r w:rsidR="0080312D" w:rsidRPr="000C62B0">
        <w:t xml:space="preserve"> edition </w:t>
      </w:r>
      <w:r w:rsidR="007A2C00" w:rsidRPr="000C62B0">
        <w:rPr>
          <w:rFonts w:cs="Arial"/>
        </w:rPr>
        <w:t xml:space="preserve">features </w:t>
      </w:r>
      <w:r w:rsidR="0080312D" w:rsidRPr="000C62B0">
        <w:rPr>
          <w:rFonts w:cs="Arial"/>
        </w:rPr>
        <w:t>559</w:t>
      </w:r>
      <w:r w:rsidR="007A2C00" w:rsidRPr="000C62B0">
        <w:rPr>
          <w:rFonts w:cs="Arial"/>
        </w:rPr>
        <w:t xml:space="preserve"> </w:t>
      </w:r>
      <w:r w:rsidR="0080312D" w:rsidRPr="000C62B0">
        <w:rPr>
          <w:rFonts w:cs="Arial"/>
        </w:rPr>
        <w:t xml:space="preserve">clinical </w:t>
      </w:r>
      <w:r w:rsidR="007A2C00" w:rsidRPr="000C62B0">
        <w:rPr>
          <w:rFonts w:cs="Arial"/>
        </w:rPr>
        <w:t xml:space="preserve">entries, a reduction from the previous edition of </w:t>
      </w:r>
      <w:r w:rsidR="000C62B0" w:rsidRPr="000C62B0">
        <w:rPr>
          <w:rFonts w:cs="Arial"/>
        </w:rPr>
        <w:t>622</w:t>
      </w:r>
      <w:r w:rsidR="007A2C00" w:rsidRPr="000C62B0">
        <w:rPr>
          <w:rFonts w:cs="Arial"/>
        </w:rPr>
        <w:t xml:space="preserve"> entries – with 7</w:t>
      </w:r>
      <w:r w:rsidR="00DC73A3" w:rsidRPr="000C62B0">
        <w:rPr>
          <w:rFonts w:cs="Arial"/>
        </w:rPr>
        <w:t>1</w:t>
      </w:r>
      <w:r w:rsidR="007A2C00" w:rsidRPr="000C62B0">
        <w:rPr>
          <w:rFonts w:cs="Arial"/>
        </w:rPr>
        <w:t xml:space="preserve"> outdated entries being archived and </w:t>
      </w:r>
      <w:r w:rsidR="00DC73A3" w:rsidRPr="000C62B0">
        <w:rPr>
          <w:rFonts w:cs="Arial"/>
        </w:rPr>
        <w:t>7</w:t>
      </w:r>
      <w:r w:rsidR="007A2C00" w:rsidRPr="000C62B0">
        <w:rPr>
          <w:rFonts w:cs="Arial"/>
        </w:rPr>
        <w:t xml:space="preserve"> new test entries included. </w:t>
      </w:r>
      <w:r w:rsidR="00A328E7" w:rsidRPr="000C62B0">
        <w:t xml:space="preserve"> </w:t>
      </w:r>
    </w:p>
    <w:p w14:paraId="4334560E" w14:textId="77777777" w:rsidR="00B513A5" w:rsidRPr="00051DAD" w:rsidRDefault="00B513A5" w:rsidP="005D6B0F">
      <w:pPr>
        <w:pStyle w:val="Heading2"/>
      </w:pPr>
      <w:r w:rsidRPr="00051DAD">
        <w:t xml:space="preserve">RCPA Manual linkages: </w:t>
      </w:r>
      <w:r w:rsidR="00704525" w:rsidRPr="00051DAD">
        <w:t>Update</w:t>
      </w:r>
      <w:r w:rsidR="00101167">
        <w:t>d</w:t>
      </w:r>
      <w:r w:rsidR="00704525" w:rsidRPr="00051DAD">
        <w:t xml:space="preserve"> Manual to include relevant links such as the MBS, </w:t>
      </w:r>
      <w:proofErr w:type="spellStart"/>
      <w:r w:rsidR="00852B25" w:rsidRPr="00051DAD">
        <w:t>PTex</w:t>
      </w:r>
      <w:proofErr w:type="spellEnd"/>
      <w:r w:rsidR="00852B25" w:rsidRPr="00051DAD">
        <w:t xml:space="preserve"> (forme</w:t>
      </w:r>
      <w:r w:rsidR="00B77092" w:rsidRPr="00051DAD">
        <w:t xml:space="preserve">rly </w:t>
      </w:r>
      <w:r w:rsidR="00704525" w:rsidRPr="00051DAD">
        <w:t>LTO</w:t>
      </w:r>
      <w:r w:rsidR="00B77092" w:rsidRPr="00051DAD">
        <w:t>)</w:t>
      </w:r>
      <w:r w:rsidR="00704525" w:rsidRPr="00051DAD">
        <w:t xml:space="preserve"> </w:t>
      </w:r>
      <w:r w:rsidR="00DB6356">
        <w:t xml:space="preserve">and </w:t>
      </w:r>
      <w:r w:rsidR="00704525" w:rsidRPr="00051DAD">
        <w:t xml:space="preserve">national registries. </w:t>
      </w:r>
    </w:p>
    <w:p w14:paraId="3781D865" w14:textId="77777777" w:rsidR="005C26EC" w:rsidRPr="005C26EC" w:rsidRDefault="005C26EC" w:rsidP="00873167">
      <w:pPr>
        <w:pStyle w:val="ListBullet"/>
        <w:rPr>
          <w:bCs/>
        </w:rPr>
      </w:pPr>
      <w:r>
        <w:t xml:space="preserve">A new “Medicare” field was created </w:t>
      </w:r>
      <w:r w:rsidR="00777299">
        <w:t xml:space="preserve">for the Pathology </w:t>
      </w:r>
      <w:r w:rsidR="00100AAF">
        <w:t>T</w:t>
      </w:r>
      <w:r w:rsidR="00777299">
        <w:t xml:space="preserve">est section </w:t>
      </w:r>
      <w:r w:rsidR="007443AD">
        <w:t>to include information on the availability of</w:t>
      </w:r>
      <w:r>
        <w:t xml:space="preserve"> </w:t>
      </w:r>
      <w:r w:rsidRPr="004A3AE0">
        <w:t xml:space="preserve">Medicare benefit rebate status and links to </w:t>
      </w:r>
      <w:r w:rsidR="00726FC1">
        <w:t xml:space="preserve">the </w:t>
      </w:r>
      <w:r w:rsidRPr="004A3AE0">
        <w:t>MBS item number search</w:t>
      </w:r>
      <w:r w:rsidR="00715338">
        <w:t xml:space="preserve"> tool. This information was included for 578 Pathology </w:t>
      </w:r>
      <w:r w:rsidR="00100AAF">
        <w:t>T</w:t>
      </w:r>
      <w:r w:rsidR="00715338">
        <w:t xml:space="preserve">ests. </w:t>
      </w:r>
      <w:r w:rsidR="00014513">
        <w:t>Additionally, i</w:t>
      </w:r>
      <w:r w:rsidR="0058612B">
        <w:t xml:space="preserve">tem numbers were </w:t>
      </w:r>
      <w:r w:rsidR="008B2112">
        <w:t xml:space="preserve">only </w:t>
      </w:r>
      <w:r w:rsidR="0058612B">
        <w:t xml:space="preserve">provided for newly </w:t>
      </w:r>
      <w:r w:rsidR="00E758F5">
        <w:t xml:space="preserve">introduced genetic tests to help educate users </w:t>
      </w:r>
      <w:r w:rsidR="00734B4D">
        <w:t>on these new tests.</w:t>
      </w:r>
      <w:r w:rsidRPr="004A3AE0">
        <w:t> </w:t>
      </w:r>
    </w:p>
    <w:p w14:paraId="0B575FB4" w14:textId="77777777" w:rsidR="00082950" w:rsidRPr="00EE43AB" w:rsidRDefault="00E91378" w:rsidP="00873167">
      <w:pPr>
        <w:pStyle w:val="ListBullet"/>
      </w:pPr>
      <w:r>
        <w:t xml:space="preserve">A new “resources” subheading was added </w:t>
      </w:r>
      <w:r w:rsidR="00015647">
        <w:t xml:space="preserve">to the Pathology </w:t>
      </w:r>
      <w:r w:rsidR="00100AAF">
        <w:t>T</w:t>
      </w:r>
      <w:r w:rsidR="00015647">
        <w:t xml:space="preserve">est </w:t>
      </w:r>
      <w:r w:rsidR="00777299">
        <w:t>section</w:t>
      </w:r>
      <w:r w:rsidR="00015647">
        <w:t xml:space="preserve"> </w:t>
      </w:r>
      <w:r w:rsidR="004A3AE0" w:rsidRPr="004A3AE0">
        <w:t xml:space="preserve">to provide users with links to helpful </w:t>
      </w:r>
      <w:r w:rsidR="00015647" w:rsidRPr="00477BBD">
        <w:t xml:space="preserve">relevant external sources where there </w:t>
      </w:r>
      <w:r w:rsidR="00603F7D">
        <w:t>wa</w:t>
      </w:r>
      <w:r w:rsidR="00015647" w:rsidRPr="00477BBD">
        <w:t>s a direct relationship to a pathology test</w:t>
      </w:r>
      <w:r w:rsidR="00734B4D">
        <w:t xml:space="preserve">. </w:t>
      </w:r>
      <w:r w:rsidR="007401EA">
        <w:t xml:space="preserve">Links to </w:t>
      </w:r>
      <w:r w:rsidR="004A3AE0" w:rsidRPr="004A3AE0">
        <w:t>Pathology Tests Explained</w:t>
      </w:r>
      <w:r w:rsidR="00862A84">
        <w:t xml:space="preserve"> </w:t>
      </w:r>
      <w:r w:rsidR="001F16B5">
        <w:t>(formerly Lab Tests Online)</w:t>
      </w:r>
      <w:r w:rsidR="007401EA">
        <w:t xml:space="preserve"> were added for 262 </w:t>
      </w:r>
      <w:r w:rsidR="00C74D09">
        <w:t xml:space="preserve">pathology test entries. </w:t>
      </w:r>
      <w:r w:rsidR="001D1BFD">
        <w:t xml:space="preserve">These links provide </w:t>
      </w:r>
      <w:r w:rsidR="001E2F71">
        <w:t xml:space="preserve">practitioners with </w:t>
      </w:r>
      <w:r w:rsidR="000152FC">
        <w:t xml:space="preserve">convenient </w:t>
      </w:r>
      <w:r w:rsidR="00100AAF">
        <w:t>patient-focused</w:t>
      </w:r>
      <w:r w:rsidR="001E2F71">
        <w:t xml:space="preserve"> information. </w:t>
      </w:r>
      <w:r w:rsidR="00C74D09">
        <w:t>Links to other resources</w:t>
      </w:r>
      <w:r w:rsidR="00100AAF">
        <w:t>, such as the RCPA Genetic Tests and Laboratories Catalogue, RCPA Structure Pathology Reporting of Cancer Protocols, and national registries, were also included,</w:t>
      </w:r>
      <w:r w:rsidR="00D12B25">
        <w:t xml:space="preserve"> as outlined in the table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9"/>
        <w:gridCol w:w="3137"/>
      </w:tblGrid>
      <w:tr w:rsidR="00EE43AB" w:rsidRPr="00EE43AB" w14:paraId="3925A9E3" w14:textId="77777777" w:rsidTr="005D6B0F">
        <w:trPr>
          <w:trHeight w:val="295"/>
          <w:tblHeader/>
        </w:trPr>
        <w:tc>
          <w:tcPr>
            <w:tcW w:w="3389" w:type="pct"/>
            <w:noWrap/>
            <w:vAlign w:val="bottom"/>
            <w:hideMark/>
          </w:tcPr>
          <w:p w14:paraId="31FF3B08" w14:textId="77777777" w:rsidR="00EE43AB" w:rsidRPr="00EE43AB" w:rsidRDefault="00EE43AB" w:rsidP="005D6B0F">
            <w:pPr>
              <w:rPr>
                <w:lang w:eastAsia="en-AU"/>
              </w:rPr>
            </w:pPr>
            <w:r w:rsidRPr="00EE43AB">
              <w:rPr>
                <w:lang w:eastAsia="en-AU"/>
              </w:rPr>
              <w:t>Resource</w:t>
            </w:r>
          </w:p>
        </w:tc>
        <w:tc>
          <w:tcPr>
            <w:tcW w:w="1611" w:type="pct"/>
            <w:noWrap/>
            <w:vAlign w:val="bottom"/>
            <w:hideMark/>
          </w:tcPr>
          <w:p w14:paraId="2788760D" w14:textId="77777777" w:rsidR="00EE43AB" w:rsidRPr="00EE43AB" w:rsidRDefault="00EE43AB" w:rsidP="005D6B0F">
            <w:pPr>
              <w:rPr>
                <w:lang w:eastAsia="en-AU"/>
              </w:rPr>
            </w:pPr>
            <w:r w:rsidRPr="00EE43AB">
              <w:rPr>
                <w:lang w:eastAsia="en-AU"/>
              </w:rPr>
              <w:t>Number of Linked Entries</w:t>
            </w:r>
          </w:p>
        </w:tc>
      </w:tr>
      <w:tr w:rsidR="00EE43AB" w:rsidRPr="00EE43AB" w14:paraId="182B3E97" w14:textId="77777777" w:rsidTr="005D6B0F">
        <w:trPr>
          <w:trHeight w:val="295"/>
        </w:trPr>
        <w:tc>
          <w:tcPr>
            <w:tcW w:w="3389" w:type="pct"/>
            <w:noWrap/>
            <w:vAlign w:val="bottom"/>
            <w:hideMark/>
          </w:tcPr>
          <w:p w14:paraId="74F34925" w14:textId="5F006ECD" w:rsidR="00EE43AB" w:rsidRPr="00EE43AB" w:rsidRDefault="00EE43AB" w:rsidP="005D6B0F">
            <w:pPr>
              <w:rPr>
                <w:lang w:eastAsia="en-AU"/>
              </w:rPr>
            </w:pPr>
            <w:r w:rsidRPr="00EE43AB">
              <w:rPr>
                <w:lang w:eastAsia="en-AU"/>
              </w:rPr>
              <w:t>Medicare Benefits Scheme</w:t>
            </w:r>
          </w:p>
        </w:tc>
        <w:tc>
          <w:tcPr>
            <w:tcW w:w="1611" w:type="pct"/>
            <w:noWrap/>
            <w:vAlign w:val="bottom"/>
            <w:hideMark/>
          </w:tcPr>
          <w:p w14:paraId="344A0EEC" w14:textId="77777777" w:rsidR="00EE43AB" w:rsidRPr="00EE43AB" w:rsidRDefault="00665F3B" w:rsidP="005D6B0F">
            <w:pPr>
              <w:rPr>
                <w:lang w:eastAsia="en-AU"/>
              </w:rPr>
            </w:pPr>
            <w:r>
              <w:rPr>
                <w:lang w:eastAsia="en-AU"/>
              </w:rPr>
              <w:t>553</w:t>
            </w:r>
          </w:p>
        </w:tc>
      </w:tr>
      <w:tr w:rsidR="00EE43AB" w:rsidRPr="00EE43AB" w14:paraId="642AEEEB" w14:textId="77777777" w:rsidTr="005D6B0F">
        <w:trPr>
          <w:trHeight w:val="295"/>
        </w:trPr>
        <w:tc>
          <w:tcPr>
            <w:tcW w:w="3389" w:type="pct"/>
            <w:noWrap/>
            <w:vAlign w:val="bottom"/>
            <w:hideMark/>
          </w:tcPr>
          <w:p w14:paraId="4E0CEBF0" w14:textId="77777777" w:rsidR="00EE43AB" w:rsidRPr="00EE43AB" w:rsidRDefault="00EE43AB" w:rsidP="005D6B0F">
            <w:pPr>
              <w:rPr>
                <w:lang w:eastAsia="en-AU"/>
              </w:rPr>
            </w:pPr>
            <w:r w:rsidRPr="00EE43AB">
              <w:rPr>
                <w:lang w:eastAsia="en-AU"/>
              </w:rPr>
              <w:t>Pathology Tests Explained</w:t>
            </w:r>
          </w:p>
        </w:tc>
        <w:tc>
          <w:tcPr>
            <w:tcW w:w="1611" w:type="pct"/>
            <w:noWrap/>
            <w:vAlign w:val="bottom"/>
            <w:hideMark/>
          </w:tcPr>
          <w:p w14:paraId="60C44228" w14:textId="77777777" w:rsidR="00EE43AB" w:rsidRPr="00EE43AB" w:rsidRDefault="00EE43AB" w:rsidP="005D6B0F">
            <w:pPr>
              <w:rPr>
                <w:lang w:eastAsia="en-AU"/>
              </w:rPr>
            </w:pPr>
            <w:r w:rsidRPr="00EE43AB">
              <w:rPr>
                <w:lang w:eastAsia="en-AU"/>
              </w:rPr>
              <w:t>262</w:t>
            </w:r>
          </w:p>
        </w:tc>
      </w:tr>
      <w:tr w:rsidR="00EE43AB" w:rsidRPr="00EE43AB" w14:paraId="003DECB7" w14:textId="77777777" w:rsidTr="005D6B0F">
        <w:trPr>
          <w:trHeight w:val="295"/>
        </w:trPr>
        <w:tc>
          <w:tcPr>
            <w:tcW w:w="3389" w:type="pct"/>
            <w:noWrap/>
            <w:vAlign w:val="bottom"/>
            <w:hideMark/>
          </w:tcPr>
          <w:p w14:paraId="5E1C86E9" w14:textId="77777777" w:rsidR="00EE43AB" w:rsidRPr="00EE43AB" w:rsidRDefault="00082179" w:rsidP="005D6B0F">
            <w:pPr>
              <w:rPr>
                <w:lang w:eastAsia="en-AU"/>
              </w:rPr>
            </w:pPr>
            <w:r w:rsidRPr="00082179">
              <w:rPr>
                <w:lang w:eastAsia="en-AU"/>
              </w:rPr>
              <w:t>RCPA Genetic Catalogue of Tests and Laboratories</w:t>
            </w:r>
          </w:p>
        </w:tc>
        <w:tc>
          <w:tcPr>
            <w:tcW w:w="1611" w:type="pct"/>
            <w:noWrap/>
            <w:vAlign w:val="bottom"/>
            <w:hideMark/>
          </w:tcPr>
          <w:p w14:paraId="077074CF" w14:textId="77777777" w:rsidR="00EE43AB" w:rsidRPr="00EE43AB" w:rsidRDefault="00EE43AB" w:rsidP="005D6B0F">
            <w:pPr>
              <w:rPr>
                <w:lang w:eastAsia="en-AU"/>
              </w:rPr>
            </w:pPr>
            <w:r w:rsidRPr="00EE43AB">
              <w:rPr>
                <w:lang w:eastAsia="en-AU"/>
              </w:rPr>
              <w:t>43</w:t>
            </w:r>
            <w:r w:rsidR="00976455">
              <w:rPr>
                <w:lang w:eastAsia="en-AU"/>
              </w:rPr>
              <w:t xml:space="preserve"> </w:t>
            </w:r>
          </w:p>
        </w:tc>
      </w:tr>
      <w:tr w:rsidR="00EE43AB" w:rsidRPr="00EE43AB" w14:paraId="6C2BCCC1" w14:textId="77777777" w:rsidTr="005D6B0F">
        <w:trPr>
          <w:trHeight w:val="295"/>
        </w:trPr>
        <w:tc>
          <w:tcPr>
            <w:tcW w:w="3389" w:type="pct"/>
            <w:noWrap/>
            <w:vAlign w:val="bottom"/>
            <w:hideMark/>
          </w:tcPr>
          <w:p w14:paraId="62AECED8" w14:textId="77777777" w:rsidR="00EE43AB" w:rsidRPr="00EE43AB" w:rsidRDefault="00EE43AB" w:rsidP="005D6B0F">
            <w:pPr>
              <w:rPr>
                <w:lang w:eastAsia="en-AU"/>
              </w:rPr>
            </w:pPr>
            <w:r w:rsidRPr="00EE43AB">
              <w:rPr>
                <w:lang w:eastAsia="en-AU"/>
              </w:rPr>
              <w:t>RCPA - Structured Pathology Reporting of Cancer Protocols</w:t>
            </w:r>
          </w:p>
        </w:tc>
        <w:tc>
          <w:tcPr>
            <w:tcW w:w="1611" w:type="pct"/>
            <w:noWrap/>
            <w:vAlign w:val="bottom"/>
            <w:hideMark/>
          </w:tcPr>
          <w:p w14:paraId="67420E4F" w14:textId="77777777" w:rsidR="00EE43AB" w:rsidRPr="00EE43AB" w:rsidRDefault="00EE43AB" w:rsidP="005D6B0F">
            <w:pPr>
              <w:rPr>
                <w:lang w:eastAsia="en-AU"/>
              </w:rPr>
            </w:pPr>
            <w:r w:rsidRPr="00EE43AB">
              <w:rPr>
                <w:lang w:eastAsia="en-AU"/>
              </w:rPr>
              <w:t>1</w:t>
            </w:r>
            <w:r w:rsidR="00804FDD">
              <w:rPr>
                <w:lang w:eastAsia="en-AU"/>
              </w:rPr>
              <w:t>9</w:t>
            </w:r>
          </w:p>
        </w:tc>
      </w:tr>
      <w:tr w:rsidR="00EE43AB" w:rsidRPr="00EE43AB" w14:paraId="53A2CCFF" w14:textId="77777777" w:rsidTr="005D6B0F">
        <w:trPr>
          <w:trHeight w:val="295"/>
        </w:trPr>
        <w:tc>
          <w:tcPr>
            <w:tcW w:w="3389" w:type="pct"/>
            <w:noWrap/>
            <w:vAlign w:val="bottom"/>
            <w:hideMark/>
          </w:tcPr>
          <w:p w14:paraId="675B0312" w14:textId="77777777" w:rsidR="00EE43AB" w:rsidRPr="00EE43AB" w:rsidRDefault="00EE43AB" w:rsidP="005D6B0F">
            <w:pPr>
              <w:rPr>
                <w:lang w:eastAsia="en-AU"/>
              </w:rPr>
            </w:pPr>
            <w:r w:rsidRPr="00EE43AB">
              <w:rPr>
                <w:lang w:eastAsia="en-AU"/>
              </w:rPr>
              <w:t xml:space="preserve">National Cancer Screening Registries </w:t>
            </w:r>
          </w:p>
        </w:tc>
        <w:tc>
          <w:tcPr>
            <w:tcW w:w="1611" w:type="pct"/>
            <w:noWrap/>
            <w:vAlign w:val="bottom"/>
            <w:hideMark/>
          </w:tcPr>
          <w:p w14:paraId="2991A63A" w14:textId="77777777" w:rsidR="00EE43AB" w:rsidRPr="00EE43AB" w:rsidRDefault="00804FDD" w:rsidP="005D6B0F">
            <w:pPr>
              <w:rPr>
                <w:lang w:eastAsia="en-AU"/>
              </w:rPr>
            </w:pPr>
            <w:r>
              <w:rPr>
                <w:lang w:eastAsia="en-AU"/>
              </w:rPr>
              <w:t>5</w:t>
            </w:r>
          </w:p>
        </w:tc>
      </w:tr>
    </w:tbl>
    <w:p w14:paraId="1FF01C34" w14:textId="77777777" w:rsidR="008A4F55" w:rsidRDefault="003333E7" w:rsidP="00873167">
      <w:pPr>
        <w:pStyle w:val="ListBullet"/>
      </w:pPr>
      <w:r w:rsidRPr="003333E7">
        <w:t xml:space="preserve">The Project </w:t>
      </w:r>
      <w:r w:rsidR="00100AAF">
        <w:t>T</w:t>
      </w:r>
      <w:r w:rsidRPr="003333E7">
        <w:t xml:space="preserve">eam </w:t>
      </w:r>
      <w:r w:rsidR="003E1C98">
        <w:t xml:space="preserve">also </w:t>
      </w:r>
      <w:r w:rsidRPr="003333E7">
        <w:t xml:space="preserve">created several other helpful </w:t>
      </w:r>
      <w:r w:rsidR="003E1C98">
        <w:t xml:space="preserve">internal </w:t>
      </w:r>
      <w:r w:rsidRPr="003333E7">
        <w:t xml:space="preserve">linkages to assist end users in navigating to related information in the </w:t>
      </w:r>
      <w:r w:rsidR="00100AAF">
        <w:t xml:space="preserve">RCPA </w:t>
      </w:r>
      <w:r w:rsidRPr="003333E7">
        <w:t>Manual, including within the</w:t>
      </w:r>
      <w:r>
        <w:t xml:space="preserve"> following</w:t>
      </w:r>
      <w:r w:rsidRPr="003333E7">
        <w:t xml:space="preserve"> newly created diagrams</w:t>
      </w:r>
      <w:r w:rsidR="008A4F55">
        <w:t>:</w:t>
      </w:r>
    </w:p>
    <w:p w14:paraId="5976AFE9" w14:textId="77777777" w:rsidR="00C317C9" w:rsidRPr="00C317C9" w:rsidRDefault="00D526B3" w:rsidP="00873167">
      <w:pPr>
        <w:pStyle w:val="ListBullet2"/>
      </w:pPr>
      <w:r>
        <w:t xml:space="preserve">Chart A - </w:t>
      </w:r>
      <w:r w:rsidR="006C7F7E">
        <w:t>Blood tube chart and recommended order of draw</w:t>
      </w:r>
      <w:r>
        <w:t xml:space="preserve"> </w:t>
      </w:r>
      <w:r w:rsidR="00C115FB" w:rsidRPr="00C115FB">
        <w:t>(see</w:t>
      </w:r>
      <w:r w:rsidR="006C7F7E">
        <w:t xml:space="preserve"> </w:t>
      </w:r>
      <w:r w:rsidR="009E7A67">
        <w:t xml:space="preserve">Figure 2 </w:t>
      </w:r>
      <w:r w:rsidR="00D01E54">
        <w:t xml:space="preserve">A </w:t>
      </w:r>
      <w:r>
        <w:t>below</w:t>
      </w:r>
      <w:r w:rsidR="006C7F7E">
        <w:t>)</w:t>
      </w:r>
      <w:r w:rsidR="003333E7">
        <w:t>,</w:t>
      </w:r>
      <w:r w:rsidR="008A4F55">
        <w:t xml:space="preserve"> </w:t>
      </w:r>
      <w:r>
        <w:t xml:space="preserve">a visual </w:t>
      </w:r>
      <w:r w:rsidR="006A347C">
        <w:t xml:space="preserve">guide </w:t>
      </w:r>
      <w:r w:rsidR="003333E7">
        <w:t xml:space="preserve">developed </w:t>
      </w:r>
      <w:r w:rsidR="00F92F22" w:rsidRPr="00873167">
        <w:t>together</w:t>
      </w:r>
      <w:r w:rsidR="00F92F22">
        <w:t xml:space="preserve"> with the SC </w:t>
      </w:r>
      <w:r w:rsidR="006A347C">
        <w:t xml:space="preserve">to </w:t>
      </w:r>
      <w:r w:rsidR="008A4F55">
        <w:t xml:space="preserve">accompany the information </w:t>
      </w:r>
      <w:r w:rsidR="00450BC0">
        <w:t xml:space="preserve">contained in </w:t>
      </w:r>
      <w:r w:rsidR="006A347C">
        <w:t>the</w:t>
      </w:r>
      <w:r w:rsidR="00450BC0">
        <w:t xml:space="preserve"> Specimen </w:t>
      </w:r>
      <w:r w:rsidR="00100AAF">
        <w:t>C</w:t>
      </w:r>
      <w:r w:rsidR="00450BC0">
        <w:t>ollection section.</w:t>
      </w:r>
      <w:r w:rsidR="00AE53F1">
        <w:t xml:space="preserve"> </w:t>
      </w:r>
    </w:p>
    <w:p w14:paraId="39476040" w14:textId="77777777" w:rsidR="0010685E" w:rsidRDefault="00B215C6" w:rsidP="00873167">
      <w:pPr>
        <w:pStyle w:val="ListBullet2"/>
      </w:pPr>
      <w:r>
        <w:lastRenderedPageBreak/>
        <w:t>RCPA Manual Figure 3:</w:t>
      </w:r>
      <w:r w:rsidR="0010685E" w:rsidRPr="0010685E">
        <w:t xml:space="preserve"> </w:t>
      </w:r>
      <w:r w:rsidR="0010685E">
        <w:t>A guide to routine antenatal testing</w:t>
      </w:r>
      <w:r w:rsidR="00D01E54">
        <w:t xml:space="preserve"> (see </w:t>
      </w:r>
      <w:r w:rsidR="009E7A67">
        <w:t xml:space="preserve">Figure 2 </w:t>
      </w:r>
      <w:r w:rsidR="00D01E54">
        <w:t>B below)</w:t>
      </w:r>
      <w:r w:rsidR="00F92F22">
        <w:t xml:space="preserve">, a visual representation of the </w:t>
      </w:r>
      <w:r w:rsidR="005D7A81">
        <w:t>key tests suggested at the various stages of pregnancy and birth</w:t>
      </w:r>
      <w:r>
        <w:t>.</w:t>
      </w:r>
      <w:r w:rsidR="0010685E">
        <w:t xml:space="preserve"> </w:t>
      </w:r>
    </w:p>
    <w:p w14:paraId="02445297" w14:textId="77777777" w:rsidR="00546D74" w:rsidRPr="00376AA3" w:rsidRDefault="00D01E54" w:rsidP="00376AA3">
      <w:r w:rsidRPr="00140812">
        <w:rPr>
          <w:b/>
          <w:bCs/>
          <w:noProof/>
        </w:rPr>
        <w:t>A</w:t>
      </w:r>
      <w:r>
        <w:rPr>
          <w:noProof/>
        </w:rPr>
        <w:t>.</w:t>
      </w:r>
      <w:r w:rsidR="00C317C9">
        <w:rPr>
          <w:noProof/>
        </w:rPr>
        <w:drawing>
          <wp:inline distT="0" distB="0" distL="0" distR="0" wp14:anchorId="41591657" wp14:editId="11BAD90E">
            <wp:extent cx="2638425" cy="3724275"/>
            <wp:effectExtent l="0" t="0" r="9525" b="9525"/>
            <wp:docPr id="2143330845" name="Picture 1" descr="A poster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0845" name="Picture 1" descr="A poster of a website"/>
                    <pic:cNvPicPr/>
                  </pic:nvPicPr>
                  <pic:blipFill>
                    <a:blip r:embed="rId19"/>
                    <a:stretch>
                      <a:fillRect/>
                    </a:stretch>
                  </pic:blipFill>
                  <pic:spPr>
                    <a:xfrm>
                      <a:off x="0" y="0"/>
                      <a:ext cx="2648971" cy="3739161"/>
                    </a:xfrm>
                    <a:prstGeom prst="rect">
                      <a:avLst/>
                    </a:prstGeom>
                  </pic:spPr>
                </pic:pic>
              </a:graphicData>
            </a:graphic>
          </wp:inline>
        </w:drawing>
      </w:r>
      <w:r w:rsidR="00140812">
        <w:rPr>
          <w:noProof/>
        </w:rPr>
        <w:t xml:space="preserve"> </w:t>
      </w:r>
      <w:r w:rsidR="00C317C9" w:rsidRPr="00140812">
        <w:rPr>
          <w:b/>
          <w:bCs/>
          <w:noProof/>
        </w:rPr>
        <w:t>B.</w:t>
      </w:r>
      <w:r w:rsidR="00C317C9">
        <w:rPr>
          <w:noProof/>
        </w:rPr>
        <w:t xml:space="preserve"> </w:t>
      </w:r>
      <w:r w:rsidR="00546D74">
        <w:rPr>
          <w:noProof/>
        </w:rPr>
        <w:drawing>
          <wp:inline distT="0" distB="0" distL="0" distR="0" wp14:anchorId="4825B292" wp14:editId="694065A0">
            <wp:extent cx="2628900" cy="3764546"/>
            <wp:effectExtent l="0" t="0" r="0" b="7620"/>
            <wp:docPr id="4013612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61214"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2640959" cy="3781814"/>
                    </a:xfrm>
                    <a:prstGeom prst="rect">
                      <a:avLst/>
                    </a:prstGeom>
                  </pic:spPr>
                </pic:pic>
              </a:graphicData>
            </a:graphic>
          </wp:inline>
        </w:drawing>
      </w:r>
    </w:p>
    <w:p w14:paraId="12212E72" w14:textId="77777777" w:rsidR="002D3542" w:rsidRPr="005A729B" w:rsidRDefault="00996815" w:rsidP="005D6B0F">
      <w:pPr>
        <w:pStyle w:val="Caption"/>
      </w:pPr>
      <w:r w:rsidRPr="00140812">
        <w:rPr>
          <w:b/>
        </w:rPr>
        <w:t>Figure 2:</w:t>
      </w:r>
      <w:r w:rsidR="00AA6121">
        <w:t xml:space="preserve"> New </w:t>
      </w:r>
      <w:r w:rsidR="00100AAF">
        <w:t xml:space="preserve">RCPA </w:t>
      </w:r>
      <w:r w:rsidR="00AA6121">
        <w:t xml:space="preserve">Manual </w:t>
      </w:r>
      <w:r w:rsidR="0010685E">
        <w:t xml:space="preserve">graphics had hyperlinks embedded </w:t>
      </w:r>
      <w:r w:rsidR="00B84073">
        <w:t>for</w:t>
      </w:r>
      <w:r w:rsidR="0010685E">
        <w:t xml:space="preserve"> </w:t>
      </w:r>
      <w:r w:rsidR="0012233C">
        <w:t>the</w:t>
      </w:r>
      <w:r w:rsidR="0010685E">
        <w:t xml:space="preserve"> </w:t>
      </w:r>
      <w:r w:rsidR="00100AAF">
        <w:t xml:space="preserve">RCPA </w:t>
      </w:r>
      <w:r w:rsidR="001E4399">
        <w:t xml:space="preserve">Manual </w:t>
      </w:r>
      <w:r w:rsidR="0010685E">
        <w:t xml:space="preserve">Pathology </w:t>
      </w:r>
      <w:r w:rsidR="00100AAF">
        <w:t>T</w:t>
      </w:r>
      <w:r w:rsidR="0010685E">
        <w:t>est</w:t>
      </w:r>
      <w:r w:rsidR="0012233C">
        <w:t>s</w:t>
      </w:r>
      <w:r w:rsidR="0010685E">
        <w:t xml:space="preserve"> </w:t>
      </w:r>
      <w:r w:rsidR="0012233C">
        <w:t xml:space="preserve">referred to in the </w:t>
      </w:r>
      <w:r w:rsidR="001F1D63">
        <w:t xml:space="preserve">diagrams to </w:t>
      </w:r>
      <w:r w:rsidR="00546D74">
        <w:t xml:space="preserve">improve the </w:t>
      </w:r>
      <w:r w:rsidR="005A729B">
        <w:t>user’s</w:t>
      </w:r>
      <w:r w:rsidR="00546D74">
        <w:t xml:space="preserve"> experience. </w:t>
      </w:r>
    </w:p>
    <w:p w14:paraId="6CC8241B" w14:textId="77777777" w:rsidR="00FC0D74" w:rsidRDefault="00F94103" w:rsidP="00376AA3">
      <w:pPr>
        <w:pStyle w:val="Heading2"/>
      </w:pPr>
      <w:r>
        <w:t xml:space="preserve">Developed </w:t>
      </w:r>
      <w:r w:rsidR="002C5BD4">
        <w:t xml:space="preserve">suitable </w:t>
      </w:r>
      <w:r w:rsidR="00FC0D74" w:rsidRPr="005F0440">
        <w:t>Information Technology Requirements</w:t>
      </w:r>
      <w:r w:rsidR="002C5BD4">
        <w:t xml:space="preserve"> for </w:t>
      </w:r>
      <w:r w:rsidR="00100AAF">
        <w:t xml:space="preserve">the RCPA </w:t>
      </w:r>
      <w:r w:rsidR="002A3C17">
        <w:t>Manual 8</w:t>
      </w:r>
      <w:r w:rsidR="002A3C17" w:rsidRPr="00AC6B53">
        <w:rPr>
          <w:vertAlign w:val="superscript"/>
        </w:rPr>
        <w:t>th</w:t>
      </w:r>
      <w:r w:rsidR="002A3C17">
        <w:t xml:space="preserve"> edition website version</w:t>
      </w:r>
    </w:p>
    <w:p w14:paraId="7D382202" w14:textId="77777777" w:rsidR="00757679" w:rsidRPr="00D15A43" w:rsidRDefault="00AD06B9" w:rsidP="00873167">
      <w:pPr>
        <w:pStyle w:val="ListBullet"/>
      </w:pPr>
      <w:r>
        <w:t>The test</w:t>
      </w:r>
      <w:r w:rsidR="00E17948">
        <w:t xml:space="preserve"> environment of the </w:t>
      </w:r>
      <w:r w:rsidR="005E5102" w:rsidRPr="002F1433">
        <w:t xml:space="preserve">RCPA website </w:t>
      </w:r>
      <w:r w:rsidR="005D4610">
        <w:t xml:space="preserve">was created and successfully used </w:t>
      </w:r>
      <w:r w:rsidR="005E5102" w:rsidRPr="002F1433">
        <w:t xml:space="preserve">to manage review and update of </w:t>
      </w:r>
      <w:r w:rsidR="005D4610">
        <w:t xml:space="preserve">the </w:t>
      </w:r>
      <w:r w:rsidR="00100AAF">
        <w:t xml:space="preserve">RCPA </w:t>
      </w:r>
      <w:r w:rsidR="005E5102" w:rsidRPr="002F1433">
        <w:t xml:space="preserve">Manual data for </w:t>
      </w:r>
      <w:r w:rsidR="00100AAF">
        <w:t xml:space="preserve">the </w:t>
      </w:r>
      <w:r w:rsidR="005E5102" w:rsidRPr="002F1433">
        <w:t>8</w:t>
      </w:r>
      <w:r w:rsidR="005E5102" w:rsidRPr="005B504D">
        <w:rPr>
          <w:vertAlign w:val="superscript"/>
        </w:rPr>
        <w:t>th</w:t>
      </w:r>
      <w:r w:rsidR="005E5102" w:rsidRPr="002F1433">
        <w:t xml:space="preserve"> Edition</w:t>
      </w:r>
      <w:r w:rsidR="005D4610">
        <w:t xml:space="preserve">. </w:t>
      </w:r>
      <w:r w:rsidR="00923B71">
        <w:t>Also, s</w:t>
      </w:r>
      <w:r w:rsidR="00015291">
        <w:t xml:space="preserve">pecially developed </w:t>
      </w:r>
      <w:r w:rsidR="00757679">
        <w:t>W</w:t>
      </w:r>
      <w:r w:rsidR="00015291">
        <w:t>ord templates</w:t>
      </w:r>
      <w:r w:rsidR="00757679">
        <w:t xml:space="preserve"> were </w:t>
      </w:r>
      <w:r w:rsidR="007B69FB">
        <w:t xml:space="preserve">created and used </w:t>
      </w:r>
      <w:r w:rsidR="00757679">
        <w:t xml:space="preserve">for the addition </w:t>
      </w:r>
      <w:r w:rsidR="007B69FB">
        <w:t>of the newly</w:t>
      </w:r>
      <w:r w:rsidR="00757679">
        <w:t xml:space="preserve"> developed </w:t>
      </w:r>
      <w:r w:rsidR="007B69FB">
        <w:t xml:space="preserve">Pathology Test and Clinical </w:t>
      </w:r>
      <w:r w:rsidR="00757679">
        <w:t>entries</w:t>
      </w:r>
      <w:r w:rsidR="00FC0D74" w:rsidRPr="005D4610">
        <w:t>.</w:t>
      </w:r>
    </w:p>
    <w:p w14:paraId="6D7D9492" w14:textId="77777777" w:rsidR="00797105" w:rsidRPr="00D15A43" w:rsidRDefault="00844D6C" w:rsidP="00873167">
      <w:pPr>
        <w:pStyle w:val="ListBullet"/>
      </w:pPr>
      <w:r w:rsidRPr="00ED0010">
        <w:t>T</w:t>
      </w:r>
      <w:r w:rsidR="00B841F9" w:rsidRPr="00ED0010">
        <w:t>he 8</w:t>
      </w:r>
      <w:r w:rsidR="00B841F9" w:rsidRPr="005B504D">
        <w:rPr>
          <w:vertAlign w:val="superscript"/>
        </w:rPr>
        <w:t>th</w:t>
      </w:r>
      <w:r w:rsidR="00B841F9" w:rsidRPr="00ED0010">
        <w:t xml:space="preserve"> Edition of the </w:t>
      </w:r>
      <w:r w:rsidRPr="00ED0010">
        <w:t xml:space="preserve">RCPA </w:t>
      </w:r>
      <w:r w:rsidR="00B841F9" w:rsidRPr="00ED0010">
        <w:t>Manual was published on the Royal College of Pathologists website in late December 2023</w:t>
      </w:r>
      <w:r w:rsidR="008D1CB6" w:rsidRPr="00ED0010">
        <w:t xml:space="preserve">. </w:t>
      </w:r>
      <w:r w:rsidR="00646DCD">
        <w:t xml:space="preserve">This </w:t>
      </w:r>
      <w:r w:rsidR="005A288D">
        <w:t>soft launch of the 8</w:t>
      </w:r>
      <w:r w:rsidR="005A288D" w:rsidRPr="005A288D">
        <w:rPr>
          <w:vertAlign w:val="superscript"/>
        </w:rPr>
        <w:t>th</w:t>
      </w:r>
      <w:r w:rsidR="005A288D">
        <w:t xml:space="preserve"> edition </w:t>
      </w:r>
      <w:r w:rsidR="00646DCD">
        <w:t xml:space="preserve">was </w:t>
      </w:r>
      <w:r w:rsidR="005A288D">
        <w:t xml:space="preserve">conducted </w:t>
      </w:r>
      <w:r w:rsidR="0006257A">
        <w:t>ahead of schedule to enable data and functionality testing</w:t>
      </w:r>
      <w:r w:rsidR="00F76CC9">
        <w:t>.</w:t>
      </w:r>
      <w:r w:rsidR="0006257A">
        <w:t xml:space="preserve"> </w:t>
      </w:r>
      <w:r w:rsidR="00180F1B">
        <w:t>The testing allowed</w:t>
      </w:r>
      <w:r w:rsidR="008B75A4">
        <w:t xml:space="preserve"> </w:t>
      </w:r>
      <w:r w:rsidR="00180F1B">
        <w:t xml:space="preserve">minor errors and bugs to </w:t>
      </w:r>
      <w:r w:rsidR="001F3B23">
        <w:t>be addressed by the</w:t>
      </w:r>
      <w:r w:rsidR="00F76CC9">
        <w:t xml:space="preserve"> Project</w:t>
      </w:r>
      <w:r w:rsidR="001F3B23">
        <w:t xml:space="preserve"> </w:t>
      </w:r>
      <w:r w:rsidR="00100AAF">
        <w:t>T</w:t>
      </w:r>
      <w:r w:rsidR="001F3B23">
        <w:t xml:space="preserve">eam before </w:t>
      </w:r>
      <w:r w:rsidR="00F76CC9">
        <w:t xml:space="preserve">the marketing </w:t>
      </w:r>
      <w:r w:rsidR="00D510D5">
        <w:t xml:space="preserve">and launch </w:t>
      </w:r>
      <w:r w:rsidR="00F76CC9">
        <w:t>activities</w:t>
      </w:r>
      <w:r w:rsidR="00D510D5">
        <w:t xml:space="preserve"> (outlined in section </w:t>
      </w:r>
      <w:r w:rsidR="00F66BDB">
        <w:t>4.5</w:t>
      </w:r>
      <w:r w:rsidR="00D510D5">
        <w:t>)</w:t>
      </w:r>
      <w:r w:rsidR="00F76CC9">
        <w:t xml:space="preserve"> commenced </w:t>
      </w:r>
      <w:r w:rsidR="00D510D5">
        <w:t>in early 2024</w:t>
      </w:r>
      <w:r w:rsidR="00F76CC9">
        <w:t>.</w:t>
      </w:r>
    </w:p>
    <w:p w14:paraId="05B989F9" w14:textId="77777777" w:rsidR="002B7793" w:rsidRPr="002B7793" w:rsidRDefault="00DE4013" w:rsidP="00873167">
      <w:pPr>
        <w:pStyle w:val="ListBullet"/>
      </w:pPr>
      <w:r w:rsidRPr="002B7793">
        <w:t xml:space="preserve">A new </w:t>
      </w:r>
      <w:r w:rsidR="00100AAF">
        <w:t xml:space="preserve">RCPA </w:t>
      </w:r>
      <w:r w:rsidRPr="002B7793">
        <w:t xml:space="preserve">Manual logo was designed </w:t>
      </w:r>
      <w:r w:rsidR="008344D3" w:rsidRPr="002B7793">
        <w:t xml:space="preserve">as part of the </w:t>
      </w:r>
      <w:r w:rsidRPr="002B7793">
        <w:t xml:space="preserve">launch </w:t>
      </w:r>
      <w:r w:rsidR="008344D3" w:rsidRPr="002B7793">
        <w:t>(</w:t>
      </w:r>
      <w:r w:rsidR="007251C0" w:rsidRPr="002B7793">
        <w:t xml:space="preserve">see </w:t>
      </w:r>
      <w:r w:rsidR="00A1109D">
        <w:t xml:space="preserve">Figure 3 </w:t>
      </w:r>
      <w:r w:rsidR="00F4194D" w:rsidRPr="002B7793">
        <w:t>A</w:t>
      </w:r>
      <w:r w:rsidR="007251C0" w:rsidRPr="002B7793">
        <w:t xml:space="preserve"> below</w:t>
      </w:r>
      <w:r w:rsidR="00F4194D" w:rsidRPr="002B7793">
        <w:t xml:space="preserve">) </w:t>
      </w:r>
      <w:r w:rsidR="00FF6A95" w:rsidRPr="002B7793">
        <w:t xml:space="preserve">to </w:t>
      </w:r>
      <w:r w:rsidR="008F036D" w:rsidRPr="002B7793">
        <w:t xml:space="preserve">help </w:t>
      </w:r>
      <w:r w:rsidR="00FF6A95" w:rsidRPr="002B7793">
        <w:t xml:space="preserve">distinguish it from the other </w:t>
      </w:r>
      <w:r w:rsidR="00100AAF">
        <w:t>m</w:t>
      </w:r>
      <w:r w:rsidR="00FF6A95" w:rsidRPr="002B7793">
        <w:t>anuals on the College website</w:t>
      </w:r>
      <w:r w:rsidR="00F4194D" w:rsidRPr="002B7793">
        <w:t xml:space="preserve"> (B)</w:t>
      </w:r>
      <w:r w:rsidR="00FF6A95" w:rsidRPr="002B7793">
        <w:t xml:space="preserve">. </w:t>
      </w:r>
      <w:r w:rsidR="002B7793" w:rsidRPr="002B7793">
        <w:t>It incorporate</w:t>
      </w:r>
      <w:r w:rsidR="00F66BDB">
        <w:t>d</w:t>
      </w:r>
      <w:r w:rsidR="002B7793" w:rsidRPr="002B7793">
        <w:t xml:space="preserve"> the RCPA crest and tree of life, which the College had utilised in earlier print editions in a way that keeps with the Manual’s history.</w:t>
      </w:r>
    </w:p>
    <w:p w14:paraId="39EEBC58" w14:textId="77777777" w:rsidR="007467B8" w:rsidRPr="00376AA3" w:rsidRDefault="00062922" w:rsidP="00376AA3">
      <w:r>
        <w:rPr>
          <w:noProof/>
        </w:rPr>
        <w:lastRenderedPageBreak/>
        <w:drawing>
          <wp:inline distT="0" distB="0" distL="0" distR="0" wp14:anchorId="66879C1D" wp14:editId="7B7D0170">
            <wp:extent cx="4828033" cy="2616630"/>
            <wp:effectExtent l="0" t="0" r="0" b="0"/>
            <wp:docPr id="1180312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312728"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4875337" cy="2642267"/>
                    </a:xfrm>
                    <a:prstGeom prst="rect">
                      <a:avLst/>
                    </a:prstGeom>
                  </pic:spPr>
                </pic:pic>
              </a:graphicData>
            </a:graphic>
          </wp:inline>
        </w:drawing>
      </w:r>
    </w:p>
    <w:p w14:paraId="16BC603A" w14:textId="77777777" w:rsidR="00062922" w:rsidRDefault="00923B71" w:rsidP="005D6B0F">
      <w:pPr>
        <w:pStyle w:val="Caption"/>
      </w:pPr>
      <w:r w:rsidRPr="008F036D">
        <w:rPr>
          <w:b/>
          <w:bCs/>
        </w:rPr>
        <w:t xml:space="preserve">Figure </w:t>
      </w:r>
      <w:r w:rsidR="00CD7FF4">
        <w:rPr>
          <w:b/>
          <w:bCs/>
        </w:rPr>
        <w:t>3</w:t>
      </w:r>
      <w:r w:rsidR="00A1109D">
        <w:rPr>
          <w:b/>
          <w:bCs/>
        </w:rPr>
        <w:t>:</w:t>
      </w:r>
      <w:r w:rsidR="00CD7FF4" w:rsidRPr="008F036D">
        <w:t xml:space="preserve"> </w:t>
      </w:r>
      <w:r w:rsidR="00C923B7" w:rsidRPr="008F036D">
        <w:rPr>
          <w:b/>
          <w:bCs/>
        </w:rPr>
        <w:t>A.</w:t>
      </w:r>
      <w:r w:rsidR="00C923B7" w:rsidRPr="008F036D">
        <w:t xml:space="preserve"> </w:t>
      </w:r>
      <w:r w:rsidR="00EE64E4" w:rsidRPr="008F036D">
        <w:t xml:space="preserve">New </w:t>
      </w:r>
      <w:r w:rsidRPr="008F036D">
        <w:t xml:space="preserve">RCPA Manual </w:t>
      </w:r>
      <w:r w:rsidR="003F11F4" w:rsidRPr="008F036D">
        <w:t>l</w:t>
      </w:r>
      <w:r w:rsidR="00EE64E4" w:rsidRPr="008F036D">
        <w:t>ogo</w:t>
      </w:r>
      <w:r w:rsidR="00C923B7" w:rsidRPr="008F036D">
        <w:t xml:space="preserve"> </w:t>
      </w:r>
      <w:r w:rsidR="00C923B7" w:rsidRPr="008F036D">
        <w:rPr>
          <w:b/>
          <w:bCs/>
        </w:rPr>
        <w:t>B.</w:t>
      </w:r>
      <w:r w:rsidR="0088175B" w:rsidRPr="008F036D">
        <w:t xml:space="preserve"> </w:t>
      </w:r>
      <w:r w:rsidR="00646DCD" w:rsidRPr="008F036D">
        <w:t xml:space="preserve">RCPA Manual and other resources listed in the Manuals section of the </w:t>
      </w:r>
      <w:r w:rsidR="00100AAF">
        <w:t>RCPA</w:t>
      </w:r>
      <w:r w:rsidR="00100AAF" w:rsidRPr="008F036D">
        <w:t xml:space="preserve"> </w:t>
      </w:r>
      <w:r w:rsidR="00646DCD" w:rsidRPr="008F036D">
        <w:t xml:space="preserve">website. </w:t>
      </w:r>
      <w:r w:rsidR="00C923B7" w:rsidRPr="008F036D">
        <w:t xml:space="preserve"> </w:t>
      </w:r>
    </w:p>
    <w:p w14:paraId="2BBA3E34" w14:textId="77777777" w:rsidR="00FC0D74" w:rsidRDefault="00FC0D74" w:rsidP="005D6B0F">
      <w:pPr>
        <w:pStyle w:val="Heading2"/>
      </w:pPr>
      <w:r w:rsidRPr="0001290A">
        <w:t>Develop</w:t>
      </w:r>
      <w:r w:rsidR="008B75A4">
        <w:t>ed</w:t>
      </w:r>
      <w:r w:rsidRPr="0001290A">
        <w:t xml:space="preserve"> </w:t>
      </w:r>
      <w:r>
        <w:t xml:space="preserve">a </w:t>
      </w:r>
      <w:r w:rsidRPr="0001290A">
        <w:t xml:space="preserve">digital </w:t>
      </w:r>
      <w:r w:rsidR="00B10829">
        <w:t>app</w:t>
      </w:r>
      <w:r w:rsidR="00B10829" w:rsidRPr="0001290A">
        <w:t xml:space="preserve"> </w:t>
      </w:r>
      <w:r w:rsidRPr="0001290A">
        <w:t>to improve online functionality and usability</w:t>
      </w:r>
    </w:p>
    <w:p w14:paraId="195195FD" w14:textId="77777777" w:rsidR="00EE4895" w:rsidRDefault="00683ADB" w:rsidP="00873167">
      <w:pPr>
        <w:pStyle w:val="ListBullet"/>
      </w:pPr>
      <w:r w:rsidRPr="00683ADB">
        <w:t xml:space="preserve">The </w:t>
      </w:r>
      <w:r w:rsidR="00977FDE">
        <w:t>P</w:t>
      </w:r>
      <w:r w:rsidRPr="00683ADB">
        <w:t xml:space="preserve">roject </w:t>
      </w:r>
      <w:r w:rsidR="00977FDE">
        <w:t>T</w:t>
      </w:r>
      <w:r w:rsidRPr="00683ADB">
        <w:t xml:space="preserve">eam appointed an external software developer, </w:t>
      </w:r>
      <w:proofErr w:type="spellStart"/>
      <w:r w:rsidRPr="00683ADB">
        <w:t>Eventium</w:t>
      </w:r>
      <w:proofErr w:type="spellEnd"/>
      <w:r w:rsidRPr="00683ADB">
        <w:t>, to develop the RCPA Manual app with agreed specifications and delivery timelines.</w:t>
      </w:r>
      <w:r>
        <w:t xml:space="preserve"> </w:t>
      </w:r>
      <w:r w:rsidR="00357070" w:rsidRPr="00357070">
        <w:t xml:space="preserve">The </w:t>
      </w:r>
      <w:r w:rsidR="00977FDE">
        <w:t>P</w:t>
      </w:r>
      <w:r w:rsidR="00357070" w:rsidRPr="00357070">
        <w:t xml:space="preserve">roject </w:t>
      </w:r>
      <w:r w:rsidR="00977FDE">
        <w:t>T</w:t>
      </w:r>
      <w:r w:rsidR="00357070" w:rsidRPr="00357070">
        <w:t xml:space="preserve">eam and external </w:t>
      </w:r>
      <w:r w:rsidR="00FF4AFE">
        <w:t>voluntee</w:t>
      </w:r>
      <w:r w:rsidR="00FF4AFE" w:rsidRPr="00357070">
        <w:t>rs</w:t>
      </w:r>
      <w:r w:rsidR="00BB1FFE" w:rsidRPr="00357070">
        <w:t xml:space="preserve"> </w:t>
      </w:r>
      <w:r w:rsidR="00357070" w:rsidRPr="00357070">
        <w:t xml:space="preserve">completed testing to identify areas for further refinement to ensure the app reflected the functionality and links within the RCPA Manual hosted on the </w:t>
      </w:r>
      <w:r w:rsidR="00977FDE">
        <w:t xml:space="preserve">RCPA </w:t>
      </w:r>
      <w:r w:rsidR="00357070" w:rsidRPr="00357070">
        <w:t xml:space="preserve">website. The RCPA IT </w:t>
      </w:r>
      <w:r w:rsidR="00977FDE">
        <w:t>T</w:t>
      </w:r>
      <w:r w:rsidR="00357070" w:rsidRPr="00357070">
        <w:t xml:space="preserve">eam and </w:t>
      </w:r>
      <w:proofErr w:type="spellStart"/>
      <w:r w:rsidR="00357070" w:rsidRPr="00357070">
        <w:t>Eventium</w:t>
      </w:r>
      <w:proofErr w:type="spellEnd"/>
      <w:r w:rsidR="00357070" w:rsidRPr="00357070">
        <w:t xml:space="preserve"> agreed to adjust the website and app to ensure mirrored performance. Links to external resources, including </w:t>
      </w:r>
      <w:proofErr w:type="spellStart"/>
      <w:r w:rsidR="00357070" w:rsidRPr="00357070">
        <w:t>PTEx</w:t>
      </w:r>
      <w:proofErr w:type="spellEnd"/>
      <w:r w:rsidR="00357070" w:rsidRPr="00357070">
        <w:t xml:space="preserve"> and MBS were verified to achieve 100% functionality before the final product release on the </w:t>
      </w:r>
      <w:r w:rsidR="00977FDE" w:rsidRPr="00357070">
        <w:t>App</w:t>
      </w:r>
      <w:r w:rsidR="00977FDE">
        <w:t>le</w:t>
      </w:r>
      <w:r w:rsidR="00977FDE" w:rsidRPr="00357070">
        <w:t xml:space="preserve"> Store </w:t>
      </w:r>
      <w:r w:rsidR="00977FDE">
        <w:t xml:space="preserve">and </w:t>
      </w:r>
      <w:r w:rsidR="00357070" w:rsidRPr="00357070">
        <w:t xml:space="preserve">Google on </w:t>
      </w:r>
      <w:r w:rsidR="00977FDE">
        <w:t>01</w:t>
      </w:r>
      <w:r w:rsidR="00977FDE" w:rsidRPr="00357070">
        <w:t xml:space="preserve"> </w:t>
      </w:r>
      <w:r w:rsidR="00357070" w:rsidRPr="00357070">
        <w:t xml:space="preserve">Feb 2024 </w:t>
      </w:r>
      <w:r w:rsidR="00406D49">
        <w:t>(Figure</w:t>
      </w:r>
      <w:r w:rsidR="00357070">
        <w:t xml:space="preserve"> 4)</w:t>
      </w:r>
      <w:r w:rsidR="00EE4895">
        <w:t>.</w:t>
      </w:r>
    </w:p>
    <w:p w14:paraId="46BEEEEE" w14:textId="77777777" w:rsidR="00FF4AFE" w:rsidRDefault="00FF4AFE" w:rsidP="00873167">
      <w:pPr>
        <w:pStyle w:val="ListBullet"/>
      </w:pPr>
      <w:r>
        <w:t xml:space="preserve">The final app design depicted below </w:t>
      </w:r>
      <w:r w:rsidRPr="003E132D">
        <w:t xml:space="preserve">(Figure </w:t>
      </w:r>
      <w:r>
        <w:t>5</w:t>
      </w:r>
      <w:r w:rsidRPr="003E132D">
        <w:t xml:space="preserve"> A)</w:t>
      </w:r>
      <w:r>
        <w:t xml:space="preserve"> </w:t>
      </w:r>
      <w:r w:rsidRPr="003E132D">
        <w:t xml:space="preserve">features nine icons, with the first two dedicated to the key sections “Pathology Tests” and “Clinical Presentations and Diagnoses”. The </w:t>
      </w:r>
      <w:r w:rsidR="00977FDE">
        <w:t>P</w:t>
      </w:r>
      <w:r w:rsidRPr="003E132D">
        <w:t xml:space="preserve">roject </w:t>
      </w:r>
      <w:r w:rsidR="00977FDE">
        <w:t>T</w:t>
      </w:r>
      <w:r w:rsidRPr="003E132D">
        <w:t xml:space="preserve">eam took a strategic approach to replicate the familiar web version icons for these two sections (See Figure </w:t>
      </w:r>
      <w:r>
        <w:t>5</w:t>
      </w:r>
      <w:r w:rsidRPr="003E132D">
        <w:t xml:space="preserve"> </w:t>
      </w:r>
      <w:r>
        <w:t>B</w:t>
      </w:r>
      <w:r w:rsidRPr="003E132D">
        <w:t xml:space="preserve">) to help existing </w:t>
      </w:r>
      <w:r w:rsidR="00CC502E">
        <w:t xml:space="preserve">RCPA </w:t>
      </w:r>
      <w:r w:rsidRPr="003E132D">
        <w:t xml:space="preserve">Manual users easily recognise these sections when transitioning to the </w:t>
      </w:r>
      <w:r w:rsidR="00CC502E">
        <w:t>a</w:t>
      </w:r>
      <w:r w:rsidRPr="003E132D">
        <w:t xml:space="preserve">pp. The remaining seven icons were allocated to sections of other helpful information contained in the </w:t>
      </w:r>
      <w:r w:rsidR="00CC502E">
        <w:t xml:space="preserve">RCPA </w:t>
      </w:r>
      <w:r w:rsidRPr="003E132D">
        <w:t xml:space="preserve">Manual, such as “Specimen collection”, “Interpretation guides”, and the “Glossary”, allowing end users a quick navigation experience to this information. </w:t>
      </w:r>
    </w:p>
    <w:p w14:paraId="434B2982" w14:textId="77777777" w:rsidR="00406D49" w:rsidRPr="00406D49" w:rsidRDefault="00406D49" w:rsidP="005D6B0F">
      <w:r>
        <w:rPr>
          <w:noProof/>
        </w:rPr>
        <w:lastRenderedPageBreak/>
        <w:drawing>
          <wp:inline distT="0" distB="0" distL="0" distR="0" wp14:anchorId="05AD1E07" wp14:editId="5D659B3A">
            <wp:extent cx="5870575" cy="3731605"/>
            <wp:effectExtent l="0" t="0" r="0" b="2540"/>
            <wp:docPr id="1733854866"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54866" name="Picture 1" descr="A screenshot of a computer"/>
                    <pic:cNvPicPr/>
                  </pic:nvPicPr>
                  <pic:blipFill>
                    <a:blip r:embed="rId22"/>
                    <a:stretch>
                      <a:fillRect/>
                    </a:stretch>
                  </pic:blipFill>
                  <pic:spPr>
                    <a:xfrm>
                      <a:off x="0" y="0"/>
                      <a:ext cx="5887887" cy="3742609"/>
                    </a:xfrm>
                    <a:prstGeom prst="rect">
                      <a:avLst/>
                    </a:prstGeom>
                  </pic:spPr>
                </pic:pic>
              </a:graphicData>
            </a:graphic>
          </wp:inline>
        </w:drawing>
      </w:r>
    </w:p>
    <w:p w14:paraId="358428D5" w14:textId="77777777" w:rsidR="00C31BB3" w:rsidRPr="003A00C7" w:rsidRDefault="00406D49" w:rsidP="005D6B0F">
      <w:pPr>
        <w:pStyle w:val="Caption"/>
      </w:pPr>
      <w:r w:rsidRPr="00406D49">
        <w:rPr>
          <w:b/>
          <w:bCs/>
        </w:rPr>
        <w:t xml:space="preserve">Figure 4: A. </w:t>
      </w:r>
      <w:r w:rsidRPr="00406D49">
        <w:t xml:space="preserve">The </w:t>
      </w:r>
      <w:r w:rsidR="00405115">
        <w:t>refreshed</w:t>
      </w:r>
      <w:r w:rsidR="00405115" w:rsidRPr="00406D49">
        <w:t xml:space="preserve"> </w:t>
      </w:r>
      <w:r w:rsidRPr="00406D49">
        <w:t>RCPA Manual website landing page with links to the App</w:t>
      </w:r>
      <w:r w:rsidR="00CC502E">
        <w:t>le</w:t>
      </w:r>
      <w:r w:rsidRPr="00406D49">
        <w:t xml:space="preserve"> Store and Google play to download the complimentary </w:t>
      </w:r>
      <w:r w:rsidR="00CC502E">
        <w:t>a</w:t>
      </w:r>
      <w:r w:rsidRPr="00406D49">
        <w:t xml:space="preserve">pp for </w:t>
      </w:r>
      <w:r w:rsidR="00CC502E">
        <w:t>A</w:t>
      </w:r>
      <w:r w:rsidRPr="00406D49">
        <w:t>pple and android devices. The RCPA portal information</w:t>
      </w:r>
      <w:r w:rsidRPr="00406D49">
        <w:rPr>
          <w:b/>
          <w:bCs/>
        </w:rPr>
        <w:t xml:space="preserve"> </w:t>
      </w:r>
      <w:r w:rsidRPr="00406D49">
        <w:t xml:space="preserve">landing page for the </w:t>
      </w:r>
      <w:r w:rsidR="00CC502E">
        <w:t xml:space="preserve">RCPA </w:t>
      </w:r>
      <w:r w:rsidRPr="00406D49">
        <w:t xml:space="preserve">Manual </w:t>
      </w:r>
      <w:r w:rsidR="00CC502E">
        <w:t>a</w:t>
      </w:r>
      <w:r w:rsidRPr="00406D49">
        <w:t xml:space="preserve">pp in the: </w:t>
      </w:r>
      <w:r w:rsidRPr="00406D49">
        <w:rPr>
          <w:b/>
          <w:bCs/>
        </w:rPr>
        <w:t>B.</w:t>
      </w:r>
      <w:r w:rsidRPr="00406D49">
        <w:t xml:space="preserve"> App</w:t>
      </w:r>
      <w:r w:rsidR="00CC502E">
        <w:t>le</w:t>
      </w:r>
      <w:r w:rsidRPr="00406D49">
        <w:t xml:space="preserve"> </w:t>
      </w:r>
      <w:r w:rsidR="00CC502E">
        <w:t>S</w:t>
      </w:r>
      <w:r w:rsidRPr="00406D49">
        <w:t xml:space="preserve">tore and </w:t>
      </w:r>
      <w:r w:rsidRPr="00406D49">
        <w:rPr>
          <w:b/>
          <w:bCs/>
        </w:rPr>
        <w:t xml:space="preserve">C. </w:t>
      </w:r>
      <w:r w:rsidRPr="00406D49">
        <w:t>Google play.</w:t>
      </w:r>
    </w:p>
    <w:p w14:paraId="0DF08E5F" w14:textId="77777777" w:rsidR="00950A86" w:rsidRPr="00376AA3" w:rsidRDefault="00AA65EC" w:rsidP="00376AA3">
      <w:r>
        <w:rPr>
          <w:noProof/>
        </w:rPr>
        <w:drawing>
          <wp:inline distT="0" distB="0" distL="0" distR="0" wp14:anchorId="1E00F21D" wp14:editId="2555078C">
            <wp:extent cx="4887923" cy="3078399"/>
            <wp:effectExtent l="0" t="0" r="8255" b="8255"/>
            <wp:docPr id="360981175" name="Picture 1"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81175" name="Picture 1" descr="A screenshot of a phone"/>
                    <pic:cNvPicPr/>
                  </pic:nvPicPr>
                  <pic:blipFill>
                    <a:blip r:embed="rId23"/>
                    <a:stretch>
                      <a:fillRect/>
                    </a:stretch>
                  </pic:blipFill>
                  <pic:spPr>
                    <a:xfrm>
                      <a:off x="0" y="0"/>
                      <a:ext cx="4914225" cy="3094964"/>
                    </a:xfrm>
                    <a:prstGeom prst="rect">
                      <a:avLst/>
                    </a:prstGeom>
                  </pic:spPr>
                </pic:pic>
              </a:graphicData>
            </a:graphic>
          </wp:inline>
        </w:drawing>
      </w:r>
    </w:p>
    <w:p w14:paraId="6092974B" w14:textId="77777777" w:rsidR="0099419B" w:rsidRDefault="0099419B" w:rsidP="005D6B0F">
      <w:pPr>
        <w:pStyle w:val="Caption"/>
      </w:pPr>
      <w:r>
        <w:rPr>
          <w:b/>
          <w:bCs/>
        </w:rPr>
        <w:t xml:space="preserve">Figure </w:t>
      </w:r>
      <w:r w:rsidR="003A00C7">
        <w:rPr>
          <w:b/>
          <w:bCs/>
        </w:rPr>
        <w:t>5</w:t>
      </w:r>
      <w:r w:rsidR="00341B94">
        <w:rPr>
          <w:b/>
          <w:bCs/>
        </w:rPr>
        <w:t>:</w:t>
      </w:r>
      <w:r w:rsidR="00B10829">
        <w:rPr>
          <w:b/>
          <w:bCs/>
        </w:rPr>
        <w:t xml:space="preserve"> </w:t>
      </w:r>
      <w:r w:rsidR="00571D2A">
        <w:rPr>
          <w:b/>
          <w:bCs/>
        </w:rPr>
        <w:t>A</w:t>
      </w:r>
      <w:r w:rsidR="00596F0A">
        <w:rPr>
          <w:b/>
          <w:bCs/>
        </w:rPr>
        <w:t xml:space="preserve">. </w:t>
      </w:r>
      <w:r w:rsidRPr="004E1CA8">
        <w:t xml:space="preserve">The RCPA Manual </w:t>
      </w:r>
      <w:r w:rsidR="00CC502E">
        <w:t>a</w:t>
      </w:r>
      <w:r w:rsidRPr="004E1CA8">
        <w:t xml:space="preserve">pp </w:t>
      </w:r>
      <w:r w:rsidR="00785CBD">
        <w:t>skin</w:t>
      </w:r>
      <w:r w:rsidR="003405E9">
        <w:t xml:space="preserve"> with </w:t>
      </w:r>
      <w:r w:rsidR="00785CBD">
        <w:t>nine</w:t>
      </w:r>
      <w:r w:rsidR="005A1703">
        <w:t xml:space="preserve"> icons</w:t>
      </w:r>
      <w:r w:rsidR="00785CBD">
        <w:t xml:space="preserve"> providing </w:t>
      </w:r>
      <w:r w:rsidR="00096130">
        <w:t xml:space="preserve">convenient navigation tools to the </w:t>
      </w:r>
      <w:r w:rsidR="00B43EFC">
        <w:t xml:space="preserve">important sections of the </w:t>
      </w:r>
      <w:r w:rsidR="00CC502E">
        <w:t xml:space="preserve">RCPA </w:t>
      </w:r>
      <w:r w:rsidR="00B43EFC">
        <w:t>Manual.</w:t>
      </w:r>
      <w:r w:rsidR="00596F0A">
        <w:t xml:space="preserve"> </w:t>
      </w:r>
      <w:r w:rsidR="00596F0A" w:rsidRPr="00596F0A">
        <w:rPr>
          <w:b/>
          <w:bCs/>
        </w:rPr>
        <w:t>B.</w:t>
      </w:r>
      <w:r w:rsidR="00596F0A">
        <w:rPr>
          <w:b/>
          <w:bCs/>
        </w:rPr>
        <w:t xml:space="preserve"> </w:t>
      </w:r>
      <w:r w:rsidR="00596F0A">
        <w:t xml:space="preserve">The </w:t>
      </w:r>
      <w:r w:rsidR="00AB081B">
        <w:t xml:space="preserve">web icons for the Pathology Tests and Clinical Presentation sections. </w:t>
      </w:r>
    </w:p>
    <w:p w14:paraId="40181643" w14:textId="77777777" w:rsidR="00B43EFC" w:rsidRPr="00CC502E" w:rsidRDefault="00FF4AFE" w:rsidP="00873167">
      <w:pPr>
        <w:pStyle w:val="ListBullet"/>
        <w:rPr>
          <w:b/>
          <w:bCs/>
        </w:rPr>
      </w:pPr>
      <w:r w:rsidRPr="00CC502E">
        <w:t xml:space="preserve">The “General Information” icon incorporated updates to the “How to use this Manual” section with information on the </w:t>
      </w:r>
      <w:r w:rsidR="00CC502E" w:rsidRPr="00CC502E">
        <w:t>a</w:t>
      </w:r>
      <w:r w:rsidRPr="00CC502E">
        <w:t xml:space="preserve">pp and the new fields added to the Pathology Test entries. A </w:t>
      </w:r>
      <w:r w:rsidRPr="00CC502E">
        <w:lastRenderedPageBreak/>
        <w:t xml:space="preserve">“Feedback” banner was incorporated at the bottom of the screen to facilitate user comments easily and was added with the view of being an important tool to assist in improving the </w:t>
      </w:r>
      <w:r w:rsidR="00CC502E" w:rsidRPr="00CC502E">
        <w:t>a</w:t>
      </w:r>
      <w:r w:rsidRPr="00CC502E">
        <w:t xml:space="preserve">pp in the future. </w:t>
      </w:r>
    </w:p>
    <w:p w14:paraId="771AE061" w14:textId="77777777" w:rsidR="00B13382" w:rsidRPr="00CD6716" w:rsidRDefault="005C597F" w:rsidP="00376AA3">
      <w:r w:rsidRPr="00376AA3">
        <w:drawing>
          <wp:anchor distT="0" distB="0" distL="114300" distR="114300" simplePos="0" relativeHeight="251658242" behindDoc="0" locked="0" layoutInCell="1" allowOverlap="1" wp14:anchorId="4A0F4480" wp14:editId="46C3B6A5">
            <wp:simplePos x="0" y="0"/>
            <wp:positionH relativeFrom="margin">
              <wp:posOffset>4297045</wp:posOffset>
            </wp:positionH>
            <wp:positionV relativeFrom="paragraph">
              <wp:posOffset>13335</wp:posOffset>
            </wp:positionV>
            <wp:extent cx="2028825" cy="2229485"/>
            <wp:effectExtent l="0" t="0" r="9525" b="0"/>
            <wp:wrapSquare wrapText="left"/>
            <wp:docPr id="232413255" name="Picture 1" descr="A close-up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13255" name="Picture 1" descr="A close-up of a document"/>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8327" r="716" b="30270"/>
                    <a:stretch/>
                  </pic:blipFill>
                  <pic:spPr bwMode="auto">
                    <a:xfrm>
                      <a:off x="0" y="0"/>
                      <a:ext cx="2028825" cy="222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09A" w:rsidRPr="0083209A">
        <w:t xml:space="preserve">The </w:t>
      </w:r>
      <w:r w:rsidR="003A6D9F">
        <w:t>most significant</w:t>
      </w:r>
      <w:r w:rsidR="0083209A" w:rsidRPr="0083209A">
        <w:t xml:space="preserve"> additional feature of the digital </w:t>
      </w:r>
      <w:r w:rsidR="0080267E">
        <w:t>app</w:t>
      </w:r>
      <w:r w:rsidR="0083209A" w:rsidRPr="0083209A">
        <w:t xml:space="preserve"> that improves </w:t>
      </w:r>
      <w:r w:rsidR="00CC502E">
        <w:t xml:space="preserve">RCPA </w:t>
      </w:r>
      <w:r w:rsidR="00CD6716">
        <w:t>Manual</w:t>
      </w:r>
      <w:r w:rsidR="00CD6716" w:rsidRPr="0083209A">
        <w:t xml:space="preserve"> </w:t>
      </w:r>
      <w:r w:rsidR="0083209A" w:rsidRPr="0083209A">
        <w:t xml:space="preserve">functionality and usability is that it offers offline access to the Pathology Tests and Clinical Presentations and Diagnoses sections, a handy feature for rural and remote healthcare workers. Testing by the </w:t>
      </w:r>
      <w:r w:rsidR="00CC502E">
        <w:t>P</w:t>
      </w:r>
      <w:r w:rsidR="0083209A" w:rsidRPr="0083209A">
        <w:t xml:space="preserve">roject </w:t>
      </w:r>
      <w:r w:rsidR="00CC502E">
        <w:t>T</w:t>
      </w:r>
      <w:r w:rsidR="0083209A" w:rsidRPr="0083209A">
        <w:t xml:space="preserve">eam and external volunteers verified this capability, with highly positive feedback on this feature. Hyperlinks to resources and PDFs are not accessible without </w:t>
      </w:r>
      <w:proofErr w:type="spellStart"/>
      <w:r w:rsidR="0083209A" w:rsidRPr="0083209A">
        <w:t>Wifi</w:t>
      </w:r>
      <w:proofErr w:type="spellEnd"/>
      <w:r w:rsidR="0083209A" w:rsidRPr="0083209A">
        <w:t xml:space="preserve">, and the developer added a note to the respective </w:t>
      </w:r>
      <w:r w:rsidR="00CC502E">
        <w:t>a</w:t>
      </w:r>
      <w:r w:rsidR="0083209A" w:rsidRPr="0083209A">
        <w:t xml:space="preserve">pp pages to inform users (see </w:t>
      </w:r>
      <w:r>
        <w:t>right</w:t>
      </w:r>
      <w:r w:rsidR="0083209A" w:rsidRPr="0083209A">
        <w:t>).</w:t>
      </w:r>
    </w:p>
    <w:p w14:paraId="02A42BC5" w14:textId="77777777" w:rsidR="00CD6716" w:rsidRPr="00FF4AFE" w:rsidRDefault="00CD6716" w:rsidP="005D6B0F">
      <w:pPr>
        <w:pStyle w:val="ListParagraph"/>
        <w:numPr>
          <w:ilvl w:val="0"/>
          <w:numId w:val="20"/>
        </w:numPr>
      </w:pPr>
      <w:r>
        <w:t xml:space="preserve">A “Back” button, as shown in the images below, was incorporated to improve the user’s navigation experience in direct response to the tester’s feedback (Figure 7). </w:t>
      </w:r>
    </w:p>
    <w:p w14:paraId="18801B2F" w14:textId="5C14266A" w:rsidR="00CD6716" w:rsidRDefault="00CD6716" w:rsidP="005D6B0F">
      <w:r>
        <w:rPr>
          <w:noProof/>
        </w:rPr>
        <w:drawing>
          <wp:inline distT="0" distB="0" distL="0" distR="0" wp14:anchorId="5D42B11B" wp14:editId="5FA94929">
            <wp:extent cx="4092575" cy="3060700"/>
            <wp:effectExtent l="0" t="0" r="3175" b="6350"/>
            <wp:docPr id="1181399265" name="Picture 1" descr="A screenshot of a medical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99265" name="Picture 1" descr="A screenshot of a medical test"/>
                    <pic:cNvPicPr/>
                  </pic:nvPicPr>
                  <pic:blipFill>
                    <a:blip r:embed="rId25"/>
                    <a:stretch>
                      <a:fillRect/>
                    </a:stretch>
                  </pic:blipFill>
                  <pic:spPr>
                    <a:xfrm>
                      <a:off x="0" y="0"/>
                      <a:ext cx="4092575" cy="3060700"/>
                    </a:xfrm>
                    <a:prstGeom prst="rect">
                      <a:avLst/>
                    </a:prstGeom>
                  </pic:spPr>
                </pic:pic>
              </a:graphicData>
            </a:graphic>
          </wp:inline>
        </w:drawing>
      </w:r>
    </w:p>
    <w:p w14:paraId="1B6AFABD" w14:textId="77777777" w:rsidR="00CD6716" w:rsidRDefault="00CD6716" w:rsidP="005D6B0F">
      <w:pPr>
        <w:pStyle w:val="Caption"/>
      </w:pPr>
      <w:r w:rsidRPr="00CC3AAE">
        <w:rPr>
          <w:b/>
          <w:bCs/>
        </w:rPr>
        <w:t xml:space="preserve">Figure </w:t>
      </w:r>
      <w:r>
        <w:rPr>
          <w:b/>
          <w:bCs/>
        </w:rPr>
        <w:t>7</w:t>
      </w:r>
      <w:r w:rsidRPr="00CC3AAE">
        <w:rPr>
          <w:b/>
          <w:bCs/>
        </w:rPr>
        <w:t>:</w:t>
      </w:r>
      <w:r>
        <w:t xml:space="preserve"> iPhone screen grabs showing the “Back” button which returns the user to the entry they were looking at after clicking on hyperlinks of an entry, helping to mirror the web user experience.</w:t>
      </w:r>
    </w:p>
    <w:p w14:paraId="5A0413EA" w14:textId="77777777" w:rsidR="009C35B9" w:rsidRDefault="009C35B9" w:rsidP="005D6B0F">
      <w:pPr>
        <w:pStyle w:val="Heading2"/>
      </w:pPr>
      <w:r w:rsidRPr="00867FAB">
        <w:t xml:space="preserve">Education &amp; promotion of RCPA Manual </w:t>
      </w:r>
      <w:r w:rsidR="00CC502E">
        <w:t>a</w:t>
      </w:r>
      <w:r w:rsidRPr="00867FAB">
        <w:t>pp to GPs and other referring practitioners</w:t>
      </w:r>
      <w:r>
        <w:t>.</w:t>
      </w:r>
    </w:p>
    <w:p w14:paraId="4A41CE78" w14:textId="60C0E6C9" w:rsidR="004A6906" w:rsidRPr="005D6B0F" w:rsidRDefault="004A6906" w:rsidP="00873167">
      <w:pPr>
        <w:pStyle w:val="ListBullet"/>
      </w:pPr>
      <w:r w:rsidRPr="00BC7AFB">
        <w:t xml:space="preserve">A promotional education campaign launching the RCPA Manual and app </w:t>
      </w:r>
      <w:r w:rsidR="00046809" w:rsidRPr="00BC7AFB">
        <w:t xml:space="preserve">was </w:t>
      </w:r>
      <w:r w:rsidRPr="00BC7AFB">
        <w:t xml:space="preserve">delivered via </w:t>
      </w:r>
      <w:r w:rsidR="00234671" w:rsidRPr="00BC7AFB">
        <w:t xml:space="preserve">a </w:t>
      </w:r>
      <w:r w:rsidR="00BD107B" w:rsidRPr="00BC7AFB">
        <w:t xml:space="preserve">refreshed website landing page (Figure 4 A), </w:t>
      </w:r>
      <w:r w:rsidR="003B5DC4" w:rsidRPr="00BC7AFB">
        <w:t xml:space="preserve">website </w:t>
      </w:r>
      <w:r w:rsidR="00BD107B" w:rsidRPr="00BC7AFB">
        <w:t>banner</w:t>
      </w:r>
      <w:r w:rsidR="003B5DC4" w:rsidRPr="00BC7AFB">
        <w:t xml:space="preserve"> (Figure </w:t>
      </w:r>
      <w:r w:rsidR="0088377D" w:rsidRPr="00BC7AFB">
        <w:t>8</w:t>
      </w:r>
      <w:r w:rsidR="003B5DC4" w:rsidRPr="00BC7AFB">
        <w:t xml:space="preserve">), promotional pieces </w:t>
      </w:r>
      <w:r w:rsidR="003E5287" w:rsidRPr="00BC7AFB">
        <w:t>in college publications (</w:t>
      </w:r>
      <w:r w:rsidR="00BD107B" w:rsidRPr="00BC7AFB">
        <w:t>Figure 9</w:t>
      </w:r>
      <w:r w:rsidR="003E5287" w:rsidRPr="00BC7AFB">
        <w:t>), social media posts (</w:t>
      </w:r>
      <w:r w:rsidR="001C2F26" w:rsidRPr="00BC7AFB">
        <w:t>F</w:t>
      </w:r>
      <w:r w:rsidR="003E5287" w:rsidRPr="00BC7AFB">
        <w:t>igure</w:t>
      </w:r>
      <w:r w:rsidR="001C2F26" w:rsidRPr="00BC7AFB">
        <w:t xml:space="preserve"> 11</w:t>
      </w:r>
      <w:r w:rsidR="003E5287" w:rsidRPr="00BC7AFB">
        <w:t>)</w:t>
      </w:r>
      <w:r w:rsidR="0018079C" w:rsidRPr="00BC7AFB">
        <w:t xml:space="preserve">, </w:t>
      </w:r>
      <w:r w:rsidR="00495E88" w:rsidRPr="00BC7AFB">
        <w:t>a promotional competition (</w:t>
      </w:r>
      <w:r w:rsidR="001C2F26" w:rsidRPr="00BC7AFB">
        <w:t>F</w:t>
      </w:r>
      <w:r w:rsidR="00495E88" w:rsidRPr="00BC7AFB">
        <w:t>igure</w:t>
      </w:r>
      <w:r w:rsidR="001C2F26" w:rsidRPr="00BC7AFB">
        <w:t xml:space="preserve"> 12</w:t>
      </w:r>
      <w:r w:rsidR="00495E88" w:rsidRPr="00BC7AFB">
        <w:t>)</w:t>
      </w:r>
      <w:r w:rsidR="003E5287" w:rsidRPr="00BC7AFB">
        <w:t xml:space="preserve"> </w:t>
      </w:r>
      <w:r w:rsidR="000B5AF8" w:rsidRPr="00BC7AFB">
        <w:t xml:space="preserve">and a </w:t>
      </w:r>
      <w:r w:rsidR="00B8792C" w:rsidRPr="00BC7AFB">
        <w:t>major lau</w:t>
      </w:r>
      <w:r w:rsidR="00234671" w:rsidRPr="00BC7AFB">
        <w:t>n</w:t>
      </w:r>
      <w:r w:rsidR="00B8792C" w:rsidRPr="00BC7AFB">
        <w:t xml:space="preserve">ch at </w:t>
      </w:r>
      <w:r w:rsidR="00DA1775" w:rsidRPr="00BC7AFB">
        <w:t xml:space="preserve">“Pathology Update 2024: Answers in Adelaide”, the RCPA’s premier </w:t>
      </w:r>
      <w:r w:rsidR="00CC502E">
        <w:t xml:space="preserve">scientific </w:t>
      </w:r>
      <w:r w:rsidR="00DA1775" w:rsidRPr="00BC7AFB">
        <w:t>annual conference</w:t>
      </w:r>
      <w:r w:rsidR="001C2F26" w:rsidRPr="00BC7AFB">
        <w:t>.</w:t>
      </w:r>
      <w:r w:rsidRPr="00BC7AFB">
        <w:t xml:space="preserve"> </w:t>
      </w:r>
      <w:r w:rsidR="00BC7AFB" w:rsidRPr="00BC7AFB">
        <w:t xml:space="preserve">The uptake of the </w:t>
      </w:r>
      <w:r w:rsidR="00CC502E">
        <w:t>a</w:t>
      </w:r>
      <w:r w:rsidR="00BC7AFB" w:rsidRPr="00BC7AFB">
        <w:t>pp has grown steadily since release and distinct spikes have been observed after each promotional activity</w:t>
      </w:r>
      <w:r w:rsidR="00CB7B94">
        <w:t xml:space="preserve"> </w:t>
      </w:r>
      <w:r w:rsidR="00CB7B94" w:rsidRPr="00933B59">
        <w:t>(Figure 13)</w:t>
      </w:r>
      <w:r w:rsidR="00BC7AFB" w:rsidRPr="00BC7AFB">
        <w:t>.</w:t>
      </w:r>
      <w:r w:rsidRPr="00933B59">
        <w:t xml:space="preserve"> Downloads of the RCPA </w:t>
      </w:r>
      <w:r w:rsidR="00CC502E">
        <w:t>Manual a</w:t>
      </w:r>
      <w:r w:rsidRPr="00933B59">
        <w:t xml:space="preserve">pp to date are a positive indication the latest edition is </w:t>
      </w:r>
      <w:r w:rsidR="00CC502E">
        <w:t>a welcome resource.</w:t>
      </w:r>
    </w:p>
    <w:p w14:paraId="368E7C9A" w14:textId="77777777" w:rsidR="005D6B0F" w:rsidRPr="005D6B0F" w:rsidRDefault="00B105F9" w:rsidP="005D6B0F">
      <w:r w:rsidRPr="005D6B0F">
        <w:lastRenderedPageBreak/>
        <w:drawing>
          <wp:inline distT="0" distB="0" distL="0" distR="0" wp14:anchorId="783111E3" wp14:editId="0D8822AF">
            <wp:extent cx="5571689" cy="2867025"/>
            <wp:effectExtent l="0" t="0" r="0" b="0"/>
            <wp:docPr id="8820533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5338" name="Picture 1" descr="A screenshot of a computer"/>
                    <pic:cNvPicPr/>
                  </pic:nvPicPr>
                  <pic:blipFill>
                    <a:blip r:embed="rId26"/>
                    <a:stretch>
                      <a:fillRect/>
                    </a:stretch>
                  </pic:blipFill>
                  <pic:spPr>
                    <a:xfrm>
                      <a:off x="0" y="0"/>
                      <a:ext cx="5595007" cy="2879024"/>
                    </a:xfrm>
                    <a:prstGeom prst="rect">
                      <a:avLst/>
                    </a:prstGeom>
                  </pic:spPr>
                </pic:pic>
              </a:graphicData>
            </a:graphic>
          </wp:inline>
        </w:drawing>
      </w:r>
    </w:p>
    <w:p w14:paraId="1FA97C3D" w14:textId="54AE1CAA" w:rsidR="00B105F9" w:rsidRPr="005D6B0F" w:rsidRDefault="00B105F9" w:rsidP="005D6B0F">
      <w:r w:rsidRPr="00B105F9">
        <w:rPr>
          <w:b/>
          <w:bCs/>
        </w:rPr>
        <w:t xml:space="preserve">Figure </w:t>
      </w:r>
      <w:r w:rsidR="0088377D">
        <w:rPr>
          <w:b/>
          <w:bCs/>
        </w:rPr>
        <w:t>8</w:t>
      </w:r>
      <w:r w:rsidRPr="00B105F9">
        <w:rPr>
          <w:b/>
          <w:bCs/>
        </w:rPr>
        <w:t xml:space="preserve">. </w:t>
      </w:r>
      <w:r w:rsidRPr="00B105F9">
        <w:t xml:space="preserve">The banner for the </w:t>
      </w:r>
      <w:r w:rsidR="00CC502E">
        <w:t>RCPA</w:t>
      </w:r>
      <w:r w:rsidR="00CC502E" w:rsidRPr="00B105F9">
        <w:t xml:space="preserve"> </w:t>
      </w:r>
      <w:r w:rsidRPr="00B105F9">
        <w:t>webpage promoting the 8</w:t>
      </w:r>
      <w:r w:rsidRPr="00B105F9">
        <w:rPr>
          <w:vertAlign w:val="superscript"/>
        </w:rPr>
        <w:t>th</w:t>
      </w:r>
      <w:r w:rsidRPr="00B105F9">
        <w:t xml:space="preserve"> edition of the RCPA Manual and the digital App with the tagline “A pathology reference guide </w:t>
      </w:r>
      <w:r w:rsidR="00CC502E">
        <w:t xml:space="preserve">in </w:t>
      </w:r>
      <w:r w:rsidRPr="00B105F9">
        <w:t>practice and on the move”.</w:t>
      </w:r>
    </w:p>
    <w:p w14:paraId="31157075" w14:textId="63FE1123" w:rsidR="00B34D96" w:rsidRPr="005D6B0F" w:rsidRDefault="00B34D96" w:rsidP="00873167">
      <w:pPr>
        <w:pStyle w:val="ListBullet"/>
        <w:rPr>
          <w:szCs w:val="20"/>
        </w:rPr>
      </w:pPr>
      <w:r w:rsidRPr="00E03B08">
        <w:t xml:space="preserve">A variety of activities </w:t>
      </w:r>
      <w:r>
        <w:t>were</w:t>
      </w:r>
      <w:r w:rsidRPr="00E03B08">
        <w:t xml:space="preserve"> </w:t>
      </w:r>
      <w:r>
        <w:t xml:space="preserve">also </w:t>
      </w:r>
      <w:r w:rsidRPr="00E03B08">
        <w:t>undertaken to establish working relationship</w:t>
      </w:r>
      <w:r w:rsidR="00CC502E">
        <w:t>s</w:t>
      </w:r>
      <w:r w:rsidRPr="00E03B08">
        <w:t xml:space="preserve"> and links with the key stakeholder organisations</w:t>
      </w:r>
      <w:r w:rsidRPr="00E03B08">
        <w:rPr>
          <w:szCs w:val="20"/>
        </w:rPr>
        <w:t xml:space="preserve"> RACGP; RACP; ACRRM and ACD</w:t>
      </w:r>
      <w:r w:rsidRPr="00E03B08">
        <w:t xml:space="preserve">. President to president letters were sent these key organisations informing them of the </w:t>
      </w:r>
      <w:r w:rsidR="00CC502E">
        <w:t xml:space="preserve">RCPA Manua </w:t>
      </w:r>
      <w:r w:rsidRPr="00E03B08">
        <w:t>8</w:t>
      </w:r>
      <w:r w:rsidRPr="00E03B08">
        <w:rPr>
          <w:vertAlign w:val="superscript"/>
        </w:rPr>
        <w:t>th</w:t>
      </w:r>
      <w:r w:rsidRPr="00E03B08">
        <w:t xml:space="preserve"> edition and </w:t>
      </w:r>
      <w:r w:rsidR="00CC502E">
        <w:t>a</w:t>
      </w:r>
      <w:r w:rsidRPr="00E03B08">
        <w:t xml:space="preserve">pp and requests to collaborate on promoting the </w:t>
      </w:r>
      <w:r w:rsidR="00CC502E">
        <w:t>a</w:t>
      </w:r>
      <w:r w:rsidRPr="00E03B08">
        <w:t xml:space="preserve">pp. The RACP posted a links on </w:t>
      </w:r>
      <w:r w:rsidRPr="00E03B08">
        <w:rPr>
          <w:rFonts w:eastAsia="Times New Roman"/>
        </w:rPr>
        <w:t xml:space="preserve">the RACP Online Community (ROC) and </w:t>
      </w:r>
      <w:r w:rsidRPr="00436D48">
        <w:rPr>
          <w:rFonts w:eastAsia="Times New Roman"/>
        </w:rPr>
        <w:t>ACD</w:t>
      </w:r>
      <w:r>
        <w:rPr>
          <w:rFonts w:eastAsia="Times New Roman"/>
        </w:rPr>
        <w:t xml:space="preserve"> indicated they would put links</w:t>
      </w:r>
      <w:r w:rsidRPr="00436D48">
        <w:rPr>
          <w:rFonts w:eastAsia="Times New Roman"/>
        </w:rPr>
        <w:t xml:space="preserve"> in their weekly newsletter</w:t>
      </w:r>
      <w:r>
        <w:rPr>
          <w:rFonts w:eastAsia="Times New Roman"/>
        </w:rPr>
        <w:t xml:space="preserve">. </w:t>
      </w:r>
      <w:r w:rsidRPr="00A25BE1">
        <w:rPr>
          <w:szCs w:val="20"/>
        </w:rPr>
        <w:t xml:space="preserve">GPs </w:t>
      </w:r>
      <w:r>
        <w:rPr>
          <w:szCs w:val="20"/>
        </w:rPr>
        <w:t>were</w:t>
      </w:r>
      <w:r w:rsidRPr="00A25BE1">
        <w:rPr>
          <w:szCs w:val="20"/>
        </w:rPr>
        <w:t xml:space="preserve"> made aware of the new Edition and </w:t>
      </w:r>
      <w:r w:rsidR="00CC502E">
        <w:rPr>
          <w:szCs w:val="20"/>
        </w:rPr>
        <w:t>a</w:t>
      </w:r>
      <w:r w:rsidRPr="00A25BE1">
        <w:rPr>
          <w:szCs w:val="20"/>
        </w:rPr>
        <w:t xml:space="preserve">pp via an online article published in </w:t>
      </w:r>
      <w:proofErr w:type="spellStart"/>
      <w:r w:rsidRPr="00A25BE1">
        <w:rPr>
          <w:szCs w:val="20"/>
        </w:rPr>
        <w:t>NewsGP</w:t>
      </w:r>
      <w:proofErr w:type="spellEnd"/>
      <w:r w:rsidRPr="00A25BE1">
        <w:rPr>
          <w:szCs w:val="20"/>
        </w:rPr>
        <w:t>, the Royal Australian College of General Practitioners member newsletter</w:t>
      </w:r>
      <w:r w:rsidR="004470DF">
        <w:rPr>
          <w:szCs w:val="20"/>
        </w:rPr>
        <w:t xml:space="preserve"> (Figure 14)</w:t>
      </w:r>
      <w:r w:rsidRPr="00A25BE1">
        <w:rPr>
          <w:szCs w:val="20"/>
        </w:rPr>
        <w:t>.</w:t>
      </w:r>
    </w:p>
    <w:p w14:paraId="1E87FE44" w14:textId="77777777" w:rsidR="009E6D6F" w:rsidRDefault="00503D87" w:rsidP="005D6B0F">
      <w:r>
        <w:rPr>
          <w:noProof/>
        </w:rPr>
        <w:drawing>
          <wp:inline distT="0" distB="0" distL="0" distR="0" wp14:anchorId="3AA758BC" wp14:editId="4103F0E0">
            <wp:extent cx="6140583" cy="3512185"/>
            <wp:effectExtent l="0" t="0" r="0" b="0"/>
            <wp:docPr id="882020428" name="Picture 1" descr="A screenshot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20428" name="Picture 1" descr="A screenshot of a website"/>
                    <pic:cNvPicPr/>
                  </pic:nvPicPr>
                  <pic:blipFill rotWithShape="1">
                    <a:blip r:embed="rId27"/>
                    <a:srcRect l="778"/>
                    <a:stretch/>
                  </pic:blipFill>
                  <pic:spPr bwMode="auto">
                    <a:xfrm>
                      <a:off x="0" y="0"/>
                      <a:ext cx="6140583" cy="351218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62322E4C" w14:textId="77777777" w:rsidR="0036488C" w:rsidRDefault="009C4934" w:rsidP="005D6B0F">
      <w:pPr>
        <w:pStyle w:val="Caption"/>
      </w:pPr>
      <w:r w:rsidRPr="0036488C">
        <w:rPr>
          <w:b/>
          <w:bCs/>
        </w:rPr>
        <w:lastRenderedPageBreak/>
        <w:t xml:space="preserve">Figure </w:t>
      </w:r>
      <w:r w:rsidR="00BD107B">
        <w:rPr>
          <w:b/>
          <w:bCs/>
        </w:rPr>
        <w:t>9</w:t>
      </w:r>
      <w:r w:rsidRPr="0036488C">
        <w:rPr>
          <w:b/>
          <w:bCs/>
        </w:rPr>
        <w:t>:</w:t>
      </w:r>
      <w:r>
        <w:t xml:space="preserve"> Exerts from </w:t>
      </w:r>
      <w:r w:rsidR="005F1038">
        <w:t xml:space="preserve">Issue No. 3 </w:t>
      </w:r>
      <w:r w:rsidR="0036488C">
        <w:t xml:space="preserve">of </w:t>
      </w:r>
      <w:r w:rsidR="005F1038">
        <w:t xml:space="preserve">the fortnightly member newsletter </w:t>
      </w:r>
      <w:r>
        <w:t xml:space="preserve">“Pathology </w:t>
      </w:r>
      <w:r w:rsidR="0036488C">
        <w:t>T</w:t>
      </w:r>
      <w:r>
        <w:t>oday”</w:t>
      </w:r>
      <w:r w:rsidR="00BD3F11">
        <w:t xml:space="preserve"> </w:t>
      </w:r>
      <w:r w:rsidR="00F26974">
        <w:t xml:space="preserve">published on </w:t>
      </w:r>
      <w:r w:rsidR="00CC502E">
        <w:t>0</w:t>
      </w:r>
      <w:r w:rsidR="00F26974">
        <w:t xml:space="preserve">8 February </w:t>
      </w:r>
      <w:r w:rsidR="00BD3F11">
        <w:t xml:space="preserve">2024 including </w:t>
      </w:r>
      <w:r w:rsidR="005F1038">
        <w:t>President’s</w:t>
      </w:r>
      <w:r w:rsidR="00BD3F11">
        <w:t xml:space="preserve"> address announcing the </w:t>
      </w:r>
      <w:r w:rsidR="0036488C">
        <w:t xml:space="preserve">8th edition of the </w:t>
      </w:r>
      <w:r w:rsidR="005F1038">
        <w:t>RCPA Manual</w:t>
      </w:r>
      <w:r w:rsidR="0036488C">
        <w:t>.</w:t>
      </w:r>
    </w:p>
    <w:p w14:paraId="3A271145" w14:textId="77777777" w:rsidR="00BD107B" w:rsidRPr="008A1E4A" w:rsidRDefault="009C4934" w:rsidP="005D6B0F">
      <w:r>
        <w:t xml:space="preserve">  </w:t>
      </w:r>
      <w:r w:rsidR="00BD107B" w:rsidRPr="00407F11">
        <w:rPr>
          <w:noProof/>
        </w:rPr>
        <w:drawing>
          <wp:inline distT="0" distB="0" distL="0" distR="0" wp14:anchorId="4F3C8D47" wp14:editId="6104B6B5">
            <wp:extent cx="6188710" cy="2776220"/>
            <wp:effectExtent l="0" t="0" r="2540" b="5080"/>
            <wp:docPr id="1290632386" name="Picture 1" descr="A screenshot of 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32386" name="Picture 1" descr="A screenshot of a website"/>
                    <pic:cNvPicPr/>
                  </pic:nvPicPr>
                  <pic:blipFill>
                    <a:blip r:embed="rId28"/>
                    <a:stretch>
                      <a:fillRect/>
                    </a:stretch>
                  </pic:blipFill>
                  <pic:spPr>
                    <a:xfrm>
                      <a:off x="0" y="0"/>
                      <a:ext cx="6188710" cy="2776220"/>
                    </a:xfrm>
                    <a:prstGeom prst="rect">
                      <a:avLst/>
                    </a:prstGeom>
                  </pic:spPr>
                </pic:pic>
              </a:graphicData>
            </a:graphic>
          </wp:inline>
        </w:drawing>
      </w:r>
    </w:p>
    <w:p w14:paraId="07CE60FB" w14:textId="77777777" w:rsidR="00BD107B" w:rsidRPr="00407F11" w:rsidRDefault="00BD107B" w:rsidP="005D6B0F">
      <w:pPr>
        <w:pStyle w:val="Caption"/>
      </w:pPr>
      <w:r w:rsidRPr="00BD107B">
        <w:rPr>
          <w:b/>
          <w:bCs/>
        </w:rPr>
        <w:t>Figure 10:</w:t>
      </w:r>
      <w:r w:rsidRPr="00407F11">
        <w:t xml:space="preserve"> Pathway article announcing 8</w:t>
      </w:r>
      <w:r w:rsidRPr="00407F11">
        <w:rPr>
          <w:vertAlign w:val="superscript"/>
        </w:rPr>
        <w:t>th</w:t>
      </w:r>
      <w:r w:rsidRPr="00407F11">
        <w:t xml:space="preserve"> Edition from 08 Feb 24, plus previous issue showing RCPA Manual promotional tile featured in several editions. </w:t>
      </w:r>
    </w:p>
    <w:p w14:paraId="136B39A7" w14:textId="77777777" w:rsidR="009C4934" w:rsidRDefault="00E24F9F" w:rsidP="005D6B0F">
      <w:r>
        <w:rPr>
          <w:noProof/>
        </w:rPr>
        <w:drawing>
          <wp:inline distT="0" distB="0" distL="0" distR="0" wp14:anchorId="0CE21666" wp14:editId="5881F5F5">
            <wp:extent cx="4417695" cy="4030591"/>
            <wp:effectExtent l="0" t="0" r="1905" b="8255"/>
            <wp:docPr id="11142937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93759"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4430317" cy="4042107"/>
                    </a:xfrm>
                    <a:prstGeom prst="rect">
                      <a:avLst/>
                    </a:prstGeom>
                  </pic:spPr>
                </pic:pic>
              </a:graphicData>
            </a:graphic>
          </wp:inline>
        </w:drawing>
      </w:r>
    </w:p>
    <w:p w14:paraId="04032973" w14:textId="36CD0451" w:rsidR="001C2F26" w:rsidRDefault="0036488C" w:rsidP="005D6B0F">
      <w:pPr>
        <w:pStyle w:val="Caption"/>
      </w:pPr>
      <w:r w:rsidRPr="0036488C">
        <w:rPr>
          <w:b/>
          <w:bCs/>
        </w:rPr>
        <w:t xml:space="preserve">Figure </w:t>
      </w:r>
      <w:r w:rsidR="00495E88">
        <w:rPr>
          <w:b/>
          <w:bCs/>
        </w:rPr>
        <w:t>11</w:t>
      </w:r>
      <w:r w:rsidRPr="0036488C">
        <w:rPr>
          <w:b/>
          <w:bCs/>
        </w:rPr>
        <w:t>:</w:t>
      </w:r>
      <w:r>
        <w:t xml:space="preserve"> </w:t>
      </w:r>
      <w:r w:rsidR="00E24F9F">
        <w:t>A sample of the s</w:t>
      </w:r>
      <w:r>
        <w:t xml:space="preserve">ocial </w:t>
      </w:r>
      <w:r w:rsidR="00E24F9F">
        <w:t>m</w:t>
      </w:r>
      <w:r>
        <w:t>edia posts</w:t>
      </w:r>
      <w:r w:rsidR="00E24F9F">
        <w:t xml:space="preserve"> </w:t>
      </w:r>
      <w:r w:rsidR="00C03CD3">
        <w:t xml:space="preserve">made on </w:t>
      </w:r>
      <w:r w:rsidR="00383DB4">
        <w:t xml:space="preserve">the RCPA </w:t>
      </w:r>
      <w:r w:rsidR="00C03CD3">
        <w:t xml:space="preserve">accounts to </w:t>
      </w:r>
      <w:r w:rsidR="006B2346">
        <w:t>promote the 8</w:t>
      </w:r>
      <w:r w:rsidR="006B2346" w:rsidRPr="006B2346">
        <w:rPr>
          <w:vertAlign w:val="superscript"/>
        </w:rPr>
        <w:t>th</w:t>
      </w:r>
      <w:r w:rsidR="006B2346">
        <w:t xml:space="preserve"> Edition of the </w:t>
      </w:r>
      <w:r w:rsidR="00CC502E">
        <w:t xml:space="preserve">RCPA </w:t>
      </w:r>
      <w:r w:rsidR="006B2346">
        <w:t xml:space="preserve">Manual and the new </w:t>
      </w:r>
      <w:r w:rsidR="00CC502E">
        <w:t>a</w:t>
      </w:r>
      <w:r w:rsidR="006B2346">
        <w:t>pp, including video pieces.</w:t>
      </w:r>
      <w:r>
        <w:t xml:space="preserve"> </w:t>
      </w:r>
    </w:p>
    <w:p w14:paraId="0859CF3D" w14:textId="77777777" w:rsidR="00FF4AFE" w:rsidRPr="005D6B0F" w:rsidRDefault="00FF4AFE" w:rsidP="005D6B0F">
      <w:r w:rsidRPr="007C671E">
        <w:lastRenderedPageBreak/>
        <w:t>A.</w:t>
      </w:r>
      <w:r>
        <w:rPr>
          <w:noProof/>
        </w:rPr>
        <w:drawing>
          <wp:inline distT="0" distB="0" distL="0" distR="0" wp14:anchorId="0CC5ACF8" wp14:editId="16896E54">
            <wp:extent cx="1964058" cy="3587931"/>
            <wp:effectExtent l="0" t="0" r="0" b="0"/>
            <wp:docPr id="726138764" name="Picture 1" descr="A screenshot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38764" name="Picture 1" descr="A screenshot of a cell phone"/>
                    <pic:cNvPicPr>
                      <a:picLocks noChangeAspect="1" noChangeArrowheads="1"/>
                    </pic:cNvPicPr>
                  </pic:nvPicPr>
                  <pic:blipFill rotWithShape="1">
                    <a:blip r:embed="rId30">
                      <a:extLst>
                        <a:ext uri="{28A0092B-C50C-407E-A947-70E740481C1C}">
                          <a14:useLocalDpi xmlns:a14="http://schemas.microsoft.com/office/drawing/2010/main" val="0"/>
                        </a:ext>
                      </a:extLst>
                    </a:blip>
                    <a:srcRect r="2752"/>
                    <a:stretch/>
                  </pic:blipFill>
                  <pic:spPr bwMode="auto">
                    <a:xfrm>
                      <a:off x="0" y="0"/>
                      <a:ext cx="1990930" cy="3637021"/>
                    </a:xfrm>
                    <a:prstGeom prst="rect">
                      <a:avLst/>
                    </a:prstGeom>
                    <a:noFill/>
                    <a:ln>
                      <a:noFill/>
                    </a:ln>
                    <a:extLst>
                      <a:ext uri="{53640926-AAD7-44D8-BBD7-CCE9431645EC}">
                        <a14:shadowObscured xmlns:a14="http://schemas.microsoft.com/office/drawing/2010/main"/>
                      </a:ext>
                    </a:extLst>
                  </pic:spPr>
                </pic:pic>
              </a:graphicData>
            </a:graphic>
          </wp:inline>
        </w:drawing>
      </w:r>
      <w:r w:rsidRPr="007C671E">
        <w:t>B.</w:t>
      </w:r>
      <w:r>
        <w:rPr>
          <w:noProof/>
        </w:rPr>
        <w:drawing>
          <wp:inline distT="0" distB="0" distL="0" distR="0" wp14:anchorId="315A43E4" wp14:editId="6EEB3E38">
            <wp:extent cx="3164659" cy="3606428"/>
            <wp:effectExtent l="0" t="0" r="0" b="0"/>
            <wp:docPr id="1168584378" name="Picture 1" descr="A screenshot of a social medi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84378" name="Picture 1" descr="A screenshot of a social media post"/>
                    <pic:cNvPicPr/>
                  </pic:nvPicPr>
                  <pic:blipFill rotWithShape="1">
                    <a:blip r:embed="rId31"/>
                    <a:srcRect r="-697" b="11075"/>
                    <a:stretch/>
                  </pic:blipFill>
                  <pic:spPr bwMode="auto">
                    <a:xfrm>
                      <a:off x="0" y="0"/>
                      <a:ext cx="3186884" cy="3631756"/>
                    </a:xfrm>
                    <a:prstGeom prst="rect">
                      <a:avLst/>
                    </a:prstGeom>
                    <a:ln>
                      <a:noFill/>
                    </a:ln>
                    <a:extLst>
                      <a:ext uri="{53640926-AAD7-44D8-BBD7-CCE9431645EC}">
                        <a14:shadowObscured xmlns:a14="http://schemas.microsoft.com/office/drawing/2010/main"/>
                      </a:ext>
                    </a:extLst>
                  </pic:spPr>
                </pic:pic>
              </a:graphicData>
            </a:graphic>
          </wp:inline>
        </w:drawing>
      </w:r>
    </w:p>
    <w:p w14:paraId="786FFBF2" w14:textId="77777777" w:rsidR="00FF4AFE" w:rsidRDefault="00FF4AFE" w:rsidP="005D6B0F">
      <w:r w:rsidRPr="00591C44">
        <w:t>C.</w:t>
      </w:r>
      <w:r>
        <w:t xml:space="preserve"> </w:t>
      </w:r>
      <w:r w:rsidRPr="005D6B0F">
        <w:drawing>
          <wp:inline distT="0" distB="0" distL="0" distR="0" wp14:anchorId="51BED39E" wp14:editId="20C9362F">
            <wp:extent cx="2635641" cy="3134391"/>
            <wp:effectExtent l="0" t="0" r="0" b="8890"/>
            <wp:docPr id="1173373750" name="Picture 1" descr="A white paper with red text and a drop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73750" name="Picture 1" descr="A white paper with red text and a drop of blood"/>
                    <pic:cNvPicPr/>
                  </pic:nvPicPr>
                  <pic:blipFill>
                    <a:blip r:embed="rId32"/>
                    <a:stretch>
                      <a:fillRect/>
                    </a:stretch>
                  </pic:blipFill>
                  <pic:spPr>
                    <a:xfrm>
                      <a:off x="0" y="0"/>
                      <a:ext cx="2662238" cy="3166021"/>
                    </a:xfrm>
                    <a:prstGeom prst="rect">
                      <a:avLst/>
                    </a:prstGeom>
                  </pic:spPr>
                </pic:pic>
              </a:graphicData>
            </a:graphic>
          </wp:inline>
        </w:drawing>
      </w:r>
      <w:r>
        <w:rPr>
          <w:noProof/>
        </w:rPr>
        <w:drawing>
          <wp:inline distT="0" distB="0" distL="0" distR="0" wp14:anchorId="62305E1F" wp14:editId="7497BC2D">
            <wp:extent cx="2592705" cy="3128678"/>
            <wp:effectExtent l="0" t="0" r="0" b="0"/>
            <wp:docPr id="1303654936" name="Picture 1" descr="A screenshot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54936" name="Picture 1" descr="A screenshot of a cell phone"/>
                    <pic:cNvPicPr/>
                  </pic:nvPicPr>
                  <pic:blipFill>
                    <a:blip r:embed="rId33"/>
                    <a:stretch>
                      <a:fillRect/>
                    </a:stretch>
                  </pic:blipFill>
                  <pic:spPr>
                    <a:xfrm>
                      <a:off x="0" y="0"/>
                      <a:ext cx="2615160" cy="3155775"/>
                    </a:xfrm>
                    <a:prstGeom prst="rect">
                      <a:avLst/>
                    </a:prstGeom>
                  </pic:spPr>
                </pic:pic>
              </a:graphicData>
            </a:graphic>
          </wp:inline>
        </w:drawing>
      </w:r>
    </w:p>
    <w:p w14:paraId="4E5B2B6F" w14:textId="14F22D37" w:rsidR="00B34D96" w:rsidRPr="005D6B0F" w:rsidRDefault="00FF4AFE" w:rsidP="005D6B0F">
      <w:pPr>
        <w:pStyle w:val="Caption"/>
      </w:pPr>
      <w:r w:rsidRPr="00E7595A">
        <w:rPr>
          <w:b/>
          <w:bCs/>
        </w:rPr>
        <w:t xml:space="preserve">Figure </w:t>
      </w:r>
      <w:r>
        <w:rPr>
          <w:b/>
          <w:bCs/>
        </w:rPr>
        <w:t>12</w:t>
      </w:r>
      <w:r w:rsidRPr="00E7595A">
        <w:rPr>
          <w:b/>
          <w:bCs/>
        </w:rPr>
        <w:t>:</w:t>
      </w:r>
      <w:r>
        <w:t xml:space="preserve"> </w:t>
      </w:r>
      <w:r w:rsidRPr="00E12CB3">
        <w:rPr>
          <w:b/>
          <w:bCs/>
        </w:rPr>
        <w:t>A.</w:t>
      </w:r>
      <w:r>
        <w:t xml:space="preserve"> Promotional quiz created in the </w:t>
      </w:r>
      <w:r w:rsidR="00CF41C0">
        <w:t>a</w:t>
      </w:r>
      <w:r>
        <w:t xml:space="preserve">pp, </w:t>
      </w:r>
      <w:r w:rsidRPr="00E12CB3">
        <w:rPr>
          <w:b/>
          <w:bCs/>
        </w:rPr>
        <w:t>B.</w:t>
      </w:r>
      <w:r>
        <w:t xml:space="preserve"> an example of a social media post to promote the competition, and </w:t>
      </w:r>
      <w:r w:rsidRPr="0008121B">
        <w:rPr>
          <w:b/>
          <w:bCs/>
        </w:rPr>
        <w:t xml:space="preserve">C. </w:t>
      </w:r>
      <w:r>
        <w:t xml:space="preserve">RCPA Pathway newsletter with a section on the competition. </w:t>
      </w:r>
    </w:p>
    <w:p w14:paraId="36C262D5" w14:textId="5C67D8F4" w:rsidR="00A25BE1" w:rsidRPr="005D6B0F" w:rsidRDefault="00350D9F" w:rsidP="005D6B0F">
      <w:pPr>
        <w:pStyle w:val="Caption"/>
      </w:pPr>
      <w:r>
        <w:rPr>
          <w:noProof/>
        </w:rPr>
        <w:lastRenderedPageBreak/>
        <w:drawing>
          <wp:inline distT="0" distB="0" distL="0" distR="0" wp14:anchorId="7C1B0048" wp14:editId="32E6C6C3">
            <wp:extent cx="6436360" cy="3619049"/>
            <wp:effectExtent l="0" t="0" r="2540" b="635"/>
            <wp:docPr id="1866360373" name="Picture 1" descr="A graph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60373" name="Picture 1" descr="A graph with text on it"/>
                    <pic:cNvPicPr/>
                  </pic:nvPicPr>
                  <pic:blipFill>
                    <a:blip r:embed="rId34"/>
                    <a:stretch>
                      <a:fillRect/>
                    </a:stretch>
                  </pic:blipFill>
                  <pic:spPr>
                    <a:xfrm>
                      <a:off x="0" y="0"/>
                      <a:ext cx="6438918" cy="3620487"/>
                    </a:xfrm>
                    <a:prstGeom prst="rect">
                      <a:avLst/>
                    </a:prstGeom>
                  </pic:spPr>
                </pic:pic>
              </a:graphicData>
            </a:graphic>
          </wp:inline>
        </w:drawing>
      </w:r>
      <w:r w:rsidR="00AC6698" w:rsidRPr="004470DF">
        <w:rPr>
          <w:b/>
          <w:bCs/>
        </w:rPr>
        <w:t xml:space="preserve">Figure </w:t>
      </w:r>
      <w:r w:rsidR="00B34D96" w:rsidRPr="004470DF">
        <w:rPr>
          <w:b/>
          <w:bCs/>
        </w:rPr>
        <w:t>13</w:t>
      </w:r>
      <w:r w:rsidR="00AC6698" w:rsidRPr="004470DF">
        <w:rPr>
          <w:b/>
          <w:bCs/>
        </w:rPr>
        <w:t>:</w:t>
      </w:r>
      <w:r w:rsidR="00AC6698" w:rsidRPr="004470DF">
        <w:t xml:space="preserve"> Downloads of RCPA portal app for 8</w:t>
      </w:r>
      <w:r w:rsidR="00AC6698" w:rsidRPr="004470DF">
        <w:rPr>
          <w:vertAlign w:val="superscript"/>
        </w:rPr>
        <w:t>th</w:t>
      </w:r>
      <w:r w:rsidR="00AC6698" w:rsidRPr="004470DF">
        <w:t xml:space="preserve"> edition of RCPA Manual over time including development, testing and preview access overlaid with arrows indicating key promotional activities. </w:t>
      </w:r>
    </w:p>
    <w:p w14:paraId="5A565207" w14:textId="77777777" w:rsidR="00103928" w:rsidRPr="005D6B0F" w:rsidRDefault="00C67541" w:rsidP="005D6B0F">
      <w:r w:rsidRPr="005D6B0F">
        <w:drawing>
          <wp:inline distT="0" distB="0" distL="0" distR="0" wp14:anchorId="5A640360" wp14:editId="49E2603A">
            <wp:extent cx="6398260" cy="3811646"/>
            <wp:effectExtent l="0" t="0" r="2540" b="0"/>
            <wp:docPr id="1064026203" name="Picture 1" descr="A screenshot of a new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26203" name="Picture 1" descr="A screenshot of a news article"/>
                    <pic:cNvPicPr/>
                  </pic:nvPicPr>
                  <pic:blipFill>
                    <a:blip r:embed="rId35"/>
                    <a:stretch>
                      <a:fillRect/>
                    </a:stretch>
                  </pic:blipFill>
                  <pic:spPr>
                    <a:xfrm>
                      <a:off x="0" y="0"/>
                      <a:ext cx="6403369" cy="3814689"/>
                    </a:xfrm>
                    <a:prstGeom prst="rect">
                      <a:avLst/>
                    </a:prstGeom>
                  </pic:spPr>
                </pic:pic>
              </a:graphicData>
            </a:graphic>
          </wp:inline>
        </w:drawing>
      </w:r>
    </w:p>
    <w:p w14:paraId="5A50DB16" w14:textId="16FAF464" w:rsidR="00B34D96" w:rsidRPr="00C67541" w:rsidRDefault="00103928" w:rsidP="005D6B0F">
      <w:pPr>
        <w:pStyle w:val="Caption"/>
      </w:pPr>
      <w:r w:rsidRPr="00B34D96">
        <w:rPr>
          <w:b/>
          <w:bCs/>
        </w:rPr>
        <w:t xml:space="preserve">Figure </w:t>
      </w:r>
      <w:r w:rsidR="00B34D96" w:rsidRPr="00B34D96">
        <w:rPr>
          <w:b/>
          <w:bCs/>
        </w:rPr>
        <w:t>14</w:t>
      </w:r>
      <w:r w:rsidRPr="00B34D96">
        <w:rPr>
          <w:b/>
          <w:bCs/>
        </w:rPr>
        <w:t>:</w:t>
      </w:r>
      <w:r>
        <w:t xml:space="preserve"> Article in News GP published promoting the 8</w:t>
      </w:r>
      <w:r w:rsidR="00CF41C0">
        <w:rPr>
          <w:vertAlign w:val="superscript"/>
        </w:rPr>
        <w:t>t</w:t>
      </w:r>
      <w:r w:rsidRPr="00103928">
        <w:rPr>
          <w:vertAlign w:val="superscript"/>
        </w:rPr>
        <w:t>h</w:t>
      </w:r>
      <w:r>
        <w:t xml:space="preserve"> edition of the </w:t>
      </w:r>
      <w:r w:rsidR="00CF41C0">
        <w:t xml:space="preserve">RCPA </w:t>
      </w:r>
      <w:r>
        <w:t>Manual online 12 February 2024.</w:t>
      </w:r>
    </w:p>
    <w:p w14:paraId="55938279" w14:textId="006DFD71" w:rsidR="00B34D96" w:rsidRPr="005D6B0F" w:rsidRDefault="00EC5846" w:rsidP="00873167">
      <w:pPr>
        <w:pStyle w:val="ListBullet"/>
      </w:pPr>
      <w:r>
        <w:rPr>
          <w:rFonts w:cs="Arial"/>
        </w:rPr>
        <w:lastRenderedPageBreak/>
        <w:t xml:space="preserve">The organisation </w:t>
      </w:r>
      <w:r w:rsidRPr="009C35B9">
        <w:t>Choosing Wisely</w:t>
      </w:r>
      <w:r w:rsidR="002E2CAE">
        <w:t xml:space="preserve"> was approached</w:t>
      </w:r>
      <w:r w:rsidR="00EB5764">
        <w:t>,</w:t>
      </w:r>
      <w:r w:rsidR="002E2CAE">
        <w:t xml:space="preserve"> however</w:t>
      </w:r>
      <w:r w:rsidR="00EB5764">
        <w:t>,</w:t>
      </w:r>
      <w:r w:rsidR="002E2CAE">
        <w:t xml:space="preserve"> responded that they </w:t>
      </w:r>
      <w:proofErr w:type="gramStart"/>
      <w:r w:rsidR="002E2CAE">
        <w:t xml:space="preserve">were </w:t>
      </w:r>
      <w:r w:rsidR="002E2CAE" w:rsidRPr="002E2CAE">
        <w:t xml:space="preserve">not </w:t>
      </w:r>
      <w:r w:rsidR="006D1150" w:rsidRPr="002E2CAE">
        <w:t>able</w:t>
      </w:r>
      <w:r w:rsidR="002E2CAE" w:rsidRPr="002E2CAE">
        <w:t xml:space="preserve"> to</w:t>
      </w:r>
      <w:proofErr w:type="gramEnd"/>
      <w:r w:rsidR="002E2CAE" w:rsidRPr="002E2CAE">
        <w:t xml:space="preserve"> promote </w:t>
      </w:r>
      <w:r w:rsidR="002E2CAE">
        <w:t xml:space="preserve">the </w:t>
      </w:r>
      <w:r w:rsidR="00CF41C0">
        <w:t xml:space="preserve">RCPA </w:t>
      </w:r>
      <w:r w:rsidR="002E2CAE">
        <w:t>Manual</w:t>
      </w:r>
      <w:r w:rsidR="00EB5764">
        <w:t xml:space="preserve"> at this time</w:t>
      </w:r>
      <w:r w:rsidR="002E2CAE" w:rsidRPr="002E2CAE">
        <w:t xml:space="preserve">. </w:t>
      </w:r>
      <w:r w:rsidR="002E2CAE">
        <w:t>They explained that f</w:t>
      </w:r>
      <w:r w:rsidR="002E2CAE" w:rsidRPr="002E2CAE">
        <w:t xml:space="preserve">ollowing the transition of the Choosing Wisely initiative from NPS MedicineWise, the Commission is reviewing </w:t>
      </w:r>
      <w:r w:rsidR="00F60D96">
        <w:t>the</w:t>
      </w:r>
      <w:r w:rsidR="002E2CAE" w:rsidRPr="002E2CAE">
        <w:t xml:space="preserve"> stewardship of the program</w:t>
      </w:r>
      <w:r w:rsidR="00712D60">
        <w:t xml:space="preserve"> and that they </w:t>
      </w:r>
      <w:r w:rsidR="002E2CAE" w:rsidRPr="002E2CAE">
        <w:t xml:space="preserve">are working with key groups to understand how the program is used and to identify opportunities for improvement. </w:t>
      </w:r>
    </w:p>
    <w:p w14:paraId="17013C64" w14:textId="77777777" w:rsidR="008F5ADD" w:rsidRDefault="008F5ADD" w:rsidP="00376AA3">
      <w:pPr>
        <w:pStyle w:val="Heading1"/>
      </w:pPr>
      <w:bookmarkStart w:id="12" w:name="_Toc161319267"/>
      <w:r>
        <w:t>Issues addressed</w:t>
      </w:r>
      <w:bookmarkEnd w:id="12"/>
    </w:p>
    <w:p w14:paraId="25769967" w14:textId="77777777" w:rsidR="008F5ADD" w:rsidRPr="005D6B0F" w:rsidRDefault="008F5ADD" w:rsidP="005D6B0F">
      <w:r w:rsidRPr="005D6B0F">
        <w:t xml:space="preserve">The main challenge for </w:t>
      </w:r>
      <w:r w:rsidR="00CF41C0" w:rsidRPr="005D6B0F">
        <w:t>the P</w:t>
      </w:r>
      <w:r w:rsidRPr="005D6B0F">
        <w:t xml:space="preserve">roject was the volume of content that required updating and SC's capacity to volunteer the time required to review and update the information. The last update was in </w:t>
      </w:r>
      <w:proofErr w:type="gramStart"/>
      <w:r w:rsidRPr="005D6B0F">
        <w:t>2015</w:t>
      </w:r>
      <w:proofErr w:type="gramEnd"/>
      <w:r w:rsidRPr="005D6B0F">
        <w:t xml:space="preserve"> and the volume of content requiring updating is a direct consequence of the time elapsed between updates and </w:t>
      </w:r>
      <w:r w:rsidR="00CF41C0" w:rsidRPr="005D6B0F">
        <w:t>is</w:t>
      </w:r>
      <w:r w:rsidRPr="005D6B0F">
        <w:t xml:space="preserve"> addressed in the Recommendations section</w:t>
      </w:r>
      <w:r w:rsidR="00CF41C0" w:rsidRPr="005D6B0F">
        <w:t xml:space="preserve"> of this report</w:t>
      </w:r>
      <w:r w:rsidRPr="005D6B0F">
        <w:t xml:space="preserve">. The “Clinical Problems” section review extended into the second half of 2023 and impacted some members of the SC, with their competing work priorities preventing them from </w:t>
      </w:r>
      <w:r w:rsidR="00CF41C0" w:rsidRPr="005D6B0F">
        <w:t>completing</w:t>
      </w:r>
      <w:r w:rsidRPr="005D6B0F">
        <w:t xml:space="preserve"> their assigned reviews</w:t>
      </w:r>
      <w:r w:rsidR="00CF41C0" w:rsidRPr="005D6B0F">
        <w:t xml:space="preserve"> withing the timeframe required</w:t>
      </w:r>
      <w:r w:rsidRPr="005D6B0F">
        <w:t xml:space="preserve">. The </w:t>
      </w:r>
      <w:r w:rsidR="00CF41C0" w:rsidRPr="005D6B0F">
        <w:t>P</w:t>
      </w:r>
      <w:r w:rsidRPr="005D6B0F">
        <w:t xml:space="preserve">roject </w:t>
      </w:r>
      <w:r w:rsidR="00CF41C0" w:rsidRPr="005D6B0F">
        <w:t>T</w:t>
      </w:r>
      <w:r w:rsidRPr="005D6B0F">
        <w:t>eam employed two strategies to mitigate delays. Firstly, the Project Manager sought recommendations from RCPA Discipline Advisory Committee heads for experts to assist with the list of unreviewed entries, with the POs contacting these experts. Additionally, the POs searched for recent publications on the topics for the remaining unallocated entries to identify Australian subject matter experts to approach. These approaches to co-opt additional volunteers ensured all entries underwent a review and avoided serious delays.</w:t>
      </w:r>
    </w:p>
    <w:p w14:paraId="51E7CC6C" w14:textId="77777777" w:rsidR="008F5ADD" w:rsidRPr="005D6B0F" w:rsidRDefault="008F5ADD" w:rsidP="005D6B0F">
      <w:r w:rsidRPr="005D6B0F">
        <w:t>Another issue that arose during the review and update was the actual name of the “Clinical Problems” section. It drew feedback from some sections of the Pathology community who felt it did not accurately reflect the content</w:t>
      </w:r>
      <w:r w:rsidR="00CF41C0" w:rsidRPr="005D6B0F">
        <w:t xml:space="preserve">.  </w:t>
      </w:r>
      <w:r w:rsidRPr="005D6B0F">
        <w:t xml:space="preserve">In the second half of 2023 the SC requested that </w:t>
      </w:r>
      <w:r w:rsidR="00CF41C0" w:rsidRPr="005D6B0F">
        <w:t xml:space="preserve">users of the RCPA </w:t>
      </w:r>
      <w:r w:rsidRPr="005D6B0F">
        <w:t>Manual, including GPs</w:t>
      </w:r>
      <w:r w:rsidR="00CF41C0" w:rsidRPr="005D6B0F">
        <w:t>,</w:t>
      </w:r>
      <w:r w:rsidRPr="005D6B0F">
        <w:t xml:space="preserve"> be consulted before finalising the name.</w:t>
      </w:r>
      <w:r w:rsidR="00CF41C0" w:rsidRPr="005D6B0F">
        <w:t xml:space="preserve"> </w:t>
      </w:r>
      <w:r w:rsidRPr="005D6B0F">
        <w:t xml:space="preserve"> A consensus was reached to change the section name to “Clinical Presentations and Diagnoses” to better reflect the content of the section. This seemingly simple title </w:t>
      </w:r>
      <w:proofErr w:type="gramStart"/>
      <w:r w:rsidRPr="005D6B0F">
        <w:t>change</w:t>
      </w:r>
      <w:proofErr w:type="gramEnd"/>
      <w:r w:rsidRPr="005D6B0F">
        <w:t xml:space="preserve"> also introduced an IT challenge </w:t>
      </w:r>
      <w:r w:rsidR="00CF41C0" w:rsidRPr="005D6B0F">
        <w:t xml:space="preserve">as all </w:t>
      </w:r>
      <w:r w:rsidRPr="005D6B0F">
        <w:t xml:space="preserve">associated hyperlinks to entries in this section </w:t>
      </w:r>
      <w:r w:rsidR="000F0819" w:rsidRPr="005D6B0F">
        <w:t>also required</w:t>
      </w:r>
      <w:r w:rsidRPr="005D6B0F">
        <w:t xml:space="preserve"> correct</w:t>
      </w:r>
      <w:r w:rsidR="000F0819" w:rsidRPr="005D6B0F">
        <w:t xml:space="preserve">ion </w:t>
      </w:r>
      <w:r w:rsidRPr="005D6B0F">
        <w:t xml:space="preserve">throughout the </w:t>
      </w:r>
      <w:r w:rsidR="000F0819" w:rsidRPr="005D6B0F">
        <w:t xml:space="preserve">entire content of the RCPA </w:t>
      </w:r>
      <w:r w:rsidRPr="005D6B0F">
        <w:t>Manual</w:t>
      </w:r>
      <w:r w:rsidR="000F0819" w:rsidRPr="005D6B0F">
        <w:t>.</w:t>
      </w:r>
      <w:r w:rsidRPr="005D6B0F">
        <w:t xml:space="preserve"> </w:t>
      </w:r>
    </w:p>
    <w:p w14:paraId="449A3A6E" w14:textId="77777777" w:rsidR="008F5ADD" w:rsidRPr="005D6B0F" w:rsidRDefault="008F5ADD" w:rsidP="005D6B0F">
      <w:r w:rsidRPr="005D6B0F">
        <w:t xml:space="preserve">This highlighted the complexity of the IT component of the </w:t>
      </w:r>
      <w:r w:rsidR="000F0819" w:rsidRPr="005D6B0F">
        <w:t>P</w:t>
      </w:r>
      <w:r w:rsidRPr="005D6B0F">
        <w:t xml:space="preserve">roject and </w:t>
      </w:r>
      <w:r w:rsidR="000F0819" w:rsidRPr="005D6B0F">
        <w:t xml:space="preserve">associated </w:t>
      </w:r>
      <w:r w:rsidRPr="005D6B0F">
        <w:t xml:space="preserve">IT resourcing </w:t>
      </w:r>
      <w:r w:rsidR="000F0819" w:rsidRPr="005D6B0F">
        <w:t>requirements</w:t>
      </w:r>
      <w:r w:rsidRPr="005D6B0F">
        <w:t xml:space="preserve">. Another similar issue that had to be addressed occurred after the external website </w:t>
      </w:r>
      <w:hyperlink r:id="rId36" w:history="1">
        <w:r w:rsidRPr="005D6B0F">
          <w:rPr>
            <w:rStyle w:val="Hyperlink"/>
          </w:rPr>
          <w:t>Pathology Tests Explained</w:t>
        </w:r>
      </w:hyperlink>
      <w:r w:rsidRPr="005D6B0F">
        <w:t xml:space="preserve"> changed its name/structure </w:t>
      </w:r>
      <w:r w:rsidR="000F0819" w:rsidRPr="005D6B0F">
        <w:t>r</w:t>
      </w:r>
      <w:r w:rsidRPr="005D6B0F">
        <w:t>equir</w:t>
      </w:r>
      <w:r w:rsidR="000F0819" w:rsidRPr="005D6B0F">
        <w:t xml:space="preserve">ing </w:t>
      </w:r>
      <w:r w:rsidRPr="005D6B0F">
        <w:t xml:space="preserve">these external links to be manually recoded in the second half of 2023. To reduce the burden on the </w:t>
      </w:r>
      <w:r w:rsidR="000F0819" w:rsidRPr="005D6B0F">
        <w:t xml:space="preserve">RCPA </w:t>
      </w:r>
      <w:r w:rsidRPr="005D6B0F">
        <w:t xml:space="preserve">IT staff, cross training of the POs was </w:t>
      </w:r>
      <w:r w:rsidR="000F0819" w:rsidRPr="005D6B0F">
        <w:t xml:space="preserve">undertaken so they could </w:t>
      </w:r>
      <w:r w:rsidRPr="005D6B0F">
        <w:t xml:space="preserve">assist with </w:t>
      </w:r>
      <w:r w:rsidR="000F0819" w:rsidRPr="005D6B0F">
        <w:t xml:space="preserve">updating the content.  </w:t>
      </w:r>
      <w:r w:rsidRPr="005D6B0F">
        <w:t xml:space="preserve">  </w:t>
      </w:r>
    </w:p>
    <w:p w14:paraId="6BC056B7" w14:textId="77777777" w:rsidR="008F5ADD" w:rsidRPr="005D6B0F" w:rsidRDefault="008F5ADD" w:rsidP="005D6B0F">
      <w:r w:rsidRPr="005D6B0F">
        <w:t xml:space="preserve">There were some significant delays from the developers in providing a final test version of the </w:t>
      </w:r>
      <w:r w:rsidR="000F0819" w:rsidRPr="005D6B0F">
        <w:t>a</w:t>
      </w:r>
      <w:r w:rsidRPr="005D6B0F">
        <w:t xml:space="preserve">pp with the offline content enabled. This compressed the testing time available for the Project Team </w:t>
      </w:r>
      <w:r w:rsidR="000F0819" w:rsidRPr="005D6B0F">
        <w:t>agreed to en</w:t>
      </w:r>
      <w:r w:rsidRPr="005D6B0F">
        <w:t>able general feedback to be provided and incorporated whilst the offline capability was addressed</w:t>
      </w:r>
      <w:r w:rsidR="000F0819" w:rsidRPr="005D6B0F">
        <w:t xml:space="preserve"> to mitigate further delay</w:t>
      </w:r>
      <w:r w:rsidRPr="005D6B0F">
        <w:t xml:space="preserve">. </w:t>
      </w:r>
    </w:p>
    <w:p w14:paraId="4CCB92A1" w14:textId="77777777" w:rsidR="008F5ADD" w:rsidRPr="005D6B0F" w:rsidRDefault="008F5ADD" w:rsidP="005D6B0F">
      <w:r w:rsidRPr="005D6B0F">
        <w:t xml:space="preserve">There were also some IT technical challenges ensuring the </w:t>
      </w:r>
      <w:r w:rsidR="000F0819" w:rsidRPr="005D6B0F">
        <w:t>a</w:t>
      </w:r>
      <w:r w:rsidRPr="005D6B0F">
        <w:t>pp content matched the website. Most tables and graphics on the</w:t>
      </w:r>
      <w:r w:rsidR="000F0819" w:rsidRPr="005D6B0F">
        <w:t xml:space="preserve"> RCPA</w:t>
      </w:r>
      <w:r w:rsidRPr="005D6B0F">
        <w:t xml:space="preserve"> Manual web edition were found to be incompatible with the </w:t>
      </w:r>
      <w:r w:rsidR="000F0819" w:rsidRPr="005D6B0F">
        <w:t>a</w:t>
      </w:r>
      <w:r w:rsidRPr="005D6B0F">
        <w:t xml:space="preserve">pp during testing. This resulted in the need for a large amount of website customisations as a work around for the </w:t>
      </w:r>
      <w:r w:rsidR="000F0819" w:rsidRPr="005D6B0F">
        <w:t>a</w:t>
      </w:r>
      <w:r w:rsidRPr="005D6B0F">
        <w:t xml:space="preserve">pp’s limitations. For example, all the </w:t>
      </w:r>
      <w:r w:rsidR="000F0819" w:rsidRPr="005D6B0F">
        <w:t>t</w:t>
      </w:r>
      <w:r w:rsidRPr="005D6B0F">
        <w:t xml:space="preserve">ables in the Interpretation </w:t>
      </w:r>
      <w:r w:rsidR="000F0819" w:rsidRPr="005D6B0F">
        <w:t>G</w:t>
      </w:r>
      <w:r w:rsidRPr="005D6B0F">
        <w:t xml:space="preserve">uides section that </w:t>
      </w:r>
      <w:r w:rsidR="000F0819" w:rsidRPr="005D6B0F">
        <w:t>accurately presented on the</w:t>
      </w:r>
      <w:r w:rsidRPr="005D6B0F">
        <w:t xml:space="preserve"> website as PDFs weren’t accessible in the initial test versions of the </w:t>
      </w:r>
      <w:r w:rsidR="000F0819" w:rsidRPr="005D6B0F">
        <w:t>a</w:t>
      </w:r>
      <w:r w:rsidRPr="005D6B0F">
        <w:t xml:space="preserve">pp.  The </w:t>
      </w:r>
      <w:r w:rsidR="000F0819" w:rsidRPr="005D6B0F">
        <w:t xml:space="preserve">RCPA </w:t>
      </w:r>
      <w:r w:rsidRPr="005D6B0F">
        <w:t xml:space="preserve">IT </w:t>
      </w:r>
      <w:r w:rsidR="000F0819" w:rsidRPr="005D6B0F">
        <w:t>T</w:t>
      </w:r>
      <w:r w:rsidRPr="005D6B0F">
        <w:t xml:space="preserve">eam recreated these effected Tables as HTML files on the website </w:t>
      </w:r>
      <w:r w:rsidR="00424BAF" w:rsidRPr="005D6B0F">
        <w:t xml:space="preserve">to enable accurate presentation </w:t>
      </w:r>
      <w:r w:rsidRPr="005D6B0F">
        <w:t>on the App. Similarly interactive PDF charts and figures needed to be re</w:t>
      </w:r>
      <w:r w:rsidR="00424BAF" w:rsidRPr="005D6B0F">
        <w:t xml:space="preserve">-created </w:t>
      </w:r>
      <w:r w:rsidRPr="005D6B0F">
        <w:t xml:space="preserve">as SVG images for </w:t>
      </w:r>
      <w:r w:rsidR="00424BAF" w:rsidRPr="005D6B0F">
        <w:t>a</w:t>
      </w:r>
      <w:r w:rsidRPr="005D6B0F">
        <w:t xml:space="preserve">pp compatibility. </w:t>
      </w:r>
    </w:p>
    <w:p w14:paraId="38C516E9" w14:textId="77777777" w:rsidR="008F5ADD" w:rsidRDefault="008F5ADD" w:rsidP="00376AA3">
      <w:pPr>
        <w:pStyle w:val="Heading1"/>
      </w:pPr>
      <w:bookmarkStart w:id="13" w:name="_Toc161319268"/>
      <w:r>
        <w:lastRenderedPageBreak/>
        <w:t>Evaluation Strategies</w:t>
      </w:r>
      <w:bookmarkEnd w:id="13"/>
      <w:r w:rsidRPr="002704BB">
        <w:t xml:space="preserve"> </w:t>
      </w:r>
    </w:p>
    <w:p w14:paraId="0F998BB7" w14:textId="59DA933C" w:rsidR="008F5ADD" w:rsidRPr="00105ABE" w:rsidRDefault="008F5ADD" w:rsidP="00873167">
      <w:r w:rsidRPr="000573D9">
        <w:t xml:space="preserve">The high utility of the RCPA Manual is reflected in the analysis of the </w:t>
      </w:r>
      <w:r w:rsidR="00424BAF">
        <w:t>RCPA</w:t>
      </w:r>
      <w:r w:rsidR="00424BAF" w:rsidRPr="000573D9">
        <w:t xml:space="preserve"> </w:t>
      </w:r>
      <w:r w:rsidRPr="000573D9">
        <w:t xml:space="preserve">website statistics, </w:t>
      </w:r>
      <w:r w:rsidR="00424BAF">
        <w:t xml:space="preserve">RCPA </w:t>
      </w:r>
      <w:r w:rsidRPr="000573D9">
        <w:t xml:space="preserve">Manual specific analytics and in downloads of the new </w:t>
      </w:r>
      <w:r w:rsidR="00424BAF">
        <w:t>a</w:t>
      </w:r>
      <w:r w:rsidRPr="000573D9">
        <w:t>pp. The RCPA Manual is one of the highest viewed areas of the RCPA website accounting for 31% of the total website page views</w:t>
      </w:r>
      <w:r w:rsidR="00460B4F">
        <w:t xml:space="preserve"> (Figure 15) with Pathology Tests</w:t>
      </w:r>
      <w:r w:rsidR="00972E30">
        <w:t xml:space="preserve"> dominating the top 20 pageviews</w:t>
      </w:r>
      <w:r w:rsidR="00500DCC">
        <w:t xml:space="preserve"> for the area</w:t>
      </w:r>
      <w:r w:rsidR="00972E30">
        <w:t xml:space="preserve"> </w:t>
      </w:r>
      <w:r w:rsidR="00460B4F">
        <w:t>(Figure 16)</w:t>
      </w:r>
      <w:r w:rsidRPr="000573D9">
        <w:t xml:space="preserve">. </w:t>
      </w:r>
    </w:p>
    <w:p w14:paraId="1091A39B" w14:textId="77777777" w:rsidR="008F5ADD" w:rsidRPr="00105ABE" w:rsidRDefault="008F5ADD" w:rsidP="005D6B0F">
      <w:r w:rsidRPr="00105ABE">
        <w:rPr>
          <w:noProof/>
        </w:rPr>
        <w:drawing>
          <wp:inline distT="0" distB="0" distL="0" distR="0" wp14:anchorId="0C926F8F" wp14:editId="68CE764C">
            <wp:extent cx="4829175" cy="2743200"/>
            <wp:effectExtent l="0" t="0" r="0" b="0"/>
            <wp:docPr id="1812954343" name="Picture 3" descr="A pie chart with many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54343" name="Picture 3" descr="A pie chart with many colors"/>
                    <pic:cNvPicPr>
                      <a:picLocks noChangeAspect="1" noChangeArrowheads="1"/>
                    </pic:cNvPicPr>
                  </pic:nvPicPr>
                  <pic:blipFill rotWithShape="1">
                    <a:blip r:embed="rId37" r:link="rId38">
                      <a:extLst>
                        <a:ext uri="{28A0092B-C50C-407E-A947-70E740481C1C}">
                          <a14:useLocalDpi xmlns:a14="http://schemas.microsoft.com/office/drawing/2010/main" val="0"/>
                        </a:ext>
                      </a:extLst>
                    </a:blip>
                    <a:srcRect l="1922" t="6046" r="574" b="2292"/>
                    <a:stretch/>
                  </pic:blipFill>
                  <pic:spPr bwMode="auto">
                    <a:xfrm>
                      <a:off x="0" y="0"/>
                      <a:ext cx="4851767" cy="2756034"/>
                    </a:xfrm>
                    <a:prstGeom prst="rect">
                      <a:avLst/>
                    </a:prstGeom>
                    <a:noFill/>
                    <a:ln>
                      <a:noFill/>
                    </a:ln>
                    <a:extLst>
                      <a:ext uri="{53640926-AAD7-44D8-BBD7-CCE9431645EC}">
                        <a14:shadowObscured xmlns:a14="http://schemas.microsoft.com/office/drawing/2010/main"/>
                      </a:ext>
                    </a:extLst>
                  </pic:spPr>
                </pic:pic>
              </a:graphicData>
            </a:graphic>
          </wp:inline>
        </w:drawing>
      </w:r>
    </w:p>
    <w:p w14:paraId="3E3E26A8" w14:textId="77777777" w:rsidR="008F5ADD" w:rsidRPr="00105ABE" w:rsidRDefault="00E576DE" w:rsidP="005D6B0F">
      <w:pPr>
        <w:pStyle w:val="Caption"/>
      </w:pPr>
      <w:r w:rsidRPr="00E576DE">
        <w:rPr>
          <w:b/>
          <w:bCs/>
        </w:rPr>
        <w:t>Figure 15:</w:t>
      </w:r>
      <w:r>
        <w:rPr>
          <w:b/>
          <w:bCs/>
        </w:rPr>
        <w:t xml:space="preserve"> </w:t>
      </w:r>
      <w:r w:rsidR="00E9416B">
        <w:t>RCPA website traffic by section</w:t>
      </w:r>
      <w:r w:rsidR="00F278F3">
        <w:t xml:space="preserve"> with RCPA Manual usage shown in red</w:t>
      </w:r>
      <w:r w:rsidR="008F5ADD" w:rsidRPr="00105ABE">
        <w:t>.</w:t>
      </w:r>
    </w:p>
    <w:p w14:paraId="715DE175" w14:textId="77777777" w:rsidR="008F5ADD" w:rsidRPr="00105ABE" w:rsidRDefault="008F5ADD" w:rsidP="005D6B0F">
      <w:r w:rsidRPr="00105ABE">
        <w:rPr>
          <w:noProof/>
        </w:rPr>
        <w:drawing>
          <wp:inline distT="0" distB="0" distL="0" distR="0" wp14:anchorId="539D2809" wp14:editId="4F15C6B9">
            <wp:extent cx="6188710" cy="3190240"/>
            <wp:effectExtent l="0" t="0" r="2540" b="10160"/>
            <wp:docPr id="1442105854" name="Picture 2" descr="A bar graph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05854" name="Picture 2" descr="A bar graph with text on it"/>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188710" cy="3190240"/>
                    </a:xfrm>
                    <a:prstGeom prst="rect">
                      <a:avLst/>
                    </a:prstGeom>
                    <a:noFill/>
                    <a:ln>
                      <a:noFill/>
                    </a:ln>
                  </pic:spPr>
                </pic:pic>
              </a:graphicData>
            </a:graphic>
          </wp:inline>
        </w:drawing>
      </w:r>
    </w:p>
    <w:p w14:paraId="2A3FD0BF" w14:textId="3E910D24" w:rsidR="00500DCC" w:rsidRDefault="00500DCC" w:rsidP="005D6B0F">
      <w:pPr>
        <w:pStyle w:val="Caption"/>
        <w:rPr>
          <w:b/>
          <w:bCs/>
        </w:rPr>
      </w:pPr>
      <w:r w:rsidRPr="00E576DE">
        <w:rPr>
          <w:b/>
          <w:bCs/>
        </w:rPr>
        <w:t>Figure 1</w:t>
      </w:r>
      <w:r w:rsidR="00FA23FD">
        <w:rPr>
          <w:b/>
          <w:bCs/>
        </w:rPr>
        <w:t>6</w:t>
      </w:r>
      <w:r w:rsidRPr="00E576DE">
        <w:rPr>
          <w:b/>
          <w:bCs/>
        </w:rPr>
        <w:t>:</w:t>
      </w:r>
      <w:r>
        <w:rPr>
          <w:b/>
          <w:bCs/>
        </w:rPr>
        <w:t xml:space="preserve"> </w:t>
      </w:r>
      <w:r w:rsidR="00FA23FD" w:rsidRPr="00105ABE">
        <w:t>The top 20 utilised sections of the Manual by page views are predominantly specific pathology tests interspersed with clinical problems.</w:t>
      </w:r>
    </w:p>
    <w:p w14:paraId="180EFB88" w14:textId="5DB1FE49" w:rsidR="008F5ADD" w:rsidRPr="005D6B0F" w:rsidRDefault="008F5ADD" w:rsidP="005D6B0F">
      <w:r w:rsidRPr="4958AEDB">
        <w:t xml:space="preserve">Over the last </w:t>
      </w:r>
      <w:r w:rsidR="00EA5DD1" w:rsidRPr="4958AEDB">
        <w:t xml:space="preserve">5 </w:t>
      </w:r>
      <w:r w:rsidRPr="4958AEDB">
        <w:t xml:space="preserve">years, the RCPA Manual has been viewed over </w:t>
      </w:r>
      <w:r w:rsidR="003B2974" w:rsidRPr="4958AEDB">
        <w:t>3</w:t>
      </w:r>
      <w:r w:rsidRPr="4958AEDB">
        <w:t>,</w:t>
      </w:r>
      <w:r w:rsidR="00456843" w:rsidRPr="4958AEDB">
        <w:t>4</w:t>
      </w:r>
      <w:r w:rsidR="00130167" w:rsidRPr="4958AEDB">
        <w:t>46,429</w:t>
      </w:r>
      <w:r w:rsidRPr="4958AEDB">
        <w:t xml:space="preserve"> times with use steadily increasing year on year.</w:t>
      </w:r>
      <w:r w:rsidR="00FA23FD" w:rsidRPr="4958AEDB">
        <w:t xml:space="preserve"> The release of the 8</w:t>
      </w:r>
      <w:r w:rsidR="00FA23FD" w:rsidRPr="4958AEDB">
        <w:rPr>
          <w:vertAlign w:val="superscript"/>
        </w:rPr>
        <w:t>th</w:t>
      </w:r>
      <w:r w:rsidR="00FA23FD" w:rsidRPr="4958AEDB">
        <w:t xml:space="preserve"> Edition of the </w:t>
      </w:r>
      <w:r w:rsidR="00424BAF" w:rsidRPr="4958AEDB">
        <w:t xml:space="preserve">RCPA </w:t>
      </w:r>
      <w:r w:rsidR="00FA23FD" w:rsidRPr="4958AEDB">
        <w:t>Manual online has seen an unprecedented amount of website traffic for the first 2 months since released with 101,610 page views which is tracking higher than for the same period in 202</w:t>
      </w:r>
      <w:r w:rsidR="73BEB24F" w:rsidRPr="4958AEDB">
        <w:t>3</w:t>
      </w:r>
      <w:r w:rsidR="00FA23FD" w:rsidRPr="4958AEDB">
        <w:t>.</w:t>
      </w:r>
    </w:p>
    <w:p w14:paraId="11D45438" w14:textId="77777777" w:rsidR="00CB4684" w:rsidRPr="00105ABE" w:rsidRDefault="00CB4684" w:rsidP="005D6B0F">
      <w:r>
        <w:rPr>
          <w:noProof/>
          <w:lang w:eastAsia="en-AU"/>
        </w:rPr>
        <w:lastRenderedPageBreak/>
        <w:drawing>
          <wp:inline distT="0" distB="0" distL="0" distR="0" wp14:anchorId="11757ECD" wp14:editId="5F6EBD0B">
            <wp:extent cx="6018028" cy="2464526"/>
            <wp:effectExtent l="0" t="0" r="1905" b="0"/>
            <wp:docPr id="1516204199" name="Picture 1" descr="A graph of blu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04199" name="Picture 1" descr="A graph of blue cylinde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40589" cy="2473765"/>
                    </a:xfrm>
                    <a:prstGeom prst="rect">
                      <a:avLst/>
                    </a:prstGeom>
                    <a:noFill/>
                  </pic:spPr>
                </pic:pic>
              </a:graphicData>
            </a:graphic>
          </wp:inline>
        </w:drawing>
      </w:r>
    </w:p>
    <w:p w14:paraId="032FDF7D" w14:textId="275E4C6D" w:rsidR="008F5ADD" w:rsidRDefault="00FA23FD" w:rsidP="005D6B0F">
      <w:pPr>
        <w:pStyle w:val="Caption"/>
      </w:pPr>
      <w:r w:rsidRPr="00E576DE">
        <w:rPr>
          <w:b/>
          <w:bCs/>
        </w:rPr>
        <w:t>Figure 1</w:t>
      </w:r>
      <w:r>
        <w:rPr>
          <w:b/>
          <w:bCs/>
        </w:rPr>
        <w:t>7</w:t>
      </w:r>
      <w:r w:rsidRPr="00E576DE">
        <w:rPr>
          <w:b/>
          <w:bCs/>
        </w:rPr>
        <w:t>:</w:t>
      </w:r>
      <w:r>
        <w:rPr>
          <w:b/>
          <w:bCs/>
        </w:rPr>
        <w:t xml:space="preserve"> </w:t>
      </w:r>
      <w:r w:rsidR="008F6B4B" w:rsidRPr="008E2197">
        <w:t>RCPA Manual website pageviews by year</w:t>
      </w:r>
      <w:r w:rsidR="00ED20B5" w:rsidRPr="008E2197">
        <w:t xml:space="preserve"> (2019 – February 2024)</w:t>
      </w:r>
    </w:p>
    <w:p w14:paraId="5E9D6B37" w14:textId="77777777" w:rsidR="008F5ADD" w:rsidRPr="000573D9" w:rsidRDefault="008F5ADD" w:rsidP="005D6B0F">
      <w:r w:rsidRPr="000573D9">
        <w:t xml:space="preserve">The </w:t>
      </w:r>
      <w:r w:rsidR="00424BAF">
        <w:t>a</w:t>
      </w:r>
      <w:r w:rsidRPr="000573D9">
        <w:t>pp download numbers over time (</w:t>
      </w:r>
      <w:r w:rsidR="001A3DA9">
        <w:t>F</w:t>
      </w:r>
      <w:r w:rsidRPr="000573D9">
        <w:t xml:space="preserve">igure </w:t>
      </w:r>
      <w:r w:rsidR="001A3DA9">
        <w:t>13</w:t>
      </w:r>
      <w:r w:rsidRPr="000573D9">
        <w:t>) reflect the successful uptake of the new</w:t>
      </w:r>
      <w:r w:rsidR="00424BAF">
        <w:t xml:space="preserve"> RCPA</w:t>
      </w:r>
      <w:r w:rsidRPr="000573D9">
        <w:t xml:space="preserve"> Manual </w:t>
      </w:r>
      <w:r w:rsidR="001A3DA9">
        <w:t>a</w:t>
      </w:r>
      <w:r w:rsidRPr="000573D9">
        <w:t xml:space="preserve">pp. Over </w:t>
      </w:r>
      <w:r w:rsidRPr="00C85C72">
        <w:t xml:space="preserve">1000 downloads of the App were observed in the first month of since release, with </w:t>
      </w:r>
      <w:r w:rsidR="00776F42" w:rsidRPr="00C85C72">
        <w:t>20</w:t>
      </w:r>
      <w:r w:rsidRPr="00C85C72">
        <w:t>,</w:t>
      </w:r>
      <w:r w:rsidR="00776F42" w:rsidRPr="00C85C72">
        <w:t xml:space="preserve">166 </w:t>
      </w:r>
      <w:r w:rsidRPr="00C85C72">
        <w:t xml:space="preserve">total views and </w:t>
      </w:r>
      <w:r w:rsidR="00944DA6" w:rsidRPr="00C85C72">
        <w:t>8,616</w:t>
      </w:r>
      <w:r w:rsidRPr="00C85C72">
        <w:t xml:space="preserve"> unique page views. Spikes in </w:t>
      </w:r>
      <w:r w:rsidR="003844CC" w:rsidRPr="00C85C72">
        <w:t>a</w:t>
      </w:r>
      <w:r w:rsidRPr="00C85C72">
        <w:t>pp downloads were apparent and mirrored the timings of the educational campaigns targeting the key</w:t>
      </w:r>
      <w:r w:rsidRPr="000573D9">
        <w:t xml:space="preserve"> user groups. There have now been </w:t>
      </w:r>
      <w:r w:rsidR="007A53EF">
        <w:t xml:space="preserve">2010 app </w:t>
      </w:r>
      <w:r w:rsidRPr="000573D9">
        <w:t>downloads</w:t>
      </w:r>
      <w:r w:rsidR="007A53EF">
        <w:t xml:space="preserve">, 25,001 total page views and </w:t>
      </w:r>
      <w:r w:rsidR="002E71B2">
        <w:t xml:space="preserve">11,360 unique pageviews </w:t>
      </w:r>
      <w:r w:rsidR="002E71B2" w:rsidRPr="002E71B2">
        <w:t xml:space="preserve">at </w:t>
      </w:r>
      <w:r w:rsidRPr="002E71B2">
        <w:t>the end of the reporting period.</w:t>
      </w:r>
      <w:r w:rsidRPr="000573D9">
        <w:t xml:space="preserve"> </w:t>
      </w:r>
    </w:p>
    <w:p w14:paraId="6D69D5D6" w14:textId="67A6C4FE" w:rsidR="003E2416" w:rsidRDefault="00F54409" w:rsidP="005D6B0F">
      <w:r w:rsidRPr="00F54409">
        <w:t xml:space="preserve">The </w:t>
      </w:r>
      <w:r w:rsidR="001D3F33" w:rsidRPr="00F54409">
        <w:t>app specific</w:t>
      </w:r>
      <w:r w:rsidRPr="00F54409">
        <w:t xml:space="preserve"> “Win an iPad” promotional competition provided excellent insight into the demographics of Manual users. The quiz built into the app required entrants to answer three quiz questions about new Pathology tests in the </w:t>
      </w:r>
      <w:r w:rsidR="00424BAF">
        <w:t xml:space="preserve">RCPA </w:t>
      </w:r>
      <w:r w:rsidRPr="00F54409">
        <w:t>Manual. The activity captured end-user demographic information with entries submitted by GPs, Medical Students, Lab technicians, Pathologists, Trainees, Scientists and Academics across Australia, New Zealand, Malaysia, Scotland, Saudi Arabia and Hong Kong. Two hundred thirty-four entries were received, equating to approximately 15% of overall app downloads.</w:t>
      </w:r>
      <w:r w:rsidR="00F03839">
        <w:t xml:space="preserve"> The results </w:t>
      </w:r>
      <w:r w:rsidR="00125484">
        <w:t xml:space="preserve">show key target groups have begun to </w:t>
      </w:r>
      <w:r w:rsidR="001D3F33">
        <w:t>utilise</w:t>
      </w:r>
      <w:r w:rsidR="00125484">
        <w:t xml:space="preserve"> this resource and that </w:t>
      </w:r>
      <w:r w:rsidR="008F5ADD" w:rsidRPr="000573D9">
        <w:t>it is beneficial for the wider healthcare community.</w:t>
      </w:r>
    </w:p>
    <w:p w14:paraId="1E16BAC4" w14:textId="56FFCC3A" w:rsidR="003E2416" w:rsidRPr="005D6B0F" w:rsidRDefault="003E2416" w:rsidP="005D6B0F">
      <w:pPr>
        <w:pStyle w:val="ListParagraph"/>
        <w:rPr>
          <w:szCs w:val="20"/>
        </w:rPr>
      </w:pPr>
      <w:r>
        <w:rPr>
          <w:noProof/>
        </w:rPr>
        <w:drawing>
          <wp:inline distT="0" distB="0" distL="0" distR="0" wp14:anchorId="63105293" wp14:editId="043CBAC1">
            <wp:extent cx="5410200" cy="2943225"/>
            <wp:effectExtent l="0" t="0" r="0" b="9525"/>
            <wp:docPr id="1125198921" name="Picture 2" descr="A pie chart with different colo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98921" name="Picture 2" descr="A pie chart with different colored circles"/>
                    <pic:cNvPicPr>
                      <a:picLocks noChangeAspect="1" noChangeArrowheads="1"/>
                    </pic:cNvPicPr>
                  </pic:nvPicPr>
                  <pic:blipFill rotWithShape="1">
                    <a:blip r:embed="rId42">
                      <a:extLst>
                        <a:ext uri="{28A0092B-C50C-407E-A947-70E740481C1C}">
                          <a14:useLocalDpi xmlns:a14="http://schemas.microsoft.com/office/drawing/2010/main" val="0"/>
                        </a:ext>
                      </a:extLst>
                    </a:blip>
                    <a:srcRect l="1035" t="18081" r="961" b="2101"/>
                    <a:stretch/>
                  </pic:blipFill>
                  <pic:spPr bwMode="auto">
                    <a:xfrm>
                      <a:off x="0" y="0"/>
                      <a:ext cx="5418213" cy="2947584"/>
                    </a:xfrm>
                    <a:prstGeom prst="rect">
                      <a:avLst/>
                    </a:prstGeom>
                    <a:noFill/>
                    <a:ln>
                      <a:noFill/>
                    </a:ln>
                    <a:extLst>
                      <a:ext uri="{53640926-AAD7-44D8-BBD7-CCE9431645EC}">
                        <a14:shadowObscured xmlns:a14="http://schemas.microsoft.com/office/drawing/2010/main"/>
                      </a:ext>
                    </a:extLst>
                  </pic:spPr>
                </pic:pic>
              </a:graphicData>
            </a:graphic>
          </wp:inline>
        </w:drawing>
      </w:r>
    </w:p>
    <w:p w14:paraId="69E2E3BA" w14:textId="2E4AA0FE" w:rsidR="003E2416" w:rsidRDefault="003E2416" w:rsidP="005D6B0F">
      <w:pPr>
        <w:pStyle w:val="Caption"/>
      </w:pPr>
      <w:r w:rsidRPr="001D3F33">
        <w:rPr>
          <w:b/>
          <w:bCs/>
        </w:rPr>
        <w:t>Figure 18</w:t>
      </w:r>
      <w:r w:rsidRPr="00BC7AFB">
        <w:t xml:space="preserve">: Profession nominated by </w:t>
      </w:r>
      <w:r w:rsidR="00424BAF">
        <w:t>a</w:t>
      </w:r>
      <w:r w:rsidRPr="00BC7AFB">
        <w:t>pp competition entrants</w:t>
      </w:r>
      <w:r>
        <w:t>.</w:t>
      </w:r>
    </w:p>
    <w:p w14:paraId="4047508E" w14:textId="77777777" w:rsidR="005E11C1" w:rsidRDefault="007E7800" w:rsidP="005D6B0F">
      <w:r>
        <w:lastRenderedPageBreak/>
        <w:t>A key feature of the app was the incorporation of a Feedback button</w:t>
      </w:r>
      <w:r w:rsidR="0045726E">
        <w:t xml:space="preserve"> on the main screen to facilitate user fee</w:t>
      </w:r>
      <w:r w:rsidR="00482FED">
        <w:t xml:space="preserve">dback in a streamlined manner. </w:t>
      </w:r>
      <w:r w:rsidR="003105C4">
        <w:t xml:space="preserve">This feature has already been </w:t>
      </w:r>
      <w:r w:rsidR="00F278F3">
        <w:t xml:space="preserve">taken up </w:t>
      </w:r>
      <w:r w:rsidR="003105C4">
        <w:t xml:space="preserve">by users to provide positive feedback on the </w:t>
      </w:r>
      <w:r w:rsidR="00F278F3">
        <w:t>M</w:t>
      </w:r>
      <w:r w:rsidR="003105C4">
        <w:t>anual including comments such as</w:t>
      </w:r>
      <w:r w:rsidR="005E11C1">
        <w:t>:</w:t>
      </w:r>
    </w:p>
    <w:p w14:paraId="0AEA2657" w14:textId="77777777" w:rsidR="005E11C1" w:rsidRDefault="00226D92" w:rsidP="00873167">
      <w:pPr>
        <w:pStyle w:val="Quote"/>
      </w:pPr>
      <w:r w:rsidRPr="00226D92">
        <w:t>“</w:t>
      </w:r>
      <w:r w:rsidRPr="00F278F3">
        <w:t>I like this summary style commentary</w:t>
      </w:r>
      <w:r w:rsidR="00387C3C">
        <w:t xml:space="preserve">; succinct but has </w:t>
      </w:r>
      <w:r w:rsidRPr="00F278F3">
        <w:t>enough description to be beneficial to many groups. I’ll recommend this to my scientific staff as a useful tool</w:t>
      </w:r>
      <w:r w:rsidRPr="00226D92">
        <w:t>”</w:t>
      </w:r>
      <w:r w:rsidR="003105C4">
        <w:t xml:space="preserve"> </w:t>
      </w:r>
    </w:p>
    <w:p w14:paraId="53CD8769" w14:textId="77777777" w:rsidR="00C0643A" w:rsidRDefault="003822D1" w:rsidP="00873167">
      <w:pPr>
        <w:pStyle w:val="Quote"/>
      </w:pPr>
      <w:r w:rsidRPr="00F278F3">
        <w:t>“It’s a great idea, and even very informative to pathology trainees and pathologists who work in different specialties. A great, simple reference. Very easy to navigat</w:t>
      </w:r>
      <w:r w:rsidR="001063F2">
        <w:t>e</w:t>
      </w:r>
      <w:r w:rsidRPr="003822D1">
        <w:t>”</w:t>
      </w:r>
      <w:r w:rsidR="00D56C5D">
        <w:t>.</w:t>
      </w:r>
    </w:p>
    <w:p w14:paraId="0ED09CA4" w14:textId="77777777" w:rsidR="008D1560" w:rsidRPr="008D1560" w:rsidRDefault="008D1560" w:rsidP="00873167">
      <w:pPr>
        <w:pStyle w:val="Quote"/>
      </w:pPr>
      <w:r>
        <w:t>“</w:t>
      </w:r>
      <w:proofErr w:type="gramStart"/>
      <w:r w:rsidRPr="008D1560">
        <w:t>Generally</w:t>
      </w:r>
      <w:proofErr w:type="gramEnd"/>
      <w:r w:rsidRPr="008D1560">
        <w:t xml:space="preserve"> very clear content structure and detailed instructions that is very important.</w:t>
      </w:r>
    </w:p>
    <w:p w14:paraId="0A8D0114" w14:textId="000EF48A" w:rsidR="005203EF" w:rsidRPr="005D6B0F" w:rsidRDefault="008D1560" w:rsidP="00873167">
      <w:pPr>
        <w:pStyle w:val="Quote"/>
      </w:pPr>
      <w:r w:rsidRPr="008D1560">
        <w:t>Easy to use and find information</w:t>
      </w:r>
      <w:r w:rsidR="001520BB">
        <w:t xml:space="preserve">, the glossary was a good addition - </w:t>
      </w:r>
      <w:r w:rsidRPr="008D1560">
        <w:t xml:space="preserve">no need to remember everything. </w:t>
      </w:r>
      <w:r w:rsidR="005203EF">
        <w:t xml:space="preserve">It's a </w:t>
      </w:r>
      <w:r w:rsidR="001520BB">
        <w:t>v</w:t>
      </w:r>
      <w:r w:rsidRPr="008D1560">
        <w:t xml:space="preserve">ery </w:t>
      </w:r>
      <w:r w:rsidR="001520BB">
        <w:t>n</w:t>
      </w:r>
      <w:r w:rsidRPr="008D1560">
        <w:t xml:space="preserve">ice </w:t>
      </w:r>
      <w:r w:rsidR="001520BB">
        <w:t>a</w:t>
      </w:r>
      <w:r w:rsidRPr="008D1560">
        <w:t>pp. Well Done</w:t>
      </w:r>
      <w:r>
        <w:t>”</w:t>
      </w:r>
      <w:r w:rsidR="005203EF">
        <w:t>.</w:t>
      </w:r>
    </w:p>
    <w:p w14:paraId="667F34E6" w14:textId="58C7F174" w:rsidR="008F5ADD" w:rsidRPr="005D6B0F" w:rsidRDefault="005E11C1" w:rsidP="005D6B0F">
      <w:r>
        <w:t xml:space="preserve">The feedback button </w:t>
      </w:r>
      <w:r w:rsidR="003105C4">
        <w:t xml:space="preserve">has also </w:t>
      </w:r>
      <w:r>
        <w:t xml:space="preserve">already </w:t>
      </w:r>
      <w:r w:rsidR="003105C4">
        <w:t xml:space="preserve">been </w:t>
      </w:r>
      <w:r w:rsidR="00F278F3">
        <w:t>utilised</w:t>
      </w:r>
      <w:r w:rsidR="003105C4">
        <w:t xml:space="preserve"> to provide </w:t>
      </w:r>
      <w:r w:rsidR="00C0643A">
        <w:t xml:space="preserve">specific </w:t>
      </w:r>
      <w:r w:rsidR="003105C4">
        <w:t xml:space="preserve">content feedback and resulted in the </w:t>
      </w:r>
      <w:r w:rsidR="00C0643A">
        <w:t>rapid</w:t>
      </w:r>
      <w:r w:rsidR="003105C4">
        <w:t xml:space="preserve"> update of </w:t>
      </w:r>
      <w:r w:rsidR="00C0643A">
        <w:t xml:space="preserve">specific entries in consultation with the Manual </w:t>
      </w:r>
      <w:r w:rsidR="00D56C5D">
        <w:t>editor</w:t>
      </w:r>
      <w:r w:rsidR="00C0643A">
        <w:t xml:space="preserve">. </w:t>
      </w:r>
      <w:r w:rsidR="002B74E0">
        <w:t>This feature will ai</w:t>
      </w:r>
      <w:r w:rsidR="00E07C5E">
        <w:t>d in continuous improvement of the content into the future</w:t>
      </w:r>
      <w:r w:rsidR="00D56C5D">
        <w:t xml:space="preserve"> and will be </w:t>
      </w:r>
      <w:r w:rsidR="00F278F3">
        <w:t>employed</w:t>
      </w:r>
      <w:r w:rsidR="00D56C5D">
        <w:t xml:space="preserve"> </w:t>
      </w:r>
      <w:r w:rsidR="00F278F3">
        <w:t>for ongoing evaluation together with app and web analytics.</w:t>
      </w:r>
    </w:p>
    <w:p w14:paraId="391D4F9F" w14:textId="77777777" w:rsidR="008F5ADD" w:rsidRPr="00E3011B" w:rsidRDefault="008F5ADD" w:rsidP="00376AA3">
      <w:pPr>
        <w:pStyle w:val="Heading1"/>
      </w:pPr>
      <w:bookmarkStart w:id="14" w:name="_Toc161319269"/>
      <w:r>
        <w:t>Findings and recommendations</w:t>
      </w:r>
      <w:bookmarkEnd w:id="14"/>
      <w:r>
        <w:t xml:space="preserve"> </w:t>
      </w:r>
    </w:p>
    <w:p w14:paraId="3484481A" w14:textId="77777777" w:rsidR="001A19E6" w:rsidRPr="0067514C" w:rsidRDefault="001A19E6" w:rsidP="005D6B0F">
      <w:r w:rsidRPr="0067514C">
        <w:t>The RCPA Manual is a highly utilised and valuable digital resource</w:t>
      </w:r>
      <w:r w:rsidR="00F61661">
        <w:t xml:space="preserve">, </w:t>
      </w:r>
      <w:r w:rsidRPr="0067514C">
        <w:t xml:space="preserve">serving the healthcare community as demonstrated by </w:t>
      </w:r>
      <w:r w:rsidR="00F61661">
        <w:t>RCPA</w:t>
      </w:r>
      <w:r w:rsidR="00B60EA1" w:rsidRPr="0067514C">
        <w:t xml:space="preserve"> website traffic, app downloads </w:t>
      </w:r>
      <w:r w:rsidR="00527F6A" w:rsidRPr="0067514C">
        <w:t>and demographics</w:t>
      </w:r>
      <w:r w:rsidRPr="0067514C">
        <w:t xml:space="preserve"> of </w:t>
      </w:r>
      <w:r w:rsidR="00F61661">
        <w:t xml:space="preserve">the RCPA </w:t>
      </w:r>
      <w:r w:rsidRPr="0067514C">
        <w:t>Manual users</w:t>
      </w:r>
      <w:r w:rsidR="00B60EA1" w:rsidRPr="0067514C">
        <w:t>.</w:t>
      </w:r>
      <w:r w:rsidR="002C0028" w:rsidRPr="0067514C">
        <w:t xml:space="preserve"> </w:t>
      </w:r>
      <w:r w:rsidR="00307C33" w:rsidRPr="0067514C">
        <w:t xml:space="preserve">Early access to the </w:t>
      </w:r>
      <w:r w:rsidR="00F61661">
        <w:t xml:space="preserve">RCPA </w:t>
      </w:r>
      <w:r w:rsidR="002C0028" w:rsidRPr="0067514C">
        <w:t xml:space="preserve">Manual app </w:t>
      </w:r>
      <w:r w:rsidR="00307C33" w:rsidRPr="0067514C">
        <w:t xml:space="preserve">was provided to a small group of rural and regional GPs, JMOs and medical students who </w:t>
      </w:r>
      <w:r w:rsidR="00003D62" w:rsidRPr="0067514C">
        <w:t>found that</w:t>
      </w:r>
      <w:r w:rsidR="00BC1244" w:rsidRPr="0067514C">
        <w:t>:</w:t>
      </w:r>
    </w:p>
    <w:p w14:paraId="51CECFE8" w14:textId="77777777" w:rsidR="002C5127" w:rsidRPr="0067514C" w:rsidRDefault="002C5127" w:rsidP="005D6B0F">
      <w:r w:rsidRPr="0067514C">
        <w:t xml:space="preserve">“The app was very user-friendly, with accessible and understandable content that was easy to navigate on the platform. The nine general content headings were reflective of their function and purpose, which assists in time-pressured searching/use of the app.” </w:t>
      </w:r>
      <w:r w:rsidR="00FE1C83" w:rsidRPr="0067514C">
        <w:t>(</w:t>
      </w:r>
      <w:r w:rsidRPr="0067514C">
        <w:t>Medical Student</w:t>
      </w:r>
      <w:r w:rsidR="00FE1C83" w:rsidRPr="0067514C">
        <w:t>)</w:t>
      </w:r>
      <w:r w:rsidR="00003D62" w:rsidRPr="0067514C">
        <w:t xml:space="preserve"> </w:t>
      </w:r>
    </w:p>
    <w:p w14:paraId="060AD58B" w14:textId="77777777" w:rsidR="00D9169F" w:rsidRPr="0067514C" w:rsidRDefault="00FE1C83" w:rsidP="005D6B0F">
      <w:r w:rsidRPr="0067514C">
        <w:t xml:space="preserve">“Most useful thing about the app was the patient fact sheets, that I use in everyday work. I thought it was easy to </w:t>
      </w:r>
      <w:proofErr w:type="gramStart"/>
      <w:r w:rsidRPr="0067514C">
        <w:t>use</w:t>
      </w:r>
      <w:proofErr w:type="gramEnd"/>
      <w:r w:rsidRPr="0067514C">
        <w:t xml:space="preserve"> and I can imagine that for example the "presentations and diagnoses" part would be very useful, especially if you get stuck in your head and need a bit of a push forward and to check that you've thought about everything.</w:t>
      </w:r>
      <w:r w:rsidR="00D9169F" w:rsidRPr="0067514C">
        <w:t>” (</w:t>
      </w:r>
      <w:r w:rsidR="00817848" w:rsidRPr="0067514C">
        <w:t>GP)</w:t>
      </w:r>
    </w:p>
    <w:p w14:paraId="68AEFC4D" w14:textId="77777777" w:rsidR="00D9169F" w:rsidRPr="0067514C" w:rsidRDefault="0079396C" w:rsidP="005D6B0F">
      <w:r w:rsidRPr="0067514C">
        <w:t xml:space="preserve">“Ongoing addition of relevant content would be much appreciated. It is a </w:t>
      </w:r>
      <w:proofErr w:type="gramStart"/>
      <w:r w:rsidRPr="0067514C">
        <w:t>really valuable</w:t>
      </w:r>
      <w:proofErr w:type="gramEnd"/>
      <w:r w:rsidRPr="0067514C">
        <w:t xml:space="preserve"> resource for all medical officers.”</w:t>
      </w:r>
      <w:r w:rsidR="00730429" w:rsidRPr="0067514C">
        <w:t xml:space="preserve"> (Physician)</w:t>
      </w:r>
      <w:r w:rsidR="00003D62" w:rsidRPr="0067514C">
        <w:t>.</w:t>
      </w:r>
    </w:p>
    <w:p w14:paraId="1C1208C4" w14:textId="77777777" w:rsidR="006B2786" w:rsidRPr="0067514C" w:rsidRDefault="00A83DAE" w:rsidP="005D6B0F">
      <w:r w:rsidRPr="0067514C">
        <w:t xml:space="preserve">A key </w:t>
      </w:r>
      <w:r w:rsidR="00AD0CA4" w:rsidRPr="0067514C">
        <w:t xml:space="preserve">feature of the update is the </w:t>
      </w:r>
      <w:r w:rsidR="00665D7B" w:rsidRPr="0067514C">
        <w:t xml:space="preserve">addition </w:t>
      </w:r>
      <w:r w:rsidR="00F61661">
        <w:t xml:space="preserve">of </w:t>
      </w:r>
      <w:r w:rsidR="008F2DA8" w:rsidRPr="0067514C">
        <w:t>fields that support</w:t>
      </w:r>
      <w:r w:rsidR="00186E1F" w:rsidRPr="0067514C">
        <w:t xml:space="preserve"> </w:t>
      </w:r>
      <w:r w:rsidR="00F61661">
        <w:t xml:space="preserve">The Department of Health and Aged Care </w:t>
      </w:r>
      <w:hyperlink r:id="rId43" w:history="1">
        <w:r w:rsidR="00F61661" w:rsidRPr="00F61661">
          <w:rPr>
            <w:rStyle w:val="Hyperlink"/>
          </w:rPr>
          <w:t>D</w:t>
        </w:r>
        <w:r w:rsidR="00186E1F" w:rsidRPr="0067514C">
          <w:rPr>
            <w:rStyle w:val="Hyperlink"/>
          </w:rPr>
          <w:t xml:space="preserve">igital </w:t>
        </w:r>
        <w:r w:rsidR="00F61661" w:rsidRPr="00F61661">
          <w:rPr>
            <w:rStyle w:val="Hyperlink"/>
          </w:rPr>
          <w:t>H</w:t>
        </w:r>
        <w:r w:rsidR="00186E1F" w:rsidRPr="0067514C">
          <w:rPr>
            <w:rStyle w:val="Hyperlink"/>
          </w:rPr>
          <w:t xml:space="preserve">ealth </w:t>
        </w:r>
        <w:r w:rsidR="00F61661" w:rsidRPr="00F61661">
          <w:rPr>
            <w:rStyle w:val="Hyperlink"/>
          </w:rPr>
          <w:t>B</w:t>
        </w:r>
        <w:r w:rsidR="00186E1F" w:rsidRPr="0067514C">
          <w:rPr>
            <w:rStyle w:val="Hyperlink"/>
          </w:rPr>
          <w:t>lueprint</w:t>
        </w:r>
        <w:r w:rsidR="00F61661" w:rsidRPr="00F61661">
          <w:rPr>
            <w:rStyle w:val="Hyperlink"/>
          </w:rPr>
          <w:t xml:space="preserve"> and Action Plan 2023-2033</w:t>
        </w:r>
      </w:hyperlink>
      <w:r w:rsidR="00F61661">
        <w:t xml:space="preserve">.  The RCPA Pathology Informatics Project noted:  </w:t>
      </w:r>
    </w:p>
    <w:p w14:paraId="7AE7052A" w14:textId="77777777" w:rsidR="00635120" w:rsidRPr="0067514C" w:rsidRDefault="006B2786" w:rsidP="00873167">
      <w:pPr>
        <w:pStyle w:val="Quote"/>
      </w:pPr>
      <w:r w:rsidRPr="0067514C">
        <w:t>“</w:t>
      </w:r>
      <w:r w:rsidR="00635120" w:rsidRPr="0067514C">
        <w:t xml:space="preserve">The ability to interpret pathology results has been greatly facilitated by the addition of Specimens, Methods, Reference Intervals, SNOMED CT and LOINC codes from the Standardised Pathology Informatics in Australia (SPIA) Pathology Terminology Reference Sets and Information Models into latest edition of </w:t>
      </w:r>
      <w:r w:rsidR="00F61661">
        <w:t>t</w:t>
      </w:r>
      <w:r w:rsidR="00635120" w:rsidRPr="0067514C">
        <w:t xml:space="preserve">he </w:t>
      </w:r>
      <w:r w:rsidR="00F61661">
        <w:t xml:space="preserve">RCPA </w:t>
      </w:r>
      <w:r w:rsidR="00635120" w:rsidRPr="0067514C">
        <w:t xml:space="preserve">Manual.  These additions, along with links to resources such as Pathology Tests Explained and the Medicare Benefits Scheme for Pathology Services, further enhance the value of </w:t>
      </w:r>
      <w:r w:rsidR="00F61661">
        <w:t>t</w:t>
      </w:r>
      <w:r w:rsidR="00635120" w:rsidRPr="0067514C">
        <w:t xml:space="preserve">he </w:t>
      </w:r>
      <w:r w:rsidR="00F61661">
        <w:t xml:space="preserve">RCPA </w:t>
      </w:r>
      <w:r w:rsidR="00635120" w:rsidRPr="0067514C">
        <w:t xml:space="preserve">Manual as an essential companion aid for pathologists and General Practitioners alike, ensuring they </w:t>
      </w:r>
      <w:proofErr w:type="gramStart"/>
      <w:r w:rsidR="00635120" w:rsidRPr="0067514C">
        <w:t>are able to</w:t>
      </w:r>
      <w:proofErr w:type="gramEnd"/>
      <w:r w:rsidR="00635120" w:rsidRPr="0067514C">
        <w:t xml:space="preserve"> select the most appropriate test for their patient during consultation, and interpret the results without ambiguity</w:t>
      </w:r>
      <w:r w:rsidR="00F61661">
        <w:t>”</w:t>
      </w:r>
      <w:r w:rsidR="00635120" w:rsidRPr="0067514C">
        <w:t xml:space="preserve">.  </w:t>
      </w:r>
    </w:p>
    <w:p w14:paraId="0BBE24C8" w14:textId="77777777" w:rsidR="00C15047" w:rsidRPr="00491867" w:rsidRDefault="00055039" w:rsidP="005D6B0F">
      <w:r w:rsidRPr="00491867">
        <w:t xml:space="preserve">In addition, the RCPAQAP CIO </w:t>
      </w:r>
      <w:r w:rsidR="00C15047" w:rsidRPr="00491867">
        <w:t xml:space="preserve">recommended </w:t>
      </w:r>
      <w:r w:rsidR="00491867" w:rsidRPr="00491867">
        <w:t xml:space="preserve">future iterations would benefit from including </w:t>
      </w:r>
      <w:r w:rsidR="00C15047" w:rsidRPr="00491867">
        <w:t xml:space="preserve">the SPIA LOINC, UCUM and SNOMED coding in the RCPA Manual so that it makes pathologists, </w:t>
      </w:r>
      <w:r w:rsidR="00C15047" w:rsidRPr="00491867">
        <w:lastRenderedPageBreak/>
        <w:t xml:space="preserve">trainees and scientists aware that standard coding exists and they can </w:t>
      </w:r>
      <w:r w:rsidR="00491867" w:rsidRPr="00491867">
        <w:t xml:space="preserve">use the RCPA Manual as a reference to </w:t>
      </w:r>
      <w:r w:rsidR="00C15047" w:rsidRPr="00491867">
        <w:t xml:space="preserve">easily find codes and supply them to their IT departments if needed. </w:t>
      </w:r>
    </w:p>
    <w:p w14:paraId="74130765" w14:textId="0BFDEE45" w:rsidR="008F5ADD" w:rsidRPr="00491867" w:rsidRDefault="00C2219E" w:rsidP="005D6B0F">
      <w:r w:rsidRPr="00F61661">
        <w:t xml:space="preserve">A key finding from the </w:t>
      </w:r>
      <w:r w:rsidR="00F61661">
        <w:t>P</w:t>
      </w:r>
      <w:r w:rsidRPr="00F61661">
        <w:t xml:space="preserve">roject </w:t>
      </w:r>
      <w:r w:rsidR="00F61661">
        <w:t>T</w:t>
      </w:r>
      <w:r w:rsidRPr="00F61661">
        <w:t>eam is a solid need to maintain currency</w:t>
      </w:r>
      <w:r w:rsidR="00413365">
        <w:t xml:space="preserve"> to </w:t>
      </w:r>
      <w:r w:rsidRPr="00F61661">
        <w:t xml:space="preserve">demonstrate </w:t>
      </w:r>
      <w:r w:rsidR="00413365">
        <w:t xml:space="preserve">integrity </w:t>
      </w:r>
      <w:proofErr w:type="spellStart"/>
      <w:r w:rsidR="00413365">
        <w:t>ad</w:t>
      </w:r>
      <w:proofErr w:type="spellEnd"/>
      <w:r w:rsidR="00413365">
        <w:t xml:space="preserve"> commitment to </w:t>
      </w:r>
      <w:r w:rsidRPr="00F61661">
        <w:t xml:space="preserve">best practice for the </w:t>
      </w:r>
      <w:r w:rsidR="00F61661">
        <w:t xml:space="preserve">RCPA </w:t>
      </w:r>
      <w:r w:rsidRPr="00F61661">
        <w:t>Manual</w:t>
      </w:r>
      <w:r w:rsidR="00413365">
        <w:t>.</w:t>
      </w:r>
      <w:r w:rsidR="00C9727E" w:rsidRPr="00F61661">
        <w:t xml:space="preserve"> I</w:t>
      </w:r>
      <w:r w:rsidR="00100528" w:rsidRPr="00F61661">
        <w:t xml:space="preserve">t </w:t>
      </w:r>
      <w:r w:rsidR="00413365">
        <w:t xml:space="preserve">is evident </w:t>
      </w:r>
      <w:r w:rsidR="00527F6A" w:rsidRPr="00F61661">
        <w:t xml:space="preserve">that reviews cannot be </w:t>
      </w:r>
      <w:proofErr w:type="spellStart"/>
      <w:r w:rsidR="00527F6A" w:rsidRPr="00F61661">
        <w:t>adhoc</w:t>
      </w:r>
      <w:proofErr w:type="spellEnd"/>
      <w:r w:rsidR="00413365">
        <w:t>, and rather</w:t>
      </w:r>
      <w:r w:rsidR="00B42B74" w:rsidRPr="00F61661">
        <w:t xml:space="preserve"> </w:t>
      </w:r>
      <w:r w:rsidR="00527F6A" w:rsidRPr="00F61661">
        <w:t xml:space="preserve">regular </w:t>
      </w:r>
      <w:r w:rsidR="00100528" w:rsidRPr="00F61661">
        <w:t>review</w:t>
      </w:r>
      <w:r w:rsidR="00413365">
        <w:t>s</w:t>
      </w:r>
      <w:r w:rsidR="00100528" w:rsidRPr="00F61661">
        <w:t xml:space="preserve"> and update</w:t>
      </w:r>
      <w:r w:rsidR="00413365">
        <w:t xml:space="preserve">s are essential.  </w:t>
      </w:r>
      <w:r w:rsidR="008F5ADD" w:rsidRPr="00F61661">
        <w:t xml:space="preserve">The </w:t>
      </w:r>
      <w:r w:rsidR="00413365">
        <w:t>P</w:t>
      </w:r>
      <w:r w:rsidR="008F5ADD" w:rsidRPr="00F61661">
        <w:t xml:space="preserve">roject </w:t>
      </w:r>
      <w:r w:rsidR="00413365">
        <w:t>T</w:t>
      </w:r>
      <w:r w:rsidR="008F5ADD" w:rsidRPr="00F61661">
        <w:t xml:space="preserve">eam propose a variety of mechanisms </w:t>
      </w:r>
      <w:r w:rsidR="00936E7C">
        <w:t xml:space="preserve">that </w:t>
      </w:r>
      <w:r w:rsidR="008F5ADD" w:rsidRPr="00F61661">
        <w:t>could be employed to ensure that the</w:t>
      </w:r>
      <w:r w:rsidR="00413365">
        <w:t xml:space="preserve"> RCPA</w:t>
      </w:r>
      <w:r w:rsidR="008F5ADD" w:rsidRPr="00F61661">
        <w:t xml:space="preserve"> Manual continues to be a contemporary resource that maintains its currency as illustrated in the diagram below.  </w:t>
      </w:r>
      <w:r w:rsidR="008F5ADD" w:rsidRPr="00491867">
        <w:t>Four different mechanisms for maintenance were identified</w:t>
      </w:r>
      <w:r w:rsidR="00413365" w:rsidRPr="00491867">
        <w:t xml:space="preserve"> to facilitate this</w:t>
      </w:r>
      <w:r w:rsidR="008F5ADD" w:rsidRPr="00491867">
        <w:t xml:space="preserve">: </w:t>
      </w:r>
    </w:p>
    <w:p w14:paraId="190FA79A" w14:textId="4CCD2DB2" w:rsidR="008F5ADD" w:rsidRPr="005D6B0F" w:rsidRDefault="001879FB" w:rsidP="005D6B0F">
      <w:r w:rsidRPr="00491867">
        <w:t>Peri</w:t>
      </w:r>
      <w:r w:rsidRPr="005D6B0F">
        <w:t xml:space="preserve">odic Major </w:t>
      </w:r>
      <w:r w:rsidR="008F5ADD" w:rsidRPr="005D6B0F">
        <w:t>Review (</w:t>
      </w:r>
      <w:r w:rsidRPr="005D6B0F">
        <w:t xml:space="preserve">ideally annual </w:t>
      </w:r>
      <w:r w:rsidR="008F5ADD" w:rsidRPr="005D6B0F">
        <w:t>review</w:t>
      </w:r>
      <w:r w:rsidR="00936E7C" w:rsidRPr="005D6B0F">
        <w:t xml:space="preserve"> as outlined in </w:t>
      </w:r>
      <w:hyperlink w:anchor="_Appendices" w:history="1">
        <w:r w:rsidR="00365585" w:rsidRPr="00873167">
          <w:rPr>
            <w:rStyle w:val="Hyperlink"/>
          </w:rPr>
          <w:t>Appendix C</w:t>
        </w:r>
      </w:hyperlink>
      <w:r w:rsidR="008F5ADD" w:rsidRPr="005D6B0F">
        <w:t>)</w:t>
      </w:r>
    </w:p>
    <w:p w14:paraId="089D86CE" w14:textId="77777777" w:rsidR="008F5ADD" w:rsidRPr="005D6B0F" w:rsidRDefault="008F5ADD" w:rsidP="005D6B0F">
      <w:r w:rsidRPr="005D6B0F">
        <w:t xml:space="preserve">RCPA Advisory Committees </w:t>
      </w:r>
    </w:p>
    <w:p w14:paraId="1E4947BB" w14:textId="77777777" w:rsidR="008F5ADD" w:rsidRPr="005D6B0F" w:rsidRDefault="008F5ADD" w:rsidP="005D6B0F">
      <w:r w:rsidRPr="005D6B0F">
        <w:t>External advisory briefs</w:t>
      </w:r>
    </w:p>
    <w:p w14:paraId="7C51A1ED" w14:textId="77777777" w:rsidR="008F5ADD" w:rsidRPr="005D6B0F" w:rsidRDefault="008F5ADD" w:rsidP="005D6B0F">
      <w:r w:rsidRPr="005D6B0F">
        <w:t>User Feedback</w:t>
      </w:r>
    </w:p>
    <w:p w14:paraId="62BE0EDC" w14:textId="77777777" w:rsidR="008F5ADD" w:rsidRPr="005D6B0F" w:rsidRDefault="008F5ADD" w:rsidP="005D6B0F">
      <w:r w:rsidRPr="005D6B0F">
        <w:t xml:space="preserve">The RCPA Manual Steering </w:t>
      </w:r>
      <w:r w:rsidR="00413365" w:rsidRPr="005D6B0F">
        <w:t>C</w:t>
      </w:r>
      <w:r w:rsidRPr="005D6B0F">
        <w:t xml:space="preserve">ommittee suggested that annual updates of the </w:t>
      </w:r>
      <w:r w:rsidR="00936E7C" w:rsidRPr="005D6B0F">
        <w:t xml:space="preserve">RCPA </w:t>
      </w:r>
      <w:r w:rsidRPr="005D6B0F">
        <w:t xml:space="preserve">Manual </w:t>
      </w:r>
      <w:r w:rsidR="00936E7C" w:rsidRPr="005D6B0F">
        <w:t xml:space="preserve">should </w:t>
      </w:r>
      <w:r w:rsidRPr="005D6B0F">
        <w:t xml:space="preserve">be the main approach for maintaining </w:t>
      </w:r>
      <w:r w:rsidR="00936E7C" w:rsidRPr="005D6B0F">
        <w:t xml:space="preserve">content and </w:t>
      </w:r>
      <w:r w:rsidRPr="005D6B0F">
        <w:t xml:space="preserve">currency. Additionally, </w:t>
      </w:r>
      <w:r w:rsidR="00936E7C" w:rsidRPr="005D6B0F">
        <w:t xml:space="preserve">three </w:t>
      </w:r>
      <w:r w:rsidRPr="005D6B0F">
        <w:t xml:space="preserve">other mechanisms (RCPA advisory committees, external advisory briefs and user feedback) have been identified to allow for ad-hoc changes ensuring that content can be adjusted to keep abreast of any emerging health issue such as pandemics like SARS-CoV-2. Implementing such an approach would also be subject to funding. </w:t>
      </w:r>
    </w:p>
    <w:p w14:paraId="304D013D" w14:textId="77777777" w:rsidR="008F5ADD" w:rsidRPr="005D6B0F" w:rsidRDefault="008F5ADD" w:rsidP="005D6B0F">
      <w:r w:rsidRPr="005D6B0F">
        <w:drawing>
          <wp:inline distT="0" distB="0" distL="0" distR="0" wp14:anchorId="28D5406D" wp14:editId="181565EC">
            <wp:extent cx="6188710" cy="3012440"/>
            <wp:effectExtent l="0" t="0" r="2540" b="0"/>
            <wp:docPr id="596097580"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97580" name="Picture 1" descr="A screenshot of a computer screen"/>
                    <pic:cNvPicPr/>
                  </pic:nvPicPr>
                  <pic:blipFill>
                    <a:blip r:embed="rId44"/>
                    <a:stretch>
                      <a:fillRect/>
                    </a:stretch>
                  </pic:blipFill>
                  <pic:spPr>
                    <a:xfrm>
                      <a:off x="0" y="0"/>
                      <a:ext cx="6188710" cy="3012440"/>
                    </a:xfrm>
                    <a:prstGeom prst="rect">
                      <a:avLst/>
                    </a:prstGeom>
                  </pic:spPr>
                </pic:pic>
              </a:graphicData>
            </a:graphic>
          </wp:inline>
        </w:drawing>
      </w:r>
    </w:p>
    <w:p w14:paraId="1535498B" w14:textId="77777777" w:rsidR="008F5ADD" w:rsidRPr="005D6B0F" w:rsidRDefault="008F5ADD" w:rsidP="005D6B0F">
      <w:r w:rsidRPr="00EC64B2">
        <w:t xml:space="preserve">The RCPA </w:t>
      </w:r>
      <w:r w:rsidR="00936E7C">
        <w:t>a</w:t>
      </w:r>
      <w:r w:rsidRPr="00EC64B2">
        <w:t xml:space="preserve">pp portal developed for the </w:t>
      </w:r>
      <w:r w:rsidR="00936E7C">
        <w:t xml:space="preserve">RCPA </w:t>
      </w:r>
      <w:r w:rsidRPr="00EC64B2">
        <w:t xml:space="preserve">Manual has been developed and designed in a way such that other College resources can be added in the future. Another recommendation of </w:t>
      </w:r>
      <w:r w:rsidR="00936E7C" w:rsidRPr="00EC64B2">
        <w:t>th</w:t>
      </w:r>
      <w:r w:rsidR="00936E7C">
        <w:t>e</w:t>
      </w:r>
      <w:r w:rsidR="00936E7C" w:rsidRPr="00EC64B2">
        <w:t xml:space="preserve"> </w:t>
      </w:r>
      <w:r w:rsidR="00936E7C">
        <w:t>P</w:t>
      </w:r>
      <w:r w:rsidRPr="00EC64B2">
        <w:t xml:space="preserve">roject is that the portal be considered for future projects to also add other digital content helpful to the wider healthcare community. </w:t>
      </w:r>
    </w:p>
    <w:p w14:paraId="6FDB035A" w14:textId="77777777" w:rsidR="008F5ADD" w:rsidRPr="00E3011B" w:rsidRDefault="008F5ADD" w:rsidP="00376AA3">
      <w:pPr>
        <w:pStyle w:val="Heading1"/>
      </w:pPr>
      <w:bookmarkStart w:id="15" w:name="_Toc161319270"/>
      <w:bookmarkStart w:id="16" w:name="_Appendices"/>
      <w:bookmarkEnd w:id="16"/>
      <w:r w:rsidRPr="00E3011B">
        <w:lastRenderedPageBreak/>
        <w:t>Appendices</w:t>
      </w:r>
      <w:bookmarkEnd w:id="15"/>
    </w:p>
    <w:p w14:paraId="4FE7B5B5" w14:textId="77777777" w:rsidR="00F45C35" w:rsidRDefault="00F01870" w:rsidP="00F45C35">
      <w:pPr>
        <w:pStyle w:val="Heading2nonumbering"/>
      </w:pPr>
      <w:r w:rsidRPr="62290D53">
        <w:t>Appendix A</w:t>
      </w:r>
      <w:r w:rsidR="00F45C35">
        <w:t xml:space="preserve"> </w:t>
      </w:r>
      <w:r w:rsidR="00F45C35" w:rsidRPr="00BE33C4">
        <w:t>–</w:t>
      </w:r>
      <w:r w:rsidR="00F45C35">
        <w:t xml:space="preserve"> </w:t>
      </w:r>
      <w:r w:rsidR="00F45C35" w:rsidRPr="62290D53">
        <w:t>Contributors to the RCPA Manual 8</w:t>
      </w:r>
      <w:r w:rsidR="00F45C35" w:rsidRPr="62290D53">
        <w:rPr>
          <w:vertAlign w:val="superscript"/>
        </w:rPr>
        <w:t>th</w:t>
      </w:r>
      <w:r w:rsidR="00F45C35" w:rsidRPr="62290D53">
        <w:t xml:space="preserve"> Edition. </w:t>
      </w:r>
    </w:p>
    <w:p w14:paraId="23824EF5" w14:textId="4DDDDE43" w:rsidR="00F01870" w:rsidRPr="008F5ADD" w:rsidRDefault="00831371" w:rsidP="005D6B0F">
      <w:r w:rsidRPr="62290D53">
        <w:t xml:space="preserve">The Steering Committee members were </w:t>
      </w:r>
      <w:r w:rsidR="00D20720" w:rsidRPr="62290D53">
        <w:t xml:space="preserve">listed as the Editors </w:t>
      </w:r>
      <w:r w:rsidR="004F15F7" w:rsidRPr="62290D53">
        <w:t xml:space="preserve">with additional </w:t>
      </w:r>
      <w:r w:rsidR="00D20720" w:rsidRPr="62290D53">
        <w:t xml:space="preserve">volunteer reviewers included in the </w:t>
      </w:r>
      <w:r w:rsidR="00936E7C" w:rsidRPr="62290D53">
        <w:t xml:space="preserve">RCPA </w:t>
      </w:r>
      <w:r w:rsidR="00D20720" w:rsidRPr="62290D53">
        <w:t xml:space="preserve">Manual Acknowledgements along with the </w:t>
      </w:r>
      <w:r w:rsidR="00936E7C" w:rsidRPr="62290D53">
        <w:t>RCPA Project T</w:t>
      </w:r>
      <w:r w:rsidR="00D20720" w:rsidRPr="62290D53">
        <w:t>eam</w:t>
      </w:r>
      <w:r w:rsidR="00936E7C" w:rsidRPr="62290D53">
        <w:t>.</w:t>
      </w:r>
    </w:p>
    <w:tbl>
      <w:tblPr>
        <w:tblStyle w:val="TableGrid"/>
        <w:tblW w:w="0" w:type="auto"/>
        <w:tblInd w:w="704" w:type="dxa"/>
        <w:tblLook w:val="04A0" w:firstRow="1" w:lastRow="0" w:firstColumn="1" w:lastColumn="0" w:noHBand="0" w:noVBand="1"/>
      </w:tblPr>
      <w:tblGrid>
        <w:gridCol w:w="8647"/>
      </w:tblGrid>
      <w:tr w:rsidR="00F01870" w:rsidRPr="00967B0F" w14:paraId="466C78F0" w14:textId="77777777" w:rsidTr="00376AA3">
        <w:trPr>
          <w:tblHeader/>
        </w:trPr>
        <w:tc>
          <w:tcPr>
            <w:tcW w:w="8647" w:type="dxa"/>
          </w:tcPr>
          <w:p w14:paraId="591BC6FF" w14:textId="77777777" w:rsidR="00F01870" w:rsidRPr="00873167" w:rsidRDefault="00F01870" w:rsidP="00873167">
            <w:pPr>
              <w:rPr>
                <w:rStyle w:val="Strong"/>
              </w:rPr>
            </w:pPr>
            <w:r w:rsidRPr="00873167">
              <w:rPr>
                <w:rStyle w:val="Strong"/>
              </w:rPr>
              <w:t>Editors</w:t>
            </w:r>
          </w:p>
          <w:p w14:paraId="19AE151B" w14:textId="77777777" w:rsidR="00F01870" w:rsidRPr="0048023A" w:rsidRDefault="00F01870" w:rsidP="005D6B0F">
            <w:r w:rsidRPr="00C87831">
              <w:t>Clinical Prof John Burnett (Chair), A/Prof Rob Baird</w:t>
            </w:r>
            <w:r w:rsidRPr="00FB5E0C">
              <w:t xml:space="preserve">, Dr </w:t>
            </w:r>
            <w:r w:rsidR="00FB5E0C" w:rsidRPr="00FB5E0C">
              <w:t xml:space="preserve">Pak Leng </w:t>
            </w:r>
            <w:r w:rsidRPr="00FB5E0C">
              <w:t>Anthony C</w:t>
            </w:r>
            <w:r w:rsidRPr="00C87831">
              <w:t>heong, Dr John Giannoutsos, Dr David Gillis, Adjunct A/Prof Amanda Hooper, A/Prof Diane Kenwright, Prof David Roxby, Prof Nelson Tang.</w:t>
            </w:r>
          </w:p>
        </w:tc>
      </w:tr>
      <w:tr w:rsidR="00F01870" w:rsidRPr="009B45C4" w14:paraId="66C237BC" w14:textId="77777777" w:rsidTr="00703A9D">
        <w:tc>
          <w:tcPr>
            <w:tcW w:w="8647" w:type="dxa"/>
          </w:tcPr>
          <w:p w14:paraId="4A6857A5" w14:textId="77777777" w:rsidR="00F01870" w:rsidRPr="00873167" w:rsidRDefault="00F01870" w:rsidP="005D6B0F">
            <w:pPr>
              <w:rPr>
                <w:rStyle w:val="Strong"/>
              </w:rPr>
            </w:pPr>
            <w:r w:rsidRPr="00873167">
              <w:rPr>
                <w:rStyle w:val="Strong"/>
              </w:rPr>
              <w:t>Acknowledgements</w:t>
            </w:r>
          </w:p>
          <w:p w14:paraId="1FF72138" w14:textId="77777777" w:rsidR="00F01870" w:rsidRPr="009B45C4" w:rsidRDefault="00F01870" w:rsidP="005D6B0F">
            <w:r w:rsidRPr="00A748F6">
              <w:t>Dr Stephanie Anderson, Ms Nicole Bain, A/Prof Damon Bell, Dr Nick Bingham, Ms Vanessa Cameron, A/Prof Janine Campbell, Dr Adrian Charles, Mrs Corrina Cliffe, Dr Danielle Clucas, Dr Jason Conn, Dr Briony Cutts, Prof Jane Dahlstrom, Dr Caroline Dix, Dr Kristen Estabrooks, Dr Emmanuel Favaloro, Dr Jill Finlayson, Dr Helen Freeborn, Dr Debra Graves, Mr Lawrence Greed, Prof David J Handelsman, Ms Marion Higginson, Dr Shir-Jing Ho, Prof Geoff Isbister, Dr Giles Kelsey, Dr Jenna Langfield, Dr Nora Lee, Prof Andrew Lloyd, Ms Helen Membry, Dr Tina Noutsos, Dr Peter O'Leary, Ms Susan Oliver, Dr Sarah Parsons, Ms Lynda Richardson, Dr Niina Tujula, Ms Linda Vinski, Ms Vanessa White, Dr Helen Wordsworth.</w:t>
            </w:r>
          </w:p>
        </w:tc>
      </w:tr>
    </w:tbl>
    <w:p w14:paraId="43E111B2" w14:textId="77777777" w:rsidR="00765D6A" w:rsidRDefault="00765D6A" w:rsidP="005D6B0F">
      <w:pPr>
        <w:sectPr w:rsidR="00765D6A" w:rsidSect="00AB7DA3">
          <w:footerReference w:type="default" r:id="rId45"/>
          <w:headerReference w:type="first" r:id="rId46"/>
          <w:pgSz w:w="11900" w:h="16840"/>
          <w:pgMar w:top="1440" w:right="1077" w:bottom="1440" w:left="1077" w:header="567" w:footer="709" w:gutter="0"/>
          <w:cols w:space="708"/>
          <w:titlePg/>
          <w:docGrid w:linePitch="360"/>
        </w:sectPr>
      </w:pPr>
    </w:p>
    <w:p w14:paraId="2C70B0CF" w14:textId="77777777" w:rsidR="00810367" w:rsidRPr="00BE33C4" w:rsidRDefault="00BE33C4" w:rsidP="00086F72">
      <w:pPr>
        <w:pStyle w:val="Heading2nonumbering"/>
      </w:pPr>
      <w:r w:rsidRPr="00BE33C4">
        <w:rPr>
          <w:b/>
        </w:rPr>
        <w:lastRenderedPageBreak/>
        <w:t>Appendix</w:t>
      </w:r>
      <w:r w:rsidR="002F7D7E" w:rsidRPr="00BE33C4">
        <w:rPr>
          <w:b/>
        </w:rPr>
        <w:t xml:space="preserve"> B</w:t>
      </w:r>
      <w:r w:rsidR="002F7D7E" w:rsidRPr="00BE33C4">
        <w:t xml:space="preserve"> </w:t>
      </w:r>
      <w:r w:rsidRPr="00BE33C4">
        <w:t xml:space="preserve">– Activity work plan progress </w:t>
      </w:r>
    </w:p>
    <w:bookmarkStart w:id="17" w:name="_Toc161319271"/>
    <w:p w14:paraId="7A3BB230" w14:textId="43219C3D" w:rsidR="00CE5163" w:rsidRPr="00CE5163" w:rsidRDefault="00CE5163" w:rsidP="005D6B0F">
      <w:pPr>
        <w:rPr>
          <w:rFonts w:asciiTheme="majorHAnsi" w:hAnsiTheme="majorHAnsi" w:cstheme="majorHAnsi"/>
        </w:rPr>
      </w:pPr>
      <w:r w:rsidRPr="00867FAB">
        <w:rPr>
          <w:noProof/>
          <w:lang w:eastAsia="en-AU"/>
        </w:rPr>
        <mc:AlternateContent>
          <mc:Choice Requires="wps">
            <w:drawing>
              <wp:inline distT="0" distB="0" distL="0" distR="0" wp14:anchorId="07F3DDCA" wp14:editId="319033B3">
                <wp:extent cx="209550" cy="114300"/>
                <wp:effectExtent l="0" t="0" r="0" b="0"/>
                <wp:docPr id="1" name="Rectangle 1" descr="Completed flag" title="Completed flag"/>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00B0F0"/>
                        </a:solidFill>
                        <a:ln>
                          <a:noFill/>
                        </a:ln>
                      </wps:spPr>
                      <wps:style>
                        <a:lnRef idx="2">
                          <a:schemeClr val="accent3">
                            <a:shade val="50000"/>
                          </a:schemeClr>
                        </a:lnRef>
                        <a:fillRef idx="1">
                          <a:schemeClr val="accent3"/>
                        </a:fillRef>
                        <a:effectRef idx="0">
                          <a:schemeClr val="accent3"/>
                        </a:effectRef>
                        <a:fontRef idx="minor">
                          <a:schemeClr val="lt1"/>
                        </a:fontRef>
                      </wps:style>
                      <wps:bodyPr vertOverflow="clip" horzOverflow="clip" rtlCol="0" anchor="t"/>
                    </wps:wsp>
                  </a:graphicData>
                </a:graphic>
              </wp:inline>
            </w:drawing>
          </mc:Choice>
          <mc:Fallback>
            <w:pict>
              <v:rect w14:anchorId="38268B82" id="Rectangle 1" o:spid="_x0000_s1026" alt="Title: Completed flag - Description: Completed flag" style="width:16.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" fillcolor="#00b0f0" stroked="f" strokeweight="2pt">
                <w10:anchorlock/>
              </v:rect>
            </w:pict>
          </mc:Fallback>
        </mc:AlternateContent>
      </w:r>
      <w:r w:rsidRPr="00867FAB">
        <w:t xml:space="preserve"> In progress</w:t>
      </w:r>
      <w:r w:rsidRPr="00CE5163">
        <w:rPr>
          <w:rFonts w:asciiTheme="majorHAnsi" w:hAnsiTheme="majorHAnsi" w:cstheme="majorHAnsi"/>
        </w:rPr>
        <w:t xml:space="preserve"> </w:t>
      </w:r>
      <w:r w:rsidRPr="00867FAB">
        <w:rPr>
          <w:noProof/>
          <w:lang w:eastAsia="en-AU"/>
        </w:rPr>
        <mc:AlternateContent>
          <mc:Choice Requires="wps">
            <w:drawing>
              <wp:inline distT="0" distB="0" distL="0" distR="0" wp14:anchorId="041C1F0A" wp14:editId="45DF8146">
                <wp:extent cx="209550" cy="114300"/>
                <wp:effectExtent l="0" t="0" r="0" b="0"/>
                <wp:docPr id="4" name="Rectangle 4" descr="Completed flag" title="Completed flag"/>
                <wp:cNvGraphicFramePr/>
                <a:graphic xmlns:a="http://schemas.openxmlformats.org/drawingml/2006/main">
                  <a:graphicData uri="http://schemas.microsoft.com/office/word/2010/wordprocessingShape">
                    <wps:wsp>
                      <wps:cNvSpPr/>
                      <wps:spPr>
                        <a:xfrm>
                          <a:off x="0" y="0"/>
                          <a:ext cx="209550" cy="114300"/>
                        </a:xfrm>
                        <a:prstGeom prst="rect">
                          <a:avLst/>
                        </a:prstGeom>
                        <a:solidFill>
                          <a:srgbClr val="92D050"/>
                        </a:solidFill>
                        <a:ln>
                          <a:noFill/>
                        </a:ln>
                      </wps:spPr>
                      <wps:style>
                        <a:lnRef idx="2">
                          <a:schemeClr val="accent3">
                            <a:shade val="50000"/>
                          </a:schemeClr>
                        </a:lnRef>
                        <a:fillRef idx="1">
                          <a:schemeClr val="accent3"/>
                        </a:fillRef>
                        <a:effectRef idx="0">
                          <a:schemeClr val="accent3"/>
                        </a:effectRef>
                        <a:fontRef idx="minor">
                          <a:schemeClr val="lt1"/>
                        </a:fontRef>
                      </wps:style>
                      <wps:bodyPr vertOverflow="clip" horzOverflow="clip" rtlCol="0" anchor="t"/>
                    </wps:wsp>
                  </a:graphicData>
                </a:graphic>
              </wp:inline>
            </w:drawing>
          </mc:Choice>
          <mc:Fallback>
            <w:pict>
              <v:rect w14:anchorId="57C86E93" id="Rectangle 4" o:spid="_x0000_s1026" alt="Title: Completed flag - Description: Completed flag" style="width:16.5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" fillcolor="#92d050" stroked="f" strokeweight="2pt">
                <w10:anchorlock/>
              </v:rect>
            </w:pict>
          </mc:Fallback>
        </mc:AlternateContent>
      </w:r>
      <w:r w:rsidRPr="00867FAB">
        <w:t xml:space="preserve"> Completed</w:t>
      </w:r>
      <w:bookmarkEnd w:id="17"/>
    </w:p>
    <w:tbl>
      <w:tblPr>
        <w:tblStyle w:val="RCPA"/>
        <w:tblW w:w="14816" w:type="dxa"/>
        <w:tblInd w:w="137" w:type="dxa"/>
        <w:tblLook w:val="04A0" w:firstRow="1" w:lastRow="0" w:firstColumn="1" w:lastColumn="0" w:noHBand="0" w:noVBand="1"/>
        <w:tblCaption w:val="PITUS-15-16 - Progress against Activity plan"/>
        <w:tblDescription w:val="PITUS-15-16 - Progress against Activity plan"/>
      </w:tblPr>
      <w:tblGrid>
        <w:gridCol w:w="851"/>
        <w:gridCol w:w="2126"/>
        <w:gridCol w:w="1809"/>
        <w:gridCol w:w="4003"/>
        <w:gridCol w:w="1785"/>
        <w:gridCol w:w="4242"/>
      </w:tblGrid>
      <w:tr w:rsidR="00A55D9E" w:rsidRPr="0061736B" w14:paraId="5A8F72BD" w14:textId="77777777" w:rsidTr="008E601D">
        <w:trPr>
          <w:cnfStyle w:val="100000000000" w:firstRow="1" w:lastRow="0" w:firstColumn="0" w:lastColumn="0" w:oddVBand="0" w:evenVBand="0" w:oddHBand="0" w:evenHBand="0" w:firstRowFirstColumn="0" w:firstRowLastColumn="0" w:lastRowFirstColumn="0" w:lastRowLastColumn="0"/>
          <w:trHeight w:val="426"/>
          <w:tblHeader/>
        </w:trPr>
        <w:tc>
          <w:tcPr>
            <w:tcW w:w="851" w:type="dxa"/>
            <w:shd w:val="clear" w:color="auto" w:fill="C0504D" w:themeFill="accent2"/>
            <w:hideMark/>
          </w:tcPr>
          <w:p w14:paraId="5F2FD618" w14:textId="77777777" w:rsidR="00A55D9E" w:rsidRPr="00376AA3" w:rsidRDefault="00A55D9E" w:rsidP="00376AA3">
            <w:pPr>
              <w:pStyle w:val="TableHeader"/>
            </w:pPr>
          </w:p>
        </w:tc>
        <w:tc>
          <w:tcPr>
            <w:tcW w:w="2126" w:type="dxa"/>
            <w:shd w:val="clear" w:color="auto" w:fill="C0504D" w:themeFill="accent2"/>
          </w:tcPr>
          <w:p w14:paraId="49353DE5" w14:textId="77777777" w:rsidR="00A55D9E" w:rsidRPr="00376AA3" w:rsidRDefault="00A55D9E" w:rsidP="00376AA3">
            <w:pPr>
              <w:pStyle w:val="TableHeader"/>
            </w:pPr>
            <w:r w:rsidRPr="00376AA3">
              <w:t>Contractual Activity</w:t>
            </w:r>
          </w:p>
        </w:tc>
        <w:tc>
          <w:tcPr>
            <w:tcW w:w="1809" w:type="dxa"/>
            <w:shd w:val="clear" w:color="auto" w:fill="C0504D" w:themeFill="accent2"/>
            <w:hideMark/>
          </w:tcPr>
          <w:p w14:paraId="1A94589B" w14:textId="77777777" w:rsidR="00A55D9E" w:rsidRPr="00376AA3" w:rsidRDefault="00A55D9E" w:rsidP="00376AA3">
            <w:pPr>
              <w:pStyle w:val="TableHeader"/>
            </w:pPr>
            <w:r w:rsidRPr="00376AA3">
              <w:t>Activity Owner</w:t>
            </w:r>
          </w:p>
        </w:tc>
        <w:tc>
          <w:tcPr>
            <w:tcW w:w="4003" w:type="dxa"/>
            <w:shd w:val="clear" w:color="auto" w:fill="C0504D" w:themeFill="accent2"/>
          </w:tcPr>
          <w:p w14:paraId="4817E0B0" w14:textId="77777777" w:rsidR="00A55D9E" w:rsidRPr="00376AA3" w:rsidRDefault="00A55D9E" w:rsidP="00376AA3">
            <w:pPr>
              <w:pStyle w:val="TableHeader"/>
            </w:pPr>
            <w:r w:rsidRPr="00376AA3">
              <w:t>How will Contractual Activity be achieved and measured</w:t>
            </w:r>
          </w:p>
        </w:tc>
        <w:tc>
          <w:tcPr>
            <w:tcW w:w="1785" w:type="dxa"/>
            <w:shd w:val="clear" w:color="auto" w:fill="C0504D" w:themeFill="accent2"/>
            <w:hideMark/>
          </w:tcPr>
          <w:p w14:paraId="5713AA7C" w14:textId="77777777" w:rsidR="00A55D9E" w:rsidRPr="00376AA3" w:rsidRDefault="00A55D9E" w:rsidP="00376AA3">
            <w:pPr>
              <w:pStyle w:val="TableHeader"/>
            </w:pPr>
            <w:r w:rsidRPr="00376AA3">
              <w:t>Date Due</w:t>
            </w:r>
          </w:p>
        </w:tc>
        <w:tc>
          <w:tcPr>
            <w:tcW w:w="4242" w:type="dxa"/>
            <w:shd w:val="clear" w:color="auto" w:fill="C0504D" w:themeFill="accent2"/>
            <w:hideMark/>
          </w:tcPr>
          <w:p w14:paraId="28803C20" w14:textId="77777777" w:rsidR="00A55D9E" w:rsidRPr="00376AA3" w:rsidRDefault="00A55D9E" w:rsidP="00376AA3">
            <w:pPr>
              <w:pStyle w:val="TableHeader"/>
            </w:pPr>
            <w:r w:rsidRPr="00376AA3">
              <w:t>Status</w:t>
            </w:r>
          </w:p>
        </w:tc>
      </w:tr>
      <w:tr w:rsidR="00A55D9E" w:rsidRPr="003B463D" w14:paraId="5242B0DC" w14:textId="77777777" w:rsidTr="008E601D">
        <w:trPr>
          <w:trHeight w:val="235"/>
        </w:trPr>
        <w:tc>
          <w:tcPr>
            <w:tcW w:w="851" w:type="dxa"/>
            <w:shd w:val="clear" w:color="auto" w:fill="D99594" w:themeFill="accent2" w:themeFillTint="99"/>
            <w:noWrap/>
          </w:tcPr>
          <w:p w14:paraId="4C3191B4" w14:textId="77777777" w:rsidR="00A55D9E" w:rsidRPr="003B463D" w:rsidRDefault="00A55D9E" w:rsidP="00376AA3">
            <w:pPr>
              <w:pStyle w:val="TableHeader"/>
              <w:rPr>
                <w:lang w:eastAsia="en-AU"/>
              </w:rPr>
            </w:pPr>
            <w:r w:rsidRPr="003B463D">
              <w:rPr>
                <w:lang w:eastAsia="en-AU"/>
              </w:rPr>
              <w:t>1</w:t>
            </w:r>
          </w:p>
        </w:tc>
        <w:tc>
          <w:tcPr>
            <w:tcW w:w="2126" w:type="dxa"/>
            <w:shd w:val="clear" w:color="auto" w:fill="D99594" w:themeFill="accent2" w:themeFillTint="99"/>
          </w:tcPr>
          <w:p w14:paraId="24AF8673" w14:textId="77777777" w:rsidR="00A55D9E" w:rsidRPr="003B463D" w:rsidRDefault="00A55D9E" w:rsidP="00376AA3">
            <w:pPr>
              <w:pStyle w:val="TableHeader"/>
              <w:rPr>
                <w:lang w:eastAsia="en-AU"/>
              </w:rPr>
            </w:pPr>
            <w:r w:rsidRPr="003B463D">
              <w:rPr>
                <w:lang w:eastAsia="en-AU"/>
              </w:rPr>
              <w:t>Project Kick-off</w:t>
            </w:r>
          </w:p>
        </w:tc>
        <w:tc>
          <w:tcPr>
            <w:tcW w:w="1809" w:type="dxa"/>
            <w:shd w:val="clear" w:color="auto" w:fill="D99594" w:themeFill="accent2" w:themeFillTint="99"/>
            <w:noWrap/>
          </w:tcPr>
          <w:p w14:paraId="7CC5BE5E" w14:textId="77777777" w:rsidR="00A55D9E" w:rsidRPr="003B463D" w:rsidRDefault="00A55D9E" w:rsidP="00376AA3">
            <w:pPr>
              <w:pStyle w:val="TableHeader"/>
              <w:rPr>
                <w:lang w:eastAsia="en-AU"/>
              </w:rPr>
            </w:pPr>
          </w:p>
        </w:tc>
        <w:tc>
          <w:tcPr>
            <w:tcW w:w="4003" w:type="dxa"/>
            <w:shd w:val="clear" w:color="auto" w:fill="D99594" w:themeFill="accent2" w:themeFillTint="99"/>
          </w:tcPr>
          <w:p w14:paraId="49251F1F" w14:textId="77777777" w:rsidR="00A55D9E" w:rsidRPr="003B463D" w:rsidRDefault="00A55D9E" w:rsidP="00376AA3">
            <w:pPr>
              <w:pStyle w:val="TableHeader"/>
              <w:rPr>
                <w:lang w:eastAsia="en-AU"/>
              </w:rPr>
            </w:pPr>
          </w:p>
        </w:tc>
        <w:tc>
          <w:tcPr>
            <w:tcW w:w="1785" w:type="dxa"/>
            <w:shd w:val="clear" w:color="auto" w:fill="D99594" w:themeFill="accent2" w:themeFillTint="99"/>
            <w:noWrap/>
          </w:tcPr>
          <w:p w14:paraId="3027D595" w14:textId="77777777" w:rsidR="00A55D9E" w:rsidRPr="003B463D" w:rsidRDefault="00A55D9E" w:rsidP="00376AA3">
            <w:pPr>
              <w:pStyle w:val="TableHeader"/>
              <w:rPr>
                <w:lang w:eastAsia="en-AU"/>
              </w:rPr>
            </w:pPr>
          </w:p>
        </w:tc>
        <w:tc>
          <w:tcPr>
            <w:tcW w:w="4242" w:type="dxa"/>
            <w:tcBorders>
              <w:bottom w:val="single" w:sz="4" w:space="0" w:color="808080" w:themeColor="background1" w:themeShade="80"/>
            </w:tcBorders>
            <w:shd w:val="clear" w:color="auto" w:fill="D99594" w:themeFill="accent2" w:themeFillTint="99"/>
          </w:tcPr>
          <w:p w14:paraId="03398F7F" w14:textId="77777777" w:rsidR="00A55D9E" w:rsidRPr="003B463D" w:rsidRDefault="00A55D9E" w:rsidP="00376AA3">
            <w:pPr>
              <w:pStyle w:val="TableHeader"/>
              <w:rPr>
                <w:lang w:eastAsia="en-AU"/>
              </w:rPr>
            </w:pPr>
          </w:p>
        </w:tc>
      </w:tr>
      <w:tr w:rsidR="008E601D" w:rsidRPr="0061736B" w14:paraId="2D05B284" w14:textId="77777777" w:rsidTr="008E601D">
        <w:trPr>
          <w:trHeight w:val="344"/>
        </w:trPr>
        <w:tc>
          <w:tcPr>
            <w:tcW w:w="851" w:type="dxa"/>
            <w:noWrap/>
            <w:hideMark/>
          </w:tcPr>
          <w:p w14:paraId="6387CAD4" w14:textId="77777777" w:rsidR="00A55D9E" w:rsidRPr="007B05B4" w:rsidRDefault="00A55D9E" w:rsidP="005D6B0F">
            <w:r w:rsidRPr="007B05B4">
              <w:t>1.1</w:t>
            </w:r>
          </w:p>
        </w:tc>
        <w:tc>
          <w:tcPr>
            <w:tcW w:w="2126" w:type="dxa"/>
            <w:hideMark/>
          </w:tcPr>
          <w:p w14:paraId="6B7D0EDD" w14:textId="77777777" w:rsidR="00A55D9E" w:rsidRPr="007B05B4" w:rsidRDefault="00A55D9E" w:rsidP="005D6B0F">
            <w:r w:rsidRPr="007B05B4">
              <w:t>Appoint Project Officer</w:t>
            </w:r>
          </w:p>
        </w:tc>
        <w:tc>
          <w:tcPr>
            <w:tcW w:w="1809" w:type="dxa"/>
            <w:noWrap/>
            <w:hideMark/>
          </w:tcPr>
          <w:p w14:paraId="37B02B0C" w14:textId="77777777" w:rsidR="00A55D9E" w:rsidRPr="007B05B4" w:rsidRDefault="00A55D9E" w:rsidP="005D6B0F">
            <w:r w:rsidRPr="007B05B4">
              <w:t>Project team</w:t>
            </w:r>
          </w:p>
        </w:tc>
        <w:tc>
          <w:tcPr>
            <w:tcW w:w="4003" w:type="dxa"/>
          </w:tcPr>
          <w:p w14:paraId="7C704173" w14:textId="77777777" w:rsidR="00A55D9E" w:rsidRPr="007B05B4" w:rsidRDefault="00A55D9E" w:rsidP="00376AA3">
            <w:pPr>
              <w:pStyle w:val="ListBullet5"/>
            </w:pPr>
            <w:r w:rsidRPr="007B05B4">
              <w:t>Advertise position</w:t>
            </w:r>
          </w:p>
          <w:p w14:paraId="798BCDAA" w14:textId="77777777" w:rsidR="00A55D9E" w:rsidRPr="007B05B4" w:rsidRDefault="00A55D9E" w:rsidP="00376AA3">
            <w:pPr>
              <w:pStyle w:val="ListBullet5"/>
            </w:pPr>
            <w:r w:rsidRPr="007B05B4">
              <w:t>Interview prospective candidates</w:t>
            </w:r>
          </w:p>
          <w:p w14:paraId="428FC388" w14:textId="532DAC4F" w:rsidR="00A55D9E" w:rsidRPr="007B05B4" w:rsidRDefault="00A55D9E" w:rsidP="00376AA3">
            <w:pPr>
              <w:pStyle w:val="ListBullet5"/>
            </w:pPr>
            <w:r w:rsidRPr="007B05B4">
              <w:t>Project Officer appointed</w:t>
            </w:r>
          </w:p>
        </w:tc>
        <w:tc>
          <w:tcPr>
            <w:tcW w:w="1785" w:type="dxa"/>
            <w:noWrap/>
          </w:tcPr>
          <w:p w14:paraId="204D21C2" w14:textId="77777777" w:rsidR="00A55D9E" w:rsidRPr="007B05B4" w:rsidRDefault="00A55D9E" w:rsidP="005D6B0F">
            <w:r w:rsidRPr="007B05B4">
              <w:t xml:space="preserve">30 </w:t>
            </w:r>
            <w:r>
              <w:t>October</w:t>
            </w:r>
            <w:r w:rsidRPr="007B05B4">
              <w:t xml:space="preserve"> 2022</w:t>
            </w:r>
          </w:p>
        </w:tc>
        <w:tc>
          <w:tcPr>
            <w:tcW w:w="4242" w:type="dxa"/>
            <w:shd w:val="clear" w:color="auto" w:fill="92D050"/>
          </w:tcPr>
          <w:p w14:paraId="4A14D1CA" w14:textId="77777777" w:rsidR="00A55D9E" w:rsidRPr="002E4D1F" w:rsidRDefault="00A55D9E" w:rsidP="005D6B0F">
            <w:r w:rsidRPr="002E4D1F">
              <w:t xml:space="preserve">Completed 01 Sept 2022 </w:t>
            </w:r>
          </w:p>
          <w:p w14:paraId="1BC102B5" w14:textId="77777777" w:rsidR="00A55D9E" w:rsidRPr="00F64E65" w:rsidRDefault="00A55D9E" w:rsidP="005D6B0F">
            <w:r w:rsidRPr="00F64E65">
              <w:t xml:space="preserve">RCPA </w:t>
            </w:r>
            <w:r>
              <w:t xml:space="preserve">reappointed new PO </w:t>
            </w:r>
            <w:r w:rsidRPr="00F64E65">
              <w:t xml:space="preserve">09 January.  </w:t>
            </w:r>
          </w:p>
          <w:p w14:paraId="5691A8CD" w14:textId="77777777" w:rsidR="00A55D9E" w:rsidRPr="00083C4E" w:rsidRDefault="00A55D9E" w:rsidP="005D6B0F">
            <w:r w:rsidRPr="00F64E65">
              <w:t>A casual PO has been assisting since 11 November 2022.</w:t>
            </w:r>
          </w:p>
        </w:tc>
      </w:tr>
      <w:tr w:rsidR="008E601D" w:rsidRPr="0061736B" w14:paraId="6C897B92" w14:textId="77777777" w:rsidTr="008E601D">
        <w:trPr>
          <w:trHeight w:val="338"/>
        </w:trPr>
        <w:tc>
          <w:tcPr>
            <w:tcW w:w="851" w:type="dxa"/>
            <w:noWrap/>
            <w:hideMark/>
          </w:tcPr>
          <w:p w14:paraId="4E9E36F6" w14:textId="77777777" w:rsidR="00A55D9E" w:rsidRPr="007B05B4" w:rsidRDefault="00A55D9E" w:rsidP="005D6B0F">
            <w:r w:rsidRPr="007B05B4">
              <w:t>1.2</w:t>
            </w:r>
          </w:p>
        </w:tc>
        <w:tc>
          <w:tcPr>
            <w:tcW w:w="2126" w:type="dxa"/>
            <w:hideMark/>
          </w:tcPr>
          <w:p w14:paraId="26AF605F" w14:textId="77777777" w:rsidR="00A55D9E" w:rsidRPr="007B05B4" w:rsidRDefault="00A55D9E" w:rsidP="005D6B0F">
            <w:r w:rsidRPr="007B05B4">
              <w:t>Establish Steering committee</w:t>
            </w:r>
          </w:p>
        </w:tc>
        <w:tc>
          <w:tcPr>
            <w:tcW w:w="1809" w:type="dxa"/>
            <w:noWrap/>
            <w:hideMark/>
          </w:tcPr>
          <w:p w14:paraId="3110F0A8" w14:textId="77777777" w:rsidR="00A55D9E" w:rsidRPr="007B05B4" w:rsidRDefault="00A55D9E" w:rsidP="005D6B0F">
            <w:r w:rsidRPr="007B05B4">
              <w:t>Project team</w:t>
            </w:r>
          </w:p>
        </w:tc>
        <w:tc>
          <w:tcPr>
            <w:tcW w:w="4003" w:type="dxa"/>
          </w:tcPr>
          <w:p w14:paraId="71ED3631" w14:textId="77777777" w:rsidR="00A55D9E" w:rsidRPr="007B05B4" w:rsidRDefault="00A55D9E" w:rsidP="00376AA3">
            <w:pPr>
              <w:pStyle w:val="ListBullet5"/>
            </w:pPr>
            <w:r w:rsidRPr="007B05B4">
              <w:t xml:space="preserve">EOI round for representative from each discipline </w:t>
            </w:r>
          </w:p>
          <w:p w14:paraId="3444FBD9" w14:textId="77777777" w:rsidR="00A55D9E" w:rsidRPr="007B05B4" w:rsidRDefault="00A55D9E" w:rsidP="00376AA3">
            <w:pPr>
              <w:pStyle w:val="ListBullet5"/>
            </w:pPr>
            <w:r w:rsidRPr="007B05B4">
              <w:t>Confirm SC representatives</w:t>
            </w:r>
          </w:p>
          <w:p w14:paraId="557E8C06" w14:textId="77777777" w:rsidR="00A55D9E" w:rsidRPr="00F64E65" w:rsidRDefault="00A55D9E" w:rsidP="00376AA3">
            <w:pPr>
              <w:pStyle w:val="ListBullet5"/>
            </w:pPr>
            <w:r w:rsidRPr="007B05B4">
              <w:t>Appoint Chair</w:t>
            </w:r>
          </w:p>
        </w:tc>
        <w:tc>
          <w:tcPr>
            <w:tcW w:w="1785" w:type="dxa"/>
            <w:noWrap/>
          </w:tcPr>
          <w:p w14:paraId="72CE9400" w14:textId="77777777" w:rsidR="00A55D9E" w:rsidRPr="007B05B4" w:rsidRDefault="00A55D9E" w:rsidP="005D6B0F">
            <w:r w:rsidRPr="007B05B4">
              <w:t xml:space="preserve">30 </w:t>
            </w:r>
            <w:r>
              <w:t xml:space="preserve">October </w:t>
            </w:r>
            <w:r w:rsidRPr="007B05B4">
              <w:t>2022</w:t>
            </w:r>
          </w:p>
        </w:tc>
        <w:tc>
          <w:tcPr>
            <w:tcW w:w="4242" w:type="dxa"/>
            <w:shd w:val="clear" w:color="auto" w:fill="92D050"/>
          </w:tcPr>
          <w:p w14:paraId="7A10AB53" w14:textId="77777777" w:rsidR="00A55D9E" w:rsidRPr="007B05B4" w:rsidRDefault="00A55D9E" w:rsidP="005D6B0F">
            <w:r>
              <w:t>Completed</w:t>
            </w:r>
          </w:p>
        </w:tc>
      </w:tr>
      <w:tr w:rsidR="008E601D" w:rsidRPr="0061736B" w14:paraId="07AC761E" w14:textId="77777777" w:rsidTr="008E601D">
        <w:trPr>
          <w:trHeight w:val="338"/>
        </w:trPr>
        <w:tc>
          <w:tcPr>
            <w:tcW w:w="851" w:type="dxa"/>
            <w:noWrap/>
          </w:tcPr>
          <w:p w14:paraId="715689F2" w14:textId="77777777" w:rsidR="00A55D9E" w:rsidRPr="007B05B4" w:rsidRDefault="00A55D9E" w:rsidP="005D6B0F">
            <w:r w:rsidRPr="007B05B4">
              <w:t>1.3</w:t>
            </w:r>
          </w:p>
        </w:tc>
        <w:tc>
          <w:tcPr>
            <w:tcW w:w="2126" w:type="dxa"/>
          </w:tcPr>
          <w:p w14:paraId="1FF6F723" w14:textId="37BAF69B" w:rsidR="00A55D9E" w:rsidRPr="007B05B4" w:rsidRDefault="00A55D9E" w:rsidP="005D6B0F">
            <w:r w:rsidRPr="007B05B4">
              <w:t>Steering Committee Meeting - Online</w:t>
            </w:r>
          </w:p>
        </w:tc>
        <w:tc>
          <w:tcPr>
            <w:tcW w:w="1809" w:type="dxa"/>
            <w:noWrap/>
          </w:tcPr>
          <w:p w14:paraId="6073B4AF" w14:textId="77777777" w:rsidR="00A55D9E" w:rsidRPr="007B05B4" w:rsidRDefault="00A55D9E" w:rsidP="005D6B0F">
            <w:r w:rsidRPr="007B05B4">
              <w:t xml:space="preserve">Project team </w:t>
            </w:r>
          </w:p>
        </w:tc>
        <w:tc>
          <w:tcPr>
            <w:tcW w:w="4003" w:type="dxa"/>
          </w:tcPr>
          <w:p w14:paraId="51E7758A" w14:textId="77777777" w:rsidR="00A55D9E" w:rsidRPr="003D7F06" w:rsidRDefault="00A55D9E" w:rsidP="00376AA3">
            <w:pPr>
              <w:pStyle w:val="ListBullet5"/>
            </w:pPr>
            <w:r>
              <w:t>SC to agree:</w:t>
            </w:r>
          </w:p>
          <w:p w14:paraId="3795126A" w14:textId="77777777" w:rsidR="00A55D9E" w:rsidRPr="003D7F06" w:rsidRDefault="00A55D9E" w:rsidP="00376AA3">
            <w:pPr>
              <w:pStyle w:val="ListBullet5"/>
            </w:pPr>
            <w:r w:rsidRPr="003D7F06">
              <w:t>Project Scope and deliverables</w:t>
            </w:r>
          </w:p>
          <w:p w14:paraId="6CF039D5" w14:textId="77777777" w:rsidR="00A55D9E" w:rsidRPr="003D7F06" w:rsidRDefault="00A55D9E" w:rsidP="00376AA3">
            <w:pPr>
              <w:pStyle w:val="ListBullet5"/>
            </w:pPr>
            <w:r w:rsidRPr="003D7F06">
              <w:t xml:space="preserve">Governance and Reporting </w:t>
            </w:r>
          </w:p>
          <w:p w14:paraId="56E78B9A" w14:textId="77777777" w:rsidR="00A55D9E" w:rsidRPr="00CD1BC9" w:rsidRDefault="00A55D9E" w:rsidP="00376AA3">
            <w:pPr>
              <w:pStyle w:val="ListBullet5"/>
            </w:pPr>
            <w:r w:rsidRPr="003D7F06">
              <w:t>Project progress meetings – frequency and duration</w:t>
            </w:r>
          </w:p>
          <w:p w14:paraId="0BE36A17" w14:textId="77777777" w:rsidR="00A55D9E" w:rsidRPr="003D7F06" w:rsidRDefault="00A55D9E" w:rsidP="00376AA3">
            <w:pPr>
              <w:pStyle w:val="ListBullet5"/>
            </w:pPr>
            <w:r w:rsidRPr="003D7F06">
              <w:t>Process to review tests and clinical problems</w:t>
            </w:r>
          </w:p>
          <w:p w14:paraId="2E69B159" w14:textId="77777777" w:rsidR="00A55D9E" w:rsidRPr="003D7F06" w:rsidRDefault="00A55D9E" w:rsidP="00376AA3">
            <w:pPr>
              <w:pStyle w:val="ListBullet5"/>
            </w:pPr>
            <w:r w:rsidRPr="003D7F06">
              <w:t xml:space="preserve">Assignment and update data </w:t>
            </w:r>
          </w:p>
          <w:p w14:paraId="27C577A1" w14:textId="77777777" w:rsidR="00A55D9E" w:rsidRDefault="00A55D9E" w:rsidP="00376AA3">
            <w:pPr>
              <w:pStyle w:val="ListBullet5"/>
            </w:pPr>
            <w:r w:rsidRPr="003D7F06">
              <w:t>Consensus and Approval</w:t>
            </w:r>
          </w:p>
          <w:p w14:paraId="3CC6B483" w14:textId="1C8B8A7D" w:rsidR="00A55D9E" w:rsidRPr="007B05B4" w:rsidRDefault="00A55D9E" w:rsidP="00376AA3">
            <w:pPr>
              <w:pStyle w:val="ListBullet5"/>
            </w:pPr>
            <w:r w:rsidRPr="007B05B4">
              <w:t>App design</w:t>
            </w:r>
          </w:p>
        </w:tc>
        <w:tc>
          <w:tcPr>
            <w:tcW w:w="1785" w:type="dxa"/>
            <w:noWrap/>
          </w:tcPr>
          <w:p w14:paraId="2E07DE75" w14:textId="77777777" w:rsidR="00A55D9E" w:rsidRPr="007B05B4" w:rsidRDefault="00A55D9E" w:rsidP="005D6B0F">
            <w:r>
              <w:t>30 October</w:t>
            </w:r>
            <w:r w:rsidRPr="007B05B4">
              <w:t xml:space="preserve"> 2022</w:t>
            </w:r>
          </w:p>
        </w:tc>
        <w:tc>
          <w:tcPr>
            <w:tcW w:w="4242" w:type="dxa"/>
            <w:shd w:val="clear" w:color="auto" w:fill="92D050"/>
          </w:tcPr>
          <w:p w14:paraId="7EEDF24F" w14:textId="77777777" w:rsidR="00A55D9E" w:rsidRDefault="00A55D9E" w:rsidP="005D6B0F">
            <w:r>
              <w:t xml:space="preserve">Completed </w:t>
            </w:r>
          </w:p>
          <w:p w14:paraId="0975CFAB" w14:textId="77777777" w:rsidR="00A55D9E" w:rsidRPr="007B05B4" w:rsidRDefault="00A55D9E" w:rsidP="005D6B0F">
            <w:r>
              <w:t>12 October 2022</w:t>
            </w:r>
          </w:p>
        </w:tc>
      </w:tr>
      <w:tr w:rsidR="00CE5163" w:rsidRPr="0061736B" w14:paraId="7DDE4A07" w14:textId="77777777" w:rsidTr="008E601D">
        <w:trPr>
          <w:trHeight w:val="338"/>
        </w:trPr>
        <w:tc>
          <w:tcPr>
            <w:tcW w:w="851" w:type="dxa"/>
            <w:noWrap/>
          </w:tcPr>
          <w:p w14:paraId="7E3C09B4" w14:textId="77777777" w:rsidR="00A55D9E" w:rsidRPr="007B05B4" w:rsidRDefault="00A55D9E" w:rsidP="005D6B0F">
            <w:r w:rsidRPr="007B05B4">
              <w:lastRenderedPageBreak/>
              <w:t>1.4</w:t>
            </w:r>
          </w:p>
        </w:tc>
        <w:tc>
          <w:tcPr>
            <w:tcW w:w="2126" w:type="dxa"/>
          </w:tcPr>
          <w:p w14:paraId="604D300E" w14:textId="77777777" w:rsidR="00A55D9E" w:rsidRPr="007B05B4" w:rsidRDefault="00A55D9E" w:rsidP="005D6B0F">
            <w:r w:rsidRPr="007B05B4">
              <w:t>Present Activity Work Plan and Project Plan</w:t>
            </w:r>
          </w:p>
        </w:tc>
        <w:tc>
          <w:tcPr>
            <w:tcW w:w="1809" w:type="dxa"/>
            <w:noWrap/>
          </w:tcPr>
          <w:p w14:paraId="0C39780F" w14:textId="77777777" w:rsidR="00A55D9E" w:rsidRPr="007B05B4" w:rsidRDefault="00A55D9E" w:rsidP="005D6B0F">
            <w:r w:rsidRPr="007B05B4">
              <w:t>Project Team</w:t>
            </w:r>
          </w:p>
        </w:tc>
        <w:tc>
          <w:tcPr>
            <w:tcW w:w="4003" w:type="dxa"/>
          </w:tcPr>
          <w:p w14:paraId="13BF8B4D" w14:textId="77777777" w:rsidR="00A55D9E" w:rsidRPr="007B05B4" w:rsidRDefault="00A55D9E" w:rsidP="00376AA3">
            <w:pPr>
              <w:pStyle w:val="ListBullet5"/>
            </w:pPr>
            <w:r w:rsidRPr="007B05B4">
              <w:t>Consensus on Activity Working Plan</w:t>
            </w:r>
          </w:p>
          <w:p w14:paraId="364FD720" w14:textId="77777777" w:rsidR="00A55D9E" w:rsidRPr="007B05B4" w:rsidRDefault="00A55D9E" w:rsidP="00376AA3">
            <w:pPr>
              <w:pStyle w:val="ListBullet5"/>
            </w:pPr>
            <w:r w:rsidRPr="680468A3">
              <w:t>Agreed Project Plan, monitor and report by exception</w:t>
            </w:r>
          </w:p>
        </w:tc>
        <w:tc>
          <w:tcPr>
            <w:tcW w:w="1785" w:type="dxa"/>
            <w:noWrap/>
          </w:tcPr>
          <w:p w14:paraId="2FFCAB69" w14:textId="77777777" w:rsidR="00A55D9E" w:rsidRPr="007B05B4" w:rsidRDefault="00A55D9E" w:rsidP="005D6B0F">
            <w:r w:rsidRPr="007B05B4">
              <w:t>30 October 2022</w:t>
            </w:r>
          </w:p>
        </w:tc>
        <w:tc>
          <w:tcPr>
            <w:tcW w:w="4242" w:type="dxa"/>
            <w:shd w:val="clear" w:color="auto" w:fill="92D050"/>
          </w:tcPr>
          <w:p w14:paraId="0B48AB3F" w14:textId="77777777" w:rsidR="00A55D9E" w:rsidRPr="007B05B4" w:rsidRDefault="00A55D9E" w:rsidP="005D6B0F">
            <w:r>
              <w:t>Completed</w:t>
            </w:r>
          </w:p>
        </w:tc>
      </w:tr>
      <w:tr w:rsidR="00A55D9E" w:rsidRPr="003B463D" w14:paraId="269531FD" w14:textId="77777777" w:rsidTr="008E601D">
        <w:trPr>
          <w:trHeight w:val="271"/>
        </w:trPr>
        <w:tc>
          <w:tcPr>
            <w:tcW w:w="851" w:type="dxa"/>
            <w:shd w:val="clear" w:color="auto" w:fill="D99594" w:themeFill="accent2" w:themeFillTint="99"/>
            <w:noWrap/>
          </w:tcPr>
          <w:p w14:paraId="53CAECF2" w14:textId="77777777" w:rsidR="00A55D9E" w:rsidRPr="003B463D" w:rsidRDefault="00A55D9E" w:rsidP="00376AA3">
            <w:pPr>
              <w:pStyle w:val="TableHeader"/>
              <w:rPr>
                <w:lang w:eastAsia="en-AU"/>
              </w:rPr>
            </w:pPr>
            <w:r w:rsidRPr="003B463D">
              <w:rPr>
                <w:lang w:eastAsia="en-AU"/>
              </w:rPr>
              <w:t>2</w:t>
            </w:r>
          </w:p>
        </w:tc>
        <w:tc>
          <w:tcPr>
            <w:tcW w:w="2126" w:type="dxa"/>
            <w:shd w:val="clear" w:color="auto" w:fill="D99594" w:themeFill="accent2" w:themeFillTint="99"/>
            <w:noWrap/>
          </w:tcPr>
          <w:p w14:paraId="2AF0EA3D" w14:textId="77777777" w:rsidR="00A55D9E" w:rsidRPr="003B463D" w:rsidRDefault="00A55D9E" w:rsidP="00376AA3">
            <w:pPr>
              <w:pStyle w:val="TableHeader"/>
              <w:rPr>
                <w:rFonts w:eastAsia="Times New Roman"/>
                <w:lang w:eastAsia="en-AU"/>
              </w:rPr>
            </w:pPr>
            <w:r w:rsidRPr="003B463D">
              <w:rPr>
                <w:lang w:eastAsia="en-AU"/>
              </w:rPr>
              <w:t>DOHAC Performance and Final Reports</w:t>
            </w:r>
          </w:p>
        </w:tc>
        <w:tc>
          <w:tcPr>
            <w:tcW w:w="1809" w:type="dxa"/>
            <w:shd w:val="clear" w:color="auto" w:fill="D99594" w:themeFill="accent2" w:themeFillTint="99"/>
            <w:noWrap/>
          </w:tcPr>
          <w:p w14:paraId="7756F655" w14:textId="77777777" w:rsidR="00A55D9E" w:rsidRPr="003B463D" w:rsidRDefault="00A55D9E" w:rsidP="00376AA3">
            <w:pPr>
              <w:pStyle w:val="TableHeader"/>
              <w:rPr>
                <w:lang w:eastAsia="en-AU"/>
              </w:rPr>
            </w:pPr>
          </w:p>
        </w:tc>
        <w:tc>
          <w:tcPr>
            <w:tcW w:w="4003" w:type="dxa"/>
            <w:shd w:val="clear" w:color="auto" w:fill="D99594" w:themeFill="accent2" w:themeFillTint="99"/>
          </w:tcPr>
          <w:p w14:paraId="5E35025A" w14:textId="77777777" w:rsidR="00A55D9E" w:rsidRPr="003B463D" w:rsidRDefault="00A55D9E" w:rsidP="00376AA3">
            <w:pPr>
              <w:pStyle w:val="TableHeader"/>
              <w:rPr>
                <w:lang w:eastAsia="en-AU"/>
              </w:rPr>
            </w:pPr>
          </w:p>
        </w:tc>
        <w:tc>
          <w:tcPr>
            <w:tcW w:w="1785" w:type="dxa"/>
            <w:shd w:val="clear" w:color="auto" w:fill="D99594" w:themeFill="accent2" w:themeFillTint="99"/>
          </w:tcPr>
          <w:p w14:paraId="32A8310E" w14:textId="77777777" w:rsidR="00A55D9E" w:rsidRPr="003B463D" w:rsidRDefault="00A55D9E" w:rsidP="00376AA3">
            <w:pPr>
              <w:pStyle w:val="TableHeader"/>
              <w:rPr>
                <w:lang w:eastAsia="en-AU"/>
              </w:rPr>
            </w:pPr>
          </w:p>
        </w:tc>
        <w:tc>
          <w:tcPr>
            <w:tcW w:w="4242" w:type="dxa"/>
            <w:shd w:val="clear" w:color="auto" w:fill="D99594" w:themeFill="accent2" w:themeFillTint="99"/>
          </w:tcPr>
          <w:p w14:paraId="796EB150" w14:textId="77777777" w:rsidR="00A55D9E" w:rsidRPr="003B463D" w:rsidRDefault="00A55D9E" w:rsidP="00376AA3">
            <w:pPr>
              <w:pStyle w:val="TableHeader"/>
              <w:rPr>
                <w:lang w:eastAsia="en-AU"/>
              </w:rPr>
            </w:pPr>
          </w:p>
        </w:tc>
      </w:tr>
      <w:tr w:rsidR="00A55D9E" w:rsidRPr="0061736B" w14:paraId="673613A4" w14:textId="77777777" w:rsidTr="008E601D">
        <w:trPr>
          <w:trHeight w:val="540"/>
        </w:trPr>
        <w:tc>
          <w:tcPr>
            <w:tcW w:w="851" w:type="dxa"/>
            <w:shd w:val="clear" w:color="auto" w:fill="FFFFFF" w:themeFill="background1"/>
            <w:noWrap/>
          </w:tcPr>
          <w:p w14:paraId="44AB8E5A" w14:textId="77777777" w:rsidR="00A55D9E" w:rsidRPr="004043AE" w:rsidRDefault="00A55D9E" w:rsidP="005D6B0F">
            <w:r w:rsidRPr="004043AE">
              <w:t>2.1</w:t>
            </w:r>
          </w:p>
        </w:tc>
        <w:tc>
          <w:tcPr>
            <w:tcW w:w="2126" w:type="dxa"/>
            <w:shd w:val="clear" w:color="auto" w:fill="FFFFFF" w:themeFill="background1"/>
            <w:noWrap/>
          </w:tcPr>
          <w:p w14:paraId="0480EB90" w14:textId="77777777" w:rsidR="00A55D9E" w:rsidRPr="004043AE" w:rsidRDefault="00A55D9E" w:rsidP="005D6B0F">
            <w:r w:rsidRPr="004043AE">
              <w:t>Activity Work Plan 1</w:t>
            </w:r>
          </w:p>
        </w:tc>
        <w:tc>
          <w:tcPr>
            <w:tcW w:w="1809" w:type="dxa"/>
            <w:shd w:val="clear" w:color="auto" w:fill="FFFFFF" w:themeFill="background1"/>
            <w:noWrap/>
          </w:tcPr>
          <w:p w14:paraId="60D9B71F" w14:textId="77777777" w:rsidR="00A55D9E" w:rsidRPr="004043AE" w:rsidRDefault="00A55D9E" w:rsidP="005D6B0F">
            <w:r w:rsidRPr="004043AE">
              <w:t>Project team</w:t>
            </w:r>
          </w:p>
        </w:tc>
        <w:tc>
          <w:tcPr>
            <w:tcW w:w="4003" w:type="dxa"/>
            <w:shd w:val="clear" w:color="auto" w:fill="FFFFFF" w:themeFill="background1"/>
          </w:tcPr>
          <w:p w14:paraId="1B5308DD" w14:textId="77777777" w:rsidR="00A55D9E" w:rsidRPr="007B05B4" w:rsidRDefault="00A55D9E" w:rsidP="00376AA3">
            <w:pPr>
              <w:pStyle w:val="ListBullet5"/>
            </w:pPr>
            <w:r w:rsidRPr="007B05B4">
              <w:t xml:space="preserve">Submission to </w:t>
            </w:r>
            <w:proofErr w:type="spellStart"/>
            <w:r w:rsidRPr="007B05B4">
              <w:t>DoHAC</w:t>
            </w:r>
            <w:proofErr w:type="spellEnd"/>
          </w:p>
          <w:p w14:paraId="5B87CFA3" w14:textId="77777777" w:rsidR="00A55D9E" w:rsidRPr="007B05B4" w:rsidRDefault="00A55D9E" w:rsidP="00376AA3">
            <w:pPr>
              <w:pStyle w:val="ListBullet5"/>
            </w:pPr>
            <w:r w:rsidRPr="007B05B4">
              <w:t xml:space="preserve">Approval from </w:t>
            </w:r>
            <w:proofErr w:type="spellStart"/>
            <w:r w:rsidRPr="007B05B4">
              <w:t>DoHAC</w:t>
            </w:r>
            <w:proofErr w:type="spellEnd"/>
          </w:p>
        </w:tc>
        <w:tc>
          <w:tcPr>
            <w:tcW w:w="1785" w:type="dxa"/>
            <w:shd w:val="clear" w:color="auto" w:fill="FFFFFF" w:themeFill="background1"/>
          </w:tcPr>
          <w:p w14:paraId="043599C1" w14:textId="77777777" w:rsidR="00A55D9E" w:rsidRPr="00883436" w:rsidRDefault="00A55D9E" w:rsidP="005D6B0F">
            <w:r w:rsidRPr="00883436">
              <w:t>30 September 2022</w:t>
            </w:r>
          </w:p>
        </w:tc>
        <w:tc>
          <w:tcPr>
            <w:tcW w:w="4242" w:type="dxa"/>
            <w:shd w:val="clear" w:color="auto" w:fill="92D050"/>
          </w:tcPr>
          <w:p w14:paraId="1758260E" w14:textId="77777777" w:rsidR="00A55D9E" w:rsidRPr="004D0500" w:rsidRDefault="00A55D9E" w:rsidP="005D6B0F">
            <w:r w:rsidRPr="004D0500">
              <w:t>Completed</w:t>
            </w:r>
          </w:p>
          <w:p w14:paraId="2BB8AF9E" w14:textId="77777777" w:rsidR="00A55D9E" w:rsidRPr="004D0500" w:rsidRDefault="00A55D9E" w:rsidP="005D6B0F">
            <w:r w:rsidRPr="004D0500">
              <w:t>30 September 2022</w:t>
            </w:r>
          </w:p>
        </w:tc>
      </w:tr>
      <w:tr w:rsidR="00CE5163" w:rsidRPr="0061736B" w14:paraId="4CDB3A32" w14:textId="77777777" w:rsidTr="008E601D">
        <w:trPr>
          <w:trHeight w:val="341"/>
        </w:trPr>
        <w:tc>
          <w:tcPr>
            <w:tcW w:w="851" w:type="dxa"/>
            <w:noWrap/>
          </w:tcPr>
          <w:p w14:paraId="209C7337" w14:textId="77777777" w:rsidR="00A55D9E" w:rsidRPr="004043AE" w:rsidRDefault="00A55D9E" w:rsidP="005D6B0F">
            <w:r w:rsidRPr="004043AE">
              <w:t>2.2</w:t>
            </w:r>
          </w:p>
        </w:tc>
        <w:tc>
          <w:tcPr>
            <w:tcW w:w="2126" w:type="dxa"/>
            <w:noWrap/>
          </w:tcPr>
          <w:p w14:paraId="2CFCC964" w14:textId="77777777" w:rsidR="00A55D9E" w:rsidRPr="004043AE" w:rsidRDefault="00A55D9E" w:rsidP="005D6B0F">
            <w:r w:rsidRPr="004043AE">
              <w:t>Performance Report 1</w:t>
            </w:r>
          </w:p>
        </w:tc>
        <w:tc>
          <w:tcPr>
            <w:tcW w:w="1809" w:type="dxa"/>
            <w:noWrap/>
          </w:tcPr>
          <w:p w14:paraId="78C6D4F2" w14:textId="77777777" w:rsidR="00A55D9E" w:rsidRPr="004043AE" w:rsidRDefault="00A55D9E" w:rsidP="005D6B0F">
            <w:r w:rsidRPr="004043AE">
              <w:t>Project team</w:t>
            </w:r>
          </w:p>
        </w:tc>
        <w:tc>
          <w:tcPr>
            <w:tcW w:w="4003" w:type="dxa"/>
          </w:tcPr>
          <w:p w14:paraId="7EE43D06" w14:textId="77777777" w:rsidR="00A55D9E" w:rsidRPr="007B05B4" w:rsidRDefault="00A55D9E" w:rsidP="00376AA3">
            <w:pPr>
              <w:pStyle w:val="ListBullet5"/>
            </w:pPr>
            <w:r w:rsidRPr="007B05B4">
              <w:t xml:space="preserve">Submission to </w:t>
            </w:r>
            <w:proofErr w:type="spellStart"/>
            <w:r w:rsidRPr="007B05B4">
              <w:t>DoHAC</w:t>
            </w:r>
            <w:proofErr w:type="spellEnd"/>
          </w:p>
          <w:p w14:paraId="15060BCA" w14:textId="77777777" w:rsidR="00A55D9E" w:rsidRPr="007B05B4" w:rsidRDefault="00A55D9E" w:rsidP="00376AA3">
            <w:pPr>
              <w:pStyle w:val="ListBullet5"/>
            </w:pPr>
            <w:r w:rsidRPr="007B05B4">
              <w:t xml:space="preserve">Approval from </w:t>
            </w:r>
            <w:proofErr w:type="spellStart"/>
            <w:r w:rsidRPr="007B05B4">
              <w:t>DoHAC</w:t>
            </w:r>
            <w:proofErr w:type="spellEnd"/>
          </w:p>
        </w:tc>
        <w:tc>
          <w:tcPr>
            <w:tcW w:w="1785" w:type="dxa"/>
          </w:tcPr>
          <w:p w14:paraId="23FEFA8F" w14:textId="77777777" w:rsidR="00A55D9E" w:rsidRPr="00883436" w:rsidRDefault="00A55D9E" w:rsidP="005D6B0F">
            <w:r w:rsidRPr="00883436">
              <w:t>15 December 2022</w:t>
            </w:r>
          </w:p>
        </w:tc>
        <w:tc>
          <w:tcPr>
            <w:tcW w:w="4242" w:type="dxa"/>
            <w:shd w:val="clear" w:color="auto" w:fill="92D050"/>
          </w:tcPr>
          <w:p w14:paraId="07DEFFF1" w14:textId="77777777" w:rsidR="00A55D9E" w:rsidRPr="004D0500" w:rsidRDefault="00A55D9E" w:rsidP="005D6B0F">
            <w:r w:rsidRPr="004D0500">
              <w:t>Completed</w:t>
            </w:r>
          </w:p>
          <w:p w14:paraId="110D78AD" w14:textId="77777777" w:rsidR="00A55D9E" w:rsidRPr="00B67D7B" w:rsidRDefault="00A55D9E" w:rsidP="005D6B0F">
            <w:r w:rsidRPr="00883436">
              <w:t>15 December 2022</w:t>
            </w:r>
          </w:p>
        </w:tc>
      </w:tr>
      <w:tr w:rsidR="00CE5163" w:rsidRPr="0061736B" w14:paraId="3A8EC1E3" w14:textId="77777777" w:rsidTr="007C443F">
        <w:trPr>
          <w:trHeight w:val="341"/>
        </w:trPr>
        <w:tc>
          <w:tcPr>
            <w:tcW w:w="0" w:type="dxa"/>
            <w:noWrap/>
          </w:tcPr>
          <w:p w14:paraId="11547698" w14:textId="77777777" w:rsidR="00A55D9E" w:rsidRPr="004043AE" w:rsidRDefault="00A55D9E" w:rsidP="005D6B0F">
            <w:r w:rsidRPr="004043AE">
              <w:t>2.3</w:t>
            </w:r>
          </w:p>
        </w:tc>
        <w:tc>
          <w:tcPr>
            <w:tcW w:w="0" w:type="dxa"/>
            <w:shd w:val="clear" w:color="auto" w:fill="FFFFFF" w:themeFill="background1"/>
            <w:noWrap/>
          </w:tcPr>
          <w:p w14:paraId="7056644E" w14:textId="77777777" w:rsidR="00A55D9E" w:rsidRPr="004043AE" w:rsidRDefault="00A55D9E" w:rsidP="005D6B0F">
            <w:r w:rsidRPr="004043AE">
              <w:t>Activity Work Plan 2</w:t>
            </w:r>
          </w:p>
        </w:tc>
        <w:tc>
          <w:tcPr>
            <w:tcW w:w="0" w:type="dxa"/>
            <w:shd w:val="clear" w:color="auto" w:fill="FFFFFF" w:themeFill="background1"/>
            <w:noWrap/>
          </w:tcPr>
          <w:p w14:paraId="3D53024A" w14:textId="77777777" w:rsidR="00A55D9E" w:rsidRPr="004043AE" w:rsidRDefault="00A55D9E" w:rsidP="005D6B0F">
            <w:r w:rsidRPr="004043AE">
              <w:t>Project team</w:t>
            </w:r>
          </w:p>
        </w:tc>
        <w:tc>
          <w:tcPr>
            <w:tcW w:w="0" w:type="dxa"/>
            <w:shd w:val="clear" w:color="auto" w:fill="FFFFFF" w:themeFill="background1"/>
          </w:tcPr>
          <w:p w14:paraId="348BB7C3" w14:textId="77777777" w:rsidR="00A55D9E" w:rsidRPr="007B05B4" w:rsidRDefault="00A55D9E" w:rsidP="00376AA3">
            <w:pPr>
              <w:pStyle w:val="ListBullet5"/>
            </w:pPr>
            <w:r w:rsidRPr="007B05B4">
              <w:t xml:space="preserve">Submission to </w:t>
            </w:r>
            <w:proofErr w:type="spellStart"/>
            <w:r w:rsidRPr="007B05B4">
              <w:t>DoHAC</w:t>
            </w:r>
            <w:proofErr w:type="spellEnd"/>
          </w:p>
          <w:p w14:paraId="6F157660" w14:textId="77777777" w:rsidR="00A55D9E" w:rsidRPr="007B05B4" w:rsidRDefault="00A55D9E" w:rsidP="00376AA3">
            <w:pPr>
              <w:pStyle w:val="ListBullet5"/>
            </w:pPr>
            <w:r w:rsidRPr="007B05B4">
              <w:t xml:space="preserve">Approval from </w:t>
            </w:r>
            <w:proofErr w:type="spellStart"/>
            <w:r w:rsidRPr="007B05B4">
              <w:t>DoHAC</w:t>
            </w:r>
            <w:proofErr w:type="spellEnd"/>
          </w:p>
        </w:tc>
        <w:tc>
          <w:tcPr>
            <w:tcW w:w="0" w:type="dxa"/>
          </w:tcPr>
          <w:p w14:paraId="256B261B" w14:textId="77777777" w:rsidR="00A55D9E" w:rsidRPr="00883436" w:rsidRDefault="00A55D9E" w:rsidP="005D6B0F">
            <w:r w:rsidRPr="00883436">
              <w:t>12 July 2023</w:t>
            </w:r>
          </w:p>
        </w:tc>
        <w:tc>
          <w:tcPr>
            <w:tcW w:w="0" w:type="dxa"/>
            <w:tcBorders>
              <w:bottom w:val="single" w:sz="4" w:space="0" w:color="808080" w:themeColor="background1" w:themeShade="80"/>
            </w:tcBorders>
            <w:shd w:val="clear" w:color="auto" w:fill="92D050"/>
          </w:tcPr>
          <w:p w14:paraId="1AA19C93" w14:textId="77777777" w:rsidR="00A55D9E" w:rsidRPr="004D0500" w:rsidRDefault="00A55D9E" w:rsidP="005D6B0F">
            <w:r w:rsidRPr="004D0500">
              <w:t>Completed</w:t>
            </w:r>
          </w:p>
          <w:p w14:paraId="450060CF" w14:textId="77777777" w:rsidR="00A55D9E" w:rsidRPr="001F2AA0" w:rsidRDefault="00A55D9E" w:rsidP="005D6B0F">
            <w:r>
              <w:t>12 July 2023</w:t>
            </w:r>
          </w:p>
        </w:tc>
      </w:tr>
      <w:tr w:rsidR="00BA5321" w:rsidRPr="0061736B" w14:paraId="176EBDFF" w14:textId="77777777" w:rsidTr="007C443F">
        <w:trPr>
          <w:trHeight w:val="341"/>
        </w:trPr>
        <w:tc>
          <w:tcPr>
            <w:tcW w:w="0" w:type="dxa"/>
            <w:noWrap/>
          </w:tcPr>
          <w:p w14:paraId="11B0EF65" w14:textId="77777777" w:rsidR="00BA5321" w:rsidRPr="004043AE" w:rsidRDefault="00BA5321" w:rsidP="005D6B0F">
            <w:r w:rsidRPr="004043AE">
              <w:t>2.4</w:t>
            </w:r>
          </w:p>
        </w:tc>
        <w:tc>
          <w:tcPr>
            <w:tcW w:w="0" w:type="dxa"/>
            <w:noWrap/>
          </w:tcPr>
          <w:p w14:paraId="4BDCA592" w14:textId="77777777" w:rsidR="00BA5321" w:rsidRPr="004043AE" w:rsidRDefault="00BA5321" w:rsidP="005D6B0F">
            <w:r w:rsidRPr="004043AE">
              <w:t>Performance Report 2</w:t>
            </w:r>
          </w:p>
        </w:tc>
        <w:tc>
          <w:tcPr>
            <w:tcW w:w="0" w:type="dxa"/>
            <w:noWrap/>
          </w:tcPr>
          <w:p w14:paraId="6AC8AE80" w14:textId="77777777" w:rsidR="00BA5321" w:rsidRPr="004043AE" w:rsidRDefault="00BA5321" w:rsidP="005D6B0F">
            <w:r w:rsidRPr="004043AE">
              <w:t>Project team</w:t>
            </w:r>
          </w:p>
        </w:tc>
        <w:tc>
          <w:tcPr>
            <w:tcW w:w="0" w:type="dxa"/>
          </w:tcPr>
          <w:p w14:paraId="2FDB43E3" w14:textId="77777777" w:rsidR="00BA5321" w:rsidRPr="007B05B4" w:rsidRDefault="00BA5321" w:rsidP="00376AA3">
            <w:pPr>
              <w:pStyle w:val="ListBullet5"/>
            </w:pPr>
            <w:r w:rsidRPr="007B05B4">
              <w:t xml:space="preserve">Submission to </w:t>
            </w:r>
            <w:proofErr w:type="spellStart"/>
            <w:r w:rsidRPr="007B05B4">
              <w:t>DoHAC</w:t>
            </w:r>
            <w:proofErr w:type="spellEnd"/>
          </w:p>
          <w:p w14:paraId="09C817C9" w14:textId="77777777" w:rsidR="00BA5321" w:rsidRPr="007B05B4" w:rsidRDefault="00BA5321" w:rsidP="00376AA3">
            <w:pPr>
              <w:pStyle w:val="ListBullet5"/>
            </w:pPr>
            <w:r w:rsidRPr="007B05B4">
              <w:t xml:space="preserve">Approval from </w:t>
            </w:r>
            <w:proofErr w:type="spellStart"/>
            <w:r w:rsidRPr="007B05B4">
              <w:t>DoHAC</w:t>
            </w:r>
            <w:proofErr w:type="spellEnd"/>
          </w:p>
        </w:tc>
        <w:tc>
          <w:tcPr>
            <w:tcW w:w="0" w:type="dxa"/>
          </w:tcPr>
          <w:p w14:paraId="5C4535F6" w14:textId="77777777" w:rsidR="00BA5321" w:rsidRPr="00883436" w:rsidRDefault="00BA5321" w:rsidP="005D6B0F">
            <w:r w:rsidRPr="00883436">
              <w:t>30 July 2023</w:t>
            </w:r>
          </w:p>
        </w:tc>
        <w:tc>
          <w:tcPr>
            <w:tcW w:w="0" w:type="dxa"/>
            <w:tcBorders>
              <w:bottom w:val="single" w:sz="4" w:space="0" w:color="808080" w:themeColor="background1" w:themeShade="80"/>
            </w:tcBorders>
            <w:shd w:val="clear" w:color="auto" w:fill="92D050"/>
          </w:tcPr>
          <w:p w14:paraId="66340431" w14:textId="77777777" w:rsidR="00BA5321" w:rsidRPr="004D0500" w:rsidRDefault="00BA5321" w:rsidP="005D6B0F">
            <w:r w:rsidRPr="004D0500">
              <w:t>Completed</w:t>
            </w:r>
          </w:p>
          <w:p w14:paraId="7491C63B" w14:textId="77777777" w:rsidR="00BA5321" w:rsidRPr="0030503D" w:rsidRDefault="00BA5321" w:rsidP="005D6B0F">
            <w:r>
              <w:t xml:space="preserve">30 </w:t>
            </w:r>
            <w:r w:rsidR="00446188">
              <w:t>July 2023</w:t>
            </w:r>
          </w:p>
        </w:tc>
      </w:tr>
      <w:tr w:rsidR="00446188" w:rsidRPr="0061736B" w14:paraId="78A92450" w14:textId="77777777" w:rsidTr="007C443F">
        <w:trPr>
          <w:trHeight w:val="341"/>
        </w:trPr>
        <w:tc>
          <w:tcPr>
            <w:tcW w:w="0" w:type="dxa"/>
            <w:noWrap/>
          </w:tcPr>
          <w:p w14:paraId="0E7B9D28" w14:textId="77777777" w:rsidR="00446188" w:rsidRPr="004043AE" w:rsidRDefault="00446188" w:rsidP="005D6B0F">
            <w:r w:rsidRPr="004043AE">
              <w:t>2.5</w:t>
            </w:r>
          </w:p>
        </w:tc>
        <w:tc>
          <w:tcPr>
            <w:tcW w:w="0" w:type="dxa"/>
            <w:noWrap/>
          </w:tcPr>
          <w:p w14:paraId="3748BFE1" w14:textId="77777777" w:rsidR="00446188" w:rsidRPr="004043AE" w:rsidRDefault="00446188" w:rsidP="005D6B0F">
            <w:r w:rsidRPr="004043AE">
              <w:t>Financial Acquittal Report 1</w:t>
            </w:r>
          </w:p>
        </w:tc>
        <w:tc>
          <w:tcPr>
            <w:tcW w:w="0" w:type="dxa"/>
            <w:noWrap/>
          </w:tcPr>
          <w:p w14:paraId="7CF5E4FD" w14:textId="77777777" w:rsidR="00446188" w:rsidRPr="004043AE" w:rsidRDefault="00446188" w:rsidP="005D6B0F">
            <w:r w:rsidRPr="004043AE">
              <w:t>Financial Controller</w:t>
            </w:r>
          </w:p>
        </w:tc>
        <w:tc>
          <w:tcPr>
            <w:tcW w:w="0" w:type="dxa"/>
          </w:tcPr>
          <w:p w14:paraId="005EBE57" w14:textId="77777777" w:rsidR="00446188" w:rsidRPr="007B05B4" w:rsidRDefault="00446188" w:rsidP="00376AA3">
            <w:pPr>
              <w:pStyle w:val="ListBullet5"/>
            </w:pPr>
            <w:r w:rsidRPr="007B05B4">
              <w:t xml:space="preserve">Submission to </w:t>
            </w:r>
            <w:proofErr w:type="spellStart"/>
            <w:r w:rsidRPr="007B05B4">
              <w:t>DoHAC</w:t>
            </w:r>
            <w:proofErr w:type="spellEnd"/>
          </w:p>
          <w:p w14:paraId="4DB8CFF8" w14:textId="77777777" w:rsidR="00446188" w:rsidRPr="007B05B4" w:rsidRDefault="00446188" w:rsidP="00376AA3">
            <w:pPr>
              <w:pStyle w:val="ListBullet5"/>
            </w:pPr>
            <w:r w:rsidRPr="007B05B4">
              <w:t xml:space="preserve">Approval from </w:t>
            </w:r>
            <w:proofErr w:type="spellStart"/>
            <w:r w:rsidRPr="007B05B4">
              <w:t>DoHAC</w:t>
            </w:r>
            <w:proofErr w:type="spellEnd"/>
          </w:p>
        </w:tc>
        <w:tc>
          <w:tcPr>
            <w:tcW w:w="0" w:type="dxa"/>
          </w:tcPr>
          <w:p w14:paraId="460F380F" w14:textId="77777777" w:rsidR="00446188" w:rsidRPr="00883436" w:rsidRDefault="00446188" w:rsidP="005D6B0F">
            <w:r w:rsidRPr="00883436">
              <w:t>30 July 2023</w:t>
            </w:r>
          </w:p>
        </w:tc>
        <w:tc>
          <w:tcPr>
            <w:tcW w:w="0" w:type="dxa"/>
            <w:shd w:val="clear" w:color="auto" w:fill="92D050"/>
          </w:tcPr>
          <w:p w14:paraId="50E66CF1" w14:textId="77777777" w:rsidR="00446188" w:rsidRPr="004D0500" w:rsidRDefault="00446188" w:rsidP="005D6B0F">
            <w:r w:rsidRPr="004D0500">
              <w:t>Completed</w:t>
            </w:r>
          </w:p>
          <w:p w14:paraId="32EE3D0F" w14:textId="77777777" w:rsidR="00446188" w:rsidRPr="0030503D" w:rsidRDefault="00446188" w:rsidP="005D6B0F">
            <w:r w:rsidRPr="0030503D">
              <w:t>30 July 2023</w:t>
            </w:r>
          </w:p>
        </w:tc>
      </w:tr>
      <w:tr w:rsidR="00446188" w:rsidRPr="0061736B" w14:paraId="07285625" w14:textId="77777777" w:rsidTr="0098011F">
        <w:trPr>
          <w:trHeight w:val="341"/>
        </w:trPr>
        <w:tc>
          <w:tcPr>
            <w:tcW w:w="851" w:type="dxa"/>
            <w:noWrap/>
            <w:hideMark/>
          </w:tcPr>
          <w:p w14:paraId="0BE3164A" w14:textId="77777777" w:rsidR="00446188" w:rsidRPr="004043AE" w:rsidRDefault="00446188" w:rsidP="005D6B0F">
            <w:r w:rsidRPr="004043AE">
              <w:t>2.6</w:t>
            </w:r>
          </w:p>
        </w:tc>
        <w:tc>
          <w:tcPr>
            <w:tcW w:w="2126" w:type="dxa"/>
            <w:noWrap/>
          </w:tcPr>
          <w:p w14:paraId="21DAC6DD" w14:textId="77777777" w:rsidR="00446188" w:rsidRPr="004043AE" w:rsidRDefault="00446188" w:rsidP="005D6B0F">
            <w:r w:rsidRPr="004043AE">
              <w:t xml:space="preserve">Other Special Purpose Report </w:t>
            </w:r>
          </w:p>
        </w:tc>
        <w:tc>
          <w:tcPr>
            <w:tcW w:w="1809" w:type="dxa"/>
            <w:noWrap/>
          </w:tcPr>
          <w:p w14:paraId="610BC5AE" w14:textId="77777777" w:rsidR="00446188" w:rsidRPr="004043AE" w:rsidRDefault="00446188" w:rsidP="005D6B0F">
            <w:r w:rsidRPr="004043AE">
              <w:t>Project team</w:t>
            </w:r>
          </w:p>
        </w:tc>
        <w:tc>
          <w:tcPr>
            <w:tcW w:w="4003" w:type="dxa"/>
          </w:tcPr>
          <w:p w14:paraId="1BAB834C" w14:textId="77777777" w:rsidR="00446188" w:rsidRPr="000B1081" w:rsidRDefault="00446188" w:rsidP="00376AA3">
            <w:pPr>
              <w:pStyle w:val="ListBullet5"/>
            </w:pPr>
            <w:r w:rsidRPr="007B05B4">
              <w:t>To be confirmed</w:t>
            </w:r>
          </w:p>
        </w:tc>
        <w:tc>
          <w:tcPr>
            <w:tcW w:w="1785" w:type="dxa"/>
          </w:tcPr>
          <w:p w14:paraId="1DD8C158" w14:textId="77777777" w:rsidR="00446188" w:rsidRPr="00883436" w:rsidRDefault="00446188" w:rsidP="005D6B0F">
            <w:r w:rsidRPr="00883436">
              <w:t xml:space="preserve">30 </w:t>
            </w:r>
            <w:r w:rsidR="007231F8">
              <w:t xml:space="preserve">April </w:t>
            </w:r>
            <w:r w:rsidRPr="00883436">
              <w:t>2024</w:t>
            </w:r>
          </w:p>
        </w:tc>
        <w:tc>
          <w:tcPr>
            <w:tcW w:w="4242" w:type="dxa"/>
            <w:shd w:val="clear" w:color="auto" w:fill="92D050"/>
          </w:tcPr>
          <w:p w14:paraId="1F7E126E" w14:textId="77777777" w:rsidR="00446188" w:rsidRDefault="00CB2BB7" w:rsidP="005D6B0F">
            <w:r w:rsidRPr="0098011F">
              <w:t>Completed</w:t>
            </w:r>
          </w:p>
          <w:p w14:paraId="4295C80C" w14:textId="77777777" w:rsidR="0098011F" w:rsidRPr="0098011F" w:rsidRDefault="0098011F" w:rsidP="005D6B0F">
            <w:r>
              <w:t>15 April 2024</w:t>
            </w:r>
          </w:p>
        </w:tc>
      </w:tr>
      <w:tr w:rsidR="00446188" w:rsidRPr="0061736B" w14:paraId="63912111" w14:textId="77777777" w:rsidTr="008E601D">
        <w:trPr>
          <w:trHeight w:val="338"/>
        </w:trPr>
        <w:tc>
          <w:tcPr>
            <w:tcW w:w="851" w:type="dxa"/>
            <w:noWrap/>
            <w:hideMark/>
          </w:tcPr>
          <w:p w14:paraId="317D7E7E" w14:textId="77777777" w:rsidR="00446188" w:rsidRPr="004043AE" w:rsidRDefault="00446188" w:rsidP="005D6B0F">
            <w:r w:rsidRPr="004043AE">
              <w:lastRenderedPageBreak/>
              <w:t>2.7</w:t>
            </w:r>
          </w:p>
        </w:tc>
        <w:tc>
          <w:tcPr>
            <w:tcW w:w="2126" w:type="dxa"/>
            <w:noWrap/>
          </w:tcPr>
          <w:p w14:paraId="366A7254" w14:textId="77777777" w:rsidR="00446188" w:rsidRPr="004043AE" w:rsidRDefault="00446188" w:rsidP="005D6B0F">
            <w:r w:rsidRPr="004043AE">
              <w:t>Financial Acquittal Report 2</w:t>
            </w:r>
          </w:p>
        </w:tc>
        <w:tc>
          <w:tcPr>
            <w:tcW w:w="1809" w:type="dxa"/>
            <w:noWrap/>
          </w:tcPr>
          <w:p w14:paraId="2CB0D017" w14:textId="77777777" w:rsidR="00446188" w:rsidRPr="004043AE" w:rsidRDefault="00446188" w:rsidP="005D6B0F">
            <w:r w:rsidRPr="004043AE">
              <w:t>Financial Controller</w:t>
            </w:r>
          </w:p>
        </w:tc>
        <w:tc>
          <w:tcPr>
            <w:tcW w:w="4003" w:type="dxa"/>
          </w:tcPr>
          <w:p w14:paraId="162BD873" w14:textId="77777777" w:rsidR="00446188" w:rsidRPr="007B05B4" w:rsidRDefault="00446188" w:rsidP="00376AA3">
            <w:pPr>
              <w:pStyle w:val="ListBullet5"/>
            </w:pPr>
            <w:r w:rsidRPr="007B05B4">
              <w:t xml:space="preserve">Submission to </w:t>
            </w:r>
            <w:proofErr w:type="spellStart"/>
            <w:r w:rsidRPr="007B05B4">
              <w:t>DoHAC</w:t>
            </w:r>
            <w:proofErr w:type="spellEnd"/>
          </w:p>
          <w:p w14:paraId="2B1B824E" w14:textId="77777777" w:rsidR="00446188" w:rsidRPr="007B05B4" w:rsidRDefault="00446188" w:rsidP="00376AA3">
            <w:pPr>
              <w:pStyle w:val="ListBullet5"/>
            </w:pPr>
            <w:r w:rsidRPr="007B05B4">
              <w:t xml:space="preserve">Approval from </w:t>
            </w:r>
            <w:proofErr w:type="spellStart"/>
            <w:r w:rsidRPr="007B05B4">
              <w:t>DoHAC</w:t>
            </w:r>
            <w:proofErr w:type="spellEnd"/>
          </w:p>
        </w:tc>
        <w:tc>
          <w:tcPr>
            <w:tcW w:w="1785" w:type="dxa"/>
          </w:tcPr>
          <w:p w14:paraId="5962AB99" w14:textId="77777777" w:rsidR="00446188" w:rsidRPr="00883436" w:rsidRDefault="00446188" w:rsidP="005D6B0F">
            <w:r w:rsidRPr="00883436">
              <w:t>3</w:t>
            </w:r>
            <w:r w:rsidR="00111F18">
              <w:t>1</w:t>
            </w:r>
            <w:r w:rsidRPr="00883436">
              <w:t xml:space="preserve"> </w:t>
            </w:r>
            <w:r w:rsidR="00F13939">
              <w:t>May</w:t>
            </w:r>
            <w:r w:rsidR="007231F8">
              <w:t xml:space="preserve"> </w:t>
            </w:r>
            <w:r w:rsidRPr="00883436">
              <w:t>2024</w:t>
            </w:r>
          </w:p>
        </w:tc>
        <w:tc>
          <w:tcPr>
            <w:tcW w:w="4242" w:type="dxa"/>
          </w:tcPr>
          <w:p w14:paraId="395DEE70" w14:textId="77777777" w:rsidR="00446188" w:rsidRPr="007B05B4" w:rsidRDefault="00446188" w:rsidP="005D6B0F">
            <w:pPr>
              <w:pStyle w:val="ListParagraph"/>
            </w:pPr>
          </w:p>
        </w:tc>
      </w:tr>
      <w:tr w:rsidR="00446188" w:rsidRPr="0061736B" w14:paraId="324A6E48" w14:textId="77777777" w:rsidTr="008E601D">
        <w:trPr>
          <w:trHeight w:val="338"/>
        </w:trPr>
        <w:tc>
          <w:tcPr>
            <w:tcW w:w="851" w:type="dxa"/>
            <w:noWrap/>
          </w:tcPr>
          <w:p w14:paraId="51AE75F9" w14:textId="77777777" w:rsidR="00446188" w:rsidRPr="004043AE" w:rsidRDefault="00446188" w:rsidP="005D6B0F">
            <w:r w:rsidRPr="004043AE">
              <w:t>2.8</w:t>
            </w:r>
          </w:p>
        </w:tc>
        <w:tc>
          <w:tcPr>
            <w:tcW w:w="2126" w:type="dxa"/>
            <w:noWrap/>
          </w:tcPr>
          <w:p w14:paraId="2CF0A168" w14:textId="77777777" w:rsidR="00446188" w:rsidRPr="004043AE" w:rsidRDefault="00446188" w:rsidP="005D6B0F">
            <w:r w:rsidRPr="004043AE">
              <w:t>Final Report</w:t>
            </w:r>
          </w:p>
        </w:tc>
        <w:tc>
          <w:tcPr>
            <w:tcW w:w="1809" w:type="dxa"/>
            <w:noWrap/>
          </w:tcPr>
          <w:p w14:paraId="266CE55B" w14:textId="77777777" w:rsidR="00446188" w:rsidRPr="004043AE" w:rsidRDefault="00446188" w:rsidP="005D6B0F">
            <w:r w:rsidRPr="004043AE">
              <w:t>Project Team</w:t>
            </w:r>
          </w:p>
        </w:tc>
        <w:tc>
          <w:tcPr>
            <w:tcW w:w="4003" w:type="dxa"/>
          </w:tcPr>
          <w:p w14:paraId="3AA78DFB" w14:textId="77777777" w:rsidR="00446188" w:rsidRPr="007B05B4" w:rsidRDefault="00446188" w:rsidP="00376AA3">
            <w:pPr>
              <w:pStyle w:val="ListBullet5"/>
            </w:pPr>
            <w:r w:rsidRPr="007B05B4">
              <w:t xml:space="preserve">Submission to </w:t>
            </w:r>
            <w:proofErr w:type="spellStart"/>
            <w:r w:rsidRPr="007B05B4">
              <w:t>DoHAC</w:t>
            </w:r>
            <w:proofErr w:type="spellEnd"/>
          </w:p>
          <w:p w14:paraId="48FE9952" w14:textId="77777777" w:rsidR="00446188" w:rsidRPr="000B1081" w:rsidRDefault="00446188" w:rsidP="00376AA3">
            <w:pPr>
              <w:pStyle w:val="ListBullet5"/>
            </w:pPr>
            <w:r w:rsidRPr="007B05B4">
              <w:t xml:space="preserve">Approval from </w:t>
            </w:r>
            <w:proofErr w:type="spellStart"/>
            <w:r w:rsidRPr="007B05B4">
              <w:t>DoHAC</w:t>
            </w:r>
            <w:proofErr w:type="spellEnd"/>
          </w:p>
        </w:tc>
        <w:tc>
          <w:tcPr>
            <w:tcW w:w="1785" w:type="dxa"/>
          </w:tcPr>
          <w:p w14:paraId="6A4CAF09" w14:textId="77777777" w:rsidR="00446188" w:rsidRPr="00883436" w:rsidRDefault="00111F18" w:rsidP="005D6B0F">
            <w:r>
              <w:t>31</w:t>
            </w:r>
            <w:r w:rsidR="00446188" w:rsidRPr="00883436">
              <w:t xml:space="preserve"> </w:t>
            </w:r>
            <w:r w:rsidR="00F13939">
              <w:t xml:space="preserve">May </w:t>
            </w:r>
            <w:r w:rsidR="00446188" w:rsidRPr="00883436">
              <w:t>2024</w:t>
            </w:r>
          </w:p>
        </w:tc>
        <w:tc>
          <w:tcPr>
            <w:tcW w:w="4242" w:type="dxa"/>
          </w:tcPr>
          <w:p w14:paraId="1AE3DAB7" w14:textId="77777777" w:rsidR="00446188" w:rsidRPr="007B05B4" w:rsidRDefault="00446188" w:rsidP="005D6B0F">
            <w:pPr>
              <w:pStyle w:val="ListParagraph"/>
            </w:pPr>
          </w:p>
        </w:tc>
      </w:tr>
      <w:tr w:rsidR="00446188" w:rsidRPr="003B463D" w14:paraId="7FE5FE01" w14:textId="77777777" w:rsidTr="008E601D">
        <w:trPr>
          <w:trHeight w:val="257"/>
        </w:trPr>
        <w:tc>
          <w:tcPr>
            <w:tcW w:w="851" w:type="dxa"/>
            <w:shd w:val="clear" w:color="auto" w:fill="D99594" w:themeFill="accent2" w:themeFillTint="99"/>
            <w:noWrap/>
          </w:tcPr>
          <w:p w14:paraId="6C7584CA" w14:textId="77777777" w:rsidR="00446188" w:rsidRPr="003B463D" w:rsidRDefault="00446188" w:rsidP="00376AA3">
            <w:pPr>
              <w:pStyle w:val="TableHeader"/>
              <w:rPr>
                <w:lang w:eastAsia="en-AU"/>
              </w:rPr>
            </w:pPr>
            <w:r w:rsidRPr="003B463D">
              <w:rPr>
                <w:lang w:eastAsia="en-AU"/>
              </w:rPr>
              <w:t>3</w:t>
            </w:r>
          </w:p>
        </w:tc>
        <w:tc>
          <w:tcPr>
            <w:tcW w:w="2126" w:type="dxa"/>
            <w:shd w:val="clear" w:color="auto" w:fill="D99594" w:themeFill="accent2" w:themeFillTint="99"/>
          </w:tcPr>
          <w:p w14:paraId="737421E8" w14:textId="77777777" w:rsidR="00446188" w:rsidRPr="003B463D" w:rsidRDefault="00446188" w:rsidP="00376AA3">
            <w:pPr>
              <w:pStyle w:val="TableHeader"/>
              <w:rPr>
                <w:lang w:eastAsia="en-AU"/>
              </w:rPr>
            </w:pPr>
            <w:r w:rsidRPr="003B463D">
              <w:rPr>
                <w:lang w:eastAsia="en-AU"/>
              </w:rPr>
              <w:t>Work activities</w:t>
            </w:r>
          </w:p>
        </w:tc>
        <w:tc>
          <w:tcPr>
            <w:tcW w:w="1809" w:type="dxa"/>
            <w:shd w:val="clear" w:color="auto" w:fill="D99594" w:themeFill="accent2" w:themeFillTint="99"/>
            <w:noWrap/>
          </w:tcPr>
          <w:p w14:paraId="4945AA1B" w14:textId="77777777" w:rsidR="00446188" w:rsidRPr="003B463D" w:rsidRDefault="00446188" w:rsidP="00376AA3">
            <w:pPr>
              <w:pStyle w:val="TableHeader"/>
              <w:rPr>
                <w:lang w:eastAsia="en-AU"/>
              </w:rPr>
            </w:pPr>
          </w:p>
        </w:tc>
        <w:tc>
          <w:tcPr>
            <w:tcW w:w="4003" w:type="dxa"/>
            <w:shd w:val="clear" w:color="auto" w:fill="D99594" w:themeFill="accent2" w:themeFillTint="99"/>
          </w:tcPr>
          <w:p w14:paraId="109BAC26" w14:textId="77777777" w:rsidR="00446188" w:rsidRPr="003B463D" w:rsidRDefault="00446188" w:rsidP="00376AA3">
            <w:pPr>
              <w:pStyle w:val="TableHeader"/>
              <w:rPr>
                <w:lang w:eastAsia="en-AU"/>
              </w:rPr>
            </w:pPr>
          </w:p>
        </w:tc>
        <w:tc>
          <w:tcPr>
            <w:tcW w:w="1785" w:type="dxa"/>
            <w:shd w:val="clear" w:color="auto" w:fill="D99594" w:themeFill="accent2" w:themeFillTint="99"/>
            <w:noWrap/>
          </w:tcPr>
          <w:p w14:paraId="3F27D538" w14:textId="77777777" w:rsidR="00446188" w:rsidRPr="003B463D" w:rsidRDefault="00446188" w:rsidP="00376AA3">
            <w:pPr>
              <w:pStyle w:val="TableHeader"/>
              <w:rPr>
                <w:lang w:eastAsia="en-AU"/>
              </w:rPr>
            </w:pPr>
          </w:p>
        </w:tc>
        <w:tc>
          <w:tcPr>
            <w:tcW w:w="4242" w:type="dxa"/>
            <w:shd w:val="clear" w:color="auto" w:fill="D99594" w:themeFill="accent2" w:themeFillTint="99"/>
          </w:tcPr>
          <w:p w14:paraId="762B8DA6" w14:textId="77777777" w:rsidR="00446188" w:rsidRPr="003B463D" w:rsidRDefault="00446188" w:rsidP="00376AA3">
            <w:pPr>
              <w:pStyle w:val="TableHeader"/>
              <w:rPr>
                <w:lang w:eastAsia="en-AU"/>
              </w:rPr>
            </w:pPr>
          </w:p>
        </w:tc>
      </w:tr>
      <w:tr w:rsidR="00446188" w:rsidRPr="003B463D" w14:paraId="07E32918" w14:textId="77777777" w:rsidTr="008E601D">
        <w:trPr>
          <w:trHeight w:val="451"/>
        </w:trPr>
        <w:tc>
          <w:tcPr>
            <w:tcW w:w="851" w:type="dxa"/>
            <w:tcBorders>
              <w:bottom w:val="single" w:sz="4" w:space="0" w:color="808080" w:themeColor="background1" w:themeShade="80"/>
            </w:tcBorders>
            <w:shd w:val="clear" w:color="auto" w:fill="F2DBDB" w:themeFill="accent2" w:themeFillTint="33"/>
            <w:noWrap/>
          </w:tcPr>
          <w:p w14:paraId="354E715D" w14:textId="77777777" w:rsidR="00446188" w:rsidRPr="003B463D" w:rsidRDefault="00446188" w:rsidP="005D6B0F">
            <w:pPr>
              <w:rPr>
                <w:lang w:eastAsia="en-AU"/>
              </w:rPr>
            </w:pPr>
            <w:r w:rsidRPr="003B463D">
              <w:rPr>
                <w:lang w:eastAsia="en-AU"/>
              </w:rPr>
              <w:t>3.1</w:t>
            </w:r>
          </w:p>
        </w:tc>
        <w:tc>
          <w:tcPr>
            <w:tcW w:w="2126" w:type="dxa"/>
            <w:tcBorders>
              <w:bottom w:val="single" w:sz="4" w:space="0" w:color="808080" w:themeColor="background1" w:themeShade="80"/>
            </w:tcBorders>
            <w:shd w:val="clear" w:color="auto" w:fill="F2DBDB" w:themeFill="accent2" w:themeFillTint="33"/>
          </w:tcPr>
          <w:p w14:paraId="1D5FC026" w14:textId="77777777" w:rsidR="00446188" w:rsidRPr="003B463D" w:rsidRDefault="00446188" w:rsidP="005D6B0F">
            <w:pPr>
              <w:rPr>
                <w:lang w:eastAsia="en-AU"/>
              </w:rPr>
            </w:pPr>
            <w:r w:rsidRPr="003B463D">
              <w:rPr>
                <w:lang w:eastAsia="en-AU"/>
              </w:rPr>
              <w:t>Undertake a gap analysis of the existing RCPA Manual to review pathology tests and clinical information for inclusion</w:t>
            </w:r>
          </w:p>
        </w:tc>
        <w:tc>
          <w:tcPr>
            <w:tcW w:w="1809" w:type="dxa"/>
            <w:tcBorders>
              <w:bottom w:val="single" w:sz="4" w:space="0" w:color="808080" w:themeColor="background1" w:themeShade="80"/>
            </w:tcBorders>
            <w:shd w:val="clear" w:color="auto" w:fill="F2DBDB" w:themeFill="accent2" w:themeFillTint="33"/>
            <w:noWrap/>
          </w:tcPr>
          <w:p w14:paraId="7D5B3097" w14:textId="77777777" w:rsidR="00446188" w:rsidRPr="003B463D" w:rsidRDefault="00446188" w:rsidP="005D6B0F">
            <w:pPr>
              <w:rPr>
                <w:lang w:eastAsia="en-AU"/>
              </w:rPr>
            </w:pPr>
          </w:p>
        </w:tc>
        <w:tc>
          <w:tcPr>
            <w:tcW w:w="4003" w:type="dxa"/>
            <w:tcBorders>
              <w:bottom w:val="single" w:sz="4" w:space="0" w:color="808080" w:themeColor="background1" w:themeShade="80"/>
            </w:tcBorders>
            <w:shd w:val="clear" w:color="auto" w:fill="F2DBDB" w:themeFill="accent2" w:themeFillTint="33"/>
          </w:tcPr>
          <w:p w14:paraId="2E64194D" w14:textId="77777777" w:rsidR="00446188" w:rsidRPr="003B463D" w:rsidRDefault="00446188" w:rsidP="005D6B0F">
            <w:pPr>
              <w:rPr>
                <w:lang w:eastAsia="en-AU"/>
              </w:rPr>
            </w:pPr>
          </w:p>
        </w:tc>
        <w:tc>
          <w:tcPr>
            <w:tcW w:w="1785" w:type="dxa"/>
            <w:tcBorders>
              <w:bottom w:val="single" w:sz="4" w:space="0" w:color="808080" w:themeColor="background1" w:themeShade="80"/>
            </w:tcBorders>
            <w:shd w:val="clear" w:color="auto" w:fill="F2DBDB" w:themeFill="accent2" w:themeFillTint="33"/>
            <w:noWrap/>
          </w:tcPr>
          <w:p w14:paraId="512B6FF8" w14:textId="77777777" w:rsidR="00446188" w:rsidRPr="003B463D" w:rsidRDefault="00446188" w:rsidP="005D6B0F">
            <w:pPr>
              <w:rPr>
                <w:lang w:eastAsia="en-AU"/>
              </w:rPr>
            </w:pPr>
          </w:p>
        </w:tc>
        <w:tc>
          <w:tcPr>
            <w:tcW w:w="4242" w:type="dxa"/>
            <w:tcBorders>
              <w:bottom w:val="single" w:sz="4" w:space="0" w:color="808080" w:themeColor="background1" w:themeShade="80"/>
            </w:tcBorders>
            <w:shd w:val="clear" w:color="auto" w:fill="F2DBDB" w:themeFill="accent2" w:themeFillTint="33"/>
          </w:tcPr>
          <w:p w14:paraId="0A736480" w14:textId="77777777" w:rsidR="00446188" w:rsidRPr="003B463D" w:rsidRDefault="00446188" w:rsidP="005D6B0F">
            <w:pPr>
              <w:rPr>
                <w:lang w:eastAsia="en-AU"/>
              </w:rPr>
            </w:pPr>
          </w:p>
        </w:tc>
      </w:tr>
      <w:tr w:rsidR="00446188" w:rsidRPr="00277B9C" w14:paraId="06FEAC12" w14:textId="77777777" w:rsidTr="008E601D">
        <w:trPr>
          <w:trHeight w:val="451"/>
        </w:trPr>
        <w:tc>
          <w:tcPr>
            <w:tcW w:w="851" w:type="dxa"/>
            <w:shd w:val="clear" w:color="auto" w:fill="FFFFFF" w:themeFill="background1"/>
            <w:noWrap/>
          </w:tcPr>
          <w:p w14:paraId="30AC1FBD" w14:textId="77777777" w:rsidR="00446188" w:rsidRPr="007B05B4" w:rsidRDefault="00446188" w:rsidP="005D6B0F">
            <w:r w:rsidRPr="007B05B4">
              <w:t>3.1.1</w:t>
            </w:r>
          </w:p>
        </w:tc>
        <w:tc>
          <w:tcPr>
            <w:tcW w:w="2126" w:type="dxa"/>
            <w:shd w:val="clear" w:color="auto" w:fill="FFFFFF" w:themeFill="background1"/>
          </w:tcPr>
          <w:p w14:paraId="564A5AF8" w14:textId="77777777" w:rsidR="00446188" w:rsidRPr="007B05B4" w:rsidDel="00476FF0" w:rsidRDefault="00446188" w:rsidP="005D6B0F">
            <w:r w:rsidRPr="007B05B4">
              <w:t>Review RCPA website analytics for RCPA Manual to determine frequency of use/reference</w:t>
            </w:r>
          </w:p>
        </w:tc>
        <w:tc>
          <w:tcPr>
            <w:tcW w:w="1809" w:type="dxa"/>
            <w:shd w:val="clear" w:color="auto" w:fill="FFFFFF" w:themeFill="background1"/>
            <w:noWrap/>
          </w:tcPr>
          <w:p w14:paraId="7D90B69B" w14:textId="77777777" w:rsidR="00446188" w:rsidRPr="007B05B4" w:rsidRDefault="00446188" w:rsidP="005D6B0F">
            <w:r w:rsidRPr="007B05B4">
              <w:t>Project Officer</w:t>
            </w:r>
          </w:p>
        </w:tc>
        <w:tc>
          <w:tcPr>
            <w:tcW w:w="4003" w:type="dxa"/>
            <w:shd w:val="clear" w:color="auto" w:fill="FFFFFF" w:themeFill="background1"/>
          </w:tcPr>
          <w:p w14:paraId="33BA4255" w14:textId="77777777" w:rsidR="00446188" w:rsidRPr="007B05B4" w:rsidRDefault="00446188" w:rsidP="00376AA3">
            <w:pPr>
              <w:pStyle w:val="ListBullet5"/>
            </w:pPr>
            <w:r w:rsidRPr="007B05B4">
              <w:t xml:space="preserve">Extract analytic data from RCPA website and sort by most referenced to least </w:t>
            </w:r>
          </w:p>
          <w:p w14:paraId="0B8F919F" w14:textId="77777777" w:rsidR="00446188" w:rsidRPr="007B05B4" w:rsidRDefault="00446188" w:rsidP="00376AA3">
            <w:pPr>
              <w:pStyle w:val="ListBullet5"/>
            </w:pPr>
            <w:r w:rsidRPr="007B05B4">
              <w:t>Provide analytics to SC for review and comment</w:t>
            </w:r>
          </w:p>
          <w:p w14:paraId="1DD232F7" w14:textId="77777777" w:rsidR="00446188" w:rsidRPr="000B1081" w:rsidRDefault="00446188" w:rsidP="00376AA3">
            <w:pPr>
              <w:pStyle w:val="ListBullet5"/>
            </w:pPr>
            <w:r w:rsidRPr="007B05B4">
              <w:t xml:space="preserve">Comments and observations </w:t>
            </w:r>
            <w:proofErr w:type="spellStart"/>
            <w:r w:rsidRPr="007B05B4">
              <w:t>minuted</w:t>
            </w:r>
            <w:proofErr w:type="spellEnd"/>
            <w:r w:rsidRPr="007B05B4">
              <w:t xml:space="preserve"> and used to inform review</w:t>
            </w:r>
          </w:p>
        </w:tc>
        <w:tc>
          <w:tcPr>
            <w:tcW w:w="1785" w:type="dxa"/>
            <w:shd w:val="clear" w:color="auto" w:fill="FFFFFF" w:themeFill="background1"/>
            <w:noWrap/>
          </w:tcPr>
          <w:p w14:paraId="23F9FC08" w14:textId="77777777" w:rsidR="00446188" w:rsidRPr="0027645C" w:rsidRDefault="00446188" w:rsidP="005D6B0F">
            <w:r>
              <w:t xml:space="preserve">30 </w:t>
            </w:r>
            <w:r w:rsidRPr="0027645C">
              <w:t>October 2022</w:t>
            </w:r>
          </w:p>
        </w:tc>
        <w:tc>
          <w:tcPr>
            <w:tcW w:w="4242" w:type="dxa"/>
            <w:shd w:val="clear" w:color="auto" w:fill="92D050"/>
          </w:tcPr>
          <w:p w14:paraId="484691A0" w14:textId="77777777" w:rsidR="00446188" w:rsidRPr="00B61073" w:rsidRDefault="00446188" w:rsidP="005D6B0F">
            <w:r>
              <w:t xml:space="preserve">- </w:t>
            </w:r>
            <w:r w:rsidRPr="00B61073">
              <w:t>Complete</w:t>
            </w:r>
            <w:r>
              <w:t>d</w:t>
            </w:r>
            <w:r w:rsidRPr="00B61073">
              <w:t xml:space="preserve"> and distributed to SC 30 October 2022</w:t>
            </w:r>
          </w:p>
          <w:p w14:paraId="564D9558" w14:textId="77777777" w:rsidR="00446188" w:rsidRDefault="00446188" w:rsidP="005D6B0F">
            <w:r>
              <w:t xml:space="preserve">- </w:t>
            </w:r>
            <w:r w:rsidRPr="007E6DD6">
              <w:t>Completed 08 December 2022</w:t>
            </w:r>
          </w:p>
          <w:p w14:paraId="79673239" w14:textId="77777777" w:rsidR="00446188" w:rsidRPr="007B05B4" w:rsidRDefault="00446188" w:rsidP="005D6B0F">
            <w:r>
              <w:t xml:space="preserve">- Completed </w:t>
            </w:r>
            <w:r w:rsidRPr="007E6DD6">
              <w:t>08 December 2022</w:t>
            </w:r>
          </w:p>
        </w:tc>
      </w:tr>
      <w:tr w:rsidR="00446188" w:rsidRPr="00277B9C" w14:paraId="7BC4988B" w14:textId="77777777" w:rsidTr="008E601D">
        <w:trPr>
          <w:trHeight w:val="451"/>
        </w:trPr>
        <w:tc>
          <w:tcPr>
            <w:tcW w:w="851" w:type="dxa"/>
            <w:shd w:val="clear" w:color="auto" w:fill="FFFFFF" w:themeFill="background1"/>
            <w:noWrap/>
          </w:tcPr>
          <w:p w14:paraId="731BEFA6" w14:textId="77777777" w:rsidR="00446188" w:rsidRPr="007B05B4" w:rsidRDefault="00446188" w:rsidP="005D6B0F">
            <w:r w:rsidRPr="007B05B4">
              <w:t>3.1.2</w:t>
            </w:r>
          </w:p>
        </w:tc>
        <w:tc>
          <w:tcPr>
            <w:tcW w:w="2126" w:type="dxa"/>
            <w:shd w:val="clear" w:color="auto" w:fill="FFFFFF" w:themeFill="background1"/>
          </w:tcPr>
          <w:p w14:paraId="11C5AD97" w14:textId="77777777" w:rsidR="00446188" w:rsidRPr="007B05B4" w:rsidRDefault="00446188" w:rsidP="005D6B0F">
            <w:r w:rsidRPr="007B05B4">
              <w:t xml:space="preserve">Extract and collate existing pathology test data in RCPA Manual by </w:t>
            </w:r>
            <w:r w:rsidRPr="007B05B4">
              <w:lastRenderedPageBreak/>
              <w:t xml:space="preserve">discipline and assign to relevant SC discipline expert to determine inclusion or exclusion and review process </w:t>
            </w:r>
          </w:p>
        </w:tc>
        <w:tc>
          <w:tcPr>
            <w:tcW w:w="1809" w:type="dxa"/>
            <w:shd w:val="clear" w:color="auto" w:fill="FFFFFF" w:themeFill="background1"/>
            <w:noWrap/>
          </w:tcPr>
          <w:p w14:paraId="67A13E1D" w14:textId="77777777" w:rsidR="00446188" w:rsidRPr="007B05B4" w:rsidRDefault="00446188" w:rsidP="005D6B0F">
            <w:r w:rsidRPr="007B05B4">
              <w:lastRenderedPageBreak/>
              <w:t>Project Officer + SC</w:t>
            </w:r>
          </w:p>
        </w:tc>
        <w:tc>
          <w:tcPr>
            <w:tcW w:w="4003" w:type="dxa"/>
            <w:shd w:val="clear" w:color="auto" w:fill="FFFFFF" w:themeFill="background1"/>
          </w:tcPr>
          <w:p w14:paraId="2FD8CA95" w14:textId="77777777" w:rsidR="00446188" w:rsidRPr="007B05B4" w:rsidRDefault="00446188" w:rsidP="00376AA3">
            <w:pPr>
              <w:pStyle w:val="ListBullet5"/>
            </w:pPr>
            <w:r w:rsidRPr="007B05B4">
              <w:t>Assign data to SC relevant to discipline</w:t>
            </w:r>
          </w:p>
          <w:p w14:paraId="2AE08D1F" w14:textId="77777777" w:rsidR="00446188" w:rsidRPr="007B05B4" w:rsidRDefault="00446188" w:rsidP="00376AA3">
            <w:pPr>
              <w:pStyle w:val="ListBullet5"/>
            </w:pPr>
            <w:r w:rsidRPr="007B05B4">
              <w:lastRenderedPageBreak/>
              <w:t>Agree mechanism and parameters for review (e.g. working party; individual; etc)</w:t>
            </w:r>
          </w:p>
          <w:p w14:paraId="0392B3AF" w14:textId="77777777" w:rsidR="00446188" w:rsidRPr="007B05B4" w:rsidRDefault="00446188" w:rsidP="00376AA3">
            <w:pPr>
              <w:pStyle w:val="ListBullet5"/>
            </w:pPr>
            <w:r w:rsidRPr="007B05B4">
              <w:t xml:space="preserve">Review each pathology test; agree currency for inclusion and agree obsolete for exclusion </w:t>
            </w:r>
          </w:p>
          <w:p w14:paraId="2E03F6C0" w14:textId="77777777" w:rsidR="00446188" w:rsidRPr="007B05B4" w:rsidRDefault="00446188" w:rsidP="00376AA3">
            <w:pPr>
              <w:pStyle w:val="ListBullet5"/>
            </w:pPr>
            <w:r w:rsidRPr="007B05B4">
              <w:t>Include SNOMED coding where appropriate and available</w:t>
            </w:r>
          </w:p>
          <w:p w14:paraId="3AB6A825" w14:textId="123F6BED" w:rsidR="00446188" w:rsidRPr="007B05B4" w:rsidRDefault="00446188" w:rsidP="00376AA3">
            <w:pPr>
              <w:pStyle w:val="ListBullet5"/>
            </w:pPr>
            <w:r w:rsidRPr="007B05B4">
              <w:t xml:space="preserve">Consensus reached for pathology test inclusions in 8th Edition RCPA Manual 2022-2024 </w:t>
            </w:r>
          </w:p>
        </w:tc>
        <w:tc>
          <w:tcPr>
            <w:tcW w:w="1785" w:type="dxa"/>
            <w:shd w:val="clear" w:color="auto" w:fill="FFFFFF" w:themeFill="background1"/>
            <w:noWrap/>
          </w:tcPr>
          <w:p w14:paraId="0C5D6F28" w14:textId="77777777" w:rsidR="00446188" w:rsidRPr="00913361" w:rsidRDefault="00446188" w:rsidP="005D6B0F">
            <w:r>
              <w:lastRenderedPageBreak/>
              <w:t xml:space="preserve">30 </w:t>
            </w:r>
            <w:r w:rsidRPr="00913361">
              <w:t>November 2022</w:t>
            </w:r>
          </w:p>
        </w:tc>
        <w:tc>
          <w:tcPr>
            <w:tcW w:w="4242" w:type="dxa"/>
            <w:shd w:val="clear" w:color="auto" w:fill="92D050"/>
          </w:tcPr>
          <w:p w14:paraId="777E1198" w14:textId="77777777" w:rsidR="00446188" w:rsidRPr="00B61073" w:rsidRDefault="00446188" w:rsidP="005D6B0F">
            <w:r>
              <w:t xml:space="preserve">- </w:t>
            </w:r>
            <w:r w:rsidRPr="00B61073">
              <w:t>Completed 04 November 2022</w:t>
            </w:r>
          </w:p>
          <w:p w14:paraId="3A75D9AC" w14:textId="77777777" w:rsidR="00446188" w:rsidRPr="00B61073" w:rsidRDefault="00446188" w:rsidP="005D6B0F">
            <w:r>
              <w:t xml:space="preserve">- </w:t>
            </w:r>
            <w:r w:rsidRPr="00B61073">
              <w:t>Completed</w:t>
            </w:r>
            <w:r>
              <w:t xml:space="preserve"> </w:t>
            </w:r>
            <w:r w:rsidRPr="007E6DD6">
              <w:t>08 December 2022</w:t>
            </w:r>
            <w:r>
              <w:t xml:space="preserve">; </w:t>
            </w:r>
            <w:r w:rsidRPr="00B61073">
              <w:t xml:space="preserve">SC discipline representatives delegated as </w:t>
            </w:r>
            <w:r w:rsidRPr="00B61073">
              <w:lastRenderedPageBreak/>
              <w:t>responsible party and can co</w:t>
            </w:r>
            <w:r>
              <w:t xml:space="preserve">- </w:t>
            </w:r>
            <w:r w:rsidRPr="00B61073">
              <w:t>opt other representatives to assist as required.</w:t>
            </w:r>
          </w:p>
          <w:p w14:paraId="562C7339" w14:textId="77777777" w:rsidR="00446188" w:rsidRDefault="00446188" w:rsidP="005D6B0F">
            <w:r>
              <w:t xml:space="preserve">- Completed; 533 existing Pathology test tests entries reviewed, updated, and agreed for inclusion. </w:t>
            </w:r>
            <w:r w:rsidR="005C0755">
              <w:t xml:space="preserve">79 </w:t>
            </w:r>
            <w:r>
              <w:t>pathology tests agreed as obsolete and archived in RCPA website “TEST” environment.</w:t>
            </w:r>
          </w:p>
          <w:p w14:paraId="024D4673" w14:textId="77777777" w:rsidR="00446188" w:rsidRDefault="00446188" w:rsidP="005D6B0F">
            <w:r>
              <w:t>-Completed; SNOMED coding added where appropriate and available; LOINC codes additionally included.</w:t>
            </w:r>
          </w:p>
          <w:p w14:paraId="69945D1A" w14:textId="77777777" w:rsidR="00446188" w:rsidRPr="007B05B4" w:rsidRDefault="00446188" w:rsidP="005D6B0F">
            <w:r w:rsidRPr="003D094C">
              <w:rPr>
                <w:shd w:val="clear" w:color="auto" w:fill="92D050"/>
              </w:rPr>
              <w:t xml:space="preserve"> - Completed; Consensus reached with Pathology tests uploaded to RCPA website “TEST” environment.</w:t>
            </w:r>
          </w:p>
        </w:tc>
      </w:tr>
      <w:tr w:rsidR="00446188" w:rsidRPr="00277B9C" w14:paraId="6C461F30" w14:textId="77777777" w:rsidTr="008E601D">
        <w:trPr>
          <w:trHeight w:val="451"/>
        </w:trPr>
        <w:tc>
          <w:tcPr>
            <w:tcW w:w="851" w:type="dxa"/>
            <w:shd w:val="clear" w:color="auto" w:fill="FFFFFF" w:themeFill="background1"/>
            <w:noWrap/>
          </w:tcPr>
          <w:p w14:paraId="401D0522" w14:textId="77777777" w:rsidR="00446188" w:rsidRPr="007B05B4" w:rsidRDefault="00446188" w:rsidP="005D6B0F">
            <w:r w:rsidRPr="007B05B4">
              <w:lastRenderedPageBreak/>
              <w:t>3.1.3</w:t>
            </w:r>
          </w:p>
        </w:tc>
        <w:tc>
          <w:tcPr>
            <w:tcW w:w="2126" w:type="dxa"/>
            <w:shd w:val="clear" w:color="auto" w:fill="FFFFFF" w:themeFill="background1"/>
          </w:tcPr>
          <w:p w14:paraId="345AADE9" w14:textId="77777777" w:rsidR="00446188" w:rsidRPr="007B05B4" w:rsidRDefault="00446188" w:rsidP="005D6B0F">
            <w:r w:rsidRPr="007B05B4">
              <w:t xml:space="preserve">Extract and collate existing clinical problem data in RCPA Manual and assign to relevant SC experts to determine inclusion or exclusion  </w:t>
            </w:r>
          </w:p>
        </w:tc>
        <w:tc>
          <w:tcPr>
            <w:tcW w:w="1809" w:type="dxa"/>
            <w:shd w:val="clear" w:color="auto" w:fill="FFFFFF" w:themeFill="background1"/>
            <w:noWrap/>
          </w:tcPr>
          <w:p w14:paraId="15CEA534" w14:textId="77777777" w:rsidR="00446188" w:rsidRPr="007B05B4" w:rsidRDefault="00446188" w:rsidP="005D6B0F">
            <w:r w:rsidRPr="007B05B4">
              <w:t>Project Officer + SC</w:t>
            </w:r>
          </w:p>
        </w:tc>
        <w:tc>
          <w:tcPr>
            <w:tcW w:w="4003" w:type="dxa"/>
            <w:shd w:val="clear" w:color="auto" w:fill="FFFFFF" w:themeFill="background1"/>
          </w:tcPr>
          <w:p w14:paraId="33A48266" w14:textId="77777777" w:rsidR="00446188" w:rsidRPr="007B05B4" w:rsidRDefault="00446188" w:rsidP="00376AA3">
            <w:pPr>
              <w:pStyle w:val="ListBullet5"/>
            </w:pPr>
            <w:r w:rsidRPr="007B05B4">
              <w:t>Agree distribution and review mechanism and parameters (</w:t>
            </w:r>
            <w:proofErr w:type="spellStart"/>
            <w:r w:rsidRPr="007B05B4">
              <w:t>eg</w:t>
            </w:r>
            <w:proofErr w:type="spellEnd"/>
            <w:r w:rsidRPr="007B05B4">
              <w:t xml:space="preserve"> alphabetically assigned; other)</w:t>
            </w:r>
          </w:p>
          <w:p w14:paraId="492B59F9" w14:textId="77777777" w:rsidR="00446188" w:rsidRPr="007B05B4" w:rsidRDefault="00446188" w:rsidP="00376AA3">
            <w:pPr>
              <w:pStyle w:val="ListBullet5"/>
            </w:pPr>
            <w:r w:rsidRPr="007B05B4">
              <w:t>SC representatives review clinical problems; agree currency for each clinical problem and identify clinical problems for exclusion (</w:t>
            </w:r>
            <w:proofErr w:type="spellStart"/>
            <w:r w:rsidRPr="007B05B4">
              <w:t>ie</w:t>
            </w:r>
            <w:proofErr w:type="spellEnd"/>
            <w:r w:rsidRPr="007B05B4">
              <w:t xml:space="preserve"> obsolete) </w:t>
            </w:r>
          </w:p>
          <w:p w14:paraId="1F2773E9" w14:textId="77777777" w:rsidR="00446188" w:rsidRPr="007B05B4" w:rsidRDefault="00446188" w:rsidP="00376AA3">
            <w:pPr>
              <w:pStyle w:val="ListBullet5"/>
            </w:pPr>
            <w:r w:rsidRPr="007B05B4">
              <w:t xml:space="preserve">Consensus reached for clinical problem inclusions in 8th Edition RCPA Manual 2022-2024 </w:t>
            </w:r>
          </w:p>
        </w:tc>
        <w:tc>
          <w:tcPr>
            <w:tcW w:w="1785" w:type="dxa"/>
            <w:shd w:val="clear" w:color="auto" w:fill="FFFFFF" w:themeFill="background1"/>
            <w:noWrap/>
          </w:tcPr>
          <w:p w14:paraId="47966BF0" w14:textId="77777777" w:rsidR="00446188" w:rsidRDefault="00446188" w:rsidP="005D6B0F">
            <w:r>
              <w:t xml:space="preserve">30 November 2022 </w:t>
            </w:r>
          </w:p>
          <w:p w14:paraId="70B7BC2A" w14:textId="77777777" w:rsidR="00446188" w:rsidRPr="007B05B4" w:rsidRDefault="00446188" w:rsidP="005D6B0F"/>
        </w:tc>
        <w:tc>
          <w:tcPr>
            <w:tcW w:w="4242" w:type="dxa"/>
            <w:shd w:val="clear" w:color="auto" w:fill="92D050"/>
          </w:tcPr>
          <w:p w14:paraId="53BA7943" w14:textId="77777777" w:rsidR="00446188" w:rsidRPr="007D14A7" w:rsidRDefault="00446188" w:rsidP="005D6B0F">
            <w:r>
              <w:t>-</w:t>
            </w:r>
            <w:r w:rsidRPr="007D14A7">
              <w:t>Completed</w:t>
            </w:r>
            <w:r>
              <w:t>;</w:t>
            </w:r>
            <w:r w:rsidRPr="007D14A7">
              <w:t xml:space="preserve"> SC agreed to assign each Clinical problem by discipline and distribute. </w:t>
            </w:r>
          </w:p>
          <w:p w14:paraId="33CAEFA9" w14:textId="77777777" w:rsidR="00446188" w:rsidRDefault="00446188" w:rsidP="005D6B0F">
            <w:r>
              <w:t xml:space="preserve">- Completed; 624 Clinical problems files distributed for review with </w:t>
            </w:r>
            <w:r w:rsidR="00F934D2">
              <w:t>71</w:t>
            </w:r>
            <w:r>
              <w:t xml:space="preserve"> entries </w:t>
            </w:r>
            <w:r w:rsidR="00382E91">
              <w:t>archived</w:t>
            </w:r>
            <w:r>
              <w:t xml:space="preserve">. </w:t>
            </w:r>
          </w:p>
          <w:p w14:paraId="0B58E497" w14:textId="77777777" w:rsidR="00446188" w:rsidRPr="00C07F04" w:rsidRDefault="00446188" w:rsidP="005D6B0F">
            <w:r>
              <w:t>- Consensus reached by SC to change section name from “Clinical Problems” to “</w:t>
            </w:r>
            <w:r w:rsidR="00824909">
              <w:t>Pathology Tests by Condition</w:t>
            </w:r>
            <w:r>
              <w:t xml:space="preserve">” </w:t>
            </w:r>
          </w:p>
        </w:tc>
      </w:tr>
      <w:tr w:rsidR="00446188" w:rsidRPr="00277B9C" w14:paraId="071CFAFF" w14:textId="77777777" w:rsidTr="008E601D">
        <w:trPr>
          <w:trHeight w:val="451"/>
        </w:trPr>
        <w:tc>
          <w:tcPr>
            <w:tcW w:w="851" w:type="dxa"/>
            <w:shd w:val="clear" w:color="auto" w:fill="FFFFFF" w:themeFill="background1"/>
            <w:noWrap/>
          </w:tcPr>
          <w:p w14:paraId="59276654" w14:textId="77777777" w:rsidR="00446188" w:rsidRPr="007B05B4" w:rsidRDefault="00446188" w:rsidP="005D6B0F">
            <w:r w:rsidRPr="007B05B4">
              <w:lastRenderedPageBreak/>
              <w:t>3.1.4</w:t>
            </w:r>
          </w:p>
        </w:tc>
        <w:tc>
          <w:tcPr>
            <w:tcW w:w="2126" w:type="dxa"/>
            <w:shd w:val="clear" w:color="auto" w:fill="FFFFFF" w:themeFill="background1"/>
          </w:tcPr>
          <w:p w14:paraId="578D81F3" w14:textId="77777777" w:rsidR="00446188" w:rsidRPr="007B05B4" w:rsidRDefault="00446188" w:rsidP="005D6B0F">
            <w:r w:rsidRPr="007B05B4">
              <w:t xml:space="preserve">New pathology tests identified and developed for inclusion </w:t>
            </w:r>
          </w:p>
        </w:tc>
        <w:tc>
          <w:tcPr>
            <w:tcW w:w="1809" w:type="dxa"/>
            <w:shd w:val="clear" w:color="auto" w:fill="FFFFFF" w:themeFill="background1"/>
            <w:noWrap/>
          </w:tcPr>
          <w:p w14:paraId="6ABF3485" w14:textId="77777777" w:rsidR="00446188" w:rsidRPr="007B05B4" w:rsidRDefault="00446188" w:rsidP="005D6B0F">
            <w:r w:rsidRPr="007B05B4">
              <w:t>Project Officer + SC</w:t>
            </w:r>
          </w:p>
        </w:tc>
        <w:tc>
          <w:tcPr>
            <w:tcW w:w="4003" w:type="dxa"/>
            <w:shd w:val="clear" w:color="auto" w:fill="FFFFFF" w:themeFill="background1"/>
          </w:tcPr>
          <w:p w14:paraId="444ECC13" w14:textId="77777777" w:rsidR="00446188" w:rsidRPr="007B05B4" w:rsidRDefault="00446188" w:rsidP="00376AA3">
            <w:pPr>
              <w:pStyle w:val="ListBullet5"/>
            </w:pPr>
            <w:r w:rsidRPr="007B05B4">
              <w:t>SC identify and agree new pathology tests, including molecular tests not currently in 7th Edition for inclusion</w:t>
            </w:r>
          </w:p>
          <w:p w14:paraId="1DF7D51D" w14:textId="77777777" w:rsidR="00446188" w:rsidRPr="007B05B4" w:rsidRDefault="00446188" w:rsidP="00376AA3">
            <w:pPr>
              <w:pStyle w:val="ListBullet5"/>
            </w:pPr>
            <w:r w:rsidRPr="007B05B4">
              <w:t xml:space="preserve">Responsibility for development assigned </w:t>
            </w:r>
          </w:p>
          <w:p w14:paraId="47B775B4" w14:textId="77777777" w:rsidR="00446188" w:rsidRPr="007B05B4" w:rsidRDefault="00446188" w:rsidP="00376AA3">
            <w:pPr>
              <w:pStyle w:val="ListBullet5"/>
            </w:pPr>
            <w:r w:rsidRPr="007B05B4">
              <w:t xml:space="preserve">New tests entered in a standardised template </w:t>
            </w:r>
          </w:p>
          <w:p w14:paraId="642B4EC2" w14:textId="77777777" w:rsidR="00446188" w:rsidRPr="007B05B4" w:rsidRDefault="00446188" w:rsidP="00376AA3">
            <w:pPr>
              <w:pStyle w:val="ListBullet5"/>
            </w:pPr>
            <w:r w:rsidRPr="007B05B4">
              <w:t>Include SNOMED coding where appropriate and available</w:t>
            </w:r>
          </w:p>
          <w:p w14:paraId="6C79568B" w14:textId="77777777" w:rsidR="00446188" w:rsidRPr="007B05B4" w:rsidRDefault="00446188" w:rsidP="00376AA3">
            <w:pPr>
              <w:pStyle w:val="ListBullet5"/>
            </w:pPr>
            <w:r w:rsidRPr="007B05B4">
              <w:t>New pathology test information developed and reviewed for approval and inclusion</w:t>
            </w:r>
          </w:p>
          <w:p w14:paraId="05FA0C2F" w14:textId="77777777" w:rsidR="00446188" w:rsidRPr="004B6B13" w:rsidRDefault="00446188" w:rsidP="00376AA3">
            <w:pPr>
              <w:pStyle w:val="ListBullet5"/>
            </w:pPr>
            <w:r w:rsidRPr="007B05B4">
              <w:t xml:space="preserve">100% of agreed new pathology tests included in 8th Edition RCPA Manual 2022-2024 </w:t>
            </w:r>
          </w:p>
        </w:tc>
        <w:tc>
          <w:tcPr>
            <w:tcW w:w="1785" w:type="dxa"/>
            <w:shd w:val="clear" w:color="auto" w:fill="FFFFFF" w:themeFill="background1"/>
            <w:noWrap/>
          </w:tcPr>
          <w:p w14:paraId="64B219F3" w14:textId="77777777" w:rsidR="00446188" w:rsidRPr="00913361" w:rsidRDefault="00446188" w:rsidP="005D6B0F">
            <w:r>
              <w:t xml:space="preserve">30 </w:t>
            </w:r>
            <w:r w:rsidRPr="00913361">
              <w:t>June 2023</w:t>
            </w:r>
          </w:p>
        </w:tc>
        <w:tc>
          <w:tcPr>
            <w:tcW w:w="4242" w:type="dxa"/>
            <w:shd w:val="clear" w:color="auto" w:fill="92D050"/>
          </w:tcPr>
          <w:p w14:paraId="1F9A65EE" w14:textId="77777777" w:rsidR="00446188" w:rsidRDefault="00446188" w:rsidP="005D6B0F">
            <w:r>
              <w:t>- Completed 08 March 23; 6</w:t>
            </w:r>
            <w:r w:rsidR="001D0CFC">
              <w:t>4</w:t>
            </w:r>
            <w:r>
              <w:t xml:space="preserve"> new tests agreed for inclusion. </w:t>
            </w:r>
          </w:p>
          <w:p w14:paraId="01452F76" w14:textId="77777777" w:rsidR="00446188" w:rsidRDefault="00446188" w:rsidP="005D6B0F">
            <w:r>
              <w:t>- Completed 08 March 23; Disciplines assigned to develop new tests.</w:t>
            </w:r>
          </w:p>
          <w:p w14:paraId="563A66BB" w14:textId="77777777" w:rsidR="00446188" w:rsidRDefault="00446188" w:rsidP="005D6B0F">
            <w:r>
              <w:t>- Completed 29 May 23; New tests created in Word template</w:t>
            </w:r>
          </w:p>
          <w:p w14:paraId="1983FBDD" w14:textId="77777777" w:rsidR="00446188" w:rsidRDefault="00446188" w:rsidP="005D6B0F">
            <w:r>
              <w:t xml:space="preserve">- Completed 15 June 23. SNOMED and LOINC coding included. </w:t>
            </w:r>
          </w:p>
          <w:p w14:paraId="776209C0" w14:textId="77777777" w:rsidR="00446188" w:rsidRPr="005A6A42" w:rsidRDefault="00446188" w:rsidP="005D6B0F">
            <w:r>
              <w:t xml:space="preserve">- Completed 15 June 23. New Pathology tests uploaded to RCPA website “TEST” environment </w:t>
            </w:r>
          </w:p>
        </w:tc>
      </w:tr>
      <w:tr w:rsidR="00446188" w:rsidRPr="00277B9C" w14:paraId="636A4666" w14:textId="77777777" w:rsidTr="00455F26">
        <w:trPr>
          <w:trHeight w:val="451"/>
        </w:trPr>
        <w:tc>
          <w:tcPr>
            <w:tcW w:w="851" w:type="dxa"/>
            <w:shd w:val="clear" w:color="auto" w:fill="FFFFFF" w:themeFill="background1"/>
            <w:noWrap/>
          </w:tcPr>
          <w:p w14:paraId="7DD5C001" w14:textId="77777777" w:rsidR="00446188" w:rsidRPr="007B05B4" w:rsidRDefault="00446188" w:rsidP="005D6B0F">
            <w:r w:rsidRPr="007B05B4">
              <w:t>3.1.</w:t>
            </w:r>
            <w:r>
              <w:t>5</w:t>
            </w:r>
          </w:p>
        </w:tc>
        <w:tc>
          <w:tcPr>
            <w:tcW w:w="2126" w:type="dxa"/>
            <w:shd w:val="clear" w:color="auto" w:fill="FFFFFF" w:themeFill="background1"/>
          </w:tcPr>
          <w:p w14:paraId="0C33EF7C" w14:textId="77777777" w:rsidR="00446188" w:rsidRPr="007B05B4" w:rsidRDefault="00446188" w:rsidP="005D6B0F">
            <w:r w:rsidRPr="007B05B4">
              <w:t xml:space="preserve">New clinical problems identified, and development agreed for inclusion.  </w:t>
            </w:r>
          </w:p>
        </w:tc>
        <w:tc>
          <w:tcPr>
            <w:tcW w:w="1809" w:type="dxa"/>
            <w:shd w:val="clear" w:color="auto" w:fill="FFFFFF" w:themeFill="background1"/>
            <w:noWrap/>
          </w:tcPr>
          <w:p w14:paraId="3F772B1C" w14:textId="77777777" w:rsidR="00446188" w:rsidRPr="007B05B4" w:rsidRDefault="00446188" w:rsidP="005D6B0F">
            <w:r w:rsidRPr="007B05B4">
              <w:t>Project Officer + SC</w:t>
            </w:r>
          </w:p>
        </w:tc>
        <w:tc>
          <w:tcPr>
            <w:tcW w:w="4003" w:type="dxa"/>
            <w:shd w:val="clear" w:color="auto" w:fill="FFFFFF" w:themeFill="background1"/>
          </w:tcPr>
          <w:p w14:paraId="59BD9A73" w14:textId="77777777" w:rsidR="00446188" w:rsidRPr="007B05B4" w:rsidRDefault="00446188" w:rsidP="00376AA3">
            <w:pPr>
              <w:pStyle w:val="ListBullet5"/>
            </w:pPr>
            <w:r w:rsidRPr="007B05B4">
              <w:t>SC agree new clinical problems, not currently in 7th Edition for inclusion</w:t>
            </w:r>
          </w:p>
          <w:p w14:paraId="59DB2057" w14:textId="77777777" w:rsidR="00446188" w:rsidRPr="007B05B4" w:rsidRDefault="00446188" w:rsidP="00376AA3">
            <w:pPr>
              <w:pStyle w:val="ListBullet5"/>
            </w:pPr>
            <w:r w:rsidRPr="007B05B4">
              <w:t xml:space="preserve">Responsibility for development assigned </w:t>
            </w:r>
          </w:p>
          <w:p w14:paraId="46749F65" w14:textId="77777777" w:rsidR="00446188" w:rsidRPr="007B05B4" w:rsidRDefault="00446188" w:rsidP="00376AA3">
            <w:pPr>
              <w:pStyle w:val="ListBullet5"/>
            </w:pPr>
            <w:r w:rsidRPr="007B05B4">
              <w:t>New clinical problem data developed and reviewed for approval and inclusion</w:t>
            </w:r>
          </w:p>
          <w:p w14:paraId="0313ADDA" w14:textId="77777777" w:rsidR="00446188" w:rsidRPr="007B05B4" w:rsidRDefault="00446188" w:rsidP="00376AA3">
            <w:pPr>
              <w:pStyle w:val="ListBullet5"/>
            </w:pPr>
            <w:r w:rsidRPr="007B05B4">
              <w:t xml:space="preserve">100% of agreed new clinical problems included in 8th Edition RCPA Manual 2022-2024 </w:t>
            </w:r>
          </w:p>
          <w:p w14:paraId="2501349A" w14:textId="77777777" w:rsidR="00446188" w:rsidRPr="007B05B4" w:rsidRDefault="00446188" w:rsidP="00376AA3">
            <w:pPr>
              <w:pStyle w:val="ListBullet5"/>
            </w:pPr>
          </w:p>
        </w:tc>
        <w:tc>
          <w:tcPr>
            <w:tcW w:w="1785" w:type="dxa"/>
            <w:shd w:val="clear" w:color="auto" w:fill="FFFFFF" w:themeFill="background1"/>
            <w:noWrap/>
          </w:tcPr>
          <w:p w14:paraId="3A4BB876" w14:textId="77777777" w:rsidR="00446188" w:rsidRPr="007B05B4" w:rsidRDefault="00446188" w:rsidP="005D6B0F">
            <w:r>
              <w:lastRenderedPageBreak/>
              <w:t>30 August 2023</w:t>
            </w:r>
          </w:p>
        </w:tc>
        <w:tc>
          <w:tcPr>
            <w:tcW w:w="4242" w:type="dxa"/>
            <w:shd w:val="clear" w:color="auto" w:fill="92D050"/>
          </w:tcPr>
          <w:p w14:paraId="05F06069" w14:textId="77777777" w:rsidR="00446188" w:rsidRDefault="00446188" w:rsidP="005D6B0F">
            <w:r>
              <w:t xml:space="preserve">- Completed 21 March 23: </w:t>
            </w:r>
            <w:r w:rsidR="001D0CFC">
              <w:t>7</w:t>
            </w:r>
            <w:r>
              <w:t xml:space="preserve"> new Clinical Problem entries agreed for inclusion</w:t>
            </w:r>
          </w:p>
          <w:p w14:paraId="71AF51F1" w14:textId="77777777" w:rsidR="00446188" w:rsidRDefault="00446188" w:rsidP="005D6B0F">
            <w:r>
              <w:t>- Completed 21 March 23. SC Discipline experts assigned.</w:t>
            </w:r>
          </w:p>
          <w:p w14:paraId="6DE7746C" w14:textId="77777777" w:rsidR="00446188" w:rsidRPr="00455F26" w:rsidRDefault="00446188" w:rsidP="005D6B0F">
            <w:pPr>
              <w:rPr>
                <w:color w:val="92D050"/>
              </w:rPr>
            </w:pPr>
            <w:r>
              <w:t xml:space="preserve">- </w:t>
            </w:r>
            <w:r w:rsidR="00455F26">
              <w:t xml:space="preserve">Completed </w:t>
            </w:r>
          </w:p>
        </w:tc>
      </w:tr>
      <w:tr w:rsidR="00446188" w:rsidRPr="00277B9C" w14:paraId="3AE3604E" w14:textId="77777777" w:rsidTr="008E601D">
        <w:trPr>
          <w:trHeight w:val="451"/>
        </w:trPr>
        <w:tc>
          <w:tcPr>
            <w:tcW w:w="851" w:type="dxa"/>
            <w:shd w:val="clear" w:color="auto" w:fill="FFFFFF" w:themeFill="background1"/>
            <w:noWrap/>
          </w:tcPr>
          <w:p w14:paraId="7F1B97EF" w14:textId="77777777" w:rsidR="00446188" w:rsidRPr="007B05B4" w:rsidRDefault="00446188" w:rsidP="005D6B0F">
            <w:r w:rsidRPr="007B05B4">
              <w:t>3.1.</w:t>
            </w:r>
            <w:r>
              <w:t>6</w:t>
            </w:r>
          </w:p>
        </w:tc>
        <w:tc>
          <w:tcPr>
            <w:tcW w:w="2126" w:type="dxa"/>
            <w:shd w:val="clear" w:color="auto" w:fill="FFFFFF" w:themeFill="background1"/>
          </w:tcPr>
          <w:p w14:paraId="60A0A6B4" w14:textId="77777777" w:rsidR="00446188" w:rsidRPr="007B05B4" w:rsidRDefault="00446188" w:rsidP="005D6B0F">
            <w:r w:rsidRPr="007B05B4">
              <w:t>Ongoing review and maintenance of pathology tests and clinical problems for currency and best practice</w:t>
            </w:r>
          </w:p>
        </w:tc>
        <w:tc>
          <w:tcPr>
            <w:tcW w:w="1809" w:type="dxa"/>
            <w:shd w:val="clear" w:color="auto" w:fill="FFFFFF" w:themeFill="background1"/>
            <w:noWrap/>
          </w:tcPr>
          <w:p w14:paraId="0E284366" w14:textId="77777777" w:rsidR="00446188" w:rsidRPr="007B05B4" w:rsidRDefault="00446188" w:rsidP="005D6B0F">
            <w:r w:rsidRPr="007B05B4">
              <w:t>Project Officer and SC</w:t>
            </w:r>
          </w:p>
        </w:tc>
        <w:tc>
          <w:tcPr>
            <w:tcW w:w="4003" w:type="dxa"/>
            <w:shd w:val="clear" w:color="auto" w:fill="FFFFFF" w:themeFill="background1"/>
          </w:tcPr>
          <w:p w14:paraId="39AE6B22" w14:textId="77777777" w:rsidR="00446188" w:rsidRPr="007B05B4" w:rsidRDefault="00446188" w:rsidP="00376AA3">
            <w:pPr>
              <w:pStyle w:val="ListBullet5"/>
            </w:pPr>
            <w:r w:rsidRPr="007B05B4">
              <w:t>Frequency and process for review determined (</w:t>
            </w:r>
            <w:proofErr w:type="spellStart"/>
            <w:r w:rsidRPr="007B05B4">
              <w:t>eg</w:t>
            </w:r>
            <w:proofErr w:type="spellEnd"/>
            <w:r w:rsidRPr="007B05B4">
              <w:t xml:space="preserve"> annual; ad hoc; other)</w:t>
            </w:r>
          </w:p>
          <w:p w14:paraId="7350D156" w14:textId="77777777" w:rsidR="00446188" w:rsidRPr="007B05B4" w:rsidRDefault="00446188" w:rsidP="00376AA3">
            <w:pPr>
              <w:pStyle w:val="ListBullet5"/>
            </w:pPr>
            <w:r w:rsidRPr="007B05B4">
              <w:t>RCPA maintenance and review strategy finalised including assigning responsibilities for review and approval processes</w:t>
            </w:r>
          </w:p>
          <w:p w14:paraId="7E7BD636" w14:textId="77777777" w:rsidR="00446188" w:rsidRPr="007B05B4" w:rsidRDefault="00446188" w:rsidP="00376AA3">
            <w:pPr>
              <w:pStyle w:val="ListBullet5"/>
            </w:pPr>
            <w:r w:rsidRPr="007B05B4">
              <w:t xml:space="preserve">Log of required changes maintained by RCPA and frequency of updates agreed [6 monthly or annually (TBC)]  </w:t>
            </w:r>
          </w:p>
        </w:tc>
        <w:tc>
          <w:tcPr>
            <w:tcW w:w="1785" w:type="dxa"/>
            <w:shd w:val="clear" w:color="auto" w:fill="FFFFFF" w:themeFill="background1"/>
            <w:noWrap/>
          </w:tcPr>
          <w:p w14:paraId="6FD5CD20" w14:textId="77777777" w:rsidR="00446188" w:rsidRPr="008C0539" w:rsidRDefault="00446188" w:rsidP="005D6B0F">
            <w:r>
              <w:t xml:space="preserve">30 </w:t>
            </w:r>
            <w:r w:rsidRPr="008C0539">
              <w:t>June 2023</w:t>
            </w:r>
          </w:p>
        </w:tc>
        <w:tc>
          <w:tcPr>
            <w:tcW w:w="4242" w:type="dxa"/>
            <w:shd w:val="clear" w:color="auto" w:fill="92D050"/>
          </w:tcPr>
          <w:p w14:paraId="782B3A09" w14:textId="77777777" w:rsidR="00446188" w:rsidRDefault="00446188" w:rsidP="005D6B0F">
            <w:r>
              <w:t xml:space="preserve">- Completed 03 May 23; Annual updates agreed upon by SC with mechanisms for ad-hoc changes </w:t>
            </w:r>
            <w:r w:rsidRPr="005D65DC">
              <w:t>to keep abreast of any emerging health issues</w:t>
            </w:r>
            <w:r>
              <w:t xml:space="preserve">. </w:t>
            </w:r>
          </w:p>
          <w:p w14:paraId="2D5E5D63" w14:textId="77777777" w:rsidR="00446188" w:rsidRDefault="00446188" w:rsidP="005D6B0F">
            <w:r>
              <w:t xml:space="preserve">- Completed 03 May 23; </w:t>
            </w:r>
            <w:r w:rsidRPr="007920C6">
              <w:t xml:space="preserve">Review and maintenance plan </w:t>
            </w:r>
            <w:r>
              <w:t xml:space="preserve">developed and documented; Subject to funding </w:t>
            </w:r>
          </w:p>
          <w:p w14:paraId="18316B05" w14:textId="77777777" w:rsidR="00446188" w:rsidRPr="007920C6" w:rsidRDefault="00446188" w:rsidP="005D6B0F">
            <w:r>
              <w:t>- Completed 15 June 23; Log of changes created. Annual updates agreed by SC.</w:t>
            </w:r>
          </w:p>
        </w:tc>
      </w:tr>
      <w:tr w:rsidR="00446188" w:rsidRPr="003B463D" w14:paraId="51F1430C" w14:textId="77777777" w:rsidTr="008E601D">
        <w:trPr>
          <w:trHeight w:val="900"/>
        </w:trPr>
        <w:tc>
          <w:tcPr>
            <w:tcW w:w="851" w:type="dxa"/>
            <w:shd w:val="clear" w:color="auto" w:fill="F2DBDB" w:themeFill="accent2" w:themeFillTint="33"/>
            <w:noWrap/>
          </w:tcPr>
          <w:p w14:paraId="3FF260BC" w14:textId="77777777" w:rsidR="00446188" w:rsidRPr="003B463D" w:rsidRDefault="00446188" w:rsidP="00376AA3">
            <w:pPr>
              <w:pStyle w:val="TableHeader"/>
              <w:rPr>
                <w:lang w:eastAsia="en-AU"/>
              </w:rPr>
            </w:pPr>
            <w:r w:rsidRPr="003B463D">
              <w:rPr>
                <w:lang w:eastAsia="en-AU"/>
              </w:rPr>
              <w:t>3.2</w:t>
            </w:r>
          </w:p>
        </w:tc>
        <w:tc>
          <w:tcPr>
            <w:tcW w:w="2126" w:type="dxa"/>
            <w:shd w:val="clear" w:color="auto" w:fill="F2DBDB" w:themeFill="accent2" w:themeFillTint="33"/>
          </w:tcPr>
          <w:p w14:paraId="5075E250" w14:textId="77777777" w:rsidR="00446188" w:rsidRPr="003B463D" w:rsidRDefault="00446188" w:rsidP="00376AA3">
            <w:pPr>
              <w:pStyle w:val="TableHeader"/>
              <w:rPr>
                <w:lang w:eastAsia="en-AU"/>
              </w:rPr>
            </w:pPr>
            <w:r w:rsidRPr="003B463D">
              <w:rPr>
                <w:lang w:eastAsia="en-AU"/>
              </w:rPr>
              <w:t>RCPA Manual Linkages: Update Manual to include links to external sources where there is a direct relationship to a pathology test</w:t>
            </w:r>
          </w:p>
        </w:tc>
        <w:tc>
          <w:tcPr>
            <w:tcW w:w="1809" w:type="dxa"/>
            <w:shd w:val="clear" w:color="auto" w:fill="F2DBDB" w:themeFill="accent2" w:themeFillTint="33"/>
            <w:noWrap/>
          </w:tcPr>
          <w:p w14:paraId="557804FB" w14:textId="77777777" w:rsidR="00446188" w:rsidRPr="003B463D" w:rsidRDefault="00446188" w:rsidP="00376AA3">
            <w:pPr>
              <w:pStyle w:val="TableHeader"/>
              <w:rPr>
                <w:lang w:eastAsia="en-AU"/>
              </w:rPr>
            </w:pPr>
          </w:p>
        </w:tc>
        <w:tc>
          <w:tcPr>
            <w:tcW w:w="4003" w:type="dxa"/>
            <w:shd w:val="clear" w:color="auto" w:fill="F2DBDB" w:themeFill="accent2" w:themeFillTint="33"/>
          </w:tcPr>
          <w:p w14:paraId="7863FCED" w14:textId="77777777" w:rsidR="00446188" w:rsidRPr="003B463D" w:rsidRDefault="00446188" w:rsidP="00376AA3">
            <w:pPr>
              <w:pStyle w:val="TableHeader"/>
              <w:rPr>
                <w:lang w:eastAsia="en-AU"/>
              </w:rPr>
            </w:pPr>
          </w:p>
        </w:tc>
        <w:tc>
          <w:tcPr>
            <w:tcW w:w="1785" w:type="dxa"/>
            <w:shd w:val="clear" w:color="auto" w:fill="F2DBDB" w:themeFill="accent2" w:themeFillTint="33"/>
            <w:noWrap/>
          </w:tcPr>
          <w:p w14:paraId="2EEB17F2" w14:textId="77777777" w:rsidR="00446188" w:rsidRPr="003B463D" w:rsidRDefault="00446188" w:rsidP="00376AA3">
            <w:pPr>
              <w:pStyle w:val="TableHeader"/>
              <w:rPr>
                <w:lang w:eastAsia="en-AU"/>
              </w:rPr>
            </w:pPr>
          </w:p>
        </w:tc>
        <w:tc>
          <w:tcPr>
            <w:tcW w:w="4242" w:type="dxa"/>
            <w:shd w:val="clear" w:color="auto" w:fill="F2DBDB" w:themeFill="accent2" w:themeFillTint="33"/>
          </w:tcPr>
          <w:p w14:paraId="0C025E88" w14:textId="77777777" w:rsidR="00446188" w:rsidRPr="003B463D" w:rsidRDefault="00446188" w:rsidP="00376AA3">
            <w:pPr>
              <w:pStyle w:val="TableHeader"/>
              <w:rPr>
                <w:lang w:eastAsia="en-AU"/>
              </w:rPr>
            </w:pPr>
          </w:p>
        </w:tc>
      </w:tr>
      <w:tr w:rsidR="00446188" w:rsidRPr="0061736B" w14:paraId="3283DB99" w14:textId="77777777" w:rsidTr="008E601D">
        <w:trPr>
          <w:trHeight w:val="900"/>
        </w:trPr>
        <w:tc>
          <w:tcPr>
            <w:tcW w:w="851" w:type="dxa"/>
            <w:noWrap/>
          </w:tcPr>
          <w:p w14:paraId="2FA613AE" w14:textId="77777777" w:rsidR="00446188" w:rsidRPr="003B463D" w:rsidRDefault="00446188" w:rsidP="005D6B0F">
            <w:r w:rsidRPr="003B463D">
              <w:t>3.2.1</w:t>
            </w:r>
          </w:p>
        </w:tc>
        <w:tc>
          <w:tcPr>
            <w:tcW w:w="2126" w:type="dxa"/>
          </w:tcPr>
          <w:p w14:paraId="114DB868" w14:textId="77777777" w:rsidR="00446188" w:rsidRPr="003C6ADC" w:rsidRDefault="00446188" w:rsidP="005D6B0F">
            <w:r w:rsidRPr="003C6ADC">
              <w:t xml:space="preserve">Identify pathology tests in the Manual where there is a direct relationship with an MBS item.  </w:t>
            </w:r>
            <w:r w:rsidRPr="003C6ADC">
              <w:lastRenderedPageBreak/>
              <w:t>Update to include a direct web-link.</w:t>
            </w:r>
          </w:p>
        </w:tc>
        <w:tc>
          <w:tcPr>
            <w:tcW w:w="1809" w:type="dxa"/>
            <w:noWrap/>
          </w:tcPr>
          <w:p w14:paraId="6DA8181D" w14:textId="77777777" w:rsidR="00446188" w:rsidRPr="00DA007D" w:rsidRDefault="00446188" w:rsidP="005D6B0F">
            <w:r w:rsidRPr="00DA007D">
              <w:lastRenderedPageBreak/>
              <w:t>Project Officer</w:t>
            </w:r>
          </w:p>
        </w:tc>
        <w:tc>
          <w:tcPr>
            <w:tcW w:w="4003" w:type="dxa"/>
          </w:tcPr>
          <w:p w14:paraId="64B2026D" w14:textId="77777777" w:rsidR="00446188" w:rsidRPr="007B05B4" w:rsidRDefault="00446188" w:rsidP="00376AA3">
            <w:pPr>
              <w:pStyle w:val="ListBullet5"/>
            </w:pPr>
            <w:bookmarkStart w:id="18" w:name="OLE_LINK1"/>
            <w:r w:rsidRPr="007B05B4">
              <w:t>Review agreed pathology tests to identify those which have an MBS item number match.</w:t>
            </w:r>
          </w:p>
          <w:p w14:paraId="1C13ED09" w14:textId="77777777" w:rsidR="00446188" w:rsidRPr="00EA59D8" w:rsidRDefault="00446188" w:rsidP="00376AA3">
            <w:pPr>
              <w:pStyle w:val="ListBullet5"/>
            </w:pPr>
            <w:r w:rsidRPr="002544CF">
              <w:t xml:space="preserve">Assign “MBS </w:t>
            </w:r>
            <w:proofErr w:type="spellStart"/>
            <w:r w:rsidRPr="002544CF">
              <w:t>Rebatable</w:t>
            </w:r>
            <w:proofErr w:type="spellEnd"/>
            <w:r>
              <w:t>”</w:t>
            </w:r>
            <w:r w:rsidRPr="00E37DDD">
              <w:t xml:space="preserve"> or </w:t>
            </w:r>
            <w:r>
              <w:t>“</w:t>
            </w:r>
            <w:r w:rsidRPr="00E37DDD">
              <w:t xml:space="preserve">Not MBS </w:t>
            </w:r>
            <w:proofErr w:type="spellStart"/>
            <w:r w:rsidRPr="00E37DDD">
              <w:t>Rebatable</w:t>
            </w:r>
            <w:proofErr w:type="spellEnd"/>
            <w:r>
              <w:t>”</w:t>
            </w:r>
            <w:r w:rsidRPr="00E37DDD">
              <w:t xml:space="preserve"> </w:t>
            </w:r>
            <w:r w:rsidRPr="00EA59D8">
              <w:t>in template</w:t>
            </w:r>
          </w:p>
          <w:p w14:paraId="43793927" w14:textId="77777777" w:rsidR="00446188" w:rsidRPr="00EA59D8" w:rsidRDefault="00446188" w:rsidP="00376AA3">
            <w:pPr>
              <w:pStyle w:val="ListBullet5"/>
            </w:pPr>
            <w:r w:rsidRPr="00766E1C">
              <w:lastRenderedPageBreak/>
              <w:t xml:space="preserve">100% hyperlinks </w:t>
            </w:r>
            <w:r w:rsidRPr="00EA59D8">
              <w:t xml:space="preserve">to MBS item number search </w:t>
            </w:r>
            <w:r w:rsidRPr="00766E1C">
              <w:t>assigned</w:t>
            </w:r>
            <w:r>
              <w:t xml:space="preserve"> </w:t>
            </w:r>
            <w:r w:rsidRPr="00EA59D8">
              <w:t>with wording see Medical Benefits Scheme Category 6 Pathology Services</w:t>
            </w:r>
            <w:bookmarkEnd w:id="18"/>
            <w:r>
              <w:t xml:space="preserve"> </w:t>
            </w:r>
            <w:r w:rsidRPr="00015F8F">
              <w:t>[where possible]</w:t>
            </w:r>
          </w:p>
        </w:tc>
        <w:tc>
          <w:tcPr>
            <w:tcW w:w="1785" w:type="dxa"/>
            <w:noWrap/>
          </w:tcPr>
          <w:p w14:paraId="1C926091" w14:textId="77777777" w:rsidR="00446188" w:rsidRPr="008C0539" w:rsidRDefault="00446188" w:rsidP="005D6B0F">
            <w:r>
              <w:lastRenderedPageBreak/>
              <w:t xml:space="preserve">30 </w:t>
            </w:r>
            <w:r w:rsidRPr="008C0539">
              <w:t>June 2023</w:t>
            </w:r>
          </w:p>
        </w:tc>
        <w:tc>
          <w:tcPr>
            <w:tcW w:w="4242" w:type="dxa"/>
            <w:shd w:val="clear" w:color="auto" w:fill="92D050"/>
          </w:tcPr>
          <w:p w14:paraId="368F5485" w14:textId="77777777" w:rsidR="00446188" w:rsidRPr="007B3A67" w:rsidRDefault="00446188" w:rsidP="005D6B0F">
            <w:r>
              <w:t xml:space="preserve">- </w:t>
            </w:r>
            <w:r w:rsidRPr="007B3A67">
              <w:t>Completed</w:t>
            </w:r>
            <w:r>
              <w:t xml:space="preserve"> 28 Feb 23</w:t>
            </w:r>
            <w:r w:rsidRPr="007B3A67">
              <w:rPr>
                <w:rFonts w:cs="Arial"/>
                <w:lang w:eastAsia="en-AU"/>
              </w:rPr>
              <w:t xml:space="preserve">. </w:t>
            </w:r>
          </w:p>
          <w:p w14:paraId="33AA54D9" w14:textId="77777777" w:rsidR="00446188" w:rsidRDefault="00446188" w:rsidP="005D6B0F">
            <w:pPr>
              <w:rPr>
                <w:lang w:eastAsia="en-AU"/>
              </w:rPr>
            </w:pPr>
            <w:r>
              <w:rPr>
                <w:lang w:eastAsia="en-AU"/>
              </w:rPr>
              <w:t xml:space="preserve">- Completed 30 May 23 </w:t>
            </w:r>
          </w:p>
          <w:p w14:paraId="2885DD34" w14:textId="77777777" w:rsidR="00446188" w:rsidRPr="005448AD" w:rsidRDefault="00446188" w:rsidP="005D6B0F">
            <w:pPr>
              <w:rPr>
                <w:lang w:eastAsia="en-AU"/>
              </w:rPr>
            </w:pPr>
            <w:r>
              <w:rPr>
                <w:lang w:eastAsia="en-AU"/>
              </w:rPr>
              <w:t xml:space="preserve">- </w:t>
            </w:r>
            <w:r w:rsidRPr="006B3885">
              <w:rPr>
                <w:lang w:eastAsia="en-AU"/>
              </w:rPr>
              <w:t>Completed</w:t>
            </w:r>
            <w:r>
              <w:rPr>
                <w:lang w:eastAsia="en-AU"/>
              </w:rPr>
              <w:t xml:space="preserve"> 30 May 23: Hyperlinks </w:t>
            </w:r>
            <w:r w:rsidRPr="007B3A67">
              <w:rPr>
                <w:lang w:eastAsia="en-AU"/>
              </w:rPr>
              <w:t xml:space="preserve">to MBS site added for all pathology tests </w:t>
            </w:r>
            <w:r w:rsidRPr="007B3A67">
              <w:rPr>
                <w:lang w:eastAsia="en-AU"/>
              </w:rPr>
              <w:lastRenderedPageBreak/>
              <w:t xml:space="preserve">where </w:t>
            </w:r>
            <w:r>
              <w:rPr>
                <w:lang w:eastAsia="en-AU"/>
              </w:rPr>
              <w:t>appropriate in</w:t>
            </w:r>
            <w:r w:rsidRPr="006B3885">
              <w:rPr>
                <w:lang w:eastAsia="en-AU"/>
              </w:rPr>
              <w:t xml:space="preserve"> </w:t>
            </w:r>
            <w:r>
              <w:t>RCPA website “TEST” environment</w:t>
            </w:r>
            <w:r w:rsidRPr="006B3885">
              <w:t>.</w:t>
            </w:r>
          </w:p>
        </w:tc>
      </w:tr>
      <w:tr w:rsidR="00446188" w:rsidRPr="0061736B" w14:paraId="069390B6" w14:textId="77777777" w:rsidTr="008E601D">
        <w:trPr>
          <w:trHeight w:val="900"/>
        </w:trPr>
        <w:tc>
          <w:tcPr>
            <w:tcW w:w="851" w:type="dxa"/>
            <w:noWrap/>
          </w:tcPr>
          <w:p w14:paraId="078C4FE8" w14:textId="77777777" w:rsidR="00446188" w:rsidRPr="003B463D" w:rsidRDefault="00446188" w:rsidP="005D6B0F">
            <w:r w:rsidRPr="003B463D">
              <w:lastRenderedPageBreak/>
              <w:t>3.2.2</w:t>
            </w:r>
          </w:p>
        </w:tc>
        <w:tc>
          <w:tcPr>
            <w:tcW w:w="2126" w:type="dxa"/>
          </w:tcPr>
          <w:p w14:paraId="2CE22A29" w14:textId="77777777" w:rsidR="00446188" w:rsidRPr="003B463D" w:rsidRDefault="00446188" w:rsidP="005D6B0F">
            <w:r w:rsidRPr="003B463D">
              <w:t>Identity and assign a direct link to Pathology Tests Explained (</w:t>
            </w:r>
            <w:proofErr w:type="spellStart"/>
            <w:r w:rsidRPr="003B463D">
              <w:t>PTEx</w:t>
            </w:r>
            <w:proofErr w:type="spellEnd"/>
            <w:r w:rsidRPr="003B463D">
              <w:t>) [previously LTO] for each pathology test (where possible) to facilitate inter-operability</w:t>
            </w:r>
          </w:p>
        </w:tc>
        <w:tc>
          <w:tcPr>
            <w:tcW w:w="1809" w:type="dxa"/>
            <w:noWrap/>
          </w:tcPr>
          <w:p w14:paraId="7B78272E" w14:textId="77777777" w:rsidR="00446188" w:rsidRPr="00DA007D" w:rsidRDefault="00446188" w:rsidP="005D6B0F">
            <w:r w:rsidRPr="00DA007D">
              <w:t>Project Officer</w:t>
            </w:r>
          </w:p>
        </w:tc>
        <w:tc>
          <w:tcPr>
            <w:tcW w:w="4003" w:type="dxa"/>
          </w:tcPr>
          <w:p w14:paraId="4B840A12" w14:textId="77777777" w:rsidR="00446188" w:rsidRPr="00015F8F" w:rsidRDefault="00446188" w:rsidP="00376AA3">
            <w:pPr>
              <w:pStyle w:val="ListBullet5"/>
            </w:pPr>
            <w:bookmarkStart w:id="19" w:name="OLE_LINK2"/>
            <w:r w:rsidRPr="00015F8F">
              <w:t xml:space="preserve">Review agreed pathology tests to identify matches to tests in </w:t>
            </w:r>
            <w:proofErr w:type="spellStart"/>
            <w:r w:rsidRPr="00015F8F">
              <w:t>PTEx</w:t>
            </w:r>
            <w:proofErr w:type="spellEnd"/>
          </w:p>
          <w:p w14:paraId="23831FD8" w14:textId="77777777" w:rsidR="00446188" w:rsidRPr="00015F8F" w:rsidRDefault="00446188" w:rsidP="00376AA3">
            <w:pPr>
              <w:pStyle w:val="ListBullet5"/>
            </w:pPr>
            <w:r w:rsidRPr="00015F8F">
              <w:t xml:space="preserve">Assign links to relevant </w:t>
            </w:r>
            <w:proofErr w:type="spellStart"/>
            <w:r w:rsidRPr="00015F8F">
              <w:t>PTEx</w:t>
            </w:r>
            <w:proofErr w:type="spellEnd"/>
            <w:r w:rsidRPr="00015F8F">
              <w:t xml:space="preserve"> tests in template against Manual test</w:t>
            </w:r>
          </w:p>
          <w:p w14:paraId="4A17243C" w14:textId="3B949482" w:rsidR="00446188" w:rsidRPr="00A91BCC" w:rsidRDefault="00446188" w:rsidP="00376AA3">
            <w:pPr>
              <w:pStyle w:val="ListBullet5"/>
            </w:pPr>
            <w:r w:rsidRPr="00015F8F">
              <w:t xml:space="preserve">100% </w:t>
            </w:r>
            <w:proofErr w:type="spellStart"/>
            <w:r w:rsidRPr="00015F8F">
              <w:t>PTEx</w:t>
            </w:r>
            <w:proofErr w:type="spellEnd"/>
            <w:r w:rsidRPr="00015F8F">
              <w:t xml:space="preserve"> hyperlinks assigned [where possible]</w:t>
            </w:r>
            <w:bookmarkEnd w:id="19"/>
          </w:p>
        </w:tc>
        <w:tc>
          <w:tcPr>
            <w:tcW w:w="1785" w:type="dxa"/>
            <w:noWrap/>
          </w:tcPr>
          <w:p w14:paraId="74D5DD3F" w14:textId="77777777" w:rsidR="00446188" w:rsidRPr="00DA007D" w:rsidRDefault="00446188" w:rsidP="005D6B0F">
            <w:r>
              <w:t>30 June</w:t>
            </w:r>
            <w:r w:rsidRPr="00DA007D">
              <w:t xml:space="preserve"> 2023</w:t>
            </w:r>
          </w:p>
        </w:tc>
        <w:tc>
          <w:tcPr>
            <w:tcW w:w="4242" w:type="dxa"/>
            <w:shd w:val="clear" w:color="auto" w:fill="92D050"/>
          </w:tcPr>
          <w:p w14:paraId="4B95B6B8" w14:textId="77777777" w:rsidR="00446188" w:rsidRPr="00331364" w:rsidRDefault="00446188" w:rsidP="005D6B0F">
            <w:r>
              <w:t xml:space="preserve">- Completed </w:t>
            </w:r>
            <w:r>
              <w:rPr>
                <w:lang w:eastAsia="en-AU"/>
              </w:rPr>
              <w:t xml:space="preserve">30 May 23: Review conducted with 281 matches identified to </w:t>
            </w:r>
            <w:proofErr w:type="spellStart"/>
            <w:r>
              <w:rPr>
                <w:lang w:eastAsia="en-AU"/>
              </w:rPr>
              <w:t>PTEx</w:t>
            </w:r>
            <w:proofErr w:type="spellEnd"/>
            <w:r>
              <w:rPr>
                <w:lang w:eastAsia="en-AU"/>
              </w:rPr>
              <w:t xml:space="preserve"> entries.</w:t>
            </w:r>
          </w:p>
          <w:p w14:paraId="498F7BFF" w14:textId="77777777" w:rsidR="00446188" w:rsidRDefault="00446188" w:rsidP="005D6B0F">
            <w:pPr>
              <w:rPr>
                <w:lang w:eastAsia="en-AU"/>
              </w:rPr>
            </w:pPr>
            <w:r>
              <w:rPr>
                <w:lang w:eastAsia="en-AU"/>
              </w:rPr>
              <w:t xml:space="preserve">- Completed 15 June 23: Links to </w:t>
            </w:r>
            <w:proofErr w:type="spellStart"/>
            <w:r>
              <w:rPr>
                <w:lang w:eastAsia="en-AU"/>
              </w:rPr>
              <w:t>PTEx</w:t>
            </w:r>
            <w:proofErr w:type="spellEnd"/>
            <w:r>
              <w:rPr>
                <w:lang w:eastAsia="en-AU"/>
              </w:rPr>
              <w:t xml:space="preserve"> site added for the 281 pathology tests in table template. </w:t>
            </w:r>
          </w:p>
          <w:p w14:paraId="2094C699" w14:textId="77777777" w:rsidR="00446188" w:rsidRPr="005448AD" w:rsidRDefault="00446188" w:rsidP="005D6B0F">
            <w:pPr>
              <w:rPr>
                <w:lang w:eastAsia="en-AU"/>
              </w:rPr>
            </w:pPr>
            <w:r>
              <w:rPr>
                <w:lang w:eastAsia="en-AU"/>
              </w:rPr>
              <w:t>- Completed: 29 June 23: U</w:t>
            </w:r>
            <w:r>
              <w:t>ploaded to test website.</w:t>
            </w:r>
          </w:p>
        </w:tc>
      </w:tr>
      <w:tr w:rsidR="00446188" w:rsidRPr="0061736B" w14:paraId="2D7F98B1" w14:textId="77777777" w:rsidTr="008E601D">
        <w:trPr>
          <w:trHeight w:val="900"/>
        </w:trPr>
        <w:tc>
          <w:tcPr>
            <w:tcW w:w="851" w:type="dxa"/>
            <w:noWrap/>
          </w:tcPr>
          <w:p w14:paraId="66234146" w14:textId="77777777" w:rsidR="00446188" w:rsidRPr="007C190E" w:rsidRDefault="00446188" w:rsidP="005D6B0F">
            <w:pPr>
              <w:rPr>
                <w:rFonts w:eastAsia="Times New Roman" w:cs="Arial"/>
                <w:b/>
                <w:bCs/>
                <w:color w:val="auto"/>
                <w:lang w:eastAsia="en-AU"/>
              </w:rPr>
            </w:pPr>
            <w:r w:rsidRPr="003C6ADC">
              <w:t>3.2.3</w:t>
            </w:r>
          </w:p>
        </w:tc>
        <w:tc>
          <w:tcPr>
            <w:tcW w:w="2126" w:type="dxa"/>
          </w:tcPr>
          <w:p w14:paraId="24BEA35B" w14:textId="43EEC4DA" w:rsidR="00446188" w:rsidRPr="00376AA3" w:rsidRDefault="00446188" w:rsidP="00376AA3">
            <w:pPr>
              <w:rPr>
                <w:rFonts w:cs="Arial"/>
              </w:rPr>
            </w:pPr>
            <w:r w:rsidRPr="003C6ADC">
              <w:t>Identify pathology tests where the pathology request relates directly to a national registry</w:t>
            </w:r>
            <w:r w:rsidRPr="00AE30FE">
              <w:rPr>
                <w:rFonts w:cs="Arial"/>
                <w:color w:val="auto"/>
              </w:rPr>
              <w:t xml:space="preserve"> – </w:t>
            </w:r>
            <w:proofErr w:type="spellStart"/>
            <w:r w:rsidRPr="00AE30FE">
              <w:rPr>
                <w:rFonts w:cs="Arial"/>
              </w:rPr>
              <w:t>eg</w:t>
            </w:r>
            <w:proofErr w:type="spellEnd"/>
            <w:r w:rsidRPr="00AE30FE">
              <w:rPr>
                <w:rFonts w:cs="Arial"/>
              </w:rPr>
              <w:t xml:space="preserve"> Cervical cytology &amp; </w:t>
            </w:r>
            <w:hyperlink r:id="rId47" w:history="1">
              <w:r w:rsidRPr="00AE30FE">
                <w:rPr>
                  <w:rStyle w:val="Hyperlink"/>
                  <w:rFonts w:cs="Arial"/>
                </w:rPr>
                <w:t>NCSP</w:t>
              </w:r>
            </w:hyperlink>
            <w:r w:rsidRPr="00AE30FE">
              <w:rPr>
                <w:rFonts w:cs="Arial"/>
                <w:color w:val="7030A0"/>
              </w:rPr>
              <w:t xml:space="preserve">; </w:t>
            </w:r>
            <w:r w:rsidRPr="00AE30FE">
              <w:rPr>
                <w:rFonts w:cs="Arial"/>
              </w:rPr>
              <w:t>Small bowel biopsy &amp;</w:t>
            </w:r>
            <w:r w:rsidRPr="00AE30FE">
              <w:rPr>
                <w:rFonts w:cs="Arial"/>
                <w:color w:val="7030A0"/>
              </w:rPr>
              <w:t xml:space="preserve"> </w:t>
            </w:r>
            <w:hyperlink r:id="rId48" w:history="1">
              <w:r w:rsidRPr="00AE30FE">
                <w:rPr>
                  <w:rStyle w:val="Hyperlink"/>
                  <w:rFonts w:cs="Arial"/>
                </w:rPr>
                <w:t xml:space="preserve"> NBCSP</w:t>
              </w:r>
            </w:hyperlink>
            <w:r w:rsidRPr="00AE30FE">
              <w:rPr>
                <w:rFonts w:cs="Arial"/>
                <w:color w:val="7030A0"/>
              </w:rPr>
              <w:t xml:space="preserve"> </w:t>
            </w:r>
            <w:r w:rsidRPr="00AE30FE">
              <w:rPr>
                <w:rFonts w:cs="Arial"/>
              </w:rPr>
              <w:t>and include the links</w:t>
            </w:r>
          </w:p>
        </w:tc>
        <w:tc>
          <w:tcPr>
            <w:tcW w:w="1809" w:type="dxa"/>
            <w:noWrap/>
          </w:tcPr>
          <w:p w14:paraId="408DA536" w14:textId="77777777" w:rsidR="00446188" w:rsidRPr="007C190E" w:rsidRDefault="00446188" w:rsidP="005D6B0F">
            <w:pPr>
              <w:rPr>
                <w:rFonts w:eastAsia="Times New Roman" w:cs="Arial"/>
                <w:color w:val="auto"/>
                <w:lang w:eastAsia="en-AU"/>
              </w:rPr>
            </w:pPr>
            <w:r w:rsidRPr="00DA007D">
              <w:t>Project Officer</w:t>
            </w:r>
          </w:p>
        </w:tc>
        <w:tc>
          <w:tcPr>
            <w:tcW w:w="4003" w:type="dxa"/>
          </w:tcPr>
          <w:p w14:paraId="1507E994" w14:textId="77777777" w:rsidR="00446188" w:rsidRPr="00DA007D" w:rsidRDefault="00446188" w:rsidP="00376AA3">
            <w:pPr>
              <w:pStyle w:val="ListBullet5"/>
            </w:pPr>
            <w:r w:rsidRPr="00DA007D">
              <w:t xml:space="preserve">Review agreed pathology tests to identify matches to test requests in a national registry </w:t>
            </w:r>
          </w:p>
          <w:p w14:paraId="6B9887E3" w14:textId="77777777" w:rsidR="00446188" w:rsidRPr="00DA007D" w:rsidRDefault="00446188" w:rsidP="00376AA3">
            <w:pPr>
              <w:pStyle w:val="ListBullet5"/>
            </w:pPr>
            <w:r w:rsidRPr="00DA007D">
              <w:t>Assign links to relevant registry test requests in template against Manual tests</w:t>
            </w:r>
          </w:p>
          <w:p w14:paraId="4400D326" w14:textId="189A52B8" w:rsidR="00446188" w:rsidRPr="00DA007D" w:rsidRDefault="00446188" w:rsidP="00376AA3">
            <w:pPr>
              <w:pStyle w:val="ListBullet5"/>
            </w:pPr>
            <w:r w:rsidRPr="00DA007D">
              <w:t>100% registry hyperlinks assigned [where possible]</w:t>
            </w:r>
          </w:p>
        </w:tc>
        <w:tc>
          <w:tcPr>
            <w:tcW w:w="1785" w:type="dxa"/>
            <w:noWrap/>
          </w:tcPr>
          <w:p w14:paraId="6EB12F45" w14:textId="77777777" w:rsidR="00446188" w:rsidRPr="00DA007D" w:rsidRDefault="00446188" w:rsidP="005D6B0F">
            <w:r>
              <w:t>30 June</w:t>
            </w:r>
            <w:r w:rsidRPr="00DA007D">
              <w:t xml:space="preserve"> 2023</w:t>
            </w:r>
          </w:p>
        </w:tc>
        <w:tc>
          <w:tcPr>
            <w:tcW w:w="4242" w:type="dxa"/>
            <w:shd w:val="clear" w:color="auto" w:fill="92D050"/>
          </w:tcPr>
          <w:p w14:paraId="1E6F5B6F" w14:textId="77777777" w:rsidR="00446188" w:rsidRPr="009F079F" w:rsidRDefault="00446188" w:rsidP="005D6B0F">
            <w:r>
              <w:t xml:space="preserve">- Completed 21 June 23: </w:t>
            </w:r>
            <w:r>
              <w:rPr>
                <w:lang w:eastAsia="en-AU"/>
              </w:rPr>
              <w:t>Review conducted with 7 matches identified to national health registries.</w:t>
            </w:r>
          </w:p>
          <w:p w14:paraId="3113846C" w14:textId="77777777" w:rsidR="00446188" w:rsidRPr="00552D49" w:rsidRDefault="00446188" w:rsidP="005D6B0F">
            <w:r>
              <w:t xml:space="preserve">- </w:t>
            </w:r>
            <w:r w:rsidRPr="00552D49">
              <w:t>Completed 26</w:t>
            </w:r>
            <w:r>
              <w:t xml:space="preserve"> </w:t>
            </w:r>
            <w:r w:rsidRPr="00552D49">
              <w:t xml:space="preserve">June 23: </w:t>
            </w:r>
            <w:r w:rsidRPr="00552D49">
              <w:rPr>
                <w:rFonts w:cs="Arial"/>
                <w:lang w:eastAsia="en-AU"/>
              </w:rPr>
              <w:t xml:space="preserve">Hyperlinks to assigned </w:t>
            </w:r>
            <w:r w:rsidRPr="00552D49">
              <w:t>to relevant registry test requests in template against Manual tests</w:t>
            </w:r>
            <w:r>
              <w:t>.</w:t>
            </w:r>
          </w:p>
          <w:p w14:paraId="54CBE791" w14:textId="77777777" w:rsidR="00446188" w:rsidRPr="001A20DD" w:rsidRDefault="00446188" w:rsidP="005D6B0F">
            <w:pPr>
              <w:rPr>
                <w:lang w:eastAsia="en-AU"/>
              </w:rPr>
            </w:pPr>
            <w:r>
              <w:rPr>
                <w:lang w:eastAsia="en-AU"/>
              </w:rPr>
              <w:t xml:space="preserve">- </w:t>
            </w:r>
            <w:r>
              <w:t xml:space="preserve">Completed 28 June 23: </w:t>
            </w:r>
            <w:r>
              <w:rPr>
                <w:lang w:eastAsia="en-AU"/>
              </w:rPr>
              <w:t>Hyperlinks assigned for the 7 pathology tests where relevant.</w:t>
            </w:r>
          </w:p>
        </w:tc>
      </w:tr>
      <w:tr w:rsidR="00446188" w:rsidRPr="0061736B" w14:paraId="29C54FB7" w14:textId="77777777" w:rsidTr="00821527">
        <w:trPr>
          <w:trHeight w:val="900"/>
        </w:trPr>
        <w:tc>
          <w:tcPr>
            <w:tcW w:w="851" w:type="dxa"/>
            <w:noWrap/>
          </w:tcPr>
          <w:p w14:paraId="1311912D" w14:textId="77777777" w:rsidR="00446188" w:rsidRPr="007C190E" w:rsidRDefault="00446188" w:rsidP="005D6B0F">
            <w:pPr>
              <w:rPr>
                <w:rFonts w:eastAsia="Times New Roman" w:cs="Arial"/>
                <w:b/>
                <w:bCs/>
                <w:color w:val="auto"/>
                <w:lang w:eastAsia="en-AU"/>
              </w:rPr>
            </w:pPr>
            <w:r w:rsidRPr="00DA007D">
              <w:lastRenderedPageBreak/>
              <w:t>3.2.4</w:t>
            </w:r>
          </w:p>
        </w:tc>
        <w:tc>
          <w:tcPr>
            <w:tcW w:w="2126" w:type="dxa"/>
          </w:tcPr>
          <w:p w14:paraId="23FB1AC8" w14:textId="77777777" w:rsidR="00446188" w:rsidRPr="007C190E" w:rsidRDefault="00446188" w:rsidP="005D6B0F">
            <w:pPr>
              <w:rPr>
                <w:rFonts w:cs="Arial"/>
                <w:color w:val="auto"/>
              </w:rPr>
            </w:pPr>
            <w:r w:rsidRPr="00DA007D">
              <w:t xml:space="preserve">Identify tests which can be linked to RCPA Genetic </w:t>
            </w:r>
            <w:r w:rsidR="00EF006B">
              <w:t>T</w:t>
            </w:r>
            <w:r w:rsidRPr="00DA007D">
              <w:t xml:space="preserve">ests and Laboratories site </w:t>
            </w:r>
            <w:r w:rsidRPr="009F2414">
              <w:rPr>
                <w:rFonts w:cs="Arial"/>
                <w:color w:val="auto"/>
              </w:rPr>
              <w:t>[</w:t>
            </w:r>
            <w:hyperlink r:id="rId49" w:history="1">
              <w:r w:rsidRPr="003D7F06">
                <w:rPr>
                  <w:rStyle w:val="Hyperlink"/>
                </w:rPr>
                <w:t xml:space="preserve">RCPA </w:t>
              </w:r>
              <w:r w:rsidR="00A3326C">
                <w:rPr>
                  <w:rStyle w:val="Hyperlink"/>
                </w:rPr>
                <w:t>–</w:t>
              </w:r>
              <w:r w:rsidRPr="003D7F06">
                <w:rPr>
                  <w:rStyle w:val="Hyperlink"/>
                </w:rPr>
                <w:t xml:space="preserve"> Laboratories</w:t>
              </w:r>
            </w:hyperlink>
            <w:r>
              <w:t xml:space="preserve">] </w:t>
            </w:r>
            <w:r w:rsidRPr="00DA007D">
              <w:t>site or individual Cancer Protocols Request Information</w:t>
            </w:r>
            <w:r>
              <w:rPr>
                <w:rFonts w:cs="Arial"/>
                <w:color w:val="auto"/>
              </w:rPr>
              <w:t xml:space="preserve"> </w:t>
            </w:r>
            <w:r w:rsidRPr="009F2414">
              <w:rPr>
                <w:rFonts w:cs="Arial"/>
                <w:color w:val="auto"/>
              </w:rPr>
              <w:t>[</w:t>
            </w:r>
            <w:hyperlink r:id="rId50" w:history="1">
              <w:r w:rsidRPr="003D7F06">
                <w:rPr>
                  <w:rStyle w:val="Hyperlink"/>
                </w:rPr>
                <w:t xml:space="preserve">RCPA </w:t>
              </w:r>
              <w:r w:rsidR="00A3326C">
                <w:rPr>
                  <w:rStyle w:val="Hyperlink"/>
                </w:rPr>
                <w:t>–</w:t>
              </w:r>
              <w:r w:rsidRPr="003D7F06">
                <w:rPr>
                  <w:rStyle w:val="Hyperlink"/>
                </w:rPr>
                <w:t xml:space="preserve"> Structured Pathology Reporting of Cancer </w:t>
              </w:r>
              <w:r w:rsidR="00A3326C">
                <w:rPr>
                  <w:rStyle w:val="Hyperlink"/>
                </w:rPr>
                <w:t>–</w:t>
              </w:r>
              <w:r w:rsidRPr="003D7F06">
                <w:rPr>
                  <w:rStyle w:val="Hyperlink"/>
                </w:rPr>
                <w:t xml:space="preserve"> Protocols</w:t>
              </w:r>
            </w:hyperlink>
            <w:r>
              <w:t>]</w:t>
            </w:r>
          </w:p>
        </w:tc>
        <w:tc>
          <w:tcPr>
            <w:tcW w:w="1809" w:type="dxa"/>
            <w:noWrap/>
          </w:tcPr>
          <w:p w14:paraId="733F1D4E" w14:textId="77777777" w:rsidR="00446188" w:rsidRPr="007C190E" w:rsidRDefault="00446188" w:rsidP="005D6B0F">
            <w:pPr>
              <w:rPr>
                <w:rFonts w:eastAsia="Times New Roman" w:cs="Arial"/>
                <w:color w:val="auto"/>
                <w:lang w:eastAsia="en-AU"/>
              </w:rPr>
            </w:pPr>
            <w:r w:rsidRPr="00DA007D">
              <w:t>Project Officer</w:t>
            </w:r>
          </w:p>
        </w:tc>
        <w:tc>
          <w:tcPr>
            <w:tcW w:w="4003" w:type="dxa"/>
          </w:tcPr>
          <w:p w14:paraId="57543172" w14:textId="77777777" w:rsidR="00446188" w:rsidRPr="00DA007D" w:rsidRDefault="00446188" w:rsidP="00376AA3">
            <w:pPr>
              <w:pStyle w:val="ListBullet5"/>
            </w:pPr>
            <w:r w:rsidRPr="00DA007D">
              <w:t>Genetic clinical problems and pathology tests in Manual with a match to RCPA Genetics tests and Laboratories site [</w:t>
            </w:r>
            <w:hyperlink r:id="rId51" w:history="1">
              <w:r w:rsidRPr="003D7F06">
                <w:rPr>
                  <w:rStyle w:val="Hyperlink"/>
                </w:rPr>
                <w:t xml:space="preserve">RCPA </w:t>
              </w:r>
              <w:r w:rsidR="00A3326C">
                <w:rPr>
                  <w:rStyle w:val="Hyperlink"/>
                </w:rPr>
                <w:t>–</w:t>
              </w:r>
              <w:r w:rsidRPr="003D7F06">
                <w:rPr>
                  <w:rStyle w:val="Hyperlink"/>
                </w:rPr>
                <w:t xml:space="preserve"> Laboratories</w:t>
              </w:r>
            </w:hyperlink>
            <w:r>
              <w:t>] identified and hyperlink assigned</w:t>
            </w:r>
          </w:p>
          <w:p w14:paraId="53F9C2D9" w14:textId="77777777" w:rsidR="00446188" w:rsidRPr="00DA007D" w:rsidRDefault="00446188" w:rsidP="00376AA3">
            <w:pPr>
              <w:pStyle w:val="ListBullet5"/>
            </w:pPr>
            <w:r w:rsidRPr="00DA007D">
              <w:t>Clinical problems and pathology tests in Manual with a match to [</w:t>
            </w:r>
            <w:hyperlink r:id="rId52" w:history="1">
              <w:r w:rsidRPr="003D7F06">
                <w:rPr>
                  <w:rStyle w:val="Hyperlink"/>
                </w:rPr>
                <w:t xml:space="preserve">RCPA </w:t>
              </w:r>
              <w:r w:rsidR="00A3326C">
                <w:rPr>
                  <w:rStyle w:val="Hyperlink"/>
                </w:rPr>
                <w:t>–</w:t>
              </w:r>
              <w:r w:rsidRPr="003D7F06">
                <w:rPr>
                  <w:rStyle w:val="Hyperlink"/>
                </w:rPr>
                <w:t xml:space="preserve"> Structured Pathology Reporting of Cancer </w:t>
              </w:r>
            </w:hyperlink>
            <w:r>
              <w:t xml:space="preserve">] </w:t>
            </w:r>
            <w:r w:rsidRPr="009F2414">
              <w:t>identified</w:t>
            </w:r>
            <w:r>
              <w:t xml:space="preserve"> and hyperlink assigned</w:t>
            </w:r>
          </w:p>
          <w:p w14:paraId="4698BF4A" w14:textId="2EB3F38D" w:rsidR="00446188" w:rsidRPr="00376AA3" w:rsidRDefault="00446188" w:rsidP="00376AA3">
            <w:pPr>
              <w:pStyle w:val="ListBullet5"/>
              <w:rPr>
                <w:rFonts w:cs="Arial"/>
                <w:color w:val="auto"/>
                <w:lang w:eastAsia="en-AU"/>
              </w:rPr>
            </w:pPr>
            <w:r w:rsidRPr="00C50BCC">
              <w:t>100% hyperlinks assigned [where possible]</w:t>
            </w:r>
          </w:p>
        </w:tc>
        <w:tc>
          <w:tcPr>
            <w:tcW w:w="1785" w:type="dxa"/>
            <w:noWrap/>
          </w:tcPr>
          <w:p w14:paraId="6CEF42B6" w14:textId="77777777" w:rsidR="00446188" w:rsidRDefault="00446188" w:rsidP="005D6B0F">
            <w:pPr>
              <w:rPr>
                <w:lang w:eastAsia="en-AU"/>
              </w:rPr>
            </w:pPr>
            <w:r>
              <w:rPr>
                <w:lang w:eastAsia="en-AU"/>
              </w:rPr>
              <w:t xml:space="preserve">30 August 2023 </w:t>
            </w:r>
          </w:p>
          <w:p w14:paraId="31DF2F3D" w14:textId="77777777" w:rsidR="00446188" w:rsidRPr="00C468BF" w:rsidRDefault="00446188" w:rsidP="005D6B0F"/>
        </w:tc>
        <w:tc>
          <w:tcPr>
            <w:tcW w:w="4242" w:type="dxa"/>
            <w:shd w:val="clear" w:color="auto" w:fill="92D050"/>
          </w:tcPr>
          <w:p w14:paraId="5A23F905" w14:textId="77777777" w:rsidR="00446188" w:rsidRPr="00A37F1C" w:rsidRDefault="00446188" w:rsidP="005D6B0F">
            <w:pPr>
              <w:rPr>
                <w:rFonts w:cs="Arial"/>
                <w:lang w:eastAsia="en-AU"/>
              </w:rPr>
            </w:pPr>
            <w:r>
              <w:t xml:space="preserve">- Completed 21 June 23: </w:t>
            </w:r>
            <w:r>
              <w:rPr>
                <w:rFonts w:cs="Arial"/>
                <w:lang w:eastAsia="en-AU"/>
              </w:rPr>
              <w:t xml:space="preserve">20 Genetic pathology tests identified </w:t>
            </w:r>
            <w:r w:rsidR="00060F5F">
              <w:rPr>
                <w:rFonts w:cs="Arial"/>
                <w:lang w:eastAsia="en-AU"/>
              </w:rPr>
              <w:t>with a</w:t>
            </w:r>
            <w:r>
              <w:rPr>
                <w:rFonts w:cs="Arial"/>
                <w:lang w:eastAsia="en-AU"/>
              </w:rPr>
              <w:t xml:space="preserve"> </w:t>
            </w:r>
            <w:r w:rsidR="00837362">
              <w:rPr>
                <w:rFonts w:cs="Arial"/>
                <w:lang w:eastAsia="en-AU"/>
              </w:rPr>
              <w:t>match</w:t>
            </w:r>
            <w:r>
              <w:rPr>
                <w:rFonts w:cs="Arial"/>
                <w:lang w:eastAsia="en-AU"/>
              </w:rPr>
              <w:t xml:space="preserve"> to </w:t>
            </w:r>
            <w:r w:rsidRPr="00DA007D">
              <w:t>RCPA Genetics tests and Laboratories site</w:t>
            </w:r>
            <w:r>
              <w:t xml:space="preserve">; 100% Hyperlinks assigned and uploaded to </w:t>
            </w:r>
            <w:r w:rsidR="00060F5F">
              <w:t>T</w:t>
            </w:r>
            <w:r>
              <w:t xml:space="preserve">est </w:t>
            </w:r>
            <w:r w:rsidR="001516D3">
              <w:t>web</w:t>
            </w:r>
            <w:r>
              <w:t>site ready for launch.</w:t>
            </w:r>
          </w:p>
          <w:p w14:paraId="3115280F" w14:textId="77777777" w:rsidR="00446188" w:rsidRDefault="00446188" w:rsidP="005D6B0F">
            <w:r>
              <w:t xml:space="preserve">- Completed </w:t>
            </w:r>
            <w:r w:rsidRPr="00552D49">
              <w:t>2</w:t>
            </w:r>
            <w:r>
              <w:t xml:space="preserve">8 June 23: 16 Pathology tests identified and 100% hyperlinks to </w:t>
            </w:r>
            <w:r w:rsidRPr="00B03283">
              <w:t xml:space="preserve">RCPA </w:t>
            </w:r>
            <w:r w:rsidR="00A3326C">
              <w:t>–</w:t>
            </w:r>
            <w:r w:rsidRPr="00B03283">
              <w:t xml:space="preserve"> Structured Pathology Reporting of Cancer</w:t>
            </w:r>
            <w:r w:rsidRPr="001F4374">
              <w:t xml:space="preserve"> </w:t>
            </w:r>
            <w:r w:rsidR="001516D3">
              <w:t xml:space="preserve">Protocols </w:t>
            </w:r>
            <w:r>
              <w:t xml:space="preserve">assigned </w:t>
            </w:r>
            <w:r w:rsidRPr="001F4374">
              <w:t>in test environment</w:t>
            </w:r>
            <w:r>
              <w:t xml:space="preserve"> ready for launch.</w:t>
            </w:r>
            <w:r w:rsidRPr="001F4374">
              <w:t xml:space="preserve"> </w:t>
            </w:r>
          </w:p>
          <w:p w14:paraId="13AE88DD" w14:textId="77777777" w:rsidR="00446188" w:rsidRPr="00DE138C" w:rsidRDefault="00446188" w:rsidP="005D6B0F">
            <w:pPr>
              <w:rPr>
                <w:rFonts w:cs="Arial"/>
                <w:lang w:eastAsia="en-AU"/>
              </w:rPr>
            </w:pPr>
            <w:r>
              <w:rPr>
                <w:rFonts w:cs="Arial"/>
                <w:lang w:eastAsia="en-AU"/>
              </w:rPr>
              <w:t xml:space="preserve">- </w:t>
            </w:r>
            <w:r w:rsidR="00B43929">
              <w:rPr>
                <w:rFonts w:cs="Arial"/>
                <w:lang w:eastAsia="en-AU"/>
              </w:rPr>
              <w:t xml:space="preserve">Completed </w:t>
            </w:r>
            <w:r w:rsidR="00004267">
              <w:rPr>
                <w:rFonts w:cs="Arial"/>
                <w:lang w:eastAsia="en-AU"/>
              </w:rPr>
              <w:t>30 August 2023</w:t>
            </w:r>
            <w:r>
              <w:rPr>
                <w:rFonts w:cs="Arial"/>
                <w:lang w:eastAsia="en-AU"/>
              </w:rPr>
              <w:t xml:space="preserve">: Clinical problem linkages to both </w:t>
            </w:r>
            <w:r w:rsidRPr="00DA007D">
              <w:t xml:space="preserve">RCPA Genetic </w:t>
            </w:r>
            <w:r w:rsidR="00B03529">
              <w:t>T</w:t>
            </w:r>
            <w:r w:rsidR="00B03529" w:rsidRPr="00DA007D">
              <w:t xml:space="preserve">ests </w:t>
            </w:r>
            <w:r w:rsidRPr="00DA007D">
              <w:t xml:space="preserve">and Laboratories site </w:t>
            </w:r>
            <w:r w:rsidRPr="00CB0D70">
              <w:t xml:space="preserve">and </w:t>
            </w:r>
            <w:r w:rsidRPr="008C0539">
              <w:t xml:space="preserve">RCPA </w:t>
            </w:r>
            <w:r w:rsidR="00A3326C">
              <w:t>–</w:t>
            </w:r>
            <w:r w:rsidRPr="008C0539">
              <w:t xml:space="preserve"> Structured Pathology Reporting of Cancer</w:t>
            </w:r>
            <w:r w:rsidR="00A3326C">
              <w:t xml:space="preserve"> Protocols</w:t>
            </w:r>
            <w:r>
              <w:t>.</w:t>
            </w:r>
          </w:p>
        </w:tc>
      </w:tr>
      <w:tr w:rsidR="00446188" w:rsidRPr="003B463D" w14:paraId="296201E0" w14:textId="77777777" w:rsidTr="008E601D">
        <w:trPr>
          <w:trHeight w:val="900"/>
        </w:trPr>
        <w:tc>
          <w:tcPr>
            <w:tcW w:w="851" w:type="dxa"/>
            <w:shd w:val="clear" w:color="auto" w:fill="F2DBDB" w:themeFill="accent2" w:themeFillTint="33"/>
            <w:noWrap/>
          </w:tcPr>
          <w:p w14:paraId="118FF99F" w14:textId="77777777" w:rsidR="00446188" w:rsidRPr="003B463D" w:rsidRDefault="00446188" w:rsidP="00376AA3">
            <w:pPr>
              <w:pStyle w:val="TableHeader"/>
              <w:rPr>
                <w:lang w:eastAsia="en-AU"/>
              </w:rPr>
            </w:pPr>
            <w:r w:rsidRPr="003B463D">
              <w:rPr>
                <w:lang w:eastAsia="en-AU"/>
              </w:rPr>
              <w:t>3.3</w:t>
            </w:r>
          </w:p>
        </w:tc>
        <w:tc>
          <w:tcPr>
            <w:tcW w:w="2126" w:type="dxa"/>
            <w:shd w:val="clear" w:color="auto" w:fill="F2DBDB" w:themeFill="accent2" w:themeFillTint="33"/>
          </w:tcPr>
          <w:p w14:paraId="5B680FF1" w14:textId="77777777" w:rsidR="00446188" w:rsidRPr="003B463D" w:rsidRDefault="00446188" w:rsidP="00376AA3">
            <w:pPr>
              <w:pStyle w:val="TableHeader"/>
              <w:rPr>
                <w:lang w:eastAsia="en-AU"/>
              </w:rPr>
            </w:pPr>
            <w:r w:rsidRPr="003B463D">
              <w:rPr>
                <w:lang w:eastAsia="en-AU"/>
              </w:rPr>
              <w:t>Information Technology Requirements</w:t>
            </w:r>
          </w:p>
        </w:tc>
        <w:tc>
          <w:tcPr>
            <w:tcW w:w="1809" w:type="dxa"/>
            <w:shd w:val="clear" w:color="auto" w:fill="F2DBDB" w:themeFill="accent2" w:themeFillTint="33"/>
            <w:noWrap/>
          </w:tcPr>
          <w:p w14:paraId="42387FD2" w14:textId="77777777" w:rsidR="00446188" w:rsidRPr="003B463D" w:rsidRDefault="00446188" w:rsidP="00376AA3">
            <w:pPr>
              <w:pStyle w:val="TableHeader"/>
              <w:rPr>
                <w:lang w:eastAsia="en-AU"/>
              </w:rPr>
            </w:pPr>
          </w:p>
        </w:tc>
        <w:tc>
          <w:tcPr>
            <w:tcW w:w="4003" w:type="dxa"/>
            <w:shd w:val="clear" w:color="auto" w:fill="F2DBDB" w:themeFill="accent2" w:themeFillTint="33"/>
          </w:tcPr>
          <w:p w14:paraId="0C8C6B04" w14:textId="77777777" w:rsidR="00446188" w:rsidRPr="003B463D" w:rsidRDefault="00446188" w:rsidP="00376AA3">
            <w:pPr>
              <w:pStyle w:val="TableHeader"/>
              <w:rPr>
                <w:lang w:eastAsia="en-AU"/>
              </w:rPr>
            </w:pPr>
          </w:p>
        </w:tc>
        <w:tc>
          <w:tcPr>
            <w:tcW w:w="1785" w:type="dxa"/>
            <w:shd w:val="clear" w:color="auto" w:fill="F2DBDB" w:themeFill="accent2" w:themeFillTint="33"/>
            <w:noWrap/>
          </w:tcPr>
          <w:p w14:paraId="01F23620" w14:textId="77777777" w:rsidR="00446188" w:rsidRPr="003B463D" w:rsidRDefault="00446188" w:rsidP="00376AA3">
            <w:pPr>
              <w:pStyle w:val="TableHeader"/>
              <w:rPr>
                <w:lang w:eastAsia="en-AU"/>
              </w:rPr>
            </w:pPr>
          </w:p>
        </w:tc>
        <w:tc>
          <w:tcPr>
            <w:tcW w:w="4242" w:type="dxa"/>
            <w:shd w:val="clear" w:color="auto" w:fill="F2DBDB" w:themeFill="accent2" w:themeFillTint="33"/>
          </w:tcPr>
          <w:p w14:paraId="4413098B" w14:textId="77777777" w:rsidR="00446188" w:rsidRPr="003B463D" w:rsidRDefault="00446188" w:rsidP="00376AA3">
            <w:pPr>
              <w:pStyle w:val="TableHeader"/>
              <w:rPr>
                <w:lang w:eastAsia="en-AU"/>
              </w:rPr>
            </w:pPr>
          </w:p>
        </w:tc>
      </w:tr>
      <w:tr w:rsidR="00446188" w:rsidRPr="0061736B" w14:paraId="47D2A336" w14:textId="77777777" w:rsidTr="003E69D5">
        <w:trPr>
          <w:trHeight w:val="900"/>
        </w:trPr>
        <w:tc>
          <w:tcPr>
            <w:tcW w:w="851" w:type="dxa"/>
            <w:noWrap/>
          </w:tcPr>
          <w:p w14:paraId="2FEEB9D4" w14:textId="77777777" w:rsidR="00446188" w:rsidRPr="002F1433" w:rsidRDefault="00446188" w:rsidP="005D6B0F">
            <w:r w:rsidRPr="002F1433">
              <w:t>3.3.1</w:t>
            </w:r>
          </w:p>
        </w:tc>
        <w:tc>
          <w:tcPr>
            <w:tcW w:w="2126" w:type="dxa"/>
          </w:tcPr>
          <w:p w14:paraId="745BD07B" w14:textId="77777777" w:rsidR="00446188" w:rsidRPr="002F1433" w:rsidRDefault="00446188" w:rsidP="005D6B0F">
            <w:r w:rsidRPr="002F1433">
              <w:t>Create a test environment on RCPA website to manage review and update of Manual data for 8th Edition.</w:t>
            </w:r>
          </w:p>
        </w:tc>
        <w:tc>
          <w:tcPr>
            <w:tcW w:w="1809" w:type="dxa"/>
            <w:noWrap/>
          </w:tcPr>
          <w:p w14:paraId="0159F00E" w14:textId="77777777" w:rsidR="00446188" w:rsidRPr="002F1433" w:rsidRDefault="00446188" w:rsidP="005D6B0F">
            <w:r w:rsidRPr="002F1433">
              <w:t>RCPA IT &amp; Project Officer</w:t>
            </w:r>
          </w:p>
        </w:tc>
        <w:tc>
          <w:tcPr>
            <w:tcW w:w="4003" w:type="dxa"/>
          </w:tcPr>
          <w:p w14:paraId="725AF5D1" w14:textId="77777777" w:rsidR="00446188" w:rsidRPr="002F1433" w:rsidRDefault="00446188" w:rsidP="00376AA3">
            <w:pPr>
              <w:pStyle w:val="ListBullet5"/>
            </w:pPr>
            <w:bookmarkStart w:id="20" w:name="OLE_LINK5"/>
            <w:r w:rsidRPr="002F1433">
              <w:t>RCPA IT Team create Test environment RCPA website</w:t>
            </w:r>
          </w:p>
          <w:p w14:paraId="26953DA0" w14:textId="77777777" w:rsidR="00446188" w:rsidRPr="002F1433" w:rsidRDefault="00446188" w:rsidP="00376AA3">
            <w:pPr>
              <w:pStyle w:val="ListBullet5"/>
            </w:pPr>
            <w:r w:rsidRPr="002F1433">
              <w:t>Create templates using appropriate IT software/tools (</w:t>
            </w:r>
            <w:proofErr w:type="spellStart"/>
            <w:r w:rsidRPr="002F1433">
              <w:t>eg</w:t>
            </w:r>
            <w:proofErr w:type="spellEnd"/>
            <w:r w:rsidRPr="002F1433">
              <w:t xml:space="preserve"> Kentico; HTML; Word) to assign data for review including </w:t>
            </w:r>
            <w:r w:rsidRPr="002F1433">
              <w:lastRenderedPageBreak/>
              <w:t xml:space="preserve">the addition of required new fields – </w:t>
            </w:r>
            <w:proofErr w:type="spellStart"/>
            <w:r w:rsidRPr="002F1433">
              <w:t>eg</w:t>
            </w:r>
            <w:proofErr w:type="spellEnd"/>
            <w:r w:rsidRPr="002F1433">
              <w:t xml:space="preserve"> </w:t>
            </w:r>
            <w:proofErr w:type="gramStart"/>
            <w:r w:rsidRPr="002F1433">
              <w:t>SNOMED;</w:t>
            </w:r>
            <w:proofErr w:type="gramEnd"/>
            <w:r w:rsidRPr="002F1433">
              <w:t xml:space="preserve"> </w:t>
            </w:r>
          </w:p>
          <w:p w14:paraId="6ADB243F" w14:textId="5DC60CA9" w:rsidR="00446188" w:rsidRPr="002F1433" w:rsidRDefault="00446188" w:rsidP="00376AA3">
            <w:pPr>
              <w:pStyle w:val="ListBullet5"/>
            </w:pPr>
            <w:r w:rsidRPr="00C50BCC">
              <w:t xml:space="preserve">100% new templates for review created and assigned to SC for review </w:t>
            </w:r>
            <w:bookmarkEnd w:id="20"/>
          </w:p>
        </w:tc>
        <w:tc>
          <w:tcPr>
            <w:tcW w:w="1785" w:type="dxa"/>
            <w:noWrap/>
          </w:tcPr>
          <w:p w14:paraId="740A6C36" w14:textId="77777777" w:rsidR="00446188" w:rsidRPr="00ED672F" w:rsidRDefault="00446188" w:rsidP="005D6B0F">
            <w:r w:rsidRPr="00ED672F">
              <w:lastRenderedPageBreak/>
              <w:t>30 November 2022</w:t>
            </w:r>
          </w:p>
        </w:tc>
        <w:tc>
          <w:tcPr>
            <w:tcW w:w="4242" w:type="dxa"/>
            <w:shd w:val="clear" w:color="auto" w:fill="92D050"/>
          </w:tcPr>
          <w:p w14:paraId="4EE6400A" w14:textId="77777777" w:rsidR="00446188" w:rsidRDefault="00446188" w:rsidP="005D6B0F">
            <w:pPr>
              <w:rPr>
                <w:lang w:eastAsia="en-AU"/>
              </w:rPr>
            </w:pPr>
            <w:r>
              <w:rPr>
                <w:lang w:eastAsia="en-AU"/>
              </w:rPr>
              <w:t>- Completed: 30 October 2022</w:t>
            </w:r>
          </w:p>
          <w:p w14:paraId="7233932D" w14:textId="77777777" w:rsidR="00446188" w:rsidRDefault="00446188" w:rsidP="005D6B0F">
            <w:pPr>
              <w:rPr>
                <w:lang w:eastAsia="en-AU"/>
              </w:rPr>
            </w:pPr>
            <w:r>
              <w:rPr>
                <w:lang w:eastAsia="en-AU"/>
              </w:rPr>
              <w:t>- Completed: December 2022; T</w:t>
            </w:r>
            <w:r w:rsidRPr="0067249E">
              <w:rPr>
                <w:lang w:eastAsia="en-AU"/>
              </w:rPr>
              <w:t xml:space="preserve">emplates </w:t>
            </w:r>
            <w:r>
              <w:rPr>
                <w:lang w:eastAsia="en-AU"/>
              </w:rPr>
              <w:t xml:space="preserve">created in Kentico and Word with additional fields for new items including SNOMED, LOINC, MBS and resource hyperlinks. </w:t>
            </w:r>
          </w:p>
          <w:p w14:paraId="3FA2137E" w14:textId="77777777" w:rsidR="00446188" w:rsidRPr="0067249E" w:rsidRDefault="00446188" w:rsidP="005D6B0F">
            <w:pPr>
              <w:rPr>
                <w:lang w:eastAsia="en-AU"/>
              </w:rPr>
            </w:pPr>
            <w:r>
              <w:rPr>
                <w:lang w:eastAsia="en-AU"/>
              </w:rPr>
              <w:lastRenderedPageBreak/>
              <w:t>- Completed: January 2023; 100% new templates distributed to SC f</w:t>
            </w:r>
            <w:r w:rsidRPr="0067249E">
              <w:rPr>
                <w:lang w:eastAsia="en-AU"/>
              </w:rPr>
              <w:t>or</w:t>
            </w:r>
            <w:r>
              <w:rPr>
                <w:lang w:eastAsia="en-AU"/>
              </w:rPr>
              <w:t xml:space="preserve"> review.</w:t>
            </w:r>
          </w:p>
        </w:tc>
      </w:tr>
      <w:tr w:rsidR="00446188" w:rsidRPr="0061736B" w14:paraId="5C5D38B6" w14:textId="77777777" w:rsidTr="00485648">
        <w:trPr>
          <w:trHeight w:val="900"/>
        </w:trPr>
        <w:tc>
          <w:tcPr>
            <w:tcW w:w="851" w:type="dxa"/>
            <w:noWrap/>
          </w:tcPr>
          <w:p w14:paraId="76CC31AB" w14:textId="77777777" w:rsidR="00446188" w:rsidRPr="002F1433" w:rsidRDefault="00446188" w:rsidP="005D6B0F">
            <w:r w:rsidRPr="002F1433">
              <w:lastRenderedPageBreak/>
              <w:t>3.3.2</w:t>
            </w:r>
          </w:p>
        </w:tc>
        <w:tc>
          <w:tcPr>
            <w:tcW w:w="2126" w:type="dxa"/>
          </w:tcPr>
          <w:p w14:paraId="129A7246" w14:textId="354E60E4" w:rsidR="00446188" w:rsidRPr="002F1433" w:rsidRDefault="00446188" w:rsidP="005D6B0F">
            <w:r w:rsidRPr="002F1433">
              <w:t>Launch RCPA Manual 8th edition.</w:t>
            </w:r>
          </w:p>
        </w:tc>
        <w:tc>
          <w:tcPr>
            <w:tcW w:w="1809" w:type="dxa"/>
            <w:noWrap/>
          </w:tcPr>
          <w:p w14:paraId="4A1E925D" w14:textId="77777777" w:rsidR="00446188" w:rsidRPr="002F1433" w:rsidRDefault="00446188" w:rsidP="005D6B0F">
            <w:r w:rsidRPr="002F1433">
              <w:t>Project Team</w:t>
            </w:r>
          </w:p>
        </w:tc>
        <w:tc>
          <w:tcPr>
            <w:tcW w:w="4003" w:type="dxa"/>
          </w:tcPr>
          <w:p w14:paraId="11E1D6B3" w14:textId="77777777" w:rsidR="00446188" w:rsidRPr="002F1433" w:rsidRDefault="00446188" w:rsidP="00376AA3">
            <w:pPr>
              <w:pStyle w:val="ListBullet5"/>
            </w:pPr>
            <w:r w:rsidRPr="002F1433">
              <w:t xml:space="preserve">RCPA IT Team create checklists to test data accuracy </w:t>
            </w:r>
          </w:p>
          <w:p w14:paraId="1FF64D7F" w14:textId="77777777" w:rsidR="00446188" w:rsidRPr="002F1433" w:rsidRDefault="00446188" w:rsidP="00376AA3">
            <w:pPr>
              <w:pStyle w:val="ListBullet5"/>
            </w:pPr>
            <w:r w:rsidRPr="002F1433">
              <w:t>Data testing undertaken, errors identified and rectified</w:t>
            </w:r>
          </w:p>
          <w:p w14:paraId="4707CB04" w14:textId="77777777" w:rsidR="00446188" w:rsidRPr="002F1433" w:rsidRDefault="00446188" w:rsidP="00376AA3">
            <w:pPr>
              <w:pStyle w:val="ListBullet5"/>
            </w:pPr>
            <w:r w:rsidRPr="002F1433">
              <w:t xml:space="preserve">Rollback procedure developed </w:t>
            </w:r>
          </w:p>
          <w:p w14:paraId="6999F273" w14:textId="136A7A49" w:rsidR="00446188" w:rsidRPr="002F1433" w:rsidRDefault="00446188" w:rsidP="00376AA3">
            <w:pPr>
              <w:pStyle w:val="ListBullet5"/>
            </w:pPr>
            <w:r w:rsidRPr="002F1433">
              <w:t>Manual 8th Edition live</w:t>
            </w:r>
          </w:p>
        </w:tc>
        <w:tc>
          <w:tcPr>
            <w:tcW w:w="1785" w:type="dxa"/>
            <w:noWrap/>
          </w:tcPr>
          <w:p w14:paraId="51F7174B" w14:textId="77777777" w:rsidR="00446188" w:rsidRPr="00CD2AF1" w:rsidRDefault="00446188" w:rsidP="005D6B0F">
            <w:pPr>
              <w:rPr>
                <w:rFonts w:cs="Arial"/>
                <w:color w:val="auto"/>
                <w:lang w:eastAsia="en-AU"/>
              </w:rPr>
            </w:pPr>
            <w:r>
              <w:t>31 January 2024</w:t>
            </w:r>
          </w:p>
        </w:tc>
        <w:tc>
          <w:tcPr>
            <w:tcW w:w="4242" w:type="dxa"/>
            <w:shd w:val="clear" w:color="auto" w:fill="92D050"/>
          </w:tcPr>
          <w:p w14:paraId="0F457935" w14:textId="77777777" w:rsidR="00446188" w:rsidRDefault="00446188" w:rsidP="005D6B0F">
            <w:pPr>
              <w:rPr>
                <w:lang w:eastAsia="en-AU"/>
              </w:rPr>
            </w:pPr>
            <w:r>
              <w:rPr>
                <w:lang w:eastAsia="en-AU"/>
              </w:rPr>
              <w:t xml:space="preserve">- </w:t>
            </w:r>
            <w:r w:rsidR="0081132C">
              <w:rPr>
                <w:lang w:eastAsia="en-AU"/>
              </w:rPr>
              <w:t>Completed</w:t>
            </w:r>
            <w:r>
              <w:rPr>
                <w:lang w:eastAsia="en-AU"/>
              </w:rPr>
              <w:t xml:space="preserve">: </w:t>
            </w:r>
            <w:r w:rsidRPr="00303AC0">
              <w:rPr>
                <w:lang w:eastAsia="en-AU"/>
              </w:rPr>
              <w:t xml:space="preserve">Checklists drafted </w:t>
            </w:r>
          </w:p>
          <w:p w14:paraId="77479B60" w14:textId="77777777" w:rsidR="00446188" w:rsidRDefault="00446188" w:rsidP="005D6B0F">
            <w:pPr>
              <w:rPr>
                <w:lang w:eastAsia="en-AU"/>
              </w:rPr>
            </w:pPr>
            <w:r>
              <w:rPr>
                <w:lang w:eastAsia="en-AU"/>
              </w:rPr>
              <w:t xml:space="preserve">- </w:t>
            </w:r>
            <w:r w:rsidR="0081132C">
              <w:rPr>
                <w:lang w:eastAsia="en-AU"/>
              </w:rPr>
              <w:t>Completed</w:t>
            </w:r>
            <w:r>
              <w:rPr>
                <w:lang w:eastAsia="en-AU"/>
              </w:rPr>
              <w:t xml:space="preserve">: </w:t>
            </w:r>
            <w:r w:rsidR="00C41A1E">
              <w:rPr>
                <w:lang w:eastAsia="en-AU"/>
              </w:rPr>
              <w:t xml:space="preserve">Testing </w:t>
            </w:r>
            <w:proofErr w:type="gramStart"/>
            <w:r w:rsidR="00A1593B">
              <w:rPr>
                <w:lang w:eastAsia="en-AU"/>
              </w:rPr>
              <w:t>conducted</w:t>
            </w:r>
            <w:proofErr w:type="gramEnd"/>
            <w:r w:rsidR="00A1593B">
              <w:rPr>
                <w:lang w:eastAsia="en-AU"/>
              </w:rPr>
              <w:t xml:space="preserve"> and errors addressed.</w:t>
            </w:r>
          </w:p>
          <w:p w14:paraId="1120A9C3" w14:textId="77777777" w:rsidR="00531EFF" w:rsidRDefault="00531EFF" w:rsidP="005D6B0F">
            <w:pPr>
              <w:rPr>
                <w:lang w:eastAsia="en-AU"/>
              </w:rPr>
            </w:pPr>
            <w:r>
              <w:rPr>
                <w:lang w:eastAsia="en-AU"/>
              </w:rPr>
              <w:t xml:space="preserve">- Completed: </w:t>
            </w:r>
            <w:r w:rsidR="00A1593B">
              <w:rPr>
                <w:lang w:eastAsia="en-AU"/>
              </w:rPr>
              <w:t>Standard rollback procedure employed</w:t>
            </w:r>
          </w:p>
          <w:p w14:paraId="2D1D694B" w14:textId="77777777" w:rsidR="00446188" w:rsidRPr="00C534C4" w:rsidRDefault="00446188" w:rsidP="005D6B0F">
            <w:pPr>
              <w:rPr>
                <w:lang w:eastAsia="en-AU"/>
              </w:rPr>
            </w:pPr>
            <w:r>
              <w:rPr>
                <w:lang w:eastAsia="en-AU"/>
              </w:rPr>
              <w:t xml:space="preserve">- </w:t>
            </w:r>
            <w:r w:rsidRPr="00C534C4">
              <w:rPr>
                <w:lang w:eastAsia="en-AU"/>
              </w:rPr>
              <w:t>Complete</w:t>
            </w:r>
            <w:r>
              <w:rPr>
                <w:lang w:eastAsia="en-AU"/>
              </w:rPr>
              <w:t>d</w:t>
            </w:r>
            <w:r w:rsidR="00485648">
              <w:rPr>
                <w:lang w:eastAsia="en-AU"/>
              </w:rPr>
              <w:t xml:space="preserve">: </w:t>
            </w:r>
            <w:r w:rsidR="00EE462A">
              <w:rPr>
                <w:lang w:eastAsia="en-AU"/>
              </w:rPr>
              <w:t>14 Dec 2023</w:t>
            </w:r>
            <w:r w:rsidR="007E00E3">
              <w:rPr>
                <w:lang w:eastAsia="en-AU"/>
              </w:rPr>
              <w:t>;</w:t>
            </w:r>
            <w:r w:rsidR="00C41A1E">
              <w:rPr>
                <w:lang w:eastAsia="en-AU"/>
              </w:rPr>
              <w:t xml:space="preserve"> </w:t>
            </w:r>
            <w:r w:rsidR="00485648">
              <w:rPr>
                <w:lang w:eastAsia="en-AU"/>
              </w:rPr>
              <w:t>8</w:t>
            </w:r>
            <w:r w:rsidR="00485648" w:rsidRPr="00485648">
              <w:rPr>
                <w:vertAlign w:val="superscript"/>
                <w:lang w:eastAsia="en-AU"/>
              </w:rPr>
              <w:t>th</w:t>
            </w:r>
            <w:r w:rsidR="00485648">
              <w:rPr>
                <w:lang w:eastAsia="en-AU"/>
              </w:rPr>
              <w:t xml:space="preserve"> Edition live</w:t>
            </w:r>
            <w:r w:rsidR="00531EFF">
              <w:rPr>
                <w:lang w:eastAsia="en-AU"/>
              </w:rPr>
              <w:t xml:space="preserve"> on website</w:t>
            </w:r>
            <w:r w:rsidR="007E00E3">
              <w:rPr>
                <w:lang w:eastAsia="en-AU"/>
              </w:rPr>
              <w:t>.</w:t>
            </w:r>
          </w:p>
        </w:tc>
      </w:tr>
      <w:tr w:rsidR="00446188" w:rsidRPr="003B463D" w14:paraId="6EEF3352" w14:textId="77777777" w:rsidTr="008E601D">
        <w:trPr>
          <w:trHeight w:val="573"/>
        </w:trPr>
        <w:tc>
          <w:tcPr>
            <w:tcW w:w="851" w:type="dxa"/>
            <w:shd w:val="clear" w:color="auto" w:fill="F2DBDB" w:themeFill="accent2" w:themeFillTint="33"/>
            <w:noWrap/>
          </w:tcPr>
          <w:p w14:paraId="7F558F7B" w14:textId="77777777" w:rsidR="00446188" w:rsidRPr="003B463D" w:rsidRDefault="00446188" w:rsidP="00376AA3">
            <w:pPr>
              <w:pStyle w:val="TableHeader"/>
              <w:rPr>
                <w:lang w:eastAsia="en-AU"/>
              </w:rPr>
            </w:pPr>
            <w:r w:rsidRPr="003B463D">
              <w:rPr>
                <w:lang w:eastAsia="en-AU"/>
              </w:rPr>
              <w:t>3.4</w:t>
            </w:r>
          </w:p>
        </w:tc>
        <w:tc>
          <w:tcPr>
            <w:tcW w:w="2126" w:type="dxa"/>
            <w:shd w:val="clear" w:color="auto" w:fill="F2DBDB" w:themeFill="accent2" w:themeFillTint="33"/>
          </w:tcPr>
          <w:p w14:paraId="106E5B12" w14:textId="77777777" w:rsidR="00446188" w:rsidRPr="003B463D" w:rsidRDefault="00446188" w:rsidP="00376AA3">
            <w:pPr>
              <w:pStyle w:val="TableHeader"/>
              <w:rPr>
                <w:lang w:eastAsia="en-AU"/>
              </w:rPr>
            </w:pPr>
            <w:r w:rsidRPr="003B463D">
              <w:rPr>
                <w:lang w:eastAsia="en-AU"/>
              </w:rPr>
              <w:t>Develop digital app to improve online functionality and usability</w:t>
            </w:r>
          </w:p>
        </w:tc>
        <w:tc>
          <w:tcPr>
            <w:tcW w:w="1809" w:type="dxa"/>
            <w:shd w:val="clear" w:color="auto" w:fill="F2DBDB" w:themeFill="accent2" w:themeFillTint="33"/>
            <w:noWrap/>
          </w:tcPr>
          <w:p w14:paraId="74A87EE7" w14:textId="77777777" w:rsidR="00446188" w:rsidRPr="003B463D" w:rsidRDefault="00446188" w:rsidP="00376AA3">
            <w:pPr>
              <w:pStyle w:val="TableHeader"/>
              <w:rPr>
                <w:lang w:eastAsia="en-AU"/>
              </w:rPr>
            </w:pPr>
          </w:p>
        </w:tc>
        <w:tc>
          <w:tcPr>
            <w:tcW w:w="4003" w:type="dxa"/>
            <w:shd w:val="clear" w:color="auto" w:fill="F2DBDB" w:themeFill="accent2" w:themeFillTint="33"/>
          </w:tcPr>
          <w:p w14:paraId="7F195B0D" w14:textId="77777777" w:rsidR="00446188" w:rsidRPr="003B463D" w:rsidRDefault="00446188" w:rsidP="00376AA3">
            <w:pPr>
              <w:pStyle w:val="TableHeader"/>
              <w:rPr>
                <w:lang w:eastAsia="en-AU"/>
              </w:rPr>
            </w:pPr>
          </w:p>
        </w:tc>
        <w:tc>
          <w:tcPr>
            <w:tcW w:w="1785" w:type="dxa"/>
            <w:shd w:val="clear" w:color="auto" w:fill="F2DBDB" w:themeFill="accent2" w:themeFillTint="33"/>
            <w:noWrap/>
          </w:tcPr>
          <w:p w14:paraId="0AC6FABC" w14:textId="77777777" w:rsidR="00446188" w:rsidRPr="003B463D" w:rsidRDefault="00446188" w:rsidP="00376AA3">
            <w:pPr>
              <w:pStyle w:val="TableHeader"/>
              <w:rPr>
                <w:lang w:eastAsia="en-AU"/>
              </w:rPr>
            </w:pPr>
          </w:p>
        </w:tc>
        <w:tc>
          <w:tcPr>
            <w:tcW w:w="4242" w:type="dxa"/>
            <w:shd w:val="clear" w:color="auto" w:fill="F2DBDB" w:themeFill="accent2" w:themeFillTint="33"/>
          </w:tcPr>
          <w:p w14:paraId="0E8DBF43" w14:textId="77777777" w:rsidR="00446188" w:rsidRPr="003B463D" w:rsidRDefault="00446188" w:rsidP="00376AA3">
            <w:pPr>
              <w:pStyle w:val="TableHeader"/>
              <w:rPr>
                <w:lang w:eastAsia="en-AU"/>
              </w:rPr>
            </w:pPr>
          </w:p>
        </w:tc>
      </w:tr>
      <w:tr w:rsidR="00446188" w:rsidRPr="0061736B" w14:paraId="0E1B1F2F" w14:textId="77777777" w:rsidTr="002159D5">
        <w:trPr>
          <w:trHeight w:val="573"/>
        </w:trPr>
        <w:tc>
          <w:tcPr>
            <w:tcW w:w="851" w:type="dxa"/>
            <w:noWrap/>
          </w:tcPr>
          <w:p w14:paraId="6990C3A7" w14:textId="77777777" w:rsidR="00446188" w:rsidRPr="002F1433" w:rsidRDefault="00446188" w:rsidP="005D6B0F">
            <w:r w:rsidRPr="002F1433">
              <w:t>3.4.1</w:t>
            </w:r>
          </w:p>
        </w:tc>
        <w:tc>
          <w:tcPr>
            <w:tcW w:w="2126" w:type="dxa"/>
          </w:tcPr>
          <w:p w14:paraId="71AEC90A" w14:textId="77777777" w:rsidR="00446188" w:rsidRPr="002F1433" w:rsidRDefault="00446188" w:rsidP="005D6B0F">
            <w:r w:rsidRPr="002F1433">
              <w:t>Source external app developer and develop digital templates for Manual app</w:t>
            </w:r>
          </w:p>
        </w:tc>
        <w:tc>
          <w:tcPr>
            <w:tcW w:w="1809" w:type="dxa"/>
            <w:noWrap/>
          </w:tcPr>
          <w:p w14:paraId="596369A3" w14:textId="77777777" w:rsidR="00446188" w:rsidRPr="002F1433" w:rsidRDefault="00446188" w:rsidP="005D6B0F">
            <w:r w:rsidRPr="002F1433">
              <w:t>Project Team</w:t>
            </w:r>
          </w:p>
        </w:tc>
        <w:tc>
          <w:tcPr>
            <w:tcW w:w="4003" w:type="dxa"/>
          </w:tcPr>
          <w:p w14:paraId="55D8665C" w14:textId="77777777" w:rsidR="00446188" w:rsidRPr="002F1433" w:rsidRDefault="00446188" w:rsidP="00376AA3">
            <w:pPr>
              <w:pStyle w:val="ListBullet5"/>
            </w:pPr>
            <w:bookmarkStart w:id="21" w:name="OLE_LINK7"/>
            <w:r w:rsidRPr="002F1433">
              <w:t>EOI developed and sent to prospective suppliers</w:t>
            </w:r>
          </w:p>
          <w:p w14:paraId="69DBB096" w14:textId="77777777" w:rsidR="00446188" w:rsidRPr="002F1433" w:rsidRDefault="00446188" w:rsidP="00376AA3">
            <w:pPr>
              <w:pStyle w:val="ListBullet5"/>
            </w:pPr>
            <w:r w:rsidRPr="002F1433">
              <w:t>Successful supplier appointed</w:t>
            </w:r>
          </w:p>
          <w:p w14:paraId="2C124A2D" w14:textId="77777777" w:rsidR="00446188" w:rsidRPr="002F1433" w:rsidRDefault="00446188" w:rsidP="00376AA3">
            <w:pPr>
              <w:pStyle w:val="ListBullet5"/>
            </w:pPr>
            <w:r w:rsidRPr="002F1433">
              <w:t>Specifications for app agreed and developed</w:t>
            </w:r>
          </w:p>
          <w:p w14:paraId="54B47876" w14:textId="77777777" w:rsidR="00446188" w:rsidRPr="002F1433" w:rsidRDefault="00446188" w:rsidP="00376AA3">
            <w:pPr>
              <w:pStyle w:val="ListBullet5"/>
            </w:pPr>
            <w:r w:rsidRPr="002F1433">
              <w:t xml:space="preserve">Supplier designs and develops templates for clinical problems </w:t>
            </w:r>
            <w:r w:rsidRPr="002F1433">
              <w:lastRenderedPageBreak/>
              <w:t>and pathology tests based on agreed specifications</w:t>
            </w:r>
          </w:p>
          <w:p w14:paraId="473A6913" w14:textId="2825FD55" w:rsidR="00446188" w:rsidRPr="002F1433" w:rsidRDefault="00446188" w:rsidP="00376AA3">
            <w:pPr>
              <w:pStyle w:val="ListBullet5"/>
            </w:pPr>
            <w:r w:rsidRPr="002F1433">
              <w:t>Testing demonstrates 100% access and functionality</w:t>
            </w:r>
            <w:bookmarkEnd w:id="21"/>
          </w:p>
        </w:tc>
        <w:tc>
          <w:tcPr>
            <w:tcW w:w="1785" w:type="dxa"/>
            <w:noWrap/>
          </w:tcPr>
          <w:p w14:paraId="26DDE9E0" w14:textId="77777777" w:rsidR="00446188" w:rsidRPr="002F1433" w:rsidRDefault="00446188" w:rsidP="005D6B0F">
            <w:r w:rsidRPr="002F1433">
              <w:lastRenderedPageBreak/>
              <w:t xml:space="preserve">31 </w:t>
            </w:r>
            <w:r>
              <w:t>January 2024</w:t>
            </w:r>
          </w:p>
        </w:tc>
        <w:tc>
          <w:tcPr>
            <w:tcW w:w="4242" w:type="dxa"/>
            <w:shd w:val="clear" w:color="auto" w:fill="92D050"/>
          </w:tcPr>
          <w:p w14:paraId="2A620666" w14:textId="77777777" w:rsidR="00446188" w:rsidRDefault="00446188" w:rsidP="005D6B0F">
            <w:pPr>
              <w:rPr>
                <w:lang w:eastAsia="en-AU"/>
              </w:rPr>
            </w:pPr>
            <w:r>
              <w:rPr>
                <w:lang w:eastAsia="en-AU"/>
              </w:rPr>
              <w:t xml:space="preserve">- Completed: Dec 2022 </w:t>
            </w:r>
          </w:p>
          <w:p w14:paraId="0D9C5099" w14:textId="77777777" w:rsidR="009F2308" w:rsidRDefault="00446188" w:rsidP="005D6B0F">
            <w:pPr>
              <w:rPr>
                <w:lang w:eastAsia="en-AU"/>
              </w:rPr>
            </w:pPr>
            <w:r>
              <w:rPr>
                <w:lang w:eastAsia="en-AU"/>
              </w:rPr>
              <w:t xml:space="preserve">- Completed 03 March </w:t>
            </w:r>
            <w:proofErr w:type="gramStart"/>
            <w:r>
              <w:rPr>
                <w:lang w:eastAsia="en-AU"/>
              </w:rPr>
              <w:t>2023</w:t>
            </w:r>
            <w:r w:rsidR="009D3FF3">
              <w:rPr>
                <w:lang w:eastAsia="en-AU"/>
              </w:rPr>
              <w:t>;</w:t>
            </w:r>
            <w:proofErr w:type="gramEnd"/>
            <w:r>
              <w:rPr>
                <w:lang w:eastAsia="en-AU"/>
              </w:rPr>
              <w:t xml:space="preserve"> </w:t>
            </w:r>
            <w:proofErr w:type="spellStart"/>
            <w:r>
              <w:rPr>
                <w:lang w:eastAsia="en-AU"/>
              </w:rPr>
              <w:t>Eventium</w:t>
            </w:r>
            <w:proofErr w:type="spellEnd"/>
            <w:r>
              <w:rPr>
                <w:lang w:eastAsia="en-AU"/>
              </w:rPr>
              <w:t xml:space="preserve"> appointed as supplier. </w:t>
            </w:r>
          </w:p>
          <w:p w14:paraId="40CCB361" w14:textId="77777777" w:rsidR="00446188" w:rsidRDefault="009F2308" w:rsidP="005D6B0F">
            <w:pPr>
              <w:rPr>
                <w:lang w:eastAsia="en-AU"/>
              </w:rPr>
            </w:pPr>
            <w:r>
              <w:rPr>
                <w:lang w:eastAsia="en-AU"/>
              </w:rPr>
              <w:t xml:space="preserve">-Completed </w:t>
            </w:r>
            <w:r w:rsidR="009D3FF3">
              <w:rPr>
                <w:lang w:eastAsia="en-AU"/>
              </w:rPr>
              <w:t xml:space="preserve">03 March 2023; </w:t>
            </w:r>
            <w:r w:rsidR="00446188">
              <w:rPr>
                <w:lang w:eastAsia="en-AU"/>
              </w:rPr>
              <w:t>Specifications and timeline agreed for app development.</w:t>
            </w:r>
          </w:p>
          <w:p w14:paraId="080A7A1E" w14:textId="77777777" w:rsidR="00004267" w:rsidRDefault="00446188" w:rsidP="005D6B0F">
            <w:pPr>
              <w:rPr>
                <w:lang w:eastAsia="en-AU"/>
              </w:rPr>
            </w:pPr>
            <w:r>
              <w:rPr>
                <w:lang w:eastAsia="en-AU"/>
              </w:rPr>
              <w:lastRenderedPageBreak/>
              <w:t xml:space="preserve">- </w:t>
            </w:r>
            <w:r w:rsidR="002159D5">
              <w:rPr>
                <w:lang w:eastAsia="en-AU"/>
              </w:rPr>
              <w:t>Completed</w:t>
            </w:r>
            <w:r w:rsidR="00004267">
              <w:rPr>
                <w:lang w:eastAsia="en-AU"/>
              </w:rPr>
              <w:t xml:space="preserve"> 02 September 2023</w:t>
            </w:r>
            <w:r w:rsidR="007E00E3">
              <w:rPr>
                <w:lang w:eastAsia="en-AU"/>
              </w:rPr>
              <w:t>:</w:t>
            </w:r>
            <w:r w:rsidR="00171D35">
              <w:rPr>
                <w:lang w:eastAsia="en-AU"/>
              </w:rPr>
              <w:t xml:space="preserve"> </w:t>
            </w:r>
            <w:r w:rsidR="00FF0FD3">
              <w:rPr>
                <w:lang w:eastAsia="en-AU"/>
              </w:rPr>
              <w:t xml:space="preserve">templates developed </w:t>
            </w:r>
          </w:p>
          <w:p w14:paraId="14FB7744" w14:textId="77777777" w:rsidR="00171D35" w:rsidRPr="00284D20" w:rsidRDefault="00171D35" w:rsidP="005D6B0F">
            <w:pPr>
              <w:rPr>
                <w:lang w:eastAsia="en-AU"/>
              </w:rPr>
            </w:pPr>
            <w:r>
              <w:rPr>
                <w:lang w:eastAsia="en-AU"/>
              </w:rPr>
              <w:t>- Completed</w:t>
            </w:r>
            <w:r w:rsidR="00004267">
              <w:rPr>
                <w:lang w:eastAsia="en-AU"/>
              </w:rPr>
              <w:t xml:space="preserve"> </w:t>
            </w:r>
            <w:r w:rsidR="007659B3">
              <w:rPr>
                <w:lang w:eastAsia="en-AU"/>
              </w:rPr>
              <w:t>25</w:t>
            </w:r>
            <w:r>
              <w:rPr>
                <w:lang w:eastAsia="en-AU"/>
              </w:rPr>
              <w:t xml:space="preserve"> </w:t>
            </w:r>
            <w:r w:rsidR="007659B3">
              <w:rPr>
                <w:lang w:eastAsia="en-AU"/>
              </w:rPr>
              <w:t>Jan</w:t>
            </w:r>
            <w:r>
              <w:rPr>
                <w:lang w:eastAsia="en-AU"/>
              </w:rPr>
              <w:t xml:space="preserve"> 2023</w:t>
            </w:r>
            <w:r w:rsidR="00004267">
              <w:rPr>
                <w:lang w:eastAsia="en-AU"/>
              </w:rPr>
              <w:t>: Testing completed by Project team.</w:t>
            </w:r>
          </w:p>
        </w:tc>
      </w:tr>
      <w:tr w:rsidR="00446188" w:rsidRPr="0061736B" w14:paraId="2359DE24" w14:textId="77777777" w:rsidTr="004465CB">
        <w:trPr>
          <w:trHeight w:val="1101"/>
        </w:trPr>
        <w:tc>
          <w:tcPr>
            <w:tcW w:w="851" w:type="dxa"/>
            <w:noWrap/>
          </w:tcPr>
          <w:p w14:paraId="4187F962" w14:textId="77777777" w:rsidR="00446188" w:rsidRPr="002F1433" w:rsidRDefault="00446188" w:rsidP="005D6B0F">
            <w:r w:rsidRPr="002F1433">
              <w:lastRenderedPageBreak/>
              <w:t>3.4.2</w:t>
            </w:r>
          </w:p>
        </w:tc>
        <w:tc>
          <w:tcPr>
            <w:tcW w:w="2126" w:type="dxa"/>
          </w:tcPr>
          <w:p w14:paraId="1876FDFE" w14:textId="77777777" w:rsidR="00446188" w:rsidRPr="002F1433" w:rsidRDefault="00446188" w:rsidP="005D6B0F">
            <w:r w:rsidRPr="002F1433">
              <w:t xml:space="preserve">App reflects functionality and links within RCPA Manual hosted on RCPA website </w:t>
            </w:r>
          </w:p>
        </w:tc>
        <w:tc>
          <w:tcPr>
            <w:tcW w:w="1809" w:type="dxa"/>
            <w:noWrap/>
          </w:tcPr>
          <w:p w14:paraId="27FAC780" w14:textId="77777777" w:rsidR="00446188" w:rsidRPr="002F1433" w:rsidRDefault="00446188" w:rsidP="005D6B0F">
            <w:r w:rsidRPr="002F1433">
              <w:t>Project Officer &amp; RCPA IT and Developer</w:t>
            </w:r>
          </w:p>
        </w:tc>
        <w:tc>
          <w:tcPr>
            <w:tcW w:w="4003" w:type="dxa"/>
          </w:tcPr>
          <w:p w14:paraId="70B473BC" w14:textId="7176C0F3" w:rsidR="00446188" w:rsidRPr="002F1433" w:rsidRDefault="00446188" w:rsidP="00376AA3">
            <w:pPr>
              <w:pStyle w:val="ListBullet5"/>
            </w:pPr>
            <w:r w:rsidRPr="002F1433">
              <w:t>Testing demonstrates 100% access and functionality</w:t>
            </w:r>
          </w:p>
        </w:tc>
        <w:tc>
          <w:tcPr>
            <w:tcW w:w="1785" w:type="dxa"/>
            <w:noWrap/>
          </w:tcPr>
          <w:p w14:paraId="55C8EE2E" w14:textId="77777777" w:rsidR="00446188" w:rsidRPr="002F1433" w:rsidRDefault="00446188" w:rsidP="005D6B0F">
            <w:r w:rsidRPr="002F1433">
              <w:t xml:space="preserve">31 </w:t>
            </w:r>
            <w:r>
              <w:t>January 2024</w:t>
            </w:r>
          </w:p>
        </w:tc>
        <w:tc>
          <w:tcPr>
            <w:tcW w:w="4242" w:type="dxa"/>
            <w:shd w:val="clear" w:color="auto" w:fill="92D050"/>
          </w:tcPr>
          <w:p w14:paraId="1866305B" w14:textId="77777777" w:rsidR="00446188" w:rsidRPr="00284D20" w:rsidRDefault="004465CB" w:rsidP="005D6B0F">
            <w:pPr>
              <w:rPr>
                <w:lang w:eastAsia="en-AU"/>
              </w:rPr>
            </w:pPr>
            <w:r>
              <w:rPr>
                <w:lang w:eastAsia="en-AU"/>
              </w:rPr>
              <w:t xml:space="preserve">- Completed </w:t>
            </w:r>
            <w:r w:rsidR="00326405">
              <w:rPr>
                <w:lang w:eastAsia="en-AU"/>
              </w:rPr>
              <w:t>15</w:t>
            </w:r>
            <w:r>
              <w:rPr>
                <w:lang w:eastAsia="en-AU"/>
              </w:rPr>
              <w:t xml:space="preserve"> </w:t>
            </w:r>
            <w:r w:rsidR="00834A5C">
              <w:rPr>
                <w:lang w:eastAsia="en-AU"/>
              </w:rPr>
              <w:t>Jan</w:t>
            </w:r>
            <w:r>
              <w:rPr>
                <w:lang w:eastAsia="en-AU"/>
              </w:rPr>
              <w:t xml:space="preserve"> 2023</w:t>
            </w:r>
          </w:p>
        </w:tc>
      </w:tr>
      <w:tr w:rsidR="00446188" w:rsidRPr="0061736B" w14:paraId="4DED3753" w14:textId="77777777" w:rsidTr="004465CB">
        <w:trPr>
          <w:trHeight w:val="573"/>
        </w:trPr>
        <w:tc>
          <w:tcPr>
            <w:tcW w:w="851" w:type="dxa"/>
            <w:noWrap/>
          </w:tcPr>
          <w:p w14:paraId="49ABBEB4" w14:textId="77777777" w:rsidR="00446188" w:rsidRPr="002F1433" w:rsidRDefault="00446188" w:rsidP="005D6B0F">
            <w:r w:rsidRPr="002F1433">
              <w:t>3.4.3</w:t>
            </w:r>
          </w:p>
        </w:tc>
        <w:tc>
          <w:tcPr>
            <w:tcW w:w="2126" w:type="dxa"/>
          </w:tcPr>
          <w:p w14:paraId="5CBFDEFF" w14:textId="77777777" w:rsidR="00446188" w:rsidRPr="002F1433" w:rsidRDefault="00446188" w:rsidP="005D6B0F">
            <w:r w:rsidRPr="002F1433">
              <w:t xml:space="preserve">Verify links to external resources such as </w:t>
            </w:r>
            <w:proofErr w:type="spellStart"/>
            <w:r w:rsidRPr="002F1433">
              <w:t>PTEx</w:t>
            </w:r>
            <w:proofErr w:type="spellEnd"/>
            <w:r w:rsidRPr="002F1433">
              <w:t>, MBS, and cancer registries are appropriate</w:t>
            </w:r>
          </w:p>
        </w:tc>
        <w:tc>
          <w:tcPr>
            <w:tcW w:w="1809" w:type="dxa"/>
            <w:noWrap/>
          </w:tcPr>
          <w:p w14:paraId="47DAD426" w14:textId="77777777" w:rsidR="00446188" w:rsidRPr="002F1433" w:rsidRDefault="00446188" w:rsidP="005D6B0F">
            <w:r w:rsidRPr="002F1433">
              <w:t>Project Officer</w:t>
            </w:r>
          </w:p>
        </w:tc>
        <w:tc>
          <w:tcPr>
            <w:tcW w:w="4003" w:type="dxa"/>
          </w:tcPr>
          <w:p w14:paraId="549C2C47" w14:textId="52ED1BFE" w:rsidR="00446188" w:rsidRPr="002F1433" w:rsidRDefault="00446188" w:rsidP="00376AA3">
            <w:pPr>
              <w:pStyle w:val="ListBullet5"/>
            </w:pPr>
            <w:r w:rsidRPr="002F1433">
              <w:t xml:space="preserve">Testing demonstrates 100% access and functionality </w:t>
            </w:r>
          </w:p>
        </w:tc>
        <w:tc>
          <w:tcPr>
            <w:tcW w:w="1785" w:type="dxa"/>
            <w:noWrap/>
          </w:tcPr>
          <w:p w14:paraId="065B846D" w14:textId="77777777" w:rsidR="00446188" w:rsidRPr="002F1433" w:rsidRDefault="00446188" w:rsidP="005D6B0F">
            <w:r>
              <w:t>30 November</w:t>
            </w:r>
            <w:r w:rsidRPr="002F1433">
              <w:t xml:space="preserve"> 2023</w:t>
            </w:r>
          </w:p>
        </w:tc>
        <w:tc>
          <w:tcPr>
            <w:tcW w:w="4242" w:type="dxa"/>
            <w:shd w:val="clear" w:color="auto" w:fill="92D050"/>
          </w:tcPr>
          <w:p w14:paraId="7FF3FAE6" w14:textId="77777777" w:rsidR="00446188" w:rsidRPr="00284D20" w:rsidRDefault="004465CB" w:rsidP="005D6B0F">
            <w:pPr>
              <w:rPr>
                <w:lang w:eastAsia="en-AU"/>
              </w:rPr>
            </w:pPr>
            <w:r>
              <w:rPr>
                <w:lang w:eastAsia="en-AU"/>
              </w:rPr>
              <w:t xml:space="preserve">- Completed </w:t>
            </w:r>
            <w:r w:rsidR="00834A5C">
              <w:rPr>
                <w:lang w:eastAsia="en-AU"/>
              </w:rPr>
              <w:t>15</w:t>
            </w:r>
            <w:r>
              <w:rPr>
                <w:lang w:eastAsia="en-AU"/>
              </w:rPr>
              <w:t xml:space="preserve"> </w:t>
            </w:r>
            <w:r w:rsidR="00834A5C">
              <w:rPr>
                <w:lang w:eastAsia="en-AU"/>
              </w:rPr>
              <w:t>Jan</w:t>
            </w:r>
            <w:r>
              <w:rPr>
                <w:lang w:eastAsia="en-AU"/>
              </w:rPr>
              <w:t xml:space="preserve"> 2023</w:t>
            </w:r>
          </w:p>
        </w:tc>
      </w:tr>
      <w:tr w:rsidR="00446188" w:rsidRPr="0061736B" w14:paraId="03D5DD8B" w14:textId="77777777" w:rsidTr="008A5814">
        <w:trPr>
          <w:trHeight w:val="573"/>
        </w:trPr>
        <w:tc>
          <w:tcPr>
            <w:tcW w:w="851" w:type="dxa"/>
            <w:noWrap/>
          </w:tcPr>
          <w:p w14:paraId="2070490A" w14:textId="77777777" w:rsidR="00446188" w:rsidRPr="002F1433" w:rsidRDefault="00446188" w:rsidP="005D6B0F">
            <w:r w:rsidRPr="002F1433">
              <w:t>3.4.4</w:t>
            </w:r>
          </w:p>
        </w:tc>
        <w:tc>
          <w:tcPr>
            <w:tcW w:w="2126" w:type="dxa"/>
          </w:tcPr>
          <w:p w14:paraId="0EAECEF7" w14:textId="77777777" w:rsidR="00446188" w:rsidRPr="002F1433" w:rsidRDefault="00446188" w:rsidP="005D6B0F">
            <w:r w:rsidRPr="002F1433">
              <w:t>Launch RCPA App – 8th Edition RCPA Manual</w:t>
            </w:r>
          </w:p>
        </w:tc>
        <w:tc>
          <w:tcPr>
            <w:tcW w:w="1809" w:type="dxa"/>
            <w:noWrap/>
          </w:tcPr>
          <w:p w14:paraId="63469466" w14:textId="77777777" w:rsidR="00446188" w:rsidRPr="002F1433" w:rsidRDefault="00446188" w:rsidP="005D6B0F">
            <w:r w:rsidRPr="002F1433">
              <w:t>Project Officer &amp; RCPA IT and Developer</w:t>
            </w:r>
          </w:p>
        </w:tc>
        <w:tc>
          <w:tcPr>
            <w:tcW w:w="4003" w:type="dxa"/>
          </w:tcPr>
          <w:p w14:paraId="25B7EF83" w14:textId="77777777" w:rsidR="00446188" w:rsidRPr="002F1433" w:rsidRDefault="00446188" w:rsidP="00376AA3">
            <w:pPr>
              <w:pStyle w:val="ListBullet5"/>
            </w:pPr>
            <w:r w:rsidRPr="002F1433">
              <w:t xml:space="preserve">Project Officer, RCPA IT Team &amp; Developer create checklists to test App accuracy </w:t>
            </w:r>
          </w:p>
          <w:p w14:paraId="1C6C41FE" w14:textId="77777777" w:rsidR="00446188" w:rsidRPr="002F1433" w:rsidRDefault="00446188" w:rsidP="00376AA3">
            <w:pPr>
              <w:pStyle w:val="ListBullet5"/>
            </w:pPr>
            <w:r w:rsidRPr="002F1433">
              <w:t>App testing undertaken, errors identified and rectified</w:t>
            </w:r>
          </w:p>
          <w:p w14:paraId="452EAD64" w14:textId="4C756E8B" w:rsidR="00446188" w:rsidRPr="002F1433" w:rsidRDefault="00446188" w:rsidP="00376AA3">
            <w:pPr>
              <w:pStyle w:val="ListBullet5"/>
            </w:pPr>
            <w:r w:rsidRPr="002F1433">
              <w:t>App of Manual 8th Edition live</w:t>
            </w:r>
          </w:p>
        </w:tc>
        <w:tc>
          <w:tcPr>
            <w:tcW w:w="1785" w:type="dxa"/>
            <w:noWrap/>
          </w:tcPr>
          <w:p w14:paraId="2ABEB218" w14:textId="77777777" w:rsidR="00446188" w:rsidRPr="002F1433" w:rsidRDefault="00446188" w:rsidP="005D6B0F">
            <w:r>
              <w:t>31 January 2024</w:t>
            </w:r>
          </w:p>
        </w:tc>
        <w:tc>
          <w:tcPr>
            <w:tcW w:w="4242" w:type="dxa"/>
            <w:shd w:val="clear" w:color="auto" w:fill="92D050"/>
          </w:tcPr>
          <w:p w14:paraId="70C2FFA2" w14:textId="77777777" w:rsidR="00446188" w:rsidRPr="00834A5C" w:rsidRDefault="00834A5C" w:rsidP="005D6B0F">
            <w:pPr>
              <w:rPr>
                <w:lang w:eastAsia="en-AU"/>
              </w:rPr>
            </w:pPr>
            <w:r>
              <w:rPr>
                <w:lang w:eastAsia="en-AU"/>
              </w:rPr>
              <w:t xml:space="preserve">- </w:t>
            </w:r>
            <w:r w:rsidRPr="00834A5C">
              <w:rPr>
                <w:lang w:eastAsia="en-AU"/>
              </w:rPr>
              <w:t xml:space="preserve">Completed </w:t>
            </w:r>
            <w:r w:rsidR="00D2063A">
              <w:rPr>
                <w:lang w:eastAsia="en-AU"/>
              </w:rPr>
              <w:t>02</w:t>
            </w:r>
            <w:r w:rsidRPr="00834A5C">
              <w:rPr>
                <w:lang w:eastAsia="en-AU"/>
              </w:rPr>
              <w:t xml:space="preserve"> </w:t>
            </w:r>
            <w:r w:rsidR="00D2063A">
              <w:rPr>
                <w:lang w:eastAsia="en-AU"/>
              </w:rPr>
              <w:t>Feb</w:t>
            </w:r>
            <w:r w:rsidRPr="00834A5C">
              <w:rPr>
                <w:lang w:eastAsia="en-AU"/>
              </w:rPr>
              <w:t xml:space="preserve"> 2023</w:t>
            </w:r>
          </w:p>
        </w:tc>
      </w:tr>
      <w:tr w:rsidR="00446188" w:rsidRPr="003B463D" w14:paraId="7B7CE48B" w14:textId="77777777" w:rsidTr="008E601D">
        <w:trPr>
          <w:trHeight w:val="573"/>
        </w:trPr>
        <w:tc>
          <w:tcPr>
            <w:tcW w:w="851" w:type="dxa"/>
            <w:shd w:val="clear" w:color="auto" w:fill="F2DBDB" w:themeFill="accent2" w:themeFillTint="33"/>
            <w:noWrap/>
          </w:tcPr>
          <w:p w14:paraId="3EA0E25B" w14:textId="77777777" w:rsidR="00446188" w:rsidRPr="003B463D" w:rsidRDefault="00446188" w:rsidP="00376AA3">
            <w:pPr>
              <w:pStyle w:val="TableHeader"/>
              <w:rPr>
                <w:lang w:eastAsia="en-AU"/>
              </w:rPr>
            </w:pPr>
            <w:r w:rsidRPr="003B463D">
              <w:rPr>
                <w:lang w:eastAsia="en-AU"/>
              </w:rPr>
              <w:t>3.5</w:t>
            </w:r>
          </w:p>
        </w:tc>
        <w:tc>
          <w:tcPr>
            <w:tcW w:w="2126" w:type="dxa"/>
            <w:shd w:val="clear" w:color="auto" w:fill="F2DBDB" w:themeFill="accent2" w:themeFillTint="33"/>
          </w:tcPr>
          <w:p w14:paraId="3D189420" w14:textId="77777777" w:rsidR="00446188" w:rsidRPr="003B463D" w:rsidRDefault="00446188" w:rsidP="00376AA3">
            <w:pPr>
              <w:pStyle w:val="TableHeader"/>
              <w:rPr>
                <w:lang w:eastAsia="en-AU"/>
              </w:rPr>
            </w:pPr>
            <w:r w:rsidRPr="003B463D">
              <w:rPr>
                <w:lang w:eastAsia="en-AU"/>
              </w:rPr>
              <w:t xml:space="preserve">Education &amp; promotion of RCPA Manual app to GPs and other </w:t>
            </w:r>
            <w:r w:rsidRPr="003B463D">
              <w:rPr>
                <w:lang w:eastAsia="en-AU"/>
              </w:rPr>
              <w:lastRenderedPageBreak/>
              <w:t>referring practitioners</w:t>
            </w:r>
          </w:p>
        </w:tc>
        <w:tc>
          <w:tcPr>
            <w:tcW w:w="1809" w:type="dxa"/>
            <w:shd w:val="clear" w:color="auto" w:fill="F2DBDB" w:themeFill="accent2" w:themeFillTint="33"/>
            <w:noWrap/>
          </w:tcPr>
          <w:p w14:paraId="72F76C02" w14:textId="77777777" w:rsidR="00446188" w:rsidRPr="003B463D" w:rsidRDefault="00446188" w:rsidP="00376AA3">
            <w:pPr>
              <w:pStyle w:val="TableHeader"/>
              <w:rPr>
                <w:lang w:eastAsia="en-AU"/>
              </w:rPr>
            </w:pPr>
          </w:p>
        </w:tc>
        <w:tc>
          <w:tcPr>
            <w:tcW w:w="4003" w:type="dxa"/>
            <w:shd w:val="clear" w:color="auto" w:fill="F2DBDB" w:themeFill="accent2" w:themeFillTint="33"/>
          </w:tcPr>
          <w:p w14:paraId="18F78782" w14:textId="77777777" w:rsidR="00446188" w:rsidRPr="003B463D" w:rsidRDefault="00446188" w:rsidP="00376AA3">
            <w:pPr>
              <w:pStyle w:val="TableHeader"/>
              <w:rPr>
                <w:lang w:eastAsia="en-AU"/>
              </w:rPr>
            </w:pPr>
          </w:p>
        </w:tc>
        <w:tc>
          <w:tcPr>
            <w:tcW w:w="1785" w:type="dxa"/>
            <w:shd w:val="clear" w:color="auto" w:fill="F2DBDB" w:themeFill="accent2" w:themeFillTint="33"/>
            <w:noWrap/>
          </w:tcPr>
          <w:p w14:paraId="6B164696" w14:textId="77777777" w:rsidR="00446188" w:rsidRPr="003B463D" w:rsidRDefault="00446188" w:rsidP="00376AA3">
            <w:pPr>
              <w:pStyle w:val="TableHeader"/>
              <w:rPr>
                <w:lang w:eastAsia="en-AU"/>
              </w:rPr>
            </w:pPr>
          </w:p>
        </w:tc>
        <w:tc>
          <w:tcPr>
            <w:tcW w:w="4242" w:type="dxa"/>
            <w:shd w:val="clear" w:color="auto" w:fill="F2DBDB" w:themeFill="accent2" w:themeFillTint="33"/>
          </w:tcPr>
          <w:p w14:paraId="509EE9D1" w14:textId="77777777" w:rsidR="00446188" w:rsidRPr="003B463D" w:rsidRDefault="00446188" w:rsidP="00376AA3">
            <w:pPr>
              <w:pStyle w:val="TableHeader"/>
              <w:rPr>
                <w:lang w:eastAsia="en-AU"/>
              </w:rPr>
            </w:pPr>
          </w:p>
        </w:tc>
      </w:tr>
      <w:tr w:rsidR="00446188" w:rsidRPr="0061736B" w14:paraId="20BE0FA2" w14:textId="77777777" w:rsidTr="00A95D9A">
        <w:trPr>
          <w:trHeight w:val="573"/>
        </w:trPr>
        <w:tc>
          <w:tcPr>
            <w:tcW w:w="851" w:type="dxa"/>
            <w:noWrap/>
          </w:tcPr>
          <w:p w14:paraId="01589EBD" w14:textId="77777777" w:rsidR="00446188" w:rsidRPr="002F1433" w:rsidRDefault="00446188" w:rsidP="005D6B0F">
            <w:r w:rsidRPr="002F1433">
              <w:t>3.5.1</w:t>
            </w:r>
          </w:p>
        </w:tc>
        <w:tc>
          <w:tcPr>
            <w:tcW w:w="2126" w:type="dxa"/>
          </w:tcPr>
          <w:p w14:paraId="3FCE5E0D" w14:textId="77777777" w:rsidR="00446188" w:rsidRPr="002F1433" w:rsidRDefault="00446188" w:rsidP="005D6B0F">
            <w:r w:rsidRPr="002F1433">
              <w:t xml:space="preserve">Develop integrated print and digital campaign to promote the RCPA Manual with target audiences </w:t>
            </w:r>
          </w:p>
          <w:p w14:paraId="6AFAE4B3" w14:textId="77777777" w:rsidR="00446188" w:rsidRPr="002F1433" w:rsidRDefault="00446188" w:rsidP="005D6B0F">
            <w:pPr>
              <w:pStyle w:val="ListParagraph"/>
            </w:pPr>
          </w:p>
        </w:tc>
        <w:tc>
          <w:tcPr>
            <w:tcW w:w="1809" w:type="dxa"/>
            <w:noWrap/>
          </w:tcPr>
          <w:p w14:paraId="36249360" w14:textId="77777777" w:rsidR="00446188" w:rsidRPr="002F1433" w:rsidRDefault="00446188" w:rsidP="005D6B0F">
            <w:r w:rsidRPr="002F1433">
              <w:t>Project Team and Marketing and Communications Coordinator</w:t>
            </w:r>
          </w:p>
        </w:tc>
        <w:tc>
          <w:tcPr>
            <w:tcW w:w="4003" w:type="dxa"/>
          </w:tcPr>
          <w:p w14:paraId="34369687" w14:textId="77777777" w:rsidR="00446188" w:rsidRPr="002F1433" w:rsidRDefault="00446188" w:rsidP="00376AA3">
            <w:pPr>
              <w:pStyle w:val="ListBullet5"/>
            </w:pPr>
            <w:r w:rsidRPr="002F1433">
              <w:t>Approach Australian Doctor Group (ADG) to collaborate on an integrated print and digital campaign – [reach is approximately 19,000 GPs]</w:t>
            </w:r>
          </w:p>
          <w:p w14:paraId="2D398BEA" w14:textId="77777777" w:rsidR="00446188" w:rsidRPr="002F1433" w:rsidRDefault="00446188" w:rsidP="00376AA3">
            <w:pPr>
              <w:pStyle w:val="ListBullet5"/>
            </w:pPr>
            <w:r w:rsidRPr="002F1433">
              <w:t xml:space="preserve">Approach NSW JMO Forum Chair to collaborate with JMOs to maximise engagement, efficacy, efficiency, and channels for promotion   </w:t>
            </w:r>
          </w:p>
          <w:p w14:paraId="13B965CE" w14:textId="77777777" w:rsidR="00446188" w:rsidRPr="002F1433" w:rsidRDefault="00446188" w:rsidP="00376AA3">
            <w:pPr>
              <w:pStyle w:val="ListBullet5"/>
            </w:pPr>
            <w:r w:rsidRPr="002F1433">
              <w:t xml:space="preserve">Promote the Manual through “Choosing Wisely” website that has member linkages to RACGP; ACEM; RACP; ACD </w:t>
            </w:r>
          </w:p>
          <w:p w14:paraId="4A83427D" w14:textId="77777777" w:rsidR="00446188" w:rsidRPr="002F1433" w:rsidRDefault="00446188" w:rsidP="00376AA3">
            <w:pPr>
              <w:pStyle w:val="ListBullet5"/>
            </w:pPr>
            <w:r w:rsidRPr="002F1433">
              <w:t xml:space="preserve">Initiate new relationships with rural GPs through the </w:t>
            </w:r>
            <w:bookmarkStart w:id="22" w:name="_Hlk140491759"/>
            <w:r w:rsidRPr="002F1433">
              <w:t>ACRRM</w:t>
            </w:r>
            <w:bookmarkEnd w:id="22"/>
            <w:r w:rsidRPr="002F1433">
              <w:t xml:space="preserve"> by recommending and promoting the Manual as a resource for rural practitioners</w:t>
            </w:r>
          </w:p>
          <w:p w14:paraId="4B3FE9E4" w14:textId="7916F80D" w:rsidR="00446188" w:rsidRPr="002F1433" w:rsidRDefault="00446188" w:rsidP="00376AA3">
            <w:pPr>
              <w:pStyle w:val="ListBullet5"/>
            </w:pPr>
            <w:r w:rsidRPr="002F1433">
              <w:t>RCPA website analytics to track usage and user demographics</w:t>
            </w:r>
          </w:p>
        </w:tc>
        <w:tc>
          <w:tcPr>
            <w:tcW w:w="1785" w:type="dxa"/>
            <w:noWrap/>
          </w:tcPr>
          <w:p w14:paraId="6DFC99EE" w14:textId="77777777" w:rsidR="00446188" w:rsidRPr="002F1433" w:rsidRDefault="005E65F8" w:rsidP="005D6B0F">
            <w:r>
              <w:t>29</w:t>
            </w:r>
            <w:r w:rsidR="00F853AF" w:rsidRPr="002F1433">
              <w:t xml:space="preserve"> </w:t>
            </w:r>
            <w:r>
              <w:t>March</w:t>
            </w:r>
            <w:r w:rsidR="00F853AF" w:rsidRPr="002F1433">
              <w:t xml:space="preserve"> 202</w:t>
            </w:r>
            <w:r>
              <w:t>4</w:t>
            </w:r>
          </w:p>
        </w:tc>
        <w:tc>
          <w:tcPr>
            <w:tcW w:w="4242" w:type="dxa"/>
            <w:shd w:val="clear" w:color="auto" w:fill="92D050"/>
          </w:tcPr>
          <w:p w14:paraId="0EAA31F4" w14:textId="77777777" w:rsidR="00446188" w:rsidRDefault="00446188" w:rsidP="005D6B0F">
            <w:pPr>
              <w:rPr>
                <w:lang w:eastAsia="en-AU"/>
              </w:rPr>
            </w:pPr>
            <w:r>
              <w:rPr>
                <w:lang w:eastAsia="en-AU"/>
              </w:rPr>
              <w:t xml:space="preserve">- </w:t>
            </w:r>
            <w:r w:rsidR="00C633B4">
              <w:rPr>
                <w:lang w:eastAsia="en-AU"/>
              </w:rPr>
              <w:t xml:space="preserve">Completed. </w:t>
            </w:r>
            <w:r w:rsidR="00547627">
              <w:rPr>
                <w:lang w:eastAsia="en-AU"/>
              </w:rPr>
              <w:t>13 Feb 2024</w:t>
            </w:r>
          </w:p>
          <w:p w14:paraId="262BE983" w14:textId="033B33BB" w:rsidR="00700A91" w:rsidRDefault="00446188" w:rsidP="00376AA3">
            <w:pPr>
              <w:rPr>
                <w:lang w:eastAsia="en-AU"/>
              </w:rPr>
            </w:pPr>
            <w:r>
              <w:rPr>
                <w:lang w:eastAsia="en-AU"/>
              </w:rPr>
              <w:t xml:space="preserve">- </w:t>
            </w:r>
            <w:r w:rsidR="00547627">
              <w:rPr>
                <w:lang w:eastAsia="en-AU"/>
              </w:rPr>
              <w:t>Completed. 13 Feb 2024</w:t>
            </w:r>
          </w:p>
          <w:p w14:paraId="7DAA0394" w14:textId="77777777" w:rsidR="0086615C" w:rsidRDefault="00446188" w:rsidP="005D6B0F">
            <w:pPr>
              <w:rPr>
                <w:lang w:eastAsia="en-AU"/>
              </w:rPr>
            </w:pPr>
            <w:r>
              <w:rPr>
                <w:lang w:eastAsia="en-AU"/>
              </w:rPr>
              <w:t xml:space="preserve">- </w:t>
            </w:r>
            <w:r w:rsidR="0086615C">
              <w:rPr>
                <w:lang w:eastAsia="en-AU"/>
              </w:rPr>
              <w:t xml:space="preserve">Completed. 13 Feb 2024 </w:t>
            </w:r>
            <w:r w:rsidR="00500F56">
              <w:rPr>
                <w:lang w:eastAsia="en-AU"/>
              </w:rPr>
              <w:t xml:space="preserve">Choosing </w:t>
            </w:r>
            <w:r w:rsidR="001C2DFE">
              <w:rPr>
                <w:lang w:eastAsia="en-AU"/>
              </w:rPr>
              <w:t>W</w:t>
            </w:r>
            <w:r w:rsidR="00500F56">
              <w:rPr>
                <w:lang w:eastAsia="en-AU"/>
              </w:rPr>
              <w:t>isely no longer available however</w:t>
            </w:r>
            <w:r w:rsidR="0086615C">
              <w:rPr>
                <w:lang w:eastAsia="en-AU"/>
              </w:rPr>
              <w:t xml:space="preserve"> have promoted via RACGP</w:t>
            </w:r>
            <w:r w:rsidR="00700A91">
              <w:rPr>
                <w:lang w:eastAsia="en-AU"/>
              </w:rPr>
              <w:t xml:space="preserve"> in News GP.</w:t>
            </w:r>
            <w:r w:rsidR="0086615C">
              <w:rPr>
                <w:lang w:eastAsia="en-AU"/>
              </w:rPr>
              <w:t xml:space="preserve"> </w:t>
            </w:r>
          </w:p>
          <w:p w14:paraId="7E583F6B" w14:textId="77777777" w:rsidR="00767536" w:rsidRDefault="00767536" w:rsidP="005D6B0F">
            <w:pPr>
              <w:rPr>
                <w:lang w:eastAsia="en-AU"/>
              </w:rPr>
            </w:pPr>
            <w:r>
              <w:rPr>
                <w:lang w:eastAsia="en-AU"/>
              </w:rPr>
              <w:t xml:space="preserve">- </w:t>
            </w:r>
            <w:r w:rsidR="00700A91">
              <w:rPr>
                <w:lang w:eastAsia="en-AU"/>
              </w:rPr>
              <w:t xml:space="preserve">Completed </w:t>
            </w:r>
            <w:r w:rsidR="00415D4D">
              <w:rPr>
                <w:lang w:eastAsia="en-AU"/>
              </w:rPr>
              <w:t xml:space="preserve"> </w:t>
            </w:r>
          </w:p>
          <w:p w14:paraId="1A85F96A" w14:textId="77777777" w:rsidR="00FD0BFA" w:rsidRPr="00117C75" w:rsidRDefault="00FD0BFA" w:rsidP="005D6B0F">
            <w:pPr>
              <w:rPr>
                <w:lang w:eastAsia="en-AU"/>
              </w:rPr>
            </w:pPr>
            <w:r>
              <w:rPr>
                <w:lang w:eastAsia="en-AU"/>
              </w:rPr>
              <w:t>- Completed 15</w:t>
            </w:r>
            <w:r w:rsidRPr="00FD0BFA">
              <w:rPr>
                <w:vertAlign w:val="superscript"/>
                <w:lang w:eastAsia="en-AU"/>
              </w:rPr>
              <w:t>th</w:t>
            </w:r>
            <w:r>
              <w:rPr>
                <w:lang w:eastAsia="en-AU"/>
              </w:rPr>
              <w:t xml:space="preserve"> March</w:t>
            </w:r>
            <w:r w:rsidR="00A95D9A">
              <w:rPr>
                <w:lang w:eastAsia="en-AU"/>
              </w:rPr>
              <w:t xml:space="preserve">. Used </w:t>
            </w:r>
            <w:proofErr w:type="spellStart"/>
            <w:r w:rsidR="00A95D9A">
              <w:rPr>
                <w:lang w:eastAsia="en-AU"/>
              </w:rPr>
              <w:t>IPad</w:t>
            </w:r>
            <w:proofErr w:type="spellEnd"/>
            <w:r w:rsidR="00A95D9A">
              <w:rPr>
                <w:lang w:eastAsia="en-AU"/>
              </w:rPr>
              <w:t xml:space="preserve"> competition data from App as this provided better demographic information.</w:t>
            </w:r>
          </w:p>
        </w:tc>
      </w:tr>
      <w:tr w:rsidR="00446188" w:rsidRPr="0061736B" w14:paraId="164C9278" w14:textId="77777777" w:rsidTr="00A8708E">
        <w:trPr>
          <w:trHeight w:val="573"/>
        </w:trPr>
        <w:tc>
          <w:tcPr>
            <w:tcW w:w="851" w:type="dxa"/>
            <w:noWrap/>
          </w:tcPr>
          <w:p w14:paraId="366A6F34" w14:textId="77777777" w:rsidR="00446188" w:rsidRPr="002F1433" w:rsidRDefault="00446188" w:rsidP="005D6B0F">
            <w:r w:rsidRPr="002F1433">
              <w:t>3.5.2</w:t>
            </w:r>
          </w:p>
        </w:tc>
        <w:tc>
          <w:tcPr>
            <w:tcW w:w="2126" w:type="dxa"/>
          </w:tcPr>
          <w:p w14:paraId="2C38DDF5" w14:textId="77777777" w:rsidR="00446188" w:rsidRPr="002F1433" w:rsidRDefault="00446188" w:rsidP="005D6B0F">
            <w:r w:rsidRPr="002F1433">
              <w:t xml:space="preserve">Promote Manual app via RCPA </w:t>
            </w:r>
            <w:r w:rsidRPr="002F1433">
              <w:lastRenderedPageBreak/>
              <w:t xml:space="preserve">publications, events and social media </w:t>
            </w:r>
          </w:p>
        </w:tc>
        <w:tc>
          <w:tcPr>
            <w:tcW w:w="1809" w:type="dxa"/>
            <w:noWrap/>
          </w:tcPr>
          <w:p w14:paraId="1CA7BF19" w14:textId="77777777" w:rsidR="00446188" w:rsidRPr="002F1433" w:rsidRDefault="00446188" w:rsidP="005D6B0F">
            <w:r w:rsidRPr="002F1433">
              <w:lastRenderedPageBreak/>
              <w:t xml:space="preserve">Project Team and Marketing and </w:t>
            </w:r>
            <w:r w:rsidRPr="002F1433">
              <w:lastRenderedPageBreak/>
              <w:t>Communications Coordinator</w:t>
            </w:r>
          </w:p>
        </w:tc>
        <w:tc>
          <w:tcPr>
            <w:tcW w:w="4003" w:type="dxa"/>
          </w:tcPr>
          <w:p w14:paraId="6A5AD34F" w14:textId="77777777" w:rsidR="00446188" w:rsidRPr="002F1433" w:rsidRDefault="00446188" w:rsidP="00376AA3">
            <w:pPr>
              <w:pStyle w:val="ListBullet5"/>
            </w:pPr>
            <w:r w:rsidRPr="002F1433">
              <w:lastRenderedPageBreak/>
              <w:t xml:space="preserve">Promote Manual at “RCPA Career Days”; RCPA </w:t>
            </w:r>
            <w:r w:rsidRPr="002F1433">
              <w:lastRenderedPageBreak/>
              <w:t xml:space="preserve">conferences; RCPA Trainee Induction </w:t>
            </w:r>
            <w:proofErr w:type="gramStart"/>
            <w:r w:rsidRPr="002F1433">
              <w:t>events;</w:t>
            </w:r>
            <w:proofErr w:type="gramEnd"/>
            <w:r w:rsidRPr="002F1433">
              <w:t xml:space="preserve">  </w:t>
            </w:r>
          </w:p>
          <w:p w14:paraId="39696480" w14:textId="77777777" w:rsidR="00446188" w:rsidRPr="002F1433" w:rsidRDefault="00446188" w:rsidP="00376AA3">
            <w:pPr>
              <w:pStyle w:val="ListBullet5"/>
            </w:pPr>
            <w:r w:rsidRPr="002F1433">
              <w:t>RCPA newsletter – Pathology Today, to promote App</w:t>
            </w:r>
          </w:p>
          <w:p w14:paraId="1B41646F" w14:textId="77777777" w:rsidR="00446188" w:rsidRPr="00376AA3" w:rsidRDefault="00446188" w:rsidP="00376AA3">
            <w:pPr>
              <w:pStyle w:val="ListBullet5"/>
            </w:pPr>
            <w:r w:rsidRPr="00376AA3">
              <w:t>RCPA website to provide users with update on App development and proposed launch date</w:t>
            </w:r>
          </w:p>
          <w:p w14:paraId="36B6B950" w14:textId="77777777" w:rsidR="00446188" w:rsidRPr="00376AA3" w:rsidRDefault="00446188" w:rsidP="00376AA3">
            <w:pPr>
              <w:pStyle w:val="ListBullet5"/>
            </w:pPr>
            <w:r w:rsidRPr="00376AA3">
              <w:t>RCPA social media, events and conferences to provide membership and other stakeholders with update on App development</w:t>
            </w:r>
          </w:p>
          <w:p w14:paraId="027ED734" w14:textId="3D43C824" w:rsidR="00446188" w:rsidRPr="002F1433" w:rsidRDefault="00446188" w:rsidP="00376AA3">
            <w:pPr>
              <w:pStyle w:val="ListBullet5"/>
            </w:pPr>
            <w:r w:rsidRPr="00376AA3">
              <w:t>RCPA website analytics to track usage and user demographics [pending any privacy law restrictions]</w:t>
            </w:r>
          </w:p>
        </w:tc>
        <w:tc>
          <w:tcPr>
            <w:tcW w:w="1785" w:type="dxa"/>
            <w:noWrap/>
          </w:tcPr>
          <w:p w14:paraId="57128E93" w14:textId="77777777" w:rsidR="00446188" w:rsidRPr="002F1433" w:rsidRDefault="005E65F8" w:rsidP="005D6B0F">
            <w:r>
              <w:lastRenderedPageBreak/>
              <w:t>29</w:t>
            </w:r>
            <w:r w:rsidRPr="002F1433">
              <w:t xml:space="preserve"> </w:t>
            </w:r>
            <w:r>
              <w:t>March</w:t>
            </w:r>
            <w:r w:rsidRPr="002F1433">
              <w:t xml:space="preserve"> 202</w:t>
            </w:r>
            <w:r>
              <w:t>4</w:t>
            </w:r>
          </w:p>
        </w:tc>
        <w:tc>
          <w:tcPr>
            <w:tcW w:w="4242" w:type="dxa"/>
            <w:shd w:val="clear" w:color="auto" w:fill="92D050"/>
          </w:tcPr>
          <w:p w14:paraId="7DF48F71" w14:textId="77777777" w:rsidR="00446188" w:rsidRDefault="00452563" w:rsidP="005D6B0F">
            <w:pPr>
              <w:rPr>
                <w:lang w:eastAsia="en-AU"/>
              </w:rPr>
            </w:pPr>
            <w:r>
              <w:rPr>
                <w:lang w:eastAsia="en-AU"/>
              </w:rPr>
              <w:t xml:space="preserve">- </w:t>
            </w:r>
            <w:r w:rsidR="00F64376">
              <w:rPr>
                <w:lang w:eastAsia="en-AU"/>
              </w:rPr>
              <w:t>Completed</w:t>
            </w:r>
            <w:r>
              <w:rPr>
                <w:lang w:eastAsia="en-AU"/>
              </w:rPr>
              <w:t>:</w:t>
            </w:r>
            <w:r w:rsidR="00F64376">
              <w:rPr>
                <w:lang w:eastAsia="en-AU"/>
              </w:rPr>
              <w:t xml:space="preserve"> 03 March 2024</w:t>
            </w:r>
            <w:r w:rsidR="00AC4C8F">
              <w:rPr>
                <w:lang w:eastAsia="en-AU"/>
              </w:rPr>
              <w:t xml:space="preserve"> </w:t>
            </w:r>
          </w:p>
          <w:p w14:paraId="2A2FE46D" w14:textId="77777777" w:rsidR="00DD5253" w:rsidRDefault="00DD5253" w:rsidP="005D6B0F">
            <w:pPr>
              <w:rPr>
                <w:lang w:eastAsia="en-AU"/>
              </w:rPr>
            </w:pPr>
            <w:r>
              <w:rPr>
                <w:lang w:eastAsia="en-AU"/>
              </w:rPr>
              <w:lastRenderedPageBreak/>
              <w:t>- Completed</w:t>
            </w:r>
            <w:r w:rsidR="00A170BA">
              <w:rPr>
                <w:lang w:eastAsia="en-AU"/>
              </w:rPr>
              <w:t xml:space="preserve">: </w:t>
            </w:r>
            <w:r w:rsidR="0025189E">
              <w:rPr>
                <w:lang w:eastAsia="en-AU"/>
              </w:rPr>
              <w:t>15 February 2024</w:t>
            </w:r>
            <w:r w:rsidR="00D657B7">
              <w:rPr>
                <w:lang w:eastAsia="en-AU"/>
              </w:rPr>
              <w:t xml:space="preserve"> President address launching Manual App</w:t>
            </w:r>
            <w:r w:rsidR="003B39E4">
              <w:rPr>
                <w:lang w:eastAsia="en-AU"/>
              </w:rPr>
              <w:t xml:space="preserve"> appeared in Pathology Today.</w:t>
            </w:r>
          </w:p>
          <w:p w14:paraId="0A5B058A" w14:textId="77777777" w:rsidR="005D1D76" w:rsidRDefault="005D1D76" w:rsidP="005D6B0F">
            <w:pPr>
              <w:rPr>
                <w:lang w:eastAsia="en-AU"/>
              </w:rPr>
            </w:pPr>
            <w:r>
              <w:rPr>
                <w:lang w:eastAsia="en-AU"/>
              </w:rPr>
              <w:t>- Completed</w:t>
            </w:r>
            <w:r w:rsidR="003B39E4">
              <w:rPr>
                <w:lang w:eastAsia="en-AU"/>
              </w:rPr>
              <w:t xml:space="preserve">: </w:t>
            </w:r>
            <w:r w:rsidR="00BD1420">
              <w:rPr>
                <w:lang w:eastAsia="en-AU"/>
              </w:rPr>
              <w:t>30 Jan 2023</w:t>
            </w:r>
            <w:r w:rsidR="004932B2">
              <w:rPr>
                <w:lang w:eastAsia="en-AU"/>
              </w:rPr>
              <w:t xml:space="preserve"> Message on Website </w:t>
            </w:r>
          </w:p>
          <w:p w14:paraId="60F02DBD" w14:textId="77777777" w:rsidR="005D1D76" w:rsidRDefault="005D1D76" w:rsidP="005D6B0F">
            <w:pPr>
              <w:rPr>
                <w:lang w:eastAsia="en-AU"/>
              </w:rPr>
            </w:pPr>
            <w:r>
              <w:rPr>
                <w:lang w:eastAsia="en-AU"/>
              </w:rPr>
              <w:t>- Completed</w:t>
            </w:r>
            <w:r w:rsidR="00595A99">
              <w:rPr>
                <w:lang w:eastAsia="en-AU"/>
              </w:rPr>
              <w:t xml:space="preserve">: </w:t>
            </w:r>
            <w:r w:rsidR="00A31402">
              <w:rPr>
                <w:lang w:eastAsia="en-AU"/>
              </w:rPr>
              <w:t>20 March 2024</w:t>
            </w:r>
          </w:p>
          <w:p w14:paraId="791784BF" w14:textId="77777777" w:rsidR="005D1D76" w:rsidRPr="00284D20" w:rsidRDefault="005D1D76" w:rsidP="005D6B0F">
            <w:pPr>
              <w:rPr>
                <w:lang w:eastAsia="en-AU"/>
              </w:rPr>
            </w:pPr>
            <w:r>
              <w:rPr>
                <w:lang w:eastAsia="en-AU"/>
              </w:rPr>
              <w:t xml:space="preserve">- </w:t>
            </w:r>
            <w:r w:rsidR="0079314B">
              <w:rPr>
                <w:lang w:eastAsia="en-AU"/>
              </w:rPr>
              <w:t>Completed:</w:t>
            </w:r>
            <w:r w:rsidR="002E51FC">
              <w:rPr>
                <w:lang w:eastAsia="en-AU"/>
              </w:rPr>
              <w:t xml:space="preserve"> 15 March 2024</w:t>
            </w:r>
            <w:r w:rsidR="00A95D9A">
              <w:rPr>
                <w:lang w:eastAsia="en-AU"/>
              </w:rPr>
              <w:t xml:space="preserve"> </w:t>
            </w:r>
          </w:p>
        </w:tc>
      </w:tr>
    </w:tbl>
    <w:p w14:paraId="7B73B512" w14:textId="77777777" w:rsidR="00A55D9E" w:rsidRPr="00A55D9E" w:rsidRDefault="00A55D9E" w:rsidP="005D6B0F"/>
    <w:p w14:paraId="20F66283" w14:textId="77777777" w:rsidR="000D6CDD" w:rsidRDefault="000D6CDD" w:rsidP="00376AA3">
      <w:pPr>
        <w:pStyle w:val="Heading1"/>
        <w:sectPr w:rsidR="000D6CDD" w:rsidSect="00AB7DA3">
          <w:pgSz w:w="16840" w:h="11900" w:orient="landscape"/>
          <w:pgMar w:top="1077" w:right="1440" w:bottom="1077" w:left="1440" w:header="567" w:footer="709" w:gutter="0"/>
          <w:cols w:space="708"/>
          <w:titlePg/>
          <w:docGrid w:linePitch="360"/>
        </w:sectPr>
      </w:pPr>
    </w:p>
    <w:p w14:paraId="25B2B2D6" w14:textId="2B65B594" w:rsidR="00F45C35" w:rsidRDefault="00365585" w:rsidP="00F45C35">
      <w:pPr>
        <w:pStyle w:val="Heading2nonumbering"/>
      </w:pPr>
      <w:r w:rsidRPr="209B3EF9">
        <w:lastRenderedPageBreak/>
        <w:t>APPE</w:t>
      </w:r>
      <w:r w:rsidR="001C2DFE" w:rsidRPr="209B3EF9">
        <w:t>N</w:t>
      </w:r>
      <w:r w:rsidRPr="209B3EF9">
        <w:t xml:space="preserve">DIX </w:t>
      </w:r>
      <w:r w:rsidR="148687DF" w:rsidRPr="209B3EF9">
        <w:t>C</w:t>
      </w:r>
      <w:r w:rsidR="00F45C35" w:rsidRPr="00BE33C4">
        <w:t xml:space="preserve"> – </w:t>
      </w:r>
      <w:r w:rsidR="00F45C35">
        <w:t>Infographic on the process</w:t>
      </w:r>
    </w:p>
    <w:p w14:paraId="272DEF84" w14:textId="2BFFF3FE" w:rsidR="00365585" w:rsidRPr="003147D8" w:rsidRDefault="00365585" w:rsidP="005D6B0F">
      <w:r w:rsidRPr="209B3EF9">
        <w:t xml:space="preserve">The infographic below abridges the process involved in conducting a major </w:t>
      </w:r>
      <w:r w:rsidR="008C27D5" w:rsidRPr="209B3EF9">
        <w:t xml:space="preserve">periodic </w:t>
      </w:r>
      <w:r w:rsidRPr="209B3EF9">
        <w:t xml:space="preserve">review. It begins with the formation of a Steering Committee comprised of Pathology Discipline experts </w:t>
      </w:r>
      <w:r w:rsidR="001C2DFE" w:rsidRPr="209B3EF9">
        <w:t>– RCPA F</w:t>
      </w:r>
      <w:r w:rsidRPr="209B3EF9">
        <w:t>ellows</w:t>
      </w:r>
      <w:r w:rsidR="001C2DFE" w:rsidRPr="209B3EF9">
        <w:t>,</w:t>
      </w:r>
      <w:r w:rsidR="00AE5FA4" w:rsidRPr="209B3EF9">
        <w:t xml:space="preserve"> </w:t>
      </w:r>
      <w:r w:rsidRPr="209B3EF9">
        <w:t xml:space="preserve">led by a nominated Chair together with </w:t>
      </w:r>
      <w:r w:rsidR="001C2DFE" w:rsidRPr="209B3EF9">
        <w:t xml:space="preserve">RCPA </w:t>
      </w:r>
      <w:r w:rsidRPr="209B3EF9">
        <w:t xml:space="preserve">staff led by the Project Manager and supported by Project </w:t>
      </w:r>
      <w:r w:rsidR="001C2DFE" w:rsidRPr="209B3EF9">
        <w:t>O</w:t>
      </w:r>
      <w:r w:rsidRPr="209B3EF9">
        <w:t>fficers and IT.  The steps shown in the flowchart below apply separately to each section of the Manual, i.e. the “Pathology Test” entries and the “Clinical Presentations and Diagnoses”. The approximate times shown for each step are based on the current update project and are reflective of the 7 years lapsed since the last review. It is anticipated that frequent, regular reviews would significantly reduce the time required for reviewing content and making the associated changes. A key recommendation of this report is that a regular funding stream is sourced to enable staffing for regular reviewing</w:t>
      </w:r>
      <w:r w:rsidR="00AE5FA4" w:rsidRPr="209B3EF9">
        <w:t>, including IT staff and a dedicated caretaker of the RCPA Manual,</w:t>
      </w:r>
      <w:r w:rsidRPr="209B3EF9">
        <w:t xml:space="preserve"> plus other digital resources.  </w:t>
      </w:r>
    </w:p>
    <w:p w14:paraId="4ABA4991" w14:textId="261047A9" w:rsidR="00DD6890" w:rsidRPr="005D6B0F" w:rsidRDefault="00365585" w:rsidP="005D6B0F">
      <w:pPr>
        <w:rPr>
          <w:color w:val="595958"/>
        </w:rPr>
      </w:pPr>
      <w:r w:rsidRPr="005D6B0F">
        <w:drawing>
          <wp:inline distT="0" distB="0" distL="0" distR="0" wp14:anchorId="2A6F2E93" wp14:editId="065A9692">
            <wp:extent cx="6188710" cy="4292600"/>
            <wp:effectExtent l="0" t="0" r="2540" b="0"/>
            <wp:docPr id="2057751921" name="Picture 1" descr="A diagram of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51921" name="Picture 1" descr="A diagram of a project"/>
                    <pic:cNvPicPr/>
                  </pic:nvPicPr>
                  <pic:blipFill>
                    <a:blip r:embed="rId53"/>
                    <a:stretch>
                      <a:fillRect/>
                    </a:stretch>
                  </pic:blipFill>
                  <pic:spPr>
                    <a:xfrm>
                      <a:off x="0" y="0"/>
                      <a:ext cx="6188710" cy="4292600"/>
                    </a:xfrm>
                    <a:prstGeom prst="rect">
                      <a:avLst/>
                    </a:prstGeom>
                  </pic:spPr>
                </pic:pic>
              </a:graphicData>
            </a:graphic>
          </wp:inline>
        </w:drawing>
      </w:r>
    </w:p>
    <w:sectPr w:rsidR="00DD6890" w:rsidRPr="005D6B0F" w:rsidSect="00AB7DA3">
      <w:pgSz w:w="11900" w:h="16840"/>
      <w:pgMar w:top="1440" w:right="1077" w:bottom="1440" w:left="107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0A5C2" w14:textId="77777777" w:rsidR="00A041E9" w:rsidRDefault="00A041E9" w:rsidP="005D6B0F">
      <w:r>
        <w:separator/>
      </w:r>
    </w:p>
  </w:endnote>
  <w:endnote w:type="continuationSeparator" w:id="0">
    <w:p w14:paraId="489B53D3" w14:textId="77777777" w:rsidR="00A041E9" w:rsidRDefault="00A041E9" w:rsidP="005D6B0F">
      <w:r>
        <w:continuationSeparator/>
      </w:r>
    </w:p>
  </w:endnote>
  <w:endnote w:type="continuationNotice" w:id="1">
    <w:p w14:paraId="2F8BF3DC" w14:textId="77777777" w:rsidR="00A041E9" w:rsidRDefault="00A041E9" w:rsidP="005D6B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charset w:val="00"/>
    <w:family w:val="auto"/>
    <w:pitch w:val="variable"/>
    <w:sig w:usb0="A00002FF" w:usb1="5000205B" w:usb2="00000002" w:usb3="00000000" w:csb0="00000007" w:csb1="00000000"/>
  </w:font>
  <w:font w:name="Lucida Grande">
    <w:altName w:val="Segoe UI"/>
    <w:charset w:val="00"/>
    <w:family w:val="auto"/>
    <w:pitch w:val="variable"/>
    <w:sig w:usb0="00000000" w:usb1="5000A1FF" w:usb2="00000000" w:usb3="00000000" w:csb0="000001BF" w:csb1="00000000"/>
  </w:font>
  <w:font w:name="Bliss 2 Extra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A313" w14:textId="77777777" w:rsidR="00793753" w:rsidRDefault="00793753" w:rsidP="005D6B0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2704BB">
      <w:rPr>
        <w:rStyle w:val="PageNumber"/>
        <w:noProof/>
      </w:rPr>
      <w:t>1</w:t>
    </w:r>
    <w:r>
      <w:rPr>
        <w:rStyle w:val="PageNumber"/>
      </w:rPr>
      <w:fldChar w:fldCharType="end"/>
    </w:r>
  </w:p>
  <w:p w14:paraId="163012F4" w14:textId="77777777" w:rsidR="00793753" w:rsidRDefault="00793753" w:rsidP="005D6B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876A5" w14:textId="6CF1853F" w:rsidR="00793753" w:rsidRPr="00376AA3" w:rsidRDefault="000B3FE3" w:rsidP="00376AA3">
    <w:pPr>
      <w:pStyle w:val="Footer"/>
      <w:rPr>
        <w:b/>
        <w:bCs/>
      </w:rPr>
    </w:pPr>
    <w:r w:rsidRPr="000B3FE3">
      <w:fldChar w:fldCharType="begin"/>
    </w:r>
    <w:r w:rsidRPr="000B3FE3">
      <w:instrText xml:space="preserve"> PAGE   \* MERGEFORMAT </w:instrText>
    </w:r>
    <w:r w:rsidRPr="000B3FE3">
      <w:fldChar w:fldCharType="separate"/>
    </w:r>
    <w:r>
      <w:t>8</w:t>
    </w:r>
    <w:r w:rsidRPr="000B3FE3">
      <w:rPr>
        <w:b/>
        <w:bCs/>
        <w:noProof/>
      </w:rPr>
      <w:fldChar w:fldCharType="end"/>
    </w:r>
    <w:r w:rsidRPr="000B3FE3">
      <w:rPr>
        <w:b/>
        <w:bCs/>
      </w:rPr>
      <w:t xml:space="preserve"> | </w:t>
    </w:r>
    <w:r w:rsidRPr="000B3FE3">
      <w:rPr>
        <w:color w:val="7F7F7F" w:themeColor="background1" w:themeShade="7F"/>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640706"/>
      <w:docPartObj>
        <w:docPartGallery w:val="Page Numbers (Bottom of Page)"/>
        <w:docPartUnique/>
      </w:docPartObj>
    </w:sdtPr>
    <w:sdtEndPr>
      <w:rPr>
        <w:color w:val="7F7F7F" w:themeColor="background1" w:themeShade="7F"/>
        <w:spacing w:val="60"/>
      </w:rPr>
    </w:sdtEndPr>
    <w:sdtContent>
      <w:p w14:paraId="2B322F88" w14:textId="1A937586" w:rsidR="00793753" w:rsidRPr="005D6B0F" w:rsidRDefault="0099035B" w:rsidP="005D6B0F">
        <w:pPr>
          <w:pStyle w:val="Footer"/>
          <w:rPr>
            <w:b/>
            <w:bCs/>
          </w:rPr>
        </w:pPr>
        <w:r w:rsidRPr="000B3FE3">
          <w:fldChar w:fldCharType="begin"/>
        </w:r>
        <w:r w:rsidRPr="000B3FE3">
          <w:instrText xml:space="preserve"> PAGE   \* MERGEFORMAT </w:instrText>
        </w:r>
        <w:r w:rsidRPr="000B3FE3">
          <w:fldChar w:fldCharType="separate"/>
        </w:r>
        <w:r w:rsidRPr="000B3FE3">
          <w:rPr>
            <w:b/>
            <w:bCs/>
            <w:noProof/>
          </w:rPr>
          <w:t>2</w:t>
        </w:r>
        <w:r w:rsidRPr="000B3FE3">
          <w:rPr>
            <w:b/>
            <w:bCs/>
            <w:noProof/>
          </w:rPr>
          <w:fldChar w:fldCharType="end"/>
        </w:r>
        <w:r w:rsidRPr="000B3FE3">
          <w:rPr>
            <w:b/>
            <w:bCs/>
          </w:rPr>
          <w:t xml:space="preserve"> | </w:t>
        </w:r>
        <w:r w:rsidRPr="000B3FE3">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B516D" w14:textId="77777777" w:rsidR="00A041E9" w:rsidRDefault="00A041E9" w:rsidP="005D6B0F">
      <w:r>
        <w:separator/>
      </w:r>
    </w:p>
  </w:footnote>
  <w:footnote w:type="continuationSeparator" w:id="0">
    <w:p w14:paraId="538E0511" w14:textId="77777777" w:rsidR="00A041E9" w:rsidRDefault="00A041E9" w:rsidP="005D6B0F">
      <w:r>
        <w:continuationSeparator/>
      </w:r>
    </w:p>
  </w:footnote>
  <w:footnote w:type="continuationNotice" w:id="1">
    <w:p w14:paraId="677DEBD0" w14:textId="77777777" w:rsidR="00A041E9" w:rsidRDefault="00A041E9" w:rsidP="005D6B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326E3" w14:textId="77777777" w:rsidR="00793753" w:rsidRDefault="00000000" w:rsidP="005D6B0F">
    <w:pPr>
      <w:pStyle w:val="Header"/>
    </w:pPr>
    <w:r>
      <w:rPr>
        <w:noProof/>
        <w:lang w:val="en-US"/>
      </w:rPr>
      <w:pict w14:anchorId="0C76A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8" type="#_x0000_t75" style="position:absolute;margin-left:0;margin-top:0;width:601.2pt;height:847.9pt;z-index:-251658240;mso-wrap-edited:f;mso-position-horizontal:center;mso-position-horizontal-relative:margin;mso-position-vertical:center;mso-position-vertical-relative:margin" wrapcoords="-26 0 -26 21561 21600 21561 21600 0 -26 0">
          <v:imagedata r:id="rId1" o:title="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9651" w14:textId="77777777" w:rsidR="0094082B" w:rsidRDefault="0094082B" w:rsidP="005D6B0F">
    <w:pPr>
      <w:pStyle w:val="Header"/>
    </w:pPr>
    <w:r>
      <w:t xml:space="preserve">RCPA Manual 2022-2024 </w:t>
    </w:r>
    <w:r w:rsidRPr="00974F73">
      <w:t xml:space="preserve">| </w:t>
    </w:r>
    <w:r w:rsidR="006A1E0B">
      <w:t>Final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99F8" w14:textId="77777777" w:rsidR="00793753" w:rsidRDefault="00793753" w:rsidP="005D6B0F">
    <w:pPr>
      <w:pStyle w:val="Header"/>
    </w:pPr>
    <w:r>
      <w:rPr>
        <w:noProof/>
        <w:lang w:eastAsia="en-AU"/>
      </w:rPr>
      <w:drawing>
        <wp:anchor distT="0" distB="0" distL="114300" distR="114300" simplePos="0" relativeHeight="251657216" behindDoc="1" locked="0" layoutInCell="1" allowOverlap="1" wp14:anchorId="3FBC9303" wp14:editId="4060A4CB">
          <wp:simplePos x="0" y="0"/>
          <wp:positionH relativeFrom="page">
            <wp:align>center</wp:align>
          </wp:positionH>
          <wp:positionV relativeFrom="page">
            <wp:align>top</wp:align>
          </wp:positionV>
          <wp:extent cx="7635495" cy="10768943"/>
          <wp:effectExtent l="0" t="0" r="0" b="0"/>
          <wp:wrapNone/>
          <wp:docPr id="1663997395" name="Picture 1663997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35495" cy="10768943"/>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xmlns:adec="http://schemas.microsoft.com/office/drawing/2017/decorative"/>
                    </a:ext>
                  </a:ex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9C71D" w14:textId="77777777" w:rsidR="00B100DB" w:rsidRPr="00974F73" w:rsidRDefault="00A3332C" w:rsidP="005D6B0F">
    <w:pPr>
      <w:pStyle w:val="Header"/>
    </w:pPr>
    <w:r>
      <w:t>RCPA Manual 2022-2024</w:t>
    </w:r>
    <w:r w:rsidR="0094082B">
      <w:t xml:space="preserve"> </w:t>
    </w:r>
    <w:r w:rsidR="00B100DB" w:rsidRPr="00974F73">
      <w:t xml:space="preserve">| </w:t>
    </w:r>
    <w:r w:rsidR="00BE358E">
      <w:t>Final Repo</w:t>
    </w:r>
    <w:r w:rsidR="006A1E0B">
      <w:t>r</w:t>
    </w:r>
    <w:r w:rsidR="00BE358E">
      <w:t>t</w:t>
    </w:r>
    <w:r w:rsidR="00B100DB" w:rsidRPr="00974F73">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26D893D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1B3AFEB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364B6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1619E0"/>
    <w:multiLevelType w:val="hybridMultilevel"/>
    <w:tmpl w:val="952C442A"/>
    <w:lvl w:ilvl="0" w:tplc="88324EEE">
      <w:numFmt w:val="bullet"/>
      <w:lvlText w:val=""/>
      <w:lvlJc w:val="left"/>
      <w:pPr>
        <w:ind w:left="-1724" w:hanging="361"/>
      </w:pPr>
      <w:rPr>
        <w:rFonts w:ascii="Symbol" w:eastAsia="Symbol" w:hAnsi="Symbol" w:cs="Symbol" w:hint="default"/>
        <w:b w:val="0"/>
        <w:bCs w:val="0"/>
        <w:i w:val="0"/>
        <w:iCs w:val="0"/>
        <w:color w:val="595958"/>
        <w:w w:val="100"/>
        <w:sz w:val="22"/>
        <w:szCs w:val="22"/>
        <w:lang w:val="en-US" w:eastAsia="en-US" w:bidi="ar-SA"/>
      </w:rPr>
    </w:lvl>
    <w:lvl w:ilvl="1" w:tplc="52EEDC0A">
      <w:numFmt w:val="bullet"/>
      <w:lvlText w:val="o"/>
      <w:lvlJc w:val="left"/>
      <w:pPr>
        <w:ind w:left="-1003" w:hanging="361"/>
      </w:pPr>
      <w:rPr>
        <w:rFonts w:ascii="Courier New" w:eastAsia="Courier New" w:hAnsi="Courier New" w:cs="Courier New" w:hint="default"/>
        <w:b w:val="0"/>
        <w:bCs w:val="0"/>
        <w:i w:val="0"/>
        <w:iCs w:val="0"/>
        <w:color w:val="595958"/>
        <w:w w:val="100"/>
        <w:sz w:val="22"/>
        <w:szCs w:val="22"/>
        <w:lang w:val="en-US" w:eastAsia="en-US" w:bidi="ar-SA"/>
      </w:rPr>
    </w:lvl>
    <w:lvl w:ilvl="2" w:tplc="2ABCBB9C">
      <w:numFmt w:val="bullet"/>
      <w:lvlText w:val="•"/>
      <w:lvlJc w:val="left"/>
      <w:pPr>
        <w:ind w:left="82" w:hanging="361"/>
      </w:pPr>
      <w:rPr>
        <w:rFonts w:hint="default"/>
        <w:lang w:val="en-US" w:eastAsia="en-US" w:bidi="ar-SA"/>
      </w:rPr>
    </w:lvl>
    <w:lvl w:ilvl="3" w:tplc="DEF053C8">
      <w:numFmt w:val="bullet"/>
      <w:lvlText w:val="•"/>
      <w:lvlJc w:val="left"/>
      <w:pPr>
        <w:ind w:left="1164" w:hanging="361"/>
      </w:pPr>
      <w:rPr>
        <w:rFonts w:hint="default"/>
        <w:lang w:val="en-US" w:eastAsia="en-US" w:bidi="ar-SA"/>
      </w:rPr>
    </w:lvl>
    <w:lvl w:ilvl="4" w:tplc="80EEA934">
      <w:numFmt w:val="bullet"/>
      <w:lvlText w:val="•"/>
      <w:lvlJc w:val="left"/>
      <w:pPr>
        <w:ind w:left="2246" w:hanging="361"/>
      </w:pPr>
      <w:rPr>
        <w:rFonts w:hint="default"/>
        <w:lang w:val="en-US" w:eastAsia="en-US" w:bidi="ar-SA"/>
      </w:rPr>
    </w:lvl>
    <w:lvl w:ilvl="5" w:tplc="CFBE6C8E">
      <w:numFmt w:val="bullet"/>
      <w:lvlText w:val="•"/>
      <w:lvlJc w:val="left"/>
      <w:pPr>
        <w:ind w:left="3328" w:hanging="361"/>
      </w:pPr>
      <w:rPr>
        <w:rFonts w:hint="default"/>
        <w:lang w:val="en-US" w:eastAsia="en-US" w:bidi="ar-SA"/>
      </w:rPr>
    </w:lvl>
    <w:lvl w:ilvl="6" w:tplc="DA604510">
      <w:numFmt w:val="bullet"/>
      <w:lvlText w:val="•"/>
      <w:lvlJc w:val="left"/>
      <w:pPr>
        <w:ind w:left="4410" w:hanging="361"/>
      </w:pPr>
      <w:rPr>
        <w:rFonts w:hint="default"/>
        <w:lang w:val="en-US" w:eastAsia="en-US" w:bidi="ar-SA"/>
      </w:rPr>
    </w:lvl>
    <w:lvl w:ilvl="7" w:tplc="FD9E1C8E">
      <w:numFmt w:val="bullet"/>
      <w:lvlText w:val="•"/>
      <w:lvlJc w:val="left"/>
      <w:pPr>
        <w:ind w:left="5492" w:hanging="361"/>
      </w:pPr>
      <w:rPr>
        <w:rFonts w:hint="default"/>
        <w:lang w:val="en-US" w:eastAsia="en-US" w:bidi="ar-SA"/>
      </w:rPr>
    </w:lvl>
    <w:lvl w:ilvl="8" w:tplc="E58CB7B6">
      <w:numFmt w:val="bullet"/>
      <w:lvlText w:val="•"/>
      <w:lvlJc w:val="left"/>
      <w:pPr>
        <w:ind w:left="6574" w:hanging="361"/>
      </w:pPr>
      <w:rPr>
        <w:rFonts w:hint="default"/>
        <w:lang w:val="en-US" w:eastAsia="en-US" w:bidi="ar-SA"/>
      </w:rPr>
    </w:lvl>
  </w:abstractNum>
  <w:abstractNum w:abstractNumId="4" w15:restartNumberingAfterBreak="0">
    <w:nsid w:val="06EA720B"/>
    <w:multiLevelType w:val="hybridMultilevel"/>
    <w:tmpl w:val="D362F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0C356E"/>
    <w:multiLevelType w:val="hybridMultilevel"/>
    <w:tmpl w:val="ED8E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955538"/>
    <w:multiLevelType w:val="multilevel"/>
    <w:tmpl w:val="1A84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35F4D"/>
    <w:multiLevelType w:val="multilevel"/>
    <w:tmpl w:val="B85A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24D7F"/>
    <w:multiLevelType w:val="hybridMultilevel"/>
    <w:tmpl w:val="70F28D20"/>
    <w:lvl w:ilvl="0" w:tplc="0C090001">
      <w:start w:val="1"/>
      <w:numFmt w:val="bullet"/>
      <w:lvlText w:val=""/>
      <w:lvlJc w:val="left"/>
      <w:pPr>
        <w:ind w:left="914" w:hanging="360"/>
      </w:pPr>
      <w:rPr>
        <w:rFonts w:ascii="Symbol" w:hAnsi="Symbol" w:hint="default"/>
      </w:rPr>
    </w:lvl>
    <w:lvl w:ilvl="1" w:tplc="0C090003" w:tentative="1">
      <w:start w:val="1"/>
      <w:numFmt w:val="bullet"/>
      <w:lvlText w:val="o"/>
      <w:lvlJc w:val="left"/>
      <w:pPr>
        <w:ind w:left="1634" w:hanging="360"/>
      </w:pPr>
      <w:rPr>
        <w:rFonts w:ascii="Courier New" w:hAnsi="Courier New" w:cs="Courier New" w:hint="default"/>
      </w:rPr>
    </w:lvl>
    <w:lvl w:ilvl="2" w:tplc="0C090005" w:tentative="1">
      <w:start w:val="1"/>
      <w:numFmt w:val="bullet"/>
      <w:lvlText w:val=""/>
      <w:lvlJc w:val="left"/>
      <w:pPr>
        <w:ind w:left="2354" w:hanging="360"/>
      </w:pPr>
      <w:rPr>
        <w:rFonts w:ascii="Wingdings" w:hAnsi="Wingdings" w:hint="default"/>
      </w:rPr>
    </w:lvl>
    <w:lvl w:ilvl="3" w:tplc="0C090001" w:tentative="1">
      <w:start w:val="1"/>
      <w:numFmt w:val="bullet"/>
      <w:lvlText w:val=""/>
      <w:lvlJc w:val="left"/>
      <w:pPr>
        <w:ind w:left="3074" w:hanging="360"/>
      </w:pPr>
      <w:rPr>
        <w:rFonts w:ascii="Symbol" w:hAnsi="Symbol" w:hint="default"/>
      </w:rPr>
    </w:lvl>
    <w:lvl w:ilvl="4" w:tplc="0C090003" w:tentative="1">
      <w:start w:val="1"/>
      <w:numFmt w:val="bullet"/>
      <w:lvlText w:val="o"/>
      <w:lvlJc w:val="left"/>
      <w:pPr>
        <w:ind w:left="3794" w:hanging="360"/>
      </w:pPr>
      <w:rPr>
        <w:rFonts w:ascii="Courier New" w:hAnsi="Courier New" w:cs="Courier New" w:hint="default"/>
      </w:rPr>
    </w:lvl>
    <w:lvl w:ilvl="5" w:tplc="0C090005" w:tentative="1">
      <w:start w:val="1"/>
      <w:numFmt w:val="bullet"/>
      <w:lvlText w:val=""/>
      <w:lvlJc w:val="left"/>
      <w:pPr>
        <w:ind w:left="4514" w:hanging="360"/>
      </w:pPr>
      <w:rPr>
        <w:rFonts w:ascii="Wingdings" w:hAnsi="Wingdings" w:hint="default"/>
      </w:rPr>
    </w:lvl>
    <w:lvl w:ilvl="6" w:tplc="0C090001" w:tentative="1">
      <w:start w:val="1"/>
      <w:numFmt w:val="bullet"/>
      <w:lvlText w:val=""/>
      <w:lvlJc w:val="left"/>
      <w:pPr>
        <w:ind w:left="5234" w:hanging="360"/>
      </w:pPr>
      <w:rPr>
        <w:rFonts w:ascii="Symbol" w:hAnsi="Symbol" w:hint="default"/>
      </w:rPr>
    </w:lvl>
    <w:lvl w:ilvl="7" w:tplc="0C090003" w:tentative="1">
      <w:start w:val="1"/>
      <w:numFmt w:val="bullet"/>
      <w:lvlText w:val="o"/>
      <w:lvlJc w:val="left"/>
      <w:pPr>
        <w:ind w:left="5954" w:hanging="360"/>
      </w:pPr>
      <w:rPr>
        <w:rFonts w:ascii="Courier New" w:hAnsi="Courier New" w:cs="Courier New" w:hint="default"/>
      </w:rPr>
    </w:lvl>
    <w:lvl w:ilvl="8" w:tplc="0C090005" w:tentative="1">
      <w:start w:val="1"/>
      <w:numFmt w:val="bullet"/>
      <w:lvlText w:val=""/>
      <w:lvlJc w:val="left"/>
      <w:pPr>
        <w:ind w:left="6674" w:hanging="360"/>
      </w:pPr>
      <w:rPr>
        <w:rFonts w:ascii="Wingdings" w:hAnsi="Wingdings" w:hint="default"/>
      </w:rPr>
    </w:lvl>
  </w:abstractNum>
  <w:abstractNum w:abstractNumId="9" w15:restartNumberingAfterBreak="0">
    <w:nsid w:val="12726069"/>
    <w:multiLevelType w:val="hybridMultilevel"/>
    <w:tmpl w:val="D49CF994"/>
    <w:lvl w:ilvl="0" w:tplc="17769300">
      <w:start w:val="3"/>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37EE4"/>
    <w:multiLevelType w:val="multilevel"/>
    <w:tmpl w:val="6842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75F4C"/>
    <w:multiLevelType w:val="multilevel"/>
    <w:tmpl w:val="7768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72259"/>
    <w:multiLevelType w:val="hybridMultilevel"/>
    <w:tmpl w:val="A5CAD702"/>
    <w:lvl w:ilvl="0" w:tplc="F3C201C6">
      <w:start w:val="2"/>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3A22B9"/>
    <w:multiLevelType w:val="hybridMultilevel"/>
    <w:tmpl w:val="C8C604B0"/>
    <w:lvl w:ilvl="0" w:tplc="0C090001">
      <w:start w:val="1"/>
      <w:numFmt w:val="bullet"/>
      <w:lvlText w:val=""/>
      <w:lvlJc w:val="left"/>
      <w:pPr>
        <w:ind w:left="720" w:hanging="360"/>
      </w:pPr>
      <w:rPr>
        <w:rFonts w:ascii="Symbol" w:hAnsi="Symbol" w:hint="default"/>
      </w:rPr>
    </w:lvl>
    <w:lvl w:ilvl="1" w:tplc="265CE850">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3C4684"/>
    <w:multiLevelType w:val="multilevel"/>
    <w:tmpl w:val="D27EB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9B5189"/>
    <w:multiLevelType w:val="multilevel"/>
    <w:tmpl w:val="66DEE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293437"/>
    <w:multiLevelType w:val="hybridMultilevel"/>
    <w:tmpl w:val="D50A9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387276"/>
    <w:multiLevelType w:val="hybridMultilevel"/>
    <w:tmpl w:val="16ECD67E"/>
    <w:lvl w:ilvl="0" w:tplc="5AE0CBDE">
      <w:start w:val="1"/>
      <w:numFmt w:val="bullet"/>
      <w:pStyle w:val="ListBullet5"/>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6E647F"/>
    <w:multiLevelType w:val="multilevel"/>
    <w:tmpl w:val="0B5894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1A32C8C"/>
    <w:multiLevelType w:val="hybridMultilevel"/>
    <w:tmpl w:val="4086E2A0"/>
    <w:lvl w:ilvl="0" w:tplc="BFA23914">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59B8226E"/>
    <w:multiLevelType w:val="hybridMultilevel"/>
    <w:tmpl w:val="75D03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212DD2"/>
    <w:multiLevelType w:val="hybridMultilevel"/>
    <w:tmpl w:val="74F2F5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61251852"/>
    <w:multiLevelType w:val="hybridMultilevel"/>
    <w:tmpl w:val="6B006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4A6B15"/>
    <w:multiLevelType w:val="hybridMultilevel"/>
    <w:tmpl w:val="980202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55359F"/>
    <w:multiLevelType w:val="hybridMultilevel"/>
    <w:tmpl w:val="8F0C32CE"/>
    <w:lvl w:ilvl="0" w:tplc="04090019">
      <w:start w:val="1"/>
      <w:numFmt w:val="bullet"/>
      <w:pStyle w:val="BulletLevel3"/>
      <w:lvlText w:val="─"/>
      <w:lvlJc w:val="left"/>
      <w:pPr>
        <w:ind w:left="2160" w:hanging="360"/>
      </w:pPr>
      <w:rPr>
        <w:rFonts w:ascii="Century Gothic" w:hAnsi="Century Gothic"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94B2842"/>
    <w:multiLevelType w:val="multilevel"/>
    <w:tmpl w:val="38963A3A"/>
    <w:lvl w:ilvl="0">
      <w:start w:val="1"/>
      <w:numFmt w:val="decimal"/>
      <w:lvlText w:val="%1."/>
      <w:lvlJc w:val="left"/>
      <w:pPr>
        <w:ind w:left="928"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B4A3E0B"/>
    <w:multiLevelType w:val="hybridMultilevel"/>
    <w:tmpl w:val="16089FC2"/>
    <w:lvl w:ilvl="0" w:tplc="755CC326">
      <w:start w:val="1"/>
      <w:numFmt w:val="upperLetter"/>
      <w:lvlText w:val="%1."/>
      <w:lvlJc w:val="left"/>
      <w:pPr>
        <w:ind w:left="1440" w:hanging="360"/>
      </w:pPr>
      <w:rPr>
        <w:rFonts w:hint="default"/>
        <w:sz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D465A98"/>
    <w:multiLevelType w:val="hybridMultilevel"/>
    <w:tmpl w:val="9822D372"/>
    <w:lvl w:ilvl="0" w:tplc="88324EEE">
      <w:numFmt w:val="bullet"/>
      <w:lvlText w:val=""/>
      <w:lvlJc w:val="left"/>
      <w:pPr>
        <w:ind w:left="1436" w:hanging="361"/>
      </w:pPr>
      <w:rPr>
        <w:rFonts w:ascii="Symbol" w:eastAsia="Symbol" w:hAnsi="Symbol" w:cs="Symbol" w:hint="default"/>
        <w:b w:val="0"/>
        <w:bCs w:val="0"/>
        <w:i w:val="0"/>
        <w:iCs w:val="0"/>
        <w:color w:val="595958"/>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1523DE"/>
    <w:multiLevelType w:val="hybridMultilevel"/>
    <w:tmpl w:val="4374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5B77E5"/>
    <w:multiLevelType w:val="hybridMultilevel"/>
    <w:tmpl w:val="DD2C620A"/>
    <w:lvl w:ilvl="0" w:tplc="0C090003">
      <w:start w:val="1"/>
      <w:numFmt w:val="bullet"/>
      <w:lvlText w:val="o"/>
      <w:lvlJc w:val="left"/>
      <w:pPr>
        <w:ind w:left="1352" w:hanging="360"/>
      </w:pPr>
      <w:rPr>
        <w:rFonts w:ascii="Courier New" w:hAnsi="Courier New" w:cs="Courier New" w:hint="default"/>
      </w:rPr>
    </w:lvl>
    <w:lvl w:ilvl="1" w:tplc="0C090003">
      <w:start w:val="1"/>
      <w:numFmt w:val="bullet"/>
      <w:lvlText w:val="o"/>
      <w:lvlJc w:val="left"/>
      <w:pPr>
        <w:ind w:left="2072" w:hanging="360"/>
      </w:pPr>
      <w:rPr>
        <w:rFonts w:ascii="Courier New" w:hAnsi="Courier New" w:cs="Courier New" w:hint="default"/>
      </w:rPr>
    </w:lvl>
    <w:lvl w:ilvl="2" w:tplc="0C090005" w:tentative="1">
      <w:start w:val="1"/>
      <w:numFmt w:val="bullet"/>
      <w:lvlText w:val=""/>
      <w:lvlJc w:val="left"/>
      <w:pPr>
        <w:ind w:left="2792" w:hanging="360"/>
      </w:pPr>
      <w:rPr>
        <w:rFonts w:ascii="Wingdings" w:hAnsi="Wingdings" w:hint="default"/>
      </w:rPr>
    </w:lvl>
    <w:lvl w:ilvl="3" w:tplc="0C090001" w:tentative="1">
      <w:start w:val="1"/>
      <w:numFmt w:val="bullet"/>
      <w:lvlText w:val=""/>
      <w:lvlJc w:val="left"/>
      <w:pPr>
        <w:ind w:left="3512" w:hanging="360"/>
      </w:pPr>
      <w:rPr>
        <w:rFonts w:ascii="Symbol" w:hAnsi="Symbol" w:hint="default"/>
      </w:rPr>
    </w:lvl>
    <w:lvl w:ilvl="4" w:tplc="0C090003" w:tentative="1">
      <w:start w:val="1"/>
      <w:numFmt w:val="bullet"/>
      <w:lvlText w:val="o"/>
      <w:lvlJc w:val="left"/>
      <w:pPr>
        <w:ind w:left="4232" w:hanging="360"/>
      </w:pPr>
      <w:rPr>
        <w:rFonts w:ascii="Courier New" w:hAnsi="Courier New" w:cs="Courier New" w:hint="default"/>
      </w:rPr>
    </w:lvl>
    <w:lvl w:ilvl="5" w:tplc="0C090005" w:tentative="1">
      <w:start w:val="1"/>
      <w:numFmt w:val="bullet"/>
      <w:lvlText w:val=""/>
      <w:lvlJc w:val="left"/>
      <w:pPr>
        <w:ind w:left="4952" w:hanging="360"/>
      </w:pPr>
      <w:rPr>
        <w:rFonts w:ascii="Wingdings" w:hAnsi="Wingdings" w:hint="default"/>
      </w:rPr>
    </w:lvl>
    <w:lvl w:ilvl="6" w:tplc="0C090001" w:tentative="1">
      <w:start w:val="1"/>
      <w:numFmt w:val="bullet"/>
      <w:lvlText w:val=""/>
      <w:lvlJc w:val="left"/>
      <w:pPr>
        <w:ind w:left="5672" w:hanging="360"/>
      </w:pPr>
      <w:rPr>
        <w:rFonts w:ascii="Symbol" w:hAnsi="Symbol" w:hint="default"/>
      </w:rPr>
    </w:lvl>
    <w:lvl w:ilvl="7" w:tplc="0C090003" w:tentative="1">
      <w:start w:val="1"/>
      <w:numFmt w:val="bullet"/>
      <w:lvlText w:val="o"/>
      <w:lvlJc w:val="left"/>
      <w:pPr>
        <w:ind w:left="6392" w:hanging="360"/>
      </w:pPr>
      <w:rPr>
        <w:rFonts w:ascii="Courier New" w:hAnsi="Courier New" w:cs="Courier New" w:hint="default"/>
      </w:rPr>
    </w:lvl>
    <w:lvl w:ilvl="8" w:tplc="0C090005" w:tentative="1">
      <w:start w:val="1"/>
      <w:numFmt w:val="bullet"/>
      <w:lvlText w:val=""/>
      <w:lvlJc w:val="left"/>
      <w:pPr>
        <w:ind w:left="7112" w:hanging="360"/>
      </w:pPr>
      <w:rPr>
        <w:rFonts w:ascii="Wingdings" w:hAnsi="Wingdings" w:hint="default"/>
      </w:rPr>
    </w:lvl>
  </w:abstractNum>
  <w:num w:numId="1" w16cid:durableId="851725450">
    <w:abstractNumId w:val="12"/>
  </w:num>
  <w:num w:numId="2" w16cid:durableId="107313098">
    <w:abstractNumId w:val="25"/>
  </w:num>
  <w:num w:numId="3" w16cid:durableId="1470594022">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15967919">
    <w:abstractNumId w:val="17"/>
  </w:num>
  <w:num w:numId="5" w16cid:durableId="1740864627">
    <w:abstractNumId w:val="9"/>
  </w:num>
  <w:num w:numId="6" w16cid:durableId="478964818">
    <w:abstractNumId w:val="3"/>
  </w:num>
  <w:num w:numId="7" w16cid:durableId="147417487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2955478">
    <w:abstractNumId w:val="20"/>
  </w:num>
  <w:num w:numId="9" w16cid:durableId="284388899">
    <w:abstractNumId w:val="28"/>
  </w:num>
  <w:num w:numId="10" w16cid:durableId="217282607">
    <w:abstractNumId w:val="23"/>
  </w:num>
  <w:num w:numId="11" w16cid:durableId="1656758463">
    <w:abstractNumId w:val="27"/>
  </w:num>
  <w:num w:numId="12" w16cid:durableId="1587112492">
    <w:abstractNumId w:val="29"/>
  </w:num>
  <w:num w:numId="13" w16cid:durableId="1156654191">
    <w:abstractNumId w:val="22"/>
  </w:num>
  <w:num w:numId="14" w16cid:durableId="49505293">
    <w:abstractNumId w:val="8"/>
  </w:num>
  <w:num w:numId="15" w16cid:durableId="1535847849">
    <w:abstractNumId w:val="19"/>
  </w:num>
  <w:num w:numId="16" w16cid:durableId="1625113011">
    <w:abstractNumId w:val="13"/>
  </w:num>
  <w:num w:numId="17" w16cid:durableId="1551843246">
    <w:abstractNumId w:val="26"/>
  </w:num>
  <w:num w:numId="18" w16cid:durableId="906110342">
    <w:abstractNumId w:val="11"/>
  </w:num>
  <w:num w:numId="19" w16cid:durableId="1165785732">
    <w:abstractNumId w:val="7"/>
  </w:num>
  <w:num w:numId="20" w16cid:durableId="896938928">
    <w:abstractNumId w:val="14"/>
  </w:num>
  <w:num w:numId="21" w16cid:durableId="1913541938">
    <w:abstractNumId w:val="10"/>
  </w:num>
  <w:num w:numId="22" w16cid:durableId="1350177335">
    <w:abstractNumId w:val="6"/>
  </w:num>
  <w:num w:numId="23" w16cid:durableId="11305905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136650">
    <w:abstractNumId w:val="4"/>
  </w:num>
  <w:num w:numId="25" w16cid:durableId="1394621311">
    <w:abstractNumId w:val="25"/>
    <w:lvlOverride w:ilvl="0">
      <w:startOverride w:val="4"/>
    </w:lvlOverride>
    <w:lvlOverride w:ilvl="1">
      <w:startOverride w:val="3"/>
    </w:lvlOverride>
  </w:num>
  <w:num w:numId="26" w16cid:durableId="1611939035">
    <w:abstractNumId w:val="15"/>
  </w:num>
  <w:num w:numId="27" w16cid:durableId="711464811">
    <w:abstractNumId w:val="5"/>
  </w:num>
  <w:num w:numId="28" w16cid:durableId="1650672385">
    <w:abstractNumId w:val="16"/>
  </w:num>
  <w:num w:numId="29" w16cid:durableId="1573346396">
    <w:abstractNumId w:val="25"/>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1459010">
    <w:abstractNumId w:val="18"/>
  </w:num>
  <w:num w:numId="31" w16cid:durableId="1285380871">
    <w:abstractNumId w:val="2"/>
  </w:num>
  <w:num w:numId="32" w16cid:durableId="698818695">
    <w:abstractNumId w:val="0"/>
  </w:num>
  <w:num w:numId="33" w16cid:durableId="1267542482">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K2MDWzNDe1NLEwNjBX0lEKTi0uzszPAykwNKkFAKWL+54tAAAA"/>
  </w:docVars>
  <w:rsids>
    <w:rsidRoot w:val="00FF2C4B"/>
    <w:rsid w:val="000002E2"/>
    <w:rsid w:val="00001EE5"/>
    <w:rsid w:val="00002194"/>
    <w:rsid w:val="000023F6"/>
    <w:rsid w:val="00002744"/>
    <w:rsid w:val="00002747"/>
    <w:rsid w:val="00002B1D"/>
    <w:rsid w:val="00002BD7"/>
    <w:rsid w:val="00002F4E"/>
    <w:rsid w:val="00003D62"/>
    <w:rsid w:val="00004024"/>
    <w:rsid w:val="00004267"/>
    <w:rsid w:val="00005435"/>
    <w:rsid w:val="000058FC"/>
    <w:rsid w:val="000069BF"/>
    <w:rsid w:val="000077B1"/>
    <w:rsid w:val="000079A4"/>
    <w:rsid w:val="000109E4"/>
    <w:rsid w:val="00010F3B"/>
    <w:rsid w:val="0001125D"/>
    <w:rsid w:val="00011492"/>
    <w:rsid w:val="000124BC"/>
    <w:rsid w:val="0001290A"/>
    <w:rsid w:val="000134C8"/>
    <w:rsid w:val="000136AA"/>
    <w:rsid w:val="000141CA"/>
    <w:rsid w:val="00014513"/>
    <w:rsid w:val="00015291"/>
    <w:rsid w:val="000152FC"/>
    <w:rsid w:val="00015647"/>
    <w:rsid w:val="00016148"/>
    <w:rsid w:val="000162AC"/>
    <w:rsid w:val="000168B9"/>
    <w:rsid w:val="00016D87"/>
    <w:rsid w:val="0002105F"/>
    <w:rsid w:val="00021146"/>
    <w:rsid w:val="00021368"/>
    <w:rsid w:val="00021427"/>
    <w:rsid w:val="00022A23"/>
    <w:rsid w:val="00022D7D"/>
    <w:rsid w:val="000245C3"/>
    <w:rsid w:val="000247CD"/>
    <w:rsid w:val="0002570B"/>
    <w:rsid w:val="000262AA"/>
    <w:rsid w:val="00027189"/>
    <w:rsid w:val="00027689"/>
    <w:rsid w:val="000307F2"/>
    <w:rsid w:val="00032533"/>
    <w:rsid w:val="00033AB2"/>
    <w:rsid w:val="000351ED"/>
    <w:rsid w:val="0003588B"/>
    <w:rsid w:val="000358E5"/>
    <w:rsid w:val="00036297"/>
    <w:rsid w:val="00036536"/>
    <w:rsid w:val="000376A3"/>
    <w:rsid w:val="00041491"/>
    <w:rsid w:val="00042EB4"/>
    <w:rsid w:val="000432CC"/>
    <w:rsid w:val="000446F8"/>
    <w:rsid w:val="00044922"/>
    <w:rsid w:val="0004531A"/>
    <w:rsid w:val="000461A3"/>
    <w:rsid w:val="00046809"/>
    <w:rsid w:val="00047351"/>
    <w:rsid w:val="000474A3"/>
    <w:rsid w:val="0005095B"/>
    <w:rsid w:val="0005124E"/>
    <w:rsid w:val="00051BD5"/>
    <w:rsid w:val="00051DAD"/>
    <w:rsid w:val="00051ED8"/>
    <w:rsid w:val="000525CE"/>
    <w:rsid w:val="0005336F"/>
    <w:rsid w:val="00054F86"/>
    <w:rsid w:val="00055039"/>
    <w:rsid w:val="00055246"/>
    <w:rsid w:val="0005739E"/>
    <w:rsid w:val="000573D9"/>
    <w:rsid w:val="00060F5F"/>
    <w:rsid w:val="00061967"/>
    <w:rsid w:val="00061B2A"/>
    <w:rsid w:val="0006257A"/>
    <w:rsid w:val="00062922"/>
    <w:rsid w:val="00062986"/>
    <w:rsid w:val="00063502"/>
    <w:rsid w:val="000639EA"/>
    <w:rsid w:val="00063B17"/>
    <w:rsid w:val="00063C82"/>
    <w:rsid w:val="00064019"/>
    <w:rsid w:val="00064A93"/>
    <w:rsid w:val="00064B30"/>
    <w:rsid w:val="0006556D"/>
    <w:rsid w:val="0006559A"/>
    <w:rsid w:val="00066E58"/>
    <w:rsid w:val="000675CC"/>
    <w:rsid w:val="0006788A"/>
    <w:rsid w:val="000679A7"/>
    <w:rsid w:val="00067E3B"/>
    <w:rsid w:val="00070429"/>
    <w:rsid w:val="000712EF"/>
    <w:rsid w:val="00072271"/>
    <w:rsid w:val="0007251B"/>
    <w:rsid w:val="00072673"/>
    <w:rsid w:val="000727EC"/>
    <w:rsid w:val="000733A1"/>
    <w:rsid w:val="00073406"/>
    <w:rsid w:val="00073493"/>
    <w:rsid w:val="000735C2"/>
    <w:rsid w:val="000737A4"/>
    <w:rsid w:val="00073B14"/>
    <w:rsid w:val="00074140"/>
    <w:rsid w:val="00074963"/>
    <w:rsid w:val="00074E3A"/>
    <w:rsid w:val="0007579D"/>
    <w:rsid w:val="00075AFD"/>
    <w:rsid w:val="00076705"/>
    <w:rsid w:val="000775FA"/>
    <w:rsid w:val="0008121B"/>
    <w:rsid w:val="00081628"/>
    <w:rsid w:val="00081E17"/>
    <w:rsid w:val="00082179"/>
    <w:rsid w:val="00082336"/>
    <w:rsid w:val="00082950"/>
    <w:rsid w:val="00083950"/>
    <w:rsid w:val="00084C36"/>
    <w:rsid w:val="00085060"/>
    <w:rsid w:val="00085279"/>
    <w:rsid w:val="000859E3"/>
    <w:rsid w:val="00086F72"/>
    <w:rsid w:val="000900AE"/>
    <w:rsid w:val="00090EB0"/>
    <w:rsid w:val="000918D8"/>
    <w:rsid w:val="00092E51"/>
    <w:rsid w:val="00093138"/>
    <w:rsid w:val="00093701"/>
    <w:rsid w:val="00093BD8"/>
    <w:rsid w:val="00094D3D"/>
    <w:rsid w:val="00096130"/>
    <w:rsid w:val="0009663E"/>
    <w:rsid w:val="000A015D"/>
    <w:rsid w:val="000A036B"/>
    <w:rsid w:val="000A04BD"/>
    <w:rsid w:val="000A1952"/>
    <w:rsid w:val="000A219A"/>
    <w:rsid w:val="000A2C62"/>
    <w:rsid w:val="000A3BA6"/>
    <w:rsid w:val="000A541B"/>
    <w:rsid w:val="000A583F"/>
    <w:rsid w:val="000A6BDB"/>
    <w:rsid w:val="000A7871"/>
    <w:rsid w:val="000A7F8E"/>
    <w:rsid w:val="000B0B93"/>
    <w:rsid w:val="000B2F7C"/>
    <w:rsid w:val="000B3252"/>
    <w:rsid w:val="000B33C1"/>
    <w:rsid w:val="000B3FE3"/>
    <w:rsid w:val="000B4462"/>
    <w:rsid w:val="000B4C23"/>
    <w:rsid w:val="000B4EFE"/>
    <w:rsid w:val="000B5AF8"/>
    <w:rsid w:val="000B5BA5"/>
    <w:rsid w:val="000B6E29"/>
    <w:rsid w:val="000B7D40"/>
    <w:rsid w:val="000C0E8C"/>
    <w:rsid w:val="000C13BB"/>
    <w:rsid w:val="000C1D46"/>
    <w:rsid w:val="000C238C"/>
    <w:rsid w:val="000C2A3F"/>
    <w:rsid w:val="000C2B9B"/>
    <w:rsid w:val="000C2D34"/>
    <w:rsid w:val="000C2FB1"/>
    <w:rsid w:val="000C3044"/>
    <w:rsid w:val="000C3C05"/>
    <w:rsid w:val="000C50FE"/>
    <w:rsid w:val="000C62B0"/>
    <w:rsid w:val="000D0120"/>
    <w:rsid w:val="000D1E50"/>
    <w:rsid w:val="000D2F63"/>
    <w:rsid w:val="000D3160"/>
    <w:rsid w:val="000D369E"/>
    <w:rsid w:val="000D3DB6"/>
    <w:rsid w:val="000D4233"/>
    <w:rsid w:val="000D5E98"/>
    <w:rsid w:val="000D62C4"/>
    <w:rsid w:val="000D62EC"/>
    <w:rsid w:val="000D6CDD"/>
    <w:rsid w:val="000D7319"/>
    <w:rsid w:val="000D7E7D"/>
    <w:rsid w:val="000E0358"/>
    <w:rsid w:val="000E0F75"/>
    <w:rsid w:val="000E1527"/>
    <w:rsid w:val="000E2C35"/>
    <w:rsid w:val="000E3308"/>
    <w:rsid w:val="000E6DF0"/>
    <w:rsid w:val="000E7A05"/>
    <w:rsid w:val="000E7BEE"/>
    <w:rsid w:val="000F0770"/>
    <w:rsid w:val="000F0819"/>
    <w:rsid w:val="000F0F5D"/>
    <w:rsid w:val="000F16FA"/>
    <w:rsid w:val="000F1812"/>
    <w:rsid w:val="000F1A7E"/>
    <w:rsid w:val="000F2834"/>
    <w:rsid w:val="000F2A46"/>
    <w:rsid w:val="000F2DC8"/>
    <w:rsid w:val="000F3281"/>
    <w:rsid w:val="000F3AA5"/>
    <w:rsid w:val="000F4461"/>
    <w:rsid w:val="000F4F3F"/>
    <w:rsid w:val="000F5406"/>
    <w:rsid w:val="000F60D2"/>
    <w:rsid w:val="000F6780"/>
    <w:rsid w:val="000F6E1B"/>
    <w:rsid w:val="000F753F"/>
    <w:rsid w:val="000F771E"/>
    <w:rsid w:val="00100528"/>
    <w:rsid w:val="0010099C"/>
    <w:rsid w:val="00100AAF"/>
    <w:rsid w:val="00101167"/>
    <w:rsid w:val="001027EB"/>
    <w:rsid w:val="00103928"/>
    <w:rsid w:val="00104DFA"/>
    <w:rsid w:val="00105634"/>
    <w:rsid w:val="001059DA"/>
    <w:rsid w:val="00105ABE"/>
    <w:rsid w:val="0010633C"/>
    <w:rsid w:val="001063F2"/>
    <w:rsid w:val="0010685E"/>
    <w:rsid w:val="001079BA"/>
    <w:rsid w:val="001104AA"/>
    <w:rsid w:val="00110AD9"/>
    <w:rsid w:val="00110FD9"/>
    <w:rsid w:val="001112E8"/>
    <w:rsid w:val="00111327"/>
    <w:rsid w:val="00111DF3"/>
    <w:rsid w:val="00111F18"/>
    <w:rsid w:val="00112A08"/>
    <w:rsid w:val="00113F58"/>
    <w:rsid w:val="00114560"/>
    <w:rsid w:val="00114F8C"/>
    <w:rsid w:val="0011560E"/>
    <w:rsid w:val="00115985"/>
    <w:rsid w:val="00115C4C"/>
    <w:rsid w:val="001165C8"/>
    <w:rsid w:val="00116DCC"/>
    <w:rsid w:val="00116FBC"/>
    <w:rsid w:val="00117953"/>
    <w:rsid w:val="0012233C"/>
    <w:rsid w:val="001226CE"/>
    <w:rsid w:val="001229D9"/>
    <w:rsid w:val="00123215"/>
    <w:rsid w:val="001238C1"/>
    <w:rsid w:val="00123F6B"/>
    <w:rsid w:val="00125372"/>
    <w:rsid w:val="00125484"/>
    <w:rsid w:val="00125A8F"/>
    <w:rsid w:val="00130167"/>
    <w:rsid w:val="00133079"/>
    <w:rsid w:val="0013330A"/>
    <w:rsid w:val="00134AA0"/>
    <w:rsid w:val="001359BB"/>
    <w:rsid w:val="00136887"/>
    <w:rsid w:val="00140812"/>
    <w:rsid w:val="00143333"/>
    <w:rsid w:val="00144CF4"/>
    <w:rsid w:val="00145E88"/>
    <w:rsid w:val="00145F79"/>
    <w:rsid w:val="00147D41"/>
    <w:rsid w:val="00150E80"/>
    <w:rsid w:val="001516D3"/>
    <w:rsid w:val="001520BB"/>
    <w:rsid w:val="001526BC"/>
    <w:rsid w:val="00153C01"/>
    <w:rsid w:val="001543F3"/>
    <w:rsid w:val="0015698F"/>
    <w:rsid w:val="00156A99"/>
    <w:rsid w:val="001574EA"/>
    <w:rsid w:val="00157516"/>
    <w:rsid w:val="00157FA2"/>
    <w:rsid w:val="001608C7"/>
    <w:rsid w:val="00161242"/>
    <w:rsid w:val="001621A5"/>
    <w:rsid w:val="0016270E"/>
    <w:rsid w:val="00163286"/>
    <w:rsid w:val="00163CE6"/>
    <w:rsid w:val="00164723"/>
    <w:rsid w:val="00164B23"/>
    <w:rsid w:val="00166726"/>
    <w:rsid w:val="00166858"/>
    <w:rsid w:val="00167ED9"/>
    <w:rsid w:val="00170248"/>
    <w:rsid w:val="001704EA"/>
    <w:rsid w:val="00170700"/>
    <w:rsid w:val="0017151E"/>
    <w:rsid w:val="00171552"/>
    <w:rsid w:val="00171D35"/>
    <w:rsid w:val="001724F4"/>
    <w:rsid w:val="00172743"/>
    <w:rsid w:val="00173168"/>
    <w:rsid w:val="00174813"/>
    <w:rsid w:val="001751DC"/>
    <w:rsid w:val="001763A3"/>
    <w:rsid w:val="00176D8E"/>
    <w:rsid w:val="001802E5"/>
    <w:rsid w:val="0018079C"/>
    <w:rsid w:val="00180F1B"/>
    <w:rsid w:val="0018209D"/>
    <w:rsid w:val="00182F93"/>
    <w:rsid w:val="001832D1"/>
    <w:rsid w:val="001833EB"/>
    <w:rsid w:val="00185645"/>
    <w:rsid w:val="00185FC5"/>
    <w:rsid w:val="001867B2"/>
    <w:rsid w:val="00186E1F"/>
    <w:rsid w:val="00186ED4"/>
    <w:rsid w:val="001879FB"/>
    <w:rsid w:val="00190676"/>
    <w:rsid w:val="00193FC7"/>
    <w:rsid w:val="00194102"/>
    <w:rsid w:val="00194223"/>
    <w:rsid w:val="001948F8"/>
    <w:rsid w:val="001958D6"/>
    <w:rsid w:val="00196D4B"/>
    <w:rsid w:val="00197336"/>
    <w:rsid w:val="001977AD"/>
    <w:rsid w:val="001A08C2"/>
    <w:rsid w:val="001A13FD"/>
    <w:rsid w:val="001A19E6"/>
    <w:rsid w:val="001A364B"/>
    <w:rsid w:val="001A3DA9"/>
    <w:rsid w:val="001A45B1"/>
    <w:rsid w:val="001A490B"/>
    <w:rsid w:val="001A703F"/>
    <w:rsid w:val="001A751D"/>
    <w:rsid w:val="001A7B4F"/>
    <w:rsid w:val="001B05F8"/>
    <w:rsid w:val="001B0B31"/>
    <w:rsid w:val="001B434B"/>
    <w:rsid w:val="001B527E"/>
    <w:rsid w:val="001B552F"/>
    <w:rsid w:val="001B5821"/>
    <w:rsid w:val="001B61B0"/>
    <w:rsid w:val="001B7299"/>
    <w:rsid w:val="001B7AF2"/>
    <w:rsid w:val="001B7C48"/>
    <w:rsid w:val="001C141A"/>
    <w:rsid w:val="001C1517"/>
    <w:rsid w:val="001C1EF9"/>
    <w:rsid w:val="001C2197"/>
    <w:rsid w:val="001C2DFE"/>
    <w:rsid w:val="001C2F26"/>
    <w:rsid w:val="001C35BC"/>
    <w:rsid w:val="001C362F"/>
    <w:rsid w:val="001C37B1"/>
    <w:rsid w:val="001C3F49"/>
    <w:rsid w:val="001C41D3"/>
    <w:rsid w:val="001C4983"/>
    <w:rsid w:val="001C57DC"/>
    <w:rsid w:val="001C6241"/>
    <w:rsid w:val="001C6595"/>
    <w:rsid w:val="001D0021"/>
    <w:rsid w:val="001D0CFC"/>
    <w:rsid w:val="001D0FB5"/>
    <w:rsid w:val="001D1977"/>
    <w:rsid w:val="001D1B71"/>
    <w:rsid w:val="001D1BFD"/>
    <w:rsid w:val="001D1D8B"/>
    <w:rsid w:val="001D2836"/>
    <w:rsid w:val="001D32E5"/>
    <w:rsid w:val="001D3F33"/>
    <w:rsid w:val="001D4A5B"/>
    <w:rsid w:val="001D4C3C"/>
    <w:rsid w:val="001D4DF2"/>
    <w:rsid w:val="001D4E6B"/>
    <w:rsid w:val="001D5267"/>
    <w:rsid w:val="001D52D2"/>
    <w:rsid w:val="001D6F6A"/>
    <w:rsid w:val="001D7476"/>
    <w:rsid w:val="001E2542"/>
    <w:rsid w:val="001E2F71"/>
    <w:rsid w:val="001E35EC"/>
    <w:rsid w:val="001E3774"/>
    <w:rsid w:val="001E3D0E"/>
    <w:rsid w:val="001E4399"/>
    <w:rsid w:val="001E5104"/>
    <w:rsid w:val="001E5135"/>
    <w:rsid w:val="001E5456"/>
    <w:rsid w:val="001E5782"/>
    <w:rsid w:val="001E5EA2"/>
    <w:rsid w:val="001E5EEE"/>
    <w:rsid w:val="001E6CAB"/>
    <w:rsid w:val="001E775E"/>
    <w:rsid w:val="001E7C07"/>
    <w:rsid w:val="001F13CC"/>
    <w:rsid w:val="001F16B5"/>
    <w:rsid w:val="001F1D63"/>
    <w:rsid w:val="001F2A9E"/>
    <w:rsid w:val="001F3191"/>
    <w:rsid w:val="001F3A3D"/>
    <w:rsid w:val="001F3B22"/>
    <w:rsid w:val="001F3B23"/>
    <w:rsid w:val="001F3BD9"/>
    <w:rsid w:val="001F3FE3"/>
    <w:rsid w:val="001F44A0"/>
    <w:rsid w:val="001F44E6"/>
    <w:rsid w:val="001F4558"/>
    <w:rsid w:val="001F4D13"/>
    <w:rsid w:val="001F6129"/>
    <w:rsid w:val="001F71F0"/>
    <w:rsid w:val="001F7936"/>
    <w:rsid w:val="0020144D"/>
    <w:rsid w:val="002019E8"/>
    <w:rsid w:val="00201D99"/>
    <w:rsid w:val="00201EC4"/>
    <w:rsid w:val="00204C83"/>
    <w:rsid w:val="00206822"/>
    <w:rsid w:val="00206D03"/>
    <w:rsid w:val="00210413"/>
    <w:rsid w:val="00213E9F"/>
    <w:rsid w:val="0021570E"/>
    <w:rsid w:val="002159D5"/>
    <w:rsid w:val="0021729A"/>
    <w:rsid w:val="002209E1"/>
    <w:rsid w:val="00220ECC"/>
    <w:rsid w:val="002214EE"/>
    <w:rsid w:val="00221AF4"/>
    <w:rsid w:val="00221D8F"/>
    <w:rsid w:val="00222A0D"/>
    <w:rsid w:val="0022316F"/>
    <w:rsid w:val="002235A2"/>
    <w:rsid w:val="00223AEC"/>
    <w:rsid w:val="0022678C"/>
    <w:rsid w:val="00226BF7"/>
    <w:rsid w:val="00226D92"/>
    <w:rsid w:val="00226EE5"/>
    <w:rsid w:val="00227B19"/>
    <w:rsid w:val="00227B4B"/>
    <w:rsid w:val="0023244D"/>
    <w:rsid w:val="00232B50"/>
    <w:rsid w:val="002338A4"/>
    <w:rsid w:val="00234123"/>
    <w:rsid w:val="00234567"/>
    <w:rsid w:val="00234671"/>
    <w:rsid w:val="002350FC"/>
    <w:rsid w:val="00235456"/>
    <w:rsid w:val="00236EF3"/>
    <w:rsid w:val="00237A56"/>
    <w:rsid w:val="00237AC2"/>
    <w:rsid w:val="0024102A"/>
    <w:rsid w:val="00241260"/>
    <w:rsid w:val="0024187F"/>
    <w:rsid w:val="00241AC8"/>
    <w:rsid w:val="00242547"/>
    <w:rsid w:val="0024437E"/>
    <w:rsid w:val="00244E36"/>
    <w:rsid w:val="002450BE"/>
    <w:rsid w:val="00246570"/>
    <w:rsid w:val="00250DA9"/>
    <w:rsid w:val="0025189E"/>
    <w:rsid w:val="00252FE8"/>
    <w:rsid w:val="002530BE"/>
    <w:rsid w:val="002535C7"/>
    <w:rsid w:val="0025362F"/>
    <w:rsid w:val="00254370"/>
    <w:rsid w:val="00255FEA"/>
    <w:rsid w:val="00256503"/>
    <w:rsid w:val="002565B3"/>
    <w:rsid w:val="00256929"/>
    <w:rsid w:val="00256BC4"/>
    <w:rsid w:val="00261C18"/>
    <w:rsid w:val="0026251A"/>
    <w:rsid w:val="002632FF"/>
    <w:rsid w:val="00263613"/>
    <w:rsid w:val="0026631A"/>
    <w:rsid w:val="00266F5A"/>
    <w:rsid w:val="0026756D"/>
    <w:rsid w:val="00267639"/>
    <w:rsid w:val="002702F9"/>
    <w:rsid w:val="002704BB"/>
    <w:rsid w:val="0027413F"/>
    <w:rsid w:val="00274356"/>
    <w:rsid w:val="00275F27"/>
    <w:rsid w:val="0027676F"/>
    <w:rsid w:val="00277646"/>
    <w:rsid w:val="00277B6D"/>
    <w:rsid w:val="00280C75"/>
    <w:rsid w:val="00281B05"/>
    <w:rsid w:val="002855FC"/>
    <w:rsid w:val="00286980"/>
    <w:rsid w:val="00286DDA"/>
    <w:rsid w:val="00290362"/>
    <w:rsid w:val="00290D52"/>
    <w:rsid w:val="00291ADB"/>
    <w:rsid w:val="00291D71"/>
    <w:rsid w:val="002935D4"/>
    <w:rsid w:val="002941E9"/>
    <w:rsid w:val="00294E3C"/>
    <w:rsid w:val="00295BE6"/>
    <w:rsid w:val="00295C96"/>
    <w:rsid w:val="00296A53"/>
    <w:rsid w:val="00296D13"/>
    <w:rsid w:val="002979FB"/>
    <w:rsid w:val="002A02C8"/>
    <w:rsid w:val="002A090A"/>
    <w:rsid w:val="002A1A56"/>
    <w:rsid w:val="002A2BA6"/>
    <w:rsid w:val="002A343B"/>
    <w:rsid w:val="002A3599"/>
    <w:rsid w:val="002A3C17"/>
    <w:rsid w:val="002A4FFB"/>
    <w:rsid w:val="002A5CBD"/>
    <w:rsid w:val="002A5F65"/>
    <w:rsid w:val="002B009B"/>
    <w:rsid w:val="002B039A"/>
    <w:rsid w:val="002B0E3C"/>
    <w:rsid w:val="002B10D0"/>
    <w:rsid w:val="002B2234"/>
    <w:rsid w:val="002B3D23"/>
    <w:rsid w:val="002B4413"/>
    <w:rsid w:val="002B523F"/>
    <w:rsid w:val="002B74E0"/>
    <w:rsid w:val="002B7793"/>
    <w:rsid w:val="002C0028"/>
    <w:rsid w:val="002C1244"/>
    <w:rsid w:val="002C28A5"/>
    <w:rsid w:val="002C332A"/>
    <w:rsid w:val="002C3E30"/>
    <w:rsid w:val="002C508D"/>
    <w:rsid w:val="002C5127"/>
    <w:rsid w:val="002C5545"/>
    <w:rsid w:val="002C5BD4"/>
    <w:rsid w:val="002C63A3"/>
    <w:rsid w:val="002C641E"/>
    <w:rsid w:val="002C65C0"/>
    <w:rsid w:val="002C7044"/>
    <w:rsid w:val="002C7423"/>
    <w:rsid w:val="002C76B6"/>
    <w:rsid w:val="002C7985"/>
    <w:rsid w:val="002D02A2"/>
    <w:rsid w:val="002D06C4"/>
    <w:rsid w:val="002D0C3C"/>
    <w:rsid w:val="002D1663"/>
    <w:rsid w:val="002D1860"/>
    <w:rsid w:val="002D1E9D"/>
    <w:rsid w:val="002D2EE3"/>
    <w:rsid w:val="002D3542"/>
    <w:rsid w:val="002D397B"/>
    <w:rsid w:val="002D488A"/>
    <w:rsid w:val="002D49D9"/>
    <w:rsid w:val="002D6D17"/>
    <w:rsid w:val="002D75EF"/>
    <w:rsid w:val="002E05A7"/>
    <w:rsid w:val="002E0F58"/>
    <w:rsid w:val="002E0F8C"/>
    <w:rsid w:val="002E2CAE"/>
    <w:rsid w:val="002E32E4"/>
    <w:rsid w:val="002E370E"/>
    <w:rsid w:val="002E4499"/>
    <w:rsid w:val="002E4626"/>
    <w:rsid w:val="002E46A4"/>
    <w:rsid w:val="002E4EA2"/>
    <w:rsid w:val="002E51FC"/>
    <w:rsid w:val="002E71B2"/>
    <w:rsid w:val="002E7450"/>
    <w:rsid w:val="002E7757"/>
    <w:rsid w:val="002F054F"/>
    <w:rsid w:val="002F0913"/>
    <w:rsid w:val="002F1938"/>
    <w:rsid w:val="002F26EC"/>
    <w:rsid w:val="002F2EF3"/>
    <w:rsid w:val="002F3C5A"/>
    <w:rsid w:val="002F41C5"/>
    <w:rsid w:val="002F4F29"/>
    <w:rsid w:val="002F65D8"/>
    <w:rsid w:val="002F715D"/>
    <w:rsid w:val="002F7772"/>
    <w:rsid w:val="002F7B1C"/>
    <w:rsid w:val="002F7D7E"/>
    <w:rsid w:val="003006E2"/>
    <w:rsid w:val="0030166D"/>
    <w:rsid w:val="003027A9"/>
    <w:rsid w:val="003029C3"/>
    <w:rsid w:val="00302A84"/>
    <w:rsid w:val="0030503D"/>
    <w:rsid w:val="00305570"/>
    <w:rsid w:val="003059D2"/>
    <w:rsid w:val="00306906"/>
    <w:rsid w:val="00307C33"/>
    <w:rsid w:val="00310206"/>
    <w:rsid w:val="0031038A"/>
    <w:rsid w:val="003105C4"/>
    <w:rsid w:val="00311036"/>
    <w:rsid w:val="00311300"/>
    <w:rsid w:val="00311739"/>
    <w:rsid w:val="0031177F"/>
    <w:rsid w:val="003127E3"/>
    <w:rsid w:val="00313B0F"/>
    <w:rsid w:val="003140B9"/>
    <w:rsid w:val="003147D8"/>
    <w:rsid w:val="00315655"/>
    <w:rsid w:val="003165E8"/>
    <w:rsid w:val="00316A8F"/>
    <w:rsid w:val="0031741A"/>
    <w:rsid w:val="00317D7A"/>
    <w:rsid w:val="00320A69"/>
    <w:rsid w:val="00321003"/>
    <w:rsid w:val="00321753"/>
    <w:rsid w:val="0032564A"/>
    <w:rsid w:val="0032565A"/>
    <w:rsid w:val="00326405"/>
    <w:rsid w:val="0032781C"/>
    <w:rsid w:val="003300C6"/>
    <w:rsid w:val="00330C26"/>
    <w:rsid w:val="00330C90"/>
    <w:rsid w:val="00332F0E"/>
    <w:rsid w:val="003333E7"/>
    <w:rsid w:val="0033347F"/>
    <w:rsid w:val="003335EE"/>
    <w:rsid w:val="00333AE0"/>
    <w:rsid w:val="00333C32"/>
    <w:rsid w:val="00334165"/>
    <w:rsid w:val="0033487B"/>
    <w:rsid w:val="0033523E"/>
    <w:rsid w:val="0033585A"/>
    <w:rsid w:val="003358FD"/>
    <w:rsid w:val="00335E3D"/>
    <w:rsid w:val="00336A62"/>
    <w:rsid w:val="00337375"/>
    <w:rsid w:val="003405E9"/>
    <w:rsid w:val="00341483"/>
    <w:rsid w:val="00341B94"/>
    <w:rsid w:val="00342044"/>
    <w:rsid w:val="00342315"/>
    <w:rsid w:val="00343155"/>
    <w:rsid w:val="00343BAE"/>
    <w:rsid w:val="003442A0"/>
    <w:rsid w:val="0034463E"/>
    <w:rsid w:val="00344E55"/>
    <w:rsid w:val="003454B0"/>
    <w:rsid w:val="0034576E"/>
    <w:rsid w:val="00345B31"/>
    <w:rsid w:val="0034700F"/>
    <w:rsid w:val="00347722"/>
    <w:rsid w:val="00350D9F"/>
    <w:rsid w:val="00351FD3"/>
    <w:rsid w:val="00353602"/>
    <w:rsid w:val="00354602"/>
    <w:rsid w:val="003549E9"/>
    <w:rsid w:val="00356E25"/>
    <w:rsid w:val="00357070"/>
    <w:rsid w:val="00357304"/>
    <w:rsid w:val="00357B05"/>
    <w:rsid w:val="00361133"/>
    <w:rsid w:val="00361844"/>
    <w:rsid w:val="00362BEE"/>
    <w:rsid w:val="00363E8F"/>
    <w:rsid w:val="0036488C"/>
    <w:rsid w:val="00365585"/>
    <w:rsid w:val="003661A8"/>
    <w:rsid w:val="00366A9B"/>
    <w:rsid w:val="00367A12"/>
    <w:rsid w:val="00367D37"/>
    <w:rsid w:val="00367E59"/>
    <w:rsid w:val="00370037"/>
    <w:rsid w:val="00370F53"/>
    <w:rsid w:val="00372B0B"/>
    <w:rsid w:val="00373488"/>
    <w:rsid w:val="003751A1"/>
    <w:rsid w:val="00376634"/>
    <w:rsid w:val="00376AA3"/>
    <w:rsid w:val="00376E49"/>
    <w:rsid w:val="00377594"/>
    <w:rsid w:val="00377BE6"/>
    <w:rsid w:val="00381CFC"/>
    <w:rsid w:val="003822D1"/>
    <w:rsid w:val="00382919"/>
    <w:rsid w:val="00382E91"/>
    <w:rsid w:val="003830CF"/>
    <w:rsid w:val="00383DB4"/>
    <w:rsid w:val="003844CC"/>
    <w:rsid w:val="00385174"/>
    <w:rsid w:val="00385E59"/>
    <w:rsid w:val="0038635E"/>
    <w:rsid w:val="00387650"/>
    <w:rsid w:val="00387C3C"/>
    <w:rsid w:val="003901BF"/>
    <w:rsid w:val="00390516"/>
    <w:rsid w:val="003907C8"/>
    <w:rsid w:val="00390C7B"/>
    <w:rsid w:val="00393619"/>
    <w:rsid w:val="00393D9D"/>
    <w:rsid w:val="00396218"/>
    <w:rsid w:val="003A00C7"/>
    <w:rsid w:val="003A14AD"/>
    <w:rsid w:val="003A23DC"/>
    <w:rsid w:val="003A2B9E"/>
    <w:rsid w:val="003A3924"/>
    <w:rsid w:val="003A5649"/>
    <w:rsid w:val="003A67AE"/>
    <w:rsid w:val="003A6BA8"/>
    <w:rsid w:val="003A6D9F"/>
    <w:rsid w:val="003A7137"/>
    <w:rsid w:val="003A78AE"/>
    <w:rsid w:val="003A7EE9"/>
    <w:rsid w:val="003B0B44"/>
    <w:rsid w:val="003B19A8"/>
    <w:rsid w:val="003B1F2F"/>
    <w:rsid w:val="003B2974"/>
    <w:rsid w:val="003B2B90"/>
    <w:rsid w:val="003B38E3"/>
    <w:rsid w:val="003B39E4"/>
    <w:rsid w:val="003B3DFF"/>
    <w:rsid w:val="003B45B9"/>
    <w:rsid w:val="003B52FB"/>
    <w:rsid w:val="003B5DB3"/>
    <w:rsid w:val="003B5DC4"/>
    <w:rsid w:val="003B69E7"/>
    <w:rsid w:val="003B6ABC"/>
    <w:rsid w:val="003B780E"/>
    <w:rsid w:val="003C0AAD"/>
    <w:rsid w:val="003C18F1"/>
    <w:rsid w:val="003C1A48"/>
    <w:rsid w:val="003C1ADE"/>
    <w:rsid w:val="003C21EF"/>
    <w:rsid w:val="003C3498"/>
    <w:rsid w:val="003C4157"/>
    <w:rsid w:val="003C4ACB"/>
    <w:rsid w:val="003C4FE4"/>
    <w:rsid w:val="003C5034"/>
    <w:rsid w:val="003C6B08"/>
    <w:rsid w:val="003C7140"/>
    <w:rsid w:val="003D04E2"/>
    <w:rsid w:val="003D0647"/>
    <w:rsid w:val="003D094C"/>
    <w:rsid w:val="003D10EA"/>
    <w:rsid w:val="003D3EA1"/>
    <w:rsid w:val="003D42EB"/>
    <w:rsid w:val="003D5DEA"/>
    <w:rsid w:val="003D6349"/>
    <w:rsid w:val="003D64ED"/>
    <w:rsid w:val="003D66C8"/>
    <w:rsid w:val="003D6E93"/>
    <w:rsid w:val="003D74EA"/>
    <w:rsid w:val="003E0074"/>
    <w:rsid w:val="003E0B77"/>
    <w:rsid w:val="003E132D"/>
    <w:rsid w:val="003E18B4"/>
    <w:rsid w:val="003E1C98"/>
    <w:rsid w:val="003E2352"/>
    <w:rsid w:val="003E23CF"/>
    <w:rsid w:val="003E2416"/>
    <w:rsid w:val="003E24F3"/>
    <w:rsid w:val="003E3056"/>
    <w:rsid w:val="003E3106"/>
    <w:rsid w:val="003E3190"/>
    <w:rsid w:val="003E3E9A"/>
    <w:rsid w:val="003E429C"/>
    <w:rsid w:val="003E5287"/>
    <w:rsid w:val="003E69D5"/>
    <w:rsid w:val="003E7712"/>
    <w:rsid w:val="003F023D"/>
    <w:rsid w:val="003F11F4"/>
    <w:rsid w:val="003F1A54"/>
    <w:rsid w:val="003F1AD7"/>
    <w:rsid w:val="003F22E8"/>
    <w:rsid w:val="003F2B35"/>
    <w:rsid w:val="003F36F9"/>
    <w:rsid w:val="003F39D4"/>
    <w:rsid w:val="003F3A91"/>
    <w:rsid w:val="003F47FA"/>
    <w:rsid w:val="003F5225"/>
    <w:rsid w:val="003F5C28"/>
    <w:rsid w:val="003F5D46"/>
    <w:rsid w:val="003F5D67"/>
    <w:rsid w:val="003F75AD"/>
    <w:rsid w:val="003F7971"/>
    <w:rsid w:val="004009E6"/>
    <w:rsid w:val="004011DE"/>
    <w:rsid w:val="0040153D"/>
    <w:rsid w:val="00401A7A"/>
    <w:rsid w:val="00402DE6"/>
    <w:rsid w:val="004034A1"/>
    <w:rsid w:val="0040420E"/>
    <w:rsid w:val="00404BEB"/>
    <w:rsid w:val="004050A2"/>
    <w:rsid w:val="00405115"/>
    <w:rsid w:val="0040521A"/>
    <w:rsid w:val="0040554F"/>
    <w:rsid w:val="004060CE"/>
    <w:rsid w:val="00406A47"/>
    <w:rsid w:val="00406D49"/>
    <w:rsid w:val="00407F11"/>
    <w:rsid w:val="00410D7B"/>
    <w:rsid w:val="00413365"/>
    <w:rsid w:val="004133E4"/>
    <w:rsid w:val="00413C46"/>
    <w:rsid w:val="0041431A"/>
    <w:rsid w:val="00414592"/>
    <w:rsid w:val="00415D4D"/>
    <w:rsid w:val="00417DFF"/>
    <w:rsid w:val="0042014C"/>
    <w:rsid w:val="00421953"/>
    <w:rsid w:val="004225ED"/>
    <w:rsid w:val="00423137"/>
    <w:rsid w:val="00423D85"/>
    <w:rsid w:val="00423DDB"/>
    <w:rsid w:val="00424569"/>
    <w:rsid w:val="0042483A"/>
    <w:rsid w:val="00424BAF"/>
    <w:rsid w:val="0042658C"/>
    <w:rsid w:val="0042692C"/>
    <w:rsid w:val="00426DDD"/>
    <w:rsid w:val="00427C9D"/>
    <w:rsid w:val="00431156"/>
    <w:rsid w:val="00431496"/>
    <w:rsid w:val="004320AB"/>
    <w:rsid w:val="00432240"/>
    <w:rsid w:val="00432703"/>
    <w:rsid w:val="00434C97"/>
    <w:rsid w:val="00435874"/>
    <w:rsid w:val="00435EA9"/>
    <w:rsid w:val="004361C2"/>
    <w:rsid w:val="00436B97"/>
    <w:rsid w:val="00436D48"/>
    <w:rsid w:val="0043700F"/>
    <w:rsid w:val="00437C5C"/>
    <w:rsid w:val="00440E90"/>
    <w:rsid w:val="0044220D"/>
    <w:rsid w:val="00442B9F"/>
    <w:rsid w:val="00442BA6"/>
    <w:rsid w:val="00444B37"/>
    <w:rsid w:val="00444F78"/>
    <w:rsid w:val="00446188"/>
    <w:rsid w:val="004465CB"/>
    <w:rsid w:val="004470DF"/>
    <w:rsid w:val="0045007C"/>
    <w:rsid w:val="00450BC0"/>
    <w:rsid w:val="00451A57"/>
    <w:rsid w:val="00452440"/>
    <w:rsid w:val="00452563"/>
    <w:rsid w:val="00453536"/>
    <w:rsid w:val="00455F26"/>
    <w:rsid w:val="00456022"/>
    <w:rsid w:val="00456843"/>
    <w:rsid w:val="004568C1"/>
    <w:rsid w:val="00456EB9"/>
    <w:rsid w:val="0045726E"/>
    <w:rsid w:val="0045751C"/>
    <w:rsid w:val="004601FC"/>
    <w:rsid w:val="00460B4F"/>
    <w:rsid w:val="00460D56"/>
    <w:rsid w:val="004640FA"/>
    <w:rsid w:val="00464E21"/>
    <w:rsid w:val="00465585"/>
    <w:rsid w:val="0046593C"/>
    <w:rsid w:val="00465A04"/>
    <w:rsid w:val="00465EEF"/>
    <w:rsid w:val="0046661D"/>
    <w:rsid w:val="004704DB"/>
    <w:rsid w:val="00471053"/>
    <w:rsid w:val="004713AF"/>
    <w:rsid w:val="00471B96"/>
    <w:rsid w:val="00471BB5"/>
    <w:rsid w:val="00472AEC"/>
    <w:rsid w:val="00473241"/>
    <w:rsid w:val="004733DB"/>
    <w:rsid w:val="00474491"/>
    <w:rsid w:val="00475FD6"/>
    <w:rsid w:val="00476A50"/>
    <w:rsid w:val="00476EC6"/>
    <w:rsid w:val="00477BBD"/>
    <w:rsid w:val="0048023A"/>
    <w:rsid w:val="00480A57"/>
    <w:rsid w:val="004814C1"/>
    <w:rsid w:val="00481F30"/>
    <w:rsid w:val="004821EB"/>
    <w:rsid w:val="00482239"/>
    <w:rsid w:val="00482FED"/>
    <w:rsid w:val="0048467F"/>
    <w:rsid w:val="00485648"/>
    <w:rsid w:val="00485769"/>
    <w:rsid w:val="004857C1"/>
    <w:rsid w:val="00485F67"/>
    <w:rsid w:val="00491867"/>
    <w:rsid w:val="004926B0"/>
    <w:rsid w:val="004932B2"/>
    <w:rsid w:val="004939EB"/>
    <w:rsid w:val="0049411D"/>
    <w:rsid w:val="00494892"/>
    <w:rsid w:val="00494B87"/>
    <w:rsid w:val="004956C0"/>
    <w:rsid w:val="004958E5"/>
    <w:rsid w:val="00495C0C"/>
    <w:rsid w:val="00495E88"/>
    <w:rsid w:val="00495ED9"/>
    <w:rsid w:val="00496E08"/>
    <w:rsid w:val="004974B1"/>
    <w:rsid w:val="004A02E7"/>
    <w:rsid w:val="004A059A"/>
    <w:rsid w:val="004A1206"/>
    <w:rsid w:val="004A39CB"/>
    <w:rsid w:val="004A3AE0"/>
    <w:rsid w:val="004A3D6E"/>
    <w:rsid w:val="004A4A12"/>
    <w:rsid w:val="004A648D"/>
    <w:rsid w:val="004A6817"/>
    <w:rsid w:val="004A6906"/>
    <w:rsid w:val="004A6EE2"/>
    <w:rsid w:val="004A7124"/>
    <w:rsid w:val="004B0443"/>
    <w:rsid w:val="004B2FCC"/>
    <w:rsid w:val="004B3527"/>
    <w:rsid w:val="004B384B"/>
    <w:rsid w:val="004B3EC7"/>
    <w:rsid w:val="004B4175"/>
    <w:rsid w:val="004B54F3"/>
    <w:rsid w:val="004B66F5"/>
    <w:rsid w:val="004B6B5A"/>
    <w:rsid w:val="004B7367"/>
    <w:rsid w:val="004B7505"/>
    <w:rsid w:val="004C03AA"/>
    <w:rsid w:val="004C0707"/>
    <w:rsid w:val="004C098E"/>
    <w:rsid w:val="004C0F45"/>
    <w:rsid w:val="004C2FA5"/>
    <w:rsid w:val="004C470E"/>
    <w:rsid w:val="004C4F9B"/>
    <w:rsid w:val="004C59D2"/>
    <w:rsid w:val="004C616E"/>
    <w:rsid w:val="004D055A"/>
    <w:rsid w:val="004D096B"/>
    <w:rsid w:val="004D1E54"/>
    <w:rsid w:val="004D2063"/>
    <w:rsid w:val="004D34C9"/>
    <w:rsid w:val="004D392D"/>
    <w:rsid w:val="004D5698"/>
    <w:rsid w:val="004D5FFB"/>
    <w:rsid w:val="004D6AAE"/>
    <w:rsid w:val="004D71DC"/>
    <w:rsid w:val="004D75C2"/>
    <w:rsid w:val="004E0C98"/>
    <w:rsid w:val="004E0D88"/>
    <w:rsid w:val="004E12C7"/>
    <w:rsid w:val="004E1CA8"/>
    <w:rsid w:val="004E339A"/>
    <w:rsid w:val="004E368D"/>
    <w:rsid w:val="004E412F"/>
    <w:rsid w:val="004E4A6B"/>
    <w:rsid w:val="004E5035"/>
    <w:rsid w:val="004E6E64"/>
    <w:rsid w:val="004E72B1"/>
    <w:rsid w:val="004F0E96"/>
    <w:rsid w:val="004F1278"/>
    <w:rsid w:val="004F15F7"/>
    <w:rsid w:val="004F1BC8"/>
    <w:rsid w:val="004F282F"/>
    <w:rsid w:val="004F342B"/>
    <w:rsid w:val="004F3F95"/>
    <w:rsid w:val="004F5282"/>
    <w:rsid w:val="004F60EB"/>
    <w:rsid w:val="004F6A0B"/>
    <w:rsid w:val="004F7CF6"/>
    <w:rsid w:val="00500DCC"/>
    <w:rsid w:val="00500F56"/>
    <w:rsid w:val="00501E95"/>
    <w:rsid w:val="00501EE4"/>
    <w:rsid w:val="00502144"/>
    <w:rsid w:val="00502934"/>
    <w:rsid w:val="00502FAB"/>
    <w:rsid w:val="00503D87"/>
    <w:rsid w:val="005078B6"/>
    <w:rsid w:val="00510064"/>
    <w:rsid w:val="00511458"/>
    <w:rsid w:val="0051164A"/>
    <w:rsid w:val="00513B4B"/>
    <w:rsid w:val="00513F7E"/>
    <w:rsid w:val="00514307"/>
    <w:rsid w:val="00515129"/>
    <w:rsid w:val="00515C33"/>
    <w:rsid w:val="00515E60"/>
    <w:rsid w:val="00515F2F"/>
    <w:rsid w:val="0051671A"/>
    <w:rsid w:val="00516CB7"/>
    <w:rsid w:val="00517CE2"/>
    <w:rsid w:val="005203EF"/>
    <w:rsid w:val="00521CC3"/>
    <w:rsid w:val="00522428"/>
    <w:rsid w:val="00522846"/>
    <w:rsid w:val="00524310"/>
    <w:rsid w:val="00524527"/>
    <w:rsid w:val="00524921"/>
    <w:rsid w:val="0052497E"/>
    <w:rsid w:val="00525B97"/>
    <w:rsid w:val="00525C46"/>
    <w:rsid w:val="0052639C"/>
    <w:rsid w:val="00527B2D"/>
    <w:rsid w:val="00527F6A"/>
    <w:rsid w:val="0053174E"/>
    <w:rsid w:val="00531D35"/>
    <w:rsid w:val="00531EFF"/>
    <w:rsid w:val="00533062"/>
    <w:rsid w:val="005337BF"/>
    <w:rsid w:val="00533800"/>
    <w:rsid w:val="00534BA0"/>
    <w:rsid w:val="005356AE"/>
    <w:rsid w:val="00536673"/>
    <w:rsid w:val="00536793"/>
    <w:rsid w:val="00536F0B"/>
    <w:rsid w:val="00541E0A"/>
    <w:rsid w:val="00541E9F"/>
    <w:rsid w:val="00542A37"/>
    <w:rsid w:val="005431CA"/>
    <w:rsid w:val="0054381F"/>
    <w:rsid w:val="00544A9D"/>
    <w:rsid w:val="00545059"/>
    <w:rsid w:val="005451C0"/>
    <w:rsid w:val="005465FC"/>
    <w:rsid w:val="00546828"/>
    <w:rsid w:val="00546D74"/>
    <w:rsid w:val="00547627"/>
    <w:rsid w:val="00547BAC"/>
    <w:rsid w:val="00547FFE"/>
    <w:rsid w:val="00551455"/>
    <w:rsid w:val="00551760"/>
    <w:rsid w:val="005524EB"/>
    <w:rsid w:val="00552758"/>
    <w:rsid w:val="00552C58"/>
    <w:rsid w:val="005530A1"/>
    <w:rsid w:val="005534CB"/>
    <w:rsid w:val="005541AB"/>
    <w:rsid w:val="0055427E"/>
    <w:rsid w:val="00554896"/>
    <w:rsid w:val="005552A4"/>
    <w:rsid w:val="0055620F"/>
    <w:rsid w:val="00556536"/>
    <w:rsid w:val="00556546"/>
    <w:rsid w:val="00556FEA"/>
    <w:rsid w:val="005602CA"/>
    <w:rsid w:val="0056047B"/>
    <w:rsid w:val="00561901"/>
    <w:rsid w:val="00563861"/>
    <w:rsid w:val="00563D00"/>
    <w:rsid w:val="00564C77"/>
    <w:rsid w:val="00564FB5"/>
    <w:rsid w:val="00565BCE"/>
    <w:rsid w:val="00565E8A"/>
    <w:rsid w:val="0056638F"/>
    <w:rsid w:val="00566950"/>
    <w:rsid w:val="00566DA7"/>
    <w:rsid w:val="005671FF"/>
    <w:rsid w:val="005672CF"/>
    <w:rsid w:val="005703C1"/>
    <w:rsid w:val="005705BC"/>
    <w:rsid w:val="005713A1"/>
    <w:rsid w:val="00571D2A"/>
    <w:rsid w:val="00573BD7"/>
    <w:rsid w:val="00573CC0"/>
    <w:rsid w:val="005752A5"/>
    <w:rsid w:val="005775FA"/>
    <w:rsid w:val="00580001"/>
    <w:rsid w:val="00580ED2"/>
    <w:rsid w:val="0058196C"/>
    <w:rsid w:val="00582521"/>
    <w:rsid w:val="00582B0E"/>
    <w:rsid w:val="00582C10"/>
    <w:rsid w:val="00582F52"/>
    <w:rsid w:val="00585FCC"/>
    <w:rsid w:val="0058612B"/>
    <w:rsid w:val="00586803"/>
    <w:rsid w:val="00586AB9"/>
    <w:rsid w:val="00587CD5"/>
    <w:rsid w:val="005910E1"/>
    <w:rsid w:val="005912C9"/>
    <w:rsid w:val="005918CA"/>
    <w:rsid w:val="00591A9E"/>
    <w:rsid w:val="00591C44"/>
    <w:rsid w:val="00592763"/>
    <w:rsid w:val="005928C0"/>
    <w:rsid w:val="005931F2"/>
    <w:rsid w:val="00593216"/>
    <w:rsid w:val="00593934"/>
    <w:rsid w:val="00594087"/>
    <w:rsid w:val="00595A24"/>
    <w:rsid w:val="00595A99"/>
    <w:rsid w:val="005966D2"/>
    <w:rsid w:val="00596F0A"/>
    <w:rsid w:val="00597A47"/>
    <w:rsid w:val="005A1452"/>
    <w:rsid w:val="005A1703"/>
    <w:rsid w:val="005A288D"/>
    <w:rsid w:val="005A3AB6"/>
    <w:rsid w:val="005A41EC"/>
    <w:rsid w:val="005A729B"/>
    <w:rsid w:val="005A78C0"/>
    <w:rsid w:val="005A7E86"/>
    <w:rsid w:val="005B0ACF"/>
    <w:rsid w:val="005B234D"/>
    <w:rsid w:val="005B23C5"/>
    <w:rsid w:val="005B3678"/>
    <w:rsid w:val="005B3BB4"/>
    <w:rsid w:val="005B3E4D"/>
    <w:rsid w:val="005B4864"/>
    <w:rsid w:val="005B4940"/>
    <w:rsid w:val="005B4E92"/>
    <w:rsid w:val="005B504D"/>
    <w:rsid w:val="005B539D"/>
    <w:rsid w:val="005B5B46"/>
    <w:rsid w:val="005B649A"/>
    <w:rsid w:val="005B721D"/>
    <w:rsid w:val="005B7608"/>
    <w:rsid w:val="005C0755"/>
    <w:rsid w:val="005C0D3F"/>
    <w:rsid w:val="005C1415"/>
    <w:rsid w:val="005C1DD7"/>
    <w:rsid w:val="005C1E5A"/>
    <w:rsid w:val="005C1EE5"/>
    <w:rsid w:val="005C26EC"/>
    <w:rsid w:val="005C2704"/>
    <w:rsid w:val="005C320E"/>
    <w:rsid w:val="005C3421"/>
    <w:rsid w:val="005C37A2"/>
    <w:rsid w:val="005C3B39"/>
    <w:rsid w:val="005C4006"/>
    <w:rsid w:val="005C44D2"/>
    <w:rsid w:val="005C4B22"/>
    <w:rsid w:val="005C4F4A"/>
    <w:rsid w:val="005C4FF3"/>
    <w:rsid w:val="005C5946"/>
    <w:rsid w:val="005C597F"/>
    <w:rsid w:val="005C6046"/>
    <w:rsid w:val="005C65D7"/>
    <w:rsid w:val="005C6B5E"/>
    <w:rsid w:val="005D1D76"/>
    <w:rsid w:val="005D1DD5"/>
    <w:rsid w:val="005D2597"/>
    <w:rsid w:val="005D3D5E"/>
    <w:rsid w:val="005D4610"/>
    <w:rsid w:val="005D491A"/>
    <w:rsid w:val="005D4CF9"/>
    <w:rsid w:val="005D5BBD"/>
    <w:rsid w:val="005D615A"/>
    <w:rsid w:val="005D656A"/>
    <w:rsid w:val="005D69A8"/>
    <w:rsid w:val="005D6B0F"/>
    <w:rsid w:val="005D737F"/>
    <w:rsid w:val="005D7A81"/>
    <w:rsid w:val="005D7D00"/>
    <w:rsid w:val="005E0AFE"/>
    <w:rsid w:val="005E0C22"/>
    <w:rsid w:val="005E11C1"/>
    <w:rsid w:val="005E147D"/>
    <w:rsid w:val="005E2B6C"/>
    <w:rsid w:val="005E2F53"/>
    <w:rsid w:val="005E3173"/>
    <w:rsid w:val="005E4204"/>
    <w:rsid w:val="005E448F"/>
    <w:rsid w:val="005E4867"/>
    <w:rsid w:val="005E4B64"/>
    <w:rsid w:val="005E50AE"/>
    <w:rsid w:val="005E5102"/>
    <w:rsid w:val="005E57D4"/>
    <w:rsid w:val="005E65F8"/>
    <w:rsid w:val="005E6720"/>
    <w:rsid w:val="005E6BDC"/>
    <w:rsid w:val="005E717C"/>
    <w:rsid w:val="005F0440"/>
    <w:rsid w:val="005F095C"/>
    <w:rsid w:val="005F1038"/>
    <w:rsid w:val="005F1D3C"/>
    <w:rsid w:val="005F30D1"/>
    <w:rsid w:val="005F33C1"/>
    <w:rsid w:val="005F3D84"/>
    <w:rsid w:val="005F45C3"/>
    <w:rsid w:val="005F5F70"/>
    <w:rsid w:val="005F76CE"/>
    <w:rsid w:val="005F7C20"/>
    <w:rsid w:val="005F7DD0"/>
    <w:rsid w:val="00601B03"/>
    <w:rsid w:val="00601C26"/>
    <w:rsid w:val="00602EC0"/>
    <w:rsid w:val="006030A7"/>
    <w:rsid w:val="00603F7D"/>
    <w:rsid w:val="00603FFA"/>
    <w:rsid w:val="0060599E"/>
    <w:rsid w:val="00605D15"/>
    <w:rsid w:val="00606776"/>
    <w:rsid w:val="0060697D"/>
    <w:rsid w:val="006069DF"/>
    <w:rsid w:val="00606F2B"/>
    <w:rsid w:val="006070D4"/>
    <w:rsid w:val="00607F12"/>
    <w:rsid w:val="00610689"/>
    <w:rsid w:val="006106C5"/>
    <w:rsid w:val="0061122F"/>
    <w:rsid w:val="006129BA"/>
    <w:rsid w:val="00612D34"/>
    <w:rsid w:val="00613440"/>
    <w:rsid w:val="00613D5F"/>
    <w:rsid w:val="00613E3A"/>
    <w:rsid w:val="00614AE3"/>
    <w:rsid w:val="00614B76"/>
    <w:rsid w:val="00615284"/>
    <w:rsid w:val="00617604"/>
    <w:rsid w:val="00620EDA"/>
    <w:rsid w:val="00623495"/>
    <w:rsid w:val="0062672E"/>
    <w:rsid w:val="00630AD6"/>
    <w:rsid w:val="00631A01"/>
    <w:rsid w:val="00631B60"/>
    <w:rsid w:val="0063317A"/>
    <w:rsid w:val="00633451"/>
    <w:rsid w:val="0063372D"/>
    <w:rsid w:val="00633ED3"/>
    <w:rsid w:val="0063417A"/>
    <w:rsid w:val="006343EC"/>
    <w:rsid w:val="00634B44"/>
    <w:rsid w:val="00635120"/>
    <w:rsid w:val="00635ACF"/>
    <w:rsid w:val="00635E0A"/>
    <w:rsid w:val="00640B3A"/>
    <w:rsid w:val="00641BB3"/>
    <w:rsid w:val="006426CB"/>
    <w:rsid w:val="0064387E"/>
    <w:rsid w:val="0064669E"/>
    <w:rsid w:val="00646949"/>
    <w:rsid w:val="00646DCD"/>
    <w:rsid w:val="00646E08"/>
    <w:rsid w:val="00650229"/>
    <w:rsid w:val="0065071D"/>
    <w:rsid w:val="00651350"/>
    <w:rsid w:val="00652FC0"/>
    <w:rsid w:val="00653FDB"/>
    <w:rsid w:val="00654E7A"/>
    <w:rsid w:val="006558FB"/>
    <w:rsid w:val="00657D5D"/>
    <w:rsid w:val="00660575"/>
    <w:rsid w:val="00661E68"/>
    <w:rsid w:val="0066259C"/>
    <w:rsid w:val="006633BC"/>
    <w:rsid w:val="0066556C"/>
    <w:rsid w:val="00665D7B"/>
    <w:rsid w:val="00665F3B"/>
    <w:rsid w:val="006664A7"/>
    <w:rsid w:val="00666691"/>
    <w:rsid w:val="00667AC6"/>
    <w:rsid w:val="006701B4"/>
    <w:rsid w:val="0067050C"/>
    <w:rsid w:val="0067073B"/>
    <w:rsid w:val="00671B4F"/>
    <w:rsid w:val="00671BD8"/>
    <w:rsid w:val="00671F59"/>
    <w:rsid w:val="00673B89"/>
    <w:rsid w:val="00673EC9"/>
    <w:rsid w:val="00673F8E"/>
    <w:rsid w:val="0067488C"/>
    <w:rsid w:val="0067514C"/>
    <w:rsid w:val="00676670"/>
    <w:rsid w:val="00676BBD"/>
    <w:rsid w:val="00676D0F"/>
    <w:rsid w:val="00676D48"/>
    <w:rsid w:val="00676D74"/>
    <w:rsid w:val="006772EA"/>
    <w:rsid w:val="00680984"/>
    <w:rsid w:val="00680FE9"/>
    <w:rsid w:val="00681184"/>
    <w:rsid w:val="006832A8"/>
    <w:rsid w:val="006837FD"/>
    <w:rsid w:val="0068396D"/>
    <w:rsid w:val="00683ADB"/>
    <w:rsid w:val="00684AD4"/>
    <w:rsid w:val="00685726"/>
    <w:rsid w:val="00686B16"/>
    <w:rsid w:val="0069048F"/>
    <w:rsid w:val="00690B46"/>
    <w:rsid w:val="00691D9B"/>
    <w:rsid w:val="00692C3D"/>
    <w:rsid w:val="00694A9F"/>
    <w:rsid w:val="00694D0C"/>
    <w:rsid w:val="00695AF1"/>
    <w:rsid w:val="00696B5D"/>
    <w:rsid w:val="00696C94"/>
    <w:rsid w:val="00697F70"/>
    <w:rsid w:val="006A11E3"/>
    <w:rsid w:val="006A1E0B"/>
    <w:rsid w:val="006A23A5"/>
    <w:rsid w:val="006A2EB5"/>
    <w:rsid w:val="006A347C"/>
    <w:rsid w:val="006A46DC"/>
    <w:rsid w:val="006A4F07"/>
    <w:rsid w:val="006A5D33"/>
    <w:rsid w:val="006A5E43"/>
    <w:rsid w:val="006A6713"/>
    <w:rsid w:val="006A7007"/>
    <w:rsid w:val="006B0BCD"/>
    <w:rsid w:val="006B103C"/>
    <w:rsid w:val="006B15B5"/>
    <w:rsid w:val="006B1626"/>
    <w:rsid w:val="006B2346"/>
    <w:rsid w:val="006B2786"/>
    <w:rsid w:val="006B2979"/>
    <w:rsid w:val="006B29AD"/>
    <w:rsid w:val="006B2ACC"/>
    <w:rsid w:val="006B32D7"/>
    <w:rsid w:val="006B3BBA"/>
    <w:rsid w:val="006B3E34"/>
    <w:rsid w:val="006B40AB"/>
    <w:rsid w:val="006B44F3"/>
    <w:rsid w:val="006B455D"/>
    <w:rsid w:val="006B47F0"/>
    <w:rsid w:val="006B4DC5"/>
    <w:rsid w:val="006B5370"/>
    <w:rsid w:val="006B6470"/>
    <w:rsid w:val="006B6A67"/>
    <w:rsid w:val="006C0242"/>
    <w:rsid w:val="006C0870"/>
    <w:rsid w:val="006C0E75"/>
    <w:rsid w:val="006C12CA"/>
    <w:rsid w:val="006C135D"/>
    <w:rsid w:val="006C1863"/>
    <w:rsid w:val="006C1CF4"/>
    <w:rsid w:val="006C3CF3"/>
    <w:rsid w:val="006C526C"/>
    <w:rsid w:val="006C5886"/>
    <w:rsid w:val="006C5921"/>
    <w:rsid w:val="006C5CD4"/>
    <w:rsid w:val="006C62E2"/>
    <w:rsid w:val="006C634D"/>
    <w:rsid w:val="006C6CF8"/>
    <w:rsid w:val="006C6F26"/>
    <w:rsid w:val="006C78BB"/>
    <w:rsid w:val="006C7F4E"/>
    <w:rsid w:val="006C7F7E"/>
    <w:rsid w:val="006D0C56"/>
    <w:rsid w:val="006D1150"/>
    <w:rsid w:val="006D1E64"/>
    <w:rsid w:val="006D3C77"/>
    <w:rsid w:val="006D40AC"/>
    <w:rsid w:val="006D4723"/>
    <w:rsid w:val="006D4844"/>
    <w:rsid w:val="006D4FEE"/>
    <w:rsid w:val="006D5981"/>
    <w:rsid w:val="006D62FE"/>
    <w:rsid w:val="006D69AA"/>
    <w:rsid w:val="006D766E"/>
    <w:rsid w:val="006D7A21"/>
    <w:rsid w:val="006D7C78"/>
    <w:rsid w:val="006E0CDA"/>
    <w:rsid w:val="006E0DBC"/>
    <w:rsid w:val="006E149D"/>
    <w:rsid w:val="006E164F"/>
    <w:rsid w:val="006E3F87"/>
    <w:rsid w:val="006E442C"/>
    <w:rsid w:val="006E4662"/>
    <w:rsid w:val="006E5B7B"/>
    <w:rsid w:val="006E714A"/>
    <w:rsid w:val="006E74E3"/>
    <w:rsid w:val="006F0E96"/>
    <w:rsid w:val="006F2F27"/>
    <w:rsid w:val="006F3290"/>
    <w:rsid w:val="006F5326"/>
    <w:rsid w:val="006F567A"/>
    <w:rsid w:val="006F5D56"/>
    <w:rsid w:val="006F624F"/>
    <w:rsid w:val="006F67BA"/>
    <w:rsid w:val="006F7464"/>
    <w:rsid w:val="006F77F5"/>
    <w:rsid w:val="006F77FE"/>
    <w:rsid w:val="006F7B24"/>
    <w:rsid w:val="00700A91"/>
    <w:rsid w:val="00700D2A"/>
    <w:rsid w:val="007011B0"/>
    <w:rsid w:val="007032C5"/>
    <w:rsid w:val="00703A9D"/>
    <w:rsid w:val="00703DD3"/>
    <w:rsid w:val="00704525"/>
    <w:rsid w:val="007051A4"/>
    <w:rsid w:val="00705B6B"/>
    <w:rsid w:val="00706574"/>
    <w:rsid w:val="00707558"/>
    <w:rsid w:val="00707C18"/>
    <w:rsid w:val="00707E1A"/>
    <w:rsid w:val="00707FD6"/>
    <w:rsid w:val="007101C4"/>
    <w:rsid w:val="00710677"/>
    <w:rsid w:val="007107B4"/>
    <w:rsid w:val="00710CAB"/>
    <w:rsid w:val="0071272D"/>
    <w:rsid w:val="007128DA"/>
    <w:rsid w:val="00712D60"/>
    <w:rsid w:val="0071311A"/>
    <w:rsid w:val="00714B50"/>
    <w:rsid w:val="00714F55"/>
    <w:rsid w:val="00715338"/>
    <w:rsid w:val="0071559A"/>
    <w:rsid w:val="00715C7C"/>
    <w:rsid w:val="00715D24"/>
    <w:rsid w:val="00720FC8"/>
    <w:rsid w:val="00721159"/>
    <w:rsid w:val="00722A1C"/>
    <w:rsid w:val="00722F0C"/>
    <w:rsid w:val="007231F8"/>
    <w:rsid w:val="00723239"/>
    <w:rsid w:val="0072377E"/>
    <w:rsid w:val="00723B1E"/>
    <w:rsid w:val="00724561"/>
    <w:rsid w:val="00725115"/>
    <w:rsid w:val="007251C0"/>
    <w:rsid w:val="00726FC1"/>
    <w:rsid w:val="00730429"/>
    <w:rsid w:val="00731C10"/>
    <w:rsid w:val="00731EA7"/>
    <w:rsid w:val="00734B4D"/>
    <w:rsid w:val="0073554B"/>
    <w:rsid w:val="007359A4"/>
    <w:rsid w:val="0073641F"/>
    <w:rsid w:val="007367E9"/>
    <w:rsid w:val="007370EF"/>
    <w:rsid w:val="00737322"/>
    <w:rsid w:val="007401EA"/>
    <w:rsid w:val="007408D1"/>
    <w:rsid w:val="0074251F"/>
    <w:rsid w:val="007425FD"/>
    <w:rsid w:val="00742FC1"/>
    <w:rsid w:val="00743571"/>
    <w:rsid w:val="00743EB6"/>
    <w:rsid w:val="007443AD"/>
    <w:rsid w:val="00745EF6"/>
    <w:rsid w:val="007467B8"/>
    <w:rsid w:val="007475AF"/>
    <w:rsid w:val="007477BE"/>
    <w:rsid w:val="00747CD0"/>
    <w:rsid w:val="00747D6D"/>
    <w:rsid w:val="007507F3"/>
    <w:rsid w:val="0075098C"/>
    <w:rsid w:val="00751557"/>
    <w:rsid w:val="007530A8"/>
    <w:rsid w:val="007535D6"/>
    <w:rsid w:val="00753E2D"/>
    <w:rsid w:val="007550FD"/>
    <w:rsid w:val="00755CD0"/>
    <w:rsid w:val="00757679"/>
    <w:rsid w:val="007605A3"/>
    <w:rsid w:val="00761B97"/>
    <w:rsid w:val="007620C6"/>
    <w:rsid w:val="00762766"/>
    <w:rsid w:val="00762BE0"/>
    <w:rsid w:val="00763A9D"/>
    <w:rsid w:val="00764599"/>
    <w:rsid w:val="00764F30"/>
    <w:rsid w:val="007651C9"/>
    <w:rsid w:val="007659B3"/>
    <w:rsid w:val="00765D6A"/>
    <w:rsid w:val="0076661F"/>
    <w:rsid w:val="00767536"/>
    <w:rsid w:val="00770CE2"/>
    <w:rsid w:val="007721AB"/>
    <w:rsid w:val="00773581"/>
    <w:rsid w:val="007735C2"/>
    <w:rsid w:val="00773F34"/>
    <w:rsid w:val="007740E6"/>
    <w:rsid w:val="007741CE"/>
    <w:rsid w:val="007748DD"/>
    <w:rsid w:val="0077639E"/>
    <w:rsid w:val="00776CFE"/>
    <w:rsid w:val="00776F42"/>
    <w:rsid w:val="0077720A"/>
    <w:rsid w:val="00777299"/>
    <w:rsid w:val="0077778F"/>
    <w:rsid w:val="007777A6"/>
    <w:rsid w:val="007804AF"/>
    <w:rsid w:val="00781964"/>
    <w:rsid w:val="00781F1D"/>
    <w:rsid w:val="007820F0"/>
    <w:rsid w:val="00782D28"/>
    <w:rsid w:val="0078310C"/>
    <w:rsid w:val="0078328C"/>
    <w:rsid w:val="00783591"/>
    <w:rsid w:val="00783C4C"/>
    <w:rsid w:val="00784015"/>
    <w:rsid w:val="00785CBD"/>
    <w:rsid w:val="007863AA"/>
    <w:rsid w:val="00786614"/>
    <w:rsid w:val="0079031B"/>
    <w:rsid w:val="00790674"/>
    <w:rsid w:val="00790E42"/>
    <w:rsid w:val="00791CB7"/>
    <w:rsid w:val="00792C50"/>
    <w:rsid w:val="0079314B"/>
    <w:rsid w:val="00793753"/>
    <w:rsid w:val="0079396C"/>
    <w:rsid w:val="00793C52"/>
    <w:rsid w:val="00793C64"/>
    <w:rsid w:val="007941C6"/>
    <w:rsid w:val="00795F35"/>
    <w:rsid w:val="007967E6"/>
    <w:rsid w:val="00796F87"/>
    <w:rsid w:val="00797100"/>
    <w:rsid w:val="00797105"/>
    <w:rsid w:val="00797F7C"/>
    <w:rsid w:val="007A1D72"/>
    <w:rsid w:val="007A2C00"/>
    <w:rsid w:val="007A3677"/>
    <w:rsid w:val="007A3C46"/>
    <w:rsid w:val="007A3FA3"/>
    <w:rsid w:val="007A53EF"/>
    <w:rsid w:val="007A596F"/>
    <w:rsid w:val="007A621C"/>
    <w:rsid w:val="007A62E5"/>
    <w:rsid w:val="007B025D"/>
    <w:rsid w:val="007B1960"/>
    <w:rsid w:val="007B1CBA"/>
    <w:rsid w:val="007B1DDE"/>
    <w:rsid w:val="007B22D4"/>
    <w:rsid w:val="007B39A3"/>
    <w:rsid w:val="007B4DB4"/>
    <w:rsid w:val="007B5481"/>
    <w:rsid w:val="007B5EB0"/>
    <w:rsid w:val="007B655A"/>
    <w:rsid w:val="007B69FB"/>
    <w:rsid w:val="007B705E"/>
    <w:rsid w:val="007B7906"/>
    <w:rsid w:val="007C125A"/>
    <w:rsid w:val="007C180C"/>
    <w:rsid w:val="007C1AB7"/>
    <w:rsid w:val="007C1CCC"/>
    <w:rsid w:val="007C1E6A"/>
    <w:rsid w:val="007C255B"/>
    <w:rsid w:val="007C27A9"/>
    <w:rsid w:val="007C292B"/>
    <w:rsid w:val="007C3CF2"/>
    <w:rsid w:val="007C443F"/>
    <w:rsid w:val="007C50DF"/>
    <w:rsid w:val="007C53FA"/>
    <w:rsid w:val="007C63A8"/>
    <w:rsid w:val="007C671E"/>
    <w:rsid w:val="007C7FBD"/>
    <w:rsid w:val="007D1EFF"/>
    <w:rsid w:val="007D24A6"/>
    <w:rsid w:val="007D50D4"/>
    <w:rsid w:val="007D5FD8"/>
    <w:rsid w:val="007D71F9"/>
    <w:rsid w:val="007D7E2F"/>
    <w:rsid w:val="007E00E3"/>
    <w:rsid w:val="007E0B9B"/>
    <w:rsid w:val="007E124A"/>
    <w:rsid w:val="007E1C67"/>
    <w:rsid w:val="007E2251"/>
    <w:rsid w:val="007E2387"/>
    <w:rsid w:val="007E386F"/>
    <w:rsid w:val="007E40D0"/>
    <w:rsid w:val="007E4739"/>
    <w:rsid w:val="007E4E96"/>
    <w:rsid w:val="007E5B11"/>
    <w:rsid w:val="007E5EF3"/>
    <w:rsid w:val="007E63F9"/>
    <w:rsid w:val="007E649C"/>
    <w:rsid w:val="007E6B81"/>
    <w:rsid w:val="007E6DD6"/>
    <w:rsid w:val="007E7800"/>
    <w:rsid w:val="007F0B9B"/>
    <w:rsid w:val="007F1971"/>
    <w:rsid w:val="007F232E"/>
    <w:rsid w:val="007F2AE7"/>
    <w:rsid w:val="007F4018"/>
    <w:rsid w:val="007F4FE2"/>
    <w:rsid w:val="007F51F8"/>
    <w:rsid w:val="007F52CD"/>
    <w:rsid w:val="007F5783"/>
    <w:rsid w:val="007F6D20"/>
    <w:rsid w:val="0080070C"/>
    <w:rsid w:val="008019CA"/>
    <w:rsid w:val="00801F96"/>
    <w:rsid w:val="0080267E"/>
    <w:rsid w:val="0080312D"/>
    <w:rsid w:val="0080490F"/>
    <w:rsid w:val="008049D4"/>
    <w:rsid w:val="00804F18"/>
    <w:rsid w:val="00804FDD"/>
    <w:rsid w:val="00806648"/>
    <w:rsid w:val="0080685C"/>
    <w:rsid w:val="00806F27"/>
    <w:rsid w:val="00807C8D"/>
    <w:rsid w:val="00810367"/>
    <w:rsid w:val="0081132C"/>
    <w:rsid w:val="00812508"/>
    <w:rsid w:val="00814395"/>
    <w:rsid w:val="00814D98"/>
    <w:rsid w:val="00815B76"/>
    <w:rsid w:val="00816576"/>
    <w:rsid w:val="00816A77"/>
    <w:rsid w:val="00817848"/>
    <w:rsid w:val="00821527"/>
    <w:rsid w:val="0082204B"/>
    <w:rsid w:val="00822DC0"/>
    <w:rsid w:val="00824909"/>
    <w:rsid w:val="008254B3"/>
    <w:rsid w:val="0082591A"/>
    <w:rsid w:val="008274A3"/>
    <w:rsid w:val="00827DF1"/>
    <w:rsid w:val="00830804"/>
    <w:rsid w:val="00831060"/>
    <w:rsid w:val="008312BC"/>
    <w:rsid w:val="00831371"/>
    <w:rsid w:val="0083209A"/>
    <w:rsid w:val="0083306D"/>
    <w:rsid w:val="00833106"/>
    <w:rsid w:val="008342F4"/>
    <w:rsid w:val="008344D3"/>
    <w:rsid w:val="0083474C"/>
    <w:rsid w:val="00834A5C"/>
    <w:rsid w:val="00837362"/>
    <w:rsid w:val="00837D29"/>
    <w:rsid w:val="00841333"/>
    <w:rsid w:val="00842B7D"/>
    <w:rsid w:val="00844687"/>
    <w:rsid w:val="00844D6C"/>
    <w:rsid w:val="0084609F"/>
    <w:rsid w:val="008470FE"/>
    <w:rsid w:val="00850605"/>
    <w:rsid w:val="00850926"/>
    <w:rsid w:val="00850EBE"/>
    <w:rsid w:val="00850FDF"/>
    <w:rsid w:val="00852515"/>
    <w:rsid w:val="00852B25"/>
    <w:rsid w:val="00852EE7"/>
    <w:rsid w:val="008535E8"/>
    <w:rsid w:val="00855B38"/>
    <w:rsid w:val="0085697D"/>
    <w:rsid w:val="00856C6C"/>
    <w:rsid w:val="00857BDF"/>
    <w:rsid w:val="008601C7"/>
    <w:rsid w:val="0086115B"/>
    <w:rsid w:val="008612D6"/>
    <w:rsid w:val="00861412"/>
    <w:rsid w:val="00861961"/>
    <w:rsid w:val="00861C72"/>
    <w:rsid w:val="00862A52"/>
    <w:rsid w:val="00862A84"/>
    <w:rsid w:val="008635C3"/>
    <w:rsid w:val="00863BC6"/>
    <w:rsid w:val="00864996"/>
    <w:rsid w:val="008650B8"/>
    <w:rsid w:val="00865505"/>
    <w:rsid w:val="0086615C"/>
    <w:rsid w:val="008669DE"/>
    <w:rsid w:val="00866B1D"/>
    <w:rsid w:val="00867529"/>
    <w:rsid w:val="00867B33"/>
    <w:rsid w:val="00867FAB"/>
    <w:rsid w:val="0087033A"/>
    <w:rsid w:val="008708C1"/>
    <w:rsid w:val="0087101E"/>
    <w:rsid w:val="008711B0"/>
    <w:rsid w:val="008711BE"/>
    <w:rsid w:val="00871DD6"/>
    <w:rsid w:val="0087252E"/>
    <w:rsid w:val="00873167"/>
    <w:rsid w:val="00873F59"/>
    <w:rsid w:val="008744F0"/>
    <w:rsid w:val="008753CB"/>
    <w:rsid w:val="0088055D"/>
    <w:rsid w:val="00880894"/>
    <w:rsid w:val="0088175B"/>
    <w:rsid w:val="00881E14"/>
    <w:rsid w:val="0088351C"/>
    <w:rsid w:val="0088377D"/>
    <w:rsid w:val="00883F12"/>
    <w:rsid w:val="008843D1"/>
    <w:rsid w:val="00885177"/>
    <w:rsid w:val="00885329"/>
    <w:rsid w:val="008856AB"/>
    <w:rsid w:val="008864A7"/>
    <w:rsid w:val="008864EB"/>
    <w:rsid w:val="00886BEE"/>
    <w:rsid w:val="00887E6B"/>
    <w:rsid w:val="00887EB4"/>
    <w:rsid w:val="00891BF0"/>
    <w:rsid w:val="00892428"/>
    <w:rsid w:val="0089359A"/>
    <w:rsid w:val="00894587"/>
    <w:rsid w:val="00894AF6"/>
    <w:rsid w:val="00895872"/>
    <w:rsid w:val="00895BEE"/>
    <w:rsid w:val="008977BD"/>
    <w:rsid w:val="008978C4"/>
    <w:rsid w:val="008A0B58"/>
    <w:rsid w:val="008A14DB"/>
    <w:rsid w:val="008A1E4A"/>
    <w:rsid w:val="008A23FF"/>
    <w:rsid w:val="008A2868"/>
    <w:rsid w:val="008A2997"/>
    <w:rsid w:val="008A2E0D"/>
    <w:rsid w:val="008A2E52"/>
    <w:rsid w:val="008A318D"/>
    <w:rsid w:val="008A363F"/>
    <w:rsid w:val="008A3ECF"/>
    <w:rsid w:val="008A4F55"/>
    <w:rsid w:val="008A5006"/>
    <w:rsid w:val="008A52D5"/>
    <w:rsid w:val="008A5814"/>
    <w:rsid w:val="008A5D23"/>
    <w:rsid w:val="008A68F8"/>
    <w:rsid w:val="008B009F"/>
    <w:rsid w:val="008B0912"/>
    <w:rsid w:val="008B0C42"/>
    <w:rsid w:val="008B1738"/>
    <w:rsid w:val="008B2112"/>
    <w:rsid w:val="008B2122"/>
    <w:rsid w:val="008B255D"/>
    <w:rsid w:val="008B391B"/>
    <w:rsid w:val="008B3BC1"/>
    <w:rsid w:val="008B75A4"/>
    <w:rsid w:val="008B76D4"/>
    <w:rsid w:val="008C0347"/>
    <w:rsid w:val="008C27D5"/>
    <w:rsid w:val="008C41E6"/>
    <w:rsid w:val="008C47CC"/>
    <w:rsid w:val="008C67B0"/>
    <w:rsid w:val="008C7255"/>
    <w:rsid w:val="008D0AC4"/>
    <w:rsid w:val="008D0D0E"/>
    <w:rsid w:val="008D0E92"/>
    <w:rsid w:val="008D1560"/>
    <w:rsid w:val="008D19E2"/>
    <w:rsid w:val="008D1CB6"/>
    <w:rsid w:val="008D1FE3"/>
    <w:rsid w:val="008D2080"/>
    <w:rsid w:val="008D2947"/>
    <w:rsid w:val="008D3D24"/>
    <w:rsid w:val="008D40A2"/>
    <w:rsid w:val="008D537B"/>
    <w:rsid w:val="008D575E"/>
    <w:rsid w:val="008E0825"/>
    <w:rsid w:val="008E0A2F"/>
    <w:rsid w:val="008E1E46"/>
    <w:rsid w:val="008E20BC"/>
    <w:rsid w:val="008E2197"/>
    <w:rsid w:val="008E4340"/>
    <w:rsid w:val="008E601D"/>
    <w:rsid w:val="008E6059"/>
    <w:rsid w:val="008E6075"/>
    <w:rsid w:val="008E70D5"/>
    <w:rsid w:val="008E7E97"/>
    <w:rsid w:val="008E7FA9"/>
    <w:rsid w:val="008F036D"/>
    <w:rsid w:val="008F1168"/>
    <w:rsid w:val="008F29B7"/>
    <w:rsid w:val="008F2CAC"/>
    <w:rsid w:val="008F2DA8"/>
    <w:rsid w:val="008F46C2"/>
    <w:rsid w:val="008F4B39"/>
    <w:rsid w:val="008F5078"/>
    <w:rsid w:val="008F595B"/>
    <w:rsid w:val="008F5ADD"/>
    <w:rsid w:val="008F6AE2"/>
    <w:rsid w:val="008F6B4B"/>
    <w:rsid w:val="008F7419"/>
    <w:rsid w:val="008F7686"/>
    <w:rsid w:val="0090117F"/>
    <w:rsid w:val="00901BA8"/>
    <w:rsid w:val="009030B1"/>
    <w:rsid w:val="00903487"/>
    <w:rsid w:val="00903491"/>
    <w:rsid w:val="00903A0E"/>
    <w:rsid w:val="00903E96"/>
    <w:rsid w:val="00906194"/>
    <w:rsid w:val="00906940"/>
    <w:rsid w:val="009069FB"/>
    <w:rsid w:val="00907A4E"/>
    <w:rsid w:val="00907E8A"/>
    <w:rsid w:val="009109D8"/>
    <w:rsid w:val="00911D28"/>
    <w:rsid w:val="00911F7E"/>
    <w:rsid w:val="00912636"/>
    <w:rsid w:val="009130E4"/>
    <w:rsid w:val="00913C98"/>
    <w:rsid w:val="00914072"/>
    <w:rsid w:val="00914221"/>
    <w:rsid w:val="0091475F"/>
    <w:rsid w:val="00914803"/>
    <w:rsid w:val="00915397"/>
    <w:rsid w:val="009157AD"/>
    <w:rsid w:val="00916079"/>
    <w:rsid w:val="009224FD"/>
    <w:rsid w:val="009227C7"/>
    <w:rsid w:val="00923B71"/>
    <w:rsid w:val="00923B89"/>
    <w:rsid w:val="00924CEE"/>
    <w:rsid w:val="00924D6F"/>
    <w:rsid w:val="00925D97"/>
    <w:rsid w:val="00926044"/>
    <w:rsid w:val="00927157"/>
    <w:rsid w:val="00927364"/>
    <w:rsid w:val="0093120B"/>
    <w:rsid w:val="0093131F"/>
    <w:rsid w:val="00932256"/>
    <w:rsid w:val="00933559"/>
    <w:rsid w:val="0093382D"/>
    <w:rsid w:val="00933B59"/>
    <w:rsid w:val="009340B2"/>
    <w:rsid w:val="00934ECA"/>
    <w:rsid w:val="00935007"/>
    <w:rsid w:val="009352E9"/>
    <w:rsid w:val="00936E7C"/>
    <w:rsid w:val="009371B1"/>
    <w:rsid w:val="009373F0"/>
    <w:rsid w:val="00937738"/>
    <w:rsid w:val="009406EF"/>
    <w:rsid w:val="0094082B"/>
    <w:rsid w:val="00940B01"/>
    <w:rsid w:val="0094183D"/>
    <w:rsid w:val="009423AD"/>
    <w:rsid w:val="00942791"/>
    <w:rsid w:val="0094350D"/>
    <w:rsid w:val="00943E3A"/>
    <w:rsid w:val="00943FF2"/>
    <w:rsid w:val="00944DA6"/>
    <w:rsid w:val="00944EFA"/>
    <w:rsid w:val="0094680A"/>
    <w:rsid w:val="009468F7"/>
    <w:rsid w:val="0094702F"/>
    <w:rsid w:val="00947092"/>
    <w:rsid w:val="00950A86"/>
    <w:rsid w:val="00951157"/>
    <w:rsid w:val="009512CE"/>
    <w:rsid w:val="00952F85"/>
    <w:rsid w:val="00953015"/>
    <w:rsid w:val="00955AC2"/>
    <w:rsid w:val="0095692E"/>
    <w:rsid w:val="00956ACC"/>
    <w:rsid w:val="009603F6"/>
    <w:rsid w:val="009613AA"/>
    <w:rsid w:val="00961D8F"/>
    <w:rsid w:val="00962984"/>
    <w:rsid w:val="00962D64"/>
    <w:rsid w:val="0096477D"/>
    <w:rsid w:val="00964FA0"/>
    <w:rsid w:val="00965199"/>
    <w:rsid w:val="009657B9"/>
    <w:rsid w:val="00965E88"/>
    <w:rsid w:val="00966A96"/>
    <w:rsid w:val="00967048"/>
    <w:rsid w:val="009670DE"/>
    <w:rsid w:val="00967B0F"/>
    <w:rsid w:val="0097068A"/>
    <w:rsid w:val="00972CBD"/>
    <w:rsid w:val="00972E30"/>
    <w:rsid w:val="00973C84"/>
    <w:rsid w:val="009748A3"/>
    <w:rsid w:val="00974B0A"/>
    <w:rsid w:val="00974EDC"/>
    <w:rsid w:val="00974F73"/>
    <w:rsid w:val="009753A8"/>
    <w:rsid w:val="009755C9"/>
    <w:rsid w:val="009761AA"/>
    <w:rsid w:val="00976455"/>
    <w:rsid w:val="00976658"/>
    <w:rsid w:val="0097715E"/>
    <w:rsid w:val="00977887"/>
    <w:rsid w:val="00977FDE"/>
    <w:rsid w:val="0098011F"/>
    <w:rsid w:val="0098122A"/>
    <w:rsid w:val="0098263F"/>
    <w:rsid w:val="00982CC6"/>
    <w:rsid w:val="00984044"/>
    <w:rsid w:val="009850C7"/>
    <w:rsid w:val="009853B7"/>
    <w:rsid w:val="0098617F"/>
    <w:rsid w:val="00987138"/>
    <w:rsid w:val="00987A55"/>
    <w:rsid w:val="00987F57"/>
    <w:rsid w:val="0099035B"/>
    <w:rsid w:val="00990A18"/>
    <w:rsid w:val="00990DA7"/>
    <w:rsid w:val="009916CC"/>
    <w:rsid w:val="00991FC6"/>
    <w:rsid w:val="009937C8"/>
    <w:rsid w:val="00993983"/>
    <w:rsid w:val="00993EAA"/>
    <w:rsid w:val="0099419B"/>
    <w:rsid w:val="009948CD"/>
    <w:rsid w:val="009951C7"/>
    <w:rsid w:val="009956FE"/>
    <w:rsid w:val="00996815"/>
    <w:rsid w:val="009A0B4F"/>
    <w:rsid w:val="009A0E4F"/>
    <w:rsid w:val="009A168E"/>
    <w:rsid w:val="009A1C9B"/>
    <w:rsid w:val="009A3378"/>
    <w:rsid w:val="009A35C8"/>
    <w:rsid w:val="009A3628"/>
    <w:rsid w:val="009A41C6"/>
    <w:rsid w:val="009A4650"/>
    <w:rsid w:val="009A4712"/>
    <w:rsid w:val="009A5317"/>
    <w:rsid w:val="009A6D54"/>
    <w:rsid w:val="009A7DB9"/>
    <w:rsid w:val="009B083B"/>
    <w:rsid w:val="009B0893"/>
    <w:rsid w:val="009B0ED6"/>
    <w:rsid w:val="009B22C8"/>
    <w:rsid w:val="009B25D8"/>
    <w:rsid w:val="009B267D"/>
    <w:rsid w:val="009B30B5"/>
    <w:rsid w:val="009B45C4"/>
    <w:rsid w:val="009B4E0B"/>
    <w:rsid w:val="009B6BEB"/>
    <w:rsid w:val="009B7938"/>
    <w:rsid w:val="009C04DB"/>
    <w:rsid w:val="009C35B9"/>
    <w:rsid w:val="009C418E"/>
    <w:rsid w:val="009C4934"/>
    <w:rsid w:val="009C4F36"/>
    <w:rsid w:val="009C63FE"/>
    <w:rsid w:val="009C6B27"/>
    <w:rsid w:val="009C79D2"/>
    <w:rsid w:val="009D112D"/>
    <w:rsid w:val="009D1AEE"/>
    <w:rsid w:val="009D22B3"/>
    <w:rsid w:val="009D34A2"/>
    <w:rsid w:val="009D374F"/>
    <w:rsid w:val="009D393E"/>
    <w:rsid w:val="009D3FF3"/>
    <w:rsid w:val="009D492A"/>
    <w:rsid w:val="009D5ABB"/>
    <w:rsid w:val="009D5B40"/>
    <w:rsid w:val="009D5BDE"/>
    <w:rsid w:val="009D5BF8"/>
    <w:rsid w:val="009D6120"/>
    <w:rsid w:val="009D6949"/>
    <w:rsid w:val="009D7E86"/>
    <w:rsid w:val="009E0265"/>
    <w:rsid w:val="009E0D02"/>
    <w:rsid w:val="009E1089"/>
    <w:rsid w:val="009E10BD"/>
    <w:rsid w:val="009E1969"/>
    <w:rsid w:val="009E41B0"/>
    <w:rsid w:val="009E4E21"/>
    <w:rsid w:val="009E5000"/>
    <w:rsid w:val="009E52F1"/>
    <w:rsid w:val="009E5EAB"/>
    <w:rsid w:val="009E6D6F"/>
    <w:rsid w:val="009E7413"/>
    <w:rsid w:val="009E7A67"/>
    <w:rsid w:val="009F17DF"/>
    <w:rsid w:val="009F1F2B"/>
    <w:rsid w:val="009F2308"/>
    <w:rsid w:val="009F30EE"/>
    <w:rsid w:val="009F4173"/>
    <w:rsid w:val="009F4B9E"/>
    <w:rsid w:val="009F4C9A"/>
    <w:rsid w:val="009F63A4"/>
    <w:rsid w:val="009F6412"/>
    <w:rsid w:val="009F6CD5"/>
    <w:rsid w:val="009F721E"/>
    <w:rsid w:val="009F7661"/>
    <w:rsid w:val="00A00A4D"/>
    <w:rsid w:val="00A00ED4"/>
    <w:rsid w:val="00A03B35"/>
    <w:rsid w:val="00A041E9"/>
    <w:rsid w:val="00A04476"/>
    <w:rsid w:val="00A04C9A"/>
    <w:rsid w:val="00A04EF3"/>
    <w:rsid w:val="00A05B6F"/>
    <w:rsid w:val="00A05C2B"/>
    <w:rsid w:val="00A05DE8"/>
    <w:rsid w:val="00A06087"/>
    <w:rsid w:val="00A0667A"/>
    <w:rsid w:val="00A06BE2"/>
    <w:rsid w:val="00A06D58"/>
    <w:rsid w:val="00A07465"/>
    <w:rsid w:val="00A0763C"/>
    <w:rsid w:val="00A076FF"/>
    <w:rsid w:val="00A078C7"/>
    <w:rsid w:val="00A10053"/>
    <w:rsid w:val="00A10D89"/>
    <w:rsid w:val="00A1109D"/>
    <w:rsid w:val="00A1116C"/>
    <w:rsid w:val="00A11368"/>
    <w:rsid w:val="00A11A8B"/>
    <w:rsid w:val="00A12083"/>
    <w:rsid w:val="00A122C6"/>
    <w:rsid w:val="00A124D6"/>
    <w:rsid w:val="00A13DD2"/>
    <w:rsid w:val="00A14597"/>
    <w:rsid w:val="00A153CB"/>
    <w:rsid w:val="00A158A9"/>
    <w:rsid w:val="00A1593B"/>
    <w:rsid w:val="00A16B0F"/>
    <w:rsid w:val="00A16E31"/>
    <w:rsid w:val="00A170BA"/>
    <w:rsid w:val="00A170D7"/>
    <w:rsid w:val="00A1723A"/>
    <w:rsid w:val="00A175A5"/>
    <w:rsid w:val="00A177B6"/>
    <w:rsid w:val="00A20351"/>
    <w:rsid w:val="00A20E2D"/>
    <w:rsid w:val="00A220AF"/>
    <w:rsid w:val="00A22D71"/>
    <w:rsid w:val="00A23C43"/>
    <w:rsid w:val="00A24747"/>
    <w:rsid w:val="00A24B0A"/>
    <w:rsid w:val="00A24B9C"/>
    <w:rsid w:val="00A25321"/>
    <w:rsid w:val="00A25BE1"/>
    <w:rsid w:val="00A2738A"/>
    <w:rsid w:val="00A30651"/>
    <w:rsid w:val="00A30B28"/>
    <w:rsid w:val="00A30B56"/>
    <w:rsid w:val="00A30E52"/>
    <w:rsid w:val="00A31188"/>
    <w:rsid w:val="00A31402"/>
    <w:rsid w:val="00A31787"/>
    <w:rsid w:val="00A31DDE"/>
    <w:rsid w:val="00A328E7"/>
    <w:rsid w:val="00A328FF"/>
    <w:rsid w:val="00A331CD"/>
    <w:rsid w:val="00A3326C"/>
    <w:rsid w:val="00A3332C"/>
    <w:rsid w:val="00A34AE9"/>
    <w:rsid w:val="00A3566D"/>
    <w:rsid w:val="00A36622"/>
    <w:rsid w:val="00A36CCD"/>
    <w:rsid w:val="00A41056"/>
    <w:rsid w:val="00A410FF"/>
    <w:rsid w:val="00A42A07"/>
    <w:rsid w:val="00A43466"/>
    <w:rsid w:val="00A451F7"/>
    <w:rsid w:val="00A468CD"/>
    <w:rsid w:val="00A475F4"/>
    <w:rsid w:val="00A47653"/>
    <w:rsid w:val="00A47DCD"/>
    <w:rsid w:val="00A518F3"/>
    <w:rsid w:val="00A51A4A"/>
    <w:rsid w:val="00A52AD4"/>
    <w:rsid w:val="00A52E05"/>
    <w:rsid w:val="00A52FAA"/>
    <w:rsid w:val="00A53741"/>
    <w:rsid w:val="00A53C7D"/>
    <w:rsid w:val="00A53F74"/>
    <w:rsid w:val="00A550F7"/>
    <w:rsid w:val="00A5556E"/>
    <w:rsid w:val="00A555AF"/>
    <w:rsid w:val="00A55AB7"/>
    <w:rsid w:val="00A55D9E"/>
    <w:rsid w:val="00A55E7F"/>
    <w:rsid w:val="00A56A34"/>
    <w:rsid w:val="00A57293"/>
    <w:rsid w:val="00A57ABB"/>
    <w:rsid w:val="00A57C7D"/>
    <w:rsid w:val="00A6004E"/>
    <w:rsid w:val="00A60445"/>
    <w:rsid w:val="00A6050B"/>
    <w:rsid w:val="00A607BF"/>
    <w:rsid w:val="00A61926"/>
    <w:rsid w:val="00A61D00"/>
    <w:rsid w:val="00A61E81"/>
    <w:rsid w:val="00A61FB4"/>
    <w:rsid w:val="00A62201"/>
    <w:rsid w:val="00A63074"/>
    <w:rsid w:val="00A633ED"/>
    <w:rsid w:val="00A6393F"/>
    <w:rsid w:val="00A63CAC"/>
    <w:rsid w:val="00A65C8E"/>
    <w:rsid w:val="00A66C08"/>
    <w:rsid w:val="00A67F8D"/>
    <w:rsid w:val="00A70313"/>
    <w:rsid w:val="00A70427"/>
    <w:rsid w:val="00A71B18"/>
    <w:rsid w:val="00A71C33"/>
    <w:rsid w:val="00A71D61"/>
    <w:rsid w:val="00A7379D"/>
    <w:rsid w:val="00A7392E"/>
    <w:rsid w:val="00A748F6"/>
    <w:rsid w:val="00A7554C"/>
    <w:rsid w:val="00A75923"/>
    <w:rsid w:val="00A76F6A"/>
    <w:rsid w:val="00A777CB"/>
    <w:rsid w:val="00A77EB5"/>
    <w:rsid w:val="00A802FD"/>
    <w:rsid w:val="00A80E51"/>
    <w:rsid w:val="00A80EA3"/>
    <w:rsid w:val="00A82055"/>
    <w:rsid w:val="00A8363D"/>
    <w:rsid w:val="00A83B7C"/>
    <w:rsid w:val="00A83D75"/>
    <w:rsid w:val="00A83DAE"/>
    <w:rsid w:val="00A846DF"/>
    <w:rsid w:val="00A84BDA"/>
    <w:rsid w:val="00A855D4"/>
    <w:rsid w:val="00A8646B"/>
    <w:rsid w:val="00A8697C"/>
    <w:rsid w:val="00A8708E"/>
    <w:rsid w:val="00A875C4"/>
    <w:rsid w:val="00A91288"/>
    <w:rsid w:val="00A912CF"/>
    <w:rsid w:val="00A9194F"/>
    <w:rsid w:val="00A91E64"/>
    <w:rsid w:val="00A92354"/>
    <w:rsid w:val="00A93113"/>
    <w:rsid w:val="00A93BAE"/>
    <w:rsid w:val="00A93D31"/>
    <w:rsid w:val="00A95344"/>
    <w:rsid w:val="00A95834"/>
    <w:rsid w:val="00A95D9A"/>
    <w:rsid w:val="00A96586"/>
    <w:rsid w:val="00A97B8F"/>
    <w:rsid w:val="00AA026D"/>
    <w:rsid w:val="00AA0CF3"/>
    <w:rsid w:val="00AA163C"/>
    <w:rsid w:val="00AA1672"/>
    <w:rsid w:val="00AA28A5"/>
    <w:rsid w:val="00AA38A2"/>
    <w:rsid w:val="00AA42F6"/>
    <w:rsid w:val="00AA43B6"/>
    <w:rsid w:val="00AA4725"/>
    <w:rsid w:val="00AA4875"/>
    <w:rsid w:val="00AA4C5E"/>
    <w:rsid w:val="00AA60B1"/>
    <w:rsid w:val="00AA6121"/>
    <w:rsid w:val="00AA65EC"/>
    <w:rsid w:val="00AA6B3C"/>
    <w:rsid w:val="00AA7365"/>
    <w:rsid w:val="00AA7B29"/>
    <w:rsid w:val="00AA7BBF"/>
    <w:rsid w:val="00AA7D5E"/>
    <w:rsid w:val="00AB081B"/>
    <w:rsid w:val="00AB0FC4"/>
    <w:rsid w:val="00AB2ABA"/>
    <w:rsid w:val="00AB309F"/>
    <w:rsid w:val="00AB3A69"/>
    <w:rsid w:val="00AB3D19"/>
    <w:rsid w:val="00AB46B3"/>
    <w:rsid w:val="00AB5194"/>
    <w:rsid w:val="00AB544D"/>
    <w:rsid w:val="00AB558D"/>
    <w:rsid w:val="00AB7362"/>
    <w:rsid w:val="00AB7DA3"/>
    <w:rsid w:val="00AC00CF"/>
    <w:rsid w:val="00AC0523"/>
    <w:rsid w:val="00AC06C6"/>
    <w:rsid w:val="00AC0715"/>
    <w:rsid w:val="00AC08AF"/>
    <w:rsid w:val="00AC0EC1"/>
    <w:rsid w:val="00AC279B"/>
    <w:rsid w:val="00AC2915"/>
    <w:rsid w:val="00AC2FC0"/>
    <w:rsid w:val="00AC3D2C"/>
    <w:rsid w:val="00AC488C"/>
    <w:rsid w:val="00AC4C8F"/>
    <w:rsid w:val="00AC551F"/>
    <w:rsid w:val="00AC6698"/>
    <w:rsid w:val="00AC6B53"/>
    <w:rsid w:val="00AC7EC1"/>
    <w:rsid w:val="00AD0467"/>
    <w:rsid w:val="00AD04AB"/>
    <w:rsid w:val="00AD06B9"/>
    <w:rsid w:val="00AD0BF3"/>
    <w:rsid w:val="00AD0CA4"/>
    <w:rsid w:val="00AD1423"/>
    <w:rsid w:val="00AD1449"/>
    <w:rsid w:val="00AD3D6D"/>
    <w:rsid w:val="00AD4A53"/>
    <w:rsid w:val="00AD6EAF"/>
    <w:rsid w:val="00AD7A55"/>
    <w:rsid w:val="00AE0079"/>
    <w:rsid w:val="00AE015A"/>
    <w:rsid w:val="00AE0437"/>
    <w:rsid w:val="00AE089D"/>
    <w:rsid w:val="00AE109B"/>
    <w:rsid w:val="00AE10C2"/>
    <w:rsid w:val="00AE1A54"/>
    <w:rsid w:val="00AE201E"/>
    <w:rsid w:val="00AE47CA"/>
    <w:rsid w:val="00AE4F07"/>
    <w:rsid w:val="00AE53F1"/>
    <w:rsid w:val="00AE5FA4"/>
    <w:rsid w:val="00AE6027"/>
    <w:rsid w:val="00AE66D3"/>
    <w:rsid w:val="00AE7B8A"/>
    <w:rsid w:val="00AE7E77"/>
    <w:rsid w:val="00AF08A6"/>
    <w:rsid w:val="00AF1A4E"/>
    <w:rsid w:val="00AF1CEC"/>
    <w:rsid w:val="00AF324D"/>
    <w:rsid w:val="00AF35D4"/>
    <w:rsid w:val="00AF6742"/>
    <w:rsid w:val="00AF6EFF"/>
    <w:rsid w:val="00AF7A28"/>
    <w:rsid w:val="00B017A8"/>
    <w:rsid w:val="00B022E0"/>
    <w:rsid w:val="00B023F8"/>
    <w:rsid w:val="00B03529"/>
    <w:rsid w:val="00B03D0D"/>
    <w:rsid w:val="00B04C2F"/>
    <w:rsid w:val="00B05955"/>
    <w:rsid w:val="00B0598E"/>
    <w:rsid w:val="00B05A7C"/>
    <w:rsid w:val="00B05CBC"/>
    <w:rsid w:val="00B061DF"/>
    <w:rsid w:val="00B06D99"/>
    <w:rsid w:val="00B100DB"/>
    <w:rsid w:val="00B105F9"/>
    <w:rsid w:val="00B10829"/>
    <w:rsid w:val="00B11E50"/>
    <w:rsid w:val="00B12306"/>
    <w:rsid w:val="00B128B8"/>
    <w:rsid w:val="00B13382"/>
    <w:rsid w:val="00B135F5"/>
    <w:rsid w:val="00B14B1F"/>
    <w:rsid w:val="00B14EF4"/>
    <w:rsid w:val="00B153D0"/>
    <w:rsid w:val="00B171B1"/>
    <w:rsid w:val="00B17C27"/>
    <w:rsid w:val="00B204DD"/>
    <w:rsid w:val="00B215C6"/>
    <w:rsid w:val="00B2300E"/>
    <w:rsid w:val="00B238F3"/>
    <w:rsid w:val="00B24114"/>
    <w:rsid w:val="00B24671"/>
    <w:rsid w:val="00B24911"/>
    <w:rsid w:val="00B25035"/>
    <w:rsid w:val="00B256A2"/>
    <w:rsid w:val="00B271C8"/>
    <w:rsid w:val="00B30115"/>
    <w:rsid w:val="00B30CB1"/>
    <w:rsid w:val="00B32672"/>
    <w:rsid w:val="00B32C91"/>
    <w:rsid w:val="00B33072"/>
    <w:rsid w:val="00B34B11"/>
    <w:rsid w:val="00B34D43"/>
    <w:rsid w:val="00B34D96"/>
    <w:rsid w:val="00B364D3"/>
    <w:rsid w:val="00B37956"/>
    <w:rsid w:val="00B37F26"/>
    <w:rsid w:val="00B40123"/>
    <w:rsid w:val="00B405DC"/>
    <w:rsid w:val="00B42518"/>
    <w:rsid w:val="00B42752"/>
    <w:rsid w:val="00B427DD"/>
    <w:rsid w:val="00B42B74"/>
    <w:rsid w:val="00B43929"/>
    <w:rsid w:val="00B43DFE"/>
    <w:rsid w:val="00B43EFC"/>
    <w:rsid w:val="00B451BA"/>
    <w:rsid w:val="00B46FC9"/>
    <w:rsid w:val="00B47221"/>
    <w:rsid w:val="00B501F9"/>
    <w:rsid w:val="00B50F5E"/>
    <w:rsid w:val="00B51030"/>
    <w:rsid w:val="00B513A5"/>
    <w:rsid w:val="00B518A1"/>
    <w:rsid w:val="00B51DFF"/>
    <w:rsid w:val="00B52833"/>
    <w:rsid w:val="00B52D7F"/>
    <w:rsid w:val="00B548E8"/>
    <w:rsid w:val="00B54B89"/>
    <w:rsid w:val="00B55839"/>
    <w:rsid w:val="00B55D8D"/>
    <w:rsid w:val="00B56A70"/>
    <w:rsid w:val="00B57870"/>
    <w:rsid w:val="00B60E1A"/>
    <w:rsid w:val="00B60EA1"/>
    <w:rsid w:val="00B61D2F"/>
    <w:rsid w:val="00B625B1"/>
    <w:rsid w:val="00B6318D"/>
    <w:rsid w:val="00B63400"/>
    <w:rsid w:val="00B651DB"/>
    <w:rsid w:val="00B662FC"/>
    <w:rsid w:val="00B672A0"/>
    <w:rsid w:val="00B67F0B"/>
    <w:rsid w:val="00B707F7"/>
    <w:rsid w:val="00B716B0"/>
    <w:rsid w:val="00B71D7B"/>
    <w:rsid w:val="00B71EE5"/>
    <w:rsid w:val="00B73B0E"/>
    <w:rsid w:val="00B74212"/>
    <w:rsid w:val="00B744CA"/>
    <w:rsid w:val="00B7491C"/>
    <w:rsid w:val="00B74ADA"/>
    <w:rsid w:val="00B74E7E"/>
    <w:rsid w:val="00B76721"/>
    <w:rsid w:val="00B77092"/>
    <w:rsid w:val="00B7792C"/>
    <w:rsid w:val="00B77E5C"/>
    <w:rsid w:val="00B84073"/>
    <w:rsid w:val="00B841F9"/>
    <w:rsid w:val="00B8492C"/>
    <w:rsid w:val="00B8496B"/>
    <w:rsid w:val="00B85E28"/>
    <w:rsid w:val="00B861C8"/>
    <w:rsid w:val="00B868B4"/>
    <w:rsid w:val="00B873CC"/>
    <w:rsid w:val="00B87785"/>
    <w:rsid w:val="00B8778B"/>
    <w:rsid w:val="00B8792C"/>
    <w:rsid w:val="00B90D7D"/>
    <w:rsid w:val="00B945BA"/>
    <w:rsid w:val="00B94E07"/>
    <w:rsid w:val="00B94E5B"/>
    <w:rsid w:val="00B95915"/>
    <w:rsid w:val="00B96318"/>
    <w:rsid w:val="00B97CC9"/>
    <w:rsid w:val="00BA04D5"/>
    <w:rsid w:val="00BA3894"/>
    <w:rsid w:val="00BA42D4"/>
    <w:rsid w:val="00BA4AE4"/>
    <w:rsid w:val="00BA5321"/>
    <w:rsid w:val="00BA7D8E"/>
    <w:rsid w:val="00BB04C3"/>
    <w:rsid w:val="00BB0637"/>
    <w:rsid w:val="00BB152A"/>
    <w:rsid w:val="00BB1FFE"/>
    <w:rsid w:val="00BB2C25"/>
    <w:rsid w:val="00BB3243"/>
    <w:rsid w:val="00BB33E1"/>
    <w:rsid w:val="00BB4AFE"/>
    <w:rsid w:val="00BB4CCC"/>
    <w:rsid w:val="00BB4FE0"/>
    <w:rsid w:val="00BB55E0"/>
    <w:rsid w:val="00BB6081"/>
    <w:rsid w:val="00BB64D4"/>
    <w:rsid w:val="00BC1244"/>
    <w:rsid w:val="00BC25E6"/>
    <w:rsid w:val="00BC3D66"/>
    <w:rsid w:val="00BC41AD"/>
    <w:rsid w:val="00BC4486"/>
    <w:rsid w:val="00BC4B52"/>
    <w:rsid w:val="00BC54E8"/>
    <w:rsid w:val="00BC7173"/>
    <w:rsid w:val="00BC7349"/>
    <w:rsid w:val="00BC7AFB"/>
    <w:rsid w:val="00BC7ECC"/>
    <w:rsid w:val="00BD107B"/>
    <w:rsid w:val="00BD1420"/>
    <w:rsid w:val="00BD15DE"/>
    <w:rsid w:val="00BD1C1A"/>
    <w:rsid w:val="00BD270D"/>
    <w:rsid w:val="00BD2969"/>
    <w:rsid w:val="00BD2C92"/>
    <w:rsid w:val="00BD2F69"/>
    <w:rsid w:val="00BD2FD1"/>
    <w:rsid w:val="00BD3F11"/>
    <w:rsid w:val="00BD48E2"/>
    <w:rsid w:val="00BD4DFB"/>
    <w:rsid w:val="00BD526E"/>
    <w:rsid w:val="00BD5A39"/>
    <w:rsid w:val="00BD5DF6"/>
    <w:rsid w:val="00BD6183"/>
    <w:rsid w:val="00BD68BC"/>
    <w:rsid w:val="00BD7130"/>
    <w:rsid w:val="00BD7862"/>
    <w:rsid w:val="00BD7F3F"/>
    <w:rsid w:val="00BE0E27"/>
    <w:rsid w:val="00BE1915"/>
    <w:rsid w:val="00BE1C84"/>
    <w:rsid w:val="00BE243E"/>
    <w:rsid w:val="00BE2C73"/>
    <w:rsid w:val="00BE33C4"/>
    <w:rsid w:val="00BE358E"/>
    <w:rsid w:val="00BE3A87"/>
    <w:rsid w:val="00BE3DE9"/>
    <w:rsid w:val="00BE4A15"/>
    <w:rsid w:val="00BE4D5A"/>
    <w:rsid w:val="00BE4D5B"/>
    <w:rsid w:val="00BF0204"/>
    <w:rsid w:val="00BF03DF"/>
    <w:rsid w:val="00BF0CA1"/>
    <w:rsid w:val="00BF0E61"/>
    <w:rsid w:val="00BF1B5B"/>
    <w:rsid w:val="00BF1DB3"/>
    <w:rsid w:val="00BF3477"/>
    <w:rsid w:val="00BF4515"/>
    <w:rsid w:val="00BF47EE"/>
    <w:rsid w:val="00BF4B92"/>
    <w:rsid w:val="00BF5A78"/>
    <w:rsid w:val="00BF645C"/>
    <w:rsid w:val="00C039DD"/>
    <w:rsid w:val="00C03A77"/>
    <w:rsid w:val="00C03B88"/>
    <w:rsid w:val="00C03CD3"/>
    <w:rsid w:val="00C04123"/>
    <w:rsid w:val="00C04482"/>
    <w:rsid w:val="00C04FAB"/>
    <w:rsid w:val="00C0570B"/>
    <w:rsid w:val="00C0643A"/>
    <w:rsid w:val="00C06EE2"/>
    <w:rsid w:val="00C06F92"/>
    <w:rsid w:val="00C113C2"/>
    <w:rsid w:val="00C115FB"/>
    <w:rsid w:val="00C1244B"/>
    <w:rsid w:val="00C1304F"/>
    <w:rsid w:val="00C1340D"/>
    <w:rsid w:val="00C147BD"/>
    <w:rsid w:val="00C15047"/>
    <w:rsid w:val="00C1592E"/>
    <w:rsid w:val="00C1676C"/>
    <w:rsid w:val="00C17520"/>
    <w:rsid w:val="00C2163B"/>
    <w:rsid w:val="00C2176A"/>
    <w:rsid w:val="00C2219E"/>
    <w:rsid w:val="00C22B3A"/>
    <w:rsid w:val="00C2330C"/>
    <w:rsid w:val="00C24DD2"/>
    <w:rsid w:val="00C25493"/>
    <w:rsid w:val="00C260EA"/>
    <w:rsid w:val="00C263B0"/>
    <w:rsid w:val="00C267A5"/>
    <w:rsid w:val="00C268DC"/>
    <w:rsid w:val="00C26B77"/>
    <w:rsid w:val="00C30D50"/>
    <w:rsid w:val="00C317C9"/>
    <w:rsid w:val="00C3181D"/>
    <w:rsid w:val="00C31BB3"/>
    <w:rsid w:val="00C32419"/>
    <w:rsid w:val="00C3252D"/>
    <w:rsid w:val="00C3287A"/>
    <w:rsid w:val="00C328A9"/>
    <w:rsid w:val="00C32ECC"/>
    <w:rsid w:val="00C3303A"/>
    <w:rsid w:val="00C330BD"/>
    <w:rsid w:val="00C34E55"/>
    <w:rsid w:val="00C34F70"/>
    <w:rsid w:val="00C35DA3"/>
    <w:rsid w:val="00C4003E"/>
    <w:rsid w:val="00C40405"/>
    <w:rsid w:val="00C41A1E"/>
    <w:rsid w:val="00C41FF8"/>
    <w:rsid w:val="00C420FA"/>
    <w:rsid w:val="00C43439"/>
    <w:rsid w:val="00C43DDF"/>
    <w:rsid w:val="00C44D18"/>
    <w:rsid w:val="00C45A35"/>
    <w:rsid w:val="00C45F26"/>
    <w:rsid w:val="00C46377"/>
    <w:rsid w:val="00C4743C"/>
    <w:rsid w:val="00C47562"/>
    <w:rsid w:val="00C50741"/>
    <w:rsid w:val="00C50B61"/>
    <w:rsid w:val="00C51322"/>
    <w:rsid w:val="00C5214F"/>
    <w:rsid w:val="00C52372"/>
    <w:rsid w:val="00C52420"/>
    <w:rsid w:val="00C526E4"/>
    <w:rsid w:val="00C531BC"/>
    <w:rsid w:val="00C5456B"/>
    <w:rsid w:val="00C5492E"/>
    <w:rsid w:val="00C54C2F"/>
    <w:rsid w:val="00C55DDB"/>
    <w:rsid w:val="00C55F36"/>
    <w:rsid w:val="00C56501"/>
    <w:rsid w:val="00C57F9C"/>
    <w:rsid w:val="00C6011F"/>
    <w:rsid w:val="00C614EF"/>
    <w:rsid w:val="00C62D24"/>
    <w:rsid w:val="00C631E9"/>
    <w:rsid w:val="00C633B4"/>
    <w:rsid w:val="00C64BB0"/>
    <w:rsid w:val="00C659A1"/>
    <w:rsid w:val="00C67541"/>
    <w:rsid w:val="00C70E58"/>
    <w:rsid w:val="00C710E7"/>
    <w:rsid w:val="00C72518"/>
    <w:rsid w:val="00C730CD"/>
    <w:rsid w:val="00C73533"/>
    <w:rsid w:val="00C737A7"/>
    <w:rsid w:val="00C73A73"/>
    <w:rsid w:val="00C745CB"/>
    <w:rsid w:val="00C74944"/>
    <w:rsid w:val="00C74D09"/>
    <w:rsid w:val="00C7561D"/>
    <w:rsid w:val="00C801D8"/>
    <w:rsid w:val="00C8209E"/>
    <w:rsid w:val="00C830AC"/>
    <w:rsid w:val="00C83D5B"/>
    <w:rsid w:val="00C83FC1"/>
    <w:rsid w:val="00C84186"/>
    <w:rsid w:val="00C8473C"/>
    <w:rsid w:val="00C84CF6"/>
    <w:rsid w:val="00C85374"/>
    <w:rsid w:val="00C85C72"/>
    <w:rsid w:val="00C86249"/>
    <w:rsid w:val="00C87831"/>
    <w:rsid w:val="00C87C09"/>
    <w:rsid w:val="00C90069"/>
    <w:rsid w:val="00C9038B"/>
    <w:rsid w:val="00C9053C"/>
    <w:rsid w:val="00C91E7F"/>
    <w:rsid w:val="00C9221E"/>
    <w:rsid w:val="00C923B7"/>
    <w:rsid w:val="00C93AFB"/>
    <w:rsid w:val="00C958C2"/>
    <w:rsid w:val="00C95E1B"/>
    <w:rsid w:val="00C96A16"/>
    <w:rsid w:val="00C9727E"/>
    <w:rsid w:val="00C9769D"/>
    <w:rsid w:val="00CA0793"/>
    <w:rsid w:val="00CA155A"/>
    <w:rsid w:val="00CA1FEE"/>
    <w:rsid w:val="00CA200C"/>
    <w:rsid w:val="00CA226A"/>
    <w:rsid w:val="00CA3780"/>
    <w:rsid w:val="00CA4A36"/>
    <w:rsid w:val="00CA592F"/>
    <w:rsid w:val="00CA7F39"/>
    <w:rsid w:val="00CB0554"/>
    <w:rsid w:val="00CB05C1"/>
    <w:rsid w:val="00CB08C0"/>
    <w:rsid w:val="00CB0A9C"/>
    <w:rsid w:val="00CB0B78"/>
    <w:rsid w:val="00CB1889"/>
    <w:rsid w:val="00CB1899"/>
    <w:rsid w:val="00CB217A"/>
    <w:rsid w:val="00CB2400"/>
    <w:rsid w:val="00CB2BB7"/>
    <w:rsid w:val="00CB39E2"/>
    <w:rsid w:val="00CB3DFD"/>
    <w:rsid w:val="00CB40BC"/>
    <w:rsid w:val="00CB438F"/>
    <w:rsid w:val="00CB4684"/>
    <w:rsid w:val="00CB5A91"/>
    <w:rsid w:val="00CB712A"/>
    <w:rsid w:val="00CB715F"/>
    <w:rsid w:val="00CB733A"/>
    <w:rsid w:val="00CB7B94"/>
    <w:rsid w:val="00CB7BB3"/>
    <w:rsid w:val="00CC04B5"/>
    <w:rsid w:val="00CC087F"/>
    <w:rsid w:val="00CC0E4A"/>
    <w:rsid w:val="00CC1398"/>
    <w:rsid w:val="00CC2A20"/>
    <w:rsid w:val="00CC3AAE"/>
    <w:rsid w:val="00CC4AD5"/>
    <w:rsid w:val="00CC502E"/>
    <w:rsid w:val="00CC52B4"/>
    <w:rsid w:val="00CC59B3"/>
    <w:rsid w:val="00CC5DF3"/>
    <w:rsid w:val="00CC6732"/>
    <w:rsid w:val="00CC77C8"/>
    <w:rsid w:val="00CD1ECF"/>
    <w:rsid w:val="00CD318A"/>
    <w:rsid w:val="00CD3582"/>
    <w:rsid w:val="00CD4200"/>
    <w:rsid w:val="00CD48BB"/>
    <w:rsid w:val="00CD5A13"/>
    <w:rsid w:val="00CD60C0"/>
    <w:rsid w:val="00CD6716"/>
    <w:rsid w:val="00CD6BCB"/>
    <w:rsid w:val="00CD7FF4"/>
    <w:rsid w:val="00CE01E6"/>
    <w:rsid w:val="00CE1261"/>
    <w:rsid w:val="00CE346D"/>
    <w:rsid w:val="00CE3C32"/>
    <w:rsid w:val="00CE5163"/>
    <w:rsid w:val="00CE5CA7"/>
    <w:rsid w:val="00CE6476"/>
    <w:rsid w:val="00CE7F3C"/>
    <w:rsid w:val="00CF2122"/>
    <w:rsid w:val="00CF22C6"/>
    <w:rsid w:val="00CF25ED"/>
    <w:rsid w:val="00CF3E12"/>
    <w:rsid w:val="00CF41C0"/>
    <w:rsid w:val="00CF4A10"/>
    <w:rsid w:val="00CF5BC1"/>
    <w:rsid w:val="00CF7248"/>
    <w:rsid w:val="00CF7B90"/>
    <w:rsid w:val="00CF7E42"/>
    <w:rsid w:val="00D00A63"/>
    <w:rsid w:val="00D00AE0"/>
    <w:rsid w:val="00D00D31"/>
    <w:rsid w:val="00D01064"/>
    <w:rsid w:val="00D017F5"/>
    <w:rsid w:val="00D01E54"/>
    <w:rsid w:val="00D0255A"/>
    <w:rsid w:val="00D02CF6"/>
    <w:rsid w:val="00D02EF8"/>
    <w:rsid w:val="00D04B66"/>
    <w:rsid w:val="00D04FC9"/>
    <w:rsid w:val="00D06225"/>
    <w:rsid w:val="00D06248"/>
    <w:rsid w:val="00D10791"/>
    <w:rsid w:val="00D11CAE"/>
    <w:rsid w:val="00D12B25"/>
    <w:rsid w:val="00D1318D"/>
    <w:rsid w:val="00D13581"/>
    <w:rsid w:val="00D13596"/>
    <w:rsid w:val="00D13EDB"/>
    <w:rsid w:val="00D14062"/>
    <w:rsid w:val="00D145B5"/>
    <w:rsid w:val="00D14868"/>
    <w:rsid w:val="00D156AB"/>
    <w:rsid w:val="00D15A43"/>
    <w:rsid w:val="00D15B14"/>
    <w:rsid w:val="00D15E83"/>
    <w:rsid w:val="00D15F3C"/>
    <w:rsid w:val="00D17306"/>
    <w:rsid w:val="00D17D11"/>
    <w:rsid w:val="00D2063A"/>
    <w:rsid w:val="00D20720"/>
    <w:rsid w:val="00D20B6A"/>
    <w:rsid w:val="00D21C6C"/>
    <w:rsid w:val="00D2228A"/>
    <w:rsid w:val="00D2322B"/>
    <w:rsid w:val="00D242DF"/>
    <w:rsid w:val="00D2433C"/>
    <w:rsid w:val="00D24422"/>
    <w:rsid w:val="00D25B27"/>
    <w:rsid w:val="00D25D92"/>
    <w:rsid w:val="00D25F6A"/>
    <w:rsid w:val="00D277B9"/>
    <w:rsid w:val="00D27C6D"/>
    <w:rsid w:val="00D27D7B"/>
    <w:rsid w:val="00D300DB"/>
    <w:rsid w:val="00D30AFB"/>
    <w:rsid w:val="00D33297"/>
    <w:rsid w:val="00D34025"/>
    <w:rsid w:val="00D346BF"/>
    <w:rsid w:val="00D34C31"/>
    <w:rsid w:val="00D34CD4"/>
    <w:rsid w:val="00D352D8"/>
    <w:rsid w:val="00D35724"/>
    <w:rsid w:val="00D40448"/>
    <w:rsid w:val="00D40C14"/>
    <w:rsid w:val="00D427DF"/>
    <w:rsid w:val="00D42D07"/>
    <w:rsid w:val="00D4506A"/>
    <w:rsid w:val="00D46309"/>
    <w:rsid w:val="00D46787"/>
    <w:rsid w:val="00D50384"/>
    <w:rsid w:val="00D510D5"/>
    <w:rsid w:val="00D51D11"/>
    <w:rsid w:val="00D526B3"/>
    <w:rsid w:val="00D5666C"/>
    <w:rsid w:val="00D56C5D"/>
    <w:rsid w:val="00D57ABF"/>
    <w:rsid w:val="00D602C8"/>
    <w:rsid w:val="00D60AD9"/>
    <w:rsid w:val="00D617B9"/>
    <w:rsid w:val="00D61AFC"/>
    <w:rsid w:val="00D6498F"/>
    <w:rsid w:val="00D652C3"/>
    <w:rsid w:val="00D65542"/>
    <w:rsid w:val="00D657B7"/>
    <w:rsid w:val="00D6632D"/>
    <w:rsid w:val="00D66949"/>
    <w:rsid w:val="00D67B57"/>
    <w:rsid w:val="00D67C42"/>
    <w:rsid w:val="00D701BC"/>
    <w:rsid w:val="00D70375"/>
    <w:rsid w:val="00D70F44"/>
    <w:rsid w:val="00D713EB"/>
    <w:rsid w:val="00D7279F"/>
    <w:rsid w:val="00D744CC"/>
    <w:rsid w:val="00D74ADD"/>
    <w:rsid w:val="00D75742"/>
    <w:rsid w:val="00D765A0"/>
    <w:rsid w:val="00D7663C"/>
    <w:rsid w:val="00D76871"/>
    <w:rsid w:val="00D76AF8"/>
    <w:rsid w:val="00D77E4E"/>
    <w:rsid w:val="00D8027B"/>
    <w:rsid w:val="00D80B1B"/>
    <w:rsid w:val="00D8200A"/>
    <w:rsid w:val="00D8246B"/>
    <w:rsid w:val="00D8290E"/>
    <w:rsid w:val="00D82A9F"/>
    <w:rsid w:val="00D832CA"/>
    <w:rsid w:val="00D834EB"/>
    <w:rsid w:val="00D83762"/>
    <w:rsid w:val="00D84B56"/>
    <w:rsid w:val="00D84B75"/>
    <w:rsid w:val="00D84DC8"/>
    <w:rsid w:val="00D85564"/>
    <w:rsid w:val="00D872F2"/>
    <w:rsid w:val="00D879D1"/>
    <w:rsid w:val="00D87B03"/>
    <w:rsid w:val="00D902A5"/>
    <w:rsid w:val="00D90451"/>
    <w:rsid w:val="00D91094"/>
    <w:rsid w:val="00D911DC"/>
    <w:rsid w:val="00D915E8"/>
    <w:rsid w:val="00D9169F"/>
    <w:rsid w:val="00D91B9F"/>
    <w:rsid w:val="00D91C5A"/>
    <w:rsid w:val="00D922C6"/>
    <w:rsid w:val="00D9230A"/>
    <w:rsid w:val="00D9336C"/>
    <w:rsid w:val="00D9431B"/>
    <w:rsid w:val="00D9456F"/>
    <w:rsid w:val="00D94F09"/>
    <w:rsid w:val="00D94FAE"/>
    <w:rsid w:val="00D950FB"/>
    <w:rsid w:val="00D95106"/>
    <w:rsid w:val="00D959BF"/>
    <w:rsid w:val="00D96205"/>
    <w:rsid w:val="00D970BA"/>
    <w:rsid w:val="00DA0549"/>
    <w:rsid w:val="00DA124F"/>
    <w:rsid w:val="00DA1775"/>
    <w:rsid w:val="00DA1E2A"/>
    <w:rsid w:val="00DA214A"/>
    <w:rsid w:val="00DA4732"/>
    <w:rsid w:val="00DA4D2F"/>
    <w:rsid w:val="00DA4D98"/>
    <w:rsid w:val="00DA57E1"/>
    <w:rsid w:val="00DA65AC"/>
    <w:rsid w:val="00DB05CE"/>
    <w:rsid w:val="00DB15AF"/>
    <w:rsid w:val="00DB16B5"/>
    <w:rsid w:val="00DB1B67"/>
    <w:rsid w:val="00DB207E"/>
    <w:rsid w:val="00DB381D"/>
    <w:rsid w:val="00DB4758"/>
    <w:rsid w:val="00DB6356"/>
    <w:rsid w:val="00DB63EB"/>
    <w:rsid w:val="00DB704C"/>
    <w:rsid w:val="00DC0065"/>
    <w:rsid w:val="00DC070C"/>
    <w:rsid w:val="00DC09FE"/>
    <w:rsid w:val="00DC0B70"/>
    <w:rsid w:val="00DC2279"/>
    <w:rsid w:val="00DC2EF6"/>
    <w:rsid w:val="00DC3265"/>
    <w:rsid w:val="00DC41FA"/>
    <w:rsid w:val="00DC5DE1"/>
    <w:rsid w:val="00DC6184"/>
    <w:rsid w:val="00DC64AC"/>
    <w:rsid w:val="00DC6CDB"/>
    <w:rsid w:val="00DC738E"/>
    <w:rsid w:val="00DC73A3"/>
    <w:rsid w:val="00DC79B8"/>
    <w:rsid w:val="00DC7A86"/>
    <w:rsid w:val="00DC7CFE"/>
    <w:rsid w:val="00DD02DD"/>
    <w:rsid w:val="00DD086C"/>
    <w:rsid w:val="00DD0C0B"/>
    <w:rsid w:val="00DD17B8"/>
    <w:rsid w:val="00DD1F53"/>
    <w:rsid w:val="00DD3A12"/>
    <w:rsid w:val="00DD46E6"/>
    <w:rsid w:val="00DD5253"/>
    <w:rsid w:val="00DD572F"/>
    <w:rsid w:val="00DD5B49"/>
    <w:rsid w:val="00DD5FF8"/>
    <w:rsid w:val="00DD6890"/>
    <w:rsid w:val="00DD69F7"/>
    <w:rsid w:val="00DD6F73"/>
    <w:rsid w:val="00DD765B"/>
    <w:rsid w:val="00DE1454"/>
    <w:rsid w:val="00DE1B65"/>
    <w:rsid w:val="00DE1D4F"/>
    <w:rsid w:val="00DE2142"/>
    <w:rsid w:val="00DE4013"/>
    <w:rsid w:val="00DE40BA"/>
    <w:rsid w:val="00DE5631"/>
    <w:rsid w:val="00DE65E1"/>
    <w:rsid w:val="00DE67C7"/>
    <w:rsid w:val="00DE7434"/>
    <w:rsid w:val="00DE7907"/>
    <w:rsid w:val="00DF0BC0"/>
    <w:rsid w:val="00DF1AD4"/>
    <w:rsid w:val="00DF20A9"/>
    <w:rsid w:val="00DF24B4"/>
    <w:rsid w:val="00DF2A1B"/>
    <w:rsid w:val="00DF385B"/>
    <w:rsid w:val="00DF3B75"/>
    <w:rsid w:val="00DF474C"/>
    <w:rsid w:val="00DF4BA6"/>
    <w:rsid w:val="00DF4F03"/>
    <w:rsid w:val="00DF6539"/>
    <w:rsid w:val="00E00749"/>
    <w:rsid w:val="00E00B6A"/>
    <w:rsid w:val="00E00C66"/>
    <w:rsid w:val="00E02292"/>
    <w:rsid w:val="00E02493"/>
    <w:rsid w:val="00E02EAC"/>
    <w:rsid w:val="00E035A5"/>
    <w:rsid w:val="00E03B08"/>
    <w:rsid w:val="00E045D8"/>
    <w:rsid w:val="00E05440"/>
    <w:rsid w:val="00E062E4"/>
    <w:rsid w:val="00E07C5E"/>
    <w:rsid w:val="00E07DF0"/>
    <w:rsid w:val="00E102EC"/>
    <w:rsid w:val="00E12396"/>
    <w:rsid w:val="00E12486"/>
    <w:rsid w:val="00E1279C"/>
    <w:rsid w:val="00E12B59"/>
    <w:rsid w:val="00E1413E"/>
    <w:rsid w:val="00E1505C"/>
    <w:rsid w:val="00E15CD7"/>
    <w:rsid w:val="00E15FD7"/>
    <w:rsid w:val="00E16AF9"/>
    <w:rsid w:val="00E16F46"/>
    <w:rsid w:val="00E17948"/>
    <w:rsid w:val="00E17F1A"/>
    <w:rsid w:val="00E200F2"/>
    <w:rsid w:val="00E214E8"/>
    <w:rsid w:val="00E2187C"/>
    <w:rsid w:val="00E22536"/>
    <w:rsid w:val="00E23A01"/>
    <w:rsid w:val="00E24408"/>
    <w:rsid w:val="00E24B7B"/>
    <w:rsid w:val="00E24F9F"/>
    <w:rsid w:val="00E25069"/>
    <w:rsid w:val="00E27319"/>
    <w:rsid w:val="00E27925"/>
    <w:rsid w:val="00E27950"/>
    <w:rsid w:val="00E3011B"/>
    <w:rsid w:val="00E3058B"/>
    <w:rsid w:val="00E31437"/>
    <w:rsid w:val="00E31749"/>
    <w:rsid w:val="00E31CA5"/>
    <w:rsid w:val="00E32022"/>
    <w:rsid w:val="00E327FA"/>
    <w:rsid w:val="00E331EA"/>
    <w:rsid w:val="00E336F7"/>
    <w:rsid w:val="00E34325"/>
    <w:rsid w:val="00E3535B"/>
    <w:rsid w:val="00E354F7"/>
    <w:rsid w:val="00E373E7"/>
    <w:rsid w:val="00E37766"/>
    <w:rsid w:val="00E420B9"/>
    <w:rsid w:val="00E434D6"/>
    <w:rsid w:val="00E4381F"/>
    <w:rsid w:val="00E4550C"/>
    <w:rsid w:val="00E46C8A"/>
    <w:rsid w:val="00E474D4"/>
    <w:rsid w:val="00E474F8"/>
    <w:rsid w:val="00E47597"/>
    <w:rsid w:val="00E476C5"/>
    <w:rsid w:val="00E50516"/>
    <w:rsid w:val="00E5068F"/>
    <w:rsid w:val="00E50957"/>
    <w:rsid w:val="00E51D9D"/>
    <w:rsid w:val="00E52A7B"/>
    <w:rsid w:val="00E54DF1"/>
    <w:rsid w:val="00E55489"/>
    <w:rsid w:val="00E55610"/>
    <w:rsid w:val="00E56B1D"/>
    <w:rsid w:val="00E56BC8"/>
    <w:rsid w:val="00E576DE"/>
    <w:rsid w:val="00E57C1B"/>
    <w:rsid w:val="00E61CF9"/>
    <w:rsid w:val="00E626B9"/>
    <w:rsid w:val="00E6338C"/>
    <w:rsid w:val="00E636A6"/>
    <w:rsid w:val="00E6371B"/>
    <w:rsid w:val="00E6375C"/>
    <w:rsid w:val="00E637B9"/>
    <w:rsid w:val="00E64CAA"/>
    <w:rsid w:val="00E65A6C"/>
    <w:rsid w:val="00E663D1"/>
    <w:rsid w:val="00E67020"/>
    <w:rsid w:val="00E6703D"/>
    <w:rsid w:val="00E673FA"/>
    <w:rsid w:val="00E67F0C"/>
    <w:rsid w:val="00E7003B"/>
    <w:rsid w:val="00E719E5"/>
    <w:rsid w:val="00E72068"/>
    <w:rsid w:val="00E738B1"/>
    <w:rsid w:val="00E74115"/>
    <w:rsid w:val="00E7465D"/>
    <w:rsid w:val="00E746CC"/>
    <w:rsid w:val="00E7471F"/>
    <w:rsid w:val="00E75247"/>
    <w:rsid w:val="00E75322"/>
    <w:rsid w:val="00E758F5"/>
    <w:rsid w:val="00E7595A"/>
    <w:rsid w:val="00E76592"/>
    <w:rsid w:val="00E8141F"/>
    <w:rsid w:val="00E8299A"/>
    <w:rsid w:val="00E83C2F"/>
    <w:rsid w:val="00E873F3"/>
    <w:rsid w:val="00E87846"/>
    <w:rsid w:val="00E9092B"/>
    <w:rsid w:val="00E90A19"/>
    <w:rsid w:val="00E91378"/>
    <w:rsid w:val="00E9159D"/>
    <w:rsid w:val="00E92996"/>
    <w:rsid w:val="00E9324F"/>
    <w:rsid w:val="00E9416B"/>
    <w:rsid w:val="00E95341"/>
    <w:rsid w:val="00E96AEE"/>
    <w:rsid w:val="00E96B33"/>
    <w:rsid w:val="00E978A2"/>
    <w:rsid w:val="00E97918"/>
    <w:rsid w:val="00EA27D1"/>
    <w:rsid w:val="00EA30EE"/>
    <w:rsid w:val="00EA3263"/>
    <w:rsid w:val="00EA44FD"/>
    <w:rsid w:val="00EA46E1"/>
    <w:rsid w:val="00EA478F"/>
    <w:rsid w:val="00EA51B1"/>
    <w:rsid w:val="00EA597A"/>
    <w:rsid w:val="00EA5DD1"/>
    <w:rsid w:val="00EA6B45"/>
    <w:rsid w:val="00EA722D"/>
    <w:rsid w:val="00EB01B6"/>
    <w:rsid w:val="00EB06BC"/>
    <w:rsid w:val="00EB09EF"/>
    <w:rsid w:val="00EB0E3D"/>
    <w:rsid w:val="00EB11D7"/>
    <w:rsid w:val="00EB1FC5"/>
    <w:rsid w:val="00EB2309"/>
    <w:rsid w:val="00EB38C7"/>
    <w:rsid w:val="00EB38EC"/>
    <w:rsid w:val="00EB411F"/>
    <w:rsid w:val="00EB4913"/>
    <w:rsid w:val="00EB49FD"/>
    <w:rsid w:val="00EB5764"/>
    <w:rsid w:val="00EB6266"/>
    <w:rsid w:val="00EB628F"/>
    <w:rsid w:val="00EB6F0D"/>
    <w:rsid w:val="00EB789F"/>
    <w:rsid w:val="00EB793D"/>
    <w:rsid w:val="00EC2533"/>
    <w:rsid w:val="00EC3B6B"/>
    <w:rsid w:val="00EC3EC7"/>
    <w:rsid w:val="00EC4240"/>
    <w:rsid w:val="00EC5846"/>
    <w:rsid w:val="00EC64B2"/>
    <w:rsid w:val="00EC681A"/>
    <w:rsid w:val="00EC6EEE"/>
    <w:rsid w:val="00EC7201"/>
    <w:rsid w:val="00EC772D"/>
    <w:rsid w:val="00ED0010"/>
    <w:rsid w:val="00ED04E4"/>
    <w:rsid w:val="00ED10B5"/>
    <w:rsid w:val="00ED20B5"/>
    <w:rsid w:val="00ED2AC6"/>
    <w:rsid w:val="00ED3AEF"/>
    <w:rsid w:val="00ED3FB3"/>
    <w:rsid w:val="00ED42E2"/>
    <w:rsid w:val="00ED4AE3"/>
    <w:rsid w:val="00ED6838"/>
    <w:rsid w:val="00ED6C26"/>
    <w:rsid w:val="00ED7C3F"/>
    <w:rsid w:val="00EE029F"/>
    <w:rsid w:val="00EE13EB"/>
    <w:rsid w:val="00EE2E3E"/>
    <w:rsid w:val="00EE43AB"/>
    <w:rsid w:val="00EE462A"/>
    <w:rsid w:val="00EE47A5"/>
    <w:rsid w:val="00EE4895"/>
    <w:rsid w:val="00EE611C"/>
    <w:rsid w:val="00EE64E4"/>
    <w:rsid w:val="00EE6BEA"/>
    <w:rsid w:val="00EE749D"/>
    <w:rsid w:val="00EF006B"/>
    <w:rsid w:val="00EF072F"/>
    <w:rsid w:val="00EF0A8D"/>
    <w:rsid w:val="00EF2ECD"/>
    <w:rsid w:val="00EF44B4"/>
    <w:rsid w:val="00EF5A10"/>
    <w:rsid w:val="00EF5AF6"/>
    <w:rsid w:val="00F00587"/>
    <w:rsid w:val="00F01870"/>
    <w:rsid w:val="00F0243D"/>
    <w:rsid w:val="00F03839"/>
    <w:rsid w:val="00F051F7"/>
    <w:rsid w:val="00F05D0F"/>
    <w:rsid w:val="00F06747"/>
    <w:rsid w:val="00F0678A"/>
    <w:rsid w:val="00F10281"/>
    <w:rsid w:val="00F1099C"/>
    <w:rsid w:val="00F11DB5"/>
    <w:rsid w:val="00F12312"/>
    <w:rsid w:val="00F12743"/>
    <w:rsid w:val="00F13286"/>
    <w:rsid w:val="00F13939"/>
    <w:rsid w:val="00F14CBB"/>
    <w:rsid w:val="00F15683"/>
    <w:rsid w:val="00F15B51"/>
    <w:rsid w:val="00F16F38"/>
    <w:rsid w:val="00F17242"/>
    <w:rsid w:val="00F176C8"/>
    <w:rsid w:val="00F178BD"/>
    <w:rsid w:val="00F2009E"/>
    <w:rsid w:val="00F203EC"/>
    <w:rsid w:val="00F20EE8"/>
    <w:rsid w:val="00F23787"/>
    <w:rsid w:val="00F23A8B"/>
    <w:rsid w:val="00F23B0E"/>
    <w:rsid w:val="00F24307"/>
    <w:rsid w:val="00F26974"/>
    <w:rsid w:val="00F278F3"/>
    <w:rsid w:val="00F30CA6"/>
    <w:rsid w:val="00F329FA"/>
    <w:rsid w:val="00F339F4"/>
    <w:rsid w:val="00F35C5A"/>
    <w:rsid w:val="00F36767"/>
    <w:rsid w:val="00F36ECB"/>
    <w:rsid w:val="00F37264"/>
    <w:rsid w:val="00F373C4"/>
    <w:rsid w:val="00F37FB2"/>
    <w:rsid w:val="00F4043B"/>
    <w:rsid w:val="00F40C12"/>
    <w:rsid w:val="00F40E56"/>
    <w:rsid w:val="00F40F65"/>
    <w:rsid w:val="00F4142F"/>
    <w:rsid w:val="00F4194D"/>
    <w:rsid w:val="00F42F93"/>
    <w:rsid w:val="00F43285"/>
    <w:rsid w:val="00F440E4"/>
    <w:rsid w:val="00F44E59"/>
    <w:rsid w:val="00F455C0"/>
    <w:rsid w:val="00F459FF"/>
    <w:rsid w:val="00F45C35"/>
    <w:rsid w:val="00F53EAC"/>
    <w:rsid w:val="00F54409"/>
    <w:rsid w:val="00F549E2"/>
    <w:rsid w:val="00F558E1"/>
    <w:rsid w:val="00F56B2D"/>
    <w:rsid w:val="00F57BF1"/>
    <w:rsid w:val="00F60B54"/>
    <w:rsid w:val="00F60D96"/>
    <w:rsid w:val="00F611EC"/>
    <w:rsid w:val="00F61661"/>
    <w:rsid w:val="00F62583"/>
    <w:rsid w:val="00F6281B"/>
    <w:rsid w:val="00F63548"/>
    <w:rsid w:val="00F63D52"/>
    <w:rsid w:val="00F64376"/>
    <w:rsid w:val="00F64C15"/>
    <w:rsid w:val="00F65E65"/>
    <w:rsid w:val="00F66B52"/>
    <w:rsid w:val="00F66BDB"/>
    <w:rsid w:val="00F66C1D"/>
    <w:rsid w:val="00F678A9"/>
    <w:rsid w:val="00F70B27"/>
    <w:rsid w:val="00F716F3"/>
    <w:rsid w:val="00F72D22"/>
    <w:rsid w:val="00F72E85"/>
    <w:rsid w:val="00F738DD"/>
    <w:rsid w:val="00F74083"/>
    <w:rsid w:val="00F759E7"/>
    <w:rsid w:val="00F76CC9"/>
    <w:rsid w:val="00F810BE"/>
    <w:rsid w:val="00F8228B"/>
    <w:rsid w:val="00F8277C"/>
    <w:rsid w:val="00F82AEB"/>
    <w:rsid w:val="00F836EE"/>
    <w:rsid w:val="00F83968"/>
    <w:rsid w:val="00F83D16"/>
    <w:rsid w:val="00F845F5"/>
    <w:rsid w:val="00F853AF"/>
    <w:rsid w:val="00F8621C"/>
    <w:rsid w:val="00F86D1F"/>
    <w:rsid w:val="00F924A8"/>
    <w:rsid w:val="00F92DEC"/>
    <w:rsid w:val="00F92F22"/>
    <w:rsid w:val="00F931A9"/>
    <w:rsid w:val="00F934D2"/>
    <w:rsid w:val="00F9360C"/>
    <w:rsid w:val="00F94103"/>
    <w:rsid w:val="00F94E89"/>
    <w:rsid w:val="00F95420"/>
    <w:rsid w:val="00F9570A"/>
    <w:rsid w:val="00F9588C"/>
    <w:rsid w:val="00F96A63"/>
    <w:rsid w:val="00FA0088"/>
    <w:rsid w:val="00FA0B4F"/>
    <w:rsid w:val="00FA0CA7"/>
    <w:rsid w:val="00FA190E"/>
    <w:rsid w:val="00FA23FD"/>
    <w:rsid w:val="00FA44C6"/>
    <w:rsid w:val="00FA6CB0"/>
    <w:rsid w:val="00FB0888"/>
    <w:rsid w:val="00FB1DAE"/>
    <w:rsid w:val="00FB44EB"/>
    <w:rsid w:val="00FB5E0C"/>
    <w:rsid w:val="00FB6EC3"/>
    <w:rsid w:val="00FB7846"/>
    <w:rsid w:val="00FC0872"/>
    <w:rsid w:val="00FC0D74"/>
    <w:rsid w:val="00FC1A37"/>
    <w:rsid w:val="00FC223E"/>
    <w:rsid w:val="00FC233E"/>
    <w:rsid w:val="00FC339B"/>
    <w:rsid w:val="00FC3F2B"/>
    <w:rsid w:val="00FC41C2"/>
    <w:rsid w:val="00FC4308"/>
    <w:rsid w:val="00FC4D30"/>
    <w:rsid w:val="00FC5C0B"/>
    <w:rsid w:val="00FC602F"/>
    <w:rsid w:val="00FC6926"/>
    <w:rsid w:val="00FC69D4"/>
    <w:rsid w:val="00FC76B2"/>
    <w:rsid w:val="00FC7EA0"/>
    <w:rsid w:val="00FD0569"/>
    <w:rsid w:val="00FD0A71"/>
    <w:rsid w:val="00FD0BFA"/>
    <w:rsid w:val="00FD1314"/>
    <w:rsid w:val="00FD1508"/>
    <w:rsid w:val="00FD16B9"/>
    <w:rsid w:val="00FD3185"/>
    <w:rsid w:val="00FD35FA"/>
    <w:rsid w:val="00FD3A77"/>
    <w:rsid w:val="00FD400A"/>
    <w:rsid w:val="00FD44C9"/>
    <w:rsid w:val="00FD7787"/>
    <w:rsid w:val="00FE0206"/>
    <w:rsid w:val="00FE044F"/>
    <w:rsid w:val="00FE1C83"/>
    <w:rsid w:val="00FE20FA"/>
    <w:rsid w:val="00FE298A"/>
    <w:rsid w:val="00FE3598"/>
    <w:rsid w:val="00FE5C92"/>
    <w:rsid w:val="00FE646D"/>
    <w:rsid w:val="00FE64B9"/>
    <w:rsid w:val="00FE65D7"/>
    <w:rsid w:val="00FE6D48"/>
    <w:rsid w:val="00FE7E6F"/>
    <w:rsid w:val="00FF03EE"/>
    <w:rsid w:val="00FF0FD3"/>
    <w:rsid w:val="00FF122B"/>
    <w:rsid w:val="00FF1F9F"/>
    <w:rsid w:val="00FF2261"/>
    <w:rsid w:val="00FF2C4B"/>
    <w:rsid w:val="00FF2ED6"/>
    <w:rsid w:val="00FF39BF"/>
    <w:rsid w:val="00FF3C21"/>
    <w:rsid w:val="00FF44E4"/>
    <w:rsid w:val="00FF47E6"/>
    <w:rsid w:val="00FF4AFE"/>
    <w:rsid w:val="00FF6A95"/>
    <w:rsid w:val="00FF6AFB"/>
    <w:rsid w:val="00FF7809"/>
    <w:rsid w:val="01CFBDAD"/>
    <w:rsid w:val="03035A26"/>
    <w:rsid w:val="063AFAE8"/>
    <w:rsid w:val="07D6CB49"/>
    <w:rsid w:val="07DEB8CF"/>
    <w:rsid w:val="09D9BEE0"/>
    <w:rsid w:val="0CB229F2"/>
    <w:rsid w:val="0D7A9616"/>
    <w:rsid w:val="0F20A763"/>
    <w:rsid w:val="123498EF"/>
    <w:rsid w:val="13E2B118"/>
    <w:rsid w:val="148687DF"/>
    <w:rsid w:val="1990ACFA"/>
    <w:rsid w:val="1A635A0A"/>
    <w:rsid w:val="206046FF"/>
    <w:rsid w:val="209B3EF9"/>
    <w:rsid w:val="23BDEE11"/>
    <w:rsid w:val="2581118B"/>
    <w:rsid w:val="26BFF190"/>
    <w:rsid w:val="2749CA98"/>
    <w:rsid w:val="2AC781A8"/>
    <w:rsid w:val="2B71EDE0"/>
    <w:rsid w:val="2D530045"/>
    <w:rsid w:val="2D9FE3BF"/>
    <w:rsid w:val="32466C36"/>
    <w:rsid w:val="367C9CF8"/>
    <w:rsid w:val="36A5047E"/>
    <w:rsid w:val="3D2753C0"/>
    <w:rsid w:val="3EDC5577"/>
    <w:rsid w:val="47ABE252"/>
    <w:rsid w:val="480A9BB9"/>
    <w:rsid w:val="486F1A80"/>
    <w:rsid w:val="4958AEDB"/>
    <w:rsid w:val="496945AA"/>
    <w:rsid w:val="4E99263D"/>
    <w:rsid w:val="50E34EA5"/>
    <w:rsid w:val="511AF287"/>
    <w:rsid w:val="516261C6"/>
    <w:rsid w:val="566823B5"/>
    <w:rsid w:val="57674207"/>
    <w:rsid w:val="586875ED"/>
    <w:rsid w:val="5B6DE5A4"/>
    <w:rsid w:val="5CD3AD41"/>
    <w:rsid w:val="61D8C8C5"/>
    <w:rsid w:val="62290D53"/>
    <w:rsid w:val="63E5E90C"/>
    <w:rsid w:val="697ADA74"/>
    <w:rsid w:val="6A16D311"/>
    <w:rsid w:val="6CCD08AE"/>
    <w:rsid w:val="6FE48731"/>
    <w:rsid w:val="72A052E1"/>
    <w:rsid w:val="73BEB24F"/>
    <w:rsid w:val="74A99A00"/>
    <w:rsid w:val="7AF84840"/>
    <w:rsid w:val="7E2FE902"/>
    <w:rsid w:val="7FCBB9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9AFAD4"/>
  <w15:docId w15:val="{6838996B-7C04-40BF-87FA-0A0DE8791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167"/>
    <w:pPr>
      <w:spacing w:after="120" w:line="276" w:lineRule="auto"/>
    </w:pPr>
    <w:rPr>
      <w:rFonts w:ascii="Arial" w:hAnsi="Arial"/>
      <w:color w:val="404040" w:themeColor="text1" w:themeTint="BF"/>
      <w:sz w:val="22"/>
      <w:szCs w:val="22"/>
    </w:rPr>
  </w:style>
  <w:style w:type="paragraph" w:styleId="Heading1">
    <w:name w:val="heading 1"/>
    <w:basedOn w:val="Normal"/>
    <w:next w:val="Normal"/>
    <w:link w:val="Heading1Char"/>
    <w:uiPriority w:val="9"/>
    <w:qFormat/>
    <w:rsid w:val="00376AA3"/>
    <w:pPr>
      <w:keepNext/>
      <w:keepLines/>
      <w:numPr>
        <w:numId w:val="30"/>
      </w:numPr>
      <w:spacing w:before="120"/>
      <w:outlineLvl w:val="0"/>
    </w:pPr>
    <w:rPr>
      <w:rFonts w:eastAsiaTheme="majorEastAsia" w:cstheme="majorBidi"/>
      <w:bCs/>
      <w:color w:val="auto"/>
      <w:sz w:val="48"/>
      <w:szCs w:val="32"/>
    </w:rPr>
  </w:style>
  <w:style w:type="paragraph" w:styleId="Heading2">
    <w:name w:val="heading 2"/>
    <w:basedOn w:val="Normal"/>
    <w:next w:val="Normal"/>
    <w:link w:val="Heading2Char"/>
    <w:uiPriority w:val="9"/>
    <w:unhideWhenUsed/>
    <w:qFormat/>
    <w:rsid w:val="00376AA3"/>
    <w:pPr>
      <w:keepNext/>
      <w:keepLines/>
      <w:numPr>
        <w:ilvl w:val="1"/>
        <w:numId w:val="30"/>
      </w:numPr>
      <w:spacing w:before="200"/>
      <w:outlineLvl w:val="1"/>
    </w:pPr>
    <w:rPr>
      <w:rFonts w:eastAsiaTheme="majorEastAsia" w:cstheme="majorBidi"/>
      <w:bCs/>
      <w:color w:val="0D0D0D" w:themeColor="text1" w:themeTint="F2"/>
      <w:szCs w:val="26"/>
    </w:rPr>
  </w:style>
  <w:style w:type="paragraph" w:styleId="Heading3">
    <w:name w:val="heading 3"/>
    <w:basedOn w:val="Normal"/>
    <w:next w:val="Normal"/>
    <w:link w:val="Heading3Char"/>
    <w:uiPriority w:val="9"/>
    <w:unhideWhenUsed/>
    <w:qFormat/>
    <w:rsid w:val="00A60445"/>
    <w:pPr>
      <w:keepNext/>
      <w:keepLines/>
      <w:numPr>
        <w:ilvl w:val="2"/>
        <w:numId w:val="30"/>
      </w:numPr>
      <w:spacing w:before="20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6C0242"/>
    <w:pPr>
      <w:keepNext/>
      <w:keepLines/>
      <w:numPr>
        <w:ilvl w:val="3"/>
        <w:numId w:val="3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C0242"/>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C0242"/>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C0242"/>
    <w:pPr>
      <w:keepNext/>
      <w:keepLines/>
      <w:numPr>
        <w:ilvl w:val="6"/>
        <w:numId w:val="30"/>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C0242"/>
    <w:pPr>
      <w:keepNext/>
      <w:keepLines/>
      <w:numPr>
        <w:ilvl w:val="7"/>
        <w:numId w:val="30"/>
      </w:numPr>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C0242"/>
    <w:pPr>
      <w:keepNext/>
      <w:keepLines/>
      <w:numPr>
        <w:ilvl w:val="8"/>
        <w:numId w:val="30"/>
      </w:numPr>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72D"/>
    <w:pPr>
      <w:tabs>
        <w:tab w:val="center" w:pos="4320"/>
        <w:tab w:val="right" w:pos="8640"/>
      </w:tabs>
    </w:pPr>
  </w:style>
  <w:style w:type="character" w:customStyle="1" w:styleId="HeaderChar">
    <w:name w:val="Header Char"/>
    <w:basedOn w:val="DefaultParagraphFont"/>
    <w:link w:val="Header"/>
    <w:uiPriority w:val="99"/>
    <w:rsid w:val="0071272D"/>
    <w:rPr>
      <w:rFonts w:ascii="Helvetica Neue Light" w:hAnsi="Helvetica Neue Light"/>
      <w:sz w:val="28"/>
    </w:rPr>
  </w:style>
  <w:style w:type="paragraph" w:styleId="Footer">
    <w:name w:val="footer"/>
    <w:basedOn w:val="Normal"/>
    <w:link w:val="FooterChar"/>
    <w:uiPriority w:val="99"/>
    <w:unhideWhenUsed/>
    <w:rsid w:val="0071272D"/>
    <w:pPr>
      <w:tabs>
        <w:tab w:val="center" w:pos="4320"/>
        <w:tab w:val="right" w:pos="8640"/>
      </w:tabs>
    </w:pPr>
  </w:style>
  <w:style w:type="character" w:customStyle="1" w:styleId="FooterChar">
    <w:name w:val="Footer Char"/>
    <w:basedOn w:val="DefaultParagraphFont"/>
    <w:link w:val="Footer"/>
    <w:uiPriority w:val="99"/>
    <w:rsid w:val="0071272D"/>
    <w:rPr>
      <w:rFonts w:ascii="Helvetica Neue Light" w:hAnsi="Helvetica Neue Light"/>
      <w:sz w:val="28"/>
    </w:rPr>
  </w:style>
  <w:style w:type="paragraph" w:styleId="BalloonText">
    <w:name w:val="Balloon Text"/>
    <w:basedOn w:val="Normal"/>
    <w:link w:val="BalloonTextChar"/>
    <w:uiPriority w:val="99"/>
    <w:semiHidden/>
    <w:unhideWhenUsed/>
    <w:rsid w:val="007127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72D"/>
    <w:rPr>
      <w:rFonts w:ascii="Lucida Grande" w:hAnsi="Lucida Grande" w:cs="Lucida Grande"/>
      <w:sz w:val="18"/>
      <w:szCs w:val="18"/>
    </w:rPr>
  </w:style>
  <w:style w:type="character" w:customStyle="1" w:styleId="Heading1Char">
    <w:name w:val="Heading 1 Char"/>
    <w:basedOn w:val="DefaultParagraphFont"/>
    <w:link w:val="Heading1"/>
    <w:uiPriority w:val="9"/>
    <w:rsid w:val="00376AA3"/>
    <w:rPr>
      <w:rFonts w:ascii="Arial" w:eastAsiaTheme="majorEastAsia" w:hAnsi="Arial" w:cstheme="majorBidi"/>
      <w:bCs/>
      <w:sz w:val="48"/>
      <w:szCs w:val="32"/>
    </w:rPr>
  </w:style>
  <w:style w:type="paragraph" w:styleId="Revision">
    <w:name w:val="Revision"/>
    <w:hidden/>
    <w:uiPriority w:val="99"/>
    <w:semiHidden/>
    <w:rsid w:val="00B87785"/>
    <w:rPr>
      <w:rFonts w:ascii="Helvetica Neue Light" w:hAnsi="Helvetica Neue Light"/>
      <w:sz w:val="28"/>
    </w:rPr>
  </w:style>
  <w:style w:type="character" w:customStyle="1" w:styleId="Heading2Char">
    <w:name w:val="Heading 2 Char"/>
    <w:basedOn w:val="DefaultParagraphFont"/>
    <w:link w:val="Heading2"/>
    <w:uiPriority w:val="9"/>
    <w:rsid w:val="00376AA3"/>
    <w:rPr>
      <w:rFonts w:ascii="Arial" w:eastAsiaTheme="majorEastAsia" w:hAnsi="Arial" w:cstheme="majorBidi"/>
      <w:bCs/>
      <w:color w:val="0D0D0D" w:themeColor="text1" w:themeTint="F2"/>
      <w:sz w:val="22"/>
      <w:szCs w:val="26"/>
    </w:rPr>
  </w:style>
  <w:style w:type="character" w:customStyle="1" w:styleId="Heading3Char">
    <w:name w:val="Heading 3 Char"/>
    <w:basedOn w:val="DefaultParagraphFont"/>
    <w:link w:val="Heading3"/>
    <w:uiPriority w:val="9"/>
    <w:rsid w:val="00A60445"/>
    <w:rPr>
      <w:rFonts w:ascii="Arial" w:eastAsiaTheme="majorEastAsia" w:hAnsi="Arial" w:cstheme="majorBidi"/>
      <w:bCs/>
      <w:color w:val="404040" w:themeColor="text1" w:themeTint="BF"/>
    </w:rPr>
  </w:style>
  <w:style w:type="character" w:customStyle="1" w:styleId="Heading4Char">
    <w:name w:val="Heading 4 Char"/>
    <w:basedOn w:val="DefaultParagraphFont"/>
    <w:link w:val="Heading4"/>
    <w:uiPriority w:val="9"/>
    <w:semiHidden/>
    <w:rsid w:val="006C024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6C024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C024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C02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C02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C024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D6B0F"/>
    <w:pPr>
      <w:ind w:left="360"/>
    </w:pPr>
  </w:style>
  <w:style w:type="paragraph" w:styleId="Title">
    <w:name w:val="Title"/>
    <w:basedOn w:val="Normal"/>
    <w:next w:val="Normal"/>
    <w:link w:val="TitleChar"/>
    <w:uiPriority w:val="10"/>
    <w:qFormat/>
    <w:rsid w:val="006C02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0242"/>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C024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C0242"/>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6C0242"/>
    <w:rPr>
      <w:b/>
      <w:bCs/>
    </w:rPr>
  </w:style>
  <w:style w:type="character" w:styleId="Emphasis">
    <w:name w:val="Emphasis"/>
    <w:basedOn w:val="DefaultParagraphFont"/>
    <w:uiPriority w:val="20"/>
    <w:qFormat/>
    <w:rsid w:val="006C0242"/>
    <w:rPr>
      <w:i/>
      <w:iCs/>
    </w:rPr>
  </w:style>
  <w:style w:type="paragraph" w:styleId="NoSpacing">
    <w:name w:val="No Spacing"/>
    <w:link w:val="NoSpacingChar"/>
    <w:uiPriority w:val="1"/>
    <w:qFormat/>
    <w:rsid w:val="006C0242"/>
  </w:style>
  <w:style w:type="character" w:customStyle="1" w:styleId="NoSpacingChar">
    <w:name w:val="No Spacing Char"/>
    <w:basedOn w:val="DefaultParagraphFont"/>
    <w:link w:val="NoSpacing"/>
    <w:uiPriority w:val="1"/>
    <w:rsid w:val="006C0242"/>
  </w:style>
  <w:style w:type="paragraph" w:styleId="ListParagraph">
    <w:name w:val="List Paragraph"/>
    <w:aliases w:val="Recommendation,List Paragraph1,List Paragraph11,Bullet Point,Bullet point,Bulletr List Paragraph,Content descriptions,FooterText,L,List Bullet 1,List Paragraph2,List Paragraph21,Listeafsnit1,NFP GP Bulleted List,Paragraphe de liste1,リスト段落"/>
    <w:basedOn w:val="Normal"/>
    <w:link w:val="ListParagraphChar"/>
    <w:uiPriority w:val="1"/>
    <w:qFormat/>
    <w:rsid w:val="006C0242"/>
    <w:pPr>
      <w:ind w:left="720"/>
      <w:contextualSpacing/>
    </w:pPr>
  </w:style>
  <w:style w:type="paragraph" w:styleId="Quote">
    <w:name w:val="Quote"/>
    <w:basedOn w:val="Normal"/>
    <w:next w:val="Normal"/>
    <w:link w:val="QuoteChar"/>
    <w:uiPriority w:val="29"/>
    <w:qFormat/>
    <w:rsid w:val="00376AA3"/>
    <w:rPr>
      <w:i/>
      <w:iCs/>
    </w:rPr>
  </w:style>
  <w:style w:type="character" w:customStyle="1" w:styleId="QuoteChar">
    <w:name w:val="Quote Char"/>
    <w:basedOn w:val="DefaultParagraphFont"/>
    <w:link w:val="Quote"/>
    <w:uiPriority w:val="29"/>
    <w:rsid w:val="00376AA3"/>
    <w:rPr>
      <w:rFonts w:ascii="Arial" w:hAnsi="Arial"/>
      <w:i/>
      <w:iCs/>
      <w:color w:val="595959" w:themeColor="text1" w:themeTint="A6"/>
      <w:sz w:val="22"/>
      <w:szCs w:val="22"/>
    </w:rPr>
  </w:style>
  <w:style w:type="paragraph" w:styleId="IntenseQuote">
    <w:name w:val="Intense Quote"/>
    <w:basedOn w:val="Normal"/>
    <w:next w:val="Normal"/>
    <w:link w:val="IntenseQuoteChar"/>
    <w:uiPriority w:val="30"/>
    <w:qFormat/>
    <w:rsid w:val="006C02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C0242"/>
    <w:rPr>
      <w:b/>
      <w:bCs/>
      <w:i/>
      <w:iCs/>
      <w:color w:val="4F81BD" w:themeColor="accent1"/>
    </w:rPr>
  </w:style>
  <w:style w:type="character" w:styleId="SubtleEmphasis">
    <w:name w:val="Subtle Emphasis"/>
    <w:basedOn w:val="DefaultParagraphFont"/>
    <w:uiPriority w:val="19"/>
    <w:qFormat/>
    <w:rsid w:val="006C0242"/>
    <w:rPr>
      <w:i/>
      <w:iCs/>
      <w:color w:val="808080" w:themeColor="text1" w:themeTint="7F"/>
    </w:rPr>
  </w:style>
  <w:style w:type="character" w:styleId="IntenseEmphasis">
    <w:name w:val="Intense Emphasis"/>
    <w:basedOn w:val="DefaultParagraphFont"/>
    <w:uiPriority w:val="21"/>
    <w:qFormat/>
    <w:rsid w:val="006C0242"/>
    <w:rPr>
      <w:b/>
      <w:bCs/>
      <w:i/>
      <w:iCs/>
      <w:color w:val="4F81BD" w:themeColor="accent1"/>
    </w:rPr>
  </w:style>
  <w:style w:type="character" w:styleId="SubtleReference">
    <w:name w:val="Subtle Reference"/>
    <w:basedOn w:val="DefaultParagraphFont"/>
    <w:uiPriority w:val="31"/>
    <w:qFormat/>
    <w:rsid w:val="006C0242"/>
    <w:rPr>
      <w:smallCaps/>
      <w:color w:val="C0504D" w:themeColor="accent2"/>
      <w:u w:val="single"/>
    </w:rPr>
  </w:style>
  <w:style w:type="character" w:styleId="IntenseReference">
    <w:name w:val="Intense Reference"/>
    <w:basedOn w:val="DefaultParagraphFont"/>
    <w:uiPriority w:val="32"/>
    <w:qFormat/>
    <w:rsid w:val="006C0242"/>
    <w:rPr>
      <w:b/>
      <w:bCs/>
      <w:smallCaps/>
      <w:color w:val="C0504D" w:themeColor="accent2"/>
      <w:spacing w:val="5"/>
      <w:u w:val="single"/>
    </w:rPr>
  </w:style>
  <w:style w:type="character" w:styleId="BookTitle">
    <w:name w:val="Book Title"/>
    <w:basedOn w:val="DefaultParagraphFont"/>
    <w:uiPriority w:val="33"/>
    <w:qFormat/>
    <w:rsid w:val="006C0242"/>
    <w:rPr>
      <w:b/>
      <w:bCs/>
      <w:smallCaps/>
      <w:spacing w:val="5"/>
    </w:rPr>
  </w:style>
  <w:style w:type="paragraph" w:styleId="TOCHeading">
    <w:name w:val="TOC Heading"/>
    <w:basedOn w:val="Heading1"/>
    <w:next w:val="Normal"/>
    <w:uiPriority w:val="39"/>
    <w:unhideWhenUsed/>
    <w:qFormat/>
    <w:rsid w:val="006C0242"/>
    <w:pPr>
      <w:outlineLvl w:val="9"/>
    </w:pPr>
    <w:rPr>
      <w:color w:val="365F91" w:themeColor="accent1" w:themeShade="BF"/>
      <w:sz w:val="28"/>
      <w:szCs w:val="28"/>
      <w:lang w:val="en-US"/>
    </w:rPr>
  </w:style>
  <w:style w:type="character" w:styleId="PageNumber">
    <w:name w:val="page number"/>
    <w:basedOn w:val="DefaultParagraphFont"/>
    <w:uiPriority w:val="99"/>
    <w:semiHidden/>
    <w:unhideWhenUsed/>
    <w:rsid w:val="00432703"/>
  </w:style>
  <w:style w:type="table" w:styleId="TableGrid">
    <w:name w:val="Table Grid"/>
    <w:basedOn w:val="TableNormal"/>
    <w:uiPriority w:val="59"/>
    <w:rsid w:val="00432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PA">
    <w:name w:val="RCPA"/>
    <w:basedOn w:val="TableNormal"/>
    <w:uiPriority w:val="99"/>
    <w:rsid w:val="00376AA3"/>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85" w:type="dxa"/>
        <w:left w:w="85" w:type="dxa"/>
        <w:bottom w:w="85" w:type="dxa"/>
        <w:right w:w="85" w:type="dxa"/>
      </w:tblCellMar>
    </w:tblPr>
    <w:tcPr>
      <w:shd w:val="clear" w:color="auto" w:fill="auto"/>
    </w:tcPr>
    <w:tblStylePr w:type="firstRow">
      <w:rPr>
        <w:rFonts w:ascii="Arial" w:hAnsi="Arial"/>
        <w:b/>
        <w:color w:val="auto"/>
        <w:sz w:val="24"/>
      </w:rPr>
      <w:tblPr/>
      <w:tcPr>
        <w:shd w:val="clear" w:color="auto" w:fill="B21118"/>
      </w:tcPr>
    </w:tblStylePr>
  </w:style>
  <w:style w:type="character" w:styleId="Hyperlink">
    <w:name w:val="Hyperlink"/>
    <w:basedOn w:val="DefaultParagraphFont"/>
    <w:uiPriority w:val="99"/>
    <w:unhideWhenUsed/>
    <w:rsid w:val="00C45A35"/>
    <w:rPr>
      <w:color w:val="0000FF" w:themeColor="hyperlink"/>
      <w:u w:val="single"/>
    </w:rPr>
  </w:style>
  <w:style w:type="character" w:styleId="UnresolvedMention">
    <w:name w:val="Unresolved Mention"/>
    <w:basedOn w:val="DefaultParagraphFont"/>
    <w:uiPriority w:val="99"/>
    <w:semiHidden/>
    <w:unhideWhenUsed/>
    <w:rsid w:val="00C45A35"/>
    <w:rPr>
      <w:color w:val="605E5C"/>
      <w:shd w:val="clear" w:color="auto" w:fill="E1DFDD"/>
    </w:rPr>
  </w:style>
  <w:style w:type="character" w:styleId="CommentReference">
    <w:name w:val="annotation reference"/>
    <w:basedOn w:val="DefaultParagraphFont"/>
    <w:uiPriority w:val="99"/>
    <w:semiHidden/>
    <w:unhideWhenUsed/>
    <w:rsid w:val="008B009F"/>
    <w:rPr>
      <w:sz w:val="16"/>
      <w:szCs w:val="16"/>
    </w:rPr>
  </w:style>
  <w:style w:type="paragraph" w:styleId="CommentText">
    <w:name w:val="annotation text"/>
    <w:basedOn w:val="Normal"/>
    <w:link w:val="CommentTextChar"/>
    <w:uiPriority w:val="99"/>
    <w:unhideWhenUsed/>
    <w:rsid w:val="008B009F"/>
    <w:pPr>
      <w:spacing w:line="240" w:lineRule="auto"/>
    </w:pPr>
    <w:rPr>
      <w:sz w:val="20"/>
      <w:szCs w:val="20"/>
    </w:rPr>
  </w:style>
  <w:style w:type="character" w:customStyle="1" w:styleId="CommentTextChar">
    <w:name w:val="Comment Text Char"/>
    <w:basedOn w:val="DefaultParagraphFont"/>
    <w:link w:val="CommentText"/>
    <w:uiPriority w:val="99"/>
    <w:rsid w:val="008B009F"/>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8B009F"/>
    <w:rPr>
      <w:b/>
      <w:bCs/>
    </w:rPr>
  </w:style>
  <w:style w:type="character" w:customStyle="1" w:styleId="CommentSubjectChar">
    <w:name w:val="Comment Subject Char"/>
    <w:basedOn w:val="CommentTextChar"/>
    <w:link w:val="CommentSubject"/>
    <w:uiPriority w:val="99"/>
    <w:semiHidden/>
    <w:rsid w:val="008B009F"/>
    <w:rPr>
      <w:rFonts w:ascii="Arial" w:hAnsi="Arial"/>
      <w:b/>
      <w:bCs/>
      <w:color w:val="595959" w:themeColor="text1" w:themeTint="A6"/>
      <w:sz w:val="20"/>
      <w:szCs w:val="20"/>
    </w:rPr>
  </w:style>
  <w:style w:type="paragraph" w:styleId="TOC1">
    <w:name w:val="toc 1"/>
    <w:basedOn w:val="Normal"/>
    <w:next w:val="Normal"/>
    <w:autoRedefine/>
    <w:uiPriority w:val="39"/>
    <w:unhideWhenUsed/>
    <w:rsid w:val="001E5456"/>
    <w:pPr>
      <w:tabs>
        <w:tab w:val="left" w:pos="480"/>
        <w:tab w:val="right" w:leader="dot" w:pos="9736"/>
      </w:tabs>
      <w:spacing w:after="100"/>
    </w:pPr>
  </w:style>
  <w:style w:type="paragraph" w:styleId="TOC2">
    <w:name w:val="toc 2"/>
    <w:basedOn w:val="Normal"/>
    <w:next w:val="Normal"/>
    <w:autoRedefine/>
    <w:uiPriority w:val="39"/>
    <w:unhideWhenUsed/>
    <w:rsid w:val="00AD0BF3"/>
    <w:pPr>
      <w:spacing w:after="100"/>
      <w:ind w:left="240"/>
    </w:pPr>
  </w:style>
  <w:style w:type="paragraph" w:styleId="TOC3">
    <w:name w:val="toc 3"/>
    <w:basedOn w:val="Normal"/>
    <w:next w:val="Normal"/>
    <w:autoRedefine/>
    <w:uiPriority w:val="39"/>
    <w:unhideWhenUsed/>
    <w:rsid w:val="00AD0BF3"/>
    <w:pPr>
      <w:spacing w:after="100"/>
      <w:ind w:left="480"/>
    </w:pPr>
  </w:style>
  <w:style w:type="table" w:styleId="MediumShading1-Accent2">
    <w:name w:val="Medium Shading 1 Accent 2"/>
    <w:basedOn w:val="TableNormal"/>
    <w:uiPriority w:val="63"/>
    <w:rsid w:val="000D7E7D"/>
    <w:rPr>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ListParagraphChar">
    <w:name w:val="List Paragraph Char"/>
    <w:aliases w:val="Recommendation Char,List Paragraph1 Char,List Paragraph11 Char,Bullet Point Char,Bullet point Char,Bulletr List Paragraph Char,Content descriptions Char,FooterText Char,L Char,List Bullet 1 Char,List Paragraph2 Char,Listeafsnit1 Char"/>
    <w:basedOn w:val="DefaultParagraphFont"/>
    <w:link w:val="ListParagraph"/>
    <w:uiPriority w:val="34"/>
    <w:locked/>
    <w:rsid w:val="00790674"/>
    <w:rPr>
      <w:rFonts w:ascii="Arial" w:hAnsi="Arial"/>
      <w:color w:val="595959" w:themeColor="text1" w:themeTint="A6"/>
    </w:rPr>
  </w:style>
  <w:style w:type="paragraph" w:customStyle="1" w:styleId="TableParagraph">
    <w:name w:val="Table Paragraph"/>
    <w:basedOn w:val="Normal"/>
    <w:uiPriority w:val="1"/>
    <w:qFormat/>
    <w:rsid w:val="009D374F"/>
    <w:pPr>
      <w:autoSpaceDE w:val="0"/>
      <w:autoSpaceDN w:val="0"/>
      <w:adjustRightInd w:val="0"/>
      <w:spacing w:before="38" w:after="0" w:line="240" w:lineRule="auto"/>
      <w:ind w:left="103"/>
    </w:pPr>
    <w:rPr>
      <w:rFonts w:cs="Arial"/>
      <w:color w:val="auto"/>
    </w:rPr>
  </w:style>
  <w:style w:type="paragraph" w:customStyle="1" w:styleId="Heading2nonumbering">
    <w:name w:val="Heading 2 no numbering"/>
    <w:basedOn w:val="Heading2"/>
    <w:link w:val="Heading2nonumberingChar"/>
    <w:qFormat/>
    <w:rsid w:val="00086F72"/>
    <w:pPr>
      <w:numPr>
        <w:ilvl w:val="0"/>
        <w:numId w:val="0"/>
      </w:numPr>
    </w:pPr>
  </w:style>
  <w:style w:type="character" w:customStyle="1" w:styleId="Heading2nonumberingChar">
    <w:name w:val="Heading 2 no numbering Char"/>
    <w:basedOn w:val="Heading2Char"/>
    <w:link w:val="Heading2nonumbering"/>
    <w:rsid w:val="00086F72"/>
    <w:rPr>
      <w:rFonts w:ascii="Arial" w:eastAsiaTheme="majorEastAsia" w:hAnsi="Arial" w:cstheme="majorBidi"/>
      <w:bCs/>
      <w:color w:val="0D0D0D" w:themeColor="text1" w:themeTint="F2"/>
      <w:sz w:val="22"/>
      <w:szCs w:val="26"/>
    </w:rPr>
  </w:style>
  <w:style w:type="paragraph" w:customStyle="1" w:styleId="Default">
    <w:name w:val="Default"/>
    <w:rsid w:val="00BB152A"/>
    <w:pPr>
      <w:autoSpaceDE w:val="0"/>
      <w:autoSpaceDN w:val="0"/>
      <w:adjustRightInd w:val="0"/>
    </w:pPr>
    <w:rPr>
      <w:rFonts w:ascii="Bliss 2 ExtraLight" w:eastAsia="Times New Roman" w:hAnsi="Bliss 2 ExtraLight" w:cs="Bliss 2 ExtraLight"/>
      <w:color w:val="000000"/>
      <w:sz w:val="22"/>
      <w:szCs w:val="22"/>
      <w:lang w:val="en-US"/>
    </w:rPr>
  </w:style>
  <w:style w:type="paragraph" w:customStyle="1" w:styleId="BulletLevel3">
    <w:name w:val="Bullet Level 3"/>
    <w:basedOn w:val="Normal"/>
    <w:qFormat/>
    <w:rsid w:val="00BB152A"/>
    <w:pPr>
      <w:numPr>
        <w:numId w:val="7"/>
      </w:numPr>
      <w:spacing w:after="0" w:line="240" w:lineRule="auto"/>
    </w:pPr>
    <w:rPr>
      <w:rFonts w:ascii="Century Gothic" w:eastAsia="Calibri" w:hAnsi="Century Gothic" w:cs="Times New Roman"/>
      <w:color w:val="auto"/>
      <w:sz w:val="20"/>
      <w:szCs w:val="20"/>
      <w:lang w:val="en-US"/>
    </w:rPr>
  </w:style>
  <w:style w:type="paragraph" w:customStyle="1" w:styleId="TableText">
    <w:name w:val="Table Text"/>
    <w:basedOn w:val="Normal"/>
    <w:uiPriority w:val="19"/>
    <w:qFormat/>
    <w:rsid w:val="00376AA3"/>
    <w:pPr>
      <w:spacing w:before="40" w:after="100" w:line="280" w:lineRule="atLeast"/>
      <w:ind w:left="113" w:right="113"/>
    </w:pPr>
    <w:rPr>
      <w:rFonts w:asciiTheme="minorHAnsi" w:eastAsiaTheme="minorHAnsi" w:hAnsiTheme="minorHAnsi" w:cs="Times New Roman"/>
      <w:color w:val="000000" w:themeColor="text1"/>
      <w:szCs w:val="20"/>
    </w:rPr>
  </w:style>
  <w:style w:type="character" w:styleId="Mention">
    <w:name w:val="Mention"/>
    <w:basedOn w:val="DefaultParagraphFont"/>
    <w:uiPriority w:val="99"/>
    <w:unhideWhenUsed/>
    <w:rsid w:val="00A55D9E"/>
    <w:rPr>
      <w:color w:val="2B579A"/>
      <w:shd w:val="clear" w:color="auto" w:fill="E1DFDD"/>
    </w:rPr>
  </w:style>
  <w:style w:type="character" w:styleId="FollowedHyperlink">
    <w:name w:val="FollowedHyperlink"/>
    <w:basedOn w:val="DefaultParagraphFont"/>
    <w:uiPriority w:val="99"/>
    <w:semiHidden/>
    <w:unhideWhenUsed/>
    <w:rsid w:val="00A55D9E"/>
    <w:rPr>
      <w:color w:val="800080" w:themeColor="followedHyperlink"/>
      <w:u w:val="single"/>
    </w:rPr>
  </w:style>
  <w:style w:type="paragraph" w:styleId="FootnoteText">
    <w:name w:val="footnote text"/>
    <w:basedOn w:val="Normal"/>
    <w:link w:val="FootnoteTextChar"/>
    <w:uiPriority w:val="99"/>
    <w:semiHidden/>
    <w:unhideWhenUsed/>
    <w:rsid w:val="00A55D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55D9E"/>
    <w:rPr>
      <w:rFonts w:ascii="Arial" w:hAnsi="Arial"/>
      <w:color w:val="595959" w:themeColor="text1" w:themeTint="A6"/>
      <w:sz w:val="20"/>
      <w:szCs w:val="20"/>
    </w:rPr>
  </w:style>
  <w:style w:type="character" w:styleId="FootnoteReference">
    <w:name w:val="footnote reference"/>
    <w:basedOn w:val="DefaultParagraphFont"/>
    <w:uiPriority w:val="99"/>
    <w:semiHidden/>
    <w:unhideWhenUsed/>
    <w:rsid w:val="00A55D9E"/>
    <w:rPr>
      <w:vertAlign w:val="superscript"/>
    </w:rPr>
  </w:style>
  <w:style w:type="paragraph" w:styleId="NormalWeb">
    <w:name w:val="Normal (Web)"/>
    <w:basedOn w:val="Normal"/>
    <w:uiPriority w:val="99"/>
    <w:unhideWhenUsed/>
    <w:rsid w:val="00B51DFF"/>
    <w:pPr>
      <w:spacing w:before="100" w:beforeAutospacing="1" w:after="100" w:afterAutospacing="1" w:line="240" w:lineRule="auto"/>
    </w:pPr>
    <w:rPr>
      <w:rFonts w:ascii="Times New Roman" w:eastAsia="Times New Roman" w:hAnsi="Times New Roman" w:cs="Times New Roman"/>
      <w:color w:val="auto"/>
      <w:lang w:eastAsia="en-AU"/>
    </w:rPr>
  </w:style>
  <w:style w:type="paragraph" w:styleId="ListBullet">
    <w:name w:val="List Bullet"/>
    <w:basedOn w:val="Normal"/>
    <w:uiPriority w:val="99"/>
    <w:unhideWhenUsed/>
    <w:rsid w:val="00376AA3"/>
    <w:pPr>
      <w:numPr>
        <w:numId w:val="31"/>
      </w:numPr>
      <w:contextualSpacing/>
    </w:pPr>
  </w:style>
  <w:style w:type="paragraph" w:styleId="ListBullet5">
    <w:name w:val="List Bullet 5"/>
    <w:basedOn w:val="ListParagraph"/>
    <w:uiPriority w:val="99"/>
    <w:unhideWhenUsed/>
    <w:rsid w:val="00376AA3"/>
    <w:pPr>
      <w:numPr>
        <w:numId w:val="4"/>
      </w:numPr>
    </w:pPr>
  </w:style>
  <w:style w:type="paragraph" w:customStyle="1" w:styleId="TableHeader">
    <w:name w:val="Table Header"/>
    <w:basedOn w:val="Normal"/>
    <w:link w:val="TableHeaderChar"/>
    <w:qFormat/>
    <w:rsid w:val="000E1527"/>
    <w:rPr>
      <w:b/>
      <w:color w:val="FFFFFF" w:themeColor="background1"/>
    </w:rPr>
  </w:style>
  <w:style w:type="character" w:customStyle="1" w:styleId="TableHeaderChar">
    <w:name w:val="Table Header Char"/>
    <w:basedOn w:val="DefaultParagraphFont"/>
    <w:link w:val="TableHeader"/>
    <w:rsid w:val="000E1527"/>
    <w:rPr>
      <w:rFonts w:ascii="Arial" w:hAnsi="Arial"/>
      <w:b/>
      <w:color w:val="FFFFFF" w:themeColor="background1"/>
      <w:sz w:val="22"/>
      <w:szCs w:val="22"/>
    </w:rPr>
  </w:style>
  <w:style w:type="paragraph" w:styleId="ListBullet2">
    <w:name w:val="List Bullet 2"/>
    <w:basedOn w:val="ListParagraph"/>
    <w:uiPriority w:val="99"/>
    <w:unhideWhenUsed/>
    <w:rsid w:val="00873167"/>
    <w:pPr>
      <w:numPr>
        <w:ilvl w:val="1"/>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765">
      <w:bodyDiv w:val="1"/>
      <w:marLeft w:val="0"/>
      <w:marRight w:val="0"/>
      <w:marTop w:val="0"/>
      <w:marBottom w:val="0"/>
      <w:divBdr>
        <w:top w:val="none" w:sz="0" w:space="0" w:color="auto"/>
        <w:left w:val="none" w:sz="0" w:space="0" w:color="auto"/>
        <w:bottom w:val="none" w:sz="0" w:space="0" w:color="auto"/>
        <w:right w:val="none" w:sz="0" w:space="0" w:color="auto"/>
      </w:divBdr>
    </w:div>
    <w:div w:id="77139523">
      <w:bodyDiv w:val="1"/>
      <w:marLeft w:val="0"/>
      <w:marRight w:val="0"/>
      <w:marTop w:val="0"/>
      <w:marBottom w:val="0"/>
      <w:divBdr>
        <w:top w:val="none" w:sz="0" w:space="0" w:color="auto"/>
        <w:left w:val="none" w:sz="0" w:space="0" w:color="auto"/>
        <w:bottom w:val="none" w:sz="0" w:space="0" w:color="auto"/>
        <w:right w:val="none" w:sz="0" w:space="0" w:color="auto"/>
      </w:divBdr>
    </w:div>
    <w:div w:id="114450871">
      <w:bodyDiv w:val="1"/>
      <w:marLeft w:val="0"/>
      <w:marRight w:val="0"/>
      <w:marTop w:val="0"/>
      <w:marBottom w:val="0"/>
      <w:divBdr>
        <w:top w:val="none" w:sz="0" w:space="0" w:color="auto"/>
        <w:left w:val="none" w:sz="0" w:space="0" w:color="auto"/>
        <w:bottom w:val="none" w:sz="0" w:space="0" w:color="auto"/>
        <w:right w:val="none" w:sz="0" w:space="0" w:color="auto"/>
      </w:divBdr>
    </w:div>
    <w:div w:id="120199360">
      <w:bodyDiv w:val="1"/>
      <w:marLeft w:val="0"/>
      <w:marRight w:val="0"/>
      <w:marTop w:val="0"/>
      <w:marBottom w:val="0"/>
      <w:divBdr>
        <w:top w:val="none" w:sz="0" w:space="0" w:color="auto"/>
        <w:left w:val="none" w:sz="0" w:space="0" w:color="auto"/>
        <w:bottom w:val="none" w:sz="0" w:space="0" w:color="auto"/>
        <w:right w:val="none" w:sz="0" w:space="0" w:color="auto"/>
      </w:divBdr>
    </w:div>
    <w:div w:id="130949860">
      <w:bodyDiv w:val="1"/>
      <w:marLeft w:val="0"/>
      <w:marRight w:val="0"/>
      <w:marTop w:val="0"/>
      <w:marBottom w:val="0"/>
      <w:divBdr>
        <w:top w:val="none" w:sz="0" w:space="0" w:color="auto"/>
        <w:left w:val="none" w:sz="0" w:space="0" w:color="auto"/>
        <w:bottom w:val="none" w:sz="0" w:space="0" w:color="auto"/>
        <w:right w:val="none" w:sz="0" w:space="0" w:color="auto"/>
      </w:divBdr>
    </w:div>
    <w:div w:id="412629481">
      <w:bodyDiv w:val="1"/>
      <w:marLeft w:val="0"/>
      <w:marRight w:val="0"/>
      <w:marTop w:val="0"/>
      <w:marBottom w:val="0"/>
      <w:divBdr>
        <w:top w:val="none" w:sz="0" w:space="0" w:color="auto"/>
        <w:left w:val="none" w:sz="0" w:space="0" w:color="auto"/>
        <w:bottom w:val="none" w:sz="0" w:space="0" w:color="auto"/>
        <w:right w:val="none" w:sz="0" w:space="0" w:color="auto"/>
      </w:divBdr>
    </w:div>
    <w:div w:id="412823961">
      <w:bodyDiv w:val="1"/>
      <w:marLeft w:val="0"/>
      <w:marRight w:val="0"/>
      <w:marTop w:val="0"/>
      <w:marBottom w:val="0"/>
      <w:divBdr>
        <w:top w:val="none" w:sz="0" w:space="0" w:color="auto"/>
        <w:left w:val="none" w:sz="0" w:space="0" w:color="auto"/>
        <w:bottom w:val="none" w:sz="0" w:space="0" w:color="auto"/>
        <w:right w:val="none" w:sz="0" w:space="0" w:color="auto"/>
      </w:divBdr>
    </w:div>
    <w:div w:id="464854513">
      <w:bodyDiv w:val="1"/>
      <w:marLeft w:val="0"/>
      <w:marRight w:val="0"/>
      <w:marTop w:val="0"/>
      <w:marBottom w:val="0"/>
      <w:divBdr>
        <w:top w:val="none" w:sz="0" w:space="0" w:color="auto"/>
        <w:left w:val="none" w:sz="0" w:space="0" w:color="auto"/>
        <w:bottom w:val="none" w:sz="0" w:space="0" w:color="auto"/>
        <w:right w:val="none" w:sz="0" w:space="0" w:color="auto"/>
      </w:divBdr>
    </w:div>
    <w:div w:id="532887570">
      <w:bodyDiv w:val="1"/>
      <w:marLeft w:val="0"/>
      <w:marRight w:val="0"/>
      <w:marTop w:val="0"/>
      <w:marBottom w:val="0"/>
      <w:divBdr>
        <w:top w:val="none" w:sz="0" w:space="0" w:color="auto"/>
        <w:left w:val="none" w:sz="0" w:space="0" w:color="auto"/>
        <w:bottom w:val="none" w:sz="0" w:space="0" w:color="auto"/>
        <w:right w:val="none" w:sz="0" w:space="0" w:color="auto"/>
      </w:divBdr>
    </w:div>
    <w:div w:id="680281819">
      <w:bodyDiv w:val="1"/>
      <w:marLeft w:val="0"/>
      <w:marRight w:val="0"/>
      <w:marTop w:val="0"/>
      <w:marBottom w:val="0"/>
      <w:divBdr>
        <w:top w:val="none" w:sz="0" w:space="0" w:color="auto"/>
        <w:left w:val="none" w:sz="0" w:space="0" w:color="auto"/>
        <w:bottom w:val="none" w:sz="0" w:space="0" w:color="auto"/>
        <w:right w:val="none" w:sz="0" w:space="0" w:color="auto"/>
      </w:divBdr>
    </w:div>
    <w:div w:id="734084846">
      <w:bodyDiv w:val="1"/>
      <w:marLeft w:val="0"/>
      <w:marRight w:val="0"/>
      <w:marTop w:val="0"/>
      <w:marBottom w:val="0"/>
      <w:divBdr>
        <w:top w:val="none" w:sz="0" w:space="0" w:color="auto"/>
        <w:left w:val="none" w:sz="0" w:space="0" w:color="auto"/>
        <w:bottom w:val="none" w:sz="0" w:space="0" w:color="auto"/>
        <w:right w:val="none" w:sz="0" w:space="0" w:color="auto"/>
      </w:divBdr>
    </w:div>
    <w:div w:id="748774382">
      <w:bodyDiv w:val="1"/>
      <w:marLeft w:val="0"/>
      <w:marRight w:val="0"/>
      <w:marTop w:val="0"/>
      <w:marBottom w:val="0"/>
      <w:divBdr>
        <w:top w:val="none" w:sz="0" w:space="0" w:color="auto"/>
        <w:left w:val="none" w:sz="0" w:space="0" w:color="auto"/>
        <w:bottom w:val="none" w:sz="0" w:space="0" w:color="auto"/>
        <w:right w:val="none" w:sz="0" w:space="0" w:color="auto"/>
      </w:divBdr>
    </w:div>
    <w:div w:id="750084116">
      <w:bodyDiv w:val="1"/>
      <w:marLeft w:val="0"/>
      <w:marRight w:val="0"/>
      <w:marTop w:val="0"/>
      <w:marBottom w:val="0"/>
      <w:divBdr>
        <w:top w:val="none" w:sz="0" w:space="0" w:color="auto"/>
        <w:left w:val="none" w:sz="0" w:space="0" w:color="auto"/>
        <w:bottom w:val="none" w:sz="0" w:space="0" w:color="auto"/>
        <w:right w:val="none" w:sz="0" w:space="0" w:color="auto"/>
      </w:divBdr>
    </w:div>
    <w:div w:id="767428509">
      <w:bodyDiv w:val="1"/>
      <w:marLeft w:val="0"/>
      <w:marRight w:val="0"/>
      <w:marTop w:val="0"/>
      <w:marBottom w:val="0"/>
      <w:divBdr>
        <w:top w:val="none" w:sz="0" w:space="0" w:color="auto"/>
        <w:left w:val="none" w:sz="0" w:space="0" w:color="auto"/>
        <w:bottom w:val="none" w:sz="0" w:space="0" w:color="auto"/>
        <w:right w:val="none" w:sz="0" w:space="0" w:color="auto"/>
      </w:divBdr>
    </w:div>
    <w:div w:id="836337249">
      <w:bodyDiv w:val="1"/>
      <w:marLeft w:val="0"/>
      <w:marRight w:val="0"/>
      <w:marTop w:val="0"/>
      <w:marBottom w:val="0"/>
      <w:divBdr>
        <w:top w:val="none" w:sz="0" w:space="0" w:color="auto"/>
        <w:left w:val="none" w:sz="0" w:space="0" w:color="auto"/>
        <w:bottom w:val="none" w:sz="0" w:space="0" w:color="auto"/>
        <w:right w:val="none" w:sz="0" w:space="0" w:color="auto"/>
      </w:divBdr>
    </w:div>
    <w:div w:id="968707130">
      <w:bodyDiv w:val="1"/>
      <w:marLeft w:val="0"/>
      <w:marRight w:val="0"/>
      <w:marTop w:val="0"/>
      <w:marBottom w:val="0"/>
      <w:divBdr>
        <w:top w:val="none" w:sz="0" w:space="0" w:color="auto"/>
        <w:left w:val="none" w:sz="0" w:space="0" w:color="auto"/>
        <w:bottom w:val="none" w:sz="0" w:space="0" w:color="auto"/>
        <w:right w:val="none" w:sz="0" w:space="0" w:color="auto"/>
      </w:divBdr>
    </w:div>
    <w:div w:id="1000235530">
      <w:bodyDiv w:val="1"/>
      <w:marLeft w:val="0"/>
      <w:marRight w:val="0"/>
      <w:marTop w:val="0"/>
      <w:marBottom w:val="0"/>
      <w:divBdr>
        <w:top w:val="none" w:sz="0" w:space="0" w:color="auto"/>
        <w:left w:val="none" w:sz="0" w:space="0" w:color="auto"/>
        <w:bottom w:val="none" w:sz="0" w:space="0" w:color="auto"/>
        <w:right w:val="none" w:sz="0" w:space="0" w:color="auto"/>
      </w:divBdr>
    </w:div>
    <w:div w:id="1173568266">
      <w:bodyDiv w:val="1"/>
      <w:marLeft w:val="0"/>
      <w:marRight w:val="0"/>
      <w:marTop w:val="0"/>
      <w:marBottom w:val="0"/>
      <w:divBdr>
        <w:top w:val="none" w:sz="0" w:space="0" w:color="auto"/>
        <w:left w:val="none" w:sz="0" w:space="0" w:color="auto"/>
        <w:bottom w:val="none" w:sz="0" w:space="0" w:color="auto"/>
        <w:right w:val="none" w:sz="0" w:space="0" w:color="auto"/>
      </w:divBdr>
    </w:div>
    <w:div w:id="1203175916">
      <w:bodyDiv w:val="1"/>
      <w:marLeft w:val="0"/>
      <w:marRight w:val="0"/>
      <w:marTop w:val="0"/>
      <w:marBottom w:val="0"/>
      <w:divBdr>
        <w:top w:val="none" w:sz="0" w:space="0" w:color="auto"/>
        <w:left w:val="none" w:sz="0" w:space="0" w:color="auto"/>
        <w:bottom w:val="none" w:sz="0" w:space="0" w:color="auto"/>
        <w:right w:val="none" w:sz="0" w:space="0" w:color="auto"/>
      </w:divBdr>
    </w:div>
    <w:div w:id="1289505476">
      <w:bodyDiv w:val="1"/>
      <w:marLeft w:val="0"/>
      <w:marRight w:val="0"/>
      <w:marTop w:val="0"/>
      <w:marBottom w:val="0"/>
      <w:divBdr>
        <w:top w:val="none" w:sz="0" w:space="0" w:color="auto"/>
        <w:left w:val="none" w:sz="0" w:space="0" w:color="auto"/>
        <w:bottom w:val="none" w:sz="0" w:space="0" w:color="auto"/>
        <w:right w:val="none" w:sz="0" w:space="0" w:color="auto"/>
      </w:divBdr>
    </w:div>
    <w:div w:id="1324775766">
      <w:bodyDiv w:val="1"/>
      <w:marLeft w:val="0"/>
      <w:marRight w:val="0"/>
      <w:marTop w:val="0"/>
      <w:marBottom w:val="0"/>
      <w:divBdr>
        <w:top w:val="none" w:sz="0" w:space="0" w:color="auto"/>
        <w:left w:val="none" w:sz="0" w:space="0" w:color="auto"/>
        <w:bottom w:val="none" w:sz="0" w:space="0" w:color="auto"/>
        <w:right w:val="none" w:sz="0" w:space="0" w:color="auto"/>
      </w:divBdr>
    </w:div>
    <w:div w:id="1423337957">
      <w:bodyDiv w:val="1"/>
      <w:marLeft w:val="0"/>
      <w:marRight w:val="0"/>
      <w:marTop w:val="0"/>
      <w:marBottom w:val="0"/>
      <w:divBdr>
        <w:top w:val="none" w:sz="0" w:space="0" w:color="auto"/>
        <w:left w:val="none" w:sz="0" w:space="0" w:color="auto"/>
        <w:bottom w:val="none" w:sz="0" w:space="0" w:color="auto"/>
        <w:right w:val="none" w:sz="0" w:space="0" w:color="auto"/>
      </w:divBdr>
    </w:div>
    <w:div w:id="1424958071">
      <w:bodyDiv w:val="1"/>
      <w:marLeft w:val="0"/>
      <w:marRight w:val="0"/>
      <w:marTop w:val="0"/>
      <w:marBottom w:val="0"/>
      <w:divBdr>
        <w:top w:val="none" w:sz="0" w:space="0" w:color="auto"/>
        <w:left w:val="none" w:sz="0" w:space="0" w:color="auto"/>
        <w:bottom w:val="none" w:sz="0" w:space="0" w:color="auto"/>
        <w:right w:val="none" w:sz="0" w:space="0" w:color="auto"/>
      </w:divBdr>
    </w:div>
    <w:div w:id="1450976418">
      <w:bodyDiv w:val="1"/>
      <w:marLeft w:val="0"/>
      <w:marRight w:val="0"/>
      <w:marTop w:val="0"/>
      <w:marBottom w:val="0"/>
      <w:divBdr>
        <w:top w:val="none" w:sz="0" w:space="0" w:color="auto"/>
        <w:left w:val="none" w:sz="0" w:space="0" w:color="auto"/>
        <w:bottom w:val="none" w:sz="0" w:space="0" w:color="auto"/>
        <w:right w:val="none" w:sz="0" w:space="0" w:color="auto"/>
      </w:divBdr>
    </w:div>
    <w:div w:id="1623918943">
      <w:bodyDiv w:val="1"/>
      <w:marLeft w:val="0"/>
      <w:marRight w:val="0"/>
      <w:marTop w:val="0"/>
      <w:marBottom w:val="0"/>
      <w:divBdr>
        <w:top w:val="none" w:sz="0" w:space="0" w:color="auto"/>
        <w:left w:val="none" w:sz="0" w:space="0" w:color="auto"/>
        <w:bottom w:val="none" w:sz="0" w:space="0" w:color="auto"/>
        <w:right w:val="none" w:sz="0" w:space="0" w:color="auto"/>
      </w:divBdr>
    </w:div>
    <w:div w:id="1656953887">
      <w:bodyDiv w:val="1"/>
      <w:marLeft w:val="0"/>
      <w:marRight w:val="0"/>
      <w:marTop w:val="0"/>
      <w:marBottom w:val="0"/>
      <w:divBdr>
        <w:top w:val="none" w:sz="0" w:space="0" w:color="auto"/>
        <w:left w:val="none" w:sz="0" w:space="0" w:color="auto"/>
        <w:bottom w:val="none" w:sz="0" w:space="0" w:color="auto"/>
        <w:right w:val="none" w:sz="0" w:space="0" w:color="auto"/>
      </w:divBdr>
    </w:div>
    <w:div w:id="1688604221">
      <w:bodyDiv w:val="1"/>
      <w:marLeft w:val="0"/>
      <w:marRight w:val="0"/>
      <w:marTop w:val="0"/>
      <w:marBottom w:val="0"/>
      <w:divBdr>
        <w:top w:val="none" w:sz="0" w:space="0" w:color="auto"/>
        <w:left w:val="none" w:sz="0" w:space="0" w:color="auto"/>
        <w:bottom w:val="none" w:sz="0" w:space="0" w:color="auto"/>
        <w:right w:val="none" w:sz="0" w:space="0" w:color="auto"/>
      </w:divBdr>
    </w:div>
    <w:div w:id="1747412730">
      <w:bodyDiv w:val="1"/>
      <w:marLeft w:val="0"/>
      <w:marRight w:val="0"/>
      <w:marTop w:val="0"/>
      <w:marBottom w:val="0"/>
      <w:divBdr>
        <w:top w:val="none" w:sz="0" w:space="0" w:color="auto"/>
        <w:left w:val="none" w:sz="0" w:space="0" w:color="auto"/>
        <w:bottom w:val="none" w:sz="0" w:space="0" w:color="auto"/>
        <w:right w:val="none" w:sz="0" w:space="0" w:color="auto"/>
      </w:divBdr>
    </w:div>
    <w:div w:id="1805075470">
      <w:bodyDiv w:val="1"/>
      <w:marLeft w:val="0"/>
      <w:marRight w:val="0"/>
      <w:marTop w:val="0"/>
      <w:marBottom w:val="0"/>
      <w:divBdr>
        <w:top w:val="none" w:sz="0" w:space="0" w:color="auto"/>
        <w:left w:val="none" w:sz="0" w:space="0" w:color="auto"/>
        <w:bottom w:val="none" w:sz="0" w:space="0" w:color="auto"/>
        <w:right w:val="none" w:sz="0" w:space="0" w:color="auto"/>
      </w:divBdr>
    </w:div>
    <w:div w:id="1819808491">
      <w:bodyDiv w:val="1"/>
      <w:marLeft w:val="0"/>
      <w:marRight w:val="0"/>
      <w:marTop w:val="0"/>
      <w:marBottom w:val="0"/>
      <w:divBdr>
        <w:top w:val="none" w:sz="0" w:space="0" w:color="auto"/>
        <w:left w:val="none" w:sz="0" w:space="0" w:color="auto"/>
        <w:bottom w:val="none" w:sz="0" w:space="0" w:color="auto"/>
        <w:right w:val="none" w:sz="0" w:space="0" w:color="auto"/>
      </w:divBdr>
    </w:div>
    <w:div w:id="1853372338">
      <w:bodyDiv w:val="1"/>
      <w:marLeft w:val="0"/>
      <w:marRight w:val="0"/>
      <w:marTop w:val="0"/>
      <w:marBottom w:val="0"/>
      <w:divBdr>
        <w:top w:val="none" w:sz="0" w:space="0" w:color="auto"/>
        <w:left w:val="none" w:sz="0" w:space="0" w:color="auto"/>
        <w:bottom w:val="none" w:sz="0" w:space="0" w:color="auto"/>
        <w:right w:val="none" w:sz="0" w:space="0" w:color="auto"/>
      </w:divBdr>
    </w:div>
    <w:div w:id="1861699892">
      <w:bodyDiv w:val="1"/>
      <w:marLeft w:val="0"/>
      <w:marRight w:val="0"/>
      <w:marTop w:val="0"/>
      <w:marBottom w:val="0"/>
      <w:divBdr>
        <w:top w:val="none" w:sz="0" w:space="0" w:color="auto"/>
        <w:left w:val="none" w:sz="0" w:space="0" w:color="auto"/>
        <w:bottom w:val="none" w:sz="0" w:space="0" w:color="auto"/>
        <w:right w:val="none" w:sz="0" w:space="0" w:color="auto"/>
      </w:divBdr>
    </w:div>
    <w:div w:id="1981768656">
      <w:bodyDiv w:val="1"/>
      <w:marLeft w:val="0"/>
      <w:marRight w:val="0"/>
      <w:marTop w:val="0"/>
      <w:marBottom w:val="0"/>
      <w:divBdr>
        <w:top w:val="none" w:sz="0" w:space="0" w:color="auto"/>
        <w:left w:val="none" w:sz="0" w:space="0" w:color="auto"/>
        <w:bottom w:val="none" w:sz="0" w:space="0" w:color="auto"/>
        <w:right w:val="none" w:sz="0" w:space="0" w:color="auto"/>
      </w:divBdr>
    </w:div>
    <w:div w:id="2077705007">
      <w:bodyDiv w:val="1"/>
      <w:marLeft w:val="0"/>
      <w:marRight w:val="0"/>
      <w:marTop w:val="0"/>
      <w:marBottom w:val="0"/>
      <w:divBdr>
        <w:top w:val="none" w:sz="0" w:space="0" w:color="auto"/>
        <w:left w:val="none" w:sz="0" w:space="0" w:color="auto"/>
        <w:bottom w:val="none" w:sz="0" w:space="0" w:color="auto"/>
        <w:right w:val="none" w:sz="0" w:space="0" w:color="auto"/>
      </w:divBdr>
    </w:div>
    <w:div w:id="21454638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www.cancerscreening.gov.au/internet/screening/publishing.nsf/Content/cervical-screening-1" TargetMode="External"/><Relationship Id="rId50" Type="http://schemas.openxmlformats.org/officeDocument/2006/relationships/hyperlink" Target="https://www.rcpa.edu.au/Library/Practising-Pathology/Structured-Pathology-Reporting-of-Cancer/Cancer-Protocols"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rcpa.edu.a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cid:image015.png@01D9D1E0.A6586270"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cid:image016.png@01D9D1E0.A6586270" TargetMode="External"/><Relationship Id="rId45" Type="http://schemas.openxmlformats.org/officeDocument/2006/relationships/footer" Target="footer3.xml"/><Relationship Id="rId53"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pathologytestsexplained.org.au/" TargetMode="External"/><Relationship Id="rId49" Type="http://schemas.openxmlformats.org/officeDocument/2006/relationships/hyperlink" Target="https://www.rcpa.edu.au/Manuals/RGTL/Laboratories"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yperlink" Target="https://www.rcpa.edu.au/Library/Practising-Pathology/Structured-Pathology-Reporting-of-Cancer/Cancer-Protoc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health.gov.au/resources/publications/the-digital-health-blueprint-and-action-plan-2023-2033?language=en" TargetMode="External"/><Relationship Id="rId48" Type="http://schemas.openxmlformats.org/officeDocument/2006/relationships/hyperlink" Target="http://www.cancerscreening.gov.au/internet/screening/publishing.nsf/Content/bowel-screening-1" TargetMode="External"/><Relationship Id="rId8" Type="http://schemas.openxmlformats.org/officeDocument/2006/relationships/webSettings" Target="webSettings.xml"/><Relationship Id="rId51" Type="http://schemas.openxmlformats.org/officeDocument/2006/relationships/hyperlink" Target="https://www.rcpa.edu.au/Manuals/RGTL/Laboratories"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nh\OneDrive%20-%20THE%20ROYAL%20COLLEGE%20OF%20PATHOLOGISTS%20OF%20AUSTRALASIA\Desktop\RCPA%20Manual%20Progress%20Report%2015.12.2022%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b34511-2bf0-4daf-bece-d1f19809ac0c" xsi:nil="true"/>
    <lcf76f155ced4ddcb4097134ff3c332f xmlns="5ea53eb3-ceeb-4aea-adec-1cebb1c108c9">
      <Terms xmlns="http://schemas.microsoft.com/office/infopath/2007/PartnerControls"/>
    </lcf76f155ced4ddcb4097134ff3c332f>
    <MediaLengthInSeconds xmlns="5ea53eb3-ceeb-4aea-adec-1cebb1c108c9" xsi:nil="true"/>
    <SharedWithUsers xmlns="adb34511-2bf0-4daf-bece-d1f19809ac0c">
      <UserInfo>
        <DisplayName>Vanessa White</DisplayName>
        <AccountId>33</AccountId>
        <AccountType/>
      </UserInfo>
      <UserInfo>
        <DisplayName>Niina Tujula</DisplayName>
        <AccountId>759</AccountId>
        <AccountType/>
      </UserInfo>
      <UserInfo>
        <DisplayName>Natalie Klees</DisplayName>
        <AccountId>1157</AccountId>
        <AccountType/>
      </UserInfo>
      <UserInfo>
        <DisplayName>Helen Freeborn</DisplayName>
        <AccountId>107</AccountId>
        <AccountType/>
      </UserInfo>
      <UserInfo>
        <DisplayName>David Andrews</DisplayName>
        <AccountId>1195</AccountId>
        <AccountType/>
      </UserInfo>
      <UserInfo>
        <DisplayName>Marion Higginson</DisplayName>
        <AccountId>34</AccountId>
        <AccountType/>
      </UserInfo>
      <UserInfo>
        <DisplayName>David Willock</DisplayName>
        <AccountId>888</AccountId>
        <AccountType/>
      </UserInfo>
    </SharedWithUsers>
    <Location xmlns="5ea53eb3-ceeb-4aea-adec-1cebb1c10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709EC0B6767642857278FCDEC44E46" ma:contentTypeVersion="30" ma:contentTypeDescription="Create a new document." ma:contentTypeScope="" ma:versionID="0b4f7129417004738584afab99bf792f">
  <xsd:schema xmlns:xsd="http://www.w3.org/2001/XMLSchema" xmlns:xs="http://www.w3.org/2001/XMLSchema" xmlns:p="http://schemas.microsoft.com/office/2006/metadata/properties" xmlns:ns2="5ea53eb3-ceeb-4aea-adec-1cebb1c108c9" xmlns:ns3="adb34511-2bf0-4daf-bece-d1f19809ac0c" targetNamespace="http://schemas.microsoft.com/office/2006/metadata/properties" ma:root="true" ma:fieldsID="96d3512127892042e89772093717a2e4" ns2:_="" ns3:_="">
    <xsd:import namespace="5ea53eb3-ceeb-4aea-adec-1cebb1c108c9"/>
    <xsd:import namespace="adb34511-2bf0-4daf-bece-d1f19809ac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Location" minOccurs="0"/>
                <xsd:element ref="ns2:bd48896b-cf5f-4922-9026-f05db1cb8f9fCountryOrRegion" minOccurs="0"/>
                <xsd:element ref="ns2:bd48896b-cf5f-4922-9026-f05db1cb8f9fState" minOccurs="0"/>
                <xsd:element ref="ns2:bd48896b-cf5f-4922-9026-f05db1cb8f9fCity" minOccurs="0"/>
                <xsd:element ref="ns2:bd48896b-cf5f-4922-9026-f05db1cb8f9fPostalCode" minOccurs="0"/>
                <xsd:element ref="ns2:bd48896b-cf5f-4922-9026-f05db1cb8f9fStreet" minOccurs="0"/>
                <xsd:element ref="ns2:bd48896b-cf5f-4922-9026-f05db1cb8f9fGeoLoc" minOccurs="0"/>
                <xsd:element ref="ns2:bd48896b-cf5f-4922-9026-f05db1cb8f9f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53eb3-ceeb-4aea-adec-1cebb1c108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b1207d3-53f3-4e00-bb8a-e464cad0dc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Location" ma:index="26" nillable="true" ma:displayName="Location" ma:format="Dropdown" ma:internalName="Location">
      <xsd:simpleType>
        <xsd:restriction base="dms:Unknown"/>
      </xsd:simpleType>
    </xsd:element>
    <xsd:element name="bd48896b-cf5f-4922-9026-f05db1cb8f9fCountryOrRegion" ma:index="27" nillable="true" ma:displayName="Location: Country/Region" ma:internalName="CountryOrRegion" ma:readOnly="true">
      <xsd:simpleType>
        <xsd:restriction base="dms:Text"/>
      </xsd:simpleType>
    </xsd:element>
    <xsd:element name="bd48896b-cf5f-4922-9026-f05db1cb8f9fState" ma:index="28" nillable="true" ma:displayName="Location: State" ma:internalName="State" ma:readOnly="true">
      <xsd:simpleType>
        <xsd:restriction base="dms:Text"/>
      </xsd:simpleType>
    </xsd:element>
    <xsd:element name="bd48896b-cf5f-4922-9026-f05db1cb8f9fCity" ma:index="29" nillable="true" ma:displayName="Location: City" ma:internalName="City" ma:readOnly="true">
      <xsd:simpleType>
        <xsd:restriction base="dms:Text"/>
      </xsd:simpleType>
    </xsd:element>
    <xsd:element name="bd48896b-cf5f-4922-9026-f05db1cb8f9fPostalCode" ma:index="30" nillable="true" ma:displayName="Location: Postal Code" ma:internalName="PostalCode" ma:readOnly="true">
      <xsd:simpleType>
        <xsd:restriction base="dms:Text"/>
      </xsd:simpleType>
    </xsd:element>
    <xsd:element name="bd48896b-cf5f-4922-9026-f05db1cb8f9fStreet" ma:index="31" nillable="true" ma:displayName="Location: Street" ma:internalName="Street" ma:readOnly="true">
      <xsd:simpleType>
        <xsd:restriction base="dms:Text"/>
      </xsd:simpleType>
    </xsd:element>
    <xsd:element name="bd48896b-cf5f-4922-9026-f05db1cb8f9fGeoLoc" ma:index="32" nillable="true" ma:displayName="Location: Coordinates" ma:internalName="GeoLoc" ma:readOnly="true">
      <xsd:simpleType>
        <xsd:restriction base="dms:Unknown"/>
      </xsd:simpleType>
    </xsd:element>
    <xsd:element name="bd48896b-cf5f-4922-9026-f05db1cb8f9fDispName" ma:index="33" nillable="true" ma:displayName="Location: Name"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b34511-2bf0-4daf-bece-d1f19809ac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0e4ac1-cde6-488f-b45a-0db1a5bf49d2}" ma:internalName="TaxCatchAll" ma:showField="CatchAllData" ma:web="adb34511-2bf0-4daf-bece-d1f19809ac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49315-DE23-4A89-9D27-7A4CF1503A19}">
  <ds:schemaRefs>
    <ds:schemaRef ds:uri="http://schemas.microsoft.com/office/2006/metadata/properties"/>
    <ds:schemaRef ds:uri="http://schemas.microsoft.com/office/infopath/2007/PartnerControls"/>
    <ds:schemaRef ds:uri="adb34511-2bf0-4daf-bece-d1f19809ac0c"/>
    <ds:schemaRef ds:uri="5ea53eb3-ceeb-4aea-adec-1cebb1c108c9"/>
  </ds:schemaRefs>
</ds:datastoreItem>
</file>

<file path=customXml/itemProps2.xml><?xml version="1.0" encoding="utf-8"?>
<ds:datastoreItem xmlns:ds="http://schemas.openxmlformats.org/officeDocument/2006/customXml" ds:itemID="{4AD538C9-B651-4599-B6C0-8615B1A9B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53eb3-ceeb-4aea-adec-1cebb1c108c9"/>
    <ds:schemaRef ds:uri="adb34511-2bf0-4daf-bece-d1f19809a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E95A41-086F-46DC-AA50-72FD2BF08CA1}">
  <ds:schemaRefs>
    <ds:schemaRef ds:uri="http://schemas.microsoft.com/sharepoint/v3/contenttype/forms"/>
  </ds:schemaRefs>
</ds:datastoreItem>
</file>

<file path=customXml/itemProps4.xml><?xml version="1.0" encoding="utf-8"?>
<ds:datastoreItem xmlns:ds="http://schemas.openxmlformats.org/officeDocument/2006/customXml" ds:itemID="{F9C0D26F-981D-4D14-AF22-FBA2348FD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RCPA Manual Progress Report 15.12.2022 - Copy.dotx</Template>
  <TotalTime>25</TotalTime>
  <Pages>35</Pages>
  <Words>7600</Words>
  <Characters>41154</Characters>
  <Application>Microsoft Office Word</Application>
  <DocSecurity>0</DocSecurity>
  <Lines>1259</Lines>
  <Paragraphs>509</Paragraphs>
  <ScaleCrop>false</ScaleCrop>
  <HeadingPairs>
    <vt:vector size="2" baseType="variant">
      <vt:variant>
        <vt:lpstr>Title</vt:lpstr>
      </vt:variant>
      <vt:variant>
        <vt:i4>1</vt:i4>
      </vt:variant>
    </vt:vector>
  </HeadingPairs>
  <TitlesOfParts>
    <vt:vector size="1" baseType="lpstr">
      <vt:lpstr>Final report for the RCPA Manual 2022-24 project</vt:lpstr>
    </vt:vector>
  </TitlesOfParts>
  <Company/>
  <LinksUpToDate>false</LinksUpToDate>
  <CharactersWithSpaces>48455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RCPA Manual 2022-24 project</dc:title>
  <dc:subject>Quality Use of Pathology</dc:subject>
  <dc:creator>Australian Government Department of Health, Disability and Ageing</dc:creator>
  <cp:keywords>RCPA Manual; pathology test guidance; best practice pathology requesting;</cp:keywords>
  <cp:lastModifiedBy>MASCHKE, Elvia</cp:lastModifiedBy>
  <cp:revision>9</cp:revision>
  <cp:lastPrinted>2025-11-05T06:29:00Z</cp:lastPrinted>
  <dcterms:created xsi:type="dcterms:W3CDTF">2025-11-04T23:44:00Z</dcterms:created>
  <dcterms:modified xsi:type="dcterms:W3CDTF">2025-11-05T06:29:00Z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0x010100E8709EC0B6767642857278FCDEC44E46</vt:lpwstr>
  </property>
  <property fmtid="{D5CDD505-2E9C-101B-9397-08002B2CF9AE}" pid="3" name="MediaServiceImageTags">
    <vt:lpwstr/>
  </property>
  <property fmtid="{D5CDD505-2E9C-101B-9397-08002B2CF9AE}" pid="4" name="GrammarlyDocumentId">
    <vt:lpwstr>1a8c82ca4383e14b676394a91dfe51d57953ba1493a639733d6ff3eec2740ebc</vt:lpwstr>
  </property>
  <property fmtid="{D5CDD505-2E9C-101B-9397-08002B2CF9AE}" pid="5" name="MSIP_Label_7cd3e8b9-ffed-43a8-b7f4-cc2fa0382d36_Enabled">
    <vt:lpwstr>true</vt:lpwstr>
  </property>
  <property fmtid="{D5CDD505-2E9C-101B-9397-08002B2CF9AE}" pid="6" name="MSIP_Label_7cd3e8b9-ffed-43a8-b7f4-cc2fa0382d36_SetDate">
    <vt:lpwstr>2025-09-17T04:22:20Z</vt:lpwstr>
  </property>
  <property fmtid="{D5CDD505-2E9C-101B-9397-08002B2CF9AE}" pid="7" name="MSIP_Label_7cd3e8b9-ffed-43a8-b7f4-cc2fa0382d36_Method">
    <vt:lpwstr>Privileged</vt:lpwstr>
  </property>
  <property fmtid="{D5CDD505-2E9C-101B-9397-08002B2CF9AE}" pid="8" name="MSIP_Label_7cd3e8b9-ffed-43a8-b7f4-cc2fa0382d36_Name">
    <vt:lpwstr>O</vt:lpwstr>
  </property>
  <property fmtid="{D5CDD505-2E9C-101B-9397-08002B2CF9AE}" pid="9" name="MSIP_Label_7cd3e8b9-ffed-43a8-b7f4-cc2fa0382d36_SiteId">
    <vt:lpwstr>34a3929c-73cf-4954-abfe-147dc3517892</vt:lpwstr>
  </property>
  <property fmtid="{D5CDD505-2E9C-101B-9397-08002B2CF9AE}" pid="10" name="MSIP_Label_7cd3e8b9-ffed-43a8-b7f4-cc2fa0382d36_ActionId">
    <vt:lpwstr>7bdb49d8-055e-459f-beb1-e654ad9c0690</vt:lpwstr>
  </property>
  <property fmtid="{D5CDD505-2E9C-101B-9397-08002B2CF9AE}" pid="11" name="MSIP_Label_7cd3e8b9-ffed-43a8-b7f4-cc2fa0382d36_ContentBits">
    <vt:lpwstr>3</vt:lpwstr>
  </property>
  <property fmtid="{D5CDD505-2E9C-101B-9397-08002B2CF9AE}" pid="12" name="MSIP_Label_7cd3e8b9-ffed-43a8-b7f4-cc2fa0382d36_Tag">
    <vt:lpwstr>10, 0, 1, 1</vt:lpwstr>
  </property>
</Properties>
</file>