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40C1B" w14:textId="2AC489DC" w:rsidR="0071468C" w:rsidRPr="0071468C" w:rsidRDefault="00776684" w:rsidP="00257C4F">
      <w:pPr>
        <w:pStyle w:val="Title"/>
      </w:pPr>
      <w:bookmarkStart w:id="0" w:name="_Toc206762239"/>
      <w:bookmarkStart w:id="1" w:name="_Toc206762537"/>
      <w:bookmarkStart w:id="2" w:name="_Toc207382199"/>
      <w:bookmarkStart w:id="3" w:name="_Toc207385333"/>
      <w:bookmarkStart w:id="4" w:name="_Toc207385988"/>
      <w:bookmarkStart w:id="5" w:name="_Toc207639541"/>
      <w:r>
        <w:rPr>
          <w:noProof/>
        </w:rPr>
        <w:drawing>
          <wp:anchor distT="0" distB="0" distL="114300" distR="114300" simplePos="0" relativeHeight="251658240" behindDoc="1" locked="0" layoutInCell="1" allowOverlap="1" wp14:anchorId="40B1447D" wp14:editId="04148FE5">
            <wp:simplePos x="0" y="0"/>
            <wp:positionH relativeFrom="page">
              <wp:posOffset>-24682</wp:posOffset>
            </wp:positionH>
            <wp:positionV relativeFrom="paragraph">
              <wp:posOffset>-890905</wp:posOffset>
            </wp:positionV>
            <wp:extent cx="7622540" cy="10779395"/>
            <wp:effectExtent l="0" t="0" r="0" b="3175"/>
            <wp:wrapNone/>
            <wp:docPr id="368121426" name="Picture 368121426" descr="Australian Government Department of Health, Disability and Ageing logo and National Immunisation Program - An Australian, State and Territory Government 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1426" name="Picture 368121426" descr="Australian Government Department of Health, Disability and Ageing logo and National Immunisation Program - An Australian, State and Territory Government Initiative logo"/>
                    <pic:cNvPicPr>
                      <a:picLocks noChangeAspect="1" noChangeArrowheads="1"/>
                    </pic:cNvPicPr>
                  </pic:nvPicPr>
                  <pic:blipFill>
                    <a:blip r:embed="rId11"/>
                    <a:stretch>
                      <a:fillRect/>
                    </a:stretch>
                  </pic:blipFill>
                  <pic:spPr bwMode="auto">
                    <a:xfrm>
                      <a:off x="0" y="0"/>
                      <a:ext cx="7622540" cy="10779395"/>
                    </a:xfrm>
                    <a:prstGeom prst="rect">
                      <a:avLst/>
                    </a:prstGeom>
                    <a:noFill/>
                  </pic:spPr>
                </pic:pic>
              </a:graphicData>
            </a:graphic>
            <wp14:sizeRelH relativeFrom="page">
              <wp14:pctWidth>0</wp14:pctWidth>
            </wp14:sizeRelH>
            <wp14:sizeRelV relativeFrom="page">
              <wp14:pctHeight>0</wp14:pctHeight>
            </wp14:sizeRelV>
          </wp:anchor>
        </w:drawing>
      </w:r>
      <w:bookmarkStart w:id="6" w:name="_Toc206762240"/>
      <w:bookmarkStart w:id="7" w:name="_Toc206762538"/>
      <w:bookmarkStart w:id="8" w:name="_Toc207382200"/>
      <w:bookmarkStart w:id="9" w:name="_Toc207385334"/>
      <w:bookmarkStart w:id="10" w:name="_Toc207385989"/>
      <w:bookmarkEnd w:id="0"/>
      <w:bookmarkEnd w:id="1"/>
      <w:bookmarkEnd w:id="2"/>
      <w:bookmarkEnd w:id="3"/>
      <w:bookmarkEnd w:id="4"/>
      <w:bookmarkEnd w:id="5"/>
      <w:sdt>
        <w:sdtPr>
          <w:rPr>
            <w:szCs w:val="120"/>
          </w:rPr>
          <w:id w:val="-423876584"/>
          <w:docPartObj>
            <w:docPartGallery w:val="Cover Pages"/>
            <w:docPartUnique/>
          </w:docPartObj>
        </w:sdtPr>
        <w:sdtEndPr>
          <w:rPr>
            <w:szCs w:val="52"/>
          </w:rPr>
        </w:sdtEndPr>
        <w:sdtContent>
          <w:bookmarkStart w:id="11" w:name="_Toc207639542"/>
          <w:r w:rsidR="0071468C" w:rsidRPr="0071468C">
            <w:t>National vaccine storage guidelines</w:t>
          </w:r>
        </w:sdtContent>
      </w:sdt>
      <w:bookmarkEnd w:id="11"/>
    </w:p>
    <w:p w14:paraId="65EFB700" w14:textId="77777777" w:rsidR="0071468C" w:rsidRDefault="0071468C" w:rsidP="0071468C">
      <w:pPr>
        <w:pStyle w:val="Subtitlecover"/>
        <w:spacing w:before="0" w:after="120"/>
        <w:rPr>
          <w:szCs w:val="88"/>
        </w:rPr>
      </w:pPr>
    </w:p>
    <w:p w14:paraId="61196FAA" w14:textId="77777777" w:rsidR="007153D6" w:rsidRDefault="007153D6" w:rsidP="00351413">
      <w:pPr>
        <w:pStyle w:val="Subtitlecover"/>
      </w:pPr>
      <w:bookmarkStart w:id="12" w:name="_Toc207639543"/>
      <w:r w:rsidRPr="0071468C">
        <w:t>Strive for 5</w:t>
      </w:r>
      <w:bookmarkEnd w:id="6"/>
      <w:bookmarkEnd w:id="7"/>
      <w:bookmarkEnd w:id="8"/>
      <w:bookmarkEnd w:id="9"/>
      <w:bookmarkEnd w:id="10"/>
      <w:bookmarkEnd w:id="12"/>
    </w:p>
    <w:p w14:paraId="510C6156" w14:textId="08810F2B" w:rsidR="00606CA9" w:rsidRPr="00157E59" w:rsidRDefault="007153D6" w:rsidP="00157E59">
      <w:pPr>
        <w:pStyle w:val="Subtitlecover"/>
        <w:spacing w:before="0" w:after="120"/>
        <w:rPr>
          <w:bCs/>
          <w:sz w:val="48"/>
          <w:szCs w:val="48"/>
        </w:rPr>
      </w:pPr>
      <w:bookmarkStart w:id="13" w:name="_Toc206762241"/>
      <w:bookmarkStart w:id="14" w:name="_Toc206762539"/>
      <w:bookmarkStart w:id="15" w:name="_Toc207382201"/>
      <w:bookmarkStart w:id="16" w:name="_Toc207385335"/>
      <w:bookmarkStart w:id="17" w:name="_Toc207385990"/>
      <w:bookmarkStart w:id="18" w:name="_Toc207639544"/>
      <w:r w:rsidRPr="00157E59">
        <w:rPr>
          <w:bCs/>
          <w:sz w:val="48"/>
          <w:szCs w:val="48"/>
        </w:rPr>
        <w:t>4th edition</w:t>
      </w:r>
      <w:bookmarkEnd w:id="13"/>
      <w:bookmarkEnd w:id="14"/>
      <w:bookmarkEnd w:id="15"/>
      <w:bookmarkEnd w:id="16"/>
      <w:bookmarkEnd w:id="17"/>
      <w:bookmarkEnd w:id="18"/>
    </w:p>
    <w:p w14:paraId="5A2F9C11" w14:textId="77777777" w:rsidR="00656773" w:rsidRDefault="00656773">
      <w:pPr>
        <w:rPr>
          <w:rFonts w:ascii="Aptos" w:eastAsiaTheme="majorEastAsia" w:hAnsi="Aptos" w:cstheme="majorBidi"/>
          <w:b/>
          <w:color w:val="692874"/>
          <w:spacing w:val="5"/>
          <w:kern w:val="28"/>
          <w:sz w:val="48"/>
          <w:szCs w:val="48"/>
        </w:rPr>
      </w:pPr>
      <w:r>
        <w:rPr>
          <w:sz w:val="48"/>
          <w:szCs w:val="48"/>
        </w:rPr>
        <w:br w:type="page"/>
      </w:r>
    </w:p>
    <w:p w14:paraId="424942DE" w14:textId="3FF7BB1F" w:rsidR="00482C9E" w:rsidRPr="007A40E4" w:rsidRDefault="00482C9E" w:rsidP="002F7C75">
      <w:pPr>
        <w:pStyle w:val="Heading1"/>
        <w:spacing w:after="120"/>
        <w:jc w:val="right"/>
        <w:rPr>
          <w:rFonts w:eastAsiaTheme="majorEastAsia" w:cstheme="majorBidi"/>
          <w:color w:val="auto"/>
          <w:spacing w:val="5"/>
          <w:kern w:val="28"/>
          <w:sz w:val="48"/>
          <w:szCs w:val="52"/>
        </w:rPr>
      </w:pPr>
      <w:bookmarkStart w:id="19" w:name="_Toc206762242"/>
      <w:bookmarkStart w:id="20" w:name="_Toc206762540"/>
      <w:bookmarkStart w:id="21" w:name="_Toc207382202"/>
      <w:bookmarkStart w:id="22" w:name="_Toc207385336"/>
      <w:bookmarkStart w:id="23" w:name="_Toc207385991"/>
      <w:bookmarkStart w:id="24" w:name="_Toc207639545"/>
      <w:r w:rsidRPr="00832363">
        <w:lastRenderedPageBreak/>
        <w:t>NATIONAL VACCINE STORAGE GUIDELINES</w:t>
      </w:r>
      <w:bookmarkEnd w:id="19"/>
      <w:bookmarkEnd w:id="20"/>
      <w:bookmarkEnd w:id="21"/>
      <w:bookmarkEnd w:id="22"/>
      <w:bookmarkEnd w:id="23"/>
      <w:bookmarkEnd w:id="24"/>
      <w:r w:rsidR="00566D6A">
        <w:t xml:space="preserve"> </w:t>
      </w:r>
    </w:p>
    <w:p w14:paraId="31E3ECF9" w14:textId="4596706A" w:rsidR="00596330" w:rsidRPr="0034440B" w:rsidRDefault="00482C9E" w:rsidP="00573E8A">
      <w:pPr>
        <w:pStyle w:val="Subtitle"/>
        <w:ind w:left="720"/>
        <w:jc w:val="right"/>
      </w:pPr>
      <w:r w:rsidRPr="00832363">
        <w:rPr>
          <w:lang w:eastAsia="ja-JP"/>
        </w:rPr>
        <w:t>STRIVE FOR 5</w:t>
      </w:r>
      <w:r w:rsidR="00FA45F5" w:rsidRPr="00832363">
        <w:rPr>
          <w:lang w:eastAsia="ja-JP"/>
        </w:rPr>
        <w:t xml:space="preserve"> </w:t>
      </w:r>
    </w:p>
    <w:p w14:paraId="1006D4B1" w14:textId="0B11C828" w:rsidR="00585331" w:rsidRDefault="00212EA7" w:rsidP="00573E8A">
      <w:pPr>
        <w:pStyle w:val="Subtitle"/>
        <w:ind w:left="720"/>
        <w:jc w:val="right"/>
        <w:rPr>
          <w:lang w:eastAsia="ja-JP"/>
        </w:rPr>
      </w:pPr>
      <w:r w:rsidRPr="606441D7">
        <w:rPr>
          <w:lang w:eastAsia="ja-JP"/>
        </w:rPr>
        <w:t>4</w:t>
      </w:r>
      <w:r w:rsidRPr="606441D7">
        <w:rPr>
          <w:vertAlign w:val="superscript"/>
          <w:lang w:eastAsia="ja-JP"/>
        </w:rPr>
        <w:t>th</w:t>
      </w:r>
      <w:r w:rsidR="38CB604C" w:rsidRPr="606441D7">
        <w:rPr>
          <w:lang w:eastAsia="ja-JP"/>
        </w:rPr>
        <w:t xml:space="preserve"> </w:t>
      </w:r>
      <w:r w:rsidR="00585331" w:rsidRPr="606441D7">
        <w:rPr>
          <w:lang w:eastAsia="ja-JP"/>
        </w:rPr>
        <w:t>edition</w:t>
      </w:r>
    </w:p>
    <w:p w14:paraId="5D2DB2D7" w14:textId="122B8176" w:rsidR="00DA0622" w:rsidRPr="00DC6B1F" w:rsidRDefault="004E2B26" w:rsidP="002F7C75">
      <w:pPr>
        <w:pStyle w:val="Subtitle"/>
        <w:ind w:left="720"/>
        <w:jc w:val="right"/>
        <w:sectPr w:rsidR="00DA0622" w:rsidRPr="00DC6B1F" w:rsidSect="00A451C1">
          <w:headerReference w:type="even" r:id="rId12"/>
          <w:footerReference w:type="even" r:id="rId13"/>
          <w:footerReference w:type="default" r:id="rId14"/>
          <w:headerReference w:type="first" r:id="rId15"/>
          <w:footerReference w:type="first" r:id="rId16"/>
          <w:pgSz w:w="11906" w:h="16838" w:code="9"/>
          <w:pgMar w:top="1418" w:right="991" w:bottom="1418" w:left="1418" w:header="720" w:footer="720" w:gutter="0"/>
          <w:pgNumType w:start="0"/>
          <w:cols w:space="720"/>
          <w:titlePg/>
          <w:docGrid w:linePitch="299"/>
        </w:sectPr>
      </w:pPr>
      <w:r w:rsidRPr="00E51183">
        <w:rPr>
          <w:b w:val="0"/>
        </w:rPr>
        <w:t xml:space="preserve">Australian Government </w:t>
      </w:r>
      <w:r w:rsidR="00DA0622">
        <w:rPr>
          <w:b w:val="0"/>
        </w:rPr>
        <w:br/>
      </w:r>
      <w:r w:rsidRPr="00B9294D">
        <w:rPr>
          <w:b w:val="0"/>
        </w:rPr>
        <w:t>Department of Health</w:t>
      </w:r>
      <w:r w:rsidR="00EA7E3D">
        <w:rPr>
          <w:b w:val="0"/>
        </w:rPr>
        <w:t>, Disability</w:t>
      </w:r>
      <w:r w:rsidR="00DE2E1F" w:rsidRPr="00B9294D">
        <w:rPr>
          <w:b w:val="0"/>
        </w:rPr>
        <w:t xml:space="preserve"> </w:t>
      </w:r>
      <w:r w:rsidR="007A4714">
        <w:rPr>
          <w:b w:val="0"/>
        </w:rPr>
        <w:t>and Age</w:t>
      </w:r>
      <w:r w:rsidR="00D51A62">
        <w:rPr>
          <w:b w:val="0"/>
        </w:rPr>
        <w:t>ing</w:t>
      </w:r>
    </w:p>
    <w:p w14:paraId="0149A7AC" w14:textId="77777777" w:rsidR="002964A2" w:rsidRDefault="002964A2" w:rsidP="000959F2">
      <w:pPr>
        <w:rPr>
          <w:sz w:val="20"/>
        </w:rPr>
      </w:pPr>
    </w:p>
    <w:p w14:paraId="74D47585" w14:textId="1B6E5967" w:rsidR="002964A2" w:rsidRPr="002964A2" w:rsidRDefault="002964A2" w:rsidP="002F7C75">
      <w:pPr>
        <w:ind w:left="0" w:firstLine="0"/>
        <w:rPr>
          <w:sz w:val="20"/>
        </w:rPr>
      </w:pPr>
      <w:r w:rsidRPr="002964A2">
        <w:rPr>
          <w:b/>
          <w:bCs/>
          <w:sz w:val="20"/>
        </w:rPr>
        <w:t>Title:</w:t>
      </w:r>
      <w:r w:rsidRPr="002964A2">
        <w:rPr>
          <w:sz w:val="20"/>
        </w:rPr>
        <w:t> </w:t>
      </w:r>
      <w:r w:rsidRPr="002964A2">
        <w:rPr>
          <w:i/>
          <w:iCs/>
          <w:sz w:val="20"/>
        </w:rPr>
        <w:t>National Vaccine Storage Guidelines – Strive for 5</w:t>
      </w:r>
      <w:r w:rsidRPr="002964A2">
        <w:rPr>
          <w:sz w:val="20"/>
        </w:rPr>
        <w:t>, 4th edition</w:t>
      </w:r>
      <w:r w:rsidRPr="002964A2">
        <w:rPr>
          <w:sz w:val="20"/>
        </w:rPr>
        <w:br/>
      </w:r>
      <w:r w:rsidRPr="002964A2">
        <w:rPr>
          <w:b/>
          <w:bCs/>
          <w:sz w:val="20"/>
        </w:rPr>
        <w:t>Online ISBN:</w:t>
      </w:r>
      <w:r w:rsidRPr="002964A2">
        <w:rPr>
          <w:sz w:val="20"/>
        </w:rPr>
        <w:t> 978-1-76007-583-5</w:t>
      </w:r>
    </w:p>
    <w:p w14:paraId="15AD6F26" w14:textId="77777777" w:rsidR="002964A2" w:rsidRPr="002964A2" w:rsidRDefault="002964A2" w:rsidP="002F7C75">
      <w:pPr>
        <w:ind w:left="0" w:firstLine="0"/>
        <w:rPr>
          <w:sz w:val="20"/>
        </w:rPr>
      </w:pPr>
      <w:r w:rsidRPr="002964A2">
        <w:rPr>
          <w:b/>
          <w:bCs/>
          <w:sz w:val="20"/>
        </w:rPr>
        <w:t>Copyright</w:t>
      </w:r>
      <w:r w:rsidRPr="002964A2">
        <w:rPr>
          <w:sz w:val="20"/>
        </w:rPr>
        <w:br/>
        <w:t>© 2025 Commonwealth of Australia as represented by the Department of Health, Disability and Ageing</w:t>
      </w:r>
    </w:p>
    <w:p w14:paraId="398DB3C9" w14:textId="77777777" w:rsidR="002964A2" w:rsidRPr="002964A2" w:rsidRDefault="002964A2" w:rsidP="002F7C75">
      <w:pPr>
        <w:ind w:left="0" w:firstLine="0"/>
        <w:rPr>
          <w:sz w:val="20"/>
        </w:rPr>
      </w:pPr>
      <w:r w:rsidRPr="002964A2">
        <w:rPr>
          <w:sz w:val="20"/>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C36FB97" w14:textId="6715520D" w:rsidR="002964A2" w:rsidRPr="002964A2" w:rsidRDefault="00850C81" w:rsidP="004619B9">
      <w:pPr>
        <w:numPr>
          <w:ilvl w:val="0"/>
          <w:numId w:val="22"/>
        </w:numPr>
        <w:rPr>
          <w:sz w:val="20"/>
        </w:rPr>
      </w:pPr>
      <w:r>
        <w:rPr>
          <w:sz w:val="20"/>
        </w:rPr>
        <w:t>D</w:t>
      </w:r>
      <w:r w:rsidR="002964A2" w:rsidRPr="002964A2">
        <w:rPr>
          <w:sz w:val="20"/>
        </w:rPr>
        <w:t>o not use the copy or reproduction for any commercial purpose; and</w:t>
      </w:r>
    </w:p>
    <w:p w14:paraId="345E93F7" w14:textId="7F6D88D3" w:rsidR="002964A2" w:rsidRPr="002964A2" w:rsidRDefault="00850C81" w:rsidP="004619B9">
      <w:pPr>
        <w:numPr>
          <w:ilvl w:val="0"/>
          <w:numId w:val="22"/>
        </w:numPr>
        <w:rPr>
          <w:sz w:val="20"/>
        </w:rPr>
      </w:pPr>
      <w:r>
        <w:rPr>
          <w:sz w:val="20"/>
        </w:rPr>
        <w:t>R</w:t>
      </w:r>
      <w:r w:rsidR="002964A2" w:rsidRPr="002964A2">
        <w:rPr>
          <w:sz w:val="20"/>
        </w:rPr>
        <w:t>etain this copyright notice and all disclaimer notices as part of that copy or reproduction.</w:t>
      </w:r>
    </w:p>
    <w:p w14:paraId="2B5F48D8" w14:textId="77777777" w:rsidR="002964A2" w:rsidRPr="002964A2" w:rsidRDefault="002964A2" w:rsidP="002F7C75">
      <w:pPr>
        <w:ind w:left="0" w:firstLine="0"/>
        <w:rPr>
          <w:sz w:val="20"/>
        </w:rPr>
      </w:pPr>
      <w:r w:rsidRPr="002964A2">
        <w:rPr>
          <w:sz w:val="20"/>
        </w:rPr>
        <w:t>Apart from rights permitted by the </w:t>
      </w:r>
      <w:r w:rsidRPr="002964A2">
        <w:rPr>
          <w:i/>
          <w:iCs/>
          <w:sz w:val="20"/>
        </w:rPr>
        <w:t>Copyright Act 1968 (Cth)</w:t>
      </w:r>
      <w:r w:rsidRPr="002964A2">
        <w:rPr>
          <w:sz w:val="20"/>
        </w:rPr>
        <w:t> or allowed by this copyright notice, all other rights are reserved, including (but not limited to) all commercial rights.</w:t>
      </w:r>
    </w:p>
    <w:p w14:paraId="017A3F58" w14:textId="77777777" w:rsidR="002964A2" w:rsidRPr="002964A2" w:rsidRDefault="002964A2" w:rsidP="002F7C75">
      <w:pPr>
        <w:ind w:left="0" w:firstLine="0"/>
        <w:rPr>
          <w:sz w:val="20"/>
        </w:rPr>
      </w:pPr>
      <w:r w:rsidRPr="002964A2">
        <w:rPr>
          <w:sz w:val="20"/>
        </w:rPr>
        <w:t>Requests and inquiries concerning reproduction and other rights to use are to be sent to:</w:t>
      </w:r>
      <w:r w:rsidRPr="002964A2">
        <w:rPr>
          <w:sz w:val="20"/>
        </w:rPr>
        <w:br/>
      </w:r>
      <w:r w:rsidRPr="002964A2">
        <w:rPr>
          <w:b/>
          <w:bCs/>
          <w:sz w:val="20"/>
        </w:rPr>
        <w:t>Communication Branch</w:t>
      </w:r>
      <w:r w:rsidRPr="002964A2">
        <w:rPr>
          <w:sz w:val="20"/>
        </w:rPr>
        <w:br/>
        <w:t>Department of Health, Disability and Ageing</w:t>
      </w:r>
      <w:r w:rsidRPr="002964A2">
        <w:rPr>
          <w:sz w:val="20"/>
        </w:rPr>
        <w:br/>
        <w:t>GPO Box 9848</w:t>
      </w:r>
      <w:r w:rsidRPr="002964A2">
        <w:rPr>
          <w:sz w:val="20"/>
        </w:rPr>
        <w:br/>
        <w:t>Canberra ACT 2601</w:t>
      </w:r>
      <w:r w:rsidRPr="002964A2">
        <w:rPr>
          <w:sz w:val="20"/>
        </w:rPr>
        <w:br/>
        <w:t>Email: </w:t>
      </w:r>
      <w:hyperlink r:id="rId17" w:tgtFrame="_blank" w:history="1">
        <w:r w:rsidRPr="002964A2">
          <w:rPr>
            <w:rStyle w:val="Hyperlink"/>
            <w:sz w:val="20"/>
          </w:rPr>
          <w:t>copyright@health.gov.au</w:t>
        </w:r>
      </w:hyperlink>
    </w:p>
    <w:p w14:paraId="49DCC146" w14:textId="477C3F60" w:rsidR="002964A2" w:rsidRPr="002964A2" w:rsidRDefault="002964A2" w:rsidP="002F7C75">
      <w:pPr>
        <w:ind w:left="0" w:firstLine="0"/>
        <w:rPr>
          <w:sz w:val="20"/>
        </w:rPr>
      </w:pPr>
      <w:r w:rsidRPr="002964A2">
        <w:rPr>
          <w:sz w:val="20"/>
        </w:rPr>
        <w:t>Although these guidelines are copyright, they may be freely reproduced for non-profit purposes, provided the source is acknowledged</w:t>
      </w:r>
      <w:r w:rsidR="00DF350F">
        <w:rPr>
          <w:sz w:val="20"/>
        </w:rPr>
        <w:t>.</w:t>
      </w:r>
    </w:p>
    <w:p w14:paraId="27CB3F5D" w14:textId="77777777" w:rsidR="002964A2" w:rsidRPr="000959F2" w:rsidRDefault="002964A2" w:rsidP="000959F2">
      <w:pPr>
        <w:rPr>
          <w:sz w:val="20"/>
        </w:rPr>
      </w:pPr>
    </w:p>
    <w:p w14:paraId="4CB80B0E" w14:textId="77777777" w:rsidR="00A338BD" w:rsidRDefault="004E7810" w:rsidP="002F7C75">
      <w:pPr>
        <w:pStyle w:val="Heading1a"/>
        <w:spacing w:after="120"/>
        <w:rPr>
          <w:noProof/>
        </w:rPr>
      </w:pPr>
      <w:r w:rsidRPr="00985124">
        <w:t>Contents</w:t>
      </w:r>
      <w:r w:rsidR="006D3B36">
        <w:rPr>
          <w:rFonts w:cs="Times New Roman"/>
          <w:noProof/>
          <w:kern w:val="0"/>
          <w:sz w:val="22"/>
          <w:szCs w:val="20"/>
        </w:rPr>
        <w:fldChar w:fldCharType="begin"/>
      </w:r>
      <w:r w:rsidR="006D3B36">
        <w:instrText xml:space="preserve"> TOC \o "1-2" \h \z \u </w:instrText>
      </w:r>
      <w:r w:rsidR="006D3B36">
        <w:rPr>
          <w:rFonts w:cs="Times New Roman"/>
          <w:noProof/>
          <w:kern w:val="0"/>
          <w:sz w:val="22"/>
          <w:szCs w:val="20"/>
        </w:rPr>
        <w:fldChar w:fldCharType="separate"/>
      </w:r>
    </w:p>
    <w:p w14:paraId="487826F0" w14:textId="02F32D7D"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46" w:history="1">
        <w:r w:rsidRPr="00D3394D">
          <w:rPr>
            <w:rStyle w:val="Hyperlink"/>
          </w:rPr>
          <w:t>Acknowledgments</w:t>
        </w:r>
        <w:r>
          <w:rPr>
            <w:webHidden/>
          </w:rPr>
          <w:tab/>
        </w:r>
        <w:r>
          <w:rPr>
            <w:webHidden/>
          </w:rPr>
          <w:fldChar w:fldCharType="begin"/>
        </w:r>
        <w:r>
          <w:rPr>
            <w:webHidden/>
          </w:rPr>
          <w:instrText xml:space="preserve"> PAGEREF _Toc207639546 \h </w:instrText>
        </w:r>
        <w:r>
          <w:rPr>
            <w:webHidden/>
          </w:rPr>
        </w:r>
        <w:r>
          <w:rPr>
            <w:webHidden/>
          </w:rPr>
          <w:fldChar w:fldCharType="separate"/>
        </w:r>
        <w:r w:rsidR="00247326">
          <w:rPr>
            <w:webHidden/>
          </w:rPr>
          <w:t>4</w:t>
        </w:r>
        <w:r>
          <w:rPr>
            <w:webHidden/>
          </w:rPr>
          <w:fldChar w:fldCharType="end"/>
        </w:r>
      </w:hyperlink>
    </w:p>
    <w:p w14:paraId="447AA4F2" w14:textId="48B11D27"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47" w:history="1">
        <w:r w:rsidRPr="00D3394D">
          <w:rPr>
            <w:rStyle w:val="Hyperlink"/>
          </w:rPr>
          <w:t>Glossary</w:t>
        </w:r>
        <w:r>
          <w:rPr>
            <w:webHidden/>
          </w:rPr>
          <w:tab/>
        </w:r>
        <w:r>
          <w:rPr>
            <w:webHidden/>
          </w:rPr>
          <w:fldChar w:fldCharType="begin"/>
        </w:r>
        <w:r>
          <w:rPr>
            <w:webHidden/>
          </w:rPr>
          <w:instrText xml:space="preserve"> PAGEREF _Toc207639547 \h </w:instrText>
        </w:r>
        <w:r>
          <w:rPr>
            <w:webHidden/>
          </w:rPr>
        </w:r>
        <w:r>
          <w:rPr>
            <w:webHidden/>
          </w:rPr>
          <w:fldChar w:fldCharType="separate"/>
        </w:r>
        <w:r w:rsidR="00247326">
          <w:rPr>
            <w:webHidden/>
          </w:rPr>
          <w:t>5</w:t>
        </w:r>
        <w:r>
          <w:rPr>
            <w:webHidden/>
          </w:rPr>
          <w:fldChar w:fldCharType="end"/>
        </w:r>
      </w:hyperlink>
    </w:p>
    <w:p w14:paraId="3016B700" w14:textId="2D4FA956"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48" w:history="1">
        <w:r w:rsidRPr="00D3394D">
          <w:rPr>
            <w:rStyle w:val="Hyperlink"/>
          </w:rPr>
          <w:t>1.</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Introduction</w:t>
        </w:r>
        <w:r>
          <w:rPr>
            <w:webHidden/>
          </w:rPr>
          <w:tab/>
        </w:r>
        <w:r>
          <w:rPr>
            <w:webHidden/>
          </w:rPr>
          <w:fldChar w:fldCharType="begin"/>
        </w:r>
        <w:r>
          <w:rPr>
            <w:webHidden/>
          </w:rPr>
          <w:instrText xml:space="preserve"> PAGEREF _Toc207639548 \h </w:instrText>
        </w:r>
        <w:r>
          <w:rPr>
            <w:webHidden/>
          </w:rPr>
        </w:r>
        <w:r>
          <w:rPr>
            <w:webHidden/>
          </w:rPr>
          <w:fldChar w:fldCharType="separate"/>
        </w:r>
        <w:r w:rsidR="00247326">
          <w:rPr>
            <w:webHidden/>
          </w:rPr>
          <w:t>8</w:t>
        </w:r>
        <w:r>
          <w:rPr>
            <w:webHidden/>
          </w:rPr>
          <w:fldChar w:fldCharType="end"/>
        </w:r>
      </w:hyperlink>
    </w:p>
    <w:p w14:paraId="727741BB" w14:textId="3B2246D8"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49" w:history="1">
        <w:r w:rsidRPr="00D3394D">
          <w:rPr>
            <w:rStyle w:val="Hyperlink"/>
          </w:rPr>
          <w:t>2.</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Safe vaccine storage</w:t>
        </w:r>
        <w:r>
          <w:rPr>
            <w:webHidden/>
          </w:rPr>
          <w:tab/>
        </w:r>
        <w:r>
          <w:rPr>
            <w:webHidden/>
          </w:rPr>
          <w:fldChar w:fldCharType="begin"/>
        </w:r>
        <w:r>
          <w:rPr>
            <w:webHidden/>
          </w:rPr>
          <w:instrText xml:space="preserve"> PAGEREF _Toc207639549 \h </w:instrText>
        </w:r>
        <w:r>
          <w:rPr>
            <w:webHidden/>
          </w:rPr>
        </w:r>
        <w:r>
          <w:rPr>
            <w:webHidden/>
          </w:rPr>
          <w:fldChar w:fldCharType="separate"/>
        </w:r>
        <w:r w:rsidR="00247326">
          <w:rPr>
            <w:webHidden/>
          </w:rPr>
          <w:t>10</w:t>
        </w:r>
        <w:r>
          <w:rPr>
            <w:webHidden/>
          </w:rPr>
          <w:fldChar w:fldCharType="end"/>
        </w:r>
      </w:hyperlink>
    </w:p>
    <w:p w14:paraId="64218EC1" w14:textId="23539A11"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0" w:history="1">
        <w:r w:rsidRPr="00D3394D">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Why is vaccine storage management important?</w:t>
        </w:r>
        <w:r>
          <w:rPr>
            <w:noProof/>
            <w:webHidden/>
          </w:rPr>
          <w:tab/>
        </w:r>
        <w:r>
          <w:rPr>
            <w:noProof/>
            <w:webHidden/>
          </w:rPr>
          <w:fldChar w:fldCharType="begin"/>
        </w:r>
        <w:r>
          <w:rPr>
            <w:noProof/>
            <w:webHidden/>
          </w:rPr>
          <w:instrText xml:space="preserve"> PAGEREF _Toc207639550 \h </w:instrText>
        </w:r>
        <w:r>
          <w:rPr>
            <w:noProof/>
            <w:webHidden/>
          </w:rPr>
        </w:r>
        <w:r>
          <w:rPr>
            <w:noProof/>
            <w:webHidden/>
          </w:rPr>
          <w:fldChar w:fldCharType="separate"/>
        </w:r>
        <w:r w:rsidR="00247326">
          <w:rPr>
            <w:noProof/>
            <w:webHidden/>
          </w:rPr>
          <w:t>10</w:t>
        </w:r>
        <w:r>
          <w:rPr>
            <w:noProof/>
            <w:webHidden/>
          </w:rPr>
          <w:fldChar w:fldCharType="end"/>
        </w:r>
      </w:hyperlink>
    </w:p>
    <w:p w14:paraId="766E6AA3" w14:textId="1208BB2F"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1" w:history="1">
        <w:r w:rsidRPr="00D3394D">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What is the cold chain?</w:t>
        </w:r>
        <w:r>
          <w:rPr>
            <w:noProof/>
            <w:webHidden/>
          </w:rPr>
          <w:tab/>
        </w:r>
        <w:r>
          <w:rPr>
            <w:noProof/>
            <w:webHidden/>
          </w:rPr>
          <w:fldChar w:fldCharType="begin"/>
        </w:r>
        <w:r>
          <w:rPr>
            <w:noProof/>
            <w:webHidden/>
          </w:rPr>
          <w:instrText xml:space="preserve"> PAGEREF _Toc207639551 \h </w:instrText>
        </w:r>
        <w:r>
          <w:rPr>
            <w:noProof/>
            <w:webHidden/>
          </w:rPr>
        </w:r>
        <w:r>
          <w:rPr>
            <w:noProof/>
            <w:webHidden/>
          </w:rPr>
          <w:fldChar w:fldCharType="separate"/>
        </w:r>
        <w:r w:rsidR="00247326">
          <w:rPr>
            <w:noProof/>
            <w:webHidden/>
          </w:rPr>
          <w:t>10</w:t>
        </w:r>
        <w:r>
          <w:rPr>
            <w:noProof/>
            <w:webHidden/>
          </w:rPr>
          <w:fldChar w:fldCharType="end"/>
        </w:r>
      </w:hyperlink>
    </w:p>
    <w:p w14:paraId="04FDD7F8" w14:textId="7F3DCDF6"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2" w:history="1">
        <w:r w:rsidRPr="00D3394D">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What is a cold chain breach?</w:t>
        </w:r>
        <w:r>
          <w:rPr>
            <w:noProof/>
            <w:webHidden/>
          </w:rPr>
          <w:tab/>
        </w:r>
        <w:r>
          <w:rPr>
            <w:noProof/>
            <w:webHidden/>
          </w:rPr>
          <w:fldChar w:fldCharType="begin"/>
        </w:r>
        <w:r>
          <w:rPr>
            <w:noProof/>
            <w:webHidden/>
          </w:rPr>
          <w:instrText xml:space="preserve"> PAGEREF _Toc207639552 \h </w:instrText>
        </w:r>
        <w:r>
          <w:rPr>
            <w:noProof/>
            <w:webHidden/>
          </w:rPr>
        </w:r>
        <w:r>
          <w:rPr>
            <w:noProof/>
            <w:webHidden/>
          </w:rPr>
          <w:fldChar w:fldCharType="separate"/>
        </w:r>
        <w:r w:rsidR="00247326">
          <w:rPr>
            <w:noProof/>
            <w:webHidden/>
          </w:rPr>
          <w:t>10</w:t>
        </w:r>
        <w:r>
          <w:rPr>
            <w:noProof/>
            <w:webHidden/>
          </w:rPr>
          <w:fldChar w:fldCharType="end"/>
        </w:r>
      </w:hyperlink>
    </w:p>
    <w:p w14:paraId="1952F62D" w14:textId="5C4383ED"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3" w:history="1">
        <w:r w:rsidRPr="00D3394D">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How sensitive are vaccines to heat and cold?</w:t>
        </w:r>
        <w:r>
          <w:rPr>
            <w:noProof/>
            <w:webHidden/>
          </w:rPr>
          <w:tab/>
        </w:r>
        <w:r>
          <w:rPr>
            <w:noProof/>
            <w:webHidden/>
          </w:rPr>
          <w:fldChar w:fldCharType="begin"/>
        </w:r>
        <w:r>
          <w:rPr>
            <w:noProof/>
            <w:webHidden/>
          </w:rPr>
          <w:instrText xml:space="preserve"> PAGEREF _Toc207639553 \h </w:instrText>
        </w:r>
        <w:r>
          <w:rPr>
            <w:noProof/>
            <w:webHidden/>
          </w:rPr>
        </w:r>
        <w:r>
          <w:rPr>
            <w:noProof/>
            <w:webHidden/>
          </w:rPr>
          <w:fldChar w:fldCharType="separate"/>
        </w:r>
        <w:r w:rsidR="00247326">
          <w:rPr>
            <w:noProof/>
            <w:webHidden/>
          </w:rPr>
          <w:t>10</w:t>
        </w:r>
        <w:r>
          <w:rPr>
            <w:noProof/>
            <w:webHidden/>
          </w:rPr>
          <w:fldChar w:fldCharType="end"/>
        </w:r>
      </w:hyperlink>
    </w:p>
    <w:p w14:paraId="1EBACEDA" w14:textId="2FAE13CC"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4" w:history="1">
        <w:r w:rsidRPr="00D3394D">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Principles of safe vaccine storage management</w:t>
        </w:r>
        <w:r>
          <w:rPr>
            <w:noProof/>
            <w:webHidden/>
          </w:rPr>
          <w:tab/>
        </w:r>
        <w:r>
          <w:rPr>
            <w:noProof/>
            <w:webHidden/>
          </w:rPr>
          <w:fldChar w:fldCharType="begin"/>
        </w:r>
        <w:r>
          <w:rPr>
            <w:noProof/>
            <w:webHidden/>
          </w:rPr>
          <w:instrText xml:space="preserve"> PAGEREF _Toc207639554 \h </w:instrText>
        </w:r>
        <w:r>
          <w:rPr>
            <w:noProof/>
            <w:webHidden/>
          </w:rPr>
        </w:r>
        <w:r>
          <w:rPr>
            <w:noProof/>
            <w:webHidden/>
          </w:rPr>
          <w:fldChar w:fldCharType="separate"/>
        </w:r>
        <w:r w:rsidR="00247326">
          <w:rPr>
            <w:noProof/>
            <w:webHidden/>
          </w:rPr>
          <w:t>11</w:t>
        </w:r>
        <w:r>
          <w:rPr>
            <w:noProof/>
            <w:webHidden/>
          </w:rPr>
          <w:fldChar w:fldCharType="end"/>
        </w:r>
      </w:hyperlink>
    </w:p>
    <w:p w14:paraId="7F9E4500" w14:textId="0CA9C4A9"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5" w:history="1">
        <w:r w:rsidRPr="00D3394D">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Vaccine storage</w:t>
        </w:r>
        <w:r>
          <w:rPr>
            <w:noProof/>
            <w:webHidden/>
          </w:rPr>
          <w:tab/>
        </w:r>
        <w:r>
          <w:rPr>
            <w:noProof/>
            <w:webHidden/>
          </w:rPr>
          <w:fldChar w:fldCharType="begin"/>
        </w:r>
        <w:r>
          <w:rPr>
            <w:noProof/>
            <w:webHidden/>
          </w:rPr>
          <w:instrText xml:space="preserve"> PAGEREF _Toc207639555 \h </w:instrText>
        </w:r>
        <w:r>
          <w:rPr>
            <w:noProof/>
            <w:webHidden/>
          </w:rPr>
        </w:r>
        <w:r>
          <w:rPr>
            <w:noProof/>
            <w:webHidden/>
          </w:rPr>
          <w:fldChar w:fldCharType="separate"/>
        </w:r>
        <w:r w:rsidR="00247326">
          <w:rPr>
            <w:noProof/>
            <w:webHidden/>
          </w:rPr>
          <w:t>11</w:t>
        </w:r>
        <w:r>
          <w:rPr>
            <w:noProof/>
            <w:webHidden/>
          </w:rPr>
          <w:fldChar w:fldCharType="end"/>
        </w:r>
      </w:hyperlink>
    </w:p>
    <w:p w14:paraId="75CA1FF6" w14:textId="1F62D460"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56" w:history="1">
        <w:r w:rsidRPr="00D3394D">
          <w:rPr>
            <w:rStyle w:val="Hyperlink"/>
          </w:rPr>
          <w:t>3.</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Purpose-built vaccine refrigerators (PBVR)</w:t>
        </w:r>
        <w:r>
          <w:rPr>
            <w:webHidden/>
          </w:rPr>
          <w:tab/>
        </w:r>
        <w:r>
          <w:rPr>
            <w:webHidden/>
          </w:rPr>
          <w:fldChar w:fldCharType="begin"/>
        </w:r>
        <w:r>
          <w:rPr>
            <w:webHidden/>
          </w:rPr>
          <w:instrText xml:space="preserve"> PAGEREF _Toc207639556 \h </w:instrText>
        </w:r>
        <w:r>
          <w:rPr>
            <w:webHidden/>
          </w:rPr>
        </w:r>
        <w:r>
          <w:rPr>
            <w:webHidden/>
          </w:rPr>
          <w:fldChar w:fldCharType="separate"/>
        </w:r>
        <w:r w:rsidR="00247326">
          <w:rPr>
            <w:webHidden/>
          </w:rPr>
          <w:t>13</w:t>
        </w:r>
        <w:r>
          <w:rPr>
            <w:webHidden/>
          </w:rPr>
          <w:fldChar w:fldCharType="end"/>
        </w:r>
      </w:hyperlink>
    </w:p>
    <w:p w14:paraId="66391015" w14:textId="446DD109"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7" w:history="1">
        <w:r w:rsidRPr="00D3394D">
          <w:rPr>
            <w:rStyle w:val="Hyperlink"/>
            <w:noProof/>
          </w:rPr>
          <w:t xml:space="preserve">3.1 </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Minimum requirements</w:t>
        </w:r>
        <w:r>
          <w:rPr>
            <w:noProof/>
            <w:webHidden/>
          </w:rPr>
          <w:tab/>
        </w:r>
        <w:r>
          <w:rPr>
            <w:noProof/>
            <w:webHidden/>
          </w:rPr>
          <w:fldChar w:fldCharType="begin"/>
        </w:r>
        <w:r>
          <w:rPr>
            <w:noProof/>
            <w:webHidden/>
          </w:rPr>
          <w:instrText xml:space="preserve"> PAGEREF _Toc207639557 \h </w:instrText>
        </w:r>
        <w:r>
          <w:rPr>
            <w:noProof/>
            <w:webHidden/>
          </w:rPr>
        </w:r>
        <w:r>
          <w:rPr>
            <w:noProof/>
            <w:webHidden/>
          </w:rPr>
          <w:fldChar w:fldCharType="separate"/>
        </w:r>
        <w:r w:rsidR="00247326">
          <w:rPr>
            <w:noProof/>
            <w:webHidden/>
          </w:rPr>
          <w:t>13</w:t>
        </w:r>
        <w:r>
          <w:rPr>
            <w:noProof/>
            <w:webHidden/>
          </w:rPr>
          <w:fldChar w:fldCharType="end"/>
        </w:r>
      </w:hyperlink>
    </w:p>
    <w:p w14:paraId="362AEF3D" w14:textId="456EB992"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8" w:history="1">
        <w:r w:rsidRPr="00D3394D">
          <w:rPr>
            <w:rStyle w:val="Hyperlink"/>
            <w:noProof/>
          </w:rPr>
          <w:t>3.2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Optimal features of PBVRs</w:t>
        </w:r>
        <w:r>
          <w:rPr>
            <w:noProof/>
            <w:webHidden/>
          </w:rPr>
          <w:tab/>
        </w:r>
        <w:r>
          <w:rPr>
            <w:noProof/>
            <w:webHidden/>
          </w:rPr>
          <w:fldChar w:fldCharType="begin"/>
        </w:r>
        <w:r>
          <w:rPr>
            <w:noProof/>
            <w:webHidden/>
          </w:rPr>
          <w:instrText xml:space="preserve"> PAGEREF _Toc207639558 \h </w:instrText>
        </w:r>
        <w:r>
          <w:rPr>
            <w:noProof/>
            <w:webHidden/>
          </w:rPr>
        </w:r>
        <w:r>
          <w:rPr>
            <w:noProof/>
            <w:webHidden/>
          </w:rPr>
          <w:fldChar w:fldCharType="separate"/>
        </w:r>
        <w:r w:rsidR="00247326">
          <w:rPr>
            <w:noProof/>
            <w:webHidden/>
          </w:rPr>
          <w:t>13</w:t>
        </w:r>
        <w:r>
          <w:rPr>
            <w:noProof/>
            <w:webHidden/>
          </w:rPr>
          <w:fldChar w:fldCharType="end"/>
        </w:r>
      </w:hyperlink>
    </w:p>
    <w:p w14:paraId="2828C96F" w14:textId="68201A15"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59" w:history="1">
        <w:r w:rsidRPr="00D3394D">
          <w:rPr>
            <w:rStyle w:val="Hyperlink"/>
            <w:noProof/>
          </w:rPr>
          <w:t>3.3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When choosing a PBVR</w:t>
        </w:r>
        <w:r>
          <w:rPr>
            <w:noProof/>
            <w:webHidden/>
          </w:rPr>
          <w:tab/>
        </w:r>
        <w:r>
          <w:rPr>
            <w:noProof/>
            <w:webHidden/>
          </w:rPr>
          <w:fldChar w:fldCharType="begin"/>
        </w:r>
        <w:r>
          <w:rPr>
            <w:noProof/>
            <w:webHidden/>
          </w:rPr>
          <w:instrText xml:space="preserve"> PAGEREF _Toc207639559 \h </w:instrText>
        </w:r>
        <w:r>
          <w:rPr>
            <w:noProof/>
            <w:webHidden/>
          </w:rPr>
        </w:r>
        <w:r>
          <w:rPr>
            <w:noProof/>
            <w:webHidden/>
          </w:rPr>
          <w:fldChar w:fldCharType="separate"/>
        </w:r>
        <w:r w:rsidR="00247326">
          <w:rPr>
            <w:noProof/>
            <w:webHidden/>
          </w:rPr>
          <w:t>14</w:t>
        </w:r>
        <w:r>
          <w:rPr>
            <w:noProof/>
            <w:webHidden/>
          </w:rPr>
          <w:fldChar w:fldCharType="end"/>
        </w:r>
      </w:hyperlink>
    </w:p>
    <w:p w14:paraId="3FC46BBC" w14:textId="2A7F56A5"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0" w:history="1">
        <w:r w:rsidRPr="00D3394D">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Positioning the PBVR</w:t>
        </w:r>
        <w:r>
          <w:rPr>
            <w:noProof/>
            <w:webHidden/>
          </w:rPr>
          <w:tab/>
        </w:r>
        <w:r>
          <w:rPr>
            <w:noProof/>
            <w:webHidden/>
          </w:rPr>
          <w:fldChar w:fldCharType="begin"/>
        </w:r>
        <w:r>
          <w:rPr>
            <w:noProof/>
            <w:webHidden/>
          </w:rPr>
          <w:instrText xml:space="preserve"> PAGEREF _Toc207639560 \h </w:instrText>
        </w:r>
        <w:r>
          <w:rPr>
            <w:noProof/>
            <w:webHidden/>
          </w:rPr>
        </w:r>
        <w:r>
          <w:rPr>
            <w:noProof/>
            <w:webHidden/>
          </w:rPr>
          <w:fldChar w:fldCharType="separate"/>
        </w:r>
        <w:r w:rsidR="00247326">
          <w:rPr>
            <w:noProof/>
            <w:webHidden/>
          </w:rPr>
          <w:t>14</w:t>
        </w:r>
        <w:r>
          <w:rPr>
            <w:noProof/>
            <w:webHidden/>
          </w:rPr>
          <w:fldChar w:fldCharType="end"/>
        </w:r>
      </w:hyperlink>
    </w:p>
    <w:p w14:paraId="6D65DEEA" w14:textId="15FEF8A0"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1" w:history="1">
        <w:r w:rsidRPr="00D3394D">
          <w:rPr>
            <w:rStyle w:val="Hyperlink"/>
            <w:rFonts w:eastAsia="Calibri"/>
            <w:noProof/>
            <w:lang w:eastAsia="en-US"/>
          </w:rPr>
          <w:t>3.5</w:t>
        </w:r>
        <w:r>
          <w:rPr>
            <w:rFonts w:asciiTheme="minorHAnsi" w:eastAsiaTheme="minorEastAsia" w:hAnsiTheme="minorHAnsi" w:cstheme="minorBidi"/>
            <w:noProof/>
            <w:color w:val="auto"/>
            <w:kern w:val="2"/>
            <w:sz w:val="24"/>
            <w:szCs w:val="24"/>
            <w14:ligatures w14:val="standardContextual"/>
          </w:rPr>
          <w:tab/>
        </w:r>
        <w:r w:rsidRPr="00D3394D">
          <w:rPr>
            <w:rStyle w:val="Hyperlink"/>
            <w:rFonts w:eastAsia="Calibri"/>
            <w:noProof/>
            <w:lang w:eastAsia="en-US"/>
          </w:rPr>
          <w:t>Alarm systems</w:t>
        </w:r>
        <w:r>
          <w:rPr>
            <w:noProof/>
            <w:webHidden/>
          </w:rPr>
          <w:tab/>
        </w:r>
        <w:r>
          <w:rPr>
            <w:noProof/>
            <w:webHidden/>
          </w:rPr>
          <w:fldChar w:fldCharType="begin"/>
        </w:r>
        <w:r>
          <w:rPr>
            <w:noProof/>
            <w:webHidden/>
          </w:rPr>
          <w:instrText xml:space="preserve"> PAGEREF _Toc207639561 \h </w:instrText>
        </w:r>
        <w:r>
          <w:rPr>
            <w:noProof/>
            <w:webHidden/>
          </w:rPr>
        </w:r>
        <w:r>
          <w:rPr>
            <w:noProof/>
            <w:webHidden/>
          </w:rPr>
          <w:fldChar w:fldCharType="separate"/>
        </w:r>
        <w:r w:rsidR="00247326">
          <w:rPr>
            <w:noProof/>
            <w:webHidden/>
          </w:rPr>
          <w:t>14</w:t>
        </w:r>
        <w:r>
          <w:rPr>
            <w:noProof/>
            <w:webHidden/>
          </w:rPr>
          <w:fldChar w:fldCharType="end"/>
        </w:r>
      </w:hyperlink>
    </w:p>
    <w:p w14:paraId="7825AC1E" w14:textId="73C9727A"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2" w:history="1">
        <w:r w:rsidRPr="00D3394D">
          <w:rPr>
            <w:rStyle w:val="Hyperlink"/>
            <w:noProof/>
          </w:rPr>
          <w:t>3.6</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Power source reliability</w:t>
        </w:r>
        <w:r>
          <w:rPr>
            <w:noProof/>
            <w:webHidden/>
          </w:rPr>
          <w:tab/>
        </w:r>
        <w:r>
          <w:rPr>
            <w:noProof/>
            <w:webHidden/>
          </w:rPr>
          <w:fldChar w:fldCharType="begin"/>
        </w:r>
        <w:r>
          <w:rPr>
            <w:noProof/>
            <w:webHidden/>
          </w:rPr>
          <w:instrText xml:space="preserve"> PAGEREF _Toc207639562 \h </w:instrText>
        </w:r>
        <w:r>
          <w:rPr>
            <w:noProof/>
            <w:webHidden/>
          </w:rPr>
        </w:r>
        <w:r>
          <w:rPr>
            <w:noProof/>
            <w:webHidden/>
          </w:rPr>
          <w:fldChar w:fldCharType="separate"/>
        </w:r>
        <w:r w:rsidR="00247326">
          <w:rPr>
            <w:noProof/>
            <w:webHidden/>
          </w:rPr>
          <w:t>15</w:t>
        </w:r>
        <w:r>
          <w:rPr>
            <w:noProof/>
            <w:webHidden/>
          </w:rPr>
          <w:fldChar w:fldCharType="end"/>
        </w:r>
      </w:hyperlink>
    </w:p>
    <w:p w14:paraId="5848F781" w14:textId="47F32DEA"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3" w:history="1">
        <w:r w:rsidRPr="00D3394D">
          <w:rPr>
            <w:rStyle w:val="Hyperlink"/>
            <w:noProof/>
          </w:rPr>
          <w:t>3.7</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Stabilising the PBVR temperature</w:t>
        </w:r>
        <w:r>
          <w:rPr>
            <w:noProof/>
            <w:webHidden/>
          </w:rPr>
          <w:tab/>
        </w:r>
        <w:r>
          <w:rPr>
            <w:noProof/>
            <w:webHidden/>
          </w:rPr>
          <w:fldChar w:fldCharType="begin"/>
        </w:r>
        <w:r>
          <w:rPr>
            <w:noProof/>
            <w:webHidden/>
          </w:rPr>
          <w:instrText xml:space="preserve"> PAGEREF _Toc207639563 \h </w:instrText>
        </w:r>
        <w:r>
          <w:rPr>
            <w:noProof/>
            <w:webHidden/>
          </w:rPr>
        </w:r>
        <w:r>
          <w:rPr>
            <w:noProof/>
            <w:webHidden/>
          </w:rPr>
          <w:fldChar w:fldCharType="separate"/>
        </w:r>
        <w:r w:rsidR="00247326">
          <w:rPr>
            <w:noProof/>
            <w:webHidden/>
          </w:rPr>
          <w:t>15</w:t>
        </w:r>
        <w:r>
          <w:rPr>
            <w:noProof/>
            <w:webHidden/>
          </w:rPr>
          <w:fldChar w:fldCharType="end"/>
        </w:r>
      </w:hyperlink>
    </w:p>
    <w:p w14:paraId="024BEC67" w14:textId="2F8763E1"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4" w:history="1">
        <w:r w:rsidRPr="00D3394D">
          <w:rPr>
            <w:rStyle w:val="Hyperlink"/>
            <w:noProof/>
          </w:rPr>
          <w:t>3.8</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Monitoring and recording PBVR temperatures</w:t>
        </w:r>
        <w:r>
          <w:rPr>
            <w:noProof/>
            <w:webHidden/>
          </w:rPr>
          <w:tab/>
        </w:r>
        <w:r>
          <w:rPr>
            <w:noProof/>
            <w:webHidden/>
          </w:rPr>
          <w:fldChar w:fldCharType="begin"/>
        </w:r>
        <w:r>
          <w:rPr>
            <w:noProof/>
            <w:webHidden/>
          </w:rPr>
          <w:instrText xml:space="preserve"> PAGEREF _Toc207639564 \h </w:instrText>
        </w:r>
        <w:r>
          <w:rPr>
            <w:noProof/>
            <w:webHidden/>
          </w:rPr>
        </w:r>
        <w:r>
          <w:rPr>
            <w:noProof/>
            <w:webHidden/>
          </w:rPr>
          <w:fldChar w:fldCharType="separate"/>
        </w:r>
        <w:r w:rsidR="00247326">
          <w:rPr>
            <w:noProof/>
            <w:webHidden/>
          </w:rPr>
          <w:t>15</w:t>
        </w:r>
        <w:r>
          <w:rPr>
            <w:noProof/>
            <w:webHidden/>
          </w:rPr>
          <w:fldChar w:fldCharType="end"/>
        </w:r>
      </w:hyperlink>
    </w:p>
    <w:p w14:paraId="35B8EB68" w14:textId="0481E3C4"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5" w:history="1">
        <w:r w:rsidRPr="00D3394D">
          <w:rPr>
            <w:rStyle w:val="Hyperlink"/>
            <w:noProof/>
          </w:rPr>
          <w:t>3.9</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Maintaining the PBVR</w:t>
        </w:r>
        <w:r>
          <w:rPr>
            <w:noProof/>
            <w:webHidden/>
          </w:rPr>
          <w:tab/>
        </w:r>
        <w:r>
          <w:rPr>
            <w:noProof/>
            <w:webHidden/>
          </w:rPr>
          <w:fldChar w:fldCharType="begin"/>
        </w:r>
        <w:r>
          <w:rPr>
            <w:noProof/>
            <w:webHidden/>
          </w:rPr>
          <w:instrText xml:space="preserve"> PAGEREF _Toc207639565 \h </w:instrText>
        </w:r>
        <w:r>
          <w:rPr>
            <w:noProof/>
            <w:webHidden/>
          </w:rPr>
        </w:r>
        <w:r>
          <w:rPr>
            <w:noProof/>
            <w:webHidden/>
          </w:rPr>
          <w:fldChar w:fldCharType="separate"/>
        </w:r>
        <w:r w:rsidR="00247326">
          <w:rPr>
            <w:noProof/>
            <w:webHidden/>
          </w:rPr>
          <w:t>16</w:t>
        </w:r>
        <w:r>
          <w:rPr>
            <w:noProof/>
            <w:webHidden/>
          </w:rPr>
          <w:fldChar w:fldCharType="end"/>
        </w:r>
      </w:hyperlink>
    </w:p>
    <w:p w14:paraId="122BD345" w14:textId="00E4C9F6"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66" w:history="1">
        <w:r w:rsidRPr="00D3394D">
          <w:rPr>
            <w:rStyle w:val="Hyperlink"/>
          </w:rPr>
          <w:t>4.</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Vaccine temperature-monitoring devices</w:t>
        </w:r>
        <w:r>
          <w:rPr>
            <w:webHidden/>
          </w:rPr>
          <w:tab/>
        </w:r>
        <w:r>
          <w:rPr>
            <w:webHidden/>
          </w:rPr>
          <w:fldChar w:fldCharType="begin"/>
        </w:r>
        <w:r>
          <w:rPr>
            <w:webHidden/>
          </w:rPr>
          <w:instrText xml:space="preserve"> PAGEREF _Toc207639566 \h </w:instrText>
        </w:r>
        <w:r>
          <w:rPr>
            <w:webHidden/>
          </w:rPr>
        </w:r>
        <w:r>
          <w:rPr>
            <w:webHidden/>
          </w:rPr>
          <w:fldChar w:fldCharType="separate"/>
        </w:r>
        <w:r w:rsidR="00247326">
          <w:rPr>
            <w:webHidden/>
          </w:rPr>
          <w:t>17</w:t>
        </w:r>
        <w:r>
          <w:rPr>
            <w:webHidden/>
          </w:rPr>
          <w:fldChar w:fldCharType="end"/>
        </w:r>
      </w:hyperlink>
    </w:p>
    <w:p w14:paraId="3654CA6B" w14:textId="687329B6"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7" w:history="1">
        <w:r w:rsidRPr="00D3394D">
          <w:rPr>
            <w:rStyle w:val="Hyperlink"/>
            <w:noProof/>
          </w:rPr>
          <w:t>4.1</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Minimum Requirements</w:t>
        </w:r>
        <w:r>
          <w:rPr>
            <w:noProof/>
            <w:webHidden/>
          </w:rPr>
          <w:tab/>
        </w:r>
        <w:r>
          <w:rPr>
            <w:noProof/>
            <w:webHidden/>
          </w:rPr>
          <w:fldChar w:fldCharType="begin"/>
        </w:r>
        <w:r>
          <w:rPr>
            <w:noProof/>
            <w:webHidden/>
          </w:rPr>
          <w:instrText xml:space="preserve"> PAGEREF _Toc207639567 \h </w:instrText>
        </w:r>
        <w:r>
          <w:rPr>
            <w:noProof/>
            <w:webHidden/>
          </w:rPr>
        </w:r>
        <w:r>
          <w:rPr>
            <w:noProof/>
            <w:webHidden/>
          </w:rPr>
          <w:fldChar w:fldCharType="separate"/>
        </w:r>
        <w:r w:rsidR="00247326">
          <w:rPr>
            <w:noProof/>
            <w:webHidden/>
          </w:rPr>
          <w:t>17</w:t>
        </w:r>
        <w:r>
          <w:rPr>
            <w:noProof/>
            <w:webHidden/>
          </w:rPr>
          <w:fldChar w:fldCharType="end"/>
        </w:r>
      </w:hyperlink>
    </w:p>
    <w:p w14:paraId="6DE6483B" w14:textId="10112E82"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8" w:history="1">
        <w:r w:rsidRPr="00D3394D">
          <w:rPr>
            <w:rStyle w:val="Hyperlink"/>
            <w:noProof/>
          </w:rPr>
          <w:t>4.2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Data loggers</w:t>
        </w:r>
        <w:r>
          <w:rPr>
            <w:noProof/>
            <w:webHidden/>
          </w:rPr>
          <w:tab/>
        </w:r>
        <w:r>
          <w:rPr>
            <w:noProof/>
            <w:webHidden/>
          </w:rPr>
          <w:fldChar w:fldCharType="begin"/>
        </w:r>
        <w:r>
          <w:rPr>
            <w:noProof/>
            <w:webHidden/>
          </w:rPr>
          <w:instrText xml:space="preserve"> PAGEREF _Toc207639568 \h </w:instrText>
        </w:r>
        <w:r>
          <w:rPr>
            <w:noProof/>
            <w:webHidden/>
          </w:rPr>
        </w:r>
        <w:r>
          <w:rPr>
            <w:noProof/>
            <w:webHidden/>
          </w:rPr>
          <w:fldChar w:fldCharType="separate"/>
        </w:r>
        <w:r w:rsidR="00247326">
          <w:rPr>
            <w:noProof/>
            <w:webHidden/>
          </w:rPr>
          <w:t>17</w:t>
        </w:r>
        <w:r>
          <w:rPr>
            <w:noProof/>
            <w:webHidden/>
          </w:rPr>
          <w:fldChar w:fldCharType="end"/>
        </w:r>
      </w:hyperlink>
    </w:p>
    <w:p w14:paraId="366DE5B6" w14:textId="5ECB94C5"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69" w:history="1">
        <w:r w:rsidRPr="00D3394D">
          <w:rPr>
            <w:rStyle w:val="Hyperlink"/>
            <w:noProof/>
          </w:rPr>
          <w:t>4.3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snapToGrid w:val="0"/>
          </w:rPr>
          <w:t>When purchasing a data logger</w:t>
        </w:r>
        <w:r>
          <w:rPr>
            <w:noProof/>
            <w:webHidden/>
          </w:rPr>
          <w:tab/>
        </w:r>
        <w:r>
          <w:rPr>
            <w:noProof/>
            <w:webHidden/>
          </w:rPr>
          <w:fldChar w:fldCharType="begin"/>
        </w:r>
        <w:r>
          <w:rPr>
            <w:noProof/>
            <w:webHidden/>
          </w:rPr>
          <w:instrText xml:space="preserve"> PAGEREF _Toc207639569 \h </w:instrText>
        </w:r>
        <w:r>
          <w:rPr>
            <w:noProof/>
            <w:webHidden/>
          </w:rPr>
        </w:r>
        <w:r>
          <w:rPr>
            <w:noProof/>
            <w:webHidden/>
          </w:rPr>
          <w:fldChar w:fldCharType="separate"/>
        </w:r>
        <w:r w:rsidR="00247326">
          <w:rPr>
            <w:noProof/>
            <w:webHidden/>
          </w:rPr>
          <w:t>17</w:t>
        </w:r>
        <w:r>
          <w:rPr>
            <w:noProof/>
            <w:webHidden/>
          </w:rPr>
          <w:fldChar w:fldCharType="end"/>
        </w:r>
      </w:hyperlink>
    </w:p>
    <w:p w14:paraId="31124EB6" w14:textId="6EACA54A"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0" w:history="1">
        <w:r w:rsidRPr="00D3394D">
          <w:rPr>
            <w:rStyle w:val="Hyperlink"/>
            <w:noProof/>
          </w:rPr>
          <w:t>4.4</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Automated temperature monitoring systems</w:t>
        </w:r>
        <w:r>
          <w:rPr>
            <w:noProof/>
            <w:webHidden/>
          </w:rPr>
          <w:tab/>
        </w:r>
        <w:r>
          <w:rPr>
            <w:noProof/>
            <w:webHidden/>
          </w:rPr>
          <w:fldChar w:fldCharType="begin"/>
        </w:r>
        <w:r>
          <w:rPr>
            <w:noProof/>
            <w:webHidden/>
          </w:rPr>
          <w:instrText xml:space="preserve"> PAGEREF _Toc207639570 \h </w:instrText>
        </w:r>
        <w:r>
          <w:rPr>
            <w:noProof/>
            <w:webHidden/>
          </w:rPr>
        </w:r>
        <w:r>
          <w:rPr>
            <w:noProof/>
            <w:webHidden/>
          </w:rPr>
          <w:fldChar w:fldCharType="separate"/>
        </w:r>
        <w:r w:rsidR="00247326">
          <w:rPr>
            <w:noProof/>
            <w:webHidden/>
          </w:rPr>
          <w:t>18</w:t>
        </w:r>
        <w:r>
          <w:rPr>
            <w:noProof/>
            <w:webHidden/>
          </w:rPr>
          <w:fldChar w:fldCharType="end"/>
        </w:r>
      </w:hyperlink>
    </w:p>
    <w:p w14:paraId="26625C8F" w14:textId="79C4A653"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1" w:history="1">
        <w:r w:rsidRPr="00D3394D">
          <w:rPr>
            <w:rStyle w:val="Hyperlink"/>
            <w:noProof/>
          </w:rPr>
          <w:t>4.5</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Battery powered or digital minimum/maximum thermometers</w:t>
        </w:r>
        <w:r>
          <w:rPr>
            <w:noProof/>
            <w:webHidden/>
          </w:rPr>
          <w:tab/>
        </w:r>
        <w:r>
          <w:rPr>
            <w:noProof/>
            <w:webHidden/>
          </w:rPr>
          <w:fldChar w:fldCharType="begin"/>
        </w:r>
        <w:r>
          <w:rPr>
            <w:noProof/>
            <w:webHidden/>
          </w:rPr>
          <w:instrText xml:space="preserve"> PAGEREF _Toc207639571 \h </w:instrText>
        </w:r>
        <w:r>
          <w:rPr>
            <w:noProof/>
            <w:webHidden/>
          </w:rPr>
        </w:r>
        <w:r>
          <w:rPr>
            <w:noProof/>
            <w:webHidden/>
          </w:rPr>
          <w:fldChar w:fldCharType="separate"/>
        </w:r>
        <w:r w:rsidR="00247326">
          <w:rPr>
            <w:noProof/>
            <w:webHidden/>
          </w:rPr>
          <w:t>18</w:t>
        </w:r>
        <w:r>
          <w:rPr>
            <w:noProof/>
            <w:webHidden/>
          </w:rPr>
          <w:fldChar w:fldCharType="end"/>
        </w:r>
      </w:hyperlink>
    </w:p>
    <w:p w14:paraId="26859585" w14:textId="5F50EAC4"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2" w:history="1">
        <w:r w:rsidRPr="00D3394D">
          <w:rPr>
            <w:rStyle w:val="Hyperlink"/>
            <w:noProof/>
          </w:rPr>
          <w:t>4.6</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How to check the accuracy of a thermometer (‘slush test’)</w:t>
        </w:r>
        <w:r>
          <w:rPr>
            <w:noProof/>
            <w:webHidden/>
          </w:rPr>
          <w:tab/>
        </w:r>
        <w:r>
          <w:rPr>
            <w:noProof/>
            <w:webHidden/>
          </w:rPr>
          <w:fldChar w:fldCharType="begin"/>
        </w:r>
        <w:r>
          <w:rPr>
            <w:noProof/>
            <w:webHidden/>
          </w:rPr>
          <w:instrText xml:space="preserve"> PAGEREF _Toc207639572 \h </w:instrText>
        </w:r>
        <w:r>
          <w:rPr>
            <w:noProof/>
            <w:webHidden/>
          </w:rPr>
        </w:r>
        <w:r>
          <w:rPr>
            <w:noProof/>
            <w:webHidden/>
          </w:rPr>
          <w:fldChar w:fldCharType="separate"/>
        </w:r>
        <w:r w:rsidR="00247326">
          <w:rPr>
            <w:noProof/>
            <w:webHidden/>
          </w:rPr>
          <w:t>19</w:t>
        </w:r>
        <w:r>
          <w:rPr>
            <w:noProof/>
            <w:webHidden/>
          </w:rPr>
          <w:fldChar w:fldCharType="end"/>
        </w:r>
      </w:hyperlink>
    </w:p>
    <w:p w14:paraId="6DC5D24D" w14:textId="6C074E69"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3" w:history="1">
        <w:r w:rsidRPr="00D3394D">
          <w:rPr>
            <w:rStyle w:val="Hyperlink"/>
            <w:noProof/>
          </w:rPr>
          <w:t>4.7</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Disposable cold chain monitors received with deliveries</w:t>
        </w:r>
        <w:r>
          <w:rPr>
            <w:noProof/>
            <w:webHidden/>
          </w:rPr>
          <w:tab/>
        </w:r>
        <w:r>
          <w:rPr>
            <w:noProof/>
            <w:webHidden/>
          </w:rPr>
          <w:fldChar w:fldCharType="begin"/>
        </w:r>
        <w:r>
          <w:rPr>
            <w:noProof/>
            <w:webHidden/>
          </w:rPr>
          <w:instrText xml:space="preserve"> PAGEREF _Toc207639573 \h </w:instrText>
        </w:r>
        <w:r>
          <w:rPr>
            <w:noProof/>
            <w:webHidden/>
          </w:rPr>
        </w:r>
        <w:r>
          <w:rPr>
            <w:noProof/>
            <w:webHidden/>
          </w:rPr>
          <w:fldChar w:fldCharType="separate"/>
        </w:r>
        <w:r w:rsidR="00247326">
          <w:rPr>
            <w:noProof/>
            <w:webHidden/>
          </w:rPr>
          <w:t>20</w:t>
        </w:r>
        <w:r>
          <w:rPr>
            <w:noProof/>
            <w:webHidden/>
          </w:rPr>
          <w:fldChar w:fldCharType="end"/>
        </w:r>
      </w:hyperlink>
    </w:p>
    <w:p w14:paraId="5921BCA5" w14:textId="1C834305"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74" w:history="1">
        <w:r w:rsidRPr="00D3394D">
          <w:rPr>
            <w:rStyle w:val="Hyperlink"/>
          </w:rPr>
          <w:t>5.</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Vaccine management protocol and audit</w:t>
        </w:r>
        <w:r>
          <w:rPr>
            <w:webHidden/>
          </w:rPr>
          <w:tab/>
        </w:r>
        <w:r>
          <w:rPr>
            <w:webHidden/>
          </w:rPr>
          <w:fldChar w:fldCharType="begin"/>
        </w:r>
        <w:r>
          <w:rPr>
            <w:webHidden/>
          </w:rPr>
          <w:instrText xml:space="preserve"> PAGEREF _Toc207639574 \h </w:instrText>
        </w:r>
        <w:r>
          <w:rPr>
            <w:webHidden/>
          </w:rPr>
        </w:r>
        <w:r>
          <w:rPr>
            <w:webHidden/>
          </w:rPr>
          <w:fldChar w:fldCharType="separate"/>
        </w:r>
        <w:r w:rsidR="00247326">
          <w:rPr>
            <w:webHidden/>
          </w:rPr>
          <w:t>21</w:t>
        </w:r>
        <w:r>
          <w:rPr>
            <w:webHidden/>
          </w:rPr>
          <w:fldChar w:fldCharType="end"/>
        </w:r>
      </w:hyperlink>
    </w:p>
    <w:p w14:paraId="7E4EFCB3" w14:textId="3A9E425C"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75" w:history="1">
        <w:r w:rsidRPr="00D3394D">
          <w:rPr>
            <w:rStyle w:val="Hyperlink"/>
          </w:rPr>
          <w:t>6.</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Caring for vaccines during immunisation clinics</w:t>
        </w:r>
        <w:r>
          <w:rPr>
            <w:webHidden/>
          </w:rPr>
          <w:tab/>
        </w:r>
        <w:r>
          <w:rPr>
            <w:webHidden/>
          </w:rPr>
          <w:fldChar w:fldCharType="begin"/>
        </w:r>
        <w:r>
          <w:rPr>
            <w:webHidden/>
          </w:rPr>
          <w:instrText xml:space="preserve"> PAGEREF _Toc207639575 \h </w:instrText>
        </w:r>
        <w:r>
          <w:rPr>
            <w:webHidden/>
          </w:rPr>
        </w:r>
        <w:r>
          <w:rPr>
            <w:webHidden/>
          </w:rPr>
          <w:fldChar w:fldCharType="separate"/>
        </w:r>
        <w:r w:rsidR="00247326">
          <w:rPr>
            <w:webHidden/>
          </w:rPr>
          <w:t>22</w:t>
        </w:r>
        <w:r>
          <w:rPr>
            <w:webHidden/>
          </w:rPr>
          <w:fldChar w:fldCharType="end"/>
        </w:r>
      </w:hyperlink>
    </w:p>
    <w:p w14:paraId="37415B69" w14:textId="04C94FCE"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6" w:history="1">
        <w:r w:rsidRPr="00D3394D">
          <w:rPr>
            <w:rStyle w:val="Hyperlink"/>
            <w:noProof/>
          </w:rPr>
          <w:t>6.1</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Mobile or outreach immunisation clinics</w:t>
        </w:r>
        <w:r>
          <w:rPr>
            <w:noProof/>
            <w:webHidden/>
          </w:rPr>
          <w:tab/>
        </w:r>
        <w:r>
          <w:rPr>
            <w:noProof/>
            <w:webHidden/>
          </w:rPr>
          <w:fldChar w:fldCharType="begin"/>
        </w:r>
        <w:r>
          <w:rPr>
            <w:noProof/>
            <w:webHidden/>
          </w:rPr>
          <w:instrText xml:space="preserve"> PAGEREF _Toc207639576 \h </w:instrText>
        </w:r>
        <w:r>
          <w:rPr>
            <w:noProof/>
            <w:webHidden/>
          </w:rPr>
        </w:r>
        <w:r>
          <w:rPr>
            <w:noProof/>
            <w:webHidden/>
          </w:rPr>
          <w:fldChar w:fldCharType="separate"/>
        </w:r>
        <w:r w:rsidR="00247326">
          <w:rPr>
            <w:noProof/>
            <w:webHidden/>
          </w:rPr>
          <w:t>22</w:t>
        </w:r>
        <w:r>
          <w:rPr>
            <w:noProof/>
            <w:webHidden/>
          </w:rPr>
          <w:fldChar w:fldCharType="end"/>
        </w:r>
      </w:hyperlink>
    </w:p>
    <w:p w14:paraId="615C92B3" w14:textId="461D072A"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7" w:history="1">
        <w:r w:rsidRPr="00D3394D">
          <w:rPr>
            <w:rStyle w:val="Hyperlink"/>
            <w:noProof/>
          </w:rPr>
          <w:t>6.2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Community pharmacies</w:t>
        </w:r>
        <w:r>
          <w:rPr>
            <w:noProof/>
            <w:webHidden/>
          </w:rPr>
          <w:tab/>
        </w:r>
        <w:r>
          <w:rPr>
            <w:noProof/>
            <w:webHidden/>
          </w:rPr>
          <w:fldChar w:fldCharType="begin"/>
        </w:r>
        <w:r>
          <w:rPr>
            <w:noProof/>
            <w:webHidden/>
          </w:rPr>
          <w:instrText xml:space="preserve"> PAGEREF _Toc207639577 \h </w:instrText>
        </w:r>
        <w:r>
          <w:rPr>
            <w:noProof/>
            <w:webHidden/>
          </w:rPr>
        </w:r>
        <w:r>
          <w:rPr>
            <w:noProof/>
            <w:webHidden/>
          </w:rPr>
          <w:fldChar w:fldCharType="separate"/>
        </w:r>
        <w:r w:rsidR="00247326">
          <w:rPr>
            <w:noProof/>
            <w:webHidden/>
          </w:rPr>
          <w:t>22</w:t>
        </w:r>
        <w:r>
          <w:rPr>
            <w:noProof/>
            <w:webHidden/>
          </w:rPr>
          <w:fldChar w:fldCharType="end"/>
        </w:r>
      </w:hyperlink>
    </w:p>
    <w:p w14:paraId="3774C8C6" w14:textId="7A0B9CAF"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78" w:history="1">
        <w:r w:rsidRPr="00D3394D">
          <w:rPr>
            <w:rStyle w:val="Hyperlink"/>
            <w:noProof/>
          </w:rPr>
          <w:t>6.3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Transporting vaccines to another PBVR</w:t>
        </w:r>
        <w:r>
          <w:rPr>
            <w:noProof/>
            <w:webHidden/>
          </w:rPr>
          <w:tab/>
        </w:r>
        <w:r>
          <w:rPr>
            <w:noProof/>
            <w:webHidden/>
          </w:rPr>
          <w:fldChar w:fldCharType="begin"/>
        </w:r>
        <w:r>
          <w:rPr>
            <w:noProof/>
            <w:webHidden/>
          </w:rPr>
          <w:instrText xml:space="preserve"> PAGEREF _Toc207639578 \h </w:instrText>
        </w:r>
        <w:r>
          <w:rPr>
            <w:noProof/>
            <w:webHidden/>
          </w:rPr>
        </w:r>
        <w:r>
          <w:rPr>
            <w:noProof/>
            <w:webHidden/>
          </w:rPr>
          <w:fldChar w:fldCharType="separate"/>
        </w:r>
        <w:r w:rsidR="00247326">
          <w:rPr>
            <w:noProof/>
            <w:webHidden/>
          </w:rPr>
          <w:t>23</w:t>
        </w:r>
        <w:r>
          <w:rPr>
            <w:noProof/>
            <w:webHidden/>
          </w:rPr>
          <w:fldChar w:fldCharType="end"/>
        </w:r>
      </w:hyperlink>
    </w:p>
    <w:p w14:paraId="1647356A" w14:textId="1543885E"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79" w:history="1">
        <w:r w:rsidRPr="00D3394D">
          <w:rPr>
            <w:rStyle w:val="Hyperlink"/>
          </w:rPr>
          <w:t>7.</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Managing a power failure</w:t>
        </w:r>
        <w:r>
          <w:rPr>
            <w:webHidden/>
          </w:rPr>
          <w:tab/>
        </w:r>
        <w:r>
          <w:rPr>
            <w:webHidden/>
          </w:rPr>
          <w:fldChar w:fldCharType="begin"/>
        </w:r>
        <w:r>
          <w:rPr>
            <w:webHidden/>
          </w:rPr>
          <w:instrText xml:space="preserve"> PAGEREF _Toc207639579 \h </w:instrText>
        </w:r>
        <w:r>
          <w:rPr>
            <w:webHidden/>
          </w:rPr>
        </w:r>
        <w:r>
          <w:rPr>
            <w:webHidden/>
          </w:rPr>
          <w:fldChar w:fldCharType="separate"/>
        </w:r>
        <w:r w:rsidR="00247326">
          <w:rPr>
            <w:webHidden/>
          </w:rPr>
          <w:t>24</w:t>
        </w:r>
        <w:r>
          <w:rPr>
            <w:webHidden/>
          </w:rPr>
          <w:fldChar w:fldCharType="end"/>
        </w:r>
      </w:hyperlink>
    </w:p>
    <w:p w14:paraId="44D8E30C" w14:textId="76D54E3F"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0" w:history="1">
        <w:r w:rsidRPr="00D3394D">
          <w:rPr>
            <w:rStyle w:val="Hyperlink"/>
            <w:noProof/>
          </w:rPr>
          <w:t>7.1</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Back-up plans</w:t>
        </w:r>
        <w:r>
          <w:rPr>
            <w:noProof/>
            <w:webHidden/>
          </w:rPr>
          <w:tab/>
        </w:r>
        <w:r>
          <w:rPr>
            <w:noProof/>
            <w:webHidden/>
          </w:rPr>
          <w:fldChar w:fldCharType="begin"/>
        </w:r>
        <w:r>
          <w:rPr>
            <w:noProof/>
            <w:webHidden/>
          </w:rPr>
          <w:instrText xml:space="preserve"> PAGEREF _Toc207639580 \h </w:instrText>
        </w:r>
        <w:r>
          <w:rPr>
            <w:noProof/>
            <w:webHidden/>
          </w:rPr>
        </w:r>
        <w:r>
          <w:rPr>
            <w:noProof/>
            <w:webHidden/>
          </w:rPr>
          <w:fldChar w:fldCharType="separate"/>
        </w:r>
        <w:r w:rsidR="00247326">
          <w:rPr>
            <w:noProof/>
            <w:webHidden/>
          </w:rPr>
          <w:t>24</w:t>
        </w:r>
        <w:r>
          <w:rPr>
            <w:noProof/>
            <w:webHidden/>
          </w:rPr>
          <w:fldChar w:fldCharType="end"/>
        </w:r>
      </w:hyperlink>
    </w:p>
    <w:p w14:paraId="4F8B1E66" w14:textId="3F054696"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1" w:history="1">
        <w:r w:rsidRPr="00D3394D">
          <w:rPr>
            <w:rStyle w:val="Hyperlink"/>
            <w:noProof/>
          </w:rPr>
          <w:t>7.2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PBVRs during a power failure.</w:t>
        </w:r>
        <w:r>
          <w:rPr>
            <w:noProof/>
            <w:webHidden/>
          </w:rPr>
          <w:tab/>
        </w:r>
        <w:r>
          <w:rPr>
            <w:noProof/>
            <w:webHidden/>
          </w:rPr>
          <w:fldChar w:fldCharType="begin"/>
        </w:r>
        <w:r>
          <w:rPr>
            <w:noProof/>
            <w:webHidden/>
          </w:rPr>
          <w:instrText xml:space="preserve"> PAGEREF _Toc207639581 \h </w:instrText>
        </w:r>
        <w:r>
          <w:rPr>
            <w:noProof/>
            <w:webHidden/>
          </w:rPr>
        </w:r>
        <w:r>
          <w:rPr>
            <w:noProof/>
            <w:webHidden/>
          </w:rPr>
          <w:fldChar w:fldCharType="separate"/>
        </w:r>
        <w:r w:rsidR="00247326">
          <w:rPr>
            <w:noProof/>
            <w:webHidden/>
          </w:rPr>
          <w:t>24</w:t>
        </w:r>
        <w:r>
          <w:rPr>
            <w:noProof/>
            <w:webHidden/>
          </w:rPr>
          <w:fldChar w:fldCharType="end"/>
        </w:r>
      </w:hyperlink>
    </w:p>
    <w:p w14:paraId="2719FD22" w14:textId="4E0E1600"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2" w:history="1">
        <w:r w:rsidRPr="00D3394D">
          <w:rPr>
            <w:rStyle w:val="Hyperlink"/>
            <w:noProof/>
          </w:rPr>
          <w:t>7.3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When power is restored</w:t>
        </w:r>
        <w:r>
          <w:rPr>
            <w:noProof/>
            <w:webHidden/>
          </w:rPr>
          <w:tab/>
        </w:r>
        <w:r>
          <w:rPr>
            <w:noProof/>
            <w:webHidden/>
          </w:rPr>
          <w:fldChar w:fldCharType="begin"/>
        </w:r>
        <w:r>
          <w:rPr>
            <w:noProof/>
            <w:webHidden/>
          </w:rPr>
          <w:instrText xml:space="preserve"> PAGEREF _Toc207639582 \h </w:instrText>
        </w:r>
        <w:r>
          <w:rPr>
            <w:noProof/>
            <w:webHidden/>
          </w:rPr>
        </w:r>
        <w:r>
          <w:rPr>
            <w:noProof/>
            <w:webHidden/>
          </w:rPr>
          <w:fldChar w:fldCharType="separate"/>
        </w:r>
        <w:r w:rsidR="00247326">
          <w:rPr>
            <w:noProof/>
            <w:webHidden/>
          </w:rPr>
          <w:t>25</w:t>
        </w:r>
        <w:r>
          <w:rPr>
            <w:noProof/>
            <w:webHidden/>
          </w:rPr>
          <w:fldChar w:fldCharType="end"/>
        </w:r>
      </w:hyperlink>
    </w:p>
    <w:p w14:paraId="2B10BF2B" w14:textId="7146DA2B"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83" w:history="1">
        <w:r w:rsidRPr="00D3394D">
          <w:rPr>
            <w:rStyle w:val="Hyperlink"/>
          </w:rPr>
          <w:t>8.</w:t>
        </w:r>
        <w:r>
          <w:rPr>
            <w:rFonts w:asciiTheme="minorHAnsi" w:eastAsiaTheme="minorEastAsia" w:hAnsiTheme="minorHAnsi" w:cstheme="minorBidi"/>
            <w:b w:val="0"/>
            <w:bCs w:val="0"/>
            <w:color w:val="auto"/>
            <w:kern w:val="2"/>
            <w:sz w:val="24"/>
            <w:szCs w:val="24"/>
            <w14:ligatures w14:val="standardContextual"/>
          </w:rPr>
          <w:tab/>
        </w:r>
        <w:r w:rsidRPr="00D3394D">
          <w:rPr>
            <w:rStyle w:val="Hyperlink"/>
          </w:rPr>
          <w:t>Coolers</w:t>
        </w:r>
        <w:r>
          <w:rPr>
            <w:webHidden/>
          </w:rPr>
          <w:tab/>
        </w:r>
        <w:r>
          <w:rPr>
            <w:webHidden/>
          </w:rPr>
          <w:fldChar w:fldCharType="begin"/>
        </w:r>
        <w:r>
          <w:rPr>
            <w:webHidden/>
          </w:rPr>
          <w:instrText xml:space="preserve"> PAGEREF _Toc207639583 \h </w:instrText>
        </w:r>
        <w:r>
          <w:rPr>
            <w:webHidden/>
          </w:rPr>
        </w:r>
        <w:r>
          <w:rPr>
            <w:webHidden/>
          </w:rPr>
          <w:fldChar w:fldCharType="separate"/>
        </w:r>
        <w:r w:rsidR="00247326">
          <w:rPr>
            <w:webHidden/>
          </w:rPr>
          <w:t>26</w:t>
        </w:r>
        <w:r>
          <w:rPr>
            <w:webHidden/>
          </w:rPr>
          <w:fldChar w:fldCharType="end"/>
        </w:r>
      </w:hyperlink>
    </w:p>
    <w:p w14:paraId="3C82A8D7" w14:textId="3A9E1B80"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4" w:history="1">
        <w:r w:rsidRPr="00D3394D">
          <w:rPr>
            <w:rStyle w:val="Hyperlink"/>
            <w:noProof/>
          </w:rPr>
          <w:t>8.1</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Tips for using coolers</w:t>
        </w:r>
        <w:r>
          <w:rPr>
            <w:noProof/>
            <w:webHidden/>
          </w:rPr>
          <w:tab/>
        </w:r>
        <w:r>
          <w:rPr>
            <w:noProof/>
            <w:webHidden/>
          </w:rPr>
          <w:fldChar w:fldCharType="begin"/>
        </w:r>
        <w:r>
          <w:rPr>
            <w:noProof/>
            <w:webHidden/>
          </w:rPr>
          <w:instrText xml:space="preserve"> PAGEREF _Toc207639584 \h </w:instrText>
        </w:r>
        <w:r>
          <w:rPr>
            <w:noProof/>
            <w:webHidden/>
          </w:rPr>
        </w:r>
        <w:r>
          <w:rPr>
            <w:noProof/>
            <w:webHidden/>
          </w:rPr>
          <w:fldChar w:fldCharType="separate"/>
        </w:r>
        <w:r w:rsidR="00247326">
          <w:rPr>
            <w:noProof/>
            <w:webHidden/>
          </w:rPr>
          <w:t>26</w:t>
        </w:r>
        <w:r>
          <w:rPr>
            <w:noProof/>
            <w:webHidden/>
          </w:rPr>
          <w:fldChar w:fldCharType="end"/>
        </w:r>
      </w:hyperlink>
    </w:p>
    <w:p w14:paraId="7B94203C" w14:textId="1DA58345"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5" w:history="1">
        <w:r w:rsidRPr="00D3394D">
          <w:rPr>
            <w:rStyle w:val="Hyperlink"/>
            <w:noProof/>
          </w:rPr>
          <w:t>8.2</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Freezing and conditioning ice packs and gel packs</w:t>
        </w:r>
        <w:r>
          <w:rPr>
            <w:noProof/>
            <w:webHidden/>
          </w:rPr>
          <w:tab/>
        </w:r>
        <w:r>
          <w:rPr>
            <w:noProof/>
            <w:webHidden/>
          </w:rPr>
          <w:fldChar w:fldCharType="begin"/>
        </w:r>
        <w:r>
          <w:rPr>
            <w:noProof/>
            <w:webHidden/>
          </w:rPr>
          <w:instrText xml:space="preserve"> PAGEREF _Toc207639585 \h </w:instrText>
        </w:r>
        <w:r>
          <w:rPr>
            <w:noProof/>
            <w:webHidden/>
          </w:rPr>
        </w:r>
        <w:r>
          <w:rPr>
            <w:noProof/>
            <w:webHidden/>
          </w:rPr>
          <w:fldChar w:fldCharType="separate"/>
        </w:r>
        <w:r w:rsidR="00247326">
          <w:rPr>
            <w:noProof/>
            <w:webHidden/>
          </w:rPr>
          <w:t>27</w:t>
        </w:r>
        <w:r>
          <w:rPr>
            <w:noProof/>
            <w:webHidden/>
          </w:rPr>
          <w:fldChar w:fldCharType="end"/>
        </w:r>
      </w:hyperlink>
    </w:p>
    <w:p w14:paraId="7CA59FB8" w14:textId="14C9761C"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6" w:history="1">
        <w:r w:rsidRPr="00D3394D">
          <w:rPr>
            <w:rStyle w:val="Hyperlink"/>
            <w:noProof/>
          </w:rPr>
          <w:t>8.3</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How to pack a cooler</w:t>
        </w:r>
        <w:r>
          <w:rPr>
            <w:noProof/>
            <w:webHidden/>
          </w:rPr>
          <w:tab/>
        </w:r>
        <w:r>
          <w:rPr>
            <w:noProof/>
            <w:webHidden/>
          </w:rPr>
          <w:fldChar w:fldCharType="begin"/>
        </w:r>
        <w:r>
          <w:rPr>
            <w:noProof/>
            <w:webHidden/>
          </w:rPr>
          <w:instrText xml:space="preserve"> PAGEREF _Toc207639586 \h </w:instrText>
        </w:r>
        <w:r>
          <w:rPr>
            <w:noProof/>
            <w:webHidden/>
          </w:rPr>
        </w:r>
        <w:r>
          <w:rPr>
            <w:noProof/>
            <w:webHidden/>
          </w:rPr>
          <w:fldChar w:fldCharType="separate"/>
        </w:r>
        <w:r w:rsidR="00247326">
          <w:rPr>
            <w:noProof/>
            <w:webHidden/>
          </w:rPr>
          <w:t>28</w:t>
        </w:r>
        <w:r>
          <w:rPr>
            <w:noProof/>
            <w:webHidden/>
          </w:rPr>
          <w:fldChar w:fldCharType="end"/>
        </w:r>
      </w:hyperlink>
    </w:p>
    <w:p w14:paraId="78ED54D8" w14:textId="0B617FAB" w:rsidR="00A338BD" w:rsidRDefault="00A338BD">
      <w:pPr>
        <w:pStyle w:val="TOC2"/>
        <w:rPr>
          <w:rFonts w:asciiTheme="minorHAnsi" w:eastAsiaTheme="minorEastAsia" w:hAnsiTheme="minorHAnsi" w:cstheme="minorBidi"/>
          <w:noProof/>
          <w:color w:val="auto"/>
          <w:kern w:val="2"/>
          <w:sz w:val="24"/>
          <w:szCs w:val="24"/>
          <w14:ligatures w14:val="standardContextual"/>
        </w:rPr>
      </w:pPr>
      <w:hyperlink w:anchor="_Toc207639587" w:history="1">
        <w:r w:rsidRPr="00D3394D">
          <w:rPr>
            <w:rStyle w:val="Hyperlink"/>
            <w:noProof/>
          </w:rPr>
          <w:t>8.4</w:t>
        </w:r>
        <w:r>
          <w:rPr>
            <w:rFonts w:asciiTheme="minorHAnsi" w:eastAsiaTheme="minorEastAsia" w:hAnsiTheme="minorHAnsi" w:cstheme="minorBidi"/>
            <w:noProof/>
            <w:color w:val="auto"/>
            <w:kern w:val="2"/>
            <w:sz w:val="24"/>
            <w:szCs w:val="24"/>
            <w14:ligatures w14:val="standardContextual"/>
          </w:rPr>
          <w:tab/>
        </w:r>
        <w:r w:rsidRPr="00D3394D">
          <w:rPr>
            <w:rStyle w:val="Hyperlink"/>
            <w:noProof/>
          </w:rPr>
          <w:t>Specialised vaccine coolers</w:t>
        </w:r>
        <w:r>
          <w:rPr>
            <w:noProof/>
            <w:webHidden/>
          </w:rPr>
          <w:tab/>
        </w:r>
        <w:r>
          <w:rPr>
            <w:noProof/>
            <w:webHidden/>
          </w:rPr>
          <w:fldChar w:fldCharType="begin"/>
        </w:r>
        <w:r>
          <w:rPr>
            <w:noProof/>
            <w:webHidden/>
          </w:rPr>
          <w:instrText xml:space="preserve"> PAGEREF _Toc207639587 \h </w:instrText>
        </w:r>
        <w:r>
          <w:rPr>
            <w:noProof/>
            <w:webHidden/>
          </w:rPr>
        </w:r>
        <w:r>
          <w:rPr>
            <w:noProof/>
            <w:webHidden/>
          </w:rPr>
          <w:fldChar w:fldCharType="separate"/>
        </w:r>
        <w:r w:rsidR="00247326">
          <w:rPr>
            <w:noProof/>
            <w:webHidden/>
          </w:rPr>
          <w:t>32</w:t>
        </w:r>
        <w:r>
          <w:rPr>
            <w:noProof/>
            <w:webHidden/>
          </w:rPr>
          <w:fldChar w:fldCharType="end"/>
        </w:r>
      </w:hyperlink>
    </w:p>
    <w:p w14:paraId="43DCDE2D" w14:textId="55274C71"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88" w:history="1">
        <w:r w:rsidRPr="00D3394D">
          <w:rPr>
            <w:rStyle w:val="Hyperlink"/>
          </w:rPr>
          <w:t>APPENDIX 1 - Vaccine management protocol</w:t>
        </w:r>
        <w:r>
          <w:rPr>
            <w:webHidden/>
          </w:rPr>
          <w:tab/>
        </w:r>
        <w:r>
          <w:rPr>
            <w:webHidden/>
          </w:rPr>
          <w:fldChar w:fldCharType="begin"/>
        </w:r>
        <w:r>
          <w:rPr>
            <w:webHidden/>
          </w:rPr>
          <w:instrText xml:space="preserve"> PAGEREF _Toc207639588 \h </w:instrText>
        </w:r>
        <w:r>
          <w:rPr>
            <w:webHidden/>
          </w:rPr>
        </w:r>
        <w:r>
          <w:rPr>
            <w:webHidden/>
          </w:rPr>
          <w:fldChar w:fldCharType="separate"/>
        </w:r>
        <w:r w:rsidR="00247326">
          <w:rPr>
            <w:webHidden/>
          </w:rPr>
          <w:t>33</w:t>
        </w:r>
        <w:r>
          <w:rPr>
            <w:webHidden/>
          </w:rPr>
          <w:fldChar w:fldCharType="end"/>
        </w:r>
      </w:hyperlink>
    </w:p>
    <w:p w14:paraId="0B4439FF" w14:textId="73C9CEF2"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89" w:history="1">
        <w:r w:rsidRPr="00D3394D">
          <w:rPr>
            <w:rStyle w:val="Hyperlink"/>
          </w:rPr>
          <w:t>APPENDIX 2 - Vaccine storage self-audit</w:t>
        </w:r>
        <w:r>
          <w:rPr>
            <w:webHidden/>
          </w:rPr>
          <w:tab/>
        </w:r>
        <w:r>
          <w:rPr>
            <w:webHidden/>
          </w:rPr>
          <w:fldChar w:fldCharType="begin"/>
        </w:r>
        <w:r>
          <w:rPr>
            <w:webHidden/>
          </w:rPr>
          <w:instrText xml:space="preserve"> PAGEREF _Toc207639589 \h </w:instrText>
        </w:r>
        <w:r>
          <w:rPr>
            <w:webHidden/>
          </w:rPr>
        </w:r>
        <w:r>
          <w:rPr>
            <w:webHidden/>
          </w:rPr>
          <w:fldChar w:fldCharType="separate"/>
        </w:r>
        <w:r w:rsidR="00247326">
          <w:rPr>
            <w:webHidden/>
          </w:rPr>
          <w:t>35</w:t>
        </w:r>
        <w:r>
          <w:rPr>
            <w:webHidden/>
          </w:rPr>
          <w:fldChar w:fldCharType="end"/>
        </w:r>
      </w:hyperlink>
    </w:p>
    <w:p w14:paraId="5371905A" w14:textId="62DD168F"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0" w:history="1">
        <w:r w:rsidRPr="00D3394D">
          <w:rPr>
            <w:rStyle w:val="Hyperlink"/>
          </w:rPr>
          <w:t>APPENDIX 3 - Cold chain breach protocol</w:t>
        </w:r>
        <w:r>
          <w:rPr>
            <w:webHidden/>
          </w:rPr>
          <w:tab/>
        </w:r>
        <w:r>
          <w:rPr>
            <w:webHidden/>
          </w:rPr>
          <w:fldChar w:fldCharType="begin"/>
        </w:r>
        <w:r>
          <w:rPr>
            <w:webHidden/>
          </w:rPr>
          <w:instrText xml:space="preserve"> PAGEREF _Toc207639590 \h </w:instrText>
        </w:r>
        <w:r>
          <w:rPr>
            <w:webHidden/>
          </w:rPr>
        </w:r>
        <w:r>
          <w:rPr>
            <w:webHidden/>
          </w:rPr>
          <w:fldChar w:fldCharType="separate"/>
        </w:r>
        <w:r w:rsidR="00247326">
          <w:rPr>
            <w:webHidden/>
          </w:rPr>
          <w:t>37</w:t>
        </w:r>
        <w:r>
          <w:rPr>
            <w:webHidden/>
          </w:rPr>
          <w:fldChar w:fldCharType="end"/>
        </w:r>
      </w:hyperlink>
    </w:p>
    <w:p w14:paraId="46BBA6AF" w14:textId="541658DA"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1" w:history="1">
        <w:r w:rsidRPr="00D3394D">
          <w:rPr>
            <w:rStyle w:val="Hyperlink"/>
          </w:rPr>
          <w:t>APPENDIX 4 - Frequently asked questions</w:t>
        </w:r>
        <w:r>
          <w:rPr>
            <w:webHidden/>
          </w:rPr>
          <w:tab/>
        </w:r>
        <w:r>
          <w:rPr>
            <w:webHidden/>
          </w:rPr>
          <w:fldChar w:fldCharType="begin"/>
        </w:r>
        <w:r>
          <w:rPr>
            <w:webHidden/>
          </w:rPr>
          <w:instrText xml:space="preserve"> PAGEREF _Toc207639591 \h </w:instrText>
        </w:r>
        <w:r>
          <w:rPr>
            <w:webHidden/>
          </w:rPr>
        </w:r>
        <w:r>
          <w:rPr>
            <w:webHidden/>
          </w:rPr>
          <w:fldChar w:fldCharType="separate"/>
        </w:r>
        <w:r w:rsidR="00247326">
          <w:rPr>
            <w:webHidden/>
          </w:rPr>
          <w:t>39</w:t>
        </w:r>
        <w:r>
          <w:rPr>
            <w:webHidden/>
          </w:rPr>
          <w:fldChar w:fldCharType="end"/>
        </w:r>
      </w:hyperlink>
    </w:p>
    <w:p w14:paraId="32E14739" w14:textId="6793C28E"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3" w:history="1">
        <w:r w:rsidRPr="00D3394D">
          <w:rPr>
            <w:rStyle w:val="Hyperlink"/>
          </w:rPr>
          <w:t>APPENDIX 5 - Preparation for mobile or outreach immunisation clinics</w:t>
        </w:r>
        <w:r>
          <w:rPr>
            <w:webHidden/>
          </w:rPr>
          <w:tab/>
        </w:r>
        <w:r>
          <w:rPr>
            <w:webHidden/>
          </w:rPr>
          <w:fldChar w:fldCharType="begin"/>
        </w:r>
        <w:r>
          <w:rPr>
            <w:webHidden/>
          </w:rPr>
          <w:instrText xml:space="preserve"> PAGEREF _Toc207639593 \h </w:instrText>
        </w:r>
        <w:r>
          <w:rPr>
            <w:webHidden/>
          </w:rPr>
        </w:r>
        <w:r>
          <w:rPr>
            <w:webHidden/>
          </w:rPr>
          <w:fldChar w:fldCharType="separate"/>
        </w:r>
        <w:r w:rsidR="00247326">
          <w:rPr>
            <w:webHidden/>
          </w:rPr>
          <w:t>42</w:t>
        </w:r>
        <w:r>
          <w:rPr>
            <w:webHidden/>
          </w:rPr>
          <w:fldChar w:fldCharType="end"/>
        </w:r>
      </w:hyperlink>
    </w:p>
    <w:p w14:paraId="077624AF" w14:textId="2F642DBC" w:rsidR="00A338BD" w:rsidRPr="00764F64" w:rsidRDefault="00A338BD" w:rsidP="00764F64">
      <w:pPr>
        <w:pStyle w:val="TOC1"/>
        <w:rPr>
          <w:rStyle w:val="Hyperlink"/>
        </w:rPr>
      </w:pPr>
      <w:hyperlink w:anchor="_Toc207639594" w:history="1">
        <w:r w:rsidRPr="00D3394D">
          <w:rPr>
            <w:rStyle w:val="Hyperlink"/>
          </w:rPr>
          <w:t>APPENDIX 6 - Checklist and temperature chart for mobile or outreach immunisation clinics, or emergency storage of vaccines</w:t>
        </w:r>
        <w:r w:rsidRPr="00764F64">
          <w:rPr>
            <w:rStyle w:val="Hyperlink"/>
            <w:webHidden/>
          </w:rPr>
          <w:tab/>
        </w:r>
        <w:r w:rsidRPr="00764F64">
          <w:rPr>
            <w:rStyle w:val="Hyperlink"/>
            <w:webHidden/>
          </w:rPr>
          <w:fldChar w:fldCharType="begin"/>
        </w:r>
        <w:r w:rsidRPr="00764F64">
          <w:rPr>
            <w:rStyle w:val="Hyperlink"/>
            <w:webHidden/>
          </w:rPr>
          <w:instrText xml:space="preserve"> PAGEREF _Toc207639594 \h </w:instrText>
        </w:r>
        <w:r w:rsidRPr="00764F64">
          <w:rPr>
            <w:rStyle w:val="Hyperlink"/>
            <w:webHidden/>
          </w:rPr>
        </w:r>
        <w:r w:rsidRPr="00764F64">
          <w:rPr>
            <w:rStyle w:val="Hyperlink"/>
            <w:webHidden/>
          </w:rPr>
          <w:fldChar w:fldCharType="separate"/>
        </w:r>
        <w:r w:rsidR="00247326">
          <w:rPr>
            <w:rStyle w:val="Hyperlink"/>
            <w:webHidden/>
          </w:rPr>
          <w:t>43</w:t>
        </w:r>
        <w:r w:rsidRPr="00764F64">
          <w:rPr>
            <w:rStyle w:val="Hyperlink"/>
            <w:webHidden/>
          </w:rPr>
          <w:fldChar w:fldCharType="end"/>
        </w:r>
      </w:hyperlink>
    </w:p>
    <w:p w14:paraId="5A6A1248" w14:textId="4D281A1C"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5" w:history="1">
        <w:r w:rsidRPr="00D3394D">
          <w:rPr>
            <w:rStyle w:val="Hyperlink"/>
          </w:rPr>
          <w:t>APPENDIX 7 - Checklist for managing a power failure</w:t>
        </w:r>
        <w:r>
          <w:rPr>
            <w:webHidden/>
          </w:rPr>
          <w:tab/>
        </w:r>
        <w:r>
          <w:rPr>
            <w:webHidden/>
          </w:rPr>
          <w:fldChar w:fldCharType="begin"/>
        </w:r>
        <w:r>
          <w:rPr>
            <w:webHidden/>
          </w:rPr>
          <w:instrText xml:space="preserve"> PAGEREF _Toc207639595 \h </w:instrText>
        </w:r>
        <w:r>
          <w:rPr>
            <w:webHidden/>
          </w:rPr>
        </w:r>
        <w:r>
          <w:rPr>
            <w:webHidden/>
          </w:rPr>
          <w:fldChar w:fldCharType="separate"/>
        </w:r>
        <w:r w:rsidR="00247326">
          <w:rPr>
            <w:webHidden/>
          </w:rPr>
          <w:t>46</w:t>
        </w:r>
        <w:r>
          <w:rPr>
            <w:webHidden/>
          </w:rPr>
          <w:fldChar w:fldCharType="end"/>
        </w:r>
      </w:hyperlink>
    </w:p>
    <w:p w14:paraId="324C43A7" w14:textId="110224BE"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6" w:history="1">
        <w:r w:rsidRPr="00D3394D">
          <w:rPr>
            <w:rStyle w:val="Hyperlink"/>
          </w:rPr>
          <w:t>A</w:t>
        </w:r>
        <w:r w:rsidR="009B6FE7">
          <w:rPr>
            <w:rStyle w:val="Hyperlink"/>
          </w:rPr>
          <w:t>PPENDIX</w:t>
        </w:r>
        <w:r w:rsidRPr="00D3394D">
          <w:rPr>
            <w:rStyle w:val="Hyperlink"/>
          </w:rPr>
          <w:t xml:space="preserve"> 8 - Resource collection</w:t>
        </w:r>
        <w:r>
          <w:rPr>
            <w:webHidden/>
          </w:rPr>
          <w:tab/>
        </w:r>
        <w:r>
          <w:rPr>
            <w:webHidden/>
          </w:rPr>
          <w:fldChar w:fldCharType="begin"/>
        </w:r>
        <w:r>
          <w:rPr>
            <w:webHidden/>
          </w:rPr>
          <w:instrText xml:space="preserve"> PAGEREF _Toc207639596 \h </w:instrText>
        </w:r>
        <w:r>
          <w:rPr>
            <w:webHidden/>
          </w:rPr>
        </w:r>
        <w:r>
          <w:rPr>
            <w:webHidden/>
          </w:rPr>
          <w:fldChar w:fldCharType="separate"/>
        </w:r>
        <w:r w:rsidR="00247326">
          <w:rPr>
            <w:webHidden/>
          </w:rPr>
          <w:t>48</w:t>
        </w:r>
        <w:r>
          <w:rPr>
            <w:webHidden/>
          </w:rPr>
          <w:fldChar w:fldCharType="end"/>
        </w:r>
      </w:hyperlink>
    </w:p>
    <w:p w14:paraId="32CC1BEF" w14:textId="63352545"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7" w:history="1">
        <w:r w:rsidRPr="00D3394D">
          <w:rPr>
            <w:rStyle w:val="Hyperlink"/>
          </w:rPr>
          <w:t>Additional reading</w:t>
        </w:r>
        <w:r>
          <w:rPr>
            <w:webHidden/>
          </w:rPr>
          <w:tab/>
        </w:r>
        <w:r>
          <w:rPr>
            <w:webHidden/>
          </w:rPr>
          <w:fldChar w:fldCharType="begin"/>
        </w:r>
        <w:r>
          <w:rPr>
            <w:webHidden/>
          </w:rPr>
          <w:instrText xml:space="preserve"> PAGEREF _Toc207639597 \h </w:instrText>
        </w:r>
        <w:r>
          <w:rPr>
            <w:webHidden/>
          </w:rPr>
        </w:r>
        <w:r>
          <w:rPr>
            <w:webHidden/>
          </w:rPr>
          <w:fldChar w:fldCharType="separate"/>
        </w:r>
        <w:r w:rsidR="00247326">
          <w:rPr>
            <w:webHidden/>
          </w:rPr>
          <w:t>49</w:t>
        </w:r>
        <w:r>
          <w:rPr>
            <w:webHidden/>
          </w:rPr>
          <w:fldChar w:fldCharType="end"/>
        </w:r>
      </w:hyperlink>
    </w:p>
    <w:p w14:paraId="5B58777D" w14:textId="237BA847" w:rsidR="00A338BD" w:rsidRDefault="00A338BD">
      <w:pPr>
        <w:pStyle w:val="TOC1"/>
        <w:rPr>
          <w:rFonts w:asciiTheme="minorHAnsi" w:eastAsiaTheme="minorEastAsia" w:hAnsiTheme="minorHAnsi" w:cstheme="minorBidi"/>
          <w:b w:val="0"/>
          <w:bCs w:val="0"/>
          <w:color w:val="auto"/>
          <w:kern w:val="2"/>
          <w:sz w:val="24"/>
          <w:szCs w:val="24"/>
          <w14:ligatures w14:val="standardContextual"/>
        </w:rPr>
      </w:pPr>
      <w:hyperlink w:anchor="_Toc207639598" w:history="1">
        <w:r w:rsidRPr="00D3394D">
          <w:rPr>
            <w:rStyle w:val="Hyperlink"/>
          </w:rPr>
          <w:t>Useful contacts</w:t>
        </w:r>
        <w:r>
          <w:rPr>
            <w:webHidden/>
          </w:rPr>
          <w:tab/>
        </w:r>
        <w:r>
          <w:rPr>
            <w:webHidden/>
          </w:rPr>
          <w:fldChar w:fldCharType="begin"/>
        </w:r>
        <w:r>
          <w:rPr>
            <w:webHidden/>
          </w:rPr>
          <w:instrText xml:space="preserve"> PAGEREF _Toc207639598 \h </w:instrText>
        </w:r>
        <w:r>
          <w:rPr>
            <w:webHidden/>
          </w:rPr>
        </w:r>
        <w:r>
          <w:rPr>
            <w:webHidden/>
          </w:rPr>
          <w:fldChar w:fldCharType="separate"/>
        </w:r>
        <w:r w:rsidR="00247326">
          <w:rPr>
            <w:webHidden/>
          </w:rPr>
          <w:t>49</w:t>
        </w:r>
        <w:r>
          <w:rPr>
            <w:webHidden/>
          </w:rPr>
          <w:fldChar w:fldCharType="end"/>
        </w:r>
      </w:hyperlink>
    </w:p>
    <w:p w14:paraId="3E4B7664" w14:textId="604CF25F" w:rsidR="000D6C6A" w:rsidRPr="00757DBA" w:rsidRDefault="006D3B36" w:rsidP="00507706">
      <w:pPr>
        <w:pStyle w:val="Heading1"/>
        <w:tabs>
          <w:tab w:val="left" w:pos="567"/>
        </w:tabs>
        <w:spacing w:after="120"/>
      </w:pPr>
      <w:r>
        <w:rPr>
          <w:rFonts w:cs="Calibri"/>
        </w:rPr>
        <w:fldChar w:fldCharType="end"/>
      </w:r>
      <w:bookmarkStart w:id="25" w:name="_Toc205213984"/>
      <w:bookmarkStart w:id="26" w:name="_Toc207639546"/>
      <w:r w:rsidR="000D6C6A" w:rsidRPr="0011250E">
        <w:t>Acknowledgments</w:t>
      </w:r>
      <w:bookmarkEnd w:id="25"/>
      <w:bookmarkEnd w:id="26"/>
      <w:r w:rsidR="003373D8" w:rsidRPr="00CE30DE">
        <w:t xml:space="preserve"> </w:t>
      </w:r>
    </w:p>
    <w:p w14:paraId="49C0B6E1" w14:textId="75888A84" w:rsidR="0070643B" w:rsidRPr="00547899" w:rsidRDefault="00B15146" w:rsidP="00136260">
      <w:pPr>
        <w:ind w:left="0" w:firstLine="0"/>
      </w:pPr>
      <w:r w:rsidRPr="00547899">
        <w:t xml:space="preserve">The </w:t>
      </w:r>
      <w:r w:rsidR="0089555A" w:rsidRPr="00547899">
        <w:t xml:space="preserve">Australian Government </w:t>
      </w:r>
      <w:r w:rsidRPr="00547899">
        <w:t>Department</w:t>
      </w:r>
      <w:r w:rsidR="0089555A" w:rsidRPr="00547899">
        <w:t xml:space="preserve"> of Health</w:t>
      </w:r>
      <w:r w:rsidR="00B405FF">
        <w:t>, Disability and Ageing</w:t>
      </w:r>
      <w:r w:rsidR="00B963C2">
        <w:t xml:space="preserve"> </w:t>
      </w:r>
      <w:r w:rsidRPr="00547899">
        <w:t>gratefully acknowledges the</w:t>
      </w:r>
      <w:r w:rsidR="0089555A" w:rsidRPr="00547899">
        <w:t xml:space="preserve"> work of </w:t>
      </w:r>
      <w:r w:rsidR="00384F08">
        <w:t xml:space="preserve">the National </w:t>
      </w:r>
      <w:r w:rsidR="003C133C">
        <w:t>Vaccin</w:t>
      </w:r>
      <w:r w:rsidR="00227F3D">
        <w:t>e</w:t>
      </w:r>
      <w:r w:rsidR="003C133C">
        <w:t xml:space="preserve"> Storage Guidelines</w:t>
      </w:r>
      <w:r w:rsidR="00384F08">
        <w:t xml:space="preserve"> </w:t>
      </w:r>
      <w:r w:rsidR="00536A11" w:rsidDel="00AC534E">
        <w:t xml:space="preserve">Jurisdictional Immunisation </w:t>
      </w:r>
      <w:r w:rsidR="00536A11">
        <w:t>Co</w:t>
      </w:r>
      <w:r w:rsidR="00F64BDD">
        <w:t>ordinators</w:t>
      </w:r>
      <w:r w:rsidR="00364923" w:rsidDel="00AC534E">
        <w:t xml:space="preserve"> </w:t>
      </w:r>
      <w:r w:rsidR="00725B5F" w:rsidDel="00AC534E">
        <w:t>Advisory Group</w:t>
      </w:r>
      <w:r w:rsidR="00560DCC" w:rsidDel="00AC534E">
        <w:t>,</w:t>
      </w:r>
      <w:r w:rsidR="00725B5F" w:rsidDel="00AC534E">
        <w:t xml:space="preserve"> </w:t>
      </w:r>
      <w:r w:rsidR="00005871">
        <w:t xml:space="preserve">the </w:t>
      </w:r>
      <w:r w:rsidR="001E1871" w:rsidRPr="00547899">
        <w:t>Working</w:t>
      </w:r>
      <w:r w:rsidR="00384F08">
        <w:t xml:space="preserve"> </w:t>
      </w:r>
      <w:r w:rsidR="001E1871" w:rsidRPr="00547899">
        <w:t xml:space="preserve">Group </w:t>
      </w:r>
      <w:r w:rsidR="00AB7D47">
        <w:t xml:space="preserve">and </w:t>
      </w:r>
      <w:r w:rsidR="00116892">
        <w:t xml:space="preserve">peak bodies </w:t>
      </w:r>
      <w:r w:rsidRPr="00547899">
        <w:t xml:space="preserve">who </w:t>
      </w:r>
      <w:r w:rsidR="00DD2315">
        <w:t xml:space="preserve">provided valuable input </w:t>
      </w:r>
      <w:r w:rsidR="00725B5F">
        <w:t xml:space="preserve">to </w:t>
      </w:r>
      <w:r w:rsidR="00536A11">
        <w:t>updat</w:t>
      </w:r>
      <w:r w:rsidR="00725B5F">
        <w:t xml:space="preserve">ing </w:t>
      </w:r>
      <w:r w:rsidR="00536A11">
        <w:t xml:space="preserve">this </w:t>
      </w:r>
      <w:r w:rsidR="00B963C2">
        <w:t>fourth</w:t>
      </w:r>
      <w:r w:rsidR="00641BC9">
        <w:t xml:space="preserve"> </w:t>
      </w:r>
      <w:r w:rsidR="00536A11">
        <w:t xml:space="preserve">edition </w:t>
      </w:r>
      <w:r w:rsidRPr="00547899">
        <w:t>of the guidelines.</w:t>
      </w:r>
    </w:p>
    <w:p w14:paraId="0AC6773A" w14:textId="2BC8AB09" w:rsidR="001C1099" w:rsidRPr="00E762A0" w:rsidRDefault="00985124" w:rsidP="00B82FEB">
      <w:pPr>
        <w:pStyle w:val="Heading1"/>
        <w:spacing w:after="120"/>
      </w:pPr>
      <w:bookmarkStart w:id="27" w:name="_Toc349632602"/>
      <w:bookmarkStart w:id="28" w:name="_Toc205213985"/>
      <w:bookmarkStart w:id="29" w:name="_Toc207639547"/>
      <w:r w:rsidRPr="00985124">
        <w:t>Glossary</w:t>
      </w:r>
      <w:bookmarkEnd w:id="27"/>
      <w:bookmarkEnd w:id="28"/>
      <w:bookmarkEnd w:id="29"/>
    </w:p>
    <w:p w14:paraId="7AD8A696" w14:textId="77777777" w:rsidR="001B72B9" w:rsidRDefault="001B72B9" w:rsidP="002F7C75">
      <w:pPr>
        <w:ind w:left="0" w:firstLine="0"/>
      </w:pPr>
      <w:r w:rsidRPr="00547899">
        <w:t xml:space="preserve">The list below gives the meanings of words as used in this document. </w:t>
      </w:r>
      <w:r w:rsidR="006D3B36">
        <w:t xml:space="preserve">Some of these words </w:t>
      </w:r>
      <w:r w:rsidRPr="00547899">
        <w:t>have different meanings elsewhere.</w:t>
      </w:r>
    </w:p>
    <w:p w14:paraId="7D160DDF" w14:textId="18BAF782" w:rsidR="00AE0236" w:rsidRDefault="625CA228" w:rsidP="00BF2312">
      <w:pPr>
        <w:pStyle w:val="StyleGlossaryBetweenDashedsmallgapAuto05ptLine"/>
        <w:pBdr>
          <w:bottom w:val="dashSmallGap" w:sz="4" w:space="10" w:color="auto"/>
        </w:pBdr>
      </w:pPr>
      <w:r w:rsidRPr="19A1BBD7">
        <w:rPr>
          <w:rStyle w:val="Strong"/>
        </w:rPr>
        <w:t>Accuracy check</w:t>
      </w:r>
      <w:r>
        <w:t xml:space="preserve"> </w:t>
      </w:r>
      <w:r w:rsidR="00AE0236">
        <w:tab/>
      </w:r>
      <w:r>
        <w:t xml:space="preserve">A method </w:t>
      </w:r>
      <w:r w:rsidRPr="003356B8">
        <w:t>used</w:t>
      </w:r>
      <w:r>
        <w:t xml:space="preserve"> to ascertain the accuracy of a thermometer. See </w:t>
      </w:r>
      <w:hyperlink w:anchor="_4.4_How_to" w:history="1">
        <w:r w:rsidR="232CEDB8" w:rsidRPr="00C7288F">
          <w:rPr>
            <w:rStyle w:val="Hyperlink"/>
          </w:rPr>
          <w:t>Section 4.6</w:t>
        </w:r>
      </w:hyperlink>
      <w:r>
        <w:t>.</w:t>
      </w:r>
    </w:p>
    <w:p w14:paraId="0D3C207F" w14:textId="45195FAB" w:rsidR="00AE0236" w:rsidRDefault="625CA228" w:rsidP="00BF2312">
      <w:pPr>
        <w:pStyle w:val="StyleGlossaryBetweenDashedsmallgapAuto05ptLine"/>
        <w:pBdr>
          <w:bottom w:val="dashSmallGap" w:sz="4" w:space="10" w:color="auto"/>
        </w:pBdr>
      </w:pPr>
      <w:r w:rsidRPr="19A1BBD7">
        <w:rPr>
          <w:rStyle w:val="Strong"/>
        </w:rPr>
        <w:t>Ambient temperature</w:t>
      </w:r>
      <w:r w:rsidR="00AE0236">
        <w:tab/>
      </w:r>
      <w:r>
        <w:t>Temperature of the surrounding environment in which the</w:t>
      </w:r>
      <w:r w:rsidR="38E3ED36">
        <w:t xml:space="preserve"> purpose-built vaccine refrigerator (</w:t>
      </w:r>
      <w:r w:rsidR="3DCF3B29">
        <w:t xml:space="preserve">PBVR) </w:t>
      </w:r>
      <w:r>
        <w:t>is operating.</w:t>
      </w:r>
    </w:p>
    <w:p w14:paraId="56B75970" w14:textId="0E3E5F5F" w:rsidR="00AE0236" w:rsidRDefault="00AE0236" w:rsidP="00BF2312">
      <w:pPr>
        <w:pStyle w:val="StyleGlossaryBetweenDashedsmallgapAuto05ptLine"/>
        <w:pBdr>
          <w:bottom w:val="dashSmallGap" w:sz="4" w:space="10" w:color="auto"/>
        </w:pBdr>
      </w:pPr>
      <w:r w:rsidRPr="12FA868A">
        <w:rPr>
          <w:rStyle w:val="Strong"/>
        </w:rPr>
        <w:t>Automated temperature-monitoring systems</w:t>
      </w:r>
      <w:r>
        <w:tab/>
      </w:r>
      <w:r w:rsidRPr="12FA868A">
        <w:t>Wireless temperature-monitoring systems that provide real-time temperature readings, and email or text message alerts when a temperature excursion outside the recommended +2°C to +8°C range occurs.</w:t>
      </w:r>
    </w:p>
    <w:p w14:paraId="52EF0B75" w14:textId="77777777" w:rsidR="00AE0236" w:rsidRPr="00B34A49" w:rsidRDefault="00AE0236" w:rsidP="00BF2312">
      <w:pPr>
        <w:pStyle w:val="StyleGlossaryBetweenDashedsmallgapAuto05ptLine"/>
        <w:pBdr>
          <w:bottom w:val="dashSmallGap" w:sz="4" w:space="10" w:color="auto"/>
        </w:pBdr>
        <w:rPr>
          <w:rStyle w:val="Strong"/>
          <w:b w:val="0"/>
        </w:rPr>
      </w:pPr>
      <w:r w:rsidRPr="12FA868A">
        <w:rPr>
          <w:rStyle w:val="Strong"/>
        </w:rPr>
        <w:t>Back-to-base system</w:t>
      </w:r>
      <w:r w:rsidRPr="00B34A49">
        <w:rPr>
          <w:rStyle w:val="Strong"/>
        </w:rPr>
        <w:tab/>
      </w:r>
      <w:r w:rsidRPr="00B34A49">
        <w:rPr>
          <w:rStyle w:val="Strong"/>
          <w:b w:val="0"/>
        </w:rPr>
        <w:t>A computer-based control system that alerts staff when a temperature excursion outside the recommended +2°C to +8°C range occurs.</w:t>
      </w:r>
    </w:p>
    <w:p w14:paraId="68386DAA" w14:textId="34A09C63" w:rsidR="00803F8C" w:rsidRPr="00B34A49" w:rsidRDefault="00793E58" w:rsidP="00BF2312">
      <w:pPr>
        <w:pStyle w:val="StyleGlossaryBetweenDashedsmallgapAuto05ptLine"/>
        <w:pBdr>
          <w:bottom w:val="dashSmallGap" w:sz="4" w:space="10" w:color="auto"/>
        </w:pBdr>
        <w:rPr>
          <w:rStyle w:val="Strong"/>
          <w:b w:val="0"/>
        </w:rPr>
      </w:pPr>
      <w:r>
        <w:rPr>
          <w:rStyle w:val="Strong"/>
        </w:rPr>
        <w:t xml:space="preserve">Building management system </w:t>
      </w:r>
      <w:r w:rsidR="00F20E1D">
        <w:rPr>
          <w:rStyle w:val="Strong"/>
        </w:rPr>
        <w:t>(BMS)</w:t>
      </w:r>
      <w:r w:rsidR="00803F8C" w:rsidRPr="00B34A49">
        <w:rPr>
          <w:rStyle w:val="Strong"/>
        </w:rPr>
        <w:tab/>
      </w:r>
      <w:r w:rsidR="00803F8C" w:rsidRPr="00B34A49">
        <w:rPr>
          <w:rStyle w:val="Strong"/>
          <w:b w:val="0"/>
        </w:rPr>
        <w:t>A</w:t>
      </w:r>
      <w:r w:rsidR="000139CB" w:rsidRPr="00B34A49">
        <w:rPr>
          <w:rStyle w:val="Strong"/>
          <w:b w:val="0"/>
        </w:rPr>
        <w:t xml:space="preserve"> system that can be</w:t>
      </w:r>
      <w:r w:rsidR="001F1FD1" w:rsidRPr="00B34A49">
        <w:rPr>
          <w:rStyle w:val="Strong"/>
          <w:b w:val="0"/>
        </w:rPr>
        <w:t xml:space="preserve"> </w:t>
      </w:r>
      <w:r w:rsidR="00AA13D2" w:rsidRPr="00B34A49">
        <w:rPr>
          <w:rStyle w:val="Strong"/>
          <w:b w:val="0"/>
        </w:rPr>
        <w:t>i</w:t>
      </w:r>
      <w:r w:rsidR="001F1FD1" w:rsidRPr="00B34A49">
        <w:rPr>
          <w:rStyle w:val="Strong"/>
          <w:b w:val="0"/>
        </w:rPr>
        <w:t>ntegrated with PBVRs</w:t>
      </w:r>
      <w:r w:rsidR="00803F8C" w:rsidRPr="00B34A49">
        <w:rPr>
          <w:rStyle w:val="Strong"/>
          <w:b w:val="0"/>
        </w:rPr>
        <w:t xml:space="preserve"> </w:t>
      </w:r>
      <w:r w:rsidR="000139CB" w:rsidRPr="00B34A49">
        <w:rPr>
          <w:rStyle w:val="Strong"/>
          <w:b w:val="0"/>
        </w:rPr>
        <w:t xml:space="preserve">to enable </w:t>
      </w:r>
      <w:r w:rsidR="00ED7AB9" w:rsidRPr="00B34A49">
        <w:rPr>
          <w:rStyle w:val="Strong"/>
          <w:b w:val="0"/>
        </w:rPr>
        <w:t>real-time, continuous monitoring of vaccine storage</w:t>
      </w:r>
      <w:r w:rsidR="006B2CBE" w:rsidRPr="00B34A49">
        <w:rPr>
          <w:rStyle w:val="Strong"/>
          <w:b w:val="0"/>
        </w:rPr>
        <w:t xml:space="preserve"> </w:t>
      </w:r>
      <w:r w:rsidR="00ED7AB9" w:rsidRPr="00B34A49">
        <w:rPr>
          <w:rStyle w:val="Strong"/>
          <w:b w:val="0"/>
        </w:rPr>
        <w:t>conditions, especially temperature.</w:t>
      </w:r>
    </w:p>
    <w:p w14:paraId="37976551" w14:textId="4F9FEB79" w:rsidR="00AE0236" w:rsidRPr="00B34A49" w:rsidRDefault="00AE0236" w:rsidP="00BF2312">
      <w:pPr>
        <w:pStyle w:val="StyleGlossaryBetweenDashedsmallgapAuto05ptLine"/>
        <w:pBdr>
          <w:bottom w:val="dashSmallGap" w:sz="4" w:space="10" w:color="auto"/>
        </w:pBdr>
        <w:rPr>
          <w:rStyle w:val="Strong"/>
        </w:rPr>
      </w:pPr>
      <w:r w:rsidRPr="12FA868A">
        <w:rPr>
          <w:rStyle w:val="Strong"/>
        </w:rPr>
        <w:t>Cold chain</w:t>
      </w:r>
      <w:r w:rsidRPr="00B34A49">
        <w:rPr>
          <w:rStyle w:val="Strong"/>
        </w:rPr>
        <w:tab/>
      </w:r>
      <w:r w:rsidRPr="00B34A49">
        <w:rPr>
          <w:rStyle w:val="Strong"/>
          <w:b w:val="0"/>
        </w:rPr>
        <w:t xml:space="preserve">The system of transporting and </w:t>
      </w:r>
      <w:r w:rsidRPr="00B34A49" w:rsidDel="008812BC">
        <w:rPr>
          <w:rStyle w:val="Strong"/>
          <w:b w:val="0"/>
        </w:rPr>
        <w:t>storing</w:t>
      </w:r>
      <w:r w:rsidR="008812BC" w:rsidRPr="00B34A49">
        <w:rPr>
          <w:rStyle w:val="Strong"/>
          <w:b w:val="0"/>
        </w:rPr>
        <w:t xml:space="preserve"> </w:t>
      </w:r>
      <w:r w:rsidRPr="00B34A49">
        <w:rPr>
          <w:rStyle w:val="Strong"/>
          <w:b w:val="0"/>
        </w:rPr>
        <w:t>vaccines within the safe temperature range of +2°C to +8°C.</w:t>
      </w:r>
    </w:p>
    <w:p w14:paraId="461697C9" w14:textId="32DC7C79" w:rsidR="00AE0236" w:rsidRDefault="00AE0236" w:rsidP="00BF2312">
      <w:pPr>
        <w:pStyle w:val="StyleGlossaryBetweenDashedsmallgapAuto05ptLine"/>
        <w:pBdr>
          <w:bottom w:val="dashSmallGap" w:sz="4" w:space="10" w:color="auto"/>
        </w:pBdr>
      </w:pPr>
      <w:r w:rsidRPr="12FA868A">
        <w:rPr>
          <w:rStyle w:val="Strong"/>
        </w:rPr>
        <w:t>Cold chain breach</w:t>
      </w:r>
      <w:r>
        <w:tab/>
      </w:r>
      <w:r w:rsidRPr="12FA868A">
        <w:t>Exposure of vaccines to temperatures outside the recommended range of +2°C to +8°C</w:t>
      </w:r>
      <w:r w:rsidR="0067006D">
        <w:t xml:space="preserve"> excluding temperature excursions reaching up to +12°C for 15 minutes or less.</w:t>
      </w:r>
    </w:p>
    <w:p w14:paraId="6BC9DF2C" w14:textId="0C6C53EE" w:rsidR="00AE0236" w:rsidRDefault="00AE0236" w:rsidP="00BF2312">
      <w:pPr>
        <w:pStyle w:val="StyleGlossaryBetweenDashedsmallgapAuto05ptLine"/>
        <w:pBdr>
          <w:bottom w:val="dashSmallGap" w:sz="4" w:space="10" w:color="auto"/>
        </w:pBdr>
      </w:pPr>
      <w:r w:rsidRPr="12FA868A">
        <w:rPr>
          <w:rStyle w:val="Strong"/>
        </w:rPr>
        <w:t>Cold life</w:t>
      </w:r>
      <w:r>
        <w:tab/>
      </w:r>
      <w:r w:rsidRPr="12FA868A">
        <w:t>The maximum</w:t>
      </w:r>
      <w:r w:rsidR="00EC70D6">
        <w:t xml:space="preserve"> length of</w:t>
      </w:r>
      <w:r w:rsidRPr="12FA868A">
        <w:t xml:space="preserve"> time that a </w:t>
      </w:r>
      <w:r w:rsidR="00FB4E96">
        <w:t>specialised cooler or cooler</w:t>
      </w:r>
      <w:r w:rsidRPr="12FA868A">
        <w:t xml:space="preserve"> can </w:t>
      </w:r>
      <w:r w:rsidR="003530C4">
        <w:t xml:space="preserve">maintain temperatures </w:t>
      </w:r>
      <w:r w:rsidR="00FB4E96">
        <w:t>and store vaccines</w:t>
      </w:r>
      <w:r w:rsidRPr="12FA868A">
        <w:t xml:space="preserve"> between +2°C and +8°C</w:t>
      </w:r>
      <w:r w:rsidR="00CD5D93">
        <w:t>.</w:t>
      </w:r>
    </w:p>
    <w:p w14:paraId="3A837D11" w14:textId="7B32F351" w:rsidR="00AE0236" w:rsidRPr="009C6FA3" w:rsidRDefault="00AE0236" w:rsidP="00BF2312">
      <w:pPr>
        <w:pStyle w:val="StyleGlossaryBetweenDashedsmallgapAuto05ptLine"/>
        <w:pBdr>
          <w:bottom w:val="dashSmallGap" w:sz="4" w:space="10" w:color="auto"/>
        </w:pBdr>
        <w:rPr>
          <w:b/>
          <w:bCs/>
        </w:rPr>
      </w:pPr>
      <w:r w:rsidRPr="12FA868A">
        <w:rPr>
          <w:rStyle w:val="Strong"/>
        </w:rPr>
        <w:t>Cold mass</w:t>
      </w:r>
      <w:r>
        <w:tab/>
      </w:r>
      <w:r w:rsidRPr="12FA868A">
        <w:t>A non-technical term for materials (</w:t>
      </w:r>
      <w:r w:rsidR="3E0A1A0C">
        <w:t>e</w:t>
      </w:r>
      <w:r w:rsidR="7E2518C8">
        <w:t>.</w:t>
      </w:r>
      <w:r w:rsidR="3E0A1A0C">
        <w:t>g</w:t>
      </w:r>
      <w:r w:rsidR="7E2518C8">
        <w:t>.</w:t>
      </w:r>
      <w:r w:rsidRPr="12FA868A">
        <w:t xml:space="preserve"> cooled bottles of water</w:t>
      </w:r>
      <w:r w:rsidR="00875A7D">
        <w:t>)</w:t>
      </w:r>
      <w:r w:rsidRPr="12FA868A">
        <w:t xml:space="preserve"> stored in a </w:t>
      </w:r>
      <w:r w:rsidR="00DC7C6E">
        <w:t>PBVR</w:t>
      </w:r>
      <w:r w:rsidRPr="12FA868A">
        <w:t xml:space="preserve"> to help maintain cold temperatures if, for example, the power fails</w:t>
      </w:r>
      <w:r w:rsidR="00002E0E" w:rsidRPr="12FA868A">
        <w:t>,</w:t>
      </w:r>
      <w:r w:rsidRPr="12FA868A">
        <w:t xml:space="preserve"> or the door has been left opened.</w:t>
      </w:r>
      <w:r w:rsidR="00AA23D8">
        <w:t xml:space="preserve"> </w:t>
      </w:r>
      <w:r w:rsidR="00AA23D8" w:rsidRPr="009C6FA3">
        <w:rPr>
          <w:b/>
          <w:bCs/>
        </w:rPr>
        <w:t>Frozen products must not be used for this purpose.</w:t>
      </w:r>
    </w:p>
    <w:p w14:paraId="64DAF802" w14:textId="1FCBA1A6" w:rsidR="00686368" w:rsidRDefault="00FC196B" w:rsidP="00BF2312">
      <w:pPr>
        <w:pStyle w:val="StyleGlossaryBetweenDashedsmallgapAuto05ptLine"/>
        <w:pBdr>
          <w:bottom w:val="dashSmallGap" w:sz="4" w:space="10" w:color="auto"/>
        </w:pBdr>
      </w:pPr>
      <w:r>
        <w:rPr>
          <w:rStyle w:val="Strong"/>
        </w:rPr>
        <w:t>Cold spot</w:t>
      </w:r>
      <w:r w:rsidR="00686368">
        <w:rPr>
          <w:rStyle w:val="Strong"/>
        </w:rPr>
        <w:tab/>
      </w:r>
      <w:r w:rsidR="00686368" w:rsidRPr="00637BA4">
        <w:rPr>
          <w:rStyle w:val="Strong"/>
          <w:b w:val="0"/>
        </w:rPr>
        <w:t>Usually</w:t>
      </w:r>
      <w:r w:rsidR="001201B9" w:rsidRPr="00637BA4">
        <w:rPr>
          <w:rStyle w:val="Strong"/>
          <w:b w:val="0"/>
        </w:rPr>
        <w:t xml:space="preserve"> occur</w:t>
      </w:r>
      <w:r w:rsidR="0012749F">
        <w:rPr>
          <w:rStyle w:val="Strong"/>
          <w:b w:val="0"/>
        </w:rPr>
        <w:t>s</w:t>
      </w:r>
      <w:r w:rsidR="001201B9" w:rsidRPr="00637BA4">
        <w:rPr>
          <w:rStyle w:val="Strong"/>
          <w:b w:val="0"/>
        </w:rPr>
        <w:t xml:space="preserve"> in the</w:t>
      </w:r>
      <w:r w:rsidR="001201B9">
        <w:rPr>
          <w:rStyle w:val="Strong"/>
        </w:rPr>
        <w:t xml:space="preserve"> </w:t>
      </w:r>
      <w:r w:rsidR="00686368" w:rsidRPr="00637BA4">
        <w:t xml:space="preserve">bottom and back sections of </w:t>
      </w:r>
      <w:r w:rsidR="00B40590" w:rsidRPr="00637BA4">
        <w:t xml:space="preserve">the </w:t>
      </w:r>
      <w:r w:rsidR="00C5359C">
        <w:t>PBVR</w:t>
      </w:r>
      <w:r w:rsidR="008C221E" w:rsidRPr="00637BA4">
        <w:t xml:space="preserve"> </w:t>
      </w:r>
      <w:r w:rsidR="00B40590" w:rsidRPr="00637BA4">
        <w:t>where cold air sinks</w:t>
      </w:r>
      <w:r w:rsidR="000D5A14">
        <w:t>.</w:t>
      </w:r>
    </w:p>
    <w:p w14:paraId="31803794" w14:textId="77777777" w:rsidR="008052B1" w:rsidRDefault="008052B1" w:rsidP="00BF2312">
      <w:pPr>
        <w:pStyle w:val="StyleGlossaryBetweenDashedsmallgapAuto05ptLine"/>
        <w:pBdr>
          <w:bottom w:val="dashSmallGap" w:sz="4" w:space="10" w:color="auto"/>
        </w:pBdr>
      </w:pPr>
    </w:p>
    <w:p w14:paraId="56404D1B" w14:textId="02AD5E28" w:rsidR="00436C7B" w:rsidRDefault="6AE230F5" w:rsidP="00BF2312">
      <w:pPr>
        <w:pStyle w:val="StyleGlossaryBetweenDashedsmallgapAuto05ptLine"/>
        <w:pBdr>
          <w:bottom w:val="dashSmallGap" w:sz="4" w:space="10" w:color="auto"/>
        </w:pBdr>
        <w:rPr>
          <w:rStyle w:val="Strong"/>
        </w:rPr>
      </w:pPr>
      <w:r w:rsidRPr="19A1BBD7">
        <w:rPr>
          <w:rStyle w:val="Strong"/>
        </w:rPr>
        <w:t>C</w:t>
      </w:r>
      <w:r w:rsidR="625CA228" w:rsidRPr="19A1BBD7">
        <w:rPr>
          <w:rStyle w:val="Strong"/>
        </w:rPr>
        <w:t>onditioning of ice packs/gel packs</w:t>
      </w:r>
      <w:r w:rsidR="008C221E">
        <w:tab/>
      </w:r>
      <w:r w:rsidR="625CA228">
        <w:t xml:space="preserve">Leaving ice packs/gel packs at room temperature to allow the ice or gel at the surface of the pack to defrost and the ice core to move freely within the pack, surrounded by a melted layer. This minimises the risk of freezing the vaccines. See </w:t>
      </w:r>
      <w:hyperlink w:anchor="_8.2_Freezing_and" w:history="1">
        <w:r w:rsidR="625CA228" w:rsidRPr="00C7288F">
          <w:rPr>
            <w:rStyle w:val="Hyperlink"/>
          </w:rPr>
          <w:t xml:space="preserve">Section </w:t>
        </w:r>
        <w:r w:rsidR="6F35E00E" w:rsidRPr="00C7288F">
          <w:rPr>
            <w:rStyle w:val="Hyperlink"/>
          </w:rPr>
          <w:t>8</w:t>
        </w:r>
        <w:r w:rsidR="625CA228" w:rsidRPr="00C7288F">
          <w:rPr>
            <w:rStyle w:val="Hyperlink"/>
          </w:rPr>
          <w:t>.2</w:t>
        </w:r>
      </w:hyperlink>
      <w:r w:rsidR="625CA228">
        <w:t>.</w:t>
      </w:r>
    </w:p>
    <w:p w14:paraId="7EFC6D62" w14:textId="18E25A2C" w:rsidR="00AE0236" w:rsidRDefault="00AE0236" w:rsidP="00BF2312">
      <w:pPr>
        <w:pStyle w:val="StyleGlossaryBetweenDashedsmallgapAuto05ptLine"/>
        <w:pBdr>
          <w:bottom w:val="dashSmallGap" w:sz="4" w:space="10" w:color="auto"/>
        </w:pBdr>
      </w:pPr>
      <w:r w:rsidRPr="12FA868A">
        <w:rPr>
          <w:rStyle w:val="Strong"/>
        </w:rPr>
        <w:t>Cooler</w:t>
      </w:r>
      <w:r>
        <w:tab/>
      </w:r>
      <w:r w:rsidRPr="12FA868A">
        <w:t>A generic term to describe portable solid-walled or vaccine-specific soft-walled insulated containers, also known by names such as Esky™, Willow™ or Coleman™.</w:t>
      </w:r>
    </w:p>
    <w:p w14:paraId="34FD3BEB" w14:textId="4F731152" w:rsidR="00AE0236" w:rsidRDefault="00AE0236" w:rsidP="00BF2312">
      <w:pPr>
        <w:pStyle w:val="StyleGlossaryBetweenDashedsmallgapAuto05ptLine"/>
        <w:pBdr>
          <w:bottom w:val="dashSmallGap" w:sz="4" w:space="10" w:color="auto"/>
        </w:pBdr>
      </w:pPr>
      <w:r w:rsidRPr="69F600AB">
        <w:rPr>
          <w:rStyle w:val="Strong"/>
        </w:rPr>
        <w:t>Cooling plate</w:t>
      </w:r>
      <w:r>
        <w:tab/>
        <w:t xml:space="preserve">Also known as the plate evaporator, load heat exchanger or cold plate. It is located inside the </w:t>
      </w:r>
      <w:r w:rsidR="00E51D07">
        <w:t>PBVR</w:t>
      </w:r>
      <w:r>
        <w:t>, usually on the back wall.</w:t>
      </w:r>
    </w:p>
    <w:p w14:paraId="71F06ED3" w14:textId="14D8BE37" w:rsidR="00AE0236" w:rsidRDefault="00AE0236" w:rsidP="00BF2312">
      <w:pPr>
        <w:pStyle w:val="StyleGlossaryBetweenDashedsmallgapAuto05ptLine"/>
        <w:pBdr>
          <w:bottom w:val="dashSmallGap" w:sz="4" w:space="10" w:color="auto"/>
        </w:pBdr>
      </w:pPr>
      <w:r w:rsidRPr="12FA868A">
        <w:rPr>
          <w:rStyle w:val="Strong"/>
        </w:rPr>
        <w:t>Data logger</w:t>
      </w:r>
      <w:r>
        <w:tab/>
      </w:r>
      <w:r w:rsidRPr="12FA868A">
        <w:t xml:space="preserve">A small electronic device that continuously measures temperatures </w:t>
      </w:r>
      <w:r w:rsidR="00F8214A" w:rsidRPr="12FA868A">
        <w:t xml:space="preserve">at preset time intervals </w:t>
      </w:r>
      <w:r w:rsidRPr="12FA868A">
        <w:t>and keeps a record of the results</w:t>
      </w:r>
      <w:r w:rsidR="00F8214A" w:rsidRPr="12FA868A">
        <w:t xml:space="preserve"> over a period of time</w:t>
      </w:r>
      <w:r w:rsidRPr="12FA868A">
        <w:t>.</w:t>
      </w:r>
    </w:p>
    <w:p w14:paraId="2FD8874B" w14:textId="55F6D54A" w:rsidR="00AE0236" w:rsidRDefault="00AE0236" w:rsidP="00BF2312">
      <w:pPr>
        <w:pStyle w:val="StyleGlossaryBetweenDashedsmallgapAuto05ptLine"/>
        <w:pBdr>
          <w:bottom w:val="dashSmallGap" w:sz="4" w:space="10" w:color="auto"/>
        </w:pBdr>
      </w:pPr>
      <w:r w:rsidRPr="00A04B1A">
        <w:rPr>
          <w:rStyle w:val="Strong"/>
        </w:rPr>
        <w:t>Dual time</w:t>
      </w:r>
      <w:r w:rsidRPr="00A32DA5">
        <w:rPr>
          <w:rStyle w:val="Strong"/>
        </w:rPr>
        <w:t>–temperature indicator</w:t>
      </w:r>
      <w:r>
        <w:t xml:space="preserve"> </w:t>
      </w:r>
      <w:r>
        <w:tab/>
        <w:t>A device that shows the accumulated time</w:t>
      </w:r>
      <w:r w:rsidR="00E06D40">
        <w:t xml:space="preserve"> </w:t>
      </w:r>
      <w:r>
        <w:t>–temperature history of vaccine stock and signals when the vaccines have been exposed to temperatures outside the recommended range of +2°C to +8°C.</w:t>
      </w:r>
    </w:p>
    <w:p w14:paraId="20CB1EA4" w14:textId="11538E42" w:rsidR="00AE0236" w:rsidRDefault="00AE0236" w:rsidP="00BF2312">
      <w:pPr>
        <w:pStyle w:val="StyleGlossaryBetweenDashedsmallgapAuto05ptLine"/>
        <w:pBdr>
          <w:bottom w:val="dashSmallGap" w:sz="4" w:space="10" w:color="auto"/>
        </w:pBdr>
      </w:pPr>
      <w:r w:rsidRPr="12FA868A">
        <w:rPr>
          <w:rStyle w:val="Strong"/>
        </w:rPr>
        <w:t>Freezing</w:t>
      </w:r>
      <w:r>
        <w:tab/>
      </w:r>
      <w:r w:rsidRPr="12FA868A">
        <w:t xml:space="preserve">A situation in which vaccines experience temperatures at or below 0°C. Vaccines may not appear frozen but may have been </w:t>
      </w:r>
      <w:r w:rsidR="00322266">
        <w:t>compromised</w:t>
      </w:r>
      <w:r w:rsidR="00322266" w:rsidRPr="12FA868A">
        <w:t xml:space="preserve"> </w:t>
      </w:r>
      <w:r w:rsidRPr="12FA868A">
        <w:t>at these temperatures.</w:t>
      </w:r>
    </w:p>
    <w:p w14:paraId="2B633D9D" w14:textId="77777777" w:rsidR="00AE0236" w:rsidRDefault="00AE0236" w:rsidP="00BF2312">
      <w:pPr>
        <w:pStyle w:val="StyleGlossaryBetweenDashedsmallgapAuto05ptLine"/>
        <w:pBdr>
          <w:bottom w:val="dashSmallGap" w:sz="4" w:space="10" w:color="auto"/>
        </w:pBdr>
      </w:pPr>
      <w:r w:rsidRPr="12FA868A">
        <w:rPr>
          <w:rStyle w:val="Strong"/>
        </w:rPr>
        <w:t>Gel packs</w:t>
      </w:r>
      <w:r>
        <w:tab/>
      </w:r>
      <w:r w:rsidRPr="12FA868A">
        <w:t>Commercial coolant products, commercial gel packs and other non-ice coolants.</w:t>
      </w:r>
    </w:p>
    <w:p w14:paraId="193F872E" w14:textId="4DDE4F09" w:rsidR="00AE0236" w:rsidRDefault="00AE0236" w:rsidP="00BF2312">
      <w:pPr>
        <w:pStyle w:val="StyleGlossaryBetweenDashedsmallgapAuto05ptLine"/>
        <w:pBdr>
          <w:bottom w:val="dashSmallGap" w:sz="4" w:space="10" w:color="auto"/>
        </w:pBdr>
      </w:pPr>
      <w:r w:rsidRPr="12FA868A">
        <w:rPr>
          <w:rStyle w:val="Strong"/>
        </w:rPr>
        <w:t>Immunisation service providers</w:t>
      </w:r>
      <w:r>
        <w:tab/>
      </w:r>
      <w:r w:rsidR="00124A6B">
        <w:t>Health services that provide</w:t>
      </w:r>
      <w:r w:rsidR="00F41454">
        <w:t xml:space="preserve"> immunisation services</w:t>
      </w:r>
      <w:r w:rsidR="00150DD0">
        <w:t>.</w:t>
      </w:r>
      <w:r w:rsidR="00712999">
        <w:t xml:space="preserve"> </w:t>
      </w:r>
      <w:r w:rsidRPr="12FA868A">
        <w:t xml:space="preserve">Includes medical practices, </w:t>
      </w:r>
      <w:r w:rsidR="000A7D3F">
        <w:t>pharmacies</w:t>
      </w:r>
      <w:r w:rsidR="00643B94">
        <w:t xml:space="preserve">, </w:t>
      </w:r>
      <w:r w:rsidRPr="12FA868A">
        <w:t xml:space="preserve">outreach providers, </w:t>
      </w:r>
      <w:r w:rsidR="00EE21FD">
        <w:t xml:space="preserve">nurse </w:t>
      </w:r>
      <w:r w:rsidR="005F67D5">
        <w:t xml:space="preserve">practitioners, </w:t>
      </w:r>
      <w:r w:rsidR="00061763">
        <w:t xml:space="preserve">maternal and </w:t>
      </w:r>
      <w:r w:rsidR="00D70185">
        <w:t>child</w:t>
      </w:r>
      <w:r w:rsidRPr="12FA868A">
        <w:t xml:space="preserve"> health </w:t>
      </w:r>
      <w:r w:rsidR="00172571">
        <w:t>services</w:t>
      </w:r>
      <w:r w:rsidRPr="12FA868A">
        <w:t xml:space="preserve">, </w:t>
      </w:r>
      <w:r w:rsidR="00CD3546" w:rsidRPr="00CD3546">
        <w:t>Aboriginal Community Controlled Health Services</w:t>
      </w:r>
      <w:r w:rsidR="001444D5">
        <w:t>,</w:t>
      </w:r>
      <w:r w:rsidR="00CD1633" w:rsidDel="001444D5">
        <w:t xml:space="preserve"> </w:t>
      </w:r>
      <w:r w:rsidRPr="12FA868A">
        <w:t>aged care facilities</w:t>
      </w:r>
      <w:r w:rsidR="008F18E5">
        <w:t xml:space="preserve"> and </w:t>
      </w:r>
      <w:r w:rsidRPr="12FA868A">
        <w:t xml:space="preserve">hospitals. </w:t>
      </w:r>
    </w:p>
    <w:p w14:paraId="1B13A3FB" w14:textId="216E7FF4" w:rsidR="61AE1F7A" w:rsidRDefault="00AE0236" w:rsidP="00BF2312">
      <w:pPr>
        <w:pStyle w:val="StyleGlossaryBetweenDashedsmallgapAuto05ptLine"/>
        <w:pBdr>
          <w:bottom w:val="dashSmallGap" w:sz="4" w:space="10" w:color="auto"/>
        </w:pBdr>
      </w:pPr>
      <w:r w:rsidRPr="12FA868A">
        <w:rPr>
          <w:rStyle w:val="Strong"/>
        </w:rPr>
        <w:t>Lagging</w:t>
      </w:r>
      <w:r>
        <w:tab/>
      </w:r>
      <w:r w:rsidRPr="12FA868A">
        <w:t xml:space="preserve">The process of using specific materials to reduce short-term fluctuations in </w:t>
      </w:r>
      <w:r w:rsidR="00092291">
        <w:t xml:space="preserve">a </w:t>
      </w:r>
      <w:r w:rsidR="00E51D07">
        <w:t>PBVR</w:t>
      </w:r>
      <w:r w:rsidR="00E26CAD">
        <w:t xml:space="preserve"> </w:t>
      </w:r>
      <w:r w:rsidRPr="12FA868A">
        <w:t xml:space="preserve">temperature. Lagging provides a better indication of the actual temperature of vaccines and prevents the alarm going off unnecessarily. </w:t>
      </w:r>
    </w:p>
    <w:p w14:paraId="294A5A17" w14:textId="02DF0E1D" w:rsidR="008E55B8" w:rsidRDefault="00AE0236" w:rsidP="00BF2312">
      <w:pPr>
        <w:pStyle w:val="StyleGlossaryBetweenDashedsmallgapAuto05ptLine"/>
        <w:pBdr>
          <w:bottom w:val="dashSmallGap" w:sz="4" w:space="10" w:color="auto"/>
        </w:pBdr>
      </w:pPr>
      <w:r w:rsidRPr="12FA868A">
        <w:rPr>
          <w:rStyle w:val="Strong"/>
        </w:rPr>
        <w:t xml:space="preserve">Mobile </w:t>
      </w:r>
      <w:r w:rsidR="00CD1D06" w:rsidRPr="12FA868A">
        <w:rPr>
          <w:rStyle w:val="Strong"/>
        </w:rPr>
        <w:t>immunisation</w:t>
      </w:r>
      <w:r w:rsidR="00552C82" w:rsidRPr="12FA868A">
        <w:rPr>
          <w:rStyle w:val="Strong"/>
        </w:rPr>
        <w:t xml:space="preserve"> </w:t>
      </w:r>
      <w:r w:rsidR="00F92D8F">
        <w:rPr>
          <w:rStyle w:val="Strong"/>
        </w:rPr>
        <w:t>clinic</w:t>
      </w:r>
      <w:r>
        <w:tab/>
      </w:r>
      <w:r w:rsidRPr="12FA868A">
        <w:t xml:space="preserve">A </w:t>
      </w:r>
      <w:r w:rsidR="00F92D8F">
        <w:t xml:space="preserve">clinic </w:t>
      </w:r>
      <w:r w:rsidRPr="12FA868A">
        <w:t xml:space="preserve">that spans </w:t>
      </w:r>
      <w:r w:rsidR="008D2FBC" w:rsidRPr="12FA868A">
        <w:t>several</w:t>
      </w:r>
      <w:r w:rsidRPr="12FA868A">
        <w:t xml:space="preserve"> </w:t>
      </w:r>
      <w:r w:rsidR="006C13CE">
        <w:t xml:space="preserve">days and </w:t>
      </w:r>
      <w:r w:rsidR="00BC436D" w:rsidRPr="12FA868A">
        <w:t>involves</w:t>
      </w:r>
      <w:r w:rsidRPr="12FA868A">
        <w:t xml:space="preserve"> travelling </w:t>
      </w:r>
      <w:r w:rsidRPr="003356B8">
        <w:t>long</w:t>
      </w:r>
      <w:r w:rsidRPr="12FA868A">
        <w:t xml:space="preserve"> distances and providing immunisation sessions in </w:t>
      </w:r>
      <w:r w:rsidR="0045154E" w:rsidRPr="12FA868A">
        <w:t>several</w:t>
      </w:r>
      <w:r w:rsidRPr="12FA868A">
        <w:t xml:space="preserve"> different sites. A mobile </w:t>
      </w:r>
      <w:r w:rsidR="00F92D8F">
        <w:t>clinic</w:t>
      </w:r>
      <w:r w:rsidRPr="12FA868A">
        <w:t xml:space="preserve"> should not be confused with an ‘outreach clinic</w:t>
      </w:r>
      <w:r w:rsidR="00C44514" w:rsidRPr="12FA868A">
        <w:t>.’</w:t>
      </w:r>
    </w:p>
    <w:p w14:paraId="5017E179" w14:textId="77777777" w:rsidR="008E55B8" w:rsidRDefault="008E55B8">
      <w:r>
        <w:br w:type="page"/>
      </w:r>
    </w:p>
    <w:p w14:paraId="2506A5AD" w14:textId="7E564740" w:rsidR="00AE0236" w:rsidRDefault="00AE0236" w:rsidP="00AB2588">
      <w:pPr>
        <w:pStyle w:val="StyleGlossaryBetweenDashedsmallgapAuto05ptLine"/>
        <w:pBdr>
          <w:bottom w:val="dashSmallGap" w:sz="4" w:space="10" w:color="auto"/>
        </w:pBdr>
      </w:pPr>
      <w:r w:rsidRPr="00F92D8F">
        <w:rPr>
          <w:rStyle w:val="Strong"/>
        </w:rPr>
        <w:t xml:space="preserve">Outreach </w:t>
      </w:r>
      <w:r w:rsidR="006707D5" w:rsidRPr="00F92D8F">
        <w:rPr>
          <w:rStyle w:val="Strong"/>
        </w:rPr>
        <w:t>immunisation</w:t>
      </w:r>
      <w:r w:rsidRPr="00F92D8F">
        <w:rPr>
          <w:rStyle w:val="Strong"/>
        </w:rPr>
        <w:t xml:space="preserve"> clinic</w:t>
      </w:r>
      <w:r w:rsidRPr="00F92D8F">
        <w:tab/>
        <w:t xml:space="preserve">An immunisation session that is conducted away from the main or ‘home’ immunisation venue. This service normally lasts </w:t>
      </w:r>
      <w:r w:rsidR="00BF159D" w:rsidRPr="00F92D8F">
        <w:t>several</w:t>
      </w:r>
      <w:r w:rsidRPr="00F92D8F">
        <w:t xml:space="preserve"> hours, and staff then return to the ‘home’ venue before the end of the day. An outreach clinic should not be confused with a ‘mobile </w:t>
      </w:r>
      <w:r w:rsidR="002D6189" w:rsidRPr="00F92D8F">
        <w:t>clinic</w:t>
      </w:r>
      <w:r w:rsidR="00F92D8F" w:rsidRPr="00F92D8F">
        <w:t>.</w:t>
      </w:r>
      <w:r w:rsidR="004B49D5" w:rsidRPr="00F92D8F">
        <w:t>’</w:t>
      </w:r>
      <w:r w:rsidRPr="12FA868A">
        <w:t xml:space="preserve"> </w:t>
      </w:r>
    </w:p>
    <w:p w14:paraId="0B0EB54B" w14:textId="220521AC" w:rsidR="00AE0236" w:rsidRDefault="00AE0236" w:rsidP="00AB2588">
      <w:pPr>
        <w:pStyle w:val="StyleGlossaryBetweenDashedsmallgapAuto05ptLine"/>
        <w:pBdr>
          <w:bottom w:val="dashSmallGap" w:sz="4" w:space="10" w:color="auto"/>
        </w:pBdr>
      </w:pPr>
      <w:r w:rsidRPr="12FA868A">
        <w:rPr>
          <w:rStyle w:val="Strong"/>
        </w:rPr>
        <w:t>Purpose-built vaccine refrigerator</w:t>
      </w:r>
      <w:r w:rsidR="00DB7255">
        <w:rPr>
          <w:rStyle w:val="Strong"/>
        </w:rPr>
        <w:t xml:space="preserve"> </w:t>
      </w:r>
      <w:r w:rsidR="008C199F">
        <w:rPr>
          <w:rStyle w:val="Strong"/>
        </w:rPr>
        <w:t>(</w:t>
      </w:r>
      <w:r w:rsidR="009504DC">
        <w:rPr>
          <w:rStyle w:val="Strong"/>
        </w:rPr>
        <w:t>PBVR)</w:t>
      </w:r>
      <w:r>
        <w:tab/>
      </w:r>
      <w:r w:rsidRPr="12FA868A">
        <w:t>A refrigerator that is designed and constructed specifically for vaccine storage at temperatures between +2°C and +8°C.</w:t>
      </w:r>
    </w:p>
    <w:p w14:paraId="4E4DB0BF" w14:textId="77777777" w:rsidR="00AE0236" w:rsidRDefault="00AE0236" w:rsidP="00AB2588">
      <w:pPr>
        <w:pStyle w:val="StyleGlossaryBetweenDashedsmallgapAuto05ptLine"/>
        <w:pBdr>
          <w:bottom w:val="dashSmallGap" w:sz="4" w:space="10" w:color="auto"/>
        </w:pBdr>
      </w:pPr>
      <w:r w:rsidRPr="12FA868A">
        <w:rPr>
          <w:rStyle w:val="Strong"/>
        </w:rPr>
        <w:t>Refrigeration</w:t>
      </w:r>
      <w:r>
        <w:tab/>
      </w:r>
      <w:r w:rsidRPr="12FA868A">
        <w:t>Withdrawal of heat from a chamber to achieve a temperature below ambient temperature.</w:t>
      </w:r>
    </w:p>
    <w:p w14:paraId="15827990" w14:textId="1499CE4B" w:rsidR="00AE0236" w:rsidRDefault="00AE0236" w:rsidP="00AB2588">
      <w:pPr>
        <w:pStyle w:val="StyleGlossaryBetweenDashedsmallgapAuto05ptLine"/>
        <w:pBdr>
          <w:bottom w:val="dashSmallGap" w:sz="4" w:space="10" w:color="auto"/>
        </w:pBdr>
      </w:pPr>
      <w:r w:rsidRPr="12FA868A">
        <w:rPr>
          <w:rStyle w:val="Strong"/>
        </w:rPr>
        <w:t>Temperature excursion</w:t>
      </w:r>
      <w:r>
        <w:tab/>
      </w:r>
      <w:r w:rsidR="00B009FF" w:rsidRPr="00B009FF">
        <w:t>Any temperature reading outside the recommended +2°C to +8°C temperature range</w:t>
      </w:r>
      <w:r w:rsidR="00593226">
        <w:t>.</w:t>
      </w:r>
    </w:p>
    <w:p w14:paraId="454C0418" w14:textId="36A4EEC5" w:rsidR="00810E9C" w:rsidRDefault="00980FA5" w:rsidP="00AB2588">
      <w:pPr>
        <w:pStyle w:val="StyleGlossaryBetweenDashedsmallgapAuto05ptLine"/>
        <w:pBdr>
          <w:bottom w:val="dashSmallGap" w:sz="4" w:space="10" w:color="auto"/>
        </w:pBdr>
      </w:pPr>
      <w:r w:rsidRPr="008C199F">
        <w:rPr>
          <w:b/>
        </w:rPr>
        <w:t>Thermometer</w:t>
      </w:r>
      <w:r w:rsidR="00312420">
        <w:tab/>
      </w:r>
      <w:r w:rsidR="00AA592A" w:rsidRPr="0056709E">
        <w:t>Measure</w:t>
      </w:r>
      <w:r w:rsidR="00B346E5" w:rsidRPr="0056709E">
        <w:t>s</w:t>
      </w:r>
      <w:r w:rsidR="00AA592A" w:rsidRPr="0056709E">
        <w:t xml:space="preserve"> temperatures accurately, but the readings must still be collected, recorded and interpreted manually by human </w:t>
      </w:r>
      <w:r w:rsidR="00D157AC" w:rsidRPr="0056709E">
        <w:t>operators</w:t>
      </w:r>
      <w:r w:rsidR="00AA592A" w:rsidRPr="0056709E">
        <w:t>.</w:t>
      </w:r>
    </w:p>
    <w:p w14:paraId="02FBD276" w14:textId="2EC48C6D" w:rsidR="00AE0236" w:rsidRPr="00181652" w:rsidRDefault="00AE0236" w:rsidP="00AB2588">
      <w:pPr>
        <w:pStyle w:val="StyleGlossaryBetweenDashedsmallgapAuto05ptLine"/>
        <w:pBdr>
          <w:bottom w:val="dashSmallGap" w:sz="4" w:space="10" w:color="auto"/>
        </w:pBdr>
      </w:pPr>
      <w:r w:rsidRPr="12FA868A">
        <w:rPr>
          <w:rStyle w:val="Strong"/>
        </w:rPr>
        <w:t>Thermostat</w:t>
      </w:r>
      <w:r>
        <w:tab/>
      </w:r>
      <w:r w:rsidRPr="12FA868A">
        <w:t>A device that adjusts the amount of heating and cooling produced and/or distributed by automatically responding to the temperature in the environment.</w:t>
      </w:r>
    </w:p>
    <w:p w14:paraId="01953A35" w14:textId="77777777" w:rsidR="00141A4F" w:rsidRPr="009352B9" w:rsidRDefault="00CD3E5F" w:rsidP="00AB2588">
      <w:pPr>
        <w:pStyle w:val="StyleGlossaryBetweenDashedsmallgapAuto05ptLine"/>
        <w:pBdr>
          <w:bottom w:val="dashSmallGap" w:sz="4" w:space="10" w:color="auto"/>
        </w:pBdr>
        <w:rPr>
          <w:bCs/>
        </w:rPr>
      </w:pPr>
      <w:r w:rsidRPr="009352B9">
        <w:rPr>
          <w:b/>
        </w:rPr>
        <w:t xml:space="preserve">UV </w:t>
      </w:r>
      <w:r w:rsidR="00FF7B8C" w:rsidRPr="009352B9">
        <w:rPr>
          <w:b/>
        </w:rPr>
        <w:t>light exposure</w:t>
      </w:r>
      <w:r w:rsidR="000C0BB2" w:rsidRPr="00D621B5">
        <w:rPr>
          <w:b/>
        </w:rPr>
        <w:t xml:space="preserve"> </w:t>
      </w:r>
      <w:r w:rsidR="00601470" w:rsidRPr="00D621B5">
        <w:rPr>
          <w:bCs/>
        </w:rPr>
        <w:tab/>
      </w:r>
      <w:r w:rsidR="0090292E" w:rsidRPr="00BC37CB">
        <w:t>E</w:t>
      </w:r>
      <w:r w:rsidR="00601470" w:rsidRPr="00BC37CB">
        <w:t>xposure to ultraviolet (UV) light</w:t>
      </w:r>
      <w:r w:rsidR="00044216" w:rsidRPr="00BC37CB">
        <w:t xml:space="preserve">, whether from </w:t>
      </w:r>
      <w:r w:rsidR="005F50FA" w:rsidRPr="00BC37CB">
        <w:t xml:space="preserve">direct </w:t>
      </w:r>
      <w:r w:rsidR="00044216" w:rsidRPr="00BC37CB">
        <w:t>sun</w:t>
      </w:r>
      <w:r w:rsidR="005F50FA" w:rsidRPr="00BC37CB">
        <w:t>light</w:t>
      </w:r>
      <w:r w:rsidR="00044216" w:rsidRPr="00BC37CB">
        <w:t xml:space="preserve"> or artificial </w:t>
      </w:r>
      <w:r w:rsidR="005245E1" w:rsidRPr="00BC37CB">
        <w:t>sources</w:t>
      </w:r>
      <w:r w:rsidR="004565DD" w:rsidRPr="00BC37CB">
        <w:t>.</w:t>
      </w:r>
    </w:p>
    <w:p w14:paraId="0107CB44" w14:textId="508E63BD" w:rsidR="008A49FB" w:rsidRPr="00664B6D" w:rsidRDefault="00C978AF" w:rsidP="004619B9">
      <w:pPr>
        <w:pStyle w:val="Heading1"/>
        <w:numPr>
          <w:ilvl w:val="0"/>
          <w:numId w:val="11"/>
        </w:numPr>
        <w:spacing w:after="120"/>
        <w:ind w:hanging="720"/>
      </w:pPr>
      <w:bookmarkStart w:id="30" w:name="_Toc207639548"/>
      <w:r w:rsidRPr="00664B6D">
        <w:t>Introduction</w:t>
      </w:r>
      <w:bookmarkEnd w:id="30"/>
    </w:p>
    <w:p w14:paraId="1844674F" w14:textId="0F5F09E4" w:rsidR="008374B8" w:rsidRPr="00664B6D" w:rsidRDefault="00795E7E" w:rsidP="00A14772">
      <w:pPr>
        <w:ind w:left="0" w:firstLine="0"/>
        <w:jc w:val="both"/>
      </w:pPr>
      <w:r w:rsidRPr="00664B6D">
        <w:t>Australia maintains a comprehensive vaccine cold chain system designed to ensure the potency, safety, and reliability of all vaccines</w:t>
      </w:r>
      <w:r w:rsidR="002C38D8" w:rsidRPr="00664B6D">
        <w:t>, both government</w:t>
      </w:r>
      <w:r w:rsidR="00A64A0A" w:rsidRPr="00664B6D">
        <w:t>-funded</w:t>
      </w:r>
      <w:r w:rsidR="002C38D8" w:rsidRPr="00664B6D">
        <w:t xml:space="preserve"> and </w:t>
      </w:r>
      <w:r w:rsidR="00A64A0A" w:rsidRPr="00664B6D">
        <w:t>privat</w:t>
      </w:r>
      <w:r w:rsidR="002C38D8" w:rsidRPr="00664B6D">
        <w:t>ely sourced</w:t>
      </w:r>
      <w:r w:rsidR="00D13E8F" w:rsidRPr="00664B6D">
        <w:t>.</w:t>
      </w:r>
      <w:r w:rsidR="0089624A" w:rsidRPr="00664B6D">
        <w:t xml:space="preserve"> </w:t>
      </w:r>
      <w:r w:rsidRPr="00664B6D">
        <w:t xml:space="preserve">This system is underpinned by the </w:t>
      </w:r>
      <w:r w:rsidRPr="00664B6D">
        <w:rPr>
          <w:i/>
          <w:iCs/>
        </w:rPr>
        <w:t>National Vaccine Storage Guidelines</w:t>
      </w:r>
      <w:r w:rsidR="00AC534E">
        <w:rPr>
          <w:i/>
          <w:iCs/>
        </w:rPr>
        <w:t xml:space="preserve"> - </w:t>
      </w:r>
      <w:r w:rsidRPr="00664B6D">
        <w:rPr>
          <w:i/>
          <w:iCs/>
        </w:rPr>
        <w:t>Strive for 5,</w:t>
      </w:r>
      <w:r w:rsidRPr="00664B6D">
        <w:t xml:space="preserve"> which provide a nationally consistent framework for vaccine storage and handling across </w:t>
      </w:r>
      <w:r w:rsidR="00364F91" w:rsidRPr="00664B6D">
        <w:t xml:space="preserve">Australia’s </w:t>
      </w:r>
      <w:r w:rsidRPr="00664B6D">
        <w:t>decentralised health system.</w:t>
      </w:r>
    </w:p>
    <w:p w14:paraId="2C8DA3A3" w14:textId="4C0B3044" w:rsidR="006A3827" w:rsidRPr="00664B6D" w:rsidRDefault="0097276C" w:rsidP="00947C3E">
      <w:pPr>
        <w:ind w:left="0" w:firstLine="0"/>
        <w:rPr>
          <w:rStyle w:val="Emphasis"/>
          <w:i w:val="0"/>
          <w:iCs w:val="0"/>
        </w:rPr>
      </w:pPr>
      <w:r w:rsidRPr="00664B6D">
        <w:rPr>
          <w:rStyle w:val="Emphasis"/>
          <w:i w:val="0"/>
          <w:iCs w:val="0"/>
        </w:rPr>
        <w:t xml:space="preserve">The </w:t>
      </w:r>
      <w:r w:rsidR="00235BC7" w:rsidRPr="00664B6D">
        <w:rPr>
          <w:rStyle w:val="Emphasis"/>
        </w:rPr>
        <w:t>Strive for 5</w:t>
      </w:r>
      <w:r w:rsidR="00235BC7" w:rsidRPr="00664B6D">
        <w:rPr>
          <w:rStyle w:val="Emphasis"/>
          <w:i w:val="0"/>
          <w:iCs w:val="0"/>
        </w:rPr>
        <w:t xml:space="preserve"> </w:t>
      </w:r>
      <w:r w:rsidRPr="00664B6D">
        <w:rPr>
          <w:rStyle w:val="Emphasis"/>
          <w:i w:val="0"/>
          <w:iCs w:val="0"/>
        </w:rPr>
        <w:t xml:space="preserve">guidelines are </w:t>
      </w:r>
      <w:r w:rsidR="00235BC7" w:rsidRPr="00664B6D">
        <w:rPr>
          <w:rStyle w:val="Emphasis"/>
          <w:i w:val="0"/>
          <w:iCs w:val="0"/>
        </w:rPr>
        <w:t xml:space="preserve">a </w:t>
      </w:r>
      <w:r w:rsidRPr="00664B6D">
        <w:rPr>
          <w:rStyle w:val="Emphasis"/>
          <w:i w:val="0"/>
          <w:iCs w:val="0"/>
        </w:rPr>
        <w:t xml:space="preserve">Commonwealth resource that provides authoritative guidance to jurisdictions </w:t>
      </w:r>
      <w:r w:rsidR="006A3827" w:rsidRPr="00664B6D">
        <w:rPr>
          <w:rStyle w:val="Emphasis"/>
          <w:i w:val="0"/>
          <w:iCs w:val="0"/>
        </w:rPr>
        <w:t>and</w:t>
      </w:r>
      <w:r w:rsidR="003E3A33" w:rsidRPr="00664B6D">
        <w:rPr>
          <w:rStyle w:val="Emphasis"/>
          <w:i w:val="0"/>
          <w:iCs w:val="0"/>
        </w:rPr>
        <w:t xml:space="preserve"> immunisation</w:t>
      </w:r>
      <w:r w:rsidRPr="00664B6D">
        <w:rPr>
          <w:rStyle w:val="Emphasis"/>
          <w:i w:val="0"/>
          <w:iCs w:val="0"/>
        </w:rPr>
        <w:t xml:space="preserve"> providers </w:t>
      </w:r>
      <w:r w:rsidR="006A3827" w:rsidRPr="00664B6D">
        <w:rPr>
          <w:rStyle w:val="Emphasis"/>
          <w:i w:val="0"/>
          <w:iCs w:val="0"/>
        </w:rPr>
        <w:t xml:space="preserve">to support </w:t>
      </w:r>
      <w:r w:rsidRPr="00664B6D">
        <w:rPr>
          <w:rStyle w:val="Emphasis"/>
          <w:i w:val="0"/>
          <w:iCs w:val="0"/>
        </w:rPr>
        <w:t>compliance with cold chain management protocols.</w:t>
      </w:r>
    </w:p>
    <w:p w14:paraId="133BF6FA" w14:textId="644782A2" w:rsidR="00795E7E" w:rsidRPr="00664B6D" w:rsidRDefault="00795E7E" w:rsidP="00393880">
      <w:r w:rsidRPr="00664B6D">
        <w:t>The cold chain operates through a shared responsibility model:</w:t>
      </w:r>
    </w:p>
    <w:p w14:paraId="36BDA13C" w14:textId="4213AE70" w:rsidR="006A3827" w:rsidRPr="00664B6D" w:rsidRDefault="00795E7E" w:rsidP="002F7C75">
      <w:pPr>
        <w:pStyle w:val="BulletBeforeDash"/>
        <w:spacing w:after="120"/>
      </w:pPr>
      <w:r w:rsidRPr="00664B6D">
        <w:rPr>
          <w:b/>
        </w:rPr>
        <w:t>The Commonwealth</w:t>
      </w:r>
      <w:r w:rsidR="006A3827" w:rsidRPr="00664B6D">
        <w:rPr>
          <w:b/>
        </w:rPr>
        <w:t xml:space="preserve"> Government</w:t>
      </w:r>
    </w:p>
    <w:p w14:paraId="7E7E8DEA" w14:textId="35594F09" w:rsidR="00795E7E" w:rsidRPr="00664B6D" w:rsidRDefault="006A3827" w:rsidP="004619B9">
      <w:pPr>
        <w:pStyle w:val="ListParagraph"/>
        <w:numPr>
          <w:ilvl w:val="0"/>
          <w:numId w:val="20"/>
        </w:numPr>
        <w:ind w:left="714" w:hanging="357"/>
      </w:pPr>
      <w:r w:rsidRPr="00664B6D">
        <w:t>S</w:t>
      </w:r>
      <w:r w:rsidR="00795E7E" w:rsidRPr="00664B6D">
        <w:t xml:space="preserve">ets national standards, </w:t>
      </w:r>
      <w:r w:rsidRPr="00664B6D">
        <w:t xml:space="preserve">develops and maintains the </w:t>
      </w:r>
      <w:r w:rsidRPr="00AC534E">
        <w:rPr>
          <w:i/>
          <w:iCs/>
        </w:rPr>
        <w:t>Strive for 5</w:t>
      </w:r>
      <w:r w:rsidR="006D5743" w:rsidRPr="00664B6D">
        <w:t xml:space="preserve"> guidelines</w:t>
      </w:r>
      <w:r w:rsidR="00795E7E" w:rsidRPr="00664B6D">
        <w:t xml:space="preserve">, and collects </w:t>
      </w:r>
      <w:r w:rsidR="006B66A3">
        <w:t xml:space="preserve">some degree of </w:t>
      </w:r>
      <w:r w:rsidR="00795E7E" w:rsidRPr="00664B6D">
        <w:t>data on cold chain breaches.</w:t>
      </w:r>
    </w:p>
    <w:p w14:paraId="37237E5B" w14:textId="35277191" w:rsidR="008E0140" w:rsidRPr="00664B6D" w:rsidRDefault="00795E7E" w:rsidP="002F7C75">
      <w:pPr>
        <w:pStyle w:val="BulletBeforeDash"/>
        <w:spacing w:after="120"/>
      </w:pPr>
      <w:r w:rsidRPr="00664B6D">
        <w:rPr>
          <w:b/>
        </w:rPr>
        <w:t>The State and Territor</w:t>
      </w:r>
      <w:r w:rsidR="008E0140" w:rsidRPr="00664B6D">
        <w:rPr>
          <w:b/>
        </w:rPr>
        <w:t>y Governments</w:t>
      </w:r>
    </w:p>
    <w:p w14:paraId="7B33790C" w14:textId="2236EBC6" w:rsidR="00744635" w:rsidRDefault="008E0140" w:rsidP="004619B9">
      <w:pPr>
        <w:pStyle w:val="BulletBeforeDash"/>
        <w:numPr>
          <w:ilvl w:val="0"/>
          <w:numId w:val="18"/>
        </w:numPr>
        <w:spacing w:after="120"/>
      </w:pPr>
      <w:r w:rsidRPr="00664B6D">
        <w:t>Oversee vaccine storage</w:t>
      </w:r>
      <w:r w:rsidR="00C766F4" w:rsidRPr="00664B6D">
        <w:t>,</w:t>
      </w:r>
      <w:r w:rsidR="00795E7E" w:rsidRPr="00664B6D">
        <w:t xml:space="preserve"> distribution, and incident responses within their jurisdictions.</w:t>
      </w:r>
    </w:p>
    <w:p w14:paraId="58173395" w14:textId="72424681" w:rsidR="00795E7E" w:rsidRPr="00664B6D" w:rsidRDefault="00744635" w:rsidP="004619B9">
      <w:pPr>
        <w:pStyle w:val="BulletBeforeDash"/>
        <w:numPr>
          <w:ilvl w:val="0"/>
          <w:numId w:val="18"/>
        </w:numPr>
        <w:spacing w:after="120"/>
        <w:ind w:left="714" w:hanging="357"/>
      </w:pPr>
      <w:r>
        <w:t>E</w:t>
      </w:r>
      <w:r w:rsidR="0023076C" w:rsidRPr="00664B6D">
        <w:t>nforce compliance and provide training an</w:t>
      </w:r>
      <w:r w:rsidR="00C9145A" w:rsidRPr="00664B6D">
        <w:t>d</w:t>
      </w:r>
      <w:r w:rsidR="0023076C" w:rsidRPr="00664B6D">
        <w:t xml:space="preserve"> support to immunisation providers.</w:t>
      </w:r>
    </w:p>
    <w:p w14:paraId="45483638" w14:textId="27F15131" w:rsidR="00744635" w:rsidRDefault="0023076C" w:rsidP="002F7C75">
      <w:pPr>
        <w:pStyle w:val="BulletBeforeDash"/>
        <w:spacing w:after="120"/>
      </w:pPr>
      <w:r w:rsidRPr="00664B6D">
        <w:rPr>
          <w:b/>
          <w:bCs/>
        </w:rPr>
        <w:t>Immunisation</w:t>
      </w:r>
      <w:r w:rsidR="00795E7E" w:rsidRPr="00664B6D">
        <w:rPr>
          <w:b/>
          <w:bCs/>
        </w:rPr>
        <w:t xml:space="preserve"> Providers</w:t>
      </w:r>
    </w:p>
    <w:p w14:paraId="46F15738" w14:textId="266B6A34" w:rsidR="00312081" w:rsidRPr="00DE7BC1" w:rsidRDefault="00744635" w:rsidP="004619B9">
      <w:pPr>
        <w:pStyle w:val="BulletBeforeDash"/>
        <w:numPr>
          <w:ilvl w:val="0"/>
          <w:numId w:val="19"/>
        </w:numPr>
        <w:spacing w:after="120"/>
        <w:ind w:left="714" w:hanging="357"/>
      </w:pPr>
      <w:r>
        <w:t>R</w:t>
      </w:r>
      <w:r w:rsidR="00C9145A" w:rsidRPr="00664B6D">
        <w:t>esponsible for</w:t>
      </w:r>
      <w:r w:rsidR="006275CD" w:rsidRPr="00664B6D">
        <w:t xml:space="preserve"> i</w:t>
      </w:r>
      <w:r w:rsidR="00795E7E" w:rsidRPr="00664B6D">
        <w:t>mplement</w:t>
      </w:r>
      <w:r w:rsidR="00C9145A" w:rsidRPr="00664B6D">
        <w:t>ing</w:t>
      </w:r>
      <w:r w:rsidR="00795E7E" w:rsidRPr="00664B6D">
        <w:t xml:space="preserve"> cold chain procedures in </w:t>
      </w:r>
      <w:r w:rsidR="009D7EAD" w:rsidRPr="00664B6D">
        <w:t>daily</w:t>
      </w:r>
      <w:r w:rsidR="00795E7E" w:rsidRPr="00664B6D">
        <w:t xml:space="preserve"> practice</w:t>
      </w:r>
      <w:r w:rsidR="005C7D44" w:rsidRPr="00664B6D">
        <w:t xml:space="preserve">, </w:t>
      </w:r>
      <w:r w:rsidR="006275CD" w:rsidRPr="00664B6D">
        <w:t>in-line with</w:t>
      </w:r>
      <w:r w:rsidR="006822A3" w:rsidRPr="00664B6D">
        <w:t xml:space="preserve"> the</w:t>
      </w:r>
      <w:r w:rsidR="006822A3" w:rsidRPr="00744635">
        <w:rPr>
          <w:i/>
          <w:iCs/>
        </w:rPr>
        <w:t xml:space="preserve"> Strive for 5 guidelines</w:t>
      </w:r>
      <w:r w:rsidR="00795E7E" w:rsidRPr="00664B6D">
        <w:t>.</w:t>
      </w:r>
    </w:p>
    <w:p w14:paraId="029ADB71" w14:textId="76A96157" w:rsidR="00A0409C" w:rsidRPr="00744635" w:rsidRDefault="00744635" w:rsidP="00240D93">
      <w:pPr>
        <w:pStyle w:val="NormalBeforeBullet"/>
        <w:rPr>
          <w:rFonts w:cs="Arial"/>
          <w:b/>
          <w:bCs/>
          <w:iCs/>
          <w:sz w:val="28"/>
          <w:szCs w:val="28"/>
        </w:rPr>
      </w:pPr>
      <w:r w:rsidRPr="00744635">
        <w:rPr>
          <w:rFonts w:cs="Arial"/>
          <w:b/>
          <w:bCs/>
          <w:iCs/>
          <w:sz w:val="28"/>
          <w:szCs w:val="28"/>
        </w:rPr>
        <w:t xml:space="preserve">1.1 </w:t>
      </w:r>
      <w:r>
        <w:rPr>
          <w:rFonts w:cs="Arial"/>
          <w:b/>
          <w:bCs/>
          <w:iCs/>
          <w:sz w:val="28"/>
          <w:szCs w:val="28"/>
        </w:rPr>
        <w:tab/>
      </w:r>
      <w:r w:rsidR="00D51CCA" w:rsidRPr="00744635">
        <w:rPr>
          <w:rFonts w:cs="Arial"/>
          <w:b/>
          <w:bCs/>
          <w:iCs/>
          <w:sz w:val="28"/>
          <w:szCs w:val="28"/>
        </w:rPr>
        <w:t>Using these Guidelines</w:t>
      </w:r>
    </w:p>
    <w:p w14:paraId="2CFF169C" w14:textId="0DE172A1" w:rsidR="002B543E" w:rsidRDefault="0FD70C30" w:rsidP="009436B5">
      <w:pPr>
        <w:ind w:left="0" w:firstLine="0"/>
      </w:pPr>
      <w:r w:rsidRPr="007F1078">
        <w:rPr>
          <w:rStyle w:val="Emphasis"/>
          <w:i w:val="0"/>
        </w:rPr>
        <w:t>The</w:t>
      </w:r>
      <w:r w:rsidRPr="007F1078">
        <w:rPr>
          <w:rStyle w:val="Emphasis"/>
        </w:rPr>
        <w:t xml:space="preserve"> </w:t>
      </w:r>
      <w:r w:rsidR="24CB52EE" w:rsidRPr="007F1078">
        <w:rPr>
          <w:rStyle w:val="Emphasis"/>
        </w:rPr>
        <w:t>National</w:t>
      </w:r>
      <w:r w:rsidR="004F634A" w:rsidRPr="007F1078">
        <w:rPr>
          <w:rStyle w:val="Emphasis"/>
        </w:rPr>
        <w:t xml:space="preserve"> </w:t>
      </w:r>
      <w:r w:rsidR="00A2771D" w:rsidRPr="007F1078">
        <w:rPr>
          <w:rStyle w:val="Emphasis"/>
        </w:rPr>
        <w:t>Vaccine Storage Guidelines</w:t>
      </w:r>
      <w:r w:rsidR="00164B50" w:rsidRPr="007F1078">
        <w:rPr>
          <w:rStyle w:val="Emphasis"/>
        </w:rPr>
        <w:t xml:space="preserve"> </w:t>
      </w:r>
      <w:r w:rsidR="00164B50" w:rsidRPr="007F1078">
        <w:t>–</w:t>
      </w:r>
      <w:r w:rsidR="00A2771D" w:rsidRPr="007F1078">
        <w:rPr>
          <w:rStyle w:val="Emphasis"/>
        </w:rPr>
        <w:t xml:space="preserve"> Strive for 5</w:t>
      </w:r>
      <w:r w:rsidR="00BF7ABA" w:rsidRPr="007F1078">
        <w:rPr>
          <w:i/>
        </w:rPr>
        <w:t xml:space="preserve">, </w:t>
      </w:r>
      <w:r w:rsidR="007639F1" w:rsidRPr="007F1078">
        <w:rPr>
          <w:iCs/>
        </w:rPr>
        <w:t>(</w:t>
      </w:r>
      <w:r w:rsidR="005620BB" w:rsidRPr="007F1078">
        <w:t>4th</w:t>
      </w:r>
      <w:r w:rsidR="00A2771D" w:rsidRPr="007F1078">
        <w:t xml:space="preserve"> </w:t>
      </w:r>
      <w:r w:rsidR="004F634A" w:rsidRPr="007F1078">
        <w:t>e</w:t>
      </w:r>
      <w:r w:rsidR="00A2771D" w:rsidRPr="007F1078">
        <w:t>dition</w:t>
      </w:r>
      <w:r w:rsidR="007639F1" w:rsidRPr="007F1078">
        <w:t>)</w:t>
      </w:r>
      <w:r w:rsidR="00B16ED9" w:rsidRPr="007F1078">
        <w:t>,</w:t>
      </w:r>
      <w:r w:rsidR="00A2771D" w:rsidRPr="007F1078">
        <w:t xml:space="preserve"> </w:t>
      </w:r>
      <w:r w:rsidR="007639F1" w:rsidRPr="007F1078">
        <w:t>support</w:t>
      </w:r>
      <w:r w:rsidR="009E3B08" w:rsidRPr="007F1078">
        <w:t xml:space="preserve"> all </w:t>
      </w:r>
      <w:r w:rsidR="00190523" w:rsidRPr="007F1078">
        <w:t xml:space="preserve">Australian </w:t>
      </w:r>
      <w:r w:rsidR="00190523" w:rsidRPr="007F1078" w:rsidDel="007C24DB">
        <w:t xml:space="preserve">immunisation </w:t>
      </w:r>
      <w:r w:rsidR="007C24DB" w:rsidRPr="007F1078">
        <w:t>providers</w:t>
      </w:r>
      <w:r w:rsidR="00E97AF3">
        <w:t>,</w:t>
      </w:r>
      <w:r w:rsidR="00DB4E3B" w:rsidRPr="007F1078">
        <w:t xml:space="preserve"> </w:t>
      </w:r>
      <w:r w:rsidR="69BF9AEC" w:rsidRPr="007F1078">
        <w:t>including</w:t>
      </w:r>
      <w:r w:rsidR="00A3482D" w:rsidRPr="007F1078">
        <w:t xml:space="preserve"> </w:t>
      </w:r>
      <w:r w:rsidR="00F91640" w:rsidRPr="007F1078">
        <w:t>but not limited to,</w:t>
      </w:r>
      <w:r w:rsidR="69BF9AEC" w:rsidRPr="007F1078">
        <w:t xml:space="preserve"> medical practices, pharmacies, hospitals, </w:t>
      </w:r>
      <w:r w:rsidR="00F91640" w:rsidRPr="007F1078">
        <w:t xml:space="preserve">residential aged care homes, </w:t>
      </w:r>
      <w:r w:rsidR="009D16A8">
        <w:t xml:space="preserve">Aboriginal and Community Controlled </w:t>
      </w:r>
      <w:r w:rsidR="006559F1">
        <w:t xml:space="preserve">Health Organisations, </w:t>
      </w:r>
      <w:r w:rsidR="00981DCE">
        <w:t xml:space="preserve">community </w:t>
      </w:r>
      <w:r w:rsidR="69BF9AEC" w:rsidRPr="007F1078">
        <w:t xml:space="preserve">clinics, </w:t>
      </w:r>
      <w:r w:rsidR="003A0090" w:rsidRPr="007F1078">
        <w:t xml:space="preserve">local councils, </w:t>
      </w:r>
      <w:r w:rsidR="69BF9AEC" w:rsidRPr="007F1078">
        <w:t xml:space="preserve">mobile </w:t>
      </w:r>
      <w:r w:rsidR="000B187E" w:rsidRPr="007F1078">
        <w:t>services,</w:t>
      </w:r>
      <w:r w:rsidR="69BF9AEC" w:rsidRPr="007F1078">
        <w:t xml:space="preserve"> and outreach </w:t>
      </w:r>
      <w:r w:rsidR="00B72BC3" w:rsidRPr="007F1078">
        <w:t>providers</w:t>
      </w:r>
      <w:r w:rsidR="002B543E" w:rsidRPr="007F1078">
        <w:t xml:space="preserve"> </w:t>
      </w:r>
      <w:r w:rsidR="006174E1" w:rsidRPr="007F1078">
        <w:t>in meeting their</w:t>
      </w:r>
      <w:r w:rsidR="005A1642" w:rsidRPr="007F1078">
        <w:t xml:space="preserve"> obligations </w:t>
      </w:r>
      <w:r w:rsidR="006174E1" w:rsidRPr="007F1078">
        <w:t>for safe vaccine management</w:t>
      </w:r>
      <w:r w:rsidR="002B543E" w:rsidRPr="007F1078">
        <w:t>.</w:t>
      </w:r>
    </w:p>
    <w:p w14:paraId="61911C8A" w14:textId="093FA5E2" w:rsidR="00C81CFF" w:rsidRDefault="00190523" w:rsidP="009436B5">
      <w:pPr>
        <w:ind w:left="0" w:firstLine="0"/>
      </w:pPr>
      <w:r w:rsidRPr="00547899">
        <w:t xml:space="preserve">The publication’s </w:t>
      </w:r>
      <w:r w:rsidR="00A2771D" w:rsidRPr="00547899">
        <w:t xml:space="preserve">title refers to </w:t>
      </w:r>
      <w:r w:rsidR="004F634A" w:rsidRPr="00017750">
        <w:rPr>
          <w:rStyle w:val="Strong"/>
        </w:rPr>
        <w:t>s</w:t>
      </w:r>
      <w:r w:rsidR="008B0235" w:rsidRPr="00017750">
        <w:rPr>
          <w:rStyle w:val="Strong"/>
        </w:rPr>
        <w:t>trive for 5 </w:t>
      </w:r>
      <w:r w:rsidR="004B4EAD" w:rsidRPr="00017750">
        <w:rPr>
          <w:rStyle w:val="Strong"/>
        </w:rPr>
        <w:t xml:space="preserve">degrees </w:t>
      </w:r>
      <w:r w:rsidR="00A2771D" w:rsidRPr="00017750">
        <w:rPr>
          <w:rStyle w:val="Strong"/>
        </w:rPr>
        <w:t>C</w:t>
      </w:r>
      <w:r w:rsidR="004B4EAD" w:rsidRPr="00017750">
        <w:rPr>
          <w:rStyle w:val="Strong"/>
        </w:rPr>
        <w:t>elsius (</w:t>
      </w:r>
      <w:r w:rsidR="00F70343" w:rsidRPr="00017750">
        <w:rPr>
          <w:rStyle w:val="Strong"/>
        </w:rPr>
        <w:t>°</w:t>
      </w:r>
      <w:r w:rsidR="004B4EAD" w:rsidRPr="00017750">
        <w:rPr>
          <w:rStyle w:val="Strong"/>
        </w:rPr>
        <w:t>C)</w:t>
      </w:r>
      <w:r w:rsidRPr="004F634A">
        <w:t xml:space="preserve"> </w:t>
      </w:r>
      <w:r w:rsidR="00957675">
        <w:t xml:space="preserve">which </w:t>
      </w:r>
      <w:r w:rsidRPr="00547899">
        <w:t xml:space="preserve">is </w:t>
      </w:r>
      <w:r w:rsidR="00A2771D" w:rsidRPr="00547899">
        <w:t xml:space="preserve">the midway </w:t>
      </w:r>
      <w:r w:rsidR="00957675">
        <w:t xml:space="preserve">point </w:t>
      </w:r>
      <w:r w:rsidR="00A2771D" w:rsidRPr="00547899">
        <w:t>between +2</w:t>
      </w:r>
      <w:r w:rsidR="00F70343">
        <w:t>°</w:t>
      </w:r>
      <w:r w:rsidR="008B068C" w:rsidRPr="00547899">
        <w:t>C and</w:t>
      </w:r>
      <w:r w:rsidR="00A2771D" w:rsidRPr="00547899">
        <w:t xml:space="preserve"> +8</w:t>
      </w:r>
      <w:r w:rsidR="00F70343">
        <w:t>°</w:t>
      </w:r>
      <w:r w:rsidR="00A2771D" w:rsidRPr="00547899">
        <w:t>C</w:t>
      </w:r>
      <w:r w:rsidR="00A059BF">
        <w:t>.</w:t>
      </w:r>
      <w:r w:rsidRPr="00547899">
        <w:t xml:space="preserve"> </w:t>
      </w:r>
      <w:r w:rsidR="00A059BF" w:rsidRPr="12FA868A">
        <w:t xml:space="preserve">Vaccines must </w:t>
      </w:r>
      <w:r w:rsidR="003F4446" w:rsidRPr="12FA868A">
        <w:t xml:space="preserve">always </w:t>
      </w:r>
      <w:r w:rsidR="00781527">
        <w:t xml:space="preserve">be </w:t>
      </w:r>
      <w:r w:rsidR="003F4446" w:rsidRPr="12FA868A">
        <w:t>stored and transported within the recommended temperature range of +2°C to +8°C</w:t>
      </w:r>
      <w:r w:rsidR="00A059BF">
        <w:t xml:space="preserve">, with an </w:t>
      </w:r>
      <w:r w:rsidR="00A059BF" w:rsidRPr="12FA868A">
        <w:t xml:space="preserve">aim to store vaccines </w:t>
      </w:r>
      <w:r w:rsidR="00A059BF" w:rsidRPr="00EC186B">
        <w:rPr>
          <w:b/>
          <w:bCs/>
        </w:rPr>
        <w:t>at +5°C.</w:t>
      </w:r>
      <w:r w:rsidR="00A059BF" w:rsidRPr="12FA868A">
        <w:rPr>
          <w:snapToGrid w:val="0"/>
        </w:rPr>
        <w:t xml:space="preserve"> </w:t>
      </w:r>
      <w:r w:rsidR="00C81CFF" w:rsidRPr="00547899">
        <w:t xml:space="preserve">Many vaccines are </w:t>
      </w:r>
      <w:r w:rsidR="00322266">
        <w:t xml:space="preserve">compromised </w:t>
      </w:r>
      <w:r w:rsidR="00C81CFF" w:rsidRPr="00547899">
        <w:t>or destroyed at temperatures outside this range</w:t>
      </w:r>
      <w:r w:rsidR="0040517D">
        <w:t>.</w:t>
      </w:r>
    </w:p>
    <w:p w14:paraId="4A656775" w14:textId="59BDBC1B" w:rsidR="00F47282" w:rsidRPr="00744635" w:rsidRDefault="004C0196" w:rsidP="009436B5">
      <w:pPr>
        <w:ind w:left="0" w:firstLine="0"/>
        <w:rPr>
          <w:bCs/>
        </w:rPr>
      </w:pPr>
      <w:r w:rsidRPr="00744635">
        <w:rPr>
          <w:bCs/>
          <w:snapToGrid w:val="0"/>
        </w:rPr>
        <w:t xml:space="preserve">Many vaccines are </w:t>
      </w:r>
      <w:r w:rsidR="0073211D" w:rsidRPr="00744635">
        <w:rPr>
          <w:bCs/>
          <w:snapToGrid w:val="0"/>
        </w:rPr>
        <w:t xml:space="preserve">also </w:t>
      </w:r>
      <w:r w:rsidRPr="00744635">
        <w:rPr>
          <w:bCs/>
          <w:snapToGrid w:val="0"/>
        </w:rPr>
        <w:t>destroyed by freezing or repeated cycles of freezing and thawing (which may not be visually observable), and some vaccines are also particularly sensitive to heat.</w:t>
      </w:r>
    </w:p>
    <w:p w14:paraId="46DD349D" w14:textId="796C1AFB" w:rsidR="003F1180" w:rsidRPr="00744635" w:rsidRDefault="00744635" w:rsidP="00017750">
      <w:pPr>
        <w:pStyle w:val="NormalBeforeBullet"/>
        <w:rPr>
          <w:rFonts w:cs="Arial"/>
          <w:b/>
          <w:bCs/>
          <w:iCs/>
          <w:sz w:val="28"/>
          <w:szCs w:val="28"/>
        </w:rPr>
      </w:pPr>
      <w:r w:rsidRPr="00744635">
        <w:rPr>
          <w:rFonts w:cs="Arial"/>
          <w:b/>
          <w:bCs/>
          <w:iCs/>
          <w:sz w:val="28"/>
          <w:szCs w:val="28"/>
        </w:rPr>
        <w:t>1.2</w:t>
      </w:r>
      <w:r w:rsidRPr="00744635">
        <w:rPr>
          <w:rFonts w:cs="Arial"/>
          <w:b/>
          <w:bCs/>
          <w:iCs/>
          <w:sz w:val="28"/>
          <w:szCs w:val="28"/>
        </w:rPr>
        <w:tab/>
      </w:r>
      <w:r w:rsidR="00057169" w:rsidRPr="00744635">
        <w:rPr>
          <w:rFonts w:cs="Arial"/>
          <w:b/>
          <w:bCs/>
          <w:iCs/>
          <w:sz w:val="28"/>
          <w:szCs w:val="28"/>
        </w:rPr>
        <w:t>S</w:t>
      </w:r>
      <w:r w:rsidRPr="00744635">
        <w:rPr>
          <w:rFonts w:cs="Arial"/>
          <w:b/>
          <w:bCs/>
          <w:iCs/>
          <w:sz w:val="28"/>
          <w:szCs w:val="28"/>
        </w:rPr>
        <w:t>cope</w:t>
      </w:r>
    </w:p>
    <w:p w14:paraId="1266B93A" w14:textId="3CA30FCE" w:rsidR="008A49FB" w:rsidRPr="00547899" w:rsidRDefault="3FA2B580" w:rsidP="00744635">
      <w:pPr>
        <w:pStyle w:val="NormalBeforeBullet"/>
      </w:pPr>
      <w:r>
        <w:t>T</w:t>
      </w:r>
      <w:r w:rsidR="5BA02865">
        <w:t>hese</w:t>
      </w:r>
      <w:r w:rsidR="008A49FB" w:rsidRPr="00547899">
        <w:t xml:space="preserve"> guidelines</w:t>
      </w:r>
      <w:r w:rsidR="006C7E7A">
        <w:t xml:space="preserve"> </w:t>
      </w:r>
      <w:r w:rsidR="006C7E7A" w:rsidRPr="00E753B6">
        <w:rPr>
          <w:b/>
          <w:bCs/>
        </w:rPr>
        <w:t>DO</w:t>
      </w:r>
      <w:r w:rsidR="008A49FB" w:rsidRPr="00547899">
        <w:t>:</w:t>
      </w:r>
    </w:p>
    <w:p w14:paraId="7519D7D6" w14:textId="18515669" w:rsidR="00D65871" w:rsidRDefault="00D65871" w:rsidP="005C26FA">
      <w:pPr>
        <w:pStyle w:val="BulletBeforeDash"/>
        <w:spacing w:after="120"/>
        <w:ind w:left="357" w:hanging="357"/>
      </w:pPr>
      <w:r>
        <w:t>Describe requirements which apply to all providers who store, handle and administer vaccines.</w:t>
      </w:r>
    </w:p>
    <w:p w14:paraId="6EDD08A1" w14:textId="3B00BC27" w:rsidR="00D65871" w:rsidRPr="00547899" w:rsidRDefault="00D65871" w:rsidP="00744635">
      <w:pPr>
        <w:pStyle w:val="BulletBeforeDash"/>
        <w:spacing w:after="120"/>
      </w:pPr>
      <w:r>
        <w:t>Describe the best approach to ensure</w:t>
      </w:r>
      <w:r w:rsidR="00C25E12">
        <w:t xml:space="preserve"> patients</w:t>
      </w:r>
      <w:r>
        <w:t xml:space="preserve"> receive effective and potent vaccines.</w:t>
      </w:r>
    </w:p>
    <w:p w14:paraId="1DACFDFB" w14:textId="5DC26A54" w:rsidR="00684C6C" w:rsidRPr="00B14158" w:rsidDel="00C63D47" w:rsidRDefault="00687C08" w:rsidP="00744635">
      <w:pPr>
        <w:pStyle w:val="BulletBeforeDash"/>
        <w:spacing w:after="120"/>
      </w:pPr>
      <w:r>
        <w:t>P</w:t>
      </w:r>
      <w:r w:rsidR="00E31342" w:rsidRPr="00B14158">
        <w:t>rovide information and advice for cold chain</w:t>
      </w:r>
      <w:r w:rsidR="00AB7367" w:rsidRPr="00B14158">
        <w:t xml:space="preserve"> </w:t>
      </w:r>
      <w:r w:rsidR="00E31342" w:rsidRPr="00B14158">
        <w:t xml:space="preserve">management </w:t>
      </w:r>
      <w:r w:rsidR="00E028FA">
        <w:t>of</w:t>
      </w:r>
      <w:r w:rsidR="00E028FA" w:rsidRPr="00B14158">
        <w:t xml:space="preserve"> </w:t>
      </w:r>
      <w:r w:rsidR="00E31342" w:rsidRPr="00B14158">
        <w:t xml:space="preserve">vaccines which should be stored in a </w:t>
      </w:r>
      <w:r w:rsidR="00B151D4" w:rsidRPr="00B14158">
        <w:t xml:space="preserve">PBVR </w:t>
      </w:r>
      <w:r w:rsidR="00D87041" w:rsidRPr="00B14158">
        <w:t>(+2</w:t>
      </w:r>
      <w:r w:rsidR="00DC5186" w:rsidRPr="00B14158">
        <w:rPr>
          <w:rStyle w:val="Strong"/>
        </w:rPr>
        <w:t>°</w:t>
      </w:r>
      <w:r w:rsidR="00DC5186" w:rsidRPr="00B14158">
        <w:rPr>
          <w:rStyle w:val="Strong"/>
          <w:b w:val="0"/>
        </w:rPr>
        <w:t>C</w:t>
      </w:r>
      <w:r w:rsidR="00DC5186" w:rsidRPr="00B14158">
        <w:t xml:space="preserve"> </w:t>
      </w:r>
      <w:r w:rsidR="00A2743E" w:rsidRPr="00B14158">
        <w:t>to +8</w:t>
      </w:r>
      <w:r w:rsidR="00A2743E" w:rsidRPr="00B14158">
        <w:rPr>
          <w:rStyle w:val="Strong"/>
        </w:rPr>
        <w:t>°</w:t>
      </w:r>
      <w:r w:rsidR="00A2743E" w:rsidRPr="00B14158">
        <w:rPr>
          <w:rStyle w:val="Strong"/>
          <w:b w:val="0"/>
        </w:rPr>
        <w:t>C</w:t>
      </w:r>
      <w:r w:rsidR="00A2743E" w:rsidRPr="00B14158">
        <w:t>)</w:t>
      </w:r>
      <w:r w:rsidR="00E73188" w:rsidRPr="00B14158">
        <w:t>.</w:t>
      </w:r>
    </w:p>
    <w:p w14:paraId="58B8D926" w14:textId="0CA0FD89" w:rsidR="00410F56" w:rsidRDefault="00687C08" w:rsidP="00B81722">
      <w:pPr>
        <w:pStyle w:val="BulletBeforeDash"/>
        <w:spacing w:after="120"/>
        <w:ind w:left="357" w:hanging="357"/>
      </w:pPr>
      <w:r>
        <w:t>I</w:t>
      </w:r>
      <w:r w:rsidR="008A49FB" w:rsidRPr="12FA868A">
        <w:t>nclude resources such as checklists</w:t>
      </w:r>
      <w:r w:rsidR="00D2182F">
        <w:t xml:space="preserve"> and a resource collection</w:t>
      </w:r>
      <w:r w:rsidR="00F97AF8">
        <w:t xml:space="preserve"> </w:t>
      </w:r>
      <w:r w:rsidR="15A9E548">
        <w:t>including</w:t>
      </w:r>
      <w:r w:rsidR="00F97AF8">
        <w:t xml:space="preserve"> </w:t>
      </w:r>
      <w:r w:rsidR="008A49FB" w:rsidRPr="12FA868A">
        <w:t xml:space="preserve">charts, </w:t>
      </w:r>
      <w:r w:rsidR="00836700" w:rsidRPr="12FA868A">
        <w:t>posters,</w:t>
      </w:r>
      <w:r w:rsidR="008A49FB" w:rsidRPr="12FA868A">
        <w:t xml:space="preserve"> and stickers </w:t>
      </w:r>
      <w:r w:rsidR="74ADAF06">
        <w:t xml:space="preserve">for </w:t>
      </w:r>
      <w:r w:rsidR="483205A4">
        <w:t>PBVR</w:t>
      </w:r>
      <w:r w:rsidR="00E933A3">
        <w:t>s</w:t>
      </w:r>
      <w:r w:rsidR="00E73188">
        <w:t>.</w:t>
      </w:r>
    </w:p>
    <w:p w14:paraId="767B26F8" w14:textId="567E80D8" w:rsidR="00BC6D0F" w:rsidRDefault="00BC6D0F" w:rsidP="00744635">
      <w:pPr>
        <w:pStyle w:val="BulletLast"/>
        <w:numPr>
          <w:ilvl w:val="0"/>
          <w:numId w:val="0"/>
        </w:numPr>
        <w:spacing w:after="120"/>
      </w:pPr>
      <w:r>
        <w:t>These guidelines</w:t>
      </w:r>
      <w:r w:rsidR="00990AC7">
        <w:t xml:space="preserve"> </w:t>
      </w:r>
      <w:r w:rsidR="00990AC7" w:rsidRPr="00E753B6">
        <w:rPr>
          <w:b/>
          <w:bCs/>
        </w:rPr>
        <w:t>DO NOT</w:t>
      </w:r>
      <w:r w:rsidR="003F1180">
        <w:t>:</w:t>
      </w:r>
    </w:p>
    <w:p w14:paraId="1A97A71E" w14:textId="172B39E8" w:rsidR="00990AC7" w:rsidRDefault="00836700" w:rsidP="00744635">
      <w:pPr>
        <w:pStyle w:val="BulletBeforeDash"/>
        <w:spacing w:after="120"/>
      </w:pPr>
      <w:r>
        <w:t>I</w:t>
      </w:r>
      <w:r w:rsidR="00990AC7" w:rsidRPr="00990AC7">
        <w:t>nclude ‘</w:t>
      </w:r>
      <w:r w:rsidR="00451AF1">
        <w:t>u</w:t>
      </w:r>
      <w:r w:rsidR="00990AC7" w:rsidRPr="00990AC7">
        <w:t xml:space="preserve">ltra </w:t>
      </w:r>
      <w:r w:rsidR="00451AF1">
        <w:t>c</w:t>
      </w:r>
      <w:r w:rsidR="00990AC7" w:rsidRPr="00990AC7">
        <w:t xml:space="preserve">old </w:t>
      </w:r>
      <w:r w:rsidR="00451AF1">
        <w:t>c</w:t>
      </w:r>
      <w:r w:rsidR="00990AC7" w:rsidRPr="00990AC7">
        <w:t xml:space="preserve">hain’ </w:t>
      </w:r>
      <w:r w:rsidR="00323FD0">
        <w:t xml:space="preserve">(also known as ‘ultra-low temperature’ or ‘ULT’) </w:t>
      </w:r>
      <w:r w:rsidR="00990AC7" w:rsidRPr="00990AC7">
        <w:t>management</w:t>
      </w:r>
      <w:r w:rsidR="009F7604">
        <w:t>.</w:t>
      </w:r>
    </w:p>
    <w:p w14:paraId="205FF61E" w14:textId="16F909D8" w:rsidR="00715A8A" w:rsidRPr="00990AC7" w:rsidRDefault="00836700" w:rsidP="00744635">
      <w:pPr>
        <w:pStyle w:val="BulletBeforeDash"/>
        <w:spacing w:after="120"/>
      </w:pPr>
      <w:r>
        <w:t>P</w:t>
      </w:r>
      <w:r w:rsidR="006C7E7A">
        <w:t>r</w:t>
      </w:r>
      <w:r w:rsidR="00990AC7">
        <w:t xml:space="preserve">ovide information in relation to administration of </w:t>
      </w:r>
      <w:r w:rsidR="006C7E7A">
        <w:t>v</w:t>
      </w:r>
      <w:r w:rsidR="00990AC7">
        <w:t xml:space="preserve">accines </w:t>
      </w:r>
      <w:r w:rsidR="002460A0">
        <w:t xml:space="preserve">or managing </w:t>
      </w:r>
      <w:r w:rsidR="00990AC7">
        <w:t>vaccine administration errors</w:t>
      </w:r>
      <w:r w:rsidR="00AB12CC">
        <w:t>.</w:t>
      </w:r>
    </w:p>
    <w:p w14:paraId="04BC0028" w14:textId="0FC107DE" w:rsidR="004A1C2B" w:rsidRDefault="00836700" w:rsidP="00950A77">
      <w:pPr>
        <w:pStyle w:val="BulletBeforeDash"/>
        <w:spacing w:after="120"/>
        <w:ind w:left="357" w:hanging="357"/>
      </w:pPr>
      <w:r>
        <w:t>P</w:t>
      </w:r>
      <w:r w:rsidR="00990AC7" w:rsidRPr="00990AC7">
        <w:t xml:space="preserve">rovide </w:t>
      </w:r>
      <w:r w:rsidR="005A37D3">
        <w:t xml:space="preserve">guidance on </w:t>
      </w:r>
      <w:r w:rsidR="00990AC7" w:rsidRPr="00990AC7">
        <w:t xml:space="preserve">assessment of vaccine viability when </w:t>
      </w:r>
      <w:r w:rsidR="0F23E37B">
        <w:t xml:space="preserve">a </w:t>
      </w:r>
      <w:r w:rsidR="67AD39A5">
        <w:t>cold</w:t>
      </w:r>
      <w:r w:rsidR="00990AC7" w:rsidRPr="00990AC7">
        <w:t xml:space="preserve"> chain breach </w:t>
      </w:r>
      <w:r w:rsidR="5DE0083D">
        <w:t xml:space="preserve">has been </w:t>
      </w:r>
      <w:r w:rsidR="67AD39A5">
        <w:t>identified</w:t>
      </w:r>
      <w:r w:rsidR="00990AC7" w:rsidRPr="00990AC7">
        <w:t xml:space="preserve"> (vaccine being compromised</w:t>
      </w:r>
      <w:r w:rsidR="003D4216">
        <w:t>)</w:t>
      </w:r>
      <w:r w:rsidR="00A15CEA" w:rsidRPr="00A15CEA">
        <w:t xml:space="preserve"> </w:t>
      </w:r>
      <w:r w:rsidR="00A15CEA">
        <w:t>or on assessment and clinical decisions for</w:t>
      </w:r>
      <w:r w:rsidR="00556D5D">
        <w:t xml:space="preserve"> revaccination.</w:t>
      </w:r>
    </w:p>
    <w:p w14:paraId="092192C3" w14:textId="3AF8CC69" w:rsidR="00AD4DE2" w:rsidRPr="00547899" w:rsidRDefault="00836700" w:rsidP="00950A77">
      <w:pPr>
        <w:pStyle w:val="BulletBeforeDash"/>
        <w:spacing w:after="120"/>
        <w:ind w:left="357" w:hanging="357"/>
      </w:pPr>
      <w:r>
        <w:t>P</w:t>
      </w:r>
      <w:r w:rsidR="00990AC7" w:rsidRPr="00990AC7">
        <w:t>rovide technical specifications of temperature monitoring devices</w:t>
      </w:r>
      <w:r w:rsidR="00AB12CC">
        <w:t>.</w:t>
      </w:r>
    </w:p>
    <w:p w14:paraId="3D370FEE" w14:textId="3C31844F" w:rsidR="00590F0A" w:rsidRDefault="00FE2AF3" w:rsidP="005C26FA">
      <w:pPr>
        <w:pStyle w:val="Heading1"/>
        <w:spacing w:after="120"/>
      </w:pPr>
      <w:bookmarkStart w:id="31" w:name="_Toc205213987"/>
      <w:bookmarkStart w:id="32" w:name="_Toc207639549"/>
      <w:bookmarkStart w:id="33" w:name="_Toc349632605"/>
      <w:r>
        <w:t>2</w:t>
      </w:r>
      <w:r w:rsidR="00535D06">
        <w:t>.</w:t>
      </w:r>
      <w:r>
        <w:tab/>
      </w:r>
      <w:r w:rsidR="00557C55">
        <w:t>Safe vaccine storage</w:t>
      </w:r>
      <w:bookmarkEnd w:id="31"/>
      <w:bookmarkEnd w:id="32"/>
    </w:p>
    <w:p w14:paraId="3A8858BC" w14:textId="6FDADF29" w:rsidR="005D43D0" w:rsidRPr="00D70C95" w:rsidRDefault="00AC534E" w:rsidP="002F7C75">
      <w:pPr>
        <w:pStyle w:val="Heading2"/>
        <w:spacing w:before="0"/>
        <w:ind w:left="0" w:firstLine="0"/>
      </w:pPr>
      <w:bookmarkStart w:id="34" w:name="_Toc205213988"/>
      <w:bookmarkStart w:id="35" w:name="_Toc207639550"/>
      <w:r>
        <w:t>2.1</w:t>
      </w:r>
      <w:r>
        <w:tab/>
      </w:r>
      <w:r w:rsidR="005D43D0" w:rsidRPr="00D70C95">
        <w:t>Why is vaccine storage management important?</w:t>
      </w:r>
      <w:bookmarkEnd w:id="34"/>
      <w:bookmarkEnd w:id="35"/>
    </w:p>
    <w:p w14:paraId="1BC103D5" w14:textId="3AB01E5B" w:rsidR="005D43D0" w:rsidRPr="0045311A" w:rsidRDefault="005D43D0" w:rsidP="005D43D0">
      <w:pPr>
        <w:pStyle w:val="Bullet"/>
        <w:numPr>
          <w:ilvl w:val="0"/>
          <w:numId w:val="0"/>
        </w:numPr>
        <w:rPr>
          <w:rFonts w:eastAsia="Calibri"/>
          <w:lang w:eastAsia="en-US"/>
        </w:rPr>
      </w:pPr>
      <w:r w:rsidRPr="00547899">
        <w:t xml:space="preserve">Health professionals have a responsibility to ensure that </w:t>
      </w:r>
      <w:r>
        <w:t>patients</w:t>
      </w:r>
      <w:r w:rsidRPr="00547899">
        <w:t xml:space="preserve"> receive effective health products</w:t>
      </w:r>
      <w:r>
        <w:t>,</w:t>
      </w:r>
      <w:r w:rsidRPr="00547899">
        <w:t xml:space="preserve"> </w:t>
      </w:r>
      <w:r>
        <w:t>including</w:t>
      </w:r>
      <w:r w:rsidRPr="00547899">
        <w:t xml:space="preserve"> vaccines</w:t>
      </w:r>
      <w:r>
        <w:t>.</w:t>
      </w:r>
    </w:p>
    <w:p w14:paraId="700F85AC" w14:textId="508159BD" w:rsidR="004072D7" w:rsidRPr="00BD6C54" w:rsidRDefault="00A86646" w:rsidP="00AB347A">
      <w:pPr>
        <w:pStyle w:val="Bullet"/>
        <w:numPr>
          <w:ilvl w:val="0"/>
          <w:numId w:val="0"/>
        </w:numPr>
      </w:pPr>
      <w:r>
        <w:t xml:space="preserve">Effective vaccine management </w:t>
      </w:r>
      <w:r w:rsidR="004C5189">
        <w:t xml:space="preserve">reduces the risk of </w:t>
      </w:r>
      <w:r w:rsidR="00227550">
        <w:t>compromised</w:t>
      </w:r>
      <w:r w:rsidR="00182519">
        <w:t xml:space="preserve"> vaccines being administered</w:t>
      </w:r>
      <w:r w:rsidR="006B5489">
        <w:t>, minimising</w:t>
      </w:r>
      <w:r w:rsidR="00C1446C">
        <w:t xml:space="preserve"> or eliminating</w:t>
      </w:r>
      <w:r w:rsidR="006B5489">
        <w:t xml:space="preserve"> </w:t>
      </w:r>
      <w:r w:rsidR="00376E43">
        <w:t>revaccination of patients</w:t>
      </w:r>
      <w:r w:rsidR="005D43D0" w:rsidRPr="009B5B2A">
        <w:t xml:space="preserve">. </w:t>
      </w:r>
      <w:r w:rsidR="005D43D0" w:rsidRPr="00BD6C54">
        <w:t xml:space="preserve">Vaccines are expensive and can be in short supply. The total financial value of the vaccines contained </w:t>
      </w:r>
      <w:r w:rsidR="005D43D0">
        <w:t>w</w:t>
      </w:r>
      <w:r w:rsidR="005D43D0" w:rsidRPr="00BD6C54">
        <w:t xml:space="preserve">ithin one </w:t>
      </w:r>
      <w:r w:rsidR="005D43D0">
        <w:t>PBVR</w:t>
      </w:r>
      <w:r w:rsidR="005D43D0" w:rsidRPr="00BD6C54">
        <w:t xml:space="preserve"> can be significant.</w:t>
      </w:r>
    </w:p>
    <w:p w14:paraId="3CFE59B2" w14:textId="77777777" w:rsidR="005D43D0" w:rsidRPr="00BD6C54" w:rsidRDefault="005D43D0" w:rsidP="005D43D0">
      <w:pPr>
        <w:pStyle w:val="Bullet"/>
        <w:numPr>
          <w:ilvl w:val="0"/>
          <w:numId w:val="0"/>
        </w:numPr>
      </w:pPr>
      <w:r w:rsidRPr="12FA868A">
        <w:t xml:space="preserve">Cold chain breaches can occur because of </w:t>
      </w:r>
      <w:r>
        <w:t xml:space="preserve">human error or </w:t>
      </w:r>
      <w:r w:rsidRPr="12FA868A">
        <w:t xml:space="preserve">technical malfunctions, even in well-designed and well-managed systems. When effective procedures are in place, problems will be detected and managed </w:t>
      </w:r>
      <w:r w:rsidRPr="00EB7285">
        <w:t>before</w:t>
      </w:r>
      <w:r w:rsidRPr="12FA868A">
        <w:t xml:space="preserve"> an ineffective vaccine is used.</w:t>
      </w:r>
    </w:p>
    <w:p w14:paraId="04C3CE52" w14:textId="77777777" w:rsidR="005D43D0" w:rsidRPr="00BD6C54" w:rsidRDefault="005D43D0" w:rsidP="005D43D0">
      <w:pPr>
        <w:pStyle w:val="Bullet"/>
        <w:numPr>
          <w:ilvl w:val="0"/>
          <w:numId w:val="0"/>
        </w:numPr>
      </w:pPr>
      <w:r w:rsidRPr="12FA868A">
        <w:t>Efficient vaccine storage management is a good quality assurance measure of an immunisation service provider.</w:t>
      </w:r>
    </w:p>
    <w:p w14:paraId="046AE878" w14:textId="20D7E136" w:rsidR="00F30230" w:rsidRPr="00D70C95" w:rsidRDefault="00FE2AF3" w:rsidP="002F7C75">
      <w:pPr>
        <w:pStyle w:val="Heading2"/>
        <w:spacing w:before="0"/>
      </w:pPr>
      <w:bookmarkStart w:id="36" w:name="_Toc205213989"/>
      <w:bookmarkStart w:id="37" w:name="_Toc207639551"/>
      <w:r>
        <w:t>2.</w:t>
      </w:r>
      <w:r w:rsidR="00AC534E">
        <w:t>2</w:t>
      </w:r>
      <w:r>
        <w:tab/>
      </w:r>
      <w:r w:rsidR="00F30230" w:rsidRPr="00D70C95">
        <w:t>What is the cold chain?</w:t>
      </w:r>
      <w:bookmarkEnd w:id="33"/>
      <w:bookmarkEnd w:id="36"/>
      <w:bookmarkEnd w:id="37"/>
    </w:p>
    <w:p w14:paraId="273A84EB" w14:textId="20785A3C" w:rsidR="00494149" w:rsidRPr="00547899" w:rsidRDefault="00F30230" w:rsidP="008052B1">
      <w:pPr>
        <w:ind w:left="0" w:firstLine="0"/>
      </w:pPr>
      <w:r>
        <w:t xml:space="preserve">The </w:t>
      </w:r>
      <w:r w:rsidR="002D6936">
        <w:t>‘</w:t>
      </w:r>
      <w:r>
        <w:t>cold chain</w:t>
      </w:r>
      <w:r w:rsidR="00190523">
        <w:t>’</w:t>
      </w:r>
      <w:r>
        <w:t xml:space="preserve"> is the system of transporting and storing vaccines within the </w:t>
      </w:r>
      <w:r w:rsidR="00BA0475">
        <w:t>recommended</w:t>
      </w:r>
      <w:r>
        <w:t xml:space="preserve"> temperature range</w:t>
      </w:r>
      <w:r w:rsidR="27C5C778">
        <w:t xml:space="preserve">. This publication relates to the temperature range </w:t>
      </w:r>
      <w:r>
        <w:t>of +2</w:t>
      </w:r>
      <w:r w:rsidR="009479A1">
        <w:t>°</w:t>
      </w:r>
      <w:r>
        <w:t>C to +8</w:t>
      </w:r>
      <w:r w:rsidR="009479A1">
        <w:t>°</w:t>
      </w:r>
      <w:r>
        <w:t xml:space="preserve">C. </w:t>
      </w:r>
      <w:r w:rsidR="00494149" w:rsidRPr="12FA868A">
        <w:t xml:space="preserve">The optimal storage temperature for vaccines is </w:t>
      </w:r>
      <w:r w:rsidR="00494149" w:rsidRPr="00036F4A">
        <w:rPr>
          <w:b/>
          <w:bCs/>
        </w:rPr>
        <w:t>+5°C</w:t>
      </w:r>
      <w:r w:rsidR="00465B66">
        <w:t>.</w:t>
      </w:r>
    </w:p>
    <w:p w14:paraId="60E92FF4" w14:textId="287534FD" w:rsidR="00951289" w:rsidRDefault="00465B66" w:rsidP="008052B1">
      <w:pPr>
        <w:ind w:left="0" w:firstLine="0"/>
      </w:pPr>
      <w:r>
        <w:t>T</w:t>
      </w:r>
      <w:r w:rsidR="00F30230" w:rsidRPr="12FA868A">
        <w:t>he cold chain begins from the time the vaccine is manufactured</w:t>
      </w:r>
      <w:r w:rsidR="00EB001C" w:rsidRPr="12FA868A">
        <w:t xml:space="preserve">, </w:t>
      </w:r>
      <w:r w:rsidR="000C5553" w:rsidRPr="12FA868A">
        <w:t>continues</w:t>
      </w:r>
      <w:r w:rsidR="00F30230" w:rsidRPr="12FA868A">
        <w:t xml:space="preserve"> through vaccine distribution centres</w:t>
      </w:r>
      <w:r w:rsidR="002E7305">
        <w:t>,</w:t>
      </w:r>
      <w:r w:rsidR="00F30230" w:rsidRPr="12FA868A">
        <w:t xml:space="preserve"> and ends when the vaccine is administered.</w:t>
      </w:r>
    </w:p>
    <w:p w14:paraId="2643738F" w14:textId="300B07E8" w:rsidR="00F30230" w:rsidRPr="0023737D" w:rsidRDefault="00FE2AF3" w:rsidP="002F7C75">
      <w:pPr>
        <w:pStyle w:val="Heading2"/>
        <w:spacing w:before="0"/>
      </w:pPr>
      <w:bookmarkStart w:id="38" w:name="_Toc349632606"/>
      <w:bookmarkStart w:id="39" w:name="_Toc205213990"/>
      <w:bookmarkStart w:id="40" w:name="_Toc207639552"/>
      <w:r>
        <w:t>2.</w:t>
      </w:r>
      <w:r w:rsidR="00AC534E">
        <w:t>3</w:t>
      </w:r>
      <w:r>
        <w:tab/>
      </w:r>
      <w:r w:rsidR="00F30230" w:rsidRPr="0023737D">
        <w:t xml:space="preserve">What is </w:t>
      </w:r>
      <w:r w:rsidR="00585331" w:rsidRPr="0023737D">
        <w:t xml:space="preserve">a </w:t>
      </w:r>
      <w:r w:rsidR="00585331">
        <w:t>c</w:t>
      </w:r>
      <w:r w:rsidR="00585331" w:rsidRPr="0023737D">
        <w:t xml:space="preserve">old </w:t>
      </w:r>
      <w:r w:rsidR="00585331">
        <w:t>c</w:t>
      </w:r>
      <w:r w:rsidR="00585331" w:rsidRPr="0023737D">
        <w:t xml:space="preserve">hain </w:t>
      </w:r>
      <w:r w:rsidR="00585331">
        <w:t>b</w:t>
      </w:r>
      <w:r w:rsidR="00585331" w:rsidRPr="0023737D">
        <w:t>reach</w:t>
      </w:r>
      <w:r w:rsidR="00F30230" w:rsidRPr="0023737D">
        <w:t>?</w:t>
      </w:r>
      <w:bookmarkEnd w:id="38"/>
      <w:bookmarkEnd w:id="39"/>
      <w:bookmarkEnd w:id="40"/>
    </w:p>
    <w:p w14:paraId="4E1A6CA6" w14:textId="6AFB6541" w:rsidR="009A5956" w:rsidRPr="00C31844" w:rsidRDefault="00F30230" w:rsidP="008052B1">
      <w:pPr>
        <w:ind w:left="0" w:firstLine="0"/>
      </w:pPr>
      <w:r w:rsidRPr="12FA868A">
        <w:t xml:space="preserve">A </w:t>
      </w:r>
      <w:r w:rsidR="000C5553" w:rsidRPr="12FA868A">
        <w:t>‘</w:t>
      </w:r>
      <w:r w:rsidRPr="12FA868A">
        <w:t>cold chain breach</w:t>
      </w:r>
      <w:r w:rsidR="000C5553" w:rsidRPr="12FA868A">
        <w:t>’</w:t>
      </w:r>
      <w:r w:rsidRPr="12FA868A">
        <w:t xml:space="preserve"> occur</w:t>
      </w:r>
      <w:r w:rsidR="000C07E8" w:rsidRPr="12FA868A">
        <w:t>s when</w:t>
      </w:r>
      <w:r w:rsidRPr="12FA868A">
        <w:t xml:space="preserve"> vaccine storage temperatures </w:t>
      </w:r>
      <w:r w:rsidR="005F79B1">
        <w:t>deviate</w:t>
      </w:r>
      <w:r w:rsidRPr="12FA868A">
        <w:t xml:space="preserve"> outside</w:t>
      </w:r>
      <w:r w:rsidR="00342315" w:rsidRPr="12FA868A">
        <w:t xml:space="preserve"> </w:t>
      </w:r>
      <w:r w:rsidRPr="12FA868A">
        <w:t>the recommended range of +2</w:t>
      </w:r>
      <w:r w:rsidR="00BB7E05" w:rsidRPr="12FA868A">
        <w:t>°</w:t>
      </w:r>
      <w:r w:rsidRPr="12FA868A">
        <w:t>C to +8</w:t>
      </w:r>
      <w:r w:rsidR="00BB7E05" w:rsidRPr="12FA868A">
        <w:t>°</w:t>
      </w:r>
      <w:r w:rsidRPr="12FA868A">
        <w:t>C</w:t>
      </w:r>
      <w:r w:rsidR="000C5553" w:rsidRPr="12FA868A">
        <w:t>.</w:t>
      </w:r>
    </w:p>
    <w:p w14:paraId="07D1AEB0" w14:textId="584B8ACE" w:rsidR="0070708D" w:rsidRPr="0023737D" w:rsidRDefault="001D19A4" w:rsidP="0049492F">
      <w:r>
        <w:t xml:space="preserve">‘UV light exposure’ on vaccines during storage </w:t>
      </w:r>
      <w:r w:rsidR="00434293">
        <w:t>also ha</w:t>
      </w:r>
      <w:r w:rsidR="00647450">
        <w:t>s</w:t>
      </w:r>
      <w:r w:rsidR="00434293">
        <w:t xml:space="preserve"> negative effects on the viability of </w:t>
      </w:r>
      <w:r w:rsidR="00010B89">
        <w:t>vaccines</w:t>
      </w:r>
      <w:r w:rsidR="00A5247D">
        <w:t>.</w:t>
      </w:r>
    </w:p>
    <w:p w14:paraId="69015AC9" w14:textId="6DB90997" w:rsidR="00EB1CC2" w:rsidRDefault="00C40929" w:rsidP="008052B1">
      <w:pPr>
        <w:ind w:left="0" w:firstLine="0"/>
      </w:pPr>
      <w:r w:rsidRPr="0023737D">
        <w:t xml:space="preserve">All </w:t>
      </w:r>
      <w:r w:rsidR="00D276C9">
        <w:t>instance</w:t>
      </w:r>
      <w:r w:rsidR="00C72687">
        <w:t>s</w:t>
      </w:r>
      <w:r w:rsidR="00EF1FA8">
        <w:t>,</w:t>
      </w:r>
      <w:r w:rsidR="00233132">
        <w:t xml:space="preserve"> </w:t>
      </w:r>
      <w:r w:rsidR="00233132" w:rsidRPr="00233132">
        <w:t>including suspected incidents</w:t>
      </w:r>
      <w:r w:rsidR="00233132">
        <w:t>,</w:t>
      </w:r>
      <w:r w:rsidR="00C72687">
        <w:t xml:space="preserve"> in which </w:t>
      </w:r>
      <w:r w:rsidR="00647EA5">
        <w:t xml:space="preserve">vaccine </w:t>
      </w:r>
      <w:r w:rsidR="005F79B1">
        <w:t>is</w:t>
      </w:r>
      <w:r w:rsidR="00AA7D2A">
        <w:t xml:space="preserve"> </w:t>
      </w:r>
      <w:r w:rsidR="00962E23">
        <w:t>exposed to</w:t>
      </w:r>
      <w:r w:rsidR="00E362D1">
        <w:t xml:space="preserve"> UV light</w:t>
      </w:r>
      <w:r w:rsidR="00C00DE0">
        <w:t xml:space="preserve"> during storage</w:t>
      </w:r>
      <w:r w:rsidR="00E362D1">
        <w:t xml:space="preserve"> or</w:t>
      </w:r>
      <w:r w:rsidR="00962E23">
        <w:t xml:space="preserve"> temperatures</w:t>
      </w:r>
      <w:r w:rsidR="002D7FD8">
        <w:t xml:space="preserve"> outside the </w:t>
      </w:r>
      <w:r w:rsidR="003A7345">
        <w:t xml:space="preserve">recommended </w:t>
      </w:r>
      <w:r w:rsidRPr="0023737D">
        <w:t>+2</w:t>
      </w:r>
      <w:r w:rsidR="00BB7E05">
        <w:t>°</w:t>
      </w:r>
      <w:r w:rsidRPr="0023737D">
        <w:t>C or above +8</w:t>
      </w:r>
      <w:r w:rsidR="00BB7E05">
        <w:t>°</w:t>
      </w:r>
      <w:r w:rsidRPr="0023737D">
        <w:t xml:space="preserve">C must be reported to </w:t>
      </w:r>
      <w:r w:rsidR="00BB7E05" w:rsidRPr="008016C5">
        <w:t>your</w:t>
      </w:r>
      <w:r w:rsidR="00BB7E05">
        <w:t xml:space="preserve"> </w:t>
      </w:r>
      <w:r w:rsidRPr="0023737D">
        <w:t xml:space="preserve">state </w:t>
      </w:r>
      <w:r w:rsidR="00BB7E05">
        <w:t>or</w:t>
      </w:r>
      <w:r w:rsidR="00BB7E05" w:rsidRPr="0023737D">
        <w:t xml:space="preserve"> </w:t>
      </w:r>
      <w:r w:rsidRPr="0023737D">
        <w:t>territory health department</w:t>
      </w:r>
      <w:r w:rsidR="00CD3478">
        <w:t xml:space="preserve"> for advice on vaccine viability (stability and potency) or disposal.</w:t>
      </w:r>
    </w:p>
    <w:p w14:paraId="2A2B0F62" w14:textId="66F3EB6F" w:rsidR="00CD3478" w:rsidRPr="00547899" w:rsidRDefault="258B80A1" w:rsidP="008052B1">
      <w:pPr>
        <w:ind w:left="0" w:firstLine="0"/>
      </w:pPr>
      <w:r>
        <w:t xml:space="preserve">COVID-19 vaccine incidents must be reported to the </w:t>
      </w:r>
      <w:r w:rsidR="028C98BD">
        <w:t>C</w:t>
      </w:r>
      <w:r w:rsidR="2317DDA5">
        <w:t xml:space="preserve">ommonwealth via the </w:t>
      </w:r>
      <w:hyperlink r:id="rId18" w:history="1">
        <w:r w:rsidR="005258DD" w:rsidRPr="00667E57">
          <w:rPr>
            <w:rStyle w:val="Hyperlink"/>
          </w:rPr>
          <w:t>Vaccine Operations Centre</w:t>
        </w:r>
      </w:hyperlink>
      <w:r w:rsidR="005258DD" w:rsidRPr="005258DD">
        <w:t xml:space="preserve"> </w:t>
      </w:r>
      <w:r w:rsidR="011660AF">
        <w:t>until further advised</w:t>
      </w:r>
      <w:r w:rsidR="22A90E14">
        <w:t>.</w:t>
      </w:r>
      <w:r w:rsidR="281FCD40">
        <w:t xml:space="preserve"> </w:t>
      </w:r>
    </w:p>
    <w:p w14:paraId="14B62D40" w14:textId="4640709B" w:rsidR="00102006" w:rsidRDefault="007916D5" w:rsidP="008052B1">
      <w:pPr>
        <w:ind w:left="0" w:firstLine="0"/>
      </w:pPr>
      <w:r>
        <w:rPr>
          <w:b/>
          <w:bCs/>
        </w:rPr>
        <w:t>Note</w:t>
      </w:r>
      <w:r w:rsidR="0099038F">
        <w:t xml:space="preserve">: </w:t>
      </w:r>
      <w:r w:rsidR="002323F2">
        <w:t>S</w:t>
      </w:r>
      <w:r w:rsidR="001001C7">
        <w:t>ingle temperature excursions</w:t>
      </w:r>
      <w:r w:rsidR="00066B21">
        <w:t>,</w:t>
      </w:r>
      <w:r w:rsidR="001001C7" w:rsidRPr="00547899">
        <w:t xml:space="preserve"> </w:t>
      </w:r>
      <w:r w:rsidR="001001C7">
        <w:t xml:space="preserve">up to </w:t>
      </w:r>
      <w:r w:rsidR="001001C7" w:rsidRPr="00AA1591">
        <w:t>+12</w:t>
      </w:r>
      <w:r w:rsidR="001001C7">
        <w:t>°</w:t>
      </w:r>
      <w:r w:rsidR="001001C7" w:rsidRPr="00AA1591">
        <w:t>C</w:t>
      </w:r>
      <w:r w:rsidR="001001C7">
        <w:t xml:space="preserve"> </w:t>
      </w:r>
      <w:r w:rsidR="001001C7" w:rsidRPr="00A131F4">
        <w:t>for</w:t>
      </w:r>
      <w:r w:rsidR="001001C7">
        <w:t xml:space="preserve"> </w:t>
      </w:r>
      <w:r w:rsidR="00FF2E3E">
        <w:t xml:space="preserve">less than </w:t>
      </w:r>
      <w:r w:rsidR="0021537A">
        <w:t xml:space="preserve">or equal to </w:t>
      </w:r>
      <w:r w:rsidR="001001C7" w:rsidRPr="00AA1591">
        <w:t>15</w:t>
      </w:r>
      <w:r w:rsidR="001001C7">
        <w:t> </w:t>
      </w:r>
      <w:r w:rsidR="001001C7" w:rsidRPr="00AA1591">
        <w:t>minutes</w:t>
      </w:r>
      <w:r w:rsidR="001001C7">
        <w:t xml:space="preserve"> such as when restocking the </w:t>
      </w:r>
      <w:r w:rsidR="005C0F59">
        <w:t>PBVR</w:t>
      </w:r>
      <w:r w:rsidR="009468DF">
        <w:t xml:space="preserve">, </w:t>
      </w:r>
      <w:r w:rsidR="00FF2E3E" w:rsidRPr="00CA34F4">
        <w:t xml:space="preserve">do not constitute a cold </w:t>
      </w:r>
      <w:r w:rsidR="00300FA3" w:rsidRPr="00CA34F4">
        <w:t>chain breach.</w:t>
      </w:r>
      <w:r w:rsidR="001001C7" w:rsidRPr="00AA1591">
        <w:t xml:space="preserve"> </w:t>
      </w:r>
      <w:r w:rsidR="00313B7C">
        <w:t>This does not include temperature excursions &lt;2°C.</w:t>
      </w:r>
    </w:p>
    <w:p w14:paraId="1928967E" w14:textId="3C73D379" w:rsidR="00033BCC" w:rsidRPr="00017750" w:rsidRDefault="00F30230" w:rsidP="12FA868A">
      <w:pPr>
        <w:rPr>
          <w:rStyle w:val="Strong"/>
        </w:rPr>
      </w:pPr>
      <w:r w:rsidRPr="006402DE">
        <w:rPr>
          <w:rStyle w:val="Strong"/>
          <w:b w:val="0"/>
          <w:bCs w:val="0"/>
        </w:rPr>
        <w:t>In the event of a cold chain breach</w:t>
      </w:r>
      <w:r w:rsidR="000D2808" w:rsidRPr="006402DE">
        <w:rPr>
          <w:rStyle w:val="Strong"/>
          <w:b w:val="0"/>
          <w:bCs w:val="0"/>
        </w:rPr>
        <w:t>,</w:t>
      </w:r>
      <w:r w:rsidR="009901F8" w:rsidRPr="006402DE">
        <w:rPr>
          <w:rStyle w:val="Strong"/>
          <w:b w:val="0"/>
          <w:bCs w:val="0"/>
        </w:rPr>
        <w:t xml:space="preserve"> follow the </w:t>
      </w:r>
      <w:r w:rsidR="00E05D9B" w:rsidRPr="006402DE">
        <w:rPr>
          <w:rStyle w:val="Strong"/>
          <w:b w:val="0"/>
          <w:bCs w:val="0"/>
        </w:rPr>
        <w:t>‘</w:t>
      </w:r>
      <w:r w:rsidR="009901F8" w:rsidRPr="006402DE">
        <w:rPr>
          <w:rStyle w:val="Strong"/>
          <w:b w:val="0"/>
          <w:bCs w:val="0"/>
        </w:rPr>
        <w:t>cold chain breach protocol</w:t>
      </w:r>
      <w:r w:rsidR="00A870C5" w:rsidRPr="006402DE">
        <w:rPr>
          <w:rStyle w:val="Strong"/>
          <w:b w:val="0"/>
          <w:bCs w:val="0"/>
        </w:rPr>
        <w:t>’</w:t>
      </w:r>
      <w:r w:rsidR="009901F8" w:rsidRPr="006402DE">
        <w:rPr>
          <w:rStyle w:val="Strong"/>
          <w:b w:val="0"/>
          <w:bCs w:val="0"/>
        </w:rPr>
        <w:t xml:space="preserve"> described in</w:t>
      </w:r>
      <w:r w:rsidR="009901F8" w:rsidRPr="12FA868A">
        <w:rPr>
          <w:rStyle w:val="Strong"/>
        </w:rPr>
        <w:t xml:space="preserve"> </w:t>
      </w:r>
      <w:hyperlink w:anchor="_APPENDIX_3_-" w:history="1">
        <w:r w:rsidR="008558CC" w:rsidRPr="00C7288F">
          <w:rPr>
            <w:rStyle w:val="Hyperlink"/>
          </w:rPr>
          <w:t>Appendix </w:t>
        </w:r>
        <w:r w:rsidR="009901F8" w:rsidRPr="00C7288F">
          <w:rPr>
            <w:rStyle w:val="Hyperlink"/>
          </w:rPr>
          <w:t>3</w:t>
        </w:r>
      </w:hyperlink>
      <w:r w:rsidR="003B4F86" w:rsidRPr="12FA868A">
        <w:rPr>
          <w:rStyle w:val="Strong"/>
        </w:rPr>
        <w:t>.</w:t>
      </w:r>
    </w:p>
    <w:p w14:paraId="3B9F42DB" w14:textId="62F06EA0" w:rsidR="00F30230" w:rsidRPr="00D70C95" w:rsidRDefault="00590F0A" w:rsidP="002F7C75">
      <w:pPr>
        <w:pStyle w:val="Heading2"/>
        <w:spacing w:before="0"/>
      </w:pPr>
      <w:bookmarkStart w:id="41" w:name="_Toc349632607"/>
      <w:bookmarkStart w:id="42" w:name="_Toc205213991"/>
      <w:bookmarkStart w:id="43" w:name="_Toc207639553"/>
      <w:r w:rsidRPr="00D70C95">
        <w:t>2.</w:t>
      </w:r>
      <w:r w:rsidR="00AC534E">
        <w:t>4</w:t>
      </w:r>
      <w:r w:rsidR="00FE2AF3">
        <w:tab/>
      </w:r>
      <w:r w:rsidR="00F30230" w:rsidRPr="00D70C95">
        <w:t xml:space="preserve">How </w:t>
      </w:r>
      <w:r w:rsidR="00585331" w:rsidRPr="00D70C95">
        <w:t>sensitive are vaccines to heat and cold</w:t>
      </w:r>
      <w:r w:rsidR="00F30230" w:rsidRPr="00D70C95">
        <w:t>?</w:t>
      </w:r>
      <w:bookmarkEnd w:id="41"/>
      <w:bookmarkEnd w:id="42"/>
      <w:bookmarkEnd w:id="43"/>
    </w:p>
    <w:p w14:paraId="67D4AB3D" w14:textId="1784D762" w:rsidR="00F30230" w:rsidRPr="00547899" w:rsidRDefault="00F30230" w:rsidP="00017750">
      <w:pPr>
        <w:pStyle w:val="NormalBeforeBullet"/>
      </w:pPr>
      <w:r w:rsidRPr="00547899">
        <w:t xml:space="preserve">Vaccines are delicate biological substances that can </w:t>
      </w:r>
      <w:r>
        <w:t>become</w:t>
      </w:r>
      <w:r w:rsidRPr="00547899">
        <w:t xml:space="preserve"> less </w:t>
      </w:r>
      <w:r w:rsidR="00D4731F">
        <w:t>potent</w:t>
      </w:r>
      <w:r w:rsidR="00D4731F" w:rsidRPr="00547899">
        <w:t xml:space="preserve"> or</w:t>
      </w:r>
      <w:r w:rsidRPr="00547899">
        <w:t xml:space="preserve"> destroyed if they are:</w:t>
      </w:r>
    </w:p>
    <w:p w14:paraId="64BA41A3" w14:textId="3A538749" w:rsidR="00F30230" w:rsidRPr="00547899" w:rsidRDefault="007D5A93" w:rsidP="006C63BC">
      <w:pPr>
        <w:pStyle w:val="BulletBeforeDash"/>
        <w:spacing w:after="120"/>
        <w:ind w:left="357" w:hanging="357"/>
      </w:pPr>
      <w:r>
        <w:t>E</w:t>
      </w:r>
      <w:r w:rsidR="005440B8">
        <w:t xml:space="preserve">xposed to temperatures below </w:t>
      </w:r>
      <w:r w:rsidR="005440B8" w:rsidRPr="00B14158">
        <w:t>+2</w:t>
      </w:r>
      <w:r w:rsidR="005440B8" w:rsidRPr="006C63BC">
        <w:rPr>
          <w:b/>
        </w:rPr>
        <w:t>°</w:t>
      </w:r>
      <w:r w:rsidR="005440B8" w:rsidRPr="006C63BC">
        <w:t>C</w:t>
      </w:r>
      <w:r w:rsidR="0AB01E73">
        <w:t xml:space="preserve"> (unless this is the intended </w:t>
      </w:r>
      <w:r w:rsidR="00E069A4">
        <w:t xml:space="preserve">condition for storage </w:t>
      </w:r>
      <w:r w:rsidR="005F79B1">
        <w:t>i.e.</w:t>
      </w:r>
      <w:r w:rsidR="0AB01E73">
        <w:t xml:space="preserve"> current </w:t>
      </w:r>
      <w:r w:rsidR="001F73E7">
        <w:t xml:space="preserve">mRNA </w:t>
      </w:r>
      <w:r w:rsidR="0AB01E73">
        <w:t>COVID</w:t>
      </w:r>
      <w:r w:rsidR="00707324">
        <w:t>-19</w:t>
      </w:r>
      <w:r w:rsidR="00190E42">
        <w:t xml:space="preserve"> </w:t>
      </w:r>
      <w:r w:rsidR="0AB01E73">
        <w:t>vaccines</w:t>
      </w:r>
      <w:r w:rsidR="00413283">
        <w:t xml:space="preserve"> and mpox vaccines</w:t>
      </w:r>
      <w:r w:rsidR="0AB01E73">
        <w:t>)</w:t>
      </w:r>
      <w:r w:rsidR="00442EE2">
        <w:t>.</w:t>
      </w:r>
    </w:p>
    <w:p w14:paraId="5A8E882E" w14:textId="235E7A6D" w:rsidR="00442EE2" w:rsidRDefault="00480194" w:rsidP="006C63BC">
      <w:pPr>
        <w:pStyle w:val="BulletBeforeDash"/>
        <w:spacing w:after="120"/>
        <w:ind w:left="357" w:hanging="357"/>
      </w:pPr>
      <w:r>
        <w:t>E</w:t>
      </w:r>
      <w:r w:rsidR="00C328AB">
        <w:t>xposed to temperatures above the recommended storage</w:t>
      </w:r>
      <w:r w:rsidR="00835B63">
        <w:t xml:space="preserve"> </w:t>
      </w:r>
      <w:r w:rsidR="00A9021F" w:rsidRPr="00B14158">
        <w:t>(+2</w:t>
      </w:r>
      <w:r w:rsidR="00A9021F" w:rsidRPr="006C63BC">
        <w:rPr>
          <w:b/>
        </w:rPr>
        <w:t>°</w:t>
      </w:r>
      <w:r w:rsidR="00A9021F" w:rsidRPr="006C63BC">
        <w:t>C</w:t>
      </w:r>
      <w:r w:rsidR="00A9021F" w:rsidRPr="00B14158">
        <w:t xml:space="preserve"> to +8</w:t>
      </w:r>
      <w:r w:rsidR="00A9021F" w:rsidRPr="006C63BC">
        <w:rPr>
          <w:b/>
        </w:rPr>
        <w:t>°</w:t>
      </w:r>
      <w:r w:rsidR="00A9021F" w:rsidRPr="006C63BC">
        <w:t>C</w:t>
      </w:r>
      <w:r w:rsidR="00A9021F" w:rsidRPr="00B14158">
        <w:t>)</w:t>
      </w:r>
      <w:r w:rsidR="008F6104">
        <w:t>.</w:t>
      </w:r>
    </w:p>
    <w:p w14:paraId="072C5F24" w14:textId="4E7B42C8" w:rsidR="00F30230" w:rsidRPr="00547899" w:rsidRDefault="00DF3AE2" w:rsidP="008052B1">
      <w:pPr>
        <w:ind w:left="0" w:firstLine="0"/>
      </w:pPr>
      <w:r>
        <w:t>V</w:t>
      </w:r>
      <w:r w:rsidR="00C705DC">
        <w:t>accines</w:t>
      </w:r>
      <w:r w:rsidR="00B76F9E">
        <w:t xml:space="preserve"> have varying degrees of heat stability and sensitivity to freezing</w:t>
      </w:r>
      <w:r w:rsidR="00A553BE">
        <w:t xml:space="preserve"> or freeze-thaw cycles</w:t>
      </w:r>
      <w:r w:rsidR="0022104E">
        <w:t>.</w:t>
      </w:r>
      <w:r w:rsidR="00C705DC">
        <w:t xml:space="preserve"> </w:t>
      </w:r>
      <w:r w:rsidR="0022104E">
        <w:t>R</w:t>
      </w:r>
      <w:r w:rsidR="00F30230">
        <w:t xml:space="preserve">epeated </w:t>
      </w:r>
      <w:r w:rsidR="00AB2006">
        <w:t>expos</w:t>
      </w:r>
      <w:r w:rsidR="00B76F9E">
        <w:t>ur</w:t>
      </w:r>
      <w:r w:rsidR="008B068C">
        <w:t>e</w:t>
      </w:r>
      <w:r w:rsidR="00AB2006">
        <w:t xml:space="preserve"> to temperatures outside </w:t>
      </w:r>
      <w:r w:rsidR="00C77BCB">
        <w:t xml:space="preserve">the </w:t>
      </w:r>
      <w:r w:rsidR="00C765C5">
        <w:t>+</w:t>
      </w:r>
      <w:r w:rsidR="00AB2006">
        <w:t>2</w:t>
      </w:r>
      <w:r w:rsidR="00C77BCB">
        <w:t xml:space="preserve">°C </w:t>
      </w:r>
      <w:r w:rsidR="00C765C5">
        <w:t>to +</w:t>
      </w:r>
      <w:r w:rsidR="00AB2006">
        <w:t>8</w:t>
      </w:r>
      <w:r w:rsidR="00ED3FA4">
        <w:t>°</w:t>
      </w:r>
      <w:r w:rsidR="00C77BCB">
        <w:t>C</w:t>
      </w:r>
      <w:r w:rsidR="00AB2006">
        <w:t xml:space="preserve"> range </w:t>
      </w:r>
      <w:r w:rsidR="00E77966">
        <w:t xml:space="preserve">may </w:t>
      </w:r>
      <w:r w:rsidR="00B76F9E">
        <w:t>diminish</w:t>
      </w:r>
      <w:r w:rsidR="00836740">
        <w:t xml:space="preserve"> </w:t>
      </w:r>
      <w:r w:rsidR="00B76F9E">
        <w:t>vaccine</w:t>
      </w:r>
      <w:r w:rsidR="00C705DC">
        <w:t xml:space="preserve"> </w:t>
      </w:r>
      <w:r w:rsidR="00F30230">
        <w:t>potency</w:t>
      </w:r>
      <w:r w:rsidR="000D009F">
        <w:t>. This effect</w:t>
      </w:r>
      <w:r w:rsidR="00F30230">
        <w:t xml:space="preserve"> is cumulative and cannot be reversed.</w:t>
      </w:r>
    </w:p>
    <w:p w14:paraId="7831F14F" w14:textId="79462EEF" w:rsidR="00A42DE7" w:rsidRPr="00480194" w:rsidRDefault="00F07691" w:rsidP="008052B1">
      <w:pPr>
        <w:ind w:left="0" w:firstLine="0"/>
      </w:pPr>
      <w:r w:rsidRPr="00480194">
        <w:t xml:space="preserve">The technology for vaccine storage is </w:t>
      </w:r>
      <w:r w:rsidR="00AE4B76" w:rsidRPr="00480194">
        <w:t>evolving</w:t>
      </w:r>
      <w:r w:rsidRPr="00480194">
        <w:t xml:space="preserve">. </w:t>
      </w:r>
      <w:r w:rsidR="00837B04" w:rsidRPr="00480194">
        <w:t>When</w:t>
      </w:r>
      <w:r w:rsidR="00C705DC" w:rsidRPr="00480194">
        <w:t xml:space="preserve"> </w:t>
      </w:r>
      <w:r w:rsidRPr="00480194">
        <w:t xml:space="preserve">purchasing </w:t>
      </w:r>
      <w:r w:rsidR="00C705DC" w:rsidRPr="00480194">
        <w:t xml:space="preserve">vaccine storage </w:t>
      </w:r>
      <w:r w:rsidRPr="00480194">
        <w:t>equipment</w:t>
      </w:r>
      <w:r w:rsidR="00C705DC" w:rsidRPr="00480194">
        <w:t>,</w:t>
      </w:r>
      <w:r w:rsidRPr="00480194">
        <w:t xml:space="preserve"> it is recommended that you thoroughly in</w:t>
      </w:r>
      <w:r w:rsidR="00ED3FA4" w:rsidRPr="00480194">
        <w:t>vestigate the</w:t>
      </w:r>
      <w:r w:rsidR="00AB4850">
        <w:t xml:space="preserve"> equipment</w:t>
      </w:r>
      <w:r w:rsidR="00C705DC" w:rsidRPr="00480194">
        <w:t xml:space="preserve"> first</w:t>
      </w:r>
      <w:r w:rsidR="00ED3FA4" w:rsidRPr="00480194">
        <w:t>. The information</w:t>
      </w:r>
      <w:r w:rsidRPr="00480194">
        <w:t xml:space="preserve"> in this do</w:t>
      </w:r>
      <w:r w:rsidR="00C705DC" w:rsidRPr="00480194">
        <w:t>cument will</w:t>
      </w:r>
      <w:r w:rsidRPr="00480194">
        <w:t xml:space="preserve"> help with </w:t>
      </w:r>
      <w:r w:rsidR="00C705DC" w:rsidRPr="00480194">
        <w:t>such</w:t>
      </w:r>
      <w:r w:rsidRPr="00480194">
        <w:t xml:space="preserve"> investigations.</w:t>
      </w:r>
    </w:p>
    <w:p w14:paraId="6F9533EA" w14:textId="23243226" w:rsidR="002947DB" w:rsidRPr="00D70C95" w:rsidRDefault="00590F0A" w:rsidP="002F7C75">
      <w:pPr>
        <w:pStyle w:val="Heading2"/>
        <w:spacing w:before="0"/>
      </w:pPr>
      <w:bookmarkStart w:id="44" w:name="_Toc349632608"/>
      <w:bookmarkStart w:id="45" w:name="_Toc205213992"/>
      <w:bookmarkStart w:id="46" w:name="_Toc207639554"/>
      <w:r w:rsidRPr="00D70C95">
        <w:t>2.</w:t>
      </w:r>
      <w:r w:rsidR="00AC534E">
        <w:t>5</w:t>
      </w:r>
      <w:r w:rsidR="00FE2AF3">
        <w:tab/>
      </w:r>
      <w:r w:rsidR="00A45910" w:rsidRPr="00D70C95">
        <w:t>Principles of</w:t>
      </w:r>
      <w:r w:rsidR="00871D28" w:rsidRPr="00D70C95">
        <w:t xml:space="preserve"> safe vaccine storage management</w:t>
      </w:r>
      <w:bookmarkEnd w:id="44"/>
      <w:bookmarkEnd w:id="45"/>
      <w:bookmarkEnd w:id="46"/>
    </w:p>
    <w:p w14:paraId="49F5785E" w14:textId="77777777" w:rsidR="002947DB" w:rsidRPr="000869B4" w:rsidRDefault="007310DD" w:rsidP="002F7C75">
      <w:pPr>
        <w:pStyle w:val="BoxHeading"/>
        <w:spacing w:before="0" w:after="120"/>
      </w:pPr>
      <w:r w:rsidRPr="000869B4">
        <w:t>Immunisation service providers must:</w:t>
      </w:r>
    </w:p>
    <w:p w14:paraId="69177866" w14:textId="4D61FD70" w:rsidR="00F07691" w:rsidRPr="00547899" w:rsidRDefault="3BCDC800" w:rsidP="005D0201">
      <w:pPr>
        <w:pStyle w:val="BoxBullet"/>
      </w:pPr>
      <w:r>
        <w:t>S</w:t>
      </w:r>
      <w:r w:rsidR="4EEB38B4">
        <w:t>tore v</w:t>
      </w:r>
      <w:r w:rsidR="016D3184">
        <w:t xml:space="preserve">accines in a </w:t>
      </w:r>
      <w:r w:rsidR="244DD290">
        <w:t>PBVR</w:t>
      </w:r>
      <w:r w:rsidR="335552E7">
        <w:t xml:space="preserve"> (see </w:t>
      </w:r>
      <w:hyperlink w:anchor="_5._Vaccine_management" w:history="1">
        <w:r w:rsidR="004C0139" w:rsidRPr="00C7288F">
          <w:rPr>
            <w:rStyle w:val="Hyperlink"/>
          </w:rPr>
          <w:t>Section 5</w:t>
        </w:r>
      </w:hyperlink>
      <w:r w:rsidR="004C0139">
        <w:t xml:space="preserve"> ‘Vaccine management protocol and audit’</w:t>
      </w:r>
      <w:r w:rsidR="007F08EF">
        <w:t>).</w:t>
      </w:r>
    </w:p>
    <w:p w14:paraId="00798726" w14:textId="15EF2A15" w:rsidR="00ED0289" w:rsidRPr="00DF6385" w:rsidRDefault="0076378B" w:rsidP="005D0201">
      <w:pPr>
        <w:pStyle w:val="BoxBullet"/>
      </w:pPr>
      <w:r w:rsidRPr="00DF6385">
        <w:t xml:space="preserve">Upon receipt of a vaccine delivery, immediately place vaccines into a </w:t>
      </w:r>
      <w:r w:rsidR="00E4061A" w:rsidRPr="00DF6385">
        <w:t>PBVR</w:t>
      </w:r>
      <w:r w:rsidR="00CF3D20" w:rsidRPr="00DF6385">
        <w:t>.</w:t>
      </w:r>
      <w:r w:rsidR="00684234" w:rsidRPr="00DF6385">
        <w:t xml:space="preserve"> </w:t>
      </w:r>
      <w:r w:rsidR="009E5B73" w:rsidRPr="00DF6385">
        <w:t>This</w:t>
      </w:r>
      <w:r w:rsidR="00ED0289" w:rsidRPr="00DF6385">
        <w:t xml:space="preserve"> will ensure the cold chain is maintained and avoid the risk of temperature fluctuations.</w:t>
      </w:r>
    </w:p>
    <w:p w14:paraId="4472E17B" w14:textId="2BEE255E" w:rsidR="00B76F9E" w:rsidRDefault="00B76F9E" w:rsidP="005D0201">
      <w:pPr>
        <w:pStyle w:val="BoxBullet"/>
      </w:pPr>
      <w:r>
        <w:t xml:space="preserve">Educate all people responsible for handling vaccines </w:t>
      </w:r>
      <w:r w:rsidR="008016C5">
        <w:t xml:space="preserve">so that they </w:t>
      </w:r>
      <w:r>
        <w:t xml:space="preserve">understand the importance of effective vaccine </w:t>
      </w:r>
      <w:r w:rsidR="00A215A9">
        <w:t>storage</w:t>
      </w:r>
      <w:r>
        <w:t xml:space="preserve"> management.</w:t>
      </w:r>
    </w:p>
    <w:p w14:paraId="06411244" w14:textId="63024E5A" w:rsidR="00F07691" w:rsidRPr="00547899" w:rsidRDefault="00D6535E" w:rsidP="005D0201">
      <w:pPr>
        <w:pStyle w:val="BoxBullet"/>
      </w:pPr>
      <w:r w:rsidRPr="12FA868A">
        <w:t>Nominate a</w:t>
      </w:r>
      <w:r w:rsidR="00F07691" w:rsidRPr="12FA868A">
        <w:t xml:space="preserve"> staff member </w:t>
      </w:r>
      <w:r w:rsidR="00AD2B00" w:rsidRPr="12FA868A">
        <w:t xml:space="preserve">to be </w:t>
      </w:r>
      <w:r w:rsidR="00F07691" w:rsidRPr="12FA868A">
        <w:t>responsible for vaccine management</w:t>
      </w:r>
      <w:r w:rsidR="4C53BD96">
        <w:t xml:space="preserve"> including providing a leadership role in this area to all staff members</w:t>
      </w:r>
      <w:r w:rsidR="00C705DC" w:rsidRPr="12FA868A">
        <w:t>, and</w:t>
      </w:r>
      <w:r w:rsidR="00F07691" w:rsidRPr="12FA868A">
        <w:t xml:space="preserve"> a back-up staff member to take responsibility in their absence.</w:t>
      </w:r>
    </w:p>
    <w:p w14:paraId="0966615F" w14:textId="2A76887A" w:rsidR="00F07691" w:rsidRPr="00547899" w:rsidRDefault="004C7AF5" w:rsidP="005D0201">
      <w:pPr>
        <w:pStyle w:val="BoxBullet"/>
      </w:pPr>
      <w:r w:rsidRPr="12FA868A">
        <w:t xml:space="preserve">Ensure </w:t>
      </w:r>
      <w:r w:rsidR="00DA425C" w:rsidRPr="12FA868A">
        <w:t xml:space="preserve">that </w:t>
      </w:r>
      <w:r w:rsidR="00F07691" w:rsidRPr="12FA868A">
        <w:t>policies</w:t>
      </w:r>
      <w:r w:rsidR="00E762A0" w:rsidRPr="12FA868A">
        <w:t>, procedures</w:t>
      </w:r>
      <w:r w:rsidR="00F07691" w:rsidRPr="12FA868A">
        <w:t xml:space="preserve"> and protocols</w:t>
      </w:r>
      <w:r w:rsidRPr="12FA868A">
        <w:t xml:space="preserve"> are</w:t>
      </w:r>
      <w:r w:rsidR="00F07691" w:rsidRPr="12FA868A">
        <w:t xml:space="preserve"> </w:t>
      </w:r>
      <w:r w:rsidR="00C705DC" w:rsidRPr="12FA868A">
        <w:t xml:space="preserve">in place </w:t>
      </w:r>
      <w:r w:rsidR="00F07691" w:rsidRPr="12FA868A">
        <w:t>for vaccine management</w:t>
      </w:r>
      <w:r w:rsidRPr="12FA868A">
        <w:t xml:space="preserve"> in </w:t>
      </w:r>
      <w:r w:rsidR="00E75C86" w:rsidRPr="12FA868A">
        <w:t>all</w:t>
      </w:r>
      <w:r w:rsidRPr="12FA868A">
        <w:t xml:space="preserve"> facilit</w:t>
      </w:r>
      <w:r w:rsidR="00E75C86" w:rsidRPr="12FA868A">
        <w:t>ies within the practice</w:t>
      </w:r>
      <w:r w:rsidR="00DA425C" w:rsidRPr="12FA868A">
        <w:t xml:space="preserve"> or </w:t>
      </w:r>
      <w:r w:rsidR="00E75C86" w:rsidRPr="12FA868A">
        <w:t>organisation</w:t>
      </w:r>
      <w:r w:rsidR="00F97831" w:rsidRPr="12FA868A">
        <w:t xml:space="preserve"> </w:t>
      </w:r>
      <w:r w:rsidR="1D4E5DEA">
        <w:t xml:space="preserve">and </w:t>
      </w:r>
      <w:r w:rsidR="00476CAF">
        <w:t xml:space="preserve">are </w:t>
      </w:r>
      <w:r w:rsidR="1D4E5DEA">
        <w:t>easily accessible</w:t>
      </w:r>
      <w:r w:rsidR="00F97831">
        <w:t xml:space="preserve"> (see </w:t>
      </w:r>
      <w:hyperlink w:anchor="_APPENDIX_1_Vaccine" w:history="1">
        <w:r w:rsidR="00F97831" w:rsidRPr="00C7288F">
          <w:rPr>
            <w:rStyle w:val="Hyperlink"/>
          </w:rPr>
          <w:t>Appendix </w:t>
        </w:r>
        <w:r w:rsidR="004E5BC6" w:rsidRPr="00C7288F">
          <w:rPr>
            <w:rStyle w:val="Hyperlink"/>
          </w:rPr>
          <w:t>1</w:t>
        </w:r>
      </w:hyperlink>
      <w:r w:rsidR="006461AD" w:rsidRPr="12FA868A">
        <w:t xml:space="preserve"> ‘Vaccine management protocol’</w:t>
      </w:r>
      <w:r w:rsidR="008B5B8F" w:rsidRPr="12FA868A">
        <w:t>)</w:t>
      </w:r>
      <w:r w:rsidR="004E5BC6" w:rsidRPr="12FA868A">
        <w:t>.</w:t>
      </w:r>
    </w:p>
    <w:p w14:paraId="37B22280" w14:textId="45FD965D" w:rsidR="00F07691" w:rsidRPr="00547899" w:rsidRDefault="004C7AF5" w:rsidP="005D0201">
      <w:pPr>
        <w:pStyle w:val="BoxBullet"/>
      </w:pPr>
      <w:r w:rsidRPr="12FA868A">
        <w:t xml:space="preserve">Ensure </w:t>
      </w:r>
      <w:r w:rsidR="00DA425C" w:rsidRPr="12FA868A">
        <w:t xml:space="preserve">that </w:t>
      </w:r>
      <w:r w:rsidRPr="12FA868A">
        <w:t>a</w:t>
      </w:r>
      <w:r w:rsidR="00F07691" w:rsidRPr="12FA868A">
        <w:t xml:space="preserve">ll people involved in </w:t>
      </w:r>
      <w:r w:rsidR="00C705DC" w:rsidRPr="12FA868A">
        <w:t xml:space="preserve">vaccine </w:t>
      </w:r>
      <w:r w:rsidR="00F07691" w:rsidRPr="12FA868A">
        <w:t>transport, stor</w:t>
      </w:r>
      <w:r w:rsidR="00C705DC" w:rsidRPr="12FA868A">
        <w:t>age</w:t>
      </w:r>
      <w:r w:rsidR="00F07691" w:rsidRPr="12FA868A">
        <w:t xml:space="preserve"> and administ</w:t>
      </w:r>
      <w:r w:rsidR="00C705DC" w:rsidRPr="12FA868A">
        <w:t>ration</w:t>
      </w:r>
      <w:r w:rsidRPr="12FA868A">
        <w:t xml:space="preserve"> are</w:t>
      </w:r>
      <w:r w:rsidR="00F07691" w:rsidRPr="12FA868A">
        <w:t xml:space="preserve"> trained in vaccine management to ensure </w:t>
      </w:r>
      <w:r w:rsidR="00DA425C" w:rsidRPr="12FA868A">
        <w:t xml:space="preserve">that </w:t>
      </w:r>
      <w:r w:rsidR="00F07691" w:rsidRPr="12FA868A">
        <w:t>the vaccine</w:t>
      </w:r>
      <w:r w:rsidR="00C705DC" w:rsidRPr="12FA868A">
        <w:t>s</w:t>
      </w:r>
      <w:r w:rsidR="00F07691" w:rsidRPr="12FA868A">
        <w:t xml:space="preserve"> remain effective and potent.</w:t>
      </w:r>
    </w:p>
    <w:p w14:paraId="47E249B0" w14:textId="1EB03AC7" w:rsidR="008B5B8F" w:rsidRDefault="004C7AF5" w:rsidP="005D0201">
      <w:pPr>
        <w:pStyle w:val="BoxBullet"/>
      </w:pPr>
      <w:r w:rsidRPr="00547899">
        <w:t>Perform v</w:t>
      </w:r>
      <w:r w:rsidR="00456B8E" w:rsidRPr="00547899">
        <w:t>accine storage s</w:t>
      </w:r>
      <w:r w:rsidR="00F07691" w:rsidRPr="00547899">
        <w:t>elf-</w:t>
      </w:r>
      <w:r w:rsidR="0033272C" w:rsidRPr="00547899">
        <w:t>audits every</w:t>
      </w:r>
      <w:r w:rsidR="00E60FEB">
        <w:t xml:space="preserve"> </w:t>
      </w:r>
      <w:r w:rsidR="00A65D62">
        <w:t xml:space="preserve">6 </w:t>
      </w:r>
      <w:r w:rsidR="003203C4">
        <w:t>- 12</w:t>
      </w:r>
      <w:r w:rsidR="00A65D62">
        <w:t xml:space="preserve"> </w:t>
      </w:r>
      <w:r w:rsidR="00F07691" w:rsidRPr="00547899">
        <w:t>month</w:t>
      </w:r>
      <w:r w:rsidR="00E60FEB">
        <w:t>s</w:t>
      </w:r>
      <w:r w:rsidR="008B5B8F" w:rsidRPr="008B5B8F">
        <w:t xml:space="preserve"> (</w:t>
      </w:r>
      <w:r w:rsidR="004E5BC6">
        <w:t>s</w:t>
      </w:r>
      <w:r w:rsidR="00F97831">
        <w:t xml:space="preserve">ee </w:t>
      </w:r>
      <w:hyperlink w:anchor="_APPENDIX_2_-" w:history="1">
        <w:r w:rsidR="00F97831" w:rsidRPr="00F03992">
          <w:rPr>
            <w:rStyle w:val="Hyperlink"/>
          </w:rPr>
          <w:t>Appendix </w:t>
        </w:r>
        <w:r w:rsidR="008B5B8F" w:rsidRPr="00F03992">
          <w:rPr>
            <w:rStyle w:val="Hyperlink"/>
          </w:rPr>
          <w:t>2</w:t>
        </w:r>
      </w:hyperlink>
      <w:r w:rsidR="006461AD">
        <w:t xml:space="preserve"> ‘V</w:t>
      </w:r>
      <w:r w:rsidR="006461AD" w:rsidRPr="006461AD">
        <w:t>accine storage self-audit</w:t>
      </w:r>
      <w:r w:rsidR="006461AD">
        <w:t>’</w:t>
      </w:r>
      <w:r w:rsidR="008B5B8F" w:rsidRPr="008B5B8F">
        <w:t>)</w:t>
      </w:r>
      <w:r w:rsidR="004E5BC6">
        <w:t>.</w:t>
      </w:r>
    </w:p>
    <w:p w14:paraId="4F31BFD3" w14:textId="47DF5D2A" w:rsidR="00F07691" w:rsidRPr="00547899" w:rsidRDefault="006530C6" w:rsidP="005D0201">
      <w:pPr>
        <w:pStyle w:val="BoxBullet"/>
      </w:pPr>
      <w:r w:rsidRPr="12FA868A">
        <w:t xml:space="preserve">Monitor </w:t>
      </w:r>
      <w:r w:rsidR="00F7645E" w:rsidRPr="12FA868A">
        <w:t xml:space="preserve">and record </w:t>
      </w:r>
      <w:r w:rsidRPr="12FA868A">
        <w:t xml:space="preserve">the </w:t>
      </w:r>
      <w:r w:rsidR="00F7645E" w:rsidRPr="12FA868A">
        <w:t xml:space="preserve">minimum, maximum and current </w:t>
      </w:r>
      <w:r w:rsidR="004C7AF5" w:rsidRPr="12FA868A">
        <w:t>t</w:t>
      </w:r>
      <w:r w:rsidR="00F07691" w:rsidRPr="12FA868A">
        <w:t xml:space="preserve">emperature of </w:t>
      </w:r>
      <w:r w:rsidR="00135B0C">
        <w:t>PBVR</w:t>
      </w:r>
      <w:r w:rsidR="00C705DC" w:rsidRPr="12FA868A">
        <w:t xml:space="preserve"> twice daily</w:t>
      </w:r>
      <w:r w:rsidR="00DA425C" w:rsidRPr="12FA868A">
        <w:t>,</w:t>
      </w:r>
      <w:r w:rsidR="007E4C61" w:rsidRPr="12FA868A">
        <w:t xml:space="preserve"> or more if required</w:t>
      </w:r>
      <w:r w:rsidR="008B5B8F" w:rsidRPr="12FA868A">
        <w:t xml:space="preserve"> (</w:t>
      </w:r>
      <w:r w:rsidR="004E5BC6" w:rsidRPr="12FA868A">
        <w:t>s</w:t>
      </w:r>
      <w:r w:rsidR="00F97831" w:rsidRPr="12FA868A">
        <w:t xml:space="preserve">ee </w:t>
      </w:r>
      <w:hyperlink w:anchor="_4__Vaccine" w:history="1">
        <w:r w:rsidR="4E288623" w:rsidRPr="00C7288F">
          <w:rPr>
            <w:rStyle w:val="Hyperlink"/>
          </w:rPr>
          <w:t>Section </w:t>
        </w:r>
        <w:r w:rsidR="1D4CE11E" w:rsidRPr="00C7288F">
          <w:rPr>
            <w:rStyle w:val="Hyperlink"/>
          </w:rPr>
          <w:t>4</w:t>
        </w:r>
      </w:hyperlink>
      <w:r w:rsidR="00CC780A" w:rsidRPr="12FA868A">
        <w:t xml:space="preserve"> ‘V</w:t>
      </w:r>
      <w:r w:rsidR="008E3EF5" w:rsidRPr="12FA868A">
        <w:t>accine temperature-</w:t>
      </w:r>
      <w:r w:rsidR="00CC780A" w:rsidRPr="12FA868A">
        <w:t>monitoring devices’</w:t>
      </w:r>
      <w:r w:rsidR="008B5B8F" w:rsidRPr="12FA868A">
        <w:t>)</w:t>
      </w:r>
      <w:r w:rsidR="004E5BC6" w:rsidRPr="12FA868A">
        <w:t>.</w:t>
      </w:r>
      <w:r w:rsidR="0068172F" w:rsidRPr="12FA868A">
        <w:t xml:space="preserve"> Reset the </w:t>
      </w:r>
      <w:r w:rsidR="00DF24EE">
        <w:t xml:space="preserve">PBVR </w:t>
      </w:r>
      <w:r w:rsidR="00C55CEC">
        <w:t>temperature display</w:t>
      </w:r>
      <w:r w:rsidR="00C54ED4">
        <w:t>, the data logger display</w:t>
      </w:r>
      <w:r w:rsidR="00C55CEC">
        <w:t xml:space="preserve"> or the</w:t>
      </w:r>
      <w:r w:rsidR="0068172F" w:rsidRPr="12FA868A">
        <w:t xml:space="preserve"> thermometer after each reading.</w:t>
      </w:r>
      <w:r w:rsidR="00CF4518">
        <w:t xml:space="preserve"> Also, download and review </w:t>
      </w:r>
      <w:r w:rsidR="7DB054C6">
        <w:t xml:space="preserve">the </w:t>
      </w:r>
      <w:r w:rsidR="1033EB24">
        <w:t>d</w:t>
      </w:r>
      <w:r w:rsidR="35C284CF">
        <w:t>ata</w:t>
      </w:r>
      <w:r w:rsidR="000D6056">
        <w:t xml:space="preserve"> logger report </w:t>
      </w:r>
      <w:r w:rsidR="6DE23934">
        <w:t>at</w:t>
      </w:r>
      <w:r w:rsidR="35C284CF">
        <w:t xml:space="preserve"> </w:t>
      </w:r>
      <w:r w:rsidR="00487E21">
        <w:t xml:space="preserve">a </w:t>
      </w:r>
      <w:r w:rsidR="000D6056">
        <w:t>minimum weekly.</w:t>
      </w:r>
    </w:p>
    <w:p w14:paraId="4298E828" w14:textId="451F246C" w:rsidR="00F07691" w:rsidRPr="00547899" w:rsidRDefault="00F371F9" w:rsidP="005D0201">
      <w:pPr>
        <w:pStyle w:val="BoxBullet"/>
      </w:pPr>
      <w:r w:rsidRPr="00547899">
        <w:t xml:space="preserve">Ensure </w:t>
      </w:r>
      <w:r w:rsidR="00604618">
        <w:t xml:space="preserve">an established mechanism of reporting of any vaccine temperature excursions within the practice/organisation </w:t>
      </w:r>
      <w:r w:rsidR="00876D1B">
        <w:t xml:space="preserve">and </w:t>
      </w:r>
      <w:r w:rsidR="00DA425C">
        <w:t xml:space="preserve">that </w:t>
      </w:r>
      <w:r w:rsidRPr="00547899">
        <w:t>plans are in place for responses to cold chain breaches and power</w:t>
      </w:r>
      <w:r w:rsidR="008B5B8F">
        <w:t xml:space="preserve"> failures </w:t>
      </w:r>
      <w:r w:rsidRPr="00547899">
        <w:t xml:space="preserve">in </w:t>
      </w:r>
      <w:r w:rsidR="00E75C86">
        <w:t>all</w:t>
      </w:r>
      <w:r w:rsidR="00E75C86" w:rsidRPr="00547899">
        <w:t xml:space="preserve"> </w:t>
      </w:r>
      <w:r w:rsidR="00C705DC" w:rsidRPr="00547899">
        <w:t>facilit</w:t>
      </w:r>
      <w:r w:rsidR="00E75C86">
        <w:t>ies within the practice</w:t>
      </w:r>
      <w:r w:rsidR="00DA425C">
        <w:t xml:space="preserve"> or </w:t>
      </w:r>
      <w:r w:rsidR="00E75C86">
        <w:t>organisation</w:t>
      </w:r>
      <w:r w:rsidR="004E5BC6">
        <w:t xml:space="preserve"> (s</w:t>
      </w:r>
      <w:r w:rsidR="00F97831">
        <w:t xml:space="preserve">ee </w:t>
      </w:r>
      <w:hyperlink w:anchor="_7_Managing_a" w:history="1">
        <w:r w:rsidR="00F97831" w:rsidRPr="00C7288F">
          <w:rPr>
            <w:rStyle w:val="Hyperlink"/>
          </w:rPr>
          <w:t>Section </w:t>
        </w:r>
        <w:r w:rsidR="00F03992" w:rsidRPr="00C7288F">
          <w:rPr>
            <w:rStyle w:val="Hyperlink"/>
          </w:rPr>
          <w:t>7</w:t>
        </w:r>
      </w:hyperlink>
      <w:r w:rsidR="00CC780A">
        <w:t xml:space="preserve"> ‘M</w:t>
      </w:r>
      <w:r w:rsidR="00CC780A" w:rsidRPr="00CC780A">
        <w:t>anag</w:t>
      </w:r>
      <w:r w:rsidR="00E60FEB">
        <w:t>ing a</w:t>
      </w:r>
      <w:r w:rsidR="00CC780A" w:rsidRPr="00CC780A">
        <w:t xml:space="preserve"> power failure</w:t>
      </w:r>
      <w:r w:rsidR="00CC780A">
        <w:t>’</w:t>
      </w:r>
      <w:r w:rsidR="008B5B8F">
        <w:t>)</w:t>
      </w:r>
      <w:r w:rsidR="004E5BC6">
        <w:t>.</w:t>
      </w:r>
      <w:r w:rsidR="00C705DC" w:rsidRPr="00547899">
        <w:t xml:space="preserve"> </w:t>
      </w:r>
    </w:p>
    <w:p w14:paraId="7F0F0C96" w14:textId="1416BF1A" w:rsidR="00F07691" w:rsidRPr="00547899" w:rsidRDefault="00F371F9" w:rsidP="005D0201">
      <w:pPr>
        <w:pStyle w:val="BoxBullet"/>
      </w:pPr>
      <w:r w:rsidRPr="00547899">
        <w:t>Report</w:t>
      </w:r>
      <w:r w:rsidR="00CE2948">
        <w:t xml:space="preserve"> UV light exposure and</w:t>
      </w:r>
      <w:r w:rsidRPr="00547899">
        <w:t xml:space="preserve"> t</w:t>
      </w:r>
      <w:r w:rsidR="00C705DC" w:rsidRPr="00547899">
        <w:t>emperatures outside the</w:t>
      </w:r>
      <w:r w:rsidR="00F07691" w:rsidRPr="00547899">
        <w:t xml:space="preserve"> </w:t>
      </w:r>
      <w:r w:rsidR="00FC301A" w:rsidRPr="00547899">
        <w:t>+2</w:t>
      </w:r>
      <w:r w:rsidR="00DA425C">
        <w:t>°</w:t>
      </w:r>
      <w:r w:rsidR="00FC301A" w:rsidRPr="00547899">
        <w:t>C to +8</w:t>
      </w:r>
      <w:r w:rsidR="00DA425C">
        <w:t>°</w:t>
      </w:r>
      <w:r w:rsidR="00FC301A" w:rsidRPr="00547899">
        <w:t>C</w:t>
      </w:r>
      <w:r w:rsidR="00FC301A" w:rsidRPr="00547899" w:rsidDel="00FC301A">
        <w:t xml:space="preserve"> </w:t>
      </w:r>
      <w:r w:rsidR="00C705DC" w:rsidRPr="00547899">
        <w:t xml:space="preserve">range </w:t>
      </w:r>
      <w:r w:rsidR="00F07691" w:rsidRPr="00547899">
        <w:t>to your state or territory health department.</w:t>
      </w:r>
      <w:r w:rsidR="001F215F" w:rsidRPr="00547899">
        <w:t xml:space="preserve"> </w:t>
      </w:r>
      <w:r w:rsidR="001F215F" w:rsidRPr="521A444D">
        <w:rPr>
          <w:b/>
        </w:rPr>
        <w:t>Do not</w:t>
      </w:r>
      <w:r w:rsidR="001F215F" w:rsidRPr="00547899">
        <w:t xml:space="preserve"> use or discar</w:t>
      </w:r>
      <w:r w:rsidR="004E5BC6">
        <w:t>d vaccine</w:t>
      </w:r>
      <w:r w:rsidR="006E3381">
        <w:t>s</w:t>
      </w:r>
      <w:r w:rsidR="004E5BC6">
        <w:t xml:space="preserve"> until advice is </w:t>
      </w:r>
      <w:r w:rsidR="006E3381">
        <w:t xml:space="preserve">received </w:t>
      </w:r>
      <w:r w:rsidR="008B5B8F">
        <w:t>(</w:t>
      </w:r>
      <w:r w:rsidR="004E5BC6">
        <w:t>s</w:t>
      </w:r>
      <w:r w:rsidR="008B5B8F">
        <w:t xml:space="preserve">ee </w:t>
      </w:r>
      <w:hyperlink w:anchor="_APPENDIX_3_Cold" w:history="1">
        <w:r w:rsidR="35DF730A" w:rsidRPr="00C7288F">
          <w:rPr>
            <w:rStyle w:val="Hyperlink"/>
          </w:rPr>
          <w:t>Appendix</w:t>
        </w:r>
        <w:r w:rsidR="4E288623" w:rsidRPr="00C7288F">
          <w:rPr>
            <w:rStyle w:val="Hyperlink"/>
          </w:rPr>
          <w:t> </w:t>
        </w:r>
        <w:r w:rsidR="35DF730A" w:rsidRPr="00C7288F">
          <w:rPr>
            <w:rStyle w:val="Hyperlink"/>
          </w:rPr>
          <w:t>3</w:t>
        </w:r>
      </w:hyperlink>
      <w:r w:rsidR="00CC780A">
        <w:t xml:space="preserve"> ‘C</w:t>
      </w:r>
      <w:r w:rsidR="00CC780A" w:rsidRPr="00CC780A">
        <w:t>old chain breach protocol</w:t>
      </w:r>
      <w:r w:rsidR="00CC780A">
        <w:t>’</w:t>
      </w:r>
      <w:r w:rsidR="008B5B8F">
        <w:t>)</w:t>
      </w:r>
      <w:r w:rsidR="004E5BC6">
        <w:t>.</w:t>
      </w:r>
    </w:p>
    <w:p w14:paraId="7F62D052" w14:textId="45D4A1A2" w:rsidR="00F07691" w:rsidRPr="00547899" w:rsidRDefault="00F07691" w:rsidP="005D0201">
      <w:pPr>
        <w:pStyle w:val="BoxBullet"/>
      </w:pPr>
      <w:r w:rsidRPr="00547899">
        <w:t xml:space="preserve">Follow </w:t>
      </w:r>
      <w:r w:rsidR="00C705DC" w:rsidRPr="00547899">
        <w:t xml:space="preserve">the </w:t>
      </w:r>
      <w:r w:rsidRPr="00547899">
        <w:t xml:space="preserve">guidelines for </w:t>
      </w:r>
      <w:r w:rsidR="00C705DC" w:rsidRPr="00547899">
        <w:t xml:space="preserve">using </w:t>
      </w:r>
      <w:r w:rsidRPr="00547899">
        <w:t xml:space="preserve">ice packs/gel packs and </w:t>
      </w:r>
      <w:r w:rsidR="00BA37CE" w:rsidRPr="00547899">
        <w:t xml:space="preserve">monitoring vaccines in coolers </w:t>
      </w:r>
      <w:r w:rsidR="008B5B8F">
        <w:t>(</w:t>
      </w:r>
      <w:r w:rsidR="004E5BC6">
        <w:t xml:space="preserve">see </w:t>
      </w:r>
      <w:hyperlink w:anchor="_8._Coolers" w:history="1">
        <w:r w:rsidR="004E5BC6" w:rsidRPr="00C7288F">
          <w:rPr>
            <w:rStyle w:val="Hyperlink"/>
          </w:rPr>
          <w:t>Section</w:t>
        </w:r>
        <w:r w:rsidR="00F97831" w:rsidRPr="00C7288F">
          <w:rPr>
            <w:rStyle w:val="Hyperlink"/>
          </w:rPr>
          <w:t> </w:t>
        </w:r>
        <w:r w:rsidR="00107AD8" w:rsidRPr="00C7288F">
          <w:rPr>
            <w:rStyle w:val="Hyperlink"/>
          </w:rPr>
          <w:t>8</w:t>
        </w:r>
      </w:hyperlink>
      <w:r w:rsidR="00CC780A">
        <w:t xml:space="preserve"> ‘Coolers’</w:t>
      </w:r>
      <w:r w:rsidR="008B5B8F">
        <w:t>)</w:t>
      </w:r>
      <w:r w:rsidR="004E5BC6">
        <w:t>.</w:t>
      </w:r>
    </w:p>
    <w:p w14:paraId="0CDEE77B" w14:textId="658573C3" w:rsidR="00F07691" w:rsidRPr="00E51183" w:rsidRDefault="006402DE" w:rsidP="00A842E4">
      <w:pPr>
        <w:pStyle w:val="BoxText"/>
        <w:tabs>
          <w:tab w:val="clear" w:pos="357"/>
          <w:tab w:val="left" w:pos="0"/>
        </w:tabs>
        <w:ind w:left="0" w:firstLine="0"/>
      </w:pPr>
      <w:r>
        <w:t>Refer</w:t>
      </w:r>
      <w:r w:rsidR="00C9243D">
        <w:t xml:space="preserve"> to </w:t>
      </w:r>
      <w:hyperlink w:anchor="_Appendix_8_" w:history="1">
        <w:r w:rsidR="00F07691" w:rsidRPr="00C7288F">
          <w:rPr>
            <w:rStyle w:val="Hyperlink"/>
          </w:rPr>
          <w:t>Appendix 8</w:t>
        </w:r>
      </w:hyperlink>
      <w:r w:rsidR="00C9243D">
        <w:t xml:space="preserve"> to </w:t>
      </w:r>
      <w:r w:rsidR="00D52DC9">
        <w:t xml:space="preserve">download </w:t>
      </w:r>
      <w:r w:rsidR="00C9243D">
        <w:t xml:space="preserve">the </w:t>
      </w:r>
      <w:r w:rsidR="00313C9E">
        <w:t>‘</w:t>
      </w:r>
      <w:r w:rsidR="00C9243D">
        <w:t>Q</w:t>
      </w:r>
      <w:r w:rsidR="00C9243D" w:rsidRPr="00E51183">
        <w:t xml:space="preserve">uick </w:t>
      </w:r>
      <w:r w:rsidR="00AA5A85">
        <w:t>r</w:t>
      </w:r>
      <w:r w:rsidR="00C9243D" w:rsidRPr="00E51183">
        <w:t xml:space="preserve">eference </w:t>
      </w:r>
      <w:r w:rsidR="00AA5A85">
        <w:t>g</w:t>
      </w:r>
      <w:r w:rsidR="00C9243D" w:rsidRPr="00E51183">
        <w:t>uide</w:t>
      </w:r>
      <w:r w:rsidR="00C9243D">
        <w:t>’ poster</w:t>
      </w:r>
      <w:r w:rsidR="00C9243D" w:rsidRPr="00E51183">
        <w:t xml:space="preserve"> </w:t>
      </w:r>
      <w:r w:rsidR="00C9243D">
        <w:t xml:space="preserve">from the </w:t>
      </w:r>
      <w:r w:rsidR="00F602A3">
        <w:t>Department of Health, Disability and Ageing</w:t>
      </w:r>
      <w:r w:rsidR="008727CE">
        <w:t xml:space="preserve"> </w:t>
      </w:r>
      <w:r w:rsidR="00C9243D" w:rsidRPr="00E51183">
        <w:t>website</w:t>
      </w:r>
      <w:r w:rsidR="0019093D">
        <w:t>.</w:t>
      </w:r>
    </w:p>
    <w:p w14:paraId="30417C6A" w14:textId="3C6ACF58" w:rsidR="00E45E90" w:rsidRPr="00D70C95" w:rsidRDefault="00590F0A" w:rsidP="002F7C75">
      <w:pPr>
        <w:pStyle w:val="Heading2"/>
        <w:spacing w:before="0"/>
        <w:ind w:left="0" w:firstLine="0"/>
      </w:pPr>
      <w:bookmarkStart w:id="47" w:name="_Toc205213993"/>
      <w:bookmarkStart w:id="48" w:name="_Toc207639555"/>
      <w:r>
        <w:t>2.</w:t>
      </w:r>
      <w:r w:rsidR="00AC534E">
        <w:t>6</w:t>
      </w:r>
      <w:r w:rsidR="00FE2AF3">
        <w:tab/>
      </w:r>
      <w:r w:rsidR="00E45E90">
        <w:t xml:space="preserve">Vaccine </w:t>
      </w:r>
      <w:bookmarkEnd w:id="47"/>
      <w:r w:rsidR="00AC534E">
        <w:t>s</w:t>
      </w:r>
      <w:r w:rsidR="00E45E90" w:rsidRPr="00D70C95">
        <w:t>torage</w:t>
      </w:r>
      <w:bookmarkEnd w:id="48"/>
    </w:p>
    <w:p w14:paraId="5B4EAD39" w14:textId="60EC3630" w:rsidR="00E45E90" w:rsidRDefault="00E45E90" w:rsidP="00E45E90">
      <w:pPr>
        <w:pStyle w:val="Bullet"/>
        <w:numPr>
          <w:ilvl w:val="0"/>
          <w:numId w:val="0"/>
        </w:numPr>
      </w:pPr>
      <w:r w:rsidRPr="12FA868A">
        <w:t xml:space="preserve">Immunisation service providers must have a well-maintained </w:t>
      </w:r>
      <w:r>
        <w:t>PBVR</w:t>
      </w:r>
      <w:r w:rsidRPr="12FA868A">
        <w:t xml:space="preserve"> to store vaccines. </w:t>
      </w:r>
      <w:r>
        <w:t>V</w:t>
      </w:r>
      <w:r w:rsidRPr="00336BF4">
        <w:t>accines MUST be stored immediately upon delivery receipt and not left in ambient temperatures</w:t>
      </w:r>
      <w:r>
        <w:t>.</w:t>
      </w:r>
      <w:r w:rsidR="00DD55A2">
        <w:t xml:space="preserve"> </w:t>
      </w:r>
      <w:r w:rsidRPr="00336BF4">
        <w:t>This will ensure the cold chain is maintained and avoid the risk of temperature fluctuations.</w:t>
      </w:r>
    </w:p>
    <w:p w14:paraId="6F071DEE" w14:textId="609E4ACC" w:rsidR="00C63D47" w:rsidRDefault="00E45E90" w:rsidP="004A1C2B">
      <w:pPr>
        <w:pStyle w:val="Bullet"/>
        <w:numPr>
          <w:ilvl w:val="0"/>
          <w:numId w:val="0"/>
        </w:numPr>
      </w:pPr>
      <w:r w:rsidRPr="12FA868A">
        <w:t xml:space="preserve">The </w:t>
      </w:r>
      <w:r>
        <w:t>PBVR</w:t>
      </w:r>
      <w:r w:rsidRPr="12FA868A">
        <w:t xml:space="preserve"> must</w:t>
      </w:r>
      <w:r w:rsidR="004A1C2B">
        <w:t xml:space="preserve"> </w:t>
      </w:r>
      <w:r w:rsidRPr="12FA868A" w:rsidDel="006402DE">
        <w:t>a</w:t>
      </w:r>
      <w:r w:rsidRPr="12FA868A">
        <w:t>ccommodate the facility’s vaccine storage needs without overcrowding stock (including during influenza season).</w:t>
      </w:r>
      <w:r w:rsidR="00D70B1C">
        <w:t xml:space="preserve"> </w:t>
      </w:r>
      <w:r w:rsidR="006402DE">
        <w:t>Display the</w:t>
      </w:r>
      <w:r w:rsidRPr="00547899">
        <w:t xml:space="preserve"> </w:t>
      </w:r>
      <w:r>
        <w:t xml:space="preserve">following </w:t>
      </w:r>
      <w:r w:rsidRPr="00547899">
        <w:t>sticker clearly</w:t>
      </w:r>
      <w:r w:rsidR="006402DE">
        <w:t>.</w:t>
      </w:r>
    </w:p>
    <w:p w14:paraId="2A7B0EC0" w14:textId="77777777" w:rsidR="00541087" w:rsidRDefault="00541087" w:rsidP="002F7C75">
      <w:pPr>
        <w:pStyle w:val="Bullet"/>
        <w:numPr>
          <w:ilvl w:val="0"/>
          <w:numId w:val="0"/>
        </w:numPr>
        <w:ind w:left="357" w:hanging="357"/>
      </w:pPr>
    </w:p>
    <w:p w14:paraId="51EBB4D1" w14:textId="77777777" w:rsidR="002F7C75" w:rsidRDefault="002F7C75" w:rsidP="00FF545D">
      <w:pPr>
        <w:pStyle w:val="Bullet"/>
        <w:numPr>
          <w:ilvl w:val="0"/>
          <w:numId w:val="0"/>
        </w:numPr>
      </w:pPr>
    </w:p>
    <w:p w14:paraId="786ED354" w14:textId="3BF199A8" w:rsidR="00E45E90" w:rsidRPr="00547899" w:rsidRDefault="006402DE" w:rsidP="002F7C75">
      <w:pPr>
        <w:pStyle w:val="Bullet"/>
        <w:numPr>
          <w:ilvl w:val="0"/>
          <w:numId w:val="0"/>
        </w:numPr>
        <w:ind w:left="357" w:hanging="357"/>
      </w:pPr>
      <w:r>
        <w:t xml:space="preserve">Refer to </w:t>
      </w:r>
      <w:hyperlink w:anchor="_Appendix_8_" w:history="1">
        <w:r w:rsidRPr="00E03372">
          <w:rPr>
            <w:rStyle w:val="Hyperlink"/>
          </w:rPr>
          <w:t>Appendix 8</w:t>
        </w:r>
      </w:hyperlink>
      <w:r>
        <w:t xml:space="preserve"> to order the sticker from the Department of Health, Disability and Ageing website</w:t>
      </w:r>
      <w:r w:rsidR="005138EB">
        <w:t>.</w:t>
      </w:r>
    </w:p>
    <w:p w14:paraId="0E7402BB" w14:textId="228D2BC0" w:rsidR="00E45E90" w:rsidRDefault="00E45E90" w:rsidP="00956854">
      <w:pPr>
        <w:jc w:val="center"/>
      </w:pPr>
      <w:r>
        <w:rPr>
          <w:noProof/>
        </w:rPr>
        <w:drawing>
          <wp:inline distT="0" distB="0" distL="0" distR="0" wp14:anchorId="6EBAAEB6" wp14:editId="0ACD7714">
            <wp:extent cx="2541600" cy="1803600"/>
            <wp:effectExtent l="0" t="0" r="0" b="6350"/>
            <wp:docPr id="659432121" name="Picture 659432121" descr="Image of a sticker with red background and white text. Text reads ‘Stop. Do not open door until you know which vaccines you need and where they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p>
    <w:p w14:paraId="4A7CDC56" w14:textId="176B0B25" w:rsidR="006402DE" w:rsidRPr="007A111D" w:rsidRDefault="00E45E90" w:rsidP="002F7C75">
      <w:pPr>
        <w:pStyle w:val="Bullet"/>
        <w:numPr>
          <w:ilvl w:val="0"/>
          <w:numId w:val="0"/>
        </w:numPr>
        <w:ind w:left="357" w:hanging="357"/>
        <w:rPr>
          <w:rStyle w:val="Strong"/>
        </w:rPr>
      </w:pPr>
      <w:r w:rsidRPr="007A111D">
        <w:rPr>
          <w:rStyle w:val="Strong"/>
        </w:rPr>
        <w:t xml:space="preserve">Vaccines </w:t>
      </w:r>
      <w:r w:rsidR="006402DE" w:rsidRPr="007A111D">
        <w:rPr>
          <w:rStyle w:val="Strong"/>
        </w:rPr>
        <w:t>must:</w:t>
      </w:r>
    </w:p>
    <w:p w14:paraId="458FF60B" w14:textId="0DACBF58" w:rsidR="006402DE" w:rsidRPr="006C63BC" w:rsidRDefault="005F19B3" w:rsidP="006C63BC">
      <w:pPr>
        <w:pStyle w:val="BulletBeforeDash"/>
        <w:spacing w:after="120"/>
        <w:ind w:left="357" w:hanging="357"/>
      </w:pPr>
      <w:r w:rsidRPr="006C63BC">
        <w:t>B</w:t>
      </w:r>
      <w:r w:rsidR="00E45E90" w:rsidRPr="006C63BC" w:rsidDel="006402DE">
        <w:t>e</w:t>
      </w:r>
      <w:r w:rsidR="00E45E90" w:rsidRPr="006C63BC">
        <w:t xml:space="preserve"> stored in their original packaging with the packaging kept closed to protect them from temperature fluctuations and UV light. </w:t>
      </w:r>
    </w:p>
    <w:p w14:paraId="01C4EB1F" w14:textId="10B1628A" w:rsidR="00E45E90" w:rsidRPr="006C63BC" w:rsidRDefault="005F19B3" w:rsidP="006C63BC">
      <w:pPr>
        <w:pStyle w:val="BulletBeforeDash"/>
        <w:spacing w:after="120"/>
        <w:ind w:left="357" w:hanging="357"/>
      </w:pPr>
      <w:r w:rsidRPr="006C63BC">
        <w:t>B</w:t>
      </w:r>
      <w:r w:rsidR="006402DE" w:rsidRPr="006C63BC">
        <w:t>e</w:t>
      </w:r>
      <w:r w:rsidR="00E45E90" w:rsidRPr="006C63BC">
        <w:t xml:space="preserve"> reported to your state or territory health department</w:t>
      </w:r>
      <w:r w:rsidR="006402DE" w:rsidRPr="006C63BC">
        <w:t xml:space="preserve"> if left out of the packaging</w:t>
      </w:r>
      <w:r w:rsidR="00E45E90" w:rsidRPr="006C63BC" w:rsidDel="006402DE">
        <w:t>.</w:t>
      </w:r>
    </w:p>
    <w:p w14:paraId="4E33BC93" w14:textId="078521B9" w:rsidR="006402DE" w:rsidRPr="007A111D" w:rsidRDefault="006402DE" w:rsidP="006402DE">
      <w:pPr>
        <w:pStyle w:val="Bullet"/>
        <w:numPr>
          <w:ilvl w:val="0"/>
          <w:numId w:val="0"/>
        </w:numPr>
        <w:rPr>
          <w:rStyle w:val="Strong"/>
        </w:rPr>
      </w:pPr>
      <w:r w:rsidRPr="007A111D">
        <w:rPr>
          <w:rStyle w:val="Strong"/>
        </w:rPr>
        <w:t>Best practices:</w:t>
      </w:r>
    </w:p>
    <w:p w14:paraId="7A7CB51D" w14:textId="48F79BBC" w:rsidR="00E45E90" w:rsidRPr="006C63BC" w:rsidRDefault="006402DE" w:rsidP="006C63BC">
      <w:pPr>
        <w:pStyle w:val="BulletBeforeDash"/>
        <w:spacing w:after="120"/>
        <w:ind w:left="357" w:hanging="357"/>
      </w:pPr>
      <w:r w:rsidRPr="006C63BC">
        <w:t>Use</w:t>
      </w:r>
      <w:r w:rsidR="00E45E90" w:rsidRPr="006C63BC">
        <w:t xml:space="preserve"> open weave </w:t>
      </w:r>
      <w:r w:rsidR="00E45E90" w:rsidRPr="006C63BC" w:rsidDel="004A1C2B">
        <w:t>containers</w:t>
      </w:r>
      <w:r w:rsidR="004A1C2B" w:rsidRPr="006C63BC">
        <w:t>, clearly</w:t>
      </w:r>
      <w:r w:rsidR="00E45E90" w:rsidRPr="006C63BC">
        <w:t xml:space="preserve"> labelled with the name</w:t>
      </w:r>
      <w:r w:rsidR="00025DC0">
        <w:t>/</w:t>
      </w:r>
      <w:r w:rsidR="00E45E90" w:rsidRPr="006C63BC">
        <w:t>s of the vaccine</w:t>
      </w:r>
      <w:r w:rsidR="00025DC0">
        <w:t>/</w:t>
      </w:r>
      <w:r w:rsidR="00E45E90" w:rsidRPr="006C63BC">
        <w:t>s.</w:t>
      </w:r>
    </w:p>
    <w:p w14:paraId="1D3D03DD" w14:textId="77777777" w:rsidR="00E45E90" w:rsidRPr="006C63BC" w:rsidRDefault="00E45E90" w:rsidP="006C63BC">
      <w:pPr>
        <w:pStyle w:val="BulletBeforeDash"/>
        <w:spacing w:after="120"/>
        <w:ind w:left="357" w:hanging="357"/>
      </w:pPr>
      <w:r w:rsidRPr="006C63BC">
        <w:t>Do not crowd the vaccines by overfilling the shelves or blocking the fans. Ensure there is an appropriate gap between the vaccines and the walls of the PBVR. If not using open-weave containers, allow space between containers for air circulation.</w:t>
      </w:r>
    </w:p>
    <w:p w14:paraId="48C9F619" w14:textId="1CCEA011" w:rsidR="00E45E90" w:rsidRPr="006C63BC" w:rsidRDefault="00E45E90" w:rsidP="006C63BC">
      <w:pPr>
        <w:pStyle w:val="BulletBeforeDash"/>
        <w:spacing w:after="120"/>
        <w:ind w:left="357" w:hanging="357"/>
      </w:pPr>
      <w:r w:rsidRPr="006C63BC">
        <w:t>Do not store vaccines on the</w:t>
      </w:r>
      <w:r w:rsidR="00C22ECF" w:rsidRPr="006C63BC">
        <w:t xml:space="preserve"> floor</w:t>
      </w:r>
      <w:r w:rsidRPr="006C63BC">
        <w:t xml:space="preserve"> of the PBVR, only use the shelves.</w:t>
      </w:r>
    </w:p>
    <w:p w14:paraId="06F2FB7F" w14:textId="77777777" w:rsidR="00E45E90" w:rsidRPr="006C63BC" w:rsidRDefault="00E45E90" w:rsidP="006C63BC">
      <w:pPr>
        <w:pStyle w:val="BulletBeforeDash"/>
        <w:spacing w:after="120"/>
        <w:ind w:left="357" w:hanging="357"/>
      </w:pPr>
      <w:r w:rsidRPr="006C63BC">
        <w:t>Minimise the number of times you open the PBVR door.</w:t>
      </w:r>
    </w:p>
    <w:p w14:paraId="32A6E585" w14:textId="77777777" w:rsidR="00E45E90" w:rsidRPr="00F44663" w:rsidRDefault="00E45E90" w:rsidP="006C63BC">
      <w:pPr>
        <w:pStyle w:val="BulletBeforeDash"/>
        <w:spacing w:after="120"/>
        <w:ind w:left="357" w:hanging="357"/>
      </w:pPr>
      <w:r w:rsidRPr="006C63BC">
        <w:rPr>
          <w:b/>
        </w:rPr>
        <w:t>Do not store non-pharmaceutical items in the PBVR.</w:t>
      </w:r>
      <w:r w:rsidRPr="00C17EC4">
        <w:t xml:space="preserve"> </w:t>
      </w:r>
      <w:r w:rsidRPr="0013548D">
        <w:t>This would increase the likelihood of a cold c</w:t>
      </w:r>
      <w:r w:rsidRPr="4F8260E9">
        <w:t>hain breach by</w:t>
      </w:r>
      <w:r>
        <w:t xml:space="preserve"> </w:t>
      </w:r>
      <w:r w:rsidRPr="00951289">
        <w:t>overcrowding the vaccines</w:t>
      </w:r>
      <w:r>
        <w:t xml:space="preserve"> and increasing the number of times the door is opened.</w:t>
      </w:r>
    </w:p>
    <w:p w14:paraId="47BFE380" w14:textId="77777777" w:rsidR="00E45E90" w:rsidRPr="00547899" w:rsidRDefault="00E45E90" w:rsidP="002F7C75">
      <w:pPr>
        <w:pStyle w:val="Heading3"/>
        <w:spacing w:before="0"/>
      </w:pPr>
      <w:r w:rsidRPr="00547899">
        <w:t>Rationale</w:t>
      </w:r>
    </w:p>
    <w:p w14:paraId="476BDAA8" w14:textId="77777777" w:rsidR="00AE4342" w:rsidRDefault="00E45E90" w:rsidP="002F7C75">
      <w:pPr>
        <w:ind w:left="0" w:firstLine="0"/>
      </w:pPr>
      <w:r w:rsidRPr="12FA868A">
        <w:t>Storing vaccines in labelled open-weave containers allows</w:t>
      </w:r>
      <w:r w:rsidR="00DE5149">
        <w:t xml:space="preserve"> air flow around the vaccines and </w:t>
      </w:r>
      <w:r w:rsidR="0093561D">
        <w:t>easy identification</w:t>
      </w:r>
      <w:r w:rsidRPr="12FA868A">
        <w:t xml:space="preserve">, which reduces the likelihood of vaccine administration errors and minimises the </w:t>
      </w:r>
      <w:r>
        <w:t>duration that</w:t>
      </w:r>
      <w:r w:rsidRPr="12FA868A">
        <w:t xml:space="preserve"> the </w:t>
      </w:r>
      <w:r>
        <w:t>PBVR</w:t>
      </w:r>
      <w:r w:rsidRPr="12FA868A">
        <w:t xml:space="preserve"> door remains open.</w:t>
      </w:r>
    </w:p>
    <w:p w14:paraId="27878A95" w14:textId="4961C914" w:rsidR="00E45E90" w:rsidRPr="007648AB" w:rsidRDefault="00E45E90" w:rsidP="002F7C75">
      <w:pPr>
        <w:ind w:left="0" w:firstLine="0"/>
      </w:pPr>
      <w:r w:rsidRPr="12FA868A">
        <w:t xml:space="preserve">The time spent searching for vaccines can also be reduced by placing a basic map or picture of vaccine locations on the </w:t>
      </w:r>
      <w:r>
        <w:t>PBVR</w:t>
      </w:r>
      <w:r w:rsidRPr="12FA868A">
        <w:t xml:space="preserve"> door so that staff can easily identify the vaccine they require.</w:t>
      </w:r>
    </w:p>
    <w:p w14:paraId="15DC2AE2" w14:textId="3464077B" w:rsidR="00E45E90" w:rsidRDefault="00E45E90" w:rsidP="00E45E90">
      <w:pPr>
        <w:rPr>
          <w:rStyle w:val="Strong"/>
        </w:rPr>
      </w:pPr>
      <w:r>
        <w:rPr>
          <w:rStyle w:val="Strong"/>
        </w:rPr>
        <w:t>IMPORTANT - DO NOT OVERSTOCK</w:t>
      </w:r>
    </w:p>
    <w:p w14:paraId="61309047" w14:textId="059DE1A2" w:rsidR="00E45E90" w:rsidRPr="00E45E90" w:rsidRDefault="00E45E90" w:rsidP="002F7C75">
      <w:pPr>
        <w:ind w:left="0" w:firstLine="0"/>
      </w:pPr>
      <w:r w:rsidRPr="12FA868A">
        <w:rPr>
          <w:rStyle w:val="Strong"/>
        </w:rPr>
        <w:t xml:space="preserve">Overstocking the </w:t>
      </w:r>
      <w:r>
        <w:rPr>
          <w:rStyle w:val="Strong"/>
        </w:rPr>
        <w:t xml:space="preserve">PBVR </w:t>
      </w:r>
      <w:r w:rsidRPr="12FA868A">
        <w:rPr>
          <w:rStyle w:val="Strong"/>
        </w:rPr>
        <w:t xml:space="preserve">places all </w:t>
      </w:r>
      <w:r w:rsidRPr="0B60E8E3">
        <w:rPr>
          <w:rStyle w:val="Strong"/>
        </w:rPr>
        <w:t>contents including vaccines</w:t>
      </w:r>
      <w:r w:rsidRPr="12FA868A">
        <w:rPr>
          <w:rStyle w:val="Strong"/>
        </w:rPr>
        <w:t xml:space="preserve"> at risk. It impedes cold air circulation and reduces the likelihood of achieving consistent, stable temperatures throughout the </w:t>
      </w:r>
      <w:r>
        <w:rPr>
          <w:rStyle w:val="Strong"/>
        </w:rPr>
        <w:t>PBVR</w:t>
      </w:r>
      <w:r w:rsidRPr="12FA868A">
        <w:rPr>
          <w:rStyle w:val="Strong"/>
        </w:rPr>
        <w:t>.</w:t>
      </w:r>
    </w:p>
    <w:p w14:paraId="73949B4A" w14:textId="5EE7683B" w:rsidR="00CA7FAE" w:rsidRPr="00D70C95" w:rsidRDefault="00CA7FAE" w:rsidP="002F7C75">
      <w:pPr>
        <w:pStyle w:val="Heading1"/>
        <w:spacing w:after="120"/>
      </w:pPr>
      <w:bookmarkStart w:id="49" w:name="_3__Purpose-built"/>
      <w:bookmarkStart w:id="50" w:name="_Toc205213994"/>
      <w:bookmarkStart w:id="51" w:name="_Toc207639556"/>
      <w:bookmarkStart w:id="52" w:name="_Toc349632611"/>
      <w:bookmarkEnd w:id="49"/>
      <w:r>
        <w:t>3.</w:t>
      </w:r>
      <w:r w:rsidR="00265AC2">
        <w:tab/>
      </w:r>
      <w:r>
        <w:t>Purpose-built vaccine</w:t>
      </w:r>
      <w:r w:rsidRPr="00D70C95">
        <w:t xml:space="preserve"> refrigerators </w:t>
      </w:r>
      <w:r>
        <w:t>(PBVR)</w:t>
      </w:r>
      <w:bookmarkEnd w:id="50"/>
      <w:bookmarkEnd w:id="51"/>
    </w:p>
    <w:p w14:paraId="225CC00C" w14:textId="5A0C72B7" w:rsidR="00CA7FAE" w:rsidRPr="005E30ED" w:rsidRDefault="00CA7FAE" w:rsidP="002F7C75">
      <w:pPr>
        <w:ind w:left="0" w:firstLine="0"/>
        <w:rPr>
          <w:b/>
          <w:bCs/>
        </w:rPr>
      </w:pPr>
      <w:r w:rsidRPr="00C40CD8">
        <w:t xml:space="preserve">PBVRs are specifically designed for storing vaccines and </w:t>
      </w:r>
      <w:r w:rsidRPr="00F90C70">
        <w:rPr>
          <w:b/>
        </w:rPr>
        <w:t>are the only appropriate option for this purpose.</w:t>
      </w:r>
      <w:r>
        <w:rPr>
          <w:b/>
        </w:rPr>
        <w:t xml:space="preserve"> </w:t>
      </w:r>
      <w:r w:rsidRPr="00A50A44">
        <w:t xml:space="preserve">A </w:t>
      </w:r>
      <w:r w:rsidRPr="005E30ED">
        <w:t>PBVR is a specialised refrigeration unit designed to maintain the precise temperature range required for storing vaccines, typically between +2°C and +8°C, with an optimal storage temperature aimed at +5°C, ensuring vaccine efficacy and safety.</w:t>
      </w:r>
      <w:r w:rsidR="00E523CB" w:rsidRPr="005E30ED">
        <w:t xml:space="preserve"> </w:t>
      </w:r>
      <w:r w:rsidR="00982BFB" w:rsidRPr="005E30ED">
        <w:t>Ot</w:t>
      </w:r>
      <w:r w:rsidR="00E523CB" w:rsidRPr="005E30ED">
        <w:t>her medications may be stored in a PBVR as long as their required storage temperatures fall within the +2°C to +8°C range.</w:t>
      </w:r>
    </w:p>
    <w:p w14:paraId="5B4055F0" w14:textId="5F7B5740" w:rsidR="00CA7FAE" w:rsidRPr="005E30ED" w:rsidRDefault="00CA7FAE" w:rsidP="002F7C75">
      <w:pPr>
        <w:ind w:left="0" w:firstLine="0"/>
      </w:pPr>
      <w:r w:rsidRPr="005E30ED">
        <w:rPr>
          <w:b/>
          <w:bCs/>
        </w:rPr>
        <w:t>Domestic refrigerators</w:t>
      </w:r>
      <w:r w:rsidRPr="005E30ED">
        <w:t xml:space="preserve"> (including bar fridges, commercial fridges or industrial fridges) </w:t>
      </w:r>
      <w:r w:rsidRPr="005E30ED">
        <w:rPr>
          <w:b/>
          <w:bCs/>
        </w:rPr>
        <w:t>are not built or designed to store vaccines</w:t>
      </w:r>
      <w:r w:rsidRPr="005E30ED">
        <w:t xml:space="preserve"> and </w:t>
      </w:r>
      <w:r w:rsidRPr="005E30ED">
        <w:rPr>
          <w:b/>
        </w:rPr>
        <w:t>must not be used</w:t>
      </w:r>
      <w:r w:rsidRPr="005E30ED">
        <w:t xml:space="preserve"> for vaccine storage as they have a propensity to freeze vaccines. If transporting vaccines for 3 days or more, use a specialised vaccine cooler (see </w:t>
      </w:r>
      <w:hyperlink w:anchor="_8.4_Specialised_vaccine" w:history="1">
        <w:r w:rsidRPr="005E30ED">
          <w:rPr>
            <w:rStyle w:val="Hyperlink"/>
          </w:rPr>
          <w:t>Section 8.4</w:t>
        </w:r>
      </w:hyperlink>
      <w:r w:rsidR="00207428" w:rsidRPr="005E30ED">
        <w:t xml:space="preserve"> ‘Specialised vaccine coolers’</w:t>
      </w:r>
      <w:r w:rsidRPr="005E30ED">
        <w:t>).</w:t>
      </w:r>
    </w:p>
    <w:p w14:paraId="225C232B" w14:textId="0B76FBCD" w:rsidR="00265AC2" w:rsidRDefault="00CA7FAE" w:rsidP="002F7C75">
      <w:pPr>
        <w:ind w:left="0" w:firstLine="0"/>
      </w:pPr>
      <w:r w:rsidRPr="00017080">
        <w:rPr>
          <w:b/>
          <w:bCs/>
        </w:rPr>
        <w:t xml:space="preserve">Blood </w:t>
      </w:r>
      <w:r w:rsidRPr="005E30ED">
        <w:rPr>
          <w:b/>
          <w:bCs/>
        </w:rPr>
        <w:t>refrigerators</w:t>
      </w:r>
      <w:r w:rsidRPr="005E30ED">
        <w:t xml:space="preserve"> are specifically designed to store blood products at a controlled temperature between +2°C and +6°C. </w:t>
      </w:r>
      <w:r w:rsidR="00982BFB" w:rsidRPr="005E30ED">
        <w:t>However</w:t>
      </w:r>
      <w:r w:rsidRPr="005E30ED">
        <w:t xml:space="preserve">, it is acceptable to store </w:t>
      </w:r>
      <w:r w:rsidR="001C3CC7" w:rsidRPr="005E30ED">
        <w:t xml:space="preserve">blood products and </w:t>
      </w:r>
      <w:r w:rsidRPr="005E30ED">
        <w:t>vaccines in the same refrigerator for a short time</w:t>
      </w:r>
      <w:r w:rsidR="006D468D" w:rsidRPr="005E30ED">
        <w:t>, if</w:t>
      </w:r>
      <w:r w:rsidR="006D468D" w:rsidRPr="006D468D">
        <w:t xml:space="preserve"> necessary</w:t>
      </w:r>
      <w:r w:rsidR="006D468D">
        <w:t>.</w:t>
      </w:r>
    </w:p>
    <w:p w14:paraId="42A01699" w14:textId="5360E5AC" w:rsidR="00CA7FAE" w:rsidRPr="00A50A44" w:rsidRDefault="00CA7FAE" w:rsidP="002F7C75">
      <w:pPr>
        <w:ind w:left="0" w:firstLine="0"/>
        <w:rPr>
          <w:snapToGrid w:val="0"/>
        </w:rPr>
      </w:pPr>
      <w:r w:rsidRPr="00A50A44">
        <w:t xml:space="preserve">Other materials such as clinical specimens or food </w:t>
      </w:r>
      <w:r w:rsidRPr="00A50A44">
        <w:rPr>
          <w:b/>
          <w:bCs/>
        </w:rPr>
        <w:t>must not be stored in PBVR</w:t>
      </w:r>
      <w:r>
        <w:rPr>
          <w:b/>
          <w:bCs/>
        </w:rPr>
        <w:t>s</w:t>
      </w:r>
      <w:r w:rsidRPr="00A50A44">
        <w:rPr>
          <w:b/>
          <w:bCs/>
        </w:rPr>
        <w:t>.</w:t>
      </w:r>
      <w:r w:rsidRPr="00A50A44">
        <w:t xml:space="preserve"> Temperature monitoring </w:t>
      </w:r>
      <w:r>
        <w:t>is required for all PBVR’s</w:t>
      </w:r>
      <w:r w:rsidRPr="00A50A44">
        <w:t xml:space="preserve"> (see </w:t>
      </w:r>
      <w:hyperlink w:anchor="_4__Vaccine" w:history="1">
        <w:r w:rsidRPr="000A1CA9">
          <w:rPr>
            <w:rStyle w:val="Hyperlink"/>
          </w:rPr>
          <w:t>Section 4</w:t>
        </w:r>
      </w:hyperlink>
      <w:r w:rsidRPr="00A50A44">
        <w:t xml:space="preserve">  ‘Vaccine temperature-monitoring devices’). </w:t>
      </w:r>
    </w:p>
    <w:p w14:paraId="128FB444" w14:textId="607F0679" w:rsidR="00CA7FAE" w:rsidRPr="00A50A44" w:rsidRDefault="00CA7FAE" w:rsidP="002F7C75">
      <w:pPr>
        <w:pStyle w:val="Heading2"/>
        <w:spacing w:before="0"/>
      </w:pPr>
      <w:bookmarkStart w:id="53" w:name="_Toc205213995"/>
      <w:bookmarkStart w:id="54" w:name="_Toc207639557"/>
      <w:r w:rsidRPr="00A50A44">
        <w:t>3.</w:t>
      </w:r>
      <w:r>
        <w:t>1</w:t>
      </w:r>
      <w:r w:rsidRPr="00A50A44">
        <w:t xml:space="preserve"> </w:t>
      </w:r>
      <w:r w:rsidR="003B4DDF">
        <w:tab/>
      </w:r>
      <w:r w:rsidRPr="00A50A44">
        <w:t xml:space="preserve">Minimum </w:t>
      </w:r>
      <w:bookmarkEnd w:id="53"/>
      <w:r w:rsidR="007916D5">
        <w:t>r</w:t>
      </w:r>
      <w:r w:rsidRPr="00A50A44">
        <w:t>equirements</w:t>
      </w:r>
      <w:bookmarkEnd w:id="54"/>
    </w:p>
    <w:p w14:paraId="2E034F86" w14:textId="0CB69080" w:rsidR="00CA7FAE" w:rsidRPr="00A50A44" w:rsidRDefault="00CA7FAE" w:rsidP="00B80420">
      <w:r>
        <w:t>PBVRs must at a minimum</w:t>
      </w:r>
      <w:r w:rsidRPr="00A50A44">
        <w:t xml:space="preserve">: </w:t>
      </w:r>
    </w:p>
    <w:p w14:paraId="59F8B846" w14:textId="77777777" w:rsidR="00CA7FAE" w:rsidRPr="007B6A80" w:rsidRDefault="00CA7FAE" w:rsidP="004619B9">
      <w:pPr>
        <w:pStyle w:val="ListParagraph"/>
        <w:numPr>
          <w:ilvl w:val="0"/>
          <w:numId w:val="21"/>
        </w:numPr>
        <w:rPr>
          <w:snapToGrid w:val="0"/>
        </w:rPr>
      </w:pPr>
      <w:r w:rsidRPr="007B6A80">
        <w:rPr>
          <w:snapToGrid w:val="0"/>
        </w:rPr>
        <w:t xml:space="preserve">Be designed specifically for vaccine storage at temperatures between +2°C and +8°C. </w:t>
      </w:r>
    </w:p>
    <w:p w14:paraId="35C2485F" w14:textId="02D2E3E2" w:rsidR="00CA7FAE" w:rsidRPr="007B6A80" w:rsidRDefault="00CA7FAE" w:rsidP="00CA7FAE">
      <w:pPr>
        <w:numPr>
          <w:ilvl w:val="0"/>
          <w:numId w:val="2"/>
        </w:numPr>
        <w:rPr>
          <w:snapToGrid w:val="0"/>
        </w:rPr>
      </w:pPr>
      <w:r w:rsidRPr="007B6A80">
        <w:rPr>
          <w:snapToGrid w:val="0"/>
        </w:rPr>
        <w:t>Have an audible alarm (preferably with a back to base alarm or automated temperature monitoring system) with preset parameters set outside +2°C to +8°C (to activate when temperature reaches less than +2°C and greater than +8°C and is maintained until the alarm is manually deactivated). A visual temperature display must accompany the auditory alarm.</w:t>
      </w:r>
    </w:p>
    <w:p w14:paraId="515796A0" w14:textId="2A1F6A33" w:rsidR="003240EE" w:rsidRPr="007B6A80" w:rsidRDefault="0093561D" w:rsidP="003240EE">
      <w:pPr>
        <w:numPr>
          <w:ilvl w:val="0"/>
          <w:numId w:val="2"/>
        </w:numPr>
        <w:rPr>
          <w:snapToGrid w:val="0"/>
        </w:rPr>
      </w:pPr>
      <w:r>
        <w:rPr>
          <w:snapToGrid w:val="0"/>
        </w:rPr>
        <w:t>Include a</w:t>
      </w:r>
      <w:r w:rsidR="003240EE" w:rsidRPr="007B6A80">
        <w:rPr>
          <w:snapToGrid w:val="0"/>
        </w:rPr>
        <w:t xml:space="preserve"> ‘door left open</w:t>
      </w:r>
      <w:r>
        <w:rPr>
          <w:snapToGrid w:val="0"/>
        </w:rPr>
        <w:t>’</w:t>
      </w:r>
      <w:r w:rsidR="003240EE" w:rsidRPr="007B6A80">
        <w:rPr>
          <w:snapToGrid w:val="0"/>
        </w:rPr>
        <w:t xml:space="preserve"> alarm</w:t>
      </w:r>
      <w:r>
        <w:rPr>
          <w:snapToGrid w:val="0"/>
        </w:rPr>
        <w:t xml:space="preserve"> </w:t>
      </w:r>
      <w:r w:rsidR="003240EE" w:rsidRPr="007B6A80">
        <w:rPr>
          <w:snapToGrid w:val="0"/>
        </w:rPr>
        <w:t>to safeguard and prevent cold chain breaches.</w:t>
      </w:r>
    </w:p>
    <w:p w14:paraId="795F3069" w14:textId="77777777" w:rsidR="00CA7FAE" w:rsidRPr="007C13C6" w:rsidRDefault="00CA7FAE" w:rsidP="00C93474">
      <w:pPr>
        <w:numPr>
          <w:ilvl w:val="0"/>
          <w:numId w:val="2"/>
        </w:numPr>
        <w:rPr>
          <w:snapToGrid w:val="0"/>
        </w:rPr>
      </w:pPr>
      <w:r>
        <w:rPr>
          <w:snapToGrid w:val="0"/>
        </w:rPr>
        <w:t>H</w:t>
      </w:r>
      <w:r w:rsidRPr="007C13C6">
        <w:rPr>
          <w:snapToGrid w:val="0"/>
        </w:rPr>
        <w:t xml:space="preserve">ave a minimum/maximum and current thermometer (inbuilt or portable) to monitor PBVR temperatures continuously. </w:t>
      </w:r>
    </w:p>
    <w:p w14:paraId="547B7DA4" w14:textId="048791AC" w:rsidR="00CA7FAE" w:rsidRDefault="00CA7FAE" w:rsidP="002F7C75">
      <w:pPr>
        <w:pStyle w:val="Heading2"/>
        <w:spacing w:before="0"/>
      </w:pPr>
      <w:bookmarkStart w:id="55" w:name="_Toc205213996"/>
      <w:bookmarkStart w:id="56" w:name="_3.2￼_Optimal_features"/>
      <w:bookmarkStart w:id="57" w:name="_Toc207639558"/>
      <w:r>
        <w:t>3.2</w:t>
      </w:r>
      <w:r>
        <w:tab/>
        <w:t xml:space="preserve"> Optimal features of PBVRs</w:t>
      </w:r>
      <w:bookmarkEnd w:id="55"/>
      <w:bookmarkEnd w:id="56"/>
      <w:bookmarkEnd w:id="57"/>
      <w:r>
        <w:t xml:space="preserve"> </w:t>
      </w:r>
    </w:p>
    <w:p w14:paraId="208FF18B" w14:textId="42897056" w:rsidR="00CA7FAE" w:rsidRPr="00A50A44" w:rsidRDefault="00CA7FAE" w:rsidP="00CA7FAE">
      <w:pPr>
        <w:rPr>
          <w:snapToGrid w:val="0"/>
        </w:rPr>
      </w:pPr>
      <w:r w:rsidRPr="00A50A44">
        <w:rPr>
          <w:snapToGrid w:val="0"/>
        </w:rPr>
        <w:t>Some PBVR will come with additional features for convenience such as:</w:t>
      </w:r>
    </w:p>
    <w:p w14:paraId="1877A24F" w14:textId="1A3616BE" w:rsidR="00CA7FAE" w:rsidRPr="006C63BC" w:rsidRDefault="005F19B3" w:rsidP="006C63BC">
      <w:pPr>
        <w:pStyle w:val="BulletBeforeDash"/>
        <w:spacing w:after="120"/>
        <w:ind w:left="357" w:hanging="357"/>
      </w:pPr>
      <w:r w:rsidRPr="006C63BC">
        <w:t>A</w:t>
      </w:r>
      <w:r w:rsidR="00CA7FAE" w:rsidRPr="006C63BC">
        <w:t>djustable shelves to maximise storage space and prevent overcrowding, which can impact temperature distribution.</w:t>
      </w:r>
    </w:p>
    <w:p w14:paraId="409A6D17" w14:textId="581E4A2A" w:rsidR="00CA7FAE" w:rsidRPr="006C63BC" w:rsidRDefault="009C0EC1" w:rsidP="006C63BC">
      <w:pPr>
        <w:pStyle w:val="BulletBeforeDash"/>
        <w:spacing w:after="120"/>
        <w:ind w:left="357" w:hanging="357"/>
      </w:pPr>
      <w:r w:rsidRPr="006C63BC">
        <w:t>L</w:t>
      </w:r>
      <w:r w:rsidR="00CA7FAE" w:rsidRPr="006C63BC">
        <w:t>ockable</w:t>
      </w:r>
      <w:r w:rsidR="0093561D" w:rsidRPr="006C63BC">
        <w:t xml:space="preserve"> doors</w:t>
      </w:r>
      <w:r w:rsidR="00CA7FAE" w:rsidRPr="006C63BC">
        <w:t xml:space="preserve"> to prevent unauthori</w:t>
      </w:r>
      <w:r w:rsidR="00893313" w:rsidRPr="006C63BC">
        <w:t>s</w:t>
      </w:r>
      <w:r w:rsidR="00CA7FAE" w:rsidRPr="006C63BC">
        <w:t>ed access and tampering.</w:t>
      </w:r>
    </w:p>
    <w:p w14:paraId="7F57F4A0" w14:textId="0D571FF4" w:rsidR="00CA7FAE" w:rsidRPr="006C63BC" w:rsidRDefault="009C0EC1" w:rsidP="006C63BC">
      <w:pPr>
        <w:pStyle w:val="BulletBeforeDash"/>
        <w:spacing w:after="120"/>
        <w:ind w:left="357" w:hanging="357"/>
      </w:pPr>
      <w:r w:rsidRPr="006C63BC">
        <w:t>A</w:t>
      </w:r>
      <w:r w:rsidR="00CA7FAE" w:rsidRPr="006C63BC">
        <w:t>utomated temperature monitoring systems –remote and wireless</w:t>
      </w:r>
      <w:r w:rsidR="0093561D" w:rsidRPr="006C63BC">
        <w:t>, allowing</w:t>
      </w:r>
      <w:r w:rsidR="00CA7FAE" w:rsidRPr="006C63BC" w:rsidDel="0093561D">
        <w:t xml:space="preserve"> </w:t>
      </w:r>
      <w:r w:rsidR="0093561D" w:rsidRPr="006C63BC">
        <w:t>real-time monitoring</w:t>
      </w:r>
      <w:r w:rsidR="00B11BDE" w:rsidRPr="006C63BC">
        <w:t>.</w:t>
      </w:r>
    </w:p>
    <w:p w14:paraId="6C50A631" w14:textId="37BB42AF" w:rsidR="00CA7FAE" w:rsidRPr="006C63BC" w:rsidRDefault="009C0EC1" w:rsidP="006C63BC">
      <w:pPr>
        <w:pStyle w:val="BulletBeforeDash"/>
        <w:spacing w:after="120"/>
        <w:ind w:left="357" w:hanging="357"/>
      </w:pPr>
      <w:r w:rsidRPr="006C63BC">
        <w:t>A</w:t>
      </w:r>
      <w:r w:rsidR="0093561D" w:rsidRPr="006C63BC">
        <w:t>lerts via</w:t>
      </w:r>
      <w:r w:rsidR="00CA7FAE" w:rsidRPr="006C63BC">
        <w:t xml:space="preserve"> email or </w:t>
      </w:r>
      <w:r w:rsidR="0093561D" w:rsidRPr="006C63BC">
        <w:t>SMS when</w:t>
      </w:r>
      <w:r w:rsidR="00CA7FAE" w:rsidRPr="006C63BC">
        <w:t xml:space="preserve"> temperature </w:t>
      </w:r>
      <w:r w:rsidR="00A12738" w:rsidRPr="006C63BC">
        <w:t>deviates</w:t>
      </w:r>
      <w:r w:rsidR="00CA7FAE" w:rsidRPr="006C63BC" w:rsidDel="0093561D">
        <w:t xml:space="preserve"> </w:t>
      </w:r>
      <w:r w:rsidR="00CA7FAE" w:rsidRPr="006C63BC">
        <w:t xml:space="preserve">outside the recommended </w:t>
      </w:r>
      <w:r w:rsidR="00CA7FAE" w:rsidRPr="00A50A44">
        <w:t>+2°C and +8°C</w:t>
      </w:r>
      <w:r w:rsidR="00CA7FAE" w:rsidRPr="006C63BC">
        <w:t xml:space="preserve"> range occurs.</w:t>
      </w:r>
    </w:p>
    <w:p w14:paraId="321E4752" w14:textId="0449140A" w:rsidR="001D5F5F" w:rsidRPr="00C16CF9" w:rsidRDefault="009C0EC1" w:rsidP="006C63BC">
      <w:pPr>
        <w:pStyle w:val="BulletBeforeDash"/>
        <w:spacing w:after="120"/>
        <w:ind w:left="357" w:hanging="357"/>
      </w:pPr>
      <w:r w:rsidRPr="006C63BC">
        <w:t>B</w:t>
      </w:r>
      <w:r w:rsidR="00CA7FAE" w:rsidRPr="006C63BC">
        <w:t>ack-to-base alarm system</w:t>
      </w:r>
      <w:r w:rsidR="003E0396" w:rsidRPr="006C63BC">
        <w:t>s</w:t>
      </w:r>
      <w:r w:rsidR="00CA7FAE" w:rsidRPr="006C63BC">
        <w:t xml:space="preserve"> - computer-based control system</w:t>
      </w:r>
      <w:r w:rsidR="003E0396" w:rsidRPr="006C63BC">
        <w:t>s</w:t>
      </w:r>
      <w:r w:rsidR="00CA7FAE" w:rsidRPr="006C63BC">
        <w:t xml:space="preserve"> that record downloadable data. </w:t>
      </w:r>
      <w:r w:rsidR="003E0396" w:rsidRPr="006C63BC">
        <w:t>and</w:t>
      </w:r>
      <w:r w:rsidR="00CA7FAE" w:rsidRPr="006C63BC">
        <w:t xml:space="preserve"> alert nominated clinical staff when temperature deviat</w:t>
      </w:r>
      <w:r w:rsidR="003E0396" w:rsidRPr="006C63BC">
        <w:t>es</w:t>
      </w:r>
      <w:r w:rsidR="00CA7FAE" w:rsidRPr="006C63BC">
        <w:t xml:space="preserve"> outside the </w:t>
      </w:r>
      <w:r w:rsidR="00A46BA5" w:rsidRPr="006C63BC">
        <w:t>preset parameters</w:t>
      </w:r>
      <w:r w:rsidR="00CA7FAE" w:rsidRPr="006C63BC">
        <w:t xml:space="preserve"> </w:t>
      </w:r>
      <w:r w:rsidR="00D75CD4" w:rsidRPr="006C63BC">
        <w:t xml:space="preserve">of </w:t>
      </w:r>
      <w:r w:rsidR="00CA7FAE" w:rsidRPr="00A50A44">
        <w:t>+2</w:t>
      </w:r>
      <w:r w:rsidR="00D75CD4">
        <w:t>.5</w:t>
      </w:r>
      <w:r w:rsidR="00CA7FAE" w:rsidRPr="00A50A44">
        <w:t>°C and +</w:t>
      </w:r>
      <w:r w:rsidR="00207267">
        <w:t>7.5</w:t>
      </w:r>
      <w:r w:rsidR="00CA7FAE" w:rsidRPr="00A50A44">
        <w:t>°C</w:t>
      </w:r>
      <w:r w:rsidR="00CA7FAE" w:rsidRPr="006C63BC">
        <w:t xml:space="preserve"> range</w:t>
      </w:r>
      <w:r w:rsidR="003E0396" w:rsidRPr="006C63BC">
        <w:t>.</w:t>
      </w:r>
    </w:p>
    <w:p w14:paraId="38FDB87A" w14:textId="0E4C1D6D" w:rsidR="00CA7FAE" w:rsidRPr="00A50A44" w:rsidRDefault="00CA7FAE" w:rsidP="002F7C75">
      <w:pPr>
        <w:ind w:left="0" w:firstLine="0"/>
      </w:pPr>
      <w:r w:rsidRPr="00B5120F">
        <w:rPr>
          <w:b/>
          <w:bCs/>
          <w:snapToGrid w:val="0"/>
        </w:rPr>
        <w:t>Note:</w:t>
      </w:r>
      <w:r w:rsidRPr="00C91DAE">
        <w:rPr>
          <w:snapToGrid w:val="0"/>
        </w:rPr>
        <w:t xml:space="preserve"> </w:t>
      </w:r>
      <w:r w:rsidRPr="00956854">
        <w:t>Not</w:t>
      </w:r>
      <w:r w:rsidRPr="00956854">
        <w:rPr>
          <w:b/>
          <w:bCs/>
        </w:rPr>
        <w:t xml:space="preserve"> </w:t>
      </w:r>
      <w:r w:rsidRPr="00956854">
        <w:t>all PBVRs have inbuilt data loggers</w:t>
      </w:r>
      <w:r w:rsidR="003E0396">
        <w:t>,</w:t>
      </w:r>
      <w:r w:rsidRPr="00956854">
        <w:t xml:space="preserve"> and even </w:t>
      </w:r>
      <w:r w:rsidR="003E0396">
        <w:t xml:space="preserve">when they do, </w:t>
      </w:r>
      <w:r w:rsidRPr="00956854">
        <w:t>failure</w:t>
      </w:r>
      <w:r w:rsidR="003E0396">
        <w:t>s can occur</w:t>
      </w:r>
      <w:r w:rsidR="7F8BADDD" w:rsidRPr="00956854">
        <w:t>.</w:t>
      </w:r>
      <w:r w:rsidRPr="00956854">
        <w:t xml:space="preserve"> </w:t>
      </w:r>
      <w:r w:rsidR="7F8BADDD" w:rsidRPr="00956854">
        <w:t>T</w:t>
      </w:r>
      <w:r w:rsidRPr="00956854">
        <w:t>herefore</w:t>
      </w:r>
      <w:r w:rsidR="28BF3144" w:rsidRPr="00956854">
        <w:t>,</w:t>
      </w:r>
      <w:r w:rsidRPr="00956854" w:rsidDel="003E0396">
        <w:t xml:space="preserve"> </w:t>
      </w:r>
      <w:r w:rsidR="00263813" w:rsidRPr="00956854">
        <w:t>current</w:t>
      </w:r>
      <w:r w:rsidR="0079433E" w:rsidRPr="00956854">
        <w:t>,</w:t>
      </w:r>
      <w:r w:rsidR="00263813" w:rsidRPr="00956854">
        <w:t xml:space="preserve"> </w:t>
      </w:r>
      <w:r w:rsidRPr="00956854">
        <w:t xml:space="preserve">minimum and maximum temperatures </w:t>
      </w:r>
      <w:r w:rsidRPr="00956854">
        <w:rPr>
          <w:u w:val="single"/>
        </w:rPr>
        <w:t>must</w:t>
      </w:r>
      <w:r w:rsidR="14FD129A" w:rsidRPr="00956854">
        <w:rPr>
          <w:u w:val="single"/>
        </w:rPr>
        <w:t xml:space="preserve"> also</w:t>
      </w:r>
      <w:r w:rsidRPr="00956854">
        <w:rPr>
          <w:u w:val="single"/>
        </w:rPr>
        <w:t xml:space="preserve"> be manually recorded</w:t>
      </w:r>
      <w:r w:rsidR="2247A0E1" w:rsidRPr="00956854">
        <w:rPr>
          <w:u w:val="single"/>
        </w:rPr>
        <w:t xml:space="preserve"> twice</w:t>
      </w:r>
      <w:r w:rsidR="24BDDE17" w:rsidRPr="00956854">
        <w:rPr>
          <w:u w:val="single"/>
        </w:rPr>
        <w:t xml:space="preserve"> </w:t>
      </w:r>
      <w:r w:rsidR="2247A0E1" w:rsidRPr="00956854">
        <w:rPr>
          <w:u w:val="single"/>
        </w:rPr>
        <w:t>daily</w:t>
      </w:r>
      <w:r w:rsidRPr="00956854">
        <w:t xml:space="preserve"> on the </w:t>
      </w:r>
      <w:hyperlink r:id="rId20" w:history="1">
        <w:r w:rsidR="172A7102" w:rsidRPr="00B305F0">
          <w:rPr>
            <w:rStyle w:val="Hyperlink"/>
          </w:rPr>
          <w:t>Strive for 5’ – Vaccine fridge temperature chart</w:t>
        </w:r>
      </w:hyperlink>
      <w:r w:rsidRPr="00B305F0">
        <w:t>.</w:t>
      </w:r>
    </w:p>
    <w:p w14:paraId="776AB64F" w14:textId="47384676" w:rsidR="00CA7FAE" w:rsidRPr="00D16CE9" w:rsidRDefault="00CA7FAE" w:rsidP="002F7C75">
      <w:pPr>
        <w:ind w:left="0" w:firstLine="0"/>
      </w:pPr>
      <w:r w:rsidRPr="00D16CE9">
        <w:t>Thermometers for use in PBVRs must be accurate</w:t>
      </w:r>
      <w:r w:rsidR="003E0396" w:rsidRPr="00D16CE9">
        <w:t>. S</w:t>
      </w:r>
      <w:r w:rsidRPr="00D16CE9">
        <w:t xml:space="preserve">taff must check </w:t>
      </w:r>
      <w:r w:rsidR="003E0396" w:rsidRPr="00D16CE9">
        <w:t xml:space="preserve">thermometer </w:t>
      </w:r>
      <w:r w:rsidRPr="00D16CE9">
        <w:t>accuracy and change batter</w:t>
      </w:r>
      <w:r w:rsidR="003E0396" w:rsidRPr="00D16CE9">
        <w:t>ies</w:t>
      </w:r>
      <w:r w:rsidRPr="00D16CE9">
        <w:t xml:space="preserve"> every 6 to 12 months or as specified by the manufacturer (see </w:t>
      </w:r>
      <w:hyperlink w:anchor="_4.4_How_to" w:history="1">
        <w:r w:rsidR="43DC450F" w:rsidRPr="00FC1055">
          <w:rPr>
            <w:rStyle w:val="Hyperlink"/>
          </w:rPr>
          <w:t>Section 4.6</w:t>
        </w:r>
      </w:hyperlink>
      <w:r w:rsidR="43DC450F" w:rsidRPr="00D16CE9">
        <w:t xml:space="preserve"> </w:t>
      </w:r>
      <w:r w:rsidRPr="00D16CE9">
        <w:t xml:space="preserve">‘How to check the accuracy of a thermometer </w:t>
      </w:r>
      <w:r w:rsidR="00B5120F" w:rsidRPr="00D16CE9">
        <w:t>(</w:t>
      </w:r>
      <w:r w:rsidRPr="00D16CE9">
        <w:t>‘slush test</w:t>
      </w:r>
      <w:r w:rsidR="00D16CE9">
        <w:t>’</w:t>
      </w:r>
      <w:r w:rsidR="00B5120F" w:rsidRPr="00D16CE9">
        <w:t>)</w:t>
      </w:r>
      <w:r w:rsidRPr="00D16CE9">
        <w:t>. Record when</w:t>
      </w:r>
      <w:r w:rsidRPr="00D16CE9" w:rsidDel="003E0396">
        <w:t xml:space="preserve"> </w:t>
      </w:r>
      <w:r w:rsidRPr="00D16CE9">
        <w:t xml:space="preserve">accuracy checks </w:t>
      </w:r>
      <w:r w:rsidR="003E0396" w:rsidRPr="00D16CE9">
        <w:t>and battery changed are performed.</w:t>
      </w:r>
    </w:p>
    <w:p w14:paraId="7967C4EB" w14:textId="77777777" w:rsidR="00CA7FAE" w:rsidRPr="00A50A44" w:rsidRDefault="00CA7FAE" w:rsidP="002F7C75">
      <w:pPr>
        <w:pStyle w:val="Heading2"/>
        <w:spacing w:before="0"/>
      </w:pPr>
      <w:bookmarkStart w:id="58" w:name="_Toc205213997"/>
      <w:bookmarkStart w:id="59" w:name="_Toc207639559"/>
      <w:r w:rsidRPr="00A50A44">
        <w:t>3.</w:t>
      </w:r>
      <w:r>
        <w:t>3</w:t>
      </w:r>
      <w:r w:rsidRPr="00A50A44">
        <w:tab/>
        <w:t>When choosing a PBVR</w:t>
      </w:r>
      <w:bookmarkEnd w:id="58"/>
      <w:bookmarkEnd w:id="59"/>
    </w:p>
    <w:p w14:paraId="1CFA68A7" w14:textId="77777777" w:rsidR="00CA7FAE" w:rsidRPr="00A50A44" w:rsidRDefault="00CA7FAE" w:rsidP="00CA7FAE">
      <w:pPr>
        <w:keepNext/>
      </w:pPr>
      <w:r w:rsidRPr="00A50A44">
        <w:t>Consider the following points:</w:t>
      </w:r>
    </w:p>
    <w:p w14:paraId="4D8D9D1E" w14:textId="6785652C" w:rsidR="00CA7FAE" w:rsidRPr="00A50A44" w:rsidRDefault="003E0396" w:rsidP="00CA7FAE">
      <w:pPr>
        <w:numPr>
          <w:ilvl w:val="0"/>
          <w:numId w:val="2"/>
        </w:numPr>
        <w:rPr>
          <w:snapToGrid w:val="0"/>
        </w:rPr>
      </w:pPr>
      <w:r>
        <w:rPr>
          <w:b/>
          <w:bCs/>
          <w:snapToGrid w:val="0"/>
        </w:rPr>
        <w:t>S</w:t>
      </w:r>
      <w:r w:rsidR="00CA7FAE" w:rsidRPr="00A50A44">
        <w:rPr>
          <w:b/>
          <w:bCs/>
          <w:snapToGrid w:val="0"/>
        </w:rPr>
        <w:t>ize of the PBVR</w:t>
      </w:r>
      <w:r w:rsidR="00CA7FAE" w:rsidRPr="00A50A44">
        <w:rPr>
          <w:snapToGrid w:val="0"/>
        </w:rPr>
        <w:t xml:space="preserve"> - </w:t>
      </w:r>
      <w:r>
        <w:rPr>
          <w:snapToGrid w:val="0"/>
        </w:rPr>
        <w:t>E</w:t>
      </w:r>
      <w:r w:rsidR="00CA7FAE" w:rsidRPr="00A50A44">
        <w:rPr>
          <w:snapToGrid w:val="0"/>
        </w:rPr>
        <w:t>nsure that it is large enough to meet the facility’s vaccine storage requirements, particularly during peak demand periods when additional vaccines may need to be stored, such as seasonal immunisation programs.</w:t>
      </w:r>
    </w:p>
    <w:p w14:paraId="4CD1688E" w14:textId="125B1F22" w:rsidR="00CA7FAE" w:rsidRPr="00D047AD" w:rsidRDefault="003E0396" w:rsidP="00CA7FAE">
      <w:pPr>
        <w:numPr>
          <w:ilvl w:val="0"/>
          <w:numId w:val="2"/>
        </w:numPr>
        <w:rPr>
          <w:snapToGrid w:val="0"/>
        </w:rPr>
      </w:pPr>
      <w:r>
        <w:rPr>
          <w:b/>
          <w:bCs/>
          <w:snapToGrid w:val="0"/>
        </w:rPr>
        <w:t xml:space="preserve">Space </w:t>
      </w:r>
      <w:r w:rsidR="00CA7FAE" w:rsidRPr="00A50A44">
        <w:rPr>
          <w:b/>
          <w:bCs/>
          <w:snapToGrid w:val="0"/>
        </w:rPr>
        <w:t>in the facility</w:t>
      </w:r>
      <w:r w:rsidR="00CA7FAE" w:rsidRPr="00A50A44">
        <w:rPr>
          <w:snapToGrid w:val="0"/>
        </w:rPr>
        <w:t xml:space="preserve"> - </w:t>
      </w:r>
      <w:r>
        <w:rPr>
          <w:snapToGrid w:val="0"/>
        </w:rPr>
        <w:t>E</w:t>
      </w:r>
      <w:r w:rsidR="00CA7FAE" w:rsidRPr="00A50A44">
        <w:rPr>
          <w:snapToGrid w:val="0"/>
        </w:rPr>
        <w:t>nsure that there is enough room for air circulation around the back and sides of the PBVR, as per the manufacturer’s instructions.</w:t>
      </w:r>
    </w:p>
    <w:p w14:paraId="18A4F591" w14:textId="77777777" w:rsidR="00CA7FAE" w:rsidRPr="00A50A44" w:rsidRDefault="00CA7FAE" w:rsidP="00CA7FAE">
      <w:pPr>
        <w:numPr>
          <w:ilvl w:val="0"/>
          <w:numId w:val="2"/>
        </w:numPr>
        <w:rPr>
          <w:snapToGrid w:val="0"/>
        </w:rPr>
      </w:pPr>
      <w:r w:rsidRPr="00A50A44">
        <w:rPr>
          <w:b/>
          <w:bCs/>
          <w:snapToGrid w:val="0"/>
        </w:rPr>
        <w:t>Security of the PBVR</w:t>
      </w:r>
      <w:r w:rsidRPr="00A50A44">
        <w:rPr>
          <w:snapToGrid w:val="0"/>
        </w:rPr>
        <w:t xml:space="preserve"> - Locking the PBVR door to prevent access by non-immunising staff members or the public.</w:t>
      </w:r>
    </w:p>
    <w:p w14:paraId="0B6D7752" w14:textId="1D1E7F2B" w:rsidR="00CA7FAE" w:rsidRPr="00A50A44" w:rsidRDefault="003E0396" w:rsidP="00CA7FAE">
      <w:pPr>
        <w:numPr>
          <w:ilvl w:val="0"/>
          <w:numId w:val="2"/>
        </w:numPr>
        <w:rPr>
          <w:snapToGrid w:val="0"/>
        </w:rPr>
      </w:pPr>
      <w:r>
        <w:rPr>
          <w:b/>
          <w:bCs/>
          <w:snapToGrid w:val="0"/>
        </w:rPr>
        <w:t>I</w:t>
      </w:r>
      <w:r w:rsidR="00CA7FAE" w:rsidRPr="00A50A44">
        <w:rPr>
          <w:b/>
          <w:bCs/>
          <w:snapToGrid w:val="0"/>
        </w:rPr>
        <w:t xml:space="preserve">nbuilt </w:t>
      </w:r>
      <w:r w:rsidR="003240EE">
        <w:rPr>
          <w:b/>
          <w:bCs/>
          <w:snapToGrid w:val="0"/>
        </w:rPr>
        <w:t>digital temperature monitor/</w:t>
      </w:r>
      <w:r w:rsidR="00CA7FAE" w:rsidRPr="00A50A44">
        <w:rPr>
          <w:b/>
          <w:bCs/>
          <w:snapToGrid w:val="0"/>
        </w:rPr>
        <w:t>data logger</w:t>
      </w:r>
      <w:r w:rsidR="00CA7FAE" w:rsidRPr="00A50A44">
        <w:rPr>
          <w:snapToGrid w:val="0"/>
        </w:rPr>
        <w:t xml:space="preserve"> </w:t>
      </w:r>
      <w:r w:rsidR="009E105E">
        <w:rPr>
          <w:snapToGrid w:val="0"/>
        </w:rPr>
        <w:t xml:space="preserve">- </w:t>
      </w:r>
      <w:r w:rsidR="004E1D90">
        <w:rPr>
          <w:snapToGrid w:val="0"/>
        </w:rPr>
        <w:t>C</w:t>
      </w:r>
      <w:r w:rsidR="00CA7FAE" w:rsidRPr="00A50A44">
        <w:rPr>
          <w:snapToGrid w:val="0"/>
        </w:rPr>
        <w:t>ontinuously monitor temperatures and download the data to a computer.</w:t>
      </w:r>
    </w:p>
    <w:p w14:paraId="01874EBF" w14:textId="4EC606E4" w:rsidR="00CA7FAE" w:rsidRPr="00A50A44" w:rsidRDefault="00CA7FAE" w:rsidP="00CA7FAE">
      <w:pPr>
        <w:numPr>
          <w:ilvl w:val="0"/>
          <w:numId w:val="2"/>
        </w:numPr>
        <w:rPr>
          <w:snapToGrid w:val="0"/>
        </w:rPr>
      </w:pPr>
      <w:r w:rsidRPr="003E0396">
        <w:rPr>
          <w:b/>
          <w:bCs/>
          <w:snapToGrid w:val="0"/>
        </w:rPr>
        <w:t>Castors with locking mechanism</w:t>
      </w:r>
      <w:r w:rsidRPr="00A50A44">
        <w:rPr>
          <w:snapToGrid w:val="0"/>
        </w:rPr>
        <w:t xml:space="preserve"> </w:t>
      </w:r>
      <w:r w:rsidR="003E0396">
        <w:rPr>
          <w:snapToGrid w:val="0"/>
        </w:rPr>
        <w:t xml:space="preserve">- </w:t>
      </w:r>
      <w:r w:rsidR="00C41968">
        <w:rPr>
          <w:snapToGrid w:val="0"/>
        </w:rPr>
        <w:t>P</w:t>
      </w:r>
      <w:r w:rsidRPr="00A50A44">
        <w:rPr>
          <w:snapToGrid w:val="0"/>
        </w:rPr>
        <w:t>revent the PBVR from moving once in position.</w:t>
      </w:r>
    </w:p>
    <w:p w14:paraId="3EE4B394" w14:textId="3DD2F8A3" w:rsidR="00CA7FAE" w:rsidRPr="00A50A44" w:rsidRDefault="003E0396" w:rsidP="00CA7FAE">
      <w:pPr>
        <w:numPr>
          <w:ilvl w:val="0"/>
          <w:numId w:val="2"/>
        </w:numPr>
        <w:rPr>
          <w:snapToGrid w:val="0"/>
        </w:rPr>
      </w:pPr>
      <w:r>
        <w:rPr>
          <w:b/>
          <w:bCs/>
          <w:snapToGrid w:val="0"/>
        </w:rPr>
        <w:t>Door type</w:t>
      </w:r>
      <w:r w:rsidR="00CA7FAE" w:rsidRPr="00A50A44">
        <w:rPr>
          <w:b/>
          <w:bCs/>
          <w:snapToGrid w:val="0"/>
        </w:rPr>
        <w:t xml:space="preserve"> </w:t>
      </w:r>
      <w:r w:rsidR="00CA7FAE" w:rsidRPr="00A50A44">
        <w:rPr>
          <w:snapToGrid w:val="0"/>
        </w:rPr>
        <w:t>- There are benefits for having PBVRs with glass doors such as being able to see stock inside, allowing for shorter door opening time. However, glass doors do not always provide good insulation in the event of an interruption to the power supply. PBVRs with solid doors will maintain the temperature between +2°C and +8°C for longer than PBVRs with glass doors; this may be preferable in areas where power supply is not continuous.</w:t>
      </w:r>
    </w:p>
    <w:p w14:paraId="6F407D38" w14:textId="77777777" w:rsidR="00CA7FAE" w:rsidRPr="009B567E" w:rsidRDefault="00CA7FAE" w:rsidP="002F7C75">
      <w:pPr>
        <w:pStyle w:val="Heading2"/>
        <w:spacing w:before="0"/>
      </w:pPr>
      <w:bookmarkStart w:id="60" w:name="_Toc205213998"/>
      <w:bookmarkStart w:id="61" w:name="_Toc207639560"/>
      <w:r w:rsidRPr="009E4847">
        <w:t>3.4</w:t>
      </w:r>
      <w:r w:rsidRPr="009E4847">
        <w:tab/>
      </w:r>
      <w:r w:rsidRPr="009B567E">
        <w:t>Positioning the PBVR</w:t>
      </w:r>
      <w:bookmarkEnd w:id="60"/>
      <w:bookmarkEnd w:id="61"/>
    </w:p>
    <w:p w14:paraId="1810C921" w14:textId="03872453" w:rsidR="00CA7FAE" w:rsidRPr="006C63BC" w:rsidRDefault="00CA7FAE" w:rsidP="006C63BC">
      <w:pPr>
        <w:pStyle w:val="BulletBeforeDash"/>
        <w:spacing w:after="120"/>
        <w:ind w:left="357" w:hanging="357"/>
      </w:pPr>
      <w:r w:rsidRPr="006C63BC">
        <w:t>Ensure that the PBVR is placed out of direct sunlight.</w:t>
      </w:r>
    </w:p>
    <w:p w14:paraId="5700AD29" w14:textId="77777777" w:rsidR="00CA7FAE" w:rsidRPr="006C63BC" w:rsidRDefault="00CA7FAE" w:rsidP="006C63BC">
      <w:pPr>
        <w:pStyle w:val="BulletBeforeDash"/>
        <w:spacing w:after="120"/>
        <w:ind w:left="357" w:hanging="357"/>
      </w:pPr>
      <w:r w:rsidRPr="006C63BC">
        <w:t>Follow the manufacturer’s instructions for air circulation around the back and sides of the unit.</w:t>
      </w:r>
    </w:p>
    <w:p w14:paraId="4FFFE43F" w14:textId="77777777" w:rsidR="00CA7FAE" w:rsidRPr="006C63BC" w:rsidRDefault="00CA7FAE" w:rsidP="006C63BC">
      <w:pPr>
        <w:pStyle w:val="BulletBeforeDash"/>
        <w:spacing w:after="120"/>
        <w:ind w:left="357" w:hanging="357"/>
      </w:pPr>
      <w:r w:rsidRPr="006C63BC">
        <w:t xml:space="preserve">Be aware that environmental/external </w:t>
      </w:r>
      <w:r w:rsidRPr="006C63BC" w:rsidDel="001F6A54">
        <w:t xml:space="preserve">temperature </w:t>
      </w:r>
      <w:r w:rsidRPr="006C63BC">
        <w:t>may affect the efficiency of the PBVR temperature.</w:t>
      </w:r>
    </w:p>
    <w:p w14:paraId="26E42360" w14:textId="77777777" w:rsidR="00CA7FAE" w:rsidRPr="006C63BC" w:rsidRDefault="00CA7FAE" w:rsidP="006C63BC">
      <w:pPr>
        <w:pStyle w:val="BulletBeforeDash"/>
        <w:spacing w:after="120"/>
        <w:ind w:left="357" w:hanging="357"/>
      </w:pPr>
      <w:r w:rsidRPr="006C63BC">
        <w:t>Ensure that the PBVR is in a secure area and is accessible to authorised staff only.</w:t>
      </w:r>
    </w:p>
    <w:p w14:paraId="192DCF3A" w14:textId="77777777" w:rsidR="00CA7FAE" w:rsidRPr="006C63BC" w:rsidRDefault="00CA7FAE" w:rsidP="006C63BC">
      <w:pPr>
        <w:pStyle w:val="BulletBeforeDash"/>
        <w:spacing w:after="120"/>
        <w:ind w:left="357" w:hanging="357"/>
      </w:pPr>
      <w:r w:rsidRPr="006C63BC">
        <w:t>Avoid placing the PBVR against an outside wall, which may be subject to hot and cold temperatures.</w:t>
      </w:r>
    </w:p>
    <w:p w14:paraId="0D73A423" w14:textId="728947BC" w:rsidR="00CA7FAE" w:rsidRPr="006C63BC" w:rsidRDefault="00CA7FAE" w:rsidP="006C63BC">
      <w:pPr>
        <w:pStyle w:val="BulletBeforeDash"/>
        <w:spacing w:after="120"/>
        <w:ind w:left="357" w:hanging="357"/>
      </w:pPr>
      <w:r w:rsidRPr="006C63BC">
        <w:t>The room should be insulated if the room temperature is likely to fluctuate widely.</w:t>
      </w:r>
    </w:p>
    <w:p w14:paraId="286C91CE" w14:textId="77777777" w:rsidR="00CA7FAE" w:rsidRPr="00A50A44" w:rsidRDefault="00CA7FAE" w:rsidP="002F7C75">
      <w:pPr>
        <w:pStyle w:val="Heading2"/>
        <w:spacing w:before="0"/>
      </w:pPr>
      <w:bookmarkStart w:id="62" w:name="_Toc205213999"/>
      <w:bookmarkStart w:id="63" w:name="_Toc207639561"/>
      <w:r w:rsidRPr="00A50A44">
        <w:rPr>
          <w:rFonts w:eastAsia="Calibri"/>
          <w:lang w:eastAsia="en-US"/>
        </w:rPr>
        <w:t>3.</w:t>
      </w:r>
      <w:r>
        <w:rPr>
          <w:rFonts w:eastAsia="Calibri"/>
          <w:lang w:eastAsia="en-US"/>
        </w:rPr>
        <w:t>5</w:t>
      </w:r>
      <w:r w:rsidRPr="00A50A44">
        <w:rPr>
          <w:rFonts w:eastAsia="Calibri"/>
          <w:lang w:eastAsia="en-US"/>
        </w:rPr>
        <w:tab/>
        <w:t>Alarm systems</w:t>
      </w:r>
      <w:bookmarkEnd w:id="62"/>
      <w:bookmarkEnd w:id="63"/>
      <w:r w:rsidRPr="00A50A44">
        <w:t xml:space="preserve"> </w:t>
      </w:r>
    </w:p>
    <w:p w14:paraId="17E462BA" w14:textId="77777777" w:rsidR="003E0396" w:rsidRDefault="00CA7FAE" w:rsidP="002F7C75">
      <w:pPr>
        <w:ind w:left="0" w:firstLine="0"/>
      </w:pPr>
      <w:r w:rsidRPr="000A5F17">
        <w:t>Facilities with automated temperature monitoring systems must have a local procedure in place to</w:t>
      </w:r>
      <w:r>
        <w:t xml:space="preserve"> </w:t>
      </w:r>
      <w:r w:rsidRPr="000A5F17">
        <w:t>respond to alerts. A local procedure is to include</w:t>
      </w:r>
      <w:r w:rsidR="003E0396">
        <w:t>:</w:t>
      </w:r>
    </w:p>
    <w:p w14:paraId="3D2D5ACA" w14:textId="5105021A" w:rsidR="003E0396" w:rsidRPr="006C63BC" w:rsidRDefault="003E0396" w:rsidP="006C63BC">
      <w:pPr>
        <w:pStyle w:val="BulletBeforeDash"/>
        <w:spacing w:after="120"/>
        <w:ind w:left="357" w:hanging="357"/>
      </w:pPr>
      <w:r w:rsidRPr="006C63BC">
        <w:t>C</w:t>
      </w:r>
      <w:r w:rsidR="00CA7FAE" w:rsidRPr="006C63BC">
        <w:t>lear roles and responsibilities</w:t>
      </w:r>
      <w:r w:rsidR="002218F9">
        <w:t>.</w:t>
      </w:r>
      <w:r w:rsidR="00CA7FAE" w:rsidRPr="006C63BC" w:rsidDel="003E0396">
        <w:t xml:space="preserve"> </w:t>
      </w:r>
    </w:p>
    <w:p w14:paraId="6822636D" w14:textId="3039DE00" w:rsidR="00CA7FAE" w:rsidRPr="006C63BC" w:rsidRDefault="003E0396" w:rsidP="006C63BC">
      <w:pPr>
        <w:pStyle w:val="BulletBeforeDash"/>
        <w:spacing w:after="120"/>
        <w:ind w:left="357" w:hanging="357"/>
      </w:pPr>
      <w:r w:rsidRPr="006C63BC">
        <w:t>E</w:t>
      </w:r>
      <w:r w:rsidR="00CA7FAE" w:rsidRPr="006C63BC">
        <w:t>scalation procedures for accessing and reviewing temperatures and responding to alarms.</w:t>
      </w:r>
    </w:p>
    <w:p w14:paraId="21D59033" w14:textId="64AC8704" w:rsidR="003E0396" w:rsidRPr="003E0396" w:rsidRDefault="003E0396" w:rsidP="003E0396">
      <w:pPr>
        <w:rPr>
          <w:b/>
          <w:bCs/>
          <w:snapToGrid w:val="0"/>
        </w:rPr>
      </w:pPr>
      <w:r w:rsidRPr="003E0396">
        <w:rPr>
          <w:b/>
          <w:bCs/>
          <w:snapToGrid w:val="0"/>
        </w:rPr>
        <w:t>Check</w:t>
      </w:r>
      <w:r w:rsidR="00E203C4">
        <w:rPr>
          <w:b/>
          <w:bCs/>
          <w:snapToGrid w:val="0"/>
        </w:rPr>
        <w:t xml:space="preserve"> the following:</w:t>
      </w:r>
    </w:p>
    <w:p w14:paraId="0A4D3367" w14:textId="2F3F250B" w:rsidR="00CA7FAE" w:rsidRPr="006C63BC" w:rsidRDefault="00CA7FAE" w:rsidP="006C63BC">
      <w:pPr>
        <w:pStyle w:val="BulletBeforeDash"/>
        <w:spacing w:after="120"/>
        <w:ind w:left="357" w:hanging="357"/>
      </w:pPr>
      <w:r w:rsidRPr="006C63BC">
        <w:t>Do audible and visual alarms activate:</w:t>
      </w:r>
    </w:p>
    <w:p w14:paraId="4EB9B1FC" w14:textId="0F878BD0" w:rsidR="00CA7FAE" w:rsidRPr="00DD0FA3" w:rsidRDefault="00B87458" w:rsidP="004619B9">
      <w:pPr>
        <w:pStyle w:val="ListParagraph"/>
        <w:numPr>
          <w:ilvl w:val="0"/>
          <w:numId w:val="13"/>
        </w:numPr>
        <w:rPr>
          <w:snapToGrid w:val="0"/>
        </w:rPr>
      </w:pPr>
      <w:r>
        <w:rPr>
          <w:snapToGrid w:val="0"/>
        </w:rPr>
        <w:t>I</w:t>
      </w:r>
      <w:r w:rsidR="00CA7FAE" w:rsidRPr="00DD0FA3">
        <w:rPr>
          <w:snapToGrid w:val="0"/>
        </w:rPr>
        <w:t>f the temperature of the lagged falls to +2.5°C or reaches +7.5°C?</w:t>
      </w:r>
    </w:p>
    <w:p w14:paraId="44EDF9E5" w14:textId="25963BF9" w:rsidR="00CA7FAE" w:rsidRPr="007B6DF0" w:rsidRDefault="00B87458" w:rsidP="004619B9">
      <w:pPr>
        <w:pStyle w:val="TableBullet"/>
        <w:numPr>
          <w:ilvl w:val="0"/>
          <w:numId w:val="13"/>
        </w:numPr>
        <w:spacing w:before="0" w:after="120"/>
        <w:rPr>
          <w:snapToGrid w:val="0"/>
          <w:sz w:val="22"/>
          <w:szCs w:val="22"/>
        </w:rPr>
      </w:pPr>
      <w:r w:rsidRPr="007B6DF0">
        <w:rPr>
          <w:snapToGrid w:val="0"/>
          <w:sz w:val="22"/>
          <w:szCs w:val="22"/>
        </w:rPr>
        <w:t>I</w:t>
      </w:r>
      <w:r w:rsidR="00CA7FAE" w:rsidRPr="007B6DF0">
        <w:rPr>
          <w:snapToGrid w:val="0"/>
          <w:sz w:val="22"/>
          <w:szCs w:val="22"/>
        </w:rPr>
        <w:t>f there is an interruption in the electrical supply to the PBVR?</w:t>
      </w:r>
    </w:p>
    <w:p w14:paraId="7898AEDD" w14:textId="6DA0DBA1" w:rsidR="00CA7FAE" w:rsidRPr="006C63BC" w:rsidRDefault="009270BA" w:rsidP="006C63BC">
      <w:pPr>
        <w:pStyle w:val="BulletBeforeDash"/>
        <w:spacing w:after="120"/>
        <w:ind w:left="357" w:hanging="357"/>
      </w:pPr>
      <w:r w:rsidRPr="006C63BC">
        <w:t>If the</w:t>
      </w:r>
      <w:r w:rsidR="00CA7FAE" w:rsidRPr="006C63BC">
        <w:t xml:space="preserve"> audible alarm can be muted, is there a process for its automatic reactivation after</w:t>
      </w:r>
      <w:r w:rsidR="00CA7FAE" w:rsidRPr="006C63BC" w:rsidDel="009270BA">
        <w:t xml:space="preserve"> </w:t>
      </w:r>
      <w:r w:rsidR="009A08FF" w:rsidRPr="006C63BC">
        <w:t>15-to-30-minute</w:t>
      </w:r>
      <w:r w:rsidRPr="006C63BC">
        <w:t>s</w:t>
      </w:r>
      <w:r w:rsidR="00CA7FAE" w:rsidRPr="006C63BC">
        <w:t xml:space="preserve">? </w:t>
      </w:r>
    </w:p>
    <w:p w14:paraId="0C3E0183" w14:textId="6A6C1F9F" w:rsidR="00CA7FAE" w:rsidRPr="00A50A44" w:rsidRDefault="00CA7FAE" w:rsidP="006C63BC">
      <w:pPr>
        <w:pStyle w:val="BulletBeforeDash"/>
        <w:spacing w:after="120"/>
        <w:ind w:left="357" w:hanging="357"/>
      </w:pPr>
      <w:r w:rsidRPr="006C63BC">
        <w:t>If the alarm is silenced, will it reset to sound again if the temperature remains outside the +2°C to +8°C range?</w:t>
      </w:r>
      <w:r w:rsidR="0024052F" w:rsidRPr="006C63BC">
        <w:t xml:space="preserve"> </w:t>
      </w:r>
      <w:r w:rsidRPr="00A50A44">
        <w:t>Any circuit failure should not affect the correct functioning of the basic alarm system.</w:t>
      </w:r>
    </w:p>
    <w:p w14:paraId="62B8C04A" w14:textId="77777777" w:rsidR="00CA7FAE" w:rsidRDefault="00CA7FAE" w:rsidP="002F7C75">
      <w:pPr>
        <w:pStyle w:val="Heading2"/>
        <w:spacing w:before="0"/>
      </w:pPr>
      <w:bookmarkStart w:id="64" w:name="_Toc205214000"/>
      <w:bookmarkStart w:id="65" w:name="_Toc207639562"/>
      <w:r w:rsidRPr="00A50A44">
        <w:t>3.</w:t>
      </w:r>
      <w:r>
        <w:t>6</w:t>
      </w:r>
      <w:r w:rsidRPr="00A50A44">
        <w:tab/>
        <w:t>Power source reliability</w:t>
      </w:r>
      <w:bookmarkEnd w:id="64"/>
      <w:bookmarkEnd w:id="65"/>
    </w:p>
    <w:p w14:paraId="2AF5C79C" w14:textId="6F62836D" w:rsidR="00CA7FAE" w:rsidRPr="00DB2339" w:rsidRDefault="00CA7FAE" w:rsidP="00191628">
      <w:pPr>
        <w:ind w:left="0" w:firstLine="0"/>
      </w:pPr>
      <w:r w:rsidRPr="00DB2339">
        <w:t xml:space="preserve">The following steps must be taken to ensure reliability of power sources for </w:t>
      </w:r>
      <w:r w:rsidRPr="00385CFC">
        <w:t>PBVR’s,</w:t>
      </w:r>
      <w:r w:rsidRPr="00DB2339">
        <w:t xml:space="preserve"> and preventative measures are taken to ensure no loss of power:</w:t>
      </w:r>
    </w:p>
    <w:p w14:paraId="31F784D6" w14:textId="77777777" w:rsidR="00CA7FAE" w:rsidRPr="006C63BC" w:rsidRDefault="00CA7FAE" w:rsidP="006C63BC">
      <w:pPr>
        <w:pStyle w:val="BulletBeforeDash"/>
        <w:spacing w:after="120"/>
        <w:ind w:left="357" w:hanging="357"/>
      </w:pPr>
      <w:r w:rsidRPr="006C63BC">
        <w:t>Place a warning sticker on the power socket used for the PBVR: ‘Do not turn off power or disconnect this refrigerator’ (see sticker below).</w:t>
      </w:r>
    </w:p>
    <w:p w14:paraId="7FAFE56C" w14:textId="77777777" w:rsidR="00CA7FAE" w:rsidRPr="006C63BC" w:rsidRDefault="00CA7FAE" w:rsidP="006C63BC">
      <w:pPr>
        <w:pStyle w:val="BulletBeforeDash"/>
        <w:spacing w:after="120"/>
        <w:ind w:left="357" w:hanging="357"/>
      </w:pPr>
      <w:r w:rsidRPr="006C63BC">
        <w:t>Place a warning sticker on the electricity meter box: ‘Do not turn off power before consulting the person responsible for vaccine management’ (see sticker below).</w:t>
      </w:r>
    </w:p>
    <w:p w14:paraId="1A015EB7" w14:textId="4D1C87D4" w:rsidR="00CA7FAE" w:rsidRPr="006C63BC" w:rsidRDefault="00CA7FAE" w:rsidP="006C63BC">
      <w:pPr>
        <w:pStyle w:val="BulletBeforeDash"/>
        <w:spacing w:after="120"/>
        <w:ind w:left="357" w:hanging="357"/>
      </w:pPr>
      <w:r w:rsidRPr="006C63BC">
        <w:t>Consider installing a power point locking device or having the PBVR ‘wired in’ so it cannot be accidentally unplugged.</w:t>
      </w:r>
    </w:p>
    <w:p w14:paraId="65186F39" w14:textId="3010F724" w:rsidR="00560BDA" w:rsidRPr="006C63BC" w:rsidRDefault="00560BDA" w:rsidP="006C63BC">
      <w:pPr>
        <w:pStyle w:val="BulletBeforeDash"/>
        <w:spacing w:after="120"/>
        <w:ind w:left="357" w:hanging="357"/>
      </w:pPr>
      <w:r w:rsidRPr="006C63BC">
        <w:t xml:space="preserve">Consider having back-up power arrangements </w:t>
      </w:r>
      <w:r w:rsidR="0075236F">
        <w:t>i</w:t>
      </w:r>
      <w:r w:rsidR="00567499">
        <w:t>.</w:t>
      </w:r>
      <w:r w:rsidR="0075236F">
        <w:t>e.</w:t>
      </w:r>
      <w:r w:rsidR="00C85FB3">
        <w:t xml:space="preserve"> a</w:t>
      </w:r>
      <w:r w:rsidRPr="006C63BC">
        <w:t xml:space="preserve"> generator or battery back-up.</w:t>
      </w:r>
    </w:p>
    <w:p w14:paraId="00587155" w14:textId="77777777" w:rsidR="00CA7FAE" w:rsidRPr="00A50A44" w:rsidRDefault="00CA7FAE" w:rsidP="00CA7FAE">
      <w:r w:rsidRPr="00A50A44">
        <w:rPr>
          <w:noProof/>
        </w:rPr>
        <w:drawing>
          <wp:inline distT="0" distB="0" distL="0" distR="0" wp14:anchorId="3DFB2EF6" wp14:editId="684576CB">
            <wp:extent cx="2541600" cy="1803600"/>
            <wp:effectExtent l="0" t="0" r="0" b="6350"/>
            <wp:docPr id="1998089994" name="Picture 1998089994" descr="Image of a sticker with red background and white text. Text reads ‘Do not turn off power or disconnect this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r w:rsidRPr="00A50A44">
        <w:tab/>
      </w:r>
      <w:r w:rsidRPr="00A50A44">
        <w:rPr>
          <w:noProof/>
        </w:rPr>
        <w:drawing>
          <wp:inline distT="0" distB="0" distL="0" distR="0" wp14:anchorId="4BEB4B5F" wp14:editId="1CB75E7F">
            <wp:extent cx="2545200" cy="1807200"/>
            <wp:effectExtent l="0" t="0" r="7620" b="3175"/>
            <wp:docPr id="106822781" name="Picture 106822781" descr="Image of a sticker with red background and white text. Text reads ‘Do not turn off power before consulting the person responsible for vaccin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5200" cy="1807200"/>
                    </a:xfrm>
                    <a:prstGeom prst="rect">
                      <a:avLst/>
                    </a:prstGeom>
                  </pic:spPr>
                </pic:pic>
              </a:graphicData>
            </a:graphic>
          </wp:inline>
        </w:drawing>
      </w:r>
    </w:p>
    <w:p w14:paraId="5C00691F" w14:textId="7DDF7FB6" w:rsidR="00CA7FAE" w:rsidRPr="00A50A44" w:rsidRDefault="00CA7FAE" w:rsidP="008C68F6">
      <w:pPr>
        <w:ind w:left="0" w:firstLine="0"/>
      </w:pPr>
      <w:r w:rsidRPr="00A50A44">
        <w:t xml:space="preserve">Refer to </w:t>
      </w:r>
      <w:hyperlink w:anchor="_Appendix_8_" w:history="1">
        <w:r w:rsidRPr="00F849FD">
          <w:rPr>
            <w:rStyle w:val="Hyperlink"/>
          </w:rPr>
          <w:t>Appendix 8</w:t>
        </w:r>
      </w:hyperlink>
      <w:r w:rsidRPr="00A50A44">
        <w:t xml:space="preserve"> </w:t>
      </w:r>
      <w:r w:rsidR="000F68BD">
        <w:t xml:space="preserve">‘Resource collection’ </w:t>
      </w:r>
      <w:r w:rsidRPr="00A50A44">
        <w:t>to order these stickers from the Department of Health, Disability and Ageing website.</w:t>
      </w:r>
    </w:p>
    <w:p w14:paraId="16CDC0A7" w14:textId="77777777" w:rsidR="00CA7FAE" w:rsidRPr="00A50A44" w:rsidRDefault="00CA7FAE" w:rsidP="002F7C75">
      <w:pPr>
        <w:pStyle w:val="Heading2"/>
        <w:spacing w:before="0"/>
      </w:pPr>
      <w:bookmarkStart w:id="66" w:name="_3.7_Stabilising_the"/>
      <w:bookmarkStart w:id="67" w:name="_Toc205214001"/>
      <w:bookmarkStart w:id="68" w:name="_Toc207639563"/>
      <w:bookmarkEnd w:id="66"/>
      <w:r w:rsidRPr="00A50A44">
        <w:t>3.</w:t>
      </w:r>
      <w:r>
        <w:t>7</w:t>
      </w:r>
      <w:r w:rsidRPr="00A50A44">
        <w:tab/>
        <w:t>Stabilising the PBVR temperature</w:t>
      </w:r>
      <w:bookmarkEnd w:id="67"/>
      <w:bookmarkEnd w:id="68"/>
    </w:p>
    <w:p w14:paraId="226FEEA1" w14:textId="3832998D" w:rsidR="009270BA" w:rsidRDefault="00CA7FAE" w:rsidP="00191628">
      <w:pPr>
        <w:ind w:left="0" w:firstLine="0"/>
      </w:pPr>
      <w:r w:rsidRPr="00A50A44">
        <w:t xml:space="preserve">Stabilising the PBVR temperature before stocking </w:t>
      </w:r>
      <w:r>
        <w:t>(</w:t>
      </w:r>
      <w:r w:rsidRPr="00A50A44">
        <w:t>e.g. after a PBVR failure, maintenance service, power outage or purchase of a new PBVR</w:t>
      </w:r>
      <w:r>
        <w:t>)</w:t>
      </w:r>
      <w:r w:rsidRPr="00A50A44">
        <w:t xml:space="preserve"> minimise</w:t>
      </w:r>
      <w:r>
        <w:t>s</w:t>
      </w:r>
      <w:r w:rsidRPr="00A50A44">
        <w:t xml:space="preserve"> the likelihood of vaccines being exposed to temperature variations outside the recommended range of +2°C and +8°C.</w:t>
      </w:r>
    </w:p>
    <w:p w14:paraId="6E64883A" w14:textId="7091BF97" w:rsidR="00CA7FAE" w:rsidRPr="00A50A44" w:rsidRDefault="00CA7FAE" w:rsidP="00191628">
      <w:pPr>
        <w:ind w:left="0" w:firstLine="0"/>
      </w:pPr>
      <w:r>
        <w:t>M</w:t>
      </w:r>
      <w:r w:rsidRPr="00A50A44">
        <w:t xml:space="preserve">onitor the PBVR for </w:t>
      </w:r>
      <w:r w:rsidRPr="00A50A44">
        <w:rPr>
          <w:b/>
        </w:rPr>
        <w:t>at least 48 hours</w:t>
      </w:r>
      <w:r w:rsidRPr="00A50A44">
        <w:t xml:space="preserve"> </w:t>
      </w:r>
      <w:r w:rsidRPr="00A50A44">
        <w:rPr>
          <w:b/>
        </w:rPr>
        <w:t>before</w:t>
      </w:r>
      <w:r w:rsidRPr="00A50A44">
        <w:t xml:space="preserve"> storing vaccines to ensure that temperatures are maintained between +2°C and +8°C.</w:t>
      </w:r>
    </w:p>
    <w:p w14:paraId="4C72B3C8" w14:textId="5A593016" w:rsidR="009270BA" w:rsidRDefault="00CA7FAE" w:rsidP="00191628">
      <w:pPr>
        <w:ind w:left="0" w:firstLine="0"/>
      </w:pPr>
      <w:r w:rsidRPr="00A50A44">
        <w:t xml:space="preserve">It is important that the cold spots in the PBVR are identified (e.g. ice build-up near air vents) by detailed temperature monitoring. This can be done by placing data loggers (see </w:t>
      </w:r>
      <w:hyperlink w:anchor="_4.2_Data_loggers" w:history="1">
        <w:r w:rsidRPr="00BA4556">
          <w:rPr>
            <w:rStyle w:val="Hyperlink"/>
          </w:rPr>
          <w:t>Section 4.2</w:t>
        </w:r>
      </w:hyperlink>
      <w:r w:rsidR="002A5FC6">
        <w:t xml:space="preserve"> ‘</w:t>
      </w:r>
      <w:r w:rsidR="00437B2C">
        <w:t>Data loggers’</w:t>
      </w:r>
      <w:r w:rsidRPr="00A50A44">
        <w:t xml:space="preserve">) or thermometers (see </w:t>
      </w:r>
      <w:hyperlink w:anchor="_4.5_Battery_powered" w:history="1">
        <w:r w:rsidR="00FD1F9C" w:rsidRPr="00BA4556">
          <w:rPr>
            <w:rStyle w:val="Hyperlink"/>
          </w:rPr>
          <w:t>Section 4.5</w:t>
        </w:r>
      </w:hyperlink>
      <w:r w:rsidR="00FE07F8">
        <w:t xml:space="preserve"> ‘ </w:t>
      </w:r>
      <w:r w:rsidR="002A2EE4">
        <w:t>Battery powered</w:t>
      </w:r>
      <w:r w:rsidR="009B0634">
        <w:t xml:space="preserve"> or digital </w:t>
      </w:r>
      <w:r w:rsidR="004A62D2">
        <w:t>minimum/maximum</w:t>
      </w:r>
      <w:r w:rsidR="00AC26C9">
        <w:t xml:space="preserve"> thermometers’</w:t>
      </w:r>
      <w:r w:rsidRPr="00A50A44">
        <w:t>) in all areas of the PBVR and noting the different temperatures before using the PBVR for vaccine storage. More than one data logger or thermometer will be required.</w:t>
      </w:r>
    </w:p>
    <w:p w14:paraId="2397F5E3" w14:textId="50CC7F28" w:rsidR="009270BA" w:rsidRPr="006C63BC" w:rsidRDefault="00CA7FAE" w:rsidP="00462B66">
      <w:pPr>
        <w:ind w:left="0" w:firstLine="0"/>
      </w:pPr>
      <w:r w:rsidRPr="00A50A44">
        <w:rPr>
          <w:rFonts w:eastAsia="Calibri"/>
          <w:lang w:eastAsia="en-US"/>
        </w:rPr>
        <w:t xml:space="preserve">The key areas </w:t>
      </w:r>
      <w:r w:rsidR="001E0142">
        <w:rPr>
          <w:rFonts w:eastAsia="Calibri"/>
          <w:lang w:eastAsia="en-US"/>
        </w:rPr>
        <w:t xml:space="preserve">to monitor in the PBVR </w:t>
      </w:r>
      <w:r w:rsidR="00B361C3">
        <w:rPr>
          <w:rFonts w:eastAsia="Calibri"/>
          <w:lang w:eastAsia="en-US"/>
        </w:rPr>
        <w:t>are</w:t>
      </w:r>
      <w:r w:rsidR="0067504C">
        <w:rPr>
          <w:rFonts w:eastAsia="Calibri"/>
          <w:lang w:eastAsia="en-US"/>
        </w:rPr>
        <w:t xml:space="preserve"> the location of the vaccines</w:t>
      </w:r>
      <w:r w:rsidR="00462B66">
        <w:rPr>
          <w:rFonts w:eastAsia="Calibri"/>
          <w:lang w:eastAsia="en-US"/>
        </w:rPr>
        <w:t xml:space="preserve"> positioned</w:t>
      </w:r>
      <w:r w:rsidR="00247535">
        <w:t xml:space="preserve"> on e</w:t>
      </w:r>
      <w:r w:rsidRPr="006C63BC">
        <w:t>ach</w:t>
      </w:r>
      <w:r w:rsidRPr="006C63BC">
        <w:rPr>
          <w:rFonts w:eastAsia="Calibri"/>
        </w:rPr>
        <w:t xml:space="preserve"> shelf from top to bottom</w:t>
      </w:r>
      <w:r w:rsidR="00462B66">
        <w:rPr>
          <w:rFonts w:eastAsia="Calibri"/>
        </w:rPr>
        <w:t>, f</w:t>
      </w:r>
      <w:r w:rsidRPr="006C63BC">
        <w:t>ront</w:t>
      </w:r>
      <w:r w:rsidRPr="006C63BC">
        <w:rPr>
          <w:rFonts w:eastAsia="Calibri"/>
        </w:rPr>
        <w:t xml:space="preserve"> to back</w:t>
      </w:r>
      <w:r w:rsidR="00462B66">
        <w:rPr>
          <w:rFonts w:eastAsia="Calibri"/>
        </w:rPr>
        <w:t xml:space="preserve"> and s</w:t>
      </w:r>
      <w:r w:rsidRPr="006C63BC">
        <w:t>ide</w:t>
      </w:r>
      <w:r w:rsidRPr="006C63BC">
        <w:rPr>
          <w:rFonts w:eastAsia="Calibri"/>
        </w:rPr>
        <w:t xml:space="preserve"> to side. </w:t>
      </w:r>
    </w:p>
    <w:p w14:paraId="21CB16CD" w14:textId="640B8D85" w:rsidR="00CA7FAE" w:rsidRPr="00A50A44" w:rsidRDefault="00CA7FAE" w:rsidP="00191628">
      <w:pPr>
        <w:ind w:left="0" w:firstLine="0"/>
      </w:pPr>
      <w:r w:rsidRPr="009270BA">
        <w:rPr>
          <w:rFonts w:eastAsia="Calibri"/>
          <w:lang w:eastAsia="en-US"/>
        </w:rPr>
        <w:t xml:space="preserve">Leave the data logger in </w:t>
      </w:r>
      <w:r w:rsidR="00C9113D">
        <w:rPr>
          <w:rFonts w:eastAsia="Calibri"/>
          <w:lang w:eastAsia="en-US"/>
        </w:rPr>
        <w:t>the PBVR</w:t>
      </w:r>
      <w:r w:rsidRPr="009270BA">
        <w:rPr>
          <w:rFonts w:eastAsia="Calibri"/>
          <w:lang w:eastAsia="en-US"/>
        </w:rPr>
        <w:t xml:space="preserve"> for a minimum of 24 hours. </w:t>
      </w:r>
      <w:r w:rsidR="009B158A">
        <w:rPr>
          <w:rFonts w:eastAsia="Calibri"/>
          <w:lang w:eastAsia="en-US"/>
        </w:rPr>
        <w:t xml:space="preserve">This will </w:t>
      </w:r>
      <w:r w:rsidR="00692E9B" w:rsidRPr="00A50A44">
        <w:t>capture any temperature fluctuations that may occur.</w:t>
      </w:r>
      <w:r w:rsidRPr="00A50A44">
        <w:t xml:space="preserve"> </w:t>
      </w:r>
    </w:p>
    <w:p w14:paraId="4AC27362" w14:textId="7A1EC0AD" w:rsidR="00462B66" w:rsidRDefault="00CA7FAE" w:rsidP="00FF545D">
      <w:pPr>
        <w:ind w:left="0" w:firstLine="0"/>
      </w:pPr>
      <w:r w:rsidRPr="00A50A44">
        <w:t xml:space="preserve">Depending on the type and number of monitors you have, comprehensive temperature monitoring may take some time to complete. While assessing the cold spots, use a cold mass (e.g. cooled bottles of water; </w:t>
      </w:r>
      <w:r w:rsidRPr="00A50A44">
        <w:rPr>
          <w:snapToGrid w:val="0"/>
        </w:rPr>
        <w:t xml:space="preserve">frozen products </w:t>
      </w:r>
      <w:r w:rsidRPr="00A50A44">
        <w:t>must</w:t>
      </w:r>
      <w:r w:rsidRPr="00A50A44">
        <w:rPr>
          <w:snapToGrid w:val="0"/>
        </w:rPr>
        <w:t xml:space="preserve"> not be used</w:t>
      </w:r>
      <w:r w:rsidRPr="00A50A44">
        <w:t>) to imitate a batch of vaccine, because PBVR behave differently when empty.</w:t>
      </w:r>
      <w:bookmarkStart w:id="69" w:name="_Toc205214002"/>
      <w:bookmarkStart w:id="70" w:name="_Toc207639564"/>
    </w:p>
    <w:p w14:paraId="52202C2F" w14:textId="4D8A393B" w:rsidR="00CA7FAE" w:rsidRPr="00CA50B3" w:rsidRDefault="00CA7FAE" w:rsidP="002F7C75">
      <w:pPr>
        <w:pStyle w:val="Heading2"/>
        <w:spacing w:before="0"/>
      </w:pPr>
      <w:r w:rsidRPr="00CA50B3">
        <w:t>3.</w:t>
      </w:r>
      <w:r>
        <w:t>8</w:t>
      </w:r>
      <w:r w:rsidRPr="00CA50B3">
        <w:tab/>
        <w:t>Monitoring and recording PBVR temperatures</w:t>
      </w:r>
      <w:bookmarkEnd w:id="69"/>
      <w:bookmarkEnd w:id="70"/>
    </w:p>
    <w:p w14:paraId="374BE70F" w14:textId="669E9DA7" w:rsidR="00CA7FAE" w:rsidRPr="00CA50B3" w:rsidRDefault="00CA7FAE" w:rsidP="00CA7FAE">
      <w:pPr>
        <w:pStyle w:val="Bullet"/>
        <w:numPr>
          <w:ilvl w:val="0"/>
          <w:numId w:val="0"/>
        </w:numPr>
        <w:rPr>
          <w:rStyle w:val="Strong"/>
          <w:b w:val="0"/>
          <w:bCs w:val="0"/>
        </w:rPr>
      </w:pPr>
      <w:r w:rsidRPr="00663ECA">
        <w:rPr>
          <w:rStyle w:val="Strong"/>
          <w:b w:val="0"/>
        </w:rPr>
        <w:t>Check</w:t>
      </w:r>
      <w:r w:rsidRPr="00663ECA" w:rsidDel="009270BA">
        <w:rPr>
          <w:rStyle w:val="Strong"/>
          <w:b w:val="0"/>
        </w:rPr>
        <w:t xml:space="preserve"> </w:t>
      </w:r>
      <w:r w:rsidRPr="00663ECA">
        <w:rPr>
          <w:rStyle w:val="Strong"/>
          <w:b w:val="0"/>
        </w:rPr>
        <w:t xml:space="preserve">and record the PBVR temperature (current, minimum, and maximum) </w:t>
      </w:r>
      <w:r w:rsidR="009270BA">
        <w:rPr>
          <w:rStyle w:val="Strong"/>
          <w:b w:val="0"/>
        </w:rPr>
        <w:t xml:space="preserve">manually </w:t>
      </w:r>
      <w:r w:rsidRPr="00663ECA">
        <w:rPr>
          <w:rStyle w:val="Strong"/>
          <w:b w:val="0"/>
        </w:rPr>
        <w:t xml:space="preserve">twice daily </w:t>
      </w:r>
      <w:r w:rsidR="004406F4">
        <w:rPr>
          <w:rStyle w:val="Strong"/>
          <w:b w:val="0"/>
        </w:rPr>
        <w:t>(</w:t>
      </w:r>
      <w:r w:rsidRPr="00663ECA">
        <w:rPr>
          <w:rStyle w:val="Strong"/>
          <w:b w:val="0"/>
        </w:rPr>
        <w:t xml:space="preserve">see </w:t>
      </w:r>
      <w:hyperlink w:anchor="_Appendix_8_" w:history="1">
        <w:r w:rsidRPr="00BA4556">
          <w:rPr>
            <w:rStyle w:val="Hyperlink"/>
          </w:rPr>
          <w:t>Appendix 8</w:t>
        </w:r>
      </w:hyperlink>
      <w:r w:rsidRPr="00663ECA">
        <w:rPr>
          <w:rStyle w:val="Strong"/>
          <w:b w:val="0"/>
        </w:rPr>
        <w:t xml:space="preserve"> ‘Strive for 5 – Vaccine fridge temperature chart’</w:t>
      </w:r>
      <w:r w:rsidR="005E63AA">
        <w:rPr>
          <w:rStyle w:val="Strong"/>
          <w:b w:val="0"/>
        </w:rPr>
        <w:t>).</w:t>
      </w:r>
      <w:r w:rsidRPr="00663ECA">
        <w:rPr>
          <w:rStyle w:val="Strong"/>
          <w:b w:val="0"/>
        </w:rPr>
        <w:t xml:space="preserve"> If</w:t>
      </w:r>
      <w:r w:rsidR="00B33C8D">
        <w:rPr>
          <w:rStyle w:val="Strong"/>
          <w:b w:val="0"/>
        </w:rPr>
        <w:t xml:space="preserve"> the</w:t>
      </w:r>
      <w:r w:rsidRPr="00663ECA" w:rsidDel="009270BA">
        <w:rPr>
          <w:rStyle w:val="Strong"/>
          <w:b w:val="0"/>
        </w:rPr>
        <w:t xml:space="preserve"> </w:t>
      </w:r>
      <w:r w:rsidRPr="00663ECA">
        <w:rPr>
          <w:rStyle w:val="Strong"/>
          <w:b w:val="0"/>
        </w:rPr>
        <w:t xml:space="preserve">temperatures </w:t>
      </w:r>
      <w:r w:rsidR="009270BA">
        <w:rPr>
          <w:rStyle w:val="Strong"/>
          <w:b w:val="0"/>
        </w:rPr>
        <w:t>fall</w:t>
      </w:r>
      <w:r w:rsidRPr="00663ECA">
        <w:rPr>
          <w:rStyle w:val="Strong"/>
          <w:b w:val="0"/>
        </w:rPr>
        <w:t xml:space="preserve"> outside the recommended +2°C to +8°C range, immediately implement ‘Cold chain breach protocols’ at </w:t>
      </w:r>
      <w:r w:rsidR="00591607">
        <w:rPr>
          <w:rStyle w:val="Strong"/>
          <w:b w:val="0"/>
        </w:rPr>
        <w:br/>
      </w:r>
      <w:hyperlink w:anchor="_APPENDIX_3_Cold" w:history="1">
        <w:r w:rsidRPr="00BA4556">
          <w:rPr>
            <w:rStyle w:val="Hyperlink"/>
          </w:rPr>
          <w:t>Appendix 3</w:t>
        </w:r>
      </w:hyperlink>
      <w:r w:rsidRPr="00663ECA">
        <w:rPr>
          <w:rStyle w:val="Strong"/>
          <w:b w:val="0"/>
        </w:rPr>
        <w:t>. Reset the data logger or thermometer after each reading.</w:t>
      </w:r>
    </w:p>
    <w:p w14:paraId="7898D1A2" w14:textId="5D800C56" w:rsidR="00CA7FAE" w:rsidRPr="0034090D" w:rsidRDefault="00CA7FAE" w:rsidP="00191628">
      <w:pPr>
        <w:pStyle w:val="NormalBeforeBullet"/>
        <w:ind w:left="0" w:firstLine="0"/>
        <w:rPr>
          <w:b/>
          <w:bCs/>
        </w:rPr>
      </w:pPr>
      <w:r w:rsidRPr="0034090D">
        <w:rPr>
          <w:b/>
          <w:bCs/>
        </w:rPr>
        <w:t>IMPORTANT:</w:t>
      </w:r>
      <w:r w:rsidR="002639F6">
        <w:rPr>
          <w:b/>
          <w:bCs/>
        </w:rPr>
        <w:t xml:space="preserve"> </w:t>
      </w:r>
      <w:r w:rsidR="00305656">
        <w:rPr>
          <w:b/>
          <w:bCs/>
        </w:rPr>
        <w:t xml:space="preserve">Before opening the PBVR door, </w:t>
      </w:r>
      <w:r w:rsidR="0036125E">
        <w:rPr>
          <w:b/>
          <w:bCs/>
        </w:rPr>
        <w:t>t</w:t>
      </w:r>
      <w:r w:rsidRPr="0034090D">
        <w:rPr>
          <w:b/>
          <w:bCs/>
        </w:rPr>
        <w:t xml:space="preserve">he </w:t>
      </w:r>
      <w:r w:rsidR="00154806">
        <w:rPr>
          <w:b/>
          <w:bCs/>
        </w:rPr>
        <w:t>t</w:t>
      </w:r>
      <w:r w:rsidRPr="0034090D">
        <w:rPr>
          <w:b/>
          <w:bCs/>
        </w:rPr>
        <w:t>emperature must be r</w:t>
      </w:r>
      <w:r w:rsidR="00EC0C7A">
        <w:rPr>
          <w:b/>
          <w:bCs/>
        </w:rPr>
        <w:t xml:space="preserve">eviewed </w:t>
      </w:r>
      <w:r w:rsidRPr="0034090D">
        <w:rPr>
          <w:b/>
          <w:bCs/>
        </w:rPr>
        <w:t>and re</w:t>
      </w:r>
      <w:r w:rsidR="00EC0C7A">
        <w:rPr>
          <w:b/>
          <w:bCs/>
        </w:rPr>
        <w:t>corded</w:t>
      </w:r>
      <w:r w:rsidRPr="0034090D">
        <w:rPr>
          <w:b/>
          <w:bCs/>
        </w:rPr>
        <w:t xml:space="preserve"> at a minimum of twice </w:t>
      </w:r>
      <w:r w:rsidR="009270BA">
        <w:rPr>
          <w:b/>
          <w:bCs/>
        </w:rPr>
        <w:t>daily</w:t>
      </w:r>
      <w:r w:rsidR="00C53E03">
        <w:rPr>
          <w:b/>
          <w:bCs/>
        </w:rPr>
        <w:t xml:space="preserve"> including</w:t>
      </w:r>
      <w:r w:rsidR="009270BA">
        <w:rPr>
          <w:b/>
          <w:bCs/>
        </w:rPr>
        <w:t>:</w:t>
      </w:r>
    </w:p>
    <w:p w14:paraId="52212B0E" w14:textId="4204C63A" w:rsidR="00634B60" w:rsidRPr="007916D5" w:rsidRDefault="00634B60" w:rsidP="006C63BC">
      <w:pPr>
        <w:pStyle w:val="BulletBeforeDash"/>
        <w:spacing w:after="120"/>
        <w:ind w:left="357" w:hanging="357"/>
      </w:pPr>
      <w:r w:rsidRPr="007916D5">
        <w:t>Check</w:t>
      </w:r>
      <w:r w:rsidR="00672F4E">
        <w:t xml:space="preserve">ing </w:t>
      </w:r>
      <w:r w:rsidRPr="007916D5">
        <w:t>the temperature history of a PBVR (via the continuous automated temperature monitoring system or data logger) after a period of closure (e.g. if not staffed 7 days per week) before adding or removing any vaccines and temperature-sensitive medications.</w:t>
      </w:r>
    </w:p>
    <w:p w14:paraId="3C6056F5" w14:textId="3CCE3573" w:rsidR="00634B60" w:rsidRPr="007916D5" w:rsidRDefault="00634B60" w:rsidP="006C63BC">
      <w:pPr>
        <w:pStyle w:val="BulletBeforeDash"/>
        <w:spacing w:after="120"/>
        <w:ind w:left="357" w:hanging="357"/>
      </w:pPr>
      <w:r w:rsidRPr="007916D5">
        <w:t>Download</w:t>
      </w:r>
      <w:r w:rsidR="00F52960">
        <w:t>ing</w:t>
      </w:r>
      <w:r w:rsidRPr="007916D5">
        <w:t xml:space="preserve"> and check the temperature history on the data logger </w:t>
      </w:r>
      <w:r w:rsidR="00E114D9">
        <w:t>weekly</w:t>
      </w:r>
      <w:r w:rsidRPr="007916D5">
        <w:t>, and in the event of a suspected temperature breach.</w:t>
      </w:r>
    </w:p>
    <w:p w14:paraId="19AF20E0" w14:textId="22969042" w:rsidR="00CA7FAE" w:rsidRPr="007916D5" w:rsidRDefault="009270BA" w:rsidP="006C63BC">
      <w:pPr>
        <w:pStyle w:val="BulletBeforeDash"/>
        <w:spacing w:after="120"/>
        <w:ind w:left="357" w:hanging="357"/>
      </w:pPr>
      <w:r>
        <w:t>Review</w:t>
      </w:r>
      <w:r w:rsidR="003C6F88">
        <w:t>ing</w:t>
      </w:r>
      <w:r>
        <w:t xml:space="preserve"> temperatures f</w:t>
      </w:r>
      <w:r w:rsidR="00CA7FAE" w:rsidRPr="007916D5">
        <w:t>ollowing a power failure or other cold chain breach</w:t>
      </w:r>
      <w:r w:rsidR="00712632">
        <w:t>.</w:t>
      </w:r>
    </w:p>
    <w:p w14:paraId="68C46601" w14:textId="5DD8C3BC" w:rsidR="00CA7FAE" w:rsidRPr="007916D5" w:rsidRDefault="00712632" w:rsidP="006C63BC">
      <w:pPr>
        <w:pStyle w:val="BulletBeforeDash"/>
        <w:spacing w:after="120"/>
        <w:ind w:left="357" w:hanging="357"/>
      </w:pPr>
      <w:r>
        <w:t>Check</w:t>
      </w:r>
      <w:r w:rsidR="00F52960">
        <w:t>ing</w:t>
      </w:r>
      <w:r>
        <w:t xml:space="preserve"> temperatures a</w:t>
      </w:r>
      <w:r w:rsidR="00CA7FAE" w:rsidRPr="007916D5">
        <w:t>fter any routine maintenance on the PBVR, such as minor cleaning.</w:t>
      </w:r>
    </w:p>
    <w:p w14:paraId="436FAA22" w14:textId="108396CC" w:rsidR="005C7CEF" w:rsidRDefault="00CA7FAE" w:rsidP="006C63BC">
      <w:pPr>
        <w:pStyle w:val="BulletBeforeDash"/>
        <w:spacing w:after="120"/>
        <w:ind w:left="357" w:hanging="357"/>
      </w:pPr>
      <w:r w:rsidRPr="006C63BC">
        <w:t>Retain</w:t>
      </w:r>
      <w:r w:rsidR="004B419B">
        <w:t>ing</w:t>
      </w:r>
      <w:r w:rsidRPr="006C63BC">
        <w:t xml:space="preserve"> documentation of vaccine temperature recordings according to your state or territory health department policy, and/or your medico-legal and statutory requirements.</w:t>
      </w:r>
    </w:p>
    <w:p w14:paraId="3B383111" w14:textId="6219D442" w:rsidR="00CA7FAE" w:rsidRPr="002D2413" w:rsidRDefault="00CA7FAE" w:rsidP="002D2413">
      <w:pPr>
        <w:pStyle w:val="Bullet"/>
        <w:numPr>
          <w:ilvl w:val="0"/>
          <w:numId w:val="0"/>
        </w:numPr>
        <w:rPr>
          <w:rStyle w:val="Strong"/>
          <w:rFonts w:eastAsiaTheme="minorEastAsia"/>
        </w:rPr>
      </w:pPr>
      <w:r w:rsidRPr="002D2413">
        <w:rPr>
          <w:rStyle w:val="Strong"/>
          <w:rFonts w:eastAsiaTheme="minorEastAsia"/>
        </w:rPr>
        <w:t xml:space="preserve">The minimum/maximum display must also be checked visually every time before </w:t>
      </w:r>
      <w:r w:rsidR="00634B60" w:rsidRPr="002D2413">
        <w:rPr>
          <w:rStyle w:val="Strong"/>
          <w:rFonts w:eastAsiaTheme="minorEastAsia"/>
        </w:rPr>
        <w:t xml:space="preserve">adding or </w:t>
      </w:r>
      <w:r w:rsidRPr="002D2413">
        <w:rPr>
          <w:rStyle w:val="Strong"/>
          <w:rFonts w:eastAsiaTheme="minorEastAsia"/>
        </w:rPr>
        <w:t>removing vaccines.</w:t>
      </w:r>
    </w:p>
    <w:p w14:paraId="0C75E2A9" w14:textId="2A9ACA95" w:rsidR="00CA7FAE" w:rsidRDefault="00CA7FAE" w:rsidP="00191628">
      <w:pPr>
        <w:pStyle w:val="NormalBeforeBullet"/>
        <w:ind w:left="0" w:firstLine="0"/>
        <w:rPr>
          <w:rStyle w:val="Strong"/>
          <w:b w:val="0"/>
        </w:rPr>
      </w:pPr>
      <w:r w:rsidRPr="007916D5">
        <w:rPr>
          <w:rStyle w:val="Strong"/>
        </w:rPr>
        <w:t>Note:</w:t>
      </w:r>
      <w:r w:rsidR="00865F73">
        <w:rPr>
          <w:rStyle w:val="Strong"/>
        </w:rPr>
        <w:t xml:space="preserve"> </w:t>
      </w:r>
      <w:r w:rsidRPr="00547899">
        <w:rPr>
          <w:snapToGrid w:val="0"/>
        </w:rPr>
        <w:t xml:space="preserve">Each </w:t>
      </w:r>
      <w:r>
        <w:rPr>
          <w:snapToGrid w:val="0"/>
        </w:rPr>
        <w:t xml:space="preserve">PBVR </w:t>
      </w:r>
      <w:r w:rsidRPr="00547899">
        <w:rPr>
          <w:snapToGrid w:val="0"/>
        </w:rPr>
        <w:t>requires its own temperature</w:t>
      </w:r>
      <w:r>
        <w:rPr>
          <w:snapToGrid w:val="0"/>
        </w:rPr>
        <w:t>-</w:t>
      </w:r>
      <w:r w:rsidRPr="00547899">
        <w:rPr>
          <w:snapToGrid w:val="0"/>
        </w:rPr>
        <w:t>monitoring chart/logbook</w:t>
      </w:r>
      <w:r>
        <w:rPr>
          <w:snapToGrid w:val="0"/>
        </w:rPr>
        <w:t xml:space="preserve">. </w:t>
      </w:r>
      <w:r w:rsidRPr="00117B2C">
        <w:rPr>
          <w:rStyle w:val="Strong"/>
          <w:b w:val="0"/>
        </w:rPr>
        <w:t xml:space="preserve">See </w:t>
      </w:r>
      <w:hyperlink w:anchor="_Appendix_8_" w:history="1">
        <w:r w:rsidRPr="00003E28">
          <w:rPr>
            <w:rStyle w:val="Hyperlink"/>
          </w:rPr>
          <w:t>Appendix 8</w:t>
        </w:r>
      </w:hyperlink>
      <w:r w:rsidRPr="00EE628D">
        <w:rPr>
          <w:rStyle w:val="Strong"/>
        </w:rPr>
        <w:t xml:space="preserve"> </w:t>
      </w:r>
      <w:r w:rsidRPr="00117B2C">
        <w:rPr>
          <w:rStyle w:val="Strong"/>
          <w:b w:val="0"/>
        </w:rPr>
        <w:t>for a sample monitoring chart.</w:t>
      </w:r>
    </w:p>
    <w:p w14:paraId="32FAB7CC" w14:textId="77777777" w:rsidR="00CA7FAE" w:rsidRPr="00082018" w:rsidRDefault="00CA7FAE" w:rsidP="002F7C75">
      <w:pPr>
        <w:pStyle w:val="Heading2"/>
        <w:spacing w:before="0"/>
      </w:pPr>
      <w:bookmarkStart w:id="71" w:name="_Toc205214003"/>
      <w:bookmarkStart w:id="72" w:name="_Toc207639565"/>
      <w:r w:rsidRPr="00082018">
        <w:t>3.</w:t>
      </w:r>
      <w:r>
        <w:t>9</w:t>
      </w:r>
      <w:r w:rsidRPr="00082018">
        <w:tab/>
        <w:t>Maintaining the PBVR</w:t>
      </w:r>
      <w:bookmarkEnd w:id="71"/>
      <w:bookmarkEnd w:id="72"/>
    </w:p>
    <w:p w14:paraId="5769DBC8" w14:textId="341F1FB3" w:rsidR="00CA7FAE" w:rsidRPr="002D4F1D" w:rsidRDefault="00CA7FAE" w:rsidP="006C63BC">
      <w:pPr>
        <w:pStyle w:val="BulletBeforeDash"/>
        <w:spacing w:after="120"/>
        <w:ind w:left="357" w:hanging="357"/>
      </w:pPr>
      <w:r w:rsidRPr="002D4F1D">
        <w:t xml:space="preserve">Report breakdowns immediately and arrange for alternative monitored storage for vaccines </w:t>
      </w:r>
      <w:r w:rsidR="001E08DA" w:rsidRPr="002D4F1D">
        <w:t>during</w:t>
      </w:r>
      <w:r w:rsidRPr="002D4F1D">
        <w:t xml:space="preserve"> repair</w:t>
      </w:r>
      <w:r w:rsidR="00712632" w:rsidRPr="002D4F1D">
        <w:t>s</w:t>
      </w:r>
      <w:r w:rsidRPr="002D4F1D">
        <w:t>.</w:t>
      </w:r>
    </w:p>
    <w:p w14:paraId="13217D39" w14:textId="218DD73A" w:rsidR="00CA7FAE" w:rsidRDefault="00712632" w:rsidP="006C63BC">
      <w:pPr>
        <w:pStyle w:val="BulletBeforeDash"/>
        <w:spacing w:after="120"/>
        <w:ind w:left="357" w:hanging="357"/>
      </w:pPr>
      <w:r>
        <w:t>Service t</w:t>
      </w:r>
      <w:r w:rsidR="00CA7FAE" w:rsidRPr="00547899">
        <w:t xml:space="preserve">he </w:t>
      </w:r>
      <w:r w:rsidR="00CA7FAE">
        <w:t>PBVR</w:t>
      </w:r>
      <w:r w:rsidR="00CA7FAE" w:rsidRPr="00547899">
        <w:t xml:space="preserve"> </w:t>
      </w:r>
      <w:r w:rsidR="00CA7FAE">
        <w:t xml:space="preserve">must be </w:t>
      </w:r>
      <w:r w:rsidR="00CA7FAE" w:rsidRPr="00547899">
        <w:t>serviced every 12</w:t>
      </w:r>
      <w:r w:rsidR="00CA7FAE">
        <w:t> </w:t>
      </w:r>
      <w:r w:rsidR="00CA7FAE" w:rsidRPr="00547899">
        <w:t xml:space="preserve">months </w:t>
      </w:r>
      <w:r w:rsidR="00CA7FAE">
        <w:t>to ensure</w:t>
      </w:r>
      <w:r w:rsidR="00CA7FAE" w:rsidRPr="00547899">
        <w:t xml:space="preserve"> </w:t>
      </w:r>
      <w:r w:rsidR="00CA7FAE">
        <w:t xml:space="preserve">that </w:t>
      </w:r>
      <w:r w:rsidR="00CA7FAE" w:rsidRPr="00547899">
        <w:t>it is in good working order.</w:t>
      </w:r>
    </w:p>
    <w:p w14:paraId="06CDA6F6" w14:textId="6DFEC865" w:rsidR="00CA7FAE" w:rsidRPr="00547899" w:rsidRDefault="00CA7FAE" w:rsidP="006C63BC">
      <w:pPr>
        <w:pStyle w:val="BulletBeforeDash"/>
        <w:spacing w:after="120"/>
        <w:ind w:left="357" w:hanging="357"/>
      </w:pPr>
      <w:r>
        <w:t>Maintain all documentation and records of PBVR maintenance and services.</w:t>
      </w:r>
    </w:p>
    <w:p w14:paraId="62263EFE" w14:textId="4F50545D" w:rsidR="00712632" w:rsidRPr="006C63BC" w:rsidRDefault="00006F11" w:rsidP="006C63BC">
      <w:pPr>
        <w:pStyle w:val="BulletBeforeDash"/>
        <w:spacing w:after="120"/>
        <w:ind w:left="357" w:hanging="357"/>
      </w:pPr>
      <w:r>
        <w:t xml:space="preserve">In between the PBVR service period/s </w:t>
      </w:r>
      <w:r w:rsidR="00B55B8C">
        <w:t>monitor</w:t>
      </w:r>
      <w:r w:rsidR="00712632" w:rsidRPr="006C63BC">
        <w:t>:</w:t>
      </w:r>
    </w:p>
    <w:p w14:paraId="53DA7283" w14:textId="03BF185F" w:rsidR="00712632" w:rsidRDefault="00AC02D5" w:rsidP="004619B9">
      <w:pPr>
        <w:pStyle w:val="Bullet"/>
        <w:numPr>
          <w:ilvl w:val="0"/>
          <w:numId w:val="14"/>
        </w:numPr>
        <w:ind w:left="720"/>
        <w:rPr>
          <w:snapToGrid w:val="0"/>
        </w:rPr>
      </w:pPr>
      <w:r>
        <w:rPr>
          <w:snapToGrid w:val="0"/>
        </w:rPr>
        <w:t xml:space="preserve">Any evidence of </w:t>
      </w:r>
      <w:r w:rsidR="008C16CD">
        <w:rPr>
          <w:snapToGrid w:val="0"/>
        </w:rPr>
        <w:t>f</w:t>
      </w:r>
      <w:r w:rsidR="00CA7FAE">
        <w:rPr>
          <w:snapToGrid w:val="0"/>
        </w:rPr>
        <w:t>luid</w:t>
      </w:r>
      <w:r w:rsidR="00CA7FAE" w:rsidRPr="12FA868A">
        <w:rPr>
          <w:snapToGrid w:val="0"/>
        </w:rPr>
        <w:t xml:space="preserve"> leak</w:t>
      </w:r>
      <w:r w:rsidR="002D4F1D">
        <w:rPr>
          <w:snapToGrid w:val="0"/>
        </w:rPr>
        <w:t>s</w:t>
      </w:r>
      <w:r w:rsidR="00851FDF">
        <w:rPr>
          <w:snapToGrid w:val="0"/>
        </w:rPr>
        <w:t>.</w:t>
      </w:r>
    </w:p>
    <w:p w14:paraId="6EE80726" w14:textId="31A00CAD" w:rsidR="00712632" w:rsidRDefault="0063774E" w:rsidP="004619B9">
      <w:pPr>
        <w:pStyle w:val="Bullet"/>
        <w:numPr>
          <w:ilvl w:val="0"/>
          <w:numId w:val="14"/>
        </w:numPr>
        <w:ind w:left="720"/>
        <w:rPr>
          <w:snapToGrid w:val="0"/>
        </w:rPr>
      </w:pPr>
      <w:r>
        <w:rPr>
          <w:snapToGrid w:val="0"/>
        </w:rPr>
        <w:t xml:space="preserve">If </w:t>
      </w:r>
      <w:r w:rsidR="00860CFC">
        <w:rPr>
          <w:snapToGrid w:val="0"/>
        </w:rPr>
        <w:t xml:space="preserve">the compressor </w:t>
      </w:r>
      <w:r w:rsidR="00AC02D5">
        <w:rPr>
          <w:snapToGrid w:val="0"/>
        </w:rPr>
        <w:t xml:space="preserve">is operating </w:t>
      </w:r>
      <w:r w:rsidR="00FD5A9C">
        <w:rPr>
          <w:snapToGrid w:val="0"/>
        </w:rPr>
        <w:t>quiet</w:t>
      </w:r>
      <w:r w:rsidR="00851FDF">
        <w:rPr>
          <w:snapToGrid w:val="0"/>
        </w:rPr>
        <w:t>ly.</w:t>
      </w:r>
    </w:p>
    <w:p w14:paraId="6F81E5C8" w14:textId="7D36DABE" w:rsidR="00712632" w:rsidRDefault="00851FDF" w:rsidP="004619B9">
      <w:pPr>
        <w:pStyle w:val="Bullet"/>
        <w:numPr>
          <w:ilvl w:val="0"/>
          <w:numId w:val="14"/>
        </w:numPr>
        <w:ind w:left="720"/>
        <w:rPr>
          <w:snapToGrid w:val="0"/>
        </w:rPr>
      </w:pPr>
      <w:r>
        <w:rPr>
          <w:snapToGrid w:val="0"/>
        </w:rPr>
        <w:t xml:space="preserve">That the </w:t>
      </w:r>
      <w:r w:rsidR="008C16CD">
        <w:rPr>
          <w:snapToGrid w:val="0"/>
        </w:rPr>
        <w:t>s</w:t>
      </w:r>
      <w:r w:rsidR="00CA7FAE" w:rsidRPr="12FA868A">
        <w:rPr>
          <w:snapToGrid w:val="0"/>
        </w:rPr>
        <w:t>eals are in good condition and sealing tightly</w:t>
      </w:r>
      <w:r w:rsidR="00B37917">
        <w:rPr>
          <w:snapToGrid w:val="0"/>
        </w:rPr>
        <w:t>.</w:t>
      </w:r>
    </w:p>
    <w:p w14:paraId="417786D2" w14:textId="641328FB" w:rsidR="00712632" w:rsidRDefault="00851FDF" w:rsidP="004619B9">
      <w:pPr>
        <w:pStyle w:val="Bullet"/>
        <w:numPr>
          <w:ilvl w:val="0"/>
          <w:numId w:val="14"/>
        </w:numPr>
        <w:ind w:left="720"/>
        <w:rPr>
          <w:snapToGrid w:val="0"/>
        </w:rPr>
      </w:pPr>
      <w:r>
        <w:rPr>
          <w:snapToGrid w:val="0"/>
        </w:rPr>
        <w:t xml:space="preserve">The door is </w:t>
      </w:r>
      <w:r w:rsidR="007D1A48">
        <w:rPr>
          <w:snapToGrid w:val="0"/>
        </w:rPr>
        <w:t>clo</w:t>
      </w:r>
      <w:r w:rsidR="00B118C6">
        <w:rPr>
          <w:snapToGrid w:val="0"/>
        </w:rPr>
        <w:t>sing p</w:t>
      </w:r>
      <w:r w:rsidR="00712632">
        <w:rPr>
          <w:snapToGrid w:val="0"/>
        </w:rPr>
        <w:t>roper</w:t>
      </w:r>
      <w:r w:rsidR="00B118C6">
        <w:rPr>
          <w:snapToGrid w:val="0"/>
        </w:rPr>
        <w:t>ly</w:t>
      </w:r>
      <w:r>
        <w:rPr>
          <w:snapToGrid w:val="0"/>
        </w:rPr>
        <w:t>.</w:t>
      </w:r>
    </w:p>
    <w:p w14:paraId="1A8AE823" w14:textId="63E7036E" w:rsidR="00CA7FAE" w:rsidRPr="0030098C" w:rsidRDefault="00B118C6" w:rsidP="004619B9">
      <w:pPr>
        <w:pStyle w:val="Bullet"/>
        <w:numPr>
          <w:ilvl w:val="0"/>
          <w:numId w:val="14"/>
        </w:numPr>
        <w:ind w:left="720"/>
        <w:rPr>
          <w:snapToGrid w:val="0"/>
        </w:rPr>
      </w:pPr>
      <w:r>
        <w:rPr>
          <w:snapToGrid w:val="0"/>
        </w:rPr>
        <w:t xml:space="preserve">The </w:t>
      </w:r>
      <w:r w:rsidR="009862FA">
        <w:rPr>
          <w:snapToGrid w:val="0"/>
        </w:rPr>
        <w:t xml:space="preserve">positioning </w:t>
      </w:r>
      <w:r w:rsidR="008B756C">
        <w:rPr>
          <w:snapToGrid w:val="0"/>
        </w:rPr>
        <w:t xml:space="preserve">level </w:t>
      </w:r>
      <w:r w:rsidR="00E203C4">
        <w:rPr>
          <w:snapToGrid w:val="0"/>
        </w:rPr>
        <w:t xml:space="preserve">of the PBVR </w:t>
      </w:r>
      <w:r w:rsidR="00712632">
        <w:rPr>
          <w:snapToGrid w:val="0"/>
        </w:rPr>
        <w:t>(</w:t>
      </w:r>
      <w:r w:rsidR="009862FA">
        <w:rPr>
          <w:snapToGrid w:val="0"/>
        </w:rPr>
        <w:t xml:space="preserve">as </w:t>
      </w:r>
      <w:r w:rsidR="00712632">
        <w:rPr>
          <w:snapToGrid w:val="0"/>
        </w:rPr>
        <w:t>per</w:t>
      </w:r>
      <w:r w:rsidR="00CA7FAE" w:rsidRPr="12FA868A">
        <w:rPr>
          <w:snapToGrid w:val="0"/>
        </w:rPr>
        <w:t xml:space="preserve"> manufacturer’s </w:t>
      </w:r>
      <w:r w:rsidR="00712632">
        <w:rPr>
          <w:snapToGrid w:val="0"/>
        </w:rPr>
        <w:t>instructions)</w:t>
      </w:r>
      <w:r w:rsidR="00B37917">
        <w:rPr>
          <w:snapToGrid w:val="0"/>
        </w:rPr>
        <w:t>.</w:t>
      </w:r>
    </w:p>
    <w:p w14:paraId="42C2228F" w14:textId="6B13DDFE" w:rsidR="00712632" w:rsidRDefault="00CA7FAE" w:rsidP="00543778">
      <w:pPr>
        <w:pStyle w:val="Bullet"/>
        <w:numPr>
          <w:ilvl w:val="0"/>
          <w:numId w:val="0"/>
        </w:numPr>
      </w:pPr>
      <w:r w:rsidRPr="00547899">
        <w:t xml:space="preserve">If there are exposed coils on the back of the </w:t>
      </w:r>
      <w:r>
        <w:t>PBVR</w:t>
      </w:r>
      <w:r w:rsidRPr="00547899">
        <w:t xml:space="preserve">, keep them clean and </w:t>
      </w:r>
      <w:r>
        <w:t xml:space="preserve">free from </w:t>
      </w:r>
      <w:r w:rsidRPr="00547899">
        <w:t>dust to improve operating efficiency.</w:t>
      </w:r>
    </w:p>
    <w:p w14:paraId="1F33B398" w14:textId="337BA965" w:rsidR="00712632" w:rsidRDefault="00712632" w:rsidP="006C63BC">
      <w:pPr>
        <w:pStyle w:val="BulletBeforeDash"/>
        <w:spacing w:after="120"/>
        <w:ind w:left="357" w:hanging="357"/>
      </w:pPr>
      <w:r>
        <w:t>During cleaning:</w:t>
      </w:r>
    </w:p>
    <w:p w14:paraId="08741C13" w14:textId="6691232B" w:rsidR="00712632" w:rsidRPr="00712632" w:rsidRDefault="00712632" w:rsidP="004619B9">
      <w:pPr>
        <w:pStyle w:val="Bullet"/>
        <w:numPr>
          <w:ilvl w:val="0"/>
          <w:numId w:val="15"/>
        </w:numPr>
      </w:pPr>
      <w:r>
        <w:rPr>
          <w:szCs w:val="22"/>
        </w:rPr>
        <w:t>M</w:t>
      </w:r>
      <w:r w:rsidR="00CA7FAE" w:rsidRPr="006D7630">
        <w:rPr>
          <w:szCs w:val="22"/>
        </w:rPr>
        <w:t>ove the vaccines to a second PBVR (which must be monitored during this time)</w:t>
      </w:r>
      <w:r>
        <w:rPr>
          <w:szCs w:val="22"/>
        </w:rPr>
        <w:t>, or</w:t>
      </w:r>
    </w:p>
    <w:p w14:paraId="01F0A4B1" w14:textId="191BC24F" w:rsidR="00712632" w:rsidRPr="00712632" w:rsidRDefault="00712632" w:rsidP="004619B9">
      <w:pPr>
        <w:pStyle w:val="Bullet"/>
        <w:numPr>
          <w:ilvl w:val="0"/>
          <w:numId w:val="15"/>
        </w:numPr>
      </w:pPr>
      <w:r>
        <w:rPr>
          <w:szCs w:val="22"/>
        </w:rPr>
        <w:t>S</w:t>
      </w:r>
      <w:r w:rsidR="00CA7FAE" w:rsidRPr="006D7630">
        <w:rPr>
          <w:szCs w:val="22"/>
        </w:rPr>
        <w:t xml:space="preserve">tore and monitor the vaccines in a prepared cooler (see </w:t>
      </w:r>
      <w:hyperlink w:anchor="_8.3_How_to" w:history="1">
        <w:r w:rsidR="00CA7FAE" w:rsidRPr="00003E28">
          <w:rPr>
            <w:rStyle w:val="Hyperlink"/>
            <w:szCs w:val="22"/>
          </w:rPr>
          <w:t>Section 8.3</w:t>
        </w:r>
      </w:hyperlink>
      <w:r w:rsidR="00CA7FAE" w:rsidRPr="006D7630">
        <w:rPr>
          <w:szCs w:val="22"/>
        </w:rPr>
        <w:t xml:space="preserve"> ‘How to pack a cooler’)</w:t>
      </w:r>
      <w:r>
        <w:rPr>
          <w:szCs w:val="22"/>
        </w:rPr>
        <w:t>.</w:t>
      </w:r>
    </w:p>
    <w:p w14:paraId="133501FA" w14:textId="3DDF9AFD" w:rsidR="00DF48A1" w:rsidRPr="009E42C0" w:rsidRDefault="00712632" w:rsidP="0080239D">
      <w:pPr>
        <w:pStyle w:val="Bullet"/>
        <w:numPr>
          <w:ilvl w:val="0"/>
          <w:numId w:val="0"/>
        </w:numPr>
      </w:pPr>
      <w:r>
        <w:rPr>
          <w:szCs w:val="22"/>
        </w:rPr>
        <w:t>R</w:t>
      </w:r>
      <w:r w:rsidR="00CA7FAE" w:rsidRPr="006D7630">
        <w:rPr>
          <w:szCs w:val="22"/>
        </w:rPr>
        <w:t xml:space="preserve">efer to </w:t>
      </w:r>
      <w:hyperlink w:anchor="_Appendix_8_" w:history="1">
        <w:r w:rsidR="00CA7FAE" w:rsidRPr="00C53436">
          <w:rPr>
            <w:rStyle w:val="Hyperlink"/>
            <w:szCs w:val="22"/>
          </w:rPr>
          <w:t>Appendix 8</w:t>
        </w:r>
      </w:hyperlink>
      <w:r w:rsidR="00CA7FAE" w:rsidRPr="006D7630">
        <w:rPr>
          <w:szCs w:val="22"/>
        </w:rPr>
        <w:t xml:space="preserve"> for a printable version of the ’Mobile and emergency storage’ checklist from the Department of Health, Disability and Ageing website.</w:t>
      </w:r>
    </w:p>
    <w:p w14:paraId="4643749C" w14:textId="027917AC" w:rsidR="00F07691" w:rsidRPr="009E4847" w:rsidRDefault="00E7557A" w:rsidP="002F7C75">
      <w:pPr>
        <w:pStyle w:val="Heading1"/>
        <w:spacing w:after="120"/>
        <w:ind w:left="851" w:hanging="851"/>
      </w:pPr>
      <w:bookmarkStart w:id="73" w:name="_4__Vaccine"/>
      <w:bookmarkStart w:id="74" w:name="_4._Vaccine_temperature-monitoring"/>
      <w:bookmarkStart w:id="75" w:name="_Toc205214004"/>
      <w:bookmarkStart w:id="76" w:name="_Toc207639566"/>
      <w:bookmarkStart w:id="77" w:name="_Toc349632633"/>
      <w:bookmarkEnd w:id="52"/>
      <w:bookmarkEnd w:id="73"/>
      <w:bookmarkEnd w:id="74"/>
      <w:r w:rsidRPr="009E4847" w:rsidDel="00E31919">
        <w:t>4</w:t>
      </w:r>
      <w:r w:rsidR="00965997">
        <w:t>.</w:t>
      </w:r>
      <w:r w:rsidR="00FE2AF3" w:rsidRPr="009E4847">
        <w:tab/>
      </w:r>
      <w:r w:rsidR="00557C55" w:rsidRPr="009E4847">
        <w:t>Vaccine temperature</w:t>
      </w:r>
      <w:r w:rsidR="008E3EF5" w:rsidRPr="009E4847">
        <w:t>-</w:t>
      </w:r>
      <w:r w:rsidR="00557C55" w:rsidRPr="009E4847">
        <w:t>monitoring devices</w:t>
      </w:r>
      <w:bookmarkEnd w:id="75"/>
      <w:bookmarkEnd w:id="76"/>
      <w:r w:rsidR="00EF70DD" w:rsidRPr="009E4847">
        <w:t xml:space="preserve"> </w:t>
      </w:r>
      <w:bookmarkEnd w:id="77"/>
    </w:p>
    <w:p w14:paraId="73514C77" w14:textId="77777777" w:rsidR="00F853CC" w:rsidRDefault="00336687" w:rsidP="00191628">
      <w:pPr>
        <w:pStyle w:val="NormalBeforeBullet"/>
        <w:ind w:left="0" w:firstLine="0"/>
      </w:pPr>
      <w:r w:rsidRPr="12FA868A">
        <w:t xml:space="preserve">To ensure that vaccines have </w:t>
      </w:r>
      <w:r w:rsidR="009C1EC4">
        <w:t xml:space="preserve">not </w:t>
      </w:r>
      <w:r w:rsidRPr="12FA868A">
        <w:t xml:space="preserve">been stored </w:t>
      </w:r>
      <w:r w:rsidR="009C1EC4">
        <w:t>outside</w:t>
      </w:r>
      <w:r w:rsidR="00A015D0">
        <w:t xml:space="preserve"> </w:t>
      </w:r>
      <w:r w:rsidRPr="12FA868A">
        <w:t>the recommended temperature range of +2°C </w:t>
      </w:r>
      <w:r w:rsidR="006C0A7F" w:rsidRPr="12FA868A">
        <w:t xml:space="preserve">to </w:t>
      </w:r>
      <w:r w:rsidRPr="12FA868A">
        <w:t>+8°C</w:t>
      </w:r>
      <w:r w:rsidR="00B72AE3" w:rsidRPr="12FA868A">
        <w:t>,</w:t>
      </w:r>
      <w:r w:rsidRPr="12FA868A">
        <w:t xml:space="preserve"> the temperature</w:t>
      </w:r>
      <w:r w:rsidR="00B72AE3" w:rsidRPr="12FA868A">
        <w:t>s</w:t>
      </w:r>
      <w:r w:rsidRPr="12FA868A">
        <w:t xml:space="preserve"> to which vaccines are exposed must be monitored, </w:t>
      </w:r>
      <w:r w:rsidR="00367384" w:rsidRPr="12FA868A">
        <w:t>recorded,</w:t>
      </w:r>
      <w:r w:rsidRPr="12FA868A">
        <w:t xml:space="preserve"> and reported throughout the </w:t>
      </w:r>
      <w:r w:rsidR="000A1E24" w:rsidRPr="12FA868A">
        <w:t xml:space="preserve">vaccine </w:t>
      </w:r>
      <w:r w:rsidRPr="12FA868A">
        <w:t>cold chain.</w:t>
      </w:r>
    </w:p>
    <w:p w14:paraId="66A7BE8A" w14:textId="45977943" w:rsidR="00336687" w:rsidRPr="00336687" w:rsidRDefault="00336687" w:rsidP="00191628">
      <w:pPr>
        <w:pStyle w:val="NormalBeforeBullet"/>
        <w:ind w:left="0" w:firstLine="0"/>
      </w:pPr>
      <w:r w:rsidRPr="12FA868A">
        <w:t>The</w:t>
      </w:r>
      <w:r w:rsidR="0057453C">
        <w:t xml:space="preserve"> </w:t>
      </w:r>
      <w:r w:rsidR="005A7A5E">
        <w:t xml:space="preserve">following </w:t>
      </w:r>
      <w:r w:rsidR="00E47AB0">
        <w:t>requirements</w:t>
      </w:r>
      <w:r w:rsidRPr="12FA868A">
        <w:t xml:space="preserve"> help ensure that</w:t>
      </w:r>
      <w:r w:rsidR="00E31919">
        <w:t xml:space="preserve"> v</w:t>
      </w:r>
      <w:r w:rsidRPr="12FA868A">
        <w:t>accine quality is maintained throughout the vaccine cold chain</w:t>
      </w:r>
      <w:r w:rsidR="00B206DE">
        <w:t xml:space="preserve"> and </w:t>
      </w:r>
      <w:r w:rsidRPr="12FA868A" w:rsidDel="00F7087D">
        <w:t>t</w:t>
      </w:r>
      <w:r w:rsidRPr="12FA868A">
        <w:t>emperature excursions and any potential impact on the potency of the vaccines are identified early</w:t>
      </w:r>
      <w:r w:rsidR="008679ED">
        <w:t>.</w:t>
      </w:r>
      <w:r w:rsidR="00647EA5" w:rsidRPr="12FA868A">
        <w:t xml:space="preserve"> </w:t>
      </w:r>
    </w:p>
    <w:p w14:paraId="461E43FC" w14:textId="2250983B" w:rsidR="00D80231" w:rsidRDefault="005C26FA" w:rsidP="004619B9">
      <w:pPr>
        <w:pStyle w:val="Heading2"/>
        <w:numPr>
          <w:ilvl w:val="1"/>
          <w:numId w:val="12"/>
        </w:numPr>
        <w:spacing w:before="0"/>
      </w:pPr>
      <w:bookmarkStart w:id="78" w:name="_Toc205214005"/>
      <w:r w:rsidRPr="00082018">
        <w:tab/>
      </w:r>
      <w:bookmarkStart w:id="79" w:name="_Toc207639567"/>
      <w:r w:rsidR="00D80231">
        <w:t>Minimum Requirements</w:t>
      </w:r>
      <w:bookmarkEnd w:id="78"/>
      <w:bookmarkEnd w:id="79"/>
    </w:p>
    <w:p w14:paraId="4612540F" w14:textId="23D1DAB8" w:rsidR="00C7287A" w:rsidRDefault="009F58D9" w:rsidP="001741D6">
      <w:pPr>
        <w:pStyle w:val="Bullet"/>
        <w:numPr>
          <w:ilvl w:val="0"/>
          <w:numId w:val="0"/>
        </w:numPr>
        <w:ind w:left="360" w:hanging="360"/>
      </w:pPr>
      <w:r>
        <w:t xml:space="preserve">Immunisation providers </w:t>
      </w:r>
      <w:r w:rsidR="00447329">
        <w:t>must at a minimum have:</w:t>
      </w:r>
    </w:p>
    <w:p w14:paraId="5F315F00" w14:textId="77777777" w:rsidR="005B4C35" w:rsidRDefault="005B4C35" w:rsidP="006C63BC">
      <w:pPr>
        <w:pStyle w:val="BulletBeforeDash"/>
        <w:spacing w:after="120"/>
        <w:ind w:left="357" w:hanging="357"/>
      </w:pPr>
      <w:r>
        <w:t>A digital minimum/maximum thermometer (inbuilt or portable) with a digital display. The thermometer must have the capability to show minimum, maximum, and current temperatures to manually record the temperature of the PBVR twice daily.</w:t>
      </w:r>
    </w:p>
    <w:p w14:paraId="2AAC0781" w14:textId="3A10351A" w:rsidR="00CE38A6" w:rsidRDefault="00C75157" w:rsidP="006C63BC">
      <w:pPr>
        <w:pStyle w:val="BulletBeforeDash"/>
        <w:spacing w:after="120"/>
        <w:ind w:left="357" w:hanging="357"/>
      </w:pPr>
      <w:r>
        <w:t xml:space="preserve">A </w:t>
      </w:r>
      <w:r w:rsidR="001D6339">
        <w:t xml:space="preserve">downloadable </w:t>
      </w:r>
      <w:r>
        <w:t>data logger set to continuously m</w:t>
      </w:r>
      <w:r w:rsidR="00A83761">
        <w:t>easure</w:t>
      </w:r>
      <w:r>
        <w:t xml:space="preserve"> </w:t>
      </w:r>
      <w:r w:rsidR="00A83761">
        <w:t xml:space="preserve">PBVR </w:t>
      </w:r>
      <w:r w:rsidR="00FD73AF">
        <w:t>temperatures</w:t>
      </w:r>
      <w:r w:rsidR="006B7C29">
        <w:t xml:space="preserve"> at minimum 5-minute intervals</w:t>
      </w:r>
      <w:r w:rsidR="00456B22">
        <w:t xml:space="preserve"> or a</w:t>
      </w:r>
      <w:r w:rsidR="00601239">
        <w:t xml:space="preserve">utomated temperature monitoring systems </w:t>
      </w:r>
      <w:r w:rsidR="00975F53">
        <w:t>in the PBVR</w:t>
      </w:r>
      <w:r w:rsidR="00682F21">
        <w:t>.</w:t>
      </w:r>
    </w:p>
    <w:p w14:paraId="2DA013E9" w14:textId="1FD24785" w:rsidR="00D96B10" w:rsidRDefault="00210F85" w:rsidP="006C63BC">
      <w:pPr>
        <w:pStyle w:val="BulletBeforeDash"/>
        <w:spacing w:after="120"/>
        <w:ind w:left="357" w:hanging="357"/>
      </w:pPr>
      <w:r>
        <w:t>A</w:t>
      </w:r>
      <w:r w:rsidR="007D328D">
        <w:t xml:space="preserve"> portable </w:t>
      </w:r>
      <w:r w:rsidR="00EC70E8">
        <w:t xml:space="preserve">minimum/maximum thermometer </w:t>
      </w:r>
      <w:r w:rsidR="00DE7A2D">
        <w:t xml:space="preserve">for </w:t>
      </w:r>
      <w:r w:rsidR="002F547E">
        <w:t>use in vaccine transportation or in the event of a PBVR failure.</w:t>
      </w:r>
    </w:p>
    <w:p w14:paraId="27FFA603" w14:textId="77BBE89D" w:rsidR="001741D6" w:rsidRDefault="007916D5" w:rsidP="001741D6">
      <w:pPr>
        <w:pStyle w:val="Bullet"/>
        <w:numPr>
          <w:ilvl w:val="0"/>
          <w:numId w:val="0"/>
        </w:numPr>
      </w:pPr>
      <w:r w:rsidRPr="007916D5">
        <w:rPr>
          <w:b/>
          <w:bCs/>
        </w:rPr>
        <w:t>Note:</w:t>
      </w:r>
      <w:r w:rsidR="001741D6" w:rsidRPr="007916D5">
        <w:rPr>
          <w:b/>
          <w:bCs/>
        </w:rPr>
        <w:t xml:space="preserve"> </w:t>
      </w:r>
      <w:r>
        <w:t>A</w:t>
      </w:r>
      <w:r w:rsidR="001741D6">
        <w:t xml:space="preserve"> </w:t>
      </w:r>
      <w:r w:rsidR="001741D6" w:rsidRPr="00CD402D">
        <w:t>data logger</w:t>
      </w:r>
      <w:r w:rsidR="001741D6">
        <w:t xml:space="preserve">, </w:t>
      </w:r>
      <w:r w:rsidR="001741D6" w:rsidRPr="00CD402D">
        <w:t>remote monitoring system or automated monitoring system</w:t>
      </w:r>
      <w:r w:rsidR="001741D6">
        <w:t xml:space="preserve"> is </w:t>
      </w:r>
      <w:r w:rsidR="001741D6" w:rsidRPr="001741D6">
        <w:rPr>
          <w:b/>
          <w:bCs/>
        </w:rPr>
        <w:t>in addition</w:t>
      </w:r>
      <w:r w:rsidR="001741D6">
        <w:t xml:space="preserve"> to dot point 1 and 3 above.</w:t>
      </w:r>
    </w:p>
    <w:p w14:paraId="08603C27" w14:textId="19E4C08F" w:rsidR="00F07691" w:rsidRPr="00684AB0" w:rsidRDefault="00A97263" w:rsidP="002F7C75">
      <w:pPr>
        <w:pStyle w:val="Heading2"/>
        <w:spacing w:before="0"/>
      </w:pPr>
      <w:bookmarkStart w:id="80" w:name="_4.2_Data_loggers"/>
      <w:bookmarkStart w:id="81" w:name="_Toc349632635"/>
      <w:bookmarkStart w:id="82" w:name="_Toc205214006"/>
      <w:bookmarkStart w:id="83" w:name="_Toc207639568"/>
      <w:bookmarkEnd w:id="80"/>
      <w:r w:rsidRPr="00684AB0">
        <w:t>4</w:t>
      </w:r>
      <w:r w:rsidR="0011250E" w:rsidRPr="00684AB0">
        <w:t>.</w:t>
      </w:r>
      <w:r w:rsidR="00322156">
        <w:t>2</w:t>
      </w:r>
      <w:r w:rsidR="00D80231" w:rsidRPr="00684AB0">
        <w:tab/>
      </w:r>
      <w:r w:rsidR="00F07691" w:rsidRPr="00684AB0">
        <w:t xml:space="preserve">Data </w:t>
      </w:r>
      <w:r w:rsidR="00585331" w:rsidRPr="00684AB0">
        <w:t>l</w:t>
      </w:r>
      <w:r w:rsidR="00F07691" w:rsidRPr="00684AB0">
        <w:t>oggers</w:t>
      </w:r>
      <w:bookmarkEnd w:id="81"/>
      <w:bookmarkEnd w:id="82"/>
      <w:bookmarkEnd w:id="83"/>
    </w:p>
    <w:p w14:paraId="0ACAD293" w14:textId="1D94FCBD" w:rsidR="00A85C20" w:rsidRDefault="00664943" w:rsidP="00D57AA0">
      <w:pPr>
        <w:pStyle w:val="NormalBeforeBullet"/>
        <w:ind w:left="0" w:firstLine="0"/>
      </w:pPr>
      <w:r w:rsidRPr="001B1F35">
        <w:t>Temperature data loggers are device</w:t>
      </w:r>
      <w:r w:rsidR="00A64790" w:rsidRPr="001B1F35">
        <w:t>s</w:t>
      </w:r>
      <w:r w:rsidRPr="001B1F35">
        <w:t xml:space="preserve"> that measure temperatures at preset time intervals and </w:t>
      </w:r>
      <w:r w:rsidR="00D84337">
        <w:t>r</w:t>
      </w:r>
      <w:r w:rsidRPr="001B1F35">
        <w:t xml:space="preserve">ecord the results over </w:t>
      </w:r>
      <w:r w:rsidR="00EA758D" w:rsidRPr="00100DC3">
        <w:t>time</w:t>
      </w:r>
      <w:r w:rsidR="00E96907" w:rsidRPr="001B1F35">
        <w:t>.</w:t>
      </w:r>
      <w:r w:rsidRPr="001B1F35">
        <w:t xml:space="preserve"> </w:t>
      </w:r>
      <w:r w:rsidR="00162976" w:rsidRPr="00100DC3">
        <w:t xml:space="preserve">These results </w:t>
      </w:r>
      <w:r w:rsidR="00FF46AA">
        <w:t>can be</w:t>
      </w:r>
      <w:r w:rsidR="000A017C">
        <w:t xml:space="preserve"> </w:t>
      </w:r>
      <w:r w:rsidR="00162976" w:rsidRPr="00100DC3">
        <w:t>download</w:t>
      </w:r>
      <w:r w:rsidR="00537A8D">
        <w:t>ed</w:t>
      </w:r>
      <w:r w:rsidR="00162976" w:rsidRPr="00100DC3">
        <w:t xml:space="preserve"> and </w:t>
      </w:r>
      <w:r w:rsidR="00670B8A">
        <w:t xml:space="preserve">can be viewed and </w:t>
      </w:r>
      <w:r w:rsidR="00162976" w:rsidRPr="00100DC3">
        <w:t>stored</w:t>
      </w:r>
      <w:r w:rsidR="006312F2" w:rsidRPr="00100DC3">
        <w:t xml:space="preserve"> as graphs, tables, or </w:t>
      </w:r>
      <w:r w:rsidR="002A126B">
        <w:t xml:space="preserve">raw </w:t>
      </w:r>
      <w:r w:rsidR="006312F2" w:rsidRPr="00100DC3">
        <w:t>data</w:t>
      </w:r>
      <w:r w:rsidR="00D10C13" w:rsidRPr="00100DC3">
        <w:t>.</w:t>
      </w:r>
      <w:r w:rsidR="00162976" w:rsidRPr="00100DC3">
        <w:t xml:space="preserve"> </w:t>
      </w:r>
      <w:r w:rsidRPr="00100DC3">
        <w:t xml:space="preserve">Data loggers </w:t>
      </w:r>
      <w:r w:rsidR="0014417B">
        <w:t xml:space="preserve">can </w:t>
      </w:r>
      <w:r w:rsidRPr="00100DC3">
        <w:t xml:space="preserve">be set to record temperatures at </w:t>
      </w:r>
      <w:r w:rsidR="00A64790" w:rsidRPr="00100DC3">
        <w:t>a minimum of</w:t>
      </w:r>
      <w:r w:rsidRPr="00100DC3">
        <w:t xml:space="preserve"> 5-minute intervals.</w:t>
      </w:r>
      <w:r w:rsidR="00822F91">
        <w:t xml:space="preserve"> </w:t>
      </w:r>
      <w:r w:rsidR="00822F91" w:rsidRPr="00350878">
        <w:t xml:space="preserve">Data loggers must be programmed to </w:t>
      </w:r>
      <w:r w:rsidR="004F153D" w:rsidRPr="00350878">
        <w:t>notify</w:t>
      </w:r>
      <w:r w:rsidR="00822F91" w:rsidRPr="00350878">
        <w:t xml:space="preserve"> </w:t>
      </w:r>
      <w:r w:rsidR="00477856">
        <w:t>the designated</w:t>
      </w:r>
      <w:r w:rsidR="003763DE">
        <w:t xml:space="preserve"> staff member/</w:t>
      </w:r>
      <w:r w:rsidR="000A017C">
        <w:t>s via</w:t>
      </w:r>
      <w:r w:rsidR="00ED49EA">
        <w:t xml:space="preserve"> text, alarm, </w:t>
      </w:r>
      <w:r w:rsidR="0017678A">
        <w:t>and/or</w:t>
      </w:r>
      <w:r w:rsidR="00ED49EA">
        <w:t xml:space="preserve"> visual</w:t>
      </w:r>
      <w:r w:rsidR="0017678A">
        <w:t>ly</w:t>
      </w:r>
      <w:r w:rsidR="00ED49EA">
        <w:t xml:space="preserve"> </w:t>
      </w:r>
      <w:r w:rsidR="00A17FEE" w:rsidRPr="00350878">
        <w:t xml:space="preserve">when a </w:t>
      </w:r>
      <w:r w:rsidR="00570291" w:rsidRPr="00350878">
        <w:t xml:space="preserve">temperature </w:t>
      </w:r>
      <w:r w:rsidR="00CD6474" w:rsidRPr="00350878">
        <w:t xml:space="preserve">outside of +2°C </w:t>
      </w:r>
      <w:r w:rsidR="007B1D1B" w:rsidRPr="00350878">
        <w:t>to +8°C range is recorded.</w:t>
      </w:r>
      <w:r w:rsidR="00B03038" w:rsidRPr="00350878">
        <w:t xml:space="preserve"> </w:t>
      </w:r>
      <w:r w:rsidR="00557AEE" w:rsidRPr="00350878">
        <w:t>Data loggers can be inbuilt to the PBVR or portable</w:t>
      </w:r>
      <w:r w:rsidR="00B03038" w:rsidRPr="00350878">
        <w:t>.</w:t>
      </w:r>
    </w:p>
    <w:p w14:paraId="7150B2F3" w14:textId="2787EFEF" w:rsidR="00F62405" w:rsidRDefault="009C27F6" w:rsidP="00D57AA0">
      <w:pPr>
        <w:pStyle w:val="NormalBeforeBullet"/>
        <w:ind w:left="0" w:firstLine="0"/>
      </w:pPr>
      <w:r>
        <w:t xml:space="preserve">Where </w:t>
      </w:r>
      <w:r w:rsidR="000A017C">
        <w:t>the applicable</w:t>
      </w:r>
      <w:r>
        <w:t xml:space="preserve"> feature exists,</w:t>
      </w:r>
      <w:r w:rsidR="00A12370">
        <w:t xml:space="preserve"> </w:t>
      </w:r>
      <w:r w:rsidR="00552B8E">
        <w:t>d</w:t>
      </w:r>
      <w:r w:rsidR="006410F5">
        <w:t>ata logger</w:t>
      </w:r>
      <w:r w:rsidR="00F54DC8">
        <w:t xml:space="preserve"> </w:t>
      </w:r>
      <w:r w:rsidR="00FE702B">
        <w:t xml:space="preserve">information </w:t>
      </w:r>
      <w:r w:rsidR="00E023A6">
        <w:t>must</w:t>
      </w:r>
      <w:r w:rsidR="00F54DC8">
        <w:t xml:space="preserve"> be downloaded </w:t>
      </w:r>
      <w:r w:rsidR="008B0467">
        <w:t xml:space="preserve">at least </w:t>
      </w:r>
      <w:r w:rsidR="00735334">
        <w:t>once weekly</w:t>
      </w:r>
      <w:r w:rsidR="008F68F9" w:rsidRPr="00350878">
        <w:t>,</w:t>
      </w:r>
      <w:r w:rsidR="00A61DD0">
        <w:t xml:space="preserve"> and </w:t>
      </w:r>
      <w:r w:rsidR="007143F0" w:rsidRPr="00350878">
        <w:t>the data must be</w:t>
      </w:r>
      <w:r w:rsidR="000B5EDD">
        <w:t xml:space="preserve"> </w:t>
      </w:r>
      <w:r w:rsidR="0080493F">
        <w:t>managed</w:t>
      </w:r>
      <w:r w:rsidR="00E41F32" w:rsidRPr="00350878">
        <w:t xml:space="preserve"> in line </w:t>
      </w:r>
      <w:r w:rsidR="00853FD0" w:rsidRPr="00350878">
        <w:t>with your governance requirements.</w:t>
      </w:r>
      <w:r w:rsidR="009D193D" w:rsidRPr="00FE3AB5">
        <w:rPr>
          <w:rFonts w:eastAsia="Calibri" w:cs="Calibri"/>
          <w:b/>
          <w:bCs/>
          <w:color w:val="000000" w:themeColor="text1"/>
          <w:szCs w:val="22"/>
        </w:rPr>
        <w:t xml:space="preserve"> </w:t>
      </w:r>
      <w:r w:rsidR="00F62405" w:rsidRPr="12FA868A">
        <w:t>It is important to check the memory storage capacity of the data logger and required frequency for downloading reports without losing data; for example, the memory may only store up to 3 months’ worth of data.</w:t>
      </w:r>
    </w:p>
    <w:p w14:paraId="3B415990" w14:textId="1031CB41" w:rsidR="00FE3AB5" w:rsidRDefault="00DE28A5" w:rsidP="00D57AA0">
      <w:pPr>
        <w:ind w:left="0" w:firstLine="0"/>
        <w:rPr>
          <w:rFonts w:eastAsia="Calibri" w:cs="Calibri"/>
          <w:color w:val="000000" w:themeColor="text1"/>
          <w:szCs w:val="22"/>
        </w:rPr>
      </w:pPr>
      <w:r>
        <w:rPr>
          <w:rFonts w:eastAsia="Calibri" w:cs="Calibri"/>
          <w:color w:val="000000" w:themeColor="text1"/>
          <w:szCs w:val="22"/>
        </w:rPr>
        <w:t xml:space="preserve">Portable data loggers should be </w:t>
      </w:r>
      <w:r w:rsidR="000A017C">
        <w:rPr>
          <w:rFonts w:eastAsia="Calibri" w:cs="Calibri"/>
          <w:color w:val="000000" w:themeColor="text1"/>
          <w:szCs w:val="22"/>
        </w:rPr>
        <w:t>placed where</w:t>
      </w:r>
      <w:r w:rsidR="00F16473">
        <w:rPr>
          <w:rFonts w:eastAsia="Calibri" w:cs="Calibri"/>
          <w:color w:val="000000" w:themeColor="text1"/>
          <w:szCs w:val="22"/>
        </w:rPr>
        <w:t xml:space="preserve"> vaccines are stored to ensure accurate temperatures are recorded. </w:t>
      </w:r>
      <w:r w:rsidR="00FE3AB5" w:rsidRPr="5F304BF5">
        <w:rPr>
          <w:rFonts w:eastAsia="Calibri" w:cs="Calibri"/>
          <w:color w:val="000000" w:themeColor="text1"/>
          <w:szCs w:val="22"/>
        </w:rPr>
        <w:t xml:space="preserve">Portable data loggers can also be used to </w:t>
      </w:r>
      <w:r w:rsidR="000A017C">
        <w:rPr>
          <w:rFonts w:eastAsia="Calibri" w:cs="Calibri"/>
          <w:color w:val="000000" w:themeColor="text1"/>
          <w:szCs w:val="22"/>
        </w:rPr>
        <w:t xml:space="preserve">construct </w:t>
      </w:r>
      <w:r w:rsidR="000A017C" w:rsidRPr="5F304BF5">
        <w:rPr>
          <w:rFonts w:eastAsia="Calibri" w:cs="Calibri"/>
          <w:color w:val="000000" w:themeColor="text1"/>
          <w:szCs w:val="22"/>
        </w:rPr>
        <w:t>a</w:t>
      </w:r>
      <w:r w:rsidR="00FE3AB5" w:rsidRPr="5F304BF5">
        <w:rPr>
          <w:rFonts w:eastAsia="Calibri" w:cs="Calibri"/>
          <w:color w:val="000000" w:themeColor="text1"/>
          <w:szCs w:val="22"/>
        </w:rPr>
        <w:t xml:space="preserve"> ‘temperature map’ for the </w:t>
      </w:r>
      <w:r w:rsidR="009A5DA6">
        <w:rPr>
          <w:rFonts w:eastAsia="Calibri" w:cs="Calibri"/>
          <w:color w:val="000000" w:themeColor="text1"/>
          <w:szCs w:val="22"/>
        </w:rPr>
        <w:t>PBVR</w:t>
      </w:r>
      <w:r w:rsidR="00FE3AB5" w:rsidRPr="5F304BF5">
        <w:rPr>
          <w:rFonts w:eastAsia="Calibri" w:cs="Calibri"/>
          <w:color w:val="000000" w:themeColor="text1"/>
          <w:szCs w:val="22"/>
        </w:rPr>
        <w:t xml:space="preserve"> (see </w:t>
      </w:r>
      <w:hyperlink w:anchor="_3.7_Stabilising_the" w:history="1">
        <w:r w:rsidR="00900BD4" w:rsidRPr="00C53436">
          <w:rPr>
            <w:rStyle w:val="Hyperlink"/>
            <w:rFonts w:eastAsia="Calibri" w:cs="Calibri"/>
            <w:szCs w:val="22"/>
          </w:rPr>
          <w:t>Section 3.7</w:t>
        </w:r>
      </w:hyperlink>
      <w:r w:rsidR="00900BD4" w:rsidRPr="00C53436">
        <w:rPr>
          <w:rFonts w:eastAsia="Calibri" w:cs="Calibri"/>
          <w:szCs w:val="22"/>
        </w:rPr>
        <w:t xml:space="preserve"> </w:t>
      </w:r>
      <w:r w:rsidR="00FE3AB5" w:rsidRPr="5F304BF5">
        <w:rPr>
          <w:rFonts w:eastAsia="Calibri" w:cs="Calibri"/>
          <w:color w:val="000000" w:themeColor="text1"/>
          <w:szCs w:val="22"/>
        </w:rPr>
        <w:t xml:space="preserve">‘Stabilising the </w:t>
      </w:r>
      <w:r w:rsidR="00320DB8">
        <w:rPr>
          <w:rFonts w:eastAsia="Calibri" w:cs="Calibri"/>
          <w:color w:val="000000" w:themeColor="text1"/>
          <w:szCs w:val="22"/>
        </w:rPr>
        <w:t>PBVR</w:t>
      </w:r>
      <w:r w:rsidR="00FE3AB5" w:rsidRPr="5F304BF5">
        <w:rPr>
          <w:rFonts w:eastAsia="Calibri" w:cs="Calibri"/>
          <w:color w:val="000000" w:themeColor="text1"/>
          <w:szCs w:val="22"/>
        </w:rPr>
        <w:t xml:space="preserve"> temperature</w:t>
      </w:r>
      <w:r w:rsidR="00735334" w:rsidRPr="5F304BF5">
        <w:rPr>
          <w:rFonts w:eastAsia="Calibri" w:cs="Calibri"/>
          <w:color w:val="000000" w:themeColor="text1"/>
          <w:szCs w:val="22"/>
        </w:rPr>
        <w:t xml:space="preserve">’) </w:t>
      </w:r>
      <w:r w:rsidR="00735334">
        <w:rPr>
          <w:rFonts w:eastAsia="Calibri" w:cs="Calibri"/>
          <w:color w:val="000000" w:themeColor="text1"/>
          <w:szCs w:val="22"/>
        </w:rPr>
        <w:t>and</w:t>
      </w:r>
      <w:r w:rsidR="00FE3AB5" w:rsidRPr="5F304BF5">
        <w:rPr>
          <w:rFonts w:eastAsia="Calibri" w:cs="Calibri"/>
          <w:color w:val="000000" w:themeColor="text1"/>
          <w:szCs w:val="22"/>
        </w:rPr>
        <w:t xml:space="preserve"> identify which areas are safe for vaccine storage. </w:t>
      </w:r>
      <w:r w:rsidR="004B1B5C" w:rsidRPr="5F304BF5">
        <w:rPr>
          <w:rFonts w:eastAsia="Calibri" w:cs="Calibri"/>
          <w:color w:val="000000" w:themeColor="text1"/>
          <w:szCs w:val="22"/>
        </w:rPr>
        <w:t>It</w:t>
      </w:r>
      <w:r w:rsidR="00FE3AB5" w:rsidRPr="5F304BF5">
        <w:rPr>
          <w:rFonts w:eastAsia="Calibri" w:cs="Calibri"/>
          <w:color w:val="000000" w:themeColor="text1"/>
          <w:szCs w:val="22"/>
        </w:rPr>
        <w:t xml:space="preserve"> is important to identify areas where vaccines </w:t>
      </w:r>
      <w:r w:rsidR="006A7E94">
        <w:rPr>
          <w:rFonts w:eastAsia="Calibri" w:cs="Calibri"/>
          <w:color w:val="000000" w:themeColor="text1"/>
          <w:szCs w:val="22"/>
        </w:rPr>
        <w:t>may be more susceptible to</w:t>
      </w:r>
      <w:r w:rsidR="006A7E94" w:rsidRPr="5F304BF5">
        <w:rPr>
          <w:rFonts w:eastAsia="Calibri" w:cs="Calibri"/>
          <w:color w:val="000000" w:themeColor="text1"/>
          <w:szCs w:val="22"/>
        </w:rPr>
        <w:t xml:space="preserve"> freez</w:t>
      </w:r>
      <w:r w:rsidR="006A7E94">
        <w:rPr>
          <w:rFonts w:eastAsia="Calibri" w:cs="Calibri"/>
          <w:color w:val="000000" w:themeColor="text1"/>
          <w:szCs w:val="22"/>
        </w:rPr>
        <w:t>ing</w:t>
      </w:r>
      <w:r w:rsidR="006A7E94" w:rsidRPr="5F304BF5">
        <w:rPr>
          <w:rFonts w:eastAsia="Calibri" w:cs="Calibri"/>
          <w:color w:val="000000" w:themeColor="text1"/>
          <w:szCs w:val="22"/>
        </w:rPr>
        <w:t>.</w:t>
      </w:r>
    </w:p>
    <w:p w14:paraId="533C8E34" w14:textId="01F073CC" w:rsidR="00C578A6" w:rsidRPr="007B11AD" w:rsidRDefault="00C8219E" w:rsidP="002F7C75">
      <w:pPr>
        <w:pStyle w:val="Heading2"/>
        <w:spacing w:before="0"/>
      </w:pPr>
      <w:bookmarkStart w:id="84" w:name="_4.3_When_purchasing"/>
      <w:bookmarkStart w:id="85" w:name="_Toc205214007"/>
      <w:bookmarkStart w:id="86" w:name="_Toc207639569"/>
      <w:bookmarkEnd w:id="84"/>
      <w:r w:rsidRPr="007B11AD">
        <w:t>4.</w:t>
      </w:r>
      <w:r w:rsidR="00517C12">
        <w:t>3</w:t>
      </w:r>
      <w:r w:rsidR="00C578A6" w:rsidRPr="007B11AD">
        <w:tab/>
      </w:r>
      <w:r w:rsidR="00C578A6">
        <w:rPr>
          <w:snapToGrid w:val="0"/>
        </w:rPr>
        <w:t>W</w:t>
      </w:r>
      <w:r w:rsidR="00C578A6" w:rsidRPr="12FA868A">
        <w:rPr>
          <w:snapToGrid w:val="0"/>
        </w:rPr>
        <w:t>hen purchasing a data log</w:t>
      </w:r>
      <w:r w:rsidR="00016A33">
        <w:rPr>
          <w:snapToGrid w:val="0"/>
        </w:rPr>
        <w:t>ger</w:t>
      </w:r>
      <w:bookmarkEnd w:id="85"/>
      <w:bookmarkEnd w:id="86"/>
    </w:p>
    <w:p w14:paraId="55283DCD" w14:textId="77777777" w:rsidR="00C578A6" w:rsidRPr="00547899" w:rsidRDefault="00C578A6" w:rsidP="00C578A6">
      <w:pPr>
        <w:pStyle w:val="NormalBeforeBullet"/>
        <w:rPr>
          <w:snapToGrid w:val="0"/>
        </w:rPr>
      </w:pPr>
      <w:r>
        <w:rPr>
          <w:snapToGrid w:val="0"/>
        </w:rPr>
        <w:t>The data logger must</w:t>
      </w:r>
      <w:r w:rsidRPr="00547899">
        <w:rPr>
          <w:snapToGrid w:val="0"/>
        </w:rPr>
        <w:t>:</w:t>
      </w:r>
    </w:p>
    <w:p w14:paraId="03D7C44F" w14:textId="0694882C" w:rsidR="00C578A6" w:rsidRPr="006C63BC" w:rsidRDefault="007E301C" w:rsidP="006C63BC">
      <w:pPr>
        <w:pStyle w:val="BulletBeforeDash"/>
        <w:spacing w:after="120"/>
        <w:ind w:left="357" w:hanging="357"/>
      </w:pPr>
      <w:r w:rsidRPr="006C63BC">
        <w:t xml:space="preserve">Be capable of recording temperatures </w:t>
      </w:r>
      <w:r w:rsidR="00673572" w:rsidRPr="006C63BC">
        <w:t xml:space="preserve">at </w:t>
      </w:r>
      <w:r w:rsidR="00C578A6" w:rsidRPr="006C63BC">
        <w:t xml:space="preserve">5-minute </w:t>
      </w:r>
      <w:r w:rsidR="00673572" w:rsidRPr="006C63BC">
        <w:t>intervals</w:t>
      </w:r>
      <w:r w:rsidR="00DA7142" w:rsidRPr="006C63BC">
        <w:t>.</w:t>
      </w:r>
    </w:p>
    <w:p w14:paraId="0792AE38" w14:textId="424B67FA" w:rsidR="00C578A6" w:rsidRPr="006C63BC" w:rsidRDefault="00C578A6" w:rsidP="006C63BC">
      <w:pPr>
        <w:pStyle w:val="BulletBeforeDash"/>
        <w:spacing w:after="120"/>
        <w:ind w:left="357" w:hanging="357"/>
      </w:pPr>
      <w:r w:rsidRPr="006C63BC">
        <w:t>Have alert capabilities</w:t>
      </w:r>
      <w:r w:rsidR="00FD0812" w:rsidRPr="006C63BC">
        <w:t xml:space="preserve"> and is ideally able to send automated notifications</w:t>
      </w:r>
      <w:r w:rsidR="00DA7142" w:rsidRPr="006C63BC">
        <w:t>.</w:t>
      </w:r>
    </w:p>
    <w:p w14:paraId="1A3AA6CB" w14:textId="77777777" w:rsidR="00552B8E" w:rsidRPr="00552B8E" w:rsidRDefault="00552B8E" w:rsidP="006C63BC">
      <w:pPr>
        <w:pStyle w:val="BulletBeforeDash"/>
        <w:spacing w:after="120"/>
        <w:ind w:left="357" w:hanging="357"/>
      </w:pPr>
      <w:r w:rsidRPr="00552B8E">
        <w:t>Be able to download and store temperature data.</w:t>
      </w:r>
    </w:p>
    <w:p w14:paraId="1EB5986C" w14:textId="77777777" w:rsidR="00D57AA0" w:rsidRDefault="00D57AA0" w:rsidP="00D57AA0">
      <w:pPr>
        <w:pStyle w:val="BulletBeforeDash"/>
        <w:numPr>
          <w:ilvl w:val="0"/>
          <w:numId w:val="0"/>
        </w:numPr>
        <w:spacing w:after="120"/>
        <w:ind w:left="360" w:hanging="360"/>
      </w:pPr>
    </w:p>
    <w:p w14:paraId="79806ACC" w14:textId="77777777" w:rsidR="00D57AA0" w:rsidRPr="00552B8E" w:rsidRDefault="00D57AA0" w:rsidP="00D57AA0">
      <w:pPr>
        <w:pStyle w:val="BulletBeforeDash"/>
        <w:numPr>
          <w:ilvl w:val="0"/>
          <w:numId w:val="0"/>
        </w:numPr>
        <w:spacing w:after="120"/>
        <w:ind w:left="360" w:hanging="360"/>
      </w:pPr>
    </w:p>
    <w:p w14:paraId="69F27AD6" w14:textId="77777777" w:rsidR="00C578A6" w:rsidRPr="00E203C4" w:rsidRDefault="00C578A6" w:rsidP="002F7C75">
      <w:pPr>
        <w:pStyle w:val="BoxName"/>
        <w:pBdr>
          <w:top w:val="single" w:sz="4" w:space="0" w:color="000000"/>
        </w:pBdr>
        <w:spacing w:before="0"/>
        <w:rPr>
          <w:sz w:val="22"/>
          <w:szCs w:val="22"/>
        </w:rPr>
      </w:pPr>
      <w:r w:rsidRPr="00E203C4">
        <w:rPr>
          <w:sz w:val="22"/>
          <w:szCs w:val="22"/>
        </w:rPr>
        <w:t>Checklist for data loggers</w:t>
      </w:r>
    </w:p>
    <w:p w14:paraId="165F6599" w14:textId="747B0C2B" w:rsidR="00C578A6" w:rsidRDefault="00C578A6" w:rsidP="002F7C75">
      <w:pPr>
        <w:pStyle w:val="BoxBullet"/>
        <w:pBdr>
          <w:top w:val="single" w:sz="4" w:space="0" w:color="000000"/>
        </w:pBdr>
        <w:rPr>
          <w:snapToGrid w:val="0"/>
        </w:rPr>
      </w:pPr>
      <w:r>
        <w:rPr>
          <w:snapToGrid w:val="0"/>
        </w:rPr>
        <w:t>Set t</w:t>
      </w:r>
      <w:r w:rsidRPr="0086298D">
        <w:rPr>
          <w:snapToGrid w:val="0"/>
        </w:rPr>
        <w:t xml:space="preserve">he alarm system to </w:t>
      </w:r>
      <w:r w:rsidR="00610BA4">
        <w:rPr>
          <w:snapToGrid w:val="0"/>
        </w:rPr>
        <w:t xml:space="preserve">send </w:t>
      </w:r>
      <w:r w:rsidRPr="0086298D">
        <w:rPr>
          <w:snapToGrid w:val="0"/>
        </w:rPr>
        <w:t>al</w:t>
      </w:r>
      <w:r>
        <w:rPr>
          <w:snapToGrid w:val="0"/>
        </w:rPr>
        <w:t>ert</w:t>
      </w:r>
      <w:r w:rsidR="00610BA4">
        <w:rPr>
          <w:snapToGrid w:val="0"/>
        </w:rPr>
        <w:t>s</w:t>
      </w:r>
      <w:r w:rsidRPr="0086298D">
        <w:rPr>
          <w:snapToGrid w:val="0"/>
        </w:rPr>
        <w:t xml:space="preserve"> outside</w:t>
      </w:r>
      <w:r>
        <w:rPr>
          <w:snapToGrid w:val="0"/>
        </w:rPr>
        <w:t xml:space="preserve"> the</w:t>
      </w:r>
      <w:r w:rsidRPr="0086298D">
        <w:rPr>
          <w:snapToGrid w:val="0"/>
        </w:rPr>
        <w:t xml:space="preserve"> +2°C to +8°C</w:t>
      </w:r>
      <w:r>
        <w:rPr>
          <w:snapToGrid w:val="0"/>
        </w:rPr>
        <w:t xml:space="preserve"> range</w:t>
      </w:r>
      <w:r w:rsidRPr="0086298D">
        <w:rPr>
          <w:snapToGrid w:val="0"/>
        </w:rPr>
        <w:t>. Check</w:t>
      </w:r>
      <w:r>
        <w:rPr>
          <w:snapToGrid w:val="0"/>
        </w:rPr>
        <w:t xml:space="preserve"> that</w:t>
      </w:r>
      <w:r w:rsidRPr="0086298D">
        <w:rPr>
          <w:snapToGrid w:val="0"/>
        </w:rPr>
        <w:t xml:space="preserve"> the alarm is working.</w:t>
      </w:r>
    </w:p>
    <w:p w14:paraId="64C949BD" w14:textId="3D15DE95" w:rsidR="00C578A6" w:rsidRPr="00A622EB" w:rsidRDefault="00C578A6" w:rsidP="004142F7">
      <w:pPr>
        <w:pStyle w:val="BoxBullet"/>
        <w:pBdr>
          <w:top w:val="single" w:sz="4" w:space="0" w:color="000000"/>
        </w:pBdr>
      </w:pPr>
      <w:r>
        <w:t>T</w:t>
      </w:r>
      <w:r w:rsidRPr="00A74F12">
        <w:t>rain all staff to recognise the alarm and download information from the data logger</w:t>
      </w:r>
      <w:r>
        <w:t>.</w:t>
      </w:r>
    </w:p>
    <w:p w14:paraId="191EC97B" w14:textId="53CCBB6E" w:rsidR="00C578A6" w:rsidRDefault="00C578A6" w:rsidP="004142F7">
      <w:pPr>
        <w:pStyle w:val="BoxBullet"/>
        <w:pBdr>
          <w:top w:val="single" w:sz="4" w:space="0" w:color="000000"/>
        </w:pBdr>
      </w:pPr>
      <w:r w:rsidRPr="004302EA">
        <w:rPr>
          <w:snapToGrid w:val="0"/>
        </w:rPr>
        <w:t xml:space="preserve">Place the data logger inside the PBVR </w:t>
      </w:r>
      <w:r w:rsidR="00742F16">
        <w:rPr>
          <w:snapToGrid w:val="0"/>
        </w:rPr>
        <w:t>(ideally suspended from a shelf)</w:t>
      </w:r>
      <w:r w:rsidR="00742F16" w:rsidRPr="004302EA">
        <w:rPr>
          <w:snapToGrid w:val="0"/>
        </w:rPr>
        <w:t xml:space="preserve"> </w:t>
      </w:r>
      <w:r w:rsidRPr="004302EA">
        <w:rPr>
          <w:snapToGrid w:val="0"/>
        </w:rPr>
        <w:t>where it is easily seen and in the middle of the vaccines.</w:t>
      </w:r>
    </w:p>
    <w:p w14:paraId="4D2423C9" w14:textId="6008CA0F" w:rsidR="00C578A6" w:rsidRPr="00A6690D" w:rsidRDefault="00C578A6" w:rsidP="004142F7">
      <w:pPr>
        <w:pStyle w:val="BoxBullet"/>
        <w:pBdr>
          <w:top w:val="single" w:sz="4" w:space="0" w:color="000000"/>
        </w:pBdr>
      </w:pPr>
      <w:r>
        <w:t xml:space="preserve">Download </w:t>
      </w:r>
      <w:r w:rsidR="006F79E1">
        <w:t>and review</w:t>
      </w:r>
      <w:r>
        <w:t>/temperatures</w:t>
      </w:r>
      <w:r w:rsidR="00C9474B">
        <w:t xml:space="preserve"> reports weekly.</w:t>
      </w:r>
    </w:p>
    <w:p w14:paraId="7E7DC762" w14:textId="07F70D29" w:rsidR="00C578A6" w:rsidRPr="0086298D" w:rsidRDefault="00C578A6" w:rsidP="004142F7">
      <w:pPr>
        <w:pStyle w:val="BoxBullet"/>
        <w:pBdr>
          <w:top w:val="single" w:sz="4" w:space="0" w:color="000000"/>
        </w:pBdr>
        <w:rPr>
          <w:snapToGrid w:val="0"/>
        </w:rPr>
      </w:pPr>
      <w:r w:rsidRPr="0086298D">
        <w:rPr>
          <w:snapToGrid w:val="0"/>
        </w:rPr>
        <w:t xml:space="preserve">Download and </w:t>
      </w:r>
      <w:r>
        <w:rPr>
          <w:snapToGrid w:val="0"/>
        </w:rPr>
        <w:t xml:space="preserve">review </w:t>
      </w:r>
      <w:r w:rsidRPr="0086298D">
        <w:rPr>
          <w:snapToGrid w:val="0"/>
        </w:rPr>
        <w:t>information as soon as possible after an alarm is activated.</w:t>
      </w:r>
    </w:p>
    <w:p w14:paraId="1F0FCE9A" w14:textId="64AFF76D" w:rsidR="00C578A6" w:rsidRPr="00054D33" w:rsidRDefault="00C578A6" w:rsidP="004142F7">
      <w:pPr>
        <w:pStyle w:val="BoxBullet"/>
        <w:pBdr>
          <w:top w:val="single" w:sz="4" w:space="0" w:color="000000"/>
        </w:pBdr>
        <w:rPr>
          <w:snapToGrid w:val="0"/>
        </w:rPr>
      </w:pPr>
      <w:r w:rsidRPr="0086298D">
        <w:rPr>
          <w:snapToGrid w:val="0"/>
        </w:rPr>
        <w:t xml:space="preserve">If recordings are outside the +2°C to +8°C range, </w:t>
      </w:r>
      <w:r>
        <w:rPr>
          <w:snapToGrid w:val="0"/>
        </w:rPr>
        <w:t xml:space="preserve">follow the cold chain breach protocol at  </w:t>
      </w:r>
      <w:hyperlink w:anchor="_APPENDIX_3_Cold" w:history="1">
        <w:r w:rsidRPr="00B54C4E">
          <w:rPr>
            <w:rStyle w:val="Hyperlink"/>
            <w:snapToGrid w:val="0"/>
          </w:rPr>
          <w:t>Appendix 3</w:t>
        </w:r>
      </w:hyperlink>
      <w:r>
        <w:rPr>
          <w:snapToGrid w:val="0"/>
        </w:rPr>
        <w:t xml:space="preserve"> and </w:t>
      </w:r>
      <w:r w:rsidRPr="0086298D">
        <w:rPr>
          <w:snapToGrid w:val="0"/>
        </w:rPr>
        <w:t xml:space="preserve">notify the relevant state or territory health department. </w:t>
      </w:r>
      <w:r w:rsidRPr="00054D33">
        <w:rPr>
          <w:snapToGrid w:val="0"/>
        </w:rPr>
        <w:t xml:space="preserve">See </w:t>
      </w:r>
      <w:hyperlink w:anchor="_Appendix_8_-" w:history="1">
        <w:r w:rsidRPr="00054D33">
          <w:rPr>
            <w:rStyle w:val="Hyperlink"/>
            <w:snapToGrid w:val="0"/>
          </w:rPr>
          <w:t>contact details</w:t>
        </w:r>
      </w:hyperlink>
      <w:r w:rsidRPr="00054D33">
        <w:rPr>
          <w:snapToGrid w:val="0"/>
        </w:rPr>
        <w:t xml:space="preserve"> on the last page of these guidelines.</w:t>
      </w:r>
    </w:p>
    <w:p w14:paraId="34DAEE47" w14:textId="5417DC19" w:rsidR="00C578A6" w:rsidRPr="00C578A6" w:rsidRDefault="00C578A6" w:rsidP="004142F7">
      <w:pPr>
        <w:pStyle w:val="BoxBullet"/>
        <w:pBdr>
          <w:top w:val="single" w:sz="4" w:space="0" w:color="000000"/>
        </w:pBdr>
      </w:pPr>
      <w:r>
        <w:rPr>
          <w:snapToGrid w:val="0"/>
        </w:rPr>
        <w:t>D</w:t>
      </w:r>
      <w:r w:rsidRPr="0086298D">
        <w:rPr>
          <w:snapToGrid w:val="0"/>
        </w:rPr>
        <w:t xml:space="preserve">ata loggers </w:t>
      </w:r>
      <w:r>
        <w:rPr>
          <w:snapToGrid w:val="0"/>
        </w:rPr>
        <w:t>must</w:t>
      </w:r>
      <w:r w:rsidRPr="0086298D">
        <w:rPr>
          <w:snapToGrid w:val="0"/>
        </w:rPr>
        <w:t xml:space="preserve"> </w:t>
      </w:r>
      <w:r w:rsidRPr="00303B03">
        <w:rPr>
          <w:snapToGrid w:val="0"/>
        </w:rPr>
        <w:t>be checked for accuracy according to the manufacturer’s recommendation</w:t>
      </w:r>
      <w:r>
        <w:rPr>
          <w:snapToGrid w:val="0"/>
        </w:rPr>
        <w:t>.</w:t>
      </w:r>
    </w:p>
    <w:p w14:paraId="0428309A" w14:textId="457BEC15" w:rsidR="00C578A6" w:rsidRPr="00C578A6" w:rsidRDefault="00C578A6" w:rsidP="004142F7">
      <w:pPr>
        <w:pStyle w:val="BoxBullet"/>
        <w:pBdr>
          <w:top w:val="single" w:sz="4" w:space="0" w:color="000000"/>
        </w:pBdr>
        <w:rPr>
          <w:rFonts w:eastAsia="Calibri" w:cs="Calibri"/>
          <w:color w:val="000000" w:themeColor="text1"/>
          <w:szCs w:val="22"/>
        </w:rPr>
      </w:pPr>
      <w:r w:rsidRPr="12FA868A">
        <w:rPr>
          <w:snapToGrid w:val="0"/>
        </w:rPr>
        <w:t>Change the battery according to the manufacturer’s recommendation</w:t>
      </w:r>
      <w:r>
        <w:rPr>
          <w:snapToGrid w:val="0"/>
        </w:rPr>
        <w:t>.</w:t>
      </w:r>
    </w:p>
    <w:p w14:paraId="1240B7B3" w14:textId="08C4399C" w:rsidR="00C8219E" w:rsidRDefault="00C8219E" w:rsidP="002F7C75">
      <w:pPr>
        <w:pStyle w:val="Heading2"/>
        <w:spacing w:before="0"/>
      </w:pPr>
      <w:bookmarkStart w:id="87" w:name="_Toc205214008"/>
      <w:bookmarkStart w:id="88" w:name="_Toc207639570"/>
      <w:r w:rsidRPr="00D70C95">
        <w:t>4</w:t>
      </w:r>
      <w:r>
        <w:t>.</w:t>
      </w:r>
      <w:r w:rsidR="0057003C">
        <w:t>4</w:t>
      </w:r>
      <w:r>
        <w:tab/>
        <w:t>Automated t</w:t>
      </w:r>
      <w:r w:rsidRPr="00AA1591">
        <w:t>emperature</w:t>
      </w:r>
      <w:r w:rsidR="004B1B5C">
        <w:t xml:space="preserve"> </w:t>
      </w:r>
      <w:r w:rsidRPr="00AA1591">
        <w:t>monitoring systems</w:t>
      </w:r>
      <w:bookmarkEnd w:id="87"/>
      <w:bookmarkEnd w:id="88"/>
    </w:p>
    <w:p w14:paraId="1EE7F39F" w14:textId="4D836324" w:rsidR="00A05186" w:rsidRDefault="00A05186" w:rsidP="00D57AA0">
      <w:pPr>
        <w:ind w:left="0" w:firstLine="0"/>
        <w:rPr>
          <w:rFonts w:eastAsia="Calibri" w:cs="Calibri"/>
          <w:lang w:eastAsia="en-US"/>
        </w:rPr>
      </w:pPr>
      <w:r w:rsidRPr="12FA868A">
        <w:rPr>
          <w:rFonts w:eastAsia="Calibri" w:cs="Calibri"/>
          <w:lang w:eastAsia="en-US"/>
        </w:rPr>
        <w:t xml:space="preserve">Automated temperature-monitoring systems </w:t>
      </w:r>
      <w:r w:rsidR="001C3EA5">
        <w:rPr>
          <w:rFonts w:eastAsia="Calibri" w:cs="Calibri"/>
          <w:lang w:eastAsia="en-US"/>
        </w:rPr>
        <w:t xml:space="preserve">are </w:t>
      </w:r>
      <w:r w:rsidR="00CA5DA2">
        <w:rPr>
          <w:rFonts w:eastAsia="Calibri" w:cs="Calibri"/>
          <w:lang w:eastAsia="en-US"/>
        </w:rPr>
        <w:t xml:space="preserve">remote or wireless temperature monitoring systems that </w:t>
      </w:r>
      <w:r w:rsidRPr="12FA868A">
        <w:rPr>
          <w:rFonts w:eastAsia="Calibri" w:cs="Calibri"/>
          <w:lang w:eastAsia="en-US"/>
        </w:rPr>
        <w:t xml:space="preserve">allow immunisation service providers to access real-time temperature-monitoring data from a connected device such as a computer or phone. In the event of a cold chain breach, an alert is sent by </w:t>
      </w:r>
      <w:r w:rsidR="00537685">
        <w:rPr>
          <w:rFonts w:eastAsia="Calibri" w:cs="Calibri"/>
          <w:lang w:eastAsia="en-US"/>
        </w:rPr>
        <w:t>mobile</w:t>
      </w:r>
      <w:r w:rsidR="00AA61D7">
        <w:rPr>
          <w:rFonts w:eastAsia="Calibri" w:cs="Calibri"/>
          <w:lang w:eastAsia="en-US"/>
        </w:rPr>
        <w:t xml:space="preserve"> application </w:t>
      </w:r>
      <w:r w:rsidR="00E36A63">
        <w:rPr>
          <w:rFonts w:eastAsia="Calibri" w:cs="Calibri"/>
          <w:lang w:eastAsia="en-US"/>
        </w:rPr>
        <w:t>notification</w:t>
      </w:r>
      <w:r w:rsidR="009006D2">
        <w:rPr>
          <w:rFonts w:eastAsia="Calibri" w:cs="Calibri"/>
          <w:lang w:eastAsia="en-US"/>
        </w:rPr>
        <w:t xml:space="preserve"> </w:t>
      </w:r>
      <w:r w:rsidRPr="12FA868A">
        <w:rPr>
          <w:rFonts w:eastAsia="Calibri" w:cs="Calibri"/>
          <w:lang w:eastAsia="en-US"/>
        </w:rPr>
        <w:t>to the registered user.</w:t>
      </w:r>
    </w:p>
    <w:p w14:paraId="4D59B211" w14:textId="2B906CB9" w:rsidR="00314074" w:rsidRDefault="00314074" w:rsidP="00D57AA0">
      <w:pPr>
        <w:ind w:left="0" w:firstLine="0"/>
        <w:rPr>
          <w:rFonts w:eastAsia="Calibri" w:cs="Calibri"/>
          <w:lang w:eastAsia="en-US"/>
        </w:rPr>
      </w:pPr>
      <w:r w:rsidRPr="12FA868A">
        <w:rPr>
          <w:rFonts w:eastAsia="Calibri" w:cs="Calibri"/>
          <w:lang w:eastAsia="en-US"/>
        </w:rPr>
        <w:t>These systems use wireless monitoring to transmit continuous data to a web server. The temperature readings do not need to be downloaded to a computer</w:t>
      </w:r>
      <w:r w:rsidR="008328DD" w:rsidRPr="12FA868A">
        <w:rPr>
          <w:rFonts w:eastAsia="Calibri" w:cs="Calibri"/>
          <w:lang w:eastAsia="en-US"/>
        </w:rPr>
        <w:t>,</w:t>
      </w:r>
      <w:r w:rsidR="002B3332">
        <w:rPr>
          <w:rFonts w:eastAsia="Calibri" w:cs="Calibri"/>
          <w:lang w:eastAsia="en-US"/>
        </w:rPr>
        <w:t xml:space="preserve"> but </w:t>
      </w:r>
      <w:r w:rsidR="709C5804" w:rsidRPr="565B980F">
        <w:rPr>
          <w:rFonts w:eastAsia="Calibri" w:cs="Calibri"/>
          <w:lang w:eastAsia="en-US"/>
        </w:rPr>
        <w:t>a report</w:t>
      </w:r>
      <w:r w:rsidR="00987BFC">
        <w:rPr>
          <w:rFonts w:eastAsia="Calibri" w:cs="Calibri"/>
          <w:lang w:eastAsia="en-US"/>
        </w:rPr>
        <w:t xml:space="preserve"> </w:t>
      </w:r>
      <w:r w:rsidR="002B3332">
        <w:rPr>
          <w:rFonts w:eastAsia="Calibri" w:cs="Calibri"/>
          <w:lang w:eastAsia="en-US"/>
        </w:rPr>
        <w:t>must be reviewed weekly</w:t>
      </w:r>
      <w:r w:rsidR="45F113DE" w:rsidRPr="565B980F">
        <w:rPr>
          <w:rFonts w:eastAsia="Calibri" w:cs="Calibri"/>
          <w:lang w:eastAsia="en-US"/>
        </w:rPr>
        <w:t xml:space="preserve"> as a minimum requirement</w:t>
      </w:r>
      <w:r w:rsidR="002B3332">
        <w:rPr>
          <w:rFonts w:eastAsia="Calibri" w:cs="Calibri"/>
          <w:lang w:eastAsia="en-US"/>
        </w:rPr>
        <w:t>.</w:t>
      </w:r>
    </w:p>
    <w:p w14:paraId="66FF89B3" w14:textId="613A1438" w:rsidR="002A64FF" w:rsidRPr="002A64FF" w:rsidRDefault="00C22F0A" w:rsidP="00D57AA0">
      <w:pPr>
        <w:kinsoku w:val="0"/>
        <w:overflowPunct w:val="0"/>
        <w:autoSpaceDE w:val="0"/>
        <w:autoSpaceDN w:val="0"/>
        <w:adjustRightInd w:val="0"/>
        <w:ind w:left="0" w:right="352" w:firstLine="0"/>
        <w:rPr>
          <w:rFonts w:eastAsia="Calibri" w:cs="Calibri"/>
          <w:lang w:eastAsia="en-US"/>
        </w:rPr>
      </w:pPr>
      <w:r w:rsidRPr="002A64FF">
        <w:rPr>
          <w:rFonts w:cs="Calibri"/>
          <w:color w:val="auto"/>
          <w:szCs w:val="22"/>
        </w:rPr>
        <w:t xml:space="preserve">Where continuous automated temperature-monitoring systems are </w:t>
      </w:r>
      <w:r w:rsidRPr="002A64FF">
        <w:rPr>
          <w:rFonts w:cs="Calibri"/>
          <w:b/>
          <w:bCs/>
          <w:color w:val="auto"/>
          <w:szCs w:val="22"/>
          <w:u w:val="single"/>
        </w:rPr>
        <w:t>NOT</w:t>
      </w:r>
      <w:r w:rsidRPr="002A64FF">
        <w:rPr>
          <w:rFonts w:cs="Calibri"/>
          <w:b/>
          <w:bCs/>
          <w:color w:val="auto"/>
          <w:szCs w:val="22"/>
        </w:rPr>
        <w:t xml:space="preserve"> </w:t>
      </w:r>
      <w:r w:rsidRPr="002A64FF">
        <w:rPr>
          <w:rFonts w:cs="Calibri"/>
          <w:color w:val="auto"/>
          <w:szCs w:val="22"/>
        </w:rPr>
        <w:t xml:space="preserve">in place, a data logger is required, </w:t>
      </w:r>
      <w:r w:rsidRPr="006117F1">
        <w:rPr>
          <w:rFonts w:cs="Calibri"/>
          <w:color w:val="auto"/>
          <w:szCs w:val="22"/>
          <w:u w:val="single"/>
        </w:rPr>
        <w:t>at a minimum</w:t>
      </w:r>
      <w:r w:rsidRPr="002A64FF">
        <w:rPr>
          <w:rFonts w:cs="Calibri"/>
          <w:color w:val="auto"/>
          <w:szCs w:val="22"/>
        </w:rPr>
        <w:t>, for the temperature history.</w:t>
      </w:r>
    </w:p>
    <w:p w14:paraId="527D5512" w14:textId="6231D096" w:rsidR="000F3B94" w:rsidRPr="00E87062" w:rsidRDefault="000F3B94" w:rsidP="002F7C75">
      <w:pPr>
        <w:rPr>
          <w:b/>
          <w:bCs/>
        </w:rPr>
      </w:pPr>
      <w:r w:rsidRPr="00E87062">
        <w:rPr>
          <w:b/>
          <w:bCs/>
        </w:rPr>
        <w:t xml:space="preserve">Building management system </w:t>
      </w:r>
    </w:p>
    <w:p w14:paraId="06043BEA" w14:textId="0C26967E" w:rsidR="00552B8E" w:rsidRDefault="00E23AD7" w:rsidP="00D57AA0">
      <w:pPr>
        <w:ind w:left="0" w:firstLine="0"/>
      </w:pPr>
      <w:r w:rsidRPr="00E87062">
        <w:t xml:space="preserve">A building management system (BMS) can be integrated with </w:t>
      </w:r>
      <w:r w:rsidR="00765123" w:rsidRPr="00E87062">
        <w:t>PBVRs</w:t>
      </w:r>
      <w:r w:rsidRPr="00E87062">
        <w:t xml:space="preserve"> </w:t>
      </w:r>
      <w:r w:rsidR="00765123" w:rsidRPr="00E87062">
        <w:t>and</w:t>
      </w:r>
      <w:r w:rsidRPr="00E87062">
        <w:t xml:space="preserve"> allows for real-time tracking of vaccine storage conditions</w:t>
      </w:r>
      <w:r w:rsidR="008B17F6" w:rsidRPr="00E87062">
        <w:t>.</w:t>
      </w:r>
      <w:r w:rsidRPr="00E87062">
        <w:t xml:space="preserve"> </w:t>
      </w:r>
      <w:r w:rsidR="00725697" w:rsidRPr="00E87062">
        <w:t xml:space="preserve">Immunisation providers </w:t>
      </w:r>
      <w:r w:rsidR="00D4225E" w:rsidRPr="00E87062">
        <w:t xml:space="preserve">may have a </w:t>
      </w:r>
      <w:r w:rsidR="001C680D" w:rsidRPr="00E87062">
        <w:t>BMS</w:t>
      </w:r>
      <w:r w:rsidR="00B01D41" w:rsidRPr="00E87062">
        <w:t xml:space="preserve"> </w:t>
      </w:r>
      <w:r w:rsidR="00D4225E" w:rsidRPr="00E87062">
        <w:t>in place that utilise</w:t>
      </w:r>
      <w:r w:rsidR="00F35C0B" w:rsidRPr="00E87062">
        <w:t>s</w:t>
      </w:r>
      <w:r w:rsidR="00D4225E" w:rsidRPr="00E87062">
        <w:t xml:space="preserve"> continuous fluid state temperature monitoring every 5 seconds with 24/7 alarm supervision.</w:t>
      </w:r>
    </w:p>
    <w:p w14:paraId="0BFA5F99" w14:textId="3CCD552A" w:rsidR="00314D25" w:rsidRPr="00E87062" w:rsidRDefault="00552B8E" w:rsidP="002F7C75">
      <w:r w:rsidRPr="00552B8E">
        <w:rPr>
          <w:b/>
          <w:bCs/>
        </w:rPr>
        <w:t>Note</w:t>
      </w:r>
      <w:r>
        <w:t xml:space="preserve">: </w:t>
      </w:r>
      <w:r w:rsidR="00673F40">
        <w:t>The u</w:t>
      </w:r>
      <w:r>
        <w:t xml:space="preserve">se of a </w:t>
      </w:r>
      <w:r w:rsidR="00D4225E" w:rsidRPr="00E87062">
        <w:t xml:space="preserve">BMS system </w:t>
      </w:r>
      <w:r>
        <w:t>does not remove the requirement to review</w:t>
      </w:r>
      <w:r w:rsidR="00D4225E" w:rsidRPr="00E87062" w:rsidDel="00552B8E">
        <w:t xml:space="preserve"> </w:t>
      </w:r>
      <w:r w:rsidR="00D4225E" w:rsidRPr="00E87062">
        <w:t>reports weekly.</w:t>
      </w:r>
    </w:p>
    <w:p w14:paraId="67A680CB" w14:textId="1214FEAA" w:rsidR="009127A7" w:rsidRPr="00D3541B" w:rsidRDefault="009127A7" w:rsidP="002F7C75">
      <w:pPr>
        <w:rPr>
          <w:b/>
          <w:bCs/>
        </w:rPr>
      </w:pPr>
      <w:r w:rsidRPr="00D3541B">
        <w:rPr>
          <w:b/>
          <w:bCs/>
        </w:rPr>
        <w:t>Back-to-base alarm systems</w:t>
      </w:r>
    </w:p>
    <w:p w14:paraId="7C5A3297" w14:textId="3F6813B3" w:rsidR="006F2ADD" w:rsidRDefault="009127A7" w:rsidP="00D57AA0">
      <w:pPr>
        <w:ind w:left="0" w:firstLine="0"/>
        <w:rPr>
          <w:rFonts w:eastAsia="Calibri"/>
        </w:rPr>
      </w:pPr>
      <w:r w:rsidRPr="4F945723">
        <w:rPr>
          <w:rFonts w:eastAsia="Calibri" w:cs="Calibri"/>
          <w:lang w:eastAsia="en-US"/>
        </w:rPr>
        <w:t xml:space="preserve">A back-to-base alarm system is a computer-based control system that alerts staff when a temperature excursion outside the recommended </w:t>
      </w:r>
      <w:r>
        <w:t xml:space="preserve">+2°C to +8°C </w:t>
      </w:r>
      <w:r w:rsidRPr="4F945723">
        <w:rPr>
          <w:rFonts w:eastAsia="Calibri" w:cs="Calibri"/>
          <w:lang w:eastAsia="en-US"/>
        </w:rPr>
        <w:t>temperature range occurs. Use of back-to-base alarm systems to monitor PBVR temperatures requires temperature readings to be downloaded to a compute</w:t>
      </w:r>
      <w:r>
        <w:rPr>
          <w:rFonts w:eastAsia="Calibri" w:cs="Calibri"/>
          <w:lang w:eastAsia="en-US"/>
        </w:rPr>
        <w:t xml:space="preserve">r </w:t>
      </w:r>
      <w:r w:rsidR="00D66ED8">
        <w:rPr>
          <w:rFonts w:eastAsia="Calibri" w:cs="Calibri"/>
          <w:lang w:eastAsia="en-US"/>
        </w:rPr>
        <w:t>and reviewed weekly as a minimum requirement.</w:t>
      </w:r>
    </w:p>
    <w:p w14:paraId="292AD4FA" w14:textId="3DA5668B" w:rsidR="0027349E" w:rsidRDefault="00576DE1" w:rsidP="006F6642">
      <w:pPr>
        <w:ind w:left="0" w:firstLine="0"/>
        <w:rPr>
          <w:rFonts w:eastAsia="Calibri" w:cs="Calibri"/>
          <w:szCs w:val="22"/>
        </w:rPr>
      </w:pPr>
      <w:r w:rsidRPr="009006D2">
        <w:rPr>
          <w:rFonts w:eastAsia="Calibri" w:cs="Calibri"/>
          <w:b/>
          <w:bCs/>
          <w:lang w:eastAsia="en-US"/>
        </w:rPr>
        <w:t>Note:</w:t>
      </w:r>
      <w:r>
        <w:rPr>
          <w:rFonts w:eastAsia="Calibri" w:cs="Calibri"/>
          <w:lang w:eastAsia="en-US"/>
        </w:rPr>
        <w:t xml:space="preserve"> </w:t>
      </w:r>
      <w:r w:rsidRPr="565B980F">
        <w:rPr>
          <w:rFonts w:eastAsia="Calibri" w:cs="Calibri"/>
          <w:szCs w:val="22"/>
        </w:rPr>
        <w:t>There is a potential for equipment failure of automated temperature recorders (e</w:t>
      </w:r>
      <w:r w:rsidR="00457CF9">
        <w:rPr>
          <w:rFonts w:eastAsia="Calibri" w:cs="Calibri"/>
          <w:szCs w:val="22"/>
        </w:rPr>
        <w:t>.</w:t>
      </w:r>
      <w:r w:rsidRPr="565B980F">
        <w:rPr>
          <w:rFonts w:eastAsia="Calibri" w:cs="Calibri"/>
          <w:szCs w:val="22"/>
        </w:rPr>
        <w:t>g</w:t>
      </w:r>
      <w:r w:rsidR="00457CF9">
        <w:rPr>
          <w:rFonts w:eastAsia="Calibri" w:cs="Calibri"/>
          <w:szCs w:val="22"/>
        </w:rPr>
        <w:t>.</w:t>
      </w:r>
      <w:r w:rsidRPr="565B980F">
        <w:rPr>
          <w:rFonts w:eastAsia="Calibri" w:cs="Calibri"/>
          <w:szCs w:val="22"/>
        </w:rPr>
        <w:t xml:space="preserve"> data</w:t>
      </w:r>
      <w:r w:rsidR="009006D2">
        <w:rPr>
          <w:rFonts w:eastAsia="Calibri" w:cs="Calibri"/>
          <w:szCs w:val="22"/>
        </w:rPr>
        <w:t xml:space="preserve"> </w:t>
      </w:r>
      <w:r w:rsidRPr="009758EF">
        <w:rPr>
          <w:rFonts w:eastAsia="Calibri" w:cs="Calibri"/>
          <w:szCs w:val="22"/>
        </w:rPr>
        <w:t xml:space="preserve">loggers and remote </w:t>
      </w:r>
      <w:r w:rsidR="000A4D20" w:rsidRPr="009758EF">
        <w:rPr>
          <w:rFonts w:eastAsia="Calibri" w:cs="Calibri"/>
          <w:szCs w:val="22"/>
        </w:rPr>
        <w:t xml:space="preserve">or automated </w:t>
      </w:r>
      <w:r w:rsidRPr="009758EF">
        <w:rPr>
          <w:rFonts w:eastAsia="Calibri" w:cs="Calibri"/>
          <w:szCs w:val="22"/>
        </w:rPr>
        <w:t>monitoring systems); therefore, current</w:t>
      </w:r>
      <w:r w:rsidR="004C5932" w:rsidRPr="009758EF">
        <w:rPr>
          <w:rFonts w:eastAsia="Calibri" w:cs="Calibri"/>
          <w:szCs w:val="22"/>
        </w:rPr>
        <w:t>,</w:t>
      </w:r>
      <w:r w:rsidRPr="009758EF">
        <w:rPr>
          <w:rFonts w:eastAsia="Calibri" w:cs="Calibri"/>
          <w:szCs w:val="22"/>
        </w:rPr>
        <w:t xml:space="preserve"> minimum and maximum temperatures must still be recorded twice daily </w:t>
      </w:r>
      <w:r w:rsidR="0027349E" w:rsidRPr="009758EF">
        <w:rPr>
          <w:rFonts w:eastAsia="Calibri" w:cs="Calibri"/>
          <w:szCs w:val="22"/>
        </w:rPr>
        <w:t>on the ‘Strive for 5’ – Vaccine</w:t>
      </w:r>
      <w:r w:rsidR="0027349E" w:rsidRPr="0027349E">
        <w:rPr>
          <w:rFonts w:eastAsia="Calibri" w:cs="Calibri"/>
          <w:szCs w:val="22"/>
        </w:rPr>
        <w:t xml:space="preserve"> fridge temperature chart. These recordings increase the chance of identifying issues and minimise risk if there is a failure of data logger or automated monitoring.</w:t>
      </w:r>
    </w:p>
    <w:p w14:paraId="331DD0F7" w14:textId="0D3BB591" w:rsidR="003B0C56" w:rsidRDefault="00A97263" w:rsidP="002F7C75">
      <w:pPr>
        <w:pStyle w:val="Heading2"/>
        <w:spacing w:before="0"/>
      </w:pPr>
      <w:bookmarkStart w:id="89" w:name="_4.4_Thermometers"/>
      <w:bookmarkStart w:id="90" w:name="_4.5_Battery_powered"/>
      <w:bookmarkStart w:id="91" w:name="_Toc205214009"/>
      <w:bookmarkStart w:id="92" w:name="_Toc207639571"/>
      <w:bookmarkEnd w:id="89"/>
      <w:bookmarkEnd w:id="90"/>
      <w:r w:rsidRPr="00D70C95">
        <w:t>4</w:t>
      </w:r>
      <w:bookmarkStart w:id="93" w:name="_Toc349632639"/>
      <w:r w:rsidR="00FE2AF3">
        <w:t>.</w:t>
      </w:r>
      <w:r w:rsidR="00552FF7">
        <w:t>5</w:t>
      </w:r>
      <w:r w:rsidR="00FE2AF3">
        <w:tab/>
      </w:r>
      <w:r w:rsidR="006B3792">
        <w:t xml:space="preserve">Battery powered or </w:t>
      </w:r>
      <w:r w:rsidR="008F30E7">
        <w:t>d</w:t>
      </w:r>
      <w:r w:rsidR="00D0752B">
        <w:t xml:space="preserve">igital </w:t>
      </w:r>
      <w:r w:rsidR="00062BC9">
        <w:t>min</w:t>
      </w:r>
      <w:r w:rsidR="00552FF7">
        <w:t>imum</w:t>
      </w:r>
      <w:r w:rsidR="00062BC9">
        <w:t>/max</w:t>
      </w:r>
      <w:r w:rsidR="00552FF7">
        <w:t>imum</w:t>
      </w:r>
      <w:r w:rsidR="00062BC9">
        <w:t xml:space="preserve"> </w:t>
      </w:r>
      <w:r w:rsidR="00223940">
        <w:t>thermometers</w:t>
      </w:r>
      <w:bookmarkEnd w:id="91"/>
      <w:bookmarkEnd w:id="92"/>
      <w:bookmarkEnd w:id="93"/>
    </w:p>
    <w:p w14:paraId="473235CD" w14:textId="5CB9ED7F" w:rsidR="002540BB" w:rsidRPr="00547899" w:rsidRDefault="00A97263" w:rsidP="00D57AA0">
      <w:pPr>
        <w:ind w:left="0" w:firstLine="0"/>
      </w:pPr>
      <w:r>
        <w:t xml:space="preserve">Ensure </w:t>
      </w:r>
      <w:r w:rsidR="00E83B35">
        <w:t xml:space="preserve">that </w:t>
      </w:r>
      <w:r>
        <w:t xml:space="preserve">the thermometer has a sensor probe. To ensure </w:t>
      </w:r>
      <w:r w:rsidR="00E83B35">
        <w:t xml:space="preserve">that </w:t>
      </w:r>
      <w:r>
        <w:t xml:space="preserve">the probe is measuring the temperature </w:t>
      </w:r>
      <w:r w:rsidR="00E83B35">
        <w:t xml:space="preserve">under </w:t>
      </w:r>
      <w:r>
        <w:t>the same condition</w:t>
      </w:r>
      <w:r w:rsidR="00E83B35">
        <w:t>s</w:t>
      </w:r>
      <w:r>
        <w:t xml:space="preserve"> as </w:t>
      </w:r>
      <w:r w:rsidR="00EE63CB">
        <w:t xml:space="preserve">for </w:t>
      </w:r>
      <w:r>
        <w:t xml:space="preserve">the vaccines, place the end of the sensor probe in an empty vaccine box inside the </w:t>
      </w:r>
      <w:r w:rsidR="00A269B8">
        <w:t>PBVR</w:t>
      </w:r>
      <w:r>
        <w:t>.</w:t>
      </w:r>
      <w:r w:rsidR="00593D33">
        <w:t xml:space="preserve"> </w:t>
      </w:r>
      <w:r w:rsidR="003B30F7">
        <w:t>The thermometer must be placed</w:t>
      </w:r>
      <w:r w:rsidR="002003E3">
        <w:t xml:space="preserve"> c</w:t>
      </w:r>
      <w:r w:rsidR="009510E5">
        <w:t>l</w:t>
      </w:r>
      <w:r w:rsidR="002003E3">
        <w:t>ose to the inbuilt thermometer</w:t>
      </w:r>
      <w:r w:rsidR="00997051">
        <w:t xml:space="preserve"> in the centre of the PBVR</w:t>
      </w:r>
      <w:r w:rsidR="00AC674D">
        <w:t xml:space="preserve">. </w:t>
      </w:r>
      <w:r w:rsidR="00593D83">
        <w:t xml:space="preserve">Refer to the </w:t>
      </w:r>
      <w:r w:rsidR="00593D33">
        <w:t>manufacturer’s</w:t>
      </w:r>
      <w:r w:rsidR="00593D83">
        <w:t xml:space="preserve"> </w:t>
      </w:r>
      <w:r w:rsidR="00BC7648">
        <w:t>recommendations.</w:t>
      </w:r>
    </w:p>
    <w:p w14:paraId="6CD76B56" w14:textId="3C40ACD0" w:rsidR="00552B8E" w:rsidRPr="006C63BC" w:rsidRDefault="3322BCCD" w:rsidP="006C63BC">
      <w:pPr>
        <w:pStyle w:val="BulletBeforeDash"/>
        <w:spacing w:after="120"/>
        <w:ind w:left="357" w:hanging="357"/>
      </w:pPr>
      <w:r w:rsidRPr="006C63BC">
        <w:t xml:space="preserve">Thermometers </w:t>
      </w:r>
      <w:r w:rsidR="495FB1B9" w:rsidRPr="006C63BC">
        <w:t xml:space="preserve">must be checked annually </w:t>
      </w:r>
      <w:r w:rsidR="00552B8E" w:rsidRPr="006C63BC">
        <w:t>for accuracy</w:t>
      </w:r>
      <w:r w:rsidR="0045309F" w:rsidRPr="006C63BC">
        <w:t>.</w:t>
      </w:r>
    </w:p>
    <w:p w14:paraId="419C28EA" w14:textId="36E3B3A2" w:rsidR="00552B8E" w:rsidRPr="006C63BC" w:rsidRDefault="028F3134" w:rsidP="006C63BC">
      <w:pPr>
        <w:pStyle w:val="BulletBeforeDash"/>
        <w:spacing w:after="120"/>
        <w:ind w:left="357" w:hanging="357"/>
      </w:pPr>
      <w:r w:rsidRPr="006C63BC">
        <w:t>Batteries must be changed</w:t>
      </w:r>
      <w:r w:rsidR="3915C3E5" w:rsidRPr="006C63BC">
        <w:t xml:space="preserve"> every </w:t>
      </w:r>
      <w:r w:rsidR="03D72D29" w:rsidRPr="006C63BC">
        <w:t xml:space="preserve">6 to </w:t>
      </w:r>
      <w:r w:rsidR="3915C3E5" w:rsidRPr="006C63BC">
        <w:t>12</w:t>
      </w:r>
      <w:r w:rsidR="4FCB51A1" w:rsidRPr="006C63BC">
        <w:t> </w:t>
      </w:r>
      <w:r w:rsidR="3915C3E5" w:rsidRPr="006C63BC">
        <w:t>months</w:t>
      </w:r>
      <w:r w:rsidR="3166B63F" w:rsidRPr="006C63BC">
        <w:t xml:space="preserve"> and</w:t>
      </w:r>
      <w:r w:rsidR="0204336F" w:rsidRPr="006C63BC">
        <w:t xml:space="preserve"> </w:t>
      </w:r>
      <w:r w:rsidR="00552B8E" w:rsidRPr="006C63BC">
        <w:t>the date recorded.</w:t>
      </w:r>
    </w:p>
    <w:p w14:paraId="36A280F1" w14:textId="503391C2" w:rsidR="00FE0B2F" w:rsidRPr="006C63BC" w:rsidRDefault="765A99DB" w:rsidP="006C63BC">
      <w:pPr>
        <w:pStyle w:val="BulletBeforeDash"/>
        <w:spacing w:after="120"/>
        <w:ind w:left="357" w:hanging="357"/>
      </w:pPr>
      <w:r w:rsidRPr="006C63BC" w:rsidDel="00552B8E">
        <w:t>E</w:t>
      </w:r>
      <w:r w:rsidRPr="006C63BC">
        <w:t xml:space="preserve">ach </w:t>
      </w:r>
      <w:r w:rsidR="625DFBC7" w:rsidRPr="006C63BC">
        <w:t xml:space="preserve">PBVR </w:t>
      </w:r>
      <w:r w:rsidRPr="006C63BC">
        <w:t>must have a back</w:t>
      </w:r>
      <w:r w:rsidR="1446363F" w:rsidRPr="006C63BC">
        <w:t>-up battery operated min/max thermometer in use</w:t>
      </w:r>
      <w:r w:rsidR="3CEE9F47" w:rsidRPr="006C63BC">
        <w:t>,</w:t>
      </w:r>
      <w:r w:rsidR="1446363F" w:rsidRPr="006C63BC">
        <w:t xml:space="preserve"> in case of power outage </w:t>
      </w:r>
      <w:r w:rsidR="00634D6A" w:rsidRPr="006C63BC">
        <w:t>or transport of vaccines.</w:t>
      </w:r>
      <w:r w:rsidR="1446363F" w:rsidRPr="006C63BC">
        <w:t xml:space="preserve"> </w:t>
      </w:r>
      <w:r w:rsidR="0075693C" w:rsidRPr="006C63BC">
        <w:t>(s</w:t>
      </w:r>
      <w:r w:rsidR="00D50B45" w:rsidRPr="006C63BC">
        <w:t>ee</w:t>
      </w:r>
      <w:r w:rsidR="0E753C0C" w:rsidRPr="006C63BC">
        <w:t xml:space="preserve"> </w:t>
      </w:r>
      <w:hyperlink w:anchor="_APPENDIX_1_Vaccine" w:history="1">
        <w:r w:rsidR="67ECCC6E" w:rsidRPr="00B54C4E">
          <w:rPr>
            <w:rStyle w:val="Hyperlink"/>
          </w:rPr>
          <w:t>Appendix 1</w:t>
        </w:r>
      </w:hyperlink>
      <w:r w:rsidR="00D50B45" w:rsidRPr="006C63BC">
        <w:t xml:space="preserve"> ‘V</w:t>
      </w:r>
      <w:r w:rsidR="0E753C0C" w:rsidRPr="006C63BC">
        <w:t>accine management</w:t>
      </w:r>
      <w:r w:rsidR="3322BCCD" w:rsidRPr="006C63BC">
        <w:t xml:space="preserve"> protocol</w:t>
      </w:r>
      <w:r w:rsidR="00D50B45" w:rsidRPr="006C63BC">
        <w:t>’</w:t>
      </w:r>
      <w:r w:rsidR="0075693C" w:rsidRPr="006C63BC">
        <w:t>)</w:t>
      </w:r>
      <w:r w:rsidR="00D50B45" w:rsidRPr="006C63BC">
        <w:t>.</w:t>
      </w:r>
    </w:p>
    <w:p w14:paraId="32099F7F" w14:textId="102B2A4B" w:rsidR="003B0C56" w:rsidRDefault="63CCBE33" w:rsidP="002F7C75">
      <w:pPr>
        <w:pStyle w:val="Heading2"/>
        <w:spacing w:before="0"/>
      </w:pPr>
      <w:bookmarkStart w:id="94" w:name="_4.4_How_to"/>
      <w:bookmarkStart w:id="95" w:name="_4.6_How_to"/>
      <w:bookmarkStart w:id="96" w:name="_Toc205214010"/>
      <w:bookmarkStart w:id="97" w:name="__4.6￼How_to"/>
      <w:bookmarkStart w:id="98" w:name="_Toc207639572"/>
      <w:bookmarkEnd w:id="94"/>
      <w:bookmarkEnd w:id="95"/>
      <w:r>
        <w:t>4</w:t>
      </w:r>
      <w:r w:rsidR="5DC57B83">
        <w:t>.</w:t>
      </w:r>
      <w:r w:rsidR="747F005C">
        <w:t>6</w:t>
      </w:r>
      <w:r w:rsidR="0013715B">
        <w:tab/>
      </w:r>
      <w:r w:rsidR="2326C32A">
        <w:t>How to c</w:t>
      </w:r>
      <w:r w:rsidR="5DBF1A81">
        <w:t xml:space="preserve">heck the accuracy of </w:t>
      </w:r>
      <w:r w:rsidR="2326C32A">
        <w:t xml:space="preserve">a </w:t>
      </w:r>
      <w:r w:rsidR="5DBF1A81">
        <w:t>thermometer</w:t>
      </w:r>
      <w:r w:rsidR="14AE3846">
        <w:t xml:space="preserve"> (</w:t>
      </w:r>
      <w:r w:rsidR="299F2D3C">
        <w:t>‘slush test’</w:t>
      </w:r>
      <w:r w:rsidR="14AE3846">
        <w:t>)</w:t>
      </w:r>
      <w:bookmarkEnd w:id="96"/>
      <w:bookmarkEnd w:id="97"/>
      <w:bookmarkEnd w:id="98"/>
    </w:p>
    <w:p w14:paraId="6578493C" w14:textId="2480BA9F" w:rsidR="007337FD" w:rsidRDefault="0027349E" w:rsidP="00D57AA0">
      <w:pPr>
        <w:ind w:left="0" w:firstLine="0"/>
      </w:pPr>
      <w:r w:rsidRPr="003F3A23">
        <w:t>The slush test is a practical, reliable technique for checking the accuracy of a thermometer at the freezing point of water. By leveraging the stable temperature of an ice-water mixture at equilibrium, users can quickly assess whether a thermometer requires recalibration or replacement. While the test is best suited for routine checks and offers a meaningful snapshot of accuracy, it should be complemented with comprehensive calibration procedures for high-precision applications.</w:t>
      </w:r>
    </w:p>
    <w:p w14:paraId="5E472E1F" w14:textId="7920885C" w:rsidR="00090792" w:rsidRDefault="00090792" w:rsidP="00A72796">
      <w:pPr>
        <w:pStyle w:val="BoxText"/>
      </w:pPr>
      <w:r w:rsidRPr="00D57AA0">
        <w:rPr>
          <w:b/>
        </w:rPr>
        <w:t>Conducting the test:</w:t>
      </w:r>
    </w:p>
    <w:p w14:paraId="056CCC6A" w14:textId="701C2C74" w:rsidR="00BA3217" w:rsidRDefault="00090792" w:rsidP="00A72796">
      <w:pPr>
        <w:pStyle w:val="BoxText"/>
      </w:pPr>
      <w:r>
        <w:t xml:space="preserve">1. </w:t>
      </w:r>
      <w:r>
        <w:tab/>
      </w:r>
      <w:r w:rsidR="003B0C56" w:rsidRPr="12FA868A">
        <w:t xml:space="preserve">Place </w:t>
      </w:r>
      <w:r w:rsidR="009E5892">
        <w:t>a</w:t>
      </w:r>
      <w:r w:rsidR="00281A86" w:rsidRPr="12FA868A">
        <w:t xml:space="preserve"> </w:t>
      </w:r>
      <w:r w:rsidR="003B0C56" w:rsidRPr="12FA868A">
        <w:t xml:space="preserve">cup </w:t>
      </w:r>
      <w:r w:rsidR="009E5892">
        <w:t xml:space="preserve">of cold water </w:t>
      </w:r>
      <w:r w:rsidR="003B0C56" w:rsidRPr="12FA868A">
        <w:t>in the freezer until</w:t>
      </w:r>
      <w:r w:rsidR="00985021" w:rsidRPr="12FA868A">
        <w:t xml:space="preserve"> </w:t>
      </w:r>
      <w:r w:rsidR="003B0C56" w:rsidRPr="12FA868A">
        <w:t>a fine layer of ice forms on the top and small sections of ice form within the fluid (this may take up to 2½</w:t>
      </w:r>
      <w:r w:rsidR="009D36ED" w:rsidRPr="12FA868A">
        <w:t> </w:t>
      </w:r>
      <w:r w:rsidR="003B0C56" w:rsidRPr="12FA868A">
        <w:t xml:space="preserve">hours). </w:t>
      </w:r>
      <w:r w:rsidR="006E3F36" w:rsidRPr="12FA868A">
        <w:t>The presence of ice is an indication that t</w:t>
      </w:r>
      <w:r w:rsidR="003B0C56" w:rsidRPr="12FA868A">
        <w:t xml:space="preserve">he </w:t>
      </w:r>
      <w:r w:rsidR="006E3F36" w:rsidRPr="12FA868A">
        <w:t>temperature of the water has reached</w:t>
      </w:r>
      <w:r w:rsidR="003B0C56" w:rsidRPr="12FA868A">
        <w:t xml:space="preserve"> 0</w:t>
      </w:r>
      <w:r w:rsidR="009D36ED" w:rsidRPr="12FA868A">
        <w:t>°</w:t>
      </w:r>
      <w:r w:rsidR="003B0C56" w:rsidRPr="12FA868A">
        <w:t>C.</w:t>
      </w:r>
    </w:p>
    <w:p w14:paraId="7D0B3316" w14:textId="03E241E0" w:rsidR="003B0C56" w:rsidRPr="00547899" w:rsidRDefault="00D15783" w:rsidP="00A72796">
      <w:pPr>
        <w:pStyle w:val="BoxText"/>
      </w:pPr>
      <w:r>
        <w:t>2</w:t>
      </w:r>
      <w:r w:rsidR="005674A6">
        <w:t>.</w:t>
      </w:r>
      <w:r w:rsidR="005674A6">
        <w:tab/>
      </w:r>
      <w:r w:rsidR="003B0C56" w:rsidRPr="00547899">
        <w:t>Place the temperature probe into the middle of the container (be careful not to let the probe touch the container).</w:t>
      </w:r>
    </w:p>
    <w:p w14:paraId="57643D65" w14:textId="1A05D8DD" w:rsidR="004618E3" w:rsidRDefault="00D15783" w:rsidP="00A72796">
      <w:pPr>
        <w:pStyle w:val="BoxText"/>
      </w:pPr>
      <w:r>
        <w:t>3</w:t>
      </w:r>
      <w:r w:rsidR="005674A6" w:rsidRPr="12FA868A">
        <w:t>.</w:t>
      </w:r>
      <w:r w:rsidR="005674A6">
        <w:tab/>
      </w:r>
      <w:r w:rsidR="003B0C56" w:rsidRPr="12FA868A">
        <w:t>Observe the temperature on the display screen a</w:t>
      </w:r>
      <w:r w:rsidR="00F065FF" w:rsidRPr="12FA868A">
        <w:t>fter</w:t>
      </w:r>
      <w:r w:rsidR="003B0C56" w:rsidRPr="12FA868A">
        <w:t xml:space="preserve"> </w:t>
      </w:r>
      <w:r w:rsidR="00CF6ED2" w:rsidRPr="12FA868A">
        <w:t>2 </w:t>
      </w:r>
      <w:r w:rsidR="003B0C56" w:rsidRPr="12FA868A">
        <w:t>minutes.</w:t>
      </w:r>
    </w:p>
    <w:p w14:paraId="3EE93323" w14:textId="0885176C" w:rsidR="004618E3" w:rsidRDefault="00D15783" w:rsidP="00A72796">
      <w:pPr>
        <w:pStyle w:val="BoxText"/>
      </w:pPr>
      <w:r>
        <w:t>4</w:t>
      </w:r>
      <w:r w:rsidR="005674A6">
        <w:t>.</w:t>
      </w:r>
      <w:r w:rsidR="005674A6">
        <w:tab/>
      </w:r>
      <w:r w:rsidR="004618E3">
        <w:t xml:space="preserve">Document the date of </w:t>
      </w:r>
      <w:r w:rsidR="009169ED">
        <w:t xml:space="preserve">the </w:t>
      </w:r>
      <w:r w:rsidR="004618E3">
        <w:t>accuracy check.</w:t>
      </w:r>
    </w:p>
    <w:p w14:paraId="32D48F7B" w14:textId="63B1C332" w:rsidR="00992ADF" w:rsidRPr="00547899" w:rsidRDefault="00992ADF" w:rsidP="00A72796">
      <w:pPr>
        <w:pStyle w:val="BoxText"/>
      </w:pPr>
      <w:r w:rsidRPr="00DA600F">
        <w:rPr>
          <w:b/>
        </w:rPr>
        <w:t>N</w:t>
      </w:r>
      <w:r w:rsidR="007916D5">
        <w:rPr>
          <w:b/>
        </w:rPr>
        <w:t>ote</w:t>
      </w:r>
      <w:r>
        <w:t xml:space="preserve">: This test is only </w:t>
      </w:r>
      <w:r w:rsidR="00552B8E">
        <w:t>for</w:t>
      </w:r>
      <w:r w:rsidR="00D2557B">
        <w:t xml:space="preserve"> water-proof devices.</w:t>
      </w:r>
    </w:p>
    <w:p w14:paraId="3C8941D2" w14:textId="77777777" w:rsidR="003B0C56" w:rsidRPr="00547899" w:rsidRDefault="003B0C56" w:rsidP="002F7C75">
      <w:pPr>
        <w:pStyle w:val="Heading3"/>
        <w:spacing w:before="0"/>
      </w:pPr>
      <w:r w:rsidRPr="00547899">
        <w:t>Rationale</w:t>
      </w:r>
    </w:p>
    <w:p w14:paraId="78AEE010" w14:textId="6EA26D01" w:rsidR="003B0C56" w:rsidRPr="00E51183" w:rsidRDefault="003B0C56" w:rsidP="00D57AA0">
      <w:pPr>
        <w:ind w:left="0" w:firstLine="0"/>
      </w:pPr>
      <w:r w:rsidRPr="00547899">
        <w:t>The temperature</w:t>
      </w:r>
      <w:r w:rsidR="009169ED">
        <w:t xml:space="preserve"> reading</w:t>
      </w:r>
      <w:r w:rsidRPr="00547899">
        <w:t xml:space="preserve"> will drop quickly at first and then more slowly. The temperature should drop to 0</w:t>
      </w:r>
      <w:r w:rsidR="006E3F36">
        <w:rPr>
          <w:rFonts w:cstheme="minorHAnsi"/>
        </w:rPr>
        <w:t>°</w:t>
      </w:r>
      <w:r w:rsidRPr="00547899">
        <w:t xml:space="preserve">C within </w:t>
      </w:r>
      <w:r w:rsidR="000C5B34">
        <w:t>2 </w:t>
      </w:r>
      <w:r w:rsidRPr="00547899">
        <w:t>minutes.</w:t>
      </w:r>
    </w:p>
    <w:p w14:paraId="6F8360CD" w14:textId="77777777" w:rsidR="00F978FD" w:rsidRDefault="003B0C56" w:rsidP="00D57AA0">
      <w:pPr>
        <w:ind w:left="0" w:firstLine="0"/>
      </w:pPr>
      <w:r w:rsidRPr="12FA868A">
        <w:t>An ‘acceptable’ degree of accuracy of a thermometer can vary within ±1</w:t>
      </w:r>
      <w:r w:rsidR="009D36ED" w:rsidRPr="12FA868A">
        <w:t>°</w:t>
      </w:r>
      <w:r w:rsidRPr="12FA868A">
        <w:t>C</w:t>
      </w:r>
      <w:r w:rsidR="00C90BDD" w:rsidRPr="12FA868A">
        <w:t>),</w:t>
      </w:r>
      <w:r w:rsidRPr="12FA868A">
        <w:t xml:space="preserve"> </w:t>
      </w:r>
      <w:r w:rsidR="00C62023">
        <w:t xml:space="preserve">so it is recommended </w:t>
      </w:r>
      <w:r w:rsidR="00CC0AA7">
        <w:t xml:space="preserve">to </w:t>
      </w:r>
      <w:r w:rsidRPr="12FA868A">
        <w:t>check with the thermometer</w:t>
      </w:r>
      <w:r w:rsidR="00777FA9" w:rsidRPr="12FA868A">
        <w:t xml:space="preserve"> supplier</w:t>
      </w:r>
      <w:r w:rsidRPr="12FA868A">
        <w:t xml:space="preserve"> for the expected accuracy. Even if </w:t>
      </w:r>
      <w:r w:rsidR="00DC4EA9" w:rsidRPr="12FA868A">
        <w:t xml:space="preserve">the </w:t>
      </w:r>
      <w:r w:rsidRPr="12FA868A">
        <w:t xml:space="preserve">thermometer is considered accurate </w:t>
      </w:r>
      <w:r w:rsidR="006E3F36" w:rsidRPr="12FA868A">
        <w:t>to within ±1</w:t>
      </w:r>
      <w:r w:rsidR="009D36ED" w:rsidRPr="12FA868A">
        <w:t>°</w:t>
      </w:r>
      <w:r w:rsidR="006E3F36" w:rsidRPr="12FA868A">
        <w:t xml:space="preserve">C, </w:t>
      </w:r>
      <w:r w:rsidR="00777FA9" w:rsidRPr="12FA868A">
        <w:t xml:space="preserve">the accuracy </w:t>
      </w:r>
      <w:r w:rsidRPr="12FA868A">
        <w:t xml:space="preserve">check could result in </w:t>
      </w:r>
      <w:r w:rsidR="002D456B" w:rsidRPr="12FA868A">
        <w:t>3 </w:t>
      </w:r>
      <w:r w:rsidRPr="12FA868A">
        <w:t>possible readings</w:t>
      </w:r>
      <w:r w:rsidR="00226FE4">
        <w:t xml:space="preserve"> -</w:t>
      </w:r>
      <w:r w:rsidRPr="12FA868A">
        <w:t xml:space="preserve"> +1</w:t>
      </w:r>
      <w:r w:rsidR="009D36ED" w:rsidRPr="12FA868A">
        <w:t>°</w:t>
      </w:r>
      <w:r w:rsidRPr="12FA868A">
        <w:t>C, 0</w:t>
      </w:r>
      <w:r w:rsidR="009D36ED" w:rsidRPr="12FA868A">
        <w:t>°</w:t>
      </w:r>
      <w:r w:rsidRPr="12FA868A">
        <w:t>C</w:t>
      </w:r>
      <w:r w:rsidR="002D456B" w:rsidRPr="12FA868A">
        <w:t xml:space="preserve"> and</w:t>
      </w:r>
      <w:r w:rsidRPr="12FA868A">
        <w:t xml:space="preserve"> </w:t>
      </w:r>
      <w:r w:rsidR="009659CA">
        <w:t>-</w:t>
      </w:r>
      <w:r w:rsidRPr="12FA868A">
        <w:t>1</w:t>
      </w:r>
      <w:r w:rsidR="009D36ED" w:rsidRPr="12FA868A">
        <w:t>°</w:t>
      </w:r>
      <w:r w:rsidRPr="12FA868A">
        <w:t>C.</w:t>
      </w:r>
    </w:p>
    <w:p w14:paraId="370F86D6" w14:textId="4A468600" w:rsidR="003B0C56" w:rsidRPr="00547899" w:rsidRDefault="003B0C56" w:rsidP="00D57AA0">
      <w:pPr>
        <w:ind w:left="0" w:firstLine="0"/>
      </w:pPr>
      <w:r w:rsidRPr="12FA868A">
        <w:t xml:space="preserve">Record the results of the accuracy check on your temperature </w:t>
      </w:r>
      <w:r w:rsidR="003633A6" w:rsidRPr="12FA868A">
        <w:t xml:space="preserve">monitoring </w:t>
      </w:r>
      <w:r w:rsidRPr="12FA868A">
        <w:t xml:space="preserve">chart. This information </w:t>
      </w:r>
      <w:r w:rsidR="00E75C86" w:rsidRPr="12FA868A">
        <w:t>is</w:t>
      </w:r>
      <w:r w:rsidRPr="12FA868A">
        <w:t xml:space="preserve"> important, particularly if the </w:t>
      </w:r>
      <w:r w:rsidR="00AB52E4">
        <w:t>PBVR</w:t>
      </w:r>
      <w:r w:rsidRPr="12FA868A">
        <w:t xml:space="preserve"> temperature goes outside the recommended range of +2</w:t>
      </w:r>
      <w:r w:rsidR="009D36ED" w:rsidRPr="12FA868A">
        <w:t>°</w:t>
      </w:r>
      <w:r w:rsidRPr="12FA868A">
        <w:t>C to +8</w:t>
      </w:r>
      <w:r w:rsidR="009D36ED" w:rsidRPr="12FA868A">
        <w:t>°</w:t>
      </w:r>
      <w:r w:rsidRPr="12FA868A">
        <w:t>C.</w:t>
      </w:r>
    </w:p>
    <w:p w14:paraId="231918BB" w14:textId="77777777" w:rsidR="00772998" w:rsidRDefault="5DBF1A81" w:rsidP="005674A6">
      <w:r>
        <w:t xml:space="preserve">If the temperature reading is more than </w:t>
      </w:r>
      <w:r w:rsidR="269C43C6">
        <w:t>+</w:t>
      </w:r>
      <w:r w:rsidR="214E1C24">
        <w:t>1</w:t>
      </w:r>
      <w:r w:rsidR="7297F62D">
        <w:t>°C</w:t>
      </w:r>
      <w:r>
        <w:t xml:space="preserve"> above or below 0</w:t>
      </w:r>
      <w:r w:rsidR="1E529B95">
        <w:t>°</w:t>
      </w:r>
      <w:bookmarkStart w:id="99" w:name="_Int_PGG6HFeC"/>
      <w:r>
        <w:t>C at</w:t>
      </w:r>
      <w:bookmarkEnd w:id="99"/>
      <w:r>
        <w:t xml:space="preserve"> </w:t>
      </w:r>
      <w:r w:rsidR="6D9827FD">
        <w:t>2 </w:t>
      </w:r>
      <w:r>
        <w:t>minutes</w:t>
      </w:r>
      <w:r w:rsidR="00772998">
        <w:t>:</w:t>
      </w:r>
    </w:p>
    <w:p w14:paraId="52B2EFA5" w14:textId="64C2A578" w:rsidR="00772998" w:rsidRDefault="00772998" w:rsidP="006C63BC">
      <w:pPr>
        <w:pStyle w:val="BulletBeforeDash"/>
        <w:spacing w:after="120"/>
        <w:ind w:left="357" w:hanging="357"/>
      </w:pPr>
      <w:r>
        <w:t>R</w:t>
      </w:r>
      <w:r w:rsidR="5DBF1A81">
        <w:t>eplace the battery</w:t>
      </w:r>
      <w:r w:rsidR="6089D606">
        <w:t xml:space="preserve"> (</w:t>
      </w:r>
      <w:r>
        <w:t>record the date</w:t>
      </w:r>
      <w:r w:rsidR="6089D606">
        <w:t>)</w:t>
      </w:r>
      <w:r>
        <w:t>.</w:t>
      </w:r>
    </w:p>
    <w:p w14:paraId="59B8F328" w14:textId="77B768E1" w:rsidR="00772998" w:rsidRDefault="00772998" w:rsidP="006C63BC">
      <w:pPr>
        <w:pStyle w:val="BulletBeforeDash"/>
        <w:spacing w:after="120"/>
        <w:ind w:left="357" w:hanging="357"/>
      </w:pPr>
      <w:r>
        <w:t>Re</w:t>
      </w:r>
      <w:r w:rsidR="5DBF1A81">
        <w:t>test</w:t>
      </w:r>
      <w:r>
        <w:t>.</w:t>
      </w:r>
    </w:p>
    <w:p w14:paraId="4FF9205C" w14:textId="69541510" w:rsidR="003B0C56" w:rsidRPr="00547899" w:rsidRDefault="5DBF1A81" w:rsidP="006C63BC">
      <w:pPr>
        <w:pStyle w:val="BulletBeforeDash"/>
        <w:spacing w:after="120"/>
        <w:ind w:left="357" w:hanging="357"/>
      </w:pPr>
      <w:r>
        <w:t xml:space="preserve">If </w:t>
      </w:r>
      <w:r w:rsidR="214E1C24">
        <w:t xml:space="preserve">the temperature reading is </w:t>
      </w:r>
      <w:r>
        <w:t>still not within range</w:t>
      </w:r>
      <w:r w:rsidR="7F52FEB0">
        <w:t>,</w:t>
      </w:r>
      <w:r>
        <w:t xml:space="preserve"> replace the thermometer.</w:t>
      </w:r>
    </w:p>
    <w:p w14:paraId="02AE2ACC" w14:textId="72CD1531" w:rsidR="00DC4EA9" w:rsidRDefault="00772998" w:rsidP="005674A6">
      <w:pPr>
        <w:pStyle w:val="NormalBeforeBullet"/>
      </w:pPr>
      <w:r>
        <w:t xml:space="preserve">Accuracy checks are </w:t>
      </w:r>
      <w:r w:rsidR="003B0C56" w:rsidRPr="00547899">
        <w:t>recommended</w:t>
      </w:r>
      <w:r w:rsidR="00DC4EA9">
        <w:t>:</w:t>
      </w:r>
    </w:p>
    <w:p w14:paraId="6EAC7779" w14:textId="18E58731" w:rsidR="00DC4EA9" w:rsidRDefault="00772998" w:rsidP="002F7C75">
      <w:pPr>
        <w:pStyle w:val="Bullet"/>
        <w:ind w:left="357" w:hanging="357"/>
      </w:pPr>
      <w:r>
        <w:t>A</w:t>
      </w:r>
      <w:r w:rsidR="003B0C56" w:rsidRPr="00547899">
        <w:t>fter the battery</w:t>
      </w:r>
      <w:r w:rsidR="004709FB">
        <w:t xml:space="preserve"> </w:t>
      </w:r>
      <w:r w:rsidR="003B0C56" w:rsidRPr="00547899">
        <w:t>is changed</w:t>
      </w:r>
      <w:r w:rsidR="00EB691C">
        <w:t>.</w:t>
      </w:r>
    </w:p>
    <w:p w14:paraId="697052F8" w14:textId="38802AA8" w:rsidR="00DC4EA9" w:rsidRDefault="00772998" w:rsidP="002F7C75">
      <w:pPr>
        <w:pStyle w:val="Bullet"/>
        <w:ind w:left="357" w:hanging="357"/>
      </w:pPr>
      <w:r>
        <w:t>A</w:t>
      </w:r>
      <w:r w:rsidR="003B0C56" w:rsidRPr="00547899">
        <w:t>t least every 12</w:t>
      </w:r>
      <w:r w:rsidR="009E5564">
        <w:t> </w:t>
      </w:r>
      <w:r w:rsidR="003B0C56" w:rsidRPr="00547899">
        <w:t>months</w:t>
      </w:r>
      <w:r w:rsidR="00DC4EA9">
        <w:t>,</w:t>
      </w:r>
      <w:r w:rsidR="003B0C56" w:rsidRPr="00547899">
        <w:t xml:space="preserve"> </w:t>
      </w:r>
      <w:r w:rsidR="00937A06" w:rsidRPr="00547899">
        <w:t>for auditing purposes</w:t>
      </w:r>
      <w:r w:rsidR="002D713C">
        <w:t>.</w:t>
      </w:r>
    </w:p>
    <w:p w14:paraId="152BE829" w14:textId="7EF09B15" w:rsidR="003B0C56" w:rsidRPr="00547899" w:rsidRDefault="00772998" w:rsidP="002F7C75">
      <w:pPr>
        <w:pStyle w:val="Bullet"/>
        <w:ind w:left="357" w:hanging="357"/>
      </w:pPr>
      <w:r>
        <w:t>If cold chain issues occur.</w:t>
      </w:r>
    </w:p>
    <w:p w14:paraId="60D87642" w14:textId="77777777" w:rsidR="003B0C56" w:rsidRPr="00547899" w:rsidRDefault="003B0C56" w:rsidP="005674A6">
      <w:r w:rsidRPr="00547899">
        <w:t>The supplier of the thermometer may be able to offer a validation or accuracy check for their product.</w:t>
      </w:r>
    </w:p>
    <w:p w14:paraId="54B903C2" w14:textId="77777777" w:rsidR="00846E7E" w:rsidRDefault="00846E7E" w:rsidP="002F7C75">
      <w:pPr>
        <w:pStyle w:val="Heading2"/>
        <w:spacing w:before="0"/>
      </w:pPr>
      <w:bookmarkStart w:id="100" w:name="_Toc349632640"/>
      <w:bookmarkStart w:id="101" w:name="_Toc205214011"/>
      <w:bookmarkStart w:id="102" w:name="_Toc207639573"/>
    </w:p>
    <w:p w14:paraId="79C7A06C" w14:textId="77777777" w:rsidR="00846E7E" w:rsidRPr="00846E7E" w:rsidRDefault="00846E7E" w:rsidP="00846E7E"/>
    <w:p w14:paraId="36390AF8" w14:textId="00479202" w:rsidR="00F07691" w:rsidRPr="00D70C95" w:rsidRDefault="004618E3" w:rsidP="002F7C75">
      <w:pPr>
        <w:pStyle w:val="Heading2"/>
        <w:spacing w:before="0"/>
      </w:pPr>
      <w:r w:rsidRPr="00D70C95">
        <w:t>4</w:t>
      </w:r>
      <w:r w:rsidR="00B578D6" w:rsidRPr="00D70C95">
        <w:t>.</w:t>
      </w:r>
      <w:r w:rsidR="00E94230">
        <w:t>7</w:t>
      </w:r>
      <w:r w:rsidR="00FE2AF3">
        <w:tab/>
      </w:r>
      <w:r w:rsidR="002D7420">
        <w:t>Disposable c</w:t>
      </w:r>
      <w:r w:rsidR="00F07691" w:rsidRPr="00D70C95">
        <w:t>old chain monitors</w:t>
      </w:r>
      <w:bookmarkEnd w:id="100"/>
      <w:r w:rsidR="00142202">
        <w:t xml:space="preserve"> received with deliveries</w:t>
      </w:r>
      <w:bookmarkEnd w:id="101"/>
      <w:bookmarkEnd w:id="102"/>
    </w:p>
    <w:p w14:paraId="188F22F7" w14:textId="61074D9C" w:rsidR="00953496" w:rsidRDefault="00953496" w:rsidP="00E51183">
      <w:r>
        <w:t xml:space="preserve">Disposable </w:t>
      </w:r>
      <w:r w:rsidR="002D7420">
        <w:t>c</w:t>
      </w:r>
      <w:r w:rsidRPr="00547899">
        <w:t>old chain monitors detect heat and</w:t>
      </w:r>
      <w:r>
        <w:t>/or</w:t>
      </w:r>
      <w:r w:rsidRPr="00547899">
        <w:t xml:space="preserve"> freeze breaches</w:t>
      </w:r>
      <w:r>
        <w:t>.</w:t>
      </w:r>
    </w:p>
    <w:p w14:paraId="3B028E2F" w14:textId="5B4A9935" w:rsidR="00090792" w:rsidRDefault="00953496" w:rsidP="006C63BC">
      <w:pPr>
        <w:pStyle w:val="BulletBeforeDash"/>
        <w:spacing w:after="120"/>
        <w:ind w:left="357" w:hanging="357"/>
      </w:pPr>
      <w:r w:rsidRPr="12FA868A">
        <w:t xml:space="preserve">Jurisdictions use different methods of monitoring the cold chain </w:t>
      </w:r>
      <w:r w:rsidR="002D7420" w:rsidRPr="12FA868A">
        <w:t>when transporting vaccines</w:t>
      </w:r>
      <w:r w:rsidRPr="12FA868A">
        <w:t xml:space="preserve"> to providers</w:t>
      </w:r>
      <w:r w:rsidR="0077411F" w:rsidRPr="12FA868A">
        <w:t xml:space="preserve"> (</w:t>
      </w:r>
      <w:r w:rsidR="00EF7F79" w:rsidRPr="12FA868A">
        <w:t>e.</w:t>
      </w:r>
      <w:r w:rsidR="00EF7F79">
        <w:t>g.</w:t>
      </w:r>
      <w:r w:rsidR="00BA2214" w:rsidRPr="12FA868A">
        <w:t> </w:t>
      </w:r>
      <w:r w:rsidR="0077411F" w:rsidRPr="12FA868A">
        <w:t>data logger, thermometer, disposable cold chain monitor)</w:t>
      </w:r>
      <w:r w:rsidRPr="12FA868A">
        <w:t>.</w:t>
      </w:r>
    </w:p>
    <w:p w14:paraId="65C097A7" w14:textId="57E462B7" w:rsidR="00772998" w:rsidRDefault="00953496" w:rsidP="006C63BC">
      <w:pPr>
        <w:pStyle w:val="BulletBeforeDash"/>
        <w:spacing w:after="120"/>
        <w:ind w:left="357" w:hanging="357"/>
      </w:pPr>
      <w:r w:rsidRPr="00D4428D">
        <w:t>All deliveries must be accompanied by a cold chain monitor.</w:t>
      </w:r>
    </w:p>
    <w:p w14:paraId="05086FCA" w14:textId="6FABE5DD" w:rsidR="00772998" w:rsidRDefault="0077411F" w:rsidP="006C63BC">
      <w:pPr>
        <w:pStyle w:val="BulletBeforeDash"/>
        <w:spacing w:after="120"/>
        <w:ind w:left="357" w:hanging="357"/>
      </w:pPr>
      <w:r w:rsidRPr="12FA868A">
        <w:t>D</w:t>
      </w:r>
      <w:r w:rsidR="00953496" w:rsidRPr="12FA868A">
        <w:t>o not accept vaccine</w:t>
      </w:r>
      <w:r w:rsidRPr="12FA868A">
        <w:t>s</w:t>
      </w:r>
      <w:r w:rsidR="00953496" w:rsidRPr="12FA868A">
        <w:t xml:space="preserve"> if </w:t>
      </w:r>
      <w:r w:rsidRPr="12FA868A">
        <w:t xml:space="preserve">there is </w:t>
      </w:r>
      <w:r w:rsidR="00953496" w:rsidRPr="12FA868A">
        <w:t>no cold chain monitor with the delivery.</w:t>
      </w:r>
    </w:p>
    <w:p w14:paraId="309BC67C" w14:textId="309E31E4" w:rsidR="00953496" w:rsidRPr="00547899" w:rsidRDefault="00772998" w:rsidP="006C63BC">
      <w:pPr>
        <w:pStyle w:val="BulletBeforeDash"/>
        <w:spacing w:after="120"/>
        <w:ind w:left="357" w:hanging="357"/>
      </w:pPr>
      <w:r>
        <w:t>Check the</w:t>
      </w:r>
      <w:r w:rsidRPr="12FA868A">
        <w:t xml:space="preserve"> </w:t>
      </w:r>
      <w:r w:rsidR="00953496" w:rsidRPr="12FA868A">
        <w:t xml:space="preserve">monitor </w:t>
      </w:r>
      <w:r>
        <w:t>and record the temperature upon delivery.</w:t>
      </w:r>
    </w:p>
    <w:p w14:paraId="0FA04E9B" w14:textId="3FECD32B" w:rsidR="00090792" w:rsidRDefault="00044863" w:rsidP="00D57AA0">
      <w:pPr>
        <w:ind w:left="0" w:firstLine="0"/>
      </w:pPr>
      <w:r w:rsidRPr="12FA868A">
        <w:t xml:space="preserve">Disposable </w:t>
      </w:r>
      <w:r w:rsidR="0077411F" w:rsidRPr="12FA868A">
        <w:t>cold chain monitors</w:t>
      </w:r>
      <w:r w:rsidR="00DE0FD6" w:rsidRPr="12FA868A">
        <w:t xml:space="preserve"> </w:t>
      </w:r>
      <w:r w:rsidR="00DE0FD6" w:rsidRPr="00217A9C">
        <w:rPr>
          <w:b/>
          <w:bCs/>
        </w:rPr>
        <w:t>must</w:t>
      </w:r>
      <w:r w:rsidR="00DE0FD6" w:rsidRPr="12FA868A">
        <w:t xml:space="preserve"> be discarded following receipt of vaccine</w:t>
      </w:r>
      <w:r w:rsidR="007B4085" w:rsidRPr="12FA868A">
        <w:t>s</w:t>
      </w:r>
      <w:r w:rsidR="00DE0FD6" w:rsidRPr="12FA868A">
        <w:t xml:space="preserve"> and </w:t>
      </w:r>
      <w:r w:rsidR="00DE0FD6" w:rsidRPr="003F5C4E">
        <w:rPr>
          <w:b/>
          <w:bCs/>
        </w:rPr>
        <w:t>must not be used</w:t>
      </w:r>
      <w:r w:rsidR="00DE0FD6" w:rsidRPr="12FA868A">
        <w:t xml:space="preserve"> to monitor vaccines after delivery.</w:t>
      </w:r>
    </w:p>
    <w:p w14:paraId="04DB9314" w14:textId="7B6DDC34" w:rsidR="00044863" w:rsidRDefault="00953496" w:rsidP="00D57AA0">
      <w:pPr>
        <w:ind w:left="0" w:firstLine="0"/>
      </w:pPr>
      <w:r w:rsidRPr="12FA868A">
        <w:t>If you are unsure if the cold chain monitor arriving with your delivery is disposable</w:t>
      </w:r>
      <w:r w:rsidR="00FA784E" w:rsidRPr="12FA868A">
        <w:t>,</w:t>
      </w:r>
      <w:r w:rsidRPr="12FA868A">
        <w:t xml:space="preserve"> check with your </w:t>
      </w:r>
      <w:hyperlink w:anchor="_Useful_contacts" w:history="1">
        <w:r w:rsidR="00FA784E" w:rsidRPr="004915F0">
          <w:rPr>
            <w:rStyle w:val="Hyperlink"/>
          </w:rPr>
          <w:t>s</w:t>
        </w:r>
        <w:r w:rsidRPr="004915F0">
          <w:rPr>
            <w:rStyle w:val="Hyperlink"/>
          </w:rPr>
          <w:t xml:space="preserve">tate or </w:t>
        </w:r>
        <w:r w:rsidR="00FA784E" w:rsidRPr="004915F0">
          <w:rPr>
            <w:rStyle w:val="Hyperlink"/>
          </w:rPr>
          <w:t>t</w:t>
        </w:r>
        <w:r w:rsidRPr="004915F0">
          <w:rPr>
            <w:rStyle w:val="Hyperlink"/>
          </w:rPr>
          <w:t xml:space="preserve">erritory </w:t>
        </w:r>
        <w:r w:rsidR="00FA784E" w:rsidRPr="004915F0">
          <w:rPr>
            <w:rStyle w:val="Hyperlink"/>
          </w:rPr>
          <w:t>h</w:t>
        </w:r>
        <w:r w:rsidRPr="004915F0">
          <w:rPr>
            <w:rStyle w:val="Hyperlink"/>
          </w:rPr>
          <w:t xml:space="preserve">ealth </w:t>
        </w:r>
        <w:r w:rsidR="00FA784E" w:rsidRPr="004915F0">
          <w:rPr>
            <w:rStyle w:val="Hyperlink"/>
          </w:rPr>
          <w:t>d</w:t>
        </w:r>
        <w:r w:rsidRPr="004915F0">
          <w:rPr>
            <w:rStyle w:val="Hyperlink"/>
          </w:rPr>
          <w:t>epartment.</w:t>
        </w:r>
      </w:hyperlink>
    </w:p>
    <w:p w14:paraId="147E01F4" w14:textId="55671267" w:rsidR="004B0E6A" w:rsidRPr="00800E77" w:rsidRDefault="33D0CD60" w:rsidP="002F7C75">
      <w:pPr>
        <w:pStyle w:val="Heading1"/>
        <w:spacing w:after="120"/>
      </w:pPr>
      <w:bookmarkStart w:id="103" w:name="_5._Vaccine_management"/>
      <w:bookmarkStart w:id="104" w:name="_Toc205214012"/>
      <w:bookmarkStart w:id="105" w:name="_5.￼Vaccine_management_protocol"/>
      <w:bookmarkStart w:id="106" w:name="_Toc207639574"/>
      <w:bookmarkEnd w:id="103"/>
      <w:r>
        <w:t>5</w:t>
      </w:r>
      <w:r w:rsidR="70954CE3">
        <w:t>.</w:t>
      </w:r>
      <w:r w:rsidR="0008614F">
        <w:tab/>
      </w:r>
      <w:r w:rsidR="2C46286A">
        <w:t>V</w:t>
      </w:r>
      <w:r w:rsidR="5751360B">
        <w:t>accine management</w:t>
      </w:r>
      <w:r w:rsidR="2C46286A">
        <w:t xml:space="preserve"> proto</w:t>
      </w:r>
      <w:r w:rsidR="661088A2">
        <w:t>col and audit</w:t>
      </w:r>
      <w:bookmarkEnd w:id="104"/>
      <w:bookmarkEnd w:id="105"/>
      <w:bookmarkEnd w:id="106"/>
    </w:p>
    <w:p w14:paraId="5F29B4E6" w14:textId="1D236A50" w:rsidR="003A3A15" w:rsidRDefault="00880361" w:rsidP="008A02A0">
      <w:pPr>
        <w:pStyle w:val="NormalBeforeBullet"/>
        <w:ind w:left="0" w:firstLine="0"/>
        <w:rPr>
          <w:rStyle w:val="normaltextrun"/>
          <w:rFonts w:cs="Calibri"/>
          <w:shd w:val="clear" w:color="auto" w:fill="FFFFFF"/>
        </w:rPr>
      </w:pPr>
      <w:r>
        <w:rPr>
          <w:rStyle w:val="normaltextrun"/>
          <w:rFonts w:cs="Calibri"/>
          <w:shd w:val="clear" w:color="auto" w:fill="FFFFFF"/>
        </w:rPr>
        <w:t xml:space="preserve">An effective vaccine management protocol will ensure that you are ready </w:t>
      </w:r>
      <w:r>
        <w:rPr>
          <w:rStyle w:val="normaltextrun"/>
          <w:rFonts w:cs="Calibri"/>
          <w:b/>
          <w:shd w:val="clear" w:color="auto" w:fill="FFFFFF"/>
        </w:rPr>
        <w:t>before</w:t>
      </w:r>
      <w:r>
        <w:rPr>
          <w:rStyle w:val="normaltextrun"/>
          <w:rFonts w:cs="Calibri"/>
          <w:shd w:val="clear" w:color="auto" w:fill="FFFFFF"/>
        </w:rPr>
        <w:t xml:space="preserve"> an </w:t>
      </w:r>
      <w:r w:rsidR="00A45CCB">
        <w:rPr>
          <w:rStyle w:val="normaltextrun"/>
          <w:rFonts w:cs="Calibri"/>
          <w:shd w:val="clear" w:color="auto" w:fill="FFFFFF"/>
        </w:rPr>
        <w:t xml:space="preserve">event or </w:t>
      </w:r>
      <w:r w:rsidR="001E67BD">
        <w:rPr>
          <w:rStyle w:val="normaltextrun"/>
          <w:rFonts w:cs="Calibri"/>
          <w:shd w:val="clear" w:color="auto" w:fill="FFFFFF"/>
        </w:rPr>
        <w:t>issue</w:t>
      </w:r>
      <w:r>
        <w:rPr>
          <w:rStyle w:val="normaltextrun"/>
          <w:rFonts w:cs="Calibri"/>
          <w:shd w:val="clear" w:color="auto" w:fill="FFFFFF"/>
        </w:rPr>
        <w:t xml:space="preserve"> occurs.</w:t>
      </w:r>
    </w:p>
    <w:p w14:paraId="6DBCF4AC" w14:textId="370BE5AB" w:rsidR="00E240CD" w:rsidRDefault="00880361" w:rsidP="002F7C75">
      <w:pPr>
        <w:pStyle w:val="NormalBeforeBullet"/>
      </w:pPr>
      <w:r>
        <w:rPr>
          <w:rStyle w:val="normaltextrun"/>
          <w:rFonts w:cs="Calibri"/>
          <w:shd w:val="clear" w:color="auto" w:fill="FFFFFF"/>
        </w:rPr>
        <w:t>Ensure that the following are in place and included in your protocol:</w:t>
      </w:r>
    </w:p>
    <w:p w14:paraId="40928455" w14:textId="4A606306" w:rsidR="008B525D" w:rsidRPr="006C63BC" w:rsidRDefault="00772998" w:rsidP="006C63BC">
      <w:pPr>
        <w:pStyle w:val="BulletBeforeDash"/>
        <w:spacing w:after="120"/>
        <w:ind w:left="357" w:hanging="357"/>
      </w:pPr>
      <w:r w:rsidRPr="006C63BC">
        <w:t>A</w:t>
      </w:r>
      <w:r w:rsidR="008B525D" w:rsidRPr="006C63BC">
        <w:t xml:space="preserve">ll </w:t>
      </w:r>
      <w:r w:rsidR="00F43C18" w:rsidRPr="006C63BC">
        <w:t xml:space="preserve">clinical </w:t>
      </w:r>
      <w:r w:rsidR="008B525D" w:rsidRPr="006C63BC">
        <w:t xml:space="preserve">staff </w:t>
      </w:r>
      <w:r w:rsidR="001E57A7" w:rsidRPr="006C63BC">
        <w:t>must be</w:t>
      </w:r>
      <w:r w:rsidR="008B525D" w:rsidRPr="006C63BC">
        <w:t xml:space="preserve"> trained to </w:t>
      </w:r>
      <w:r w:rsidR="009A4460" w:rsidRPr="006C63BC">
        <w:t>manage vaccine</w:t>
      </w:r>
      <w:r w:rsidR="008B525D" w:rsidRPr="006C63BC">
        <w:t xml:space="preserve"> storage and cold chain </w:t>
      </w:r>
      <w:r w:rsidR="00A41969" w:rsidRPr="006C63BC">
        <w:t xml:space="preserve">management </w:t>
      </w:r>
      <w:r w:rsidR="008B525D" w:rsidRPr="006C63BC">
        <w:t>effectively, to ensure that all cold chain issues are identified and addressed in a timely manner</w:t>
      </w:r>
      <w:r w:rsidR="00F814DA" w:rsidRPr="006C63BC">
        <w:t>.</w:t>
      </w:r>
    </w:p>
    <w:p w14:paraId="4FEB9668" w14:textId="64769651" w:rsidR="008B525D" w:rsidRPr="007916D5" w:rsidRDefault="00772998" w:rsidP="002F7C75">
      <w:pPr>
        <w:pStyle w:val="Bullet"/>
        <w:ind w:left="357" w:hanging="357"/>
        <w:rPr>
          <w:snapToGrid w:val="0"/>
        </w:rPr>
      </w:pPr>
      <w:r w:rsidRPr="0090270F">
        <w:rPr>
          <w:snapToGrid w:val="0"/>
        </w:rPr>
        <w:t>C</w:t>
      </w:r>
      <w:r w:rsidR="008B525D" w:rsidRPr="0090270F">
        <w:rPr>
          <w:snapToGrid w:val="0"/>
        </w:rPr>
        <w:t>ontact</w:t>
      </w:r>
      <w:r w:rsidR="008B525D" w:rsidRPr="007916D5">
        <w:rPr>
          <w:snapToGrid w:val="0"/>
        </w:rPr>
        <w:t xml:space="preserve"> names and numbers are readily available for reporting</w:t>
      </w:r>
      <w:r w:rsidRPr="0090270F">
        <w:rPr>
          <w:snapToGrid w:val="0"/>
        </w:rPr>
        <w:t>:</w:t>
      </w:r>
    </w:p>
    <w:p w14:paraId="1BF5F258" w14:textId="7286B541" w:rsidR="008B525D" w:rsidRPr="00547899" w:rsidRDefault="00772998" w:rsidP="004619B9">
      <w:pPr>
        <w:pStyle w:val="Bullet"/>
        <w:numPr>
          <w:ilvl w:val="0"/>
          <w:numId w:val="23"/>
        </w:numPr>
      </w:pPr>
      <w:r>
        <w:t>C</w:t>
      </w:r>
      <w:r w:rsidR="008B525D" w:rsidRPr="00547899">
        <w:t xml:space="preserve">old chain breaches </w:t>
      </w:r>
      <w:r w:rsidR="008B525D">
        <w:t>and/or data logger maintenance issues.</w:t>
      </w:r>
    </w:p>
    <w:p w14:paraId="455ED649" w14:textId="5A46A068" w:rsidR="008B525D" w:rsidRPr="00547899" w:rsidRDefault="00772998" w:rsidP="004619B9">
      <w:pPr>
        <w:pStyle w:val="Bullet"/>
        <w:numPr>
          <w:ilvl w:val="0"/>
          <w:numId w:val="16"/>
        </w:numPr>
      </w:pPr>
      <w:r>
        <w:t>P</w:t>
      </w:r>
      <w:r w:rsidR="008B525D" w:rsidRPr="00547899">
        <w:t xml:space="preserve">ower </w:t>
      </w:r>
      <w:r w:rsidR="008B525D">
        <w:t>failures.</w:t>
      </w:r>
    </w:p>
    <w:p w14:paraId="4199D182" w14:textId="64EF8501" w:rsidR="00207213" w:rsidRDefault="00772998" w:rsidP="004619B9">
      <w:pPr>
        <w:pStyle w:val="BulletBeforeDash"/>
        <w:numPr>
          <w:ilvl w:val="0"/>
          <w:numId w:val="16"/>
        </w:numPr>
        <w:spacing w:after="120"/>
      </w:pPr>
      <w:r>
        <w:t>B</w:t>
      </w:r>
      <w:r w:rsidR="008B525D">
        <w:t>ack-</w:t>
      </w:r>
      <w:r w:rsidR="008B525D" w:rsidRPr="00547899">
        <w:t>up vaccine storage options</w:t>
      </w:r>
      <w:r w:rsidR="008B525D">
        <w:t xml:space="preserve"> are documented and tested</w:t>
      </w:r>
      <w:r w:rsidR="008B525D" w:rsidRPr="00547899">
        <w:t>.</w:t>
      </w:r>
    </w:p>
    <w:p w14:paraId="21DB5F5E" w14:textId="1DFD94DD" w:rsidR="00E930EF" w:rsidRPr="007916D5" w:rsidRDefault="003A3A15" w:rsidP="002F7C75">
      <w:pPr>
        <w:pStyle w:val="Bullet"/>
        <w:ind w:left="357" w:hanging="357"/>
        <w:rPr>
          <w:snapToGrid w:val="0"/>
        </w:rPr>
      </w:pPr>
      <w:r>
        <w:t>A</w:t>
      </w:r>
      <w:r w:rsidR="00E930EF" w:rsidRPr="12FA868A">
        <w:t xml:space="preserve"> </w:t>
      </w:r>
      <w:r w:rsidR="00EA7109">
        <w:t xml:space="preserve">suitably </w:t>
      </w:r>
      <w:r w:rsidR="00E930EF" w:rsidRPr="12FA868A">
        <w:t>trained, designated person</w:t>
      </w:r>
      <w:r w:rsidR="00D11738">
        <w:t xml:space="preserve"> </w:t>
      </w:r>
      <w:r w:rsidR="003609F7">
        <w:t>(e.g. staff member)</w:t>
      </w:r>
      <w:r w:rsidR="003609F7" w:rsidRPr="12FA868A">
        <w:t xml:space="preserve"> </w:t>
      </w:r>
      <w:r w:rsidR="00E930EF" w:rsidRPr="12FA868A">
        <w:t xml:space="preserve">is responsible for </w:t>
      </w:r>
      <w:r w:rsidR="00E930EF">
        <w:t xml:space="preserve">coordination of </w:t>
      </w:r>
      <w:r w:rsidR="00E930EF" w:rsidRPr="007916D5">
        <w:rPr>
          <w:snapToGrid w:val="0"/>
        </w:rPr>
        <w:t>vaccine storage and implementation of protocols.</w:t>
      </w:r>
    </w:p>
    <w:p w14:paraId="4F75300D" w14:textId="620CC3C2" w:rsidR="00E930EF" w:rsidRPr="007916D5" w:rsidRDefault="003A3A15" w:rsidP="002F7C75">
      <w:pPr>
        <w:pStyle w:val="Bullet"/>
        <w:ind w:left="357" w:hanging="357"/>
        <w:rPr>
          <w:snapToGrid w:val="0"/>
        </w:rPr>
      </w:pPr>
      <w:r>
        <w:rPr>
          <w:snapToGrid w:val="0"/>
        </w:rPr>
        <w:t>A</w:t>
      </w:r>
      <w:r w:rsidR="00E930EF" w:rsidRPr="007916D5">
        <w:rPr>
          <w:snapToGrid w:val="0"/>
        </w:rPr>
        <w:t xml:space="preserve"> </w:t>
      </w:r>
      <w:r w:rsidR="004D4524" w:rsidRPr="007916D5">
        <w:rPr>
          <w:snapToGrid w:val="0"/>
        </w:rPr>
        <w:t xml:space="preserve">suitably </w:t>
      </w:r>
      <w:r w:rsidR="00E930EF" w:rsidRPr="007916D5">
        <w:rPr>
          <w:snapToGrid w:val="0"/>
        </w:rPr>
        <w:t>trained back-up person is available to relieve the designated person when required. Use functional role titles rather than individual names.</w:t>
      </w:r>
    </w:p>
    <w:p w14:paraId="3E61439C" w14:textId="571141D8" w:rsidR="00207213" w:rsidRDefault="00207213" w:rsidP="008A02A0">
      <w:pPr>
        <w:pStyle w:val="NormalBeforeBullet"/>
        <w:ind w:left="0" w:firstLine="0"/>
        <w:rPr>
          <w:snapToGrid w:val="0"/>
        </w:rPr>
      </w:pPr>
      <w:r>
        <w:t xml:space="preserve">Contact your </w:t>
      </w:r>
      <w:r w:rsidRPr="00C667FE">
        <w:t xml:space="preserve">state </w:t>
      </w:r>
      <w:r w:rsidR="00B1089A">
        <w:t>or</w:t>
      </w:r>
      <w:r w:rsidRPr="00C667FE">
        <w:t xml:space="preserve"> territory health department</w:t>
      </w:r>
      <w:r>
        <w:t xml:space="preserve"> to check if cold chain management training is available.</w:t>
      </w:r>
    </w:p>
    <w:p w14:paraId="29271E25" w14:textId="30F6041A" w:rsidR="004B0E6A" w:rsidRPr="00547899" w:rsidRDefault="004B0E6A" w:rsidP="008A02A0">
      <w:pPr>
        <w:ind w:left="0" w:firstLine="0"/>
      </w:pPr>
      <w:r>
        <w:rPr>
          <w:snapToGrid w:val="0"/>
        </w:rPr>
        <w:t xml:space="preserve">See </w:t>
      </w:r>
      <w:hyperlink w:anchor="_APPENDIX_1_Vaccine" w:history="1">
        <w:r w:rsidRPr="00B54C4E">
          <w:rPr>
            <w:rStyle w:val="Hyperlink"/>
            <w:snapToGrid w:val="0"/>
          </w:rPr>
          <w:t>Appendix 1</w:t>
        </w:r>
      </w:hyperlink>
      <w:r>
        <w:rPr>
          <w:snapToGrid w:val="0"/>
        </w:rPr>
        <w:t xml:space="preserve"> for help with writing a </w:t>
      </w:r>
      <w:r w:rsidR="0000246A">
        <w:rPr>
          <w:snapToGrid w:val="0"/>
        </w:rPr>
        <w:t>‘V</w:t>
      </w:r>
      <w:r>
        <w:rPr>
          <w:snapToGrid w:val="0"/>
        </w:rPr>
        <w:t>accine management protocol</w:t>
      </w:r>
      <w:r w:rsidR="0000246A">
        <w:rPr>
          <w:snapToGrid w:val="0"/>
        </w:rPr>
        <w:t>’</w:t>
      </w:r>
      <w:r w:rsidR="009E27D5">
        <w:rPr>
          <w:snapToGrid w:val="0"/>
        </w:rPr>
        <w:t xml:space="preserve"> which</w:t>
      </w:r>
      <w:r>
        <w:rPr>
          <w:snapToGrid w:val="0"/>
        </w:rPr>
        <w:t xml:space="preserve"> </w:t>
      </w:r>
      <w:r w:rsidRPr="00547899">
        <w:rPr>
          <w:snapToGrid w:val="0"/>
        </w:rPr>
        <w:t>should include written instructions for</w:t>
      </w:r>
      <w:r>
        <w:rPr>
          <w:snapToGrid w:val="0"/>
        </w:rPr>
        <w:t xml:space="preserve"> the following</w:t>
      </w:r>
      <w:r w:rsidR="008E1BAC">
        <w:rPr>
          <w:snapToGrid w:val="0"/>
        </w:rPr>
        <w:t xml:space="preserve"> items</w:t>
      </w:r>
      <w:r w:rsidR="00C667FE">
        <w:rPr>
          <w:snapToGrid w:val="0"/>
        </w:rPr>
        <w:t>:</w:t>
      </w:r>
    </w:p>
    <w:p w14:paraId="5CB2E2CD" w14:textId="161B1DB2" w:rsidR="00E578F5" w:rsidRDefault="004B0E6A" w:rsidP="002F7C75">
      <w:pPr>
        <w:pStyle w:val="Heading3"/>
        <w:spacing w:before="0"/>
        <w:rPr>
          <w:snapToGrid w:val="0"/>
        </w:rPr>
      </w:pPr>
      <w:r w:rsidRPr="00547899">
        <w:rPr>
          <w:snapToGrid w:val="0"/>
        </w:rPr>
        <w:t>Vaccines</w:t>
      </w:r>
    </w:p>
    <w:p w14:paraId="6AE313D7" w14:textId="1ECC521B" w:rsidR="004B0E6A" w:rsidRPr="0030098C" w:rsidRDefault="00772998" w:rsidP="002F7C75">
      <w:pPr>
        <w:pStyle w:val="Bullet"/>
        <w:ind w:left="357" w:hanging="357"/>
      </w:pPr>
      <w:r w:rsidRPr="00064DEA">
        <w:t>O</w:t>
      </w:r>
      <w:r w:rsidR="004B0E6A" w:rsidRPr="00064DEA">
        <w:t>rdering and receiving vaccines</w:t>
      </w:r>
      <w:r w:rsidR="009E27D5" w:rsidRPr="00064DEA">
        <w:t>.</w:t>
      </w:r>
    </w:p>
    <w:p w14:paraId="247D1E56" w14:textId="1F768E3B" w:rsidR="004B0E6A" w:rsidRPr="00064DEA" w:rsidRDefault="00772998" w:rsidP="002F7C75">
      <w:pPr>
        <w:pStyle w:val="Bullet"/>
        <w:ind w:left="357" w:hanging="357"/>
      </w:pPr>
      <w:r w:rsidRPr="00064DEA">
        <w:t>R</w:t>
      </w:r>
      <w:r w:rsidR="004B0E6A" w:rsidRPr="00064DEA">
        <w:t>otating stock so that vaccines with the shortest expiry date are used first</w:t>
      </w:r>
      <w:r w:rsidR="009E27D5" w:rsidRPr="00064DEA">
        <w:t>.</w:t>
      </w:r>
    </w:p>
    <w:p w14:paraId="6F018D33" w14:textId="223B3EA8" w:rsidR="004B0E6A" w:rsidRPr="00064DEA" w:rsidRDefault="00772998" w:rsidP="002F7C75">
      <w:pPr>
        <w:pStyle w:val="Bullet"/>
        <w:ind w:left="357" w:hanging="357"/>
      </w:pPr>
      <w:r w:rsidRPr="00064DEA">
        <w:t>C</w:t>
      </w:r>
      <w:r w:rsidR="004B0E6A" w:rsidRPr="00064DEA">
        <w:t xml:space="preserve">alculating vaccine </w:t>
      </w:r>
      <w:r w:rsidR="006B74E9" w:rsidRPr="00064DEA">
        <w:t xml:space="preserve">storage </w:t>
      </w:r>
      <w:r w:rsidR="004B0E6A" w:rsidRPr="00064DEA">
        <w:t>requirements</w:t>
      </w:r>
      <w:r w:rsidR="00C15002" w:rsidRPr="00064DEA">
        <w:t>.</w:t>
      </w:r>
    </w:p>
    <w:p w14:paraId="2992D411" w14:textId="55DF88F9" w:rsidR="004B0E6A" w:rsidRPr="00064DEA" w:rsidRDefault="00772998" w:rsidP="002F7C75">
      <w:pPr>
        <w:pStyle w:val="Bullet"/>
        <w:ind w:left="357" w:hanging="357"/>
      </w:pPr>
      <w:r w:rsidRPr="00064DEA">
        <w:t>S</w:t>
      </w:r>
      <w:r w:rsidR="004B0E6A" w:rsidRPr="00064DEA">
        <w:t>tor</w:t>
      </w:r>
      <w:r w:rsidR="00393D7F" w:rsidRPr="00064DEA">
        <w:t xml:space="preserve">ing </w:t>
      </w:r>
      <w:r w:rsidR="004B0E6A" w:rsidRPr="00064DEA">
        <w:t>vaccines and diluents</w:t>
      </w:r>
      <w:r w:rsidR="009E27D5" w:rsidRPr="00064DEA">
        <w:t>.</w:t>
      </w:r>
    </w:p>
    <w:p w14:paraId="6BE7178B" w14:textId="77777777" w:rsidR="00E578F5" w:rsidRDefault="004B0E6A" w:rsidP="002F7C75">
      <w:pPr>
        <w:pStyle w:val="Heading3"/>
        <w:spacing w:before="0"/>
        <w:rPr>
          <w:snapToGrid w:val="0"/>
        </w:rPr>
      </w:pPr>
      <w:r>
        <w:rPr>
          <w:snapToGrid w:val="0"/>
        </w:rPr>
        <w:t>Vaccine transport</w:t>
      </w:r>
    </w:p>
    <w:p w14:paraId="74DDB6C8" w14:textId="03C92921" w:rsidR="004B0E6A" w:rsidRPr="009A1801" w:rsidRDefault="00772998" w:rsidP="002F7C75">
      <w:pPr>
        <w:pStyle w:val="Bullet"/>
        <w:ind w:left="357" w:hanging="357"/>
      </w:pPr>
      <w:r>
        <w:t>M</w:t>
      </w:r>
      <w:r w:rsidR="004B0E6A" w:rsidRPr="0030098C">
        <w:t>anag</w:t>
      </w:r>
      <w:r w:rsidR="004B0E6A">
        <w:t>ing</w:t>
      </w:r>
      <w:r w:rsidR="004B0E6A" w:rsidRPr="0030098C">
        <w:t xml:space="preserve"> a power failure</w:t>
      </w:r>
      <w:r w:rsidR="00F97831">
        <w:t xml:space="preserve"> (see </w:t>
      </w:r>
      <w:hyperlink w:anchor="_7_Managing_a" w:history="1">
        <w:r w:rsidR="00F97831" w:rsidRPr="00AB2473">
          <w:rPr>
            <w:rStyle w:val="Hyperlink"/>
          </w:rPr>
          <w:t>Section </w:t>
        </w:r>
        <w:r w:rsidR="00BA5D8C" w:rsidRPr="00AB2473">
          <w:rPr>
            <w:rStyle w:val="Hyperlink"/>
          </w:rPr>
          <w:t>7</w:t>
        </w:r>
      </w:hyperlink>
      <w:r w:rsidR="008F238F">
        <w:t xml:space="preserve"> </w:t>
      </w:r>
      <w:r w:rsidR="00AA5066">
        <w:t>‘Managing a power failure’</w:t>
      </w:r>
      <w:r w:rsidR="005259E0">
        <w:t>)</w:t>
      </w:r>
      <w:r w:rsidR="009E27D5">
        <w:t>.</w:t>
      </w:r>
    </w:p>
    <w:p w14:paraId="78BA12E2" w14:textId="7D044686" w:rsidR="004B0E6A" w:rsidRPr="00BD6C54" w:rsidRDefault="00772998" w:rsidP="002F7C75">
      <w:pPr>
        <w:pStyle w:val="Bullet"/>
        <w:ind w:left="357" w:hanging="357"/>
      </w:pPr>
      <w:r>
        <w:t>P</w:t>
      </w:r>
      <w:r w:rsidR="004B0E6A" w:rsidRPr="00E762A0">
        <w:t>ack</w:t>
      </w:r>
      <w:r w:rsidR="004B0E6A">
        <w:t>ing</w:t>
      </w:r>
      <w:r w:rsidR="004B0E6A" w:rsidRPr="00E762A0">
        <w:t xml:space="preserve"> a cooler (</w:t>
      </w:r>
      <w:r w:rsidR="00F97831">
        <w:t xml:space="preserve">see </w:t>
      </w:r>
      <w:hyperlink w:anchor="_8.3_How_to" w:history="1">
        <w:r w:rsidR="00F97831" w:rsidRPr="00AB2473">
          <w:rPr>
            <w:rStyle w:val="Hyperlink"/>
          </w:rPr>
          <w:t>Section </w:t>
        </w:r>
        <w:r w:rsidR="005F51D1" w:rsidRPr="00AB2473">
          <w:rPr>
            <w:rStyle w:val="Hyperlink"/>
          </w:rPr>
          <w:t>8</w:t>
        </w:r>
        <w:r w:rsidR="009A1801" w:rsidRPr="00AB2473">
          <w:rPr>
            <w:rStyle w:val="Hyperlink"/>
          </w:rPr>
          <w:t>.3</w:t>
        </w:r>
      </w:hyperlink>
      <w:r w:rsidR="00A23BF5">
        <w:t xml:space="preserve"> ‘</w:t>
      </w:r>
      <w:r w:rsidR="0021038F">
        <w:t>How to pack a cooler’</w:t>
      </w:r>
      <w:r w:rsidR="0008614F" w:rsidRPr="00BD6C54">
        <w:t>)</w:t>
      </w:r>
      <w:r w:rsidR="009E27D5">
        <w:t>.</w:t>
      </w:r>
    </w:p>
    <w:p w14:paraId="15736E9A" w14:textId="72D1BCE9" w:rsidR="0008614F" w:rsidRPr="00BD6C54" w:rsidRDefault="00772998" w:rsidP="002F7C75">
      <w:pPr>
        <w:pStyle w:val="Bullet"/>
        <w:ind w:left="357" w:hanging="357"/>
      </w:pPr>
      <w:r>
        <w:t>C</w:t>
      </w:r>
      <w:r w:rsidR="004B0E6A" w:rsidRPr="00E762A0">
        <w:t>ondition</w:t>
      </w:r>
      <w:r w:rsidR="004B0E6A">
        <w:t>ing</w:t>
      </w:r>
      <w:r w:rsidR="004B0E6A" w:rsidRPr="0030098C">
        <w:t xml:space="preserve"> the ice packs</w:t>
      </w:r>
      <w:r w:rsidR="00A4584F">
        <w:t xml:space="preserve"> and </w:t>
      </w:r>
      <w:r w:rsidR="004B0E6A" w:rsidRPr="0030098C">
        <w:t>gel packs</w:t>
      </w:r>
      <w:r w:rsidR="00F97831">
        <w:t xml:space="preserve"> (see </w:t>
      </w:r>
      <w:hyperlink w:anchor="_8.2_Freezing_and" w:history="1">
        <w:r w:rsidR="00F97831" w:rsidRPr="00AB2473">
          <w:rPr>
            <w:rStyle w:val="Hyperlink"/>
          </w:rPr>
          <w:t>Section </w:t>
        </w:r>
        <w:r w:rsidR="005F51D1" w:rsidRPr="00AB2473">
          <w:rPr>
            <w:rStyle w:val="Hyperlink"/>
          </w:rPr>
          <w:t>8</w:t>
        </w:r>
        <w:r w:rsidR="004B0E6A" w:rsidRPr="00AB2473">
          <w:rPr>
            <w:rStyle w:val="Hyperlink"/>
          </w:rPr>
          <w:t>.2</w:t>
        </w:r>
      </w:hyperlink>
      <w:r w:rsidR="0021038F">
        <w:t xml:space="preserve"> ‘</w:t>
      </w:r>
      <w:r w:rsidR="00241B9D">
        <w:t xml:space="preserve">Freezing and conditioning ice </w:t>
      </w:r>
      <w:r w:rsidR="001D0469">
        <w:t>packs</w:t>
      </w:r>
      <w:r w:rsidR="00920A4B">
        <w:t xml:space="preserve"> and gel pac</w:t>
      </w:r>
      <w:r w:rsidR="00FF47DD">
        <w:t>ks’</w:t>
      </w:r>
      <w:r w:rsidR="004B0E6A" w:rsidRPr="00BD6C54">
        <w:t>)</w:t>
      </w:r>
      <w:r w:rsidR="009E27D5">
        <w:t>.</w:t>
      </w:r>
    </w:p>
    <w:p w14:paraId="0866BF39" w14:textId="10B6B601" w:rsidR="004B0E6A" w:rsidRPr="00E95D0B" w:rsidRDefault="00772998" w:rsidP="002F7C75">
      <w:pPr>
        <w:pStyle w:val="Bullet"/>
        <w:ind w:left="357" w:hanging="357"/>
      </w:pPr>
      <w:r>
        <w:t>T</w:t>
      </w:r>
      <w:r w:rsidR="0008614F">
        <w:t>emperature</w:t>
      </w:r>
      <w:r w:rsidR="008E3EF5">
        <w:t>-</w:t>
      </w:r>
      <w:r w:rsidR="0008614F">
        <w:t>monitoring equipment</w:t>
      </w:r>
      <w:r w:rsidR="00F97831">
        <w:t xml:space="preserve"> and documentation (</w:t>
      </w:r>
      <w:r w:rsidR="00A4584F">
        <w:t>s</w:t>
      </w:r>
      <w:r w:rsidR="00F97831">
        <w:t xml:space="preserve">ee </w:t>
      </w:r>
      <w:hyperlink w:anchor="_4__Vaccine" w:history="1">
        <w:r w:rsidR="00F97831" w:rsidRPr="00AB2473">
          <w:rPr>
            <w:rStyle w:val="Hyperlink"/>
          </w:rPr>
          <w:t>Section </w:t>
        </w:r>
        <w:r w:rsidR="0008614F" w:rsidRPr="00AB2473">
          <w:rPr>
            <w:rStyle w:val="Hyperlink"/>
          </w:rPr>
          <w:t>4</w:t>
        </w:r>
      </w:hyperlink>
      <w:r w:rsidR="00AA5066">
        <w:t xml:space="preserve"> </w:t>
      </w:r>
      <w:r w:rsidR="00690962">
        <w:t>‘Vaccine temperature-monitoring devices’</w:t>
      </w:r>
      <w:r w:rsidR="0008614F">
        <w:t>)</w:t>
      </w:r>
      <w:r w:rsidR="009E27D5">
        <w:t>.</w:t>
      </w:r>
    </w:p>
    <w:p w14:paraId="0E85F00D" w14:textId="77777777" w:rsidR="00E578F5" w:rsidRDefault="004B0E6A" w:rsidP="002F7C75">
      <w:pPr>
        <w:pStyle w:val="Heading3"/>
        <w:spacing w:before="0"/>
      </w:pPr>
      <w:r w:rsidRPr="00547899">
        <w:t>Action and communication</w:t>
      </w:r>
    </w:p>
    <w:p w14:paraId="74FF98B9" w14:textId="7B028485" w:rsidR="004B0E6A" w:rsidRPr="00446BA1" w:rsidRDefault="00802428" w:rsidP="002F7C75">
      <w:pPr>
        <w:pStyle w:val="Bullet"/>
      </w:pPr>
      <w:r>
        <w:rPr>
          <w:rFonts w:cstheme="minorHAnsi"/>
        </w:rPr>
        <w:t>R</w:t>
      </w:r>
      <w:r w:rsidR="004B0E6A" w:rsidRPr="00AA1F5B">
        <w:rPr>
          <w:rFonts w:cstheme="minorHAnsi"/>
        </w:rPr>
        <w:t>eport</w:t>
      </w:r>
      <w:r w:rsidR="004B0E6A">
        <w:rPr>
          <w:rFonts w:cstheme="minorHAnsi"/>
        </w:rPr>
        <w:t>ing</w:t>
      </w:r>
      <w:r w:rsidR="004B0E6A" w:rsidRPr="00AA1F5B">
        <w:rPr>
          <w:rFonts w:cstheme="minorHAnsi"/>
        </w:rPr>
        <w:t xml:space="preserve"> a cold chain breach</w:t>
      </w:r>
      <w:r w:rsidR="004B0E6A" w:rsidRPr="00A4584F">
        <w:t xml:space="preserve"> </w:t>
      </w:r>
      <w:r w:rsidR="004B0E6A" w:rsidRPr="007F20BC">
        <w:t>(</w:t>
      </w:r>
      <w:r w:rsidR="004B0E6A">
        <w:t>s</w:t>
      </w:r>
      <w:r w:rsidR="004B0E6A" w:rsidRPr="00547899">
        <w:t xml:space="preserve">ee </w:t>
      </w:r>
      <w:hyperlink w:anchor="_APPENDIX_3_Cold" w:history="1">
        <w:r w:rsidR="00F97831" w:rsidRPr="00AB2473">
          <w:rPr>
            <w:rStyle w:val="Hyperlink"/>
          </w:rPr>
          <w:t>Appendix </w:t>
        </w:r>
        <w:r w:rsidR="004B0E6A" w:rsidRPr="00AB2473">
          <w:rPr>
            <w:rStyle w:val="Hyperlink"/>
          </w:rPr>
          <w:t>3</w:t>
        </w:r>
      </w:hyperlink>
      <w:r w:rsidR="004B0E6A">
        <w:t xml:space="preserve"> </w:t>
      </w:r>
      <w:r w:rsidR="00A4584F">
        <w:t>‘</w:t>
      </w:r>
      <w:r w:rsidR="004B0E6A">
        <w:t>Cold chain breach protocol</w:t>
      </w:r>
      <w:r w:rsidR="00A4584F">
        <w:t>’</w:t>
      </w:r>
      <w:r w:rsidR="004B0E6A">
        <w:t>)</w:t>
      </w:r>
      <w:r w:rsidR="009E27D5">
        <w:t>.</w:t>
      </w:r>
      <w:r w:rsidR="004B0E6A" w:rsidRPr="00547899">
        <w:t xml:space="preserve"> </w:t>
      </w:r>
    </w:p>
    <w:p w14:paraId="0AD17E60" w14:textId="77777777" w:rsidR="00772998" w:rsidRPr="00772998" w:rsidRDefault="00DE665D" w:rsidP="002F7C75">
      <w:pPr>
        <w:pStyle w:val="Bullet"/>
        <w:ind w:left="357" w:hanging="357"/>
      </w:pPr>
      <w:r>
        <w:rPr>
          <w:snapToGrid w:val="0"/>
        </w:rPr>
        <w:t xml:space="preserve">Required </w:t>
      </w:r>
      <w:r w:rsidR="00212DBA">
        <w:rPr>
          <w:snapToGrid w:val="0"/>
        </w:rPr>
        <w:t>a</w:t>
      </w:r>
      <w:r w:rsidR="00212DBA" w:rsidRPr="4F8260E9">
        <w:rPr>
          <w:snapToGrid w:val="0"/>
        </w:rPr>
        <w:t>ction if</w:t>
      </w:r>
      <w:r w:rsidR="004B0E6A" w:rsidRPr="4F8260E9">
        <w:rPr>
          <w:snapToGrid w:val="0"/>
        </w:rPr>
        <w:t xml:space="preserve"> the </w:t>
      </w:r>
      <w:r w:rsidR="009518D0">
        <w:rPr>
          <w:snapToGrid w:val="0"/>
        </w:rPr>
        <w:t>PBVR</w:t>
      </w:r>
      <w:r w:rsidR="004B0E6A" w:rsidRPr="4F8260E9">
        <w:rPr>
          <w:snapToGrid w:val="0"/>
        </w:rPr>
        <w:t xml:space="preserve"> temperature goes outside the recommended range</w:t>
      </w:r>
      <w:r w:rsidR="004B0E6A" w:rsidRPr="4F8260E9">
        <w:t xml:space="preserve"> </w:t>
      </w:r>
      <w:r w:rsidR="00322F3F" w:rsidRPr="4F8260E9">
        <w:t xml:space="preserve">of </w:t>
      </w:r>
      <w:r w:rsidR="00322F3F">
        <w:t>+2°C to +8°C</w:t>
      </w:r>
      <w:r w:rsidR="004B0E6A" w:rsidRPr="4F8260E9">
        <w:rPr>
          <w:snapToGrid w:val="0"/>
        </w:rPr>
        <w:t xml:space="preserve"> (including what to do and how to prevent it happening again)</w:t>
      </w:r>
      <w:r w:rsidR="009E27D5">
        <w:rPr>
          <w:snapToGrid w:val="0"/>
        </w:rPr>
        <w:t>.</w:t>
      </w:r>
      <w:r w:rsidR="00032B81">
        <w:rPr>
          <w:snapToGrid w:val="0"/>
        </w:rPr>
        <w:t xml:space="preserve"> </w:t>
      </w:r>
    </w:p>
    <w:p w14:paraId="380EBB2B" w14:textId="4107C2B3" w:rsidR="0088157C" w:rsidRDefault="009E27D5" w:rsidP="002F7C75">
      <w:pPr>
        <w:pStyle w:val="Bullet"/>
      </w:pPr>
      <w:r>
        <w:t>O</w:t>
      </w:r>
      <w:r w:rsidR="004B0E6A" w:rsidRPr="12FA868A">
        <w:t xml:space="preserve">ngoing vaccine management education for staff, </w:t>
      </w:r>
      <w:r w:rsidR="00C42299" w:rsidRPr="12FA868A">
        <w:t xml:space="preserve">and </w:t>
      </w:r>
      <w:r w:rsidR="004B0E6A" w:rsidRPr="12FA868A">
        <w:t>orientation of new staff</w:t>
      </w:r>
      <w:r>
        <w:t>.</w:t>
      </w:r>
    </w:p>
    <w:p w14:paraId="14762B4F" w14:textId="4BB6F1A8" w:rsidR="0088157C" w:rsidRPr="00F27715" w:rsidRDefault="0088157C" w:rsidP="002F7C75">
      <w:pPr>
        <w:pStyle w:val="Bullet"/>
        <w:ind w:left="357" w:hanging="357"/>
        <w:rPr>
          <w:rFonts w:cstheme="minorHAnsi"/>
        </w:rPr>
      </w:pPr>
      <w:r>
        <w:t xml:space="preserve">Refer to </w:t>
      </w:r>
      <w:hyperlink w:anchor="_Appendix_8_" w:history="1">
        <w:r w:rsidRPr="0073484B">
          <w:rPr>
            <w:rStyle w:val="Hyperlink"/>
          </w:rPr>
          <w:t>Appendix 8</w:t>
        </w:r>
      </w:hyperlink>
      <w:r>
        <w:t xml:space="preserve"> to </w:t>
      </w:r>
      <w:r w:rsidR="00231A76">
        <w:t xml:space="preserve">download </w:t>
      </w:r>
      <w:r>
        <w:t xml:space="preserve">the ‘Quick </w:t>
      </w:r>
      <w:r w:rsidR="00FC5150">
        <w:t>r</w:t>
      </w:r>
      <w:r>
        <w:t xml:space="preserve">eference </w:t>
      </w:r>
      <w:r w:rsidR="00FC5150">
        <w:t>g</w:t>
      </w:r>
      <w:r>
        <w:t>uide’ poster from the Department of Health, Disability</w:t>
      </w:r>
      <w:r w:rsidR="00700200">
        <w:t xml:space="preserve"> and</w:t>
      </w:r>
      <w:r>
        <w:t xml:space="preserve"> Ageing website. This poster can be fixed to the PBVR door or in a location close to the fridge.</w:t>
      </w:r>
    </w:p>
    <w:p w14:paraId="1F2C2D09" w14:textId="75F17D18" w:rsidR="00F07691" w:rsidRPr="00D70C95" w:rsidRDefault="00A36C85" w:rsidP="002F7C75">
      <w:pPr>
        <w:pStyle w:val="Heading1"/>
        <w:spacing w:after="120"/>
      </w:pPr>
      <w:bookmarkStart w:id="107" w:name="_Toc205214013"/>
      <w:bookmarkStart w:id="108" w:name="_Toc207639575"/>
      <w:r>
        <w:t>6</w:t>
      </w:r>
      <w:bookmarkStart w:id="109" w:name="_Toc349632641"/>
      <w:r w:rsidR="00463657">
        <w:t>.</w:t>
      </w:r>
      <w:r w:rsidR="00557C55">
        <w:tab/>
        <w:t>C</w:t>
      </w:r>
      <w:r w:rsidR="00557C55" w:rsidRPr="00D70C95">
        <w:t xml:space="preserve">aring for vaccines during immunisation </w:t>
      </w:r>
      <w:bookmarkEnd w:id="109"/>
      <w:r w:rsidR="00557C55">
        <w:t>clinics</w:t>
      </w:r>
      <w:bookmarkEnd w:id="107"/>
      <w:bookmarkEnd w:id="108"/>
    </w:p>
    <w:p w14:paraId="6D16A811" w14:textId="065B3C37" w:rsidR="00F07691" w:rsidRPr="00D81684" w:rsidRDefault="00A36C85" w:rsidP="002F7C75">
      <w:pPr>
        <w:pStyle w:val="Heading2"/>
        <w:spacing w:before="0"/>
      </w:pPr>
      <w:bookmarkStart w:id="110" w:name="_Toc349632643"/>
      <w:bookmarkStart w:id="111" w:name="_Toc205214014"/>
      <w:bookmarkStart w:id="112" w:name="_Toc207639576"/>
      <w:r>
        <w:t>6</w:t>
      </w:r>
      <w:r w:rsidR="00B578D6" w:rsidRPr="00D81684">
        <w:t>.</w:t>
      </w:r>
      <w:r w:rsidR="00A31B19">
        <w:t>1</w:t>
      </w:r>
      <w:r w:rsidR="00557C55">
        <w:tab/>
      </w:r>
      <w:r w:rsidR="00D81684" w:rsidRPr="00D81684">
        <w:t>M</w:t>
      </w:r>
      <w:r w:rsidR="00143F63" w:rsidRPr="00D81684">
        <w:t xml:space="preserve">obile or </w:t>
      </w:r>
      <w:r w:rsidR="00D81684">
        <w:t>o</w:t>
      </w:r>
      <w:r w:rsidR="00F07691" w:rsidRPr="00D81684">
        <w:t xml:space="preserve">utreach immunisation </w:t>
      </w:r>
      <w:bookmarkEnd w:id="110"/>
      <w:r w:rsidR="00873975" w:rsidRPr="00D81684">
        <w:t>clinics</w:t>
      </w:r>
      <w:bookmarkEnd w:id="111"/>
      <w:bookmarkEnd w:id="112"/>
    </w:p>
    <w:p w14:paraId="3696F4EA" w14:textId="77777777" w:rsidR="00772998" w:rsidRDefault="006E0FD0" w:rsidP="00706947">
      <w:pPr>
        <w:ind w:left="0" w:firstLine="0"/>
        <w:rPr>
          <w:snapToGrid w:val="0"/>
        </w:rPr>
      </w:pPr>
      <w:r w:rsidRPr="12FA868A">
        <w:rPr>
          <w:snapToGrid w:val="0"/>
        </w:rPr>
        <w:t xml:space="preserve">Vaccines </w:t>
      </w:r>
      <w:r w:rsidR="00DB3740" w:rsidRPr="12FA868A">
        <w:t>must</w:t>
      </w:r>
      <w:r w:rsidRPr="12FA868A">
        <w:rPr>
          <w:snapToGrid w:val="0"/>
        </w:rPr>
        <w:t xml:space="preserve"> be </w:t>
      </w:r>
      <w:r w:rsidR="00A2111E" w:rsidRPr="12FA868A">
        <w:t xml:space="preserve">appropriately </w:t>
      </w:r>
      <w:r w:rsidRPr="12FA868A">
        <w:rPr>
          <w:snapToGrid w:val="0"/>
        </w:rPr>
        <w:t xml:space="preserve">packed </w:t>
      </w:r>
      <w:r w:rsidR="00DB3740" w:rsidRPr="12FA868A">
        <w:t xml:space="preserve">to maintain </w:t>
      </w:r>
      <w:r w:rsidR="00FE1A5E">
        <w:t xml:space="preserve">the </w:t>
      </w:r>
      <w:r w:rsidR="00DB3740" w:rsidRPr="12FA868A">
        <w:t xml:space="preserve">cold chain </w:t>
      </w:r>
      <w:r w:rsidRPr="12FA868A">
        <w:rPr>
          <w:snapToGrid w:val="0"/>
        </w:rPr>
        <w:t xml:space="preserve">and </w:t>
      </w:r>
      <w:r w:rsidR="00AA27C6">
        <w:rPr>
          <w:snapToGrid w:val="0"/>
        </w:rPr>
        <w:t xml:space="preserve">be </w:t>
      </w:r>
      <w:r w:rsidRPr="12FA868A">
        <w:rPr>
          <w:snapToGrid w:val="0"/>
        </w:rPr>
        <w:t>monitored</w:t>
      </w:r>
      <w:r w:rsidRPr="12FA868A">
        <w:t xml:space="preserve"> </w:t>
      </w:r>
      <w:r w:rsidR="00B05548" w:rsidRPr="12FA868A">
        <w:t>with a min/max thermometer or data logger</w:t>
      </w:r>
      <w:r w:rsidRPr="12FA868A">
        <w:rPr>
          <w:snapToGrid w:val="0"/>
        </w:rPr>
        <w:t xml:space="preserve"> during transport</w:t>
      </w:r>
      <w:r w:rsidR="2ACCA0EC" w:rsidRPr="12FA868A">
        <w:rPr>
          <w:snapToGrid w:val="0"/>
        </w:rPr>
        <w:t>ation</w:t>
      </w:r>
      <w:r w:rsidRPr="12FA868A">
        <w:rPr>
          <w:snapToGrid w:val="0"/>
        </w:rPr>
        <w:t xml:space="preserve"> and administration in all venues. </w:t>
      </w:r>
      <w:r w:rsidR="003B48AA" w:rsidRPr="12FA868A">
        <w:rPr>
          <w:snapToGrid w:val="0"/>
        </w:rPr>
        <w:t xml:space="preserve">This </w:t>
      </w:r>
      <w:r w:rsidRPr="12FA868A">
        <w:rPr>
          <w:snapToGrid w:val="0"/>
        </w:rPr>
        <w:t>includes</w:t>
      </w:r>
      <w:r w:rsidR="00B91B25" w:rsidRPr="12FA868A">
        <w:rPr>
          <w:snapToGrid w:val="0"/>
        </w:rPr>
        <w:t xml:space="preserve"> school</w:t>
      </w:r>
      <w:r w:rsidR="00DA2EAB" w:rsidRPr="12FA868A">
        <w:t>-based immunisation</w:t>
      </w:r>
      <w:r w:rsidR="00B91B25" w:rsidRPr="12FA868A">
        <w:rPr>
          <w:snapToGrid w:val="0"/>
        </w:rPr>
        <w:t xml:space="preserve"> </w:t>
      </w:r>
      <w:r w:rsidR="6A1E23B7" w:rsidRPr="12FA868A">
        <w:rPr>
          <w:snapToGrid w:val="0"/>
        </w:rPr>
        <w:t xml:space="preserve">clinics </w:t>
      </w:r>
      <w:r w:rsidR="0055011C" w:rsidRPr="12FA868A">
        <w:rPr>
          <w:snapToGrid w:val="0"/>
        </w:rPr>
        <w:t>conducted by immunisation service providers</w:t>
      </w:r>
      <w:r w:rsidR="00A95ADE" w:rsidRPr="12FA868A">
        <w:rPr>
          <w:snapToGrid w:val="0"/>
        </w:rPr>
        <w:t>,</w:t>
      </w:r>
      <w:r w:rsidR="00B91B25" w:rsidRPr="12FA868A">
        <w:rPr>
          <w:snapToGrid w:val="0"/>
        </w:rPr>
        <w:t xml:space="preserve"> and influenza </w:t>
      </w:r>
      <w:r w:rsidR="00143F63" w:rsidRPr="12FA868A">
        <w:rPr>
          <w:snapToGrid w:val="0"/>
        </w:rPr>
        <w:t xml:space="preserve">mobile or </w:t>
      </w:r>
      <w:r w:rsidR="00B91B25" w:rsidRPr="12FA868A">
        <w:rPr>
          <w:snapToGrid w:val="0"/>
        </w:rPr>
        <w:t>outreach</w:t>
      </w:r>
      <w:r w:rsidR="00143F63" w:rsidRPr="12FA868A">
        <w:rPr>
          <w:snapToGrid w:val="0"/>
        </w:rPr>
        <w:t xml:space="preserve"> immunisation</w:t>
      </w:r>
      <w:r w:rsidR="00B91B25" w:rsidRPr="12FA868A">
        <w:rPr>
          <w:snapToGrid w:val="0"/>
        </w:rPr>
        <w:t xml:space="preserve"> </w:t>
      </w:r>
      <w:r w:rsidR="00586193" w:rsidRPr="12FA868A">
        <w:rPr>
          <w:snapToGrid w:val="0"/>
        </w:rPr>
        <w:t>sessions</w:t>
      </w:r>
      <w:r w:rsidR="00B91B25" w:rsidRPr="12FA868A">
        <w:rPr>
          <w:snapToGrid w:val="0"/>
        </w:rPr>
        <w:t xml:space="preserve"> held outside clinics</w:t>
      </w:r>
      <w:r w:rsidRPr="12FA868A">
        <w:rPr>
          <w:snapToGrid w:val="0"/>
        </w:rPr>
        <w:t xml:space="preserve"> (</w:t>
      </w:r>
      <w:r w:rsidR="00903CB9" w:rsidRPr="12FA868A">
        <w:t>e.g.</w:t>
      </w:r>
      <w:r w:rsidR="0055011C" w:rsidRPr="12FA868A">
        <w:rPr>
          <w:snapToGrid w:val="0"/>
        </w:rPr>
        <w:t> </w:t>
      </w:r>
      <w:r w:rsidRPr="12FA868A">
        <w:rPr>
          <w:snapToGrid w:val="0"/>
        </w:rPr>
        <w:t>in nursing homes)</w:t>
      </w:r>
      <w:r w:rsidR="00B91B25" w:rsidRPr="12FA868A">
        <w:rPr>
          <w:snapToGrid w:val="0"/>
        </w:rPr>
        <w:t xml:space="preserve">. </w:t>
      </w:r>
    </w:p>
    <w:p w14:paraId="193A7968" w14:textId="2AD00E82" w:rsidR="00B91B25" w:rsidRDefault="00CB011E" w:rsidP="00F91A2E">
      <w:r w:rsidRPr="12FA868A">
        <w:rPr>
          <w:snapToGrid w:val="0"/>
        </w:rPr>
        <w:t>See</w:t>
      </w:r>
      <w:r w:rsidR="00B91B25" w:rsidRPr="12FA868A">
        <w:rPr>
          <w:snapToGrid w:val="0"/>
        </w:rPr>
        <w:t xml:space="preserve"> </w:t>
      </w:r>
      <w:hyperlink w:anchor="_8_Coolers" w:history="1">
        <w:r w:rsidR="00B91B25" w:rsidRPr="0073484B">
          <w:rPr>
            <w:rStyle w:val="Hyperlink"/>
            <w:snapToGrid w:val="0"/>
          </w:rPr>
          <w:t>Section</w:t>
        </w:r>
        <w:r w:rsidR="008558CC" w:rsidRPr="0073484B">
          <w:rPr>
            <w:rStyle w:val="Hyperlink"/>
            <w:snapToGrid w:val="0"/>
          </w:rPr>
          <w:t> </w:t>
        </w:r>
        <w:r w:rsidR="003A34DA" w:rsidRPr="0073484B">
          <w:rPr>
            <w:rStyle w:val="Hyperlink"/>
            <w:snapToGrid w:val="0"/>
          </w:rPr>
          <w:t>8</w:t>
        </w:r>
      </w:hyperlink>
      <w:r w:rsidR="00B91B25" w:rsidRPr="12FA868A">
        <w:rPr>
          <w:snapToGrid w:val="0"/>
        </w:rPr>
        <w:t xml:space="preserve"> </w:t>
      </w:r>
      <w:r w:rsidR="00825558" w:rsidRPr="12FA868A">
        <w:rPr>
          <w:snapToGrid w:val="0"/>
        </w:rPr>
        <w:t xml:space="preserve">‘Coolers’ </w:t>
      </w:r>
      <w:r w:rsidRPr="12FA868A">
        <w:rPr>
          <w:snapToGrid w:val="0"/>
        </w:rPr>
        <w:t>for details on</w:t>
      </w:r>
      <w:r w:rsidR="00B91B25" w:rsidRPr="12FA868A">
        <w:rPr>
          <w:snapToGrid w:val="0"/>
        </w:rPr>
        <w:t xml:space="preserve"> the correct packing and monitoring process.</w:t>
      </w:r>
    </w:p>
    <w:p w14:paraId="6D88E145" w14:textId="7FB61B03" w:rsidR="00772998" w:rsidRDefault="41E1304F" w:rsidP="7666844F">
      <w:pPr>
        <w:pStyle w:val="Bullet"/>
        <w:numPr>
          <w:ilvl w:val="0"/>
          <w:numId w:val="0"/>
        </w:numPr>
        <w:rPr>
          <w:snapToGrid w:val="0"/>
        </w:rPr>
      </w:pPr>
      <w:r>
        <w:rPr>
          <w:snapToGrid w:val="0"/>
        </w:rPr>
        <w:t>For further guidance</w:t>
      </w:r>
      <w:r w:rsidR="00772998">
        <w:rPr>
          <w:snapToGrid w:val="0"/>
        </w:rPr>
        <w:t>,</w:t>
      </w:r>
      <w:r>
        <w:rPr>
          <w:snapToGrid w:val="0"/>
        </w:rPr>
        <w:t xml:space="preserve"> see</w:t>
      </w:r>
      <w:r w:rsidR="017BB784">
        <w:rPr>
          <w:snapToGrid w:val="0"/>
        </w:rPr>
        <w:t xml:space="preserve"> </w:t>
      </w:r>
      <w:hyperlink w:anchor="_APPENDIX_5_-" w:history="1">
        <w:r w:rsidR="53A947F2" w:rsidRPr="0073484B">
          <w:rPr>
            <w:rStyle w:val="Hyperlink"/>
            <w:snapToGrid w:val="0"/>
          </w:rPr>
          <w:t>Appendix 5</w:t>
        </w:r>
      </w:hyperlink>
      <w:r w:rsidR="53A947F2">
        <w:rPr>
          <w:snapToGrid w:val="0"/>
        </w:rPr>
        <w:t xml:space="preserve"> ‘</w:t>
      </w:r>
      <w:r w:rsidR="1E14DF53">
        <w:rPr>
          <w:snapToGrid w:val="0"/>
        </w:rPr>
        <w:t>P</w:t>
      </w:r>
      <w:r w:rsidR="53A947F2">
        <w:rPr>
          <w:snapToGrid w:val="0"/>
        </w:rPr>
        <w:t xml:space="preserve">reparation for </w:t>
      </w:r>
      <w:r w:rsidR="0590430B">
        <w:rPr>
          <w:snapToGrid w:val="0"/>
        </w:rPr>
        <w:t xml:space="preserve">mobile or </w:t>
      </w:r>
      <w:r w:rsidR="53A947F2">
        <w:rPr>
          <w:snapToGrid w:val="0"/>
        </w:rPr>
        <w:t>outreach immunisation</w:t>
      </w:r>
      <w:r w:rsidR="0590430B">
        <w:rPr>
          <w:snapToGrid w:val="0"/>
        </w:rPr>
        <w:t xml:space="preserve"> </w:t>
      </w:r>
      <w:bookmarkStart w:id="113" w:name="_Int_dGvVc618"/>
      <w:r w:rsidR="3DAA410B">
        <w:rPr>
          <w:snapToGrid w:val="0"/>
        </w:rPr>
        <w:t>clinics</w:t>
      </w:r>
      <w:r w:rsidR="1E14DF53">
        <w:rPr>
          <w:snapToGrid w:val="0"/>
        </w:rPr>
        <w:t>’</w:t>
      </w:r>
      <w:bookmarkEnd w:id="113"/>
      <w:r w:rsidR="6A100178">
        <w:rPr>
          <w:snapToGrid w:val="0"/>
        </w:rPr>
        <w:t>.</w:t>
      </w:r>
      <w:r w:rsidR="53A947F2">
        <w:rPr>
          <w:snapToGrid w:val="0"/>
        </w:rPr>
        <w:t xml:space="preserve"> </w:t>
      </w:r>
    </w:p>
    <w:p w14:paraId="5750016D" w14:textId="01139052" w:rsidR="00F07691" w:rsidRPr="00696007" w:rsidRDefault="016D3184" w:rsidP="7666844F">
      <w:pPr>
        <w:pStyle w:val="Bullet"/>
        <w:numPr>
          <w:ilvl w:val="0"/>
          <w:numId w:val="0"/>
        </w:numPr>
      </w:pPr>
      <w:r w:rsidRPr="12FA868A">
        <w:rPr>
          <w:snapToGrid w:val="0"/>
        </w:rPr>
        <w:t xml:space="preserve">For a mobile service where there is </w:t>
      </w:r>
      <w:r w:rsidR="3DAA410B" w:rsidRPr="12FA868A">
        <w:rPr>
          <w:snapToGrid w:val="0"/>
        </w:rPr>
        <w:t>no power</w:t>
      </w:r>
      <w:r w:rsidRPr="12FA868A">
        <w:rPr>
          <w:snapToGrid w:val="0"/>
        </w:rPr>
        <w:t xml:space="preserve"> suppl</w:t>
      </w:r>
      <w:r w:rsidR="02CB1F74" w:rsidRPr="12FA868A">
        <w:rPr>
          <w:snapToGrid w:val="0"/>
        </w:rPr>
        <w:t xml:space="preserve">y or </w:t>
      </w:r>
      <w:r w:rsidR="4E7E6C2F">
        <w:t>PBVR</w:t>
      </w:r>
      <w:r w:rsidR="02CB1F74" w:rsidRPr="12FA868A">
        <w:rPr>
          <w:snapToGrid w:val="0"/>
        </w:rPr>
        <w:t xml:space="preserve">, </w:t>
      </w:r>
      <w:r w:rsidR="5625FFAB">
        <w:rPr>
          <w:snapToGrid w:val="0"/>
        </w:rPr>
        <w:t>ensure there is another</w:t>
      </w:r>
      <w:r w:rsidRPr="12FA868A">
        <w:rPr>
          <w:snapToGrid w:val="0"/>
        </w:rPr>
        <w:t xml:space="preserve"> </w:t>
      </w:r>
      <w:r w:rsidR="013D73A1" w:rsidRPr="12FA868A">
        <w:rPr>
          <w:snapToGrid w:val="0"/>
        </w:rPr>
        <w:t>cooler</w:t>
      </w:r>
      <w:r w:rsidRPr="12FA868A">
        <w:rPr>
          <w:snapToGrid w:val="0"/>
        </w:rPr>
        <w:t xml:space="preserve"> </w:t>
      </w:r>
      <w:r w:rsidR="5625FFAB">
        <w:rPr>
          <w:snapToGrid w:val="0"/>
        </w:rPr>
        <w:t xml:space="preserve">which </w:t>
      </w:r>
      <w:r w:rsidRPr="12FA868A">
        <w:rPr>
          <w:snapToGrid w:val="0"/>
        </w:rPr>
        <w:t>contain</w:t>
      </w:r>
      <w:r w:rsidR="5625FFAB">
        <w:rPr>
          <w:snapToGrid w:val="0"/>
        </w:rPr>
        <w:t>s</w:t>
      </w:r>
      <w:r w:rsidRPr="12FA868A">
        <w:rPr>
          <w:snapToGrid w:val="0"/>
        </w:rPr>
        <w:t xml:space="preserve"> </w:t>
      </w:r>
      <w:r w:rsidR="02CB1F74" w:rsidRPr="12FA868A">
        <w:rPr>
          <w:snapToGrid w:val="0"/>
        </w:rPr>
        <w:t>additional</w:t>
      </w:r>
      <w:r w:rsidRPr="12FA868A">
        <w:rPr>
          <w:snapToGrid w:val="0"/>
        </w:rPr>
        <w:t xml:space="preserve"> ice packs/gel packs t</w:t>
      </w:r>
      <w:r w:rsidR="3F6BEFDB">
        <w:rPr>
          <w:snapToGrid w:val="0"/>
        </w:rPr>
        <w:t xml:space="preserve">hat can </w:t>
      </w:r>
      <w:r w:rsidR="4101085B">
        <w:rPr>
          <w:snapToGrid w:val="0"/>
        </w:rPr>
        <w:t>replenish</w:t>
      </w:r>
      <w:r w:rsidRPr="12FA868A">
        <w:rPr>
          <w:snapToGrid w:val="0"/>
        </w:rPr>
        <w:t xml:space="preserve"> melted</w:t>
      </w:r>
      <w:r w:rsidR="7F49898D" w:rsidRPr="12FA868A">
        <w:rPr>
          <w:snapToGrid w:val="0"/>
        </w:rPr>
        <w:t xml:space="preserve"> </w:t>
      </w:r>
      <w:r w:rsidRPr="12FA868A">
        <w:rPr>
          <w:snapToGrid w:val="0"/>
        </w:rPr>
        <w:t>ice packs/gel packs</w:t>
      </w:r>
      <w:r w:rsidR="64923582" w:rsidRPr="12FA868A">
        <w:rPr>
          <w:snapToGrid w:val="0"/>
        </w:rPr>
        <w:t xml:space="preserve"> in the </w:t>
      </w:r>
      <w:r w:rsidR="14010CDE" w:rsidRPr="12FA868A">
        <w:rPr>
          <w:snapToGrid w:val="0"/>
        </w:rPr>
        <w:t xml:space="preserve">vaccine </w:t>
      </w:r>
      <w:r w:rsidR="64923582" w:rsidRPr="12FA868A">
        <w:rPr>
          <w:snapToGrid w:val="0"/>
        </w:rPr>
        <w:t>cooler</w:t>
      </w:r>
      <w:r w:rsidR="003E151E">
        <w:rPr>
          <w:snapToGrid w:val="0"/>
        </w:rPr>
        <w:t xml:space="preserve">. </w:t>
      </w:r>
      <w:r w:rsidR="004E2574">
        <w:rPr>
          <w:snapToGrid w:val="0"/>
        </w:rPr>
        <w:t xml:space="preserve">Ensure the </w:t>
      </w:r>
      <w:r w:rsidR="003E151E">
        <w:rPr>
          <w:snapToGrid w:val="0"/>
        </w:rPr>
        <w:t>following</w:t>
      </w:r>
      <w:r w:rsidR="004E2574">
        <w:rPr>
          <w:snapToGrid w:val="0"/>
        </w:rPr>
        <w:t>:</w:t>
      </w:r>
      <w:r w:rsidRPr="12FA868A">
        <w:rPr>
          <w:snapToGrid w:val="0"/>
        </w:rPr>
        <w:t xml:space="preserve"> </w:t>
      </w:r>
    </w:p>
    <w:p w14:paraId="33538AF0" w14:textId="7569DCB5" w:rsidR="00FD577D" w:rsidRPr="0071468C" w:rsidRDefault="00FD577D" w:rsidP="0071468C">
      <w:pPr>
        <w:pStyle w:val="Bullet"/>
        <w:rPr>
          <w:rFonts w:cstheme="minorHAnsi"/>
        </w:rPr>
      </w:pPr>
      <w:r w:rsidRPr="0071468C">
        <w:rPr>
          <w:rFonts w:cstheme="minorHAnsi"/>
        </w:rPr>
        <w:t>Take vaccine</w:t>
      </w:r>
      <w:r w:rsidR="006E3F36" w:rsidRPr="0071468C">
        <w:rPr>
          <w:rFonts w:cstheme="minorHAnsi"/>
        </w:rPr>
        <w:t>s</w:t>
      </w:r>
      <w:r w:rsidRPr="0071468C">
        <w:rPr>
          <w:rFonts w:cstheme="minorHAnsi"/>
        </w:rPr>
        <w:t xml:space="preserve"> from the cooler only as required</w:t>
      </w:r>
      <w:r w:rsidR="009C6A6D" w:rsidRPr="0071468C">
        <w:rPr>
          <w:rFonts w:cstheme="minorHAnsi"/>
        </w:rPr>
        <w:t xml:space="preserve"> and administer immediately</w:t>
      </w:r>
      <w:r w:rsidR="00F943D0" w:rsidRPr="0071468C">
        <w:rPr>
          <w:rFonts w:cstheme="minorHAnsi"/>
        </w:rPr>
        <w:t>.</w:t>
      </w:r>
    </w:p>
    <w:p w14:paraId="2705F8F3" w14:textId="0B1238F7" w:rsidR="00FD577D" w:rsidRPr="0071468C" w:rsidRDefault="00F943D0" w:rsidP="0071468C">
      <w:pPr>
        <w:pStyle w:val="Bullet"/>
        <w:rPr>
          <w:rFonts w:cstheme="minorHAnsi"/>
        </w:rPr>
      </w:pPr>
      <w:r w:rsidRPr="0071468C">
        <w:rPr>
          <w:rFonts w:cstheme="minorHAnsi"/>
        </w:rPr>
        <w:t>Place coolers</w:t>
      </w:r>
      <w:r w:rsidR="00E45D1F" w:rsidRPr="0071468C">
        <w:rPr>
          <w:rFonts w:cstheme="minorHAnsi"/>
        </w:rPr>
        <w:t xml:space="preserve"> out of direct </w:t>
      </w:r>
      <w:r w:rsidR="005A75C5" w:rsidRPr="0071468C">
        <w:rPr>
          <w:rFonts w:cstheme="minorHAnsi"/>
        </w:rPr>
        <w:t xml:space="preserve">sunlight </w:t>
      </w:r>
      <w:r w:rsidR="00FD577D" w:rsidRPr="0071468C">
        <w:rPr>
          <w:rFonts w:cstheme="minorHAnsi"/>
        </w:rPr>
        <w:t xml:space="preserve">and away from other sources of heat and </w:t>
      </w:r>
      <w:r w:rsidR="00A95ADE" w:rsidRPr="0071468C">
        <w:rPr>
          <w:rFonts w:cstheme="minorHAnsi"/>
        </w:rPr>
        <w:t xml:space="preserve">UV </w:t>
      </w:r>
      <w:r w:rsidR="00FD577D" w:rsidRPr="0071468C">
        <w:rPr>
          <w:rFonts w:cstheme="minorHAnsi"/>
        </w:rPr>
        <w:t>light (</w:t>
      </w:r>
      <w:r w:rsidR="00417C88" w:rsidRPr="0071468C">
        <w:rPr>
          <w:rFonts w:cstheme="minorHAnsi"/>
        </w:rPr>
        <w:t>e.g</w:t>
      </w:r>
      <w:r w:rsidR="00B778AA" w:rsidRPr="0071468C">
        <w:rPr>
          <w:rFonts w:cstheme="minorHAnsi"/>
        </w:rPr>
        <w:t>.</w:t>
      </w:r>
      <w:r w:rsidR="000C5B34" w:rsidRPr="0071468C">
        <w:rPr>
          <w:rFonts w:cstheme="minorHAnsi"/>
        </w:rPr>
        <w:t> </w:t>
      </w:r>
      <w:r w:rsidR="00FD577D" w:rsidRPr="0071468C">
        <w:rPr>
          <w:rFonts w:cstheme="minorHAnsi"/>
        </w:rPr>
        <w:t>fluorescent light)</w:t>
      </w:r>
      <w:r w:rsidR="009E09E6" w:rsidRPr="0071468C">
        <w:rPr>
          <w:rFonts w:cstheme="minorHAnsi"/>
        </w:rPr>
        <w:t>.</w:t>
      </w:r>
    </w:p>
    <w:p w14:paraId="2B2C3B00" w14:textId="67D50213" w:rsidR="00FD577D" w:rsidRPr="0071468C" w:rsidDel="00575A66" w:rsidRDefault="00FD577D" w:rsidP="0071468C">
      <w:pPr>
        <w:pStyle w:val="Bullet"/>
        <w:rPr>
          <w:rFonts w:cstheme="minorHAnsi"/>
        </w:rPr>
      </w:pPr>
      <w:r w:rsidRPr="0071468C" w:rsidDel="00575A66">
        <w:rPr>
          <w:rFonts w:cstheme="minorHAnsi"/>
        </w:rPr>
        <w:t>Avoid handling vaccine</w:t>
      </w:r>
      <w:r w:rsidR="00E94067">
        <w:rPr>
          <w:rFonts w:cstheme="minorHAnsi"/>
        </w:rPr>
        <w:t>s u</w:t>
      </w:r>
      <w:r w:rsidR="0079553C">
        <w:rPr>
          <w:rFonts w:cstheme="minorHAnsi"/>
        </w:rPr>
        <w:t>n</w:t>
      </w:r>
      <w:r w:rsidRPr="0071468C" w:rsidDel="00575A66">
        <w:rPr>
          <w:rFonts w:cstheme="minorHAnsi"/>
        </w:rPr>
        <w:t>necessar</w:t>
      </w:r>
      <w:r w:rsidR="00524519">
        <w:rPr>
          <w:rFonts w:cstheme="minorHAnsi"/>
        </w:rPr>
        <w:t>il</w:t>
      </w:r>
      <w:r w:rsidRPr="0071468C" w:rsidDel="00575A66">
        <w:rPr>
          <w:rFonts w:cstheme="minorHAnsi"/>
        </w:rPr>
        <w:t>y.</w:t>
      </w:r>
    </w:p>
    <w:p w14:paraId="5AE035BB" w14:textId="4BD24DCF" w:rsidR="00FD577D" w:rsidRPr="0071468C" w:rsidRDefault="00F943D0" w:rsidP="0071468C">
      <w:pPr>
        <w:pStyle w:val="Bullet"/>
        <w:rPr>
          <w:rFonts w:cstheme="minorHAnsi"/>
        </w:rPr>
      </w:pPr>
      <w:r w:rsidRPr="0071468C">
        <w:rPr>
          <w:rFonts w:cstheme="minorHAnsi"/>
        </w:rPr>
        <w:t>M</w:t>
      </w:r>
      <w:r w:rsidR="002B6E70" w:rsidRPr="0071468C">
        <w:rPr>
          <w:rFonts w:cstheme="minorHAnsi"/>
        </w:rPr>
        <w:t>onitor and record</w:t>
      </w:r>
      <w:r w:rsidR="00FD577D" w:rsidRPr="0071468C">
        <w:rPr>
          <w:rFonts w:cstheme="minorHAnsi"/>
        </w:rPr>
        <w:t xml:space="preserve"> the</w:t>
      </w:r>
      <w:r w:rsidR="00586193" w:rsidRPr="0071468C">
        <w:rPr>
          <w:rFonts w:cstheme="minorHAnsi"/>
        </w:rPr>
        <w:t xml:space="preserve"> current</w:t>
      </w:r>
      <w:r w:rsidR="002B6E70" w:rsidRPr="0071468C">
        <w:rPr>
          <w:rFonts w:cstheme="minorHAnsi"/>
        </w:rPr>
        <w:t xml:space="preserve">, </w:t>
      </w:r>
      <w:r w:rsidR="00FD577D" w:rsidRPr="0071468C">
        <w:rPr>
          <w:rFonts w:cstheme="minorHAnsi"/>
        </w:rPr>
        <w:t>minimum</w:t>
      </w:r>
      <w:r w:rsidR="002B6E70" w:rsidRPr="0071468C">
        <w:rPr>
          <w:rFonts w:cstheme="minorHAnsi"/>
        </w:rPr>
        <w:t xml:space="preserve"> and </w:t>
      </w:r>
      <w:r w:rsidR="00FD577D" w:rsidRPr="0071468C">
        <w:rPr>
          <w:rFonts w:cstheme="minorHAnsi"/>
        </w:rPr>
        <w:t>maximum temperature</w:t>
      </w:r>
      <w:r w:rsidR="00B80C40" w:rsidRPr="0071468C">
        <w:rPr>
          <w:rFonts w:cstheme="minorHAnsi"/>
        </w:rPr>
        <w:t>s</w:t>
      </w:r>
      <w:r w:rsidR="00892755" w:rsidRPr="0071468C">
        <w:rPr>
          <w:rFonts w:cstheme="minorHAnsi"/>
        </w:rPr>
        <w:t xml:space="preserve"> of the cooler</w:t>
      </w:r>
      <w:r w:rsidR="00067FA4" w:rsidRPr="0071468C">
        <w:rPr>
          <w:rFonts w:cstheme="minorHAnsi"/>
        </w:rPr>
        <w:t xml:space="preserve"> </w:t>
      </w:r>
      <w:r w:rsidR="002B6E70" w:rsidRPr="0071468C">
        <w:rPr>
          <w:rFonts w:cstheme="minorHAnsi"/>
        </w:rPr>
        <w:t xml:space="preserve">every </w:t>
      </w:r>
      <w:r w:rsidR="00FD577D" w:rsidRPr="0071468C">
        <w:rPr>
          <w:rFonts w:cstheme="minorHAnsi"/>
        </w:rPr>
        <w:t>hour</w:t>
      </w:r>
      <w:r w:rsidR="002B6E70" w:rsidRPr="0071468C">
        <w:rPr>
          <w:rFonts w:cstheme="minorHAnsi"/>
        </w:rPr>
        <w:t xml:space="preserve">. Reset </w:t>
      </w:r>
      <w:r w:rsidR="00B80C40" w:rsidRPr="0071468C">
        <w:rPr>
          <w:rFonts w:cstheme="minorHAnsi"/>
        </w:rPr>
        <w:t xml:space="preserve">the </w:t>
      </w:r>
      <w:r w:rsidR="00067FA4" w:rsidRPr="0071468C">
        <w:rPr>
          <w:rFonts w:cstheme="minorHAnsi"/>
        </w:rPr>
        <w:t>thermometer after each reading</w:t>
      </w:r>
      <w:r w:rsidR="00FD577D" w:rsidRPr="0071468C">
        <w:rPr>
          <w:rFonts w:cstheme="minorHAnsi"/>
        </w:rPr>
        <w:t xml:space="preserve">. </w:t>
      </w:r>
    </w:p>
    <w:p w14:paraId="667A32C1" w14:textId="55F91AA8" w:rsidR="00FD577D" w:rsidRPr="0071468C" w:rsidRDefault="004E2574" w:rsidP="0071468C">
      <w:pPr>
        <w:pStyle w:val="Bullet"/>
        <w:rPr>
          <w:rFonts w:cstheme="minorHAnsi"/>
        </w:rPr>
      </w:pPr>
      <w:r>
        <w:rPr>
          <w:rFonts w:cstheme="minorHAnsi"/>
        </w:rPr>
        <w:t xml:space="preserve">At the conclusion of the </w:t>
      </w:r>
      <w:r w:rsidR="00F943D0" w:rsidRPr="0071468C">
        <w:rPr>
          <w:rFonts w:cstheme="minorHAnsi"/>
        </w:rPr>
        <w:t>clinic,</w:t>
      </w:r>
      <w:r w:rsidR="00FD577D" w:rsidRPr="0071468C">
        <w:rPr>
          <w:rFonts w:cstheme="minorHAnsi"/>
        </w:rPr>
        <w:t xml:space="preserve"> </w:t>
      </w:r>
      <w:r w:rsidR="002B6E70" w:rsidRPr="0071468C">
        <w:rPr>
          <w:rFonts w:cstheme="minorHAnsi"/>
        </w:rPr>
        <w:t xml:space="preserve">return </w:t>
      </w:r>
      <w:r w:rsidR="00FD577D" w:rsidRPr="0071468C">
        <w:rPr>
          <w:rFonts w:cstheme="minorHAnsi"/>
        </w:rPr>
        <w:t xml:space="preserve">vaccines </w:t>
      </w:r>
      <w:r w:rsidR="00B80C40" w:rsidRPr="0071468C">
        <w:rPr>
          <w:rFonts w:cstheme="minorHAnsi"/>
        </w:rPr>
        <w:t xml:space="preserve">that </w:t>
      </w:r>
      <w:r w:rsidR="00C66908" w:rsidRPr="0071468C">
        <w:rPr>
          <w:rFonts w:cstheme="minorHAnsi"/>
        </w:rPr>
        <w:t>have been continuously stored between +2</w:t>
      </w:r>
      <w:r w:rsidR="0055011C" w:rsidRPr="0071468C">
        <w:rPr>
          <w:rFonts w:cstheme="minorHAnsi"/>
        </w:rPr>
        <w:t>°</w:t>
      </w:r>
      <w:r w:rsidR="00C66908" w:rsidRPr="0071468C">
        <w:rPr>
          <w:rFonts w:cstheme="minorHAnsi"/>
        </w:rPr>
        <w:t>C and +8</w:t>
      </w:r>
      <w:r w:rsidR="0055011C" w:rsidRPr="0071468C">
        <w:rPr>
          <w:rFonts w:cstheme="minorHAnsi"/>
        </w:rPr>
        <w:t>°</w:t>
      </w:r>
      <w:r w:rsidR="00C66908" w:rsidRPr="0071468C">
        <w:rPr>
          <w:rFonts w:cstheme="minorHAnsi"/>
        </w:rPr>
        <w:t xml:space="preserve">C </w:t>
      </w:r>
      <w:r w:rsidR="00FD577D" w:rsidRPr="0071468C">
        <w:rPr>
          <w:rFonts w:cstheme="minorHAnsi"/>
        </w:rPr>
        <w:t xml:space="preserve">to the </w:t>
      </w:r>
      <w:r w:rsidR="009518D0" w:rsidRPr="0071468C">
        <w:rPr>
          <w:rFonts w:cstheme="minorHAnsi"/>
        </w:rPr>
        <w:t>PBVR</w:t>
      </w:r>
      <w:r w:rsidR="00FD577D" w:rsidRPr="0071468C">
        <w:rPr>
          <w:rFonts w:cstheme="minorHAnsi"/>
        </w:rPr>
        <w:t xml:space="preserve"> </w:t>
      </w:r>
      <w:r w:rsidR="0098581D" w:rsidRPr="0071468C">
        <w:rPr>
          <w:rFonts w:cstheme="minorHAnsi"/>
        </w:rPr>
        <w:t>immediately</w:t>
      </w:r>
      <w:r w:rsidR="6CA6ACFA" w:rsidRPr="0071468C">
        <w:rPr>
          <w:rFonts w:cstheme="minorHAnsi"/>
        </w:rPr>
        <w:t>.</w:t>
      </w:r>
    </w:p>
    <w:p w14:paraId="78F9FE8F" w14:textId="6DF14980" w:rsidR="00F07691" w:rsidRPr="00F91A2E" w:rsidRDefault="00BE4756" w:rsidP="00706947">
      <w:pPr>
        <w:ind w:left="0" w:firstLine="0"/>
      </w:pPr>
      <w:r>
        <w:t xml:space="preserve">Refer to </w:t>
      </w:r>
      <w:hyperlink w:anchor="_Appendix_8_" w:history="1">
        <w:r w:rsidR="00C94AA8">
          <w:rPr>
            <w:rStyle w:val="Hyperlink"/>
          </w:rPr>
          <w:t>Appendix 8</w:t>
        </w:r>
      </w:hyperlink>
      <w:r w:rsidR="006E0E5C" w:rsidRPr="00C94AA8">
        <w:t xml:space="preserve"> </w:t>
      </w:r>
      <w:r w:rsidR="00E40549">
        <w:t xml:space="preserve"> and </w:t>
      </w:r>
      <w:r>
        <w:t>for</w:t>
      </w:r>
      <w:r w:rsidR="0A9928C4">
        <w:t xml:space="preserve"> a</w:t>
      </w:r>
      <w:r>
        <w:t xml:space="preserve"> printable </w:t>
      </w:r>
      <w:r w:rsidR="00CE456E">
        <w:t>guide</w:t>
      </w:r>
      <w:r w:rsidR="00FF60F6">
        <w:t>/checklist</w:t>
      </w:r>
      <w:r w:rsidR="00CE456E">
        <w:t xml:space="preserve"> for </w:t>
      </w:r>
      <w:r w:rsidR="00CE456E" w:rsidRPr="5960DC48">
        <w:rPr>
          <w:rFonts w:eastAsia="Calibri"/>
        </w:rPr>
        <w:t>preparing for mobile or outreach immunisation clinics</w:t>
      </w:r>
      <w:r w:rsidR="00AE79E3" w:rsidRPr="5960DC48">
        <w:rPr>
          <w:rFonts w:eastAsia="Calibri"/>
        </w:rPr>
        <w:t xml:space="preserve"> and </w:t>
      </w:r>
      <w:r w:rsidR="00205D77" w:rsidRPr="5960DC48">
        <w:rPr>
          <w:rFonts w:eastAsia="Calibri"/>
        </w:rPr>
        <w:t xml:space="preserve">a </w:t>
      </w:r>
      <w:r w:rsidR="00AE79E3" w:rsidRPr="5960DC48">
        <w:rPr>
          <w:rFonts w:eastAsia="Calibri"/>
        </w:rPr>
        <w:t>temperature chart to use during these clinics</w:t>
      </w:r>
      <w:r w:rsidR="0080026D" w:rsidRPr="5960DC48">
        <w:rPr>
          <w:rFonts w:eastAsia="Calibri"/>
        </w:rPr>
        <w:t>.</w:t>
      </w:r>
    </w:p>
    <w:p w14:paraId="29A7BC18" w14:textId="005AC001" w:rsidR="00F07691" w:rsidRDefault="00937A06" w:rsidP="00706947">
      <w:pPr>
        <w:ind w:left="0" w:firstLine="0"/>
      </w:pPr>
      <w:r w:rsidRPr="00547899">
        <w:rPr>
          <w:snapToGrid w:val="0"/>
        </w:rPr>
        <w:t xml:space="preserve">When preparing for </w:t>
      </w:r>
      <w:r w:rsidR="00247B80" w:rsidRPr="00547899">
        <w:rPr>
          <w:snapToGrid w:val="0"/>
        </w:rPr>
        <w:t>long-term storage</w:t>
      </w:r>
      <w:r w:rsidR="000E1686">
        <w:rPr>
          <w:snapToGrid w:val="0"/>
        </w:rPr>
        <w:t xml:space="preserve"> (</w:t>
      </w:r>
      <w:r w:rsidR="004E2574">
        <w:rPr>
          <w:snapToGrid w:val="0"/>
        </w:rPr>
        <w:t xml:space="preserve">i.e. </w:t>
      </w:r>
      <w:r w:rsidR="000E1686">
        <w:rPr>
          <w:snapToGrid w:val="0"/>
        </w:rPr>
        <w:t>more than 8 hours)</w:t>
      </w:r>
      <w:r w:rsidR="002B6E70">
        <w:rPr>
          <w:snapToGrid w:val="0"/>
        </w:rPr>
        <w:t>,</w:t>
      </w:r>
      <w:r w:rsidRPr="00547899">
        <w:rPr>
          <w:snapToGrid w:val="0"/>
        </w:rPr>
        <w:t xml:space="preserve"> or</w:t>
      </w:r>
      <w:r w:rsidR="00220B6C" w:rsidRPr="00547899">
        <w:rPr>
          <w:snapToGrid w:val="0"/>
        </w:rPr>
        <w:t xml:space="preserve"> a</w:t>
      </w:r>
      <w:r w:rsidR="00143F63">
        <w:rPr>
          <w:snapToGrid w:val="0"/>
        </w:rPr>
        <w:t xml:space="preserve"> mobile or </w:t>
      </w:r>
      <w:r w:rsidR="00220B6C" w:rsidRPr="00547899">
        <w:rPr>
          <w:snapToGrid w:val="0"/>
        </w:rPr>
        <w:t>outreach immunisation</w:t>
      </w:r>
      <w:r w:rsidR="00143F63">
        <w:rPr>
          <w:snapToGrid w:val="0"/>
        </w:rPr>
        <w:t xml:space="preserve"> clinic</w:t>
      </w:r>
      <w:r w:rsidR="00220B6C" w:rsidRPr="00547899">
        <w:rPr>
          <w:snapToGrid w:val="0"/>
        </w:rPr>
        <w:t xml:space="preserve"> in an extreme </w:t>
      </w:r>
      <w:r w:rsidR="00470FF9">
        <w:rPr>
          <w:snapToGrid w:val="0"/>
        </w:rPr>
        <w:t xml:space="preserve">storage environment </w:t>
      </w:r>
      <w:r w:rsidR="007B093A">
        <w:rPr>
          <w:snapToGrid w:val="0"/>
        </w:rPr>
        <w:t>condition</w:t>
      </w:r>
      <w:r w:rsidR="00470FF9">
        <w:rPr>
          <w:snapToGrid w:val="0"/>
        </w:rPr>
        <w:t xml:space="preserve"> (</w:t>
      </w:r>
      <w:r w:rsidR="00FC0B94">
        <w:rPr>
          <w:snapToGrid w:val="0"/>
        </w:rPr>
        <w:t>&lt;0</w:t>
      </w:r>
      <w:r w:rsidR="007A2BD5" w:rsidRPr="12FA868A">
        <w:t>°C</w:t>
      </w:r>
      <w:r w:rsidR="00FC0B94">
        <w:rPr>
          <w:snapToGrid w:val="0"/>
        </w:rPr>
        <w:t xml:space="preserve"> or &gt;40</w:t>
      </w:r>
      <w:r w:rsidR="007A2BD5" w:rsidRPr="12FA868A">
        <w:t>°C</w:t>
      </w:r>
      <w:r w:rsidR="00FC0B94">
        <w:rPr>
          <w:snapToGrid w:val="0"/>
        </w:rPr>
        <w:t>)</w:t>
      </w:r>
      <w:r w:rsidR="00220B6C" w:rsidRPr="00547899">
        <w:rPr>
          <w:snapToGrid w:val="0"/>
        </w:rPr>
        <w:t xml:space="preserve">, </w:t>
      </w:r>
      <w:r w:rsidR="00F07691" w:rsidRPr="00547899">
        <w:rPr>
          <w:snapToGrid w:val="0"/>
        </w:rPr>
        <w:t xml:space="preserve">use a specialised vaccine </w:t>
      </w:r>
      <w:r w:rsidR="000E1537">
        <w:rPr>
          <w:snapToGrid w:val="0"/>
        </w:rPr>
        <w:t>cooler</w:t>
      </w:r>
      <w:r w:rsidR="00247B80" w:rsidRPr="00547899">
        <w:rPr>
          <w:snapToGrid w:val="0"/>
        </w:rPr>
        <w:t xml:space="preserve"> </w:t>
      </w:r>
      <w:r w:rsidR="00220B6C" w:rsidRPr="00547899">
        <w:rPr>
          <w:snapToGrid w:val="0"/>
        </w:rPr>
        <w:t>(</w:t>
      </w:r>
      <w:r w:rsidR="0055251C">
        <w:rPr>
          <w:snapToGrid w:val="0"/>
        </w:rPr>
        <w:t>s</w:t>
      </w:r>
      <w:r w:rsidR="00F07691" w:rsidRPr="00547899">
        <w:rPr>
          <w:snapToGrid w:val="0"/>
        </w:rPr>
        <w:t>ee</w:t>
      </w:r>
      <w:r w:rsidR="00F01C0B">
        <w:rPr>
          <w:snapToGrid w:val="0"/>
        </w:rPr>
        <w:t xml:space="preserve"> </w:t>
      </w:r>
      <w:hyperlink w:anchor="_8.4_Specialised_vaccine" w:history="1">
        <w:r w:rsidR="00F01C0B" w:rsidRPr="002E4BC6">
          <w:rPr>
            <w:rStyle w:val="Hyperlink"/>
            <w:snapToGrid w:val="0"/>
          </w:rPr>
          <w:t>Section</w:t>
        </w:r>
        <w:r w:rsidR="008558CC" w:rsidRPr="002E4BC6">
          <w:rPr>
            <w:rStyle w:val="Hyperlink"/>
            <w:snapToGrid w:val="0"/>
          </w:rPr>
          <w:t> </w:t>
        </w:r>
        <w:r w:rsidR="00364F59" w:rsidRPr="002E4BC6">
          <w:rPr>
            <w:rStyle w:val="Hyperlink"/>
            <w:snapToGrid w:val="0"/>
          </w:rPr>
          <w:t>8</w:t>
        </w:r>
        <w:r w:rsidR="00F01C0B" w:rsidRPr="002E4BC6">
          <w:rPr>
            <w:rStyle w:val="Hyperlink"/>
            <w:snapToGrid w:val="0"/>
          </w:rPr>
          <w:t>.4</w:t>
        </w:r>
      </w:hyperlink>
      <w:r w:rsidR="00220B6C" w:rsidRPr="00547899">
        <w:rPr>
          <w:snapToGrid w:val="0"/>
        </w:rPr>
        <w:t>).</w:t>
      </w:r>
      <w:r w:rsidR="00F07691" w:rsidRPr="00547899">
        <w:rPr>
          <w:snapToGrid w:val="0"/>
        </w:rPr>
        <w:t xml:space="preserve"> </w:t>
      </w:r>
    </w:p>
    <w:p w14:paraId="2FC582C7" w14:textId="3CBF6C6C" w:rsidR="00586193" w:rsidRPr="00F943D0" w:rsidRDefault="00586193" w:rsidP="00706947">
      <w:pPr>
        <w:ind w:left="0" w:firstLine="0"/>
        <w:rPr>
          <w:rStyle w:val="Strong"/>
          <w:b w:val="0"/>
          <w:bCs w:val="0"/>
        </w:rPr>
      </w:pPr>
      <w:r w:rsidRPr="00F943D0">
        <w:rPr>
          <w:rStyle w:val="Strong"/>
          <w:b w:val="0"/>
          <w:bCs w:val="0"/>
        </w:rPr>
        <w:t xml:space="preserve">Report all cold chain breaches that occur during </w:t>
      </w:r>
      <w:r w:rsidR="00906A59" w:rsidRPr="00F943D0">
        <w:rPr>
          <w:rStyle w:val="Strong"/>
          <w:b w:val="0"/>
          <w:bCs w:val="0"/>
        </w:rPr>
        <w:t xml:space="preserve">mobile or </w:t>
      </w:r>
      <w:r w:rsidRPr="00F943D0">
        <w:rPr>
          <w:rStyle w:val="Strong"/>
          <w:b w:val="0"/>
          <w:bCs w:val="0"/>
        </w:rPr>
        <w:t>outreach sessions</w:t>
      </w:r>
      <w:r w:rsidR="00B80C40" w:rsidRPr="00F943D0">
        <w:rPr>
          <w:rStyle w:val="Strong"/>
          <w:b w:val="0"/>
          <w:bCs w:val="0"/>
        </w:rPr>
        <w:t xml:space="preserve"> to your state or territory health department</w:t>
      </w:r>
      <w:r w:rsidR="33208657" w:rsidRPr="00F943D0">
        <w:rPr>
          <w:rStyle w:val="Strong"/>
          <w:b w:val="0"/>
          <w:bCs w:val="0"/>
        </w:rPr>
        <w:t xml:space="preserve"> in the same way that you would report cold chain breaches within your practice</w:t>
      </w:r>
      <w:r w:rsidR="005B3963" w:rsidRPr="00F943D0">
        <w:rPr>
          <w:rStyle w:val="Strong"/>
          <w:b w:val="0"/>
          <w:bCs w:val="0"/>
        </w:rPr>
        <w:t>.</w:t>
      </w:r>
      <w:r w:rsidR="00B80C40" w:rsidRPr="00F943D0">
        <w:rPr>
          <w:rStyle w:val="Strong"/>
          <w:b w:val="0"/>
          <w:bCs w:val="0"/>
        </w:rPr>
        <w:t xml:space="preserve"> See </w:t>
      </w:r>
      <w:hyperlink w:anchor="_Useful_contacts" w:history="1">
        <w:r w:rsidR="00B80C40" w:rsidRPr="00DC3102">
          <w:rPr>
            <w:rStyle w:val="Hyperlink"/>
          </w:rPr>
          <w:t>contact details</w:t>
        </w:r>
      </w:hyperlink>
      <w:r w:rsidR="00B80C40" w:rsidRPr="00F943D0">
        <w:rPr>
          <w:rStyle w:val="Strong"/>
          <w:b w:val="0"/>
          <w:bCs w:val="0"/>
        </w:rPr>
        <w:t xml:space="preserve"> on the </w:t>
      </w:r>
      <w:r w:rsidR="00B80C40" w:rsidRPr="00DC3102">
        <w:t>last page</w:t>
      </w:r>
      <w:r w:rsidR="00B80C40" w:rsidRPr="00F943D0">
        <w:rPr>
          <w:rStyle w:val="Strong"/>
          <w:b w:val="0"/>
          <w:bCs w:val="0"/>
        </w:rPr>
        <w:t xml:space="preserve"> of these guidelines.</w:t>
      </w:r>
    </w:p>
    <w:p w14:paraId="1DFF90DB" w14:textId="2CAB2FBE" w:rsidR="00F07691" w:rsidRPr="00547899" w:rsidRDefault="00B80C40" w:rsidP="002F7C75">
      <w:pPr>
        <w:pStyle w:val="Heading3"/>
        <w:spacing w:before="0"/>
      </w:pPr>
      <w:r>
        <w:rPr>
          <w:snapToGrid w:val="0"/>
        </w:rPr>
        <w:t>R</w:t>
      </w:r>
      <w:r w:rsidR="00F065FF">
        <w:rPr>
          <w:snapToGrid w:val="0"/>
        </w:rPr>
        <w:t>econstitut</w:t>
      </w:r>
      <w:r>
        <w:rPr>
          <w:snapToGrid w:val="0"/>
        </w:rPr>
        <w:t>ing</w:t>
      </w:r>
      <w:r w:rsidR="00F07691" w:rsidRPr="00547899">
        <w:rPr>
          <w:snapToGrid w:val="0"/>
        </w:rPr>
        <w:t xml:space="preserve"> vaccin</w:t>
      </w:r>
      <w:r w:rsidR="002D651F" w:rsidRPr="00547899">
        <w:rPr>
          <w:snapToGrid w:val="0"/>
        </w:rPr>
        <w:t>es with diluent</w:t>
      </w:r>
      <w:r w:rsidR="00F07691" w:rsidRPr="00547899">
        <w:rPr>
          <w:snapToGrid w:val="0"/>
        </w:rPr>
        <w:t xml:space="preserve"> during a</w:t>
      </w:r>
      <w:r w:rsidR="00143F63">
        <w:rPr>
          <w:snapToGrid w:val="0"/>
        </w:rPr>
        <w:t xml:space="preserve"> mobile or </w:t>
      </w:r>
      <w:r w:rsidR="002D651F" w:rsidRPr="00547899">
        <w:rPr>
          <w:snapToGrid w:val="0"/>
        </w:rPr>
        <w:t xml:space="preserve">outreach </w:t>
      </w:r>
      <w:r w:rsidR="00F07691" w:rsidRPr="00547899">
        <w:rPr>
          <w:snapToGrid w:val="0"/>
        </w:rPr>
        <w:t xml:space="preserve">immunisation </w:t>
      </w:r>
      <w:r w:rsidR="00143F63">
        <w:rPr>
          <w:snapToGrid w:val="0"/>
        </w:rPr>
        <w:t>clinic</w:t>
      </w:r>
    </w:p>
    <w:p w14:paraId="7A886FA2" w14:textId="77777777" w:rsidR="00F943D0" w:rsidRDefault="002D651F" w:rsidP="00706947">
      <w:pPr>
        <w:ind w:left="0" w:firstLine="0"/>
        <w:rPr>
          <w:snapToGrid w:val="0"/>
        </w:rPr>
      </w:pPr>
      <w:r w:rsidRPr="00B80C40">
        <w:rPr>
          <w:snapToGrid w:val="0"/>
        </w:rPr>
        <w:t xml:space="preserve">Reconstituted vaccines lose potency over time, even when stored between </w:t>
      </w:r>
      <w:r w:rsidR="009E5564" w:rsidRPr="00B80C40">
        <w:rPr>
          <w:snapToGrid w:val="0"/>
        </w:rPr>
        <w:t>+</w:t>
      </w:r>
      <w:r w:rsidRPr="00B80C40">
        <w:rPr>
          <w:snapToGrid w:val="0"/>
        </w:rPr>
        <w:t>2</w:t>
      </w:r>
      <w:r w:rsidR="009E5564" w:rsidRPr="00B80C40">
        <w:rPr>
          <w:snapToGrid w:val="0"/>
        </w:rPr>
        <w:t>°</w:t>
      </w:r>
      <w:r w:rsidRPr="00B80C40">
        <w:rPr>
          <w:snapToGrid w:val="0"/>
        </w:rPr>
        <w:t xml:space="preserve">C and </w:t>
      </w:r>
      <w:r w:rsidR="009E5564" w:rsidRPr="00B80C40">
        <w:rPr>
          <w:snapToGrid w:val="0"/>
        </w:rPr>
        <w:t>+</w:t>
      </w:r>
      <w:r w:rsidRPr="00B80C40">
        <w:rPr>
          <w:snapToGrid w:val="0"/>
        </w:rPr>
        <w:t>8</w:t>
      </w:r>
      <w:r w:rsidR="009E5564" w:rsidRPr="00B80C40">
        <w:rPr>
          <w:snapToGrid w:val="0"/>
        </w:rPr>
        <w:t>°</w:t>
      </w:r>
      <w:r w:rsidRPr="00B80C40">
        <w:rPr>
          <w:snapToGrid w:val="0"/>
        </w:rPr>
        <w:t xml:space="preserve">C. Storage rules vary depending on the vaccine being used. </w:t>
      </w:r>
    </w:p>
    <w:p w14:paraId="63437763" w14:textId="283C9F74" w:rsidR="00F943D0" w:rsidRDefault="00F943D0" w:rsidP="00F91A2E">
      <w:pPr>
        <w:rPr>
          <w:snapToGrid w:val="0"/>
        </w:rPr>
      </w:pPr>
      <w:r>
        <w:rPr>
          <w:snapToGrid w:val="0"/>
        </w:rPr>
        <w:t>Refer to:</w:t>
      </w:r>
    </w:p>
    <w:p w14:paraId="66248CC4" w14:textId="737409B6" w:rsidR="00F943D0" w:rsidRPr="0071468C" w:rsidRDefault="00F943D0" w:rsidP="0071468C">
      <w:pPr>
        <w:pStyle w:val="Bullet"/>
        <w:rPr>
          <w:rFonts w:cstheme="minorHAnsi"/>
        </w:rPr>
      </w:pPr>
      <w:r w:rsidRPr="0071468C">
        <w:rPr>
          <w:rFonts w:cstheme="minorHAnsi"/>
        </w:rPr>
        <w:t xml:space="preserve">The </w:t>
      </w:r>
      <w:r w:rsidR="00586193" w:rsidRPr="0071468C">
        <w:rPr>
          <w:rFonts w:cstheme="minorHAnsi"/>
        </w:rPr>
        <w:t xml:space="preserve">online version of </w:t>
      </w:r>
      <w:r w:rsidR="00B80C40" w:rsidRPr="0071468C">
        <w:rPr>
          <w:rFonts w:cstheme="minorHAnsi"/>
        </w:rPr>
        <w:t>t</w:t>
      </w:r>
      <w:r w:rsidR="00586193" w:rsidRPr="0071468C">
        <w:rPr>
          <w:rFonts w:cstheme="minorHAnsi"/>
        </w:rPr>
        <w:t xml:space="preserve">he </w:t>
      </w:r>
      <w:hyperlink r:id="rId23" w:anchor="the-australian-immunisation-handbook-provides-clinical-advice-for-health-professionals-on-the-safest-and-most-effective-use-of-vaccines-in-their-practice" w:history="1">
        <w:r w:rsidR="002D651F" w:rsidRPr="0071468C">
          <w:rPr>
            <w:rFonts w:cstheme="minorHAnsi"/>
          </w:rPr>
          <w:t>Australian Immunisation Handbook</w:t>
        </w:r>
      </w:hyperlink>
      <w:r w:rsidR="00BC37CB">
        <w:rPr>
          <w:rFonts w:cstheme="minorHAnsi"/>
        </w:rPr>
        <w:t>.</w:t>
      </w:r>
      <w:r w:rsidR="002D651F" w:rsidRPr="0071468C">
        <w:rPr>
          <w:rFonts w:cstheme="minorHAnsi"/>
        </w:rPr>
        <w:t xml:space="preserve"> </w:t>
      </w:r>
    </w:p>
    <w:p w14:paraId="7064EC8F" w14:textId="1FC81BE6" w:rsidR="00037931" w:rsidRPr="00B80C40" w:rsidRDefault="00F943D0" w:rsidP="0071468C">
      <w:pPr>
        <w:pStyle w:val="Bullet"/>
        <w:rPr>
          <w:snapToGrid w:val="0"/>
        </w:rPr>
      </w:pPr>
      <w:r w:rsidRPr="0071468C">
        <w:rPr>
          <w:rFonts w:cstheme="minorHAnsi"/>
        </w:rPr>
        <w:t>T</w:t>
      </w:r>
      <w:r w:rsidR="002D651F" w:rsidRPr="0071468C">
        <w:rPr>
          <w:rFonts w:cstheme="minorHAnsi"/>
        </w:rPr>
        <w:t>he current version</w:t>
      </w:r>
      <w:r w:rsidR="002D651F" w:rsidRPr="00B80C40">
        <w:rPr>
          <w:snapToGrid w:val="0"/>
        </w:rPr>
        <w:t xml:space="preserve"> of the relevant vaccine </w:t>
      </w:r>
      <w:r w:rsidR="00FF5275">
        <w:rPr>
          <w:snapToGrid w:val="0"/>
        </w:rPr>
        <w:t>p</w:t>
      </w:r>
      <w:r w:rsidR="002D651F" w:rsidRPr="00B80C40">
        <w:rPr>
          <w:snapToGrid w:val="0"/>
        </w:rPr>
        <w:t>roduct</w:t>
      </w:r>
      <w:r w:rsidR="00F30A33">
        <w:rPr>
          <w:snapToGrid w:val="0"/>
        </w:rPr>
        <w:t xml:space="preserve"> </w:t>
      </w:r>
      <w:r w:rsidR="00FF5275">
        <w:rPr>
          <w:snapToGrid w:val="0"/>
        </w:rPr>
        <w:t>i</w:t>
      </w:r>
      <w:r w:rsidR="002D651F" w:rsidRPr="00B80C40">
        <w:rPr>
          <w:snapToGrid w:val="0"/>
        </w:rPr>
        <w:t>nformation statement</w:t>
      </w:r>
      <w:r w:rsidR="00E92027">
        <w:rPr>
          <w:snapToGrid w:val="0"/>
        </w:rPr>
        <w:t xml:space="preserve"> which are avail</w:t>
      </w:r>
      <w:r w:rsidR="00E902C8" w:rsidRPr="00B80C40">
        <w:rPr>
          <w:snapToGrid w:val="0"/>
        </w:rPr>
        <w:t xml:space="preserve">able </w:t>
      </w:r>
      <w:r w:rsidR="008D10FD">
        <w:rPr>
          <w:snapToGrid w:val="0"/>
        </w:rPr>
        <w:t>at</w:t>
      </w:r>
      <w:r w:rsidR="00F01C0B" w:rsidRPr="00B80C40">
        <w:rPr>
          <w:snapToGrid w:val="0"/>
        </w:rPr>
        <w:t xml:space="preserve"> </w:t>
      </w:r>
      <w:hyperlink r:id="rId24" w:history="1">
        <w:r w:rsidR="00B67311" w:rsidRPr="00F91A2E">
          <w:rPr>
            <w:rStyle w:val="Hyperlink"/>
          </w:rPr>
          <w:t>www.tga.gov.au</w:t>
        </w:r>
      </w:hyperlink>
      <w:r w:rsidR="00F01C0B" w:rsidRPr="00B80C40">
        <w:rPr>
          <w:snapToGrid w:val="0"/>
        </w:rPr>
        <w:t>.</w:t>
      </w:r>
      <w:bookmarkStart w:id="114" w:name="_Toc349632644"/>
    </w:p>
    <w:p w14:paraId="675C579B" w14:textId="3B219518" w:rsidR="00F07691" w:rsidRPr="00D81684" w:rsidRDefault="00A36C85" w:rsidP="002F7C75">
      <w:pPr>
        <w:pStyle w:val="Heading2"/>
        <w:spacing w:before="0"/>
      </w:pPr>
      <w:bookmarkStart w:id="115" w:name="_Toc205214015"/>
      <w:bookmarkStart w:id="116" w:name="_Toc207639577"/>
      <w:bookmarkEnd w:id="114"/>
      <w:r>
        <w:t>6</w:t>
      </w:r>
      <w:r w:rsidR="00557C55" w:rsidRPr="12FA868A">
        <w:t>.</w:t>
      </w:r>
      <w:r w:rsidR="003D4E0D">
        <w:t>2</w:t>
      </w:r>
      <w:r w:rsidR="00557C55">
        <w:tab/>
      </w:r>
      <w:r w:rsidR="00D81684" w:rsidRPr="12FA868A">
        <w:t>C</w:t>
      </w:r>
      <w:r w:rsidR="00D70C95" w:rsidRPr="12FA868A">
        <w:t>ommunity ph</w:t>
      </w:r>
      <w:r w:rsidR="008F3392" w:rsidRPr="12FA868A">
        <w:t>armac</w:t>
      </w:r>
      <w:r w:rsidR="00ED5AAF">
        <w:t>ies</w:t>
      </w:r>
      <w:bookmarkEnd w:id="115"/>
      <w:bookmarkEnd w:id="116"/>
    </w:p>
    <w:p w14:paraId="3CD04952" w14:textId="0AC34200" w:rsidR="002D6F9F" w:rsidRDefault="008D10FD" w:rsidP="00706947">
      <w:pPr>
        <w:ind w:left="0" w:firstLine="0"/>
        <w:rPr>
          <w:snapToGrid w:val="0"/>
        </w:rPr>
      </w:pPr>
      <w:r>
        <w:rPr>
          <w:snapToGrid w:val="0"/>
        </w:rPr>
        <w:t xml:space="preserve">All </w:t>
      </w:r>
      <w:r w:rsidR="009805A9">
        <w:rPr>
          <w:snapToGrid w:val="0"/>
        </w:rPr>
        <w:t>immunisation service providers</w:t>
      </w:r>
      <w:r w:rsidR="003D18F0" w:rsidRPr="12FA868A">
        <w:rPr>
          <w:snapToGrid w:val="0"/>
        </w:rPr>
        <w:t xml:space="preserve"> </w:t>
      </w:r>
      <w:r w:rsidR="005E1C86">
        <w:rPr>
          <w:snapToGrid w:val="0"/>
        </w:rPr>
        <w:t>w</w:t>
      </w:r>
      <w:r w:rsidR="005E1C86" w:rsidRPr="12FA868A">
        <w:rPr>
          <w:snapToGrid w:val="0"/>
        </w:rPr>
        <w:t>ho provide a prescription to their patient for the purchase of vaccine</w:t>
      </w:r>
      <w:r w:rsidR="00A50FA0">
        <w:rPr>
          <w:snapToGrid w:val="0"/>
        </w:rPr>
        <w:t>/</w:t>
      </w:r>
      <w:r w:rsidR="00DD4F52">
        <w:rPr>
          <w:snapToGrid w:val="0"/>
        </w:rPr>
        <w:t>s</w:t>
      </w:r>
      <w:r w:rsidR="003D18F0" w:rsidRPr="12FA868A">
        <w:rPr>
          <w:snapToGrid w:val="0"/>
        </w:rPr>
        <w:t xml:space="preserve"> </w:t>
      </w:r>
      <w:r w:rsidR="00657928">
        <w:rPr>
          <w:snapToGrid w:val="0"/>
        </w:rPr>
        <w:t xml:space="preserve">must advise the </w:t>
      </w:r>
      <w:r w:rsidR="007422BF">
        <w:rPr>
          <w:snapToGrid w:val="0"/>
        </w:rPr>
        <w:t xml:space="preserve">client that </w:t>
      </w:r>
      <w:r w:rsidR="002414A6" w:rsidRPr="002414A6">
        <w:rPr>
          <w:snapToGrid w:val="0"/>
        </w:rPr>
        <w:t>vaccine</w:t>
      </w:r>
      <w:r w:rsidR="00083346">
        <w:rPr>
          <w:snapToGrid w:val="0"/>
        </w:rPr>
        <w:t>/s</w:t>
      </w:r>
      <w:r w:rsidR="002414A6" w:rsidRPr="002414A6">
        <w:rPr>
          <w:snapToGrid w:val="0"/>
        </w:rPr>
        <w:t xml:space="preserve"> must be taken directly to their administering </w:t>
      </w:r>
      <w:r w:rsidR="005D1EC6">
        <w:rPr>
          <w:snapToGrid w:val="0"/>
        </w:rPr>
        <w:t xml:space="preserve">healthcare professional </w:t>
      </w:r>
      <w:r w:rsidR="002414A6" w:rsidRPr="002414A6">
        <w:rPr>
          <w:snapToGrid w:val="0"/>
        </w:rPr>
        <w:t>for administration or refrigerated storage.</w:t>
      </w:r>
    </w:p>
    <w:p w14:paraId="6750D937" w14:textId="1813F18B" w:rsidR="002414A6" w:rsidRPr="002414A6" w:rsidRDefault="002414A6" w:rsidP="00706947">
      <w:pPr>
        <w:ind w:left="0" w:firstLine="0"/>
        <w:rPr>
          <w:snapToGrid w:val="0"/>
        </w:rPr>
      </w:pPr>
      <w:r w:rsidRPr="002414A6">
        <w:rPr>
          <w:snapToGrid w:val="0"/>
        </w:rPr>
        <w:t>Where appropriate</w:t>
      </w:r>
      <w:r w:rsidR="004206D3">
        <w:rPr>
          <w:snapToGrid w:val="0"/>
        </w:rPr>
        <w:t>,</w:t>
      </w:r>
      <w:r w:rsidRPr="002414A6">
        <w:rPr>
          <w:snapToGrid w:val="0"/>
        </w:rPr>
        <w:t xml:space="preserve"> and in accordance with the </w:t>
      </w:r>
      <w:r w:rsidR="00B56DF6" w:rsidRPr="002414A6">
        <w:rPr>
          <w:snapToGrid w:val="0"/>
        </w:rPr>
        <w:t>prescriber’s</w:t>
      </w:r>
      <w:r w:rsidRPr="002414A6">
        <w:rPr>
          <w:snapToGrid w:val="0"/>
        </w:rPr>
        <w:t xml:space="preserve"> directions, the pharmacist may be able to administer the vaccine in the pharmacy. Please refer to </w:t>
      </w:r>
      <w:r w:rsidR="00D07D4C">
        <w:rPr>
          <w:snapToGrid w:val="0"/>
        </w:rPr>
        <w:t>your state or territory</w:t>
      </w:r>
      <w:r w:rsidRPr="002414A6">
        <w:rPr>
          <w:snapToGrid w:val="0"/>
        </w:rPr>
        <w:t xml:space="preserve"> practice guidelines.</w:t>
      </w:r>
    </w:p>
    <w:p w14:paraId="7988A0ED" w14:textId="77777777" w:rsidR="00BC37CB" w:rsidRPr="002414A6" w:rsidRDefault="00BC37CB" w:rsidP="00706947">
      <w:pPr>
        <w:ind w:left="0" w:firstLine="0"/>
        <w:rPr>
          <w:snapToGrid w:val="0"/>
        </w:rPr>
      </w:pPr>
    </w:p>
    <w:p w14:paraId="1B2B5F7B" w14:textId="0C2459F6" w:rsidR="00F943D0" w:rsidRDefault="002414A6" w:rsidP="00761395">
      <w:pPr>
        <w:rPr>
          <w:snapToGrid w:val="0"/>
        </w:rPr>
      </w:pPr>
      <w:r w:rsidRPr="002414A6">
        <w:rPr>
          <w:snapToGrid w:val="0"/>
        </w:rPr>
        <w:t xml:space="preserve">If </w:t>
      </w:r>
      <w:r w:rsidR="00F943D0">
        <w:rPr>
          <w:snapToGrid w:val="0"/>
        </w:rPr>
        <w:t xml:space="preserve">administration in the pharmacy is </w:t>
      </w:r>
      <w:r w:rsidRPr="002414A6">
        <w:rPr>
          <w:snapToGrid w:val="0"/>
        </w:rPr>
        <w:t>not possible/appropriate</w:t>
      </w:r>
      <w:r w:rsidR="00F943D0">
        <w:rPr>
          <w:snapToGrid w:val="0"/>
        </w:rPr>
        <w:t>:</w:t>
      </w:r>
    </w:p>
    <w:p w14:paraId="49F9BC34" w14:textId="09D65A6B" w:rsidR="00F943D0" w:rsidRPr="00282A46" w:rsidRDefault="00F943D0" w:rsidP="00282A46">
      <w:pPr>
        <w:pStyle w:val="Bullet"/>
        <w:rPr>
          <w:rFonts w:cstheme="minorHAnsi"/>
        </w:rPr>
      </w:pPr>
      <w:r w:rsidRPr="00282A46">
        <w:rPr>
          <w:rFonts w:cstheme="minorHAnsi"/>
        </w:rPr>
        <w:t>A</w:t>
      </w:r>
      <w:r w:rsidR="002414A6" w:rsidRPr="00282A46">
        <w:rPr>
          <w:rFonts w:cstheme="minorHAnsi"/>
        </w:rPr>
        <w:t xml:space="preserve">dvise the client that the vaccine must remain in the pharmacy’s refrigerator (at 2-8C), until it can be taken directly to the administering </w:t>
      </w:r>
      <w:r w:rsidRPr="00282A46">
        <w:rPr>
          <w:rFonts w:cstheme="minorHAnsi"/>
        </w:rPr>
        <w:t>h</w:t>
      </w:r>
      <w:r w:rsidR="00DB20F4" w:rsidRPr="00282A46">
        <w:rPr>
          <w:rFonts w:cstheme="minorHAnsi"/>
        </w:rPr>
        <w:t xml:space="preserve">ealthcare </w:t>
      </w:r>
      <w:r w:rsidRPr="00282A46">
        <w:rPr>
          <w:rFonts w:cstheme="minorHAnsi"/>
        </w:rPr>
        <w:t>p</w:t>
      </w:r>
      <w:r w:rsidR="009D234E" w:rsidRPr="00282A46">
        <w:rPr>
          <w:rFonts w:cstheme="minorHAnsi"/>
        </w:rPr>
        <w:t>rofessiona</w:t>
      </w:r>
      <w:r w:rsidR="00F6719D" w:rsidRPr="00282A46">
        <w:rPr>
          <w:rFonts w:cstheme="minorHAnsi"/>
        </w:rPr>
        <w:t>l</w:t>
      </w:r>
      <w:r w:rsidR="002414A6" w:rsidRPr="00282A46">
        <w:rPr>
          <w:rFonts w:cstheme="minorHAnsi"/>
        </w:rPr>
        <w:t>.</w:t>
      </w:r>
    </w:p>
    <w:p w14:paraId="4889833D" w14:textId="765C5E2A" w:rsidR="00761395" w:rsidRPr="00282A46" w:rsidRDefault="009F5BE7" w:rsidP="00282A46">
      <w:pPr>
        <w:pStyle w:val="Bullet"/>
        <w:rPr>
          <w:rFonts w:cstheme="minorHAnsi"/>
        </w:rPr>
      </w:pPr>
      <w:r w:rsidRPr="00282A46">
        <w:rPr>
          <w:rFonts w:cstheme="minorHAnsi"/>
        </w:rPr>
        <w:t>If</w:t>
      </w:r>
      <w:r w:rsidR="003D18F0" w:rsidRPr="00282A46" w:rsidDel="00F943D0">
        <w:rPr>
          <w:rFonts w:cstheme="minorHAnsi"/>
        </w:rPr>
        <w:t xml:space="preserve"> </w:t>
      </w:r>
      <w:r w:rsidR="00F943D0" w:rsidRPr="00282A46">
        <w:rPr>
          <w:rFonts w:cstheme="minorHAnsi"/>
        </w:rPr>
        <w:t xml:space="preserve">there is </w:t>
      </w:r>
      <w:r w:rsidR="003D18F0" w:rsidRPr="00282A46">
        <w:rPr>
          <w:rFonts w:cstheme="minorHAnsi"/>
        </w:rPr>
        <w:t xml:space="preserve">concern </w:t>
      </w:r>
      <w:r w:rsidRPr="00282A46">
        <w:rPr>
          <w:rFonts w:cstheme="minorHAnsi"/>
        </w:rPr>
        <w:t xml:space="preserve">that a vaccine provided by a </w:t>
      </w:r>
      <w:r w:rsidR="00331D2C" w:rsidRPr="00282A46">
        <w:rPr>
          <w:rFonts w:cstheme="minorHAnsi"/>
        </w:rPr>
        <w:t xml:space="preserve">patient </w:t>
      </w:r>
      <w:r w:rsidRPr="00282A46">
        <w:rPr>
          <w:rFonts w:cstheme="minorHAnsi"/>
        </w:rPr>
        <w:t>may have been stored</w:t>
      </w:r>
      <w:r w:rsidR="003D18F0" w:rsidRPr="00282A46">
        <w:rPr>
          <w:rFonts w:cstheme="minorHAnsi"/>
        </w:rPr>
        <w:t xml:space="preserve"> outside </w:t>
      </w:r>
      <w:r w:rsidRPr="00282A46">
        <w:rPr>
          <w:rFonts w:cstheme="minorHAnsi"/>
        </w:rPr>
        <w:t xml:space="preserve">the recommended </w:t>
      </w:r>
      <w:r w:rsidR="003D18F0" w:rsidRPr="00282A46">
        <w:rPr>
          <w:rFonts w:cstheme="minorHAnsi"/>
        </w:rPr>
        <w:t>+2</w:t>
      </w:r>
      <w:r w:rsidR="002B6E70" w:rsidRPr="00282A46">
        <w:rPr>
          <w:rFonts w:cstheme="minorHAnsi"/>
        </w:rPr>
        <w:t>°</w:t>
      </w:r>
      <w:r w:rsidR="003D18F0" w:rsidRPr="00282A46">
        <w:rPr>
          <w:rFonts w:cstheme="minorHAnsi"/>
        </w:rPr>
        <w:t xml:space="preserve">C </w:t>
      </w:r>
      <w:r w:rsidR="002B6E70" w:rsidRPr="00282A46">
        <w:rPr>
          <w:rFonts w:cstheme="minorHAnsi"/>
        </w:rPr>
        <w:t xml:space="preserve">to </w:t>
      </w:r>
      <w:r w:rsidR="003D18F0" w:rsidRPr="00282A46">
        <w:rPr>
          <w:rFonts w:cstheme="minorHAnsi"/>
        </w:rPr>
        <w:t>+8</w:t>
      </w:r>
      <w:r w:rsidR="002B6E70" w:rsidRPr="00282A46">
        <w:rPr>
          <w:rFonts w:cstheme="minorHAnsi"/>
        </w:rPr>
        <w:t>°</w:t>
      </w:r>
      <w:r w:rsidR="003D18F0" w:rsidRPr="00282A46">
        <w:rPr>
          <w:rFonts w:cstheme="minorHAnsi"/>
        </w:rPr>
        <w:t xml:space="preserve">C </w:t>
      </w:r>
      <w:r w:rsidRPr="00282A46">
        <w:rPr>
          <w:rFonts w:cstheme="minorHAnsi"/>
        </w:rPr>
        <w:t xml:space="preserve">range, the vaccine </w:t>
      </w:r>
      <w:r w:rsidR="00FC099D" w:rsidRPr="00282A46">
        <w:rPr>
          <w:rFonts w:cstheme="minorHAnsi"/>
        </w:rPr>
        <w:t xml:space="preserve">must </w:t>
      </w:r>
      <w:r w:rsidR="003D18F0" w:rsidRPr="00282A46">
        <w:rPr>
          <w:rFonts w:cstheme="minorHAnsi"/>
        </w:rPr>
        <w:t>not be administered</w:t>
      </w:r>
      <w:r w:rsidR="00F943D0" w:rsidRPr="00282A46">
        <w:rPr>
          <w:rFonts w:cstheme="minorHAnsi"/>
        </w:rPr>
        <w:t xml:space="preserve">. </w:t>
      </w:r>
      <w:r w:rsidR="000B5BF2" w:rsidRPr="00282A46">
        <w:rPr>
          <w:rFonts w:cstheme="minorHAnsi"/>
        </w:rPr>
        <w:t>The</w:t>
      </w:r>
      <w:r w:rsidR="00761395" w:rsidRPr="00282A46" w:rsidDel="00F943D0">
        <w:rPr>
          <w:rFonts w:cstheme="minorHAnsi"/>
        </w:rPr>
        <w:t xml:space="preserve"> </w:t>
      </w:r>
      <w:r w:rsidR="003D00B5" w:rsidRPr="00282A46">
        <w:rPr>
          <w:rFonts w:cstheme="minorHAnsi"/>
        </w:rPr>
        <w:t>patient</w:t>
      </w:r>
      <w:r w:rsidR="00761395" w:rsidRPr="00282A46">
        <w:rPr>
          <w:rFonts w:cstheme="minorHAnsi"/>
        </w:rPr>
        <w:t xml:space="preserve"> may </w:t>
      </w:r>
      <w:r w:rsidR="00F943D0" w:rsidRPr="00282A46">
        <w:rPr>
          <w:rFonts w:cstheme="minorHAnsi"/>
        </w:rPr>
        <w:t xml:space="preserve">need to purchase a </w:t>
      </w:r>
      <w:r w:rsidR="008E5C98" w:rsidRPr="00282A46">
        <w:rPr>
          <w:rFonts w:cstheme="minorHAnsi"/>
        </w:rPr>
        <w:t>replacement</w:t>
      </w:r>
      <w:r w:rsidR="00761395" w:rsidRPr="00282A46">
        <w:rPr>
          <w:rFonts w:cstheme="minorHAnsi"/>
        </w:rPr>
        <w:t xml:space="preserve"> vaccine dose.</w:t>
      </w:r>
    </w:p>
    <w:p w14:paraId="3D4E5F5E" w14:textId="093B96C4" w:rsidR="003D18F0" w:rsidRDefault="003D18F0" w:rsidP="00706947">
      <w:pPr>
        <w:ind w:left="0" w:firstLine="0"/>
      </w:pPr>
      <w:r w:rsidRPr="12FA868A">
        <w:rPr>
          <w:rStyle w:val="Strong"/>
        </w:rPr>
        <w:t>N</w:t>
      </w:r>
      <w:r w:rsidR="00F91A2E" w:rsidRPr="12FA868A">
        <w:rPr>
          <w:rStyle w:val="Strong"/>
        </w:rPr>
        <w:t>ote</w:t>
      </w:r>
      <w:r w:rsidRPr="12FA868A">
        <w:rPr>
          <w:rStyle w:val="Strong"/>
        </w:rPr>
        <w:t>:</w:t>
      </w:r>
      <w:r w:rsidRPr="12FA868A">
        <w:t xml:space="preserve"> </w:t>
      </w:r>
      <w:r w:rsidR="000C5B34" w:rsidRPr="12FA868A">
        <w:t>A</w:t>
      </w:r>
      <w:r w:rsidRPr="12FA868A">
        <w:t xml:space="preserve">lfoil bags commonly provided </w:t>
      </w:r>
      <w:r w:rsidR="001436A1">
        <w:t xml:space="preserve">in community </w:t>
      </w:r>
      <w:r w:rsidR="00CF1DEF">
        <w:t xml:space="preserve">pharmacies </w:t>
      </w:r>
      <w:r w:rsidR="00CF1DEF" w:rsidRPr="12FA868A">
        <w:t>when</w:t>
      </w:r>
      <w:r w:rsidRPr="12FA868A">
        <w:t xml:space="preserve"> vaccines are privately purchased are </w:t>
      </w:r>
      <w:r w:rsidRPr="004D1827">
        <w:rPr>
          <w:b/>
          <w:bCs/>
        </w:rPr>
        <w:t xml:space="preserve">not </w:t>
      </w:r>
      <w:r w:rsidRPr="12FA868A">
        <w:t xml:space="preserve">effective in </w:t>
      </w:r>
      <w:r w:rsidR="004D1827">
        <w:t xml:space="preserve">maintaining the cold chain. </w:t>
      </w:r>
      <w:r w:rsidR="00634D41">
        <w:rPr>
          <w:snapToGrid w:val="0"/>
        </w:rPr>
        <w:t xml:space="preserve">Immunisation service providers </w:t>
      </w:r>
      <w:r w:rsidR="002C7B59" w:rsidRPr="002C7B59">
        <w:rPr>
          <w:b/>
          <w:bCs/>
          <w:snapToGrid w:val="0"/>
        </w:rPr>
        <w:t>must</w:t>
      </w:r>
      <w:r w:rsidR="002C7B59">
        <w:rPr>
          <w:snapToGrid w:val="0"/>
        </w:rPr>
        <w:t xml:space="preserve"> </w:t>
      </w:r>
      <w:r w:rsidR="00634D41">
        <w:rPr>
          <w:snapToGrid w:val="0"/>
        </w:rPr>
        <w:t xml:space="preserve">advise patient to return for </w:t>
      </w:r>
      <w:r w:rsidR="00C50F65">
        <w:rPr>
          <w:snapToGrid w:val="0"/>
        </w:rPr>
        <w:t xml:space="preserve">their </w:t>
      </w:r>
      <w:r w:rsidR="00634D41">
        <w:rPr>
          <w:snapToGrid w:val="0"/>
        </w:rPr>
        <w:t xml:space="preserve">vaccination appointment immediately after </w:t>
      </w:r>
      <w:r w:rsidR="00C50F65">
        <w:rPr>
          <w:snapToGrid w:val="0"/>
        </w:rPr>
        <w:t>collecting the</w:t>
      </w:r>
      <w:r w:rsidR="00634D41">
        <w:rPr>
          <w:snapToGrid w:val="0"/>
        </w:rPr>
        <w:t xml:space="preserve"> </w:t>
      </w:r>
      <w:r w:rsidR="00D90A91">
        <w:rPr>
          <w:snapToGrid w:val="0"/>
        </w:rPr>
        <w:t>private</w:t>
      </w:r>
      <w:r w:rsidR="00A2081A">
        <w:rPr>
          <w:snapToGrid w:val="0"/>
        </w:rPr>
        <w:t>ly purchased</w:t>
      </w:r>
      <w:r w:rsidR="00D90A91">
        <w:rPr>
          <w:snapToGrid w:val="0"/>
        </w:rPr>
        <w:t xml:space="preserve"> vaccine from the pharmacy.</w:t>
      </w:r>
      <w:r w:rsidR="0079510D">
        <w:rPr>
          <w:snapToGrid w:val="0"/>
        </w:rPr>
        <w:t xml:space="preserve"> </w:t>
      </w:r>
      <w:r w:rsidR="0079510D">
        <w:t xml:space="preserve">The vaccine should </w:t>
      </w:r>
      <w:r w:rsidR="0079510D" w:rsidRPr="003305CC">
        <w:rPr>
          <w:b/>
          <w:bCs/>
        </w:rPr>
        <w:t xml:space="preserve">not </w:t>
      </w:r>
      <w:r w:rsidR="0079510D">
        <w:t xml:space="preserve">be </w:t>
      </w:r>
      <w:r w:rsidR="0079510D" w:rsidRPr="12FA868A">
        <w:t>left in a car or stored in a domestic refrigerator</w:t>
      </w:r>
      <w:r w:rsidR="0079510D">
        <w:t xml:space="preserve"> in a</w:t>
      </w:r>
      <w:r w:rsidR="0079510D" w:rsidRPr="12FA868A">
        <w:t>lfoil</w:t>
      </w:r>
      <w:r w:rsidR="0079510D">
        <w:t xml:space="preserve"> bags.</w:t>
      </w:r>
    </w:p>
    <w:p w14:paraId="62E17C1E" w14:textId="4E139506" w:rsidR="00E22962" w:rsidRPr="00AB076D" w:rsidRDefault="69920301" w:rsidP="002F7C75">
      <w:pPr>
        <w:pStyle w:val="Heading2"/>
        <w:spacing w:before="0"/>
      </w:pPr>
      <w:bookmarkStart w:id="117" w:name="_6.3_Transporting_vaccines"/>
      <w:bookmarkStart w:id="118" w:name="_Toc205214016"/>
      <w:bookmarkStart w:id="119" w:name="_6.3￼Transporting_vaccines_to"/>
      <w:bookmarkStart w:id="120" w:name="_Toc207639578"/>
      <w:bookmarkEnd w:id="117"/>
      <w:r>
        <w:t>6</w:t>
      </w:r>
      <w:r w:rsidR="5466EE08">
        <w:t>.</w:t>
      </w:r>
      <w:r w:rsidR="1D73BF40">
        <w:t>3</w:t>
      </w:r>
      <w:r w:rsidR="007334B1">
        <w:tab/>
      </w:r>
      <w:r w:rsidR="5466EE08">
        <w:t xml:space="preserve">Transporting vaccines to another </w:t>
      </w:r>
      <w:r w:rsidR="06389D00">
        <w:t>PBVR</w:t>
      </w:r>
      <w:bookmarkEnd w:id="118"/>
      <w:bookmarkEnd w:id="119"/>
      <w:bookmarkEnd w:id="120"/>
    </w:p>
    <w:p w14:paraId="7F637A3D" w14:textId="3AF7684E" w:rsidR="00E22962" w:rsidRPr="00413521" w:rsidRDefault="00E22962" w:rsidP="00706947">
      <w:pPr>
        <w:ind w:left="0" w:firstLine="0"/>
      </w:pPr>
      <w:r>
        <w:t xml:space="preserve">In general, it is not recommended to transport vaccines to another </w:t>
      </w:r>
      <w:r w:rsidR="00235435">
        <w:t>PBVR</w:t>
      </w:r>
      <w:r w:rsidR="5E3F924C">
        <w:t>,</w:t>
      </w:r>
      <w:r w:rsidR="00281913">
        <w:t xml:space="preserve"> however</w:t>
      </w:r>
      <w:r w:rsidR="00EF5081">
        <w:t>, there</w:t>
      </w:r>
      <w:r>
        <w:t xml:space="preserve"> may</w:t>
      </w:r>
      <w:r w:rsidR="00E301A6">
        <w:t xml:space="preserve"> be</w:t>
      </w:r>
      <w:r>
        <w:t xml:space="preserve"> instances where this is required</w:t>
      </w:r>
      <w:r w:rsidR="5F90C7A1">
        <w:t>,</w:t>
      </w:r>
      <w:r>
        <w:t xml:space="preserve"> such as </w:t>
      </w:r>
      <w:r w:rsidR="003B6901">
        <w:t>when performing</w:t>
      </w:r>
      <w:r w:rsidR="009412FF">
        <w:t xml:space="preserve"> vaccin</w:t>
      </w:r>
      <w:r w:rsidR="00FF262A">
        <w:t>ation</w:t>
      </w:r>
      <w:r w:rsidR="009412FF">
        <w:t xml:space="preserve"> services in multiple locations</w:t>
      </w:r>
      <w:r>
        <w:t xml:space="preserve">. If transporting vaccines to another </w:t>
      </w:r>
      <w:r w:rsidR="009518D0">
        <w:t>PBVR</w:t>
      </w:r>
      <w:r w:rsidR="00AB64E5">
        <w:t xml:space="preserve"> (</w:t>
      </w:r>
      <w:r w:rsidR="00EF5081">
        <w:t>see</w:t>
      </w:r>
      <w:r>
        <w:t xml:space="preserve"> </w:t>
      </w:r>
      <w:hyperlink w:anchor="_8.3_How_to" w:history="1">
        <w:r w:rsidR="00EF5081" w:rsidRPr="00DC3102">
          <w:rPr>
            <w:rStyle w:val="Hyperlink"/>
          </w:rPr>
          <w:t>Section</w:t>
        </w:r>
        <w:r w:rsidR="00C05F66" w:rsidRPr="00DC3102">
          <w:rPr>
            <w:rStyle w:val="Hyperlink"/>
          </w:rPr>
          <w:t xml:space="preserve"> 8</w:t>
        </w:r>
        <w:r w:rsidRPr="00DC3102">
          <w:rPr>
            <w:rStyle w:val="Hyperlink"/>
          </w:rPr>
          <w:t>.3</w:t>
        </w:r>
      </w:hyperlink>
      <w:r>
        <w:t xml:space="preserve"> </w:t>
      </w:r>
      <w:r w:rsidR="143D8C56">
        <w:t>‘</w:t>
      </w:r>
      <w:r>
        <w:t>How to pack a cooler’</w:t>
      </w:r>
      <w:r w:rsidR="00AB64E5">
        <w:t>)</w:t>
      </w:r>
      <w:r>
        <w:t>. Ensure temperatures are recorded before</w:t>
      </w:r>
      <w:r w:rsidR="00432FD4">
        <w:t>,</w:t>
      </w:r>
      <w:r>
        <w:t xml:space="preserve"> during and after the transfer</w:t>
      </w:r>
      <w:r w:rsidR="003D0D7B">
        <w:t>.</w:t>
      </w:r>
    </w:p>
    <w:p w14:paraId="02AD7683" w14:textId="4C58FEEC" w:rsidR="00055C63" w:rsidRPr="00E762A0" w:rsidRDefault="007334B1" w:rsidP="002F7C75">
      <w:pPr>
        <w:pStyle w:val="Heading1"/>
        <w:spacing w:after="120"/>
      </w:pPr>
      <w:bookmarkStart w:id="121" w:name="_7_Managing_a"/>
      <w:bookmarkStart w:id="122" w:name="_7._Managing_a"/>
      <w:bookmarkStart w:id="123" w:name="_Toc349632645"/>
      <w:bookmarkStart w:id="124" w:name="_Toc205214017"/>
      <w:bookmarkStart w:id="125" w:name="_Toc207639579"/>
      <w:bookmarkEnd w:id="121"/>
      <w:bookmarkEnd w:id="122"/>
      <w:r>
        <w:t>7</w:t>
      </w:r>
      <w:r w:rsidR="00463657">
        <w:t>.</w:t>
      </w:r>
      <w:r w:rsidR="00557C55">
        <w:tab/>
        <w:t>M</w:t>
      </w:r>
      <w:r w:rsidR="00557C55" w:rsidRPr="00E762A0">
        <w:t>anag</w:t>
      </w:r>
      <w:r w:rsidR="00557C55">
        <w:t>ing a</w:t>
      </w:r>
      <w:r w:rsidR="00557C55" w:rsidRPr="00E762A0">
        <w:t xml:space="preserve"> </w:t>
      </w:r>
      <w:bookmarkStart w:id="126" w:name="_Toc343072677"/>
      <w:r w:rsidR="00557C55" w:rsidRPr="00E762A0">
        <w:t>power failure</w:t>
      </w:r>
      <w:bookmarkEnd w:id="123"/>
      <w:bookmarkEnd w:id="124"/>
      <w:bookmarkEnd w:id="125"/>
      <w:bookmarkEnd w:id="126"/>
    </w:p>
    <w:p w14:paraId="53A83F81" w14:textId="1109B5A3" w:rsidR="008366A8" w:rsidRPr="00547899" w:rsidRDefault="00055C63" w:rsidP="00D07B0E">
      <w:pPr>
        <w:ind w:left="0" w:firstLine="0"/>
      </w:pPr>
      <w:r w:rsidRPr="00547899">
        <w:rPr>
          <w:snapToGrid w:val="0"/>
        </w:rPr>
        <w:t xml:space="preserve">Power failures occur for many reasons. </w:t>
      </w:r>
      <w:r w:rsidR="21CB4CCD" w:rsidRPr="00547899">
        <w:rPr>
          <w:snapToGrid w:val="0"/>
        </w:rPr>
        <w:t xml:space="preserve">The management of </w:t>
      </w:r>
      <w:r w:rsidR="006E3F36">
        <w:rPr>
          <w:snapToGrid w:val="0"/>
        </w:rPr>
        <w:t xml:space="preserve">a </w:t>
      </w:r>
      <w:r w:rsidR="00531BFB">
        <w:rPr>
          <w:snapToGrid w:val="0"/>
        </w:rPr>
        <w:t xml:space="preserve">power failure </w:t>
      </w:r>
      <w:r w:rsidRPr="00547899">
        <w:rPr>
          <w:snapToGrid w:val="0"/>
        </w:rPr>
        <w:t xml:space="preserve">in your </w:t>
      </w:r>
      <w:r w:rsidR="003C5B48">
        <w:rPr>
          <w:snapToGrid w:val="0"/>
        </w:rPr>
        <w:t>health service</w:t>
      </w:r>
      <w:r w:rsidR="003C5B48" w:rsidRPr="00547899">
        <w:rPr>
          <w:snapToGrid w:val="0"/>
        </w:rPr>
        <w:t xml:space="preserve"> </w:t>
      </w:r>
      <w:r w:rsidR="08E552C5" w:rsidRPr="00547899">
        <w:rPr>
          <w:snapToGrid w:val="0"/>
        </w:rPr>
        <w:t xml:space="preserve">will </w:t>
      </w:r>
      <w:r w:rsidRPr="00547899">
        <w:rPr>
          <w:snapToGrid w:val="0"/>
        </w:rPr>
        <w:t xml:space="preserve">depend on the cause of the </w:t>
      </w:r>
      <w:r w:rsidR="00937A06" w:rsidRPr="00547899">
        <w:rPr>
          <w:snapToGrid w:val="0"/>
        </w:rPr>
        <w:t xml:space="preserve">power outage, </w:t>
      </w:r>
      <w:r w:rsidR="008901C1">
        <w:rPr>
          <w:snapToGrid w:val="0"/>
        </w:rPr>
        <w:t xml:space="preserve">whether </w:t>
      </w:r>
      <w:r w:rsidRPr="00547899">
        <w:rPr>
          <w:snapToGrid w:val="0"/>
        </w:rPr>
        <w:t>prior notice</w:t>
      </w:r>
      <w:r w:rsidR="00937A06" w:rsidRPr="00547899">
        <w:rPr>
          <w:snapToGrid w:val="0"/>
        </w:rPr>
        <w:t xml:space="preserve"> was given and the time of day the </w:t>
      </w:r>
      <w:r w:rsidRPr="00547899">
        <w:rPr>
          <w:snapToGrid w:val="0"/>
        </w:rPr>
        <w:t>ou</w:t>
      </w:r>
      <w:r w:rsidR="00937A06" w:rsidRPr="00547899">
        <w:rPr>
          <w:snapToGrid w:val="0"/>
        </w:rPr>
        <w:t xml:space="preserve">tage occurs. </w:t>
      </w:r>
      <w:r w:rsidR="00051A82">
        <w:rPr>
          <w:snapToGrid w:val="0"/>
        </w:rPr>
        <w:t xml:space="preserve">The safety </w:t>
      </w:r>
      <w:r w:rsidR="00380C57">
        <w:rPr>
          <w:snapToGrid w:val="0"/>
        </w:rPr>
        <w:t xml:space="preserve">and wellbeing </w:t>
      </w:r>
      <w:r w:rsidR="00051A82">
        <w:rPr>
          <w:snapToGrid w:val="0"/>
        </w:rPr>
        <w:t xml:space="preserve">of staff </w:t>
      </w:r>
      <w:r w:rsidR="10F23EB5">
        <w:rPr>
          <w:snapToGrid w:val="0"/>
        </w:rPr>
        <w:t xml:space="preserve">must </w:t>
      </w:r>
      <w:r w:rsidR="00380C57">
        <w:rPr>
          <w:snapToGrid w:val="0"/>
        </w:rPr>
        <w:t xml:space="preserve">always be </w:t>
      </w:r>
      <w:r w:rsidR="42196B42">
        <w:rPr>
          <w:snapToGrid w:val="0"/>
        </w:rPr>
        <w:t xml:space="preserve">top priority </w:t>
      </w:r>
      <w:r w:rsidR="00380C57">
        <w:rPr>
          <w:snapToGrid w:val="0"/>
        </w:rPr>
        <w:t>when managing power failure</w:t>
      </w:r>
      <w:r w:rsidR="00F55406">
        <w:rPr>
          <w:snapToGrid w:val="0"/>
        </w:rPr>
        <w:t>s</w:t>
      </w:r>
      <w:r w:rsidR="009F5BE7">
        <w:rPr>
          <w:snapToGrid w:val="0"/>
        </w:rPr>
        <w:t>,</w:t>
      </w:r>
      <w:r w:rsidR="00380C57">
        <w:rPr>
          <w:snapToGrid w:val="0"/>
        </w:rPr>
        <w:t xml:space="preserve"> particularly when they occur outside business hours.</w:t>
      </w:r>
    </w:p>
    <w:p w14:paraId="22EFF314" w14:textId="70E66356" w:rsidR="008366A8" w:rsidRDefault="000B005B" w:rsidP="00D07B0E">
      <w:pPr>
        <w:ind w:left="0" w:firstLine="0"/>
      </w:pPr>
      <w:r>
        <w:rPr>
          <w:snapToGrid w:val="0"/>
        </w:rPr>
        <w:t xml:space="preserve">Some power </w:t>
      </w:r>
      <w:r w:rsidR="00F6719D">
        <w:rPr>
          <w:snapToGrid w:val="0"/>
        </w:rPr>
        <w:t>companies send</w:t>
      </w:r>
      <w:r w:rsidR="00135EA7">
        <w:rPr>
          <w:snapToGrid w:val="0"/>
        </w:rPr>
        <w:t xml:space="preserve"> letters or </w:t>
      </w:r>
      <w:r>
        <w:rPr>
          <w:snapToGrid w:val="0"/>
        </w:rPr>
        <w:t xml:space="preserve">provide </w:t>
      </w:r>
      <w:r w:rsidR="008366A8" w:rsidRPr="00547899">
        <w:rPr>
          <w:snapToGrid w:val="0"/>
        </w:rPr>
        <w:t>text messag</w:t>
      </w:r>
      <w:r>
        <w:rPr>
          <w:snapToGrid w:val="0"/>
        </w:rPr>
        <w:t xml:space="preserve">e alerts </w:t>
      </w:r>
      <w:r w:rsidR="31548B4A">
        <w:rPr>
          <w:snapToGrid w:val="0"/>
        </w:rPr>
        <w:t>prior to</w:t>
      </w:r>
      <w:r w:rsidR="00511108">
        <w:rPr>
          <w:snapToGrid w:val="0"/>
        </w:rPr>
        <w:t xml:space="preserve"> </w:t>
      </w:r>
      <w:r w:rsidR="00965BC7">
        <w:rPr>
          <w:snapToGrid w:val="0"/>
        </w:rPr>
        <w:t>scheduled power</w:t>
      </w:r>
      <w:r>
        <w:rPr>
          <w:snapToGrid w:val="0"/>
        </w:rPr>
        <w:t xml:space="preserve"> outages</w:t>
      </w:r>
      <w:r w:rsidR="5F10FA95">
        <w:rPr>
          <w:snapToGrid w:val="0"/>
        </w:rPr>
        <w:t xml:space="preserve"> to allow </w:t>
      </w:r>
      <w:r w:rsidR="00732C7C">
        <w:rPr>
          <w:snapToGrid w:val="0"/>
        </w:rPr>
        <w:t xml:space="preserve">for </w:t>
      </w:r>
      <w:r w:rsidR="00E148BC">
        <w:rPr>
          <w:snapToGrid w:val="0"/>
        </w:rPr>
        <w:t>necessary</w:t>
      </w:r>
      <w:r w:rsidR="5F10FA95">
        <w:rPr>
          <w:snapToGrid w:val="0"/>
        </w:rPr>
        <w:t xml:space="preserve"> planning</w:t>
      </w:r>
      <w:r w:rsidR="344061A3">
        <w:rPr>
          <w:snapToGrid w:val="0"/>
        </w:rPr>
        <w:t>.</w:t>
      </w:r>
      <w:r w:rsidR="008366A8" w:rsidRPr="00547899">
        <w:rPr>
          <w:snapToGrid w:val="0"/>
        </w:rPr>
        <w:t xml:space="preserve"> Check with your power </w:t>
      </w:r>
      <w:r w:rsidR="00955D57">
        <w:rPr>
          <w:snapToGrid w:val="0"/>
        </w:rPr>
        <w:t>company</w:t>
      </w:r>
      <w:r w:rsidR="7C195EC9" w:rsidRPr="00547899">
        <w:rPr>
          <w:snapToGrid w:val="0"/>
        </w:rPr>
        <w:t xml:space="preserve"> to determine</w:t>
      </w:r>
      <w:r w:rsidR="008366A8" w:rsidRPr="00547899">
        <w:rPr>
          <w:snapToGrid w:val="0"/>
        </w:rPr>
        <w:t xml:space="preserve"> </w:t>
      </w:r>
      <w:r w:rsidR="002B6E70">
        <w:rPr>
          <w:snapToGrid w:val="0"/>
        </w:rPr>
        <w:t>whether</w:t>
      </w:r>
      <w:r w:rsidR="008366A8" w:rsidRPr="00547899">
        <w:rPr>
          <w:snapToGrid w:val="0"/>
        </w:rPr>
        <w:t xml:space="preserve"> this service is available in your </w:t>
      </w:r>
      <w:r w:rsidR="00AE64D4">
        <w:rPr>
          <w:snapToGrid w:val="0"/>
        </w:rPr>
        <w:t>locality</w:t>
      </w:r>
      <w:r>
        <w:rPr>
          <w:snapToGrid w:val="0"/>
        </w:rPr>
        <w:t>.</w:t>
      </w:r>
    </w:p>
    <w:p w14:paraId="60A487AF" w14:textId="5D46FE5A" w:rsidR="00596505" w:rsidRDefault="00D116A6" w:rsidP="00D07B0E">
      <w:pPr>
        <w:ind w:left="0" w:firstLine="0"/>
        <w:rPr>
          <w:snapToGrid w:val="0"/>
        </w:rPr>
      </w:pPr>
      <w:r>
        <w:t xml:space="preserve">Refer to </w:t>
      </w:r>
      <w:hyperlink w:anchor="_Appendix_8_" w:history="1">
        <w:r w:rsidRPr="00DC3102">
          <w:rPr>
            <w:rStyle w:val="Hyperlink"/>
          </w:rPr>
          <w:t>Appendix 8</w:t>
        </w:r>
      </w:hyperlink>
      <w:r>
        <w:t xml:space="preserve"> for a printable version of the </w:t>
      </w:r>
      <w:r w:rsidR="003C1C92">
        <w:t xml:space="preserve">‘Managing a power failure’ </w:t>
      </w:r>
      <w:r>
        <w:t>checklist</w:t>
      </w:r>
      <w:r w:rsidR="003C1C92">
        <w:t xml:space="preserve"> from the </w:t>
      </w:r>
      <w:r w:rsidR="00F602A3">
        <w:t>Department of Health, Disability and Ageing</w:t>
      </w:r>
      <w:r w:rsidR="00AF092E">
        <w:t xml:space="preserve"> </w:t>
      </w:r>
      <w:r w:rsidR="003C1C92">
        <w:t>website</w:t>
      </w:r>
      <w:r w:rsidR="00490FD5">
        <w:t>.</w:t>
      </w:r>
    </w:p>
    <w:p w14:paraId="26943A02" w14:textId="0ED74D04" w:rsidR="00037931" w:rsidRPr="00D70C95" w:rsidRDefault="00582E46" w:rsidP="002F7C75">
      <w:pPr>
        <w:pStyle w:val="Heading2"/>
        <w:spacing w:before="0"/>
      </w:pPr>
      <w:bookmarkStart w:id="127" w:name="_Toc205214018"/>
      <w:bookmarkStart w:id="128" w:name="_Toc207639580"/>
      <w:r>
        <w:t>7</w:t>
      </w:r>
      <w:r w:rsidR="00557C55">
        <w:t>.1</w:t>
      </w:r>
      <w:r w:rsidR="00557C55">
        <w:tab/>
      </w:r>
      <w:r w:rsidR="00037931" w:rsidRPr="00D70C95">
        <w:t>Back-up plans</w:t>
      </w:r>
      <w:bookmarkEnd w:id="127"/>
      <w:bookmarkEnd w:id="128"/>
    </w:p>
    <w:p w14:paraId="5D82553B" w14:textId="79140A48" w:rsidR="00055C63" w:rsidRPr="00547899" w:rsidRDefault="00C734F8" w:rsidP="00841B61">
      <w:pPr>
        <w:ind w:left="0" w:firstLine="0"/>
        <w:rPr>
          <w:snapToGrid w:val="0"/>
        </w:rPr>
      </w:pPr>
      <w:r>
        <w:rPr>
          <w:snapToGrid w:val="0"/>
        </w:rPr>
        <w:t>Always h</w:t>
      </w:r>
      <w:r w:rsidR="008366A8" w:rsidRPr="00F7276D">
        <w:rPr>
          <w:snapToGrid w:val="0"/>
        </w:rPr>
        <w:t xml:space="preserve">ave a back-up plan and alternative storage </w:t>
      </w:r>
      <w:r w:rsidR="0C68D0F0" w:rsidRPr="00F7276D">
        <w:rPr>
          <w:snapToGrid w:val="0"/>
        </w:rPr>
        <w:t>that can be used</w:t>
      </w:r>
      <w:r w:rsidR="008366A8" w:rsidRPr="00F7276D">
        <w:rPr>
          <w:snapToGrid w:val="0"/>
        </w:rPr>
        <w:t xml:space="preserve"> if a power failure occurs. </w:t>
      </w:r>
      <w:r w:rsidR="008366A8" w:rsidRPr="00547899">
        <w:rPr>
          <w:snapToGrid w:val="0"/>
        </w:rPr>
        <w:t xml:space="preserve">This </w:t>
      </w:r>
      <w:r w:rsidR="00055C63" w:rsidRPr="00547899">
        <w:rPr>
          <w:snapToGrid w:val="0"/>
        </w:rPr>
        <w:t>will allow vaccines</w:t>
      </w:r>
      <w:r w:rsidR="005C577F" w:rsidRPr="00547899">
        <w:rPr>
          <w:snapToGrid w:val="0"/>
        </w:rPr>
        <w:t xml:space="preserve"> </w:t>
      </w:r>
      <w:r w:rsidR="00F55406">
        <w:rPr>
          <w:snapToGrid w:val="0"/>
        </w:rPr>
        <w:t xml:space="preserve">to continue to be stored </w:t>
      </w:r>
      <w:r w:rsidR="00055C63" w:rsidRPr="00547899">
        <w:rPr>
          <w:snapToGrid w:val="0"/>
        </w:rPr>
        <w:t>between the recommended temperatures of</w:t>
      </w:r>
      <w:r w:rsidR="00C26522" w:rsidRPr="00547899">
        <w:rPr>
          <w:snapToGrid w:val="0"/>
        </w:rPr>
        <w:t xml:space="preserve"> +</w:t>
      </w:r>
      <w:r w:rsidR="00055C63" w:rsidRPr="00547899">
        <w:rPr>
          <w:snapToGrid w:val="0"/>
        </w:rPr>
        <w:t>2</w:t>
      </w:r>
      <w:r w:rsidR="002B6E70">
        <w:rPr>
          <w:snapToGrid w:val="0"/>
        </w:rPr>
        <w:t>°</w:t>
      </w:r>
      <w:r w:rsidR="00BA2CCE" w:rsidRPr="00547899">
        <w:rPr>
          <w:snapToGrid w:val="0"/>
        </w:rPr>
        <w:t>C</w:t>
      </w:r>
      <w:r w:rsidR="00055C63" w:rsidRPr="00547899">
        <w:rPr>
          <w:snapToGrid w:val="0"/>
        </w:rPr>
        <w:t xml:space="preserve"> and </w:t>
      </w:r>
      <w:r w:rsidR="00C26522" w:rsidRPr="00547899">
        <w:rPr>
          <w:snapToGrid w:val="0"/>
        </w:rPr>
        <w:t>+</w:t>
      </w:r>
      <w:r w:rsidR="00055C63" w:rsidRPr="00547899">
        <w:rPr>
          <w:snapToGrid w:val="0"/>
        </w:rPr>
        <w:t>8</w:t>
      </w:r>
      <w:r w:rsidR="002B6E70">
        <w:rPr>
          <w:snapToGrid w:val="0"/>
        </w:rPr>
        <w:t>°</w:t>
      </w:r>
      <w:r w:rsidR="00BA2CCE" w:rsidRPr="00547899">
        <w:rPr>
          <w:snapToGrid w:val="0"/>
        </w:rPr>
        <w:t xml:space="preserve">C, </w:t>
      </w:r>
      <w:r w:rsidR="00937A06" w:rsidRPr="00547899">
        <w:rPr>
          <w:snapToGrid w:val="0"/>
        </w:rPr>
        <w:t xml:space="preserve">thereby </w:t>
      </w:r>
      <w:r w:rsidR="00055C63" w:rsidRPr="00547899">
        <w:rPr>
          <w:snapToGrid w:val="0"/>
        </w:rPr>
        <w:t>minimis</w:t>
      </w:r>
      <w:r w:rsidR="008366A8" w:rsidRPr="00547899">
        <w:rPr>
          <w:snapToGrid w:val="0"/>
        </w:rPr>
        <w:t>ing</w:t>
      </w:r>
      <w:r w:rsidR="00055C63" w:rsidRPr="00547899">
        <w:rPr>
          <w:snapToGrid w:val="0"/>
        </w:rPr>
        <w:t xml:space="preserve"> vac</w:t>
      </w:r>
      <w:r w:rsidR="00937A06" w:rsidRPr="00547899">
        <w:rPr>
          <w:snapToGrid w:val="0"/>
        </w:rPr>
        <w:t>cine loss and disruption to</w:t>
      </w:r>
      <w:r w:rsidR="00806906">
        <w:rPr>
          <w:snapToGrid w:val="0"/>
        </w:rPr>
        <w:t xml:space="preserve"> </w:t>
      </w:r>
      <w:r w:rsidR="006C6145">
        <w:rPr>
          <w:snapToGrid w:val="0"/>
        </w:rPr>
        <w:t>your facility’s activities</w:t>
      </w:r>
      <w:r w:rsidR="00055C63" w:rsidRPr="00547899">
        <w:rPr>
          <w:snapToGrid w:val="0"/>
        </w:rPr>
        <w:t>.</w:t>
      </w:r>
    </w:p>
    <w:p w14:paraId="3CBE31C9" w14:textId="0DDC631C" w:rsidR="00055C63" w:rsidRPr="00547899" w:rsidRDefault="00055C63" w:rsidP="00F91A2E">
      <w:pPr>
        <w:pStyle w:val="NormalBeforeBullet"/>
      </w:pPr>
      <w:r w:rsidRPr="12FA868A">
        <w:rPr>
          <w:snapToGrid w:val="0"/>
        </w:rPr>
        <w:t xml:space="preserve">Alternative </w:t>
      </w:r>
      <w:r w:rsidR="00F943D0">
        <w:rPr>
          <w:snapToGrid w:val="0"/>
        </w:rPr>
        <w:t>storage options may include:</w:t>
      </w:r>
    </w:p>
    <w:p w14:paraId="6788D2BE" w14:textId="21BB57A4" w:rsidR="00055C63" w:rsidRPr="00282A46" w:rsidRDefault="00BE0C54" w:rsidP="00282A46">
      <w:pPr>
        <w:pStyle w:val="Bullet"/>
        <w:rPr>
          <w:rFonts w:cstheme="minorHAnsi"/>
        </w:rPr>
      </w:pPr>
      <w:r w:rsidRPr="00282A46">
        <w:rPr>
          <w:rFonts w:cstheme="minorHAnsi"/>
        </w:rPr>
        <w:t>A</w:t>
      </w:r>
      <w:r w:rsidR="00055C63" w:rsidRPr="00282A46">
        <w:rPr>
          <w:rFonts w:cstheme="minorHAnsi"/>
        </w:rPr>
        <w:t xml:space="preserve"> back-up power supply </w:t>
      </w:r>
      <w:r w:rsidR="000C5B34" w:rsidRPr="00282A46">
        <w:rPr>
          <w:rFonts w:cstheme="minorHAnsi"/>
        </w:rPr>
        <w:t>(</w:t>
      </w:r>
      <w:r w:rsidR="00417C88" w:rsidRPr="00282A46">
        <w:rPr>
          <w:rFonts w:cstheme="minorHAnsi"/>
        </w:rPr>
        <w:t>e.g</w:t>
      </w:r>
      <w:r w:rsidR="00B778AA" w:rsidRPr="00282A46">
        <w:rPr>
          <w:rFonts w:cstheme="minorHAnsi"/>
        </w:rPr>
        <w:t>.</w:t>
      </w:r>
      <w:r w:rsidR="000C5B34" w:rsidRPr="00282A46">
        <w:rPr>
          <w:rFonts w:cstheme="minorHAnsi"/>
        </w:rPr>
        <w:t> </w:t>
      </w:r>
      <w:r w:rsidR="00055C63" w:rsidRPr="00282A46">
        <w:rPr>
          <w:rFonts w:cstheme="minorHAnsi"/>
        </w:rPr>
        <w:t>generator</w:t>
      </w:r>
      <w:r w:rsidR="008F3392" w:rsidRPr="00282A46">
        <w:rPr>
          <w:rFonts w:cstheme="minorHAnsi"/>
        </w:rPr>
        <w:t xml:space="preserve"> or battery</w:t>
      </w:r>
      <w:r w:rsidR="00286804" w:rsidRPr="00282A46">
        <w:rPr>
          <w:rFonts w:cstheme="minorHAnsi"/>
        </w:rPr>
        <w:t>/solar</w:t>
      </w:r>
      <w:r w:rsidR="008F3392" w:rsidRPr="00282A46">
        <w:rPr>
          <w:rFonts w:cstheme="minorHAnsi"/>
        </w:rPr>
        <w:t xml:space="preserve"> back-up</w:t>
      </w:r>
      <w:r w:rsidR="000C5B34" w:rsidRPr="00282A46">
        <w:rPr>
          <w:rFonts w:cstheme="minorHAnsi"/>
        </w:rPr>
        <w:t>)</w:t>
      </w:r>
      <w:r w:rsidR="006C597B" w:rsidRPr="00282A46">
        <w:rPr>
          <w:rFonts w:cstheme="minorHAnsi"/>
        </w:rPr>
        <w:t>.</w:t>
      </w:r>
    </w:p>
    <w:p w14:paraId="0709C45A" w14:textId="367CDD6A" w:rsidR="00055C63" w:rsidRPr="00282A46" w:rsidRDefault="00BE0C54" w:rsidP="00282A46">
      <w:pPr>
        <w:pStyle w:val="Bullet"/>
        <w:rPr>
          <w:rFonts w:cstheme="minorHAnsi"/>
        </w:rPr>
      </w:pPr>
      <w:r w:rsidRPr="00282A46">
        <w:rPr>
          <w:rFonts w:cstheme="minorHAnsi"/>
        </w:rPr>
        <w:t>A</w:t>
      </w:r>
      <w:r w:rsidR="00055C63" w:rsidRPr="00282A46">
        <w:rPr>
          <w:rFonts w:cstheme="minorHAnsi"/>
        </w:rPr>
        <w:t xml:space="preserve"> monitored</w:t>
      </w:r>
      <w:r w:rsidR="001D79FD" w:rsidRPr="00282A46">
        <w:rPr>
          <w:rFonts w:cstheme="minorHAnsi"/>
        </w:rPr>
        <w:t xml:space="preserve"> </w:t>
      </w:r>
      <w:r w:rsidR="009518D0" w:rsidRPr="00282A46">
        <w:rPr>
          <w:rFonts w:cstheme="minorHAnsi"/>
        </w:rPr>
        <w:t>PBVR</w:t>
      </w:r>
      <w:r w:rsidR="00220B6C" w:rsidRPr="00282A46">
        <w:rPr>
          <w:rFonts w:cstheme="minorHAnsi"/>
        </w:rPr>
        <w:t xml:space="preserve"> </w:t>
      </w:r>
      <w:r w:rsidR="00055C63" w:rsidRPr="00282A46">
        <w:rPr>
          <w:rFonts w:cstheme="minorHAnsi"/>
        </w:rPr>
        <w:t>off</w:t>
      </w:r>
      <w:r w:rsidR="00220B6C" w:rsidRPr="00282A46">
        <w:rPr>
          <w:rFonts w:cstheme="minorHAnsi"/>
        </w:rPr>
        <w:t>site</w:t>
      </w:r>
      <w:r w:rsidR="00C0215E" w:rsidRPr="00282A46">
        <w:rPr>
          <w:rFonts w:cstheme="minorHAnsi"/>
        </w:rPr>
        <w:t xml:space="preserve"> </w:t>
      </w:r>
      <w:r w:rsidR="000C5B34" w:rsidRPr="00282A46">
        <w:rPr>
          <w:rFonts w:cstheme="minorHAnsi"/>
        </w:rPr>
        <w:t>(</w:t>
      </w:r>
      <w:r w:rsidR="00417C88" w:rsidRPr="00282A46">
        <w:rPr>
          <w:rFonts w:cstheme="minorHAnsi"/>
        </w:rPr>
        <w:t>e.g</w:t>
      </w:r>
      <w:r w:rsidR="00B778AA" w:rsidRPr="00282A46">
        <w:rPr>
          <w:rFonts w:cstheme="minorHAnsi"/>
        </w:rPr>
        <w:t>.</w:t>
      </w:r>
      <w:r w:rsidR="000C5B34" w:rsidRPr="00282A46">
        <w:rPr>
          <w:rFonts w:cstheme="minorHAnsi"/>
        </w:rPr>
        <w:t> </w:t>
      </w:r>
      <w:r w:rsidR="00F55406" w:rsidRPr="00282A46">
        <w:rPr>
          <w:rFonts w:cstheme="minorHAnsi"/>
        </w:rPr>
        <w:t xml:space="preserve">at a </w:t>
      </w:r>
      <w:r w:rsidR="00C0215E" w:rsidRPr="00282A46">
        <w:rPr>
          <w:rFonts w:cstheme="minorHAnsi"/>
        </w:rPr>
        <w:t>local hospital or pharmacy</w:t>
      </w:r>
      <w:r w:rsidR="000C5B34" w:rsidRPr="00282A46">
        <w:rPr>
          <w:rFonts w:cstheme="minorHAnsi"/>
        </w:rPr>
        <w:t>)</w:t>
      </w:r>
      <w:r w:rsidR="00F55406" w:rsidRPr="00282A46">
        <w:rPr>
          <w:rFonts w:cstheme="minorHAnsi"/>
        </w:rPr>
        <w:t xml:space="preserve"> </w:t>
      </w:r>
      <w:r w:rsidR="003106E7" w:rsidRPr="00282A46">
        <w:rPr>
          <w:rFonts w:cstheme="minorHAnsi"/>
        </w:rPr>
        <w:t>-</w:t>
      </w:r>
      <w:r w:rsidR="003B4F86" w:rsidRPr="00282A46">
        <w:rPr>
          <w:rFonts w:cstheme="minorHAnsi"/>
        </w:rPr>
        <w:t xml:space="preserve"> </w:t>
      </w:r>
      <w:r w:rsidR="00F55406" w:rsidRPr="00282A46">
        <w:rPr>
          <w:rFonts w:cstheme="minorHAnsi"/>
        </w:rPr>
        <w:t>e</w:t>
      </w:r>
      <w:r w:rsidR="00055C63" w:rsidRPr="00282A46">
        <w:rPr>
          <w:rFonts w:cstheme="minorHAnsi"/>
        </w:rPr>
        <w:t xml:space="preserve">nsure </w:t>
      </w:r>
      <w:r w:rsidR="002B6E70" w:rsidRPr="00282A46">
        <w:rPr>
          <w:rFonts w:cstheme="minorHAnsi"/>
        </w:rPr>
        <w:t xml:space="preserve">that </w:t>
      </w:r>
      <w:r w:rsidR="00055C63" w:rsidRPr="00282A46">
        <w:rPr>
          <w:rFonts w:cstheme="minorHAnsi"/>
        </w:rPr>
        <w:t>an</w:t>
      </w:r>
      <w:r w:rsidR="00BA2CCE" w:rsidRPr="00282A46">
        <w:rPr>
          <w:rFonts w:cstheme="minorHAnsi"/>
        </w:rPr>
        <w:t xml:space="preserve"> </w:t>
      </w:r>
      <w:r w:rsidR="00055C63" w:rsidRPr="00282A46">
        <w:rPr>
          <w:rFonts w:cstheme="minorHAnsi"/>
        </w:rPr>
        <w:t xml:space="preserve">agreement has been put in place with the relevant organisation </w:t>
      </w:r>
      <w:r w:rsidR="00906A59" w:rsidRPr="00282A46">
        <w:rPr>
          <w:rFonts w:cstheme="minorHAnsi"/>
        </w:rPr>
        <w:t>before</w:t>
      </w:r>
      <w:r w:rsidR="00055C63" w:rsidRPr="00282A46">
        <w:rPr>
          <w:rFonts w:cstheme="minorHAnsi"/>
        </w:rPr>
        <w:t xml:space="preserve"> the event</w:t>
      </w:r>
      <w:r w:rsidR="00F55406" w:rsidRPr="00282A46">
        <w:rPr>
          <w:rFonts w:cstheme="minorHAnsi"/>
        </w:rPr>
        <w:t xml:space="preserve"> </w:t>
      </w:r>
      <w:r w:rsidR="009C7BA4" w:rsidRPr="00282A46">
        <w:rPr>
          <w:rFonts w:cstheme="minorHAnsi"/>
        </w:rPr>
        <w:t>and</w:t>
      </w:r>
      <w:r w:rsidR="00BA2CCE" w:rsidRPr="00282A46">
        <w:rPr>
          <w:rFonts w:cstheme="minorHAnsi"/>
        </w:rPr>
        <w:t xml:space="preserve"> </w:t>
      </w:r>
      <w:r w:rsidR="00055C63" w:rsidRPr="00282A46">
        <w:rPr>
          <w:rFonts w:cstheme="minorHAnsi"/>
        </w:rPr>
        <w:t xml:space="preserve">consider that this organisation may be affected by </w:t>
      </w:r>
      <w:r w:rsidR="00BE0B81" w:rsidRPr="00282A46">
        <w:rPr>
          <w:rFonts w:cstheme="minorHAnsi"/>
        </w:rPr>
        <w:t>the same</w:t>
      </w:r>
      <w:r w:rsidR="00055C63" w:rsidRPr="00282A46">
        <w:rPr>
          <w:rFonts w:cstheme="minorHAnsi"/>
        </w:rPr>
        <w:t xml:space="preserve"> power failure</w:t>
      </w:r>
      <w:r w:rsidR="0037300A" w:rsidRPr="00282A46">
        <w:rPr>
          <w:rFonts w:cstheme="minorHAnsi"/>
        </w:rPr>
        <w:t>.</w:t>
      </w:r>
      <w:r w:rsidR="0141A958" w:rsidRPr="00282A46">
        <w:rPr>
          <w:rFonts w:cstheme="minorHAnsi"/>
        </w:rPr>
        <w:t xml:space="preserve">  </w:t>
      </w:r>
    </w:p>
    <w:p w14:paraId="6C2A0EC6" w14:textId="69B332A6" w:rsidR="007740CD" w:rsidRPr="00282A46" w:rsidRDefault="00BE0C54" w:rsidP="00282A46">
      <w:pPr>
        <w:pStyle w:val="Bullet"/>
        <w:rPr>
          <w:rFonts w:cstheme="minorHAnsi"/>
        </w:rPr>
      </w:pPr>
      <w:r w:rsidRPr="00282A46">
        <w:rPr>
          <w:rFonts w:cstheme="minorHAnsi"/>
        </w:rPr>
        <w:t>S</w:t>
      </w:r>
      <w:r w:rsidR="006E45DA" w:rsidRPr="00282A46">
        <w:rPr>
          <w:rFonts w:cstheme="minorHAnsi"/>
        </w:rPr>
        <w:t>ufficient</w:t>
      </w:r>
      <w:r w:rsidR="00933A29" w:rsidRPr="00282A46">
        <w:rPr>
          <w:rFonts w:cstheme="minorHAnsi"/>
        </w:rPr>
        <w:t xml:space="preserve"> c</w:t>
      </w:r>
      <w:r w:rsidR="00DD304B" w:rsidRPr="00282A46">
        <w:rPr>
          <w:rFonts w:cstheme="minorHAnsi"/>
        </w:rPr>
        <w:t>ooler</w:t>
      </w:r>
      <w:r w:rsidR="00933A29" w:rsidRPr="00282A46">
        <w:rPr>
          <w:rFonts w:cstheme="minorHAnsi"/>
        </w:rPr>
        <w:t>s</w:t>
      </w:r>
      <w:r w:rsidR="00440C87" w:rsidRPr="00282A46">
        <w:rPr>
          <w:rFonts w:cstheme="minorHAnsi"/>
        </w:rPr>
        <w:t xml:space="preserve"> for an emergency</w:t>
      </w:r>
      <w:r w:rsidR="006E45DA" w:rsidRPr="00282A46">
        <w:rPr>
          <w:rFonts w:cstheme="minorHAnsi"/>
        </w:rPr>
        <w:t>.</w:t>
      </w:r>
      <w:r w:rsidR="009B2E45" w:rsidRPr="009B2E45">
        <w:rPr>
          <w:rFonts w:cstheme="minorHAnsi"/>
        </w:rPr>
        <w:t xml:space="preserve"> </w:t>
      </w:r>
      <w:r w:rsidR="00DD304B" w:rsidRPr="00282A46">
        <w:rPr>
          <w:rFonts w:cstheme="minorHAnsi"/>
        </w:rPr>
        <w:t>If us</w:t>
      </w:r>
      <w:r w:rsidR="00937A06" w:rsidRPr="00282A46">
        <w:rPr>
          <w:rFonts w:cstheme="minorHAnsi"/>
        </w:rPr>
        <w:t>ing</w:t>
      </w:r>
      <w:r w:rsidR="00DD304B" w:rsidRPr="00282A46">
        <w:rPr>
          <w:rFonts w:cstheme="minorHAnsi"/>
        </w:rPr>
        <w:t xml:space="preserve"> a cooler</w:t>
      </w:r>
      <w:r w:rsidR="00531BFB" w:rsidRPr="00282A46">
        <w:rPr>
          <w:rFonts w:cstheme="minorHAnsi"/>
        </w:rPr>
        <w:t xml:space="preserve">, </w:t>
      </w:r>
      <w:r w:rsidR="009B2E45">
        <w:rPr>
          <w:rFonts w:cstheme="minorHAnsi"/>
        </w:rPr>
        <w:t>the capacity</w:t>
      </w:r>
      <w:r w:rsidR="00F943D0" w:rsidRPr="00282A46">
        <w:rPr>
          <w:rFonts w:cstheme="minorHAnsi"/>
        </w:rPr>
        <w:t xml:space="preserve"> </w:t>
      </w:r>
      <w:r w:rsidR="0024235E">
        <w:rPr>
          <w:rFonts w:cstheme="minorHAnsi"/>
        </w:rPr>
        <w:t xml:space="preserve">must </w:t>
      </w:r>
      <w:r w:rsidR="00F943D0" w:rsidRPr="00282A46">
        <w:rPr>
          <w:rFonts w:cstheme="minorHAnsi"/>
        </w:rPr>
        <w:t>be</w:t>
      </w:r>
      <w:r w:rsidR="00531BFB" w:rsidRPr="00282A46">
        <w:rPr>
          <w:rFonts w:cstheme="minorHAnsi"/>
        </w:rPr>
        <w:t xml:space="preserve"> enough to </w:t>
      </w:r>
      <w:r w:rsidR="00DD304B" w:rsidRPr="00282A46">
        <w:rPr>
          <w:rFonts w:cstheme="minorHAnsi"/>
        </w:rPr>
        <w:t>accommodate</w:t>
      </w:r>
      <w:r w:rsidR="005C577F" w:rsidRPr="00282A46">
        <w:rPr>
          <w:rFonts w:cstheme="minorHAnsi"/>
        </w:rPr>
        <w:t>:</w:t>
      </w:r>
      <w:r w:rsidR="00DD304B" w:rsidRPr="00282A46">
        <w:rPr>
          <w:rFonts w:cstheme="minorHAnsi"/>
        </w:rPr>
        <w:t xml:space="preserve"> </w:t>
      </w:r>
    </w:p>
    <w:p w14:paraId="2485A596" w14:textId="569A7120" w:rsidR="00055C63" w:rsidRPr="00282A46" w:rsidRDefault="00C50F76" w:rsidP="004619B9">
      <w:pPr>
        <w:pStyle w:val="Bullet"/>
        <w:numPr>
          <w:ilvl w:val="0"/>
          <w:numId w:val="28"/>
        </w:numPr>
        <w:rPr>
          <w:rFonts w:cstheme="minorHAnsi"/>
        </w:rPr>
      </w:pPr>
      <w:r>
        <w:rPr>
          <w:rFonts w:cstheme="minorHAnsi"/>
        </w:rPr>
        <w:t>V</w:t>
      </w:r>
      <w:r w:rsidR="00DD304B" w:rsidRPr="00282A46">
        <w:rPr>
          <w:rFonts w:cstheme="minorHAnsi"/>
        </w:rPr>
        <w:t>accines</w:t>
      </w:r>
      <w:r w:rsidR="008D143E" w:rsidRPr="00282A46">
        <w:rPr>
          <w:rFonts w:cstheme="minorHAnsi"/>
        </w:rPr>
        <w:t xml:space="preserve"> </w:t>
      </w:r>
      <w:r>
        <w:rPr>
          <w:rFonts w:cstheme="minorHAnsi"/>
        </w:rPr>
        <w:t xml:space="preserve">that are </w:t>
      </w:r>
      <w:r w:rsidR="008D143E" w:rsidRPr="00282A46">
        <w:rPr>
          <w:rFonts w:cstheme="minorHAnsi"/>
        </w:rPr>
        <w:t>loosely packed</w:t>
      </w:r>
      <w:r w:rsidR="006E45DA" w:rsidRPr="00282A46">
        <w:rPr>
          <w:rFonts w:cstheme="minorHAnsi"/>
        </w:rPr>
        <w:t>.</w:t>
      </w:r>
    </w:p>
    <w:p w14:paraId="362E3573" w14:textId="048F5784" w:rsidR="00055C63" w:rsidRPr="00282A46" w:rsidRDefault="00382F7B" w:rsidP="004619B9">
      <w:pPr>
        <w:pStyle w:val="Bullet"/>
        <w:numPr>
          <w:ilvl w:val="0"/>
          <w:numId w:val="28"/>
        </w:numPr>
        <w:rPr>
          <w:rFonts w:cstheme="minorHAnsi"/>
        </w:rPr>
      </w:pPr>
      <w:r w:rsidRPr="00282A46">
        <w:rPr>
          <w:rFonts w:cstheme="minorHAnsi"/>
        </w:rPr>
        <w:t>I</w:t>
      </w:r>
      <w:r w:rsidR="00055C63" w:rsidRPr="00282A46">
        <w:rPr>
          <w:rFonts w:cstheme="minorHAnsi"/>
        </w:rPr>
        <w:t>ce packs or gel</w:t>
      </w:r>
      <w:r w:rsidR="0037482E" w:rsidRPr="00282A46">
        <w:rPr>
          <w:rFonts w:cstheme="minorHAnsi"/>
        </w:rPr>
        <w:t xml:space="preserve"> packs</w:t>
      </w:r>
      <w:r w:rsidR="006E45DA" w:rsidRPr="00282A46">
        <w:rPr>
          <w:rFonts w:cstheme="minorHAnsi"/>
        </w:rPr>
        <w:t>.</w:t>
      </w:r>
    </w:p>
    <w:p w14:paraId="25C53AF8" w14:textId="197685B0" w:rsidR="00055C63" w:rsidRPr="00282A46" w:rsidRDefault="00382F7B" w:rsidP="004619B9">
      <w:pPr>
        <w:pStyle w:val="Bullet"/>
        <w:numPr>
          <w:ilvl w:val="0"/>
          <w:numId w:val="28"/>
        </w:numPr>
        <w:rPr>
          <w:rFonts w:cstheme="minorHAnsi"/>
        </w:rPr>
      </w:pPr>
      <w:r w:rsidRPr="00282A46">
        <w:rPr>
          <w:rFonts w:cstheme="minorHAnsi"/>
        </w:rPr>
        <w:t>I</w:t>
      </w:r>
      <w:r w:rsidR="00055C63" w:rsidRPr="00282A46">
        <w:rPr>
          <w:rFonts w:cstheme="minorHAnsi"/>
        </w:rPr>
        <w:t xml:space="preserve">nsulating material </w:t>
      </w:r>
      <w:r w:rsidR="000C5B34" w:rsidRPr="00282A46">
        <w:rPr>
          <w:rFonts w:cstheme="minorHAnsi"/>
        </w:rPr>
        <w:t>(</w:t>
      </w:r>
      <w:r w:rsidR="00417C88" w:rsidRPr="00282A46">
        <w:rPr>
          <w:rFonts w:cstheme="minorHAnsi"/>
        </w:rPr>
        <w:t>e.g</w:t>
      </w:r>
      <w:r w:rsidR="00B778AA" w:rsidRPr="00282A46">
        <w:rPr>
          <w:rFonts w:cstheme="minorHAnsi"/>
        </w:rPr>
        <w:t>.</w:t>
      </w:r>
      <w:r w:rsidR="000C5B34" w:rsidRPr="00282A46">
        <w:rPr>
          <w:rFonts w:cstheme="minorHAnsi"/>
        </w:rPr>
        <w:t> </w:t>
      </w:r>
      <w:r w:rsidR="00055C63" w:rsidRPr="00282A46">
        <w:rPr>
          <w:rFonts w:cstheme="minorHAnsi"/>
        </w:rPr>
        <w:t>polystyrene chips</w:t>
      </w:r>
      <w:r w:rsidR="0037482E" w:rsidRPr="00282A46">
        <w:rPr>
          <w:rFonts w:cstheme="minorHAnsi"/>
        </w:rPr>
        <w:t xml:space="preserve"> or</w:t>
      </w:r>
      <w:r w:rsidR="00055C63" w:rsidRPr="00282A46">
        <w:rPr>
          <w:rFonts w:cstheme="minorHAnsi"/>
        </w:rPr>
        <w:t xml:space="preserve"> bubble</w:t>
      </w:r>
      <w:r w:rsidR="00AC6139" w:rsidRPr="00282A46">
        <w:rPr>
          <w:rFonts w:cstheme="minorHAnsi"/>
        </w:rPr>
        <w:t>-</w:t>
      </w:r>
      <w:r w:rsidR="00055C63" w:rsidRPr="00282A46">
        <w:rPr>
          <w:rFonts w:cstheme="minorHAnsi"/>
        </w:rPr>
        <w:t>wrap</w:t>
      </w:r>
      <w:r w:rsidR="000C5B34" w:rsidRPr="00282A46">
        <w:rPr>
          <w:rFonts w:cstheme="minorHAnsi"/>
        </w:rPr>
        <w:t>)</w:t>
      </w:r>
      <w:r w:rsidR="006E45DA" w:rsidRPr="00282A46">
        <w:rPr>
          <w:rFonts w:cstheme="minorHAnsi"/>
        </w:rPr>
        <w:t>.</w:t>
      </w:r>
    </w:p>
    <w:p w14:paraId="1A740CCB" w14:textId="7EA50513" w:rsidR="00055C63" w:rsidRPr="00282A46" w:rsidRDefault="00382F7B" w:rsidP="004619B9">
      <w:pPr>
        <w:pStyle w:val="Bullet"/>
        <w:numPr>
          <w:ilvl w:val="0"/>
          <w:numId w:val="28"/>
        </w:numPr>
        <w:rPr>
          <w:rFonts w:cstheme="minorHAnsi"/>
        </w:rPr>
      </w:pPr>
      <w:r w:rsidRPr="00282A46">
        <w:rPr>
          <w:rFonts w:cstheme="minorHAnsi"/>
        </w:rPr>
        <w:t>A</w:t>
      </w:r>
      <w:r w:rsidR="00314BCC" w:rsidRPr="00282A46">
        <w:rPr>
          <w:rFonts w:cstheme="minorHAnsi"/>
        </w:rPr>
        <w:t xml:space="preserve"> </w:t>
      </w:r>
      <w:r w:rsidR="005C577F" w:rsidRPr="00282A46">
        <w:rPr>
          <w:rFonts w:cstheme="minorHAnsi"/>
        </w:rPr>
        <w:t>m</w:t>
      </w:r>
      <w:r w:rsidR="00055C63" w:rsidRPr="00282A46">
        <w:rPr>
          <w:rFonts w:cstheme="minorHAnsi"/>
        </w:rPr>
        <w:t>inimum</w:t>
      </w:r>
      <w:r w:rsidR="002D14F4" w:rsidRPr="00282A46">
        <w:rPr>
          <w:rFonts w:cstheme="minorHAnsi"/>
        </w:rPr>
        <w:t>/</w:t>
      </w:r>
      <w:r w:rsidR="00055C63" w:rsidRPr="00282A46">
        <w:rPr>
          <w:rFonts w:cstheme="minorHAnsi"/>
        </w:rPr>
        <w:t xml:space="preserve">maximum thermometer </w:t>
      </w:r>
      <w:r w:rsidR="008F3392" w:rsidRPr="00282A46">
        <w:rPr>
          <w:rFonts w:cstheme="minorHAnsi"/>
        </w:rPr>
        <w:t>or data logger</w:t>
      </w:r>
      <w:r w:rsidR="006E45DA" w:rsidRPr="00282A46">
        <w:rPr>
          <w:rFonts w:cstheme="minorHAnsi"/>
        </w:rPr>
        <w:t>.</w:t>
      </w:r>
    </w:p>
    <w:p w14:paraId="5B48412D" w14:textId="4E47A44C" w:rsidR="000B2ECF" w:rsidRPr="000B2ECF" w:rsidRDefault="00450C67" w:rsidP="00841B61">
      <w:pPr>
        <w:ind w:left="0" w:firstLine="0"/>
        <w:rPr>
          <w:iCs/>
          <w:snapToGrid w:val="0"/>
        </w:rPr>
      </w:pPr>
      <w:r w:rsidRPr="12FA868A">
        <w:rPr>
          <w:snapToGrid w:val="0"/>
        </w:rPr>
        <w:t xml:space="preserve">Each immunisation facility </w:t>
      </w:r>
      <w:r w:rsidR="00FC099D">
        <w:rPr>
          <w:snapToGrid w:val="0"/>
        </w:rPr>
        <w:t>must</w:t>
      </w:r>
      <w:r w:rsidR="00FC099D" w:rsidRPr="12FA868A">
        <w:rPr>
          <w:snapToGrid w:val="0"/>
        </w:rPr>
        <w:t xml:space="preserve"> </w:t>
      </w:r>
      <w:r w:rsidRPr="12FA868A">
        <w:rPr>
          <w:snapToGrid w:val="0"/>
        </w:rPr>
        <w:t>practi</w:t>
      </w:r>
      <w:r w:rsidR="00B82DE5">
        <w:rPr>
          <w:snapToGrid w:val="0"/>
        </w:rPr>
        <w:t>c</w:t>
      </w:r>
      <w:r w:rsidRPr="12FA868A">
        <w:rPr>
          <w:snapToGrid w:val="0"/>
        </w:rPr>
        <w:t>e implementing its back-up plan, including</w:t>
      </w:r>
      <w:r w:rsidR="003C1C7F" w:rsidRPr="12FA868A">
        <w:rPr>
          <w:snapToGrid w:val="0"/>
        </w:rPr>
        <w:t xml:space="preserve"> </w:t>
      </w:r>
      <w:r w:rsidRPr="12FA868A">
        <w:rPr>
          <w:snapToGrid w:val="0"/>
        </w:rPr>
        <w:t xml:space="preserve">packing vaccines into alternative storage, to ensure </w:t>
      </w:r>
      <w:r w:rsidR="002B6E70" w:rsidRPr="12FA868A">
        <w:rPr>
          <w:snapToGrid w:val="0"/>
        </w:rPr>
        <w:t xml:space="preserve">that </w:t>
      </w:r>
      <w:r w:rsidRPr="12FA868A">
        <w:rPr>
          <w:snapToGrid w:val="0"/>
        </w:rPr>
        <w:t xml:space="preserve">the plan will work in a real power failure situation. Keep in mind </w:t>
      </w:r>
      <w:r w:rsidR="002B6E70" w:rsidRPr="12FA868A">
        <w:rPr>
          <w:snapToGrid w:val="0"/>
        </w:rPr>
        <w:t xml:space="preserve">that </w:t>
      </w:r>
      <w:r w:rsidRPr="12FA868A">
        <w:rPr>
          <w:snapToGrid w:val="0"/>
        </w:rPr>
        <w:t xml:space="preserve">there may be </w:t>
      </w:r>
      <w:r w:rsidR="002B6E70" w:rsidRPr="12FA868A">
        <w:rPr>
          <w:snapToGrid w:val="0"/>
        </w:rPr>
        <w:t xml:space="preserve">only </w:t>
      </w:r>
      <w:r w:rsidR="003D18F0" w:rsidRPr="12FA868A">
        <w:rPr>
          <w:snapToGrid w:val="0"/>
        </w:rPr>
        <w:t xml:space="preserve">a short window of time </w:t>
      </w:r>
      <w:r w:rsidRPr="12FA868A">
        <w:rPr>
          <w:snapToGrid w:val="0"/>
        </w:rPr>
        <w:t xml:space="preserve">before the </w:t>
      </w:r>
      <w:r w:rsidR="000D2DD9">
        <w:rPr>
          <w:snapToGrid w:val="0"/>
        </w:rPr>
        <w:t>PBVR</w:t>
      </w:r>
      <w:r w:rsidRPr="12FA868A">
        <w:rPr>
          <w:snapToGrid w:val="0"/>
        </w:rPr>
        <w:t xml:space="preserve"> temperature rises above </w:t>
      </w:r>
      <w:r w:rsidR="009E5564" w:rsidRPr="12FA868A">
        <w:rPr>
          <w:snapToGrid w:val="0"/>
        </w:rPr>
        <w:t>+</w:t>
      </w:r>
      <w:r w:rsidRPr="12FA868A">
        <w:rPr>
          <w:snapToGrid w:val="0"/>
        </w:rPr>
        <w:t>8</w:t>
      </w:r>
      <w:r w:rsidR="009E5564" w:rsidRPr="12FA868A">
        <w:t>°</w:t>
      </w:r>
      <w:r w:rsidRPr="12FA868A">
        <w:rPr>
          <w:snapToGrid w:val="0"/>
        </w:rPr>
        <w:t xml:space="preserve">C </w:t>
      </w:r>
      <w:r w:rsidR="009F47F3">
        <w:rPr>
          <w:snapToGrid w:val="0"/>
        </w:rPr>
        <w:t>and</w:t>
      </w:r>
      <w:r w:rsidRPr="12FA868A">
        <w:rPr>
          <w:snapToGrid w:val="0"/>
        </w:rPr>
        <w:t xml:space="preserve"> </w:t>
      </w:r>
      <w:r w:rsidRPr="000B2ECF">
        <w:rPr>
          <w:snapToGrid w:val="0"/>
        </w:rPr>
        <w:t>suitable alternative storage must be ready quickly.</w:t>
      </w:r>
    </w:p>
    <w:p w14:paraId="1FEC4E93" w14:textId="44494172" w:rsidR="00055C63" w:rsidRPr="00D70C95" w:rsidRDefault="00582E46" w:rsidP="002F7C75">
      <w:pPr>
        <w:pStyle w:val="Heading2"/>
        <w:spacing w:before="0"/>
      </w:pPr>
      <w:bookmarkStart w:id="129" w:name="_Toc205214019"/>
      <w:bookmarkStart w:id="130" w:name="_Toc207639581"/>
      <w:r>
        <w:t>7</w:t>
      </w:r>
      <w:r w:rsidR="00F374DB" w:rsidRPr="00D70C95">
        <w:t>.</w:t>
      </w:r>
      <w:r w:rsidR="00BC79EB">
        <w:t>2</w:t>
      </w:r>
      <w:r w:rsidR="00557C55">
        <w:tab/>
      </w:r>
      <w:r w:rsidR="009518D0">
        <w:t>PBVR</w:t>
      </w:r>
      <w:r w:rsidR="00027654" w:rsidRPr="00D70C95">
        <w:t>s</w:t>
      </w:r>
      <w:bookmarkEnd w:id="129"/>
      <w:r w:rsidR="00C74D50">
        <w:t xml:space="preserve"> during a power failure.</w:t>
      </w:r>
      <w:bookmarkEnd w:id="130"/>
    </w:p>
    <w:p w14:paraId="478F19F2" w14:textId="422F1199" w:rsidR="00BA2CCE" w:rsidRPr="00547899" w:rsidRDefault="00055C63" w:rsidP="00841B61">
      <w:pPr>
        <w:ind w:left="0" w:firstLine="0"/>
      </w:pPr>
      <w:r>
        <w:t xml:space="preserve">Depending on the quality and design of </w:t>
      </w:r>
      <w:r w:rsidR="0000273B">
        <w:t>the</w:t>
      </w:r>
      <w:r>
        <w:t xml:space="preserve"> </w:t>
      </w:r>
      <w:r w:rsidR="009518D0">
        <w:t>PBVR</w:t>
      </w:r>
      <w:r>
        <w:t xml:space="preserve">, </w:t>
      </w:r>
      <w:r w:rsidR="0037482E">
        <w:t>and the ambient temperature</w:t>
      </w:r>
      <w:r w:rsidR="00450C67">
        <w:t xml:space="preserve"> of the facility</w:t>
      </w:r>
      <w:r w:rsidR="0037482E">
        <w:t xml:space="preserve">, the </w:t>
      </w:r>
      <w:r w:rsidR="009518D0">
        <w:t>PBVR</w:t>
      </w:r>
      <w:r>
        <w:t xml:space="preserve"> may</w:t>
      </w:r>
      <w:r w:rsidR="00EC1366">
        <w:t xml:space="preserve"> </w:t>
      </w:r>
      <w:r w:rsidR="00EC1366" w:rsidRPr="00EC1366">
        <w:t>rise to &gt;8°C during a power failure.</w:t>
      </w:r>
      <w:r w:rsidR="00BA2CCE" w:rsidDel="00EC1366">
        <w:t xml:space="preserve"> </w:t>
      </w:r>
      <w:r w:rsidR="00314BCC">
        <w:t>C</w:t>
      </w:r>
      <w:r>
        <w:t xml:space="preserve">ontact the </w:t>
      </w:r>
      <w:r w:rsidR="009518D0">
        <w:t>PBVR</w:t>
      </w:r>
      <w:r w:rsidR="00BA2CCE">
        <w:t xml:space="preserve"> </w:t>
      </w:r>
      <w:r>
        <w:t>manufacturer to</w:t>
      </w:r>
      <w:r w:rsidR="00672E77">
        <w:t xml:space="preserve"> discuss</w:t>
      </w:r>
      <w:r>
        <w:t xml:space="preserve"> </w:t>
      </w:r>
      <w:r w:rsidR="2926890D">
        <w:t>this functionality of the PBVR</w:t>
      </w:r>
      <w:r w:rsidR="2926890D" w:rsidDel="006E64B3">
        <w:t xml:space="preserve"> and</w:t>
      </w:r>
      <w:r w:rsidR="5F61415A">
        <w:t xml:space="preserve"> </w:t>
      </w:r>
      <w:r w:rsidR="61C114AC">
        <w:t>document</w:t>
      </w:r>
      <w:r w:rsidR="00FC5B33">
        <w:t xml:space="preserve"> as part of </w:t>
      </w:r>
      <w:r w:rsidR="003010A3">
        <w:t xml:space="preserve">your </w:t>
      </w:r>
      <w:r w:rsidR="00FC5B33">
        <w:t>power outage plan</w:t>
      </w:r>
      <w:r>
        <w:t>.</w:t>
      </w:r>
    </w:p>
    <w:p w14:paraId="40C5F74E" w14:textId="4D349812" w:rsidR="00BA2CCE" w:rsidRPr="00547899" w:rsidRDefault="009023C5" w:rsidP="00841B61">
      <w:pPr>
        <w:ind w:left="0" w:firstLine="0"/>
      </w:pPr>
      <w:r w:rsidRPr="72223CCB">
        <w:rPr>
          <w:rStyle w:val="Strong"/>
        </w:rPr>
        <w:t>Note:</w:t>
      </w:r>
      <w:r w:rsidR="00055C63">
        <w:t xml:space="preserve"> </w:t>
      </w:r>
      <w:r w:rsidR="003010A3">
        <w:t>N</w:t>
      </w:r>
      <w:r w:rsidR="00055C63">
        <w:t xml:space="preserve">ot all </w:t>
      </w:r>
      <w:r w:rsidR="009518D0">
        <w:t>PBVR</w:t>
      </w:r>
      <w:r w:rsidR="00055C63">
        <w:t xml:space="preserve">s continue to display the current temperature during a power </w:t>
      </w:r>
      <w:r w:rsidR="009B2190">
        <w:t xml:space="preserve">failure. </w:t>
      </w:r>
      <w:r w:rsidR="00055C63">
        <w:t>To overcome this issue</w:t>
      </w:r>
      <w:r w:rsidR="00B16ED9">
        <w:t>, use</w:t>
      </w:r>
      <w:r w:rsidR="00055C63">
        <w:t xml:space="preserve"> a separate battery</w:t>
      </w:r>
      <w:r w:rsidR="009F0FA2">
        <w:t>-</w:t>
      </w:r>
      <w:r w:rsidR="00055C63">
        <w:t>operated mi</w:t>
      </w:r>
      <w:r w:rsidR="00B16ED9">
        <w:t xml:space="preserve">nimum/maximum thermometer </w:t>
      </w:r>
      <w:r w:rsidR="00D86E34">
        <w:t xml:space="preserve">or data logger </w:t>
      </w:r>
      <w:r w:rsidR="0085777E">
        <w:t>with a digital display</w:t>
      </w:r>
      <w:r w:rsidR="00AC4BFB">
        <w:t xml:space="preserve"> </w:t>
      </w:r>
      <w:r w:rsidR="00B16ED9">
        <w:t>to</w:t>
      </w:r>
      <w:r w:rsidR="00055C63">
        <w:t xml:space="preserve"> continu</w:t>
      </w:r>
      <w:r w:rsidR="0026038D">
        <w:t>ously</w:t>
      </w:r>
      <w:r w:rsidR="00055C63">
        <w:t xml:space="preserve"> monitor </w:t>
      </w:r>
      <w:r w:rsidR="009518D0">
        <w:t>PBVR</w:t>
      </w:r>
      <w:r w:rsidR="00055C63">
        <w:t xml:space="preserve"> temperatures during power outages</w:t>
      </w:r>
      <w:r w:rsidR="005D14B5">
        <w:t xml:space="preserve"> and once power is restored</w:t>
      </w:r>
      <w:r w:rsidR="00055C63">
        <w:t>.</w:t>
      </w:r>
    </w:p>
    <w:p w14:paraId="2DA33A66" w14:textId="622C9D71" w:rsidR="00307C38" w:rsidRDefault="00055C63" w:rsidP="005D2CE3">
      <w:pPr>
        <w:ind w:left="0" w:firstLine="0"/>
      </w:pPr>
      <w:r w:rsidRPr="12FA868A">
        <w:t xml:space="preserve">If </w:t>
      </w:r>
      <w:r w:rsidR="001C3977" w:rsidRPr="12FA868A">
        <w:t xml:space="preserve">the temperature of the </w:t>
      </w:r>
      <w:r w:rsidR="009518D0">
        <w:t>PBVR</w:t>
      </w:r>
      <w:r w:rsidR="001C3977" w:rsidRPr="12FA868A">
        <w:t xml:space="preserve"> is </w:t>
      </w:r>
      <w:r w:rsidR="00571301">
        <w:t xml:space="preserve">anticipated to </w:t>
      </w:r>
      <w:r w:rsidR="00E26314" w:rsidRPr="12FA868A">
        <w:t>exceed</w:t>
      </w:r>
      <w:r w:rsidR="001C3977" w:rsidRPr="12FA868A">
        <w:t xml:space="preserve"> +</w:t>
      </w:r>
      <w:r w:rsidR="00AC71B1" w:rsidRPr="12FA868A">
        <w:t>8</w:t>
      </w:r>
      <w:r w:rsidR="002B6E70" w:rsidRPr="12FA868A">
        <w:t>°</w:t>
      </w:r>
      <w:r w:rsidR="001C3977" w:rsidRPr="12FA868A">
        <w:t>C</w:t>
      </w:r>
      <w:r w:rsidR="00900D45" w:rsidRPr="12FA868A">
        <w:t xml:space="preserve"> for longer than 15</w:t>
      </w:r>
      <w:r w:rsidR="00CF6ED2" w:rsidRPr="12FA868A">
        <w:t> </w:t>
      </w:r>
      <w:r w:rsidR="00900D45" w:rsidRPr="12FA868A">
        <w:t>minutes</w:t>
      </w:r>
      <w:r w:rsidR="001C3977" w:rsidRPr="12FA868A">
        <w:t xml:space="preserve"> </w:t>
      </w:r>
      <w:r w:rsidR="003010A3" w:rsidRPr="12FA868A">
        <w:t xml:space="preserve">vaccines </w:t>
      </w:r>
      <w:r w:rsidR="00DB4FDD">
        <w:t xml:space="preserve">will be </w:t>
      </w:r>
      <w:r w:rsidR="003010A3" w:rsidRPr="12FA868A">
        <w:t xml:space="preserve">at </w:t>
      </w:r>
      <w:r w:rsidR="00583117" w:rsidRPr="12FA868A">
        <w:t>risk</w:t>
      </w:r>
      <w:r w:rsidR="000A0199">
        <w:t xml:space="preserve"> of becoming compromised</w:t>
      </w:r>
      <w:r w:rsidR="00583117">
        <w:t>.</w:t>
      </w:r>
      <w:r w:rsidR="257A4815">
        <w:t xml:space="preserve"> </w:t>
      </w:r>
      <w:r w:rsidR="36FED3DD">
        <w:t>A</w:t>
      </w:r>
      <w:r w:rsidRPr="12FA868A">
        <w:t xml:space="preserve">lternative </w:t>
      </w:r>
      <w:r w:rsidR="00016B76" w:rsidRPr="12FA868A">
        <w:t xml:space="preserve">monitored </w:t>
      </w:r>
      <w:r w:rsidRPr="12FA868A">
        <w:t>storage arrangements</w:t>
      </w:r>
      <w:r w:rsidR="2D4CF243">
        <w:t xml:space="preserve"> must be used</w:t>
      </w:r>
      <w:r w:rsidR="00016B76" w:rsidRPr="12FA868A">
        <w:t xml:space="preserve">. </w:t>
      </w:r>
    </w:p>
    <w:p w14:paraId="0C2A60C4" w14:textId="77777777" w:rsidR="005D2CE3" w:rsidRDefault="005D2CE3" w:rsidP="005D2CE3">
      <w:pPr>
        <w:ind w:left="0" w:firstLine="0"/>
      </w:pPr>
    </w:p>
    <w:p w14:paraId="52CABAB5" w14:textId="4D757200" w:rsidR="00BC79EB" w:rsidRDefault="00BC79EB" w:rsidP="002F7C75">
      <w:pPr>
        <w:pStyle w:val="Heading3"/>
        <w:spacing w:before="0"/>
      </w:pPr>
      <w:r w:rsidRPr="0080185C">
        <w:t xml:space="preserve">During business hours </w:t>
      </w:r>
    </w:p>
    <w:p w14:paraId="5BDAA3D8" w14:textId="495C4568" w:rsidR="00BC79EB" w:rsidRPr="00307C38" w:rsidRDefault="00121D05" w:rsidP="00307C38">
      <w:pPr>
        <w:pStyle w:val="Bullet"/>
        <w:rPr>
          <w:rFonts w:cstheme="minorHAnsi"/>
        </w:rPr>
      </w:pPr>
      <w:r w:rsidRPr="00307C38">
        <w:rPr>
          <w:rFonts w:cstheme="minorHAnsi"/>
        </w:rPr>
        <w:t xml:space="preserve">Leave the vaccines in the </w:t>
      </w:r>
      <w:r w:rsidR="009518D0" w:rsidRPr="00307C38">
        <w:rPr>
          <w:rFonts w:cstheme="minorHAnsi"/>
        </w:rPr>
        <w:t>PBVR</w:t>
      </w:r>
      <w:r w:rsidRPr="00307C38">
        <w:rPr>
          <w:rFonts w:cstheme="minorHAnsi"/>
        </w:rPr>
        <w:t xml:space="preserve"> with the door closed. </w:t>
      </w:r>
      <w:r w:rsidR="00D11C08" w:rsidRPr="00307C38">
        <w:rPr>
          <w:rFonts w:cstheme="minorHAnsi"/>
        </w:rPr>
        <w:t>P</w:t>
      </w:r>
      <w:r w:rsidR="00BC79EB" w:rsidRPr="00307C38">
        <w:rPr>
          <w:rFonts w:cstheme="minorHAnsi"/>
        </w:rPr>
        <w:t xml:space="preserve">ut a sign on the </w:t>
      </w:r>
      <w:r w:rsidR="00B662AC" w:rsidRPr="00307C38">
        <w:rPr>
          <w:rFonts w:cstheme="minorHAnsi"/>
        </w:rPr>
        <w:t xml:space="preserve">PBVR </w:t>
      </w:r>
      <w:r w:rsidR="00D11C08" w:rsidRPr="00307C38">
        <w:rPr>
          <w:rFonts w:cstheme="minorHAnsi"/>
        </w:rPr>
        <w:t xml:space="preserve">door </w:t>
      </w:r>
      <w:r w:rsidR="00BC79EB" w:rsidRPr="00307C38">
        <w:rPr>
          <w:rFonts w:cstheme="minorHAnsi"/>
        </w:rPr>
        <w:t>stating</w:t>
      </w:r>
      <w:r w:rsidR="002F50F1" w:rsidRPr="00307C38">
        <w:rPr>
          <w:rFonts w:cstheme="minorHAnsi"/>
        </w:rPr>
        <w:t xml:space="preserve"> - </w:t>
      </w:r>
      <w:r w:rsidR="00BC79EB" w:rsidRPr="00307C38">
        <w:rPr>
          <w:rFonts w:cstheme="minorHAnsi"/>
        </w:rPr>
        <w:t xml:space="preserve">‘Power out. Do not use vaccines. Keep </w:t>
      </w:r>
      <w:r w:rsidR="009518D0" w:rsidRPr="00307C38">
        <w:rPr>
          <w:rFonts w:cstheme="minorHAnsi"/>
        </w:rPr>
        <w:t>PBVR</w:t>
      </w:r>
      <w:r w:rsidR="00BC79EB" w:rsidRPr="00307C38">
        <w:rPr>
          <w:rFonts w:cstheme="minorHAnsi"/>
        </w:rPr>
        <w:t xml:space="preserve"> door closed</w:t>
      </w:r>
      <w:r w:rsidR="00DA4428" w:rsidRPr="00307C38">
        <w:rPr>
          <w:rFonts w:cstheme="minorHAnsi"/>
        </w:rPr>
        <w:t>.’</w:t>
      </w:r>
    </w:p>
    <w:p w14:paraId="6DCC7C45" w14:textId="75CF408E" w:rsidR="00BC79EB" w:rsidRPr="00307C38" w:rsidRDefault="00BC79EB" w:rsidP="00307C38">
      <w:pPr>
        <w:pStyle w:val="Bullet"/>
        <w:rPr>
          <w:rFonts w:cstheme="minorHAnsi"/>
        </w:rPr>
      </w:pPr>
      <w:r w:rsidRPr="00307C38">
        <w:rPr>
          <w:rFonts w:cstheme="minorHAnsi"/>
        </w:rPr>
        <w:t xml:space="preserve">Closely monitor the </w:t>
      </w:r>
      <w:r w:rsidR="009518D0" w:rsidRPr="00307C38">
        <w:rPr>
          <w:rFonts w:cstheme="minorHAnsi"/>
        </w:rPr>
        <w:t>PBVR</w:t>
      </w:r>
      <w:r w:rsidRPr="00307C38">
        <w:rPr>
          <w:rFonts w:cstheme="minorHAnsi"/>
        </w:rPr>
        <w:t xml:space="preserve"> temperature using a battery</w:t>
      </w:r>
      <w:r w:rsidR="00D11C08" w:rsidRPr="00307C38">
        <w:rPr>
          <w:rFonts w:cstheme="minorHAnsi"/>
        </w:rPr>
        <w:t>-</w:t>
      </w:r>
      <w:r w:rsidRPr="00307C38">
        <w:rPr>
          <w:rFonts w:cstheme="minorHAnsi"/>
        </w:rPr>
        <w:t>operated minimum/maximum thermometer or portable data logger.</w:t>
      </w:r>
      <w:r w:rsidR="00526E41" w:rsidRPr="00307C38">
        <w:rPr>
          <w:rFonts w:cstheme="minorHAnsi"/>
        </w:rPr>
        <w:t xml:space="preserve"> </w:t>
      </w:r>
      <w:r w:rsidR="00907842" w:rsidRPr="00307C38">
        <w:rPr>
          <w:rFonts w:cstheme="minorHAnsi"/>
        </w:rPr>
        <w:t>T</w:t>
      </w:r>
      <w:r w:rsidR="00526E41" w:rsidRPr="00307C38">
        <w:rPr>
          <w:rFonts w:cstheme="minorHAnsi"/>
        </w:rPr>
        <w:t xml:space="preserve">his </w:t>
      </w:r>
      <w:r w:rsidR="005114B3" w:rsidRPr="00307C38">
        <w:rPr>
          <w:rFonts w:cstheme="minorHAnsi"/>
        </w:rPr>
        <w:t>must</w:t>
      </w:r>
      <w:r w:rsidR="00526E41" w:rsidRPr="00307C38">
        <w:rPr>
          <w:rFonts w:cstheme="minorHAnsi"/>
        </w:rPr>
        <w:t xml:space="preserve"> be done </w:t>
      </w:r>
      <w:r w:rsidR="000D6C7D" w:rsidRPr="00307C38">
        <w:rPr>
          <w:rFonts w:cstheme="minorHAnsi"/>
        </w:rPr>
        <w:t xml:space="preserve">by </w:t>
      </w:r>
      <w:r w:rsidR="00526E41" w:rsidRPr="00307C38">
        <w:rPr>
          <w:rFonts w:cstheme="minorHAnsi"/>
        </w:rPr>
        <w:t xml:space="preserve">using </w:t>
      </w:r>
      <w:r w:rsidR="002509CF" w:rsidRPr="00307C38">
        <w:rPr>
          <w:rFonts w:cstheme="minorHAnsi"/>
        </w:rPr>
        <w:t>an embedded</w:t>
      </w:r>
      <w:r w:rsidR="000D6C7D" w:rsidRPr="00307C38">
        <w:rPr>
          <w:rFonts w:cstheme="minorHAnsi"/>
        </w:rPr>
        <w:t xml:space="preserve"> thermometer</w:t>
      </w:r>
      <w:r w:rsidR="00511FC8" w:rsidRPr="00307C38">
        <w:rPr>
          <w:rFonts w:cstheme="minorHAnsi"/>
        </w:rPr>
        <w:t xml:space="preserve"> that uses </w:t>
      </w:r>
      <w:r w:rsidR="00526E41" w:rsidRPr="00307C38">
        <w:rPr>
          <w:rFonts w:cstheme="minorHAnsi"/>
        </w:rPr>
        <w:t xml:space="preserve">a </w:t>
      </w:r>
      <w:r w:rsidR="00511FC8" w:rsidRPr="00307C38">
        <w:rPr>
          <w:rFonts w:cstheme="minorHAnsi"/>
        </w:rPr>
        <w:t>separate battery to the mains</w:t>
      </w:r>
      <w:r w:rsidR="00526E41" w:rsidRPr="00307C38">
        <w:rPr>
          <w:rFonts w:cstheme="minorHAnsi"/>
        </w:rPr>
        <w:t>.</w:t>
      </w:r>
    </w:p>
    <w:p w14:paraId="58C844FF" w14:textId="7DBA2EF1" w:rsidR="00BC79EB" w:rsidRPr="00307C38" w:rsidRDefault="00BC79EB" w:rsidP="00307C38">
      <w:pPr>
        <w:pStyle w:val="Bullet"/>
        <w:rPr>
          <w:rFonts w:cstheme="minorHAnsi"/>
        </w:rPr>
      </w:pPr>
      <w:r w:rsidRPr="00307C38">
        <w:rPr>
          <w:rFonts w:cstheme="minorHAnsi"/>
        </w:rPr>
        <w:t xml:space="preserve">If the temperature </w:t>
      </w:r>
      <w:r w:rsidR="00887917" w:rsidRPr="00307C38">
        <w:rPr>
          <w:rFonts w:cstheme="minorHAnsi"/>
        </w:rPr>
        <w:t xml:space="preserve">is </w:t>
      </w:r>
      <w:r w:rsidR="001876A9" w:rsidRPr="00307C38">
        <w:rPr>
          <w:rFonts w:cstheme="minorHAnsi"/>
        </w:rPr>
        <w:t>approaching</w:t>
      </w:r>
      <w:r w:rsidRPr="00307C38">
        <w:rPr>
          <w:rFonts w:cstheme="minorHAnsi"/>
        </w:rPr>
        <w:t xml:space="preserve"> +8</w:t>
      </w:r>
      <w:r w:rsidR="0044404A" w:rsidRPr="00307C38">
        <w:rPr>
          <w:rFonts w:cstheme="minorHAnsi"/>
        </w:rPr>
        <w:t>°</w:t>
      </w:r>
      <w:r w:rsidRPr="00307C38">
        <w:rPr>
          <w:rFonts w:cstheme="minorHAnsi"/>
        </w:rPr>
        <w:t>C, move vaccines to a prepared cooler</w:t>
      </w:r>
      <w:r w:rsidR="00D54403" w:rsidRPr="00307C38">
        <w:rPr>
          <w:rFonts w:cstheme="minorHAnsi"/>
        </w:rPr>
        <w:t xml:space="preserve"> or</w:t>
      </w:r>
      <w:r w:rsidRPr="00307C38">
        <w:rPr>
          <w:rFonts w:cstheme="minorHAnsi"/>
        </w:rPr>
        <w:t xml:space="preserve"> cold box</w:t>
      </w:r>
      <w:r w:rsidR="004F0498" w:rsidRPr="00307C38">
        <w:rPr>
          <w:rFonts w:cstheme="minorHAnsi"/>
        </w:rPr>
        <w:t>.</w:t>
      </w:r>
      <w:r w:rsidRPr="00307C38">
        <w:rPr>
          <w:rFonts w:cstheme="minorHAnsi"/>
        </w:rPr>
        <w:t xml:space="preserve"> Ensure </w:t>
      </w:r>
      <w:r w:rsidR="0044404A" w:rsidRPr="00307C38">
        <w:rPr>
          <w:rFonts w:cstheme="minorHAnsi"/>
        </w:rPr>
        <w:t xml:space="preserve">that </w:t>
      </w:r>
      <w:r w:rsidRPr="00307C38">
        <w:rPr>
          <w:rFonts w:cstheme="minorHAnsi"/>
        </w:rPr>
        <w:t xml:space="preserve">all vaccines are packed and monitored with a digital </w:t>
      </w:r>
      <w:r w:rsidR="00AF5BBA" w:rsidRPr="00307C38">
        <w:rPr>
          <w:rFonts w:cstheme="minorHAnsi"/>
        </w:rPr>
        <w:t xml:space="preserve">minimum/maximum </w:t>
      </w:r>
      <w:r w:rsidRPr="00307C38">
        <w:rPr>
          <w:rFonts w:cstheme="minorHAnsi"/>
        </w:rPr>
        <w:t xml:space="preserve">thermometer </w:t>
      </w:r>
      <w:r w:rsidR="00AF5BBA" w:rsidRPr="00307C38">
        <w:rPr>
          <w:rFonts w:cstheme="minorHAnsi"/>
        </w:rPr>
        <w:t xml:space="preserve">or </w:t>
      </w:r>
      <w:r w:rsidRPr="00307C38">
        <w:rPr>
          <w:rFonts w:cstheme="minorHAnsi"/>
        </w:rPr>
        <w:t>data logger</w:t>
      </w:r>
      <w:r w:rsidR="001C0B3F" w:rsidRPr="00307C38">
        <w:rPr>
          <w:rFonts w:cstheme="minorHAnsi"/>
        </w:rPr>
        <w:t xml:space="preserve"> </w:t>
      </w:r>
      <w:r w:rsidR="00743493" w:rsidRPr="00307C38">
        <w:rPr>
          <w:rFonts w:cstheme="minorHAnsi"/>
        </w:rPr>
        <w:t>(</w:t>
      </w:r>
      <w:r w:rsidR="001C0B3F" w:rsidRPr="00307C38">
        <w:rPr>
          <w:rFonts w:cstheme="minorHAnsi"/>
        </w:rPr>
        <w:t>s</w:t>
      </w:r>
      <w:r w:rsidRPr="00307C38">
        <w:rPr>
          <w:rFonts w:cstheme="minorHAnsi"/>
        </w:rPr>
        <w:t xml:space="preserve">ee </w:t>
      </w:r>
      <w:hyperlink w:anchor="_8.3_How_to" w:history="1">
        <w:r w:rsidRPr="00DC3102">
          <w:rPr>
            <w:rStyle w:val="Hyperlink"/>
            <w:rFonts w:cstheme="minorHAnsi"/>
          </w:rPr>
          <w:t>Section</w:t>
        </w:r>
        <w:r w:rsidR="008558CC" w:rsidRPr="00DC3102">
          <w:rPr>
            <w:rStyle w:val="Hyperlink"/>
            <w:rFonts w:cstheme="minorHAnsi"/>
          </w:rPr>
          <w:t> </w:t>
        </w:r>
        <w:r w:rsidR="00A44EB4" w:rsidRPr="00DC3102">
          <w:rPr>
            <w:rStyle w:val="Hyperlink"/>
            <w:rFonts w:cstheme="minorHAnsi"/>
          </w:rPr>
          <w:t>8</w:t>
        </w:r>
        <w:r w:rsidRPr="00DC3102">
          <w:rPr>
            <w:rStyle w:val="Hyperlink"/>
            <w:rFonts w:cstheme="minorHAnsi"/>
          </w:rPr>
          <w:t>.3</w:t>
        </w:r>
      </w:hyperlink>
      <w:r w:rsidR="005C5505" w:rsidRPr="003C1C58">
        <w:rPr>
          <w:rFonts w:cstheme="minorHAnsi"/>
        </w:rPr>
        <w:t xml:space="preserve"> </w:t>
      </w:r>
      <w:r w:rsidR="00825558" w:rsidRPr="003C1C58">
        <w:rPr>
          <w:rFonts w:cstheme="minorHAnsi"/>
        </w:rPr>
        <w:t>‘</w:t>
      </w:r>
      <w:r w:rsidR="005C5505" w:rsidRPr="003C1C58">
        <w:rPr>
          <w:rFonts w:cstheme="minorHAnsi"/>
        </w:rPr>
        <w:t>How to pack a cooler</w:t>
      </w:r>
      <w:r w:rsidR="00825558" w:rsidRPr="003C1C58">
        <w:rPr>
          <w:rFonts w:cstheme="minorHAnsi"/>
        </w:rPr>
        <w:t>’</w:t>
      </w:r>
      <w:r w:rsidR="00743493" w:rsidRPr="00307C38">
        <w:rPr>
          <w:rFonts w:cstheme="minorHAnsi"/>
        </w:rPr>
        <w:t>)</w:t>
      </w:r>
      <w:r w:rsidRPr="00307C38">
        <w:rPr>
          <w:rFonts w:cstheme="minorHAnsi"/>
        </w:rPr>
        <w:t>.</w:t>
      </w:r>
    </w:p>
    <w:p w14:paraId="160BD410" w14:textId="41C628DB" w:rsidR="00BC79EB" w:rsidRPr="00307C38" w:rsidRDefault="00BC79EB" w:rsidP="00307C38">
      <w:pPr>
        <w:pStyle w:val="Bullet"/>
        <w:rPr>
          <w:rFonts w:cstheme="minorHAnsi"/>
        </w:rPr>
      </w:pPr>
      <w:r w:rsidRPr="00307C38">
        <w:rPr>
          <w:rFonts w:cstheme="minorHAnsi"/>
        </w:rPr>
        <w:t xml:space="preserve">Ensure </w:t>
      </w:r>
      <w:r w:rsidR="0044404A" w:rsidRPr="00307C38">
        <w:rPr>
          <w:rFonts w:cstheme="minorHAnsi"/>
        </w:rPr>
        <w:t xml:space="preserve">that </w:t>
      </w:r>
      <w:r w:rsidRPr="00307C38">
        <w:rPr>
          <w:rFonts w:cstheme="minorHAnsi"/>
        </w:rPr>
        <w:t>you have a strategy in place for long-term storage</w:t>
      </w:r>
      <w:r w:rsidR="1C341A72" w:rsidRPr="00307C38">
        <w:rPr>
          <w:rFonts w:cstheme="minorHAnsi"/>
        </w:rPr>
        <w:t xml:space="preserve"> </w:t>
      </w:r>
      <w:r w:rsidR="00717301" w:rsidRPr="00307C38">
        <w:rPr>
          <w:rFonts w:cstheme="minorHAnsi"/>
        </w:rPr>
        <w:t xml:space="preserve">dependent on </w:t>
      </w:r>
      <w:r w:rsidR="007C7B98" w:rsidRPr="00307C38">
        <w:rPr>
          <w:rFonts w:cstheme="minorHAnsi"/>
        </w:rPr>
        <w:t>the length of</w:t>
      </w:r>
      <w:r w:rsidR="1C341A72" w:rsidRPr="00307C38">
        <w:rPr>
          <w:rFonts w:cstheme="minorHAnsi"/>
        </w:rPr>
        <w:t xml:space="preserve"> the power outage</w:t>
      </w:r>
      <w:r w:rsidR="007C7B98" w:rsidRPr="00307C38">
        <w:rPr>
          <w:rFonts w:cstheme="minorHAnsi"/>
        </w:rPr>
        <w:t>.</w:t>
      </w:r>
      <w:r w:rsidRPr="00307C38">
        <w:rPr>
          <w:rFonts w:cstheme="minorHAnsi"/>
        </w:rPr>
        <w:t xml:space="preserve"> Your state or territory health department may be able to assist you.</w:t>
      </w:r>
    </w:p>
    <w:p w14:paraId="72371364" w14:textId="77777777" w:rsidR="00C74D50" w:rsidRPr="00C74D50" w:rsidRDefault="00C74D50" w:rsidP="12FA868A">
      <w:pPr>
        <w:rPr>
          <w:rStyle w:val="Strong"/>
          <w:rFonts w:eastAsia="Calibri"/>
        </w:rPr>
      </w:pPr>
      <w:r w:rsidRPr="00C74D50">
        <w:rPr>
          <w:rStyle w:val="Strong"/>
          <w:rFonts w:eastAsia="Calibri"/>
        </w:rPr>
        <w:t>Important:</w:t>
      </w:r>
    </w:p>
    <w:p w14:paraId="22764860" w14:textId="77E63794" w:rsidR="00DE2575" w:rsidRPr="007916D5" w:rsidRDefault="00C74D50" w:rsidP="00841B61">
      <w:pPr>
        <w:ind w:left="0" w:firstLine="0"/>
        <w:rPr>
          <w:rStyle w:val="Strong"/>
          <w:rFonts w:eastAsia="Calibri"/>
          <w:b w:val="0"/>
          <w:bCs w:val="0"/>
        </w:rPr>
      </w:pPr>
      <w:r>
        <w:rPr>
          <w:rStyle w:val="Strong"/>
          <w:rFonts w:eastAsia="Calibri"/>
          <w:b w:val="0"/>
          <w:bCs w:val="0"/>
        </w:rPr>
        <w:t>Never</w:t>
      </w:r>
      <w:r w:rsidRPr="007916D5">
        <w:rPr>
          <w:rStyle w:val="Strong"/>
          <w:rFonts w:eastAsia="Calibri"/>
          <w:b w:val="0"/>
          <w:bCs w:val="0"/>
        </w:rPr>
        <w:t xml:space="preserve"> </w:t>
      </w:r>
      <w:r w:rsidR="00BC79EB" w:rsidRPr="007916D5">
        <w:rPr>
          <w:rStyle w:val="Strong"/>
          <w:rFonts w:eastAsia="Calibri"/>
          <w:b w:val="0"/>
          <w:bCs w:val="0"/>
        </w:rPr>
        <w:t xml:space="preserve">transport vaccines to another </w:t>
      </w:r>
      <w:r w:rsidR="009518D0" w:rsidRPr="007916D5">
        <w:rPr>
          <w:rStyle w:val="Strong"/>
          <w:rFonts w:eastAsia="Calibri"/>
          <w:b w:val="0"/>
          <w:bCs w:val="0"/>
        </w:rPr>
        <w:t>PBVR</w:t>
      </w:r>
      <w:r w:rsidR="00BC79EB" w:rsidRPr="007916D5">
        <w:rPr>
          <w:rStyle w:val="Strong"/>
          <w:rFonts w:eastAsia="Calibri"/>
          <w:b w:val="0"/>
          <w:bCs w:val="0"/>
        </w:rPr>
        <w:t>, cooler or cold box without a minimum/maximum thermometer or data logger to monitor the temperature.</w:t>
      </w:r>
    </w:p>
    <w:p w14:paraId="1F5C5F20" w14:textId="4B042DE4" w:rsidR="008A37DD" w:rsidRPr="007916D5" w:rsidRDefault="00BC79EB" w:rsidP="00841B61">
      <w:pPr>
        <w:ind w:left="0" w:firstLine="0"/>
        <w:rPr>
          <w:rStyle w:val="Strong"/>
          <w:rFonts w:eastAsia="Calibri"/>
          <w:b w:val="0"/>
          <w:bCs w:val="0"/>
        </w:rPr>
      </w:pPr>
      <w:r w:rsidRPr="00491F72">
        <w:rPr>
          <w:rStyle w:val="Strong"/>
          <w:rFonts w:eastAsia="Calibri"/>
        </w:rPr>
        <w:t xml:space="preserve">Domestic </w:t>
      </w:r>
      <w:r w:rsidR="00D11C08" w:rsidRPr="007916D5">
        <w:rPr>
          <w:rStyle w:val="Strong"/>
          <w:rFonts w:eastAsia="Calibri"/>
          <w:b w:val="0"/>
          <w:bCs w:val="0"/>
        </w:rPr>
        <w:t>refrigerato</w:t>
      </w:r>
      <w:r w:rsidR="00AF5BBA" w:rsidRPr="007916D5">
        <w:rPr>
          <w:rStyle w:val="Strong"/>
          <w:rFonts w:eastAsia="Calibri"/>
          <w:b w:val="0"/>
          <w:bCs w:val="0"/>
        </w:rPr>
        <w:t>r</w:t>
      </w:r>
      <w:r w:rsidR="00D11C08" w:rsidRPr="007916D5">
        <w:rPr>
          <w:rStyle w:val="Strong"/>
          <w:rFonts w:eastAsia="Calibri"/>
          <w:b w:val="0"/>
          <w:bCs w:val="0"/>
        </w:rPr>
        <w:t>s</w:t>
      </w:r>
      <w:r w:rsidR="00A635D1" w:rsidRPr="007916D5">
        <w:rPr>
          <w:rStyle w:val="Strong"/>
          <w:rFonts w:eastAsia="Calibri"/>
          <w:b w:val="0"/>
          <w:bCs w:val="0"/>
        </w:rPr>
        <w:t xml:space="preserve"> (including bar fridges</w:t>
      </w:r>
      <w:r w:rsidR="006217B6">
        <w:rPr>
          <w:rStyle w:val="Strong"/>
          <w:rFonts w:eastAsia="Calibri"/>
          <w:b w:val="0"/>
          <w:bCs w:val="0"/>
        </w:rPr>
        <w:t xml:space="preserve">, commercial </w:t>
      </w:r>
      <w:r w:rsidR="00C60908">
        <w:rPr>
          <w:rStyle w:val="Strong"/>
          <w:rFonts w:eastAsia="Calibri"/>
          <w:b w:val="0"/>
          <w:bCs w:val="0"/>
        </w:rPr>
        <w:t>fridges</w:t>
      </w:r>
      <w:r w:rsidR="00491F72">
        <w:rPr>
          <w:rStyle w:val="Strong"/>
          <w:rFonts w:eastAsia="Calibri"/>
          <w:b w:val="0"/>
          <w:bCs w:val="0"/>
        </w:rPr>
        <w:t xml:space="preserve"> or industrial fridges)</w:t>
      </w:r>
      <w:r w:rsidR="00D11C08" w:rsidRPr="007916D5">
        <w:rPr>
          <w:rStyle w:val="Strong"/>
          <w:rFonts w:eastAsia="Calibri"/>
          <w:b w:val="0"/>
          <w:bCs w:val="0"/>
        </w:rPr>
        <w:t xml:space="preserve"> </w:t>
      </w:r>
      <w:r w:rsidRPr="00E017DB">
        <w:rPr>
          <w:rStyle w:val="Strong"/>
          <w:rFonts w:eastAsia="Calibri"/>
        </w:rPr>
        <w:t xml:space="preserve">are not </w:t>
      </w:r>
      <w:r w:rsidR="00A635D1" w:rsidRPr="00E017DB">
        <w:rPr>
          <w:rStyle w:val="Strong"/>
          <w:rFonts w:eastAsia="Calibri"/>
        </w:rPr>
        <w:t>built or designed to store vaccines</w:t>
      </w:r>
      <w:r w:rsidR="00A635D1" w:rsidRPr="007916D5">
        <w:rPr>
          <w:rStyle w:val="Strong"/>
          <w:rFonts w:eastAsia="Calibri"/>
          <w:b w:val="0"/>
          <w:bCs w:val="0"/>
        </w:rPr>
        <w:t xml:space="preserve"> and </w:t>
      </w:r>
      <w:r w:rsidR="00A635D1" w:rsidRPr="00E017DB">
        <w:rPr>
          <w:rStyle w:val="Strong"/>
          <w:rFonts w:eastAsia="Calibri"/>
        </w:rPr>
        <w:t>must not be used</w:t>
      </w:r>
      <w:r w:rsidR="00A635D1" w:rsidRPr="007916D5">
        <w:rPr>
          <w:rStyle w:val="Strong"/>
          <w:rFonts w:eastAsia="Calibri"/>
          <w:b w:val="0"/>
          <w:bCs w:val="0"/>
        </w:rPr>
        <w:t xml:space="preserve"> for vaccine storage</w:t>
      </w:r>
      <w:r w:rsidR="002A2115" w:rsidRPr="007916D5">
        <w:rPr>
          <w:rStyle w:val="Strong"/>
          <w:rFonts w:eastAsia="Calibri"/>
          <w:b w:val="0"/>
          <w:bCs w:val="0"/>
        </w:rPr>
        <w:t xml:space="preserve"> even </w:t>
      </w:r>
      <w:r w:rsidR="008D7081" w:rsidRPr="007916D5">
        <w:rPr>
          <w:rStyle w:val="Strong"/>
          <w:rFonts w:eastAsia="Calibri"/>
          <w:b w:val="0"/>
          <w:bCs w:val="0"/>
        </w:rPr>
        <w:t>for a temporary basis</w:t>
      </w:r>
      <w:r w:rsidR="00A635D1" w:rsidRPr="007916D5">
        <w:rPr>
          <w:rStyle w:val="Strong"/>
          <w:rFonts w:eastAsia="Calibri"/>
          <w:b w:val="0"/>
          <w:bCs w:val="0"/>
        </w:rPr>
        <w:t xml:space="preserve">. </w:t>
      </w:r>
      <w:r w:rsidR="0044404A" w:rsidRPr="007916D5">
        <w:rPr>
          <w:rStyle w:val="Strong"/>
          <w:rFonts w:eastAsia="Calibri"/>
          <w:b w:val="0"/>
          <w:bCs w:val="0"/>
        </w:rPr>
        <w:t>R</w:t>
      </w:r>
      <w:r w:rsidR="00A635D1" w:rsidRPr="007916D5">
        <w:rPr>
          <w:rStyle w:val="Strong"/>
          <w:rFonts w:eastAsia="Calibri"/>
          <w:b w:val="0"/>
          <w:bCs w:val="0"/>
        </w:rPr>
        <w:t>efer to your state or territory health department for further advice.</w:t>
      </w:r>
    </w:p>
    <w:p w14:paraId="5ED33317" w14:textId="539EEB73" w:rsidR="00BC79EB" w:rsidRPr="007916D5" w:rsidRDefault="00BC79EB" w:rsidP="00841B61">
      <w:pPr>
        <w:ind w:left="0" w:firstLine="0"/>
        <w:rPr>
          <w:rStyle w:val="Strong"/>
          <w:rFonts w:eastAsia="Calibri"/>
          <w:b w:val="0"/>
          <w:bCs w:val="0"/>
        </w:rPr>
      </w:pPr>
      <w:r w:rsidRPr="007916D5">
        <w:rPr>
          <w:rStyle w:val="Strong"/>
          <w:rFonts w:eastAsia="Calibri"/>
          <w:b w:val="0"/>
          <w:bCs w:val="0"/>
        </w:rPr>
        <w:t xml:space="preserve">If there is no </w:t>
      </w:r>
      <w:r w:rsidR="00B4621F" w:rsidRPr="007916D5">
        <w:rPr>
          <w:rStyle w:val="Strong"/>
          <w:rFonts w:eastAsia="Calibri"/>
          <w:b w:val="0"/>
          <w:bCs w:val="0"/>
        </w:rPr>
        <w:t xml:space="preserve">suitable </w:t>
      </w:r>
      <w:r w:rsidRPr="007916D5">
        <w:rPr>
          <w:rStyle w:val="Strong"/>
          <w:rFonts w:eastAsia="Calibri"/>
          <w:b w:val="0"/>
          <w:bCs w:val="0"/>
        </w:rPr>
        <w:t>alternat</w:t>
      </w:r>
      <w:r w:rsidR="00536C40" w:rsidRPr="007916D5">
        <w:rPr>
          <w:rStyle w:val="Strong"/>
          <w:rFonts w:eastAsia="Calibri"/>
          <w:b w:val="0"/>
          <w:bCs w:val="0"/>
        </w:rPr>
        <w:t>iv</w:t>
      </w:r>
      <w:r w:rsidRPr="007916D5">
        <w:rPr>
          <w:rStyle w:val="Strong"/>
          <w:rFonts w:eastAsia="Calibri"/>
          <w:b w:val="0"/>
          <w:bCs w:val="0"/>
        </w:rPr>
        <w:t xml:space="preserve">e </w:t>
      </w:r>
      <w:r w:rsidR="00114485" w:rsidRPr="007916D5">
        <w:rPr>
          <w:rStyle w:val="Strong"/>
          <w:rFonts w:eastAsia="Calibri"/>
          <w:b w:val="0"/>
          <w:bCs w:val="0"/>
        </w:rPr>
        <w:t>monitor</w:t>
      </w:r>
      <w:r w:rsidR="007A36B2" w:rsidRPr="007916D5">
        <w:rPr>
          <w:rStyle w:val="Strong"/>
          <w:rFonts w:eastAsia="Calibri"/>
          <w:b w:val="0"/>
          <w:bCs w:val="0"/>
        </w:rPr>
        <w:t>ed</w:t>
      </w:r>
      <w:r w:rsidR="00114485" w:rsidRPr="007916D5">
        <w:rPr>
          <w:rStyle w:val="Strong"/>
          <w:rFonts w:eastAsia="Calibri"/>
          <w:b w:val="0"/>
          <w:bCs w:val="0"/>
        </w:rPr>
        <w:t xml:space="preserve"> storage</w:t>
      </w:r>
      <w:r w:rsidRPr="007916D5">
        <w:rPr>
          <w:rStyle w:val="Strong"/>
          <w:rFonts w:eastAsia="Calibri"/>
          <w:b w:val="0"/>
          <w:bCs w:val="0"/>
        </w:rPr>
        <w:t xml:space="preserve"> option, isolate </w:t>
      </w:r>
      <w:r w:rsidR="0044404A" w:rsidRPr="007916D5">
        <w:rPr>
          <w:rStyle w:val="Strong"/>
          <w:rFonts w:eastAsia="Calibri"/>
          <w:b w:val="0"/>
          <w:bCs w:val="0"/>
        </w:rPr>
        <w:t xml:space="preserve">the vaccines and </w:t>
      </w:r>
      <w:r w:rsidRPr="007916D5">
        <w:rPr>
          <w:rStyle w:val="Strong"/>
          <w:rFonts w:eastAsia="Calibri"/>
          <w:b w:val="0"/>
          <w:bCs w:val="0"/>
        </w:rPr>
        <w:t>leave the</w:t>
      </w:r>
      <w:r w:rsidR="0044404A" w:rsidRPr="007916D5">
        <w:rPr>
          <w:rStyle w:val="Strong"/>
          <w:rFonts w:eastAsia="Calibri"/>
          <w:b w:val="0"/>
          <w:bCs w:val="0"/>
        </w:rPr>
        <w:t xml:space="preserve">m </w:t>
      </w:r>
      <w:r w:rsidRPr="007916D5">
        <w:rPr>
          <w:rStyle w:val="Strong"/>
          <w:rFonts w:eastAsia="Calibri"/>
          <w:b w:val="0"/>
          <w:bCs w:val="0"/>
        </w:rPr>
        <w:t xml:space="preserve">in the </w:t>
      </w:r>
      <w:r w:rsidR="009518D0" w:rsidRPr="007916D5">
        <w:rPr>
          <w:b/>
          <w:bCs/>
        </w:rPr>
        <w:t>PBVR</w:t>
      </w:r>
      <w:r w:rsidR="00D11C08" w:rsidRPr="007916D5">
        <w:rPr>
          <w:rStyle w:val="Strong"/>
          <w:rFonts w:eastAsia="Calibri"/>
          <w:b w:val="0"/>
          <w:bCs w:val="0"/>
        </w:rPr>
        <w:t xml:space="preserve"> </w:t>
      </w:r>
      <w:r w:rsidRPr="007916D5">
        <w:rPr>
          <w:rStyle w:val="Strong"/>
          <w:rFonts w:eastAsia="Calibri"/>
          <w:b w:val="0"/>
          <w:bCs w:val="0"/>
        </w:rPr>
        <w:t>with the door closed</w:t>
      </w:r>
      <w:r w:rsidR="007D37F2" w:rsidRPr="007916D5">
        <w:rPr>
          <w:rStyle w:val="Strong"/>
          <w:rFonts w:eastAsia="Calibri"/>
          <w:b w:val="0"/>
          <w:bCs w:val="0"/>
        </w:rPr>
        <w:t xml:space="preserve"> for the duration of the power outage</w:t>
      </w:r>
      <w:r w:rsidR="005211FB" w:rsidRPr="007916D5">
        <w:rPr>
          <w:rStyle w:val="Strong"/>
          <w:rFonts w:eastAsia="Calibri"/>
          <w:b w:val="0"/>
          <w:bCs w:val="0"/>
        </w:rPr>
        <w:t>.</w:t>
      </w:r>
      <w:r w:rsidR="10FB862D" w:rsidRPr="007916D5">
        <w:rPr>
          <w:rStyle w:val="Strong"/>
          <w:rFonts w:eastAsia="Calibri"/>
          <w:b w:val="0"/>
          <w:bCs w:val="0"/>
        </w:rPr>
        <w:t xml:space="preserve"> A thermometer will be vital to determine whether the temperature reached </w:t>
      </w:r>
      <w:r w:rsidR="0099139C" w:rsidRPr="007916D5">
        <w:rPr>
          <w:b/>
          <w:bCs/>
        </w:rPr>
        <w:t>+8°C</w:t>
      </w:r>
      <w:r w:rsidR="10FB862D" w:rsidRPr="007916D5">
        <w:rPr>
          <w:rStyle w:val="Strong"/>
          <w:rFonts w:eastAsia="Calibri"/>
          <w:b w:val="0"/>
          <w:bCs w:val="0"/>
        </w:rPr>
        <w:t xml:space="preserve"> o</w:t>
      </w:r>
      <w:r w:rsidR="0099139C" w:rsidRPr="007916D5">
        <w:rPr>
          <w:rStyle w:val="Strong"/>
          <w:rFonts w:eastAsia="Calibri"/>
          <w:b w:val="0"/>
          <w:bCs w:val="0"/>
        </w:rPr>
        <w:t>r</w:t>
      </w:r>
      <w:r w:rsidR="10FB862D" w:rsidRPr="007916D5">
        <w:rPr>
          <w:rStyle w:val="Strong"/>
          <w:rFonts w:eastAsia="Calibri"/>
          <w:b w:val="0"/>
          <w:bCs w:val="0"/>
        </w:rPr>
        <w:t xml:space="preserve"> higher</w:t>
      </w:r>
      <w:r w:rsidR="007C6CD5" w:rsidRPr="007916D5">
        <w:rPr>
          <w:rStyle w:val="Strong"/>
          <w:rFonts w:eastAsia="Calibri"/>
          <w:b w:val="0"/>
          <w:bCs w:val="0"/>
        </w:rPr>
        <w:t xml:space="preserve"> when the power is restored</w:t>
      </w:r>
      <w:r w:rsidR="10FB862D" w:rsidRPr="007916D5">
        <w:rPr>
          <w:rStyle w:val="Strong"/>
          <w:rFonts w:eastAsia="Calibri"/>
          <w:b w:val="0"/>
          <w:bCs w:val="0"/>
        </w:rPr>
        <w:t>.</w:t>
      </w:r>
    </w:p>
    <w:p w14:paraId="2EDA7870" w14:textId="05365262" w:rsidR="00055C63" w:rsidRPr="00D70C95" w:rsidRDefault="00582E46" w:rsidP="002F7C75">
      <w:pPr>
        <w:pStyle w:val="Heading2"/>
        <w:spacing w:before="0"/>
      </w:pPr>
      <w:bookmarkStart w:id="131" w:name="_Toc205214020"/>
      <w:bookmarkStart w:id="132" w:name="_Toc207639582"/>
      <w:r>
        <w:t>7</w:t>
      </w:r>
      <w:r w:rsidR="00557C55">
        <w:t>.</w:t>
      </w:r>
      <w:r w:rsidR="00B601BB">
        <w:t>3</w:t>
      </w:r>
      <w:r w:rsidR="00557C55">
        <w:tab/>
      </w:r>
      <w:r w:rsidR="00055C63" w:rsidRPr="00D70C95">
        <w:t xml:space="preserve">When power is </w:t>
      </w:r>
      <w:bookmarkEnd w:id="131"/>
      <w:r w:rsidR="00C74D50" w:rsidRPr="00D70C95">
        <w:t>re</w:t>
      </w:r>
      <w:r w:rsidR="00C74D50">
        <w:t>stored</w:t>
      </w:r>
      <w:bookmarkEnd w:id="132"/>
      <w:r w:rsidR="00C74D50" w:rsidRPr="00D70C95">
        <w:t xml:space="preserve"> </w:t>
      </w:r>
    </w:p>
    <w:p w14:paraId="3155E225" w14:textId="4EAEC051" w:rsidR="00C74D50" w:rsidRPr="006C63BC" w:rsidRDefault="00517850" w:rsidP="006C63BC">
      <w:pPr>
        <w:pStyle w:val="Bullet"/>
        <w:rPr>
          <w:rFonts w:cstheme="minorHAnsi"/>
        </w:rPr>
      </w:pPr>
      <w:r w:rsidRPr="006C63BC">
        <w:rPr>
          <w:rFonts w:cstheme="minorHAnsi"/>
        </w:rPr>
        <w:t xml:space="preserve">Reset the PBVR temperature when the temperature reaches +8°C or </w:t>
      </w:r>
      <w:r w:rsidR="00C74D50" w:rsidRPr="006C63BC">
        <w:rPr>
          <w:rFonts w:cstheme="minorHAnsi"/>
        </w:rPr>
        <w:t>lower</w:t>
      </w:r>
      <w:r w:rsidRPr="006C63BC">
        <w:rPr>
          <w:rFonts w:cstheme="minorHAnsi"/>
        </w:rPr>
        <w:t>.</w:t>
      </w:r>
      <w:r w:rsidR="007A1EFA" w:rsidRPr="006C63BC">
        <w:rPr>
          <w:rFonts w:cstheme="minorHAnsi"/>
        </w:rPr>
        <w:t xml:space="preserve"> </w:t>
      </w:r>
    </w:p>
    <w:p w14:paraId="38D13AA8" w14:textId="77777777" w:rsidR="00C74D50" w:rsidRPr="006C63BC" w:rsidRDefault="00C26522" w:rsidP="006C63BC">
      <w:pPr>
        <w:pStyle w:val="Bullet"/>
        <w:rPr>
          <w:rFonts w:cstheme="minorHAnsi"/>
        </w:rPr>
      </w:pPr>
      <w:r w:rsidRPr="006C63BC">
        <w:rPr>
          <w:rFonts w:cstheme="minorHAnsi"/>
        </w:rPr>
        <w:t>E</w:t>
      </w:r>
      <w:r w:rsidR="00055C63" w:rsidRPr="006C63BC">
        <w:rPr>
          <w:rFonts w:cstheme="minorHAnsi"/>
        </w:rPr>
        <w:t xml:space="preserve">nsure </w:t>
      </w:r>
      <w:r w:rsidR="0044404A" w:rsidRPr="006C63BC">
        <w:rPr>
          <w:rFonts w:cstheme="minorHAnsi"/>
        </w:rPr>
        <w:t xml:space="preserve">that </w:t>
      </w:r>
      <w:r w:rsidR="00055C63" w:rsidRPr="006C63BC">
        <w:rPr>
          <w:rFonts w:cstheme="minorHAnsi"/>
        </w:rPr>
        <w:t xml:space="preserve">the </w:t>
      </w:r>
      <w:r w:rsidR="009518D0" w:rsidRPr="006C63BC">
        <w:rPr>
          <w:rFonts w:cstheme="minorHAnsi"/>
        </w:rPr>
        <w:t>PBVR</w:t>
      </w:r>
      <w:r w:rsidR="00055C63" w:rsidRPr="006C63BC">
        <w:rPr>
          <w:rFonts w:cstheme="minorHAnsi"/>
        </w:rPr>
        <w:t xml:space="preserve"> temperature has returned to </w:t>
      </w:r>
      <w:r w:rsidR="0076356A" w:rsidRPr="006C63BC">
        <w:rPr>
          <w:rFonts w:cstheme="minorHAnsi"/>
        </w:rPr>
        <w:t xml:space="preserve">between </w:t>
      </w:r>
      <w:r w:rsidRPr="006C63BC">
        <w:rPr>
          <w:rFonts w:cstheme="minorHAnsi"/>
        </w:rPr>
        <w:t>+2</w:t>
      </w:r>
      <w:r w:rsidR="0044404A" w:rsidRPr="006C63BC">
        <w:rPr>
          <w:rFonts w:cstheme="minorHAnsi"/>
        </w:rPr>
        <w:t>°</w:t>
      </w:r>
      <w:r w:rsidRPr="006C63BC">
        <w:rPr>
          <w:rFonts w:cstheme="minorHAnsi"/>
        </w:rPr>
        <w:t>C and +8</w:t>
      </w:r>
      <w:r w:rsidR="0044404A" w:rsidRPr="006C63BC">
        <w:rPr>
          <w:rFonts w:cstheme="minorHAnsi"/>
        </w:rPr>
        <w:t>°</w:t>
      </w:r>
      <w:r w:rsidR="007D25F8" w:rsidRPr="006C63BC">
        <w:rPr>
          <w:rFonts w:cstheme="minorHAnsi"/>
        </w:rPr>
        <w:t>C before</w:t>
      </w:r>
      <w:r w:rsidR="00440C87" w:rsidRPr="006C63BC">
        <w:rPr>
          <w:rFonts w:cstheme="minorHAnsi"/>
        </w:rPr>
        <w:t xml:space="preserve"> </w:t>
      </w:r>
      <w:r w:rsidR="00055C63" w:rsidRPr="006C63BC">
        <w:rPr>
          <w:rFonts w:cstheme="minorHAnsi"/>
        </w:rPr>
        <w:t>returning vaccines.</w:t>
      </w:r>
      <w:r w:rsidR="009678A6" w:rsidRPr="006C63BC">
        <w:rPr>
          <w:rFonts w:cstheme="minorHAnsi"/>
        </w:rPr>
        <w:t xml:space="preserve"> </w:t>
      </w:r>
    </w:p>
    <w:p w14:paraId="10223ECB" w14:textId="2692DA08" w:rsidR="00BA2CCE" w:rsidRPr="005211FB" w:rsidRDefault="00016B76" w:rsidP="009A0FF2">
      <w:pPr>
        <w:pStyle w:val="Bullet"/>
        <w:numPr>
          <w:ilvl w:val="0"/>
          <w:numId w:val="0"/>
        </w:numPr>
        <w:tabs>
          <w:tab w:val="left" w:pos="426"/>
        </w:tabs>
        <w:rPr>
          <w:rStyle w:val="Strong"/>
        </w:rPr>
      </w:pPr>
      <w:r w:rsidRPr="005211FB">
        <w:rPr>
          <w:rStyle w:val="Strong"/>
        </w:rPr>
        <w:t xml:space="preserve">Do not use or discard vaccines until </w:t>
      </w:r>
      <w:r w:rsidR="001A724D" w:rsidRPr="005211FB">
        <w:rPr>
          <w:rStyle w:val="Strong"/>
        </w:rPr>
        <w:t xml:space="preserve">you have received </w:t>
      </w:r>
      <w:r w:rsidRPr="005211FB">
        <w:rPr>
          <w:rStyle w:val="Strong"/>
        </w:rPr>
        <w:t xml:space="preserve">advice </w:t>
      </w:r>
      <w:r w:rsidR="001A724D" w:rsidRPr="005211FB">
        <w:rPr>
          <w:rStyle w:val="Strong"/>
        </w:rPr>
        <w:t>from your state or territory health department</w:t>
      </w:r>
      <w:r w:rsidRPr="005211FB">
        <w:rPr>
          <w:rStyle w:val="Strong"/>
        </w:rPr>
        <w:t>.</w:t>
      </w:r>
    </w:p>
    <w:p w14:paraId="0CCF9CAF" w14:textId="392D30C6" w:rsidR="00055C63" w:rsidRPr="00A80F5A" w:rsidRDefault="0037482E" w:rsidP="002F7C75">
      <w:pPr>
        <w:pStyle w:val="BulletLast"/>
        <w:numPr>
          <w:ilvl w:val="0"/>
          <w:numId w:val="0"/>
        </w:numPr>
        <w:spacing w:after="120"/>
      </w:pPr>
      <w:r>
        <w:t>M</w:t>
      </w:r>
      <w:r w:rsidR="00055C63">
        <w:t xml:space="preserve">onitor the </w:t>
      </w:r>
      <w:r w:rsidR="007D25F8">
        <w:t>PBVR hourly</w:t>
      </w:r>
      <w:r w:rsidR="00EE672B">
        <w:t xml:space="preserve"> for 4 hours</w:t>
      </w:r>
      <w:r w:rsidR="00A42429">
        <w:t xml:space="preserve"> to ensure </w:t>
      </w:r>
      <w:r w:rsidR="0044404A">
        <w:t xml:space="preserve">that </w:t>
      </w:r>
      <w:r w:rsidR="00A42429">
        <w:t>the temperature is consistently stable</w:t>
      </w:r>
      <w:r w:rsidR="00055C63">
        <w:t xml:space="preserve">, then </w:t>
      </w:r>
      <w:r w:rsidR="00A42429">
        <w:t>return to</w:t>
      </w:r>
      <w:r w:rsidR="00055C63">
        <w:t xml:space="preserve"> twice</w:t>
      </w:r>
      <w:r w:rsidR="00233627">
        <w:t xml:space="preserve"> </w:t>
      </w:r>
      <w:r w:rsidR="00055C63">
        <w:t>daily</w:t>
      </w:r>
      <w:r w:rsidR="00A42429">
        <w:t xml:space="preserve"> monitoring</w:t>
      </w:r>
      <w:r w:rsidR="00055C63">
        <w:t xml:space="preserve">. </w:t>
      </w:r>
    </w:p>
    <w:p w14:paraId="79043417" w14:textId="67B0E1EA" w:rsidR="00D55F1C" w:rsidRPr="001342B7" w:rsidRDefault="00440C87" w:rsidP="00841B61">
      <w:pPr>
        <w:ind w:left="0" w:firstLine="0"/>
      </w:pPr>
      <w:bookmarkStart w:id="133" w:name="_Toc349632646"/>
      <w:r w:rsidRPr="12FA868A">
        <w:t>If necessary, f</w:t>
      </w:r>
      <w:bookmarkEnd w:id="133"/>
      <w:r w:rsidR="00C81CFF" w:rsidRPr="12FA868A">
        <w:t xml:space="preserve">ollow the </w:t>
      </w:r>
      <w:r w:rsidR="0021796E">
        <w:t>‘C</w:t>
      </w:r>
      <w:r w:rsidR="00C81CFF" w:rsidRPr="12FA868A">
        <w:t>old chain breach</w:t>
      </w:r>
      <w:r w:rsidR="0021796E">
        <w:t>’</w:t>
      </w:r>
      <w:r w:rsidR="00C81CFF" w:rsidRPr="12FA868A">
        <w:t xml:space="preserve"> protocol described in </w:t>
      </w:r>
      <w:hyperlink w:anchor="_APPENDIX_3_Cold" w:history="1">
        <w:r w:rsidR="00C81CFF" w:rsidRPr="0078786C">
          <w:rPr>
            <w:rStyle w:val="Hyperlink"/>
          </w:rPr>
          <w:t>Appendix</w:t>
        </w:r>
        <w:r w:rsidR="008558CC" w:rsidRPr="0078786C">
          <w:rPr>
            <w:rStyle w:val="Hyperlink"/>
          </w:rPr>
          <w:t> </w:t>
        </w:r>
        <w:r w:rsidR="00C81CFF" w:rsidRPr="0078786C">
          <w:rPr>
            <w:rStyle w:val="Hyperlink"/>
          </w:rPr>
          <w:t>3</w:t>
        </w:r>
      </w:hyperlink>
      <w:r w:rsidR="00C81CFF" w:rsidRPr="12FA868A">
        <w:t xml:space="preserve">. This appendix </w:t>
      </w:r>
      <w:r w:rsidR="007B2923" w:rsidRPr="12FA868A">
        <w:t xml:space="preserve">details </w:t>
      </w:r>
      <w:r w:rsidR="007B2923">
        <w:t>important</w:t>
      </w:r>
      <w:r w:rsidR="00192E57" w:rsidRPr="12FA868A">
        <w:rPr>
          <w:snapToGrid w:val="0"/>
        </w:rPr>
        <w:t xml:space="preserve"> </w:t>
      </w:r>
      <w:r w:rsidR="00EE15D6" w:rsidRPr="12FA868A">
        <w:rPr>
          <w:snapToGrid w:val="0"/>
        </w:rPr>
        <w:t xml:space="preserve">information </w:t>
      </w:r>
      <w:r w:rsidR="00E76F34">
        <w:rPr>
          <w:snapToGrid w:val="0"/>
        </w:rPr>
        <w:t xml:space="preserve">required </w:t>
      </w:r>
      <w:r w:rsidR="00EE15D6" w:rsidRPr="12FA868A">
        <w:rPr>
          <w:snapToGrid w:val="0"/>
        </w:rPr>
        <w:t>when</w:t>
      </w:r>
      <w:r w:rsidR="00192E57" w:rsidRPr="12FA868A">
        <w:rPr>
          <w:snapToGrid w:val="0"/>
        </w:rPr>
        <w:t xml:space="preserve"> reporting a cold chain breach to your state or territory health department.</w:t>
      </w:r>
    </w:p>
    <w:p w14:paraId="49543951" w14:textId="0D3891A8" w:rsidR="00F07691" w:rsidRPr="00D70C95" w:rsidRDefault="00582E46" w:rsidP="002F7C75">
      <w:pPr>
        <w:pStyle w:val="Heading1"/>
        <w:spacing w:after="120"/>
      </w:pPr>
      <w:bookmarkStart w:id="134" w:name="_8_Coolers"/>
      <w:bookmarkStart w:id="135" w:name="_8._Coolers"/>
      <w:bookmarkStart w:id="136" w:name="_Toc349632647"/>
      <w:bookmarkStart w:id="137" w:name="_Toc205214021"/>
      <w:bookmarkStart w:id="138" w:name="_Toc207639583"/>
      <w:bookmarkEnd w:id="134"/>
      <w:bookmarkEnd w:id="135"/>
      <w:r>
        <w:t>8</w:t>
      </w:r>
      <w:r w:rsidR="00463657">
        <w:t>.</w:t>
      </w:r>
      <w:r w:rsidR="00557C55">
        <w:tab/>
        <w:t>C</w:t>
      </w:r>
      <w:r w:rsidR="00557C55" w:rsidRPr="00D70C95">
        <w:t>oolers</w:t>
      </w:r>
      <w:bookmarkEnd w:id="136"/>
      <w:bookmarkEnd w:id="137"/>
      <w:bookmarkEnd w:id="138"/>
    </w:p>
    <w:p w14:paraId="3F27BB2F" w14:textId="61DB898E" w:rsidR="00F07691" w:rsidRPr="007C51F8" w:rsidRDefault="00F07691" w:rsidP="00841B61">
      <w:pPr>
        <w:ind w:left="0" w:firstLine="0"/>
      </w:pPr>
      <w:r w:rsidRPr="12FA868A">
        <w:rPr>
          <w:snapToGrid w:val="0"/>
        </w:rPr>
        <w:t>A cooler</w:t>
      </w:r>
      <w:r w:rsidR="002B00AE" w:rsidRPr="12FA868A">
        <w:rPr>
          <w:snapToGrid w:val="0"/>
        </w:rPr>
        <w:t xml:space="preserve"> or esky</w:t>
      </w:r>
      <w:r w:rsidRPr="12FA868A">
        <w:rPr>
          <w:snapToGrid w:val="0"/>
        </w:rPr>
        <w:t xml:space="preserve"> is a solid-walled insulated container with a tight</w:t>
      </w:r>
      <w:r w:rsidR="009F0FA2" w:rsidRPr="12FA868A">
        <w:rPr>
          <w:snapToGrid w:val="0"/>
        </w:rPr>
        <w:t>ly</w:t>
      </w:r>
      <w:r w:rsidRPr="12FA868A">
        <w:rPr>
          <w:snapToGrid w:val="0"/>
        </w:rPr>
        <w:t xml:space="preserve"> fitting lid</w:t>
      </w:r>
      <w:r w:rsidR="0044404A" w:rsidRPr="12FA868A">
        <w:rPr>
          <w:snapToGrid w:val="0"/>
        </w:rPr>
        <w:t>,</w:t>
      </w:r>
      <w:r w:rsidR="009D4D36" w:rsidRPr="12FA868A">
        <w:rPr>
          <w:snapToGrid w:val="0"/>
        </w:rPr>
        <w:t xml:space="preserve"> </w:t>
      </w:r>
      <w:r w:rsidR="009D4D36" w:rsidRPr="12FA868A">
        <w:t xml:space="preserve">or </w:t>
      </w:r>
      <w:r w:rsidR="00536C40" w:rsidRPr="12FA868A">
        <w:t xml:space="preserve">a </w:t>
      </w:r>
      <w:r w:rsidR="009D4D36" w:rsidRPr="12FA868A">
        <w:t>vaccine</w:t>
      </w:r>
      <w:r w:rsidR="00536C40" w:rsidRPr="12FA868A">
        <w:t>-</w:t>
      </w:r>
      <w:r w:rsidR="009D4D36" w:rsidRPr="12FA868A">
        <w:t>specific soft-walled cooler</w:t>
      </w:r>
      <w:r w:rsidR="00ED3F0A" w:rsidRPr="12FA868A">
        <w:rPr>
          <w:snapToGrid w:val="0"/>
        </w:rPr>
        <w:t>.</w:t>
      </w:r>
      <w:r w:rsidRPr="12FA868A">
        <w:rPr>
          <w:snapToGrid w:val="0"/>
        </w:rPr>
        <w:t xml:space="preserve"> </w:t>
      </w:r>
      <w:r w:rsidR="00ED3F0A" w:rsidRPr="12FA868A">
        <w:rPr>
          <w:snapToGrid w:val="0"/>
        </w:rPr>
        <w:t>T</w:t>
      </w:r>
      <w:r w:rsidRPr="12FA868A">
        <w:rPr>
          <w:snapToGrid w:val="0"/>
        </w:rPr>
        <w:t>he temperature inside</w:t>
      </w:r>
      <w:r w:rsidR="00ED3F0A" w:rsidRPr="12FA868A">
        <w:rPr>
          <w:snapToGrid w:val="0"/>
        </w:rPr>
        <w:t xml:space="preserve"> can be</w:t>
      </w:r>
      <w:r w:rsidRPr="12FA868A">
        <w:rPr>
          <w:snapToGrid w:val="0"/>
        </w:rPr>
        <w:t xml:space="preserve"> maintained </w:t>
      </w:r>
      <w:r w:rsidR="00ED3F0A" w:rsidRPr="12FA868A">
        <w:rPr>
          <w:snapToGrid w:val="0"/>
        </w:rPr>
        <w:t>using</w:t>
      </w:r>
      <w:r w:rsidRPr="12FA868A">
        <w:rPr>
          <w:snapToGrid w:val="0"/>
        </w:rPr>
        <w:t xml:space="preserve"> ice packs or gel packs. </w:t>
      </w:r>
      <w:r w:rsidR="004762CF" w:rsidRPr="12FA868A">
        <w:rPr>
          <w:snapToGrid w:val="0"/>
        </w:rPr>
        <w:t>Coolers are usually portable.</w:t>
      </w:r>
    </w:p>
    <w:p w14:paraId="7244BCFC" w14:textId="73D129CB" w:rsidR="00ED3F0A" w:rsidRPr="007C51F8" w:rsidRDefault="00ED3F0A" w:rsidP="00841B61">
      <w:pPr>
        <w:ind w:left="0" w:firstLine="0"/>
      </w:pPr>
      <w:r w:rsidRPr="12FA868A">
        <w:rPr>
          <w:snapToGrid w:val="0"/>
        </w:rPr>
        <w:t>High</w:t>
      </w:r>
      <w:r w:rsidR="00F4374A" w:rsidRPr="12FA868A">
        <w:rPr>
          <w:snapToGrid w:val="0"/>
        </w:rPr>
        <w:t>-</w:t>
      </w:r>
      <w:r w:rsidRPr="12FA868A">
        <w:rPr>
          <w:snapToGrid w:val="0"/>
        </w:rPr>
        <w:t>quality coolers are available from large boating, fishing</w:t>
      </w:r>
      <w:r w:rsidR="00E739BE" w:rsidRPr="12FA868A">
        <w:rPr>
          <w:snapToGrid w:val="0"/>
        </w:rPr>
        <w:t>,</w:t>
      </w:r>
      <w:r w:rsidRPr="12FA868A">
        <w:rPr>
          <w:snapToGrid w:val="0"/>
        </w:rPr>
        <w:t xml:space="preserve"> or camping suppliers. They have thick refrigerator-grade insulation</w:t>
      </w:r>
      <w:r w:rsidR="00F4374A" w:rsidRPr="12FA868A">
        <w:rPr>
          <w:snapToGrid w:val="0"/>
        </w:rPr>
        <w:t>,</w:t>
      </w:r>
      <w:r w:rsidRPr="12FA868A">
        <w:rPr>
          <w:snapToGrid w:val="0"/>
        </w:rPr>
        <w:t xml:space="preserve"> and fibreglass or plastic walls. Some may have small ‘feet</w:t>
      </w:r>
      <w:r w:rsidR="004B49D5" w:rsidRPr="12FA868A">
        <w:rPr>
          <w:snapToGrid w:val="0"/>
        </w:rPr>
        <w:t>,’</w:t>
      </w:r>
      <w:r w:rsidRPr="12FA868A">
        <w:rPr>
          <w:snapToGrid w:val="0"/>
        </w:rPr>
        <w:t xml:space="preserve"> which ensure </w:t>
      </w:r>
      <w:r w:rsidR="0044404A" w:rsidRPr="12FA868A">
        <w:rPr>
          <w:snapToGrid w:val="0"/>
        </w:rPr>
        <w:t xml:space="preserve">that </w:t>
      </w:r>
      <w:r w:rsidRPr="12FA868A">
        <w:rPr>
          <w:snapToGrid w:val="0"/>
        </w:rPr>
        <w:t>the cooler does not contact warm surfaces such as the floor o</w:t>
      </w:r>
      <w:r w:rsidR="66DAB3F2" w:rsidRPr="12FA868A">
        <w:rPr>
          <w:snapToGrid w:val="0"/>
        </w:rPr>
        <w:t>r</w:t>
      </w:r>
      <w:r w:rsidRPr="12FA868A">
        <w:rPr>
          <w:snapToGrid w:val="0"/>
        </w:rPr>
        <w:t xml:space="preserve"> </w:t>
      </w:r>
      <w:r w:rsidR="0044404A" w:rsidRPr="12FA868A">
        <w:rPr>
          <w:snapToGrid w:val="0"/>
        </w:rPr>
        <w:t xml:space="preserve">a car </w:t>
      </w:r>
      <w:r w:rsidRPr="12FA868A">
        <w:rPr>
          <w:snapToGrid w:val="0"/>
        </w:rPr>
        <w:t>boot. Check with the manufacturer about the technical specifications and performance of the cooler.</w:t>
      </w:r>
    </w:p>
    <w:p w14:paraId="3BBE1F0F" w14:textId="613E0879" w:rsidR="00F07691" w:rsidRDefault="00F07691" w:rsidP="00841B61">
      <w:pPr>
        <w:ind w:left="0" w:firstLine="0"/>
        <w:rPr>
          <w:snapToGrid w:val="0"/>
        </w:rPr>
      </w:pPr>
      <w:r w:rsidRPr="007C51F8">
        <w:rPr>
          <w:snapToGrid w:val="0"/>
        </w:rPr>
        <w:t xml:space="preserve">Coolers </w:t>
      </w:r>
      <w:r w:rsidR="00ED3F0A" w:rsidRPr="007C51F8">
        <w:rPr>
          <w:snapToGrid w:val="0"/>
        </w:rPr>
        <w:t xml:space="preserve">have a limited </w:t>
      </w:r>
      <w:r w:rsidR="00620293">
        <w:rPr>
          <w:snapToGrid w:val="0"/>
        </w:rPr>
        <w:t>‘</w:t>
      </w:r>
      <w:r w:rsidR="00ED3F0A" w:rsidRPr="007C51F8">
        <w:rPr>
          <w:snapToGrid w:val="0"/>
        </w:rPr>
        <w:t>cold life</w:t>
      </w:r>
      <w:r w:rsidR="00620293">
        <w:rPr>
          <w:snapToGrid w:val="0"/>
        </w:rPr>
        <w:t>’</w:t>
      </w:r>
      <w:r w:rsidR="00ED3F0A" w:rsidRPr="007C51F8">
        <w:rPr>
          <w:snapToGrid w:val="0"/>
        </w:rPr>
        <w:t xml:space="preserve"> and are therefore </w:t>
      </w:r>
      <w:r w:rsidRPr="007C51F8">
        <w:rPr>
          <w:snapToGrid w:val="0"/>
        </w:rPr>
        <w:t xml:space="preserve">not adequate for </w:t>
      </w:r>
      <w:r w:rsidR="00ED3F0A" w:rsidRPr="007C51F8">
        <w:rPr>
          <w:snapToGrid w:val="0"/>
        </w:rPr>
        <w:t>vaccine</w:t>
      </w:r>
      <w:r w:rsidRPr="007C51F8">
        <w:rPr>
          <w:snapToGrid w:val="0"/>
        </w:rPr>
        <w:t xml:space="preserve"> </w:t>
      </w:r>
      <w:r w:rsidR="00E933DA" w:rsidRPr="007C51F8">
        <w:rPr>
          <w:snapToGrid w:val="0"/>
        </w:rPr>
        <w:t xml:space="preserve">storage </w:t>
      </w:r>
      <w:r w:rsidR="0044404A">
        <w:rPr>
          <w:snapToGrid w:val="0"/>
        </w:rPr>
        <w:t>for</w:t>
      </w:r>
      <w:r w:rsidR="0044404A" w:rsidRPr="007C51F8">
        <w:rPr>
          <w:snapToGrid w:val="0"/>
        </w:rPr>
        <w:t xml:space="preserve"> </w:t>
      </w:r>
      <w:r w:rsidRPr="007C51F8">
        <w:rPr>
          <w:snapToGrid w:val="0"/>
        </w:rPr>
        <w:t>prolonged periods (more than 8</w:t>
      </w:r>
      <w:r w:rsidR="009D36ED">
        <w:rPr>
          <w:snapToGrid w:val="0"/>
        </w:rPr>
        <w:t> </w:t>
      </w:r>
      <w:r w:rsidRPr="007C51F8">
        <w:rPr>
          <w:snapToGrid w:val="0"/>
        </w:rPr>
        <w:t>hours</w:t>
      </w:r>
      <w:r w:rsidR="00ED3F0A" w:rsidRPr="007C51F8">
        <w:rPr>
          <w:snapToGrid w:val="0"/>
        </w:rPr>
        <w:t>)</w:t>
      </w:r>
      <w:r w:rsidRPr="007C51F8">
        <w:rPr>
          <w:snapToGrid w:val="0"/>
        </w:rPr>
        <w:t xml:space="preserve"> or </w:t>
      </w:r>
      <w:r w:rsidR="00C26522" w:rsidRPr="007C51F8">
        <w:rPr>
          <w:snapToGrid w:val="0"/>
        </w:rPr>
        <w:t xml:space="preserve">in </w:t>
      </w:r>
      <w:r w:rsidRPr="007C51F8">
        <w:rPr>
          <w:snapToGrid w:val="0"/>
        </w:rPr>
        <w:t>extreme conditions</w:t>
      </w:r>
      <w:r w:rsidR="00ED3F0A" w:rsidRPr="007C51F8">
        <w:rPr>
          <w:snapToGrid w:val="0"/>
        </w:rPr>
        <w:t>.</w:t>
      </w:r>
      <w:r w:rsidRPr="007C51F8">
        <w:rPr>
          <w:snapToGrid w:val="0"/>
        </w:rPr>
        <w:t xml:space="preserve"> In th</w:t>
      </w:r>
      <w:r w:rsidR="00440C87" w:rsidRPr="007C51F8">
        <w:rPr>
          <w:snapToGrid w:val="0"/>
        </w:rPr>
        <w:t xml:space="preserve">ese </w:t>
      </w:r>
      <w:r w:rsidRPr="007C51F8">
        <w:rPr>
          <w:snapToGrid w:val="0"/>
        </w:rPr>
        <w:t>circumstance</w:t>
      </w:r>
      <w:r w:rsidR="00440C87" w:rsidRPr="007C51F8">
        <w:rPr>
          <w:snapToGrid w:val="0"/>
        </w:rPr>
        <w:t>s,</w:t>
      </w:r>
      <w:r w:rsidRPr="007C51F8">
        <w:rPr>
          <w:snapToGrid w:val="0"/>
        </w:rPr>
        <w:t xml:space="preserve"> a specialised </w:t>
      </w:r>
      <w:r w:rsidR="000E1537">
        <w:rPr>
          <w:snapToGrid w:val="0"/>
        </w:rPr>
        <w:t>cooler</w:t>
      </w:r>
      <w:r w:rsidRPr="007C51F8">
        <w:rPr>
          <w:snapToGrid w:val="0"/>
        </w:rPr>
        <w:t xml:space="preserve"> </w:t>
      </w:r>
      <w:r w:rsidR="0069361D">
        <w:rPr>
          <w:snapToGrid w:val="0"/>
        </w:rPr>
        <w:t>must</w:t>
      </w:r>
      <w:r w:rsidR="00ED3F0A" w:rsidRPr="007C51F8">
        <w:rPr>
          <w:snapToGrid w:val="0"/>
        </w:rPr>
        <w:t xml:space="preserve"> be used</w:t>
      </w:r>
      <w:r w:rsidRPr="007C51F8">
        <w:rPr>
          <w:snapToGrid w:val="0"/>
        </w:rPr>
        <w:t xml:space="preserve"> for st</w:t>
      </w:r>
      <w:r w:rsidR="00610DC5" w:rsidRPr="007C51F8">
        <w:rPr>
          <w:snapToGrid w:val="0"/>
        </w:rPr>
        <w:t>oring and transporting vaccines</w:t>
      </w:r>
      <w:r w:rsidRPr="007C51F8">
        <w:rPr>
          <w:snapToGrid w:val="0"/>
        </w:rPr>
        <w:t xml:space="preserve"> (</w:t>
      </w:r>
      <w:r w:rsidR="0055251C" w:rsidRPr="007C51F8">
        <w:rPr>
          <w:snapToGrid w:val="0"/>
        </w:rPr>
        <w:t>s</w:t>
      </w:r>
      <w:r w:rsidRPr="007C51F8">
        <w:rPr>
          <w:snapToGrid w:val="0"/>
        </w:rPr>
        <w:t>ee</w:t>
      </w:r>
      <w:r w:rsidR="008558CC">
        <w:rPr>
          <w:snapToGrid w:val="0"/>
        </w:rPr>
        <w:t xml:space="preserve"> </w:t>
      </w:r>
      <w:hyperlink w:anchor="_8.4_Specialised_vaccine" w:history="1">
        <w:r w:rsidR="008558CC" w:rsidRPr="00BB4C5B">
          <w:rPr>
            <w:rStyle w:val="Hyperlink"/>
            <w:snapToGrid w:val="0"/>
          </w:rPr>
          <w:t>Section </w:t>
        </w:r>
        <w:r w:rsidR="0078786C" w:rsidRPr="00BB4C5B">
          <w:rPr>
            <w:rStyle w:val="Hyperlink"/>
            <w:snapToGrid w:val="0"/>
          </w:rPr>
          <w:t>8</w:t>
        </w:r>
        <w:r w:rsidR="00BE14C2" w:rsidRPr="00BB4C5B">
          <w:rPr>
            <w:rStyle w:val="Hyperlink"/>
            <w:snapToGrid w:val="0"/>
          </w:rPr>
          <w:t>.4</w:t>
        </w:r>
      </w:hyperlink>
      <w:r w:rsidR="00C92EFA">
        <w:t xml:space="preserve"> ‘</w:t>
      </w:r>
      <w:r w:rsidR="005C595C">
        <w:t>Speciali</w:t>
      </w:r>
      <w:r w:rsidR="00104F30">
        <w:t>sed vaccine coolers’</w:t>
      </w:r>
      <w:r w:rsidRPr="007C51F8">
        <w:rPr>
          <w:snapToGrid w:val="0"/>
        </w:rPr>
        <w:t>)</w:t>
      </w:r>
      <w:r w:rsidR="00610DC5" w:rsidRPr="007C51F8">
        <w:rPr>
          <w:snapToGrid w:val="0"/>
        </w:rPr>
        <w:t>.</w:t>
      </w:r>
    </w:p>
    <w:p w14:paraId="11C707D4" w14:textId="0DE64F19" w:rsidR="00F07691" w:rsidRPr="00D81684" w:rsidRDefault="00AA640F" w:rsidP="002F7C75">
      <w:pPr>
        <w:pStyle w:val="Heading2"/>
        <w:spacing w:before="0"/>
      </w:pPr>
      <w:bookmarkStart w:id="139" w:name="_Toc349632648"/>
      <w:bookmarkStart w:id="140" w:name="_Toc205214022"/>
      <w:bookmarkStart w:id="141" w:name="_Toc207639584"/>
      <w:r>
        <w:t>8</w:t>
      </w:r>
      <w:r w:rsidR="00CE30DE" w:rsidRPr="00D81684">
        <w:t>.1</w:t>
      </w:r>
      <w:r w:rsidR="00557C55">
        <w:tab/>
      </w:r>
      <w:r w:rsidR="00F07691" w:rsidRPr="00D81684">
        <w:t xml:space="preserve">Tips for using </w:t>
      </w:r>
      <w:r w:rsidR="00D81684">
        <w:t>c</w:t>
      </w:r>
      <w:r w:rsidR="00F07691" w:rsidRPr="00D81684">
        <w:t>oolers</w:t>
      </w:r>
      <w:bookmarkEnd w:id="139"/>
      <w:bookmarkEnd w:id="140"/>
      <w:bookmarkEnd w:id="141"/>
    </w:p>
    <w:p w14:paraId="327E2AD6" w14:textId="16283111" w:rsidR="00F07691" w:rsidRDefault="003E1DE1" w:rsidP="00841B61">
      <w:pPr>
        <w:pStyle w:val="NormalBeforeBullet"/>
        <w:ind w:left="0" w:firstLine="0"/>
      </w:pPr>
      <w:r>
        <w:t xml:space="preserve">Immunisation </w:t>
      </w:r>
      <w:r w:rsidR="00BE14C2">
        <w:t>service</w:t>
      </w:r>
      <w:r w:rsidR="009B2190" w:rsidRPr="00547899">
        <w:t xml:space="preserve"> providers </w:t>
      </w:r>
      <w:r w:rsidR="00644695">
        <w:t>must</w:t>
      </w:r>
      <w:r w:rsidR="00644695" w:rsidRPr="00547899">
        <w:t xml:space="preserve"> </w:t>
      </w:r>
      <w:r w:rsidR="009B2190" w:rsidRPr="00547899">
        <w:t>c</w:t>
      </w:r>
      <w:r w:rsidR="00F07691" w:rsidRPr="00547899">
        <w:t>hoose cooler</w:t>
      </w:r>
      <w:r w:rsidR="009B2190" w:rsidRPr="00547899">
        <w:t>s</w:t>
      </w:r>
      <w:r w:rsidR="00F07691" w:rsidRPr="00547899">
        <w:t xml:space="preserve"> that will meet </w:t>
      </w:r>
      <w:r w:rsidR="009B2190" w:rsidRPr="00547899">
        <w:t>their facility’s</w:t>
      </w:r>
      <w:r w:rsidR="00F07691" w:rsidRPr="00547899">
        <w:t xml:space="preserve"> needs.</w:t>
      </w:r>
      <w:r w:rsidR="49F3603A">
        <w:t xml:space="preserve"> </w:t>
      </w:r>
      <w:r w:rsidR="00F07691">
        <w:t xml:space="preserve">The minimum size cooler recommended for storing vaccines is </w:t>
      </w:r>
      <w:r w:rsidR="0086299D">
        <w:t>ten</w:t>
      </w:r>
      <w:r w:rsidR="009B2190">
        <w:t> </w:t>
      </w:r>
      <w:r w:rsidR="00C66908">
        <w:t>litres</w:t>
      </w:r>
      <w:r w:rsidR="005D3671">
        <w:t xml:space="preserve"> as this </w:t>
      </w:r>
      <w:r w:rsidR="00A962D9">
        <w:t>ensures</w:t>
      </w:r>
      <w:r w:rsidR="3A0E1CCC">
        <w:t xml:space="preserve"> that air can circulated around the vaccines and maintain the optimal temperature</w:t>
      </w:r>
      <w:r w:rsidR="00A962D9">
        <w:t>.</w:t>
      </w:r>
    </w:p>
    <w:p w14:paraId="2D3E1322" w14:textId="2F8F7AF4" w:rsidR="002B00AE" w:rsidRPr="00547899" w:rsidRDefault="002B00AE" w:rsidP="00C16CBE">
      <w:pPr>
        <w:pStyle w:val="NormalBeforeBullet"/>
        <w:ind w:left="0" w:firstLine="0"/>
      </w:pPr>
      <w:r w:rsidRPr="12FA868A">
        <w:t xml:space="preserve">Consider the </w:t>
      </w:r>
      <w:r w:rsidR="00F4374A" w:rsidRPr="12FA868A">
        <w:t xml:space="preserve">quantity </w:t>
      </w:r>
      <w:r w:rsidRPr="12FA868A">
        <w:t>of vaccine</w:t>
      </w:r>
      <w:r w:rsidR="00F4374A" w:rsidRPr="12FA868A">
        <w:t>s</w:t>
      </w:r>
      <w:r w:rsidRPr="12FA868A">
        <w:t xml:space="preserve"> stored in your </w:t>
      </w:r>
      <w:r w:rsidR="009518D0">
        <w:t>PBVR</w:t>
      </w:r>
      <w:r w:rsidRPr="12FA868A">
        <w:t xml:space="preserve"> to determine </w:t>
      </w:r>
      <w:r w:rsidR="00F4374A" w:rsidRPr="12FA868A">
        <w:t>the</w:t>
      </w:r>
      <w:r w:rsidRPr="12FA868A">
        <w:t xml:space="preserve"> minim</w:t>
      </w:r>
      <w:r w:rsidR="00F4374A" w:rsidRPr="12FA868A">
        <w:t>um</w:t>
      </w:r>
      <w:r w:rsidRPr="12FA868A">
        <w:t xml:space="preserve"> number</w:t>
      </w:r>
      <w:r w:rsidR="7B119175">
        <w:t xml:space="preserve"> and size </w:t>
      </w:r>
      <w:r w:rsidRPr="12FA868A">
        <w:t>of coolers and equipment you w</w:t>
      </w:r>
      <w:r w:rsidR="00430291" w:rsidRPr="12FA868A">
        <w:t xml:space="preserve">ill require </w:t>
      </w:r>
      <w:r w:rsidR="005004C5" w:rsidRPr="12FA868A">
        <w:t xml:space="preserve">if </w:t>
      </w:r>
      <w:r w:rsidR="002A63D5" w:rsidRPr="12FA868A">
        <w:t xml:space="preserve">you need to transfer your vaccines to prevent </w:t>
      </w:r>
      <w:r w:rsidR="00430291" w:rsidRPr="12FA868A">
        <w:t>a c</w:t>
      </w:r>
      <w:r w:rsidRPr="12FA868A">
        <w:t xml:space="preserve">old chain </w:t>
      </w:r>
      <w:r w:rsidR="00F4374A" w:rsidRPr="12FA868A">
        <w:t>breach</w:t>
      </w:r>
      <w:r w:rsidR="002A63D5" w:rsidRPr="12FA868A">
        <w:t>.</w:t>
      </w:r>
      <w:r w:rsidR="00F4374A" w:rsidRPr="12FA868A">
        <w:t xml:space="preserve"> </w:t>
      </w:r>
    </w:p>
    <w:p w14:paraId="1F605476" w14:textId="3EC79491" w:rsidR="00ED3F0A" w:rsidRPr="00282A46" w:rsidRDefault="00F07691" w:rsidP="002A60AE">
      <w:pPr>
        <w:pStyle w:val="Bullet"/>
        <w:numPr>
          <w:ilvl w:val="0"/>
          <w:numId w:val="0"/>
        </w:numPr>
        <w:rPr>
          <w:rFonts w:cstheme="minorHAnsi"/>
        </w:rPr>
      </w:pPr>
      <w:r w:rsidRPr="00282A46">
        <w:rPr>
          <w:rFonts w:cstheme="minorHAnsi"/>
        </w:rPr>
        <w:t xml:space="preserve">Polystyrene coolers provide limited insulation and are </w:t>
      </w:r>
      <w:r w:rsidR="00C7362E" w:rsidRPr="00282A46">
        <w:rPr>
          <w:rFonts w:cstheme="minorHAnsi"/>
        </w:rPr>
        <w:t xml:space="preserve">only </w:t>
      </w:r>
      <w:r w:rsidRPr="00282A46">
        <w:rPr>
          <w:rFonts w:cstheme="minorHAnsi"/>
        </w:rPr>
        <w:t>suitable for storing vaccines for short periods (up to 4</w:t>
      </w:r>
      <w:r w:rsidR="009D36ED" w:rsidRPr="00282A46">
        <w:rPr>
          <w:rFonts w:cstheme="minorHAnsi"/>
        </w:rPr>
        <w:t> </w:t>
      </w:r>
      <w:r w:rsidRPr="00282A46">
        <w:rPr>
          <w:rFonts w:cstheme="minorHAnsi"/>
        </w:rPr>
        <w:t>hours).</w:t>
      </w:r>
      <w:r w:rsidR="002A60AE">
        <w:rPr>
          <w:rFonts w:cstheme="minorHAnsi"/>
        </w:rPr>
        <w:t xml:space="preserve"> </w:t>
      </w:r>
      <w:r w:rsidRPr="00282A46">
        <w:rPr>
          <w:rFonts w:cstheme="minorHAnsi"/>
        </w:rPr>
        <w:t xml:space="preserve">If using a polystyrene cooler, change to a plastic cooler </w:t>
      </w:r>
      <w:r w:rsidR="009B2190" w:rsidRPr="00282A46">
        <w:rPr>
          <w:rFonts w:cstheme="minorHAnsi"/>
        </w:rPr>
        <w:t xml:space="preserve">if the polystyrene cooler is not maintaining a stable temperature. </w:t>
      </w:r>
    </w:p>
    <w:p w14:paraId="4D94EFEF" w14:textId="2C45E345" w:rsidR="00F07691" w:rsidRPr="00282A46" w:rsidRDefault="00F07691" w:rsidP="002A60AE">
      <w:pPr>
        <w:pStyle w:val="Bullet"/>
        <w:numPr>
          <w:ilvl w:val="0"/>
          <w:numId w:val="0"/>
        </w:numPr>
        <w:rPr>
          <w:rFonts w:cstheme="minorHAnsi"/>
        </w:rPr>
      </w:pPr>
      <w:r w:rsidRPr="00282A46">
        <w:rPr>
          <w:rFonts w:cstheme="minorHAnsi"/>
        </w:rPr>
        <w:t xml:space="preserve">If using a plastic cooler </w:t>
      </w:r>
      <w:r w:rsidR="00AB44E8" w:rsidRPr="00282A46">
        <w:rPr>
          <w:rFonts w:cstheme="minorHAnsi"/>
        </w:rPr>
        <w:t xml:space="preserve">that </w:t>
      </w:r>
      <w:r w:rsidR="009B2190" w:rsidRPr="00282A46">
        <w:rPr>
          <w:rFonts w:cstheme="minorHAnsi"/>
        </w:rPr>
        <w:t>is</w:t>
      </w:r>
      <w:r w:rsidR="00BE14C2" w:rsidRPr="00282A46">
        <w:rPr>
          <w:rFonts w:cstheme="minorHAnsi"/>
        </w:rPr>
        <w:t xml:space="preserve"> </w:t>
      </w:r>
      <w:r w:rsidR="009B2190" w:rsidRPr="00282A46">
        <w:rPr>
          <w:rFonts w:cstheme="minorHAnsi"/>
        </w:rPr>
        <w:t>n</w:t>
      </w:r>
      <w:r w:rsidR="00BE14C2" w:rsidRPr="00282A46">
        <w:rPr>
          <w:rFonts w:cstheme="minorHAnsi"/>
        </w:rPr>
        <w:t>o</w:t>
      </w:r>
      <w:r w:rsidR="009B2190" w:rsidRPr="00282A46">
        <w:rPr>
          <w:rFonts w:cstheme="minorHAnsi"/>
        </w:rPr>
        <w:t>t</w:t>
      </w:r>
      <w:r w:rsidRPr="00282A46">
        <w:rPr>
          <w:rFonts w:cstheme="minorHAnsi"/>
        </w:rPr>
        <w:t xml:space="preserve"> maintain</w:t>
      </w:r>
      <w:r w:rsidR="009B2190" w:rsidRPr="00282A46">
        <w:rPr>
          <w:rFonts w:cstheme="minorHAnsi"/>
        </w:rPr>
        <w:t>ing</w:t>
      </w:r>
      <w:r w:rsidRPr="00282A46">
        <w:rPr>
          <w:rFonts w:cstheme="minorHAnsi"/>
        </w:rPr>
        <w:t xml:space="preserve"> a stable temperature, consider upgrading to a higher</w:t>
      </w:r>
      <w:r w:rsidR="005C4023">
        <w:rPr>
          <w:rFonts w:cstheme="minorHAnsi"/>
        </w:rPr>
        <w:t xml:space="preserve"> </w:t>
      </w:r>
      <w:r w:rsidRPr="00282A46">
        <w:rPr>
          <w:rFonts w:cstheme="minorHAnsi"/>
        </w:rPr>
        <w:t>quality cooler with refrigeration-type insulation</w:t>
      </w:r>
      <w:r w:rsidR="00AB44E8" w:rsidRPr="00282A46">
        <w:rPr>
          <w:rFonts w:cstheme="minorHAnsi"/>
        </w:rPr>
        <w:t>,</w:t>
      </w:r>
      <w:r w:rsidRPr="00282A46">
        <w:rPr>
          <w:rFonts w:cstheme="minorHAnsi"/>
        </w:rPr>
        <w:t xml:space="preserve"> or a specialised </w:t>
      </w:r>
      <w:r w:rsidR="000E1537" w:rsidRPr="00282A46">
        <w:rPr>
          <w:rFonts w:cstheme="minorHAnsi"/>
        </w:rPr>
        <w:t>cooler</w:t>
      </w:r>
      <w:r w:rsidRPr="00282A46">
        <w:rPr>
          <w:rFonts w:cstheme="minorHAnsi"/>
        </w:rPr>
        <w:t>.</w:t>
      </w:r>
    </w:p>
    <w:p w14:paraId="64A951F8" w14:textId="641710DD" w:rsidR="00F07691" w:rsidRPr="00547899" w:rsidRDefault="009B2190" w:rsidP="003E30EA">
      <w:pPr>
        <w:pStyle w:val="NormalBeforeBullet"/>
        <w:ind w:left="0" w:firstLine="0"/>
      </w:pPr>
      <w:r w:rsidRPr="12FA868A">
        <w:rPr>
          <w:snapToGrid w:val="0"/>
        </w:rPr>
        <w:t xml:space="preserve">The number of </w:t>
      </w:r>
      <w:r w:rsidR="00F07691" w:rsidRPr="12FA868A">
        <w:rPr>
          <w:snapToGrid w:val="0"/>
        </w:rPr>
        <w:t>ice packs</w:t>
      </w:r>
      <w:r w:rsidR="00C7362E" w:rsidRPr="12FA868A">
        <w:rPr>
          <w:snapToGrid w:val="0"/>
        </w:rPr>
        <w:t xml:space="preserve"> or </w:t>
      </w:r>
      <w:r w:rsidR="00F07691" w:rsidRPr="12FA868A">
        <w:rPr>
          <w:snapToGrid w:val="0"/>
        </w:rPr>
        <w:t>gel packs</w:t>
      </w:r>
      <w:r w:rsidR="008558CC" w:rsidRPr="12FA868A">
        <w:rPr>
          <w:snapToGrid w:val="0"/>
        </w:rPr>
        <w:t xml:space="preserve"> </w:t>
      </w:r>
      <w:r w:rsidR="00AB44E8" w:rsidRPr="12FA868A">
        <w:rPr>
          <w:snapToGrid w:val="0"/>
        </w:rPr>
        <w:t xml:space="preserve">required </w:t>
      </w:r>
      <w:r w:rsidR="00F07691" w:rsidRPr="12FA868A">
        <w:rPr>
          <w:snapToGrid w:val="0"/>
        </w:rPr>
        <w:t>will depend on:</w:t>
      </w:r>
    </w:p>
    <w:p w14:paraId="4EBA9546" w14:textId="4F0A87C6" w:rsidR="00F07691" w:rsidRPr="00282A46" w:rsidRDefault="00EC39D8" w:rsidP="00282A46">
      <w:pPr>
        <w:pStyle w:val="Bullet"/>
        <w:rPr>
          <w:rFonts w:cstheme="minorHAnsi"/>
        </w:rPr>
      </w:pPr>
      <w:r w:rsidRPr="00282A46">
        <w:rPr>
          <w:rFonts w:cstheme="minorHAnsi"/>
        </w:rPr>
        <w:t>A</w:t>
      </w:r>
      <w:r w:rsidR="00F07691" w:rsidRPr="00282A46">
        <w:rPr>
          <w:rFonts w:cstheme="minorHAnsi"/>
        </w:rPr>
        <w:t>mbient temperature</w:t>
      </w:r>
      <w:r w:rsidR="006C63BC">
        <w:rPr>
          <w:rFonts w:cstheme="minorHAnsi"/>
        </w:rPr>
        <w:t>.</w:t>
      </w:r>
    </w:p>
    <w:p w14:paraId="66FD73C5" w14:textId="6207A85F" w:rsidR="00F07691" w:rsidRPr="00282A46" w:rsidRDefault="00EC39D8" w:rsidP="00282A46">
      <w:pPr>
        <w:pStyle w:val="Bullet"/>
        <w:rPr>
          <w:rFonts w:cstheme="minorHAnsi"/>
        </w:rPr>
      </w:pPr>
      <w:r w:rsidRPr="00282A46">
        <w:rPr>
          <w:rFonts w:cstheme="minorHAnsi"/>
        </w:rPr>
        <w:t>T</w:t>
      </w:r>
      <w:r w:rsidR="00F07691" w:rsidRPr="00282A46">
        <w:rPr>
          <w:rFonts w:cstheme="minorHAnsi"/>
        </w:rPr>
        <w:t>ype and size of cooler</w:t>
      </w:r>
      <w:r w:rsidR="006C63BC">
        <w:rPr>
          <w:rFonts w:cstheme="minorHAnsi"/>
        </w:rPr>
        <w:t>.</w:t>
      </w:r>
    </w:p>
    <w:p w14:paraId="244F4880" w14:textId="5AD31E80" w:rsidR="00F07691" w:rsidRPr="00282A46" w:rsidRDefault="00EC39D8" w:rsidP="00282A46">
      <w:pPr>
        <w:pStyle w:val="Bullet"/>
        <w:rPr>
          <w:rFonts w:cstheme="minorHAnsi"/>
        </w:rPr>
      </w:pPr>
      <w:r w:rsidRPr="00282A46">
        <w:rPr>
          <w:rFonts w:cstheme="minorHAnsi"/>
        </w:rPr>
        <w:t>N</w:t>
      </w:r>
      <w:r w:rsidR="00F07691" w:rsidRPr="00282A46">
        <w:rPr>
          <w:rFonts w:cstheme="minorHAnsi"/>
        </w:rPr>
        <w:t>umber of vaccines</w:t>
      </w:r>
      <w:r w:rsidR="006C63BC">
        <w:rPr>
          <w:rFonts w:cstheme="minorHAnsi"/>
        </w:rPr>
        <w:t>.</w:t>
      </w:r>
    </w:p>
    <w:p w14:paraId="109D1A9D" w14:textId="7045F41B" w:rsidR="00F07691" w:rsidRPr="00282A46" w:rsidRDefault="00EC39D8" w:rsidP="00282A46">
      <w:pPr>
        <w:pStyle w:val="Bullet"/>
        <w:rPr>
          <w:rFonts w:cstheme="minorHAnsi"/>
        </w:rPr>
      </w:pPr>
      <w:r w:rsidRPr="00282A46">
        <w:rPr>
          <w:rFonts w:cstheme="minorHAnsi"/>
        </w:rPr>
        <w:t>C</w:t>
      </w:r>
      <w:r w:rsidR="002E39C2" w:rsidRPr="00282A46">
        <w:rPr>
          <w:rFonts w:cstheme="minorHAnsi"/>
        </w:rPr>
        <w:t>ooler size</w:t>
      </w:r>
      <w:r w:rsidR="006C63BC">
        <w:rPr>
          <w:rFonts w:cstheme="minorHAnsi"/>
        </w:rPr>
        <w:t>.</w:t>
      </w:r>
    </w:p>
    <w:p w14:paraId="7612B0C7" w14:textId="46B2A752" w:rsidR="00F07691" w:rsidRPr="00282A46" w:rsidRDefault="00F17B15" w:rsidP="00282A46">
      <w:pPr>
        <w:pStyle w:val="Bullet"/>
        <w:rPr>
          <w:rFonts w:cstheme="minorHAnsi"/>
        </w:rPr>
      </w:pPr>
      <w:r w:rsidRPr="00282A46">
        <w:rPr>
          <w:rFonts w:cstheme="minorHAnsi"/>
        </w:rPr>
        <w:t>S</w:t>
      </w:r>
      <w:r w:rsidR="00F07691" w:rsidRPr="00282A46">
        <w:rPr>
          <w:rFonts w:cstheme="minorHAnsi"/>
        </w:rPr>
        <w:t>ize and type of ice packs/gel packs</w:t>
      </w:r>
      <w:r w:rsidR="006C63BC">
        <w:rPr>
          <w:rFonts w:cstheme="minorHAnsi"/>
        </w:rPr>
        <w:t>.</w:t>
      </w:r>
    </w:p>
    <w:p w14:paraId="26454A93" w14:textId="23389BDF" w:rsidR="004762CF" w:rsidRPr="00547899" w:rsidRDefault="004762CF" w:rsidP="006F0D2D">
      <w:pPr>
        <w:pStyle w:val="NormalBeforeBullet"/>
        <w:rPr>
          <w:snapToGrid w:val="0"/>
        </w:rPr>
      </w:pPr>
      <w:r>
        <w:rPr>
          <w:snapToGrid w:val="0"/>
        </w:rPr>
        <w:t>When using coolers</w:t>
      </w:r>
      <w:r w:rsidR="00280B45">
        <w:rPr>
          <w:snapToGrid w:val="0"/>
        </w:rPr>
        <w:t>, always do the following</w:t>
      </w:r>
      <w:r w:rsidR="00AB44E8">
        <w:rPr>
          <w:snapToGrid w:val="0"/>
        </w:rPr>
        <w:t>:</w:t>
      </w:r>
    </w:p>
    <w:p w14:paraId="492DB340" w14:textId="3FE9957A" w:rsidR="003A3A15" w:rsidRPr="00282A46" w:rsidRDefault="00F17B15" w:rsidP="00282A46">
      <w:pPr>
        <w:pStyle w:val="Bullet"/>
        <w:rPr>
          <w:rFonts w:cstheme="minorHAnsi"/>
        </w:rPr>
      </w:pPr>
      <w:r w:rsidRPr="00282A46">
        <w:rPr>
          <w:rFonts w:cstheme="minorHAnsi"/>
        </w:rPr>
        <w:t>C</w:t>
      </w:r>
      <w:r w:rsidR="00F07691" w:rsidRPr="00282A46">
        <w:rPr>
          <w:rFonts w:cstheme="minorHAnsi"/>
        </w:rPr>
        <w:t>ondition the ice packs</w:t>
      </w:r>
      <w:r w:rsidR="00280B45" w:rsidRPr="00282A46">
        <w:rPr>
          <w:rFonts w:cstheme="minorHAnsi"/>
        </w:rPr>
        <w:t xml:space="preserve"> or </w:t>
      </w:r>
      <w:r w:rsidR="00F07691" w:rsidRPr="00282A46">
        <w:rPr>
          <w:rFonts w:cstheme="minorHAnsi"/>
        </w:rPr>
        <w:t>gel packs (</w:t>
      </w:r>
      <w:r w:rsidR="000F7A29" w:rsidRPr="00282A46">
        <w:rPr>
          <w:rFonts w:cstheme="minorHAnsi"/>
        </w:rPr>
        <w:t>s</w:t>
      </w:r>
      <w:r w:rsidR="00F07691" w:rsidRPr="00282A46">
        <w:rPr>
          <w:rFonts w:cstheme="minorHAnsi"/>
        </w:rPr>
        <w:t>ee</w:t>
      </w:r>
      <w:r w:rsidR="008558CC" w:rsidRPr="00282A46">
        <w:rPr>
          <w:rFonts w:cstheme="minorHAnsi"/>
        </w:rPr>
        <w:t xml:space="preserve"> </w:t>
      </w:r>
      <w:hyperlink w:anchor="_8.2_Freezing_and" w:history="1">
        <w:r w:rsidR="008558CC" w:rsidRPr="00BB4C5B">
          <w:rPr>
            <w:rStyle w:val="Hyperlink"/>
            <w:rFonts w:cstheme="minorHAnsi"/>
          </w:rPr>
          <w:t>Section </w:t>
        </w:r>
        <w:r w:rsidR="00915F9F" w:rsidRPr="00BB4C5B">
          <w:rPr>
            <w:rStyle w:val="Hyperlink"/>
            <w:rFonts w:cstheme="minorHAnsi"/>
          </w:rPr>
          <w:t>8</w:t>
        </w:r>
        <w:r w:rsidR="003E4CD3" w:rsidRPr="00BB4C5B">
          <w:rPr>
            <w:rStyle w:val="Hyperlink"/>
            <w:rFonts w:cstheme="minorHAnsi"/>
          </w:rPr>
          <w:t>.2</w:t>
        </w:r>
      </w:hyperlink>
      <w:r w:rsidR="005B5125">
        <w:t xml:space="preserve"> ‘Freezing and conditioning ice packs and gel packs’</w:t>
      </w:r>
      <w:r w:rsidR="000F7A29" w:rsidRPr="00282A46">
        <w:rPr>
          <w:rFonts w:cstheme="minorHAnsi"/>
        </w:rPr>
        <w:t>).</w:t>
      </w:r>
    </w:p>
    <w:p w14:paraId="680495BC" w14:textId="6DAB5EAE" w:rsidR="00C74D50" w:rsidRPr="00282A46" w:rsidRDefault="00F17B15" w:rsidP="00282A46">
      <w:pPr>
        <w:pStyle w:val="Bullet"/>
        <w:rPr>
          <w:rFonts w:cstheme="minorHAnsi"/>
        </w:rPr>
      </w:pPr>
      <w:r w:rsidRPr="00282A46">
        <w:rPr>
          <w:rFonts w:cstheme="minorHAnsi"/>
        </w:rPr>
        <w:t>C</w:t>
      </w:r>
      <w:r w:rsidR="009216A8" w:rsidRPr="00282A46">
        <w:rPr>
          <w:rFonts w:cstheme="minorHAnsi"/>
        </w:rPr>
        <w:t xml:space="preserve">orrectly pack the cooler to reduce the risk of freezing (see </w:t>
      </w:r>
      <w:hyperlink w:anchor="_8.3_How_to" w:history="1">
        <w:r w:rsidR="009216A8" w:rsidRPr="00BB4C5B">
          <w:rPr>
            <w:rStyle w:val="Hyperlink"/>
            <w:rFonts w:cstheme="minorHAnsi"/>
          </w:rPr>
          <w:t>Section </w:t>
        </w:r>
        <w:r w:rsidR="00915F9F" w:rsidRPr="00BB4C5B">
          <w:rPr>
            <w:rStyle w:val="Hyperlink"/>
            <w:rFonts w:cstheme="minorHAnsi"/>
          </w:rPr>
          <w:t>8</w:t>
        </w:r>
        <w:r w:rsidR="009216A8" w:rsidRPr="00BB4C5B">
          <w:rPr>
            <w:rStyle w:val="Hyperlink"/>
            <w:rFonts w:cstheme="minorHAnsi"/>
          </w:rPr>
          <w:t>.3</w:t>
        </w:r>
      </w:hyperlink>
      <w:r w:rsidR="0091535D">
        <w:t xml:space="preserve"> ‘</w:t>
      </w:r>
      <w:r w:rsidR="00A31F09">
        <w:t>How to pack a cooler’</w:t>
      </w:r>
      <w:r w:rsidR="009216A8" w:rsidRPr="00282A46">
        <w:rPr>
          <w:rFonts w:cstheme="minorHAnsi"/>
        </w:rPr>
        <w:t>)</w:t>
      </w:r>
      <w:r w:rsidR="00855D9B" w:rsidRPr="00282A46">
        <w:rPr>
          <w:rFonts w:cstheme="minorHAnsi"/>
        </w:rPr>
        <w:t>.</w:t>
      </w:r>
    </w:p>
    <w:p w14:paraId="2E3BF4E7" w14:textId="0A5785A3" w:rsidR="00DE2575" w:rsidRPr="00282A46" w:rsidRDefault="00F17B15" w:rsidP="00282A46">
      <w:pPr>
        <w:pStyle w:val="Bullet"/>
        <w:rPr>
          <w:rFonts w:cstheme="minorHAnsi"/>
        </w:rPr>
      </w:pPr>
      <w:r w:rsidRPr="00282A46">
        <w:rPr>
          <w:rFonts w:cstheme="minorHAnsi"/>
        </w:rPr>
        <w:t>P</w:t>
      </w:r>
      <w:r w:rsidR="00AA1F5B" w:rsidRPr="00282A46">
        <w:rPr>
          <w:rFonts w:cstheme="minorHAnsi"/>
        </w:rPr>
        <w:t>re-chill the cooler before use.</w:t>
      </w:r>
    </w:p>
    <w:p w14:paraId="081884AE" w14:textId="6F555B9A" w:rsidR="00F07691" w:rsidRPr="00282A46" w:rsidRDefault="00F17B15" w:rsidP="00282A46">
      <w:pPr>
        <w:pStyle w:val="Bullet"/>
        <w:rPr>
          <w:rFonts w:cstheme="minorHAnsi"/>
        </w:rPr>
      </w:pPr>
      <w:r w:rsidRPr="00282A46">
        <w:rPr>
          <w:rFonts w:cstheme="minorHAnsi"/>
        </w:rPr>
        <w:t>I</w:t>
      </w:r>
      <w:r w:rsidR="00F07691" w:rsidRPr="00282A46">
        <w:rPr>
          <w:rFonts w:cstheme="minorHAnsi"/>
        </w:rPr>
        <w:t>nsulate the vaccines</w:t>
      </w:r>
      <w:r w:rsidR="00BB3E3D" w:rsidRPr="00282A46">
        <w:rPr>
          <w:rFonts w:cstheme="minorHAnsi"/>
        </w:rPr>
        <w:t xml:space="preserve"> with appropriate material</w:t>
      </w:r>
      <w:r w:rsidR="00F07691" w:rsidRPr="00282A46">
        <w:rPr>
          <w:rFonts w:cstheme="minorHAnsi"/>
        </w:rPr>
        <w:t xml:space="preserve"> so they do not come into contact with ice packs/gel packs </w:t>
      </w:r>
      <w:r w:rsidR="00AB44E8" w:rsidRPr="00282A46">
        <w:rPr>
          <w:rFonts w:cstheme="minorHAnsi"/>
        </w:rPr>
        <w:t xml:space="preserve">that </w:t>
      </w:r>
      <w:r w:rsidR="00F07691" w:rsidRPr="00282A46">
        <w:rPr>
          <w:rFonts w:cstheme="minorHAnsi"/>
        </w:rPr>
        <w:t>are at 0</w:t>
      </w:r>
      <w:r w:rsidR="009E5564" w:rsidRPr="00282A46">
        <w:rPr>
          <w:rFonts w:cstheme="minorHAnsi"/>
        </w:rPr>
        <w:t>°</w:t>
      </w:r>
      <w:r w:rsidR="00F07691" w:rsidRPr="00282A46">
        <w:rPr>
          <w:rFonts w:cstheme="minorHAnsi"/>
        </w:rPr>
        <w:t>C</w:t>
      </w:r>
      <w:r w:rsidR="004E1526" w:rsidRPr="00282A46">
        <w:rPr>
          <w:rFonts w:cstheme="minorHAnsi"/>
        </w:rPr>
        <w:t>, e.g.</w:t>
      </w:r>
      <w:r w:rsidR="009F6F7C" w:rsidRPr="00282A46">
        <w:rPr>
          <w:rFonts w:cstheme="minorHAnsi"/>
        </w:rPr>
        <w:t xml:space="preserve"> </w:t>
      </w:r>
      <w:r w:rsidR="005004C5" w:rsidRPr="00282A46">
        <w:rPr>
          <w:rFonts w:cstheme="minorHAnsi"/>
        </w:rPr>
        <w:t xml:space="preserve">loosely wrap vaccines in </w:t>
      </w:r>
      <w:r w:rsidR="00AC6139" w:rsidRPr="00282A46">
        <w:rPr>
          <w:rFonts w:cstheme="minorHAnsi"/>
        </w:rPr>
        <w:t>bubble-</w:t>
      </w:r>
      <w:r w:rsidR="005004C5" w:rsidRPr="00282A46">
        <w:rPr>
          <w:rFonts w:cstheme="minorHAnsi"/>
        </w:rPr>
        <w:t>wrap, allowing cool air to circulate</w:t>
      </w:r>
      <w:r w:rsidR="00CA7DBF" w:rsidRPr="00282A46">
        <w:rPr>
          <w:rFonts w:cstheme="minorHAnsi"/>
        </w:rPr>
        <w:t xml:space="preserve"> and</w:t>
      </w:r>
      <w:r w:rsidR="005004C5" w:rsidRPr="00282A46">
        <w:rPr>
          <w:rFonts w:cstheme="minorHAnsi"/>
        </w:rPr>
        <w:t xml:space="preserve"> a</w:t>
      </w:r>
      <w:r w:rsidR="009F6F7C" w:rsidRPr="00282A46">
        <w:rPr>
          <w:rFonts w:cstheme="minorHAnsi"/>
        </w:rPr>
        <w:t>void wrapping tightly</w:t>
      </w:r>
      <w:r w:rsidR="005004C5" w:rsidRPr="00282A46">
        <w:rPr>
          <w:rFonts w:cstheme="minorHAnsi"/>
        </w:rPr>
        <w:t>.</w:t>
      </w:r>
    </w:p>
    <w:p w14:paraId="0DFFD97D" w14:textId="7974D409" w:rsidR="009E4068" w:rsidRPr="00282A46" w:rsidRDefault="005E1474" w:rsidP="00282A46">
      <w:pPr>
        <w:pStyle w:val="Bullet"/>
        <w:rPr>
          <w:rFonts w:cstheme="minorHAnsi"/>
        </w:rPr>
      </w:pPr>
      <w:r w:rsidRPr="00282A46">
        <w:rPr>
          <w:rFonts w:cstheme="minorHAnsi"/>
        </w:rPr>
        <w:t>U</w:t>
      </w:r>
      <w:r w:rsidR="00747D03" w:rsidRPr="00282A46">
        <w:rPr>
          <w:rFonts w:cstheme="minorHAnsi"/>
        </w:rPr>
        <w:t>s</w:t>
      </w:r>
      <w:r w:rsidR="000C78A8">
        <w:rPr>
          <w:rFonts w:cstheme="minorHAnsi"/>
        </w:rPr>
        <w:t xml:space="preserve">e </w:t>
      </w:r>
      <w:r w:rsidR="00747D03" w:rsidRPr="00282A46">
        <w:rPr>
          <w:rFonts w:cstheme="minorHAnsi"/>
        </w:rPr>
        <w:t>a battery-operated minimum/maximum thermometer, m</w:t>
      </w:r>
      <w:r w:rsidR="00F07691" w:rsidRPr="00282A46">
        <w:rPr>
          <w:rFonts w:cstheme="minorHAnsi"/>
        </w:rPr>
        <w:t xml:space="preserve">onitor </w:t>
      </w:r>
      <w:r w:rsidR="002B00AE" w:rsidRPr="00282A46">
        <w:rPr>
          <w:rFonts w:cstheme="minorHAnsi"/>
        </w:rPr>
        <w:t xml:space="preserve">and record </w:t>
      </w:r>
      <w:r w:rsidR="00F07691" w:rsidRPr="00282A46">
        <w:rPr>
          <w:rFonts w:cstheme="minorHAnsi"/>
        </w:rPr>
        <w:t>the temperature</w:t>
      </w:r>
      <w:r w:rsidR="00BB3E3D" w:rsidRPr="00282A46">
        <w:rPr>
          <w:rFonts w:cstheme="minorHAnsi"/>
        </w:rPr>
        <w:t xml:space="preserve"> </w:t>
      </w:r>
      <w:r w:rsidR="631B60FD" w:rsidRPr="00282A46">
        <w:rPr>
          <w:rFonts w:cstheme="minorHAnsi"/>
        </w:rPr>
        <w:t xml:space="preserve">inside the cooler </w:t>
      </w:r>
      <w:r w:rsidR="002B00AE" w:rsidRPr="00282A46">
        <w:rPr>
          <w:rFonts w:cstheme="minorHAnsi"/>
        </w:rPr>
        <w:t>every 15</w:t>
      </w:r>
      <w:r w:rsidR="00CF6ED2" w:rsidRPr="00282A46">
        <w:rPr>
          <w:rFonts w:cstheme="minorHAnsi"/>
        </w:rPr>
        <w:t> </w:t>
      </w:r>
      <w:r w:rsidR="002B00AE" w:rsidRPr="00282A46">
        <w:rPr>
          <w:rFonts w:cstheme="minorHAnsi"/>
        </w:rPr>
        <w:t>minutes for the first</w:t>
      </w:r>
      <w:r w:rsidR="00B4621F" w:rsidRPr="00282A46">
        <w:rPr>
          <w:rFonts w:cstheme="minorHAnsi"/>
        </w:rPr>
        <w:t xml:space="preserve"> </w:t>
      </w:r>
      <w:r w:rsidR="009D36ED" w:rsidRPr="00282A46">
        <w:rPr>
          <w:rFonts w:cstheme="minorHAnsi"/>
        </w:rPr>
        <w:t>2 </w:t>
      </w:r>
      <w:r w:rsidR="002B00AE" w:rsidRPr="00282A46">
        <w:rPr>
          <w:rFonts w:cstheme="minorHAnsi"/>
        </w:rPr>
        <w:t>hour</w:t>
      </w:r>
      <w:r w:rsidR="00B4621F" w:rsidRPr="00282A46">
        <w:rPr>
          <w:rFonts w:cstheme="minorHAnsi"/>
        </w:rPr>
        <w:t>s</w:t>
      </w:r>
      <w:r w:rsidR="002B00AE" w:rsidRPr="00282A46">
        <w:rPr>
          <w:rFonts w:cstheme="minorHAnsi"/>
        </w:rPr>
        <w:t xml:space="preserve">, then </w:t>
      </w:r>
      <w:r w:rsidR="00222F7F" w:rsidRPr="00282A46">
        <w:rPr>
          <w:rFonts w:cstheme="minorHAnsi"/>
        </w:rPr>
        <w:t xml:space="preserve">at least </w:t>
      </w:r>
      <w:r w:rsidR="00BB3E3D" w:rsidRPr="00282A46">
        <w:rPr>
          <w:rFonts w:cstheme="minorHAnsi"/>
        </w:rPr>
        <w:t>hourly</w:t>
      </w:r>
      <w:r w:rsidR="00BE5D8B" w:rsidRPr="00282A46">
        <w:rPr>
          <w:rFonts w:cstheme="minorHAnsi"/>
        </w:rPr>
        <w:t xml:space="preserve">, </w:t>
      </w:r>
      <w:r w:rsidR="001E3F4B" w:rsidRPr="00282A46">
        <w:rPr>
          <w:rFonts w:cstheme="minorHAnsi"/>
        </w:rPr>
        <w:t>if</w:t>
      </w:r>
      <w:r w:rsidR="003B48AA" w:rsidRPr="00282A46">
        <w:rPr>
          <w:rFonts w:cstheme="minorHAnsi"/>
        </w:rPr>
        <w:t xml:space="preserve"> temperatures are stable</w:t>
      </w:r>
      <w:r w:rsidR="00BB3E3D" w:rsidRPr="00282A46">
        <w:rPr>
          <w:rFonts w:cstheme="minorHAnsi"/>
        </w:rPr>
        <w:t>.</w:t>
      </w:r>
      <w:r w:rsidR="003B48AA" w:rsidRPr="00282A46">
        <w:rPr>
          <w:rFonts w:cstheme="minorHAnsi"/>
        </w:rPr>
        <w:t xml:space="preserve"> </w:t>
      </w:r>
      <w:r w:rsidR="009E4068" w:rsidRPr="00282A46">
        <w:rPr>
          <w:rFonts w:cstheme="minorHAnsi"/>
        </w:rPr>
        <w:t>Ensure the thermometer is reset after each reading for accuracy.</w:t>
      </w:r>
    </w:p>
    <w:p w14:paraId="298B8CAA" w14:textId="738FB2E2" w:rsidR="00F07691" w:rsidRPr="00282A46" w:rsidRDefault="005E1474" w:rsidP="00282A46">
      <w:pPr>
        <w:pStyle w:val="Bullet"/>
        <w:rPr>
          <w:rFonts w:cstheme="minorHAnsi"/>
        </w:rPr>
      </w:pPr>
      <w:r w:rsidRPr="00282A46">
        <w:rPr>
          <w:rFonts w:cstheme="minorHAnsi"/>
        </w:rPr>
        <w:t>E</w:t>
      </w:r>
      <w:r w:rsidR="00F07691" w:rsidRPr="00282A46">
        <w:rPr>
          <w:rFonts w:cstheme="minorHAnsi"/>
        </w:rPr>
        <w:t xml:space="preserve">nsure </w:t>
      </w:r>
      <w:r w:rsidR="00AB44E8" w:rsidRPr="00282A46">
        <w:rPr>
          <w:rFonts w:cstheme="minorHAnsi"/>
        </w:rPr>
        <w:t xml:space="preserve">that </w:t>
      </w:r>
      <w:r w:rsidR="00F07691" w:rsidRPr="00282A46">
        <w:rPr>
          <w:rFonts w:cstheme="minorHAnsi"/>
        </w:rPr>
        <w:t>the contents of the cooler are packed securely so they cannot move around during transport.</w:t>
      </w:r>
    </w:p>
    <w:p w14:paraId="69A01CB6" w14:textId="0D9C993A" w:rsidR="00F07691" w:rsidRPr="00282A46" w:rsidRDefault="005E1474" w:rsidP="00282A46">
      <w:pPr>
        <w:pStyle w:val="Bullet"/>
        <w:rPr>
          <w:rFonts w:cstheme="minorHAnsi"/>
        </w:rPr>
      </w:pPr>
      <w:r w:rsidRPr="00282A46">
        <w:rPr>
          <w:rFonts w:cstheme="minorHAnsi"/>
        </w:rPr>
        <w:t>K</w:t>
      </w:r>
      <w:r w:rsidR="00F07691" w:rsidRPr="00282A46">
        <w:rPr>
          <w:rFonts w:cstheme="minorHAnsi"/>
        </w:rPr>
        <w:t xml:space="preserve">eep </w:t>
      </w:r>
      <w:r w:rsidR="004762CF" w:rsidRPr="00282A46">
        <w:rPr>
          <w:rFonts w:cstheme="minorHAnsi"/>
        </w:rPr>
        <w:t xml:space="preserve">the </w:t>
      </w:r>
      <w:r w:rsidR="00F07691" w:rsidRPr="00282A46">
        <w:rPr>
          <w:rFonts w:cstheme="minorHAnsi"/>
        </w:rPr>
        <w:t>cooler out of the direct sun</w:t>
      </w:r>
      <w:r w:rsidR="009C3036" w:rsidRPr="00282A46">
        <w:rPr>
          <w:rFonts w:cstheme="minorHAnsi"/>
        </w:rPr>
        <w:t>light</w:t>
      </w:r>
      <w:r w:rsidR="00E345A1" w:rsidRPr="00282A46">
        <w:rPr>
          <w:rFonts w:cstheme="minorHAnsi"/>
        </w:rPr>
        <w:t xml:space="preserve"> during transport</w:t>
      </w:r>
      <w:r w:rsidR="00F07691" w:rsidRPr="00282A46">
        <w:rPr>
          <w:rFonts w:cstheme="minorHAnsi"/>
        </w:rPr>
        <w:t>.</w:t>
      </w:r>
    </w:p>
    <w:p w14:paraId="3E7A72D8" w14:textId="5A4E536B" w:rsidR="00F07691" w:rsidRPr="00BD6C54" w:rsidRDefault="00F07691" w:rsidP="7326FCFB">
      <w:pPr>
        <w:pStyle w:val="Bullet"/>
        <w:numPr>
          <w:ilvl w:val="0"/>
          <w:numId w:val="0"/>
        </w:numPr>
      </w:pPr>
      <w:r w:rsidRPr="12FA868A">
        <w:t xml:space="preserve">Remove vaccines from the cooler only as they are required. </w:t>
      </w:r>
      <w:r w:rsidR="631C0A37" w:rsidRPr="12FA868A">
        <w:t>Keep lid tightly closed when not in use and minimise the time the lid is open.</w:t>
      </w:r>
    </w:p>
    <w:p w14:paraId="7A94A48D" w14:textId="4190345A" w:rsidR="00F07691" w:rsidRPr="00906A59" w:rsidRDefault="00F07691" w:rsidP="006B199F">
      <w:pPr>
        <w:pStyle w:val="Bullet"/>
        <w:numPr>
          <w:ilvl w:val="0"/>
          <w:numId w:val="0"/>
        </w:numPr>
      </w:pPr>
      <w:r w:rsidRPr="12FA868A">
        <w:t xml:space="preserve">Check </w:t>
      </w:r>
      <w:r w:rsidR="00AB44E8" w:rsidRPr="12FA868A">
        <w:t xml:space="preserve">that </w:t>
      </w:r>
      <w:r w:rsidRPr="12FA868A">
        <w:t xml:space="preserve">the temperature has remained </w:t>
      </w:r>
      <w:r w:rsidR="00280B45" w:rsidRPr="12FA868A">
        <w:t xml:space="preserve">between </w:t>
      </w:r>
      <w:r w:rsidRPr="00C16CBE">
        <w:rPr>
          <w:b/>
        </w:rPr>
        <w:t>+2</w:t>
      </w:r>
      <w:r w:rsidR="009E5564" w:rsidRPr="00C16CBE">
        <w:rPr>
          <w:b/>
        </w:rPr>
        <w:t>°</w:t>
      </w:r>
      <w:r w:rsidRPr="00C16CBE">
        <w:rPr>
          <w:b/>
        </w:rPr>
        <w:t xml:space="preserve">C </w:t>
      </w:r>
      <w:r w:rsidR="00280B45" w:rsidRPr="00C16CBE">
        <w:rPr>
          <w:b/>
        </w:rPr>
        <w:t>and</w:t>
      </w:r>
      <w:r w:rsidRPr="00C16CBE">
        <w:rPr>
          <w:b/>
        </w:rPr>
        <w:t xml:space="preserve"> +8</w:t>
      </w:r>
      <w:r w:rsidR="009E5564" w:rsidRPr="00C16CBE">
        <w:rPr>
          <w:b/>
        </w:rPr>
        <w:t>°</w:t>
      </w:r>
      <w:r w:rsidRPr="00C16CBE">
        <w:rPr>
          <w:b/>
        </w:rPr>
        <w:t>C</w:t>
      </w:r>
      <w:r w:rsidRPr="12FA868A">
        <w:t xml:space="preserve"> </w:t>
      </w:r>
      <w:r w:rsidR="00906A59" w:rsidRPr="12FA868A">
        <w:t>before</w:t>
      </w:r>
      <w:r w:rsidRPr="12FA868A">
        <w:t xml:space="preserve"> administering the vaccine.</w:t>
      </w:r>
    </w:p>
    <w:p w14:paraId="608DB89F" w14:textId="736DF588" w:rsidR="00E521F9" w:rsidRPr="00CE30DE" w:rsidRDefault="04BC6DF4" w:rsidP="002F7C75">
      <w:pPr>
        <w:pStyle w:val="Heading2"/>
        <w:spacing w:before="0"/>
      </w:pPr>
      <w:bookmarkStart w:id="142" w:name="_8.2_Freezing_and"/>
      <w:bookmarkStart w:id="143" w:name="_Toc349632649"/>
      <w:bookmarkStart w:id="144" w:name="_Toc205214023"/>
      <w:bookmarkStart w:id="145" w:name="_8.2￼Freezing_and_conditioning"/>
      <w:bookmarkStart w:id="146" w:name="_Toc207639585"/>
      <w:bookmarkEnd w:id="142"/>
      <w:r>
        <w:t>8</w:t>
      </w:r>
      <w:r w:rsidR="173BE0EF">
        <w:t>.2</w:t>
      </w:r>
      <w:r w:rsidR="00AA640F">
        <w:tab/>
      </w:r>
      <w:r w:rsidR="65D47FA6">
        <w:t xml:space="preserve">Freezing and </w:t>
      </w:r>
      <w:r w:rsidR="2C1041DF">
        <w:t>c</w:t>
      </w:r>
      <w:r w:rsidR="65D47FA6">
        <w:t xml:space="preserve">onditioning </w:t>
      </w:r>
      <w:r w:rsidR="0D4E3F46">
        <w:t xml:space="preserve">ice </w:t>
      </w:r>
      <w:r w:rsidR="5449175C">
        <w:t>packs and</w:t>
      </w:r>
      <w:r w:rsidR="0D4E3F46">
        <w:t xml:space="preserve"> gel packs</w:t>
      </w:r>
      <w:bookmarkEnd w:id="143"/>
      <w:bookmarkEnd w:id="144"/>
      <w:bookmarkEnd w:id="145"/>
      <w:bookmarkEnd w:id="146"/>
    </w:p>
    <w:p w14:paraId="37F0853A" w14:textId="77777777" w:rsidR="00CE30DE" w:rsidRPr="00546F8D" w:rsidRDefault="00CE30DE" w:rsidP="002F7C75">
      <w:pPr>
        <w:pStyle w:val="Heading3"/>
        <w:spacing w:before="0"/>
      </w:pPr>
      <w:bookmarkStart w:id="147" w:name="_Toc349833195"/>
      <w:r w:rsidRPr="00546F8D">
        <w:t xml:space="preserve">Ice </w:t>
      </w:r>
      <w:r w:rsidRPr="00D81684">
        <w:t>packs</w:t>
      </w:r>
      <w:bookmarkEnd w:id="147"/>
    </w:p>
    <w:p w14:paraId="2133D744" w14:textId="2DE9B151" w:rsidR="00E521F9" w:rsidRPr="00547899" w:rsidRDefault="00E521F9" w:rsidP="00C16CBE">
      <w:pPr>
        <w:ind w:left="0" w:firstLine="0"/>
      </w:pPr>
      <w:r w:rsidRPr="00547899">
        <w:t>Ice packs are water</w:t>
      </w:r>
      <w:r w:rsidR="00AB44E8">
        <w:t xml:space="preserve"> </w:t>
      </w:r>
      <w:r w:rsidRPr="00547899">
        <w:t xml:space="preserve">filled and </w:t>
      </w:r>
      <w:r w:rsidR="004916DC">
        <w:t xml:space="preserve">can </w:t>
      </w:r>
      <w:r w:rsidRPr="00547899">
        <w:t xml:space="preserve">come out of the freezer at a temperature </w:t>
      </w:r>
      <w:r w:rsidR="004916DC">
        <w:t xml:space="preserve">as low as </w:t>
      </w:r>
      <w:r w:rsidR="009E5564">
        <w:t>−</w:t>
      </w:r>
      <w:r w:rsidRPr="00547899">
        <w:t>18</w:t>
      </w:r>
      <w:r w:rsidR="00AB44E8">
        <w:t>°</w:t>
      </w:r>
      <w:r w:rsidRPr="00547899">
        <w:t>C</w:t>
      </w:r>
      <w:r w:rsidR="009F0FA2">
        <w:t xml:space="preserve">, </w:t>
      </w:r>
      <w:r w:rsidRPr="00547899">
        <w:t>which is significantly lower than the freezing point of the ice pack. Achieving the lower temperature will provide a longer cold life for the ice pack.</w:t>
      </w:r>
    </w:p>
    <w:p w14:paraId="2997486D" w14:textId="41EAF635" w:rsidR="00E521F9" w:rsidRPr="005E5120" w:rsidRDefault="00E521F9" w:rsidP="002F7C75">
      <w:pPr>
        <w:pStyle w:val="Heading4"/>
        <w:spacing w:before="0"/>
        <w:rPr>
          <w:i w:val="0"/>
        </w:rPr>
      </w:pPr>
      <w:bookmarkStart w:id="148" w:name="_Toc349632650"/>
      <w:bookmarkStart w:id="149" w:name="_Toc349833197"/>
      <w:r w:rsidRPr="005E5120">
        <w:rPr>
          <w:i w:val="0"/>
        </w:rPr>
        <w:t>How to condition ice packs</w:t>
      </w:r>
      <w:bookmarkEnd w:id="148"/>
      <w:bookmarkEnd w:id="149"/>
      <w:r w:rsidR="004709FB" w:rsidRPr="005E5120">
        <w:rPr>
          <w:i w:val="0"/>
        </w:rPr>
        <w:t xml:space="preserve"> </w:t>
      </w:r>
    </w:p>
    <w:p w14:paraId="2BC23D4A" w14:textId="3DE81322" w:rsidR="00E521F9" w:rsidRPr="00547899" w:rsidRDefault="00E521F9" w:rsidP="006F0D2D">
      <w:pPr>
        <w:pStyle w:val="NormalBeforeBullet"/>
      </w:pPr>
      <w:r w:rsidRPr="00547899">
        <w:t>Condition ice packs as follows</w:t>
      </w:r>
      <w:r w:rsidR="00AB44E8">
        <w:t>:</w:t>
      </w:r>
    </w:p>
    <w:p w14:paraId="55B6027E" w14:textId="2D3A93C4" w:rsidR="00E521F9" w:rsidRPr="00282A46" w:rsidRDefault="00E521F9" w:rsidP="00282A46">
      <w:pPr>
        <w:pStyle w:val="Bullet"/>
        <w:rPr>
          <w:rFonts w:cstheme="minorHAnsi"/>
        </w:rPr>
      </w:pPr>
      <w:r w:rsidRPr="00282A46">
        <w:rPr>
          <w:rFonts w:cstheme="minorHAnsi"/>
        </w:rPr>
        <w:t>Remove ice packs from the freezer</w:t>
      </w:r>
      <w:r w:rsidR="00E53078" w:rsidRPr="00282A46">
        <w:rPr>
          <w:rFonts w:cstheme="minorHAnsi"/>
        </w:rPr>
        <w:t>.</w:t>
      </w:r>
    </w:p>
    <w:p w14:paraId="428A87F8" w14:textId="3B439601" w:rsidR="00E521F9" w:rsidRPr="00282A46" w:rsidRDefault="00E521F9" w:rsidP="00282A46">
      <w:pPr>
        <w:pStyle w:val="Bullet"/>
        <w:rPr>
          <w:rFonts w:cstheme="minorHAnsi"/>
        </w:rPr>
      </w:pPr>
      <w:r w:rsidRPr="00282A46">
        <w:rPr>
          <w:rFonts w:cstheme="minorHAnsi"/>
        </w:rPr>
        <w:t xml:space="preserve">Lay out ice packs in </w:t>
      </w:r>
      <w:r w:rsidR="00F7276D" w:rsidRPr="00282A46">
        <w:rPr>
          <w:rFonts w:cstheme="minorHAnsi"/>
        </w:rPr>
        <w:t xml:space="preserve">a </w:t>
      </w:r>
      <w:r w:rsidRPr="00282A46">
        <w:rPr>
          <w:rFonts w:cstheme="minorHAnsi"/>
        </w:rPr>
        <w:t>single row on their sides (where possible)</w:t>
      </w:r>
      <w:r w:rsidR="00AB44E8" w:rsidRPr="00282A46">
        <w:rPr>
          <w:rFonts w:cstheme="minorHAnsi"/>
        </w:rPr>
        <w:t>,</w:t>
      </w:r>
      <w:r w:rsidRPr="00282A46">
        <w:rPr>
          <w:rFonts w:cstheme="minorHAnsi"/>
        </w:rPr>
        <w:t xml:space="preserve"> leaving a 5cm space around each ice pack to allow maximum air exposu</w:t>
      </w:r>
      <w:r w:rsidR="00610DC5" w:rsidRPr="00282A46">
        <w:rPr>
          <w:rFonts w:cstheme="minorHAnsi"/>
        </w:rPr>
        <w:t>re</w:t>
      </w:r>
      <w:r w:rsidR="00A375E7" w:rsidRPr="00282A46">
        <w:rPr>
          <w:rFonts w:cstheme="minorHAnsi"/>
        </w:rPr>
        <w:t>. This</w:t>
      </w:r>
      <w:r w:rsidR="00610DC5" w:rsidRPr="00282A46">
        <w:rPr>
          <w:rFonts w:cstheme="minorHAnsi"/>
        </w:rPr>
        <w:t xml:space="preserve"> reduce</w:t>
      </w:r>
      <w:r w:rsidR="00A375E7" w:rsidRPr="00282A46">
        <w:rPr>
          <w:rFonts w:cstheme="minorHAnsi"/>
        </w:rPr>
        <w:t>s</w:t>
      </w:r>
      <w:r w:rsidR="00610DC5" w:rsidRPr="00282A46">
        <w:rPr>
          <w:rFonts w:cstheme="minorHAnsi"/>
        </w:rPr>
        <w:t xml:space="preserve"> the conditioning </w:t>
      </w:r>
      <w:r w:rsidRPr="00282A46">
        <w:rPr>
          <w:rFonts w:cstheme="minorHAnsi"/>
        </w:rPr>
        <w:t>time</w:t>
      </w:r>
      <w:r w:rsidR="00E53078" w:rsidRPr="00282A46">
        <w:rPr>
          <w:rFonts w:cstheme="minorHAnsi"/>
        </w:rPr>
        <w:t>.</w:t>
      </w:r>
    </w:p>
    <w:p w14:paraId="578F1A05" w14:textId="1338C6CE" w:rsidR="00E521F9" w:rsidRPr="00282A46" w:rsidRDefault="00610DC5" w:rsidP="00282A46">
      <w:pPr>
        <w:pStyle w:val="Bullet"/>
        <w:rPr>
          <w:rFonts w:cstheme="minorHAnsi"/>
        </w:rPr>
      </w:pPr>
      <w:r w:rsidRPr="00282A46">
        <w:rPr>
          <w:rFonts w:cstheme="minorHAnsi"/>
        </w:rPr>
        <w:t>Wait until ice packs</w:t>
      </w:r>
      <w:r w:rsidR="009B2190" w:rsidRPr="00282A46">
        <w:rPr>
          <w:rFonts w:cstheme="minorHAnsi"/>
        </w:rPr>
        <w:t xml:space="preserve"> begin</w:t>
      </w:r>
      <w:r w:rsidR="00E521F9" w:rsidRPr="00282A46">
        <w:rPr>
          <w:rFonts w:cstheme="minorHAnsi"/>
        </w:rPr>
        <w:t xml:space="preserve"> to sweat</w:t>
      </w:r>
      <w:r w:rsidR="001E3F4B" w:rsidRPr="00282A46">
        <w:rPr>
          <w:rFonts w:cstheme="minorHAnsi"/>
        </w:rPr>
        <w:t xml:space="preserve"> which </w:t>
      </w:r>
      <w:r w:rsidR="008F62A8" w:rsidRPr="00282A46">
        <w:rPr>
          <w:rFonts w:cstheme="minorHAnsi"/>
        </w:rPr>
        <w:t>can</w:t>
      </w:r>
      <w:r w:rsidR="00E521F9" w:rsidRPr="00282A46">
        <w:rPr>
          <w:rFonts w:cstheme="minorHAnsi"/>
        </w:rPr>
        <w:t xml:space="preserve"> take up to </w:t>
      </w:r>
      <w:r w:rsidR="00620293" w:rsidRPr="00282A46">
        <w:rPr>
          <w:rFonts w:cstheme="minorHAnsi"/>
        </w:rPr>
        <w:t>1 </w:t>
      </w:r>
      <w:r w:rsidR="00E521F9" w:rsidRPr="00282A46">
        <w:rPr>
          <w:rFonts w:cstheme="minorHAnsi"/>
        </w:rPr>
        <w:t>hour at +20</w:t>
      </w:r>
      <w:r w:rsidR="00AB44E8" w:rsidRPr="00282A46">
        <w:rPr>
          <w:rFonts w:cstheme="minorHAnsi"/>
        </w:rPr>
        <w:t>°</w:t>
      </w:r>
      <w:r w:rsidR="00E521F9" w:rsidRPr="00282A46">
        <w:rPr>
          <w:rFonts w:cstheme="minorHAnsi"/>
        </w:rPr>
        <w:t>C</w:t>
      </w:r>
      <w:r w:rsidR="00317A83">
        <w:rPr>
          <w:rFonts w:cstheme="minorHAnsi"/>
        </w:rPr>
        <w:t>.</w:t>
      </w:r>
    </w:p>
    <w:p w14:paraId="27E6255C" w14:textId="788DA499" w:rsidR="00A955B4" w:rsidRPr="00282A46" w:rsidRDefault="00E521F9" w:rsidP="00282A46">
      <w:pPr>
        <w:pStyle w:val="Bullet"/>
        <w:rPr>
          <w:rFonts w:cstheme="minorHAnsi"/>
        </w:rPr>
      </w:pPr>
      <w:r w:rsidRPr="00282A46">
        <w:rPr>
          <w:rFonts w:cstheme="minorHAnsi"/>
        </w:rPr>
        <w:t>The ice pack is conditioned as soon as water begins to ‘slosh’ about slightly inside the ice pack</w:t>
      </w:r>
      <w:r w:rsidR="008F62A8" w:rsidRPr="00282A46">
        <w:rPr>
          <w:rFonts w:cstheme="minorHAnsi"/>
        </w:rPr>
        <w:t>.</w:t>
      </w:r>
    </w:p>
    <w:p w14:paraId="3D7E2B6E" w14:textId="77777777" w:rsidR="00806906" w:rsidRPr="00546F8D" w:rsidRDefault="00806906" w:rsidP="002F7C75">
      <w:pPr>
        <w:pStyle w:val="Heading3"/>
        <w:spacing w:before="0"/>
      </w:pPr>
      <w:r w:rsidRPr="00546F8D">
        <w:t>Gel packs</w:t>
      </w:r>
    </w:p>
    <w:p w14:paraId="2C54FA6C" w14:textId="2E821AD8" w:rsidR="00806906" w:rsidRPr="00547899" w:rsidRDefault="00806906" w:rsidP="00DA29B6">
      <w:pPr>
        <w:pStyle w:val="NormalBeforeBullet"/>
        <w:ind w:left="0" w:firstLine="0"/>
      </w:pPr>
      <w:r w:rsidRPr="12FA868A">
        <w:t xml:space="preserve">Some types of gel packs contain chemicals that depress the freezing point of the pack and ensure </w:t>
      </w:r>
      <w:r w:rsidR="00AB44E8" w:rsidRPr="12FA868A">
        <w:t xml:space="preserve">that </w:t>
      </w:r>
      <w:r w:rsidRPr="12FA868A">
        <w:t>the gel remains colder than 0</w:t>
      </w:r>
      <w:r w:rsidRPr="12FA868A">
        <w:rPr>
          <w:snapToGrid w:val="0"/>
        </w:rPr>
        <w:t xml:space="preserve">°C for longer than water-filled ice packs. </w:t>
      </w:r>
      <w:r w:rsidRPr="12FA868A">
        <w:t>Before purchasing gel packs, request documentation from the manufacturer that:</w:t>
      </w:r>
    </w:p>
    <w:p w14:paraId="5317C472" w14:textId="732DD7FD" w:rsidR="00806906" w:rsidRPr="00282A46" w:rsidRDefault="003B3A4B" w:rsidP="00282A46">
      <w:pPr>
        <w:pStyle w:val="Bullet"/>
        <w:rPr>
          <w:rFonts w:cstheme="minorHAnsi"/>
        </w:rPr>
      </w:pPr>
      <w:r w:rsidRPr="00282A46">
        <w:rPr>
          <w:rFonts w:cstheme="minorHAnsi"/>
        </w:rPr>
        <w:t>V</w:t>
      </w:r>
      <w:r w:rsidR="00806906" w:rsidRPr="00282A46">
        <w:rPr>
          <w:rFonts w:cstheme="minorHAnsi"/>
        </w:rPr>
        <w:t>alidates their claims about the product’s cold life</w:t>
      </w:r>
      <w:r w:rsidRPr="00282A46">
        <w:rPr>
          <w:rFonts w:cstheme="minorHAnsi"/>
        </w:rPr>
        <w:t>.</w:t>
      </w:r>
    </w:p>
    <w:p w14:paraId="51D820A1" w14:textId="6B319618" w:rsidR="00806906" w:rsidRPr="00282A46" w:rsidRDefault="003B3A4B" w:rsidP="00282A46">
      <w:pPr>
        <w:pStyle w:val="Bullet"/>
        <w:rPr>
          <w:rFonts w:cstheme="minorHAnsi"/>
        </w:rPr>
      </w:pPr>
      <w:r w:rsidRPr="00282A46">
        <w:rPr>
          <w:rFonts w:cstheme="minorHAnsi"/>
        </w:rPr>
        <w:t>P</w:t>
      </w:r>
      <w:r w:rsidR="00806906" w:rsidRPr="00282A46">
        <w:rPr>
          <w:rFonts w:cstheme="minorHAnsi"/>
        </w:rPr>
        <w:t>rovides clear instructions on how to freeze and condition the product before use, and how to safely pack a cooler with the gel pack and vaccines</w:t>
      </w:r>
      <w:r w:rsidRPr="00282A46">
        <w:rPr>
          <w:rFonts w:cstheme="minorHAnsi"/>
        </w:rPr>
        <w:t>.</w:t>
      </w:r>
    </w:p>
    <w:p w14:paraId="296DBDBD" w14:textId="77777777" w:rsidR="002270B9" w:rsidRPr="002270B9" w:rsidRDefault="00E521F9" w:rsidP="002F7C75">
      <w:pPr>
        <w:pStyle w:val="Heading4"/>
        <w:spacing w:before="0"/>
      </w:pPr>
      <w:bookmarkStart w:id="150" w:name="_Toc349632651"/>
      <w:bookmarkStart w:id="151" w:name="_Toc349833198"/>
      <w:r w:rsidRPr="00546F8D">
        <w:t xml:space="preserve">How to condition </w:t>
      </w:r>
      <w:r w:rsidR="008F2946" w:rsidRPr="00546F8D">
        <w:t>g</w:t>
      </w:r>
      <w:r w:rsidRPr="00546F8D">
        <w:t>el packs</w:t>
      </w:r>
      <w:bookmarkEnd w:id="150"/>
      <w:bookmarkEnd w:id="151"/>
      <w:r w:rsidR="004709FB" w:rsidRPr="00546F8D">
        <w:t xml:space="preserve"> </w:t>
      </w:r>
    </w:p>
    <w:p w14:paraId="7214BCEC" w14:textId="5F57A1AA" w:rsidR="00E521F9" w:rsidRPr="00547899" w:rsidRDefault="00E521F9" w:rsidP="006F0D2D">
      <w:pPr>
        <w:rPr>
          <w:snapToGrid w:val="0"/>
        </w:rPr>
      </w:pPr>
      <w:r w:rsidRPr="00547899">
        <w:rPr>
          <w:snapToGrid w:val="0"/>
        </w:rPr>
        <w:t xml:space="preserve">Usually gel packs will take longer </w:t>
      </w:r>
      <w:r w:rsidR="00B13FF9" w:rsidRPr="00547899">
        <w:rPr>
          <w:snapToGrid w:val="0"/>
        </w:rPr>
        <w:t xml:space="preserve">to condition </w:t>
      </w:r>
      <w:r w:rsidRPr="00547899">
        <w:rPr>
          <w:snapToGrid w:val="0"/>
        </w:rPr>
        <w:t>than ice packs.</w:t>
      </w:r>
    </w:p>
    <w:p w14:paraId="73B5FEF2" w14:textId="7A96E2CC" w:rsidR="00E521F9" w:rsidRPr="00194480" w:rsidRDefault="00E521F9" w:rsidP="00DA29B6">
      <w:pPr>
        <w:ind w:left="0" w:firstLine="0"/>
      </w:pPr>
      <w:r w:rsidRPr="00194480">
        <w:rPr>
          <w:snapToGrid w:val="0"/>
        </w:rPr>
        <w:t xml:space="preserve">Follow the manufacturer’s instructions </w:t>
      </w:r>
      <w:r w:rsidR="00B13FF9">
        <w:rPr>
          <w:snapToGrid w:val="0"/>
        </w:rPr>
        <w:t>for</w:t>
      </w:r>
      <w:r w:rsidRPr="00194480">
        <w:rPr>
          <w:snapToGrid w:val="0"/>
        </w:rPr>
        <w:t xml:space="preserve"> </w:t>
      </w:r>
      <w:r w:rsidR="00610DC5" w:rsidRPr="00194480">
        <w:rPr>
          <w:snapToGrid w:val="0"/>
        </w:rPr>
        <w:t xml:space="preserve">conditioning the gel pack. </w:t>
      </w:r>
      <w:r w:rsidR="00A375E7" w:rsidRPr="00194480">
        <w:rPr>
          <w:snapToGrid w:val="0"/>
        </w:rPr>
        <w:t>Although t</w:t>
      </w:r>
      <w:r w:rsidRPr="00194480">
        <w:rPr>
          <w:snapToGrid w:val="0"/>
        </w:rPr>
        <w:t xml:space="preserve">here is no </w:t>
      </w:r>
      <w:r w:rsidR="009B7C8C" w:rsidRPr="00194480">
        <w:rPr>
          <w:snapToGrid w:val="0"/>
        </w:rPr>
        <w:t>‘</w:t>
      </w:r>
      <w:r w:rsidR="00610DC5" w:rsidRPr="00194480">
        <w:rPr>
          <w:snapToGrid w:val="0"/>
        </w:rPr>
        <w:t>one</w:t>
      </w:r>
      <w:r w:rsidR="00AB44E8">
        <w:rPr>
          <w:snapToGrid w:val="0"/>
        </w:rPr>
        <w:t xml:space="preserve"> </w:t>
      </w:r>
      <w:r w:rsidR="00610DC5" w:rsidRPr="00194480">
        <w:rPr>
          <w:snapToGrid w:val="0"/>
        </w:rPr>
        <w:t>rule</w:t>
      </w:r>
      <w:r w:rsidR="00AB44E8">
        <w:rPr>
          <w:snapToGrid w:val="0"/>
        </w:rPr>
        <w:t xml:space="preserve"> </w:t>
      </w:r>
      <w:r w:rsidR="00610DC5" w:rsidRPr="00194480">
        <w:rPr>
          <w:snapToGrid w:val="0"/>
        </w:rPr>
        <w:t>fits</w:t>
      </w:r>
      <w:r w:rsidR="00AB44E8">
        <w:rPr>
          <w:snapToGrid w:val="0"/>
        </w:rPr>
        <w:t xml:space="preserve"> </w:t>
      </w:r>
      <w:r w:rsidR="00610DC5" w:rsidRPr="00194480">
        <w:rPr>
          <w:snapToGrid w:val="0"/>
        </w:rPr>
        <w:t>all</w:t>
      </w:r>
      <w:r w:rsidR="009B7C8C" w:rsidRPr="00194480">
        <w:rPr>
          <w:snapToGrid w:val="0"/>
        </w:rPr>
        <w:t>’</w:t>
      </w:r>
      <w:r w:rsidRPr="00194480">
        <w:rPr>
          <w:snapToGrid w:val="0"/>
        </w:rPr>
        <w:t xml:space="preserve"> approach</w:t>
      </w:r>
      <w:r w:rsidR="00A375E7" w:rsidRPr="00194480">
        <w:rPr>
          <w:snapToGrid w:val="0"/>
        </w:rPr>
        <w:t>,</w:t>
      </w:r>
      <w:r w:rsidRPr="00194480">
        <w:rPr>
          <w:snapToGrid w:val="0"/>
        </w:rPr>
        <w:t xml:space="preserve"> there are some industry standards that can be used to guide conditioning if gel packs have been stored in the freezer at </w:t>
      </w:r>
      <w:r w:rsidR="009E5564">
        <w:rPr>
          <w:snapToGrid w:val="0"/>
        </w:rPr>
        <w:t>−</w:t>
      </w:r>
      <w:r w:rsidRPr="00194480">
        <w:rPr>
          <w:snapToGrid w:val="0"/>
        </w:rPr>
        <w:t>20</w:t>
      </w:r>
      <w:r w:rsidR="009E5564">
        <w:rPr>
          <w:rFonts w:cs="Calibri"/>
        </w:rPr>
        <w:t>°</w:t>
      </w:r>
      <w:r w:rsidRPr="00194480">
        <w:rPr>
          <w:snapToGrid w:val="0"/>
        </w:rPr>
        <w:t>C for a minimum of 36</w:t>
      </w:r>
      <w:r w:rsidR="009D36ED">
        <w:rPr>
          <w:snapToGrid w:val="0"/>
        </w:rPr>
        <w:t> </w:t>
      </w:r>
      <w:r w:rsidRPr="00194480">
        <w:rPr>
          <w:snapToGrid w:val="0"/>
        </w:rPr>
        <w:t xml:space="preserve">hours. </w:t>
      </w:r>
      <w:r w:rsidR="00E530D8" w:rsidRPr="12FA868A">
        <w:rPr>
          <w:snapToGrid w:val="0"/>
        </w:rPr>
        <w:t xml:space="preserve">Conditioning </w:t>
      </w:r>
      <w:r w:rsidRPr="12FA868A">
        <w:rPr>
          <w:snapToGrid w:val="0"/>
        </w:rPr>
        <w:t>frozen gel packs for th</w:t>
      </w:r>
      <w:r w:rsidR="00E530D8" w:rsidRPr="12FA868A">
        <w:rPr>
          <w:snapToGrid w:val="0"/>
        </w:rPr>
        <w:t xml:space="preserve">e times prescribed </w:t>
      </w:r>
      <w:r w:rsidRPr="12FA868A">
        <w:rPr>
          <w:snapToGrid w:val="0"/>
        </w:rPr>
        <w:t>below enables the initial chill factor to be removed from the packs.</w:t>
      </w:r>
    </w:p>
    <w:p w14:paraId="493E1813" w14:textId="4187021E" w:rsidR="00663977" w:rsidRPr="00194480" w:rsidRDefault="00663977" w:rsidP="00DA29B6">
      <w:pPr>
        <w:ind w:left="0" w:firstLine="0"/>
        <w:rPr>
          <w:snapToGrid w:val="0"/>
        </w:rPr>
      </w:pPr>
      <w:r>
        <w:rPr>
          <w:snapToGrid w:val="0"/>
        </w:rPr>
        <w:t>An alternative to</w:t>
      </w:r>
      <w:r w:rsidRPr="00AD2914">
        <w:t xml:space="preserve"> </w:t>
      </w:r>
      <w:r w:rsidRPr="00AD2914">
        <w:rPr>
          <w:snapToGrid w:val="0"/>
        </w:rPr>
        <w:t>ice</w:t>
      </w:r>
      <w:r>
        <w:rPr>
          <w:snapToGrid w:val="0"/>
        </w:rPr>
        <w:t xml:space="preserve"> and gel</w:t>
      </w:r>
      <w:r w:rsidRPr="00AD2914">
        <w:rPr>
          <w:snapToGrid w:val="0"/>
        </w:rPr>
        <w:t xml:space="preserve"> packs </w:t>
      </w:r>
      <w:r>
        <w:rPr>
          <w:snapToGrid w:val="0"/>
        </w:rPr>
        <w:t xml:space="preserve">are </w:t>
      </w:r>
      <w:r w:rsidRPr="00AD2914">
        <w:rPr>
          <w:snapToGrid w:val="0"/>
        </w:rPr>
        <w:t>ice sheet</w:t>
      </w:r>
      <w:r>
        <w:rPr>
          <w:snapToGrid w:val="0"/>
        </w:rPr>
        <w:t xml:space="preserve">s and </w:t>
      </w:r>
      <w:r w:rsidRPr="00AD2914">
        <w:rPr>
          <w:snapToGrid w:val="0"/>
        </w:rPr>
        <w:t>ice blankets</w:t>
      </w:r>
      <w:r>
        <w:rPr>
          <w:snapToGrid w:val="0"/>
        </w:rPr>
        <w:t>.</w:t>
      </w:r>
      <w:r w:rsidRPr="00AD2914">
        <w:rPr>
          <w:snapToGrid w:val="0"/>
        </w:rPr>
        <w:t xml:space="preserve"> </w:t>
      </w:r>
      <w:r>
        <w:rPr>
          <w:snapToGrid w:val="0"/>
        </w:rPr>
        <w:t>I</w:t>
      </w:r>
      <w:r w:rsidRPr="001017D4">
        <w:rPr>
          <w:snapToGrid w:val="0"/>
        </w:rPr>
        <w:t>ce sheets and blankets</w:t>
      </w:r>
      <w:r w:rsidRPr="00AD2914">
        <w:rPr>
          <w:snapToGrid w:val="0"/>
        </w:rPr>
        <w:t xml:space="preserve"> </w:t>
      </w:r>
      <w:r>
        <w:rPr>
          <w:snapToGrid w:val="0"/>
        </w:rPr>
        <w:t>provide f</w:t>
      </w:r>
      <w:r w:rsidRPr="00AD2914">
        <w:rPr>
          <w:snapToGrid w:val="0"/>
        </w:rPr>
        <w:t>aster conditioning time</w:t>
      </w:r>
      <w:r>
        <w:rPr>
          <w:snapToGrid w:val="0"/>
        </w:rPr>
        <w:t xml:space="preserve">, </w:t>
      </w:r>
      <w:r w:rsidRPr="00AD2914">
        <w:rPr>
          <w:snapToGrid w:val="0"/>
        </w:rPr>
        <w:t>take up less space</w:t>
      </w:r>
      <w:r>
        <w:rPr>
          <w:snapToGrid w:val="0"/>
        </w:rPr>
        <w:t xml:space="preserve"> with </w:t>
      </w:r>
      <w:r w:rsidRPr="00AD2914">
        <w:rPr>
          <w:snapToGrid w:val="0"/>
        </w:rPr>
        <w:t>less chance of vaccine</w:t>
      </w:r>
      <w:r>
        <w:rPr>
          <w:snapToGrid w:val="0"/>
        </w:rPr>
        <w:t>s</w:t>
      </w:r>
      <w:r w:rsidRPr="00AD2914">
        <w:rPr>
          <w:snapToGrid w:val="0"/>
        </w:rPr>
        <w:t xml:space="preserve"> freezing</w:t>
      </w:r>
      <w:r>
        <w:rPr>
          <w:snapToGrid w:val="0"/>
        </w:rPr>
        <w:t>.</w:t>
      </w:r>
    </w:p>
    <w:p w14:paraId="037F5DD3" w14:textId="5660A918" w:rsidR="00E521F9" w:rsidRPr="00546F8D" w:rsidRDefault="00E521F9" w:rsidP="002F7C75">
      <w:pPr>
        <w:pStyle w:val="Heading3"/>
        <w:spacing w:before="0"/>
        <w:ind w:left="0" w:firstLine="0"/>
      </w:pPr>
      <w:bookmarkStart w:id="152" w:name="_Toc349632652"/>
      <w:r w:rsidRPr="00546F8D">
        <w:t>Guide to condition</w:t>
      </w:r>
      <w:r w:rsidR="0004403F">
        <w:t>ing</w:t>
      </w:r>
      <w:r w:rsidRPr="00546F8D">
        <w:t xml:space="preserve"> small and large gel packs</w:t>
      </w:r>
      <w:bookmarkEnd w:id="152"/>
    </w:p>
    <w:p w14:paraId="483F27F1" w14:textId="446244BB" w:rsidR="00E521F9" w:rsidRPr="00547899" w:rsidRDefault="00E521F9" w:rsidP="002F7C75">
      <w:pPr>
        <w:pStyle w:val="Heading4"/>
        <w:spacing w:before="0"/>
      </w:pPr>
      <w:r w:rsidRPr="00547899">
        <w:t>Ge</w:t>
      </w:r>
      <w:r w:rsidR="006F0D2D">
        <w:t>l packs weighing less than 750g</w:t>
      </w:r>
      <w:r w:rsidR="0004403F">
        <w:t>:</w:t>
      </w:r>
    </w:p>
    <w:p w14:paraId="39EC1C8C" w14:textId="4FA277F1" w:rsidR="00E521F9" w:rsidRPr="00282A46" w:rsidRDefault="00E521F9" w:rsidP="00282A46">
      <w:pPr>
        <w:pStyle w:val="Bullet"/>
        <w:rPr>
          <w:rFonts w:cstheme="minorHAnsi"/>
        </w:rPr>
      </w:pPr>
      <w:r w:rsidRPr="00282A46">
        <w:rPr>
          <w:rFonts w:cstheme="minorHAnsi"/>
        </w:rPr>
        <w:t>If ambient (room) temperature is over +15</w:t>
      </w:r>
      <w:r w:rsidR="00AB44E8" w:rsidRPr="00282A46">
        <w:rPr>
          <w:rFonts w:cstheme="minorHAnsi"/>
        </w:rPr>
        <w:t>°</w:t>
      </w:r>
      <w:r w:rsidRPr="00282A46">
        <w:rPr>
          <w:rFonts w:cstheme="minorHAnsi"/>
        </w:rPr>
        <w:t>C, condition for 45</w:t>
      </w:r>
      <w:r w:rsidR="00CF6ED2" w:rsidRPr="00282A46">
        <w:rPr>
          <w:rFonts w:cstheme="minorHAnsi"/>
        </w:rPr>
        <w:t> </w:t>
      </w:r>
      <w:r w:rsidRPr="00282A46">
        <w:rPr>
          <w:rFonts w:cstheme="minorHAnsi"/>
        </w:rPr>
        <w:t>minutes before use.</w:t>
      </w:r>
    </w:p>
    <w:p w14:paraId="320FF217" w14:textId="09879E61" w:rsidR="00E837E6" w:rsidRPr="00282A46" w:rsidRDefault="00E521F9" w:rsidP="00282A46">
      <w:pPr>
        <w:pStyle w:val="Bullet"/>
        <w:rPr>
          <w:rFonts w:cstheme="minorHAnsi"/>
        </w:rPr>
      </w:pPr>
      <w:r w:rsidRPr="00282A46">
        <w:rPr>
          <w:rFonts w:cstheme="minorHAnsi"/>
        </w:rPr>
        <w:t xml:space="preserve">If ambient temperature is </w:t>
      </w:r>
      <w:r w:rsidR="00A375E7" w:rsidRPr="00282A46">
        <w:rPr>
          <w:rFonts w:cstheme="minorHAnsi"/>
        </w:rPr>
        <w:t>under</w:t>
      </w:r>
      <w:r w:rsidRPr="00282A46">
        <w:rPr>
          <w:rFonts w:cstheme="minorHAnsi"/>
        </w:rPr>
        <w:t xml:space="preserve"> +15</w:t>
      </w:r>
      <w:r w:rsidR="00AB44E8" w:rsidRPr="00282A46">
        <w:rPr>
          <w:rFonts w:cstheme="minorHAnsi"/>
        </w:rPr>
        <w:t>°</w:t>
      </w:r>
      <w:r w:rsidRPr="00282A46">
        <w:rPr>
          <w:rFonts w:cstheme="minorHAnsi"/>
        </w:rPr>
        <w:t>C, condition for 1</w:t>
      </w:r>
      <w:r w:rsidR="00CF6ED2" w:rsidRPr="00282A46">
        <w:rPr>
          <w:rFonts w:cstheme="minorHAnsi"/>
        </w:rPr>
        <w:t> </w:t>
      </w:r>
      <w:r w:rsidRPr="00282A46">
        <w:rPr>
          <w:rFonts w:cstheme="minorHAnsi"/>
        </w:rPr>
        <w:t>hour before use.</w:t>
      </w:r>
    </w:p>
    <w:p w14:paraId="28C71DEB" w14:textId="08F38D2F" w:rsidR="00E837E6" w:rsidRPr="00547899" w:rsidRDefault="00E837E6" w:rsidP="002F7C75">
      <w:pPr>
        <w:pStyle w:val="Heading4"/>
        <w:spacing w:before="0"/>
      </w:pPr>
      <w:r w:rsidRPr="00547899">
        <w:t>Gel packs weighing more than 750g</w:t>
      </w:r>
      <w:r w:rsidR="0004403F">
        <w:t>:</w:t>
      </w:r>
    </w:p>
    <w:p w14:paraId="79D397BC" w14:textId="02A9501D" w:rsidR="00E521F9" w:rsidRPr="00282A46" w:rsidRDefault="00E521F9" w:rsidP="00282A46">
      <w:pPr>
        <w:pStyle w:val="Bullet"/>
        <w:rPr>
          <w:rFonts w:cstheme="minorHAnsi"/>
        </w:rPr>
      </w:pPr>
      <w:r w:rsidRPr="00282A46">
        <w:rPr>
          <w:rFonts w:cstheme="minorHAnsi"/>
        </w:rPr>
        <w:t>If ambient (room) temperature is over +15</w:t>
      </w:r>
      <w:r w:rsidR="00AB44E8" w:rsidRPr="00282A46">
        <w:rPr>
          <w:rFonts w:cstheme="minorHAnsi"/>
        </w:rPr>
        <w:t>°</w:t>
      </w:r>
      <w:r w:rsidRPr="00282A46">
        <w:rPr>
          <w:rFonts w:cstheme="minorHAnsi"/>
        </w:rPr>
        <w:t>C, condition for 1</w:t>
      </w:r>
      <w:r w:rsidR="00CF6ED2" w:rsidRPr="00282A46">
        <w:rPr>
          <w:rFonts w:cstheme="minorHAnsi"/>
        </w:rPr>
        <w:t> </w:t>
      </w:r>
      <w:r w:rsidRPr="00282A46">
        <w:rPr>
          <w:rFonts w:cstheme="minorHAnsi"/>
        </w:rPr>
        <w:t>hour before use.</w:t>
      </w:r>
    </w:p>
    <w:p w14:paraId="4570FF8F" w14:textId="34732CB9" w:rsidR="00E521F9" w:rsidRPr="00282A46" w:rsidRDefault="00E521F9" w:rsidP="00282A46">
      <w:pPr>
        <w:pStyle w:val="Bullet"/>
        <w:rPr>
          <w:rFonts w:cstheme="minorHAnsi"/>
        </w:rPr>
      </w:pPr>
      <w:r w:rsidRPr="00282A46">
        <w:rPr>
          <w:rFonts w:cstheme="minorHAnsi"/>
        </w:rPr>
        <w:t xml:space="preserve">If ambient temperature is </w:t>
      </w:r>
      <w:r w:rsidR="00A375E7" w:rsidRPr="00282A46">
        <w:rPr>
          <w:rFonts w:cstheme="minorHAnsi"/>
        </w:rPr>
        <w:t>under</w:t>
      </w:r>
      <w:r w:rsidRPr="00282A46">
        <w:rPr>
          <w:rFonts w:cstheme="minorHAnsi"/>
        </w:rPr>
        <w:t xml:space="preserve"> +15</w:t>
      </w:r>
      <w:r w:rsidR="00AB44E8" w:rsidRPr="00282A46">
        <w:rPr>
          <w:rFonts w:cstheme="minorHAnsi"/>
        </w:rPr>
        <w:t>°</w:t>
      </w:r>
      <w:r w:rsidRPr="00282A46">
        <w:rPr>
          <w:rFonts w:cstheme="minorHAnsi"/>
        </w:rPr>
        <w:t>C, condition for 1½</w:t>
      </w:r>
      <w:r w:rsidR="009D36ED" w:rsidRPr="00282A46">
        <w:rPr>
          <w:rFonts w:cstheme="minorHAnsi"/>
        </w:rPr>
        <w:t> </w:t>
      </w:r>
      <w:r w:rsidRPr="00282A46">
        <w:rPr>
          <w:rFonts w:cstheme="minorHAnsi"/>
        </w:rPr>
        <w:t>hours before use.</w:t>
      </w:r>
    </w:p>
    <w:p w14:paraId="3D77F7D6" w14:textId="14300E35" w:rsidR="00F07691" w:rsidRPr="00D70C95" w:rsidRDefault="04BC6DF4" w:rsidP="002F7C75">
      <w:pPr>
        <w:pStyle w:val="Heading2"/>
        <w:spacing w:before="0"/>
      </w:pPr>
      <w:bookmarkStart w:id="153" w:name="_8.3_How_to"/>
      <w:bookmarkStart w:id="154" w:name="_Toc349632653"/>
      <w:bookmarkStart w:id="155" w:name="_Toc205214024"/>
      <w:bookmarkStart w:id="156" w:name="_8.3￼How_to_pack"/>
      <w:bookmarkStart w:id="157" w:name="_Toc207639586"/>
      <w:bookmarkEnd w:id="153"/>
      <w:r>
        <w:t>8</w:t>
      </w:r>
      <w:r w:rsidR="5751360B">
        <w:t>.3</w:t>
      </w:r>
      <w:r w:rsidR="00AA640F">
        <w:tab/>
      </w:r>
      <w:r w:rsidR="2C1041DF">
        <w:t>H</w:t>
      </w:r>
      <w:r w:rsidR="016D3184">
        <w:t>ow to pack a cooler</w:t>
      </w:r>
      <w:bookmarkEnd w:id="154"/>
      <w:bookmarkEnd w:id="155"/>
      <w:bookmarkEnd w:id="156"/>
      <w:bookmarkEnd w:id="157"/>
      <w:r w:rsidR="526BB9E0">
        <w:t xml:space="preserve"> </w:t>
      </w:r>
    </w:p>
    <w:p w14:paraId="3E6B957F" w14:textId="05DE9696" w:rsidR="005E10D0" w:rsidRDefault="005E10D0" w:rsidP="00C16CBE">
      <w:pPr>
        <w:ind w:left="0" w:firstLine="0"/>
      </w:pPr>
      <w:r w:rsidRPr="006F0D2D">
        <w:rPr>
          <w:rStyle w:val="Strong"/>
        </w:rPr>
        <w:t xml:space="preserve">One of the greatest risks to vaccines </w:t>
      </w:r>
      <w:r w:rsidR="00D84E18" w:rsidRPr="006F0D2D">
        <w:rPr>
          <w:rStyle w:val="Strong"/>
        </w:rPr>
        <w:t xml:space="preserve">is </w:t>
      </w:r>
      <w:r w:rsidRPr="006F0D2D">
        <w:rPr>
          <w:rStyle w:val="Strong"/>
        </w:rPr>
        <w:t xml:space="preserve">freezing </w:t>
      </w:r>
      <w:r w:rsidR="00D84E18" w:rsidRPr="006F0D2D">
        <w:rPr>
          <w:rStyle w:val="Strong"/>
        </w:rPr>
        <w:t xml:space="preserve">during </w:t>
      </w:r>
      <w:r w:rsidRPr="006F0D2D">
        <w:rPr>
          <w:rStyle w:val="Strong"/>
        </w:rPr>
        <w:t>transport in a cooler.</w:t>
      </w:r>
      <w:r w:rsidRPr="005E10D0">
        <w:t xml:space="preserve"> The risk </w:t>
      </w:r>
      <w:r w:rsidR="00B40AA6">
        <w:t xml:space="preserve">of freezing </w:t>
      </w:r>
      <w:r w:rsidRPr="005E10D0">
        <w:t>increases if the ice packs/gel packs are not correctly conditioned.</w:t>
      </w:r>
    </w:p>
    <w:p w14:paraId="388C0CA5" w14:textId="32D3A2DD" w:rsidR="00765177" w:rsidRDefault="005E10D0" w:rsidP="00C16CBE">
      <w:pPr>
        <w:ind w:left="0" w:firstLine="0"/>
      </w:pPr>
      <w:r>
        <w:t xml:space="preserve">Freezing episodes </w:t>
      </w:r>
      <w:r w:rsidR="00A375E7">
        <w:t>occur</w:t>
      </w:r>
      <w:r>
        <w:t xml:space="preserve"> easily in all coolers, usually in the first 2</w:t>
      </w:r>
      <w:r w:rsidR="00765177" w:rsidRPr="00765177">
        <w:t xml:space="preserve"> </w:t>
      </w:r>
      <w:r>
        <w:t>hours after packing</w:t>
      </w:r>
      <w:r w:rsidR="007F2AE5">
        <w:t xml:space="preserve">. </w:t>
      </w:r>
      <w:r w:rsidR="007F2AE5" w:rsidRPr="00765177">
        <w:t xml:space="preserve">It is important </w:t>
      </w:r>
      <w:r w:rsidR="00D66ADD" w:rsidRPr="00765177">
        <w:t>to m</w:t>
      </w:r>
      <w:r w:rsidR="000B6274" w:rsidRPr="00765177">
        <w:t>onitor the temperature every 15</w:t>
      </w:r>
      <w:r w:rsidR="00765177" w:rsidRPr="00765177">
        <w:t xml:space="preserve"> </w:t>
      </w:r>
      <w:r w:rsidR="000B6274" w:rsidRPr="00765177">
        <w:t xml:space="preserve">minutes for the first </w:t>
      </w:r>
      <w:r w:rsidR="009D36ED" w:rsidRPr="00765177">
        <w:t>2</w:t>
      </w:r>
      <w:r w:rsidR="00765177" w:rsidRPr="00765177">
        <w:t xml:space="preserve"> </w:t>
      </w:r>
      <w:r w:rsidR="000B6274" w:rsidRPr="00765177">
        <w:t>hours</w:t>
      </w:r>
      <w:r w:rsidR="00AB44E8" w:rsidRPr="00765177">
        <w:t>,</w:t>
      </w:r>
      <w:r w:rsidR="000B6274" w:rsidRPr="00765177">
        <w:t xml:space="preserve"> and then at least hourly.</w:t>
      </w:r>
    </w:p>
    <w:p w14:paraId="092D9343" w14:textId="1110474D" w:rsidR="00765177" w:rsidRDefault="00066A8B" w:rsidP="00C16CBE">
      <w:pPr>
        <w:ind w:left="0" w:firstLine="0"/>
      </w:pPr>
      <w:r w:rsidRPr="00765177">
        <w:t>This w</w:t>
      </w:r>
      <w:r w:rsidR="00D913BF" w:rsidRPr="00765177">
        <w:t>ill minimise inadvertent freeze/thaw cycles that may be undetected otherwise, especially during the initial post-conditioning period.</w:t>
      </w:r>
    </w:p>
    <w:p w14:paraId="649D4514" w14:textId="62ABA042" w:rsidR="00F07691" w:rsidRPr="00F53029" w:rsidRDefault="016D3184" w:rsidP="002F7C75">
      <w:pPr>
        <w:pStyle w:val="BoxName"/>
        <w:spacing w:before="0"/>
        <w:rPr>
          <w:sz w:val="22"/>
          <w:szCs w:val="22"/>
          <w:u w:val="single"/>
        </w:rPr>
      </w:pPr>
      <w:r w:rsidRPr="00F53029">
        <w:rPr>
          <w:sz w:val="22"/>
          <w:szCs w:val="22"/>
        </w:rPr>
        <w:t>Option one</w:t>
      </w:r>
      <w:r w:rsidR="2C1041DF" w:rsidRPr="00F53029">
        <w:rPr>
          <w:sz w:val="22"/>
          <w:szCs w:val="22"/>
        </w:rPr>
        <w:t>:</w:t>
      </w:r>
      <w:r w:rsidR="5D1F61FC" w:rsidRPr="00F53029">
        <w:rPr>
          <w:sz w:val="22"/>
          <w:szCs w:val="22"/>
        </w:rPr>
        <w:t xml:space="preserve">  </w:t>
      </w:r>
      <w:r w:rsidR="1F266400" w:rsidRPr="00F53029">
        <w:rPr>
          <w:sz w:val="22"/>
          <w:szCs w:val="22"/>
        </w:rPr>
        <w:t xml:space="preserve">Packing vaccines </w:t>
      </w:r>
      <w:r w:rsidR="0029935A" w:rsidRPr="00F53029">
        <w:rPr>
          <w:sz w:val="22"/>
          <w:szCs w:val="22"/>
        </w:rPr>
        <w:t xml:space="preserve">for </w:t>
      </w:r>
      <w:r w:rsidR="01864E28" w:rsidRPr="00F53029">
        <w:rPr>
          <w:sz w:val="22"/>
          <w:szCs w:val="22"/>
        </w:rPr>
        <w:t>storage within</w:t>
      </w:r>
      <w:r w:rsidR="7C791C94" w:rsidRPr="00F53029">
        <w:rPr>
          <w:sz w:val="22"/>
          <w:szCs w:val="22"/>
        </w:rPr>
        <w:t xml:space="preserve"> </w:t>
      </w:r>
      <w:r w:rsidR="1F266400" w:rsidRPr="00F53029">
        <w:rPr>
          <w:sz w:val="22"/>
          <w:szCs w:val="22"/>
        </w:rPr>
        <w:t>a cooler</w:t>
      </w:r>
      <w:r w:rsidR="05A6930A" w:rsidRPr="00F53029">
        <w:rPr>
          <w:sz w:val="22"/>
          <w:szCs w:val="22"/>
        </w:rPr>
        <w:t xml:space="preserve"> (</w:t>
      </w:r>
      <w:r w:rsidR="74C67DA7" w:rsidRPr="00F53029">
        <w:rPr>
          <w:sz w:val="22"/>
          <w:szCs w:val="22"/>
        </w:rPr>
        <w:t>up to 8 hours)</w:t>
      </w:r>
      <w:r w:rsidRPr="00F53029">
        <w:rPr>
          <w:sz w:val="22"/>
          <w:szCs w:val="22"/>
        </w:rPr>
        <w:t xml:space="preserve"> </w:t>
      </w:r>
    </w:p>
    <w:p w14:paraId="00700C5A" w14:textId="75B8290C" w:rsidR="00F07691" w:rsidRDefault="00374133" w:rsidP="00A72796">
      <w:pPr>
        <w:pStyle w:val="BoxText"/>
      </w:pPr>
      <w:r w:rsidRPr="12FA868A">
        <w:t>1.</w:t>
      </w:r>
      <w:r>
        <w:tab/>
      </w:r>
      <w:r w:rsidR="00F07691" w:rsidRPr="12FA868A">
        <w:t xml:space="preserve">Chill the inside of the cooler </w:t>
      </w:r>
      <w:r w:rsidR="00906A59" w:rsidRPr="12FA868A">
        <w:t>before</w:t>
      </w:r>
      <w:r w:rsidR="00F07691" w:rsidRPr="12FA868A">
        <w:t xml:space="preserve"> use by placing</w:t>
      </w:r>
      <w:r w:rsidR="004709FB" w:rsidRPr="12FA868A">
        <w:t xml:space="preserve"> </w:t>
      </w:r>
      <w:r w:rsidR="00F07691" w:rsidRPr="12FA868A">
        <w:t>ice packs/gel packs in it for a few hours</w:t>
      </w:r>
      <w:r w:rsidR="007B43CF" w:rsidRPr="12FA868A">
        <w:t xml:space="preserve"> </w:t>
      </w:r>
      <w:r w:rsidR="007B43CF" w:rsidRPr="00DD7AD7">
        <w:rPr>
          <w:b/>
        </w:rPr>
        <w:t>(</w:t>
      </w:r>
      <w:r w:rsidR="00CF7C67" w:rsidRPr="00DD7AD7">
        <w:rPr>
          <w:b/>
        </w:rPr>
        <w:t xml:space="preserve">see </w:t>
      </w:r>
      <w:r w:rsidR="007B43CF" w:rsidRPr="00DD7AD7">
        <w:rPr>
          <w:b/>
        </w:rPr>
        <w:t>Figure </w:t>
      </w:r>
      <w:r w:rsidR="00F34F01" w:rsidRPr="00DD7AD7">
        <w:rPr>
          <w:b/>
        </w:rPr>
        <w:t>1</w:t>
      </w:r>
      <w:r w:rsidR="00B87048" w:rsidRPr="12FA868A">
        <w:t>)</w:t>
      </w:r>
      <w:r w:rsidR="007427FB">
        <w:t>.</w:t>
      </w:r>
    </w:p>
    <w:p w14:paraId="65968460" w14:textId="5DDA0AC4" w:rsidR="00F07691" w:rsidRPr="00547899" w:rsidRDefault="00374133" w:rsidP="0071231B">
      <w:pPr>
        <w:pStyle w:val="BoxText"/>
      </w:pPr>
      <w:r w:rsidRPr="12FA868A">
        <w:t>2.</w:t>
      </w:r>
      <w:r>
        <w:tab/>
      </w:r>
      <w:r w:rsidR="00F07691" w:rsidRPr="12FA868A">
        <w:t xml:space="preserve">Place insulating material </w:t>
      </w:r>
      <w:r w:rsidR="00DB63DA">
        <w:t>on</w:t>
      </w:r>
      <w:r w:rsidR="009E471D">
        <w:t xml:space="preserve"> </w:t>
      </w:r>
      <w:r w:rsidR="00DB63DA">
        <w:t>top of ice packs/gel</w:t>
      </w:r>
      <w:r w:rsidR="009E471D">
        <w:t xml:space="preserve"> packs</w:t>
      </w:r>
      <w:r w:rsidR="00AE79E3" w:rsidRPr="12FA868A">
        <w:t xml:space="preserve"> </w:t>
      </w:r>
      <w:r w:rsidR="00AE79E3" w:rsidRPr="00DD7AD7">
        <w:rPr>
          <w:b/>
          <w:snapToGrid w:val="0"/>
        </w:rPr>
        <w:t>(</w:t>
      </w:r>
      <w:r w:rsidR="00CF7C67" w:rsidRPr="00DD7AD7">
        <w:rPr>
          <w:b/>
          <w:snapToGrid w:val="0"/>
        </w:rPr>
        <w:t xml:space="preserve">see </w:t>
      </w:r>
      <w:r w:rsidR="00AE79E3" w:rsidRPr="00DD7AD7">
        <w:rPr>
          <w:b/>
          <w:snapToGrid w:val="0"/>
        </w:rPr>
        <w:t>Figure </w:t>
      </w:r>
      <w:r w:rsidR="008B11A2" w:rsidRPr="00DD7AD7">
        <w:rPr>
          <w:b/>
          <w:snapToGrid w:val="0"/>
        </w:rPr>
        <w:t>2</w:t>
      </w:r>
      <w:r w:rsidR="00AE79E3" w:rsidRPr="00DD7AD7">
        <w:rPr>
          <w:b/>
          <w:snapToGrid w:val="0"/>
        </w:rPr>
        <w:t>)</w:t>
      </w:r>
      <w:r w:rsidR="00444CBD" w:rsidRPr="12FA868A">
        <w:t>. T</w:t>
      </w:r>
      <w:r w:rsidR="00F07691" w:rsidRPr="12FA868A">
        <w:t>his eliminates ‘hot</w:t>
      </w:r>
      <w:r w:rsidR="00AB44E8" w:rsidRPr="12FA868A">
        <w:t>’</w:t>
      </w:r>
      <w:r w:rsidR="00F07691" w:rsidRPr="12FA868A">
        <w:t xml:space="preserve"> and </w:t>
      </w:r>
      <w:r w:rsidR="00AB44E8" w:rsidRPr="12FA868A">
        <w:t>‘</w:t>
      </w:r>
      <w:r w:rsidR="00F07691" w:rsidRPr="12FA868A">
        <w:t>cold</w:t>
      </w:r>
      <w:r w:rsidR="00AB44E8" w:rsidRPr="12FA868A">
        <w:t>’</w:t>
      </w:r>
      <w:r w:rsidR="00F07691" w:rsidRPr="12FA868A">
        <w:t xml:space="preserve"> spot</w:t>
      </w:r>
      <w:r w:rsidR="005B0AEA">
        <w:t xml:space="preserve"> formations</w:t>
      </w:r>
      <w:r w:rsidR="00F07691" w:rsidRPr="12FA868A">
        <w:t xml:space="preserve">. </w:t>
      </w:r>
      <w:r w:rsidR="00F07691" w:rsidRPr="12FA868A">
        <w:rPr>
          <w:snapToGrid w:val="0"/>
        </w:rPr>
        <w:t>Packaging such as polystyrene chips is preferable to bubble-wrap</w:t>
      </w:r>
      <w:r w:rsidR="0049133D" w:rsidRPr="12FA868A">
        <w:rPr>
          <w:snapToGrid w:val="0"/>
        </w:rPr>
        <w:t xml:space="preserve"> </w:t>
      </w:r>
      <w:r w:rsidR="00AB44E8" w:rsidRPr="12FA868A">
        <w:rPr>
          <w:snapToGrid w:val="0"/>
        </w:rPr>
        <w:t>because</w:t>
      </w:r>
      <w:r w:rsidR="00B40AA6" w:rsidRPr="12FA868A">
        <w:rPr>
          <w:snapToGrid w:val="0"/>
        </w:rPr>
        <w:t xml:space="preserve"> it promotes air circulation</w:t>
      </w:r>
      <w:r w:rsidR="00F07691" w:rsidRPr="12FA868A">
        <w:rPr>
          <w:snapToGrid w:val="0"/>
        </w:rPr>
        <w:t xml:space="preserve">. </w:t>
      </w:r>
      <w:r w:rsidR="00AB44E8" w:rsidRPr="12FA868A">
        <w:rPr>
          <w:snapToGrid w:val="0"/>
        </w:rPr>
        <w:t>I</w:t>
      </w:r>
      <w:r w:rsidR="00F07691" w:rsidRPr="12FA868A">
        <w:rPr>
          <w:snapToGrid w:val="0"/>
        </w:rPr>
        <w:t>f using bubble-wrap</w:t>
      </w:r>
      <w:r w:rsidR="00AB44E8" w:rsidRPr="12FA868A">
        <w:rPr>
          <w:snapToGrid w:val="0"/>
        </w:rPr>
        <w:t>,</w:t>
      </w:r>
      <w:r w:rsidR="00F07691" w:rsidRPr="12FA868A">
        <w:rPr>
          <w:snapToGrid w:val="0"/>
        </w:rPr>
        <w:t xml:space="preserve"> avoid wrapping the vaccines tightly.</w:t>
      </w:r>
    </w:p>
    <w:p w14:paraId="5A61531B" w14:textId="10DBFC8A" w:rsidR="00222F7F" w:rsidRDefault="00374133" w:rsidP="00A72796">
      <w:pPr>
        <w:pStyle w:val="BoxText"/>
        <w:rPr>
          <w:snapToGrid w:val="0"/>
        </w:rPr>
      </w:pPr>
      <w:r>
        <w:rPr>
          <w:snapToGrid w:val="0"/>
        </w:rPr>
        <w:t>3.</w:t>
      </w:r>
      <w:r>
        <w:rPr>
          <w:snapToGrid w:val="0"/>
        </w:rPr>
        <w:tab/>
      </w:r>
      <w:r w:rsidR="00222F7F">
        <w:rPr>
          <w:snapToGrid w:val="0"/>
        </w:rPr>
        <w:t xml:space="preserve">Place </w:t>
      </w:r>
      <w:r w:rsidR="008B1CA5">
        <w:rPr>
          <w:snapToGrid w:val="0"/>
        </w:rPr>
        <w:t>*</w:t>
      </w:r>
      <w:r w:rsidR="00222F7F">
        <w:rPr>
          <w:snapToGrid w:val="0"/>
        </w:rPr>
        <w:t xml:space="preserve">vaccine stock on top of </w:t>
      </w:r>
      <w:r w:rsidR="00AB44E8">
        <w:rPr>
          <w:snapToGrid w:val="0"/>
        </w:rPr>
        <w:t xml:space="preserve">the </w:t>
      </w:r>
      <w:r w:rsidR="00222F7F">
        <w:rPr>
          <w:snapToGrid w:val="0"/>
        </w:rPr>
        <w:t>insulating material</w:t>
      </w:r>
      <w:r w:rsidR="007B43CF">
        <w:rPr>
          <w:snapToGrid w:val="0"/>
        </w:rPr>
        <w:t xml:space="preserve"> </w:t>
      </w:r>
      <w:r w:rsidR="007B43CF" w:rsidRPr="00DD7AD7">
        <w:rPr>
          <w:b/>
          <w:snapToGrid w:val="0"/>
        </w:rPr>
        <w:t>(</w:t>
      </w:r>
      <w:r w:rsidR="00CF7C67" w:rsidRPr="00DD7AD7">
        <w:rPr>
          <w:b/>
          <w:snapToGrid w:val="0"/>
        </w:rPr>
        <w:t xml:space="preserve">see </w:t>
      </w:r>
      <w:r w:rsidR="007B43CF" w:rsidRPr="00DD7AD7">
        <w:rPr>
          <w:b/>
          <w:snapToGrid w:val="0"/>
        </w:rPr>
        <w:t>Figure </w:t>
      </w:r>
      <w:r w:rsidR="008B11A2" w:rsidRPr="00DD7AD7">
        <w:rPr>
          <w:b/>
          <w:snapToGrid w:val="0"/>
        </w:rPr>
        <w:t>3</w:t>
      </w:r>
      <w:r w:rsidR="007B43CF" w:rsidRPr="00DD7AD7">
        <w:rPr>
          <w:b/>
          <w:snapToGrid w:val="0"/>
        </w:rPr>
        <w:t>)</w:t>
      </w:r>
      <w:r>
        <w:rPr>
          <w:snapToGrid w:val="0"/>
        </w:rPr>
        <w:t>.</w:t>
      </w:r>
    </w:p>
    <w:p w14:paraId="62BE1E41" w14:textId="00E1078F" w:rsidR="00F07691" w:rsidRDefault="00374133" w:rsidP="00A72796">
      <w:pPr>
        <w:pStyle w:val="BoxText"/>
      </w:pPr>
      <w:r w:rsidRPr="12FA868A">
        <w:rPr>
          <w:snapToGrid w:val="0"/>
        </w:rPr>
        <w:t>4.</w:t>
      </w:r>
      <w:r>
        <w:rPr>
          <w:snapToGrid w:val="0"/>
        </w:rPr>
        <w:tab/>
      </w:r>
      <w:r w:rsidR="00F07691" w:rsidRPr="12FA868A">
        <w:rPr>
          <w:snapToGrid w:val="0"/>
        </w:rPr>
        <w:t>Place a minimum/maximum thermometer (or a dual time</w:t>
      </w:r>
      <w:r w:rsidR="00FB2E07">
        <w:rPr>
          <w:snapToGrid w:val="0"/>
        </w:rPr>
        <w:t>-</w:t>
      </w:r>
      <w:r w:rsidR="00F07691" w:rsidRPr="12FA868A">
        <w:rPr>
          <w:snapToGrid w:val="0"/>
        </w:rPr>
        <w:t>temperature indicator if they are used in your state or territory)</w:t>
      </w:r>
      <w:r w:rsidR="00E826FB" w:rsidRPr="12FA868A">
        <w:rPr>
          <w:snapToGrid w:val="0"/>
        </w:rPr>
        <w:t xml:space="preserve"> or data logger</w:t>
      </w:r>
      <w:r w:rsidR="00F07691" w:rsidRPr="12FA868A">
        <w:rPr>
          <w:snapToGrid w:val="0"/>
        </w:rPr>
        <w:t xml:space="preserve"> in the centre of the vaccine stock</w:t>
      </w:r>
      <w:r w:rsidR="00A77E32" w:rsidRPr="12FA868A">
        <w:rPr>
          <w:snapToGrid w:val="0"/>
        </w:rPr>
        <w:t xml:space="preserve"> </w:t>
      </w:r>
      <w:r w:rsidR="00A77E32" w:rsidRPr="00DD7AD7">
        <w:rPr>
          <w:b/>
          <w:snapToGrid w:val="0"/>
        </w:rPr>
        <w:t>(</w:t>
      </w:r>
      <w:r w:rsidR="00FE061D" w:rsidRPr="00DD7AD7">
        <w:rPr>
          <w:b/>
          <w:snapToGrid w:val="0"/>
        </w:rPr>
        <w:t xml:space="preserve">see </w:t>
      </w:r>
      <w:r w:rsidR="00A77E32" w:rsidRPr="00DD7AD7">
        <w:rPr>
          <w:b/>
          <w:snapToGrid w:val="0"/>
        </w:rPr>
        <w:t>Figure</w:t>
      </w:r>
      <w:r w:rsidR="00A076C1" w:rsidRPr="00DD7AD7">
        <w:rPr>
          <w:b/>
          <w:snapToGrid w:val="0"/>
        </w:rPr>
        <w:t> </w:t>
      </w:r>
      <w:r w:rsidR="008B11A2" w:rsidRPr="00DD7AD7">
        <w:rPr>
          <w:b/>
          <w:snapToGrid w:val="0"/>
        </w:rPr>
        <w:t>4</w:t>
      </w:r>
      <w:r w:rsidR="00A77E32" w:rsidRPr="00DD7AD7">
        <w:rPr>
          <w:b/>
          <w:snapToGrid w:val="0"/>
        </w:rPr>
        <w:t>)</w:t>
      </w:r>
      <w:r w:rsidR="00F07691" w:rsidRPr="12FA868A">
        <w:rPr>
          <w:snapToGrid w:val="0"/>
        </w:rPr>
        <w:t>.</w:t>
      </w:r>
    </w:p>
    <w:p w14:paraId="329B8F96" w14:textId="6273ECDC" w:rsidR="002270B9" w:rsidRPr="00547899" w:rsidRDefault="00374133" w:rsidP="00A72796">
      <w:pPr>
        <w:pStyle w:val="BoxText"/>
        <w:rPr>
          <w:snapToGrid w:val="0"/>
        </w:rPr>
      </w:pPr>
      <w:r>
        <w:rPr>
          <w:snapToGrid w:val="0"/>
        </w:rPr>
        <w:t>5.</w:t>
      </w:r>
      <w:r>
        <w:rPr>
          <w:snapToGrid w:val="0"/>
        </w:rPr>
        <w:tab/>
      </w:r>
      <w:r w:rsidR="002270B9">
        <w:rPr>
          <w:snapToGrid w:val="0"/>
        </w:rPr>
        <w:t>Place</w:t>
      </w:r>
      <w:r w:rsidR="00E7572C">
        <w:rPr>
          <w:snapToGrid w:val="0"/>
        </w:rPr>
        <w:t xml:space="preserve"> the</w:t>
      </w:r>
      <w:r w:rsidR="002270B9">
        <w:rPr>
          <w:snapToGrid w:val="0"/>
        </w:rPr>
        <w:t xml:space="preserve"> </w:t>
      </w:r>
      <w:r w:rsidR="000336D8">
        <w:rPr>
          <w:snapToGrid w:val="0"/>
        </w:rPr>
        <w:t xml:space="preserve">thermometer </w:t>
      </w:r>
      <w:r w:rsidR="002270B9">
        <w:rPr>
          <w:snapToGrid w:val="0"/>
        </w:rPr>
        <w:t xml:space="preserve">probe in </w:t>
      </w:r>
      <w:r w:rsidR="00E7572C">
        <w:rPr>
          <w:snapToGrid w:val="0"/>
        </w:rPr>
        <w:t xml:space="preserve">an </w:t>
      </w:r>
      <w:r w:rsidR="002270B9">
        <w:rPr>
          <w:snapToGrid w:val="0"/>
        </w:rPr>
        <w:t xml:space="preserve">empty vaccine box </w:t>
      </w:r>
      <w:r w:rsidR="00FE4FD5">
        <w:rPr>
          <w:snapToGrid w:val="0"/>
        </w:rPr>
        <w:t>(</w:t>
      </w:r>
      <w:r w:rsidR="00FE4FD5" w:rsidRPr="00FE4FD5">
        <w:rPr>
          <w:snapToGrid w:val="0"/>
        </w:rPr>
        <w:t>with the product information intact</w:t>
      </w:r>
      <w:r w:rsidR="00FE4FD5">
        <w:rPr>
          <w:snapToGrid w:val="0"/>
        </w:rPr>
        <w:t>)</w:t>
      </w:r>
      <w:r w:rsidR="00FE4FD5" w:rsidRPr="00FE4FD5">
        <w:rPr>
          <w:snapToGrid w:val="0"/>
        </w:rPr>
        <w:t xml:space="preserve"> </w:t>
      </w:r>
      <w:r w:rsidR="002270B9">
        <w:rPr>
          <w:snapToGrid w:val="0"/>
        </w:rPr>
        <w:t xml:space="preserve">to protect it from lying </w:t>
      </w:r>
      <w:r w:rsidR="00E7572C">
        <w:rPr>
          <w:snapToGrid w:val="0"/>
        </w:rPr>
        <w:t xml:space="preserve">directly </w:t>
      </w:r>
      <w:r w:rsidR="002270B9">
        <w:rPr>
          <w:snapToGrid w:val="0"/>
        </w:rPr>
        <w:t>on ice.</w:t>
      </w:r>
    </w:p>
    <w:p w14:paraId="14E03D85" w14:textId="14528CA4" w:rsidR="00F07691" w:rsidRPr="00547899" w:rsidRDefault="00374133" w:rsidP="00A72796">
      <w:pPr>
        <w:pStyle w:val="BoxText"/>
      </w:pPr>
      <w:r w:rsidRPr="12FA868A">
        <w:rPr>
          <w:snapToGrid w:val="0"/>
        </w:rPr>
        <w:t>6.</w:t>
      </w:r>
      <w:r>
        <w:rPr>
          <w:snapToGrid w:val="0"/>
        </w:rPr>
        <w:tab/>
      </w:r>
      <w:r w:rsidR="00F07691" w:rsidRPr="12FA868A">
        <w:rPr>
          <w:snapToGrid w:val="0"/>
        </w:rPr>
        <w:t xml:space="preserve">Surround the vaccines with packing material </w:t>
      </w:r>
      <w:r w:rsidR="00AB44E8" w:rsidRPr="12FA868A">
        <w:rPr>
          <w:snapToGrid w:val="0"/>
        </w:rPr>
        <w:t xml:space="preserve">that </w:t>
      </w:r>
      <w:r w:rsidR="00F07691" w:rsidRPr="12FA868A">
        <w:rPr>
          <w:snapToGrid w:val="0"/>
        </w:rPr>
        <w:t>allows cold air to circulate.</w:t>
      </w:r>
    </w:p>
    <w:p w14:paraId="79A4CA7D" w14:textId="283290A2" w:rsidR="00F07691" w:rsidRPr="00547899" w:rsidRDefault="00374133" w:rsidP="00A72796">
      <w:pPr>
        <w:pStyle w:val="BoxText"/>
        <w:rPr>
          <w:snapToGrid w:val="0"/>
        </w:rPr>
      </w:pPr>
      <w:r>
        <w:rPr>
          <w:snapToGrid w:val="0"/>
        </w:rPr>
        <w:t>7.</w:t>
      </w:r>
      <w:r>
        <w:rPr>
          <w:snapToGrid w:val="0"/>
        </w:rPr>
        <w:tab/>
      </w:r>
      <w:r w:rsidR="00F07691" w:rsidRPr="00547899">
        <w:rPr>
          <w:snapToGrid w:val="0"/>
        </w:rPr>
        <w:t>Place the conditioned ice pack</w:t>
      </w:r>
      <w:r w:rsidR="00A63630">
        <w:rPr>
          <w:snapToGrid w:val="0"/>
        </w:rPr>
        <w:t>s</w:t>
      </w:r>
      <w:r w:rsidR="00F07691" w:rsidRPr="00547899">
        <w:rPr>
          <w:snapToGrid w:val="0"/>
        </w:rPr>
        <w:t>/gel packs on top</w:t>
      </w:r>
      <w:r w:rsidR="00883E60">
        <w:rPr>
          <w:snapToGrid w:val="0"/>
        </w:rPr>
        <w:t xml:space="preserve"> of the insulating material </w:t>
      </w:r>
      <w:r w:rsidR="00883E60" w:rsidRPr="00DD7AD7">
        <w:rPr>
          <w:b/>
          <w:snapToGrid w:val="0"/>
        </w:rPr>
        <w:t>(</w:t>
      </w:r>
      <w:r w:rsidR="00FE061D" w:rsidRPr="00DD7AD7">
        <w:rPr>
          <w:b/>
          <w:snapToGrid w:val="0"/>
        </w:rPr>
        <w:t xml:space="preserve">see </w:t>
      </w:r>
      <w:r w:rsidR="00883E60" w:rsidRPr="00DD7AD7">
        <w:rPr>
          <w:b/>
          <w:snapToGrid w:val="0"/>
        </w:rPr>
        <w:t>Figure </w:t>
      </w:r>
      <w:r w:rsidR="008B11A2" w:rsidRPr="00DD7AD7">
        <w:rPr>
          <w:b/>
          <w:snapToGrid w:val="0"/>
        </w:rPr>
        <w:t>5</w:t>
      </w:r>
      <w:r w:rsidR="00883E60" w:rsidRPr="00DD7AD7">
        <w:rPr>
          <w:b/>
          <w:snapToGrid w:val="0"/>
        </w:rPr>
        <w:t>)</w:t>
      </w:r>
      <w:r w:rsidR="00F07691" w:rsidRPr="00547899">
        <w:rPr>
          <w:snapToGrid w:val="0"/>
        </w:rPr>
        <w:t xml:space="preserve">, </w:t>
      </w:r>
      <w:r w:rsidR="00A63630">
        <w:rPr>
          <w:snapToGrid w:val="0"/>
        </w:rPr>
        <w:t xml:space="preserve">and </w:t>
      </w:r>
      <w:r w:rsidR="00F07691" w:rsidRPr="00547899">
        <w:rPr>
          <w:snapToGrid w:val="0"/>
        </w:rPr>
        <w:t>close and seal t</w:t>
      </w:r>
      <w:r w:rsidR="009B2190" w:rsidRPr="00547899">
        <w:rPr>
          <w:snapToGrid w:val="0"/>
        </w:rPr>
        <w:t>he lid of the cooler. If</w:t>
      </w:r>
      <w:r w:rsidR="00F07691" w:rsidRPr="00547899">
        <w:rPr>
          <w:snapToGrid w:val="0"/>
        </w:rPr>
        <w:t xml:space="preserve"> using a larger cooler, place conditioned ice packs/gel packs around the sides of the cooler as we</w:t>
      </w:r>
      <w:r w:rsidR="009B2190" w:rsidRPr="00547899">
        <w:rPr>
          <w:snapToGrid w:val="0"/>
        </w:rPr>
        <w:t>ll as on to</w:t>
      </w:r>
      <w:r w:rsidR="00EA3032" w:rsidRPr="00547899">
        <w:rPr>
          <w:snapToGrid w:val="0"/>
        </w:rPr>
        <w:t>p</w:t>
      </w:r>
      <w:r w:rsidR="005A42F8">
        <w:rPr>
          <w:snapToGrid w:val="0"/>
        </w:rPr>
        <w:t xml:space="preserve">. </w:t>
      </w:r>
      <w:r w:rsidR="009B2190" w:rsidRPr="00547899">
        <w:rPr>
          <w:snapToGrid w:val="0"/>
        </w:rPr>
        <w:t>E</w:t>
      </w:r>
      <w:r w:rsidR="00F07691" w:rsidRPr="00547899">
        <w:rPr>
          <w:snapToGrid w:val="0"/>
        </w:rPr>
        <w:t xml:space="preserve">xperiment to find the </w:t>
      </w:r>
      <w:r w:rsidR="009B2190" w:rsidRPr="00547899">
        <w:rPr>
          <w:snapToGrid w:val="0"/>
        </w:rPr>
        <w:t>best combination</w:t>
      </w:r>
      <w:r w:rsidR="00F07691" w:rsidRPr="00547899">
        <w:rPr>
          <w:snapToGrid w:val="0"/>
        </w:rPr>
        <w:t>.</w:t>
      </w:r>
    </w:p>
    <w:p w14:paraId="41F91FEF" w14:textId="0592CCAD" w:rsidR="00F07691" w:rsidRDefault="00374133" w:rsidP="00A72796">
      <w:pPr>
        <w:pStyle w:val="BoxText"/>
        <w:rPr>
          <w:snapToGrid w:val="0"/>
        </w:rPr>
      </w:pPr>
      <w:r>
        <w:rPr>
          <w:snapToGrid w:val="0"/>
        </w:rPr>
        <w:t>8.</w:t>
      </w:r>
      <w:r>
        <w:rPr>
          <w:snapToGrid w:val="0"/>
        </w:rPr>
        <w:tab/>
      </w:r>
      <w:r w:rsidR="00F07691" w:rsidRPr="00547899">
        <w:rPr>
          <w:snapToGrid w:val="0"/>
        </w:rPr>
        <w:t xml:space="preserve">Ensure </w:t>
      </w:r>
      <w:r w:rsidR="00AB44E8">
        <w:rPr>
          <w:snapToGrid w:val="0"/>
        </w:rPr>
        <w:t xml:space="preserve">that </w:t>
      </w:r>
      <w:r w:rsidR="00F07691" w:rsidRPr="00547899">
        <w:rPr>
          <w:snapToGrid w:val="0"/>
        </w:rPr>
        <w:t>vaccine stock is not in direct contact with the ice packs/gel packs</w:t>
      </w:r>
      <w:r w:rsidR="00AB44E8">
        <w:rPr>
          <w:snapToGrid w:val="0"/>
        </w:rPr>
        <w:t>,</w:t>
      </w:r>
      <w:r w:rsidR="00F07691" w:rsidRPr="00547899">
        <w:rPr>
          <w:snapToGrid w:val="0"/>
        </w:rPr>
        <w:t xml:space="preserve"> to minimise</w:t>
      </w:r>
      <w:r w:rsidR="00A63630">
        <w:rPr>
          <w:snapToGrid w:val="0"/>
        </w:rPr>
        <w:t xml:space="preserve"> the</w:t>
      </w:r>
      <w:r w:rsidR="00F07691" w:rsidRPr="00547899">
        <w:rPr>
          <w:snapToGrid w:val="0"/>
        </w:rPr>
        <w:t xml:space="preserve"> risk of freezing.</w:t>
      </w:r>
    </w:p>
    <w:p w14:paraId="0D4AFDDA" w14:textId="2ACA8730" w:rsidR="005505F3" w:rsidRPr="00547899" w:rsidRDefault="00374133" w:rsidP="00A72796">
      <w:pPr>
        <w:pStyle w:val="BoxText"/>
      </w:pPr>
      <w:r w:rsidRPr="12FA868A">
        <w:rPr>
          <w:snapToGrid w:val="0"/>
        </w:rPr>
        <w:t>9.</w:t>
      </w:r>
      <w:r>
        <w:rPr>
          <w:snapToGrid w:val="0"/>
        </w:rPr>
        <w:tab/>
      </w:r>
      <w:r w:rsidR="00007969" w:rsidRPr="12FA868A">
        <w:rPr>
          <w:snapToGrid w:val="0"/>
        </w:rPr>
        <w:t>Place t</w:t>
      </w:r>
      <w:r w:rsidR="005505F3" w:rsidRPr="12FA868A">
        <w:rPr>
          <w:snapToGrid w:val="0"/>
        </w:rPr>
        <w:t xml:space="preserve">he </w:t>
      </w:r>
      <w:r w:rsidR="00E7572C" w:rsidRPr="12FA868A">
        <w:rPr>
          <w:snapToGrid w:val="0"/>
        </w:rPr>
        <w:t xml:space="preserve">display screen of the </w:t>
      </w:r>
      <w:r w:rsidR="005505F3" w:rsidRPr="12FA868A">
        <w:rPr>
          <w:snapToGrid w:val="0"/>
        </w:rPr>
        <w:t xml:space="preserve">minimum/maximum thermometer </w:t>
      </w:r>
      <w:r w:rsidR="00E7572C" w:rsidRPr="12FA868A">
        <w:rPr>
          <w:snapToGrid w:val="0"/>
        </w:rPr>
        <w:t xml:space="preserve">on the </w:t>
      </w:r>
      <w:r w:rsidR="005505F3" w:rsidRPr="12FA868A">
        <w:rPr>
          <w:snapToGrid w:val="0"/>
        </w:rPr>
        <w:t xml:space="preserve">outside </w:t>
      </w:r>
      <w:r w:rsidR="00A63630" w:rsidRPr="12FA868A">
        <w:rPr>
          <w:snapToGrid w:val="0"/>
        </w:rPr>
        <w:t xml:space="preserve">of </w:t>
      </w:r>
      <w:r w:rsidR="00E7572C" w:rsidRPr="12FA868A">
        <w:rPr>
          <w:snapToGrid w:val="0"/>
        </w:rPr>
        <w:t xml:space="preserve">the </w:t>
      </w:r>
      <w:r w:rsidR="005505F3" w:rsidRPr="12FA868A">
        <w:rPr>
          <w:snapToGrid w:val="0"/>
        </w:rPr>
        <w:t xml:space="preserve">cooler for easy monitoring </w:t>
      </w:r>
      <w:r w:rsidR="00E7572C" w:rsidRPr="12FA868A">
        <w:rPr>
          <w:snapToGrid w:val="0"/>
        </w:rPr>
        <w:t xml:space="preserve">and recording </w:t>
      </w:r>
      <w:r w:rsidR="005505F3" w:rsidRPr="12FA868A">
        <w:rPr>
          <w:snapToGrid w:val="0"/>
        </w:rPr>
        <w:t>of vaccine temp</w:t>
      </w:r>
      <w:r w:rsidR="00E7572C" w:rsidRPr="12FA868A">
        <w:rPr>
          <w:snapToGrid w:val="0"/>
        </w:rPr>
        <w:t>erature</w:t>
      </w:r>
      <w:r w:rsidR="00A63630" w:rsidRPr="12FA868A">
        <w:rPr>
          <w:snapToGrid w:val="0"/>
        </w:rPr>
        <w:t>s</w:t>
      </w:r>
      <w:r w:rsidR="00883E60" w:rsidRPr="12FA868A">
        <w:rPr>
          <w:snapToGrid w:val="0"/>
        </w:rPr>
        <w:t xml:space="preserve"> </w:t>
      </w:r>
      <w:r w:rsidR="00883E60" w:rsidRPr="00DD7AD7">
        <w:rPr>
          <w:b/>
          <w:snapToGrid w:val="0"/>
        </w:rPr>
        <w:t>(</w:t>
      </w:r>
      <w:r w:rsidR="00FE061D" w:rsidRPr="00DD7AD7">
        <w:rPr>
          <w:b/>
          <w:snapToGrid w:val="0"/>
        </w:rPr>
        <w:t xml:space="preserve">see </w:t>
      </w:r>
      <w:r w:rsidR="00883E60" w:rsidRPr="00DD7AD7">
        <w:rPr>
          <w:b/>
          <w:snapToGrid w:val="0"/>
        </w:rPr>
        <w:t>Figure </w:t>
      </w:r>
      <w:r w:rsidR="003A5827" w:rsidRPr="00DD7AD7">
        <w:rPr>
          <w:b/>
          <w:snapToGrid w:val="0"/>
        </w:rPr>
        <w:t>6</w:t>
      </w:r>
      <w:r w:rsidR="00883E60" w:rsidRPr="00DD7AD7">
        <w:rPr>
          <w:b/>
          <w:snapToGrid w:val="0"/>
        </w:rPr>
        <w:t>)</w:t>
      </w:r>
      <w:r w:rsidR="005505F3" w:rsidRPr="12FA868A">
        <w:rPr>
          <w:snapToGrid w:val="0"/>
        </w:rPr>
        <w:t>.</w:t>
      </w:r>
    </w:p>
    <w:p w14:paraId="235929EF" w14:textId="02938345" w:rsidR="00664F61" w:rsidRDefault="00374133" w:rsidP="00A72796">
      <w:pPr>
        <w:pStyle w:val="BoxText"/>
      </w:pPr>
      <w:r w:rsidRPr="12FA868A">
        <w:t>10.</w:t>
      </w:r>
      <w:r>
        <w:tab/>
      </w:r>
      <w:r w:rsidR="006A767B" w:rsidRPr="12FA868A">
        <w:t xml:space="preserve">Commence monitoring before leaving for the </w:t>
      </w:r>
      <w:r w:rsidR="00A66AA7">
        <w:t>clinic/s</w:t>
      </w:r>
      <w:r w:rsidR="006A767B" w:rsidRPr="12FA868A">
        <w:t xml:space="preserve">. </w:t>
      </w:r>
      <w:r w:rsidR="00F07691" w:rsidRPr="12FA868A">
        <w:t>Monitor the temperature</w:t>
      </w:r>
      <w:r w:rsidR="006A767B" w:rsidRPr="12FA868A">
        <w:t xml:space="preserve"> every 15</w:t>
      </w:r>
      <w:r w:rsidR="00CF6ED2" w:rsidRPr="12FA868A">
        <w:t> </w:t>
      </w:r>
      <w:r w:rsidR="006A767B" w:rsidRPr="12FA868A">
        <w:t xml:space="preserve">minutes for the first </w:t>
      </w:r>
      <w:r w:rsidR="009D36ED" w:rsidRPr="12FA868A">
        <w:t>2 </w:t>
      </w:r>
      <w:r w:rsidR="006A767B" w:rsidRPr="12FA868A">
        <w:t>hours</w:t>
      </w:r>
      <w:r w:rsidR="00AB44E8" w:rsidRPr="12FA868A">
        <w:t>,</w:t>
      </w:r>
      <w:r w:rsidR="006A767B" w:rsidRPr="12FA868A">
        <w:t xml:space="preserve"> and then at least hourly throughout the immunisation session</w:t>
      </w:r>
      <w:r w:rsidR="009865FC" w:rsidRPr="12FA868A">
        <w:t>,</w:t>
      </w:r>
      <w:r w:rsidR="00F07691" w:rsidRPr="12FA868A">
        <w:t xml:space="preserve"> </w:t>
      </w:r>
      <w:r w:rsidR="006A767B" w:rsidRPr="12FA868A">
        <w:t>and</w:t>
      </w:r>
      <w:r w:rsidR="00F07691" w:rsidRPr="12FA868A">
        <w:t xml:space="preserve"> </w:t>
      </w:r>
      <w:r w:rsidR="00906A59" w:rsidRPr="12FA868A">
        <w:t>before</w:t>
      </w:r>
      <w:r w:rsidR="00F07691" w:rsidRPr="12FA868A">
        <w:t xml:space="preserve"> administering vaccine</w:t>
      </w:r>
      <w:r w:rsidR="0034440B" w:rsidRPr="12FA868A">
        <w:t>s</w:t>
      </w:r>
      <w:r w:rsidR="00473E4A" w:rsidRPr="12FA868A">
        <w:t xml:space="preserve"> (see </w:t>
      </w:r>
      <w:hyperlink w:anchor="_Appendix_8_" w:history="1">
        <w:r w:rsidR="00DF35B4" w:rsidRPr="00AF72BC">
          <w:rPr>
            <w:rStyle w:val="Hyperlink"/>
          </w:rPr>
          <w:t>Appendix 8</w:t>
        </w:r>
      </w:hyperlink>
      <w:r w:rsidR="00473E4A" w:rsidRPr="12FA868A">
        <w:t xml:space="preserve"> ‘Checklist </w:t>
      </w:r>
      <w:r w:rsidR="00AB44E8" w:rsidRPr="12FA868A">
        <w:t xml:space="preserve">and temperature chart </w:t>
      </w:r>
      <w:r w:rsidR="00473E4A" w:rsidRPr="12FA868A">
        <w:t>for mobile or outreach immunisation clinics, or emergency storage of vaccines’)</w:t>
      </w:r>
      <w:r w:rsidR="006A767B" w:rsidRPr="12FA868A">
        <w:t>.</w:t>
      </w:r>
    </w:p>
    <w:p w14:paraId="72EC147A" w14:textId="6509EC4D" w:rsidR="008B1CA5" w:rsidRPr="00664F61" w:rsidRDefault="00664F61" w:rsidP="00C16CBE">
      <w:pPr>
        <w:pStyle w:val="BoxText"/>
        <w:tabs>
          <w:tab w:val="clear" w:pos="357"/>
        </w:tabs>
        <w:ind w:left="0" w:firstLine="0"/>
        <w:rPr>
          <w:b/>
          <w:bCs/>
        </w:rPr>
      </w:pPr>
      <w:r w:rsidRPr="00664F61">
        <w:rPr>
          <w:b/>
          <w:bCs/>
        </w:rPr>
        <w:t xml:space="preserve">Note: </w:t>
      </w:r>
      <w:r w:rsidR="00D229D4" w:rsidRPr="00664F61">
        <w:rPr>
          <w:b/>
          <w:bCs/>
        </w:rPr>
        <w:t xml:space="preserve">Vaccine </w:t>
      </w:r>
      <w:r w:rsidR="002B48DD" w:rsidRPr="00664F61">
        <w:rPr>
          <w:b/>
          <w:bCs/>
        </w:rPr>
        <w:t xml:space="preserve">types </w:t>
      </w:r>
      <w:r w:rsidR="00D229D4" w:rsidRPr="00664F61">
        <w:rPr>
          <w:b/>
          <w:bCs/>
        </w:rPr>
        <w:t>shown</w:t>
      </w:r>
      <w:r w:rsidR="00B047FC" w:rsidRPr="00664F61">
        <w:rPr>
          <w:b/>
          <w:bCs/>
        </w:rPr>
        <w:t xml:space="preserve"> in the figures below </w:t>
      </w:r>
      <w:r w:rsidR="002B48DD" w:rsidRPr="00664F61">
        <w:rPr>
          <w:b/>
          <w:bCs/>
        </w:rPr>
        <w:t>MAY NOT be current and are for guidance purposes ONLY</w:t>
      </w:r>
      <w:r>
        <w:rPr>
          <w:b/>
          <w:bCs/>
        </w:rPr>
        <w:t>.</w:t>
      </w:r>
    </w:p>
    <w:p w14:paraId="45D25BB8" w14:textId="71750A95" w:rsidR="00F36049" w:rsidRPr="006F0D2D" w:rsidRDefault="00CA33F2" w:rsidP="00D33DE2">
      <w:r>
        <w:rPr>
          <w:noProof/>
        </w:rPr>
        <w:drawing>
          <wp:inline distT="0" distB="0" distL="0" distR="0" wp14:anchorId="3223F85B" wp14:editId="14FBCCCA">
            <wp:extent cx="5041392" cy="3060192"/>
            <wp:effectExtent l="0" t="0" r="6985" b="6985"/>
            <wp:docPr id="14" name="Picture 14" descr="Photo showing 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7C17472D" w14:textId="42CB1F30" w:rsidR="00F36049" w:rsidRDefault="00FB561A" w:rsidP="002F7C75">
      <w:bookmarkStart w:id="158" w:name="_Toc200013640"/>
      <w:bookmarkStart w:id="159" w:name="_Toc205214025"/>
      <w:r w:rsidRPr="007964BB">
        <w:rPr>
          <w:b/>
          <w:bCs/>
        </w:rPr>
        <w:t xml:space="preserve">Figure </w:t>
      </w:r>
      <w:r w:rsidR="00490FD5" w:rsidRPr="007964BB">
        <w:rPr>
          <w:b/>
          <w:bCs/>
        </w:rPr>
        <w:t>1</w:t>
      </w:r>
      <w:r w:rsidR="00883E60" w:rsidRPr="007964BB">
        <w:rPr>
          <w:b/>
          <w:bCs/>
        </w:rPr>
        <w:t>:</w:t>
      </w:r>
      <w:r w:rsidR="00076F34" w:rsidRPr="00F139A3">
        <w:t xml:space="preserve"> </w:t>
      </w:r>
      <w:r w:rsidR="00AD7879" w:rsidRPr="00F139A3">
        <w:t>Ice packs/gel packs placed in bottom of cooler to chill cooler</w:t>
      </w:r>
      <w:bookmarkEnd w:id="158"/>
      <w:bookmarkEnd w:id="159"/>
    </w:p>
    <w:p w14:paraId="56512946" w14:textId="77777777" w:rsidR="00DD7AD7" w:rsidRDefault="00842BBE" w:rsidP="00842BBE">
      <w:pPr>
        <w:rPr>
          <w:b/>
        </w:rPr>
      </w:pPr>
      <w:r>
        <w:rPr>
          <w:noProof/>
        </w:rPr>
        <w:drawing>
          <wp:inline distT="0" distB="0" distL="0" distR="0" wp14:anchorId="0298ACCD" wp14:editId="3629D930">
            <wp:extent cx="5041392" cy="3060192"/>
            <wp:effectExtent l="0" t="0" r="6985" b="6985"/>
            <wp:docPr id="17" name="Picture 17" descr="Photo showing 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4730708A" w14:textId="31BC57D9" w:rsidR="00F36049" w:rsidRPr="00EC68EC" w:rsidRDefault="00FB561A" w:rsidP="002F7C75">
      <w:bookmarkStart w:id="160" w:name="_Toc7690188"/>
      <w:bookmarkStart w:id="161" w:name="_Toc200013641"/>
      <w:bookmarkStart w:id="162" w:name="_Toc205214026"/>
      <w:r w:rsidRPr="007964BB">
        <w:rPr>
          <w:b/>
          <w:bCs/>
        </w:rPr>
        <w:t xml:space="preserve">Figure </w:t>
      </w:r>
      <w:r w:rsidR="00490FD5" w:rsidRPr="007964BB">
        <w:rPr>
          <w:b/>
          <w:bCs/>
        </w:rPr>
        <w:t>2</w:t>
      </w:r>
      <w:r w:rsidRPr="007964BB">
        <w:rPr>
          <w:b/>
          <w:bCs/>
        </w:rPr>
        <w:t>:</w:t>
      </w:r>
      <w:r w:rsidR="00076F34" w:rsidRPr="00EC68EC">
        <w:t xml:space="preserve"> </w:t>
      </w:r>
      <w:r w:rsidR="00AD7879" w:rsidRPr="00EC68EC">
        <w:t xml:space="preserve">Insulating material placed </w:t>
      </w:r>
      <w:r w:rsidR="00FF0F39" w:rsidRPr="00EC68EC">
        <w:t>on top of ice packs/ gel packs</w:t>
      </w:r>
      <w:bookmarkEnd w:id="160"/>
      <w:bookmarkEnd w:id="161"/>
      <w:bookmarkEnd w:id="162"/>
    </w:p>
    <w:p w14:paraId="29DF9ED2" w14:textId="14428D31" w:rsidR="00E7515D" w:rsidRDefault="00CA33F2" w:rsidP="00D33DE2">
      <w:r>
        <w:rPr>
          <w:noProof/>
        </w:rPr>
        <w:drawing>
          <wp:inline distT="0" distB="0" distL="0" distR="0" wp14:anchorId="582F3DD5" wp14:editId="649783FC">
            <wp:extent cx="5041392" cy="3060192"/>
            <wp:effectExtent l="0" t="0" r="0" b="0"/>
            <wp:docPr id="23" name="Picture 23" descr="Photo showi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02DCB49C" w14:textId="72FB8BBA" w:rsidR="00F36049" w:rsidRDefault="00FB561A" w:rsidP="002F7C75">
      <w:bookmarkStart w:id="163" w:name="_Toc203390099"/>
      <w:bookmarkStart w:id="164" w:name="_Toc205214027"/>
      <w:r w:rsidRPr="007964BB">
        <w:rPr>
          <w:b/>
          <w:bCs/>
        </w:rPr>
        <w:t xml:space="preserve">Figure </w:t>
      </w:r>
      <w:r w:rsidR="00490FD5" w:rsidRPr="007964BB">
        <w:rPr>
          <w:b/>
          <w:bCs/>
        </w:rPr>
        <w:t>3</w:t>
      </w:r>
      <w:r w:rsidR="00883E60" w:rsidRPr="007964BB">
        <w:rPr>
          <w:b/>
          <w:bCs/>
        </w:rPr>
        <w:t>:</w:t>
      </w:r>
      <w:r w:rsidR="00076F34" w:rsidRPr="007E631E">
        <w:t xml:space="preserve"> </w:t>
      </w:r>
      <w:r w:rsidR="00883E60" w:rsidRPr="007E631E">
        <w:t>Vaccines packed in cooler</w:t>
      </w:r>
      <w:bookmarkEnd w:id="163"/>
      <w:bookmarkEnd w:id="164"/>
      <w:r w:rsidR="0034440B" w:rsidRPr="00276418">
        <w:t xml:space="preserve"> </w:t>
      </w:r>
    </w:p>
    <w:p w14:paraId="4FC30AED" w14:textId="0F412007" w:rsidR="00E7515D" w:rsidRDefault="00CA33F2" w:rsidP="00D33DE2">
      <w:r>
        <w:rPr>
          <w:noProof/>
        </w:rPr>
        <w:drawing>
          <wp:inline distT="0" distB="0" distL="0" distR="0" wp14:anchorId="50765FB8" wp14:editId="50152994">
            <wp:extent cx="5041392" cy="3060192"/>
            <wp:effectExtent l="0" t="0" r="0" b="0"/>
            <wp:docPr id="24" name="Picture 24" descr="Photo showing a 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4752B17D" w14:textId="372C43E0" w:rsidR="00AA2053" w:rsidRPr="007E631E" w:rsidRDefault="00FB561A" w:rsidP="002F7C75">
      <w:bookmarkStart w:id="165" w:name="_Toc203390100"/>
      <w:bookmarkStart w:id="166" w:name="_Toc205214028"/>
      <w:r w:rsidRPr="007964BB">
        <w:rPr>
          <w:b/>
          <w:bCs/>
        </w:rPr>
        <w:t xml:space="preserve">Figure </w:t>
      </w:r>
      <w:r w:rsidR="00490FD5" w:rsidRPr="007964BB">
        <w:rPr>
          <w:b/>
          <w:bCs/>
        </w:rPr>
        <w:t>4</w:t>
      </w:r>
      <w:r w:rsidR="00883E60" w:rsidRPr="007964BB">
        <w:rPr>
          <w:b/>
          <w:bCs/>
        </w:rPr>
        <w:t>:</w:t>
      </w:r>
      <w:r w:rsidR="00F54D74" w:rsidRPr="007E631E">
        <w:t xml:space="preserve"> </w:t>
      </w:r>
      <w:r w:rsidR="00883E60" w:rsidRPr="007E631E">
        <w:t>Minimum/maximum thermometer placed in centre of vaccine stock</w:t>
      </w:r>
      <w:bookmarkEnd w:id="165"/>
      <w:bookmarkEnd w:id="166"/>
    </w:p>
    <w:p w14:paraId="3D26D698" w14:textId="13B0B889" w:rsidR="00F36049" w:rsidRPr="00125F41" w:rsidRDefault="00AA2053" w:rsidP="002F7C75">
      <w:pPr>
        <w:pStyle w:val="TFNoteSourceSpace"/>
        <w:spacing w:after="120"/>
        <w:rPr>
          <w:b/>
          <w:bCs/>
          <w:sz w:val="22"/>
          <w:szCs w:val="22"/>
        </w:rPr>
      </w:pPr>
      <w:r w:rsidRPr="00125F41">
        <w:rPr>
          <w:rStyle w:val="Strong"/>
          <w:sz w:val="22"/>
          <w:szCs w:val="22"/>
        </w:rPr>
        <w:t>Note:</w:t>
      </w:r>
      <w:r w:rsidRPr="00125F41">
        <w:rPr>
          <w:b/>
          <w:bCs/>
          <w:sz w:val="22"/>
          <w:szCs w:val="22"/>
        </w:rPr>
        <w:t xml:space="preserve"> A data logger (if available) can also be placed with the minimum/maximum probe.</w:t>
      </w:r>
    </w:p>
    <w:p w14:paraId="16035B64" w14:textId="30437A02" w:rsidR="00F36049" w:rsidRDefault="00CA33F2" w:rsidP="002F7C75">
      <w:pPr>
        <w:rPr>
          <w:b/>
        </w:rPr>
      </w:pPr>
      <w:r>
        <w:rPr>
          <w:noProof/>
        </w:rPr>
        <w:drawing>
          <wp:inline distT="0" distB="0" distL="0" distR="0" wp14:anchorId="27AC781E" wp14:editId="0EE3FD64">
            <wp:extent cx="5041392" cy="3060192"/>
            <wp:effectExtent l="0" t="0" r="7620" b="6985"/>
            <wp:docPr id="25" name="Picture 25" descr="Photo showing ice packs being placed into a hard-sided cooler on top of vaccines and insulat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6B980A65" w14:textId="7845E558" w:rsidR="00883E60" w:rsidRDefault="00883E60" w:rsidP="002F7C75">
      <w:bookmarkStart w:id="167" w:name="_Toc200013642"/>
      <w:bookmarkStart w:id="168" w:name="_Toc205214029"/>
      <w:r w:rsidRPr="007964BB">
        <w:rPr>
          <w:b/>
          <w:bCs/>
        </w:rPr>
        <w:t xml:space="preserve">Figure </w:t>
      </w:r>
      <w:r w:rsidR="00490FD5" w:rsidRPr="007964BB">
        <w:rPr>
          <w:b/>
          <w:bCs/>
        </w:rPr>
        <w:t>5</w:t>
      </w:r>
      <w:r w:rsidRPr="007964BB">
        <w:rPr>
          <w:b/>
          <w:bCs/>
        </w:rPr>
        <w:t>:</w:t>
      </w:r>
      <w:r w:rsidR="00F54D74" w:rsidRPr="00276418">
        <w:t xml:space="preserve"> </w:t>
      </w:r>
      <w:r w:rsidRPr="00276418">
        <w:t>Insulating material placed on top of vaccine stock followed by ice packs/gel packs</w:t>
      </w:r>
      <w:bookmarkEnd w:id="167"/>
      <w:bookmarkEnd w:id="168"/>
    </w:p>
    <w:p w14:paraId="3DE42387" w14:textId="51BA7DE1" w:rsidR="00C31831" w:rsidRDefault="00CA33F2" w:rsidP="00D33DE2">
      <w:r>
        <w:rPr>
          <w:noProof/>
        </w:rPr>
        <w:drawing>
          <wp:inline distT="0" distB="0" distL="0" distR="0" wp14:anchorId="7A7BFD59" wp14:editId="41319F22">
            <wp:extent cx="5041392" cy="3060192"/>
            <wp:effectExtent l="0" t="0" r="6985" b="6985"/>
            <wp:docPr id="26" name="Picture 26" descr="Photo showing the temperature display of a minimum/maximum thermometer on top of a closed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2303BD34" w14:textId="47B1751C" w:rsidR="00883E60" w:rsidRPr="00276418" w:rsidRDefault="004D186F" w:rsidP="00A06AFB">
      <w:bookmarkStart w:id="169" w:name="_Toc205214030"/>
      <w:r w:rsidRPr="007964BB">
        <w:rPr>
          <w:b/>
          <w:bCs/>
        </w:rPr>
        <w:t xml:space="preserve">Figure </w:t>
      </w:r>
      <w:r w:rsidR="00490FD5" w:rsidRPr="007964BB">
        <w:rPr>
          <w:b/>
          <w:bCs/>
        </w:rPr>
        <w:t>6</w:t>
      </w:r>
      <w:r w:rsidRPr="007964BB">
        <w:rPr>
          <w:b/>
          <w:bCs/>
        </w:rPr>
        <w:t>:</w:t>
      </w:r>
      <w:r w:rsidR="007964BB">
        <w:t xml:space="preserve"> </w:t>
      </w:r>
      <w:r w:rsidR="00883E60" w:rsidRPr="00276418">
        <w:t>Minimum/maximum thermometer display placed outside cooler</w:t>
      </w:r>
      <w:bookmarkEnd w:id="169"/>
    </w:p>
    <w:p w14:paraId="375EFE02" w14:textId="436504FD" w:rsidR="00F07691" w:rsidRPr="00125F41" w:rsidRDefault="00F07691" w:rsidP="002F7C75">
      <w:pPr>
        <w:pStyle w:val="BoxName"/>
        <w:spacing w:before="0"/>
        <w:ind w:left="1429" w:hanging="1429"/>
        <w:rPr>
          <w:sz w:val="22"/>
          <w:szCs w:val="22"/>
        </w:rPr>
      </w:pPr>
      <w:r w:rsidRPr="00125F41">
        <w:rPr>
          <w:sz w:val="22"/>
          <w:szCs w:val="22"/>
        </w:rPr>
        <w:t>Option two</w:t>
      </w:r>
      <w:r w:rsidR="007F5DA1" w:rsidRPr="00125F41">
        <w:rPr>
          <w:sz w:val="22"/>
          <w:szCs w:val="22"/>
        </w:rPr>
        <w:t>:</w:t>
      </w:r>
      <w:r w:rsidR="00AA55F1">
        <w:rPr>
          <w:sz w:val="22"/>
          <w:szCs w:val="22"/>
        </w:rPr>
        <w:t xml:space="preserve">  </w:t>
      </w:r>
      <w:r w:rsidRPr="00125F41">
        <w:rPr>
          <w:sz w:val="22"/>
          <w:szCs w:val="22"/>
        </w:rPr>
        <w:t xml:space="preserve">Packing vaccines into a polystyrene container </w:t>
      </w:r>
      <w:r w:rsidR="00CE6509" w:rsidRPr="00125F41">
        <w:rPr>
          <w:sz w:val="22"/>
          <w:szCs w:val="22"/>
        </w:rPr>
        <w:t xml:space="preserve">that </w:t>
      </w:r>
      <w:r w:rsidRPr="00125F41">
        <w:rPr>
          <w:sz w:val="22"/>
          <w:szCs w:val="22"/>
        </w:rPr>
        <w:t xml:space="preserve">is then placed into a larger cooler </w:t>
      </w:r>
    </w:p>
    <w:p w14:paraId="524374F5" w14:textId="60038D3B" w:rsidR="00341455" w:rsidRPr="00473E4A" w:rsidRDefault="00473E4A" w:rsidP="007F5DA1">
      <w:pPr>
        <w:pStyle w:val="BoxText"/>
        <w:keepNext/>
      </w:pPr>
      <w:r>
        <w:t>1.</w:t>
      </w:r>
      <w:r>
        <w:tab/>
      </w:r>
      <w:r w:rsidR="00F07691" w:rsidRPr="00547899">
        <w:t xml:space="preserve">Choose a </w:t>
      </w:r>
      <w:r w:rsidR="00175941" w:rsidRPr="00547899">
        <w:t xml:space="preserve">suitably sized </w:t>
      </w:r>
      <w:r w:rsidR="00F07691" w:rsidRPr="00547899">
        <w:t>polystyrene container and chill the inside by placing ice</w:t>
      </w:r>
      <w:r w:rsidR="00A55970">
        <w:t xml:space="preserve"> </w:t>
      </w:r>
      <w:r w:rsidR="00F07691" w:rsidRPr="00547899">
        <w:t>packs/gel packs inside for a few hours.</w:t>
      </w:r>
    </w:p>
    <w:p w14:paraId="00EAB9DE" w14:textId="361507A5" w:rsidR="00F07691" w:rsidRPr="00547899" w:rsidRDefault="00473E4A" w:rsidP="007F5DA1">
      <w:pPr>
        <w:pStyle w:val="BoxText"/>
        <w:keepNext/>
      </w:pPr>
      <w:r>
        <w:t>2.</w:t>
      </w:r>
      <w:r>
        <w:tab/>
      </w:r>
      <w:r w:rsidR="00526E41">
        <w:t xml:space="preserve">Remove </w:t>
      </w:r>
      <w:r w:rsidR="00CE6509">
        <w:t xml:space="preserve">the </w:t>
      </w:r>
      <w:r w:rsidR="00526E41" w:rsidRPr="00547899">
        <w:t>ice</w:t>
      </w:r>
      <w:r w:rsidR="00526E41">
        <w:t xml:space="preserve"> </w:t>
      </w:r>
      <w:r w:rsidR="00526E41" w:rsidRPr="00547899">
        <w:t>packs/gel packs</w:t>
      </w:r>
      <w:r w:rsidR="00526E41">
        <w:t xml:space="preserve"> </w:t>
      </w:r>
      <w:r w:rsidR="00341455">
        <w:t>used to chill the inside</w:t>
      </w:r>
      <w:r w:rsidR="00E377C8">
        <w:t xml:space="preserve"> </w:t>
      </w:r>
      <w:r w:rsidR="00526E41">
        <w:t xml:space="preserve">and </w:t>
      </w:r>
      <w:r w:rsidR="00341455">
        <w:t>re</w:t>
      </w:r>
      <w:r w:rsidR="00526E41">
        <w:t xml:space="preserve">place </w:t>
      </w:r>
      <w:r w:rsidR="00341455">
        <w:t xml:space="preserve">with </w:t>
      </w:r>
      <w:r w:rsidR="00526E41">
        <w:t xml:space="preserve">conditioned </w:t>
      </w:r>
      <w:r w:rsidR="00526E41" w:rsidRPr="00547899">
        <w:t>ice</w:t>
      </w:r>
      <w:r w:rsidR="00526E41">
        <w:t xml:space="preserve"> </w:t>
      </w:r>
      <w:r w:rsidR="00526E41" w:rsidRPr="00547899">
        <w:t>packs/gel packs</w:t>
      </w:r>
      <w:r w:rsidR="00526E41">
        <w:t>.</w:t>
      </w:r>
    </w:p>
    <w:p w14:paraId="47E92B7A" w14:textId="45E35451" w:rsidR="00F07691" w:rsidRPr="00547899" w:rsidRDefault="00473E4A" w:rsidP="007F5DA1">
      <w:pPr>
        <w:pStyle w:val="BoxText"/>
        <w:keepNext/>
      </w:pPr>
      <w:r w:rsidRPr="12FA868A">
        <w:t>3.</w:t>
      </w:r>
      <w:r>
        <w:tab/>
      </w:r>
      <w:r w:rsidR="00C145E9">
        <w:t>Place the vaccines and a minimum</w:t>
      </w:r>
      <w:r w:rsidR="009449FF">
        <w:t xml:space="preserve">/ maximum thermometer inside the polystyrene </w:t>
      </w:r>
      <w:r w:rsidR="00950EBA">
        <w:t>container and</w:t>
      </w:r>
      <w:r w:rsidR="009449FF">
        <w:t xml:space="preserve"> secure the lid</w:t>
      </w:r>
      <w:r w:rsidR="0082068F">
        <w:t>.</w:t>
      </w:r>
    </w:p>
    <w:p w14:paraId="5735B924" w14:textId="6AFD8B59" w:rsidR="00F07691" w:rsidRPr="00547899" w:rsidRDefault="00473E4A" w:rsidP="007F5DA1">
      <w:pPr>
        <w:pStyle w:val="BoxText"/>
        <w:keepNext/>
      </w:pPr>
      <w:r w:rsidRPr="12FA868A">
        <w:rPr>
          <w:snapToGrid w:val="0"/>
        </w:rPr>
        <w:t>4.</w:t>
      </w:r>
      <w:r>
        <w:rPr>
          <w:snapToGrid w:val="0"/>
        </w:rPr>
        <w:tab/>
      </w:r>
      <w:r w:rsidR="00F07691" w:rsidRPr="12FA868A">
        <w:rPr>
          <w:snapToGrid w:val="0"/>
        </w:rPr>
        <w:t xml:space="preserve">Ensure </w:t>
      </w:r>
      <w:r w:rsidR="00CE6509" w:rsidRPr="12FA868A">
        <w:rPr>
          <w:snapToGrid w:val="0"/>
        </w:rPr>
        <w:t xml:space="preserve">that </w:t>
      </w:r>
      <w:r w:rsidR="00F07691" w:rsidRPr="12FA868A">
        <w:rPr>
          <w:snapToGrid w:val="0"/>
        </w:rPr>
        <w:t xml:space="preserve">the minimum/maximum thermometer probe </w:t>
      </w:r>
      <w:r w:rsidR="001A19D7" w:rsidRPr="12FA868A">
        <w:rPr>
          <w:snapToGrid w:val="0"/>
        </w:rPr>
        <w:t>is</w:t>
      </w:r>
      <w:r w:rsidR="00F07691" w:rsidRPr="12FA868A">
        <w:rPr>
          <w:snapToGrid w:val="0"/>
        </w:rPr>
        <w:t xml:space="preserve"> placed in the centre of the vaccine stock</w:t>
      </w:r>
      <w:r w:rsidR="001A19D7" w:rsidRPr="12FA868A">
        <w:rPr>
          <w:snapToGrid w:val="0"/>
        </w:rPr>
        <w:t xml:space="preserve"> inside a</w:t>
      </w:r>
      <w:r w:rsidR="009254BD" w:rsidRPr="12FA868A">
        <w:rPr>
          <w:snapToGrid w:val="0"/>
        </w:rPr>
        <w:t>n empty</w:t>
      </w:r>
      <w:r w:rsidR="001A19D7" w:rsidRPr="12FA868A">
        <w:rPr>
          <w:snapToGrid w:val="0"/>
        </w:rPr>
        <w:t xml:space="preserve"> vaccine box</w:t>
      </w:r>
      <w:r w:rsidR="00FE4FD5" w:rsidRPr="12FA868A">
        <w:rPr>
          <w:snapToGrid w:val="0"/>
        </w:rPr>
        <w:t xml:space="preserve"> with the product information intact</w:t>
      </w:r>
      <w:r w:rsidR="001A19D7" w:rsidRPr="12FA868A">
        <w:rPr>
          <w:snapToGrid w:val="0"/>
        </w:rPr>
        <w:t xml:space="preserve">. The display screen </w:t>
      </w:r>
      <w:r w:rsidR="00644695">
        <w:rPr>
          <w:snapToGrid w:val="0"/>
        </w:rPr>
        <w:t>must</w:t>
      </w:r>
      <w:r w:rsidR="00644695" w:rsidRPr="12FA868A">
        <w:rPr>
          <w:snapToGrid w:val="0"/>
        </w:rPr>
        <w:t xml:space="preserve"> </w:t>
      </w:r>
      <w:r w:rsidR="001A19D7" w:rsidRPr="12FA868A">
        <w:rPr>
          <w:snapToGrid w:val="0"/>
        </w:rPr>
        <w:t xml:space="preserve">be </w:t>
      </w:r>
      <w:r w:rsidR="00CE6509" w:rsidRPr="12FA868A">
        <w:rPr>
          <w:snapToGrid w:val="0"/>
        </w:rPr>
        <w:t xml:space="preserve">placed </w:t>
      </w:r>
      <w:r w:rsidR="001A19D7" w:rsidRPr="12FA868A">
        <w:rPr>
          <w:snapToGrid w:val="0"/>
        </w:rPr>
        <w:t>on the outside of the cooler to allow recording of the temperature</w:t>
      </w:r>
      <w:r w:rsidR="00F07691" w:rsidRPr="12FA868A">
        <w:rPr>
          <w:snapToGrid w:val="0"/>
        </w:rPr>
        <w:t>.</w:t>
      </w:r>
    </w:p>
    <w:p w14:paraId="430C8CDE" w14:textId="75EECD19" w:rsidR="00F07691" w:rsidRPr="00547899" w:rsidRDefault="00473E4A" w:rsidP="007F5DA1">
      <w:pPr>
        <w:pStyle w:val="BoxText"/>
        <w:keepNext/>
      </w:pPr>
      <w:r>
        <w:t>5.</w:t>
      </w:r>
      <w:r>
        <w:tab/>
      </w:r>
      <w:r w:rsidR="00F07691" w:rsidRPr="00547899">
        <w:t>Pack the polystyrene container inside a large cooler and surround it with ice packs/gel packs</w:t>
      </w:r>
      <w:r w:rsidR="0082068F">
        <w:t xml:space="preserve"> and </w:t>
      </w:r>
      <w:r w:rsidR="00950EBA">
        <w:t>s</w:t>
      </w:r>
      <w:r w:rsidR="00F07691" w:rsidRPr="00547899">
        <w:t>ecure the lid.</w:t>
      </w:r>
    </w:p>
    <w:p w14:paraId="538504FA" w14:textId="6EFC5599" w:rsidR="00F07691" w:rsidRDefault="00473E4A" w:rsidP="007F5DA1">
      <w:pPr>
        <w:pStyle w:val="BoxText"/>
        <w:keepNext/>
      </w:pPr>
      <w:r w:rsidRPr="12FA868A">
        <w:t>6.</w:t>
      </w:r>
      <w:r>
        <w:tab/>
      </w:r>
      <w:r w:rsidR="00F07691" w:rsidRPr="12FA868A">
        <w:t>Mon</w:t>
      </w:r>
      <w:r w:rsidR="00175941" w:rsidRPr="12FA868A">
        <w:t>itor the temperature before leaving for the session</w:t>
      </w:r>
      <w:r w:rsidR="00F07691" w:rsidRPr="12FA868A">
        <w:t xml:space="preserve">, </w:t>
      </w:r>
      <w:r w:rsidR="00175941" w:rsidRPr="12FA868A">
        <w:t>upon</w:t>
      </w:r>
      <w:r w:rsidR="00F07691" w:rsidRPr="12FA868A">
        <w:t xml:space="preserve"> arriv</w:t>
      </w:r>
      <w:r w:rsidR="00175941" w:rsidRPr="12FA868A">
        <w:t>al</w:t>
      </w:r>
      <w:r w:rsidR="00F07691" w:rsidRPr="12FA868A">
        <w:t xml:space="preserve">, </w:t>
      </w:r>
      <w:r w:rsidR="00BB7203" w:rsidRPr="12FA868A">
        <w:t>before</w:t>
      </w:r>
      <w:r w:rsidR="00F07691" w:rsidRPr="12FA868A">
        <w:t xml:space="preserve"> administering va</w:t>
      </w:r>
      <w:r w:rsidR="00175941" w:rsidRPr="12FA868A">
        <w:t>ccine</w:t>
      </w:r>
      <w:r w:rsidR="009254BD" w:rsidRPr="12FA868A">
        <w:t>s</w:t>
      </w:r>
      <w:r w:rsidR="00175941" w:rsidRPr="12FA868A">
        <w:t xml:space="preserve"> and at least hourly</w:t>
      </w:r>
      <w:r w:rsidR="00F07691" w:rsidRPr="12FA868A">
        <w:t xml:space="preserve"> throughout the immunisation session</w:t>
      </w:r>
      <w:r w:rsidR="00F2206A" w:rsidRPr="12FA868A">
        <w:t xml:space="preserve"> (</w:t>
      </w:r>
      <w:r w:rsidR="00BB7203" w:rsidRPr="12FA868A">
        <w:t>s</w:t>
      </w:r>
      <w:r w:rsidR="00F2206A" w:rsidRPr="12FA868A">
        <w:t xml:space="preserve">ee </w:t>
      </w:r>
      <w:hyperlink w:anchor="_Appendix_8_" w:history="1">
        <w:r w:rsidR="00F2206A" w:rsidRPr="00AF72BC">
          <w:rPr>
            <w:rStyle w:val="Hyperlink"/>
          </w:rPr>
          <w:t>Appendix</w:t>
        </w:r>
        <w:r w:rsidR="008558CC" w:rsidRPr="00AF72BC">
          <w:rPr>
            <w:rStyle w:val="Hyperlink"/>
          </w:rPr>
          <w:t> </w:t>
        </w:r>
        <w:r w:rsidR="00B41F83" w:rsidRPr="00AF72BC">
          <w:rPr>
            <w:rStyle w:val="Hyperlink"/>
          </w:rPr>
          <w:t>8</w:t>
        </w:r>
      </w:hyperlink>
      <w:r w:rsidR="00F2206A" w:rsidRPr="12FA868A">
        <w:t xml:space="preserve"> </w:t>
      </w:r>
      <w:r w:rsidR="00BB7203" w:rsidRPr="12FA868A">
        <w:t>‘</w:t>
      </w:r>
      <w:r w:rsidR="00077695" w:rsidRPr="12FA868A">
        <w:t>Checklist</w:t>
      </w:r>
      <w:r w:rsidR="00F2206A" w:rsidRPr="12FA868A">
        <w:t xml:space="preserve"> </w:t>
      </w:r>
      <w:r w:rsidR="00CE6509" w:rsidRPr="12FA868A">
        <w:t xml:space="preserve">and temperature chart </w:t>
      </w:r>
      <w:r w:rsidR="00F2206A" w:rsidRPr="12FA868A">
        <w:t xml:space="preserve">for </w:t>
      </w:r>
      <w:r w:rsidR="00143F63" w:rsidRPr="12FA868A">
        <w:t xml:space="preserve">mobile or </w:t>
      </w:r>
      <w:r w:rsidR="00F2206A" w:rsidRPr="12FA868A">
        <w:t>outreach</w:t>
      </w:r>
      <w:r w:rsidR="00143F63" w:rsidRPr="12FA868A">
        <w:t xml:space="preserve"> immunisation</w:t>
      </w:r>
      <w:r w:rsidR="00F2206A" w:rsidRPr="12FA868A">
        <w:t xml:space="preserve"> clinics</w:t>
      </w:r>
      <w:r w:rsidR="00077695" w:rsidRPr="12FA868A">
        <w:t>,</w:t>
      </w:r>
      <w:r w:rsidR="00BB7203" w:rsidRPr="12FA868A">
        <w:t xml:space="preserve"> or emergency storage of vaccines’</w:t>
      </w:r>
      <w:r w:rsidR="00BC0F97" w:rsidRPr="12FA868A">
        <w:t>)</w:t>
      </w:r>
      <w:r w:rsidR="00F07691" w:rsidRPr="12FA868A">
        <w:t>.</w:t>
      </w:r>
    </w:p>
    <w:p w14:paraId="36C2E169" w14:textId="35974058" w:rsidR="00F07691" w:rsidRPr="00D81684" w:rsidRDefault="008325C0" w:rsidP="002F7C75">
      <w:pPr>
        <w:pStyle w:val="Heading2"/>
        <w:spacing w:before="0"/>
      </w:pPr>
      <w:bookmarkStart w:id="170" w:name="_8.4_Specialised_vaccine"/>
      <w:bookmarkStart w:id="171" w:name="_Toc200013644"/>
      <w:bookmarkStart w:id="172" w:name="_Toc205214031"/>
      <w:bookmarkStart w:id="173" w:name="_Toc207639587"/>
      <w:bookmarkEnd w:id="170"/>
      <w:r>
        <w:t>8</w:t>
      </w:r>
      <w:r w:rsidR="00125412" w:rsidRPr="00D81684">
        <w:t>.4</w:t>
      </w:r>
      <w:bookmarkStart w:id="174" w:name="_Toc349632654"/>
      <w:r w:rsidR="00557C55">
        <w:tab/>
      </w:r>
      <w:r w:rsidR="00D81684">
        <w:t>S</w:t>
      </w:r>
      <w:r w:rsidR="00F07691" w:rsidRPr="00D81684">
        <w:t xml:space="preserve">pecialised vaccine </w:t>
      </w:r>
      <w:bookmarkEnd w:id="174"/>
      <w:r w:rsidR="000E1537" w:rsidRPr="00D81684">
        <w:t>cooler</w:t>
      </w:r>
      <w:r w:rsidR="009A1801">
        <w:t>s</w:t>
      </w:r>
      <w:bookmarkEnd w:id="171"/>
      <w:bookmarkEnd w:id="172"/>
      <w:bookmarkEnd w:id="173"/>
      <w:r w:rsidR="00F07691" w:rsidRPr="00D81684">
        <w:t xml:space="preserve"> </w:t>
      </w:r>
    </w:p>
    <w:p w14:paraId="6D4E3DB4" w14:textId="5E5FCA70" w:rsidR="00F07691" w:rsidRPr="00547899" w:rsidRDefault="00F07691" w:rsidP="00A42EC8">
      <w:pPr>
        <w:ind w:left="0" w:firstLine="0"/>
        <w:rPr>
          <w:snapToGrid w:val="0"/>
        </w:rPr>
      </w:pPr>
      <w:r w:rsidRPr="00547899">
        <w:rPr>
          <w:snapToGrid w:val="0"/>
        </w:rPr>
        <w:t xml:space="preserve">A </w:t>
      </w:r>
      <w:r w:rsidR="00E50DC3">
        <w:rPr>
          <w:snapToGrid w:val="0"/>
        </w:rPr>
        <w:t xml:space="preserve">vaccine </w:t>
      </w:r>
      <w:r w:rsidR="000E1537">
        <w:rPr>
          <w:snapToGrid w:val="0"/>
        </w:rPr>
        <w:t>cooler</w:t>
      </w:r>
      <w:r w:rsidRPr="00547899">
        <w:rPr>
          <w:snapToGrid w:val="0"/>
        </w:rPr>
        <w:t xml:space="preserve"> is a </w:t>
      </w:r>
      <w:r w:rsidR="00BA37CE" w:rsidRPr="00547899">
        <w:rPr>
          <w:snapToGrid w:val="0"/>
        </w:rPr>
        <w:t>purpose-built</w:t>
      </w:r>
      <w:r w:rsidRPr="00547899">
        <w:rPr>
          <w:snapToGrid w:val="0"/>
        </w:rPr>
        <w:t xml:space="preserve"> product. It has thick walls and is significantly more expensive than a </w:t>
      </w:r>
      <w:r w:rsidR="00BC0F97">
        <w:rPr>
          <w:snapToGrid w:val="0"/>
        </w:rPr>
        <w:t xml:space="preserve">standard </w:t>
      </w:r>
      <w:r w:rsidRPr="00547899">
        <w:rPr>
          <w:snapToGrid w:val="0"/>
        </w:rPr>
        <w:t xml:space="preserve">cooler. </w:t>
      </w:r>
      <w:r w:rsidR="037092B9" w:rsidRPr="00547899">
        <w:rPr>
          <w:snapToGrid w:val="0"/>
        </w:rPr>
        <w:t>It can only be purchased from specialist manufacturers.</w:t>
      </w:r>
    </w:p>
    <w:p w14:paraId="7B7E47EE" w14:textId="44EA5CEA" w:rsidR="00F07691" w:rsidRPr="00547899" w:rsidRDefault="00B40AA6" w:rsidP="00A42EC8">
      <w:pPr>
        <w:ind w:left="0" w:firstLine="0"/>
        <w:rPr>
          <w:snapToGrid w:val="0"/>
        </w:rPr>
      </w:pPr>
      <w:r>
        <w:rPr>
          <w:snapToGrid w:val="0"/>
        </w:rPr>
        <w:t>The</w:t>
      </w:r>
      <w:r w:rsidR="00F07691" w:rsidRPr="00547899">
        <w:rPr>
          <w:snapToGrid w:val="0"/>
        </w:rPr>
        <w:t xml:space="preserve"> </w:t>
      </w:r>
      <w:r w:rsidR="000E1537">
        <w:rPr>
          <w:snapToGrid w:val="0"/>
        </w:rPr>
        <w:t>cooler</w:t>
      </w:r>
      <w:r>
        <w:rPr>
          <w:snapToGrid w:val="0"/>
        </w:rPr>
        <w:t xml:space="preserve"> insulation</w:t>
      </w:r>
      <w:r w:rsidR="00F07691" w:rsidRPr="00547899">
        <w:rPr>
          <w:snapToGrid w:val="0"/>
        </w:rPr>
        <w:t xml:space="preserve"> </w:t>
      </w:r>
      <w:r w:rsidR="00884D30">
        <w:rPr>
          <w:snapToGrid w:val="0"/>
        </w:rPr>
        <w:t>must</w:t>
      </w:r>
      <w:r w:rsidR="00884D30" w:rsidRPr="00547899">
        <w:rPr>
          <w:snapToGrid w:val="0"/>
        </w:rPr>
        <w:t xml:space="preserve"> </w:t>
      </w:r>
      <w:r w:rsidR="00F07691" w:rsidRPr="00547899">
        <w:rPr>
          <w:snapToGrid w:val="0"/>
        </w:rPr>
        <w:t xml:space="preserve">be at least 30mm thick and, if possible, 80mm thick in the walls and lid. Fibreglass </w:t>
      </w:r>
      <w:r w:rsidR="000E1537">
        <w:rPr>
          <w:snapToGrid w:val="0"/>
        </w:rPr>
        <w:t>cooler</w:t>
      </w:r>
      <w:r w:rsidR="00F07691" w:rsidRPr="00547899">
        <w:rPr>
          <w:snapToGrid w:val="0"/>
        </w:rPr>
        <w:t>s with 50mm refrigeration</w:t>
      </w:r>
      <w:r w:rsidR="00BC0F97">
        <w:rPr>
          <w:snapToGrid w:val="0"/>
        </w:rPr>
        <w:t>-</w:t>
      </w:r>
      <w:r w:rsidR="00F07691" w:rsidRPr="00547899">
        <w:rPr>
          <w:snapToGrid w:val="0"/>
        </w:rPr>
        <w:t>grade insulation are available.</w:t>
      </w:r>
    </w:p>
    <w:p w14:paraId="604A395D" w14:textId="4D5365FD" w:rsidR="00E50DC3" w:rsidRDefault="00F07691" w:rsidP="00A42EC8">
      <w:pPr>
        <w:ind w:left="0" w:firstLine="0"/>
        <w:rPr>
          <w:snapToGrid w:val="0"/>
        </w:rPr>
      </w:pPr>
      <w:r w:rsidRPr="00547899">
        <w:t>For long</w:t>
      </w:r>
      <w:r w:rsidR="00FB561A">
        <w:t>-</w:t>
      </w:r>
      <w:r w:rsidRPr="00547899">
        <w:t>term storage</w:t>
      </w:r>
      <w:r w:rsidR="00A375E7">
        <w:t xml:space="preserve"> (</w:t>
      </w:r>
      <w:r w:rsidR="00DD6609">
        <w:t xml:space="preserve">i.e. </w:t>
      </w:r>
      <w:r w:rsidR="00A375E7">
        <w:t>more than 8</w:t>
      </w:r>
      <w:r w:rsidR="009D36ED">
        <w:t> </w:t>
      </w:r>
      <w:r w:rsidR="00A375E7">
        <w:t>hours)</w:t>
      </w:r>
      <w:r w:rsidRPr="00547899">
        <w:t xml:space="preserve"> or </w:t>
      </w:r>
      <w:r w:rsidR="00BC0F97">
        <w:t xml:space="preserve">storage in </w:t>
      </w:r>
      <w:r w:rsidRPr="00547899">
        <w:t>extreme conditions (</w:t>
      </w:r>
      <w:r w:rsidR="005E10D0">
        <w:t xml:space="preserve">where </w:t>
      </w:r>
      <w:r w:rsidR="00BC0F97">
        <w:t xml:space="preserve">the </w:t>
      </w:r>
      <w:r w:rsidR="00A56DC6">
        <w:t xml:space="preserve">temperature of the </w:t>
      </w:r>
      <w:r w:rsidRPr="00547899">
        <w:t>storage environment is &lt;0</w:t>
      </w:r>
      <w:r w:rsidR="009E5564">
        <w:t>°</w:t>
      </w:r>
      <w:r w:rsidRPr="00547899">
        <w:t>C or &gt;40</w:t>
      </w:r>
      <w:r w:rsidR="009E5564">
        <w:t>°</w:t>
      </w:r>
      <w:r w:rsidRPr="00547899">
        <w:t>C)</w:t>
      </w:r>
      <w:r w:rsidR="00A56DC6">
        <w:t>,</w:t>
      </w:r>
      <w:r w:rsidRPr="00547899">
        <w:t xml:space="preserve"> a specialised </w:t>
      </w:r>
      <w:r w:rsidR="000E1537">
        <w:t>cooler</w:t>
      </w:r>
      <w:r w:rsidRPr="00547899">
        <w:t xml:space="preserve"> is needed.</w:t>
      </w:r>
    </w:p>
    <w:p w14:paraId="5CA11FD2" w14:textId="6259B276" w:rsidR="00F07691" w:rsidRPr="00547899" w:rsidRDefault="00F07691" w:rsidP="00A42EC8">
      <w:pPr>
        <w:ind w:left="0" w:firstLine="0"/>
      </w:pPr>
      <w:r w:rsidRPr="00547899">
        <w:rPr>
          <w:snapToGrid w:val="0"/>
        </w:rPr>
        <w:t xml:space="preserve">A </w:t>
      </w:r>
      <w:r w:rsidR="000A03D7">
        <w:rPr>
          <w:snapToGrid w:val="0"/>
        </w:rPr>
        <w:t>specialised</w:t>
      </w:r>
      <w:r w:rsidR="000A03D7" w:rsidRPr="00547899">
        <w:rPr>
          <w:snapToGrid w:val="0"/>
        </w:rPr>
        <w:t xml:space="preserve"> cooler</w:t>
      </w:r>
      <w:r w:rsidRPr="00547899">
        <w:rPr>
          <w:snapToGrid w:val="0"/>
        </w:rPr>
        <w:t xml:space="preserve"> </w:t>
      </w:r>
      <w:r w:rsidR="767C90CB" w:rsidRPr="00547899">
        <w:rPr>
          <w:snapToGrid w:val="0"/>
        </w:rPr>
        <w:t xml:space="preserve">may </w:t>
      </w:r>
      <w:r w:rsidRPr="00547899">
        <w:rPr>
          <w:snapToGrid w:val="0"/>
        </w:rPr>
        <w:t>have a minimum cold life of 120</w:t>
      </w:r>
      <w:r w:rsidR="00175941" w:rsidRPr="00547899">
        <w:rPr>
          <w:snapToGrid w:val="0"/>
        </w:rPr>
        <w:t> </w:t>
      </w:r>
      <w:r w:rsidRPr="00547899">
        <w:rPr>
          <w:snapToGrid w:val="0"/>
        </w:rPr>
        <w:t xml:space="preserve">hours </w:t>
      </w:r>
      <w:r w:rsidR="00F7276D">
        <w:rPr>
          <w:snapToGrid w:val="0"/>
        </w:rPr>
        <w:t>when exposed to temperature</w:t>
      </w:r>
      <w:r w:rsidR="00A56DC6">
        <w:rPr>
          <w:snapToGrid w:val="0"/>
        </w:rPr>
        <w:t>s</w:t>
      </w:r>
      <w:r w:rsidR="00F7276D">
        <w:rPr>
          <w:snapToGrid w:val="0"/>
        </w:rPr>
        <w:t xml:space="preserve"> up to </w:t>
      </w:r>
      <w:r w:rsidR="00A56DC6">
        <w:rPr>
          <w:snapToGrid w:val="0"/>
        </w:rPr>
        <w:t>+</w:t>
      </w:r>
      <w:r w:rsidRPr="00547899">
        <w:rPr>
          <w:snapToGrid w:val="0"/>
        </w:rPr>
        <w:t>43</w:t>
      </w:r>
      <w:r w:rsidR="009E5564">
        <w:t>°</w:t>
      </w:r>
      <w:r w:rsidRPr="00547899">
        <w:rPr>
          <w:snapToGrid w:val="0"/>
        </w:rPr>
        <w:t xml:space="preserve">C without </w:t>
      </w:r>
      <w:r w:rsidR="00A56DC6">
        <w:rPr>
          <w:snapToGrid w:val="0"/>
        </w:rPr>
        <w:t xml:space="preserve">being </w:t>
      </w:r>
      <w:r w:rsidRPr="00547899">
        <w:rPr>
          <w:snapToGrid w:val="0"/>
        </w:rPr>
        <w:t>open</w:t>
      </w:r>
      <w:r w:rsidR="00A56DC6">
        <w:rPr>
          <w:snapToGrid w:val="0"/>
        </w:rPr>
        <w:t>ed</w:t>
      </w:r>
      <w:r w:rsidRPr="00547899">
        <w:rPr>
          <w:snapToGrid w:val="0"/>
        </w:rPr>
        <w:t>.</w:t>
      </w:r>
    </w:p>
    <w:p w14:paraId="0A39FF9E" w14:textId="1846FC15" w:rsidR="00004A6C" w:rsidRPr="001C6C2C" w:rsidRDefault="005611B7" w:rsidP="002F7C75">
      <w:pPr>
        <w:pStyle w:val="Heading1"/>
        <w:spacing w:after="120"/>
      </w:pPr>
      <w:bookmarkStart w:id="175" w:name="_APPENDIX_1_Vaccine"/>
      <w:bookmarkStart w:id="176" w:name="_APPENDIX_1_-"/>
      <w:bookmarkStart w:id="177" w:name="_Toc349632655"/>
      <w:bookmarkStart w:id="178" w:name="_Toc205214032"/>
      <w:bookmarkStart w:id="179" w:name="_Toc207639588"/>
      <w:bookmarkEnd w:id="175"/>
      <w:bookmarkEnd w:id="176"/>
      <w:r w:rsidRPr="001C6C2C">
        <w:t xml:space="preserve">APPENDIX </w:t>
      </w:r>
      <w:r w:rsidR="00004A6C" w:rsidRPr="001C6C2C">
        <w:t>1</w:t>
      </w:r>
      <w:r w:rsidR="00FB105F">
        <w:t xml:space="preserve"> - </w:t>
      </w:r>
      <w:r w:rsidR="00557C55" w:rsidRPr="001C6C2C">
        <w:t>Vaccine management protocol</w:t>
      </w:r>
      <w:bookmarkEnd w:id="177"/>
      <w:bookmarkEnd w:id="178"/>
      <w:bookmarkEnd w:id="179"/>
    </w:p>
    <w:p w14:paraId="16B10EC2" w14:textId="13639E85" w:rsidR="00BC455D" w:rsidRPr="00B246C3" w:rsidRDefault="00BC455D" w:rsidP="00E51183">
      <w:r>
        <w:t xml:space="preserve">A vaccine management protocol </w:t>
      </w:r>
      <w:r w:rsidR="00884D30">
        <w:t xml:space="preserve">must </w:t>
      </w:r>
      <w:r>
        <w:t>cover the following</w:t>
      </w:r>
      <w:r w:rsidR="00783CC9">
        <w:t>.</w:t>
      </w:r>
    </w:p>
    <w:p w14:paraId="218FD835" w14:textId="77777777" w:rsidR="00004A6C" w:rsidRPr="00D70C95" w:rsidRDefault="00004A6C" w:rsidP="002F7C75">
      <w:pPr>
        <w:pStyle w:val="Heading2a"/>
        <w:spacing w:before="0"/>
      </w:pPr>
      <w:bookmarkStart w:id="180" w:name="_Toc1743645"/>
      <w:r w:rsidRPr="00D70C95">
        <w:t>Vaccine ordering</w:t>
      </w:r>
      <w:bookmarkEnd w:id="180"/>
    </w:p>
    <w:p w14:paraId="77077D39" w14:textId="6D0B8643" w:rsidR="007F7165" w:rsidRPr="00282A46" w:rsidRDefault="00004A6C" w:rsidP="00C6473B">
      <w:pPr>
        <w:pStyle w:val="Bullet"/>
        <w:numPr>
          <w:ilvl w:val="0"/>
          <w:numId w:val="0"/>
        </w:numPr>
        <w:rPr>
          <w:rFonts w:cstheme="minorHAnsi"/>
        </w:rPr>
      </w:pPr>
      <w:r w:rsidRPr="006D3B36">
        <w:t>The aim when ordering vaccine</w:t>
      </w:r>
      <w:r w:rsidR="00B00718">
        <w:t>/s</w:t>
      </w:r>
      <w:r w:rsidRPr="006D3B36">
        <w:t xml:space="preserve"> is </w:t>
      </w:r>
      <w:r w:rsidR="46C38BF1">
        <w:t xml:space="preserve">to have on hand </w:t>
      </w:r>
      <w:r w:rsidRPr="00BD6C54">
        <w:t xml:space="preserve">the </w:t>
      </w:r>
      <w:r w:rsidR="003252AD" w:rsidRPr="00BD6C54">
        <w:rPr>
          <w:rStyle w:val="Strong"/>
        </w:rPr>
        <w:t>right</w:t>
      </w:r>
      <w:r w:rsidRPr="00BD6C54">
        <w:t xml:space="preserve"> amount at the </w:t>
      </w:r>
      <w:r w:rsidR="003252AD" w:rsidRPr="00BD6C54">
        <w:rPr>
          <w:rStyle w:val="Strong"/>
        </w:rPr>
        <w:t>right</w:t>
      </w:r>
      <w:r w:rsidRPr="00BD6C54">
        <w:t xml:space="preserve"> time</w:t>
      </w:r>
      <w:r w:rsidR="00070D9C">
        <w:t>.</w:t>
      </w:r>
      <w:r w:rsidR="003419AA">
        <w:t xml:space="preserve"> </w:t>
      </w:r>
      <w:r w:rsidR="00BF76FE">
        <w:rPr>
          <w:rFonts w:cstheme="minorHAnsi"/>
        </w:rPr>
        <w:t xml:space="preserve">A </w:t>
      </w:r>
      <w:r w:rsidR="00783CC9">
        <w:rPr>
          <w:rFonts w:cstheme="minorHAnsi"/>
        </w:rPr>
        <w:t>s</w:t>
      </w:r>
      <w:r w:rsidR="00783CC9" w:rsidRPr="00282A46">
        <w:rPr>
          <w:rFonts w:cstheme="minorHAnsi"/>
        </w:rPr>
        <w:t xml:space="preserve">tocktake </w:t>
      </w:r>
      <w:r w:rsidR="00783CC9">
        <w:rPr>
          <w:rFonts w:cstheme="minorHAnsi"/>
        </w:rPr>
        <w:t>must</w:t>
      </w:r>
      <w:r w:rsidR="003419AA">
        <w:rPr>
          <w:rFonts w:cstheme="minorHAnsi"/>
        </w:rPr>
        <w:t xml:space="preserve"> be undertaken </w:t>
      </w:r>
      <w:r w:rsidR="00BF76FE">
        <w:rPr>
          <w:rFonts w:cstheme="minorHAnsi"/>
        </w:rPr>
        <w:t>b</w:t>
      </w:r>
      <w:r w:rsidRPr="00282A46">
        <w:rPr>
          <w:rFonts w:cstheme="minorHAnsi"/>
        </w:rPr>
        <w:t xml:space="preserve">efore </w:t>
      </w:r>
      <w:r w:rsidR="007F7165" w:rsidRPr="00282A46">
        <w:rPr>
          <w:rFonts w:cstheme="minorHAnsi"/>
        </w:rPr>
        <w:t xml:space="preserve">ordering </w:t>
      </w:r>
      <w:r w:rsidR="00070D9C">
        <w:rPr>
          <w:rFonts w:cstheme="minorHAnsi"/>
        </w:rPr>
        <w:t xml:space="preserve">and receiving </w:t>
      </w:r>
      <w:r w:rsidR="007F7165" w:rsidRPr="00282A46">
        <w:rPr>
          <w:rFonts w:cstheme="minorHAnsi"/>
        </w:rPr>
        <w:t xml:space="preserve">new </w:t>
      </w:r>
      <w:r w:rsidRPr="00282A46">
        <w:rPr>
          <w:rFonts w:cstheme="minorHAnsi"/>
        </w:rPr>
        <w:t>vaccine</w:t>
      </w:r>
      <w:r w:rsidR="00070D9C">
        <w:rPr>
          <w:rFonts w:cstheme="minorHAnsi"/>
        </w:rPr>
        <w:t>/s</w:t>
      </w:r>
      <w:r w:rsidR="00C6473B">
        <w:rPr>
          <w:rFonts w:cstheme="minorHAnsi"/>
        </w:rPr>
        <w:t xml:space="preserve">, </w:t>
      </w:r>
      <w:r w:rsidR="001D47CB">
        <w:rPr>
          <w:rFonts w:cstheme="minorHAnsi"/>
        </w:rPr>
        <w:t>i</w:t>
      </w:r>
      <w:r w:rsidR="360BA33D" w:rsidRPr="00282A46">
        <w:rPr>
          <w:rFonts w:cstheme="minorHAnsi"/>
        </w:rPr>
        <w:t>nclud</w:t>
      </w:r>
      <w:r w:rsidR="001D47CB">
        <w:rPr>
          <w:rFonts w:cstheme="minorHAnsi"/>
        </w:rPr>
        <w:t>ing</w:t>
      </w:r>
      <w:r w:rsidR="0071389D">
        <w:rPr>
          <w:rFonts w:cstheme="minorHAnsi"/>
        </w:rPr>
        <w:t xml:space="preserve"> providing </w:t>
      </w:r>
      <w:r w:rsidR="0074542D" w:rsidRPr="00282A46">
        <w:rPr>
          <w:rFonts w:cstheme="minorHAnsi"/>
        </w:rPr>
        <w:t>d</w:t>
      </w:r>
      <w:r w:rsidRPr="00282A46">
        <w:rPr>
          <w:rFonts w:cstheme="minorHAnsi"/>
        </w:rPr>
        <w:t xml:space="preserve">etails </w:t>
      </w:r>
      <w:r w:rsidR="00B562AA">
        <w:rPr>
          <w:rFonts w:cstheme="minorHAnsi"/>
        </w:rPr>
        <w:t>on the ordering process</w:t>
      </w:r>
      <w:r w:rsidR="00B550F7" w:rsidRPr="00282A46">
        <w:rPr>
          <w:rFonts w:cstheme="minorHAnsi"/>
        </w:rPr>
        <w:t>.</w:t>
      </w:r>
    </w:p>
    <w:p w14:paraId="52D70807" w14:textId="6E0D7723" w:rsidR="00004A6C" w:rsidRDefault="00004A6C" w:rsidP="002F7C75">
      <w:pPr>
        <w:pStyle w:val="Heading2a"/>
        <w:spacing w:before="0"/>
      </w:pPr>
      <w:bookmarkStart w:id="181" w:name="_Toc1743646"/>
      <w:r w:rsidRPr="00D70C95">
        <w:t>Vaccine delivery</w:t>
      </w:r>
      <w:bookmarkEnd w:id="181"/>
    </w:p>
    <w:p w14:paraId="0E406854" w14:textId="321D6F23" w:rsidR="00044863" w:rsidRPr="00B246C3" w:rsidRDefault="00044863" w:rsidP="00DA29B6">
      <w:pPr>
        <w:pStyle w:val="NormalBeforeBullet"/>
        <w:ind w:left="0" w:firstLine="0"/>
        <w:rPr>
          <w:rFonts w:eastAsia="Calibri"/>
          <w:lang w:eastAsia="en-US"/>
        </w:rPr>
      </w:pPr>
      <w:r w:rsidRPr="72223CCB">
        <w:rPr>
          <w:rStyle w:val="Strong"/>
          <w:rFonts w:eastAsia="Calibri"/>
        </w:rPr>
        <w:t>Note:</w:t>
      </w:r>
      <w:r w:rsidR="000A03D7">
        <w:rPr>
          <w:rStyle w:val="Strong"/>
          <w:rFonts w:eastAsia="Calibri"/>
        </w:rPr>
        <w:t xml:space="preserve"> </w:t>
      </w:r>
      <w:r w:rsidR="00B246C3" w:rsidRPr="72223CCB">
        <w:rPr>
          <w:rFonts w:eastAsia="Calibri"/>
          <w:lang w:eastAsia="en-US"/>
        </w:rPr>
        <w:t>Some of t</w:t>
      </w:r>
      <w:r w:rsidRPr="72223CCB">
        <w:rPr>
          <w:rFonts w:eastAsia="Calibri"/>
          <w:lang w:eastAsia="en-US"/>
        </w:rPr>
        <w:t>he points below may not apply</w:t>
      </w:r>
      <w:r w:rsidR="00B246C3" w:rsidRPr="72223CCB">
        <w:rPr>
          <w:rFonts w:eastAsia="Calibri"/>
          <w:lang w:eastAsia="en-US"/>
        </w:rPr>
        <w:t xml:space="preserve"> </w:t>
      </w:r>
      <w:r w:rsidR="333CE4AD" w:rsidRPr="72223CCB">
        <w:rPr>
          <w:rFonts w:eastAsia="Calibri"/>
          <w:lang w:eastAsia="en-US"/>
        </w:rPr>
        <w:t>to</w:t>
      </w:r>
      <w:r w:rsidR="00B246C3" w:rsidRPr="72223CCB">
        <w:rPr>
          <w:rFonts w:eastAsia="Calibri"/>
          <w:lang w:eastAsia="en-US"/>
        </w:rPr>
        <w:t xml:space="preserve"> your </w:t>
      </w:r>
      <w:r w:rsidR="00A306DB" w:rsidRPr="72223CCB">
        <w:rPr>
          <w:rFonts w:eastAsia="Calibri"/>
          <w:lang w:eastAsia="en-US"/>
        </w:rPr>
        <w:t>facility</w:t>
      </w:r>
      <w:r w:rsidR="00070D9C">
        <w:rPr>
          <w:rFonts w:eastAsia="Calibri"/>
          <w:lang w:eastAsia="en-US"/>
        </w:rPr>
        <w:t>.</w:t>
      </w:r>
      <w:r w:rsidR="00E13F90">
        <w:rPr>
          <w:rFonts w:eastAsia="Calibri"/>
          <w:lang w:eastAsia="en-US"/>
        </w:rPr>
        <w:t xml:space="preserve"> Check with your state or </w:t>
      </w:r>
      <w:r w:rsidR="002B54B9">
        <w:rPr>
          <w:rFonts w:eastAsia="Calibri"/>
          <w:lang w:eastAsia="en-US"/>
        </w:rPr>
        <w:t>t</w:t>
      </w:r>
      <w:r w:rsidR="00E13F90">
        <w:rPr>
          <w:rFonts w:eastAsia="Calibri"/>
          <w:lang w:eastAsia="en-US"/>
        </w:rPr>
        <w:t>errito</w:t>
      </w:r>
      <w:r w:rsidR="002B54B9">
        <w:rPr>
          <w:rFonts w:eastAsia="Calibri"/>
          <w:lang w:eastAsia="en-US"/>
        </w:rPr>
        <w:t>r</w:t>
      </w:r>
      <w:r w:rsidR="00E13F90">
        <w:rPr>
          <w:rFonts w:eastAsia="Calibri"/>
          <w:lang w:eastAsia="en-US"/>
        </w:rPr>
        <w:t xml:space="preserve">y health </w:t>
      </w:r>
      <w:r w:rsidR="002B20EF">
        <w:rPr>
          <w:rFonts w:eastAsia="Calibri"/>
          <w:lang w:eastAsia="en-US"/>
        </w:rPr>
        <w:t>d</w:t>
      </w:r>
      <w:r w:rsidR="00E13F90">
        <w:rPr>
          <w:rFonts w:eastAsia="Calibri"/>
          <w:lang w:eastAsia="en-US"/>
        </w:rPr>
        <w:t>epartment for advice</w:t>
      </w:r>
      <w:r w:rsidR="001A0E7C">
        <w:rPr>
          <w:rFonts w:eastAsia="Calibri"/>
          <w:lang w:eastAsia="en-US"/>
        </w:rPr>
        <w:t xml:space="preserve"> regarding vaccine delivery arrangement</w:t>
      </w:r>
      <w:r w:rsidR="003322CC">
        <w:rPr>
          <w:rFonts w:eastAsia="Calibri"/>
          <w:lang w:eastAsia="en-US"/>
        </w:rPr>
        <w:t>s.</w:t>
      </w:r>
    </w:p>
    <w:p w14:paraId="1E5BD115" w14:textId="149190F6" w:rsidR="00004A6C" w:rsidRPr="00282A46" w:rsidRDefault="00875136" w:rsidP="00282A46">
      <w:pPr>
        <w:pStyle w:val="Bullet"/>
        <w:rPr>
          <w:rFonts w:cstheme="minorHAnsi"/>
        </w:rPr>
      </w:pPr>
      <w:r w:rsidRPr="00282A46">
        <w:rPr>
          <w:rFonts w:cstheme="minorHAnsi"/>
        </w:rPr>
        <w:t xml:space="preserve">A suitably </w:t>
      </w:r>
      <w:r w:rsidR="009479FA" w:rsidRPr="00282A46">
        <w:rPr>
          <w:rFonts w:cstheme="minorHAnsi"/>
        </w:rPr>
        <w:t>authorised person</w:t>
      </w:r>
      <w:r w:rsidR="00136DAF" w:rsidRPr="00282A46">
        <w:rPr>
          <w:rFonts w:cstheme="minorHAnsi"/>
        </w:rPr>
        <w:t>/s</w:t>
      </w:r>
      <w:r w:rsidR="00004A6C" w:rsidRPr="00282A46">
        <w:rPr>
          <w:rFonts w:cstheme="minorHAnsi"/>
        </w:rPr>
        <w:t xml:space="preserve"> should accept vaccines from the courier.</w:t>
      </w:r>
    </w:p>
    <w:p w14:paraId="4370DE15" w14:textId="7847B037" w:rsidR="00004A6C" w:rsidRDefault="00004A6C" w:rsidP="00282A46">
      <w:pPr>
        <w:pStyle w:val="Bullet"/>
        <w:rPr>
          <w:rFonts w:cstheme="minorHAnsi"/>
        </w:rPr>
      </w:pPr>
      <w:r w:rsidRPr="00282A46">
        <w:rPr>
          <w:rFonts w:cstheme="minorHAnsi"/>
        </w:rPr>
        <w:t>Check</w:t>
      </w:r>
      <w:r w:rsidR="004F5667" w:rsidRPr="00282A46">
        <w:rPr>
          <w:rFonts w:cstheme="minorHAnsi"/>
        </w:rPr>
        <w:t xml:space="preserve"> that a </w:t>
      </w:r>
      <w:r w:rsidRPr="00282A46">
        <w:rPr>
          <w:rFonts w:cstheme="minorHAnsi"/>
        </w:rPr>
        <w:t>cold chain monitor</w:t>
      </w:r>
      <w:r w:rsidR="001A0A7D" w:rsidRPr="00282A46">
        <w:rPr>
          <w:rFonts w:cstheme="minorHAnsi"/>
        </w:rPr>
        <w:t xml:space="preserve"> is in the package</w:t>
      </w:r>
      <w:r w:rsidR="001B4946" w:rsidRPr="00282A46">
        <w:rPr>
          <w:rFonts w:cstheme="minorHAnsi"/>
        </w:rPr>
        <w:t>.</w:t>
      </w:r>
      <w:r w:rsidR="001B4946" w:rsidRPr="00282A46" w:rsidDel="001A0A7D">
        <w:rPr>
          <w:rFonts w:cstheme="minorHAnsi"/>
        </w:rPr>
        <w:t xml:space="preserve"> </w:t>
      </w:r>
      <w:r w:rsidR="0094409D" w:rsidRPr="00070D9C">
        <w:rPr>
          <w:rFonts w:cstheme="minorHAnsi"/>
          <w:b/>
          <w:bCs/>
        </w:rPr>
        <w:t>Do not</w:t>
      </w:r>
      <w:r w:rsidR="0094409D" w:rsidRPr="00282A46">
        <w:rPr>
          <w:rFonts w:cstheme="minorHAnsi"/>
        </w:rPr>
        <w:t xml:space="preserve"> accept vaccines if a monitor is not present.</w:t>
      </w:r>
    </w:p>
    <w:p w14:paraId="61488EB5" w14:textId="1202F5FF" w:rsidR="002D2BCE" w:rsidRPr="00282A46" w:rsidRDefault="002D2BCE" w:rsidP="00282A46">
      <w:pPr>
        <w:pStyle w:val="Bullet"/>
        <w:rPr>
          <w:rFonts w:cstheme="minorHAnsi"/>
        </w:rPr>
      </w:pPr>
      <w:r w:rsidRPr="00282A46">
        <w:rPr>
          <w:rFonts w:cstheme="minorHAnsi"/>
        </w:rPr>
        <w:t>Record the numbers of vaccines received, vaccine types and batch numbers as well as the date of receipt</w:t>
      </w:r>
      <w:r>
        <w:rPr>
          <w:rFonts w:cstheme="minorHAnsi"/>
        </w:rPr>
        <w:t>.</w:t>
      </w:r>
    </w:p>
    <w:p w14:paraId="239A3C99" w14:textId="08D57E5D" w:rsidR="00C42405" w:rsidRPr="00282A46" w:rsidRDefault="00B35561" w:rsidP="00282A46">
      <w:pPr>
        <w:pStyle w:val="Bullet"/>
        <w:rPr>
          <w:rFonts w:cstheme="minorHAnsi"/>
        </w:rPr>
      </w:pPr>
      <w:r w:rsidRPr="00282A46">
        <w:rPr>
          <w:rFonts w:cstheme="minorHAnsi"/>
        </w:rPr>
        <w:t xml:space="preserve">Vaccines </w:t>
      </w:r>
      <w:r w:rsidR="00070D9C" w:rsidRPr="00070D9C">
        <w:rPr>
          <w:rFonts w:cstheme="minorHAnsi"/>
          <w:b/>
          <w:bCs/>
        </w:rPr>
        <w:t>must</w:t>
      </w:r>
      <w:r w:rsidRPr="00282A46">
        <w:rPr>
          <w:rFonts w:cstheme="minorHAnsi"/>
        </w:rPr>
        <w:t xml:space="preserve"> </w:t>
      </w:r>
      <w:r w:rsidR="006A0065" w:rsidRPr="00282A46">
        <w:rPr>
          <w:rFonts w:cstheme="minorHAnsi"/>
        </w:rPr>
        <w:t xml:space="preserve">be </w:t>
      </w:r>
      <w:r w:rsidR="00C075B9" w:rsidRPr="00C075B9">
        <w:rPr>
          <w:rFonts w:cstheme="minorHAnsi"/>
        </w:rPr>
        <w:t xml:space="preserve">transferred </w:t>
      </w:r>
      <w:r w:rsidR="00DC76D7">
        <w:rPr>
          <w:rFonts w:cstheme="minorHAnsi"/>
        </w:rPr>
        <w:t xml:space="preserve">(in original packaging) </w:t>
      </w:r>
      <w:r w:rsidR="00C075B9" w:rsidRPr="00C075B9">
        <w:rPr>
          <w:rFonts w:cstheme="minorHAnsi"/>
        </w:rPr>
        <w:t xml:space="preserve">to a PBVR </w:t>
      </w:r>
      <w:r w:rsidR="006A0065" w:rsidRPr="00282A46">
        <w:rPr>
          <w:rFonts w:cstheme="minorHAnsi"/>
        </w:rPr>
        <w:t>immediately</w:t>
      </w:r>
      <w:r w:rsidRPr="00282A46">
        <w:rPr>
          <w:rFonts w:cstheme="minorHAnsi"/>
        </w:rPr>
        <w:t xml:space="preserve"> upon delivery receipt and not left in ambient </w:t>
      </w:r>
      <w:r w:rsidR="003D3913" w:rsidRPr="00282A46">
        <w:rPr>
          <w:rFonts w:cstheme="minorHAnsi"/>
        </w:rPr>
        <w:t>temperatures.</w:t>
      </w:r>
      <w:r w:rsidRPr="00282A46">
        <w:rPr>
          <w:rFonts w:cstheme="minorHAnsi"/>
        </w:rPr>
        <w:t xml:space="preserve"> This will ensure the cold chain is maintained and avoid the risk of temperature fluctuations.</w:t>
      </w:r>
    </w:p>
    <w:p w14:paraId="5C04A218" w14:textId="792A1E31" w:rsidR="00004A6C" w:rsidRDefault="002D2BCE" w:rsidP="00282A46">
      <w:pPr>
        <w:pStyle w:val="Bullet"/>
        <w:rPr>
          <w:rFonts w:cstheme="minorHAnsi"/>
        </w:rPr>
      </w:pPr>
      <w:r>
        <w:rPr>
          <w:rFonts w:cstheme="minorHAnsi"/>
        </w:rPr>
        <w:t xml:space="preserve">Ensure </w:t>
      </w:r>
      <w:r w:rsidR="009F4157" w:rsidRPr="00282A46">
        <w:rPr>
          <w:rFonts w:cstheme="minorHAnsi"/>
        </w:rPr>
        <w:t xml:space="preserve">the </w:t>
      </w:r>
      <w:r w:rsidR="00152B7A" w:rsidRPr="00282A46">
        <w:rPr>
          <w:rFonts w:cstheme="minorHAnsi"/>
        </w:rPr>
        <w:t xml:space="preserve">PBVR’s </w:t>
      </w:r>
      <w:r w:rsidR="009F4157" w:rsidRPr="00282A46">
        <w:rPr>
          <w:rFonts w:cstheme="minorHAnsi"/>
        </w:rPr>
        <w:t xml:space="preserve">temperature monitors have been </w:t>
      </w:r>
      <w:r w:rsidR="0009654B" w:rsidRPr="00282A46">
        <w:rPr>
          <w:rFonts w:cstheme="minorHAnsi"/>
        </w:rPr>
        <w:t>checked,</w:t>
      </w:r>
      <w:r w:rsidR="09E7432D" w:rsidRPr="00282A46">
        <w:rPr>
          <w:rFonts w:cstheme="minorHAnsi"/>
        </w:rPr>
        <w:t xml:space="preserve"> and </w:t>
      </w:r>
      <w:r w:rsidR="00891A75" w:rsidRPr="00282A46">
        <w:rPr>
          <w:rFonts w:cstheme="minorHAnsi"/>
        </w:rPr>
        <w:t>temperature is</w:t>
      </w:r>
      <w:r w:rsidR="09E7432D" w:rsidRPr="00282A46">
        <w:rPr>
          <w:rFonts w:cstheme="minorHAnsi"/>
        </w:rPr>
        <w:t xml:space="preserve"> reading between </w:t>
      </w:r>
      <w:r w:rsidR="00230E87" w:rsidRPr="00282A46">
        <w:rPr>
          <w:rFonts w:cstheme="minorHAnsi"/>
        </w:rPr>
        <w:t>+</w:t>
      </w:r>
      <w:r w:rsidR="09E7432D" w:rsidRPr="00282A46">
        <w:rPr>
          <w:rFonts w:cstheme="minorHAnsi"/>
        </w:rPr>
        <w:t>2</w:t>
      </w:r>
      <w:r w:rsidR="00230E87" w:rsidRPr="00282A46">
        <w:rPr>
          <w:rFonts w:cstheme="minorHAnsi"/>
        </w:rPr>
        <w:t>°C and +</w:t>
      </w:r>
      <w:r w:rsidR="09E7432D" w:rsidRPr="00282A46">
        <w:rPr>
          <w:rFonts w:cstheme="minorHAnsi"/>
        </w:rPr>
        <w:t>8</w:t>
      </w:r>
      <w:r w:rsidR="00230E87" w:rsidRPr="00282A46">
        <w:rPr>
          <w:rFonts w:cstheme="minorHAnsi"/>
        </w:rPr>
        <w:t>°C.</w:t>
      </w:r>
    </w:p>
    <w:p w14:paraId="6DCB7303" w14:textId="316B84CB" w:rsidR="00004A6C" w:rsidRPr="00282A46" w:rsidRDefault="002C5F21" w:rsidP="00282A46">
      <w:pPr>
        <w:pStyle w:val="Bullet"/>
        <w:rPr>
          <w:rFonts w:cstheme="minorHAnsi"/>
        </w:rPr>
      </w:pPr>
      <w:r w:rsidRPr="001249A4">
        <w:rPr>
          <w:rFonts w:cstheme="minorHAnsi"/>
        </w:rPr>
        <w:t>Check all vaccine expiry dates and move vaccines with the shortest vaccine expiry date to the front of the PBVR for use first.</w:t>
      </w:r>
    </w:p>
    <w:p w14:paraId="3C07978C" w14:textId="77777777" w:rsidR="00230E87" w:rsidRPr="00282A46" w:rsidRDefault="004D1593" w:rsidP="00282A46">
      <w:pPr>
        <w:pStyle w:val="Bullet"/>
        <w:rPr>
          <w:rFonts w:cstheme="minorHAnsi"/>
        </w:rPr>
      </w:pPr>
      <w:r w:rsidRPr="00282A46">
        <w:rPr>
          <w:rFonts w:cstheme="minorHAnsi"/>
        </w:rPr>
        <w:t xml:space="preserve">Record </w:t>
      </w:r>
      <w:r w:rsidR="0074542D" w:rsidRPr="00282A46">
        <w:rPr>
          <w:rFonts w:cstheme="minorHAnsi"/>
        </w:rPr>
        <w:t>d</w:t>
      </w:r>
      <w:r w:rsidR="00004A6C" w:rsidRPr="00282A46">
        <w:rPr>
          <w:rFonts w:cstheme="minorHAnsi"/>
        </w:rPr>
        <w:t xml:space="preserve">etails of who to contact if cold chain monitors show </w:t>
      </w:r>
      <w:r w:rsidR="00715804" w:rsidRPr="00282A46">
        <w:rPr>
          <w:rFonts w:cstheme="minorHAnsi"/>
        </w:rPr>
        <w:t xml:space="preserve">a </w:t>
      </w:r>
      <w:r w:rsidR="00004A6C" w:rsidRPr="00282A46">
        <w:rPr>
          <w:rFonts w:cstheme="minorHAnsi"/>
        </w:rPr>
        <w:t>breach</w:t>
      </w:r>
      <w:r w:rsidR="00AD611F" w:rsidRPr="00282A46">
        <w:rPr>
          <w:rFonts w:cstheme="minorHAnsi"/>
        </w:rPr>
        <w:t xml:space="preserve"> occurring </w:t>
      </w:r>
      <w:r w:rsidR="00103FC2" w:rsidRPr="00282A46">
        <w:rPr>
          <w:rFonts w:cstheme="minorHAnsi"/>
        </w:rPr>
        <w:t>during transportation</w:t>
      </w:r>
      <w:r w:rsidR="00AD611F" w:rsidRPr="00282A46">
        <w:rPr>
          <w:rFonts w:cstheme="minorHAnsi"/>
        </w:rPr>
        <w:t>;</w:t>
      </w:r>
      <w:r w:rsidR="00004A6C" w:rsidRPr="00282A46">
        <w:rPr>
          <w:rFonts w:cstheme="minorHAnsi"/>
        </w:rPr>
        <w:t xml:space="preserve"> noting </w:t>
      </w:r>
      <w:r w:rsidR="00715804" w:rsidRPr="00282A46">
        <w:rPr>
          <w:rFonts w:cstheme="minorHAnsi"/>
        </w:rPr>
        <w:t xml:space="preserve">the </w:t>
      </w:r>
      <w:r w:rsidR="00004A6C" w:rsidRPr="00282A46">
        <w:rPr>
          <w:rFonts w:cstheme="minorHAnsi"/>
        </w:rPr>
        <w:t>difference between government-funded and privately purchased vaccines.</w:t>
      </w:r>
    </w:p>
    <w:p w14:paraId="1F6CD224" w14:textId="7ED49290" w:rsidR="009F4157" w:rsidRPr="00282A46" w:rsidRDefault="009F4157" w:rsidP="00282A46">
      <w:pPr>
        <w:pStyle w:val="Bullet"/>
        <w:rPr>
          <w:rFonts w:cstheme="minorHAnsi"/>
        </w:rPr>
      </w:pPr>
      <w:r w:rsidRPr="00282A46">
        <w:rPr>
          <w:rFonts w:cstheme="minorHAnsi"/>
        </w:rPr>
        <w:t xml:space="preserve">Report any discrepancies </w:t>
      </w:r>
      <w:r w:rsidR="00CE6509" w:rsidRPr="00282A46">
        <w:rPr>
          <w:rFonts w:cstheme="minorHAnsi"/>
        </w:rPr>
        <w:t xml:space="preserve">between </w:t>
      </w:r>
      <w:r w:rsidRPr="00282A46">
        <w:rPr>
          <w:rFonts w:cstheme="minorHAnsi"/>
        </w:rPr>
        <w:t xml:space="preserve">the vaccines on the delivery </w:t>
      </w:r>
      <w:r w:rsidR="00F03541" w:rsidRPr="00282A46">
        <w:rPr>
          <w:rFonts w:cstheme="minorHAnsi"/>
        </w:rPr>
        <w:t xml:space="preserve">paperwork </w:t>
      </w:r>
      <w:r w:rsidRPr="00282A46">
        <w:rPr>
          <w:rFonts w:cstheme="minorHAnsi"/>
        </w:rPr>
        <w:t>and the vaccines received to your state</w:t>
      </w:r>
      <w:r w:rsidR="00715804" w:rsidRPr="00282A46">
        <w:rPr>
          <w:rFonts w:cstheme="minorHAnsi"/>
        </w:rPr>
        <w:t xml:space="preserve"> or </w:t>
      </w:r>
      <w:r w:rsidRPr="00282A46">
        <w:rPr>
          <w:rFonts w:cstheme="minorHAnsi"/>
        </w:rPr>
        <w:t>territory health department.</w:t>
      </w:r>
    </w:p>
    <w:p w14:paraId="2CC6622E" w14:textId="77777777" w:rsidR="00004A6C" w:rsidRPr="00D70C95" w:rsidRDefault="00004A6C" w:rsidP="002F7C75">
      <w:pPr>
        <w:pStyle w:val="Heading2a"/>
        <w:spacing w:before="0"/>
      </w:pPr>
      <w:bookmarkStart w:id="182" w:name="_Toc1743647"/>
      <w:r w:rsidRPr="00D70C95">
        <w:t xml:space="preserve">Temperature monitoring </w:t>
      </w:r>
      <w:r w:rsidR="0074542D" w:rsidRPr="00D70C95">
        <w:t>and</w:t>
      </w:r>
      <w:r w:rsidRPr="00D70C95">
        <w:t xml:space="preserve"> recording</w:t>
      </w:r>
      <w:bookmarkEnd w:id="182"/>
    </w:p>
    <w:p w14:paraId="1AD8DC6B" w14:textId="22263172" w:rsidR="00044863" w:rsidRPr="00282A46" w:rsidRDefault="00715804" w:rsidP="00282A46">
      <w:pPr>
        <w:pStyle w:val="Bullet"/>
        <w:rPr>
          <w:rFonts w:cstheme="minorHAnsi"/>
        </w:rPr>
      </w:pPr>
      <w:r w:rsidRPr="00282A46">
        <w:rPr>
          <w:rFonts w:cstheme="minorHAnsi"/>
        </w:rPr>
        <w:t>Place i</w:t>
      </w:r>
      <w:r w:rsidR="008F2E31" w:rsidRPr="00282A46">
        <w:rPr>
          <w:rFonts w:cstheme="minorHAnsi"/>
        </w:rPr>
        <w:t xml:space="preserve">nstructions </w:t>
      </w:r>
      <w:r w:rsidR="00CE6509" w:rsidRPr="00282A46">
        <w:rPr>
          <w:rFonts w:cstheme="minorHAnsi"/>
        </w:rPr>
        <w:t>on</w:t>
      </w:r>
      <w:r w:rsidR="008F2E31" w:rsidRPr="00282A46">
        <w:rPr>
          <w:rFonts w:cstheme="minorHAnsi"/>
        </w:rPr>
        <w:t xml:space="preserve"> </w:t>
      </w:r>
      <w:r w:rsidR="0022582E" w:rsidRPr="00282A46">
        <w:rPr>
          <w:rFonts w:cstheme="minorHAnsi"/>
        </w:rPr>
        <w:t>how to</w:t>
      </w:r>
      <w:r w:rsidR="008F2E31" w:rsidRPr="00282A46">
        <w:rPr>
          <w:rFonts w:cstheme="minorHAnsi"/>
        </w:rPr>
        <w:t xml:space="preserve"> use </w:t>
      </w:r>
      <w:r w:rsidR="00057248" w:rsidRPr="00282A46">
        <w:rPr>
          <w:rFonts w:cstheme="minorHAnsi"/>
        </w:rPr>
        <w:t xml:space="preserve">the </w:t>
      </w:r>
      <w:r w:rsidR="0069398B" w:rsidRPr="00282A46">
        <w:rPr>
          <w:rFonts w:cstheme="minorHAnsi"/>
        </w:rPr>
        <w:t>data logger</w:t>
      </w:r>
      <w:r w:rsidR="00954473" w:rsidRPr="00282A46">
        <w:rPr>
          <w:rFonts w:cstheme="minorHAnsi"/>
        </w:rPr>
        <w:t xml:space="preserve"> </w:t>
      </w:r>
      <w:r w:rsidR="00D621FE" w:rsidRPr="00282A46">
        <w:rPr>
          <w:rFonts w:cstheme="minorHAnsi"/>
        </w:rPr>
        <w:t xml:space="preserve">and </w:t>
      </w:r>
      <w:r w:rsidR="00057248" w:rsidRPr="00282A46">
        <w:rPr>
          <w:rFonts w:cstheme="minorHAnsi"/>
        </w:rPr>
        <w:t>how to</w:t>
      </w:r>
      <w:r w:rsidR="00044863" w:rsidRPr="00282A46">
        <w:rPr>
          <w:rFonts w:cstheme="minorHAnsi"/>
        </w:rPr>
        <w:t xml:space="preserve"> </w:t>
      </w:r>
      <w:r w:rsidR="00D621FE" w:rsidRPr="00282A46">
        <w:rPr>
          <w:rFonts w:cstheme="minorHAnsi"/>
        </w:rPr>
        <w:t xml:space="preserve">download data in </w:t>
      </w:r>
      <w:r w:rsidR="00293C7E" w:rsidRPr="00282A46">
        <w:rPr>
          <w:rFonts w:cstheme="minorHAnsi"/>
        </w:rPr>
        <w:t xml:space="preserve">your facility’s vaccine management </w:t>
      </w:r>
      <w:r w:rsidR="00D621FE" w:rsidRPr="00282A46">
        <w:rPr>
          <w:rFonts w:cstheme="minorHAnsi"/>
        </w:rPr>
        <w:t xml:space="preserve">manual. </w:t>
      </w:r>
      <w:r w:rsidR="00910F35" w:rsidRPr="00282A46">
        <w:rPr>
          <w:rFonts w:cstheme="minorHAnsi"/>
        </w:rPr>
        <w:t>Record where</w:t>
      </w:r>
      <w:r w:rsidR="00D621FE" w:rsidRPr="00282A46">
        <w:rPr>
          <w:rFonts w:cstheme="minorHAnsi"/>
        </w:rPr>
        <w:t xml:space="preserve"> to store </w:t>
      </w:r>
      <w:r w:rsidR="0069398B" w:rsidRPr="00282A46">
        <w:rPr>
          <w:rFonts w:cstheme="minorHAnsi"/>
        </w:rPr>
        <w:t xml:space="preserve">data </w:t>
      </w:r>
      <w:r w:rsidR="00D621FE" w:rsidRPr="00282A46">
        <w:rPr>
          <w:rFonts w:cstheme="minorHAnsi"/>
        </w:rPr>
        <w:t xml:space="preserve">on </w:t>
      </w:r>
      <w:r w:rsidR="00CE6509" w:rsidRPr="00282A46">
        <w:rPr>
          <w:rFonts w:cstheme="minorHAnsi"/>
        </w:rPr>
        <w:t xml:space="preserve">the </w:t>
      </w:r>
      <w:r w:rsidR="00D621FE" w:rsidRPr="00282A46">
        <w:rPr>
          <w:rFonts w:cstheme="minorHAnsi"/>
        </w:rPr>
        <w:t>computer</w:t>
      </w:r>
      <w:r w:rsidR="00D0113A" w:rsidRPr="00282A46">
        <w:rPr>
          <w:rFonts w:cstheme="minorHAnsi"/>
        </w:rPr>
        <w:t xml:space="preserve"> </w:t>
      </w:r>
      <w:r w:rsidR="3E390DAB" w:rsidRPr="00282A46">
        <w:rPr>
          <w:rFonts w:cstheme="minorHAnsi"/>
        </w:rPr>
        <w:t xml:space="preserve">including </w:t>
      </w:r>
      <w:r w:rsidR="008F2E31" w:rsidRPr="00282A46">
        <w:rPr>
          <w:rFonts w:cstheme="minorHAnsi"/>
        </w:rPr>
        <w:t>date of purchase</w:t>
      </w:r>
      <w:r w:rsidR="5B7F2C1C" w:rsidRPr="00282A46">
        <w:rPr>
          <w:rFonts w:cstheme="minorHAnsi"/>
        </w:rPr>
        <w:t>,</w:t>
      </w:r>
      <w:r w:rsidR="008F2E31" w:rsidRPr="00282A46">
        <w:rPr>
          <w:rFonts w:cstheme="minorHAnsi"/>
        </w:rPr>
        <w:t xml:space="preserve"> </w:t>
      </w:r>
      <w:r w:rsidR="0022582E" w:rsidRPr="00282A46">
        <w:rPr>
          <w:rFonts w:cstheme="minorHAnsi"/>
        </w:rPr>
        <w:t>date of</w:t>
      </w:r>
      <w:r w:rsidR="008F2E31" w:rsidRPr="00282A46">
        <w:rPr>
          <w:rFonts w:cstheme="minorHAnsi"/>
        </w:rPr>
        <w:t xml:space="preserve"> last </w:t>
      </w:r>
      <w:r w:rsidR="00AB0962" w:rsidRPr="00282A46">
        <w:rPr>
          <w:rFonts w:cstheme="minorHAnsi"/>
        </w:rPr>
        <w:t>calibration, whether</w:t>
      </w:r>
      <w:r w:rsidR="00097B36" w:rsidRPr="00282A46">
        <w:rPr>
          <w:rFonts w:cstheme="minorHAnsi"/>
        </w:rPr>
        <w:t xml:space="preserve"> the</w:t>
      </w:r>
      <w:r w:rsidR="0022582E" w:rsidRPr="00282A46">
        <w:rPr>
          <w:rFonts w:cstheme="minorHAnsi"/>
        </w:rPr>
        <w:t xml:space="preserve"> d</w:t>
      </w:r>
      <w:r w:rsidR="00044863" w:rsidRPr="00282A46">
        <w:rPr>
          <w:rFonts w:cstheme="minorHAnsi"/>
        </w:rPr>
        <w:t xml:space="preserve">ata logger </w:t>
      </w:r>
      <w:r w:rsidR="00F45C24" w:rsidRPr="00282A46">
        <w:rPr>
          <w:rFonts w:cstheme="minorHAnsi"/>
        </w:rPr>
        <w:t>can</w:t>
      </w:r>
      <w:r w:rsidR="00044863" w:rsidRPr="00282A46">
        <w:rPr>
          <w:rFonts w:cstheme="minorHAnsi"/>
        </w:rPr>
        <w:t xml:space="preserve"> display the minimum, maximum and current temperature</w:t>
      </w:r>
      <w:r w:rsidR="00CE6509" w:rsidRPr="00282A46">
        <w:rPr>
          <w:rFonts w:cstheme="minorHAnsi"/>
        </w:rPr>
        <w:t>s</w:t>
      </w:r>
      <w:r w:rsidR="00044863" w:rsidRPr="00282A46">
        <w:rPr>
          <w:rFonts w:cstheme="minorHAnsi"/>
        </w:rPr>
        <w:t xml:space="preserve">. </w:t>
      </w:r>
      <w:r w:rsidR="006D2292" w:rsidRPr="00282A46">
        <w:rPr>
          <w:rFonts w:cstheme="minorHAnsi"/>
        </w:rPr>
        <w:t xml:space="preserve">Check with your state or territory health department </w:t>
      </w:r>
      <w:r w:rsidR="009B433B" w:rsidRPr="00282A46">
        <w:rPr>
          <w:rFonts w:cstheme="minorHAnsi"/>
        </w:rPr>
        <w:t>on</w:t>
      </w:r>
      <w:r w:rsidR="00B61912" w:rsidRPr="00282A46">
        <w:rPr>
          <w:rFonts w:cstheme="minorHAnsi"/>
        </w:rPr>
        <w:t xml:space="preserve"> how long these </w:t>
      </w:r>
      <w:r w:rsidR="009B433B" w:rsidRPr="00282A46">
        <w:rPr>
          <w:rFonts w:cstheme="minorHAnsi"/>
        </w:rPr>
        <w:t>records are to be stored for.</w:t>
      </w:r>
    </w:p>
    <w:p w14:paraId="2D91FE99" w14:textId="77FDE36B" w:rsidR="00E41642" w:rsidRPr="00282A46" w:rsidRDefault="00E41642" w:rsidP="00282A46">
      <w:pPr>
        <w:pStyle w:val="Bullet"/>
        <w:rPr>
          <w:rFonts w:cstheme="minorHAnsi"/>
        </w:rPr>
      </w:pPr>
      <w:r w:rsidRPr="00E41642">
        <w:rPr>
          <w:rFonts w:cstheme="minorHAnsi"/>
        </w:rPr>
        <w:t>A minimum/maximum thermometer is needed if the PBVR doesn’t have a battery backup for its built-in temperature monitoring system, a generator, or an uninterrupted power supply</w:t>
      </w:r>
      <w:r w:rsidR="00F854B2">
        <w:rPr>
          <w:rFonts w:cstheme="minorHAnsi"/>
        </w:rPr>
        <w:t xml:space="preserve">. This is </w:t>
      </w:r>
      <w:r w:rsidRPr="00E41642">
        <w:rPr>
          <w:rFonts w:cstheme="minorHAnsi"/>
        </w:rPr>
        <w:t>so th</w:t>
      </w:r>
      <w:r w:rsidR="00F854B2">
        <w:rPr>
          <w:rFonts w:cstheme="minorHAnsi"/>
        </w:rPr>
        <w:t>e</w:t>
      </w:r>
      <w:r w:rsidRPr="00E41642">
        <w:rPr>
          <w:rFonts w:cstheme="minorHAnsi"/>
        </w:rPr>
        <w:t xml:space="preserve"> temperature can still be monitored during a power outage.</w:t>
      </w:r>
    </w:p>
    <w:p w14:paraId="21EA2BEF" w14:textId="36BEF178" w:rsidR="00004A6C" w:rsidRPr="00282A46" w:rsidRDefault="0004610C" w:rsidP="00282A46">
      <w:pPr>
        <w:pStyle w:val="Bullet"/>
        <w:rPr>
          <w:rFonts w:cstheme="minorHAnsi"/>
        </w:rPr>
      </w:pPr>
      <w:r w:rsidRPr="00282A46">
        <w:rPr>
          <w:rFonts w:cstheme="minorHAnsi"/>
        </w:rPr>
        <w:t>Ensure that a</w:t>
      </w:r>
      <w:r w:rsidR="00004A6C" w:rsidRPr="00282A46">
        <w:rPr>
          <w:rFonts w:cstheme="minorHAnsi"/>
        </w:rPr>
        <w:t xml:space="preserve"> thermometer </w:t>
      </w:r>
      <w:r w:rsidRPr="00282A46">
        <w:rPr>
          <w:rFonts w:cstheme="minorHAnsi"/>
        </w:rPr>
        <w:t>is</w:t>
      </w:r>
      <w:r w:rsidR="00004A6C" w:rsidRPr="00282A46">
        <w:rPr>
          <w:rFonts w:cstheme="minorHAnsi"/>
        </w:rPr>
        <w:t xml:space="preserve"> in place to </w:t>
      </w:r>
      <w:r w:rsidR="00BC455D" w:rsidRPr="00282A46">
        <w:rPr>
          <w:rFonts w:cstheme="minorHAnsi"/>
        </w:rPr>
        <w:t xml:space="preserve">continuously </w:t>
      </w:r>
      <w:r w:rsidR="00004A6C" w:rsidRPr="00282A46">
        <w:rPr>
          <w:rFonts w:cstheme="minorHAnsi"/>
        </w:rPr>
        <w:t xml:space="preserve">check the temperature in each </w:t>
      </w:r>
      <w:r w:rsidR="009518D0" w:rsidRPr="00282A46">
        <w:rPr>
          <w:rFonts w:cstheme="minorHAnsi"/>
        </w:rPr>
        <w:t>PBVR</w:t>
      </w:r>
      <w:r w:rsidR="00004A6C" w:rsidRPr="00282A46">
        <w:rPr>
          <w:rFonts w:cstheme="minorHAnsi"/>
        </w:rPr>
        <w:t>.</w:t>
      </w:r>
    </w:p>
    <w:p w14:paraId="2FA44757" w14:textId="09177311" w:rsidR="00004A6C" w:rsidRPr="00282A46" w:rsidRDefault="0004610C" w:rsidP="00282A46">
      <w:pPr>
        <w:pStyle w:val="Bullet"/>
        <w:rPr>
          <w:rFonts w:cstheme="minorHAnsi"/>
        </w:rPr>
      </w:pPr>
      <w:r w:rsidRPr="00282A46">
        <w:rPr>
          <w:rFonts w:cstheme="minorHAnsi"/>
        </w:rPr>
        <w:t>Place t</w:t>
      </w:r>
      <w:r w:rsidR="00004A6C" w:rsidRPr="00282A46">
        <w:rPr>
          <w:rFonts w:cstheme="minorHAnsi"/>
        </w:rPr>
        <w:t>he thermometer probe in a</w:t>
      </w:r>
      <w:r w:rsidR="00BC455D" w:rsidRPr="00282A46">
        <w:rPr>
          <w:rFonts w:cstheme="minorHAnsi"/>
        </w:rPr>
        <w:t>n empty</w:t>
      </w:r>
      <w:r w:rsidR="00004A6C" w:rsidRPr="00282A46">
        <w:rPr>
          <w:rFonts w:cstheme="minorHAnsi"/>
        </w:rPr>
        <w:t xml:space="preserve"> vaccine box on the middle shelf of the </w:t>
      </w:r>
      <w:r w:rsidR="009518D0" w:rsidRPr="00282A46">
        <w:rPr>
          <w:rFonts w:cstheme="minorHAnsi"/>
        </w:rPr>
        <w:t>PBVR</w:t>
      </w:r>
      <w:r w:rsidR="00004A6C" w:rsidRPr="00282A46">
        <w:rPr>
          <w:rFonts w:cstheme="minorHAnsi"/>
        </w:rPr>
        <w:t>.</w:t>
      </w:r>
    </w:p>
    <w:p w14:paraId="4C51B470" w14:textId="59CD1A5B" w:rsidR="00004A6C" w:rsidRPr="00282A46" w:rsidRDefault="0004610C" w:rsidP="00282A46">
      <w:pPr>
        <w:pStyle w:val="Bullet"/>
        <w:rPr>
          <w:rFonts w:cstheme="minorHAnsi"/>
        </w:rPr>
      </w:pPr>
      <w:r w:rsidRPr="00282A46">
        <w:rPr>
          <w:rFonts w:cstheme="minorHAnsi"/>
        </w:rPr>
        <w:t>Check t</w:t>
      </w:r>
      <w:r w:rsidR="00004A6C" w:rsidRPr="00282A46">
        <w:rPr>
          <w:rFonts w:cstheme="minorHAnsi"/>
        </w:rPr>
        <w:t xml:space="preserve">he thermometer and </w:t>
      </w:r>
      <w:r w:rsidR="005F258F" w:rsidRPr="00282A46">
        <w:rPr>
          <w:rFonts w:cstheme="minorHAnsi"/>
        </w:rPr>
        <w:t xml:space="preserve">manually </w:t>
      </w:r>
      <w:r w:rsidRPr="00282A46">
        <w:rPr>
          <w:rFonts w:cstheme="minorHAnsi"/>
        </w:rPr>
        <w:t xml:space="preserve">record </w:t>
      </w:r>
      <w:r w:rsidR="00BC455D" w:rsidRPr="00282A46">
        <w:rPr>
          <w:rFonts w:cstheme="minorHAnsi"/>
        </w:rPr>
        <w:t xml:space="preserve">the temperature </w:t>
      </w:r>
      <w:r w:rsidR="00004A6C" w:rsidRPr="00282A46">
        <w:rPr>
          <w:rFonts w:cstheme="minorHAnsi"/>
        </w:rPr>
        <w:t xml:space="preserve">twice </w:t>
      </w:r>
      <w:r w:rsidR="00C41062">
        <w:rPr>
          <w:rFonts w:cstheme="minorHAnsi"/>
        </w:rPr>
        <w:t>daily</w:t>
      </w:r>
      <w:r w:rsidR="00004A6C" w:rsidRPr="00282A46">
        <w:rPr>
          <w:rFonts w:cstheme="minorHAnsi"/>
        </w:rPr>
        <w:t>.</w:t>
      </w:r>
    </w:p>
    <w:p w14:paraId="758412BD" w14:textId="796363A3" w:rsidR="00101493" w:rsidRPr="00282A46" w:rsidRDefault="00004A6C" w:rsidP="00282A46">
      <w:pPr>
        <w:pStyle w:val="Bullet"/>
        <w:rPr>
          <w:rFonts w:cstheme="minorHAnsi"/>
        </w:rPr>
      </w:pPr>
      <w:r w:rsidRPr="00282A46">
        <w:rPr>
          <w:rFonts w:cstheme="minorHAnsi"/>
        </w:rPr>
        <w:t>Record the</w:t>
      </w:r>
      <w:r w:rsidR="00FF1538" w:rsidRPr="00282A46">
        <w:rPr>
          <w:rFonts w:cstheme="minorHAnsi"/>
        </w:rPr>
        <w:t xml:space="preserve"> minimum and </w:t>
      </w:r>
      <w:r w:rsidRPr="00282A46">
        <w:rPr>
          <w:rFonts w:cstheme="minorHAnsi"/>
        </w:rPr>
        <w:t xml:space="preserve">maximum temperatures </w:t>
      </w:r>
      <w:r w:rsidR="009C60E1" w:rsidRPr="00282A46">
        <w:rPr>
          <w:rFonts w:cstheme="minorHAnsi"/>
        </w:rPr>
        <w:t xml:space="preserve">of </w:t>
      </w:r>
      <w:r w:rsidRPr="00282A46">
        <w:rPr>
          <w:rFonts w:cstheme="minorHAnsi"/>
        </w:rPr>
        <w:t xml:space="preserve">the </w:t>
      </w:r>
      <w:r w:rsidR="009518D0" w:rsidRPr="00282A46">
        <w:rPr>
          <w:rFonts w:cstheme="minorHAnsi"/>
        </w:rPr>
        <w:t>PBVR</w:t>
      </w:r>
      <w:r w:rsidRPr="00282A46">
        <w:rPr>
          <w:rFonts w:cstheme="minorHAnsi"/>
        </w:rPr>
        <w:t xml:space="preserve"> and reset the thermometer</w:t>
      </w:r>
      <w:r w:rsidR="00B34FE2" w:rsidRPr="00282A46">
        <w:rPr>
          <w:rFonts w:cstheme="minorHAnsi"/>
        </w:rPr>
        <w:t xml:space="preserve"> after each reading</w:t>
      </w:r>
      <w:r w:rsidRPr="00282A46">
        <w:rPr>
          <w:rFonts w:cstheme="minorHAnsi"/>
        </w:rPr>
        <w:t>.</w:t>
      </w:r>
    </w:p>
    <w:p w14:paraId="66CFC5A2" w14:textId="170B9F2E" w:rsidR="00954473" w:rsidRPr="00282A46" w:rsidRDefault="004446D2" w:rsidP="00282A46">
      <w:pPr>
        <w:pStyle w:val="Bullet"/>
        <w:rPr>
          <w:rFonts w:cstheme="minorHAnsi"/>
        </w:rPr>
      </w:pPr>
      <w:r>
        <w:rPr>
          <w:rFonts w:cstheme="minorHAnsi"/>
        </w:rPr>
        <w:t xml:space="preserve">Ensure staff are aware of the </w:t>
      </w:r>
      <w:r w:rsidR="00721E75" w:rsidRPr="00282A46">
        <w:rPr>
          <w:rFonts w:cstheme="minorHAnsi"/>
        </w:rPr>
        <w:t>location of</w:t>
      </w:r>
      <w:r w:rsidR="00004A6C" w:rsidRPr="00282A46">
        <w:rPr>
          <w:rFonts w:cstheme="minorHAnsi"/>
        </w:rPr>
        <w:t xml:space="preserve"> new </w:t>
      </w:r>
      <w:r w:rsidR="00BC455D" w:rsidRPr="00282A46">
        <w:rPr>
          <w:rFonts w:cstheme="minorHAnsi"/>
        </w:rPr>
        <w:t xml:space="preserve">temperature recording </w:t>
      </w:r>
      <w:r w:rsidR="00004A6C" w:rsidRPr="00282A46">
        <w:rPr>
          <w:rFonts w:cstheme="minorHAnsi"/>
        </w:rPr>
        <w:t>charts/logbooks</w:t>
      </w:r>
      <w:r w:rsidR="0074542D" w:rsidRPr="00282A46">
        <w:rPr>
          <w:rFonts w:cstheme="minorHAnsi"/>
        </w:rPr>
        <w:t>.</w:t>
      </w:r>
    </w:p>
    <w:p w14:paraId="4BDDC41F" w14:textId="60F23597" w:rsidR="00004A6C" w:rsidRPr="00282A46" w:rsidRDefault="00E375D4" w:rsidP="00282A46">
      <w:pPr>
        <w:pStyle w:val="Bullet"/>
        <w:rPr>
          <w:rFonts w:cstheme="minorHAnsi"/>
        </w:rPr>
      </w:pPr>
      <w:r w:rsidRPr="00282A46">
        <w:rPr>
          <w:rFonts w:cstheme="minorHAnsi"/>
        </w:rPr>
        <w:t>Provide i</w:t>
      </w:r>
      <w:r w:rsidR="00004A6C" w:rsidRPr="00282A46">
        <w:rPr>
          <w:rFonts w:cstheme="minorHAnsi"/>
        </w:rPr>
        <w:t xml:space="preserve">nstructions </w:t>
      </w:r>
      <w:r w:rsidR="00097B36" w:rsidRPr="00282A46">
        <w:rPr>
          <w:rFonts w:cstheme="minorHAnsi"/>
        </w:rPr>
        <w:t>for</w:t>
      </w:r>
      <w:r w:rsidR="00004A6C" w:rsidRPr="00282A46">
        <w:rPr>
          <w:rFonts w:cstheme="minorHAnsi"/>
        </w:rPr>
        <w:t xml:space="preserve"> how to reset </w:t>
      </w:r>
      <w:r w:rsidR="00097B36" w:rsidRPr="00282A46">
        <w:rPr>
          <w:rFonts w:cstheme="minorHAnsi"/>
        </w:rPr>
        <w:t xml:space="preserve">the </w:t>
      </w:r>
      <w:r w:rsidR="00DD4E79" w:rsidRPr="00282A46">
        <w:rPr>
          <w:rFonts w:cstheme="minorHAnsi"/>
        </w:rPr>
        <w:t>minimum</w:t>
      </w:r>
      <w:r w:rsidR="00C358E4" w:rsidRPr="00282A46">
        <w:rPr>
          <w:rFonts w:cstheme="minorHAnsi"/>
        </w:rPr>
        <w:t>/</w:t>
      </w:r>
      <w:r w:rsidR="00DD4E79" w:rsidRPr="00282A46">
        <w:rPr>
          <w:rFonts w:cstheme="minorHAnsi"/>
        </w:rPr>
        <w:t xml:space="preserve">maximum </w:t>
      </w:r>
      <w:r w:rsidR="00004A6C" w:rsidRPr="00282A46">
        <w:rPr>
          <w:rFonts w:cstheme="minorHAnsi"/>
        </w:rPr>
        <w:t>thermometer</w:t>
      </w:r>
      <w:r w:rsidR="0074542D" w:rsidRPr="00282A46">
        <w:rPr>
          <w:rFonts w:cstheme="minorHAnsi"/>
        </w:rPr>
        <w:t>.</w:t>
      </w:r>
    </w:p>
    <w:p w14:paraId="15B9C529" w14:textId="2F4AC72A" w:rsidR="003535C2" w:rsidRPr="00282A46" w:rsidRDefault="003535C2" w:rsidP="00282A46">
      <w:pPr>
        <w:pStyle w:val="Bullet"/>
        <w:rPr>
          <w:rFonts w:cstheme="minorHAnsi"/>
        </w:rPr>
      </w:pPr>
      <w:r w:rsidRPr="00282A46">
        <w:rPr>
          <w:rFonts w:cstheme="minorHAnsi"/>
        </w:rPr>
        <w:t xml:space="preserve">Record the date of </w:t>
      </w:r>
      <w:r w:rsidR="0004610C" w:rsidRPr="00282A46">
        <w:rPr>
          <w:rFonts w:cstheme="minorHAnsi"/>
        </w:rPr>
        <w:t xml:space="preserve">the </w:t>
      </w:r>
      <w:r w:rsidRPr="00282A46">
        <w:rPr>
          <w:rFonts w:cstheme="minorHAnsi"/>
        </w:rPr>
        <w:t>last accuracy check and battery change.</w:t>
      </w:r>
    </w:p>
    <w:p w14:paraId="12CD7EF4" w14:textId="361D05B5" w:rsidR="00AA6ADD" w:rsidRPr="00282A46" w:rsidRDefault="00097B36" w:rsidP="00282A46">
      <w:pPr>
        <w:pStyle w:val="Bullet"/>
        <w:rPr>
          <w:rFonts w:cstheme="minorHAnsi"/>
        </w:rPr>
      </w:pPr>
      <w:r w:rsidRPr="00282A46">
        <w:rPr>
          <w:rFonts w:cstheme="minorHAnsi"/>
        </w:rPr>
        <w:t xml:space="preserve">Provide </w:t>
      </w:r>
      <w:r w:rsidR="00C358E4" w:rsidRPr="00282A46">
        <w:rPr>
          <w:rFonts w:cstheme="minorHAnsi"/>
        </w:rPr>
        <w:t>d</w:t>
      </w:r>
      <w:r w:rsidR="00AA6ADD" w:rsidRPr="00282A46">
        <w:rPr>
          <w:rFonts w:cstheme="minorHAnsi"/>
        </w:rPr>
        <w:t xml:space="preserve">etails </w:t>
      </w:r>
      <w:r w:rsidRPr="00282A46">
        <w:rPr>
          <w:rFonts w:cstheme="minorHAnsi"/>
        </w:rPr>
        <w:t xml:space="preserve">of </w:t>
      </w:r>
      <w:r w:rsidR="00AA6ADD" w:rsidRPr="00282A46">
        <w:rPr>
          <w:rFonts w:cstheme="minorHAnsi"/>
        </w:rPr>
        <w:t>who to contact</w:t>
      </w:r>
      <w:r w:rsidR="00C358E4" w:rsidRPr="00282A46">
        <w:rPr>
          <w:rFonts w:cstheme="minorHAnsi"/>
        </w:rPr>
        <w:t xml:space="preserve"> for advice</w:t>
      </w:r>
      <w:r w:rsidR="00AA6ADD" w:rsidRPr="00282A46">
        <w:rPr>
          <w:rFonts w:cstheme="minorHAnsi"/>
        </w:rPr>
        <w:t xml:space="preserve"> during a </w:t>
      </w:r>
      <w:r w:rsidR="00C358E4" w:rsidRPr="00282A46">
        <w:rPr>
          <w:rFonts w:cstheme="minorHAnsi"/>
        </w:rPr>
        <w:t xml:space="preserve">cold chain </w:t>
      </w:r>
      <w:r w:rsidR="00AA6ADD" w:rsidRPr="00282A46">
        <w:rPr>
          <w:rFonts w:cstheme="minorHAnsi"/>
        </w:rPr>
        <w:t>breach</w:t>
      </w:r>
      <w:r w:rsidR="00E375D4" w:rsidRPr="00282A46">
        <w:rPr>
          <w:rFonts w:cstheme="minorHAnsi"/>
        </w:rPr>
        <w:t>.</w:t>
      </w:r>
    </w:p>
    <w:p w14:paraId="21DD525A" w14:textId="77777777" w:rsidR="00BC1385" w:rsidRPr="00D70C95" w:rsidRDefault="00BC1385" w:rsidP="002F7C75">
      <w:pPr>
        <w:pStyle w:val="Heading2a"/>
        <w:spacing w:before="0"/>
      </w:pPr>
      <w:bookmarkStart w:id="183" w:name="_Toc1743650"/>
      <w:r w:rsidRPr="00D70C95">
        <w:t>Documentation</w:t>
      </w:r>
      <w:bookmarkEnd w:id="183"/>
      <w:r w:rsidRPr="00D70C95">
        <w:t xml:space="preserve"> </w:t>
      </w:r>
    </w:p>
    <w:p w14:paraId="42AD1179" w14:textId="1C446F56" w:rsidR="00BC1385" w:rsidRPr="00547899" w:rsidRDefault="00BC1385" w:rsidP="000466F0">
      <w:pPr>
        <w:ind w:left="0" w:firstLine="0"/>
      </w:pPr>
      <w:r w:rsidRPr="00547899">
        <w:t xml:space="preserve">Written procedures, instructions and logbooks </w:t>
      </w:r>
      <w:r w:rsidR="005877E0">
        <w:t>must be</w:t>
      </w:r>
      <w:r w:rsidRPr="00547899">
        <w:t xml:space="preserve"> readily accessible to explain and record equipment maintenance, </w:t>
      </w:r>
      <w:r w:rsidR="00641B83">
        <w:t xml:space="preserve">vaccine </w:t>
      </w:r>
      <w:r w:rsidRPr="00547899">
        <w:t xml:space="preserve">transport and staff education. </w:t>
      </w:r>
      <w:r w:rsidR="430A8888">
        <w:t>These may be kept electronically and/or in hard copy.</w:t>
      </w:r>
    </w:p>
    <w:p w14:paraId="5EB6196A" w14:textId="6A328863" w:rsidR="00004A6C" w:rsidRDefault="006470E4" w:rsidP="002F7C75">
      <w:pPr>
        <w:pStyle w:val="Heading2a"/>
        <w:spacing w:before="0"/>
      </w:pPr>
      <w:bookmarkStart w:id="184" w:name="_Toc1743651"/>
      <w:r w:rsidRPr="00D70C95">
        <w:t>E</w:t>
      </w:r>
      <w:r w:rsidR="00004A6C" w:rsidRPr="00D70C95">
        <w:t xml:space="preserve">quipment </w:t>
      </w:r>
      <w:r w:rsidRPr="00D70C95">
        <w:t>maintenance</w:t>
      </w:r>
      <w:bookmarkEnd w:id="184"/>
    </w:p>
    <w:p w14:paraId="18730996" w14:textId="77777777" w:rsidR="0028275D" w:rsidRDefault="00C50B09" w:rsidP="00FD6107">
      <w:pPr>
        <w:pStyle w:val="NormalBeforeBullet"/>
      </w:pPr>
      <w:r w:rsidRPr="00C50B09">
        <w:t>Include</w:t>
      </w:r>
      <w:r w:rsidR="00FD6107">
        <w:t xml:space="preserve"> </w:t>
      </w:r>
      <w:r w:rsidR="00097B36" w:rsidRPr="12FA868A">
        <w:t>instructions for</w:t>
      </w:r>
      <w:r w:rsidR="00A96750">
        <w:t>:</w:t>
      </w:r>
    </w:p>
    <w:p w14:paraId="48B1E381" w14:textId="772B07F7" w:rsidR="0028275D" w:rsidRPr="00282A46" w:rsidRDefault="003804D8" w:rsidP="00282A46">
      <w:pPr>
        <w:pStyle w:val="Bullet"/>
        <w:rPr>
          <w:rFonts w:cstheme="minorHAnsi"/>
        </w:rPr>
      </w:pPr>
      <w:r w:rsidRPr="00282A46">
        <w:rPr>
          <w:rFonts w:cstheme="minorHAnsi"/>
        </w:rPr>
        <w:t>H</w:t>
      </w:r>
      <w:r w:rsidR="00004A6C" w:rsidRPr="00282A46">
        <w:rPr>
          <w:rFonts w:cstheme="minorHAnsi"/>
        </w:rPr>
        <w:t>ow and when to change batteries</w:t>
      </w:r>
      <w:r w:rsidR="00AC0C85" w:rsidRPr="00282A46">
        <w:rPr>
          <w:rFonts w:cstheme="minorHAnsi"/>
        </w:rPr>
        <w:t xml:space="preserve"> —</w:t>
      </w:r>
      <w:r w:rsidR="007B6D1D" w:rsidRPr="00282A46">
        <w:rPr>
          <w:rFonts w:cstheme="minorHAnsi"/>
        </w:rPr>
        <w:t xml:space="preserve"> </w:t>
      </w:r>
      <w:r w:rsidR="00FD6107" w:rsidRPr="00282A46">
        <w:rPr>
          <w:rFonts w:cstheme="minorHAnsi"/>
        </w:rPr>
        <w:t>e.g.</w:t>
      </w:r>
      <w:r w:rsidR="007F7165" w:rsidRPr="00282A46">
        <w:rPr>
          <w:rFonts w:cstheme="minorHAnsi"/>
        </w:rPr>
        <w:t xml:space="preserve"> t</w:t>
      </w:r>
      <w:r w:rsidR="007B6D1D" w:rsidRPr="00282A46">
        <w:rPr>
          <w:rFonts w:cstheme="minorHAnsi"/>
        </w:rPr>
        <w:t>he batteries in</w:t>
      </w:r>
      <w:r w:rsidR="003A2B94" w:rsidRPr="00282A46">
        <w:rPr>
          <w:rFonts w:cstheme="minorHAnsi"/>
        </w:rPr>
        <w:t xml:space="preserve"> </w:t>
      </w:r>
      <w:r w:rsidR="007B6D1D" w:rsidRPr="00282A46">
        <w:rPr>
          <w:rFonts w:cstheme="minorHAnsi"/>
        </w:rPr>
        <w:t>minimum</w:t>
      </w:r>
      <w:r w:rsidR="00C50B09" w:rsidRPr="00282A46">
        <w:rPr>
          <w:rFonts w:cstheme="minorHAnsi"/>
        </w:rPr>
        <w:t>/</w:t>
      </w:r>
      <w:r w:rsidR="007B6D1D" w:rsidRPr="00282A46">
        <w:rPr>
          <w:rFonts w:cstheme="minorHAnsi"/>
        </w:rPr>
        <w:t xml:space="preserve">maximum </w:t>
      </w:r>
      <w:r w:rsidR="007E6940" w:rsidRPr="00282A46">
        <w:rPr>
          <w:rFonts w:cstheme="minorHAnsi"/>
        </w:rPr>
        <w:t>thermometers require</w:t>
      </w:r>
      <w:r w:rsidR="007B6D1D" w:rsidRPr="00282A46">
        <w:rPr>
          <w:rFonts w:cstheme="minorHAnsi"/>
        </w:rPr>
        <w:t xml:space="preserve"> changing </w:t>
      </w:r>
      <w:r w:rsidR="00C50B09" w:rsidRPr="00282A46">
        <w:rPr>
          <w:rFonts w:cstheme="minorHAnsi"/>
        </w:rPr>
        <w:t xml:space="preserve">every </w:t>
      </w:r>
      <w:r w:rsidR="000379AE" w:rsidRPr="00282A46">
        <w:rPr>
          <w:rFonts w:cstheme="minorHAnsi"/>
        </w:rPr>
        <w:t>6 to 12</w:t>
      </w:r>
      <w:r w:rsidR="00C50B09" w:rsidRPr="00282A46">
        <w:rPr>
          <w:rFonts w:cstheme="minorHAnsi"/>
        </w:rPr>
        <w:t> </w:t>
      </w:r>
      <w:r w:rsidR="000379AE" w:rsidRPr="00282A46">
        <w:rPr>
          <w:rFonts w:cstheme="minorHAnsi"/>
        </w:rPr>
        <w:t>month</w:t>
      </w:r>
      <w:r w:rsidR="00C50B09" w:rsidRPr="00282A46">
        <w:rPr>
          <w:rFonts w:cstheme="minorHAnsi"/>
        </w:rPr>
        <w:t>s</w:t>
      </w:r>
      <w:r w:rsidR="0028279C" w:rsidRPr="00282A46">
        <w:rPr>
          <w:rFonts w:cstheme="minorHAnsi"/>
        </w:rPr>
        <w:t>.</w:t>
      </w:r>
    </w:p>
    <w:p w14:paraId="261A765A" w14:textId="141E3034" w:rsidR="00767157" w:rsidRPr="00282A46" w:rsidRDefault="003804D8" w:rsidP="00282A46">
      <w:pPr>
        <w:pStyle w:val="Bullet"/>
        <w:rPr>
          <w:rFonts w:cstheme="minorHAnsi"/>
        </w:rPr>
      </w:pPr>
      <w:r w:rsidRPr="00282A46">
        <w:rPr>
          <w:rFonts w:cstheme="minorHAnsi"/>
        </w:rPr>
        <w:t>W</w:t>
      </w:r>
      <w:r w:rsidR="00004A6C" w:rsidRPr="00282A46">
        <w:rPr>
          <w:rFonts w:cstheme="minorHAnsi"/>
        </w:rPr>
        <w:t>ho</w:t>
      </w:r>
      <w:r w:rsidR="00097B36" w:rsidRPr="00282A46">
        <w:rPr>
          <w:rFonts w:cstheme="minorHAnsi"/>
        </w:rPr>
        <w:t xml:space="preserve"> to contact </w:t>
      </w:r>
      <w:r w:rsidR="00755301" w:rsidRPr="00282A46">
        <w:rPr>
          <w:rFonts w:cstheme="minorHAnsi"/>
        </w:rPr>
        <w:t xml:space="preserve">for </w:t>
      </w:r>
      <w:r w:rsidR="00995E11">
        <w:rPr>
          <w:rFonts w:cstheme="minorHAnsi"/>
        </w:rPr>
        <w:t>PBVR</w:t>
      </w:r>
      <w:r w:rsidR="00F40820">
        <w:rPr>
          <w:rFonts w:cstheme="minorHAnsi"/>
        </w:rPr>
        <w:t xml:space="preserve"> </w:t>
      </w:r>
      <w:r w:rsidR="00526AEE" w:rsidRPr="00282A46">
        <w:rPr>
          <w:rFonts w:cstheme="minorHAnsi"/>
        </w:rPr>
        <w:t>maintenance</w:t>
      </w:r>
      <w:r w:rsidR="006059EC">
        <w:rPr>
          <w:rFonts w:cstheme="minorHAnsi"/>
        </w:rPr>
        <w:t xml:space="preserve"> or</w:t>
      </w:r>
      <w:r w:rsidR="00B4480A" w:rsidRPr="00282A46">
        <w:rPr>
          <w:rFonts w:cstheme="minorHAnsi"/>
        </w:rPr>
        <w:t xml:space="preserve"> in the event of an issue</w:t>
      </w:r>
      <w:r w:rsidR="00971D95">
        <w:rPr>
          <w:rFonts w:cstheme="minorHAnsi"/>
        </w:rPr>
        <w:t xml:space="preserve"> and include the </w:t>
      </w:r>
      <w:r w:rsidR="00723453" w:rsidRPr="00282A46">
        <w:rPr>
          <w:rFonts w:cstheme="minorHAnsi"/>
        </w:rPr>
        <w:t>service contact details.</w:t>
      </w:r>
    </w:p>
    <w:p w14:paraId="037F6383" w14:textId="7E7102A0" w:rsidR="00767157" w:rsidRPr="00282A46" w:rsidRDefault="000B30D2" w:rsidP="00282A46">
      <w:pPr>
        <w:pStyle w:val="Bullet"/>
        <w:rPr>
          <w:rFonts w:cstheme="minorHAnsi"/>
        </w:rPr>
      </w:pPr>
      <w:r>
        <w:rPr>
          <w:rFonts w:cstheme="minorHAnsi"/>
        </w:rPr>
        <w:t>W</w:t>
      </w:r>
      <w:r w:rsidR="00004A6C" w:rsidRPr="00282A46">
        <w:rPr>
          <w:rFonts w:cstheme="minorHAnsi"/>
        </w:rPr>
        <w:t xml:space="preserve">hen </w:t>
      </w:r>
      <w:r w:rsidR="00C50B09" w:rsidRPr="00282A46">
        <w:rPr>
          <w:rFonts w:cstheme="minorHAnsi"/>
        </w:rPr>
        <w:t xml:space="preserve">the </w:t>
      </w:r>
      <w:r w:rsidR="00004A6C" w:rsidRPr="00282A46">
        <w:rPr>
          <w:rFonts w:cstheme="minorHAnsi"/>
        </w:rPr>
        <w:t xml:space="preserve">annual </w:t>
      </w:r>
      <w:r w:rsidR="009518D0" w:rsidRPr="00282A46">
        <w:rPr>
          <w:rFonts w:cstheme="minorHAnsi"/>
        </w:rPr>
        <w:t>PBVR</w:t>
      </w:r>
      <w:r w:rsidR="00004A6C" w:rsidRPr="00282A46">
        <w:rPr>
          <w:rFonts w:cstheme="minorHAnsi"/>
        </w:rPr>
        <w:t xml:space="preserve"> </w:t>
      </w:r>
      <w:r w:rsidR="00C50B09" w:rsidRPr="00282A46">
        <w:rPr>
          <w:rFonts w:cstheme="minorHAnsi"/>
        </w:rPr>
        <w:t>self-</w:t>
      </w:r>
      <w:r w:rsidR="00004A6C" w:rsidRPr="00282A46">
        <w:rPr>
          <w:rFonts w:cstheme="minorHAnsi"/>
        </w:rPr>
        <w:t xml:space="preserve">audit </w:t>
      </w:r>
      <w:r w:rsidR="00C50B09" w:rsidRPr="00282A46">
        <w:rPr>
          <w:rFonts w:cstheme="minorHAnsi"/>
        </w:rPr>
        <w:t xml:space="preserve">is </w:t>
      </w:r>
      <w:r w:rsidR="00004A6C" w:rsidRPr="00282A46">
        <w:rPr>
          <w:rFonts w:cstheme="minorHAnsi"/>
        </w:rPr>
        <w:t>to be performed</w:t>
      </w:r>
      <w:r w:rsidR="0028279C" w:rsidRPr="00282A46">
        <w:rPr>
          <w:rFonts w:cstheme="minorHAnsi"/>
        </w:rPr>
        <w:t>.</w:t>
      </w:r>
    </w:p>
    <w:p w14:paraId="055F5A1B" w14:textId="6FD51D7E" w:rsidR="00F85EBB" w:rsidRPr="00282A46" w:rsidRDefault="000B30D2" w:rsidP="00282A46">
      <w:pPr>
        <w:pStyle w:val="Bullet"/>
        <w:rPr>
          <w:rFonts w:cstheme="minorHAnsi"/>
        </w:rPr>
      </w:pPr>
      <w:r>
        <w:rPr>
          <w:rFonts w:cstheme="minorHAnsi"/>
        </w:rPr>
        <w:t>C</w:t>
      </w:r>
      <w:r w:rsidR="00F85EBB" w:rsidRPr="00282A46">
        <w:rPr>
          <w:rFonts w:cstheme="minorHAnsi"/>
        </w:rPr>
        <w:t xml:space="preserve">leaning the </w:t>
      </w:r>
      <w:r w:rsidR="009518D0" w:rsidRPr="00282A46">
        <w:rPr>
          <w:rFonts w:cstheme="minorHAnsi"/>
        </w:rPr>
        <w:t>PBVR</w:t>
      </w:r>
      <w:r w:rsidR="000466F0" w:rsidRPr="00282A46">
        <w:rPr>
          <w:rFonts w:cstheme="minorHAnsi"/>
        </w:rPr>
        <w:t>.</w:t>
      </w:r>
    </w:p>
    <w:p w14:paraId="36106539" w14:textId="2B36A99B" w:rsidR="00004A6C" w:rsidRDefault="00004A6C" w:rsidP="002F7C75">
      <w:pPr>
        <w:pStyle w:val="Heading2a"/>
        <w:spacing w:before="0"/>
      </w:pPr>
      <w:bookmarkStart w:id="185" w:name="_Toc1743652"/>
      <w:r w:rsidRPr="00D70C95">
        <w:t>Transporting vaccines off</w:t>
      </w:r>
      <w:r w:rsidR="00411977">
        <w:t>-</w:t>
      </w:r>
      <w:r w:rsidRPr="00D70C95">
        <w:t>site</w:t>
      </w:r>
      <w:bookmarkEnd w:id="185"/>
    </w:p>
    <w:p w14:paraId="2E080404" w14:textId="3DBF2BCA" w:rsidR="00C50B09" w:rsidRPr="00C50B09" w:rsidRDefault="00C50B09" w:rsidP="00A87590">
      <w:pPr>
        <w:pStyle w:val="NormalBeforeBullet"/>
      </w:pPr>
      <w:r w:rsidRPr="00C50B09">
        <w:t>Include instructions for:</w:t>
      </w:r>
    </w:p>
    <w:p w14:paraId="752D0961" w14:textId="0714FC43" w:rsidR="00AA6ADD" w:rsidRPr="00282A46" w:rsidRDefault="00CE6EDD" w:rsidP="00282A46">
      <w:pPr>
        <w:pStyle w:val="Bullet"/>
        <w:rPr>
          <w:rFonts w:cstheme="minorHAnsi"/>
        </w:rPr>
      </w:pPr>
      <w:r w:rsidRPr="00282A46">
        <w:rPr>
          <w:rFonts w:cstheme="minorHAnsi"/>
        </w:rPr>
        <w:t>H</w:t>
      </w:r>
      <w:r w:rsidR="00AA6ADD" w:rsidRPr="00282A46">
        <w:rPr>
          <w:rFonts w:cstheme="minorHAnsi"/>
        </w:rPr>
        <w:t>ow to condition ice</w:t>
      </w:r>
      <w:r w:rsidR="00826432" w:rsidRPr="00282A46">
        <w:rPr>
          <w:rFonts w:cstheme="minorHAnsi"/>
        </w:rPr>
        <w:t xml:space="preserve"> </w:t>
      </w:r>
      <w:r w:rsidR="00AA6ADD" w:rsidRPr="00282A46">
        <w:rPr>
          <w:rFonts w:cstheme="minorHAnsi"/>
        </w:rPr>
        <w:t>packs</w:t>
      </w:r>
      <w:r w:rsidR="00C50B09" w:rsidRPr="00282A46">
        <w:rPr>
          <w:rFonts w:cstheme="minorHAnsi"/>
        </w:rPr>
        <w:t xml:space="preserve"> and </w:t>
      </w:r>
      <w:r w:rsidR="00A55970" w:rsidRPr="00282A46">
        <w:rPr>
          <w:rFonts w:cstheme="minorHAnsi"/>
        </w:rPr>
        <w:t>gel packs</w:t>
      </w:r>
      <w:r w:rsidR="0028279C" w:rsidRPr="00282A46">
        <w:rPr>
          <w:rFonts w:cstheme="minorHAnsi"/>
        </w:rPr>
        <w:t>.</w:t>
      </w:r>
    </w:p>
    <w:p w14:paraId="5BCDB7E3" w14:textId="61E3610A" w:rsidR="00004A6C" w:rsidRPr="00282A46" w:rsidRDefault="00CE6EDD" w:rsidP="00282A46">
      <w:pPr>
        <w:pStyle w:val="Bullet"/>
        <w:rPr>
          <w:rFonts w:cstheme="minorHAnsi"/>
        </w:rPr>
      </w:pPr>
      <w:r w:rsidRPr="00282A46">
        <w:rPr>
          <w:rFonts w:cstheme="minorHAnsi"/>
        </w:rPr>
        <w:t>H</w:t>
      </w:r>
      <w:r w:rsidR="0004610C" w:rsidRPr="00282A46">
        <w:rPr>
          <w:rFonts w:cstheme="minorHAnsi"/>
        </w:rPr>
        <w:t xml:space="preserve">ow to </w:t>
      </w:r>
      <w:r w:rsidR="00C50B09" w:rsidRPr="00282A46">
        <w:rPr>
          <w:rFonts w:cstheme="minorHAnsi"/>
        </w:rPr>
        <w:t>correctly</w:t>
      </w:r>
      <w:r w:rsidR="00004A6C" w:rsidRPr="00282A46">
        <w:rPr>
          <w:rFonts w:cstheme="minorHAnsi"/>
        </w:rPr>
        <w:t xml:space="preserve"> pack </w:t>
      </w:r>
      <w:r w:rsidR="00C50B09" w:rsidRPr="00282A46">
        <w:rPr>
          <w:rFonts w:cstheme="minorHAnsi"/>
        </w:rPr>
        <w:t xml:space="preserve">a </w:t>
      </w:r>
      <w:r w:rsidR="00004A6C" w:rsidRPr="00282A46">
        <w:rPr>
          <w:rFonts w:cstheme="minorHAnsi"/>
        </w:rPr>
        <w:t>cooler</w:t>
      </w:r>
      <w:r w:rsidR="0028279C" w:rsidRPr="00282A46">
        <w:rPr>
          <w:rFonts w:cstheme="minorHAnsi"/>
        </w:rPr>
        <w:t>.</w:t>
      </w:r>
    </w:p>
    <w:p w14:paraId="7E145DCC" w14:textId="2B5BBE5C" w:rsidR="00AA6ADD" w:rsidRPr="00282A46" w:rsidRDefault="00CE6EDD" w:rsidP="00282A46">
      <w:pPr>
        <w:pStyle w:val="Bullet"/>
        <w:rPr>
          <w:rFonts w:cstheme="minorHAnsi"/>
        </w:rPr>
      </w:pPr>
      <w:r w:rsidRPr="00282A46">
        <w:rPr>
          <w:rFonts w:cstheme="minorHAnsi"/>
        </w:rPr>
        <w:t>H</w:t>
      </w:r>
      <w:r w:rsidR="00AA6ADD" w:rsidRPr="00282A46">
        <w:rPr>
          <w:rFonts w:cstheme="minorHAnsi"/>
        </w:rPr>
        <w:t xml:space="preserve">ow often to monitor </w:t>
      </w:r>
      <w:r w:rsidR="00C50B09" w:rsidRPr="00282A46">
        <w:rPr>
          <w:rFonts w:cstheme="minorHAnsi"/>
        </w:rPr>
        <w:t xml:space="preserve">the </w:t>
      </w:r>
      <w:r w:rsidR="00AA6ADD" w:rsidRPr="00282A46">
        <w:rPr>
          <w:rFonts w:cstheme="minorHAnsi"/>
        </w:rPr>
        <w:t>cooler</w:t>
      </w:r>
      <w:r w:rsidR="00C50B09" w:rsidRPr="00282A46">
        <w:rPr>
          <w:rFonts w:cstheme="minorHAnsi"/>
        </w:rPr>
        <w:t xml:space="preserve"> temperature.</w:t>
      </w:r>
    </w:p>
    <w:p w14:paraId="6E5F4F3F" w14:textId="079C73D7" w:rsidR="00004A6C" w:rsidRDefault="00004A6C" w:rsidP="002F7C75">
      <w:pPr>
        <w:pStyle w:val="Heading2a"/>
        <w:spacing w:before="0"/>
      </w:pPr>
      <w:bookmarkStart w:id="186" w:name="_Toc1743653"/>
      <w:r w:rsidRPr="00D70C95">
        <w:t xml:space="preserve">Staff education </w:t>
      </w:r>
      <w:r w:rsidR="00314BCC">
        <w:t>—</w:t>
      </w:r>
      <w:r w:rsidR="0011118B" w:rsidRPr="00D70C95">
        <w:t xml:space="preserve"> </w:t>
      </w:r>
      <w:r w:rsidRPr="00D70C95">
        <w:t>vaccine management</w:t>
      </w:r>
      <w:bookmarkEnd w:id="186"/>
    </w:p>
    <w:p w14:paraId="597012B4" w14:textId="7E012F9B" w:rsidR="00C50B09" w:rsidRPr="00C50B09" w:rsidRDefault="00C50B09" w:rsidP="00A87590">
      <w:pPr>
        <w:pStyle w:val="NormalBeforeBullet"/>
      </w:pPr>
      <w:r w:rsidRPr="00C50B09">
        <w:t>Include:</w:t>
      </w:r>
    </w:p>
    <w:p w14:paraId="3B8A761B" w14:textId="755B79CA" w:rsidR="00004A6C" w:rsidRPr="00282A46" w:rsidRDefault="00CE6EDD" w:rsidP="00282A46">
      <w:pPr>
        <w:pStyle w:val="Bullet"/>
        <w:rPr>
          <w:rFonts w:cstheme="minorHAnsi"/>
        </w:rPr>
      </w:pPr>
      <w:r w:rsidRPr="00282A46">
        <w:rPr>
          <w:rFonts w:cstheme="minorHAnsi"/>
        </w:rPr>
        <w:t>P</w:t>
      </w:r>
      <w:r w:rsidR="00004A6C" w:rsidRPr="00282A46">
        <w:rPr>
          <w:rFonts w:cstheme="minorHAnsi"/>
        </w:rPr>
        <w:t>rocedure</w:t>
      </w:r>
      <w:r w:rsidR="001A6DF7">
        <w:rPr>
          <w:rFonts w:cstheme="minorHAnsi"/>
        </w:rPr>
        <w:t>s</w:t>
      </w:r>
      <w:r w:rsidR="00004A6C" w:rsidRPr="00282A46">
        <w:rPr>
          <w:rFonts w:cstheme="minorHAnsi"/>
        </w:rPr>
        <w:t xml:space="preserve"> for orientating new staff</w:t>
      </w:r>
      <w:r w:rsidR="007B6D1D" w:rsidRPr="00282A46">
        <w:rPr>
          <w:rFonts w:cstheme="minorHAnsi"/>
        </w:rPr>
        <w:t xml:space="preserve"> and staff with new roles</w:t>
      </w:r>
      <w:r w:rsidR="0028279C" w:rsidRPr="00282A46">
        <w:rPr>
          <w:rFonts w:cstheme="minorHAnsi"/>
        </w:rPr>
        <w:t>.</w:t>
      </w:r>
    </w:p>
    <w:p w14:paraId="2236CFDA" w14:textId="5673201A" w:rsidR="00E3256A" w:rsidRPr="00282A46" w:rsidRDefault="00CE6EDD" w:rsidP="00282A46">
      <w:pPr>
        <w:pStyle w:val="Bullet"/>
        <w:rPr>
          <w:rFonts w:cstheme="minorHAnsi"/>
        </w:rPr>
      </w:pPr>
      <w:r w:rsidRPr="00282A46">
        <w:rPr>
          <w:rFonts w:cstheme="minorHAnsi"/>
        </w:rPr>
        <w:t>E</w:t>
      </w:r>
      <w:r w:rsidR="0046482C" w:rsidRPr="00282A46">
        <w:rPr>
          <w:rFonts w:cstheme="minorHAnsi"/>
        </w:rPr>
        <w:t xml:space="preserve">vidence of staff mandatory </w:t>
      </w:r>
      <w:r w:rsidR="00F72BA2" w:rsidRPr="00282A46">
        <w:rPr>
          <w:rFonts w:cstheme="minorHAnsi"/>
        </w:rPr>
        <w:t>training</w:t>
      </w:r>
      <w:r w:rsidR="00004A6C" w:rsidRPr="00282A46">
        <w:rPr>
          <w:rFonts w:cstheme="minorHAnsi"/>
        </w:rPr>
        <w:t>.</w:t>
      </w:r>
      <w:bookmarkStart w:id="187" w:name="_Toc349632656"/>
    </w:p>
    <w:p w14:paraId="7B502911" w14:textId="219061AA" w:rsidR="00004A6C" w:rsidRPr="001626CE" w:rsidRDefault="00EF70DD" w:rsidP="002F7C75">
      <w:pPr>
        <w:pStyle w:val="Heading1"/>
        <w:spacing w:after="120"/>
      </w:pPr>
      <w:bookmarkStart w:id="188" w:name="_APPENDIX_2_Vaccine"/>
      <w:bookmarkStart w:id="189" w:name="_APPENDIX_2_-"/>
      <w:bookmarkStart w:id="190" w:name="_Toc205214033"/>
      <w:bookmarkStart w:id="191" w:name="_Toc207639589"/>
      <w:bookmarkEnd w:id="188"/>
      <w:bookmarkEnd w:id="189"/>
      <w:r w:rsidRPr="001626CE">
        <w:t>APPENDIX 2</w:t>
      </w:r>
      <w:r w:rsidR="00FB105F">
        <w:t xml:space="preserve"> - </w:t>
      </w:r>
      <w:r w:rsidR="00557C55">
        <w:t>V</w:t>
      </w:r>
      <w:r w:rsidR="00557C55" w:rsidRPr="001626CE">
        <w:t>accine storage self-audit</w:t>
      </w:r>
      <w:bookmarkEnd w:id="187"/>
      <w:bookmarkEnd w:id="190"/>
      <w:bookmarkEnd w:id="191"/>
    </w:p>
    <w:p w14:paraId="30029F4F" w14:textId="2F7DED2D" w:rsidR="00AB21A8" w:rsidRPr="001B093A" w:rsidRDefault="00E91DC9" w:rsidP="000466F0">
      <w:pPr>
        <w:ind w:left="0" w:firstLine="0"/>
        <w:rPr>
          <w:b/>
          <w:bCs/>
          <w:snapToGrid w:val="0"/>
        </w:rPr>
      </w:pPr>
      <w:r w:rsidRPr="12FA868A">
        <w:t xml:space="preserve">A vaccine storage self-audit must be undertaken by </w:t>
      </w:r>
      <w:r>
        <w:t>i</w:t>
      </w:r>
      <w:r w:rsidRPr="12FA868A">
        <w:rPr>
          <w:snapToGrid w:val="0"/>
        </w:rPr>
        <w:t xml:space="preserve">mmunisation service providers </w:t>
      </w:r>
      <w:r w:rsidR="00AC7AA9">
        <w:t>at least</w:t>
      </w:r>
      <w:r w:rsidR="00D473A6">
        <w:t xml:space="preserve"> </w:t>
      </w:r>
      <w:r w:rsidRPr="12FA868A">
        <w:t xml:space="preserve">every </w:t>
      </w:r>
      <w:r>
        <w:t>6</w:t>
      </w:r>
      <w:r w:rsidRPr="12FA868A">
        <w:t> </w:t>
      </w:r>
      <w:r>
        <w:t xml:space="preserve">– 12 </w:t>
      </w:r>
      <w:r w:rsidRPr="12FA868A">
        <w:t xml:space="preserve">months </w:t>
      </w:r>
      <w:r>
        <w:t xml:space="preserve">or as required </w:t>
      </w:r>
      <w:r w:rsidRPr="12FA868A">
        <w:t>and documentation retained</w:t>
      </w:r>
      <w:r>
        <w:t xml:space="preserve"> </w:t>
      </w:r>
      <w:r w:rsidRPr="5F304BF5">
        <w:rPr>
          <w:rFonts w:eastAsia="Calibri" w:cs="Calibri"/>
          <w:color w:val="000000" w:themeColor="text1"/>
          <w:szCs w:val="22"/>
        </w:rPr>
        <w:t>according to state or territory health department policy or medico-legal requirements</w:t>
      </w:r>
      <w:r w:rsidRPr="12FA868A">
        <w:t xml:space="preserve">. Self-audits </w:t>
      </w:r>
      <w:r>
        <w:t xml:space="preserve">must </w:t>
      </w:r>
      <w:r w:rsidRPr="12FA868A">
        <w:t>be carried out more frequently if there have been problems with equipment or cold chain breaches</w:t>
      </w:r>
      <w:r w:rsidR="00AB21A8">
        <w:t>.</w:t>
      </w:r>
    </w:p>
    <w:p w14:paraId="2A9AEAB5" w14:textId="5EFA017E" w:rsidR="001B093A" w:rsidRPr="00B74534" w:rsidRDefault="00D97F9E" w:rsidP="000466F0">
      <w:pPr>
        <w:ind w:left="0" w:firstLine="0"/>
        <w:rPr>
          <w:b/>
          <w:bCs/>
        </w:rPr>
      </w:pPr>
      <w:r w:rsidRPr="001B093A">
        <w:rPr>
          <w:b/>
          <w:bCs/>
          <w:snapToGrid w:val="0"/>
        </w:rPr>
        <w:t>Note</w:t>
      </w:r>
      <w:r>
        <w:rPr>
          <w:snapToGrid w:val="0"/>
        </w:rPr>
        <w:t xml:space="preserve">: </w:t>
      </w:r>
      <w:r w:rsidR="005B68DF">
        <w:rPr>
          <w:snapToGrid w:val="0"/>
        </w:rPr>
        <w:t>Some</w:t>
      </w:r>
      <w:r w:rsidR="001B093A" w:rsidRPr="00FE439E">
        <w:rPr>
          <w:snapToGrid w:val="0"/>
        </w:rPr>
        <w:t xml:space="preserve"> </w:t>
      </w:r>
      <w:r w:rsidR="001B093A" w:rsidRPr="00FE439E">
        <w:t xml:space="preserve">vaccines have a shorter shelf-life than other vaccines and are more than likely received by the </w:t>
      </w:r>
      <w:r w:rsidR="0030774B">
        <w:t>immunisation</w:t>
      </w:r>
      <w:r w:rsidR="00961842">
        <w:t xml:space="preserve"> service </w:t>
      </w:r>
      <w:r w:rsidR="004A6A05">
        <w:t>p</w:t>
      </w:r>
      <w:r w:rsidR="001B093A" w:rsidRPr="00FE439E">
        <w:t>roviders with only 9-12-mths shelf-life left when received.</w:t>
      </w:r>
      <w:r w:rsidR="00AD680C">
        <w:br/>
      </w:r>
      <w:r w:rsidR="00612403" w:rsidRPr="00B74534">
        <w:rPr>
          <w:b/>
          <w:bCs/>
        </w:rPr>
        <w:t xml:space="preserve">Ensure </w:t>
      </w:r>
      <w:r w:rsidR="008F0EF9">
        <w:rPr>
          <w:b/>
          <w:bCs/>
        </w:rPr>
        <w:t xml:space="preserve">vaccines with </w:t>
      </w:r>
      <w:r w:rsidR="00612403" w:rsidRPr="00B74534">
        <w:rPr>
          <w:b/>
          <w:bCs/>
        </w:rPr>
        <w:t xml:space="preserve">newer expiry </w:t>
      </w:r>
      <w:r w:rsidR="00C62AD5">
        <w:rPr>
          <w:b/>
          <w:bCs/>
        </w:rPr>
        <w:t xml:space="preserve">dates </w:t>
      </w:r>
      <w:r w:rsidR="00612403" w:rsidRPr="00B74534">
        <w:rPr>
          <w:b/>
          <w:bCs/>
        </w:rPr>
        <w:t>are placed to the back</w:t>
      </w:r>
      <w:r w:rsidR="008F0C0A">
        <w:rPr>
          <w:b/>
          <w:bCs/>
        </w:rPr>
        <w:t xml:space="preserve"> of the PBVR</w:t>
      </w:r>
      <w:r w:rsidR="00612403" w:rsidRPr="00B74534">
        <w:rPr>
          <w:b/>
          <w:bCs/>
        </w:rPr>
        <w:t>. </w:t>
      </w:r>
    </w:p>
    <w:p w14:paraId="7AA92628" w14:textId="0E61630D" w:rsidR="00004A6C" w:rsidRPr="00626392" w:rsidRDefault="00151053" w:rsidP="000466F0">
      <w:pPr>
        <w:ind w:left="0" w:firstLine="0"/>
      </w:pPr>
      <w:r>
        <w:t xml:space="preserve">Refer to </w:t>
      </w:r>
      <w:hyperlink w:anchor="_Appendix_8_" w:history="1">
        <w:r w:rsidRPr="00AF72BC">
          <w:rPr>
            <w:rStyle w:val="Hyperlink"/>
          </w:rPr>
          <w:t>Appendix 8</w:t>
        </w:r>
      </w:hyperlink>
      <w:r>
        <w:t xml:space="preserve"> for a printable version of the checklist below</w:t>
      </w:r>
      <w:r w:rsidR="003426BB">
        <w:t xml:space="preserve"> from the </w:t>
      </w:r>
      <w:r w:rsidR="00F602A3">
        <w:t>Department of Health, Disability and Ageing</w:t>
      </w:r>
      <w:r w:rsidR="00AF646F">
        <w:t xml:space="preserve"> </w:t>
      </w:r>
      <w:r w:rsidR="003426BB">
        <w:t>website.</w:t>
      </w:r>
    </w:p>
    <w:p w14:paraId="490283B0" w14:textId="32375FF0" w:rsidR="00004A6C" w:rsidRPr="00E3256A" w:rsidRDefault="00004A6C" w:rsidP="00A87590">
      <w:pPr>
        <w:pStyle w:val="BoxText"/>
        <w:rPr>
          <w:rStyle w:val="Strong"/>
        </w:rPr>
      </w:pPr>
      <w:r w:rsidRPr="00E3256A">
        <w:rPr>
          <w:rStyle w:val="Strong"/>
        </w:rPr>
        <w:t>Self-auditing is important because:</w:t>
      </w:r>
    </w:p>
    <w:p w14:paraId="0082C791" w14:textId="2D76CF14" w:rsidR="00004A6C" w:rsidRPr="0030098C" w:rsidRDefault="00CE6EDD" w:rsidP="00A87590">
      <w:pPr>
        <w:pStyle w:val="BoxBullet"/>
      </w:pPr>
      <w:r>
        <w:rPr>
          <w:snapToGrid w:val="0"/>
        </w:rPr>
        <w:t>I</w:t>
      </w:r>
      <w:r w:rsidR="00004A6C" w:rsidRPr="0030098C">
        <w:rPr>
          <w:snapToGrid w:val="0"/>
        </w:rPr>
        <w:t>t is part of routine quality assurance and</w:t>
      </w:r>
      <w:r w:rsidR="006C2EDA">
        <w:rPr>
          <w:snapToGrid w:val="0"/>
        </w:rPr>
        <w:t xml:space="preserve"> </w:t>
      </w:r>
      <w:r w:rsidR="00F73733">
        <w:rPr>
          <w:snapToGrid w:val="0"/>
        </w:rPr>
        <w:t xml:space="preserve">as part of </w:t>
      </w:r>
      <w:r w:rsidR="00510194">
        <w:rPr>
          <w:snapToGrid w:val="0"/>
        </w:rPr>
        <w:t>risk management processes</w:t>
      </w:r>
      <w:r w:rsidR="00712E55">
        <w:rPr>
          <w:snapToGrid w:val="0"/>
        </w:rPr>
        <w:t xml:space="preserve"> as issues are </w:t>
      </w:r>
      <w:r w:rsidR="006C2EDA">
        <w:rPr>
          <w:snapToGrid w:val="0"/>
        </w:rPr>
        <w:t>highlight</w:t>
      </w:r>
      <w:r w:rsidR="00712E55">
        <w:rPr>
          <w:snapToGrid w:val="0"/>
        </w:rPr>
        <w:t>ed</w:t>
      </w:r>
      <w:r w:rsidR="00F006D2">
        <w:rPr>
          <w:snapToGrid w:val="0"/>
        </w:rPr>
        <w:t xml:space="preserve"> as soon as they occur</w:t>
      </w:r>
      <w:r w:rsidR="00712E55">
        <w:rPr>
          <w:snapToGrid w:val="0"/>
        </w:rPr>
        <w:t>.</w:t>
      </w:r>
    </w:p>
    <w:p w14:paraId="342EA3DF" w14:textId="21F3B2B3" w:rsidR="00004A6C" w:rsidRPr="0011250E" w:rsidRDefault="00CE6EDD" w:rsidP="00A87590">
      <w:pPr>
        <w:pStyle w:val="BoxBullet"/>
        <w:rPr>
          <w:snapToGrid w:val="0"/>
        </w:rPr>
      </w:pPr>
      <w:r>
        <w:rPr>
          <w:snapToGrid w:val="0"/>
        </w:rPr>
        <w:t>I</w:t>
      </w:r>
      <w:r w:rsidR="00004A6C" w:rsidRPr="0030098C">
        <w:rPr>
          <w:snapToGrid w:val="0"/>
        </w:rPr>
        <w:t xml:space="preserve">t enables </w:t>
      </w:r>
      <w:r w:rsidR="007B6D1D" w:rsidRPr="00E762A0">
        <w:rPr>
          <w:snapToGrid w:val="0"/>
        </w:rPr>
        <w:t xml:space="preserve">staff </w:t>
      </w:r>
      <w:r w:rsidR="00004A6C" w:rsidRPr="00E762A0">
        <w:rPr>
          <w:snapToGrid w:val="0"/>
        </w:rPr>
        <w:t xml:space="preserve">to have confidence that </w:t>
      </w:r>
      <w:r w:rsidR="007B6D1D" w:rsidRPr="00E762A0">
        <w:rPr>
          <w:snapToGrid w:val="0"/>
        </w:rPr>
        <w:t xml:space="preserve">they </w:t>
      </w:r>
      <w:r w:rsidR="00004A6C" w:rsidRPr="0011250E">
        <w:rPr>
          <w:snapToGrid w:val="0"/>
        </w:rPr>
        <w:t>are providing a safe and effective vaccine.</w:t>
      </w:r>
    </w:p>
    <w:p w14:paraId="23F2940A" w14:textId="5DB29CF4" w:rsidR="00004A6C" w:rsidRPr="00027654" w:rsidRDefault="00004A6C" w:rsidP="002F7C75">
      <w:pPr>
        <w:pStyle w:val="BoxText"/>
        <w:tabs>
          <w:tab w:val="right" w:leader="dot" w:pos="8505"/>
        </w:tabs>
        <w:rPr>
          <w:snapToGrid w:val="0"/>
        </w:rPr>
      </w:pPr>
      <w:r w:rsidRPr="00027654">
        <w:rPr>
          <w:snapToGrid w:val="0"/>
        </w:rPr>
        <w:t>Nominated person responsible for vaccine management</w:t>
      </w:r>
      <w:r w:rsidR="007D5B5C">
        <w:rPr>
          <w:snapToGrid w:val="0"/>
        </w:rPr>
        <w:t>:</w:t>
      </w:r>
      <w:r w:rsidR="00D572AB">
        <w:rPr>
          <w:snapToGrid w:val="0"/>
        </w:rPr>
        <w:t xml:space="preserve"> </w:t>
      </w:r>
      <w:r w:rsidR="00515436">
        <w:rPr>
          <w:snapToGrid w:val="0"/>
        </w:rPr>
        <w:tab/>
      </w:r>
    </w:p>
    <w:p w14:paraId="4A517EA4" w14:textId="46C89D4A" w:rsidR="00004A6C" w:rsidRPr="005B2384" w:rsidRDefault="00004A6C" w:rsidP="00515436">
      <w:pPr>
        <w:pStyle w:val="BoxText"/>
        <w:tabs>
          <w:tab w:val="right" w:leader="dot" w:pos="8505"/>
        </w:tabs>
        <w:rPr>
          <w:snapToGrid w:val="0"/>
        </w:rPr>
      </w:pPr>
      <w:r w:rsidRPr="00757DBA">
        <w:rPr>
          <w:snapToGrid w:val="0"/>
        </w:rPr>
        <w:t>Nominated ba</w:t>
      </w:r>
      <w:r w:rsidRPr="005B2384">
        <w:rPr>
          <w:snapToGrid w:val="0"/>
        </w:rPr>
        <w:t>ck-up person for vaccine management</w:t>
      </w:r>
      <w:r w:rsidR="005100F1">
        <w:rPr>
          <w:snapToGrid w:val="0"/>
        </w:rPr>
        <w:t>:</w:t>
      </w:r>
      <w:r w:rsidR="00D572AB">
        <w:rPr>
          <w:snapToGrid w:val="0"/>
        </w:rPr>
        <w:t xml:space="preserve"> </w:t>
      </w:r>
      <w:r w:rsidR="00515436">
        <w:rPr>
          <w:snapToGrid w:val="0"/>
        </w:rPr>
        <w:tab/>
      </w:r>
    </w:p>
    <w:p w14:paraId="0D46F1A4" w14:textId="65916DE9" w:rsidR="00004A6C" w:rsidRPr="00AA1F5B" w:rsidRDefault="00004A6C" w:rsidP="00515436">
      <w:pPr>
        <w:pStyle w:val="BoxText"/>
        <w:tabs>
          <w:tab w:val="right" w:leader="dot" w:pos="8505"/>
        </w:tabs>
      </w:pPr>
      <w:r w:rsidRPr="005B2384">
        <w:rPr>
          <w:snapToGrid w:val="0"/>
        </w:rPr>
        <w:t xml:space="preserve">Make and model of </w:t>
      </w:r>
      <w:r w:rsidR="009518D0">
        <w:t>PBVR</w:t>
      </w:r>
      <w:r w:rsidR="00CA0EF9">
        <w:t>/s</w:t>
      </w:r>
      <w:r w:rsidR="007D5B5C">
        <w:rPr>
          <w:snapToGrid w:val="0"/>
        </w:rPr>
        <w:t>:</w:t>
      </w:r>
      <w:r w:rsidR="00515436">
        <w:rPr>
          <w:snapToGrid w:val="0"/>
        </w:rPr>
        <w:t xml:space="preserve"> </w:t>
      </w:r>
      <w:r w:rsidR="00515436">
        <w:rPr>
          <w:snapToGrid w:val="0"/>
        </w:rPr>
        <w:tab/>
      </w:r>
    </w:p>
    <w:p w14:paraId="61BE91F5" w14:textId="76C05266" w:rsidR="00661E55" w:rsidRDefault="00661E55" w:rsidP="00515436">
      <w:pPr>
        <w:pStyle w:val="BoxText"/>
        <w:tabs>
          <w:tab w:val="right" w:leader="dot" w:pos="8505"/>
        </w:tabs>
        <w:rPr>
          <w:snapToGrid w:val="0"/>
        </w:rPr>
      </w:pPr>
      <w:r>
        <w:rPr>
          <w:snapToGrid w:val="0"/>
        </w:rPr>
        <w:t>…………………………………………………………………………………………………………………………………………………..</w:t>
      </w:r>
    </w:p>
    <w:p w14:paraId="2EE61EF5" w14:textId="52780758" w:rsidR="00246F1A" w:rsidRDefault="00004A6C" w:rsidP="00515436">
      <w:pPr>
        <w:pStyle w:val="BoxText"/>
        <w:tabs>
          <w:tab w:val="right" w:leader="dot" w:pos="8505"/>
        </w:tabs>
        <w:rPr>
          <w:snapToGrid w:val="0"/>
        </w:rPr>
      </w:pPr>
      <w:r w:rsidRPr="006D3B36">
        <w:rPr>
          <w:snapToGrid w:val="0"/>
        </w:rPr>
        <w:t>Date of self-audit:</w:t>
      </w:r>
      <w:r w:rsidR="00246F1A">
        <w:rPr>
          <w:snapToGrid w:val="0"/>
        </w:rPr>
        <w:t xml:space="preserve"> </w:t>
      </w:r>
      <w:r w:rsidR="00515436">
        <w:rPr>
          <w:snapToGrid w:val="0"/>
        </w:rPr>
        <w:tab/>
      </w:r>
    </w:p>
    <w:p w14:paraId="1A795DA2" w14:textId="6175591D" w:rsidR="00004A6C" w:rsidRPr="001F5857" w:rsidRDefault="00004A6C" w:rsidP="00515436">
      <w:pPr>
        <w:pStyle w:val="BoxText"/>
        <w:tabs>
          <w:tab w:val="right" w:leader="dot" w:pos="8505"/>
        </w:tabs>
        <w:rPr>
          <w:snapToGrid w:val="0"/>
        </w:rPr>
      </w:pPr>
      <w:r w:rsidRPr="00515436">
        <w:rPr>
          <w:snapToGrid w:val="0"/>
        </w:rPr>
        <w:t xml:space="preserve">Person conducting </w:t>
      </w:r>
      <w:r w:rsidR="00AE0D06" w:rsidRPr="00515436">
        <w:rPr>
          <w:snapToGrid w:val="0"/>
        </w:rPr>
        <w:t>a</w:t>
      </w:r>
      <w:r w:rsidRPr="00515436">
        <w:rPr>
          <w:snapToGrid w:val="0"/>
        </w:rPr>
        <w:t xml:space="preserve">udit: </w:t>
      </w:r>
      <w:r w:rsidR="00515436">
        <w:rPr>
          <w:snapToGrid w:val="0"/>
        </w:rPr>
        <w:tab/>
      </w:r>
    </w:p>
    <w:p w14:paraId="3C91286D" w14:textId="5F06BFAC" w:rsidR="00004A6C" w:rsidRPr="002B32E0" w:rsidRDefault="00004A6C" w:rsidP="002F7C75">
      <w:pPr>
        <w:pStyle w:val="BoxName"/>
        <w:spacing w:before="0"/>
        <w:rPr>
          <w:snapToGrid w:val="0"/>
          <w:sz w:val="22"/>
          <w:szCs w:val="22"/>
        </w:rPr>
      </w:pPr>
      <w:r w:rsidRPr="002B32E0">
        <w:rPr>
          <w:sz w:val="22"/>
          <w:szCs w:val="22"/>
        </w:rPr>
        <w:t>PROCEDURES</w:t>
      </w:r>
    </w:p>
    <w:p w14:paraId="5AAACFED" w14:textId="6DCCEBE2" w:rsidR="00004A6C" w:rsidRDefault="00004A6C" w:rsidP="002F7C75">
      <w:pPr>
        <w:pStyle w:val="BoxHeading"/>
        <w:spacing w:before="0" w:after="120"/>
      </w:pPr>
      <w:r w:rsidRPr="008A2A25">
        <w:t xml:space="preserve">Checklist for </w:t>
      </w:r>
      <w:r w:rsidR="00AE0D06" w:rsidRPr="00215D5B">
        <w:t>s</w:t>
      </w:r>
      <w:r w:rsidRPr="00951289">
        <w:t xml:space="preserve">afe vaccine </w:t>
      </w:r>
      <w:r w:rsidR="00AE0D06" w:rsidRPr="00951289">
        <w:t>h</w:t>
      </w:r>
      <w:r w:rsidRPr="00951289">
        <w:t xml:space="preserve">andling and </w:t>
      </w:r>
      <w:r w:rsidR="00AE0D06" w:rsidRPr="00951289">
        <w:t>s</w:t>
      </w:r>
      <w:r w:rsidRPr="00951289">
        <w:t xml:space="preserve">torage </w:t>
      </w:r>
    </w:p>
    <w:p w14:paraId="65F7A338" w14:textId="33236E98" w:rsidR="00004A6C" w:rsidRPr="0030098C" w:rsidRDefault="00A233D8" w:rsidP="00A72796">
      <w:pPr>
        <w:pStyle w:val="BoxText"/>
        <w:rPr>
          <w:snapToGrid w:val="0"/>
        </w:rPr>
      </w:pPr>
      <w:r w:rsidRPr="009D164D">
        <w:rPr>
          <w:rFonts w:ascii="Wingdings" w:eastAsia="Wingdings" w:hAnsi="Wingdings" w:cs="Wingdings"/>
        </w:rPr>
        <w:t>¨</w:t>
      </w:r>
      <w:r w:rsidR="00A72796">
        <w:rPr>
          <w:snapToGrid w:val="0"/>
        </w:rPr>
        <w:tab/>
      </w:r>
      <w:r w:rsidR="00004A6C" w:rsidRPr="0030098C">
        <w:rPr>
          <w:snapToGrid w:val="0"/>
        </w:rPr>
        <w:t>Have all staff received orientation and</w:t>
      </w:r>
      <w:r w:rsidR="00641B83">
        <w:rPr>
          <w:snapToGrid w:val="0"/>
        </w:rPr>
        <w:t>/</w:t>
      </w:r>
      <w:r w:rsidR="00004A6C" w:rsidRPr="0030098C">
        <w:rPr>
          <w:snapToGrid w:val="0"/>
        </w:rPr>
        <w:t xml:space="preserve">or </w:t>
      </w:r>
      <w:r w:rsidR="0004610C">
        <w:rPr>
          <w:snapToGrid w:val="0"/>
        </w:rPr>
        <w:t xml:space="preserve">an </w:t>
      </w:r>
      <w:r w:rsidR="00004A6C" w:rsidRPr="0030098C">
        <w:rPr>
          <w:snapToGrid w:val="0"/>
        </w:rPr>
        <w:t>annual update on vaccine management?</w:t>
      </w:r>
    </w:p>
    <w:p w14:paraId="0324284E" w14:textId="21DF8CC5" w:rsidR="00A72796" w:rsidRDefault="00A233D8" w:rsidP="00A72796">
      <w:pPr>
        <w:pStyle w:val="BoxText"/>
        <w:rPr>
          <w:snapToGrid w:val="0"/>
        </w:rPr>
      </w:pPr>
      <w:r w:rsidRPr="009D164D">
        <w:rPr>
          <w:rFonts w:ascii="Wingdings" w:eastAsia="Wingdings" w:hAnsi="Wingdings" w:cs="Wingdings"/>
        </w:rPr>
        <w:t>¨</w:t>
      </w:r>
      <w:r w:rsidR="00A72796">
        <w:rPr>
          <w:snapToGrid w:val="0"/>
        </w:rPr>
        <w:tab/>
      </w:r>
      <w:r w:rsidR="00885F5D">
        <w:rPr>
          <w:snapToGrid w:val="0"/>
        </w:rPr>
        <w:t xml:space="preserve">Have </w:t>
      </w:r>
      <w:r w:rsidR="00004A6C" w:rsidRPr="0030098C">
        <w:rPr>
          <w:snapToGrid w:val="0"/>
        </w:rPr>
        <w:t>vaccine management po</w:t>
      </w:r>
      <w:r w:rsidR="00004A6C" w:rsidRPr="00E762A0">
        <w:rPr>
          <w:snapToGrid w:val="0"/>
        </w:rPr>
        <w:t xml:space="preserve">licies </w:t>
      </w:r>
      <w:r w:rsidR="00885F5D">
        <w:rPr>
          <w:snapToGrid w:val="0"/>
        </w:rPr>
        <w:t xml:space="preserve">been reviewed in the </w:t>
      </w:r>
      <w:r w:rsidR="0004610C">
        <w:rPr>
          <w:snapToGrid w:val="0"/>
        </w:rPr>
        <w:t>p</w:t>
      </w:r>
      <w:r w:rsidR="00885F5D">
        <w:rPr>
          <w:snapToGrid w:val="0"/>
        </w:rPr>
        <w:t>ast 12</w:t>
      </w:r>
      <w:r w:rsidR="00626392">
        <w:rPr>
          <w:snapToGrid w:val="0"/>
        </w:rPr>
        <w:t> </w:t>
      </w:r>
      <w:r w:rsidR="00885F5D">
        <w:rPr>
          <w:snapToGrid w:val="0"/>
        </w:rPr>
        <w:t>months</w:t>
      </w:r>
      <w:r w:rsidR="00983F2C">
        <w:rPr>
          <w:snapToGrid w:val="0"/>
        </w:rPr>
        <w:t xml:space="preserve"> to ensure</w:t>
      </w:r>
      <w:r w:rsidR="00004A6C" w:rsidRPr="00E762A0">
        <w:rPr>
          <w:snapToGrid w:val="0"/>
        </w:rPr>
        <w:t xml:space="preserve"> </w:t>
      </w:r>
      <w:r w:rsidR="0004610C">
        <w:rPr>
          <w:snapToGrid w:val="0"/>
        </w:rPr>
        <w:t xml:space="preserve">that </w:t>
      </w:r>
      <w:r w:rsidR="00004A6C" w:rsidRPr="00E762A0">
        <w:rPr>
          <w:snapToGrid w:val="0"/>
        </w:rPr>
        <w:t xml:space="preserve">procedures </w:t>
      </w:r>
      <w:r w:rsidR="00AB20C6">
        <w:rPr>
          <w:snapToGrid w:val="0"/>
        </w:rPr>
        <w:t xml:space="preserve">are </w:t>
      </w:r>
      <w:r w:rsidR="00004A6C" w:rsidRPr="00E762A0">
        <w:rPr>
          <w:snapToGrid w:val="0"/>
        </w:rPr>
        <w:t>up to date?</w:t>
      </w:r>
    </w:p>
    <w:p w14:paraId="683D794D" w14:textId="1DEF95D3" w:rsidR="00004A6C" w:rsidRPr="0020251D" w:rsidRDefault="006430D4" w:rsidP="12FA868A">
      <w:pPr>
        <w:pStyle w:val="BoxText"/>
        <w:tabs>
          <w:tab w:val="right" w:leader="dot" w:pos="8505"/>
        </w:tabs>
        <w:rPr>
          <w:b/>
          <w:bCs/>
          <w:snapToGrid w:val="0"/>
        </w:rPr>
      </w:pPr>
      <w:r w:rsidRPr="0020251D">
        <w:rPr>
          <w:b/>
          <w:bCs/>
          <w:snapToGrid w:val="0"/>
        </w:rPr>
        <w:t>Date of l</w:t>
      </w:r>
      <w:r w:rsidR="00004A6C" w:rsidRPr="0020251D">
        <w:rPr>
          <w:b/>
          <w:bCs/>
          <w:snapToGrid w:val="0"/>
        </w:rPr>
        <w:t>ast revision</w:t>
      </w:r>
      <w:r w:rsidRPr="0020251D">
        <w:rPr>
          <w:b/>
          <w:bCs/>
          <w:snapToGrid w:val="0"/>
        </w:rPr>
        <w:t>:</w:t>
      </w:r>
    </w:p>
    <w:p w14:paraId="196376A3" w14:textId="5CAAC25F" w:rsidR="00004A6C" w:rsidRPr="0011250E" w:rsidRDefault="00A233D8" w:rsidP="00A72796">
      <w:pPr>
        <w:pStyle w:val="BoxText"/>
        <w:rPr>
          <w:snapToGrid w:val="0"/>
        </w:rPr>
      </w:pPr>
      <w:r w:rsidRPr="009D164D">
        <w:rPr>
          <w:rFonts w:ascii="Wingdings" w:eastAsia="Wingdings" w:hAnsi="Wingdings" w:cs="Wingdings"/>
        </w:rPr>
        <w:t>¨</w:t>
      </w:r>
      <w:r w:rsidR="00A72796">
        <w:rPr>
          <w:snapToGrid w:val="0"/>
        </w:rPr>
        <w:tab/>
      </w:r>
      <w:r w:rsidR="00004A6C" w:rsidRPr="0011250E">
        <w:rPr>
          <w:snapToGrid w:val="0"/>
        </w:rPr>
        <w:t>Is graph/logbook/chart for temperature recording readily available?</w:t>
      </w:r>
    </w:p>
    <w:p w14:paraId="17CB01C4" w14:textId="15363C0F" w:rsidR="00004A6C" w:rsidRPr="00027654" w:rsidRDefault="00A233D8" w:rsidP="00A72796">
      <w:pPr>
        <w:pStyle w:val="BoxText"/>
      </w:pPr>
      <w:r w:rsidRPr="009D164D">
        <w:rPr>
          <w:rFonts w:ascii="Wingdings" w:eastAsia="Wingdings" w:hAnsi="Wingdings" w:cs="Wingdings"/>
        </w:rPr>
        <w:t>¨</w:t>
      </w:r>
      <w:r w:rsidR="00A72796">
        <w:rPr>
          <w:snapToGrid w:val="0"/>
        </w:rPr>
        <w:tab/>
      </w:r>
      <w:r w:rsidR="0097568C">
        <w:rPr>
          <w:snapToGrid w:val="0"/>
        </w:rPr>
        <w:t xml:space="preserve">Is the temperature of the </w:t>
      </w:r>
      <w:r w:rsidR="009518D0">
        <w:t>PBVR</w:t>
      </w:r>
      <w:r w:rsidR="00123A87">
        <w:rPr>
          <w:snapToGrid w:val="0"/>
        </w:rPr>
        <w:t xml:space="preserve"> </w:t>
      </w:r>
      <w:r w:rsidR="00004A6C" w:rsidRPr="00037931">
        <w:rPr>
          <w:snapToGrid w:val="0"/>
        </w:rPr>
        <w:t>recorded twice a day</w:t>
      </w:r>
      <w:r w:rsidR="00D1547A">
        <w:rPr>
          <w:snapToGrid w:val="0"/>
        </w:rPr>
        <w:t xml:space="preserve"> when the facility is open</w:t>
      </w:r>
      <w:r w:rsidR="0015123D">
        <w:rPr>
          <w:snapToGrid w:val="0"/>
        </w:rPr>
        <w:t>?</w:t>
      </w:r>
    </w:p>
    <w:p w14:paraId="620F78AB" w14:textId="1E401501" w:rsidR="00004A6C" w:rsidRPr="00757DBA" w:rsidRDefault="00A233D8" w:rsidP="00A72796">
      <w:pPr>
        <w:pStyle w:val="BoxText"/>
        <w:rPr>
          <w:snapToGrid w:val="0"/>
        </w:rPr>
      </w:pPr>
      <w:r w:rsidRPr="009D164D">
        <w:rPr>
          <w:rFonts w:ascii="Wingdings" w:eastAsia="Wingdings" w:hAnsi="Wingdings" w:cs="Wingdings"/>
        </w:rPr>
        <w:t>¨</w:t>
      </w:r>
      <w:r w:rsidR="00A72796">
        <w:rPr>
          <w:snapToGrid w:val="0"/>
        </w:rPr>
        <w:tab/>
      </w:r>
      <w:r w:rsidR="00004A6C" w:rsidRPr="00757DBA">
        <w:rPr>
          <w:snapToGrid w:val="0"/>
        </w:rPr>
        <w:t>Are the contact numbers to report a cold chain breach easily accessible?</w:t>
      </w:r>
    </w:p>
    <w:p w14:paraId="0695285E" w14:textId="71F66965" w:rsidR="00004A6C" w:rsidRDefault="00A233D8" w:rsidP="00A72796">
      <w:pPr>
        <w:pStyle w:val="BoxText"/>
        <w:rPr>
          <w:snapToGrid w:val="0"/>
        </w:rPr>
      </w:pPr>
      <w:r w:rsidRPr="12FA868A">
        <w:rPr>
          <w:rFonts w:ascii="Wingdings" w:eastAsia="Wingdings" w:hAnsi="Wingdings" w:cs="Wingdings"/>
        </w:rPr>
        <w:t>¨</w:t>
      </w:r>
      <w:r w:rsidR="00A72796">
        <w:rPr>
          <w:snapToGrid w:val="0"/>
        </w:rPr>
        <w:tab/>
      </w:r>
      <w:r w:rsidR="00004A6C" w:rsidRPr="12FA868A">
        <w:rPr>
          <w:snapToGrid w:val="0"/>
        </w:rPr>
        <w:t xml:space="preserve">Were all </w:t>
      </w:r>
      <w:r w:rsidR="005E44C5">
        <w:rPr>
          <w:snapToGrid w:val="0"/>
        </w:rPr>
        <w:t>temperature excursions</w:t>
      </w:r>
      <w:r w:rsidR="00004A6C" w:rsidRPr="12FA868A">
        <w:rPr>
          <w:snapToGrid w:val="0"/>
        </w:rPr>
        <w:t xml:space="preserve"> outside </w:t>
      </w:r>
      <w:r w:rsidR="0004610C" w:rsidRPr="12FA868A">
        <w:rPr>
          <w:snapToGrid w:val="0"/>
        </w:rPr>
        <w:t xml:space="preserve">the </w:t>
      </w:r>
      <w:r w:rsidR="00004A6C" w:rsidRPr="12FA868A">
        <w:rPr>
          <w:snapToGrid w:val="0"/>
        </w:rPr>
        <w:t>+2</w:t>
      </w:r>
      <w:r w:rsidR="009E5564" w:rsidRPr="12FA868A">
        <w:t>°</w:t>
      </w:r>
      <w:r w:rsidR="00004A6C" w:rsidRPr="12FA868A">
        <w:rPr>
          <w:snapToGrid w:val="0"/>
        </w:rPr>
        <w:t xml:space="preserve">C </w:t>
      </w:r>
      <w:r w:rsidR="0004610C" w:rsidRPr="12FA868A">
        <w:rPr>
          <w:snapToGrid w:val="0"/>
        </w:rPr>
        <w:t xml:space="preserve">to </w:t>
      </w:r>
      <w:r w:rsidR="00004A6C" w:rsidRPr="12FA868A">
        <w:rPr>
          <w:snapToGrid w:val="0"/>
        </w:rPr>
        <w:t>+8</w:t>
      </w:r>
      <w:r w:rsidR="009E5564" w:rsidRPr="12FA868A">
        <w:t>°</w:t>
      </w:r>
      <w:r w:rsidR="00004A6C" w:rsidRPr="12FA868A">
        <w:rPr>
          <w:snapToGrid w:val="0"/>
        </w:rPr>
        <w:t xml:space="preserve">C </w:t>
      </w:r>
      <w:r w:rsidR="0004610C" w:rsidRPr="12FA868A">
        <w:rPr>
          <w:snapToGrid w:val="0"/>
        </w:rPr>
        <w:t xml:space="preserve">range </w:t>
      </w:r>
      <w:r w:rsidR="00BA31DA">
        <w:rPr>
          <w:snapToGrid w:val="0"/>
        </w:rPr>
        <w:t xml:space="preserve">documented and </w:t>
      </w:r>
      <w:r w:rsidR="00004A6C" w:rsidRPr="12FA868A">
        <w:rPr>
          <w:snapToGrid w:val="0"/>
        </w:rPr>
        <w:t>reported to the appropriate state or territory health department?</w:t>
      </w:r>
    </w:p>
    <w:p w14:paraId="0AD5B0F0" w14:textId="77777777" w:rsidR="00D2283B" w:rsidRDefault="00D2283B" w:rsidP="002F7C75">
      <w:pPr>
        <w:rPr>
          <w:snapToGrid w:val="0"/>
        </w:rPr>
      </w:pPr>
      <w:r>
        <w:rPr>
          <w:snapToGrid w:val="0"/>
        </w:rPr>
        <w:br w:type="page"/>
      </w:r>
    </w:p>
    <w:p w14:paraId="0FE9F255" w14:textId="2CD7D88A" w:rsidR="00004A6C" w:rsidRPr="002B32E0" w:rsidRDefault="00004A6C" w:rsidP="002F7C75">
      <w:pPr>
        <w:pStyle w:val="BoxName"/>
        <w:spacing w:before="0"/>
        <w:rPr>
          <w:sz w:val="22"/>
          <w:szCs w:val="22"/>
        </w:rPr>
      </w:pPr>
      <w:r w:rsidRPr="002B32E0">
        <w:rPr>
          <w:sz w:val="22"/>
          <w:szCs w:val="22"/>
        </w:rPr>
        <w:t>EQUIPMENT</w:t>
      </w:r>
    </w:p>
    <w:p w14:paraId="01DD7DDE" w14:textId="4CF72EB6" w:rsidR="00004A6C" w:rsidRDefault="586FB431" w:rsidP="002F7C75">
      <w:pPr>
        <w:pStyle w:val="BoxHeading"/>
        <w:spacing w:before="0" w:after="120"/>
      </w:pPr>
      <w:r>
        <w:t>Purpose-built v</w:t>
      </w:r>
      <w:r w:rsidR="00004A6C" w:rsidRPr="001F5857">
        <w:t>accine refrigerator</w:t>
      </w:r>
    </w:p>
    <w:p w14:paraId="293262C6" w14:textId="1F69873C" w:rsidR="00004A6C" w:rsidRPr="001F5857" w:rsidRDefault="00A233D8" w:rsidP="00B05AAB">
      <w:pPr>
        <w:pStyle w:val="BoxText"/>
      </w:pPr>
      <w:r w:rsidRPr="12FA868A">
        <w:rPr>
          <w:rFonts w:ascii="Wingdings" w:eastAsia="Wingdings" w:hAnsi="Wingdings" w:cs="Wingdings"/>
        </w:rPr>
        <w:t>¨</w:t>
      </w:r>
      <w:r w:rsidR="00B05AAB">
        <w:rPr>
          <w:snapToGrid w:val="0"/>
        </w:rPr>
        <w:tab/>
      </w:r>
      <w:r w:rsidR="00004A6C" w:rsidRPr="12FA868A">
        <w:rPr>
          <w:snapToGrid w:val="0"/>
        </w:rPr>
        <w:t xml:space="preserve">Has the </w:t>
      </w:r>
      <w:r w:rsidR="009518D0">
        <w:t>PBVR</w:t>
      </w:r>
      <w:r w:rsidR="00004A6C" w:rsidRPr="12FA868A">
        <w:rPr>
          <w:snapToGrid w:val="0"/>
        </w:rPr>
        <w:t xml:space="preserve"> shown evidence of malfunction (e</w:t>
      </w:r>
      <w:r w:rsidR="7554A416" w:rsidRPr="12FA868A">
        <w:rPr>
          <w:snapToGrid w:val="0"/>
        </w:rPr>
        <w:t>.</w:t>
      </w:r>
      <w:r w:rsidR="00004A6C" w:rsidRPr="12FA868A">
        <w:rPr>
          <w:snapToGrid w:val="0"/>
        </w:rPr>
        <w:t>g</w:t>
      </w:r>
      <w:r w:rsidR="7554A416" w:rsidRPr="12FA868A">
        <w:rPr>
          <w:snapToGrid w:val="0"/>
        </w:rPr>
        <w:t>.</w:t>
      </w:r>
      <w:r w:rsidR="000C5B34" w:rsidRPr="12FA868A">
        <w:rPr>
          <w:snapToGrid w:val="0"/>
        </w:rPr>
        <w:t> </w:t>
      </w:r>
      <w:r w:rsidR="00004A6C" w:rsidRPr="12FA868A">
        <w:rPr>
          <w:snapToGrid w:val="0"/>
        </w:rPr>
        <w:t>poor seals so that the door opens too easily)?</w:t>
      </w:r>
    </w:p>
    <w:p w14:paraId="0D041775" w14:textId="1053806E" w:rsidR="00004A6C" w:rsidRPr="00B04193" w:rsidRDefault="00A233D8" w:rsidP="00B05AAB">
      <w:pPr>
        <w:pStyle w:val="BoxText"/>
      </w:pPr>
      <w:r w:rsidRPr="12FA868A">
        <w:rPr>
          <w:rFonts w:ascii="Wingdings" w:eastAsia="Wingdings" w:hAnsi="Wingdings" w:cs="Wingdings"/>
        </w:rPr>
        <w:t>¨</w:t>
      </w:r>
      <w:r w:rsidR="00B05AAB">
        <w:rPr>
          <w:snapToGrid w:val="0"/>
        </w:rPr>
        <w:tab/>
      </w:r>
      <w:r w:rsidR="00004A6C" w:rsidRPr="12FA868A">
        <w:rPr>
          <w:snapToGrid w:val="0"/>
        </w:rPr>
        <w:t xml:space="preserve">Is there an appropriate gap between the vaccines and the walls of the </w:t>
      </w:r>
      <w:r w:rsidR="009518D0">
        <w:t>PBVR</w:t>
      </w:r>
      <w:r w:rsidR="00004A6C" w:rsidRPr="12FA868A">
        <w:rPr>
          <w:snapToGrid w:val="0"/>
        </w:rPr>
        <w:t>?</w:t>
      </w:r>
    </w:p>
    <w:p w14:paraId="71049F98" w14:textId="4987440C" w:rsidR="00004A6C" w:rsidRDefault="00A233D8" w:rsidP="12FA868A">
      <w:pPr>
        <w:pStyle w:val="BoxText"/>
        <w:tabs>
          <w:tab w:val="right" w:leader="dot" w:pos="8505"/>
        </w:tabs>
      </w:pPr>
      <w:r w:rsidRPr="12FA868A">
        <w:rPr>
          <w:rFonts w:ascii="Wingdings" w:eastAsia="Wingdings" w:hAnsi="Wingdings" w:cs="Wingdings"/>
        </w:rPr>
        <w:t>¨</w:t>
      </w:r>
      <w:r w:rsidR="00B05AAB">
        <w:rPr>
          <w:snapToGrid w:val="0"/>
        </w:rPr>
        <w:tab/>
      </w:r>
      <w:r w:rsidR="00004A6C" w:rsidRPr="12FA868A">
        <w:rPr>
          <w:snapToGrid w:val="0"/>
        </w:rPr>
        <w:t xml:space="preserve">Can the </w:t>
      </w:r>
      <w:r w:rsidR="009518D0">
        <w:t>PBVR</w:t>
      </w:r>
      <w:r w:rsidR="00004A6C" w:rsidRPr="12FA868A">
        <w:rPr>
          <w:snapToGrid w:val="0"/>
        </w:rPr>
        <w:t xml:space="preserve"> continue to store the </w:t>
      </w:r>
      <w:r w:rsidR="007B7548" w:rsidRPr="12FA868A">
        <w:rPr>
          <w:snapToGrid w:val="0"/>
        </w:rPr>
        <w:t xml:space="preserve">required </w:t>
      </w:r>
      <w:r w:rsidR="00004A6C" w:rsidRPr="12FA868A">
        <w:rPr>
          <w:snapToGrid w:val="0"/>
        </w:rPr>
        <w:t>volume of vaccines safely according to these guidelines? (</w:t>
      </w:r>
      <w:r w:rsidR="003C7352">
        <w:rPr>
          <w:snapToGrid w:val="0"/>
        </w:rPr>
        <w:t>t</w:t>
      </w:r>
      <w:r w:rsidR="00004A6C" w:rsidRPr="12FA868A">
        <w:rPr>
          <w:snapToGrid w:val="0"/>
        </w:rPr>
        <w:t xml:space="preserve">his includes times of increased demand </w:t>
      </w:r>
      <w:r w:rsidR="00D31505">
        <w:rPr>
          <w:snapToGrid w:val="0"/>
        </w:rPr>
        <w:t>during the influenza season</w:t>
      </w:r>
      <w:r w:rsidR="005F644B">
        <w:rPr>
          <w:snapToGrid w:val="0"/>
        </w:rPr>
        <w:t xml:space="preserve">. </w:t>
      </w:r>
      <w:r w:rsidR="00BF0CE8">
        <w:rPr>
          <w:snapToGrid w:val="0"/>
        </w:rPr>
        <w:t>If</w:t>
      </w:r>
      <w:r w:rsidR="00004A6C" w:rsidRPr="12FA868A">
        <w:rPr>
          <w:snapToGrid w:val="0"/>
        </w:rPr>
        <w:t xml:space="preserve"> ‘No</w:t>
      </w:r>
      <w:r w:rsidR="00682F30" w:rsidRPr="12FA868A">
        <w:rPr>
          <w:snapToGrid w:val="0"/>
        </w:rPr>
        <w:t>,’</w:t>
      </w:r>
      <w:r w:rsidR="00004A6C" w:rsidRPr="12FA868A">
        <w:rPr>
          <w:snapToGrid w:val="0"/>
        </w:rPr>
        <w:t xml:space="preserve"> what action</w:t>
      </w:r>
      <w:r w:rsidR="00F87ADE" w:rsidRPr="12FA868A">
        <w:rPr>
          <w:snapToGrid w:val="0"/>
        </w:rPr>
        <w:t xml:space="preserve"> is being taken</w:t>
      </w:r>
      <w:r w:rsidR="00004A6C" w:rsidRPr="12FA868A">
        <w:rPr>
          <w:snapToGrid w:val="0"/>
        </w:rPr>
        <w:t>?</w:t>
      </w:r>
      <w:r w:rsidR="003C7352">
        <w:rPr>
          <w:snapToGrid w:val="0"/>
        </w:rPr>
        <w:t>)</w:t>
      </w:r>
      <w:r w:rsidR="004709FB" w:rsidRPr="12FA868A">
        <w:rPr>
          <w:snapToGrid w:val="0"/>
        </w:rPr>
        <w:t xml:space="preserve"> </w:t>
      </w:r>
      <w:r w:rsidR="00515436">
        <w:rPr>
          <w:snapToGrid w:val="0"/>
        </w:rPr>
        <w:tab/>
      </w:r>
    </w:p>
    <w:p w14:paraId="596B7DFB" w14:textId="67292062" w:rsidR="00004A6C" w:rsidRPr="00951289" w:rsidRDefault="00004A6C" w:rsidP="00515436">
      <w:pPr>
        <w:pStyle w:val="BoxText"/>
        <w:tabs>
          <w:tab w:val="right" w:leader="dot" w:pos="8505"/>
        </w:tabs>
      </w:pPr>
      <w:r w:rsidRPr="00951289">
        <w:rPr>
          <w:snapToGrid w:val="0"/>
        </w:rPr>
        <w:t xml:space="preserve">Date </w:t>
      </w:r>
      <w:r w:rsidR="009518D0">
        <w:t>PBVR</w:t>
      </w:r>
      <w:r w:rsidR="006430D4">
        <w:rPr>
          <w:snapToGrid w:val="0"/>
        </w:rPr>
        <w:t xml:space="preserve"> was </w:t>
      </w:r>
      <w:r w:rsidRPr="00951289">
        <w:rPr>
          <w:snapToGrid w:val="0"/>
        </w:rPr>
        <w:t>last service</w:t>
      </w:r>
      <w:r w:rsidR="006430D4">
        <w:rPr>
          <w:snapToGrid w:val="0"/>
        </w:rPr>
        <w:t>d</w:t>
      </w:r>
      <w:r w:rsidR="007D5B5C">
        <w:rPr>
          <w:snapToGrid w:val="0"/>
        </w:rPr>
        <w:t>:</w:t>
      </w:r>
      <w:r w:rsidRPr="00951289">
        <w:rPr>
          <w:snapToGrid w:val="0"/>
        </w:rPr>
        <w:t xml:space="preserve"> </w:t>
      </w:r>
      <w:r w:rsidR="000C4EF9">
        <w:rPr>
          <w:snapToGrid w:val="0"/>
        </w:rPr>
        <w:tab/>
      </w:r>
    </w:p>
    <w:p w14:paraId="0BCCF874" w14:textId="320171F9" w:rsidR="00004A6C" w:rsidRPr="00951289" w:rsidRDefault="00A233D8" w:rsidP="00B05AAB">
      <w:pPr>
        <w:pStyle w:val="BoxText"/>
      </w:pPr>
      <w:r w:rsidRPr="12FA868A">
        <w:rPr>
          <w:rFonts w:ascii="Wingdings" w:eastAsia="Wingdings" w:hAnsi="Wingdings" w:cs="Wingdings"/>
        </w:rPr>
        <w:t>¨</w:t>
      </w:r>
      <w:r w:rsidR="00B05AAB">
        <w:rPr>
          <w:snapToGrid w:val="0"/>
        </w:rPr>
        <w:tab/>
      </w:r>
      <w:r w:rsidR="00004A6C" w:rsidRPr="12FA868A">
        <w:rPr>
          <w:snapToGrid w:val="0"/>
        </w:rPr>
        <w:t>I</w:t>
      </w:r>
      <w:r w:rsidR="0097568C" w:rsidRPr="12FA868A">
        <w:rPr>
          <w:snapToGrid w:val="0"/>
        </w:rPr>
        <w:t xml:space="preserve">f the </w:t>
      </w:r>
      <w:r w:rsidR="009518D0">
        <w:t>PBVR</w:t>
      </w:r>
      <w:r w:rsidR="0097568C" w:rsidRPr="12FA868A">
        <w:rPr>
          <w:snapToGrid w:val="0"/>
        </w:rPr>
        <w:t xml:space="preserve"> has a solid door, i</w:t>
      </w:r>
      <w:r w:rsidR="00004A6C" w:rsidRPr="12FA868A">
        <w:rPr>
          <w:snapToGrid w:val="0"/>
        </w:rPr>
        <w:t xml:space="preserve">s </w:t>
      </w:r>
      <w:r w:rsidR="00465BAF">
        <w:rPr>
          <w:snapToGrid w:val="0"/>
        </w:rPr>
        <w:t xml:space="preserve">there </w:t>
      </w:r>
      <w:r w:rsidR="00004A6C" w:rsidRPr="12FA868A">
        <w:rPr>
          <w:snapToGrid w:val="0"/>
        </w:rPr>
        <w:t>a map</w:t>
      </w:r>
      <w:r w:rsidR="0004610C" w:rsidRPr="12FA868A">
        <w:rPr>
          <w:snapToGrid w:val="0"/>
        </w:rPr>
        <w:t xml:space="preserve"> or </w:t>
      </w:r>
      <w:r w:rsidR="00004A6C" w:rsidRPr="12FA868A">
        <w:rPr>
          <w:snapToGrid w:val="0"/>
        </w:rPr>
        <w:t>guide to where vaccines are stored</w:t>
      </w:r>
      <w:r w:rsidR="003F4587" w:rsidRPr="12FA868A">
        <w:rPr>
          <w:snapToGrid w:val="0"/>
        </w:rPr>
        <w:t xml:space="preserve"> located</w:t>
      </w:r>
      <w:r w:rsidR="00004A6C" w:rsidRPr="12FA868A">
        <w:rPr>
          <w:snapToGrid w:val="0"/>
        </w:rPr>
        <w:t xml:space="preserve"> </w:t>
      </w:r>
      <w:r w:rsidR="0097568C" w:rsidRPr="12FA868A">
        <w:rPr>
          <w:snapToGrid w:val="0"/>
        </w:rPr>
        <w:t xml:space="preserve">on </w:t>
      </w:r>
      <w:r w:rsidR="0004610C" w:rsidRPr="12FA868A">
        <w:rPr>
          <w:snapToGrid w:val="0"/>
        </w:rPr>
        <w:t xml:space="preserve">the </w:t>
      </w:r>
      <w:r w:rsidR="007B7548" w:rsidRPr="12FA868A">
        <w:rPr>
          <w:snapToGrid w:val="0"/>
        </w:rPr>
        <w:t xml:space="preserve">outside of </w:t>
      </w:r>
      <w:r w:rsidR="0097568C" w:rsidRPr="12FA868A">
        <w:rPr>
          <w:snapToGrid w:val="0"/>
        </w:rPr>
        <w:t>the door</w:t>
      </w:r>
      <w:r w:rsidR="00004A6C" w:rsidRPr="12FA868A">
        <w:rPr>
          <w:snapToGrid w:val="0"/>
        </w:rPr>
        <w:t>?</w:t>
      </w:r>
    </w:p>
    <w:p w14:paraId="51642DB1" w14:textId="7D8434F9" w:rsidR="00004A6C" w:rsidRPr="002923FE" w:rsidRDefault="00A233D8" w:rsidP="00B05AAB">
      <w:pPr>
        <w:pStyle w:val="BoxText"/>
      </w:pPr>
      <w:r w:rsidRPr="009D164D">
        <w:rPr>
          <w:rFonts w:ascii="Wingdings" w:eastAsia="Wingdings" w:hAnsi="Wingdings" w:cs="Wingdings"/>
        </w:rPr>
        <w:t>¨</w:t>
      </w:r>
      <w:r w:rsidR="00B05AAB">
        <w:tab/>
      </w:r>
      <w:r w:rsidR="00004A6C" w:rsidRPr="002923FE">
        <w:t>Does the power outlet have a</w:t>
      </w:r>
      <w:r w:rsidR="00026A22" w:rsidRPr="002923FE">
        <w:t xml:space="preserve"> </w:t>
      </w:r>
      <w:r w:rsidR="00004A6C" w:rsidRPr="002923FE">
        <w:t>s</w:t>
      </w:r>
      <w:r w:rsidR="00D84A11">
        <w:t>ticker</w:t>
      </w:r>
      <w:r w:rsidR="00004A6C" w:rsidRPr="002923FE">
        <w:t xml:space="preserve"> </w:t>
      </w:r>
      <w:r w:rsidR="00026A22" w:rsidRPr="00AB4229">
        <w:rPr>
          <w:b/>
          <w:bCs/>
        </w:rPr>
        <w:t>‘D</w:t>
      </w:r>
      <w:r w:rsidR="00004A6C" w:rsidRPr="00D84A11">
        <w:rPr>
          <w:b/>
          <w:bCs/>
        </w:rPr>
        <w:t xml:space="preserve">o not </w:t>
      </w:r>
      <w:r w:rsidR="007B7548" w:rsidRPr="00D84A11">
        <w:rPr>
          <w:b/>
          <w:bCs/>
        </w:rPr>
        <w:t xml:space="preserve">turn off </w:t>
      </w:r>
      <w:r w:rsidR="00946824" w:rsidRPr="00D84A11">
        <w:rPr>
          <w:b/>
          <w:bCs/>
        </w:rPr>
        <w:t xml:space="preserve">power </w:t>
      </w:r>
      <w:r w:rsidR="007B7548" w:rsidRPr="00D84A11">
        <w:rPr>
          <w:b/>
          <w:bCs/>
        </w:rPr>
        <w:t xml:space="preserve">or </w:t>
      </w:r>
      <w:r w:rsidR="00004A6C" w:rsidRPr="00D84A11">
        <w:rPr>
          <w:b/>
          <w:bCs/>
        </w:rPr>
        <w:t>disconnect</w:t>
      </w:r>
      <w:r w:rsidR="007B7548" w:rsidRPr="00D84A11">
        <w:rPr>
          <w:b/>
          <w:bCs/>
        </w:rPr>
        <w:t xml:space="preserve"> this </w:t>
      </w:r>
      <w:r w:rsidR="00953181" w:rsidRPr="00175694">
        <w:rPr>
          <w:b/>
          <w:bCs/>
        </w:rPr>
        <w:t>refrigerator</w:t>
      </w:r>
      <w:r w:rsidR="00004A6C" w:rsidRPr="00175694">
        <w:rPr>
          <w:b/>
          <w:bCs/>
        </w:rPr>
        <w:t>?</w:t>
      </w:r>
      <w:r w:rsidR="00AB4229">
        <w:rPr>
          <w:b/>
          <w:bCs/>
        </w:rPr>
        <w:t>’</w:t>
      </w:r>
      <w:r w:rsidR="004107FE">
        <w:t xml:space="preserve"> </w:t>
      </w:r>
      <w:r w:rsidR="0074743F">
        <w:t xml:space="preserve"> </w:t>
      </w:r>
      <w:r w:rsidR="004107FE">
        <w:t>R</w:t>
      </w:r>
      <w:r w:rsidR="001B4F2D" w:rsidRPr="001B4F2D">
        <w:t xml:space="preserve">efer to </w:t>
      </w:r>
      <w:hyperlink w:anchor="_Appendix_8_" w:history="1">
        <w:r w:rsidR="001B4F2D" w:rsidRPr="00AF72BC">
          <w:rPr>
            <w:rStyle w:val="Hyperlink"/>
          </w:rPr>
          <w:t>Appendix 8</w:t>
        </w:r>
      </w:hyperlink>
      <w:r w:rsidR="001B4F2D" w:rsidRPr="001B4F2D">
        <w:t xml:space="preserve"> ‘Resource collection’ to order th</w:t>
      </w:r>
      <w:r w:rsidR="007633F2">
        <w:t>is</w:t>
      </w:r>
      <w:r w:rsidR="001B4F2D" w:rsidRPr="001B4F2D">
        <w:t xml:space="preserve"> sticker from the Department of Health, Disability and Ageing website.</w:t>
      </w:r>
    </w:p>
    <w:p w14:paraId="40526DD2" w14:textId="77777777" w:rsidR="00004A6C" w:rsidRPr="00951289" w:rsidRDefault="00004A6C" w:rsidP="002F7C75">
      <w:pPr>
        <w:pStyle w:val="BoxHeading"/>
        <w:spacing w:before="0" w:after="120"/>
      </w:pPr>
      <w:r w:rsidRPr="00951289">
        <w:t>Monitoring equipment</w:t>
      </w:r>
    </w:p>
    <w:p w14:paraId="354BDFE4" w14:textId="46804A3A" w:rsidR="000379AE" w:rsidRDefault="000379AE" w:rsidP="12FA868A">
      <w:pPr>
        <w:pStyle w:val="BoxText"/>
        <w:tabs>
          <w:tab w:val="right" w:leader="dot" w:pos="8505"/>
        </w:tabs>
        <w:rPr>
          <w:snapToGrid w:val="0"/>
        </w:rPr>
      </w:pPr>
      <w:r w:rsidRPr="12FA868A">
        <w:rPr>
          <w:snapToGrid w:val="0"/>
        </w:rPr>
        <w:t>Date the minimum/maximum thermometer</w:t>
      </w:r>
      <w:r w:rsidR="004F406E">
        <w:rPr>
          <w:snapToGrid w:val="0"/>
        </w:rPr>
        <w:t>/</w:t>
      </w:r>
      <w:r w:rsidR="00490AD9" w:rsidRPr="12FA868A">
        <w:rPr>
          <w:snapToGrid w:val="0"/>
        </w:rPr>
        <w:t>s</w:t>
      </w:r>
      <w:r w:rsidRPr="12FA868A">
        <w:rPr>
          <w:snapToGrid w:val="0"/>
        </w:rPr>
        <w:t xml:space="preserve"> was purchased:</w:t>
      </w:r>
      <w:r w:rsidR="002923FE" w:rsidRPr="12FA868A">
        <w:rPr>
          <w:snapToGrid w:val="0"/>
        </w:rPr>
        <w:t xml:space="preserve"> </w:t>
      </w:r>
      <w:r w:rsidR="000C4EF9">
        <w:rPr>
          <w:snapToGrid w:val="0"/>
        </w:rPr>
        <w:tab/>
      </w:r>
    </w:p>
    <w:p w14:paraId="30647B30" w14:textId="1ECAC6CF" w:rsidR="00004A6C" w:rsidRPr="00904AC2" w:rsidRDefault="00004A6C" w:rsidP="12FA868A">
      <w:pPr>
        <w:pStyle w:val="BoxText"/>
        <w:tabs>
          <w:tab w:val="right" w:leader="dot" w:pos="8505"/>
        </w:tabs>
        <w:rPr>
          <w:snapToGrid w:val="0"/>
        </w:rPr>
      </w:pPr>
      <w:r w:rsidRPr="12FA868A">
        <w:rPr>
          <w:snapToGrid w:val="0"/>
        </w:rPr>
        <w:t>Date the battery for the min</w:t>
      </w:r>
      <w:r w:rsidR="0074542D" w:rsidRPr="12FA868A">
        <w:rPr>
          <w:snapToGrid w:val="0"/>
        </w:rPr>
        <w:t>imum</w:t>
      </w:r>
      <w:r w:rsidR="00026A22" w:rsidRPr="12FA868A">
        <w:rPr>
          <w:snapToGrid w:val="0"/>
        </w:rPr>
        <w:t>/</w:t>
      </w:r>
      <w:r w:rsidRPr="12FA868A">
        <w:rPr>
          <w:snapToGrid w:val="0"/>
        </w:rPr>
        <w:t>max</w:t>
      </w:r>
      <w:r w:rsidR="0074542D" w:rsidRPr="12FA868A">
        <w:rPr>
          <w:snapToGrid w:val="0"/>
        </w:rPr>
        <w:t>imum</w:t>
      </w:r>
      <w:r w:rsidRPr="12FA868A">
        <w:rPr>
          <w:snapToGrid w:val="0"/>
        </w:rPr>
        <w:t xml:space="preserve"> thermometer</w:t>
      </w:r>
      <w:r w:rsidR="004F406E">
        <w:rPr>
          <w:snapToGrid w:val="0"/>
        </w:rPr>
        <w:t>/</w:t>
      </w:r>
      <w:r w:rsidRPr="12FA868A">
        <w:rPr>
          <w:snapToGrid w:val="0"/>
        </w:rPr>
        <w:t>s</w:t>
      </w:r>
      <w:r w:rsidR="00686185" w:rsidRPr="12FA868A">
        <w:rPr>
          <w:snapToGrid w:val="0"/>
        </w:rPr>
        <w:t xml:space="preserve"> was</w:t>
      </w:r>
      <w:r w:rsidRPr="12FA868A">
        <w:rPr>
          <w:snapToGrid w:val="0"/>
        </w:rPr>
        <w:t xml:space="preserve"> last changed</w:t>
      </w:r>
      <w:r w:rsidR="007D5B5C" w:rsidRPr="12FA868A">
        <w:rPr>
          <w:snapToGrid w:val="0"/>
        </w:rPr>
        <w:t>:</w:t>
      </w:r>
      <w:r w:rsidR="002923FE" w:rsidRPr="12FA868A">
        <w:rPr>
          <w:snapToGrid w:val="0"/>
        </w:rPr>
        <w:t xml:space="preserve"> </w:t>
      </w:r>
      <w:r w:rsidR="000C4EF9">
        <w:rPr>
          <w:snapToGrid w:val="0"/>
        </w:rPr>
        <w:tab/>
      </w:r>
    </w:p>
    <w:p w14:paraId="19D69CD5" w14:textId="3B7497F5" w:rsidR="00004A6C" w:rsidRPr="00951289" w:rsidRDefault="00004A6C" w:rsidP="004F406E">
      <w:pPr>
        <w:pStyle w:val="BoxText"/>
        <w:tabs>
          <w:tab w:val="clear" w:pos="357"/>
          <w:tab w:val="left" w:pos="142"/>
          <w:tab w:val="right" w:leader="dot" w:pos="8505"/>
        </w:tabs>
        <w:ind w:left="0" w:firstLine="0"/>
        <w:rPr>
          <w:snapToGrid w:val="0"/>
        </w:rPr>
      </w:pPr>
      <w:r w:rsidRPr="00951289">
        <w:rPr>
          <w:snapToGrid w:val="0"/>
        </w:rPr>
        <w:t>Date and results of thermometer accuracy check at 0</w:t>
      </w:r>
      <w:r w:rsidR="009E5564" w:rsidRPr="00515436">
        <w:rPr>
          <w:snapToGrid w:val="0"/>
        </w:rPr>
        <w:t>°</w:t>
      </w:r>
      <w:r w:rsidRPr="00951289">
        <w:rPr>
          <w:snapToGrid w:val="0"/>
        </w:rPr>
        <w:t>C</w:t>
      </w:r>
      <w:r w:rsidR="007D5B5C">
        <w:rPr>
          <w:snapToGrid w:val="0"/>
        </w:rPr>
        <w:t>:</w:t>
      </w:r>
      <w:r w:rsidR="002923FE" w:rsidRPr="002923FE">
        <w:rPr>
          <w:snapToGrid w:val="0"/>
        </w:rPr>
        <w:t xml:space="preserve"> </w:t>
      </w:r>
      <w:r w:rsidR="000C4EF9">
        <w:rPr>
          <w:snapToGrid w:val="0"/>
        </w:rPr>
        <w:tab/>
      </w:r>
      <w:r w:rsidR="0070226B">
        <w:rPr>
          <w:snapToGrid w:val="0"/>
        </w:rPr>
        <w:br/>
      </w:r>
      <w:r w:rsidR="00552C2D">
        <w:rPr>
          <w:snapToGrid w:val="0"/>
        </w:rPr>
        <w:t>(s</w:t>
      </w:r>
      <w:r w:rsidR="0070226B" w:rsidRPr="00951289">
        <w:rPr>
          <w:snapToGrid w:val="0"/>
        </w:rPr>
        <w:t>ee</w:t>
      </w:r>
      <w:r w:rsidR="0070226B" w:rsidRPr="00515436">
        <w:rPr>
          <w:snapToGrid w:val="0"/>
        </w:rPr>
        <w:t xml:space="preserve"> </w:t>
      </w:r>
      <w:hyperlink w:anchor="_4.4_How_to" w:history="1">
        <w:r w:rsidR="00104C1C" w:rsidRPr="00AF72BC">
          <w:rPr>
            <w:rStyle w:val="Hyperlink"/>
            <w:snapToGrid w:val="0"/>
          </w:rPr>
          <w:t>Section 4.6</w:t>
        </w:r>
      </w:hyperlink>
      <w:r w:rsidR="0070226B" w:rsidRPr="00951289">
        <w:rPr>
          <w:snapToGrid w:val="0"/>
        </w:rPr>
        <w:t xml:space="preserve"> ‘How to check the accuracy of a thermometer</w:t>
      </w:r>
      <w:r w:rsidR="0070226B">
        <w:rPr>
          <w:snapToGrid w:val="0"/>
        </w:rPr>
        <w:t xml:space="preserve"> (</w:t>
      </w:r>
      <w:r w:rsidR="0070226B" w:rsidRPr="00904AC2">
        <w:rPr>
          <w:snapToGrid w:val="0"/>
        </w:rPr>
        <w:t>‘slush test’</w:t>
      </w:r>
      <w:r w:rsidR="0070226B">
        <w:rPr>
          <w:snapToGrid w:val="0"/>
        </w:rPr>
        <w:t>)</w:t>
      </w:r>
    </w:p>
    <w:p w14:paraId="594B5A4A" w14:textId="4FCFDC37" w:rsidR="00004A6C" w:rsidRDefault="00A233D8" w:rsidP="00246F1A">
      <w:pPr>
        <w:pStyle w:val="BoxText"/>
      </w:pPr>
      <w:r w:rsidRPr="12FA868A">
        <w:rPr>
          <w:rFonts w:ascii="Wingdings" w:eastAsia="Wingdings" w:hAnsi="Wingdings" w:cs="Wingdings"/>
        </w:rPr>
        <w:t>¨</w:t>
      </w:r>
      <w:r w:rsidR="00B05AAB">
        <w:rPr>
          <w:snapToGrid w:val="0"/>
        </w:rPr>
        <w:tab/>
      </w:r>
      <w:r w:rsidR="00004A6C" w:rsidRPr="12FA868A">
        <w:rPr>
          <w:snapToGrid w:val="0"/>
        </w:rPr>
        <w:t>Is the min</w:t>
      </w:r>
      <w:r w:rsidR="00F87ADE" w:rsidRPr="12FA868A">
        <w:rPr>
          <w:snapToGrid w:val="0"/>
        </w:rPr>
        <w:t>imum/maximum</w:t>
      </w:r>
      <w:r w:rsidR="00004A6C" w:rsidRPr="12FA868A">
        <w:rPr>
          <w:snapToGrid w:val="0"/>
        </w:rPr>
        <w:t xml:space="preserve"> thermometer temperature probe</w:t>
      </w:r>
      <w:r w:rsidR="004F406E">
        <w:rPr>
          <w:snapToGrid w:val="0"/>
        </w:rPr>
        <w:t>/</w:t>
      </w:r>
      <w:r w:rsidR="00004A6C" w:rsidRPr="12FA868A">
        <w:rPr>
          <w:snapToGrid w:val="0"/>
        </w:rPr>
        <w:t>s placed correctly?</w:t>
      </w:r>
    </w:p>
    <w:p w14:paraId="2881B365" w14:textId="68ED4536" w:rsidR="00904AC2" w:rsidRPr="00951289" w:rsidRDefault="00904AC2" w:rsidP="00515436">
      <w:pPr>
        <w:pStyle w:val="BoxText"/>
        <w:tabs>
          <w:tab w:val="right" w:leader="dot" w:pos="8505"/>
        </w:tabs>
        <w:rPr>
          <w:snapToGrid w:val="0"/>
        </w:rPr>
      </w:pPr>
      <w:r w:rsidRPr="00951289">
        <w:rPr>
          <w:snapToGrid w:val="0"/>
        </w:rPr>
        <w:t>Date the data logger</w:t>
      </w:r>
      <w:r w:rsidR="004F406E">
        <w:rPr>
          <w:snapToGrid w:val="0"/>
        </w:rPr>
        <w:t>/</w:t>
      </w:r>
      <w:r w:rsidRPr="00951289">
        <w:rPr>
          <w:snapToGrid w:val="0"/>
        </w:rPr>
        <w:t>s</w:t>
      </w:r>
      <w:r w:rsidR="00964AE7">
        <w:rPr>
          <w:snapToGrid w:val="0"/>
        </w:rPr>
        <w:t xml:space="preserve"> </w:t>
      </w:r>
      <w:r w:rsidRPr="00951289">
        <w:rPr>
          <w:snapToGrid w:val="0"/>
        </w:rPr>
        <w:t>battery was last changed</w:t>
      </w:r>
      <w:r>
        <w:rPr>
          <w:snapToGrid w:val="0"/>
        </w:rPr>
        <w:t>:</w:t>
      </w:r>
      <w:r w:rsidR="002923FE" w:rsidRPr="002923FE">
        <w:rPr>
          <w:snapToGrid w:val="0"/>
        </w:rPr>
        <w:t xml:space="preserve"> </w:t>
      </w:r>
      <w:r w:rsidR="000C4EF9">
        <w:rPr>
          <w:snapToGrid w:val="0"/>
        </w:rPr>
        <w:tab/>
      </w:r>
    </w:p>
    <w:p w14:paraId="3AD3AA97" w14:textId="5D6F2D1E" w:rsidR="00004A6C" w:rsidRPr="00515436" w:rsidRDefault="00004A6C" w:rsidP="00515436">
      <w:pPr>
        <w:pStyle w:val="BoxText"/>
        <w:tabs>
          <w:tab w:val="right" w:leader="dot" w:pos="8505"/>
        </w:tabs>
        <w:rPr>
          <w:snapToGrid w:val="0"/>
        </w:rPr>
      </w:pPr>
      <w:r w:rsidRPr="00515436">
        <w:rPr>
          <w:snapToGrid w:val="0"/>
        </w:rPr>
        <w:t xml:space="preserve">Date </w:t>
      </w:r>
      <w:r w:rsidR="006430D4" w:rsidRPr="00515436">
        <w:rPr>
          <w:snapToGrid w:val="0"/>
        </w:rPr>
        <w:t>data logger</w:t>
      </w:r>
      <w:r w:rsidR="004F406E">
        <w:rPr>
          <w:snapToGrid w:val="0"/>
        </w:rPr>
        <w:t>/</w:t>
      </w:r>
      <w:r w:rsidR="006430D4" w:rsidRPr="00515436">
        <w:rPr>
          <w:snapToGrid w:val="0"/>
        </w:rPr>
        <w:t>s was</w:t>
      </w:r>
      <w:r w:rsidRPr="00515436">
        <w:rPr>
          <w:snapToGrid w:val="0"/>
        </w:rPr>
        <w:t xml:space="preserve"> last service</w:t>
      </w:r>
      <w:r w:rsidR="006430D4" w:rsidRPr="00515436">
        <w:rPr>
          <w:snapToGrid w:val="0"/>
        </w:rPr>
        <w:t>d</w:t>
      </w:r>
      <w:r w:rsidR="007D5B5C" w:rsidRPr="00515436">
        <w:rPr>
          <w:snapToGrid w:val="0"/>
        </w:rPr>
        <w:t>:</w:t>
      </w:r>
      <w:r w:rsidR="002923FE" w:rsidRPr="002923FE">
        <w:rPr>
          <w:snapToGrid w:val="0"/>
        </w:rPr>
        <w:t xml:space="preserve"> </w:t>
      </w:r>
      <w:r w:rsidR="000C4EF9">
        <w:rPr>
          <w:snapToGrid w:val="0"/>
        </w:rPr>
        <w:tab/>
      </w:r>
    </w:p>
    <w:p w14:paraId="050A53A7" w14:textId="77777777" w:rsidR="00004A6C" w:rsidRPr="00951289" w:rsidRDefault="00004A6C" w:rsidP="002F7C75">
      <w:pPr>
        <w:pStyle w:val="BoxHeading"/>
        <w:spacing w:before="0" w:after="120"/>
      </w:pPr>
      <w:r w:rsidRPr="00951289">
        <w:t>Alternative vaccine storage</w:t>
      </w:r>
    </w:p>
    <w:p w14:paraId="7837D680" w14:textId="0462426C" w:rsidR="00004A6C" w:rsidRPr="00951289" w:rsidRDefault="00A233D8" w:rsidP="00246F1A">
      <w:pPr>
        <w:pStyle w:val="BoxText"/>
      </w:pPr>
      <w:r w:rsidRPr="009D164D">
        <w:rPr>
          <w:rFonts w:ascii="Wingdings" w:eastAsia="Wingdings" w:hAnsi="Wingdings" w:cs="Wingdings"/>
        </w:rPr>
        <w:t>¨</w:t>
      </w:r>
      <w:r w:rsidR="00B05AAB">
        <w:rPr>
          <w:snapToGrid w:val="0"/>
        </w:rPr>
        <w:tab/>
      </w:r>
      <w:r w:rsidR="00F87ADE" w:rsidRPr="00951289">
        <w:t xml:space="preserve">Is there </w:t>
      </w:r>
      <w:r w:rsidR="00004A6C" w:rsidRPr="00951289">
        <w:t xml:space="preserve">a readily accessible written </w:t>
      </w:r>
      <w:r w:rsidR="00702B4A" w:rsidRPr="00951289">
        <w:t>procedure</w:t>
      </w:r>
      <w:r w:rsidR="00004A6C" w:rsidRPr="00951289">
        <w:t xml:space="preserve"> for </w:t>
      </w:r>
      <w:r w:rsidR="00856375">
        <w:t xml:space="preserve">what to do during a </w:t>
      </w:r>
      <w:r w:rsidR="00004A6C" w:rsidRPr="00951289">
        <w:t>power failure?</w:t>
      </w:r>
    </w:p>
    <w:p w14:paraId="112CEC7B" w14:textId="0DAA0278" w:rsidR="00004A6C" w:rsidRPr="00951289" w:rsidRDefault="00A233D8" w:rsidP="00B05AAB">
      <w:pPr>
        <w:pStyle w:val="BoxText"/>
      </w:pPr>
      <w:r w:rsidRPr="72223CCB">
        <w:rPr>
          <w:rFonts w:ascii="Wingdings" w:eastAsia="Wingdings" w:hAnsi="Wingdings" w:cs="Wingdings"/>
        </w:rPr>
        <w:t>¨</w:t>
      </w:r>
      <w:r>
        <w:tab/>
      </w:r>
      <w:r w:rsidR="00004A6C">
        <w:t xml:space="preserve">Is </w:t>
      </w:r>
      <w:r w:rsidR="00910F35">
        <w:t>sufficient</w:t>
      </w:r>
      <w:r w:rsidR="00626392">
        <w:t xml:space="preserve"> </w:t>
      </w:r>
      <w:r w:rsidR="00004A6C">
        <w:t>alternative</w:t>
      </w:r>
      <w:r w:rsidR="0097568C">
        <w:t xml:space="preserve"> storage</w:t>
      </w:r>
      <w:r w:rsidR="00004A6C">
        <w:t xml:space="preserve"> (e</w:t>
      </w:r>
      <w:r w:rsidR="105E26C3">
        <w:t>.</w:t>
      </w:r>
      <w:r w:rsidR="00004A6C">
        <w:t>g</w:t>
      </w:r>
      <w:r w:rsidR="105E26C3">
        <w:t>.</w:t>
      </w:r>
      <w:r w:rsidR="000C5B34">
        <w:t> </w:t>
      </w:r>
      <w:r w:rsidR="00004A6C">
        <w:t xml:space="preserve">cooler, other monitored </w:t>
      </w:r>
      <w:r w:rsidR="009518D0">
        <w:t>PBVR</w:t>
      </w:r>
      <w:r w:rsidR="00004A6C">
        <w:t>) available for vaccine storage, if necessary (e</w:t>
      </w:r>
      <w:r w:rsidR="27931A7E">
        <w:t>.</w:t>
      </w:r>
      <w:r w:rsidR="00004A6C">
        <w:t>g</w:t>
      </w:r>
      <w:r w:rsidR="0FBA445D">
        <w:t>.</w:t>
      </w:r>
      <w:r w:rsidR="000C5B34">
        <w:t> </w:t>
      </w:r>
      <w:r w:rsidR="00004A6C">
        <w:t xml:space="preserve">vaccine </w:t>
      </w:r>
      <w:r w:rsidR="009518D0">
        <w:t>PBVR</w:t>
      </w:r>
      <w:r w:rsidR="00004A6C">
        <w:t xml:space="preserve"> breakdown</w:t>
      </w:r>
      <w:r w:rsidR="00885F5D">
        <w:t xml:space="preserve"> or power failure</w:t>
      </w:r>
      <w:r w:rsidR="00004A6C">
        <w:t>)?</w:t>
      </w:r>
    </w:p>
    <w:p w14:paraId="0378E774" w14:textId="3CD4FC0B" w:rsidR="00A74D65" w:rsidRDefault="00A233D8" w:rsidP="00246F1A">
      <w:pPr>
        <w:pStyle w:val="BoxText"/>
        <w:rPr>
          <w:rFonts w:cs="Calibri"/>
        </w:rPr>
      </w:pPr>
      <w:r w:rsidRPr="009D164D">
        <w:rPr>
          <w:rFonts w:ascii="Wingdings" w:eastAsia="Wingdings" w:hAnsi="Wingdings" w:cs="Wingdings"/>
        </w:rPr>
        <w:t>¨</w:t>
      </w:r>
      <w:r w:rsidR="00B05AAB">
        <w:rPr>
          <w:snapToGrid w:val="0"/>
        </w:rPr>
        <w:tab/>
      </w:r>
      <w:r w:rsidR="00004A6C" w:rsidRPr="00951289">
        <w:t>Are ice packs/gel packs at the correct temperature available?</w:t>
      </w:r>
      <w:r w:rsidR="00004A6C" w:rsidRPr="00951289">
        <w:rPr>
          <w:rFonts w:cs="Calibri"/>
        </w:rPr>
        <w:t xml:space="preserve"> </w:t>
      </w:r>
    </w:p>
    <w:p w14:paraId="50540C87" w14:textId="1BF624AC" w:rsidR="00A74D65" w:rsidRDefault="00A233D8" w:rsidP="12FA868A">
      <w:pPr>
        <w:pStyle w:val="BoxText"/>
        <w:rPr>
          <w:rFonts w:cs="Calibri"/>
        </w:rPr>
      </w:pPr>
      <w:r w:rsidRPr="12FA868A">
        <w:rPr>
          <w:rFonts w:ascii="Wingdings" w:eastAsia="Wingdings" w:hAnsi="Wingdings" w:cs="Wingdings"/>
        </w:rPr>
        <w:t>¨</w:t>
      </w:r>
      <w:r>
        <w:tab/>
      </w:r>
      <w:r w:rsidR="006A2036" w:rsidRPr="12FA868A">
        <w:rPr>
          <w:rFonts w:cs="Calibri"/>
        </w:rPr>
        <w:t xml:space="preserve">Is </w:t>
      </w:r>
      <w:r w:rsidR="006A2036" w:rsidRPr="000F70EF">
        <w:rPr>
          <w:snapToGrid w:val="0"/>
        </w:rPr>
        <w:t>appropriate</w:t>
      </w:r>
      <w:r w:rsidR="00433D4A">
        <w:rPr>
          <w:rFonts w:cs="Calibri"/>
        </w:rPr>
        <w:t xml:space="preserve"> equipment</w:t>
      </w:r>
      <w:r w:rsidR="00203D21">
        <w:rPr>
          <w:rFonts w:cs="Calibri"/>
        </w:rPr>
        <w:t xml:space="preserve"> </w:t>
      </w:r>
      <w:r w:rsidR="00F7446A">
        <w:rPr>
          <w:rFonts w:cs="Calibri"/>
        </w:rPr>
        <w:t xml:space="preserve">available </w:t>
      </w:r>
      <w:r w:rsidR="00203D21">
        <w:rPr>
          <w:rFonts w:cs="Calibri"/>
        </w:rPr>
        <w:t>to transport vaccines off</w:t>
      </w:r>
      <w:r w:rsidR="00044458">
        <w:rPr>
          <w:rFonts w:cs="Calibri"/>
        </w:rPr>
        <w:t>-</w:t>
      </w:r>
      <w:r w:rsidR="00203D21">
        <w:rPr>
          <w:rFonts w:cs="Calibri"/>
        </w:rPr>
        <w:t>site</w:t>
      </w:r>
      <w:r w:rsidR="001945BF">
        <w:rPr>
          <w:rFonts w:cs="Calibri"/>
        </w:rPr>
        <w:t xml:space="preserve"> </w:t>
      </w:r>
      <w:r w:rsidR="00356266">
        <w:rPr>
          <w:rFonts w:cs="Calibri"/>
        </w:rPr>
        <w:t xml:space="preserve">if required </w:t>
      </w:r>
      <w:r w:rsidR="001945BF">
        <w:rPr>
          <w:rFonts w:cs="Calibri"/>
        </w:rPr>
        <w:t xml:space="preserve">e.g. </w:t>
      </w:r>
      <w:r w:rsidR="00A74D65" w:rsidRPr="12FA868A">
        <w:rPr>
          <w:rFonts w:cs="Calibri"/>
        </w:rPr>
        <w:t xml:space="preserve">minimum/maximum thermometer </w:t>
      </w:r>
      <w:r w:rsidR="00E25B6C">
        <w:rPr>
          <w:rFonts w:cs="Calibri"/>
        </w:rPr>
        <w:t xml:space="preserve">and ice/gel </w:t>
      </w:r>
      <w:r w:rsidR="0097719F">
        <w:rPr>
          <w:rFonts w:cs="Calibri"/>
        </w:rPr>
        <w:t xml:space="preserve">packs </w:t>
      </w:r>
      <w:r w:rsidR="00A74D65" w:rsidRPr="12FA868A">
        <w:rPr>
          <w:rFonts w:cs="Calibri"/>
        </w:rPr>
        <w:t>for each cooler</w:t>
      </w:r>
      <w:r w:rsidR="007D5B5C" w:rsidRPr="12FA868A">
        <w:rPr>
          <w:rFonts w:cs="Calibri"/>
        </w:rPr>
        <w:t>?</w:t>
      </w:r>
    </w:p>
    <w:p w14:paraId="7EEC7EEC" w14:textId="78048722" w:rsidR="00004A6C" w:rsidRPr="00246F1A" w:rsidRDefault="00A233D8" w:rsidP="00246F1A">
      <w:pPr>
        <w:pStyle w:val="BoxText"/>
        <w:rPr>
          <w:rFonts w:cs="Calibri"/>
        </w:rPr>
      </w:pPr>
      <w:r w:rsidRPr="009D164D">
        <w:rPr>
          <w:rFonts w:ascii="Wingdings" w:eastAsia="Wingdings" w:hAnsi="Wingdings" w:cs="Wingdings"/>
        </w:rPr>
        <w:t>¨</w:t>
      </w:r>
      <w:r w:rsidR="00B05AAB">
        <w:rPr>
          <w:snapToGrid w:val="0"/>
        </w:rPr>
        <w:tab/>
      </w:r>
      <w:r w:rsidR="00AA6ADD">
        <w:rPr>
          <w:rFonts w:cs="Calibri"/>
        </w:rPr>
        <w:t>Is there</w:t>
      </w:r>
      <w:r w:rsidR="00A74D65">
        <w:rPr>
          <w:rFonts w:cs="Calibri"/>
        </w:rPr>
        <w:t xml:space="preserve"> enough </w:t>
      </w:r>
      <w:r w:rsidR="0097568C">
        <w:rPr>
          <w:rFonts w:cs="Calibri"/>
        </w:rPr>
        <w:t>insulating material</w:t>
      </w:r>
      <w:r w:rsidR="00A74D65">
        <w:rPr>
          <w:rFonts w:cs="Calibri"/>
        </w:rPr>
        <w:t xml:space="preserve"> </w:t>
      </w:r>
      <w:r w:rsidR="00646CC4">
        <w:rPr>
          <w:rFonts w:cs="Calibri"/>
        </w:rPr>
        <w:t xml:space="preserve">e.g. </w:t>
      </w:r>
      <w:r w:rsidR="00646CC4">
        <w:t xml:space="preserve">bubble-wrap or polystyrene chips </w:t>
      </w:r>
      <w:r w:rsidR="00646CC4" w:rsidRPr="003B17BC">
        <w:t xml:space="preserve">in the bottom of </w:t>
      </w:r>
      <w:r w:rsidR="00646CC4">
        <w:t>each</w:t>
      </w:r>
      <w:r w:rsidR="00646CC4" w:rsidRPr="003B17BC">
        <w:t xml:space="preserve"> </w:t>
      </w:r>
      <w:r w:rsidR="00646CC4">
        <w:t>cooler</w:t>
      </w:r>
      <w:r w:rsidR="007D5B5C">
        <w:rPr>
          <w:rFonts w:cs="Calibri"/>
        </w:rPr>
        <w:t>?</w:t>
      </w:r>
      <w:r w:rsidR="0049133D">
        <w:rPr>
          <w:rFonts w:cs="Calibri"/>
        </w:rPr>
        <w:t xml:space="preserve"> </w:t>
      </w:r>
    </w:p>
    <w:p w14:paraId="63E25F78" w14:textId="28482922" w:rsidR="00FC25D0" w:rsidRPr="001626CE" w:rsidRDefault="00EF70DD" w:rsidP="002F7C75">
      <w:pPr>
        <w:pStyle w:val="Heading1"/>
        <w:spacing w:after="120"/>
      </w:pPr>
      <w:bookmarkStart w:id="192" w:name="_APPENDIX_3_Cold"/>
      <w:bookmarkStart w:id="193" w:name="_APPENDIX_3_-"/>
      <w:bookmarkStart w:id="194" w:name="_Toc349632657"/>
      <w:bookmarkStart w:id="195" w:name="_Toc205214034"/>
      <w:bookmarkStart w:id="196" w:name="_Toc207639590"/>
      <w:bookmarkEnd w:id="192"/>
      <w:bookmarkEnd w:id="193"/>
      <w:r w:rsidRPr="002907BE">
        <w:t>APPENDIX 3</w:t>
      </w:r>
      <w:r w:rsidR="00FB105F" w:rsidRPr="002907BE">
        <w:t xml:space="preserve"> - </w:t>
      </w:r>
      <w:r w:rsidR="00557C55" w:rsidRPr="002907BE">
        <w:t>Cold chain breach protocol</w:t>
      </w:r>
      <w:bookmarkEnd w:id="194"/>
      <w:bookmarkEnd w:id="195"/>
      <w:bookmarkEnd w:id="196"/>
    </w:p>
    <w:p w14:paraId="7A802172" w14:textId="56142104" w:rsidR="005A5E70" w:rsidRDefault="007A427A" w:rsidP="000466F0">
      <w:pPr>
        <w:ind w:left="0" w:firstLine="0"/>
      </w:pPr>
      <w:bookmarkStart w:id="197" w:name="_Toc352932462"/>
      <w:bookmarkStart w:id="198" w:name="_Toc343787208"/>
      <w:bookmarkStart w:id="199" w:name="_Toc349632659"/>
      <w:r w:rsidRPr="12FA868A">
        <w:t>A cold chain breach occur</w:t>
      </w:r>
      <w:r w:rsidR="00BB7E05" w:rsidRPr="12FA868A">
        <w:t>s when</w:t>
      </w:r>
      <w:r w:rsidRPr="12FA868A">
        <w:t xml:space="preserve"> vaccine storage temperatures </w:t>
      </w:r>
      <w:r w:rsidR="00BB7E05" w:rsidRPr="12FA868A">
        <w:t>deviate</w:t>
      </w:r>
      <w:r w:rsidRPr="12FA868A">
        <w:t xml:space="preserve"> outside the recommended range of +2</w:t>
      </w:r>
      <w:r w:rsidR="009E5564" w:rsidRPr="12FA868A">
        <w:t>°</w:t>
      </w:r>
      <w:r w:rsidRPr="12FA868A">
        <w:t>C to +8</w:t>
      </w:r>
      <w:r w:rsidR="009E5564" w:rsidRPr="12FA868A">
        <w:t>°</w:t>
      </w:r>
      <w:r w:rsidRPr="12FA868A">
        <w:t>C</w:t>
      </w:r>
      <w:r w:rsidR="009C7307">
        <w:t xml:space="preserve"> (</w:t>
      </w:r>
      <w:r w:rsidR="00316201">
        <w:t xml:space="preserve">refer to the </w:t>
      </w:r>
      <w:r w:rsidR="00CD0EA6">
        <w:t>p</w:t>
      </w:r>
      <w:r w:rsidR="00316201">
        <w:t xml:space="preserve">roduct </w:t>
      </w:r>
      <w:r w:rsidR="00CD0EA6">
        <w:t>i</w:t>
      </w:r>
      <w:r w:rsidR="00316201">
        <w:t>nformation for storage requirements</w:t>
      </w:r>
      <w:r w:rsidR="002267C3">
        <w:t>)</w:t>
      </w:r>
      <w:r w:rsidRPr="12FA868A">
        <w:t xml:space="preserve">. </w:t>
      </w:r>
      <w:r w:rsidR="005A5E70" w:rsidRPr="12FA868A">
        <w:t>The optimal storage temperature for vaccine</w:t>
      </w:r>
      <w:r w:rsidR="00C35425" w:rsidRPr="12FA868A">
        <w:t>s</w:t>
      </w:r>
      <w:r w:rsidR="005A5E70" w:rsidRPr="12FA868A">
        <w:t xml:space="preserve"> is </w:t>
      </w:r>
      <w:r w:rsidR="005A5E70" w:rsidRPr="00FA2976">
        <w:rPr>
          <w:b/>
          <w:bCs/>
        </w:rPr>
        <w:t>+5</w:t>
      </w:r>
      <w:r w:rsidR="009E5564" w:rsidRPr="00FA2976">
        <w:rPr>
          <w:b/>
          <w:bCs/>
        </w:rPr>
        <w:t>°</w:t>
      </w:r>
      <w:r w:rsidR="005A5E70" w:rsidRPr="00FA2976">
        <w:rPr>
          <w:b/>
          <w:bCs/>
        </w:rPr>
        <w:t>C.</w:t>
      </w:r>
    </w:p>
    <w:p w14:paraId="2BC596E9" w14:textId="77777777" w:rsidR="007330F1" w:rsidRDefault="007330F1" w:rsidP="000466F0">
      <w:pPr>
        <w:ind w:left="0" w:firstLine="0"/>
      </w:pPr>
      <w:r w:rsidRPr="12FA868A">
        <w:t xml:space="preserve">This appendix outlines the cold chain breach protocol and </w:t>
      </w:r>
      <w:r w:rsidRPr="12FA868A">
        <w:rPr>
          <w:snapToGrid w:val="0"/>
        </w:rPr>
        <w:t>important information to have on hand when reporting a cold chain breach.</w:t>
      </w:r>
    </w:p>
    <w:p w14:paraId="011834AB" w14:textId="32936523" w:rsidR="009D3146" w:rsidRDefault="00BD12FC" w:rsidP="000466F0">
      <w:pPr>
        <w:ind w:left="0" w:firstLine="0"/>
      </w:pPr>
      <w:r>
        <w:t>V</w:t>
      </w:r>
      <w:r w:rsidR="00BB7E05">
        <w:t xml:space="preserve">accine </w:t>
      </w:r>
      <w:r w:rsidR="005A5E70">
        <w:t xml:space="preserve">temperatures recorded </w:t>
      </w:r>
      <w:r w:rsidR="005A5E70" w:rsidRPr="00BA2AF0">
        <w:t>below +2</w:t>
      </w:r>
      <w:r w:rsidR="009E5564">
        <w:t>°</w:t>
      </w:r>
      <w:r w:rsidR="005A5E70" w:rsidRPr="00BA2AF0">
        <w:t>C or above +8</w:t>
      </w:r>
      <w:r w:rsidR="009E5564">
        <w:t>°</w:t>
      </w:r>
      <w:r w:rsidR="005A5E70" w:rsidRPr="00BA2AF0">
        <w:t xml:space="preserve">C </w:t>
      </w:r>
      <w:r w:rsidR="005A5E70">
        <w:t xml:space="preserve">must be reported to </w:t>
      </w:r>
      <w:r w:rsidR="00C35425">
        <w:t xml:space="preserve">your </w:t>
      </w:r>
      <w:r w:rsidR="005A5E70">
        <w:t xml:space="preserve">state </w:t>
      </w:r>
      <w:r w:rsidR="00C35425">
        <w:t xml:space="preserve">or </w:t>
      </w:r>
      <w:r w:rsidR="005A5E70">
        <w:t xml:space="preserve">territory health department. This does not include </w:t>
      </w:r>
      <w:r w:rsidR="006135A3">
        <w:t>single</w:t>
      </w:r>
      <w:r w:rsidR="005A5E70">
        <w:t xml:space="preserve"> temperature excursions</w:t>
      </w:r>
      <w:r w:rsidR="007A427A" w:rsidRPr="00547899">
        <w:t xml:space="preserve"> </w:t>
      </w:r>
      <w:r w:rsidR="00D376D4">
        <w:t>in which the temperature reaches a m</w:t>
      </w:r>
      <w:r w:rsidR="00E377C8">
        <w:t>a</w:t>
      </w:r>
      <w:r w:rsidR="00D376D4">
        <w:t xml:space="preserve">ximum of up to </w:t>
      </w:r>
      <w:r w:rsidR="00D376D4" w:rsidRPr="00AA1591">
        <w:t>+12</w:t>
      </w:r>
      <w:r w:rsidR="00D376D4">
        <w:t>°</w:t>
      </w:r>
      <w:r w:rsidR="00D376D4" w:rsidRPr="00AA1591">
        <w:t>C</w:t>
      </w:r>
      <w:r w:rsidR="00D376D4">
        <w:t xml:space="preserve"> </w:t>
      </w:r>
      <w:r w:rsidR="001B47E6" w:rsidRPr="00A131F4">
        <w:t>for</w:t>
      </w:r>
      <w:r w:rsidR="001B47E6">
        <w:t xml:space="preserve"> less than or equal to </w:t>
      </w:r>
      <w:r w:rsidR="001B47E6" w:rsidRPr="00AA1591">
        <w:t>15</w:t>
      </w:r>
      <w:r w:rsidR="001B47E6">
        <w:t> </w:t>
      </w:r>
      <w:r w:rsidR="001B47E6" w:rsidRPr="00AA1591">
        <w:t>minutes</w:t>
      </w:r>
      <w:r w:rsidR="001B47E6">
        <w:t xml:space="preserve"> such as </w:t>
      </w:r>
      <w:r w:rsidR="00DF3E43">
        <w:t xml:space="preserve">when restocking the </w:t>
      </w:r>
      <w:r w:rsidR="00DE4A7A">
        <w:t>PBVR</w:t>
      </w:r>
      <w:r w:rsidR="00D376D4">
        <w:t>.</w:t>
      </w:r>
    </w:p>
    <w:p w14:paraId="2BAE142D" w14:textId="5C9DACE2" w:rsidR="00375A30" w:rsidRDefault="00760376" w:rsidP="000466F0">
      <w:pPr>
        <w:ind w:left="0" w:firstLine="0"/>
      </w:pPr>
      <w:r>
        <w:t xml:space="preserve">Refer to </w:t>
      </w:r>
      <w:hyperlink w:anchor="_Appendix_8_" w:history="1">
        <w:r w:rsidR="74B2CB6A" w:rsidRPr="008A3441">
          <w:rPr>
            <w:rStyle w:val="Hyperlink"/>
          </w:rPr>
          <w:t>Appendix 8</w:t>
        </w:r>
      </w:hyperlink>
      <w:r>
        <w:t xml:space="preserve"> </w:t>
      </w:r>
      <w:r w:rsidR="00177AA5">
        <w:t xml:space="preserve">to download the </w:t>
      </w:r>
      <w:r w:rsidR="00FC5CB2">
        <w:t xml:space="preserve">‘Cold Chain Breach Protocol’ </w:t>
      </w:r>
      <w:r w:rsidR="006E4ED4">
        <w:t xml:space="preserve">poster </w:t>
      </w:r>
      <w:r w:rsidR="00660DD3" w:rsidRPr="00D125D2">
        <w:t xml:space="preserve">from the </w:t>
      </w:r>
      <w:r w:rsidR="007B78C4">
        <w:t xml:space="preserve">Australian Government </w:t>
      </w:r>
      <w:r w:rsidR="00F602A3">
        <w:t>Department of Health, Disability and Ageing</w:t>
      </w:r>
      <w:r w:rsidR="00AF646F">
        <w:t xml:space="preserve"> </w:t>
      </w:r>
      <w:r w:rsidR="00660DD3" w:rsidRPr="00D125D2">
        <w:t>website</w:t>
      </w:r>
      <w:bookmarkEnd w:id="197"/>
      <w:r w:rsidR="00FC5CB2">
        <w:t>.</w:t>
      </w:r>
    </w:p>
    <w:p w14:paraId="12FD029C" w14:textId="76108C9A" w:rsidR="000D38D2" w:rsidRPr="0015733D" w:rsidRDefault="000D38D2" w:rsidP="002F7C75">
      <w:pPr>
        <w:pStyle w:val="Heading2a"/>
        <w:spacing w:before="0"/>
      </w:pPr>
      <w:r w:rsidRPr="0015733D">
        <w:t xml:space="preserve">Cold chain breach </w:t>
      </w:r>
      <w:r w:rsidR="00766101" w:rsidRPr="0015733D">
        <w:t>steps</w:t>
      </w:r>
    </w:p>
    <w:p w14:paraId="0F59D14C" w14:textId="5F9C8EEA" w:rsidR="000D38D2" w:rsidRPr="00027654" w:rsidRDefault="000D38D2" w:rsidP="00C60C07">
      <w:pPr>
        <w:pStyle w:val="BoxText"/>
        <w:pBdr>
          <w:top w:val="single" w:sz="4" w:space="3" w:color="000000"/>
        </w:pBdr>
      </w:pPr>
      <w:r w:rsidRPr="0030098C">
        <w:rPr>
          <w:snapToGrid w:val="0"/>
        </w:rPr>
        <w:t>1.</w:t>
      </w:r>
      <w:r>
        <w:rPr>
          <w:snapToGrid w:val="0"/>
        </w:rPr>
        <w:tab/>
      </w:r>
      <w:r w:rsidRPr="0011250E">
        <w:rPr>
          <w:snapToGrid w:val="0"/>
        </w:rPr>
        <w:t>Keep vaccines</w:t>
      </w:r>
      <w:r w:rsidR="00EA601D">
        <w:rPr>
          <w:snapToGrid w:val="0"/>
        </w:rPr>
        <w:t xml:space="preserve"> </w:t>
      </w:r>
      <w:r w:rsidRPr="0011250E">
        <w:rPr>
          <w:snapToGrid w:val="0"/>
        </w:rPr>
        <w:t xml:space="preserve">in the PBVR </w:t>
      </w:r>
      <w:r>
        <w:rPr>
          <w:snapToGrid w:val="0"/>
        </w:rPr>
        <w:t xml:space="preserve">and ensure the temperature is </w:t>
      </w:r>
      <w:r w:rsidRPr="0011250E">
        <w:rPr>
          <w:snapToGrid w:val="0"/>
        </w:rPr>
        <w:t>between +2</w:t>
      </w:r>
      <w:r>
        <w:rPr>
          <w:rFonts w:cs="Calibri"/>
        </w:rPr>
        <w:t>°</w:t>
      </w:r>
      <w:r w:rsidRPr="0011250E">
        <w:rPr>
          <w:snapToGrid w:val="0"/>
        </w:rPr>
        <w:t>C and +8</w:t>
      </w:r>
      <w:r>
        <w:rPr>
          <w:rFonts w:cs="Calibri"/>
        </w:rPr>
        <w:t>°</w:t>
      </w:r>
      <w:r w:rsidRPr="00037931">
        <w:rPr>
          <w:snapToGrid w:val="0"/>
        </w:rPr>
        <w:t>C</w:t>
      </w:r>
      <w:r w:rsidR="00152E24">
        <w:rPr>
          <w:snapToGrid w:val="0"/>
        </w:rPr>
        <w:t>. L</w:t>
      </w:r>
      <w:r w:rsidRPr="00037931">
        <w:rPr>
          <w:snapToGrid w:val="0"/>
        </w:rPr>
        <w:t>abel</w:t>
      </w:r>
      <w:r w:rsidR="00755BE1">
        <w:rPr>
          <w:snapToGrid w:val="0"/>
        </w:rPr>
        <w:t xml:space="preserve"> the vaccine/s w</w:t>
      </w:r>
      <w:r w:rsidR="003E395E">
        <w:rPr>
          <w:snapToGrid w:val="0"/>
        </w:rPr>
        <w:t>ith</w:t>
      </w:r>
      <w:r w:rsidRPr="00037931">
        <w:rPr>
          <w:snapToGrid w:val="0"/>
        </w:rPr>
        <w:t xml:space="preserve"> </w:t>
      </w:r>
      <w:r w:rsidRPr="0004610C">
        <w:rPr>
          <w:snapToGrid w:val="0"/>
        </w:rPr>
        <w:t>‘</w:t>
      </w:r>
      <w:r w:rsidRPr="00A90B7B">
        <w:rPr>
          <w:rStyle w:val="Strong"/>
        </w:rPr>
        <w:t>Do not use</w:t>
      </w:r>
      <w:r w:rsidR="00EA601D">
        <w:rPr>
          <w:rStyle w:val="Strong"/>
        </w:rPr>
        <w:t xml:space="preserve"> </w:t>
      </w:r>
      <w:r w:rsidR="003E395E">
        <w:rPr>
          <w:rStyle w:val="Strong"/>
        </w:rPr>
        <w:t xml:space="preserve">/ </w:t>
      </w:r>
      <w:r w:rsidR="00EA601D">
        <w:rPr>
          <w:rStyle w:val="Strong"/>
        </w:rPr>
        <w:t>D</w:t>
      </w:r>
      <w:r w:rsidR="00E23ED6">
        <w:rPr>
          <w:rStyle w:val="Strong"/>
        </w:rPr>
        <w:t>o</w:t>
      </w:r>
      <w:r w:rsidR="00EA601D">
        <w:rPr>
          <w:rStyle w:val="Strong"/>
        </w:rPr>
        <w:t xml:space="preserve"> not</w:t>
      </w:r>
      <w:r w:rsidR="00E23ED6">
        <w:rPr>
          <w:rStyle w:val="Strong"/>
        </w:rPr>
        <w:t xml:space="preserve"> dis</w:t>
      </w:r>
      <w:r w:rsidR="00152E24">
        <w:rPr>
          <w:rStyle w:val="Strong"/>
        </w:rPr>
        <w:t>c</w:t>
      </w:r>
      <w:r w:rsidR="00E23ED6">
        <w:rPr>
          <w:rStyle w:val="Strong"/>
        </w:rPr>
        <w:t>ard</w:t>
      </w:r>
      <w:r w:rsidR="009E582A">
        <w:rPr>
          <w:rStyle w:val="Strong"/>
        </w:rPr>
        <w:t>’</w:t>
      </w:r>
      <w:r w:rsidRPr="0004610C">
        <w:rPr>
          <w:snapToGrid w:val="0"/>
        </w:rPr>
        <w:t>.</w:t>
      </w:r>
      <w:r>
        <w:rPr>
          <w:snapToGrid w:val="0"/>
        </w:rPr>
        <w:t xml:space="preserve"> Vaccines may need to be transferred to an alternative PBVR or cooler using your back up plan.</w:t>
      </w:r>
    </w:p>
    <w:p w14:paraId="03BF140D" w14:textId="101DEF65" w:rsidR="000D38D2" w:rsidRPr="00027654" w:rsidRDefault="000D38D2" w:rsidP="00C60C07">
      <w:pPr>
        <w:pStyle w:val="BoxText"/>
        <w:pBdr>
          <w:top w:val="single" w:sz="4" w:space="3" w:color="000000"/>
        </w:pBdr>
        <w:rPr>
          <w:snapToGrid w:val="0"/>
        </w:rPr>
      </w:pPr>
      <w:r>
        <w:rPr>
          <w:snapToGrid w:val="0"/>
        </w:rPr>
        <w:t>2.</w:t>
      </w:r>
      <w:r>
        <w:rPr>
          <w:snapToGrid w:val="0"/>
        </w:rPr>
        <w:tab/>
      </w:r>
      <w:r w:rsidRPr="00027654">
        <w:rPr>
          <w:snapToGrid w:val="0"/>
        </w:rPr>
        <w:t xml:space="preserve">Contact your </w:t>
      </w:r>
      <w:hyperlink w:anchor="_State_and_territory" w:history="1">
        <w:r w:rsidRPr="004733B9">
          <w:rPr>
            <w:rStyle w:val="Hyperlink"/>
            <w:snapToGrid w:val="0"/>
          </w:rPr>
          <w:t>state or territory health department</w:t>
        </w:r>
      </w:hyperlink>
      <w:r w:rsidRPr="00027654">
        <w:rPr>
          <w:snapToGrid w:val="0"/>
        </w:rPr>
        <w:t xml:space="preserve"> as soon as possible (</w:t>
      </w:r>
      <w:r>
        <w:rPr>
          <w:snapToGrid w:val="0"/>
        </w:rPr>
        <w:t>during</w:t>
      </w:r>
      <w:r w:rsidRPr="00027654">
        <w:rPr>
          <w:snapToGrid w:val="0"/>
        </w:rPr>
        <w:t xml:space="preserve"> business hours).</w:t>
      </w:r>
      <w:r>
        <w:rPr>
          <w:snapToGrid w:val="0"/>
        </w:rPr>
        <w:t xml:space="preserve"> </w:t>
      </w:r>
      <w:r>
        <w:t>They will require affected vaccine details, data log</w:t>
      </w:r>
      <w:r w:rsidR="00B05F22">
        <w:t>s</w:t>
      </w:r>
      <w:r>
        <w:t xml:space="preserve"> and twice</w:t>
      </w:r>
      <w:r w:rsidR="00360F21">
        <w:t xml:space="preserve"> </w:t>
      </w:r>
      <w:r>
        <w:t>daily temperature readings to assess the breach.</w:t>
      </w:r>
    </w:p>
    <w:p w14:paraId="5470D61E" w14:textId="77777777" w:rsidR="000D38D2" w:rsidRPr="00757DBA" w:rsidRDefault="000D38D2" w:rsidP="00C60C07">
      <w:pPr>
        <w:pStyle w:val="BoxText"/>
        <w:pBdr>
          <w:top w:val="single" w:sz="4" w:space="3" w:color="000000"/>
        </w:pBdr>
        <w:rPr>
          <w:snapToGrid w:val="0"/>
        </w:rPr>
      </w:pPr>
      <w:r>
        <w:rPr>
          <w:snapToGrid w:val="0"/>
        </w:rPr>
        <w:t>3.</w:t>
      </w:r>
      <w:r>
        <w:rPr>
          <w:snapToGrid w:val="0"/>
        </w:rPr>
        <w:tab/>
      </w:r>
      <w:r w:rsidRPr="00757DBA">
        <w:rPr>
          <w:snapToGrid w:val="0"/>
        </w:rPr>
        <w:t>Do not discard any vaccine until advised to do so by your state or territory health department.</w:t>
      </w:r>
    </w:p>
    <w:p w14:paraId="07D31ADD" w14:textId="77777777" w:rsidR="000D38D2" w:rsidRPr="005B2384" w:rsidRDefault="000D38D2" w:rsidP="00C60C07">
      <w:pPr>
        <w:pStyle w:val="BoxText"/>
        <w:pBdr>
          <w:top w:val="single" w:sz="4" w:space="3" w:color="000000"/>
        </w:pBdr>
        <w:rPr>
          <w:snapToGrid w:val="0"/>
        </w:rPr>
      </w:pPr>
      <w:r>
        <w:rPr>
          <w:snapToGrid w:val="0"/>
        </w:rPr>
        <w:t>4.</w:t>
      </w:r>
      <w:r>
        <w:rPr>
          <w:snapToGrid w:val="0"/>
        </w:rPr>
        <w:tab/>
      </w:r>
      <w:r w:rsidRPr="005B2384">
        <w:rPr>
          <w:snapToGrid w:val="0"/>
        </w:rPr>
        <w:t>Take steps to correct the problem and to prevent it from recurring.</w:t>
      </w:r>
    </w:p>
    <w:p w14:paraId="48BA3B38" w14:textId="77777777" w:rsidR="000D38D2" w:rsidRPr="005B2384" w:rsidRDefault="000D38D2" w:rsidP="00C60C07">
      <w:pPr>
        <w:pStyle w:val="BoxText"/>
        <w:pBdr>
          <w:top w:val="single" w:sz="4" w:space="3" w:color="000000"/>
        </w:pBdr>
      </w:pPr>
      <w:r>
        <w:rPr>
          <w:snapToGrid w:val="0"/>
        </w:rPr>
        <w:t>5</w:t>
      </w:r>
      <w:r w:rsidRPr="12FA868A">
        <w:rPr>
          <w:snapToGrid w:val="0"/>
        </w:rPr>
        <w:t>.</w:t>
      </w:r>
      <w:r>
        <w:rPr>
          <w:snapToGrid w:val="0"/>
        </w:rPr>
        <w:tab/>
      </w:r>
      <w:r w:rsidRPr="12FA868A">
        <w:rPr>
          <w:snapToGrid w:val="0"/>
        </w:rPr>
        <w:t>For privately purchased vaccines, contact the manufacturer for advice.</w:t>
      </w:r>
    </w:p>
    <w:p w14:paraId="372C812D" w14:textId="77777777" w:rsidR="00192E57" w:rsidRPr="001626CE" w:rsidRDefault="00FB5232" w:rsidP="002F7C75">
      <w:pPr>
        <w:pStyle w:val="Heading2a"/>
        <w:spacing w:before="0"/>
      </w:pPr>
      <w:bookmarkStart w:id="200" w:name="_Toc343017094"/>
      <w:bookmarkStart w:id="201" w:name="_Toc343787209"/>
      <w:bookmarkStart w:id="202" w:name="_Toc349632660"/>
      <w:bookmarkStart w:id="203" w:name="_Toc1743657"/>
      <w:bookmarkEnd w:id="198"/>
      <w:bookmarkEnd w:id="199"/>
      <w:r w:rsidRPr="001626CE">
        <w:t>I</w:t>
      </w:r>
      <w:r w:rsidR="00192E57" w:rsidRPr="001626CE">
        <w:t xml:space="preserve">nformation </w:t>
      </w:r>
      <w:r w:rsidR="006D3B36" w:rsidRPr="001626CE">
        <w:t xml:space="preserve">needed </w:t>
      </w:r>
      <w:r w:rsidR="00192E57" w:rsidRPr="001626CE">
        <w:t>when report</w:t>
      </w:r>
      <w:r w:rsidRPr="001626CE">
        <w:t>ing</w:t>
      </w:r>
      <w:r w:rsidR="00192E57" w:rsidRPr="001626CE">
        <w:t xml:space="preserve"> a cold chain breach</w:t>
      </w:r>
      <w:bookmarkEnd w:id="200"/>
      <w:bookmarkEnd w:id="201"/>
      <w:bookmarkEnd w:id="202"/>
      <w:bookmarkEnd w:id="203"/>
    </w:p>
    <w:p w14:paraId="41646AD9" w14:textId="55E4C951" w:rsidR="00192E57" w:rsidRPr="006C63BC" w:rsidRDefault="00192E57" w:rsidP="006C63BC">
      <w:pPr>
        <w:pStyle w:val="Bullet"/>
        <w:rPr>
          <w:rFonts w:cstheme="minorHAnsi"/>
        </w:rPr>
      </w:pPr>
      <w:r w:rsidRPr="006C63BC">
        <w:rPr>
          <w:rFonts w:cstheme="minorHAnsi"/>
        </w:rPr>
        <w:t>Date</w:t>
      </w:r>
      <w:r w:rsidR="00A505E5" w:rsidRPr="006C63BC">
        <w:rPr>
          <w:rFonts w:cstheme="minorHAnsi"/>
        </w:rPr>
        <w:t>,</w:t>
      </w:r>
      <w:r w:rsidR="000A5CAB" w:rsidRPr="006C63BC">
        <w:rPr>
          <w:rFonts w:cstheme="minorHAnsi"/>
        </w:rPr>
        <w:t xml:space="preserve"> time </w:t>
      </w:r>
      <w:r w:rsidR="00A505E5" w:rsidRPr="006C63BC">
        <w:rPr>
          <w:rFonts w:cstheme="minorHAnsi"/>
        </w:rPr>
        <w:t>and duration</w:t>
      </w:r>
      <w:r w:rsidR="000A5CAB" w:rsidRPr="006C63BC">
        <w:rPr>
          <w:rFonts w:cstheme="minorHAnsi"/>
        </w:rPr>
        <w:t xml:space="preserve"> </w:t>
      </w:r>
      <w:r w:rsidRPr="006C63BC">
        <w:rPr>
          <w:rFonts w:cstheme="minorHAnsi"/>
        </w:rPr>
        <w:t>of the breach</w:t>
      </w:r>
      <w:r w:rsidR="004047C3" w:rsidRPr="006C63BC">
        <w:rPr>
          <w:rFonts w:cstheme="minorHAnsi"/>
        </w:rPr>
        <w:t>.</w:t>
      </w:r>
    </w:p>
    <w:p w14:paraId="34611DA7" w14:textId="412327D7" w:rsidR="003D78D4" w:rsidRPr="006C63BC" w:rsidRDefault="003D78D4" w:rsidP="006C63BC">
      <w:pPr>
        <w:pStyle w:val="Bullet"/>
        <w:rPr>
          <w:rFonts w:cstheme="minorHAnsi"/>
        </w:rPr>
      </w:pPr>
      <w:r w:rsidRPr="006C63BC">
        <w:rPr>
          <w:rFonts w:cstheme="minorHAnsi"/>
        </w:rPr>
        <w:t xml:space="preserve">Reason for the </w:t>
      </w:r>
      <w:r w:rsidR="0094766C" w:rsidRPr="006C63BC">
        <w:rPr>
          <w:rFonts w:cstheme="minorHAnsi"/>
        </w:rPr>
        <w:t xml:space="preserve">cold chain </w:t>
      </w:r>
      <w:r w:rsidRPr="006C63BC">
        <w:rPr>
          <w:rFonts w:cstheme="minorHAnsi"/>
        </w:rPr>
        <w:t>breach (if known)</w:t>
      </w:r>
      <w:r w:rsidR="0094766C" w:rsidRPr="006C63BC">
        <w:rPr>
          <w:rFonts w:cstheme="minorHAnsi"/>
        </w:rPr>
        <w:t xml:space="preserve"> and whether it has been </w:t>
      </w:r>
      <w:r w:rsidR="00884C41" w:rsidRPr="006C63BC">
        <w:rPr>
          <w:rFonts w:cstheme="minorHAnsi"/>
        </w:rPr>
        <w:t>rectified</w:t>
      </w:r>
      <w:r w:rsidR="1F2CB921" w:rsidRPr="006C63BC">
        <w:rPr>
          <w:rFonts w:cstheme="minorHAnsi"/>
        </w:rPr>
        <w:t>.</w:t>
      </w:r>
    </w:p>
    <w:p w14:paraId="4513EAA6" w14:textId="405C25C2" w:rsidR="003D78D4" w:rsidRPr="006C63BC" w:rsidRDefault="00884C41" w:rsidP="006C63BC">
      <w:pPr>
        <w:pStyle w:val="Bullet"/>
        <w:rPr>
          <w:rFonts w:cstheme="minorHAnsi"/>
        </w:rPr>
      </w:pPr>
      <w:r w:rsidRPr="006C63BC">
        <w:rPr>
          <w:rFonts w:cstheme="minorHAnsi"/>
        </w:rPr>
        <w:t>Brand</w:t>
      </w:r>
      <w:r w:rsidR="003D78D4" w:rsidRPr="006C63BC">
        <w:rPr>
          <w:rFonts w:cstheme="minorHAnsi"/>
        </w:rPr>
        <w:t xml:space="preserve"> and size of </w:t>
      </w:r>
      <w:r w:rsidR="009518D0" w:rsidRPr="006C63BC">
        <w:rPr>
          <w:rFonts w:cstheme="minorHAnsi"/>
        </w:rPr>
        <w:t>PBVR</w:t>
      </w:r>
      <w:r w:rsidR="003D78D4" w:rsidRPr="006C63BC">
        <w:rPr>
          <w:rFonts w:cstheme="minorHAnsi"/>
        </w:rPr>
        <w:t xml:space="preserve"> in whi</w:t>
      </w:r>
      <w:r w:rsidR="00F97831" w:rsidRPr="006C63BC">
        <w:rPr>
          <w:rFonts w:cstheme="minorHAnsi"/>
        </w:rPr>
        <w:t>ch the vaccines are stored</w:t>
      </w:r>
      <w:r w:rsidR="009D3146" w:rsidRPr="006C63BC">
        <w:rPr>
          <w:rFonts w:cstheme="minorHAnsi"/>
        </w:rPr>
        <w:t xml:space="preserve"> (</w:t>
      </w:r>
      <w:r w:rsidR="00F97831" w:rsidRPr="006C63BC">
        <w:rPr>
          <w:rFonts w:cstheme="minorHAnsi"/>
        </w:rPr>
        <w:t>e</w:t>
      </w:r>
      <w:r w:rsidR="5F2493AD" w:rsidRPr="006C63BC">
        <w:rPr>
          <w:rFonts w:cstheme="minorHAnsi"/>
        </w:rPr>
        <w:t>.</w:t>
      </w:r>
      <w:r w:rsidR="00F97831" w:rsidRPr="006C63BC">
        <w:rPr>
          <w:rFonts w:cstheme="minorHAnsi"/>
        </w:rPr>
        <w:t>g</w:t>
      </w:r>
      <w:r w:rsidR="5F2493AD" w:rsidRPr="006C63BC">
        <w:rPr>
          <w:rFonts w:cstheme="minorHAnsi"/>
        </w:rPr>
        <w:t>.</w:t>
      </w:r>
      <w:r w:rsidR="00F97831" w:rsidRPr="006C63BC">
        <w:rPr>
          <w:rFonts w:cstheme="minorHAnsi"/>
        </w:rPr>
        <w:t> ABC brand</w:t>
      </w:r>
      <w:r w:rsidR="006430D4" w:rsidRPr="006C63BC">
        <w:rPr>
          <w:rFonts w:cstheme="minorHAnsi"/>
        </w:rPr>
        <w:t>;</w:t>
      </w:r>
      <w:r w:rsidR="00F97831" w:rsidRPr="006C63BC">
        <w:rPr>
          <w:rFonts w:cstheme="minorHAnsi"/>
        </w:rPr>
        <w:t xml:space="preserve"> 381 </w:t>
      </w:r>
      <w:r w:rsidR="003D78D4" w:rsidRPr="006C63BC">
        <w:rPr>
          <w:rFonts w:cstheme="minorHAnsi"/>
        </w:rPr>
        <w:t>litres</w:t>
      </w:r>
      <w:r w:rsidR="009D3146" w:rsidRPr="006C63BC">
        <w:rPr>
          <w:rFonts w:cstheme="minorHAnsi"/>
        </w:rPr>
        <w:t>)</w:t>
      </w:r>
      <w:r w:rsidR="004047C3" w:rsidRPr="006C63BC">
        <w:rPr>
          <w:rFonts w:cstheme="minorHAnsi"/>
        </w:rPr>
        <w:t>.</w:t>
      </w:r>
    </w:p>
    <w:p w14:paraId="281DC98F" w14:textId="7CE18CC8" w:rsidR="003D78D4" w:rsidRPr="006C63BC" w:rsidRDefault="009D3146" w:rsidP="006C63BC">
      <w:pPr>
        <w:pStyle w:val="Bullet"/>
        <w:rPr>
          <w:rFonts w:cstheme="minorHAnsi"/>
        </w:rPr>
      </w:pPr>
      <w:r w:rsidRPr="006C63BC">
        <w:rPr>
          <w:rFonts w:cstheme="minorHAnsi"/>
        </w:rPr>
        <w:t>I</w:t>
      </w:r>
      <w:r w:rsidR="0070573D" w:rsidRPr="006C63BC">
        <w:rPr>
          <w:rFonts w:cstheme="minorHAnsi"/>
        </w:rPr>
        <w:t xml:space="preserve">nformation for the </w:t>
      </w:r>
      <w:r w:rsidR="711823D1" w:rsidRPr="006C63BC">
        <w:rPr>
          <w:rFonts w:cstheme="minorHAnsi"/>
        </w:rPr>
        <w:t xml:space="preserve">full </w:t>
      </w:r>
      <w:r w:rsidR="0070573D" w:rsidRPr="006C63BC">
        <w:rPr>
          <w:rFonts w:cstheme="minorHAnsi"/>
        </w:rPr>
        <w:t xml:space="preserve">breach period </w:t>
      </w:r>
      <w:r w:rsidRPr="006C63BC">
        <w:rPr>
          <w:rFonts w:cstheme="minorHAnsi"/>
        </w:rPr>
        <w:t xml:space="preserve">downloaded from your data logger. All </w:t>
      </w:r>
      <w:r w:rsidR="009518D0" w:rsidRPr="006C63BC">
        <w:rPr>
          <w:rFonts w:cstheme="minorHAnsi"/>
        </w:rPr>
        <w:t>PBVR</w:t>
      </w:r>
      <w:r w:rsidRPr="006C63BC">
        <w:rPr>
          <w:rFonts w:cstheme="minorHAnsi"/>
        </w:rPr>
        <w:t xml:space="preserve">s </w:t>
      </w:r>
      <w:r w:rsidR="0060152F" w:rsidRPr="006C63BC">
        <w:rPr>
          <w:rFonts w:cstheme="minorHAnsi"/>
        </w:rPr>
        <w:t>must</w:t>
      </w:r>
      <w:r w:rsidRPr="006C63BC">
        <w:rPr>
          <w:rFonts w:cstheme="minorHAnsi"/>
        </w:rPr>
        <w:t xml:space="preserve"> have continuous data logging</w:t>
      </w:r>
      <w:r w:rsidR="00850227" w:rsidRPr="006C63BC">
        <w:rPr>
          <w:rFonts w:cstheme="minorHAnsi"/>
        </w:rPr>
        <w:t xml:space="preserve"> set at 5</w:t>
      </w:r>
      <w:r w:rsidR="57E731C9" w:rsidRPr="006C63BC">
        <w:rPr>
          <w:rFonts w:cstheme="minorHAnsi"/>
        </w:rPr>
        <w:t>-</w:t>
      </w:r>
      <w:r w:rsidR="00850227" w:rsidRPr="006C63BC">
        <w:rPr>
          <w:rFonts w:cstheme="minorHAnsi"/>
        </w:rPr>
        <w:t>minute read intervals</w:t>
      </w:r>
      <w:r w:rsidRPr="006C63BC">
        <w:rPr>
          <w:rFonts w:cstheme="minorHAnsi"/>
        </w:rPr>
        <w:t xml:space="preserve">. Download the data </w:t>
      </w:r>
      <w:r w:rsidR="00C725F1" w:rsidRPr="006C63BC">
        <w:rPr>
          <w:rFonts w:cstheme="minorHAnsi"/>
        </w:rPr>
        <w:t>once the temperatures have returned to between +2°C to +8°C</w:t>
      </w:r>
      <w:r w:rsidR="004047C3" w:rsidRPr="006C63BC">
        <w:rPr>
          <w:rFonts w:cstheme="minorHAnsi"/>
        </w:rPr>
        <w:t>.</w:t>
      </w:r>
    </w:p>
    <w:p w14:paraId="19CA31F7" w14:textId="73E2C007" w:rsidR="00192E57" w:rsidRPr="006C63BC" w:rsidRDefault="00192E57" w:rsidP="006C63BC">
      <w:pPr>
        <w:pStyle w:val="Bullet"/>
        <w:rPr>
          <w:rFonts w:cstheme="minorHAnsi"/>
        </w:rPr>
      </w:pPr>
      <w:r w:rsidRPr="006C63BC">
        <w:rPr>
          <w:rFonts w:cstheme="minorHAnsi"/>
        </w:rPr>
        <w:t>Minimum and maximum temperature reading</w:t>
      </w:r>
      <w:r w:rsidR="003D78D4" w:rsidRPr="006C63BC">
        <w:rPr>
          <w:rFonts w:cstheme="minorHAnsi"/>
        </w:rPr>
        <w:t xml:space="preserve">s while the vaccines </w:t>
      </w:r>
      <w:r w:rsidR="009D3146" w:rsidRPr="006C63BC">
        <w:rPr>
          <w:rFonts w:cstheme="minorHAnsi"/>
        </w:rPr>
        <w:t>were</w:t>
      </w:r>
      <w:r w:rsidR="003D78D4" w:rsidRPr="006C63BC">
        <w:rPr>
          <w:rFonts w:cstheme="minorHAnsi"/>
        </w:rPr>
        <w:t xml:space="preserve"> exposed to temperatures outside</w:t>
      </w:r>
      <w:r w:rsidR="0070573D" w:rsidRPr="006C63BC">
        <w:rPr>
          <w:rFonts w:cstheme="minorHAnsi"/>
        </w:rPr>
        <w:t xml:space="preserve"> the</w:t>
      </w:r>
      <w:r w:rsidR="003D78D4" w:rsidRPr="006C63BC">
        <w:rPr>
          <w:rFonts w:cstheme="minorHAnsi"/>
        </w:rPr>
        <w:t xml:space="preserve"> +2</w:t>
      </w:r>
      <w:r w:rsidR="009D3146" w:rsidRPr="006C63BC">
        <w:rPr>
          <w:rFonts w:cstheme="minorHAnsi"/>
        </w:rPr>
        <w:t>°</w:t>
      </w:r>
      <w:r w:rsidR="003D78D4" w:rsidRPr="006C63BC">
        <w:rPr>
          <w:rFonts w:cstheme="minorHAnsi"/>
        </w:rPr>
        <w:t xml:space="preserve">C </w:t>
      </w:r>
      <w:r w:rsidR="0070573D" w:rsidRPr="006C63BC">
        <w:rPr>
          <w:rFonts w:cstheme="minorHAnsi"/>
        </w:rPr>
        <w:t xml:space="preserve">to </w:t>
      </w:r>
      <w:r w:rsidR="003D78D4" w:rsidRPr="006C63BC">
        <w:rPr>
          <w:rFonts w:cstheme="minorHAnsi"/>
        </w:rPr>
        <w:t>+8</w:t>
      </w:r>
      <w:r w:rsidR="009D3146" w:rsidRPr="006C63BC">
        <w:rPr>
          <w:rFonts w:cstheme="minorHAnsi"/>
        </w:rPr>
        <w:t>°</w:t>
      </w:r>
      <w:r w:rsidR="003D78D4" w:rsidRPr="006C63BC">
        <w:rPr>
          <w:rFonts w:cstheme="minorHAnsi"/>
        </w:rPr>
        <w:t xml:space="preserve">C </w:t>
      </w:r>
      <w:r w:rsidR="0070573D" w:rsidRPr="006C63BC">
        <w:rPr>
          <w:rFonts w:cstheme="minorHAnsi"/>
        </w:rPr>
        <w:t>range</w:t>
      </w:r>
      <w:r w:rsidR="004047C3" w:rsidRPr="006C63BC">
        <w:rPr>
          <w:rFonts w:cstheme="minorHAnsi"/>
        </w:rPr>
        <w:t>.</w:t>
      </w:r>
    </w:p>
    <w:p w14:paraId="7CEBA15A" w14:textId="63383D35" w:rsidR="0070573D" w:rsidRDefault="0070573D" w:rsidP="006C63BC">
      <w:pPr>
        <w:pStyle w:val="Bullet"/>
      </w:pPr>
      <w:r w:rsidRPr="006C63BC">
        <w:rPr>
          <w:rFonts w:cstheme="minorHAnsi"/>
        </w:rPr>
        <w:t xml:space="preserve">Length of time the </w:t>
      </w:r>
      <w:r w:rsidR="009518D0" w:rsidRPr="006C63BC">
        <w:rPr>
          <w:rFonts w:cstheme="minorHAnsi"/>
        </w:rPr>
        <w:t>PBVR</w:t>
      </w:r>
      <w:r w:rsidRPr="00547899">
        <w:t xml:space="preserve"> </w:t>
      </w:r>
      <w:r w:rsidR="00487338">
        <w:t xml:space="preserve">vaccine storage </w:t>
      </w:r>
      <w:r w:rsidRPr="00547899">
        <w:t>temperature was outside</w:t>
      </w:r>
      <w:r w:rsidR="009D3146">
        <w:t xml:space="preserve"> the</w:t>
      </w:r>
      <w:r w:rsidRPr="00547899">
        <w:t xml:space="preserve"> +2</w:t>
      </w:r>
      <w:r w:rsidR="009D3146">
        <w:t>°</w:t>
      </w:r>
      <w:r w:rsidRPr="00547899">
        <w:t>C to +8</w:t>
      </w:r>
      <w:r w:rsidR="009D3146">
        <w:t>°</w:t>
      </w:r>
      <w:r w:rsidRPr="00547899">
        <w:t>C</w:t>
      </w:r>
      <w:r w:rsidR="009D3146">
        <w:t xml:space="preserve"> range</w:t>
      </w:r>
      <w:r w:rsidR="004047C3">
        <w:t>.</w:t>
      </w:r>
    </w:p>
    <w:p w14:paraId="3DFC5155" w14:textId="25C3FBF4" w:rsidR="007330F1" w:rsidRPr="006C63BC" w:rsidDel="00C36F7C" w:rsidRDefault="007330F1" w:rsidP="006C63BC">
      <w:pPr>
        <w:pStyle w:val="Bullet"/>
        <w:rPr>
          <w:rFonts w:cstheme="minorHAnsi"/>
        </w:rPr>
      </w:pPr>
      <w:r w:rsidRPr="006C63BC" w:rsidDel="00C36F7C">
        <w:rPr>
          <w:rFonts w:cstheme="minorHAnsi"/>
        </w:rPr>
        <w:t xml:space="preserve">Date the </w:t>
      </w:r>
      <w:r w:rsidR="009518D0" w:rsidRPr="006C63BC">
        <w:rPr>
          <w:rFonts w:cstheme="minorHAnsi"/>
        </w:rPr>
        <w:t>PBVR</w:t>
      </w:r>
      <w:r w:rsidRPr="006C63BC" w:rsidDel="00C36F7C">
        <w:rPr>
          <w:rFonts w:cstheme="minorHAnsi"/>
        </w:rPr>
        <w:t xml:space="preserve"> was last serviced</w:t>
      </w:r>
      <w:r w:rsidR="004047C3" w:rsidRPr="006C63BC">
        <w:rPr>
          <w:rFonts w:cstheme="minorHAnsi"/>
        </w:rPr>
        <w:t>.</w:t>
      </w:r>
    </w:p>
    <w:p w14:paraId="7699E49D" w14:textId="6AA57549" w:rsidR="00725A16" w:rsidRPr="006C63BC" w:rsidRDefault="009D3146" w:rsidP="006C63BC">
      <w:pPr>
        <w:pStyle w:val="Bullet"/>
        <w:rPr>
          <w:rFonts w:cstheme="minorHAnsi"/>
        </w:rPr>
      </w:pPr>
      <w:r w:rsidRPr="006C63BC">
        <w:rPr>
          <w:rFonts w:cstheme="minorHAnsi"/>
        </w:rPr>
        <w:t xml:space="preserve">Whether </w:t>
      </w:r>
      <w:r w:rsidR="00725A16" w:rsidRPr="006C63BC">
        <w:rPr>
          <w:rFonts w:cstheme="minorHAnsi"/>
        </w:rPr>
        <w:t xml:space="preserve">the </w:t>
      </w:r>
      <w:r w:rsidR="009518D0" w:rsidRPr="006C63BC">
        <w:rPr>
          <w:rFonts w:cstheme="minorHAnsi"/>
        </w:rPr>
        <w:t>PBVR</w:t>
      </w:r>
      <w:r w:rsidR="00725A16" w:rsidRPr="006C63BC">
        <w:rPr>
          <w:rFonts w:cstheme="minorHAnsi"/>
        </w:rPr>
        <w:t xml:space="preserve"> </w:t>
      </w:r>
      <w:r w:rsidRPr="006C63BC">
        <w:rPr>
          <w:rFonts w:cstheme="minorHAnsi"/>
        </w:rPr>
        <w:t xml:space="preserve">has </w:t>
      </w:r>
      <w:r w:rsidR="00725A16" w:rsidRPr="006C63BC">
        <w:rPr>
          <w:rFonts w:cstheme="minorHAnsi"/>
        </w:rPr>
        <w:t>had any maintenance issues recently</w:t>
      </w:r>
      <w:r w:rsidR="004047C3" w:rsidRPr="006C63BC">
        <w:rPr>
          <w:rFonts w:cstheme="minorHAnsi"/>
        </w:rPr>
        <w:t>.</w:t>
      </w:r>
    </w:p>
    <w:p w14:paraId="6F52DEC7" w14:textId="689173D1" w:rsidR="00192E57" w:rsidRPr="006C63BC" w:rsidRDefault="00192E57" w:rsidP="006C63BC">
      <w:pPr>
        <w:pStyle w:val="Bullet"/>
        <w:rPr>
          <w:rFonts w:cstheme="minorHAnsi"/>
        </w:rPr>
      </w:pPr>
      <w:r w:rsidRPr="006C63BC">
        <w:rPr>
          <w:rFonts w:cstheme="minorHAnsi"/>
        </w:rPr>
        <w:t xml:space="preserve">Length of time that these </w:t>
      </w:r>
      <w:r w:rsidR="0094766C" w:rsidRPr="006C63BC">
        <w:rPr>
          <w:rFonts w:cstheme="minorHAnsi"/>
        </w:rPr>
        <w:t>issues</w:t>
      </w:r>
      <w:r w:rsidRPr="006C63BC">
        <w:rPr>
          <w:rFonts w:cstheme="minorHAnsi"/>
        </w:rPr>
        <w:t xml:space="preserve"> have been occurring</w:t>
      </w:r>
      <w:r w:rsidR="004047C3" w:rsidRPr="006C63BC">
        <w:rPr>
          <w:rFonts w:cstheme="minorHAnsi"/>
        </w:rPr>
        <w:t>.</w:t>
      </w:r>
    </w:p>
    <w:p w14:paraId="3E78AAC5" w14:textId="2F151442" w:rsidR="00192E57" w:rsidRPr="006C63BC" w:rsidRDefault="00192E57" w:rsidP="006C63BC">
      <w:pPr>
        <w:pStyle w:val="Bullet"/>
        <w:rPr>
          <w:rFonts w:cstheme="minorHAnsi"/>
        </w:rPr>
      </w:pPr>
      <w:r w:rsidRPr="006C63BC">
        <w:rPr>
          <w:rFonts w:cstheme="minorHAnsi"/>
        </w:rPr>
        <w:t>Type and number of vaccines in stock</w:t>
      </w:r>
      <w:r w:rsidR="004047C3" w:rsidRPr="006C63BC">
        <w:rPr>
          <w:rFonts w:cstheme="minorHAnsi"/>
        </w:rPr>
        <w:t>.</w:t>
      </w:r>
    </w:p>
    <w:p w14:paraId="106AA3AA" w14:textId="669B002B" w:rsidR="00AF2EB8" w:rsidRPr="006C63BC" w:rsidRDefault="00192E57" w:rsidP="006C63BC">
      <w:pPr>
        <w:pStyle w:val="Bullet"/>
        <w:rPr>
          <w:rFonts w:cstheme="minorHAnsi"/>
        </w:rPr>
      </w:pPr>
      <w:r w:rsidRPr="006C63BC">
        <w:rPr>
          <w:rFonts w:cstheme="minorHAnsi"/>
        </w:rPr>
        <w:t xml:space="preserve">Expiry date </w:t>
      </w:r>
      <w:r w:rsidR="0F000981" w:rsidRPr="006C63BC">
        <w:rPr>
          <w:rFonts w:cstheme="minorHAnsi"/>
        </w:rPr>
        <w:t xml:space="preserve">and batch number </w:t>
      </w:r>
      <w:r w:rsidRPr="006C63BC">
        <w:rPr>
          <w:rFonts w:cstheme="minorHAnsi"/>
        </w:rPr>
        <w:t xml:space="preserve">of </w:t>
      </w:r>
      <w:r w:rsidR="007528A7" w:rsidRPr="006C63BC">
        <w:rPr>
          <w:rFonts w:cstheme="minorHAnsi"/>
        </w:rPr>
        <w:t xml:space="preserve">the </w:t>
      </w:r>
      <w:r w:rsidRPr="006C63BC">
        <w:rPr>
          <w:rFonts w:cstheme="minorHAnsi"/>
        </w:rPr>
        <w:t>vaccin</w:t>
      </w:r>
      <w:r w:rsidR="009700A8" w:rsidRPr="006C63BC">
        <w:rPr>
          <w:rFonts w:cstheme="minorHAnsi"/>
        </w:rPr>
        <w:t xml:space="preserve">es. </w:t>
      </w:r>
    </w:p>
    <w:p w14:paraId="3C6A1DFD" w14:textId="5525D1A0" w:rsidR="00192E57" w:rsidRPr="006C63BC" w:rsidRDefault="009D3146" w:rsidP="006C63BC">
      <w:pPr>
        <w:pStyle w:val="Bullet"/>
        <w:rPr>
          <w:rFonts w:cstheme="minorHAnsi"/>
        </w:rPr>
      </w:pPr>
      <w:r w:rsidRPr="006C63BC">
        <w:rPr>
          <w:rFonts w:cstheme="minorHAnsi"/>
        </w:rPr>
        <w:t xml:space="preserve">Whether </w:t>
      </w:r>
      <w:r w:rsidR="00725A16" w:rsidRPr="006C63BC">
        <w:rPr>
          <w:rFonts w:cstheme="minorHAnsi"/>
        </w:rPr>
        <w:t xml:space="preserve">any </w:t>
      </w:r>
      <w:r w:rsidR="00192E57" w:rsidRPr="006C63BC">
        <w:rPr>
          <w:rFonts w:cstheme="minorHAnsi"/>
        </w:rPr>
        <w:t xml:space="preserve">vaccines </w:t>
      </w:r>
      <w:r w:rsidRPr="006C63BC">
        <w:rPr>
          <w:rFonts w:cstheme="minorHAnsi"/>
        </w:rPr>
        <w:t xml:space="preserve">have </w:t>
      </w:r>
      <w:r w:rsidR="00192E57" w:rsidRPr="006C63BC">
        <w:rPr>
          <w:rFonts w:cstheme="minorHAnsi"/>
        </w:rPr>
        <w:t>been pushed up against the cooling plate or a cold air outlet</w:t>
      </w:r>
      <w:r w:rsidR="009554AF" w:rsidRPr="006C63BC">
        <w:rPr>
          <w:rFonts w:cstheme="minorHAnsi"/>
        </w:rPr>
        <w:t>.</w:t>
      </w:r>
    </w:p>
    <w:p w14:paraId="4E0D3E10" w14:textId="5C36E500" w:rsidR="00192E57" w:rsidRPr="006C63BC" w:rsidRDefault="009D3146" w:rsidP="006C63BC">
      <w:pPr>
        <w:pStyle w:val="Bullet"/>
        <w:rPr>
          <w:rFonts w:cstheme="minorHAnsi"/>
        </w:rPr>
      </w:pPr>
      <w:r w:rsidRPr="006C63BC">
        <w:rPr>
          <w:rFonts w:cstheme="minorHAnsi"/>
        </w:rPr>
        <w:t xml:space="preserve">Whether </w:t>
      </w:r>
      <w:r w:rsidR="00725A16" w:rsidRPr="006C63BC">
        <w:rPr>
          <w:rFonts w:cstheme="minorHAnsi"/>
        </w:rPr>
        <w:t>all</w:t>
      </w:r>
      <w:r w:rsidR="00192E57" w:rsidRPr="006C63BC">
        <w:rPr>
          <w:rFonts w:cstheme="minorHAnsi"/>
        </w:rPr>
        <w:t xml:space="preserve"> vaccines </w:t>
      </w:r>
      <w:r w:rsidRPr="006C63BC">
        <w:rPr>
          <w:rFonts w:cstheme="minorHAnsi"/>
        </w:rPr>
        <w:t xml:space="preserve">are </w:t>
      </w:r>
      <w:r w:rsidR="00725A16" w:rsidRPr="006C63BC">
        <w:rPr>
          <w:rFonts w:cstheme="minorHAnsi"/>
        </w:rPr>
        <w:t>in their original packaging</w:t>
      </w:r>
      <w:r w:rsidR="009554AF" w:rsidRPr="006C63BC">
        <w:rPr>
          <w:rFonts w:cstheme="minorHAnsi"/>
        </w:rPr>
        <w:t>.</w:t>
      </w:r>
    </w:p>
    <w:p w14:paraId="05467D0F" w14:textId="5139FFD8" w:rsidR="00192E57" w:rsidRPr="006C63BC" w:rsidRDefault="009D3146" w:rsidP="006C63BC">
      <w:pPr>
        <w:pStyle w:val="Bullet"/>
        <w:rPr>
          <w:rFonts w:cstheme="minorHAnsi"/>
        </w:rPr>
      </w:pPr>
      <w:r w:rsidRPr="006C63BC">
        <w:rPr>
          <w:rFonts w:cstheme="minorHAnsi"/>
        </w:rPr>
        <w:t xml:space="preserve">Whether </w:t>
      </w:r>
      <w:r w:rsidR="00F451A1">
        <w:rPr>
          <w:rFonts w:cstheme="minorHAnsi"/>
        </w:rPr>
        <w:t>patients</w:t>
      </w:r>
      <w:r w:rsidR="002C4D7F">
        <w:rPr>
          <w:rFonts w:cstheme="minorHAnsi"/>
        </w:rPr>
        <w:t xml:space="preserve"> </w:t>
      </w:r>
      <w:r w:rsidRPr="006C63BC">
        <w:rPr>
          <w:rFonts w:cstheme="minorHAnsi"/>
        </w:rPr>
        <w:t>ha</w:t>
      </w:r>
      <w:r w:rsidR="00E14C4D">
        <w:rPr>
          <w:rFonts w:cstheme="minorHAnsi"/>
        </w:rPr>
        <w:t xml:space="preserve">ve </w:t>
      </w:r>
      <w:r w:rsidR="00725A16" w:rsidRPr="006C63BC">
        <w:rPr>
          <w:rFonts w:cstheme="minorHAnsi"/>
        </w:rPr>
        <w:t>been</w:t>
      </w:r>
      <w:r w:rsidR="00192E57" w:rsidRPr="006C63BC">
        <w:rPr>
          <w:rFonts w:cstheme="minorHAnsi"/>
        </w:rPr>
        <w:t xml:space="preserve"> vaccinated with potentially affected vaccines</w:t>
      </w:r>
      <w:r w:rsidR="009554AF" w:rsidRPr="006C63BC">
        <w:rPr>
          <w:rFonts w:cstheme="minorHAnsi"/>
        </w:rPr>
        <w:t>.</w:t>
      </w:r>
    </w:p>
    <w:p w14:paraId="7C3853AE" w14:textId="24D336C1" w:rsidR="00192E57" w:rsidRPr="006C63BC" w:rsidRDefault="009D3146" w:rsidP="006C63BC">
      <w:pPr>
        <w:pStyle w:val="Bullet"/>
        <w:rPr>
          <w:rFonts w:cstheme="minorHAnsi"/>
        </w:rPr>
      </w:pPr>
      <w:r w:rsidRPr="006C63BC">
        <w:rPr>
          <w:rFonts w:cstheme="minorHAnsi"/>
        </w:rPr>
        <w:t xml:space="preserve">Whether </w:t>
      </w:r>
      <w:r w:rsidR="00192E57" w:rsidRPr="006C63BC">
        <w:rPr>
          <w:rFonts w:cstheme="minorHAnsi"/>
        </w:rPr>
        <w:t>the vaccine</w:t>
      </w:r>
      <w:r w:rsidR="00725A16" w:rsidRPr="006C63BC">
        <w:rPr>
          <w:rFonts w:cstheme="minorHAnsi"/>
        </w:rPr>
        <w:t>s</w:t>
      </w:r>
      <w:r w:rsidR="00192E57" w:rsidRPr="006C63BC">
        <w:rPr>
          <w:rFonts w:cstheme="minorHAnsi"/>
        </w:rPr>
        <w:t xml:space="preserve"> </w:t>
      </w:r>
      <w:r w:rsidRPr="006C63BC">
        <w:rPr>
          <w:rFonts w:cstheme="minorHAnsi"/>
        </w:rPr>
        <w:t xml:space="preserve">have </w:t>
      </w:r>
      <w:r w:rsidR="00192E57" w:rsidRPr="006C63BC">
        <w:rPr>
          <w:rFonts w:cstheme="minorHAnsi"/>
        </w:rPr>
        <w:t>previously been exposed to temperatures outside the</w:t>
      </w:r>
      <w:r w:rsidR="001B2DDD" w:rsidRPr="006C63BC">
        <w:rPr>
          <w:rFonts w:cstheme="minorHAnsi"/>
        </w:rPr>
        <w:t xml:space="preserve"> </w:t>
      </w:r>
      <w:r w:rsidR="00451BB9" w:rsidRPr="006C63BC">
        <w:rPr>
          <w:rFonts w:cstheme="minorHAnsi"/>
        </w:rPr>
        <w:t>+</w:t>
      </w:r>
      <w:r w:rsidR="00192E57" w:rsidRPr="006C63BC">
        <w:rPr>
          <w:rFonts w:cstheme="minorHAnsi"/>
        </w:rPr>
        <w:t>2</w:t>
      </w:r>
      <w:r w:rsidRPr="006C63BC">
        <w:rPr>
          <w:rFonts w:cstheme="minorHAnsi"/>
        </w:rPr>
        <w:t>°</w:t>
      </w:r>
      <w:r w:rsidR="00192E57" w:rsidRPr="006C63BC">
        <w:rPr>
          <w:rFonts w:cstheme="minorHAnsi"/>
        </w:rPr>
        <w:t xml:space="preserve">C to </w:t>
      </w:r>
      <w:r w:rsidR="00451BB9" w:rsidRPr="006C63BC">
        <w:rPr>
          <w:rFonts w:cstheme="minorHAnsi"/>
        </w:rPr>
        <w:t>+</w:t>
      </w:r>
      <w:r w:rsidR="00192E57" w:rsidRPr="006C63BC">
        <w:rPr>
          <w:rFonts w:cstheme="minorHAnsi"/>
        </w:rPr>
        <w:t>8</w:t>
      </w:r>
      <w:r w:rsidRPr="006C63BC">
        <w:rPr>
          <w:rFonts w:cstheme="minorHAnsi"/>
        </w:rPr>
        <w:t>°</w:t>
      </w:r>
      <w:r w:rsidR="00192E57" w:rsidRPr="006C63BC">
        <w:rPr>
          <w:rFonts w:cstheme="minorHAnsi"/>
        </w:rPr>
        <w:t>C range</w:t>
      </w:r>
      <w:r w:rsidR="009554AF" w:rsidRPr="006C63BC">
        <w:rPr>
          <w:rFonts w:cstheme="minorHAnsi"/>
        </w:rPr>
        <w:t>.</w:t>
      </w:r>
    </w:p>
    <w:p w14:paraId="17EF3300" w14:textId="55E861DA" w:rsidR="008379E4" w:rsidRPr="006C63BC" w:rsidRDefault="009D3146" w:rsidP="006C63BC">
      <w:pPr>
        <w:pStyle w:val="Bullet"/>
        <w:rPr>
          <w:rFonts w:cstheme="minorHAnsi"/>
        </w:rPr>
      </w:pPr>
      <w:r w:rsidRPr="006C63BC">
        <w:rPr>
          <w:rFonts w:cstheme="minorHAnsi"/>
        </w:rPr>
        <w:t xml:space="preserve">Whether </w:t>
      </w:r>
      <w:r w:rsidR="000C5B34" w:rsidRPr="006C63BC">
        <w:rPr>
          <w:rFonts w:cstheme="minorHAnsi"/>
        </w:rPr>
        <w:t xml:space="preserve">there </w:t>
      </w:r>
      <w:r w:rsidRPr="006C63BC">
        <w:rPr>
          <w:rFonts w:cstheme="minorHAnsi"/>
        </w:rPr>
        <w:t xml:space="preserve">is </w:t>
      </w:r>
      <w:r w:rsidR="000C5B34" w:rsidRPr="006C63BC">
        <w:rPr>
          <w:rFonts w:cstheme="minorHAnsi"/>
        </w:rPr>
        <w:t>a</w:t>
      </w:r>
      <w:r w:rsidR="008379E4" w:rsidRPr="006C63BC">
        <w:rPr>
          <w:rFonts w:cstheme="minorHAnsi"/>
        </w:rPr>
        <w:t xml:space="preserve">ny </w:t>
      </w:r>
      <w:r w:rsidR="0070573D" w:rsidRPr="006C63BC">
        <w:rPr>
          <w:rFonts w:cstheme="minorHAnsi"/>
        </w:rPr>
        <w:t xml:space="preserve">visible </w:t>
      </w:r>
      <w:r w:rsidR="008379E4" w:rsidRPr="006C63BC">
        <w:rPr>
          <w:rFonts w:cstheme="minorHAnsi"/>
        </w:rPr>
        <w:t xml:space="preserve">damage to vaccines </w:t>
      </w:r>
      <w:r w:rsidR="000C5B34" w:rsidRPr="006C63BC">
        <w:rPr>
          <w:rFonts w:cstheme="minorHAnsi"/>
        </w:rPr>
        <w:t>(</w:t>
      </w:r>
      <w:r w:rsidR="008379E4" w:rsidRPr="006C63BC">
        <w:rPr>
          <w:rFonts w:cstheme="minorHAnsi"/>
        </w:rPr>
        <w:t>e</w:t>
      </w:r>
      <w:r w:rsidR="3E124771" w:rsidRPr="006C63BC">
        <w:rPr>
          <w:rFonts w:cstheme="minorHAnsi"/>
        </w:rPr>
        <w:t>.</w:t>
      </w:r>
      <w:r w:rsidR="008379E4" w:rsidRPr="006C63BC">
        <w:rPr>
          <w:rFonts w:cstheme="minorHAnsi"/>
        </w:rPr>
        <w:t>g</w:t>
      </w:r>
      <w:r w:rsidR="4B69425F" w:rsidRPr="006C63BC">
        <w:rPr>
          <w:rFonts w:cstheme="minorHAnsi"/>
        </w:rPr>
        <w:t>.</w:t>
      </w:r>
      <w:r w:rsidR="000C5B34" w:rsidRPr="006C63BC">
        <w:rPr>
          <w:rFonts w:cstheme="minorHAnsi"/>
        </w:rPr>
        <w:t> </w:t>
      </w:r>
      <w:r w:rsidR="008379E4" w:rsidRPr="006C63BC">
        <w:rPr>
          <w:rFonts w:cstheme="minorHAnsi"/>
        </w:rPr>
        <w:t>wet</w:t>
      </w:r>
      <w:r w:rsidR="73B4DAE5" w:rsidRPr="006C63BC">
        <w:rPr>
          <w:rFonts w:cstheme="minorHAnsi"/>
        </w:rPr>
        <w:t>, damaged</w:t>
      </w:r>
      <w:r w:rsidR="008379E4" w:rsidRPr="006C63BC">
        <w:rPr>
          <w:rFonts w:cstheme="minorHAnsi"/>
        </w:rPr>
        <w:t xml:space="preserve"> or soggy packaging</w:t>
      </w:r>
      <w:r w:rsidR="000C5B34" w:rsidRPr="006C63BC">
        <w:rPr>
          <w:rFonts w:cstheme="minorHAnsi"/>
        </w:rPr>
        <w:t>)</w:t>
      </w:r>
      <w:r w:rsidR="009554AF" w:rsidRPr="006C63BC">
        <w:rPr>
          <w:rFonts w:cstheme="minorHAnsi"/>
        </w:rPr>
        <w:t>.</w:t>
      </w:r>
    </w:p>
    <w:p w14:paraId="19B18D4F" w14:textId="05C02339" w:rsidR="00474B30" w:rsidRPr="00F838A0" w:rsidRDefault="00EF70DD" w:rsidP="002F7C75">
      <w:pPr>
        <w:pStyle w:val="Heading1"/>
        <w:spacing w:after="120"/>
      </w:pPr>
      <w:bookmarkStart w:id="204" w:name="_Toc349632668"/>
      <w:bookmarkStart w:id="205" w:name="_Toc205214035"/>
      <w:bookmarkStart w:id="206" w:name="_Toc207639591"/>
      <w:r w:rsidRPr="00F838A0">
        <w:t>APPENDIX 4</w:t>
      </w:r>
      <w:r w:rsidR="00FB105F" w:rsidRPr="00F838A0">
        <w:t xml:space="preserve"> - </w:t>
      </w:r>
      <w:r w:rsidR="00557C55" w:rsidRPr="00F838A0">
        <w:t>Frequently asked questions</w:t>
      </w:r>
      <w:bookmarkEnd w:id="204"/>
      <w:bookmarkEnd w:id="205"/>
      <w:bookmarkEnd w:id="206"/>
    </w:p>
    <w:p w14:paraId="2AD29EC3" w14:textId="77777777" w:rsidR="005D779D" w:rsidRDefault="00191C97" w:rsidP="00C6580B">
      <w:pPr>
        <w:ind w:left="567" w:hanging="567"/>
        <w:rPr>
          <w:rStyle w:val="Strong"/>
        </w:rPr>
      </w:pPr>
      <w:r w:rsidRPr="12FA868A">
        <w:rPr>
          <w:rStyle w:val="Strong"/>
        </w:rPr>
        <w:t>Q</w:t>
      </w:r>
      <w:r w:rsidR="00FA7F3C">
        <w:rPr>
          <w:rStyle w:val="Strong"/>
        </w:rPr>
        <w:t>:</w:t>
      </w:r>
      <w:r w:rsidRPr="005D779D">
        <w:rPr>
          <w:rStyle w:val="Strong"/>
        </w:rPr>
        <w:tab/>
      </w:r>
      <w:r w:rsidRPr="12FA868A">
        <w:rPr>
          <w:rStyle w:val="Strong"/>
        </w:rPr>
        <w:t>Why is it important to protect vaccines from hot and cold temperatures?</w:t>
      </w:r>
    </w:p>
    <w:p w14:paraId="0E4972B5" w14:textId="3713FAF4" w:rsidR="00191C97" w:rsidRPr="00934CA2" w:rsidRDefault="00191C97" w:rsidP="00C6580B">
      <w:pPr>
        <w:ind w:left="567" w:hanging="567"/>
        <w:rPr>
          <w:rStyle w:val="Strong"/>
        </w:rPr>
      </w:pPr>
      <w:r w:rsidRPr="00185ECD">
        <w:rPr>
          <w:rStyle w:val="Strong"/>
          <w:b w:val="0"/>
          <w:bCs w:val="0"/>
        </w:rPr>
        <w:t>A</w:t>
      </w:r>
      <w:r w:rsidR="00FA7F3C" w:rsidRPr="00185ECD">
        <w:rPr>
          <w:rStyle w:val="Strong"/>
          <w:b w:val="0"/>
          <w:bCs w:val="0"/>
        </w:rPr>
        <w:t>:</w:t>
      </w:r>
      <w:r w:rsidRPr="00185ECD">
        <w:rPr>
          <w:rStyle w:val="Strong"/>
          <w:b w:val="0"/>
        </w:rPr>
        <w:tab/>
      </w:r>
      <w:r w:rsidR="3D914419" w:rsidRPr="00185ECD">
        <w:rPr>
          <w:rStyle w:val="Strong"/>
          <w:b w:val="0"/>
        </w:rPr>
        <w:t>Many</w:t>
      </w:r>
      <w:r w:rsidRPr="00185ECD">
        <w:rPr>
          <w:rStyle w:val="Strong"/>
          <w:b w:val="0"/>
        </w:rPr>
        <w:t xml:space="preserve"> vaccines are </w:t>
      </w:r>
      <w:r w:rsidR="00DA2317" w:rsidRPr="00185ECD">
        <w:rPr>
          <w:rStyle w:val="Strong"/>
          <w:b w:val="0"/>
        </w:rPr>
        <w:t>destroy</w:t>
      </w:r>
      <w:r w:rsidRPr="00185ECD">
        <w:rPr>
          <w:rStyle w:val="Strong"/>
          <w:b w:val="0"/>
        </w:rPr>
        <w:t xml:space="preserve">ed </w:t>
      </w:r>
      <w:r w:rsidR="006A440A" w:rsidRPr="00185ECD">
        <w:rPr>
          <w:rStyle w:val="Strong"/>
          <w:b w:val="0"/>
        </w:rPr>
        <w:t xml:space="preserve">when exposed </w:t>
      </w:r>
      <w:r w:rsidR="00885C6B" w:rsidRPr="00185ECD">
        <w:rPr>
          <w:rStyle w:val="Strong"/>
          <w:b w:val="0"/>
        </w:rPr>
        <w:t>t</w:t>
      </w:r>
      <w:r w:rsidR="006A440A" w:rsidRPr="00185ECD">
        <w:rPr>
          <w:rStyle w:val="Strong"/>
          <w:b w:val="0"/>
        </w:rPr>
        <w:t>o</w:t>
      </w:r>
      <w:r w:rsidR="00885C6B" w:rsidRPr="00185ECD">
        <w:rPr>
          <w:rStyle w:val="Strong"/>
          <w:b w:val="0"/>
        </w:rPr>
        <w:t xml:space="preserve"> </w:t>
      </w:r>
      <w:r w:rsidRPr="00185ECD">
        <w:rPr>
          <w:rStyle w:val="Strong"/>
          <w:b w:val="0"/>
        </w:rPr>
        <w:t xml:space="preserve">temperatures </w:t>
      </w:r>
      <w:r w:rsidR="00C62C2B" w:rsidRPr="00185ECD">
        <w:rPr>
          <w:rStyle w:val="Strong"/>
          <w:b w:val="0"/>
        </w:rPr>
        <w:t>outside the recommended</w:t>
      </w:r>
      <w:r w:rsidR="00C62C2B" w:rsidRPr="00934CA2">
        <w:rPr>
          <w:rStyle w:val="Strong"/>
        </w:rPr>
        <w:t xml:space="preserve"> </w:t>
      </w:r>
      <w:r w:rsidR="00C62C2B" w:rsidRPr="00934CA2">
        <w:rPr>
          <w:rStyle w:val="Strong"/>
          <w:b w:val="0"/>
        </w:rPr>
        <w:t>temperature range of +2°C to +8°C.</w:t>
      </w:r>
    </w:p>
    <w:p w14:paraId="6393B0FF" w14:textId="547B64BC" w:rsidR="009B4EDA" w:rsidRPr="001C526A" w:rsidRDefault="009B4EDA" w:rsidP="00C6580B">
      <w:pPr>
        <w:ind w:left="567" w:hanging="567"/>
        <w:rPr>
          <w:rStyle w:val="Strong"/>
        </w:rPr>
      </w:pPr>
      <w:r w:rsidRPr="12FA868A">
        <w:rPr>
          <w:rStyle w:val="Strong"/>
        </w:rPr>
        <w:t>Q</w:t>
      </w:r>
      <w:r w:rsidR="00FA7F3C">
        <w:rPr>
          <w:rStyle w:val="Strong"/>
        </w:rPr>
        <w:t>:</w:t>
      </w:r>
      <w:r w:rsidRPr="00FA7F3C">
        <w:rPr>
          <w:rStyle w:val="Strong"/>
        </w:rPr>
        <w:tab/>
      </w:r>
      <w:r w:rsidRPr="12FA868A">
        <w:rPr>
          <w:rStyle w:val="Strong"/>
        </w:rPr>
        <w:t>Who is responsible for cold chain management?</w:t>
      </w:r>
    </w:p>
    <w:p w14:paraId="7E303386" w14:textId="75B5DA2C" w:rsidR="00FA7F3C" w:rsidRPr="00FA7F3C" w:rsidRDefault="009B4EDA" w:rsidP="00C6580B">
      <w:pPr>
        <w:ind w:left="567" w:hanging="567"/>
        <w:rPr>
          <w:rStyle w:val="Strong"/>
          <w:b w:val="0"/>
          <w:bCs w:val="0"/>
        </w:rPr>
      </w:pPr>
      <w:r w:rsidRPr="000466F0">
        <w:rPr>
          <w:rStyle w:val="Strong"/>
        </w:rPr>
        <w:t>A</w:t>
      </w:r>
      <w:r w:rsidR="00FA7F3C" w:rsidRPr="000466F0">
        <w:rPr>
          <w:rStyle w:val="Strong"/>
        </w:rPr>
        <w:t>:</w:t>
      </w:r>
      <w:r w:rsidRPr="000466F0">
        <w:rPr>
          <w:rStyle w:val="Strong"/>
        </w:rPr>
        <w:tab/>
      </w:r>
      <w:r w:rsidRPr="00FA7F3C">
        <w:rPr>
          <w:rStyle w:val="Strong"/>
          <w:b w:val="0"/>
        </w:rPr>
        <w:t xml:space="preserve">All people </w:t>
      </w:r>
      <w:r w:rsidR="003E397E" w:rsidRPr="00FA7F3C">
        <w:rPr>
          <w:rStyle w:val="Strong"/>
          <w:b w:val="0"/>
        </w:rPr>
        <w:t xml:space="preserve">who </w:t>
      </w:r>
      <w:r w:rsidRPr="00FA7F3C">
        <w:rPr>
          <w:rStyle w:val="Strong"/>
          <w:b w:val="0"/>
        </w:rPr>
        <w:t>handl</w:t>
      </w:r>
      <w:r w:rsidR="003E397E" w:rsidRPr="00FA7F3C">
        <w:rPr>
          <w:rStyle w:val="Strong"/>
          <w:b w:val="0"/>
        </w:rPr>
        <w:t>e</w:t>
      </w:r>
      <w:r w:rsidRPr="00FA7F3C">
        <w:rPr>
          <w:rStyle w:val="Strong"/>
          <w:b w:val="0"/>
        </w:rPr>
        <w:t xml:space="preserve"> vaccines are responsible for maintaining the cold chain</w:t>
      </w:r>
      <w:r w:rsidR="007E6926" w:rsidRPr="00FA7F3C">
        <w:rPr>
          <w:rStyle w:val="Strong"/>
          <w:b w:val="0"/>
        </w:rPr>
        <w:t>, including receptionist</w:t>
      </w:r>
      <w:r w:rsidR="009E2917" w:rsidRPr="00FA7F3C">
        <w:rPr>
          <w:rStyle w:val="Strong"/>
          <w:b w:val="0"/>
        </w:rPr>
        <w:t>s</w:t>
      </w:r>
      <w:r w:rsidR="00C83842" w:rsidRPr="00FA7F3C">
        <w:rPr>
          <w:rStyle w:val="Strong"/>
          <w:b w:val="0"/>
        </w:rPr>
        <w:t xml:space="preserve"> and </w:t>
      </w:r>
      <w:r w:rsidR="007E6926" w:rsidRPr="00FA7F3C">
        <w:rPr>
          <w:rStyle w:val="Strong"/>
          <w:b w:val="0"/>
        </w:rPr>
        <w:t>store</w:t>
      </w:r>
      <w:r w:rsidR="00F908E3" w:rsidRPr="00FA7F3C">
        <w:rPr>
          <w:rStyle w:val="Strong"/>
          <w:b w:val="0"/>
        </w:rPr>
        <w:t xml:space="preserve"> persons</w:t>
      </w:r>
      <w:r w:rsidRPr="00FA7F3C">
        <w:rPr>
          <w:rStyle w:val="Strong"/>
          <w:b w:val="0"/>
        </w:rPr>
        <w:t xml:space="preserve">. It is recommended that a key person </w:t>
      </w:r>
      <w:r w:rsidR="003E397E" w:rsidRPr="00FA7F3C">
        <w:rPr>
          <w:rStyle w:val="Strong"/>
          <w:b w:val="0"/>
        </w:rPr>
        <w:t xml:space="preserve">in each facility </w:t>
      </w:r>
      <w:r w:rsidRPr="00FA7F3C">
        <w:rPr>
          <w:rStyle w:val="Strong"/>
          <w:b w:val="0"/>
        </w:rPr>
        <w:t>is nominated</w:t>
      </w:r>
      <w:r w:rsidR="00885C6B" w:rsidRPr="00FA7F3C">
        <w:rPr>
          <w:rStyle w:val="Strong"/>
          <w:b w:val="0"/>
        </w:rPr>
        <w:t xml:space="preserve"> to oversee vaccine management</w:t>
      </w:r>
      <w:r w:rsidR="00DA2317" w:rsidRPr="00FA7F3C">
        <w:rPr>
          <w:rStyle w:val="Strong"/>
          <w:b w:val="0"/>
        </w:rPr>
        <w:t xml:space="preserve">, </w:t>
      </w:r>
      <w:r w:rsidR="00BE538B" w:rsidRPr="00FA7F3C">
        <w:rPr>
          <w:rStyle w:val="Strong"/>
          <w:b w:val="0"/>
        </w:rPr>
        <w:t xml:space="preserve">with </w:t>
      </w:r>
      <w:r w:rsidR="00DA2317" w:rsidRPr="00FA7F3C">
        <w:rPr>
          <w:rStyle w:val="Strong"/>
          <w:b w:val="0"/>
        </w:rPr>
        <w:t>a back-up person</w:t>
      </w:r>
      <w:r w:rsidR="00885C6B" w:rsidRPr="00FA7F3C">
        <w:rPr>
          <w:rStyle w:val="Strong"/>
          <w:b w:val="0"/>
        </w:rPr>
        <w:t xml:space="preserve"> </w:t>
      </w:r>
      <w:r w:rsidR="003E397E" w:rsidRPr="00FA7F3C">
        <w:rPr>
          <w:rStyle w:val="Strong"/>
          <w:b w:val="0"/>
        </w:rPr>
        <w:t xml:space="preserve">to act </w:t>
      </w:r>
      <w:r w:rsidR="00DA2317" w:rsidRPr="00FA7F3C">
        <w:rPr>
          <w:rStyle w:val="Strong"/>
          <w:b w:val="0"/>
        </w:rPr>
        <w:t>in th</w:t>
      </w:r>
      <w:r w:rsidR="003E397E" w:rsidRPr="00FA7F3C">
        <w:rPr>
          <w:rStyle w:val="Strong"/>
          <w:b w:val="0"/>
        </w:rPr>
        <w:t xml:space="preserve">e key </w:t>
      </w:r>
      <w:r w:rsidR="009B2CCF" w:rsidRPr="00FA7F3C">
        <w:rPr>
          <w:rStyle w:val="Strong"/>
          <w:b w:val="0"/>
        </w:rPr>
        <w:t>person’s absence</w:t>
      </w:r>
      <w:r w:rsidRPr="00FA7F3C">
        <w:rPr>
          <w:rStyle w:val="Strong"/>
          <w:b w:val="0"/>
        </w:rPr>
        <w:t>.</w:t>
      </w:r>
    </w:p>
    <w:p w14:paraId="66D49568" w14:textId="148F33CA" w:rsidR="00FA7F3C" w:rsidRDefault="009B4EDA" w:rsidP="00C6580B">
      <w:pPr>
        <w:ind w:left="567" w:hanging="567"/>
        <w:rPr>
          <w:rStyle w:val="Strong"/>
        </w:rPr>
      </w:pPr>
      <w:r w:rsidRPr="12FA868A">
        <w:rPr>
          <w:rStyle w:val="Strong"/>
        </w:rPr>
        <w:t>Q</w:t>
      </w:r>
      <w:r w:rsidR="00FA7F3C">
        <w:rPr>
          <w:rStyle w:val="Strong"/>
        </w:rPr>
        <w:t>:</w:t>
      </w:r>
      <w:r w:rsidRPr="00FA7F3C">
        <w:rPr>
          <w:rStyle w:val="Strong"/>
        </w:rPr>
        <w:tab/>
      </w:r>
      <w:r w:rsidRPr="12FA868A">
        <w:rPr>
          <w:rStyle w:val="Strong"/>
        </w:rPr>
        <w:t xml:space="preserve">Will I be able to tell if a </w:t>
      </w:r>
      <w:r w:rsidR="00DA2317" w:rsidRPr="12FA868A">
        <w:rPr>
          <w:rStyle w:val="Strong"/>
        </w:rPr>
        <w:t>v</w:t>
      </w:r>
      <w:r w:rsidRPr="12FA868A">
        <w:rPr>
          <w:rStyle w:val="Strong"/>
        </w:rPr>
        <w:t>accine has been frozen by looking at it?</w:t>
      </w:r>
    </w:p>
    <w:p w14:paraId="14F154A3" w14:textId="7B5D2354" w:rsidR="009B4EDA" w:rsidRPr="000466F0" w:rsidRDefault="009B4EDA" w:rsidP="00C6580B">
      <w:pPr>
        <w:ind w:left="567" w:hanging="567"/>
        <w:rPr>
          <w:rStyle w:val="Strong"/>
        </w:rPr>
      </w:pPr>
      <w:r w:rsidRPr="000466F0">
        <w:rPr>
          <w:rStyle w:val="Strong"/>
        </w:rPr>
        <w:t>A</w:t>
      </w:r>
      <w:r w:rsidR="00FA7F3C" w:rsidRPr="000466F0">
        <w:rPr>
          <w:rStyle w:val="Strong"/>
        </w:rPr>
        <w:t>:</w:t>
      </w:r>
      <w:r w:rsidRPr="000466F0">
        <w:rPr>
          <w:rStyle w:val="Strong"/>
        </w:rPr>
        <w:tab/>
      </w:r>
      <w:r w:rsidRPr="00FA7F3C">
        <w:rPr>
          <w:rStyle w:val="Strong"/>
          <w:b w:val="0"/>
        </w:rPr>
        <w:t>No</w:t>
      </w:r>
      <w:r w:rsidR="00F908E3" w:rsidRPr="00FA7F3C">
        <w:rPr>
          <w:rStyle w:val="Strong"/>
          <w:b w:val="0"/>
        </w:rPr>
        <w:t>.</w:t>
      </w:r>
      <w:r w:rsidR="00B31731" w:rsidRPr="00FA7F3C">
        <w:rPr>
          <w:rStyle w:val="Strong"/>
          <w:b w:val="0"/>
        </w:rPr>
        <w:t xml:space="preserve"> Most vaccines appear normal and can be easily drawn up even after </w:t>
      </w:r>
      <w:r w:rsidR="00730897" w:rsidRPr="00FA7F3C">
        <w:rPr>
          <w:rStyle w:val="Strong"/>
          <w:b w:val="0"/>
        </w:rPr>
        <w:t>exposure to</w:t>
      </w:r>
      <w:r w:rsidR="00B31731" w:rsidRPr="00FA7F3C">
        <w:rPr>
          <w:rStyle w:val="Strong"/>
          <w:b w:val="0"/>
        </w:rPr>
        <w:t xml:space="preserve"> temperatures </w:t>
      </w:r>
      <w:r w:rsidR="00F908E3" w:rsidRPr="00FA7F3C">
        <w:rPr>
          <w:rStyle w:val="Strong"/>
          <w:b w:val="0"/>
        </w:rPr>
        <w:t xml:space="preserve">of </w:t>
      </w:r>
      <w:r w:rsidR="00B31731" w:rsidRPr="00FA7F3C">
        <w:rPr>
          <w:rStyle w:val="Strong"/>
          <w:b w:val="0"/>
        </w:rPr>
        <w:t>0</w:t>
      </w:r>
      <w:r w:rsidR="009E5564" w:rsidRPr="00FA7F3C">
        <w:rPr>
          <w:rStyle w:val="Strong"/>
          <w:b w:val="0"/>
        </w:rPr>
        <w:t>°</w:t>
      </w:r>
      <w:r w:rsidR="00B31731" w:rsidRPr="00FA7F3C">
        <w:rPr>
          <w:rStyle w:val="Strong"/>
          <w:b w:val="0"/>
        </w:rPr>
        <w:t>C</w:t>
      </w:r>
      <w:r w:rsidR="00F908E3" w:rsidRPr="00FA7F3C">
        <w:rPr>
          <w:rStyle w:val="Strong"/>
          <w:b w:val="0"/>
        </w:rPr>
        <w:t xml:space="preserve"> and below</w:t>
      </w:r>
      <w:r w:rsidR="00B31731" w:rsidRPr="00FA7F3C">
        <w:rPr>
          <w:rStyle w:val="Strong"/>
          <w:b w:val="0"/>
        </w:rPr>
        <w:t>.</w:t>
      </w:r>
    </w:p>
    <w:p w14:paraId="462D2615" w14:textId="4B3C6634" w:rsidR="009B4EDA" w:rsidRPr="001C526A" w:rsidRDefault="009B4EDA" w:rsidP="00C6580B">
      <w:pPr>
        <w:ind w:left="567" w:hanging="567"/>
        <w:rPr>
          <w:rStyle w:val="Strong"/>
        </w:rPr>
      </w:pPr>
      <w:r w:rsidRPr="72223CCB">
        <w:rPr>
          <w:rStyle w:val="Strong"/>
        </w:rPr>
        <w:t>Q</w:t>
      </w:r>
      <w:r w:rsidR="00FA7F3C">
        <w:rPr>
          <w:rStyle w:val="Strong"/>
        </w:rPr>
        <w:t>:</w:t>
      </w:r>
      <w:r w:rsidRPr="00FA7F3C">
        <w:rPr>
          <w:rStyle w:val="Strong"/>
        </w:rPr>
        <w:tab/>
      </w:r>
      <w:r w:rsidRPr="72223CCB">
        <w:rPr>
          <w:rStyle w:val="Strong"/>
        </w:rPr>
        <w:t xml:space="preserve">Is the temperature </w:t>
      </w:r>
      <w:r w:rsidR="00730897" w:rsidRPr="72223CCB">
        <w:rPr>
          <w:rStyle w:val="Strong"/>
        </w:rPr>
        <w:t>uniform</w:t>
      </w:r>
      <w:r w:rsidR="003E397E" w:rsidRPr="72223CCB">
        <w:rPr>
          <w:rStyle w:val="Strong"/>
        </w:rPr>
        <w:t xml:space="preserve"> </w:t>
      </w:r>
      <w:r w:rsidRPr="72223CCB">
        <w:rPr>
          <w:rStyle w:val="Strong"/>
        </w:rPr>
        <w:t xml:space="preserve">throughout the </w:t>
      </w:r>
      <w:r w:rsidR="009518D0" w:rsidRPr="000466F0">
        <w:rPr>
          <w:rStyle w:val="Strong"/>
        </w:rPr>
        <w:t>PBVR</w:t>
      </w:r>
      <w:r w:rsidRPr="72223CCB">
        <w:rPr>
          <w:rStyle w:val="Strong"/>
        </w:rPr>
        <w:t>?</w:t>
      </w:r>
    </w:p>
    <w:p w14:paraId="157D8678" w14:textId="399CD5CF" w:rsidR="009B4EDA" w:rsidRDefault="009B4EDA" w:rsidP="00C6580B">
      <w:pPr>
        <w:ind w:left="567" w:hanging="567"/>
        <w:rPr>
          <w:rStyle w:val="Strong"/>
          <w:b w:val="0"/>
        </w:rPr>
      </w:pPr>
      <w:r w:rsidRPr="000466F0">
        <w:rPr>
          <w:rStyle w:val="Strong"/>
        </w:rPr>
        <w:t>A</w:t>
      </w:r>
      <w:r w:rsidR="00FA7F3C" w:rsidRPr="000466F0">
        <w:rPr>
          <w:rStyle w:val="Strong"/>
        </w:rPr>
        <w:t>:</w:t>
      </w:r>
      <w:r w:rsidRPr="000466F0">
        <w:rPr>
          <w:rStyle w:val="Strong"/>
        </w:rPr>
        <w:tab/>
      </w:r>
      <w:r w:rsidRPr="00FA7F3C">
        <w:rPr>
          <w:rStyle w:val="Strong"/>
          <w:b w:val="0"/>
        </w:rPr>
        <w:t>No</w:t>
      </w:r>
      <w:r w:rsidR="009A503D">
        <w:rPr>
          <w:rStyle w:val="Strong"/>
          <w:b w:val="0"/>
        </w:rPr>
        <w:t>. T</w:t>
      </w:r>
      <w:r w:rsidRPr="00FA7F3C">
        <w:rPr>
          <w:rStyle w:val="Strong"/>
          <w:b w:val="0"/>
        </w:rPr>
        <w:t>emperatures</w:t>
      </w:r>
      <w:r w:rsidR="00F908E3" w:rsidRPr="00FA7F3C">
        <w:rPr>
          <w:rStyle w:val="Strong"/>
          <w:b w:val="0"/>
        </w:rPr>
        <w:t xml:space="preserve"> can</w:t>
      </w:r>
      <w:r w:rsidRPr="00FA7F3C">
        <w:rPr>
          <w:rStyle w:val="Strong"/>
          <w:b w:val="0"/>
        </w:rPr>
        <w:t xml:space="preserve"> vary throughout the </w:t>
      </w:r>
      <w:r w:rsidR="00DE4A7A" w:rsidRPr="00FA7F3C">
        <w:rPr>
          <w:rStyle w:val="Strong"/>
          <w:b w:val="0"/>
        </w:rPr>
        <w:t>PBVR</w:t>
      </w:r>
      <w:r w:rsidRPr="00FA7F3C">
        <w:rPr>
          <w:rStyle w:val="Strong"/>
          <w:b w:val="0"/>
        </w:rPr>
        <w:t xml:space="preserve">, even on the </w:t>
      </w:r>
      <w:r w:rsidR="003E397E" w:rsidRPr="00FA7F3C">
        <w:rPr>
          <w:rStyle w:val="Strong"/>
          <w:b w:val="0"/>
        </w:rPr>
        <w:t xml:space="preserve">one </w:t>
      </w:r>
      <w:r w:rsidR="00B87415" w:rsidRPr="00FA7F3C">
        <w:rPr>
          <w:rStyle w:val="Strong"/>
          <w:b w:val="0"/>
        </w:rPr>
        <w:t>shelf.</w:t>
      </w:r>
    </w:p>
    <w:p w14:paraId="0CE6FC75" w14:textId="077E4BA3" w:rsidR="008C43D4" w:rsidRPr="001C526A" w:rsidRDefault="008C43D4" w:rsidP="00C6580B">
      <w:pPr>
        <w:ind w:left="567" w:hanging="567"/>
        <w:rPr>
          <w:rStyle w:val="Strong"/>
        </w:rPr>
      </w:pPr>
      <w:r w:rsidRPr="12FA868A">
        <w:rPr>
          <w:rStyle w:val="Strong"/>
        </w:rPr>
        <w:t>Q</w:t>
      </w:r>
      <w:r w:rsidR="00FA7F3C">
        <w:rPr>
          <w:rStyle w:val="Strong"/>
        </w:rPr>
        <w:t>:</w:t>
      </w:r>
      <w:r w:rsidRPr="00FA7F3C">
        <w:rPr>
          <w:rStyle w:val="Strong"/>
        </w:rPr>
        <w:tab/>
      </w:r>
      <w:r w:rsidRPr="12FA868A">
        <w:rPr>
          <w:rStyle w:val="Strong"/>
        </w:rPr>
        <w:t xml:space="preserve">If I have a </w:t>
      </w:r>
      <w:r w:rsidR="009518D0">
        <w:rPr>
          <w:rStyle w:val="Strong"/>
        </w:rPr>
        <w:t>PBVR</w:t>
      </w:r>
      <w:r w:rsidR="00ED1564" w:rsidRPr="12FA868A">
        <w:rPr>
          <w:rStyle w:val="Strong"/>
        </w:rPr>
        <w:t>,</w:t>
      </w:r>
      <w:r w:rsidRPr="12FA868A">
        <w:rPr>
          <w:rStyle w:val="Strong"/>
        </w:rPr>
        <w:t xml:space="preserve"> do I still need a </w:t>
      </w:r>
      <w:r w:rsidR="00BD1B0D" w:rsidRPr="12FA868A">
        <w:rPr>
          <w:rStyle w:val="Strong"/>
        </w:rPr>
        <w:t>minimum/maximum</w:t>
      </w:r>
      <w:r w:rsidRPr="00FA7F3C">
        <w:rPr>
          <w:rStyle w:val="Strong"/>
        </w:rPr>
        <w:t xml:space="preserve"> </w:t>
      </w:r>
      <w:r w:rsidRPr="12FA868A">
        <w:rPr>
          <w:rStyle w:val="Strong"/>
        </w:rPr>
        <w:t>thermometer?</w:t>
      </w:r>
    </w:p>
    <w:p w14:paraId="22293966" w14:textId="596724C0" w:rsidR="008C43D4" w:rsidRPr="000466F0" w:rsidRDefault="008C43D4" w:rsidP="00C6580B">
      <w:pPr>
        <w:ind w:left="567" w:hanging="567"/>
        <w:rPr>
          <w:rStyle w:val="Strong"/>
        </w:rPr>
      </w:pPr>
      <w:r w:rsidRPr="000466F0">
        <w:rPr>
          <w:rStyle w:val="Strong"/>
        </w:rPr>
        <w:t>A</w:t>
      </w:r>
      <w:r w:rsidR="00FA7F3C" w:rsidRPr="000466F0">
        <w:rPr>
          <w:rStyle w:val="Strong"/>
        </w:rPr>
        <w:t>:</w:t>
      </w:r>
      <w:r w:rsidRPr="000466F0">
        <w:rPr>
          <w:rStyle w:val="Strong"/>
        </w:rPr>
        <w:tab/>
      </w:r>
      <w:r w:rsidRPr="00934CA2">
        <w:rPr>
          <w:rStyle w:val="Strong"/>
          <w:b w:val="0"/>
        </w:rPr>
        <w:t>Yes</w:t>
      </w:r>
      <w:r w:rsidR="009A503D">
        <w:rPr>
          <w:rStyle w:val="Strong"/>
          <w:b w:val="0"/>
        </w:rPr>
        <w:t>. Y</w:t>
      </w:r>
      <w:r w:rsidR="00885C6B" w:rsidRPr="00934CA2">
        <w:rPr>
          <w:rStyle w:val="Strong"/>
          <w:b w:val="0"/>
        </w:rPr>
        <w:t>ou need</w:t>
      </w:r>
      <w:r w:rsidR="009B2CCF" w:rsidRPr="00934CA2">
        <w:rPr>
          <w:rStyle w:val="Strong"/>
          <w:b w:val="0"/>
        </w:rPr>
        <w:t xml:space="preserve"> </w:t>
      </w:r>
      <w:r w:rsidR="00B31731" w:rsidRPr="00934CA2">
        <w:rPr>
          <w:rStyle w:val="Strong"/>
          <w:b w:val="0"/>
        </w:rPr>
        <w:t>a minimum/maximum thermometer</w:t>
      </w:r>
      <w:r w:rsidR="004709FB" w:rsidRPr="00934CA2">
        <w:rPr>
          <w:rStyle w:val="Strong"/>
          <w:b w:val="0"/>
        </w:rPr>
        <w:t xml:space="preserve"> </w:t>
      </w:r>
      <w:r w:rsidRPr="00934CA2">
        <w:rPr>
          <w:rStyle w:val="Strong"/>
          <w:b w:val="0"/>
        </w:rPr>
        <w:t>in case</w:t>
      </w:r>
      <w:r w:rsidR="00F908E3" w:rsidRPr="00934CA2">
        <w:rPr>
          <w:rStyle w:val="Strong"/>
          <w:b w:val="0"/>
        </w:rPr>
        <w:t xml:space="preserve"> of an </w:t>
      </w:r>
      <w:r w:rsidR="004218B5">
        <w:rPr>
          <w:rStyle w:val="Strong"/>
          <w:b w:val="0"/>
        </w:rPr>
        <w:t>event or issue</w:t>
      </w:r>
      <w:r w:rsidR="3D58E78D" w:rsidRPr="00934CA2">
        <w:rPr>
          <w:rStyle w:val="Strong"/>
          <w:b w:val="0"/>
        </w:rPr>
        <w:t>,</w:t>
      </w:r>
      <w:r w:rsidR="00F908E3" w:rsidRPr="00934CA2">
        <w:rPr>
          <w:rStyle w:val="Strong"/>
          <w:b w:val="0"/>
        </w:rPr>
        <w:t xml:space="preserve"> whe</w:t>
      </w:r>
      <w:r w:rsidR="00ED1564" w:rsidRPr="00934CA2">
        <w:rPr>
          <w:rStyle w:val="Strong"/>
          <w:b w:val="0"/>
        </w:rPr>
        <w:t>n</w:t>
      </w:r>
      <w:r w:rsidRPr="00934CA2">
        <w:rPr>
          <w:rStyle w:val="Strong"/>
          <w:b w:val="0"/>
        </w:rPr>
        <w:t xml:space="preserve"> you need to </w:t>
      </w:r>
      <w:r w:rsidR="00F908E3" w:rsidRPr="00934CA2">
        <w:rPr>
          <w:rStyle w:val="Strong"/>
          <w:b w:val="0"/>
        </w:rPr>
        <w:t xml:space="preserve">transfer </w:t>
      </w:r>
      <w:r w:rsidRPr="00934CA2">
        <w:rPr>
          <w:rStyle w:val="Strong"/>
          <w:b w:val="0"/>
        </w:rPr>
        <w:t>the vaccines into a</w:t>
      </w:r>
      <w:r w:rsidR="00CF17E3" w:rsidRPr="00934CA2">
        <w:rPr>
          <w:rStyle w:val="Strong"/>
          <w:b w:val="0"/>
        </w:rPr>
        <w:t xml:space="preserve"> cooler</w:t>
      </w:r>
      <w:r w:rsidR="00A172BB" w:rsidRPr="00934CA2">
        <w:rPr>
          <w:rStyle w:val="Strong"/>
          <w:b w:val="0"/>
        </w:rPr>
        <w:t>,</w:t>
      </w:r>
      <w:r w:rsidR="004709FB" w:rsidRPr="00934CA2">
        <w:rPr>
          <w:rStyle w:val="Strong"/>
          <w:b w:val="0"/>
        </w:rPr>
        <w:t xml:space="preserve"> </w:t>
      </w:r>
      <w:r w:rsidR="00DA2317" w:rsidRPr="00934CA2">
        <w:rPr>
          <w:rStyle w:val="Strong"/>
          <w:b w:val="0"/>
        </w:rPr>
        <w:t xml:space="preserve">or </w:t>
      </w:r>
      <w:r w:rsidR="00DA07C0" w:rsidRPr="00934CA2">
        <w:rPr>
          <w:rStyle w:val="Strong"/>
          <w:b w:val="0"/>
        </w:rPr>
        <w:t xml:space="preserve">to </w:t>
      </w:r>
      <w:r w:rsidR="53CD87F1" w:rsidRPr="00934CA2">
        <w:rPr>
          <w:rStyle w:val="Strong"/>
          <w:b w:val="0"/>
          <w:bCs w:val="0"/>
        </w:rPr>
        <w:t>monitor</w:t>
      </w:r>
      <w:r w:rsidR="00DA2317" w:rsidRPr="00934CA2">
        <w:rPr>
          <w:rStyle w:val="Strong"/>
          <w:b w:val="0"/>
        </w:rPr>
        <w:t xml:space="preserve"> the </w:t>
      </w:r>
      <w:r w:rsidR="009518D0" w:rsidRPr="00934CA2">
        <w:rPr>
          <w:rStyle w:val="Strong"/>
          <w:b w:val="0"/>
        </w:rPr>
        <w:t>PBVR</w:t>
      </w:r>
      <w:r w:rsidR="00DA2317" w:rsidRPr="00934CA2">
        <w:rPr>
          <w:rStyle w:val="Strong"/>
          <w:b w:val="0"/>
        </w:rPr>
        <w:t xml:space="preserve"> temperature during</w:t>
      </w:r>
      <w:r w:rsidRPr="00934CA2">
        <w:rPr>
          <w:rStyle w:val="Strong"/>
          <w:b w:val="0"/>
        </w:rPr>
        <w:t xml:space="preserve"> a power </w:t>
      </w:r>
      <w:r w:rsidR="00F908E3" w:rsidRPr="00934CA2">
        <w:rPr>
          <w:rStyle w:val="Strong"/>
          <w:b w:val="0"/>
        </w:rPr>
        <w:t>outage</w:t>
      </w:r>
      <w:r w:rsidRPr="00934CA2">
        <w:rPr>
          <w:rStyle w:val="Strong"/>
          <w:b w:val="0"/>
        </w:rPr>
        <w:t xml:space="preserve"> or mechanical failure</w:t>
      </w:r>
      <w:r w:rsidR="00885C6B" w:rsidRPr="00934CA2">
        <w:rPr>
          <w:rStyle w:val="Strong"/>
          <w:b w:val="0"/>
        </w:rPr>
        <w:t>.</w:t>
      </w:r>
    </w:p>
    <w:p w14:paraId="4EB095B2" w14:textId="1FC45C0A" w:rsidR="008C43D4" w:rsidRPr="001C526A" w:rsidRDefault="008C43D4" w:rsidP="00C6580B">
      <w:pPr>
        <w:ind w:left="567" w:hanging="567"/>
        <w:rPr>
          <w:rStyle w:val="Strong"/>
        </w:rPr>
      </w:pPr>
      <w:r w:rsidRPr="12FA868A">
        <w:rPr>
          <w:rStyle w:val="Strong"/>
        </w:rPr>
        <w:t>Q</w:t>
      </w:r>
      <w:r w:rsidR="00185ECD">
        <w:rPr>
          <w:rStyle w:val="Strong"/>
        </w:rPr>
        <w:t>:</w:t>
      </w:r>
      <w:r w:rsidRPr="00FA7F3C">
        <w:rPr>
          <w:rStyle w:val="Strong"/>
        </w:rPr>
        <w:tab/>
      </w:r>
      <w:r w:rsidRPr="12FA868A">
        <w:rPr>
          <w:rStyle w:val="Strong"/>
        </w:rPr>
        <w:t xml:space="preserve">Why is it preferable to check the </w:t>
      </w:r>
      <w:r w:rsidR="00BD1B0D" w:rsidRPr="12FA868A">
        <w:rPr>
          <w:rStyle w:val="Strong"/>
        </w:rPr>
        <w:t>minimum/maximum</w:t>
      </w:r>
      <w:r w:rsidRPr="12FA868A">
        <w:rPr>
          <w:rStyle w:val="Strong"/>
        </w:rPr>
        <w:t xml:space="preserve"> temp</w:t>
      </w:r>
      <w:r w:rsidR="00BC38EE" w:rsidRPr="12FA868A">
        <w:rPr>
          <w:rStyle w:val="Strong"/>
        </w:rPr>
        <w:t>eratures</w:t>
      </w:r>
      <w:r w:rsidRPr="12FA868A">
        <w:rPr>
          <w:rStyle w:val="Strong"/>
        </w:rPr>
        <w:t xml:space="preserve"> twice daily rather than just d</w:t>
      </w:r>
      <w:r w:rsidR="001C526A" w:rsidRPr="12FA868A">
        <w:rPr>
          <w:rStyle w:val="Strong"/>
        </w:rPr>
        <w:t>aily?</w:t>
      </w:r>
    </w:p>
    <w:p w14:paraId="26FA7D90" w14:textId="4B0B9F8F" w:rsidR="008C43D4" w:rsidRPr="000466F0" w:rsidRDefault="008C43D4" w:rsidP="00C6580B">
      <w:pPr>
        <w:ind w:left="567" w:hanging="567"/>
        <w:rPr>
          <w:rStyle w:val="Strong"/>
        </w:rPr>
      </w:pPr>
      <w:r w:rsidRPr="000466F0">
        <w:rPr>
          <w:rStyle w:val="Strong"/>
        </w:rPr>
        <w:t>A</w:t>
      </w:r>
      <w:r w:rsidR="00185ECD" w:rsidRPr="000466F0">
        <w:rPr>
          <w:rStyle w:val="Strong"/>
        </w:rPr>
        <w:t>:</w:t>
      </w:r>
      <w:r w:rsidRPr="000466F0">
        <w:rPr>
          <w:rStyle w:val="Strong"/>
        </w:rPr>
        <w:tab/>
      </w:r>
      <w:r w:rsidR="007218D2" w:rsidRPr="000466F0">
        <w:rPr>
          <w:rStyle w:val="Strong"/>
          <w:b w:val="0"/>
        </w:rPr>
        <w:t>Monitoring and r</w:t>
      </w:r>
      <w:r w:rsidR="00B31731" w:rsidRPr="000466F0">
        <w:rPr>
          <w:rStyle w:val="Strong"/>
          <w:b w:val="0"/>
        </w:rPr>
        <w:t xml:space="preserve">ecording the </w:t>
      </w:r>
      <w:r w:rsidR="009518D0" w:rsidRPr="000466F0">
        <w:rPr>
          <w:rStyle w:val="Strong"/>
          <w:b w:val="0"/>
        </w:rPr>
        <w:t>PBVR</w:t>
      </w:r>
      <w:r w:rsidR="00B31731" w:rsidRPr="000466F0">
        <w:rPr>
          <w:rStyle w:val="Strong"/>
          <w:b w:val="0"/>
        </w:rPr>
        <w:t xml:space="preserve"> temperature</w:t>
      </w:r>
      <w:r w:rsidRPr="000466F0">
        <w:rPr>
          <w:rStyle w:val="Strong"/>
          <w:b w:val="0"/>
        </w:rPr>
        <w:t xml:space="preserve"> </w:t>
      </w:r>
      <w:r w:rsidR="007218D2" w:rsidRPr="000466F0">
        <w:rPr>
          <w:rStyle w:val="Strong"/>
          <w:b w:val="0"/>
        </w:rPr>
        <w:t xml:space="preserve">in the morning </w:t>
      </w:r>
      <w:r w:rsidR="00522BAF" w:rsidRPr="000466F0">
        <w:rPr>
          <w:rStyle w:val="Strong"/>
          <w:b w:val="0"/>
        </w:rPr>
        <w:t xml:space="preserve">before </w:t>
      </w:r>
      <w:r w:rsidR="007218D2" w:rsidRPr="000466F0">
        <w:rPr>
          <w:rStyle w:val="Strong"/>
          <w:b w:val="0"/>
        </w:rPr>
        <w:t>vaccines are used</w:t>
      </w:r>
      <w:r w:rsidR="00522BAF" w:rsidRPr="000466F0">
        <w:rPr>
          <w:rStyle w:val="Strong"/>
          <w:b w:val="0"/>
        </w:rPr>
        <w:t xml:space="preserve"> and </w:t>
      </w:r>
      <w:r w:rsidRPr="000466F0">
        <w:rPr>
          <w:rStyle w:val="Strong"/>
          <w:b w:val="0"/>
        </w:rPr>
        <w:t xml:space="preserve">at the close of business helps to identify </w:t>
      </w:r>
      <w:r w:rsidR="007218D2" w:rsidRPr="000466F0">
        <w:rPr>
          <w:rStyle w:val="Strong"/>
          <w:b w:val="0"/>
        </w:rPr>
        <w:t xml:space="preserve">a cold chain breach as early as possible so that </w:t>
      </w:r>
      <w:r w:rsidR="006668A0" w:rsidRPr="000466F0">
        <w:rPr>
          <w:rStyle w:val="Strong"/>
          <w:b w:val="0"/>
        </w:rPr>
        <w:t xml:space="preserve">affected </w:t>
      </w:r>
      <w:r w:rsidR="00B87415" w:rsidRPr="000466F0">
        <w:rPr>
          <w:rStyle w:val="Strong"/>
          <w:b w:val="0"/>
        </w:rPr>
        <w:t>vaccines are not administered.</w:t>
      </w:r>
    </w:p>
    <w:p w14:paraId="21723FC8" w14:textId="77777777" w:rsidR="006F5BB0" w:rsidRPr="006F2FE3" w:rsidRDefault="00191C97" w:rsidP="00C6580B">
      <w:pPr>
        <w:ind w:left="567" w:hanging="567"/>
        <w:rPr>
          <w:rStyle w:val="Strong"/>
          <w:rFonts w:eastAsiaTheme="minorEastAsia"/>
        </w:rPr>
      </w:pPr>
      <w:r w:rsidRPr="12FA868A">
        <w:rPr>
          <w:rStyle w:val="Strong"/>
          <w:rFonts w:eastAsiaTheme="minorEastAsia"/>
        </w:rPr>
        <w:t>Q</w:t>
      </w:r>
      <w:r w:rsidR="00185ECD">
        <w:rPr>
          <w:rStyle w:val="Strong"/>
          <w:rFonts w:eastAsiaTheme="minorEastAsia"/>
        </w:rPr>
        <w:t>:</w:t>
      </w:r>
      <w:r>
        <w:tab/>
      </w:r>
      <w:r w:rsidRPr="006F2FE3">
        <w:rPr>
          <w:rStyle w:val="Strong"/>
          <w:rFonts w:eastAsiaTheme="minorEastAsia"/>
        </w:rPr>
        <w:t>If I have a data logger</w:t>
      </w:r>
      <w:r w:rsidR="009E2917" w:rsidRPr="006F2FE3">
        <w:rPr>
          <w:rStyle w:val="Strong"/>
          <w:rFonts w:eastAsiaTheme="minorEastAsia"/>
        </w:rPr>
        <w:t>,</w:t>
      </w:r>
      <w:r w:rsidRPr="006F2FE3">
        <w:rPr>
          <w:rStyle w:val="Strong"/>
          <w:rFonts w:eastAsiaTheme="minorEastAsia"/>
        </w:rPr>
        <w:t xml:space="preserve"> why do I need to record the</w:t>
      </w:r>
      <w:r w:rsidR="005F5B69" w:rsidRPr="006F2FE3">
        <w:rPr>
          <w:rStyle w:val="Strong"/>
          <w:rFonts w:eastAsiaTheme="minorEastAsia"/>
        </w:rPr>
        <w:t xml:space="preserve"> minimum/maximum</w:t>
      </w:r>
      <w:r w:rsidRPr="006F2FE3">
        <w:rPr>
          <w:rStyle w:val="Strong"/>
          <w:rFonts w:eastAsiaTheme="minorEastAsia"/>
        </w:rPr>
        <w:t xml:space="preserve"> temperatures twice a day on a graph or </w:t>
      </w:r>
      <w:r w:rsidR="00B42960" w:rsidRPr="006F2FE3">
        <w:rPr>
          <w:rStyle w:val="Strong"/>
          <w:rFonts w:eastAsiaTheme="minorEastAsia"/>
        </w:rPr>
        <w:t xml:space="preserve">in a </w:t>
      </w:r>
      <w:r w:rsidRPr="006F2FE3">
        <w:rPr>
          <w:rStyle w:val="Strong"/>
          <w:rFonts w:eastAsiaTheme="minorEastAsia"/>
        </w:rPr>
        <w:t>logbook?</w:t>
      </w:r>
    </w:p>
    <w:p w14:paraId="658718FD" w14:textId="43586E5D" w:rsidR="005A6C1C" w:rsidRDefault="00BC6D96" w:rsidP="00C6580B">
      <w:pPr>
        <w:ind w:left="567" w:hanging="567"/>
        <w:rPr>
          <w:rFonts w:eastAsia="Calibri" w:cs="Calibri"/>
          <w:szCs w:val="22"/>
        </w:rPr>
      </w:pPr>
      <w:r w:rsidRPr="006F2FE3">
        <w:rPr>
          <w:rFonts w:eastAsiaTheme="minorEastAsia"/>
        </w:rPr>
        <w:t>A</w:t>
      </w:r>
      <w:r w:rsidR="00713148" w:rsidRPr="006F2FE3">
        <w:rPr>
          <w:rFonts w:eastAsiaTheme="minorEastAsia"/>
        </w:rPr>
        <w:t>:</w:t>
      </w:r>
      <w:r w:rsidR="00191C97" w:rsidRPr="006F2FE3">
        <w:tab/>
      </w:r>
      <w:r w:rsidR="5DD3A70D" w:rsidRPr="006F2FE3">
        <w:rPr>
          <w:rFonts w:eastAsia="Calibri" w:cs="Calibri"/>
          <w:szCs w:val="22"/>
        </w:rPr>
        <w:t>There is a potential for equipment failure of automated temperature recorders (e</w:t>
      </w:r>
      <w:r w:rsidR="003B3065" w:rsidRPr="006F2FE3">
        <w:rPr>
          <w:rFonts w:eastAsia="Calibri" w:cs="Calibri"/>
          <w:szCs w:val="22"/>
        </w:rPr>
        <w:t>.</w:t>
      </w:r>
      <w:r w:rsidR="5DD3A70D" w:rsidRPr="006F2FE3">
        <w:rPr>
          <w:rFonts w:eastAsia="Calibri" w:cs="Calibri"/>
          <w:szCs w:val="22"/>
        </w:rPr>
        <w:t>g</w:t>
      </w:r>
      <w:r w:rsidR="003B3065" w:rsidRPr="006F2FE3">
        <w:rPr>
          <w:rFonts w:eastAsia="Calibri" w:cs="Calibri"/>
          <w:szCs w:val="22"/>
        </w:rPr>
        <w:t>.</w:t>
      </w:r>
      <w:r w:rsidR="5DD3A70D" w:rsidRPr="006F2FE3">
        <w:rPr>
          <w:rFonts w:eastAsia="Calibri" w:cs="Calibri"/>
          <w:szCs w:val="22"/>
        </w:rPr>
        <w:t xml:space="preserve"> data loggers and remote monitoring systems); </w:t>
      </w:r>
      <w:r w:rsidR="00D71DE4" w:rsidRPr="006F2FE3">
        <w:rPr>
          <w:rFonts w:eastAsia="Calibri" w:cs="Calibri"/>
          <w:szCs w:val="22"/>
        </w:rPr>
        <w:t xml:space="preserve">therefore, current, minimum and maximum temperatures </w:t>
      </w:r>
      <w:r w:rsidR="005F1442" w:rsidRPr="006F2FE3">
        <w:rPr>
          <w:rFonts w:eastAsia="Calibri" w:cs="Calibri"/>
          <w:szCs w:val="22"/>
        </w:rPr>
        <w:t xml:space="preserve">must still </w:t>
      </w:r>
      <w:r w:rsidR="00D71DE4" w:rsidRPr="006F2FE3">
        <w:rPr>
          <w:rFonts w:eastAsia="Calibri" w:cs="Calibri"/>
          <w:szCs w:val="22"/>
        </w:rPr>
        <w:t xml:space="preserve">be recorded twice daily on the </w:t>
      </w:r>
      <w:hyperlink r:id="rId31" w:history="1">
        <w:r w:rsidR="00D71DE4" w:rsidRPr="00842588">
          <w:rPr>
            <w:rStyle w:val="Hyperlink"/>
            <w:rFonts w:eastAsia="Calibri" w:cs="Calibri"/>
            <w:szCs w:val="22"/>
          </w:rPr>
          <w:t>‘Strive for 5’ – Vaccine fridge temperature chart.</w:t>
        </w:r>
      </w:hyperlink>
      <w:r w:rsidR="00D71DE4" w:rsidRPr="006F2FE3">
        <w:rPr>
          <w:rFonts w:eastAsia="Calibri" w:cs="Calibri"/>
          <w:szCs w:val="22"/>
        </w:rPr>
        <w:t xml:space="preserve"> These recordings increase the chance of identifying issues and minimise risk if there is a failure of data logger or automated monitoring.</w:t>
      </w:r>
    </w:p>
    <w:p w14:paraId="184B36F1" w14:textId="38B893C9" w:rsidR="7C183A21" w:rsidRDefault="00606E86" w:rsidP="00C6580B">
      <w:pPr>
        <w:ind w:left="567" w:firstLine="0"/>
      </w:pPr>
      <w:r w:rsidRPr="006F2FE3">
        <w:rPr>
          <w:rFonts w:eastAsiaTheme="minorEastAsia"/>
        </w:rPr>
        <w:t>The current temperature must also be</w:t>
      </w:r>
      <w:r w:rsidRPr="00CF3576">
        <w:rPr>
          <w:rFonts w:eastAsiaTheme="minorEastAsia"/>
        </w:rPr>
        <w:t xml:space="preserve"> checked visually </w:t>
      </w:r>
      <w:r w:rsidR="00381061" w:rsidRPr="00CF3576">
        <w:rPr>
          <w:rFonts w:eastAsiaTheme="minorEastAsia"/>
        </w:rPr>
        <w:t>before opening the door and retrieving vaccines.</w:t>
      </w:r>
      <w:r w:rsidR="00CF2DCC">
        <w:rPr>
          <w:rFonts w:eastAsiaTheme="minorEastAsia"/>
        </w:rPr>
        <w:t xml:space="preserve"> </w:t>
      </w:r>
      <w:r w:rsidR="7C183A21" w:rsidRPr="002F22C0">
        <w:rPr>
          <w:rFonts w:asciiTheme="minorHAnsi" w:eastAsia="Arial" w:hAnsiTheme="minorHAnsi" w:cstheme="minorHAnsi"/>
          <w:color w:val="2A2736"/>
          <w:szCs w:val="22"/>
        </w:rPr>
        <w:t>This will ensure staff</w:t>
      </w:r>
      <w:r w:rsidR="00AD6D7B">
        <w:rPr>
          <w:rFonts w:asciiTheme="minorHAnsi" w:eastAsia="Arial" w:hAnsiTheme="minorHAnsi" w:cstheme="minorHAnsi"/>
          <w:color w:val="2A2736"/>
          <w:szCs w:val="22"/>
        </w:rPr>
        <w:t>:</w:t>
      </w:r>
    </w:p>
    <w:p w14:paraId="104988E7" w14:textId="3BF9374A" w:rsidR="7C183A21" w:rsidRPr="004839B4" w:rsidRDefault="7C183A21" w:rsidP="004619B9">
      <w:pPr>
        <w:pStyle w:val="Bullet"/>
        <w:numPr>
          <w:ilvl w:val="0"/>
          <w:numId w:val="27"/>
        </w:numPr>
        <w:ind w:left="851" w:hanging="284"/>
        <w:rPr>
          <w:rFonts w:eastAsia="Arial"/>
        </w:rPr>
      </w:pPr>
      <w:r w:rsidRPr="004839B4">
        <w:rPr>
          <w:rFonts w:eastAsia="Arial"/>
        </w:rPr>
        <w:t xml:space="preserve">become familiar with the normal functioning of the </w:t>
      </w:r>
      <w:r w:rsidR="002F22C0">
        <w:rPr>
          <w:rFonts w:eastAsia="Arial"/>
        </w:rPr>
        <w:t>PBVR.</w:t>
      </w:r>
    </w:p>
    <w:p w14:paraId="6ACE5087" w14:textId="62CAD8D7" w:rsidR="7C183A21" w:rsidRPr="004839B4" w:rsidRDefault="7C183A21" w:rsidP="004619B9">
      <w:pPr>
        <w:pStyle w:val="Bullet"/>
        <w:numPr>
          <w:ilvl w:val="0"/>
          <w:numId w:val="27"/>
        </w:numPr>
        <w:ind w:left="851" w:hanging="284"/>
        <w:rPr>
          <w:rFonts w:eastAsia="Arial"/>
        </w:rPr>
      </w:pPr>
      <w:r w:rsidRPr="004839B4">
        <w:rPr>
          <w:rFonts w:eastAsia="Arial"/>
        </w:rPr>
        <w:t xml:space="preserve">can identify early warning signs of potential </w:t>
      </w:r>
      <w:r w:rsidR="002F22C0">
        <w:rPr>
          <w:rFonts w:eastAsia="Arial"/>
        </w:rPr>
        <w:t>PBVR</w:t>
      </w:r>
      <w:r w:rsidRPr="004839B4">
        <w:rPr>
          <w:rFonts w:eastAsia="Arial"/>
        </w:rPr>
        <w:t xml:space="preserve"> malfunction</w:t>
      </w:r>
      <w:r w:rsidR="002F22C0">
        <w:rPr>
          <w:rFonts w:eastAsia="Arial"/>
        </w:rPr>
        <w:t>.</w:t>
      </w:r>
    </w:p>
    <w:p w14:paraId="54055EC4" w14:textId="1AED8A79" w:rsidR="565B980F" w:rsidRDefault="7C183A21" w:rsidP="004619B9">
      <w:pPr>
        <w:pStyle w:val="Bullet"/>
        <w:numPr>
          <w:ilvl w:val="0"/>
          <w:numId w:val="27"/>
        </w:numPr>
        <w:ind w:left="851" w:hanging="284"/>
        <w:rPr>
          <w:rFonts w:eastAsiaTheme="minorEastAsia"/>
        </w:rPr>
      </w:pPr>
      <w:r w:rsidRPr="004839B4">
        <w:rPr>
          <w:rFonts w:eastAsia="Arial"/>
        </w:rPr>
        <w:t>ensure vaccines have not been subjected to a cold chain breach prior to administration</w:t>
      </w:r>
      <w:r w:rsidR="002F22C0">
        <w:rPr>
          <w:rFonts w:eastAsia="Arial"/>
        </w:rPr>
        <w:t>.</w:t>
      </w:r>
    </w:p>
    <w:p w14:paraId="10253AB9" w14:textId="4B07534A" w:rsidR="00CC1AC3" w:rsidRDefault="00191C97" w:rsidP="00C6580B">
      <w:pPr>
        <w:ind w:left="567" w:hanging="567"/>
        <w:rPr>
          <w:rStyle w:val="Strong"/>
          <w:rFonts w:eastAsiaTheme="minorEastAsia"/>
        </w:rPr>
      </w:pPr>
      <w:r w:rsidRPr="12FA868A">
        <w:rPr>
          <w:rStyle w:val="Strong"/>
          <w:rFonts w:eastAsiaTheme="minorEastAsia"/>
        </w:rPr>
        <w:t>Q</w:t>
      </w:r>
      <w:r w:rsidR="00CC1AC3">
        <w:rPr>
          <w:rStyle w:val="Strong"/>
          <w:rFonts w:eastAsiaTheme="minorEastAsia"/>
        </w:rPr>
        <w:t>:</w:t>
      </w:r>
      <w:r>
        <w:tab/>
      </w:r>
      <w:r w:rsidRPr="12FA868A">
        <w:rPr>
          <w:rStyle w:val="Strong"/>
          <w:rFonts w:eastAsiaTheme="minorEastAsia"/>
        </w:rPr>
        <w:t xml:space="preserve">The receptionist is the only person here </w:t>
      </w:r>
      <w:r w:rsidR="00CF6ED2" w:rsidRPr="12FA868A">
        <w:rPr>
          <w:rStyle w:val="Strong"/>
          <w:rFonts w:eastAsiaTheme="minorEastAsia"/>
        </w:rPr>
        <w:t>5 </w:t>
      </w:r>
      <w:r w:rsidRPr="12FA868A">
        <w:rPr>
          <w:rStyle w:val="Strong"/>
          <w:rFonts w:eastAsiaTheme="minorEastAsia"/>
        </w:rPr>
        <w:t>days a week</w:t>
      </w:r>
      <w:r w:rsidR="00DA2317" w:rsidRPr="12FA868A">
        <w:rPr>
          <w:rStyle w:val="Strong"/>
          <w:rFonts w:eastAsiaTheme="minorEastAsia"/>
        </w:rPr>
        <w:t>.</w:t>
      </w:r>
      <w:r w:rsidRPr="12FA868A">
        <w:rPr>
          <w:rStyle w:val="Strong"/>
          <w:rFonts w:eastAsiaTheme="minorEastAsia"/>
        </w:rPr>
        <w:t xml:space="preserve"> </w:t>
      </w:r>
      <w:r w:rsidR="00DA2317" w:rsidRPr="12FA868A">
        <w:rPr>
          <w:rStyle w:val="Strong"/>
          <w:rFonts w:eastAsiaTheme="minorEastAsia"/>
        </w:rPr>
        <w:t>C</w:t>
      </w:r>
      <w:r w:rsidRPr="12FA868A">
        <w:rPr>
          <w:rStyle w:val="Strong"/>
          <w:rFonts w:eastAsiaTheme="minorEastAsia"/>
        </w:rPr>
        <w:t xml:space="preserve">an </w:t>
      </w:r>
      <w:r w:rsidR="00B42960" w:rsidRPr="12FA868A">
        <w:rPr>
          <w:rStyle w:val="Strong"/>
          <w:rFonts w:eastAsiaTheme="minorEastAsia"/>
        </w:rPr>
        <w:t xml:space="preserve">they </w:t>
      </w:r>
      <w:r w:rsidRPr="12FA868A">
        <w:rPr>
          <w:rStyle w:val="Strong"/>
          <w:rFonts w:eastAsiaTheme="minorEastAsia"/>
        </w:rPr>
        <w:t xml:space="preserve">read the </w:t>
      </w:r>
      <w:r w:rsidR="00E43F7F">
        <w:rPr>
          <w:rStyle w:val="Strong"/>
          <w:rFonts w:eastAsiaTheme="minorEastAsia"/>
        </w:rPr>
        <w:t>PBVR</w:t>
      </w:r>
      <w:r w:rsidR="00E43F7F" w:rsidRPr="12FA868A">
        <w:rPr>
          <w:rStyle w:val="Strong"/>
          <w:rFonts w:eastAsiaTheme="minorEastAsia"/>
        </w:rPr>
        <w:t xml:space="preserve"> </w:t>
      </w:r>
      <w:r w:rsidRPr="12FA868A">
        <w:rPr>
          <w:rStyle w:val="Strong"/>
          <w:rFonts w:eastAsiaTheme="minorEastAsia"/>
        </w:rPr>
        <w:t>temperature</w:t>
      </w:r>
      <w:r w:rsidR="00C17C2C" w:rsidRPr="12FA868A">
        <w:rPr>
          <w:rStyle w:val="Strong"/>
          <w:rFonts w:eastAsiaTheme="minorEastAsia"/>
        </w:rPr>
        <w:t>?</w:t>
      </w:r>
    </w:p>
    <w:p w14:paraId="55421B3F" w14:textId="6009FFE1" w:rsidR="00191C97" w:rsidRPr="001C526A" w:rsidRDefault="00191C97" w:rsidP="00C6580B">
      <w:pPr>
        <w:ind w:left="567" w:hanging="567"/>
        <w:rPr>
          <w:rFonts w:eastAsiaTheme="minorEastAsia"/>
        </w:rPr>
      </w:pPr>
      <w:r w:rsidRPr="12FA868A">
        <w:rPr>
          <w:rFonts w:eastAsiaTheme="minorEastAsia"/>
        </w:rPr>
        <w:t>A</w:t>
      </w:r>
      <w:r w:rsidR="00CC1AC3">
        <w:rPr>
          <w:rFonts w:eastAsiaTheme="minorEastAsia"/>
        </w:rPr>
        <w:t>:</w:t>
      </w:r>
      <w:r>
        <w:tab/>
      </w:r>
      <w:r w:rsidR="003A15B1">
        <w:t>Yes</w:t>
      </w:r>
      <w:r w:rsidR="00F260F5">
        <w:t>. A</w:t>
      </w:r>
      <w:r w:rsidR="003A15B1">
        <w:t>ll staff</w:t>
      </w:r>
      <w:r w:rsidRPr="12FA868A">
        <w:rPr>
          <w:rFonts w:eastAsiaTheme="minorEastAsia"/>
        </w:rPr>
        <w:t xml:space="preserve"> </w:t>
      </w:r>
      <w:r w:rsidR="001D08A3" w:rsidRPr="12FA868A">
        <w:rPr>
          <w:rFonts w:eastAsiaTheme="minorEastAsia"/>
        </w:rPr>
        <w:t xml:space="preserve">who </w:t>
      </w:r>
      <w:r w:rsidR="5C822FD0" w:rsidRPr="565B980F">
        <w:rPr>
          <w:rFonts w:eastAsiaTheme="minorEastAsia"/>
        </w:rPr>
        <w:t>ha</w:t>
      </w:r>
      <w:r w:rsidR="1C5166BF" w:rsidRPr="565B980F">
        <w:rPr>
          <w:rFonts w:eastAsiaTheme="minorEastAsia"/>
        </w:rPr>
        <w:t>ve</w:t>
      </w:r>
      <w:r w:rsidR="001D08A3" w:rsidRPr="12FA868A">
        <w:rPr>
          <w:rFonts w:eastAsiaTheme="minorEastAsia"/>
        </w:rPr>
        <w:t xml:space="preserve"> been </w:t>
      </w:r>
      <w:r w:rsidRPr="12FA868A">
        <w:rPr>
          <w:rFonts w:eastAsiaTheme="minorEastAsia"/>
        </w:rPr>
        <w:t>train</w:t>
      </w:r>
      <w:r w:rsidR="001D08A3" w:rsidRPr="12FA868A">
        <w:rPr>
          <w:rFonts w:eastAsiaTheme="minorEastAsia"/>
        </w:rPr>
        <w:t>ed</w:t>
      </w:r>
      <w:r w:rsidRPr="12FA868A">
        <w:rPr>
          <w:rFonts w:eastAsiaTheme="minorEastAsia"/>
        </w:rPr>
        <w:t xml:space="preserve"> </w:t>
      </w:r>
      <w:r w:rsidR="001D08A3" w:rsidRPr="12FA868A">
        <w:rPr>
          <w:rFonts w:eastAsiaTheme="minorEastAsia"/>
        </w:rPr>
        <w:t>in</w:t>
      </w:r>
      <w:r w:rsidRPr="12FA868A">
        <w:rPr>
          <w:rFonts w:eastAsiaTheme="minorEastAsia"/>
        </w:rPr>
        <w:t xml:space="preserve"> </w:t>
      </w:r>
      <w:r w:rsidR="001D08A3" w:rsidRPr="12FA868A">
        <w:rPr>
          <w:rFonts w:eastAsiaTheme="minorEastAsia"/>
        </w:rPr>
        <w:t xml:space="preserve">the </w:t>
      </w:r>
      <w:r w:rsidR="004546E9" w:rsidRPr="12FA868A">
        <w:rPr>
          <w:rFonts w:eastAsiaTheme="minorEastAsia"/>
        </w:rPr>
        <w:t xml:space="preserve">management </w:t>
      </w:r>
      <w:r w:rsidR="001D08A3" w:rsidRPr="12FA868A">
        <w:rPr>
          <w:rFonts w:eastAsiaTheme="minorEastAsia"/>
        </w:rPr>
        <w:t xml:space="preserve">of </w:t>
      </w:r>
      <w:r w:rsidRPr="12FA868A">
        <w:rPr>
          <w:rFonts w:eastAsiaTheme="minorEastAsia"/>
        </w:rPr>
        <w:t xml:space="preserve">cold chain and vaccine storage can read and record the </w:t>
      </w:r>
      <w:r w:rsidR="00E43F7F">
        <w:rPr>
          <w:rFonts w:eastAsiaTheme="minorEastAsia"/>
        </w:rPr>
        <w:t xml:space="preserve">PBVR </w:t>
      </w:r>
      <w:r w:rsidRPr="12FA868A">
        <w:rPr>
          <w:rFonts w:eastAsiaTheme="minorEastAsia"/>
        </w:rPr>
        <w:t>temp</w:t>
      </w:r>
      <w:r w:rsidR="00BD1B0D" w:rsidRPr="12FA868A">
        <w:rPr>
          <w:rFonts w:eastAsiaTheme="minorEastAsia"/>
        </w:rPr>
        <w:t>erature</w:t>
      </w:r>
      <w:r w:rsidRPr="12FA868A">
        <w:rPr>
          <w:rFonts w:eastAsiaTheme="minorEastAsia"/>
        </w:rPr>
        <w:t xml:space="preserve"> </w:t>
      </w:r>
      <w:r w:rsidR="00D6314A" w:rsidRPr="12FA868A">
        <w:rPr>
          <w:rFonts w:eastAsiaTheme="minorEastAsia"/>
        </w:rPr>
        <w:t>if</w:t>
      </w:r>
      <w:r w:rsidRPr="12FA868A">
        <w:rPr>
          <w:rFonts w:eastAsiaTheme="minorEastAsia"/>
        </w:rPr>
        <w:t xml:space="preserve"> there are clear policies and procedures for them to follow in the case of a cold chain breach</w:t>
      </w:r>
      <w:r w:rsidR="00B87415" w:rsidRPr="12FA868A">
        <w:rPr>
          <w:rFonts w:eastAsiaTheme="minorEastAsia"/>
        </w:rPr>
        <w:t>.</w:t>
      </w:r>
    </w:p>
    <w:p w14:paraId="27E545C8" w14:textId="64E91D12" w:rsidR="002F6672" w:rsidRPr="001C526A" w:rsidRDefault="002F6672" w:rsidP="00C6580B">
      <w:pPr>
        <w:ind w:left="567" w:hanging="567"/>
        <w:rPr>
          <w:rStyle w:val="Strong"/>
        </w:rPr>
      </w:pPr>
      <w:r w:rsidRPr="12FA868A">
        <w:rPr>
          <w:rStyle w:val="Strong"/>
        </w:rPr>
        <w:t>Q</w:t>
      </w:r>
      <w:r w:rsidR="00CC1AC3">
        <w:rPr>
          <w:rStyle w:val="Strong"/>
        </w:rPr>
        <w:t>:</w:t>
      </w:r>
      <w:r>
        <w:tab/>
      </w:r>
      <w:r w:rsidRPr="12FA868A">
        <w:rPr>
          <w:rStyle w:val="Strong"/>
        </w:rPr>
        <w:t xml:space="preserve">What should I do if my </w:t>
      </w:r>
      <w:r w:rsidR="00E43F7F">
        <w:rPr>
          <w:rStyle w:val="Strong"/>
        </w:rPr>
        <w:t>PBVR</w:t>
      </w:r>
      <w:r w:rsidR="00E43F7F" w:rsidRPr="12FA868A">
        <w:rPr>
          <w:rStyle w:val="Strong"/>
        </w:rPr>
        <w:t xml:space="preserve"> </w:t>
      </w:r>
      <w:r w:rsidRPr="12FA868A">
        <w:rPr>
          <w:rStyle w:val="Strong"/>
        </w:rPr>
        <w:t>temperature recordi</w:t>
      </w:r>
      <w:r w:rsidR="00252BE2" w:rsidRPr="12FA868A">
        <w:rPr>
          <w:rStyle w:val="Strong"/>
        </w:rPr>
        <w:t xml:space="preserve">ng shows that it was outside </w:t>
      </w:r>
      <w:r w:rsidR="00D61D56" w:rsidRPr="12FA868A">
        <w:rPr>
          <w:rStyle w:val="Strong"/>
        </w:rPr>
        <w:t xml:space="preserve">the </w:t>
      </w:r>
      <w:r w:rsidR="008C43D4" w:rsidRPr="12FA868A">
        <w:rPr>
          <w:rStyle w:val="Strong"/>
        </w:rPr>
        <w:t>+2</w:t>
      </w:r>
      <w:r w:rsidR="009E5564" w:rsidRPr="12FA868A">
        <w:rPr>
          <w:rStyle w:val="Strong"/>
        </w:rPr>
        <w:t>°</w:t>
      </w:r>
      <w:r w:rsidR="008C43D4" w:rsidRPr="12FA868A">
        <w:rPr>
          <w:rStyle w:val="Strong"/>
        </w:rPr>
        <w:t>C to +8</w:t>
      </w:r>
      <w:r w:rsidR="009E5564" w:rsidRPr="12FA868A">
        <w:rPr>
          <w:rStyle w:val="Strong"/>
        </w:rPr>
        <w:t>°</w:t>
      </w:r>
      <w:r w:rsidR="008C43D4" w:rsidRPr="12FA868A">
        <w:rPr>
          <w:rStyle w:val="Strong"/>
        </w:rPr>
        <w:t>C</w:t>
      </w:r>
      <w:r w:rsidR="00D61D56" w:rsidRPr="12FA868A">
        <w:rPr>
          <w:rStyle w:val="Strong"/>
        </w:rPr>
        <w:t xml:space="preserve"> range</w:t>
      </w:r>
      <w:r w:rsidR="00252BE2" w:rsidRPr="12FA868A">
        <w:rPr>
          <w:rStyle w:val="Strong"/>
        </w:rPr>
        <w:t>?</w:t>
      </w:r>
    </w:p>
    <w:p w14:paraId="66F3AF20" w14:textId="1C318FA9" w:rsidR="00BC38EE" w:rsidRPr="001C526A" w:rsidRDefault="002F6672" w:rsidP="00C6580B">
      <w:pPr>
        <w:ind w:left="567" w:hanging="567"/>
      </w:pPr>
      <w:r w:rsidRPr="12FA868A">
        <w:t>A</w:t>
      </w:r>
      <w:r w:rsidR="00A677C6">
        <w:t>:</w:t>
      </w:r>
      <w:r>
        <w:tab/>
      </w:r>
      <w:r w:rsidR="008F2946" w:rsidRPr="12FA868A">
        <w:t xml:space="preserve">See </w:t>
      </w:r>
      <w:hyperlink w:anchor="_APPENDIX_3_Cold" w:history="1">
        <w:r w:rsidR="00BC38EE" w:rsidRPr="00842588">
          <w:rPr>
            <w:rStyle w:val="Hyperlink"/>
          </w:rPr>
          <w:t>Appendix 3</w:t>
        </w:r>
      </w:hyperlink>
      <w:r w:rsidR="00BC38EE" w:rsidRPr="12FA868A">
        <w:t xml:space="preserve"> </w:t>
      </w:r>
      <w:r w:rsidR="00BB7203" w:rsidRPr="12FA868A">
        <w:t>‘</w:t>
      </w:r>
      <w:r w:rsidR="00BC38EE" w:rsidRPr="12FA868A">
        <w:t xml:space="preserve">Cold </w:t>
      </w:r>
      <w:r w:rsidR="008F2946" w:rsidRPr="12FA868A">
        <w:t>c</w:t>
      </w:r>
      <w:r w:rsidR="00BC38EE" w:rsidRPr="12FA868A">
        <w:t xml:space="preserve">hain </w:t>
      </w:r>
      <w:r w:rsidR="008F2946" w:rsidRPr="12FA868A">
        <w:t>b</w:t>
      </w:r>
      <w:r w:rsidR="00BC38EE" w:rsidRPr="12FA868A">
        <w:t xml:space="preserve">reach </w:t>
      </w:r>
      <w:r w:rsidR="008F2946" w:rsidRPr="12FA868A">
        <w:t>p</w:t>
      </w:r>
      <w:r w:rsidR="00BC38EE" w:rsidRPr="12FA868A">
        <w:t>rotocol</w:t>
      </w:r>
      <w:r w:rsidR="00BB7203" w:rsidRPr="12FA868A">
        <w:t>’</w:t>
      </w:r>
      <w:r w:rsidR="00BC38EE" w:rsidRPr="12FA868A">
        <w:t xml:space="preserve"> for details of what to do</w:t>
      </w:r>
      <w:r w:rsidR="00B87415" w:rsidRPr="12FA868A">
        <w:t>.</w:t>
      </w:r>
    </w:p>
    <w:p w14:paraId="60F3F7B7" w14:textId="274CBACD" w:rsidR="00E024E8" w:rsidRPr="001C526A" w:rsidRDefault="00E024E8" w:rsidP="002F22C0">
      <w:pPr>
        <w:ind w:left="567" w:hanging="567"/>
        <w:rPr>
          <w:rStyle w:val="Strong"/>
        </w:rPr>
      </w:pPr>
      <w:r w:rsidRPr="12FA868A">
        <w:rPr>
          <w:rStyle w:val="Strong"/>
        </w:rPr>
        <w:t>Q</w:t>
      </w:r>
      <w:r w:rsidR="00750692">
        <w:rPr>
          <w:rStyle w:val="Strong"/>
        </w:rPr>
        <w:t>:</w:t>
      </w:r>
      <w:r>
        <w:tab/>
      </w:r>
      <w:r w:rsidRPr="12FA868A">
        <w:rPr>
          <w:rStyle w:val="Strong"/>
        </w:rPr>
        <w:t xml:space="preserve">What do I do if the maximum temperature rises to </w:t>
      </w:r>
      <w:r w:rsidR="009E5564" w:rsidRPr="12FA868A">
        <w:rPr>
          <w:rStyle w:val="Strong"/>
        </w:rPr>
        <w:t>+</w:t>
      </w:r>
      <w:r w:rsidRPr="12FA868A">
        <w:rPr>
          <w:rStyle w:val="Strong"/>
        </w:rPr>
        <w:t>11</w:t>
      </w:r>
      <w:r w:rsidR="009E5564" w:rsidRPr="12FA868A">
        <w:rPr>
          <w:rStyle w:val="Strong"/>
        </w:rPr>
        <w:t>°</w:t>
      </w:r>
      <w:r w:rsidR="00422F29" w:rsidRPr="12FA868A">
        <w:rPr>
          <w:rStyle w:val="Strong"/>
        </w:rPr>
        <w:t>C</w:t>
      </w:r>
      <w:r w:rsidRPr="12FA868A">
        <w:rPr>
          <w:rStyle w:val="Strong"/>
        </w:rPr>
        <w:t xml:space="preserve"> degrees for a few minutes when I</w:t>
      </w:r>
      <w:r w:rsidR="00AB6BE2" w:rsidRPr="12FA868A">
        <w:rPr>
          <w:rStyle w:val="Strong"/>
        </w:rPr>
        <w:t xml:space="preserve"> a</w:t>
      </w:r>
      <w:r w:rsidRPr="12FA868A">
        <w:rPr>
          <w:rStyle w:val="Strong"/>
        </w:rPr>
        <w:t>m doing a stocktake or restocking?</w:t>
      </w:r>
    </w:p>
    <w:p w14:paraId="7B8D3B5C" w14:textId="5228B6F9" w:rsidR="00E024E8" w:rsidRPr="001C526A" w:rsidRDefault="00E024E8" w:rsidP="002F22C0">
      <w:pPr>
        <w:ind w:left="567" w:hanging="567"/>
      </w:pPr>
      <w:r w:rsidRPr="12FA868A">
        <w:t>A</w:t>
      </w:r>
      <w:r w:rsidR="00D978A0">
        <w:t>:</w:t>
      </w:r>
      <w:r>
        <w:tab/>
      </w:r>
      <w:r w:rsidRPr="12FA868A">
        <w:t xml:space="preserve">Note </w:t>
      </w:r>
      <w:r w:rsidR="00AA6ADD" w:rsidRPr="12FA868A">
        <w:t>the event</w:t>
      </w:r>
      <w:r w:rsidRPr="12FA868A">
        <w:t xml:space="preserve"> on the temperature chart</w:t>
      </w:r>
      <w:r w:rsidR="004F6132" w:rsidRPr="12FA868A">
        <w:t xml:space="preserve"> and</w:t>
      </w:r>
      <w:r w:rsidRPr="12FA868A">
        <w:t xml:space="preserve"> include the reason for the rise in temperature. </w:t>
      </w:r>
      <w:r w:rsidR="76579B96">
        <w:t>Reset the temperature display.</w:t>
      </w:r>
      <w:r w:rsidR="4A3563D5">
        <w:t xml:space="preserve"> </w:t>
      </w:r>
      <w:r w:rsidRPr="12FA868A">
        <w:t xml:space="preserve">This is not a cold chain breach and does not need to be reported. </w:t>
      </w:r>
      <w:r w:rsidR="003F638E" w:rsidRPr="12FA868A">
        <w:t xml:space="preserve">Temperature </w:t>
      </w:r>
      <w:r w:rsidR="00873A8F" w:rsidRPr="12FA868A">
        <w:t xml:space="preserve">fluctuations </w:t>
      </w:r>
      <w:r w:rsidR="007A4661" w:rsidRPr="12FA868A">
        <w:t xml:space="preserve">in which </w:t>
      </w:r>
      <w:r w:rsidR="00EB0EBA" w:rsidRPr="12FA868A">
        <w:t xml:space="preserve">the </w:t>
      </w:r>
      <w:r w:rsidR="007A4661" w:rsidRPr="12FA868A">
        <w:t>temperature reaches a maximum of up to +</w:t>
      </w:r>
      <w:r w:rsidR="003F638E" w:rsidRPr="12FA868A">
        <w:t>12</w:t>
      </w:r>
      <w:r w:rsidR="0049320A" w:rsidRPr="12FA868A">
        <w:t>°</w:t>
      </w:r>
      <w:r w:rsidR="003F638E" w:rsidRPr="12FA868A">
        <w:t xml:space="preserve">C for </w:t>
      </w:r>
      <w:r w:rsidR="00842588">
        <w:t>only</w:t>
      </w:r>
      <w:r w:rsidR="001B15AF">
        <w:t xml:space="preserve"> </w:t>
      </w:r>
      <w:r w:rsidR="003F638E" w:rsidRPr="12FA868A">
        <w:t>15</w:t>
      </w:r>
      <w:r w:rsidR="00CF6ED2" w:rsidRPr="12FA868A">
        <w:t> </w:t>
      </w:r>
      <w:r w:rsidR="003F638E" w:rsidRPr="12FA868A">
        <w:t xml:space="preserve">minutes </w:t>
      </w:r>
      <w:r w:rsidR="00AA394A" w:rsidRPr="12FA868A">
        <w:t xml:space="preserve">or less </w:t>
      </w:r>
      <w:r w:rsidR="003F638E" w:rsidRPr="12FA868A">
        <w:t xml:space="preserve">require </w:t>
      </w:r>
      <w:r w:rsidR="003F638E" w:rsidRPr="001B15AF">
        <w:rPr>
          <w:u w:val="single"/>
        </w:rPr>
        <w:t>no further action</w:t>
      </w:r>
      <w:r w:rsidR="003F638E" w:rsidRPr="12FA868A">
        <w:t>.</w:t>
      </w:r>
    </w:p>
    <w:p w14:paraId="381CCFFA" w14:textId="71095E7C" w:rsidR="0021079C" w:rsidRPr="001C526A" w:rsidRDefault="0021079C" w:rsidP="002F22C0">
      <w:pPr>
        <w:ind w:left="567" w:hanging="567"/>
        <w:rPr>
          <w:rStyle w:val="Strong"/>
        </w:rPr>
      </w:pPr>
      <w:r w:rsidRPr="12FA868A">
        <w:rPr>
          <w:rStyle w:val="Strong"/>
        </w:rPr>
        <w:t>Q</w:t>
      </w:r>
      <w:r w:rsidR="00A76BC5">
        <w:rPr>
          <w:rStyle w:val="Strong"/>
        </w:rPr>
        <w:t>:</w:t>
      </w:r>
      <w:r w:rsidRPr="00C6580B">
        <w:rPr>
          <w:rStyle w:val="Strong"/>
        </w:rPr>
        <w:tab/>
      </w:r>
      <w:r w:rsidRPr="12FA868A">
        <w:rPr>
          <w:rStyle w:val="Strong"/>
        </w:rPr>
        <w:t xml:space="preserve">What should I do if I am having trouble maintaining my </w:t>
      </w:r>
      <w:r w:rsidR="00E43F7F">
        <w:rPr>
          <w:rStyle w:val="Strong"/>
        </w:rPr>
        <w:t>PBVR</w:t>
      </w:r>
      <w:r w:rsidR="00E43F7F" w:rsidRPr="12FA868A">
        <w:rPr>
          <w:rStyle w:val="Strong"/>
        </w:rPr>
        <w:t xml:space="preserve"> </w:t>
      </w:r>
      <w:r w:rsidRPr="12FA868A">
        <w:rPr>
          <w:rStyle w:val="Strong"/>
        </w:rPr>
        <w:t>temperature?</w:t>
      </w:r>
    </w:p>
    <w:p w14:paraId="34F8E785" w14:textId="4D782BE3" w:rsidR="00C17C2C" w:rsidRPr="00C6580B" w:rsidRDefault="0021079C" w:rsidP="002F22C0">
      <w:pPr>
        <w:ind w:left="567" w:hanging="567"/>
        <w:rPr>
          <w:rStyle w:val="Strong"/>
          <w:b w:val="0"/>
        </w:rPr>
      </w:pPr>
      <w:r w:rsidRPr="00C6580B">
        <w:rPr>
          <w:rStyle w:val="Strong"/>
        </w:rPr>
        <w:t>A</w:t>
      </w:r>
      <w:r w:rsidR="00104AFC" w:rsidRPr="00C6580B">
        <w:rPr>
          <w:rStyle w:val="Strong"/>
        </w:rPr>
        <w:t>:</w:t>
      </w:r>
      <w:r w:rsidRPr="00C6580B">
        <w:rPr>
          <w:rStyle w:val="Strong"/>
        </w:rPr>
        <w:tab/>
      </w:r>
      <w:r w:rsidRPr="00C6580B">
        <w:rPr>
          <w:rStyle w:val="Strong"/>
          <w:b w:val="0"/>
        </w:rPr>
        <w:t xml:space="preserve">Contact your </w:t>
      </w:r>
      <w:r w:rsidR="00E43F7F" w:rsidRPr="00C6580B">
        <w:rPr>
          <w:rStyle w:val="Strong"/>
          <w:b w:val="0"/>
        </w:rPr>
        <w:t>PBVR</w:t>
      </w:r>
      <w:r w:rsidRPr="00C6580B">
        <w:rPr>
          <w:rStyle w:val="Strong"/>
          <w:b w:val="0"/>
        </w:rPr>
        <w:t xml:space="preserve"> manufacturer </w:t>
      </w:r>
      <w:r w:rsidR="00DB003F" w:rsidRPr="00C6580B">
        <w:rPr>
          <w:rStyle w:val="Strong"/>
          <w:b w:val="0"/>
        </w:rPr>
        <w:t xml:space="preserve">or a qualified refrigeration technician </w:t>
      </w:r>
      <w:r w:rsidR="008C4B42" w:rsidRPr="00C6580B">
        <w:rPr>
          <w:rStyle w:val="Strong"/>
          <w:b w:val="0"/>
        </w:rPr>
        <w:t xml:space="preserve">to have the </w:t>
      </w:r>
      <w:r w:rsidR="00E43F7F" w:rsidRPr="00C6580B">
        <w:rPr>
          <w:rStyle w:val="Strong"/>
          <w:b w:val="0"/>
        </w:rPr>
        <w:t xml:space="preserve">PBVR </w:t>
      </w:r>
      <w:r w:rsidR="008C4B42" w:rsidRPr="00C6580B">
        <w:rPr>
          <w:rStyle w:val="Strong"/>
          <w:b w:val="0"/>
        </w:rPr>
        <w:t xml:space="preserve">serviced or </w:t>
      </w:r>
      <w:r w:rsidRPr="00C6580B">
        <w:rPr>
          <w:rStyle w:val="Strong"/>
          <w:b w:val="0"/>
        </w:rPr>
        <w:t>for advice on ho</w:t>
      </w:r>
      <w:r w:rsidR="00B87415" w:rsidRPr="00C6580B">
        <w:rPr>
          <w:rStyle w:val="Strong"/>
          <w:b w:val="0"/>
        </w:rPr>
        <w:t>w to stabilise the temperature.</w:t>
      </w:r>
      <w:r w:rsidR="00824F72" w:rsidRPr="00C6580B">
        <w:rPr>
          <w:rStyle w:val="Strong"/>
          <w:b w:val="0"/>
        </w:rPr>
        <w:t xml:space="preserve"> Consider</w:t>
      </w:r>
      <w:r w:rsidR="00C30359" w:rsidRPr="00C6580B">
        <w:rPr>
          <w:rStyle w:val="Strong"/>
          <w:b w:val="0"/>
        </w:rPr>
        <w:t xml:space="preserve"> an alternative </w:t>
      </w:r>
      <w:r w:rsidR="0028126A" w:rsidRPr="00C6580B">
        <w:rPr>
          <w:rStyle w:val="Strong"/>
          <w:b w:val="0"/>
        </w:rPr>
        <w:t>refrigeration solution until this is resolved. Contact your state or territory</w:t>
      </w:r>
      <w:r w:rsidR="00115A76" w:rsidRPr="00C6580B">
        <w:rPr>
          <w:rStyle w:val="Strong"/>
          <w:b w:val="0"/>
        </w:rPr>
        <w:t xml:space="preserve"> department for advice if you are unsure.</w:t>
      </w:r>
    </w:p>
    <w:p w14:paraId="071C91C6" w14:textId="682B66FF" w:rsidR="00191C97" w:rsidRPr="001C526A" w:rsidRDefault="00191C97" w:rsidP="002F22C0">
      <w:pPr>
        <w:ind w:left="567" w:hanging="567"/>
        <w:rPr>
          <w:rStyle w:val="Strong"/>
        </w:rPr>
      </w:pPr>
      <w:r w:rsidRPr="12FA868A">
        <w:rPr>
          <w:rStyle w:val="Strong"/>
        </w:rPr>
        <w:t>Q</w:t>
      </w:r>
      <w:r w:rsidR="00C073E9">
        <w:rPr>
          <w:rStyle w:val="Strong"/>
        </w:rPr>
        <w:t>:</w:t>
      </w:r>
      <w:r>
        <w:tab/>
      </w:r>
      <w:r w:rsidRPr="12FA868A">
        <w:rPr>
          <w:rStyle w:val="Strong"/>
        </w:rPr>
        <w:t xml:space="preserve">The </w:t>
      </w:r>
      <w:r w:rsidR="00E43F7F">
        <w:rPr>
          <w:rStyle w:val="Strong"/>
        </w:rPr>
        <w:t>PBVR</w:t>
      </w:r>
      <w:r w:rsidR="00E43F7F" w:rsidRPr="12FA868A">
        <w:rPr>
          <w:rStyle w:val="Strong"/>
        </w:rPr>
        <w:t xml:space="preserve"> </w:t>
      </w:r>
      <w:r w:rsidRPr="12FA868A">
        <w:rPr>
          <w:rStyle w:val="Strong"/>
        </w:rPr>
        <w:t>temperature keeps going up or is difficult to cool down</w:t>
      </w:r>
      <w:r w:rsidR="003B4F86" w:rsidRPr="12FA868A">
        <w:rPr>
          <w:rStyle w:val="Strong"/>
        </w:rPr>
        <w:t xml:space="preserve">. </w:t>
      </w:r>
      <w:r w:rsidRPr="12FA868A">
        <w:rPr>
          <w:rStyle w:val="Strong"/>
        </w:rPr>
        <w:t>What could be the cause of this?</w:t>
      </w:r>
    </w:p>
    <w:p w14:paraId="21D323E6" w14:textId="667C0F29" w:rsidR="00191C97" w:rsidRPr="00A93D4B" w:rsidRDefault="00191C97" w:rsidP="002F22C0">
      <w:pPr>
        <w:pStyle w:val="NormalBeforeBullet"/>
        <w:ind w:left="567" w:hanging="567"/>
      </w:pPr>
      <w:r w:rsidRPr="12FA868A">
        <w:t>A</w:t>
      </w:r>
      <w:r w:rsidR="00C073E9">
        <w:t>:</w:t>
      </w:r>
      <w:r>
        <w:tab/>
      </w:r>
      <w:r w:rsidRPr="12FA868A">
        <w:t xml:space="preserve">Possible </w:t>
      </w:r>
      <w:r w:rsidRPr="00D76D65">
        <w:t>causes include:</w:t>
      </w:r>
    </w:p>
    <w:p w14:paraId="3C150001" w14:textId="28E3C044" w:rsidR="00191C97" w:rsidRPr="00A93D4B" w:rsidRDefault="00401F54" w:rsidP="004619B9">
      <w:pPr>
        <w:pStyle w:val="Bullet"/>
        <w:numPr>
          <w:ilvl w:val="0"/>
          <w:numId w:val="27"/>
        </w:numPr>
        <w:ind w:left="851" w:hanging="284"/>
      </w:pPr>
      <w:r>
        <w:t>P</w:t>
      </w:r>
      <w:r w:rsidR="00191C97" w:rsidRPr="00A93D4B">
        <w:t>ower failure</w:t>
      </w:r>
      <w:r w:rsidR="00FB2BD2" w:rsidRPr="00A93D4B">
        <w:t xml:space="preserve"> or blackout</w:t>
      </w:r>
      <w:r w:rsidR="00EC0E21">
        <w:t>.</w:t>
      </w:r>
    </w:p>
    <w:p w14:paraId="0CADEADA" w14:textId="0C44A4C0" w:rsidR="00191C97" w:rsidRPr="00A93D4B" w:rsidRDefault="00E43F7F" w:rsidP="004619B9">
      <w:pPr>
        <w:pStyle w:val="Bullet"/>
        <w:numPr>
          <w:ilvl w:val="0"/>
          <w:numId w:val="27"/>
        </w:numPr>
        <w:ind w:left="851" w:hanging="284"/>
      </w:pPr>
      <w:r>
        <w:t>PBVR</w:t>
      </w:r>
      <w:r w:rsidRPr="00A93D4B">
        <w:t xml:space="preserve"> </w:t>
      </w:r>
      <w:r w:rsidR="00191C97" w:rsidRPr="00A93D4B">
        <w:t>door left open</w:t>
      </w:r>
      <w:r w:rsidR="00EC0E21">
        <w:t>.</w:t>
      </w:r>
    </w:p>
    <w:p w14:paraId="0717616D" w14:textId="4F711769" w:rsidR="00191C97" w:rsidRPr="00A93D4B" w:rsidRDefault="00E43F7F" w:rsidP="004619B9">
      <w:pPr>
        <w:pStyle w:val="Bullet"/>
        <w:numPr>
          <w:ilvl w:val="0"/>
          <w:numId w:val="27"/>
        </w:numPr>
        <w:ind w:left="851" w:hanging="284"/>
      </w:pPr>
      <w:r>
        <w:t xml:space="preserve">PBVR </w:t>
      </w:r>
      <w:r w:rsidR="00191C97" w:rsidRPr="00A93D4B">
        <w:t>accidentally turned off or unplugged</w:t>
      </w:r>
      <w:r w:rsidR="00EC0E21">
        <w:t>.</w:t>
      </w:r>
    </w:p>
    <w:p w14:paraId="270136DD" w14:textId="58F93CEF" w:rsidR="00191C97" w:rsidRPr="00A93D4B" w:rsidRDefault="00401F54" w:rsidP="004619B9">
      <w:pPr>
        <w:pStyle w:val="Bullet"/>
        <w:numPr>
          <w:ilvl w:val="0"/>
          <w:numId w:val="27"/>
        </w:numPr>
        <w:ind w:left="851" w:hanging="284"/>
      </w:pPr>
      <w:r>
        <w:t>O</w:t>
      </w:r>
      <w:r w:rsidR="00191C97" w:rsidRPr="00A93D4B">
        <w:t>ver</w:t>
      </w:r>
      <w:r w:rsidR="00172247" w:rsidRPr="00A93D4B">
        <w:t xml:space="preserve">stocked </w:t>
      </w:r>
      <w:r w:rsidR="00E43F7F">
        <w:t>PBVR</w:t>
      </w:r>
      <w:r w:rsidR="00EC0E21">
        <w:t>.</w:t>
      </w:r>
    </w:p>
    <w:p w14:paraId="74A292D3" w14:textId="4CCA5398" w:rsidR="00191C97" w:rsidRPr="00A93D4B" w:rsidRDefault="00E43F7F" w:rsidP="004619B9">
      <w:pPr>
        <w:pStyle w:val="Bullet"/>
        <w:numPr>
          <w:ilvl w:val="0"/>
          <w:numId w:val="27"/>
        </w:numPr>
        <w:ind w:left="851" w:hanging="284"/>
      </w:pPr>
      <w:r>
        <w:t>PBVR</w:t>
      </w:r>
      <w:r w:rsidRPr="00A93D4B">
        <w:t xml:space="preserve"> </w:t>
      </w:r>
      <w:r w:rsidR="00172247" w:rsidRPr="00A93D4B">
        <w:t xml:space="preserve">faulty and/or </w:t>
      </w:r>
      <w:r w:rsidR="00191C97" w:rsidRPr="00A93D4B">
        <w:t>malfunctioning</w:t>
      </w:r>
      <w:r w:rsidR="005113BB">
        <w:t>/mechanical failure</w:t>
      </w:r>
      <w:r w:rsidR="00AA394A" w:rsidRPr="00A93D4B">
        <w:t>.</w:t>
      </w:r>
      <w:r w:rsidR="00581826">
        <w:t xml:space="preserve"> You should contact </w:t>
      </w:r>
      <w:r w:rsidR="00EF1BCC">
        <w:t xml:space="preserve">your </w:t>
      </w:r>
      <w:r w:rsidR="006D438E">
        <w:t>PBVR</w:t>
      </w:r>
      <w:r w:rsidR="007A2260">
        <w:t xml:space="preserve"> </w:t>
      </w:r>
      <w:r w:rsidR="00A92C92">
        <w:t>manufactur</w:t>
      </w:r>
      <w:r w:rsidR="00185833">
        <w:t>er</w:t>
      </w:r>
      <w:r w:rsidR="00762F45">
        <w:t xml:space="preserve"> or a refrigeration technician</w:t>
      </w:r>
      <w:r w:rsidR="00185833">
        <w:t xml:space="preserve"> </w:t>
      </w:r>
      <w:r w:rsidR="006B5428">
        <w:t>if this issue persists.</w:t>
      </w:r>
    </w:p>
    <w:p w14:paraId="1BE7A0FD" w14:textId="26C4FD43" w:rsidR="0021079C" w:rsidRPr="00A93D4B" w:rsidRDefault="0021079C" w:rsidP="00D76D65">
      <w:pPr>
        <w:ind w:left="567" w:hanging="567"/>
        <w:rPr>
          <w:rStyle w:val="Strong"/>
        </w:rPr>
      </w:pPr>
      <w:r w:rsidRPr="12FA868A">
        <w:rPr>
          <w:rStyle w:val="Strong"/>
        </w:rPr>
        <w:t>Q</w:t>
      </w:r>
      <w:r w:rsidR="00894120">
        <w:rPr>
          <w:rStyle w:val="Strong"/>
        </w:rPr>
        <w:t>:</w:t>
      </w:r>
      <w:r>
        <w:tab/>
      </w:r>
      <w:r w:rsidRPr="12FA868A">
        <w:rPr>
          <w:rStyle w:val="Strong"/>
        </w:rPr>
        <w:t>Should I cover the front of my glass</w:t>
      </w:r>
      <w:r w:rsidR="00B42960" w:rsidRPr="12FA868A">
        <w:rPr>
          <w:rStyle w:val="Strong"/>
        </w:rPr>
        <w:t>-</w:t>
      </w:r>
      <w:r w:rsidRPr="12FA868A">
        <w:rPr>
          <w:rStyle w:val="Strong"/>
        </w:rPr>
        <w:t xml:space="preserve">door </w:t>
      </w:r>
      <w:r w:rsidR="006D438E">
        <w:rPr>
          <w:rStyle w:val="Strong"/>
        </w:rPr>
        <w:t>PBVR</w:t>
      </w:r>
      <w:r w:rsidRPr="12FA868A">
        <w:rPr>
          <w:rStyle w:val="Strong"/>
        </w:rPr>
        <w:t xml:space="preserve"> on hot days?</w:t>
      </w:r>
    </w:p>
    <w:p w14:paraId="4DEB210B" w14:textId="3FEF0C9A" w:rsidR="0021079C" w:rsidRPr="00A93D4B" w:rsidRDefault="0021079C" w:rsidP="00D76D65">
      <w:pPr>
        <w:ind w:left="567" w:hanging="567"/>
      </w:pPr>
      <w:r w:rsidRPr="12FA868A">
        <w:t>A</w:t>
      </w:r>
      <w:r w:rsidR="00FD6DA6">
        <w:t>:</w:t>
      </w:r>
      <w:r>
        <w:tab/>
      </w:r>
      <w:r w:rsidRPr="12FA868A">
        <w:t>No</w:t>
      </w:r>
      <w:r w:rsidR="00643247">
        <w:t>. A</w:t>
      </w:r>
      <w:r w:rsidRPr="12FA868A">
        <w:t xml:space="preserve">ir must be able to circulate around the sides and back of the </w:t>
      </w:r>
      <w:r w:rsidR="001270DA">
        <w:t>PBVR</w:t>
      </w:r>
      <w:r w:rsidRPr="12FA868A">
        <w:t>.</w:t>
      </w:r>
      <w:r w:rsidR="00EB637B" w:rsidRPr="12FA868A">
        <w:t xml:space="preserve"> </w:t>
      </w:r>
      <w:r w:rsidR="00EB637B" w:rsidRPr="00563980">
        <w:rPr>
          <w:u w:val="single"/>
        </w:rPr>
        <w:t>Never</w:t>
      </w:r>
      <w:r w:rsidRPr="00563980">
        <w:rPr>
          <w:u w:val="single"/>
        </w:rPr>
        <w:t xml:space="preserve"> place</w:t>
      </w:r>
      <w:r w:rsidR="003F638E" w:rsidRPr="12FA868A">
        <w:t xml:space="preserve"> </w:t>
      </w:r>
      <w:r w:rsidR="003F638E" w:rsidRPr="00563980">
        <w:rPr>
          <w:u w:val="single"/>
        </w:rPr>
        <w:t xml:space="preserve">the </w:t>
      </w:r>
      <w:r w:rsidR="001270DA" w:rsidRPr="00563980">
        <w:rPr>
          <w:u w:val="single"/>
        </w:rPr>
        <w:t xml:space="preserve">PBVR </w:t>
      </w:r>
      <w:r w:rsidRPr="00563980">
        <w:rPr>
          <w:u w:val="single"/>
        </w:rPr>
        <w:t>in direct sunlight or in a hot room</w:t>
      </w:r>
      <w:r w:rsidR="003F638E" w:rsidRPr="00563980">
        <w:rPr>
          <w:u w:val="single"/>
        </w:rPr>
        <w:t>.</w:t>
      </w:r>
      <w:r w:rsidRPr="12FA868A">
        <w:t xml:space="preserve"> Contact your </w:t>
      </w:r>
      <w:r w:rsidR="001270DA">
        <w:t>PBVR</w:t>
      </w:r>
      <w:r w:rsidRPr="12FA868A">
        <w:t xml:space="preserve"> manufacturer for specific advice </w:t>
      </w:r>
      <w:r w:rsidR="00B42960" w:rsidRPr="12FA868A">
        <w:t xml:space="preserve">on </w:t>
      </w:r>
      <w:r w:rsidRPr="12FA868A">
        <w:t xml:space="preserve">maintaining your </w:t>
      </w:r>
      <w:r w:rsidR="001270DA">
        <w:t>PBVR</w:t>
      </w:r>
      <w:r w:rsidRPr="12FA868A">
        <w:t xml:space="preserve"> temperature on hot days</w:t>
      </w:r>
      <w:r w:rsidR="003F638E" w:rsidRPr="12FA868A">
        <w:t xml:space="preserve"> if the room temperature rises</w:t>
      </w:r>
      <w:r w:rsidR="00FB2BD2" w:rsidRPr="12FA868A">
        <w:t xml:space="preserve"> significantly</w:t>
      </w:r>
      <w:r w:rsidRPr="12FA868A">
        <w:t>.</w:t>
      </w:r>
    </w:p>
    <w:p w14:paraId="7CE59126" w14:textId="54084163" w:rsidR="00CC42B1" w:rsidRPr="00A93D4B" w:rsidRDefault="00CC42B1" w:rsidP="00D76D65">
      <w:pPr>
        <w:keepNext/>
        <w:ind w:left="567" w:hanging="567"/>
        <w:rPr>
          <w:rStyle w:val="Strong"/>
        </w:rPr>
      </w:pPr>
      <w:r w:rsidRPr="12FA868A">
        <w:rPr>
          <w:rStyle w:val="Strong"/>
        </w:rPr>
        <w:t>Q</w:t>
      </w:r>
      <w:r w:rsidR="002471F6">
        <w:rPr>
          <w:rStyle w:val="Strong"/>
        </w:rPr>
        <w:t>:</w:t>
      </w:r>
      <w:r>
        <w:tab/>
      </w:r>
      <w:r w:rsidRPr="12FA868A">
        <w:rPr>
          <w:rStyle w:val="Strong"/>
        </w:rPr>
        <w:t>Why do I need to check the accuracy of the</w:t>
      </w:r>
      <w:r w:rsidR="0049133D" w:rsidRPr="12FA868A">
        <w:rPr>
          <w:rStyle w:val="Strong"/>
        </w:rPr>
        <w:t xml:space="preserve"> </w:t>
      </w:r>
      <w:r w:rsidR="00BD1B0D" w:rsidRPr="12FA868A">
        <w:rPr>
          <w:rStyle w:val="Strong"/>
        </w:rPr>
        <w:t>minimum/maximum</w:t>
      </w:r>
      <w:r w:rsidRPr="12FA868A">
        <w:rPr>
          <w:rStyle w:val="Strong"/>
        </w:rPr>
        <w:t xml:space="preserve"> thermometer if it reads </w:t>
      </w:r>
      <w:r w:rsidR="00E045C0" w:rsidRPr="12FA868A">
        <w:rPr>
          <w:rStyle w:val="Strong"/>
        </w:rPr>
        <w:t>+</w:t>
      </w:r>
      <w:r w:rsidRPr="12FA868A">
        <w:rPr>
          <w:rStyle w:val="Strong"/>
        </w:rPr>
        <w:t>1</w:t>
      </w:r>
      <w:r w:rsidR="0049320A" w:rsidRPr="12FA868A">
        <w:rPr>
          <w:rStyle w:val="Strong"/>
        </w:rPr>
        <w:t>°</w:t>
      </w:r>
      <w:r w:rsidR="00556160" w:rsidRPr="12FA868A">
        <w:rPr>
          <w:rStyle w:val="Strong"/>
        </w:rPr>
        <w:t>C</w:t>
      </w:r>
      <w:r w:rsidR="00B87415" w:rsidRPr="12FA868A">
        <w:rPr>
          <w:rStyle w:val="Strong"/>
        </w:rPr>
        <w:t>?</w:t>
      </w:r>
    </w:p>
    <w:p w14:paraId="71B52B4D" w14:textId="6D96D74C" w:rsidR="00CC42B1" w:rsidRPr="00A93D4B" w:rsidRDefault="239C61C4" w:rsidP="00D76D65">
      <w:pPr>
        <w:ind w:left="567" w:hanging="567"/>
      </w:pPr>
      <w:r>
        <w:t>A</w:t>
      </w:r>
      <w:r w:rsidR="688BA1CE">
        <w:t>:</w:t>
      </w:r>
      <w:r w:rsidR="00CC42B1">
        <w:tab/>
      </w:r>
      <w:r w:rsidR="59399E4A">
        <w:t>All minimum/maximum thermometers have a differential of ±</w:t>
      </w:r>
      <w:r w:rsidR="0A8C9E39">
        <w:t>1</w:t>
      </w:r>
      <w:r w:rsidR="021A1FDB">
        <w:t>°</w:t>
      </w:r>
      <w:r w:rsidR="0A8C9E39">
        <w:t>C</w:t>
      </w:r>
      <w:r w:rsidR="59399E4A">
        <w:t>. Therefore</w:t>
      </w:r>
      <w:r w:rsidR="42F7FB9C">
        <w:t>,</w:t>
      </w:r>
      <w:r w:rsidR="04BD2344">
        <w:t xml:space="preserve"> </w:t>
      </w:r>
      <w:r w:rsidR="7E47E6C2">
        <w:t xml:space="preserve">it is important to check </w:t>
      </w:r>
      <w:r w:rsidR="59399E4A">
        <w:t xml:space="preserve">the </w:t>
      </w:r>
      <w:r w:rsidR="0A8C9E39">
        <w:t>accuracy</w:t>
      </w:r>
      <w:r w:rsidR="59399E4A">
        <w:t xml:space="preserve"> of your </w:t>
      </w:r>
      <w:r w:rsidR="5068094B">
        <w:t xml:space="preserve">portable digital minimum/ maximum </w:t>
      </w:r>
      <w:r w:rsidR="59399E4A">
        <w:t xml:space="preserve">thermometer by doing </w:t>
      </w:r>
      <w:r w:rsidR="20E768D3">
        <w:t>a yearly</w:t>
      </w:r>
      <w:r w:rsidR="59399E4A">
        <w:t xml:space="preserve"> </w:t>
      </w:r>
      <w:r w:rsidR="7F359843">
        <w:t>‘</w:t>
      </w:r>
      <w:r w:rsidR="59399E4A">
        <w:t>slush test</w:t>
      </w:r>
      <w:r w:rsidR="7F359843">
        <w:t>’</w:t>
      </w:r>
      <w:r w:rsidR="0A8C9E39">
        <w:t xml:space="preserve"> </w:t>
      </w:r>
      <w:r w:rsidR="20E768D3">
        <w:t>(</w:t>
      </w:r>
      <w:r w:rsidR="2D89D314">
        <w:t>see</w:t>
      </w:r>
      <w:r w:rsidR="4F8826A7">
        <w:t xml:space="preserve"> </w:t>
      </w:r>
      <w:hyperlink w:anchor="_4.4_How_to" w:history="1">
        <w:r w:rsidR="68271491" w:rsidRPr="00842588">
          <w:rPr>
            <w:rStyle w:val="Hyperlink"/>
          </w:rPr>
          <w:t>Section 4.6</w:t>
        </w:r>
      </w:hyperlink>
      <w:r w:rsidR="20E768D3">
        <w:t xml:space="preserve"> </w:t>
      </w:r>
      <w:bookmarkStart w:id="207" w:name="_Hlk3817417"/>
      <w:r w:rsidR="2C1041DF">
        <w:t>‘</w:t>
      </w:r>
      <w:r w:rsidR="20E768D3">
        <w:t xml:space="preserve">How to </w:t>
      </w:r>
      <w:r w:rsidR="7F0C5B64">
        <w:t>check the accuracy of a</w:t>
      </w:r>
      <w:r w:rsidR="20E768D3">
        <w:t xml:space="preserve"> thermometer</w:t>
      </w:r>
      <w:r w:rsidR="7948C9EE">
        <w:t xml:space="preserve"> </w:t>
      </w:r>
      <w:r w:rsidR="00F20328">
        <w:t>(</w:t>
      </w:r>
      <w:r w:rsidR="7948C9EE">
        <w:t>‘slush test’</w:t>
      </w:r>
      <w:bookmarkEnd w:id="207"/>
      <w:r w:rsidR="20E768D3">
        <w:t xml:space="preserve">) </w:t>
      </w:r>
      <w:r w:rsidR="7E47E6C2">
        <w:t>in case</w:t>
      </w:r>
      <w:r w:rsidR="0A8C9E39">
        <w:t xml:space="preserve"> the </w:t>
      </w:r>
      <w:r w:rsidR="7E47E6C2">
        <w:t>actual</w:t>
      </w:r>
      <w:r w:rsidR="0A8C9E39">
        <w:t xml:space="preserve"> temperature has dropped to 0</w:t>
      </w:r>
      <w:r w:rsidR="021A1FDB">
        <w:t>°</w:t>
      </w:r>
      <w:r w:rsidR="0A8C9E39">
        <w:t>C</w:t>
      </w:r>
      <w:r w:rsidR="04BD2344">
        <w:t xml:space="preserve"> </w:t>
      </w:r>
      <w:r w:rsidR="0A8C9E39">
        <w:t xml:space="preserve">or </w:t>
      </w:r>
      <w:r w:rsidR="7E47E6C2">
        <w:t>b</w:t>
      </w:r>
      <w:r w:rsidR="0A8C9E39">
        <w:t>elow.</w:t>
      </w:r>
    </w:p>
    <w:p w14:paraId="020BCD3C" w14:textId="515EC829" w:rsidR="009B4EDA" w:rsidRPr="00A93D4B" w:rsidRDefault="009B4EDA" w:rsidP="00D76D65">
      <w:pPr>
        <w:ind w:left="567" w:hanging="567"/>
        <w:rPr>
          <w:rStyle w:val="Strong"/>
        </w:rPr>
      </w:pPr>
      <w:r w:rsidRPr="12FA868A">
        <w:rPr>
          <w:rStyle w:val="Strong"/>
        </w:rPr>
        <w:t>Q</w:t>
      </w:r>
      <w:r w:rsidR="00563980">
        <w:rPr>
          <w:rStyle w:val="Strong"/>
        </w:rPr>
        <w:t>:</w:t>
      </w:r>
      <w:r>
        <w:tab/>
      </w:r>
      <w:r w:rsidRPr="12FA868A">
        <w:rPr>
          <w:rStyle w:val="Strong"/>
        </w:rPr>
        <w:t>If temperature</w:t>
      </w:r>
      <w:r w:rsidR="008E3EF5" w:rsidRPr="12FA868A">
        <w:rPr>
          <w:rStyle w:val="Strong"/>
        </w:rPr>
        <w:t>-</w:t>
      </w:r>
      <w:r w:rsidRPr="12FA868A">
        <w:rPr>
          <w:rStyle w:val="Strong"/>
        </w:rPr>
        <w:t>monitoring equipment</w:t>
      </w:r>
      <w:r w:rsidR="00806FB0" w:rsidRPr="12FA868A">
        <w:rPr>
          <w:rStyle w:val="Strong"/>
        </w:rPr>
        <w:t xml:space="preserve"> is in place, </w:t>
      </w:r>
      <w:r w:rsidR="009B2CCF" w:rsidRPr="12FA868A">
        <w:rPr>
          <w:rStyle w:val="Strong"/>
        </w:rPr>
        <w:t>including</w:t>
      </w:r>
      <w:r w:rsidRPr="12FA868A">
        <w:rPr>
          <w:rStyle w:val="Strong"/>
        </w:rPr>
        <w:t xml:space="preserve"> thermostat override devices, is there still a need for staff intervention and monitoring of the cold chain</w:t>
      </w:r>
      <w:r w:rsidR="00EF1B53" w:rsidRPr="12FA868A">
        <w:rPr>
          <w:rStyle w:val="Strong"/>
        </w:rPr>
        <w:t>?</w:t>
      </w:r>
    </w:p>
    <w:p w14:paraId="11CEC650" w14:textId="02BCC741" w:rsidR="00CC42B1" w:rsidRPr="00A93D4B" w:rsidRDefault="009B4EDA" w:rsidP="00D76D65">
      <w:pPr>
        <w:ind w:left="567" w:hanging="567"/>
      </w:pPr>
      <w:r w:rsidRPr="00563980">
        <w:t>A</w:t>
      </w:r>
      <w:r w:rsidR="00563980">
        <w:t>:</w:t>
      </w:r>
      <w:r>
        <w:tab/>
      </w:r>
      <w:r w:rsidRPr="12FA868A">
        <w:t>Yes</w:t>
      </w:r>
      <w:r w:rsidR="00643247">
        <w:t>. T</w:t>
      </w:r>
      <w:r w:rsidRPr="12FA868A">
        <w:t>emperature</w:t>
      </w:r>
      <w:r w:rsidR="008E3EF5" w:rsidRPr="12FA868A">
        <w:t>-</w:t>
      </w:r>
      <w:r w:rsidRPr="12FA868A">
        <w:t xml:space="preserve">monitoring equipment and thermostat override devices do not guarantee </w:t>
      </w:r>
      <w:r w:rsidR="00000EA3" w:rsidRPr="12FA868A">
        <w:t>the vaccine</w:t>
      </w:r>
      <w:r w:rsidR="00D034D5">
        <w:t xml:space="preserve"> potency/ quality</w:t>
      </w:r>
      <w:r w:rsidRPr="12FA868A">
        <w:t xml:space="preserve"> and </w:t>
      </w:r>
      <w:r w:rsidR="000119A4" w:rsidRPr="12FA868A">
        <w:t>are not</w:t>
      </w:r>
      <w:r w:rsidRPr="12FA868A">
        <w:t xml:space="preserve"> a substitute for g</w:t>
      </w:r>
      <w:r w:rsidR="00B87415" w:rsidRPr="12FA868A">
        <w:t>ood vaccine storage management.</w:t>
      </w:r>
    </w:p>
    <w:p w14:paraId="7C0E56CD" w14:textId="39D3ED4E" w:rsidR="00CC42B1" w:rsidRPr="00A93D4B" w:rsidRDefault="00CC42B1" w:rsidP="00D76D65">
      <w:pPr>
        <w:ind w:left="567" w:hanging="567"/>
        <w:rPr>
          <w:rStyle w:val="Strong"/>
        </w:rPr>
      </w:pPr>
      <w:r w:rsidRPr="00A93D4B">
        <w:rPr>
          <w:rStyle w:val="Strong"/>
        </w:rPr>
        <w:t>Q</w:t>
      </w:r>
      <w:r w:rsidR="00FE5711">
        <w:rPr>
          <w:rStyle w:val="Strong"/>
        </w:rPr>
        <w:t>:</w:t>
      </w:r>
      <w:r w:rsidR="00D5474D" w:rsidRPr="00A93D4B">
        <w:rPr>
          <w:rStyle w:val="Strong"/>
        </w:rPr>
        <w:tab/>
      </w:r>
      <w:r w:rsidRPr="00A93D4B">
        <w:rPr>
          <w:rStyle w:val="Strong"/>
        </w:rPr>
        <w:t xml:space="preserve">I have a </w:t>
      </w:r>
      <w:r w:rsidR="009518D0">
        <w:rPr>
          <w:rStyle w:val="Strong"/>
        </w:rPr>
        <w:t>PBVR</w:t>
      </w:r>
      <w:r w:rsidRPr="00A93D4B">
        <w:rPr>
          <w:rStyle w:val="Strong"/>
        </w:rPr>
        <w:t>. What should I do if there is a power cut during business hours?</w:t>
      </w:r>
    </w:p>
    <w:p w14:paraId="75E48C3F" w14:textId="4579B2AF" w:rsidR="00325497" w:rsidRDefault="00CC42B1" w:rsidP="00D76D65">
      <w:pPr>
        <w:ind w:left="567" w:hanging="567"/>
      </w:pPr>
      <w:r w:rsidRPr="12FA868A">
        <w:t>A</w:t>
      </w:r>
      <w:r w:rsidR="00FE5711">
        <w:t>:</w:t>
      </w:r>
      <w:r>
        <w:tab/>
      </w:r>
      <w:r w:rsidRPr="12FA868A">
        <w:t xml:space="preserve">If your </w:t>
      </w:r>
      <w:r w:rsidR="009518D0">
        <w:t>PBVR</w:t>
      </w:r>
      <w:r w:rsidR="00725A16" w:rsidRPr="12FA868A">
        <w:t xml:space="preserve"> has glass doors, the temperature of </w:t>
      </w:r>
      <w:r w:rsidRPr="12FA868A">
        <w:t xml:space="preserve">vaccines </w:t>
      </w:r>
      <w:r w:rsidR="00BF650F" w:rsidRPr="12FA868A">
        <w:t xml:space="preserve">stored within it </w:t>
      </w:r>
      <w:r w:rsidR="00D36785" w:rsidRPr="12FA868A">
        <w:t>could</w:t>
      </w:r>
      <w:r w:rsidRPr="12FA868A">
        <w:t xml:space="preserve"> rise above </w:t>
      </w:r>
      <w:r w:rsidR="00E045C0" w:rsidRPr="12FA868A">
        <w:t>+</w:t>
      </w:r>
      <w:r w:rsidRPr="12FA868A">
        <w:t>8</w:t>
      </w:r>
      <w:r w:rsidR="0049320A" w:rsidRPr="12FA868A">
        <w:t>°</w:t>
      </w:r>
      <w:r w:rsidR="00E022FD" w:rsidRPr="12FA868A">
        <w:t>C</w:t>
      </w:r>
      <w:r w:rsidRPr="12FA868A">
        <w:t xml:space="preserve"> </w:t>
      </w:r>
      <w:r w:rsidR="00901449" w:rsidRPr="12FA868A">
        <w:t>quickly</w:t>
      </w:r>
      <w:r w:rsidR="00345ADA" w:rsidRPr="12FA868A">
        <w:t xml:space="preserve"> </w:t>
      </w:r>
      <w:r w:rsidR="00901449" w:rsidRPr="12FA868A">
        <w:t>(within approximately 15 </w:t>
      </w:r>
      <w:r w:rsidR="00E045C0" w:rsidRPr="12FA868A">
        <w:t>to 20</w:t>
      </w:r>
      <w:r w:rsidR="00CF6ED2" w:rsidRPr="12FA868A">
        <w:t> </w:t>
      </w:r>
      <w:r w:rsidR="00E045C0" w:rsidRPr="12FA868A">
        <w:t>minutes</w:t>
      </w:r>
      <w:r w:rsidR="00901449" w:rsidRPr="12FA868A">
        <w:t>)</w:t>
      </w:r>
      <w:r w:rsidR="00E045C0" w:rsidRPr="12FA868A">
        <w:t xml:space="preserve">, depending on the circumstances such as outside </w:t>
      </w:r>
      <w:r w:rsidR="000E1537" w:rsidRPr="12FA868A">
        <w:t xml:space="preserve">air </w:t>
      </w:r>
      <w:r w:rsidR="00E045C0" w:rsidRPr="12FA868A">
        <w:t>temperature</w:t>
      </w:r>
      <w:r w:rsidR="00901449" w:rsidRPr="12FA868A">
        <w:t xml:space="preserve"> </w:t>
      </w:r>
      <w:r w:rsidR="00AB1DFA" w:rsidRPr="12FA868A">
        <w:t xml:space="preserve">and </w:t>
      </w:r>
      <w:r w:rsidR="00901449" w:rsidRPr="12FA868A">
        <w:t xml:space="preserve">whether the room is </w:t>
      </w:r>
      <w:r w:rsidR="00E045C0" w:rsidRPr="12FA868A">
        <w:t>air</w:t>
      </w:r>
      <w:r w:rsidR="00AB1DFA" w:rsidRPr="12FA868A">
        <w:t>-</w:t>
      </w:r>
      <w:r w:rsidR="00E045C0" w:rsidRPr="12FA868A">
        <w:t>condition</w:t>
      </w:r>
      <w:r w:rsidR="00901449" w:rsidRPr="12FA868A">
        <w:t>ed</w:t>
      </w:r>
      <w:r w:rsidR="009F2435" w:rsidRPr="12FA868A">
        <w:t>.</w:t>
      </w:r>
      <w:r w:rsidRPr="12FA868A">
        <w:t xml:space="preserve"> If the power is likely to </w:t>
      </w:r>
      <w:r w:rsidR="00725A16" w:rsidRPr="12FA868A">
        <w:t xml:space="preserve">remain off </w:t>
      </w:r>
      <w:r w:rsidR="003A0419">
        <w:t>for that period</w:t>
      </w:r>
      <w:r w:rsidR="00627832">
        <w:t xml:space="preserve">, </w:t>
      </w:r>
      <w:r w:rsidR="62DC317D">
        <w:t xml:space="preserve">enact your plan for </w:t>
      </w:r>
      <w:r w:rsidR="5D8AA8A2">
        <w:t>m</w:t>
      </w:r>
      <w:r w:rsidR="62DC317D">
        <w:t>anaging a power failure</w:t>
      </w:r>
      <w:r w:rsidR="57D67217">
        <w:t xml:space="preserve"> and </w:t>
      </w:r>
      <w:r w:rsidR="00D53D86">
        <w:t>c</w:t>
      </w:r>
      <w:r w:rsidR="00F40AB3">
        <w:t>o</w:t>
      </w:r>
      <w:r w:rsidR="00D53D86">
        <w:t>ntact your state</w:t>
      </w:r>
      <w:r w:rsidR="008A6237">
        <w:t xml:space="preserve"> or </w:t>
      </w:r>
      <w:r w:rsidR="00D53D86">
        <w:t xml:space="preserve">territory health department for advice. Also </w:t>
      </w:r>
      <w:r w:rsidR="006C2738">
        <w:t>s</w:t>
      </w:r>
      <w:r w:rsidR="00D36785" w:rsidRPr="12FA868A">
        <w:t xml:space="preserve">ee </w:t>
      </w:r>
      <w:hyperlink w:anchor="_7_Managing_a" w:history="1">
        <w:r w:rsidR="16B45B05" w:rsidRPr="00842588">
          <w:rPr>
            <w:rStyle w:val="Hyperlink"/>
          </w:rPr>
          <w:t>Section</w:t>
        </w:r>
        <w:r w:rsidR="38B8C625" w:rsidRPr="00842588">
          <w:rPr>
            <w:rStyle w:val="Hyperlink"/>
          </w:rPr>
          <w:t> </w:t>
        </w:r>
        <w:r w:rsidR="5B8EFE31" w:rsidRPr="00842588">
          <w:rPr>
            <w:rStyle w:val="Hyperlink"/>
          </w:rPr>
          <w:t>7</w:t>
        </w:r>
      </w:hyperlink>
      <w:r w:rsidR="00D36785" w:rsidRPr="12FA868A">
        <w:t xml:space="preserve"> </w:t>
      </w:r>
      <w:r w:rsidR="00825558" w:rsidRPr="12FA868A">
        <w:t>‘</w:t>
      </w:r>
      <w:r w:rsidR="00D36785" w:rsidRPr="12FA868A">
        <w:t>Manag</w:t>
      </w:r>
      <w:r w:rsidR="00825558" w:rsidRPr="12FA868A">
        <w:t>ing a</w:t>
      </w:r>
      <w:r w:rsidR="00D36785" w:rsidRPr="12FA868A">
        <w:t xml:space="preserve"> </w:t>
      </w:r>
      <w:r w:rsidR="00E8646C" w:rsidRPr="12FA868A">
        <w:t>p</w:t>
      </w:r>
      <w:r w:rsidR="00D36785" w:rsidRPr="12FA868A">
        <w:t xml:space="preserve">ower </w:t>
      </w:r>
      <w:r w:rsidR="00E8646C" w:rsidRPr="12FA868A">
        <w:t>f</w:t>
      </w:r>
      <w:r w:rsidR="00D36785" w:rsidRPr="12FA868A">
        <w:t>ailure</w:t>
      </w:r>
      <w:r w:rsidR="00825558" w:rsidRPr="12FA868A">
        <w:t>’</w:t>
      </w:r>
      <w:r w:rsidR="00D36785" w:rsidRPr="12FA868A">
        <w:t>.</w:t>
      </w:r>
    </w:p>
    <w:p w14:paraId="5F7DBA09" w14:textId="572E5B85" w:rsidR="003F638E" w:rsidRPr="00A93D4B" w:rsidRDefault="003F638E" w:rsidP="00D76D65">
      <w:pPr>
        <w:ind w:left="567" w:hanging="567"/>
        <w:rPr>
          <w:rStyle w:val="Strong"/>
        </w:rPr>
      </w:pPr>
      <w:r w:rsidRPr="00A93D4B">
        <w:rPr>
          <w:rStyle w:val="Strong"/>
        </w:rPr>
        <w:t>Q</w:t>
      </w:r>
      <w:r w:rsidR="00A565D7">
        <w:rPr>
          <w:rStyle w:val="Strong"/>
        </w:rPr>
        <w:t>:</w:t>
      </w:r>
      <w:r w:rsidR="00D5474D" w:rsidRPr="00A93D4B">
        <w:rPr>
          <w:rStyle w:val="Strong"/>
        </w:rPr>
        <w:tab/>
      </w:r>
      <w:r w:rsidRPr="00A93D4B">
        <w:rPr>
          <w:rStyle w:val="Strong"/>
        </w:rPr>
        <w:t xml:space="preserve">I have a </w:t>
      </w:r>
      <w:r w:rsidR="009518D0">
        <w:rPr>
          <w:rStyle w:val="Strong"/>
        </w:rPr>
        <w:t>PBVR</w:t>
      </w:r>
      <w:r w:rsidRPr="00A93D4B">
        <w:rPr>
          <w:rStyle w:val="Strong"/>
        </w:rPr>
        <w:t>. How do I know what the maximum temp</w:t>
      </w:r>
      <w:r w:rsidR="00D0322E" w:rsidRPr="00A93D4B">
        <w:rPr>
          <w:rStyle w:val="Strong"/>
        </w:rPr>
        <w:t>erature</w:t>
      </w:r>
      <w:r w:rsidR="00B87415" w:rsidRPr="00A93D4B">
        <w:rPr>
          <w:rStyle w:val="Strong"/>
        </w:rPr>
        <w:t xml:space="preserve"> is when there is no power?</w:t>
      </w:r>
    </w:p>
    <w:p w14:paraId="66EDB745" w14:textId="6972064E" w:rsidR="00C6580B" w:rsidRPr="00A93D4B" w:rsidRDefault="003F638E" w:rsidP="003A609F">
      <w:pPr>
        <w:ind w:left="567" w:hanging="567"/>
      </w:pPr>
      <w:r w:rsidRPr="12FA868A">
        <w:t>A</w:t>
      </w:r>
      <w:r w:rsidR="00E3448F">
        <w:t>:</w:t>
      </w:r>
      <w:r>
        <w:tab/>
      </w:r>
      <w:r w:rsidR="00F16F8E" w:rsidRPr="12FA868A">
        <w:t xml:space="preserve">A portable minimum/maximum digital thermometer </w:t>
      </w:r>
      <w:r w:rsidR="009F2435" w:rsidRPr="12FA868A">
        <w:t xml:space="preserve">can </w:t>
      </w:r>
      <w:r w:rsidR="00F16F8E" w:rsidRPr="12FA868A">
        <w:t xml:space="preserve">be used to monitor the temperature of the </w:t>
      </w:r>
      <w:r w:rsidR="009518D0">
        <w:t>PBVR</w:t>
      </w:r>
      <w:r w:rsidR="00F16F8E" w:rsidRPr="12FA868A">
        <w:t xml:space="preserve"> when it does not have a battery back</w:t>
      </w:r>
      <w:r w:rsidR="00901449" w:rsidRPr="12FA868A">
        <w:t>-</w:t>
      </w:r>
      <w:r w:rsidR="00F16F8E" w:rsidRPr="12FA868A">
        <w:t xml:space="preserve">up </w:t>
      </w:r>
      <w:r w:rsidR="00901449" w:rsidRPr="12FA868A">
        <w:t>for</w:t>
      </w:r>
      <w:r w:rsidR="00F16F8E" w:rsidRPr="12FA868A">
        <w:t xml:space="preserve"> the inbuilt temperature</w:t>
      </w:r>
      <w:r w:rsidR="008E3EF5" w:rsidRPr="12FA868A">
        <w:t>-</w:t>
      </w:r>
      <w:r w:rsidR="00F16F8E" w:rsidRPr="12FA868A">
        <w:t>monitoring system</w:t>
      </w:r>
      <w:r w:rsidR="00901449" w:rsidRPr="12FA868A">
        <w:t>.</w:t>
      </w:r>
    </w:p>
    <w:p w14:paraId="2BA7C8A3" w14:textId="15D82BE4" w:rsidR="00191C97" w:rsidRPr="00A93D4B" w:rsidRDefault="00191C97" w:rsidP="00D76D65">
      <w:pPr>
        <w:ind w:left="567" w:hanging="567"/>
        <w:rPr>
          <w:rStyle w:val="Strong"/>
        </w:rPr>
      </w:pPr>
      <w:r w:rsidRPr="72223CCB">
        <w:rPr>
          <w:rStyle w:val="Strong"/>
        </w:rPr>
        <w:t>Q</w:t>
      </w:r>
      <w:r w:rsidR="001936A0">
        <w:rPr>
          <w:rStyle w:val="Strong"/>
        </w:rPr>
        <w:t>:</w:t>
      </w:r>
      <w:r>
        <w:tab/>
      </w:r>
      <w:r w:rsidRPr="72223CCB">
        <w:rPr>
          <w:rStyle w:val="Strong"/>
        </w:rPr>
        <w:t xml:space="preserve">What should I do to stabilise </w:t>
      </w:r>
      <w:r w:rsidR="009518D0" w:rsidRPr="72223CCB">
        <w:rPr>
          <w:b/>
          <w:bCs/>
        </w:rPr>
        <w:t>PBVR</w:t>
      </w:r>
      <w:r w:rsidRPr="72223CCB">
        <w:rPr>
          <w:rStyle w:val="Strong"/>
        </w:rPr>
        <w:t xml:space="preserve"> temperatures if there is </w:t>
      </w:r>
      <w:r w:rsidR="00AB1DFA" w:rsidRPr="72223CCB">
        <w:rPr>
          <w:rStyle w:val="Strong"/>
        </w:rPr>
        <w:t xml:space="preserve">only </w:t>
      </w:r>
      <w:r w:rsidRPr="72223CCB">
        <w:rPr>
          <w:rStyle w:val="Strong"/>
        </w:rPr>
        <w:t xml:space="preserve">a small volume of vaccines stored in the </w:t>
      </w:r>
      <w:r w:rsidR="004941DC">
        <w:rPr>
          <w:rStyle w:val="Strong"/>
        </w:rPr>
        <w:t>PBVR</w:t>
      </w:r>
      <w:r w:rsidR="00EF1B53" w:rsidRPr="72223CCB">
        <w:rPr>
          <w:rStyle w:val="Strong"/>
        </w:rPr>
        <w:t>?</w:t>
      </w:r>
    </w:p>
    <w:p w14:paraId="5AE9FBE4" w14:textId="2D21DD4D" w:rsidR="00191C97" w:rsidRPr="00A93D4B" w:rsidRDefault="00191C97" w:rsidP="00D76D65">
      <w:pPr>
        <w:ind w:left="567" w:hanging="567"/>
      </w:pPr>
      <w:r w:rsidRPr="12FA868A">
        <w:t>A</w:t>
      </w:r>
      <w:r w:rsidR="00DB5CED">
        <w:t>:</w:t>
      </w:r>
      <w:r>
        <w:tab/>
      </w:r>
      <w:r w:rsidR="000119A4" w:rsidRPr="12FA868A">
        <w:t xml:space="preserve">All </w:t>
      </w:r>
      <w:r w:rsidR="009518D0">
        <w:t>PBVR</w:t>
      </w:r>
      <w:r w:rsidR="009B2CCF" w:rsidRPr="12FA868A">
        <w:t>s</w:t>
      </w:r>
      <w:r w:rsidR="000119A4" w:rsidRPr="12FA868A">
        <w:t xml:space="preserve"> must contain </w:t>
      </w:r>
      <w:r w:rsidRPr="12FA868A">
        <w:t>suffi</w:t>
      </w:r>
      <w:r w:rsidR="008F6C0F" w:rsidRPr="12FA868A">
        <w:t>cient ‘cold mass’ to maintain</w:t>
      </w:r>
      <w:r w:rsidR="000119A4" w:rsidRPr="12FA868A">
        <w:t xml:space="preserve"> a</w:t>
      </w:r>
      <w:r w:rsidRPr="12FA868A">
        <w:t xml:space="preserve"> stable temperature.</w:t>
      </w:r>
      <w:r w:rsidR="003B4F86" w:rsidRPr="12FA868A">
        <w:t xml:space="preserve"> </w:t>
      </w:r>
      <w:r w:rsidR="00A30798" w:rsidRPr="12FA868A">
        <w:t xml:space="preserve">Cold mass can be provided </w:t>
      </w:r>
      <w:r w:rsidR="00AB1DFA" w:rsidRPr="12FA868A">
        <w:t xml:space="preserve">using </w:t>
      </w:r>
      <w:r w:rsidR="00A30798" w:rsidRPr="12FA868A">
        <w:t xml:space="preserve">cooled bottles of water. </w:t>
      </w:r>
      <w:r w:rsidRPr="12FA868A">
        <w:t xml:space="preserve">When placing more water bottles in the </w:t>
      </w:r>
      <w:r w:rsidR="009518D0">
        <w:t>PBVR</w:t>
      </w:r>
      <w:r w:rsidR="00DF7A3B" w:rsidRPr="12FA868A">
        <w:t>,</w:t>
      </w:r>
      <w:r w:rsidRPr="12FA868A">
        <w:t xml:space="preserve"> ensure </w:t>
      </w:r>
      <w:r w:rsidR="00AB1DFA" w:rsidRPr="12FA868A">
        <w:t xml:space="preserve">that </w:t>
      </w:r>
      <w:r w:rsidRPr="12FA868A">
        <w:t xml:space="preserve">they are filled with cool water to avoid destabilising the </w:t>
      </w:r>
      <w:r w:rsidR="009518D0">
        <w:t>PBVR</w:t>
      </w:r>
      <w:r w:rsidRPr="12FA868A">
        <w:t xml:space="preserve"> environment.</w:t>
      </w:r>
      <w:r w:rsidR="00F67722" w:rsidRPr="12FA868A">
        <w:t xml:space="preserve"> Frozen products </w:t>
      </w:r>
      <w:r w:rsidR="205AC85F" w:rsidRPr="12FA868A">
        <w:t xml:space="preserve">must </w:t>
      </w:r>
      <w:r w:rsidR="00F67722" w:rsidRPr="12FA868A">
        <w:t>not be used.</w:t>
      </w:r>
    </w:p>
    <w:p w14:paraId="5AF1D7A1" w14:textId="15A907BF" w:rsidR="00191C97" w:rsidRPr="00A93D4B" w:rsidRDefault="00191C97" w:rsidP="00D76D65">
      <w:pPr>
        <w:ind w:left="567" w:hanging="567"/>
        <w:rPr>
          <w:rStyle w:val="Strong"/>
        </w:rPr>
      </w:pPr>
      <w:r w:rsidRPr="12FA868A">
        <w:rPr>
          <w:rStyle w:val="Strong"/>
        </w:rPr>
        <w:t>Q</w:t>
      </w:r>
      <w:r w:rsidR="007A0B74">
        <w:rPr>
          <w:rStyle w:val="Strong"/>
        </w:rPr>
        <w:t>:</w:t>
      </w:r>
      <w:r>
        <w:tab/>
      </w:r>
      <w:r w:rsidR="003C2960" w:rsidRPr="00034B10">
        <w:rPr>
          <w:b/>
        </w:rPr>
        <w:t>Our immunisation service provider</w:t>
      </w:r>
      <w:r w:rsidR="00982EE7" w:rsidRPr="12FA868A">
        <w:rPr>
          <w:rStyle w:val="Strong"/>
        </w:rPr>
        <w:t xml:space="preserve"> </w:t>
      </w:r>
      <w:r w:rsidRPr="12FA868A">
        <w:rPr>
          <w:rStyle w:val="Strong"/>
        </w:rPr>
        <w:t xml:space="preserve">practice </w:t>
      </w:r>
      <w:r w:rsidR="00B07449">
        <w:rPr>
          <w:rStyle w:val="Strong"/>
        </w:rPr>
        <w:t xml:space="preserve">is planning to </w:t>
      </w:r>
      <w:r w:rsidR="008224D0">
        <w:rPr>
          <w:rStyle w:val="Strong"/>
        </w:rPr>
        <w:t xml:space="preserve">move </w:t>
      </w:r>
      <w:r w:rsidR="008224D0" w:rsidRPr="12FA868A">
        <w:rPr>
          <w:rStyle w:val="Strong"/>
        </w:rPr>
        <w:t>to</w:t>
      </w:r>
      <w:r w:rsidRPr="12FA868A">
        <w:rPr>
          <w:rStyle w:val="Strong"/>
        </w:rPr>
        <w:t xml:space="preserve"> a new location </w:t>
      </w:r>
      <w:r w:rsidR="00314BCC" w:rsidRPr="12FA868A">
        <w:rPr>
          <w:rStyle w:val="Strong"/>
        </w:rPr>
        <w:t>—</w:t>
      </w:r>
      <w:r w:rsidRPr="12FA868A">
        <w:rPr>
          <w:rStyle w:val="Strong"/>
        </w:rPr>
        <w:t xml:space="preserve"> do I need to do anything?</w:t>
      </w:r>
    </w:p>
    <w:p w14:paraId="140DB1FF" w14:textId="259F11C5" w:rsidR="00B45FF4" w:rsidRDefault="61BD431D" w:rsidP="00D76D65">
      <w:pPr>
        <w:pStyle w:val="Heading2"/>
        <w:spacing w:before="0"/>
        <w:ind w:left="567" w:hanging="567"/>
        <w:rPr>
          <w:b w:val="0"/>
          <w:bCs w:val="0"/>
          <w:sz w:val="22"/>
          <w:szCs w:val="22"/>
        </w:rPr>
      </w:pPr>
      <w:bookmarkStart w:id="208" w:name="_Toc205188156"/>
      <w:bookmarkStart w:id="209" w:name="_Toc205214036"/>
      <w:bookmarkStart w:id="210" w:name="_Toc205214730"/>
      <w:bookmarkStart w:id="211" w:name="_Toc206762289"/>
      <w:bookmarkStart w:id="212" w:name="_Toc206762587"/>
      <w:bookmarkStart w:id="213" w:name="_Toc207382249"/>
      <w:bookmarkStart w:id="214" w:name="_Toc207385383"/>
      <w:bookmarkStart w:id="215" w:name="_Toc207385659"/>
      <w:bookmarkStart w:id="216" w:name="_Toc207386038"/>
      <w:bookmarkStart w:id="217" w:name="_Toc207639592"/>
      <w:bookmarkStart w:id="218" w:name="_Toc195516518"/>
      <w:bookmarkStart w:id="219" w:name="_Toc200013649"/>
      <w:r w:rsidRPr="19A1BBD7">
        <w:rPr>
          <w:b w:val="0"/>
          <w:bCs w:val="0"/>
          <w:sz w:val="22"/>
          <w:szCs w:val="22"/>
        </w:rPr>
        <w:t>A</w:t>
      </w:r>
      <w:r w:rsidR="76A73E84" w:rsidRPr="19A1BBD7">
        <w:rPr>
          <w:b w:val="0"/>
          <w:bCs w:val="0"/>
          <w:sz w:val="22"/>
          <w:szCs w:val="22"/>
        </w:rPr>
        <w:t>:</w:t>
      </w:r>
      <w:r w:rsidR="00191C97">
        <w:tab/>
      </w:r>
      <w:r w:rsidRPr="19A1BBD7">
        <w:rPr>
          <w:b w:val="0"/>
          <w:bCs w:val="0"/>
          <w:sz w:val="22"/>
          <w:szCs w:val="22"/>
        </w:rPr>
        <w:t>Yes</w:t>
      </w:r>
      <w:r w:rsidR="005D548E">
        <w:rPr>
          <w:b w:val="0"/>
          <w:bCs w:val="0"/>
          <w:sz w:val="22"/>
          <w:szCs w:val="22"/>
        </w:rPr>
        <w:t>.</w:t>
      </w:r>
      <w:r w:rsidR="005C589F">
        <w:rPr>
          <w:b w:val="0"/>
          <w:bCs w:val="0"/>
          <w:sz w:val="22"/>
          <w:szCs w:val="22"/>
        </w:rPr>
        <w:t xml:space="preserve"> Y</w:t>
      </w:r>
      <w:r w:rsidR="34D4BC32" w:rsidRPr="19A1BBD7">
        <w:rPr>
          <w:b w:val="0"/>
          <w:bCs w:val="0"/>
          <w:sz w:val="22"/>
          <w:szCs w:val="22"/>
        </w:rPr>
        <w:t xml:space="preserve">ou </w:t>
      </w:r>
      <w:r w:rsidR="6A1E2A8B" w:rsidRPr="19A1BBD7">
        <w:rPr>
          <w:b w:val="0"/>
          <w:bCs w:val="0"/>
          <w:sz w:val="22"/>
          <w:szCs w:val="22"/>
        </w:rPr>
        <w:t xml:space="preserve">must </w:t>
      </w:r>
      <w:r w:rsidR="34D4BC32" w:rsidRPr="19A1BBD7">
        <w:rPr>
          <w:b w:val="0"/>
          <w:bCs w:val="0"/>
          <w:sz w:val="22"/>
          <w:szCs w:val="22"/>
        </w:rPr>
        <w:t>contact your state or t</w:t>
      </w:r>
      <w:r w:rsidRPr="19A1BBD7">
        <w:rPr>
          <w:b w:val="0"/>
          <w:bCs w:val="0"/>
          <w:sz w:val="22"/>
          <w:szCs w:val="22"/>
        </w:rPr>
        <w:t xml:space="preserve">erritory </w:t>
      </w:r>
      <w:r w:rsidR="34D4BC32" w:rsidRPr="19A1BBD7">
        <w:rPr>
          <w:b w:val="0"/>
          <w:bCs w:val="0"/>
          <w:sz w:val="22"/>
          <w:szCs w:val="22"/>
        </w:rPr>
        <w:t>h</w:t>
      </w:r>
      <w:r w:rsidRPr="19A1BBD7">
        <w:rPr>
          <w:b w:val="0"/>
          <w:bCs w:val="0"/>
          <w:sz w:val="22"/>
          <w:szCs w:val="22"/>
        </w:rPr>
        <w:t xml:space="preserve">ealth </w:t>
      </w:r>
      <w:r w:rsidR="34D4BC32" w:rsidRPr="19A1BBD7">
        <w:rPr>
          <w:b w:val="0"/>
          <w:bCs w:val="0"/>
          <w:sz w:val="22"/>
          <w:szCs w:val="22"/>
        </w:rPr>
        <w:t>d</w:t>
      </w:r>
      <w:r w:rsidRPr="19A1BBD7">
        <w:rPr>
          <w:b w:val="0"/>
          <w:bCs w:val="0"/>
          <w:sz w:val="22"/>
          <w:szCs w:val="22"/>
        </w:rPr>
        <w:t xml:space="preserve">epartment to inform them of </w:t>
      </w:r>
      <w:r w:rsidR="4E375286" w:rsidRPr="19A1BBD7">
        <w:rPr>
          <w:b w:val="0"/>
          <w:bCs w:val="0"/>
          <w:sz w:val="22"/>
          <w:szCs w:val="22"/>
        </w:rPr>
        <w:t>your move</w:t>
      </w:r>
      <w:r w:rsidRPr="19A1BBD7">
        <w:rPr>
          <w:b w:val="0"/>
          <w:bCs w:val="0"/>
          <w:sz w:val="22"/>
          <w:szCs w:val="22"/>
        </w:rPr>
        <w:t xml:space="preserve"> and </w:t>
      </w:r>
      <w:r w:rsidR="0BFD93D1" w:rsidRPr="19A1BBD7">
        <w:rPr>
          <w:b w:val="0"/>
          <w:bCs w:val="0"/>
          <w:sz w:val="22"/>
          <w:szCs w:val="22"/>
        </w:rPr>
        <w:t>change in</w:t>
      </w:r>
      <w:r w:rsidRPr="19A1BBD7">
        <w:rPr>
          <w:b w:val="0"/>
          <w:bCs w:val="0"/>
          <w:sz w:val="22"/>
          <w:szCs w:val="22"/>
        </w:rPr>
        <w:t xml:space="preserve"> contact details.</w:t>
      </w:r>
      <w:r w:rsidR="17425B72" w:rsidRPr="19A1BBD7">
        <w:rPr>
          <w:b w:val="0"/>
          <w:bCs w:val="0"/>
          <w:sz w:val="22"/>
          <w:szCs w:val="22"/>
        </w:rPr>
        <w:t xml:space="preserve"> </w:t>
      </w:r>
      <w:r w:rsidR="4E3195B4" w:rsidRPr="19A1BBD7">
        <w:rPr>
          <w:b w:val="0"/>
          <w:bCs w:val="0"/>
          <w:sz w:val="22"/>
          <w:szCs w:val="22"/>
        </w:rPr>
        <w:t xml:space="preserve">Also see </w:t>
      </w:r>
      <w:hyperlink w:anchor="_6.3_Transporting_vaccines" w:history="1">
        <w:r w:rsidR="619D9973" w:rsidRPr="003975BD">
          <w:rPr>
            <w:rStyle w:val="Hyperlink"/>
            <w:b w:val="0"/>
            <w:bCs w:val="0"/>
            <w:sz w:val="22"/>
            <w:szCs w:val="22"/>
          </w:rPr>
          <w:t>Section 6.3</w:t>
        </w:r>
      </w:hyperlink>
      <w:r w:rsidR="4E3195B4" w:rsidRPr="19A1BBD7">
        <w:rPr>
          <w:b w:val="0"/>
          <w:bCs w:val="0"/>
          <w:sz w:val="22"/>
          <w:szCs w:val="22"/>
        </w:rPr>
        <w:t xml:space="preserve"> ‘Transporting vaccines to another </w:t>
      </w:r>
      <w:r w:rsidR="4447AACB" w:rsidRPr="19A1BBD7">
        <w:rPr>
          <w:b w:val="0"/>
          <w:bCs w:val="0"/>
          <w:sz w:val="22"/>
          <w:szCs w:val="22"/>
        </w:rPr>
        <w:t>PBVR’</w:t>
      </w:r>
      <w:r w:rsidR="70D2A0BC" w:rsidRPr="19A1BBD7">
        <w:rPr>
          <w:b w:val="0"/>
          <w:bCs w:val="0"/>
          <w:sz w:val="22"/>
          <w:szCs w:val="22"/>
        </w:rPr>
        <w:t>.</w:t>
      </w:r>
      <w:bookmarkEnd w:id="208"/>
      <w:bookmarkEnd w:id="209"/>
      <w:bookmarkEnd w:id="210"/>
      <w:bookmarkEnd w:id="211"/>
      <w:bookmarkEnd w:id="212"/>
      <w:bookmarkEnd w:id="213"/>
      <w:bookmarkEnd w:id="214"/>
      <w:bookmarkEnd w:id="215"/>
      <w:bookmarkEnd w:id="216"/>
      <w:bookmarkEnd w:id="217"/>
    </w:p>
    <w:bookmarkEnd w:id="218"/>
    <w:bookmarkEnd w:id="219"/>
    <w:p w14:paraId="356DC556" w14:textId="38A9A991" w:rsidR="002F6672" w:rsidRPr="00A93D4B" w:rsidRDefault="002F6672" w:rsidP="00D76D65">
      <w:pPr>
        <w:ind w:left="567" w:hanging="567"/>
        <w:rPr>
          <w:rStyle w:val="Strong"/>
        </w:rPr>
      </w:pPr>
      <w:r w:rsidRPr="72223CCB">
        <w:rPr>
          <w:rStyle w:val="Strong"/>
        </w:rPr>
        <w:t>Q</w:t>
      </w:r>
      <w:r w:rsidR="00AF10B5">
        <w:rPr>
          <w:rStyle w:val="Strong"/>
        </w:rPr>
        <w:t>:</w:t>
      </w:r>
      <w:r>
        <w:tab/>
      </w:r>
      <w:r w:rsidR="00B1600B">
        <w:rPr>
          <w:rStyle w:val="Strong"/>
        </w:rPr>
        <w:t>Patient</w:t>
      </w:r>
      <w:r w:rsidR="009B2CCF" w:rsidRPr="72223CCB">
        <w:rPr>
          <w:rStyle w:val="Strong"/>
        </w:rPr>
        <w:t>s</w:t>
      </w:r>
      <w:r w:rsidRPr="72223CCB">
        <w:rPr>
          <w:rStyle w:val="Strong"/>
        </w:rPr>
        <w:t xml:space="preserve"> in my practice have been vaccinated with vaccines that have not been stored between </w:t>
      </w:r>
      <w:r w:rsidR="008C43D4" w:rsidRPr="72223CCB">
        <w:rPr>
          <w:rStyle w:val="Strong"/>
        </w:rPr>
        <w:t>+2</w:t>
      </w:r>
      <w:r w:rsidR="0049320A" w:rsidRPr="72223CCB">
        <w:rPr>
          <w:rStyle w:val="Strong"/>
        </w:rPr>
        <w:t>°</w:t>
      </w:r>
      <w:r w:rsidR="008C43D4" w:rsidRPr="72223CCB">
        <w:rPr>
          <w:rStyle w:val="Strong"/>
        </w:rPr>
        <w:t xml:space="preserve">C </w:t>
      </w:r>
      <w:r w:rsidR="00AB1DFA" w:rsidRPr="72223CCB">
        <w:rPr>
          <w:rStyle w:val="Strong"/>
        </w:rPr>
        <w:t>and</w:t>
      </w:r>
      <w:r w:rsidR="008C43D4" w:rsidRPr="72223CCB">
        <w:rPr>
          <w:rStyle w:val="Strong"/>
        </w:rPr>
        <w:t xml:space="preserve"> +8</w:t>
      </w:r>
      <w:r w:rsidR="0049320A" w:rsidRPr="72223CCB">
        <w:rPr>
          <w:rStyle w:val="Strong"/>
        </w:rPr>
        <w:t>°</w:t>
      </w:r>
      <w:r w:rsidR="008C43D4" w:rsidRPr="72223CCB">
        <w:rPr>
          <w:rStyle w:val="Strong"/>
        </w:rPr>
        <w:t>C</w:t>
      </w:r>
      <w:r w:rsidR="001B577C" w:rsidRPr="72223CCB">
        <w:rPr>
          <w:rStyle w:val="Strong"/>
        </w:rPr>
        <w:t>. W</w:t>
      </w:r>
      <w:r w:rsidR="00B87415" w:rsidRPr="72223CCB">
        <w:rPr>
          <w:rStyle w:val="Strong"/>
        </w:rPr>
        <w:t>hat should I do?</w:t>
      </w:r>
    </w:p>
    <w:p w14:paraId="043B985D" w14:textId="6DF834A9" w:rsidR="00D4478F" w:rsidRDefault="00E022FD" w:rsidP="00EB386E">
      <w:pPr>
        <w:ind w:left="567" w:hanging="425"/>
      </w:pPr>
      <w:r w:rsidRPr="006E43AF">
        <w:t>A</w:t>
      </w:r>
      <w:r w:rsidR="00AF10B5">
        <w:t>:</w:t>
      </w:r>
      <w:r w:rsidRPr="006E43AF">
        <w:tab/>
      </w:r>
      <w:r w:rsidR="00B353DF" w:rsidRPr="006E43AF">
        <w:t xml:space="preserve">For each of the affected </w:t>
      </w:r>
      <w:r w:rsidR="00B353DF" w:rsidRPr="00253916">
        <w:t>vaccines, y</w:t>
      </w:r>
      <w:r w:rsidR="002F6672" w:rsidRPr="00253916">
        <w:t>ou should</w:t>
      </w:r>
      <w:r w:rsidR="00C34E2E">
        <w:t>:</w:t>
      </w:r>
    </w:p>
    <w:p w14:paraId="4F5A1CFE" w14:textId="622DF396" w:rsidR="1E38BDEC" w:rsidRDefault="00B80F4F" w:rsidP="004619B9">
      <w:pPr>
        <w:pStyle w:val="Bullet"/>
        <w:numPr>
          <w:ilvl w:val="0"/>
          <w:numId w:val="27"/>
        </w:numPr>
        <w:ind w:left="851" w:hanging="284"/>
      </w:pPr>
      <w:r>
        <w:t>C</w:t>
      </w:r>
      <w:r w:rsidR="1E38BDEC">
        <w:t>ontact your State or Territory Health Department</w:t>
      </w:r>
      <w:r w:rsidR="00207A17">
        <w:t>.</w:t>
      </w:r>
    </w:p>
    <w:p w14:paraId="0ACF3CCD" w14:textId="33DCAE56" w:rsidR="00B50399" w:rsidRDefault="00B80F4F" w:rsidP="004619B9">
      <w:pPr>
        <w:pStyle w:val="Bullet"/>
        <w:numPr>
          <w:ilvl w:val="0"/>
          <w:numId w:val="27"/>
        </w:numPr>
        <w:ind w:left="851" w:hanging="284"/>
      </w:pPr>
      <w:r>
        <w:t>R</w:t>
      </w:r>
      <w:r w:rsidR="00C34E2E">
        <w:t xml:space="preserve">ecord the </w:t>
      </w:r>
      <w:r w:rsidR="003B33CB">
        <w:t xml:space="preserve">patients name, </w:t>
      </w:r>
      <w:r>
        <w:t>Medicare</w:t>
      </w:r>
      <w:r w:rsidR="003B33CB">
        <w:t xml:space="preserve"> </w:t>
      </w:r>
      <w:r w:rsidR="008A4DD4">
        <w:t>n</w:t>
      </w:r>
      <w:r w:rsidR="003B33CB">
        <w:t>umb</w:t>
      </w:r>
      <w:r w:rsidR="00E41E75">
        <w:t>er</w:t>
      </w:r>
      <w:r w:rsidR="0008235A" w:rsidRPr="0008235A">
        <w:t xml:space="preserve"> DOB, vaccine administered, date and time of administ</w:t>
      </w:r>
      <w:r w:rsidR="00702F33">
        <w:t>ered vaccines</w:t>
      </w:r>
      <w:r w:rsidR="0008235A" w:rsidRPr="0008235A">
        <w:t xml:space="preserve">, expiry date, date the vaccine was placed in the fridge, batch number and dose number. </w:t>
      </w:r>
    </w:p>
    <w:p w14:paraId="28C68D69" w14:textId="7EE1ADA5" w:rsidR="00A151FB" w:rsidRDefault="00B80F4F" w:rsidP="004619B9">
      <w:pPr>
        <w:pStyle w:val="Bullet"/>
        <w:numPr>
          <w:ilvl w:val="0"/>
          <w:numId w:val="27"/>
        </w:numPr>
        <w:ind w:left="851" w:hanging="284"/>
      </w:pPr>
      <w:r>
        <w:t>A</w:t>
      </w:r>
      <w:r w:rsidR="0008235A" w:rsidRPr="0008235A">
        <w:t>sk if the patient is pregnant and if they have any medical conditions that have implications for vaccination</w:t>
      </w:r>
      <w:r w:rsidR="00207A17">
        <w:t>.</w:t>
      </w:r>
      <w:r w:rsidR="00A151FB" w:rsidRPr="00A151FB">
        <w:t xml:space="preserve"> </w:t>
      </w:r>
    </w:p>
    <w:p w14:paraId="138E5BB9" w14:textId="5D89A400" w:rsidR="0008235A" w:rsidRPr="0008235A" w:rsidRDefault="00B80F4F" w:rsidP="004619B9">
      <w:pPr>
        <w:pStyle w:val="Bullet"/>
        <w:numPr>
          <w:ilvl w:val="0"/>
          <w:numId w:val="27"/>
        </w:numPr>
        <w:ind w:left="851" w:hanging="284"/>
      </w:pPr>
      <w:r>
        <w:t>R</w:t>
      </w:r>
      <w:r w:rsidR="00806332">
        <w:t xml:space="preserve">ecord </w:t>
      </w:r>
      <w:r w:rsidR="00A151FB" w:rsidRPr="006E43AF">
        <w:t>details of the cold chain breach, including temperature reached and length of time.</w:t>
      </w:r>
    </w:p>
    <w:p w14:paraId="4F3843BE" w14:textId="68211667" w:rsidR="002F6672" w:rsidRPr="006E43AF" w:rsidRDefault="00A151FB" w:rsidP="00D76D65">
      <w:pPr>
        <w:ind w:left="0" w:firstLine="0"/>
      </w:pPr>
      <w:r w:rsidRPr="00A151FB">
        <w:rPr>
          <w:b/>
          <w:bCs/>
        </w:rPr>
        <w:t xml:space="preserve">Important - </w:t>
      </w:r>
      <w:r w:rsidR="00E50820" w:rsidRPr="00A151FB">
        <w:rPr>
          <w:b/>
          <w:bCs/>
        </w:rPr>
        <w:t xml:space="preserve">Contact </w:t>
      </w:r>
      <w:r w:rsidR="00C5213D" w:rsidRPr="00A151FB">
        <w:rPr>
          <w:b/>
          <w:bCs/>
        </w:rPr>
        <w:t xml:space="preserve">your </w:t>
      </w:r>
      <w:hyperlink w:anchor="_Useful_contacts" w:history="1">
        <w:r w:rsidR="00C5213D" w:rsidRPr="003975BD">
          <w:rPr>
            <w:rStyle w:val="Hyperlink"/>
            <w:b/>
          </w:rPr>
          <w:t>state</w:t>
        </w:r>
        <w:r w:rsidR="008C43D4" w:rsidRPr="003975BD">
          <w:rPr>
            <w:rStyle w:val="Hyperlink"/>
            <w:b/>
          </w:rPr>
          <w:t xml:space="preserve"> or </w:t>
        </w:r>
        <w:r w:rsidR="001B577C" w:rsidRPr="003975BD">
          <w:rPr>
            <w:rStyle w:val="Hyperlink"/>
            <w:b/>
          </w:rPr>
          <w:t>t</w:t>
        </w:r>
        <w:r w:rsidR="002F6672" w:rsidRPr="003975BD">
          <w:rPr>
            <w:rStyle w:val="Hyperlink"/>
            <w:b/>
          </w:rPr>
          <w:t xml:space="preserve">erritory </w:t>
        </w:r>
        <w:r w:rsidR="001B577C" w:rsidRPr="003975BD">
          <w:rPr>
            <w:rStyle w:val="Hyperlink"/>
            <w:b/>
          </w:rPr>
          <w:t>h</w:t>
        </w:r>
        <w:r w:rsidR="002F6672" w:rsidRPr="003975BD">
          <w:rPr>
            <w:rStyle w:val="Hyperlink"/>
            <w:b/>
          </w:rPr>
          <w:t xml:space="preserve">ealth </w:t>
        </w:r>
        <w:r w:rsidR="001B577C" w:rsidRPr="003975BD">
          <w:rPr>
            <w:rStyle w:val="Hyperlink"/>
            <w:b/>
          </w:rPr>
          <w:t>d</w:t>
        </w:r>
        <w:r w:rsidR="002F6672" w:rsidRPr="003975BD">
          <w:rPr>
            <w:rStyle w:val="Hyperlink"/>
            <w:b/>
          </w:rPr>
          <w:t>epartment</w:t>
        </w:r>
      </w:hyperlink>
      <w:r w:rsidR="002F6672" w:rsidRPr="00A151FB">
        <w:rPr>
          <w:b/>
        </w:rPr>
        <w:t xml:space="preserve"> as </w:t>
      </w:r>
      <w:r w:rsidR="00E50820" w:rsidRPr="00A151FB">
        <w:rPr>
          <w:b/>
          <w:bCs/>
        </w:rPr>
        <w:t xml:space="preserve">these </w:t>
      </w:r>
      <w:r w:rsidRPr="00A151FB">
        <w:rPr>
          <w:b/>
          <w:bCs/>
        </w:rPr>
        <w:t xml:space="preserve">above </w:t>
      </w:r>
      <w:r w:rsidR="00E50820" w:rsidRPr="00A151FB">
        <w:rPr>
          <w:b/>
          <w:bCs/>
        </w:rPr>
        <w:t>requirement</w:t>
      </w:r>
      <w:r w:rsidR="00E4603D">
        <w:rPr>
          <w:b/>
          <w:bCs/>
        </w:rPr>
        <w:t>s</w:t>
      </w:r>
      <w:r w:rsidR="00E50820" w:rsidRPr="00A151FB">
        <w:rPr>
          <w:b/>
          <w:bCs/>
        </w:rPr>
        <w:t xml:space="preserve"> may differ.</w:t>
      </w:r>
    </w:p>
    <w:p w14:paraId="3C8B9F26" w14:textId="77777777" w:rsidR="00824B57" w:rsidRPr="00951289" w:rsidRDefault="00824B57" w:rsidP="00E51183">
      <w:pPr>
        <w:sectPr w:rsidR="00824B57" w:rsidRPr="00951289" w:rsidSect="005C26FA">
          <w:headerReference w:type="even" r:id="rId32"/>
          <w:headerReference w:type="default" r:id="rId33"/>
          <w:footerReference w:type="default" r:id="rId34"/>
          <w:headerReference w:type="first" r:id="rId35"/>
          <w:type w:val="continuous"/>
          <w:pgSz w:w="11906" w:h="16838" w:code="9"/>
          <w:pgMar w:top="851" w:right="1558" w:bottom="1134" w:left="1134" w:header="720" w:footer="720" w:gutter="0"/>
          <w:pgNumType w:start="1"/>
          <w:cols w:space="720"/>
          <w:titlePg/>
          <w:docGrid w:linePitch="272"/>
        </w:sectPr>
      </w:pPr>
    </w:p>
    <w:p w14:paraId="2CA5112D" w14:textId="15C0D7EB" w:rsidR="0076233A" w:rsidRDefault="00EF70DD" w:rsidP="002F7C75">
      <w:pPr>
        <w:pStyle w:val="Heading1"/>
        <w:spacing w:after="120"/>
        <w:ind w:left="0" w:firstLine="0"/>
      </w:pPr>
      <w:bookmarkStart w:id="220" w:name="_APPENDIX_5_Preparation"/>
      <w:bookmarkStart w:id="221" w:name="_APPENDIX_5_-"/>
      <w:bookmarkStart w:id="222" w:name="_Toc205214037"/>
      <w:bookmarkStart w:id="223" w:name="_Toc207639593"/>
      <w:bookmarkStart w:id="224" w:name="_Toc349632671"/>
      <w:bookmarkEnd w:id="220"/>
      <w:bookmarkEnd w:id="221"/>
      <w:r>
        <w:t xml:space="preserve">APPENDIX </w:t>
      </w:r>
      <w:r w:rsidR="004B78DF">
        <w:t>5</w:t>
      </w:r>
      <w:r w:rsidR="00FB105F">
        <w:t xml:space="preserve"> - </w:t>
      </w:r>
      <w:r w:rsidR="00557C55">
        <w:t>Preparation for mobile or outreach immunisation clinics</w:t>
      </w:r>
      <w:bookmarkEnd w:id="222"/>
      <w:bookmarkEnd w:id="223"/>
    </w:p>
    <w:p w14:paraId="5390AD5C" w14:textId="4CAB372A" w:rsidR="0076233A" w:rsidRDefault="0076233A" w:rsidP="00253916">
      <w:pPr>
        <w:ind w:left="0" w:firstLine="0"/>
      </w:pPr>
      <w:r w:rsidRPr="001A6CDC">
        <w:rPr>
          <w:rFonts w:eastAsia="Calibri"/>
          <w:lang w:eastAsia="en-US"/>
        </w:rPr>
        <w:t xml:space="preserve">The following </w:t>
      </w:r>
      <w:r w:rsidR="00184301">
        <w:rPr>
          <w:rFonts w:eastAsia="Calibri"/>
          <w:lang w:eastAsia="en-US"/>
        </w:rPr>
        <w:t>information</w:t>
      </w:r>
      <w:r w:rsidR="00184301" w:rsidRPr="001A6CDC">
        <w:rPr>
          <w:rFonts w:eastAsia="Calibri"/>
          <w:lang w:eastAsia="en-US"/>
        </w:rPr>
        <w:t xml:space="preserve"> </w:t>
      </w:r>
      <w:r w:rsidRPr="001A6CDC">
        <w:rPr>
          <w:rFonts w:eastAsia="Calibri"/>
          <w:lang w:eastAsia="en-US"/>
        </w:rPr>
        <w:t xml:space="preserve">can be used as a guide </w:t>
      </w:r>
      <w:r w:rsidRPr="00FA4336">
        <w:rPr>
          <w:rFonts w:eastAsia="Calibri"/>
          <w:lang w:eastAsia="en-US"/>
        </w:rPr>
        <w:t xml:space="preserve">when preparing vaccines for </w:t>
      </w:r>
      <w:r>
        <w:rPr>
          <w:rFonts w:eastAsia="Calibri"/>
          <w:lang w:eastAsia="en-US"/>
        </w:rPr>
        <w:t>mobile</w:t>
      </w:r>
      <w:r w:rsidR="00143F63">
        <w:rPr>
          <w:rFonts w:eastAsia="Calibri"/>
          <w:lang w:eastAsia="en-US"/>
        </w:rPr>
        <w:t xml:space="preserve"> or </w:t>
      </w:r>
      <w:r w:rsidRPr="00FA4336">
        <w:rPr>
          <w:rFonts w:eastAsia="Calibri"/>
          <w:lang w:eastAsia="en-US"/>
        </w:rPr>
        <w:t>outreach immunisation clinics</w:t>
      </w:r>
      <w:r w:rsidR="008740C7">
        <w:rPr>
          <w:rFonts w:eastAsia="Calibri"/>
          <w:lang w:eastAsia="en-US"/>
        </w:rPr>
        <w:t>:</w:t>
      </w:r>
    </w:p>
    <w:p w14:paraId="4027C15F" w14:textId="3109EC87" w:rsidR="00A7427B" w:rsidRPr="006C63BC" w:rsidRDefault="00A7427B" w:rsidP="006C63BC">
      <w:pPr>
        <w:pStyle w:val="Bullet"/>
        <w:rPr>
          <w:rFonts w:cstheme="minorHAnsi"/>
        </w:rPr>
      </w:pPr>
      <w:r w:rsidRPr="006C63BC">
        <w:rPr>
          <w:rFonts w:cstheme="minorHAnsi"/>
        </w:rPr>
        <w:t>Ensure that the cooler ice packs/gel packs you use for mobile</w:t>
      </w:r>
      <w:r w:rsidR="00094FB6" w:rsidRPr="006C63BC">
        <w:rPr>
          <w:rFonts w:cstheme="minorHAnsi"/>
        </w:rPr>
        <w:t>,</w:t>
      </w:r>
      <w:r w:rsidRPr="006C63BC">
        <w:rPr>
          <w:rFonts w:cstheme="minorHAnsi"/>
        </w:rPr>
        <w:t xml:space="preserve"> or outreach immunisation clinics have been </w:t>
      </w:r>
      <w:r w:rsidR="00134796" w:rsidRPr="006C63BC">
        <w:rPr>
          <w:rFonts w:cstheme="minorHAnsi"/>
        </w:rPr>
        <w:t>conditioned before</w:t>
      </w:r>
      <w:r w:rsidRPr="006C63BC">
        <w:rPr>
          <w:rFonts w:cstheme="minorHAnsi"/>
        </w:rPr>
        <w:t xml:space="preserve"> use.</w:t>
      </w:r>
    </w:p>
    <w:p w14:paraId="50323A05" w14:textId="64C3B695" w:rsidR="00A7427B" w:rsidRPr="006C63BC" w:rsidRDefault="00A7427B" w:rsidP="006C63BC">
      <w:pPr>
        <w:pStyle w:val="Bullet"/>
        <w:rPr>
          <w:rFonts w:cstheme="minorHAnsi"/>
        </w:rPr>
      </w:pPr>
      <w:r w:rsidRPr="006C63BC">
        <w:rPr>
          <w:rFonts w:cstheme="minorHAnsi"/>
        </w:rPr>
        <w:t>Monitor all sections of the cooler by simulating packing and storage of vaccines in mobile or outreach immunisation clinic situations.</w:t>
      </w:r>
    </w:p>
    <w:p w14:paraId="31E8A9DC" w14:textId="58AA451D" w:rsidR="00A7427B" w:rsidRPr="006C63BC" w:rsidRDefault="008740C7" w:rsidP="006C63BC">
      <w:pPr>
        <w:pStyle w:val="Bullet"/>
        <w:rPr>
          <w:rFonts w:cstheme="minorHAnsi"/>
        </w:rPr>
      </w:pPr>
      <w:r w:rsidRPr="006C63BC">
        <w:rPr>
          <w:rFonts w:cstheme="minorHAnsi"/>
        </w:rPr>
        <w:t xml:space="preserve">Check the </w:t>
      </w:r>
      <w:r w:rsidR="006661A3" w:rsidRPr="006C63BC">
        <w:rPr>
          <w:rFonts w:cstheme="minorHAnsi"/>
        </w:rPr>
        <w:t>integrity</w:t>
      </w:r>
      <w:r w:rsidRPr="006C63BC">
        <w:rPr>
          <w:rFonts w:cstheme="minorHAnsi"/>
        </w:rPr>
        <w:t xml:space="preserve"> of the </w:t>
      </w:r>
      <w:r w:rsidR="00883226" w:rsidRPr="006C63BC">
        <w:rPr>
          <w:rFonts w:cstheme="minorHAnsi"/>
        </w:rPr>
        <w:t>c</w:t>
      </w:r>
      <w:r w:rsidR="00A7427B" w:rsidRPr="006C63BC">
        <w:rPr>
          <w:rFonts w:cstheme="minorHAnsi"/>
        </w:rPr>
        <w:t>ooler</w:t>
      </w:r>
      <w:r w:rsidR="00883226" w:rsidRPr="006C63BC">
        <w:rPr>
          <w:rFonts w:cstheme="minorHAnsi"/>
        </w:rPr>
        <w:t xml:space="preserve"> </w:t>
      </w:r>
      <w:r w:rsidR="008C4D98" w:rsidRPr="006C63BC">
        <w:rPr>
          <w:rFonts w:cstheme="minorHAnsi"/>
        </w:rPr>
        <w:t>i.e.</w:t>
      </w:r>
      <w:r w:rsidR="00883226" w:rsidRPr="006C63BC">
        <w:rPr>
          <w:rFonts w:cstheme="minorHAnsi"/>
        </w:rPr>
        <w:t xml:space="preserve"> good seal, not t</w:t>
      </w:r>
      <w:r w:rsidR="003A2970" w:rsidRPr="006C63BC">
        <w:rPr>
          <w:rFonts w:cstheme="minorHAnsi"/>
        </w:rPr>
        <w:t>o</w:t>
      </w:r>
      <w:r w:rsidR="00883226" w:rsidRPr="006C63BC">
        <w:rPr>
          <w:rFonts w:cstheme="minorHAnsi"/>
        </w:rPr>
        <w:t>o heavy, not overcrowded</w:t>
      </w:r>
      <w:r w:rsidR="008C4D98" w:rsidRPr="006C63BC">
        <w:rPr>
          <w:rFonts w:cstheme="minorHAnsi"/>
        </w:rPr>
        <w:t>.</w:t>
      </w:r>
    </w:p>
    <w:p w14:paraId="3598F77B" w14:textId="77777777" w:rsidR="00A7427B" w:rsidRPr="006C63BC" w:rsidRDefault="00A7427B" w:rsidP="006C63BC">
      <w:pPr>
        <w:pStyle w:val="Bullet"/>
        <w:rPr>
          <w:rFonts w:cstheme="minorHAnsi"/>
        </w:rPr>
      </w:pPr>
      <w:r w:rsidRPr="006C63BC">
        <w:rPr>
          <w:rFonts w:cstheme="minorHAnsi"/>
        </w:rPr>
        <w:t>When using coolers for mobile or outreach immunisation clinics, where vaccines are being removed repeatedly, ensure that ice packs/gel packs do not move from their original positions and do not touch vaccines.</w:t>
      </w:r>
    </w:p>
    <w:p w14:paraId="0FEBBF4B" w14:textId="05FFE825" w:rsidR="00A7427B" w:rsidRPr="006C63BC" w:rsidRDefault="00A7427B" w:rsidP="006C63BC">
      <w:pPr>
        <w:pStyle w:val="Bullet"/>
        <w:rPr>
          <w:rFonts w:cstheme="minorHAnsi"/>
        </w:rPr>
      </w:pPr>
      <w:r w:rsidRPr="006C63BC">
        <w:rPr>
          <w:rFonts w:cstheme="minorHAnsi"/>
        </w:rPr>
        <w:t xml:space="preserve">Do not remove vaccines from cooler and original vaccine packaging until they are due to be </w:t>
      </w:r>
      <w:r w:rsidR="00E80B42" w:rsidRPr="006C63BC">
        <w:rPr>
          <w:rFonts w:cstheme="minorHAnsi"/>
        </w:rPr>
        <w:t>administered</w:t>
      </w:r>
      <w:r w:rsidR="00404E40">
        <w:rPr>
          <w:rFonts w:cstheme="minorHAnsi"/>
        </w:rPr>
        <w:t>. Th</w:t>
      </w:r>
      <w:r w:rsidR="0076210D">
        <w:rPr>
          <w:rFonts w:cstheme="minorHAnsi"/>
        </w:rPr>
        <w:t>i</w:t>
      </w:r>
      <w:r w:rsidR="00404E40">
        <w:rPr>
          <w:rFonts w:cstheme="minorHAnsi"/>
        </w:rPr>
        <w:t>s will</w:t>
      </w:r>
      <w:r w:rsidRPr="006C63BC">
        <w:rPr>
          <w:rFonts w:cstheme="minorHAnsi"/>
        </w:rPr>
        <w:t xml:space="preserve"> prevent damage from exposure to light and ambient temperature</w:t>
      </w:r>
      <w:r w:rsidR="0076210D">
        <w:rPr>
          <w:rFonts w:cstheme="minorHAnsi"/>
        </w:rPr>
        <w:t>. T</w:t>
      </w:r>
      <w:r w:rsidRPr="006C63BC">
        <w:rPr>
          <w:rFonts w:cstheme="minorHAnsi"/>
        </w:rPr>
        <w:t>his includes not pre-drawing vaccines before administration.</w:t>
      </w:r>
    </w:p>
    <w:p w14:paraId="6D5D1469" w14:textId="2C158DCF" w:rsidR="00A7427B" w:rsidRPr="006C63BC" w:rsidRDefault="7FBB8E73" w:rsidP="006C63BC">
      <w:pPr>
        <w:pStyle w:val="Bullet"/>
        <w:rPr>
          <w:rFonts w:cstheme="minorHAnsi"/>
        </w:rPr>
      </w:pPr>
      <w:r w:rsidRPr="006C63BC">
        <w:rPr>
          <w:rFonts w:cstheme="minorHAnsi"/>
        </w:rPr>
        <w:t>T</w:t>
      </w:r>
      <w:r w:rsidR="00A7427B" w:rsidRPr="006C63BC">
        <w:rPr>
          <w:rFonts w:cstheme="minorHAnsi"/>
        </w:rPr>
        <w:t>he cooler may be opened frequently to remove vaccines</w:t>
      </w:r>
      <w:r w:rsidR="006A0E29">
        <w:rPr>
          <w:rFonts w:cstheme="minorHAnsi"/>
        </w:rPr>
        <w:t>. E</w:t>
      </w:r>
      <w:r w:rsidR="00A7427B" w:rsidRPr="006C63BC">
        <w:rPr>
          <w:rFonts w:cstheme="minorHAnsi"/>
        </w:rPr>
        <w:t>nsure that the minimum and maximum temperature of the cooler is checked</w:t>
      </w:r>
      <w:r w:rsidR="006121F3">
        <w:rPr>
          <w:rFonts w:cstheme="minorHAnsi"/>
        </w:rPr>
        <w:t xml:space="preserve"> </w:t>
      </w:r>
      <w:r w:rsidR="0054266E">
        <w:rPr>
          <w:rFonts w:cstheme="minorHAnsi"/>
        </w:rPr>
        <w:t>every</w:t>
      </w:r>
      <w:r w:rsidR="00A7427B" w:rsidRPr="006C63BC">
        <w:rPr>
          <w:rFonts w:cstheme="minorHAnsi"/>
        </w:rPr>
        <w:t xml:space="preserve"> hour. Ideally, use both a minimum/maximum thermometer and a data logger for all coolers used to store vaccines.</w:t>
      </w:r>
    </w:p>
    <w:p w14:paraId="752AC3DD" w14:textId="14DD38B3" w:rsidR="00A7427B" w:rsidRPr="006C63BC" w:rsidRDefault="00A7427B" w:rsidP="006C63BC">
      <w:pPr>
        <w:pStyle w:val="Bullet"/>
        <w:rPr>
          <w:rFonts w:cstheme="minorHAnsi"/>
        </w:rPr>
      </w:pPr>
      <w:r w:rsidRPr="006C63BC">
        <w:rPr>
          <w:rFonts w:cstheme="minorHAnsi"/>
        </w:rPr>
        <w:t>If the cooler will hold a large quantity of vaccines and be opened frequently by multiple vaccinators, consider distributing vaccines to multiple smaller coolers and restocking from the main cooler during the vaccination sessions.</w:t>
      </w:r>
    </w:p>
    <w:p w14:paraId="301E2076" w14:textId="351D6E84" w:rsidR="00A7427B" w:rsidRPr="00FA4336" w:rsidRDefault="00A7427B" w:rsidP="41A87CA8">
      <w:pPr>
        <w:pStyle w:val="Bullet"/>
        <w:numPr>
          <w:ilvl w:val="0"/>
          <w:numId w:val="0"/>
        </w:numPr>
      </w:pPr>
      <w:r w:rsidRPr="12FA868A">
        <w:t>Before conducting a mobile or outreach immunisation clinic, consider a trial run of preparing and monitoring coolers to ensure that temperatures remain between +2</w:t>
      </w:r>
      <w:r w:rsidRPr="007B523E">
        <w:t xml:space="preserve">°C </w:t>
      </w:r>
      <w:r w:rsidRPr="12FA868A">
        <w:t>and +8</w:t>
      </w:r>
      <w:r w:rsidRPr="007B523E">
        <w:t>°</w:t>
      </w:r>
      <w:r w:rsidRPr="12FA868A">
        <w:t>C for the required time.</w:t>
      </w:r>
    </w:p>
    <w:p w14:paraId="33DBE84B" w14:textId="57C71F1E" w:rsidR="004941F4" w:rsidRDefault="00EF70DD" w:rsidP="002F7C75">
      <w:pPr>
        <w:pStyle w:val="Heading1"/>
        <w:spacing w:after="120"/>
        <w:ind w:left="0" w:firstLine="0"/>
      </w:pPr>
      <w:bookmarkStart w:id="225" w:name="_APPENDIX_6_Checklist"/>
      <w:bookmarkStart w:id="226" w:name="_Toc205214038"/>
      <w:bookmarkStart w:id="227" w:name="_Toc207639594"/>
      <w:bookmarkEnd w:id="225"/>
      <w:r>
        <w:t xml:space="preserve">APPENDIX </w:t>
      </w:r>
      <w:r w:rsidR="00450456">
        <w:t>6</w:t>
      </w:r>
      <w:r w:rsidR="00FB105F">
        <w:t xml:space="preserve"> - </w:t>
      </w:r>
      <w:r w:rsidR="00557C55">
        <w:t>Checklist</w:t>
      </w:r>
      <w:r>
        <w:t xml:space="preserve"> </w:t>
      </w:r>
      <w:r w:rsidR="00557C55">
        <w:t>and temperature chart for mobile or outreach immunisation clinics</w:t>
      </w:r>
      <w:r w:rsidR="007757D1">
        <w:t>,</w:t>
      </w:r>
      <w:r w:rsidR="00557C55">
        <w:t xml:space="preserve"> or emergency storage of vaccines</w:t>
      </w:r>
      <w:bookmarkEnd w:id="226"/>
      <w:bookmarkEnd w:id="227"/>
    </w:p>
    <w:p w14:paraId="7E50C97F" w14:textId="5924F48D" w:rsidR="0065558C" w:rsidRDefault="00A20230" w:rsidP="00253916">
      <w:pPr>
        <w:pStyle w:val="NormalBeforeBullet"/>
        <w:ind w:left="0" w:firstLine="0"/>
      </w:pPr>
      <w:r>
        <w:t xml:space="preserve">Refer to </w:t>
      </w:r>
      <w:hyperlink w:anchor="_Appendix_8_" w:history="1">
        <w:r w:rsidRPr="00A44AB2">
          <w:rPr>
            <w:rStyle w:val="Hyperlink"/>
          </w:rPr>
          <w:t>Appendix 8</w:t>
        </w:r>
      </w:hyperlink>
      <w:r>
        <w:t xml:space="preserve"> for printable version</w:t>
      </w:r>
      <w:r w:rsidR="009B19C2">
        <w:t>s</w:t>
      </w:r>
      <w:r>
        <w:t xml:space="preserve"> of the</w:t>
      </w:r>
      <w:r w:rsidR="00BE66AF">
        <w:t xml:space="preserve"> </w:t>
      </w:r>
      <w:r>
        <w:t>checklis</w:t>
      </w:r>
      <w:r w:rsidR="00AD1601">
        <w:t>t</w:t>
      </w:r>
      <w:r>
        <w:t xml:space="preserve"> </w:t>
      </w:r>
      <w:r w:rsidR="00BE66AF">
        <w:t xml:space="preserve">and </w:t>
      </w:r>
      <w:r w:rsidR="0024090C">
        <w:t xml:space="preserve">temperature </w:t>
      </w:r>
      <w:r w:rsidR="00BE66AF">
        <w:t>chart</w:t>
      </w:r>
      <w:r>
        <w:t xml:space="preserve"> </w:t>
      </w:r>
      <w:r w:rsidR="002C3F74">
        <w:t xml:space="preserve">from the </w:t>
      </w:r>
      <w:r w:rsidR="00F602A3">
        <w:t>Department of Health, Disability and Ageing</w:t>
      </w:r>
      <w:r w:rsidR="0008740F">
        <w:t xml:space="preserve"> </w:t>
      </w:r>
      <w:r w:rsidR="002C3F74">
        <w:t>website</w:t>
      </w:r>
      <w:r w:rsidR="002136B1">
        <w:t>.</w:t>
      </w:r>
      <w:r w:rsidR="00F738CD">
        <w:t xml:space="preserve"> </w:t>
      </w:r>
      <w:r w:rsidR="0065558C">
        <w:t xml:space="preserve">Ensure </w:t>
      </w:r>
      <w:r w:rsidR="00AD1601">
        <w:t>these</w:t>
      </w:r>
      <w:r w:rsidR="00F738CD">
        <w:t xml:space="preserve"> documents are </w:t>
      </w:r>
      <w:r w:rsidR="00B169BC">
        <w:t xml:space="preserve">taken to the </w:t>
      </w:r>
      <w:r w:rsidR="00ED6B39">
        <w:t>outreach immunisations clinic/</w:t>
      </w:r>
      <w:r w:rsidR="00641EA4">
        <w:t>s.</w:t>
      </w:r>
      <w:r w:rsidR="00F738CD">
        <w:t xml:space="preserve"> </w:t>
      </w:r>
    </w:p>
    <w:p w14:paraId="59C642A0" w14:textId="77777777" w:rsidR="00BE66AF" w:rsidRPr="00E960FE" w:rsidRDefault="00BE66AF" w:rsidP="002F7C75">
      <w:pPr>
        <w:pStyle w:val="Bullet"/>
        <w:numPr>
          <w:ilvl w:val="0"/>
          <w:numId w:val="0"/>
        </w:num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of three columns: step number (eight steps), what to do at each step and checkbox."/>
      </w:tblPr>
      <w:tblGrid>
        <w:gridCol w:w="817"/>
        <w:gridCol w:w="7229"/>
        <w:gridCol w:w="1240"/>
      </w:tblGrid>
      <w:tr w:rsidR="00E960FE" w14:paraId="71C219EA" w14:textId="77777777" w:rsidTr="12FA868A">
        <w:trPr>
          <w:tblHeader/>
        </w:trPr>
        <w:tc>
          <w:tcPr>
            <w:tcW w:w="817" w:type="dxa"/>
            <w:vAlign w:val="center"/>
          </w:tcPr>
          <w:p w14:paraId="09AE095D" w14:textId="633A376C" w:rsidR="00E960FE" w:rsidRPr="00D705A6" w:rsidRDefault="00E960FE" w:rsidP="002F7C75">
            <w:pPr>
              <w:pStyle w:val="TableHeading"/>
              <w:keepNext w:val="0"/>
              <w:spacing w:before="0" w:after="120"/>
              <w:rPr>
                <w:sz w:val="22"/>
                <w:szCs w:val="22"/>
              </w:rPr>
            </w:pPr>
            <w:r w:rsidRPr="00D705A6">
              <w:rPr>
                <w:sz w:val="22"/>
                <w:szCs w:val="22"/>
              </w:rPr>
              <w:t>Step</w:t>
            </w:r>
            <w:bookmarkStart w:id="228" w:name="ColumnTitleApp8_1"/>
            <w:bookmarkEnd w:id="228"/>
          </w:p>
        </w:tc>
        <w:tc>
          <w:tcPr>
            <w:tcW w:w="7229" w:type="dxa"/>
            <w:vAlign w:val="center"/>
          </w:tcPr>
          <w:p w14:paraId="79DFC6DD" w14:textId="53D76798" w:rsidR="00E960FE" w:rsidRPr="00D705A6" w:rsidRDefault="00E960FE" w:rsidP="002F7C75">
            <w:pPr>
              <w:pStyle w:val="TableHeading"/>
              <w:keepNext w:val="0"/>
              <w:spacing w:before="0" w:after="120"/>
              <w:rPr>
                <w:sz w:val="22"/>
                <w:szCs w:val="22"/>
              </w:rPr>
            </w:pPr>
            <w:r w:rsidRPr="00D705A6">
              <w:rPr>
                <w:sz w:val="22"/>
                <w:szCs w:val="22"/>
              </w:rPr>
              <w:t>What to do</w:t>
            </w:r>
          </w:p>
        </w:tc>
        <w:tc>
          <w:tcPr>
            <w:tcW w:w="1240" w:type="dxa"/>
            <w:vAlign w:val="center"/>
          </w:tcPr>
          <w:p w14:paraId="18DD02D3" w14:textId="78678BC1" w:rsidR="00E960FE" w:rsidRPr="00D705A6" w:rsidRDefault="00E960FE" w:rsidP="002F7C75">
            <w:pPr>
              <w:pStyle w:val="TableHeading"/>
              <w:spacing w:before="0" w:after="120"/>
              <w:rPr>
                <w:sz w:val="22"/>
                <w:szCs w:val="22"/>
              </w:rPr>
            </w:pPr>
            <w:r w:rsidRPr="00D705A6">
              <w:rPr>
                <w:sz w:val="22"/>
                <w:szCs w:val="22"/>
              </w:rPr>
              <w:t xml:space="preserve">Done </w:t>
            </w:r>
            <w:r w:rsidRPr="00D705A6">
              <w:rPr>
                <w:rFonts w:ascii="Wingdings" w:eastAsia="Wingdings" w:hAnsi="Wingdings" w:cs="Wingdings"/>
                <w:sz w:val="22"/>
                <w:szCs w:val="22"/>
              </w:rPr>
              <w:t>ü</w:t>
            </w:r>
            <w:r w:rsidRPr="00D705A6">
              <w:rPr>
                <w:sz w:val="22"/>
                <w:szCs w:val="22"/>
              </w:rPr>
              <w:t>/X</w:t>
            </w:r>
          </w:p>
        </w:tc>
      </w:tr>
      <w:tr w:rsidR="00E960FE" w14:paraId="0EF1D2A1" w14:textId="77777777" w:rsidTr="12FA868A">
        <w:tc>
          <w:tcPr>
            <w:tcW w:w="817" w:type="dxa"/>
          </w:tcPr>
          <w:p w14:paraId="36AD3397" w14:textId="4B6D1EBF" w:rsidR="00E960FE" w:rsidRDefault="00E960FE" w:rsidP="002F7C75">
            <w:pPr>
              <w:pStyle w:val="TableText"/>
              <w:keepNext w:val="0"/>
              <w:spacing w:before="0" w:after="120"/>
            </w:pPr>
            <w:r>
              <w:t>1</w:t>
            </w:r>
          </w:p>
        </w:tc>
        <w:tc>
          <w:tcPr>
            <w:tcW w:w="7229" w:type="dxa"/>
          </w:tcPr>
          <w:p w14:paraId="3E6907DD" w14:textId="6F4D6505" w:rsidR="00E960FE" w:rsidRDefault="00E960FE" w:rsidP="002F7C75">
            <w:pPr>
              <w:pStyle w:val="TableText"/>
              <w:keepNext w:val="0"/>
              <w:spacing w:before="0" w:after="120"/>
            </w:pPr>
            <w:r>
              <w:t>Remove ice packs/gel packs from the freezer:</w:t>
            </w:r>
          </w:p>
          <w:p w14:paraId="5E5F8BD0" w14:textId="764D3616" w:rsidR="00E960FE" w:rsidRDefault="00E960FE" w:rsidP="002F7C75">
            <w:pPr>
              <w:pStyle w:val="TableBullet"/>
              <w:keepNext w:val="0"/>
              <w:spacing w:before="0" w:after="120"/>
            </w:pPr>
            <w:r>
              <w:t xml:space="preserve">Place the number of packs you require for your cooler on the bench to </w:t>
            </w:r>
            <w:r w:rsidRPr="003B17BC">
              <w:t>‘sweat’ (</w:t>
            </w:r>
            <w:r>
              <w:t>see</w:t>
            </w:r>
            <w:r w:rsidRPr="003B17BC">
              <w:t xml:space="preserve"> </w:t>
            </w:r>
            <w:r w:rsidRPr="00AB6BE2">
              <w:rPr>
                <w:i/>
              </w:rPr>
              <w:t>Strive for 5</w:t>
            </w:r>
            <w:r>
              <w:t xml:space="preserve"> </w:t>
            </w:r>
            <w:hyperlink w:anchor="_8.2_Freezing_and" w:history="1">
              <w:r w:rsidRPr="00A44AB2">
                <w:rPr>
                  <w:rStyle w:val="Hyperlink"/>
                </w:rPr>
                <w:t>Section</w:t>
              </w:r>
              <w:r w:rsidR="00295E42" w:rsidRPr="00A44AB2">
                <w:rPr>
                  <w:rStyle w:val="Hyperlink"/>
                </w:rPr>
                <w:t xml:space="preserve"> 8.2</w:t>
              </w:r>
            </w:hyperlink>
            <w:r w:rsidRPr="00A44AB2">
              <w:t> </w:t>
            </w:r>
            <w:r w:rsidRPr="003B17BC">
              <w:t xml:space="preserve"> </w:t>
            </w:r>
            <w:r w:rsidR="003D5778">
              <w:t xml:space="preserve">‘Freezing and conditioning </w:t>
            </w:r>
            <w:r w:rsidRPr="004B0130">
              <w:t>ice packs</w:t>
            </w:r>
            <w:r w:rsidR="00506B6D">
              <w:t xml:space="preserve"> and </w:t>
            </w:r>
            <w:r w:rsidRPr="004B0130">
              <w:t>gel packs</w:t>
            </w:r>
            <w:r w:rsidR="00506B6D">
              <w:t>’</w:t>
            </w:r>
            <w:r w:rsidR="00A44AB2">
              <w:t>)</w:t>
            </w:r>
            <w:r>
              <w:t xml:space="preserve">. </w:t>
            </w:r>
          </w:p>
          <w:p w14:paraId="5F691C50" w14:textId="0B716460" w:rsidR="00E960FE" w:rsidRPr="004C512E" w:rsidRDefault="00E960FE" w:rsidP="002F7C75">
            <w:pPr>
              <w:pStyle w:val="TableBullet"/>
              <w:keepNext w:val="0"/>
              <w:spacing w:before="0" w:after="120"/>
            </w:pPr>
            <w:r>
              <w:t>Place the ice packs/gel packs in your cooler t</w:t>
            </w:r>
            <w:r w:rsidRPr="003B17BC">
              <w:t xml:space="preserve">o </w:t>
            </w:r>
            <w:r>
              <w:t>chill the inside of the cooler.</w:t>
            </w:r>
          </w:p>
        </w:tc>
        <w:tc>
          <w:tcPr>
            <w:tcW w:w="1240" w:type="dxa"/>
          </w:tcPr>
          <w:p w14:paraId="55BE103B" w14:textId="299E1B9A" w:rsidR="00244B40" w:rsidRDefault="00A233D8" w:rsidP="002F7C75">
            <w:pPr>
              <w:pStyle w:val="TableTextCA"/>
              <w:spacing w:before="0" w:after="120"/>
            </w:pPr>
            <w:r w:rsidRPr="009D164D">
              <w:rPr>
                <w:rFonts w:ascii="Wingdings" w:eastAsia="Wingdings" w:hAnsi="Wingdings" w:cs="Wingdings"/>
              </w:rPr>
              <w:t>¨</w:t>
            </w:r>
          </w:p>
          <w:p w14:paraId="5E7022BF" w14:textId="54D206B9" w:rsidR="00244B40" w:rsidRPr="00244B40" w:rsidRDefault="00A233D8" w:rsidP="002F7C75">
            <w:pPr>
              <w:pStyle w:val="TableTextCA"/>
              <w:spacing w:before="0" w:after="120"/>
            </w:pPr>
            <w:r w:rsidRPr="009D164D">
              <w:rPr>
                <w:rFonts w:ascii="Wingdings" w:eastAsia="Wingdings" w:hAnsi="Wingdings" w:cs="Wingdings"/>
              </w:rPr>
              <w:t>¨</w:t>
            </w:r>
          </w:p>
        </w:tc>
      </w:tr>
      <w:tr w:rsidR="00E960FE" w14:paraId="44572A30" w14:textId="77777777" w:rsidTr="12FA868A">
        <w:tc>
          <w:tcPr>
            <w:tcW w:w="817" w:type="dxa"/>
          </w:tcPr>
          <w:p w14:paraId="110AC689" w14:textId="34417089" w:rsidR="00E960FE" w:rsidRDefault="00E960FE" w:rsidP="002F7C75">
            <w:pPr>
              <w:pStyle w:val="TableText"/>
              <w:keepNext w:val="0"/>
              <w:spacing w:before="0" w:after="120"/>
              <w:rPr>
                <w:rFonts w:cstheme="minorHAnsi"/>
              </w:rPr>
            </w:pPr>
            <w:r>
              <w:rPr>
                <w:rFonts w:cstheme="minorHAnsi"/>
              </w:rPr>
              <w:t>2</w:t>
            </w:r>
          </w:p>
        </w:tc>
        <w:tc>
          <w:tcPr>
            <w:tcW w:w="7229" w:type="dxa"/>
          </w:tcPr>
          <w:p w14:paraId="6E2A2AC6" w14:textId="1AEF9075" w:rsidR="00E960FE" w:rsidRPr="003B17BC" w:rsidRDefault="00E84AAB" w:rsidP="002F7C75">
            <w:pPr>
              <w:pStyle w:val="TableText"/>
              <w:keepNext w:val="0"/>
              <w:spacing w:before="0" w:after="120"/>
              <w:rPr>
                <w:rFonts w:cstheme="minorHAnsi"/>
              </w:rPr>
            </w:pPr>
            <w:r>
              <w:t>P</w:t>
            </w:r>
            <w:r w:rsidR="00E960FE" w:rsidRPr="003B17BC">
              <w:t xml:space="preserve">lace </w:t>
            </w:r>
            <w:r>
              <w:t xml:space="preserve">a layer of </w:t>
            </w:r>
            <w:r w:rsidR="00E960FE" w:rsidRPr="003B17BC">
              <w:t xml:space="preserve">insulating material </w:t>
            </w:r>
            <w:r>
              <w:t>on top of the ice packs/gel packs</w:t>
            </w:r>
            <w:r w:rsidR="00E960FE">
              <w:t>.</w:t>
            </w:r>
          </w:p>
        </w:tc>
        <w:tc>
          <w:tcPr>
            <w:tcW w:w="1240" w:type="dxa"/>
          </w:tcPr>
          <w:p w14:paraId="62B7E849" w14:textId="1F6021A1" w:rsidR="00E960FE" w:rsidRDefault="00A233D8" w:rsidP="002F7C75">
            <w:pPr>
              <w:pStyle w:val="TableTextCA"/>
              <w:spacing w:before="0" w:after="120"/>
            </w:pPr>
            <w:r w:rsidRPr="009D164D">
              <w:rPr>
                <w:rFonts w:ascii="Wingdings" w:eastAsia="Wingdings" w:hAnsi="Wingdings" w:cs="Wingdings"/>
              </w:rPr>
              <w:t>¨</w:t>
            </w:r>
          </w:p>
        </w:tc>
      </w:tr>
      <w:tr w:rsidR="00E960FE" w14:paraId="4918D726" w14:textId="77777777" w:rsidTr="12FA868A">
        <w:tc>
          <w:tcPr>
            <w:tcW w:w="817" w:type="dxa"/>
          </w:tcPr>
          <w:p w14:paraId="73CAB05A" w14:textId="4D8707DE" w:rsidR="00E960FE" w:rsidRDefault="00E960FE" w:rsidP="002F7C75">
            <w:pPr>
              <w:pStyle w:val="TableText"/>
              <w:keepNext w:val="0"/>
              <w:spacing w:before="0" w:after="120"/>
              <w:rPr>
                <w:rFonts w:cstheme="minorHAnsi"/>
              </w:rPr>
            </w:pPr>
            <w:r>
              <w:rPr>
                <w:rFonts w:cstheme="minorHAnsi"/>
              </w:rPr>
              <w:t>3</w:t>
            </w:r>
          </w:p>
        </w:tc>
        <w:tc>
          <w:tcPr>
            <w:tcW w:w="7229" w:type="dxa"/>
          </w:tcPr>
          <w:p w14:paraId="40DB6C57" w14:textId="0219A4B2" w:rsidR="00E960FE" w:rsidRPr="003B17BC" w:rsidRDefault="00E960FE" w:rsidP="00253916">
            <w:pPr>
              <w:pStyle w:val="TableText"/>
              <w:keepNext w:val="0"/>
              <w:spacing w:before="0" w:after="120"/>
              <w:ind w:left="0" w:firstLine="0"/>
            </w:pPr>
            <w:r w:rsidRPr="12FA868A">
              <w:t xml:space="preserve">Reset the minimum/maximum thermometer and insert the thermometer probe inside an empty vaccine box with the product information intact. </w:t>
            </w:r>
          </w:p>
        </w:tc>
        <w:tc>
          <w:tcPr>
            <w:tcW w:w="1240" w:type="dxa"/>
          </w:tcPr>
          <w:p w14:paraId="3CD817E1" w14:textId="2B6A667F" w:rsidR="00E960FE" w:rsidRDefault="00A233D8" w:rsidP="002F7C75">
            <w:pPr>
              <w:pStyle w:val="TableTextCA"/>
              <w:spacing w:before="0" w:after="120"/>
            </w:pPr>
            <w:r w:rsidRPr="009D164D">
              <w:rPr>
                <w:rFonts w:ascii="Wingdings" w:eastAsia="Wingdings" w:hAnsi="Wingdings" w:cs="Wingdings"/>
              </w:rPr>
              <w:t>¨</w:t>
            </w:r>
          </w:p>
        </w:tc>
      </w:tr>
      <w:tr w:rsidR="00E960FE" w14:paraId="7B37E07F" w14:textId="77777777" w:rsidTr="12FA868A">
        <w:tc>
          <w:tcPr>
            <w:tcW w:w="817" w:type="dxa"/>
          </w:tcPr>
          <w:p w14:paraId="3C39F41E" w14:textId="5045B028" w:rsidR="00E960FE" w:rsidRDefault="00E960FE" w:rsidP="002F7C75">
            <w:pPr>
              <w:pStyle w:val="TableText"/>
              <w:keepNext w:val="0"/>
              <w:spacing w:before="0" w:after="120"/>
            </w:pPr>
            <w:r>
              <w:t>4</w:t>
            </w:r>
          </w:p>
        </w:tc>
        <w:tc>
          <w:tcPr>
            <w:tcW w:w="7229" w:type="dxa"/>
          </w:tcPr>
          <w:p w14:paraId="5902A06C" w14:textId="5A2DBACC" w:rsidR="00E960FE" w:rsidRPr="000934A0" w:rsidRDefault="00E960FE" w:rsidP="00253916">
            <w:pPr>
              <w:pStyle w:val="TableText"/>
              <w:keepNext w:val="0"/>
              <w:spacing w:before="0" w:after="120"/>
              <w:ind w:left="0" w:firstLine="0"/>
              <w:rPr>
                <w:rFonts w:cstheme="minorHAnsi"/>
              </w:rPr>
            </w:pPr>
            <w:r>
              <w:t xml:space="preserve">Make sure the </w:t>
            </w:r>
            <w:r w:rsidRPr="00AC7DBC">
              <w:t>minimum/maximum t</w:t>
            </w:r>
            <w:r>
              <w:t>emp</w:t>
            </w:r>
            <w:r w:rsidRPr="00AC7DBC">
              <w:t>er</w:t>
            </w:r>
            <w:r>
              <w:t xml:space="preserve">ature is between </w:t>
            </w:r>
            <w:bookmarkStart w:id="229" w:name="_Hlk535487784"/>
            <w:r>
              <w:t xml:space="preserve">+2°C and +8°C </w:t>
            </w:r>
            <w:bookmarkEnd w:id="229"/>
            <w:r>
              <w:t xml:space="preserve">at the time the vaccines are placed in the cooler. </w:t>
            </w:r>
          </w:p>
        </w:tc>
        <w:tc>
          <w:tcPr>
            <w:tcW w:w="1240" w:type="dxa"/>
          </w:tcPr>
          <w:p w14:paraId="54D14459" w14:textId="6B1428E2" w:rsidR="00E960FE" w:rsidRDefault="00A233D8" w:rsidP="002F7C75">
            <w:pPr>
              <w:pStyle w:val="TableTextCA"/>
              <w:spacing w:before="0" w:after="120"/>
            </w:pPr>
            <w:r w:rsidRPr="009D164D">
              <w:rPr>
                <w:rFonts w:ascii="Wingdings" w:eastAsia="Wingdings" w:hAnsi="Wingdings" w:cs="Wingdings"/>
              </w:rPr>
              <w:t>¨</w:t>
            </w:r>
          </w:p>
        </w:tc>
      </w:tr>
      <w:tr w:rsidR="00E960FE" w14:paraId="30302058" w14:textId="77777777" w:rsidTr="12FA868A">
        <w:tc>
          <w:tcPr>
            <w:tcW w:w="817" w:type="dxa"/>
          </w:tcPr>
          <w:p w14:paraId="227E0C95" w14:textId="1C83C693" w:rsidR="00E960FE" w:rsidRDefault="00E960FE" w:rsidP="002F7C75">
            <w:pPr>
              <w:pStyle w:val="TableText"/>
              <w:keepNext w:val="0"/>
              <w:spacing w:before="0" w:after="120"/>
            </w:pPr>
            <w:r>
              <w:t>5</w:t>
            </w:r>
          </w:p>
        </w:tc>
        <w:tc>
          <w:tcPr>
            <w:tcW w:w="7229" w:type="dxa"/>
          </w:tcPr>
          <w:p w14:paraId="29AC63FF" w14:textId="36DE4ACA" w:rsidR="00E960FE" w:rsidRPr="00C156D1" w:rsidRDefault="00E960FE" w:rsidP="002F7C75">
            <w:pPr>
              <w:pStyle w:val="TableText"/>
              <w:keepNext w:val="0"/>
              <w:spacing w:before="0" w:after="120"/>
              <w:rPr>
                <w:sz w:val="22"/>
                <w:szCs w:val="22"/>
              </w:rPr>
            </w:pPr>
            <w:r w:rsidRPr="00C156D1">
              <w:rPr>
                <w:rStyle w:val="Strong"/>
                <w:sz w:val="22"/>
                <w:szCs w:val="22"/>
              </w:rPr>
              <w:t>YOU ARE NOW READY TO MOVE YOUR VACCINES INTO THE COOLER.</w:t>
            </w:r>
          </w:p>
          <w:p w14:paraId="6B35EFDE" w14:textId="0479920A" w:rsidR="00A86DB4" w:rsidRDefault="00E960FE" w:rsidP="00A86DB4">
            <w:pPr>
              <w:pStyle w:val="TableText"/>
              <w:keepNext w:val="0"/>
              <w:spacing w:before="0" w:after="120"/>
              <w:ind w:left="0" w:firstLine="0"/>
              <w:rPr>
                <w:rFonts w:cstheme="minorHAnsi"/>
              </w:rPr>
            </w:pPr>
            <w:r w:rsidRPr="12FA868A">
              <w:t>Place the vaccine</w:t>
            </w:r>
            <w:r w:rsidR="009C63C4">
              <w:t>s</w:t>
            </w:r>
            <w:r w:rsidRPr="12FA868A">
              <w:t xml:space="preserve"> </w:t>
            </w:r>
            <w:r w:rsidR="0050533D">
              <w:t xml:space="preserve">in </w:t>
            </w:r>
            <w:r w:rsidR="00345226">
              <w:t xml:space="preserve">the cooler in </w:t>
            </w:r>
            <w:r w:rsidR="0050533D">
              <w:t xml:space="preserve">their original packaging </w:t>
            </w:r>
            <w:r w:rsidR="00352CB4">
              <w:t>with the packaging closed</w:t>
            </w:r>
            <w:r w:rsidR="00A31AD1">
              <w:t>,</w:t>
            </w:r>
            <w:r w:rsidR="005E04B4">
              <w:t xml:space="preserve"> </w:t>
            </w:r>
            <w:r w:rsidR="00A86DB4" w:rsidRPr="003B17BC">
              <w:rPr>
                <w:rFonts w:cstheme="minorHAnsi"/>
              </w:rPr>
              <w:t xml:space="preserve">until </w:t>
            </w:r>
            <w:r w:rsidR="00A86DB4">
              <w:rPr>
                <w:rFonts w:cstheme="minorHAnsi"/>
              </w:rPr>
              <w:t>they</w:t>
            </w:r>
            <w:r w:rsidR="00A86DB4" w:rsidRPr="003B17BC">
              <w:rPr>
                <w:rFonts w:cstheme="minorHAnsi"/>
              </w:rPr>
              <w:t xml:space="preserve"> are administered</w:t>
            </w:r>
            <w:r w:rsidR="00A86DB4">
              <w:rPr>
                <w:rFonts w:cstheme="minorHAnsi"/>
              </w:rPr>
              <w:t xml:space="preserve"> or returned to a PBVR. This</w:t>
            </w:r>
            <w:r w:rsidR="00A86DB4" w:rsidRPr="003B17BC">
              <w:rPr>
                <w:rFonts w:cstheme="minorHAnsi"/>
              </w:rPr>
              <w:t xml:space="preserve"> prevents damage from exposure to light and ambient temperature</w:t>
            </w:r>
            <w:r w:rsidR="00A86DB4">
              <w:rPr>
                <w:rFonts w:cstheme="minorHAnsi"/>
              </w:rPr>
              <w:t>.</w:t>
            </w:r>
          </w:p>
          <w:p w14:paraId="5584EADA" w14:textId="3492746E" w:rsidR="00E960FE" w:rsidRDefault="002E6C4E" w:rsidP="00253916">
            <w:pPr>
              <w:pStyle w:val="TableText"/>
              <w:keepNext w:val="0"/>
              <w:spacing w:before="0" w:after="120"/>
              <w:ind w:left="0" w:firstLine="0"/>
            </w:pPr>
            <w:r>
              <w:t xml:space="preserve">Place the </w:t>
            </w:r>
            <w:r w:rsidRPr="12FA868A">
              <w:t>thermometer probe in the centre</w:t>
            </w:r>
            <w:r w:rsidR="005955BE">
              <w:t xml:space="preserve"> </w:t>
            </w:r>
            <w:r>
              <w:t xml:space="preserve">of the </w:t>
            </w:r>
            <w:r w:rsidR="00E960FE" w:rsidRPr="12FA868A">
              <w:t xml:space="preserve">cooler </w:t>
            </w:r>
            <w:r>
              <w:t xml:space="preserve">in an empty </w:t>
            </w:r>
            <w:r w:rsidR="00BA5809">
              <w:t>box.</w:t>
            </w:r>
            <w:r w:rsidR="00E960FE" w:rsidRPr="12FA868A">
              <w:t xml:space="preserve"> </w:t>
            </w:r>
          </w:p>
          <w:p w14:paraId="1AC07B6F" w14:textId="1431359F" w:rsidR="00E960FE" w:rsidRPr="00521036" w:rsidRDefault="00E960FE" w:rsidP="00253916">
            <w:pPr>
              <w:pStyle w:val="TableText"/>
              <w:keepNext w:val="0"/>
              <w:spacing w:before="0" w:after="120"/>
              <w:ind w:left="0" w:firstLine="0"/>
            </w:pPr>
            <w:r>
              <w:t>Surround the vaccines with packing material and place conditioned ice packs/gel packs on the top before closing the cooler</w:t>
            </w:r>
            <w:r w:rsidRPr="00766689">
              <w:rPr>
                <w:rFonts w:cstheme="minorHAnsi"/>
              </w:rPr>
              <w:t xml:space="preserve">. </w:t>
            </w:r>
            <w:r w:rsidRPr="00766689">
              <w:rPr>
                <w:rFonts w:cstheme="minorHAnsi"/>
                <w:snapToGrid w:val="0"/>
              </w:rPr>
              <w:t xml:space="preserve">Ensure </w:t>
            </w:r>
            <w:r>
              <w:rPr>
                <w:rFonts w:cstheme="minorHAnsi"/>
                <w:snapToGrid w:val="0"/>
              </w:rPr>
              <w:t xml:space="preserve">that </w:t>
            </w:r>
            <w:r w:rsidRPr="00766689">
              <w:rPr>
                <w:rFonts w:cstheme="minorHAnsi"/>
                <w:snapToGrid w:val="0"/>
              </w:rPr>
              <w:t>vaccine stock is not in direct contact with the ice packs/gel packs</w:t>
            </w:r>
            <w:r>
              <w:rPr>
                <w:rFonts w:cstheme="minorHAnsi"/>
                <w:snapToGrid w:val="0"/>
              </w:rPr>
              <w:t>,</w:t>
            </w:r>
            <w:r w:rsidRPr="00766689">
              <w:rPr>
                <w:rFonts w:cstheme="minorHAnsi"/>
                <w:snapToGrid w:val="0"/>
              </w:rPr>
              <w:t xml:space="preserve"> to minimise risk of freezing.</w:t>
            </w:r>
            <w:r>
              <w:rPr>
                <w:rFonts w:cstheme="minorHAnsi"/>
                <w:snapToGrid w:val="0"/>
              </w:rPr>
              <w:t xml:space="preserve"> Close the cooler lid and </w:t>
            </w:r>
            <w:r>
              <w:t xml:space="preserve">fix the </w:t>
            </w:r>
            <w:r>
              <w:rPr>
                <w:rFonts w:cstheme="minorHAnsi"/>
              </w:rPr>
              <w:t>digital thermometer display to the outside of the cooler. Keep the cooler out of direct sunlight.</w:t>
            </w:r>
          </w:p>
        </w:tc>
        <w:tc>
          <w:tcPr>
            <w:tcW w:w="1240" w:type="dxa"/>
          </w:tcPr>
          <w:p w14:paraId="654C0386" w14:textId="3AAB4450" w:rsidR="00E960FE" w:rsidRDefault="00A233D8" w:rsidP="002F7C75">
            <w:pPr>
              <w:pStyle w:val="TableTextCA"/>
              <w:spacing w:before="0" w:after="120"/>
            </w:pPr>
            <w:r w:rsidRPr="009D164D">
              <w:rPr>
                <w:rFonts w:ascii="Wingdings" w:eastAsia="Wingdings" w:hAnsi="Wingdings" w:cs="Wingdings"/>
              </w:rPr>
              <w:t>¨</w:t>
            </w:r>
          </w:p>
        </w:tc>
      </w:tr>
      <w:tr w:rsidR="00E960FE" w14:paraId="5E1D5987" w14:textId="77777777" w:rsidTr="12FA868A">
        <w:tc>
          <w:tcPr>
            <w:tcW w:w="817" w:type="dxa"/>
          </w:tcPr>
          <w:p w14:paraId="46BFE92C" w14:textId="0665B94B" w:rsidR="00E960FE" w:rsidRDefault="00E960FE" w:rsidP="002F7C75">
            <w:pPr>
              <w:pStyle w:val="TableText"/>
              <w:keepNext w:val="0"/>
              <w:spacing w:before="0" w:after="120"/>
            </w:pPr>
            <w:r>
              <w:t>6</w:t>
            </w:r>
          </w:p>
        </w:tc>
        <w:tc>
          <w:tcPr>
            <w:tcW w:w="7229" w:type="dxa"/>
          </w:tcPr>
          <w:p w14:paraId="4155A2B1" w14:textId="1C767C8F" w:rsidR="00E960FE" w:rsidRPr="00521036" w:rsidRDefault="00E960FE" w:rsidP="00253916">
            <w:pPr>
              <w:pStyle w:val="TableText"/>
              <w:keepNext w:val="0"/>
              <w:spacing w:before="0" w:after="120"/>
              <w:ind w:left="0" w:firstLine="0"/>
            </w:pPr>
            <w:r w:rsidRPr="00521036">
              <w:t xml:space="preserve">Record the date, time, </w:t>
            </w:r>
            <w:r>
              <w:t xml:space="preserve">and </w:t>
            </w:r>
            <w:r w:rsidRPr="00521036">
              <w:t>minimum</w:t>
            </w:r>
            <w:r w:rsidR="00D950B8">
              <w:t>/</w:t>
            </w:r>
            <w:r w:rsidRPr="00521036">
              <w:t xml:space="preserve">maximum temperatures on the temperature </w:t>
            </w:r>
            <w:r w:rsidR="002218BA" w:rsidRPr="00521036">
              <w:t>chart.</w:t>
            </w:r>
            <w:r w:rsidRPr="00521036">
              <w:t xml:space="preserve"> </w:t>
            </w:r>
            <w:r>
              <w:t xml:space="preserve">Then record temperatures </w:t>
            </w:r>
            <w:r w:rsidRPr="00521036">
              <w:t>at the following times:</w:t>
            </w:r>
          </w:p>
          <w:p w14:paraId="0D4F2829" w14:textId="6DAA5592" w:rsidR="00E960FE" w:rsidRPr="00AB430F" w:rsidRDefault="00FE1166" w:rsidP="002F7C75">
            <w:pPr>
              <w:pStyle w:val="TableBullet"/>
              <w:keepNext w:val="0"/>
              <w:spacing w:before="0" w:after="120"/>
            </w:pPr>
            <w:r>
              <w:t>E</w:t>
            </w:r>
            <w:r w:rsidR="4F1F99AA">
              <w:t xml:space="preserve">very 15 minutes for the first </w:t>
            </w:r>
            <w:r w:rsidR="003766B5">
              <w:t xml:space="preserve">2 </w:t>
            </w:r>
            <w:r w:rsidR="4F1F99AA">
              <w:t>hour</w:t>
            </w:r>
            <w:r w:rsidR="003766B5">
              <w:t>s</w:t>
            </w:r>
            <w:r w:rsidR="001D189E">
              <w:t>.</w:t>
            </w:r>
          </w:p>
          <w:p w14:paraId="30C467CA" w14:textId="667E061E" w:rsidR="00E960FE" w:rsidRDefault="00FE1166" w:rsidP="002F7C75">
            <w:pPr>
              <w:pStyle w:val="TableBullet"/>
              <w:keepNext w:val="0"/>
              <w:spacing w:before="0" w:after="120"/>
            </w:pPr>
            <w:r>
              <w:t>H</w:t>
            </w:r>
            <w:r w:rsidR="00E960FE" w:rsidRPr="000934A0">
              <w:t>ourly</w:t>
            </w:r>
            <w:r w:rsidR="00E960FE">
              <w:t xml:space="preserve"> thereafter</w:t>
            </w:r>
            <w:r w:rsidR="00E960FE" w:rsidRPr="000934A0">
              <w:t xml:space="preserve">, provided the temperatures are stable. </w:t>
            </w:r>
          </w:p>
          <w:p w14:paraId="79CE8161" w14:textId="218C0D5C" w:rsidR="00E960FE" w:rsidRPr="00521036" w:rsidRDefault="00E960FE" w:rsidP="00253916">
            <w:pPr>
              <w:pStyle w:val="TableText"/>
              <w:keepNext w:val="0"/>
              <w:spacing w:before="0" w:after="120"/>
              <w:ind w:left="0" w:firstLine="0"/>
            </w:pPr>
            <w:r>
              <w:rPr>
                <w:rStyle w:val="Strong"/>
              </w:rPr>
              <w:t>Note</w:t>
            </w:r>
            <w:r w:rsidRPr="00644489">
              <w:rPr>
                <w:rStyle w:val="Strong"/>
              </w:rPr>
              <w:t>:</w:t>
            </w:r>
            <w:r w:rsidRPr="00644489">
              <w:t xml:space="preserve"> </w:t>
            </w:r>
            <w:r w:rsidR="009E3B5A">
              <w:rPr>
                <w:rFonts w:cstheme="minorHAnsi"/>
              </w:rPr>
              <w:t>Consider removing ice packs</w:t>
            </w:r>
            <w:r w:rsidR="007F616F">
              <w:rPr>
                <w:rFonts w:cstheme="minorHAnsi"/>
              </w:rPr>
              <w:t>/</w:t>
            </w:r>
            <w:r w:rsidR="009E3B5A">
              <w:rPr>
                <w:rFonts w:cstheme="minorHAnsi"/>
              </w:rPr>
              <w:t xml:space="preserve">gel packs if temperature is below </w:t>
            </w:r>
            <w:r w:rsidR="009E3B5A" w:rsidRPr="00BF5801">
              <w:rPr>
                <w:rFonts w:cs="Calibri"/>
              </w:rPr>
              <w:t>+2</w:t>
            </w:r>
            <w:r w:rsidR="009E3B5A">
              <w:rPr>
                <w:rFonts w:cs="Calibri"/>
              </w:rPr>
              <w:t>°</w:t>
            </w:r>
            <w:r w:rsidR="009E3B5A" w:rsidRPr="00BF5801">
              <w:rPr>
                <w:rFonts w:cs="Calibri"/>
              </w:rPr>
              <w:t>C</w:t>
            </w:r>
            <w:r w:rsidR="009E3B5A" w:rsidRPr="00521036">
              <w:rPr>
                <w:rFonts w:cstheme="minorHAnsi"/>
              </w:rPr>
              <w:t xml:space="preserve"> </w:t>
            </w:r>
            <w:r w:rsidR="009E3B5A">
              <w:rPr>
                <w:rFonts w:cstheme="minorHAnsi"/>
              </w:rPr>
              <w:t>as</w:t>
            </w:r>
            <w:r w:rsidR="00F254BB">
              <w:rPr>
                <w:rFonts w:cstheme="minorHAnsi"/>
              </w:rPr>
              <w:t xml:space="preserve"> </w:t>
            </w:r>
            <w:r w:rsidR="009E3B5A">
              <w:rPr>
                <w:rFonts w:cstheme="minorHAnsi"/>
              </w:rPr>
              <w:t>f</w:t>
            </w:r>
            <w:r w:rsidRPr="00521036">
              <w:rPr>
                <w:rFonts w:cstheme="minorHAnsi"/>
              </w:rPr>
              <w:t>reezing</w:t>
            </w:r>
            <w:r w:rsidR="009E3B5A">
              <w:rPr>
                <w:rFonts w:cstheme="minorHAnsi"/>
              </w:rPr>
              <w:t xml:space="preserve"> of </w:t>
            </w:r>
            <w:r w:rsidRPr="00521036">
              <w:rPr>
                <w:rFonts w:cstheme="minorHAnsi"/>
              </w:rPr>
              <w:t xml:space="preserve">vaccines </w:t>
            </w:r>
            <w:r w:rsidR="00DF40F2">
              <w:rPr>
                <w:rFonts w:cstheme="minorHAnsi"/>
              </w:rPr>
              <w:t>can occur in</w:t>
            </w:r>
            <w:r w:rsidRPr="00521036">
              <w:rPr>
                <w:rFonts w:cstheme="minorHAnsi"/>
              </w:rPr>
              <w:t xml:space="preserve"> the first 2</w:t>
            </w:r>
            <w:r>
              <w:rPr>
                <w:rFonts w:cstheme="minorHAnsi"/>
              </w:rPr>
              <w:t> </w:t>
            </w:r>
            <w:r w:rsidRPr="00521036">
              <w:rPr>
                <w:rFonts w:cstheme="minorHAnsi"/>
              </w:rPr>
              <w:t>hours of storage in a cooler.</w:t>
            </w:r>
            <w:r>
              <w:rPr>
                <w:rFonts w:cstheme="minorHAnsi"/>
              </w:rPr>
              <w:t xml:space="preserve"> </w:t>
            </w:r>
          </w:p>
        </w:tc>
        <w:tc>
          <w:tcPr>
            <w:tcW w:w="1240" w:type="dxa"/>
          </w:tcPr>
          <w:p w14:paraId="02464DA5" w14:textId="5FD0DB29" w:rsidR="00E960FE" w:rsidRDefault="00A233D8" w:rsidP="002F7C75">
            <w:pPr>
              <w:pStyle w:val="TableTextCA"/>
              <w:spacing w:before="0" w:after="120"/>
            </w:pPr>
            <w:r w:rsidRPr="009D164D">
              <w:rPr>
                <w:rFonts w:ascii="Wingdings" w:eastAsia="Wingdings" w:hAnsi="Wingdings" w:cs="Wingdings"/>
              </w:rPr>
              <w:t>¨</w:t>
            </w:r>
          </w:p>
        </w:tc>
      </w:tr>
      <w:tr w:rsidR="00E960FE" w14:paraId="5F21691C" w14:textId="77777777" w:rsidTr="12FA868A">
        <w:tc>
          <w:tcPr>
            <w:tcW w:w="817" w:type="dxa"/>
          </w:tcPr>
          <w:p w14:paraId="668A5043" w14:textId="07821517" w:rsidR="00E960FE" w:rsidRDefault="00E960FE" w:rsidP="002F7C75">
            <w:pPr>
              <w:pStyle w:val="TableText"/>
              <w:keepNext w:val="0"/>
              <w:spacing w:before="0" w:after="120"/>
              <w:rPr>
                <w:rFonts w:cstheme="minorHAnsi"/>
              </w:rPr>
            </w:pPr>
            <w:r>
              <w:rPr>
                <w:rFonts w:cstheme="minorHAnsi"/>
              </w:rPr>
              <w:t>7</w:t>
            </w:r>
          </w:p>
        </w:tc>
        <w:tc>
          <w:tcPr>
            <w:tcW w:w="7229" w:type="dxa"/>
          </w:tcPr>
          <w:p w14:paraId="27007ECB" w14:textId="7EE717DD" w:rsidR="00E960FE" w:rsidRDefault="00E960FE" w:rsidP="00253916">
            <w:pPr>
              <w:pStyle w:val="TableText"/>
              <w:keepNext w:val="0"/>
              <w:spacing w:before="0" w:after="120"/>
              <w:ind w:left="0" w:firstLine="0"/>
            </w:pPr>
            <w:r w:rsidRPr="12FA868A">
              <w:t xml:space="preserve">Ensure that ice packs/gel packs do not become displaced and have direct contact with vaccines — this may freeze the vaccines and render them unviable. </w:t>
            </w:r>
            <w:r w:rsidRPr="12FA868A">
              <w:rPr>
                <w:rFonts w:cs="Calibri"/>
              </w:rPr>
              <w:t>Remove vaccines from the cooler only as they are required.</w:t>
            </w:r>
          </w:p>
        </w:tc>
        <w:tc>
          <w:tcPr>
            <w:tcW w:w="1240" w:type="dxa"/>
          </w:tcPr>
          <w:p w14:paraId="590CE7B1" w14:textId="14123B1C" w:rsidR="00E960FE" w:rsidRDefault="00A233D8" w:rsidP="002F7C75">
            <w:pPr>
              <w:pStyle w:val="TableTextCA"/>
              <w:spacing w:before="0" w:after="120"/>
            </w:pPr>
            <w:r w:rsidRPr="009D164D">
              <w:rPr>
                <w:rFonts w:ascii="Wingdings" w:eastAsia="Wingdings" w:hAnsi="Wingdings" w:cs="Wingdings"/>
              </w:rPr>
              <w:t>¨</w:t>
            </w:r>
          </w:p>
        </w:tc>
      </w:tr>
      <w:tr w:rsidR="00E960FE" w14:paraId="7A712468" w14:textId="77777777" w:rsidTr="12FA868A">
        <w:tc>
          <w:tcPr>
            <w:tcW w:w="817" w:type="dxa"/>
          </w:tcPr>
          <w:p w14:paraId="2B57D2AE" w14:textId="246FD897" w:rsidR="00E960FE" w:rsidRDefault="00E960FE" w:rsidP="002F7C75">
            <w:pPr>
              <w:pStyle w:val="TableText"/>
              <w:keepNext w:val="0"/>
              <w:spacing w:before="0" w:after="120"/>
              <w:rPr>
                <w:rFonts w:cstheme="minorHAnsi"/>
              </w:rPr>
            </w:pPr>
            <w:r>
              <w:rPr>
                <w:rFonts w:cstheme="minorHAnsi"/>
              </w:rPr>
              <w:t>8</w:t>
            </w:r>
          </w:p>
        </w:tc>
        <w:tc>
          <w:tcPr>
            <w:tcW w:w="7229" w:type="dxa"/>
          </w:tcPr>
          <w:p w14:paraId="1FCA4206" w14:textId="66103E2A" w:rsidR="00E960FE" w:rsidRPr="003B17BC" w:rsidRDefault="00E960FE" w:rsidP="00253916">
            <w:pPr>
              <w:pStyle w:val="TableText"/>
              <w:keepNext w:val="0"/>
              <w:spacing w:before="0" w:after="120"/>
              <w:ind w:left="0" w:firstLine="0"/>
              <w:rPr>
                <w:rFonts w:cstheme="minorHAnsi"/>
              </w:rPr>
            </w:pPr>
            <w:r>
              <w:rPr>
                <w:rFonts w:cstheme="minorHAnsi"/>
              </w:rPr>
              <w:t xml:space="preserve">Only move vaccines back to a </w:t>
            </w:r>
            <w:r w:rsidR="009518D0">
              <w:rPr>
                <w:rFonts w:cstheme="minorHAnsi"/>
              </w:rPr>
              <w:t>PBVR</w:t>
            </w:r>
            <w:r>
              <w:rPr>
                <w:rFonts w:cstheme="minorHAnsi"/>
              </w:rPr>
              <w:t xml:space="preserve"> in which the temperature is between </w:t>
            </w:r>
            <w:r w:rsidRPr="00BF5801">
              <w:rPr>
                <w:rFonts w:cs="Calibri"/>
              </w:rPr>
              <w:t>+2</w:t>
            </w:r>
            <w:r>
              <w:rPr>
                <w:rFonts w:cs="Calibri"/>
              </w:rPr>
              <w:t>°</w:t>
            </w:r>
            <w:r w:rsidRPr="00BF5801">
              <w:rPr>
                <w:rFonts w:cs="Calibri"/>
              </w:rPr>
              <w:t xml:space="preserve">C </w:t>
            </w:r>
            <w:r>
              <w:rPr>
                <w:rFonts w:cs="Calibri"/>
              </w:rPr>
              <w:t>and</w:t>
            </w:r>
            <w:r w:rsidRPr="00BF5801">
              <w:rPr>
                <w:rFonts w:cs="Calibri"/>
              </w:rPr>
              <w:t xml:space="preserve"> +8</w:t>
            </w:r>
            <w:r>
              <w:rPr>
                <w:rFonts w:cs="Calibri"/>
              </w:rPr>
              <w:t>°</w:t>
            </w:r>
            <w:r w:rsidRPr="00BF5801">
              <w:rPr>
                <w:rFonts w:cs="Calibri"/>
              </w:rPr>
              <w:t>C</w:t>
            </w:r>
            <w:r>
              <w:rPr>
                <w:rFonts w:cs="Calibri"/>
              </w:rPr>
              <w:t>.</w:t>
            </w:r>
          </w:p>
        </w:tc>
        <w:tc>
          <w:tcPr>
            <w:tcW w:w="1240" w:type="dxa"/>
          </w:tcPr>
          <w:p w14:paraId="2D539468" w14:textId="3198D9C9" w:rsidR="00E960FE" w:rsidRDefault="00A233D8" w:rsidP="002F7C75">
            <w:pPr>
              <w:pStyle w:val="TableTextCA"/>
              <w:spacing w:before="0" w:after="120"/>
            </w:pPr>
            <w:r w:rsidRPr="009D164D">
              <w:rPr>
                <w:rFonts w:ascii="Wingdings" w:eastAsia="Wingdings" w:hAnsi="Wingdings" w:cs="Wingdings"/>
              </w:rPr>
              <w:t>¨</w:t>
            </w:r>
          </w:p>
        </w:tc>
      </w:tr>
    </w:tbl>
    <w:p w14:paraId="2B11A618" w14:textId="77777777" w:rsidR="00E51183" w:rsidRDefault="00E51183" w:rsidP="002F7C75">
      <w:pPr>
        <w:pStyle w:val="TFIHolderSpace"/>
        <w:keepNext w:val="0"/>
        <w:spacing w:after="120"/>
        <w:rPr>
          <w:rStyle w:val="Strong"/>
        </w:rPr>
      </w:pPr>
    </w:p>
    <w:p w14:paraId="618EA6AF" w14:textId="67913FBC" w:rsidR="009C00DA" w:rsidRPr="00A0426A" w:rsidRDefault="00644489" w:rsidP="00253916">
      <w:pPr>
        <w:ind w:left="0" w:firstLine="0"/>
        <w:rPr>
          <w:b/>
        </w:rPr>
      </w:pPr>
      <w:r>
        <w:rPr>
          <w:rStyle w:val="Strong"/>
        </w:rPr>
        <w:t>Note</w:t>
      </w:r>
      <w:r w:rsidR="009C00DA" w:rsidRPr="00644489">
        <w:rPr>
          <w:rStyle w:val="Strong"/>
        </w:rPr>
        <w:t>:</w:t>
      </w:r>
      <w:r w:rsidR="009C00DA">
        <w:t xml:space="preserve"> </w:t>
      </w:r>
      <w:r w:rsidR="009C00DA" w:rsidRPr="00A0426A">
        <w:rPr>
          <w:b/>
        </w:rPr>
        <w:t>Change your thermometer battery every 12</w:t>
      </w:r>
      <w:r w:rsidR="001B798F" w:rsidRPr="00A0426A">
        <w:rPr>
          <w:b/>
        </w:rPr>
        <w:t> </w:t>
      </w:r>
      <w:r w:rsidR="009C00DA" w:rsidRPr="00A0426A">
        <w:rPr>
          <w:b/>
        </w:rPr>
        <w:t>months</w:t>
      </w:r>
      <w:r w:rsidR="001E3C3F" w:rsidRPr="00A0426A">
        <w:rPr>
          <w:b/>
        </w:rPr>
        <w:t xml:space="preserve"> and record the date it is changed.</w:t>
      </w:r>
      <w:r w:rsidR="009C00DA" w:rsidRPr="00A0426A">
        <w:rPr>
          <w:b/>
        </w:rPr>
        <w:t xml:space="preserve"> </w:t>
      </w:r>
      <w:r w:rsidR="001E3C3F" w:rsidRPr="00A0426A">
        <w:rPr>
          <w:b/>
        </w:rPr>
        <w:t>T</w:t>
      </w:r>
      <w:r w:rsidR="009C00DA" w:rsidRPr="00A0426A">
        <w:rPr>
          <w:b/>
        </w:rPr>
        <w:t>est</w:t>
      </w:r>
      <w:r w:rsidR="001E3C3F" w:rsidRPr="00A0426A">
        <w:rPr>
          <w:b/>
        </w:rPr>
        <w:t xml:space="preserve"> the accuracy of</w:t>
      </w:r>
      <w:r w:rsidR="009C00DA" w:rsidRPr="00A0426A">
        <w:rPr>
          <w:b/>
        </w:rPr>
        <w:t xml:space="preserve"> your thermometer using </w:t>
      </w:r>
      <w:r w:rsidR="00552575" w:rsidRPr="00A0426A">
        <w:rPr>
          <w:b/>
        </w:rPr>
        <w:t>the ‘</w:t>
      </w:r>
      <w:r w:rsidR="009C00DA" w:rsidRPr="00A0426A">
        <w:rPr>
          <w:b/>
        </w:rPr>
        <w:t>slush test</w:t>
      </w:r>
      <w:r w:rsidR="00552575" w:rsidRPr="00A0426A">
        <w:rPr>
          <w:b/>
        </w:rPr>
        <w:t>’</w:t>
      </w:r>
      <w:r w:rsidR="009C00DA" w:rsidRPr="00A0426A">
        <w:rPr>
          <w:b/>
        </w:rPr>
        <w:t xml:space="preserve"> method every 12</w:t>
      </w:r>
      <w:r w:rsidR="001B798F" w:rsidRPr="00A0426A">
        <w:rPr>
          <w:b/>
        </w:rPr>
        <w:t> </w:t>
      </w:r>
      <w:r w:rsidR="009C00DA" w:rsidRPr="00A0426A">
        <w:rPr>
          <w:b/>
        </w:rPr>
        <w:t>months (</w:t>
      </w:r>
      <w:r w:rsidR="008558CC" w:rsidRPr="00A0426A">
        <w:rPr>
          <w:b/>
        </w:rPr>
        <w:t>see</w:t>
      </w:r>
      <w:r w:rsidR="009C00DA" w:rsidRPr="00A0426A">
        <w:rPr>
          <w:b/>
        </w:rPr>
        <w:t xml:space="preserve"> </w:t>
      </w:r>
      <w:hyperlink w:anchor="_4.4_How_to" w:history="1">
        <w:r w:rsidR="008558CC" w:rsidRPr="00167BCA">
          <w:rPr>
            <w:rStyle w:val="Hyperlink"/>
            <w:b/>
            <w:bCs/>
          </w:rPr>
          <w:t>Section </w:t>
        </w:r>
        <w:r w:rsidR="009C00DA" w:rsidRPr="00167BCA">
          <w:rPr>
            <w:rStyle w:val="Hyperlink"/>
            <w:b/>
            <w:bCs/>
          </w:rPr>
          <w:t>4.</w:t>
        </w:r>
        <w:r w:rsidR="00104C1C" w:rsidRPr="00167BCA">
          <w:rPr>
            <w:rStyle w:val="Hyperlink"/>
            <w:b/>
            <w:bCs/>
          </w:rPr>
          <w:t>6</w:t>
        </w:r>
      </w:hyperlink>
      <w:r w:rsidR="009C00DA" w:rsidRPr="00A0426A">
        <w:rPr>
          <w:b/>
        </w:rPr>
        <w:t xml:space="preserve"> </w:t>
      </w:r>
      <w:r w:rsidR="00825558" w:rsidRPr="00A0426A">
        <w:rPr>
          <w:b/>
        </w:rPr>
        <w:t>‘</w:t>
      </w:r>
      <w:r w:rsidR="009C00DA" w:rsidRPr="00A0426A">
        <w:rPr>
          <w:b/>
        </w:rPr>
        <w:t xml:space="preserve">How to </w:t>
      </w:r>
      <w:r w:rsidR="00825558" w:rsidRPr="00A0426A">
        <w:rPr>
          <w:b/>
        </w:rPr>
        <w:t>check the accuracy of a</w:t>
      </w:r>
      <w:r w:rsidR="009C00DA" w:rsidRPr="00A0426A">
        <w:rPr>
          <w:b/>
        </w:rPr>
        <w:t xml:space="preserve"> thermometer</w:t>
      </w:r>
      <w:r w:rsidR="00CA389A" w:rsidRPr="00A0426A">
        <w:rPr>
          <w:b/>
        </w:rPr>
        <w:t xml:space="preserve"> </w:t>
      </w:r>
      <w:r w:rsidR="00744198">
        <w:rPr>
          <w:b/>
        </w:rPr>
        <w:t>(</w:t>
      </w:r>
      <w:r w:rsidR="00CA389A" w:rsidRPr="00A0426A">
        <w:rPr>
          <w:b/>
        </w:rPr>
        <w:t>‘slush test’</w:t>
      </w:r>
      <w:r w:rsidR="009C00DA" w:rsidRPr="00A0426A">
        <w:rPr>
          <w:b/>
        </w:rPr>
        <w:t>)</w:t>
      </w:r>
      <w:r w:rsidR="00935E99">
        <w:rPr>
          <w:b/>
        </w:rPr>
        <w:t>)</w:t>
      </w:r>
      <w:r w:rsidR="001E3C3F" w:rsidRPr="00A0426A">
        <w:rPr>
          <w:b/>
        </w:rPr>
        <w:t xml:space="preserve"> and</w:t>
      </w:r>
      <w:r w:rsidR="00E024CF" w:rsidRPr="00A0426A">
        <w:rPr>
          <w:b/>
        </w:rPr>
        <w:t xml:space="preserve"> </w:t>
      </w:r>
      <w:r w:rsidR="001E3C3F" w:rsidRPr="00A0426A">
        <w:rPr>
          <w:b/>
        </w:rPr>
        <w:t>r</w:t>
      </w:r>
      <w:r w:rsidR="00E024CF" w:rsidRPr="00A0426A">
        <w:rPr>
          <w:b/>
        </w:rPr>
        <w:t xml:space="preserve">ecord when the </w:t>
      </w:r>
      <w:r w:rsidR="001E3C3F" w:rsidRPr="00A0426A">
        <w:rPr>
          <w:b/>
        </w:rPr>
        <w:t>accuracy check is done</w:t>
      </w:r>
      <w:r w:rsidR="00E024CF" w:rsidRPr="00A0426A">
        <w:rPr>
          <w:b/>
        </w:rPr>
        <w:t>.</w:t>
      </w:r>
    </w:p>
    <w:p w14:paraId="039A849C" w14:textId="2F901BA3" w:rsidR="007D62C7" w:rsidRPr="00D705A6" w:rsidRDefault="007D62C7" w:rsidP="002F7C75">
      <w:pPr>
        <w:pStyle w:val="Heading2a"/>
        <w:spacing w:before="0"/>
        <w:rPr>
          <w:sz w:val="22"/>
          <w:szCs w:val="22"/>
        </w:rPr>
      </w:pPr>
      <w:r w:rsidRPr="00D705A6">
        <w:rPr>
          <w:sz w:val="22"/>
          <w:szCs w:val="22"/>
        </w:rPr>
        <w:t xml:space="preserve">When the vaccines are returned to the </w:t>
      </w:r>
      <w:r w:rsidR="009518D0" w:rsidRPr="00D705A6">
        <w:rPr>
          <w:sz w:val="22"/>
          <w:szCs w:val="22"/>
        </w:rPr>
        <w:t>PBVR</w:t>
      </w:r>
    </w:p>
    <w:tbl>
      <w:tblPr>
        <w:tblStyle w:val="TableGrid"/>
        <w:tblW w:w="0" w:type="auto"/>
        <w:tblLook w:val="04A0" w:firstRow="1" w:lastRow="0" w:firstColumn="1" w:lastColumn="0" w:noHBand="0" w:noVBand="1"/>
        <w:tblDescription w:val="Table of three columns: step number (six steps), what to do at each step and checkbox."/>
      </w:tblPr>
      <w:tblGrid>
        <w:gridCol w:w="817"/>
        <w:gridCol w:w="7229"/>
        <w:gridCol w:w="1240"/>
      </w:tblGrid>
      <w:tr w:rsidR="001A3691" w14:paraId="6686F96C" w14:textId="77777777" w:rsidTr="72223CCB">
        <w:trPr>
          <w:tblHeader/>
        </w:trPr>
        <w:tc>
          <w:tcPr>
            <w:tcW w:w="817" w:type="dxa"/>
            <w:vAlign w:val="center"/>
          </w:tcPr>
          <w:p w14:paraId="02D7D4BF" w14:textId="4DD8CFD7" w:rsidR="001A3691" w:rsidRPr="00D705A6" w:rsidRDefault="001A3691" w:rsidP="002F7C75">
            <w:pPr>
              <w:pStyle w:val="TableHeading"/>
              <w:spacing w:before="0" w:after="120"/>
              <w:rPr>
                <w:sz w:val="22"/>
                <w:szCs w:val="22"/>
              </w:rPr>
            </w:pPr>
            <w:r w:rsidRPr="00D705A6">
              <w:rPr>
                <w:sz w:val="22"/>
                <w:szCs w:val="22"/>
              </w:rPr>
              <w:t>Step</w:t>
            </w:r>
            <w:bookmarkStart w:id="230" w:name="ColumnTitleApp8_2"/>
            <w:bookmarkEnd w:id="230"/>
          </w:p>
        </w:tc>
        <w:tc>
          <w:tcPr>
            <w:tcW w:w="7229" w:type="dxa"/>
            <w:vAlign w:val="center"/>
          </w:tcPr>
          <w:p w14:paraId="2D09536B" w14:textId="11AA3C68" w:rsidR="001A3691" w:rsidRPr="00D705A6" w:rsidRDefault="001A3691" w:rsidP="002F7C75">
            <w:pPr>
              <w:pStyle w:val="TableHeading"/>
              <w:spacing w:before="0" w:after="120"/>
              <w:rPr>
                <w:sz w:val="22"/>
                <w:szCs w:val="22"/>
              </w:rPr>
            </w:pPr>
            <w:r w:rsidRPr="00D705A6">
              <w:rPr>
                <w:sz w:val="22"/>
                <w:szCs w:val="22"/>
              </w:rPr>
              <w:t>What to do</w:t>
            </w:r>
          </w:p>
        </w:tc>
        <w:tc>
          <w:tcPr>
            <w:tcW w:w="1240" w:type="dxa"/>
            <w:vAlign w:val="center"/>
          </w:tcPr>
          <w:p w14:paraId="59D1F3E8" w14:textId="4ADC1854" w:rsidR="001A3691" w:rsidRPr="00D705A6" w:rsidRDefault="001A3691" w:rsidP="002F7C75">
            <w:pPr>
              <w:pStyle w:val="TableHeading"/>
              <w:spacing w:before="0" w:after="120"/>
              <w:rPr>
                <w:sz w:val="22"/>
                <w:szCs w:val="22"/>
              </w:rPr>
            </w:pPr>
            <w:r w:rsidRPr="00D705A6">
              <w:rPr>
                <w:sz w:val="22"/>
                <w:szCs w:val="22"/>
              </w:rPr>
              <w:t xml:space="preserve">Done </w:t>
            </w:r>
            <w:r w:rsidRPr="00D705A6">
              <w:rPr>
                <w:rFonts w:ascii="Wingdings" w:eastAsia="Wingdings" w:hAnsi="Wingdings" w:cs="Wingdings"/>
                <w:sz w:val="22"/>
                <w:szCs w:val="22"/>
              </w:rPr>
              <w:t>ü</w:t>
            </w:r>
            <w:r w:rsidRPr="00D705A6">
              <w:rPr>
                <w:sz w:val="22"/>
                <w:szCs w:val="22"/>
              </w:rPr>
              <w:t>/X</w:t>
            </w:r>
          </w:p>
        </w:tc>
      </w:tr>
      <w:tr w:rsidR="005C003C" w14:paraId="5B1EB59A" w14:textId="77777777" w:rsidTr="72223CCB">
        <w:tc>
          <w:tcPr>
            <w:tcW w:w="817" w:type="dxa"/>
            <w:vAlign w:val="center"/>
          </w:tcPr>
          <w:p w14:paraId="0D99BACA" w14:textId="77777777" w:rsidR="005C003C" w:rsidRDefault="005C003C" w:rsidP="002F7C75">
            <w:pPr>
              <w:pStyle w:val="TableText"/>
              <w:spacing w:before="0" w:after="120"/>
            </w:pPr>
            <w:r>
              <w:t>1</w:t>
            </w:r>
          </w:p>
        </w:tc>
        <w:tc>
          <w:tcPr>
            <w:tcW w:w="7229" w:type="dxa"/>
            <w:vAlign w:val="center"/>
          </w:tcPr>
          <w:p w14:paraId="4F7BEA9D" w14:textId="5F7A5CCD" w:rsidR="005C003C" w:rsidRPr="006C6E02" w:rsidRDefault="005C003C" w:rsidP="002F7C75">
            <w:pPr>
              <w:pStyle w:val="TableText"/>
              <w:spacing w:before="0" w:after="120"/>
            </w:pPr>
            <w:r w:rsidRPr="001D09FE">
              <w:t xml:space="preserve">Record the </w:t>
            </w:r>
            <w:r w:rsidR="009518D0">
              <w:t>PBVR</w:t>
            </w:r>
            <w:r w:rsidRPr="001D09FE">
              <w:t xml:space="preserve"> temperature and reset. </w:t>
            </w:r>
          </w:p>
        </w:tc>
        <w:tc>
          <w:tcPr>
            <w:tcW w:w="1240" w:type="dxa"/>
            <w:vAlign w:val="center"/>
          </w:tcPr>
          <w:p w14:paraId="5FE479BA" w14:textId="77BCB0B0" w:rsidR="005C003C" w:rsidRPr="009D164D" w:rsidRDefault="009D164D" w:rsidP="002F7C75">
            <w:pPr>
              <w:pStyle w:val="TableTextCA"/>
              <w:spacing w:before="0" w:after="120"/>
            </w:pPr>
            <w:r w:rsidRPr="009D164D">
              <w:rPr>
                <w:rFonts w:ascii="Wingdings" w:eastAsia="Wingdings" w:hAnsi="Wingdings" w:cs="Wingdings"/>
              </w:rPr>
              <w:t>¨</w:t>
            </w:r>
          </w:p>
        </w:tc>
      </w:tr>
      <w:tr w:rsidR="005C003C" w14:paraId="1B8F9F4F" w14:textId="77777777" w:rsidTr="72223CCB">
        <w:tc>
          <w:tcPr>
            <w:tcW w:w="817" w:type="dxa"/>
          </w:tcPr>
          <w:p w14:paraId="4429B767" w14:textId="77777777" w:rsidR="005C003C" w:rsidRDefault="005C003C" w:rsidP="002F7C75">
            <w:pPr>
              <w:pStyle w:val="TableText"/>
              <w:spacing w:before="0" w:after="120"/>
            </w:pPr>
            <w:r>
              <w:t>2</w:t>
            </w:r>
          </w:p>
        </w:tc>
        <w:tc>
          <w:tcPr>
            <w:tcW w:w="7229" w:type="dxa"/>
          </w:tcPr>
          <w:p w14:paraId="7F31BF1D" w14:textId="66430A71" w:rsidR="005C003C" w:rsidRDefault="005C003C" w:rsidP="00253916">
            <w:pPr>
              <w:pStyle w:val="TableText"/>
              <w:spacing w:before="0" w:after="120"/>
              <w:ind w:left="0" w:firstLine="0"/>
            </w:pPr>
            <w:r w:rsidRPr="001D09FE">
              <w:t xml:space="preserve">Ensure </w:t>
            </w:r>
            <w:r w:rsidR="00AB430F">
              <w:t xml:space="preserve">that </w:t>
            </w:r>
            <w:r w:rsidRPr="001D09FE">
              <w:t xml:space="preserve">the </w:t>
            </w:r>
            <w:r w:rsidR="009518D0">
              <w:t>PBVR</w:t>
            </w:r>
            <w:r w:rsidRPr="001D09FE">
              <w:t xml:space="preserve"> temperature has returned to </w:t>
            </w:r>
            <w:r w:rsidR="00FC7165">
              <w:t xml:space="preserve">between </w:t>
            </w:r>
            <w:r w:rsidRPr="001D09FE">
              <w:t>+2</w:t>
            </w:r>
            <w:r w:rsidR="00AB430F">
              <w:t>°</w:t>
            </w:r>
            <w:r w:rsidRPr="001D09FE">
              <w:t>C and +8</w:t>
            </w:r>
            <w:r w:rsidR="00AB430F">
              <w:t>°</w:t>
            </w:r>
            <w:r w:rsidRPr="001D09FE">
              <w:t xml:space="preserve">C </w:t>
            </w:r>
            <w:r w:rsidR="00B80C40">
              <w:t xml:space="preserve">before </w:t>
            </w:r>
            <w:r w:rsidRPr="001D09FE">
              <w:t xml:space="preserve">returning vaccines. </w:t>
            </w:r>
          </w:p>
        </w:tc>
        <w:tc>
          <w:tcPr>
            <w:tcW w:w="1240" w:type="dxa"/>
          </w:tcPr>
          <w:p w14:paraId="327DB4D8" w14:textId="6DAE552D" w:rsidR="005C003C" w:rsidRPr="009D164D" w:rsidRDefault="009D164D" w:rsidP="002F7C75">
            <w:pPr>
              <w:pStyle w:val="TableTextCA"/>
              <w:spacing w:before="0" w:after="120"/>
            </w:pPr>
            <w:r w:rsidRPr="009D164D">
              <w:rPr>
                <w:rFonts w:ascii="Wingdings" w:eastAsia="Wingdings" w:hAnsi="Wingdings" w:cs="Wingdings"/>
              </w:rPr>
              <w:t>¨</w:t>
            </w:r>
          </w:p>
        </w:tc>
      </w:tr>
      <w:tr w:rsidR="005C003C" w14:paraId="630C8C4A" w14:textId="77777777" w:rsidTr="72223CCB">
        <w:tc>
          <w:tcPr>
            <w:tcW w:w="817" w:type="dxa"/>
            <w:vAlign w:val="center"/>
          </w:tcPr>
          <w:p w14:paraId="6FDF4F32" w14:textId="77777777" w:rsidR="005C003C" w:rsidRDefault="005C003C" w:rsidP="002F7C75">
            <w:pPr>
              <w:pStyle w:val="TableText"/>
              <w:spacing w:before="0" w:after="120"/>
            </w:pPr>
            <w:r>
              <w:t>3</w:t>
            </w:r>
          </w:p>
        </w:tc>
        <w:tc>
          <w:tcPr>
            <w:tcW w:w="7229" w:type="dxa"/>
            <w:vAlign w:val="center"/>
          </w:tcPr>
          <w:p w14:paraId="1F228955" w14:textId="24AC0557" w:rsidR="005C003C" w:rsidRDefault="005C003C" w:rsidP="002F7C75">
            <w:pPr>
              <w:pStyle w:val="TableText"/>
              <w:spacing w:before="0" w:after="120"/>
            </w:pPr>
            <w:r>
              <w:t xml:space="preserve">Transfer vaccines to </w:t>
            </w:r>
            <w:r w:rsidR="009518D0">
              <w:t>PBVR</w:t>
            </w:r>
            <w:r>
              <w:t>.</w:t>
            </w:r>
          </w:p>
        </w:tc>
        <w:tc>
          <w:tcPr>
            <w:tcW w:w="1240" w:type="dxa"/>
            <w:vAlign w:val="center"/>
          </w:tcPr>
          <w:p w14:paraId="0AFB3AD4" w14:textId="1A917383" w:rsidR="005C003C" w:rsidRPr="009D164D" w:rsidRDefault="009D164D" w:rsidP="002F7C75">
            <w:pPr>
              <w:pStyle w:val="TableTextCA"/>
              <w:spacing w:before="0" w:after="120"/>
            </w:pPr>
            <w:r w:rsidRPr="009D164D">
              <w:rPr>
                <w:rFonts w:ascii="Wingdings" w:eastAsia="Wingdings" w:hAnsi="Wingdings" w:cs="Wingdings"/>
              </w:rPr>
              <w:t>¨</w:t>
            </w:r>
          </w:p>
        </w:tc>
      </w:tr>
      <w:tr w:rsidR="005C003C" w14:paraId="1D30433F" w14:textId="77777777" w:rsidTr="72223CCB">
        <w:tc>
          <w:tcPr>
            <w:tcW w:w="817" w:type="dxa"/>
          </w:tcPr>
          <w:p w14:paraId="736ED257" w14:textId="77777777" w:rsidR="005C003C" w:rsidRDefault="005C003C" w:rsidP="002F7C75">
            <w:pPr>
              <w:pStyle w:val="TableText"/>
              <w:spacing w:before="0" w:after="120"/>
            </w:pPr>
            <w:r>
              <w:t>4</w:t>
            </w:r>
          </w:p>
        </w:tc>
        <w:tc>
          <w:tcPr>
            <w:tcW w:w="7229" w:type="dxa"/>
          </w:tcPr>
          <w:p w14:paraId="6E9FE500" w14:textId="09550EA1" w:rsidR="005C003C" w:rsidRDefault="00123720" w:rsidP="00253916">
            <w:pPr>
              <w:pStyle w:val="TableText"/>
              <w:spacing w:before="0" w:after="120"/>
              <w:ind w:left="0" w:firstLine="0"/>
            </w:pPr>
            <w:r>
              <w:t xml:space="preserve">If </w:t>
            </w:r>
            <w:r w:rsidR="006428AB">
              <w:t xml:space="preserve">a data logger </w:t>
            </w:r>
            <w:r w:rsidR="005C003C">
              <w:t xml:space="preserve">has been transported with </w:t>
            </w:r>
            <w:r w:rsidR="00AB4A76">
              <w:t xml:space="preserve">the </w:t>
            </w:r>
            <w:r w:rsidR="005C003C">
              <w:t>vaccines</w:t>
            </w:r>
            <w:r w:rsidR="006428AB">
              <w:t xml:space="preserve">, download the data </w:t>
            </w:r>
            <w:r w:rsidR="00B80C40">
              <w:t>before</w:t>
            </w:r>
            <w:r w:rsidR="005C003C">
              <w:t xml:space="preserve"> using any vaccines. </w:t>
            </w:r>
          </w:p>
        </w:tc>
        <w:tc>
          <w:tcPr>
            <w:tcW w:w="1240" w:type="dxa"/>
          </w:tcPr>
          <w:p w14:paraId="0721225F" w14:textId="50E7C2EB" w:rsidR="005C003C" w:rsidRPr="009D164D" w:rsidRDefault="009D164D" w:rsidP="002F7C75">
            <w:pPr>
              <w:pStyle w:val="TableTextCA"/>
              <w:spacing w:before="0" w:after="120"/>
            </w:pPr>
            <w:r w:rsidRPr="009D164D">
              <w:rPr>
                <w:rFonts w:ascii="Wingdings" w:eastAsia="Wingdings" w:hAnsi="Wingdings" w:cs="Wingdings"/>
              </w:rPr>
              <w:t>¨</w:t>
            </w:r>
          </w:p>
        </w:tc>
      </w:tr>
      <w:tr w:rsidR="005C003C" w14:paraId="6C68BAA5" w14:textId="77777777" w:rsidTr="72223CCB">
        <w:tc>
          <w:tcPr>
            <w:tcW w:w="817" w:type="dxa"/>
          </w:tcPr>
          <w:p w14:paraId="5F908C38" w14:textId="77777777" w:rsidR="005C003C" w:rsidRDefault="005C003C" w:rsidP="002F7C75">
            <w:pPr>
              <w:pStyle w:val="TableText"/>
              <w:spacing w:before="0" w:after="120"/>
            </w:pPr>
            <w:r>
              <w:t>5</w:t>
            </w:r>
          </w:p>
        </w:tc>
        <w:tc>
          <w:tcPr>
            <w:tcW w:w="7229" w:type="dxa"/>
          </w:tcPr>
          <w:p w14:paraId="509F234B" w14:textId="7A3B46E7" w:rsidR="005C003C" w:rsidRDefault="005C003C" w:rsidP="00253916">
            <w:pPr>
              <w:pStyle w:val="TableText"/>
              <w:spacing w:before="0" w:after="120"/>
              <w:ind w:left="0" w:firstLine="0"/>
            </w:pPr>
            <w:r w:rsidRPr="003E474E">
              <w:t xml:space="preserve">If </w:t>
            </w:r>
            <w:r w:rsidR="00123720">
              <w:t xml:space="preserve">there are </w:t>
            </w:r>
            <w:r w:rsidRPr="003E474E">
              <w:t>temperature</w:t>
            </w:r>
            <w:r w:rsidR="00123720">
              <w:t>s</w:t>
            </w:r>
            <w:r w:rsidRPr="003E474E">
              <w:t xml:space="preserve"> </w:t>
            </w:r>
            <w:r w:rsidRPr="001D09FE">
              <w:t xml:space="preserve">outside </w:t>
            </w:r>
            <w:r w:rsidR="006428AB">
              <w:t xml:space="preserve">the </w:t>
            </w:r>
            <w:r w:rsidRPr="001D09FE">
              <w:t>+2</w:t>
            </w:r>
            <w:r w:rsidR="00AB4A76">
              <w:t>°</w:t>
            </w:r>
            <w:r w:rsidRPr="001D09FE">
              <w:t xml:space="preserve">C </w:t>
            </w:r>
            <w:r>
              <w:t>to</w:t>
            </w:r>
            <w:r w:rsidRPr="003E474E">
              <w:t xml:space="preserve"> +8</w:t>
            </w:r>
            <w:r w:rsidR="00AB4A76">
              <w:t>°</w:t>
            </w:r>
            <w:r w:rsidRPr="003E474E">
              <w:t>C</w:t>
            </w:r>
            <w:r w:rsidR="006428AB">
              <w:t xml:space="preserve"> range</w:t>
            </w:r>
            <w:r w:rsidRPr="003E474E">
              <w:t>, isolate vaccines</w:t>
            </w:r>
            <w:r w:rsidR="00121D05">
              <w:t>,</w:t>
            </w:r>
            <w:r>
              <w:t xml:space="preserve"> clearly mark</w:t>
            </w:r>
            <w:r w:rsidR="00AB4A76">
              <w:t xml:space="preserve"> them</w:t>
            </w:r>
            <w:r>
              <w:t xml:space="preserve"> </w:t>
            </w:r>
            <w:r w:rsidRPr="006C4079">
              <w:rPr>
                <w:b/>
                <w:bCs/>
              </w:rPr>
              <w:t>‘Do not use’</w:t>
            </w:r>
            <w:r w:rsidR="00121D05">
              <w:t>,</w:t>
            </w:r>
            <w:r>
              <w:t xml:space="preserve"> </w:t>
            </w:r>
            <w:r w:rsidRPr="003E474E">
              <w:t>and</w:t>
            </w:r>
            <w:r w:rsidRPr="001D09FE">
              <w:t xml:space="preserve"> keep them refrigerated </w:t>
            </w:r>
            <w:r w:rsidR="384D9422">
              <w:t xml:space="preserve">in the PBVR </w:t>
            </w:r>
            <w:r w:rsidRPr="001D09FE">
              <w:t>between +2</w:t>
            </w:r>
            <w:r w:rsidR="00AB4A76">
              <w:t>°</w:t>
            </w:r>
            <w:r w:rsidRPr="001D09FE">
              <w:t>C and +8</w:t>
            </w:r>
            <w:r w:rsidR="00AB4A76">
              <w:t>°</w:t>
            </w:r>
            <w:r w:rsidRPr="001D09FE">
              <w:t>C</w:t>
            </w:r>
            <w:r>
              <w:t xml:space="preserve">. </w:t>
            </w:r>
            <w:r w:rsidR="00121D05">
              <w:t>If a</w:t>
            </w:r>
            <w:r w:rsidRPr="003E474E">
              <w:t xml:space="preserve"> </w:t>
            </w:r>
            <w:r w:rsidRPr="001D09FE">
              <w:t>cold chain breach has occurred</w:t>
            </w:r>
            <w:r w:rsidR="00121D05">
              <w:t>,</w:t>
            </w:r>
            <w:r w:rsidRPr="001D09FE">
              <w:t xml:space="preserve"> report it to </w:t>
            </w:r>
            <w:r>
              <w:t>your state or territory health department</w:t>
            </w:r>
            <w:r w:rsidR="00C4021E">
              <w:t>.</w:t>
            </w:r>
            <w:r w:rsidRPr="001D09FE">
              <w:t xml:space="preserve"> </w:t>
            </w:r>
            <w:r w:rsidR="00C4021E">
              <w:t>I</w:t>
            </w:r>
            <w:r w:rsidRPr="001D09FE">
              <w:t xml:space="preserve">nclude all the information outlined </w:t>
            </w:r>
            <w:r w:rsidRPr="00167BCA">
              <w:t xml:space="preserve">in </w:t>
            </w:r>
            <w:hyperlink w:anchor="_APPENDIX_3_Cold" w:history="1">
              <w:r w:rsidR="00D27BD4" w:rsidRPr="00167BCA">
                <w:rPr>
                  <w:rStyle w:val="Hyperlink"/>
                </w:rPr>
                <w:t>Appendix</w:t>
              </w:r>
              <w:r w:rsidR="00D5474D" w:rsidRPr="00167BCA">
                <w:rPr>
                  <w:rStyle w:val="Hyperlink"/>
                </w:rPr>
                <w:t> </w:t>
              </w:r>
              <w:r w:rsidR="00D27BD4" w:rsidRPr="00167BCA">
                <w:rPr>
                  <w:rStyle w:val="Hyperlink"/>
                </w:rPr>
                <w:t>3</w:t>
              </w:r>
            </w:hyperlink>
            <w:r w:rsidR="00D27BD4">
              <w:t xml:space="preserve"> </w:t>
            </w:r>
            <w:r w:rsidR="00D5474D">
              <w:t>‘</w:t>
            </w:r>
            <w:r w:rsidR="00D27BD4">
              <w:t xml:space="preserve">Cold </w:t>
            </w:r>
            <w:r w:rsidR="00D5474D">
              <w:t>c</w:t>
            </w:r>
            <w:r w:rsidR="00D27BD4">
              <w:t xml:space="preserve">hain </w:t>
            </w:r>
            <w:r w:rsidR="00D5474D">
              <w:t>b</w:t>
            </w:r>
            <w:r w:rsidR="00D27BD4">
              <w:t>reach protocol</w:t>
            </w:r>
            <w:r w:rsidR="00D5474D">
              <w:t>’</w:t>
            </w:r>
            <w:r w:rsidRPr="001D09FE">
              <w:t xml:space="preserve">. </w:t>
            </w:r>
          </w:p>
        </w:tc>
        <w:tc>
          <w:tcPr>
            <w:tcW w:w="1240" w:type="dxa"/>
          </w:tcPr>
          <w:p w14:paraId="0419CA0B" w14:textId="00055CF8" w:rsidR="005C003C" w:rsidRPr="009D164D" w:rsidRDefault="009D164D" w:rsidP="002F7C75">
            <w:pPr>
              <w:pStyle w:val="TableTextCA"/>
              <w:spacing w:before="0" w:after="120"/>
            </w:pPr>
            <w:r w:rsidRPr="009D164D">
              <w:rPr>
                <w:rFonts w:ascii="Wingdings" w:eastAsia="Wingdings" w:hAnsi="Wingdings" w:cs="Wingdings"/>
              </w:rPr>
              <w:t>¨</w:t>
            </w:r>
          </w:p>
        </w:tc>
      </w:tr>
      <w:tr w:rsidR="005C003C" w14:paraId="6E403450" w14:textId="77777777" w:rsidTr="72223CCB">
        <w:tc>
          <w:tcPr>
            <w:tcW w:w="817" w:type="dxa"/>
          </w:tcPr>
          <w:p w14:paraId="08CD440E" w14:textId="77777777" w:rsidR="005C003C" w:rsidRDefault="005C003C" w:rsidP="002F7C75">
            <w:pPr>
              <w:pStyle w:val="TableText"/>
              <w:keepNext w:val="0"/>
              <w:spacing w:before="0" w:after="120"/>
            </w:pPr>
            <w:r>
              <w:t>6</w:t>
            </w:r>
          </w:p>
        </w:tc>
        <w:tc>
          <w:tcPr>
            <w:tcW w:w="7229" w:type="dxa"/>
          </w:tcPr>
          <w:p w14:paraId="45B88728" w14:textId="27F607A6" w:rsidR="005C003C" w:rsidRDefault="53096A17" w:rsidP="00253916">
            <w:pPr>
              <w:pStyle w:val="TableText"/>
              <w:keepNext w:val="0"/>
              <w:spacing w:before="0" w:after="120"/>
              <w:ind w:left="0" w:firstLine="0"/>
            </w:pPr>
            <w:r>
              <w:t xml:space="preserve">Continue to monitor the </w:t>
            </w:r>
            <w:r w:rsidR="009518D0">
              <w:t>PBVR</w:t>
            </w:r>
            <w:r>
              <w:t xml:space="preserve"> closely </w:t>
            </w:r>
            <w:r w:rsidR="46E27D95">
              <w:t>(</w:t>
            </w:r>
            <w:r>
              <w:t>e</w:t>
            </w:r>
            <w:r w:rsidR="7D87CDEC">
              <w:t>.</w:t>
            </w:r>
            <w:r>
              <w:t>g</w:t>
            </w:r>
            <w:r w:rsidR="25AD1A2D">
              <w:t>.</w:t>
            </w:r>
            <w:r w:rsidR="009D36ED">
              <w:t> </w:t>
            </w:r>
            <w:r w:rsidR="000B6274">
              <w:t>hourly</w:t>
            </w:r>
            <w:r w:rsidR="00DF40F2">
              <w:t xml:space="preserve"> for 4 hours</w:t>
            </w:r>
            <w:r w:rsidR="46E27D95">
              <w:t>)</w:t>
            </w:r>
            <w:r w:rsidR="000B6274">
              <w:t xml:space="preserve"> to ensure </w:t>
            </w:r>
            <w:r w:rsidR="24329CD7">
              <w:t xml:space="preserve">that </w:t>
            </w:r>
            <w:r w:rsidR="000B6274">
              <w:t>the temperature is consistently stable, then return to twice</w:t>
            </w:r>
            <w:r w:rsidR="00360F21">
              <w:t xml:space="preserve"> </w:t>
            </w:r>
            <w:r w:rsidR="000B6274">
              <w:t xml:space="preserve">daily monitoring. </w:t>
            </w:r>
          </w:p>
        </w:tc>
        <w:tc>
          <w:tcPr>
            <w:tcW w:w="1240" w:type="dxa"/>
          </w:tcPr>
          <w:p w14:paraId="5325DA9A" w14:textId="00321796" w:rsidR="005C003C" w:rsidRPr="009D164D" w:rsidRDefault="009D164D" w:rsidP="002F7C75">
            <w:pPr>
              <w:pStyle w:val="TableTextCA"/>
              <w:spacing w:before="0" w:after="120"/>
            </w:pPr>
            <w:r w:rsidRPr="009D164D">
              <w:rPr>
                <w:rFonts w:ascii="Wingdings" w:eastAsia="Wingdings" w:hAnsi="Wingdings" w:cs="Wingdings"/>
              </w:rPr>
              <w:t>¨</w:t>
            </w:r>
          </w:p>
        </w:tc>
      </w:tr>
    </w:tbl>
    <w:p w14:paraId="7E81F611" w14:textId="77777777" w:rsidR="001A3691" w:rsidRDefault="001A3691" w:rsidP="001A3691">
      <w:pPr>
        <w:sectPr w:rsidR="001A3691" w:rsidSect="00A451C1">
          <w:pgSz w:w="11906" w:h="16838" w:code="9"/>
          <w:pgMar w:top="1418" w:right="991" w:bottom="993" w:left="1418" w:header="720" w:footer="720" w:gutter="0"/>
          <w:cols w:space="720"/>
          <w:titlePg/>
          <w:docGrid w:linePitch="272"/>
        </w:sectPr>
      </w:pPr>
    </w:p>
    <w:p w14:paraId="5B8856EC" w14:textId="7A675E33" w:rsidR="002A19EF" w:rsidRDefault="00557C55" w:rsidP="002F7C75">
      <w:pPr>
        <w:pStyle w:val="Heading1a"/>
        <w:spacing w:after="120"/>
        <w:ind w:left="0" w:firstLine="0"/>
      </w:pPr>
      <w:r>
        <w:t>Temperature chart for mobile or outreach immunisation clinics, or emergency storage of vaccines</w:t>
      </w:r>
    </w:p>
    <w:tbl>
      <w:tblPr>
        <w:tblStyle w:val="TableGrid"/>
        <w:tblW w:w="15972" w:type="dxa"/>
        <w:tblInd w:w="-985" w:type="dxa"/>
        <w:tblLayout w:type="fixed"/>
        <w:tblLook w:val="04A0" w:firstRow="1" w:lastRow="0" w:firstColumn="1" w:lastColumn="0" w:noHBand="0" w:noVBand="1"/>
        <w:tblDescription w:val="Table consists of seven columns to record date, minimum and maximum temperatures, times of monitoring and recording, whether temperatures recorded are outside the recommended range of plus two degrees Celsius to plus eight degrees Celsius, and a signature."/>
      </w:tblPr>
      <w:tblGrid>
        <w:gridCol w:w="1996"/>
        <w:gridCol w:w="1997"/>
        <w:gridCol w:w="1996"/>
        <w:gridCol w:w="1997"/>
        <w:gridCol w:w="1996"/>
        <w:gridCol w:w="1997"/>
        <w:gridCol w:w="1996"/>
        <w:gridCol w:w="1997"/>
      </w:tblGrid>
      <w:tr w:rsidR="00D03957" w14:paraId="1EA0CC87" w14:textId="7299A37A" w:rsidTr="00D379AF">
        <w:trPr>
          <w:tblHeader/>
        </w:trPr>
        <w:tc>
          <w:tcPr>
            <w:tcW w:w="1996" w:type="dxa"/>
          </w:tcPr>
          <w:p w14:paraId="63099ECE" w14:textId="2C33CCC2" w:rsidR="002A19EF" w:rsidRPr="00BB3C02" w:rsidRDefault="002A19EF" w:rsidP="002F7C75">
            <w:pPr>
              <w:pStyle w:val="TableHeading"/>
              <w:spacing w:before="0" w:after="120"/>
              <w:rPr>
                <w:sz w:val="22"/>
                <w:szCs w:val="22"/>
              </w:rPr>
            </w:pPr>
            <w:r w:rsidRPr="00BB3C02">
              <w:rPr>
                <w:sz w:val="22"/>
                <w:szCs w:val="22"/>
              </w:rPr>
              <w:t>Date</w:t>
            </w:r>
            <w:bookmarkStart w:id="231" w:name="ColumnTitleApp8_TempChart"/>
            <w:bookmarkEnd w:id="231"/>
          </w:p>
        </w:tc>
        <w:tc>
          <w:tcPr>
            <w:tcW w:w="1997" w:type="dxa"/>
          </w:tcPr>
          <w:p w14:paraId="6DD37604" w14:textId="7563FD9F" w:rsidR="002A19EF" w:rsidRPr="00BB3C02" w:rsidRDefault="002A19EF" w:rsidP="002F7C75">
            <w:pPr>
              <w:pStyle w:val="TableHeading"/>
              <w:spacing w:before="0" w:after="120"/>
              <w:rPr>
                <w:sz w:val="22"/>
                <w:szCs w:val="22"/>
              </w:rPr>
            </w:pPr>
            <w:r w:rsidRPr="00BB3C02">
              <w:rPr>
                <w:sz w:val="22"/>
                <w:szCs w:val="22"/>
              </w:rPr>
              <w:t xml:space="preserve">Monitoring </w:t>
            </w:r>
            <w:r w:rsidR="00D03957" w:rsidRPr="00BB3C02">
              <w:rPr>
                <w:sz w:val="22"/>
                <w:szCs w:val="22"/>
              </w:rPr>
              <w:t>t</w:t>
            </w:r>
            <w:r w:rsidRPr="00BB3C02">
              <w:rPr>
                <w:sz w:val="22"/>
                <w:szCs w:val="22"/>
              </w:rPr>
              <w:t>imes</w:t>
            </w:r>
          </w:p>
          <w:p w14:paraId="7E634C9B" w14:textId="77777777" w:rsidR="002A19EF" w:rsidRPr="00BB3C02" w:rsidRDefault="002A19EF" w:rsidP="002F7C75">
            <w:pPr>
              <w:pStyle w:val="TableHeadingCA"/>
              <w:spacing w:before="0" w:after="120"/>
              <w:jc w:val="left"/>
              <w:rPr>
                <w:b w:val="0"/>
                <w:sz w:val="22"/>
                <w:szCs w:val="22"/>
              </w:rPr>
            </w:pPr>
            <w:r w:rsidRPr="00BB3C02">
              <w:rPr>
                <w:b w:val="0"/>
                <w:sz w:val="22"/>
                <w:szCs w:val="22"/>
              </w:rPr>
              <w:t>P = vaccines packed</w:t>
            </w:r>
          </w:p>
          <w:p w14:paraId="173DCF3E" w14:textId="77777777" w:rsidR="002A19EF" w:rsidRPr="00BB3C02" w:rsidRDefault="002A19EF" w:rsidP="002F7C75">
            <w:pPr>
              <w:pStyle w:val="TableHeadingCA"/>
              <w:spacing w:before="0" w:after="120"/>
              <w:jc w:val="left"/>
              <w:rPr>
                <w:b w:val="0"/>
                <w:sz w:val="22"/>
                <w:szCs w:val="22"/>
              </w:rPr>
            </w:pPr>
            <w:r w:rsidRPr="00BB3C02">
              <w:rPr>
                <w:b w:val="0"/>
                <w:sz w:val="22"/>
                <w:szCs w:val="22"/>
              </w:rPr>
              <w:t>A = arrived at clinic</w:t>
            </w:r>
          </w:p>
          <w:p w14:paraId="4A55BB06" w14:textId="77777777" w:rsidR="002A19EF" w:rsidRPr="00BB3C02" w:rsidRDefault="002A19EF" w:rsidP="002F7C75">
            <w:pPr>
              <w:pStyle w:val="TableHeadingCA"/>
              <w:spacing w:before="0" w:after="120"/>
              <w:jc w:val="left"/>
              <w:rPr>
                <w:b w:val="0"/>
                <w:sz w:val="22"/>
                <w:szCs w:val="22"/>
              </w:rPr>
            </w:pPr>
            <w:r w:rsidRPr="00BB3C02">
              <w:rPr>
                <w:b w:val="0"/>
                <w:sz w:val="22"/>
                <w:szCs w:val="22"/>
              </w:rPr>
              <w:t>D = during clinic</w:t>
            </w:r>
          </w:p>
          <w:p w14:paraId="031E262D" w14:textId="1667E113" w:rsidR="002A19EF" w:rsidRPr="00BB3C02" w:rsidRDefault="002A19EF" w:rsidP="002F7C75">
            <w:pPr>
              <w:pStyle w:val="TableHeadingCA"/>
              <w:spacing w:before="0" w:after="120"/>
              <w:jc w:val="left"/>
              <w:rPr>
                <w:b w:val="0"/>
                <w:bCs w:val="0"/>
                <w:sz w:val="22"/>
                <w:szCs w:val="22"/>
              </w:rPr>
            </w:pPr>
            <w:r w:rsidRPr="00BB3C02">
              <w:rPr>
                <w:b w:val="0"/>
                <w:bCs w:val="0"/>
                <w:sz w:val="22"/>
                <w:szCs w:val="22"/>
              </w:rPr>
              <w:t>B = arrived at base</w:t>
            </w:r>
          </w:p>
        </w:tc>
        <w:tc>
          <w:tcPr>
            <w:tcW w:w="1996" w:type="dxa"/>
          </w:tcPr>
          <w:p w14:paraId="36AB2E97" w14:textId="36E08381" w:rsidR="002A19EF" w:rsidRPr="00BB3C02" w:rsidRDefault="002A19EF" w:rsidP="002F7C75">
            <w:pPr>
              <w:pStyle w:val="TableHeading"/>
              <w:spacing w:before="0" w:after="120"/>
              <w:rPr>
                <w:sz w:val="22"/>
                <w:szCs w:val="22"/>
              </w:rPr>
            </w:pPr>
            <w:r w:rsidRPr="00BB3C02">
              <w:rPr>
                <w:sz w:val="22"/>
                <w:szCs w:val="22"/>
              </w:rPr>
              <w:t>Time</w:t>
            </w:r>
          </w:p>
        </w:tc>
        <w:tc>
          <w:tcPr>
            <w:tcW w:w="1997" w:type="dxa"/>
          </w:tcPr>
          <w:p w14:paraId="08FCC1B6" w14:textId="52D7CF55" w:rsidR="005E2444" w:rsidRPr="00BB3C02" w:rsidRDefault="005E2444" w:rsidP="00285032">
            <w:pPr>
              <w:pStyle w:val="TableHeading"/>
              <w:spacing w:before="0" w:after="120"/>
              <w:ind w:left="0" w:firstLine="0"/>
              <w:rPr>
                <w:sz w:val="22"/>
                <w:szCs w:val="22"/>
              </w:rPr>
            </w:pPr>
            <w:r w:rsidRPr="00BB3C02">
              <w:rPr>
                <w:sz w:val="22"/>
                <w:szCs w:val="22"/>
              </w:rPr>
              <w:t>Current temperature</w:t>
            </w:r>
          </w:p>
        </w:tc>
        <w:tc>
          <w:tcPr>
            <w:tcW w:w="1996" w:type="dxa"/>
          </w:tcPr>
          <w:p w14:paraId="60273112" w14:textId="57DE5F59" w:rsidR="002A19EF" w:rsidRPr="00BB3C02" w:rsidRDefault="002A19EF" w:rsidP="00285032">
            <w:pPr>
              <w:pStyle w:val="TableHeading"/>
              <w:spacing w:before="0" w:after="120"/>
              <w:ind w:left="0" w:firstLine="0"/>
              <w:rPr>
                <w:sz w:val="22"/>
                <w:szCs w:val="22"/>
              </w:rPr>
            </w:pPr>
            <w:r w:rsidRPr="00BB3C02">
              <w:rPr>
                <w:sz w:val="22"/>
                <w:szCs w:val="22"/>
              </w:rPr>
              <w:t>Min</w:t>
            </w:r>
            <w:r w:rsidR="00D03957" w:rsidRPr="00BB3C02">
              <w:rPr>
                <w:sz w:val="22"/>
                <w:szCs w:val="22"/>
              </w:rPr>
              <w:t>imum</w:t>
            </w:r>
            <w:r w:rsidR="008F555B" w:rsidRPr="00BB3C02">
              <w:rPr>
                <w:sz w:val="22"/>
                <w:szCs w:val="22"/>
              </w:rPr>
              <w:t xml:space="preserve"> </w:t>
            </w:r>
            <w:r w:rsidR="00D03957" w:rsidRPr="00BB3C02">
              <w:rPr>
                <w:sz w:val="22"/>
                <w:szCs w:val="22"/>
              </w:rPr>
              <w:t>t</w:t>
            </w:r>
            <w:r w:rsidRPr="00BB3C02">
              <w:rPr>
                <w:sz w:val="22"/>
                <w:szCs w:val="22"/>
              </w:rPr>
              <w:t>emp</w:t>
            </w:r>
            <w:r w:rsidR="00D03957" w:rsidRPr="00BB3C02">
              <w:rPr>
                <w:sz w:val="22"/>
                <w:szCs w:val="22"/>
              </w:rPr>
              <w:t>erature</w:t>
            </w:r>
          </w:p>
        </w:tc>
        <w:tc>
          <w:tcPr>
            <w:tcW w:w="1997" w:type="dxa"/>
          </w:tcPr>
          <w:p w14:paraId="5A9264B1" w14:textId="5CAC5FFB" w:rsidR="002A19EF" w:rsidRPr="00BB3C02" w:rsidRDefault="002A19EF" w:rsidP="00285032">
            <w:pPr>
              <w:pStyle w:val="TableHeading"/>
              <w:spacing w:before="0" w:after="120"/>
              <w:ind w:left="0" w:firstLine="0"/>
              <w:rPr>
                <w:sz w:val="22"/>
                <w:szCs w:val="22"/>
              </w:rPr>
            </w:pPr>
            <w:r w:rsidRPr="00BB3C02">
              <w:rPr>
                <w:sz w:val="22"/>
                <w:szCs w:val="22"/>
              </w:rPr>
              <w:t>Max</w:t>
            </w:r>
            <w:r w:rsidR="00D03957" w:rsidRPr="00BB3C02">
              <w:rPr>
                <w:sz w:val="22"/>
                <w:szCs w:val="22"/>
              </w:rPr>
              <w:t>imum</w:t>
            </w:r>
            <w:r w:rsidR="008F555B" w:rsidRPr="00BB3C02">
              <w:rPr>
                <w:sz w:val="22"/>
                <w:szCs w:val="22"/>
              </w:rPr>
              <w:t xml:space="preserve"> </w:t>
            </w:r>
            <w:r w:rsidR="00D03957" w:rsidRPr="00BB3C02">
              <w:rPr>
                <w:sz w:val="22"/>
                <w:szCs w:val="22"/>
              </w:rPr>
              <w:t>t</w:t>
            </w:r>
            <w:r w:rsidRPr="00BB3C02">
              <w:rPr>
                <w:sz w:val="22"/>
                <w:szCs w:val="22"/>
              </w:rPr>
              <w:t>emp</w:t>
            </w:r>
            <w:r w:rsidR="00D03957" w:rsidRPr="00BB3C02">
              <w:rPr>
                <w:sz w:val="22"/>
                <w:szCs w:val="22"/>
              </w:rPr>
              <w:t>erature</w:t>
            </w:r>
          </w:p>
        </w:tc>
        <w:tc>
          <w:tcPr>
            <w:tcW w:w="1996" w:type="dxa"/>
          </w:tcPr>
          <w:p w14:paraId="3D2DBC62" w14:textId="4A7D4717" w:rsidR="002A19EF" w:rsidRPr="00BB3C02" w:rsidRDefault="002A19EF" w:rsidP="00285032">
            <w:pPr>
              <w:pStyle w:val="TableHeading"/>
              <w:spacing w:before="0" w:after="120"/>
              <w:ind w:left="0" w:firstLine="0"/>
              <w:rPr>
                <w:sz w:val="22"/>
                <w:szCs w:val="22"/>
              </w:rPr>
            </w:pPr>
            <w:r w:rsidRPr="00BB3C02">
              <w:rPr>
                <w:sz w:val="22"/>
                <w:szCs w:val="22"/>
              </w:rPr>
              <w:t>Temp</w:t>
            </w:r>
            <w:r w:rsidR="00D03957" w:rsidRPr="00BB3C02">
              <w:rPr>
                <w:sz w:val="22"/>
                <w:szCs w:val="22"/>
              </w:rPr>
              <w:t>erature</w:t>
            </w:r>
            <w:r w:rsidRPr="00BB3C02">
              <w:rPr>
                <w:sz w:val="22"/>
                <w:szCs w:val="22"/>
              </w:rPr>
              <w:t xml:space="preserve">s outside </w:t>
            </w:r>
            <w:r w:rsidR="0044138C" w:rsidRPr="00BB3C02">
              <w:rPr>
                <w:sz w:val="22"/>
                <w:szCs w:val="22"/>
              </w:rPr>
              <w:t xml:space="preserve">+2°C to +8°C </w:t>
            </w:r>
            <w:r w:rsidR="00D03957" w:rsidRPr="00BB3C02">
              <w:rPr>
                <w:sz w:val="22"/>
                <w:szCs w:val="22"/>
              </w:rPr>
              <w:br/>
              <w:t xml:space="preserve">Yes/No </w:t>
            </w:r>
            <w:r w:rsidR="00D03957" w:rsidRPr="00BB3C02">
              <w:rPr>
                <w:sz w:val="22"/>
                <w:szCs w:val="22"/>
              </w:rPr>
              <w:br/>
            </w:r>
            <w:r w:rsidR="00644489" w:rsidRPr="00BB3C02">
              <w:rPr>
                <w:sz w:val="22"/>
                <w:szCs w:val="22"/>
              </w:rPr>
              <w:t>If yes, must be notified</w:t>
            </w:r>
            <w:r w:rsidR="00596505" w:rsidRPr="00BB3C02">
              <w:rPr>
                <w:sz w:val="22"/>
                <w:szCs w:val="22"/>
              </w:rPr>
              <w:t>*</w:t>
            </w:r>
          </w:p>
        </w:tc>
        <w:tc>
          <w:tcPr>
            <w:tcW w:w="1997" w:type="dxa"/>
          </w:tcPr>
          <w:p w14:paraId="0B2170C4" w14:textId="67155989" w:rsidR="002A19EF" w:rsidRPr="00BB3C02" w:rsidRDefault="002A19EF" w:rsidP="002F7C75">
            <w:pPr>
              <w:pStyle w:val="TableHeading"/>
              <w:spacing w:before="0" w:after="120"/>
              <w:rPr>
                <w:sz w:val="22"/>
                <w:szCs w:val="22"/>
              </w:rPr>
            </w:pPr>
            <w:r w:rsidRPr="00BB3C02">
              <w:rPr>
                <w:sz w:val="22"/>
                <w:szCs w:val="22"/>
              </w:rPr>
              <w:t>Signature</w:t>
            </w:r>
          </w:p>
        </w:tc>
      </w:tr>
      <w:tr w:rsidR="00D03957" w14:paraId="6C362CF9" w14:textId="1CEFC2FB" w:rsidTr="00D379AF">
        <w:tc>
          <w:tcPr>
            <w:tcW w:w="1996" w:type="dxa"/>
          </w:tcPr>
          <w:p w14:paraId="19D3111D" w14:textId="2C9781A7" w:rsidR="0044138C" w:rsidRPr="002A19EF" w:rsidRDefault="0044138C" w:rsidP="002F7C75">
            <w:pPr>
              <w:pStyle w:val="TableText"/>
              <w:spacing w:before="0" w:after="120"/>
            </w:pPr>
          </w:p>
        </w:tc>
        <w:tc>
          <w:tcPr>
            <w:tcW w:w="1997" w:type="dxa"/>
          </w:tcPr>
          <w:p w14:paraId="5144569B" w14:textId="35C9A9AF" w:rsidR="002A19EF" w:rsidRPr="002A19EF" w:rsidRDefault="002A19EF" w:rsidP="002F7C75">
            <w:pPr>
              <w:pStyle w:val="TableText"/>
              <w:spacing w:before="0" w:after="120"/>
            </w:pPr>
          </w:p>
        </w:tc>
        <w:tc>
          <w:tcPr>
            <w:tcW w:w="1996" w:type="dxa"/>
          </w:tcPr>
          <w:p w14:paraId="45BB66AE" w14:textId="675B549B" w:rsidR="002A19EF" w:rsidRPr="002A19EF" w:rsidRDefault="002A19EF" w:rsidP="002F7C75">
            <w:pPr>
              <w:pStyle w:val="TableText"/>
              <w:spacing w:before="0" w:after="120"/>
            </w:pPr>
          </w:p>
        </w:tc>
        <w:tc>
          <w:tcPr>
            <w:tcW w:w="1997" w:type="dxa"/>
          </w:tcPr>
          <w:p w14:paraId="441C7F34" w14:textId="77777777" w:rsidR="005E2444" w:rsidRPr="002A19EF" w:rsidRDefault="005E2444" w:rsidP="002F7C75">
            <w:pPr>
              <w:pStyle w:val="TableText"/>
              <w:spacing w:before="0" w:after="120"/>
            </w:pPr>
          </w:p>
        </w:tc>
        <w:tc>
          <w:tcPr>
            <w:tcW w:w="1996" w:type="dxa"/>
          </w:tcPr>
          <w:p w14:paraId="415EEA0B" w14:textId="2C2FE2CC" w:rsidR="002A19EF" w:rsidRPr="002A19EF" w:rsidRDefault="002A19EF" w:rsidP="002F7C75">
            <w:pPr>
              <w:pStyle w:val="TableText"/>
              <w:spacing w:before="0" w:after="120"/>
            </w:pPr>
          </w:p>
        </w:tc>
        <w:tc>
          <w:tcPr>
            <w:tcW w:w="1997" w:type="dxa"/>
          </w:tcPr>
          <w:p w14:paraId="714570C0" w14:textId="3E18C00D" w:rsidR="002A19EF" w:rsidRPr="002A19EF" w:rsidRDefault="002A19EF" w:rsidP="002F7C75">
            <w:pPr>
              <w:pStyle w:val="TableText"/>
              <w:spacing w:before="0" w:after="120"/>
            </w:pPr>
          </w:p>
        </w:tc>
        <w:tc>
          <w:tcPr>
            <w:tcW w:w="1996" w:type="dxa"/>
          </w:tcPr>
          <w:p w14:paraId="10035DE7" w14:textId="58D9FF01" w:rsidR="002A19EF" w:rsidRPr="002A19EF" w:rsidRDefault="002A19EF" w:rsidP="002F7C75">
            <w:pPr>
              <w:pStyle w:val="TableText"/>
              <w:spacing w:before="0" w:after="120"/>
            </w:pPr>
          </w:p>
        </w:tc>
        <w:tc>
          <w:tcPr>
            <w:tcW w:w="1997" w:type="dxa"/>
          </w:tcPr>
          <w:p w14:paraId="3517DE5E" w14:textId="6142C059" w:rsidR="002A19EF" w:rsidRPr="002A19EF" w:rsidRDefault="002A19EF" w:rsidP="002F7C75">
            <w:pPr>
              <w:pStyle w:val="TableText"/>
              <w:spacing w:before="0" w:after="120"/>
            </w:pPr>
          </w:p>
        </w:tc>
      </w:tr>
      <w:tr w:rsidR="00D03957" w14:paraId="1AA544C0" w14:textId="6FBA850D" w:rsidTr="00D379AF">
        <w:tc>
          <w:tcPr>
            <w:tcW w:w="1996" w:type="dxa"/>
          </w:tcPr>
          <w:p w14:paraId="7568464A" w14:textId="7813911A" w:rsidR="0044138C" w:rsidRPr="002A19EF" w:rsidRDefault="0044138C" w:rsidP="002F7C75">
            <w:pPr>
              <w:pStyle w:val="TableText"/>
              <w:spacing w:before="0" w:after="120"/>
            </w:pPr>
          </w:p>
        </w:tc>
        <w:tc>
          <w:tcPr>
            <w:tcW w:w="1997" w:type="dxa"/>
          </w:tcPr>
          <w:p w14:paraId="3C5D6C36" w14:textId="77777777" w:rsidR="002A19EF" w:rsidRPr="002A19EF" w:rsidRDefault="002A19EF" w:rsidP="002F7C75">
            <w:pPr>
              <w:pStyle w:val="TableText"/>
              <w:spacing w:before="0" w:after="120"/>
            </w:pPr>
          </w:p>
        </w:tc>
        <w:tc>
          <w:tcPr>
            <w:tcW w:w="1996" w:type="dxa"/>
          </w:tcPr>
          <w:p w14:paraId="670D19AC" w14:textId="77777777" w:rsidR="002A19EF" w:rsidRPr="002A19EF" w:rsidRDefault="002A19EF" w:rsidP="002F7C75">
            <w:pPr>
              <w:pStyle w:val="TableText"/>
              <w:spacing w:before="0" w:after="120"/>
            </w:pPr>
          </w:p>
        </w:tc>
        <w:tc>
          <w:tcPr>
            <w:tcW w:w="1997" w:type="dxa"/>
          </w:tcPr>
          <w:p w14:paraId="60D6B7E0" w14:textId="77777777" w:rsidR="005E2444" w:rsidRPr="002A19EF" w:rsidRDefault="005E2444" w:rsidP="002F7C75">
            <w:pPr>
              <w:pStyle w:val="TableText"/>
              <w:spacing w:before="0" w:after="120"/>
            </w:pPr>
          </w:p>
        </w:tc>
        <w:tc>
          <w:tcPr>
            <w:tcW w:w="1996" w:type="dxa"/>
          </w:tcPr>
          <w:p w14:paraId="7C9ED550" w14:textId="15D67F1A" w:rsidR="002A19EF" w:rsidRPr="002A19EF" w:rsidRDefault="002A19EF" w:rsidP="002F7C75">
            <w:pPr>
              <w:pStyle w:val="TableText"/>
              <w:spacing w:before="0" w:after="120"/>
            </w:pPr>
          </w:p>
        </w:tc>
        <w:tc>
          <w:tcPr>
            <w:tcW w:w="1997" w:type="dxa"/>
          </w:tcPr>
          <w:p w14:paraId="746A6B99" w14:textId="77777777" w:rsidR="002A19EF" w:rsidRPr="002A19EF" w:rsidRDefault="002A19EF" w:rsidP="002F7C75">
            <w:pPr>
              <w:pStyle w:val="TableText"/>
              <w:spacing w:before="0" w:after="120"/>
            </w:pPr>
          </w:p>
        </w:tc>
        <w:tc>
          <w:tcPr>
            <w:tcW w:w="1996" w:type="dxa"/>
          </w:tcPr>
          <w:p w14:paraId="31AED16E" w14:textId="77777777" w:rsidR="002A19EF" w:rsidRPr="002A19EF" w:rsidRDefault="002A19EF" w:rsidP="002F7C75">
            <w:pPr>
              <w:pStyle w:val="TableText"/>
              <w:spacing w:before="0" w:after="120"/>
            </w:pPr>
          </w:p>
        </w:tc>
        <w:tc>
          <w:tcPr>
            <w:tcW w:w="1997" w:type="dxa"/>
          </w:tcPr>
          <w:p w14:paraId="618F39CF" w14:textId="77777777" w:rsidR="002A19EF" w:rsidRPr="002A19EF" w:rsidRDefault="002A19EF" w:rsidP="002F7C75">
            <w:pPr>
              <w:pStyle w:val="TableText"/>
              <w:spacing w:before="0" w:after="120"/>
            </w:pPr>
          </w:p>
        </w:tc>
      </w:tr>
      <w:tr w:rsidR="00D03957" w14:paraId="5279E51D" w14:textId="4EA99E3A" w:rsidTr="00D379AF">
        <w:tc>
          <w:tcPr>
            <w:tcW w:w="1996" w:type="dxa"/>
          </w:tcPr>
          <w:p w14:paraId="514B40C8" w14:textId="6047ADC4" w:rsidR="0044138C" w:rsidRPr="002A19EF" w:rsidRDefault="0044138C" w:rsidP="002F7C75">
            <w:pPr>
              <w:pStyle w:val="TableText"/>
              <w:spacing w:before="0" w:after="120"/>
            </w:pPr>
          </w:p>
        </w:tc>
        <w:tc>
          <w:tcPr>
            <w:tcW w:w="1997" w:type="dxa"/>
          </w:tcPr>
          <w:p w14:paraId="4F0119FD" w14:textId="77777777" w:rsidR="002A19EF" w:rsidRPr="002A19EF" w:rsidRDefault="002A19EF" w:rsidP="002F7C75">
            <w:pPr>
              <w:pStyle w:val="TableText"/>
              <w:spacing w:before="0" w:after="120"/>
            </w:pPr>
          </w:p>
        </w:tc>
        <w:tc>
          <w:tcPr>
            <w:tcW w:w="1996" w:type="dxa"/>
          </w:tcPr>
          <w:p w14:paraId="784ED6DF" w14:textId="77777777" w:rsidR="002A19EF" w:rsidRPr="002A19EF" w:rsidRDefault="002A19EF" w:rsidP="002F7C75">
            <w:pPr>
              <w:pStyle w:val="TableText"/>
              <w:spacing w:before="0" w:after="120"/>
            </w:pPr>
          </w:p>
        </w:tc>
        <w:tc>
          <w:tcPr>
            <w:tcW w:w="1997" w:type="dxa"/>
          </w:tcPr>
          <w:p w14:paraId="42D24098" w14:textId="77777777" w:rsidR="005E2444" w:rsidRPr="002A19EF" w:rsidRDefault="005E2444" w:rsidP="002F7C75">
            <w:pPr>
              <w:pStyle w:val="TableText"/>
              <w:spacing w:before="0" w:after="120"/>
            </w:pPr>
          </w:p>
        </w:tc>
        <w:tc>
          <w:tcPr>
            <w:tcW w:w="1996" w:type="dxa"/>
          </w:tcPr>
          <w:p w14:paraId="039632A9" w14:textId="3E9A5C43" w:rsidR="002A19EF" w:rsidRPr="002A19EF" w:rsidRDefault="002A19EF" w:rsidP="002F7C75">
            <w:pPr>
              <w:pStyle w:val="TableText"/>
              <w:spacing w:before="0" w:after="120"/>
            </w:pPr>
          </w:p>
        </w:tc>
        <w:tc>
          <w:tcPr>
            <w:tcW w:w="1997" w:type="dxa"/>
          </w:tcPr>
          <w:p w14:paraId="3422246F" w14:textId="77777777" w:rsidR="002A19EF" w:rsidRPr="002A19EF" w:rsidRDefault="002A19EF" w:rsidP="002F7C75">
            <w:pPr>
              <w:pStyle w:val="TableText"/>
              <w:spacing w:before="0" w:after="120"/>
            </w:pPr>
          </w:p>
        </w:tc>
        <w:tc>
          <w:tcPr>
            <w:tcW w:w="1996" w:type="dxa"/>
          </w:tcPr>
          <w:p w14:paraId="1CDC8227" w14:textId="77777777" w:rsidR="002A19EF" w:rsidRPr="002A19EF" w:rsidRDefault="002A19EF" w:rsidP="002F7C75">
            <w:pPr>
              <w:pStyle w:val="TableText"/>
              <w:spacing w:before="0" w:after="120"/>
            </w:pPr>
          </w:p>
        </w:tc>
        <w:tc>
          <w:tcPr>
            <w:tcW w:w="1997" w:type="dxa"/>
          </w:tcPr>
          <w:p w14:paraId="5C2803B7" w14:textId="77777777" w:rsidR="002A19EF" w:rsidRPr="002A19EF" w:rsidRDefault="002A19EF" w:rsidP="002F7C75">
            <w:pPr>
              <w:pStyle w:val="TableText"/>
              <w:spacing w:before="0" w:after="120"/>
            </w:pPr>
          </w:p>
        </w:tc>
      </w:tr>
      <w:tr w:rsidR="00D03957" w14:paraId="172302A6" w14:textId="06236BDC" w:rsidTr="00D379AF">
        <w:tc>
          <w:tcPr>
            <w:tcW w:w="1996" w:type="dxa"/>
          </w:tcPr>
          <w:p w14:paraId="2957664C" w14:textId="43E8F763" w:rsidR="0044138C" w:rsidRPr="002A19EF" w:rsidRDefault="0044138C" w:rsidP="002F7C75">
            <w:pPr>
              <w:pStyle w:val="TableText"/>
              <w:spacing w:before="0" w:after="120"/>
            </w:pPr>
          </w:p>
        </w:tc>
        <w:tc>
          <w:tcPr>
            <w:tcW w:w="1997" w:type="dxa"/>
          </w:tcPr>
          <w:p w14:paraId="18FC4681" w14:textId="77777777" w:rsidR="002A19EF" w:rsidRPr="002A19EF" w:rsidRDefault="002A19EF" w:rsidP="002F7C75">
            <w:pPr>
              <w:pStyle w:val="TableText"/>
              <w:spacing w:before="0" w:after="120"/>
            </w:pPr>
          </w:p>
        </w:tc>
        <w:tc>
          <w:tcPr>
            <w:tcW w:w="1996" w:type="dxa"/>
          </w:tcPr>
          <w:p w14:paraId="212994FD" w14:textId="77777777" w:rsidR="002A19EF" w:rsidRPr="002A19EF" w:rsidRDefault="002A19EF" w:rsidP="002F7C75">
            <w:pPr>
              <w:pStyle w:val="TableText"/>
              <w:spacing w:before="0" w:after="120"/>
            </w:pPr>
          </w:p>
        </w:tc>
        <w:tc>
          <w:tcPr>
            <w:tcW w:w="1997" w:type="dxa"/>
          </w:tcPr>
          <w:p w14:paraId="565B4980" w14:textId="77777777" w:rsidR="005E2444" w:rsidRPr="002A19EF" w:rsidRDefault="005E2444" w:rsidP="002F7C75">
            <w:pPr>
              <w:pStyle w:val="TableText"/>
              <w:spacing w:before="0" w:after="120"/>
            </w:pPr>
          </w:p>
        </w:tc>
        <w:tc>
          <w:tcPr>
            <w:tcW w:w="1996" w:type="dxa"/>
          </w:tcPr>
          <w:p w14:paraId="53456462" w14:textId="02D59254" w:rsidR="002A19EF" w:rsidRPr="002A19EF" w:rsidRDefault="002A19EF" w:rsidP="002F7C75">
            <w:pPr>
              <w:pStyle w:val="TableText"/>
              <w:spacing w:before="0" w:after="120"/>
            </w:pPr>
          </w:p>
        </w:tc>
        <w:tc>
          <w:tcPr>
            <w:tcW w:w="1997" w:type="dxa"/>
          </w:tcPr>
          <w:p w14:paraId="2828DF77" w14:textId="77777777" w:rsidR="002A19EF" w:rsidRPr="002A19EF" w:rsidRDefault="002A19EF" w:rsidP="002F7C75">
            <w:pPr>
              <w:pStyle w:val="TableText"/>
              <w:spacing w:before="0" w:after="120"/>
            </w:pPr>
          </w:p>
        </w:tc>
        <w:tc>
          <w:tcPr>
            <w:tcW w:w="1996" w:type="dxa"/>
          </w:tcPr>
          <w:p w14:paraId="4311A63B" w14:textId="77777777" w:rsidR="002A19EF" w:rsidRPr="002A19EF" w:rsidRDefault="002A19EF" w:rsidP="002F7C75">
            <w:pPr>
              <w:pStyle w:val="TableText"/>
              <w:spacing w:before="0" w:after="120"/>
            </w:pPr>
          </w:p>
        </w:tc>
        <w:tc>
          <w:tcPr>
            <w:tcW w:w="1997" w:type="dxa"/>
          </w:tcPr>
          <w:p w14:paraId="17ED8B60" w14:textId="77777777" w:rsidR="002A19EF" w:rsidRPr="002A19EF" w:rsidRDefault="002A19EF" w:rsidP="002F7C75">
            <w:pPr>
              <w:pStyle w:val="TableText"/>
              <w:spacing w:before="0" w:after="120"/>
            </w:pPr>
          </w:p>
        </w:tc>
      </w:tr>
      <w:tr w:rsidR="00D03957" w14:paraId="17571DD7" w14:textId="0F089B0C" w:rsidTr="00D379AF">
        <w:tc>
          <w:tcPr>
            <w:tcW w:w="1996" w:type="dxa"/>
          </w:tcPr>
          <w:p w14:paraId="35294C48" w14:textId="07220A35" w:rsidR="0044138C" w:rsidRPr="002A19EF" w:rsidRDefault="0044138C" w:rsidP="002F7C75">
            <w:pPr>
              <w:pStyle w:val="TableText"/>
              <w:spacing w:before="0" w:after="120"/>
            </w:pPr>
          </w:p>
        </w:tc>
        <w:tc>
          <w:tcPr>
            <w:tcW w:w="1997" w:type="dxa"/>
          </w:tcPr>
          <w:p w14:paraId="0C6045EB" w14:textId="77777777" w:rsidR="002A19EF" w:rsidRPr="002A19EF" w:rsidRDefault="002A19EF" w:rsidP="002F7C75">
            <w:pPr>
              <w:pStyle w:val="TableText"/>
              <w:spacing w:before="0" w:after="120"/>
            </w:pPr>
          </w:p>
        </w:tc>
        <w:tc>
          <w:tcPr>
            <w:tcW w:w="1996" w:type="dxa"/>
          </w:tcPr>
          <w:p w14:paraId="64670117" w14:textId="77777777" w:rsidR="002A19EF" w:rsidRPr="002A19EF" w:rsidRDefault="002A19EF" w:rsidP="002F7C75">
            <w:pPr>
              <w:pStyle w:val="TableText"/>
              <w:spacing w:before="0" w:after="120"/>
            </w:pPr>
          </w:p>
        </w:tc>
        <w:tc>
          <w:tcPr>
            <w:tcW w:w="1997" w:type="dxa"/>
          </w:tcPr>
          <w:p w14:paraId="4CEA47D7" w14:textId="77777777" w:rsidR="005E2444" w:rsidRPr="002A19EF" w:rsidRDefault="005E2444" w:rsidP="002F7C75">
            <w:pPr>
              <w:pStyle w:val="TableText"/>
              <w:spacing w:before="0" w:after="120"/>
            </w:pPr>
          </w:p>
        </w:tc>
        <w:tc>
          <w:tcPr>
            <w:tcW w:w="1996" w:type="dxa"/>
          </w:tcPr>
          <w:p w14:paraId="5EA1BC73" w14:textId="37A4EB79" w:rsidR="002A19EF" w:rsidRPr="002A19EF" w:rsidRDefault="002A19EF" w:rsidP="002F7C75">
            <w:pPr>
              <w:pStyle w:val="TableText"/>
              <w:spacing w:before="0" w:after="120"/>
            </w:pPr>
          </w:p>
        </w:tc>
        <w:tc>
          <w:tcPr>
            <w:tcW w:w="1997" w:type="dxa"/>
          </w:tcPr>
          <w:p w14:paraId="7DC77399" w14:textId="77777777" w:rsidR="002A19EF" w:rsidRPr="002A19EF" w:rsidRDefault="002A19EF" w:rsidP="002F7C75">
            <w:pPr>
              <w:pStyle w:val="TableText"/>
              <w:spacing w:before="0" w:after="120"/>
            </w:pPr>
          </w:p>
        </w:tc>
        <w:tc>
          <w:tcPr>
            <w:tcW w:w="1996" w:type="dxa"/>
          </w:tcPr>
          <w:p w14:paraId="67AA9D08" w14:textId="77777777" w:rsidR="002A19EF" w:rsidRPr="002A19EF" w:rsidRDefault="002A19EF" w:rsidP="002F7C75">
            <w:pPr>
              <w:pStyle w:val="TableText"/>
              <w:spacing w:before="0" w:after="120"/>
            </w:pPr>
          </w:p>
        </w:tc>
        <w:tc>
          <w:tcPr>
            <w:tcW w:w="1997" w:type="dxa"/>
          </w:tcPr>
          <w:p w14:paraId="5830E58A" w14:textId="77777777" w:rsidR="002A19EF" w:rsidRPr="002A19EF" w:rsidRDefault="002A19EF" w:rsidP="002F7C75">
            <w:pPr>
              <w:pStyle w:val="TableText"/>
              <w:spacing w:before="0" w:after="120"/>
            </w:pPr>
          </w:p>
        </w:tc>
      </w:tr>
      <w:tr w:rsidR="00D03957" w14:paraId="44E7DAC5" w14:textId="66E2B23A" w:rsidTr="00D379AF">
        <w:tc>
          <w:tcPr>
            <w:tcW w:w="1996" w:type="dxa"/>
          </w:tcPr>
          <w:p w14:paraId="04208418" w14:textId="7F89316C" w:rsidR="0044138C" w:rsidRPr="002A19EF" w:rsidRDefault="0044138C" w:rsidP="002F7C75">
            <w:pPr>
              <w:pStyle w:val="TableText"/>
              <w:spacing w:before="0" w:after="120"/>
            </w:pPr>
          </w:p>
        </w:tc>
        <w:tc>
          <w:tcPr>
            <w:tcW w:w="1997" w:type="dxa"/>
          </w:tcPr>
          <w:p w14:paraId="6E784F07" w14:textId="77777777" w:rsidR="002A19EF" w:rsidRPr="002A19EF" w:rsidRDefault="002A19EF" w:rsidP="002F7C75">
            <w:pPr>
              <w:pStyle w:val="TableText"/>
              <w:spacing w:before="0" w:after="120"/>
            </w:pPr>
          </w:p>
        </w:tc>
        <w:tc>
          <w:tcPr>
            <w:tcW w:w="1996" w:type="dxa"/>
          </w:tcPr>
          <w:p w14:paraId="187CB63B" w14:textId="77777777" w:rsidR="002A19EF" w:rsidRPr="002A19EF" w:rsidRDefault="002A19EF" w:rsidP="002F7C75">
            <w:pPr>
              <w:pStyle w:val="TableText"/>
              <w:spacing w:before="0" w:after="120"/>
            </w:pPr>
          </w:p>
        </w:tc>
        <w:tc>
          <w:tcPr>
            <w:tcW w:w="1997" w:type="dxa"/>
          </w:tcPr>
          <w:p w14:paraId="08BBAAF8" w14:textId="77777777" w:rsidR="005E2444" w:rsidRPr="002A19EF" w:rsidRDefault="005E2444" w:rsidP="002F7C75">
            <w:pPr>
              <w:pStyle w:val="TableText"/>
              <w:spacing w:before="0" w:after="120"/>
            </w:pPr>
          </w:p>
        </w:tc>
        <w:tc>
          <w:tcPr>
            <w:tcW w:w="1996" w:type="dxa"/>
          </w:tcPr>
          <w:p w14:paraId="0367C47D" w14:textId="11691E4A" w:rsidR="002A19EF" w:rsidRPr="002A19EF" w:rsidRDefault="002A19EF" w:rsidP="002F7C75">
            <w:pPr>
              <w:pStyle w:val="TableText"/>
              <w:spacing w:before="0" w:after="120"/>
            </w:pPr>
          </w:p>
        </w:tc>
        <w:tc>
          <w:tcPr>
            <w:tcW w:w="1997" w:type="dxa"/>
          </w:tcPr>
          <w:p w14:paraId="3EE994BA" w14:textId="77777777" w:rsidR="002A19EF" w:rsidRPr="002A19EF" w:rsidRDefault="002A19EF" w:rsidP="002F7C75">
            <w:pPr>
              <w:pStyle w:val="TableText"/>
              <w:spacing w:before="0" w:after="120"/>
            </w:pPr>
          </w:p>
        </w:tc>
        <w:tc>
          <w:tcPr>
            <w:tcW w:w="1996" w:type="dxa"/>
          </w:tcPr>
          <w:p w14:paraId="21FB6895" w14:textId="77777777" w:rsidR="002A19EF" w:rsidRPr="002A19EF" w:rsidRDefault="002A19EF" w:rsidP="002F7C75">
            <w:pPr>
              <w:pStyle w:val="TableText"/>
              <w:spacing w:before="0" w:after="120"/>
            </w:pPr>
          </w:p>
        </w:tc>
        <w:tc>
          <w:tcPr>
            <w:tcW w:w="1997" w:type="dxa"/>
          </w:tcPr>
          <w:p w14:paraId="21DC45C5" w14:textId="77777777" w:rsidR="002A19EF" w:rsidRPr="002A19EF" w:rsidRDefault="002A19EF" w:rsidP="002F7C75">
            <w:pPr>
              <w:pStyle w:val="TableText"/>
              <w:spacing w:before="0" w:after="120"/>
            </w:pPr>
          </w:p>
        </w:tc>
      </w:tr>
      <w:tr w:rsidR="00D03957" w14:paraId="5AA4AFD0" w14:textId="1A6D6338" w:rsidTr="00D379AF">
        <w:tc>
          <w:tcPr>
            <w:tcW w:w="1996" w:type="dxa"/>
          </w:tcPr>
          <w:p w14:paraId="0DC08BB7" w14:textId="71641A88" w:rsidR="0044138C" w:rsidRPr="002A19EF" w:rsidRDefault="0044138C" w:rsidP="002F7C75">
            <w:pPr>
              <w:pStyle w:val="TableText"/>
              <w:spacing w:before="0" w:after="120"/>
            </w:pPr>
          </w:p>
        </w:tc>
        <w:tc>
          <w:tcPr>
            <w:tcW w:w="1997" w:type="dxa"/>
          </w:tcPr>
          <w:p w14:paraId="2EBC9E49" w14:textId="77777777" w:rsidR="002A19EF" w:rsidRPr="002A19EF" w:rsidRDefault="002A19EF" w:rsidP="002F7C75">
            <w:pPr>
              <w:pStyle w:val="TableText"/>
              <w:spacing w:before="0" w:after="120"/>
            </w:pPr>
          </w:p>
        </w:tc>
        <w:tc>
          <w:tcPr>
            <w:tcW w:w="1996" w:type="dxa"/>
          </w:tcPr>
          <w:p w14:paraId="15110FD8" w14:textId="77777777" w:rsidR="002A19EF" w:rsidRPr="002A19EF" w:rsidRDefault="002A19EF" w:rsidP="002F7C75">
            <w:pPr>
              <w:pStyle w:val="TableText"/>
              <w:spacing w:before="0" w:after="120"/>
            </w:pPr>
          </w:p>
        </w:tc>
        <w:tc>
          <w:tcPr>
            <w:tcW w:w="1997" w:type="dxa"/>
          </w:tcPr>
          <w:p w14:paraId="41C7BB3D" w14:textId="77777777" w:rsidR="005E2444" w:rsidRPr="002A19EF" w:rsidRDefault="005E2444" w:rsidP="002F7C75">
            <w:pPr>
              <w:pStyle w:val="TableText"/>
              <w:spacing w:before="0" w:after="120"/>
            </w:pPr>
          </w:p>
        </w:tc>
        <w:tc>
          <w:tcPr>
            <w:tcW w:w="1996" w:type="dxa"/>
          </w:tcPr>
          <w:p w14:paraId="4A998339" w14:textId="61FCFECC" w:rsidR="002A19EF" w:rsidRPr="002A19EF" w:rsidRDefault="002A19EF" w:rsidP="002F7C75">
            <w:pPr>
              <w:pStyle w:val="TableText"/>
              <w:spacing w:before="0" w:after="120"/>
            </w:pPr>
          </w:p>
        </w:tc>
        <w:tc>
          <w:tcPr>
            <w:tcW w:w="1997" w:type="dxa"/>
          </w:tcPr>
          <w:p w14:paraId="7E4BEC8F" w14:textId="77777777" w:rsidR="002A19EF" w:rsidRPr="002A19EF" w:rsidRDefault="002A19EF" w:rsidP="002F7C75">
            <w:pPr>
              <w:pStyle w:val="TableText"/>
              <w:spacing w:before="0" w:after="120"/>
            </w:pPr>
          </w:p>
        </w:tc>
        <w:tc>
          <w:tcPr>
            <w:tcW w:w="1996" w:type="dxa"/>
          </w:tcPr>
          <w:p w14:paraId="41BF1566" w14:textId="77777777" w:rsidR="002A19EF" w:rsidRPr="002A19EF" w:rsidRDefault="002A19EF" w:rsidP="002F7C75">
            <w:pPr>
              <w:pStyle w:val="TableText"/>
              <w:spacing w:before="0" w:after="120"/>
            </w:pPr>
          </w:p>
        </w:tc>
        <w:tc>
          <w:tcPr>
            <w:tcW w:w="1997" w:type="dxa"/>
          </w:tcPr>
          <w:p w14:paraId="71842E36" w14:textId="77777777" w:rsidR="002A19EF" w:rsidRPr="002A19EF" w:rsidRDefault="002A19EF" w:rsidP="002F7C75">
            <w:pPr>
              <w:pStyle w:val="TableText"/>
              <w:spacing w:before="0" w:after="120"/>
            </w:pPr>
          </w:p>
        </w:tc>
      </w:tr>
      <w:tr w:rsidR="00D03957" w14:paraId="339D0861" w14:textId="77777777" w:rsidTr="00D379AF">
        <w:tc>
          <w:tcPr>
            <w:tcW w:w="1996" w:type="dxa"/>
          </w:tcPr>
          <w:p w14:paraId="0151B461" w14:textId="6BD2F57E" w:rsidR="0044138C" w:rsidRDefault="0044138C" w:rsidP="002F7C75">
            <w:pPr>
              <w:pStyle w:val="TableText"/>
              <w:spacing w:before="0" w:after="120"/>
            </w:pPr>
          </w:p>
        </w:tc>
        <w:tc>
          <w:tcPr>
            <w:tcW w:w="1997" w:type="dxa"/>
          </w:tcPr>
          <w:p w14:paraId="3681ADFA" w14:textId="77777777" w:rsidR="0044138C" w:rsidRPr="002A19EF" w:rsidRDefault="0044138C" w:rsidP="002F7C75">
            <w:pPr>
              <w:pStyle w:val="TableText"/>
              <w:spacing w:before="0" w:after="120"/>
            </w:pPr>
          </w:p>
        </w:tc>
        <w:tc>
          <w:tcPr>
            <w:tcW w:w="1996" w:type="dxa"/>
          </w:tcPr>
          <w:p w14:paraId="27FC2744" w14:textId="77777777" w:rsidR="0044138C" w:rsidRPr="002A19EF" w:rsidRDefault="0044138C" w:rsidP="002F7C75">
            <w:pPr>
              <w:pStyle w:val="TableText"/>
              <w:spacing w:before="0" w:after="120"/>
            </w:pPr>
          </w:p>
        </w:tc>
        <w:tc>
          <w:tcPr>
            <w:tcW w:w="1997" w:type="dxa"/>
          </w:tcPr>
          <w:p w14:paraId="62BDACD7" w14:textId="77777777" w:rsidR="005E2444" w:rsidRPr="002A19EF" w:rsidRDefault="005E2444" w:rsidP="002F7C75">
            <w:pPr>
              <w:pStyle w:val="TableText"/>
              <w:spacing w:before="0" w:after="120"/>
            </w:pPr>
          </w:p>
        </w:tc>
        <w:tc>
          <w:tcPr>
            <w:tcW w:w="1996" w:type="dxa"/>
          </w:tcPr>
          <w:p w14:paraId="0F7B19AC" w14:textId="4A59667D" w:rsidR="0044138C" w:rsidRPr="002A19EF" w:rsidRDefault="0044138C" w:rsidP="002F7C75">
            <w:pPr>
              <w:pStyle w:val="TableText"/>
              <w:spacing w:before="0" w:after="120"/>
            </w:pPr>
          </w:p>
        </w:tc>
        <w:tc>
          <w:tcPr>
            <w:tcW w:w="1997" w:type="dxa"/>
          </w:tcPr>
          <w:p w14:paraId="00949748" w14:textId="77777777" w:rsidR="0044138C" w:rsidRPr="002A19EF" w:rsidRDefault="0044138C" w:rsidP="002F7C75">
            <w:pPr>
              <w:pStyle w:val="TableText"/>
              <w:spacing w:before="0" w:after="120"/>
            </w:pPr>
          </w:p>
        </w:tc>
        <w:tc>
          <w:tcPr>
            <w:tcW w:w="1996" w:type="dxa"/>
          </w:tcPr>
          <w:p w14:paraId="5F7C56AF" w14:textId="77777777" w:rsidR="0044138C" w:rsidRPr="002A19EF" w:rsidRDefault="0044138C" w:rsidP="002F7C75">
            <w:pPr>
              <w:pStyle w:val="TableText"/>
              <w:spacing w:before="0" w:after="120"/>
            </w:pPr>
          </w:p>
        </w:tc>
        <w:tc>
          <w:tcPr>
            <w:tcW w:w="1997" w:type="dxa"/>
          </w:tcPr>
          <w:p w14:paraId="401653E3" w14:textId="77777777" w:rsidR="0044138C" w:rsidRPr="002A19EF" w:rsidRDefault="0044138C" w:rsidP="002F7C75">
            <w:pPr>
              <w:pStyle w:val="TableText"/>
              <w:spacing w:before="0" w:after="120"/>
            </w:pPr>
          </w:p>
        </w:tc>
      </w:tr>
      <w:tr w:rsidR="00D03957" w14:paraId="17E76F6F" w14:textId="77777777" w:rsidTr="00D379AF">
        <w:tc>
          <w:tcPr>
            <w:tcW w:w="1996" w:type="dxa"/>
          </w:tcPr>
          <w:p w14:paraId="2A572DB5" w14:textId="34EAC3C4" w:rsidR="0044138C" w:rsidRDefault="0044138C" w:rsidP="002F7C75">
            <w:pPr>
              <w:pStyle w:val="TableText"/>
              <w:spacing w:before="0" w:after="120"/>
            </w:pPr>
          </w:p>
        </w:tc>
        <w:tc>
          <w:tcPr>
            <w:tcW w:w="1997" w:type="dxa"/>
          </w:tcPr>
          <w:p w14:paraId="6D8142A1" w14:textId="77777777" w:rsidR="0044138C" w:rsidRPr="002A19EF" w:rsidRDefault="0044138C" w:rsidP="002F7C75">
            <w:pPr>
              <w:pStyle w:val="TableText"/>
              <w:spacing w:before="0" w:after="120"/>
            </w:pPr>
          </w:p>
        </w:tc>
        <w:tc>
          <w:tcPr>
            <w:tcW w:w="1996" w:type="dxa"/>
          </w:tcPr>
          <w:p w14:paraId="12E61E71" w14:textId="77777777" w:rsidR="0044138C" w:rsidRPr="002A19EF" w:rsidRDefault="0044138C" w:rsidP="002F7C75">
            <w:pPr>
              <w:pStyle w:val="TableText"/>
              <w:spacing w:before="0" w:after="120"/>
            </w:pPr>
          </w:p>
        </w:tc>
        <w:tc>
          <w:tcPr>
            <w:tcW w:w="1997" w:type="dxa"/>
          </w:tcPr>
          <w:p w14:paraId="6241052D" w14:textId="77777777" w:rsidR="005E2444" w:rsidRPr="002A19EF" w:rsidRDefault="005E2444" w:rsidP="002F7C75">
            <w:pPr>
              <w:pStyle w:val="TableText"/>
              <w:spacing w:before="0" w:after="120"/>
            </w:pPr>
          </w:p>
        </w:tc>
        <w:tc>
          <w:tcPr>
            <w:tcW w:w="1996" w:type="dxa"/>
          </w:tcPr>
          <w:p w14:paraId="212A8395" w14:textId="1F5385CE" w:rsidR="0044138C" w:rsidRPr="002A19EF" w:rsidRDefault="0044138C" w:rsidP="002F7C75">
            <w:pPr>
              <w:pStyle w:val="TableText"/>
              <w:spacing w:before="0" w:after="120"/>
            </w:pPr>
          </w:p>
        </w:tc>
        <w:tc>
          <w:tcPr>
            <w:tcW w:w="1997" w:type="dxa"/>
          </w:tcPr>
          <w:p w14:paraId="7706BD3F" w14:textId="77777777" w:rsidR="0044138C" w:rsidRPr="002A19EF" w:rsidRDefault="0044138C" w:rsidP="002F7C75">
            <w:pPr>
              <w:pStyle w:val="TableText"/>
              <w:spacing w:before="0" w:after="120"/>
            </w:pPr>
          </w:p>
        </w:tc>
        <w:tc>
          <w:tcPr>
            <w:tcW w:w="1996" w:type="dxa"/>
          </w:tcPr>
          <w:p w14:paraId="58971D16" w14:textId="77777777" w:rsidR="0044138C" w:rsidRPr="002A19EF" w:rsidRDefault="0044138C" w:rsidP="002F7C75">
            <w:pPr>
              <w:pStyle w:val="TableText"/>
              <w:spacing w:before="0" w:after="120"/>
            </w:pPr>
          </w:p>
        </w:tc>
        <w:tc>
          <w:tcPr>
            <w:tcW w:w="1997" w:type="dxa"/>
          </w:tcPr>
          <w:p w14:paraId="3843B0EE" w14:textId="77777777" w:rsidR="0044138C" w:rsidRPr="002A19EF" w:rsidRDefault="0044138C" w:rsidP="002F7C75">
            <w:pPr>
              <w:pStyle w:val="TableText"/>
              <w:spacing w:before="0" w:after="120"/>
            </w:pPr>
          </w:p>
        </w:tc>
      </w:tr>
      <w:tr w:rsidR="00D03957" w14:paraId="4130F1E2" w14:textId="77777777" w:rsidTr="00D379AF">
        <w:tc>
          <w:tcPr>
            <w:tcW w:w="1996" w:type="dxa"/>
          </w:tcPr>
          <w:p w14:paraId="24AAA80D" w14:textId="5A8ED7A6" w:rsidR="0044138C" w:rsidRDefault="0044138C" w:rsidP="002F7C75">
            <w:pPr>
              <w:pStyle w:val="TableText"/>
              <w:spacing w:before="0" w:after="120"/>
            </w:pPr>
          </w:p>
        </w:tc>
        <w:tc>
          <w:tcPr>
            <w:tcW w:w="1997" w:type="dxa"/>
          </w:tcPr>
          <w:p w14:paraId="41FDD370" w14:textId="77777777" w:rsidR="0044138C" w:rsidRPr="002A19EF" w:rsidRDefault="0044138C" w:rsidP="002F7C75">
            <w:pPr>
              <w:pStyle w:val="TableText"/>
              <w:spacing w:before="0" w:after="120"/>
            </w:pPr>
          </w:p>
        </w:tc>
        <w:tc>
          <w:tcPr>
            <w:tcW w:w="1996" w:type="dxa"/>
          </w:tcPr>
          <w:p w14:paraId="41A54BED" w14:textId="77777777" w:rsidR="0044138C" w:rsidRPr="002A19EF" w:rsidRDefault="0044138C" w:rsidP="002F7C75">
            <w:pPr>
              <w:pStyle w:val="TableText"/>
              <w:spacing w:before="0" w:after="120"/>
            </w:pPr>
          </w:p>
        </w:tc>
        <w:tc>
          <w:tcPr>
            <w:tcW w:w="1997" w:type="dxa"/>
          </w:tcPr>
          <w:p w14:paraId="38C235AB" w14:textId="77777777" w:rsidR="005E2444" w:rsidRPr="002A19EF" w:rsidRDefault="005E2444" w:rsidP="002F7C75">
            <w:pPr>
              <w:pStyle w:val="TableText"/>
              <w:spacing w:before="0" w:after="120"/>
            </w:pPr>
          </w:p>
        </w:tc>
        <w:tc>
          <w:tcPr>
            <w:tcW w:w="1996" w:type="dxa"/>
          </w:tcPr>
          <w:p w14:paraId="7D5E8D93" w14:textId="60B5C7E3" w:rsidR="0044138C" w:rsidRPr="002A19EF" w:rsidRDefault="0044138C" w:rsidP="002F7C75">
            <w:pPr>
              <w:pStyle w:val="TableText"/>
              <w:spacing w:before="0" w:after="120"/>
            </w:pPr>
          </w:p>
        </w:tc>
        <w:tc>
          <w:tcPr>
            <w:tcW w:w="1997" w:type="dxa"/>
          </w:tcPr>
          <w:p w14:paraId="2F6A2F5F" w14:textId="77777777" w:rsidR="0044138C" w:rsidRPr="002A19EF" w:rsidRDefault="0044138C" w:rsidP="002F7C75">
            <w:pPr>
              <w:pStyle w:val="TableText"/>
              <w:spacing w:before="0" w:after="120"/>
            </w:pPr>
          </w:p>
        </w:tc>
        <w:tc>
          <w:tcPr>
            <w:tcW w:w="1996" w:type="dxa"/>
          </w:tcPr>
          <w:p w14:paraId="17A829CE" w14:textId="77777777" w:rsidR="0044138C" w:rsidRPr="002A19EF" w:rsidRDefault="0044138C" w:rsidP="002F7C75">
            <w:pPr>
              <w:pStyle w:val="TableText"/>
              <w:spacing w:before="0" w:after="120"/>
            </w:pPr>
          </w:p>
        </w:tc>
        <w:tc>
          <w:tcPr>
            <w:tcW w:w="1997" w:type="dxa"/>
          </w:tcPr>
          <w:p w14:paraId="29587298" w14:textId="77777777" w:rsidR="0044138C" w:rsidRPr="002A19EF" w:rsidRDefault="0044138C" w:rsidP="002F7C75">
            <w:pPr>
              <w:pStyle w:val="TableText"/>
              <w:spacing w:before="0" w:after="120"/>
            </w:pPr>
          </w:p>
        </w:tc>
      </w:tr>
      <w:tr w:rsidR="00D03957" w14:paraId="7E80C4C9" w14:textId="77777777" w:rsidTr="00D379AF">
        <w:tc>
          <w:tcPr>
            <w:tcW w:w="1996" w:type="dxa"/>
          </w:tcPr>
          <w:p w14:paraId="0DBC3B94" w14:textId="4F9EDE6E" w:rsidR="0044138C" w:rsidRDefault="0044138C" w:rsidP="002F7C75">
            <w:pPr>
              <w:pStyle w:val="TableText"/>
              <w:spacing w:before="0" w:after="120"/>
            </w:pPr>
          </w:p>
        </w:tc>
        <w:tc>
          <w:tcPr>
            <w:tcW w:w="1997" w:type="dxa"/>
          </w:tcPr>
          <w:p w14:paraId="09465364" w14:textId="77777777" w:rsidR="0044138C" w:rsidRPr="002A19EF" w:rsidRDefault="0044138C" w:rsidP="002F7C75">
            <w:pPr>
              <w:pStyle w:val="TableText"/>
              <w:spacing w:before="0" w:after="120"/>
            </w:pPr>
          </w:p>
        </w:tc>
        <w:tc>
          <w:tcPr>
            <w:tcW w:w="1996" w:type="dxa"/>
          </w:tcPr>
          <w:p w14:paraId="69F9E6C3" w14:textId="77777777" w:rsidR="0044138C" w:rsidRPr="002A19EF" w:rsidRDefault="0044138C" w:rsidP="002F7C75">
            <w:pPr>
              <w:pStyle w:val="TableText"/>
              <w:spacing w:before="0" w:after="120"/>
            </w:pPr>
          </w:p>
        </w:tc>
        <w:tc>
          <w:tcPr>
            <w:tcW w:w="1997" w:type="dxa"/>
          </w:tcPr>
          <w:p w14:paraId="7BE13942" w14:textId="77777777" w:rsidR="005E2444" w:rsidRPr="002A19EF" w:rsidRDefault="005E2444" w:rsidP="002F7C75">
            <w:pPr>
              <w:pStyle w:val="TableText"/>
              <w:spacing w:before="0" w:after="120"/>
            </w:pPr>
          </w:p>
        </w:tc>
        <w:tc>
          <w:tcPr>
            <w:tcW w:w="1996" w:type="dxa"/>
          </w:tcPr>
          <w:p w14:paraId="3316B2F6" w14:textId="75B6AB94" w:rsidR="0044138C" w:rsidRPr="002A19EF" w:rsidRDefault="0044138C" w:rsidP="002F7C75">
            <w:pPr>
              <w:pStyle w:val="TableText"/>
              <w:spacing w:before="0" w:after="120"/>
            </w:pPr>
          </w:p>
        </w:tc>
        <w:tc>
          <w:tcPr>
            <w:tcW w:w="1997" w:type="dxa"/>
          </w:tcPr>
          <w:p w14:paraId="08DC6555" w14:textId="77777777" w:rsidR="0044138C" w:rsidRPr="002A19EF" w:rsidRDefault="0044138C" w:rsidP="002F7C75">
            <w:pPr>
              <w:pStyle w:val="TableText"/>
              <w:spacing w:before="0" w:after="120"/>
            </w:pPr>
          </w:p>
        </w:tc>
        <w:tc>
          <w:tcPr>
            <w:tcW w:w="1996" w:type="dxa"/>
          </w:tcPr>
          <w:p w14:paraId="0A2818D1" w14:textId="77777777" w:rsidR="0044138C" w:rsidRPr="002A19EF" w:rsidRDefault="0044138C" w:rsidP="002F7C75">
            <w:pPr>
              <w:pStyle w:val="TableText"/>
              <w:spacing w:before="0" w:after="120"/>
            </w:pPr>
          </w:p>
        </w:tc>
        <w:tc>
          <w:tcPr>
            <w:tcW w:w="1997" w:type="dxa"/>
          </w:tcPr>
          <w:p w14:paraId="3F4CC079" w14:textId="77777777" w:rsidR="0044138C" w:rsidRPr="002A19EF" w:rsidRDefault="0044138C" w:rsidP="002F7C75">
            <w:pPr>
              <w:pStyle w:val="TableText"/>
              <w:spacing w:before="0" w:after="120"/>
            </w:pPr>
          </w:p>
        </w:tc>
      </w:tr>
      <w:tr w:rsidR="00D03957" w14:paraId="085AC662" w14:textId="77777777" w:rsidTr="00D379AF">
        <w:tc>
          <w:tcPr>
            <w:tcW w:w="1996" w:type="dxa"/>
          </w:tcPr>
          <w:p w14:paraId="2D0A4343" w14:textId="6780C97A" w:rsidR="0044138C" w:rsidRDefault="0044138C" w:rsidP="002F7C75">
            <w:pPr>
              <w:pStyle w:val="TableText"/>
              <w:spacing w:before="0" w:after="120"/>
            </w:pPr>
          </w:p>
        </w:tc>
        <w:tc>
          <w:tcPr>
            <w:tcW w:w="1997" w:type="dxa"/>
          </w:tcPr>
          <w:p w14:paraId="7DC33F12" w14:textId="77777777" w:rsidR="0044138C" w:rsidRPr="002A19EF" w:rsidRDefault="0044138C" w:rsidP="002F7C75">
            <w:pPr>
              <w:pStyle w:val="TableText"/>
              <w:spacing w:before="0" w:after="120"/>
            </w:pPr>
          </w:p>
        </w:tc>
        <w:tc>
          <w:tcPr>
            <w:tcW w:w="1996" w:type="dxa"/>
          </w:tcPr>
          <w:p w14:paraId="46579EA8" w14:textId="77777777" w:rsidR="0044138C" w:rsidRPr="002A19EF" w:rsidRDefault="0044138C" w:rsidP="002F7C75">
            <w:pPr>
              <w:pStyle w:val="TableText"/>
              <w:spacing w:before="0" w:after="120"/>
            </w:pPr>
          </w:p>
        </w:tc>
        <w:tc>
          <w:tcPr>
            <w:tcW w:w="1997" w:type="dxa"/>
          </w:tcPr>
          <w:p w14:paraId="63451502" w14:textId="77777777" w:rsidR="005E2444" w:rsidRPr="002A19EF" w:rsidRDefault="005E2444" w:rsidP="002F7C75">
            <w:pPr>
              <w:pStyle w:val="TableText"/>
              <w:spacing w:before="0" w:after="120"/>
            </w:pPr>
          </w:p>
        </w:tc>
        <w:tc>
          <w:tcPr>
            <w:tcW w:w="1996" w:type="dxa"/>
          </w:tcPr>
          <w:p w14:paraId="2A6E7C75" w14:textId="72B9F6FC" w:rsidR="0044138C" w:rsidRPr="002A19EF" w:rsidRDefault="0044138C" w:rsidP="002F7C75">
            <w:pPr>
              <w:pStyle w:val="TableText"/>
              <w:spacing w:before="0" w:after="120"/>
            </w:pPr>
          </w:p>
        </w:tc>
        <w:tc>
          <w:tcPr>
            <w:tcW w:w="1997" w:type="dxa"/>
          </w:tcPr>
          <w:p w14:paraId="6BA95DC8" w14:textId="77777777" w:rsidR="0044138C" w:rsidRPr="002A19EF" w:rsidRDefault="0044138C" w:rsidP="002F7C75">
            <w:pPr>
              <w:pStyle w:val="TableText"/>
              <w:spacing w:before="0" w:after="120"/>
            </w:pPr>
          </w:p>
        </w:tc>
        <w:tc>
          <w:tcPr>
            <w:tcW w:w="1996" w:type="dxa"/>
          </w:tcPr>
          <w:p w14:paraId="5B7FB438" w14:textId="77777777" w:rsidR="0044138C" w:rsidRPr="002A19EF" w:rsidRDefault="0044138C" w:rsidP="002F7C75">
            <w:pPr>
              <w:pStyle w:val="TableText"/>
              <w:spacing w:before="0" w:after="120"/>
            </w:pPr>
          </w:p>
        </w:tc>
        <w:tc>
          <w:tcPr>
            <w:tcW w:w="1997" w:type="dxa"/>
          </w:tcPr>
          <w:p w14:paraId="4D31BE35" w14:textId="77777777" w:rsidR="0044138C" w:rsidRPr="002A19EF" w:rsidRDefault="0044138C" w:rsidP="002F7C75">
            <w:pPr>
              <w:pStyle w:val="TableText"/>
              <w:spacing w:before="0" w:after="120"/>
            </w:pPr>
          </w:p>
        </w:tc>
      </w:tr>
      <w:tr w:rsidR="00D03957" w14:paraId="4D08276E" w14:textId="77777777" w:rsidTr="00D379AF">
        <w:tc>
          <w:tcPr>
            <w:tcW w:w="1996" w:type="dxa"/>
          </w:tcPr>
          <w:p w14:paraId="1D7949E3" w14:textId="11FCF899" w:rsidR="0044138C" w:rsidRDefault="0044138C" w:rsidP="002F7C75">
            <w:pPr>
              <w:pStyle w:val="TableText"/>
              <w:spacing w:before="0" w:after="120"/>
            </w:pPr>
          </w:p>
        </w:tc>
        <w:tc>
          <w:tcPr>
            <w:tcW w:w="1997" w:type="dxa"/>
          </w:tcPr>
          <w:p w14:paraId="51144A5A" w14:textId="77777777" w:rsidR="0044138C" w:rsidRPr="002A19EF" w:rsidRDefault="0044138C" w:rsidP="002F7C75">
            <w:pPr>
              <w:pStyle w:val="TableText"/>
              <w:spacing w:before="0" w:after="120"/>
            </w:pPr>
          </w:p>
        </w:tc>
        <w:tc>
          <w:tcPr>
            <w:tcW w:w="1996" w:type="dxa"/>
          </w:tcPr>
          <w:p w14:paraId="12754414" w14:textId="77777777" w:rsidR="0044138C" w:rsidRPr="002A19EF" w:rsidRDefault="0044138C" w:rsidP="002F7C75">
            <w:pPr>
              <w:pStyle w:val="TableText"/>
              <w:spacing w:before="0" w:after="120"/>
            </w:pPr>
          </w:p>
        </w:tc>
        <w:tc>
          <w:tcPr>
            <w:tcW w:w="1997" w:type="dxa"/>
          </w:tcPr>
          <w:p w14:paraId="30D667EC" w14:textId="77777777" w:rsidR="005E2444" w:rsidRPr="002A19EF" w:rsidRDefault="005E2444" w:rsidP="002F7C75">
            <w:pPr>
              <w:pStyle w:val="TableText"/>
              <w:spacing w:before="0" w:after="120"/>
            </w:pPr>
          </w:p>
        </w:tc>
        <w:tc>
          <w:tcPr>
            <w:tcW w:w="1996" w:type="dxa"/>
          </w:tcPr>
          <w:p w14:paraId="37C15D87" w14:textId="57BE0BC5" w:rsidR="0044138C" w:rsidRPr="002A19EF" w:rsidRDefault="0044138C" w:rsidP="002F7C75">
            <w:pPr>
              <w:pStyle w:val="TableText"/>
              <w:spacing w:before="0" w:after="120"/>
            </w:pPr>
          </w:p>
        </w:tc>
        <w:tc>
          <w:tcPr>
            <w:tcW w:w="1997" w:type="dxa"/>
          </w:tcPr>
          <w:p w14:paraId="102DC89B" w14:textId="77777777" w:rsidR="0044138C" w:rsidRPr="002A19EF" w:rsidRDefault="0044138C" w:rsidP="002F7C75">
            <w:pPr>
              <w:pStyle w:val="TableText"/>
              <w:spacing w:before="0" w:after="120"/>
            </w:pPr>
          </w:p>
        </w:tc>
        <w:tc>
          <w:tcPr>
            <w:tcW w:w="1996" w:type="dxa"/>
          </w:tcPr>
          <w:p w14:paraId="47759D80" w14:textId="77777777" w:rsidR="0044138C" w:rsidRPr="002A19EF" w:rsidRDefault="0044138C" w:rsidP="002F7C75">
            <w:pPr>
              <w:pStyle w:val="TableText"/>
              <w:spacing w:before="0" w:after="120"/>
            </w:pPr>
          </w:p>
        </w:tc>
        <w:tc>
          <w:tcPr>
            <w:tcW w:w="1997" w:type="dxa"/>
          </w:tcPr>
          <w:p w14:paraId="06282460" w14:textId="77777777" w:rsidR="0044138C" w:rsidRPr="002A19EF" w:rsidRDefault="0044138C" w:rsidP="002F7C75">
            <w:pPr>
              <w:pStyle w:val="TableText"/>
              <w:spacing w:before="0" w:after="120"/>
            </w:pPr>
          </w:p>
        </w:tc>
      </w:tr>
      <w:tr w:rsidR="00D03957" w14:paraId="6BE4E1D2" w14:textId="77777777" w:rsidTr="00D379AF">
        <w:tc>
          <w:tcPr>
            <w:tcW w:w="1996" w:type="dxa"/>
          </w:tcPr>
          <w:p w14:paraId="32526A65" w14:textId="3E6DFFFB" w:rsidR="0044138C" w:rsidRDefault="0044138C" w:rsidP="002F7C75">
            <w:pPr>
              <w:pStyle w:val="TableText"/>
              <w:spacing w:before="0" w:after="120"/>
            </w:pPr>
          </w:p>
        </w:tc>
        <w:tc>
          <w:tcPr>
            <w:tcW w:w="1997" w:type="dxa"/>
          </w:tcPr>
          <w:p w14:paraId="1EC87DA2" w14:textId="77777777" w:rsidR="0044138C" w:rsidRPr="002A19EF" w:rsidRDefault="0044138C" w:rsidP="002F7C75">
            <w:pPr>
              <w:pStyle w:val="TableText"/>
              <w:spacing w:before="0" w:after="120"/>
            </w:pPr>
          </w:p>
        </w:tc>
        <w:tc>
          <w:tcPr>
            <w:tcW w:w="1996" w:type="dxa"/>
          </w:tcPr>
          <w:p w14:paraId="0C887AA2" w14:textId="77777777" w:rsidR="0044138C" w:rsidRPr="002A19EF" w:rsidRDefault="0044138C" w:rsidP="002F7C75">
            <w:pPr>
              <w:pStyle w:val="TableText"/>
              <w:spacing w:before="0" w:after="120"/>
            </w:pPr>
          </w:p>
        </w:tc>
        <w:tc>
          <w:tcPr>
            <w:tcW w:w="1997" w:type="dxa"/>
          </w:tcPr>
          <w:p w14:paraId="4A1E1177" w14:textId="77777777" w:rsidR="005E2444" w:rsidRPr="002A19EF" w:rsidRDefault="005E2444" w:rsidP="002F7C75">
            <w:pPr>
              <w:pStyle w:val="TableText"/>
              <w:spacing w:before="0" w:after="120"/>
            </w:pPr>
          </w:p>
        </w:tc>
        <w:tc>
          <w:tcPr>
            <w:tcW w:w="1996" w:type="dxa"/>
          </w:tcPr>
          <w:p w14:paraId="6AD556F7" w14:textId="16B21D63" w:rsidR="0044138C" w:rsidRPr="002A19EF" w:rsidRDefault="0044138C" w:rsidP="002F7C75">
            <w:pPr>
              <w:pStyle w:val="TableText"/>
              <w:spacing w:before="0" w:after="120"/>
            </w:pPr>
          </w:p>
        </w:tc>
        <w:tc>
          <w:tcPr>
            <w:tcW w:w="1997" w:type="dxa"/>
          </w:tcPr>
          <w:p w14:paraId="157631D3" w14:textId="77777777" w:rsidR="0044138C" w:rsidRPr="002A19EF" w:rsidRDefault="0044138C" w:rsidP="002F7C75">
            <w:pPr>
              <w:pStyle w:val="TableText"/>
              <w:spacing w:before="0" w:after="120"/>
            </w:pPr>
          </w:p>
        </w:tc>
        <w:tc>
          <w:tcPr>
            <w:tcW w:w="1996" w:type="dxa"/>
          </w:tcPr>
          <w:p w14:paraId="72623B4C" w14:textId="77777777" w:rsidR="0044138C" w:rsidRPr="002A19EF" w:rsidRDefault="0044138C" w:rsidP="002F7C75">
            <w:pPr>
              <w:pStyle w:val="TableText"/>
              <w:spacing w:before="0" w:after="120"/>
            </w:pPr>
          </w:p>
        </w:tc>
        <w:tc>
          <w:tcPr>
            <w:tcW w:w="1997" w:type="dxa"/>
          </w:tcPr>
          <w:p w14:paraId="3D89D609" w14:textId="77777777" w:rsidR="0044138C" w:rsidRPr="002A19EF" w:rsidRDefault="0044138C" w:rsidP="002F7C75">
            <w:pPr>
              <w:pStyle w:val="TableText"/>
              <w:spacing w:before="0" w:after="120"/>
            </w:pPr>
          </w:p>
        </w:tc>
      </w:tr>
    </w:tbl>
    <w:p w14:paraId="43346C8F" w14:textId="77777777" w:rsidR="007D62C7" w:rsidRDefault="007D62C7" w:rsidP="002F7C75">
      <w:pPr>
        <w:pStyle w:val="TFIHolder"/>
        <w:spacing w:after="120"/>
      </w:pPr>
    </w:p>
    <w:p w14:paraId="4933FC08" w14:textId="0C8A20FF" w:rsidR="007D62C7" w:rsidRDefault="00596505" w:rsidP="008F555B">
      <w:pPr>
        <w:tabs>
          <w:tab w:val="right" w:leader="dot" w:pos="8505"/>
        </w:tabs>
      </w:pPr>
      <w:r>
        <w:t xml:space="preserve">* </w:t>
      </w:r>
      <w:r w:rsidR="00FC0BDF">
        <w:t>Insert s</w:t>
      </w:r>
      <w:r w:rsidRPr="00596505">
        <w:t>tate</w:t>
      </w:r>
      <w:r w:rsidR="00B169C3">
        <w:t xml:space="preserve"> or </w:t>
      </w:r>
      <w:r w:rsidRPr="00596505">
        <w:t xml:space="preserve">territory health department contact number: </w:t>
      </w:r>
      <w:r w:rsidR="008F555B">
        <w:tab/>
      </w:r>
    </w:p>
    <w:p w14:paraId="4EAD39D6" w14:textId="77777777" w:rsidR="001A3691" w:rsidRDefault="001A3691" w:rsidP="007D62C7">
      <w:pPr>
        <w:sectPr w:rsidR="001A3691" w:rsidSect="00A451C1">
          <w:pgSz w:w="16838" w:h="11906" w:orient="landscape" w:code="9"/>
          <w:pgMar w:top="1418" w:right="991" w:bottom="1418" w:left="1418" w:header="720" w:footer="720" w:gutter="0"/>
          <w:cols w:space="720"/>
          <w:titlePg/>
          <w:docGrid w:linePitch="299"/>
        </w:sectPr>
      </w:pPr>
    </w:p>
    <w:p w14:paraId="51B40737" w14:textId="27A5EEE8" w:rsidR="007D62C7" w:rsidRPr="006C6E02" w:rsidRDefault="00EF70DD" w:rsidP="00417903">
      <w:pPr>
        <w:pStyle w:val="Heading1"/>
        <w:spacing w:after="120"/>
        <w:ind w:left="0" w:firstLine="0"/>
      </w:pPr>
      <w:bookmarkStart w:id="232" w:name="_Toc205214039"/>
      <w:bookmarkStart w:id="233" w:name="_Toc207639595"/>
      <w:r>
        <w:t xml:space="preserve">APPENDIX </w:t>
      </w:r>
      <w:r w:rsidR="00450456">
        <w:t>7</w:t>
      </w:r>
      <w:r w:rsidR="00E00783">
        <w:t xml:space="preserve"> - </w:t>
      </w:r>
      <w:r w:rsidR="00017750">
        <w:t xml:space="preserve">Checklist for </w:t>
      </w:r>
      <w:r w:rsidR="00F45E7A">
        <w:t xml:space="preserve">emergency storage </w:t>
      </w:r>
      <w:r w:rsidR="0074628A">
        <w:t xml:space="preserve">in the event of </w:t>
      </w:r>
      <w:r w:rsidR="00F45E7A">
        <w:t>power or PBVR failure</w:t>
      </w:r>
      <w:bookmarkEnd w:id="232"/>
      <w:bookmarkEnd w:id="233"/>
      <w:r w:rsidR="007D62C7">
        <w:t xml:space="preserve"> </w:t>
      </w:r>
    </w:p>
    <w:p w14:paraId="0285A30C" w14:textId="402B5D52" w:rsidR="007D62C7" w:rsidRDefault="007D62C7" w:rsidP="00E60A8D">
      <w:pPr>
        <w:ind w:left="0" w:firstLine="0"/>
      </w:pPr>
      <w:r>
        <w:t xml:space="preserve">Your </w:t>
      </w:r>
      <w:r w:rsidR="009518D0">
        <w:t>PBVR</w:t>
      </w:r>
      <w:r>
        <w:t xml:space="preserve"> may warm quickly during a power failure, depending on the quality</w:t>
      </w:r>
      <w:r w:rsidR="11EC2BCF">
        <w:t>,</w:t>
      </w:r>
      <w:r>
        <w:t xml:space="preserve"> </w:t>
      </w:r>
      <w:r w:rsidR="0040146F">
        <w:t>design and</w:t>
      </w:r>
      <w:r>
        <w:t xml:space="preserve"> the ambient temperature of your facility. You may need to contact the </w:t>
      </w:r>
      <w:r w:rsidR="006F3FA4">
        <w:t>manufacturer</w:t>
      </w:r>
      <w:r>
        <w:t xml:space="preserve"> to establish this time period. </w:t>
      </w:r>
    </w:p>
    <w:p w14:paraId="59DDFF4E" w14:textId="63B8C305" w:rsidR="007D62C7" w:rsidRDefault="005B7C7D" w:rsidP="00E60A8D">
      <w:pPr>
        <w:ind w:left="0" w:firstLine="0"/>
      </w:pPr>
      <w:r>
        <w:t xml:space="preserve">Refer to </w:t>
      </w:r>
      <w:hyperlink w:anchor="_Appendix_8_" w:history="1">
        <w:r w:rsidR="00672788" w:rsidRPr="006F3FEE">
          <w:rPr>
            <w:rStyle w:val="Hyperlink"/>
          </w:rPr>
          <w:t>Appendix</w:t>
        </w:r>
        <w:r w:rsidRPr="006F3FEE">
          <w:rPr>
            <w:rStyle w:val="Hyperlink"/>
          </w:rPr>
          <w:t xml:space="preserve"> 8</w:t>
        </w:r>
      </w:hyperlink>
      <w:r w:rsidR="00B0463D">
        <w:t xml:space="preserve"> for a printable v</w:t>
      </w:r>
      <w:r w:rsidR="004E427D">
        <w:t>e</w:t>
      </w:r>
      <w:r w:rsidR="00B0463D">
        <w:t>rsion of the checklist below</w:t>
      </w:r>
      <w:r w:rsidR="002136B1">
        <w:t xml:space="preserve"> from the </w:t>
      </w:r>
      <w:r w:rsidR="00F602A3">
        <w:t>Department of Health, Disability and Ageing</w:t>
      </w:r>
      <w:r w:rsidR="0008740F">
        <w:t xml:space="preserve"> </w:t>
      </w:r>
      <w:r w:rsidR="002136B1">
        <w:t>website</w:t>
      </w:r>
      <w:r w:rsidR="00B0463D">
        <w:t>:</w:t>
      </w:r>
    </w:p>
    <w:tbl>
      <w:tblPr>
        <w:tblStyle w:val="TableGrid"/>
        <w:tblW w:w="9322" w:type="dxa"/>
        <w:tblLook w:val="04A0" w:firstRow="1" w:lastRow="0" w:firstColumn="1" w:lastColumn="0" w:noHBand="0" w:noVBand="1"/>
        <w:tblDescription w:val="Table of three columns: step number (ten steps), what to do at each step and checkbox."/>
      </w:tblPr>
      <w:tblGrid>
        <w:gridCol w:w="817"/>
        <w:gridCol w:w="7229"/>
        <w:gridCol w:w="1276"/>
      </w:tblGrid>
      <w:tr w:rsidR="00E753DE" w14:paraId="05263A38" w14:textId="77777777" w:rsidTr="19A1BBD7">
        <w:tc>
          <w:tcPr>
            <w:tcW w:w="817" w:type="dxa"/>
          </w:tcPr>
          <w:p w14:paraId="36A0B0E2" w14:textId="77777777" w:rsidR="00E753DE" w:rsidRPr="004C7F59" w:rsidRDefault="00E753DE" w:rsidP="002F7C75">
            <w:pPr>
              <w:pStyle w:val="TableHeading"/>
              <w:spacing w:before="0" w:after="120"/>
              <w:rPr>
                <w:sz w:val="22"/>
                <w:szCs w:val="22"/>
              </w:rPr>
            </w:pPr>
            <w:r w:rsidRPr="004C7F59">
              <w:rPr>
                <w:sz w:val="22"/>
                <w:szCs w:val="22"/>
              </w:rPr>
              <w:t>Step</w:t>
            </w:r>
          </w:p>
        </w:tc>
        <w:tc>
          <w:tcPr>
            <w:tcW w:w="7229" w:type="dxa"/>
          </w:tcPr>
          <w:p w14:paraId="4DAE9A27" w14:textId="77777777" w:rsidR="00E753DE" w:rsidRPr="004C7F59" w:rsidRDefault="00E753DE" w:rsidP="002F7C75">
            <w:pPr>
              <w:pStyle w:val="TableHeading"/>
              <w:spacing w:before="0" w:after="120"/>
              <w:rPr>
                <w:sz w:val="22"/>
                <w:szCs w:val="22"/>
              </w:rPr>
            </w:pPr>
            <w:r w:rsidRPr="004C7F59">
              <w:rPr>
                <w:sz w:val="22"/>
                <w:szCs w:val="22"/>
              </w:rPr>
              <w:t>What to do</w:t>
            </w:r>
          </w:p>
        </w:tc>
        <w:tc>
          <w:tcPr>
            <w:tcW w:w="1276" w:type="dxa"/>
          </w:tcPr>
          <w:p w14:paraId="3E5CB205" w14:textId="77777777" w:rsidR="00E753DE" w:rsidRPr="004C7F59" w:rsidRDefault="00E753DE" w:rsidP="002F7C75">
            <w:pPr>
              <w:pStyle w:val="TableHeading"/>
              <w:spacing w:before="0" w:after="120"/>
              <w:rPr>
                <w:sz w:val="22"/>
                <w:szCs w:val="22"/>
              </w:rPr>
            </w:pPr>
            <w:r w:rsidRPr="004C7F59">
              <w:rPr>
                <w:sz w:val="22"/>
                <w:szCs w:val="22"/>
              </w:rPr>
              <w:t xml:space="preserve">Done </w:t>
            </w:r>
            <w:r w:rsidRPr="004C7F59">
              <w:rPr>
                <w:rFonts w:ascii="Wingdings" w:eastAsia="Wingdings" w:hAnsi="Wingdings" w:cs="Wingdings"/>
                <w:sz w:val="22"/>
                <w:szCs w:val="22"/>
              </w:rPr>
              <w:t>ü</w:t>
            </w:r>
            <w:r w:rsidRPr="004C7F59">
              <w:rPr>
                <w:sz w:val="22"/>
                <w:szCs w:val="22"/>
              </w:rPr>
              <w:t>/X</w:t>
            </w:r>
          </w:p>
        </w:tc>
      </w:tr>
      <w:tr w:rsidR="00E753DE" w14:paraId="7FA0225B" w14:textId="77777777" w:rsidTr="19A1BBD7">
        <w:tc>
          <w:tcPr>
            <w:tcW w:w="817" w:type="dxa"/>
          </w:tcPr>
          <w:p w14:paraId="26942600" w14:textId="77777777" w:rsidR="00E753DE" w:rsidRPr="00846B04" w:rsidRDefault="00E753DE" w:rsidP="002F7C75">
            <w:pPr>
              <w:pStyle w:val="TableText"/>
              <w:spacing w:before="0" w:after="120"/>
            </w:pPr>
            <w:r w:rsidRPr="00846B04">
              <w:t>1</w:t>
            </w:r>
          </w:p>
        </w:tc>
        <w:tc>
          <w:tcPr>
            <w:tcW w:w="7229" w:type="dxa"/>
          </w:tcPr>
          <w:p w14:paraId="1C82958F" w14:textId="0870222A" w:rsidR="00E753DE" w:rsidRPr="00846B04" w:rsidRDefault="00E753DE" w:rsidP="00E60A8D">
            <w:pPr>
              <w:pStyle w:val="TableText"/>
              <w:spacing w:before="0" w:after="120"/>
              <w:ind w:left="0" w:firstLine="0"/>
            </w:pPr>
            <w:r w:rsidRPr="12FA868A">
              <w:t xml:space="preserve">Immediately isolate the vaccines and keep them refrigerated in the PBVR between +2°C and +8°C. Leave the vaccines in the </w:t>
            </w:r>
            <w:r>
              <w:t>PBVR</w:t>
            </w:r>
            <w:r w:rsidRPr="12FA868A">
              <w:t xml:space="preserve"> with the door closed. Put a sign on the PBVR door stating: ‘P</w:t>
            </w:r>
            <w:r>
              <w:t>OWER OUT / DO NOT USE VACCINES / DO NOT OPEN DOOR</w:t>
            </w:r>
            <w:r w:rsidR="00E60A8D">
              <w:t>.’</w:t>
            </w:r>
          </w:p>
        </w:tc>
        <w:tc>
          <w:tcPr>
            <w:tcW w:w="1276" w:type="dxa"/>
          </w:tcPr>
          <w:p w14:paraId="58B05455"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53DFF68E" w14:textId="77777777" w:rsidTr="19A1BBD7">
        <w:tc>
          <w:tcPr>
            <w:tcW w:w="817" w:type="dxa"/>
          </w:tcPr>
          <w:p w14:paraId="3D530953" w14:textId="77777777" w:rsidR="00E753DE" w:rsidRPr="00846B04" w:rsidRDefault="00E753DE" w:rsidP="002F7C75">
            <w:pPr>
              <w:pStyle w:val="TableText"/>
              <w:spacing w:before="0" w:after="120"/>
            </w:pPr>
            <w:r w:rsidRPr="00846B04">
              <w:t>2</w:t>
            </w:r>
          </w:p>
        </w:tc>
        <w:tc>
          <w:tcPr>
            <w:tcW w:w="7229" w:type="dxa"/>
          </w:tcPr>
          <w:p w14:paraId="35999031" w14:textId="538E853C" w:rsidR="00E753DE" w:rsidRPr="00846B04" w:rsidRDefault="00E753DE" w:rsidP="00E60A8D">
            <w:pPr>
              <w:pStyle w:val="TableText"/>
              <w:spacing w:before="0" w:after="120"/>
              <w:ind w:left="0" w:firstLine="0"/>
            </w:pPr>
            <w:r w:rsidRPr="12FA868A">
              <w:t xml:space="preserve">Closely monitor the </w:t>
            </w:r>
            <w:r>
              <w:t>PBVR</w:t>
            </w:r>
            <w:r w:rsidRPr="12FA868A">
              <w:t xml:space="preserve"> temperature. Ensure that the display of the minimum/maximum thermometer is outside the PBVR so that readings can be obtained without opening the </w:t>
            </w:r>
            <w:r w:rsidR="004941DC">
              <w:t>PBVR</w:t>
            </w:r>
            <w:r w:rsidR="004941DC" w:rsidRPr="12FA868A">
              <w:t xml:space="preserve"> </w:t>
            </w:r>
            <w:r w:rsidRPr="12FA868A">
              <w:t>door.</w:t>
            </w:r>
          </w:p>
        </w:tc>
        <w:tc>
          <w:tcPr>
            <w:tcW w:w="1276" w:type="dxa"/>
          </w:tcPr>
          <w:p w14:paraId="5F3D75E0"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0F426186" w14:textId="77777777" w:rsidTr="19A1BBD7">
        <w:tc>
          <w:tcPr>
            <w:tcW w:w="817" w:type="dxa"/>
          </w:tcPr>
          <w:p w14:paraId="520279CE" w14:textId="77777777" w:rsidR="00E753DE" w:rsidRPr="00846B04" w:rsidRDefault="00E753DE" w:rsidP="002F7C75">
            <w:pPr>
              <w:pStyle w:val="TableText"/>
              <w:spacing w:before="0" w:after="120"/>
            </w:pPr>
            <w:r w:rsidRPr="00846B04">
              <w:t>3</w:t>
            </w:r>
          </w:p>
        </w:tc>
        <w:tc>
          <w:tcPr>
            <w:tcW w:w="7229" w:type="dxa"/>
          </w:tcPr>
          <w:p w14:paraId="4407B3F8" w14:textId="579E3334" w:rsidR="00E753DE" w:rsidRPr="00846B04" w:rsidRDefault="48C2768C" w:rsidP="00E60A8D">
            <w:pPr>
              <w:pStyle w:val="TableText"/>
              <w:spacing w:before="0" w:after="120"/>
              <w:ind w:left="0" w:firstLine="0"/>
            </w:pPr>
            <w:r>
              <w:t xml:space="preserve">Immediately begin to condition ice packs/gel packs as per </w:t>
            </w:r>
            <w:hyperlink w:anchor="_8.2_Freezing_and" w:history="1">
              <w:r w:rsidRPr="006F3FEE">
                <w:rPr>
                  <w:rStyle w:val="Hyperlink"/>
                </w:rPr>
                <w:t>Section </w:t>
              </w:r>
              <w:r w:rsidR="31303D4F" w:rsidRPr="006F3FEE">
                <w:rPr>
                  <w:rStyle w:val="Hyperlink"/>
                </w:rPr>
                <w:t>8.2</w:t>
              </w:r>
            </w:hyperlink>
            <w:r w:rsidR="1231B2E8">
              <w:t>.</w:t>
            </w:r>
            <w:r>
              <w:t xml:space="preserve"> Begin this process even if you have been informed that the power will return shortly.</w:t>
            </w:r>
          </w:p>
        </w:tc>
        <w:tc>
          <w:tcPr>
            <w:tcW w:w="1276" w:type="dxa"/>
          </w:tcPr>
          <w:p w14:paraId="76900CA7"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0AABF6D3" w14:textId="77777777" w:rsidTr="19A1BBD7">
        <w:tc>
          <w:tcPr>
            <w:tcW w:w="817" w:type="dxa"/>
          </w:tcPr>
          <w:p w14:paraId="00A41917" w14:textId="77777777" w:rsidR="00E753DE" w:rsidRPr="00846B04" w:rsidRDefault="00E753DE" w:rsidP="002F7C75">
            <w:pPr>
              <w:pStyle w:val="TableText"/>
              <w:spacing w:before="0" w:after="120"/>
            </w:pPr>
            <w:r w:rsidRPr="00846B04">
              <w:t>4</w:t>
            </w:r>
          </w:p>
        </w:tc>
        <w:tc>
          <w:tcPr>
            <w:tcW w:w="7229" w:type="dxa"/>
          </w:tcPr>
          <w:p w14:paraId="32633ECE" w14:textId="77777777" w:rsidR="00E753DE" w:rsidRPr="00846B04" w:rsidRDefault="00E753DE" w:rsidP="002F7C75">
            <w:pPr>
              <w:pStyle w:val="TableText"/>
              <w:spacing w:before="0" w:after="120"/>
            </w:pPr>
            <w:r w:rsidRPr="12FA868A">
              <w:t>Place additional ice packs/gel packs in a cooler to pre-chill the cooler.</w:t>
            </w:r>
          </w:p>
        </w:tc>
        <w:tc>
          <w:tcPr>
            <w:tcW w:w="1276" w:type="dxa"/>
          </w:tcPr>
          <w:p w14:paraId="246D2833"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78B6D969" w14:textId="77777777" w:rsidTr="19A1BBD7">
        <w:tc>
          <w:tcPr>
            <w:tcW w:w="817" w:type="dxa"/>
          </w:tcPr>
          <w:p w14:paraId="0228A0A9" w14:textId="77777777" w:rsidR="00E753DE" w:rsidRPr="00846B04" w:rsidRDefault="00E753DE" w:rsidP="002F7C75">
            <w:pPr>
              <w:pStyle w:val="TableText"/>
              <w:spacing w:before="0" w:after="120"/>
            </w:pPr>
            <w:r w:rsidRPr="00846B04">
              <w:t>5</w:t>
            </w:r>
          </w:p>
        </w:tc>
        <w:tc>
          <w:tcPr>
            <w:tcW w:w="7229" w:type="dxa"/>
          </w:tcPr>
          <w:p w14:paraId="6BA81E5D" w14:textId="0C3B408E" w:rsidR="00E753DE" w:rsidRPr="00846B04" w:rsidRDefault="00E753DE" w:rsidP="00E60A8D">
            <w:pPr>
              <w:pStyle w:val="TableText"/>
              <w:spacing w:before="0" w:after="120"/>
              <w:ind w:left="0" w:firstLine="0"/>
            </w:pPr>
            <w:r>
              <w:t xml:space="preserve">If the minimum/maximum thermometer shows that the temperature of the PBVR is outside the recommended </w:t>
            </w:r>
            <w:r w:rsidRPr="12FA868A">
              <w:t>+2°C to +8°C range</w:t>
            </w:r>
            <w:r>
              <w:t xml:space="preserve">, you </w:t>
            </w:r>
            <w:r w:rsidR="00C86486">
              <w:t>must</w:t>
            </w:r>
            <w:r>
              <w:t xml:space="preserve"> contact your state or territory health department for advice before transferring vaccines to the cooler</w:t>
            </w:r>
            <w:r w:rsidR="0051566C">
              <w:t>.</w:t>
            </w:r>
            <w:r w:rsidRPr="12FA868A">
              <w:t xml:space="preserve"> If unable to read the thermometer, transfer vaccines as soon as ice packs/gel packs are conditioned. </w:t>
            </w:r>
          </w:p>
        </w:tc>
        <w:tc>
          <w:tcPr>
            <w:tcW w:w="1276" w:type="dxa"/>
          </w:tcPr>
          <w:p w14:paraId="2BA1C95E"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75BB583D" w14:textId="77777777" w:rsidTr="19A1BBD7">
        <w:tc>
          <w:tcPr>
            <w:tcW w:w="817" w:type="dxa"/>
          </w:tcPr>
          <w:p w14:paraId="19BF8F2D" w14:textId="77777777" w:rsidR="00E753DE" w:rsidRPr="00846B04" w:rsidRDefault="00E753DE" w:rsidP="002F7C75">
            <w:pPr>
              <w:pStyle w:val="TableText"/>
              <w:spacing w:before="0" w:after="120"/>
            </w:pPr>
            <w:r>
              <w:t>6</w:t>
            </w:r>
          </w:p>
        </w:tc>
        <w:tc>
          <w:tcPr>
            <w:tcW w:w="7229" w:type="dxa"/>
          </w:tcPr>
          <w:p w14:paraId="64E478E7" w14:textId="7AA9CB9B" w:rsidR="00E753DE" w:rsidRPr="00846B04" w:rsidRDefault="48C2768C" w:rsidP="00E60A8D">
            <w:pPr>
              <w:pStyle w:val="TableText"/>
              <w:spacing w:before="0" w:after="120"/>
              <w:ind w:left="0" w:firstLine="0"/>
            </w:pPr>
            <w:r>
              <w:t xml:space="preserve">Pack the cooler as per </w:t>
            </w:r>
            <w:hyperlink w:anchor="_8.3_How_to" w:history="1">
              <w:r w:rsidRPr="006F3FEE">
                <w:rPr>
                  <w:rStyle w:val="Hyperlink"/>
                </w:rPr>
                <w:t>Section </w:t>
              </w:r>
              <w:r w:rsidR="7391A1A1" w:rsidRPr="006F3FEE">
                <w:rPr>
                  <w:rStyle w:val="Hyperlink"/>
                </w:rPr>
                <w:t>8.3</w:t>
              </w:r>
            </w:hyperlink>
            <w:r w:rsidRPr="006F3FEE">
              <w:t>.</w:t>
            </w:r>
            <w:r>
              <w:t xml:space="preserve"> Place the probe of the minimum/maximum thermometer in the cooler and the display outside the cooler.</w:t>
            </w:r>
          </w:p>
        </w:tc>
        <w:tc>
          <w:tcPr>
            <w:tcW w:w="1276" w:type="dxa"/>
          </w:tcPr>
          <w:p w14:paraId="2BFF21AB" w14:textId="74DF0F29" w:rsidR="00E753DE" w:rsidRPr="009D164D" w:rsidRDefault="00A07B46" w:rsidP="002F7C75">
            <w:pPr>
              <w:pStyle w:val="TableTextCA"/>
              <w:spacing w:before="0" w:after="120"/>
              <w:rPr>
                <w:rFonts w:ascii="Wingdings" w:eastAsia="Wingdings" w:hAnsi="Wingdings" w:cs="Wingdings"/>
              </w:rPr>
            </w:pPr>
            <w:r w:rsidRPr="009D164D">
              <w:rPr>
                <w:rFonts w:ascii="Wingdings" w:eastAsia="Wingdings" w:hAnsi="Wingdings" w:cs="Wingdings"/>
              </w:rPr>
              <w:t>¨</w:t>
            </w:r>
          </w:p>
        </w:tc>
      </w:tr>
      <w:tr w:rsidR="00E753DE" w14:paraId="77647A3E" w14:textId="77777777" w:rsidTr="19A1BBD7">
        <w:tc>
          <w:tcPr>
            <w:tcW w:w="817" w:type="dxa"/>
          </w:tcPr>
          <w:p w14:paraId="2F350210" w14:textId="75AE4C17" w:rsidR="00E753DE" w:rsidRPr="00846B04" w:rsidRDefault="00A07B46" w:rsidP="002F7C75">
            <w:pPr>
              <w:pStyle w:val="TableText"/>
              <w:spacing w:before="0" w:after="120"/>
            </w:pPr>
            <w:r>
              <w:t>7</w:t>
            </w:r>
          </w:p>
        </w:tc>
        <w:tc>
          <w:tcPr>
            <w:tcW w:w="7229" w:type="dxa"/>
          </w:tcPr>
          <w:p w14:paraId="1F9CFADA" w14:textId="77777777" w:rsidR="00E753DE" w:rsidRPr="00846B04" w:rsidRDefault="00E753DE" w:rsidP="00E60A8D">
            <w:pPr>
              <w:pStyle w:val="TableText"/>
              <w:spacing w:before="0" w:after="120"/>
              <w:ind w:left="0" w:firstLine="0"/>
            </w:pPr>
            <w:r w:rsidRPr="00846B04">
              <w:t>Monitor and record the cooler temperature every 15 minutes for the first 2 hours, then at least hourly (provided the temperatures are stable).</w:t>
            </w:r>
          </w:p>
        </w:tc>
        <w:tc>
          <w:tcPr>
            <w:tcW w:w="1276" w:type="dxa"/>
          </w:tcPr>
          <w:p w14:paraId="64504B45"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460E1C07" w14:textId="77777777" w:rsidTr="19A1BBD7">
        <w:tc>
          <w:tcPr>
            <w:tcW w:w="817" w:type="dxa"/>
          </w:tcPr>
          <w:p w14:paraId="64B2971B" w14:textId="25E11999" w:rsidR="00E753DE" w:rsidRPr="00846B04" w:rsidRDefault="00A07B46" w:rsidP="002F7C75">
            <w:pPr>
              <w:pStyle w:val="TableText"/>
              <w:spacing w:before="0" w:after="120"/>
            </w:pPr>
            <w:r>
              <w:t>8</w:t>
            </w:r>
          </w:p>
        </w:tc>
        <w:tc>
          <w:tcPr>
            <w:tcW w:w="7229" w:type="dxa"/>
          </w:tcPr>
          <w:p w14:paraId="325BC6F1" w14:textId="77777777" w:rsidR="00E753DE" w:rsidRPr="00846B04" w:rsidRDefault="00E753DE" w:rsidP="002F7C75">
            <w:pPr>
              <w:pStyle w:val="TableText"/>
              <w:spacing w:before="0" w:after="120"/>
            </w:pPr>
            <w:r w:rsidRPr="00846B04">
              <w:t>Ensure that a data logger is placed directly next to vaccines in the cooler.</w:t>
            </w:r>
          </w:p>
        </w:tc>
        <w:tc>
          <w:tcPr>
            <w:tcW w:w="1276" w:type="dxa"/>
          </w:tcPr>
          <w:p w14:paraId="05EBE71E"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645CC56E" w14:textId="77777777" w:rsidTr="19A1BBD7">
        <w:tc>
          <w:tcPr>
            <w:tcW w:w="817" w:type="dxa"/>
          </w:tcPr>
          <w:p w14:paraId="2655FFE0" w14:textId="55B64802" w:rsidR="00E753DE" w:rsidRPr="00846B04" w:rsidRDefault="00A07B46" w:rsidP="002F7C75">
            <w:pPr>
              <w:pStyle w:val="TableText"/>
              <w:spacing w:before="0" w:after="120"/>
            </w:pPr>
            <w:r>
              <w:t>9</w:t>
            </w:r>
          </w:p>
        </w:tc>
        <w:tc>
          <w:tcPr>
            <w:tcW w:w="7229" w:type="dxa"/>
          </w:tcPr>
          <w:p w14:paraId="4C460B37" w14:textId="77777777" w:rsidR="00E753DE" w:rsidRPr="00846B04" w:rsidRDefault="00E753DE" w:rsidP="002F7C75">
            <w:pPr>
              <w:pStyle w:val="TableText"/>
              <w:spacing w:before="0" w:after="120"/>
            </w:pPr>
            <w:r w:rsidRPr="00846B04">
              <w:t xml:space="preserve">Do not open the cooler until vaccines can be transferred to a </w:t>
            </w:r>
            <w:r>
              <w:t>PBVR</w:t>
            </w:r>
            <w:r w:rsidRPr="00846B04">
              <w:t>.</w:t>
            </w:r>
          </w:p>
        </w:tc>
        <w:tc>
          <w:tcPr>
            <w:tcW w:w="1276" w:type="dxa"/>
          </w:tcPr>
          <w:p w14:paraId="36292AD4"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14:paraId="058C1571" w14:textId="77777777" w:rsidTr="19A1BBD7">
        <w:tc>
          <w:tcPr>
            <w:tcW w:w="817" w:type="dxa"/>
          </w:tcPr>
          <w:p w14:paraId="560EF290" w14:textId="79E63F3C" w:rsidR="00E753DE" w:rsidRPr="00846B04" w:rsidRDefault="00A07B46" w:rsidP="002F7C75">
            <w:pPr>
              <w:pStyle w:val="TableText"/>
              <w:spacing w:before="0" w:after="120"/>
            </w:pPr>
            <w:r>
              <w:t>10</w:t>
            </w:r>
          </w:p>
        </w:tc>
        <w:tc>
          <w:tcPr>
            <w:tcW w:w="7229" w:type="dxa"/>
          </w:tcPr>
          <w:p w14:paraId="167C63D8" w14:textId="0D3DEA80" w:rsidR="00E753DE" w:rsidRPr="00846B04" w:rsidRDefault="00E753DE" w:rsidP="00E60A8D">
            <w:pPr>
              <w:pStyle w:val="TableText"/>
              <w:spacing w:before="0" w:after="120"/>
              <w:ind w:left="0" w:firstLine="0"/>
            </w:pPr>
            <w:r w:rsidRPr="12FA868A">
              <w:t>If more suitable vaccine storage is available (</w:t>
            </w:r>
            <w:r w:rsidR="00884C41" w:rsidRPr="12FA868A">
              <w:t>e.</w:t>
            </w:r>
            <w:r w:rsidR="00884C41">
              <w:t>g</w:t>
            </w:r>
            <w:r w:rsidR="00842ADB">
              <w:t>.</w:t>
            </w:r>
            <w:r w:rsidRPr="12FA868A">
              <w:t xml:space="preserve"> at a hospital with an essential power generator), transfer vaccines in a cooler to the more suitable option. Ensure that the data logger </w:t>
            </w:r>
            <w:r w:rsidR="001C2232" w:rsidRPr="12FA868A">
              <w:t>always stays with the vaccines</w:t>
            </w:r>
            <w:r w:rsidRPr="12FA868A">
              <w:t>.</w:t>
            </w:r>
          </w:p>
        </w:tc>
        <w:tc>
          <w:tcPr>
            <w:tcW w:w="1276" w:type="dxa"/>
          </w:tcPr>
          <w:p w14:paraId="3D0F0DAA" w14:textId="77777777" w:rsidR="00E753DE" w:rsidRPr="006C6E02" w:rsidRDefault="00E753DE" w:rsidP="002F7C75">
            <w:pPr>
              <w:pStyle w:val="TableTextCA"/>
              <w:spacing w:before="0" w:after="120"/>
            </w:pPr>
            <w:r w:rsidRPr="009D164D">
              <w:rPr>
                <w:rFonts w:ascii="Wingdings" w:eastAsia="Wingdings" w:hAnsi="Wingdings" w:cs="Wingdings"/>
              </w:rPr>
              <w:t>¨</w:t>
            </w:r>
          </w:p>
        </w:tc>
      </w:tr>
      <w:tr w:rsidR="00E753DE" w:rsidRPr="00052513" w14:paraId="467F6C26" w14:textId="77777777" w:rsidTr="19A1BBD7">
        <w:tc>
          <w:tcPr>
            <w:tcW w:w="817" w:type="dxa"/>
          </w:tcPr>
          <w:p w14:paraId="6A1F4BFE" w14:textId="699E0805" w:rsidR="00E753DE" w:rsidRPr="00846B04" w:rsidRDefault="00E753DE" w:rsidP="002F7C75">
            <w:pPr>
              <w:pStyle w:val="TableText"/>
              <w:keepNext w:val="0"/>
              <w:spacing w:before="0" w:after="120"/>
            </w:pPr>
            <w:r w:rsidRPr="00846B04">
              <w:t>1</w:t>
            </w:r>
            <w:r w:rsidR="00A07B46">
              <w:t>1</w:t>
            </w:r>
          </w:p>
        </w:tc>
        <w:tc>
          <w:tcPr>
            <w:tcW w:w="7229" w:type="dxa"/>
          </w:tcPr>
          <w:p w14:paraId="4DB3351A" w14:textId="77777777" w:rsidR="00E753DE" w:rsidRPr="00052513" w:rsidRDefault="00E753DE" w:rsidP="00E60A8D">
            <w:pPr>
              <w:pStyle w:val="TableText"/>
              <w:keepNext w:val="0"/>
              <w:spacing w:before="0" w:after="120"/>
              <w:ind w:left="0" w:firstLine="0"/>
              <w:rPr>
                <w:b/>
                <w:bCs/>
              </w:rPr>
            </w:pPr>
            <w:r w:rsidRPr="00052513">
              <w:rPr>
                <w:b/>
                <w:bCs/>
              </w:rPr>
              <w:t>If you know that power will be out for more than 24 hours, consider transferring vaccines to alternative vaccine storage, if available, at the nearest facility with power.</w:t>
            </w:r>
          </w:p>
        </w:tc>
        <w:tc>
          <w:tcPr>
            <w:tcW w:w="1276" w:type="dxa"/>
          </w:tcPr>
          <w:p w14:paraId="6F08FA83" w14:textId="77777777" w:rsidR="00E753DE" w:rsidRPr="00052513" w:rsidRDefault="00E753DE" w:rsidP="002F7C75">
            <w:pPr>
              <w:pStyle w:val="TableTextCA"/>
              <w:spacing w:before="0" w:after="120"/>
              <w:rPr>
                <w:b/>
                <w:bCs/>
              </w:rPr>
            </w:pPr>
            <w:r w:rsidRPr="00052513">
              <w:rPr>
                <w:rFonts w:ascii="Wingdings" w:eastAsia="Wingdings" w:hAnsi="Wingdings" w:cs="Wingdings"/>
                <w:b/>
                <w:bCs/>
              </w:rPr>
              <w:t>¨</w:t>
            </w:r>
          </w:p>
        </w:tc>
      </w:tr>
    </w:tbl>
    <w:p w14:paraId="6E5B5677" w14:textId="7D556187" w:rsidR="0037064F" w:rsidRPr="00052513" w:rsidRDefault="00052513" w:rsidP="00845D60">
      <w:pPr>
        <w:ind w:left="425" w:hanging="425"/>
        <w:rPr>
          <w:rFonts w:cs="Calibri"/>
          <w:szCs w:val="22"/>
        </w:rPr>
      </w:pPr>
      <w:r w:rsidRPr="00052513">
        <w:rPr>
          <w:rFonts w:cs="Calibri"/>
          <w:szCs w:val="22"/>
        </w:rPr>
        <w:t>The following s</w:t>
      </w:r>
      <w:r w:rsidR="0037064F" w:rsidRPr="00052513">
        <w:rPr>
          <w:rFonts w:cs="Calibri"/>
          <w:szCs w:val="22"/>
        </w:rPr>
        <w:t xml:space="preserve">upport systems may assist </w:t>
      </w:r>
      <w:r w:rsidRPr="00052513">
        <w:rPr>
          <w:rFonts w:cs="Calibri"/>
          <w:szCs w:val="22"/>
        </w:rPr>
        <w:t xml:space="preserve">in managing a </w:t>
      </w:r>
      <w:r w:rsidR="0037064F" w:rsidRPr="00052513">
        <w:rPr>
          <w:rFonts w:cs="Calibri"/>
          <w:szCs w:val="22"/>
        </w:rPr>
        <w:t>power failure</w:t>
      </w:r>
      <w:r w:rsidRPr="00052513">
        <w:rPr>
          <w:rFonts w:cs="Calibri"/>
          <w:szCs w:val="22"/>
        </w:rPr>
        <w:t>:</w:t>
      </w:r>
      <w:r w:rsidR="0037064F" w:rsidRPr="00052513">
        <w:rPr>
          <w:rFonts w:cs="Calibri"/>
          <w:szCs w:val="22"/>
        </w:rPr>
        <w:t xml:space="preserve"> </w:t>
      </w:r>
    </w:p>
    <w:p w14:paraId="41111801" w14:textId="5E8C8424" w:rsidR="0037064F" w:rsidRPr="006C63BC" w:rsidRDefault="0037064F" w:rsidP="006C63BC">
      <w:pPr>
        <w:pStyle w:val="Bullet"/>
        <w:rPr>
          <w:rFonts w:cstheme="minorHAnsi"/>
        </w:rPr>
      </w:pPr>
      <w:r w:rsidRPr="006C63BC">
        <w:rPr>
          <w:rFonts w:cstheme="minorHAnsi"/>
        </w:rPr>
        <w:t>Some power networks provide timely power outage alerts to registered customers by text message or email.</w:t>
      </w:r>
    </w:p>
    <w:p w14:paraId="47D2B31B" w14:textId="7AEDFAD8" w:rsidR="0037064F" w:rsidRPr="006C63BC" w:rsidRDefault="0037064F" w:rsidP="006C63BC">
      <w:pPr>
        <w:pStyle w:val="Bullet"/>
        <w:rPr>
          <w:rFonts w:cstheme="minorHAnsi"/>
        </w:rPr>
      </w:pPr>
      <w:r w:rsidRPr="006C63BC">
        <w:rPr>
          <w:rFonts w:cstheme="minorHAnsi"/>
        </w:rPr>
        <w:t>An automated monitoring system can be installed in PBVRs. This system sends an electronic alert to designated phone number</w:t>
      </w:r>
      <w:r w:rsidR="004F406E">
        <w:rPr>
          <w:rFonts w:cstheme="minorHAnsi"/>
        </w:rPr>
        <w:t>/</w:t>
      </w:r>
      <w:r w:rsidRPr="006C63BC">
        <w:rPr>
          <w:rFonts w:cstheme="minorHAnsi"/>
        </w:rPr>
        <w:t xml:space="preserve">s outside business hours if the PBVR temperature deviates outside the +2°C to +8°C range. The alerted staff member can </w:t>
      </w:r>
      <w:r w:rsidR="00FA2DF7" w:rsidRPr="006C63BC">
        <w:rPr>
          <w:rFonts w:cstheme="minorHAnsi"/>
        </w:rPr>
        <w:t>act</w:t>
      </w:r>
      <w:r w:rsidRPr="006C63BC">
        <w:rPr>
          <w:rFonts w:cstheme="minorHAnsi"/>
        </w:rPr>
        <w:t xml:space="preserve"> outside business hours if it is safe to do so and may be able to prevent vaccine losses. More importantly they can also prevent the administration of potentially compromised vaccines to patients by alerting staff to a potential cold chain breach the next business day.</w:t>
      </w:r>
    </w:p>
    <w:p w14:paraId="792DFD5A" w14:textId="77777777" w:rsidR="0037064F" w:rsidRPr="006C63BC" w:rsidRDefault="0037064F" w:rsidP="006C63BC">
      <w:pPr>
        <w:pStyle w:val="Bullet"/>
        <w:rPr>
          <w:rFonts w:cstheme="minorHAnsi"/>
        </w:rPr>
      </w:pPr>
      <w:r w:rsidRPr="006C63BC">
        <w:rPr>
          <w:rFonts w:cstheme="minorHAnsi"/>
        </w:rPr>
        <w:t>A separate battery-operated minimum/maximum thermometer can assist in continuously monitoring PBVR temperatures. During a power failure, not all PBVRs continue to display the current temperature.</w:t>
      </w:r>
    </w:p>
    <w:p w14:paraId="745D7122" w14:textId="77777777" w:rsidR="0037064F" w:rsidRPr="0037064F" w:rsidRDefault="0037064F" w:rsidP="002F7C75">
      <w:pPr>
        <w:ind w:left="426" w:hanging="426"/>
        <w:rPr>
          <w:rFonts w:cs="Calibri"/>
          <w:sz w:val="24"/>
          <w:szCs w:val="24"/>
        </w:rPr>
      </w:pPr>
      <w:r w:rsidRPr="0037064F">
        <w:rPr>
          <w:rFonts w:cs="Calibri"/>
          <w:b/>
          <w:bCs/>
          <w:sz w:val="24"/>
          <w:szCs w:val="24"/>
        </w:rPr>
        <w:t xml:space="preserve">Alternative </w:t>
      </w:r>
      <w:r w:rsidRPr="00CA7ACA">
        <w:rPr>
          <w:rFonts w:cs="Calibri"/>
          <w:b/>
          <w:sz w:val="24"/>
          <w:szCs w:val="24"/>
        </w:rPr>
        <w:t>vaccine storage</w:t>
      </w:r>
      <w:r w:rsidRPr="0037064F">
        <w:rPr>
          <w:rFonts w:cs="Calibri"/>
          <w:b/>
          <w:bCs/>
          <w:sz w:val="24"/>
          <w:szCs w:val="24"/>
        </w:rPr>
        <w:t xml:space="preserve"> </w:t>
      </w:r>
    </w:p>
    <w:p w14:paraId="3FCA26E7" w14:textId="77777777" w:rsidR="0037064F" w:rsidRPr="003E48C9" w:rsidRDefault="0037064F" w:rsidP="00845D60">
      <w:pPr>
        <w:ind w:left="0" w:firstLine="0"/>
        <w:rPr>
          <w:rFonts w:cs="Calibri"/>
          <w:szCs w:val="22"/>
        </w:rPr>
      </w:pPr>
      <w:r w:rsidRPr="003E48C9">
        <w:rPr>
          <w:rFonts w:cs="Calibri"/>
          <w:szCs w:val="22"/>
        </w:rPr>
        <w:t>In the event of a power failure, an alternative means of monitored vaccine storage is recommended to allow vaccines to continue to be stored between the recommended temperature range of +2°C to +8°C, thereby minimising vaccine loss and disruption to businesses. The recommended options may include any of the following:</w:t>
      </w:r>
    </w:p>
    <w:p w14:paraId="49434801" w14:textId="3FC9A9FE" w:rsidR="0037064F" w:rsidRPr="006C63BC" w:rsidRDefault="00133B04" w:rsidP="006C63BC">
      <w:pPr>
        <w:pStyle w:val="Bullet"/>
        <w:rPr>
          <w:rFonts w:cstheme="minorHAnsi"/>
        </w:rPr>
      </w:pPr>
      <w:r w:rsidRPr="006C63BC">
        <w:rPr>
          <w:rFonts w:cstheme="minorHAnsi"/>
        </w:rPr>
        <w:t>A</w:t>
      </w:r>
      <w:r w:rsidR="0037064F" w:rsidRPr="006C63BC">
        <w:rPr>
          <w:rFonts w:cstheme="minorHAnsi"/>
        </w:rPr>
        <w:t xml:space="preserve"> back-up power supply (e.g. generator or battery/solar back-up).</w:t>
      </w:r>
    </w:p>
    <w:p w14:paraId="4A81A8A9" w14:textId="1897E685" w:rsidR="00BB61D7" w:rsidRPr="006C63BC" w:rsidRDefault="00133B04" w:rsidP="006C63BC">
      <w:pPr>
        <w:pStyle w:val="Bullet"/>
        <w:rPr>
          <w:rFonts w:cstheme="minorHAnsi"/>
        </w:rPr>
      </w:pPr>
      <w:r w:rsidRPr="006C63BC">
        <w:rPr>
          <w:rFonts w:cstheme="minorHAnsi"/>
        </w:rPr>
        <w:t>A</w:t>
      </w:r>
      <w:r w:rsidR="0037064F" w:rsidRPr="006C63BC">
        <w:rPr>
          <w:rFonts w:cstheme="minorHAnsi"/>
        </w:rPr>
        <w:t xml:space="preserve"> monitored PBVR offsite (e.g. local hospital or pharmacy)</w:t>
      </w:r>
      <w:r w:rsidR="00BB61D7" w:rsidRPr="006C63BC">
        <w:rPr>
          <w:rFonts w:cstheme="minorHAnsi"/>
        </w:rPr>
        <w:t>.</w:t>
      </w:r>
    </w:p>
    <w:p w14:paraId="2900B3B1" w14:textId="77777777" w:rsidR="00015D79" w:rsidRPr="00015D79" w:rsidRDefault="0037064F" w:rsidP="004619B9">
      <w:pPr>
        <w:pStyle w:val="Bullet"/>
        <w:numPr>
          <w:ilvl w:val="0"/>
          <w:numId w:val="24"/>
        </w:numPr>
      </w:pPr>
      <w:r w:rsidRPr="006C750A">
        <w:rPr>
          <w:rFonts w:cs="Calibri"/>
          <w:szCs w:val="22"/>
        </w:rPr>
        <w:t>Ensure that an agreement has been put in place with the relevant organisation before the</w:t>
      </w:r>
      <w:r w:rsidR="002C4542" w:rsidRPr="006C750A">
        <w:rPr>
          <w:rFonts w:cs="Calibri"/>
          <w:szCs w:val="22"/>
        </w:rPr>
        <w:t xml:space="preserve"> </w:t>
      </w:r>
      <w:r w:rsidRPr="006C750A">
        <w:rPr>
          <w:rFonts w:cs="Calibri"/>
          <w:szCs w:val="22"/>
        </w:rPr>
        <w:t>event.</w:t>
      </w:r>
    </w:p>
    <w:p w14:paraId="352E3145" w14:textId="5CFE75F9" w:rsidR="0037064F" w:rsidRPr="00F97185" w:rsidRDefault="0037064F" w:rsidP="004619B9">
      <w:pPr>
        <w:pStyle w:val="Bullet"/>
        <w:numPr>
          <w:ilvl w:val="0"/>
          <w:numId w:val="24"/>
        </w:numPr>
      </w:pPr>
      <w:r w:rsidRPr="006C750A">
        <w:rPr>
          <w:rFonts w:cs="Calibri"/>
          <w:szCs w:val="22"/>
        </w:rPr>
        <w:t>Also consider that this organisation may be affected by the same power failure.</w:t>
      </w:r>
    </w:p>
    <w:p w14:paraId="179D432A" w14:textId="63714AAD" w:rsidR="00BA4560" w:rsidRPr="006C63BC" w:rsidRDefault="0037064F" w:rsidP="006C63BC">
      <w:pPr>
        <w:pStyle w:val="Bullet"/>
        <w:rPr>
          <w:rFonts w:cstheme="minorHAnsi"/>
        </w:rPr>
      </w:pPr>
      <w:r w:rsidRPr="006C63BC">
        <w:rPr>
          <w:rFonts w:cstheme="minorHAnsi"/>
        </w:rPr>
        <w:t>A cooler</w:t>
      </w:r>
      <w:r w:rsidR="00236E9D" w:rsidRPr="006C63BC">
        <w:rPr>
          <w:rFonts w:cstheme="minorHAnsi"/>
        </w:rPr>
        <w:t>.</w:t>
      </w:r>
    </w:p>
    <w:p w14:paraId="07ADB921" w14:textId="21F1D2A4" w:rsidR="00EE05E5" w:rsidRPr="00467E88" w:rsidRDefault="0037064F" w:rsidP="004619B9">
      <w:pPr>
        <w:pStyle w:val="Bullet"/>
        <w:numPr>
          <w:ilvl w:val="0"/>
          <w:numId w:val="24"/>
        </w:numPr>
        <w:rPr>
          <w:rFonts w:cs="Calibri"/>
          <w:szCs w:val="22"/>
        </w:rPr>
      </w:pPr>
      <w:r w:rsidRPr="006C750A">
        <w:rPr>
          <w:rFonts w:cs="Calibri"/>
          <w:szCs w:val="22"/>
        </w:rPr>
        <w:t>Ensure that the cooler is large enough to accommodate</w:t>
      </w:r>
      <w:r w:rsidR="00EE05E5">
        <w:rPr>
          <w:rFonts w:cs="Calibri"/>
          <w:szCs w:val="22"/>
        </w:rPr>
        <w:t>:</w:t>
      </w:r>
    </w:p>
    <w:p w14:paraId="4824F4EA" w14:textId="7060AD96" w:rsidR="0037064F" w:rsidRPr="001F54CD" w:rsidRDefault="00736024" w:rsidP="004619B9">
      <w:pPr>
        <w:pStyle w:val="Bullet"/>
        <w:numPr>
          <w:ilvl w:val="0"/>
          <w:numId w:val="25"/>
        </w:numPr>
        <w:rPr>
          <w:rFonts w:cs="Calibri"/>
          <w:szCs w:val="22"/>
        </w:rPr>
      </w:pPr>
      <w:r>
        <w:rPr>
          <w:rFonts w:cs="Calibri"/>
          <w:szCs w:val="22"/>
        </w:rPr>
        <w:t>A</w:t>
      </w:r>
      <w:r w:rsidR="0037064F" w:rsidRPr="00230434">
        <w:rPr>
          <w:rFonts w:cs="Calibri"/>
          <w:szCs w:val="22"/>
        </w:rPr>
        <w:t xml:space="preserve">ll vaccines and ice packs or gel packs, as well as insulating material (e.g. polystyrene chips or bubble-wrap. </w:t>
      </w:r>
      <w:r w:rsidR="0037064F" w:rsidRPr="001F54CD">
        <w:rPr>
          <w:rFonts w:cs="Calibri"/>
          <w:szCs w:val="22"/>
        </w:rPr>
        <w:t xml:space="preserve">DO NOT USE PAPER TOWEL OR CARDBOARD. </w:t>
      </w:r>
    </w:p>
    <w:p w14:paraId="175E5D17" w14:textId="65566B71" w:rsidR="004A7261" w:rsidRPr="001F54CD" w:rsidRDefault="001757AB" w:rsidP="004619B9">
      <w:pPr>
        <w:pStyle w:val="Bullet"/>
        <w:numPr>
          <w:ilvl w:val="0"/>
          <w:numId w:val="25"/>
        </w:numPr>
        <w:rPr>
          <w:rFonts w:cs="Calibri"/>
          <w:szCs w:val="22"/>
        </w:rPr>
      </w:pPr>
      <w:r w:rsidRPr="001F54CD">
        <w:rPr>
          <w:rFonts w:cs="Calibri"/>
          <w:szCs w:val="22"/>
        </w:rPr>
        <w:t>A</w:t>
      </w:r>
      <w:r w:rsidR="004A7261" w:rsidRPr="001F54CD">
        <w:rPr>
          <w:rFonts w:cs="Calibri"/>
          <w:szCs w:val="22"/>
        </w:rPr>
        <w:t xml:space="preserve"> minimum/maximum thermometer or data logger.</w:t>
      </w:r>
    </w:p>
    <w:p w14:paraId="1A25EF35" w14:textId="7C3C65ED" w:rsidR="004A7261" w:rsidRPr="001F54CD" w:rsidRDefault="001757AB" w:rsidP="004619B9">
      <w:pPr>
        <w:pStyle w:val="Bullet"/>
        <w:numPr>
          <w:ilvl w:val="0"/>
          <w:numId w:val="25"/>
        </w:numPr>
        <w:rPr>
          <w:rFonts w:cs="Calibri"/>
          <w:szCs w:val="22"/>
        </w:rPr>
      </w:pPr>
      <w:r w:rsidRPr="001F54CD">
        <w:rPr>
          <w:rFonts w:cs="Calibri"/>
          <w:szCs w:val="22"/>
        </w:rPr>
        <w:t xml:space="preserve">A </w:t>
      </w:r>
      <w:r w:rsidR="004A7261" w:rsidRPr="001F54CD">
        <w:rPr>
          <w:rFonts w:cs="Calibri"/>
          <w:szCs w:val="22"/>
        </w:rPr>
        <w:t xml:space="preserve">cold chain monitor. </w:t>
      </w:r>
    </w:p>
    <w:p w14:paraId="3C569268" w14:textId="01BECCB1" w:rsidR="004A7261" w:rsidRPr="00F03131" w:rsidRDefault="1E33AC3A" w:rsidP="004619B9">
      <w:pPr>
        <w:pStyle w:val="Bullet"/>
        <w:numPr>
          <w:ilvl w:val="0"/>
          <w:numId w:val="26"/>
        </w:numPr>
        <w:rPr>
          <w:rFonts w:cs="Calibri"/>
          <w:szCs w:val="22"/>
        </w:rPr>
      </w:pPr>
      <w:r w:rsidRPr="00F03131">
        <w:rPr>
          <w:rFonts w:cs="Calibri"/>
          <w:szCs w:val="22"/>
        </w:rPr>
        <w:t>Pack the cooler as per</w:t>
      </w:r>
      <w:r w:rsidR="00E26872" w:rsidRPr="00F03131">
        <w:rPr>
          <w:rFonts w:cs="Calibri"/>
          <w:szCs w:val="22"/>
        </w:rPr>
        <w:t xml:space="preserve"> </w:t>
      </w:r>
      <w:hyperlink w:anchor="_8.3_How_to" w:history="1">
        <w:r w:rsidR="00E26872" w:rsidRPr="0055229B">
          <w:rPr>
            <w:rStyle w:val="Hyperlink"/>
            <w:rFonts w:cs="Calibri"/>
            <w:szCs w:val="22"/>
          </w:rPr>
          <w:t>Section 8.3</w:t>
        </w:r>
      </w:hyperlink>
      <w:r w:rsidRPr="008C11D2">
        <w:rPr>
          <w:rFonts w:cs="Calibri"/>
          <w:szCs w:val="22"/>
        </w:rPr>
        <w:t>.</w:t>
      </w:r>
    </w:p>
    <w:p w14:paraId="2814A6D0" w14:textId="23453C53" w:rsidR="00057FD4" w:rsidRDefault="004A7261" w:rsidP="004619B9">
      <w:pPr>
        <w:pStyle w:val="Bullet"/>
        <w:numPr>
          <w:ilvl w:val="0"/>
          <w:numId w:val="26"/>
        </w:numPr>
      </w:pPr>
      <w:r w:rsidRPr="00E10BDF">
        <w:rPr>
          <w:rFonts w:cs="Calibri"/>
          <w:szCs w:val="22"/>
        </w:rPr>
        <w:t xml:space="preserve">Monitor and record the temperature every 15 minutes for the first 2 hours, then at least </w:t>
      </w:r>
      <w:r>
        <w:t>hourly (provided the temperatures are stable).</w:t>
      </w:r>
    </w:p>
    <w:p w14:paraId="6CCE7D0D" w14:textId="77777777" w:rsidR="00AD57DD" w:rsidRDefault="00AD57DD" w:rsidP="002F7C75">
      <w:pPr>
        <w:pStyle w:val="Heading2a"/>
        <w:spacing w:before="0"/>
      </w:pPr>
      <w:r w:rsidRPr="006C6E02">
        <w:t>When the power is returned</w:t>
      </w:r>
    </w:p>
    <w:tbl>
      <w:tblPr>
        <w:tblStyle w:val="TableGrid"/>
        <w:tblW w:w="9322" w:type="dxa"/>
        <w:tblLook w:val="04A0" w:firstRow="1" w:lastRow="0" w:firstColumn="1" w:lastColumn="0" w:noHBand="0" w:noVBand="1"/>
        <w:tblDescription w:val="Table of three columns: step number (six steps), what to do at each step and checkbox."/>
      </w:tblPr>
      <w:tblGrid>
        <w:gridCol w:w="817"/>
        <w:gridCol w:w="7229"/>
        <w:gridCol w:w="1276"/>
      </w:tblGrid>
      <w:tr w:rsidR="00AD57DD" w14:paraId="4A87ED97" w14:textId="77777777">
        <w:trPr>
          <w:tblHeader/>
        </w:trPr>
        <w:tc>
          <w:tcPr>
            <w:tcW w:w="817" w:type="dxa"/>
            <w:vAlign w:val="center"/>
          </w:tcPr>
          <w:p w14:paraId="48A05568" w14:textId="77777777" w:rsidR="00AD57DD" w:rsidRPr="00717949" w:rsidRDefault="00AD57DD" w:rsidP="002F7C75">
            <w:pPr>
              <w:pStyle w:val="TableHeading"/>
              <w:spacing w:before="0" w:after="120"/>
              <w:rPr>
                <w:sz w:val="22"/>
                <w:szCs w:val="22"/>
              </w:rPr>
            </w:pPr>
            <w:r w:rsidRPr="00717949">
              <w:rPr>
                <w:sz w:val="22"/>
                <w:szCs w:val="22"/>
              </w:rPr>
              <w:t>Step</w:t>
            </w:r>
          </w:p>
        </w:tc>
        <w:tc>
          <w:tcPr>
            <w:tcW w:w="7229" w:type="dxa"/>
            <w:vAlign w:val="center"/>
          </w:tcPr>
          <w:p w14:paraId="49F95005" w14:textId="77777777" w:rsidR="00AD57DD" w:rsidRPr="00717949" w:rsidRDefault="00AD57DD" w:rsidP="002F7C75">
            <w:pPr>
              <w:pStyle w:val="TableHeading"/>
              <w:spacing w:before="0" w:after="120"/>
              <w:rPr>
                <w:sz w:val="22"/>
                <w:szCs w:val="22"/>
              </w:rPr>
            </w:pPr>
            <w:r w:rsidRPr="00717949">
              <w:rPr>
                <w:sz w:val="22"/>
                <w:szCs w:val="22"/>
              </w:rPr>
              <w:t>What to do</w:t>
            </w:r>
          </w:p>
        </w:tc>
        <w:tc>
          <w:tcPr>
            <w:tcW w:w="1276" w:type="dxa"/>
            <w:vAlign w:val="center"/>
          </w:tcPr>
          <w:p w14:paraId="7C7FB677" w14:textId="77777777" w:rsidR="00AD57DD" w:rsidRPr="00717949" w:rsidRDefault="00AD57DD" w:rsidP="002F7C75">
            <w:pPr>
              <w:pStyle w:val="TableHeading"/>
              <w:spacing w:before="0" w:after="120"/>
              <w:rPr>
                <w:rFonts w:asciiTheme="minorHAnsi" w:hAnsiTheme="minorHAnsi" w:cstheme="minorHAnsi"/>
                <w:sz w:val="22"/>
                <w:szCs w:val="22"/>
              </w:rPr>
            </w:pPr>
            <w:r w:rsidRPr="00717949">
              <w:rPr>
                <w:sz w:val="22"/>
                <w:szCs w:val="22"/>
              </w:rPr>
              <w:t xml:space="preserve">Done </w:t>
            </w:r>
            <w:r w:rsidRPr="00717949">
              <w:rPr>
                <w:rFonts w:ascii="Wingdings" w:eastAsia="Wingdings" w:hAnsi="Wingdings" w:cs="Wingdings"/>
                <w:sz w:val="22"/>
                <w:szCs w:val="22"/>
              </w:rPr>
              <w:t>ü</w:t>
            </w:r>
            <w:r w:rsidRPr="00717949">
              <w:rPr>
                <w:sz w:val="22"/>
                <w:szCs w:val="22"/>
              </w:rPr>
              <w:t>/X</w:t>
            </w:r>
          </w:p>
        </w:tc>
      </w:tr>
      <w:tr w:rsidR="00AD57DD" w14:paraId="37EE66BE" w14:textId="77777777">
        <w:tc>
          <w:tcPr>
            <w:tcW w:w="817" w:type="dxa"/>
          </w:tcPr>
          <w:p w14:paraId="5BB28528" w14:textId="77777777" w:rsidR="00AD57DD" w:rsidRDefault="00AD57DD" w:rsidP="002F7C75">
            <w:pPr>
              <w:pStyle w:val="TableText"/>
              <w:spacing w:before="0" w:after="120"/>
            </w:pPr>
            <w:r>
              <w:t>1</w:t>
            </w:r>
          </w:p>
        </w:tc>
        <w:tc>
          <w:tcPr>
            <w:tcW w:w="7229" w:type="dxa"/>
          </w:tcPr>
          <w:p w14:paraId="6AAB3E6C" w14:textId="77777777" w:rsidR="00AD57DD" w:rsidRPr="006C6E02" w:rsidRDefault="00AD57DD" w:rsidP="002F7C75">
            <w:pPr>
              <w:pStyle w:val="TableText"/>
              <w:spacing w:before="0" w:after="120"/>
            </w:pPr>
            <w:r w:rsidRPr="12FA868A">
              <w:t xml:space="preserve">Record the </w:t>
            </w:r>
            <w:r w:rsidR="004941DC">
              <w:t>PBVR</w:t>
            </w:r>
            <w:r w:rsidRPr="12FA868A">
              <w:t xml:space="preserve"> temperature and reset the minimum/maximum thermometer. </w:t>
            </w:r>
          </w:p>
        </w:tc>
        <w:tc>
          <w:tcPr>
            <w:tcW w:w="1276" w:type="dxa"/>
          </w:tcPr>
          <w:p w14:paraId="4686AED8" w14:textId="77777777" w:rsidR="00AD57DD" w:rsidRPr="006C6E02" w:rsidRDefault="00AD57DD" w:rsidP="002F7C75">
            <w:pPr>
              <w:pStyle w:val="TableTextCA"/>
              <w:spacing w:before="0" w:after="120"/>
            </w:pPr>
            <w:r w:rsidRPr="009D164D">
              <w:rPr>
                <w:rFonts w:ascii="Wingdings" w:eastAsia="Wingdings" w:hAnsi="Wingdings" w:cs="Wingdings"/>
              </w:rPr>
              <w:t>¨</w:t>
            </w:r>
          </w:p>
        </w:tc>
      </w:tr>
      <w:tr w:rsidR="00AD57DD" w14:paraId="74492DEC" w14:textId="77777777">
        <w:tc>
          <w:tcPr>
            <w:tcW w:w="817" w:type="dxa"/>
          </w:tcPr>
          <w:p w14:paraId="4FE84B6F" w14:textId="77777777" w:rsidR="00AD57DD" w:rsidRDefault="00AD57DD" w:rsidP="002F7C75">
            <w:pPr>
              <w:pStyle w:val="TableText"/>
              <w:spacing w:before="0" w:after="120"/>
            </w:pPr>
            <w:r>
              <w:t>2</w:t>
            </w:r>
          </w:p>
        </w:tc>
        <w:tc>
          <w:tcPr>
            <w:tcW w:w="7229" w:type="dxa"/>
          </w:tcPr>
          <w:p w14:paraId="1DA2B4F2" w14:textId="77777777" w:rsidR="00AD57DD" w:rsidRDefault="00AD57DD" w:rsidP="00845D60">
            <w:pPr>
              <w:pStyle w:val="TableText"/>
              <w:spacing w:before="0" w:after="120"/>
              <w:ind w:left="0" w:firstLine="0"/>
            </w:pPr>
            <w:r w:rsidRPr="001D09FE">
              <w:t xml:space="preserve">Ensure </w:t>
            </w:r>
            <w:r>
              <w:t xml:space="preserve">that </w:t>
            </w:r>
            <w:r w:rsidRPr="001D09FE">
              <w:t xml:space="preserve">the </w:t>
            </w:r>
            <w:r w:rsidR="004941DC">
              <w:t>PBVR</w:t>
            </w:r>
            <w:r w:rsidRPr="001D09FE">
              <w:t xml:space="preserve"> temperature has returned to </w:t>
            </w:r>
            <w:r>
              <w:t xml:space="preserve">between </w:t>
            </w:r>
            <w:r w:rsidRPr="001D09FE">
              <w:t>+2</w:t>
            </w:r>
            <w:r>
              <w:t>°</w:t>
            </w:r>
            <w:r w:rsidRPr="001D09FE">
              <w:t>C and +8</w:t>
            </w:r>
            <w:r>
              <w:t>°</w:t>
            </w:r>
            <w:r w:rsidRPr="001D09FE">
              <w:t xml:space="preserve">C </w:t>
            </w:r>
            <w:r>
              <w:t>before</w:t>
            </w:r>
            <w:r w:rsidRPr="001D09FE">
              <w:t xml:space="preserve"> returning vaccines. </w:t>
            </w:r>
          </w:p>
        </w:tc>
        <w:tc>
          <w:tcPr>
            <w:tcW w:w="1276" w:type="dxa"/>
          </w:tcPr>
          <w:p w14:paraId="060476AB" w14:textId="77777777" w:rsidR="00AD57DD" w:rsidRPr="006C6E02" w:rsidRDefault="00AD57DD" w:rsidP="002F7C75">
            <w:pPr>
              <w:pStyle w:val="TableTextCA"/>
              <w:spacing w:before="0" w:after="120"/>
            </w:pPr>
            <w:r w:rsidRPr="009D164D">
              <w:rPr>
                <w:rFonts w:ascii="Wingdings" w:eastAsia="Wingdings" w:hAnsi="Wingdings" w:cs="Wingdings"/>
              </w:rPr>
              <w:t>¨</w:t>
            </w:r>
          </w:p>
        </w:tc>
      </w:tr>
      <w:tr w:rsidR="00AD57DD" w14:paraId="04278C6C" w14:textId="77777777">
        <w:tc>
          <w:tcPr>
            <w:tcW w:w="817" w:type="dxa"/>
            <w:vAlign w:val="center"/>
          </w:tcPr>
          <w:p w14:paraId="3673B297" w14:textId="77777777" w:rsidR="00AD57DD" w:rsidRDefault="00AD57DD" w:rsidP="002F7C75">
            <w:pPr>
              <w:pStyle w:val="TableText"/>
              <w:spacing w:before="0" w:after="120"/>
            </w:pPr>
            <w:r>
              <w:t>3</w:t>
            </w:r>
          </w:p>
        </w:tc>
        <w:tc>
          <w:tcPr>
            <w:tcW w:w="7229" w:type="dxa"/>
            <w:vAlign w:val="center"/>
          </w:tcPr>
          <w:p w14:paraId="0F972E70" w14:textId="77777777" w:rsidR="00AD57DD" w:rsidRDefault="00AD57DD" w:rsidP="002F7C75">
            <w:pPr>
              <w:pStyle w:val="TableText"/>
              <w:spacing w:before="0" w:after="120"/>
            </w:pPr>
            <w:r>
              <w:t xml:space="preserve">Transfer vaccines to the </w:t>
            </w:r>
            <w:r w:rsidR="00E0272F">
              <w:t>PBVR</w:t>
            </w:r>
            <w:r>
              <w:t>.</w:t>
            </w:r>
          </w:p>
        </w:tc>
        <w:tc>
          <w:tcPr>
            <w:tcW w:w="1276" w:type="dxa"/>
            <w:vAlign w:val="center"/>
          </w:tcPr>
          <w:p w14:paraId="35DD4186" w14:textId="77777777" w:rsidR="00AD57DD" w:rsidRPr="006C6E02" w:rsidRDefault="00AD57DD" w:rsidP="002F7C75">
            <w:pPr>
              <w:pStyle w:val="TableTextCA"/>
              <w:spacing w:before="0" w:after="120"/>
            </w:pPr>
            <w:r w:rsidRPr="009D164D">
              <w:rPr>
                <w:rFonts w:ascii="Wingdings" w:eastAsia="Wingdings" w:hAnsi="Wingdings" w:cs="Wingdings"/>
              </w:rPr>
              <w:t>¨</w:t>
            </w:r>
          </w:p>
        </w:tc>
      </w:tr>
      <w:tr w:rsidR="00AD57DD" w14:paraId="686CB194" w14:textId="77777777">
        <w:tc>
          <w:tcPr>
            <w:tcW w:w="817" w:type="dxa"/>
          </w:tcPr>
          <w:p w14:paraId="7C42BD6F" w14:textId="77777777" w:rsidR="00AD57DD" w:rsidRDefault="00AD57DD" w:rsidP="002F7C75">
            <w:pPr>
              <w:pStyle w:val="TableText"/>
              <w:spacing w:before="0" w:after="120"/>
            </w:pPr>
            <w:r>
              <w:t>4</w:t>
            </w:r>
          </w:p>
        </w:tc>
        <w:tc>
          <w:tcPr>
            <w:tcW w:w="7229" w:type="dxa"/>
          </w:tcPr>
          <w:p w14:paraId="276A3FFD" w14:textId="77777777" w:rsidR="00AD57DD" w:rsidRDefault="00AD57DD" w:rsidP="00845D60">
            <w:pPr>
              <w:pStyle w:val="TableText"/>
              <w:spacing w:before="0" w:after="120"/>
              <w:ind w:left="0" w:firstLine="0"/>
            </w:pPr>
            <w:r>
              <w:t xml:space="preserve">If a data logger has been transported with vaccines, download the data before using any vaccines. </w:t>
            </w:r>
          </w:p>
        </w:tc>
        <w:tc>
          <w:tcPr>
            <w:tcW w:w="1276" w:type="dxa"/>
          </w:tcPr>
          <w:p w14:paraId="32259FB5" w14:textId="77777777" w:rsidR="00AD57DD" w:rsidRPr="006C6E02" w:rsidRDefault="00AD57DD" w:rsidP="002F7C75">
            <w:pPr>
              <w:pStyle w:val="TableTextCA"/>
              <w:spacing w:before="0" w:after="120"/>
            </w:pPr>
            <w:r w:rsidRPr="009D164D">
              <w:rPr>
                <w:rFonts w:ascii="Wingdings" w:eastAsia="Wingdings" w:hAnsi="Wingdings" w:cs="Wingdings"/>
              </w:rPr>
              <w:t>¨</w:t>
            </w:r>
          </w:p>
        </w:tc>
      </w:tr>
      <w:tr w:rsidR="00AD57DD" w14:paraId="719FC39F" w14:textId="77777777">
        <w:tc>
          <w:tcPr>
            <w:tcW w:w="817" w:type="dxa"/>
          </w:tcPr>
          <w:p w14:paraId="2CE557E7" w14:textId="77777777" w:rsidR="00AD57DD" w:rsidRDefault="00AD57DD" w:rsidP="002F7C75">
            <w:pPr>
              <w:pStyle w:val="TableText"/>
              <w:spacing w:before="0" w:after="120"/>
            </w:pPr>
            <w:r>
              <w:t>5</w:t>
            </w:r>
          </w:p>
        </w:tc>
        <w:tc>
          <w:tcPr>
            <w:tcW w:w="7229" w:type="dxa"/>
          </w:tcPr>
          <w:p w14:paraId="756A0A4A" w14:textId="23B34618" w:rsidR="00AD57DD" w:rsidRDefault="00AD57DD" w:rsidP="00845D60">
            <w:pPr>
              <w:pStyle w:val="TableText"/>
              <w:spacing w:before="0" w:after="120"/>
              <w:ind w:left="0" w:firstLine="0"/>
            </w:pPr>
            <w:r w:rsidRPr="003E474E">
              <w:t xml:space="preserve">If </w:t>
            </w:r>
            <w:r>
              <w:t xml:space="preserve">the data show </w:t>
            </w:r>
            <w:r w:rsidRPr="003E474E">
              <w:t>temperature</w:t>
            </w:r>
            <w:r>
              <w:t>s</w:t>
            </w:r>
            <w:r w:rsidRPr="003E474E">
              <w:t xml:space="preserve"> </w:t>
            </w:r>
            <w:r w:rsidRPr="001D09FE">
              <w:t xml:space="preserve">outside </w:t>
            </w:r>
            <w:r>
              <w:t xml:space="preserve">the </w:t>
            </w:r>
            <w:r w:rsidRPr="001D09FE">
              <w:t>+2</w:t>
            </w:r>
            <w:r>
              <w:t>°</w:t>
            </w:r>
            <w:r w:rsidRPr="001D09FE">
              <w:t xml:space="preserve">C </w:t>
            </w:r>
            <w:r>
              <w:t>to</w:t>
            </w:r>
            <w:r w:rsidRPr="003E474E">
              <w:t xml:space="preserve"> +8</w:t>
            </w:r>
            <w:r>
              <w:t>°</w:t>
            </w:r>
            <w:r w:rsidRPr="003E474E">
              <w:t>C</w:t>
            </w:r>
            <w:r>
              <w:t xml:space="preserve"> range</w:t>
            </w:r>
            <w:r w:rsidRPr="003E474E">
              <w:t>, isolate vaccines</w:t>
            </w:r>
            <w:r>
              <w:t xml:space="preserve">, clearly mark them ‘Do not use’, </w:t>
            </w:r>
            <w:r w:rsidRPr="003E474E">
              <w:t>and</w:t>
            </w:r>
            <w:r w:rsidRPr="001D09FE">
              <w:t xml:space="preserve"> keep them refrigerated between +2</w:t>
            </w:r>
            <w:r>
              <w:t>°</w:t>
            </w:r>
            <w:r w:rsidRPr="001D09FE">
              <w:t>C and +8</w:t>
            </w:r>
            <w:r>
              <w:t>°</w:t>
            </w:r>
            <w:r w:rsidRPr="001D09FE">
              <w:t>C</w:t>
            </w:r>
            <w:r>
              <w:t>. If a</w:t>
            </w:r>
            <w:r w:rsidRPr="003E474E">
              <w:t xml:space="preserve"> </w:t>
            </w:r>
            <w:r w:rsidRPr="001D09FE">
              <w:t>cold chain breach has occurred</w:t>
            </w:r>
            <w:r>
              <w:t>,</w:t>
            </w:r>
            <w:r w:rsidRPr="001D09FE">
              <w:t xml:space="preserve"> report it to </w:t>
            </w:r>
            <w:r w:rsidRPr="00D47F34">
              <w:t>your</w:t>
            </w:r>
            <w:r>
              <w:t xml:space="preserve"> state or territory health department.</w:t>
            </w:r>
            <w:r w:rsidRPr="001D09FE">
              <w:t xml:space="preserve"> </w:t>
            </w:r>
            <w:r>
              <w:t>I</w:t>
            </w:r>
            <w:r w:rsidRPr="001D09FE">
              <w:t xml:space="preserve">nclude all the information outlined in </w:t>
            </w:r>
            <w:hyperlink w:anchor="_APPENDIX_3_Cold" w:history="1">
              <w:r w:rsidRPr="008C11D2">
                <w:rPr>
                  <w:rStyle w:val="Hyperlink"/>
                </w:rPr>
                <w:t>Appendix 3</w:t>
              </w:r>
            </w:hyperlink>
            <w:r>
              <w:t xml:space="preserve"> ‘Cold chain breach protocol’</w:t>
            </w:r>
            <w:r w:rsidRPr="001D09FE">
              <w:t xml:space="preserve">. </w:t>
            </w:r>
          </w:p>
        </w:tc>
        <w:tc>
          <w:tcPr>
            <w:tcW w:w="1276" w:type="dxa"/>
          </w:tcPr>
          <w:p w14:paraId="00199CC4" w14:textId="77777777" w:rsidR="00AD57DD" w:rsidRPr="006C6E02" w:rsidRDefault="00AD57DD" w:rsidP="002F7C75">
            <w:pPr>
              <w:pStyle w:val="TableTextCA"/>
              <w:spacing w:before="0" w:after="120"/>
            </w:pPr>
            <w:r w:rsidRPr="009D164D">
              <w:rPr>
                <w:rFonts w:ascii="Wingdings" w:eastAsia="Wingdings" w:hAnsi="Wingdings" w:cs="Wingdings"/>
              </w:rPr>
              <w:t>¨</w:t>
            </w:r>
          </w:p>
        </w:tc>
      </w:tr>
      <w:tr w:rsidR="00AD57DD" w14:paraId="1E4A9EFE" w14:textId="77777777">
        <w:tc>
          <w:tcPr>
            <w:tcW w:w="817" w:type="dxa"/>
          </w:tcPr>
          <w:p w14:paraId="1920A25A" w14:textId="77777777" w:rsidR="00AD57DD" w:rsidRDefault="00AD57DD" w:rsidP="002F7C75">
            <w:pPr>
              <w:pStyle w:val="TableText"/>
              <w:spacing w:before="0" w:after="120"/>
            </w:pPr>
            <w:r>
              <w:t>6</w:t>
            </w:r>
          </w:p>
        </w:tc>
        <w:tc>
          <w:tcPr>
            <w:tcW w:w="7229" w:type="dxa"/>
          </w:tcPr>
          <w:p w14:paraId="14011411" w14:textId="4A91B274" w:rsidR="00AD57DD" w:rsidRDefault="00AD57DD" w:rsidP="00845D60">
            <w:pPr>
              <w:pStyle w:val="TableText"/>
              <w:spacing w:before="0" w:after="120"/>
              <w:ind w:left="0" w:firstLine="0"/>
            </w:pPr>
            <w:r w:rsidRPr="12FA868A">
              <w:t xml:space="preserve">Continue to monitor the </w:t>
            </w:r>
            <w:r>
              <w:t>PBVR</w:t>
            </w:r>
            <w:r w:rsidRPr="12FA868A">
              <w:t xml:space="preserve"> closely (e</w:t>
            </w:r>
            <w:r w:rsidR="00D47F34">
              <w:t>.</w:t>
            </w:r>
            <w:r w:rsidRPr="12FA868A">
              <w:t>g</w:t>
            </w:r>
            <w:r w:rsidR="00D47F34">
              <w:t>.</w:t>
            </w:r>
            <w:r w:rsidRPr="12FA868A">
              <w:t> hourly) to ensure that the temperature is consistently stable, then return to twice</w:t>
            </w:r>
            <w:r w:rsidR="00360F21">
              <w:t xml:space="preserve"> </w:t>
            </w:r>
            <w:r w:rsidRPr="12FA868A">
              <w:t xml:space="preserve">daily monitoring. </w:t>
            </w:r>
          </w:p>
        </w:tc>
        <w:tc>
          <w:tcPr>
            <w:tcW w:w="1276" w:type="dxa"/>
          </w:tcPr>
          <w:p w14:paraId="086B7A97" w14:textId="77777777" w:rsidR="00AD57DD" w:rsidRPr="006C6E02" w:rsidRDefault="00AD57DD" w:rsidP="002F7C75">
            <w:pPr>
              <w:pStyle w:val="TableTextCA"/>
              <w:spacing w:before="0" w:after="120"/>
            </w:pPr>
            <w:r w:rsidRPr="009D164D">
              <w:rPr>
                <w:rFonts w:ascii="Wingdings" w:eastAsia="Wingdings" w:hAnsi="Wingdings" w:cs="Wingdings"/>
              </w:rPr>
              <w:t>¨</w:t>
            </w:r>
          </w:p>
        </w:tc>
      </w:tr>
    </w:tbl>
    <w:p w14:paraId="44D2FD7A" w14:textId="66AA8125" w:rsidR="00EF7090" w:rsidRDefault="00EF7090" w:rsidP="002F7C75">
      <w:pPr>
        <w:rPr>
          <w:b/>
          <w:bCs/>
          <w:sz w:val="24"/>
        </w:rPr>
      </w:pPr>
      <w:r>
        <w:br w:type="page"/>
      </w:r>
    </w:p>
    <w:p w14:paraId="74D7B37C" w14:textId="38F1FBC9" w:rsidR="00D86C59" w:rsidRDefault="003C5D09" w:rsidP="002F7C75">
      <w:pPr>
        <w:pStyle w:val="Heading1"/>
        <w:spacing w:after="120"/>
        <w:ind w:left="0" w:firstLine="0"/>
      </w:pPr>
      <w:bookmarkStart w:id="234" w:name="_Appendix_8_"/>
      <w:bookmarkStart w:id="235" w:name="_Appendix_8_-"/>
      <w:bookmarkStart w:id="236" w:name="_Toc205214040"/>
      <w:bookmarkStart w:id="237" w:name="_Toc207639596"/>
      <w:bookmarkEnd w:id="234"/>
      <w:bookmarkEnd w:id="235"/>
      <w:r>
        <w:t xml:space="preserve">Appendix 8 </w:t>
      </w:r>
      <w:r w:rsidR="00E00783">
        <w:t xml:space="preserve">- </w:t>
      </w:r>
      <w:r w:rsidR="00D86C59">
        <w:t xml:space="preserve">Resource </w:t>
      </w:r>
      <w:r w:rsidR="57F047C3">
        <w:t>c</w:t>
      </w:r>
      <w:r w:rsidR="00D86C59">
        <w:t>ollection</w:t>
      </w:r>
      <w:bookmarkEnd w:id="236"/>
      <w:bookmarkEnd w:id="237"/>
    </w:p>
    <w:p w14:paraId="422C1623" w14:textId="1DF87D42" w:rsidR="00DF44DF" w:rsidRPr="00821135" w:rsidRDefault="00003138" w:rsidP="00110740">
      <w:pPr>
        <w:ind w:left="0" w:firstLine="0"/>
      </w:pPr>
      <w:r w:rsidRPr="00003138">
        <w:t xml:space="preserve">This collection provides </w:t>
      </w:r>
      <w:r w:rsidR="00DC2CDC">
        <w:t xml:space="preserve">the Department of Health, Disability and Ageing’s </w:t>
      </w:r>
      <w:r w:rsidR="00A57A42">
        <w:t>web</w:t>
      </w:r>
      <w:r w:rsidR="00DC2CDC">
        <w:t xml:space="preserve"> </w:t>
      </w:r>
      <w:r w:rsidRPr="00003138">
        <w:t xml:space="preserve">links to the full set of </w:t>
      </w:r>
      <w:r w:rsidR="00DC2CDC">
        <w:t>the</w:t>
      </w:r>
      <w:r w:rsidRPr="00003138">
        <w:t xml:space="preserve"> National Vaccine Storage Guidelines ‘Strive for 5’ resources</w:t>
      </w:r>
      <w:r w:rsidR="0088227F">
        <w:t xml:space="preserve"> referenced throughout the guidelines</w:t>
      </w:r>
      <w:r w:rsidRPr="00003138">
        <w:t>. </w:t>
      </w:r>
    </w:p>
    <w:p w14:paraId="0F5B33F3" w14:textId="77777777" w:rsidR="00150305" w:rsidRDefault="00150305" w:rsidP="00821135">
      <w:pPr>
        <w:rPr>
          <w:b/>
          <w:bCs/>
        </w:rPr>
      </w:pPr>
    </w:p>
    <w:p w14:paraId="7F19B35A" w14:textId="66DB8A72" w:rsidR="00821135" w:rsidRPr="00150305" w:rsidRDefault="00821135" w:rsidP="00821135">
      <w:pPr>
        <w:rPr>
          <w:b/>
          <w:bCs/>
          <w:sz w:val="28"/>
          <w:szCs w:val="28"/>
        </w:rPr>
      </w:pPr>
      <w:r w:rsidRPr="00150305">
        <w:rPr>
          <w:b/>
          <w:bCs/>
          <w:sz w:val="28"/>
          <w:szCs w:val="28"/>
        </w:rPr>
        <w:t>P</w:t>
      </w:r>
      <w:r w:rsidR="00003138" w:rsidRPr="00150305">
        <w:rPr>
          <w:b/>
          <w:bCs/>
          <w:sz w:val="28"/>
          <w:szCs w:val="28"/>
        </w:rPr>
        <w:t>OSTERS</w:t>
      </w:r>
    </w:p>
    <w:p w14:paraId="595E5330" w14:textId="2363F45D" w:rsidR="00D67713" w:rsidRPr="00821135" w:rsidRDefault="00150305" w:rsidP="00821135">
      <w:pPr>
        <w:rPr>
          <w:b/>
          <w:bCs/>
        </w:rPr>
      </w:pPr>
      <w:r>
        <w:rPr>
          <w:b/>
          <w:bCs/>
        </w:rPr>
        <w:t>PRINTABLE:</w:t>
      </w:r>
    </w:p>
    <w:p w14:paraId="7CDDC1AC" w14:textId="2A3694CF" w:rsidR="00A62D3F" w:rsidRPr="00821135" w:rsidRDefault="00821135" w:rsidP="006C63BC">
      <w:pPr>
        <w:pStyle w:val="Bullet"/>
      </w:pPr>
      <w:hyperlink r:id="rId36" w:history="1">
        <w:r w:rsidRPr="00821135">
          <w:rPr>
            <w:rStyle w:val="Hyperlink"/>
          </w:rPr>
          <w:t xml:space="preserve">National Vaccine Storage Guidelines ‘Strive for 5’ — Cold </w:t>
        </w:r>
        <w:r w:rsidR="00DF7C64">
          <w:rPr>
            <w:rStyle w:val="Hyperlink"/>
          </w:rPr>
          <w:t>chain breach protocol poster</w:t>
        </w:r>
      </w:hyperlink>
      <w:r w:rsidR="007C6D30">
        <w:t xml:space="preserve"> </w:t>
      </w:r>
    </w:p>
    <w:p w14:paraId="7C18B1F4" w14:textId="4D278675" w:rsidR="00050FAF" w:rsidRDefault="00821135" w:rsidP="00D67713">
      <w:pPr>
        <w:numPr>
          <w:ilvl w:val="0"/>
          <w:numId w:val="8"/>
        </w:numPr>
      </w:pPr>
      <w:hyperlink r:id="rId37" w:history="1">
        <w:r w:rsidRPr="00821135">
          <w:rPr>
            <w:rStyle w:val="Hyperlink"/>
          </w:rPr>
          <w:t xml:space="preserve">National Vaccine Storage Guidelines ‘Strive for 5’ — Quick </w:t>
        </w:r>
        <w:r w:rsidR="00614683">
          <w:rPr>
            <w:rStyle w:val="Hyperlink"/>
          </w:rPr>
          <w:t>reference guide poster</w:t>
        </w:r>
      </w:hyperlink>
    </w:p>
    <w:p w14:paraId="06BF672C" w14:textId="009572A6" w:rsidR="00150305" w:rsidRPr="00150305" w:rsidRDefault="00150305" w:rsidP="00150305">
      <w:pPr>
        <w:ind w:left="0" w:firstLine="0"/>
        <w:rPr>
          <w:b/>
          <w:bCs/>
        </w:rPr>
      </w:pPr>
      <w:r w:rsidRPr="00150305">
        <w:rPr>
          <w:b/>
          <w:bCs/>
        </w:rPr>
        <w:t xml:space="preserve">ORDER ONLINE: </w:t>
      </w:r>
    </w:p>
    <w:p w14:paraId="4C61E01B" w14:textId="0468366F" w:rsidR="00C62AFF" w:rsidRPr="00DF44DF" w:rsidRDefault="00821135" w:rsidP="008C7462">
      <w:pPr>
        <w:numPr>
          <w:ilvl w:val="0"/>
          <w:numId w:val="8"/>
        </w:numPr>
        <w:rPr>
          <w:b/>
          <w:bCs/>
        </w:rPr>
      </w:pPr>
      <w:hyperlink r:id="rId38">
        <w:r w:rsidRPr="65F52616">
          <w:rPr>
            <w:rStyle w:val="Hyperlink"/>
          </w:rPr>
          <w:t xml:space="preserve">National </w:t>
        </w:r>
        <w:r w:rsidR="0030555C">
          <w:rPr>
            <w:rStyle w:val="Hyperlink"/>
          </w:rPr>
          <w:t>Vaccine Storage Guidelines</w:t>
        </w:r>
        <w:r w:rsidRPr="65F52616">
          <w:rPr>
            <w:rStyle w:val="Hyperlink"/>
          </w:rPr>
          <w:t xml:space="preserve"> ‘Strive for 5’ </w:t>
        </w:r>
        <w:r w:rsidR="0030555C">
          <w:rPr>
            <w:rStyle w:val="Hyperlink"/>
          </w:rPr>
          <w:t>—</w:t>
        </w:r>
        <w:r w:rsidRPr="65F52616">
          <w:rPr>
            <w:rStyle w:val="Hyperlink"/>
          </w:rPr>
          <w:t xml:space="preserve"> Vaccine fridge temperature chart poster</w:t>
        </w:r>
      </w:hyperlink>
      <w:r w:rsidR="00924CA4">
        <w:t xml:space="preserve"> </w:t>
      </w:r>
    </w:p>
    <w:p w14:paraId="25C22B55" w14:textId="77777777" w:rsidR="00A605C5" w:rsidRDefault="00A605C5" w:rsidP="002F7C75">
      <w:pPr>
        <w:rPr>
          <w:b/>
          <w:bCs/>
          <w:sz w:val="28"/>
          <w:szCs w:val="28"/>
        </w:rPr>
      </w:pPr>
    </w:p>
    <w:p w14:paraId="70E1720D" w14:textId="014095DF" w:rsidR="00821135" w:rsidRDefault="00821135" w:rsidP="002F7C75">
      <w:pPr>
        <w:rPr>
          <w:b/>
          <w:bCs/>
          <w:sz w:val="28"/>
          <w:szCs w:val="28"/>
        </w:rPr>
      </w:pPr>
      <w:r w:rsidRPr="00150305">
        <w:rPr>
          <w:b/>
          <w:bCs/>
          <w:sz w:val="28"/>
          <w:szCs w:val="28"/>
        </w:rPr>
        <w:t>S</w:t>
      </w:r>
      <w:r w:rsidR="00415AC4" w:rsidRPr="00150305">
        <w:rPr>
          <w:b/>
          <w:bCs/>
          <w:sz w:val="28"/>
          <w:szCs w:val="28"/>
        </w:rPr>
        <w:t>TICKERS</w:t>
      </w:r>
    </w:p>
    <w:p w14:paraId="09952793" w14:textId="77777777" w:rsidR="00402563" w:rsidRPr="00150305" w:rsidRDefault="00402563" w:rsidP="00402563">
      <w:pPr>
        <w:ind w:left="0" w:firstLine="0"/>
        <w:rPr>
          <w:b/>
          <w:bCs/>
        </w:rPr>
      </w:pPr>
      <w:r w:rsidRPr="00150305">
        <w:rPr>
          <w:b/>
          <w:bCs/>
        </w:rPr>
        <w:t xml:space="preserve">ORDER ONLINE: </w:t>
      </w:r>
    </w:p>
    <w:p w14:paraId="13E13D75" w14:textId="4E36918E" w:rsidR="00821135" w:rsidRPr="00821135" w:rsidRDefault="00ED3189" w:rsidP="008C7462">
      <w:pPr>
        <w:numPr>
          <w:ilvl w:val="0"/>
          <w:numId w:val="9"/>
        </w:numPr>
      </w:pPr>
      <w:hyperlink r:id="rId39" w:history="1">
        <w:r>
          <w:rPr>
            <w:rStyle w:val="Hyperlink"/>
          </w:rPr>
          <w:t xml:space="preserve">National Vaccine Storage Guidelines ‘Strive for 5’ — </w:t>
        </w:r>
        <w:r w:rsidR="00F65B4B">
          <w:rPr>
            <w:rStyle w:val="Hyperlink"/>
          </w:rPr>
          <w:t>Sticker</w:t>
        </w:r>
        <w:r>
          <w:rPr>
            <w:rStyle w:val="Hyperlink"/>
          </w:rPr>
          <w:t xml:space="preserve"> 1 - </w:t>
        </w:r>
        <w:r w:rsidR="00F65B4B">
          <w:rPr>
            <w:rStyle w:val="Hyperlink"/>
          </w:rPr>
          <w:t>About</w:t>
        </w:r>
        <w:r>
          <w:rPr>
            <w:rStyle w:val="Hyperlink"/>
          </w:rPr>
          <w:t xml:space="preserve"> keeping the power connected to </w:t>
        </w:r>
        <w:r w:rsidR="00F65B4B">
          <w:rPr>
            <w:rStyle w:val="Hyperlink"/>
          </w:rPr>
          <w:t>refrigerator</w:t>
        </w:r>
      </w:hyperlink>
    </w:p>
    <w:p w14:paraId="029708F6" w14:textId="6BF9B486" w:rsidR="00821135" w:rsidRPr="00821135" w:rsidRDefault="00B36D41" w:rsidP="008C7462">
      <w:pPr>
        <w:numPr>
          <w:ilvl w:val="0"/>
          <w:numId w:val="9"/>
        </w:numPr>
      </w:pPr>
      <w:hyperlink r:id="rId40" w:history="1">
        <w:r>
          <w:rPr>
            <w:rStyle w:val="Hyperlink"/>
          </w:rPr>
          <w:t xml:space="preserve">National Vaccine Storage Guidelines ‘Strive for 5’ — </w:t>
        </w:r>
        <w:r w:rsidR="00F65B4B">
          <w:rPr>
            <w:rStyle w:val="Hyperlink"/>
          </w:rPr>
          <w:t>Sticker</w:t>
        </w:r>
        <w:r>
          <w:rPr>
            <w:rStyle w:val="Hyperlink"/>
          </w:rPr>
          <w:t xml:space="preserve"> 2 - </w:t>
        </w:r>
        <w:r w:rsidR="00F65B4B">
          <w:rPr>
            <w:rStyle w:val="Hyperlink"/>
          </w:rPr>
          <w:t>Vaccine management</w:t>
        </w:r>
      </w:hyperlink>
    </w:p>
    <w:p w14:paraId="35D1C46E" w14:textId="7BA7EFF6" w:rsidR="00821135" w:rsidRDefault="00B36D41" w:rsidP="008C7462">
      <w:pPr>
        <w:numPr>
          <w:ilvl w:val="0"/>
          <w:numId w:val="9"/>
        </w:numPr>
      </w:pPr>
      <w:hyperlink r:id="rId41" w:history="1">
        <w:r>
          <w:rPr>
            <w:rStyle w:val="Hyperlink"/>
          </w:rPr>
          <w:t xml:space="preserve">National Vaccine Storage Guidelines ‘Strive for 5’ — </w:t>
        </w:r>
        <w:r w:rsidR="00F65B4B">
          <w:rPr>
            <w:rStyle w:val="Hyperlink"/>
          </w:rPr>
          <w:t>Sticker</w:t>
        </w:r>
        <w:r>
          <w:rPr>
            <w:rStyle w:val="Hyperlink"/>
          </w:rPr>
          <w:t xml:space="preserve"> 3 - </w:t>
        </w:r>
        <w:r w:rsidR="00F65B4B">
          <w:rPr>
            <w:rStyle w:val="Hyperlink"/>
          </w:rPr>
          <w:t>About</w:t>
        </w:r>
        <w:r>
          <w:rPr>
            <w:rStyle w:val="Hyperlink"/>
          </w:rPr>
          <w:t xml:space="preserve"> not opening refrigerator door until you have located the vaccine you </w:t>
        </w:r>
        <w:r w:rsidR="00F65B4B">
          <w:rPr>
            <w:rStyle w:val="Hyperlink"/>
          </w:rPr>
          <w:t>need</w:t>
        </w:r>
      </w:hyperlink>
    </w:p>
    <w:p w14:paraId="537D75EE" w14:textId="77777777" w:rsidR="00A605C5" w:rsidRDefault="00A605C5" w:rsidP="00402563">
      <w:pPr>
        <w:ind w:left="0" w:firstLine="0"/>
        <w:rPr>
          <w:b/>
          <w:bCs/>
          <w:sz w:val="28"/>
          <w:szCs w:val="28"/>
        </w:rPr>
      </w:pPr>
    </w:p>
    <w:p w14:paraId="5F8A08C6" w14:textId="250532E0" w:rsidR="00821135" w:rsidRDefault="00821135" w:rsidP="00402563">
      <w:pPr>
        <w:ind w:left="0" w:firstLine="0"/>
        <w:rPr>
          <w:b/>
          <w:bCs/>
          <w:sz w:val="28"/>
          <w:szCs w:val="28"/>
        </w:rPr>
      </w:pPr>
      <w:r w:rsidRPr="00402563">
        <w:rPr>
          <w:b/>
          <w:bCs/>
          <w:sz w:val="28"/>
          <w:szCs w:val="28"/>
        </w:rPr>
        <w:t>A</w:t>
      </w:r>
      <w:r w:rsidR="003C5D09" w:rsidRPr="00402563">
        <w:rPr>
          <w:b/>
          <w:bCs/>
          <w:sz w:val="28"/>
          <w:szCs w:val="28"/>
        </w:rPr>
        <w:t>PPENDICES</w:t>
      </w:r>
    </w:p>
    <w:p w14:paraId="1F6F68B6" w14:textId="77777777" w:rsidR="00402563" w:rsidRPr="00821135" w:rsidRDefault="00402563" w:rsidP="00402563">
      <w:pPr>
        <w:rPr>
          <w:b/>
          <w:bCs/>
        </w:rPr>
      </w:pPr>
      <w:r>
        <w:rPr>
          <w:b/>
          <w:bCs/>
        </w:rPr>
        <w:t>PRINTABLE:</w:t>
      </w:r>
    </w:p>
    <w:p w14:paraId="4D7F6B38" w14:textId="0922265F" w:rsidR="00821135" w:rsidRDefault="00821135" w:rsidP="008C7462">
      <w:pPr>
        <w:numPr>
          <w:ilvl w:val="0"/>
          <w:numId w:val="10"/>
        </w:numPr>
      </w:pPr>
      <w:hyperlink r:id="rId42" w:history="1">
        <w:r w:rsidRPr="00821135">
          <w:rPr>
            <w:rStyle w:val="Hyperlink"/>
          </w:rPr>
          <w:t>National Vaccine Storage Guidelines ‘Strive for 5’</w:t>
        </w:r>
        <w:r w:rsidR="009E00B2">
          <w:rPr>
            <w:rStyle w:val="Hyperlink"/>
          </w:rPr>
          <w:t xml:space="preserve"> —</w:t>
        </w:r>
        <w:r w:rsidRPr="00821135">
          <w:rPr>
            <w:rStyle w:val="Hyperlink"/>
          </w:rPr>
          <w:t xml:space="preserve"> Appendix 2 - Vaccine </w:t>
        </w:r>
        <w:r w:rsidR="00DF7C64">
          <w:rPr>
            <w:rStyle w:val="Hyperlink"/>
          </w:rPr>
          <w:t>storage self</w:t>
        </w:r>
        <w:r w:rsidR="000E7201">
          <w:rPr>
            <w:rStyle w:val="Hyperlink"/>
          </w:rPr>
          <w:t>-</w:t>
        </w:r>
        <w:r w:rsidR="00DF7C64">
          <w:rPr>
            <w:rStyle w:val="Hyperlink"/>
          </w:rPr>
          <w:t>audit</w:t>
        </w:r>
      </w:hyperlink>
    </w:p>
    <w:p w14:paraId="1E232E29" w14:textId="77777777" w:rsidR="005C565F" w:rsidRDefault="00FF00C8" w:rsidP="008C7462">
      <w:pPr>
        <w:numPr>
          <w:ilvl w:val="0"/>
          <w:numId w:val="10"/>
        </w:numPr>
      </w:pPr>
      <w:hyperlink r:id="rId43" w:history="1">
        <w:r w:rsidRPr="00821135">
          <w:rPr>
            <w:rStyle w:val="Hyperlink"/>
          </w:rPr>
          <w:t>National Vaccine Storage Guidelines ‘Strive for 5’</w:t>
        </w:r>
        <w:r>
          <w:rPr>
            <w:rStyle w:val="Hyperlink"/>
          </w:rPr>
          <w:t xml:space="preserve"> —</w:t>
        </w:r>
        <w:r w:rsidRPr="00821135">
          <w:rPr>
            <w:rStyle w:val="Hyperlink"/>
          </w:rPr>
          <w:t xml:space="preserve"> Appendix </w:t>
        </w:r>
        <w:r>
          <w:rPr>
            <w:rStyle w:val="Hyperlink"/>
          </w:rPr>
          <w:t>6</w:t>
        </w:r>
        <w:r w:rsidRPr="00821135">
          <w:rPr>
            <w:rStyle w:val="Hyperlink"/>
          </w:rPr>
          <w:t xml:space="preserve"> - Checklist</w:t>
        </w:r>
        <w:r>
          <w:rPr>
            <w:rStyle w:val="Hyperlink"/>
          </w:rPr>
          <w:t xml:space="preserve"> for mobile</w:t>
        </w:r>
        <w:r w:rsidRPr="00821135">
          <w:rPr>
            <w:rStyle w:val="Hyperlink"/>
          </w:rPr>
          <w:t xml:space="preserve"> and emergency storage</w:t>
        </w:r>
      </w:hyperlink>
    </w:p>
    <w:p w14:paraId="710C4B3B" w14:textId="3C0EC833" w:rsidR="00821135" w:rsidRPr="00821135" w:rsidRDefault="005F3192" w:rsidP="008C7462">
      <w:pPr>
        <w:numPr>
          <w:ilvl w:val="0"/>
          <w:numId w:val="10"/>
        </w:numPr>
      </w:pPr>
      <w:hyperlink r:id="rId44" w:history="1">
        <w:r>
          <w:rPr>
            <w:rStyle w:val="Hyperlink"/>
          </w:rPr>
          <w:t>National Vaccine Storage Guidelines ‘Strive for 5’</w:t>
        </w:r>
        <w:r w:rsidR="009E00B2">
          <w:rPr>
            <w:rStyle w:val="Hyperlink"/>
          </w:rPr>
          <w:t xml:space="preserve"> —</w:t>
        </w:r>
        <w:r>
          <w:rPr>
            <w:rStyle w:val="Hyperlink"/>
          </w:rPr>
          <w:t xml:space="preserve"> Appendix 7 - Checklist for managing a power failure</w:t>
        </w:r>
      </w:hyperlink>
    </w:p>
    <w:p w14:paraId="48CE109A" w14:textId="77777777" w:rsidR="003131EF" w:rsidRPr="00821135" w:rsidRDefault="003131EF" w:rsidP="00453E78">
      <w:pPr>
        <w:ind w:left="720" w:firstLine="0"/>
      </w:pPr>
    </w:p>
    <w:p w14:paraId="27344792" w14:textId="2707E48D" w:rsidR="00263B6A" w:rsidRPr="001626CE" w:rsidRDefault="00017750" w:rsidP="002F7C75">
      <w:pPr>
        <w:pStyle w:val="Heading1"/>
        <w:spacing w:after="120"/>
      </w:pPr>
      <w:bookmarkStart w:id="238" w:name="_Toc205214041"/>
      <w:bookmarkStart w:id="239" w:name="_Toc207639597"/>
      <w:r w:rsidRPr="12FA868A">
        <w:t>Additional reading</w:t>
      </w:r>
      <w:bookmarkEnd w:id="224"/>
      <w:bookmarkEnd w:id="238"/>
      <w:bookmarkEnd w:id="239"/>
    </w:p>
    <w:p w14:paraId="1BAA7FD0" w14:textId="0785B8F7" w:rsidR="00D27D57" w:rsidRPr="00843F58" w:rsidRDefault="00263B6A" w:rsidP="00C943FC">
      <w:pPr>
        <w:rPr>
          <w:rStyle w:val="Strong"/>
          <w:u w:val="single"/>
        </w:rPr>
      </w:pPr>
      <w:r w:rsidRPr="00CC6815">
        <w:rPr>
          <w:rStyle w:val="StrongEmphasis"/>
          <w:i w:val="0"/>
          <w:iCs w:val="0"/>
          <w:u w:val="single"/>
        </w:rPr>
        <w:t>Australian Immunisation Handbook</w:t>
      </w:r>
    </w:p>
    <w:p w14:paraId="5C0A31D3" w14:textId="5A55E152" w:rsidR="005D1D0E" w:rsidRDefault="00D27D57" w:rsidP="009D2235">
      <w:pPr>
        <w:ind w:left="0" w:firstLine="0"/>
      </w:pPr>
      <w:r w:rsidRPr="0030098C">
        <w:t>Provides</w:t>
      </w:r>
      <w:r w:rsidRPr="00E762A0">
        <w:t xml:space="preserve"> clinical guidelines for health professionals on the safest and most effective use of vaccines in their practice.</w:t>
      </w:r>
      <w:r w:rsidR="008A4B56">
        <w:t xml:space="preserve"> </w:t>
      </w:r>
      <w:r w:rsidRPr="00E024CF">
        <w:t>A</w:t>
      </w:r>
      <w:r w:rsidR="008B068C" w:rsidRPr="00E024CF">
        <w:t>vailable on the</w:t>
      </w:r>
      <w:r w:rsidR="007C15F9" w:rsidRPr="00E024CF">
        <w:t xml:space="preserve"> </w:t>
      </w:r>
      <w:r w:rsidR="0091058A">
        <w:t xml:space="preserve">Australian Government </w:t>
      </w:r>
      <w:r w:rsidR="00F602A3">
        <w:t>Department of Health, Disability and Ageing</w:t>
      </w:r>
      <w:r w:rsidR="000F27B9">
        <w:t xml:space="preserve"> </w:t>
      </w:r>
      <w:r w:rsidR="008B068C" w:rsidRPr="00E024CF">
        <w:t>website</w:t>
      </w:r>
      <w:r w:rsidR="00C943FC">
        <w:t>:</w:t>
      </w:r>
      <w:r w:rsidRPr="00E024CF">
        <w:t xml:space="preserve"> </w:t>
      </w:r>
    </w:p>
    <w:p w14:paraId="57264664" w14:textId="166125B9" w:rsidR="00263B6A" w:rsidRPr="00E51183" w:rsidRDefault="007C15F9" w:rsidP="009D2235">
      <w:pPr>
        <w:ind w:left="0" w:firstLine="0"/>
      </w:pPr>
      <w:r w:rsidRPr="00BD4D5B">
        <w:rPr>
          <w:rFonts w:asciiTheme="minorHAnsi" w:hAnsiTheme="minorHAnsi" w:cstheme="minorHAnsi"/>
        </w:rPr>
        <w:t>https://immunisationhandbook.health.gov.au</w:t>
      </w:r>
    </w:p>
    <w:p w14:paraId="3EF50379" w14:textId="5EB95884" w:rsidR="003C68C8" w:rsidRPr="001626CE" w:rsidRDefault="57AC2D04" w:rsidP="002F7C75">
      <w:pPr>
        <w:pStyle w:val="Heading1"/>
        <w:pageBreakBefore w:val="0"/>
        <w:spacing w:after="120"/>
      </w:pPr>
      <w:bookmarkStart w:id="240" w:name="_Useful_contacts"/>
      <w:bookmarkStart w:id="241" w:name="_Toc205214042"/>
      <w:bookmarkStart w:id="242" w:name="_Useful_contacts_"/>
      <w:bookmarkStart w:id="243" w:name="_Toc349632674"/>
      <w:bookmarkStart w:id="244" w:name="_Toc207639598"/>
      <w:bookmarkEnd w:id="240"/>
      <w:r>
        <w:t>Useful contacts</w:t>
      </w:r>
      <w:bookmarkEnd w:id="241"/>
      <w:bookmarkEnd w:id="242"/>
      <w:bookmarkEnd w:id="243"/>
      <w:bookmarkEnd w:id="244"/>
    </w:p>
    <w:p w14:paraId="3DFBA2E5" w14:textId="77777777" w:rsidR="001A3534" w:rsidRDefault="003C68C8" w:rsidP="00B2344F">
      <w:r w:rsidRPr="003B3DA4">
        <w:rPr>
          <w:rStyle w:val="Strong"/>
          <w:u w:val="single"/>
        </w:rPr>
        <w:t>Australian General</w:t>
      </w:r>
      <w:r w:rsidR="008B068C" w:rsidRPr="003B3DA4">
        <w:rPr>
          <w:rStyle w:val="Strong"/>
          <w:u w:val="single"/>
        </w:rPr>
        <w:t xml:space="preserve"> Practice Accreditation Limited</w:t>
      </w:r>
      <w:r w:rsidR="008B068C" w:rsidRPr="002701CF">
        <w:rPr>
          <w:rStyle w:val="Strong"/>
        </w:rPr>
        <w:t>:</w:t>
      </w:r>
      <w:r w:rsidRPr="002701CF">
        <w:t xml:space="preserve"> </w:t>
      </w:r>
      <w:r w:rsidR="00886EF9" w:rsidRPr="002701CF">
        <w:t>P</w:t>
      </w:r>
      <w:r w:rsidR="00886EF9">
        <w:t xml:space="preserve">h: </w:t>
      </w:r>
      <w:r w:rsidR="008B068C" w:rsidRPr="00E51183">
        <w:t>1300</w:t>
      </w:r>
      <w:r w:rsidR="0080534D" w:rsidRPr="00E51183">
        <w:t> </w:t>
      </w:r>
      <w:r w:rsidR="008B068C" w:rsidRPr="00E51183">
        <w:t>362</w:t>
      </w:r>
      <w:r w:rsidR="0080534D" w:rsidRPr="00E51183">
        <w:t> </w:t>
      </w:r>
      <w:r w:rsidR="008B068C" w:rsidRPr="00E51183">
        <w:t>111</w:t>
      </w:r>
    </w:p>
    <w:p w14:paraId="1ABB4B03" w14:textId="121EADBB" w:rsidR="00450074" w:rsidRPr="00E51183" w:rsidRDefault="0080534D" w:rsidP="009D2235">
      <w:pPr>
        <w:ind w:left="0" w:firstLine="0"/>
      </w:pPr>
      <w:r w:rsidRPr="12FA868A">
        <w:t xml:space="preserve">Australian General Practice Accreditation Limited </w:t>
      </w:r>
      <w:r w:rsidR="003A711C" w:rsidRPr="12FA868A">
        <w:t>is a leading provider of accreditation and related quality improvemen</w:t>
      </w:r>
      <w:r w:rsidR="008F6C0F" w:rsidRPr="12FA868A">
        <w:t>t services to general practices.</w:t>
      </w:r>
    </w:p>
    <w:p w14:paraId="1E396FC2" w14:textId="38B3E164" w:rsidR="00263B6A" w:rsidRDefault="001F5857" w:rsidP="009D2235">
      <w:pPr>
        <w:ind w:left="0" w:firstLine="0"/>
      </w:pPr>
      <w:hyperlink r:id="rId45" w:history="1">
        <w:r w:rsidRPr="00450074">
          <w:rPr>
            <w:rStyle w:val="Hyperlink"/>
            <w:rFonts w:asciiTheme="minorHAnsi" w:hAnsiTheme="minorHAnsi"/>
          </w:rPr>
          <w:t>www.agpal.com.au</w:t>
        </w:r>
      </w:hyperlink>
    </w:p>
    <w:p w14:paraId="38DEB391" w14:textId="5A1E389F" w:rsidR="009F36D4" w:rsidRDefault="00C676A4" w:rsidP="009D2235">
      <w:pPr>
        <w:ind w:left="0" w:firstLine="0"/>
      </w:pPr>
      <w:r w:rsidRPr="00030BCD">
        <w:rPr>
          <w:b/>
          <w:bCs/>
          <w:u w:val="single"/>
        </w:rPr>
        <w:t xml:space="preserve">Australian Health </w:t>
      </w:r>
      <w:r w:rsidR="00C76004" w:rsidRPr="00030BCD">
        <w:rPr>
          <w:b/>
          <w:bCs/>
          <w:u w:val="single"/>
        </w:rPr>
        <w:t>P</w:t>
      </w:r>
      <w:r w:rsidRPr="00030BCD">
        <w:rPr>
          <w:b/>
          <w:bCs/>
          <w:u w:val="single"/>
        </w:rPr>
        <w:t>ractitioner Regulation Agency</w:t>
      </w:r>
      <w:r w:rsidR="00C76004" w:rsidRPr="00030BCD">
        <w:rPr>
          <w:b/>
          <w:bCs/>
          <w:u w:val="single"/>
        </w:rPr>
        <w:t xml:space="preserve"> (A</w:t>
      </w:r>
      <w:r w:rsidR="00C90F8B" w:rsidRPr="00030BCD">
        <w:rPr>
          <w:b/>
          <w:bCs/>
          <w:u w:val="single"/>
        </w:rPr>
        <w:t>H</w:t>
      </w:r>
      <w:r w:rsidR="00C76004" w:rsidRPr="00030BCD">
        <w:rPr>
          <w:b/>
          <w:bCs/>
          <w:u w:val="single"/>
        </w:rPr>
        <w:t>PRA</w:t>
      </w:r>
      <w:r w:rsidR="006E59FB">
        <w:rPr>
          <w:b/>
          <w:bCs/>
          <w:u w:val="single"/>
        </w:rPr>
        <w:t>)</w:t>
      </w:r>
      <w:r w:rsidR="00163096" w:rsidRPr="0031063E">
        <w:rPr>
          <w:b/>
          <w:bCs/>
        </w:rPr>
        <w:t>:</w:t>
      </w:r>
      <w:r w:rsidR="00163096">
        <w:t xml:space="preserve"> Ph:</w:t>
      </w:r>
      <w:r w:rsidR="00BD3D87">
        <w:t xml:space="preserve"> </w:t>
      </w:r>
      <w:r w:rsidR="00C90F8B">
        <w:t xml:space="preserve"> </w:t>
      </w:r>
      <w:r w:rsidR="00BD3D87">
        <w:t>1300 419 495</w:t>
      </w:r>
    </w:p>
    <w:p w14:paraId="1905F178" w14:textId="5326A8DA" w:rsidR="00C76004" w:rsidRDefault="00C90F8B" w:rsidP="009D2235">
      <w:pPr>
        <w:ind w:left="0" w:firstLine="0"/>
      </w:pPr>
      <w:r>
        <w:t>AHPRA</w:t>
      </w:r>
      <w:r w:rsidR="00C76004" w:rsidRPr="00C76004">
        <w:t xml:space="preserve"> </w:t>
      </w:r>
      <w:r w:rsidR="00BD4C55" w:rsidRPr="00BD4C55">
        <w:t>works in partnership with 15 National Boards to implement the National Registration and Accreditation Scheme (the National Scheme). The National Scheme regulates 16 health professions, helping to protect the public by setting standards and policies that all registered health practitioners must meet.</w:t>
      </w:r>
    </w:p>
    <w:p w14:paraId="3FFC7D86" w14:textId="67E6A0D9" w:rsidR="00990EBD" w:rsidRDefault="001A3534" w:rsidP="009D2235">
      <w:pPr>
        <w:ind w:left="0" w:firstLine="0"/>
      </w:pPr>
      <w:hyperlink r:id="rId46" w:history="1">
        <w:r w:rsidRPr="009B2C73">
          <w:rPr>
            <w:rStyle w:val="Hyperlink"/>
          </w:rPr>
          <w:t>www.ahpra.gov.au</w:t>
        </w:r>
      </w:hyperlink>
    </w:p>
    <w:p w14:paraId="3C2DCA15" w14:textId="7B81586D" w:rsidR="00163096" w:rsidRDefault="00724CBB" w:rsidP="009D2235">
      <w:pPr>
        <w:ind w:left="0" w:firstLine="0"/>
      </w:pPr>
      <w:r w:rsidRPr="00E92BE0">
        <w:rPr>
          <w:b/>
          <w:bCs/>
          <w:u w:val="single"/>
        </w:rPr>
        <w:t>The Australian Pharmacy Council (APC)</w:t>
      </w:r>
      <w:r w:rsidRPr="0031063E">
        <w:rPr>
          <w:b/>
          <w:bCs/>
        </w:rPr>
        <w:t>:</w:t>
      </w:r>
      <w:r>
        <w:t xml:space="preserve"> Ph</w:t>
      </w:r>
      <w:r w:rsidR="008D0D49">
        <w:t>: (</w:t>
      </w:r>
      <w:r w:rsidR="00E177AF">
        <w:t>02) 6188 4288</w:t>
      </w:r>
    </w:p>
    <w:p w14:paraId="030025F4" w14:textId="77746097" w:rsidR="00814BA5" w:rsidRDefault="00814BA5" w:rsidP="009D2235">
      <w:pPr>
        <w:ind w:left="0" w:firstLine="0"/>
      </w:pPr>
      <w:r w:rsidRPr="00814BA5">
        <w:t>The Australian Pharmacy Council (APC) is the trusted, independent authority that accredits pharmacy education programs and training in Australia. We do this to ensure that pharmacists have the skills and knowledge they need for safe, effective practice.</w:t>
      </w:r>
    </w:p>
    <w:p w14:paraId="76CCF79E" w14:textId="325D9925" w:rsidR="001A3534" w:rsidRDefault="001A3534" w:rsidP="009D2235">
      <w:pPr>
        <w:ind w:left="0" w:firstLine="0"/>
      </w:pPr>
      <w:hyperlink r:id="rId47" w:history="1">
        <w:r w:rsidRPr="009B2C73">
          <w:rPr>
            <w:rStyle w:val="Hyperlink"/>
          </w:rPr>
          <w:t>www.pharmacycouncil.org.au</w:t>
        </w:r>
      </w:hyperlink>
    </w:p>
    <w:p w14:paraId="0D3DBAE0" w14:textId="1787F554" w:rsidR="000E04A6" w:rsidRPr="005D704D" w:rsidRDefault="0031063E" w:rsidP="009D2235">
      <w:pPr>
        <w:ind w:left="0" w:firstLine="0"/>
        <w:rPr>
          <w:rStyle w:val="Strong"/>
          <w:b w:val="0"/>
          <w:bCs w:val="0"/>
        </w:rPr>
      </w:pPr>
      <w:r w:rsidRPr="00CD702D">
        <w:rPr>
          <w:rStyle w:val="Strong"/>
          <w:u w:val="single"/>
        </w:rPr>
        <w:t>The Royal Australian College of General Practitioners</w:t>
      </w:r>
      <w:r>
        <w:rPr>
          <w:rStyle w:val="Strong"/>
        </w:rPr>
        <w:t xml:space="preserve">: </w:t>
      </w:r>
      <w:r w:rsidR="005D704D">
        <w:rPr>
          <w:rStyle w:val="Strong"/>
          <w:b w:val="0"/>
          <w:bCs w:val="0"/>
        </w:rPr>
        <w:t>Ph: 1800 472 247</w:t>
      </w:r>
    </w:p>
    <w:p w14:paraId="16C91BC6" w14:textId="5F14A5A2" w:rsidR="000E04A6" w:rsidRPr="00D84E76" w:rsidRDefault="008A5B78" w:rsidP="009D2235">
      <w:pPr>
        <w:ind w:left="0" w:firstLine="0"/>
        <w:rPr>
          <w:rStyle w:val="Strong"/>
          <w:b w:val="0"/>
          <w:bCs w:val="0"/>
        </w:rPr>
      </w:pPr>
      <w:r w:rsidRPr="008A5B78">
        <w:rPr>
          <w:rStyle w:val="Strong"/>
          <w:b w:val="0"/>
          <w:bCs w:val="0"/>
        </w:rPr>
        <w:t>The RACGP's mission is to improve the health and wellbeing of all people in Australia by supporting GPs, general practice registrars and medical students through its principal activities of education, training and research and by assessing doctors' skills and knowledge, supplying ongoing professional development activities, developing resources and guidelines, helping GPs with issues that affect their practice, and developing standards that general practices use to ensure high quality healthcare.</w:t>
      </w:r>
      <w:r w:rsidR="00D84E76" w:rsidRPr="00D84E76">
        <w:rPr>
          <w:rStyle w:val="Strong"/>
          <w:b w:val="0"/>
          <w:bCs w:val="0"/>
        </w:rPr>
        <w:t>www.racgp.org.au</w:t>
      </w:r>
    </w:p>
    <w:p w14:paraId="754ED88F" w14:textId="3B658918" w:rsidR="001F5857" w:rsidRPr="00C943FC" w:rsidRDefault="001F5857" w:rsidP="009D2235">
      <w:pPr>
        <w:ind w:left="0" w:firstLine="0"/>
      </w:pPr>
      <w:r w:rsidRPr="00CD702D">
        <w:rPr>
          <w:rStyle w:val="Strong"/>
          <w:u w:val="single"/>
        </w:rPr>
        <w:t>Therapeutics Goods Administ</w:t>
      </w:r>
      <w:r w:rsidR="00B04193" w:rsidRPr="00CD702D">
        <w:rPr>
          <w:rStyle w:val="Strong"/>
          <w:u w:val="single"/>
        </w:rPr>
        <w:t>ration</w:t>
      </w:r>
      <w:r w:rsidR="00B04193" w:rsidRPr="00C943FC">
        <w:rPr>
          <w:rStyle w:val="Strong"/>
        </w:rPr>
        <w:t>:</w:t>
      </w:r>
      <w:r w:rsidR="00B04193" w:rsidRPr="00C943FC">
        <w:t xml:space="preserve"> </w:t>
      </w:r>
      <w:r w:rsidR="00886EF9">
        <w:t xml:space="preserve">Ph: </w:t>
      </w:r>
      <w:r w:rsidR="00B04193" w:rsidRPr="00C943FC">
        <w:t>1800</w:t>
      </w:r>
      <w:r w:rsidR="00450074" w:rsidRPr="00C943FC">
        <w:t> </w:t>
      </w:r>
      <w:r w:rsidR="00B04193" w:rsidRPr="00C943FC">
        <w:t>020</w:t>
      </w:r>
      <w:r w:rsidR="00450074" w:rsidRPr="00C943FC">
        <w:t> </w:t>
      </w:r>
      <w:r w:rsidR="00B04193" w:rsidRPr="00C943FC">
        <w:t>653</w:t>
      </w:r>
    </w:p>
    <w:p w14:paraId="6CD6DE95" w14:textId="6EE7BFC7" w:rsidR="00B04193" w:rsidRDefault="00B04193" w:rsidP="009D2235">
      <w:pPr>
        <w:ind w:left="0" w:firstLine="0"/>
        <w:rPr>
          <w:rFonts w:cstheme="minorHAnsi"/>
          <w:iCs/>
        </w:rPr>
      </w:pPr>
      <w:r w:rsidRPr="00547899">
        <w:t>The Therapeutics Goods Administration (TGA) is Australia's regulatory authority for therapeutic goods.</w:t>
      </w:r>
      <w:r w:rsidRPr="00B04193">
        <w:rPr>
          <w:rFonts w:cstheme="minorHAnsi"/>
          <w:iCs/>
        </w:rPr>
        <w:t xml:space="preserve"> </w:t>
      </w:r>
      <w:r w:rsidRPr="00DB68CB">
        <w:t>Product</w:t>
      </w:r>
      <w:r w:rsidRPr="00B04193">
        <w:rPr>
          <w:rFonts w:cstheme="minorHAnsi"/>
          <w:iCs/>
        </w:rPr>
        <w:t xml:space="preserve"> information for all vaccines </w:t>
      </w:r>
      <w:r w:rsidR="00C648AD" w:rsidRPr="00B04193">
        <w:rPr>
          <w:rFonts w:cstheme="minorHAnsi"/>
          <w:iCs/>
        </w:rPr>
        <w:t>is</w:t>
      </w:r>
      <w:r w:rsidRPr="00B04193">
        <w:rPr>
          <w:rFonts w:cstheme="minorHAnsi"/>
          <w:iCs/>
        </w:rPr>
        <w:t xml:space="preserve"> freely available on the TGA website</w:t>
      </w:r>
      <w:r w:rsidR="00B02E5B">
        <w:rPr>
          <w:rFonts w:cstheme="minorHAnsi"/>
          <w:iCs/>
        </w:rPr>
        <w:t>.</w:t>
      </w:r>
    </w:p>
    <w:p w14:paraId="0A25E50E" w14:textId="4D4AA3CE" w:rsidR="00B04193" w:rsidRPr="00C943FC" w:rsidRDefault="00AF211B" w:rsidP="009D2235">
      <w:pPr>
        <w:ind w:left="0" w:firstLine="0"/>
      </w:pPr>
      <w:hyperlink r:id="rId48" w:history="1">
        <w:r w:rsidRPr="00C943FC">
          <w:rPr>
            <w:rStyle w:val="Hyperlink"/>
          </w:rPr>
          <w:t>www.tga.gov.a</w:t>
        </w:r>
        <w:r w:rsidR="008F6C0F" w:rsidRPr="00C943FC">
          <w:rPr>
            <w:rStyle w:val="Hyperlink"/>
          </w:rPr>
          <w:t>u</w:t>
        </w:r>
      </w:hyperlink>
    </w:p>
    <w:p w14:paraId="6FC74188" w14:textId="17B0638F" w:rsidR="00B02E5B" w:rsidRPr="00E51183" w:rsidRDefault="000E6B47" w:rsidP="009D2235">
      <w:pPr>
        <w:ind w:left="0" w:firstLine="0"/>
      </w:pPr>
      <w:r w:rsidRPr="00CD702D">
        <w:rPr>
          <w:rStyle w:val="Strong"/>
          <w:u w:val="single"/>
        </w:rPr>
        <w:t xml:space="preserve">National </w:t>
      </w:r>
      <w:r w:rsidR="00DE5F10" w:rsidRPr="00CD702D">
        <w:rPr>
          <w:rStyle w:val="Strong"/>
          <w:u w:val="single"/>
        </w:rPr>
        <w:t>Immunisation Information Line</w:t>
      </w:r>
      <w:r w:rsidR="00B02E5B" w:rsidRPr="00C943FC">
        <w:rPr>
          <w:rStyle w:val="Strong"/>
        </w:rPr>
        <w:t>:</w:t>
      </w:r>
      <w:r w:rsidR="00B02E5B" w:rsidRPr="00E51183">
        <w:t xml:space="preserve"> </w:t>
      </w:r>
      <w:r w:rsidR="00765A88">
        <w:t xml:space="preserve">Ph: </w:t>
      </w:r>
      <w:r w:rsidR="00B02E5B" w:rsidRPr="00E51183">
        <w:t>1800</w:t>
      </w:r>
      <w:r w:rsidR="00450074" w:rsidRPr="00E51183">
        <w:t> </w:t>
      </w:r>
      <w:r w:rsidR="00B02E5B" w:rsidRPr="00E51183">
        <w:t>671</w:t>
      </w:r>
      <w:r w:rsidR="00450074" w:rsidRPr="00E51183">
        <w:t> </w:t>
      </w:r>
      <w:r w:rsidR="00B02E5B" w:rsidRPr="00E51183">
        <w:t>811</w:t>
      </w:r>
    </w:p>
    <w:p w14:paraId="4A29F7B7" w14:textId="5490B951" w:rsidR="00B02E5B" w:rsidRPr="00080425" w:rsidRDefault="00B02E5B" w:rsidP="009D2235">
      <w:pPr>
        <w:ind w:left="0" w:firstLine="0"/>
        <w:rPr>
          <w:rStyle w:val="Strong"/>
          <w:b w:val="0"/>
        </w:rPr>
      </w:pPr>
      <w:r w:rsidRPr="00B02E5B">
        <w:t xml:space="preserve">The </w:t>
      </w:r>
      <w:hyperlink r:id="rId49" w:history="1">
        <w:r w:rsidR="00D23BBA" w:rsidRPr="00433F3D">
          <w:rPr>
            <w:rStyle w:val="Hyperlink"/>
          </w:rPr>
          <w:t>information line</w:t>
        </w:r>
      </w:hyperlink>
      <w:r w:rsidR="000E6B47">
        <w:t xml:space="preserve"> provides </w:t>
      </w:r>
      <w:r w:rsidR="00D23BBA" w:rsidRPr="00D23BBA">
        <w:t xml:space="preserve">general </w:t>
      </w:r>
      <w:r w:rsidR="000E6B47">
        <w:t xml:space="preserve">advice and information about immunisation, </w:t>
      </w:r>
      <w:r w:rsidR="00D23BBA" w:rsidRPr="00D23BBA">
        <w:t xml:space="preserve">Monday to Friday </w:t>
      </w:r>
      <w:r w:rsidR="000E6B47">
        <w:t>from 8</w:t>
      </w:r>
      <w:r w:rsidR="00D21FAC">
        <w:t>:30</w:t>
      </w:r>
      <w:r w:rsidR="000E6B47">
        <w:t>am to 5pm Australian Eastern Standard Time.</w:t>
      </w:r>
      <w:r w:rsidR="00D23BBA" w:rsidRPr="00D23BBA">
        <w:t xml:space="preserve"> For individual medical/clinical advice, please consult your </w:t>
      </w:r>
      <w:r w:rsidR="00D23BBA" w:rsidRPr="00080425">
        <w:rPr>
          <w:rStyle w:val="Strong"/>
          <w:b w:val="0"/>
        </w:rPr>
        <w:t>GP or other healthcare provider.</w:t>
      </w:r>
    </w:p>
    <w:p w14:paraId="3ACF6182" w14:textId="77777777" w:rsidR="009D2235" w:rsidRDefault="009D2235" w:rsidP="009D2235">
      <w:pPr>
        <w:ind w:left="0" w:firstLine="0"/>
        <w:rPr>
          <w:rStyle w:val="Strong"/>
          <w:b w:val="0"/>
        </w:rPr>
      </w:pPr>
    </w:p>
    <w:p w14:paraId="62F95C1B" w14:textId="77777777" w:rsidR="009D2235" w:rsidRDefault="009D2235" w:rsidP="009D2235">
      <w:pPr>
        <w:ind w:left="0" w:firstLine="0"/>
        <w:rPr>
          <w:rStyle w:val="Strong"/>
          <w:b w:val="0"/>
        </w:rPr>
      </w:pPr>
    </w:p>
    <w:p w14:paraId="0846716B" w14:textId="77777777" w:rsidR="009D2235" w:rsidRDefault="009D2235" w:rsidP="009D2235">
      <w:pPr>
        <w:ind w:left="0" w:firstLine="0"/>
        <w:rPr>
          <w:rStyle w:val="Strong"/>
          <w:b w:val="0"/>
        </w:rPr>
      </w:pPr>
    </w:p>
    <w:p w14:paraId="422C8502" w14:textId="77777777" w:rsidR="009D2235" w:rsidRPr="00080425" w:rsidRDefault="009D2235" w:rsidP="009D2235">
      <w:pPr>
        <w:ind w:left="0" w:firstLine="0"/>
        <w:rPr>
          <w:rStyle w:val="Strong"/>
          <w:b w:val="0"/>
        </w:rPr>
      </w:pPr>
    </w:p>
    <w:p w14:paraId="750CDA62" w14:textId="6E6B54DF" w:rsidR="00566D6A" w:rsidRPr="00B92034" w:rsidRDefault="00017750" w:rsidP="00B65D5F">
      <w:pPr>
        <w:rPr>
          <w:rStyle w:val="Strong"/>
        </w:rPr>
      </w:pPr>
      <w:bookmarkStart w:id="245" w:name="_State_and_territory"/>
      <w:bookmarkStart w:id="246" w:name="_State_and_Tterritory"/>
      <w:bookmarkStart w:id="247" w:name="_Toc205214043"/>
      <w:bookmarkEnd w:id="245"/>
      <w:bookmarkEnd w:id="246"/>
      <w:r w:rsidRPr="007E0B7C">
        <w:rPr>
          <w:rStyle w:val="Strong"/>
          <w:u w:val="single"/>
        </w:rPr>
        <w:t>State</w:t>
      </w:r>
      <w:r w:rsidRPr="00DB483B">
        <w:rPr>
          <w:rStyle w:val="Strong"/>
          <w:u w:val="single"/>
        </w:rPr>
        <w:t xml:space="preserve"> and </w:t>
      </w:r>
      <w:r w:rsidR="0065541E">
        <w:rPr>
          <w:rStyle w:val="Strong"/>
          <w:u w:val="single"/>
        </w:rPr>
        <w:t>t</w:t>
      </w:r>
      <w:r w:rsidRPr="00DB483B">
        <w:rPr>
          <w:rStyle w:val="Strong"/>
          <w:u w:val="single"/>
        </w:rPr>
        <w:t xml:space="preserve">erritory </w:t>
      </w:r>
      <w:r w:rsidR="00896F6C" w:rsidRPr="00DB483B">
        <w:rPr>
          <w:rStyle w:val="Strong"/>
          <w:u w:val="single"/>
        </w:rPr>
        <w:t>h</w:t>
      </w:r>
      <w:r w:rsidRPr="00DB483B">
        <w:rPr>
          <w:rStyle w:val="Strong"/>
          <w:u w:val="single"/>
        </w:rPr>
        <w:t>ealth department contact details</w:t>
      </w:r>
      <w:bookmarkEnd w:id="247"/>
      <w:r w:rsidR="00B77248">
        <w:rPr>
          <w:rStyle w:val="Strong"/>
        </w:rPr>
        <w:t>:</w:t>
      </w:r>
    </w:p>
    <w:p w14:paraId="1B0F4F9C" w14:textId="3F0092E6" w:rsidR="002758D8" w:rsidRDefault="002758D8" w:rsidP="00311D09">
      <w:pPr>
        <w:tabs>
          <w:tab w:val="left" w:pos="2835"/>
        </w:tabs>
        <w:rPr>
          <w:rStyle w:val="Strong"/>
          <w:b w:val="0"/>
        </w:rPr>
      </w:pPr>
      <w:r w:rsidRPr="00BF4870">
        <w:rPr>
          <w:rStyle w:val="Strong"/>
          <w:b w:val="0"/>
        </w:rPr>
        <w:t>Australian Capital Territory</w:t>
      </w:r>
      <w:r w:rsidRPr="00BF4870">
        <w:rPr>
          <w:rStyle w:val="Strong"/>
          <w:b w:val="0"/>
        </w:rPr>
        <w:tab/>
      </w:r>
      <w:r w:rsidR="0081562A">
        <w:rPr>
          <w:rStyle w:val="Strong"/>
          <w:b w:val="0"/>
        </w:rPr>
        <w:t xml:space="preserve">Ph: </w:t>
      </w:r>
      <w:r w:rsidR="00F57F40">
        <w:rPr>
          <w:snapToGrid w:val="0"/>
        </w:rPr>
        <w:t>(0</w:t>
      </w:r>
      <w:r w:rsidR="00BF0D05">
        <w:rPr>
          <w:snapToGrid w:val="0"/>
        </w:rPr>
        <w:t>2</w:t>
      </w:r>
      <w:r w:rsidR="00F57F40">
        <w:rPr>
          <w:snapToGrid w:val="0"/>
        </w:rPr>
        <w:t>)</w:t>
      </w:r>
      <w:r w:rsidR="00BF0D05">
        <w:rPr>
          <w:snapToGrid w:val="0"/>
        </w:rPr>
        <w:t xml:space="preserve"> </w:t>
      </w:r>
      <w:r w:rsidR="00A41B52">
        <w:rPr>
          <w:snapToGrid w:val="0"/>
        </w:rPr>
        <w:t xml:space="preserve">5124 </w:t>
      </w:r>
      <w:r w:rsidR="001243CC">
        <w:rPr>
          <w:snapToGrid w:val="0"/>
        </w:rPr>
        <w:t>9800</w:t>
      </w:r>
      <w:r w:rsidR="008E3048">
        <w:rPr>
          <w:snapToGrid w:val="0"/>
        </w:rPr>
        <w:t>/</w:t>
      </w:r>
      <w:r w:rsidR="009A15E9">
        <w:rPr>
          <w:snapToGrid w:val="0"/>
        </w:rPr>
        <w:t xml:space="preserve"> </w:t>
      </w:r>
      <w:hyperlink r:id="rId50" w:history="1">
        <w:r w:rsidR="00E323AC" w:rsidRPr="00355573">
          <w:rPr>
            <w:snapToGrid w:val="0"/>
          </w:rPr>
          <w:t>immunisation@act.gov.au</w:t>
        </w:r>
      </w:hyperlink>
    </w:p>
    <w:p w14:paraId="502D2696" w14:textId="2232C620" w:rsidR="00BF7ABA" w:rsidRDefault="002758D8" w:rsidP="00896F6C">
      <w:pPr>
        <w:tabs>
          <w:tab w:val="left" w:pos="2835"/>
        </w:tabs>
        <w:rPr>
          <w:snapToGrid w:val="0"/>
        </w:rPr>
      </w:pPr>
      <w:r w:rsidRPr="0030098C">
        <w:rPr>
          <w:snapToGrid w:val="0"/>
        </w:rPr>
        <w:t>New South Wal</w:t>
      </w:r>
      <w:r w:rsidR="00CA7199">
        <w:rPr>
          <w:snapToGrid w:val="0"/>
        </w:rPr>
        <w:t>es</w:t>
      </w:r>
      <w:r w:rsidRPr="0030098C">
        <w:rPr>
          <w:snapToGrid w:val="0"/>
        </w:rPr>
        <w:tab/>
      </w:r>
      <w:r w:rsidR="00C45622">
        <w:rPr>
          <w:snapToGrid w:val="0"/>
        </w:rPr>
        <w:t xml:space="preserve">Ph: </w:t>
      </w:r>
      <w:r w:rsidR="00A80471">
        <w:rPr>
          <w:snapToGrid w:val="0"/>
        </w:rPr>
        <w:t>(02) 9391 9000</w:t>
      </w:r>
      <w:r w:rsidR="009129F3">
        <w:rPr>
          <w:snapToGrid w:val="0"/>
        </w:rPr>
        <w:t xml:space="preserve">/ </w:t>
      </w:r>
      <w:r w:rsidRPr="0030098C">
        <w:rPr>
          <w:snapToGrid w:val="0"/>
        </w:rPr>
        <w:t>1300 066 055 (</w:t>
      </w:r>
      <w:r w:rsidR="000B610E">
        <w:rPr>
          <w:snapToGrid w:val="0"/>
        </w:rPr>
        <w:t xml:space="preserve">for </w:t>
      </w:r>
      <w:r w:rsidR="009D5FE9">
        <w:rPr>
          <w:snapToGrid w:val="0"/>
        </w:rPr>
        <w:t>r</w:t>
      </w:r>
      <w:r w:rsidR="00896F6C">
        <w:rPr>
          <w:snapToGrid w:val="0"/>
        </w:rPr>
        <w:t xml:space="preserve">elevant </w:t>
      </w:r>
      <w:r w:rsidRPr="0030098C">
        <w:rPr>
          <w:snapToGrid w:val="0"/>
        </w:rPr>
        <w:t>Public Health Unit</w:t>
      </w:r>
      <w:r w:rsidRPr="00E762A0">
        <w:rPr>
          <w:snapToGrid w:val="0"/>
        </w:rPr>
        <w:t>)</w:t>
      </w:r>
    </w:p>
    <w:p w14:paraId="6F2E330A" w14:textId="799663B3" w:rsidR="002758D8" w:rsidRPr="0030098C" w:rsidRDefault="002758D8" w:rsidP="00311D09">
      <w:pPr>
        <w:tabs>
          <w:tab w:val="left" w:pos="2835"/>
        </w:tabs>
        <w:rPr>
          <w:snapToGrid w:val="0"/>
        </w:rPr>
      </w:pPr>
      <w:r w:rsidRPr="008A2A25">
        <w:rPr>
          <w:snapToGrid w:val="0"/>
        </w:rPr>
        <w:t>Northern Territory</w:t>
      </w:r>
      <w:r w:rsidRPr="008A2A25">
        <w:rPr>
          <w:snapToGrid w:val="0"/>
        </w:rPr>
        <w:tab/>
      </w:r>
      <w:r w:rsidR="00C45622">
        <w:rPr>
          <w:snapToGrid w:val="0"/>
        </w:rPr>
        <w:t xml:space="preserve">Ph: </w:t>
      </w:r>
      <w:r w:rsidR="00355573">
        <w:rPr>
          <w:snapToGrid w:val="0"/>
        </w:rPr>
        <w:t>(</w:t>
      </w:r>
      <w:r w:rsidRPr="00951289">
        <w:rPr>
          <w:snapToGrid w:val="0"/>
        </w:rPr>
        <w:t>08</w:t>
      </w:r>
      <w:r w:rsidR="00355573">
        <w:rPr>
          <w:snapToGrid w:val="0"/>
        </w:rPr>
        <w:t>)</w:t>
      </w:r>
      <w:r w:rsidRPr="00951289">
        <w:rPr>
          <w:snapToGrid w:val="0"/>
        </w:rPr>
        <w:t xml:space="preserve"> </w:t>
      </w:r>
      <w:r w:rsidR="00814019">
        <w:rPr>
          <w:snapToGrid w:val="0"/>
        </w:rPr>
        <w:t>8922 8044</w:t>
      </w:r>
    </w:p>
    <w:p w14:paraId="5A68EBB6" w14:textId="1269405D" w:rsidR="002758D8" w:rsidRDefault="002758D8" w:rsidP="00311D09">
      <w:pPr>
        <w:tabs>
          <w:tab w:val="left" w:pos="2835"/>
        </w:tabs>
        <w:rPr>
          <w:snapToGrid w:val="0"/>
        </w:rPr>
      </w:pPr>
      <w:r w:rsidRPr="00757DBA">
        <w:rPr>
          <w:snapToGrid w:val="0"/>
        </w:rPr>
        <w:t>Queensland</w:t>
      </w:r>
      <w:r w:rsidRPr="00757DBA">
        <w:rPr>
          <w:snapToGrid w:val="0"/>
        </w:rPr>
        <w:tab/>
      </w:r>
      <w:r w:rsidR="00C45622">
        <w:rPr>
          <w:snapToGrid w:val="0"/>
        </w:rPr>
        <w:t xml:space="preserve">Email: </w:t>
      </w:r>
      <w:hyperlink r:id="rId51" w:history="1">
        <w:r w:rsidR="00C45622" w:rsidRPr="00566ECD">
          <w:rPr>
            <w:rStyle w:val="Hyperlink"/>
            <w:snapToGrid w:val="0"/>
          </w:rPr>
          <w:t>immunisation@health.qld.gov.au</w:t>
        </w:r>
      </w:hyperlink>
    </w:p>
    <w:p w14:paraId="0627804F" w14:textId="60431E46" w:rsidR="002758D8" w:rsidRPr="006D3B36" w:rsidRDefault="002758D8" w:rsidP="00311D09">
      <w:pPr>
        <w:tabs>
          <w:tab w:val="left" w:pos="2835"/>
        </w:tabs>
        <w:rPr>
          <w:snapToGrid w:val="0"/>
        </w:rPr>
      </w:pPr>
      <w:r w:rsidRPr="00AA1F5B">
        <w:rPr>
          <w:snapToGrid w:val="0"/>
        </w:rPr>
        <w:t>South Australia</w:t>
      </w:r>
      <w:r w:rsidRPr="00832363">
        <w:rPr>
          <w:snapToGrid w:val="0"/>
        </w:rPr>
        <w:tab/>
      </w:r>
      <w:r w:rsidR="00C45622">
        <w:rPr>
          <w:snapToGrid w:val="0"/>
        </w:rPr>
        <w:t xml:space="preserve">Ph: </w:t>
      </w:r>
      <w:r w:rsidRPr="00832363">
        <w:t>1300 232 272</w:t>
      </w:r>
      <w:r w:rsidR="00BB6F00">
        <w:t>/ Health Direct</w:t>
      </w:r>
      <w:r w:rsidR="00896F6C">
        <w:t xml:space="preserve"> </w:t>
      </w:r>
      <w:r w:rsidR="00F070FE">
        <w:t>–</w:t>
      </w:r>
      <w:r w:rsidR="00896F6C">
        <w:t xml:space="preserve"> </w:t>
      </w:r>
      <w:r w:rsidR="00F070FE">
        <w:t xml:space="preserve">Ph: </w:t>
      </w:r>
      <w:r w:rsidR="00BB6F00">
        <w:t>1800 022 222</w:t>
      </w:r>
    </w:p>
    <w:p w14:paraId="29C6347A" w14:textId="4D637406" w:rsidR="009208EC" w:rsidRPr="009208EC" w:rsidRDefault="002758D8" w:rsidP="009208EC">
      <w:pPr>
        <w:tabs>
          <w:tab w:val="left" w:pos="2835"/>
        </w:tabs>
        <w:rPr>
          <w:snapToGrid w:val="0"/>
        </w:rPr>
      </w:pPr>
      <w:r w:rsidRPr="00D71A18">
        <w:rPr>
          <w:snapToGrid w:val="0"/>
        </w:rPr>
        <w:t>Tasmania</w:t>
      </w:r>
      <w:r w:rsidRPr="00D71A18">
        <w:rPr>
          <w:snapToGrid w:val="0"/>
        </w:rPr>
        <w:tab/>
      </w:r>
      <w:r w:rsidR="00C45622">
        <w:rPr>
          <w:snapToGrid w:val="0"/>
        </w:rPr>
        <w:t xml:space="preserve">Ph: </w:t>
      </w:r>
      <w:r w:rsidRPr="00D71A18">
        <w:rPr>
          <w:snapToGrid w:val="0"/>
        </w:rPr>
        <w:t>1800 671 738</w:t>
      </w:r>
      <w:r w:rsidR="00BF7817">
        <w:rPr>
          <w:snapToGrid w:val="0"/>
        </w:rPr>
        <w:t xml:space="preserve">/ </w:t>
      </w:r>
      <w:r w:rsidR="00F070FE">
        <w:rPr>
          <w:snapToGrid w:val="0"/>
        </w:rPr>
        <w:t xml:space="preserve">Email: </w:t>
      </w:r>
      <w:hyperlink r:id="rId52" w:history="1">
        <w:r w:rsidR="00F070FE" w:rsidRPr="00FD1BCD">
          <w:rPr>
            <w:rStyle w:val="Hyperlink"/>
            <w:snapToGrid w:val="0"/>
          </w:rPr>
          <w:t>immunisation@health.tas.gov.au</w:t>
        </w:r>
      </w:hyperlink>
    </w:p>
    <w:p w14:paraId="16508E46" w14:textId="7A706FFC" w:rsidR="002758D8" w:rsidRPr="00311D09" w:rsidRDefault="002758D8" w:rsidP="00311D09">
      <w:pPr>
        <w:tabs>
          <w:tab w:val="left" w:pos="2835"/>
        </w:tabs>
      </w:pPr>
      <w:r w:rsidRPr="00037931">
        <w:rPr>
          <w:snapToGrid w:val="0"/>
        </w:rPr>
        <w:t>Victoria</w:t>
      </w:r>
      <w:r w:rsidRPr="00037931">
        <w:rPr>
          <w:snapToGrid w:val="0"/>
        </w:rPr>
        <w:tab/>
      </w:r>
      <w:r w:rsidR="003F0457">
        <w:rPr>
          <w:snapToGrid w:val="0"/>
        </w:rPr>
        <w:t>Email</w:t>
      </w:r>
      <w:r w:rsidR="006E6E8D">
        <w:rPr>
          <w:snapToGrid w:val="0"/>
        </w:rPr>
        <w:t>:</w:t>
      </w:r>
      <w:r w:rsidR="003F0457">
        <w:rPr>
          <w:snapToGrid w:val="0"/>
        </w:rPr>
        <w:t xml:space="preserve"> </w:t>
      </w:r>
      <w:hyperlink r:id="rId53" w:history="1">
        <w:r w:rsidR="003F0457" w:rsidRPr="001F42E2">
          <w:rPr>
            <w:rStyle w:val="Hyperlink"/>
            <w:snapToGrid w:val="0"/>
          </w:rPr>
          <w:t>immunisation@health.vic.gov.au</w:t>
        </w:r>
      </w:hyperlink>
      <w:r w:rsidR="003F0457">
        <w:rPr>
          <w:snapToGrid w:val="0"/>
        </w:rPr>
        <w:t xml:space="preserve">  </w:t>
      </w:r>
    </w:p>
    <w:p w14:paraId="2B6EC209" w14:textId="60D6CEAB" w:rsidR="002758D8" w:rsidRPr="001F5857" w:rsidRDefault="002758D8" w:rsidP="00311D09">
      <w:pPr>
        <w:tabs>
          <w:tab w:val="left" w:pos="2835"/>
        </w:tabs>
        <w:rPr>
          <w:lang w:eastAsia="en-US"/>
        </w:rPr>
      </w:pPr>
      <w:r w:rsidRPr="007648AB">
        <w:rPr>
          <w:snapToGrid w:val="0"/>
        </w:rPr>
        <w:t>Western Australia</w:t>
      </w:r>
      <w:r w:rsidRPr="007648AB">
        <w:rPr>
          <w:snapToGrid w:val="0"/>
        </w:rPr>
        <w:tab/>
      </w:r>
      <w:r w:rsidR="006E6E8D">
        <w:rPr>
          <w:snapToGrid w:val="0"/>
        </w:rPr>
        <w:t xml:space="preserve">Email: </w:t>
      </w:r>
      <w:hyperlink r:id="rId54" w:history="1">
        <w:r w:rsidR="00150415" w:rsidRPr="00566ECD">
          <w:rPr>
            <w:rStyle w:val="Hyperlink"/>
            <w:snapToGrid w:val="0"/>
          </w:rPr>
          <w:t>vaccineorders@health.wa.gov.au</w:t>
        </w:r>
      </w:hyperlink>
    </w:p>
    <w:p w14:paraId="27DF1E24" w14:textId="5AA16138" w:rsidR="00E42FA0" w:rsidRDefault="00566D6A" w:rsidP="009D2235">
      <w:pPr>
        <w:ind w:left="0" w:firstLine="0"/>
      </w:pPr>
      <w:bookmarkStart w:id="248" w:name="_Toc349830606"/>
      <w:bookmarkStart w:id="249" w:name="_Toc349833233"/>
      <w:r w:rsidRPr="00546F8D">
        <w:rPr>
          <w:snapToGrid w:val="0"/>
        </w:rPr>
        <w:t xml:space="preserve">If an immunisation service provider changes </w:t>
      </w:r>
      <w:r w:rsidR="00150415">
        <w:rPr>
          <w:snapToGrid w:val="0"/>
        </w:rPr>
        <w:t xml:space="preserve">their </w:t>
      </w:r>
      <w:r w:rsidRPr="00546F8D">
        <w:rPr>
          <w:snapToGrid w:val="0"/>
        </w:rPr>
        <w:t xml:space="preserve">address or contact details, they </w:t>
      </w:r>
      <w:r w:rsidR="00827690">
        <w:rPr>
          <w:snapToGrid w:val="0"/>
        </w:rPr>
        <w:t>must</w:t>
      </w:r>
      <w:r w:rsidR="00827690" w:rsidRPr="00546F8D">
        <w:rPr>
          <w:snapToGrid w:val="0"/>
        </w:rPr>
        <w:t xml:space="preserve"> </w:t>
      </w:r>
      <w:r w:rsidRPr="00546F8D">
        <w:rPr>
          <w:snapToGrid w:val="0"/>
        </w:rPr>
        <w:t>contact the relevant state or territory health department to inform them of the move and provide new contact details.</w:t>
      </w:r>
      <w:bookmarkEnd w:id="248"/>
      <w:bookmarkEnd w:id="249"/>
    </w:p>
    <w:sectPr w:rsidR="00E42FA0" w:rsidSect="00A451C1">
      <w:pgSz w:w="11906" w:h="16838" w:code="9"/>
      <w:pgMar w:top="1418" w:right="991" w:bottom="1135"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7594" w14:textId="77777777" w:rsidR="00484C33" w:rsidRDefault="00484C33">
      <w:r>
        <w:separator/>
      </w:r>
    </w:p>
    <w:p w14:paraId="0AB3A4EE" w14:textId="77777777" w:rsidR="00484C33" w:rsidRDefault="00484C33"/>
  </w:endnote>
  <w:endnote w:type="continuationSeparator" w:id="0">
    <w:p w14:paraId="0F42983F" w14:textId="77777777" w:rsidR="00484C33" w:rsidRDefault="00484C33">
      <w:r>
        <w:continuationSeparator/>
      </w:r>
    </w:p>
    <w:p w14:paraId="08D76B47" w14:textId="77777777" w:rsidR="00484C33" w:rsidRDefault="00484C33"/>
  </w:endnote>
  <w:endnote w:type="continuationNotice" w:id="1">
    <w:p w14:paraId="393C0B23" w14:textId="77777777" w:rsidR="00484C33" w:rsidRDefault="00484C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784" w14:textId="09B419A9" w:rsidR="00743EA7" w:rsidRDefault="00B86D3F">
    <w:pPr>
      <w:pStyle w:val="Footer"/>
    </w:pPr>
    <w:r>
      <w:rPr>
        <w:noProof/>
      </w:rPr>
      <mc:AlternateContent>
        <mc:Choice Requires="wps">
          <w:drawing>
            <wp:anchor distT="0" distB="0" distL="0" distR="0" simplePos="0" relativeHeight="251658242" behindDoc="0" locked="0" layoutInCell="1" allowOverlap="1" wp14:anchorId="5D492AA1" wp14:editId="24FFE483">
              <wp:simplePos x="635" y="635"/>
              <wp:positionH relativeFrom="page">
                <wp:align>center</wp:align>
              </wp:positionH>
              <wp:positionV relativeFrom="page">
                <wp:align>bottom</wp:align>
              </wp:positionV>
              <wp:extent cx="551815" cy="376555"/>
              <wp:effectExtent l="0" t="0" r="6985" b="0"/>
              <wp:wrapNone/>
              <wp:docPr id="173868907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E7B6E7" w14:textId="20608473"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92AA1" id="_x0000_t202" coordsize="21600,21600" o:spt="202" path="m,l,21600r21600,l21600,xe">
              <v:stroke joinstyle="miter"/>
              <v:path gradientshapeok="t" o:connecttype="rect"/>
            </v:shapetype>
            <v:shape id="Text Box 9" o:spid="_x0000_s1027"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CE7B6E7" w14:textId="20608473"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v:textbox>
              <w10:wrap anchorx="page" anchory="page"/>
            </v:shape>
          </w:pict>
        </mc:Fallback>
      </mc:AlternateContent>
    </w:r>
    <w:r w:rsidR="00743EA7">
      <w:t>Draft</w:t>
    </w:r>
    <w:r w:rsidR="00743EA7">
      <w:tab/>
    </w:r>
    <w:r w:rsidR="00743EA7">
      <w:tab/>
    </w:r>
    <w:proofErr w:type="spellStart"/>
    <w:r w:rsidR="00743EA7">
      <w:t>Draft</w:t>
    </w:r>
    <w:proofErr w:type="spellEnd"/>
    <w:r w:rsidR="00743EA7">
      <w:t xml:space="preserve"> ‘Keep It Cool’</w:t>
    </w:r>
  </w:p>
  <w:p w14:paraId="3AD5E10F" w14:textId="77777777" w:rsidR="00743EA7" w:rsidRDefault="00743EA7">
    <w:pPr>
      <w:pStyle w:val="Footer"/>
    </w:pPr>
    <w:r>
      <w:tab/>
      <w:t xml:space="preserve">Page </w:t>
    </w:r>
    <w:r>
      <w:rPr>
        <w:i/>
      </w:rPr>
      <w:fldChar w:fldCharType="begin"/>
    </w:r>
    <w:r>
      <w:instrText xml:space="preserve"> PAGE </w:instrText>
    </w:r>
    <w:r>
      <w:rPr>
        <w:i/>
      </w:rPr>
      <w:fldChar w:fldCharType="separate"/>
    </w:r>
    <w:r>
      <w:rPr>
        <w:noProof/>
      </w:rPr>
      <w:t>18</w:t>
    </w:r>
    <w:r>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8F98" w14:textId="35BCAB9B" w:rsidR="00743EA7" w:rsidRDefault="00743EA7">
    <w:pPr>
      <w:pStyle w:val="Footer"/>
    </w:pPr>
    <w:r w:rsidRPr="00A8653B">
      <w:t>National</w:t>
    </w:r>
    <w:r>
      <w:t xml:space="preserve"> Vaccine Storage Guidelines – Strive for 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B302" w14:textId="77777777" w:rsidR="00434359" w:rsidRPr="0034388F" w:rsidRDefault="00743EA7" w:rsidP="00434359">
    <w:pPr>
      <w:pStyle w:val="Footer"/>
    </w:pPr>
    <w:r w:rsidRPr="00A8653B">
      <w:t>National</w:t>
    </w:r>
    <w:r>
      <w:t xml:space="preserve"> Vaccine Storage Guidelines – Strive for 5</w:t>
    </w:r>
    <w:r w:rsidR="00234CAF">
      <w:tab/>
    </w:r>
    <w:r w:rsidR="00434359">
      <w:fldChar w:fldCharType="begin"/>
    </w:r>
    <w:r w:rsidR="00434359">
      <w:instrText xml:space="preserve"> PAGE  \* Arabic </w:instrText>
    </w:r>
    <w:r w:rsidR="00434359">
      <w:fldChar w:fldCharType="separate"/>
    </w:r>
    <w:r w:rsidR="00434359">
      <w:t>43</w:t>
    </w:r>
    <w:r w:rsidR="00434359">
      <w:fldChar w:fldCharType="end"/>
    </w:r>
  </w:p>
  <w:p w14:paraId="5806EB2A" w14:textId="1C9B300A" w:rsidR="00743EA7" w:rsidRDefault="00743EA7" w:rsidP="00BC37C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9441" w14:textId="06B9D64A" w:rsidR="00743EA7" w:rsidRPr="0034388F" w:rsidRDefault="00743EA7" w:rsidP="0034388F">
    <w:pPr>
      <w:pStyle w:val="Footer"/>
    </w:pPr>
    <w:r w:rsidRPr="00A8653B">
      <w:t>National</w:t>
    </w:r>
    <w:r>
      <w:t xml:space="preserve"> Vaccine Storage Guidelines – Strive for 5</w:t>
    </w:r>
    <w:r>
      <w:tab/>
    </w:r>
    <w:r w:rsidR="00434359">
      <w:fldChar w:fldCharType="begin"/>
    </w:r>
    <w:r w:rsidR="00434359">
      <w:instrText xml:space="preserve"> PAGE  \* Arabic </w:instrText>
    </w:r>
    <w:r w:rsidR="00434359">
      <w:fldChar w:fldCharType="separate"/>
    </w:r>
    <w:r w:rsidR="00434359">
      <w:rPr>
        <w:noProof/>
      </w:rPr>
      <w:t>46</w:t>
    </w:r>
    <w:r w:rsidR="0043435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5AA3E" w14:textId="77777777" w:rsidR="00484C33" w:rsidRDefault="00484C33">
      <w:r>
        <w:separator/>
      </w:r>
    </w:p>
    <w:p w14:paraId="07B0D56F" w14:textId="77777777" w:rsidR="00484C33" w:rsidRDefault="00484C33"/>
  </w:footnote>
  <w:footnote w:type="continuationSeparator" w:id="0">
    <w:p w14:paraId="5005999A" w14:textId="77777777" w:rsidR="00484C33" w:rsidRDefault="00484C33">
      <w:r>
        <w:continuationSeparator/>
      </w:r>
    </w:p>
    <w:p w14:paraId="01E29598" w14:textId="77777777" w:rsidR="00484C33" w:rsidRDefault="00484C33"/>
  </w:footnote>
  <w:footnote w:type="continuationNotice" w:id="1">
    <w:p w14:paraId="2B3C7440" w14:textId="77777777" w:rsidR="00484C33" w:rsidRDefault="00484C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041E" w14:textId="2B9D7CFA" w:rsidR="00743EA7" w:rsidRDefault="00B86D3F">
    <w:pPr>
      <w:pStyle w:val="Header"/>
    </w:pPr>
    <w:r>
      <w:rPr>
        <w:noProof/>
      </w:rPr>
      <mc:AlternateContent>
        <mc:Choice Requires="wps">
          <w:drawing>
            <wp:anchor distT="0" distB="0" distL="0" distR="0" simplePos="0" relativeHeight="251658240" behindDoc="0" locked="0" layoutInCell="1" allowOverlap="1" wp14:anchorId="53D042F5" wp14:editId="5299761F">
              <wp:simplePos x="635" y="635"/>
              <wp:positionH relativeFrom="page">
                <wp:align>center</wp:align>
              </wp:positionH>
              <wp:positionV relativeFrom="page">
                <wp:align>top</wp:align>
              </wp:positionV>
              <wp:extent cx="551815" cy="376555"/>
              <wp:effectExtent l="0" t="0" r="6985" b="4445"/>
              <wp:wrapNone/>
              <wp:docPr id="46904647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AE9D5B" w14:textId="42D7641B"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042F5" id="_x0000_t202" coordsize="21600,21600" o:spt="202" path="m,l,21600r21600,l21600,xe">
              <v:stroke joinstyle="miter"/>
              <v:path gradientshapeok="t" o:connecttype="rect"/>
            </v:shapetype>
            <v:shape id="Text Box 3" o:spid="_x0000_s1026"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1AE9D5B" w14:textId="42D7641B"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v:textbox>
              <w10:wrap anchorx="page" anchory="page"/>
            </v:shape>
          </w:pict>
        </mc:Fallback>
      </mc:AlternateContent>
    </w:r>
  </w:p>
  <w:p w14:paraId="6B8EC817" w14:textId="77777777" w:rsidR="00743EA7" w:rsidRDefault="00743EA7">
    <w:pPr>
      <w:pStyle w:val="Header"/>
      <w:jc w:val="right"/>
    </w:pPr>
    <w:r w:rsidRPr="00A74D65">
      <w:rPr>
        <w:highlight w:val="yellow"/>
      </w:rPr>
      <w:t>National Vaccine Storage Management Workshop – Brisbane 28</w:t>
    </w:r>
    <w:r>
      <w:rPr>
        <w:highlight w:val="yellow"/>
      </w:rPr>
      <w:t xml:space="preserve"> </w:t>
    </w:r>
    <w:r w:rsidRPr="00A74D65">
      <w:rPr>
        <w:highlight w:val="yellow"/>
      </w:rPr>
      <w:t>to 30</w:t>
    </w:r>
    <w:r>
      <w:rPr>
        <w:highlight w:val="yellow"/>
      </w:rPr>
      <w:t xml:space="preserve"> </w:t>
    </w:r>
    <w:r w:rsidRPr="00A74D65">
      <w:rPr>
        <w:highlight w:val="yellow"/>
      </w:rPr>
      <w:t>June 2004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F5BB" w14:textId="091DEFDC" w:rsidR="00743EA7" w:rsidRPr="00701D85" w:rsidRDefault="00743EA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24D1" w14:textId="47CC22D9" w:rsidR="00533BF8" w:rsidRDefault="00B86D3F">
    <w:pPr>
      <w:pStyle w:val="Header"/>
    </w:pPr>
    <w:r>
      <w:rPr>
        <w:noProof/>
      </w:rPr>
      <mc:AlternateContent>
        <mc:Choice Requires="wps">
          <w:drawing>
            <wp:anchor distT="0" distB="0" distL="0" distR="0" simplePos="0" relativeHeight="251658241" behindDoc="0" locked="0" layoutInCell="1" allowOverlap="1" wp14:anchorId="7D61BAC4" wp14:editId="6FC1098E">
              <wp:simplePos x="635" y="635"/>
              <wp:positionH relativeFrom="page">
                <wp:align>center</wp:align>
              </wp:positionH>
              <wp:positionV relativeFrom="page">
                <wp:align>top</wp:align>
              </wp:positionV>
              <wp:extent cx="551815" cy="376555"/>
              <wp:effectExtent l="0" t="0" r="6985" b="4445"/>
              <wp:wrapNone/>
              <wp:docPr id="169630620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78FCA3" w14:textId="1380D574"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1BAC4"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4378FCA3" w14:textId="1380D574" w:rsidR="00B86D3F" w:rsidRPr="00B86D3F" w:rsidRDefault="00B86D3F" w:rsidP="00B86D3F">
                    <w:pPr>
                      <w:spacing w:after="0"/>
                      <w:rPr>
                        <w:rFonts w:eastAsia="Calibri" w:cs="Calibri"/>
                        <w:noProof/>
                        <w:color w:val="FF0000"/>
                        <w:sz w:val="24"/>
                        <w:szCs w:val="24"/>
                      </w:rPr>
                    </w:pPr>
                    <w:r w:rsidRPr="00B86D3F">
                      <w:rPr>
                        <w:rFonts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6F10" w14:textId="62B0D7F4" w:rsidR="00533BF8" w:rsidRDefault="00533BF8">
    <w:pPr>
      <w:pStyle w:val="Header"/>
    </w:pPr>
  </w:p>
  <w:p w14:paraId="70EBA555" w14:textId="08CE962B" w:rsidR="00533BF8" w:rsidRDefault="00533B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F890" w14:textId="4098B6BB" w:rsidR="00533BF8" w:rsidRDefault="00533BF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GG6HFeC" int2:invalidationBookmarkName="" int2:hashCode="EZptqM8NevlZqt" int2:id="48wtvkvP">
      <int2:state int2:value="Rejected" int2:type="gram"/>
    </int2:bookmark>
    <int2:bookmark int2:bookmarkName="_Int_dGvVc618" int2:invalidationBookmarkName="" int2:hashCode="uZIfQvdhI5bQMt" int2:id="cDOuKNX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5097D"/>
    <w:multiLevelType w:val="hybridMultilevel"/>
    <w:tmpl w:val="95429B34"/>
    <w:lvl w:ilvl="0" w:tplc="2AE05656">
      <w:start w:val="1"/>
      <w:numFmt w:val="decimal"/>
      <w:lvlText w:val="%1."/>
      <w:lvlJc w:val="left"/>
      <w:pPr>
        <w:ind w:left="780" w:hanging="4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B76AD6"/>
    <w:multiLevelType w:val="hybridMultilevel"/>
    <w:tmpl w:val="0A3E57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42B63"/>
    <w:multiLevelType w:val="hybridMultilevel"/>
    <w:tmpl w:val="F502F236"/>
    <w:lvl w:ilvl="0" w:tplc="0C090001">
      <w:start w:val="1"/>
      <w:numFmt w:val="bullet"/>
      <w:lvlText w:val=""/>
      <w:lvlJc w:val="left"/>
      <w:pPr>
        <w:ind w:left="644"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0D830367"/>
    <w:multiLevelType w:val="hybridMultilevel"/>
    <w:tmpl w:val="DF4AA4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F14CEC"/>
    <w:multiLevelType w:val="multilevel"/>
    <w:tmpl w:val="3BC09D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15D83486"/>
    <w:multiLevelType w:val="multilevel"/>
    <w:tmpl w:val="48FC70E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D2915"/>
    <w:multiLevelType w:val="hybridMultilevel"/>
    <w:tmpl w:val="67709160"/>
    <w:lvl w:ilvl="0" w:tplc="0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E45660E"/>
    <w:multiLevelType w:val="hybridMultilevel"/>
    <w:tmpl w:val="03B8011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22B12058"/>
    <w:multiLevelType w:val="hybridMultilevel"/>
    <w:tmpl w:val="307436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DB304C"/>
    <w:multiLevelType w:val="multilevel"/>
    <w:tmpl w:val="FDA424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AE978CE"/>
    <w:multiLevelType w:val="hybridMultilevel"/>
    <w:tmpl w:val="DD70D6C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A426FE"/>
    <w:multiLevelType w:val="multilevel"/>
    <w:tmpl w:val="393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E429EF"/>
    <w:multiLevelType w:val="hybridMultilevel"/>
    <w:tmpl w:val="561C0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0B346E"/>
    <w:multiLevelType w:val="hybridMultilevel"/>
    <w:tmpl w:val="75666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AD52E8"/>
    <w:multiLevelType w:val="hybridMultilevel"/>
    <w:tmpl w:val="646A9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972D8"/>
    <w:multiLevelType w:val="hybridMultilevel"/>
    <w:tmpl w:val="8AE61A96"/>
    <w:lvl w:ilvl="0" w:tplc="0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F70607D"/>
    <w:multiLevelType w:val="hybridMultilevel"/>
    <w:tmpl w:val="D1D6A4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96415D"/>
    <w:multiLevelType w:val="multilevel"/>
    <w:tmpl w:val="9C2486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00C2017"/>
    <w:multiLevelType w:val="multilevel"/>
    <w:tmpl w:val="9D96F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7C747B4"/>
    <w:multiLevelType w:val="hybridMultilevel"/>
    <w:tmpl w:val="439664E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706FF2"/>
    <w:multiLevelType w:val="hybridMultilevel"/>
    <w:tmpl w:val="6D84D6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FE2878"/>
    <w:multiLevelType w:val="hybridMultilevel"/>
    <w:tmpl w:val="6D4213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FC10DA"/>
    <w:multiLevelType w:val="hybridMultilevel"/>
    <w:tmpl w:val="46489FDA"/>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8E81FDC"/>
    <w:multiLevelType w:val="hybridMultilevel"/>
    <w:tmpl w:val="30A6B23A"/>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450A94"/>
    <w:multiLevelType w:val="hybridMultilevel"/>
    <w:tmpl w:val="1ED661E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460713">
    <w:abstractNumId w:val="5"/>
  </w:num>
  <w:num w:numId="2" w16cid:durableId="2044547849">
    <w:abstractNumId w:val="20"/>
  </w:num>
  <w:num w:numId="3" w16cid:durableId="1364592080">
    <w:abstractNumId w:val="24"/>
  </w:num>
  <w:num w:numId="4" w16cid:durableId="800150291">
    <w:abstractNumId w:val="28"/>
  </w:num>
  <w:num w:numId="5" w16cid:durableId="1125469570">
    <w:abstractNumId w:val="0"/>
  </w:num>
  <w:num w:numId="6" w16cid:durableId="2041935252">
    <w:abstractNumId w:val="12"/>
  </w:num>
  <w:num w:numId="7" w16cid:durableId="2044860904">
    <w:abstractNumId w:val="7"/>
  </w:num>
  <w:num w:numId="8" w16cid:durableId="1713530621">
    <w:abstractNumId w:val="11"/>
  </w:num>
  <w:num w:numId="9" w16cid:durableId="1778210258">
    <w:abstractNumId w:val="22"/>
  </w:num>
  <w:num w:numId="10" w16cid:durableId="1103304393">
    <w:abstractNumId w:val="21"/>
  </w:num>
  <w:num w:numId="11" w16cid:durableId="979849178">
    <w:abstractNumId w:val="15"/>
  </w:num>
  <w:num w:numId="12" w16cid:durableId="35401140">
    <w:abstractNumId w:val="6"/>
  </w:num>
  <w:num w:numId="13" w16cid:durableId="1987931803">
    <w:abstractNumId w:val="2"/>
  </w:num>
  <w:num w:numId="14" w16cid:durableId="749155051">
    <w:abstractNumId w:val="9"/>
  </w:num>
  <w:num w:numId="15" w16cid:durableId="2086609795">
    <w:abstractNumId w:val="23"/>
  </w:num>
  <w:num w:numId="16" w16cid:durableId="1276445936">
    <w:abstractNumId w:val="8"/>
  </w:num>
  <w:num w:numId="17" w16cid:durableId="28260743">
    <w:abstractNumId w:val="29"/>
  </w:num>
  <w:num w:numId="18" w16cid:durableId="2121292336">
    <w:abstractNumId w:val="10"/>
  </w:num>
  <w:num w:numId="19" w16cid:durableId="357125731">
    <w:abstractNumId w:val="25"/>
  </w:num>
  <w:num w:numId="20" w16cid:durableId="2117821004">
    <w:abstractNumId w:val="17"/>
  </w:num>
  <w:num w:numId="21" w16cid:durableId="311368813">
    <w:abstractNumId w:val="16"/>
  </w:num>
  <w:num w:numId="22" w16cid:durableId="989674303">
    <w:abstractNumId w:val="14"/>
  </w:num>
  <w:num w:numId="23" w16cid:durableId="794829557">
    <w:abstractNumId w:val="19"/>
  </w:num>
  <w:num w:numId="24" w16cid:durableId="965502628">
    <w:abstractNumId w:val="4"/>
  </w:num>
  <w:num w:numId="25" w16cid:durableId="680471728">
    <w:abstractNumId w:val="27"/>
  </w:num>
  <w:num w:numId="26" w16cid:durableId="1186211047">
    <w:abstractNumId w:val="13"/>
  </w:num>
  <w:num w:numId="27" w16cid:durableId="931888619">
    <w:abstractNumId w:val="3"/>
  </w:num>
  <w:num w:numId="28" w16cid:durableId="393505376">
    <w:abstractNumId w:val="18"/>
  </w:num>
  <w:num w:numId="29" w16cid:durableId="1845432012">
    <w:abstractNumId w:val="26"/>
  </w:num>
  <w:num w:numId="30" w16cid:durableId="1238709925">
    <w:abstractNumId w:val="1"/>
  </w:num>
  <w:num w:numId="31" w16cid:durableId="799608867">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0CD"/>
    <w:rsid w:val="00000028"/>
    <w:rsid w:val="000001D9"/>
    <w:rsid w:val="00000266"/>
    <w:rsid w:val="000003C2"/>
    <w:rsid w:val="00000492"/>
    <w:rsid w:val="00000678"/>
    <w:rsid w:val="00000BAC"/>
    <w:rsid w:val="00000E41"/>
    <w:rsid w:val="00000EA3"/>
    <w:rsid w:val="00000EC7"/>
    <w:rsid w:val="00001149"/>
    <w:rsid w:val="0000128E"/>
    <w:rsid w:val="000012CD"/>
    <w:rsid w:val="00001390"/>
    <w:rsid w:val="0000179F"/>
    <w:rsid w:val="000018E8"/>
    <w:rsid w:val="000019F4"/>
    <w:rsid w:val="00001D2F"/>
    <w:rsid w:val="00001DE0"/>
    <w:rsid w:val="00001E40"/>
    <w:rsid w:val="000020D1"/>
    <w:rsid w:val="0000246A"/>
    <w:rsid w:val="0000254D"/>
    <w:rsid w:val="0000273B"/>
    <w:rsid w:val="00002746"/>
    <w:rsid w:val="00002B7D"/>
    <w:rsid w:val="00002DBC"/>
    <w:rsid w:val="00002DC2"/>
    <w:rsid w:val="00002E0E"/>
    <w:rsid w:val="00003138"/>
    <w:rsid w:val="0000313A"/>
    <w:rsid w:val="000032DE"/>
    <w:rsid w:val="000033F9"/>
    <w:rsid w:val="000035FD"/>
    <w:rsid w:val="0000367A"/>
    <w:rsid w:val="00003E28"/>
    <w:rsid w:val="0000405F"/>
    <w:rsid w:val="000042D8"/>
    <w:rsid w:val="0000494B"/>
    <w:rsid w:val="0000496B"/>
    <w:rsid w:val="00004A6C"/>
    <w:rsid w:val="00004B84"/>
    <w:rsid w:val="00004E02"/>
    <w:rsid w:val="00004FA3"/>
    <w:rsid w:val="000050EF"/>
    <w:rsid w:val="00005581"/>
    <w:rsid w:val="0000585A"/>
    <w:rsid w:val="00005871"/>
    <w:rsid w:val="00005996"/>
    <w:rsid w:val="00005B5D"/>
    <w:rsid w:val="00005B80"/>
    <w:rsid w:val="00005C49"/>
    <w:rsid w:val="00005CFB"/>
    <w:rsid w:val="00006087"/>
    <w:rsid w:val="00006274"/>
    <w:rsid w:val="000063A8"/>
    <w:rsid w:val="000069C7"/>
    <w:rsid w:val="000069F1"/>
    <w:rsid w:val="00006B24"/>
    <w:rsid w:val="00006B57"/>
    <w:rsid w:val="00006F11"/>
    <w:rsid w:val="000070A4"/>
    <w:rsid w:val="00007178"/>
    <w:rsid w:val="000071A1"/>
    <w:rsid w:val="0000738B"/>
    <w:rsid w:val="000075B0"/>
    <w:rsid w:val="000077CC"/>
    <w:rsid w:val="00007849"/>
    <w:rsid w:val="00007969"/>
    <w:rsid w:val="00007C35"/>
    <w:rsid w:val="00007C8F"/>
    <w:rsid w:val="00007D57"/>
    <w:rsid w:val="00007E0A"/>
    <w:rsid w:val="000100ED"/>
    <w:rsid w:val="000101B7"/>
    <w:rsid w:val="00010529"/>
    <w:rsid w:val="0001077D"/>
    <w:rsid w:val="00010B89"/>
    <w:rsid w:val="00010BEC"/>
    <w:rsid w:val="00011312"/>
    <w:rsid w:val="000113BC"/>
    <w:rsid w:val="000114CC"/>
    <w:rsid w:val="00011679"/>
    <w:rsid w:val="00011798"/>
    <w:rsid w:val="000117A6"/>
    <w:rsid w:val="000119A4"/>
    <w:rsid w:val="00011A07"/>
    <w:rsid w:val="00011A62"/>
    <w:rsid w:val="00011AF1"/>
    <w:rsid w:val="00011D50"/>
    <w:rsid w:val="00011E8C"/>
    <w:rsid w:val="0001203B"/>
    <w:rsid w:val="0001208D"/>
    <w:rsid w:val="00012235"/>
    <w:rsid w:val="0001224B"/>
    <w:rsid w:val="000123B6"/>
    <w:rsid w:val="000123E2"/>
    <w:rsid w:val="000124D5"/>
    <w:rsid w:val="00012525"/>
    <w:rsid w:val="00012672"/>
    <w:rsid w:val="000126A9"/>
    <w:rsid w:val="0001270C"/>
    <w:rsid w:val="00012886"/>
    <w:rsid w:val="00012AC4"/>
    <w:rsid w:val="00012B7D"/>
    <w:rsid w:val="00012E05"/>
    <w:rsid w:val="00012E22"/>
    <w:rsid w:val="000137BF"/>
    <w:rsid w:val="00013830"/>
    <w:rsid w:val="000139CB"/>
    <w:rsid w:val="00013A1D"/>
    <w:rsid w:val="00013AAE"/>
    <w:rsid w:val="00013ACA"/>
    <w:rsid w:val="00013B43"/>
    <w:rsid w:val="00013B74"/>
    <w:rsid w:val="0001408C"/>
    <w:rsid w:val="000140AF"/>
    <w:rsid w:val="000140FF"/>
    <w:rsid w:val="000141EF"/>
    <w:rsid w:val="0001427D"/>
    <w:rsid w:val="0001431A"/>
    <w:rsid w:val="0001448A"/>
    <w:rsid w:val="000144DD"/>
    <w:rsid w:val="0001450E"/>
    <w:rsid w:val="0001458A"/>
    <w:rsid w:val="000149EB"/>
    <w:rsid w:val="00014BA9"/>
    <w:rsid w:val="00014BE9"/>
    <w:rsid w:val="00014CE5"/>
    <w:rsid w:val="00014E3D"/>
    <w:rsid w:val="00015008"/>
    <w:rsid w:val="00015092"/>
    <w:rsid w:val="00015158"/>
    <w:rsid w:val="00015223"/>
    <w:rsid w:val="00015337"/>
    <w:rsid w:val="00015350"/>
    <w:rsid w:val="00015355"/>
    <w:rsid w:val="000153E6"/>
    <w:rsid w:val="00015436"/>
    <w:rsid w:val="0001569C"/>
    <w:rsid w:val="000156F5"/>
    <w:rsid w:val="00015859"/>
    <w:rsid w:val="00015B32"/>
    <w:rsid w:val="00015C4F"/>
    <w:rsid w:val="00015D79"/>
    <w:rsid w:val="00016318"/>
    <w:rsid w:val="0001648F"/>
    <w:rsid w:val="000165E7"/>
    <w:rsid w:val="00016A24"/>
    <w:rsid w:val="00016A33"/>
    <w:rsid w:val="00016B76"/>
    <w:rsid w:val="0001700D"/>
    <w:rsid w:val="00017080"/>
    <w:rsid w:val="0001709B"/>
    <w:rsid w:val="0001739D"/>
    <w:rsid w:val="000174B4"/>
    <w:rsid w:val="00017707"/>
    <w:rsid w:val="00017750"/>
    <w:rsid w:val="00017763"/>
    <w:rsid w:val="0001798D"/>
    <w:rsid w:val="00017B0E"/>
    <w:rsid w:val="00017B33"/>
    <w:rsid w:val="00017E67"/>
    <w:rsid w:val="000202E7"/>
    <w:rsid w:val="0002042A"/>
    <w:rsid w:val="00020962"/>
    <w:rsid w:val="0002099D"/>
    <w:rsid w:val="00020BCE"/>
    <w:rsid w:val="00020CB1"/>
    <w:rsid w:val="00020D17"/>
    <w:rsid w:val="00020D33"/>
    <w:rsid w:val="00020DA8"/>
    <w:rsid w:val="00021242"/>
    <w:rsid w:val="00021245"/>
    <w:rsid w:val="00021250"/>
    <w:rsid w:val="0002143F"/>
    <w:rsid w:val="000216FA"/>
    <w:rsid w:val="0002185F"/>
    <w:rsid w:val="000219B6"/>
    <w:rsid w:val="00021CA3"/>
    <w:rsid w:val="00022228"/>
    <w:rsid w:val="000227A0"/>
    <w:rsid w:val="00022829"/>
    <w:rsid w:val="0002286F"/>
    <w:rsid w:val="00022B09"/>
    <w:rsid w:val="00022BF0"/>
    <w:rsid w:val="00022C40"/>
    <w:rsid w:val="00022CEB"/>
    <w:rsid w:val="00022EEB"/>
    <w:rsid w:val="00022F29"/>
    <w:rsid w:val="000230FF"/>
    <w:rsid w:val="000233D8"/>
    <w:rsid w:val="000233E3"/>
    <w:rsid w:val="00023635"/>
    <w:rsid w:val="00023720"/>
    <w:rsid w:val="000239A8"/>
    <w:rsid w:val="00023CBD"/>
    <w:rsid w:val="00024039"/>
    <w:rsid w:val="00024315"/>
    <w:rsid w:val="0002457C"/>
    <w:rsid w:val="00024846"/>
    <w:rsid w:val="0002493E"/>
    <w:rsid w:val="00024A66"/>
    <w:rsid w:val="0002542B"/>
    <w:rsid w:val="0002558D"/>
    <w:rsid w:val="0002563E"/>
    <w:rsid w:val="000257CF"/>
    <w:rsid w:val="0002594B"/>
    <w:rsid w:val="00025978"/>
    <w:rsid w:val="00025A52"/>
    <w:rsid w:val="00025A6E"/>
    <w:rsid w:val="00025BAF"/>
    <w:rsid w:val="00025D67"/>
    <w:rsid w:val="00025DC0"/>
    <w:rsid w:val="00026004"/>
    <w:rsid w:val="0002616B"/>
    <w:rsid w:val="000262CA"/>
    <w:rsid w:val="00026449"/>
    <w:rsid w:val="0002672F"/>
    <w:rsid w:val="0002673D"/>
    <w:rsid w:val="00026931"/>
    <w:rsid w:val="00026A22"/>
    <w:rsid w:val="00026AE1"/>
    <w:rsid w:val="00026BDB"/>
    <w:rsid w:val="00026CFA"/>
    <w:rsid w:val="00027115"/>
    <w:rsid w:val="00027123"/>
    <w:rsid w:val="00027338"/>
    <w:rsid w:val="00027540"/>
    <w:rsid w:val="000275E8"/>
    <w:rsid w:val="00027605"/>
    <w:rsid w:val="00027654"/>
    <w:rsid w:val="00027922"/>
    <w:rsid w:val="0002794B"/>
    <w:rsid w:val="00027BD3"/>
    <w:rsid w:val="00027D2D"/>
    <w:rsid w:val="00030063"/>
    <w:rsid w:val="000300FE"/>
    <w:rsid w:val="00030214"/>
    <w:rsid w:val="00030459"/>
    <w:rsid w:val="000308A2"/>
    <w:rsid w:val="00030A80"/>
    <w:rsid w:val="00030A82"/>
    <w:rsid w:val="00030B97"/>
    <w:rsid w:val="00030BCD"/>
    <w:rsid w:val="00030F04"/>
    <w:rsid w:val="0003102A"/>
    <w:rsid w:val="0003195F"/>
    <w:rsid w:val="00031C82"/>
    <w:rsid w:val="00031E9A"/>
    <w:rsid w:val="00031F91"/>
    <w:rsid w:val="000320AC"/>
    <w:rsid w:val="000322A0"/>
    <w:rsid w:val="000325C5"/>
    <w:rsid w:val="00032959"/>
    <w:rsid w:val="00032B81"/>
    <w:rsid w:val="00032CD6"/>
    <w:rsid w:val="00032CD7"/>
    <w:rsid w:val="000333E7"/>
    <w:rsid w:val="000333EE"/>
    <w:rsid w:val="00033651"/>
    <w:rsid w:val="000336D8"/>
    <w:rsid w:val="00033949"/>
    <w:rsid w:val="00033BCC"/>
    <w:rsid w:val="00033BDC"/>
    <w:rsid w:val="00033D0D"/>
    <w:rsid w:val="00033D47"/>
    <w:rsid w:val="0003414E"/>
    <w:rsid w:val="0003420B"/>
    <w:rsid w:val="00034510"/>
    <w:rsid w:val="00034660"/>
    <w:rsid w:val="00034B10"/>
    <w:rsid w:val="00034B28"/>
    <w:rsid w:val="00034BF1"/>
    <w:rsid w:val="00034C11"/>
    <w:rsid w:val="00034DF1"/>
    <w:rsid w:val="00034E2B"/>
    <w:rsid w:val="00034E5D"/>
    <w:rsid w:val="00034F31"/>
    <w:rsid w:val="00035100"/>
    <w:rsid w:val="000353C5"/>
    <w:rsid w:val="000354F0"/>
    <w:rsid w:val="00035644"/>
    <w:rsid w:val="00035982"/>
    <w:rsid w:val="00035C59"/>
    <w:rsid w:val="00035CF3"/>
    <w:rsid w:val="000361C1"/>
    <w:rsid w:val="0003631F"/>
    <w:rsid w:val="000364EA"/>
    <w:rsid w:val="0003696C"/>
    <w:rsid w:val="00036D29"/>
    <w:rsid w:val="00036E04"/>
    <w:rsid w:val="00036F4A"/>
    <w:rsid w:val="00037125"/>
    <w:rsid w:val="0003725B"/>
    <w:rsid w:val="00037269"/>
    <w:rsid w:val="0003732F"/>
    <w:rsid w:val="00037545"/>
    <w:rsid w:val="000377CF"/>
    <w:rsid w:val="000378A9"/>
    <w:rsid w:val="00037931"/>
    <w:rsid w:val="000379AE"/>
    <w:rsid w:val="00037B9B"/>
    <w:rsid w:val="00037BE8"/>
    <w:rsid w:val="00037BFC"/>
    <w:rsid w:val="00037E23"/>
    <w:rsid w:val="00039E64"/>
    <w:rsid w:val="000402F0"/>
    <w:rsid w:val="00040527"/>
    <w:rsid w:val="00040565"/>
    <w:rsid w:val="000405DE"/>
    <w:rsid w:val="00040B97"/>
    <w:rsid w:val="00040BA9"/>
    <w:rsid w:val="00040E11"/>
    <w:rsid w:val="00040ECE"/>
    <w:rsid w:val="00040F76"/>
    <w:rsid w:val="000410BE"/>
    <w:rsid w:val="000410CF"/>
    <w:rsid w:val="00041114"/>
    <w:rsid w:val="000411FD"/>
    <w:rsid w:val="00041472"/>
    <w:rsid w:val="000415A7"/>
    <w:rsid w:val="000415DF"/>
    <w:rsid w:val="00041749"/>
    <w:rsid w:val="0004175E"/>
    <w:rsid w:val="0004196E"/>
    <w:rsid w:val="00041A2E"/>
    <w:rsid w:val="00041C2A"/>
    <w:rsid w:val="00041C8B"/>
    <w:rsid w:val="00041DC8"/>
    <w:rsid w:val="00042436"/>
    <w:rsid w:val="000426B1"/>
    <w:rsid w:val="000427CA"/>
    <w:rsid w:val="00042DC4"/>
    <w:rsid w:val="00042EFB"/>
    <w:rsid w:val="000431BD"/>
    <w:rsid w:val="0004327D"/>
    <w:rsid w:val="00043319"/>
    <w:rsid w:val="0004357C"/>
    <w:rsid w:val="0004362B"/>
    <w:rsid w:val="000437BC"/>
    <w:rsid w:val="000438B3"/>
    <w:rsid w:val="000439FF"/>
    <w:rsid w:val="00043A5F"/>
    <w:rsid w:val="00043B28"/>
    <w:rsid w:val="00043BC0"/>
    <w:rsid w:val="00043C71"/>
    <w:rsid w:val="00043DDC"/>
    <w:rsid w:val="0004403F"/>
    <w:rsid w:val="00044216"/>
    <w:rsid w:val="0004433B"/>
    <w:rsid w:val="00044340"/>
    <w:rsid w:val="00044454"/>
    <w:rsid w:val="00044458"/>
    <w:rsid w:val="000445ED"/>
    <w:rsid w:val="000446CF"/>
    <w:rsid w:val="000446FC"/>
    <w:rsid w:val="00044863"/>
    <w:rsid w:val="00044A7F"/>
    <w:rsid w:val="00044B30"/>
    <w:rsid w:val="00044C74"/>
    <w:rsid w:val="00044D29"/>
    <w:rsid w:val="00044ECD"/>
    <w:rsid w:val="00044EF3"/>
    <w:rsid w:val="000452F9"/>
    <w:rsid w:val="00045330"/>
    <w:rsid w:val="00045545"/>
    <w:rsid w:val="000455BA"/>
    <w:rsid w:val="0004578A"/>
    <w:rsid w:val="000457A5"/>
    <w:rsid w:val="0004588D"/>
    <w:rsid w:val="00045CA3"/>
    <w:rsid w:val="00045F93"/>
    <w:rsid w:val="0004610C"/>
    <w:rsid w:val="0004616F"/>
    <w:rsid w:val="0004654C"/>
    <w:rsid w:val="00046630"/>
    <w:rsid w:val="000466F0"/>
    <w:rsid w:val="00046707"/>
    <w:rsid w:val="0004676C"/>
    <w:rsid w:val="00046A59"/>
    <w:rsid w:val="00046AF0"/>
    <w:rsid w:val="00046E2F"/>
    <w:rsid w:val="00046FC0"/>
    <w:rsid w:val="00047196"/>
    <w:rsid w:val="00047420"/>
    <w:rsid w:val="00047556"/>
    <w:rsid w:val="000475E3"/>
    <w:rsid w:val="000478C5"/>
    <w:rsid w:val="00047AE3"/>
    <w:rsid w:val="00047C71"/>
    <w:rsid w:val="00047CE6"/>
    <w:rsid w:val="0005010D"/>
    <w:rsid w:val="000501C9"/>
    <w:rsid w:val="000502C2"/>
    <w:rsid w:val="000502FF"/>
    <w:rsid w:val="000503EC"/>
    <w:rsid w:val="000503FE"/>
    <w:rsid w:val="00050624"/>
    <w:rsid w:val="00050707"/>
    <w:rsid w:val="00050998"/>
    <w:rsid w:val="000509ED"/>
    <w:rsid w:val="00050AEA"/>
    <w:rsid w:val="00050DE2"/>
    <w:rsid w:val="00050FAF"/>
    <w:rsid w:val="00051098"/>
    <w:rsid w:val="000513B9"/>
    <w:rsid w:val="000514BE"/>
    <w:rsid w:val="0005194E"/>
    <w:rsid w:val="000519AC"/>
    <w:rsid w:val="00051A82"/>
    <w:rsid w:val="00051CA8"/>
    <w:rsid w:val="00051D0F"/>
    <w:rsid w:val="00051DC4"/>
    <w:rsid w:val="00052513"/>
    <w:rsid w:val="00053035"/>
    <w:rsid w:val="000533B4"/>
    <w:rsid w:val="000533F7"/>
    <w:rsid w:val="00053A91"/>
    <w:rsid w:val="00053AB0"/>
    <w:rsid w:val="00053B42"/>
    <w:rsid w:val="00054038"/>
    <w:rsid w:val="000540C8"/>
    <w:rsid w:val="00054138"/>
    <w:rsid w:val="0005414B"/>
    <w:rsid w:val="000542EF"/>
    <w:rsid w:val="00054435"/>
    <w:rsid w:val="00054D33"/>
    <w:rsid w:val="00054D74"/>
    <w:rsid w:val="00054E09"/>
    <w:rsid w:val="00054E1C"/>
    <w:rsid w:val="00054F53"/>
    <w:rsid w:val="00055899"/>
    <w:rsid w:val="00055A80"/>
    <w:rsid w:val="00055AC9"/>
    <w:rsid w:val="00055C63"/>
    <w:rsid w:val="00055CF1"/>
    <w:rsid w:val="00055E32"/>
    <w:rsid w:val="00055EE9"/>
    <w:rsid w:val="00055FDB"/>
    <w:rsid w:val="00056114"/>
    <w:rsid w:val="0005630C"/>
    <w:rsid w:val="0005662D"/>
    <w:rsid w:val="00056733"/>
    <w:rsid w:val="00056950"/>
    <w:rsid w:val="0005695B"/>
    <w:rsid w:val="00056AAF"/>
    <w:rsid w:val="00056B64"/>
    <w:rsid w:val="00056E82"/>
    <w:rsid w:val="00057049"/>
    <w:rsid w:val="00057169"/>
    <w:rsid w:val="000571CE"/>
    <w:rsid w:val="00057248"/>
    <w:rsid w:val="000572CF"/>
    <w:rsid w:val="0005772A"/>
    <w:rsid w:val="00057AD7"/>
    <w:rsid w:val="00057DB0"/>
    <w:rsid w:val="00057DDC"/>
    <w:rsid w:val="00057EDC"/>
    <w:rsid w:val="00057F9F"/>
    <w:rsid w:val="00057FD4"/>
    <w:rsid w:val="00060089"/>
    <w:rsid w:val="000601DB"/>
    <w:rsid w:val="00060287"/>
    <w:rsid w:val="00060321"/>
    <w:rsid w:val="0006061E"/>
    <w:rsid w:val="00060854"/>
    <w:rsid w:val="00060889"/>
    <w:rsid w:val="00060AE0"/>
    <w:rsid w:val="00060B4A"/>
    <w:rsid w:val="00060BC8"/>
    <w:rsid w:val="00060D5D"/>
    <w:rsid w:val="00060E0A"/>
    <w:rsid w:val="00060E6E"/>
    <w:rsid w:val="00060EE8"/>
    <w:rsid w:val="000610A0"/>
    <w:rsid w:val="0006144A"/>
    <w:rsid w:val="0006148B"/>
    <w:rsid w:val="000614FD"/>
    <w:rsid w:val="00061763"/>
    <w:rsid w:val="00061C00"/>
    <w:rsid w:val="00061FB1"/>
    <w:rsid w:val="0006211F"/>
    <w:rsid w:val="0006217C"/>
    <w:rsid w:val="000622B8"/>
    <w:rsid w:val="00062335"/>
    <w:rsid w:val="00062362"/>
    <w:rsid w:val="000623A7"/>
    <w:rsid w:val="00062570"/>
    <w:rsid w:val="000627B2"/>
    <w:rsid w:val="00062868"/>
    <w:rsid w:val="0006288D"/>
    <w:rsid w:val="000628F3"/>
    <w:rsid w:val="000629D4"/>
    <w:rsid w:val="00062B31"/>
    <w:rsid w:val="00062BC9"/>
    <w:rsid w:val="00062BE1"/>
    <w:rsid w:val="00062BEB"/>
    <w:rsid w:val="00062DAB"/>
    <w:rsid w:val="00062F6F"/>
    <w:rsid w:val="000632E0"/>
    <w:rsid w:val="00063348"/>
    <w:rsid w:val="00063500"/>
    <w:rsid w:val="000635E6"/>
    <w:rsid w:val="000637E2"/>
    <w:rsid w:val="00063BF2"/>
    <w:rsid w:val="00063D00"/>
    <w:rsid w:val="00063DF8"/>
    <w:rsid w:val="00064168"/>
    <w:rsid w:val="00064191"/>
    <w:rsid w:val="0006420D"/>
    <w:rsid w:val="00064314"/>
    <w:rsid w:val="000643FD"/>
    <w:rsid w:val="0006443B"/>
    <w:rsid w:val="0006453A"/>
    <w:rsid w:val="000645F0"/>
    <w:rsid w:val="00064B25"/>
    <w:rsid w:val="00064B73"/>
    <w:rsid w:val="00064BC9"/>
    <w:rsid w:val="00064D8B"/>
    <w:rsid w:val="00064DEA"/>
    <w:rsid w:val="00064FF7"/>
    <w:rsid w:val="00065071"/>
    <w:rsid w:val="00065315"/>
    <w:rsid w:val="000654A7"/>
    <w:rsid w:val="0006554B"/>
    <w:rsid w:val="00065650"/>
    <w:rsid w:val="000657C1"/>
    <w:rsid w:val="00065E8F"/>
    <w:rsid w:val="00065F37"/>
    <w:rsid w:val="00066004"/>
    <w:rsid w:val="00066187"/>
    <w:rsid w:val="0006618F"/>
    <w:rsid w:val="0006646E"/>
    <w:rsid w:val="0006667D"/>
    <w:rsid w:val="000666C5"/>
    <w:rsid w:val="000668B5"/>
    <w:rsid w:val="00066A8B"/>
    <w:rsid w:val="00066B21"/>
    <w:rsid w:val="00066BF2"/>
    <w:rsid w:val="00066C0C"/>
    <w:rsid w:val="00066CA2"/>
    <w:rsid w:val="00066CB2"/>
    <w:rsid w:val="00066D22"/>
    <w:rsid w:val="00066DEE"/>
    <w:rsid w:val="00066FDC"/>
    <w:rsid w:val="00067022"/>
    <w:rsid w:val="00067140"/>
    <w:rsid w:val="000675EA"/>
    <w:rsid w:val="00067655"/>
    <w:rsid w:val="000676A1"/>
    <w:rsid w:val="000677D1"/>
    <w:rsid w:val="000678C5"/>
    <w:rsid w:val="00067B37"/>
    <w:rsid w:val="00067B56"/>
    <w:rsid w:val="00067D19"/>
    <w:rsid w:val="00067D2A"/>
    <w:rsid w:val="00067FA4"/>
    <w:rsid w:val="0007000D"/>
    <w:rsid w:val="0007003C"/>
    <w:rsid w:val="00070145"/>
    <w:rsid w:val="00070264"/>
    <w:rsid w:val="000704A1"/>
    <w:rsid w:val="0007052E"/>
    <w:rsid w:val="000706AE"/>
    <w:rsid w:val="00070719"/>
    <w:rsid w:val="0007080D"/>
    <w:rsid w:val="00070AFB"/>
    <w:rsid w:val="00070B16"/>
    <w:rsid w:val="00070C21"/>
    <w:rsid w:val="00070CE7"/>
    <w:rsid w:val="00070D9C"/>
    <w:rsid w:val="00070D9F"/>
    <w:rsid w:val="00070DDA"/>
    <w:rsid w:val="00070E4C"/>
    <w:rsid w:val="00070E63"/>
    <w:rsid w:val="00070FA4"/>
    <w:rsid w:val="00071267"/>
    <w:rsid w:val="000716B6"/>
    <w:rsid w:val="0007185E"/>
    <w:rsid w:val="00071937"/>
    <w:rsid w:val="000719A4"/>
    <w:rsid w:val="000719A8"/>
    <w:rsid w:val="00071C75"/>
    <w:rsid w:val="00071D54"/>
    <w:rsid w:val="00072134"/>
    <w:rsid w:val="00072387"/>
    <w:rsid w:val="000723CC"/>
    <w:rsid w:val="00072863"/>
    <w:rsid w:val="00072CD4"/>
    <w:rsid w:val="00072E76"/>
    <w:rsid w:val="00072F52"/>
    <w:rsid w:val="00072FDE"/>
    <w:rsid w:val="000735D8"/>
    <w:rsid w:val="00073603"/>
    <w:rsid w:val="0007363B"/>
    <w:rsid w:val="0007366F"/>
    <w:rsid w:val="00073871"/>
    <w:rsid w:val="00073B87"/>
    <w:rsid w:val="00073BCC"/>
    <w:rsid w:val="00073C1C"/>
    <w:rsid w:val="00073C31"/>
    <w:rsid w:val="00073E7F"/>
    <w:rsid w:val="00073FA1"/>
    <w:rsid w:val="000742C8"/>
    <w:rsid w:val="0007446C"/>
    <w:rsid w:val="00074A99"/>
    <w:rsid w:val="00074AA7"/>
    <w:rsid w:val="00074AB6"/>
    <w:rsid w:val="00074B81"/>
    <w:rsid w:val="00074D19"/>
    <w:rsid w:val="00075093"/>
    <w:rsid w:val="000752DF"/>
    <w:rsid w:val="0007557A"/>
    <w:rsid w:val="00075874"/>
    <w:rsid w:val="00075C20"/>
    <w:rsid w:val="00075DA8"/>
    <w:rsid w:val="00075E48"/>
    <w:rsid w:val="00075F27"/>
    <w:rsid w:val="000763EA"/>
    <w:rsid w:val="000765A0"/>
    <w:rsid w:val="0007665A"/>
    <w:rsid w:val="0007676F"/>
    <w:rsid w:val="00076F34"/>
    <w:rsid w:val="000771B2"/>
    <w:rsid w:val="00077695"/>
    <w:rsid w:val="000778EF"/>
    <w:rsid w:val="00077C92"/>
    <w:rsid w:val="00077D15"/>
    <w:rsid w:val="000802B2"/>
    <w:rsid w:val="00080343"/>
    <w:rsid w:val="00080425"/>
    <w:rsid w:val="000805ED"/>
    <w:rsid w:val="000805F3"/>
    <w:rsid w:val="0008070F"/>
    <w:rsid w:val="000808FB"/>
    <w:rsid w:val="00080974"/>
    <w:rsid w:val="00080E94"/>
    <w:rsid w:val="00080EE0"/>
    <w:rsid w:val="0008139A"/>
    <w:rsid w:val="00081410"/>
    <w:rsid w:val="0008143A"/>
    <w:rsid w:val="00081533"/>
    <w:rsid w:val="0008157C"/>
    <w:rsid w:val="000815B5"/>
    <w:rsid w:val="000816C1"/>
    <w:rsid w:val="000816F4"/>
    <w:rsid w:val="00081725"/>
    <w:rsid w:val="00081DB3"/>
    <w:rsid w:val="00081F38"/>
    <w:rsid w:val="000820A3"/>
    <w:rsid w:val="0008235A"/>
    <w:rsid w:val="0008243D"/>
    <w:rsid w:val="00082A6A"/>
    <w:rsid w:val="00082BA3"/>
    <w:rsid w:val="00082C64"/>
    <w:rsid w:val="00082E5A"/>
    <w:rsid w:val="00082FF0"/>
    <w:rsid w:val="00083003"/>
    <w:rsid w:val="00083171"/>
    <w:rsid w:val="000831E4"/>
    <w:rsid w:val="00083346"/>
    <w:rsid w:val="00083457"/>
    <w:rsid w:val="00083680"/>
    <w:rsid w:val="00083C42"/>
    <w:rsid w:val="00083E0F"/>
    <w:rsid w:val="00083EF1"/>
    <w:rsid w:val="00084338"/>
    <w:rsid w:val="00084495"/>
    <w:rsid w:val="000846B4"/>
    <w:rsid w:val="00084A4D"/>
    <w:rsid w:val="00084B31"/>
    <w:rsid w:val="00084D8A"/>
    <w:rsid w:val="00084E70"/>
    <w:rsid w:val="00084F01"/>
    <w:rsid w:val="00084F98"/>
    <w:rsid w:val="00085289"/>
    <w:rsid w:val="0008545B"/>
    <w:rsid w:val="0008546D"/>
    <w:rsid w:val="00085476"/>
    <w:rsid w:val="000858F2"/>
    <w:rsid w:val="0008596A"/>
    <w:rsid w:val="00085B05"/>
    <w:rsid w:val="00085F44"/>
    <w:rsid w:val="0008602E"/>
    <w:rsid w:val="0008614F"/>
    <w:rsid w:val="0008621C"/>
    <w:rsid w:val="0008640F"/>
    <w:rsid w:val="00086425"/>
    <w:rsid w:val="0008667A"/>
    <w:rsid w:val="0008696E"/>
    <w:rsid w:val="000869B4"/>
    <w:rsid w:val="00086B4A"/>
    <w:rsid w:val="00086CBC"/>
    <w:rsid w:val="00086F77"/>
    <w:rsid w:val="0008740F"/>
    <w:rsid w:val="000876AD"/>
    <w:rsid w:val="0008774E"/>
    <w:rsid w:val="000878C6"/>
    <w:rsid w:val="00087BDA"/>
    <w:rsid w:val="00087D12"/>
    <w:rsid w:val="00087D60"/>
    <w:rsid w:val="000900F7"/>
    <w:rsid w:val="000902B8"/>
    <w:rsid w:val="0009030D"/>
    <w:rsid w:val="000904A7"/>
    <w:rsid w:val="00090541"/>
    <w:rsid w:val="0009055A"/>
    <w:rsid w:val="00090792"/>
    <w:rsid w:val="000908FC"/>
    <w:rsid w:val="00090BEC"/>
    <w:rsid w:val="00090C8A"/>
    <w:rsid w:val="00090D43"/>
    <w:rsid w:val="00090EC7"/>
    <w:rsid w:val="00090F5A"/>
    <w:rsid w:val="000910BE"/>
    <w:rsid w:val="000913F4"/>
    <w:rsid w:val="000916FD"/>
    <w:rsid w:val="0009170A"/>
    <w:rsid w:val="00091971"/>
    <w:rsid w:val="00091A91"/>
    <w:rsid w:val="00091C5E"/>
    <w:rsid w:val="00091C8D"/>
    <w:rsid w:val="00091E00"/>
    <w:rsid w:val="00091E1A"/>
    <w:rsid w:val="00092291"/>
    <w:rsid w:val="000922FE"/>
    <w:rsid w:val="0009240D"/>
    <w:rsid w:val="00092518"/>
    <w:rsid w:val="00092615"/>
    <w:rsid w:val="000926B5"/>
    <w:rsid w:val="000927EA"/>
    <w:rsid w:val="00092A2F"/>
    <w:rsid w:val="00092B47"/>
    <w:rsid w:val="00092C24"/>
    <w:rsid w:val="00092EE6"/>
    <w:rsid w:val="00092FF4"/>
    <w:rsid w:val="000931DF"/>
    <w:rsid w:val="0009334E"/>
    <w:rsid w:val="000936EE"/>
    <w:rsid w:val="00093A01"/>
    <w:rsid w:val="00093AC1"/>
    <w:rsid w:val="00093E6D"/>
    <w:rsid w:val="00093F7B"/>
    <w:rsid w:val="00094099"/>
    <w:rsid w:val="00094182"/>
    <w:rsid w:val="0009428D"/>
    <w:rsid w:val="0009441D"/>
    <w:rsid w:val="00094890"/>
    <w:rsid w:val="00094B17"/>
    <w:rsid w:val="00094C25"/>
    <w:rsid w:val="00094D29"/>
    <w:rsid w:val="00094DF4"/>
    <w:rsid w:val="00094E1E"/>
    <w:rsid w:val="00094E24"/>
    <w:rsid w:val="00094F78"/>
    <w:rsid w:val="00094FB6"/>
    <w:rsid w:val="00095339"/>
    <w:rsid w:val="000959F2"/>
    <w:rsid w:val="00095A5C"/>
    <w:rsid w:val="00095BFA"/>
    <w:rsid w:val="00095F97"/>
    <w:rsid w:val="00096066"/>
    <w:rsid w:val="000960FD"/>
    <w:rsid w:val="00096459"/>
    <w:rsid w:val="0009654B"/>
    <w:rsid w:val="000965F2"/>
    <w:rsid w:val="0009665C"/>
    <w:rsid w:val="0009670A"/>
    <w:rsid w:val="000969D8"/>
    <w:rsid w:val="00096B4D"/>
    <w:rsid w:val="00096C1E"/>
    <w:rsid w:val="00096C41"/>
    <w:rsid w:val="00096EF5"/>
    <w:rsid w:val="00097519"/>
    <w:rsid w:val="000975B7"/>
    <w:rsid w:val="000975C1"/>
    <w:rsid w:val="0009766D"/>
    <w:rsid w:val="0009774E"/>
    <w:rsid w:val="00097B36"/>
    <w:rsid w:val="00097C47"/>
    <w:rsid w:val="00097E1F"/>
    <w:rsid w:val="00097F11"/>
    <w:rsid w:val="000A013A"/>
    <w:rsid w:val="000A017C"/>
    <w:rsid w:val="000A0199"/>
    <w:rsid w:val="000A03D7"/>
    <w:rsid w:val="000A051A"/>
    <w:rsid w:val="000A06BB"/>
    <w:rsid w:val="000A0843"/>
    <w:rsid w:val="000A0FDD"/>
    <w:rsid w:val="000A1111"/>
    <w:rsid w:val="000A11E8"/>
    <w:rsid w:val="000A1756"/>
    <w:rsid w:val="000A18FE"/>
    <w:rsid w:val="000A1ABA"/>
    <w:rsid w:val="000A1C9E"/>
    <w:rsid w:val="000A1CA9"/>
    <w:rsid w:val="000A1D20"/>
    <w:rsid w:val="000A1E24"/>
    <w:rsid w:val="000A1E73"/>
    <w:rsid w:val="000A1F1E"/>
    <w:rsid w:val="000A2131"/>
    <w:rsid w:val="000A21AF"/>
    <w:rsid w:val="000A2334"/>
    <w:rsid w:val="000A25A2"/>
    <w:rsid w:val="000A25E5"/>
    <w:rsid w:val="000A2720"/>
    <w:rsid w:val="000A27BA"/>
    <w:rsid w:val="000A291F"/>
    <w:rsid w:val="000A2963"/>
    <w:rsid w:val="000A2A67"/>
    <w:rsid w:val="000A2ED7"/>
    <w:rsid w:val="000A2FE0"/>
    <w:rsid w:val="000A318E"/>
    <w:rsid w:val="000A3290"/>
    <w:rsid w:val="000A364C"/>
    <w:rsid w:val="000A3804"/>
    <w:rsid w:val="000A3924"/>
    <w:rsid w:val="000A3A07"/>
    <w:rsid w:val="000A3B31"/>
    <w:rsid w:val="000A3D0A"/>
    <w:rsid w:val="000A3D37"/>
    <w:rsid w:val="000A3E86"/>
    <w:rsid w:val="000A4099"/>
    <w:rsid w:val="000A4210"/>
    <w:rsid w:val="000A4427"/>
    <w:rsid w:val="000A4486"/>
    <w:rsid w:val="000A44FC"/>
    <w:rsid w:val="000A49EF"/>
    <w:rsid w:val="000A4A25"/>
    <w:rsid w:val="000A4ADE"/>
    <w:rsid w:val="000A4C26"/>
    <w:rsid w:val="000A4CF5"/>
    <w:rsid w:val="000A4D20"/>
    <w:rsid w:val="000A4DED"/>
    <w:rsid w:val="000A4E9F"/>
    <w:rsid w:val="000A5268"/>
    <w:rsid w:val="000A5693"/>
    <w:rsid w:val="000A5AFC"/>
    <w:rsid w:val="000A5CAB"/>
    <w:rsid w:val="000A5DA1"/>
    <w:rsid w:val="000A62FE"/>
    <w:rsid w:val="000A6494"/>
    <w:rsid w:val="000A677F"/>
    <w:rsid w:val="000A6A33"/>
    <w:rsid w:val="000A6B2D"/>
    <w:rsid w:val="000A716A"/>
    <w:rsid w:val="000A7305"/>
    <w:rsid w:val="000A730A"/>
    <w:rsid w:val="000A7426"/>
    <w:rsid w:val="000A7555"/>
    <w:rsid w:val="000A7645"/>
    <w:rsid w:val="000A767F"/>
    <w:rsid w:val="000A76F7"/>
    <w:rsid w:val="000A7856"/>
    <w:rsid w:val="000A7B4A"/>
    <w:rsid w:val="000A7BFC"/>
    <w:rsid w:val="000A7D0B"/>
    <w:rsid w:val="000A7D3F"/>
    <w:rsid w:val="000B005B"/>
    <w:rsid w:val="000B033F"/>
    <w:rsid w:val="000B035F"/>
    <w:rsid w:val="000B0415"/>
    <w:rsid w:val="000B0462"/>
    <w:rsid w:val="000B06A2"/>
    <w:rsid w:val="000B0802"/>
    <w:rsid w:val="000B0C22"/>
    <w:rsid w:val="000B0CE0"/>
    <w:rsid w:val="000B0EBA"/>
    <w:rsid w:val="000B1068"/>
    <w:rsid w:val="000B12BB"/>
    <w:rsid w:val="000B1352"/>
    <w:rsid w:val="000B13A1"/>
    <w:rsid w:val="000B13C6"/>
    <w:rsid w:val="000B1439"/>
    <w:rsid w:val="000B147B"/>
    <w:rsid w:val="000B187E"/>
    <w:rsid w:val="000B1975"/>
    <w:rsid w:val="000B1C94"/>
    <w:rsid w:val="000B21BA"/>
    <w:rsid w:val="000B2220"/>
    <w:rsid w:val="000B2374"/>
    <w:rsid w:val="000B23D5"/>
    <w:rsid w:val="000B2464"/>
    <w:rsid w:val="000B25C3"/>
    <w:rsid w:val="000B260B"/>
    <w:rsid w:val="000B2749"/>
    <w:rsid w:val="000B2A8E"/>
    <w:rsid w:val="000B2C13"/>
    <w:rsid w:val="000B2CCD"/>
    <w:rsid w:val="000B2ECF"/>
    <w:rsid w:val="000B3017"/>
    <w:rsid w:val="000B3023"/>
    <w:rsid w:val="000B30D2"/>
    <w:rsid w:val="000B32BA"/>
    <w:rsid w:val="000B3507"/>
    <w:rsid w:val="000B366F"/>
    <w:rsid w:val="000B3800"/>
    <w:rsid w:val="000B386C"/>
    <w:rsid w:val="000B3959"/>
    <w:rsid w:val="000B3E02"/>
    <w:rsid w:val="000B3F79"/>
    <w:rsid w:val="000B41BF"/>
    <w:rsid w:val="000B44B3"/>
    <w:rsid w:val="000B4790"/>
    <w:rsid w:val="000B47EE"/>
    <w:rsid w:val="000B4B13"/>
    <w:rsid w:val="000B4B67"/>
    <w:rsid w:val="000B4BC7"/>
    <w:rsid w:val="000B4D3D"/>
    <w:rsid w:val="000B4E12"/>
    <w:rsid w:val="000B4E81"/>
    <w:rsid w:val="000B4F1C"/>
    <w:rsid w:val="000B5213"/>
    <w:rsid w:val="000B524E"/>
    <w:rsid w:val="000B5466"/>
    <w:rsid w:val="000B572C"/>
    <w:rsid w:val="000B5787"/>
    <w:rsid w:val="000B5BB7"/>
    <w:rsid w:val="000B5BF2"/>
    <w:rsid w:val="000B5ECC"/>
    <w:rsid w:val="000B5EDD"/>
    <w:rsid w:val="000B610E"/>
    <w:rsid w:val="000B619C"/>
    <w:rsid w:val="000B6274"/>
    <w:rsid w:val="000B64CF"/>
    <w:rsid w:val="000B6928"/>
    <w:rsid w:val="000B6F68"/>
    <w:rsid w:val="000B7035"/>
    <w:rsid w:val="000B712E"/>
    <w:rsid w:val="000B7220"/>
    <w:rsid w:val="000B7267"/>
    <w:rsid w:val="000B72E4"/>
    <w:rsid w:val="000B7446"/>
    <w:rsid w:val="000B75D9"/>
    <w:rsid w:val="000B771D"/>
    <w:rsid w:val="000B7765"/>
    <w:rsid w:val="000B7826"/>
    <w:rsid w:val="000B7879"/>
    <w:rsid w:val="000B78BA"/>
    <w:rsid w:val="000B79E2"/>
    <w:rsid w:val="000B79F8"/>
    <w:rsid w:val="000B7C4C"/>
    <w:rsid w:val="000B7ED9"/>
    <w:rsid w:val="000C000A"/>
    <w:rsid w:val="000C0014"/>
    <w:rsid w:val="000C044D"/>
    <w:rsid w:val="000C07E8"/>
    <w:rsid w:val="000C0888"/>
    <w:rsid w:val="000C0A32"/>
    <w:rsid w:val="000C0B3C"/>
    <w:rsid w:val="000C0BB2"/>
    <w:rsid w:val="000C0E24"/>
    <w:rsid w:val="000C1298"/>
    <w:rsid w:val="000C1500"/>
    <w:rsid w:val="000C199C"/>
    <w:rsid w:val="000C1CC3"/>
    <w:rsid w:val="000C1CF5"/>
    <w:rsid w:val="000C1F05"/>
    <w:rsid w:val="000C1FA2"/>
    <w:rsid w:val="000C215C"/>
    <w:rsid w:val="000C2540"/>
    <w:rsid w:val="000C2636"/>
    <w:rsid w:val="000C2638"/>
    <w:rsid w:val="000C2700"/>
    <w:rsid w:val="000C2785"/>
    <w:rsid w:val="000C288C"/>
    <w:rsid w:val="000C28BD"/>
    <w:rsid w:val="000C293F"/>
    <w:rsid w:val="000C297F"/>
    <w:rsid w:val="000C2C7B"/>
    <w:rsid w:val="000C2CF1"/>
    <w:rsid w:val="000C2F74"/>
    <w:rsid w:val="000C31A0"/>
    <w:rsid w:val="000C325C"/>
    <w:rsid w:val="000C332A"/>
    <w:rsid w:val="000C3621"/>
    <w:rsid w:val="000C3801"/>
    <w:rsid w:val="000C38DF"/>
    <w:rsid w:val="000C3955"/>
    <w:rsid w:val="000C3BD4"/>
    <w:rsid w:val="000C3DB0"/>
    <w:rsid w:val="000C3E6C"/>
    <w:rsid w:val="000C3ED6"/>
    <w:rsid w:val="000C3F57"/>
    <w:rsid w:val="000C4010"/>
    <w:rsid w:val="000C4041"/>
    <w:rsid w:val="000C40F4"/>
    <w:rsid w:val="000C4170"/>
    <w:rsid w:val="000C4246"/>
    <w:rsid w:val="000C426A"/>
    <w:rsid w:val="000C48D4"/>
    <w:rsid w:val="000C4913"/>
    <w:rsid w:val="000C4BA8"/>
    <w:rsid w:val="000C4BEF"/>
    <w:rsid w:val="000C4C8C"/>
    <w:rsid w:val="000C4E10"/>
    <w:rsid w:val="000C4EF9"/>
    <w:rsid w:val="000C4F97"/>
    <w:rsid w:val="000C501E"/>
    <w:rsid w:val="000C50D1"/>
    <w:rsid w:val="000C51DE"/>
    <w:rsid w:val="000C54D7"/>
    <w:rsid w:val="000C54F8"/>
    <w:rsid w:val="000C5527"/>
    <w:rsid w:val="000C5553"/>
    <w:rsid w:val="000C5636"/>
    <w:rsid w:val="000C569A"/>
    <w:rsid w:val="000C56E6"/>
    <w:rsid w:val="000C578D"/>
    <w:rsid w:val="000C5A2E"/>
    <w:rsid w:val="000C5A73"/>
    <w:rsid w:val="000C5B34"/>
    <w:rsid w:val="000C5E2F"/>
    <w:rsid w:val="000C5E5A"/>
    <w:rsid w:val="000C5F20"/>
    <w:rsid w:val="000C5FB9"/>
    <w:rsid w:val="000C6425"/>
    <w:rsid w:val="000C6449"/>
    <w:rsid w:val="000C652D"/>
    <w:rsid w:val="000C6864"/>
    <w:rsid w:val="000C68C4"/>
    <w:rsid w:val="000C696C"/>
    <w:rsid w:val="000C6A98"/>
    <w:rsid w:val="000C6FCF"/>
    <w:rsid w:val="000C7209"/>
    <w:rsid w:val="000C72A3"/>
    <w:rsid w:val="000C75E6"/>
    <w:rsid w:val="000C76C9"/>
    <w:rsid w:val="000C774C"/>
    <w:rsid w:val="000C7752"/>
    <w:rsid w:val="000C77AC"/>
    <w:rsid w:val="000C78A8"/>
    <w:rsid w:val="000C79CD"/>
    <w:rsid w:val="000C7CBD"/>
    <w:rsid w:val="000C7CE6"/>
    <w:rsid w:val="000C7E0A"/>
    <w:rsid w:val="000C7EBB"/>
    <w:rsid w:val="000D009F"/>
    <w:rsid w:val="000D02DD"/>
    <w:rsid w:val="000D0533"/>
    <w:rsid w:val="000D06E1"/>
    <w:rsid w:val="000D0742"/>
    <w:rsid w:val="000D0822"/>
    <w:rsid w:val="000D0845"/>
    <w:rsid w:val="000D0BE9"/>
    <w:rsid w:val="000D0E1A"/>
    <w:rsid w:val="000D0E1D"/>
    <w:rsid w:val="000D127E"/>
    <w:rsid w:val="000D12F1"/>
    <w:rsid w:val="000D1392"/>
    <w:rsid w:val="000D1703"/>
    <w:rsid w:val="000D19BB"/>
    <w:rsid w:val="000D1E08"/>
    <w:rsid w:val="000D20F4"/>
    <w:rsid w:val="000D2149"/>
    <w:rsid w:val="000D23A3"/>
    <w:rsid w:val="000D245B"/>
    <w:rsid w:val="000D24C3"/>
    <w:rsid w:val="000D2808"/>
    <w:rsid w:val="000D29B4"/>
    <w:rsid w:val="000D2A55"/>
    <w:rsid w:val="000D2AF3"/>
    <w:rsid w:val="000D2BFD"/>
    <w:rsid w:val="000D2DD9"/>
    <w:rsid w:val="000D3295"/>
    <w:rsid w:val="000D32A6"/>
    <w:rsid w:val="000D34BD"/>
    <w:rsid w:val="000D378C"/>
    <w:rsid w:val="000D38D2"/>
    <w:rsid w:val="000D3D38"/>
    <w:rsid w:val="000D3F11"/>
    <w:rsid w:val="000D3FBE"/>
    <w:rsid w:val="000D400B"/>
    <w:rsid w:val="000D415F"/>
    <w:rsid w:val="000D4539"/>
    <w:rsid w:val="000D4541"/>
    <w:rsid w:val="000D48E1"/>
    <w:rsid w:val="000D4909"/>
    <w:rsid w:val="000D4B8F"/>
    <w:rsid w:val="000D4E6E"/>
    <w:rsid w:val="000D4FDD"/>
    <w:rsid w:val="000D502C"/>
    <w:rsid w:val="000D51D8"/>
    <w:rsid w:val="000D51EB"/>
    <w:rsid w:val="000D520B"/>
    <w:rsid w:val="000D5289"/>
    <w:rsid w:val="000D5346"/>
    <w:rsid w:val="000D5572"/>
    <w:rsid w:val="000D564E"/>
    <w:rsid w:val="000D56B5"/>
    <w:rsid w:val="000D570C"/>
    <w:rsid w:val="000D59B4"/>
    <w:rsid w:val="000D5A14"/>
    <w:rsid w:val="000D5AAB"/>
    <w:rsid w:val="000D5D94"/>
    <w:rsid w:val="000D5DEC"/>
    <w:rsid w:val="000D5E09"/>
    <w:rsid w:val="000D5E77"/>
    <w:rsid w:val="000D5FD7"/>
    <w:rsid w:val="000D6056"/>
    <w:rsid w:val="000D60A1"/>
    <w:rsid w:val="000D632E"/>
    <w:rsid w:val="000D6B72"/>
    <w:rsid w:val="000D6C6A"/>
    <w:rsid w:val="000D6C7D"/>
    <w:rsid w:val="000D6C92"/>
    <w:rsid w:val="000D6EC1"/>
    <w:rsid w:val="000D70E6"/>
    <w:rsid w:val="000D71BB"/>
    <w:rsid w:val="000D71C7"/>
    <w:rsid w:val="000D734B"/>
    <w:rsid w:val="000D73C5"/>
    <w:rsid w:val="000D767B"/>
    <w:rsid w:val="000D7B06"/>
    <w:rsid w:val="000D7DA0"/>
    <w:rsid w:val="000D7ECE"/>
    <w:rsid w:val="000E0308"/>
    <w:rsid w:val="000E0408"/>
    <w:rsid w:val="000E0429"/>
    <w:rsid w:val="000E04A6"/>
    <w:rsid w:val="000E0565"/>
    <w:rsid w:val="000E074A"/>
    <w:rsid w:val="000E08A8"/>
    <w:rsid w:val="000E0BA5"/>
    <w:rsid w:val="000E0D4E"/>
    <w:rsid w:val="000E0ECD"/>
    <w:rsid w:val="000E0FB4"/>
    <w:rsid w:val="000E118F"/>
    <w:rsid w:val="000E11E5"/>
    <w:rsid w:val="000E1272"/>
    <w:rsid w:val="000E14E7"/>
    <w:rsid w:val="000E1537"/>
    <w:rsid w:val="000E1686"/>
    <w:rsid w:val="000E1AE8"/>
    <w:rsid w:val="000E2607"/>
    <w:rsid w:val="000E2784"/>
    <w:rsid w:val="000E278A"/>
    <w:rsid w:val="000E28EB"/>
    <w:rsid w:val="000E2942"/>
    <w:rsid w:val="000E2E07"/>
    <w:rsid w:val="000E2ED4"/>
    <w:rsid w:val="000E31F5"/>
    <w:rsid w:val="000E336E"/>
    <w:rsid w:val="000E3453"/>
    <w:rsid w:val="000E3639"/>
    <w:rsid w:val="000E3C25"/>
    <w:rsid w:val="000E3D1F"/>
    <w:rsid w:val="000E3D99"/>
    <w:rsid w:val="000E405E"/>
    <w:rsid w:val="000E4146"/>
    <w:rsid w:val="000E4231"/>
    <w:rsid w:val="000E4374"/>
    <w:rsid w:val="000E447B"/>
    <w:rsid w:val="000E44D7"/>
    <w:rsid w:val="000E482A"/>
    <w:rsid w:val="000E4966"/>
    <w:rsid w:val="000E4EEA"/>
    <w:rsid w:val="000E50C2"/>
    <w:rsid w:val="000E52C6"/>
    <w:rsid w:val="000E53CB"/>
    <w:rsid w:val="000E56A3"/>
    <w:rsid w:val="000E5A4D"/>
    <w:rsid w:val="000E5A63"/>
    <w:rsid w:val="000E5B7B"/>
    <w:rsid w:val="000E5E78"/>
    <w:rsid w:val="000E62A8"/>
    <w:rsid w:val="000E6622"/>
    <w:rsid w:val="000E67C7"/>
    <w:rsid w:val="000E6804"/>
    <w:rsid w:val="000E68EE"/>
    <w:rsid w:val="000E68FC"/>
    <w:rsid w:val="000E6B47"/>
    <w:rsid w:val="000E6E8B"/>
    <w:rsid w:val="000E6EF1"/>
    <w:rsid w:val="000E6F3C"/>
    <w:rsid w:val="000E7106"/>
    <w:rsid w:val="000E7201"/>
    <w:rsid w:val="000E72E6"/>
    <w:rsid w:val="000E72F8"/>
    <w:rsid w:val="000E7314"/>
    <w:rsid w:val="000E7330"/>
    <w:rsid w:val="000E7468"/>
    <w:rsid w:val="000E766A"/>
    <w:rsid w:val="000E7D01"/>
    <w:rsid w:val="000E7E99"/>
    <w:rsid w:val="000E7F7A"/>
    <w:rsid w:val="000F01BC"/>
    <w:rsid w:val="000F01CA"/>
    <w:rsid w:val="000F04D0"/>
    <w:rsid w:val="000F04E9"/>
    <w:rsid w:val="000F06D3"/>
    <w:rsid w:val="000F08D0"/>
    <w:rsid w:val="000F0A5A"/>
    <w:rsid w:val="000F0BD0"/>
    <w:rsid w:val="000F0CDC"/>
    <w:rsid w:val="000F0EFD"/>
    <w:rsid w:val="000F0F8C"/>
    <w:rsid w:val="000F10F7"/>
    <w:rsid w:val="000F11B9"/>
    <w:rsid w:val="000F1567"/>
    <w:rsid w:val="000F1753"/>
    <w:rsid w:val="000F1B4C"/>
    <w:rsid w:val="000F1BA3"/>
    <w:rsid w:val="000F1BBE"/>
    <w:rsid w:val="000F1C61"/>
    <w:rsid w:val="000F1C7F"/>
    <w:rsid w:val="000F1D9C"/>
    <w:rsid w:val="000F1F75"/>
    <w:rsid w:val="000F20FC"/>
    <w:rsid w:val="000F255F"/>
    <w:rsid w:val="000F25EB"/>
    <w:rsid w:val="000F27B9"/>
    <w:rsid w:val="000F2C90"/>
    <w:rsid w:val="000F2E68"/>
    <w:rsid w:val="000F3456"/>
    <w:rsid w:val="000F3495"/>
    <w:rsid w:val="000F3507"/>
    <w:rsid w:val="000F392B"/>
    <w:rsid w:val="000F3971"/>
    <w:rsid w:val="000F39B1"/>
    <w:rsid w:val="000F39C6"/>
    <w:rsid w:val="000F3B94"/>
    <w:rsid w:val="000F3BC6"/>
    <w:rsid w:val="000F3F38"/>
    <w:rsid w:val="000F3F73"/>
    <w:rsid w:val="000F4206"/>
    <w:rsid w:val="000F4409"/>
    <w:rsid w:val="000F440A"/>
    <w:rsid w:val="000F49F5"/>
    <w:rsid w:val="000F4B61"/>
    <w:rsid w:val="000F4BD0"/>
    <w:rsid w:val="000F4E8C"/>
    <w:rsid w:val="000F4F56"/>
    <w:rsid w:val="000F508B"/>
    <w:rsid w:val="000F50E8"/>
    <w:rsid w:val="000F51B1"/>
    <w:rsid w:val="000F5267"/>
    <w:rsid w:val="000F52D0"/>
    <w:rsid w:val="000F52EC"/>
    <w:rsid w:val="000F54AB"/>
    <w:rsid w:val="000F55DF"/>
    <w:rsid w:val="000F560D"/>
    <w:rsid w:val="000F5650"/>
    <w:rsid w:val="000F5866"/>
    <w:rsid w:val="000F58FA"/>
    <w:rsid w:val="000F5DEF"/>
    <w:rsid w:val="000F61A0"/>
    <w:rsid w:val="000F649F"/>
    <w:rsid w:val="000F665B"/>
    <w:rsid w:val="000F68BD"/>
    <w:rsid w:val="000F68D1"/>
    <w:rsid w:val="000F6994"/>
    <w:rsid w:val="000F6A4C"/>
    <w:rsid w:val="000F6AAA"/>
    <w:rsid w:val="000F6D8F"/>
    <w:rsid w:val="000F6EE7"/>
    <w:rsid w:val="000F6F35"/>
    <w:rsid w:val="000F6FA9"/>
    <w:rsid w:val="000F70EF"/>
    <w:rsid w:val="000F7A29"/>
    <w:rsid w:val="000F7A33"/>
    <w:rsid w:val="000F7C42"/>
    <w:rsid w:val="000F7CC1"/>
    <w:rsid w:val="000F7D70"/>
    <w:rsid w:val="000F7DB4"/>
    <w:rsid w:val="000F7FB1"/>
    <w:rsid w:val="001001C7"/>
    <w:rsid w:val="001009BC"/>
    <w:rsid w:val="00100B01"/>
    <w:rsid w:val="00100B93"/>
    <w:rsid w:val="00100DC3"/>
    <w:rsid w:val="00100DF7"/>
    <w:rsid w:val="00100FD6"/>
    <w:rsid w:val="0010119D"/>
    <w:rsid w:val="00101493"/>
    <w:rsid w:val="001015B2"/>
    <w:rsid w:val="001018A2"/>
    <w:rsid w:val="001019EF"/>
    <w:rsid w:val="00101B4B"/>
    <w:rsid w:val="00101B52"/>
    <w:rsid w:val="00101C2C"/>
    <w:rsid w:val="00101CB7"/>
    <w:rsid w:val="00101E0D"/>
    <w:rsid w:val="00101FEC"/>
    <w:rsid w:val="00102006"/>
    <w:rsid w:val="00102043"/>
    <w:rsid w:val="0010288B"/>
    <w:rsid w:val="00102928"/>
    <w:rsid w:val="00102B45"/>
    <w:rsid w:val="00102BFB"/>
    <w:rsid w:val="00102CBE"/>
    <w:rsid w:val="00102E54"/>
    <w:rsid w:val="0010303C"/>
    <w:rsid w:val="00103418"/>
    <w:rsid w:val="00103535"/>
    <w:rsid w:val="0010368D"/>
    <w:rsid w:val="001037C4"/>
    <w:rsid w:val="001038A9"/>
    <w:rsid w:val="001039BC"/>
    <w:rsid w:val="00103C25"/>
    <w:rsid w:val="00103D40"/>
    <w:rsid w:val="00103FC2"/>
    <w:rsid w:val="00104421"/>
    <w:rsid w:val="00104448"/>
    <w:rsid w:val="0010483A"/>
    <w:rsid w:val="00104924"/>
    <w:rsid w:val="00104AFC"/>
    <w:rsid w:val="00104C1C"/>
    <w:rsid w:val="00104C4C"/>
    <w:rsid w:val="00104C81"/>
    <w:rsid w:val="00104EDF"/>
    <w:rsid w:val="00104F30"/>
    <w:rsid w:val="00104FC9"/>
    <w:rsid w:val="00105050"/>
    <w:rsid w:val="0010542A"/>
    <w:rsid w:val="00105A75"/>
    <w:rsid w:val="00105D8C"/>
    <w:rsid w:val="00105D92"/>
    <w:rsid w:val="00105EB8"/>
    <w:rsid w:val="0010617D"/>
    <w:rsid w:val="00106251"/>
    <w:rsid w:val="001063A6"/>
    <w:rsid w:val="0010655D"/>
    <w:rsid w:val="0010656B"/>
    <w:rsid w:val="0010692E"/>
    <w:rsid w:val="00106930"/>
    <w:rsid w:val="001069F7"/>
    <w:rsid w:val="00106B40"/>
    <w:rsid w:val="00106BF0"/>
    <w:rsid w:val="00106F04"/>
    <w:rsid w:val="001072C6"/>
    <w:rsid w:val="001074E3"/>
    <w:rsid w:val="00107598"/>
    <w:rsid w:val="001076E5"/>
    <w:rsid w:val="00107763"/>
    <w:rsid w:val="00107AD8"/>
    <w:rsid w:val="00107C2E"/>
    <w:rsid w:val="00107D46"/>
    <w:rsid w:val="00107E57"/>
    <w:rsid w:val="00110038"/>
    <w:rsid w:val="001100C8"/>
    <w:rsid w:val="001100F3"/>
    <w:rsid w:val="001102E5"/>
    <w:rsid w:val="0011073F"/>
    <w:rsid w:val="00110740"/>
    <w:rsid w:val="00110820"/>
    <w:rsid w:val="0011082A"/>
    <w:rsid w:val="00110BFF"/>
    <w:rsid w:val="00110C19"/>
    <w:rsid w:val="0011118B"/>
    <w:rsid w:val="001113C8"/>
    <w:rsid w:val="001118B6"/>
    <w:rsid w:val="001118FD"/>
    <w:rsid w:val="00111A2D"/>
    <w:rsid w:val="00111A7A"/>
    <w:rsid w:val="00111AE2"/>
    <w:rsid w:val="00111B5F"/>
    <w:rsid w:val="00111C73"/>
    <w:rsid w:val="001120BB"/>
    <w:rsid w:val="00112243"/>
    <w:rsid w:val="0011235D"/>
    <w:rsid w:val="0011250E"/>
    <w:rsid w:val="001125FB"/>
    <w:rsid w:val="001127D5"/>
    <w:rsid w:val="00112E63"/>
    <w:rsid w:val="001134A8"/>
    <w:rsid w:val="00113600"/>
    <w:rsid w:val="00113690"/>
    <w:rsid w:val="00113809"/>
    <w:rsid w:val="001139BD"/>
    <w:rsid w:val="00113A1B"/>
    <w:rsid w:val="00113D59"/>
    <w:rsid w:val="00113FAB"/>
    <w:rsid w:val="00114047"/>
    <w:rsid w:val="0011416A"/>
    <w:rsid w:val="00114485"/>
    <w:rsid w:val="001145E3"/>
    <w:rsid w:val="0011480F"/>
    <w:rsid w:val="00114DE8"/>
    <w:rsid w:val="00114E27"/>
    <w:rsid w:val="00114F1C"/>
    <w:rsid w:val="00114F20"/>
    <w:rsid w:val="00114F70"/>
    <w:rsid w:val="00114F84"/>
    <w:rsid w:val="001152D4"/>
    <w:rsid w:val="001152EF"/>
    <w:rsid w:val="00115330"/>
    <w:rsid w:val="00115349"/>
    <w:rsid w:val="001154D0"/>
    <w:rsid w:val="00115A76"/>
    <w:rsid w:val="00115B00"/>
    <w:rsid w:val="00115C42"/>
    <w:rsid w:val="00115CFD"/>
    <w:rsid w:val="0011609F"/>
    <w:rsid w:val="001162B0"/>
    <w:rsid w:val="00116607"/>
    <w:rsid w:val="00116709"/>
    <w:rsid w:val="00116892"/>
    <w:rsid w:val="00116945"/>
    <w:rsid w:val="00116AD3"/>
    <w:rsid w:val="00116BF7"/>
    <w:rsid w:val="00116C2E"/>
    <w:rsid w:val="001176C9"/>
    <w:rsid w:val="001179F7"/>
    <w:rsid w:val="00117B2C"/>
    <w:rsid w:val="00117CFB"/>
    <w:rsid w:val="00117D99"/>
    <w:rsid w:val="00120072"/>
    <w:rsid w:val="00120076"/>
    <w:rsid w:val="001201B9"/>
    <w:rsid w:val="00120247"/>
    <w:rsid w:val="0012038E"/>
    <w:rsid w:val="001203EF"/>
    <w:rsid w:val="0012056B"/>
    <w:rsid w:val="00120964"/>
    <w:rsid w:val="001209E3"/>
    <w:rsid w:val="00120A4B"/>
    <w:rsid w:val="00120B75"/>
    <w:rsid w:val="00120D8C"/>
    <w:rsid w:val="00120E58"/>
    <w:rsid w:val="00120E71"/>
    <w:rsid w:val="00120EA0"/>
    <w:rsid w:val="00120F2E"/>
    <w:rsid w:val="001215DB"/>
    <w:rsid w:val="00121675"/>
    <w:rsid w:val="00121849"/>
    <w:rsid w:val="001218CA"/>
    <w:rsid w:val="00121B47"/>
    <w:rsid w:val="00121BD5"/>
    <w:rsid w:val="00121D05"/>
    <w:rsid w:val="00121E85"/>
    <w:rsid w:val="001220A7"/>
    <w:rsid w:val="00122170"/>
    <w:rsid w:val="0012217D"/>
    <w:rsid w:val="001221F4"/>
    <w:rsid w:val="001224BF"/>
    <w:rsid w:val="001225DE"/>
    <w:rsid w:val="00122F3D"/>
    <w:rsid w:val="00122FA4"/>
    <w:rsid w:val="001231C0"/>
    <w:rsid w:val="001231D4"/>
    <w:rsid w:val="00123225"/>
    <w:rsid w:val="001233A8"/>
    <w:rsid w:val="00123568"/>
    <w:rsid w:val="001236A5"/>
    <w:rsid w:val="00123720"/>
    <w:rsid w:val="00123807"/>
    <w:rsid w:val="0012382A"/>
    <w:rsid w:val="001238E9"/>
    <w:rsid w:val="00123A1B"/>
    <w:rsid w:val="00123A28"/>
    <w:rsid w:val="00123A87"/>
    <w:rsid w:val="00123FB5"/>
    <w:rsid w:val="00124018"/>
    <w:rsid w:val="00124365"/>
    <w:rsid w:val="001243CC"/>
    <w:rsid w:val="00124544"/>
    <w:rsid w:val="001246BF"/>
    <w:rsid w:val="00124751"/>
    <w:rsid w:val="0012489D"/>
    <w:rsid w:val="001249A4"/>
    <w:rsid w:val="00124A6B"/>
    <w:rsid w:val="00124D3A"/>
    <w:rsid w:val="00124D4A"/>
    <w:rsid w:val="00124DE7"/>
    <w:rsid w:val="00124E63"/>
    <w:rsid w:val="0012507F"/>
    <w:rsid w:val="0012515E"/>
    <w:rsid w:val="00125243"/>
    <w:rsid w:val="001252B3"/>
    <w:rsid w:val="001252C9"/>
    <w:rsid w:val="00125327"/>
    <w:rsid w:val="00125412"/>
    <w:rsid w:val="001255D1"/>
    <w:rsid w:val="001255F1"/>
    <w:rsid w:val="0012566C"/>
    <w:rsid w:val="001256A9"/>
    <w:rsid w:val="001256B1"/>
    <w:rsid w:val="00125899"/>
    <w:rsid w:val="0012596A"/>
    <w:rsid w:val="00125C5D"/>
    <w:rsid w:val="00125C7B"/>
    <w:rsid w:val="00125CDA"/>
    <w:rsid w:val="00125F41"/>
    <w:rsid w:val="0012608F"/>
    <w:rsid w:val="00126343"/>
    <w:rsid w:val="00126551"/>
    <w:rsid w:val="001268D5"/>
    <w:rsid w:val="00126927"/>
    <w:rsid w:val="0012692A"/>
    <w:rsid w:val="00126D86"/>
    <w:rsid w:val="001270DA"/>
    <w:rsid w:val="001270F1"/>
    <w:rsid w:val="0012723D"/>
    <w:rsid w:val="00127266"/>
    <w:rsid w:val="0012749F"/>
    <w:rsid w:val="00127574"/>
    <w:rsid w:val="00127660"/>
    <w:rsid w:val="001277BD"/>
    <w:rsid w:val="00127AD4"/>
    <w:rsid w:val="00127E30"/>
    <w:rsid w:val="00127E4E"/>
    <w:rsid w:val="00127F78"/>
    <w:rsid w:val="00130125"/>
    <w:rsid w:val="00130143"/>
    <w:rsid w:val="001302B3"/>
    <w:rsid w:val="001302B5"/>
    <w:rsid w:val="001303B2"/>
    <w:rsid w:val="00130F32"/>
    <w:rsid w:val="00131276"/>
    <w:rsid w:val="00131465"/>
    <w:rsid w:val="001317CE"/>
    <w:rsid w:val="001318C8"/>
    <w:rsid w:val="0013196E"/>
    <w:rsid w:val="00131C52"/>
    <w:rsid w:val="00131F3C"/>
    <w:rsid w:val="00131FE2"/>
    <w:rsid w:val="001322C6"/>
    <w:rsid w:val="00132353"/>
    <w:rsid w:val="00132593"/>
    <w:rsid w:val="001327B1"/>
    <w:rsid w:val="00132A34"/>
    <w:rsid w:val="00132C6C"/>
    <w:rsid w:val="00132CC3"/>
    <w:rsid w:val="00132DA9"/>
    <w:rsid w:val="00132E41"/>
    <w:rsid w:val="00132ECA"/>
    <w:rsid w:val="00132F7D"/>
    <w:rsid w:val="001330F8"/>
    <w:rsid w:val="001331DA"/>
    <w:rsid w:val="001331E0"/>
    <w:rsid w:val="001333BD"/>
    <w:rsid w:val="001333E0"/>
    <w:rsid w:val="0013353F"/>
    <w:rsid w:val="0013378C"/>
    <w:rsid w:val="001337D2"/>
    <w:rsid w:val="001338E6"/>
    <w:rsid w:val="00133A92"/>
    <w:rsid w:val="00133B04"/>
    <w:rsid w:val="00133E4D"/>
    <w:rsid w:val="001342B7"/>
    <w:rsid w:val="001344F9"/>
    <w:rsid w:val="001345CA"/>
    <w:rsid w:val="0013464E"/>
    <w:rsid w:val="00134796"/>
    <w:rsid w:val="00134DB5"/>
    <w:rsid w:val="00134E26"/>
    <w:rsid w:val="00134E83"/>
    <w:rsid w:val="00134EFA"/>
    <w:rsid w:val="00134F4C"/>
    <w:rsid w:val="00134F8F"/>
    <w:rsid w:val="0013500E"/>
    <w:rsid w:val="00135331"/>
    <w:rsid w:val="0013536C"/>
    <w:rsid w:val="0013548D"/>
    <w:rsid w:val="00135835"/>
    <w:rsid w:val="00135A6A"/>
    <w:rsid w:val="00135A9F"/>
    <w:rsid w:val="00135B0C"/>
    <w:rsid w:val="00135C6E"/>
    <w:rsid w:val="00135E78"/>
    <w:rsid w:val="00135EA7"/>
    <w:rsid w:val="00135F04"/>
    <w:rsid w:val="00136172"/>
    <w:rsid w:val="00136227"/>
    <w:rsid w:val="00136260"/>
    <w:rsid w:val="001362DB"/>
    <w:rsid w:val="001362F6"/>
    <w:rsid w:val="00136361"/>
    <w:rsid w:val="001364E0"/>
    <w:rsid w:val="00136629"/>
    <w:rsid w:val="001366EB"/>
    <w:rsid w:val="001367A5"/>
    <w:rsid w:val="00136DAF"/>
    <w:rsid w:val="00136E1D"/>
    <w:rsid w:val="00136FD8"/>
    <w:rsid w:val="00136FF8"/>
    <w:rsid w:val="00137081"/>
    <w:rsid w:val="0013715B"/>
    <w:rsid w:val="00137194"/>
    <w:rsid w:val="001374D0"/>
    <w:rsid w:val="00137843"/>
    <w:rsid w:val="00137DC4"/>
    <w:rsid w:val="00140368"/>
    <w:rsid w:val="0014057E"/>
    <w:rsid w:val="0014072D"/>
    <w:rsid w:val="00140BC3"/>
    <w:rsid w:val="00140C06"/>
    <w:rsid w:val="00140D24"/>
    <w:rsid w:val="00140E90"/>
    <w:rsid w:val="00140FED"/>
    <w:rsid w:val="0014135F"/>
    <w:rsid w:val="001413CF"/>
    <w:rsid w:val="001415E1"/>
    <w:rsid w:val="00141A1A"/>
    <w:rsid w:val="00141A4F"/>
    <w:rsid w:val="00141D25"/>
    <w:rsid w:val="00141E69"/>
    <w:rsid w:val="001420C8"/>
    <w:rsid w:val="00142191"/>
    <w:rsid w:val="001421DF"/>
    <w:rsid w:val="001421FF"/>
    <w:rsid w:val="00142202"/>
    <w:rsid w:val="00142565"/>
    <w:rsid w:val="00142866"/>
    <w:rsid w:val="00142CBF"/>
    <w:rsid w:val="00142FB0"/>
    <w:rsid w:val="00143099"/>
    <w:rsid w:val="001432BC"/>
    <w:rsid w:val="001436A1"/>
    <w:rsid w:val="0014399B"/>
    <w:rsid w:val="00143A1A"/>
    <w:rsid w:val="00143AEE"/>
    <w:rsid w:val="00143C60"/>
    <w:rsid w:val="00143DB0"/>
    <w:rsid w:val="00143F63"/>
    <w:rsid w:val="0014405F"/>
    <w:rsid w:val="0014417B"/>
    <w:rsid w:val="00144226"/>
    <w:rsid w:val="001444D5"/>
    <w:rsid w:val="00144593"/>
    <w:rsid w:val="001448C7"/>
    <w:rsid w:val="00144B6D"/>
    <w:rsid w:val="00144D97"/>
    <w:rsid w:val="00144E53"/>
    <w:rsid w:val="00144F6D"/>
    <w:rsid w:val="00144F78"/>
    <w:rsid w:val="0014516E"/>
    <w:rsid w:val="00145770"/>
    <w:rsid w:val="00145CC7"/>
    <w:rsid w:val="00145CF1"/>
    <w:rsid w:val="00145DA5"/>
    <w:rsid w:val="00145F6B"/>
    <w:rsid w:val="00146080"/>
    <w:rsid w:val="0014630B"/>
    <w:rsid w:val="00146358"/>
    <w:rsid w:val="0014663F"/>
    <w:rsid w:val="00146B44"/>
    <w:rsid w:val="00146C1B"/>
    <w:rsid w:val="00146C60"/>
    <w:rsid w:val="00146D3C"/>
    <w:rsid w:val="00146E50"/>
    <w:rsid w:val="0014717D"/>
    <w:rsid w:val="00147427"/>
    <w:rsid w:val="001476AC"/>
    <w:rsid w:val="00147712"/>
    <w:rsid w:val="001478E6"/>
    <w:rsid w:val="00147B35"/>
    <w:rsid w:val="00147C25"/>
    <w:rsid w:val="00150016"/>
    <w:rsid w:val="00150305"/>
    <w:rsid w:val="00150415"/>
    <w:rsid w:val="001507C5"/>
    <w:rsid w:val="001507EA"/>
    <w:rsid w:val="001507F2"/>
    <w:rsid w:val="00150A60"/>
    <w:rsid w:val="00150AED"/>
    <w:rsid w:val="00150BCB"/>
    <w:rsid w:val="00150D9B"/>
    <w:rsid w:val="00150DD0"/>
    <w:rsid w:val="00150FE5"/>
    <w:rsid w:val="00151053"/>
    <w:rsid w:val="0015108C"/>
    <w:rsid w:val="0015123D"/>
    <w:rsid w:val="0015143E"/>
    <w:rsid w:val="00151708"/>
    <w:rsid w:val="00151A15"/>
    <w:rsid w:val="00151BA6"/>
    <w:rsid w:val="00151BAC"/>
    <w:rsid w:val="00151D9F"/>
    <w:rsid w:val="00152225"/>
    <w:rsid w:val="00152242"/>
    <w:rsid w:val="001522A3"/>
    <w:rsid w:val="001524AD"/>
    <w:rsid w:val="001526E0"/>
    <w:rsid w:val="001528A3"/>
    <w:rsid w:val="00152920"/>
    <w:rsid w:val="00152B7A"/>
    <w:rsid w:val="00152E24"/>
    <w:rsid w:val="00152EB0"/>
    <w:rsid w:val="001530D2"/>
    <w:rsid w:val="0015356F"/>
    <w:rsid w:val="001535B2"/>
    <w:rsid w:val="001536A3"/>
    <w:rsid w:val="00153845"/>
    <w:rsid w:val="00153A24"/>
    <w:rsid w:val="00153CA9"/>
    <w:rsid w:val="00153CC5"/>
    <w:rsid w:val="00153E45"/>
    <w:rsid w:val="001540D2"/>
    <w:rsid w:val="001541A5"/>
    <w:rsid w:val="00154268"/>
    <w:rsid w:val="001542D0"/>
    <w:rsid w:val="001545C4"/>
    <w:rsid w:val="001545E0"/>
    <w:rsid w:val="00154609"/>
    <w:rsid w:val="00154806"/>
    <w:rsid w:val="001548B9"/>
    <w:rsid w:val="001549AA"/>
    <w:rsid w:val="00154A65"/>
    <w:rsid w:val="00154AC6"/>
    <w:rsid w:val="00154B90"/>
    <w:rsid w:val="00154EC6"/>
    <w:rsid w:val="00154EDB"/>
    <w:rsid w:val="00154F35"/>
    <w:rsid w:val="00154FCD"/>
    <w:rsid w:val="0015560E"/>
    <w:rsid w:val="001558AB"/>
    <w:rsid w:val="00155931"/>
    <w:rsid w:val="00155D1F"/>
    <w:rsid w:val="0015613D"/>
    <w:rsid w:val="00156433"/>
    <w:rsid w:val="001565DD"/>
    <w:rsid w:val="0015665A"/>
    <w:rsid w:val="00156A99"/>
    <w:rsid w:val="00156B86"/>
    <w:rsid w:val="00156CA4"/>
    <w:rsid w:val="00157200"/>
    <w:rsid w:val="0015733D"/>
    <w:rsid w:val="00157691"/>
    <w:rsid w:val="001579A0"/>
    <w:rsid w:val="00157A91"/>
    <w:rsid w:val="00157E59"/>
    <w:rsid w:val="00157EC2"/>
    <w:rsid w:val="0016011C"/>
    <w:rsid w:val="0016013A"/>
    <w:rsid w:val="0016023C"/>
    <w:rsid w:val="0016031F"/>
    <w:rsid w:val="00160401"/>
    <w:rsid w:val="00160492"/>
    <w:rsid w:val="0016060A"/>
    <w:rsid w:val="00160C53"/>
    <w:rsid w:val="00160C57"/>
    <w:rsid w:val="00160EE8"/>
    <w:rsid w:val="0016121C"/>
    <w:rsid w:val="0016124B"/>
    <w:rsid w:val="00161385"/>
    <w:rsid w:val="0016146F"/>
    <w:rsid w:val="00161545"/>
    <w:rsid w:val="00161A15"/>
    <w:rsid w:val="00161A58"/>
    <w:rsid w:val="00161BEE"/>
    <w:rsid w:val="00161D84"/>
    <w:rsid w:val="0016207A"/>
    <w:rsid w:val="0016225C"/>
    <w:rsid w:val="00162402"/>
    <w:rsid w:val="0016259A"/>
    <w:rsid w:val="001626CE"/>
    <w:rsid w:val="001628DC"/>
    <w:rsid w:val="00162976"/>
    <w:rsid w:val="00162A3B"/>
    <w:rsid w:val="00162AA1"/>
    <w:rsid w:val="00162AC4"/>
    <w:rsid w:val="00162D9D"/>
    <w:rsid w:val="00162E6D"/>
    <w:rsid w:val="00163096"/>
    <w:rsid w:val="001631D4"/>
    <w:rsid w:val="001631D7"/>
    <w:rsid w:val="0016323F"/>
    <w:rsid w:val="0016327F"/>
    <w:rsid w:val="00163A9D"/>
    <w:rsid w:val="00163B93"/>
    <w:rsid w:val="00163E77"/>
    <w:rsid w:val="00163F40"/>
    <w:rsid w:val="00164059"/>
    <w:rsid w:val="00164097"/>
    <w:rsid w:val="00164271"/>
    <w:rsid w:val="00164910"/>
    <w:rsid w:val="00164A03"/>
    <w:rsid w:val="00164B50"/>
    <w:rsid w:val="00164DC7"/>
    <w:rsid w:val="00164ECF"/>
    <w:rsid w:val="001653BA"/>
    <w:rsid w:val="00165547"/>
    <w:rsid w:val="0016563E"/>
    <w:rsid w:val="0016566A"/>
    <w:rsid w:val="0016574D"/>
    <w:rsid w:val="001658CA"/>
    <w:rsid w:val="0016598E"/>
    <w:rsid w:val="001659A7"/>
    <w:rsid w:val="00165A1B"/>
    <w:rsid w:val="00165AD7"/>
    <w:rsid w:val="00165C2B"/>
    <w:rsid w:val="00165E03"/>
    <w:rsid w:val="00165FF7"/>
    <w:rsid w:val="001662B0"/>
    <w:rsid w:val="001665F3"/>
    <w:rsid w:val="00166885"/>
    <w:rsid w:val="00166B3B"/>
    <w:rsid w:val="00166C4E"/>
    <w:rsid w:val="00166C88"/>
    <w:rsid w:val="00166D81"/>
    <w:rsid w:val="00166EC1"/>
    <w:rsid w:val="00167430"/>
    <w:rsid w:val="00167518"/>
    <w:rsid w:val="00167619"/>
    <w:rsid w:val="00167715"/>
    <w:rsid w:val="00167BCA"/>
    <w:rsid w:val="00167D14"/>
    <w:rsid w:val="00167DBA"/>
    <w:rsid w:val="00167E5E"/>
    <w:rsid w:val="001703E4"/>
    <w:rsid w:val="00170456"/>
    <w:rsid w:val="0017062A"/>
    <w:rsid w:val="00170873"/>
    <w:rsid w:val="00170904"/>
    <w:rsid w:val="00170BC8"/>
    <w:rsid w:val="00170DFE"/>
    <w:rsid w:val="0017107E"/>
    <w:rsid w:val="00171628"/>
    <w:rsid w:val="00171D6C"/>
    <w:rsid w:val="00172247"/>
    <w:rsid w:val="0017230D"/>
    <w:rsid w:val="00172517"/>
    <w:rsid w:val="00172536"/>
    <w:rsid w:val="00172552"/>
    <w:rsid w:val="00172571"/>
    <w:rsid w:val="0017266E"/>
    <w:rsid w:val="001728A5"/>
    <w:rsid w:val="00172A0E"/>
    <w:rsid w:val="00172A78"/>
    <w:rsid w:val="00172E05"/>
    <w:rsid w:val="00172E91"/>
    <w:rsid w:val="00172F8F"/>
    <w:rsid w:val="00173023"/>
    <w:rsid w:val="00173531"/>
    <w:rsid w:val="00173654"/>
    <w:rsid w:val="00173662"/>
    <w:rsid w:val="00173B1D"/>
    <w:rsid w:val="00173C59"/>
    <w:rsid w:val="00173CCF"/>
    <w:rsid w:val="00173F2B"/>
    <w:rsid w:val="00174184"/>
    <w:rsid w:val="001741D6"/>
    <w:rsid w:val="00174A54"/>
    <w:rsid w:val="00174C86"/>
    <w:rsid w:val="00174D26"/>
    <w:rsid w:val="00175237"/>
    <w:rsid w:val="00175694"/>
    <w:rsid w:val="001757A6"/>
    <w:rsid w:val="001757AB"/>
    <w:rsid w:val="00175941"/>
    <w:rsid w:val="0017594D"/>
    <w:rsid w:val="00175A0A"/>
    <w:rsid w:val="00175A4F"/>
    <w:rsid w:val="00175AEA"/>
    <w:rsid w:val="00175C66"/>
    <w:rsid w:val="00175D13"/>
    <w:rsid w:val="00175F64"/>
    <w:rsid w:val="00175FFC"/>
    <w:rsid w:val="00176185"/>
    <w:rsid w:val="0017628F"/>
    <w:rsid w:val="001762B9"/>
    <w:rsid w:val="00176531"/>
    <w:rsid w:val="00176687"/>
    <w:rsid w:val="0017678A"/>
    <w:rsid w:val="001768E8"/>
    <w:rsid w:val="00176A54"/>
    <w:rsid w:val="00176B8A"/>
    <w:rsid w:val="00176D57"/>
    <w:rsid w:val="00177076"/>
    <w:rsid w:val="001771E1"/>
    <w:rsid w:val="001773CD"/>
    <w:rsid w:val="001773E7"/>
    <w:rsid w:val="00177528"/>
    <w:rsid w:val="00177811"/>
    <w:rsid w:val="00177AA5"/>
    <w:rsid w:val="00177BF3"/>
    <w:rsid w:val="00177F7C"/>
    <w:rsid w:val="001806DB"/>
    <w:rsid w:val="001809EC"/>
    <w:rsid w:val="00180B13"/>
    <w:rsid w:val="00180C52"/>
    <w:rsid w:val="00180CAF"/>
    <w:rsid w:val="00180CD5"/>
    <w:rsid w:val="00181020"/>
    <w:rsid w:val="00181454"/>
    <w:rsid w:val="0018153B"/>
    <w:rsid w:val="00181652"/>
    <w:rsid w:val="001817AE"/>
    <w:rsid w:val="00181AA7"/>
    <w:rsid w:val="00181FE2"/>
    <w:rsid w:val="0018206A"/>
    <w:rsid w:val="001820A1"/>
    <w:rsid w:val="001823BD"/>
    <w:rsid w:val="00182519"/>
    <w:rsid w:val="001826E1"/>
    <w:rsid w:val="00182D02"/>
    <w:rsid w:val="00182EC4"/>
    <w:rsid w:val="00182EDF"/>
    <w:rsid w:val="00183019"/>
    <w:rsid w:val="001832E9"/>
    <w:rsid w:val="00183388"/>
    <w:rsid w:val="001833E7"/>
    <w:rsid w:val="0018355F"/>
    <w:rsid w:val="001835B6"/>
    <w:rsid w:val="0018370B"/>
    <w:rsid w:val="0018379C"/>
    <w:rsid w:val="001839F2"/>
    <w:rsid w:val="00183B23"/>
    <w:rsid w:val="00183C88"/>
    <w:rsid w:val="00183CA0"/>
    <w:rsid w:val="00183D6F"/>
    <w:rsid w:val="00183E58"/>
    <w:rsid w:val="00184085"/>
    <w:rsid w:val="001841FE"/>
    <w:rsid w:val="0018429F"/>
    <w:rsid w:val="00184301"/>
    <w:rsid w:val="001843E5"/>
    <w:rsid w:val="0018450F"/>
    <w:rsid w:val="001845A1"/>
    <w:rsid w:val="00184829"/>
    <w:rsid w:val="0018482C"/>
    <w:rsid w:val="00184D28"/>
    <w:rsid w:val="00184E69"/>
    <w:rsid w:val="00185029"/>
    <w:rsid w:val="001850AC"/>
    <w:rsid w:val="00185176"/>
    <w:rsid w:val="00185224"/>
    <w:rsid w:val="00185367"/>
    <w:rsid w:val="00185679"/>
    <w:rsid w:val="00185833"/>
    <w:rsid w:val="00185931"/>
    <w:rsid w:val="001859EA"/>
    <w:rsid w:val="00185D39"/>
    <w:rsid w:val="00185E38"/>
    <w:rsid w:val="00185ECD"/>
    <w:rsid w:val="00185F48"/>
    <w:rsid w:val="00185FA1"/>
    <w:rsid w:val="0018614E"/>
    <w:rsid w:val="001863E2"/>
    <w:rsid w:val="001864CE"/>
    <w:rsid w:val="001865E1"/>
    <w:rsid w:val="00186A95"/>
    <w:rsid w:val="00186C3A"/>
    <w:rsid w:val="00186FD7"/>
    <w:rsid w:val="00187024"/>
    <w:rsid w:val="001871ED"/>
    <w:rsid w:val="00187506"/>
    <w:rsid w:val="001876A9"/>
    <w:rsid w:val="001876DC"/>
    <w:rsid w:val="00187784"/>
    <w:rsid w:val="00187804"/>
    <w:rsid w:val="0018798A"/>
    <w:rsid w:val="00187AEB"/>
    <w:rsid w:val="00187B7A"/>
    <w:rsid w:val="00187B80"/>
    <w:rsid w:val="00187C8E"/>
    <w:rsid w:val="00187D14"/>
    <w:rsid w:val="00187D8F"/>
    <w:rsid w:val="001902AE"/>
    <w:rsid w:val="00190508"/>
    <w:rsid w:val="00190523"/>
    <w:rsid w:val="001906B8"/>
    <w:rsid w:val="00190909"/>
    <w:rsid w:val="0019093D"/>
    <w:rsid w:val="001909A9"/>
    <w:rsid w:val="00190A8A"/>
    <w:rsid w:val="00190B78"/>
    <w:rsid w:val="00190DA1"/>
    <w:rsid w:val="00190E42"/>
    <w:rsid w:val="00190FAE"/>
    <w:rsid w:val="00191042"/>
    <w:rsid w:val="001912E1"/>
    <w:rsid w:val="001913F0"/>
    <w:rsid w:val="001914D6"/>
    <w:rsid w:val="00191598"/>
    <w:rsid w:val="00191628"/>
    <w:rsid w:val="00191821"/>
    <w:rsid w:val="00191B37"/>
    <w:rsid w:val="00191C97"/>
    <w:rsid w:val="00191CDC"/>
    <w:rsid w:val="00191E5B"/>
    <w:rsid w:val="00191E72"/>
    <w:rsid w:val="001920B7"/>
    <w:rsid w:val="00192327"/>
    <w:rsid w:val="00192360"/>
    <w:rsid w:val="00192508"/>
    <w:rsid w:val="001925EE"/>
    <w:rsid w:val="00192780"/>
    <w:rsid w:val="001929E3"/>
    <w:rsid w:val="00192ACE"/>
    <w:rsid w:val="00192AF4"/>
    <w:rsid w:val="00192B36"/>
    <w:rsid w:val="00192CCA"/>
    <w:rsid w:val="00192E57"/>
    <w:rsid w:val="00192F36"/>
    <w:rsid w:val="001932C3"/>
    <w:rsid w:val="001933AC"/>
    <w:rsid w:val="001935F7"/>
    <w:rsid w:val="001936A0"/>
    <w:rsid w:val="001936DE"/>
    <w:rsid w:val="001937E0"/>
    <w:rsid w:val="001937F9"/>
    <w:rsid w:val="00193829"/>
    <w:rsid w:val="00193A28"/>
    <w:rsid w:val="00193BCF"/>
    <w:rsid w:val="00193F5D"/>
    <w:rsid w:val="00193F9F"/>
    <w:rsid w:val="00194051"/>
    <w:rsid w:val="001940E7"/>
    <w:rsid w:val="001941B7"/>
    <w:rsid w:val="001941BA"/>
    <w:rsid w:val="0019435C"/>
    <w:rsid w:val="00194480"/>
    <w:rsid w:val="001944F7"/>
    <w:rsid w:val="001945BF"/>
    <w:rsid w:val="00194784"/>
    <w:rsid w:val="00194BAA"/>
    <w:rsid w:val="00194F13"/>
    <w:rsid w:val="00194F89"/>
    <w:rsid w:val="00195009"/>
    <w:rsid w:val="001953CE"/>
    <w:rsid w:val="0019543F"/>
    <w:rsid w:val="001954C8"/>
    <w:rsid w:val="00195514"/>
    <w:rsid w:val="001957CA"/>
    <w:rsid w:val="00195A06"/>
    <w:rsid w:val="00195A6E"/>
    <w:rsid w:val="00195B6C"/>
    <w:rsid w:val="00195C9F"/>
    <w:rsid w:val="00195D9E"/>
    <w:rsid w:val="00195DD1"/>
    <w:rsid w:val="0019666C"/>
    <w:rsid w:val="00196B66"/>
    <w:rsid w:val="00196BD2"/>
    <w:rsid w:val="00196D4C"/>
    <w:rsid w:val="00197059"/>
    <w:rsid w:val="00197907"/>
    <w:rsid w:val="00197A5A"/>
    <w:rsid w:val="00197CD1"/>
    <w:rsid w:val="001A027D"/>
    <w:rsid w:val="001A08D7"/>
    <w:rsid w:val="001A0A43"/>
    <w:rsid w:val="001A0A7D"/>
    <w:rsid w:val="001A0B8C"/>
    <w:rsid w:val="001A0DDE"/>
    <w:rsid w:val="001A0E30"/>
    <w:rsid w:val="001A0E7C"/>
    <w:rsid w:val="001A10AA"/>
    <w:rsid w:val="001A1221"/>
    <w:rsid w:val="001A13B8"/>
    <w:rsid w:val="001A153A"/>
    <w:rsid w:val="001A158F"/>
    <w:rsid w:val="001A18C4"/>
    <w:rsid w:val="001A18F7"/>
    <w:rsid w:val="001A19D7"/>
    <w:rsid w:val="001A1B1D"/>
    <w:rsid w:val="001A1EC0"/>
    <w:rsid w:val="001A20EA"/>
    <w:rsid w:val="001A261D"/>
    <w:rsid w:val="001A2623"/>
    <w:rsid w:val="001A2C64"/>
    <w:rsid w:val="001A2CAB"/>
    <w:rsid w:val="001A3069"/>
    <w:rsid w:val="001A31E0"/>
    <w:rsid w:val="001A330F"/>
    <w:rsid w:val="001A3357"/>
    <w:rsid w:val="001A3433"/>
    <w:rsid w:val="001A3534"/>
    <w:rsid w:val="001A3691"/>
    <w:rsid w:val="001A3699"/>
    <w:rsid w:val="001A387F"/>
    <w:rsid w:val="001A394F"/>
    <w:rsid w:val="001A3CEC"/>
    <w:rsid w:val="001A3D21"/>
    <w:rsid w:val="001A3EA3"/>
    <w:rsid w:val="001A40B3"/>
    <w:rsid w:val="001A42C9"/>
    <w:rsid w:val="001A4377"/>
    <w:rsid w:val="001A440E"/>
    <w:rsid w:val="001A4446"/>
    <w:rsid w:val="001A45C7"/>
    <w:rsid w:val="001A4678"/>
    <w:rsid w:val="001A468E"/>
    <w:rsid w:val="001A4912"/>
    <w:rsid w:val="001A4951"/>
    <w:rsid w:val="001A4A00"/>
    <w:rsid w:val="001A4A4E"/>
    <w:rsid w:val="001A4AD1"/>
    <w:rsid w:val="001A4CC6"/>
    <w:rsid w:val="001A4DB3"/>
    <w:rsid w:val="001A4E86"/>
    <w:rsid w:val="001A4EAA"/>
    <w:rsid w:val="001A4FD3"/>
    <w:rsid w:val="001A52AD"/>
    <w:rsid w:val="001A564F"/>
    <w:rsid w:val="001A5817"/>
    <w:rsid w:val="001A5879"/>
    <w:rsid w:val="001A593D"/>
    <w:rsid w:val="001A59FB"/>
    <w:rsid w:val="001A5EFF"/>
    <w:rsid w:val="001A5FB0"/>
    <w:rsid w:val="001A5FB8"/>
    <w:rsid w:val="001A6061"/>
    <w:rsid w:val="001A60C8"/>
    <w:rsid w:val="001A6282"/>
    <w:rsid w:val="001A6470"/>
    <w:rsid w:val="001A64FE"/>
    <w:rsid w:val="001A69E5"/>
    <w:rsid w:val="001A6B5C"/>
    <w:rsid w:val="001A6D14"/>
    <w:rsid w:val="001A6D84"/>
    <w:rsid w:val="001A6DF7"/>
    <w:rsid w:val="001A7153"/>
    <w:rsid w:val="001A722B"/>
    <w:rsid w:val="001A724D"/>
    <w:rsid w:val="001A7338"/>
    <w:rsid w:val="001A7467"/>
    <w:rsid w:val="001A7534"/>
    <w:rsid w:val="001A75C4"/>
    <w:rsid w:val="001A7766"/>
    <w:rsid w:val="001A7954"/>
    <w:rsid w:val="001A79B8"/>
    <w:rsid w:val="001A79DB"/>
    <w:rsid w:val="001A7AFD"/>
    <w:rsid w:val="001A7F87"/>
    <w:rsid w:val="001B0106"/>
    <w:rsid w:val="001B03C0"/>
    <w:rsid w:val="001B093A"/>
    <w:rsid w:val="001B0AF3"/>
    <w:rsid w:val="001B0C53"/>
    <w:rsid w:val="001B0D1B"/>
    <w:rsid w:val="001B0E4D"/>
    <w:rsid w:val="001B1486"/>
    <w:rsid w:val="001B15AF"/>
    <w:rsid w:val="001B1960"/>
    <w:rsid w:val="001B196F"/>
    <w:rsid w:val="001B1982"/>
    <w:rsid w:val="001B1D48"/>
    <w:rsid w:val="001B1E8A"/>
    <w:rsid w:val="001B1F35"/>
    <w:rsid w:val="001B1F99"/>
    <w:rsid w:val="001B2224"/>
    <w:rsid w:val="001B231B"/>
    <w:rsid w:val="001B2492"/>
    <w:rsid w:val="001B2570"/>
    <w:rsid w:val="001B2592"/>
    <w:rsid w:val="001B25B4"/>
    <w:rsid w:val="001B278D"/>
    <w:rsid w:val="001B2A28"/>
    <w:rsid w:val="001B2B8A"/>
    <w:rsid w:val="001B2D3C"/>
    <w:rsid w:val="001B2DD6"/>
    <w:rsid w:val="001B2DDD"/>
    <w:rsid w:val="001B2FDE"/>
    <w:rsid w:val="001B3133"/>
    <w:rsid w:val="001B3366"/>
    <w:rsid w:val="001B356B"/>
    <w:rsid w:val="001B3669"/>
    <w:rsid w:val="001B3685"/>
    <w:rsid w:val="001B38A8"/>
    <w:rsid w:val="001B3F23"/>
    <w:rsid w:val="001B401E"/>
    <w:rsid w:val="001B40D0"/>
    <w:rsid w:val="001B4178"/>
    <w:rsid w:val="001B41F1"/>
    <w:rsid w:val="001B42F4"/>
    <w:rsid w:val="001B4513"/>
    <w:rsid w:val="001B46C5"/>
    <w:rsid w:val="001B47E6"/>
    <w:rsid w:val="001B489F"/>
    <w:rsid w:val="001B4946"/>
    <w:rsid w:val="001B4ADD"/>
    <w:rsid w:val="001B4C08"/>
    <w:rsid w:val="001B4CEA"/>
    <w:rsid w:val="001B4E75"/>
    <w:rsid w:val="001B4F2D"/>
    <w:rsid w:val="001B518D"/>
    <w:rsid w:val="001B5263"/>
    <w:rsid w:val="001B5494"/>
    <w:rsid w:val="001B56C8"/>
    <w:rsid w:val="001B56E9"/>
    <w:rsid w:val="001B577C"/>
    <w:rsid w:val="001B587F"/>
    <w:rsid w:val="001B599E"/>
    <w:rsid w:val="001B5A62"/>
    <w:rsid w:val="001B5C23"/>
    <w:rsid w:val="001B5E46"/>
    <w:rsid w:val="001B613C"/>
    <w:rsid w:val="001B637B"/>
    <w:rsid w:val="001B63EF"/>
    <w:rsid w:val="001B6799"/>
    <w:rsid w:val="001B6819"/>
    <w:rsid w:val="001B6AD1"/>
    <w:rsid w:val="001B6BE3"/>
    <w:rsid w:val="001B6DD3"/>
    <w:rsid w:val="001B6EC6"/>
    <w:rsid w:val="001B7064"/>
    <w:rsid w:val="001B72B9"/>
    <w:rsid w:val="001B7704"/>
    <w:rsid w:val="001B772A"/>
    <w:rsid w:val="001B782B"/>
    <w:rsid w:val="001B798F"/>
    <w:rsid w:val="001B79D4"/>
    <w:rsid w:val="001B7AC8"/>
    <w:rsid w:val="001B7AD4"/>
    <w:rsid w:val="001B7CFE"/>
    <w:rsid w:val="001B7D05"/>
    <w:rsid w:val="001B7D08"/>
    <w:rsid w:val="001C0203"/>
    <w:rsid w:val="001C04EF"/>
    <w:rsid w:val="001C059C"/>
    <w:rsid w:val="001C08DE"/>
    <w:rsid w:val="001C0A87"/>
    <w:rsid w:val="001C0AD2"/>
    <w:rsid w:val="001C0B3F"/>
    <w:rsid w:val="001C0C74"/>
    <w:rsid w:val="001C0FB0"/>
    <w:rsid w:val="001C0FE8"/>
    <w:rsid w:val="001C1017"/>
    <w:rsid w:val="001C1099"/>
    <w:rsid w:val="001C11E4"/>
    <w:rsid w:val="001C1211"/>
    <w:rsid w:val="001C12C3"/>
    <w:rsid w:val="001C140D"/>
    <w:rsid w:val="001C166D"/>
    <w:rsid w:val="001C16E6"/>
    <w:rsid w:val="001C1787"/>
    <w:rsid w:val="001C199F"/>
    <w:rsid w:val="001C213B"/>
    <w:rsid w:val="001C2232"/>
    <w:rsid w:val="001C2235"/>
    <w:rsid w:val="001C2258"/>
    <w:rsid w:val="001C2677"/>
    <w:rsid w:val="001C27A4"/>
    <w:rsid w:val="001C27E0"/>
    <w:rsid w:val="001C2928"/>
    <w:rsid w:val="001C2B6D"/>
    <w:rsid w:val="001C2CB1"/>
    <w:rsid w:val="001C2E29"/>
    <w:rsid w:val="001C2E48"/>
    <w:rsid w:val="001C3195"/>
    <w:rsid w:val="001C32BC"/>
    <w:rsid w:val="001C3791"/>
    <w:rsid w:val="001C3922"/>
    <w:rsid w:val="001C3977"/>
    <w:rsid w:val="001C3A8C"/>
    <w:rsid w:val="001C3BFE"/>
    <w:rsid w:val="001C3CC7"/>
    <w:rsid w:val="001C3DC3"/>
    <w:rsid w:val="001C3EA5"/>
    <w:rsid w:val="001C3F47"/>
    <w:rsid w:val="001C41BE"/>
    <w:rsid w:val="001C4319"/>
    <w:rsid w:val="001C4353"/>
    <w:rsid w:val="001C43BE"/>
    <w:rsid w:val="001C4564"/>
    <w:rsid w:val="001C4850"/>
    <w:rsid w:val="001C4A0F"/>
    <w:rsid w:val="001C4C94"/>
    <w:rsid w:val="001C4D2F"/>
    <w:rsid w:val="001C4E22"/>
    <w:rsid w:val="001C4F0D"/>
    <w:rsid w:val="001C4F98"/>
    <w:rsid w:val="001C514D"/>
    <w:rsid w:val="001C51DD"/>
    <w:rsid w:val="001C526A"/>
    <w:rsid w:val="001C538D"/>
    <w:rsid w:val="001C544B"/>
    <w:rsid w:val="001C55A7"/>
    <w:rsid w:val="001C5829"/>
    <w:rsid w:val="001C5B6A"/>
    <w:rsid w:val="001C5D3E"/>
    <w:rsid w:val="001C5FF2"/>
    <w:rsid w:val="001C6405"/>
    <w:rsid w:val="001C64A0"/>
    <w:rsid w:val="001C654A"/>
    <w:rsid w:val="001C65FB"/>
    <w:rsid w:val="001C680D"/>
    <w:rsid w:val="001C6913"/>
    <w:rsid w:val="001C6B2C"/>
    <w:rsid w:val="001C6BA6"/>
    <w:rsid w:val="001C6C2C"/>
    <w:rsid w:val="001C6CDB"/>
    <w:rsid w:val="001C718F"/>
    <w:rsid w:val="001C722D"/>
    <w:rsid w:val="001C741B"/>
    <w:rsid w:val="001C75DB"/>
    <w:rsid w:val="001C75E3"/>
    <w:rsid w:val="001C7619"/>
    <w:rsid w:val="001C7770"/>
    <w:rsid w:val="001C783E"/>
    <w:rsid w:val="001C7A13"/>
    <w:rsid w:val="001C7C12"/>
    <w:rsid w:val="001C7DF8"/>
    <w:rsid w:val="001D03B6"/>
    <w:rsid w:val="001D0462"/>
    <w:rsid w:val="001D0469"/>
    <w:rsid w:val="001D04F3"/>
    <w:rsid w:val="001D08A3"/>
    <w:rsid w:val="001D0A72"/>
    <w:rsid w:val="001D0B05"/>
    <w:rsid w:val="001D0C98"/>
    <w:rsid w:val="001D0CE4"/>
    <w:rsid w:val="001D0EF6"/>
    <w:rsid w:val="001D105C"/>
    <w:rsid w:val="001D118C"/>
    <w:rsid w:val="001D148F"/>
    <w:rsid w:val="001D1563"/>
    <w:rsid w:val="001D1749"/>
    <w:rsid w:val="001D1862"/>
    <w:rsid w:val="001D189E"/>
    <w:rsid w:val="001D19A4"/>
    <w:rsid w:val="001D1AA8"/>
    <w:rsid w:val="001D1BE8"/>
    <w:rsid w:val="001D1E9F"/>
    <w:rsid w:val="001D1FDC"/>
    <w:rsid w:val="001D23A9"/>
    <w:rsid w:val="001D2976"/>
    <w:rsid w:val="001D2A81"/>
    <w:rsid w:val="001D2E31"/>
    <w:rsid w:val="001D2F8C"/>
    <w:rsid w:val="001D34C4"/>
    <w:rsid w:val="001D3E42"/>
    <w:rsid w:val="001D3F11"/>
    <w:rsid w:val="001D3FD2"/>
    <w:rsid w:val="001D3FF4"/>
    <w:rsid w:val="001D40A8"/>
    <w:rsid w:val="001D41D5"/>
    <w:rsid w:val="001D41EB"/>
    <w:rsid w:val="001D4217"/>
    <w:rsid w:val="001D4235"/>
    <w:rsid w:val="001D42F2"/>
    <w:rsid w:val="001D4439"/>
    <w:rsid w:val="001D4765"/>
    <w:rsid w:val="001D4790"/>
    <w:rsid w:val="001D47CB"/>
    <w:rsid w:val="001D4804"/>
    <w:rsid w:val="001D482F"/>
    <w:rsid w:val="001D4DA1"/>
    <w:rsid w:val="001D4DDE"/>
    <w:rsid w:val="001D4F59"/>
    <w:rsid w:val="001D501A"/>
    <w:rsid w:val="001D51D3"/>
    <w:rsid w:val="001D5422"/>
    <w:rsid w:val="001D546F"/>
    <w:rsid w:val="001D5499"/>
    <w:rsid w:val="001D5846"/>
    <w:rsid w:val="001D5A08"/>
    <w:rsid w:val="001D5A72"/>
    <w:rsid w:val="001D5B46"/>
    <w:rsid w:val="001D5B88"/>
    <w:rsid w:val="001D5C86"/>
    <w:rsid w:val="001D5E09"/>
    <w:rsid w:val="001D5E50"/>
    <w:rsid w:val="001D5EAC"/>
    <w:rsid w:val="001D5F24"/>
    <w:rsid w:val="001D5F27"/>
    <w:rsid w:val="001D5F3E"/>
    <w:rsid w:val="001D5F5F"/>
    <w:rsid w:val="001D6103"/>
    <w:rsid w:val="001D6305"/>
    <w:rsid w:val="001D6339"/>
    <w:rsid w:val="001D6386"/>
    <w:rsid w:val="001D63BD"/>
    <w:rsid w:val="001D63ED"/>
    <w:rsid w:val="001D6651"/>
    <w:rsid w:val="001D6730"/>
    <w:rsid w:val="001D68E8"/>
    <w:rsid w:val="001D6A9B"/>
    <w:rsid w:val="001D6BB6"/>
    <w:rsid w:val="001D6F51"/>
    <w:rsid w:val="001D709A"/>
    <w:rsid w:val="001D7125"/>
    <w:rsid w:val="001D778E"/>
    <w:rsid w:val="001D77BA"/>
    <w:rsid w:val="001D77D2"/>
    <w:rsid w:val="001D78BA"/>
    <w:rsid w:val="001D79FD"/>
    <w:rsid w:val="001D7C57"/>
    <w:rsid w:val="001D7C8A"/>
    <w:rsid w:val="001E0091"/>
    <w:rsid w:val="001E00F6"/>
    <w:rsid w:val="001E0142"/>
    <w:rsid w:val="001E036F"/>
    <w:rsid w:val="001E039F"/>
    <w:rsid w:val="001E04BD"/>
    <w:rsid w:val="001E056E"/>
    <w:rsid w:val="001E08DA"/>
    <w:rsid w:val="001E09F1"/>
    <w:rsid w:val="001E0D57"/>
    <w:rsid w:val="001E0EC2"/>
    <w:rsid w:val="001E1036"/>
    <w:rsid w:val="001E1187"/>
    <w:rsid w:val="001E1347"/>
    <w:rsid w:val="001E13F2"/>
    <w:rsid w:val="001E15C2"/>
    <w:rsid w:val="001E1603"/>
    <w:rsid w:val="001E17D2"/>
    <w:rsid w:val="001E1871"/>
    <w:rsid w:val="001E1A98"/>
    <w:rsid w:val="001E1ACD"/>
    <w:rsid w:val="001E1D19"/>
    <w:rsid w:val="001E1E09"/>
    <w:rsid w:val="001E2409"/>
    <w:rsid w:val="001E27DC"/>
    <w:rsid w:val="001E2D7B"/>
    <w:rsid w:val="001E2E8A"/>
    <w:rsid w:val="001E2E98"/>
    <w:rsid w:val="001E2FCD"/>
    <w:rsid w:val="001E3093"/>
    <w:rsid w:val="001E3232"/>
    <w:rsid w:val="001E3245"/>
    <w:rsid w:val="001E3304"/>
    <w:rsid w:val="001E3376"/>
    <w:rsid w:val="001E3797"/>
    <w:rsid w:val="001E3812"/>
    <w:rsid w:val="001E3C1E"/>
    <w:rsid w:val="001E3C3F"/>
    <w:rsid w:val="001E3F4B"/>
    <w:rsid w:val="001E417B"/>
    <w:rsid w:val="001E43B0"/>
    <w:rsid w:val="001E48AF"/>
    <w:rsid w:val="001E48D5"/>
    <w:rsid w:val="001E4C1C"/>
    <w:rsid w:val="001E4D7F"/>
    <w:rsid w:val="001E4DA5"/>
    <w:rsid w:val="001E5155"/>
    <w:rsid w:val="001E52B5"/>
    <w:rsid w:val="001E52C6"/>
    <w:rsid w:val="001E52CB"/>
    <w:rsid w:val="001E545F"/>
    <w:rsid w:val="001E55B8"/>
    <w:rsid w:val="001E56B4"/>
    <w:rsid w:val="001E56FC"/>
    <w:rsid w:val="001E56FF"/>
    <w:rsid w:val="001E57A7"/>
    <w:rsid w:val="001E5831"/>
    <w:rsid w:val="001E5854"/>
    <w:rsid w:val="001E5868"/>
    <w:rsid w:val="001E5AB0"/>
    <w:rsid w:val="001E5BF6"/>
    <w:rsid w:val="001E5C50"/>
    <w:rsid w:val="001E5C78"/>
    <w:rsid w:val="001E5DC8"/>
    <w:rsid w:val="001E5EDA"/>
    <w:rsid w:val="001E5EFF"/>
    <w:rsid w:val="001E61F8"/>
    <w:rsid w:val="001E6470"/>
    <w:rsid w:val="001E663D"/>
    <w:rsid w:val="001E679A"/>
    <w:rsid w:val="001E67A6"/>
    <w:rsid w:val="001E67BD"/>
    <w:rsid w:val="001E69BA"/>
    <w:rsid w:val="001E6A58"/>
    <w:rsid w:val="001E6DAD"/>
    <w:rsid w:val="001E6E0E"/>
    <w:rsid w:val="001E7043"/>
    <w:rsid w:val="001E7050"/>
    <w:rsid w:val="001E71F8"/>
    <w:rsid w:val="001E741F"/>
    <w:rsid w:val="001E746D"/>
    <w:rsid w:val="001E749A"/>
    <w:rsid w:val="001E755D"/>
    <w:rsid w:val="001E7AEA"/>
    <w:rsid w:val="001E7CCA"/>
    <w:rsid w:val="001E7E5A"/>
    <w:rsid w:val="001E7FC1"/>
    <w:rsid w:val="001F00D3"/>
    <w:rsid w:val="001F013D"/>
    <w:rsid w:val="001F018F"/>
    <w:rsid w:val="001F026E"/>
    <w:rsid w:val="001F03C6"/>
    <w:rsid w:val="001F0525"/>
    <w:rsid w:val="001F0A95"/>
    <w:rsid w:val="001F0E38"/>
    <w:rsid w:val="001F14BC"/>
    <w:rsid w:val="001F157F"/>
    <w:rsid w:val="001F161B"/>
    <w:rsid w:val="001F16E6"/>
    <w:rsid w:val="001F1C92"/>
    <w:rsid w:val="001F1D11"/>
    <w:rsid w:val="001F1EE8"/>
    <w:rsid w:val="001F1FD1"/>
    <w:rsid w:val="001F20A7"/>
    <w:rsid w:val="001F215F"/>
    <w:rsid w:val="001F2192"/>
    <w:rsid w:val="001F24C9"/>
    <w:rsid w:val="001F2AC8"/>
    <w:rsid w:val="001F2AE3"/>
    <w:rsid w:val="001F2C01"/>
    <w:rsid w:val="001F2C6D"/>
    <w:rsid w:val="001F2F1C"/>
    <w:rsid w:val="001F2F6A"/>
    <w:rsid w:val="001F34E2"/>
    <w:rsid w:val="001F351F"/>
    <w:rsid w:val="001F3540"/>
    <w:rsid w:val="001F3610"/>
    <w:rsid w:val="001F39EA"/>
    <w:rsid w:val="001F3EE3"/>
    <w:rsid w:val="001F4158"/>
    <w:rsid w:val="001F4372"/>
    <w:rsid w:val="001F43EE"/>
    <w:rsid w:val="001F4457"/>
    <w:rsid w:val="001F44E8"/>
    <w:rsid w:val="001F4F04"/>
    <w:rsid w:val="001F4F0F"/>
    <w:rsid w:val="001F4F2D"/>
    <w:rsid w:val="001F4F8D"/>
    <w:rsid w:val="001F4FFE"/>
    <w:rsid w:val="001F54CD"/>
    <w:rsid w:val="001F55A5"/>
    <w:rsid w:val="001F55CF"/>
    <w:rsid w:val="001F567A"/>
    <w:rsid w:val="001F5723"/>
    <w:rsid w:val="001F5736"/>
    <w:rsid w:val="001F57BD"/>
    <w:rsid w:val="001F5857"/>
    <w:rsid w:val="001F5964"/>
    <w:rsid w:val="001F5AEF"/>
    <w:rsid w:val="001F5B42"/>
    <w:rsid w:val="001F5C88"/>
    <w:rsid w:val="001F5D57"/>
    <w:rsid w:val="001F5E96"/>
    <w:rsid w:val="001F61A1"/>
    <w:rsid w:val="001F62B3"/>
    <w:rsid w:val="001F6727"/>
    <w:rsid w:val="001F6729"/>
    <w:rsid w:val="001F6779"/>
    <w:rsid w:val="001F6A54"/>
    <w:rsid w:val="001F6DD9"/>
    <w:rsid w:val="001F6F4A"/>
    <w:rsid w:val="001F71EC"/>
    <w:rsid w:val="001F7211"/>
    <w:rsid w:val="001F727D"/>
    <w:rsid w:val="001F7335"/>
    <w:rsid w:val="001F7390"/>
    <w:rsid w:val="001F73E7"/>
    <w:rsid w:val="001F7411"/>
    <w:rsid w:val="001F7456"/>
    <w:rsid w:val="001F764C"/>
    <w:rsid w:val="001F787B"/>
    <w:rsid w:val="001F7986"/>
    <w:rsid w:val="001F7AB1"/>
    <w:rsid w:val="001F7B6A"/>
    <w:rsid w:val="001F7C8D"/>
    <w:rsid w:val="00200076"/>
    <w:rsid w:val="002002D3"/>
    <w:rsid w:val="002003E3"/>
    <w:rsid w:val="00200466"/>
    <w:rsid w:val="00200647"/>
    <w:rsid w:val="00200CB9"/>
    <w:rsid w:val="00200D3D"/>
    <w:rsid w:val="00200F8F"/>
    <w:rsid w:val="002018C7"/>
    <w:rsid w:val="00201B36"/>
    <w:rsid w:val="00201DEE"/>
    <w:rsid w:val="00201ED1"/>
    <w:rsid w:val="00201F4E"/>
    <w:rsid w:val="0020212B"/>
    <w:rsid w:val="0020251D"/>
    <w:rsid w:val="002026B7"/>
    <w:rsid w:val="002026EA"/>
    <w:rsid w:val="00202738"/>
    <w:rsid w:val="002027D6"/>
    <w:rsid w:val="00202895"/>
    <w:rsid w:val="0020295A"/>
    <w:rsid w:val="00202973"/>
    <w:rsid w:val="00202C4E"/>
    <w:rsid w:val="00202CA3"/>
    <w:rsid w:val="00202CF5"/>
    <w:rsid w:val="00202F83"/>
    <w:rsid w:val="00202FA7"/>
    <w:rsid w:val="00202FE5"/>
    <w:rsid w:val="002031DD"/>
    <w:rsid w:val="00203314"/>
    <w:rsid w:val="00203660"/>
    <w:rsid w:val="002036CC"/>
    <w:rsid w:val="002036F2"/>
    <w:rsid w:val="0020375F"/>
    <w:rsid w:val="002038ED"/>
    <w:rsid w:val="00203A07"/>
    <w:rsid w:val="00203B0E"/>
    <w:rsid w:val="00203C5D"/>
    <w:rsid w:val="00203D21"/>
    <w:rsid w:val="00203E1B"/>
    <w:rsid w:val="00203FDE"/>
    <w:rsid w:val="00204024"/>
    <w:rsid w:val="002042D9"/>
    <w:rsid w:val="002043FC"/>
    <w:rsid w:val="0020440F"/>
    <w:rsid w:val="00204528"/>
    <w:rsid w:val="002046BE"/>
    <w:rsid w:val="0020478F"/>
    <w:rsid w:val="0020489F"/>
    <w:rsid w:val="002048FD"/>
    <w:rsid w:val="00204A45"/>
    <w:rsid w:val="00204B4C"/>
    <w:rsid w:val="00204BCB"/>
    <w:rsid w:val="00204F33"/>
    <w:rsid w:val="00204F63"/>
    <w:rsid w:val="00205821"/>
    <w:rsid w:val="00205940"/>
    <w:rsid w:val="00205AA3"/>
    <w:rsid w:val="00205B20"/>
    <w:rsid w:val="00205D47"/>
    <w:rsid w:val="00205D77"/>
    <w:rsid w:val="00205ECD"/>
    <w:rsid w:val="00205F74"/>
    <w:rsid w:val="002063A8"/>
    <w:rsid w:val="00206A82"/>
    <w:rsid w:val="00206A93"/>
    <w:rsid w:val="00206B33"/>
    <w:rsid w:val="00206CA1"/>
    <w:rsid w:val="00207213"/>
    <w:rsid w:val="00207267"/>
    <w:rsid w:val="002073B8"/>
    <w:rsid w:val="00207428"/>
    <w:rsid w:val="0020751A"/>
    <w:rsid w:val="002076A6"/>
    <w:rsid w:val="00207A17"/>
    <w:rsid w:val="00207BE2"/>
    <w:rsid w:val="00207C81"/>
    <w:rsid w:val="00207F57"/>
    <w:rsid w:val="00210149"/>
    <w:rsid w:val="00210254"/>
    <w:rsid w:val="0021038F"/>
    <w:rsid w:val="0021075F"/>
    <w:rsid w:val="0021079C"/>
    <w:rsid w:val="002108D4"/>
    <w:rsid w:val="002108E6"/>
    <w:rsid w:val="002109B5"/>
    <w:rsid w:val="00210F85"/>
    <w:rsid w:val="002110BB"/>
    <w:rsid w:val="002110EA"/>
    <w:rsid w:val="00211176"/>
    <w:rsid w:val="002113BC"/>
    <w:rsid w:val="00211807"/>
    <w:rsid w:val="002119AD"/>
    <w:rsid w:val="00211BB3"/>
    <w:rsid w:val="00211C3D"/>
    <w:rsid w:val="00211D54"/>
    <w:rsid w:val="0021200A"/>
    <w:rsid w:val="00212470"/>
    <w:rsid w:val="002125C3"/>
    <w:rsid w:val="0021267A"/>
    <w:rsid w:val="0021283A"/>
    <w:rsid w:val="002128D2"/>
    <w:rsid w:val="00212A52"/>
    <w:rsid w:val="00212C00"/>
    <w:rsid w:val="00212C3D"/>
    <w:rsid w:val="00212D93"/>
    <w:rsid w:val="00212DBA"/>
    <w:rsid w:val="00212DBB"/>
    <w:rsid w:val="00212EA7"/>
    <w:rsid w:val="00213080"/>
    <w:rsid w:val="002130A6"/>
    <w:rsid w:val="0021325C"/>
    <w:rsid w:val="002132D9"/>
    <w:rsid w:val="0021333A"/>
    <w:rsid w:val="002134F3"/>
    <w:rsid w:val="00213615"/>
    <w:rsid w:val="002136B1"/>
    <w:rsid w:val="00213886"/>
    <w:rsid w:val="00213AD7"/>
    <w:rsid w:val="00213AF9"/>
    <w:rsid w:val="00213C0D"/>
    <w:rsid w:val="00213EB8"/>
    <w:rsid w:val="00213F6B"/>
    <w:rsid w:val="00214030"/>
    <w:rsid w:val="00214217"/>
    <w:rsid w:val="00214519"/>
    <w:rsid w:val="00214675"/>
    <w:rsid w:val="00214DB4"/>
    <w:rsid w:val="00214DE0"/>
    <w:rsid w:val="00214EC4"/>
    <w:rsid w:val="00214F20"/>
    <w:rsid w:val="002151E2"/>
    <w:rsid w:val="0021528F"/>
    <w:rsid w:val="0021537A"/>
    <w:rsid w:val="0021551F"/>
    <w:rsid w:val="00215777"/>
    <w:rsid w:val="00215D5B"/>
    <w:rsid w:val="00215E1D"/>
    <w:rsid w:val="00215E4F"/>
    <w:rsid w:val="0021604A"/>
    <w:rsid w:val="00216088"/>
    <w:rsid w:val="002160A7"/>
    <w:rsid w:val="002160F9"/>
    <w:rsid w:val="002162AC"/>
    <w:rsid w:val="0021657D"/>
    <w:rsid w:val="00216814"/>
    <w:rsid w:val="002168CD"/>
    <w:rsid w:val="0021691A"/>
    <w:rsid w:val="00216C6A"/>
    <w:rsid w:val="00216DDA"/>
    <w:rsid w:val="00217044"/>
    <w:rsid w:val="002170E3"/>
    <w:rsid w:val="00217195"/>
    <w:rsid w:val="0021719A"/>
    <w:rsid w:val="002175DD"/>
    <w:rsid w:val="0021777C"/>
    <w:rsid w:val="00217827"/>
    <w:rsid w:val="00217831"/>
    <w:rsid w:val="0021792C"/>
    <w:rsid w:val="0021796E"/>
    <w:rsid w:val="00217A9C"/>
    <w:rsid w:val="00217B11"/>
    <w:rsid w:val="00217BC7"/>
    <w:rsid w:val="00217DAA"/>
    <w:rsid w:val="00220084"/>
    <w:rsid w:val="0022008D"/>
    <w:rsid w:val="002205EC"/>
    <w:rsid w:val="00220921"/>
    <w:rsid w:val="00220B6C"/>
    <w:rsid w:val="00220B91"/>
    <w:rsid w:val="00220F72"/>
    <w:rsid w:val="00220FAE"/>
    <w:rsid w:val="0022104E"/>
    <w:rsid w:val="0022111B"/>
    <w:rsid w:val="002211F2"/>
    <w:rsid w:val="00221268"/>
    <w:rsid w:val="002212DB"/>
    <w:rsid w:val="0022142B"/>
    <w:rsid w:val="002214B9"/>
    <w:rsid w:val="002218BA"/>
    <w:rsid w:val="002218F9"/>
    <w:rsid w:val="00221981"/>
    <w:rsid w:val="00221998"/>
    <w:rsid w:val="00221F4E"/>
    <w:rsid w:val="00222131"/>
    <w:rsid w:val="00222822"/>
    <w:rsid w:val="00222A96"/>
    <w:rsid w:val="00222E8B"/>
    <w:rsid w:val="00222F7F"/>
    <w:rsid w:val="00222F87"/>
    <w:rsid w:val="0022327C"/>
    <w:rsid w:val="002232B7"/>
    <w:rsid w:val="0022349E"/>
    <w:rsid w:val="00223940"/>
    <w:rsid w:val="00223B37"/>
    <w:rsid w:val="00223B85"/>
    <w:rsid w:val="00223BE0"/>
    <w:rsid w:val="00223EA7"/>
    <w:rsid w:val="00224011"/>
    <w:rsid w:val="00224046"/>
    <w:rsid w:val="002241B8"/>
    <w:rsid w:val="002243C7"/>
    <w:rsid w:val="00224518"/>
    <w:rsid w:val="00224993"/>
    <w:rsid w:val="002249D7"/>
    <w:rsid w:val="00224A8A"/>
    <w:rsid w:val="00224AB8"/>
    <w:rsid w:val="00224AF4"/>
    <w:rsid w:val="00224B01"/>
    <w:rsid w:val="00224BCA"/>
    <w:rsid w:val="00224FB3"/>
    <w:rsid w:val="00224FBC"/>
    <w:rsid w:val="00225125"/>
    <w:rsid w:val="0022522B"/>
    <w:rsid w:val="002254EA"/>
    <w:rsid w:val="00225551"/>
    <w:rsid w:val="00225643"/>
    <w:rsid w:val="0022582E"/>
    <w:rsid w:val="00225918"/>
    <w:rsid w:val="0022599E"/>
    <w:rsid w:val="00225C8D"/>
    <w:rsid w:val="0022604B"/>
    <w:rsid w:val="00226089"/>
    <w:rsid w:val="0022617B"/>
    <w:rsid w:val="002261E3"/>
    <w:rsid w:val="0022629D"/>
    <w:rsid w:val="00226568"/>
    <w:rsid w:val="002267C3"/>
    <w:rsid w:val="002267E3"/>
    <w:rsid w:val="00226CD2"/>
    <w:rsid w:val="00226FE4"/>
    <w:rsid w:val="002270B9"/>
    <w:rsid w:val="002271BD"/>
    <w:rsid w:val="0022721A"/>
    <w:rsid w:val="00227246"/>
    <w:rsid w:val="0022735D"/>
    <w:rsid w:val="002273E2"/>
    <w:rsid w:val="00227459"/>
    <w:rsid w:val="00227546"/>
    <w:rsid w:val="00227550"/>
    <w:rsid w:val="002276B9"/>
    <w:rsid w:val="002277F4"/>
    <w:rsid w:val="0022789A"/>
    <w:rsid w:val="00227E1E"/>
    <w:rsid w:val="00227F3D"/>
    <w:rsid w:val="00230037"/>
    <w:rsid w:val="00230058"/>
    <w:rsid w:val="0023019C"/>
    <w:rsid w:val="002303DB"/>
    <w:rsid w:val="00230434"/>
    <w:rsid w:val="0023076C"/>
    <w:rsid w:val="00230A4B"/>
    <w:rsid w:val="00230E78"/>
    <w:rsid w:val="00230E87"/>
    <w:rsid w:val="00230F4D"/>
    <w:rsid w:val="00231058"/>
    <w:rsid w:val="0023115E"/>
    <w:rsid w:val="00231198"/>
    <w:rsid w:val="002312ED"/>
    <w:rsid w:val="002313D3"/>
    <w:rsid w:val="002313E3"/>
    <w:rsid w:val="002315EA"/>
    <w:rsid w:val="0023170E"/>
    <w:rsid w:val="0023175A"/>
    <w:rsid w:val="00231A76"/>
    <w:rsid w:val="00231B42"/>
    <w:rsid w:val="00231BDF"/>
    <w:rsid w:val="00231FD5"/>
    <w:rsid w:val="00232163"/>
    <w:rsid w:val="002323F2"/>
    <w:rsid w:val="00232487"/>
    <w:rsid w:val="00232499"/>
    <w:rsid w:val="0023260C"/>
    <w:rsid w:val="002326F4"/>
    <w:rsid w:val="002327FA"/>
    <w:rsid w:val="00232A49"/>
    <w:rsid w:val="00232CBF"/>
    <w:rsid w:val="00232CDB"/>
    <w:rsid w:val="00232EC1"/>
    <w:rsid w:val="00232EE4"/>
    <w:rsid w:val="002330AD"/>
    <w:rsid w:val="002330B8"/>
    <w:rsid w:val="002330F2"/>
    <w:rsid w:val="00233132"/>
    <w:rsid w:val="00233194"/>
    <w:rsid w:val="0023328E"/>
    <w:rsid w:val="00233627"/>
    <w:rsid w:val="0023384E"/>
    <w:rsid w:val="0023385E"/>
    <w:rsid w:val="002338B8"/>
    <w:rsid w:val="00233DCE"/>
    <w:rsid w:val="00233E16"/>
    <w:rsid w:val="00233FAD"/>
    <w:rsid w:val="00234049"/>
    <w:rsid w:val="002344D8"/>
    <w:rsid w:val="00234584"/>
    <w:rsid w:val="0023485D"/>
    <w:rsid w:val="00234CAF"/>
    <w:rsid w:val="00234CDF"/>
    <w:rsid w:val="00235015"/>
    <w:rsid w:val="002351A1"/>
    <w:rsid w:val="002353FF"/>
    <w:rsid w:val="00235435"/>
    <w:rsid w:val="00235688"/>
    <w:rsid w:val="0023571C"/>
    <w:rsid w:val="002357D3"/>
    <w:rsid w:val="0023582C"/>
    <w:rsid w:val="00235BB0"/>
    <w:rsid w:val="00235BC7"/>
    <w:rsid w:val="00235C3C"/>
    <w:rsid w:val="00235D03"/>
    <w:rsid w:val="00235DD4"/>
    <w:rsid w:val="0023610D"/>
    <w:rsid w:val="00236362"/>
    <w:rsid w:val="00236376"/>
    <w:rsid w:val="002363F9"/>
    <w:rsid w:val="0023642F"/>
    <w:rsid w:val="00236577"/>
    <w:rsid w:val="002365A1"/>
    <w:rsid w:val="002365C0"/>
    <w:rsid w:val="00236773"/>
    <w:rsid w:val="002368BA"/>
    <w:rsid w:val="002369F1"/>
    <w:rsid w:val="00236A71"/>
    <w:rsid w:val="00236E9D"/>
    <w:rsid w:val="00236F77"/>
    <w:rsid w:val="00236FB5"/>
    <w:rsid w:val="00237214"/>
    <w:rsid w:val="0023737D"/>
    <w:rsid w:val="002375B7"/>
    <w:rsid w:val="0023767C"/>
    <w:rsid w:val="00237784"/>
    <w:rsid w:val="00237BD5"/>
    <w:rsid w:val="00237C6F"/>
    <w:rsid w:val="00237E63"/>
    <w:rsid w:val="00237FDA"/>
    <w:rsid w:val="00240039"/>
    <w:rsid w:val="002402B7"/>
    <w:rsid w:val="00240505"/>
    <w:rsid w:val="0024052F"/>
    <w:rsid w:val="00240638"/>
    <w:rsid w:val="00240693"/>
    <w:rsid w:val="00240783"/>
    <w:rsid w:val="00240799"/>
    <w:rsid w:val="0024087A"/>
    <w:rsid w:val="0024090C"/>
    <w:rsid w:val="00240AE1"/>
    <w:rsid w:val="00240B3A"/>
    <w:rsid w:val="00240C48"/>
    <w:rsid w:val="00240D93"/>
    <w:rsid w:val="00240E09"/>
    <w:rsid w:val="00241036"/>
    <w:rsid w:val="002410C0"/>
    <w:rsid w:val="002414A6"/>
    <w:rsid w:val="00241504"/>
    <w:rsid w:val="002419B7"/>
    <w:rsid w:val="00241A4B"/>
    <w:rsid w:val="00241B9D"/>
    <w:rsid w:val="00241C68"/>
    <w:rsid w:val="00241D9A"/>
    <w:rsid w:val="00241DA2"/>
    <w:rsid w:val="00241E20"/>
    <w:rsid w:val="00241F0F"/>
    <w:rsid w:val="00241F68"/>
    <w:rsid w:val="002421B4"/>
    <w:rsid w:val="00242244"/>
    <w:rsid w:val="0024235E"/>
    <w:rsid w:val="00242419"/>
    <w:rsid w:val="002424B4"/>
    <w:rsid w:val="0024258C"/>
    <w:rsid w:val="00242647"/>
    <w:rsid w:val="002426CC"/>
    <w:rsid w:val="00242A4F"/>
    <w:rsid w:val="00242C3C"/>
    <w:rsid w:val="00242D13"/>
    <w:rsid w:val="00242E0E"/>
    <w:rsid w:val="0024312E"/>
    <w:rsid w:val="002432B0"/>
    <w:rsid w:val="002432E6"/>
    <w:rsid w:val="00243412"/>
    <w:rsid w:val="00243907"/>
    <w:rsid w:val="002439FB"/>
    <w:rsid w:val="00243CB6"/>
    <w:rsid w:val="00243CB8"/>
    <w:rsid w:val="00243E0F"/>
    <w:rsid w:val="00243F04"/>
    <w:rsid w:val="00244065"/>
    <w:rsid w:val="002442F1"/>
    <w:rsid w:val="00244389"/>
    <w:rsid w:val="0024451D"/>
    <w:rsid w:val="0024454A"/>
    <w:rsid w:val="00244897"/>
    <w:rsid w:val="00244B1C"/>
    <w:rsid w:val="00244B40"/>
    <w:rsid w:val="00244BD0"/>
    <w:rsid w:val="00244EE1"/>
    <w:rsid w:val="00244FEE"/>
    <w:rsid w:val="0024510D"/>
    <w:rsid w:val="002451DD"/>
    <w:rsid w:val="0024520C"/>
    <w:rsid w:val="00245229"/>
    <w:rsid w:val="0024523F"/>
    <w:rsid w:val="00245584"/>
    <w:rsid w:val="002455CC"/>
    <w:rsid w:val="00245829"/>
    <w:rsid w:val="002458A5"/>
    <w:rsid w:val="002458CD"/>
    <w:rsid w:val="002459BF"/>
    <w:rsid w:val="00245A04"/>
    <w:rsid w:val="00245A9A"/>
    <w:rsid w:val="00245CC6"/>
    <w:rsid w:val="00245DD4"/>
    <w:rsid w:val="00245F06"/>
    <w:rsid w:val="002460A0"/>
    <w:rsid w:val="00246850"/>
    <w:rsid w:val="00246895"/>
    <w:rsid w:val="00246C28"/>
    <w:rsid w:val="00246D97"/>
    <w:rsid w:val="00246DCC"/>
    <w:rsid w:val="00246F1A"/>
    <w:rsid w:val="002471F6"/>
    <w:rsid w:val="00247299"/>
    <w:rsid w:val="002472AE"/>
    <w:rsid w:val="00247326"/>
    <w:rsid w:val="00247370"/>
    <w:rsid w:val="00247373"/>
    <w:rsid w:val="00247535"/>
    <w:rsid w:val="002477F9"/>
    <w:rsid w:val="00247B80"/>
    <w:rsid w:val="00247D90"/>
    <w:rsid w:val="00247E62"/>
    <w:rsid w:val="00247E9B"/>
    <w:rsid w:val="00247F91"/>
    <w:rsid w:val="00250136"/>
    <w:rsid w:val="0025035E"/>
    <w:rsid w:val="002504A4"/>
    <w:rsid w:val="0025053F"/>
    <w:rsid w:val="0025066E"/>
    <w:rsid w:val="00250802"/>
    <w:rsid w:val="002509CF"/>
    <w:rsid w:val="00250C12"/>
    <w:rsid w:val="00250D33"/>
    <w:rsid w:val="00250E19"/>
    <w:rsid w:val="00250F9D"/>
    <w:rsid w:val="00251003"/>
    <w:rsid w:val="00251085"/>
    <w:rsid w:val="002510C2"/>
    <w:rsid w:val="002511A2"/>
    <w:rsid w:val="0025136A"/>
    <w:rsid w:val="00251443"/>
    <w:rsid w:val="0025144B"/>
    <w:rsid w:val="00251BB5"/>
    <w:rsid w:val="00251E2C"/>
    <w:rsid w:val="00251E2D"/>
    <w:rsid w:val="00252233"/>
    <w:rsid w:val="0025285C"/>
    <w:rsid w:val="002528C0"/>
    <w:rsid w:val="00252BE2"/>
    <w:rsid w:val="00252BED"/>
    <w:rsid w:val="00252C06"/>
    <w:rsid w:val="00252E76"/>
    <w:rsid w:val="00252EF0"/>
    <w:rsid w:val="00253049"/>
    <w:rsid w:val="002532F0"/>
    <w:rsid w:val="00253470"/>
    <w:rsid w:val="002537BA"/>
    <w:rsid w:val="00253891"/>
    <w:rsid w:val="00253916"/>
    <w:rsid w:val="00253B1E"/>
    <w:rsid w:val="00253C8C"/>
    <w:rsid w:val="00253C9E"/>
    <w:rsid w:val="00253CA9"/>
    <w:rsid w:val="00253DFC"/>
    <w:rsid w:val="00253E03"/>
    <w:rsid w:val="002540BB"/>
    <w:rsid w:val="002540CA"/>
    <w:rsid w:val="00254450"/>
    <w:rsid w:val="0025456A"/>
    <w:rsid w:val="00254645"/>
    <w:rsid w:val="00254912"/>
    <w:rsid w:val="00254CD3"/>
    <w:rsid w:val="00255224"/>
    <w:rsid w:val="002556A8"/>
    <w:rsid w:val="002557BB"/>
    <w:rsid w:val="002557D0"/>
    <w:rsid w:val="002558F0"/>
    <w:rsid w:val="00255B03"/>
    <w:rsid w:val="00255B3A"/>
    <w:rsid w:val="00255C2D"/>
    <w:rsid w:val="00255CAB"/>
    <w:rsid w:val="00255E5F"/>
    <w:rsid w:val="00255F93"/>
    <w:rsid w:val="0025639E"/>
    <w:rsid w:val="0025660A"/>
    <w:rsid w:val="00256663"/>
    <w:rsid w:val="00256837"/>
    <w:rsid w:val="00256A51"/>
    <w:rsid w:val="00256C21"/>
    <w:rsid w:val="00256E99"/>
    <w:rsid w:val="002571FC"/>
    <w:rsid w:val="00257902"/>
    <w:rsid w:val="00257B31"/>
    <w:rsid w:val="00257C4F"/>
    <w:rsid w:val="00260211"/>
    <w:rsid w:val="0026038D"/>
    <w:rsid w:val="002603DA"/>
    <w:rsid w:val="0026043A"/>
    <w:rsid w:val="002605D3"/>
    <w:rsid w:val="00260823"/>
    <w:rsid w:val="00260827"/>
    <w:rsid w:val="00260831"/>
    <w:rsid w:val="002608A5"/>
    <w:rsid w:val="00260980"/>
    <w:rsid w:val="002609FF"/>
    <w:rsid w:val="00260C26"/>
    <w:rsid w:val="00261057"/>
    <w:rsid w:val="00261108"/>
    <w:rsid w:val="0026112E"/>
    <w:rsid w:val="0026128E"/>
    <w:rsid w:val="002615D8"/>
    <w:rsid w:val="0026182D"/>
    <w:rsid w:val="0026196A"/>
    <w:rsid w:val="0026199C"/>
    <w:rsid w:val="002619EC"/>
    <w:rsid w:val="00261CD0"/>
    <w:rsid w:val="00261E92"/>
    <w:rsid w:val="00261FF8"/>
    <w:rsid w:val="00262030"/>
    <w:rsid w:val="0026210B"/>
    <w:rsid w:val="002623E7"/>
    <w:rsid w:val="0026244B"/>
    <w:rsid w:val="0026247A"/>
    <w:rsid w:val="002624DB"/>
    <w:rsid w:val="00262522"/>
    <w:rsid w:val="0026265F"/>
    <w:rsid w:val="00262709"/>
    <w:rsid w:val="0026275A"/>
    <w:rsid w:val="002627A6"/>
    <w:rsid w:val="002627A9"/>
    <w:rsid w:val="00262809"/>
    <w:rsid w:val="00262899"/>
    <w:rsid w:val="002628C6"/>
    <w:rsid w:val="00262B19"/>
    <w:rsid w:val="00262C83"/>
    <w:rsid w:val="00262D65"/>
    <w:rsid w:val="00262D77"/>
    <w:rsid w:val="00263324"/>
    <w:rsid w:val="0026350C"/>
    <w:rsid w:val="002636F8"/>
    <w:rsid w:val="0026380B"/>
    <w:rsid w:val="00263813"/>
    <w:rsid w:val="0026381F"/>
    <w:rsid w:val="002639F6"/>
    <w:rsid w:val="00263B6A"/>
    <w:rsid w:val="00263C20"/>
    <w:rsid w:val="00263C31"/>
    <w:rsid w:val="00263D2D"/>
    <w:rsid w:val="00263D84"/>
    <w:rsid w:val="00264135"/>
    <w:rsid w:val="00264E14"/>
    <w:rsid w:val="00264E4A"/>
    <w:rsid w:val="002650EC"/>
    <w:rsid w:val="00265129"/>
    <w:rsid w:val="00265435"/>
    <w:rsid w:val="00265451"/>
    <w:rsid w:val="002655D3"/>
    <w:rsid w:val="002657B4"/>
    <w:rsid w:val="00265811"/>
    <w:rsid w:val="00265852"/>
    <w:rsid w:val="0026585A"/>
    <w:rsid w:val="0026599D"/>
    <w:rsid w:val="00265AA4"/>
    <w:rsid w:val="00265AC2"/>
    <w:rsid w:val="00265B54"/>
    <w:rsid w:val="00265BEA"/>
    <w:rsid w:val="00265D2C"/>
    <w:rsid w:val="00265DB4"/>
    <w:rsid w:val="00265ECF"/>
    <w:rsid w:val="00265F2B"/>
    <w:rsid w:val="002662E0"/>
    <w:rsid w:val="0026631E"/>
    <w:rsid w:val="0026642B"/>
    <w:rsid w:val="00266518"/>
    <w:rsid w:val="0026658B"/>
    <w:rsid w:val="00266602"/>
    <w:rsid w:val="0026672B"/>
    <w:rsid w:val="002668F2"/>
    <w:rsid w:val="002669F2"/>
    <w:rsid w:val="00266C0E"/>
    <w:rsid w:val="00266F5E"/>
    <w:rsid w:val="002672D6"/>
    <w:rsid w:val="002672D7"/>
    <w:rsid w:val="00267428"/>
    <w:rsid w:val="00267470"/>
    <w:rsid w:val="0026752F"/>
    <w:rsid w:val="002678D7"/>
    <w:rsid w:val="00267AAB"/>
    <w:rsid w:val="00267E20"/>
    <w:rsid w:val="002701CF"/>
    <w:rsid w:val="002701ED"/>
    <w:rsid w:val="0027037F"/>
    <w:rsid w:val="00270AD8"/>
    <w:rsid w:val="0027109F"/>
    <w:rsid w:val="00271548"/>
    <w:rsid w:val="00271674"/>
    <w:rsid w:val="00271BE9"/>
    <w:rsid w:val="00271BF0"/>
    <w:rsid w:val="00271C7D"/>
    <w:rsid w:val="00271C94"/>
    <w:rsid w:val="00271D78"/>
    <w:rsid w:val="00271DC9"/>
    <w:rsid w:val="00272200"/>
    <w:rsid w:val="0027277E"/>
    <w:rsid w:val="0027278E"/>
    <w:rsid w:val="00272E6F"/>
    <w:rsid w:val="002731D7"/>
    <w:rsid w:val="00273479"/>
    <w:rsid w:val="0027349E"/>
    <w:rsid w:val="002738C6"/>
    <w:rsid w:val="00273E4E"/>
    <w:rsid w:val="00274349"/>
    <w:rsid w:val="00274638"/>
    <w:rsid w:val="00274642"/>
    <w:rsid w:val="00274680"/>
    <w:rsid w:val="0027480E"/>
    <w:rsid w:val="00274C24"/>
    <w:rsid w:val="00274D10"/>
    <w:rsid w:val="00274DA5"/>
    <w:rsid w:val="00274E57"/>
    <w:rsid w:val="00274FB7"/>
    <w:rsid w:val="00275016"/>
    <w:rsid w:val="00275337"/>
    <w:rsid w:val="0027535F"/>
    <w:rsid w:val="002755DB"/>
    <w:rsid w:val="0027561E"/>
    <w:rsid w:val="002758D8"/>
    <w:rsid w:val="00275A52"/>
    <w:rsid w:val="00275B20"/>
    <w:rsid w:val="00275FEF"/>
    <w:rsid w:val="00276141"/>
    <w:rsid w:val="00276418"/>
    <w:rsid w:val="002769D4"/>
    <w:rsid w:val="00276A75"/>
    <w:rsid w:val="00276BEC"/>
    <w:rsid w:val="00277187"/>
    <w:rsid w:val="0027728A"/>
    <w:rsid w:val="0027729F"/>
    <w:rsid w:val="0027798F"/>
    <w:rsid w:val="00277A00"/>
    <w:rsid w:val="00277A30"/>
    <w:rsid w:val="00277D72"/>
    <w:rsid w:val="00277EAA"/>
    <w:rsid w:val="00280434"/>
    <w:rsid w:val="00280510"/>
    <w:rsid w:val="0028080B"/>
    <w:rsid w:val="002808A8"/>
    <w:rsid w:val="002808D4"/>
    <w:rsid w:val="00280983"/>
    <w:rsid w:val="00280A2E"/>
    <w:rsid w:val="00280B45"/>
    <w:rsid w:val="00280BE7"/>
    <w:rsid w:val="00280F0C"/>
    <w:rsid w:val="0028126A"/>
    <w:rsid w:val="0028179B"/>
    <w:rsid w:val="002818A6"/>
    <w:rsid w:val="00281913"/>
    <w:rsid w:val="00281986"/>
    <w:rsid w:val="0028199C"/>
    <w:rsid w:val="00281A86"/>
    <w:rsid w:val="00281D98"/>
    <w:rsid w:val="002823D0"/>
    <w:rsid w:val="0028247A"/>
    <w:rsid w:val="0028247F"/>
    <w:rsid w:val="002824BC"/>
    <w:rsid w:val="0028275D"/>
    <w:rsid w:val="0028279C"/>
    <w:rsid w:val="002827E8"/>
    <w:rsid w:val="00282940"/>
    <w:rsid w:val="00282A46"/>
    <w:rsid w:val="00282A90"/>
    <w:rsid w:val="00282B75"/>
    <w:rsid w:val="00282C2A"/>
    <w:rsid w:val="00282D44"/>
    <w:rsid w:val="00282DB4"/>
    <w:rsid w:val="00283612"/>
    <w:rsid w:val="00283766"/>
    <w:rsid w:val="002837B6"/>
    <w:rsid w:val="002838F5"/>
    <w:rsid w:val="00283C89"/>
    <w:rsid w:val="00284250"/>
    <w:rsid w:val="00284395"/>
    <w:rsid w:val="002845CF"/>
    <w:rsid w:val="00284650"/>
    <w:rsid w:val="002848CE"/>
    <w:rsid w:val="00284940"/>
    <w:rsid w:val="002849C4"/>
    <w:rsid w:val="00284DB6"/>
    <w:rsid w:val="00285032"/>
    <w:rsid w:val="002854E6"/>
    <w:rsid w:val="002858E6"/>
    <w:rsid w:val="002858FA"/>
    <w:rsid w:val="00285A34"/>
    <w:rsid w:val="00285B18"/>
    <w:rsid w:val="00285C82"/>
    <w:rsid w:val="00285D58"/>
    <w:rsid w:val="0028626B"/>
    <w:rsid w:val="002863BC"/>
    <w:rsid w:val="0028675C"/>
    <w:rsid w:val="002867D2"/>
    <w:rsid w:val="00286804"/>
    <w:rsid w:val="00286AA2"/>
    <w:rsid w:val="00286B03"/>
    <w:rsid w:val="00287271"/>
    <w:rsid w:val="00287509"/>
    <w:rsid w:val="00287525"/>
    <w:rsid w:val="0028754D"/>
    <w:rsid w:val="0028770B"/>
    <w:rsid w:val="00287790"/>
    <w:rsid w:val="0028781D"/>
    <w:rsid w:val="00287C0F"/>
    <w:rsid w:val="00287CC9"/>
    <w:rsid w:val="00287E86"/>
    <w:rsid w:val="00290190"/>
    <w:rsid w:val="002902B9"/>
    <w:rsid w:val="0029051A"/>
    <w:rsid w:val="00290712"/>
    <w:rsid w:val="002907BE"/>
    <w:rsid w:val="002908E1"/>
    <w:rsid w:val="00290BF3"/>
    <w:rsid w:val="00290DD2"/>
    <w:rsid w:val="00291467"/>
    <w:rsid w:val="0029189B"/>
    <w:rsid w:val="00291929"/>
    <w:rsid w:val="00291B6A"/>
    <w:rsid w:val="00291EBD"/>
    <w:rsid w:val="00291FCA"/>
    <w:rsid w:val="002923FE"/>
    <w:rsid w:val="002925ED"/>
    <w:rsid w:val="0029260B"/>
    <w:rsid w:val="00292629"/>
    <w:rsid w:val="00292635"/>
    <w:rsid w:val="002926F1"/>
    <w:rsid w:val="0029290D"/>
    <w:rsid w:val="00293112"/>
    <w:rsid w:val="0029331C"/>
    <w:rsid w:val="002934C9"/>
    <w:rsid w:val="00293555"/>
    <w:rsid w:val="00293657"/>
    <w:rsid w:val="0029371D"/>
    <w:rsid w:val="00293798"/>
    <w:rsid w:val="00293A31"/>
    <w:rsid w:val="00293C7E"/>
    <w:rsid w:val="00293FB6"/>
    <w:rsid w:val="002941B5"/>
    <w:rsid w:val="002941D1"/>
    <w:rsid w:val="002943AE"/>
    <w:rsid w:val="00294468"/>
    <w:rsid w:val="002944E3"/>
    <w:rsid w:val="00294556"/>
    <w:rsid w:val="002947DB"/>
    <w:rsid w:val="00294CE0"/>
    <w:rsid w:val="00295017"/>
    <w:rsid w:val="0029510F"/>
    <w:rsid w:val="002953FC"/>
    <w:rsid w:val="002955A7"/>
    <w:rsid w:val="002958A7"/>
    <w:rsid w:val="002959A5"/>
    <w:rsid w:val="002959F2"/>
    <w:rsid w:val="00295A10"/>
    <w:rsid w:val="00295A5A"/>
    <w:rsid w:val="00295AF7"/>
    <w:rsid w:val="00295C98"/>
    <w:rsid w:val="00295D86"/>
    <w:rsid w:val="00295E42"/>
    <w:rsid w:val="00295E58"/>
    <w:rsid w:val="0029603D"/>
    <w:rsid w:val="0029634D"/>
    <w:rsid w:val="002964A2"/>
    <w:rsid w:val="002965B8"/>
    <w:rsid w:val="002965F9"/>
    <w:rsid w:val="002966A9"/>
    <w:rsid w:val="002969ED"/>
    <w:rsid w:val="00296B31"/>
    <w:rsid w:val="00296B7B"/>
    <w:rsid w:val="00296BB0"/>
    <w:rsid w:val="00296EA8"/>
    <w:rsid w:val="00296EC9"/>
    <w:rsid w:val="00296FA4"/>
    <w:rsid w:val="0029745E"/>
    <w:rsid w:val="00297731"/>
    <w:rsid w:val="0029796C"/>
    <w:rsid w:val="00297AF4"/>
    <w:rsid w:val="00297F0D"/>
    <w:rsid w:val="0029935A"/>
    <w:rsid w:val="002A0112"/>
    <w:rsid w:val="002A016B"/>
    <w:rsid w:val="002A0193"/>
    <w:rsid w:val="002A057A"/>
    <w:rsid w:val="002A069F"/>
    <w:rsid w:val="002A073B"/>
    <w:rsid w:val="002A0C38"/>
    <w:rsid w:val="002A0ED4"/>
    <w:rsid w:val="002A105F"/>
    <w:rsid w:val="002A112E"/>
    <w:rsid w:val="002A1177"/>
    <w:rsid w:val="002A1192"/>
    <w:rsid w:val="002A126B"/>
    <w:rsid w:val="002A1664"/>
    <w:rsid w:val="002A1927"/>
    <w:rsid w:val="002A19EF"/>
    <w:rsid w:val="002A1AAD"/>
    <w:rsid w:val="002A1CAB"/>
    <w:rsid w:val="002A1D9C"/>
    <w:rsid w:val="002A1E34"/>
    <w:rsid w:val="002A1F2B"/>
    <w:rsid w:val="002A1F6A"/>
    <w:rsid w:val="002A1FC0"/>
    <w:rsid w:val="002A2115"/>
    <w:rsid w:val="002A2690"/>
    <w:rsid w:val="002A27E4"/>
    <w:rsid w:val="002A2A11"/>
    <w:rsid w:val="002A2BA6"/>
    <w:rsid w:val="002A2D79"/>
    <w:rsid w:val="002A2DF1"/>
    <w:rsid w:val="002A2E0C"/>
    <w:rsid w:val="002A2E74"/>
    <w:rsid w:val="002A2EE4"/>
    <w:rsid w:val="002A2FD2"/>
    <w:rsid w:val="002A3186"/>
    <w:rsid w:val="002A3385"/>
    <w:rsid w:val="002A33EC"/>
    <w:rsid w:val="002A398D"/>
    <w:rsid w:val="002A44EE"/>
    <w:rsid w:val="002A45ED"/>
    <w:rsid w:val="002A4647"/>
    <w:rsid w:val="002A4681"/>
    <w:rsid w:val="002A47DF"/>
    <w:rsid w:val="002A489A"/>
    <w:rsid w:val="002A48D6"/>
    <w:rsid w:val="002A4A00"/>
    <w:rsid w:val="002A4FA5"/>
    <w:rsid w:val="002A50EB"/>
    <w:rsid w:val="002A5277"/>
    <w:rsid w:val="002A52CC"/>
    <w:rsid w:val="002A52E4"/>
    <w:rsid w:val="002A549D"/>
    <w:rsid w:val="002A54C3"/>
    <w:rsid w:val="002A5533"/>
    <w:rsid w:val="002A5861"/>
    <w:rsid w:val="002A59C9"/>
    <w:rsid w:val="002A5A25"/>
    <w:rsid w:val="002A5B87"/>
    <w:rsid w:val="002A5FC6"/>
    <w:rsid w:val="002A60AE"/>
    <w:rsid w:val="002A6317"/>
    <w:rsid w:val="002A63D5"/>
    <w:rsid w:val="002A64DE"/>
    <w:rsid w:val="002A64FF"/>
    <w:rsid w:val="002A6851"/>
    <w:rsid w:val="002A6CD2"/>
    <w:rsid w:val="002A6E80"/>
    <w:rsid w:val="002A70FF"/>
    <w:rsid w:val="002A71D6"/>
    <w:rsid w:val="002A724E"/>
    <w:rsid w:val="002A7398"/>
    <w:rsid w:val="002A7431"/>
    <w:rsid w:val="002A7641"/>
    <w:rsid w:val="002A76EA"/>
    <w:rsid w:val="002A7816"/>
    <w:rsid w:val="002A790F"/>
    <w:rsid w:val="002A7B82"/>
    <w:rsid w:val="002A7B98"/>
    <w:rsid w:val="002A7BEC"/>
    <w:rsid w:val="002A7C4F"/>
    <w:rsid w:val="002A7C8C"/>
    <w:rsid w:val="002A7FF6"/>
    <w:rsid w:val="002B00AE"/>
    <w:rsid w:val="002B0350"/>
    <w:rsid w:val="002B06AB"/>
    <w:rsid w:val="002B07EE"/>
    <w:rsid w:val="002B090D"/>
    <w:rsid w:val="002B0A44"/>
    <w:rsid w:val="002B0B01"/>
    <w:rsid w:val="002B0CC5"/>
    <w:rsid w:val="002B0DE8"/>
    <w:rsid w:val="002B115D"/>
    <w:rsid w:val="002B142B"/>
    <w:rsid w:val="002B14A0"/>
    <w:rsid w:val="002B1BE6"/>
    <w:rsid w:val="002B1CB4"/>
    <w:rsid w:val="002B1F7D"/>
    <w:rsid w:val="002B204F"/>
    <w:rsid w:val="002B2067"/>
    <w:rsid w:val="002B20EF"/>
    <w:rsid w:val="002B2123"/>
    <w:rsid w:val="002B222B"/>
    <w:rsid w:val="002B2425"/>
    <w:rsid w:val="002B2567"/>
    <w:rsid w:val="002B26D3"/>
    <w:rsid w:val="002B2774"/>
    <w:rsid w:val="002B2838"/>
    <w:rsid w:val="002B29AD"/>
    <w:rsid w:val="002B2C49"/>
    <w:rsid w:val="002B2FF0"/>
    <w:rsid w:val="002B32E0"/>
    <w:rsid w:val="002B32F4"/>
    <w:rsid w:val="002B3332"/>
    <w:rsid w:val="002B33CB"/>
    <w:rsid w:val="002B34D1"/>
    <w:rsid w:val="002B3561"/>
    <w:rsid w:val="002B35A2"/>
    <w:rsid w:val="002B3CA5"/>
    <w:rsid w:val="002B3D61"/>
    <w:rsid w:val="002B3ECC"/>
    <w:rsid w:val="002B43B8"/>
    <w:rsid w:val="002B43C1"/>
    <w:rsid w:val="002B4845"/>
    <w:rsid w:val="002B48DD"/>
    <w:rsid w:val="002B543E"/>
    <w:rsid w:val="002B54B9"/>
    <w:rsid w:val="002B5585"/>
    <w:rsid w:val="002B55AA"/>
    <w:rsid w:val="002B56A7"/>
    <w:rsid w:val="002B57CF"/>
    <w:rsid w:val="002B58A6"/>
    <w:rsid w:val="002B5A41"/>
    <w:rsid w:val="002B5AFA"/>
    <w:rsid w:val="002B5FF8"/>
    <w:rsid w:val="002B61EF"/>
    <w:rsid w:val="002B62B8"/>
    <w:rsid w:val="002B62DB"/>
    <w:rsid w:val="002B6340"/>
    <w:rsid w:val="002B639E"/>
    <w:rsid w:val="002B63E0"/>
    <w:rsid w:val="002B64B0"/>
    <w:rsid w:val="002B67DB"/>
    <w:rsid w:val="002B6806"/>
    <w:rsid w:val="002B69EF"/>
    <w:rsid w:val="002B6BEC"/>
    <w:rsid w:val="002B6DFD"/>
    <w:rsid w:val="002B6E70"/>
    <w:rsid w:val="002B6F8F"/>
    <w:rsid w:val="002B6FD9"/>
    <w:rsid w:val="002B7729"/>
    <w:rsid w:val="002B7AA1"/>
    <w:rsid w:val="002B7B88"/>
    <w:rsid w:val="002B7E9C"/>
    <w:rsid w:val="002B7EEB"/>
    <w:rsid w:val="002B7F2E"/>
    <w:rsid w:val="002C0099"/>
    <w:rsid w:val="002C01D0"/>
    <w:rsid w:val="002C0243"/>
    <w:rsid w:val="002C02C7"/>
    <w:rsid w:val="002C02FF"/>
    <w:rsid w:val="002C04EB"/>
    <w:rsid w:val="002C0742"/>
    <w:rsid w:val="002C094F"/>
    <w:rsid w:val="002C0AE5"/>
    <w:rsid w:val="002C0B34"/>
    <w:rsid w:val="002C0B5D"/>
    <w:rsid w:val="002C0C6E"/>
    <w:rsid w:val="002C11A5"/>
    <w:rsid w:val="002C1471"/>
    <w:rsid w:val="002C1565"/>
    <w:rsid w:val="002C161E"/>
    <w:rsid w:val="002C19D9"/>
    <w:rsid w:val="002C1CEE"/>
    <w:rsid w:val="002C1DA4"/>
    <w:rsid w:val="002C1FE9"/>
    <w:rsid w:val="002C2088"/>
    <w:rsid w:val="002C208E"/>
    <w:rsid w:val="002C20A7"/>
    <w:rsid w:val="002C21AF"/>
    <w:rsid w:val="002C2646"/>
    <w:rsid w:val="002C27EC"/>
    <w:rsid w:val="002C2D9E"/>
    <w:rsid w:val="002C30F8"/>
    <w:rsid w:val="002C3110"/>
    <w:rsid w:val="002C33D3"/>
    <w:rsid w:val="002C3574"/>
    <w:rsid w:val="002C3700"/>
    <w:rsid w:val="002C371F"/>
    <w:rsid w:val="002C37E5"/>
    <w:rsid w:val="002C3803"/>
    <w:rsid w:val="002C3811"/>
    <w:rsid w:val="002C38D8"/>
    <w:rsid w:val="002C39EE"/>
    <w:rsid w:val="002C3D05"/>
    <w:rsid w:val="002C3E80"/>
    <w:rsid w:val="002C3F74"/>
    <w:rsid w:val="002C4542"/>
    <w:rsid w:val="002C4A48"/>
    <w:rsid w:val="002C4B8C"/>
    <w:rsid w:val="002C4BD8"/>
    <w:rsid w:val="002C4D7F"/>
    <w:rsid w:val="002C4E4B"/>
    <w:rsid w:val="002C517F"/>
    <w:rsid w:val="002C52A9"/>
    <w:rsid w:val="002C5474"/>
    <w:rsid w:val="002C5681"/>
    <w:rsid w:val="002C5D0F"/>
    <w:rsid w:val="002C5D68"/>
    <w:rsid w:val="002C5D72"/>
    <w:rsid w:val="002C5F21"/>
    <w:rsid w:val="002C5FB0"/>
    <w:rsid w:val="002C6114"/>
    <w:rsid w:val="002C6242"/>
    <w:rsid w:val="002C6276"/>
    <w:rsid w:val="002C6334"/>
    <w:rsid w:val="002C6407"/>
    <w:rsid w:val="002C65B2"/>
    <w:rsid w:val="002C65C1"/>
    <w:rsid w:val="002C6777"/>
    <w:rsid w:val="002C68FF"/>
    <w:rsid w:val="002C6BF6"/>
    <w:rsid w:val="002C6C6E"/>
    <w:rsid w:val="002C6E2D"/>
    <w:rsid w:val="002C70C0"/>
    <w:rsid w:val="002C7132"/>
    <w:rsid w:val="002C723D"/>
    <w:rsid w:val="002C7318"/>
    <w:rsid w:val="002C7364"/>
    <w:rsid w:val="002C749A"/>
    <w:rsid w:val="002C77FF"/>
    <w:rsid w:val="002C78BC"/>
    <w:rsid w:val="002C796B"/>
    <w:rsid w:val="002C7AB7"/>
    <w:rsid w:val="002C7B59"/>
    <w:rsid w:val="002C7CE5"/>
    <w:rsid w:val="002D0563"/>
    <w:rsid w:val="002D074F"/>
    <w:rsid w:val="002D07FC"/>
    <w:rsid w:val="002D08BC"/>
    <w:rsid w:val="002D0986"/>
    <w:rsid w:val="002D0995"/>
    <w:rsid w:val="002D09FA"/>
    <w:rsid w:val="002D0D69"/>
    <w:rsid w:val="002D0E4A"/>
    <w:rsid w:val="002D143D"/>
    <w:rsid w:val="002D14F4"/>
    <w:rsid w:val="002D17D9"/>
    <w:rsid w:val="002D181B"/>
    <w:rsid w:val="002D18AA"/>
    <w:rsid w:val="002D18EA"/>
    <w:rsid w:val="002D1948"/>
    <w:rsid w:val="002D19A6"/>
    <w:rsid w:val="002D1A45"/>
    <w:rsid w:val="002D1A4B"/>
    <w:rsid w:val="002D1AB2"/>
    <w:rsid w:val="002D1E5A"/>
    <w:rsid w:val="002D20BD"/>
    <w:rsid w:val="002D22FA"/>
    <w:rsid w:val="002D2304"/>
    <w:rsid w:val="002D2413"/>
    <w:rsid w:val="002D243E"/>
    <w:rsid w:val="002D2BCE"/>
    <w:rsid w:val="002D2EF2"/>
    <w:rsid w:val="002D33A7"/>
    <w:rsid w:val="002D3712"/>
    <w:rsid w:val="002D38A3"/>
    <w:rsid w:val="002D3A9A"/>
    <w:rsid w:val="002D3B24"/>
    <w:rsid w:val="002D3D2F"/>
    <w:rsid w:val="002D3D91"/>
    <w:rsid w:val="002D3F38"/>
    <w:rsid w:val="002D44B5"/>
    <w:rsid w:val="002D4523"/>
    <w:rsid w:val="002D456B"/>
    <w:rsid w:val="002D45F4"/>
    <w:rsid w:val="002D46A1"/>
    <w:rsid w:val="002D4A75"/>
    <w:rsid w:val="002D4A79"/>
    <w:rsid w:val="002D4CCA"/>
    <w:rsid w:val="002D4E6B"/>
    <w:rsid w:val="002D4F1D"/>
    <w:rsid w:val="002D5146"/>
    <w:rsid w:val="002D55C5"/>
    <w:rsid w:val="002D566F"/>
    <w:rsid w:val="002D5AFD"/>
    <w:rsid w:val="002D5B18"/>
    <w:rsid w:val="002D5BF0"/>
    <w:rsid w:val="002D5E05"/>
    <w:rsid w:val="002D5F01"/>
    <w:rsid w:val="002D5FC7"/>
    <w:rsid w:val="002D60E1"/>
    <w:rsid w:val="002D6189"/>
    <w:rsid w:val="002D623F"/>
    <w:rsid w:val="002D62C5"/>
    <w:rsid w:val="002D651F"/>
    <w:rsid w:val="002D65A0"/>
    <w:rsid w:val="002D671E"/>
    <w:rsid w:val="002D6866"/>
    <w:rsid w:val="002D6936"/>
    <w:rsid w:val="002D6B51"/>
    <w:rsid w:val="002D6D8F"/>
    <w:rsid w:val="002D6F3A"/>
    <w:rsid w:val="002D6F9F"/>
    <w:rsid w:val="002D6FF5"/>
    <w:rsid w:val="002D713C"/>
    <w:rsid w:val="002D714E"/>
    <w:rsid w:val="002D71DC"/>
    <w:rsid w:val="002D72ED"/>
    <w:rsid w:val="002D736C"/>
    <w:rsid w:val="002D7420"/>
    <w:rsid w:val="002D7826"/>
    <w:rsid w:val="002D7A20"/>
    <w:rsid w:val="002D7E10"/>
    <w:rsid w:val="002D7FD8"/>
    <w:rsid w:val="002E01B2"/>
    <w:rsid w:val="002E0376"/>
    <w:rsid w:val="002E0782"/>
    <w:rsid w:val="002E0CBB"/>
    <w:rsid w:val="002E0E27"/>
    <w:rsid w:val="002E0EB7"/>
    <w:rsid w:val="002E0F0A"/>
    <w:rsid w:val="002E0FDF"/>
    <w:rsid w:val="002E1431"/>
    <w:rsid w:val="002E147A"/>
    <w:rsid w:val="002E16B0"/>
    <w:rsid w:val="002E196C"/>
    <w:rsid w:val="002E1984"/>
    <w:rsid w:val="002E1A00"/>
    <w:rsid w:val="002E1B66"/>
    <w:rsid w:val="002E2001"/>
    <w:rsid w:val="002E2011"/>
    <w:rsid w:val="002E2036"/>
    <w:rsid w:val="002E22F6"/>
    <w:rsid w:val="002E2470"/>
    <w:rsid w:val="002E24D4"/>
    <w:rsid w:val="002E2590"/>
    <w:rsid w:val="002E25EB"/>
    <w:rsid w:val="002E277D"/>
    <w:rsid w:val="002E290A"/>
    <w:rsid w:val="002E2A0D"/>
    <w:rsid w:val="002E2A6E"/>
    <w:rsid w:val="002E2A7E"/>
    <w:rsid w:val="002E2B84"/>
    <w:rsid w:val="002E3049"/>
    <w:rsid w:val="002E3186"/>
    <w:rsid w:val="002E31BC"/>
    <w:rsid w:val="002E3343"/>
    <w:rsid w:val="002E366B"/>
    <w:rsid w:val="002E39C2"/>
    <w:rsid w:val="002E3CCD"/>
    <w:rsid w:val="002E3F3E"/>
    <w:rsid w:val="002E3F76"/>
    <w:rsid w:val="002E3FAB"/>
    <w:rsid w:val="002E4030"/>
    <w:rsid w:val="002E41FA"/>
    <w:rsid w:val="002E423D"/>
    <w:rsid w:val="002E4411"/>
    <w:rsid w:val="002E452B"/>
    <w:rsid w:val="002E47CB"/>
    <w:rsid w:val="002E4867"/>
    <w:rsid w:val="002E4A79"/>
    <w:rsid w:val="002E4BC6"/>
    <w:rsid w:val="002E4C3E"/>
    <w:rsid w:val="002E4FB4"/>
    <w:rsid w:val="002E52E4"/>
    <w:rsid w:val="002E5308"/>
    <w:rsid w:val="002E59F3"/>
    <w:rsid w:val="002E5A8F"/>
    <w:rsid w:val="002E5D2A"/>
    <w:rsid w:val="002E63DD"/>
    <w:rsid w:val="002E66D3"/>
    <w:rsid w:val="002E6B15"/>
    <w:rsid w:val="002E6BF6"/>
    <w:rsid w:val="002E6C4E"/>
    <w:rsid w:val="002E7305"/>
    <w:rsid w:val="002E74E0"/>
    <w:rsid w:val="002E74E3"/>
    <w:rsid w:val="002E76C8"/>
    <w:rsid w:val="002E7A91"/>
    <w:rsid w:val="002F046C"/>
    <w:rsid w:val="002F04E8"/>
    <w:rsid w:val="002F07EE"/>
    <w:rsid w:val="002F07F9"/>
    <w:rsid w:val="002F0920"/>
    <w:rsid w:val="002F0BFD"/>
    <w:rsid w:val="002F0D8F"/>
    <w:rsid w:val="002F102B"/>
    <w:rsid w:val="002F11B4"/>
    <w:rsid w:val="002F1346"/>
    <w:rsid w:val="002F14DC"/>
    <w:rsid w:val="002F152B"/>
    <w:rsid w:val="002F1562"/>
    <w:rsid w:val="002F1823"/>
    <w:rsid w:val="002F1863"/>
    <w:rsid w:val="002F1A2F"/>
    <w:rsid w:val="002F22C0"/>
    <w:rsid w:val="002F2362"/>
    <w:rsid w:val="002F2405"/>
    <w:rsid w:val="002F273C"/>
    <w:rsid w:val="002F27B6"/>
    <w:rsid w:val="002F27D5"/>
    <w:rsid w:val="002F2872"/>
    <w:rsid w:val="002F2A12"/>
    <w:rsid w:val="002F2D62"/>
    <w:rsid w:val="002F2DE9"/>
    <w:rsid w:val="002F2E32"/>
    <w:rsid w:val="002F2EB5"/>
    <w:rsid w:val="002F3170"/>
    <w:rsid w:val="002F3172"/>
    <w:rsid w:val="002F330F"/>
    <w:rsid w:val="002F3430"/>
    <w:rsid w:val="002F37BD"/>
    <w:rsid w:val="002F3C06"/>
    <w:rsid w:val="002F3E88"/>
    <w:rsid w:val="002F409F"/>
    <w:rsid w:val="002F41A9"/>
    <w:rsid w:val="002F41CC"/>
    <w:rsid w:val="002F4545"/>
    <w:rsid w:val="002F4B97"/>
    <w:rsid w:val="002F4BAF"/>
    <w:rsid w:val="002F4C92"/>
    <w:rsid w:val="002F4CE2"/>
    <w:rsid w:val="002F4F1F"/>
    <w:rsid w:val="002F50F1"/>
    <w:rsid w:val="002F546A"/>
    <w:rsid w:val="002F547E"/>
    <w:rsid w:val="002F5965"/>
    <w:rsid w:val="002F5A4B"/>
    <w:rsid w:val="002F5BA9"/>
    <w:rsid w:val="002F605D"/>
    <w:rsid w:val="002F617B"/>
    <w:rsid w:val="002F650B"/>
    <w:rsid w:val="002F6672"/>
    <w:rsid w:val="002F68E6"/>
    <w:rsid w:val="002F6A52"/>
    <w:rsid w:val="002F6B4A"/>
    <w:rsid w:val="002F71DE"/>
    <w:rsid w:val="002F7493"/>
    <w:rsid w:val="002F74C3"/>
    <w:rsid w:val="002F75A9"/>
    <w:rsid w:val="002F75DB"/>
    <w:rsid w:val="002F7616"/>
    <w:rsid w:val="002F7ACC"/>
    <w:rsid w:val="002F7BD9"/>
    <w:rsid w:val="002F7C75"/>
    <w:rsid w:val="002F7CA5"/>
    <w:rsid w:val="002F7D9E"/>
    <w:rsid w:val="003000CB"/>
    <w:rsid w:val="003000EE"/>
    <w:rsid w:val="0030018F"/>
    <w:rsid w:val="00300378"/>
    <w:rsid w:val="00300416"/>
    <w:rsid w:val="00300495"/>
    <w:rsid w:val="00300808"/>
    <w:rsid w:val="003008CA"/>
    <w:rsid w:val="0030098C"/>
    <w:rsid w:val="00300D4E"/>
    <w:rsid w:val="00300F08"/>
    <w:rsid w:val="00300F29"/>
    <w:rsid w:val="00300FA3"/>
    <w:rsid w:val="003010A3"/>
    <w:rsid w:val="0030115F"/>
    <w:rsid w:val="00301514"/>
    <w:rsid w:val="0030170F"/>
    <w:rsid w:val="0030174E"/>
    <w:rsid w:val="00301C87"/>
    <w:rsid w:val="00301FE0"/>
    <w:rsid w:val="00301FF3"/>
    <w:rsid w:val="003020A2"/>
    <w:rsid w:val="00302148"/>
    <w:rsid w:val="00302560"/>
    <w:rsid w:val="00302578"/>
    <w:rsid w:val="003026A7"/>
    <w:rsid w:val="0030285B"/>
    <w:rsid w:val="00302966"/>
    <w:rsid w:val="0030299E"/>
    <w:rsid w:val="00302C22"/>
    <w:rsid w:val="00302C80"/>
    <w:rsid w:val="0030333D"/>
    <w:rsid w:val="003035D0"/>
    <w:rsid w:val="00303675"/>
    <w:rsid w:val="0030385A"/>
    <w:rsid w:val="0030388B"/>
    <w:rsid w:val="00303928"/>
    <w:rsid w:val="00303AB3"/>
    <w:rsid w:val="00303B03"/>
    <w:rsid w:val="00303BB5"/>
    <w:rsid w:val="00303F57"/>
    <w:rsid w:val="00304005"/>
    <w:rsid w:val="003040A3"/>
    <w:rsid w:val="003042E2"/>
    <w:rsid w:val="00304372"/>
    <w:rsid w:val="00304529"/>
    <w:rsid w:val="00304A06"/>
    <w:rsid w:val="00304A73"/>
    <w:rsid w:val="0030512E"/>
    <w:rsid w:val="003051B1"/>
    <w:rsid w:val="00305312"/>
    <w:rsid w:val="00305537"/>
    <w:rsid w:val="0030555C"/>
    <w:rsid w:val="00305656"/>
    <w:rsid w:val="003057D8"/>
    <w:rsid w:val="00305858"/>
    <w:rsid w:val="00305A50"/>
    <w:rsid w:val="00305C2A"/>
    <w:rsid w:val="00305C39"/>
    <w:rsid w:val="003061BB"/>
    <w:rsid w:val="00306211"/>
    <w:rsid w:val="003063CB"/>
    <w:rsid w:val="003065C0"/>
    <w:rsid w:val="00306A34"/>
    <w:rsid w:val="00306B3B"/>
    <w:rsid w:val="00306D2C"/>
    <w:rsid w:val="00306DAC"/>
    <w:rsid w:val="00306F90"/>
    <w:rsid w:val="00306FD7"/>
    <w:rsid w:val="00307089"/>
    <w:rsid w:val="003071D7"/>
    <w:rsid w:val="0030720B"/>
    <w:rsid w:val="00307242"/>
    <w:rsid w:val="003072FA"/>
    <w:rsid w:val="003073A4"/>
    <w:rsid w:val="0030756F"/>
    <w:rsid w:val="00307597"/>
    <w:rsid w:val="0030774B"/>
    <w:rsid w:val="00307951"/>
    <w:rsid w:val="00307BBF"/>
    <w:rsid w:val="00307C08"/>
    <w:rsid w:val="00307C38"/>
    <w:rsid w:val="00307E21"/>
    <w:rsid w:val="00307E36"/>
    <w:rsid w:val="00307E75"/>
    <w:rsid w:val="00307F99"/>
    <w:rsid w:val="00310209"/>
    <w:rsid w:val="0031033D"/>
    <w:rsid w:val="0031034D"/>
    <w:rsid w:val="00310484"/>
    <w:rsid w:val="00310573"/>
    <w:rsid w:val="0031063E"/>
    <w:rsid w:val="003106E7"/>
    <w:rsid w:val="00310A71"/>
    <w:rsid w:val="00310B06"/>
    <w:rsid w:val="00310CA2"/>
    <w:rsid w:val="00310DD2"/>
    <w:rsid w:val="00311061"/>
    <w:rsid w:val="0031143F"/>
    <w:rsid w:val="0031173F"/>
    <w:rsid w:val="00311CFB"/>
    <w:rsid w:val="00311D09"/>
    <w:rsid w:val="00311E28"/>
    <w:rsid w:val="00311EC3"/>
    <w:rsid w:val="00311F23"/>
    <w:rsid w:val="00311F64"/>
    <w:rsid w:val="00312081"/>
    <w:rsid w:val="0031210F"/>
    <w:rsid w:val="00312241"/>
    <w:rsid w:val="00312413"/>
    <w:rsid w:val="00312420"/>
    <w:rsid w:val="00312F3B"/>
    <w:rsid w:val="003131EF"/>
    <w:rsid w:val="0031321B"/>
    <w:rsid w:val="0031376B"/>
    <w:rsid w:val="00313ABB"/>
    <w:rsid w:val="00313B7C"/>
    <w:rsid w:val="00313C9E"/>
    <w:rsid w:val="00313FB2"/>
    <w:rsid w:val="0031400F"/>
    <w:rsid w:val="00314072"/>
    <w:rsid w:val="00314074"/>
    <w:rsid w:val="00314362"/>
    <w:rsid w:val="003148D6"/>
    <w:rsid w:val="003148E2"/>
    <w:rsid w:val="003148E7"/>
    <w:rsid w:val="00314AEF"/>
    <w:rsid w:val="00314BCC"/>
    <w:rsid w:val="00314C51"/>
    <w:rsid w:val="00314D25"/>
    <w:rsid w:val="003153F8"/>
    <w:rsid w:val="0031540A"/>
    <w:rsid w:val="003155FA"/>
    <w:rsid w:val="00315638"/>
    <w:rsid w:val="00315666"/>
    <w:rsid w:val="003159FF"/>
    <w:rsid w:val="00315AC7"/>
    <w:rsid w:val="00315E7A"/>
    <w:rsid w:val="00315F8F"/>
    <w:rsid w:val="003161F7"/>
    <w:rsid w:val="00316201"/>
    <w:rsid w:val="00316331"/>
    <w:rsid w:val="003164AA"/>
    <w:rsid w:val="003169B6"/>
    <w:rsid w:val="00316AB1"/>
    <w:rsid w:val="00316D5F"/>
    <w:rsid w:val="00316E7E"/>
    <w:rsid w:val="00316EC2"/>
    <w:rsid w:val="00316FBB"/>
    <w:rsid w:val="0031726C"/>
    <w:rsid w:val="003173A3"/>
    <w:rsid w:val="003173C9"/>
    <w:rsid w:val="003174BD"/>
    <w:rsid w:val="003174CC"/>
    <w:rsid w:val="003177F2"/>
    <w:rsid w:val="00317A36"/>
    <w:rsid w:val="00317A83"/>
    <w:rsid w:val="00317C5C"/>
    <w:rsid w:val="00317CE5"/>
    <w:rsid w:val="00317E7F"/>
    <w:rsid w:val="00317EA5"/>
    <w:rsid w:val="00317F87"/>
    <w:rsid w:val="00317F8B"/>
    <w:rsid w:val="0032037D"/>
    <w:rsid w:val="003203C4"/>
    <w:rsid w:val="003206B0"/>
    <w:rsid w:val="003207C8"/>
    <w:rsid w:val="003208EE"/>
    <w:rsid w:val="00320AC8"/>
    <w:rsid w:val="00320B0B"/>
    <w:rsid w:val="00320B8D"/>
    <w:rsid w:val="00320C5B"/>
    <w:rsid w:val="00320DB8"/>
    <w:rsid w:val="0032100B"/>
    <w:rsid w:val="00321021"/>
    <w:rsid w:val="00321141"/>
    <w:rsid w:val="00321206"/>
    <w:rsid w:val="003212D5"/>
    <w:rsid w:val="0032148E"/>
    <w:rsid w:val="00321559"/>
    <w:rsid w:val="003217D3"/>
    <w:rsid w:val="003218CE"/>
    <w:rsid w:val="00321EC8"/>
    <w:rsid w:val="00321FD8"/>
    <w:rsid w:val="00322156"/>
    <w:rsid w:val="003221FB"/>
    <w:rsid w:val="00322266"/>
    <w:rsid w:val="0032259E"/>
    <w:rsid w:val="00322878"/>
    <w:rsid w:val="00322A0B"/>
    <w:rsid w:val="00322A62"/>
    <w:rsid w:val="00322B4E"/>
    <w:rsid w:val="00322C2A"/>
    <w:rsid w:val="00322F3F"/>
    <w:rsid w:val="00323061"/>
    <w:rsid w:val="003231C0"/>
    <w:rsid w:val="0032393C"/>
    <w:rsid w:val="00323D78"/>
    <w:rsid w:val="00323FD0"/>
    <w:rsid w:val="0032405F"/>
    <w:rsid w:val="003240EE"/>
    <w:rsid w:val="003241AF"/>
    <w:rsid w:val="003241FB"/>
    <w:rsid w:val="00324252"/>
    <w:rsid w:val="0032482D"/>
    <w:rsid w:val="003249ED"/>
    <w:rsid w:val="00324B65"/>
    <w:rsid w:val="00324BD8"/>
    <w:rsid w:val="00324CD8"/>
    <w:rsid w:val="00324E5C"/>
    <w:rsid w:val="003252AD"/>
    <w:rsid w:val="00325441"/>
    <w:rsid w:val="00325497"/>
    <w:rsid w:val="00325579"/>
    <w:rsid w:val="0032567B"/>
    <w:rsid w:val="003256BB"/>
    <w:rsid w:val="00325776"/>
    <w:rsid w:val="00325836"/>
    <w:rsid w:val="0032586B"/>
    <w:rsid w:val="00325AE6"/>
    <w:rsid w:val="00325E32"/>
    <w:rsid w:val="00325E5F"/>
    <w:rsid w:val="00325E89"/>
    <w:rsid w:val="00325ECC"/>
    <w:rsid w:val="003260AE"/>
    <w:rsid w:val="0032648B"/>
    <w:rsid w:val="00326997"/>
    <w:rsid w:val="00326B41"/>
    <w:rsid w:val="00326C8F"/>
    <w:rsid w:val="00326DCE"/>
    <w:rsid w:val="003270F3"/>
    <w:rsid w:val="003271A0"/>
    <w:rsid w:val="00327318"/>
    <w:rsid w:val="003274C2"/>
    <w:rsid w:val="00327502"/>
    <w:rsid w:val="00327572"/>
    <w:rsid w:val="003277D6"/>
    <w:rsid w:val="00327801"/>
    <w:rsid w:val="00327898"/>
    <w:rsid w:val="003278EC"/>
    <w:rsid w:val="00327EE0"/>
    <w:rsid w:val="00327F3C"/>
    <w:rsid w:val="00327F52"/>
    <w:rsid w:val="003300D9"/>
    <w:rsid w:val="0033057C"/>
    <w:rsid w:val="003305CC"/>
    <w:rsid w:val="00330736"/>
    <w:rsid w:val="003308C2"/>
    <w:rsid w:val="003308F8"/>
    <w:rsid w:val="00330ABB"/>
    <w:rsid w:val="00330AF3"/>
    <w:rsid w:val="00330B6D"/>
    <w:rsid w:val="00330BE7"/>
    <w:rsid w:val="00330D0E"/>
    <w:rsid w:val="00330F3C"/>
    <w:rsid w:val="003312F1"/>
    <w:rsid w:val="003315AD"/>
    <w:rsid w:val="003319CB"/>
    <w:rsid w:val="00331D2C"/>
    <w:rsid w:val="00331D43"/>
    <w:rsid w:val="00331D51"/>
    <w:rsid w:val="00331FD4"/>
    <w:rsid w:val="00332082"/>
    <w:rsid w:val="003322CC"/>
    <w:rsid w:val="0033261C"/>
    <w:rsid w:val="0033262B"/>
    <w:rsid w:val="0033272C"/>
    <w:rsid w:val="0033277F"/>
    <w:rsid w:val="00332871"/>
    <w:rsid w:val="003329C7"/>
    <w:rsid w:val="00332A40"/>
    <w:rsid w:val="00332D31"/>
    <w:rsid w:val="00332E26"/>
    <w:rsid w:val="00332F2F"/>
    <w:rsid w:val="00332FEC"/>
    <w:rsid w:val="003334A0"/>
    <w:rsid w:val="0033398A"/>
    <w:rsid w:val="00333A6F"/>
    <w:rsid w:val="00333C41"/>
    <w:rsid w:val="00333C8D"/>
    <w:rsid w:val="00333CC9"/>
    <w:rsid w:val="00333ECA"/>
    <w:rsid w:val="003342A3"/>
    <w:rsid w:val="003342B2"/>
    <w:rsid w:val="003343D3"/>
    <w:rsid w:val="00334444"/>
    <w:rsid w:val="0033465B"/>
    <w:rsid w:val="00334929"/>
    <w:rsid w:val="00334DE1"/>
    <w:rsid w:val="00334E2D"/>
    <w:rsid w:val="00335164"/>
    <w:rsid w:val="0033523E"/>
    <w:rsid w:val="00335391"/>
    <w:rsid w:val="003356B8"/>
    <w:rsid w:val="00335AE1"/>
    <w:rsid w:val="00335CF9"/>
    <w:rsid w:val="00335D69"/>
    <w:rsid w:val="00335D72"/>
    <w:rsid w:val="003362D5"/>
    <w:rsid w:val="00336687"/>
    <w:rsid w:val="00336A8D"/>
    <w:rsid w:val="00336BF4"/>
    <w:rsid w:val="00336F06"/>
    <w:rsid w:val="00337033"/>
    <w:rsid w:val="0033723B"/>
    <w:rsid w:val="003372EF"/>
    <w:rsid w:val="003373D8"/>
    <w:rsid w:val="00337465"/>
    <w:rsid w:val="0033754E"/>
    <w:rsid w:val="003375EE"/>
    <w:rsid w:val="003376DE"/>
    <w:rsid w:val="00337932"/>
    <w:rsid w:val="00337943"/>
    <w:rsid w:val="00337AEC"/>
    <w:rsid w:val="00337D50"/>
    <w:rsid w:val="00337DBE"/>
    <w:rsid w:val="00340048"/>
    <w:rsid w:val="003400A5"/>
    <w:rsid w:val="0034026E"/>
    <w:rsid w:val="003404B7"/>
    <w:rsid w:val="00340698"/>
    <w:rsid w:val="00340732"/>
    <w:rsid w:val="00340787"/>
    <w:rsid w:val="003408C5"/>
    <w:rsid w:val="0034090C"/>
    <w:rsid w:val="00340C06"/>
    <w:rsid w:val="0034101A"/>
    <w:rsid w:val="003412B2"/>
    <w:rsid w:val="00341455"/>
    <w:rsid w:val="003415BA"/>
    <w:rsid w:val="0034161B"/>
    <w:rsid w:val="00341681"/>
    <w:rsid w:val="00341934"/>
    <w:rsid w:val="0034198A"/>
    <w:rsid w:val="003419AA"/>
    <w:rsid w:val="003419D8"/>
    <w:rsid w:val="003419E9"/>
    <w:rsid w:val="00341BC9"/>
    <w:rsid w:val="00341D63"/>
    <w:rsid w:val="00341E34"/>
    <w:rsid w:val="00341F1C"/>
    <w:rsid w:val="00341F46"/>
    <w:rsid w:val="00341FE6"/>
    <w:rsid w:val="0034207E"/>
    <w:rsid w:val="00342245"/>
    <w:rsid w:val="0034229F"/>
    <w:rsid w:val="003422B6"/>
    <w:rsid w:val="00342315"/>
    <w:rsid w:val="00342644"/>
    <w:rsid w:val="003426BB"/>
    <w:rsid w:val="0034293F"/>
    <w:rsid w:val="00342AEC"/>
    <w:rsid w:val="00342AFB"/>
    <w:rsid w:val="00342C78"/>
    <w:rsid w:val="0034303F"/>
    <w:rsid w:val="0034320E"/>
    <w:rsid w:val="00343353"/>
    <w:rsid w:val="0034338F"/>
    <w:rsid w:val="003434A4"/>
    <w:rsid w:val="003434C1"/>
    <w:rsid w:val="0034367C"/>
    <w:rsid w:val="003436C7"/>
    <w:rsid w:val="0034388F"/>
    <w:rsid w:val="003439EA"/>
    <w:rsid w:val="00343A24"/>
    <w:rsid w:val="00343BB5"/>
    <w:rsid w:val="00343C63"/>
    <w:rsid w:val="00343DED"/>
    <w:rsid w:val="00343F49"/>
    <w:rsid w:val="00343F88"/>
    <w:rsid w:val="00344220"/>
    <w:rsid w:val="0034440B"/>
    <w:rsid w:val="0034458F"/>
    <w:rsid w:val="0034465C"/>
    <w:rsid w:val="00344820"/>
    <w:rsid w:val="00344AA3"/>
    <w:rsid w:val="00344AFF"/>
    <w:rsid w:val="00344E2C"/>
    <w:rsid w:val="00344F02"/>
    <w:rsid w:val="00344F0D"/>
    <w:rsid w:val="0034512B"/>
    <w:rsid w:val="00345226"/>
    <w:rsid w:val="0034533C"/>
    <w:rsid w:val="003458CB"/>
    <w:rsid w:val="0034591B"/>
    <w:rsid w:val="00345ADA"/>
    <w:rsid w:val="00345DB8"/>
    <w:rsid w:val="00345E08"/>
    <w:rsid w:val="00345E6A"/>
    <w:rsid w:val="003460B1"/>
    <w:rsid w:val="00346476"/>
    <w:rsid w:val="00346535"/>
    <w:rsid w:val="0034675D"/>
    <w:rsid w:val="00346762"/>
    <w:rsid w:val="00346961"/>
    <w:rsid w:val="0034698E"/>
    <w:rsid w:val="00346D22"/>
    <w:rsid w:val="00346E6C"/>
    <w:rsid w:val="00346E6D"/>
    <w:rsid w:val="00346EF2"/>
    <w:rsid w:val="00346FB1"/>
    <w:rsid w:val="003470A0"/>
    <w:rsid w:val="003471BB"/>
    <w:rsid w:val="00347321"/>
    <w:rsid w:val="00347599"/>
    <w:rsid w:val="003476D6"/>
    <w:rsid w:val="00347925"/>
    <w:rsid w:val="003479F0"/>
    <w:rsid w:val="00347BDD"/>
    <w:rsid w:val="00347C61"/>
    <w:rsid w:val="00347FEC"/>
    <w:rsid w:val="003501F5"/>
    <w:rsid w:val="0035020C"/>
    <w:rsid w:val="00350212"/>
    <w:rsid w:val="003503E5"/>
    <w:rsid w:val="00350533"/>
    <w:rsid w:val="00350538"/>
    <w:rsid w:val="00350878"/>
    <w:rsid w:val="003509D4"/>
    <w:rsid w:val="00350DC5"/>
    <w:rsid w:val="00351042"/>
    <w:rsid w:val="00351127"/>
    <w:rsid w:val="003512D5"/>
    <w:rsid w:val="003513A3"/>
    <w:rsid w:val="00351413"/>
    <w:rsid w:val="00351813"/>
    <w:rsid w:val="00351996"/>
    <w:rsid w:val="00351A33"/>
    <w:rsid w:val="00351A94"/>
    <w:rsid w:val="00351C55"/>
    <w:rsid w:val="00351E77"/>
    <w:rsid w:val="00352158"/>
    <w:rsid w:val="0035245F"/>
    <w:rsid w:val="003525F5"/>
    <w:rsid w:val="00352808"/>
    <w:rsid w:val="00352A39"/>
    <w:rsid w:val="00352AD0"/>
    <w:rsid w:val="00352CB4"/>
    <w:rsid w:val="003530C4"/>
    <w:rsid w:val="00353111"/>
    <w:rsid w:val="0035339B"/>
    <w:rsid w:val="00353447"/>
    <w:rsid w:val="003534D9"/>
    <w:rsid w:val="00353518"/>
    <w:rsid w:val="00353543"/>
    <w:rsid w:val="003535C2"/>
    <w:rsid w:val="0035367F"/>
    <w:rsid w:val="0035377B"/>
    <w:rsid w:val="00353785"/>
    <w:rsid w:val="0035386C"/>
    <w:rsid w:val="003538B2"/>
    <w:rsid w:val="003538DD"/>
    <w:rsid w:val="0035396F"/>
    <w:rsid w:val="003539A3"/>
    <w:rsid w:val="00353AD6"/>
    <w:rsid w:val="00353B67"/>
    <w:rsid w:val="003541F4"/>
    <w:rsid w:val="00354337"/>
    <w:rsid w:val="00354A7F"/>
    <w:rsid w:val="00354AB6"/>
    <w:rsid w:val="00354C22"/>
    <w:rsid w:val="00354E3F"/>
    <w:rsid w:val="00355213"/>
    <w:rsid w:val="0035531C"/>
    <w:rsid w:val="00355573"/>
    <w:rsid w:val="00355854"/>
    <w:rsid w:val="0035599C"/>
    <w:rsid w:val="003559E9"/>
    <w:rsid w:val="00355EBB"/>
    <w:rsid w:val="00356266"/>
    <w:rsid w:val="003568EF"/>
    <w:rsid w:val="00356A3E"/>
    <w:rsid w:val="00356A5A"/>
    <w:rsid w:val="00356B71"/>
    <w:rsid w:val="00356C3A"/>
    <w:rsid w:val="00356F3B"/>
    <w:rsid w:val="00356FDA"/>
    <w:rsid w:val="00357047"/>
    <w:rsid w:val="003570E9"/>
    <w:rsid w:val="0035732F"/>
    <w:rsid w:val="0035755E"/>
    <w:rsid w:val="00357881"/>
    <w:rsid w:val="00357E5D"/>
    <w:rsid w:val="00360097"/>
    <w:rsid w:val="003600CF"/>
    <w:rsid w:val="0036028B"/>
    <w:rsid w:val="0036032B"/>
    <w:rsid w:val="00360356"/>
    <w:rsid w:val="00360979"/>
    <w:rsid w:val="003609F1"/>
    <w:rsid w:val="003609F7"/>
    <w:rsid w:val="00360BF7"/>
    <w:rsid w:val="00360F21"/>
    <w:rsid w:val="00360F62"/>
    <w:rsid w:val="0036112E"/>
    <w:rsid w:val="0036125E"/>
    <w:rsid w:val="00361372"/>
    <w:rsid w:val="00361715"/>
    <w:rsid w:val="00361729"/>
    <w:rsid w:val="00361C8C"/>
    <w:rsid w:val="00361DC3"/>
    <w:rsid w:val="0036211B"/>
    <w:rsid w:val="003626A1"/>
    <w:rsid w:val="00362810"/>
    <w:rsid w:val="00362839"/>
    <w:rsid w:val="00362DCC"/>
    <w:rsid w:val="00362EFC"/>
    <w:rsid w:val="00363109"/>
    <w:rsid w:val="0036315D"/>
    <w:rsid w:val="00363191"/>
    <w:rsid w:val="00363336"/>
    <w:rsid w:val="003633A6"/>
    <w:rsid w:val="00363698"/>
    <w:rsid w:val="0036369A"/>
    <w:rsid w:val="0036377E"/>
    <w:rsid w:val="0036381D"/>
    <w:rsid w:val="003638BC"/>
    <w:rsid w:val="00363A62"/>
    <w:rsid w:val="00363A7F"/>
    <w:rsid w:val="00363F2E"/>
    <w:rsid w:val="003640C7"/>
    <w:rsid w:val="00364377"/>
    <w:rsid w:val="003648A5"/>
    <w:rsid w:val="003648C7"/>
    <w:rsid w:val="00364923"/>
    <w:rsid w:val="0036497E"/>
    <w:rsid w:val="00364B61"/>
    <w:rsid w:val="00364D9D"/>
    <w:rsid w:val="00364E07"/>
    <w:rsid w:val="00364F04"/>
    <w:rsid w:val="00364F2B"/>
    <w:rsid w:val="00364F59"/>
    <w:rsid w:val="00364F91"/>
    <w:rsid w:val="00364FB5"/>
    <w:rsid w:val="00365012"/>
    <w:rsid w:val="0036513F"/>
    <w:rsid w:val="00365352"/>
    <w:rsid w:val="00365438"/>
    <w:rsid w:val="003655D5"/>
    <w:rsid w:val="00365644"/>
    <w:rsid w:val="00365821"/>
    <w:rsid w:val="00365C74"/>
    <w:rsid w:val="00365D7A"/>
    <w:rsid w:val="00365FD2"/>
    <w:rsid w:val="003660A5"/>
    <w:rsid w:val="00366308"/>
    <w:rsid w:val="0036635B"/>
    <w:rsid w:val="0036636C"/>
    <w:rsid w:val="003668DE"/>
    <w:rsid w:val="00366AC9"/>
    <w:rsid w:val="00366BF5"/>
    <w:rsid w:val="00366C0B"/>
    <w:rsid w:val="00366C29"/>
    <w:rsid w:val="00367046"/>
    <w:rsid w:val="003670DF"/>
    <w:rsid w:val="0036727D"/>
    <w:rsid w:val="0036734B"/>
    <w:rsid w:val="00367384"/>
    <w:rsid w:val="00367A21"/>
    <w:rsid w:val="00367CED"/>
    <w:rsid w:val="00367E31"/>
    <w:rsid w:val="00367F67"/>
    <w:rsid w:val="0037037F"/>
    <w:rsid w:val="00370585"/>
    <w:rsid w:val="0037059D"/>
    <w:rsid w:val="0037064F"/>
    <w:rsid w:val="003706AD"/>
    <w:rsid w:val="003707ED"/>
    <w:rsid w:val="003709B0"/>
    <w:rsid w:val="003709F4"/>
    <w:rsid w:val="00370A78"/>
    <w:rsid w:val="00370A84"/>
    <w:rsid w:val="00370ADB"/>
    <w:rsid w:val="00370ADD"/>
    <w:rsid w:val="00370B77"/>
    <w:rsid w:val="00370BDC"/>
    <w:rsid w:val="00370CF1"/>
    <w:rsid w:val="00370E88"/>
    <w:rsid w:val="00371103"/>
    <w:rsid w:val="00371119"/>
    <w:rsid w:val="00371263"/>
    <w:rsid w:val="00371772"/>
    <w:rsid w:val="0037182D"/>
    <w:rsid w:val="00371B90"/>
    <w:rsid w:val="00371DE3"/>
    <w:rsid w:val="00371F4A"/>
    <w:rsid w:val="00371F68"/>
    <w:rsid w:val="00372073"/>
    <w:rsid w:val="003722D2"/>
    <w:rsid w:val="003723E7"/>
    <w:rsid w:val="00372579"/>
    <w:rsid w:val="003725AD"/>
    <w:rsid w:val="00372666"/>
    <w:rsid w:val="0037297D"/>
    <w:rsid w:val="00372B7E"/>
    <w:rsid w:val="0037300A"/>
    <w:rsid w:val="003730B3"/>
    <w:rsid w:val="003730C3"/>
    <w:rsid w:val="003730E8"/>
    <w:rsid w:val="003730F2"/>
    <w:rsid w:val="003731AA"/>
    <w:rsid w:val="003735AB"/>
    <w:rsid w:val="003736D4"/>
    <w:rsid w:val="00373DC8"/>
    <w:rsid w:val="00374133"/>
    <w:rsid w:val="0037439E"/>
    <w:rsid w:val="003743DC"/>
    <w:rsid w:val="00374621"/>
    <w:rsid w:val="0037482E"/>
    <w:rsid w:val="00374A1A"/>
    <w:rsid w:val="00374F9E"/>
    <w:rsid w:val="00375177"/>
    <w:rsid w:val="003751C3"/>
    <w:rsid w:val="003753F9"/>
    <w:rsid w:val="0037540B"/>
    <w:rsid w:val="003757C1"/>
    <w:rsid w:val="00375A30"/>
    <w:rsid w:val="00375A7F"/>
    <w:rsid w:val="0037610A"/>
    <w:rsid w:val="00376246"/>
    <w:rsid w:val="00376259"/>
    <w:rsid w:val="003763DE"/>
    <w:rsid w:val="003764FE"/>
    <w:rsid w:val="00376608"/>
    <w:rsid w:val="003766B5"/>
    <w:rsid w:val="0037680D"/>
    <w:rsid w:val="003768B0"/>
    <w:rsid w:val="003769C4"/>
    <w:rsid w:val="00376B1D"/>
    <w:rsid w:val="00376C06"/>
    <w:rsid w:val="00376CE0"/>
    <w:rsid w:val="00376D77"/>
    <w:rsid w:val="00376E43"/>
    <w:rsid w:val="00376E6B"/>
    <w:rsid w:val="00376EBA"/>
    <w:rsid w:val="00377459"/>
    <w:rsid w:val="003774E9"/>
    <w:rsid w:val="00377672"/>
    <w:rsid w:val="00377804"/>
    <w:rsid w:val="0037784F"/>
    <w:rsid w:val="003778FD"/>
    <w:rsid w:val="003779EA"/>
    <w:rsid w:val="003779FB"/>
    <w:rsid w:val="00377D5F"/>
    <w:rsid w:val="00380092"/>
    <w:rsid w:val="003804D8"/>
    <w:rsid w:val="003804FF"/>
    <w:rsid w:val="0038058F"/>
    <w:rsid w:val="003807AF"/>
    <w:rsid w:val="003809DE"/>
    <w:rsid w:val="00380A67"/>
    <w:rsid w:val="00380BAE"/>
    <w:rsid w:val="00380C57"/>
    <w:rsid w:val="00381061"/>
    <w:rsid w:val="003811AD"/>
    <w:rsid w:val="0038127A"/>
    <w:rsid w:val="003813E7"/>
    <w:rsid w:val="0038161C"/>
    <w:rsid w:val="003818E6"/>
    <w:rsid w:val="003819E8"/>
    <w:rsid w:val="00381B1F"/>
    <w:rsid w:val="00381DE2"/>
    <w:rsid w:val="003826DF"/>
    <w:rsid w:val="00382EEE"/>
    <w:rsid w:val="00382F7B"/>
    <w:rsid w:val="0038306C"/>
    <w:rsid w:val="00383456"/>
    <w:rsid w:val="00383565"/>
    <w:rsid w:val="00383AA2"/>
    <w:rsid w:val="00383BA3"/>
    <w:rsid w:val="00383E1B"/>
    <w:rsid w:val="00383E42"/>
    <w:rsid w:val="00383E65"/>
    <w:rsid w:val="00383EFE"/>
    <w:rsid w:val="0038411A"/>
    <w:rsid w:val="003846BF"/>
    <w:rsid w:val="00384BB1"/>
    <w:rsid w:val="00384C49"/>
    <w:rsid w:val="00384D3D"/>
    <w:rsid w:val="00384F08"/>
    <w:rsid w:val="00384F88"/>
    <w:rsid w:val="00385332"/>
    <w:rsid w:val="003855D6"/>
    <w:rsid w:val="003856CD"/>
    <w:rsid w:val="0038575C"/>
    <w:rsid w:val="00385765"/>
    <w:rsid w:val="0038589B"/>
    <w:rsid w:val="00385A26"/>
    <w:rsid w:val="00385C99"/>
    <w:rsid w:val="00385DDC"/>
    <w:rsid w:val="00385EC1"/>
    <w:rsid w:val="00386094"/>
    <w:rsid w:val="003861BB"/>
    <w:rsid w:val="0038626F"/>
    <w:rsid w:val="0038637A"/>
    <w:rsid w:val="00386D3A"/>
    <w:rsid w:val="00386DE0"/>
    <w:rsid w:val="00386E6F"/>
    <w:rsid w:val="00386FD4"/>
    <w:rsid w:val="00387161"/>
    <w:rsid w:val="0038719A"/>
    <w:rsid w:val="003874B3"/>
    <w:rsid w:val="00387564"/>
    <w:rsid w:val="0038763B"/>
    <w:rsid w:val="003877AF"/>
    <w:rsid w:val="003878D8"/>
    <w:rsid w:val="00387AA2"/>
    <w:rsid w:val="00387B5D"/>
    <w:rsid w:val="003902DA"/>
    <w:rsid w:val="00390465"/>
    <w:rsid w:val="00390962"/>
    <w:rsid w:val="00390AF0"/>
    <w:rsid w:val="00390B23"/>
    <w:rsid w:val="00390C54"/>
    <w:rsid w:val="00391286"/>
    <w:rsid w:val="00391432"/>
    <w:rsid w:val="00391607"/>
    <w:rsid w:val="00391612"/>
    <w:rsid w:val="003916D3"/>
    <w:rsid w:val="003919B9"/>
    <w:rsid w:val="00391C41"/>
    <w:rsid w:val="00391C90"/>
    <w:rsid w:val="00391DB7"/>
    <w:rsid w:val="00391E57"/>
    <w:rsid w:val="0039233D"/>
    <w:rsid w:val="00392536"/>
    <w:rsid w:val="0039253C"/>
    <w:rsid w:val="003925DE"/>
    <w:rsid w:val="003926B6"/>
    <w:rsid w:val="00392BAE"/>
    <w:rsid w:val="00392C2B"/>
    <w:rsid w:val="00392D5B"/>
    <w:rsid w:val="00392ECF"/>
    <w:rsid w:val="00392F6B"/>
    <w:rsid w:val="00393070"/>
    <w:rsid w:val="003932EF"/>
    <w:rsid w:val="0039337E"/>
    <w:rsid w:val="00393755"/>
    <w:rsid w:val="0039383A"/>
    <w:rsid w:val="0039386D"/>
    <w:rsid w:val="00393880"/>
    <w:rsid w:val="00393ACD"/>
    <w:rsid w:val="00393C6F"/>
    <w:rsid w:val="00393D7F"/>
    <w:rsid w:val="00393FDF"/>
    <w:rsid w:val="0039401F"/>
    <w:rsid w:val="00394082"/>
    <w:rsid w:val="0039418A"/>
    <w:rsid w:val="003941E2"/>
    <w:rsid w:val="0039425D"/>
    <w:rsid w:val="00394345"/>
    <w:rsid w:val="003943CE"/>
    <w:rsid w:val="003944C7"/>
    <w:rsid w:val="00394644"/>
    <w:rsid w:val="00394965"/>
    <w:rsid w:val="00394981"/>
    <w:rsid w:val="00394ABC"/>
    <w:rsid w:val="00394C0D"/>
    <w:rsid w:val="00394D2F"/>
    <w:rsid w:val="00394DC0"/>
    <w:rsid w:val="00394F64"/>
    <w:rsid w:val="0039508D"/>
    <w:rsid w:val="0039527F"/>
    <w:rsid w:val="003952C5"/>
    <w:rsid w:val="00395301"/>
    <w:rsid w:val="003955E5"/>
    <w:rsid w:val="00395720"/>
    <w:rsid w:val="00395977"/>
    <w:rsid w:val="00395C8D"/>
    <w:rsid w:val="00395CFC"/>
    <w:rsid w:val="00395D47"/>
    <w:rsid w:val="00396022"/>
    <w:rsid w:val="00396207"/>
    <w:rsid w:val="00396218"/>
    <w:rsid w:val="0039624F"/>
    <w:rsid w:val="00396344"/>
    <w:rsid w:val="00396495"/>
    <w:rsid w:val="00396AF9"/>
    <w:rsid w:val="00396B8E"/>
    <w:rsid w:val="00396C7D"/>
    <w:rsid w:val="00396D0A"/>
    <w:rsid w:val="00396E52"/>
    <w:rsid w:val="003971EC"/>
    <w:rsid w:val="003971EF"/>
    <w:rsid w:val="0039722C"/>
    <w:rsid w:val="00397511"/>
    <w:rsid w:val="003975BD"/>
    <w:rsid w:val="0039792B"/>
    <w:rsid w:val="003979A5"/>
    <w:rsid w:val="00397C2F"/>
    <w:rsid w:val="00397E3B"/>
    <w:rsid w:val="003A0090"/>
    <w:rsid w:val="003A010A"/>
    <w:rsid w:val="003A02F4"/>
    <w:rsid w:val="003A0419"/>
    <w:rsid w:val="003A06B8"/>
    <w:rsid w:val="003A06EA"/>
    <w:rsid w:val="003A0833"/>
    <w:rsid w:val="003A097C"/>
    <w:rsid w:val="003A0D62"/>
    <w:rsid w:val="003A0EB8"/>
    <w:rsid w:val="003A10C5"/>
    <w:rsid w:val="003A15B1"/>
    <w:rsid w:val="003A16CF"/>
    <w:rsid w:val="003A1920"/>
    <w:rsid w:val="003A1926"/>
    <w:rsid w:val="003A1964"/>
    <w:rsid w:val="003A198C"/>
    <w:rsid w:val="003A1B2B"/>
    <w:rsid w:val="003A1BBD"/>
    <w:rsid w:val="003A2576"/>
    <w:rsid w:val="003A2643"/>
    <w:rsid w:val="003A268D"/>
    <w:rsid w:val="003A26BD"/>
    <w:rsid w:val="003A28F8"/>
    <w:rsid w:val="003A2970"/>
    <w:rsid w:val="003A2A34"/>
    <w:rsid w:val="003A2B52"/>
    <w:rsid w:val="003A2B94"/>
    <w:rsid w:val="003A2D2A"/>
    <w:rsid w:val="003A3051"/>
    <w:rsid w:val="003A33A9"/>
    <w:rsid w:val="003A34DA"/>
    <w:rsid w:val="003A36DF"/>
    <w:rsid w:val="003A37B5"/>
    <w:rsid w:val="003A394B"/>
    <w:rsid w:val="003A3A15"/>
    <w:rsid w:val="003A3A3D"/>
    <w:rsid w:val="003A4033"/>
    <w:rsid w:val="003A4118"/>
    <w:rsid w:val="003A4181"/>
    <w:rsid w:val="003A4188"/>
    <w:rsid w:val="003A43C5"/>
    <w:rsid w:val="003A45EA"/>
    <w:rsid w:val="003A4760"/>
    <w:rsid w:val="003A4CE8"/>
    <w:rsid w:val="003A5030"/>
    <w:rsid w:val="003A504B"/>
    <w:rsid w:val="003A508F"/>
    <w:rsid w:val="003A523E"/>
    <w:rsid w:val="003A52D1"/>
    <w:rsid w:val="003A57F0"/>
    <w:rsid w:val="003A5827"/>
    <w:rsid w:val="003A587D"/>
    <w:rsid w:val="003A5909"/>
    <w:rsid w:val="003A5954"/>
    <w:rsid w:val="003A5A49"/>
    <w:rsid w:val="003A5C58"/>
    <w:rsid w:val="003A5D52"/>
    <w:rsid w:val="003A5DDD"/>
    <w:rsid w:val="003A5F2F"/>
    <w:rsid w:val="003A609F"/>
    <w:rsid w:val="003A6168"/>
    <w:rsid w:val="003A63B2"/>
    <w:rsid w:val="003A63E7"/>
    <w:rsid w:val="003A64D7"/>
    <w:rsid w:val="003A656C"/>
    <w:rsid w:val="003A66E3"/>
    <w:rsid w:val="003A679D"/>
    <w:rsid w:val="003A6A22"/>
    <w:rsid w:val="003A6D41"/>
    <w:rsid w:val="003A6DE1"/>
    <w:rsid w:val="003A6EE4"/>
    <w:rsid w:val="003A711C"/>
    <w:rsid w:val="003A7345"/>
    <w:rsid w:val="003A747C"/>
    <w:rsid w:val="003A7563"/>
    <w:rsid w:val="003A783A"/>
    <w:rsid w:val="003A7F10"/>
    <w:rsid w:val="003B01DE"/>
    <w:rsid w:val="003B035E"/>
    <w:rsid w:val="003B03B9"/>
    <w:rsid w:val="003B054F"/>
    <w:rsid w:val="003B06EC"/>
    <w:rsid w:val="003B087D"/>
    <w:rsid w:val="003B08B9"/>
    <w:rsid w:val="003B0980"/>
    <w:rsid w:val="003B09FF"/>
    <w:rsid w:val="003B0C56"/>
    <w:rsid w:val="003B0DD9"/>
    <w:rsid w:val="003B0FAE"/>
    <w:rsid w:val="003B116F"/>
    <w:rsid w:val="003B12B5"/>
    <w:rsid w:val="003B146B"/>
    <w:rsid w:val="003B178C"/>
    <w:rsid w:val="003B193C"/>
    <w:rsid w:val="003B1BB8"/>
    <w:rsid w:val="003B1DD2"/>
    <w:rsid w:val="003B1F27"/>
    <w:rsid w:val="003B1F61"/>
    <w:rsid w:val="003B2128"/>
    <w:rsid w:val="003B2383"/>
    <w:rsid w:val="003B24D8"/>
    <w:rsid w:val="003B252F"/>
    <w:rsid w:val="003B26EC"/>
    <w:rsid w:val="003B2A4C"/>
    <w:rsid w:val="003B3032"/>
    <w:rsid w:val="003B3065"/>
    <w:rsid w:val="003B30BD"/>
    <w:rsid w:val="003B30F7"/>
    <w:rsid w:val="003B317C"/>
    <w:rsid w:val="003B317F"/>
    <w:rsid w:val="003B335B"/>
    <w:rsid w:val="003B33CB"/>
    <w:rsid w:val="003B3655"/>
    <w:rsid w:val="003B366C"/>
    <w:rsid w:val="003B3737"/>
    <w:rsid w:val="003B37EF"/>
    <w:rsid w:val="003B3A4B"/>
    <w:rsid w:val="003B3A4E"/>
    <w:rsid w:val="003B3AF5"/>
    <w:rsid w:val="003B3B91"/>
    <w:rsid w:val="003B3BB5"/>
    <w:rsid w:val="003B3BC4"/>
    <w:rsid w:val="003B3DA4"/>
    <w:rsid w:val="003B3E32"/>
    <w:rsid w:val="003B3E4A"/>
    <w:rsid w:val="003B418B"/>
    <w:rsid w:val="003B48AA"/>
    <w:rsid w:val="003B497B"/>
    <w:rsid w:val="003B4AB8"/>
    <w:rsid w:val="003B4D67"/>
    <w:rsid w:val="003B4DDF"/>
    <w:rsid w:val="003B4F86"/>
    <w:rsid w:val="003B5067"/>
    <w:rsid w:val="003B50FE"/>
    <w:rsid w:val="003B519E"/>
    <w:rsid w:val="003B54A0"/>
    <w:rsid w:val="003B5558"/>
    <w:rsid w:val="003B55DF"/>
    <w:rsid w:val="003B566B"/>
    <w:rsid w:val="003B5731"/>
    <w:rsid w:val="003B598A"/>
    <w:rsid w:val="003B5A4F"/>
    <w:rsid w:val="003B5DB8"/>
    <w:rsid w:val="003B5DD6"/>
    <w:rsid w:val="003B5DFC"/>
    <w:rsid w:val="003B5DFD"/>
    <w:rsid w:val="003B5EA4"/>
    <w:rsid w:val="003B5EC2"/>
    <w:rsid w:val="003B5FF2"/>
    <w:rsid w:val="003B60D2"/>
    <w:rsid w:val="003B6511"/>
    <w:rsid w:val="003B65B3"/>
    <w:rsid w:val="003B66C3"/>
    <w:rsid w:val="003B6901"/>
    <w:rsid w:val="003B6B73"/>
    <w:rsid w:val="003B6C01"/>
    <w:rsid w:val="003B6EDC"/>
    <w:rsid w:val="003B6F4A"/>
    <w:rsid w:val="003B6FD8"/>
    <w:rsid w:val="003B730C"/>
    <w:rsid w:val="003B731D"/>
    <w:rsid w:val="003B75BD"/>
    <w:rsid w:val="003B75F1"/>
    <w:rsid w:val="003B760F"/>
    <w:rsid w:val="003B76B1"/>
    <w:rsid w:val="003B7719"/>
    <w:rsid w:val="003B7B81"/>
    <w:rsid w:val="003B7C7E"/>
    <w:rsid w:val="003B7CD3"/>
    <w:rsid w:val="003B7EB7"/>
    <w:rsid w:val="003C010C"/>
    <w:rsid w:val="003C01A5"/>
    <w:rsid w:val="003C0229"/>
    <w:rsid w:val="003C026A"/>
    <w:rsid w:val="003C02A9"/>
    <w:rsid w:val="003C02B2"/>
    <w:rsid w:val="003C05DE"/>
    <w:rsid w:val="003C0939"/>
    <w:rsid w:val="003C09FC"/>
    <w:rsid w:val="003C133C"/>
    <w:rsid w:val="003C1394"/>
    <w:rsid w:val="003C145B"/>
    <w:rsid w:val="003C14B6"/>
    <w:rsid w:val="003C170B"/>
    <w:rsid w:val="003C1C58"/>
    <w:rsid w:val="003C1C7F"/>
    <w:rsid w:val="003C1C92"/>
    <w:rsid w:val="003C1D24"/>
    <w:rsid w:val="003C215C"/>
    <w:rsid w:val="003C21C1"/>
    <w:rsid w:val="003C22FF"/>
    <w:rsid w:val="003C2310"/>
    <w:rsid w:val="003C2421"/>
    <w:rsid w:val="003C24DC"/>
    <w:rsid w:val="003C28AA"/>
    <w:rsid w:val="003C2960"/>
    <w:rsid w:val="003C33D0"/>
    <w:rsid w:val="003C353F"/>
    <w:rsid w:val="003C36FC"/>
    <w:rsid w:val="003C370E"/>
    <w:rsid w:val="003C3916"/>
    <w:rsid w:val="003C3938"/>
    <w:rsid w:val="003C3C37"/>
    <w:rsid w:val="003C3E4F"/>
    <w:rsid w:val="003C4026"/>
    <w:rsid w:val="003C4121"/>
    <w:rsid w:val="003C4454"/>
    <w:rsid w:val="003C4564"/>
    <w:rsid w:val="003C480B"/>
    <w:rsid w:val="003C509E"/>
    <w:rsid w:val="003C538D"/>
    <w:rsid w:val="003C5513"/>
    <w:rsid w:val="003C5789"/>
    <w:rsid w:val="003C580F"/>
    <w:rsid w:val="003C5A2B"/>
    <w:rsid w:val="003C5A53"/>
    <w:rsid w:val="003C5B48"/>
    <w:rsid w:val="003C5C78"/>
    <w:rsid w:val="003C5D09"/>
    <w:rsid w:val="003C5E40"/>
    <w:rsid w:val="003C5EB4"/>
    <w:rsid w:val="003C606C"/>
    <w:rsid w:val="003C61C6"/>
    <w:rsid w:val="003C61F3"/>
    <w:rsid w:val="003C63DF"/>
    <w:rsid w:val="003C6656"/>
    <w:rsid w:val="003C68C8"/>
    <w:rsid w:val="003C6B72"/>
    <w:rsid w:val="003C6C3B"/>
    <w:rsid w:val="003C6C9D"/>
    <w:rsid w:val="003C6DCD"/>
    <w:rsid w:val="003C6E21"/>
    <w:rsid w:val="003C6F88"/>
    <w:rsid w:val="003C6FE1"/>
    <w:rsid w:val="003C71E8"/>
    <w:rsid w:val="003C7352"/>
    <w:rsid w:val="003C736B"/>
    <w:rsid w:val="003C7489"/>
    <w:rsid w:val="003C7640"/>
    <w:rsid w:val="003C76ED"/>
    <w:rsid w:val="003C782E"/>
    <w:rsid w:val="003C7EB4"/>
    <w:rsid w:val="003C7F68"/>
    <w:rsid w:val="003D00B5"/>
    <w:rsid w:val="003D0160"/>
    <w:rsid w:val="003D0822"/>
    <w:rsid w:val="003D08B7"/>
    <w:rsid w:val="003D0C62"/>
    <w:rsid w:val="003D0D7B"/>
    <w:rsid w:val="003D1430"/>
    <w:rsid w:val="003D18F0"/>
    <w:rsid w:val="003D1B82"/>
    <w:rsid w:val="003D1E41"/>
    <w:rsid w:val="003D1F72"/>
    <w:rsid w:val="003D212A"/>
    <w:rsid w:val="003D25AC"/>
    <w:rsid w:val="003D2A3C"/>
    <w:rsid w:val="003D2CEE"/>
    <w:rsid w:val="003D2E4B"/>
    <w:rsid w:val="003D2E9B"/>
    <w:rsid w:val="003D2F0E"/>
    <w:rsid w:val="003D308B"/>
    <w:rsid w:val="003D3913"/>
    <w:rsid w:val="003D39AE"/>
    <w:rsid w:val="003D39F1"/>
    <w:rsid w:val="003D3A5F"/>
    <w:rsid w:val="003D3BDD"/>
    <w:rsid w:val="003D3D79"/>
    <w:rsid w:val="003D3EE0"/>
    <w:rsid w:val="003D4216"/>
    <w:rsid w:val="003D4673"/>
    <w:rsid w:val="003D490A"/>
    <w:rsid w:val="003D4D8E"/>
    <w:rsid w:val="003D4DC4"/>
    <w:rsid w:val="003D4E0D"/>
    <w:rsid w:val="003D4E92"/>
    <w:rsid w:val="003D4F30"/>
    <w:rsid w:val="003D522E"/>
    <w:rsid w:val="003D5254"/>
    <w:rsid w:val="003D526A"/>
    <w:rsid w:val="003D5453"/>
    <w:rsid w:val="003D562A"/>
    <w:rsid w:val="003D5778"/>
    <w:rsid w:val="003D57A7"/>
    <w:rsid w:val="003D57C3"/>
    <w:rsid w:val="003D583B"/>
    <w:rsid w:val="003D5E6F"/>
    <w:rsid w:val="003D6223"/>
    <w:rsid w:val="003D6313"/>
    <w:rsid w:val="003D6327"/>
    <w:rsid w:val="003D633D"/>
    <w:rsid w:val="003D6621"/>
    <w:rsid w:val="003D6738"/>
    <w:rsid w:val="003D6793"/>
    <w:rsid w:val="003D6A2C"/>
    <w:rsid w:val="003D6AEA"/>
    <w:rsid w:val="003D6E65"/>
    <w:rsid w:val="003D6F21"/>
    <w:rsid w:val="003D70A3"/>
    <w:rsid w:val="003D70C1"/>
    <w:rsid w:val="003D7650"/>
    <w:rsid w:val="003D765D"/>
    <w:rsid w:val="003D78D4"/>
    <w:rsid w:val="003D7A78"/>
    <w:rsid w:val="003D7D2C"/>
    <w:rsid w:val="003E007F"/>
    <w:rsid w:val="003E0396"/>
    <w:rsid w:val="003E04B1"/>
    <w:rsid w:val="003E04E9"/>
    <w:rsid w:val="003E057C"/>
    <w:rsid w:val="003E0A11"/>
    <w:rsid w:val="003E0B9E"/>
    <w:rsid w:val="003E151E"/>
    <w:rsid w:val="003E1677"/>
    <w:rsid w:val="003E1769"/>
    <w:rsid w:val="003E179C"/>
    <w:rsid w:val="003E1A9F"/>
    <w:rsid w:val="003E1C02"/>
    <w:rsid w:val="003E1D38"/>
    <w:rsid w:val="003E1D53"/>
    <w:rsid w:val="003E1DE1"/>
    <w:rsid w:val="003E1DFF"/>
    <w:rsid w:val="003E1EE6"/>
    <w:rsid w:val="003E201C"/>
    <w:rsid w:val="003E20B1"/>
    <w:rsid w:val="003E22B7"/>
    <w:rsid w:val="003E2336"/>
    <w:rsid w:val="003E293C"/>
    <w:rsid w:val="003E2B69"/>
    <w:rsid w:val="003E2EDB"/>
    <w:rsid w:val="003E2FD0"/>
    <w:rsid w:val="003E30EA"/>
    <w:rsid w:val="003E323D"/>
    <w:rsid w:val="003E33C4"/>
    <w:rsid w:val="003E345E"/>
    <w:rsid w:val="003E34AC"/>
    <w:rsid w:val="003E386E"/>
    <w:rsid w:val="003E38A3"/>
    <w:rsid w:val="003E395E"/>
    <w:rsid w:val="003E397E"/>
    <w:rsid w:val="003E39DB"/>
    <w:rsid w:val="003E3A33"/>
    <w:rsid w:val="003E3B17"/>
    <w:rsid w:val="003E3B8C"/>
    <w:rsid w:val="003E3CC5"/>
    <w:rsid w:val="003E4105"/>
    <w:rsid w:val="003E41BA"/>
    <w:rsid w:val="003E4282"/>
    <w:rsid w:val="003E431D"/>
    <w:rsid w:val="003E43C3"/>
    <w:rsid w:val="003E45C4"/>
    <w:rsid w:val="003E474E"/>
    <w:rsid w:val="003E48C9"/>
    <w:rsid w:val="003E4A3C"/>
    <w:rsid w:val="003E4A4B"/>
    <w:rsid w:val="003E4B19"/>
    <w:rsid w:val="003E4CD3"/>
    <w:rsid w:val="003E4DF0"/>
    <w:rsid w:val="003E51B1"/>
    <w:rsid w:val="003E5387"/>
    <w:rsid w:val="003E551C"/>
    <w:rsid w:val="003E58A2"/>
    <w:rsid w:val="003E5955"/>
    <w:rsid w:val="003E5969"/>
    <w:rsid w:val="003E5CD5"/>
    <w:rsid w:val="003E5D45"/>
    <w:rsid w:val="003E5F3D"/>
    <w:rsid w:val="003E5FF0"/>
    <w:rsid w:val="003E6699"/>
    <w:rsid w:val="003E6706"/>
    <w:rsid w:val="003E6804"/>
    <w:rsid w:val="003E68C3"/>
    <w:rsid w:val="003E6A56"/>
    <w:rsid w:val="003E6A5B"/>
    <w:rsid w:val="003E6AFD"/>
    <w:rsid w:val="003E6E98"/>
    <w:rsid w:val="003E72CA"/>
    <w:rsid w:val="003E730F"/>
    <w:rsid w:val="003E73DC"/>
    <w:rsid w:val="003E76F5"/>
    <w:rsid w:val="003E76F7"/>
    <w:rsid w:val="003E7832"/>
    <w:rsid w:val="003E7CBB"/>
    <w:rsid w:val="003E7DEF"/>
    <w:rsid w:val="003E7EDC"/>
    <w:rsid w:val="003E7EE2"/>
    <w:rsid w:val="003F00DD"/>
    <w:rsid w:val="003F027B"/>
    <w:rsid w:val="003F0356"/>
    <w:rsid w:val="003F03D9"/>
    <w:rsid w:val="003F0457"/>
    <w:rsid w:val="003F0564"/>
    <w:rsid w:val="003F0669"/>
    <w:rsid w:val="003F0AF1"/>
    <w:rsid w:val="003F0FD4"/>
    <w:rsid w:val="003F1180"/>
    <w:rsid w:val="003F11B2"/>
    <w:rsid w:val="003F149A"/>
    <w:rsid w:val="003F16FD"/>
    <w:rsid w:val="003F174D"/>
    <w:rsid w:val="003F17D6"/>
    <w:rsid w:val="003F1AA4"/>
    <w:rsid w:val="003F1BF6"/>
    <w:rsid w:val="003F1C1D"/>
    <w:rsid w:val="003F1E54"/>
    <w:rsid w:val="003F26AC"/>
    <w:rsid w:val="003F2A82"/>
    <w:rsid w:val="003F2AD1"/>
    <w:rsid w:val="003F2C12"/>
    <w:rsid w:val="003F2D8D"/>
    <w:rsid w:val="003F2DB4"/>
    <w:rsid w:val="003F2DEC"/>
    <w:rsid w:val="003F2F80"/>
    <w:rsid w:val="003F2FD4"/>
    <w:rsid w:val="003F31AC"/>
    <w:rsid w:val="003F32BE"/>
    <w:rsid w:val="003F3402"/>
    <w:rsid w:val="003F3524"/>
    <w:rsid w:val="003F35D0"/>
    <w:rsid w:val="003F35D3"/>
    <w:rsid w:val="003F37A4"/>
    <w:rsid w:val="003F38AA"/>
    <w:rsid w:val="003F3A23"/>
    <w:rsid w:val="003F3A95"/>
    <w:rsid w:val="003F3D2C"/>
    <w:rsid w:val="003F3D81"/>
    <w:rsid w:val="003F3F70"/>
    <w:rsid w:val="003F3F88"/>
    <w:rsid w:val="003F43BA"/>
    <w:rsid w:val="003F4446"/>
    <w:rsid w:val="003F4587"/>
    <w:rsid w:val="003F4881"/>
    <w:rsid w:val="003F4889"/>
    <w:rsid w:val="003F4942"/>
    <w:rsid w:val="003F495E"/>
    <w:rsid w:val="003F4E1B"/>
    <w:rsid w:val="003F4F36"/>
    <w:rsid w:val="003F4F66"/>
    <w:rsid w:val="003F52B4"/>
    <w:rsid w:val="003F5468"/>
    <w:rsid w:val="003F5696"/>
    <w:rsid w:val="003F5C40"/>
    <w:rsid w:val="003F5C4E"/>
    <w:rsid w:val="003F638E"/>
    <w:rsid w:val="003F6936"/>
    <w:rsid w:val="003F6974"/>
    <w:rsid w:val="003F6D3D"/>
    <w:rsid w:val="003F6F27"/>
    <w:rsid w:val="003F7341"/>
    <w:rsid w:val="003F7351"/>
    <w:rsid w:val="003F7A35"/>
    <w:rsid w:val="003F7AE3"/>
    <w:rsid w:val="003F7E44"/>
    <w:rsid w:val="003F7F6D"/>
    <w:rsid w:val="0040012F"/>
    <w:rsid w:val="00400204"/>
    <w:rsid w:val="00400313"/>
    <w:rsid w:val="00400535"/>
    <w:rsid w:val="00400C75"/>
    <w:rsid w:val="00400DB6"/>
    <w:rsid w:val="00400F02"/>
    <w:rsid w:val="00401303"/>
    <w:rsid w:val="0040134A"/>
    <w:rsid w:val="0040146F"/>
    <w:rsid w:val="004015E6"/>
    <w:rsid w:val="00401791"/>
    <w:rsid w:val="004019FA"/>
    <w:rsid w:val="00401DC1"/>
    <w:rsid w:val="00401F54"/>
    <w:rsid w:val="004022FF"/>
    <w:rsid w:val="00402563"/>
    <w:rsid w:val="004025B5"/>
    <w:rsid w:val="0040275A"/>
    <w:rsid w:val="00402781"/>
    <w:rsid w:val="00402C40"/>
    <w:rsid w:val="00402C83"/>
    <w:rsid w:val="00402CA1"/>
    <w:rsid w:val="00402E31"/>
    <w:rsid w:val="00402F6E"/>
    <w:rsid w:val="0040316D"/>
    <w:rsid w:val="004031AE"/>
    <w:rsid w:val="004034CE"/>
    <w:rsid w:val="00403533"/>
    <w:rsid w:val="004036AD"/>
    <w:rsid w:val="00403887"/>
    <w:rsid w:val="004038A0"/>
    <w:rsid w:val="00403A4D"/>
    <w:rsid w:val="00403F62"/>
    <w:rsid w:val="00404123"/>
    <w:rsid w:val="0040421D"/>
    <w:rsid w:val="00404446"/>
    <w:rsid w:val="00404554"/>
    <w:rsid w:val="004047C3"/>
    <w:rsid w:val="004047C6"/>
    <w:rsid w:val="004048D5"/>
    <w:rsid w:val="00404C1D"/>
    <w:rsid w:val="00404D02"/>
    <w:rsid w:val="00404E40"/>
    <w:rsid w:val="00405097"/>
    <w:rsid w:val="0040517D"/>
    <w:rsid w:val="004051C6"/>
    <w:rsid w:val="004053D4"/>
    <w:rsid w:val="004057D1"/>
    <w:rsid w:val="004057E1"/>
    <w:rsid w:val="00405892"/>
    <w:rsid w:val="00405956"/>
    <w:rsid w:val="00405A98"/>
    <w:rsid w:val="00405AFB"/>
    <w:rsid w:val="00405C2F"/>
    <w:rsid w:val="0040602C"/>
    <w:rsid w:val="004060A0"/>
    <w:rsid w:val="004061F5"/>
    <w:rsid w:val="004062AE"/>
    <w:rsid w:val="00406374"/>
    <w:rsid w:val="004063C5"/>
    <w:rsid w:val="0040647C"/>
    <w:rsid w:val="00406535"/>
    <w:rsid w:val="00406A89"/>
    <w:rsid w:val="00406AC5"/>
    <w:rsid w:val="00406ACC"/>
    <w:rsid w:val="00406BC2"/>
    <w:rsid w:val="00406C4E"/>
    <w:rsid w:val="00406CDC"/>
    <w:rsid w:val="00406D28"/>
    <w:rsid w:val="00406E63"/>
    <w:rsid w:val="00407012"/>
    <w:rsid w:val="0040715E"/>
    <w:rsid w:val="004072D7"/>
    <w:rsid w:val="00407556"/>
    <w:rsid w:val="004076D8"/>
    <w:rsid w:val="00407964"/>
    <w:rsid w:val="00407A0B"/>
    <w:rsid w:val="00407A53"/>
    <w:rsid w:val="00407ACB"/>
    <w:rsid w:val="00407B10"/>
    <w:rsid w:val="00407D16"/>
    <w:rsid w:val="00410139"/>
    <w:rsid w:val="00410148"/>
    <w:rsid w:val="00410314"/>
    <w:rsid w:val="0041034B"/>
    <w:rsid w:val="004104E1"/>
    <w:rsid w:val="004104FB"/>
    <w:rsid w:val="004107FE"/>
    <w:rsid w:val="00410E16"/>
    <w:rsid w:val="00410F56"/>
    <w:rsid w:val="00410FF9"/>
    <w:rsid w:val="00411068"/>
    <w:rsid w:val="00411398"/>
    <w:rsid w:val="00411553"/>
    <w:rsid w:val="0041170D"/>
    <w:rsid w:val="00411723"/>
    <w:rsid w:val="0041181C"/>
    <w:rsid w:val="0041189E"/>
    <w:rsid w:val="00411977"/>
    <w:rsid w:val="0041197C"/>
    <w:rsid w:val="00411A11"/>
    <w:rsid w:val="00411C74"/>
    <w:rsid w:val="00411DC7"/>
    <w:rsid w:val="00411E6F"/>
    <w:rsid w:val="00412012"/>
    <w:rsid w:val="00412014"/>
    <w:rsid w:val="004122BE"/>
    <w:rsid w:val="004123E2"/>
    <w:rsid w:val="00412474"/>
    <w:rsid w:val="0041259B"/>
    <w:rsid w:val="004127EF"/>
    <w:rsid w:val="00412994"/>
    <w:rsid w:val="00412BBC"/>
    <w:rsid w:val="00412BD0"/>
    <w:rsid w:val="00412CC4"/>
    <w:rsid w:val="00412D0D"/>
    <w:rsid w:val="00412DAB"/>
    <w:rsid w:val="004130B2"/>
    <w:rsid w:val="00413283"/>
    <w:rsid w:val="004134F5"/>
    <w:rsid w:val="004135E0"/>
    <w:rsid w:val="00413628"/>
    <w:rsid w:val="00413702"/>
    <w:rsid w:val="004137FF"/>
    <w:rsid w:val="00413996"/>
    <w:rsid w:val="00413A1A"/>
    <w:rsid w:val="00413B46"/>
    <w:rsid w:val="00413DF0"/>
    <w:rsid w:val="00414250"/>
    <w:rsid w:val="004142A1"/>
    <w:rsid w:val="004142F7"/>
    <w:rsid w:val="004143BF"/>
    <w:rsid w:val="00414583"/>
    <w:rsid w:val="00414E74"/>
    <w:rsid w:val="00415037"/>
    <w:rsid w:val="00415104"/>
    <w:rsid w:val="00415817"/>
    <w:rsid w:val="00415AC4"/>
    <w:rsid w:val="00415E04"/>
    <w:rsid w:val="00415E69"/>
    <w:rsid w:val="00415FBD"/>
    <w:rsid w:val="00416064"/>
    <w:rsid w:val="0041611F"/>
    <w:rsid w:val="004162AC"/>
    <w:rsid w:val="004164DB"/>
    <w:rsid w:val="0041653B"/>
    <w:rsid w:val="00416991"/>
    <w:rsid w:val="004170B2"/>
    <w:rsid w:val="004171DD"/>
    <w:rsid w:val="004173B3"/>
    <w:rsid w:val="00417421"/>
    <w:rsid w:val="00417903"/>
    <w:rsid w:val="00417A1B"/>
    <w:rsid w:val="00417AFB"/>
    <w:rsid w:val="00417C88"/>
    <w:rsid w:val="00417D2C"/>
    <w:rsid w:val="00420347"/>
    <w:rsid w:val="004203A7"/>
    <w:rsid w:val="004204C4"/>
    <w:rsid w:val="004206B9"/>
    <w:rsid w:val="004206D3"/>
    <w:rsid w:val="00420871"/>
    <w:rsid w:val="00420943"/>
    <w:rsid w:val="004209F0"/>
    <w:rsid w:val="00420ABE"/>
    <w:rsid w:val="00420BB2"/>
    <w:rsid w:val="00420FAA"/>
    <w:rsid w:val="00420FE0"/>
    <w:rsid w:val="004212A1"/>
    <w:rsid w:val="004212EC"/>
    <w:rsid w:val="00421793"/>
    <w:rsid w:val="004218B5"/>
    <w:rsid w:val="00421A3F"/>
    <w:rsid w:val="00421D96"/>
    <w:rsid w:val="00421F03"/>
    <w:rsid w:val="00421F75"/>
    <w:rsid w:val="00422012"/>
    <w:rsid w:val="00422053"/>
    <w:rsid w:val="004222C0"/>
    <w:rsid w:val="00422325"/>
    <w:rsid w:val="00422326"/>
    <w:rsid w:val="0042290E"/>
    <w:rsid w:val="004229B2"/>
    <w:rsid w:val="004229F8"/>
    <w:rsid w:val="00422A20"/>
    <w:rsid w:val="00422AF9"/>
    <w:rsid w:val="00422B5A"/>
    <w:rsid w:val="00422BFE"/>
    <w:rsid w:val="00422C1D"/>
    <w:rsid w:val="00422DF4"/>
    <w:rsid w:val="00422F29"/>
    <w:rsid w:val="004231A4"/>
    <w:rsid w:val="004236A3"/>
    <w:rsid w:val="00423865"/>
    <w:rsid w:val="00423ABD"/>
    <w:rsid w:val="00423DD8"/>
    <w:rsid w:val="00423E88"/>
    <w:rsid w:val="00424277"/>
    <w:rsid w:val="0042433F"/>
    <w:rsid w:val="004243C5"/>
    <w:rsid w:val="00424687"/>
    <w:rsid w:val="0042488E"/>
    <w:rsid w:val="00424912"/>
    <w:rsid w:val="0042506D"/>
    <w:rsid w:val="0042552F"/>
    <w:rsid w:val="004255E0"/>
    <w:rsid w:val="00425937"/>
    <w:rsid w:val="004259BA"/>
    <w:rsid w:val="004259E2"/>
    <w:rsid w:val="00425B37"/>
    <w:rsid w:val="00425FBF"/>
    <w:rsid w:val="0042600B"/>
    <w:rsid w:val="00426384"/>
    <w:rsid w:val="004264EF"/>
    <w:rsid w:val="00426739"/>
    <w:rsid w:val="0042682B"/>
    <w:rsid w:val="00426A6F"/>
    <w:rsid w:val="00426F57"/>
    <w:rsid w:val="0042722E"/>
    <w:rsid w:val="00427356"/>
    <w:rsid w:val="004273FA"/>
    <w:rsid w:val="0042746C"/>
    <w:rsid w:val="00427496"/>
    <w:rsid w:val="00427520"/>
    <w:rsid w:val="00427880"/>
    <w:rsid w:val="00427949"/>
    <w:rsid w:val="00427AFD"/>
    <w:rsid w:val="0043026E"/>
    <w:rsid w:val="00430291"/>
    <w:rsid w:val="004302EA"/>
    <w:rsid w:val="004303D6"/>
    <w:rsid w:val="00430A29"/>
    <w:rsid w:val="00430B71"/>
    <w:rsid w:val="00430C39"/>
    <w:rsid w:val="00430C53"/>
    <w:rsid w:val="00430C91"/>
    <w:rsid w:val="00430D45"/>
    <w:rsid w:val="00430E6D"/>
    <w:rsid w:val="00431304"/>
    <w:rsid w:val="0043153E"/>
    <w:rsid w:val="004315C1"/>
    <w:rsid w:val="0043172E"/>
    <w:rsid w:val="00431784"/>
    <w:rsid w:val="00431ABA"/>
    <w:rsid w:val="00431B0F"/>
    <w:rsid w:val="00431BBD"/>
    <w:rsid w:val="00431E3A"/>
    <w:rsid w:val="004321F9"/>
    <w:rsid w:val="00432221"/>
    <w:rsid w:val="0043250A"/>
    <w:rsid w:val="00432551"/>
    <w:rsid w:val="004325D1"/>
    <w:rsid w:val="0043287E"/>
    <w:rsid w:val="004328CA"/>
    <w:rsid w:val="00432957"/>
    <w:rsid w:val="00432A30"/>
    <w:rsid w:val="00432B7A"/>
    <w:rsid w:val="00432D93"/>
    <w:rsid w:val="00432EC5"/>
    <w:rsid w:val="00432F38"/>
    <w:rsid w:val="00432F40"/>
    <w:rsid w:val="00432FD4"/>
    <w:rsid w:val="004335CE"/>
    <w:rsid w:val="004335D7"/>
    <w:rsid w:val="004337B8"/>
    <w:rsid w:val="00433D4A"/>
    <w:rsid w:val="00433ECA"/>
    <w:rsid w:val="00433EDF"/>
    <w:rsid w:val="00433EE5"/>
    <w:rsid w:val="00433F3D"/>
    <w:rsid w:val="004341AA"/>
    <w:rsid w:val="00434293"/>
    <w:rsid w:val="00434359"/>
    <w:rsid w:val="00434380"/>
    <w:rsid w:val="00434552"/>
    <w:rsid w:val="00434731"/>
    <w:rsid w:val="004348E7"/>
    <w:rsid w:val="00434992"/>
    <w:rsid w:val="004349DE"/>
    <w:rsid w:val="00434B03"/>
    <w:rsid w:val="00434C07"/>
    <w:rsid w:val="00434EB7"/>
    <w:rsid w:val="00434FEA"/>
    <w:rsid w:val="00435200"/>
    <w:rsid w:val="004353A6"/>
    <w:rsid w:val="0043584B"/>
    <w:rsid w:val="0043590B"/>
    <w:rsid w:val="00435B48"/>
    <w:rsid w:val="00435DE4"/>
    <w:rsid w:val="00435F75"/>
    <w:rsid w:val="0043605C"/>
    <w:rsid w:val="004363AE"/>
    <w:rsid w:val="0043654E"/>
    <w:rsid w:val="0043659F"/>
    <w:rsid w:val="00436837"/>
    <w:rsid w:val="00436C39"/>
    <w:rsid w:val="00436C7B"/>
    <w:rsid w:val="00436E49"/>
    <w:rsid w:val="00436FB2"/>
    <w:rsid w:val="0043718E"/>
    <w:rsid w:val="004372A1"/>
    <w:rsid w:val="004375F9"/>
    <w:rsid w:val="004376FF"/>
    <w:rsid w:val="00437B2C"/>
    <w:rsid w:val="00437C4D"/>
    <w:rsid w:val="00437F43"/>
    <w:rsid w:val="004400F8"/>
    <w:rsid w:val="00440155"/>
    <w:rsid w:val="004402B2"/>
    <w:rsid w:val="004406C1"/>
    <w:rsid w:val="004406F4"/>
    <w:rsid w:val="004407EE"/>
    <w:rsid w:val="00440C00"/>
    <w:rsid w:val="00440C87"/>
    <w:rsid w:val="004410C3"/>
    <w:rsid w:val="0044112E"/>
    <w:rsid w:val="0044125D"/>
    <w:rsid w:val="004412D5"/>
    <w:rsid w:val="0044138C"/>
    <w:rsid w:val="00441638"/>
    <w:rsid w:val="004417B9"/>
    <w:rsid w:val="004419BA"/>
    <w:rsid w:val="00441A0C"/>
    <w:rsid w:val="00441B0C"/>
    <w:rsid w:val="00441C39"/>
    <w:rsid w:val="00441CE8"/>
    <w:rsid w:val="00441FAD"/>
    <w:rsid w:val="00442074"/>
    <w:rsid w:val="0044224E"/>
    <w:rsid w:val="00442697"/>
    <w:rsid w:val="0044278F"/>
    <w:rsid w:val="004427B1"/>
    <w:rsid w:val="004428F6"/>
    <w:rsid w:val="00442941"/>
    <w:rsid w:val="00442AB0"/>
    <w:rsid w:val="00442EB3"/>
    <w:rsid w:val="00442EE2"/>
    <w:rsid w:val="00442F09"/>
    <w:rsid w:val="0044308F"/>
    <w:rsid w:val="0044378B"/>
    <w:rsid w:val="00443B43"/>
    <w:rsid w:val="00443C7C"/>
    <w:rsid w:val="00443CAE"/>
    <w:rsid w:val="00443E06"/>
    <w:rsid w:val="0044404A"/>
    <w:rsid w:val="004440E2"/>
    <w:rsid w:val="004441F9"/>
    <w:rsid w:val="0044446D"/>
    <w:rsid w:val="004445C1"/>
    <w:rsid w:val="004446D2"/>
    <w:rsid w:val="00444996"/>
    <w:rsid w:val="00444CBD"/>
    <w:rsid w:val="00444E7D"/>
    <w:rsid w:val="0044521C"/>
    <w:rsid w:val="00445596"/>
    <w:rsid w:val="004457E8"/>
    <w:rsid w:val="00445872"/>
    <w:rsid w:val="0044593A"/>
    <w:rsid w:val="004459E9"/>
    <w:rsid w:val="00445BA7"/>
    <w:rsid w:val="00445CB9"/>
    <w:rsid w:val="00445CFF"/>
    <w:rsid w:val="00445D33"/>
    <w:rsid w:val="004460CB"/>
    <w:rsid w:val="0044610F"/>
    <w:rsid w:val="004461A2"/>
    <w:rsid w:val="004462EE"/>
    <w:rsid w:val="004464ED"/>
    <w:rsid w:val="00446581"/>
    <w:rsid w:val="004465D5"/>
    <w:rsid w:val="004467CC"/>
    <w:rsid w:val="00446A9A"/>
    <w:rsid w:val="00446B1C"/>
    <w:rsid w:val="00446BA1"/>
    <w:rsid w:val="00446F54"/>
    <w:rsid w:val="00447099"/>
    <w:rsid w:val="00447329"/>
    <w:rsid w:val="004478C5"/>
    <w:rsid w:val="00447A95"/>
    <w:rsid w:val="00450074"/>
    <w:rsid w:val="004501BE"/>
    <w:rsid w:val="00450406"/>
    <w:rsid w:val="00450456"/>
    <w:rsid w:val="00450643"/>
    <w:rsid w:val="00450885"/>
    <w:rsid w:val="004508E6"/>
    <w:rsid w:val="004509E7"/>
    <w:rsid w:val="00450ADC"/>
    <w:rsid w:val="00450C67"/>
    <w:rsid w:val="00450CF6"/>
    <w:rsid w:val="00450F3A"/>
    <w:rsid w:val="0045121F"/>
    <w:rsid w:val="004513B2"/>
    <w:rsid w:val="0045154E"/>
    <w:rsid w:val="00451957"/>
    <w:rsid w:val="00451AF1"/>
    <w:rsid w:val="00451B47"/>
    <w:rsid w:val="00451BB9"/>
    <w:rsid w:val="00451CBB"/>
    <w:rsid w:val="00451E31"/>
    <w:rsid w:val="00452494"/>
    <w:rsid w:val="00452643"/>
    <w:rsid w:val="00452767"/>
    <w:rsid w:val="0045276F"/>
    <w:rsid w:val="00452EBA"/>
    <w:rsid w:val="0045309F"/>
    <w:rsid w:val="0045311A"/>
    <w:rsid w:val="0045323D"/>
    <w:rsid w:val="0045328C"/>
    <w:rsid w:val="0045368C"/>
    <w:rsid w:val="00453722"/>
    <w:rsid w:val="0045395C"/>
    <w:rsid w:val="00453A63"/>
    <w:rsid w:val="00453A7C"/>
    <w:rsid w:val="00453AE3"/>
    <w:rsid w:val="00453D1B"/>
    <w:rsid w:val="00453E78"/>
    <w:rsid w:val="00453FF2"/>
    <w:rsid w:val="004542B0"/>
    <w:rsid w:val="0045444C"/>
    <w:rsid w:val="004544F0"/>
    <w:rsid w:val="004545A3"/>
    <w:rsid w:val="004546E9"/>
    <w:rsid w:val="0045491A"/>
    <w:rsid w:val="00454CBE"/>
    <w:rsid w:val="00454FDD"/>
    <w:rsid w:val="004550EC"/>
    <w:rsid w:val="00455106"/>
    <w:rsid w:val="004551D5"/>
    <w:rsid w:val="004552D9"/>
    <w:rsid w:val="00455317"/>
    <w:rsid w:val="004553D0"/>
    <w:rsid w:val="004553DF"/>
    <w:rsid w:val="00455410"/>
    <w:rsid w:val="00455426"/>
    <w:rsid w:val="00455670"/>
    <w:rsid w:val="004556BE"/>
    <w:rsid w:val="00455937"/>
    <w:rsid w:val="00455C6E"/>
    <w:rsid w:val="00455D70"/>
    <w:rsid w:val="00456508"/>
    <w:rsid w:val="00456568"/>
    <w:rsid w:val="004565DD"/>
    <w:rsid w:val="0045671D"/>
    <w:rsid w:val="00456862"/>
    <w:rsid w:val="00456950"/>
    <w:rsid w:val="00456AB4"/>
    <w:rsid w:val="00456B22"/>
    <w:rsid w:val="00456B8E"/>
    <w:rsid w:val="00457214"/>
    <w:rsid w:val="00457264"/>
    <w:rsid w:val="0045734C"/>
    <w:rsid w:val="00457399"/>
    <w:rsid w:val="0045740D"/>
    <w:rsid w:val="00457765"/>
    <w:rsid w:val="004578D7"/>
    <w:rsid w:val="0045796D"/>
    <w:rsid w:val="00457B0F"/>
    <w:rsid w:val="00457CF9"/>
    <w:rsid w:val="00457F1C"/>
    <w:rsid w:val="00460125"/>
    <w:rsid w:val="0046017B"/>
    <w:rsid w:val="00460226"/>
    <w:rsid w:val="00460416"/>
    <w:rsid w:val="004604DA"/>
    <w:rsid w:val="00460864"/>
    <w:rsid w:val="0046096F"/>
    <w:rsid w:val="004609D0"/>
    <w:rsid w:val="00460A9A"/>
    <w:rsid w:val="00460BCF"/>
    <w:rsid w:val="00460C75"/>
    <w:rsid w:val="00460C8D"/>
    <w:rsid w:val="00460D03"/>
    <w:rsid w:val="00460F15"/>
    <w:rsid w:val="0046100E"/>
    <w:rsid w:val="00461397"/>
    <w:rsid w:val="00461503"/>
    <w:rsid w:val="00461591"/>
    <w:rsid w:val="004615D1"/>
    <w:rsid w:val="004615FC"/>
    <w:rsid w:val="00461720"/>
    <w:rsid w:val="004618E3"/>
    <w:rsid w:val="00461903"/>
    <w:rsid w:val="004619A7"/>
    <w:rsid w:val="004619B9"/>
    <w:rsid w:val="004619D5"/>
    <w:rsid w:val="00461B15"/>
    <w:rsid w:val="00461B45"/>
    <w:rsid w:val="00461C05"/>
    <w:rsid w:val="00461C84"/>
    <w:rsid w:val="00461EEB"/>
    <w:rsid w:val="00462174"/>
    <w:rsid w:val="0046234B"/>
    <w:rsid w:val="0046234C"/>
    <w:rsid w:val="0046276E"/>
    <w:rsid w:val="00462819"/>
    <w:rsid w:val="0046291F"/>
    <w:rsid w:val="00462924"/>
    <w:rsid w:val="00462B66"/>
    <w:rsid w:val="00462C7E"/>
    <w:rsid w:val="00463179"/>
    <w:rsid w:val="00463199"/>
    <w:rsid w:val="00463273"/>
    <w:rsid w:val="004632AD"/>
    <w:rsid w:val="0046330B"/>
    <w:rsid w:val="00463355"/>
    <w:rsid w:val="004634A9"/>
    <w:rsid w:val="00463657"/>
    <w:rsid w:val="00463717"/>
    <w:rsid w:val="004637BD"/>
    <w:rsid w:val="004637FD"/>
    <w:rsid w:val="0046380E"/>
    <w:rsid w:val="0046383E"/>
    <w:rsid w:val="004638F5"/>
    <w:rsid w:val="00463AF7"/>
    <w:rsid w:val="00463B39"/>
    <w:rsid w:val="00463BB8"/>
    <w:rsid w:val="00463CBF"/>
    <w:rsid w:val="00463EA8"/>
    <w:rsid w:val="0046415D"/>
    <w:rsid w:val="0046482C"/>
    <w:rsid w:val="00464989"/>
    <w:rsid w:val="00464F83"/>
    <w:rsid w:val="004652FF"/>
    <w:rsid w:val="004653E1"/>
    <w:rsid w:val="004656D7"/>
    <w:rsid w:val="0046576E"/>
    <w:rsid w:val="0046590A"/>
    <w:rsid w:val="00465A31"/>
    <w:rsid w:val="00465B1A"/>
    <w:rsid w:val="00465B66"/>
    <w:rsid w:val="00465BAF"/>
    <w:rsid w:val="00465D5F"/>
    <w:rsid w:val="00465DAA"/>
    <w:rsid w:val="00465F15"/>
    <w:rsid w:val="004660C3"/>
    <w:rsid w:val="00466137"/>
    <w:rsid w:val="004661B0"/>
    <w:rsid w:val="00466212"/>
    <w:rsid w:val="00466624"/>
    <w:rsid w:val="004666B7"/>
    <w:rsid w:val="0046670A"/>
    <w:rsid w:val="00466726"/>
    <w:rsid w:val="004667F0"/>
    <w:rsid w:val="0046694E"/>
    <w:rsid w:val="00466A74"/>
    <w:rsid w:val="00466B49"/>
    <w:rsid w:val="00466BB3"/>
    <w:rsid w:val="00466C3A"/>
    <w:rsid w:val="00466C43"/>
    <w:rsid w:val="00466D12"/>
    <w:rsid w:val="00466F27"/>
    <w:rsid w:val="00466FD2"/>
    <w:rsid w:val="004672E4"/>
    <w:rsid w:val="004672FD"/>
    <w:rsid w:val="004674D4"/>
    <w:rsid w:val="0046750F"/>
    <w:rsid w:val="004677C7"/>
    <w:rsid w:val="004677D0"/>
    <w:rsid w:val="004678D4"/>
    <w:rsid w:val="00467A1A"/>
    <w:rsid w:val="00467A81"/>
    <w:rsid w:val="00467B60"/>
    <w:rsid w:val="00467C7A"/>
    <w:rsid w:val="00467CCC"/>
    <w:rsid w:val="00467DEA"/>
    <w:rsid w:val="00467E76"/>
    <w:rsid w:val="00467E88"/>
    <w:rsid w:val="00467F44"/>
    <w:rsid w:val="00467FF8"/>
    <w:rsid w:val="00470051"/>
    <w:rsid w:val="004700BF"/>
    <w:rsid w:val="0047021C"/>
    <w:rsid w:val="004707D4"/>
    <w:rsid w:val="004709FB"/>
    <w:rsid w:val="00470A69"/>
    <w:rsid w:val="00470A9C"/>
    <w:rsid w:val="00470B1A"/>
    <w:rsid w:val="00470CE5"/>
    <w:rsid w:val="00470D4D"/>
    <w:rsid w:val="00470E62"/>
    <w:rsid w:val="00470F13"/>
    <w:rsid w:val="00470FEE"/>
    <w:rsid w:val="00470FF9"/>
    <w:rsid w:val="00471296"/>
    <w:rsid w:val="004714E2"/>
    <w:rsid w:val="00471545"/>
    <w:rsid w:val="0047185C"/>
    <w:rsid w:val="00471AF7"/>
    <w:rsid w:val="00471B4C"/>
    <w:rsid w:val="00471D42"/>
    <w:rsid w:val="004720D7"/>
    <w:rsid w:val="00472139"/>
    <w:rsid w:val="0047229B"/>
    <w:rsid w:val="004725EE"/>
    <w:rsid w:val="0047262B"/>
    <w:rsid w:val="00472A77"/>
    <w:rsid w:val="00472AAF"/>
    <w:rsid w:val="00472C4C"/>
    <w:rsid w:val="00472D3F"/>
    <w:rsid w:val="00472FBB"/>
    <w:rsid w:val="004730AB"/>
    <w:rsid w:val="004733B9"/>
    <w:rsid w:val="004734D0"/>
    <w:rsid w:val="0047359E"/>
    <w:rsid w:val="0047390C"/>
    <w:rsid w:val="00473A66"/>
    <w:rsid w:val="00473ADF"/>
    <w:rsid w:val="00473E4A"/>
    <w:rsid w:val="00473EFF"/>
    <w:rsid w:val="00473FD9"/>
    <w:rsid w:val="00474030"/>
    <w:rsid w:val="004740C2"/>
    <w:rsid w:val="004742AE"/>
    <w:rsid w:val="0047450E"/>
    <w:rsid w:val="00474825"/>
    <w:rsid w:val="0047487E"/>
    <w:rsid w:val="004748FD"/>
    <w:rsid w:val="00474B30"/>
    <w:rsid w:val="00474BA3"/>
    <w:rsid w:val="00474BF8"/>
    <w:rsid w:val="00474CB9"/>
    <w:rsid w:val="00474EE5"/>
    <w:rsid w:val="00475006"/>
    <w:rsid w:val="0047519B"/>
    <w:rsid w:val="004751C2"/>
    <w:rsid w:val="00475365"/>
    <w:rsid w:val="00475451"/>
    <w:rsid w:val="0047560A"/>
    <w:rsid w:val="00475C45"/>
    <w:rsid w:val="00475E62"/>
    <w:rsid w:val="00475EB2"/>
    <w:rsid w:val="004760E4"/>
    <w:rsid w:val="004762CF"/>
    <w:rsid w:val="004767FD"/>
    <w:rsid w:val="0047684A"/>
    <w:rsid w:val="00476CAF"/>
    <w:rsid w:val="00476DE4"/>
    <w:rsid w:val="00476F2F"/>
    <w:rsid w:val="00476F6B"/>
    <w:rsid w:val="00477301"/>
    <w:rsid w:val="00477339"/>
    <w:rsid w:val="004777EA"/>
    <w:rsid w:val="00477835"/>
    <w:rsid w:val="00477856"/>
    <w:rsid w:val="00477952"/>
    <w:rsid w:val="004779D0"/>
    <w:rsid w:val="00477B5E"/>
    <w:rsid w:val="00477C7F"/>
    <w:rsid w:val="00477C90"/>
    <w:rsid w:val="00477D55"/>
    <w:rsid w:val="00480084"/>
    <w:rsid w:val="004800EA"/>
    <w:rsid w:val="00480194"/>
    <w:rsid w:val="004802F0"/>
    <w:rsid w:val="00480308"/>
    <w:rsid w:val="0048057D"/>
    <w:rsid w:val="004807EE"/>
    <w:rsid w:val="004808C3"/>
    <w:rsid w:val="004808D2"/>
    <w:rsid w:val="00480B95"/>
    <w:rsid w:val="00480B9F"/>
    <w:rsid w:val="00480DBC"/>
    <w:rsid w:val="00480F03"/>
    <w:rsid w:val="00480F1D"/>
    <w:rsid w:val="0048105B"/>
    <w:rsid w:val="0048114C"/>
    <w:rsid w:val="00481191"/>
    <w:rsid w:val="00481204"/>
    <w:rsid w:val="00481365"/>
    <w:rsid w:val="00481407"/>
    <w:rsid w:val="004815C8"/>
    <w:rsid w:val="00481894"/>
    <w:rsid w:val="0048189E"/>
    <w:rsid w:val="00481AFD"/>
    <w:rsid w:val="00481BAA"/>
    <w:rsid w:val="00481CD0"/>
    <w:rsid w:val="00481E70"/>
    <w:rsid w:val="00482000"/>
    <w:rsid w:val="004821A9"/>
    <w:rsid w:val="004821BE"/>
    <w:rsid w:val="0048237F"/>
    <w:rsid w:val="00482570"/>
    <w:rsid w:val="0048269C"/>
    <w:rsid w:val="004826E3"/>
    <w:rsid w:val="00482866"/>
    <w:rsid w:val="00482C9E"/>
    <w:rsid w:val="00482CD2"/>
    <w:rsid w:val="00482DFF"/>
    <w:rsid w:val="00482F66"/>
    <w:rsid w:val="00482FFC"/>
    <w:rsid w:val="00483082"/>
    <w:rsid w:val="0048319C"/>
    <w:rsid w:val="00483343"/>
    <w:rsid w:val="0048358E"/>
    <w:rsid w:val="00483893"/>
    <w:rsid w:val="004839B4"/>
    <w:rsid w:val="00483A77"/>
    <w:rsid w:val="00484088"/>
    <w:rsid w:val="00484155"/>
    <w:rsid w:val="0048433C"/>
    <w:rsid w:val="00484394"/>
    <w:rsid w:val="004844CC"/>
    <w:rsid w:val="004847B4"/>
    <w:rsid w:val="0048482C"/>
    <w:rsid w:val="004849F7"/>
    <w:rsid w:val="00484A0D"/>
    <w:rsid w:val="00484A6D"/>
    <w:rsid w:val="00484B5D"/>
    <w:rsid w:val="00484B6C"/>
    <w:rsid w:val="00484C33"/>
    <w:rsid w:val="00484EB1"/>
    <w:rsid w:val="0048534C"/>
    <w:rsid w:val="0048571A"/>
    <w:rsid w:val="004857AB"/>
    <w:rsid w:val="00485925"/>
    <w:rsid w:val="00485F86"/>
    <w:rsid w:val="00485FB5"/>
    <w:rsid w:val="00485FDF"/>
    <w:rsid w:val="00486021"/>
    <w:rsid w:val="0048658B"/>
    <w:rsid w:val="00486591"/>
    <w:rsid w:val="004867F9"/>
    <w:rsid w:val="00486833"/>
    <w:rsid w:val="00486876"/>
    <w:rsid w:val="00486912"/>
    <w:rsid w:val="00486CB4"/>
    <w:rsid w:val="00486E81"/>
    <w:rsid w:val="00486F48"/>
    <w:rsid w:val="004871D0"/>
    <w:rsid w:val="00487338"/>
    <w:rsid w:val="004873F5"/>
    <w:rsid w:val="0048748C"/>
    <w:rsid w:val="004875C4"/>
    <w:rsid w:val="0048770D"/>
    <w:rsid w:val="00487A8B"/>
    <w:rsid w:val="00487AC0"/>
    <w:rsid w:val="00487B9B"/>
    <w:rsid w:val="00487BF6"/>
    <w:rsid w:val="00487C81"/>
    <w:rsid w:val="00487E21"/>
    <w:rsid w:val="00487EB8"/>
    <w:rsid w:val="004901C1"/>
    <w:rsid w:val="004902D1"/>
    <w:rsid w:val="004909B3"/>
    <w:rsid w:val="004909DA"/>
    <w:rsid w:val="00490AD9"/>
    <w:rsid w:val="00490BDC"/>
    <w:rsid w:val="00490FD5"/>
    <w:rsid w:val="0049103F"/>
    <w:rsid w:val="00491229"/>
    <w:rsid w:val="00491306"/>
    <w:rsid w:val="0049133D"/>
    <w:rsid w:val="0049138A"/>
    <w:rsid w:val="00491439"/>
    <w:rsid w:val="004915F0"/>
    <w:rsid w:val="004915FC"/>
    <w:rsid w:val="004916DC"/>
    <w:rsid w:val="00491990"/>
    <w:rsid w:val="00491F72"/>
    <w:rsid w:val="0049206E"/>
    <w:rsid w:val="004920E7"/>
    <w:rsid w:val="00492243"/>
    <w:rsid w:val="004924A5"/>
    <w:rsid w:val="00492962"/>
    <w:rsid w:val="00492CAC"/>
    <w:rsid w:val="00492D8A"/>
    <w:rsid w:val="00492EC2"/>
    <w:rsid w:val="00493019"/>
    <w:rsid w:val="004930C1"/>
    <w:rsid w:val="004931CD"/>
    <w:rsid w:val="004931D6"/>
    <w:rsid w:val="0049320A"/>
    <w:rsid w:val="00493235"/>
    <w:rsid w:val="004933E8"/>
    <w:rsid w:val="004938D6"/>
    <w:rsid w:val="0049398D"/>
    <w:rsid w:val="004939F0"/>
    <w:rsid w:val="00493C8B"/>
    <w:rsid w:val="00493E5C"/>
    <w:rsid w:val="00493F85"/>
    <w:rsid w:val="00493F94"/>
    <w:rsid w:val="00494149"/>
    <w:rsid w:val="004941DC"/>
    <w:rsid w:val="004941F4"/>
    <w:rsid w:val="0049423F"/>
    <w:rsid w:val="00494581"/>
    <w:rsid w:val="00494647"/>
    <w:rsid w:val="00494799"/>
    <w:rsid w:val="00494883"/>
    <w:rsid w:val="0049492F"/>
    <w:rsid w:val="00494D59"/>
    <w:rsid w:val="00494DAD"/>
    <w:rsid w:val="00494FD4"/>
    <w:rsid w:val="0049506A"/>
    <w:rsid w:val="004955C9"/>
    <w:rsid w:val="00495859"/>
    <w:rsid w:val="00495E90"/>
    <w:rsid w:val="0049636B"/>
    <w:rsid w:val="00496426"/>
    <w:rsid w:val="0049659F"/>
    <w:rsid w:val="00496612"/>
    <w:rsid w:val="00496AC9"/>
    <w:rsid w:val="00496BE7"/>
    <w:rsid w:val="00496E03"/>
    <w:rsid w:val="00497126"/>
    <w:rsid w:val="00497524"/>
    <w:rsid w:val="00497557"/>
    <w:rsid w:val="0049759C"/>
    <w:rsid w:val="0049774E"/>
    <w:rsid w:val="00497757"/>
    <w:rsid w:val="00497786"/>
    <w:rsid w:val="004977B8"/>
    <w:rsid w:val="00497B98"/>
    <w:rsid w:val="00497C17"/>
    <w:rsid w:val="00497CCF"/>
    <w:rsid w:val="00497DA6"/>
    <w:rsid w:val="004A0107"/>
    <w:rsid w:val="004A0605"/>
    <w:rsid w:val="004A08E6"/>
    <w:rsid w:val="004A097F"/>
    <w:rsid w:val="004A09EF"/>
    <w:rsid w:val="004A0A10"/>
    <w:rsid w:val="004A10CE"/>
    <w:rsid w:val="004A15B3"/>
    <w:rsid w:val="004A1768"/>
    <w:rsid w:val="004A17FD"/>
    <w:rsid w:val="004A1A0D"/>
    <w:rsid w:val="004A1C2B"/>
    <w:rsid w:val="004A1C5B"/>
    <w:rsid w:val="004A1E4F"/>
    <w:rsid w:val="004A2092"/>
    <w:rsid w:val="004A2203"/>
    <w:rsid w:val="004A2317"/>
    <w:rsid w:val="004A2420"/>
    <w:rsid w:val="004A24E6"/>
    <w:rsid w:val="004A26A5"/>
    <w:rsid w:val="004A2748"/>
    <w:rsid w:val="004A279A"/>
    <w:rsid w:val="004A29F9"/>
    <w:rsid w:val="004A2A87"/>
    <w:rsid w:val="004A2C82"/>
    <w:rsid w:val="004A305B"/>
    <w:rsid w:val="004A310B"/>
    <w:rsid w:val="004A3399"/>
    <w:rsid w:val="004A3555"/>
    <w:rsid w:val="004A35F4"/>
    <w:rsid w:val="004A3603"/>
    <w:rsid w:val="004A3A54"/>
    <w:rsid w:val="004A45A9"/>
    <w:rsid w:val="004A4741"/>
    <w:rsid w:val="004A4D30"/>
    <w:rsid w:val="004A4E2F"/>
    <w:rsid w:val="004A4FE5"/>
    <w:rsid w:val="004A51B9"/>
    <w:rsid w:val="004A51F4"/>
    <w:rsid w:val="004A5277"/>
    <w:rsid w:val="004A5324"/>
    <w:rsid w:val="004A560F"/>
    <w:rsid w:val="004A56C4"/>
    <w:rsid w:val="004A57FF"/>
    <w:rsid w:val="004A5889"/>
    <w:rsid w:val="004A5CB5"/>
    <w:rsid w:val="004A5DCD"/>
    <w:rsid w:val="004A5E42"/>
    <w:rsid w:val="004A5E5A"/>
    <w:rsid w:val="004A609F"/>
    <w:rsid w:val="004A61FA"/>
    <w:rsid w:val="004A62D2"/>
    <w:rsid w:val="004A6645"/>
    <w:rsid w:val="004A6677"/>
    <w:rsid w:val="004A66B4"/>
    <w:rsid w:val="004A68B3"/>
    <w:rsid w:val="004A68E3"/>
    <w:rsid w:val="004A68F2"/>
    <w:rsid w:val="004A68F7"/>
    <w:rsid w:val="004A6A05"/>
    <w:rsid w:val="004A6A6C"/>
    <w:rsid w:val="004A6A79"/>
    <w:rsid w:val="004A6B7B"/>
    <w:rsid w:val="004A6C45"/>
    <w:rsid w:val="004A6DD4"/>
    <w:rsid w:val="004A6F8C"/>
    <w:rsid w:val="004A7261"/>
    <w:rsid w:val="004A741A"/>
    <w:rsid w:val="004A750A"/>
    <w:rsid w:val="004A77DF"/>
    <w:rsid w:val="004A786F"/>
    <w:rsid w:val="004A7CDB"/>
    <w:rsid w:val="004A7D44"/>
    <w:rsid w:val="004A7FDB"/>
    <w:rsid w:val="004B0130"/>
    <w:rsid w:val="004B0255"/>
    <w:rsid w:val="004B026F"/>
    <w:rsid w:val="004B06D3"/>
    <w:rsid w:val="004B0A18"/>
    <w:rsid w:val="004B0E6A"/>
    <w:rsid w:val="004B0F3D"/>
    <w:rsid w:val="004B0F70"/>
    <w:rsid w:val="004B1426"/>
    <w:rsid w:val="004B1942"/>
    <w:rsid w:val="004B194A"/>
    <w:rsid w:val="004B1AE8"/>
    <w:rsid w:val="004B1B31"/>
    <w:rsid w:val="004B1B5C"/>
    <w:rsid w:val="004B1CAB"/>
    <w:rsid w:val="004B1CD3"/>
    <w:rsid w:val="004B1E15"/>
    <w:rsid w:val="004B2482"/>
    <w:rsid w:val="004B24B9"/>
    <w:rsid w:val="004B2681"/>
    <w:rsid w:val="004B26A4"/>
    <w:rsid w:val="004B2B38"/>
    <w:rsid w:val="004B2B5D"/>
    <w:rsid w:val="004B2BA6"/>
    <w:rsid w:val="004B2BD6"/>
    <w:rsid w:val="004B2BDB"/>
    <w:rsid w:val="004B2C6C"/>
    <w:rsid w:val="004B3146"/>
    <w:rsid w:val="004B3193"/>
    <w:rsid w:val="004B3341"/>
    <w:rsid w:val="004B37B5"/>
    <w:rsid w:val="004B37E3"/>
    <w:rsid w:val="004B381E"/>
    <w:rsid w:val="004B38ED"/>
    <w:rsid w:val="004B3988"/>
    <w:rsid w:val="004B3E5D"/>
    <w:rsid w:val="004B419B"/>
    <w:rsid w:val="004B4951"/>
    <w:rsid w:val="004B49D5"/>
    <w:rsid w:val="004B4C74"/>
    <w:rsid w:val="004B4EAD"/>
    <w:rsid w:val="004B50B5"/>
    <w:rsid w:val="004B51B0"/>
    <w:rsid w:val="004B51DF"/>
    <w:rsid w:val="004B54A5"/>
    <w:rsid w:val="004B5533"/>
    <w:rsid w:val="004B571C"/>
    <w:rsid w:val="004B57D4"/>
    <w:rsid w:val="004B5B09"/>
    <w:rsid w:val="004B5B3E"/>
    <w:rsid w:val="004B5DDE"/>
    <w:rsid w:val="004B5DE5"/>
    <w:rsid w:val="004B5ECC"/>
    <w:rsid w:val="004B5F8C"/>
    <w:rsid w:val="004B609E"/>
    <w:rsid w:val="004B6193"/>
    <w:rsid w:val="004B6554"/>
    <w:rsid w:val="004B697D"/>
    <w:rsid w:val="004B698C"/>
    <w:rsid w:val="004B6A7E"/>
    <w:rsid w:val="004B6ABE"/>
    <w:rsid w:val="004B6AE1"/>
    <w:rsid w:val="004B6D8D"/>
    <w:rsid w:val="004B6DC3"/>
    <w:rsid w:val="004B6EDD"/>
    <w:rsid w:val="004B6EF0"/>
    <w:rsid w:val="004B7053"/>
    <w:rsid w:val="004B762A"/>
    <w:rsid w:val="004B7878"/>
    <w:rsid w:val="004B7886"/>
    <w:rsid w:val="004B78C9"/>
    <w:rsid w:val="004B78DF"/>
    <w:rsid w:val="004B7904"/>
    <w:rsid w:val="004B7CA4"/>
    <w:rsid w:val="004B7CFB"/>
    <w:rsid w:val="004C0139"/>
    <w:rsid w:val="004C0196"/>
    <w:rsid w:val="004C0372"/>
    <w:rsid w:val="004C041D"/>
    <w:rsid w:val="004C0575"/>
    <w:rsid w:val="004C05BF"/>
    <w:rsid w:val="004C08EA"/>
    <w:rsid w:val="004C0A67"/>
    <w:rsid w:val="004C0B0F"/>
    <w:rsid w:val="004C0EA6"/>
    <w:rsid w:val="004C0FC3"/>
    <w:rsid w:val="004C101A"/>
    <w:rsid w:val="004C1118"/>
    <w:rsid w:val="004C1528"/>
    <w:rsid w:val="004C15B5"/>
    <w:rsid w:val="004C163E"/>
    <w:rsid w:val="004C165F"/>
    <w:rsid w:val="004C1C61"/>
    <w:rsid w:val="004C1D7E"/>
    <w:rsid w:val="004C1D8D"/>
    <w:rsid w:val="004C1DBC"/>
    <w:rsid w:val="004C1F2E"/>
    <w:rsid w:val="004C229B"/>
    <w:rsid w:val="004C23C3"/>
    <w:rsid w:val="004C268C"/>
    <w:rsid w:val="004C276B"/>
    <w:rsid w:val="004C27B9"/>
    <w:rsid w:val="004C28CD"/>
    <w:rsid w:val="004C2A34"/>
    <w:rsid w:val="004C2A56"/>
    <w:rsid w:val="004C2A5E"/>
    <w:rsid w:val="004C2B88"/>
    <w:rsid w:val="004C2BD2"/>
    <w:rsid w:val="004C2C1A"/>
    <w:rsid w:val="004C3006"/>
    <w:rsid w:val="004C304F"/>
    <w:rsid w:val="004C32A9"/>
    <w:rsid w:val="004C364D"/>
    <w:rsid w:val="004C3653"/>
    <w:rsid w:val="004C3695"/>
    <w:rsid w:val="004C3836"/>
    <w:rsid w:val="004C3F25"/>
    <w:rsid w:val="004C4279"/>
    <w:rsid w:val="004C441C"/>
    <w:rsid w:val="004C44B9"/>
    <w:rsid w:val="004C465E"/>
    <w:rsid w:val="004C4699"/>
    <w:rsid w:val="004C475F"/>
    <w:rsid w:val="004C48BE"/>
    <w:rsid w:val="004C4B3F"/>
    <w:rsid w:val="004C4D37"/>
    <w:rsid w:val="004C4D4B"/>
    <w:rsid w:val="004C4E4F"/>
    <w:rsid w:val="004C50A6"/>
    <w:rsid w:val="004C5189"/>
    <w:rsid w:val="004C5373"/>
    <w:rsid w:val="004C5879"/>
    <w:rsid w:val="004C58D7"/>
    <w:rsid w:val="004C5932"/>
    <w:rsid w:val="004C5950"/>
    <w:rsid w:val="004C5981"/>
    <w:rsid w:val="004C5BA8"/>
    <w:rsid w:val="004C5BC4"/>
    <w:rsid w:val="004C6345"/>
    <w:rsid w:val="004C6628"/>
    <w:rsid w:val="004C6A37"/>
    <w:rsid w:val="004C6BA3"/>
    <w:rsid w:val="004C6C8D"/>
    <w:rsid w:val="004C6E5E"/>
    <w:rsid w:val="004C709C"/>
    <w:rsid w:val="004C73B7"/>
    <w:rsid w:val="004C7A09"/>
    <w:rsid w:val="004C7A43"/>
    <w:rsid w:val="004C7AF5"/>
    <w:rsid w:val="004C7DB7"/>
    <w:rsid w:val="004C7E28"/>
    <w:rsid w:val="004C7F59"/>
    <w:rsid w:val="004C7FF3"/>
    <w:rsid w:val="004D01A6"/>
    <w:rsid w:val="004D03E8"/>
    <w:rsid w:val="004D09E7"/>
    <w:rsid w:val="004D0BFF"/>
    <w:rsid w:val="004D0E9C"/>
    <w:rsid w:val="004D105F"/>
    <w:rsid w:val="004D1077"/>
    <w:rsid w:val="004D128C"/>
    <w:rsid w:val="004D133C"/>
    <w:rsid w:val="004D1593"/>
    <w:rsid w:val="004D167B"/>
    <w:rsid w:val="004D1827"/>
    <w:rsid w:val="004D186F"/>
    <w:rsid w:val="004D1879"/>
    <w:rsid w:val="004D187F"/>
    <w:rsid w:val="004D1A1C"/>
    <w:rsid w:val="004D1C76"/>
    <w:rsid w:val="004D1CA5"/>
    <w:rsid w:val="004D1EBF"/>
    <w:rsid w:val="004D2024"/>
    <w:rsid w:val="004D2198"/>
    <w:rsid w:val="004D22D8"/>
    <w:rsid w:val="004D2356"/>
    <w:rsid w:val="004D24DB"/>
    <w:rsid w:val="004D25FC"/>
    <w:rsid w:val="004D2693"/>
    <w:rsid w:val="004D2824"/>
    <w:rsid w:val="004D29DB"/>
    <w:rsid w:val="004D2EA9"/>
    <w:rsid w:val="004D2F42"/>
    <w:rsid w:val="004D3093"/>
    <w:rsid w:val="004D319D"/>
    <w:rsid w:val="004D335D"/>
    <w:rsid w:val="004D3393"/>
    <w:rsid w:val="004D342F"/>
    <w:rsid w:val="004D3472"/>
    <w:rsid w:val="004D34B3"/>
    <w:rsid w:val="004D3D36"/>
    <w:rsid w:val="004D3F58"/>
    <w:rsid w:val="004D4093"/>
    <w:rsid w:val="004D42B3"/>
    <w:rsid w:val="004D4401"/>
    <w:rsid w:val="004D4524"/>
    <w:rsid w:val="004D477D"/>
    <w:rsid w:val="004D4B4C"/>
    <w:rsid w:val="004D4D24"/>
    <w:rsid w:val="004D4EBA"/>
    <w:rsid w:val="004D4FDE"/>
    <w:rsid w:val="004D50C6"/>
    <w:rsid w:val="004D5A8C"/>
    <w:rsid w:val="004D5C59"/>
    <w:rsid w:val="004D6069"/>
    <w:rsid w:val="004D6253"/>
    <w:rsid w:val="004D657A"/>
    <w:rsid w:val="004D658C"/>
    <w:rsid w:val="004D6BA5"/>
    <w:rsid w:val="004D6FAE"/>
    <w:rsid w:val="004D7356"/>
    <w:rsid w:val="004D741E"/>
    <w:rsid w:val="004D766E"/>
    <w:rsid w:val="004D76A6"/>
    <w:rsid w:val="004D77DF"/>
    <w:rsid w:val="004D7840"/>
    <w:rsid w:val="004D7AFD"/>
    <w:rsid w:val="004D7B8E"/>
    <w:rsid w:val="004D7CB5"/>
    <w:rsid w:val="004D7CF2"/>
    <w:rsid w:val="004E006C"/>
    <w:rsid w:val="004E024C"/>
    <w:rsid w:val="004E037C"/>
    <w:rsid w:val="004E051F"/>
    <w:rsid w:val="004E05AA"/>
    <w:rsid w:val="004E0788"/>
    <w:rsid w:val="004E0A0B"/>
    <w:rsid w:val="004E0AFE"/>
    <w:rsid w:val="004E0B81"/>
    <w:rsid w:val="004E0BAD"/>
    <w:rsid w:val="004E0BCC"/>
    <w:rsid w:val="004E0E36"/>
    <w:rsid w:val="004E0EBC"/>
    <w:rsid w:val="004E0EC1"/>
    <w:rsid w:val="004E1059"/>
    <w:rsid w:val="004E1195"/>
    <w:rsid w:val="004E1526"/>
    <w:rsid w:val="004E1531"/>
    <w:rsid w:val="004E1628"/>
    <w:rsid w:val="004E164A"/>
    <w:rsid w:val="004E17A0"/>
    <w:rsid w:val="004E1908"/>
    <w:rsid w:val="004E1BC5"/>
    <w:rsid w:val="004E1BEF"/>
    <w:rsid w:val="004E1C26"/>
    <w:rsid w:val="004E1C57"/>
    <w:rsid w:val="004E1C5D"/>
    <w:rsid w:val="004E1D2F"/>
    <w:rsid w:val="004E1D90"/>
    <w:rsid w:val="004E20AC"/>
    <w:rsid w:val="004E2260"/>
    <w:rsid w:val="004E2267"/>
    <w:rsid w:val="004E24AD"/>
    <w:rsid w:val="004E2544"/>
    <w:rsid w:val="004E2574"/>
    <w:rsid w:val="004E269D"/>
    <w:rsid w:val="004E27DE"/>
    <w:rsid w:val="004E28C7"/>
    <w:rsid w:val="004E28CA"/>
    <w:rsid w:val="004E2A2E"/>
    <w:rsid w:val="004E2AC5"/>
    <w:rsid w:val="004E2B26"/>
    <w:rsid w:val="004E2CED"/>
    <w:rsid w:val="004E2D92"/>
    <w:rsid w:val="004E2E2B"/>
    <w:rsid w:val="004E309C"/>
    <w:rsid w:val="004E32E8"/>
    <w:rsid w:val="004E330D"/>
    <w:rsid w:val="004E36A8"/>
    <w:rsid w:val="004E3A57"/>
    <w:rsid w:val="004E3C70"/>
    <w:rsid w:val="004E3E1C"/>
    <w:rsid w:val="004E3F6E"/>
    <w:rsid w:val="004E3FBB"/>
    <w:rsid w:val="004E3FEB"/>
    <w:rsid w:val="004E4186"/>
    <w:rsid w:val="004E41FC"/>
    <w:rsid w:val="004E427D"/>
    <w:rsid w:val="004E4321"/>
    <w:rsid w:val="004E4421"/>
    <w:rsid w:val="004E452B"/>
    <w:rsid w:val="004E4B90"/>
    <w:rsid w:val="004E4BDC"/>
    <w:rsid w:val="004E4D75"/>
    <w:rsid w:val="004E4E3B"/>
    <w:rsid w:val="004E4F2E"/>
    <w:rsid w:val="004E4F42"/>
    <w:rsid w:val="004E50E9"/>
    <w:rsid w:val="004E50FE"/>
    <w:rsid w:val="004E5433"/>
    <w:rsid w:val="004E5609"/>
    <w:rsid w:val="004E56A2"/>
    <w:rsid w:val="004E5A31"/>
    <w:rsid w:val="004E5B30"/>
    <w:rsid w:val="004E5BA6"/>
    <w:rsid w:val="004E5BC6"/>
    <w:rsid w:val="004E5BF3"/>
    <w:rsid w:val="004E5E6B"/>
    <w:rsid w:val="004E6043"/>
    <w:rsid w:val="004E61DB"/>
    <w:rsid w:val="004E6457"/>
    <w:rsid w:val="004E6486"/>
    <w:rsid w:val="004E6506"/>
    <w:rsid w:val="004E6562"/>
    <w:rsid w:val="004E684B"/>
    <w:rsid w:val="004E6ADD"/>
    <w:rsid w:val="004E6C9C"/>
    <w:rsid w:val="004E6CD6"/>
    <w:rsid w:val="004E6DBB"/>
    <w:rsid w:val="004E6DF7"/>
    <w:rsid w:val="004E710F"/>
    <w:rsid w:val="004E7131"/>
    <w:rsid w:val="004E71F4"/>
    <w:rsid w:val="004E7369"/>
    <w:rsid w:val="004E73E9"/>
    <w:rsid w:val="004E7528"/>
    <w:rsid w:val="004E7810"/>
    <w:rsid w:val="004E7B2D"/>
    <w:rsid w:val="004E7E17"/>
    <w:rsid w:val="004F0157"/>
    <w:rsid w:val="004F032A"/>
    <w:rsid w:val="004F0498"/>
    <w:rsid w:val="004F0993"/>
    <w:rsid w:val="004F0BBF"/>
    <w:rsid w:val="004F0CAC"/>
    <w:rsid w:val="004F0EED"/>
    <w:rsid w:val="004F0F82"/>
    <w:rsid w:val="004F1065"/>
    <w:rsid w:val="004F1389"/>
    <w:rsid w:val="004F1535"/>
    <w:rsid w:val="004F153D"/>
    <w:rsid w:val="004F1570"/>
    <w:rsid w:val="004F16F5"/>
    <w:rsid w:val="004F17D7"/>
    <w:rsid w:val="004F1889"/>
    <w:rsid w:val="004F1C39"/>
    <w:rsid w:val="004F1E23"/>
    <w:rsid w:val="004F239D"/>
    <w:rsid w:val="004F24A0"/>
    <w:rsid w:val="004F2A1C"/>
    <w:rsid w:val="004F2D6F"/>
    <w:rsid w:val="004F2FC6"/>
    <w:rsid w:val="004F3009"/>
    <w:rsid w:val="004F32A4"/>
    <w:rsid w:val="004F3431"/>
    <w:rsid w:val="004F3691"/>
    <w:rsid w:val="004F36A5"/>
    <w:rsid w:val="004F3A1D"/>
    <w:rsid w:val="004F3A7B"/>
    <w:rsid w:val="004F3B11"/>
    <w:rsid w:val="004F3D27"/>
    <w:rsid w:val="004F3DD5"/>
    <w:rsid w:val="004F3DEC"/>
    <w:rsid w:val="004F4019"/>
    <w:rsid w:val="004F406E"/>
    <w:rsid w:val="004F41B1"/>
    <w:rsid w:val="004F4860"/>
    <w:rsid w:val="004F49C6"/>
    <w:rsid w:val="004F49D1"/>
    <w:rsid w:val="004F4C34"/>
    <w:rsid w:val="004F4DB7"/>
    <w:rsid w:val="004F5336"/>
    <w:rsid w:val="004F53E2"/>
    <w:rsid w:val="004F558B"/>
    <w:rsid w:val="004F5667"/>
    <w:rsid w:val="004F578B"/>
    <w:rsid w:val="004F5B4C"/>
    <w:rsid w:val="004F5B5E"/>
    <w:rsid w:val="004F5C24"/>
    <w:rsid w:val="004F6132"/>
    <w:rsid w:val="004F6156"/>
    <w:rsid w:val="004F634A"/>
    <w:rsid w:val="004F6A3A"/>
    <w:rsid w:val="004F6A73"/>
    <w:rsid w:val="004F6B3B"/>
    <w:rsid w:val="004F6D56"/>
    <w:rsid w:val="004F7761"/>
    <w:rsid w:val="004F7856"/>
    <w:rsid w:val="004F7CBC"/>
    <w:rsid w:val="004F7EA8"/>
    <w:rsid w:val="004F7F0E"/>
    <w:rsid w:val="005001B1"/>
    <w:rsid w:val="005001DC"/>
    <w:rsid w:val="0050034F"/>
    <w:rsid w:val="005003CD"/>
    <w:rsid w:val="00500465"/>
    <w:rsid w:val="005004C5"/>
    <w:rsid w:val="005004CC"/>
    <w:rsid w:val="005006C6"/>
    <w:rsid w:val="00500A2A"/>
    <w:rsid w:val="00500B5C"/>
    <w:rsid w:val="00500F18"/>
    <w:rsid w:val="00501006"/>
    <w:rsid w:val="00501387"/>
    <w:rsid w:val="005014B4"/>
    <w:rsid w:val="00501701"/>
    <w:rsid w:val="005017D6"/>
    <w:rsid w:val="0050183A"/>
    <w:rsid w:val="00501939"/>
    <w:rsid w:val="00501B3D"/>
    <w:rsid w:val="00501B4C"/>
    <w:rsid w:val="00501CB3"/>
    <w:rsid w:val="00501F7A"/>
    <w:rsid w:val="0050209A"/>
    <w:rsid w:val="0050218D"/>
    <w:rsid w:val="00502270"/>
    <w:rsid w:val="00502286"/>
    <w:rsid w:val="005022F7"/>
    <w:rsid w:val="00502395"/>
    <w:rsid w:val="0050255C"/>
    <w:rsid w:val="00502647"/>
    <w:rsid w:val="005026B3"/>
    <w:rsid w:val="005027E2"/>
    <w:rsid w:val="0050289C"/>
    <w:rsid w:val="00502B27"/>
    <w:rsid w:val="00503020"/>
    <w:rsid w:val="0050368E"/>
    <w:rsid w:val="00503B4D"/>
    <w:rsid w:val="00503BC7"/>
    <w:rsid w:val="00503C32"/>
    <w:rsid w:val="00503C3B"/>
    <w:rsid w:val="00504116"/>
    <w:rsid w:val="005042C2"/>
    <w:rsid w:val="005043EE"/>
    <w:rsid w:val="0050446E"/>
    <w:rsid w:val="005044F0"/>
    <w:rsid w:val="0050490E"/>
    <w:rsid w:val="00504A44"/>
    <w:rsid w:val="00504C8A"/>
    <w:rsid w:val="00504CEC"/>
    <w:rsid w:val="00504FDF"/>
    <w:rsid w:val="0050533D"/>
    <w:rsid w:val="005057A5"/>
    <w:rsid w:val="005057B1"/>
    <w:rsid w:val="005058E8"/>
    <w:rsid w:val="00505B00"/>
    <w:rsid w:val="00505BF9"/>
    <w:rsid w:val="00505EE9"/>
    <w:rsid w:val="005060C2"/>
    <w:rsid w:val="005061B0"/>
    <w:rsid w:val="00506343"/>
    <w:rsid w:val="0050647F"/>
    <w:rsid w:val="00506B5A"/>
    <w:rsid w:val="00506B6B"/>
    <w:rsid w:val="00506B6D"/>
    <w:rsid w:val="00506C7C"/>
    <w:rsid w:val="00506F26"/>
    <w:rsid w:val="005071DE"/>
    <w:rsid w:val="00507706"/>
    <w:rsid w:val="00507C2C"/>
    <w:rsid w:val="00507E52"/>
    <w:rsid w:val="005100F1"/>
    <w:rsid w:val="00510194"/>
    <w:rsid w:val="00510223"/>
    <w:rsid w:val="005103A3"/>
    <w:rsid w:val="00510744"/>
    <w:rsid w:val="0051093F"/>
    <w:rsid w:val="00510955"/>
    <w:rsid w:val="00510A4E"/>
    <w:rsid w:val="00510ABF"/>
    <w:rsid w:val="005110A5"/>
    <w:rsid w:val="005110B6"/>
    <w:rsid w:val="00511108"/>
    <w:rsid w:val="0051118F"/>
    <w:rsid w:val="00511315"/>
    <w:rsid w:val="005113BB"/>
    <w:rsid w:val="0051147D"/>
    <w:rsid w:val="005114B3"/>
    <w:rsid w:val="005114B8"/>
    <w:rsid w:val="0051162D"/>
    <w:rsid w:val="005116D1"/>
    <w:rsid w:val="005117D1"/>
    <w:rsid w:val="005117DE"/>
    <w:rsid w:val="0051185F"/>
    <w:rsid w:val="005119E9"/>
    <w:rsid w:val="00511AB2"/>
    <w:rsid w:val="00511D12"/>
    <w:rsid w:val="00511FC8"/>
    <w:rsid w:val="005122E6"/>
    <w:rsid w:val="0051238C"/>
    <w:rsid w:val="005123D5"/>
    <w:rsid w:val="005123FE"/>
    <w:rsid w:val="0051262F"/>
    <w:rsid w:val="00512B70"/>
    <w:rsid w:val="00512BCC"/>
    <w:rsid w:val="00512EB6"/>
    <w:rsid w:val="0051307D"/>
    <w:rsid w:val="0051365F"/>
    <w:rsid w:val="005138EB"/>
    <w:rsid w:val="00513AAA"/>
    <w:rsid w:val="00513CF6"/>
    <w:rsid w:val="00513E3A"/>
    <w:rsid w:val="005143E3"/>
    <w:rsid w:val="005144C4"/>
    <w:rsid w:val="005144FD"/>
    <w:rsid w:val="00514624"/>
    <w:rsid w:val="00514628"/>
    <w:rsid w:val="005146AC"/>
    <w:rsid w:val="005146BF"/>
    <w:rsid w:val="0051482B"/>
    <w:rsid w:val="00514879"/>
    <w:rsid w:val="00514A5D"/>
    <w:rsid w:val="00514AEB"/>
    <w:rsid w:val="00514F14"/>
    <w:rsid w:val="00514F60"/>
    <w:rsid w:val="00515427"/>
    <w:rsid w:val="00515436"/>
    <w:rsid w:val="00515571"/>
    <w:rsid w:val="0051566C"/>
    <w:rsid w:val="00515959"/>
    <w:rsid w:val="0051596E"/>
    <w:rsid w:val="00515C3F"/>
    <w:rsid w:val="00515FB9"/>
    <w:rsid w:val="00515FE7"/>
    <w:rsid w:val="0051608A"/>
    <w:rsid w:val="005160A7"/>
    <w:rsid w:val="0051615D"/>
    <w:rsid w:val="005161BC"/>
    <w:rsid w:val="005162C9"/>
    <w:rsid w:val="00516487"/>
    <w:rsid w:val="0051681B"/>
    <w:rsid w:val="00516A9D"/>
    <w:rsid w:val="00516AF6"/>
    <w:rsid w:val="005176CC"/>
    <w:rsid w:val="00517734"/>
    <w:rsid w:val="00517777"/>
    <w:rsid w:val="0051783F"/>
    <w:rsid w:val="00517850"/>
    <w:rsid w:val="00517A80"/>
    <w:rsid w:val="00517C12"/>
    <w:rsid w:val="00517C2A"/>
    <w:rsid w:val="00517D8E"/>
    <w:rsid w:val="00517DFB"/>
    <w:rsid w:val="00517EBA"/>
    <w:rsid w:val="0052023C"/>
    <w:rsid w:val="0052024B"/>
    <w:rsid w:val="00520618"/>
    <w:rsid w:val="00520624"/>
    <w:rsid w:val="0052067C"/>
    <w:rsid w:val="005206F6"/>
    <w:rsid w:val="00520CFC"/>
    <w:rsid w:val="005211FB"/>
    <w:rsid w:val="0052132F"/>
    <w:rsid w:val="0052134F"/>
    <w:rsid w:val="005213FE"/>
    <w:rsid w:val="00521456"/>
    <w:rsid w:val="0052147D"/>
    <w:rsid w:val="00521579"/>
    <w:rsid w:val="005216F0"/>
    <w:rsid w:val="005217B7"/>
    <w:rsid w:val="00521980"/>
    <w:rsid w:val="00521987"/>
    <w:rsid w:val="00521C9A"/>
    <w:rsid w:val="00521FF6"/>
    <w:rsid w:val="005224AD"/>
    <w:rsid w:val="00522691"/>
    <w:rsid w:val="005226F4"/>
    <w:rsid w:val="005227CE"/>
    <w:rsid w:val="00522AC9"/>
    <w:rsid w:val="00522AED"/>
    <w:rsid w:val="00522BAF"/>
    <w:rsid w:val="00522BEA"/>
    <w:rsid w:val="00522C47"/>
    <w:rsid w:val="00522D3A"/>
    <w:rsid w:val="0052356B"/>
    <w:rsid w:val="0052366B"/>
    <w:rsid w:val="005237B1"/>
    <w:rsid w:val="00523BFE"/>
    <w:rsid w:val="00523F8B"/>
    <w:rsid w:val="005241B9"/>
    <w:rsid w:val="00524308"/>
    <w:rsid w:val="0052431B"/>
    <w:rsid w:val="00524378"/>
    <w:rsid w:val="00524519"/>
    <w:rsid w:val="005245E1"/>
    <w:rsid w:val="0052463D"/>
    <w:rsid w:val="005249C8"/>
    <w:rsid w:val="00524A92"/>
    <w:rsid w:val="00524DE4"/>
    <w:rsid w:val="00524F8A"/>
    <w:rsid w:val="005250D9"/>
    <w:rsid w:val="00525188"/>
    <w:rsid w:val="00525382"/>
    <w:rsid w:val="0052546B"/>
    <w:rsid w:val="005257DB"/>
    <w:rsid w:val="0052584A"/>
    <w:rsid w:val="00525866"/>
    <w:rsid w:val="00525884"/>
    <w:rsid w:val="005258DD"/>
    <w:rsid w:val="005259E0"/>
    <w:rsid w:val="00525A06"/>
    <w:rsid w:val="00525D4E"/>
    <w:rsid w:val="00525DC1"/>
    <w:rsid w:val="00525E17"/>
    <w:rsid w:val="00525F26"/>
    <w:rsid w:val="00526041"/>
    <w:rsid w:val="0052647A"/>
    <w:rsid w:val="00526672"/>
    <w:rsid w:val="005269CB"/>
    <w:rsid w:val="00526A37"/>
    <w:rsid w:val="00526AEE"/>
    <w:rsid w:val="00526DD7"/>
    <w:rsid w:val="00526E41"/>
    <w:rsid w:val="0052719E"/>
    <w:rsid w:val="005271C2"/>
    <w:rsid w:val="0052725F"/>
    <w:rsid w:val="0052780A"/>
    <w:rsid w:val="00527890"/>
    <w:rsid w:val="0052796E"/>
    <w:rsid w:val="00527B6E"/>
    <w:rsid w:val="00527B73"/>
    <w:rsid w:val="00527C27"/>
    <w:rsid w:val="005300FD"/>
    <w:rsid w:val="0053018D"/>
    <w:rsid w:val="005301CB"/>
    <w:rsid w:val="005301CE"/>
    <w:rsid w:val="005302BF"/>
    <w:rsid w:val="005304DE"/>
    <w:rsid w:val="00530726"/>
    <w:rsid w:val="00530FD7"/>
    <w:rsid w:val="005310CF"/>
    <w:rsid w:val="00531125"/>
    <w:rsid w:val="00531233"/>
    <w:rsid w:val="005312C6"/>
    <w:rsid w:val="00531401"/>
    <w:rsid w:val="0053172E"/>
    <w:rsid w:val="00531859"/>
    <w:rsid w:val="005318B7"/>
    <w:rsid w:val="005319B3"/>
    <w:rsid w:val="00531A55"/>
    <w:rsid w:val="00531BFB"/>
    <w:rsid w:val="00531C2C"/>
    <w:rsid w:val="00531CF0"/>
    <w:rsid w:val="00531CFE"/>
    <w:rsid w:val="00531ED7"/>
    <w:rsid w:val="00531F32"/>
    <w:rsid w:val="00532608"/>
    <w:rsid w:val="005326E0"/>
    <w:rsid w:val="00532B98"/>
    <w:rsid w:val="00532CB1"/>
    <w:rsid w:val="00532D9A"/>
    <w:rsid w:val="005330BE"/>
    <w:rsid w:val="005335E7"/>
    <w:rsid w:val="00533844"/>
    <w:rsid w:val="00533971"/>
    <w:rsid w:val="00533BF8"/>
    <w:rsid w:val="00533F0F"/>
    <w:rsid w:val="00534203"/>
    <w:rsid w:val="00534238"/>
    <w:rsid w:val="00534586"/>
    <w:rsid w:val="005346D9"/>
    <w:rsid w:val="00534B71"/>
    <w:rsid w:val="00534F06"/>
    <w:rsid w:val="00535030"/>
    <w:rsid w:val="005352A1"/>
    <w:rsid w:val="00535364"/>
    <w:rsid w:val="005354A9"/>
    <w:rsid w:val="00535736"/>
    <w:rsid w:val="005358E6"/>
    <w:rsid w:val="005359F2"/>
    <w:rsid w:val="00535A08"/>
    <w:rsid w:val="00535AD5"/>
    <w:rsid w:val="00535ADB"/>
    <w:rsid w:val="00535D06"/>
    <w:rsid w:val="00536025"/>
    <w:rsid w:val="00536087"/>
    <w:rsid w:val="0053691C"/>
    <w:rsid w:val="00536A11"/>
    <w:rsid w:val="00536A83"/>
    <w:rsid w:val="00536B15"/>
    <w:rsid w:val="00536B82"/>
    <w:rsid w:val="00536B95"/>
    <w:rsid w:val="00536C40"/>
    <w:rsid w:val="00536C53"/>
    <w:rsid w:val="00536F2D"/>
    <w:rsid w:val="0053714C"/>
    <w:rsid w:val="00537170"/>
    <w:rsid w:val="00537473"/>
    <w:rsid w:val="00537685"/>
    <w:rsid w:val="0053773F"/>
    <w:rsid w:val="005378FC"/>
    <w:rsid w:val="00537A8D"/>
    <w:rsid w:val="00537AFA"/>
    <w:rsid w:val="00537D4E"/>
    <w:rsid w:val="00540174"/>
    <w:rsid w:val="00540221"/>
    <w:rsid w:val="00540DD1"/>
    <w:rsid w:val="00540DD4"/>
    <w:rsid w:val="00540EA8"/>
    <w:rsid w:val="00540FA8"/>
    <w:rsid w:val="00541087"/>
    <w:rsid w:val="0054110F"/>
    <w:rsid w:val="00541206"/>
    <w:rsid w:val="005413D4"/>
    <w:rsid w:val="005415D7"/>
    <w:rsid w:val="00541756"/>
    <w:rsid w:val="005417E4"/>
    <w:rsid w:val="00541DB6"/>
    <w:rsid w:val="00541E3E"/>
    <w:rsid w:val="005420EF"/>
    <w:rsid w:val="00542121"/>
    <w:rsid w:val="0054230F"/>
    <w:rsid w:val="00542347"/>
    <w:rsid w:val="00542390"/>
    <w:rsid w:val="005423FD"/>
    <w:rsid w:val="0054244E"/>
    <w:rsid w:val="005424A0"/>
    <w:rsid w:val="00542544"/>
    <w:rsid w:val="005425A7"/>
    <w:rsid w:val="0054266E"/>
    <w:rsid w:val="00542729"/>
    <w:rsid w:val="00542999"/>
    <w:rsid w:val="005429D9"/>
    <w:rsid w:val="00542D4B"/>
    <w:rsid w:val="00542E02"/>
    <w:rsid w:val="005430CB"/>
    <w:rsid w:val="00543105"/>
    <w:rsid w:val="00543305"/>
    <w:rsid w:val="00543507"/>
    <w:rsid w:val="00543517"/>
    <w:rsid w:val="00543778"/>
    <w:rsid w:val="005437BA"/>
    <w:rsid w:val="0054395A"/>
    <w:rsid w:val="005439F4"/>
    <w:rsid w:val="00543B24"/>
    <w:rsid w:val="00543BEE"/>
    <w:rsid w:val="00543C8B"/>
    <w:rsid w:val="00543C97"/>
    <w:rsid w:val="00543E79"/>
    <w:rsid w:val="00543ECE"/>
    <w:rsid w:val="00544076"/>
    <w:rsid w:val="005440B8"/>
    <w:rsid w:val="00544261"/>
    <w:rsid w:val="005444C7"/>
    <w:rsid w:val="00544672"/>
    <w:rsid w:val="005446E3"/>
    <w:rsid w:val="005449C6"/>
    <w:rsid w:val="00544B9A"/>
    <w:rsid w:val="00544D03"/>
    <w:rsid w:val="00544DA1"/>
    <w:rsid w:val="00545173"/>
    <w:rsid w:val="00545503"/>
    <w:rsid w:val="005455BF"/>
    <w:rsid w:val="00545777"/>
    <w:rsid w:val="00545B02"/>
    <w:rsid w:val="00545BD4"/>
    <w:rsid w:val="00545C65"/>
    <w:rsid w:val="00545FB1"/>
    <w:rsid w:val="0054604B"/>
    <w:rsid w:val="0054608F"/>
    <w:rsid w:val="005460B7"/>
    <w:rsid w:val="005462C3"/>
    <w:rsid w:val="00546701"/>
    <w:rsid w:val="00546DFD"/>
    <w:rsid w:val="00546F5E"/>
    <w:rsid w:val="00546F8D"/>
    <w:rsid w:val="0054712F"/>
    <w:rsid w:val="005471EF"/>
    <w:rsid w:val="00547346"/>
    <w:rsid w:val="00547415"/>
    <w:rsid w:val="00547707"/>
    <w:rsid w:val="005477C8"/>
    <w:rsid w:val="00547899"/>
    <w:rsid w:val="005479E7"/>
    <w:rsid w:val="00547B44"/>
    <w:rsid w:val="00547CDB"/>
    <w:rsid w:val="00547DC9"/>
    <w:rsid w:val="00547EA2"/>
    <w:rsid w:val="00547FAC"/>
    <w:rsid w:val="0055011C"/>
    <w:rsid w:val="005502DF"/>
    <w:rsid w:val="005505F3"/>
    <w:rsid w:val="00550C23"/>
    <w:rsid w:val="00550CDF"/>
    <w:rsid w:val="00550D0F"/>
    <w:rsid w:val="0055134A"/>
    <w:rsid w:val="0055137E"/>
    <w:rsid w:val="00551741"/>
    <w:rsid w:val="0055181C"/>
    <w:rsid w:val="00551897"/>
    <w:rsid w:val="00551D40"/>
    <w:rsid w:val="00551EAC"/>
    <w:rsid w:val="00551EC0"/>
    <w:rsid w:val="00551F10"/>
    <w:rsid w:val="00551F4D"/>
    <w:rsid w:val="0055201D"/>
    <w:rsid w:val="0055203E"/>
    <w:rsid w:val="0055209C"/>
    <w:rsid w:val="00552150"/>
    <w:rsid w:val="0055229B"/>
    <w:rsid w:val="0055251C"/>
    <w:rsid w:val="00552575"/>
    <w:rsid w:val="005525AB"/>
    <w:rsid w:val="00552799"/>
    <w:rsid w:val="00552913"/>
    <w:rsid w:val="00552A26"/>
    <w:rsid w:val="00552B8E"/>
    <w:rsid w:val="00552C2D"/>
    <w:rsid w:val="00552C82"/>
    <w:rsid w:val="00552D64"/>
    <w:rsid w:val="00552F22"/>
    <w:rsid w:val="00552FB0"/>
    <w:rsid w:val="00552FF7"/>
    <w:rsid w:val="00553016"/>
    <w:rsid w:val="00553581"/>
    <w:rsid w:val="005537D0"/>
    <w:rsid w:val="005538BB"/>
    <w:rsid w:val="005539CA"/>
    <w:rsid w:val="00553A51"/>
    <w:rsid w:val="00553A7E"/>
    <w:rsid w:val="00553C0A"/>
    <w:rsid w:val="00553DB7"/>
    <w:rsid w:val="0055408F"/>
    <w:rsid w:val="0055430B"/>
    <w:rsid w:val="00554325"/>
    <w:rsid w:val="00554452"/>
    <w:rsid w:val="00554607"/>
    <w:rsid w:val="00554D21"/>
    <w:rsid w:val="00554E86"/>
    <w:rsid w:val="0055525C"/>
    <w:rsid w:val="00555304"/>
    <w:rsid w:val="00555319"/>
    <w:rsid w:val="005554DB"/>
    <w:rsid w:val="005554E6"/>
    <w:rsid w:val="00555802"/>
    <w:rsid w:val="0055590C"/>
    <w:rsid w:val="005559A1"/>
    <w:rsid w:val="00555DF1"/>
    <w:rsid w:val="00555FC7"/>
    <w:rsid w:val="00556160"/>
    <w:rsid w:val="0055628A"/>
    <w:rsid w:val="0055635F"/>
    <w:rsid w:val="005563DC"/>
    <w:rsid w:val="005568E9"/>
    <w:rsid w:val="00556B23"/>
    <w:rsid w:val="00556B43"/>
    <w:rsid w:val="00556BAE"/>
    <w:rsid w:val="00556D27"/>
    <w:rsid w:val="00556D5D"/>
    <w:rsid w:val="00556F5E"/>
    <w:rsid w:val="0055716F"/>
    <w:rsid w:val="00557271"/>
    <w:rsid w:val="00557500"/>
    <w:rsid w:val="0055763D"/>
    <w:rsid w:val="005577CB"/>
    <w:rsid w:val="005578C9"/>
    <w:rsid w:val="005579EC"/>
    <w:rsid w:val="00557AAB"/>
    <w:rsid w:val="00557AEE"/>
    <w:rsid w:val="00557B69"/>
    <w:rsid w:val="00557C55"/>
    <w:rsid w:val="00557E84"/>
    <w:rsid w:val="005601FB"/>
    <w:rsid w:val="005601FF"/>
    <w:rsid w:val="005603D0"/>
    <w:rsid w:val="00560ABE"/>
    <w:rsid w:val="00560BDA"/>
    <w:rsid w:val="00560DCC"/>
    <w:rsid w:val="00560F4D"/>
    <w:rsid w:val="0056109B"/>
    <w:rsid w:val="005610BF"/>
    <w:rsid w:val="00561198"/>
    <w:rsid w:val="005611B7"/>
    <w:rsid w:val="005613D6"/>
    <w:rsid w:val="005615A9"/>
    <w:rsid w:val="005615BF"/>
    <w:rsid w:val="0056174D"/>
    <w:rsid w:val="0056195E"/>
    <w:rsid w:val="00561A00"/>
    <w:rsid w:val="00561CFF"/>
    <w:rsid w:val="00561D18"/>
    <w:rsid w:val="00562046"/>
    <w:rsid w:val="005620BB"/>
    <w:rsid w:val="005623A8"/>
    <w:rsid w:val="00562496"/>
    <w:rsid w:val="005625E2"/>
    <w:rsid w:val="00562870"/>
    <w:rsid w:val="00562A56"/>
    <w:rsid w:val="00562A91"/>
    <w:rsid w:val="00562BBA"/>
    <w:rsid w:val="00562DEB"/>
    <w:rsid w:val="00562E82"/>
    <w:rsid w:val="00562F84"/>
    <w:rsid w:val="00562FB3"/>
    <w:rsid w:val="00563161"/>
    <w:rsid w:val="00563345"/>
    <w:rsid w:val="005633B0"/>
    <w:rsid w:val="00563484"/>
    <w:rsid w:val="005634D4"/>
    <w:rsid w:val="0056370B"/>
    <w:rsid w:val="00563980"/>
    <w:rsid w:val="00563A22"/>
    <w:rsid w:val="005640F6"/>
    <w:rsid w:val="005642F8"/>
    <w:rsid w:val="0056452B"/>
    <w:rsid w:val="00564562"/>
    <w:rsid w:val="005646E2"/>
    <w:rsid w:val="0056471A"/>
    <w:rsid w:val="005648A1"/>
    <w:rsid w:val="00564907"/>
    <w:rsid w:val="00564920"/>
    <w:rsid w:val="00564B34"/>
    <w:rsid w:val="00564ED9"/>
    <w:rsid w:val="00564F43"/>
    <w:rsid w:val="00564F98"/>
    <w:rsid w:val="00565753"/>
    <w:rsid w:val="00565763"/>
    <w:rsid w:val="0056591A"/>
    <w:rsid w:val="00565A50"/>
    <w:rsid w:val="00565BC4"/>
    <w:rsid w:val="00565D26"/>
    <w:rsid w:val="00565E93"/>
    <w:rsid w:val="00566718"/>
    <w:rsid w:val="00566D6A"/>
    <w:rsid w:val="0056709E"/>
    <w:rsid w:val="0056723D"/>
    <w:rsid w:val="0056730C"/>
    <w:rsid w:val="0056733A"/>
    <w:rsid w:val="0056736C"/>
    <w:rsid w:val="00567499"/>
    <w:rsid w:val="005674A6"/>
    <w:rsid w:val="0056774E"/>
    <w:rsid w:val="005678E5"/>
    <w:rsid w:val="00567991"/>
    <w:rsid w:val="00567A2A"/>
    <w:rsid w:val="00567B46"/>
    <w:rsid w:val="00567C22"/>
    <w:rsid w:val="00567D33"/>
    <w:rsid w:val="0057003C"/>
    <w:rsid w:val="0057009E"/>
    <w:rsid w:val="005701E8"/>
    <w:rsid w:val="00570291"/>
    <w:rsid w:val="00570415"/>
    <w:rsid w:val="00570524"/>
    <w:rsid w:val="005706A4"/>
    <w:rsid w:val="005707E2"/>
    <w:rsid w:val="00570B15"/>
    <w:rsid w:val="00570BDC"/>
    <w:rsid w:val="00570EC4"/>
    <w:rsid w:val="00570F2C"/>
    <w:rsid w:val="00570F89"/>
    <w:rsid w:val="00570F9F"/>
    <w:rsid w:val="00570FC9"/>
    <w:rsid w:val="00571175"/>
    <w:rsid w:val="0057129E"/>
    <w:rsid w:val="00571301"/>
    <w:rsid w:val="005713A4"/>
    <w:rsid w:val="005715CF"/>
    <w:rsid w:val="00571E2D"/>
    <w:rsid w:val="0057214B"/>
    <w:rsid w:val="0057229D"/>
    <w:rsid w:val="00572553"/>
    <w:rsid w:val="005725D0"/>
    <w:rsid w:val="005725E7"/>
    <w:rsid w:val="00572661"/>
    <w:rsid w:val="00572823"/>
    <w:rsid w:val="00572915"/>
    <w:rsid w:val="00572A09"/>
    <w:rsid w:val="00572A61"/>
    <w:rsid w:val="00572D0A"/>
    <w:rsid w:val="00572F55"/>
    <w:rsid w:val="00572FD9"/>
    <w:rsid w:val="0057316E"/>
    <w:rsid w:val="005731B3"/>
    <w:rsid w:val="00573327"/>
    <w:rsid w:val="005736E2"/>
    <w:rsid w:val="005738C0"/>
    <w:rsid w:val="005739DB"/>
    <w:rsid w:val="00573A6E"/>
    <w:rsid w:val="00573E7E"/>
    <w:rsid w:val="00573E8A"/>
    <w:rsid w:val="0057410B"/>
    <w:rsid w:val="00574130"/>
    <w:rsid w:val="0057453C"/>
    <w:rsid w:val="00574917"/>
    <w:rsid w:val="005749EC"/>
    <w:rsid w:val="00574A74"/>
    <w:rsid w:val="00574CCC"/>
    <w:rsid w:val="00574E8A"/>
    <w:rsid w:val="00574F09"/>
    <w:rsid w:val="00575032"/>
    <w:rsid w:val="00575143"/>
    <w:rsid w:val="005752B3"/>
    <w:rsid w:val="00575729"/>
    <w:rsid w:val="0057587F"/>
    <w:rsid w:val="00575A66"/>
    <w:rsid w:val="00575B5A"/>
    <w:rsid w:val="00575C2C"/>
    <w:rsid w:val="00575C46"/>
    <w:rsid w:val="00575DB9"/>
    <w:rsid w:val="00575E8E"/>
    <w:rsid w:val="0057605A"/>
    <w:rsid w:val="00576119"/>
    <w:rsid w:val="0057616E"/>
    <w:rsid w:val="00576246"/>
    <w:rsid w:val="00576354"/>
    <w:rsid w:val="005765F8"/>
    <w:rsid w:val="00576779"/>
    <w:rsid w:val="005767FB"/>
    <w:rsid w:val="00576942"/>
    <w:rsid w:val="00576BF9"/>
    <w:rsid w:val="00576DE1"/>
    <w:rsid w:val="00576EB7"/>
    <w:rsid w:val="00576FB4"/>
    <w:rsid w:val="00576FEC"/>
    <w:rsid w:val="00577126"/>
    <w:rsid w:val="00577453"/>
    <w:rsid w:val="00577472"/>
    <w:rsid w:val="0057769E"/>
    <w:rsid w:val="00577D64"/>
    <w:rsid w:val="00577DA6"/>
    <w:rsid w:val="005802D7"/>
    <w:rsid w:val="00580656"/>
    <w:rsid w:val="0058071C"/>
    <w:rsid w:val="00580AC2"/>
    <w:rsid w:val="00580C39"/>
    <w:rsid w:val="00580FC7"/>
    <w:rsid w:val="005813BF"/>
    <w:rsid w:val="00581459"/>
    <w:rsid w:val="00581505"/>
    <w:rsid w:val="00581584"/>
    <w:rsid w:val="00581826"/>
    <w:rsid w:val="00581D04"/>
    <w:rsid w:val="0058211C"/>
    <w:rsid w:val="005821E1"/>
    <w:rsid w:val="00582327"/>
    <w:rsid w:val="00582348"/>
    <w:rsid w:val="00582507"/>
    <w:rsid w:val="0058263C"/>
    <w:rsid w:val="005829AB"/>
    <w:rsid w:val="00582B2B"/>
    <w:rsid w:val="00582B6A"/>
    <w:rsid w:val="00582D96"/>
    <w:rsid w:val="00582E46"/>
    <w:rsid w:val="00582FAB"/>
    <w:rsid w:val="0058300D"/>
    <w:rsid w:val="00583074"/>
    <w:rsid w:val="005830E0"/>
    <w:rsid w:val="00583117"/>
    <w:rsid w:val="00583334"/>
    <w:rsid w:val="005833EC"/>
    <w:rsid w:val="00583621"/>
    <w:rsid w:val="0058367D"/>
    <w:rsid w:val="0058396C"/>
    <w:rsid w:val="00583A17"/>
    <w:rsid w:val="00583A96"/>
    <w:rsid w:val="00583B89"/>
    <w:rsid w:val="00583B95"/>
    <w:rsid w:val="005842AC"/>
    <w:rsid w:val="005848ED"/>
    <w:rsid w:val="005848F7"/>
    <w:rsid w:val="005849A1"/>
    <w:rsid w:val="00584CE8"/>
    <w:rsid w:val="00584EA3"/>
    <w:rsid w:val="00585331"/>
    <w:rsid w:val="00585358"/>
    <w:rsid w:val="00585521"/>
    <w:rsid w:val="00585556"/>
    <w:rsid w:val="00585889"/>
    <w:rsid w:val="005859F9"/>
    <w:rsid w:val="00585BB8"/>
    <w:rsid w:val="00585CFE"/>
    <w:rsid w:val="00585DC0"/>
    <w:rsid w:val="00586193"/>
    <w:rsid w:val="0058670D"/>
    <w:rsid w:val="005868FF"/>
    <w:rsid w:val="00586BEC"/>
    <w:rsid w:val="00587020"/>
    <w:rsid w:val="005870A2"/>
    <w:rsid w:val="0058749B"/>
    <w:rsid w:val="005874B0"/>
    <w:rsid w:val="00587622"/>
    <w:rsid w:val="005876D3"/>
    <w:rsid w:val="005877E0"/>
    <w:rsid w:val="005879D8"/>
    <w:rsid w:val="00587C17"/>
    <w:rsid w:val="00587D8E"/>
    <w:rsid w:val="00587DA1"/>
    <w:rsid w:val="0059042A"/>
    <w:rsid w:val="00590A3C"/>
    <w:rsid w:val="00590EC0"/>
    <w:rsid w:val="00590F0A"/>
    <w:rsid w:val="00590F0E"/>
    <w:rsid w:val="005910E2"/>
    <w:rsid w:val="00591175"/>
    <w:rsid w:val="00591252"/>
    <w:rsid w:val="00591261"/>
    <w:rsid w:val="00591607"/>
    <w:rsid w:val="005916C2"/>
    <w:rsid w:val="00591779"/>
    <w:rsid w:val="00591BA1"/>
    <w:rsid w:val="00591C23"/>
    <w:rsid w:val="00591DBC"/>
    <w:rsid w:val="00591E6B"/>
    <w:rsid w:val="00591F7F"/>
    <w:rsid w:val="0059214E"/>
    <w:rsid w:val="005921DA"/>
    <w:rsid w:val="0059237E"/>
    <w:rsid w:val="00592823"/>
    <w:rsid w:val="005928FA"/>
    <w:rsid w:val="005929BD"/>
    <w:rsid w:val="00592BBF"/>
    <w:rsid w:val="00592D68"/>
    <w:rsid w:val="00592E62"/>
    <w:rsid w:val="00593064"/>
    <w:rsid w:val="00593226"/>
    <w:rsid w:val="0059329B"/>
    <w:rsid w:val="005935B6"/>
    <w:rsid w:val="005936C9"/>
    <w:rsid w:val="00593B05"/>
    <w:rsid w:val="00593CAC"/>
    <w:rsid w:val="00593D33"/>
    <w:rsid w:val="00593D83"/>
    <w:rsid w:val="00594433"/>
    <w:rsid w:val="00594667"/>
    <w:rsid w:val="00594724"/>
    <w:rsid w:val="0059479F"/>
    <w:rsid w:val="0059494C"/>
    <w:rsid w:val="00594A36"/>
    <w:rsid w:val="00594A39"/>
    <w:rsid w:val="00594A80"/>
    <w:rsid w:val="00594AA9"/>
    <w:rsid w:val="00594B3B"/>
    <w:rsid w:val="00594F8F"/>
    <w:rsid w:val="00594F9C"/>
    <w:rsid w:val="005955BE"/>
    <w:rsid w:val="005955E5"/>
    <w:rsid w:val="00595835"/>
    <w:rsid w:val="005958C9"/>
    <w:rsid w:val="00595A88"/>
    <w:rsid w:val="00595FAC"/>
    <w:rsid w:val="0059611B"/>
    <w:rsid w:val="00596325"/>
    <w:rsid w:val="00596330"/>
    <w:rsid w:val="00596360"/>
    <w:rsid w:val="005964D2"/>
    <w:rsid w:val="00596505"/>
    <w:rsid w:val="0059668E"/>
    <w:rsid w:val="005969B3"/>
    <w:rsid w:val="005969D2"/>
    <w:rsid w:val="005969D8"/>
    <w:rsid w:val="00596AB5"/>
    <w:rsid w:val="00597044"/>
    <w:rsid w:val="0059713F"/>
    <w:rsid w:val="005972DC"/>
    <w:rsid w:val="005974D3"/>
    <w:rsid w:val="00597811"/>
    <w:rsid w:val="00597AC7"/>
    <w:rsid w:val="00597CED"/>
    <w:rsid w:val="00597E9D"/>
    <w:rsid w:val="00597F32"/>
    <w:rsid w:val="005A002D"/>
    <w:rsid w:val="005A01BA"/>
    <w:rsid w:val="005A0221"/>
    <w:rsid w:val="005A0455"/>
    <w:rsid w:val="005A0664"/>
    <w:rsid w:val="005A0691"/>
    <w:rsid w:val="005A0B76"/>
    <w:rsid w:val="005A0C6A"/>
    <w:rsid w:val="005A0D34"/>
    <w:rsid w:val="005A0D6E"/>
    <w:rsid w:val="005A0D70"/>
    <w:rsid w:val="005A1128"/>
    <w:rsid w:val="005A11E6"/>
    <w:rsid w:val="005A1481"/>
    <w:rsid w:val="005A1642"/>
    <w:rsid w:val="005A1750"/>
    <w:rsid w:val="005A2186"/>
    <w:rsid w:val="005A23D5"/>
    <w:rsid w:val="005A254A"/>
    <w:rsid w:val="005A26E7"/>
    <w:rsid w:val="005A28A4"/>
    <w:rsid w:val="005A3119"/>
    <w:rsid w:val="005A31ED"/>
    <w:rsid w:val="005A326F"/>
    <w:rsid w:val="005A3418"/>
    <w:rsid w:val="005A34A9"/>
    <w:rsid w:val="005A37D3"/>
    <w:rsid w:val="005A3B59"/>
    <w:rsid w:val="005A3B6B"/>
    <w:rsid w:val="005A3BDC"/>
    <w:rsid w:val="005A3CBF"/>
    <w:rsid w:val="005A3DE3"/>
    <w:rsid w:val="005A3F6F"/>
    <w:rsid w:val="005A4093"/>
    <w:rsid w:val="005A42B1"/>
    <w:rsid w:val="005A42F8"/>
    <w:rsid w:val="005A4549"/>
    <w:rsid w:val="005A46F6"/>
    <w:rsid w:val="005A47C8"/>
    <w:rsid w:val="005A48CF"/>
    <w:rsid w:val="005A497A"/>
    <w:rsid w:val="005A49F7"/>
    <w:rsid w:val="005A4AD0"/>
    <w:rsid w:val="005A4C72"/>
    <w:rsid w:val="005A4FE5"/>
    <w:rsid w:val="005A54E9"/>
    <w:rsid w:val="005A563B"/>
    <w:rsid w:val="005A5845"/>
    <w:rsid w:val="005A59F8"/>
    <w:rsid w:val="005A5A1A"/>
    <w:rsid w:val="005A5B98"/>
    <w:rsid w:val="005A5C19"/>
    <w:rsid w:val="005A5C95"/>
    <w:rsid w:val="005A5CB4"/>
    <w:rsid w:val="005A5D2F"/>
    <w:rsid w:val="005A5D68"/>
    <w:rsid w:val="005A5E70"/>
    <w:rsid w:val="005A5F17"/>
    <w:rsid w:val="005A6217"/>
    <w:rsid w:val="005A6263"/>
    <w:rsid w:val="005A62FF"/>
    <w:rsid w:val="005A6357"/>
    <w:rsid w:val="005A63AA"/>
    <w:rsid w:val="005A6790"/>
    <w:rsid w:val="005A68BC"/>
    <w:rsid w:val="005A68E0"/>
    <w:rsid w:val="005A691A"/>
    <w:rsid w:val="005A6B95"/>
    <w:rsid w:val="005A6C1C"/>
    <w:rsid w:val="005A6D69"/>
    <w:rsid w:val="005A6F61"/>
    <w:rsid w:val="005A700D"/>
    <w:rsid w:val="005A70D3"/>
    <w:rsid w:val="005A71FA"/>
    <w:rsid w:val="005A7256"/>
    <w:rsid w:val="005A753D"/>
    <w:rsid w:val="005A75C5"/>
    <w:rsid w:val="005A7879"/>
    <w:rsid w:val="005A7A5E"/>
    <w:rsid w:val="005A7AEE"/>
    <w:rsid w:val="005A7BA6"/>
    <w:rsid w:val="005A7D38"/>
    <w:rsid w:val="005A7DE5"/>
    <w:rsid w:val="005A7F32"/>
    <w:rsid w:val="005B0758"/>
    <w:rsid w:val="005B083E"/>
    <w:rsid w:val="005B0AEA"/>
    <w:rsid w:val="005B0D0A"/>
    <w:rsid w:val="005B1091"/>
    <w:rsid w:val="005B1347"/>
    <w:rsid w:val="005B13A2"/>
    <w:rsid w:val="005B1484"/>
    <w:rsid w:val="005B15A2"/>
    <w:rsid w:val="005B15E3"/>
    <w:rsid w:val="005B162C"/>
    <w:rsid w:val="005B1889"/>
    <w:rsid w:val="005B1A10"/>
    <w:rsid w:val="005B1D90"/>
    <w:rsid w:val="005B1F05"/>
    <w:rsid w:val="005B2384"/>
    <w:rsid w:val="005B24D0"/>
    <w:rsid w:val="005B2D7C"/>
    <w:rsid w:val="005B2E52"/>
    <w:rsid w:val="005B2E79"/>
    <w:rsid w:val="005B2FD9"/>
    <w:rsid w:val="005B3017"/>
    <w:rsid w:val="005B3293"/>
    <w:rsid w:val="005B361B"/>
    <w:rsid w:val="005B36B6"/>
    <w:rsid w:val="005B37AB"/>
    <w:rsid w:val="005B3963"/>
    <w:rsid w:val="005B3991"/>
    <w:rsid w:val="005B39CF"/>
    <w:rsid w:val="005B3CFE"/>
    <w:rsid w:val="005B3F33"/>
    <w:rsid w:val="005B3F38"/>
    <w:rsid w:val="005B40CB"/>
    <w:rsid w:val="005B411F"/>
    <w:rsid w:val="005B4137"/>
    <w:rsid w:val="005B43BE"/>
    <w:rsid w:val="005B4712"/>
    <w:rsid w:val="005B47F8"/>
    <w:rsid w:val="005B482F"/>
    <w:rsid w:val="005B48B8"/>
    <w:rsid w:val="005B49EB"/>
    <w:rsid w:val="005B49FE"/>
    <w:rsid w:val="005B4C35"/>
    <w:rsid w:val="005B4D38"/>
    <w:rsid w:val="005B4D9C"/>
    <w:rsid w:val="005B4E05"/>
    <w:rsid w:val="005B503B"/>
    <w:rsid w:val="005B5125"/>
    <w:rsid w:val="005B5180"/>
    <w:rsid w:val="005B523A"/>
    <w:rsid w:val="005B55B6"/>
    <w:rsid w:val="005B5634"/>
    <w:rsid w:val="005B569C"/>
    <w:rsid w:val="005B57A7"/>
    <w:rsid w:val="005B57D5"/>
    <w:rsid w:val="005B5AFE"/>
    <w:rsid w:val="005B5C19"/>
    <w:rsid w:val="005B5E23"/>
    <w:rsid w:val="005B5F19"/>
    <w:rsid w:val="005B5FAC"/>
    <w:rsid w:val="005B62FC"/>
    <w:rsid w:val="005B6532"/>
    <w:rsid w:val="005B65E0"/>
    <w:rsid w:val="005B6678"/>
    <w:rsid w:val="005B67C0"/>
    <w:rsid w:val="005B67FF"/>
    <w:rsid w:val="005B68DF"/>
    <w:rsid w:val="005B69E0"/>
    <w:rsid w:val="005B6B39"/>
    <w:rsid w:val="005B6D1E"/>
    <w:rsid w:val="005B7210"/>
    <w:rsid w:val="005B7251"/>
    <w:rsid w:val="005B7890"/>
    <w:rsid w:val="005B78F3"/>
    <w:rsid w:val="005B7955"/>
    <w:rsid w:val="005B7B23"/>
    <w:rsid w:val="005B7B4B"/>
    <w:rsid w:val="005B7BDD"/>
    <w:rsid w:val="005B7C7D"/>
    <w:rsid w:val="005B7DC0"/>
    <w:rsid w:val="005C003C"/>
    <w:rsid w:val="005C0136"/>
    <w:rsid w:val="005C01CA"/>
    <w:rsid w:val="005C0271"/>
    <w:rsid w:val="005C04AD"/>
    <w:rsid w:val="005C050B"/>
    <w:rsid w:val="005C07F6"/>
    <w:rsid w:val="005C09B7"/>
    <w:rsid w:val="005C0C2D"/>
    <w:rsid w:val="005C0DBB"/>
    <w:rsid w:val="005C0DD5"/>
    <w:rsid w:val="005C0F59"/>
    <w:rsid w:val="005C0FE7"/>
    <w:rsid w:val="005C1062"/>
    <w:rsid w:val="005C1145"/>
    <w:rsid w:val="005C137A"/>
    <w:rsid w:val="005C13E1"/>
    <w:rsid w:val="005C1454"/>
    <w:rsid w:val="005C188E"/>
    <w:rsid w:val="005C1960"/>
    <w:rsid w:val="005C1AC6"/>
    <w:rsid w:val="005C1B33"/>
    <w:rsid w:val="005C20C8"/>
    <w:rsid w:val="005C21D6"/>
    <w:rsid w:val="005C24E8"/>
    <w:rsid w:val="005C26FA"/>
    <w:rsid w:val="005C2A46"/>
    <w:rsid w:val="005C2DF0"/>
    <w:rsid w:val="005C2ED1"/>
    <w:rsid w:val="005C3209"/>
    <w:rsid w:val="005C3214"/>
    <w:rsid w:val="005C32ED"/>
    <w:rsid w:val="005C3414"/>
    <w:rsid w:val="005C35B5"/>
    <w:rsid w:val="005C36C6"/>
    <w:rsid w:val="005C3946"/>
    <w:rsid w:val="005C399B"/>
    <w:rsid w:val="005C3DE7"/>
    <w:rsid w:val="005C3E04"/>
    <w:rsid w:val="005C3FEA"/>
    <w:rsid w:val="005C4023"/>
    <w:rsid w:val="005C4144"/>
    <w:rsid w:val="005C4231"/>
    <w:rsid w:val="005C4376"/>
    <w:rsid w:val="005C451F"/>
    <w:rsid w:val="005C47A3"/>
    <w:rsid w:val="005C4958"/>
    <w:rsid w:val="005C4A32"/>
    <w:rsid w:val="005C4C02"/>
    <w:rsid w:val="005C4E3C"/>
    <w:rsid w:val="005C4E4B"/>
    <w:rsid w:val="005C4EF0"/>
    <w:rsid w:val="005C4F93"/>
    <w:rsid w:val="005C516B"/>
    <w:rsid w:val="005C5505"/>
    <w:rsid w:val="005C565F"/>
    <w:rsid w:val="005C577F"/>
    <w:rsid w:val="005C5841"/>
    <w:rsid w:val="005C589F"/>
    <w:rsid w:val="005C5954"/>
    <w:rsid w:val="005C595C"/>
    <w:rsid w:val="005C5FDF"/>
    <w:rsid w:val="005C6248"/>
    <w:rsid w:val="005C63AD"/>
    <w:rsid w:val="005C647D"/>
    <w:rsid w:val="005C64BA"/>
    <w:rsid w:val="005C6AF5"/>
    <w:rsid w:val="005C6C4A"/>
    <w:rsid w:val="005C6F74"/>
    <w:rsid w:val="005C727B"/>
    <w:rsid w:val="005C7A7A"/>
    <w:rsid w:val="005C7CEF"/>
    <w:rsid w:val="005C7D44"/>
    <w:rsid w:val="005C7DE6"/>
    <w:rsid w:val="005D009E"/>
    <w:rsid w:val="005D0201"/>
    <w:rsid w:val="005D0427"/>
    <w:rsid w:val="005D0478"/>
    <w:rsid w:val="005D0490"/>
    <w:rsid w:val="005D0585"/>
    <w:rsid w:val="005D05EE"/>
    <w:rsid w:val="005D0850"/>
    <w:rsid w:val="005D0BDD"/>
    <w:rsid w:val="005D0CB4"/>
    <w:rsid w:val="005D0DC4"/>
    <w:rsid w:val="005D0E47"/>
    <w:rsid w:val="005D10CA"/>
    <w:rsid w:val="005D14B5"/>
    <w:rsid w:val="005D1583"/>
    <w:rsid w:val="005D16A0"/>
    <w:rsid w:val="005D1792"/>
    <w:rsid w:val="005D1ABC"/>
    <w:rsid w:val="005D1AEB"/>
    <w:rsid w:val="005D1B1F"/>
    <w:rsid w:val="005D1D0E"/>
    <w:rsid w:val="005D1EC6"/>
    <w:rsid w:val="005D2569"/>
    <w:rsid w:val="005D25DC"/>
    <w:rsid w:val="005D2601"/>
    <w:rsid w:val="005D2794"/>
    <w:rsid w:val="005D29D9"/>
    <w:rsid w:val="005D2A13"/>
    <w:rsid w:val="005D2CE3"/>
    <w:rsid w:val="005D2D10"/>
    <w:rsid w:val="005D3169"/>
    <w:rsid w:val="005D325D"/>
    <w:rsid w:val="005D33A5"/>
    <w:rsid w:val="005D3671"/>
    <w:rsid w:val="005D3844"/>
    <w:rsid w:val="005D3952"/>
    <w:rsid w:val="005D39F0"/>
    <w:rsid w:val="005D3D4E"/>
    <w:rsid w:val="005D3D6D"/>
    <w:rsid w:val="005D3F1D"/>
    <w:rsid w:val="005D3F2B"/>
    <w:rsid w:val="005D4127"/>
    <w:rsid w:val="005D420E"/>
    <w:rsid w:val="005D43D0"/>
    <w:rsid w:val="005D43F4"/>
    <w:rsid w:val="005D4509"/>
    <w:rsid w:val="005D4512"/>
    <w:rsid w:val="005D4859"/>
    <w:rsid w:val="005D4AFB"/>
    <w:rsid w:val="005D4DDB"/>
    <w:rsid w:val="005D4E26"/>
    <w:rsid w:val="005D4EAE"/>
    <w:rsid w:val="005D5153"/>
    <w:rsid w:val="005D5171"/>
    <w:rsid w:val="005D548E"/>
    <w:rsid w:val="005D54A7"/>
    <w:rsid w:val="005D57FC"/>
    <w:rsid w:val="005D58B9"/>
    <w:rsid w:val="005D5AF2"/>
    <w:rsid w:val="005D5BB4"/>
    <w:rsid w:val="005D5D29"/>
    <w:rsid w:val="005D5FFF"/>
    <w:rsid w:val="005D632E"/>
    <w:rsid w:val="005D63BC"/>
    <w:rsid w:val="005D645D"/>
    <w:rsid w:val="005D656A"/>
    <w:rsid w:val="005D67A4"/>
    <w:rsid w:val="005D6853"/>
    <w:rsid w:val="005D6923"/>
    <w:rsid w:val="005D6946"/>
    <w:rsid w:val="005D6B4F"/>
    <w:rsid w:val="005D6FAA"/>
    <w:rsid w:val="005D704D"/>
    <w:rsid w:val="005D7184"/>
    <w:rsid w:val="005D72BC"/>
    <w:rsid w:val="005D73D0"/>
    <w:rsid w:val="005D74B4"/>
    <w:rsid w:val="005D7727"/>
    <w:rsid w:val="005D779D"/>
    <w:rsid w:val="005D7945"/>
    <w:rsid w:val="005D7A3A"/>
    <w:rsid w:val="005D7AFA"/>
    <w:rsid w:val="005D7C74"/>
    <w:rsid w:val="005D7CEF"/>
    <w:rsid w:val="005D7D5F"/>
    <w:rsid w:val="005E0225"/>
    <w:rsid w:val="005E04B4"/>
    <w:rsid w:val="005E055C"/>
    <w:rsid w:val="005E070F"/>
    <w:rsid w:val="005E0789"/>
    <w:rsid w:val="005E082F"/>
    <w:rsid w:val="005E0AE7"/>
    <w:rsid w:val="005E0AF4"/>
    <w:rsid w:val="005E0BF2"/>
    <w:rsid w:val="005E0DDA"/>
    <w:rsid w:val="005E0FC4"/>
    <w:rsid w:val="005E10D0"/>
    <w:rsid w:val="005E1474"/>
    <w:rsid w:val="005E1760"/>
    <w:rsid w:val="005E17DA"/>
    <w:rsid w:val="005E18AC"/>
    <w:rsid w:val="005E1998"/>
    <w:rsid w:val="005E1A63"/>
    <w:rsid w:val="005E1AF5"/>
    <w:rsid w:val="005E1BCF"/>
    <w:rsid w:val="005E1C86"/>
    <w:rsid w:val="005E1D0B"/>
    <w:rsid w:val="005E1D5A"/>
    <w:rsid w:val="005E1FC7"/>
    <w:rsid w:val="005E2040"/>
    <w:rsid w:val="005E2180"/>
    <w:rsid w:val="005E2444"/>
    <w:rsid w:val="005E27B8"/>
    <w:rsid w:val="005E28CD"/>
    <w:rsid w:val="005E2923"/>
    <w:rsid w:val="005E2CBD"/>
    <w:rsid w:val="005E2E0B"/>
    <w:rsid w:val="005E30ED"/>
    <w:rsid w:val="005E311A"/>
    <w:rsid w:val="005E3131"/>
    <w:rsid w:val="005E318C"/>
    <w:rsid w:val="005E334B"/>
    <w:rsid w:val="005E33EB"/>
    <w:rsid w:val="005E3823"/>
    <w:rsid w:val="005E3875"/>
    <w:rsid w:val="005E38A8"/>
    <w:rsid w:val="005E3BC3"/>
    <w:rsid w:val="005E3C73"/>
    <w:rsid w:val="005E44C5"/>
    <w:rsid w:val="005E46F0"/>
    <w:rsid w:val="005E473F"/>
    <w:rsid w:val="005E4A2B"/>
    <w:rsid w:val="005E4C3C"/>
    <w:rsid w:val="005E4C59"/>
    <w:rsid w:val="005E4E52"/>
    <w:rsid w:val="005E4F15"/>
    <w:rsid w:val="005E5120"/>
    <w:rsid w:val="005E5163"/>
    <w:rsid w:val="005E51CA"/>
    <w:rsid w:val="005E5239"/>
    <w:rsid w:val="005E52D3"/>
    <w:rsid w:val="005E5388"/>
    <w:rsid w:val="005E5661"/>
    <w:rsid w:val="005E576D"/>
    <w:rsid w:val="005E5C0C"/>
    <w:rsid w:val="005E5C58"/>
    <w:rsid w:val="005E5EF4"/>
    <w:rsid w:val="005E607A"/>
    <w:rsid w:val="005E610F"/>
    <w:rsid w:val="005E62C9"/>
    <w:rsid w:val="005E63A5"/>
    <w:rsid w:val="005E63AA"/>
    <w:rsid w:val="005E64DD"/>
    <w:rsid w:val="005E69EE"/>
    <w:rsid w:val="005E6CA1"/>
    <w:rsid w:val="005E6D80"/>
    <w:rsid w:val="005E6DD1"/>
    <w:rsid w:val="005E6F14"/>
    <w:rsid w:val="005E7138"/>
    <w:rsid w:val="005E7369"/>
    <w:rsid w:val="005E73F5"/>
    <w:rsid w:val="005E743C"/>
    <w:rsid w:val="005E75BC"/>
    <w:rsid w:val="005E7694"/>
    <w:rsid w:val="005E7777"/>
    <w:rsid w:val="005E77C4"/>
    <w:rsid w:val="005E7C96"/>
    <w:rsid w:val="005E7F30"/>
    <w:rsid w:val="005E7FC3"/>
    <w:rsid w:val="005F0401"/>
    <w:rsid w:val="005F04E2"/>
    <w:rsid w:val="005F093D"/>
    <w:rsid w:val="005F09F0"/>
    <w:rsid w:val="005F0B40"/>
    <w:rsid w:val="005F0F8F"/>
    <w:rsid w:val="005F12B9"/>
    <w:rsid w:val="005F1442"/>
    <w:rsid w:val="005F14B1"/>
    <w:rsid w:val="005F1686"/>
    <w:rsid w:val="005F1812"/>
    <w:rsid w:val="005F182A"/>
    <w:rsid w:val="005F19B3"/>
    <w:rsid w:val="005F1E52"/>
    <w:rsid w:val="005F1FFE"/>
    <w:rsid w:val="005F21BC"/>
    <w:rsid w:val="005F256F"/>
    <w:rsid w:val="005F258F"/>
    <w:rsid w:val="005F2942"/>
    <w:rsid w:val="005F29DA"/>
    <w:rsid w:val="005F2CB0"/>
    <w:rsid w:val="005F2F06"/>
    <w:rsid w:val="005F307C"/>
    <w:rsid w:val="005F3102"/>
    <w:rsid w:val="005F3144"/>
    <w:rsid w:val="005F3192"/>
    <w:rsid w:val="005F31FF"/>
    <w:rsid w:val="005F3218"/>
    <w:rsid w:val="005F359F"/>
    <w:rsid w:val="005F3764"/>
    <w:rsid w:val="005F37F5"/>
    <w:rsid w:val="005F39BC"/>
    <w:rsid w:val="005F3A05"/>
    <w:rsid w:val="005F3C08"/>
    <w:rsid w:val="005F3EDC"/>
    <w:rsid w:val="005F405A"/>
    <w:rsid w:val="005F422F"/>
    <w:rsid w:val="005F4383"/>
    <w:rsid w:val="005F44F0"/>
    <w:rsid w:val="005F4690"/>
    <w:rsid w:val="005F47F9"/>
    <w:rsid w:val="005F4952"/>
    <w:rsid w:val="005F49CA"/>
    <w:rsid w:val="005F4B47"/>
    <w:rsid w:val="005F4B62"/>
    <w:rsid w:val="005F4C74"/>
    <w:rsid w:val="005F50B0"/>
    <w:rsid w:val="005F50FA"/>
    <w:rsid w:val="005F51D1"/>
    <w:rsid w:val="005F539F"/>
    <w:rsid w:val="005F5974"/>
    <w:rsid w:val="005F5A51"/>
    <w:rsid w:val="005F5B69"/>
    <w:rsid w:val="005F5B73"/>
    <w:rsid w:val="005F5C32"/>
    <w:rsid w:val="005F5E67"/>
    <w:rsid w:val="005F5EFD"/>
    <w:rsid w:val="005F6042"/>
    <w:rsid w:val="005F60B2"/>
    <w:rsid w:val="005F61AC"/>
    <w:rsid w:val="005F644B"/>
    <w:rsid w:val="005F65B4"/>
    <w:rsid w:val="005F67D5"/>
    <w:rsid w:val="005F6AE5"/>
    <w:rsid w:val="005F6B3B"/>
    <w:rsid w:val="005F6B6F"/>
    <w:rsid w:val="005F6BBD"/>
    <w:rsid w:val="005F7207"/>
    <w:rsid w:val="005F7395"/>
    <w:rsid w:val="005F7439"/>
    <w:rsid w:val="005F7501"/>
    <w:rsid w:val="005F7564"/>
    <w:rsid w:val="005F75A3"/>
    <w:rsid w:val="005F7811"/>
    <w:rsid w:val="005F79B1"/>
    <w:rsid w:val="005F7D35"/>
    <w:rsid w:val="005F7D6B"/>
    <w:rsid w:val="00600135"/>
    <w:rsid w:val="006001CC"/>
    <w:rsid w:val="006003AF"/>
    <w:rsid w:val="006006CA"/>
    <w:rsid w:val="00600AA9"/>
    <w:rsid w:val="00600D08"/>
    <w:rsid w:val="0060100C"/>
    <w:rsid w:val="0060100D"/>
    <w:rsid w:val="00601136"/>
    <w:rsid w:val="00601152"/>
    <w:rsid w:val="00601239"/>
    <w:rsid w:val="00601470"/>
    <w:rsid w:val="00601474"/>
    <w:rsid w:val="006014D2"/>
    <w:rsid w:val="0060152F"/>
    <w:rsid w:val="006017E6"/>
    <w:rsid w:val="00601806"/>
    <w:rsid w:val="006019D8"/>
    <w:rsid w:val="00601C84"/>
    <w:rsid w:val="00601CA5"/>
    <w:rsid w:val="006021B6"/>
    <w:rsid w:val="00602245"/>
    <w:rsid w:val="00602663"/>
    <w:rsid w:val="00602813"/>
    <w:rsid w:val="00602832"/>
    <w:rsid w:val="00602A61"/>
    <w:rsid w:val="00602AC9"/>
    <w:rsid w:val="00602AE0"/>
    <w:rsid w:val="00602DC8"/>
    <w:rsid w:val="00602F6D"/>
    <w:rsid w:val="00603005"/>
    <w:rsid w:val="00603016"/>
    <w:rsid w:val="00603086"/>
    <w:rsid w:val="006032CB"/>
    <w:rsid w:val="006032F5"/>
    <w:rsid w:val="00603DA8"/>
    <w:rsid w:val="00603FDA"/>
    <w:rsid w:val="00604135"/>
    <w:rsid w:val="00604315"/>
    <w:rsid w:val="00604618"/>
    <w:rsid w:val="00604863"/>
    <w:rsid w:val="00604953"/>
    <w:rsid w:val="00604A55"/>
    <w:rsid w:val="00604C23"/>
    <w:rsid w:val="00604F54"/>
    <w:rsid w:val="00604F5B"/>
    <w:rsid w:val="00604FA9"/>
    <w:rsid w:val="00605906"/>
    <w:rsid w:val="006059EC"/>
    <w:rsid w:val="00605BE5"/>
    <w:rsid w:val="00605CC1"/>
    <w:rsid w:val="006066C6"/>
    <w:rsid w:val="00606863"/>
    <w:rsid w:val="00606AC9"/>
    <w:rsid w:val="00606CA9"/>
    <w:rsid w:val="00606DB0"/>
    <w:rsid w:val="00606E86"/>
    <w:rsid w:val="00606FCC"/>
    <w:rsid w:val="00607282"/>
    <w:rsid w:val="0060738A"/>
    <w:rsid w:val="006074E2"/>
    <w:rsid w:val="0060751E"/>
    <w:rsid w:val="00607674"/>
    <w:rsid w:val="0060773A"/>
    <w:rsid w:val="00607C0B"/>
    <w:rsid w:val="00607C58"/>
    <w:rsid w:val="00607D3F"/>
    <w:rsid w:val="00610062"/>
    <w:rsid w:val="006100F3"/>
    <w:rsid w:val="00610149"/>
    <w:rsid w:val="00610200"/>
    <w:rsid w:val="006102AA"/>
    <w:rsid w:val="006102FE"/>
    <w:rsid w:val="00610326"/>
    <w:rsid w:val="00610487"/>
    <w:rsid w:val="006104B4"/>
    <w:rsid w:val="0061061D"/>
    <w:rsid w:val="0061065F"/>
    <w:rsid w:val="00610801"/>
    <w:rsid w:val="00610BA4"/>
    <w:rsid w:val="00610DC5"/>
    <w:rsid w:val="006114F6"/>
    <w:rsid w:val="00611708"/>
    <w:rsid w:val="0061179D"/>
    <w:rsid w:val="006117F1"/>
    <w:rsid w:val="0061196A"/>
    <w:rsid w:val="00611A57"/>
    <w:rsid w:val="00612129"/>
    <w:rsid w:val="00612143"/>
    <w:rsid w:val="006121F3"/>
    <w:rsid w:val="00612403"/>
    <w:rsid w:val="006124E6"/>
    <w:rsid w:val="006125A9"/>
    <w:rsid w:val="00612797"/>
    <w:rsid w:val="006129A7"/>
    <w:rsid w:val="00612C9B"/>
    <w:rsid w:val="00612ED2"/>
    <w:rsid w:val="00612EF9"/>
    <w:rsid w:val="006130AE"/>
    <w:rsid w:val="006134A1"/>
    <w:rsid w:val="00613587"/>
    <w:rsid w:val="006135A3"/>
    <w:rsid w:val="006135D7"/>
    <w:rsid w:val="0061367A"/>
    <w:rsid w:val="006136C1"/>
    <w:rsid w:val="0061374E"/>
    <w:rsid w:val="0061383D"/>
    <w:rsid w:val="00613D1E"/>
    <w:rsid w:val="00613EDB"/>
    <w:rsid w:val="00613F51"/>
    <w:rsid w:val="006141F9"/>
    <w:rsid w:val="006145F4"/>
    <w:rsid w:val="00614683"/>
    <w:rsid w:val="006149D0"/>
    <w:rsid w:val="00614A57"/>
    <w:rsid w:val="00614C86"/>
    <w:rsid w:val="00614C8F"/>
    <w:rsid w:val="006152F1"/>
    <w:rsid w:val="00615362"/>
    <w:rsid w:val="00615363"/>
    <w:rsid w:val="006154AA"/>
    <w:rsid w:val="00615593"/>
    <w:rsid w:val="00615597"/>
    <w:rsid w:val="006155D8"/>
    <w:rsid w:val="006157BE"/>
    <w:rsid w:val="0061597F"/>
    <w:rsid w:val="006159A4"/>
    <w:rsid w:val="00615C0F"/>
    <w:rsid w:val="00615C73"/>
    <w:rsid w:val="00615CF9"/>
    <w:rsid w:val="00616213"/>
    <w:rsid w:val="006162F9"/>
    <w:rsid w:val="0061632B"/>
    <w:rsid w:val="00616393"/>
    <w:rsid w:val="0061664E"/>
    <w:rsid w:val="006167C4"/>
    <w:rsid w:val="006169EA"/>
    <w:rsid w:val="00616B4E"/>
    <w:rsid w:val="00616D96"/>
    <w:rsid w:val="0061715A"/>
    <w:rsid w:val="006173E4"/>
    <w:rsid w:val="006174E1"/>
    <w:rsid w:val="00617B76"/>
    <w:rsid w:val="00617FDB"/>
    <w:rsid w:val="00620293"/>
    <w:rsid w:val="0062037D"/>
    <w:rsid w:val="00620451"/>
    <w:rsid w:val="0062078C"/>
    <w:rsid w:val="00620850"/>
    <w:rsid w:val="00620B02"/>
    <w:rsid w:val="00620D5F"/>
    <w:rsid w:val="00620DD2"/>
    <w:rsid w:val="00620F3F"/>
    <w:rsid w:val="00621033"/>
    <w:rsid w:val="0062106D"/>
    <w:rsid w:val="006210AF"/>
    <w:rsid w:val="006211AD"/>
    <w:rsid w:val="006211BA"/>
    <w:rsid w:val="006213C4"/>
    <w:rsid w:val="0062142C"/>
    <w:rsid w:val="00621536"/>
    <w:rsid w:val="006217B6"/>
    <w:rsid w:val="006219E2"/>
    <w:rsid w:val="00621B27"/>
    <w:rsid w:val="00621C49"/>
    <w:rsid w:val="00621F69"/>
    <w:rsid w:val="0062217D"/>
    <w:rsid w:val="0062228D"/>
    <w:rsid w:val="006225B9"/>
    <w:rsid w:val="0062261E"/>
    <w:rsid w:val="0062263C"/>
    <w:rsid w:val="00622D25"/>
    <w:rsid w:val="00622F68"/>
    <w:rsid w:val="006230C7"/>
    <w:rsid w:val="006233FC"/>
    <w:rsid w:val="006234E4"/>
    <w:rsid w:val="0062372D"/>
    <w:rsid w:val="00623756"/>
    <w:rsid w:val="00623CB0"/>
    <w:rsid w:val="00623E7E"/>
    <w:rsid w:val="00623F7A"/>
    <w:rsid w:val="0062409B"/>
    <w:rsid w:val="00624309"/>
    <w:rsid w:val="006245C9"/>
    <w:rsid w:val="006246CE"/>
    <w:rsid w:val="00624A36"/>
    <w:rsid w:val="00624ABE"/>
    <w:rsid w:val="00624B4F"/>
    <w:rsid w:val="00624D13"/>
    <w:rsid w:val="0062554E"/>
    <w:rsid w:val="006255B4"/>
    <w:rsid w:val="0062563F"/>
    <w:rsid w:val="006256D2"/>
    <w:rsid w:val="00625702"/>
    <w:rsid w:val="00625CA9"/>
    <w:rsid w:val="00625DC3"/>
    <w:rsid w:val="00625E88"/>
    <w:rsid w:val="00625F77"/>
    <w:rsid w:val="0062623A"/>
    <w:rsid w:val="00626392"/>
    <w:rsid w:val="006267D8"/>
    <w:rsid w:val="00626800"/>
    <w:rsid w:val="00626915"/>
    <w:rsid w:val="00626ADB"/>
    <w:rsid w:val="00626D77"/>
    <w:rsid w:val="00626E85"/>
    <w:rsid w:val="00627226"/>
    <w:rsid w:val="006275A5"/>
    <w:rsid w:val="006275CD"/>
    <w:rsid w:val="0062780E"/>
    <w:rsid w:val="00627832"/>
    <w:rsid w:val="00627A35"/>
    <w:rsid w:val="00627B3B"/>
    <w:rsid w:val="00627BC0"/>
    <w:rsid w:val="00627D74"/>
    <w:rsid w:val="00627D91"/>
    <w:rsid w:val="00627E95"/>
    <w:rsid w:val="00627F8D"/>
    <w:rsid w:val="00627FAA"/>
    <w:rsid w:val="00630020"/>
    <w:rsid w:val="006300AD"/>
    <w:rsid w:val="0063055C"/>
    <w:rsid w:val="00630A2A"/>
    <w:rsid w:val="00630A8D"/>
    <w:rsid w:val="00630DF8"/>
    <w:rsid w:val="00630E75"/>
    <w:rsid w:val="00631014"/>
    <w:rsid w:val="00631126"/>
    <w:rsid w:val="006311C0"/>
    <w:rsid w:val="006312F2"/>
    <w:rsid w:val="00631440"/>
    <w:rsid w:val="0063190B"/>
    <w:rsid w:val="00631ADA"/>
    <w:rsid w:val="00631B81"/>
    <w:rsid w:val="00631CD5"/>
    <w:rsid w:val="00631EDA"/>
    <w:rsid w:val="00631F84"/>
    <w:rsid w:val="00631FED"/>
    <w:rsid w:val="00632387"/>
    <w:rsid w:val="0063288F"/>
    <w:rsid w:val="006328AB"/>
    <w:rsid w:val="006329F1"/>
    <w:rsid w:val="00633087"/>
    <w:rsid w:val="006331D5"/>
    <w:rsid w:val="00633521"/>
    <w:rsid w:val="00633668"/>
    <w:rsid w:val="006338B7"/>
    <w:rsid w:val="00633C11"/>
    <w:rsid w:val="00633CE4"/>
    <w:rsid w:val="00633DC8"/>
    <w:rsid w:val="00634121"/>
    <w:rsid w:val="00634472"/>
    <w:rsid w:val="0063457E"/>
    <w:rsid w:val="00634A30"/>
    <w:rsid w:val="00634ABD"/>
    <w:rsid w:val="00634B60"/>
    <w:rsid w:val="00634C8D"/>
    <w:rsid w:val="00634D2D"/>
    <w:rsid w:val="00634D41"/>
    <w:rsid w:val="00634D6A"/>
    <w:rsid w:val="00634F89"/>
    <w:rsid w:val="00635075"/>
    <w:rsid w:val="006352D8"/>
    <w:rsid w:val="0063533D"/>
    <w:rsid w:val="006353D5"/>
    <w:rsid w:val="0063554D"/>
    <w:rsid w:val="00635746"/>
    <w:rsid w:val="00635959"/>
    <w:rsid w:val="00635D48"/>
    <w:rsid w:val="006360FE"/>
    <w:rsid w:val="00636149"/>
    <w:rsid w:val="00636257"/>
    <w:rsid w:val="006362DC"/>
    <w:rsid w:val="00636638"/>
    <w:rsid w:val="006367DA"/>
    <w:rsid w:val="006368DF"/>
    <w:rsid w:val="00636FA1"/>
    <w:rsid w:val="0063709F"/>
    <w:rsid w:val="006371B1"/>
    <w:rsid w:val="006371EC"/>
    <w:rsid w:val="0063733E"/>
    <w:rsid w:val="006374B3"/>
    <w:rsid w:val="006375FA"/>
    <w:rsid w:val="0063774E"/>
    <w:rsid w:val="00637B42"/>
    <w:rsid w:val="00637BA4"/>
    <w:rsid w:val="00637C6E"/>
    <w:rsid w:val="00637D7F"/>
    <w:rsid w:val="00637E29"/>
    <w:rsid w:val="006400AF"/>
    <w:rsid w:val="006401A3"/>
    <w:rsid w:val="006402DE"/>
    <w:rsid w:val="006403CD"/>
    <w:rsid w:val="00640678"/>
    <w:rsid w:val="00640690"/>
    <w:rsid w:val="006408A6"/>
    <w:rsid w:val="00640A7D"/>
    <w:rsid w:val="00640B6B"/>
    <w:rsid w:val="00640E2B"/>
    <w:rsid w:val="00640F5E"/>
    <w:rsid w:val="00641046"/>
    <w:rsid w:val="006410F5"/>
    <w:rsid w:val="00641574"/>
    <w:rsid w:val="006415FD"/>
    <w:rsid w:val="0064166A"/>
    <w:rsid w:val="006416F5"/>
    <w:rsid w:val="0064172E"/>
    <w:rsid w:val="00641B83"/>
    <w:rsid w:val="00641BC9"/>
    <w:rsid w:val="00641EA4"/>
    <w:rsid w:val="00641EDE"/>
    <w:rsid w:val="00641EE4"/>
    <w:rsid w:val="00641F46"/>
    <w:rsid w:val="006421BB"/>
    <w:rsid w:val="006421D1"/>
    <w:rsid w:val="0064221D"/>
    <w:rsid w:val="0064252E"/>
    <w:rsid w:val="006426B0"/>
    <w:rsid w:val="00642777"/>
    <w:rsid w:val="006428AB"/>
    <w:rsid w:val="006428E0"/>
    <w:rsid w:val="00642DF3"/>
    <w:rsid w:val="00642E6A"/>
    <w:rsid w:val="006430D4"/>
    <w:rsid w:val="00643245"/>
    <w:rsid w:val="00643247"/>
    <w:rsid w:val="00643286"/>
    <w:rsid w:val="006432AC"/>
    <w:rsid w:val="006432EA"/>
    <w:rsid w:val="006433AB"/>
    <w:rsid w:val="00643507"/>
    <w:rsid w:val="006436E0"/>
    <w:rsid w:val="006437D0"/>
    <w:rsid w:val="00643927"/>
    <w:rsid w:val="00643ACF"/>
    <w:rsid w:val="00643B8D"/>
    <w:rsid w:val="00643B94"/>
    <w:rsid w:val="00643B97"/>
    <w:rsid w:val="00643E71"/>
    <w:rsid w:val="00643E94"/>
    <w:rsid w:val="00643F5A"/>
    <w:rsid w:val="00643FEC"/>
    <w:rsid w:val="00644218"/>
    <w:rsid w:val="0064421E"/>
    <w:rsid w:val="0064437E"/>
    <w:rsid w:val="0064439B"/>
    <w:rsid w:val="00644489"/>
    <w:rsid w:val="00644695"/>
    <w:rsid w:val="00644735"/>
    <w:rsid w:val="0064499B"/>
    <w:rsid w:val="006449BB"/>
    <w:rsid w:val="00644F28"/>
    <w:rsid w:val="00644FB2"/>
    <w:rsid w:val="0064510D"/>
    <w:rsid w:val="006451A2"/>
    <w:rsid w:val="00645336"/>
    <w:rsid w:val="006453E0"/>
    <w:rsid w:val="00645571"/>
    <w:rsid w:val="00645626"/>
    <w:rsid w:val="0064574C"/>
    <w:rsid w:val="0064580A"/>
    <w:rsid w:val="00645898"/>
    <w:rsid w:val="006459CC"/>
    <w:rsid w:val="00645B61"/>
    <w:rsid w:val="00645B98"/>
    <w:rsid w:val="00645BA4"/>
    <w:rsid w:val="00645D24"/>
    <w:rsid w:val="00645D91"/>
    <w:rsid w:val="00645FF0"/>
    <w:rsid w:val="006461AD"/>
    <w:rsid w:val="006462A2"/>
    <w:rsid w:val="006462E5"/>
    <w:rsid w:val="00646373"/>
    <w:rsid w:val="00646453"/>
    <w:rsid w:val="00646472"/>
    <w:rsid w:val="00646506"/>
    <w:rsid w:val="00646526"/>
    <w:rsid w:val="00646618"/>
    <w:rsid w:val="0064676E"/>
    <w:rsid w:val="00646926"/>
    <w:rsid w:val="00646A82"/>
    <w:rsid w:val="00646CC4"/>
    <w:rsid w:val="00646E8C"/>
    <w:rsid w:val="00646EFB"/>
    <w:rsid w:val="00647043"/>
    <w:rsid w:val="006470E4"/>
    <w:rsid w:val="0064712B"/>
    <w:rsid w:val="00647171"/>
    <w:rsid w:val="0064718A"/>
    <w:rsid w:val="00647273"/>
    <w:rsid w:val="006472CB"/>
    <w:rsid w:val="0064739D"/>
    <w:rsid w:val="00647450"/>
    <w:rsid w:val="0064765D"/>
    <w:rsid w:val="00647665"/>
    <w:rsid w:val="00647670"/>
    <w:rsid w:val="0064767A"/>
    <w:rsid w:val="00647770"/>
    <w:rsid w:val="00647853"/>
    <w:rsid w:val="00647C71"/>
    <w:rsid w:val="00647D7B"/>
    <w:rsid w:val="00647DD2"/>
    <w:rsid w:val="00647EA5"/>
    <w:rsid w:val="00650268"/>
    <w:rsid w:val="00650330"/>
    <w:rsid w:val="00650444"/>
    <w:rsid w:val="00650478"/>
    <w:rsid w:val="0065090D"/>
    <w:rsid w:val="0065090F"/>
    <w:rsid w:val="00650957"/>
    <w:rsid w:val="00650B21"/>
    <w:rsid w:val="00650F42"/>
    <w:rsid w:val="00651016"/>
    <w:rsid w:val="006511E5"/>
    <w:rsid w:val="0065129F"/>
    <w:rsid w:val="0065131D"/>
    <w:rsid w:val="0065140D"/>
    <w:rsid w:val="006515C8"/>
    <w:rsid w:val="00651773"/>
    <w:rsid w:val="00651F2D"/>
    <w:rsid w:val="00652539"/>
    <w:rsid w:val="006525B8"/>
    <w:rsid w:val="0065285E"/>
    <w:rsid w:val="00652870"/>
    <w:rsid w:val="00652993"/>
    <w:rsid w:val="00652998"/>
    <w:rsid w:val="00652AD5"/>
    <w:rsid w:val="00652ADA"/>
    <w:rsid w:val="00652E2B"/>
    <w:rsid w:val="00652EAC"/>
    <w:rsid w:val="00652FE7"/>
    <w:rsid w:val="006530C6"/>
    <w:rsid w:val="0065347D"/>
    <w:rsid w:val="006535F5"/>
    <w:rsid w:val="006537E2"/>
    <w:rsid w:val="00653906"/>
    <w:rsid w:val="0065396F"/>
    <w:rsid w:val="00653BD1"/>
    <w:rsid w:val="00653CB4"/>
    <w:rsid w:val="00653D74"/>
    <w:rsid w:val="00653EC7"/>
    <w:rsid w:val="00654057"/>
    <w:rsid w:val="00654334"/>
    <w:rsid w:val="0065447D"/>
    <w:rsid w:val="0065455F"/>
    <w:rsid w:val="006546DB"/>
    <w:rsid w:val="006546F1"/>
    <w:rsid w:val="00654C0C"/>
    <w:rsid w:val="00654C74"/>
    <w:rsid w:val="00655118"/>
    <w:rsid w:val="00655136"/>
    <w:rsid w:val="00655268"/>
    <w:rsid w:val="00655344"/>
    <w:rsid w:val="00655414"/>
    <w:rsid w:val="0065541E"/>
    <w:rsid w:val="0065558C"/>
    <w:rsid w:val="00655607"/>
    <w:rsid w:val="0065566A"/>
    <w:rsid w:val="006559F1"/>
    <w:rsid w:val="00655A88"/>
    <w:rsid w:val="00655DFB"/>
    <w:rsid w:val="006561D8"/>
    <w:rsid w:val="006562EC"/>
    <w:rsid w:val="00656773"/>
    <w:rsid w:val="006567F3"/>
    <w:rsid w:val="00657152"/>
    <w:rsid w:val="00657321"/>
    <w:rsid w:val="0065739A"/>
    <w:rsid w:val="00657741"/>
    <w:rsid w:val="00657928"/>
    <w:rsid w:val="00657995"/>
    <w:rsid w:val="00657A51"/>
    <w:rsid w:val="00657B72"/>
    <w:rsid w:val="00657B73"/>
    <w:rsid w:val="00657BBC"/>
    <w:rsid w:val="00657F62"/>
    <w:rsid w:val="00657FE9"/>
    <w:rsid w:val="00660030"/>
    <w:rsid w:val="0066029B"/>
    <w:rsid w:val="006603D6"/>
    <w:rsid w:val="00660652"/>
    <w:rsid w:val="006606C0"/>
    <w:rsid w:val="006609DF"/>
    <w:rsid w:val="00660B3D"/>
    <w:rsid w:val="00660D5F"/>
    <w:rsid w:val="00660DD3"/>
    <w:rsid w:val="00660E10"/>
    <w:rsid w:val="00660EB3"/>
    <w:rsid w:val="00660EEE"/>
    <w:rsid w:val="0066104E"/>
    <w:rsid w:val="006610EF"/>
    <w:rsid w:val="006611B5"/>
    <w:rsid w:val="006614FF"/>
    <w:rsid w:val="0066161D"/>
    <w:rsid w:val="00661982"/>
    <w:rsid w:val="00661AC4"/>
    <w:rsid w:val="00661DED"/>
    <w:rsid w:val="00661DF0"/>
    <w:rsid w:val="00661E15"/>
    <w:rsid w:val="00661E55"/>
    <w:rsid w:val="0066216D"/>
    <w:rsid w:val="00662235"/>
    <w:rsid w:val="00662C49"/>
    <w:rsid w:val="0066324A"/>
    <w:rsid w:val="00663611"/>
    <w:rsid w:val="00663977"/>
    <w:rsid w:val="006639FF"/>
    <w:rsid w:val="00663B2B"/>
    <w:rsid w:val="00663ECA"/>
    <w:rsid w:val="0066486A"/>
    <w:rsid w:val="006648B0"/>
    <w:rsid w:val="00664943"/>
    <w:rsid w:val="00664B6D"/>
    <w:rsid w:val="00664F61"/>
    <w:rsid w:val="00664FBC"/>
    <w:rsid w:val="00665358"/>
    <w:rsid w:val="0066550C"/>
    <w:rsid w:val="00665722"/>
    <w:rsid w:val="00665736"/>
    <w:rsid w:val="00665949"/>
    <w:rsid w:val="00665A9E"/>
    <w:rsid w:val="00665AB4"/>
    <w:rsid w:val="00665C24"/>
    <w:rsid w:val="00665CB9"/>
    <w:rsid w:val="00665F8D"/>
    <w:rsid w:val="00665FA2"/>
    <w:rsid w:val="006661A3"/>
    <w:rsid w:val="006663A1"/>
    <w:rsid w:val="006663AC"/>
    <w:rsid w:val="00666591"/>
    <w:rsid w:val="006665B1"/>
    <w:rsid w:val="006665BD"/>
    <w:rsid w:val="006666EF"/>
    <w:rsid w:val="006668A0"/>
    <w:rsid w:val="00666924"/>
    <w:rsid w:val="00666B54"/>
    <w:rsid w:val="00666DFF"/>
    <w:rsid w:val="00666E87"/>
    <w:rsid w:val="00666F35"/>
    <w:rsid w:val="006672BB"/>
    <w:rsid w:val="0066734A"/>
    <w:rsid w:val="00667499"/>
    <w:rsid w:val="00667555"/>
    <w:rsid w:val="006676CB"/>
    <w:rsid w:val="00667922"/>
    <w:rsid w:val="00667926"/>
    <w:rsid w:val="0066795C"/>
    <w:rsid w:val="00667B08"/>
    <w:rsid w:val="00667B4E"/>
    <w:rsid w:val="00667C66"/>
    <w:rsid w:val="00667D34"/>
    <w:rsid w:val="00667D73"/>
    <w:rsid w:val="00667DF9"/>
    <w:rsid w:val="00667E4C"/>
    <w:rsid w:val="00667E57"/>
    <w:rsid w:val="00667E7A"/>
    <w:rsid w:val="00667EE9"/>
    <w:rsid w:val="00667F90"/>
    <w:rsid w:val="0067001B"/>
    <w:rsid w:val="0067005B"/>
    <w:rsid w:val="0067006D"/>
    <w:rsid w:val="006700B6"/>
    <w:rsid w:val="006702F1"/>
    <w:rsid w:val="006704F9"/>
    <w:rsid w:val="00670588"/>
    <w:rsid w:val="00670631"/>
    <w:rsid w:val="0067071D"/>
    <w:rsid w:val="006707D5"/>
    <w:rsid w:val="006709C1"/>
    <w:rsid w:val="00670B8A"/>
    <w:rsid w:val="00670C52"/>
    <w:rsid w:val="00670EC4"/>
    <w:rsid w:val="00670F9B"/>
    <w:rsid w:val="00671386"/>
    <w:rsid w:val="006713FD"/>
    <w:rsid w:val="006718C0"/>
    <w:rsid w:val="006718F9"/>
    <w:rsid w:val="00671C18"/>
    <w:rsid w:val="00671E48"/>
    <w:rsid w:val="00671E52"/>
    <w:rsid w:val="00671E58"/>
    <w:rsid w:val="00671F00"/>
    <w:rsid w:val="00672012"/>
    <w:rsid w:val="006720E2"/>
    <w:rsid w:val="0067235A"/>
    <w:rsid w:val="00672379"/>
    <w:rsid w:val="006723E1"/>
    <w:rsid w:val="006725DB"/>
    <w:rsid w:val="00672604"/>
    <w:rsid w:val="00672788"/>
    <w:rsid w:val="00672978"/>
    <w:rsid w:val="00672A1C"/>
    <w:rsid w:val="00672A2F"/>
    <w:rsid w:val="00672C36"/>
    <w:rsid w:val="00672C91"/>
    <w:rsid w:val="00672CD8"/>
    <w:rsid w:val="00672DC2"/>
    <w:rsid w:val="00672DF3"/>
    <w:rsid w:val="00672E77"/>
    <w:rsid w:val="00672E84"/>
    <w:rsid w:val="00672F4E"/>
    <w:rsid w:val="006730AE"/>
    <w:rsid w:val="006730C6"/>
    <w:rsid w:val="0067349D"/>
    <w:rsid w:val="006734FD"/>
    <w:rsid w:val="00673572"/>
    <w:rsid w:val="006738A3"/>
    <w:rsid w:val="0067394A"/>
    <w:rsid w:val="00673956"/>
    <w:rsid w:val="006739CD"/>
    <w:rsid w:val="00673D1B"/>
    <w:rsid w:val="00673D53"/>
    <w:rsid w:val="00673F40"/>
    <w:rsid w:val="00673F45"/>
    <w:rsid w:val="00673F6B"/>
    <w:rsid w:val="00674051"/>
    <w:rsid w:val="006740B9"/>
    <w:rsid w:val="006740EF"/>
    <w:rsid w:val="006740FE"/>
    <w:rsid w:val="0067418E"/>
    <w:rsid w:val="0067460E"/>
    <w:rsid w:val="0067490E"/>
    <w:rsid w:val="00674BF4"/>
    <w:rsid w:val="00674C62"/>
    <w:rsid w:val="00674DF8"/>
    <w:rsid w:val="00675007"/>
    <w:rsid w:val="0067504C"/>
    <w:rsid w:val="0067509D"/>
    <w:rsid w:val="0067519B"/>
    <w:rsid w:val="006754FE"/>
    <w:rsid w:val="00675BCE"/>
    <w:rsid w:val="00675D01"/>
    <w:rsid w:val="006761E9"/>
    <w:rsid w:val="0067625E"/>
    <w:rsid w:val="00676576"/>
    <w:rsid w:val="00676585"/>
    <w:rsid w:val="006765E4"/>
    <w:rsid w:val="006765FC"/>
    <w:rsid w:val="0067667D"/>
    <w:rsid w:val="006767EE"/>
    <w:rsid w:val="00677071"/>
    <w:rsid w:val="006773D8"/>
    <w:rsid w:val="00677809"/>
    <w:rsid w:val="00677B63"/>
    <w:rsid w:val="00677CEA"/>
    <w:rsid w:val="00677D46"/>
    <w:rsid w:val="00680018"/>
    <w:rsid w:val="0068025D"/>
    <w:rsid w:val="006802D6"/>
    <w:rsid w:val="00680335"/>
    <w:rsid w:val="006805AB"/>
    <w:rsid w:val="00680A4D"/>
    <w:rsid w:val="00680BD3"/>
    <w:rsid w:val="00680C83"/>
    <w:rsid w:val="0068106B"/>
    <w:rsid w:val="00681580"/>
    <w:rsid w:val="0068172F"/>
    <w:rsid w:val="0068185E"/>
    <w:rsid w:val="00681916"/>
    <w:rsid w:val="0068195A"/>
    <w:rsid w:val="00681A28"/>
    <w:rsid w:val="00681BDE"/>
    <w:rsid w:val="006821B0"/>
    <w:rsid w:val="006822A3"/>
    <w:rsid w:val="00682495"/>
    <w:rsid w:val="006824B1"/>
    <w:rsid w:val="006825AC"/>
    <w:rsid w:val="006825FC"/>
    <w:rsid w:val="0068288F"/>
    <w:rsid w:val="00682CA1"/>
    <w:rsid w:val="00682CB7"/>
    <w:rsid w:val="00682DDA"/>
    <w:rsid w:val="00682E1E"/>
    <w:rsid w:val="00682F21"/>
    <w:rsid w:val="00682F30"/>
    <w:rsid w:val="006830DF"/>
    <w:rsid w:val="00683145"/>
    <w:rsid w:val="00683238"/>
    <w:rsid w:val="0068364C"/>
    <w:rsid w:val="006836A1"/>
    <w:rsid w:val="00683705"/>
    <w:rsid w:val="0068385A"/>
    <w:rsid w:val="0068388A"/>
    <w:rsid w:val="00683CE2"/>
    <w:rsid w:val="00683D57"/>
    <w:rsid w:val="006841B7"/>
    <w:rsid w:val="00684234"/>
    <w:rsid w:val="00684467"/>
    <w:rsid w:val="00684617"/>
    <w:rsid w:val="00684655"/>
    <w:rsid w:val="00684AB0"/>
    <w:rsid w:val="00684C6C"/>
    <w:rsid w:val="00684D33"/>
    <w:rsid w:val="00684E66"/>
    <w:rsid w:val="00684FBE"/>
    <w:rsid w:val="00685139"/>
    <w:rsid w:val="006851A8"/>
    <w:rsid w:val="0068542D"/>
    <w:rsid w:val="006854AE"/>
    <w:rsid w:val="006857D6"/>
    <w:rsid w:val="0068586D"/>
    <w:rsid w:val="00685A32"/>
    <w:rsid w:val="00685C24"/>
    <w:rsid w:val="00685C6C"/>
    <w:rsid w:val="00685CC0"/>
    <w:rsid w:val="00685CD4"/>
    <w:rsid w:val="00685E2F"/>
    <w:rsid w:val="00686004"/>
    <w:rsid w:val="006860C4"/>
    <w:rsid w:val="0068610F"/>
    <w:rsid w:val="00686185"/>
    <w:rsid w:val="0068625B"/>
    <w:rsid w:val="00686285"/>
    <w:rsid w:val="00686330"/>
    <w:rsid w:val="00686368"/>
    <w:rsid w:val="006868C9"/>
    <w:rsid w:val="00686CA4"/>
    <w:rsid w:val="006871B2"/>
    <w:rsid w:val="00687271"/>
    <w:rsid w:val="006872D2"/>
    <w:rsid w:val="00687327"/>
    <w:rsid w:val="006874CC"/>
    <w:rsid w:val="00687780"/>
    <w:rsid w:val="00687BB2"/>
    <w:rsid w:val="00687BF9"/>
    <w:rsid w:val="00687C08"/>
    <w:rsid w:val="00687C54"/>
    <w:rsid w:val="00687CB9"/>
    <w:rsid w:val="00687D04"/>
    <w:rsid w:val="00690067"/>
    <w:rsid w:val="006901D4"/>
    <w:rsid w:val="00690258"/>
    <w:rsid w:val="00690261"/>
    <w:rsid w:val="006902CC"/>
    <w:rsid w:val="00690579"/>
    <w:rsid w:val="0069057F"/>
    <w:rsid w:val="00690926"/>
    <w:rsid w:val="00690962"/>
    <w:rsid w:val="006909DC"/>
    <w:rsid w:val="00690B58"/>
    <w:rsid w:val="00691063"/>
    <w:rsid w:val="00691240"/>
    <w:rsid w:val="00691C2C"/>
    <w:rsid w:val="00691E15"/>
    <w:rsid w:val="00691EAD"/>
    <w:rsid w:val="00691F0A"/>
    <w:rsid w:val="006921DB"/>
    <w:rsid w:val="00692279"/>
    <w:rsid w:val="0069240F"/>
    <w:rsid w:val="00692424"/>
    <w:rsid w:val="00692551"/>
    <w:rsid w:val="00692691"/>
    <w:rsid w:val="006927E2"/>
    <w:rsid w:val="006928B8"/>
    <w:rsid w:val="00692923"/>
    <w:rsid w:val="00692A40"/>
    <w:rsid w:val="00692D43"/>
    <w:rsid w:val="00692E91"/>
    <w:rsid w:val="00692E9B"/>
    <w:rsid w:val="00693106"/>
    <w:rsid w:val="0069361D"/>
    <w:rsid w:val="0069398B"/>
    <w:rsid w:val="00693B6A"/>
    <w:rsid w:val="00693C18"/>
    <w:rsid w:val="00693F62"/>
    <w:rsid w:val="00693F6D"/>
    <w:rsid w:val="00694389"/>
    <w:rsid w:val="00694420"/>
    <w:rsid w:val="006944CD"/>
    <w:rsid w:val="00694538"/>
    <w:rsid w:val="006946B5"/>
    <w:rsid w:val="006949DE"/>
    <w:rsid w:val="00694C7C"/>
    <w:rsid w:val="00694DC9"/>
    <w:rsid w:val="00695034"/>
    <w:rsid w:val="00695300"/>
    <w:rsid w:val="0069534E"/>
    <w:rsid w:val="00695360"/>
    <w:rsid w:val="0069555C"/>
    <w:rsid w:val="00695664"/>
    <w:rsid w:val="006958BF"/>
    <w:rsid w:val="0069593A"/>
    <w:rsid w:val="00695BC9"/>
    <w:rsid w:val="00695BF6"/>
    <w:rsid w:val="00695CAE"/>
    <w:rsid w:val="00695F13"/>
    <w:rsid w:val="00695F4F"/>
    <w:rsid w:val="00696007"/>
    <w:rsid w:val="00696055"/>
    <w:rsid w:val="00696099"/>
    <w:rsid w:val="006963D5"/>
    <w:rsid w:val="0069643E"/>
    <w:rsid w:val="006967CE"/>
    <w:rsid w:val="0069695D"/>
    <w:rsid w:val="00696B8F"/>
    <w:rsid w:val="00696C7A"/>
    <w:rsid w:val="00696D47"/>
    <w:rsid w:val="00696DB7"/>
    <w:rsid w:val="00697075"/>
    <w:rsid w:val="00697181"/>
    <w:rsid w:val="006972FE"/>
    <w:rsid w:val="00697359"/>
    <w:rsid w:val="00697635"/>
    <w:rsid w:val="006978D0"/>
    <w:rsid w:val="006979EB"/>
    <w:rsid w:val="00697AEE"/>
    <w:rsid w:val="00697B9D"/>
    <w:rsid w:val="00697C0C"/>
    <w:rsid w:val="00697C87"/>
    <w:rsid w:val="006A0065"/>
    <w:rsid w:val="006A0195"/>
    <w:rsid w:val="006A023D"/>
    <w:rsid w:val="006A0355"/>
    <w:rsid w:val="006A03E3"/>
    <w:rsid w:val="006A0673"/>
    <w:rsid w:val="006A06B6"/>
    <w:rsid w:val="006A0D82"/>
    <w:rsid w:val="006A0D95"/>
    <w:rsid w:val="006A0E29"/>
    <w:rsid w:val="006A12AC"/>
    <w:rsid w:val="006A143D"/>
    <w:rsid w:val="006A150B"/>
    <w:rsid w:val="006A15E3"/>
    <w:rsid w:val="006A18A6"/>
    <w:rsid w:val="006A1C08"/>
    <w:rsid w:val="006A1C42"/>
    <w:rsid w:val="006A1C5B"/>
    <w:rsid w:val="006A1E32"/>
    <w:rsid w:val="006A2036"/>
    <w:rsid w:val="006A20DA"/>
    <w:rsid w:val="006A2447"/>
    <w:rsid w:val="006A282C"/>
    <w:rsid w:val="006A28C5"/>
    <w:rsid w:val="006A2D5D"/>
    <w:rsid w:val="006A2FC1"/>
    <w:rsid w:val="006A30E0"/>
    <w:rsid w:val="006A30F1"/>
    <w:rsid w:val="006A322B"/>
    <w:rsid w:val="006A333E"/>
    <w:rsid w:val="006A33E5"/>
    <w:rsid w:val="006A344D"/>
    <w:rsid w:val="006A3621"/>
    <w:rsid w:val="006A36F5"/>
    <w:rsid w:val="006A3827"/>
    <w:rsid w:val="006A383B"/>
    <w:rsid w:val="006A3857"/>
    <w:rsid w:val="006A3945"/>
    <w:rsid w:val="006A39B3"/>
    <w:rsid w:val="006A41CD"/>
    <w:rsid w:val="006A42D5"/>
    <w:rsid w:val="006A440A"/>
    <w:rsid w:val="006A4739"/>
    <w:rsid w:val="006A482E"/>
    <w:rsid w:val="006A4879"/>
    <w:rsid w:val="006A48FA"/>
    <w:rsid w:val="006A4A5D"/>
    <w:rsid w:val="006A4BB3"/>
    <w:rsid w:val="006A4E71"/>
    <w:rsid w:val="006A4F14"/>
    <w:rsid w:val="006A51B4"/>
    <w:rsid w:val="006A541A"/>
    <w:rsid w:val="006A5561"/>
    <w:rsid w:val="006A5701"/>
    <w:rsid w:val="006A5837"/>
    <w:rsid w:val="006A5BA0"/>
    <w:rsid w:val="006A5C2B"/>
    <w:rsid w:val="006A5E52"/>
    <w:rsid w:val="006A5FE7"/>
    <w:rsid w:val="006A62CA"/>
    <w:rsid w:val="006A631E"/>
    <w:rsid w:val="006A6662"/>
    <w:rsid w:val="006A66BD"/>
    <w:rsid w:val="006A6700"/>
    <w:rsid w:val="006A6729"/>
    <w:rsid w:val="006A6C1D"/>
    <w:rsid w:val="006A6C2D"/>
    <w:rsid w:val="006A6C33"/>
    <w:rsid w:val="006A6C54"/>
    <w:rsid w:val="006A6F17"/>
    <w:rsid w:val="006A7010"/>
    <w:rsid w:val="006A70A2"/>
    <w:rsid w:val="006A71D2"/>
    <w:rsid w:val="006A72CE"/>
    <w:rsid w:val="006A7313"/>
    <w:rsid w:val="006A73B8"/>
    <w:rsid w:val="006A7510"/>
    <w:rsid w:val="006A75BA"/>
    <w:rsid w:val="006A767B"/>
    <w:rsid w:val="006A77AA"/>
    <w:rsid w:val="006A7980"/>
    <w:rsid w:val="006A79B3"/>
    <w:rsid w:val="006A7AA1"/>
    <w:rsid w:val="006A7B5E"/>
    <w:rsid w:val="006A7D61"/>
    <w:rsid w:val="006A7E94"/>
    <w:rsid w:val="006A7EAF"/>
    <w:rsid w:val="006A7FE7"/>
    <w:rsid w:val="006B017C"/>
    <w:rsid w:val="006B019B"/>
    <w:rsid w:val="006B025D"/>
    <w:rsid w:val="006B02D3"/>
    <w:rsid w:val="006B03E8"/>
    <w:rsid w:val="006B0628"/>
    <w:rsid w:val="006B06D8"/>
    <w:rsid w:val="006B078B"/>
    <w:rsid w:val="006B0DEA"/>
    <w:rsid w:val="006B1036"/>
    <w:rsid w:val="006B10A2"/>
    <w:rsid w:val="006B10CA"/>
    <w:rsid w:val="006B10D4"/>
    <w:rsid w:val="006B11C8"/>
    <w:rsid w:val="006B16D5"/>
    <w:rsid w:val="006B1822"/>
    <w:rsid w:val="006B18BF"/>
    <w:rsid w:val="006B18CF"/>
    <w:rsid w:val="006B199F"/>
    <w:rsid w:val="006B1AE8"/>
    <w:rsid w:val="006B1B13"/>
    <w:rsid w:val="006B1D2B"/>
    <w:rsid w:val="006B2CBE"/>
    <w:rsid w:val="006B2CD7"/>
    <w:rsid w:val="006B2E4F"/>
    <w:rsid w:val="006B2F7C"/>
    <w:rsid w:val="006B36B1"/>
    <w:rsid w:val="006B3792"/>
    <w:rsid w:val="006B37AD"/>
    <w:rsid w:val="006B38B5"/>
    <w:rsid w:val="006B3B89"/>
    <w:rsid w:val="006B3BD2"/>
    <w:rsid w:val="006B3BD6"/>
    <w:rsid w:val="006B3DF7"/>
    <w:rsid w:val="006B3EF6"/>
    <w:rsid w:val="006B45FD"/>
    <w:rsid w:val="006B4693"/>
    <w:rsid w:val="006B474A"/>
    <w:rsid w:val="006B47CA"/>
    <w:rsid w:val="006B4823"/>
    <w:rsid w:val="006B48CB"/>
    <w:rsid w:val="006B49C7"/>
    <w:rsid w:val="006B4CA0"/>
    <w:rsid w:val="006B516D"/>
    <w:rsid w:val="006B52BB"/>
    <w:rsid w:val="006B52FC"/>
    <w:rsid w:val="006B53D3"/>
    <w:rsid w:val="006B5428"/>
    <w:rsid w:val="006B5489"/>
    <w:rsid w:val="006B54A5"/>
    <w:rsid w:val="006B5676"/>
    <w:rsid w:val="006B56B7"/>
    <w:rsid w:val="006B5926"/>
    <w:rsid w:val="006B5B10"/>
    <w:rsid w:val="006B5BBA"/>
    <w:rsid w:val="006B5C60"/>
    <w:rsid w:val="006B5C97"/>
    <w:rsid w:val="006B5C9C"/>
    <w:rsid w:val="006B5DCF"/>
    <w:rsid w:val="006B6480"/>
    <w:rsid w:val="006B66A3"/>
    <w:rsid w:val="006B6710"/>
    <w:rsid w:val="006B6C40"/>
    <w:rsid w:val="006B6C42"/>
    <w:rsid w:val="006B6E52"/>
    <w:rsid w:val="006B700D"/>
    <w:rsid w:val="006B7087"/>
    <w:rsid w:val="006B7159"/>
    <w:rsid w:val="006B722B"/>
    <w:rsid w:val="006B7470"/>
    <w:rsid w:val="006B74E9"/>
    <w:rsid w:val="006B75AC"/>
    <w:rsid w:val="006B7768"/>
    <w:rsid w:val="006B7C29"/>
    <w:rsid w:val="006B7D90"/>
    <w:rsid w:val="006C00C8"/>
    <w:rsid w:val="006C0185"/>
    <w:rsid w:val="006C02F9"/>
    <w:rsid w:val="006C0656"/>
    <w:rsid w:val="006C073C"/>
    <w:rsid w:val="006C082D"/>
    <w:rsid w:val="006C0872"/>
    <w:rsid w:val="006C08E8"/>
    <w:rsid w:val="006C0A7F"/>
    <w:rsid w:val="006C0B90"/>
    <w:rsid w:val="006C0CB6"/>
    <w:rsid w:val="006C0CB8"/>
    <w:rsid w:val="006C0DE6"/>
    <w:rsid w:val="006C0E30"/>
    <w:rsid w:val="006C0F24"/>
    <w:rsid w:val="006C1246"/>
    <w:rsid w:val="006C1362"/>
    <w:rsid w:val="006C13CE"/>
    <w:rsid w:val="006C163C"/>
    <w:rsid w:val="006C16EE"/>
    <w:rsid w:val="006C1D34"/>
    <w:rsid w:val="006C20F1"/>
    <w:rsid w:val="006C2738"/>
    <w:rsid w:val="006C29EB"/>
    <w:rsid w:val="006C2C97"/>
    <w:rsid w:val="006C2D35"/>
    <w:rsid w:val="006C2EDA"/>
    <w:rsid w:val="006C31EB"/>
    <w:rsid w:val="006C3C0F"/>
    <w:rsid w:val="006C3F00"/>
    <w:rsid w:val="006C4078"/>
    <w:rsid w:val="006C4079"/>
    <w:rsid w:val="006C416C"/>
    <w:rsid w:val="006C423D"/>
    <w:rsid w:val="006C43A3"/>
    <w:rsid w:val="006C43BA"/>
    <w:rsid w:val="006C494C"/>
    <w:rsid w:val="006C49CB"/>
    <w:rsid w:val="006C4AEE"/>
    <w:rsid w:val="006C4F40"/>
    <w:rsid w:val="006C51C3"/>
    <w:rsid w:val="006C554D"/>
    <w:rsid w:val="006C55A9"/>
    <w:rsid w:val="006C577D"/>
    <w:rsid w:val="006C58A4"/>
    <w:rsid w:val="006C58FE"/>
    <w:rsid w:val="006C5932"/>
    <w:rsid w:val="006C597B"/>
    <w:rsid w:val="006C5D88"/>
    <w:rsid w:val="006C5F2D"/>
    <w:rsid w:val="006C609D"/>
    <w:rsid w:val="006C6145"/>
    <w:rsid w:val="006C6227"/>
    <w:rsid w:val="006C628B"/>
    <w:rsid w:val="006C6359"/>
    <w:rsid w:val="006C63BC"/>
    <w:rsid w:val="006C6404"/>
    <w:rsid w:val="006C66D0"/>
    <w:rsid w:val="006C6792"/>
    <w:rsid w:val="006C6868"/>
    <w:rsid w:val="006C68B0"/>
    <w:rsid w:val="006C6C9D"/>
    <w:rsid w:val="006C6ED0"/>
    <w:rsid w:val="006C6F17"/>
    <w:rsid w:val="006C733D"/>
    <w:rsid w:val="006C73D0"/>
    <w:rsid w:val="006C7432"/>
    <w:rsid w:val="006C750A"/>
    <w:rsid w:val="006C7B68"/>
    <w:rsid w:val="006C7E7A"/>
    <w:rsid w:val="006C7F51"/>
    <w:rsid w:val="006D02C9"/>
    <w:rsid w:val="006D0781"/>
    <w:rsid w:val="006D0820"/>
    <w:rsid w:val="006D08BE"/>
    <w:rsid w:val="006D08E3"/>
    <w:rsid w:val="006D0A13"/>
    <w:rsid w:val="006D0C6D"/>
    <w:rsid w:val="006D0C94"/>
    <w:rsid w:val="006D0F13"/>
    <w:rsid w:val="006D112B"/>
    <w:rsid w:val="006D1312"/>
    <w:rsid w:val="006D15B3"/>
    <w:rsid w:val="006D165B"/>
    <w:rsid w:val="006D1739"/>
    <w:rsid w:val="006D1804"/>
    <w:rsid w:val="006D185B"/>
    <w:rsid w:val="006D18C4"/>
    <w:rsid w:val="006D1AB7"/>
    <w:rsid w:val="006D1C0C"/>
    <w:rsid w:val="006D1C7C"/>
    <w:rsid w:val="006D2232"/>
    <w:rsid w:val="006D2292"/>
    <w:rsid w:val="006D22C8"/>
    <w:rsid w:val="006D25B2"/>
    <w:rsid w:val="006D26A5"/>
    <w:rsid w:val="006D341B"/>
    <w:rsid w:val="006D368E"/>
    <w:rsid w:val="006D3860"/>
    <w:rsid w:val="006D38C6"/>
    <w:rsid w:val="006D399E"/>
    <w:rsid w:val="006D3B36"/>
    <w:rsid w:val="006D3D0F"/>
    <w:rsid w:val="006D3E49"/>
    <w:rsid w:val="006D3E87"/>
    <w:rsid w:val="006D4054"/>
    <w:rsid w:val="006D415F"/>
    <w:rsid w:val="006D4216"/>
    <w:rsid w:val="006D438E"/>
    <w:rsid w:val="006D468D"/>
    <w:rsid w:val="006D46B2"/>
    <w:rsid w:val="006D4883"/>
    <w:rsid w:val="006D4918"/>
    <w:rsid w:val="006D4952"/>
    <w:rsid w:val="006D4AC9"/>
    <w:rsid w:val="006D4E19"/>
    <w:rsid w:val="006D4F57"/>
    <w:rsid w:val="006D5093"/>
    <w:rsid w:val="006D50F3"/>
    <w:rsid w:val="006D54B8"/>
    <w:rsid w:val="006D5547"/>
    <w:rsid w:val="006D564D"/>
    <w:rsid w:val="006D5726"/>
    <w:rsid w:val="006D5743"/>
    <w:rsid w:val="006D58CB"/>
    <w:rsid w:val="006D5BF5"/>
    <w:rsid w:val="006D62B1"/>
    <w:rsid w:val="006D63C7"/>
    <w:rsid w:val="006D63CE"/>
    <w:rsid w:val="006D65CC"/>
    <w:rsid w:val="006D666C"/>
    <w:rsid w:val="006D6822"/>
    <w:rsid w:val="006D694A"/>
    <w:rsid w:val="006D6AEC"/>
    <w:rsid w:val="006D6AF5"/>
    <w:rsid w:val="006D6BF3"/>
    <w:rsid w:val="006D738C"/>
    <w:rsid w:val="006D73CB"/>
    <w:rsid w:val="006D7630"/>
    <w:rsid w:val="006D76B8"/>
    <w:rsid w:val="006D7701"/>
    <w:rsid w:val="006D7739"/>
    <w:rsid w:val="006D7987"/>
    <w:rsid w:val="006D7AEC"/>
    <w:rsid w:val="006D7B59"/>
    <w:rsid w:val="006D7C12"/>
    <w:rsid w:val="006D7C7F"/>
    <w:rsid w:val="006D7DF2"/>
    <w:rsid w:val="006D7E16"/>
    <w:rsid w:val="006E0374"/>
    <w:rsid w:val="006E042E"/>
    <w:rsid w:val="006E06F7"/>
    <w:rsid w:val="006E0839"/>
    <w:rsid w:val="006E0842"/>
    <w:rsid w:val="006E0AFF"/>
    <w:rsid w:val="006E0B48"/>
    <w:rsid w:val="006E0E17"/>
    <w:rsid w:val="006E0E5C"/>
    <w:rsid w:val="006E0FD0"/>
    <w:rsid w:val="006E1005"/>
    <w:rsid w:val="006E10ED"/>
    <w:rsid w:val="006E1418"/>
    <w:rsid w:val="006E1467"/>
    <w:rsid w:val="006E18E1"/>
    <w:rsid w:val="006E1A74"/>
    <w:rsid w:val="006E1B16"/>
    <w:rsid w:val="006E1E79"/>
    <w:rsid w:val="006E1FC3"/>
    <w:rsid w:val="006E22CB"/>
    <w:rsid w:val="006E24A6"/>
    <w:rsid w:val="006E2576"/>
    <w:rsid w:val="006E277B"/>
    <w:rsid w:val="006E2839"/>
    <w:rsid w:val="006E2890"/>
    <w:rsid w:val="006E28BE"/>
    <w:rsid w:val="006E2A17"/>
    <w:rsid w:val="006E2B2F"/>
    <w:rsid w:val="006E2FF9"/>
    <w:rsid w:val="006E3058"/>
    <w:rsid w:val="006E3076"/>
    <w:rsid w:val="006E30D8"/>
    <w:rsid w:val="006E3145"/>
    <w:rsid w:val="006E32DA"/>
    <w:rsid w:val="006E3381"/>
    <w:rsid w:val="006E34D1"/>
    <w:rsid w:val="006E3514"/>
    <w:rsid w:val="006E36A0"/>
    <w:rsid w:val="006E3D00"/>
    <w:rsid w:val="006E3E00"/>
    <w:rsid w:val="006E3F36"/>
    <w:rsid w:val="006E3F37"/>
    <w:rsid w:val="006E4083"/>
    <w:rsid w:val="006E43AF"/>
    <w:rsid w:val="006E4593"/>
    <w:rsid w:val="006E45C5"/>
    <w:rsid w:val="006E45DA"/>
    <w:rsid w:val="006E47AA"/>
    <w:rsid w:val="006E4840"/>
    <w:rsid w:val="006E4982"/>
    <w:rsid w:val="006E49CB"/>
    <w:rsid w:val="006E4ADC"/>
    <w:rsid w:val="006E4BE1"/>
    <w:rsid w:val="006E4D52"/>
    <w:rsid w:val="006E4ED4"/>
    <w:rsid w:val="006E50A3"/>
    <w:rsid w:val="006E5376"/>
    <w:rsid w:val="006E5484"/>
    <w:rsid w:val="006E59A4"/>
    <w:rsid w:val="006E59FB"/>
    <w:rsid w:val="006E5AA0"/>
    <w:rsid w:val="006E5BE8"/>
    <w:rsid w:val="006E5CD9"/>
    <w:rsid w:val="006E6323"/>
    <w:rsid w:val="006E64AB"/>
    <w:rsid w:val="006E64B3"/>
    <w:rsid w:val="006E6541"/>
    <w:rsid w:val="006E6575"/>
    <w:rsid w:val="006E6741"/>
    <w:rsid w:val="006E6771"/>
    <w:rsid w:val="006E68EA"/>
    <w:rsid w:val="006E6C5C"/>
    <w:rsid w:val="006E6CE6"/>
    <w:rsid w:val="006E6D33"/>
    <w:rsid w:val="006E6E8D"/>
    <w:rsid w:val="006E6FEF"/>
    <w:rsid w:val="006E713C"/>
    <w:rsid w:val="006E72C7"/>
    <w:rsid w:val="006E76CD"/>
    <w:rsid w:val="006E7BF3"/>
    <w:rsid w:val="006E7C19"/>
    <w:rsid w:val="006E7D21"/>
    <w:rsid w:val="006E7D58"/>
    <w:rsid w:val="006F00FA"/>
    <w:rsid w:val="006F0187"/>
    <w:rsid w:val="006F02BA"/>
    <w:rsid w:val="006F03F3"/>
    <w:rsid w:val="006F0576"/>
    <w:rsid w:val="006F07B6"/>
    <w:rsid w:val="006F081D"/>
    <w:rsid w:val="006F0880"/>
    <w:rsid w:val="006F09CA"/>
    <w:rsid w:val="006F09D7"/>
    <w:rsid w:val="006F0BDA"/>
    <w:rsid w:val="006F0D2D"/>
    <w:rsid w:val="006F0E3D"/>
    <w:rsid w:val="006F0F24"/>
    <w:rsid w:val="006F0FE5"/>
    <w:rsid w:val="006F17D2"/>
    <w:rsid w:val="006F1A69"/>
    <w:rsid w:val="006F2188"/>
    <w:rsid w:val="006F22B8"/>
    <w:rsid w:val="006F2439"/>
    <w:rsid w:val="006F266C"/>
    <w:rsid w:val="006F27E3"/>
    <w:rsid w:val="006F2ADD"/>
    <w:rsid w:val="006F2D20"/>
    <w:rsid w:val="006F2D9F"/>
    <w:rsid w:val="006F2F4C"/>
    <w:rsid w:val="006F2FE3"/>
    <w:rsid w:val="006F3167"/>
    <w:rsid w:val="006F31DF"/>
    <w:rsid w:val="006F32D6"/>
    <w:rsid w:val="006F330D"/>
    <w:rsid w:val="006F3374"/>
    <w:rsid w:val="006F33B8"/>
    <w:rsid w:val="006F342F"/>
    <w:rsid w:val="006F3472"/>
    <w:rsid w:val="006F3616"/>
    <w:rsid w:val="006F3909"/>
    <w:rsid w:val="006F396A"/>
    <w:rsid w:val="006F3FA4"/>
    <w:rsid w:val="006F3FEE"/>
    <w:rsid w:val="006F424A"/>
    <w:rsid w:val="006F4312"/>
    <w:rsid w:val="006F44C7"/>
    <w:rsid w:val="006F479F"/>
    <w:rsid w:val="006F48CB"/>
    <w:rsid w:val="006F50A7"/>
    <w:rsid w:val="006F50D0"/>
    <w:rsid w:val="006F558F"/>
    <w:rsid w:val="006F58B4"/>
    <w:rsid w:val="006F58EB"/>
    <w:rsid w:val="006F598B"/>
    <w:rsid w:val="006F599A"/>
    <w:rsid w:val="006F59F6"/>
    <w:rsid w:val="006F5A04"/>
    <w:rsid w:val="006F5BB0"/>
    <w:rsid w:val="006F5DDB"/>
    <w:rsid w:val="006F5E58"/>
    <w:rsid w:val="006F5FF4"/>
    <w:rsid w:val="006F60A2"/>
    <w:rsid w:val="006F630C"/>
    <w:rsid w:val="006F6642"/>
    <w:rsid w:val="006F66B8"/>
    <w:rsid w:val="006F6835"/>
    <w:rsid w:val="006F699E"/>
    <w:rsid w:val="006F6AB4"/>
    <w:rsid w:val="006F6ACC"/>
    <w:rsid w:val="006F6CD9"/>
    <w:rsid w:val="006F6FF4"/>
    <w:rsid w:val="006F7203"/>
    <w:rsid w:val="006F738F"/>
    <w:rsid w:val="006F7506"/>
    <w:rsid w:val="006F7902"/>
    <w:rsid w:val="006F795C"/>
    <w:rsid w:val="006F79E1"/>
    <w:rsid w:val="006F7A89"/>
    <w:rsid w:val="006F7B33"/>
    <w:rsid w:val="006F7C13"/>
    <w:rsid w:val="006F7C91"/>
    <w:rsid w:val="006F7FDA"/>
    <w:rsid w:val="007001A5"/>
    <w:rsid w:val="00700200"/>
    <w:rsid w:val="0070047E"/>
    <w:rsid w:val="007006E0"/>
    <w:rsid w:val="0070078D"/>
    <w:rsid w:val="00700853"/>
    <w:rsid w:val="007008FC"/>
    <w:rsid w:val="00700A2B"/>
    <w:rsid w:val="00700A8C"/>
    <w:rsid w:val="00700B14"/>
    <w:rsid w:val="00700D68"/>
    <w:rsid w:val="00700E7A"/>
    <w:rsid w:val="00700EDC"/>
    <w:rsid w:val="00700FA4"/>
    <w:rsid w:val="00701055"/>
    <w:rsid w:val="0070113A"/>
    <w:rsid w:val="00701177"/>
    <w:rsid w:val="0070120A"/>
    <w:rsid w:val="00701427"/>
    <w:rsid w:val="0070169C"/>
    <w:rsid w:val="007018B2"/>
    <w:rsid w:val="007018EE"/>
    <w:rsid w:val="00701A0A"/>
    <w:rsid w:val="00701A8D"/>
    <w:rsid w:val="00701D07"/>
    <w:rsid w:val="00701D85"/>
    <w:rsid w:val="00701EB0"/>
    <w:rsid w:val="00702011"/>
    <w:rsid w:val="007020CD"/>
    <w:rsid w:val="00702103"/>
    <w:rsid w:val="00702174"/>
    <w:rsid w:val="007021C1"/>
    <w:rsid w:val="0070226B"/>
    <w:rsid w:val="00702382"/>
    <w:rsid w:val="00702469"/>
    <w:rsid w:val="007024A8"/>
    <w:rsid w:val="0070269B"/>
    <w:rsid w:val="0070281F"/>
    <w:rsid w:val="0070282F"/>
    <w:rsid w:val="007028AD"/>
    <w:rsid w:val="007028CF"/>
    <w:rsid w:val="0070297F"/>
    <w:rsid w:val="00702B4A"/>
    <w:rsid w:val="00702E27"/>
    <w:rsid w:val="00702F33"/>
    <w:rsid w:val="00702F38"/>
    <w:rsid w:val="00703086"/>
    <w:rsid w:val="007030BD"/>
    <w:rsid w:val="007033DF"/>
    <w:rsid w:val="007034B2"/>
    <w:rsid w:val="00703726"/>
    <w:rsid w:val="00703BFB"/>
    <w:rsid w:val="00703CF7"/>
    <w:rsid w:val="00703E1C"/>
    <w:rsid w:val="00704075"/>
    <w:rsid w:val="00704188"/>
    <w:rsid w:val="00704382"/>
    <w:rsid w:val="007043E5"/>
    <w:rsid w:val="00704995"/>
    <w:rsid w:val="00704A20"/>
    <w:rsid w:val="00704B2C"/>
    <w:rsid w:val="00704BFC"/>
    <w:rsid w:val="00704C4B"/>
    <w:rsid w:val="00704E7D"/>
    <w:rsid w:val="00704E9E"/>
    <w:rsid w:val="00705071"/>
    <w:rsid w:val="007050FE"/>
    <w:rsid w:val="007051C1"/>
    <w:rsid w:val="0070524F"/>
    <w:rsid w:val="007054AC"/>
    <w:rsid w:val="0070563A"/>
    <w:rsid w:val="0070573D"/>
    <w:rsid w:val="00705926"/>
    <w:rsid w:val="007059F9"/>
    <w:rsid w:val="00705A5A"/>
    <w:rsid w:val="00705AC8"/>
    <w:rsid w:val="00705D71"/>
    <w:rsid w:val="00705FF3"/>
    <w:rsid w:val="00706342"/>
    <w:rsid w:val="0070643B"/>
    <w:rsid w:val="00706618"/>
    <w:rsid w:val="00706744"/>
    <w:rsid w:val="00706947"/>
    <w:rsid w:val="00706CD7"/>
    <w:rsid w:val="00706DD1"/>
    <w:rsid w:val="00706E2F"/>
    <w:rsid w:val="00706F27"/>
    <w:rsid w:val="0070708D"/>
    <w:rsid w:val="00707324"/>
    <w:rsid w:val="00707357"/>
    <w:rsid w:val="0070745B"/>
    <w:rsid w:val="00707530"/>
    <w:rsid w:val="007075E1"/>
    <w:rsid w:val="00707810"/>
    <w:rsid w:val="007079FB"/>
    <w:rsid w:val="00707ACC"/>
    <w:rsid w:val="00707B58"/>
    <w:rsid w:val="00707B9F"/>
    <w:rsid w:val="00707BBE"/>
    <w:rsid w:val="00707D0F"/>
    <w:rsid w:val="00707E56"/>
    <w:rsid w:val="0070BAC4"/>
    <w:rsid w:val="00710296"/>
    <w:rsid w:val="00710414"/>
    <w:rsid w:val="00710846"/>
    <w:rsid w:val="0071098A"/>
    <w:rsid w:val="00710A6D"/>
    <w:rsid w:val="00710BE5"/>
    <w:rsid w:val="00710C9F"/>
    <w:rsid w:val="00710E04"/>
    <w:rsid w:val="0071122A"/>
    <w:rsid w:val="007112E0"/>
    <w:rsid w:val="00711440"/>
    <w:rsid w:val="00711621"/>
    <w:rsid w:val="007117D1"/>
    <w:rsid w:val="007118F1"/>
    <w:rsid w:val="00711AA7"/>
    <w:rsid w:val="00711C87"/>
    <w:rsid w:val="00711FD1"/>
    <w:rsid w:val="007121CA"/>
    <w:rsid w:val="007121E2"/>
    <w:rsid w:val="0071231B"/>
    <w:rsid w:val="007124C5"/>
    <w:rsid w:val="00712562"/>
    <w:rsid w:val="00712632"/>
    <w:rsid w:val="0071269C"/>
    <w:rsid w:val="007127EE"/>
    <w:rsid w:val="00712943"/>
    <w:rsid w:val="00712999"/>
    <w:rsid w:val="007129EB"/>
    <w:rsid w:val="007129FC"/>
    <w:rsid w:val="00712C7C"/>
    <w:rsid w:val="00712E55"/>
    <w:rsid w:val="00712E63"/>
    <w:rsid w:val="00713148"/>
    <w:rsid w:val="0071315C"/>
    <w:rsid w:val="0071389D"/>
    <w:rsid w:val="00713D55"/>
    <w:rsid w:val="00713EAC"/>
    <w:rsid w:val="00713EBA"/>
    <w:rsid w:val="00713FCC"/>
    <w:rsid w:val="007141B1"/>
    <w:rsid w:val="007142AD"/>
    <w:rsid w:val="007143F0"/>
    <w:rsid w:val="0071446F"/>
    <w:rsid w:val="0071468C"/>
    <w:rsid w:val="007146E7"/>
    <w:rsid w:val="0071476E"/>
    <w:rsid w:val="0071496B"/>
    <w:rsid w:val="00714978"/>
    <w:rsid w:val="00714C75"/>
    <w:rsid w:val="00715150"/>
    <w:rsid w:val="0071517B"/>
    <w:rsid w:val="00715181"/>
    <w:rsid w:val="0071520C"/>
    <w:rsid w:val="007153D6"/>
    <w:rsid w:val="0071543D"/>
    <w:rsid w:val="00715458"/>
    <w:rsid w:val="00715604"/>
    <w:rsid w:val="00715789"/>
    <w:rsid w:val="00715798"/>
    <w:rsid w:val="00715804"/>
    <w:rsid w:val="00715A8A"/>
    <w:rsid w:val="00715DEB"/>
    <w:rsid w:val="00715EBA"/>
    <w:rsid w:val="0071602F"/>
    <w:rsid w:val="00716068"/>
    <w:rsid w:val="0071644A"/>
    <w:rsid w:val="00716832"/>
    <w:rsid w:val="00716B1F"/>
    <w:rsid w:val="00716E38"/>
    <w:rsid w:val="0071715F"/>
    <w:rsid w:val="00717301"/>
    <w:rsid w:val="0071787B"/>
    <w:rsid w:val="00717949"/>
    <w:rsid w:val="00717A5F"/>
    <w:rsid w:val="00717A99"/>
    <w:rsid w:val="00717BE7"/>
    <w:rsid w:val="00717C97"/>
    <w:rsid w:val="007205DC"/>
    <w:rsid w:val="00720A5A"/>
    <w:rsid w:val="00720A70"/>
    <w:rsid w:val="00720D35"/>
    <w:rsid w:val="00720E31"/>
    <w:rsid w:val="00721067"/>
    <w:rsid w:val="00721163"/>
    <w:rsid w:val="007213A7"/>
    <w:rsid w:val="0072154C"/>
    <w:rsid w:val="0072167E"/>
    <w:rsid w:val="007217FA"/>
    <w:rsid w:val="007218D2"/>
    <w:rsid w:val="007218D5"/>
    <w:rsid w:val="00721C03"/>
    <w:rsid w:val="00721DDE"/>
    <w:rsid w:val="00721E08"/>
    <w:rsid w:val="00721E75"/>
    <w:rsid w:val="00722116"/>
    <w:rsid w:val="00722352"/>
    <w:rsid w:val="00722B60"/>
    <w:rsid w:val="00722E2E"/>
    <w:rsid w:val="00722E62"/>
    <w:rsid w:val="00723068"/>
    <w:rsid w:val="007231BF"/>
    <w:rsid w:val="007233D3"/>
    <w:rsid w:val="0072342E"/>
    <w:rsid w:val="00723453"/>
    <w:rsid w:val="007234CC"/>
    <w:rsid w:val="00723539"/>
    <w:rsid w:val="007235DA"/>
    <w:rsid w:val="00723BDD"/>
    <w:rsid w:val="00723DFA"/>
    <w:rsid w:val="00723E10"/>
    <w:rsid w:val="00723ECD"/>
    <w:rsid w:val="00723FAC"/>
    <w:rsid w:val="00724028"/>
    <w:rsid w:val="007240AC"/>
    <w:rsid w:val="007240DF"/>
    <w:rsid w:val="00724227"/>
    <w:rsid w:val="00724611"/>
    <w:rsid w:val="00724760"/>
    <w:rsid w:val="0072482B"/>
    <w:rsid w:val="007249BA"/>
    <w:rsid w:val="00724BD9"/>
    <w:rsid w:val="00724CBB"/>
    <w:rsid w:val="00724E16"/>
    <w:rsid w:val="00724E2D"/>
    <w:rsid w:val="007251EA"/>
    <w:rsid w:val="00725216"/>
    <w:rsid w:val="00725608"/>
    <w:rsid w:val="0072568D"/>
    <w:rsid w:val="00725697"/>
    <w:rsid w:val="0072569C"/>
    <w:rsid w:val="00725A16"/>
    <w:rsid w:val="00725B5F"/>
    <w:rsid w:val="00725BEE"/>
    <w:rsid w:val="00725D49"/>
    <w:rsid w:val="00726287"/>
    <w:rsid w:val="00726403"/>
    <w:rsid w:val="00726869"/>
    <w:rsid w:val="007268C9"/>
    <w:rsid w:val="00726A7A"/>
    <w:rsid w:val="00726B87"/>
    <w:rsid w:val="00726BBE"/>
    <w:rsid w:val="00726CAB"/>
    <w:rsid w:val="00726CAD"/>
    <w:rsid w:val="00726D82"/>
    <w:rsid w:val="00726DEE"/>
    <w:rsid w:val="00726FCA"/>
    <w:rsid w:val="007270C9"/>
    <w:rsid w:val="0072737A"/>
    <w:rsid w:val="007274AC"/>
    <w:rsid w:val="00727556"/>
    <w:rsid w:val="0072761F"/>
    <w:rsid w:val="00727981"/>
    <w:rsid w:val="00727A3E"/>
    <w:rsid w:val="00727B36"/>
    <w:rsid w:val="00727B3A"/>
    <w:rsid w:val="00727B85"/>
    <w:rsid w:val="00727B9D"/>
    <w:rsid w:val="00727E47"/>
    <w:rsid w:val="00727F0A"/>
    <w:rsid w:val="00727FA8"/>
    <w:rsid w:val="007302C0"/>
    <w:rsid w:val="0073041F"/>
    <w:rsid w:val="0073077A"/>
    <w:rsid w:val="00730833"/>
    <w:rsid w:val="0073083B"/>
    <w:rsid w:val="00730897"/>
    <w:rsid w:val="00730A8C"/>
    <w:rsid w:val="00730AAA"/>
    <w:rsid w:val="00730CB6"/>
    <w:rsid w:val="00730DD4"/>
    <w:rsid w:val="007310DD"/>
    <w:rsid w:val="00731196"/>
    <w:rsid w:val="00731212"/>
    <w:rsid w:val="007315E4"/>
    <w:rsid w:val="00731997"/>
    <w:rsid w:val="00731DC3"/>
    <w:rsid w:val="00731ECD"/>
    <w:rsid w:val="00731FF1"/>
    <w:rsid w:val="0073211D"/>
    <w:rsid w:val="007322FD"/>
    <w:rsid w:val="007324B9"/>
    <w:rsid w:val="00732545"/>
    <w:rsid w:val="0073291D"/>
    <w:rsid w:val="00732C7C"/>
    <w:rsid w:val="00732CB8"/>
    <w:rsid w:val="00732CD8"/>
    <w:rsid w:val="00732F66"/>
    <w:rsid w:val="007330F1"/>
    <w:rsid w:val="007331B0"/>
    <w:rsid w:val="00733428"/>
    <w:rsid w:val="007334B1"/>
    <w:rsid w:val="007334E3"/>
    <w:rsid w:val="0073352C"/>
    <w:rsid w:val="007336E6"/>
    <w:rsid w:val="007337FD"/>
    <w:rsid w:val="00733AC5"/>
    <w:rsid w:val="00733F07"/>
    <w:rsid w:val="00734410"/>
    <w:rsid w:val="00734525"/>
    <w:rsid w:val="00734636"/>
    <w:rsid w:val="0073484B"/>
    <w:rsid w:val="00734C1B"/>
    <w:rsid w:val="0073514F"/>
    <w:rsid w:val="00735334"/>
    <w:rsid w:val="00735A93"/>
    <w:rsid w:val="00735B0E"/>
    <w:rsid w:val="00735DF0"/>
    <w:rsid w:val="00735F6A"/>
    <w:rsid w:val="00735F75"/>
    <w:rsid w:val="00736024"/>
    <w:rsid w:val="0073633B"/>
    <w:rsid w:val="007364FB"/>
    <w:rsid w:val="00736775"/>
    <w:rsid w:val="007367A0"/>
    <w:rsid w:val="00736922"/>
    <w:rsid w:val="00736C29"/>
    <w:rsid w:val="00737011"/>
    <w:rsid w:val="007370BD"/>
    <w:rsid w:val="00737AAA"/>
    <w:rsid w:val="00737B72"/>
    <w:rsid w:val="00737D4F"/>
    <w:rsid w:val="00737D5C"/>
    <w:rsid w:val="007402A0"/>
    <w:rsid w:val="0074034A"/>
    <w:rsid w:val="00740638"/>
    <w:rsid w:val="0074079F"/>
    <w:rsid w:val="007407B9"/>
    <w:rsid w:val="007407C0"/>
    <w:rsid w:val="00740D26"/>
    <w:rsid w:val="00740D6A"/>
    <w:rsid w:val="00740FB2"/>
    <w:rsid w:val="007415B4"/>
    <w:rsid w:val="00741600"/>
    <w:rsid w:val="007418B0"/>
    <w:rsid w:val="007418F5"/>
    <w:rsid w:val="00741A80"/>
    <w:rsid w:val="00741CFE"/>
    <w:rsid w:val="00741F5C"/>
    <w:rsid w:val="007421FE"/>
    <w:rsid w:val="007422BF"/>
    <w:rsid w:val="0074238E"/>
    <w:rsid w:val="007427FB"/>
    <w:rsid w:val="007428E2"/>
    <w:rsid w:val="007429D1"/>
    <w:rsid w:val="00742E1C"/>
    <w:rsid w:val="00742F16"/>
    <w:rsid w:val="00743125"/>
    <w:rsid w:val="00743400"/>
    <w:rsid w:val="00743493"/>
    <w:rsid w:val="0074349A"/>
    <w:rsid w:val="007435C3"/>
    <w:rsid w:val="00743A0E"/>
    <w:rsid w:val="00743BCD"/>
    <w:rsid w:val="00743EA7"/>
    <w:rsid w:val="00743F2B"/>
    <w:rsid w:val="00743F57"/>
    <w:rsid w:val="00744198"/>
    <w:rsid w:val="0074434C"/>
    <w:rsid w:val="007445C1"/>
    <w:rsid w:val="00744635"/>
    <w:rsid w:val="00744643"/>
    <w:rsid w:val="007449C3"/>
    <w:rsid w:val="00744C49"/>
    <w:rsid w:val="00744DEE"/>
    <w:rsid w:val="00745185"/>
    <w:rsid w:val="0074542D"/>
    <w:rsid w:val="00745634"/>
    <w:rsid w:val="0074571A"/>
    <w:rsid w:val="00745947"/>
    <w:rsid w:val="00745ABD"/>
    <w:rsid w:val="00745EE2"/>
    <w:rsid w:val="007460D4"/>
    <w:rsid w:val="0074628A"/>
    <w:rsid w:val="007464E1"/>
    <w:rsid w:val="0074650D"/>
    <w:rsid w:val="0074691C"/>
    <w:rsid w:val="00746946"/>
    <w:rsid w:val="007469E2"/>
    <w:rsid w:val="00746BC8"/>
    <w:rsid w:val="00746D19"/>
    <w:rsid w:val="00746EB9"/>
    <w:rsid w:val="0074710E"/>
    <w:rsid w:val="007473C5"/>
    <w:rsid w:val="0074743F"/>
    <w:rsid w:val="0074761B"/>
    <w:rsid w:val="00747738"/>
    <w:rsid w:val="007477FD"/>
    <w:rsid w:val="00747938"/>
    <w:rsid w:val="007479CB"/>
    <w:rsid w:val="00747B4D"/>
    <w:rsid w:val="00747D03"/>
    <w:rsid w:val="00747D5D"/>
    <w:rsid w:val="0075028F"/>
    <w:rsid w:val="007502A5"/>
    <w:rsid w:val="00750373"/>
    <w:rsid w:val="0075059F"/>
    <w:rsid w:val="00750692"/>
    <w:rsid w:val="0075074C"/>
    <w:rsid w:val="00750836"/>
    <w:rsid w:val="00750901"/>
    <w:rsid w:val="007509F7"/>
    <w:rsid w:val="00751567"/>
    <w:rsid w:val="00751941"/>
    <w:rsid w:val="00751EE0"/>
    <w:rsid w:val="007520C4"/>
    <w:rsid w:val="007521B1"/>
    <w:rsid w:val="0075236F"/>
    <w:rsid w:val="0075251A"/>
    <w:rsid w:val="007525DC"/>
    <w:rsid w:val="007528A7"/>
    <w:rsid w:val="00752A81"/>
    <w:rsid w:val="00752B1A"/>
    <w:rsid w:val="00752C5E"/>
    <w:rsid w:val="00752C6E"/>
    <w:rsid w:val="007531DE"/>
    <w:rsid w:val="007531F6"/>
    <w:rsid w:val="007533B0"/>
    <w:rsid w:val="007533D4"/>
    <w:rsid w:val="00753931"/>
    <w:rsid w:val="00753F59"/>
    <w:rsid w:val="0075407E"/>
    <w:rsid w:val="007542DF"/>
    <w:rsid w:val="00754364"/>
    <w:rsid w:val="00754533"/>
    <w:rsid w:val="0075480F"/>
    <w:rsid w:val="0075496B"/>
    <w:rsid w:val="00754B54"/>
    <w:rsid w:val="00755072"/>
    <w:rsid w:val="007550E7"/>
    <w:rsid w:val="00755301"/>
    <w:rsid w:val="0075536B"/>
    <w:rsid w:val="0075536C"/>
    <w:rsid w:val="0075570A"/>
    <w:rsid w:val="00755BE1"/>
    <w:rsid w:val="00755BEE"/>
    <w:rsid w:val="00755C03"/>
    <w:rsid w:val="00755E11"/>
    <w:rsid w:val="00755E76"/>
    <w:rsid w:val="007560B7"/>
    <w:rsid w:val="00756553"/>
    <w:rsid w:val="0075693C"/>
    <w:rsid w:val="00756A5D"/>
    <w:rsid w:val="00756B05"/>
    <w:rsid w:val="00756B6A"/>
    <w:rsid w:val="00756D23"/>
    <w:rsid w:val="00756E29"/>
    <w:rsid w:val="00756F2D"/>
    <w:rsid w:val="007573C8"/>
    <w:rsid w:val="007574AD"/>
    <w:rsid w:val="00757642"/>
    <w:rsid w:val="0075777E"/>
    <w:rsid w:val="00757811"/>
    <w:rsid w:val="00757935"/>
    <w:rsid w:val="007579D3"/>
    <w:rsid w:val="007579FE"/>
    <w:rsid w:val="00757A06"/>
    <w:rsid w:val="00757D18"/>
    <w:rsid w:val="00757DBA"/>
    <w:rsid w:val="00757E44"/>
    <w:rsid w:val="00757EDA"/>
    <w:rsid w:val="00757F31"/>
    <w:rsid w:val="00757F43"/>
    <w:rsid w:val="007601B3"/>
    <w:rsid w:val="007601E3"/>
    <w:rsid w:val="0076035E"/>
    <w:rsid w:val="00760376"/>
    <w:rsid w:val="00760A8F"/>
    <w:rsid w:val="00760EB3"/>
    <w:rsid w:val="007610AA"/>
    <w:rsid w:val="00761213"/>
    <w:rsid w:val="00761395"/>
    <w:rsid w:val="00761573"/>
    <w:rsid w:val="007616B9"/>
    <w:rsid w:val="007618D5"/>
    <w:rsid w:val="00761F2E"/>
    <w:rsid w:val="0076210D"/>
    <w:rsid w:val="007622E0"/>
    <w:rsid w:val="0076233A"/>
    <w:rsid w:val="0076234A"/>
    <w:rsid w:val="007623EC"/>
    <w:rsid w:val="007624D7"/>
    <w:rsid w:val="0076271B"/>
    <w:rsid w:val="007628DE"/>
    <w:rsid w:val="00762B59"/>
    <w:rsid w:val="00762D1F"/>
    <w:rsid w:val="00762DB6"/>
    <w:rsid w:val="00762E79"/>
    <w:rsid w:val="00762F45"/>
    <w:rsid w:val="0076320C"/>
    <w:rsid w:val="00763282"/>
    <w:rsid w:val="00763288"/>
    <w:rsid w:val="007632E0"/>
    <w:rsid w:val="00763307"/>
    <w:rsid w:val="007633F2"/>
    <w:rsid w:val="0076356A"/>
    <w:rsid w:val="0076378B"/>
    <w:rsid w:val="007637DB"/>
    <w:rsid w:val="007639F1"/>
    <w:rsid w:val="00763A45"/>
    <w:rsid w:val="00763D9C"/>
    <w:rsid w:val="00763FC4"/>
    <w:rsid w:val="00764534"/>
    <w:rsid w:val="00764562"/>
    <w:rsid w:val="007646AA"/>
    <w:rsid w:val="007648AB"/>
    <w:rsid w:val="00764C5C"/>
    <w:rsid w:val="00764F64"/>
    <w:rsid w:val="00764F6A"/>
    <w:rsid w:val="00765082"/>
    <w:rsid w:val="00765123"/>
    <w:rsid w:val="00765177"/>
    <w:rsid w:val="007652D5"/>
    <w:rsid w:val="00765730"/>
    <w:rsid w:val="007658F7"/>
    <w:rsid w:val="00765A88"/>
    <w:rsid w:val="00766101"/>
    <w:rsid w:val="0076615C"/>
    <w:rsid w:val="007661FE"/>
    <w:rsid w:val="0076621D"/>
    <w:rsid w:val="0076621E"/>
    <w:rsid w:val="00766309"/>
    <w:rsid w:val="0076648F"/>
    <w:rsid w:val="0076682D"/>
    <w:rsid w:val="007669D0"/>
    <w:rsid w:val="007669F8"/>
    <w:rsid w:val="00766AD1"/>
    <w:rsid w:val="00766B58"/>
    <w:rsid w:val="00766EE5"/>
    <w:rsid w:val="00766EF6"/>
    <w:rsid w:val="00766F15"/>
    <w:rsid w:val="00766FDC"/>
    <w:rsid w:val="00766FF2"/>
    <w:rsid w:val="00767060"/>
    <w:rsid w:val="0076711F"/>
    <w:rsid w:val="00767157"/>
    <w:rsid w:val="00767396"/>
    <w:rsid w:val="0076771E"/>
    <w:rsid w:val="00767742"/>
    <w:rsid w:val="00767772"/>
    <w:rsid w:val="00767904"/>
    <w:rsid w:val="00767DBF"/>
    <w:rsid w:val="00767DD5"/>
    <w:rsid w:val="00767EB6"/>
    <w:rsid w:val="00767F67"/>
    <w:rsid w:val="00767FBF"/>
    <w:rsid w:val="00767FD5"/>
    <w:rsid w:val="0077026F"/>
    <w:rsid w:val="00770549"/>
    <w:rsid w:val="007705B8"/>
    <w:rsid w:val="00770721"/>
    <w:rsid w:val="0077088B"/>
    <w:rsid w:val="00771428"/>
    <w:rsid w:val="00771787"/>
    <w:rsid w:val="00771851"/>
    <w:rsid w:val="007718D9"/>
    <w:rsid w:val="00771AB8"/>
    <w:rsid w:val="00772594"/>
    <w:rsid w:val="00772998"/>
    <w:rsid w:val="007729D5"/>
    <w:rsid w:val="00772AAA"/>
    <w:rsid w:val="00772AD0"/>
    <w:rsid w:val="00772BDE"/>
    <w:rsid w:val="00772D69"/>
    <w:rsid w:val="00772DB9"/>
    <w:rsid w:val="00772F36"/>
    <w:rsid w:val="00773428"/>
    <w:rsid w:val="007735A4"/>
    <w:rsid w:val="007735FD"/>
    <w:rsid w:val="00773752"/>
    <w:rsid w:val="007738FE"/>
    <w:rsid w:val="00773C15"/>
    <w:rsid w:val="00773CA6"/>
    <w:rsid w:val="00774085"/>
    <w:rsid w:val="00774093"/>
    <w:rsid w:val="007740CD"/>
    <w:rsid w:val="0077411F"/>
    <w:rsid w:val="00774332"/>
    <w:rsid w:val="00774639"/>
    <w:rsid w:val="00774667"/>
    <w:rsid w:val="0077471C"/>
    <w:rsid w:val="007747C2"/>
    <w:rsid w:val="0077484C"/>
    <w:rsid w:val="00774B49"/>
    <w:rsid w:val="00774CC0"/>
    <w:rsid w:val="00774F41"/>
    <w:rsid w:val="00774F77"/>
    <w:rsid w:val="007753C8"/>
    <w:rsid w:val="00775423"/>
    <w:rsid w:val="007756EA"/>
    <w:rsid w:val="007757D1"/>
    <w:rsid w:val="0077585D"/>
    <w:rsid w:val="0077592D"/>
    <w:rsid w:val="0077593D"/>
    <w:rsid w:val="00775C07"/>
    <w:rsid w:val="00776441"/>
    <w:rsid w:val="00776684"/>
    <w:rsid w:val="007766B3"/>
    <w:rsid w:val="00776936"/>
    <w:rsid w:val="00776AA5"/>
    <w:rsid w:val="00776E37"/>
    <w:rsid w:val="00776F35"/>
    <w:rsid w:val="0077736F"/>
    <w:rsid w:val="0077739C"/>
    <w:rsid w:val="00777C03"/>
    <w:rsid w:val="00777D2D"/>
    <w:rsid w:val="00777E4C"/>
    <w:rsid w:val="00777E6D"/>
    <w:rsid w:val="00777F01"/>
    <w:rsid w:val="00777FA9"/>
    <w:rsid w:val="0078030D"/>
    <w:rsid w:val="007803DC"/>
    <w:rsid w:val="00780A49"/>
    <w:rsid w:val="00780AC8"/>
    <w:rsid w:val="00780E08"/>
    <w:rsid w:val="007811AE"/>
    <w:rsid w:val="00781305"/>
    <w:rsid w:val="007814E3"/>
    <w:rsid w:val="00781527"/>
    <w:rsid w:val="00781606"/>
    <w:rsid w:val="00781639"/>
    <w:rsid w:val="00781745"/>
    <w:rsid w:val="007818A9"/>
    <w:rsid w:val="00781975"/>
    <w:rsid w:val="00781CAB"/>
    <w:rsid w:val="00781F68"/>
    <w:rsid w:val="00781FB7"/>
    <w:rsid w:val="00782186"/>
    <w:rsid w:val="0078222A"/>
    <w:rsid w:val="007826BA"/>
    <w:rsid w:val="007829D5"/>
    <w:rsid w:val="00782F14"/>
    <w:rsid w:val="00783144"/>
    <w:rsid w:val="00783650"/>
    <w:rsid w:val="007836E7"/>
    <w:rsid w:val="0078372C"/>
    <w:rsid w:val="00783883"/>
    <w:rsid w:val="00783990"/>
    <w:rsid w:val="00783A4C"/>
    <w:rsid w:val="00783BAB"/>
    <w:rsid w:val="00783C32"/>
    <w:rsid w:val="00783C4D"/>
    <w:rsid w:val="00783CC1"/>
    <w:rsid w:val="00783CC9"/>
    <w:rsid w:val="00783CCA"/>
    <w:rsid w:val="00783E02"/>
    <w:rsid w:val="00783E47"/>
    <w:rsid w:val="00783F50"/>
    <w:rsid w:val="007841EA"/>
    <w:rsid w:val="00784236"/>
    <w:rsid w:val="007843D2"/>
    <w:rsid w:val="00784459"/>
    <w:rsid w:val="00784644"/>
    <w:rsid w:val="007846DF"/>
    <w:rsid w:val="00784887"/>
    <w:rsid w:val="00784A18"/>
    <w:rsid w:val="00784C24"/>
    <w:rsid w:val="00784C25"/>
    <w:rsid w:val="00784FA9"/>
    <w:rsid w:val="00784FE2"/>
    <w:rsid w:val="00785178"/>
    <w:rsid w:val="00785365"/>
    <w:rsid w:val="00785400"/>
    <w:rsid w:val="0078551B"/>
    <w:rsid w:val="007855B0"/>
    <w:rsid w:val="0078562A"/>
    <w:rsid w:val="007859BD"/>
    <w:rsid w:val="00785FDF"/>
    <w:rsid w:val="0078610F"/>
    <w:rsid w:val="0078616A"/>
    <w:rsid w:val="007861F0"/>
    <w:rsid w:val="0078647B"/>
    <w:rsid w:val="007864A9"/>
    <w:rsid w:val="0078651D"/>
    <w:rsid w:val="00786682"/>
    <w:rsid w:val="00786692"/>
    <w:rsid w:val="00786696"/>
    <w:rsid w:val="00786737"/>
    <w:rsid w:val="00786E70"/>
    <w:rsid w:val="00786EFB"/>
    <w:rsid w:val="00786F1A"/>
    <w:rsid w:val="007871F4"/>
    <w:rsid w:val="0078778F"/>
    <w:rsid w:val="0078786C"/>
    <w:rsid w:val="007901EC"/>
    <w:rsid w:val="00790243"/>
    <w:rsid w:val="00790335"/>
    <w:rsid w:val="00790414"/>
    <w:rsid w:val="0079044E"/>
    <w:rsid w:val="007906A7"/>
    <w:rsid w:val="0079093E"/>
    <w:rsid w:val="00790DAC"/>
    <w:rsid w:val="00790F74"/>
    <w:rsid w:val="00790FFF"/>
    <w:rsid w:val="0079147D"/>
    <w:rsid w:val="007916A3"/>
    <w:rsid w:val="007916D5"/>
    <w:rsid w:val="007917AB"/>
    <w:rsid w:val="00791A82"/>
    <w:rsid w:val="00791D68"/>
    <w:rsid w:val="00791E36"/>
    <w:rsid w:val="00792252"/>
    <w:rsid w:val="007923E9"/>
    <w:rsid w:val="00792602"/>
    <w:rsid w:val="0079263D"/>
    <w:rsid w:val="0079265C"/>
    <w:rsid w:val="00792A16"/>
    <w:rsid w:val="00792C40"/>
    <w:rsid w:val="00792D15"/>
    <w:rsid w:val="00792EAD"/>
    <w:rsid w:val="00792F5D"/>
    <w:rsid w:val="0079301E"/>
    <w:rsid w:val="007931CA"/>
    <w:rsid w:val="007931CB"/>
    <w:rsid w:val="00793222"/>
    <w:rsid w:val="00793B97"/>
    <w:rsid w:val="00793C18"/>
    <w:rsid w:val="00793CA6"/>
    <w:rsid w:val="00793D13"/>
    <w:rsid w:val="00793E58"/>
    <w:rsid w:val="00793E8A"/>
    <w:rsid w:val="00793ECE"/>
    <w:rsid w:val="00793EE9"/>
    <w:rsid w:val="00793EED"/>
    <w:rsid w:val="00794032"/>
    <w:rsid w:val="007941A1"/>
    <w:rsid w:val="007942A9"/>
    <w:rsid w:val="0079433E"/>
    <w:rsid w:val="007943D5"/>
    <w:rsid w:val="007943E1"/>
    <w:rsid w:val="007943EC"/>
    <w:rsid w:val="007943F3"/>
    <w:rsid w:val="00794769"/>
    <w:rsid w:val="00794A0D"/>
    <w:rsid w:val="00794B66"/>
    <w:rsid w:val="00794B85"/>
    <w:rsid w:val="00794B8C"/>
    <w:rsid w:val="00794C43"/>
    <w:rsid w:val="00794D7D"/>
    <w:rsid w:val="00794F26"/>
    <w:rsid w:val="0079510D"/>
    <w:rsid w:val="00795205"/>
    <w:rsid w:val="007953FE"/>
    <w:rsid w:val="0079542C"/>
    <w:rsid w:val="0079553C"/>
    <w:rsid w:val="00795644"/>
    <w:rsid w:val="00795907"/>
    <w:rsid w:val="00795922"/>
    <w:rsid w:val="007959BE"/>
    <w:rsid w:val="00795AF8"/>
    <w:rsid w:val="00795BB0"/>
    <w:rsid w:val="00795BC3"/>
    <w:rsid w:val="00795CB5"/>
    <w:rsid w:val="00795DCD"/>
    <w:rsid w:val="00795E7E"/>
    <w:rsid w:val="00795F9D"/>
    <w:rsid w:val="007960D3"/>
    <w:rsid w:val="007964BB"/>
    <w:rsid w:val="00796AA2"/>
    <w:rsid w:val="00796D03"/>
    <w:rsid w:val="00796E62"/>
    <w:rsid w:val="00796EDE"/>
    <w:rsid w:val="007971AD"/>
    <w:rsid w:val="00797754"/>
    <w:rsid w:val="007979AF"/>
    <w:rsid w:val="007979D6"/>
    <w:rsid w:val="00797AA7"/>
    <w:rsid w:val="00797BEB"/>
    <w:rsid w:val="00797C9B"/>
    <w:rsid w:val="00797CE2"/>
    <w:rsid w:val="00797E10"/>
    <w:rsid w:val="00797E39"/>
    <w:rsid w:val="00797EC2"/>
    <w:rsid w:val="007A0183"/>
    <w:rsid w:val="007A0197"/>
    <w:rsid w:val="007A02BB"/>
    <w:rsid w:val="007A052C"/>
    <w:rsid w:val="007A0803"/>
    <w:rsid w:val="007A08A5"/>
    <w:rsid w:val="007A0B74"/>
    <w:rsid w:val="007A0D68"/>
    <w:rsid w:val="007A0EF8"/>
    <w:rsid w:val="007A0FCC"/>
    <w:rsid w:val="007A109F"/>
    <w:rsid w:val="007A111D"/>
    <w:rsid w:val="007A11ED"/>
    <w:rsid w:val="007A1382"/>
    <w:rsid w:val="007A1485"/>
    <w:rsid w:val="007A14FF"/>
    <w:rsid w:val="007A15EB"/>
    <w:rsid w:val="007A166B"/>
    <w:rsid w:val="007A1745"/>
    <w:rsid w:val="007A1781"/>
    <w:rsid w:val="007A1852"/>
    <w:rsid w:val="007A1927"/>
    <w:rsid w:val="007A19D7"/>
    <w:rsid w:val="007A1D8A"/>
    <w:rsid w:val="007A1DA2"/>
    <w:rsid w:val="007A1EFA"/>
    <w:rsid w:val="007A209C"/>
    <w:rsid w:val="007A2260"/>
    <w:rsid w:val="007A2462"/>
    <w:rsid w:val="007A28ED"/>
    <w:rsid w:val="007A2A53"/>
    <w:rsid w:val="007A2BD5"/>
    <w:rsid w:val="007A2EC3"/>
    <w:rsid w:val="007A2FD9"/>
    <w:rsid w:val="007A3081"/>
    <w:rsid w:val="007A36B2"/>
    <w:rsid w:val="007A36F6"/>
    <w:rsid w:val="007A378A"/>
    <w:rsid w:val="007A3887"/>
    <w:rsid w:val="007A3B08"/>
    <w:rsid w:val="007A3D03"/>
    <w:rsid w:val="007A3E23"/>
    <w:rsid w:val="007A4015"/>
    <w:rsid w:val="007A40E4"/>
    <w:rsid w:val="007A413F"/>
    <w:rsid w:val="007A427A"/>
    <w:rsid w:val="007A4661"/>
    <w:rsid w:val="007A4714"/>
    <w:rsid w:val="007A4743"/>
    <w:rsid w:val="007A4953"/>
    <w:rsid w:val="007A49A6"/>
    <w:rsid w:val="007A4A8E"/>
    <w:rsid w:val="007A4ABB"/>
    <w:rsid w:val="007A4BDD"/>
    <w:rsid w:val="007A4F35"/>
    <w:rsid w:val="007A52D1"/>
    <w:rsid w:val="007A542C"/>
    <w:rsid w:val="007A552A"/>
    <w:rsid w:val="007A5622"/>
    <w:rsid w:val="007A5750"/>
    <w:rsid w:val="007A58B8"/>
    <w:rsid w:val="007A58E5"/>
    <w:rsid w:val="007A59B9"/>
    <w:rsid w:val="007A5A8F"/>
    <w:rsid w:val="007A5D61"/>
    <w:rsid w:val="007A6257"/>
    <w:rsid w:val="007A6278"/>
    <w:rsid w:val="007A63BB"/>
    <w:rsid w:val="007A6694"/>
    <w:rsid w:val="007A6844"/>
    <w:rsid w:val="007A6863"/>
    <w:rsid w:val="007A6A64"/>
    <w:rsid w:val="007A6B1E"/>
    <w:rsid w:val="007A6B5C"/>
    <w:rsid w:val="007A7287"/>
    <w:rsid w:val="007A73B2"/>
    <w:rsid w:val="007A73BB"/>
    <w:rsid w:val="007A75F6"/>
    <w:rsid w:val="007A7869"/>
    <w:rsid w:val="007A799D"/>
    <w:rsid w:val="007A7A70"/>
    <w:rsid w:val="007A7B57"/>
    <w:rsid w:val="007A7DD5"/>
    <w:rsid w:val="007A7F9E"/>
    <w:rsid w:val="007A7FC1"/>
    <w:rsid w:val="007B005F"/>
    <w:rsid w:val="007B0159"/>
    <w:rsid w:val="007B039A"/>
    <w:rsid w:val="007B05F8"/>
    <w:rsid w:val="007B07FD"/>
    <w:rsid w:val="007B08A9"/>
    <w:rsid w:val="007B08FC"/>
    <w:rsid w:val="007B093A"/>
    <w:rsid w:val="007B0961"/>
    <w:rsid w:val="007B0C93"/>
    <w:rsid w:val="007B0E1C"/>
    <w:rsid w:val="007B0F71"/>
    <w:rsid w:val="007B100D"/>
    <w:rsid w:val="007B11AD"/>
    <w:rsid w:val="007B12DC"/>
    <w:rsid w:val="007B1634"/>
    <w:rsid w:val="007B1A9E"/>
    <w:rsid w:val="007B1BCE"/>
    <w:rsid w:val="007B1D1B"/>
    <w:rsid w:val="007B1E90"/>
    <w:rsid w:val="007B1F14"/>
    <w:rsid w:val="007B20F8"/>
    <w:rsid w:val="007B2169"/>
    <w:rsid w:val="007B261C"/>
    <w:rsid w:val="007B2635"/>
    <w:rsid w:val="007B281D"/>
    <w:rsid w:val="007B2844"/>
    <w:rsid w:val="007B2923"/>
    <w:rsid w:val="007B2E88"/>
    <w:rsid w:val="007B30B2"/>
    <w:rsid w:val="007B316A"/>
    <w:rsid w:val="007B320F"/>
    <w:rsid w:val="007B3353"/>
    <w:rsid w:val="007B34E7"/>
    <w:rsid w:val="007B353A"/>
    <w:rsid w:val="007B361F"/>
    <w:rsid w:val="007B3A3F"/>
    <w:rsid w:val="007B3AE2"/>
    <w:rsid w:val="007B3BA7"/>
    <w:rsid w:val="007B3E44"/>
    <w:rsid w:val="007B404D"/>
    <w:rsid w:val="007B4085"/>
    <w:rsid w:val="007B4145"/>
    <w:rsid w:val="007B43BF"/>
    <w:rsid w:val="007B43CF"/>
    <w:rsid w:val="007B45E4"/>
    <w:rsid w:val="007B4894"/>
    <w:rsid w:val="007B490D"/>
    <w:rsid w:val="007B492F"/>
    <w:rsid w:val="007B4A91"/>
    <w:rsid w:val="007B4C01"/>
    <w:rsid w:val="007B4CAF"/>
    <w:rsid w:val="007B4D28"/>
    <w:rsid w:val="007B4E07"/>
    <w:rsid w:val="007B4ED3"/>
    <w:rsid w:val="007B517E"/>
    <w:rsid w:val="007B5237"/>
    <w:rsid w:val="007B523E"/>
    <w:rsid w:val="007B56A4"/>
    <w:rsid w:val="007B5C72"/>
    <w:rsid w:val="007B5F4D"/>
    <w:rsid w:val="007B5F8D"/>
    <w:rsid w:val="007B625F"/>
    <w:rsid w:val="007B6365"/>
    <w:rsid w:val="007B6481"/>
    <w:rsid w:val="007B65AB"/>
    <w:rsid w:val="007B682C"/>
    <w:rsid w:val="007B699E"/>
    <w:rsid w:val="007B6A80"/>
    <w:rsid w:val="007B6AEA"/>
    <w:rsid w:val="007B6B5C"/>
    <w:rsid w:val="007B6B91"/>
    <w:rsid w:val="007B6D08"/>
    <w:rsid w:val="007B6D1D"/>
    <w:rsid w:val="007B6DF0"/>
    <w:rsid w:val="007B6E0E"/>
    <w:rsid w:val="007B6E7D"/>
    <w:rsid w:val="007B6EA9"/>
    <w:rsid w:val="007B73B9"/>
    <w:rsid w:val="007B7548"/>
    <w:rsid w:val="007B75C0"/>
    <w:rsid w:val="007B7793"/>
    <w:rsid w:val="007B78C4"/>
    <w:rsid w:val="007B799A"/>
    <w:rsid w:val="007B79C3"/>
    <w:rsid w:val="007B7A62"/>
    <w:rsid w:val="007B7C66"/>
    <w:rsid w:val="007B7CF6"/>
    <w:rsid w:val="007C02E2"/>
    <w:rsid w:val="007C0390"/>
    <w:rsid w:val="007C04BB"/>
    <w:rsid w:val="007C0862"/>
    <w:rsid w:val="007C0894"/>
    <w:rsid w:val="007C0990"/>
    <w:rsid w:val="007C0B9C"/>
    <w:rsid w:val="007C0FE6"/>
    <w:rsid w:val="007C1072"/>
    <w:rsid w:val="007C10F4"/>
    <w:rsid w:val="007C111A"/>
    <w:rsid w:val="007C1302"/>
    <w:rsid w:val="007C15F9"/>
    <w:rsid w:val="007C1600"/>
    <w:rsid w:val="007C17B7"/>
    <w:rsid w:val="007C181B"/>
    <w:rsid w:val="007C1909"/>
    <w:rsid w:val="007C1B07"/>
    <w:rsid w:val="007C1B7C"/>
    <w:rsid w:val="007C1C36"/>
    <w:rsid w:val="007C1D7E"/>
    <w:rsid w:val="007C1D86"/>
    <w:rsid w:val="007C1E93"/>
    <w:rsid w:val="007C2005"/>
    <w:rsid w:val="007C2278"/>
    <w:rsid w:val="007C227F"/>
    <w:rsid w:val="007C2293"/>
    <w:rsid w:val="007C2294"/>
    <w:rsid w:val="007C2303"/>
    <w:rsid w:val="007C23F2"/>
    <w:rsid w:val="007C24B1"/>
    <w:rsid w:val="007C24DB"/>
    <w:rsid w:val="007C2947"/>
    <w:rsid w:val="007C2D65"/>
    <w:rsid w:val="007C3053"/>
    <w:rsid w:val="007C3139"/>
    <w:rsid w:val="007C31CF"/>
    <w:rsid w:val="007C3290"/>
    <w:rsid w:val="007C37F8"/>
    <w:rsid w:val="007C3817"/>
    <w:rsid w:val="007C3AA1"/>
    <w:rsid w:val="007C3CA7"/>
    <w:rsid w:val="007C3FBB"/>
    <w:rsid w:val="007C4A73"/>
    <w:rsid w:val="007C4DDF"/>
    <w:rsid w:val="007C51F8"/>
    <w:rsid w:val="007C5648"/>
    <w:rsid w:val="007C594B"/>
    <w:rsid w:val="007C59ED"/>
    <w:rsid w:val="007C5CA1"/>
    <w:rsid w:val="007C5DA6"/>
    <w:rsid w:val="007C5DEF"/>
    <w:rsid w:val="007C5E5E"/>
    <w:rsid w:val="007C5F2B"/>
    <w:rsid w:val="007C6197"/>
    <w:rsid w:val="007C61E9"/>
    <w:rsid w:val="007C62D8"/>
    <w:rsid w:val="007C669A"/>
    <w:rsid w:val="007C6CD5"/>
    <w:rsid w:val="007C6D30"/>
    <w:rsid w:val="007C6DF1"/>
    <w:rsid w:val="007C7080"/>
    <w:rsid w:val="007C70EE"/>
    <w:rsid w:val="007C7143"/>
    <w:rsid w:val="007C7AE8"/>
    <w:rsid w:val="007C7B29"/>
    <w:rsid w:val="007C7B35"/>
    <w:rsid w:val="007C7B98"/>
    <w:rsid w:val="007C7EB9"/>
    <w:rsid w:val="007D008C"/>
    <w:rsid w:val="007D03A5"/>
    <w:rsid w:val="007D03BF"/>
    <w:rsid w:val="007D04A3"/>
    <w:rsid w:val="007D04D7"/>
    <w:rsid w:val="007D0559"/>
    <w:rsid w:val="007D0A28"/>
    <w:rsid w:val="007D0C1E"/>
    <w:rsid w:val="007D0EBE"/>
    <w:rsid w:val="007D0F68"/>
    <w:rsid w:val="007D0F9B"/>
    <w:rsid w:val="007D1162"/>
    <w:rsid w:val="007D13B3"/>
    <w:rsid w:val="007D1401"/>
    <w:rsid w:val="007D15BB"/>
    <w:rsid w:val="007D1746"/>
    <w:rsid w:val="007D1A48"/>
    <w:rsid w:val="007D1B22"/>
    <w:rsid w:val="007D1C31"/>
    <w:rsid w:val="007D1D87"/>
    <w:rsid w:val="007D2147"/>
    <w:rsid w:val="007D2503"/>
    <w:rsid w:val="007D25F8"/>
    <w:rsid w:val="007D261E"/>
    <w:rsid w:val="007D2739"/>
    <w:rsid w:val="007D27CD"/>
    <w:rsid w:val="007D28BB"/>
    <w:rsid w:val="007D2BF2"/>
    <w:rsid w:val="007D2D90"/>
    <w:rsid w:val="007D328D"/>
    <w:rsid w:val="007D3388"/>
    <w:rsid w:val="007D35F1"/>
    <w:rsid w:val="007D37B9"/>
    <w:rsid w:val="007D37F2"/>
    <w:rsid w:val="007D3899"/>
    <w:rsid w:val="007D38AA"/>
    <w:rsid w:val="007D38F3"/>
    <w:rsid w:val="007D393F"/>
    <w:rsid w:val="007D3AC1"/>
    <w:rsid w:val="007D3B63"/>
    <w:rsid w:val="007D3B6D"/>
    <w:rsid w:val="007D3BB5"/>
    <w:rsid w:val="007D3CBC"/>
    <w:rsid w:val="007D3D93"/>
    <w:rsid w:val="007D3DAC"/>
    <w:rsid w:val="007D3DDB"/>
    <w:rsid w:val="007D4053"/>
    <w:rsid w:val="007D41AB"/>
    <w:rsid w:val="007D41FA"/>
    <w:rsid w:val="007D44E8"/>
    <w:rsid w:val="007D4543"/>
    <w:rsid w:val="007D45BB"/>
    <w:rsid w:val="007D4926"/>
    <w:rsid w:val="007D4B8B"/>
    <w:rsid w:val="007D4E30"/>
    <w:rsid w:val="007D51B0"/>
    <w:rsid w:val="007D51F3"/>
    <w:rsid w:val="007D5314"/>
    <w:rsid w:val="007D54DF"/>
    <w:rsid w:val="007D54E0"/>
    <w:rsid w:val="007D55A9"/>
    <w:rsid w:val="007D5742"/>
    <w:rsid w:val="007D5A93"/>
    <w:rsid w:val="007D5ADA"/>
    <w:rsid w:val="007D5B06"/>
    <w:rsid w:val="007D5B0C"/>
    <w:rsid w:val="007D5B25"/>
    <w:rsid w:val="007D5B5C"/>
    <w:rsid w:val="007D5D6B"/>
    <w:rsid w:val="007D623B"/>
    <w:rsid w:val="007D62C7"/>
    <w:rsid w:val="007D645F"/>
    <w:rsid w:val="007D6888"/>
    <w:rsid w:val="007D6B9B"/>
    <w:rsid w:val="007D6C05"/>
    <w:rsid w:val="007D6F41"/>
    <w:rsid w:val="007D7183"/>
    <w:rsid w:val="007D71A5"/>
    <w:rsid w:val="007D7306"/>
    <w:rsid w:val="007D75DD"/>
    <w:rsid w:val="007D7736"/>
    <w:rsid w:val="007D786A"/>
    <w:rsid w:val="007D794F"/>
    <w:rsid w:val="007D7CA8"/>
    <w:rsid w:val="007D7D28"/>
    <w:rsid w:val="007D7D64"/>
    <w:rsid w:val="007D7DB4"/>
    <w:rsid w:val="007D7F1E"/>
    <w:rsid w:val="007E035D"/>
    <w:rsid w:val="007E0393"/>
    <w:rsid w:val="007E051B"/>
    <w:rsid w:val="007E0564"/>
    <w:rsid w:val="007E066C"/>
    <w:rsid w:val="007E068F"/>
    <w:rsid w:val="007E0809"/>
    <w:rsid w:val="007E0B5E"/>
    <w:rsid w:val="007E0B7C"/>
    <w:rsid w:val="007E0D33"/>
    <w:rsid w:val="007E0EE2"/>
    <w:rsid w:val="007E0F93"/>
    <w:rsid w:val="007E1236"/>
    <w:rsid w:val="007E1369"/>
    <w:rsid w:val="007E15D7"/>
    <w:rsid w:val="007E15F0"/>
    <w:rsid w:val="007E16CF"/>
    <w:rsid w:val="007E19A3"/>
    <w:rsid w:val="007E1DC5"/>
    <w:rsid w:val="007E1E80"/>
    <w:rsid w:val="007E1FE9"/>
    <w:rsid w:val="007E2050"/>
    <w:rsid w:val="007E21CB"/>
    <w:rsid w:val="007E2265"/>
    <w:rsid w:val="007E23F6"/>
    <w:rsid w:val="007E2725"/>
    <w:rsid w:val="007E284A"/>
    <w:rsid w:val="007E2B50"/>
    <w:rsid w:val="007E2C8E"/>
    <w:rsid w:val="007E2E2F"/>
    <w:rsid w:val="007E2F73"/>
    <w:rsid w:val="007E2FAE"/>
    <w:rsid w:val="007E301C"/>
    <w:rsid w:val="007E31FF"/>
    <w:rsid w:val="007E32B8"/>
    <w:rsid w:val="007E3476"/>
    <w:rsid w:val="007E362C"/>
    <w:rsid w:val="007E36C7"/>
    <w:rsid w:val="007E388C"/>
    <w:rsid w:val="007E3963"/>
    <w:rsid w:val="007E3B2D"/>
    <w:rsid w:val="007E3FDF"/>
    <w:rsid w:val="007E4017"/>
    <w:rsid w:val="007E407F"/>
    <w:rsid w:val="007E4187"/>
    <w:rsid w:val="007E43C4"/>
    <w:rsid w:val="007E4880"/>
    <w:rsid w:val="007E48E8"/>
    <w:rsid w:val="007E4C61"/>
    <w:rsid w:val="007E4FDA"/>
    <w:rsid w:val="007E50AF"/>
    <w:rsid w:val="007E5140"/>
    <w:rsid w:val="007E5192"/>
    <w:rsid w:val="007E523D"/>
    <w:rsid w:val="007E55DA"/>
    <w:rsid w:val="007E578E"/>
    <w:rsid w:val="007E585C"/>
    <w:rsid w:val="007E59F4"/>
    <w:rsid w:val="007E5B34"/>
    <w:rsid w:val="007E631E"/>
    <w:rsid w:val="007E665B"/>
    <w:rsid w:val="007E6782"/>
    <w:rsid w:val="007E6926"/>
    <w:rsid w:val="007E6940"/>
    <w:rsid w:val="007E6E2D"/>
    <w:rsid w:val="007E72AB"/>
    <w:rsid w:val="007E7532"/>
    <w:rsid w:val="007E756C"/>
    <w:rsid w:val="007E75E1"/>
    <w:rsid w:val="007E77EE"/>
    <w:rsid w:val="007E7A30"/>
    <w:rsid w:val="007E7B3A"/>
    <w:rsid w:val="007E7BE1"/>
    <w:rsid w:val="007E7D61"/>
    <w:rsid w:val="007F00A2"/>
    <w:rsid w:val="007F0124"/>
    <w:rsid w:val="007F025E"/>
    <w:rsid w:val="007F03C8"/>
    <w:rsid w:val="007F054B"/>
    <w:rsid w:val="007F0756"/>
    <w:rsid w:val="007F085E"/>
    <w:rsid w:val="007F08EF"/>
    <w:rsid w:val="007F0FD1"/>
    <w:rsid w:val="007F1078"/>
    <w:rsid w:val="007F13E1"/>
    <w:rsid w:val="007F18C0"/>
    <w:rsid w:val="007F1920"/>
    <w:rsid w:val="007F1C60"/>
    <w:rsid w:val="007F20BC"/>
    <w:rsid w:val="007F20D2"/>
    <w:rsid w:val="007F2342"/>
    <w:rsid w:val="007F2439"/>
    <w:rsid w:val="007F24C7"/>
    <w:rsid w:val="007F265C"/>
    <w:rsid w:val="007F266E"/>
    <w:rsid w:val="007F26FD"/>
    <w:rsid w:val="007F29DB"/>
    <w:rsid w:val="007F2AE5"/>
    <w:rsid w:val="007F2CE2"/>
    <w:rsid w:val="007F2F06"/>
    <w:rsid w:val="007F3045"/>
    <w:rsid w:val="007F324F"/>
    <w:rsid w:val="007F33BD"/>
    <w:rsid w:val="007F3407"/>
    <w:rsid w:val="007F3513"/>
    <w:rsid w:val="007F37C6"/>
    <w:rsid w:val="007F38AD"/>
    <w:rsid w:val="007F3B05"/>
    <w:rsid w:val="007F3BE7"/>
    <w:rsid w:val="007F3C98"/>
    <w:rsid w:val="007F3CC2"/>
    <w:rsid w:val="007F3CEC"/>
    <w:rsid w:val="007F3D01"/>
    <w:rsid w:val="007F3E72"/>
    <w:rsid w:val="007F3EB5"/>
    <w:rsid w:val="007F3F8F"/>
    <w:rsid w:val="007F4484"/>
    <w:rsid w:val="007F4627"/>
    <w:rsid w:val="007F46CE"/>
    <w:rsid w:val="007F46F0"/>
    <w:rsid w:val="007F48C4"/>
    <w:rsid w:val="007F4EDA"/>
    <w:rsid w:val="007F4F2E"/>
    <w:rsid w:val="007F5055"/>
    <w:rsid w:val="007F5324"/>
    <w:rsid w:val="007F5493"/>
    <w:rsid w:val="007F54DB"/>
    <w:rsid w:val="007F54F0"/>
    <w:rsid w:val="007F55C4"/>
    <w:rsid w:val="007F55D6"/>
    <w:rsid w:val="007F5667"/>
    <w:rsid w:val="007F57C7"/>
    <w:rsid w:val="007F57CC"/>
    <w:rsid w:val="007F594F"/>
    <w:rsid w:val="007F59E2"/>
    <w:rsid w:val="007F5CA6"/>
    <w:rsid w:val="007F5D11"/>
    <w:rsid w:val="007F5DA1"/>
    <w:rsid w:val="007F5DDB"/>
    <w:rsid w:val="007F5E26"/>
    <w:rsid w:val="007F5EA0"/>
    <w:rsid w:val="007F5FC5"/>
    <w:rsid w:val="007F5FDD"/>
    <w:rsid w:val="007F6069"/>
    <w:rsid w:val="007F616F"/>
    <w:rsid w:val="007F624E"/>
    <w:rsid w:val="007F62D3"/>
    <w:rsid w:val="007F641F"/>
    <w:rsid w:val="007F6522"/>
    <w:rsid w:val="007F66B0"/>
    <w:rsid w:val="007F68E9"/>
    <w:rsid w:val="007F6992"/>
    <w:rsid w:val="007F69D5"/>
    <w:rsid w:val="007F6A0D"/>
    <w:rsid w:val="007F6A6B"/>
    <w:rsid w:val="007F6D50"/>
    <w:rsid w:val="007F6FF9"/>
    <w:rsid w:val="007F7165"/>
    <w:rsid w:val="007F7557"/>
    <w:rsid w:val="007F778C"/>
    <w:rsid w:val="007F799B"/>
    <w:rsid w:val="007F7CFB"/>
    <w:rsid w:val="007F7D29"/>
    <w:rsid w:val="0080026D"/>
    <w:rsid w:val="00800502"/>
    <w:rsid w:val="00800574"/>
    <w:rsid w:val="008006EE"/>
    <w:rsid w:val="00800929"/>
    <w:rsid w:val="00800C6F"/>
    <w:rsid w:val="00800C86"/>
    <w:rsid w:val="00800DC7"/>
    <w:rsid w:val="00800E28"/>
    <w:rsid w:val="00800E73"/>
    <w:rsid w:val="00800E77"/>
    <w:rsid w:val="00800F4E"/>
    <w:rsid w:val="00801068"/>
    <w:rsid w:val="008013E1"/>
    <w:rsid w:val="00801410"/>
    <w:rsid w:val="008016C5"/>
    <w:rsid w:val="00801729"/>
    <w:rsid w:val="00801C65"/>
    <w:rsid w:val="0080239D"/>
    <w:rsid w:val="008023B2"/>
    <w:rsid w:val="00802428"/>
    <w:rsid w:val="00802453"/>
    <w:rsid w:val="008026A4"/>
    <w:rsid w:val="00802702"/>
    <w:rsid w:val="00802815"/>
    <w:rsid w:val="00802830"/>
    <w:rsid w:val="00802889"/>
    <w:rsid w:val="00802A17"/>
    <w:rsid w:val="00802E56"/>
    <w:rsid w:val="00802EBD"/>
    <w:rsid w:val="00803053"/>
    <w:rsid w:val="00803237"/>
    <w:rsid w:val="008033D3"/>
    <w:rsid w:val="008034B3"/>
    <w:rsid w:val="00803526"/>
    <w:rsid w:val="0080357A"/>
    <w:rsid w:val="0080394D"/>
    <w:rsid w:val="00803F8C"/>
    <w:rsid w:val="00803FEE"/>
    <w:rsid w:val="0080493F"/>
    <w:rsid w:val="00804D26"/>
    <w:rsid w:val="008051ED"/>
    <w:rsid w:val="008052B1"/>
    <w:rsid w:val="0080534D"/>
    <w:rsid w:val="00805388"/>
    <w:rsid w:val="008054A7"/>
    <w:rsid w:val="00805762"/>
    <w:rsid w:val="008059D3"/>
    <w:rsid w:val="00805A67"/>
    <w:rsid w:val="00805D04"/>
    <w:rsid w:val="00805DB9"/>
    <w:rsid w:val="00805E6F"/>
    <w:rsid w:val="00805F00"/>
    <w:rsid w:val="00806332"/>
    <w:rsid w:val="00806358"/>
    <w:rsid w:val="00806381"/>
    <w:rsid w:val="00806394"/>
    <w:rsid w:val="008064BB"/>
    <w:rsid w:val="008066DD"/>
    <w:rsid w:val="00806740"/>
    <w:rsid w:val="008067C0"/>
    <w:rsid w:val="00806906"/>
    <w:rsid w:val="0080693B"/>
    <w:rsid w:val="00806C76"/>
    <w:rsid w:val="00806D7C"/>
    <w:rsid w:val="00806F46"/>
    <w:rsid w:val="00806F7A"/>
    <w:rsid w:val="00806FB0"/>
    <w:rsid w:val="008075B8"/>
    <w:rsid w:val="00807EEE"/>
    <w:rsid w:val="00807F35"/>
    <w:rsid w:val="0081010A"/>
    <w:rsid w:val="00810286"/>
    <w:rsid w:val="00810463"/>
    <w:rsid w:val="00810582"/>
    <w:rsid w:val="00810656"/>
    <w:rsid w:val="00810C24"/>
    <w:rsid w:val="00810E9C"/>
    <w:rsid w:val="00811169"/>
    <w:rsid w:val="0081118A"/>
    <w:rsid w:val="00811340"/>
    <w:rsid w:val="008115BE"/>
    <w:rsid w:val="00811737"/>
    <w:rsid w:val="008117A2"/>
    <w:rsid w:val="00811F35"/>
    <w:rsid w:val="008120FE"/>
    <w:rsid w:val="00812627"/>
    <w:rsid w:val="00812718"/>
    <w:rsid w:val="00813241"/>
    <w:rsid w:val="00813244"/>
    <w:rsid w:val="008133D7"/>
    <w:rsid w:val="00813443"/>
    <w:rsid w:val="00813690"/>
    <w:rsid w:val="00813AC4"/>
    <w:rsid w:val="00813E78"/>
    <w:rsid w:val="00813FE0"/>
    <w:rsid w:val="00814019"/>
    <w:rsid w:val="008141EC"/>
    <w:rsid w:val="00814365"/>
    <w:rsid w:val="008148BF"/>
    <w:rsid w:val="00814912"/>
    <w:rsid w:val="00814AD0"/>
    <w:rsid w:val="00814B6F"/>
    <w:rsid w:val="00814BA5"/>
    <w:rsid w:val="00814BD4"/>
    <w:rsid w:val="00814DFA"/>
    <w:rsid w:val="0081528A"/>
    <w:rsid w:val="00815404"/>
    <w:rsid w:val="008155D7"/>
    <w:rsid w:val="0081562A"/>
    <w:rsid w:val="0081579A"/>
    <w:rsid w:val="008158DF"/>
    <w:rsid w:val="00815A06"/>
    <w:rsid w:val="00815A87"/>
    <w:rsid w:val="00815CF9"/>
    <w:rsid w:val="00815E11"/>
    <w:rsid w:val="00815E66"/>
    <w:rsid w:val="00815EFB"/>
    <w:rsid w:val="00816493"/>
    <w:rsid w:val="008166C2"/>
    <w:rsid w:val="008167B6"/>
    <w:rsid w:val="008167EF"/>
    <w:rsid w:val="00816891"/>
    <w:rsid w:val="00816BBB"/>
    <w:rsid w:val="00816E23"/>
    <w:rsid w:val="008171AC"/>
    <w:rsid w:val="0081732C"/>
    <w:rsid w:val="0081738A"/>
    <w:rsid w:val="008174A8"/>
    <w:rsid w:val="0081757F"/>
    <w:rsid w:val="008175B3"/>
    <w:rsid w:val="008175E4"/>
    <w:rsid w:val="00817652"/>
    <w:rsid w:val="0081791A"/>
    <w:rsid w:val="00817BC2"/>
    <w:rsid w:val="00817C62"/>
    <w:rsid w:val="00817D0C"/>
    <w:rsid w:val="00817F2B"/>
    <w:rsid w:val="00820230"/>
    <w:rsid w:val="00820236"/>
    <w:rsid w:val="008205F7"/>
    <w:rsid w:val="0082068F"/>
    <w:rsid w:val="008206CD"/>
    <w:rsid w:val="0082078F"/>
    <w:rsid w:val="008207CF"/>
    <w:rsid w:val="00820920"/>
    <w:rsid w:val="00820964"/>
    <w:rsid w:val="0082105F"/>
    <w:rsid w:val="00821135"/>
    <w:rsid w:val="0082116B"/>
    <w:rsid w:val="008213A5"/>
    <w:rsid w:val="0082154C"/>
    <w:rsid w:val="00821630"/>
    <w:rsid w:val="008217F9"/>
    <w:rsid w:val="00821823"/>
    <w:rsid w:val="0082192D"/>
    <w:rsid w:val="00821AC0"/>
    <w:rsid w:val="00821B95"/>
    <w:rsid w:val="00821CD9"/>
    <w:rsid w:val="00821D0C"/>
    <w:rsid w:val="00821D61"/>
    <w:rsid w:val="00821D78"/>
    <w:rsid w:val="00821DA3"/>
    <w:rsid w:val="00821F05"/>
    <w:rsid w:val="00822028"/>
    <w:rsid w:val="0082232D"/>
    <w:rsid w:val="008224D0"/>
    <w:rsid w:val="00822CE8"/>
    <w:rsid w:val="00822E4C"/>
    <w:rsid w:val="00822F6A"/>
    <w:rsid w:val="00822F91"/>
    <w:rsid w:val="00823068"/>
    <w:rsid w:val="0082315F"/>
    <w:rsid w:val="0082377E"/>
    <w:rsid w:val="0082389D"/>
    <w:rsid w:val="00823962"/>
    <w:rsid w:val="0082401F"/>
    <w:rsid w:val="008242C3"/>
    <w:rsid w:val="008243C9"/>
    <w:rsid w:val="00824409"/>
    <w:rsid w:val="008246C4"/>
    <w:rsid w:val="00824722"/>
    <w:rsid w:val="00824B57"/>
    <w:rsid w:val="00824E36"/>
    <w:rsid w:val="00824F72"/>
    <w:rsid w:val="00824FDA"/>
    <w:rsid w:val="008250F5"/>
    <w:rsid w:val="00825179"/>
    <w:rsid w:val="008251F3"/>
    <w:rsid w:val="008251F4"/>
    <w:rsid w:val="008252AF"/>
    <w:rsid w:val="008253F4"/>
    <w:rsid w:val="00825546"/>
    <w:rsid w:val="00825558"/>
    <w:rsid w:val="00825644"/>
    <w:rsid w:val="0082568C"/>
    <w:rsid w:val="00825C70"/>
    <w:rsid w:val="00825D2D"/>
    <w:rsid w:val="00825EE3"/>
    <w:rsid w:val="00825FFD"/>
    <w:rsid w:val="0082612C"/>
    <w:rsid w:val="008263E5"/>
    <w:rsid w:val="00826432"/>
    <w:rsid w:val="00826437"/>
    <w:rsid w:val="008265EB"/>
    <w:rsid w:val="0082691C"/>
    <w:rsid w:val="00826BD1"/>
    <w:rsid w:val="00826E75"/>
    <w:rsid w:val="00826F58"/>
    <w:rsid w:val="008271C1"/>
    <w:rsid w:val="00827690"/>
    <w:rsid w:val="00827774"/>
    <w:rsid w:val="00827C0E"/>
    <w:rsid w:val="00827D5B"/>
    <w:rsid w:val="00830044"/>
    <w:rsid w:val="00830111"/>
    <w:rsid w:val="008302F2"/>
    <w:rsid w:val="00830482"/>
    <w:rsid w:val="00830498"/>
    <w:rsid w:val="008304FC"/>
    <w:rsid w:val="008307F4"/>
    <w:rsid w:val="00830B30"/>
    <w:rsid w:val="00830BB4"/>
    <w:rsid w:val="00830D98"/>
    <w:rsid w:val="00830E70"/>
    <w:rsid w:val="00830EFD"/>
    <w:rsid w:val="00830F7A"/>
    <w:rsid w:val="00831301"/>
    <w:rsid w:val="00831537"/>
    <w:rsid w:val="00831554"/>
    <w:rsid w:val="0083165B"/>
    <w:rsid w:val="00831F69"/>
    <w:rsid w:val="008320A4"/>
    <w:rsid w:val="008320AC"/>
    <w:rsid w:val="00832113"/>
    <w:rsid w:val="00832363"/>
    <w:rsid w:val="008324C0"/>
    <w:rsid w:val="008325C0"/>
    <w:rsid w:val="00832687"/>
    <w:rsid w:val="00832832"/>
    <w:rsid w:val="008328DD"/>
    <w:rsid w:val="00832999"/>
    <w:rsid w:val="00832A7A"/>
    <w:rsid w:val="00832B8D"/>
    <w:rsid w:val="00832D14"/>
    <w:rsid w:val="008331ED"/>
    <w:rsid w:val="00833710"/>
    <w:rsid w:val="0083371E"/>
    <w:rsid w:val="00833870"/>
    <w:rsid w:val="008339B4"/>
    <w:rsid w:val="00833BDF"/>
    <w:rsid w:val="00834046"/>
    <w:rsid w:val="0083410E"/>
    <w:rsid w:val="00834229"/>
    <w:rsid w:val="0083428A"/>
    <w:rsid w:val="0083468B"/>
    <w:rsid w:val="00834A23"/>
    <w:rsid w:val="00834B85"/>
    <w:rsid w:val="00834C2A"/>
    <w:rsid w:val="00834C56"/>
    <w:rsid w:val="00834ED6"/>
    <w:rsid w:val="00834EFD"/>
    <w:rsid w:val="00834F5C"/>
    <w:rsid w:val="00835170"/>
    <w:rsid w:val="008351A0"/>
    <w:rsid w:val="008353FC"/>
    <w:rsid w:val="008355CB"/>
    <w:rsid w:val="008356C1"/>
    <w:rsid w:val="00835745"/>
    <w:rsid w:val="008359A4"/>
    <w:rsid w:val="00835B10"/>
    <w:rsid w:val="00835B63"/>
    <w:rsid w:val="00835ED6"/>
    <w:rsid w:val="00835FA7"/>
    <w:rsid w:val="00836337"/>
    <w:rsid w:val="00836343"/>
    <w:rsid w:val="00836384"/>
    <w:rsid w:val="00836486"/>
    <w:rsid w:val="008365BF"/>
    <w:rsid w:val="008366A8"/>
    <w:rsid w:val="00836700"/>
    <w:rsid w:val="00836740"/>
    <w:rsid w:val="00836943"/>
    <w:rsid w:val="008369E6"/>
    <w:rsid w:val="00836B60"/>
    <w:rsid w:val="00836B6D"/>
    <w:rsid w:val="00836B78"/>
    <w:rsid w:val="00837107"/>
    <w:rsid w:val="00837441"/>
    <w:rsid w:val="00837490"/>
    <w:rsid w:val="008374B8"/>
    <w:rsid w:val="0083755F"/>
    <w:rsid w:val="00837763"/>
    <w:rsid w:val="00837886"/>
    <w:rsid w:val="008379E4"/>
    <w:rsid w:val="00837B04"/>
    <w:rsid w:val="00837CED"/>
    <w:rsid w:val="00840068"/>
    <w:rsid w:val="0084014F"/>
    <w:rsid w:val="0084023F"/>
    <w:rsid w:val="008402BC"/>
    <w:rsid w:val="00840376"/>
    <w:rsid w:val="0084068B"/>
    <w:rsid w:val="0084068D"/>
    <w:rsid w:val="008408E6"/>
    <w:rsid w:val="00840939"/>
    <w:rsid w:val="00840C9E"/>
    <w:rsid w:val="00840DE2"/>
    <w:rsid w:val="00840F1D"/>
    <w:rsid w:val="00841250"/>
    <w:rsid w:val="00841791"/>
    <w:rsid w:val="00841B14"/>
    <w:rsid w:val="00841B33"/>
    <w:rsid w:val="00841B3D"/>
    <w:rsid w:val="00841B61"/>
    <w:rsid w:val="00841BA2"/>
    <w:rsid w:val="00841C12"/>
    <w:rsid w:val="00841C8E"/>
    <w:rsid w:val="00841DE9"/>
    <w:rsid w:val="00841E55"/>
    <w:rsid w:val="0084207B"/>
    <w:rsid w:val="00842113"/>
    <w:rsid w:val="008421A0"/>
    <w:rsid w:val="008421B1"/>
    <w:rsid w:val="00842588"/>
    <w:rsid w:val="00842ADB"/>
    <w:rsid w:val="00842B55"/>
    <w:rsid w:val="00842B90"/>
    <w:rsid w:val="00842BBE"/>
    <w:rsid w:val="00842BD5"/>
    <w:rsid w:val="00842D50"/>
    <w:rsid w:val="00842D6E"/>
    <w:rsid w:val="00842D92"/>
    <w:rsid w:val="00842FDA"/>
    <w:rsid w:val="00843314"/>
    <w:rsid w:val="00843360"/>
    <w:rsid w:val="00843684"/>
    <w:rsid w:val="0084379C"/>
    <w:rsid w:val="008439C8"/>
    <w:rsid w:val="00843A04"/>
    <w:rsid w:val="00843AA2"/>
    <w:rsid w:val="00843B13"/>
    <w:rsid w:val="00843E79"/>
    <w:rsid w:val="00843F28"/>
    <w:rsid w:val="00843F58"/>
    <w:rsid w:val="00844108"/>
    <w:rsid w:val="0084410F"/>
    <w:rsid w:val="00844170"/>
    <w:rsid w:val="008441D5"/>
    <w:rsid w:val="008445E5"/>
    <w:rsid w:val="008447F9"/>
    <w:rsid w:val="008449C5"/>
    <w:rsid w:val="00844A64"/>
    <w:rsid w:val="00844B8B"/>
    <w:rsid w:val="00844F0C"/>
    <w:rsid w:val="008450A8"/>
    <w:rsid w:val="008450E0"/>
    <w:rsid w:val="0084512E"/>
    <w:rsid w:val="00845134"/>
    <w:rsid w:val="00845BB6"/>
    <w:rsid w:val="00845CA3"/>
    <w:rsid w:val="00845D60"/>
    <w:rsid w:val="00845D6D"/>
    <w:rsid w:val="00846056"/>
    <w:rsid w:val="00846B04"/>
    <w:rsid w:val="00846B60"/>
    <w:rsid w:val="00846D5E"/>
    <w:rsid w:val="00846E7E"/>
    <w:rsid w:val="00846F73"/>
    <w:rsid w:val="00846F77"/>
    <w:rsid w:val="0084730C"/>
    <w:rsid w:val="0084766E"/>
    <w:rsid w:val="00847B37"/>
    <w:rsid w:val="00847C9F"/>
    <w:rsid w:val="00847EA0"/>
    <w:rsid w:val="00847EE5"/>
    <w:rsid w:val="008501CA"/>
    <w:rsid w:val="00850227"/>
    <w:rsid w:val="00850301"/>
    <w:rsid w:val="00850685"/>
    <w:rsid w:val="00850848"/>
    <w:rsid w:val="008509F1"/>
    <w:rsid w:val="00850BFD"/>
    <w:rsid w:val="00850C29"/>
    <w:rsid w:val="00850C77"/>
    <w:rsid w:val="00850C7F"/>
    <w:rsid w:val="00850C81"/>
    <w:rsid w:val="00851053"/>
    <w:rsid w:val="008512BB"/>
    <w:rsid w:val="0085134D"/>
    <w:rsid w:val="008515CA"/>
    <w:rsid w:val="0085166A"/>
    <w:rsid w:val="00851711"/>
    <w:rsid w:val="0085173A"/>
    <w:rsid w:val="008517F1"/>
    <w:rsid w:val="00851BA7"/>
    <w:rsid w:val="00851D5D"/>
    <w:rsid w:val="00851EA4"/>
    <w:rsid w:val="00851FDF"/>
    <w:rsid w:val="00852046"/>
    <w:rsid w:val="008522D6"/>
    <w:rsid w:val="00852648"/>
    <w:rsid w:val="008528D8"/>
    <w:rsid w:val="00852DB9"/>
    <w:rsid w:val="00852FF4"/>
    <w:rsid w:val="008530CE"/>
    <w:rsid w:val="00853244"/>
    <w:rsid w:val="0085354B"/>
    <w:rsid w:val="008535BD"/>
    <w:rsid w:val="00853B60"/>
    <w:rsid w:val="00853EE6"/>
    <w:rsid w:val="00853FD0"/>
    <w:rsid w:val="0085408F"/>
    <w:rsid w:val="00854235"/>
    <w:rsid w:val="00854271"/>
    <w:rsid w:val="008543C8"/>
    <w:rsid w:val="0085461B"/>
    <w:rsid w:val="0085479B"/>
    <w:rsid w:val="008548EA"/>
    <w:rsid w:val="008549FE"/>
    <w:rsid w:val="00854B1E"/>
    <w:rsid w:val="00854CF3"/>
    <w:rsid w:val="00854E99"/>
    <w:rsid w:val="008552AC"/>
    <w:rsid w:val="008554B8"/>
    <w:rsid w:val="00855582"/>
    <w:rsid w:val="00855702"/>
    <w:rsid w:val="00855723"/>
    <w:rsid w:val="008557E9"/>
    <w:rsid w:val="008558CC"/>
    <w:rsid w:val="00855A40"/>
    <w:rsid w:val="00855D9B"/>
    <w:rsid w:val="00855F6C"/>
    <w:rsid w:val="00855F94"/>
    <w:rsid w:val="008560D3"/>
    <w:rsid w:val="00856163"/>
    <w:rsid w:val="0085616D"/>
    <w:rsid w:val="00856375"/>
    <w:rsid w:val="00856536"/>
    <w:rsid w:val="00856675"/>
    <w:rsid w:val="008567D9"/>
    <w:rsid w:val="008568FE"/>
    <w:rsid w:val="00856C5F"/>
    <w:rsid w:val="00856D31"/>
    <w:rsid w:val="00857059"/>
    <w:rsid w:val="008571CA"/>
    <w:rsid w:val="0085746D"/>
    <w:rsid w:val="0085762B"/>
    <w:rsid w:val="0085777E"/>
    <w:rsid w:val="008578A7"/>
    <w:rsid w:val="00857947"/>
    <w:rsid w:val="00857A2D"/>
    <w:rsid w:val="00857B4F"/>
    <w:rsid w:val="00857B98"/>
    <w:rsid w:val="00857B9E"/>
    <w:rsid w:val="00857E45"/>
    <w:rsid w:val="00857F24"/>
    <w:rsid w:val="008602B0"/>
    <w:rsid w:val="008603ED"/>
    <w:rsid w:val="00860547"/>
    <w:rsid w:val="008605CE"/>
    <w:rsid w:val="008609D6"/>
    <w:rsid w:val="00860C1E"/>
    <w:rsid w:val="00860C44"/>
    <w:rsid w:val="00860CFC"/>
    <w:rsid w:val="00860E12"/>
    <w:rsid w:val="00860F39"/>
    <w:rsid w:val="00860F8D"/>
    <w:rsid w:val="00861077"/>
    <w:rsid w:val="0086109C"/>
    <w:rsid w:val="008611A3"/>
    <w:rsid w:val="008612EC"/>
    <w:rsid w:val="00861306"/>
    <w:rsid w:val="0086159E"/>
    <w:rsid w:val="0086182D"/>
    <w:rsid w:val="00861C0E"/>
    <w:rsid w:val="00861CC2"/>
    <w:rsid w:val="00861ED3"/>
    <w:rsid w:val="0086298D"/>
    <w:rsid w:val="0086299D"/>
    <w:rsid w:val="00862BF5"/>
    <w:rsid w:val="00862C0F"/>
    <w:rsid w:val="00862D32"/>
    <w:rsid w:val="00862E7B"/>
    <w:rsid w:val="00863312"/>
    <w:rsid w:val="00863394"/>
    <w:rsid w:val="00863565"/>
    <w:rsid w:val="00863932"/>
    <w:rsid w:val="00863962"/>
    <w:rsid w:val="00863B8E"/>
    <w:rsid w:val="00863BF0"/>
    <w:rsid w:val="00863DA3"/>
    <w:rsid w:val="00863E98"/>
    <w:rsid w:val="00863F99"/>
    <w:rsid w:val="008641ED"/>
    <w:rsid w:val="0086440A"/>
    <w:rsid w:val="00864440"/>
    <w:rsid w:val="008647B0"/>
    <w:rsid w:val="008649BA"/>
    <w:rsid w:val="00864AA9"/>
    <w:rsid w:val="00864AB8"/>
    <w:rsid w:val="00864ACA"/>
    <w:rsid w:val="00864B66"/>
    <w:rsid w:val="00864C09"/>
    <w:rsid w:val="00864F30"/>
    <w:rsid w:val="008651A1"/>
    <w:rsid w:val="00865626"/>
    <w:rsid w:val="00865794"/>
    <w:rsid w:val="00865797"/>
    <w:rsid w:val="008658DC"/>
    <w:rsid w:val="00865C17"/>
    <w:rsid w:val="00865CA4"/>
    <w:rsid w:val="00865DE4"/>
    <w:rsid w:val="00865F73"/>
    <w:rsid w:val="008662E8"/>
    <w:rsid w:val="00866F22"/>
    <w:rsid w:val="00867010"/>
    <w:rsid w:val="0086703E"/>
    <w:rsid w:val="0086722B"/>
    <w:rsid w:val="008674B8"/>
    <w:rsid w:val="008676C2"/>
    <w:rsid w:val="008676CF"/>
    <w:rsid w:val="008679ED"/>
    <w:rsid w:val="00867A6D"/>
    <w:rsid w:val="00867A9E"/>
    <w:rsid w:val="00867B84"/>
    <w:rsid w:val="00867D47"/>
    <w:rsid w:val="00867E5B"/>
    <w:rsid w:val="00867F43"/>
    <w:rsid w:val="008702E6"/>
    <w:rsid w:val="008704F6"/>
    <w:rsid w:val="0087077A"/>
    <w:rsid w:val="008708DC"/>
    <w:rsid w:val="00870EB0"/>
    <w:rsid w:val="0087135B"/>
    <w:rsid w:val="00871868"/>
    <w:rsid w:val="00871B00"/>
    <w:rsid w:val="00871D28"/>
    <w:rsid w:val="00871F5C"/>
    <w:rsid w:val="00872360"/>
    <w:rsid w:val="008723EB"/>
    <w:rsid w:val="008725A1"/>
    <w:rsid w:val="00872617"/>
    <w:rsid w:val="008727CE"/>
    <w:rsid w:val="008728AA"/>
    <w:rsid w:val="00872A24"/>
    <w:rsid w:val="00872B05"/>
    <w:rsid w:val="00872C46"/>
    <w:rsid w:val="00872D60"/>
    <w:rsid w:val="00872FCF"/>
    <w:rsid w:val="008731A6"/>
    <w:rsid w:val="0087342A"/>
    <w:rsid w:val="008734A8"/>
    <w:rsid w:val="008734F4"/>
    <w:rsid w:val="00873975"/>
    <w:rsid w:val="00873A73"/>
    <w:rsid w:val="00873A88"/>
    <w:rsid w:val="00873A8F"/>
    <w:rsid w:val="00873A9B"/>
    <w:rsid w:val="00873B25"/>
    <w:rsid w:val="00873C33"/>
    <w:rsid w:val="00873EAF"/>
    <w:rsid w:val="008740C7"/>
    <w:rsid w:val="0087410E"/>
    <w:rsid w:val="00874244"/>
    <w:rsid w:val="00874317"/>
    <w:rsid w:val="008743BB"/>
    <w:rsid w:val="008748E3"/>
    <w:rsid w:val="00874C94"/>
    <w:rsid w:val="00874D17"/>
    <w:rsid w:val="00874E8F"/>
    <w:rsid w:val="00875062"/>
    <w:rsid w:val="00875079"/>
    <w:rsid w:val="00875136"/>
    <w:rsid w:val="00875467"/>
    <w:rsid w:val="0087548A"/>
    <w:rsid w:val="00875868"/>
    <w:rsid w:val="008758E7"/>
    <w:rsid w:val="00875A2C"/>
    <w:rsid w:val="00875A5A"/>
    <w:rsid w:val="00875A7D"/>
    <w:rsid w:val="00875B06"/>
    <w:rsid w:val="00875CBD"/>
    <w:rsid w:val="008760D2"/>
    <w:rsid w:val="0087611F"/>
    <w:rsid w:val="00876144"/>
    <w:rsid w:val="00876621"/>
    <w:rsid w:val="008766B5"/>
    <w:rsid w:val="008766F7"/>
    <w:rsid w:val="008768A9"/>
    <w:rsid w:val="0087690F"/>
    <w:rsid w:val="0087693E"/>
    <w:rsid w:val="008769A5"/>
    <w:rsid w:val="00876D1B"/>
    <w:rsid w:val="00876DDE"/>
    <w:rsid w:val="00876EC2"/>
    <w:rsid w:val="0087714D"/>
    <w:rsid w:val="008773B3"/>
    <w:rsid w:val="008773D0"/>
    <w:rsid w:val="0087745C"/>
    <w:rsid w:val="0087788F"/>
    <w:rsid w:val="008778B8"/>
    <w:rsid w:val="00877A55"/>
    <w:rsid w:val="00877B1D"/>
    <w:rsid w:val="00877D5C"/>
    <w:rsid w:val="00877E53"/>
    <w:rsid w:val="00877E89"/>
    <w:rsid w:val="00877F5D"/>
    <w:rsid w:val="00880034"/>
    <w:rsid w:val="0088019A"/>
    <w:rsid w:val="00880361"/>
    <w:rsid w:val="00880502"/>
    <w:rsid w:val="008808DA"/>
    <w:rsid w:val="00880BE8"/>
    <w:rsid w:val="00880CAB"/>
    <w:rsid w:val="00880E76"/>
    <w:rsid w:val="0088109E"/>
    <w:rsid w:val="008812BC"/>
    <w:rsid w:val="0088157C"/>
    <w:rsid w:val="008815C2"/>
    <w:rsid w:val="008816D7"/>
    <w:rsid w:val="008817B6"/>
    <w:rsid w:val="00881CFF"/>
    <w:rsid w:val="00881DAA"/>
    <w:rsid w:val="00881FB1"/>
    <w:rsid w:val="0088220B"/>
    <w:rsid w:val="0088227D"/>
    <w:rsid w:val="0088227F"/>
    <w:rsid w:val="008822AD"/>
    <w:rsid w:val="008826C3"/>
    <w:rsid w:val="0088274B"/>
    <w:rsid w:val="0088274C"/>
    <w:rsid w:val="00882BD8"/>
    <w:rsid w:val="00882C50"/>
    <w:rsid w:val="00882CEB"/>
    <w:rsid w:val="00882DB8"/>
    <w:rsid w:val="00883226"/>
    <w:rsid w:val="00883548"/>
    <w:rsid w:val="00883704"/>
    <w:rsid w:val="00883743"/>
    <w:rsid w:val="00883763"/>
    <w:rsid w:val="00883C28"/>
    <w:rsid w:val="00883D2B"/>
    <w:rsid w:val="00883E60"/>
    <w:rsid w:val="008842C5"/>
    <w:rsid w:val="00884673"/>
    <w:rsid w:val="00884676"/>
    <w:rsid w:val="00884B84"/>
    <w:rsid w:val="00884BF7"/>
    <w:rsid w:val="00884C41"/>
    <w:rsid w:val="00884D30"/>
    <w:rsid w:val="00884D8E"/>
    <w:rsid w:val="00884E78"/>
    <w:rsid w:val="00884F9B"/>
    <w:rsid w:val="00884FB7"/>
    <w:rsid w:val="00885027"/>
    <w:rsid w:val="0088502E"/>
    <w:rsid w:val="008850CE"/>
    <w:rsid w:val="008850E3"/>
    <w:rsid w:val="00885202"/>
    <w:rsid w:val="00885231"/>
    <w:rsid w:val="00885424"/>
    <w:rsid w:val="00885478"/>
    <w:rsid w:val="008854C5"/>
    <w:rsid w:val="00885A23"/>
    <w:rsid w:val="00885C6B"/>
    <w:rsid w:val="00885D45"/>
    <w:rsid w:val="00885F5D"/>
    <w:rsid w:val="00885FF8"/>
    <w:rsid w:val="008861DB"/>
    <w:rsid w:val="0088623C"/>
    <w:rsid w:val="00886374"/>
    <w:rsid w:val="00886772"/>
    <w:rsid w:val="0088693F"/>
    <w:rsid w:val="00886D94"/>
    <w:rsid w:val="00886E42"/>
    <w:rsid w:val="00886EF9"/>
    <w:rsid w:val="00886FB7"/>
    <w:rsid w:val="00886FC1"/>
    <w:rsid w:val="00887203"/>
    <w:rsid w:val="0088731E"/>
    <w:rsid w:val="008873D4"/>
    <w:rsid w:val="0088750F"/>
    <w:rsid w:val="0088761A"/>
    <w:rsid w:val="00887788"/>
    <w:rsid w:val="00887917"/>
    <w:rsid w:val="00887B6B"/>
    <w:rsid w:val="00887D28"/>
    <w:rsid w:val="0089005C"/>
    <w:rsid w:val="008901C1"/>
    <w:rsid w:val="00890366"/>
    <w:rsid w:val="00890429"/>
    <w:rsid w:val="00890714"/>
    <w:rsid w:val="008907BC"/>
    <w:rsid w:val="00890925"/>
    <w:rsid w:val="008909DB"/>
    <w:rsid w:val="00890D83"/>
    <w:rsid w:val="008911A2"/>
    <w:rsid w:val="00891726"/>
    <w:rsid w:val="00891749"/>
    <w:rsid w:val="00891A75"/>
    <w:rsid w:val="00891B83"/>
    <w:rsid w:val="00891F3A"/>
    <w:rsid w:val="00891F4C"/>
    <w:rsid w:val="00891F60"/>
    <w:rsid w:val="00892706"/>
    <w:rsid w:val="00892755"/>
    <w:rsid w:val="00892B96"/>
    <w:rsid w:val="00892C82"/>
    <w:rsid w:val="00892CE0"/>
    <w:rsid w:val="00892F6F"/>
    <w:rsid w:val="00893313"/>
    <w:rsid w:val="00893465"/>
    <w:rsid w:val="00893574"/>
    <w:rsid w:val="00893760"/>
    <w:rsid w:val="008938A1"/>
    <w:rsid w:val="00893BFC"/>
    <w:rsid w:val="008940EC"/>
    <w:rsid w:val="00894102"/>
    <w:rsid w:val="00894120"/>
    <w:rsid w:val="0089414C"/>
    <w:rsid w:val="00894523"/>
    <w:rsid w:val="008949E6"/>
    <w:rsid w:val="008949F2"/>
    <w:rsid w:val="00894BDC"/>
    <w:rsid w:val="00894BF7"/>
    <w:rsid w:val="00894E3A"/>
    <w:rsid w:val="00894FBE"/>
    <w:rsid w:val="00894FBF"/>
    <w:rsid w:val="008950B9"/>
    <w:rsid w:val="008950C4"/>
    <w:rsid w:val="008953AF"/>
    <w:rsid w:val="0089555A"/>
    <w:rsid w:val="008956BA"/>
    <w:rsid w:val="008956E8"/>
    <w:rsid w:val="008959AA"/>
    <w:rsid w:val="00895AAA"/>
    <w:rsid w:val="00895ACF"/>
    <w:rsid w:val="00895D1B"/>
    <w:rsid w:val="00895D2A"/>
    <w:rsid w:val="00895EA8"/>
    <w:rsid w:val="00896126"/>
    <w:rsid w:val="0089617B"/>
    <w:rsid w:val="00896249"/>
    <w:rsid w:val="0089624A"/>
    <w:rsid w:val="008962D0"/>
    <w:rsid w:val="00896305"/>
    <w:rsid w:val="00896376"/>
    <w:rsid w:val="0089688B"/>
    <w:rsid w:val="00896AAE"/>
    <w:rsid w:val="00896F62"/>
    <w:rsid w:val="00896F6C"/>
    <w:rsid w:val="008971B0"/>
    <w:rsid w:val="008973CE"/>
    <w:rsid w:val="008974E6"/>
    <w:rsid w:val="008975C7"/>
    <w:rsid w:val="0089781D"/>
    <w:rsid w:val="00897890"/>
    <w:rsid w:val="008978D0"/>
    <w:rsid w:val="00897CAE"/>
    <w:rsid w:val="00897CD0"/>
    <w:rsid w:val="00897D8B"/>
    <w:rsid w:val="00897DB1"/>
    <w:rsid w:val="0089AA54"/>
    <w:rsid w:val="008A009F"/>
    <w:rsid w:val="008A02A0"/>
    <w:rsid w:val="008A0348"/>
    <w:rsid w:val="008A05BF"/>
    <w:rsid w:val="008A06FB"/>
    <w:rsid w:val="008A07AC"/>
    <w:rsid w:val="008A097B"/>
    <w:rsid w:val="008A0C08"/>
    <w:rsid w:val="008A0FD2"/>
    <w:rsid w:val="008A10F2"/>
    <w:rsid w:val="008A1235"/>
    <w:rsid w:val="008A1401"/>
    <w:rsid w:val="008A1559"/>
    <w:rsid w:val="008A161F"/>
    <w:rsid w:val="008A16BF"/>
    <w:rsid w:val="008A184B"/>
    <w:rsid w:val="008A1C7F"/>
    <w:rsid w:val="008A1EB6"/>
    <w:rsid w:val="008A1F6A"/>
    <w:rsid w:val="008A25CA"/>
    <w:rsid w:val="008A25D9"/>
    <w:rsid w:val="008A2A25"/>
    <w:rsid w:val="008A2A46"/>
    <w:rsid w:val="008A2AB8"/>
    <w:rsid w:val="008A333F"/>
    <w:rsid w:val="008A3441"/>
    <w:rsid w:val="008A3623"/>
    <w:rsid w:val="008A37AD"/>
    <w:rsid w:val="008A37DD"/>
    <w:rsid w:val="008A398C"/>
    <w:rsid w:val="008A40AF"/>
    <w:rsid w:val="008A4624"/>
    <w:rsid w:val="008A479A"/>
    <w:rsid w:val="008A49FB"/>
    <w:rsid w:val="008A4B56"/>
    <w:rsid w:val="008A4BDD"/>
    <w:rsid w:val="008A4DD4"/>
    <w:rsid w:val="008A4E21"/>
    <w:rsid w:val="008A5033"/>
    <w:rsid w:val="008A54CA"/>
    <w:rsid w:val="008A5751"/>
    <w:rsid w:val="008A5B78"/>
    <w:rsid w:val="008A5DA3"/>
    <w:rsid w:val="008A5F8D"/>
    <w:rsid w:val="008A6171"/>
    <w:rsid w:val="008A61D0"/>
    <w:rsid w:val="008A6237"/>
    <w:rsid w:val="008A62BA"/>
    <w:rsid w:val="008A65FB"/>
    <w:rsid w:val="008A67A2"/>
    <w:rsid w:val="008A6931"/>
    <w:rsid w:val="008A69D6"/>
    <w:rsid w:val="008A6B67"/>
    <w:rsid w:val="008A6C25"/>
    <w:rsid w:val="008A6C71"/>
    <w:rsid w:val="008A6E82"/>
    <w:rsid w:val="008A7249"/>
    <w:rsid w:val="008A77A6"/>
    <w:rsid w:val="008A7976"/>
    <w:rsid w:val="008A7AA5"/>
    <w:rsid w:val="008A7AED"/>
    <w:rsid w:val="008A7FF7"/>
    <w:rsid w:val="008B00BA"/>
    <w:rsid w:val="008B0235"/>
    <w:rsid w:val="008B0238"/>
    <w:rsid w:val="008B0467"/>
    <w:rsid w:val="008B068C"/>
    <w:rsid w:val="008B0A3C"/>
    <w:rsid w:val="008B0A4D"/>
    <w:rsid w:val="008B0A71"/>
    <w:rsid w:val="008B0E43"/>
    <w:rsid w:val="008B0FD4"/>
    <w:rsid w:val="008B114A"/>
    <w:rsid w:val="008B11A2"/>
    <w:rsid w:val="008B1205"/>
    <w:rsid w:val="008B12E1"/>
    <w:rsid w:val="008B15EE"/>
    <w:rsid w:val="008B1713"/>
    <w:rsid w:val="008B17F6"/>
    <w:rsid w:val="008B1A91"/>
    <w:rsid w:val="008B1CA5"/>
    <w:rsid w:val="008B1DDF"/>
    <w:rsid w:val="008B1ECF"/>
    <w:rsid w:val="008B1F23"/>
    <w:rsid w:val="008B20AE"/>
    <w:rsid w:val="008B2197"/>
    <w:rsid w:val="008B284F"/>
    <w:rsid w:val="008B3062"/>
    <w:rsid w:val="008B337A"/>
    <w:rsid w:val="008B35B8"/>
    <w:rsid w:val="008B3651"/>
    <w:rsid w:val="008B371C"/>
    <w:rsid w:val="008B3773"/>
    <w:rsid w:val="008B37C7"/>
    <w:rsid w:val="008B38A1"/>
    <w:rsid w:val="008B3987"/>
    <w:rsid w:val="008B3A98"/>
    <w:rsid w:val="008B3AC5"/>
    <w:rsid w:val="008B3AE3"/>
    <w:rsid w:val="008B3E96"/>
    <w:rsid w:val="008B3FD4"/>
    <w:rsid w:val="008B413B"/>
    <w:rsid w:val="008B4296"/>
    <w:rsid w:val="008B4302"/>
    <w:rsid w:val="008B4406"/>
    <w:rsid w:val="008B4658"/>
    <w:rsid w:val="008B4A8C"/>
    <w:rsid w:val="008B4C0D"/>
    <w:rsid w:val="008B4CB7"/>
    <w:rsid w:val="008B4FC7"/>
    <w:rsid w:val="008B525D"/>
    <w:rsid w:val="008B5442"/>
    <w:rsid w:val="008B56A3"/>
    <w:rsid w:val="008B5B8F"/>
    <w:rsid w:val="008B5F4C"/>
    <w:rsid w:val="008B5FAA"/>
    <w:rsid w:val="008B605D"/>
    <w:rsid w:val="008B6381"/>
    <w:rsid w:val="008B63C6"/>
    <w:rsid w:val="008B6556"/>
    <w:rsid w:val="008B65EE"/>
    <w:rsid w:val="008B66E1"/>
    <w:rsid w:val="008B6706"/>
    <w:rsid w:val="008B686B"/>
    <w:rsid w:val="008B68AB"/>
    <w:rsid w:val="008B692B"/>
    <w:rsid w:val="008B69FE"/>
    <w:rsid w:val="008B6AB5"/>
    <w:rsid w:val="008B6BD0"/>
    <w:rsid w:val="008B6ECF"/>
    <w:rsid w:val="008B6FF9"/>
    <w:rsid w:val="008B709D"/>
    <w:rsid w:val="008B72D7"/>
    <w:rsid w:val="008B748E"/>
    <w:rsid w:val="008B756C"/>
    <w:rsid w:val="008B75A1"/>
    <w:rsid w:val="008B7646"/>
    <w:rsid w:val="008B78B1"/>
    <w:rsid w:val="008B78B4"/>
    <w:rsid w:val="008B7E4F"/>
    <w:rsid w:val="008C0021"/>
    <w:rsid w:val="008C014F"/>
    <w:rsid w:val="008C02C2"/>
    <w:rsid w:val="008C0377"/>
    <w:rsid w:val="008C04A7"/>
    <w:rsid w:val="008C04EF"/>
    <w:rsid w:val="008C066F"/>
    <w:rsid w:val="008C0911"/>
    <w:rsid w:val="008C0F63"/>
    <w:rsid w:val="008C0F69"/>
    <w:rsid w:val="008C1098"/>
    <w:rsid w:val="008C11D2"/>
    <w:rsid w:val="008C1241"/>
    <w:rsid w:val="008C1544"/>
    <w:rsid w:val="008C15C2"/>
    <w:rsid w:val="008C1620"/>
    <w:rsid w:val="008C16CD"/>
    <w:rsid w:val="008C16DA"/>
    <w:rsid w:val="008C181B"/>
    <w:rsid w:val="008C199F"/>
    <w:rsid w:val="008C1B2E"/>
    <w:rsid w:val="008C1E3E"/>
    <w:rsid w:val="008C21B4"/>
    <w:rsid w:val="008C221E"/>
    <w:rsid w:val="008C229E"/>
    <w:rsid w:val="008C23A7"/>
    <w:rsid w:val="008C23B5"/>
    <w:rsid w:val="008C2610"/>
    <w:rsid w:val="008C2611"/>
    <w:rsid w:val="008C2676"/>
    <w:rsid w:val="008C2ED4"/>
    <w:rsid w:val="008C30A9"/>
    <w:rsid w:val="008C3182"/>
    <w:rsid w:val="008C34E4"/>
    <w:rsid w:val="008C35A9"/>
    <w:rsid w:val="008C370E"/>
    <w:rsid w:val="008C3712"/>
    <w:rsid w:val="008C37C0"/>
    <w:rsid w:val="008C3C71"/>
    <w:rsid w:val="008C3DC2"/>
    <w:rsid w:val="008C3EDF"/>
    <w:rsid w:val="008C3F62"/>
    <w:rsid w:val="008C433E"/>
    <w:rsid w:val="008C43C8"/>
    <w:rsid w:val="008C43D4"/>
    <w:rsid w:val="008C44AF"/>
    <w:rsid w:val="008C44DA"/>
    <w:rsid w:val="008C4925"/>
    <w:rsid w:val="008C4B42"/>
    <w:rsid w:val="008C4D98"/>
    <w:rsid w:val="008C506A"/>
    <w:rsid w:val="008C50BD"/>
    <w:rsid w:val="008C5390"/>
    <w:rsid w:val="008C57DC"/>
    <w:rsid w:val="008C58DF"/>
    <w:rsid w:val="008C5AEE"/>
    <w:rsid w:val="008C5BDE"/>
    <w:rsid w:val="008C5E52"/>
    <w:rsid w:val="008C5EF2"/>
    <w:rsid w:val="008C6144"/>
    <w:rsid w:val="008C62C2"/>
    <w:rsid w:val="008C68F6"/>
    <w:rsid w:val="008C6ABB"/>
    <w:rsid w:val="008C6F75"/>
    <w:rsid w:val="008C708B"/>
    <w:rsid w:val="008C70D8"/>
    <w:rsid w:val="008C70DD"/>
    <w:rsid w:val="008C7148"/>
    <w:rsid w:val="008C728A"/>
    <w:rsid w:val="008C73BA"/>
    <w:rsid w:val="008C7462"/>
    <w:rsid w:val="008C7565"/>
    <w:rsid w:val="008C76B7"/>
    <w:rsid w:val="008C7A59"/>
    <w:rsid w:val="008C7EE9"/>
    <w:rsid w:val="008C7FCF"/>
    <w:rsid w:val="008D001B"/>
    <w:rsid w:val="008D0471"/>
    <w:rsid w:val="008D0482"/>
    <w:rsid w:val="008D071B"/>
    <w:rsid w:val="008D0C3B"/>
    <w:rsid w:val="008D0D49"/>
    <w:rsid w:val="008D0E4A"/>
    <w:rsid w:val="008D0EA6"/>
    <w:rsid w:val="008D0EA8"/>
    <w:rsid w:val="008D10FD"/>
    <w:rsid w:val="008D143E"/>
    <w:rsid w:val="008D1559"/>
    <w:rsid w:val="008D1C10"/>
    <w:rsid w:val="008D1E2C"/>
    <w:rsid w:val="008D20C9"/>
    <w:rsid w:val="008D212F"/>
    <w:rsid w:val="008D2223"/>
    <w:rsid w:val="008D2405"/>
    <w:rsid w:val="008D2857"/>
    <w:rsid w:val="008D29C7"/>
    <w:rsid w:val="008D2A9D"/>
    <w:rsid w:val="008D2B4B"/>
    <w:rsid w:val="008D2D67"/>
    <w:rsid w:val="008D2E34"/>
    <w:rsid w:val="008D2FBC"/>
    <w:rsid w:val="008D30E7"/>
    <w:rsid w:val="008D321B"/>
    <w:rsid w:val="008D3233"/>
    <w:rsid w:val="008D3242"/>
    <w:rsid w:val="008D32B4"/>
    <w:rsid w:val="008D332E"/>
    <w:rsid w:val="008D3426"/>
    <w:rsid w:val="008D355D"/>
    <w:rsid w:val="008D3743"/>
    <w:rsid w:val="008D3763"/>
    <w:rsid w:val="008D3793"/>
    <w:rsid w:val="008D37C5"/>
    <w:rsid w:val="008D38D7"/>
    <w:rsid w:val="008D39B5"/>
    <w:rsid w:val="008D3A0F"/>
    <w:rsid w:val="008D3E13"/>
    <w:rsid w:val="008D44AA"/>
    <w:rsid w:val="008D481F"/>
    <w:rsid w:val="008D4910"/>
    <w:rsid w:val="008D49E0"/>
    <w:rsid w:val="008D4A65"/>
    <w:rsid w:val="008D4DDE"/>
    <w:rsid w:val="008D4F23"/>
    <w:rsid w:val="008D5084"/>
    <w:rsid w:val="008D51F8"/>
    <w:rsid w:val="008D5377"/>
    <w:rsid w:val="008D53EF"/>
    <w:rsid w:val="008D54DD"/>
    <w:rsid w:val="008D56F2"/>
    <w:rsid w:val="008D5965"/>
    <w:rsid w:val="008D5CCC"/>
    <w:rsid w:val="008D5CEF"/>
    <w:rsid w:val="008D64BA"/>
    <w:rsid w:val="008D6793"/>
    <w:rsid w:val="008D689E"/>
    <w:rsid w:val="008D6985"/>
    <w:rsid w:val="008D6BA4"/>
    <w:rsid w:val="008D6C2A"/>
    <w:rsid w:val="008D6DEF"/>
    <w:rsid w:val="008D6EC0"/>
    <w:rsid w:val="008D6F6F"/>
    <w:rsid w:val="008D7081"/>
    <w:rsid w:val="008D75B8"/>
    <w:rsid w:val="008D7814"/>
    <w:rsid w:val="008D789E"/>
    <w:rsid w:val="008D7A8A"/>
    <w:rsid w:val="008D7A96"/>
    <w:rsid w:val="008D7AA5"/>
    <w:rsid w:val="008D7E36"/>
    <w:rsid w:val="008D7EAC"/>
    <w:rsid w:val="008E0140"/>
    <w:rsid w:val="008E016F"/>
    <w:rsid w:val="008E0496"/>
    <w:rsid w:val="008E0531"/>
    <w:rsid w:val="008E05E5"/>
    <w:rsid w:val="008E097B"/>
    <w:rsid w:val="008E0A17"/>
    <w:rsid w:val="008E0CE8"/>
    <w:rsid w:val="008E0EE4"/>
    <w:rsid w:val="008E0FB4"/>
    <w:rsid w:val="008E0FD7"/>
    <w:rsid w:val="008E106E"/>
    <w:rsid w:val="008E1599"/>
    <w:rsid w:val="008E15F9"/>
    <w:rsid w:val="008E1953"/>
    <w:rsid w:val="008E1B1A"/>
    <w:rsid w:val="008E1BAA"/>
    <w:rsid w:val="008E1BAC"/>
    <w:rsid w:val="008E1C12"/>
    <w:rsid w:val="008E1D65"/>
    <w:rsid w:val="008E1D7F"/>
    <w:rsid w:val="008E1E5F"/>
    <w:rsid w:val="008E248F"/>
    <w:rsid w:val="008E27A4"/>
    <w:rsid w:val="008E2A05"/>
    <w:rsid w:val="008E2A0F"/>
    <w:rsid w:val="008E2A86"/>
    <w:rsid w:val="008E2F6B"/>
    <w:rsid w:val="008E3048"/>
    <w:rsid w:val="008E3136"/>
    <w:rsid w:val="008E32FF"/>
    <w:rsid w:val="008E3310"/>
    <w:rsid w:val="008E3413"/>
    <w:rsid w:val="008E3764"/>
    <w:rsid w:val="008E3776"/>
    <w:rsid w:val="008E3B45"/>
    <w:rsid w:val="008E3CA2"/>
    <w:rsid w:val="008E3DAB"/>
    <w:rsid w:val="008E3EF5"/>
    <w:rsid w:val="008E44E8"/>
    <w:rsid w:val="008E472D"/>
    <w:rsid w:val="008E4783"/>
    <w:rsid w:val="008E4A16"/>
    <w:rsid w:val="008E4AB2"/>
    <w:rsid w:val="008E4AF2"/>
    <w:rsid w:val="008E4BB8"/>
    <w:rsid w:val="008E4EA9"/>
    <w:rsid w:val="008E51C3"/>
    <w:rsid w:val="008E52C9"/>
    <w:rsid w:val="008E5358"/>
    <w:rsid w:val="008E55B8"/>
    <w:rsid w:val="008E5986"/>
    <w:rsid w:val="008E5AD1"/>
    <w:rsid w:val="008E5BF2"/>
    <w:rsid w:val="008E5C98"/>
    <w:rsid w:val="008E5C9E"/>
    <w:rsid w:val="008E5D5D"/>
    <w:rsid w:val="008E5DA0"/>
    <w:rsid w:val="008E5EE2"/>
    <w:rsid w:val="008E65DF"/>
    <w:rsid w:val="008E6617"/>
    <w:rsid w:val="008E6775"/>
    <w:rsid w:val="008E697C"/>
    <w:rsid w:val="008E6ADE"/>
    <w:rsid w:val="008E6E4C"/>
    <w:rsid w:val="008E6EA8"/>
    <w:rsid w:val="008E7189"/>
    <w:rsid w:val="008E71DC"/>
    <w:rsid w:val="008E7655"/>
    <w:rsid w:val="008E78B0"/>
    <w:rsid w:val="008E78C5"/>
    <w:rsid w:val="008E7A51"/>
    <w:rsid w:val="008E7C20"/>
    <w:rsid w:val="008E7D9B"/>
    <w:rsid w:val="008E7FE2"/>
    <w:rsid w:val="008F02B7"/>
    <w:rsid w:val="008F02F8"/>
    <w:rsid w:val="008F0552"/>
    <w:rsid w:val="008F0601"/>
    <w:rsid w:val="008F07FC"/>
    <w:rsid w:val="008F080E"/>
    <w:rsid w:val="008F0C0A"/>
    <w:rsid w:val="008F0C33"/>
    <w:rsid w:val="008F0C62"/>
    <w:rsid w:val="008F0CFB"/>
    <w:rsid w:val="008F0D33"/>
    <w:rsid w:val="008F0DA8"/>
    <w:rsid w:val="008F0DEF"/>
    <w:rsid w:val="008F0EF9"/>
    <w:rsid w:val="008F1239"/>
    <w:rsid w:val="008F1759"/>
    <w:rsid w:val="008F18E5"/>
    <w:rsid w:val="008F1BA4"/>
    <w:rsid w:val="008F1DBD"/>
    <w:rsid w:val="008F21B2"/>
    <w:rsid w:val="008F21BF"/>
    <w:rsid w:val="008F238F"/>
    <w:rsid w:val="008F2447"/>
    <w:rsid w:val="008F2889"/>
    <w:rsid w:val="008F2923"/>
    <w:rsid w:val="008F2946"/>
    <w:rsid w:val="008F2C85"/>
    <w:rsid w:val="008F2E31"/>
    <w:rsid w:val="008F2F15"/>
    <w:rsid w:val="008F2F68"/>
    <w:rsid w:val="008F30E7"/>
    <w:rsid w:val="008F3169"/>
    <w:rsid w:val="008F3392"/>
    <w:rsid w:val="008F33F0"/>
    <w:rsid w:val="008F3830"/>
    <w:rsid w:val="008F38D4"/>
    <w:rsid w:val="008F3BB8"/>
    <w:rsid w:val="008F3D02"/>
    <w:rsid w:val="008F3DBE"/>
    <w:rsid w:val="008F3E48"/>
    <w:rsid w:val="008F3EAA"/>
    <w:rsid w:val="008F3F2D"/>
    <w:rsid w:val="008F3F39"/>
    <w:rsid w:val="008F40D1"/>
    <w:rsid w:val="008F41CE"/>
    <w:rsid w:val="008F46D8"/>
    <w:rsid w:val="008F4963"/>
    <w:rsid w:val="008F4A4D"/>
    <w:rsid w:val="008F4A57"/>
    <w:rsid w:val="008F4AAF"/>
    <w:rsid w:val="008F4B13"/>
    <w:rsid w:val="008F4BE0"/>
    <w:rsid w:val="008F4EFC"/>
    <w:rsid w:val="008F5195"/>
    <w:rsid w:val="008F555B"/>
    <w:rsid w:val="008F558E"/>
    <w:rsid w:val="008F590F"/>
    <w:rsid w:val="008F5A4B"/>
    <w:rsid w:val="008F5EC6"/>
    <w:rsid w:val="008F6104"/>
    <w:rsid w:val="008F61AF"/>
    <w:rsid w:val="008F6234"/>
    <w:rsid w:val="008F62A8"/>
    <w:rsid w:val="008F6376"/>
    <w:rsid w:val="008F646C"/>
    <w:rsid w:val="008F64AC"/>
    <w:rsid w:val="008F6592"/>
    <w:rsid w:val="008F6618"/>
    <w:rsid w:val="008F66CE"/>
    <w:rsid w:val="008F6750"/>
    <w:rsid w:val="008F68F9"/>
    <w:rsid w:val="008F693A"/>
    <w:rsid w:val="008F6C0F"/>
    <w:rsid w:val="008F6C47"/>
    <w:rsid w:val="008F6CD0"/>
    <w:rsid w:val="008F6DAB"/>
    <w:rsid w:val="008F6E7F"/>
    <w:rsid w:val="008F6EC8"/>
    <w:rsid w:val="008F7433"/>
    <w:rsid w:val="008F74DD"/>
    <w:rsid w:val="008F7519"/>
    <w:rsid w:val="008F752D"/>
    <w:rsid w:val="008F7662"/>
    <w:rsid w:val="008F7754"/>
    <w:rsid w:val="008F78EB"/>
    <w:rsid w:val="008F79F6"/>
    <w:rsid w:val="008F7D92"/>
    <w:rsid w:val="008F7DF6"/>
    <w:rsid w:val="008F7F6B"/>
    <w:rsid w:val="008F7FE1"/>
    <w:rsid w:val="009002B8"/>
    <w:rsid w:val="00900580"/>
    <w:rsid w:val="009006D2"/>
    <w:rsid w:val="0090071D"/>
    <w:rsid w:val="009009B0"/>
    <w:rsid w:val="00900A03"/>
    <w:rsid w:val="00900BD4"/>
    <w:rsid w:val="00900C05"/>
    <w:rsid w:val="00900D37"/>
    <w:rsid w:val="00900D45"/>
    <w:rsid w:val="00900EF0"/>
    <w:rsid w:val="009013D4"/>
    <w:rsid w:val="00901449"/>
    <w:rsid w:val="00901468"/>
    <w:rsid w:val="00901631"/>
    <w:rsid w:val="00901718"/>
    <w:rsid w:val="009017D0"/>
    <w:rsid w:val="00902050"/>
    <w:rsid w:val="009021ED"/>
    <w:rsid w:val="009023C5"/>
    <w:rsid w:val="0090270F"/>
    <w:rsid w:val="009027A8"/>
    <w:rsid w:val="0090292E"/>
    <w:rsid w:val="00902BD5"/>
    <w:rsid w:val="00902CC2"/>
    <w:rsid w:val="00902D8D"/>
    <w:rsid w:val="00902E16"/>
    <w:rsid w:val="00902FEE"/>
    <w:rsid w:val="00903132"/>
    <w:rsid w:val="009031F6"/>
    <w:rsid w:val="0090332F"/>
    <w:rsid w:val="009033A1"/>
    <w:rsid w:val="00903525"/>
    <w:rsid w:val="0090356A"/>
    <w:rsid w:val="0090366B"/>
    <w:rsid w:val="00903690"/>
    <w:rsid w:val="00903711"/>
    <w:rsid w:val="0090373D"/>
    <w:rsid w:val="00903A53"/>
    <w:rsid w:val="00903B34"/>
    <w:rsid w:val="00903B63"/>
    <w:rsid w:val="00903CB9"/>
    <w:rsid w:val="00903EAF"/>
    <w:rsid w:val="0090400E"/>
    <w:rsid w:val="0090409C"/>
    <w:rsid w:val="009043BD"/>
    <w:rsid w:val="0090452B"/>
    <w:rsid w:val="00904618"/>
    <w:rsid w:val="0090476B"/>
    <w:rsid w:val="00904AC2"/>
    <w:rsid w:val="009055BD"/>
    <w:rsid w:val="009056CE"/>
    <w:rsid w:val="00905747"/>
    <w:rsid w:val="009057C4"/>
    <w:rsid w:val="0090581C"/>
    <w:rsid w:val="00905BBD"/>
    <w:rsid w:val="00905C67"/>
    <w:rsid w:val="00905C9B"/>
    <w:rsid w:val="00905EB0"/>
    <w:rsid w:val="00905ED9"/>
    <w:rsid w:val="00905EE1"/>
    <w:rsid w:val="00905FC6"/>
    <w:rsid w:val="009062E3"/>
    <w:rsid w:val="009064C4"/>
    <w:rsid w:val="00906643"/>
    <w:rsid w:val="009066FF"/>
    <w:rsid w:val="00906760"/>
    <w:rsid w:val="0090676B"/>
    <w:rsid w:val="009067D8"/>
    <w:rsid w:val="00906A59"/>
    <w:rsid w:val="00906C15"/>
    <w:rsid w:val="00906DA1"/>
    <w:rsid w:val="00906E7E"/>
    <w:rsid w:val="00906EE1"/>
    <w:rsid w:val="00906FD9"/>
    <w:rsid w:val="00907066"/>
    <w:rsid w:val="0090737F"/>
    <w:rsid w:val="009073D7"/>
    <w:rsid w:val="0090745D"/>
    <w:rsid w:val="00907532"/>
    <w:rsid w:val="009077B1"/>
    <w:rsid w:val="00907842"/>
    <w:rsid w:val="0090788A"/>
    <w:rsid w:val="009078BD"/>
    <w:rsid w:val="009079BF"/>
    <w:rsid w:val="00907AF3"/>
    <w:rsid w:val="00907D3B"/>
    <w:rsid w:val="00907D87"/>
    <w:rsid w:val="00907F1B"/>
    <w:rsid w:val="00907FD5"/>
    <w:rsid w:val="00910170"/>
    <w:rsid w:val="009102F4"/>
    <w:rsid w:val="0091058A"/>
    <w:rsid w:val="00910AEB"/>
    <w:rsid w:val="00910F1C"/>
    <w:rsid w:val="00910F35"/>
    <w:rsid w:val="00911194"/>
    <w:rsid w:val="0091150E"/>
    <w:rsid w:val="00911A39"/>
    <w:rsid w:val="00911BEB"/>
    <w:rsid w:val="00911C5A"/>
    <w:rsid w:val="00911FC5"/>
    <w:rsid w:val="009121CA"/>
    <w:rsid w:val="00912382"/>
    <w:rsid w:val="0091249A"/>
    <w:rsid w:val="009126CC"/>
    <w:rsid w:val="009127A7"/>
    <w:rsid w:val="009127E5"/>
    <w:rsid w:val="00912847"/>
    <w:rsid w:val="009129F3"/>
    <w:rsid w:val="00912CA3"/>
    <w:rsid w:val="00912D51"/>
    <w:rsid w:val="00912DBB"/>
    <w:rsid w:val="00912F94"/>
    <w:rsid w:val="00913229"/>
    <w:rsid w:val="0091344B"/>
    <w:rsid w:val="00913462"/>
    <w:rsid w:val="0091352D"/>
    <w:rsid w:val="00913959"/>
    <w:rsid w:val="00913A03"/>
    <w:rsid w:val="00913D2B"/>
    <w:rsid w:val="00914123"/>
    <w:rsid w:val="00914343"/>
    <w:rsid w:val="009145A8"/>
    <w:rsid w:val="009145C1"/>
    <w:rsid w:val="00914619"/>
    <w:rsid w:val="009146A4"/>
    <w:rsid w:val="00914AC6"/>
    <w:rsid w:val="00914E66"/>
    <w:rsid w:val="00914F22"/>
    <w:rsid w:val="00915125"/>
    <w:rsid w:val="009151AE"/>
    <w:rsid w:val="0091535D"/>
    <w:rsid w:val="009154DD"/>
    <w:rsid w:val="00915AD1"/>
    <w:rsid w:val="00915D2C"/>
    <w:rsid w:val="00915D6D"/>
    <w:rsid w:val="00915DAC"/>
    <w:rsid w:val="00915E22"/>
    <w:rsid w:val="00915E63"/>
    <w:rsid w:val="00915F9F"/>
    <w:rsid w:val="009161DB"/>
    <w:rsid w:val="00916324"/>
    <w:rsid w:val="00916357"/>
    <w:rsid w:val="009164E6"/>
    <w:rsid w:val="009165F4"/>
    <w:rsid w:val="0091674D"/>
    <w:rsid w:val="0091686F"/>
    <w:rsid w:val="009168DD"/>
    <w:rsid w:val="009169ED"/>
    <w:rsid w:val="00916A18"/>
    <w:rsid w:val="00916A72"/>
    <w:rsid w:val="00916A96"/>
    <w:rsid w:val="00916BF3"/>
    <w:rsid w:val="0091703C"/>
    <w:rsid w:val="00917187"/>
    <w:rsid w:val="009174E2"/>
    <w:rsid w:val="00917543"/>
    <w:rsid w:val="0091754B"/>
    <w:rsid w:val="0091764B"/>
    <w:rsid w:val="009176EC"/>
    <w:rsid w:val="009177E1"/>
    <w:rsid w:val="00917D0E"/>
    <w:rsid w:val="00917EB4"/>
    <w:rsid w:val="00920370"/>
    <w:rsid w:val="009205A0"/>
    <w:rsid w:val="00920818"/>
    <w:rsid w:val="009208EC"/>
    <w:rsid w:val="00920A4B"/>
    <w:rsid w:val="00920BA6"/>
    <w:rsid w:val="00920BB8"/>
    <w:rsid w:val="00920D26"/>
    <w:rsid w:val="00920D33"/>
    <w:rsid w:val="00920EA7"/>
    <w:rsid w:val="00920EE4"/>
    <w:rsid w:val="00920F1F"/>
    <w:rsid w:val="009210EF"/>
    <w:rsid w:val="00921221"/>
    <w:rsid w:val="0092128A"/>
    <w:rsid w:val="009213FC"/>
    <w:rsid w:val="009216A8"/>
    <w:rsid w:val="009216C4"/>
    <w:rsid w:val="00921CA7"/>
    <w:rsid w:val="00921E8A"/>
    <w:rsid w:val="00922039"/>
    <w:rsid w:val="00922282"/>
    <w:rsid w:val="00922468"/>
    <w:rsid w:val="00922596"/>
    <w:rsid w:val="0092263C"/>
    <w:rsid w:val="0092271E"/>
    <w:rsid w:val="00922724"/>
    <w:rsid w:val="00922A92"/>
    <w:rsid w:val="00922AF3"/>
    <w:rsid w:val="00922B04"/>
    <w:rsid w:val="00922BEE"/>
    <w:rsid w:val="00922EF2"/>
    <w:rsid w:val="0092320A"/>
    <w:rsid w:val="009236B1"/>
    <w:rsid w:val="009236FA"/>
    <w:rsid w:val="0092376B"/>
    <w:rsid w:val="00923954"/>
    <w:rsid w:val="00923EDE"/>
    <w:rsid w:val="00923F13"/>
    <w:rsid w:val="00923FF5"/>
    <w:rsid w:val="0092407F"/>
    <w:rsid w:val="009242C0"/>
    <w:rsid w:val="009242E5"/>
    <w:rsid w:val="00924441"/>
    <w:rsid w:val="00924571"/>
    <w:rsid w:val="0092462A"/>
    <w:rsid w:val="00924656"/>
    <w:rsid w:val="00924949"/>
    <w:rsid w:val="00924983"/>
    <w:rsid w:val="00924B72"/>
    <w:rsid w:val="00924CA4"/>
    <w:rsid w:val="00924CA9"/>
    <w:rsid w:val="00924F4D"/>
    <w:rsid w:val="0092511E"/>
    <w:rsid w:val="00925445"/>
    <w:rsid w:val="009254BD"/>
    <w:rsid w:val="00925A34"/>
    <w:rsid w:val="00925A43"/>
    <w:rsid w:val="00925BC3"/>
    <w:rsid w:val="00925E2D"/>
    <w:rsid w:val="0092638E"/>
    <w:rsid w:val="009264F2"/>
    <w:rsid w:val="0092668E"/>
    <w:rsid w:val="009267A8"/>
    <w:rsid w:val="00926C17"/>
    <w:rsid w:val="00926E79"/>
    <w:rsid w:val="00926E9C"/>
    <w:rsid w:val="009270BA"/>
    <w:rsid w:val="009270F6"/>
    <w:rsid w:val="009270F9"/>
    <w:rsid w:val="00927548"/>
    <w:rsid w:val="009275B1"/>
    <w:rsid w:val="009277EF"/>
    <w:rsid w:val="00927A4E"/>
    <w:rsid w:val="00927AA6"/>
    <w:rsid w:val="00927ADD"/>
    <w:rsid w:val="00927B8F"/>
    <w:rsid w:val="00927E6D"/>
    <w:rsid w:val="00927E89"/>
    <w:rsid w:val="00927F53"/>
    <w:rsid w:val="00927F8F"/>
    <w:rsid w:val="00927F98"/>
    <w:rsid w:val="009301B2"/>
    <w:rsid w:val="00930354"/>
    <w:rsid w:val="0093044D"/>
    <w:rsid w:val="00930684"/>
    <w:rsid w:val="009307BC"/>
    <w:rsid w:val="00930924"/>
    <w:rsid w:val="00930A06"/>
    <w:rsid w:val="00930D31"/>
    <w:rsid w:val="00930DC3"/>
    <w:rsid w:val="00930EAA"/>
    <w:rsid w:val="00930F5D"/>
    <w:rsid w:val="00930FA9"/>
    <w:rsid w:val="00931352"/>
    <w:rsid w:val="00931523"/>
    <w:rsid w:val="009315EB"/>
    <w:rsid w:val="00931603"/>
    <w:rsid w:val="00931768"/>
    <w:rsid w:val="009318F2"/>
    <w:rsid w:val="0093199E"/>
    <w:rsid w:val="00931AC1"/>
    <w:rsid w:val="00931B3D"/>
    <w:rsid w:val="00931B46"/>
    <w:rsid w:val="00931C12"/>
    <w:rsid w:val="00931CE5"/>
    <w:rsid w:val="00931E0F"/>
    <w:rsid w:val="0093222B"/>
    <w:rsid w:val="00932385"/>
    <w:rsid w:val="00932687"/>
    <w:rsid w:val="009328A8"/>
    <w:rsid w:val="00932B01"/>
    <w:rsid w:val="00932F68"/>
    <w:rsid w:val="009333A3"/>
    <w:rsid w:val="0093345B"/>
    <w:rsid w:val="009334CA"/>
    <w:rsid w:val="009336A5"/>
    <w:rsid w:val="009336AA"/>
    <w:rsid w:val="00933773"/>
    <w:rsid w:val="00933876"/>
    <w:rsid w:val="009339C9"/>
    <w:rsid w:val="00933A29"/>
    <w:rsid w:val="00933CD3"/>
    <w:rsid w:val="00933D49"/>
    <w:rsid w:val="00933D72"/>
    <w:rsid w:val="00933D7E"/>
    <w:rsid w:val="00933EB8"/>
    <w:rsid w:val="00933F4E"/>
    <w:rsid w:val="00933F60"/>
    <w:rsid w:val="009345BE"/>
    <w:rsid w:val="009346AF"/>
    <w:rsid w:val="009349C6"/>
    <w:rsid w:val="00934CA2"/>
    <w:rsid w:val="00934E24"/>
    <w:rsid w:val="009350B5"/>
    <w:rsid w:val="0093514D"/>
    <w:rsid w:val="009352B9"/>
    <w:rsid w:val="009355CA"/>
    <w:rsid w:val="0093561D"/>
    <w:rsid w:val="0093568D"/>
    <w:rsid w:val="009357D8"/>
    <w:rsid w:val="00935A17"/>
    <w:rsid w:val="00935C0C"/>
    <w:rsid w:val="00935C95"/>
    <w:rsid w:val="00935E99"/>
    <w:rsid w:val="00936142"/>
    <w:rsid w:val="00936375"/>
    <w:rsid w:val="0093683E"/>
    <w:rsid w:val="00936AF8"/>
    <w:rsid w:val="00936C04"/>
    <w:rsid w:val="00936CC9"/>
    <w:rsid w:val="0093704E"/>
    <w:rsid w:val="009371B6"/>
    <w:rsid w:val="009371C4"/>
    <w:rsid w:val="00937451"/>
    <w:rsid w:val="0093751D"/>
    <w:rsid w:val="00937614"/>
    <w:rsid w:val="009378C5"/>
    <w:rsid w:val="00937A06"/>
    <w:rsid w:val="00937A43"/>
    <w:rsid w:val="00937A4E"/>
    <w:rsid w:val="00937B24"/>
    <w:rsid w:val="00940387"/>
    <w:rsid w:val="00940479"/>
    <w:rsid w:val="0094060D"/>
    <w:rsid w:val="00940709"/>
    <w:rsid w:val="009408D8"/>
    <w:rsid w:val="00940B52"/>
    <w:rsid w:val="00940D52"/>
    <w:rsid w:val="00940D83"/>
    <w:rsid w:val="009412FF"/>
    <w:rsid w:val="0094154B"/>
    <w:rsid w:val="009415D1"/>
    <w:rsid w:val="00941646"/>
    <w:rsid w:val="0094169D"/>
    <w:rsid w:val="009418F6"/>
    <w:rsid w:val="0094196F"/>
    <w:rsid w:val="00941A29"/>
    <w:rsid w:val="00941D2A"/>
    <w:rsid w:val="00941E3F"/>
    <w:rsid w:val="00941EED"/>
    <w:rsid w:val="00941FA7"/>
    <w:rsid w:val="00942212"/>
    <w:rsid w:val="00942292"/>
    <w:rsid w:val="009424F5"/>
    <w:rsid w:val="0094258C"/>
    <w:rsid w:val="00942896"/>
    <w:rsid w:val="00942958"/>
    <w:rsid w:val="009429EB"/>
    <w:rsid w:val="00942BAC"/>
    <w:rsid w:val="00942E22"/>
    <w:rsid w:val="00942E71"/>
    <w:rsid w:val="00942FC1"/>
    <w:rsid w:val="0094306D"/>
    <w:rsid w:val="009430B8"/>
    <w:rsid w:val="00943385"/>
    <w:rsid w:val="009436B5"/>
    <w:rsid w:val="00943994"/>
    <w:rsid w:val="009439F5"/>
    <w:rsid w:val="00943B7A"/>
    <w:rsid w:val="00943C62"/>
    <w:rsid w:val="00943CC0"/>
    <w:rsid w:val="00943DE9"/>
    <w:rsid w:val="0094409D"/>
    <w:rsid w:val="0094458A"/>
    <w:rsid w:val="009446F9"/>
    <w:rsid w:val="009446FC"/>
    <w:rsid w:val="00944800"/>
    <w:rsid w:val="00944819"/>
    <w:rsid w:val="009448AC"/>
    <w:rsid w:val="00944958"/>
    <w:rsid w:val="009449FF"/>
    <w:rsid w:val="00944B0C"/>
    <w:rsid w:val="00944B18"/>
    <w:rsid w:val="00944B97"/>
    <w:rsid w:val="00944DE4"/>
    <w:rsid w:val="00945212"/>
    <w:rsid w:val="0094548F"/>
    <w:rsid w:val="009454D7"/>
    <w:rsid w:val="00945916"/>
    <w:rsid w:val="00945AA6"/>
    <w:rsid w:val="00945C3A"/>
    <w:rsid w:val="00945E77"/>
    <w:rsid w:val="00945EC4"/>
    <w:rsid w:val="00945EF2"/>
    <w:rsid w:val="00945F31"/>
    <w:rsid w:val="00945F85"/>
    <w:rsid w:val="00945FF3"/>
    <w:rsid w:val="00946059"/>
    <w:rsid w:val="009464E3"/>
    <w:rsid w:val="00946640"/>
    <w:rsid w:val="0094666C"/>
    <w:rsid w:val="00946824"/>
    <w:rsid w:val="009468DF"/>
    <w:rsid w:val="00946982"/>
    <w:rsid w:val="00946AC0"/>
    <w:rsid w:val="00946B81"/>
    <w:rsid w:val="00946C43"/>
    <w:rsid w:val="00947041"/>
    <w:rsid w:val="0094705F"/>
    <w:rsid w:val="0094766C"/>
    <w:rsid w:val="0094776C"/>
    <w:rsid w:val="009479A1"/>
    <w:rsid w:val="009479FA"/>
    <w:rsid w:val="00947A58"/>
    <w:rsid w:val="00947B26"/>
    <w:rsid w:val="00947C3E"/>
    <w:rsid w:val="00947EAC"/>
    <w:rsid w:val="00950021"/>
    <w:rsid w:val="009502D1"/>
    <w:rsid w:val="009504BB"/>
    <w:rsid w:val="009504DC"/>
    <w:rsid w:val="009505D1"/>
    <w:rsid w:val="00950903"/>
    <w:rsid w:val="00950A02"/>
    <w:rsid w:val="00950A77"/>
    <w:rsid w:val="00950EBA"/>
    <w:rsid w:val="00950EDF"/>
    <w:rsid w:val="00950FFB"/>
    <w:rsid w:val="00951043"/>
    <w:rsid w:val="009510BB"/>
    <w:rsid w:val="009510E5"/>
    <w:rsid w:val="00951289"/>
    <w:rsid w:val="009512F8"/>
    <w:rsid w:val="009513A9"/>
    <w:rsid w:val="009513AB"/>
    <w:rsid w:val="009518D0"/>
    <w:rsid w:val="00951A1B"/>
    <w:rsid w:val="00951A28"/>
    <w:rsid w:val="00951AC2"/>
    <w:rsid w:val="00951B53"/>
    <w:rsid w:val="00951CFA"/>
    <w:rsid w:val="00951E86"/>
    <w:rsid w:val="00951F8C"/>
    <w:rsid w:val="00952041"/>
    <w:rsid w:val="00952281"/>
    <w:rsid w:val="009522B2"/>
    <w:rsid w:val="009526A3"/>
    <w:rsid w:val="009526C7"/>
    <w:rsid w:val="00952791"/>
    <w:rsid w:val="00952EC9"/>
    <w:rsid w:val="00952F2E"/>
    <w:rsid w:val="00952F86"/>
    <w:rsid w:val="00953181"/>
    <w:rsid w:val="00953272"/>
    <w:rsid w:val="009532AC"/>
    <w:rsid w:val="009532F1"/>
    <w:rsid w:val="00953496"/>
    <w:rsid w:val="009536B8"/>
    <w:rsid w:val="00953949"/>
    <w:rsid w:val="00953BE0"/>
    <w:rsid w:val="00953D4E"/>
    <w:rsid w:val="00953D96"/>
    <w:rsid w:val="00953E02"/>
    <w:rsid w:val="00953E46"/>
    <w:rsid w:val="00953FA7"/>
    <w:rsid w:val="0095423D"/>
    <w:rsid w:val="00954473"/>
    <w:rsid w:val="009546F8"/>
    <w:rsid w:val="00954B16"/>
    <w:rsid w:val="00954D61"/>
    <w:rsid w:val="00955356"/>
    <w:rsid w:val="00955435"/>
    <w:rsid w:val="009554AF"/>
    <w:rsid w:val="009554B4"/>
    <w:rsid w:val="00955866"/>
    <w:rsid w:val="00955B98"/>
    <w:rsid w:val="00955D57"/>
    <w:rsid w:val="00955F20"/>
    <w:rsid w:val="00955FD4"/>
    <w:rsid w:val="00956439"/>
    <w:rsid w:val="009567ED"/>
    <w:rsid w:val="00956854"/>
    <w:rsid w:val="009568D1"/>
    <w:rsid w:val="00956FCC"/>
    <w:rsid w:val="009572B8"/>
    <w:rsid w:val="00957675"/>
    <w:rsid w:val="0095776B"/>
    <w:rsid w:val="00957BE7"/>
    <w:rsid w:val="00957D10"/>
    <w:rsid w:val="00957E1E"/>
    <w:rsid w:val="00957ED5"/>
    <w:rsid w:val="00957FCE"/>
    <w:rsid w:val="00960254"/>
    <w:rsid w:val="00960256"/>
    <w:rsid w:val="0096068C"/>
    <w:rsid w:val="00960A13"/>
    <w:rsid w:val="00960B1A"/>
    <w:rsid w:val="00960F69"/>
    <w:rsid w:val="00960F8A"/>
    <w:rsid w:val="00961152"/>
    <w:rsid w:val="009615EA"/>
    <w:rsid w:val="009615F9"/>
    <w:rsid w:val="00961621"/>
    <w:rsid w:val="0096164E"/>
    <w:rsid w:val="0096182A"/>
    <w:rsid w:val="00961842"/>
    <w:rsid w:val="00961895"/>
    <w:rsid w:val="00961AF8"/>
    <w:rsid w:val="00961B33"/>
    <w:rsid w:val="00961BA3"/>
    <w:rsid w:val="00961EE7"/>
    <w:rsid w:val="00962322"/>
    <w:rsid w:val="0096242A"/>
    <w:rsid w:val="009625FC"/>
    <w:rsid w:val="009626A4"/>
    <w:rsid w:val="009626F8"/>
    <w:rsid w:val="00962959"/>
    <w:rsid w:val="00962BB7"/>
    <w:rsid w:val="00962D26"/>
    <w:rsid w:val="00962D5F"/>
    <w:rsid w:val="00962DFC"/>
    <w:rsid w:val="00962E23"/>
    <w:rsid w:val="0096329E"/>
    <w:rsid w:val="00963557"/>
    <w:rsid w:val="00963677"/>
    <w:rsid w:val="00963775"/>
    <w:rsid w:val="00963BE5"/>
    <w:rsid w:val="00963CD2"/>
    <w:rsid w:val="0096432F"/>
    <w:rsid w:val="0096475E"/>
    <w:rsid w:val="009649AC"/>
    <w:rsid w:val="00964AE7"/>
    <w:rsid w:val="00964C17"/>
    <w:rsid w:val="00964C3C"/>
    <w:rsid w:val="00964EED"/>
    <w:rsid w:val="009652D6"/>
    <w:rsid w:val="0096538F"/>
    <w:rsid w:val="00965997"/>
    <w:rsid w:val="009659CA"/>
    <w:rsid w:val="00965B8C"/>
    <w:rsid w:val="00965BC7"/>
    <w:rsid w:val="00965E07"/>
    <w:rsid w:val="00965FCA"/>
    <w:rsid w:val="0096630A"/>
    <w:rsid w:val="009664F3"/>
    <w:rsid w:val="00966548"/>
    <w:rsid w:val="0096662B"/>
    <w:rsid w:val="00966C62"/>
    <w:rsid w:val="00966D5F"/>
    <w:rsid w:val="00966E67"/>
    <w:rsid w:val="00966EB0"/>
    <w:rsid w:val="0096712B"/>
    <w:rsid w:val="009678A6"/>
    <w:rsid w:val="00967975"/>
    <w:rsid w:val="0096797F"/>
    <w:rsid w:val="009679A4"/>
    <w:rsid w:val="009679B4"/>
    <w:rsid w:val="00967E3F"/>
    <w:rsid w:val="009700A8"/>
    <w:rsid w:val="009701FC"/>
    <w:rsid w:val="00970228"/>
    <w:rsid w:val="00970329"/>
    <w:rsid w:val="0097077B"/>
    <w:rsid w:val="00970936"/>
    <w:rsid w:val="009709DC"/>
    <w:rsid w:val="009709DE"/>
    <w:rsid w:val="00970AD1"/>
    <w:rsid w:val="00970D8C"/>
    <w:rsid w:val="00970EE7"/>
    <w:rsid w:val="00970F11"/>
    <w:rsid w:val="00971287"/>
    <w:rsid w:val="00971303"/>
    <w:rsid w:val="00971D95"/>
    <w:rsid w:val="00971E1E"/>
    <w:rsid w:val="00972116"/>
    <w:rsid w:val="00972312"/>
    <w:rsid w:val="009723BF"/>
    <w:rsid w:val="00972574"/>
    <w:rsid w:val="009726AF"/>
    <w:rsid w:val="0097276C"/>
    <w:rsid w:val="00972775"/>
    <w:rsid w:val="00972793"/>
    <w:rsid w:val="00972A5A"/>
    <w:rsid w:val="00972CD4"/>
    <w:rsid w:val="00972E5F"/>
    <w:rsid w:val="00972EA7"/>
    <w:rsid w:val="00972FAC"/>
    <w:rsid w:val="00973109"/>
    <w:rsid w:val="009731AC"/>
    <w:rsid w:val="0097345A"/>
    <w:rsid w:val="0097373D"/>
    <w:rsid w:val="00973A8C"/>
    <w:rsid w:val="00973E3F"/>
    <w:rsid w:val="00973FF6"/>
    <w:rsid w:val="00974250"/>
    <w:rsid w:val="0097446F"/>
    <w:rsid w:val="00974625"/>
    <w:rsid w:val="0097471B"/>
    <w:rsid w:val="009747C5"/>
    <w:rsid w:val="009748B0"/>
    <w:rsid w:val="00974C3E"/>
    <w:rsid w:val="00974D84"/>
    <w:rsid w:val="00975011"/>
    <w:rsid w:val="00975015"/>
    <w:rsid w:val="009753CB"/>
    <w:rsid w:val="009753F2"/>
    <w:rsid w:val="00975495"/>
    <w:rsid w:val="0097568C"/>
    <w:rsid w:val="009756B7"/>
    <w:rsid w:val="009758EF"/>
    <w:rsid w:val="00975C0C"/>
    <w:rsid w:val="00975C3F"/>
    <w:rsid w:val="00975F53"/>
    <w:rsid w:val="00976303"/>
    <w:rsid w:val="009765A3"/>
    <w:rsid w:val="009765F3"/>
    <w:rsid w:val="00976702"/>
    <w:rsid w:val="00976784"/>
    <w:rsid w:val="00976845"/>
    <w:rsid w:val="00976C79"/>
    <w:rsid w:val="00976FDE"/>
    <w:rsid w:val="0097719F"/>
    <w:rsid w:val="0097734F"/>
    <w:rsid w:val="009773D5"/>
    <w:rsid w:val="009773F2"/>
    <w:rsid w:val="009774ED"/>
    <w:rsid w:val="00977560"/>
    <w:rsid w:val="00977805"/>
    <w:rsid w:val="00977831"/>
    <w:rsid w:val="00977A19"/>
    <w:rsid w:val="00977AFF"/>
    <w:rsid w:val="00977E1C"/>
    <w:rsid w:val="00980191"/>
    <w:rsid w:val="009805A0"/>
    <w:rsid w:val="009805A9"/>
    <w:rsid w:val="009805E6"/>
    <w:rsid w:val="009806C1"/>
    <w:rsid w:val="0098071F"/>
    <w:rsid w:val="009807A4"/>
    <w:rsid w:val="009807D5"/>
    <w:rsid w:val="0098086F"/>
    <w:rsid w:val="0098090E"/>
    <w:rsid w:val="00980B10"/>
    <w:rsid w:val="00980BC9"/>
    <w:rsid w:val="00980CFF"/>
    <w:rsid w:val="00980DEE"/>
    <w:rsid w:val="00980FA5"/>
    <w:rsid w:val="0098116A"/>
    <w:rsid w:val="009811B0"/>
    <w:rsid w:val="00981399"/>
    <w:rsid w:val="009813AC"/>
    <w:rsid w:val="00981690"/>
    <w:rsid w:val="00981818"/>
    <w:rsid w:val="00981B9D"/>
    <w:rsid w:val="00981CC7"/>
    <w:rsid w:val="00981DCE"/>
    <w:rsid w:val="00982226"/>
    <w:rsid w:val="009823E8"/>
    <w:rsid w:val="009825D4"/>
    <w:rsid w:val="009825E6"/>
    <w:rsid w:val="00982AB7"/>
    <w:rsid w:val="00982AC5"/>
    <w:rsid w:val="00982BFB"/>
    <w:rsid w:val="00982C29"/>
    <w:rsid w:val="00982D48"/>
    <w:rsid w:val="00982D97"/>
    <w:rsid w:val="00982EE7"/>
    <w:rsid w:val="00982FD2"/>
    <w:rsid w:val="00983119"/>
    <w:rsid w:val="009834BE"/>
    <w:rsid w:val="0098358C"/>
    <w:rsid w:val="009835C3"/>
    <w:rsid w:val="009835DD"/>
    <w:rsid w:val="00983786"/>
    <w:rsid w:val="009837BE"/>
    <w:rsid w:val="009837E0"/>
    <w:rsid w:val="00983A56"/>
    <w:rsid w:val="00983C15"/>
    <w:rsid w:val="00983D15"/>
    <w:rsid w:val="00983F2C"/>
    <w:rsid w:val="00984079"/>
    <w:rsid w:val="0098412B"/>
    <w:rsid w:val="009841F4"/>
    <w:rsid w:val="00984290"/>
    <w:rsid w:val="009843B4"/>
    <w:rsid w:val="009843DB"/>
    <w:rsid w:val="00984573"/>
    <w:rsid w:val="00984588"/>
    <w:rsid w:val="00984650"/>
    <w:rsid w:val="00984778"/>
    <w:rsid w:val="0098496D"/>
    <w:rsid w:val="009849BD"/>
    <w:rsid w:val="00984C26"/>
    <w:rsid w:val="00984D72"/>
    <w:rsid w:val="00984DAB"/>
    <w:rsid w:val="00985021"/>
    <w:rsid w:val="00985124"/>
    <w:rsid w:val="009851DF"/>
    <w:rsid w:val="00985383"/>
    <w:rsid w:val="0098581D"/>
    <w:rsid w:val="00985986"/>
    <w:rsid w:val="00985C76"/>
    <w:rsid w:val="00985F9C"/>
    <w:rsid w:val="00985FA4"/>
    <w:rsid w:val="009862FA"/>
    <w:rsid w:val="00986403"/>
    <w:rsid w:val="009865FC"/>
    <w:rsid w:val="00986827"/>
    <w:rsid w:val="00986A0B"/>
    <w:rsid w:val="00986E23"/>
    <w:rsid w:val="00986E81"/>
    <w:rsid w:val="00986FBE"/>
    <w:rsid w:val="0098703E"/>
    <w:rsid w:val="00987171"/>
    <w:rsid w:val="0098737B"/>
    <w:rsid w:val="0098741D"/>
    <w:rsid w:val="00987455"/>
    <w:rsid w:val="009874D8"/>
    <w:rsid w:val="009874F6"/>
    <w:rsid w:val="00987607"/>
    <w:rsid w:val="00987786"/>
    <w:rsid w:val="00987BFC"/>
    <w:rsid w:val="00987F2B"/>
    <w:rsid w:val="00987FB3"/>
    <w:rsid w:val="0099001D"/>
    <w:rsid w:val="0099017C"/>
    <w:rsid w:val="009901F8"/>
    <w:rsid w:val="009902E2"/>
    <w:rsid w:val="00990318"/>
    <w:rsid w:val="0099038F"/>
    <w:rsid w:val="009905D8"/>
    <w:rsid w:val="009907DF"/>
    <w:rsid w:val="0099084E"/>
    <w:rsid w:val="00990A03"/>
    <w:rsid w:val="00990AC7"/>
    <w:rsid w:val="00990EBD"/>
    <w:rsid w:val="00990EE2"/>
    <w:rsid w:val="00990FAD"/>
    <w:rsid w:val="00990FE1"/>
    <w:rsid w:val="00991036"/>
    <w:rsid w:val="00991070"/>
    <w:rsid w:val="009911BF"/>
    <w:rsid w:val="0099139C"/>
    <w:rsid w:val="009915CA"/>
    <w:rsid w:val="00991B6E"/>
    <w:rsid w:val="00991CE8"/>
    <w:rsid w:val="009921E9"/>
    <w:rsid w:val="0099241C"/>
    <w:rsid w:val="009927E8"/>
    <w:rsid w:val="00992ADF"/>
    <w:rsid w:val="00992BFB"/>
    <w:rsid w:val="00992EE6"/>
    <w:rsid w:val="009930A6"/>
    <w:rsid w:val="0099312B"/>
    <w:rsid w:val="009932A2"/>
    <w:rsid w:val="00993301"/>
    <w:rsid w:val="00993405"/>
    <w:rsid w:val="00993434"/>
    <w:rsid w:val="00993664"/>
    <w:rsid w:val="00993B57"/>
    <w:rsid w:val="00993D69"/>
    <w:rsid w:val="00993DF8"/>
    <w:rsid w:val="00993E1F"/>
    <w:rsid w:val="00993EE6"/>
    <w:rsid w:val="00993FCC"/>
    <w:rsid w:val="0099408C"/>
    <w:rsid w:val="009942BE"/>
    <w:rsid w:val="00994341"/>
    <w:rsid w:val="00994512"/>
    <w:rsid w:val="009948F2"/>
    <w:rsid w:val="009949AF"/>
    <w:rsid w:val="00994A61"/>
    <w:rsid w:val="00994BB6"/>
    <w:rsid w:val="00994BE4"/>
    <w:rsid w:val="00994E56"/>
    <w:rsid w:val="00994E89"/>
    <w:rsid w:val="00994EA4"/>
    <w:rsid w:val="00994EBA"/>
    <w:rsid w:val="0099561B"/>
    <w:rsid w:val="0099589A"/>
    <w:rsid w:val="00995ACA"/>
    <w:rsid w:val="00995E11"/>
    <w:rsid w:val="00996093"/>
    <w:rsid w:val="00996275"/>
    <w:rsid w:val="0099631A"/>
    <w:rsid w:val="009963DB"/>
    <w:rsid w:val="009965D3"/>
    <w:rsid w:val="009969ED"/>
    <w:rsid w:val="00996BEA"/>
    <w:rsid w:val="00997051"/>
    <w:rsid w:val="00997076"/>
    <w:rsid w:val="0099728A"/>
    <w:rsid w:val="00997349"/>
    <w:rsid w:val="00997357"/>
    <w:rsid w:val="00997499"/>
    <w:rsid w:val="009976E4"/>
    <w:rsid w:val="00997A56"/>
    <w:rsid w:val="00997A64"/>
    <w:rsid w:val="00997A7F"/>
    <w:rsid w:val="00997AE5"/>
    <w:rsid w:val="00997B9A"/>
    <w:rsid w:val="00997D6C"/>
    <w:rsid w:val="00997D80"/>
    <w:rsid w:val="009A0091"/>
    <w:rsid w:val="009A024B"/>
    <w:rsid w:val="009A03CD"/>
    <w:rsid w:val="009A04D5"/>
    <w:rsid w:val="009A0698"/>
    <w:rsid w:val="009A0749"/>
    <w:rsid w:val="009A0898"/>
    <w:rsid w:val="009A08FF"/>
    <w:rsid w:val="009A0977"/>
    <w:rsid w:val="009A097D"/>
    <w:rsid w:val="009A0BC3"/>
    <w:rsid w:val="009A0C12"/>
    <w:rsid w:val="009A0DA5"/>
    <w:rsid w:val="009A0F92"/>
    <w:rsid w:val="009A0FF2"/>
    <w:rsid w:val="009A12C4"/>
    <w:rsid w:val="009A147E"/>
    <w:rsid w:val="009A15E9"/>
    <w:rsid w:val="009A1801"/>
    <w:rsid w:val="009A193F"/>
    <w:rsid w:val="009A1AD9"/>
    <w:rsid w:val="009A1BDB"/>
    <w:rsid w:val="009A1F34"/>
    <w:rsid w:val="009A1F50"/>
    <w:rsid w:val="009A2375"/>
    <w:rsid w:val="009A24A3"/>
    <w:rsid w:val="009A24E5"/>
    <w:rsid w:val="009A2529"/>
    <w:rsid w:val="009A27D1"/>
    <w:rsid w:val="009A2D13"/>
    <w:rsid w:val="009A30BC"/>
    <w:rsid w:val="009A31E3"/>
    <w:rsid w:val="009A3575"/>
    <w:rsid w:val="009A35AA"/>
    <w:rsid w:val="009A379F"/>
    <w:rsid w:val="009A38FA"/>
    <w:rsid w:val="009A3A5E"/>
    <w:rsid w:val="009A3EE3"/>
    <w:rsid w:val="009A4077"/>
    <w:rsid w:val="009A411D"/>
    <w:rsid w:val="009A4460"/>
    <w:rsid w:val="009A44EF"/>
    <w:rsid w:val="009A45A4"/>
    <w:rsid w:val="009A4657"/>
    <w:rsid w:val="009A47FF"/>
    <w:rsid w:val="009A48FD"/>
    <w:rsid w:val="009A49DA"/>
    <w:rsid w:val="009A49EB"/>
    <w:rsid w:val="009A4B10"/>
    <w:rsid w:val="009A4C30"/>
    <w:rsid w:val="009A5009"/>
    <w:rsid w:val="009A503D"/>
    <w:rsid w:val="009A5046"/>
    <w:rsid w:val="009A506E"/>
    <w:rsid w:val="009A5396"/>
    <w:rsid w:val="009A545D"/>
    <w:rsid w:val="009A5956"/>
    <w:rsid w:val="009A59BD"/>
    <w:rsid w:val="009A5C26"/>
    <w:rsid w:val="009A5D4A"/>
    <w:rsid w:val="009A5DA6"/>
    <w:rsid w:val="009A5EEE"/>
    <w:rsid w:val="009A5F6F"/>
    <w:rsid w:val="009A61C1"/>
    <w:rsid w:val="009A61EE"/>
    <w:rsid w:val="009A6363"/>
    <w:rsid w:val="009A6754"/>
    <w:rsid w:val="009A69F0"/>
    <w:rsid w:val="009A71A1"/>
    <w:rsid w:val="009A73D8"/>
    <w:rsid w:val="009A7422"/>
    <w:rsid w:val="009A788C"/>
    <w:rsid w:val="009A7A6F"/>
    <w:rsid w:val="009A7B18"/>
    <w:rsid w:val="009A7C44"/>
    <w:rsid w:val="009A7F70"/>
    <w:rsid w:val="009B01B4"/>
    <w:rsid w:val="009B01D2"/>
    <w:rsid w:val="009B0286"/>
    <w:rsid w:val="009B039D"/>
    <w:rsid w:val="009B0634"/>
    <w:rsid w:val="009B0658"/>
    <w:rsid w:val="009B0ACD"/>
    <w:rsid w:val="009B0C44"/>
    <w:rsid w:val="009B0E85"/>
    <w:rsid w:val="009B0EBE"/>
    <w:rsid w:val="009B0F1C"/>
    <w:rsid w:val="009B10DD"/>
    <w:rsid w:val="009B158A"/>
    <w:rsid w:val="009B1617"/>
    <w:rsid w:val="009B16FF"/>
    <w:rsid w:val="009B181F"/>
    <w:rsid w:val="009B18D6"/>
    <w:rsid w:val="009B19C2"/>
    <w:rsid w:val="009B1A23"/>
    <w:rsid w:val="009B1F76"/>
    <w:rsid w:val="009B1F94"/>
    <w:rsid w:val="009B202A"/>
    <w:rsid w:val="009B205F"/>
    <w:rsid w:val="009B2190"/>
    <w:rsid w:val="009B2208"/>
    <w:rsid w:val="009B2301"/>
    <w:rsid w:val="009B2346"/>
    <w:rsid w:val="009B23C8"/>
    <w:rsid w:val="009B25A9"/>
    <w:rsid w:val="009B2660"/>
    <w:rsid w:val="009B2724"/>
    <w:rsid w:val="009B2886"/>
    <w:rsid w:val="009B28A1"/>
    <w:rsid w:val="009B29DF"/>
    <w:rsid w:val="009B2B34"/>
    <w:rsid w:val="009B2BF2"/>
    <w:rsid w:val="009B2CCF"/>
    <w:rsid w:val="009B2E45"/>
    <w:rsid w:val="009B3087"/>
    <w:rsid w:val="009B30CC"/>
    <w:rsid w:val="009B3185"/>
    <w:rsid w:val="009B3535"/>
    <w:rsid w:val="009B360D"/>
    <w:rsid w:val="009B36D6"/>
    <w:rsid w:val="009B3779"/>
    <w:rsid w:val="009B3869"/>
    <w:rsid w:val="009B3BFB"/>
    <w:rsid w:val="009B3C68"/>
    <w:rsid w:val="009B3CFE"/>
    <w:rsid w:val="009B3DE6"/>
    <w:rsid w:val="009B42A4"/>
    <w:rsid w:val="009B433B"/>
    <w:rsid w:val="009B476C"/>
    <w:rsid w:val="009B47CF"/>
    <w:rsid w:val="009B4A2C"/>
    <w:rsid w:val="009B4AD9"/>
    <w:rsid w:val="009B4AE2"/>
    <w:rsid w:val="009B4B3C"/>
    <w:rsid w:val="009B4EA1"/>
    <w:rsid w:val="009B4EBC"/>
    <w:rsid w:val="009B4EDA"/>
    <w:rsid w:val="009B539B"/>
    <w:rsid w:val="009B53BA"/>
    <w:rsid w:val="009B53C6"/>
    <w:rsid w:val="009B5565"/>
    <w:rsid w:val="009B567E"/>
    <w:rsid w:val="009B56B4"/>
    <w:rsid w:val="009B590F"/>
    <w:rsid w:val="009B5B2A"/>
    <w:rsid w:val="009B5C7A"/>
    <w:rsid w:val="009B5D4A"/>
    <w:rsid w:val="009B5EB2"/>
    <w:rsid w:val="009B5F8D"/>
    <w:rsid w:val="009B5FC7"/>
    <w:rsid w:val="009B65D3"/>
    <w:rsid w:val="009B65F9"/>
    <w:rsid w:val="009B697D"/>
    <w:rsid w:val="009B6FE7"/>
    <w:rsid w:val="009B73B3"/>
    <w:rsid w:val="009B74EC"/>
    <w:rsid w:val="009B764B"/>
    <w:rsid w:val="009B769F"/>
    <w:rsid w:val="009B7B7E"/>
    <w:rsid w:val="009B7C8C"/>
    <w:rsid w:val="009B7D15"/>
    <w:rsid w:val="009B7DB4"/>
    <w:rsid w:val="009B7DDA"/>
    <w:rsid w:val="009B7DE1"/>
    <w:rsid w:val="009B7F17"/>
    <w:rsid w:val="009C0061"/>
    <w:rsid w:val="009C00DA"/>
    <w:rsid w:val="009C017A"/>
    <w:rsid w:val="009C0260"/>
    <w:rsid w:val="009C05F2"/>
    <w:rsid w:val="009C09FE"/>
    <w:rsid w:val="009C0BCC"/>
    <w:rsid w:val="009C0BF8"/>
    <w:rsid w:val="009C0CEB"/>
    <w:rsid w:val="009C0EB0"/>
    <w:rsid w:val="009C0EC1"/>
    <w:rsid w:val="009C10A6"/>
    <w:rsid w:val="009C1380"/>
    <w:rsid w:val="009C15CE"/>
    <w:rsid w:val="009C1883"/>
    <w:rsid w:val="009C199C"/>
    <w:rsid w:val="009C1A86"/>
    <w:rsid w:val="009C1ACB"/>
    <w:rsid w:val="009C1B5C"/>
    <w:rsid w:val="009C1B84"/>
    <w:rsid w:val="009C1BF3"/>
    <w:rsid w:val="009C1BFB"/>
    <w:rsid w:val="009C1E6D"/>
    <w:rsid w:val="009C1EC4"/>
    <w:rsid w:val="009C238D"/>
    <w:rsid w:val="009C25BF"/>
    <w:rsid w:val="009C278F"/>
    <w:rsid w:val="009C27AD"/>
    <w:rsid w:val="009C27F6"/>
    <w:rsid w:val="009C29EC"/>
    <w:rsid w:val="009C2AE3"/>
    <w:rsid w:val="009C2B91"/>
    <w:rsid w:val="009C2C16"/>
    <w:rsid w:val="009C2E79"/>
    <w:rsid w:val="009C2FEA"/>
    <w:rsid w:val="009C3036"/>
    <w:rsid w:val="009C3285"/>
    <w:rsid w:val="009C3383"/>
    <w:rsid w:val="009C3390"/>
    <w:rsid w:val="009C3568"/>
    <w:rsid w:val="009C37D5"/>
    <w:rsid w:val="009C38B5"/>
    <w:rsid w:val="009C38FD"/>
    <w:rsid w:val="009C3C1D"/>
    <w:rsid w:val="009C3D7D"/>
    <w:rsid w:val="009C3E53"/>
    <w:rsid w:val="009C3FD6"/>
    <w:rsid w:val="009C3FFD"/>
    <w:rsid w:val="009C412D"/>
    <w:rsid w:val="009C43C1"/>
    <w:rsid w:val="009C4434"/>
    <w:rsid w:val="009C45EA"/>
    <w:rsid w:val="009C4A17"/>
    <w:rsid w:val="009C4AB1"/>
    <w:rsid w:val="009C4BBE"/>
    <w:rsid w:val="009C4D2A"/>
    <w:rsid w:val="009C4D88"/>
    <w:rsid w:val="009C5001"/>
    <w:rsid w:val="009C518D"/>
    <w:rsid w:val="009C51C8"/>
    <w:rsid w:val="009C5320"/>
    <w:rsid w:val="009C556D"/>
    <w:rsid w:val="009C574A"/>
    <w:rsid w:val="009C599A"/>
    <w:rsid w:val="009C59A4"/>
    <w:rsid w:val="009C5B36"/>
    <w:rsid w:val="009C5D41"/>
    <w:rsid w:val="009C60DB"/>
    <w:rsid w:val="009C60E1"/>
    <w:rsid w:val="009C61A5"/>
    <w:rsid w:val="009C6243"/>
    <w:rsid w:val="009C62EF"/>
    <w:rsid w:val="009C63C4"/>
    <w:rsid w:val="009C652C"/>
    <w:rsid w:val="009C6A6D"/>
    <w:rsid w:val="009C6B68"/>
    <w:rsid w:val="009C6C5B"/>
    <w:rsid w:val="009C6CF7"/>
    <w:rsid w:val="009C6FA3"/>
    <w:rsid w:val="009C7307"/>
    <w:rsid w:val="009C758B"/>
    <w:rsid w:val="009C771B"/>
    <w:rsid w:val="009C784C"/>
    <w:rsid w:val="009C7940"/>
    <w:rsid w:val="009C7BA4"/>
    <w:rsid w:val="009D0092"/>
    <w:rsid w:val="009D043C"/>
    <w:rsid w:val="009D060B"/>
    <w:rsid w:val="009D0648"/>
    <w:rsid w:val="009D0938"/>
    <w:rsid w:val="009D0A9D"/>
    <w:rsid w:val="009D1026"/>
    <w:rsid w:val="009D10BE"/>
    <w:rsid w:val="009D1128"/>
    <w:rsid w:val="009D130A"/>
    <w:rsid w:val="009D164D"/>
    <w:rsid w:val="009D16A8"/>
    <w:rsid w:val="009D193D"/>
    <w:rsid w:val="009D1BA1"/>
    <w:rsid w:val="009D1D06"/>
    <w:rsid w:val="009D1E24"/>
    <w:rsid w:val="009D2235"/>
    <w:rsid w:val="009D234E"/>
    <w:rsid w:val="009D269D"/>
    <w:rsid w:val="009D2A3D"/>
    <w:rsid w:val="009D2EAB"/>
    <w:rsid w:val="009D2EE0"/>
    <w:rsid w:val="009D2EE9"/>
    <w:rsid w:val="009D2F37"/>
    <w:rsid w:val="009D308B"/>
    <w:rsid w:val="009D3146"/>
    <w:rsid w:val="009D32BB"/>
    <w:rsid w:val="009D36A5"/>
    <w:rsid w:val="009D36ED"/>
    <w:rsid w:val="009D37E5"/>
    <w:rsid w:val="009D39F7"/>
    <w:rsid w:val="009D3B07"/>
    <w:rsid w:val="009D3BFA"/>
    <w:rsid w:val="009D3D90"/>
    <w:rsid w:val="009D3DA2"/>
    <w:rsid w:val="009D3E59"/>
    <w:rsid w:val="009D3F60"/>
    <w:rsid w:val="009D408B"/>
    <w:rsid w:val="009D40B7"/>
    <w:rsid w:val="009D436B"/>
    <w:rsid w:val="009D45FD"/>
    <w:rsid w:val="009D4711"/>
    <w:rsid w:val="009D4780"/>
    <w:rsid w:val="009D4AFD"/>
    <w:rsid w:val="009D4D36"/>
    <w:rsid w:val="009D4DC8"/>
    <w:rsid w:val="009D4F00"/>
    <w:rsid w:val="009D518B"/>
    <w:rsid w:val="009D51BD"/>
    <w:rsid w:val="009D53D7"/>
    <w:rsid w:val="009D5457"/>
    <w:rsid w:val="009D5687"/>
    <w:rsid w:val="009D5F73"/>
    <w:rsid w:val="009D5FCB"/>
    <w:rsid w:val="009D5FE9"/>
    <w:rsid w:val="009D5FEB"/>
    <w:rsid w:val="009D6037"/>
    <w:rsid w:val="009D6142"/>
    <w:rsid w:val="009D64D9"/>
    <w:rsid w:val="009D67F8"/>
    <w:rsid w:val="009D6981"/>
    <w:rsid w:val="009D6A24"/>
    <w:rsid w:val="009D6D75"/>
    <w:rsid w:val="009D6DE8"/>
    <w:rsid w:val="009D70D7"/>
    <w:rsid w:val="009D7172"/>
    <w:rsid w:val="009D71AD"/>
    <w:rsid w:val="009D732A"/>
    <w:rsid w:val="009D7358"/>
    <w:rsid w:val="009D7373"/>
    <w:rsid w:val="009D737F"/>
    <w:rsid w:val="009D7757"/>
    <w:rsid w:val="009D78CB"/>
    <w:rsid w:val="009D7B48"/>
    <w:rsid w:val="009D7EAD"/>
    <w:rsid w:val="009D7FCB"/>
    <w:rsid w:val="009E0062"/>
    <w:rsid w:val="009E00B2"/>
    <w:rsid w:val="009E0261"/>
    <w:rsid w:val="009E0280"/>
    <w:rsid w:val="009E03FA"/>
    <w:rsid w:val="009E0453"/>
    <w:rsid w:val="009E087A"/>
    <w:rsid w:val="009E09E6"/>
    <w:rsid w:val="009E0A16"/>
    <w:rsid w:val="009E0C39"/>
    <w:rsid w:val="009E105E"/>
    <w:rsid w:val="009E10E5"/>
    <w:rsid w:val="009E11E4"/>
    <w:rsid w:val="009E124C"/>
    <w:rsid w:val="009E1309"/>
    <w:rsid w:val="009E1313"/>
    <w:rsid w:val="009E1400"/>
    <w:rsid w:val="009E140C"/>
    <w:rsid w:val="009E14A0"/>
    <w:rsid w:val="009E150E"/>
    <w:rsid w:val="009E15FC"/>
    <w:rsid w:val="009E1AED"/>
    <w:rsid w:val="009E1C1B"/>
    <w:rsid w:val="009E1CE2"/>
    <w:rsid w:val="009E1EFC"/>
    <w:rsid w:val="009E204A"/>
    <w:rsid w:val="009E22D1"/>
    <w:rsid w:val="009E244E"/>
    <w:rsid w:val="009E2507"/>
    <w:rsid w:val="009E25DF"/>
    <w:rsid w:val="009E2602"/>
    <w:rsid w:val="009E276C"/>
    <w:rsid w:val="009E27D5"/>
    <w:rsid w:val="009E2917"/>
    <w:rsid w:val="009E2D34"/>
    <w:rsid w:val="009E2D49"/>
    <w:rsid w:val="009E2E91"/>
    <w:rsid w:val="009E312A"/>
    <w:rsid w:val="009E320F"/>
    <w:rsid w:val="009E327D"/>
    <w:rsid w:val="009E38EC"/>
    <w:rsid w:val="009E39BC"/>
    <w:rsid w:val="009E3B08"/>
    <w:rsid w:val="009E3B5A"/>
    <w:rsid w:val="009E3F44"/>
    <w:rsid w:val="009E4012"/>
    <w:rsid w:val="009E4068"/>
    <w:rsid w:val="009E417E"/>
    <w:rsid w:val="009E4195"/>
    <w:rsid w:val="009E42C0"/>
    <w:rsid w:val="009E453B"/>
    <w:rsid w:val="009E471D"/>
    <w:rsid w:val="009E4847"/>
    <w:rsid w:val="009E4A49"/>
    <w:rsid w:val="009E4C3C"/>
    <w:rsid w:val="009E554A"/>
    <w:rsid w:val="009E5564"/>
    <w:rsid w:val="009E556A"/>
    <w:rsid w:val="009E567D"/>
    <w:rsid w:val="009E56F8"/>
    <w:rsid w:val="009E5703"/>
    <w:rsid w:val="009E582A"/>
    <w:rsid w:val="009E5892"/>
    <w:rsid w:val="009E5912"/>
    <w:rsid w:val="009E5B73"/>
    <w:rsid w:val="009E5D5D"/>
    <w:rsid w:val="009E5D63"/>
    <w:rsid w:val="009E5D7C"/>
    <w:rsid w:val="009E5D88"/>
    <w:rsid w:val="009E609C"/>
    <w:rsid w:val="009E60F6"/>
    <w:rsid w:val="009E618D"/>
    <w:rsid w:val="009E6318"/>
    <w:rsid w:val="009E6896"/>
    <w:rsid w:val="009E6914"/>
    <w:rsid w:val="009E6C17"/>
    <w:rsid w:val="009E6D1F"/>
    <w:rsid w:val="009E6F06"/>
    <w:rsid w:val="009E71FE"/>
    <w:rsid w:val="009E7315"/>
    <w:rsid w:val="009E7555"/>
    <w:rsid w:val="009E7733"/>
    <w:rsid w:val="009E779C"/>
    <w:rsid w:val="009E7834"/>
    <w:rsid w:val="009E79F4"/>
    <w:rsid w:val="009E7A31"/>
    <w:rsid w:val="009E7AFA"/>
    <w:rsid w:val="009E7BBC"/>
    <w:rsid w:val="009E7C31"/>
    <w:rsid w:val="009E7C3A"/>
    <w:rsid w:val="009E7C8C"/>
    <w:rsid w:val="009E7CC2"/>
    <w:rsid w:val="009E7FA9"/>
    <w:rsid w:val="009F0060"/>
    <w:rsid w:val="009F01A5"/>
    <w:rsid w:val="009F0208"/>
    <w:rsid w:val="009F043D"/>
    <w:rsid w:val="009F0563"/>
    <w:rsid w:val="009F07FF"/>
    <w:rsid w:val="009F08E0"/>
    <w:rsid w:val="009F0A4A"/>
    <w:rsid w:val="009F0ECC"/>
    <w:rsid w:val="009F0FA2"/>
    <w:rsid w:val="009F0FB0"/>
    <w:rsid w:val="009F1313"/>
    <w:rsid w:val="009F1540"/>
    <w:rsid w:val="009F1786"/>
    <w:rsid w:val="009F1923"/>
    <w:rsid w:val="009F1CA1"/>
    <w:rsid w:val="009F1D07"/>
    <w:rsid w:val="009F1DF2"/>
    <w:rsid w:val="009F1E42"/>
    <w:rsid w:val="009F1FA7"/>
    <w:rsid w:val="009F2230"/>
    <w:rsid w:val="009F2277"/>
    <w:rsid w:val="009F2435"/>
    <w:rsid w:val="009F2563"/>
    <w:rsid w:val="009F25C3"/>
    <w:rsid w:val="009F2680"/>
    <w:rsid w:val="009F26C0"/>
    <w:rsid w:val="009F2992"/>
    <w:rsid w:val="009F2B91"/>
    <w:rsid w:val="009F2BAF"/>
    <w:rsid w:val="009F2C64"/>
    <w:rsid w:val="009F2D4B"/>
    <w:rsid w:val="009F2D4C"/>
    <w:rsid w:val="009F2EFB"/>
    <w:rsid w:val="009F2F24"/>
    <w:rsid w:val="009F303C"/>
    <w:rsid w:val="009F3120"/>
    <w:rsid w:val="009F324D"/>
    <w:rsid w:val="009F3367"/>
    <w:rsid w:val="009F36D4"/>
    <w:rsid w:val="009F37D3"/>
    <w:rsid w:val="009F3823"/>
    <w:rsid w:val="009F39A2"/>
    <w:rsid w:val="009F3A97"/>
    <w:rsid w:val="009F3EE6"/>
    <w:rsid w:val="009F4157"/>
    <w:rsid w:val="009F425D"/>
    <w:rsid w:val="009F4498"/>
    <w:rsid w:val="009F44E3"/>
    <w:rsid w:val="009F47F3"/>
    <w:rsid w:val="009F482C"/>
    <w:rsid w:val="009F4A3D"/>
    <w:rsid w:val="009F4CF5"/>
    <w:rsid w:val="009F4DFC"/>
    <w:rsid w:val="009F4E49"/>
    <w:rsid w:val="009F4E75"/>
    <w:rsid w:val="009F4F78"/>
    <w:rsid w:val="009F507B"/>
    <w:rsid w:val="009F508C"/>
    <w:rsid w:val="009F53CE"/>
    <w:rsid w:val="009F546D"/>
    <w:rsid w:val="009F55C8"/>
    <w:rsid w:val="009F55F0"/>
    <w:rsid w:val="009F576E"/>
    <w:rsid w:val="009F58D9"/>
    <w:rsid w:val="009F58F4"/>
    <w:rsid w:val="009F5B40"/>
    <w:rsid w:val="009F5BE7"/>
    <w:rsid w:val="009F600B"/>
    <w:rsid w:val="009F6311"/>
    <w:rsid w:val="009F6654"/>
    <w:rsid w:val="009F67BD"/>
    <w:rsid w:val="009F69F5"/>
    <w:rsid w:val="009F6A41"/>
    <w:rsid w:val="009F6CFA"/>
    <w:rsid w:val="009F6EEC"/>
    <w:rsid w:val="009F6F60"/>
    <w:rsid w:val="009F6F7C"/>
    <w:rsid w:val="009F6FB7"/>
    <w:rsid w:val="009F7015"/>
    <w:rsid w:val="009F725F"/>
    <w:rsid w:val="009F7439"/>
    <w:rsid w:val="009F7580"/>
    <w:rsid w:val="009F7604"/>
    <w:rsid w:val="009F775C"/>
    <w:rsid w:val="009F79F6"/>
    <w:rsid w:val="009F7A7D"/>
    <w:rsid w:val="009F7BD4"/>
    <w:rsid w:val="00A001BA"/>
    <w:rsid w:val="00A0021E"/>
    <w:rsid w:val="00A00406"/>
    <w:rsid w:val="00A0045F"/>
    <w:rsid w:val="00A00618"/>
    <w:rsid w:val="00A01084"/>
    <w:rsid w:val="00A011FF"/>
    <w:rsid w:val="00A014F6"/>
    <w:rsid w:val="00A015D0"/>
    <w:rsid w:val="00A01628"/>
    <w:rsid w:val="00A018B3"/>
    <w:rsid w:val="00A018BB"/>
    <w:rsid w:val="00A019D3"/>
    <w:rsid w:val="00A01C2A"/>
    <w:rsid w:val="00A01D0D"/>
    <w:rsid w:val="00A01E42"/>
    <w:rsid w:val="00A0205F"/>
    <w:rsid w:val="00A020E6"/>
    <w:rsid w:val="00A022F6"/>
    <w:rsid w:val="00A023D2"/>
    <w:rsid w:val="00A02633"/>
    <w:rsid w:val="00A02774"/>
    <w:rsid w:val="00A0311B"/>
    <w:rsid w:val="00A031E2"/>
    <w:rsid w:val="00A031F9"/>
    <w:rsid w:val="00A0322F"/>
    <w:rsid w:val="00A0332F"/>
    <w:rsid w:val="00A033FB"/>
    <w:rsid w:val="00A03475"/>
    <w:rsid w:val="00A035A3"/>
    <w:rsid w:val="00A037F1"/>
    <w:rsid w:val="00A03875"/>
    <w:rsid w:val="00A03B8D"/>
    <w:rsid w:val="00A03C14"/>
    <w:rsid w:val="00A03D21"/>
    <w:rsid w:val="00A03EC0"/>
    <w:rsid w:val="00A03F2B"/>
    <w:rsid w:val="00A0409C"/>
    <w:rsid w:val="00A0426A"/>
    <w:rsid w:val="00A04B1A"/>
    <w:rsid w:val="00A04BC8"/>
    <w:rsid w:val="00A04CF6"/>
    <w:rsid w:val="00A04D2D"/>
    <w:rsid w:val="00A04D30"/>
    <w:rsid w:val="00A04FB2"/>
    <w:rsid w:val="00A05086"/>
    <w:rsid w:val="00A05186"/>
    <w:rsid w:val="00A05330"/>
    <w:rsid w:val="00A053CD"/>
    <w:rsid w:val="00A05813"/>
    <w:rsid w:val="00A059BF"/>
    <w:rsid w:val="00A05B06"/>
    <w:rsid w:val="00A05BF1"/>
    <w:rsid w:val="00A05CEE"/>
    <w:rsid w:val="00A063A4"/>
    <w:rsid w:val="00A064CF"/>
    <w:rsid w:val="00A06AFB"/>
    <w:rsid w:val="00A06B3D"/>
    <w:rsid w:val="00A06BC8"/>
    <w:rsid w:val="00A06C8A"/>
    <w:rsid w:val="00A06C97"/>
    <w:rsid w:val="00A07383"/>
    <w:rsid w:val="00A074AD"/>
    <w:rsid w:val="00A0751B"/>
    <w:rsid w:val="00A07550"/>
    <w:rsid w:val="00A07560"/>
    <w:rsid w:val="00A076C1"/>
    <w:rsid w:val="00A07B46"/>
    <w:rsid w:val="00A07C6B"/>
    <w:rsid w:val="00A07C6C"/>
    <w:rsid w:val="00A07DC2"/>
    <w:rsid w:val="00A07DE9"/>
    <w:rsid w:val="00A07E67"/>
    <w:rsid w:val="00A07EF2"/>
    <w:rsid w:val="00A10005"/>
    <w:rsid w:val="00A10106"/>
    <w:rsid w:val="00A10292"/>
    <w:rsid w:val="00A102E5"/>
    <w:rsid w:val="00A10354"/>
    <w:rsid w:val="00A10428"/>
    <w:rsid w:val="00A10696"/>
    <w:rsid w:val="00A10711"/>
    <w:rsid w:val="00A1096C"/>
    <w:rsid w:val="00A109DD"/>
    <w:rsid w:val="00A10CB1"/>
    <w:rsid w:val="00A10D7F"/>
    <w:rsid w:val="00A10DD3"/>
    <w:rsid w:val="00A10E43"/>
    <w:rsid w:val="00A10E46"/>
    <w:rsid w:val="00A1128B"/>
    <w:rsid w:val="00A114D5"/>
    <w:rsid w:val="00A1168E"/>
    <w:rsid w:val="00A116F1"/>
    <w:rsid w:val="00A11783"/>
    <w:rsid w:val="00A11819"/>
    <w:rsid w:val="00A1182F"/>
    <w:rsid w:val="00A119C6"/>
    <w:rsid w:val="00A11A9C"/>
    <w:rsid w:val="00A11B9E"/>
    <w:rsid w:val="00A11BAC"/>
    <w:rsid w:val="00A1204E"/>
    <w:rsid w:val="00A12370"/>
    <w:rsid w:val="00A123F6"/>
    <w:rsid w:val="00A12738"/>
    <w:rsid w:val="00A1289E"/>
    <w:rsid w:val="00A128ED"/>
    <w:rsid w:val="00A12AF2"/>
    <w:rsid w:val="00A12C07"/>
    <w:rsid w:val="00A12C8D"/>
    <w:rsid w:val="00A12D17"/>
    <w:rsid w:val="00A12F4C"/>
    <w:rsid w:val="00A1301B"/>
    <w:rsid w:val="00A13184"/>
    <w:rsid w:val="00A131F4"/>
    <w:rsid w:val="00A1350A"/>
    <w:rsid w:val="00A135A5"/>
    <w:rsid w:val="00A135D5"/>
    <w:rsid w:val="00A13881"/>
    <w:rsid w:val="00A138CB"/>
    <w:rsid w:val="00A13AF2"/>
    <w:rsid w:val="00A13B45"/>
    <w:rsid w:val="00A13C03"/>
    <w:rsid w:val="00A13F79"/>
    <w:rsid w:val="00A14362"/>
    <w:rsid w:val="00A146A7"/>
    <w:rsid w:val="00A14772"/>
    <w:rsid w:val="00A14816"/>
    <w:rsid w:val="00A148EE"/>
    <w:rsid w:val="00A14B1E"/>
    <w:rsid w:val="00A14BCF"/>
    <w:rsid w:val="00A151FB"/>
    <w:rsid w:val="00A15248"/>
    <w:rsid w:val="00A1530B"/>
    <w:rsid w:val="00A15546"/>
    <w:rsid w:val="00A15CC4"/>
    <w:rsid w:val="00A15CEA"/>
    <w:rsid w:val="00A15E64"/>
    <w:rsid w:val="00A15EAF"/>
    <w:rsid w:val="00A15EFD"/>
    <w:rsid w:val="00A1648B"/>
    <w:rsid w:val="00A167A7"/>
    <w:rsid w:val="00A1689B"/>
    <w:rsid w:val="00A169AE"/>
    <w:rsid w:val="00A16BC5"/>
    <w:rsid w:val="00A16DC4"/>
    <w:rsid w:val="00A16EBD"/>
    <w:rsid w:val="00A170AE"/>
    <w:rsid w:val="00A172BB"/>
    <w:rsid w:val="00A17480"/>
    <w:rsid w:val="00A17566"/>
    <w:rsid w:val="00A17603"/>
    <w:rsid w:val="00A1769C"/>
    <w:rsid w:val="00A17C5A"/>
    <w:rsid w:val="00A17E07"/>
    <w:rsid w:val="00A17F14"/>
    <w:rsid w:val="00A17FEE"/>
    <w:rsid w:val="00A20109"/>
    <w:rsid w:val="00A2018A"/>
    <w:rsid w:val="00A20230"/>
    <w:rsid w:val="00A202B3"/>
    <w:rsid w:val="00A2036C"/>
    <w:rsid w:val="00A203AF"/>
    <w:rsid w:val="00A204BC"/>
    <w:rsid w:val="00A207BA"/>
    <w:rsid w:val="00A2081A"/>
    <w:rsid w:val="00A20A2A"/>
    <w:rsid w:val="00A21022"/>
    <w:rsid w:val="00A210F9"/>
    <w:rsid w:val="00A2111E"/>
    <w:rsid w:val="00A212B5"/>
    <w:rsid w:val="00A2140F"/>
    <w:rsid w:val="00A2141B"/>
    <w:rsid w:val="00A215A9"/>
    <w:rsid w:val="00A21763"/>
    <w:rsid w:val="00A219A7"/>
    <w:rsid w:val="00A219C5"/>
    <w:rsid w:val="00A21A21"/>
    <w:rsid w:val="00A21DD8"/>
    <w:rsid w:val="00A21EBF"/>
    <w:rsid w:val="00A21F36"/>
    <w:rsid w:val="00A220D2"/>
    <w:rsid w:val="00A221B5"/>
    <w:rsid w:val="00A22372"/>
    <w:rsid w:val="00A22AD8"/>
    <w:rsid w:val="00A22AE8"/>
    <w:rsid w:val="00A22BBB"/>
    <w:rsid w:val="00A233D8"/>
    <w:rsid w:val="00A23611"/>
    <w:rsid w:val="00A236D1"/>
    <w:rsid w:val="00A23840"/>
    <w:rsid w:val="00A23B77"/>
    <w:rsid w:val="00A23BF5"/>
    <w:rsid w:val="00A23CF0"/>
    <w:rsid w:val="00A23D15"/>
    <w:rsid w:val="00A23E29"/>
    <w:rsid w:val="00A23F4F"/>
    <w:rsid w:val="00A24035"/>
    <w:rsid w:val="00A24142"/>
    <w:rsid w:val="00A24169"/>
    <w:rsid w:val="00A2420A"/>
    <w:rsid w:val="00A246E6"/>
    <w:rsid w:val="00A24847"/>
    <w:rsid w:val="00A24ACF"/>
    <w:rsid w:val="00A24B35"/>
    <w:rsid w:val="00A24D02"/>
    <w:rsid w:val="00A24D6C"/>
    <w:rsid w:val="00A24DDB"/>
    <w:rsid w:val="00A250E4"/>
    <w:rsid w:val="00A25384"/>
    <w:rsid w:val="00A25387"/>
    <w:rsid w:val="00A25560"/>
    <w:rsid w:val="00A25895"/>
    <w:rsid w:val="00A25915"/>
    <w:rsid w:val="00A25E45"/>
    <w:rsid w:val="00A25EEF"/>
    <w:rsid w:val="00A25F2A"/>
    <w:rsid w:val="00A2606F"/>
    <w:rsid w:val="00A260B6"/>
    <w:rsid w:val="00A26108"/>
    <w:rsid w:val="00A2654B"/>
    <w:rsid w:val="00A26928"/>
    <w:rsid w:val="00A269B8"/>
    <w:rsid w:val="00A269F8"/>
    <w:rsid w:val="00A26A8A"/>
    <w:rsid w:val="00A26D4E"/>
    <w:rsid w:val="00A26DA8"/>
    <w:rsid w:val="00A26E8F"/>
    <w:rsid w:val="00A26F06"/>
    <w:rsid w:val="00A26F91"/>
    <w:rsid w:val="00A270C2"/>
    <w:rsid w:val="00A27126"/>
    <w:rsid w:val="00A273EA"/>
    <w:rsid w:val="00A2743E"/>
    <w:rsid w:val="00A275A8"/>
    <w:rsid w:val="00A2771D"/>
    <w:rsid w:val="00A27D70"/>
    <w:rsid w:val="00A27DBA"/>
    <w:rsid w:val="00A3026A"/>
    <w:rsid w:val="00A30279"/>
    <w:rsid w:val="00A302C5"/>
    <w:rsid w:val="00A302D7"/>
    <w:rsid w:val="00A304D4"/>
    <w:rsid w:val="00A304FF"/>
    <w:rsid w:val="00A306DB"/>
    <w:rsid w:val="00A306DC"/>
    <w:rsid w:val="00A30798"/>
    <w:rsid w:val="00A309BC"/>
    <w:rsid w:val="00A30A9B"/>
    <w:rsid w:val="00A30C66"/>
    <w:rsid w:val="00A30F9F"/>
    <w:rsid w:val="00A316B9"/>
    <w:rsid w:val="00A3194B"/>
    <w:rsid w:val="00A31A26"/>
    <w:rsid w:val="00A31A6F"/>
    <w:rsid w:val="00A31AD1"/>
    <w:rsid w:val="00A31B19"/>
    <w:rsid w:val="00A31BED"/>
    <w:rsid w:val="00A31C67"/>
    <w:rsid w:val="00A31E65"/>
    <w:rsid w:val="00A31F09"/>
    <w:rsid w:val="00A3208D"/>
    <w:rsid w:val="00A322AB"/>
    <w:rsid w:val="00A3258F"/>
    <w:rsid w:val="00A325BE"/>
    <w:rsid w:val="00A32AB3"/>
    <w:rsid w:val="00A32B39"/>
    <w:rsid w:val="00A32DA5"/>
    <w:rsid w:val="00A32E15"/>
    <w:rsid w:val="00A32E30"/>
    <w:rsid w:val="00A32F56"/>
    <w:rsid w:val="00A330B3"/>
    <w:rsid w:val="00A33144"/>
    <w:rsid w:val="00A33220"/>
    <w:rsid w:val="00A33432"/>
    <w:rsid w:val="00A33730"/>
    <w:rsid w:val="00A338BD"/>
    <w:rsid w:val="00A33A4B"/>
    <w:rsid w:val="00A33A61"/>
    <w:rsid w:val="00A33B2D"/>
    <w:rsid w:val="00A33C2D"/>
    <w:rsid w:val="00A33E9C"/>
    <w:rsid w:val="00A33ED9"/>
    <w:rsid w:val="00A341D9"/>
    <w:rsid w:val="00A342DF"/>
    <w:rsid w:val="00A34360"/>
    <w:rsid w:val="00A343CB"/>
    <w:rsid w:val="00A3482D"/>
    <w:rsid w:val="00A348F3"/>
    <w:rsid w:val="00A34C49"/>
    <w:rsid w:val="00A34E17"/>
    <w:rsid w:val="00A352E3"/>
    <w:rsid w:val="00A35350"/>
    <w:rsid w:val="00A353C3"/>
    <w:rsid w:val="00A353E0"/>
    <w:rsid w:val="00A354A0"/>
    <w:rsid w:val="00A355C1"/>
    <w:rsid w:val="00A356E5"/>
    <w:rsid w:val="00A359FD"/>
    <w:rsid w:val="00A35C01"/>
    <w:rsid w:val="00A35C66"/>
    <w:rsid w:val="00A35C6D"/>
    <w:rsid w:val="00A361F3"/>
    <w:rsid w:val="00A363B2"/>
    <w:rsid w:val="00A366AD"/>
    <w:rsid w:val="00A36937"/>
    <w:rsid w:val="00A369AC"/>
    <w:rsid w:val="00A36B47"/>
    <w:rsid w:val="00A36C85"/>
    <w:rsid w:val="00A36CAB"/>
    <w:rsid w:val="00A36EF7"/>
    <w:rsid w:val="00A36FAA"/>
    <w:rsid w:val="00A37219"/>
    <w:rsid w:val="00A3725C"/>
    <w:rsid w:val="00A374A4"/>
    <w:rsid w:val="00A374D8"/>
    <w:rsid w:val="00A374EC"/>
    <w:rsid w:val="00A37529"/>
    <w:rsid w:val="00A375E7"/>
    <w:rsid w:val="00A37746"/>
    <w:rsid w:val="00A3782F"/>
    <w:rsid w:val="00A378D4"/>
    <w:rsid w:val="00A37C41"/>
    <w:rsid w:val="00A37D84"/>
    <w:rsid w:val="00A402D1"/>
    <w:rsid w:val="00A404CF"/>
    <w:rsid w:val="00A409E5"/>
    <w:rsid w:val="00A409EE"/>
    <w:rsid w:val="00A40B5A"/>
    <w:rsid w:val="00A40C80"/>
    <w:rsid w:val="00A40E1D"/>
    <w:rsid w:val="00A40FF5"/>
    <w:rsid w:val="00A41011"/>
    <w:rsid w:val="00A41044"/>
    <w:rsid w:val="00A4120B"/>
    <w:rsid w:val="00A4134B"/>
    <w:rsid w:val="00A4157C"/>
    <w:rsid w:val="00A418FB"/>
    <w:rsid w:val="00A41969"/>
    <w:rsid w:val="00A41B52"/>
    <w:rsid w:val="00A41F71"/>
    <w:rsid w:val="00A41FFA"/>
    <w:rsid w:val="00A42429"/>
    <w:rsid w:val="00A42650"/>
    <w:rsid w:val="00A42846"/>
    <w:rsid w:val="00A428F3"/>
    <w:rsid w:val="00A42B1F"/>
    <w:rsid w:val="00A42DE7"/>
    <w:rsid w:val="00A42EC8"/>
    <w:rsid w:val="00A432B7"/>
    <w:rsid w:val="00A43316"/>
    <w:rsid w:val="00A435F4"/>
    <w:rsid w:val="00A43761"/>
    <w:rsid w:val="00A4394C"/>
    <w:rsid w:val="00A4398A"/>
    <w:rsid w:val="00A43A51"/>
    <w:rsid w:val="00A43A6B"/>
    <w:rsid w:val="00A43A78"/>
    <w:rsid w:val="00A43F10"/>
    <w:rsid w:val="00A44026"/>
    <w:rsid w:val="00A44206"/>
    <w:rsid w:val="00A44561"/>
    <w:rsid w:val="00A4458D"/>
    <w:rsid w:val="00A44991"/>
    <w:rsid w:val="00A44AB2"/>
    <w:rsid w:val="00A44C12"/>
    <w:rsid w:val="00A44EB4"/>
    <w:rsid w:val="00A44F74"/>
    <w:rsid w:val="00A45094"/>
    <w:rsid w:val="00A451C1"/>
    <w:rsid w:val="00A45414"/>
    <w:rsid w:val="00A4584F"/>
    <w:rsid w:val="00A458A1"/>
    <w:rsid w:val="00A45910"/>
    <w:rsid w:val="00A45A02"/>
    <w:rsid w:val="00A45AAE"/>
    <w:rsid w:val="00A45CCB"/>
    <w:rsid w:val="00A45DC2"/>
    <w:rsid w:val="00A460F1"/>
    <w:rsid w:val="00A4610F"/>
    <w:rsid w:val="00A4617F"/>
    <w:rsid w:val="00A46324"/>
    <w:rsid w:val="00A463E2"/>
    <w:rsid w:val="00A463E6"/>
    <w:rsid w:val="00A46445"/>
    <w:rsid w:val="00A46A86"/>
    <w:rsid w:val="00A46AE6"/>
    <w:rsid w:val="00A46BA5"/>
    <w:rsid w:val="00A46E1B"/>
    <w:rsid w:val="00A47199"/>
    <w:rsid w:val="00A4726C"/>
    <w:rsid w:val="00A47876"/>
    <w:rsid w:val="00A47881"/>
    <w:rsid w:val="00A478FD"/>
    <w:rsid w:val="00A47B3A"/>
    <w:rsid w:val="00A47CE6"/>
    <w:rsid w:val="00A47E03"/>
    <w:rsid w:val="00A47F63"/>
    <w:rsid w:val="00A50080"/>
    <w:rsid w:val="00A505E5"/>
    <w:rsid w:val="00A5087F"/>
    <w:rsid w:val="00A509B4"/>
    <w:rsid w:val="00A509E7"/>
    <w:rsid w:val="00A50BE2"/>
    <w:rsid w:val="00A50DC3"/>
    <w:rsid w:val="00A50E92"/>
    <w:rsid w:val="00A50FA0"/>
    <w:rsid w:val="00A514F7"/>
    <w:rsid w:val="00A515D1"/>
    <w:rsid w:val="00A5160D"/>
    <w:rsid w:val="00A51739"/>
    <w:rsid w:val="00A518F5"/>
    <w:rsid w:val="00A51ACA"/>
    <w:rsid w:val="00A51AD1"/>
    <w:rsid w:val="00A51E6F"/>
    <w:rsid w:val="00A52123"/>
    <w:rsid w:val="00A521E0"/>
    <w:rsid w:val="00A52347"/>
    <w:rsid w:val="00A5247D"/>
    <w:rsid w:val="00A524A8"/>
    <w:rsid w:val="00A52505"/>
    <w:rsid w:val="00A5277E"/>
    <w:rsid w:val="00A527AC"/>
    <w:rsid w:val="00A52A61"/>
    <w:rsid w:val="00A52E11"/>
    <w:rsid w:val="00A52F29"/>
    <w:rsid w:val="00A52F6F"/>
    <w:rsid w:val="00A52F92"/>
    <w:rsid w:val="00A52FBA"/>
    <w:rsid w:val="00A5308F"/>
    <w:rsid w:val="00A5327A"/>
    <w:rsid w:val="00A53417"/>
    <w:rsid w:val="00A5346D"/>
    <w:rsid w:val="00A5361C"/>
    <w:rsid w:val="00A5385A"/>
    <w:rsid w:val="00A539CC"/>
    <w:rsid w:val="00A539FE"/>
    <w:rsid w:val="00A53AC3"/>
    <w:rsid w:val="00A53BC3"/>
    <w:rsid w:val="00A53C1F"/>
    <w:rsid w:val="00A53E54"/>
    <w:rsid w:val="00A5421D"/>
    <w:rsid w:val="00A542A0"/>
    <w:rsid w:val="00A54831"/>
    <w:rsid w:val="00A54844"/>
    <w:rsid w:val="00A54864"/>
    <w:rsid w:val="00A549A3"/>
    <w:rsid w:val="00A549CC"/>
    <w:rsid w:val="00A549E9"/>
    <w:rsid w:val="00A54A17"/>
    <w:rsid w:val="00A54B76"/>
    <w:rsid w:val="00A54BEF"/>
    <w:rsid w:val="00A54D3F"/>
    <w:rsid w:val="00A54D61"/>
    <w:rsid w:val="00A5508C"/>
    <w:rsid w:val="00A550CD"/>
    <w:rsid w:val="00A553BE"/>
    <w:rsid w:val="00A55475"/>
    <w:rsid w:val="00A556BE"/>
    <w:rsid w:val="00A55761"/>
    <w:rsid w:val="00A5587E"/>
    <w:rsid w:val="00A558CB"/>
    <w:rsid w:val="00A55970"/>
    <w:rsid w:val="00A55A05"/>
    <w:rsid w:val="00A55AF0"/>
    <w:rsid w:val="00A55BCC"/>
    <w:rsid w:val="00A55D7A"/>
    <w:rsid w:val="00A560C4"/>
    <w:rsid w:val="00A56115"/>
    <w:rsid w:val="00A563E9"/>
    <w:rsid w:val="00A565D7"/>
    <w:rsid w:val="00A56D19"/>
    <w:rsid w:val="00A56DC6"/>
    <w:rsid w:val="00A56FF8"/>
    <w:rsid w:val="00A570EC"/>
    <w:rsid w:val="00A57268"/>
    <w:rsid w:val="00A57349"/>
    <w:rsid w:val="00A574A4"/>
    <w:rsid w:val="00A575ED"/>
    <w:rsid w:val="00A57A42"/>
    <w:rsid w:val="00A57B76"/>
    <w:rsid w:val="00A57D59"/>
    <w:rsid w:val="00A57E67"/>
    <w:rsid w:val="00A57F87"/>
    <w:rsid w:val="00A57F9D"/>
    <w:rsid w:val="00A601F8"/>
    <w:rsid w:val="00A602C2"/>
    <w:rsid w:val="00A60508"/>
    <w:rsid w:val="00A60536"/>
    <w:rsid w:val="00A605C5"/>
    <w:rsid w:val="00A60917"/>
    <w:rsid w:val="00A60C4A"/>
    <w:rsid w:val="00A60D6F"/>
    <w:rsid w:val="00A60DCB"/>
    <w:rsid w:val="00A61235"/>
    <w:rsid w:val="00A614D6"/>
    <w:rsid w:val="00A61538"/>
    <w:rsid w:val="00A61740"/>
    <w:rsid w:val="00A6186C"/>
    <w:rsid w:val="00A61996"/>
    <w:rsid w:val="00A61DD0"/>
    <w:rsid w:val="00A622EB"/>
    <w:rsid w:val="00A62A40"/>
    <w:rsid w:val="00A62B1B"/>
    <w:rsid w:val="00A62B26"/>
    <w:rsid w:val="00A62C66"/>
    <w:rsid w:val="00A62D3F"/>
    <w:rsid w:val="00A62E2D"/>
    <w:rsid w:val="00A63118"/>
    <w:rsid w:val="00A63278"/>
    <w:rsid w:val="00A633A5"/>
    <w:rsid w:val="00A63429"/>
    <w:rsid w:val="00A6355A"/>
    <w:rsid w:val="00A635D1"/>
    <w:rsid w:val="00A63630"/>
    <w:rsid w:val="00A63875"/>
    <w:rsid w:val="00A63B82"/>
    <w:rsid w:val="00A63D3E"/>
    <w:rsid w:val="00A63EAD"/>
    <w:rsid w:val="00A6427F"/>
    <w:rsid w:val="00A64557"/>
    <w:rsid w:val="00A645D0"/>
    <w:rsid w:val="00A646CA"/>
    <w:rsid w:val="00A64765"/>
    <w:rsid w:val="00A64790"/>
    <w:rsid w:val="00A648A3"/>
    <w:rsid w:val="00A6492E"/>
    <w:rsid w:val="00A64A0A"/>
    <w:rsid w:val="00A64A21"/>
    <w:rsid w:val="00A64D3D"/>
    <w:rsid w:val="00A64FDB"/>
    <w:rsid w:val="00A6544A"/>
    <w:rsid w:val="00A65507"/>
    <w:rsid w:val="00A6554C"/>
    <w:rsid w:val="00A655ED"/>
    <w:rsid w:val="00A658F9"/>
    <w:rsid w:val="00A65B39"/>
    <w:rsid w:val="00A65B9B"/>
    <w:rsid w:val="00A65D62"/>
    <w:rsid w:val="00A65E94"/>
    <w:rsid w:val="00A65ED3"/>
    <w:rsid w:val="00A65EF7"/>
    <w:rsid w:val="00A6603D"/>
    <w:rsid w:val="00A66070"/>
    <w:rsid w:val="00A66494"/>
    <w:rsid w:val="00A6690D"/>
    <w:rsid w:val="00A66923"/>
    <w:rsid w:val="00A669A9"/>
    <w:rsid w:val="00A669EA"/>
    <w:rsid w:val="00A66A9C"/>
    <w:rsid w:val="00A66AA7"/>
    <w:rsid w:val="00A66D7B"/>
    <w:rsid w:val="00A66E61"/>
    <w:rsid w:val="00A67478"/>
    <w:rsid w:val="00A677AD"/>
    <w:rsid w:val="00A677C6"/>
    <w:rsid w:val="00A67A42"/>
    <w:rsid w:val="00A67B97"/>
    <w:rsid w:val="00A70232"/>
    <w:rsid w:val="00A70265"/>
    <w:rsid w:val="00A702A7"/>
    <w:rsid w:val="00A703F9"/>
    <w:rsid w:val="00A704E1"/>
    <w:rsid w:val="00A706F5"/>
    <w:rsid w:val="00A709A6"/>
    <w:rsid w:val="00A70A6E"/>
    <w:rsid w:val="00A70B00"/>
    <w:rsid w:val="00A70B80"/>
    <w:rsid w:val="00A70BED"/>
    <w:rsid w:val="00A70D5F"/>
    <w:rsid w:val="00A70EBC"/>
    <w:rsid w:val="00A70F7E"/>
    <w:rsid w:val="00A71180"/>
    <w:rsid w:val="00A719CB"/>
    <w:rsid w:val="00A71A76"/>
    <w:rsid w:val="00A71AC7"/>
    <w:rsid w:val="00A71C2F"/>
    <w:rsid w:val="00A71D4B"/>
    <w:rsid w:val="00A71F13"/>
    <w:rsid w:val="00A7210C"/>
    <w:rsid w:val="00A72237"/>
    <w:rsid w:val="00A7276B"/>
    <w:rsid w:val="00A72796"/>
    <w:rsid w:val="00A7295A"/>
    <w:rsid w:val="00A73040"/>
    <w:rsid w:val="00A730DC"/>
    <w:rsid w:val="00A73307"/>
    <w:rsid w:val="00A73362"/>
    <w:rsid w:val="00A73467"/>
    <w:rsid w:val="00A73569"/>
    <w:rsid w:val="00A735EA"/>
    <w:rsid w:val="00A737DF"/>
    <w:rsid w:val="00A738D7"/>
    <w:rsid w:val="00A739A9"/>
    <w:rsid w:val="00A73A14"/>
    <w:rsid w:val="00A73C67"/>
    <w:rsid w:val="00A73DC1"/>
    <w:rsid w:val="00A73E86"/>
    <w:rsid w:val="00A73F0A"/>
    <w:rsid w:val="00A740D0"/>
    <w:rsid w:val="00A74174"/>
    <w:rsid w:val="00A74216"/>
    <w:rsid w:val="00A74273"/>
    <w:rsid w:val="00A7427B"/>
    <w:rsid w:val="00A74495"/>
    <w:rsid w:val="00A7479F"/>
    <w:rsid w:val="00A7496E"/>
    <w:rsid w:val="00A74B0D"/>
    <w:rsid w:val="00A74C29"/>
    <w:rsid w:val="00A74D65"/>
    <w:rsid w:val="00A74EFD"/>
    <w:rsid w:val="00A74F12"/>
    <w:rsid w:val="00A74F8E"/>
    <w:rsid w:val="00A75320"/>
    <w:rsid w:val="00A7535F"/>
    <w:rsid w:val="00A75D71"/>
    <w:rsid w:val="00A76924"/>
    <w:rsid w:val="00A76BC5"/>
    <w:rsid w:val="00A76D4F"/>
    <w:rsid w:val="00A76DAB"/>
    <w:rsid w:val="00A7729C"/>
    <w:rsid w:val="00A772CB"/>
    <w:rsid w:val="00A775C6"/>
    <w:rsid w:val="00A7763F"/>
    <w:rsid w:val="00A776B3"/>
    <w:rsid w:val="00A776FE"/>
    <w:rsid w:val="00A777AA"/>
    <w:rsid w:val="00A77823"/>
    <w:rsid w:val="00A7783A"/>
    <w:rsid w:val="00A7787F"/>
    <w:rsid w:val="00A77AA7"/>
    <w:rsid w:val="00A77AF5"/>
    <w:rsid w:val="00A77B45"/>
    <w:rsid w:val="00A77C62"/>
    <w:rsid w:val="00A77C7C"/>
    <w:rsid w:val="00A77CD1"/>
    <w:rsid w:val="00A77CFF"/>
    <w:rsid w:val="00A77D1C"/>
    <w:rsid w:val="00A77E32"/>
    <w:rsid w:val="00A77EEC"/>
    <w:rsid w:val="00A801C8"/>
    <w:rsid w:val="00A80471"/>
    <w:rsid w:val="00A80528"/>
    <w:rsid w:val="00A80944"/>
    <w:rsid w:val="00A80BBE"/>
    <w:rsid w:val="00A80F5A"/>
    <w:rsid w:val="00A8116B"/>
    <w:rsid w:val="00A81202"/>
    <w:rsid w:val="00A81404"/>
    <w:rsid w:val="00A815BE"/>
    <w:rsid w:val="00A81C07"/>
    <w:rsid w:val="00A81C6F"/>
    <w:rsid w:val="00A81DAF"/>
    <w:rsid w:val="00A81F61"/>
    <w:rsid w:val="00A82068"/>
    <w:rsid w:val="00A820D5"/>
    <w:rsid w:val="00A82154"/>
    <w:rsid w:val="00A82484"/>
    <w:rsid w:val="00A824E2"/>
    <w:rsid w:val="00A826C0"/>
    <w:rsid w:val="00A827C5"/>
    <w:rsid w:val="00A82BA9"/>
    <w:rsid w:val="00A82BCC"/>
    <w:rsid w:val="00A82CFC"/>
    <w:rsid w:val="00A82D10"/>
    <w:rsid w:val="00A82D78"/>
    <w:rsid w:val="00A82E39"/>
    <w:rsid w:val="00A82EA1"/>
    <w:rsid w:val="00A82F63"/>
    <w:rsid w:val="00A82FA6"/>
    <w:rsid w:val="00A82FD5"/>
    <w:rsid w:val="00A830D0"/>
    <w:rsid w:val="00A831A5"/>
    <w:rsid w:val="00A835E6"/>
    <w:rsid w:val="00A83674"/>
    <w:rsid w:val="00A836B8"/>
    <w:rsid w:val="00A83761"/>
    <w:rsid w:val="00A837E1"/>
    <w:rsid w:val="00A838E7"/>
    <w:rsid w:val="00A83D32"/>
    <w:rsid w:val="00A83D44"/>
    <w:rsid w:val="00A84224"/>
    <w:rsid w:val="00A842E4"/>
    <w:rsid w:val="00A844A0"/>
    <w:rsid w:val="00A84ADB"/>
    <w:rsid w:val="00A84B80"/>
    <w:rsid w:val="00A84B9C"/>
    <w:rsid w:val="00A84CE0"/>
    <w:rsid w:val="00A84DC5"/>
    <w:rsid w:val="00A84FE0"/>
    <w:rsid w:val="00A850B7"/>
    <w:rsid w:val="00A851D2"/>
    <w:rsid w:val="00A85225"/>
    <w:rsid w:val="00A85233"/>
    <w:rsid w:val="00A85240"/>
    <w:rsid w:val="00A852D8"/>
    <w:rsid w:val="00A85365"/>
    <w:rsid w:val="00A8544D"/>
    <w:rsid w:val="00A85543"/>
    <w:rsid w:val="00A85609"/>
    <w:rsid w:val="00A85675"/>
    <w:rsid w:val="00A859CA"/>
    <w:rsid w:val="00A85C1E"/>
    <w:rsid w:val="00A85C20"/>
    <w:rsid w:val="00A85CFD"/>
    <w:rsid w:val="00A85DA2"/>
    <w:rsid w:val="00A85DB8"/>
    <w:rsid w:val="00A85F5A"/>
    <w:rsid w:val="00A8608C"/>
    <w:rsid w:val="00A860EB"/>
    <w:rsid w:val="00A863BB"/>
    <w:rsid w:val="00A8653B"/>
    <w:rsid w:val="00A86646"/>
    <w:rsid w:val="00A86804"/>
    <w:rsid w:val="00A86862"/>
    <w:rsid w:val="00A86CFD"/>
    <w:rsid w:val="00A86DB4"/>
    <w:rsid w:val="00A86F3A"/>
    <w:rsid w:val="00A870C5"/>
    <w:rsid w:val="00A872AD"/>
    <w:rsid w:val="00A87579"/>
    <w:rsid w:val="00A87590"/>
    <w:rsid w:val="00A875EC"/>
    <w:rsid w:val="00A8763A"/>
    <w:rsid w:val="00A87A33"/>
    <w:rsid w:val="00A87D32"/>
    <w:rsid w:val="00A90048"/>
    <w:rsid w:val="00A9021F"/>
    <w:rsid w:val="00A903CA"/>
    <w:rsid w:val="00A9042A"/>
    <w:rsid w:val="00A90470"/>
    <w:rsid w:val="00A90669"/>
    <w:rsid w:val="00A907B9"/>
    <w:rsid w:val="00A9094A"/>
    <w:rsid w:val="00A90A15"/>
    <w:rsid w:val="00A90AF9"/>
    <w:rsid w:val="00A90B7B"/>
    <w:rsid w:val="00A90BD4"/>
    <w:rsid w:val="00A9148E"/>
    <w:rsid w:val="00A91772"/>
    <w:rsid w:val="00A91860"/>
    <w:rsid w:val="00A91963"/>
    <w:rsid w:val="00A91BD9"/>
    <w:rsid w:val="00A91E25"/>
    <w:rsid w:val="00A920EA"/>
    <w:rsid w:val="00A923D7"/>
    <w:rsid w:val="00A925E1"/>
    <w:rsid w:val="00A92786"/>
    <w:rsid w:val="00A929DB"/>
    <w:rsid w:val="00A92BA0"/>
    <w:rsid w:val="00A92C92"/>
    <w:rsid w:val="00A92D21"/>
    <w:rsid w:val="00A93199"/>
    <w:rsid w:val="00A931B2"/>
    <w:rsid w:val="00A9369C"/>
    <w:rsid w:val="00A93A67"/>
    <w:rsid w:val="00A93BBE"/>
    <w:rsid w:val="00A93D4B"/>
    <w:rsid w:val="00A93FB0"/>
    <w:rsid w:val="00A9409F"/>
    <w:rsid w:val="00A94810"/>
    <w:rsid w:val="00A948AF"/>
    <w:rsid w:val="00A94E2B"/>
    <w:rsid w:val="00A94E2F"/>
    <w:rsid w:val="00A952AE"/>
    <w:rsid w:val="00A953BB"/>
    <w:rsid w:val="00A955B4"/>
    <w:rsid w:val="00A955CC"/>
    <w:rsid w:val="00A95A38"/>
    <w:rsid w:val="00A95ADE"/>
    <w:rsid w:val="00A962D9"/>
    <w:rsid w:val="00A962E8"/>
    <w:rsid w:val="00A963F5"/>
    <w:rsid w:val="00A9649A"/>
    <w:rsid w:val="00A96750"/>
    <w:rsid w:val="00A967EC"/>
    <w:rsid w:val="00A9688A"/>
    <w:rsid w:val="00A96892"/>
    <w:rsid w:val="00A96B35"/>
    <w:rsid w:val="00A96CF5"/>
    <w:rsid w:val="00A96E4E"/>
    <w:rsid w:val="00A96EE6"/>
    <w:rsid w:val="00A96F40"/>
    <w:rsid w:val="00A97263"/>
    <w:rsid w:val="00A97415"/>
    <w:rsid w:val="00A974EC"/>
    <w:rsid w:val="00A9778F"/>
    <w:rsid w:val="00A978C1"/>
    <w:rsid w:val="00A97B1F"/>
    <w:rsid w:val="00A97CFB"/>
    <w:rsid w:val="00AA04C9"/>
    <w:rsid w:val="00AA0678"/>
    <w:rsid w:val="00AA06EE"/>
    <w:rsid w:val="00AA0886"/>
    <w:rsid w:val="00AA0927"/>
    <w:rsid w:val="00AA0B6E"/>
    <w:rsid w:val="00AA0D27"/>
    <w:rsid w:val="00AA0DBE"/>
    <w:rsid w:val="00AA0F4C"/>
    <w:rsid w:val="00AA13D2"/>
    <w:rsid w:val="00AA1591"/>
    <w:rsid w:val="00AA1B56"/>
    <w:rsid w:val="00AA1F5B"/>
    <w:rsid w:val="00AA2053"/>
    <w:rsid w:val="00AA2097"/>
    <w:rsid w:val="00AA2098"/>
    <w:rsid w:val="00AA21C3"/>
    <w:rsid w:val="00AA23D8"/>
    <w:rsid w:val="00AA26D4"/>
    <w:rsid w:val="00AA27C6"/>
    <w:rsid w:val="00AA2809"/>
    <w:rsid w:val="00AA2DED"/>
    <w:rsid w:val="00AA2EE5"/>
    <w:rsid w:val="00AA33B4"/>
    <w:rsid w:val="00AA34A6"/>
    <w:rsid w:val="00AA3598"/>
    <w:rsid w:val="00AA36F6"/>
    <w:rsid w:val="00AA394A"/>
    <w:rsid w:val="00AA3BD2"/>
    <w:rsid w:val="00AA3CB1"/>
    <w:rsid w:val="00AA3D39"/>
    <w:rsid w:val="00AA3E40"/>
    <w:rsid w:val="00AA3F25"/>
    <w:rsid w:val="00AA4044"/>
    <w:rsid w:val="00AA40C8"/>
    <w:rsid w:val="00AA45CE"/>
    <w:rsid w:val="00AA47F8"/>
    <w:rsid w:val="00AA4CE6"/>
    <w:rsid w:val="00AA4E2A"/>
    <w:rsid w:val="00AA5066"/>
    <w:rsid w:val="00AA511F"/>
    <w:rsid w:val="00AA5141"/>
    <w:rsid w:val="00AA51FB"/>
    <w:rsid w:val="00AA55F1"/>
    <w:rsid w:val="00AA5727"/>
    <w:rsid w:val="00AA592A"/>
    <w:rsid w:val="00AA5A85"/>
    <w:rsid w:val="00AA5D75"/>
    <w:rsid w:val="00AA5F6E"/>
    <w:rsid w:val="00AA6022"/>
    <w:rsid w:val="00AA6086"/>
    <w:rsid w:val="00AA61D7"/>
    <w:rsid w:val="00AA640F"/>
    <w:rsid w:val="00AA6598"/>
    <w:rsid w:val="00AA6657"/>
    <w:rsid w:val="00AA67DC"/>
    <w:rsid w:val="00AA6A5A"/>
    <w:rsid w:val="00AA6ADD"/>
    <w:rsid w:val="00AA6AE5"/>
    <w:rsid w:val="00AA6D17"/>
    <w:rsid w:val="00AA6EAF"/>
    <w:rsid w:val="00AA6FFB"/>
    <w:rsid w:val="00AA70E6"/>
    <w:rsid w:val="00AA743A"/>
    <w:rsid w:val="00AA7517"/>
    <w:rsid w:val="00AA7527"/>
    <w:rsid w:val="00AA7812"/>
    <w:rsid w:val="00AA7D2A"/>
    <w:rsid w:val="00AA7DC5"/>
    <w:rsid w:val="00AA7F61"/>
    <w:rsid w:val="00AB05BC"/>
    <w:rsid w:val="00AB072A"/>
    <w:rsid w:val="00AB076D"/>
    <w:rsid w:val="00AB082A"/>
    <w:rsid w:val="00AB0923"/>
    <w:rsid w:val="00AB0962"/>
    <w:rsid w:val="00AB0A1F"/>
    <w:rsid w:val="00AB0EBC"/>
    <w:rsid w:val="00AB117B"/>
    <w:rsid w:val="00AB12CC"/>
    <w:rsid w:val="00AB137F"/>
    <w:rsid w:val="00AB148D"/>
    <w:rsid w:val="00AB157F"/>
    <w:rsid w:val="00AB1759"/>
    <w:rsid w:val="00AB1799"/>
    <w:rsid w:val="00AB17C7"/>
    <w:rsid w:val="00AB1AD6"/>
    <w:rsid w:val="00AB1CCC"/>
    <w:rsid w:val="00AB1DB1"/>
    <w:rsid w:val="00AB1DFA"/>
    <w:rsid w:val="00AB1F92"/>
    <w:rsid w:val="00AB2006"/>
    <w:rsid w:val="00AB20C6"/>
    <w:rsid w:val="00AB21A8"/>
    <w:rsid w:val="00AB2343"/>
    <w:rsid w:val="00AB2473"/>
    <w:rsid w:val="00AB2588"/>
    <w:rsid w:val="00AB272D"/>
    <w:rsid w:val="00AB28F4"/>
    <w:rsid w:val="00AB2936"/>
    <w:rsid w:val="00AB2D70"/>
    <w:rsid w:val="00AB302E"/>
    <w:rsid w:val="00AB3041"/>
    <w:rsid w:val="00AB333E"/>
    <w:rsid w:val="00AB3451"/>
    <w:rsid w:val="00AB347A"/>
    <w:rsid w:val="00AB36C4"/>
    <w:rsid w:val="00AB3912"/>
    <w:rsid w:val="00AB3D7C"/>
    <w:rsid w:val="00AB3DED"/>
    <w:rsid w:val="00AB3E14"/>
    <w:rsid w:val="00AB40F1"/>
    <w:rsid w:val="00AB411D"/>
    <w:rsid w:val="00AB4229"/>
    <w:rsid w:val="00AB4293"/>
    <w:rsid w:val="00AB430F"/>
    <w:rsid w:val="00AB44E8"/>
    <w:rsid w:val="00AB4629"/>
    <w:rsid w:val="00AB469F"/>
    <w:rsid w:val="00AB47D3"/>
    <w:rsid w:val="00AB4850"/>
    <w:rsid w:val="00AB4A5D"/>
    <w:rsid w:val="00AB4A76"/>
    <w:rsid w:val="00AB4CF6"/>
    <w:rsid w:val="00AB4D5C"/>
    <w:rsid w:val="00AB4D80"/>
    <w:rsid w:val="00AB4DFF"/>
    <w:rsid w:val="00AB4E3F"/>
    <w:rsid w:val="00AB5060"/>
    <w:rsid w:val="00AB50F8"/>
    <w:rsid w:val="00AB522C"/>
    <w:rsid w:val="00AB52E4"/>
    <w:rsid w:val="00AB5320"/>
    <w:rsid w:val="00AB563E"/>
    <w:rsid w:val="00AB56B1"/>
    <w:rsid w:val="00AB58EA"/>
    <w:rsid w:val="00AB59D5"/>
    <w:rsid w:val="00AB5CDA"/>
    <w:rsid w:val="00AB60DC"/>
    <w:rsid w:val="00AB6178"/>
    <w:rsid w:val="00AB6237"/>
    <w:rsid w:val="00AB631F"/>
    <w:rsid w:val="00AB6459"/>
    <w:rsid w:val="00AB64E5"/>
    <w:rsid w:val="00AB6842"/>
    <w:rsid w:val="00AB6A74"/>
    <w:rsid w:val="00AB6BE2"/>
    <w:rsid w:val="00AB6C2B"/>
    <w:rsid w:val="00AB6ED6"/>
    <w:rsid w:val="00AB7367"/>
    <w:rsid w:val="00AB7469"/>
    <w:rsid w:val="00AB759E"/>
    <w:rsid w:val="00AB76B3"/>
    <w:rsid w:val="00AB778C"/>
    <w:rsid w:val="00AB77DE"/>
    <w:rsid w:val="00AB77F2"/>
    <w:rsid w:val="00AB784B"/>
    <w:rsid w:val="00AB7BE7"/>
    <w:rsid w:val="00AB7CFF"/>
    <w:rsid w:val="00AB7D0D"/>
    <w:rsid w:val="00AB7D47"/>
    <w:rsid w:val="00AB7D83"/>
    <w:rsid w:val="00AB7D9F"/>
    <w:rsid w:val="00AB7E7D"/>
    <w:rsid w:val="00AC02D5"/>
    <w:rsid w:val="00AC05FE"/>
    <w:rsid w:val="00AC08E1"/>
    <w:rsid w:val="00AC099F"/>
    <w:rsid w:val="00AC0B3E"/>
    <w:rsid w:val="00AC0C85"/>
    <w:rsid w:val="00AC124B"/>
    <w:rsid w:val="00AC12BE"/>
    <w:rsid w:val="00AC1522"/>
    <w:rsid w:val="00AC1632"/>
    <w:rsid w:val="00AC166D"/>
    <w:rsid w:val="00AC17AA"/>
    <w:rsid w:val="00AC18CC"/>
    <w:rsid w:val="00AC191D"/>
    <w:rsid w:val="00AC1A23"/>
    <w:rsid w:val="00AC1A4A"/>
    <w:rsid w:val="00AC1B4E"/>
    <w:rsid w:val="00AC1BBB"/>
    <w:rsid w:val="00AC1CFD"/>
    <w:rsid w:val="00AC1DB2"/>
    <w:rsid w:val="00AC1DC7"/>
    <w:rsid w:val="00AC1FB0"/>
    <w:rsid w:val="00AC2107"/>
    <w:rsid w:val="00AC213F"/>
    <w:rsid w:val="00AC23C8"/>
    <w:rsid w:val="00AC2415"/>
    <w:rsid w:val="00AC2535"/>
    <w:rsid w:val="00AC253B"/>
    <w:rsid w:val="00AC26C9"/>
    <w:rsid w:val="00AC285F"/>
    <w:rsid w:val="00AC2B07"/>
    <w:rsid w:val="00AC34EC"/>
    <w:rsid w:val="00AC355D"/>
    <w:rsid w:val="00AC381F"/>
    <w:rsid w:val="00AC38C5"/>
    <w:rsid w:val="00AC38E0"/>
    <w:rsid w:val="00AC3969"/>
    <w:rsid w:val="00AC3983"/>
    <w:rsid w:val="00AC3A9D"/>
    <w:rsid w:val="00AC3C3A"/>
    <w:rsid w:val="00AC3E79"/>
    <w:rsid w:val="00AC4072"/>
    <w:rsid w:val="00AC42AA"/>
    <w:rsid w:val="00AC43A9"/>
    <w:rsid w:val="00AC464A"/>
    <w:rsid w:val="00AC47AA"/>
    <w:rsid w:val="00AC4A15"/>
    <w:rsid w:val="00AC4AB8"/>
    <w:rsid w:val="00AC4BFB"/>
    <w:rsid w:val="00AC534E"/>
    <w:rsid w:val="00AC555D"/>
    <w:rsid w:val="00AC5659"/>
    <w:rsid w:val="00AC574A"/>
    <w:rsid w:val="00AC5C76"/>
    <w:rsid w:val="00AC5C83"/>
    <w:rsid w:val="00AC5E28"/>
    <w:rsid w:val="00AC6139"/>
    <w:rsid w:val="00AC61DE"/>
    <w:rsid w:val="00AC6386"/>
    <w:rsid w:val="00AC63E9"/>
    <w:rsid w:val="00AC649D"/>
    <w:rsid w:val="00AC674D"/>
    <w:rsid w:val="00AC6C47"/>
    <w:rsid w:val="00AC704D"/>
    <w:rsid w:val="00AC71B1"/>
    <w:rsid w:val="00AC750C"/>
    <w:rsid w:val="00AC785D"/>
    <w:rsid w:val="00AC7AA9"/>
    <w:rsid w:val="00AC7D47"/>
    <w:rsid w:val="00AC7E81"/>
    <w:rsid w:val="00AC7F97"/>
    <w:rsid w:val="00AD0114"/>
    <w:rsid w:val="00AD0158"/>
    <w:rsid w:val="00AD017E"/>
    <w:rsid w:val="00AD02CC"/>
    <w:rsid w:val="00AD02ED"/>
    <w:rsid w:val="00AD02F0"/>
    <w:rsid w:val="00AD0535"/>
    <w:rsid w:val="00AD054D"/>
    <w:rsid w:val="00AD0628"/>
    <w:rsid w:val="00AD0723"/>
    <w:rsid w:val="00AD0809"/>
    <w:rsid w:val="00AD0A80"/>
    <w:rsid w:val="00AD0DCE"/>
    <w:rsid w:val="00AD0F65"/>
    <w:rsid w:val="00AD0FA8"/>
    <w:rsid w:val="00AD108E"/>
    <w:rsid w:val="00AD10A3"/>
    <w:rsid w:val="00AD1601"/>
    <w:rsid w:val="00AD16A7"/>
    <w:rsid w:val="00AD17E5"/>
    <w:rsid w:val="00AD19B4"/>
    <w:rsid w:val="00AD1A5B"/>
    <w:rsid w:val="00AD1AED"/>
    <w:rsid w:val="00AD1DA0"/>
    <w:rsid w:val="00AD1EFA"/>
    <w:rsid w:val="00AD1EFB"/>
    <w:rsid w:val="00AD210C"/>
    <w:rsid w:val="00AD21A8"/>
    <w:rsid w:val="00AD290A"/>
    <w:rsid w:val="00AD2940"/>
    <w:rsid w:val="00AD2997"/>
    <w:rsid w:val="00AD29A3"/>
    <w:rsid w:val="00AD2A30"/>
    <w:rsid w:val="00AD2B00"/>
    <w:rsid w:val="00AD2C64"/>
    <w:rsid w:val="00AD2FBE"/>
    <w:rsid w:val="00AD3345"/>
    <w:rsid w:val="00AD36A0"/>
    <w:rsid w:val="00AD37AC"/>
    <w:rsid w:val="00AD37C2"/>
    <w:rsid w:val="00AD39AB"/>
    <w:rsid w:val="00AD3A52"/>
    <w:rsid w:val="00AD3BC6"/>
    <w:rsid w:val="00AD4013"/>
    <w:rsid w:val="00AD40CA"/>
    <w:rsid w:val="00AD435F"/>
    <w:rsid w:val="00AD45B0"/>
    <w:rsid w:val="00AD4637"/>
    <w:rsid w:val="00AD46A6"/>
    <w:rsid w:val="00AD47C0"/>
    <w:rsid w:val="00AD4A96"/>
    <w:rsid w:val="00AD4B46"/>
    <w:rsid w:val="00AD4DE2"/>
    <w:rsid w:val="00AD53A6"/>
    <w:rsid w:val="00AD5640"/>
    <w:rsid w:val="00AD57DD"/>
    <w:rsid w:val="00AD5BC1"/>
    <w:rsid w:val="00AD5CED"/>
    <w:rsid w:val="00AD608D"/>
    <w:rsid w:val="00AD611F"/>
    <w:rsid w:val="00AD6192"/>
    <w:rsid w:val="00AD63FB"/>
    <w:rsid w:val="00AD680C"/>
    <w:rsid w:val="00AD6977"/>
    <w:rsid w:val="00AD6B0A"/>
    <w:rsid w:val="00AD6BD6"/>
    <w:rsid w:val="00AD6CFD"/>
    <w:rsid w:val="00AD6D62"/>
    <w:rsid w:val="00AD6D7B"/>
    <w:rsid w:val="00AD7018"/>
    <w:rsid w:val="00AD71E7"/>
    <w:rsid w:val="00AD73D9"/>
    <w:rsid w:val="00AD747A"/>
    <w:rsid w:val="00AD7556"/>
    <w:rsid w:val="00AD7879"/>
    <w:rsid w:val="00AD7A78"/>
    <w:rsid w:val="00AD7AFB"/>
    <w:rsid w:val="00AD7C72"/>
    <w:rsid w:val="00AD7F03"/>
    <w:rsid w:val="00AE0233"/>
    <w:rsid w:val="00AE0236"/>
    <w:rsid w:val="00AE0238"/>
    <w:rsid w:val="00AE049E"/>
    <w:rsid w:val="00AE072B"/>
    <w:rsid w:val="00AE08EB"/>
    <w:rsid w:val="00AE0A69"/>
    <w:rsid w:val="00AE0CCF"/>
    <w:rsid w:val="00AE0D06"/>
    <w:rsid w:val="00AE0DF1"/>
    <w:rsid w:val="00AE0EC8"/>
    <w:rsid w:val="00AE1083"/>
    <w:rsid w:val="00AE162B"/>
    <w:rsid w:val="00AE1AA0"/>
    <w:rsid w:val="00AE1C10"/>
    <w:rsid w:val="00AE1C91"/>
    <w:rsid w:val="00AE1C97"/>
    <w:rsid w:val="00AE1D83"/>
    <w:rsid w:val="00AE1F6E"/>
    <w:rsid w:val="00AE212F"/>
    <w:rsid w:val="00AE235E"/>
    <w:rsid w:val="00AE25BD"/>
    <w:rsid w:val="00AE262D"/>
    <w:rsid w:val="00AE270F"/>
    <w:rsid w:val="00AE2936"/>
    <w:rsid w:val="00AE2A6D"/>
    <w:rsid w:val="00AE2ABB"/>
    <w:rsid w:val="00AE2BAF"/>
    <w:rsid w:val="00AE2D91"/>
    <w:rsid w:val="00AE30A5"/>
    <w:rsid w:val="00AE3197"/>
    <w:rsid w:val="00AE34BE"/>
    <w:rsid w:val="00AE3920"/>
    <w:rsid w:val="00AE3A13"/>
    <w:rsid w:val="00AE3E6B"/>
    <w:rsid w:val="00AE3E96"/>
    <w:rsid w:val="00AE420C"/>
    <w:rsid w:val="00AE4342"/>
    <w:rsid w:val="00AE43A7"/>
    <w:rsid w:val="00AE4410"/>
    <w:rsid w:val="00AE4589"/>
    <w:rsid w:val="00AE45D1"/>
    <w:rsid w:val="00AE472F"/>
    <w:rsid w:val="00AE47E2"/>
    <w:rsid w:val="00AE4B5A"/>
    <w:rsid w:val="00AE4B76"/>
    <w:rsid w:val="00AE4FA5"/>
    <w:rsid w:val="00AE5272"/>
    <w:rsid w:val="00AE5315"/>
    <w:rsid w:val="00AE533F"/>
    <w:rsid w:val="00AE5622"/>
    <w:rsid w:val="00AE5800"/>
    <w:rsid w:val="00AE5C74"/>
    <w:rsid w:val="00AE639A"/>
    <w:rsid w:val="00AE6440"/>
    <w:rsid w:val="00AE64AE"/>
    <w:rsid w:val="00AE64D4"/>
    <w:rsid w:val="00AE65B4"/>
    <w:rsid w:val="00AE6712"/>
    <w:rsid w:val="00AE6C52"/>
    <w:rsid w:val="00AE6CC8"/>
    <w:rsid w:val="00AE6DCD"/>
    <w:rsid w:val="00AE6E88"/>
    <w:rsid w:val="00AE70E1"/>
    <w:rsid w:val="00AE713F"/>
    <w:rsid w:val="00AE71F1"/>
    <w:rsid w:val="00AE720A"/>
    <w:rsid w:val="00AE730B"/>
    <w:rsid w:val="00AE733D"/>
    <w:rsid w:val="00AE7464"/>
    <w:rsid w:val="00AE75E5"/>
    <w:rsid w:val="00AE76FC"/>
    <w:rsid w:val="00AE797A"/>
    <w:rsid w:val="00AE79E3"/>
    <w:rsid w:val="00AF00B4"/>
    <w:rsid w:val="00AF0195"/>
    <w:rsid w:val="00AF06BE"/>
    <w:rsid w:val="00AF07C0"/>
    <w:rsid w:val="00AF07E3"/>
    <w:rsid w:val="00AF07F8"/>
    <w:rsid w:val="00AF092E"/>
    <w:rsid w:val="00AF0F2E"/>
    <w:rsid w:val="00AF10B5"/>
    <w:rsid w:val="00AF11DD"/>
    <w:rsid w:val="00AF133C"/>
    <w:rsid w:val="00AF1568"/>
    <w:rsid w:val="00AF1911"/>
    <w:rsid w:val="00AF1996"/>
    <w:rsid w:val="00AF1ED9"/>
    <w:rsid w:val="00AF1F50"/>
    <w:rsid w:val="00AF1F74"/>
    <w:rsid w:val="00AF20C8"/>
    <w:rsid w:val="00AF211B"/>
    <w:rsid w:val="00AF21E3"/>
    <w:rsid w:val="00AF2301"/>
    <w:rsid w:val="00AF28EC"/>
    <w:rsid w:val="00AF2ACD"/>
    <w:rsid w:val="00AF2ADD"/>
    <w:rsid w:val="00AF2E2B"/>
    <w:rsid w:val="00AF2EB8"/>
    <w:rsid w:val="00AF2F60"/>
    <w:rsid w:val="00AF307B"/>
    <w:rsid w:val="00AF3258"/>
    <w:rsid w:val="00AF32B6"/>
    <w:rsid w:val="00AF34A5"/>
    <w:rsid w:val="00AF37E8"/>
    <w:rsid w:val="00AF3885"/>
    <w:rsid w:val="00AF3E10"/>
    <w:rsid w:val="00AF3E7D"/>
    <w:rsid w:val="00AF3F62"/>
    <w:rsid w:val="00AF4218"/>
    <w:rsid w:val="00AF43E6"/>
    <w:rsid w:val="00AF4597"/>
    <w:rsid w:val="00AF4A23"/>
    <w:rsid w:val="00AF4B05"/>
    <w:rsid w:val="00AF4CF9"/>
    <w:rsid w:val="00AF4E4C"/>
    <w:rsid w:val="00AF5569"/>
    <w:rsid w:val="00AF56B5"/>
    <w:rsid w:val="00AF59BE"/>
    <w:rsid w:val="00AF5AC3"/>
    <w:rsid w:val="00AF5B0E"/>
    <w:rsid w:val="00AF5BBA"/>
    <w:rsid w:val="00AF5FC2"/>
    <w:rsid w:val="00AF618F"/>
    <w:rsid w:val="00AF646F"/>
    <w:rsid w:val="00AF6831"/>
    <w:rsid w:val="00AF68C5"/>
    <w:rsid w:val="00AF69AA"/>
    <w:rsid w:val="00AF6BE4"/>
    <w:rsid w:val="00AF6C1F"/>
    <w:rsid w:val="00AF6DE9"/>
    <w:rsid w:val="00AF6E7A"/>
    <w:rsid w:val="00AF7127"/>
    <w:rsid w:val="00AF7234"/>
    <w:rsid w:val="00AF72BC"/>
    <w:rsid w:val="00AF735E"/>
    <w:rsid w:val="00AF74DA"/>
    <w:rsid w:val="00AF753A"/>
    <w:rsid w:val="00AF7835"/>
    <w:rsid w:val="00AF7A0B"/>
    <w:rsid w:val="00AF7B3B"/>
    <w:rsid w:val="00AF7B40"/>
    <w:rsid w:val="00AF7C7C"/>
    <w:rsid w:val="00AF7C96"/>
    <w:rsid w:val="00AF7F59"/>
    <w:rsid w:val="00B00016"/>
    <w:rsid w:val="00B0003B"/>
    <w:rsid w:val="00B002A4"/>
    <w:rsid w:val="00B006B0"/>
    <w:rsid w:val="00B00718"/>
    <w:rsid w:val="00B008E3"/>
    <w:rsid w:val="00B009FF"/>
    <w:rsid w:val="00B00A0B"/>
    <w:rsid w:val="00B00BA9"/>
    <w:rsid w:val="00B00C38"/>
    <w:rsid w:val="00B00DC6"/>
    <w:rsid w:val="00B01396"/>
    <w:rsid w:val="00B0148A"/>
    <w:rsid w:val="00B0149E"/>
    <w:rsid w:val="00B014E6"/>
    <w:rsid w:val="00B01680"/>
    <w:rsid w:val="00B018FE"/>
    <w:rsid w:val="00B01A40"/>
    <w:rsid w:val="00B01A5F"/>
    <w:rsid w:val="00B01B8D"/>
    <w:rsid w:val="00B01C58"/>
    <w:rsid w:val="00B01CD7"/>
    <w:rsid w:val="00B01CE5"/>
    <w:rsid w:val="00B01D41"/>
    <w:rsid w:val="00B01E75"/>
    <w:rsid w:val="00B01ED9"/>
    <w:rsid w:val="00B021EA"/>
    <w:rsid w:val="00B027C2"/>
    <w:rsid w:val="00B028B2"/>
    <w:rsid w:val="00B02D31"/>
    <w:rsid w:val="00B02E36"/>
    <w:rsid w:val="00B02E5A"/>
    <w:rsid w:val="00B02E5B"/>
    <w:rsid w:val="00B02EE6"/>
    <w:rsid w:val="00B02FB2"/>
    <w:rsid w:val="00B03038"/>
    <w:rsid w:val="00B031B3"/>
    <w:rsid w:val="00B032A3"/>
    <w:rsid w:val="00B03670"/>
    <w:rsid w:val="00B036BF"/>
    <w:rsid w:val="00B03A00"/>
    <w:rsid w:val="00B03F5F"/>
    <w:rsid w:val="00B04193"/>
    <w:rsid w:val="00B0429C"/>
    <w:rsid w:val="00B0430F"/>
    <w:rsid w:val="00B04394"/>
    <w:rsid w:val="00B0463D"/>
    <w:rsid w:val="00B046A2"/>
    <w:rsid w:val="00B047FC"/>
    <w:rsid w:val="00B0487B"/>
    <w:rsid w:val="00B0490D"/>
    <w:rsid w:val="00B04A76"/>
    <w:rsid w:val="00B04B57"/>
    <w:rsid w:val="00B04CC0"/>
    <w:rsid w:val="00B05012"/>
    <w:rsid w:val="00B05235"/>
    <w:rsid w:val="00B0524A"/>
    <w:rsid w:val="00B05514"/>
    <w:rsid w:val="00B05548"/>
    <w:rsid w:val="00B05668"/>
    <w:rsid w:val="00B05AAB"/>
    <w:rsid w:val="00B05EA0"/>
    <w:rsid w:val="00B05F0C"/>
    <w:rsid w:val="00B05F22"/>
    <w:rsid w:val="00B061F9"/>
    <w:rsid w:val="00B0626B"/>
    <w:rsid w:val="00B062ED"/>
    <w:rsid w:val="00B0676E"/>
    <w:rsid w:val="00B069D1"/>
    <w:rsid w:val="00B06ADD"/>
    <w:rsid w:val="00B06B10"/>
    <w:rsid w:val="00B06D08"/>
    <w:rsid w:val="00B06E54"/>
    <w:rsid w:val="00B06F95"/>
    <w:rsid w:val="00B07335"/>
    <w:rsid w:val="00B07449"/>
    <w:rsid w:val="00B075A4"/>
    <w:rsid w:val="00B075D6"/>
    <w:rsid w:val="00B078C6"/>
    <w:rsid w:val="00B078F0"/>
    <w:rsid w:val="00B07953"/>
    <w:rsid w:val="00B07DEE"/>
    <w:rsid w:val="00B07EE8"/>
    <w:rsid w:val="00B07FB3"/>
    <w:rsid w:val="00B1029D"/>
    <w:rsid w:val="00B104DD"/>
    <w:rsid w:val="00B10673"/>
    <w:rsid w:val="00B1070D"/>
    <w:rsid w:val="00B107AA"/>
    <w:rsid w:val="00B1089A"/>
    <w:rsid w:val="00B10B45"/>
    <w:rsid w:val="00B10DF9"/>
    <w:rsid w:val="00B110F4"/>
    <w:rsid w:val="00B1113A"/>
    <w:rsid w:val="00B111E6"/>
    <w:rsid w:val="00B111F0"/>
    <w:rsid w:val="00B11304"/>
    <w:rsid w:val="00B11450"/>
    <w:rsid w:val="00B115C3"/>
    <w:rsid w:val="00B11642"/>
    <w:rsid w:val="00B116D5"/>
    <w:rsid w:val="00B118C6"/>
    <w:rsid w:val="00B118E4"/>
    <w:rsid w:val="00B11BDE"/>
    <w:rsid w:val="00B1200F"/>
    <w:rsid w:val="00B124EB"/>
    <w:rsid w:val="00B12706"/>
    <w:rsid w:val="00B12ACA"/>
    <w:rsid w:val="00B12B14"/>
    <w:rsid w:val="00B12D4A"/>
    <w:rsid w:val="00B12E07"/>
    <w:rsid w:val="00B12FBF"/>
    <w:rsid w:val="00B12FF2"/>
    <w:rsid w:val="00B13796"/>
    <w:rsid w:val="00B13836"/>
    <w:rsid w:val="00B13853"/>
    <w:rsid w:val="00B139A0"/>
    <w:rsid w:val="00B13A5E"/>
    <w:rsid w:val="00B13CBF"/>
    <w:rsid w:val="00B13CC5"/>
    <w:rsid w:val="00B13F4A"/>
    <w:rsid w:val="00B13FF9"/>
    <w:rsid w:val="00B14158"/>
    <w:rsid w:val="00B144C6"/>
    <w:rsid w:val="00B146C3"/>
    <w:rsid w:val="00B14829"/>
    <w:rsid w:val="00B1498C"/>
    <w:rsid w:val="00B14E9B"/>
    <w:rsid w:val="00B14FE0"/>
    <w:rsid w:val="00B15146"/>
    <w:rsid w:val="00B151D4"/>
    <w:rsid w:val="00B158E7"/>
    <w:rsid w:val="00B1596C"/>
    <w:rsid w:val="00B15E0D"/>
    <w:rsid w:val="00B15E61"/>
    <w:rsid w:val="00B15EB9"/>
    <w:rsid w:val="00B1600B"/>
    <w:rsid w:val="00B160BC"/>
    <w:rsid w:val="00B1619C"/>
    <w:rsid w:val="00B166A0"/>
    <w:rsid w:val="00B168AC"/>
    <w:rsid w:val="00B169BC"/>
    <w:rsid w:val="00B169C3"/>
    <w:rsid w:val="00B16E4D"/>
    <w:rsid w:val="00B16ED9"/>
    <w:rsid w:val="00B17239"/>
    <w:rsid w:val="00B1726C"/>
    <w:rsid w:val="00B1728C"/>
    <w:rsid w:val="00B1732E"/>
    <w:rsid w:val="00B173E8"/>
    <w:rsid w:val="00B1744D"/>
    <w:rsid w:val="00B1787E"/>
    <w:rsid w:val="00B17968"/>
    <w:rsid w:val="00B17C89"/>
    <w:rsid w:val="00B17F8A"/>
    <w:rsid w:val="00B17FAA"/>
    <w:rsid w:val="00B201F0"/>
    <w:rsid w:val="00B206DE"/>
    <w:rsid w:val="00B208CE"/>
    <w:rsid w:val="00B20C5C"/>
    <w:rsid w:val="00B20F2A"/>
    <w:rsid w:val="00B20FB8"/>
    <w:rsid w:val="00B21050"/>
    <w:rsid w:val="00B21125"/>
    <w:rsid w:val="00B211E7"/>
    <w:rsid w:val="00B215CC"/>
    <w:rsid w:val="00B21649"/>
    <w:rsid w:val="00B21670"/>
    <w:rsid w:val="00B21872"/>
    <w:rsid w:val="00B21AFB"/>
    <w:rsid w:val="00B21CB6"/>
    <w:rsid w:val="00B21D60"/>
    <w:rsid w:val="00B224C5"/>
    <w:rsid w:val="00B2289D"/>
    <w:rsid w:val="00B2296B"/>
    <w:rsid w:val="00B22C48"/>
    <w:rsid w:val="00B22C85"/>
    <w:rsid w:val="00B22C8F"/>
    <w:rsid w:val="00B22CB7"/>
    <w:rsid w:val="00B22E6A"/>
    <w:rsid w:val="00B22ECA"/>
    <w:rsid w:val="00B22F0E"/>
    <w:rsid w:val="00B22FAB"/>
    <w:rsid w:val="00B23004"/>
    <w:rsid w:val="00B23026"/>
    <w:rsid w:val="00B23160"/>
    <w:rsid w:val="00B2319B"/>
    <w:rsid w:val="00B2329D"/>
    <w:rsid w:val="00B232E4"/>
    <w:rsid w:val="00B2344F"/>
    <w:rsid w:val="00B23593"/>
    <w:rsid w:val="00B236A0"/>
    <w:rsid w:val="00B23976"/>
    <w:rsid w:val="00B23B11"/>
    <w:rsid w:val="00B23D11"/>
    <w:rsid w:val="00B23EFE"/>
    <w:rsid w:val="00B23F1B"/>
    <w:rsid w:val="00B2429A"/>
    <w:rsid w:val="00B246C3"/>
    <w:rsid w:val="00B24827"/>
    <w:rsid w:val="00B248EA"/>
    <w:rsid w:val="00B2495D"/>
    <w:rsid w:val="00B24A97"/>
    <w:rsid w:val="00B24DA9"/>
    <w:rsid w:val="00B250A0"/>
    <w:rsid w:val="00B25377"/>
    <w:rsid w:val="00B25402"/>
    <w:rsid w:val="00B2563D"/>
    <w:rsid w:val="00B2595F"/>
    <w:rsid w:val="00B25D80"/>
    <w:rsid w:val="00B25F26"/>
    <w:rsid w:val="00B261C0"/>
    <w:rsid w:val="00B26250"/>
    <w:rsid w:val="00B262EF"/>
    <w:rsid w:val="00B26597"/>
    <w:rsid w:val="00B26958"/>
    <w:rsid w:val="00B269A1"/>
    <w:rsid w:val="00B26C1C"/>
    <w:rsid w:val="00B26E16"/>
    <w:rsid w:val="00B26F3F"/>
    <w:rsid w:val="00B273AC"/>
    <w:rsid w:val="00B2785B"/>
    <w:rsid w:val="00B27908"/>
    <w:rsid w:val="00B27929"/>
    <w:rsid w:val="00B27B39"/>
    <w:rsid w:val="00B27BE0"/>
    <w:rsid w:val="00B27D52"/>
    <w:rsid w:val="00B27E48"/>
    <w:rsid w:val="00B301A9"/>
    <w:rsid w:val="00B30259"/>
    <w:rsid w:val="00B30524"/>
    <w:rsid w:val="00B305F0"/>
    <w:rsid w:val="00B307C2"/>
    <w:rsid w:val="00B307EB"/>
    <w:rsid w:val="00B30A4A"/>
    <w:rsid w:val="00B30E44"/>
    <w:rsid w:val="00B31167"/>
    <w:rsid w:val="00B3135C"/>
    <w:rsid w:val="00B314B7"/>
    <w:rsid w:val="00B31647"/>
    <w:rsid w:val="00B31698"/>
    <w:rsid w:val="00B31731"/>
    <w:rsid w:val="00B31DB7"/>
    <w:rsid w:val="00B31E87"/>
    <w:rsid w:val="00B322FE"/>
    <w:rsid w:val="00B3292C"/>
    <w:rsid w:val="00B32B99"/>
    <w:rsid w:val="00B32CDA"/>
    <w:rsid w:val="00B32E8A"/>
    <w:rsid w:val="00B32EEA"/>
    <w:rsid w:val="00B32EFC"/>
    <w:rsid w:val="00B33175"/>
    <w:rsid w:val="00B3321D"/>
    <w:rsid w:val="00B33366"/>
    <w:rsid w:val="00B337A1"/>
    <w:rsid w:val="00B33800"/>
    <w:rsid w:val="00B339DB"/>
    <w:rsid w:val="00B33B15"/>
    <w:rsid w:val="00B33C8D"/>
    <w:rsid w:val="00B33D4A"/>
    <w:rsid w:val="00B33D7F"/>
    <w:rsid w:val="00B33DBB"/>
    <w:rsid w:val="00B33E4A"/>
    <w:rsid w:val="00B33FAD"/>
    <w:rsid w:val="00B34088"/>
    <w:rsid w:val="00B3411F"/>
    <w:rsid w:val="00B341EC"/>
    <w:rsid w:val="00B3425A"/>
    <w:rsid w:val="00B346E5"/>
    <w:rsid w:val="00B34702"/>
    <w:rsid w:val="00B34818"/>
    <w:rsid w:val="00B348DC"/>
    <w:rsid w:val="00B348F1"/>
    <w:rsid w:val="00B349C6"/>
    <w:rsid w:val="00B34A49"/>
    <w:rsid w:val="00B34B9A"/>
    <w:rsid w:val="00B34EE0"/>
    <w:rsid w:val="00B34FE2"/>
    <w:rsid w:val="00B35376"/>
    <w:rsid w:val="00B353DF"/>
    <w:rsid w:val="00B35561"/>
    <w:rsid w:val="00B355BA"/>
    <w:rsid w:val="00B356C7"/>
    <w:rsid w:val="00B3586F"/>
    <w:rsid w:val="00B35D1C"/>
    <w:rsid w:val="00B35DA0"/>
    <w:rsid w:val="00B361C3"/>
    <w:rsid w:val="00B365F3"/>
    <w:rsid w:val="00B367E7"/>
    <w:rsid w:val="00B367FF"/>
    <w:rsid w:val="00B36D41"/>
    <w:rsid w:val="00B36FF4"/>
    <w:rsid w:val="00B37093"/>
    <w:rsid w:val="00B371CA"/>
    <w:rsid w:val="00B37488"/>
    <w:rsid w:val="00B37555"/>
    <w:rsid w:val="00B377C6"/>
    <w:rsid w:val="00B37843"/>
    <w:rsid w:val="00B378D5"/>
    <w:rsid w:val="00B37917"/>
    <w:rsid w:val="00B37ACD"/>
    <w:rsid w:val="00B37B47"/>
    <w:rsid w:val="00B37C4A"/>
    <w:rsid w:val="00B37C60"/>
    <w:rsid w:val="00B37FA6"/>
    <w:rsid w:val="00B4002A"/>
    <w:rsid w:val="00B40590"/>
    <w:rsid w:val="00B405C8"/>
    <w:rsid w:val="00B405F3"/>
    <w:rsid w:val="00B405FF"/>
    <w:rsid w:val="00B40665"/>
    <w:rsid w:val="00B406FF"/>
    <w:rsid w:val="00B40728"/>
    <w:rsid w:val="00B40893"/>
    <w:rsid w:val="00B40AA6"/>
    <w:rsid w:val="00B40E13"/>
    <w:rsid w:val="00B40F81"/>
    <w:rsid w:val="00B40FF8"/>
    <w:rsid w:val="00B41094"/>
    <w:rsid w:val="00B412B4"/>
    <w:rsid w:val="00B4138B"/>
    <w:rsid w:val="00B415FF"/>
    <w:rsid w:val="00B417B9"/>
    <w:rsid w:val="00B41BFE"/>
    <w:rsid w:val="00B41DF4"/>
    <w:rsid w:val="00B41EAC"/>
    <w:rsid w:val="00B41F83"/>
    <w:rsid w:val="00B41FC1"/>
    <w:rsid w:val="00B41FDB"/>
    <w:rsid w:val="00B421D4"/>
    <w:rsid w:val="00B423B1"/>
    <w:rsid w:val="00B4246F"/>
    <w:rsid w:val="00B42671"/>
    <w:rsid w:val="00B42824"/>
    <w:rsid w:val="00B42960"/>
    <w:rsid w:val="00B42BE6"/>
    <w:rsid w:val="00B42CD4"/>
    <w:rsid w:val="00B42D97"/>
    <w:rsid w:val="00B42DC5"/>
    <w:rsid w:val="00B42EA7"/>
    <w:rsid w:val="00B42F74"/>
    <w:rsid w:val="00B43216"/>
    <w:rsid w:val="00B433A1"/>
    <w:rsid w:val="00B434FD"/>
    <w:rsid w:val="00B4366D"/>
    <w:rsid w:val="00B436B3"/>
    <w:rsid w:val="00B43821"/>
    <w:rsid w:val="00B43C85"/>
    <w:rsid w:val="00B43D05"/>
    <w:rsid w:val="00B43DDB"/>
    <w:rsid w:val="00B43F8B"/>
    <w:rsid w:val="00B44114"/>
    <w:rsid w:val="00B44532"/>
    <w:rsid w:val="00B44697"/>
    <w:rsid w:val="00B446EB"/>
    <w:rsid w:val="00B4480A"/>
    <w:rsid w:val="00B448E0"/>
    <w:rsid w:val="00B44A46"/>
    <w:rsid w:val="00B44B03"/>
    <w:rsid w:val="00B44BD3"/>
    <w:rsid w:val="00B44C52"/>
    <w:rsid w:val="00B44D47"/>
    <w:rsid w:val="00B44F2C"/>
    <w:rsid w:val="00B45003"/>
    <w:rsid w:val="00B450EF"/>
    <w:rsid w:val="00B452CC"/>
    <w:rsid w:val="00B4553B"/>
    <w:rsid w:val="00B45CF4"/>
    <w:rsid w:val="00B45FF4"/>
    <w:rsid w:val="00B461C2"/>
    <w:rsid w:val="00B461FF"/>
    <w:rsid w:val="00B4621F"/>
    <w:rsid w:val="00B462F3"/>
    <w:rsid w:val="00B46313"/>
    <w:rsid w:val="00B465BA"/>
    <w:rsid w:val="00B46660"/>
    <w:rsid w:val="00B467F3"/>
    <w:rsid w:val="00B467FC"/>
    <w:rsid w:val="00B469FF"/>
    <w:rsid w:val="00B47593"/>
    <w:rsid w:val="00B47625"/>
    <w:rsid w:val="00B478AC"/>
    <w:rsid w:val="00B479B0"/>
    <w:rsid w:val="00B479BF"/>
    <w:rsid w:val="00B479C1"/>
    <w:rsid w:val="00B47B68"/>
    <w:rsid w:val="00B50399"/>
    <w:rsid w:val="00B503A7"/>
    <w:rsid w:val="00B50443"/>
    <w:rsid w:val="00B50471"/>
    <w:rsid w:val="00B5049C"/>
    <w:rsid w:val="00B50635"/>
    <w:rsid w:val="00B506FC"/>
    <w:rsid w:val="00B50771"/>
    <w:rsid w:val="00B508A7"/>
    <w:rsid w:val="00B50DD4"/>
    <w:rsid w:val="00B510E0"/>
    <w:rsid w:val="00B5120F"/>
    <w:rsid w:val="00B514FC"/>
    <w:rsid w:val="00B517D1"/>
    <w:rsid w:val="00B51B66"/>
    <w:rsid w:val="00B51BB0"/>
    <w:rsid w:val="00B51C71"/>
    <w:rsid w:val="00B51F0E"/>
    <w:rsid w:val="00B52151"/>
    <w:rsid w:val="00B525FD"/>
    <w:rsid w:val="00B52640"/>
    <w:rsid w:val="00B529FC"/>
    <w:rsid w:val="00B52B6F"/>
    <w:rsid w:val="00B52CA3"/>
    <w:rsid w:val="00B52EFA"/>
    <w:rsid w:val="00B53020"/>
    <w:rsid w:val="00B53474"/>
    <w:rsid w:val="00B535FD"/>
    <w:rsid w:val="00B53627"/>
    <w:rsid w:val="00B536A0"/>
    <w:rsid w:val="00B536B6"/>
    <w:rsid w:val="00B5382F"/>
    <w:rsid w:val="00B53847"/>
    <w:rsid w:val="00B538ED"/>
    <w:rsid w:val="00B53C18"/>
    <w:rsid w:val="00B53CDF"/>
    <w:rsid w:val="00B53FE7"/>
    <w:rsid w:val="00B540AD"/>
    <w:rsid w:val="00B54555"/>
    <w:rsid w:val="00B54556"/>
    <w:rsid w:val="00B5494A"/>
    <w:rsid w:val="00B54976"/>
    <w:rsid w:val="00B54B9A"/>
    <w:rsid w:val="00B54C4E"/>
    <w:rsid w:val="00B54F75"/>
    <w:rsid w:val="00B550F7"/>
    <w:rsid w:val="00B55202"/>
    <w:rsid w:val="00B5531A"/>
    <w:rsid w:val="00B5534F"/>
    <w:rsid w:val="00B55352"/>
    <w:rsid w:val="00B556B2"/>
    <w:rsid w:val="00B55B8C"/>
    <w:rsid w:val="00B55BF8"/>
    <w:rsid w:val="00B55CE6"/>
    <w:rsid w:val="00B55FC9"/>
    <w:rsid w:val="00B561E4"/>
    <w:rsid w:val="00B56229"/>
    <w:rsid w:val="00B5623E"/>
    <w:rsid w:val="00B56275"/>
    <w:rsid w:val="00B562AA"/>
    <w:rsid w:val="00B56361"/>
    <w:rsid w:val="00B56541"/>
    <w:rsid w:val="00B567BD"/>
    <w:rsid w:val="00B56B12"/>
    <w:rsid w:val="00B56C74"/>
    <w:rsid w:val="00B56C7C"/>
    <w:rsid w:val="00B56DF6"/>
    <w:rsid w:val="00B56F85"/>
    <w:rsid w:val="00B5704B"/>
    <w:rsid w:val="00B5715C"/>
    <w:rsid w:val="00B571B6"/>
    <w:rsid w:val="00B572FA"/>
    <w:rsid w:val="00B5770C"/>
    <w:rsid w:val="00B5781E"/>
    <w:rsid w:val="00B578D6"/>
    <w:rsid w:val="00B57944"/>
    <w:rsid w:val="00B57AB2"/>
    <w:rsid w:val="00B57BB7"/>
    <w:rsid w:val="00B57DD8"/>
    <w:rsid w:val="00B601BB"/>
    <w:rsid w:val="00B602C0"/>
    <w:rsid w:val="00B606D6"/>
    <w:rsid w:val="00B60935"/>
    <w:rsid w:val="00B60A99"/>
    <w:rsid w:val="00B60D32"/>
    <w:rsid w:val="00B610A4"/>
    <w:rsid w:val="00B6111B"/>
    <w:rsid w:val="00B61210"/>
    <w:rsid w:val="00B61771"/>
    <w:rsid w:val="00B618FA"/>
    <w:rsid w:val="00B61912"/>
    <w:rsid w:val="00B61B53"/>
    <w:rsid w:val="00B61B94"/>
    <w:rsid w:val="00B61BEB"/>
    <w:rsid w:val="00B61DDC"/>
    <w:rsid w:val="00B61E9A"/>
    <w:rsid w:val="00B61F6A"/>
    <w:rsid w:val="00B61F7D"/>
    <w:rsid w:val="00B6222F"/>
    <w:rsid w:val="00B623F2"/>
    <w:rsid w:val="00B6247A"/>
    <w:rsid w:val="00B624BC"/>
    <w:rsid w:val="00B629A3"/>
    <w:rsid w:val="00B62AC8"/>
    <w:rsid w:val="00B62C98"/>
    <w:rsid w:val="00B62D68"/>
    <w:rsid w:val="00B62EB0"/>
    <w:rsid w:val="00B631D1"/>
    <w:rsid w:val="00B632A7"/>
    <w:rsid w:val="00B63644"/>
    <w:rsid w:val="00B6374C"/>
    <w:rsid w:val="00B63D54"/>
    <w:rsid w:val="00B63DD1"/>
    <w:rsid w:val="00B63EF3"/>
    <w:rsid w:val="00B641C4"/>
    <w:rsid w:val="00B643A2"/>
    <w:rsid w:val="00B644BD"/>
    <w:rsid w:val="00B6482E"/>
    <w:rsid w:val="00B64A5E"/>
    <w:rsid w:val="00B64E33"/>
    <w:rsid w:val="00B64F98"/>
    <w:rsid w:val="00B65255"/>
    <w:rsid w:val="00B65717"/>
    <w:rsid w:val="00B657CF"/>
    <w:rsid w:val="00B65ABD"/>
    <w:rsid w:val="00B65D1C"/>
    <w:rsid w:val="00B65D5F"/>
    <w:rsid w:val="00B65F3A"/>
    <w:rsid w:val="00B65FB7"/>
    <w:rsid w:val="00B65FDE"/>
    <w:rsid w:val="00B66251"/>
    <w:rsid w:val="00B662AC"/>
    <w:rsid w:val="00B66547"/>
    <w:rsid w:val="00B666C6"/>
    <w:rsid w:val="00B67311"/>
    <w:rsid w:val="00B676D1"/>
    <w:rsid w:val="00B67889"/>
    <w:rsid w:val="00B67A5B"/>
    <w:rsid w:val="00B67AF6"/>
    <w:rsid w:val="00B67CA2"/>
    <w:rsid w:val="00B67E5A"/>
    <w:rsid w:val="00B67EE6"/>
    <w:rsid w:val="00B7014D"/>
    <w:rsid w:val="00B70643"/>
    <w:rsid w:val="00B70919"/>
    <w:rsid w:val="00B70D68"/>
    <w:rsid w:val="00B70F9C"/>
    <w:rsid w:val="00B71125"/>
    <w:rsid w:val="00B712A6"/>
    <w:rsid w:val="00B7168C"/>
    <w:rsid w:val="00B718E2"/>
    <w:rsid w:val="00B71A34"/>
    <w:rsid w:val="00B71A70"/>
    <w:rsid w:val="00B71B45"/>
    <w:rsid w:val="00B71BA6"/>
    <w:rsid w:val="00B71DAC"/>
    <w:rsid w:val="00B71E60"/>
    <w:rsid w:val="00B71F14"/>
    <w:rsid w:val="00B720D2"/>
    <w:rsid w:val="00B7253B"/>
    <w:rsid w:val="00B7262B"/>
    <w:rsid w:val="00B72638"/>
    <w:rsid w:val="00B728EF"/>
    <w:rsid w:val="00B72A4B"/>
    <w:rsid w:val="00B72A87"/>
    <w:rsid w:val="00B72AE3"/>
    <w:rsid w:val="00B72B2B"/>
    <w:rsid w:val="00B72BC3"/>
    <w:rsid w:val="00B72CA5"/>
    <w:rsid w:val="00B72E16"/>
    <w:rsid w:val="00B732AF"/>
    <w:rsid w:val="00B73501"/>
    <w:rsid w:val="00B73589"/>
    <w:rsid w:val="00B738F0"/>
    <w:rsid w:val="00B73BDC"/>
    <w:rsid w:val="00B74254"/>
    <w:rsid w:val="00B743B2"/>
    <w:rsid w:val="00B743BA"/>
    <w:rsid w:val="00B74534"/>
    <w:rsid w:val="00B7458E"/>
    <w:rsid w:val="00B74737"/>
    <w:rsid w:val="00B74754"/>
    <w:rsid w:val="00B74824"/>
    <w:rsid w:val="00B74EC6"/>
    <w:rsid w:val="00B74EF9"/>
    <w:rsid w:val="00B7571C"/>
    <w:rsid w:val="00B75778"/>
    <w:rsid w:val="00B75DAA"/>
    <w:rsid w:val="00B76176"/>
    <w:rsid w:val="00B761AA"/>
    <w:rsid w:val="00B76439"/>
    <w:rsid w:val="00B76BBA"/>
    <w:rsid w:val="00B76C7B"/>
    <w:rsid w:val="00B76DB8"/>
    <w:rsid w:val="00B76E64"/>
    <w:rsid w:val="00B76F2A"/>
    <w:rsid w:val="00B76F9E"/>
    <w:rsid w:val="00B76FA8"/>
    <w:rsid w:val="00B77175"/>
    <w:rsid w:val="00B77205"/>
    <w:rsid w:val="00B77248"/>
    <w:rsid w:val="00B77474"/>
    <w:rsid w:val="00B775F5"/>
    <w:rsid w:val="00B778AA"/>
    <w:rsid w:val="00B77AC1"/>
    <w:rsid w:val="00B77E2E"/>
    <w:rsid w:val="00B77F42"/>
    <w:rsid w:val="00B8008C"/>
    <w:rsid w:val="00B80420"/>
    <w:rsid w:val="00B805E4"/>
    <w:rsid w:val="00B806AC"/>
    <w:rsid w:val="00B80BDE"/>
    <w:rsid w:val="00B80BFF"/>
    <w:rsid w:val="00B80C40"/>
    <w:rsid w:val="00B80C59"/>
    <w:rsid w:val="00B80EC5"/>
    <w:rsid w:val="00B80F4F"/>
    <w:rsid w:val="00B81722"/>
    <w:rsid w:val="00B819CA"/>
    <w:rsid w:val="00B819CB"/>
    <w:rsid w:val="00B819D5"/>
    <w:rsid w:val="00B81B4B"/>
    <w:rsid w:val="00B81BAB"/>
    <w:rsid w:val="00B81D27"/>
    <w:rsid w:val="00B81D44"/>
    <w:rsid w:val="00B81E91"/>
    <w:rsid w:val="00B8233A"/>
    <w:rsid w:val="00B82485"/>
    <w:rsid w:val="00B82C0E"/>
    <w:rsid w:val="00B82DAF"/>
    <w:rsid w:val="00B82DE5"/>
    <w:rsid w:val="00B82FB9"/>
    <w:rsid w:val="00B82FEB"/>
    <w:rsid w:val="00B8323B"/>
    <w:rsid w:val="00B832B9"/>
    <w:rsid w:val="00B83420"/>
    <w:rsid w:val="00B83432"/>
    <w:rsid w:val="00B834D8"/>
    <w:rsid w:val="00B8351B"/>
    <w:rsid w:val="00B835F5"/>
    <w:rsid w:val="00B83A95"/>
    <w:rsid w:val="00B83B6A"/>
    <w:rsid w:val="00B83CB0"/>
    <w:rsid w:val="00B84083"/>
    <w:rsid w:val="00B84096"/>
    <w:rsid w:val="00B8421E"/>
    <w:rsid w:val="00B8441F"/>
    <w:rsid w:val="00B84513"/>
    <w:rsid w:val="00B84745"/>
    <w:rsid w:val="00B84DB9"/>
    <w:rsid w:val="00B8500C"/>
    <w:rsid w:val="00B850C5"/>
    <w:rsid w:val="00B852D5"/>
    <w:rsid w:val="00B85313"/>
    <w:rsid w:val="00B85943"/>
    <w:rsid w:val="00B85995"/>
    <w:rsid w:val="00B85A45"/>
    <w:rsid w:val="00B85AC2"/>
    <w:rsid w:val="00B86290"/>
    <w:rsid w:val="00B86352"/>
    <w:rsid w:val="00B86596"/>
    <w:rsid w:val="00B867B1"/>
    <w:rsid w:val="00B86972"/>
    <w:rsid w:val="00B86BC0"/>
    <w:rsid w:val="00B86D3F"/>
    <w:rsid w:val="00B86FBA"/>
    <w:rsid w:val="00B87030"/>
    <w:rsid w:val="00B87048"/>
    <w:rsid w:val="00B870F8"/>
    <w:rsid w:val="00B871F9"/>
    <w:rsid w:val="00B87390"/>
    <w:rsid w:val="00B87415"/>
    <w:rsid w:val="00B87458"/>
    <w:rsid w:val="00B87471"/>
    <w:rsid w:val="00B87695"/>
    <w:rsid w:val="00B876D5"/>
    <w:rsid w:val="00B877A1"/>
    <w:rsid w:val="00B87858"/>
    <w:rsid w:val="00B878D7"/>
    <w:rsid w:val="00B87950"/>
    <w:rsid w:val="00B879C0"/>
    <w:rsid w:val="00B87E80"/>
    <w:rsid w:val="00B9017F"/>
    <w:rsid w:val="00B9030E"/>
    <w:rsid w:val="00B906F8"/>
    <w:rsid w:val="00B90739"/>
    <w:rsid w:val="00B907D9"/>
    <w:rsid w:val="00B90807"/>
    <w:rsid w:val="00B9090F"/>
    <w:rsid w:val="00B90ABC"/>
    <w:rsid w:val="00B90D15"/>
    <w:rsid w:val="00B90D5A"/>
    <w:rsid w:val="00B90DB5"/>
    <w:rsid w:val="00B911FE"/>
    <w:rsid w:val="00B91444"/>
    <w:rsid w:val="00B91708"/>
    <w:rsid w:val="00B91714"/>
    <w:rsid w:val="00B9177E"/>
    <w:rsid w:val="00B9178F"/>
    <w:rsid w:val="00B9190B"/>
    <w:rsid w:val="00B919A1"/>
    <w:rsid w:val="00B91B25"/>
    <w:rsid w:val="00B91B64"/>
    <w:rsid w:val="00B91BEA"/>
    <w:rsid w:val="00B91ECB"/>
    <w:rsid w:val="00B92034"/>
    <w:rsid w:val="00B9204D"/>
    <w:rsid w:val="00B92206"/>
    <w:rsid w:val="00B923A7"/>
    <w:rsid w:val="00B924BD"/>
    <w:rsid w:val="00B9274A"/>
    <w:rsid w:val="00B9285C"/>
    <w:rsid w:val="00B9294D"/>
    <w:rsid w:val="00B9294E"/>
    <w:rsid w:val="00B929BA"/>
    <w:rsid w:val="00B92C2A"/>
    <w:rsid w:val="00B92C7A"/>
    <w:rsid w:val="00B92D8C"/>
    <w:rsid w:val="00B92F17"/>
    <w:rsid w:val="00B9311B"/>
    <w:rsid w:val="00B9314D"/>
    <w:rsid w:val="00B931A8"/>
    <w:rsid w:val="00B9321C"/>
    <w:rsid w:val="00B93237"/>
    <w:rsid w:val="00B93499"/>
    <w:rsid w:val="00B9374C"/>
    <w:rsid w:val="00B939D5"/>
    <w:rsid w:val="00B93A5A"/>
    <w:rsid w:val="00B93F96"/>
    <w:rsid w:val="00B94234"/>
    <w:rsid w:val="00B9459F"/>
    <w:rsid w:val="00B94777"/>
    <w:rsid w:val="00B947CA"/>
    <w:rsid w:val="00B94859"/>
    <w:rsid w:val="00B948AE"/>
    <w:rsid w:val="00B94920"/>
    <w:rsid w:val="00B94ACD"/>
    <w:rsid w:val="00B94CE3"/>
    <w:rsid w:val="00B952EC"/>
    <w:rsid w:val="00B95308"/>
    <w:rsid w:val="00B953DD"/>
    <w:rsid w:val="00B9556B"/>
    <w:rsid w:val="00B957D0"/>
    <w:rsid w:val="00B9596E"/>
    <w:rsid w:val="00B95C65"/>
    <w:rsid w:val="00B95F3F"/>
    <w:rsid w:val="00B95F6C"/>
    <w:rsid w:val="00B96007"/>
    <w:rsid w:val="00B96059"/>
    <w:rsid w:val="00B96066"/>
    <w:rsid w:val="00B96346"/>
    <w:rsid w:val="00B963C2"/>
    <w:rsid w:val="00B96750"/>
    <w:rsid w:val="00B96940"/>
    <w:rsid w:val="00B96A13"/>
    <w:rsid w:val="00B96A21"/>
    <w:rsid w:val="00B96A2B"/>
    <w:rsid w:val="00B96AAE"/>
    <w:rsid w:val="00B96B2D"/>
    <w:rsid w:val="00B96CB4"/>
    <w:rsid w:val="00B9739E"/>
    <w:rsid w:val="00B97614"/>
    <w:rsid w:val="00B97AB2"/>
    <w:rsid w:val="00B97AC2"/>
    <w:rsid w:val="00B97F1A"/>
    <w:rsid w:val="00BA0475"/>
    <w:rsid w:val="00BA04C0"/>
    <w:rsid w:val="00BA068D"/>
    <w:rsid w:val="00BA06A5"/>
    <w:rsid w:val="00BA06FB"/>
    <w:rsid w:val="00BA092A"/>
    <w:rsid w:val="00BA0AA2"/>
    <w:rsid w:val="00BA0B34"/>
    <w:rsid w:val="00BA0C79"/>
    <w:rsid w:val="00BA0D0D"/>
    <w:rsid w:val="00BA0D47"/>
    <w:rsid w:val="00BA0DDA"/>
    <w:rsid w:val="00BA0F3B"/>
    <w:rsid w:val="00BA1430"/>
    <w:rsid w:val="00BA1471"/>
    <w:rsid w:val="00BA157B"/>
    <w:rsid w:val="00BA1685"/>
    <w:rsid w:val="00BA182A"/>
    <w:rsid w:val="00BA1938"/>
    <w:rsid w:val="00BA193B"/>
    <w:rsid w:val="00BA1AA0"/>
    <w:rsid w:val="00BA1AB8"/>
    <w:rsid w:val="00BA1B56"/>
    <w:rsid w:val="00BA1E31"/>
    <w:rsid w:val="00BA1FC4"/>
    <w:rsid w:val="00BA216E"/>
    <w:rsid w:val="00BA2214"/>
    <w:rsid w:val="00BA28B2"/>
    <w:rsid w:val="00BA2927"/>
    <w:rsid w:val="00BA2AF0"/>
    <w:rsid w:val="00BA2CCE"/>
    <w:rsid w:val="00BA3009"/>
    <w:rsid w:val="00BA318C"/>
    <w:rsid w:val="00BA31BF"/>
    <w:rsid w:val="00BA31DA"/>
    <w:rsid w:val="00BA3217"/>
    <w:rsid w:val="00BA33F0"/>
    <w:rsid w:val="00BA35F8"/>
    <w:rsid w:val="00BA3703"/>
    <w:rsid w:val="00BA37CE"/>
    <w:rsid w:val="00BA3B85"/>
    <w:rsid w:val="00BA3BE7"/>
    <w:rsid w:val="00BA4003"/>
    <w:rsid w:val="00BA423C"/>
    <w:rsid w:val="00BA42B4"/>
    <w:rsid w:val="00BA43C0"/>
    <w:rsid w:val="00BA4556"/>
    <w:rsid w:val="00BA4560"/>
    <w:rsid w:val="00BA45D2"/>
    <w:rsid w:val="00BA4759"/>
    <w:rsid w:val="00BA4CD1"/>
    <w:rsid w:val="00BA4EA9"/>
    <w:rsid w:val="00BA4FFA"/>
    <w:rsid w:val="00BA5046"/>
    <w:rsid w:val="00BA5244"/>
    <w:rsid w:val="00BA56EB"/>
    <w:rsid w:val="00BA5794"/>
    <w:rsid w:val="00BA5809"/>
    <w:rsid w:val="00BA5967"/>
    <w:rsid w:val="00BA5C86"/>
    <w:rsid w:val="00BA5D13"/>
    <w:rsid w:val="00BA5D8C"/>
    <w:rsid w:val="00BA5E0B"/>
    <w:rsid w:val="00BA5E9D"/>
    <w:rsid w:val="00BA621F"/>
    <w:rsid w:val="00BA62B0"/>
    <w:rsid w:val="00BA62D1"/>
    <w:rsid w:val="00BA63C3"/>
    <w:rsid w:val="00BA65BA"/>
    <w:rsid w:val="00BA6755"/>
    <w:rsid w:val="00BA67EA"/>
    <w:rsid w:val="00BA6A19"/>
    <w:rsid w:val="00BA6D8F"/>
    <w:rsid w:val="00BA6DCB"/>
    <w:rsid w:val="00BA6E23"/>
    <w:rsid w:val="00BA6E5F"/>
    <w:rsid w:val="00BA7001"/>
    <w:rsid w:val="00BA7030"/>
    <w:rsid w:val="00BA70CF"/>
    <w:rsid w:val="00BA7140"/>
    <w:rsid w:val="00BA7369"/>
    <w:rsid w:val="00BA7460"/>
    <w:rsid w:val="00BA7596"/>
    <w:rsid w:val="00BA7847"/>
    <w:rsid w:val="00BA787F"/>
    <w:rsid w:val="00BA7889"/>
    <w:rsid w:val="00BA79A2"/>
    <w:rsid w:val="00BA7AC7"/>
    <w:rsid w:val="00BA7DA9"/>
    <w:rsid w:val="00BA7E90"/>
    <w:rsid w:val="00BB0378"/>
    <w:rsid w:val="00BB0828"/>
    <w:rsid w:val="00BB08BB"/>
    <w:rsid w:val="00BB0AD3"/>
    <w:rsid w:val="00BB0CD9"/>
    <w:rsid w:val="00BB0D98"/>
    <w:rsid w:val="00BB0F4A"/>
    <w:rsid w:val="00BB1111"/>
    <w:rsid w:val="00BB138B"/>
    <w:rsid w:val="00BB15D1"/>
    <w:rsid w:val="00BB174A"/>
    <w:rsid w:val="00BB1823"/>
    <w:rsid w:val="00BB1944"/>
    <w:rsid w:val="00BB1960"/>
    <w:rsid w:val="00BB1A7A"/>
    <w:rsid w:val="00BB1BC7"/>
    <w:rsid w:val="00BB1BED"/>
    <w:rsid w:val="00BB1D11"/>
    <w:rsid w:val="00BB1EB7"/>
    <w:rsid w:val="00BB1FA4"/>
    <w:rsid w:val="00BB1FB4"/>
    <w:rsid w:val="00BB210B"/>
    <w:rsid w:val="00BB21F1"/>
    <w:rsid w:val="00BB2623"/>
    <w:rsid w:val="00BB2BB8"/>
    <w:rsid w:val="00BB2DD4"/>
    <w:rsid w:val="00BB2EE5"/>
    <w:rsid w:val="00BB2FC4"/>
    <w:rsid w:val="00BB2FDA"/>
    <w:rsid w:val="00BB30A1"/>
    <w:rsid w:val="00BB34B7"/>
    <w:rsid w:val="00BB34CB"/>
    <w:rsid w:val="00BB355F"/>
    <w:rsid w:val="00BB3609"/>
    <w:rsid w:val="00BB387D"/>
    <w:rsid w:val="00BB3C02"/>
    <w:rsid w:val="00BB3E3D"/>
    <w:rsid w:val="00BB4112"/>
    <w:rsid w:val="00BB4265"/>
    <w:rsid w:val="00BB44D4"/>
    <w:rsid w:val="00BB45DC"/>
    <w:rsid w:val="00BB4626"/>
    <w:rsid w:val="00BB48FD"/>
    <w:rsid w:val="00BB4B71"/>
    <w:rsid w:val="00BB4BFE"/>
    <w:rsid w:val="00BB4C56"/>
    <w:rsid w:val="00BB4C5B"/>
    <w:rsid w:val="00BB4CB1"/>
    <w:rsid w:val="00BB4CBB"/>
    <w:rsid w:val="00BB4DC7"/>
    <w:rsid w:val="00BB52FB"/>
    <w:rsid w:val="00BB56AF"/>
    <w:rsid w:val="00BB56F8"/>
    <w:rsid w:val="00BB5EFD"/>
    <w:rsid w:val="00BB5F28"/>
    <w:rsid w:val="00BB5F37"/>
    <w:rsid w:val="00BB60F8"/>
    <w:rsid w:val="00BB618B"/>
    <w:rsid w:val="00BB61D7"/>
    <w:rsid w:val="00BB6348"/>
    <w:rsid w:val="00BB64FF"/>
    <w:rsid w:val="00BB677A"/>
    <w:rsid w:val="00BB6ACB"/>
    <w:rsid w:val="00BB6B68"/>
    <w:rsid w:val="00BB6D42"/>
    <w:rsid w:val="00BB6E16"/>
    <w:rsid w:val="00BB6F00"/>
    <w:rsid w:val="00BB6FA5"/>
    <w:rsid w:val="00BB6FCC"/>
    <w:rsid w:val="00BB7203"/>
    <w:rsid w:val="00BB72A6"/>
    <w:rsid w:val="00BB7772"/>
    <w:rsid w:val="00BB7981"/>
    <w:rsid w:val="00BB7A74"/>
    <w:rsid w:val="00BB7A75"/>
    <w:rsid w:val="00BB7D07"/>
    <w:rsid w:val="00BB7E05"/>
    <w:rsid w:val="00BB7E75"/>
    <w:rsid w:val="00BB7E7A"/>
    <w:rsid w:val="00BC0165"/>
    <w:rsid w:val="00BC0435"/>
    <w:rsid w:val="00BC0550"/>
    <w:rsid w:val="00BC072E"/>
    <w:rsid w:val="00BC088B"/>
    <w:rsid w:val="00BC096A"/>
    <w:rsid w:val="00BC0C5D"/>
    <w:rsid w:val="00BC0CE5"/>
    <w:rsid w:val="00BC0E0B"/>
    <w:rsid w:val="00BC0E4D"/>
    <w:rsid w:val="00BC0F97"/>
    <w:rsid w:val="00BC11AC"/>
    <w:rsid w:val="00BC1385"/>
    <w:rsid w:val="00BC1757"/>
    <w:rsid w:val="00BC18A7"/>
    <w:rsid w:val="00BC1A10"/>
    <w:rsid w:val="00BC1DD6"/>
    <w:rsid w:val="00BC1E3C"/>
    <w:rsid w:val="00BC1E98"/>
    <w:rsid w:val="00BC22E1"/>
    <w:rsid w:val="00BC2638"/>
    <w:rsid w:val="00BC2792"/>
    <w:rsid w:val="00BC2811"/>
    <w:rsid w:val="00BC286A"/>
    <w:rsid w:val="00BC2A62"/>
    <w:rsid w:val="00BC2A93"/>
    <w:rsid w:val="00BC2B8C"/>
    <w:rsid w:val="00BC2D7D"/>
    <w:rsid w:val="00BC2E2C"/>
    <w:rsid w:val="00BC2EF5"/>
    <w:rsid w:val="00BC32CE"/>
    <w:rsid w:val="00BC35E4"/>
    <w:rsid w:val="00BC37A4"/>
    <w:rsid w:val="00BC37BA"/>
    <w:rsid w:val="00BC37BF"/>
    <w:rsid w:val="00BC37CB"/>
    <w:rsid w:val="00BC38EE"/>
    <w:rsid w:val="00BC3A59"/>
    <w:rsid w:val="00BC3C10"/>
    <w:rsid w:val="00BC3D86"/>
    <w:rsid w:val="00BC3FCF"/>
    <w:rsid w:val="00BC3FED"/>
    <w:rsid w:val="00BC40ED"/>
    <w:rsid w:val="00BC41CF"/>
    <w:rsid w:val="00BC436D"/>
    <w:rsid w:val="00BC4442"/>
    <w:rsid w:val="00BC455D"/>
    <w:rsid w:val="00BC45A0"/>
    <w:rsid w:val="00BC4668"/>
    <w:rsid w:val="00BC477C"/>
    <w:rsid w:val="00BC4817"/>
    <w:rsid w:val="00BC4A20"/>
    <w:rsid w:val="00BC4B12"/>
    <w:rsid w:val="00BC4B9F"/>
    <w:rsid w:val="00BC4DAF"/>
    <w:rsid w:val="00BC5035"/>
    <w:rsid w:val="00BC51B0"/>
    <w:rsid w:val="00BC527A"/>
    <w:rsid w:val="00BC5325"/>
    <w:rsid w:val="00BC53B2"/>
    <w:rsid w:val="00BC550B"/>
    <w:rsid w:val="00BC551F"/>
    <w:rsid w:val="00BC5583"/>
    <w:rsid w:val="00BC5A42"/>
    <w:rsid w:val="00BC5E47"/>
    <w:rsid w:val="00BC60CD"/>
    <w:rsid w:val="00BC6166"/>
    <w:rsid w:val="00BC6180"/>
    <w:rsid w:val="00BC6537"/>
    <w:rsid w:val="00BC6676"/>
    <w:rsid w:val="00BC6853"/>
    <w:rsid w:val="00BC6A4B"/>
    <w:rsid w:val="00BC6C41"/>
    <w:rsid w:val="00BC6C48"/>
    <w:rsid w:val="00BC6CBE"/>
    <w:rsid w:val="00BC6D0F"/>
    <w:rsid w:val="00BC6D96"/>
    <w:rsid w:val="00BC6E66"/>
    <w:rsid w:val="00BC708A"/>
    <w:rsid w:val="00BC722A"/>
    <w:rsid w:val="00BC7648"/>
    <w:rsid w:val="00BC795F"/>
    <w:rsid w:val="00BC79EB"/>
    <w:rsid w:val="00BC7BE8"/>
    <w:rsid w:val="00BC7BF0"/>
    <w:rsid w:val="00BC7CD8"/>
    <w:rsid w:val="00BD01A3"/>
    <w:rsid w:val="00BD01BE"/>
    <w:rsid w:val="00BD01FD"/>
    <w:rsid w:val="00BD0279"/>
    <w:rsid w:val="00BD0318"/>
    <w:rsid w:val="00BD047F"/>
    <w:rsid w:val="00BD0662"/>
    <w:rsid w:val="00BD072B"/>
    <w:rsid w:val="00BD079B"/>
    <w:rsid w:val="00BD0A9C"/>
    <w:rsid w:val="00BD0B05"/>
    <w:rsid w:val="00BD0F27"/>
    <w:rsid w:val="00BD1042"/>
    <w:rsid w:val="00BD12A1"/>
    <w:rsid w:val="00BD12FC"/>
    <w:rsid w:val="00BD1358"/>
    <w:rsid w:val="00BD142A"/>
    <w:rsid w:val="00BD1936"/>
    <w:rsid w:val="00BD1971"/>
    <w:rsid w:val="00BD1AAD"/>
    <w:rsid w:val="00BD1B0D"/>
    <w:rsid w:val="00BD1C66"/>
    <w:rsid w:val="00BD1E7C"/>
    <w:rsid w:val="00BD1F4B"/>
    <w:rsid w:val="00BD20B4"/>
    <w:rsid w:val="00BD2132"/>
    <w:rsid w:val="00BD2160"/>
    <w:rsid w:val="00BD2491"/>
    <w:rsid w:val="00BD24FC"/>
    <w:rsid w:val="00BD2865"/>
    <w:rsid w:val="00BD2E54"/>
    <w:rsid w:val="00BD3112"/>
    <w:rsid w:val="00BD32E4"/>
    <w:rsid w:val="00BD3604"/>
    <w:rsid w:val="00BD363B"/>
    <w:rsid w:val="00BD3840"/>
    <w:rsid w:val="00BD3BFF"/>
    <w:rsid w:val="00BD3D87"/>
    <w:rsid w:val="00BD3E8B"/>
    <w:rsid w:val="00BD3FF9"/>
    <w:rsid w:val="00BD4002"/>
    <w:rsid w:val="00BD437B"/>
    <w:rsid w:val="00BD46CF"/>
    <w:rsid w:val="00BD48C6"/>
    <w:rsid w:val="00BD4A55"/>
    <w:rsid w:val="00BD4C39"/>
    <w:rsid w:val="00BD4C3C"/>
    <w:rsid w:val="00BD4C55"/>
    <w:rsid w:val="00BD4D5B"/>
    <w:rsid w:val="00BD4D5C"/>
    <w:rsid w:val="00BD502B"/>
    <w:rsid w:val="00BD550F"/>
    <w:rsid w:val="00BD562C"/>
    <w:rsid w:val="00BD571E"/>
    <w:rsid w:val="00BD5A88"/>
    <w:rsid w:val="00BD5B6B"/>
    <w:rsid w:val="00BD5B78"/>
    <w:rsid w:val="00BD5E16"/>
    <w:rsid w:val="00BD5E53"/>
    <w:rsid w:val="00BD612D"/>
    <w:rsid w:val="00BD61DD"/>
    <w:rsid w:val="00BD6210"/>
    <w:rsid w:val="00BD6318"/>
    <w:rsid w:val="00BD632B"/>
    <w:rsid w:val="00BD63EA"/>
    <w:rsid w:val="00BD6823"/>
    <w:rsid w:val="00BD6874"/>
    <w:rsid w:val="00BD6A4E"/>
    <w:rsid w:val="00BD6C54"/>
    <w:rsid w:val="00BD6CEC"/>
    <w:rsid w:val="00BD6D99"/>
    <w:rsid w:val="00BD6E52"/>
    <w:rsid w:val="00BD7205"/>
    <w:rsid w:val="00BD74B1"/>
    <w:rsid w:val="00BD75D7"/>
    <w:rsid w:val="00BD774C"/>
    <w:rsid w:val="00BD7C35"/>
    <w:rsid w:val="00BD7DA0"/>
    <w:rsid w:val="00BD7DB7"/>
    <w:rsid w:val="00BE0066"/>
    <w:rsid w:val="00BE00AE"/>
    <w:rsid w:val="00BE01B4"/>
    <w:rsid w:val="00BE06C4"/>
    <w:rsid w:val="00BE06D9"/>
    <w:rsid w:val="00BE085B"/>
    <w:rsid w:val="00BE0B81"/>
    <w:rsid w:val="00BE0B89"/>
    <w:rsid w:val="00BE0C54"/>
    <w:rsid w:val="00BE0CF6"/>
    <w:rsid w:val="00BE0E02"/>
    <w:rsid w:val="00BE0F3D"/>
    <w:rsid w:val="00BE0FED"/>
    <w:rsid w:val="00BE1312"/>
    <w:rsid w:val="00BE13F2"/>
    <w:rsid w:val="00BE14C2"/>
    <w:rsid w:val="00BE14DF"/>
    <w:rsid w:val="00BE152F"/>
    <w:rsid w:val="00BE1679"/>
    <w:rsid w:val="00BE16ED"/>
    <w:rsid w:val="00BE1B2F"/>
    <w:rsid w:val="00BE1B49"/>
    <w:rsid w:val="00BE1F15"/>
    <w:rsid w:val="00BE228E"/>
    <w:rsid w:val="00BE2332"/>
    <w:rsid w:val="00BE236F"/>
    <w:rsid w:val="00BE2385"/>
    <w:rsid w:val="00BE27B0"/>
    <w:rsid w:val="00BE28F0"/>
    <w:rsid w:val="00BE2B13"/>
    <w:rsid w:val="00BE2C93"/>
    <w:rsid w:val="00BE2EE3"/>
    <w:rsid w:val="00BE31E0"/>
    <w:rsid w:val="00BE3289"/>
    <w:rsid w:val="00BE33B8"/>
    <w:rsid w:val="00BE3572"/>
    <w:rsid w:val="00BE358F"/>
    <w:rsid w:val="00BE399D"/>
    <w:rsid w:val="00BE3AD6"/>
    <w:rsid w:val="00BE3ADC"/>
    <w:rsid w:val="00BE3B67"/>
    <w:rsid w:val="00BE3D34"/>
    <w:rsid w:val="00BE3DF8"/>
    <w:rsid w:val="00BE3F07"/>
    <w:rsid w:val="00BE4123"/>
    <w:rsid w:val="00BE44E3"/>
    <w:rsid w:val="00BE468B"/>
    <w:rsid w:val="00BE4736"/>
    <w:rsid w:val="00BE4756"/>
    <w:rsid w:val="00BE4C14"/>
    <w:rsid w:val="00BE4C3E"/>
    <w:rsid w:val="00BE4CF6"/>
    <w:rsid w:val="00BE4FEA"/>
    <w:rsid w:val="00BE51B7"/>
    <w:rsid w:val="00BE538B"/>
    <w:rsid w:val="00BE560E"/>
    <w:rsid w:val="00BE5813"/>
    <w:rsid w:val="00BE5D8B"/>
    <w:rsid w:val="00BE5DC6"/>
    <w:rsid w:val="00BE600D"/>
    <w:rsid w:val="00BE616E"/>
    <w:rsid w:val="00BE61A5"/>
    <w:rsid w:val="00BE63D4"/>
    <w:rsid w:val="00BE64C0"/>
    <w:rsid w:val="00BE66AF"/>
    <w:rsid w:val="00BE671D"/>
    <w:rsid w:val="00BE69EE"/>
    <w:rsid w:val="00BE6A61"/>
    <w:rsid w:val="00BE6B9B"/>
    <w:rsid w:val="00BE6D0F"/>
    <w:rsid w:val="00BE6D89"/>
    <w:rsid w:val="00BE6FD9"/>
    <w:rsid w:val="00BE7187"/>
    <w:rsid w:val="00BE72C6"/>
    <w:rsid w:val="00BE741B"/>
    <w:rsid w:val="00BE7688"/>
    <w:rsid w:val="00BE76E5"/>
    <w:rsid w:val="00BE7744"/>
    <w:rsid w:val="00BE7B6F"/>
    <w:rsid w:val="00BE7DAF"/>
    <w:rsid w:val="00BF009A"/>
    <w:rsid w:val="00BF0250"/>
    <w:rsid w:val="00BF02C4"/>
    <w:rsid w:val="00BF04E9"/>
    <w:rsid w:val="00BF05A6"/>
    <w:rsid w:val="00BF074D"/>
    <w:rsid w:val="00BF0A2D"/>
    <w:rsid w:val="00BF0CE8"/>
    <w:rsid w:val="00BF0D05"/>
    <w:rsid w:val="00BF0DE6"/>
    <w:rsid w:val="00BF0F59"/>
    <w:rsid w:val="00BF1148"/>
    <w:rsid w:val="00BF1198"/>
    <w:rsid w:val="00BF1258"/>
    <w:rsid w:val="00BF13BB"/>
    <w:rsid w:val="00BF1556"/>
    <w:rsid w:val="00BF158A"/>
    <w:rsid w:val="00BF159D"/>
    <w:rsid w:val="00BF1ADB"/>
    <w:rsid w:val="00BF1D28"/>
    <w:rsid w:val="00BF1DF3"/>
    <w:rsid w:val="00BF1EDC"/>
    <w:rsid w:val="00BF1F37"/>
    <w:rsid w:val="00BF21F8"/>
    <w:rsid w:val="00BF2260"/>
    <w:rsid w:val="00BF2312"/>
    <w:rsid w:val="00BF242A"/>
    <w:rsid w:val="00BF24C2"/>
    <w:rsid w:val="00BF252D"/>
    <w:rsid w:val="00BF27C9"/>
    <w:rsid w:val="00BF2E30"/>
    <w:rsid w:val="00BF2E73"/>
    <w:rsid w:val="00BF3093"/>
    <w:rsid w:val="00BF3096"/>
    <w:rsid w:val="00BF30A1"/>
    <w:rsid w:val="00BF3391"/>
    <w:rsid w:val="00BF360E"/>
    <w:rsid w:val="00BF37DB"/>
    <w:rsid w:val="00BF3C65"/>
    <w:rsid w:val="00BF3F26"/>
    <w:rsid w:val="00BF3F3A"/>
    <w:rsid w:val="00BF3F3C"/>
    <w:rsid w:val="00BF3FD1"/>
    <w:rsid w:val="00BF4000"/>
    <w:rsid w:val="00BF406B"/>
    <w:rsid w:val="00BF4195"/>
    <w:rsid w:val="00BF432C"/>
    <w:rsid w:val="00BF4338"/>
    <w:rsid w:val="00BF43C5"/>
    <w:rsid w:val="00BF448E"/>
    <w:rsid w:val="00BF44F4"/>
    <w:rsid w:val="00BF4870"/>
    <w:rsid w:val="00BF48D1"/>
    <w:rsid w:val="00BF48FC"/>
    <w:rsid w:val="00BF4AA8"/>
    <w:rsid w:val="00BF4B2E"/>
    <w:rsid w:val="00BF4BBA"/>
    <w:rsid w:val="00BF50E1"/>
    <w:rsid w:val="00BF5721"/>
    <w:rsid w:val="00BF5731"/>
    <w:rsid w:val="00BF5735"/>
    <w:rsid w:val="00BF577F"/>
    <w:rsid w:val="00BF5A79"/>
    <w:rsid w:val="00BF5DD1"/>
    <w:rsid w:val="00BF5E76"/>
    <w:rsid w:val="00BF6109"/>
    <w:rsid w:val="00BF611E"/>
    <w:rsid w:val="00BF62C5"/>
    <w:rsid w:val="00BF63F8"/>
    <w:rsid w:val="00BF650F"/>
    <w:rsid w:val="00BF685B"/>
    <w:rsid w:val="00BF6B88"/>
    <w:rsid w:val="00BF6C54"/>
    <w:rsid w:val="00BF6D7E"/>
    <w:rsid w:val="00BF6EA1"/>
    <w:rsid w:val="00BF7324"/>
    <w:rsid w:val="00BF7347"/>
    <w:rsid w:val="00BF736F"/>
    <w:rsid w:val="00BF74D4"/>
    <w:rsid w:val="00BF7544"/>
    <w:rsid w:val="00BF7614"/>
    <w:rsid w:val="00BF76FE"/>
    <w:rsid w:val="00BF7817"/>
    <w:rsid w:val="00BF7ABA"/>
    <w:rsid w:val="00BF7BBA"/>
    <w:rsid w:val="00BF7F06"/>
    <w:rsid w:val="00C00006"/>
    <w:rsid w:val="00C001AC"/>
    <w:rsid w:val="00C00337"/>
    <w:rsid w:val="00C004B3"/>
    <w:rsid w:val="00C00692"/>
    <w:rsid w:val="00C008D9"/>
    <w:rsid w:val="00C00D6E"/>
    <w:rsid w:val="00C00D8B"/>
    <w:rsid w:val="00C00DE0"/>
    <w:rsid w:val="00C00EB2"/>
    <w:rsid w:val="00C00FA1"/>
    <w:rsid w:val="00C01033"/>
    <w:rsid w:val="00C0119F"/>
    <w:rsid w:val="00C0137B"/>
    <w:rsid w:val="00C01398"/>
    <w:rsid w:val="00C0140D"/>
    <w:rsid w:val="00C01516"/>
    <w:rsid w:val="00C015BA"/>
    <w:rsid w:val="00C015CB"/>
    <w:rsid w:val="00C017DC"/>
    <w:rsid w:val="00C019DA"/>
    <w:rsid w:val="00C019E5"/>
    <w:rsid w:val="00C01CAB"/>
    <w:rsid w:val="00C01EBF"/>
    <w:rsid w:val="00C01F74"/>
    <w:rsid w:val="00C0215E"/>
    <w:rsid w:val="00C023F1"/>
    <w:rsid w:val="00C02647"/>
    <w:rsid w:val="00C02733"/>
    <w:rsid w:val="00C029A9"/>
    <w:rsid w:val="00C029BA"/>
    <w:rsid w:val="00C02F50"/>
    <w:rsid w:val="00C02FBF"/>
    <w:rsid w:val="00C03407"/>
    <w:rsid w:val="00C03718"/>
    <w:rsid w:val="00C039D8"/>
    <w:rsid w:val="00C03AD7"/>
    <w:rsid w:val="00C03D26"/>
    <w:rsid w:val="00C03E3A"/>
    <w:rsid w:val="00C041C1"/>
    <w:rsid w:val="00C041EC"/>
    <w:rsid w:val="00C0460C"/>
    <w:rsid w:val="00C04766"/>
    <w:rsid w:val="00C0478A"/>
    <w:rsid w:val="00C049B5"/>
    <w:rsid w:val="00C04CC0"/>
    <w:rsid w:val="00C04CCB"/>
    <w:rsid w:val="00C04DEC"/>
    <w:rsid w:val="00C0512D"/>
    <w:rsid w:val="00C051F0"/>
    <w:rsid w:val="00C05474"/>
    <w:rsid w:val="00C054FE"/>
    <w:rsid w:val="00C0589E"/>
    <w:rsid w:val="00C058FA"/>
    <w:rsid w:val="00C05907"/>
    <w:rsid w:val="00C05B79"/>
    <w:rsid w:val="00C05D59"/>
    <w:rsid w:val="00C05F66"/>
    <w:rsid w:val="00C05FE2"/>
    <w:rsid w:val="00C06156"/>
    <w:rsid w:val="00C061C7"/>
    <w:rsid w:val="00C06850"/>
    <w:rsid w:val="00C06892"/>
    <w:rsid w:val="00C06964"/>
    <w:rsid w:val="00C069E9"/>
    <w:rsid w:val="00C06A3C"/>
    <w:rsid w:val="00C071D4"/>
    <w:rsid w:val="00C07274"/>
    <w:rsid w:val="00C073E9"/>
    <w:rsid w:val="00C075B9"/>
    <w:rsid w:val="00C077EB"/>
    <w:rsid w:val="00C0798F"/>
    <w:rsid w:val="00C07E3A"/>
    <w:rsid w:val="00C07E7A"/>
    <w:rsid w:val="00C07EF4"/>
    <w:rsid w:val="00C1004E"/>
    <w:rsid w:val="00C100CE"/>
    <w:rsid w:val="00C100ED"/>
    <w:rsid w:val="00C10B19"/>
    <w:rsid w:val="00C10CB9"/>
    <w:rsid w:val="00C10F1A"/>
    <w:rsid w:val="00C10F8F"/>
    <w:rsid w:val="00C110A2"/>
    <w:rsid w:val="00C11D16"/>
    <w:rsid w:val="00C11EA8"/>
    <w:rsid w:val="00C12133"/>
    <w:rsid w:val="00C12345"/>
    <w:rsid w:val="00C1278F"/>
    <w:rsid w:val="00C12AAD"/>
    <w:rsid w:val="00C12CFF"/>
    <w:rsid w:val="00C12D28"/>
    <w:rsid w:val="00C131BC"/>
    <w:rsid w:val="00C1326D"/>
    <w:rsid w:val="00C13414"/>
    <w:rsid w:val="00C134CA"/>
    <w:rsid w:val="00C135F9"/>
    <w:rsid w:val="00C1365E"/>
    <w:rsid w:val="00C136A9"/>
    <w:rsid w:val="00C1386B"/>
    <w:rsid w:val="00C13989"/>
    <w:rsid w:val="00C13990"/>
    <w:rsid w:val="00C13C8F"/>
    <w:rsid w:val="00C13D28"/>
    <w:rsid w:val="00C13D6D"/>
    <w:rsid w:val="00C1400F"/>
    <w:rsid w:val="00C143A1"/>
    <w:rsid w:val="00C1446C"/>
    <w:rsid w:val="00C145E9"/>
    <w:rsid w:val="00C14853"/>
    <w:rsid w:val="00C14A1F"/>
    <w:rsid w:val="00C14AE6"/>
    <w:rsid w:val="00C14EB9"/>
    <w:rsid w:val="00C14F94"/>
    <w:rsid w:val="00C15002"/>
    <w:rsid w:val="00C15057"/>
    <w:rsid w:val="00C15252"/>
    <w:rsid w:val="00C1531B"/>
    <w:rsid w:val="00C15457"/>
    <w:rsid w:val="00C15582"/>
    <w:rsid w:val="00C156D1"/>
    <w:rsid w:val="00C1582A"/>
    <w:rsid w:val="00C15C98"/>
    <w:rsid w:val="00C15ED8"/>
    <w:rsid w:val="00C15F4F"/>
    <w:rsid w:val="00C15F9D"/>
    <w:rsid w:val="00C16158"/>
    <w:rsid w:val="00C161A0"/>
    <w:rsid w:val="00C161CD"/>
    <w:rsid w:val="00C16352"/>
    <w:rsid w:val="00C163DB"/>
    <w:rsid w:val="00C164AA"/>
    <w:rsid w:val="00C16B4B"/>
    <w:rsid w:val="00C16B78"/>
    <w:rsid w:val="00C16C3B"/>
    <w:rsid w:val="00C16CBC"/>
    <w:rsid w:val="00C16CBE"/>
    <w:rsid w:val="00C16CF9"/>
    <w:rsid w:val="00C171EA"/>
    <w:rsid w:val="00C172D9"/>
    <w:rsid w:val="00C17A2C"/>
    <w:rsid w:val="00C17A84"/>
    <w:rsid w:val="00C17B0E"/>
    <w:rsid w:val="00C17C2C"/>
    <w:rsid w:val="00C17EC4"/>
    <w:rsid w:val="00C17F16"/>
    <w:rsid w:val="00C2003F"/>
    <w:rsid w:val="00C20120"/>
    <w:rsid w:val="00C2042F"/>
    <w:rsid w:val="00C204DB"/>
    <w:rsid w:val="00C20526"/>
    <w:rsid w:val="00C20645"/>
    <w:rsid w:val="00C208BD"/>
    <w:rsid w:val="00C20B6C"/>
    <w:rsid w:val="00C20DB9"/>
    <w:rsid w:val="00C2110D"/>
    <w:rsid w:val="00C213B4"/>
    <w:rsid w:val="00C2148D"/>
    <w:rsid w:val="00C2169F"/>
    <w:rsid w:val="00C2181F"/>
    <w:rsid w:val="00C21845"/>
    <w:rsid w:val="00C2189D"/>
    <w:rsid w:val="00C220A0"/>
    <w:rsid w:val="00C2218A"/>
    <w:rsid w:val="00C221E5"/>
    <w:rsid w:val="00C2226D"/>
    <w:rsid w:val="00C22457"/>
    <w:rsid w:val="00C227A7"/>
    <w:rsid w:val="00C22964"/>
    <w:rsid w:val="00C22B30"/>
    <w:rsid w:val="00C22ECB"/>
    <w:rsid w:val="00C22ECF"/>
    <w:rsid w:val="00C22F0A"/>
    <w:rsid w:val="00C230BB"/>
    <w:rsid w:val="00C2315C"/>
    <w:rsid w:val="00C2343E"/>
    <w:rsid w:val="00C234AB"/>
    <w:rsid w:val="00C235BE"/>
    <w:rsid w:val="00C237F7"/>
    <w:rsid w:val="00C238CB"/>
    <w:rsid w:val="00C23ADC"/>
    <w:rsid w:val="00C23B50"/>
    <w:rsid w:val="00C23C2C"/>
    <w:rsid w:val="00C23CA8"/>
    <w:rsid w:val="00C23E50"/>
    <w:rsid w:val="00C23E96"/>
    <w:rsid w:val="00C23FD7"/>
    <w:rsid w:val="00C24081"/>
    <w:rsid w:val="00C24148"/>
    <w:rsid w:val="00C242C3"/>
    <w:rsid w:val="00C243AC"/>
    <w:rsid w:val="00C24468"/>
    <w:rsid w:val="00C248DA"/>
    <w:rsid w:val="00C24916"/>
    <w:rsid w:val="00C24964"/>
    <w:rsid w:val="00C24A19"/>
    <w:rsid w:val="00C24B48"/>
    <w:rsid w:val="00C24C17"/>
    <w:rsid w:val="00C24CDC"/>
    <w:rsid w:val="00C24D95"/>
    <w:rsid w:val="00C24DD1"/>
    <w:rsid w:val="00C24DE2"/>
    <w:rsid w:val="00C250B0"/>
    <w:rsid w:val="00C251FD"/>
    <w:rsid w:val="00C25425"/>
    <w:rsid w:val="00C25546"/>
    <w:rsid w:val="00C25848"/>
    <w:rsid w:val="00C25998"/>
    <w:rsid w:val="00C25A06"/>
    <w:rsid w:val="00C25ADD"/>
    <w:rsid w:val="00C25B31"/>
    <w:rsid w:val="00C25E12"/>
    <w:rsid w:val="00C261FC"/>
    <w:rsid w:val="00C26290"/>
    <w:rsid w:val="00C2632F"/>
    <w:rsid w:val="00C26418"/>
    <w:rsid w:val="00C26438"/>
    <w:rsid w:val="00C2650B"/>
    <w:rsid w:val="00C26522"/>
    <w:rsid w:val="00C267C0"/>
    <w:rsid w:val="00C26849"/>
    <w:rsid w:val="00C268DF"/>
    <w:rsid w:val="00C26985"/>
    <w:rsid w:val="00C26B6A"/>
    <w:rsid w:val="00C26D68"/>
    <w:rsid w:val="00C27060"/>
    <w:rsid w:val="00C272C0"/>
    <w:rsid w:val="00C27391"/>
    <w:rsid w:val="00C27765"/>
    <w:rsid w:val="00C27817"/>
    <w:rsid w:val="00C27AB1"/>
    <w:rsid w:val="00C27BCB"/>
    <w:rsid w:val="00C27F51"/>
    <w:rsid w:val="00C301F9"/>
    <w:rsid w:val="00C3022B"/>
    <w:rsid w:val="00C30359"/>
    <w:rsid w:val="00C30382"/>
    <w:rsid w:val="00C305CB"/>
    <w:rsid w:val="00C30767"/>
    <w:rsid w:val="00C30858"/>
    <w:rsid w:val="00C30931"/>
    <w:rsid w:val="00C309C7"/>
    <w:rsid w:val="00C30A55"/>
    <w:rsid w:val="00C30B4A"/>
    <w:rsid w:val="00C30DAE"/>
    <w:rsid w:val="00C30E21"/>
    <w:rsid w:val="00C30F08"/>
    <w:rsid w:val="00C31324"/>
    <w:rsid w:val="00C31355"/>
    <w:rsid w:val="00C31475"/>
    <w:rsid w:val="00C31554"/>
    <w:rsid w:val="00C31819"/>
    <w:rsid w:val="00C31831"/>
    <w:rsid w:val="00C31844"/>
    <w:rsid w:val="00C31892"/>
    <w:rsid w:val="00C31B08"/>
    <w:rsid w:val="00C31C50"/>
    <w:rsid w:val="00C320CC"/>
    <w:rsid w:val="00C321BF"/>
    <w:rsid w:val="00C32229"/>
    <w:rsid w:val="00C3229C"/>
    <w:rsid w:val="00C32693"/>
    <w:rsid w:val="00C326FD"/>
    <w:rsid w:val="00C328AB"/>
    <w:rsid w:val="00C32A23"/>
    <w:rsid w:val="00C32D3D"/>
    <w:rsid w:val="00C32F74"/>
    <w:rsid w:val="00C332BF"/>
    <w:rsid w:val="00C33363"/>
    <w:rsid w:val="00C3355C"/>
    <w:rsid w:val="00C339B6"/>
    <w:rsid w:val="00C33C2D"/>
    <w:rsid w:val="00C33CE0"/>
    <w:rsid w:val="00C33D0B"/>
    <w:rsid w:val="00C33DB8"/>
    <w:rsid w:val="00C33DBB"/>
    <w:rsid w:val="00C3400B"/>
    <w:rsid w:val="00C34282"/>
    <w:rsid w:val="00C342B6"/>
    <w:rsid w:val="00C342ED"/>
    <w:rsid w:val="00C34339"/>
    <w:rsid w:val="00C34652"/>
    <w:rsid w:val="00C3483B"/>
    <w:rsid w:val="00C34AC8"/>
    <w:rsid w:val="00C34ACA"/>
    <w:rsid w:val="00C34B81"/>
    <w:rsid w:val="00C34CB0"/>
    <w:rsid w:val="00C34CE0"/>
    <w:rsid w:val="00C34CE8"/>
    <w:rsid w:val="00C34E2E"/>
    <w:rsid w:val="00C34FCC"/>
    <w:rsid w:val="00C350C2"/>
    <w:rsid w:val="00C352CA"/>
    <w:rsid w:val="00C35365"/>
    <w:rsid w:val="00C35425"/>
    <w:rsid w:val="00C35681"/>
    <w:rsid w:val="00C358E4"/>
    <w:rsid w:val="00C358F7"/>
    <w:rsid w:val="00C35B69"/>
    <w:rsid w:val="00C35B8F"/>
    <w:rsid w:val="00C35FCD"/>
    <w:rsid w:val="00C36184"/>
    <w:rsid w:val="00C36291"/>
    <w:rsid w:val="00C362A7"/>
    <w:rsid w:val="00C363B7"/>
    <w:rsid w:val="00C363D0"/>
    <w:rsid w:val="00C363F5"/>
    <w:rsid w:val="00C365A1"/>
    <w:rsid w:val="00C365A8"/>
    <w:rsid w:val="00C367B4"/>
    <w:rsid w:val="00C36E6A"/>
    <w:rsid w:val="00C36F7C"/>
    <w:rsid w:val="00C3716E"/>
    <w:rsid w:val="00C37431"/>
    <w:rsid w:val="00C37CC3"/>
    <w:rsid w:val="00C4014E"/>
    <w:rsid w:val="00C4021E"/>
    <w:rsid w:val="00C4037D"/>
    <w:rsid w:val="00C4048E"/>
    <w:rsid w:val="00C4053C"/>
    <w:rsid w:val="00C40929"/>
    <w:rsid w:val="00C40A24"/>
    <w:rsid w:val="00C40AAA"/>
    <w:rsid w:val="00C40AB5"/>
    <w:rsid w:val="00C40CD8"/>
    <w:rsid w:val="00C40FC3"/>
    <w:rsid w:val="00C40FE5"/>
    <w:rsid w:val="00C41062"/>
    <w:rsid w:val="00C41646"/>
    <w:rsid w:val="00C4165B"/>
    <w:rsid w:val="00C418B1"/>
    <w:rsid w:val="00C41968"/>
    <w:rsid w:val="00C41CE8"/>
    <w:rsid w:val="00C41E25"/>
    <w:rsid w:val="00C41FC2"/>
    <w:rsid w:val="00C42078"/>
    <w:rsid w:val="00C4212F"/>
    <w:rsid w:val="00C42299"/>
    <w:rsid w:val="00C422AD"/>
    <w:rsid w:val="00C42405"/>
    <w:rsid w:val="00C42618"/>
    <w:rsid w:val="00C42BD6"/>
    <w:rsid w:val="00C42C63"/>
    <w:rsid w:val="00C42DF5"/>
    <w:rsid w:val="00C42DFE"/>
    <w:rsid w:val="00C4318C"/>
    <w:rsid w:val="00C435AB"/>
    <w:rsid w:val="00C435BA"/>
    <w:rsid w:val="00C43686"/>
    <w:rsid w:val="00C439E4"/>
    <w:rsid w:val="00C43D75"/>
    <w:rsid w:val="00C43E47"/>
    <w:rsid w:val="00C44107"/>
    <w:rsid w:val="00C4414F"/>
    <w:rsid w:val="00C44514"/>
    <w:rsid w:val="00C44686"/>
    <w:rsid w:val="00C44829"/>
    <w:rsid w:val="00C4492F"/>
    <w:rsid w:val="00C44D64"/>
    <w:rsid w:val="00C44E9D"/>
    <w:rsid w:val="00C44F31"/>
    <w:rsid w:val="00C453FB"/>
    <w:rsid w:val="00C4543E"/>
    <w:rsid w:val="00C45619"/>
    <w:rsid w:val="00C45622"/>
    <w:rsid w:val="00C45768"/>
    <w:rsid w:val="00C459E2"/>
    <w:rsid w:val="00C45CB5"/>
    <w:rsid w:val="00C45F14"/>
    <w:rsid w:val="00C4609F"/>
    <w:rsid w:val="00C4611D"/>
    <w:rsid w:val="00C4634C"/>
    <w:rsid w:val="00C46722"/>
    <w:rsid w:val="00C46726"/>
    <w:rsid w:val="00C46B17"/>
    <w:rsid w:val="00C46BEC"/>
    <w:rsid w:val="00C46E95"/>
    <w:rsid w:val="00C4701C"/>
    <w:rsid w:val="00C47758"/>
    <w:rsid w:val="00C47F3B"/>
    <w:rsid w:val="00C47FF0"/>
    <w:rsid w:val="00C50028"/>
    <w:rsid w:val="00C500E9"/>
    <w:rsid w:val="00C502BB"/>
    <w:rsid w:val="00C50398"/>
    <w:rsid w:val="00C50960"/>
    <w:rsid w:val="00C50B09"/>
    <w:rsid w:val="00C50CF0"/>
    <w:rsid w:val="00C50F09"/>
    <w:rsid w:val="00C50F65"/>
    <w:rsid w:val="00C50F76"/>
    <w:rsid w:val="00C5113E"/>
    <w:rsid w:val="00C515F6"/>
    <w:rsid w:val="00C51711"/>
    <w:rsid w:val="00C51C9E"/>
    <w:rsid w:val="00C51CBB"/>
    <w:rsid w:val="00C51F93"/>
    <w:rsid w:val="00C52117"/>
    <w:rsid w:val="00C5213D"/>
    <w:rsid w:val="00C521B8"/>
    <w:rsid w:val="00C52361"/>
    <w:rsid w:val="00C524AE"/>
    <w:rsid w:val="00C524BB"/>
    <w:rsid w:val="00C524F5"/>
    <w:rsid w:val="00C52515"/>
    <w:rsid w:val="00C52993"/>
    <w:rsid w:val="00C52A49"/>
    <w:rsid w:val="00C52AF0"/>
    <w:rsid w:val="00C52B75"/>
    <w:rsid w:val="00C52C0E"/>
    <w:rsid w:val="00C52DA2"/>
    <w:rsid w:val="00C52EC3"/>
    <w:rsid w:val="00C52F91"/>
    <w:rsid w:val="00C53436"/>
    <w:rsid w:val="00C5359C"/>
    <w:rsid w:val="00C53888"/>
    <w:rsid w:val="00C53E03"/>
    <w:rsid w:val="00C53FC9"/>
    <w:rsid w:val="00C543BE"/>
    <w:rsid w:val="00C5463F"/>
    <w:rsid w:val="00C54883"/>
    <w:rsid w:val="00C549A2"/>
    <w:rsid w:val="00C54B11"/>
    <w:rsid w:val="00C54D24"/>
    <w:rsid w:val="00C54EA8"/>
    <w:rsid w:val="00C54EC4"/>
    <w:rsid w:val="00C54ED4"/>
    <w:rsid w:val="00C5560A"/>
    <w:rsid w:val="00C5570E"/>
    <w:rsid w:val="00C557D5"/>
    <w:rsid w:val="00C55A3F"/>
    <w:rsid w:val="00C55CEC"/>
    <w:rsid w:val="00C55DB9"/>
    <w:rsid w:val="00C55DD7"/>
    <w:rsid w:val="00C56030"/>
    <w:rsid w:val="00C56058"/>
    <w:rsid w:val="00C564F0"/>
    <w:rsid w:val="00C566BE"/>
    <w:rsid w:val="00C5676A"/>
    <w:rsid w:val="00C568EE"/>
    <w:rsid w:val="00C56D5A"/>
    <w:rsid w:val="00C56E25"/>
    <w:rsid w:val="00C57080"/>
    <w:rsid w:val="00C570DC"/>
    <w:rsid w:val="00C570F6"/>
    <w:rsid w:val="00C571D4"/>
    <w:rsid w:val="00C57241"/>
    <w:rsid w:val="00C57362"/>
    <w:rsid w:val="00C5738D"/>
    <w:rsid w:val="00C5774C"/>
    <w:rsid w:val="00C57797"/>
    <w:rsid w:val="00C578A6"/>
    <w:rsid w:val="00C57A91"/>
    <w:rsid w:val="00C57AD7"/>
    <w:rsid w:val="00C57FA4"/>
    <w:rsid w:val="00C6013E"/>
    <w:rsid w:val="00C60601"/>
    <w:rsid w:val="00C6066C"/>
    <w:rsid w:val="00C607D4"/>
    <w:rsid w:val="00C607DE"/>
    <w:rsid w:val="00C60908"/>
    <w:rsid w:val="00C60AB4"/>
    <w:rsid w:val="00C60C07"/>
    <w:rsid w:val="00C60DEC"/>
    <w:rsid w:val="00C60F58"/>
    <w:rsid w:val="00C60FA1"/>
    <w:rsid w:val="00C61195"/>
    <w:rsid w:val="00C61406"/>
    <w:rsid w:val="00C61477"/>
    <w:rsid w:val="00C61B13"/>
    <w:rsid w:val="00C61C20"/>
    <w:rsid w:val="00C61C81"/>
    <w:rsid w:val="00C61D3E"/>
    <w:rsid w:val="00C61E57"/>
    <w:rsid w:val="00C61E7E"/>
    <w:rsid w:val="00C61EFC"/>
    <w:rsid w:val="00C62023"/>
    <w:rsid w:val="00C620FE"/>
    <w:rsid w:val="00C621B1"/>
    <w:rsid w:val="00C62281"/>
    <w:rsid w:val="00C626AE"/>
    <w:rsid w:val="00C62AD5"/>
    <w:rsid w:val="00C62AE6"/>
    <w:rsid w:val="00C62AF1"/>
    <w:rsid w:val="00C62AFF"/>
    <w:rsid w:val="00C62C2B"/>
    <w:rsid w:val="00C630E7"/>
    <w:rsid w:val="00C634DB"/>
    <w:rsid w:val="00C63668"/>
    <w:rsid w:val="00C6374C"/>
    <w:rsid w:val="00C63939"/>
    <w:rsid w:val="00C63D47"/>
    <w:rsid w:val="00C63DD8"/>
    <w:rsid w:val="00C63EDA"/>
    <w:rsid w:val="00C640C5"/>
    <w:rsid w:val="00C645AA"/>
    <w:rsid w:val="00C64734"/>
    <w:rsid w:val="00C6473B"/>
    <w:rsid w:val="00C648AD"/>
    <w:rsid w:val="00C64A1B"/>
    <w:rsid w:val="00C64BEB"/>
    <w:rsid w:val="00C652EC"/>
    <w:rsid w:val="00C653A9"/>
    <w:rsid w:val="00C654CD"/>
    <w:rsid w:val="00C655FB"/>
    <w:rsid w:val="00C6580B"/>
    <w:rsid w:val="00C65B71"/>
    <w:rsid w:val="00C65C3A"/>
    <w:rsid w:val="00C65DFB"/>
    <w:rsid w:val="00C65E7A"/>
    <w:rsid w:val="00C66021"/>
    <w:rsid w:val="00C6638A"/>
    <w:rsid w:val="00C6661E"/>
    <w:rsid w:val="00C667FE"/>
    <w:rsid w:val="00C66908"/>
    <w:rsid w:val="00C66999"/>
    <w:rsid w:val="00C66C12"/>
    <w:rsid w:val="00C66E69"/>
    <w:rsid w:val="00C67012"/>
    <w:rsid w:val="00C67072"/>
    <w:rsid w:val="00C675D0"/>
    <w:rsid w:val="00C6765B"/>
    <w:rsid w:val="00C676A4"/>
    <w:rsid w:val="00C67822"/>
    <w:rsid w:val="00C67B6D"/>
    <w:rsid w:val="00C67C1F"/>
    <w:rsid w:val="00C67D95"/>
    <w:rsid w:val="00C67F16"/>
    <w:rsid w:val="00C67F33"/>
    <w:rsid w:val="00C67FC8"/>
    <w:rsid w:val="00C70031"/>
    <w:rsid w:val="00C705DC"/>
    <w:rsid w:val="00C7063C"/>
    <w:rsid w:val="00C70733"/>
    <w:rsid w:val="00C70746"/>
    <w:rsid w:val="00C70E1F"/>
    <w:rsid w:val="00C711EB"/>
    <w:rsid w:val="00C7133F"/>
    <w:rsid w:val="00C713D5"/>
    <w:rsid w:val="00C71905"/>
    <w:rsid w:val="00C71987"/>
    <w:rsid w:val="00C71D4C"/>
    <w:rsid w:val="00C71FA4"/>
    <w:rsid w:val="00C72186"/>
    <w:rsid w:val="00C722CE"/>
    <w:rsid w:val="00C72308"/>
    <w:rsid w:val="00C72447"/>
    <w:rsid w:val="00C724D2"/>
    <w:rsid w:val="00C725F1"/>
    <w:rsid w:val="00C72687"/>
    <w:rsid w:val="00C726C6"/>
    <w:rsid w:val="00C7287A"/>
    <w:rsid w:val="00C7288F"/>
    <w:rsid w:val="00C72B7C"/>
    <w:rsid w:val="00C72C19"/>
    <w:rsid w:val="00C72C5C"/>
    <w:rsid w:val="00C72CA1"/>
    <w:rsid w:val="00C730C2"/>
    <w:rsid w:val="00C7312A"/>
    <w:rsid w:val="00C7325A"/>
    <w:rsid w:val="00C73416"/>
    <w:rsid w:val="00C734F8"/>
    <w:rsid w:val="00C735CC"/>
    <w:rsid w:val="00C7362E"/>
    <w:rsid w:val="00C73793"/>
    <w:rsid w:val="00C73E88"/>
    <w:rsid w:val="00C73F47"/>
    <w:rsid w:val="00C73FFB"/>
    <w:rsid w:val="00C74190"/>
    <w:rsid w:val="00C741B0"/>
    <w:rsid w:val="00C7423A"/>
    <w:rsid w:val="00C74797"/>
    <w:rsid w:val="00C747BC"/>
    <w:rsid w:val="00C74A04"/>
    <w:rsid w:val="00C74AF6"/>
    <w:rsid w:val="00C74B1E"/>
    <w:rsid w:val="00C74B3B"/>
    <w:rsid w:val="00C74D03"/>
    <w:rsid w:val="00C74D50"/>
    <w:rsid w:val="00C74F7C"/>
    <w:rsid w:val="00C75103"/>
    <w:rsid w:val="00C75157"/>
    <w:rsid w:val="00C75182"/>
    <w:rsid w:val="00C75469"/>
    <w:rsid w:val="00C75875"/>
    <w:rsid w:val="00C75E3C"/>
    <w:rsid w:val="00C75FC0"/>
    <w:rsid w:val="00C76004"/>
    <w:rsid w:val="00C760C1"/>
    <w:rsid w:val="00C7620D"/>
    <w:rsid w:val="00C7642C"/>
    <w:rsid w:val="00C764E8"/>
    <w:rsid w:val="00C765C5"/>
    <w:rsid w:val="00C766F4"/>
    <w:rsid w:val="00C76706"/>
    <w:rsid w:val="00C7680E"/>
    <w:rsid w:val="00C769C0"/>
    <w:rsid w:val="00C76A05"/>
    <w:rsid w:val="00C76B41"/>
    <w:rsid w:val="00C76C0B"/>
    <w:rsid w:val="00C76DE4"/>
    <w:rsid w:val="00C77126"/>
    <w:rsid w:val="00C771E7"/>
    <w:rsid w:val="00C77345"/>
    <w:rsid w:val="00C773B9"/>
    <w:rsid w:val="00C7749F"/>
    <w:rsid w:val="00C77A77"/>
    <w:rsid w:val="00C77BCB"/>
    <w:rsid w:val="00C77C60"/>
    <w:rsid w:val="00C77F42"/>
    <w:rsid w:val="00C77F69"/>
    <w:rsid w:val="00C800E9"/>
    <w:rsid w:val="00C80174"/>
    <w:rsid w:val="00C80333"/>
    <w:rsid w:val="00C805AE"/>
    <w:rsid w:val="00C80614"/>
    <w:rsid w:val="00C8083B"/>
    <w:rsid w:val="00C80B46"/>
    <w:rsid w:val="00C80BFE"/>
    <w:rsid w:val="00C80D8A"/>
    <w:rsid w:val="00C811CB"/>
    <w:rsid w:val="00C8126D"/>
    <w:rsid w:val="00C816DB"/>
    <w:rsid w:val="00C816EE"/>
    <w:rsid w:val="00C8172F"/>
    <w:rsid w:val="00C81964"/>
    <w:rsid w:val="00C8197E"/>
    <w:rsid w:val="00C81A7D"/>
    <w:rsid w:val="00C81CFF"/>
    <w:rsid w:val="00C81D7F"/>
    <w:rsid w:val="00C81E9F"/>
    <w:rsid w:val="00C8217B"/>
    <w:rsid w:val="00C8219E"/>
    <w:rsid w:val="00C824D8"/>
    <w:rsid w:val="00C8268A"/>
    <w:rsid w:val="00C82807"/>
    <w:rsid w:val="00C82A7E"/>
    <w:rsid w:val="00C82AB7"/>
    <w:rsid w:val="00C82BAB"/>
    <w:rsid w:val="00C82E51"/>
    <w:rsid w:val="00C833DF"/>
    <w:rsid w:val="00C83412"/>
    <w:rsid w:val="00C83436"/>
    <w:rsid w:val="00C83842"/>
    <w:rsid w:val="00C838FA"/>
    <w:rsid w:val="00C83904"/>
    <w:rsid w:val="00C83B54"/>
    <w:rsid w:val="00C83B6C"/>
    <w:rsid w:val="00C83D4F"/>
    <w:rsid w:val="00C83DFC"/>
    <w:rsid w:val="00C846C3"/>
    <w:rsid w:val="00C84944"/>
    <w:rsid w:val="00C84AD2"/>
    <w:rsid w:val="00C84BBE"/>
    <w:rsid w:val="00C84D95"/>
    <w:rsid w:val="00C85455"/>
    <w:rsid w:val="00C8565E"/>
    <w:rsid w:val="00C85819"/>
    <w:rsid w:val="00C85FB3"/>
    <w:rsid w:val="00C85FD4"/>
    <w:rsid w:val="00C86347"/>
    <w:rsid w:val="00C86486"/>
    <w:rsid w:val="00C864E1"/>
    <w:rsid w:val="00C86632"/>
    <w:rsid w:val="00C86B2C"/>
    <w:rsid w:val="00C86B47"/>
    <w:rsid w:val="00C86C53"/>
    <w:rsid w:val="00C86C84"/>
    <w:rsid w:val="00C86EC2"/>
    <w:rsid w:val="00C87015"/>
    <w:rsid w:val="00C875A7"/>
    <w:rsid w:val="00C8767A"/>
    <w:rsid w:val="00C877E7"/>
    <w:rsid w:val="00C8792F"/>
    <w:rsid w:val="00C87A8C"/>
    <w:rsid w:val="00C87D99"/>
    <w:rsid w:val="00C87DE0"/>
    <w:rsid w:val="00C90124"/>
    <w:rsid w:val="00C9027D"/>
    <w:rsid w:val="00C906C5"/>
    <w:rsid w:val="00C90744"/>
    <w:rsid w:val="00C907C5"/>
    <w:rsid w:val="00C9091F"/>
    <w:rsid w:val="00C90A04"/>
    <w:rsid w:val="00C90AF2"/>
    <w:rsid w:val="00C90B99"/>
    <w:rsid w:val="00C90BDD"/>
    <w:rsid w:val="00C90C9A"/>
    <w:rsid w:val="00C90DDD"/>
    <w:rsid w:val="00C90F8B"/>
    <w:rsid w:val="00C91109"/>
    <w:rsid w:val="00C9113D"/>
    <w:rsid w:val="00C912B2"/>
    <w:rsid w:val="00C912B7"/>
    <w:rsid w:val="00C9145A"/>
    <w:rsid w:val="00C9163B"/>
    <w:rsid w:val="00C916D9"/>
    <w:rsid w:val="00C916F8"/>
    <w:rsid w:val="00C91706"/>
    <w:rsid w:val="00C917E0"/>
    <w:rsid w:val="00C91859"/>
    <w:rsid w:val="00C91902"/>
    <w:rsid w:val="00C919DA"/>
    <w:rsid w:val="00C91ADA"/>
    <w:rsid w:val="00C91CCF"/>
    <w:rsid w:val="00C91DAE"/>
    <w:rsid w:val="00C91DEB"/>
    <w:rsid w:val="00C91E0F"/>
    <w:rsid w:val="00C91E7D"/>
    <w:rsid w:val="00C92210"/>
    <w:rsid w:val="00C92212"/>
    <w:rsid w:val="00C922AD"/>
    <w:rsid w:val="00C922F4"/>
    <w:rsid w:val="00C9243D"/>
    <w:rsid w:val="00C92593"/>
    <w:rsid w:val="00C92654"/>
    <w:rsid w:val="00C927A9"/>
    <w:rsid w:val="00C92804"/>
    <w:rsid w:val="00C92851"/>
    <w:rsid w:val="00C92C15"/>
    <w:rsid w:val="00C92D96"/>
    <w:rsid w:val="00C92E9D"/>
    <w:rsid w:val="00C92EFA"/>
    <w:rsid w:val="00C92EFD"/>
    <w:rsid w:val="00C92FA8"/>
    <w:rsid w:val="00C930AB"/>
    <w:rsid w:val="00C931F8"/>
    <w:rsid w:val="00C93474"/>
    <w:rsid w:val="00C934A5"/>
    <w:rsid w:val="00C93598"/>
    <w:rsid w:val="00C935C3"/>
    <w:rsid w:val="00C93893"/>
    <w:rsid w:val="00C93B35"/>
    <w:rsid w:val="00C93D26"/>
    <w:rsid w:val="00C9424E"/>
    <w:rsid w:val="00C943FC"/>
    <w:rsid w:val="00C946FB"/>
    <w:rsid w:val="00C94701"/>
    <w:rsid w:val="00C9474B"/>
    <w:rsid w:val="00C9492F"/>
    <w:rsid w:val="00C949EF"/>
    <w:rsid w:val="00C94AA8"/>
    <w:rsid w:val="00C94ACC"/>
    <w:rsid w:val="00C94BF2"/>
    <w:rsid w:val="00C94C30"/>
    <w:rsid w:val="00C94D1F"/>
    <w:rsid w:val="00C9574C"/>
    <w:rsid w:val="00C95802"/>
    <w:rsid w:val="00C95A43"/>
    <w:rsid w:val="00C95F92"/>
    <w:rsid w:val="00C960C7"/>
    <w:rsid w:val="00C961CE"/>
    <w:rsid w:val="00C96277"/>
    <w:rsid w:val="00C962C6"/>
    <w:rsid w:val="00C965EC"/>
    <w:rsid w:val="00C972F8"/>
    <w:rsid w:val="00C9730D"/>
    <w:rsid w:val="00C975D0"/>
    <w:rsid w:val="00C97687"/>
    <w:rsid w:val="00C9769E"/>
    <w:rsid w:val="00C976BD"/>
    <w:rsid w:val="00C976CC"/>
    <w:rsid w:val="00C9774E"/>
    <w:rsid w:val="00C978AF"/>
    <w:rsid w:val="00C979B1"/>
    <w:rsid w:val="00C97AA6"/>
    <w:rsid w:val="00C97CBF"/>
    <w:rsid w:val="00C97FAB"/>
    <w:rsid w:val="00CA0066"/>
    <w:rsid w:val="00CA018E"/>
    <w:rsid w:val="00CA0237"/>
    <w:rsid w:val="00CA025C"/>
    <w:rsid w:val="00CA05B3"/>
    <w:rsid w:val="00CA071E"/>
    <w:rsid w:val="00CA0742"/>
    <w:rsid w:val="00CA0914"/>
    <w:rsid w:val="00CA0AC8"/>
    <w:rsid w:val="00CA0C39"/>
    <w:rsid w:val="00CA0CF1"/>
    <w:rsid w:val="00CA0EF9"/>
    <w:rsid w:val="00CA121C"/>
    <w:rsid w:val="00CA1523"/>
    <w:rsid w:val="00CA1764"/>
    <w:rsid w:val="00CA184B"/>
    <w:rsid w:val="00CA189D"/>
    <w:rsid w:val="00CA1A9A"/>
    <w:rsid w:val="00CA1D1F"/>
    <w:rsid w:val="00CA1DAD"/>
    <w:rsid w:val="00CA1E64"/>
    <w:rsid w:val="00CA1F14"/>
    <w:rsid w:val="00CA1F2B"/>
    <w:rsid w:val="00CA2032"/>
    <w:rsid w:val="00CA226C"/>
    <w:rsid w:val="00CA2480"/>
    <w:rsid w:val="00CA259A"/>
    <w:rsid w:val="00CA2B1B"/>
    <w:rsid w:val="00CA2DB8"/>
    <w:rsid w:val="00CA3032"/>
    <w:rsid w:val="00CA3062"/>
    <w:rsid w:val="00CA3149"/>
    <w:rsid w:val="00CA336D"/>
    <w:rsid w:val="00CA33F2"/>
    <w:rsid w:val="00CA34F4"/>
    <w:rsid w:val="00CA352E"/>
    <w:rsid w:val="00CA3608"/>
    <w:rsid w:val="00CA3873"/>
    <w:rsid w:val="00CA389A"/>
    <w:rsid w:val="00CA3964"/>
    <w:rsid w:val="00CA39B2"/>
    <w:rsid w:val="00CA40D5"/>
    <w:rsid w:val="00CA441E"/>
    <w:rsid w:val="00CA4746"/>
    <w:rsid w:val="00CA4995"/>
    <w:rsid w:val="00CA4D54"/>
    <w:rsid w:val="00CA4E18"/>
    <w:rsid w:val="00CA50B0"/>
    <w:rsid w:val="00CA52B5"/>
    <w:rsid w:val="00CA568F"/>
    <w:rsid w:val="00CA56DA"/>
    <w:rsid w:val="00CA589A"/>
    <w:rsid w:val="00CA5946"/>
    <w:rsid w:val="00CA5BAD"/>
    <w:rsid w:val="00CA5DA2"/>
    <w:rsid w:val="00CA5F62"/>
    <w:rsid w:val="00CA64A8"/>
    <w:rsid w:val="00CA687D"/>
    <w:rsid w:val="00CA6C86"/>
    <w:rsid w:val="00CA6D73"/>
    <w:rsid w:val="00CA6F7D"/>
    <w:rsid w:val="00CA7199"/>
    <w:rsid w:val="00CA727D"/>
    <w:rsid w:val="00CA7368"/>
    <w:rsid w:val="00CA78DF"/>
    <w:rsid w:val="00CA7A3C"/>
    <w:rsid w:val="00CA7A6D"/>
    <w:rsid w:val="00CA7A8F"/>
    <w:rsid w:val="00CA7ACA"/>
    <w:rsid w:val="00CA7AFD"/>
    <w:rsid w:val="00CA7D5E"/>
    <w:rsid w:val="00CA7DBF"/>
    <w:rsid w:val="00CA7E2C"/>
    <w:rsid w:val="00CA7F3B"/>
    <w:rsid w:val="00CA7FAE"/>
    <w:rsid w:val="00CB011E"/>
    <w:rsid w:val="00CB0300"/>
    <w:rsid w:val="00CB03A2"/>
    <w:rsid w:val="00CB03C2"/>
    <w:rsid w:val="00CB0EA4"/>
    <w:rsid w:val="00CB104C"/>
    <w:rsid w:val="00CB1204"/>
    <w:rsid w:val="00CB1251"/>
    <w:rsid w:val="00CB129B"/>
    <w:rsid w:val="00CB16BE"/>
    <w:rsid w:val="00CB18B5"/>
    <w:rsid w:val="00CB18F3"/>
    <w:rsid w:val="00CB1C1C"/>
    <w:rsid w:val="00CB1D71"/>
    <w:rsid w:val="00CB1EBF"/>
    <w:rsid w:val="00CB1F39"/>
    <w:rsid w:val="00CB2112"/>
    <w:rsid w:val="00CB28C0"/>
    <w:rsid w:val="00CB29DF"/>
    <w:rsid w:val="00CB2A69"/>
    <w:rsid w:val="00CB2D19"/>
    <w:rsid w:val="00CB2EBB"/>
    <w:rsid w:val="00CB2EC7"/>
    <w:rsid w:val="00CB2F79"/>
    <w:rsid w:val="00CB314E"/>
    <w:rsid w:val="00CB3158"/>
    <w:rsid w:val="00CB3322"/>
    <w:rsid w:val="00CB3855"/>
    <w:rsid w:val="00CB3A20"/>
    <w:rsid w:val="00CB3A6D"/>
    <w:rsid w:val="00CB3AA4"/>
    <w:rsid w:val="00CB405E"/>
    <w:rsid w:val="00CB40E5"/>
    <w:rsid w:val="00CB4227"/>
    <w:rsid w:val="00CB4567"/>
    <w:rsid w:val="00CB46D2"/>
    <w:rsid w:val="00CB49CA"/>
    <w:rsid w:val="00CB4FAB"/>
    <w:rsid w:val="00CB5117"/>
    <w:rsid w:val="00CB5135"/>
    <w:rsid w:val="00CB520A"/>
    <w:rsid w:val="00CB53A8"/>
    <w:rsid w:val="00CB5642"/>
    <w:rsid w:val="00CB573E"/>
    <w:rsid w:val="00CB5AB6"/>
    <w:rsid w:val="00CB5B9F"/>
    <w:rsid w:val="00CB5C4E"/>
    <w:rsid w:val="00CB5D99"/>
    <w:rsid w:val="00CB5EF9"/>
    <w:rsid w:val="00CB6091"/>
    <w:rsid w:val="00CB61A5"/>
    <w:rsid w:val="00CB66B6"/>
    <w:rsid w:val="00CB674E"/>
    <w:rsid w:val="00CB6ADD"/>
    <w:rsid w:val="00CB7090"/>
    <w:rsid w:val="00CB709E"/>
    <w:rsid w:val="00CB7200"/>
    <w:rsid w:val="00CB724D"/>
    <w:rsid w:val="00CB7388"/>
    <w:rsid w:val="00CB76A1"/>
    <w:rsid w:val="00CB76AA"/>
    <w:rsid w:val="00CB7948"/>
    <w:rsid w:val="00CB7B8F"/>
    <w:rsid w:val="00CB7C50"/>
    <w:rsid w:val="00CC0092"/>
    <w:rsid w:val="00CC01F1"/>
    <w:rsid w:val="00CC0341"/>
    <w:rsid w:val="00CC045E"/>
    <w:rsid w:val="00CC0554"/>
    <w:rsid w:val="00CC0AA7"/>
    <w:rsid w:val="00CC0D45"/>
    <w:rsid w:val="00CC0E07"/>
    <w:rsid w:val="00CC0EA7"/>
    <w:rsid w:val="00CC10A7"/>
    <w:rsid w:val="00CC11BD"/>
    <w:rsid w:val="00CC1633"/>
    <w:rsid w:val="00CC1641"/>
    <w:rsid w:val="00CC181B"/>
    <w:rsid w:val="00CC1A3A"/>
    <w:rsid w:val="00CC1AC3"/>
    <w:rsid w:val="00CC1B3C"/>
    <w:rsid w:val="00CC1D15"/>
    <w:rsid w:val="00CC1D2B"/>
    <w:rsid w:val="00CC1E59"/>
    <w:rsid w:val="00CC1F2E"/>
    <w:rsid w:val="00CC24F5"/>
    <w:rsid w:val="00CC252E"/>
    <w:rsid w:val="00CC27B5"/>
    <w:rsid w:val="00CC2B12"/>
    <w:rsid w:val="00CC2B54"/>
    <w:rsid w:val="00CC2CF7"/>
    <w:rsid w:val="00CC2D07"/>
    <w:rsid w:val="00CC2D3C"/>
    <w:rsid w:val="00CC2FF2"/>
    <w:rsid w:val="00CC313F"/>
    <w:rsid w:val="00CC3167"/>
    <w:rsid w:val="00CC320C"/>
    <w:rsid w:val="00CC324D"/>
    <w:rsid w:val="00CC32E9"/>
    <w:rsid w:val="00CC32F0"/>
    <w:rsid w:val="00CC3534"/>
    <w:rsid w:val="00CC355D"/>
    <w:rsid w:val="00CC375A"/>
    <w:rsid w:val="00CC419A"/>
    <w:rsid w:val="00CC42B1"/>
    <w:rsid w:val="00CC43B7"/>
    <w:rsid w:val="00CC4560"/>
    <w:rsid w:val="00CC46C2"/>
    <w:rsid w:val="00CC473B"/>
    <w:rsid w:val="00CC4819"/>
    <w:rsid w:val="00CC49F4"/>
    <w:rsid w:val="00CC4B91"/>
    <w:rsid w:val="00CC4E5D"/>
    <w:rsid w:val="00CC5015"/>
    <w:rsid w:val="00CC5048"/>
    <w:rsid w:val="00CC5347"/>
    <w:rsid w:val="00CC5545"/>
    <w:rsid w:val="00CC5783"/>
    <w:rsid w:val="00CC5A23"/>
    <w:rsid w:val="00CC5AC4"/>
    <w:rsid w:val="00CC5E44"/>
    <w:rsid w:val="00CC5E6C"/>
    <w:rsid w:val="00CC5F21"/>
    <w:rsid w:val="00CC6056"/>
    <w:rsid w:val="00CC62B7"/>
    <w:rsid w:val="00CC6727"/>
    <w:rsid w:val="00CC6815"/>
    <w:rsid w:val="00CC6A1B"/>
    <w:rsid w:val="00CC6EB5"/>
    <w:rsid w:val="00CC6F30"/>
    <w:rsid w:val="00CC6F75"/>
    <w:rsid w:val="00CC70DD"/>
    <w:rsid w:val="00CC71FC"/>
    <w:rsid w:val="00CC738A"/>
    <w:rsid w:val="00CC7466"/>
    <w:rsid w:val="00CC77D3"/>
    <w:rsid w:val="00CC780A"/>
    <w:rsid w:val="00CC7AA7"/>
    <w:rsid w:val="00CC7BAD"/>
    <w:rsid w:val="00CC7BC2"/>
    <w:rsid w:val="00CC7CBD"/>
    <w:rsid w:val="00CC7E1F"/>
    <w:rsid w:val="00CD01B8"/>
    <w:rsid w:val="00CD0304"/>
    <w:rsid w:val="00CD0860"/>
    <w:rsid w:val="00CD0B31"/>
    <w:rsid w:val="00CD0B5A"/>
    <w:rsid w:val="00CD0CEA"/>
    <w:rsid w:val="00CD0E11"/>
    <w:rsid w:val="00CD0E50"/>
    <w:rsid w:val="00CD0EA6"/>
    <w:rsid w:val="00CD11BD"/>
    <w:rsid w:val="00CD12FF"/>
    <w:rsid w:val="00CD14A4"/>
    <w:rsid w:val="00CD15FE"/>
    <w:rsid w:val="00CD1633"/>
    <w:rsid w:val="00CD1665"/>
    <w:rsid w:val="00CD17B6"/>
    <w:rsid w:val="00CD18FB"/>
    <w:rsid w:val="00CD1A28"/>
    <w:rsid w:val="00CD1C5A"/>
    <w:rsid w:val="00CD1CDB"/>
    <w:rsid w:val="00CD1D06"/>
    <w:rsid w:val="00CD1E62"/>
    <w:rsid w:val="00CD2755"/>
    <w:rsid w:val="00CD282C"/>
    <w:rsid w:val="00CD2BFC"/>
    <w:rsid w:val="00CD2ED9"/>
    <w:rsid w:val="00CD303E"/>
    <w:rsid w:val="00CD3167"/>
    <w:rsid w:val="00CD32C7"/>
    <w:rsid w:val="00CD33AA"/>
    <w:rsid w:val="00CD3478"/>
    <w:rsid w:val="00CD3546"/>
    <w:rsid w:val="00CD3D0A"/>
    <w:rsid w:val="00CD3DC5"/>
    <w:rsid w:val="00CD3DCE"/>
    <w:rsid w:val="00CD3E5F"/>
    <w:rsid w:val="00CD3F5C"/>
    <w:rsid w:val="00CD400E"/>
    <w:rsid w:val="00CD402D"/>
    <w:rsid w:val="00CD4054"/>
    <w:rsid w:val="00CD41A5"/>
    <w:rsid w:val="00CD430B"/>
    <w:rsid w:val="00CD436A"/>
    <w:rsid w:val="00CD4766"/>
    <w:rsid w:val="00CD47E9"/>
    <w:rsid w:val="00CD49B3"/>
    <w:rsid w:val="00CD5016"/>
    <w:rsid w:val="00CD5297"/>
    <w:rsid w:val="00CD5397"/>
    <w:rsid w:val="00CD56F7"/>
    <w:rsid w:val="00CD576E"/>
    <w:rsid w:val="00CD57F0"/>
    <w:rsid w:val="00CD582A"/>
    <w:rsid w:val="00CD58EE"/>
    <w:rsid w:val="00CD5C12"/>
    <w:rsid w:val="00CD5D08"/>
    <w:rsid w:val="00CD5D93"/>
    <w:rsid w:val="00CD60FB"/>
    <w:rsid w:val="00CD62DB"/>
    <w:rsid w:val="00CD6474"/>
    <w:rsid w:val="00CD651B"/>
    <w:rsid w:val="00CD658D"/>
    <w:rsid w:val="00CD6721"/>
    <w:rsid w:val="00CD67F1"/>
    <w:rsid w:val="00CD680D"/>
    <w:rsid w:val="00CD6B48"/>
    <w:rsid w:val="00CD6F48"/>
    <w:rsid w:val="00CD702D"/>
    <w:rsid w:val="00CD76AE"/>
    <w:rsid w:val="00CD7CDF"/>
    <w:rsid w:val="00CD7CFA"/>
    <w:rsid w:val="00CD7ED1"/>
    <w:rsid w:val="00CD7FBF"/>
    <w:rsid w:val="00CE001B"/>
    <w:rsid w:val="00CE0031"/>
    <w:rsid w:val="00CE00AB"/>
    <w:rsid w:val="00CE03ED"/>
    <w:rsid w:val="00CE0423"/>
    <w:rsid w:val="00CE061A"/>
    <w:rsid w:val="00CE06D3"/>
    <w:rsid w:val="00CE072A"/>
    <w:rsid w:val="00CE08C9"/>
    <w:rsid w:val="00CE0AD5"/>
    <w:rsid w:val="00CE0D23"/>
    <w:rsid w:val="00CE0E39"/>
    <w:rsid w:val="00CE174B"/>
    <w:rsid w:val="00CE1947"/>
    <w:rsid w:val="00CE1A3E"/>
    <w:rsid w:val="00CE1CC1"/>
    <w:rsid w:val="00CE1CED"/>
    <w:rsid w:val="00CE20ED"/>
    <w:rsid w:val="00CE25C8"/>
    <w:rsid w:val="00CE2817"/>
    <w:rsid w:val="00CE2948"/>
    <w:rsid w:val="00CE29D6"/>
    <w:rsid w:val="00CE2BC0"/>
    <w:rsid w:val="00CE2E2D"/>
    <w:rsid w:val="00CE2F78"/>
    <w:rsid w:val="00CE3095"/>
    <w:rsid w:val="00CE30DE"/>
    <w:rsid w:val="00CE322D"/>
    <w:rsid w:val="00CE3276"/>
    <w:rsid w:val="00CE355A"/>
    <w:rsid w:val="00CE38A6"/>
    <w:rsid w:val="00CE38D1"/>
    <w:rsid w:val="00CE3ACB"/>
    <w:rsid w:val="00CE3BF3"/>
    <w:rsid w:val="00CE3C3B"/>
    <w:rsid w:val="00CE4240"/>
    <w:rsid w:val="00CE42E9"/>
    <w:rsid w:val="00CE4369"/>
    <w:rsid w:val="00CE446C"/>
    <w:rsid w:val="00CE456E"/>
    <w:rsid w:val="00CE493F"/>
    <w:rsid w:val="00CE49A6"/>
    <w:rsid w:val="00CE49E4"/>
    <w:rsid w:val="00CE4A94"/>
    <w:rsid w:val="00CE5075"/>
    <w:rsid w:val="00CE5120"/>
    <w:rsid w:val="00CE53BC"/>
    <w:rsid w:val="00CE58DC"/>
    <w:rsid w:val="00CE5972"/>
    <w:rsid w:val="00CE5AAA"/>
    <w:rsid w:val="00CE5B8D"/>
    <w:rsid w:val="00CE5B9A"/>
    <w:rsid w:val="00CE5BBA"/>
    <w:rsid w:val="00CE5C15"/>
    <w:rsid w:val="00CE5C73"/>
    <w:rsid w:val="00CE5CEA"/>
    <w:rsid w:val="00CE5EEB"/>
    <w:rsid w:val="00CE5F69"/>
    <w:rsid w:val="00CE612B"/>
    <w:rsid w:val="00CE621C"/>
    <w:rsid w:val="00CE6221"/>
    <w:rsid w:val="00CE64AF"/>
    <w:rsid w:val="00CE6509"/>
    <w:rsid w:val="00CE655B"/>
    <w:rsid w:val="00CE663D"/>
    <w:rsid w:val="00CE666F"/>
    <w:rsid w:val="00CE6700"/>
    <w:rsid w:val="00CE6734"/>
    <w:rsid w:val="00CE682C"/>
    <w:rsid w:val="00CE6B9F"/>
    <w:rsid w:val="00CE6E21"/>
    <w:rsid w:val="00CE6EDD"/>
    <w:rsid w:val="00CE6FE0"/>
    <w:rsid w:val="00CE70C9"/>
    <w:rsid w:val="00CE71FB"/>
    <w:rsid w:val="00CE73C3"/>
    <w:rsid w:val="00CE749C"/>
    <w:rsid w:val="00CE759E"/>
    <w:rsid w:val="00CE7633"/>
    <w:rsid w:val="00CE7690"/>
    <w:rsid w:val="00CE78EB"/>
    <w:rsid w:val="00CE7DE4"/>
    <w:rsid w:val="00CECD4A"/>
    <w:rsid w:val="00CF00A9"/>
    <w:rsid w:val="00CF0366"/>
    <w:rsid w:val="00CF0467"/>
    <w:rsid w:val="00CF05B5"/>
    <w:rsid w:val="00CF0A56"/>
    <w:rsid w:val="00CF0AFF"/>
    <w:rsid w:val="00CF0C19"/>
    <w:rsid w:val="00CF0D09"/>
    <w:rsid w:val="00CF1264"/>
    <w:rsid w:val="00CF1435"/>
    <w:rsid w:val="00CF146E"/>
    <w:rsid w:val="00CF1664"/>
    <w:rsid w:val="00CF1773"/>
    <w:rsid w:val="00CF17A4"/>
    <w:rsid w:val="00CF17E3"/>
    <w:rsid w:val="00CF18BF"/>
    <w:rsid w:val="00CF19D1"/>
    <w:rsid w:val="00CF19E2"/>
    <w:rsid w:val="00CF1C0E"/>
    <w:rsid w:val="00CF1DA1"/>
    <w:rsid w:val="00CF1DEF"/>
    <w:rsid w:val="00CF1FC0"/>
    <w:rsid w:val="00CF20DC"/>
    <w:rsid w:val="00CF2211"/>
    <w:rsid w:val="00CF232E"/>
    <w:rsid w:val="00CF234A"/>
    <w:rsid w:val="00CF26ED"/>
    <w:rsid w:val="00CF2816"/>
    <w:rsid w:val="00CF2C28"/>
    <w:rsid w:val="00CF2C5D"/>
    <w:rsid w:val="00CF2C94"/>
    <w:rsid w:val="00CF2D63"/>
    <w:rsid w:val="00CF2DCC"/>
    <w:rsid w:val="00CF2FCA"/>
    <w:rsid w:val="00CF334D"/>
    <w:rsid w:val="00CF3576"/>
    <w:rsid w:val="00CF35AE"/>
    <w:rsid w:val="00CF367B"/>
    <w:rsid w:val="00CF3911"/>
    <w:rsid w:val="00CF391F"/>
    <w:rsid w:val="00CF3BAA"/>
    <w:rsid w:val="00CF3D20"/>
    <w:rsid w:val="00CF3E4D"/>
    <w:rsid w:val="00CF3EE1"/>
    <w:rsid w:val="00CF3F97"/>
    <w:rsid w:val="00CF40E1"/>
    <w:rsid w:val="00CF41C6"/>
    <w:rsid w:val="00CF421D"/>
    <w:rsid w:val="00CF4320"/>
    <w:rsid w:val="00CF434F"/>
    <w:rsid w:val="00CF4471"/>
    <w:rsid w:val="00CF4518"/>
    <w:rsid w:val="00CF4564"/>
    <w:rsid w:val="00CF4584"/>
    <w:rsid w:val="00CF45E8"/>
    <w:rsid w:val="00CF45F8"/>
    <w:rsid w:val="00CF4688"/>
    <w:rsid w:val="00CF46D1"/>
    <w:rsid w:val="00CF46F3"/>
    <w:rsid w:val="00CF496F"/>
    <w:rsid w:val="00CF49F2"/>
    <w:rsid w:val="00CF4A45"/>
    <w:rsid w:val="00CF4AC3"/>
    <w:rsid w:val="00CF4B1B"/>
    <w:rsid w:val="00CF4CF4"/>
    <w:rsid w:val="00CF4E61"/>
    <w:rsid w:val="00CF513D"/>
    <w:rsid w:val="00CF51EA"/>
    <w:rsid w:val="00CF52D5"/>
    <w:rsid w:val="00CF543E"/>
    <w:rsid w:val="00CF56A2"/>
    <w:rsid w:val="00CF5739"/>
    <w:rsid w:val="00CF592D"/>
    <w:rsid w:val="00CF5AB8"/>
    <w:rsid w:val="00CF5AFC"/>
    <w:rsid w:val="00CF5B75"/>
    <w:rsid w:val="00CF5EBF"/>
    <w:rsid w:val="00CF5F10"/>
    <w:rsid w:val="00CF5FF4"/>
    <w:rsid w:val="00CF6028"/>
    <w:rsid w:val="00CF60BD"/>
    <w:rsid w:val="00CF6333"/>
    <w:rsid w:val="00CF670D"/>
    <w:rsid w:val="00CF6886"/>
    <w:rsid w:val="00CF68D5"/>
    <w:rsid w:val="00CF68EE"/>
    <w:rsid w:val="00CF6B18"/>
    <w:rsid w:val="00CF6ED2"/>
    <w:rsid w:val="00CF7276"/>
    <w:rsid w:val="00CF72D3"/>
    <w:rsid w:val="00CF72FA"/>
    <w:rsid w:val="00CF749E"/>
    <w:rsid w:val="00CF75F4"/>
    <w:rsid w:val="00CF76C9"/>
    <w:rsid w:val="00CF7B3B"/>
    <w:rsid w:val="00CF7B64"/>
    <w:rsid w:val="00CF7C67"/>
    <w:rsid w:val="00CF7DB6"/>
    <w:rsid w:val="00D00369"/>
    <w:rsid w:val="00D003A0"/>
    <w:rsid w:val="00D00578"/>
    <w:rsid w:val="00D0085F"/>
    <w:rsid w:val="00D00961"/>
    <w:rsid w:val="00D009B1"/>
    <w:rsid w:val="00D00ACA"/>
    <w:rsid w:val="00D0113A"/>
    <w:rsid w:val="00D013E0"/>
    <w:rsid w:val="00D01522"/>
    <w:rsid w:val="00D01549"/>
    <w:rsid w:val="00D01A02"/>
    <w:rsid w:val="00D01D08"/>
    <w:rsid w:val="00D01DF4"/>
    <w:rsid w:val="00D01E20"/>
    <w:rsid w:val="00D01E71"/>
    <w:rsid w:val="00D02419"/>
    <w:rsid w:val="00D0250E"/>
    <w:rsid w:val="00D02AA8"/>
    <w:rsid w:val="00D02B73"/>
    <w:rsid w:val="00D02BAA"/>
    <w:rsid w:val="00D02CFE"/>
    <w:rsid w:val="00D02D56"/>
    <w:rsid w:val="00D02FC5"/>
    <w:rsid w:val="00D03038"/>
    <w:rsid w:val="00D03101"/>
    <w:rsid w:val="00D0322E"/>
    <w:rsid w:val="00D034D5"/>
    <w:rsid w:val="00D03519"/>
    <w:rsid w:val="00D03719"/>
    <w:rsid w:val="00D03733"/>
    <w:rsid w:val="00D03773"/>
    <w:rsid w:val="00D03957"/>
    <w:rsid w:val="00D03D53"/>
    <w:rsid w:val="00D03DA6"/>
    <w:rsid w:val="00D0407A"/>
    <w:rsid w:val="00D042FB"/>
    <w:rsid w:val="00D04361"/>
    <w:rsid w:val="00D045B9"/>
    <w:rsid w:val="00D04E7B"/>
    <w:rsid w:val="00D04E98"/>
    <w:rsid w:val="00D04F2E"/>
    <w:rsid w:val="00D050F9"/>
    <w:rsid w:val="00D05117"/>
    <w:rsid w:val="00D0511D"/>
    <w:rsid w:val="00D0540A"/>
    <w:rsid w:val="00D0548B"/>
    <w:rsid w:val="00D05763"/>
    <w:rsid w:val="00D05765"/>
    <w:rsid w:val="00D05B2D"/>
    <w:rsid w:val="00D05D4F"/>
    <w:rsid w:val="00D05DE1"/>
    <w:rsid w:val="00D05F62"/>
    <w:rsid w:val="00D06946"/>
    <w:rsid w:val="00D06B7A"/>
    <w:rsid w:val="00D06C8B"/>
    <w:rsid w:val="00D06D16"/>
    <w:rsid w:val="00D06DB7"/>
    <w:rsid w:val="00D06F7A"/>
    <w:rsid w:val="00D06F8F"/>
    <w:rsid w:val="00D0722E"/>
    <w:rsid w:val="00D07412"/>
    <w:rsid w:val="00D0752B"/>
    <w:rsid w:val="00D07556"/>
    <w:rsid w:val="00D079E4"/>
    <w:rsid w:val="00D079FA"/>
    <w:rsid w:val="00D07A79"/>
    <w:rsid w:val="00D07AC8"/>
    <w:rsid w:val="00D07B0E"/>
    <w:rsid w:val="00D07BA2"/>
    <w:rsid w:val="00D07C32"/>
    <w:rsid w:val="00D07D22"/>
    <w:rsid w:val="00D07D4C"/>
    <w:rsid w:val="00D07E1D"/>
    <w:rsid w:val="00D07EF4"/>
    <w:rsid w:val="00D07FAB"/>
    <w:rsid w:val="00D1009E"/>
    <w:rsid w:val="00D10191"/>
    <w:rsid w:val="00D10410"/>
    <w:rsid w:val="00D10527"/>
    <w:rsid w:val="00D1056C"/>
    <w:rsid w:val="00D106B8"/>
    <w:rsid w:val="00D108E9"/>
    <w:rsid w:val="00D10961"/>
    <w:rsid w:val="00D10BA0"/>
    <w:rsid w:val="00D10C13"/>
    <w:rsid w:val="00D1112A"/>
    <w:rsid w:val="00D1116E"/>
    <w:rsid w:val="00D115B1"/>
    <w:rsid w:val="00D116A6"/>
    <w:rsid w:val="00D11738"/>
    <w:rsid w:val="00D1177B"/>
    <w:rsid w:val="00D11AAC"/>
    <w:rsid w:val="00D11ACA"/>
    <w:rsid w:val="00D11C08"/>
    <w:rsid w:val="00D11DCC"/>
    <w:rsid w:val="00D120BC"/>
    <w:rsid w:val="00D125A5"/>
    <w:rsid w:val="00D125D2"/>
    <w:rsid w:val="00D12812"/>
    <w:rsid w:val="00D12A8C"/>
    <w:rsid w:val="00D12B8A"/>
    <w:rsid w:val="00D12D53"/>
    <w:rsid w:val="00D130A8"/>
    <w:rsid w:val="00D130E9"/>
    <w:rsid w:val="00D13243"/>
    <w:rsid w:val="00D13379"/>
    <w:rsid w:val="00D134ED"/>
    <w:rsid w:val="00D13514"/>
    <w:rsid w:val="00D1357D"/>
    <w:rsid w:val="00D13C5C"/>
    <w:rsid w:val="00D13E33"/>
    <w:rsid w:val="00D13E8F"/>
    <w:rsid w:val="00D1406A"/>
    <w:rsid w:val="00D1423C"/>
    <w:rsid w:val="00D14499"/>
    <w:rsid w:val="00D14649"/>
    <w:rsid w:val="00D146B2"/>
    <w:rsid w:val="00D146D2"/>
    <w:rsid w:val="00D148B6"/>
    <w:rsid w:val="00D14964"/>
    <w:rsid w:val="00D14A3D"/>
    <w:rsid w:val="00D14BE1"/>
    <w:rsid w:val="00D1518E"/>
    <w:rsid w:val="00D152EB"/>
    <w:rsid w:val="00D1547A"/>
    <w:rsid w:val="00D1551D"/>
    <w:rsid w:val="00D15545"/>
    <w:rsid w:val="00D155FB"/>
    <w:rsid w:val="00D15783"/>
    <w:rsid w:val="00D157AC"/>
    <w:rsid w:val="00D159C8"/>
    <w:rsid w:val="00D15C5D"/>
    <w:rsid w:val="00D15DB3"/>
    <w:rsid w:val="00D15DEC"/>
    <w:rsid w:val="00D15FFE"/>
    <w:rsid w:val="00D160FE"/>
    <w:rsid w:val="00D1628B"/>
    <w:rsid w:val="00D16554"/>
    <w:rsid w:val="00D166BC"/>
    <w:rsid w:val="00D1672A"/>
    <w:rsid w:val="00D167B9"/>
    <w:rsid w:val="00D16886"/>
    <w:rsid w:val="00D16B44"/>
    <w:rsid w:val="00D16CE9"/>
    <w:rsid w:val="00D16E10"/>
    <w:rsid w:val="00D16E2D"/>
    <w:rsid w:val="00D17086"/>
    <w:rsid w:val="00D17227"/>
    <w:rsid w:val="00D1741C"/>
    <w:rsid w:val="00D17723"/>
    <w:rsid w:val="00D17D59"/>
    <w:rsid w:val="00D17E61"/>
    <w:rsid w:val="00D17E9D"/>
    <w:rsid w:val="00D17ED9"/>
    <w:rsid w:val="00D20103"/>
    <w:rsid w:val="00D20168"/>
    <w:rsid w:val="00D2042D"/>
    <w:rsid w:val="00D204AB"/>
    <w:rsid w:val="00D204FC"/>
    <w:rsid w:val="00D2059E"/>
    <w:rsid w:val="00D207CE"/>
    <w:rsid w:val="00D209D9"/>
    <w:rsid w:val="00D20A94"/>
    <w:rsid w:val="00D20D3A"/>
    <w:rsid w:val="00D20DFF"/>
    <w:rsid w:val="00D20ECC"/>
    <w:rsid w:val="00D212DF"/>
    <w:rsid w:val="00D21478"/>
    <w:rsid w:val="00D215DA"/>
    <w:rsid w:val="00D21734"/>
    <w:rsid w:val="00D2174E"/>
    <w:rsid w:val="00D2182F"/>
    <w:rsid w:val="00D21933"/>
    <w:rsid w:val="00D219A3"/>
    <w:rsid w:val="00D21A24"/>
    <w:rsid w:val="00D21C71"/>
    <w:rsid w:val="00D21F71"/>
    <w:rsid w:val="00D21FAA"/>
    <w:rsid w:val="00D21FAC"/>
    <w:rsid w:val="00D22124"/>
    <w:rsid w:val="00D22398"/>
    <w:rsid w:val="00D22443"/>
    <w:rsid w:val="00D224CF"/>
    <w:rsid w:val="00D2283B"/>
    <w:rsid w:val="00D22882"/>
    <w:rsid w:val="00D229D4"/>
    <w:rsid w:val="00D22C97"/>
    <w:rsid w:val="00D22CEE"/>
    <w:rsid w:val="00D22DD2"/>
    <w:rsid w:val="00D22E16"/>
    <w:rsid w:val="00D23016"/>
    <w:rsid w:val="00D231FE"/>
    <w:rsid w:val="00D23298"/>
    <w:rsid w:val="00D232EE"/>
    <w:rsid w:val="00D23338"/>
    <w:rsid w:val="00D23561"/>
    <w:rsid w:val="00D236BB"/>
    <w:rsid w:val="00D23728"/>
    <w:rsid w:val="00D2376F"/>
    <w:rsid w:val="00D237BC"/>
    <w:rsid w:val="00D238A5"/>
    <w:rsid w:val="00D239C3"/>
    <w:rsid w:val="00D23AAC"/>
    <w:rsid w:val="00D23BBA"/>
    <w:rsid w:val="00D23E5A"/>
    <w:rsid w:val="00D23EC4"/>
    <w:rsid w:val="00D24160"/>
    <w:rsid w:val="00D24814"/>
    <w:rsid w:val="00D2489A"/>
    <w:rsid w:val="00D249D4"/>
    <w:rsid w:val="00D24A59"/>
    <w:rsid w:val="00D24C03"/>
    <w:rsid w:val="00D250A1"/>
    <w:rsid w:val="00D252CE"/>
    <w:rsid w:val="00D25575"/>
    <w:rsid w:val="00D2557B"/>
    <w:rsid w:val="00D25635"/>
    <w:rsid w:val="00D25827"/>
    <w:rsid w:val="00D259EE"/>
    <w:rsid w:val="00D25B9B"/>
    <w:rsid w:val="00D25E5F"/>
    <w:rsid w:val="00D26061"/>
    <w:rsid w:val="00D26401"/>
    <w:rsid w:val="00D2643A"/>
    <w:rsid w:val="00D265A1"/>
    <w:rsid w:val="00D265F9"/>
    <w:rsid w:val="00D267DE"/>
    <w:rsid w:val="00D26DFC"/>
    <w:rsid w:val="00D2703B"/>
    <w:rsid w:val="00D27147"/>
    <w:rsid w:val="00D271FD"/>
    <w:rsid w:val="00D2726E"/>
    <w:rsid w:val="00D2739C"/>
    <w:rsid w:val="00D276C9"/>
    <w:rsid w:val="00D276E2"/>
    <w:rsid w:val="00D277A2"/>
    <w:rsid w:val="00D27948"/>
    <w:rsid w:val="00D27BD4"/>
    <w:rsid w:val="00D27D57"/>
    <w:rsid w:val="00D27DEC"/>
    <w:rsid w:val="00D30083"/>
    <w:rsid w:val="00D3083F"/>
    <w:rsid w:val="00D30A2C"/>
    <w:rsid w:val="00D30D6A"/>
    <w:rsid w:val="00D30DB7"/>
    <w:rsid w:val="00D3104F"/>
    <w:rsid w:val="00D31052"/>
    <w:rsid w:val="00D31450"/>
    <w:rsid w:val="00D31505"/>
    <w:rsid w:val="00D316C2"/>
    <w:rsid w:val="00D318E1"/>
    <w:rsid w:val="00D319C0"/>
    <w:rsid w:val="00D31BA2"/>
    <w:rsid w:val="00D31BF4"/>
    <w:rsid w:val="00D31E60"/>
    <w:rsid w:val="00D32A44"/>
    <w:rsid w:val="00D32BA2"/>
    <w:rsid w:val="00D32DD5"/>
    <w:rsid w:val="00D32EF6"/>
    <w:rsid w:val="00D32FD4"/>
    <w:rsid w:val="00D3324F"/>
    <w:rsid w:val="00D335D6"/>
    <w:rsid w:val="00D335E4"/>
    <w:rsid w:val="00D337B2"/>
    <w:rsid w:val="00D3394B"/>
    <w:rsid w:val="00D33965"/>
    <w:rsid w:val="00D33A33"/>
    <w:rsid w:val="00D33D47"/>
    <w:rsid w:val="00D33DE2"/>
    <w:rsid w:val="00D3411E"/>
    <w:rsid w:val="00D342CE"/>
    <w:rsid w:val="00D342E0"/>
    <w:rsid w:val="00D3444C"/>
    <w:rsid w:val="00D345E6"/>
    <w:rsid w:val="00D3483F"/>
    <w:rsid w:val="00D34B30"/>
    <w:rsid w:val="00D34CF9"/>
    <w:rsid w:val="00D35351"/>
    <w:rsid w:val="00D3541B"/>
    <w:rsid w:val="00D35548"/>
    <w:rsid w:val="00D35556"/>
    <w:rsid w:val="00D3555C"/>
    <w:rsid w:val="00D356FB"/>
    <w:rsid w:val="00D3574F"/>
    <w:rsid w:val="00D359FC"/>
    <w:rsid w:val="00D35BDA"/>
    <w:rsid w:val="00D35D78"/>
    <w:rsid w:val="00D35DFC"/>
    <w:rsid w:val="00D35E03"/>
    <w:rsid w:val="00D36418"/>
    <w:rsid w:val="00D36785"/>
    <w:rsid w:val="00D36F81"/>
    <w:rsid w:val="00D37055"/>
    <w:rsid w:val="00D37067"/>
    <w:rsid w:val="00D370D0"/>
    <w:rsid w:val="00D37124"/>
    <w:rsid w:val="00D37180"/>
    <w:rsid w:val="00D373E0"/>
    <w:rsid w:val="00D374BA"/>
    <w:rsid w:val="00D376D4"/>
    <w:rsid w:val="00D379AF"/>
    <w:rsid w:val="00D37D27"/>
    <w:rsid w:val="00D400C7"/>
    <w:rsid w:val="00D400D4"/>
    <w:rsid w:val="00D40132"/>
    <w:rsid w:val="00D40160"/>
    <w:rsid w:val="00D401BC"/>
    <w:rsid w:val="00D405D6"/>
    <w:rsid w:val="00D407F2"/>
    <w:rsid w:val="00D40A84"/>
    <w:rsid w:val="00D40D35"/>
    <w:rsid w:val="00D41149"/>
    <w:rsid w:val="00D41183"/>
    <w:rsid w:val="00D4122F"/>
    <w:rsid w:val="00D413FF"/>
    <w:rsid w:val="00D41434"/>
    <w:rsid w:val="00D41883"/>
    <w:rsid w:val="00D419D3"/>
    <w:rsid w:val="00D419DA"/>
    <w:rsid w:val="00D41B72"/>
    <w:rsid w:val="00D41EAC"/>
    <w:rsid w:val="00D421F9"/>
    <w:rsid w:val="00D42229"/>
    <w:rsid w:val="00D4225E"/>
    <w:rsid w:val="00D424C8"/>
    <w:rsid w:val="00D425B4"/>
    <w:rsid w:val="00D42781"/>
    <w:rsid w:val="00D427E9"/>
    <w:rsid w:val="00D429EB"/>
    <w:rsid w:val="00D42A03"/>
    <w:rsid w:val="00D42B20"/>
    <w:rsid w:val="00D42C04"/>
    <w:rsid w:val="00D42C8A"/>
    <w:rsid w:val="00D42FBE"/>
    <w:rsid w:val="00D4307F"/>
    <w:rsid w:val="00D43529"/>
    <w:rsid w:val="00D43534"/>
    <w:rsid w:val="00D43541"/>
    <w:rsid w:val="00D438E2"/>
    <w:rsid w:val="00D43A3A"/>
    <w:rsid w:val="00D43B1F"/>
    <w:rsid w:val="00D43B40"/>
    <w:rsid w:val="00D43B4F"/>
    <w:rsid w:val="00D43B98"/>
    <w:rsid w:val="00D43C8B"/>
    <w:rsid w:val="00D4404D"/>
    <w:rsid w:val="00D44118"/>
    <w:rsid w:val="00D4428D"/>
    <w:rsid w:val="00D444C3"/>
    <w:rsid w:val="00D4455D"/>
    <w:rsid w:val="00D44619"/>
    <w:rsid w:val="00D44776"/>
    <w:rsid w:val="00D44784"/>
    <w:rsid w:val="00D4478F"/>
    <w:rsid w:val="00D448C2"/>
    <w:rsid w:val="00D44C22"/>
    <w:rsid w:val="00D44C68"/>
    <w:rsid w:val="00D44D02"/>
    <w:rsid w:val="00D44F88"/>
    <w:rsid w:val="00D45142"/>
    <w:rsid w:val="00D45232"/>
    <w:rsid w:val="00D453C0"/>
    <w:rsid w:val="00D455CC"/>
    <w:rsid w:val="00D456CE"/>
    <w:rsid w:val="00D457B4"/>
    <w:rsid w:val="00D4588C"/>
    <w:rsid w:val="00D45906"/>
    <w:rsid w:val="00D45C35"/>
    <w:rsid w:val="00D45CAD"/>
    <w:rsid w:val="00D45D1D"/>
    <w:rsid w:val="00D45DC8"/>
    <w:rsid w:val="00D45F0C"/>
    <w:rsid w:val="00D45FB2"/>
    <w:rsid w:val="00D45FCE"/>
    <w:rsid w:val="00D45FF0"/>
    <w:rsid w:val="00D4605B"/>
    <w:rsid w:val="00D46565"/>
    <w:rsid w:val="00D4662B"/>
    <w:rsid w:val="00D4671D"/>
    <w:rsid w:val="00D46918"/>
    <w:rsid w:val="00D47137"/>
    <w:rsid w:val="00D47280"/>
    <w:rsid w:val="00D4731F"/>
    <w:rsid w:val="00D47359"/>
    <w:rsid w:val="00D473A6"/>
    <w:rsid w:val="00D47C6E"/>
    <w:rsid w:val="00D47DB8"/>
    <w:rsid w:val="00D47F34"/>
    <w:rsid w:val="00D500A4"/>
    <w:rsid w:val="00D5015F"/>
    <w:rsid w:val="00D50322"/>
    <w:rsid w:val="00D5034F"/>
    <w:rsid w:val="00D503C6"/>
    <w:rsid w:val="00D503CA"/>
    <w:rsid w:val="00D50407"/>
    <w:rsid w:val="00D5060F"/>
    <w:rsid w:val="00D50934"/>
    <w:rsid w:val="00D50B45"/>
    <w:rsid w:val="00D50F20"/>
    <w:rsid w:val="00D51175"/>
    <w:rsid w:val="00D51186"/>
    <w:rsid w:val="00D511F1"/>
    <w:rsid w:val="00D513A0"/>
    <w:rsid w:val="00D51552"/>
    <w:rsid w:val="00D516B7"/>
    <w:rsid w:val="00D51945"/>
    <w:rsid w:val="00D51A62"/>
    <w:rsid w:val="00D51B87"/>
    <w:rsid w:val="00D51B9E"/>
    <w:rsid w:val="00D51BD8"/>
    <w:rsid w:val="00D51CCA"/>
    <w:rsid w:val="00D51DAB"/>
    <w:rsid w:val="00D51ECD"/>
    <w:rsid w:val="00D52608"/>
    <w:rsid w:val="00D526D1"/>
    <w:rsid w:val="00D5286E"/>
    <w:rsid w:val="00D52899"/>
    <w:rsid w:val="00D52A22"/>
    <w:rsid w:val="00D52B8D"/>
    <w:rsid w:val="00D52DC9"/>
    <w:rsid w:val="00D52EE1"/>
    <w:rsid w:val="00D52EE8"/>
    <w:rsid w:val="00D536B2"/>
    <w:rsid w:val="00D536CE"/>
    <w:rsid w:val="00D539F8"/>
    <w:rsid w:val="00D53A3C"/>
    <w:rsid w:val="00D53A56"/>
    <w:rsid w:val="00D53C23"/>
    <w:rsid w:val="00D53CA4"/>
    <w:rsid w:val="00D53D86"/>
    <w:rsid w:val="00D53E4A"/>
    <w:rsid w:val="00D53EE6"/>
    <w:rsid w:val="00D54097"/>
    <w:rsid w:val="00D5427C"/>
    <w:rsid w:val="00D54403"/>
    <w:rsid w:val="00D5445D"/>
    <w:rsid w:val="00D5474D"/>
    <w:rsid w:val="00D551D1"/>
    <w:rsid w:val="00D5535A"/>
    <w:rsid w:val="00D5544F"/>
    <w:rsid w:val="00D5558F"/>
    <w:rsid w:val="00D555DE"/>
    <w:rsid w:val="00D55994"/>
    <w:rsid w:val="00D55AD6"/>
    <w:rsid w:val="00D55F1C"/>
    <w:rsid w:val="00D560FD"/>
    <w:rsid w:val="00D563AF"/>
    <w:rsid w:val="00D563B5"/>
    <w:rsid w:val="00D563C9"/>
    <w:rsid w:val="00D565B0"/>
    <w:rsid w:val="00D565B2"/>
    <w:rsid w:val="00D56782"/>
    <w:rsid w:val="00D56C32"/>
    <w:rsid w:val="00D56DB6"/>
    <w:rsid w:val="00D57031"/>
    <w:rsid w:val="00D57075"/>
    <w:rsid w:val="00D57214"/>
    <w:rsid w:val="00D57219"/>
    <w:rsid w:val="00D572AB"/>
    <w:rsid w:val="00D574D3"/>
    <w:rsid w:val="00D579DD"/>
    <w:rsid w:val="00D57AA0"/>
    <w:rsid w:val="00D57CFC"/>
    <w:rsid w:val="00D60295"/>
    <w:rsid w:val="00D60315"/>
    <w:rsid w:val="00D6067E"/>
    <w:rsid w:val="00D60821"/>
    <w:rsid w:val="00D608E7"/>
    <w:rsid w:val="00D60B94"/>
    <w:rsid w:val="00D60C7E"/>
    <w:rsid w:val="00D60E86"/>
    <w:rsid w:val="00D60E9D"/>
    <w:rsid w:val="00D60EEF"/>
    <w:rsid w:val="00D60F33"/>
    <w:rsid w:val="00D60F5B"/>
    <w:rsid w:val="00D61168"/>
    <w:rsid w:val="00D6128F"/>
    <w:rsid w:val="00D61654"/>
    <w:rsid w:val="00D617D0"/>
    <w:rsid w:val="00D61801"/>
    <w:rsid w:val="00D61B53"/>
    <w:rsid w:val="00D61D56"/>
    <w:rsid w:val="00D6206F"/>
    <w:rsid w:val="00D621B5"/>
    <w:rsid w:val="00D621FE"/>
    <w:rsid w:val="00D6225D"/>
    <w:rsid w:val="00D623B6"/>
    <w:rsid w:val="00D62450"/>
    <w:rsid w:val="00D624A8"/>
    <w:rsid w:val="00D624DD"/>
    <w:rsid w:val="00D62772"/>
    <w:rsid w:val="00D628F3"/>
    <w:rsid w:val="00D62F2A"/>
    <w:rsid w:val="00D63011"/>
    <w:rsid w:val="00D6314A"/>
    <w:rsid w:val="00D632E2"/>
    <w:rsid w:val="00D63309"/>
    <w:rsid w:val="00D63453"/>
    <w:rsid w:val="00D63882"/>
    <w:rsid w:val="00D638E2"/>
    <w:rsid w:val="00D639FE"/>
    <w:rsid w:val="00D63AF2"/>
    <w:rsid w:val="00D63B1E"/>
    <w:rsid w:val="00D63B6D"/>
    <w:rsid w:val="00D63C99"/>
    <w:rsid w:val="00D63F35"/>
    <w:rsid w:val="00D63FBA"/>
    <w:rsid w:val="00D641E5"/>
    <w:rsid w:val="00D647B6"/>
    <w:rsid w:val="00D6484C"/>
    <w:rsid w:val="00D64C60"/>
    <w:rsid w:val="00D64D7A"/>
    <w:rsid w:val="00D64DC1"/>
    <w:rsid w:val="00D64E9E"/>
    <w:rsid w:val="00D6535E"/>
    <w:rsid w:val="00D6538D"/>
    <w:rsid w:val="00D6557B"/>
    <w:rsid w:val="00D65768"/>
    <w:rsid w:val="00D65871"/>
    <w:rsid w:val="00D65923"/>
    <w:rsid w:val="00D65BA6"/>
    <w:rsid w:val="00D65E3B"/>
    <w:rsid w:val="00D6608D"/>
    <w:rsid w:val="00D663B5"/>
    <w:rsid w:val="00D66828"/>
    <w:rsid w:val="00D66996"/>
    <w:rsid w:val="00D66ADD"/>
    <w:rsid w:val="00D66C77"/>
    <w:rsid w:val="00D66CCF"/>
    <w:rsid w:val="00D66E30"/>
    <w:rsid w:val="00D66E47"/>
    <w:rsid w:val="00D66ED8"/>
    <w:rsid w:val="00D67125"/>
    <w:rsid w:val="00D67302"/>
    <w:rsid w:val="00D67378"/>
    <w:rsid w:val="00D6751E"/>
    <w:rsid w:val="00D67571"/>
    <w:rsid w:val="00D67713"/>
    <w:rsid w:val="00D677AC"/>
    <w:rsid w:val="00D6793C"/>
    <w:rsid w:val="00D67947"/>
    <w:rsid w:val="00D67D84"/>
    <w:rsid w:val="00D67E84"/>
    <w:rsid w:val="00D700CF"/>
    <w:rsid w:val="00D70185"/>
    <w:rsid w:val="00D70273"/>
    <w:rsid w:val="00D70471"/>
    <w:rsid w:val="00D704AB"/>
    <w:rsid w:val="00D704E8"/>
    <w:rsid w:val="00D70571"/>
    <w:rsid w:val="00D705A6"/>
    <w:rsid w:val="00D709E0"/>
    <w:rsid w:val="00D70A2E"/>
    <w:rsid w:val="00D70AC2"/>
    <w:rsid w:val="00D70B1C"/>
    <w:rsid w:val="00D70B25"/>
    <w:rsid w:val="00D70C95"/>
    <w:rsid w:val="00D7112E"/>
    <w:rsid w:val="00D71255"/>
    <w:rsid w:val="00D7147F"/>
    <w:rsid w:val="00D715A5"/>
    <w:rsid w:val="00D717B9"/>
    <w:rsid w:val="00D718B4"/>
    <w:rsid w:val="00D718EB"/>
    <w:rsid w:val="00D71974"/>
    <w:rsid w:val="00D7197F"/>
    <w:rsid w:val="00D71A18"/>
    <w:rsid w:val="00D71C16"/>
    <w:rsid w:val="00D71CA5"/>
    <w:rsid w:val="00D71DE4"/>
    <w:rsid w:val="00D72045"/>
    <w:rsid w:val="00D722A1"/>
    <w:rsid w:val="00D72549"/>
    <w:rsid w:val="00D7267B"/>
    <w:rsid w:val="00D7273C"/>
    <w:rsid w:val="00D72749"/>
    <w:rsid w:val="00D72823"/>
    <w:rsid w:val="00D7284A"/>
    <w:rsid w:val="00D7284B"/>
    <w:rsid w:val="00D729BA"/>
    <w:rsid w:val="00D72ADD"/>
    <w:rsid w:val="00D72B10"/>
    <w:rsid w:val="00D72C17"/>
    <w:rsid w:val="00D72FAB"/>
    <w:rsid w:val="00D72FF4"/>
    <w:rsid w:val="00D73755"/>
    <w:rsid w:val="00D7383B"/>
    <w:rsid w:val="00D73E09"/>
    <w:rsid w:val="00D74008"/>
    <w:rsid w:val="00D744DD"/>
    <w:rsid w:val="00D7462B"/>
    <w:rsid w:val="00D748F3"/>
    <w:rsid w:val="00D74A6F"/>
    <w:rsid w:val="00D74B44"/>
    <w:rsid w:val="00D74C55"/>
    <w:rsid w:val="00D74D02"/>
    <w:rsid w:val="00D74D2C"/>
    <w:rsid w:val="00D74E77"/>
    <w:rsid w:val="00D74E99"/>
    <w:rsid w:val="00D751D3"/>
    <w:rsid w:val="00D752BA"/>
    <w:rsid w:val="00D7554E"/>
    <w:rsid w:val="00D75650"/>
    <w:rsid w:val="00D75958"/>
    <w:rsid w:val="00D75C6B"/>
    <w:rsid w:val="00D75CD4"/>
    <w:rsid w:val="00D75E57"/>
    <w:rsid w:val="00D75ECB"/>
    <w:rsid w:val="00D761AA"/>
    <w:rsid w:val="00D76404"/>
    <w:rsid w:val="00D76515"/>
    <w:rsid w:val="00D76D65"/>
    <w:rsid w:val="00D76EEC"/>
    <w:rsid w:val="00D770CE"/>
    <w:rsid w:val="00D7725E"/>
    <w:rsid w:val="00D77455"/>
    <w:rsid w:val="00D777E8"/>
    <w:rsid w:val="00D77809"/>
    <w:rsid w:val="00D77820"/>
    <w:rsid w:val="00D77B0F"/>
    <w:rsid w:val="00D77B5C"/>
    <w:rsid w:val="00D77E2C"/>
    <w:rsid w:val="00D8007D"/>
    <w:rsid w:val="00D80145"/>
    <w:rsid w:val="00D80231"/>
    <w:rsid w:val="00D80445"/>
    <w:rsid w:val="00D805EA"/>
    <w:rsid w:val="00D80696"/>
    <w:rsid w:val="00D8072C"/>
    <w:rsid w:val="00D809BE"/>
    <w:rsid w:val="00D80ACE"/>
    <w:rsid w:val="00D80B1F"/>
    <w:rsid w:val="00D80C33"/>
    <w:rsid w:val="00D80CAE"/>
    <w:rsid w:val="00D811CB"/>
    <w:rsid w:val="00D8120F"/>
    <w:rsid w:val="00D81298"/>
    <w:rsid w:val="00D81684"/>
    <w:rsid w:val="00D81DBD"/>
    <w:rsid w:val="00D82209"/>
    <w:rsid w:val="00D82424"/>
    <w:rsid w:val="00D8283E"/>
    <w:rsid w:val="00D82AFB"/>
    <w:rsid w:val="00D82B85"/>
    <w:rsid w:val="00D82C75"/>
    <w:rsid w:val="00D82CAA"/>
    <w:rsid w:val="00D82E39"/>
    <w:rsid w:val="00D8313B"/>
    <w:rsid w:val="00D832E9"/>
    <w:rsid w:val="00D833A0"/>
    <w:rsid w:val="00D83660"/>
    <w:rsid w:val="00D83743"/>
    <w:rsid w:val="00D83801"/>
    <w:rsid w:val="00D8382C"/>
    <w:rsid w:val="00D838CD"/>
    <w:rsid w:val="00D83A70"/>
    <w:rsid w:val="00D83A93"/>
    <w:rsid w:val="00D83B36"/>
    <w:rsid w:val="00D83B5E"/>
    <w:rsid w:val="00D84086"/>
    <w:rsid w:val="00D840E5"/>
    <w:rsid w:val="00D84337"/>
    <w:rsid w:val="00D84523"/>
    <w:rsid w:val="00D84548"/>
    <w:rsid w:val="00D846EA"/>
    <w:rsid w:val="00D84A11"/>
    <w:rsid w:val="00D84B50"/>
    <w:rsid w:val="00D84B7D"/>
    <w:rsid w:val="00D84B98"/>
    <w:rsid w:val="00D84C84"/>
    <w:rsid w:val="00D84E18"/>
    <w:rsid w:val="00D84E76"/>
    <w:rsid w:val="00D850A9"/>
    <w:rsid w:val="00D85112"/>
    <w:rsid w:val="00D85609"/>
    <w:rsid w:val="00D8560B"/>
    <w:rsid w:val="00D857CC"/>
    <w:rsid w:val="00D8593D"/>
    <w:rsid w:val="00D85981"/>
    <w:rsid w:val="00D85B68"/>
    <w:rsid w:val="00D85BD6"/>
    <w:rsid w:val="00D85CFD"/>
    <w:rsid w:val="00D85EE0"/>
    <w:rsid w:val="00D86470"/>
    <w:rsid w:val="00D867C7"/>
    <w:rsid w:val="00D86BDB"/>
    <w:rsid w:val="00D86C2C"/>
    <w:rsid w:val="00D86C59"/>
    <w:rsid w:val="00D86C6D"/>
    <w:rsid w:val="00D86CAE"/>
    <w:rsid w:val="00D86DDA"/>
    <w:rsid w:val="00D86E0F"/>
    <w:rsid w:val="00D86E34"/>
    <w:rsid w:val="00D86E6E"/>
    <w:rsid w:val="00D86FBD"/>
    <w:rsid w:val="00D8702E"/>
    <w:rsid w:val="00D87041"/>
    <w:rsid w:val="00D870C2"/>
    <w:rsid w:val="00D87252"/>
    <w:rsid w:val="00D875FB"/>
    <w:rsid w:val="00D87B32"/>
    <w:rsid w:val="00D87E19"/>
    <w:rsid w:val="00D87EC0"/>
    <w:rsid w:val="00D9009B"/>
    <w:rsid w:val="00D903DF"/>
    <w:rsid w:val="00D904CF"/>
    <w:rsid w:val="00D9059D"/>
    <w:rsid w:val="00D9065B"/>
    <w:rsid w:val="00D9080F"/>
    <w:rsid w:val="00D90A91"/>
    <w:rsid w:val="00D90B75"/>
    <w:rsid w:val="00D90DAA"/>
    <w:rsid w:val="00D913BF"/>
    <w:rsid w:val="00D91723"/>
    <w:rsid w:val="00D91BCD"/>
    <w:rsid w:val="00D91DF7"/>
    <w:rsid w:val="00D924BD"/>
    <w:rsid w:val="00D926B7"/>
    <w:rsid w:val="00D927F0"/>
    <w:rsid w:val="00D92B8D"/>
    <w:rsid w:val="00D92E14"/>
    <w:rsid w:val="00D932D2"/>
    <w:rsid w:val="00D9364E"/>
    <w:rsid w:val="00D93B0C"/>
    <w:rsid w:val="00D93BD1"/>
    <w:rsid w:val="00D93CB6"/>
    <w:rsid w:val="00D93E04"/>
    <w:rsid w:val="00D93E77"/>
    <w:rsid w:val="00D941F7"/>
    <w:rsid w:val="00D945E5"/>
    <w:rsid w:val="00D94773"/>
    <w:rsid w:val="00D947C9"/>
    <w:rsid w:val="00D94B6F"/>
    <w:rsid w:val="00D94C3F"/>
    <w:rsid w:val="00D94CB4"/>
    <w:rsid w:val="00D94CD5"/>
    <w:rsid w:val="00D94E8C"/>
    <w:rsid w:val="00D95077"/>
    <w:rsid w:val="00D950B8"/>
    <w:rsid w:val="00D950F1"/>
    <w:rsid w:val="00D95383"/>
    <w:rsid w:val="00D953A1"/>
    <w:rsid w:val="00D95598"/>
    <w:rsid w:val="00D956CD"/>
    <w:rsid w:val="00D95970"/>
    <w:rsid w:val="00D959AA"/>
    <w:rsid w:val="00D95A14"/>
    <w:rsid w:val="00D95A33"/>
    <w:rsid w:val="00D95B6E"/>
    <w:rsid w:val="00D95CC9"/>
    <w:rsid w:val="00D95E1F"/>
    <w:rsid w:val="00D95FCA"/>
    <w:rsid w:val="00D9654C"/>
    <w:rsid w:val="00D96608"/>
    <w:rsid w:val="00D966BE"/>
    <w:rsid w:val="00D96A13"/>
    <w:rsid w:val="00D96A6A"/>
    <w:rsid w:val="00D96A9C"/>
    <w:rsid w:val="00D96AF1"/>
    <w:rsid w:val="00D96B10"/>
    <w:rsid w:val="00D96C00"/>
    <w:rsid w:val="00D97183"/>
    <w:rsid w:val="00D9719F"/>
    <w:rsid w:val="00D97311"/>
    <w:rsid w:val="00D97357"/>
    <w:rsid w:val="00D978A0"/>
    <w:rsid w:val="00D97BBE"/>
    <w:rsid w:val="00D97E63"/>
    <w:rsid w:val="00D97F9E"/>
    <w:rsid w:val="00DA003F"/>
    <w:rsid w:val="00DA0128"/>
    <w:rsid w:val="00DA02D7"/>
    <w:rsid w:val="00DA0370"/>
    <w:rsid w:val="00DA048C"/>
    <w:rsid w:val="00DA0622"/>
    <w:rsid w:val="00DA0658"/>
    <w:rsid w:val="00DA0684"/>
    <w:rsid w:val="00DA076C"/>
    <w:rsid w:val="00DA07C0"/>
    <w:rsid w:val="00DA0A74"/>
    <w:rsid w:val="00DA0D9F"/>
    <w:rsid w:val="00DA0E14"/>
    <w:rsid w:val="00DA0F2A"/>
    <w:rsid w:val="00DA1048"/>
    <w:rsid w:val="00DA10AA"/>
    <w:rsid w:val="00DA1106"/>
    <w:rsid w:val="00DA1232"/>
    <w:rsid w:val="00DA1273"/>
    <w:rsid w:val="00DA15F1"/>
    <w:rsid w:val="00DA1C7E"/>
    <w:rsid w:val="00DA1DDE"/>
    <w:rsid w:val="00DA2096"/>
    <w:rsid w:val="00DA2317"/>
    <w:rsid w:val="00DA23C9"/>
    <w:rsid w:val="00DA244C"/>
    <w:rsid w:val="00DA255F"/>
    <w:rsid w:val="00DA25FF"/>
    <w:rsid w:val="00DA2749"/>
    <w:rsid w:val="00DA29B6"/>
    <w:rsid w:val="00DA2B16"/>
    <w:rsid w:val="00DA2B60"/>
    <w:rsid w:val="00DA2C15"/>
    <w:rsid w:val="00DA2CF5"/>
    <w:rsid w:val="00DA2DF3"/>
    <w:rsid w:val="00DA2EAB"/>
    <w:rsid w:val="00DA2EC1"/>
    <w:rsid w:val="00DA30B4"/>
    <w:rsid w:val="00DA328A"/>
    <w:rsid w:val="00DA3303"/>
    <w:rsid w:val="00DA33F3"/>
    <w:rsid w:val="00DA3813"/>
    <w:rsid w:val="00DA39D5"/>
    <w:rsid w:val="00DA3BCA"/>
    <w:rsid w:val="00DA3C8C"/>
    <w:rsid w:val="00DA3D28"/>
    <w:rsid w:val="00DA3D2F"/>
    <w:rsid w:val="00DA3DAE"/>
    <w:rsid w:val="00DA3E05"/>
    <w:rsid w:val="00DA3EE2"/>
    <w:rsid w:val="00DA4038"/>
    <w:rsid w:val="00DA4114"/>
    <w:rsid w:val="00DA425C"/>
    <w:rsid w:val="00DA4428"/>
    <w:rsid w:val="00DA491A"/>
    <w:rsid w:val="00DA4B46"/>
    <w:rsid w:val="00DA4D9E"/>
    <w:rsid w:val="00DA4EDE"/>
    <w:rsid w:val="00DA5025"/>
    <w:rsid w:val="00DA506D"/>
    <w:rsid w:val="00DA5107"/>
    <w:rsid w:val="00DA51AD"/>
    <w:rsid w:val="00DA51EF"/>
    <w:rsid w:val="00DA529A"/>
    <w:rsid w:val="00DA52A6"/>
    <w:rsid w:val="00DA533E"/>
    <w:rsid w:val="00DA572A"/>
    <w:rsid w:val="00DA5A12"/>
    <w:rsid w:val="00DA5B83"/>
    <w:rsid w:val="00DA5BC0"/>
    <w:rsid w:val="00DA5DAD"/>
    <w:rsid w:val="00DA5E45"/>
    <w:rsid w:val="00DA600F"/>
    <w:rsid w:val="00DA6042"/>
    <w:rsid w:val="00DA642D"/>
    <w:rsid w:val="00DA647B"/>
    <w:rsid w:val="00DA64D6"/>
    <w:rsid w:val="00DA664E"/>
    <w:rsid w:val="00DA6659"/>
    <w:rsid w:val="00DA699E"/>
    <w:rsid w:val="00DA69CC"/>
    <w:rsid w:val="00DA6ECC"/>
    <w:rsid w:val="00DA6EE6"/>
    <w:rsid w:val="00DA7105"/>
    <w:rsid w:val="00DA7142"/>
    <w:rsid w:val="00DA71AF"/>
    <w:rsid w:val="00DA7263"/>
    <w:rsid w:val="00DA7567"/>
    <w:rsid w:val="00DA7B0C"/>
    <w:rsid w:val="00DA7B3F"/>
    <w:rsid w:val="00DA7C14"/>
    <w:rsid w:val="00DA7D68"/>
    <w:rsid w:val="00DA7F22"/>
    <w:rsid w:val="00DB003F"/>
    <w:rsid w:val="00DB014A"/>
    <w:rsid w:val="00DB0188"/>
    <w:rsid w:val="00DB02BC"/>
    <w:rsid w:val="00DB03CE"/>
    <w:rsid w:val="00DB070A"/>
    <w:rsid w:val="00DB0C57"/>
    <w:rsid w:val="00DB0F2E"/>
    <w:rsid w:val="00DB1221"/>
    <w:rsid w:val="00DB14EB"/>
    <w:rsid w:val="00DB1582"/>
    <w:rsid w:val="00DB16B8"/>
    <w:rsid w:val="00DB1917"/>
    <w:rsid w:val="00DB1A69"/>
    <w:rsid w:val="00DB1A77"/>
    <w:rsid w:val="00DB1E2D"/>
    <w:rsid w:val="00DB20F4"/>
    <w:rsid w:val="00DB2336"/>
    <w:rsid w:val="00DB2670"/>
    <w:rsid w:val="00DB28BC"/>
    <w:rsid w:val="00DB2AB5"/>
    <w:rsid w:val="00DB2ACD"/>
    <w:rsid w:val="00DB2DD9"/>
    <w:rsid w:val="00DB306C"/>
    <w:rsid w:val="00DB3140"/>
    <w:rsid w:val="00DB31C8"/>
    <w:rsid w:val="00DB324D"/>
    <w:rsid w:val="00DB33E1"/>
    <w:rsid w:val="00DB3519"/>
    <w:rsid w:val="00DB3740"/>
    <w:rsid w:val="00DB399F"/>
    <w:rsid w:val="00DB3A40"/>
    <w:rsid w:val="00DB3E34"/>
    <w:rsid w:val="00DB3F85"/>
    <w:rsid w:val="00DB4038"/>
    <w:rsid w:val="00DB4202"/>
    <w:rsid w:val="00DB4690"/>
    <w:rsid w:val="00DB4824"/>
    <w:rsid w:val="00DB483B"/>
    <w:rsid w:val="00DB4C30"/>
    <w:rsid w:val="00DB4DDD"/>
    <w:rsid w:val="00DB4E3B"/>
    <w:rsid w:val="00DB4F43"/>
    <w:rsid w:val="00DB4FDD"/>
    <w:rsid w:val="00DB51C5"/>
    <w:rsid w:val="00DB5370"/>
    <w:rsid w:val="00DB5741"/>
    <w:rsid w:val="00DB5896"/>
    <w:rsid w:val="00DB592F"/>
    <w:rsid w:val="00DB5CED"/>
    <w:rsid w:val="00DB606B"/>
    <w:rsid w:val="00DB624F"/>
    <w:rsid w:val="00DB62F9"/>
    <w:rsid w:val="00DB632E"/>
    <w:rsid w:val="00DB63DA"/>
    <w:rsid w:val="00DB6675"/>
    <w:rsid w:val="00DB66E5"/>
    <w:rsid w:val="00DB67D3"/>
    <w:rsid w:val="00DB68CB"/>
    <w:rsid w:val="00DB6BAF"/>
    <w:rsid w:val="00DB6C15"/>
    <w:rsid w:val="00DB6C88"/>
    <w:rsid w:val="00DB6CFC"/>
    <w:rsid w:val="00DB6EAC"/>
    <w:rsid w:val="00DB6FCA"/>
    <w:rsid w:val="00DB7255"/>
    <w:rsid w:val="00DB72FC"/>
    <w:rsid w:val="00DB7455"/>
    <w:rsid w:val="00DB7495"/>
    <w:rsid w:val="00DB791E"/>
    <w:rsid w:val="00DB7994"/>
    <w:rsid w:val="00DB7B54"/>
    <w:rsid w:val="00DB7B58"/>
    <w:rsid w:val="00DB7EB7"/>
    <w:rsid w:val="00DB7F13"/>
    <w:rsid w:val="00DB7F15"/>
    <w:rsid w:val="00DB7F34"/>
    <w:rsid w:val="00DC00DA"/>
    <w:rsid w:val="00DC01C5"/>
    <w:rsid w:val="00DC03D5"/>
    <w:rsid w:val="00DC06D6"/>
    <w:rsid w:val="00DC06DF"/>
    <w:rsid w:val="00DC0701"/>
    <w:rsid w:val="00DC0899"/>
    <w:rsid w:val="00DC09E9"/>
    <w:rsid w:val="00DC0C29"/>
    <w:rsid w:val="00DC0C2D"/>
    <w:rsid w:val="00DC0DDE"/>
    <w:rsid w:val="00DC0EA5"/>
    <w:rsid w:val="00DC117E"/>
    <w:rsid w:val="00DC1B1A"/>
    <w:rsid w:val="00DC1EDB"/>
    <w:rsid w:val="00DC1F88"/>
    <w:rsid w:val="00DC2068"/>
    <w:rsid w:val="00DC20D1"/>
    <w:rsid w:val="00DC20F4"/>
    <w:rsid w:val="00DC2149"/>
    <w:rsid w:val="00DC21A9"/>
    <w:rsid w:val="00DC22D9"/>
    <w:rsid w:val="00DC242F"/>
    <w:rsid w:val="00DC2651"/>
    <w:rsid w:val="00DC270B"/>
    <w:rsid w:val="00DC2CDC"/>
    <w:rsid w:val="00DC3102"/>
    <w:rsid w:val="00DC31E4"/>
    <w:rsid w:val="00DC331A"/>
    <w:rsid w:val="00DC3324"/>
    <w:rsid w:val="00DC3571"/>
    <w:rsid w:val="00DC3988"/>
    <w:rsid w:val="00DC3A0D"/>
    <w:rsid w:val="00DC3AAC"/>
    <w:rsid w:val="00DC4021"/>
    <w:rsid w:val="00DC4210"/>
    <w:rsid w:val="00DC439B"/>
    <w:rsid w:val="00DC444B"/>
    <w:rsid w:val="00DC47CE"/>
    <w:rsid w:val="00DC48BF"/>
    <w:rsid w:val="00DC48C1"/>
    <w:rsid w:val="00DC4A8C"/>
    <w:rsid w:val="00DC4B16"/>
    <w:rsid w:val="00DC4B6D"/>
    <w:rsid w:val="00DC4C4E"/>
    <w:rsid w:val="00DC4CEA"/>
    <w:rsid w:val="00DC4D07"/>
    <w:rsid w:val="00DC4DC3"/>
    <w:rsid w:val="00DC4EA9"/>
    <w:rsid w:val="00DC5186"/>
    <w:rsid w:val="00DC51DB"/>
    <w:rsid w:val="00DC54F2"/>
    <w:rsid w:val="00DC55C5"/>
    <w:rsid w:val="00DC5745"/>
    <w:rsid w:val="00DC588D"/>
    <w:rsid w:val="00DC5996"/>
    <w:rsid w:val="00DC5A57"/>
    <w:rsid w:val="00DC5B9D"/>
    <w:rsid w:val="00DC5FDD"/>
    <w:rsid w:val="00DC601C"/>
    <w:rsid w:val="00DC61EA"/>
    <w:rsid w:val="00DC6236"/>
    <w:rsid w:val="00DC6247"/>
    <w:rsid w:val="00DC62B8"/>
    <w:rsid w:val="00DC663B"/>
    <w:rsid w:val="00DC695C"/>
    <w:rsid w:val="00DC6B1F"/>
    <w:rsid w:val="00DC6D4B"/>
    <w:rsid w:val="00DC7255"/>
    <w:rsid w:val="00DC76D7"/>
    <w:rsid w:val="00DC78DF"/>
    <w:rsid w:val="00DC7C6E"/>
    <w:rsid w:val="00DC7CC0"/>
    <w:rsid w:val="00DC7E57"/>
    <w:rsid w:val="00DC7EF8"/>
    <w:rsid w:val="00DC7F44"/>
    <w:rsid w:val="00DD01DC"/>
    <w:rsid w:val="00DD0259"/>
    <w:rsid w:val="00DD0368"/>
    <w:rsid w:val="00DD0746"/>
    <w:rsid w:val="00DD074F"/>
    <w:rsid w:val="00DD079B"/>
    <w:rsid w:val="00DD08FB"/>
    <w:rsid w:val="00DD0A78"/>
    <w:rsid w:val="00DD0BC5"/>
    <w:rsid w:val="00DD0EEA"/>
    <w:rsid w:val="00DD0FA3"/>
    <w:rsid w:val="00DD10FD"/>
    <w:rsid w:val="00DD1431"/>
    <w:rsid w:val="00DD1465"/>
    <w:rsid w:val="00DD14C2"/>
    <w:rsid w:val="00DD179D"/>
    <w:rsid w:val="00DD1828"/>
    <w:rsid w:val="00DD18DA"/>
    <w:rsid w:val="00DD19AC"/>
    <w:rsid w:val="00DD1A2E"/>
    <w:rsid w:val="00DD1DEF"/>
    <w:rsid w:val="00DD2105"/>
    <w:rsid w:val="00DD2315"/>
    <w:rsid w:val="00DD233A"/>
    <w:rsid w:val="00DD2398"/>
    <w:rsid w:val="00DD2431"/>
    <w:rsid w:val="00DD2493"/>
    <w:rsid w:val="00DD2579"/>
    <w:rsid w:val="00DD2D40"/>
    <w:rsid w:val="00DD2E5B"/>
    <w:rsid w:val="00DD304B"/>
    <w:rsid w:val="00DD3359"/>
    <w:rsid w:val="00DD33C5"/>
    <w:rsid w:val="00DD3949"/>
    <w:rsid w:val="00DD39F5"/>
    <w:rsid w:val="00DD3A3D"/>
    <w:rsid w:val="00DD3A4A"/>
    <w:rsid w:val="00DD3BCC"/>
    <w:rsid w:val="00DD3D5D"/>
    <w:rsid w:val="00DD40EA"/>
    <w:rsid w:val="00DD413B"/>
    <w:rsid w:val="00DD41F4"/>
    <w:rsid w:val="00DD44CC"/>
    <w:rsid w:val="00DD49AB"/>
    <w:rsid w:val="00DD4E79"/>
    <w:rsid w:val="00DD4EFF"/>
    <w:rsid w:val="00DD4F52"/>
    <w:rsid w:val="00DD51D6"/>
    <w:rsid w:val="00DD53A2"/>
    <w:rsid w:val="00DD53B8"/>
    <w:rsid w:val="00DD53BE"/>
    <w:rsid w:val="00DD553D"/>
    <w:rsid w:val="00DD55A2"/>
    <w:rsid w:val="00DD58EB"/>
    <w:rsid w:val="00DD5A20"/>
    <w:rsid w:val="00DD5B43"/>
    <w:rsid w:val="00DD5DEF"/>
    <w:rsid w:val="00DD5F86"/>
    <w:rsid w:val="00DD60A4"/>
    <w:rsid w:val="00DD6214"/>
    <w:rsid w:val="00DD636F"/>
    <w:rsid w:val="00DD63B5"/>
    <w:rsid w:val="00DD6425"/>
    <w:rsid w:val="00DD6609"/>
    <w:rsid w:val="00DD6696"/>
    <w:rsid w:val="00DD6814"/>
    <w:rsid w:val="00DD6A22"/>
    <w:rsid w:val="00DD6B5C"/>
    <w:rsid w:val="00DD6C13"/>
    <w:rsid w:val="00DD6C7E"/>
    <w:rsid w:val="00DD6D50"/>
    <w:rsid w:val="00DD70F8"/>
    <w:rsid w:val="00DD71DF"/>
    <w:rsid w:val="00DD7289"/>
    <w:rsid w:val="00DD72E1"/>
    <w:rsid w:val="00DD74BB"/>
    <w:rsid w:val="00DD7585"/>
    <w:rsid w:val="00DD75A7"/>
    <w:rsid w:val="00DD75A8"/>
    <w:rsid w:val="00DD791A"/>
    <w:rsid w:val="00DD79EF"/>
    <w:rsid w:val="00DD7A18"/>
    <w:rsid w:val="00DD7AA8"/>
    <w:rsid w:val="00DD7AD7"/>
    <w:rsid w:val="00DD7E79"/>
    <w:rsid w:val="00DD7F49"/>
    <w:rsid w:val="00DE01B7"/>
    <w:rsid w:val="00DE03DB"/>
    <w:rsid w:val="00DE0480"/>
    <w:rsid w:val="00DE07A4"/>
    <w:rsid w:val="00DE07CF"/>
    <w:rsid w:val="00DE08A5"/>
    <w:rsid w:val="00DE09C6"/>
    <w:rsid w:val="00DE0B04"/>
    <w:rsid w:val="00DE0E7B"/>
    <w:rsid w:val="00DE0F44"/>
    <w:rsid w:val="00DE0F55"/>
    <w:rsid w:val="00DE0FD6"/>
    <w:rsid w:val="00DE1026"/>
    <w:rsid w:val="00DE1294"/>
    <w:rsid w:val="00DE177D"/>
    <w:rsid w:val="00DE185D"/>
    <w:rsid w:val="00DE19AC"/>
    <w:rsid w:val="00DE1A66"/>
    <w:rsid w:val="00DE1B82"/>
    <w:rsid w:val="00DE1B8A"/>
    <w:rsid w:val="00DE1CD8"/>
    <w:rsid w:val="00DE1E13"/>
    <w:rsid w:val="00DE1EE6"/>
    <w:rsid w:val="00DE1F1C"/>
    <w:rsid w:val="00DE1FE8"/>
    <w:rsid w:val="00DE2025"/>
    <w:rsid w:val="00DE21FA"/>
    <w:rsid w:val="00DE22FD"/>
    <w:rsid w:val="00DE23CD"/>
    <w:rsid w:val="00DE2575"/>
    <w:rsid w:val="00DE265F"/>
    <w:rsid w:val="00DE270C"/>
    <w:rsid w:val="00DE2798"/>
    <w:rsid w:val="00DE28A5"/>
    <w:rsid w:val="00DE2959"/>
    <w:rsid w:val="00DE2A3F"/>
    <w:rsid w:val="00DE2C3C"/>
    <w:rsid w:val="00DE2C56"/>
    <w:rsid w:val="00DE2E1F"/>
    <w:rsid w:val="00DE2E63"/>
    <w:rsid w:val="00DE2F19"/>
    <w:rsid w:val="00DE2F37"/>
    <w:rsid w:val="00DE30BA"/>
    <w:rsid w:val="00DE31F1"/>
    <w:rsid w:val="00DE3334"/>
    <w:rsid w:val="00DE35B9"/>
    <w:rsid w:val="00DE3632"/>
    <w:rsid w:val="00DE366C"/>
    <w:rsid w:val="00DE378C"/>
    <w:rsid w:val="00DE398E"/>
    <w:rsid w:val="00DE3AF9"/>
    <w:rsid w:val="00DE3F9A"/>
    <w:rsid w:val="00DE3FFA"/>
    <w:rsid w:val="00DE4212"/>
    <w:rsid w:val="00DE44F8"/>
    <w:rsid w:val="00DE4562"/>
    <w:rsid w:val="00DE4736"/>
    <w:rsid w:val="00DE4A7A"/>
    <w:rsid w:val="00DE4B2F"/>
    <w:rsid w:val="00DE4BD4"/>
    <w:rsid w:val="00DE4CA2"/>
    <w:rsid w:val="00DE4D51"/>
    <w:rsid w:val="00DE4EED"/>
    <w:rsid w:val="00DE5149"/>
    <w:rsid w:val="00DE5474"/>
    <w:rsid w:val="00DE5910"/>
    <w:rsid w:val="00DE5945"/>
    <w:rsid w:val="00DE5DE9"/>
    <w:rsid w:val="00DE5E83"/>
    <w:rsid w:val="00DE5E89"/>
    <w:rsid w:val="00DE5F10"/>
    <w:rsid w:val="00DE5FB6"/>
    <w:rsid w:val="00DE5FD2"/>
    <w:rsid w:val="00DE620E"/>
    <w:rsid w:val="00DE63BD"/>
    <w:rsid w:val="00DE63F0"/>
    <w:rsid w:val="00DE64CA"/>
    <w:rsid w:val="00DE659A"/>
    <w:rsid w:val="00DE665D"/>
    <w:rsid w:val="00DE6A26"/>
    <w:rsid w:val="00DE6BB0"/>
    <w:rsid w:val="00DE6E6E"/>
    <w:rsid w:val="00DE71F8"/>
    <w:rsid w:val="00DE76BD"/>
    <w:rsid w:val="00DE76FF"/>
    <w:rsid w:val="00DE7A2D"/>
    <w:rsid w:val="00DE7A3D"/>
    <w:rsid w:val="00DE7BC1"/>
    <w:rsid w:val="00DE7DD7"/>
    <w:rsid w:val="00DF052B"/>
    <w:rsid w:val="00DF0785"/>
    <w:rsid w:val="00DF0ADA"/>
    <w:rsid w:val="00DF0CF4"/>
    <w:rsid w:val="00DF1023"/>
    <w:rsid w:val="00DF11E1"/>
    <w:rsid w:val="00DF1324"/>
    <w:rsid w:val="00DF13DF"/>
    <w:rsid w:val="00DF1532"/>
    <w:rsid w:val="00DF15AB"/>
    <w:rsid w:val="00DF24EE"/>
    <w:rsid w:val="00DF297C"/>
    <w:rsid w:val="00DF2B54"/>
    <w:rsid w:val="00DF2BEF"/>
    <w:rsid w:val="00DF2E28"/>
    <w:rsid w:val="00DF3095"/>
    <w:rsid w:val="00DF30B5"/>
    <w:rsid w:val="00DF30C2"/>
    <w:rsid w:val="00DF3251"/>
    <w:rsid w:val="00DF325C"/>
    <w:rsid w:val="00DF3328"/>
    <w:rsid w:val="00DF350F"/>
    <w:rsid w:val="00DF3570"/>
    <w:rsid w:val="00DF35B4"/>
    <w:rsid w:val="00DF3677"/>
    <w:rsid w:val="00DF3680"/>
    <w:rsid w:val="00DF368F"/>
    <w:rsid w:val="00DF3786"/>
    <w:rsid w:val="00DF3AE2"/>
    <w:rsid w:val="00DF3DBD"/>
    <w:rsid w:val="00DF3E43"/>
    <w:rsid w:val="00DF3F13"/>
    <w:rsid w:val="00DF3FAE"/>
    <w:rsid w:val="00DF4064"/>
    <w:rsid w:val="00DF40F2"/>
    <w:rsid w:val="00DF42F1"/>
    <w:rsid w:val="00DF437B"/>
    <w:rsid w:val="00DF44DF"/>
    <w:rsid w:val="00DF453B"/>
    <w:rsid w:val="00DF485A"/>
    <w:rsid w:val="00DF48A1"/>
    <w:rsid w:val="00DF48E2"/>
    <w:rsid w:val="00DF4AE4"/>
    <w:rsid w:val="00DF4C72"/>
    <w:rsid w:val="00DF4DAF"/>
    <w:rsid w:val="00DF511D"/>
    <w:rsid w:val="00DF53E4"/>
    <w:rsid w:val="00DF5431"/>
    <w:rsid w:val="00DF5462"/>
    <w:rsid w:val="00DF5653"/>
    <w:rsid w:val="00DF56DE"/>
    <w:rsid w:val="00DF574C"/>
    <w:rsid w:val="00DF57AF"/>
    <w:rsid w:val="00DF5963"/>
    <w:rsid w:val="00DF5C5C"/>
    <w:rsid w:val="00DF62DF"/>
    <w:rsid w:val="00DF6385"/>
    <w:rsid w:val="00DF651E"/>
    <w:rsid w:val="00DF653F"/>
    <w:rsid w:val="00DF65A9"/>
    <w:rsid w:val="00DF6ABE"/>
    <w:rsid w:val="00DF6CD0"/>
    <w:rsid w:val="00DF6F9E"/>
    <w:rsid w:val="00DF7164"/>
    <w:rsid w:val="00DF71B4"/>
    <w:rsid w:val="00DF7317"/>
    <w:rsid w:val="00DF7398"/>
    <w:rsid w:val="00DF74FC"/>
    <w:rsid w:val="00DF79FD"/>
    <w:rsid w:val="00DF7A3B"/>
    <w:rsid w:val="00DF7AF8"/>
    <w:rsid w:val="00DF7C64"/>
    <w:rsid w:val="00DF7D2D"/>
    <w:rsid w:val="00E0032A"/>
    <w:rsid w:val="00E0037C"/>
    <w:rsid w:val="00E003E2"/>
    <w:rsid w:val="00E005D0"/>
    <w:rsid w:val="00E00783"/>
    <w:rsid w:val="00E00B43"/>
    <w:rsid w:val="00E00D37"/>
    <w:rsid w:val="00E00D4C"/>
    <w:rsid w:val="00E00E0E"/>
    <w:rsid w:val="00E00F2C"/>
    <w:rsid w:val="00E00F5A"/>
    <w:rsid w:val="00E01057"/>
    <w:rsid w:val="00E01066"/>
    <w:rsid w:val="00E011BC"/>
    <w:rsid w:val="00E0135E"/>
    <w:rsid w:val="00E01419"/>
    <w:rsid w:val="00E01537"/>
    <w:rsid w:val="00E017DB"/>
    <w:rsid w:val="00E018F5"/>
    <w:rsid w:val="00E01C5A"/>
    <w:rsid w:val="00E01D3C"/>
    <w:rsid w:val="00E01E4D"/>
    <w:rsid w:val="00E022CC"/>
    <w:rsid w:val="00E022FD"/>
    <w:rsid w:val="00E0236D"/>
    <w:rsid w:val="00E023A6"/>
    <w:rsid w:val="00E02438"/>
    <w:rsid w:val="00E024CF"/>
    <w:rsid w:val="00E024E8"/>
    <w:rsid w:val="00E0257E"/>
    <w:rsid w:val="00E025BB"/>
    <w:rsid w:val="00E02676"/>
    <w:rsid w:val="00E0272F"/>
    <w:rsid w:val="00E02773"/>
    <w:rsid w:val="00E028D8"/>
    <w:rsid w:val="00E028FA"/>
    <w:rsid w:val="00E0295E"/>
    <w:rsid w:val="00E02ADB"/>
    <w:rsid w:val="00E02D5D"/>
    <w:rsid w:val="00E02DF3"/>
    <w:rsid w:val="00E03090"/>
    <w:rsid w:val="00E030C8"/>
    <w:rsid w:val="00E03205"/>
    <w:rsid w:val="00E03372"/>
    <w:rsid w:val="00E03912"/>
    <w:rsid w:val="00E03ABA"/>
    <w:rsid w:val="00E03EC3"/>
    <w:rsid w:val="00E040B9"/>
    <w:rsid w:val="00E045C0"/>
    <w:rsid w:val="00E049B7"/>
    <w:rsid w:val="00E04A10"/>
    <w:rsid w:val="00E04AB2"/>
    <w:rsid w:val="00E04B7A"/>
    <w:rsid w:val="00E04E3A"/>
    <w:rsid w:val="00E04E6C"/>
    <w:rsid w:val="00E04F79"/>
    <w:rsid w:val="00E05129"/>
    <w:rsid w:val="00E053E6"/>
    <w:rsid w:val="00E05418"/>
    <w:rsid w:val="00E055E6"/>
    <w:rsid w:val="00E05C2D"/>
    <w:rsid w:val="00E05CC1"/>
    <w:rsid w:val="00E05D9B"/>
    <w:rsid w:val="00E05E4A"/>
    <w:rsid w:val="00E05F7A"/>
    <w:rsid w:val="00E06281"/>
    <w:rsid w:val="00E06302"/>
    <w:rsid w:val="00E06354"/>
    <w:rsid w:val="00E0677F"/>
    <w:rsid w:val="00E06973"/>
    <w:rsid w:val="00E069A4"/>
    <w:rsid w:val="00E06ABE"/>
    <w:rsid w:val="00E06D31"/>
    <w:rsid w:val="00E06D40"/>
    <w:rsid w:val="00E06EAD"/>
    <w:rsid w:val="00E06F56"/>
    <w:rsid w:val="00E06FC2"/>
    <w:rsid w:val="00E074AD"/>
    <w:rsid w:val="00E07625"/>
    <w:rsid w:val="00E077A2"/>
    <w:rsid w:val="00E07855"/>
    <w:rsid w:val="00E078B3"/>
    <w:rsid w:val="00E0792E"/>
    <w:rsid w:val="00E07A3C"/>
    <w:rsid w:val="00E07AAD"/>
    <w:rsid w:val="00E07AB7"/>
    <w:rsid w:val="00E07D0A"/>
    <w:rsid w:val="00E07D41"/>
    <w:rsid w:val="00E10248"/>
    <w:rsid w:val="00E1029E"/>
    <w:rsid w:val="00E102AA"/>
    <w:rsid w:val="00E1037B"/>
    <w:rsid w:val="00E105F2"/>
    <w:rsid w:val="00E10BDF"/>
    <w:rsid w:val="00E10CA2"/>
    <w:rsid w:val="00E10DB0"/>
    <w:rsid w:val="00E10DE8"/>
    <w:rsid w:val="00E1114F"/>
    <w:rsid w:val="00E1118F"/>
    <w:rsid w:val="00E114D9"/>
    <w:rsid w:val="00E11623"/>
    <w:rsid w:val="00E117A2"/>
    <w:rsid w:val="00E117BF"/>
    <w:rsid w:val="00E118BE"/>
    <w:rsid w:val="00E11A89"/>
    <w:rsid w:val="00E11AC8"/>
    <w:rsid w:val="00E11F80"/>
    <w:rsid w:val="00E11FFB"/>
    <w:rsid w:val="00E120EC"/>
    <w:rsid w:val="00E121B8"/>
    <w:rsid w:val="00E1230C"/>
    <w:rsid w:val="00E124D0"/>
    <w:rsid w:val="00E1267E"/>
    <w:rsid w:val="00E12728"/>
    <w:rsid w:val="00E12A58"/>
    <w:rsid w:val="00E12BCE"/>
    <w:rsid w:val="00E12C6D"/>
    <w:rsid w:val="00E12EF3"/>
    <w:rsid w:val="00E1315C"/>
    <w:rsid w:val="00E133BC"/>
    <w:rsid w:val="00E133F3"/>
    <w:rsid w:val="00E13665"/>
    <w:rsid w:val="00E13681"/>
    <w:rsid w:val="00E13950"/>
    <w:rsid w:val="00E13D26"/>
    <w:rsid w:val="00E13D95"/>
    <w:rsid w:val="00E13E23"/>
    <w:rsid w:val="00E13E90"/>
    <w:rsid w:val="00E13F90"/>
    <w:rsid w:val="00E14207"/>
    <w:rsid w:val="00E14375"/>
    <w:rsid w:val="00E1446D"/>
    <w:rsid w:val="00E14486"/>
    <w:rsid w:val="00E14606"/>
    <w:rsid w:val="00E146FA"/>
    <w:rsid w:val="00E1472A"/>
    <w:rsid w:val="00E14844"/>
    <w:rsid w:val="00E148BC"/>
    <w:rsid w:val="00E148CB"/>
    <w:rsid w:val="00E14BBE"/>
    <w:rsid w:val="00E14C4B"/>
    <w:rsid w:val="00E14C4D"/>
    <w:rsid w:val="00E14EBA"/>
    <w:rsid w:val="00E14EEF"/>
    <w:rsid w:val="00E15055"/>
    <w:rsid w:val="00E1512B"/>
    <w:rsid w:val="00E15422"/>
    <w:rsid w:val="00E15472"/>
    <w:rsid w:val="00E1552F"/>
    <w:rsid w:val="00E1561E"/>
    <w:rsid w:val="00E15869"/>
    <w:rsid w:val="00E15931"/>
    <w:rsid w:val="00E15A12"/>
    <w:rsid w:val="00E15B6E"/>
    <w:rsid w:val="00E15F48"/>
    <w:rsid w:val="00E160EC"/>
    <w:rsid w:val="00E16139"/>
    <w:rsid w:val="00E1654F"/>
    <w:rsid w:val="00E166EA"/>
    <w:rsid w:val="00E16748"/>
    <w:rsid w:val="00E167CD"/>
    <w:rsid w:val="00E16A86"/>
    <w:rsid w:val="00E16C69"/>
    <w:rsid w:val="00E17124"/>
    <w:rsid w:val="00E17134"/>
    <w:rsid w:val="00E17204"/>
    <w:rsid w:val="00E1754C"/>
    <w:rsid w:val="00E17738"/>
    <w:rsid w:val="00E177AF"/>
    <w:rsid w:val="00E17959"/>
    <w:rsid w:val="00E17A24"/>
    <w:rsid w:val="00E17A32"/>
    <w:rsid w:val="00E17B6E"/>
    <w:rsid w:val="00E17BD4"/>
    <w:rsid w:val="00E203C4"/>
    <w:rsid w:val="00E20569"/>
    <w:rsid w:val="00E2069F"/>
    <w:rsid w:val="00E206A0"/>
    <w:rsid w:val="00E208B4"/>
    <w:rsid w:val="00E20BB4"/>
    <w:rsid w:val="00E20D2E"/>
    <w:rsid w:val="00E20F76"/>
    <w:rsid w:val="00E21075"/>
    <w:rsid w:val="00E21529"/>
    <w:rsid w:val="00E217BE"/>
    <w:rsid w:val="00E21A8B"/>
    <w:rsid w:val="00E21B01"/>
    <w:rsid w:val="00E21B73"/>
    <w:rsid w:val="00E2202E"/>
    <w:rsid w:val="00E2207A"/>
    <w:rsid w:val="00E220B2"/>
    <w:rsid w:val="00E22241"/>
    <w:rsid w:val="00E22328"/>
    <w:rsid w:val="00E22529"/>
    <w:rsid w:val="00E227A4"/>
    <w:rsid w:val="00E22962"/>
    <w:rsid w:val="00E22A1E"/>
    <w:rsid w:val="00E22BA7"/>
    <w:rsid w:val="00E22C7A"/>
    <w:rsid w:val="00E22CB9"/>
    <w:rsid w:val="00E2318E"/>
    <w:rsid w:val="00E232B0"/>
    <w:rsid w:val="00E2390F"/>
    <w:rsid w:val="00E239C7"/>
    <w:rsid w:val="00E23AD7"/>
    <w:rsid w:val="00E23D94"/>
    <w:rsid w:val="00E23DC1"/>
    <w:rsid w:val="00E23EA3"/>
    <w:rsid w:val="00E23ED6"/>
    <w:rsid w:val="00E24095"/>
    <w:rsid w:val="00E240CD"/>
    <w:rsid w:val="00E24109"/>
    <w:rsid w:val="00E24355"/>
    <w:rsid w:val="00E24430"/>
    <w:rsid w:val="00E2455E"/>
    <w:rsid w:val="00E2458E"/>
    <w:rsid w:val="00E24746"/>
    <w:rsid w:val="00E24799"/>
    <w:rsid w:val="00E248EF"/>
    <w:rsid w:val="00E249DC"/>
    <w:rsid w:val="00E24A16"/>
    <w:rsid w:val="00E24DBC"/>
    <w:rsid w:val="00E24F3D"/>
    <w:rsid w:val="00E24FAC"/>
    <w:rsid w:val="00E250A9"/>
    <w:rsid w:val="00E25311"/>
    <w:rsid w:val="00E2593D"/>
    <w:rsid w:val="00E2594A"/>
    <w:rsid w:val="00E25B30"/>
    <w:rsid w:val="00E25B6C"/>
    <w:rsid w:val="00E25E1C"/>
    <w:rsid w:val="00E25E7D"/>
    <w:rsid w:val="00E25E8A"/>
    <w:rsid w:val="00E26081"/>
    <w:rsid w:val="00E26314"/>
    <w:rsid w:val="00E2636A"/>
    <w:rsid w:val="00E2640E"/>
    <w:rsid w:val="00E26667"/>
    <w:rsid w:val="00E26750"/>
    <w:rsid w:val="00E26872"/>
    <w:rsid w:val="00E2696F"/>
    <w:rsid w:val="00E26A8B"/>
    <w:rsid w:val="00E26C10"/>
    <w:rsid w:val="00E26CAD"/>
    <w:rsid w:val="00E26D56"/>
    <w:rsid w:val="00E26D5F"/>
    <w:rsid w:val="00E26ECC"/>
    <w:rsid w:val="00E2755A"/>
    <w:rsid w:val="00E2772F"/>
    <w:rsid w:val="00E27815"/>
    <w:rsid w:val="00E278B5"/>
    <w:rsid w:val="00E27B13"/>
    <w:rsid w:val="00E27F8D"/>
    <w:rsid w:val="00E30010"/>
    <w:rsid w:val="00E301A6"/>
    <w:rsid w:val="00E30228"/>
    <w:rsid w:val="00E30741"/>
    <w:rsid w:val="00E30777"/>
    <w:rsid w:val="00E3081E"/>
    <w:rsid w:val="00E309FC"/>
    <w:rsid w:val="00E30AE7"/>
    <w:rsid w:val="00E30DD7"/>
    <w:rsid w:val="00E30FE5"/>
    <w:rsid w:val="00E31127"/>
    <w:rsid w:val="00E31196"/>
    <w:rsid w:val="00E311C1"/>
    <w:rsid w:val="00E311DC"/>
    <w:rsid w:val="00E31332"/>
    <w:rsid w:val="00E31342"/>
    <w:rsid w:val="00E31487"/>
    <w:rsid w:val="00E31602"/>
    <w:rsid w:val="00E31919"/>
    <w:rsid w:val="00E31B15"/>
    <w:rsid w:val="00E31E64"/>
    <w:rsid w:val="00E3210F"/>
    <w:rsid w:val="00E323AC"/>
    <w:rsid w:val="00E324B6"/>
    <w:rsid w:val="00E3256A"/>
    <w:rsid w:val="00E3256B"/>
    <w:rsid w:val="00E3278C"/>
    <w:rsid w:val="00E327D0"/>
    <w:rsid w:val="00E328ED"/>
    <w:rsid w:val="00E3299B"/>
    <w:rsid w:val="00E32B35"/>
    <w:rsid w:val="00E32E44"/>
    <w:rsid w:val="00E32E8C"/>
    <w:rsid w:val="00E336D2"/>
    <w:rsid w:val="00E33C93"/>
    <w:rsid w:val="00E33D60"/>
    <w:rsid w:val="00E33E6D"/>
    <w:rsid w:val="00E343E0"/>
    <w:rsid w:val="00E3448F"/>
    <w:rsid w:val="00E345A1"/>
    <w:rsid w:val="00E346ED"/>
    <w:rsid w:val="00E34722"/>
    <w:rsid w:val="00E34AAF"/>
    <w:rsid w:val="00E34C19"/>
    <w:rsid w:val="00E34D16"/>
    <w:rsid w:val="00E34EB5"/>
    <w:rsid w:val="00E3516E"/>
    <w:rsid w:val="00E3547D"/>
    <w:rsid w:val="00E3555C"/>
    <w:rsid w:val="00E357C5"/>
    <w:rsid w:val="00E35911"/>
    <w:rsid w:val="00E35D2E"/>
    <w:rsid w:val="00E35E74"/>
    <w:rsid w:val="00E35EE6"/>
    <w:rsid w:val="00E362D1"/>
    <w:rsid w:val="00E363E1"/>
    <w:rsid w:val="00E363FD"/>
    <w:rsid w:val="00E36914"/>
    <w:rsid w:val="00E36A63"/>
    <w:rsid w:val="00E36C76"/>
    <w:rsid w:val="00E36F0F"/>
    <w:rsid w:val="00E370BC"/>
    <w:rsid w:val="00E3729C"/>
    <w:rsid w:val="00E375D4"/>
    <w:rsid w:val="00E3775C"/>
    <w:rsid w:val="00E377B5"/>
    <w:rsid w:val="00E377C8"/>
    <w:rsid w:val="00E37816"/>
    <w:rsid w:val="00E37A55"/>
    <w:rsid w:val="00E37AD0"/>
    <w:rsid w:val="00E37B00"/>
    <w:rsid w:val="00E37C86"/>
    <w:rsid w:val="00E40288"/>
    <w:rsid w:val="00E4028D"/>
    <w:rsid w:val="00E403FE"/>
    <w:rsid w:val="00E40508"/>
    <w:rsid w:val="00E40549"/>
    <w:rsid w:val="00E40567"/>
    <w:rsid w:val="00E40570"/>
    <w:rsid w:val="00E4061A"/>
    <w:rsid w:val="00E40889"/>
    <w:rsid w:val="00E40A0E"/>
    <w:rsid w:val="00E40EA2"/>
    <w:rsid w:val="00E40FF1"/>
    <w:rsid w:val="00E41067"/>
    <w:rsid w:val="00E4158A"/>
    <w:rsid w:val="00E41642"/>
    <w:rsid w:val="00E416C0"/>
    <w:rsid w:val="00E4172A"/>
    <w:rsid w:val="00E419E5"/>
    <w:rsid w:val="00E41A5D"/>
    <w:rsid w:val="00E41B41"/>
    <w:rsid w:val="00E41B9B"/>
    <w:rsid w:val="00E41D1A"/>
    <w:rsid w:val="00E41E75"/>
    <w:rsid w:val="00E41F32"/>
    <w:rsid w:val="00E41F72"/>
    <w:rsid w:val="00E420C5"/>
    <w:rsid w:val="00E4216B"/>
    <w:rsid w:val="00E42587"/>
    <w:rsid w:val="00E4284E"/>
    <w:rsid w:val="00E42854"/>
    <w:rsid w:val="00E428C9"/>
    <w:rsid w:val="00E42B1C"/>
    <w:rsid w:val="00E42B84"/>
    <w:rsid w:val="00E42C59"/>
    <w:rsid w:val="00E42EA5"/>
    <w:rsid w:val="00E42ECB"/>
    <w:rsid w:val="00E42F15"/>
    <w:rsid w:val="00E42FA0"/>
    <w:rsid w:val="00E431A0"/>
    <w:rsid w:val="00E431A3"/>
    <w:rsid w:val="00E4321A"/>
    <w:rsid w:val="00E43513"/>
    <w:rsid w:val="00E436EA"/>
    <w:rsid w:val="00E4372C"/>
    <w:rsid w:val="00E43735"/>
    <w:rsid w:val="00E43F7F"/>
    <w:rsid w:val="00E43F8B"/>
    <w:rsid w:val="00E44114"/>
    <w:rsid w:val="00E446C6"/>
    <w:rsid w:val="00E44965"/>
    <w:rsid w:val="00E44968"/>
    <w:rsid w:val="00E44C92"/>
    <w:rsid w:val="00E44D64"/>
    <w:rsid w:val="00E44EBE"/>
    <w:rsid w:val="00E44FD0"/>
    <w:rsid w:val="00E45043"/>
    <w:rsid w:val="00E45247"/>
    <w:rsid w:val="00E4524B"/>
    <w:rsid w:val="00E453B9"/>
    <w:rsid w:val="00E454B3"/>
    <w:rsid w:val="00E4566C"/>
    <w:rsid w:val="00E456A7"/>
    <w:rsid w:val="00E458FE"/>
    <w:rsid w:val="00E45A08"/>
    <w:rsid w:val="00E45A65"/>
    <w:rsid w:val="00E45ACC"/>
    <w:rsid w:val="00E45B3B"/>
    <w:rsid w:val="00E45B8C"/>
    <w:rsid w:val="00E45D1F"/>
    <w:rsid w:val="00E45E1C"/>
    <w:rsid w:val="00E45E90"/>
    <w:rsid w:val="00E45E95"/>
    <w:rsid w:val="00E45F4E"/>
    <w:rsid w:val="00E45F8A"/>
    <w:rsid w:val="00E4603D"/>
    <w:rsid w:val="00E46115"/>
    <w:rsid w:val="00E46580"/>
    <w:rsid w:val="00E46804"/>
    <w:rsid w:val="00E4687A"/>
    <w:rsid w:val="00E4688E"/>
    <w:rsid w:val="00E46950"/>
    <w:rsid w:val="00E469BC"/>
    <w:rsid w:val="00E46C02"/>
    <w:rsid w:val="00E46CBD"/>
    <w:rsid w:val="00E46D96"/>
    <w:rsid w:val="00E46F34"/>
    <w:rsid w:val="00E47103"/>
    <w:rsid w:val="00E4741F"/>
    <w:rsid w:val="00E477F3"/>
    <w:rsid w:val="00E47960"/>
    <w:rsid w:val="00E47AB0"/>
    <w:rsid w:val="00E47CB9"/>
    <w:rsid w:val="00E47D46"/>
    <w:rsid w:val="00E47DCA"/>
    <w:rsid w:val="00E47F1B"/>
    <w:rsid w:val="00E501F3"/>
    <w:rsid w:val="00E5041B"/>
    <w:rsid w:val="00E5043B"/>
    <w:rsid w:val="00E504D7"/>
    <w:rsid w:val="00E50820"/>
    <w:rsid w:val="00E50853"/>
    <w:rsid w:val="00E50C21"/>
    <w:rsid w:val="00E50CBA"/>
    <w:rsid w:val="00E50D94"/>
    <w:rsid w:val="00E50DC3"/>
    <w:rsid w:val="00E50F69"/>
    <w:rsid w:val="00E5100C"/>
    <w:rsid w:val="00E51096"/>
    <w:rsid w:val="00E5117F"/>
    <w:rsid w:val="00E51183"/>
    <w:rsid w:val="00E51233"/>
    <w:rsid w:val="00E5172B"/>
    <w:rsid w:val="00E518DB"/>
    <w:rsid w:val="00E518E1"/>
    <w:rsid w:val="00E51BB2"/>
    <w:rsid w:val="00E51C7E"/>
    <w:rsid w:val="00E51D07"/>
    <w:rsid w:val="00E521E6"/>
    <w:rsid w:val="00E521F9"/>
    <w:rsid w:val="00E52230"/>
    <w:rsid w:val="00E523CB"/>
    <w:rsid w:val="00E5246F"/>
    <w:rsid w:val="00E524EB"/>
    <w:rsid w:val="00E525FA"/>
    <w:rsid w:val="00E5270C"/>
    <w:rsid w:val="00E52861"/>
    <w:rsid w:val="00E52948"/>
    <w:rsid w:val="00E52BBE"/>
    <w:rsid w:val="00E52C12"/>
    <w:rsid w:val="00E52D63"/>
    <w:rsid w:val="00E52F7F"/>
    <w:rsid w:val="00E53078"/>
    <w:rsid w:val="00E530D8"/>
    <w:rsid w:val="00E532D0"/>
    <w:rsid w:val="00E5332A"/>
    <w:rsid w:val="00E536C6"/>
    <w:rsid w:val="00E53AE4"/>
    <w:rsid w:val="00E53AF5"/>
    <w:rsid w:val="00E541D1"/>
    <w:rsid w:val="00E5446D"/>
    <w:rsid w:val="00E544F9"/>
    <w:rsid w:val="00E54539"/>
    <w:rsid w:val="00E54544"/>
    <w:rsid w:val="00E5455E"/>
    <w:rsid w:val="00E546D1"/>
    <w:rsid w:val="00E54895"/>
    <w:rsid w:val="00E5489C"/>
    <w:rsid w:val="00E54AFD"/>
    <w:rsid w:val="00E54C30"/>
    <w:rsid w:val="00E54CA0"/>
    <w:rsid w:val="00E54DA0"/>
    <w:rsid w:val="00E54DA1"/>
    <w:rsid w:val="00E54EDA"/>
    <w:rsid w:val="00E55011"/>
    <w:rsid w:val="00E553AC"/>
    <w:rsid w:val="00E5541F"/>
    <w:rsid w:val="00E558E4"/>
    <w:rsid w:val="00E5599B"/>
    <w:rsid w:val="00E55B55"/>
    <w:rsid w:val="00E55B5D"/>
    <w:rsid w:val="00E55B8E"/>
    <w:rsid w:val="00E55CAF"/>
    <w:rsid w:val="00E55FB9"/>
    <w:rsid w:val="00E5610A"/>
    <w:rsid w:val="00E562F7"/>
    <w:rsid w:val="00E5645A"/>
    <w:rsid w:val="00E56B00"/>
    <w:rsid w:val="00E56C3A"/>
    <w:rsid w:val="00E56D43"/>
    <w:rsid w:val="00E57383"/>
    <w:rsid w:val="00E578F5"/>
    <w:rsid w:val="00E57FF4"/>
    <w:rsid w:val="00E6000E"/>
    <w:rsid w:val="00E600E1"/>
    <w:rsid w:val="00E602AE"/>
    <w:rsid w:val="00E60635"/>
    <w:rsid w:val="00E608A3"/>
    <w:rsid w:val="00E608F3"/>
    <w:rsid w:val="00E60A65"/>
    <w:rsid w:val="00E60A8D"/>
    <w:rsid w:val="00E60B32"/>
    <w:rsid w:val="00E60ECC"/>
    <w:rsid w:val="00E60FEB"/>
    <w:rsid w:val="00E61414"/>
    <w:rsid w:val="00E6160A"/>
    <w:rsid w:val="00E616DD"/>
    <w:rsid w:val="00E616F9"/>
    <w:rsid w:val="00E61D6B"/>
    <w:rsid w:val="00E61D6F"/>
    <w:rsid w:val="00E62219"/>
    <w:rsid w:val="00E62337"/>
    <w:rsid w:val="00E623E1"/>
    <w:rsid w:val="00E627C0"/>
    <w:rsid w:val="00E6293C"/>
    <w:rsid w:val="00E629C0"/>
    <w:rsid w:val="00E62C17"/>
    <w:rsid w:val="00E62C4E"/>
    <w:rsid w:val="00E62F9C"/>
    <w:rsid w:val="00E631F2"/>
    <w:rsid w:val="00E632CA"/>
    <w:rsid w:val="00E63450"/>
    <w:rsid w:val="00E63560"/>
    <w:rsid w:val="00E6356F"/>
    <w:rsid w:val="00E63688"/>
    <w:rsid w:val="00E6381A"/>
    <w:rsid w:val="00E63825"/>
    <w:rsid w:val="00E638F4"/>
    <w:rsid w:val="00E639E5"/>
    <w:rsid w:val="00E63B03"/>
    <w:rsid w:val="00E63B64"/>
    <w:rsid w:val="00E63D60"/>
    <w:rsid w:val="00E63ED3"/>
    <w:rsid w:val="00E63F56"/>
    <w:rsid w:val="00E644DB"/>
    <w:rsid w:val="00E646F0"/>
    <w:rsid w:val="00E64947"/>
    <w:rsid w:val="00E649C6"/>
    <w:rsid w:val="00E64BF7"/>
    <w:rsid w:val="00E64CBC"/>
    <w:rsid w:val="00E64F61"/>
    <w:rsid w:val="00E650BE"/>
    <w:rsid w:val="00E65152"/>
    <w:rsid w:val="00E6515E"/>
    <w:rsid w:val="00E65A17"/>
    <w:rsid w:val="00E65B10"/>
    <w:rsid w:val="00E65B19"/>
    <w:rsid w:val="00E65BAC"/>
    <w:rsid w:val="00E65D6F"/>
    <w:rsid w:val="00E65DCE"/>
    <w:rsid w:val="00E65F20"/>
    <w:rsid w:val="00E65F38"/>
    <w:rsid w:val="00E66013"/>
    <w:rsid w:val="00E66282"/>
    <w:rsid w:val="00E66411"/>
    <w:rsid w:val="00E66951"/>
    <w:rsid w:val="00E66A7B"/>
    <w:rsid w:val="00E66BE1"/>
    <w:rsid w:val="00E66D8D"/>
    <w:rsid w:val="00E66E8E"/>
    <w:rsid w:val="00E6700D"/>
    <w:rsid w:val="00E67045"/>
    <w:rsid w:val="00E6706A"/>
    <w:rsid w:val="00E67267"/>
    <w:rsid w:val="00E67876"/>
    <w:rsid w:val="00E67AA6"/>
    <w:rsid w:val="00E67AFE"/>
    <w:rsid w:val="00E67B58"/>
    <w:rsid w:val="00E67CED"/>
    <w:rsid w:val="00E67CEF"/>
    <w:rsid w:val="00E703B0"/>
    <w:rsid w:val="00E7057C"/>
    <w:rsid w:val="00E708DC"/>
    <w:rsid w:val="00E70AB4"/>
    <w:rsid w:val="00E70DF8"/>
    <w:rsid w:val="00E70F6B"/>
    <w:rsid w:val="00E7106B"/>
    <w:rsid w:val="00E710DA"/>
    <w:rsid w:val="00E71350"/>
    <w:rsid w:val="00E71499"/>
    <w:rsid w:val="00E715A0"/>
    <w:rsid w:val="00E7185B"/>
    <w:rsid w:val="00E71862"/>
    <w:rsid w:val="00E71C34"/>
    <w:rsid w:val="00E71D60"/>
    <w:rsid w:val="00E71ECF"/>
    <w:rsid w:val="00E71FF9"/>
    <w:rsid w:val="00E7268F"/>
    <w:rsid w:val="00E728DD"/>
    <w:rsid w:val="00E72994"/>
    <w:rsid w:val="00E72EDA"/>
    <w:rsid w:val="00E72FD7"/>
    <w:rsid w:val="00E73007"/>
    <w:rsid w:val="00E7309B"/>
    <w:rsid w:val="00E73188"/>
    <w:rsid w:val="00E731BD"/>
    <w:rsid w:val="00E7338A"/>
    <w:rsid w:val="00E735D0"/>
    <w:rsid w:val="00E73901"/>
    <w:rsid w:val="00E7395B"/>
    <w:rsid w:val="00E739BE"/>
    <w:rsid w:val="00E73ACA"/>
    <w:rsid w:val="00E73C95"/>
    <w:rsid w:val="00E74061"/>
    <w:rsid w:val="00E7412B"/>
    <w:rsid w:val="00E741C8"/>
    <w:rsid w:val="00E741D4"/>
    <w:rsid w:val="00E74798"/>
    <w:rsid w:val="00E74C65"/>
    <w:rsid w:val="00E74F48"/>
    <w:rsid w:val="00E75099"/>
    <w:rsid w:val="00E75120"/>
    <w:rsid w:val="00E7515D"/>
    <w:rsid w:val="00E75389"/>
    <w:rsid w:val="00E753B6"/>
    <w:rsid w:val="00E753DE"/>
    <w:rsid w:val="00E7557A"/>
    <w:rsid w:val="00E7571C"/>
    <w:rsid w:val="00E7572C"/>
    <w:rsid w:val="00E7579F"/>
    <w:rsid w:val="00E75833"/>
    <w:rsid w:val="00E75860"/>
    <w:rsid w:val="00E75A2C"/>
    <w:rsid w:val="00E75B24"/>
    <w:rsid w:val="00E75C10"/>
    <w:rsid w:val="00E75C86"/>
    <w:rsid w:val="00E75EBD"/>
    <w:rsid w:val="00E7604F"/>
    <w:rsid w:val="00E762A0"/>
    <w:rsid w:val="00E762D5"/>
    <w:rsid w:val="00E76318"/>
    <w:rsid w:val="00E765EA"/>
    <w:rsid w:val="00E76649"/>
    <w:rsid w:val="00E76674"/>
    <w:rsid w:val="00E767BB"/>
    <w:rsid w:val="00E7691D"/>
    <w:rsid w:val="00E76A0C"/>
    <w:rsid w:val="00E76AF7"/>
    <w:rsid w:val="00E76B25"/>
    <w:rsid w:val="00E76CBF"/>
    <w:rsid w:val="00E76ED8"/>
    <w:rsid w:val="00E76F34"/>
    <w:rsid w:val="00E77157"/>
    <w:rsid w:val="00E77298"/>
    <w:rsid w:val="00E776E8"/>
    <w:rsid w:val="00E777B7"/>
    <w:rsid w:val="00E77946"/>
    <w:rsid w:val="00E77966"/>
    <w:rsid w:val="00E77A08"/>
    <w:rsid w:val="00E800CA"/>
    <w:rsid w:val="00E802E3"/>
    <w:rsid w:val="00E803DE"/>
    <w:rsid w:val="00E80403"/>
    <w:rsid w:val="00E807AF"/>
    <w:rsid w:val="00E8082B"/>
    <w:rsid w:val="00E80B42"/>
    <w:rsid w:val="00E80B86"/>
    <w:rsid w:val="00E80C49"/>
    <w:rsid w:val="00E80CC6"/>
    <w:rsid w:val="00E81186"/>
    <w:rsid w:val="00E8130E"/>
    <w:rsid w:val="00E8131F"/>
    <w:rsid w:val="00E81448"/>
    <w:rsid w:val="00E814BE"/>
    <w:rsid w:val="00E814F8"/>
    <w:rsid w:val="00E81943"/>
    <w:rsid w:val="00E81C63"/>
    <w:rsid w:val="00E81D5E"/>
    <w:rsid w:val="00E81DB9"/>
    <w:rsid w:val="00E8254B"/>
    <w:rsid w:val="00E8262B"/>
    <w:rsid w:val="00E826D4"/>
    <w:rsid w:val="00E826FB"/>
    <w:rsid w:val="00E8282B"/>
    <w:rsid w:val="00E82862"/>
    <w:rsid w:val="00E82A96"/>
    <w:rsid w:val="00E82CD0"/>
    <w:rsid w:val="00E82D78"/>
    <w:rsid w:val="00E82DAB"/>
    <w:rsid w:val="00E830B7"/>
    <w:rsid w:val="00E835F9"/>
    <w:rsid w:val="00E83649"/>
    <w:rsid w:val="00E837E6"/>
    <w:rsid w:val="00E83823"/>
    <w:rsid w:val="00E83850"/>
    <w:rsid w:val="00E83A5D"/>
    <w:rsid w:val="00E83B35"/>
    <w:rsid w:val="00E83C67"/>
    <w:rsid w:val="00E83F6F"/>
    <w:rsid w:val="00E840B5"/>
    <w:rsid w:val="00E840F3"/>
    <w:rsid w:val="00E843BF"/>
    <w:rsid w:val="00E8445A"/>
    <w:rsid w:val="00E84479"/>
    <w:rsid w:val="00E84810"/>
    <w:rsid w:val="00E84AAB"/>
    <w:rsid w:val="00E84AEC"/>
    <w:rsid w:val="00E84C46"/>
    <w:rsid w:val="00E84CB4"/>
    <w:rsid w:val="00E84D80"/>
    <w:rsid w:val="00E84F6F"/>
    <w:rsid w:val="00E85277"/>
    <w:rsid w:val="00E855BF"/>
    <w:rsid w:val="00E8586A"/>
    <w:rsid w:val="00E85BB7"/>
    <w:rsid w:val="00E85BC3"/>
    <w:rsid w:val="00E85C93"/>
    <w:rsid w:val="00E85CAB"/>
    <w:rsid w:val="00E85D60"/>
    <w:rsid w:val="00E85DBB"/>
    <w:rsid w:val="00E85E0F"/>
    <w:rsid w:val="00E85E7D"/>
    <w:rsid w:val="00E8646C"/>
    <w:rsid w:val="00E864FB"/>
    <w:rsid w:val="00E86633"/>
    <w:rsid w:val="00E86D00"/>
    <w:rsid w:val="00E87062"/>
    <w:rsid w:val="00E870E8"/>
    <w:rsid w:val="00E87162"/>
    <w:rsid w:val="00E8752D"/>
    <w:rsid w:val="00E8798F"/>
    <w:rsid w:val="00E87C56"/>
    <w:rsid w:val="00E87DC2"/>
    <w:rsid w:val="00E902C8"/>
    <w:rsid w:val="00E90356"/>
    <w:rsid w:val="00E9038E"/>
    <w:rsid w:val="00E90406"/>
    <w:rsid w:val="00E904F2"/>
    <w:rsid w:val="00E905AA"/>
    <w:rsid w:val="00E908F5"/>
    <w:rsid w:val="00E90921"/>
    <w:rsid w:val="00E91156"/>
    <w:rsid w:val="00E913CB"/>
    <w:rsid w:val="00E91645"/>
    <w:rsid w:val="00E917F0"/>
    <w:rsid w:val="00E919B1"/>
    <w:rsid w:val="00E91C57"/>
    <w:rsid w:val="00E91DC8"/>
    <w:rsid w:val="00E91DC9"/>
    <w:rsid w:val="00E91F35"/>
    <w:rsid w:val="00E92027"/>
    <w:rsid w:val="00E9206B"/>
    <w:rsid w:val="00E923B9"/>
    <w:rsid w:val="00E9242E"/>
    <w:rsid w:val="00E92494"/>
    <w:rsid w:val="00E9258D"/>
    <w:rsid w:val="00E9259F"/>
    <w:rsid w:val="00E92955"/>
    <w:rsid w:val="00E92BE0"/>
    <w:rsid w:val="00E92D81"/>
    <w:rsid w:val="00E92FAC"/>
    <w:rsid w:val="00E9305F"/>
    <w:rsid w:val="00E930CE"/>
    <w:rsid w:val="00E930EF"/>
    <w:rsid w:val="00E9314E"/>
    <w:rsid w:val="00E933A3"/>
    <w:rsid w:val="00E933DA"/>
    <w:rsid w:val="00E934A9"/>
    <w:rsid w:val="00E935CB"/>
    <w:rsid w:val="00E938CA"/>
    <w:rsid w:val="00E9394D"/>
    <w:rsid w:val="00E939BD"/>
    <w:rsid w:val="00E93EB7"/>
    <w:rsid w:val="00E93F0E"/>
    <w:rsid w:val="00E93FBC"/>
    <w:rsid w:val="00E94067"/>
    <w:rsid w:val="00E941CB"/>
    <w:rsid w:val="00E941FE"/>
    <w:rsid w:val="00E94230"/>
    <w:rsid w:val="00E94263"/>
    <w:rsid w:val="00E94321"/>
    <w:rsid w:val="00E94558"/>
    <w:rsid w:val="00E9494E"/>
    <w:rsid w:val="00E94A33"/>
    <w:rsid w:val="00E94B33"/>
    <w:rsid w:val="00E94C8B"/>
    <w:rsid w:val="00E94DB5"/>
    <w:rsid w:val="00E95CBE"/>
    <w:rsid w:val="00E95D0B"/>
    <w:rsid w:val="00E95F83"/>
    <w:rsid w:val="00E95F88"/>
    <w:rsid w:val="00E9606E"/>
    <w:rsid w:val="00E960FE"/>
    <w:rsid w:val="00E9669D"/>
    <w:rsid w:val="00E96907"/>
    <w:rsid w:val="00E96B19"/>
    <w:rsid w:val="00E96C59"/>
    <w:rsid w:val="00E96F00"/>
    <w:rsid w:val="00E970FF"/>
    <w:rsid w:val="00E9712C"/>
    <w:rsid w:val="00E97190"/>
    <w:rsid w:val="00E9741E"/>
    <w:rsid w:val="00E9748E"/>
    <w:rsid w:val="00E97502"/>
    <w:rsid w:val="00E97523"/>
    <w:rsid w:val="00E977D6"/>
    <w:rsid w:val="00E97A21"/>
    <w:rsid w:val="00E97A3A"/>
    <w:rsid w:val="00E97AF3"/>
    <w:rsid w:val="00E97B38"/>
    <w:rsid w:val="00E97DEE"/>
    <w:rsid w:val="00EA0271"/>
    <w:rsid w:val="00EA04FF"/>
    <w:rsid w:val="00EA0523"/>
    <w:rsid w:val="00EA072A"/>
    <w:rsid w:val="00EA0A11"/>
    <w:rsid w:val="00EA0CF8"/>
    <w:rsid w:val="00EA0F4E"/>
    <w:rsid w:val="00EA1156"/>
    <w:rsid w:val="00EA1666"/>
    <w:rsid w:val="00EA1811"/>
    <w:rsid w:val="00EA1BAD"/>
    <w:rsid w:val="00EA1C64"/>
    <w:rsid w:val="00EA1D1F"/>
    <w:rsid w:val="00EA1E5A"/>
    <w:rsid w:val="00EA215C"/>
    <w:rsid w:val="00EA2385"/>
    <w:rsid w:val="00EA249B"/>
    <w:rsid w:val="00EA24BD"/>
    <w:rsid w:val="00EA2A1B"/>
    <w:rsid w:val="00EA2A70"/>
    <w:rsid w:val="00EA2AE4"/>
    <w:rsid w:val="00EA2D0F"/>
    <w:rsid w:val="00EA2EA0"/>
    <w:rsid w:val="00EA3032"/>
    <w:rsid w:val="00EA3114"/>
    <w:rsid w:val="00EA3172"/>
    <w:rsid w:val="00EA335A"/>
    <w:rsid w:val="00EA34C9"/>
    <w:rsid w:val="00EA3D89"/>
    <w:rsid w:val="00EA3FF6"/>
    <w:rsid w:val="00EA42BA"/>
    <w:rsid w:val="00EA4534"/>
    <w:rsid w:val="00EA472A"/>
    <w:rsid w:val="00EA4734"/>
    <w:rsid w:val="00EA4878"/>
    <w:rsid w:val="00EA4898"/>
    <w:rsid w:val="00EA49C4"/>
    <w:rsid w:val="00EA4A07"/>
    <w:rsid w:val="00EA4C1E"/>
    <w:rsid w:val="00EA4C55"/>
    <w:rsid w:val="00EA4D4C"/>
    <w:rsid w:val="00EA52C6"/>
    <w:rsid w:val="00EA5338"/>
    <w:rsid w:val="00EA542A"/>
    <w:rsid w:val="00EA54AB"/>
    <w:rsid w:val="00EA552B"/>
    <w:rsid w:val="00EA59C8"/>
    <w:rsid w:val="00EA5DE9"/>
    <w:rsid w:val="00EA5E15"/>
    <w:rsid w:val="00EA601D"/>
    <w:rsid w:val="00EA6069"/>
    <w:rsid w:val="00EA62CD"/>
    <w:rsid w:val="00EA652A"/>
    <w:rsid w:val="00EA6672"/>
    <w:rsid w:val="00EA6957"/>
    <w:rsid w:val="00EA69AC"/>
    <w:rsid w:val="00EA69C7"/>
    <w:rsid w:val="00EA6BFB"/>
    <w:rsid w:val="00EA6C14"/>
    <w:rsid w:val="00EA6E8E"/>
    <w:rsid w:val="00EA6FEE"/>
    <w:rsid w:val="00EA7109"/>
    <w:rsid w:val="00EA716A"/>
    <w:rsid w:val="00EA717F"/>
    <w:rsid w:val="00EA721D"/>
    <w:rsid w:val="00EA758D"/>
    <w:rsid w:val="00EA75D5"/>
    <w:rsid w:val="00EA77DA"/>
    <w:rsid w:val="00EA794F"/>
    <w:rsid w:val="00EA7C52"/>
    <w:rsid w:val="00EA7DC7"/>
    <w:rsid w:val="00EA7E3D"/>
    <w:rsid w:val="00EA7EE7"/>
    <w:rsid w:val="00EB001C"/>
    <w:rsid w:val="00EB0223"/>
    <w:rsid w:val="00EB025C"/>
    <w:rsid w:val="00EB034D"/>
    <w:rsid w:val="00EB037B"/>
    <w:rsid w:val="00EB04F6"/>
    <w:rsid w:val="00EB057B"/>
    <w:rsid w:val="00EB095C"/>
    <w:rsid w:val="00EB097C"/>
    <w:rsid w:val="00EB09FD"/>
    <w:rsid w:val="00EB0A1E"/>
    <w:rsid w:val="00EB0A7E"/>
    <w:rsid w:val="00EB0CB0"/>
    <w:rsid w:val="00EB0EBA"/>
    <w:rsid w:val="00EB0F2A"/>
    <w:rsid w:val="00EB1296"/>
    <w:rsid w:val="00EB12EE"/>
    <w:rsid w:val="00EB1406"/>
    <w:rsid w:val="00EB1591"/>
    <w:rsid w:val="00EB15BC"/>
    <w:rsid w:val="00EB165A"/>
    <w:rsid w:val="00EB1924"/>
    <w:rsid w:val="00EB19B9"/>
    <w:rsid w:val="00EB19F3"/>
    <w:rsid w:val="00EB1ACB"/>
    <w:rsid w:val="00EB1CC2"/>
    <w:rsid w:val="00EB1DA0"/>
    <w:rsid w:val="00EB23C1"/>
    <w:rsid w:val="00EB24E3"/>
    <w:rsid w:val="00EB24E7"/>
    <w:rsid w:val="00EB2ACE"/>
    <w:rsid w:val="00EB2B4F"/>
    <w:rsid w:val="00EB306F"/>
    <w:rsid w:val="00EB3370"/>
    <w:rsid w:val="00EB3379"/>
    <w:rsid w:val="00EB33FE"/>
    <w:rsid w:val="00EB3849"/>
    <w:rsid w:val="00EB386E"/>
    <w:rsid w:val="00EB3886"/>
    <w:rsid w:val="00EB3972"/>
    <w:rsid w:val="00EB3992"/>
    <w:rsid w:val="00EB3CEF"/>
    <w:rsid w:val="00EB3E8D"/>
    <w:rsid w:val="00EB3F1D"/>
    <w:rsid w:val="00EB4247"/>
    <w:rsid w:val="00EB42A7"/>
    <w:rsid w:val="00EB4775"/>
    <w:rsid w:val="00EB498E"/>
    <w:rsid w:val="00EB4B6B"/>
    <w:rsid w:val="00EB4E83"/>
    <w:rsid w:val="00EB52DA"/>
    <w:rsid w:val="00EB53FE"/>
    <w:rsid w:val="00EB54A8"/>
    <w:rsid w:val="00EB54B9"/>
    <w:rsid w:val="00EB55B2"/>
    <w:rsid w:val="00EB576E"/>
    <w:rsid w:val="00EB5B56"/>
    <w:rsid w:val="00EB5BCD"/>
    <w:rsid w:val="00EB5C1F"/>
    <w:rsid w:val="00EB5C57"/>
    <w:rsid w:val="00EB5F16"/>
    <w:rsid w:val="00EB6366"/>
    <w:rsid w:val="00EB637B"/>
    <w:rsid w:val="00EB639F"/>
    <w:rsid w:val="00EB6516"/>
    <w:rsid w:val="00EB67D4"/>
    <w:rsid w:val="00EB68DB"/>
    <w:rsid w:val="00EB691C"/>
    <w:rsid w:val="00EB6952"/>
    <w:rsid w:val="00EB6A6C"/>
    <w:rsid w:val="00EB6AFD"/>
    <w:rsid w:val="00EB6BDE"/>
    <w:rsid w:val="00EB6C27"/>
    <w:rsid w:val="00EB6C6B"/>
    <w:rsid w:val="00EB6DD0"/>
    <w:rsid w:val="00EB7226"/>
    <w:rsid w:val="00EB7285"/>
    <w:rsid w:val="00EB73A4"/>
    <w:rsid w:val="00EB73ED"/>
    <w:rsid w:val="00EB7415"/>
    <w:rsid w:val="00EB746A"/>
    <w:rsid w:val="00EB74E0"/>
    <w:rsid w:val="00EB7798"/>
    <w:rsid w:val="00EB790D"/>
    <w:rsid w:val="00EB7A1E"/>
    <w:rsid w:val="00EB7CD7"/>
    <w:rsid w:val="00EB7D40"/>
    <w:rsid w:val="00EB7F25"/>
    <w:rsid w:val="00EC002D"/>
    <w:rsid w:val="00EC03B2"/>
    <w:rsid w:val="00EC03FB"/>
    <w:rsid w:val="00EC04E9"/>
    <w:rsid w:val="00EC06D0"/>
    <w:rsid w:val="00EC07DA"/>
    <w:rsid w:val="00EC0923"/>
    <w:rsid w:val="00EC0A48"/>
    <w:rsid w:val="00EC0C7A"/>
    <w:rsid w:val="00EC0E21"/>
    <w:rsid w:val="00EC107D"/>
    <w:rsid w:val="00EC1296"/>
    <w:rsid w:val="00EC1366"/>
    <w:rsid w:val="00EC13FC"/>
    <w:rsid w:val="00EC14C1"/>
    <w:rsid w:val="00EC159D"/>
    <w:rsid w:val="00EC186B"/>
    <w:rsid w:val="00EC1C89"/>
    <w:rsid w:val="00EC1CF5"/>
    <w:rsid w:val="00EC1EEB"/>
    <w:rsid w:val="00EC1F6A"/>
    <w:rsid w:val="00EC1F93"/>
    <w:rsid w:val="00EC20D6"/>
    <w:rsid w:val="00EC2166"/>
    <w:rsid w:val="00EC256C"/>
    <w:rsid w:val="00EC26CB"/>
    <w:rsid w:val="00EC27DD"/>
    <w:rsid w:val="00EC283C"/>
    <w:rsid w:val="00EC297F"/>
    <w:rsid w:val="00EC2A5C"/>
    <w:rsid w:val="00EC2BC1"/>
    <w:rsid w:val="00EC2C68"/>
    <w:rsid w:val="00EC2FEB"/>
    <w:rsid w:val="00EC3050"/>
    <w:rsid w:val="00EC3169"/>
    <w:rsid w:val="00EC319E"/>
    <w:rsid w:val="00EC31AF"/>
    <w:rsid w:val="00EC35FB"/>
    <w:rsid w:val="00EC36DF"/>
    <w:rsid w:val="00EC3856"/>
    <w:rsid w:val="00EC3874"/>
    <w:rsid w:val="00EC38E1"/>
    <w:rsid w:val="00EC39D8"/>
    <w:rsid w:val="00EC39E4"/>
    <w:rsid w:val="00EC3BDA"/>
    <w:rsid w:val="00EC3BFD"/>
    <w:rsid w:val="00EC3C24"/>
    <w:rsid w:val="00EC3C32"/>
    <w:rsid w:val="00EC3FA4"/>
    <w:rsid w:val="00EC4096"/>
    <w:rsid w:val="00EC42D9"/>
    <w:rsid w:val="00EC44C6"/>
    <w:rsid w:val="00EC46A8"/>
    <w:rsid w:val="00EC480D"/>
    <w:rsid w:val="00EC4851"/>
    <w:rsid w:val="00EC4B96"/>
    <w:rsid w:val="00EC4B9F"/>
    <w:rsid w:val="00EC4BA8"/>
    <w:rsid w:val="00EC4C96"/>
    <w:rsid w:val="00EC4D63"/>
    <w:rsid w:val="00EC4DFE"/>
    <w:rsid w:val="00EC4E12"/>
    <w:rsid w:val="00EC51FC"/>
    <w:rsid w:val="00EC53EF"/>
    <w:rsid w:val="00EC5590"/>
    <w:rsid w:val="00EC5795"/>
    <w:rsid w:val="00EC582F"/>
    <w:rsid w:val="00EC5BD0"/>
    <w:rsid w:val="00EC60C1"/>
    <w:rsid w:val="00EC625D"/>
    <w:rsid w:val="00EC6275"/>
    <w:rsid w:val="00EC6362"/>
    <w:rsid w:val="00EC6610"/>
    <w:rsid w:val="00EC663C"/>
    <w:rsid w:val="00EC666D"/>
    <w:rsid w:val="00EC68EC"/>
    <w:rsid w:val="00EC6978"/>
    <w:rsid w:val="00EC69E8"/>
    <w:rsid w:val="00EC6A44"/>
    <w:rsid w:val="00EC6A96"/>
    <w:rsid w:val="00EC6C04"/>
    <w:rsid w:val="00EC6EB6"/>
    <w:rsid w:val="00EC6FC5"/>
    <w:rsid w:val="00EC70D6"/>
    <w:rsid w:val="00EC70E8"/>
    <w:rsid w:val="00EC71C0"/>
    <w:rsid w:val="00EC7220"/>
    <w:rsid w:val="00EC77C9"/>
    <w:rsid w:val="00EC78DA"/>
    <w:rsid w:val="00EC78DE"/>
    <w:rsid w:val="00EC7A5C"/>
    <w:rsid w:val="00EC7B8C"/>
    <w:rsid w:val="00EC7BB9"/>
    <w:rsid w:val="00EC7D23"/>
    <w:rsid w:val="00EC7E12"/>
    <w:rsid w:val="00EC7EC1"/>
    <w:rsid w:val="00ED0289"/>
    <w:rsid w:val="00ED0419"/>
    <w:rsid w:val="00ED093D"/>
    <w:rsid w:val="00ED0C7B"/>
    <w:rsid w:val="00ED0D35"/>
    <w:rsid w:val="00ED0EE8"/>
    <w:rsid w:val="00ED12FC"/>
    <w:rsid w:val="00ED132B"/>
    <w:rsid w:val="00ED14A9"/>
    <w:rsid w:val="00ED1564"/>
    <w:rsid w:val="00ED1995"/>
    <w:rsid w:val="00ED1B9F"/>
    <w:rsid w:val="00ED1C44"/>
    <w:rsid w:val="00ED1E22"/>
    <w:rsid w:val="00ED1F3D"/>
    <w:rsid w:val="00ED24EC"/>
    <w:rsid w:val="00ED2543"/>
    <w:rsid w:val="00ED2686"/>
    <w:rsid w:val="00ED29EB"/>
    <w:rsid w:val="00ED2CE0"/>
    <w:rsid w:val="00ED2D69"/>
    <w:rsid w:val="00ED2DED"/>
    <w:rsid w:val="00ED3189"/>
    <w:rsid w:val="00ED337F"/>
    <w:rsid w:val="00ED338F"/>
    <w:rsid w:val="00ED36BA"/>
    <w:rsid w:val="00ED3791"/>
    <w:rsid w:val="00ED3840"/>
    <w:rsid w:val="00ED39FE"/>
    <w:rsid w:val="00ED3C27"/>
    <w:rsid w:val="00ED3F0A"/>
    <w:rsid w:val="00ED3F92"/>
    <w:rsid w:val="00ED3FA4"/>
    <w:rsid w:val="00ED401F"/>
    <w:rsid w:val="00ED4040"/>
    <w:rsid w:val="00ED4488"/>
    <w:rsid w:val="00ED4576"/>
    <w:rsid w:val="00ED45B2"/>
    <w:rsid w:val="00ED47CC"/>
    <w:rsid w:val="00ED49EA"/>
    <w:rsid w:val="00ED4A4C"/>
    <w:rsid w:val="00ED4B76"/>
    <w:rsid w:val="00ED4D7D"/>
    <w:rsid w:val="00ED4E3E"/>
    <w:rsid w:val="00ED4FB8"/>
    <w:rsid w:val="00ED502E"/>
    <w:rsid w:val="00ED51AC"/>
    <w:rsid w:val="00ED5305"/>
    <w:rsid w:val="00ED532D"/>
    <w:rsid w:val="00ED5351"/>
    <w:rsid w:val="00ED5485"/>
    <w:rsid w:val="00ED5572"/>
    <w:rsid w:val="00ED5651"/>
    <w:rsid w:val="00ED569E"/>
    <w:rsid w:val="00ED5AAF"/>
    <w:rsid w:val="00ED5B08"/>
    <w:rsid w:val="00ED5C27"/>
    <w:rsid w:val="00ED5F18"/>
    <w:rsid w:val="00ED60B0"/>
    <w:rsid w:val="00ED622A"/>
    <w:rsid w:val="00ED6455"/>
    <w:rsid w:val="00ED6A40"/>
    <w:rsid w:val="00ED6B39"/>
    <w:rsid w:val="00ED6BFF"/>
    <w:rsid w:val="00ED7143"/>
    <w:rsid w:val="00ED7637"/>
    <w:rsid w:val="00ED76D0"/>
    <w:rsid w:val="00ED797D"/>
    <w:rsid w:val="00ED79A2"/>
    <w:rsid w:val="00ED7A66"/>
    <w:rsid w:val="00ED7AB9"/>
    <w:rsid w:val="00ED7E2F"/>
    <w:rsid w:val="00ED7EA6"/>
    <w:rsid w:val="00EE0038"/>
    <w:rsid w:val="00EE00B2"/>
    <w:rsid w:val="00EE00B6"/>
    <w:rsid w:val="00EE035E"/>
    <w:rsid w:val="00EE0486"/>
    <w:rsid w:val="00EE05E5"/>
    <w:rsid w:val="00EE0659"/>
    <w:rsid w:val="00EE068A"/>
    <w:rsid w:val="00EE0A22"/>
    <w:rsid w:val="00EE0BAD"/>
    <w:rsid w:val="00EE0CB1"/>
    <w:rsid w:val="00EE0D09"/>
    <w:rsid w:val="00EE0E27"/>
    <w:rsid w:val="00EE1331"/>
    <w:rsid w:val="00EE14CA"/>
    <w:rsid w:val="00EE15D6"/>
    <w:rsid w:val="00EE1BBB"/>
    <w:rsid w:val="00EE1CD2"/>
    <w:rsid w:val="00EE1D13"/>
    <w:rsid w:val="00EE1D85"/>
    <w:rsid w:val="00EE1E65"/>
    <w:rsid w:val="00EE21D2"/>
    <w:rsid w:val="00EE21E7"/>
    <w:rsid w:val="00EE21FD"/>
    <w:rsid w:val="00EE22B3"/>
    <w:rsid w:val="00EE27C6"/>
    <w:rsid w:val="00EE27D9"/>
    <w:rsid w:val="00EE2930"/>
    <w:rsid w:val="00EE2FBB"/>
    <w:rsid w:val="00EE2FD2"/>
    <w:rsid w:val="00EE32E8"/>
    <w:rsid w:val="00EE389F"/>
    <w:rsid w:val="00EE391B"/>
    <w:rsid w:val="00EE3A8E"/>
    <w:rsid w:val="00EE3BC3"/>
    <w:rsid w:val="00EE3BD9"/>
    <w:rsid w:val="00EE3C67"/>
    <w:rsid w:val="00EE3CF4"/>
    <w:rsid w:val="00EE4322"/>
    <w:rsid w:val="00EE458A"/>
    <w:rsid w:val="00EE467D"/>
    <w:rsid w:val="00EE4756"/>
    <w:rsid w:val="00EE47D0"/>
    <w:rsid w:val="00EE495F"/>
    <w:rsid w:val="00EE4A16"/>
    <w:rsid w:val="00EE4AC4"/>
    <w:rsid w:val="00EE4B15"/>
    <w:rsid w:val="00EE4C8D"/>
    <w:rsid w:val="00EE528A"/>
    <w:rsid w:val="00EE5321"/>
    <w:rsid w:val="00EE573B"/>
    <w:rsid w:val="00EE5C8D"/>
    <w:rsid w:val="00EE5CF9"/>
    <w:rsid w:val="00EE6183"/>
    <w:rsid w:val="00EE63A9"/>
    <w:rsid w:val="00EE63CB"/>
    <w:rsid w:val="00EE63FC"/>
    <w:rsid w:val="00EE672B"/>
    <w:rsid w:val="00EE674D"/>
    <w:rsid w:val="00EE6936"/>
    <w:rsid w:val="00EE6BFA"/>
    <w:rsid w:val="00EE7092"/>
    <w:rsid w:val="00EE72D7"/>
    <w:rsid w:val="00EE7611"/>
    <w:rsid w:val="00EE7629"/>
    <w:rsid w:val="00EE786C"/>
    <w:rsid w:val="00EE78F3"/>
    <w:rsid w:val="00EE7AC4"/>
    <w:rsid w:val="00EE7AFD"/>
    <w:rsid w:val="00EE7D9B"/>
    <w:rsid w:val="00EE7EE8"/>
    <w:rsid w:val="00EEE868"/>
    <w:rsid w:val="00EF02A3"/>
    <w:rsid w:val="00EF0986"/>
    <w:rsid w:val="00EF0AF9"/>
    <w:rsid w:val="00EF0D23"/>
    <w:rsid w:val="00EF0DDA"/>
    <w:rsid w:val="00EF0F58"/>
    <w:rsid w:val="00EF1377"/>
    <w:rsid w:val="00EF142B"/>
    <w:rsid w:val="00EF1B08"/>
    <w:rsid w:val="00EF1B28"/>
    <w:rsid w:val="00EF1B53"/>
    <w:rsid w:val="00EF1BCC"/>
    <w:rsid w:val="00EF1BF3"/>
    <w:rsid w:val="00EF1DCA"/>
    <w:rsid w:val="00EF1FA8"/>
    <w:rsid w:val="00EF200B"/>
    <w:rsid w:val="00EF23FA"/>
    <w:rsid w:val="00EF2679"/>
    <w:rsid w:val="00EF28B8"/>
    <w:rsid w:val="00EF2A56"/>
    <w:rsid w:val="00EF2BF2"/>
    <w:rsid w:val="00EF2D32"/>
    <w:rsid w:val="00EF2D8C"/>
    <w:rsid w:val="00EF2F54"/>
    <w:rsid w:val="00EF31C5"/>
    <w:rsid w:val="00EF32BD"/>
    <w:rsid w:val="00EF3319"/>
    <w:rsid w:val="00EF34DA"/>
    <w:rsid w:val="00EF35F6"/>
    <w:rsid w:val="00EF3601"/>
    <w:rsid w:val="00EF3633"/>
    <w:rsid w:val="00EF3ED2"/>
    <w:rsid w:val="00EF3F93"/>
    <w:rsid w:val="00EF44FF"/>
    <w:rsid w:val="00EF4795"/>
    <w:rsid w:val="00EF48AE"/>
    <w:rsid w:val="00EF4914"/>
    <w:rsid w:val="00EF49EC"/>
    <w:rsid w:val="00EF4A0C"/>
    <w:rsid w:val="00EF4A44"/>
    <w:rsid w:val="00EF4B3E"/>
    <w:rsid w:val="00EF4B69"/>
    <w:rsid w:val="00EF4C01"/>
    <w:rsid w:val="00EF4DF8"/>
    <w:rsid w:val="00EF4E92"/>
    <w:rsid w:val="00EF5081"/>
    <w:rsid w:val="00EF5225"/>
    <w:rsid w:val="00EF5607"/>
    <w:rsid w:val="00EF5668"/>
    <w:rsid w:val="00EF56E1"/>
    <w:rsid w:val="00EF57E6"/>
    <w:rsid w:val="00EF589C"/>
    <w:rsid w:val="00EF5B2C"/>
    <w:rsid w:val="00EF5C81"/>
    <w:rsid w:val="00EF5FE6"/>
    <w:rsid w:val="00EF6032"/>
    <w:rsid w:val="00EF6581"/>
    <w:rsid w:val="00EF68BE"/>
    <w:rsid w:val="00EF68E2"/>
    <w:rsid w:val="00EF6A79"/>
    <w:rsid w:val="00EF6B79"/>
    <w:rsid w:val="00EF7027"/>
    <w:rsid w:val="00EF7083"/>
    <w:rsid w:val="00EF7090"/>
    <w:rsid w:val="00EF70D5"/>
    <w:rsid w:val="00EF70DD"/>
    <w:rsid w:val="00EF7377"/>
    <w:rsid w:val="00EF75BC"/>
    <w:rsid w:val="00EF77A5"/>
    <w:rsid w:val="00EF77B6"/>
    <w:rsid w:val="00EF77F0"/>
    <w:rsid w:val="00EF7801"/>
    <w:rsid w:val="00EF7A6C"/>
    <w:rsid w:val="00EF7E73"/>
    <w:rsid w:val="00EF7E97"/>
    <w:rsid w:val="00EF7F79"/>
    <w:rsid w:val="00EF7FC4"/>
    <w:rsid w:val="00EF7FCB"/>
    <w:rsid w:val="00EF7FD3"/>
    <w:rsid w:val="00F00259"/>
    <w:rsid w:val="00F002A2"/>
    <w:rsid w:val="00F002C1"/>
    <w:rsid w:val="00F00355"/>
    <w:rsid w:val="00F006D2"/>
    <w:rsid w:val="00F0080D"/>
    <w:rsid w:val="00F0096D"/>
    <w:rsid w:val="00F009BA"/>
    <w:rsid w:val="00F00AFF"/>
    <w:rsid w:val="00F00E6E"/>
    <w:rsid w:val="00F00E98"/>
    <w:rsid w:val="00F0119C"/>
    <w:rsid w:val="00F0149D"/>
    <w:rsid w:val="00F01506"/>
    <w:rsid w:val="00F0160A"/>
    <w:rsid w:val="00F017ED"/>
    <w:rsid w:val="00F01813"/>
    <w:rsid w:val="00F01C0B"/>
    <w:rsid w:val="00F01EFE"/>
    <w:rsid w:val="00F01FE2"/>
    <w:rsid w:val="00F02021"/>
    <w:rsid w:val="00F02142"/>
    <w:rsid w:val="00F02333"/>
    <w:rsid w:val="00F0233C"/>
    <w:rsid w:val="00F02468"/>
    <w:rsid w:val="00F02576"/>
    <w:rsid w:val="00F025C7"/>
    <w:rsid w:val="00F0264E"/>
    <w:rsid w:val="00F026F2"/>
    <w:rsid w:val="00F0287A"/>
    <w:rsid w:val="00F028C1"/>
    <w:rsid w:val="00F02B5A"/>
    <w:rsid w:val="00F02D2C"/>
    <w:rsid w:val="00F03064"/>
    <w:rsid w:val="00F03131"/>
    <w:rsid w:val="00F0329C"/>
    <w:rsid w:val="00F03460"/>
    <w:rsid w:val="00F03541"/>
    <w:rsid w:val="00F03992"/>
    <w:rsid w:val="00F039B6"/>
    <w:rsid w:val="00F03B4A"/>
    <w:rsid w:val="00F03B75"/>
    <w:rsid w:val="00F03E00"/>
    <w:rsid w:val="00F03E35"/>
    <w:rsid w:val="00F04522"/>
    <w:rsid w:val="00F0459E"/>
    <w:rsid w:val="00F047C6"/>
    <w:rsid w:val="00F04DBA"/>
    <w:rsid w:val="00F04E54"/>
    <w:rsid w:val="00F04F7F"/>
    <w:rsid w:val="00F050B1"/>
    <w:rsid w:val="00F05212"/>
    <w:rsid w:val="00F05237"/>
    <w:rsid w:val="00F0551F"/>
    <w:rsid w:val="00F05730"/>
    <w:rsid w:val="00F05898"/>
    <w:rsid w:val="00F05E38"/>
    <w:rsid w:val="00F06206"/>
    <w:rsid w:val="00F0622F"/>
    <w:rsid w:val="00F065FF"/>
    <w:rsid w:val="00F066CA"/>
    <w:rsid w:val="00F067C7"/>
    <w:rsid w:val="00F06837"/>
    <w:rsid w:val="00F068EE"/>
    <w:rsid w:val="00F06A20"/>
    <w:rsid w:val="00F06A72"/>
    <w:rsid w:val="00F06BA3"/>
    <w:rsid w:val="00F06D37"/>
    <w:rsid w:val="00F06DC8"/>
    <w:rsid w:val="00F06F46"/>
    <w:rsid w:val="00F06FA6"/>
    <w:rsid w:val="00F06FD4"/>
    <w:rsid w:val="00F07000"/>
    <w:rsid w:val="00F070FE"/>
    <w:rsid w:val="00F07569"/>
    <w:rsid w:val="00F07691"/>
    <w:rsid w:val="00F07750"/>
    <w:rsid w:val="00F077C9"/>
    <w:rsid w:val="00F07A62"/>
    <w:rsid w:val="00F07C3F"/>
    <w:rsid w:val="00F07EF5"/>
    <w:rsid w:val="00F102D0"/>
    <w:rsid w:val="00F1074B"/>
    <w:rsid w:val="00F10880"/>
    <w:rsid w:val="00F10AC6"/>
    <w:rsid w:val="00F10AE6"/>
    <w:rsid w:val="00F10DD1"/>
    <w:rsid w:val="00F10DF6"/>
    <w:rsid w:val="00F1117A"/>
    <w:rsid w:val="00F1125E"/>
    <w:rsid w:val="00F112A7"/>
    <w:rsid w:val="00F112DA"/>
    <w:rsid w:val="00F112FE"/>
    <w:rsid w:val="00F11412"/>
    <w:rsid w:val="00F119D3"/>
    <w:rsid w:val="00F11A21"/>
    <w:rsid w:val="00F11EB1"/>
    <w:rsid w:val="00F121BD"/>
    <w:rsid w:val="00F122C1"/>
    <w:rsid w:val="00F12398"/>
    <w:rsid w:val="00F12473"/>
    <w:rsid w:val="00F12500"/>
    <w:rsid w:val="00F127FD"/>
    <w:rsid w:val="00F12925"/>
    <w:rsid w:val="00F12A81"/>
    <w:rsid w:val="00F12D35"/>
    <w:rsid w:val="00F12D7B"/>
    <w:rsid w:val="00F12E54"/>
    <w:rsid w:val="00F13025"/>
    <w:rsid w:val="00F132D3"/>
    <w:rsid w:val="00F13457"/>
    <w:rsid w:val="00F139A3"/>
    <w:rsid w:val="00F13AB6"/>
    <w:rsid w:val="00F13C70"/>
    <w:rsid w:val="00F13DE6"/>
    <w:rsid w:val="00F13DF4"/>
    <w:rsid w:val="00F13DF8"/>
    <w:rsid w:val="00F13EA3"/>
    <w:rsid w:val="00F140A0"/>
    <w:rsid w:val="00F1417D"/>
    <w:rsid w:val="00F143B0"/>
    <w:rsid w:val="00F14624"/>
    <w:rsid w:val="00F1494D"/>
    <w:rsid w:val="00F1497C"/>
    <w:rsid w:val="00F14EE3"/>
    <w:rsid w:val="00F14EE7"/>
    <w:rsid w:val="00F15413"/>
    <w:rsid w:val="00F154E4"/>
    <w:rsid w:val="00F154FC"/>
    <w:rsid w:val="00F15A75"/>
    <w:rsid w:val="00F15AA4"/>
    <w:rsid w:val="00F15C1F"/>
    <w:rsid w:val="00F15C71"/>
    <w:rsid w:val="00F15C85"/>
    <w:rsid w:val="00F15CAC"/>
    <w:rsid w:val="00F161EA"/>
    <w:rsid w:val="00F16323"/>
    <w:rsid w:val="00F16473"/>
    <w:rsid w:val="00F16650"/>
    <w:rsid w:val="00F169F6"/>
    <w:rsid w:val="00F16B02"/>
    <w:rsid w:val="00F16E04"/>
    <w:rsid w:val="00F16F8E"/>
    <w:rsid w:val="00F170E6"/>
    <w:rsid w:val="00F17178"/>
    <w:rsid w:val="00F1717B"/>
    <w:rsid w:val="00F17279"/>
    <w:rsid w:val="00F177C9"/>
    <w:rsid w:val="00F178A5"/>
    <w:rsid w:val="00F17B15"/>
    <w:rsid w:val="00F17EA7"/>
    <w:rsid w:val="00F17EC8"/>
    <w:rsid w:val="00F200F8"/>
    <w:rsid w:val="00F20285"/>
    <w:rsid w:val="00F20328"/>
    <w:rsid w:val="00F204DE"/>
    <w:rsid w:val="00F205F5"/>
    <w:rsid w:val="00F20670"/>
    <w:rsid w:val="00F20682"/>
    <w:rsid w:val="00F207F3"/>
    <w:rsid w:val="00F20BD5"/>
    <w:rsid w:val="00F20CA6"/>
    <w:rsid w:val="00F20D9C"/>
    <w:rsid w:val="00F20E1D"/>
    <w:rsid w:val="00F20E44"/>
    <w:rsid w:val="00F21065"/>
    <w:rsid w:val="00F21631"/>
    <w:rsid w:val="00F216D6"/>
    <w:rsid w:val="00F21C82"/>
    <w:rsid w:val="00F21DC8"/>
    <w:rsid w:val="00F2206A"/>
    <w:rsid w:val="00F2219D"/>
    <w:rsid w:val="00F2256D"/>
    <w:rsid w:val="00F22871"/>
    <w:rsid w:val="00F229CA"/>
    <w:rsid w:val="00F22BEE"/>
    <w:rsid w:val="00F22FD9"/>
    <w:rsid w:val="00F230B3"/>
    <w:rsid w:val="00F23133"/>
    <w:rsid w:val="00F23169"/>
    <w:rsid w:val="00F234A8"/>
    <w:rsid w:val="00F23594"/>
    <w:rsid w:val="00F23783"/>
    <w:rsid w:val="00F23B40"/>
    <w:rsid w:val="00F23D6A"/>
    <w:rsid w:val="00F23FA7"/>
    <w:rsid w:val="00F24396"/>
    <w:rsid w:val="00F2443A"/>
    <w:rsid w:val="00F244B8"/>
    <w:rsid w:val="00F24518"/>
    <w:rsid w:val="00F247BB"/>
    <w:rsid w:val="00F24872"/>
    <w:rsid w:val="00F24B52"/>
    <w:rsid w:val="00F24B7F"/>
    <w:rsid w:val="00F24C73"/>
    <w:rsid w:val="00F24DB1"/>
    <w:rsid w:val="00F24E20"/>
    <w:rsid w:val="00F251B8"/>
    <w:rsid w:val="00F25322"/>
    <w:rsid w:val="00F254BB"/>
    <w:rsid w:val="00F25675"/>
    <w:rsid w:val="00F2581B"/>
    <w:rsid w:val="00F258BE"/>
    <w:rsid w:val="00F25998"/>
    <w:rsid w:val="00F25BC7"/>
    <w:rsid w:val="00F25DDA"/>
    <w:rsid w:val="00F260F5"/>
    <w:rsid w:val="00F26188"/>
    <w:rsid w:val="00F2626C"/>
    <w:rsid w:val="00F262A8"/>
    <w:rsid w:val="00F2643E"/>
    <w:rsid w:val="00F26547"/>
    <w:rsid w:val="00F266C1"/>
    <w:rsid w:val="00F26820"/>
    <w:rsid w:val="00F26DD4"/>
    <w:rsid w:val="00F26E3B"/>
    <w:rsid w:val="00F26E63"/>
    <w:rsid w:val="00F26FC6"/>
    <w:rsid w:val="00F2723C"/>
    <w:rsid w:val="00F27330"/>
    <w:rsid w:val="00F2746B"/>
    <w:rsid w:val="00F27715"/>
    <w:rsid w:val="00F2783F"/>
    <w:rsid w:val="00F278A5"/>
    <w:rsid w:val="00F279C7"/>
    <w:rsid w:val="00F27E34"/>
    <w:rsid w:val="00F300B4"/>
    <w:rsid w:val="00F30230"/>
    <w:rsid w:val="00F30735"/>
    <w:rsid w:val="00F30783"/>
    <w:rsid w:val="00F30A33"/>
    <w:rsid w:val="00F30A71"/>
    <w:rsid w:val="00F30B09"/>
    <w:rsid w:val="00F3120E"/>
    <w:rsid w:val="00F312BB"/>
    <w:rsid w:val="00F313B9"/>
    <w:rsid w:val="00F31603"/>
    <w:rsid w:val="00F3179D"/>
    <w:rsid w:val="00F317C1"/>
    <w:rsid w:val="00F318CE"/>
    <w:rsid w:val="00F3190C"/>
    <w:rsid w:val="00F31992"/>
    <w:rsid w:val="00F31CE1"/>
    <w:rsid w:val="00F31D2D"/>
    <w:rsid w:val="00F329E3"/>
    <w:rsid w:val="00F32A9C"/>
    <w:rsid w:val="00F32BA2"/>
    <w:rsid w:val="00F32C47"/>
    <w:rsid w:val="00F32CE2"/>
    <w:rsid w:val="00F32EBC"/>
    <w:rsid w:val="00F33094"/>
    <w:rsid w:val="00F33159"/>
    <w:rsid w:val="00F33621"/>
    <w:rsid w:val="00F336F1"/>
    <w:rsid w:val="00F338C4"/>
    <w:rsid w:val="00F33953"/>
    <w:rsid w:val="00F33A02"/>
    <w:rsid w:val="00F33A99"/>
    <w:rsid w:val="00F33B09"/>
    <w:rsid w:val="00F33B1D"/>
    <w:rsid w:val="00F33E38"/>
    <w:rsid w:val="00F340DF"/>
    <w:rsid w:val="00F34347"/>
    <w:rsid w:val="00F3448D"/>
    <w:rsid w:val="00F347C2"/>
    <w:rsid w:val="00F348AA"/>
    <w:rsid w:val="00F34910"/>
    <w:rsid w:val="00F34BB0"/>
    <w:rsid w:val="00F34F01"/>
    <w:rsid w:val="00F34F44"/>
    <w:rsid w:val="00F34F77"/>
    <w:rsid w:val="00F35051"/>
    <w:rsid w:val="00F35252"/>
    <w:rsid w:val="00F354A5"/>
    <w:rsid w:val="00F35707"/>
    <w:rsid w:val="00F3597E"/>
    <w:rsid w:val="00F359D1"/>
    <w:rsid w:val="00F35B3D"/>
    <w:rsid w:val="00F35C0B"/>
    <w:rsid w:val="00F35EDB"/>
    <w:rsid w:val="00F35F22"/>
    <w:rsid w:val="00F35F78"/>
    <w:rsid w:val="00F36049"/>
    <w:rsid w:val="00F36266"/>
    <w:rsid w:val="00F363C7"/>
    <w:rsid w:val="00F3640A"/>
    <w:rsid w:val="00F36619"/>
    <w:rsid w:val="00F36763"/>
    <w:rsid w:val="00F368FD"/>
    <w:rsid w:val="00F36975"/>
    <w:rsid w:val="00F37029"/>
    <w:rsid w:val="00F37197"/>
    <w:rsid w:val="00F371F9"/>
    <w:rsid w:val="00F37237"/>
    <w:rsid w:val="00F37428"/>
    <w:rsid w:val="00F37499"/>
    <w:rsid w:val="00F374DB"/>
    <w:rsid w:val="00F376B0"/>
    <w:rsid w:val="00F378EF"/>
    <w:rsid w:val="00F37993"/>
    <w:rsid w:val="00F37BF7"/>
    <w:rsid w:val="00F37E1B"/>
    <w:rsid w:val="00F37E48"/>
    <w:rsid w:val="00F37F4E"/>
    <w:rsid w:val="00F37F91"/>
    <w:rsid w:val="00F402CD"/>
    <w:rsid w:val="00F403DE"/>
    <w:rsid w:val="00F403F6"/>
    <w:rsid w:val="00F40439"/>
    <w:rsid w:val="00F40542"/>
    <w:rsid w:val="00F405D3"/>
    <w:rsid w:val="00F40820"/>
    <w:rsid w:val="00F4089D"/>
    <w:rsid w:val="00F409A8"/>
    <w:rsid w:val="00F40A31"/>
    <w:rsid w:val="00F40AB3"/>
    <w:rsid w:val="00F40B1D"/>
    <w:rsid w:val="00F40C73"/>
    <w:rsid w:val="00F40D35"/>
    <w:rsid w:val="00F40E8A"/>
    <w:rsid w:val="00F41015"/>
    <w:rsid w:val="00F410F3"/>
    <w:rsid w:val="00F413CB"/>
    <w:rsid w:val="00F41454"/>
    <w:rsid w:val="00F414B3"/>
    <w:rsid w:val="00F41659"/>
    <w:rsid w:val="00F41848"/>
    <w:rsid w:val="00F418CF"/>
    <w:rsid w:val="00F418FF"/>
    <w:rsid w:val="00F41CFF"/>
    <w:rsid w:val="00F41FEF"/>
    <w:rsid w:val="00F4208B"/>
    <w:rsid w:val="00F420A9"/>
    <w:rsid w:val="00F421B4"/>
    <w:rsid w:val="00F42423"/>
    <w:rsid w:val="00F42616"/>
    <w:rsid w:val="00F42960"/>
    <w:rsid w:val="00F42A38"/>
    <w:rsid w:val="00F42CF1"/>
    <w:rsid w:val="00F42DE3"/>
    <w:rsid w:val="00F431C1"/>
    <w:rsid w:val="00F432F7"/>
    <w:rsid w:val="00F43395"/>
    <w:rsid w:val="00F4346A"/>
    <w:rsid w:val="00F43559"/>
    <w:rsid w:val="00F4374A"/>
    <w:rsid w:val="00F4383F"/>
    <w:rsid w:val="00F43AEE"/>
    <w:rsid w:val="00F43B7A"/>
    <w:rsid w:val="00F43BF6"/>
    <w:rsid w:val="00F43C18"/>
    <w:rsid w:val="00F43CA6"/>
    <w:rsid w:val="00F43DF2"/>
    <w:rsid w:val="00F43F9E"/>
    <w:rsid w:val="00F4427E"/>
    <w:rsid w:val="00F4432D"/>
    <w:rsid w:val="00F444BD"/>
    <w:rsid w:val="00F44663"/>
    <w:rsid w:val="00F449D8"/>
    <w:rsid w:val="00F44C18"/>
    <w:rsid w:val="00F44D46"/>
    <w:rsid w:val="00F44DD2"/>
    <w:rsid w:val="00F451A1"/>
    <w:rsid w:val="00F451E4"/>
    <w:rsid w:val="00F45242"/>
    <w:rsid w:val="00F456F9"/>
    <w:rsid w:val="00F45865"/>
    <w:rsid w:val="00F4591D"/>
    <w:rsid w:val="00F45B94"/>
    <w:rsid w:val="00F45C24"/>
    <w:rsid w:val="00F45D21"/>
    <w:rsid w:val="00F45E7A"/>
    <w:rsid w:val="00F45EC0"/>
    <w:rsid w:val="00F461F9"/>
    <w:rsid w:val="00F46282"/>
    <w:rsid w:val="00F4671F"/>
    <w:rsid w:val="00F469CF"/>
    <w:rsid w:val="00F46B0E"/>
    <w:rsid w:val="00F46CCE"/>
    <w:rsid w:val="00F46ECD"/>
    <w:rsid w:val="00F47134"/>
    <w:rsid w:val="00F471FE"/>
    <w:rsid w:val="00F47282"/>
    <w:rsid w:val="00F47403"/>
    <w:rsid w:val="00F47500"/>
    <w:rsid w:val="00F47540"/>
    <w:rsid w:val="00F475D7"/>
    <w:rsid w:val="00F475E6"/>
    <w:rsid w:val="00F4773E"/>
    <w:rsid w:val="00F4798E"/>
    <w:rsid w:val="00F47A4E"/>
    <w:rsid w:val="00F47B20"/>
    <w:rsid w:val="00F47B5C"/>
    <w:rsid w:val="00F47F0F"/>
    <w:rsid w:val="00F50162"/>
    <w:rsid w:val="00F502AC"/>
    <w:rsid w:val="00F503B3"/>
    <w:rsid w:val="00F50514"/>
    <w:rsid w:val="00F50524"/>
    <w:rsid w:val="00F505A3"/>
    <w:rsid w:val="00F505B5"/>
    <w:rsid w:val="00F50743"/>
    <w:rsid w:val="00F507B7"/>
    <w:rsid w:val="00F509D7"/>
    <w:rsid w:val="00F50B06"/>
    <w:rsid w:val="00F50B9D"/>
    <w:rsid w:val="00F50C45"/>
    <w:rsid w:val="00F50DF7"/>
    <w:rsid w:val="00F51048"/>
    <w:rsid w:val="00F51116"/>
    <w:rsid w:val="00F51299"/>
    <w:rsid w:val="00F5135C"/>
    <w:rsid w:val="00F5140E"/>
    <w:rsid w:val="00F51740"/>
    <w:rsid w:val="00F51750"/>
    <w:rsid w:val="00F517F3"/>
    <w:rsid w:val="00F51909"/>
    <w:rsid w:val="00F51F91"/>
    <w:rsid w:val="00F5222E"/>
    <w:rsid w:val="00F5230B"/>
    <w:rsid w:val="00F52703"/>
    <w:rsid w:val="00F527CF"/>
    <w:rsid w:val="00F52960"/>
    <w:rsid w:val="00F52B2D"/>
    <w:rsid w:val="00F52E24"/>
    <w:rsid w:val="00F52EB6"/>
    <w:rsid w:val="00F52F8B"/>
    <w:rsid w:val="00F53017"/>
    <w:rsid w:val="00F53029"/>
    <w:rsid w:val="00F53179"/>
    <w:rsid w:val="00F535BA"/>
    <w:rsid w:val="00F53A5C"/>
    <w:rsid w:val="00F53BDD"/>
    <w:rsid w:val="00F53E1E"/>
    <w:rsid w:val="00F53F6E"/>
    <w:rsid w:val="00F53F71"/>
    <w:rsid w:val="00F54064"/>
    <w:rsid w:val="00F5408B"/>
    <w:rsid w:val="00F540AF"/>
    <w:rsid w:val="00F540E9"/>
    <w:rsid w:val="00F54483"/>
    <w:rsid w:val="00F5464B"/>
    <w:rsid w:val="00F54671"/>
    <w:rsid w:val="00F547D2"/>
    <w:rsid w:val="00F54816"/>
    <w:rsid w:val="00F548F8"/>
    <w:rsid w:val="00F54918"/>
    <w:rsid w:val="00F5498B"/>
    <w:rsid w:val="00F54ACA"/>
    <w:rsid w:val="00F54BCD"/>
    <w:rsid w:val="00F54C03"/>
    <w:rsid w:val="00F54CF2"/>
    <w:rsid w:val="00F54D74"/>
    <w:rsid w:val="00F54DB5"/>
    <w:rsid w:val="00F54DC8"/>
    <w:rsid w:val="00F5514B"/>
    <w:rsid w:val="00F552CD"/>
    <w:rsid w:val="00F552DB"/>
    <w:rsid w:val="00F55406"/>
    <w:rsid w:val="00F557A3"/>
    <w:rsid w:val="00F557CC"/>
    <w:rsid w:val="00F55809"/>
    <w:rsid w:val="00F55887"/>
    <w:rsid w:val="00F55B5D"/>
    <w:rsid w:val="00F55BA7"/>
    <w:rsid w:val="00F55DD0"/>
    <w:rsid w:val="00F55EA7"/>
    <w:rsid w:val="00F560D6"/>
    <w:rsid w:val="00F56102"/>
    <w:rsid w:val="00F56108"/>
    <w:rsid w:val="00F56155"/>
    <w:rsid w:val="00F56194"/>
    <w:rsid w:val="00F562A9"/>
    <w:rsid w:val="00F569E2"/>
    <w:rsid w:val="00F56BB9"/>
    <w:rsid w:val="00F56BD5"/>
    <w:rsid w:val="00F56C8C"/>
    <w:rsid w:val="00F56F49"/>
    <w:rsid w:val="00F5714E"/>
    <w:rsid w:val="00F57191"/>
    <w:rsid w:val="00F57200"/>
    <w:rsid w:val="00F5732D"/>
    <w:rsid w:val="00F57B3A"/>
    <w:rsid w:val="00F57B5A"/>
    <w:rsid w:val="00F57D7E"/>
    <w:rsid w:val="00F57F40"/>
    <w:rsid w:val="00F57FB3"/>
    <w:rsid w:val="00F60135"/>
    <w:rsid w:val="00F602A3"/>
    <w:rsid w:val="00F60448"/>
    <w:rsid w:val="00F609BB"/>
    <w:rsid w:val="00F60B80"/>
    <w:rsid w:val="00F60BC0"/>
    <w:rsid w:val="00F60D60"/>
    <w:rsid w:val="00F60DFF"/>
    <w:rsid w:val="00F60E63"/>
    <w:rsid w:val="00F60FDE"/>
    <w:rsid w:val="00F61077"/>
    <w:rsid w:val="00F6114A"/>
    <w:rsid w:val="00F6129A"/>
    <w:rsid w:val="00F618EC"/>
    <w:rsid w:val="00F61AAC"/>
    <w:rsid w:val="00F61AFB"/>
    <w:rsid w:val="00F61B67"/>
    <w:rsid w:val="00F62243"/>
    <w:rsid w:val="00F62405"/>
    <w:rsid w:val="00F624B5"/>
    <w:rsid w:val="00F6255F"/>
    <w:rsid w:val="00F62735"/>
    <w:rsid w:val="00F628D4"/>
    <w:rsid w:val="00F62A26"/>
    <w:rsid w:val="00F62C51"/>
    <w:rsid w:val="00F62DCD"/>
    <w:rsid w:val="00F62DE9"/>
    <w:rsid w:val="00F62F8E"/>
    <w:rsid w:val="00F630EB"/>
    <w:rsid w:val="00F63238"/>
    <w:rsid w:val="00F6324A"/>
    <w:rsid w:val="00F63266"/>
    <w:rsid w:val="00F636C9"/>
    <w:rsid w:val="00F6382F"/>
    <w:rsid w:val="00F639B9"/>
    <w:rsid w:val="00F63A5B"/>
    <w:rsid w:val="00F63AB1"/>
    <w:rsid w:val="00F63C32"/>
    <w:rsid w:val="00F640C7"/>
    <w:rsid w:val="00F6438C"/>
    <w:rsid w:val="00F64509"/>
    <w:rsid w:val="00F64569"/>
    <w:rsid w:val="00F64644"/>
    <w:rsid w:val="00F647C1"/>
    <w:rsid w:val="00F64A23"/>
    <w:rsid w:val="00F64A42"/>
    <w:rsid w:val="00F64ADC"/>
    <w:rsid w:val="00F64BDD"/>
    <w:rsid w:val="00F64F0F"/>
    <w:rsid w:val="00F64FC1"/>
    <w:rsid w:val="00F652A4"/>
    <w:rsid w:val="00F6534A"/>
    <w:rsid w:val="00F6538B"/>
    <w:rsid w:val="00F654ED"/>
    <w:rsid w:val="00F65588"/>
    <w:rsid w:val="00F65751"/>
    <w:rsid w:val="00F658A9"/>
    <w:rsid w:val="00F65916"/>
    <w:rsid w:val="00F65B4B"/>
    <w:rsid w:val="00F65D0D"/>
    <w:rsid w:val="00F65E4B"/>
    <w:rsid w:val="00F65E71"/>
    <w:rsid w:val="00F65ED6"/>
    <w:rsid w:val="00F6604D"/>
    <w:rsid w:val="00F66083"/>
    <w:rsid w:val="00F6612C"/>
    <w:rsid w:val="00F66201"/>
    <w:rsid w:val="00F6628A"/>
    <w:rsid w:val="00F6639C"/>
    <w:rsid w:val="00F6652C"/>
    <w:rsid w:val="00F6674F"/>
    <w:rsid w:val="00F6719D"/>
    <w:rsid w:val="00F67295"/>
    <w:rsid w:val="00F672FD"/>
    <w:rsid w:val="00F6748C"/>
    <w:rsid w:val="00F67722"/>
    <w:rsid w:val="00F67952"/>
    <w:rsid w:val="00F67C0A"/>
    <w:rsid w:val="00F67F39"/>
    <w:rsid w:val="00F7013D"/>
    <w:rsid w:val="00F70343"/>
    <w:rsid w:val="00F70563"/>
    <w:rsid w:val="00F705AF"/>
    <w:rsid w:val="00F7087D"/>
    <w:rsid w:val="00F70A12"/>
    <w:rsid w:val="00F70B74"/>
    <w:rsid w:val="00F70C5E"/>
    <w:rsid w:val="00F70CB3"/>
    <w:rsid w:val="00F70DAB"/>
    <w:rsid w:val="00F70DB5"/>
    <w:rsid w:val="00F7115B"/>
    <w:rsid w:val="00F714F2"/>
    <w:rsid w:val="00F715EB"/>
    <w:rsid w:val="00F71EFE"/>
    <w:rsid w:val="00F71FAF"/>
    <w:rsid w:val="00F72005"/>
    <w:rsid w:val="00F72030"/>
    <w:rsid w:val="00F723D9"/>
    <w:rsid w:val="00F72428"/>
    <w:rsid w:val="00F7249D"/>
    <w:rsid w:val="00F72535"/>
    <w:rsid w:val="00F725D5"/>
    <w:rsid w:val="00F7268C"/>
    <w:rsid w:val="00F7276D"/>
    <w:rsid w:val="00F727B0"/>
    <w:rsid w:val="00F728DE"/>
    <w:rsid w:val="00F72938"/>
    <w:rsid w:val="00F72BA2"/>
    <w:rsid w:val="00F72EB8"/>
    <w:rsid w:val="00F730CA"/>
    <w:rsid w:val="00F73149"/>
    <w:rsid w:val="00F731BF"/>
    <w:rsid w:val="00F732AF"/>
    <w:rsid w:val="00F734B2"/>
    <w:rsid w:val="00F7351A"/>
    <w:rsid w:val="00F73578"/>
    <w:rsid w:val="00F73650"/>
    <w:rsid w:val="00F73733"/>
    <w:rsid w:val="00F7375D"/>
    <w:rsid w:val="00F73800"/>
    <w:rsid w:val="00F738CD"/>
    <w:rsid w:val="00F738FA"/>
    <w:rsid w:val="00F73BC3"/>
    <w:rsid w:val="00F73E8F"/>
    <w:rsid w:val="00F73F8E"/>
    <w:rsid w:val="00F73FEC"/>
    <w:rsid w:val="00F741A2"/>
    <w:rsid w:val="00F74466"/>
    <w:rsid w:val="00F7446A"/>
    <w:rsid w:val="00F749C9"/>
    <w:rsid w:val="00F74A89"/>
    <w:rsid w:val="00F74ED1"/>
    <w:rsid w:val="00F74EEC"/>
    <w:rsid w:val="00F75047"/>
    <w:rsid w:val="00F750B7"/>
    <w:rsid w:val="00F752C6"/>
    <w:rsid w:val="00F75418"/>
    <w:rsid w:val="00F758FD"/>
    <w:rsid w:val="00F75B43"/>
    <w:rsid w:val="00F75BD3"/>
    <w:rsid w:val="00F75C1B"/>
    <w:rsid w:val="00F75CF8"/>
    <w:rsid w:val="00F75F85"/>
    <w:rsid w:val="00F760EC"/>
    <w:rsid w:val="00F7645E"/>
    <w:rsid w:val="00F76510"/>
    <w:rsid w:val="00F76933"/>
    <w:rsid w:val="00F76ACB"/>
    <w:rsid w:val="00F76B2B"/>
    <w:rsid w:val="00F76C2B"/>
    <w:rsid w:val="00F76CEA"/>
    <w:rsid w:val="00F76CF3"/>
    <w:rsid w:val="00F76CFC"/>
    <w:rsid w:val="00F76DCB"/>
    <w:rsid w:val="00F76F06"/>
    <w:rsid w:val="00F7704E"/>
    <w:rsid w:val="00F77292"/>
    <w:rsid w:val="00F77564"/>
    <w:rsid w:val="00F77626"/>
    <w:rsid w:val="00F77704"/>
    <w:rsid w:val="00F7784A"/>
    <w:rsid w:val="00F779E5"/>
    <w:rsid w:val="00F77C23"/>
    <w:rsid w:val="00F77C4B"/>
    <w:rsid w:val="00F77C96"/>
    <w:rsid w:val="00F77D1B"/>
    <w:rsid w:val="00F77D22"/>
    <w:rsid w:val="00F8019D"/>
    <w:rsid w:val="00F8024C"/>
    <w:rsid w:val="00F802F1"/>
    <w:rsid w:val="00F8034A"/>
    <w:rsid w:val="00F80514"/>
    <w:rsid w:val="00F80612"/>
    <w:rsid w:val="00F80651"/>
    <w:rsid w:val="00F80F35"/>
    <w:rsid w:val="00F80F91"/>
    <w:rsid w:val="00F80FEB"/>
    <w:rsid w:val="00F81108"/>
    <w:rsid w:val="00F8117B"/>
    <w:rsid w:val="00F814DA"/>
    <w:rsid w:val="00F816CF"/>
    <w:rsid w:val="00F81775"/>
    <w:rsid w:val="00F81936"/>
    <w:rsid w:val="00F81AB5"/>
    <w:rsid w:val="00F81B2E"/>
    <w:rsid w:val="00F81C83"/>
    <w:rsid w:val="00F81F53"/>
    <w:rsid w:val="00F8214A"/>
    <w:rsid w:val="00F82237"/>
    <w:rsid w:val="00F8226D"/>
    <w:rsid w:val="00F8271E"/>
    <w:rsid w:val="00F82F28"/>
    <w:rsid w:val="00F8348A"/>
    <w:rsid w:val="00F83578"/>
    <w:rsid w:val="00F835B9"/>
    <w:rsid w:val="00F83725"/>
    <w:rsid w:val="00F83847"/>
    <w:rsid w:val="00F838A0"/>
    <w:rsid w:val="00F83984"/>
    <w:rsid w:val="00F83992"/>
    <w:rsid w:val="00F839A9"/>
    <w:rsid w:val="00F839D9"/>
    <w:rsid w:val="00F83E2B"/>
    <w:rsid w:val="00F841E4"/>
    <w:rsid w:val="00F843E6"/>
    <w:rsid w:val="00F84467"/>
    <w:rsid w:val="00F849FD"/>
    <w:rsid w:val="00F84AA5"/>
    <w:rsid w:val="00F85006"/>
    <w:rsid w:val="00F850CE"/>
    <w:rsid w:val="00F852A6"/>
    <w:rsid w:val="00F853CC"/>
    <w:rsid w:val="00F854B2"/>
    <w:rsid w:val="00F8552A"/>
    <w:rsid w:val="00F8569B"/>
    <w:rsid w:val="00F85849"/>
    <w:rsid w:val="00F858E8"/>
    <w:rsid w:val="00F859D7"/>
    <w:rsid w:val="00F85BBE"/>
    <w:rsid w:val="00F85BF1"/>
    <w:rsid w:val="00F85D27"/>
    <w:rsid w:val="00F85EBB"/>
    <w:rsid w:val="00F85F3D"/>
    <w:rsid w:val="00F8609A"/>
    <w:rsid w:val="00F86125"/>
    <w:rsid w:val="00F863B7"/>
    <w:rsid w:val="00F86456"/>
    <w:rsid w:val="00F86466"/>
    <w:rsid w:val="00F865BE"/>
    <w:rsid w:val="00F8695D"/>
    <w:rsid w:val="00F869BD"/>
    <w:rsid w:val="00F86BBC"/>
    <w:rsid w:val="00F86D42"/>
    <w:rsid w:val="00F86DCB"/>
    <w:rsid w:val="00F87139"/>
    <w:rsid w:val="00F87362"/>
    <w:rsid w:val="00F875A8"/>
    <w:rsid w:val="00F875CF"/>
    <w:rsid w:val="00F87862"/>
    <w:rsid w:val="00F87ADE"/>
    <w:rsid w:val="00F87B24"/>
    <w:rsid w:val="00F87E04"/>
    <w:rsid w:val="00F87FC3"/>
    <w:rsid w:val="00F87FE6"/>
    <w:rsid w:val="00F90086"/>
    <w:rsid w:val="00F9017B"/>
    <w:rsid w:val="00F901BA"/>
    <w:rsid w:val="00F90527"/>
    <w:rsid w:val="00F907BB"/>
    <w:rsid w:val="00F908E3"/>
    <w:rsid w:val="00F908ED"/>
    <w:rsid w:val="00F909EF"/>
    <w:rsid w:val="00F90B33"/>
    <w:rsid w:val="00F90B62"/>
    <w:rsid w:val="00F90C70"/>
    <w:rsid w:val="00F90ECF"/>
    <w:rsid w:val="00F9105B"/>
    <w:rsid w:val="00F910F9"/>
    <w:rsid w:val="00F91330"/>
    <w:rsid w:val="00F913D9"/>
    <w:rsid w:val="00F914CF"/>
    <w:rsid w:val="00F9150A"/>
    <w:rsid w:val="00F91640"/>
    <w:rsid w:val="00F91A2E"/>
    <w:rsid w:val="00F91D82"/>
    <w:rsid w:val="00F91E4B"/>
    <w:rsid w:val="00F92146"/>
    <w:rsid w:val="00F9248D"/>
    <w:rsid w:val="00F92571"/>
    <w:rsid w:val="00F92B30"/>
    <w:rsid w:val="00F92D8F"/>
    <w:rsid w:val="00F92DD8"/>
    <w:rsid w:val="00F92F3B"/>
    <w:rsid w:val="00F92FAF"/>
    <w:rsid w:val="00F9303A"/>
    <w:rsid w:val="00F93190"/>
    <w:rsid w:val="00F93421"/>
    <w:rsid w:val="00F935A1"/>
    <w:rsid w:val="00F93741"/>
    <w:rsid w:val="00F93793"/>
    <w:rsid w:val="00F93B18"/>
    <w:rsid w:val="00F93DAA"/>
    <w:rsid w:val="00F93FBB"/>
    <w:rsid w:val="00F94313"/>
    <w:rsid w:val="00F943D0"/>
    <w:rsid w:val="00F9441E"/>
    <w:rsid w:val="00F94598"/>
    <w:rsid w:val="00F94823"/>
    <w:rsid w:val="00F948B5"/>
    <w:rsid w:val="00F9492A"/>
    <w:rsid w:val="00F94999"/>
    <w:rsid w:val="00F94AE1"/>
    <w:rsid w:val="00F94AF4"/>
    <w:rsid w:val="00F94CF5"/>
    <w:rsid w:val="00F94D25"/>
    <w:rsid w:val="00F94FBE"/>
    <w:rsid w:val="00F95413"/>
    <w:rsid w:val="00F954A2"/>
    <w:rsid w:val="00F95515"/>
    <w:rsid w:val="00F95889"/>
    <w:rsid w:val="00F95956"/>
    <w:rsid w:val="00F95B2A"/>
    <w:rsid w:val="00F95B6B"/>
    <w:rsid w:val="00F95CAB"/>
    <w:rsid w:val="00F96562"/>
    <w:rsid w:val="00F968F2"/>
    <w:rsid w:val="00F96EDE"/>
    <w:rsid w:val="00F9702B"/>
    <w:rsid w:val="00F97185"/>
    <w:rsid w:val="00F972BB"/>
    <w:rsid w:val="00F972DE"/>
    <w:rsid w:val="00F976E6"/>
    <w:rsid w:val="00F97831"/>
    <w:rsid w:val="00F978B8"/>
    <w:rsid w:val="00F978C0"/>
    <w:rsid w:val="00F978FD"/>
    <w:rsid w:val="00F97AF2"/>
    <w:rsid w:val="00F97AF8"/>
    <w:rsid w:val="00F97E1F"/>
    <w:rsid w:val="00F97E95"/>
    <w:rsid w:val="00FA000C"/>
    <w:rsid w:val="00FA0186"/>
    <w:rsid w:val="00FA02D4"/>
    <w:rsid w:val="00FA0435"/>
    <w:rsid w:val="00FA07D5"/>
    <w:rsid w:val="00FA07DC"/>
    <w:rsid w:val="00FA0825"/>
    <w:rsid w:val="00FA0B46"/>
    <w:rsid w:val="00FA0B8C"/>
    <w:rsid w:val="00FA0F70"/>
    <w:rsid w:val="00FA115E"/>
    <w:rsid w:val="00FA13BB"/>
    <w:rsid w:val="00FA13E4"/>
    <w:rsid w:val="00FA14CD"/>
    <w:rsid w:val="00FA157A"/>
    <w:rsid w:val="00FA17E5"/>
    <w:rsid w:val="00FA185D"/>
    <w:rsid w:val="00FA189B"/>
    <w:rsid w:val="00FA18AD"/>
    <w:rsid w:val="00FA19CF"/>
    <w:rsid w:val="00FA1D1B"/>
    <w:rsid w:val="00FA1D44"/>
    <w:rsid w:val="00FA208B"/>
    <w:rsid w:val="00FA219F"/>
    <w:rsid w:val="00FA232F"/>
    <w:rsid w:val="00FA2411"/>
    <w:rsid w:val="00FA2533"/>
    <w:rsid w:val="00FA26A6"/>
    <w:rsid w:val="00FA2976"/>
    <w:rsid w:val="00FA2A07"/>
    <w:rsid w:val="00FA2B2D"/>
    <w:rsid w:val="00FA2B92"/>
    <w:rsid w:val="00FA2D8D"/>
    <w:rsid w:val="00FA2DF7"/>
    <w:rsid w:val="00FA32BC"/>
    <w:rsid w:val="00FA3390"/>
    <w:rsid w:val="00FA3502"/>
    <w:rsid w:val="00FA37C4"/>
    <w:rsid w:val="00FA3ADD"/>
    <w:rsid w:val="00FA3DA8"/>
    <w:rsid w:val="00FA3DD9"/>
    <w:rsid w:val="00FA4109"/>
    <w:rsid w:val="00FA410F"/>
    <w:rsid w:val="00FA411A"/>
    <w:rsid w:val="00FA452F"/>
    <w:rsid w:val="00FA45F5"/>
    <w:rsid w:val="00FA466F"/>
    <w:rsid w:val="00FA47A1"/>
    <w:rsid w:val="00FA48AE"/>
    <w:rsid w:val="00FA4ACC"/>
    <w:rsid w:val="00FA4BA8"/>
    <w:rsid w:val="00FA4CBE"/>
    <w:rsid w:val="00FA4E4B"/>
    <w:rsid w:val="00FA5057"/>
    <w:rsid w:val="00FA51D7"/>
    <w:rsid w:val="00FA540C"/>
    <w:rsid w:val="00FA5482"/>
    <w:rsid w:val="00FA54F0"/>
    <w:rsid w:val="00FA58A3"/>
    <w:rsid w:val="00FA58D6"/>
    <w:rsid w:val="00FA5A17"/>
    <w:rsid w:val="00FA5BC4"/>
    <w:rsid w:val="00FA5D6C"/>
    <w:rsid w:val="00FA5F8A"/>
    <w:rsid w:val="00FA6050"/>
    <w:rsid w:val="00FA61EC"/>
    <w:rsid w:val="00FA622E"/>
    <w:rsid w:val="00FA6400"/>
    <w:rsid w:val="00FA6552"/>
    <w:rsid w:val="00FA6701"/>
    <w:rsid w:val="00FA6AF9"/>
    <w:rsid w:val="00FA6B9D"/>
    <w:rsid w:val="00FA6C46"/>
    <w:rsid w:val="00FA6C4A"/>
    <w:rsid w:val="00FA6C9B"/>
    <w:rsid w:val="00FA6FBF"/>
    <w:rsid w:val="00FA714A"/>
    <w:rsid w:val="00FA72C9"/>
    <w:rsid w:val="00FA76AB"/>
    <w:rsid w:val="00FA772D"/>
    <w:rsid w:val="00FA77F3"/>
    <w:rsid w:val="00FA780C"/>
    <w:rsid w:val="00FA784E"/>
    <w:rsid w:val="00FA78AB"/>
    <w:rsid w:val="00FA7A6E"/>
    <w:rsid w:val="00FA7C33"/>
    <w:rsid w:val="00FA7D1E"/>
    <w:rsid w:val="00FA7F3C"/>
    <w:rsid w:val="00FB01EB"/>
    <w:rsid w:val="00FB033C"/>
    <w:rsid w:val="00FB03AF"/>
    <w:rsid w:val="00FB040A"/>
    <w:rsid w:val="00FB04D9"/>
    <w:rsid w:val="00FB0522"/>
    <w:rsid w:val="00FB0985"/>
    <w:rsid w:val="00FB099F"/>
    <w:rsid w:val="00FB0A49"/>
    <w:rsid w:val="00FB0C96"/>
    <w:rsid w:val="00FB0CBA"/>
    <w:rsid w:val="00FB0D5E"/>
    <w:rsid w:val="00FB0D62"/>
    <w:rsid w:val="00FB0E03"/>
    <w:rsid w:val="00FB105F"/>
    <w:rsid w:val="00FB1142"/>
    <w:rsid w:val="00FB114B"/>
    <w:rsid w:val="00FB1309"/>
    <w:rsid w:val="00FB146A"/>
    <w:rsid w:val="00FB2005"/>
    <w:rsid w:val="00FB20A0"/>
    <w:rsid w:val="00FB2505"/>
    <w:rsid w:val="00FB266C"/>
    <w:rsid w:val="00FB27A4"/>
    <w:rsid w:val="00FB2816"/>
    <w:rsid w:val="00FB2BD2"/>
    <w:rsid w:val="00FB2E07"/>
    <w:rsid w:val="00FB2E36"/>
    <w:rsid w:val="00FB2E77"/>
    <w:rsid w:val="00FB2EAD"/>
    <w:rsid w:val="00FB30A0"/>
    <w:rsid w:val="00FB3118"/>
    <w:rsid w:val="00FB3191"/>
    <w:rsid w:val="00FB31DE"/>
    <w:rsid w:val="00FB3223"/>
    <w:rsid w:val="00FB33CD"/>
    <w:rsid w:val="00FB3B54"/>
    <w:rsid w:val="00FB3DB4"/>
    <w:rsid w:val="00FB3EBE"/>
    <w:rsid w:val="00FB3F29"/>
    <w:rsid w:val="00FB4006"/>
    <w:rsid w:val="00FB4027"/>
    <w:rsid w:val="00FB488A"/>
    <w:rsid w:val="00FB48E7"/>
    <w:rsid w:val="00FB4C5F"/>
    <w:rsid w:val="00FB4D33"/>
    <w:rsid w:val="00FB4E96"/>
    <w:rsid w:val="00FB5145"/>
    <w:rsid w:val="00FB5232"/>
    <w:rsid w:val="00FB561A"/>
    <w:rsid w:val="00FB5853"/>
    <w:rsid w:val="00FB5982"/>
    <w:rsid w:val="00FB5A47"/>
    <w:rsid w:val="00FB5CB1"/>
    <w:rsid w:val="00FB5CBF"/>
    <w:rsid w:val="00FB5E69"/>
    <w:rsid w:val="00FB61DC"/>
    <w:rsid w:val="00FB61FF"/>
    <w:rsid w:val="00FB6A5E"/>
    <w:rsid w:val="00FB6AC5"/>
    <w:rsid w:val="00FB6E02"/>
    <w:rsid w:val="00FB6ED8"/>
    <w:rsid w:val="00FB6EDC"/>
    <w:rsid w:val="00FB701E"/>
    <w:rsid w:val="00FB7AE5"/>
    <w:rsid w:val="00FC0851"/>
    <w:rsid w:val="00FC085C"/>
    <w:rsid w:val="00FC099D"/>
    <w:rsid w:val="00FC0AC1"/>
    <w:rsid w:val="00FC0B94"/>
    <w:rsid w:val="00FC0BDF"/>
    <w:rsid w:val="00FC0BE4"/>
    <w:rsid w:val="00FC1055"/>
    <w:rsid w:val="00FC10EF"/>
    <w:rsid w:val="00FC1225"/>
    <w:rsid w:val="00FC1338"/>
    <w:rsid w:val="00FC1493"/>
    <w:rsid w:val="00FC15EF"/>
    <w:rsid w:val="00FC1802"/>
    <w:rsid w:val="00FC1888"/>
    <w:rsid w:val="00FC196B"/>
    <w:rsid w:val="00FC1997"/>
    <w:rsid w:val="00FC1C79"/>
    <w:rsid w:val="00FC1CF9"/>
    <w:rsid w:val="00FC1D34"/>
    <w:rsid w:val="00FC1F4E"/>
    <w:rsid w:val="00FC25D0"/>
    <w:rsid w:val="00FC26F9"/>
    <w:rsid w:val="00FC2795"/>
    <w:rsid w:val="00FC2852"/>
    <w:rsid w:val="00FC2936"/>
    <w:rsid w:val="00FC2AE0"/>
    <w:rsid w:val="00FC2CD5"/>
    <w:rsid w:val="00FC2EB2"/>
    <w:rsid w:val="00FC2F3B"/>
    <w:rsid w:val="00FC3008"/>
    <w:rsid w:val="00FC301A"/>
    <w:rsid w:val="00FC3076"/>
    <w:rsid w:val="00FC3101"/>
    <w:rsid w:val="00FC3224"/>
    <w:rsid w:val="00FC342A"/>
    <w:rsid w:val="00FC34F9"/>
    <w:rsid w:val="00FC364A"/>
    <w:rsid w:val="00FC38B1"/>
    <w:rsid w:val="00FC3A96"/>
    <w:rsid w:val="00FC3B79"/>
    <w:rsid w:val="00FC3BBB"/>
    <w:rsid w:val="00FC3D8B"/>
    <w:rsid w:val="00FC41FF"/>
    <w:rsid w:val="00FC431F"/>
    <w:rsid w:val="00FC4B2B"/>
    <w:rsid w:val="00FC4CE3"/>
    <w:rsid w:val="00FC5018"/>
    <w:rsid w:val="00FC50CF"/>
    <w:rsid w:val="00FC510A"/>
    <w:rsid w:val="00FC5150"/>
    <w:rsid w:val="00FC54A7"/>
    <w:rsid w:val="00FC556D"/>
    <w:rsid w:val="00FC56B4"/>
    <w:rsid w:val="00FC56DB"/>
    <w:rsid w:val="00FC5887"/>
    <w:rsid w:val="00FC5B33"/>
    <w:rsid w:val="00FC5CB2"/>
    <w:rsid w:val="00FC5D93"/>
    <w:rsid w:val="00FC600C"/>
    <w:rsid w:val="00FC6164"/>
    <w:rsid w:val="00FC632F"/>
    <w:rsid w:val="00FC6766"/>
    <w:rsid w:val="00FC676C"/>
    <w:rsid w:val="00FC6A00"/>
    <w:rsid w:val="00FC6E67"/>
    <w:rsid w:val="00FC7132"/>
    <w:rsid w:val="00FC7165"/>
    <w:rsid w:val="00FC71EB"/>
    <w:rsid w:val="00FC72A6"/>
    <w:rsid w:val="00FC7435"/>
    <w:rsid w:val="00FC773B"/>
    <w:rsid w:val="00FC7846"/>
    <w:rsid w:val="00FC78A1"/>
    <w:rsid w:val="00FC796C"/>
    <w:rsid w:val="00FC7B07"/>
    <w:rsid w:val="00FC7B9E"/>
    <w:rsid w:val="00FC7C62"/>
    <w:rsid w:val="00FC7D44"/>
    <w:rsid w:val="00FC7FB2"/>
    <w:rsid w:val="00FD01BB"/>
    <w:rsid w:val="00FD02C4"/>
    <w:rsid w:val="00FD0409"/>
    <w:rsid w:val="00FD0511"/>
    <w:rsid w:val="00FD068E"/>
    <w:rsid w:val="00FD06A4"/>
    <w:rsid w:val="00FD06CF"/>
    <w:rsid w:val="00FD0812"/>
    <w:rsid w:val="00FD0925"/>
    <w:rsid w:val="00FD0A48"/>
    <w:rsid w:val="00FD0BC9"/>
    <w:rsid w:val="00FD0BF9"/>
    <w:rsid w:val="00FD0CF6"/>
    <w:rsid w:val="00FD0D95"/>
    <w:rsid w:val="00FD0E5B"/>
    <w:rsid w:val="00FD0F76"/>
    <w:rsid w:val="00FD132B"/>
    <w:rsid w:val="00FD164D"/>
    <w:rsid w:val="00FD1836"/>
    <w:rsid w:val="00FD18E4"/>
    <w:rsid w:val="00FD1AB4"/>
    <w:rsid w:val="00FD1C23"/>
    <w:rsid w:val="00FD1C2D"/>
    <w:rsid w:val="00FD1C4C"/>
    <w:rsid w:val="00FD1F9C"/>
    <w:rsid w:val="00FD2071"/>
    <w:rsid w:val="00FD21DE"/>
    <w:rsid w:val="00FD2256"/>
    <w:rsid w:val="00FD249D"/>
    <w:rsid w:val="00FD2642"/>
    <w:rsid w:val="00FD27AA"/>
    <w:rsid w:val="00FD2BFE"/>
    <w:rsid w:val="00FD2C91"/>
    <w:rsid w:val="00FD2EAC"/>
    <w:rsid w:val="00FD34AB"/>
    <w:rsid w:val="00FD3626"/>
    <w:rsid w:val="00FD3668"/>
    <w:rsid w:val="00FD376A"/>
    <w:rsid w:val="00FD3CF8"/>
    <w:rsid w:val="00FD4056"/>
    <w:rsid w:val="00FD40F1"/>
    <w:rsid w:val="00FD4108"/>
    <w:rsid w:val="00FD4691"/>
    <w:rsid w:val="00FD4749"/>
    <w:rsid w:val="00FD49BB"/>
    <w:rsid w:val="00FD4B13"/>
    <w:rsid w:val="00FD4BDE"/>
    <w:rsid w:val="00FD507D"/>
    <w:rsid w:val="00FD5454"/>
    <w:rsid w:val="00FD5486"/>
    <w:rsid w:val="00FD565F"/>
    <w:rsid w:val="00FD5771"/>
    <w:rsid w:val="00FD577D"/>
    <w:rsid w:val="00FD5A9C"/>
    <w:rsid w:val="00FD5E0F"/>
    <w:rsid w:val="00FD6107"/>
    <w:rsid w:val="00FD6372"/>
    <w:rsid w:val="00FD6504"/>
    <w:rsid w:val="00FD671F"/>
    <w:rsid w:val="00FD6A7B"/>
    <w:rsid w:val="00FD6CBA"/>
    <w:rsid w:val="00FD6DA6"/>
    <w:rsid w:val="00FD6EAA"/>
    <w:rsid w:val="00FD7098"/>
    <w:rsid w:val="00FD70F1"/>
    <w:rsid w:val="00FD717E"/>
    <w:rsid w:val="00FD7269"/>
    <w:rsid w:val="00FD7336"/>
    <w:rsid w:val="00FD73AF"/>
    <w:rsid w:val="00FD78AB"/>
    <w:rsid w:val="00FD7AD2"/>
    <w:rsid w:val="00FD7D0E"/>
    <w:rsid w:val="00FE01FD"/>
    <w:rsid w:val="00FE03AA"/>
    <w:rsid w:val="00FE049F"/>
    <w:rsid w:val="00FE0518"/>
    <w:rsid w:val="00FE061D"/>
    <w:rsid w:val="00FE07A8"/>
    <w:rsid w:val="00FE07F8"/>
    <w:rsid w:val="00FE08BA"/>
    <w:rsid w:val="00FE0990"/>
    <w:rsid w:val="00FE0B2F"/>
    <w:rsid w:val="00FE0B38"/>
    <w:rsid w:val="00FE0CF4"/>
    <w:rsid w:val="00FE0DA7"/>
    <w:rsid w:val="00FE0DBA"/>
    <w:rsid w:val="00FE0E2F"/>
    <w:rsid w:val="00FE10C8"/>
    <w:rsid w:val="00FE1166"/>
    <w:rsid w:val="00FE12B3"/>
    <w:rsid w:val="00FE131B"/>
    <w:rsid w:val="00FE1712"/>
    <w:rsid w:val="00FE186C"/>
    <w:rsid w:val="00FE1888"/>
    <w:rsid w:val="00FE1A5E"/>
    <w:rsid w:val="00FE1A64"/>
    <w:rsid w:val="00FE1B0D"/>
    <w:rsid w:val="00FE1BAA"/>
    <w:rsid w:val="00FE202A"/>
    <w:rsid w:val="00FE2212"/>
    <w:rsid w:val="00FE2344"/>
    <w:rsid w:val="00FE24F7"/>
    <w:rsid w:val="00FE2569"/>
    <w:rsid w:val="00FE293C"/>
    <w:rsid w:val="00FE2A37"/>
    <w:rsid w:val="00FE2AF3"/>
    <w:rsid w:val="00FE2BAB"/>
    <w:rsid w:val="00FE2E20"/>
    <w:rsid w:val="00FE2FD7"/>
    <w:rsid w:val="00FE30A4"/>
    <w:rsid w:val="00FE32F4"/>
    <w:rsid w:val="00FE33C9"/>
    <w:rsid w:val="00FE34DA"/>
    <w:rsid w:val="00FE36AB"/>
    <w:rsid w:val="00FE37C1"/>
    <w:rsid w:val="00FE397F"/>
    <w:rsid w:val="00FE3AB5"/>
    <w:rsid w:val="00FE3B35"/>
    <w:rsid w:val="00FE3B4E"/>
    <w:rsid w:val="00FE3B82"/>
    <w:rsid w:val="00FE3B86"/>
    <w:rsid w:val="00FE3F4A"/>
    <w:rsid w:val="00FE4061"/>
    <w:rsid w:val="00FE40F8"/>
    <w:rsid w:val="00FE43F4"/>
    <w:rsid w:val="00FE4F44"/>
    <w:rsid w:val="00FE4FD5"/>
    <w:rsid w:val="00FE549D"/>
    <w:rsid w:val="00FE5711"/>
    <w:rsid w:val="00FE57B6"/>
    <w:rsid w:val="00FE57F9"/>
    <w:rsid w:val="00FE58C0"/>
    <w:rsid w:val="00FE59A2"/>
    <w:rsid w:val="00FE5A3E"/>
    <w:rsid w:val="00FE5C3F"/>
    <w:rsid w:val="00FE5ECF"/>
    <w:rsid w:val="00FE618F"/>
    <w:rsid w:val="00FE61BD"/>
    <w:rsid w:val="00FE632D"/>
    <w:rsid w:val="00FE66D3"/>
    <w:rsid w:val="00FE687E"/>
    <w:rsid w:val="00FE6888"/>
    <w:rsid w:val="00FE68FA"/>
    <w:rsid w:val="00FE6C83"/>
    <w:rsid w:val="00FE702B"/>
    <w:rsid w:val="00FE738D"/>
    <w:rsid w:val="00FE741D"/>
    <w:rsid w:val="00FE79EC"/>
    <w:rsid w:val="00FE7BAE"/>
    <w:rsid w:val="00FE7C67"/>
    <w:rsid w:val="00FE7C80"/>
    <w:rsid w:val="00FE7FB0"/>
    <w:rsid w:val="00FF0096"/>
    <w:rsid w:val="00FF00C8"/>
    <w:rsid w:val="00FF032A"/>
    <w:rsid w:val="00FF04B3"/>
    <w:rsid w:val="00FF0558"/>
    <w:rsid w:val="00FF05F6"/>
    <w:rsid w:val="00FF0692"/>
    <w:rsid w:val="00FF0F39"/>
    <w:rsid w:val="00FF1040"/>
    <w:rsid w:val="00FF10FC"/>
    <w:rsid w:val="00FF1123"/>
    <w:rsid w:val="00FF11F4"/>
    <w:rsid w:val="00FF1442"/>
    <w:rsid w:val="00FF148C"/>
    <w:rsid w:val="00FF1538"/>
    <w:rsid w:val="00FF1BC7"/>
    <w:rsid w:val="00FF1BCF"/>
    <w:rsid w:val="00FF1C64"/>
    <w:rsid w:val="00FF1CF9"/>
    <w:rsid w:val="00FF20ED"/>
    <w:rsid w:val="00FF223D"/>
    <w:rsid w:val="00FF262A"/>
    <w:rsid w:val="00FF29B4"/>
    <w:rsid w:val="00FF2B91"/>
    <w:rsid w:val="00FF2D63"/>
    <w:rsid w:val="00FF2E3E"/>
    <w:rsid w:val="00FF3062"/>
    <w:rsid w:val="00FF326B"/>
    <w:rsid w:val="00FF338F"/>
    <w:rsid w:val="00FF357A"/>
    <w:rsid w:val="00FF35E0"/>
    <w:rsid w:val="00FF36EE"/>
    <w:rsid w:val="00FF3EE3"/>
    <w:rsid w:val="00FF41D9"/>
    <w:rsid w:val="00FF43F7"/>
    <w:rsid w:val="00FF46AA"/>
    <w:rsid w:val="00FF47DD"/>
    <w:rsid w:val="00FF4903"/>
    <w:rsid w:val="00FF4A09"/>
    <w:rsid w:val="00FF4B96"/>
    <w:rsid w:val="00FF4C59"/>
    <w:rsid w:val="00FF4CCF"/>
    <w:rsid w:val="00FF4F87"/>
    <w:rsid w:val="00FF4F93"/>
    <w:rsid w:val="00FF5275"/>
    <w:rsid w:val="00FF5378"/>
    <w:rsid w:val="00FF545D"/>
    <w:rsid w:val="00FF57AC"/>
    <w:rsid w:val="00FF5830"/>
    <w:rsid w:val="00FF5B96"/>
    <w:rsid w:val="00FF5BDC"/>
    <w:rsid w:val="00FF5EE0"/>
    <w:rsid w:val="00FF5F57"/>
    <w:rsid w:val="00FF60F6"/>
    <w:rsid w:val="00FF6158"/>
    <w:rsid w:val="00FF6235"/>
    <w:rsid w:val="00FF64B5"/>
    <w:rsid w:val="00FF6B3F"/>
    <w:rsid w:val="00FF703E"/>
    <w:rsid w:val="00FF70E3"/>
    <w:rsid w:val="00FF725D"/>
    <w:rsid w:val="00FF73A4"/>
    <w:rsid w:val="00FF743F"/>
    <w:rsid w:val="00FF78FD"/>
    <w:rsid w:val="00FF7B8C"/>
    <w:rsid w:val="010C45C4"/>
    <w:rsid w:val="0115B279"/>
    <w:rsid w:val="011660AF"/>
    <w:rsid w:val="011AE0C0"/>
    <w:rsid w:val="011BB2A2"/>
    <w:rsid w:val="01361912"/>
    <w:rsid w:val="01396C5C"/>
    <w:rsid w:val="013D73A1"/>
    <w:rsid w:val="0141A958"/>
    <w:rsid w:val="01593FBC"/>
    <w:rsid w:val="016D3184"/>
    <w:rsid w:val="017BB784"/>
    <w:rsid w:val="0180F696"/>
    <w:rsid w:val="01864E28"/>
    <w:rsid w:val="019F0407"/>
    <w:rsid w:val="01ACF78A"/>
    <w:rsid w:val="01B1F801"/>
    <w:rsid w:val="01C9A31F"/>
    <w:rsid w:val="01DE640A"/>
    <w:rsid w:val="01ED4BE7"/>
    <w:rsid w:val="0204336F"/>
    <w:rsid w:val="02142873"/>
    <w:rsid w:val="021A1FDB"/>
    <w:rsid w:val="0236EA94"/>
    <w:rsid w:val="02570931"/>
    <w:rsid w:val="027D86AC"/>
    <w:rsid w:val="028C98BD"/>
    <w:rsid w:val="028F3134"/>
    <w:rsid w:val="02B9CEF5"/>
    <w:rsid w:val="02CB1F74"/>
    <w:rsid w:val="02CB776B"/>
    <w:rsid w:val="02E1CA7E"/>
    <w:rsid w:val="03048B34"/>
    <w:rsid w:val="031463B2"/>
    <w:rsid w:val="031AAC9A"/>
    <w:rsid w:val="0356CBC1"/>
    <w:rsid w:val="0364548F"/>
    <w:rsid w:val="03666AA5"/>
    <w:rsid w:val="036E1233"/>
    <w:rsid w:val="037092B9"/>
    <w:rsid w:val="0379BD15"/>
    <w:rsid w:val="0385E63E"/>
    <w:rsid w:val="038A8DCD"/>
    <w:rsid w:val="03C12E37"/>
    <w:rsid w:val="03D72D29"/>
    <w:rsid w:val="03E77613"/>
    <w:rsid w:val="03E8316E"/>
    <w:rsid w:val="0405D693"/>
    <w:rsid w:val="040BEE73"/>
    <w:rsid w:val="040D6C89"/>
    <w:rsid w:val="0415DB69"/>
    <w:rsid w:val="043954A9"/>
    <w:rsid w:val="0443B7CB"/>
    <w:rsid w:val="04532AA8"/>
    <w:rsid w:val="04582C68"/>
    <w:rsid w:val="046016A1"/>
    <w:rsid w:val="04748125"/>
    <w:rsid w:val="0479A095"/>
    <w:rsid w:val="047E3A19"/>
    <w:rsid w:val="0485A04B"/>
    <w:rsid w:val="04AA4966"/>
    <w:rsid w:val="04BC6DF4"/>
    <w:rsid w:val="04BD2344"/>
    <w:rsid w:val="04C92D11"/>
    <w:rsid w:val="04EA9E2C"/>
    <w:rsid w:val="0503B4C2"/>
    <w:rsid w:val="0551B3DC"/>
    <w:rsid w:val="0590430B"/>
    <w:rsid w:val="05A0CF37"/>
    <w:rsid w:val="05A6930A"/>
    <w:rsid w:val="05B74C4F"/>
    <w:rsid w:val="05BB159A"/>
    <w:rsid w:val="05C8C107"/>
    <w:rsid w:val="05E0EDB7"/>
    <w:rsid w:val="05EEFBE0"/>
    <w:rsid w:val="05FBC609"/>
    <w:rsid w:val="0604322A"/>
    <w:rsid w:val="06308AD8"/>
    <w:rsid w:val="06389D00"/>
    <w:rsid w:val="06452866"/>
    <w:rsid w:val="066E7F6D"/>
    <w:rsid w:val="066F3663"/>
    <w:rsid w:val="0683A591"/>
    <w:rsid w:val="06931287"/>
    <w:rsid w:val="06A33A58"/>
    <w:rsid w:val="06AB9E9D"/>
    <w:rsid w:val="06DE68A0"/>
    <w:rsid w:val="06F9E615"/>
    <w:rsid w:val="06FBF46B"/>
    <w:rsid w:val="0702CB0F"/>
    <w:rsid w:val="07133775"/>
    <w:rsid w:val="071D3D02"/>
    <w:rsid w:val="0722CEEA"/>
    <w:rsid w:val="07700583"/>
    <w:rsid w:val="0786CD6E"/>
    <w:rsid w:val="07CB27CA"/>
    <w:rsid w:val="07CD065F"/>
    <w:rsid w:val="07FD9F4C"/>
    <w:rsid w:val="080A94DB"/>
    <w:rsid w:val="0816F124"/>
    <w:rsid w:val="082AC6F4"/>
    <w:rsid w:val="08347115"/>
    <w:rsid w:val="08409FB3"/>
    <w:rsid w:val="08612704"/>
    <w:rsid w:val="08747BE4"/>
    <w:rsid w:val="088D7F96"/>
    <w:rsid w:val="089587C2"/>
    <w:rsid w:val="08BD7E8A"/>
    <w:rsid w:val="08E552C5"/>
    <w:rsid w:val="08FD3D09"/>
    <w:rsid w:val="091760DC"/>
    <w:rsid w:val="091C978D"/>
    <w:rsid w:val="0953D0EC"/>
    <w:rsid w:val="095A3EC4"/>
    <w:rsid w:val="095ED484"/>
    <w:rsid w:val="096413CE"/>
    <w:rsid w:val="097D5CAD"/>
    <w:rsid w:val="09905A9A"/>
    <w:rsid w:val="0990D514"/>
    <w:rsid w:val="099A6CDA"/>
    <w:rsid w:val="09D7353C"/>
    <w:rsid w:val="09E1092C"/>
    <w:rsid w:val="09E7432D"/>
    <w:rsid w:val="09EEFB85"/>
    <w:rsid w:val="0A405006"/>
    <w:rsid w:val="0A66800B"/>
    <w:rsid w:val="0A8C9E39"/>
    <w:rsid w:val="0A9928C4"/>
    <w:rsid w:val="0AA11E2B"/>
    <w:rsid w:val="0AA53623"/>
    <w:rsid w:val="0AAFC223"/>
    <w:rsid w:val="0AB01E73"/>
    <w:rsid w:val="0AC3E471"/>
    <w:rsid w:val="0AEBE7FE"/>
    <w:rsid w:val="0AF1E576"/>
    <w:rsid w:val="0AF5FD28"/>
    <w:rsid w:val="0B01ABC8"/>
    <w:rsid w:val="0B0C94B4"/>
    <w:rsid w:val="0B458954"/>
    <w:rsid w:val="0B5EE3BE"/>
    <w:rsid w:val="0B60E8E3"/>
    <w:rsid w:val="0B6AE356"/>
    <w:rsid w:val="0B7B3173"/>
    <w:rsid w:val="0BAF867C"/>
    <w:rsid w:val="0BC510B2"/>
    <w:rsid w:val="0BFB277B"/>
    <w:rsid w:val="0BFD93D1"/>
    <w:rsid w:val="0C02AE29"/>
    <w:rsid w:val="0C136AB9"/>
    <w:rsid w:val="0C1DFCD1"/>
    <w:rsid w:val="0C4F342E"/>
    <w:rsid w:val="0C531BAC"/>
    <w:rsid w:val="0C5B2210"/>
    <w:rsid w:val="0C68D0F0"/>
    <w:rsid w:val="0C8A9F18"/>
    <w:rsid w:val="0CED579D"/>
    <w:rsid w:val="0CF22DC2"/>
    <w:rsid w:val="0D2947E3"/>
    <w:rsid w:val="0D36306D"/>
    <w:rsid w:val="0D38A133"/>
    <w:rsid w:val="0D4B831E"/>
    <w:rsid w:val="0D4E3F46"/>
    <w:rsid w:val="0D5A9D42"/>
    <w:rsid w:val="0D5BF9A8"/>
    <w:rsid w:val="0D5E2260"/>
    <w:rsid w:val="0D620003"/>
    <w:rsid w:val="0D75DA4A"/>
    <w:rsid w:val="0D7641C4"/>
    <w:rsid w:val="0DA2A462"/>
    <w:rsid w:val="0DB6A01D"/>
    <w:rsid w:val="0DB7149C"/>
    <w:rsid w:val="0DC7D517"/>
    <w:rsid w:val="0DDD1971"/>
    <w:rsid w:val="0E17FC18"/>
    <w:rsid w:val="0E18B81C"/>
    <w:rsid w:val="0E3D4E95"/>
    <w:rsid w:val="0E3D6E06"/>
    <w:rsid w:val="0E45AD9F"/>
    <w:rsid w:val="0E65A53D"/>
    <w:rsid w:val="0E753C0C"/>
    <w:rsid w:val="0E8CFDFD"/>
    <w:rsid w:val="0E99FC76"/>
    <w:rsid w:val="0EC48921"/>
    <w:rsid w:val="0F000981"/>
    <w:rsid w:val="0F174AC2"/>
    <w:rsid w:val="0F23E37B"/>
    <w:rsid w:val="0F25B843"/>
    <w:rsid w:val="0F3D2E41"/>
    <w:rsid w:val="0F66184E"/>
    <w:rsid w:val="0F857EAB"/>
    <w:rsid w:val="0FBA445D"/>
    <w:rsid w:val="0FD57D26"/>
    <w:rsid w:val="0FD70C30"/>
    <w:rsid w:val="0FD79BBC"/>
    <w:rsid w:val="0FEBCAF4"/>
    <w:rsid w:val="0FF7C279"/>
    <w:rsid w:val="10064DE9"/>
    <w:rsid w:val="10154D2B"/>
    <w:rsid w:val="1033EB24"/>
    <w:rsid w:val="10393430"/>
    <w:rsid w:val="105E26C3"/>
    <w:rsid w:val="1062FCBF"/>
    <w:rsid w:val="107508CC"/>
    <w:rsid w:val="10886DDF"/>
    <w:rsid w:val="10CE9A05"/>
    <w:rsid w:val="10EBD7B3"/>
    <w:rsid w:val="10F23EB5"/>
    <w:rsid w:val="10FB862D"/>
    <w:rsid w:val="1111C475"/>
    <w:rsid w:val="111D416C"/>
    <w:rsid w:val="1121CD8A"/>
    <w:rsid w:val="1165BE39"/>
    <w:rsid w:val="116D768B"/>
    <w:rsid w:val="117EAF99"/>
    <w:rsid w:val="1191B120"/>
    <w:rsid w:val="11A903CB"/>
    <w:rsid w:val="11BF4F01"/>
    <w:rsid w:val="11EC2BCF"/>
    <w:rsid w:val="11F0B510"/>
    <w:rsid w:val="12149452"/>
    <w:rsid w:val="1231B2E8"/>
    <w:rsid w:val="123B688D"/>
    <w:rsid w:val="1242FE94"/>
    <w:rsid w:val="125B9368"/>
    <w:rsid w:val="126AF238"/>
    <w:rsid w:val="128D67C7"/>
    <w:rsid w:val="12950577"/>
    <w:rsid w:val="12F4CC2F"/>
    <w:rsid w:val="12FA868A"/>
    <w:rsid w:val="13118100"/>
    <w:rsid w:val="1319D82F"/>
    <w:rsid w:val="132206A4"/>
    <w:rsid w:val="13335713"/>
    <w:rsid w:val="1336FE5D"/>
    <w:rsid w:val="1372EED5"/>
    <w:rsid w:val="137631CF"/>
    <w:rsid w:val="13ACFC0F"/>
    <w:rsid w:val="13F15529"/>
    <w:rsid w:val="14010CDE"/>
    <w:rsid w:val="14169A44"/>
    <w:rsid w:val="143D8C56"/>
    <w:rsid w:val="1446363F"/>
    <w:rsid w:val="144E8203"/>
    <w:rsid w:val="145192FA"/>
    <w:rsid w:val="14615967"/>
    <w:rsid w:val="147F06B2"/>
    <w:rsid w:val="14857D6F"/>
    <w:rsid w:val="1488FA85"/>
    <w:rsid w:val="148CD3DB"/>
    <w:rsid w:val="14AE3846"/>
    <w:rsid w:val="14BF244B"/>
    <w:rsid w:val="14C050BC"/>
    <w:rsid w:val="14D89D45"/>
    <w:rsid w:val="14E71F6E"/>
    <w:rsid w:val="14FD129A"/>
    <w:rsid w:val="14FF0849"/>
    <w:rsid w:val="15008883"/>
    <w:rsid w:val="150E69B9"/>
    <w:rsid w:val="151C89E9"/>
    <w:rsid w:val="1539BDDB"/>
    <w:rsid w:val="153A1C1D"/>
    <w:rsid w:val="153A1C4A"/>
    <w:rsid w:val="154D4FAA"/>
    <w:rsid w:val="155A0729"/>
    <w:rsid w:val="155E55C8"/>
    <w:rsid w:val="158B1EB8"/>
    <w:rsid w:val="15A2193A"/>
    <w:rsid w:val="15A9E548"/>
    <w:rsid w:val="15C3374C"/>
    <w:rsid w:val="15DAAE1F"/>
    <w:rsid w:val="15F54D2A"/>
    <w:rsid w:val="160EAF4E"/>
    <w:rsid w:val="164D2445"/>
    <w:rsid w:val="165D185D"/>
    <w:rsid w:val="166166E3"/>
    <w:rsid w:val="16726F84"/>
    <w:rsid w:val="16731FDE"/>
    <w:rsid w:val="16B0D1B5"/>
    <w:rsid w:val="16B45B05"/>
    <w:rsid w:val="16BA68DB"/>
    <w:rsid w:val="16C8F88A"/>
    <w:rsid w:val="17133CD1"/>
    <w:rsid w:val="17250AC8"/>
    <w:rsid w:val="172A7102"/>
    <w:rsid w:val="173BE0EF"/>
    <w:rsid w:val="1741787B"/>
    <w:rsid w:val="17425B72"/>
    <w:rsid w:val="177FEB4E"/>
    <w:rsid w:val="17AD9C00"/>
    <w:rsid w:val="17B376D4"/>
    <w:rsid w:val="17CF07D5"/>
    <w:rsid w:val="17D17651"/>
    <w:rsid w:val="17F154A4"/>
    <w:rsid w:val="17F84989"/>
    <w:rsid w:val="1821BD77"/>
    <w:rsid w:val="1821FAA3"/>
    <w:rsid w:val="182F0368"/>
    <w:rsid w:val="18906E74"/>
    <w:rsid w:val="189A4176"/>
    <w:rsid w:val="18B8BB1A"/>
    <w:rsid w:val="18D8C76B"/>
    <w:rsid w:val="18EACADB"/>
    <w:rsid w:val="18EEA763"/>
    <w:rsid w:val="1904EC41"/>
    <w:rsid w:val="1932BF01"/>
    <w:rsid w:val="193CC396"/>
    <w:rsid w:val="1958870B"/>
    <w:rsid w:val="19760C7B"/>
    <w:rsid w:val="1978E1B7"/>
    <w:rsid w:val="197A5219"/>
    <w:rsid w:val="198CFD39"/>
    <w:rsid w:val="199C6E07"/>
    <w:rsid w:val="19A1BBD7"/>
    <w:rsid w:val="19A31ACD"/>
    <w:rsid w:val="19BC58E9"/>
    <w:rsid w:val="19C8A10C"/>
    <w:rsid w:val="19CD479B"/>
    <w:rsid w:val="19D214FE"/>
    <w:rsid w:val="19EBF630"/>
    <w:rsid w:val="19EFF2CD"/>
    <w:rsid w:val="19F2E5FB"/>
    <w:rsid w:val="1A00846F"/>
    <w:rsid w:val="1A01518E"/>
    <w:rsid w:val="1A3D6D82"/>
    <w:rsid w:val="1A4CDC5C"/>
    <w:rsid w:val="1A67E4B7"/>
    <w:rsid w:val="1A9D0FD5"/>
    <w:rsid w:val="1AA3D413"/>
    <w:rsid w:val="1ABD96D2"/>
    <w:rsid w:val="1AD4C341"/>
    <w:rsid w:val="1AE3C38E"/>
    <w:rsid w:val="1AE9DB8C"/>
    <w:rsid w:val="1AEFDD15"/>
    <w:rsid w:val="1AF51E04"/>
    <w:rsid w:val="1AFBB988"/>
    <w:rsid w:val="1B2CBE12"/>
    <w:rsid w:val="1B6C65BE"/>
    <w:rsid w:val="1B84ADF5"/>
    <w:rsid w:val="1B8B95E9"/>
    <w:rsid w:val="1B8D7163"/>
    <w:rsid w:val="1B9749C1"/>
    <w:rsid w:val="1B9C79B0"/>
    <w:rsid w:val="1BA011EB"/>
    <w:rsid w:val="1BA09FF5"/>
    <w:rsid w:val="1BB2FD32"/>
    <w:rsid w:val="1BE3D4E8"/>
    <w:rsid w:val="1BF6D4F2"/>
    <w:rsid w:val="1BFFCD3A"/>
    <w:rsid w:val="1C06F660"/>
    <w:rsid w:val="1C087A42"/>
    <w:rsid w:val="1C156179"/>
    <w:rsid w:val="1C341A72"/>
    <w:rsid w:val="1C44988A"/>
    <w:rsid w:val="1C5166BF"/>
    <w:rsid w:val="1C63A0CB"/>
    <w:rsid w:val="1C71516D"/>
    <w:rsid w:val="1C868516"/>
    <w:rsid w:val="1CB1D126"/>
    <w:rsid w:val="1CB98767"/>
    <w:rsid w:val="1CD37CE3"/>
    <w:rsid w:val="1CFEC9CB"/>
    <w:rsid w:val="1D1A10E3"/>
    <w:rsid w:val="1D3F4E02"/>
    <w:rsid w:val="1D4CE11E"/>
    <w:rsid w:val="1D4E5DEA"/>
    <w:rsid w:val="1D5AE9DC"/>
    <w:rsid w:val="1D69211F"/>
    <w:rsid w:val="1D73BF40"/>
    <w:rsid w:val="1DA82CB6"/>
    <w:rsid w:val="1DCF76DD"/>
    <w:rsid w:val="1DECC78B"/>
    <w:rsid w:val="1E0AF61C"/>
    <w:rsid w:val="1E144E38"/>
    <w:rsid w:val="1E14DF53"/>
    <w:rsid w:val="1E33AC3A"/>
    <w:rsid w:val="1E38BDEC"/>
    <w:rsid w:val="1E529B95"/>
    <w:rsid w:val="1E6CD6A0"/>
    <w:rsid w:val="1ECB094E"/>
    <w:rsid w:val="1ED77714"/>
    <w:rsid w:val="1EECC8AC"/>
    <w:rsid w:val="1F05D87C"/>
    <w:rsid w:val="1F0C7DB6"/>
    <w:rsid w:val="1F0E243D"/>
    <w:rsid w:val="1F1552DA"/>
    <w:rsid w:val="1F18A095"/>
    <w:rsid w:val="1F19A802"/>
    <w:rsid w:val="1F1DE016"/>
    <w:rsid w:val="1F266400"/>
    <w:rsid w:val="1F2BDBBB"/>
    <w:rsid w:val="1F2CB921"/>
    <w:rsid w:val="1F3F454D"/>
    <w:rsid w:val="1F56160A"/>
    <w:rsid w:val="1F6D0389"/>
    <w:rsid w:val="1F759470"/>
    <w:rsid w:val="1F899E92"/>
    <w:rsid w:val="1F8F5427"/>
    <w:rsid w:val="1F9AE0B2"/>
    <w:rsid w:val="1FB6F8C8"/>
    <w:rsid w:val="1FDFE10F"/>
    <w:rsid w:val="1FF3F940"/>
    <w:rsid w:val="1FFCBC72"/>
    <w:rsid w:val="200163E0"/>
    <w:rsid w:val="205AC85F"/>
    <w:rsid w:val="205E6065"/>
    <w:rsid w:val="206CB3B9"/>
    <w:rsid w:val="2079247F"/>
    <w:rsid w:val="20851A81"/>
    <w:rsid w:val="2099E91A"/>
    <w:rsid w:val="20CC4E06"/>
    <w:rsid w:val="20D129F3"/>
    <w:rsid w:val="20E4BA61"/>
    <w:rsid w:val="20E768D3"/>
    <w:rsid w:val="20F10612"/>
    <w:rsid w:val="20F9D99E"/>
    <w:rsid w:val="20FEF656"/>
    <w:rsid w:val="21144A7E"/>
    <w:rsid w:val="2117F0BF"/>
    <w:rsid w:val="212D3850"/>
    <w:rsid w:val="214A3326"/>
    <w:rsid w:val="214E1C24"/>
    <w:rsid w:val="215294A2"/>
    <w:rsid w:val="21562BAC"/>
    <w:rsid w:val="216F5A38"/>
    <w:rsid w:val="217231C4"/>
    <w:rsid w:val="217D9EEF"/>
    <w:rsid w:val="2187A802"/>
    <w:rsid w:val="218DA0F4"/>
    <w:rsid w:val="21B4E94E"/>
    <w:rsid w:val="21CB4CCD"/>
    <w:rsid w:val="21EC809A"/>
    <w:rsid w:val="2201CB1A"/>
    <w:rsid w:val="2211A873"/>
    <w:rsid w:val="22174F5C"/>
    <w:rsid w:val="222A7B07"/>
    <w:rsid w:val="222E132D"/>
    <w:rsid w:val="22330106"/>
    <w:rsid w:val="223CD4DA"/>
    <w:rsid w:val="223DA2A3"/>
    <w:rsid w:val="22445749"/>
    <w:rsid w:val="2247A0E1"/>
    <w:rsid w:val="2255B4DD"/>
    <w:rsid w:val="22630FDA"/>
    <w:rsid w:val="2286C9AC"/>
    <w:rsid w:val="229240D6"/>
    <w:rsid w:val="22A90E14"/>
    <w:rsid w:val="22B63812"/>
    <w:rsid w:val="22C74CB5"/>
    <w:rsid w:val="2317DDA5"/>
    <w:rsid w:val="23184002"/>
    <w:rsid w:val="2326C32A"/>
    <w:rsid w:val="232CEDB8"/>
    <w:rsid w:val="2363C89B"/>
    <w:rsid w:val="239C61C4"/>
    <w:rsid w:val="239F6AFC"/>
    <w:rsid w:val="23CC124D"/>
    <w:rsid w:val="23F81D57"/>
    <w:rsid w:val="24329CD7"/>
    <w:rsid w:val="243511D4"/>
    <w:rsid w:val="243A66B6"/>
    <w:rsid w:val="244DD290"/>
    <w:rsid w:val="246E1D5E"/>
    <w:rsid w:val="2475700C"/>
    <w:rsid w:val="24BDDE17"/>
    <w:rsid w:val="24CB52EE"/>
    <w:rsid w:val="24D393BD"/>
    <w:rsid w:val="24E1042C"/>
    <w:rsid w:val="24F17033"/>
    <w:rsid w:val="24F9E511"/>
    <w:rsid w:val="2508DF24"/>
    <w:rsid w:val="251E6A2B"/>
    <w:rsid w:val="25520C3B"/>
    <w:rsid w:val="2570AEE5"/>
    <w:rsid w:val="257A4815"/>
    <w:rsid w:val="258B80A1"/>
    <w:rsid w:val="25AD1A2D"/>
    <w:rsid w:val="25B6AF31"/>
    <w:rsid w:val="25BD653D"/>
    <w:rsid w:val="25CDA637"/>
    <w:rsid w:val="25DE4324"/>
    <w:rsid w:val="25E59F49"/>
    <w:rsid w:val="2642D01A"/>
    <w:rsid w:val="2661F3CD"/>
    <w:rsid w:val="266836DD"/>
    <w:rsid w:val="26994843"/>
    <w:rsid w:val="269C43C6"/>
    <w:rsid w:val="26A30CFC"/>
    <w:rsid w:val="26B34907"/>
    <w:rsid w:val="26B5DDAB"/>
    <w:rsid w:val="26E1B26D"/>
    <w:rsid w:val="26ED44B5"/>
    <w:rsid w:val="27042B11"/>
    <w:rsid w:val="270C0BEA"/>
    <w:rsid w:val="27397B09"/>
    <w:rsid w:val="274795CB"/>
    <w:rsid w:val="276DEC23"/>
    <w:rsid w:val="27931A7E"/>
    <w:rsid w:val="27A19E0D"/>
    <w:rsid w:val="27B3B957"/>
    <w:rsid w:val="27C5C778"/>
    <w:rsid w:val="27CFC47A"/>
    <w:rsid w:val="27DC5BF8"/>
    <w:rsid w:val="27EE3926"/>
    <w:rsid w:val="27F5037B"/>
    <w:rsid w:val="281FCD40"/>
    <w:rsid w:val="2832BCAC"/>
    <w:rsid w:val="2860F93C"/>
    <w:rsid w:val="288D4B31"/>
    <w:rsid w:val="289BE28E"/>
    <w:rsid w:val="28BEB57C"/>
    <w:rsid w:val="28BF3144"/>
    <w:rsid w:val="28D0DCD9"/>
    <w:rsid w:val="28EBCBEF"/>
    <w:rsid w:val="28F4F8F5"/>
    <w:rsid w:val="28FDA191"/>
    <w:rsid w:val="2926890D"/>
    <w:rsid w:val="2935CC53"/>
    <w:rsid w:val="294285DA"/>
    <w:rsid w:val="294BBB37"/>
    <w:rsid w:val="2957B97E"/>
    <w:rsid w:val="29857FE3"/>
    <w:rsid w:val="299F2D3C"/>
    <w:rsid w:val="29B5B7FB"/>
    <w:rsid w:val="29D602F2"/>
    <w:rsid w:val="29E0B7EA"/>
    <w:rsid w:val="29E0F203"/>
    <w:rsid w:val="2A43200A"/>
    <w:rsid w:val="2A5870D7"/>
    <w:rsid w:val="2AAA49B3"/>
    <w:rsid w:val="2AB7F586"/>
    <w:rsid w:val="2ACCA0EC"/>
    <w:rsid w:val="2ACF9CDF"/>
    <w:rsid w:val="2AD810A4"/>
    <w:rsid w:val="2AD86725"/>
    <w:rsid w:val="2AE484C9"/>
    <w:rsid w:val="2B02D87C"/>
    <w:rsid w:val="2B1D3C26"/>
    <w:rsid w:val="2B27FFA4"/>
    <w:rsid w:val="2B33DE70"/>
    <w:rsid w:val="2B5ADBBE"/>
    <w:rsid w:val="2B7CDB36"/>
    <w:rsid w:val="2B7D763A"/>
    <w:rsid w:val="2B8FE365"/>
    <w:rsid w:val="2BA77FA2"/>
    <w:rsid w:val="2BC9F866"/>
    <w:rsid w:val="2BD90D81"/>
    <w:rsid w:val="2BF546C5"/>
    <w:rsid w:val="2C00C492"/>
    <w:rsid w:val="2C031011"/>
    <w:rsid w:val="2C0C041D"/>
    <w:rsid w:val="2C1041DF"/>
    <w:rsid w:val="2C1B8CA7"/>
    <w:rsid w:val="2C42E88F"/>
    <w:rsid w:val="2C46286A"/>
    <w:rsid w:val="2C61ED38"/>
    <w:rsid w:val="2C695551"/>
    <w:rsid w:val="2C7C60AF"/>
    <w:rsid w:val="2CA0AC9D"/>
    <w:rsid w:val="2CE44DB9"/>
    <w:rsid w:val="2D129BC1"/>
    <w:rsid w:val="2D389A85"/>
    <w:rsid w:val="2D4CF243"/>
    <w:rsid w:val="2D4F5B34"/>
    <w:rsid w:val="2D594116"/>
    <w:rsid w:val="2D726C18"/>
    <w:rsid w:val="2D8787D2"/>
    <w:rsid w:val="2D89A5A8"/>
    <w:rsid w:val="2D89D314"/>
    <w:rsid w:val="2DA72E1B"/>
    <w:rsid w:val="2DBE002F"/>
    <w:rsid w:val="2DD70AFF"/>
    <w:rsid w:val="2DDA6D87"/>
    <w:rsid w:val="2E0D55B8"/>
    <w:rsid w:val="2E4AA02F"/>
    <w:rsid w:val="2E759A21"/>
    <w:rsid w:val="2E77BE36"/>
    <w:rsid w:val="2E850F71"/>
    <w:rsid w:val="2E89C754"/>
    <w:rsid w:val="2E8F4924"/>
    <w:rsid w:val="2EC7949C"/>
    <w:rsid w:val="2EE1A61F"/>
    <w:rsid w:val="2F269D82"/>
    <w:rsid w:val="2F296A0C"/>
    <w:rsid w:val="2F2A8EB4"/>
    <w:rsid w:val="2F3C7AAE"/>
    <w:rsid w:val="2F415632"/>
    <w:rsid w:val="2F589DEF"/>
    <w:rsid w:val="2F6D9C42"/>
    <w:rsid w:val="2F75290F"/>
    <w:rsid w:val="2F89B050"/>
    <w:rsid w:val="2FB7DBB7"/>
    <w:rsid w:val="2FC64442"/>
    <w:rsid w:val="300E14F9"/>
    <w:rsid w:val="3017A9E1"/>
    <w:rsid w:val="30244FAC"/>
    <w:rsid w:val="30563A5B"/>
    <w:rsid w:val="306369C5"/>
    <w:rsid w:val="3079AE74"/>
    <w:rsid w:val="307DCEFE"/>
    <w:rsid w:val="30919BCC"/>
    <w:rsid w:val="309AC343"/>
    <w:rsid w:val="30C9CE0B"/>
    <w:rsid w:val="30F1375E"/>
    <w:rsid w:val="3117CD9B"/>
    <w:rsid w:val="31303D4F"/>
    <w:rsid w:val="31351DFE"/>
    <w:rsid w:val="313CE7EB"/>
    <w:rsid w:val="313DEF23"/>
    <w:rsid w:val="31548B4A"/>
    <w:rsid w:val="3156C138"/>
    <w:rsid w:val="316022B7"/>
    <w:rsid w:val="3166B63F"/>
    <w:rsid w:val="319A7EE6"/>
    <w:rsid w:val="31B0AEE6"/>
    <w:rsid w:val="31C4DF11"/>
    <w:rsid w:val="31C89D3E"/>
    <w:rsid w:val="3228A56C"/>
    <w:rsid w:val="326FBB37"/>
    <w:rsid w:val="327707F9"/>
    <w:rsid w:val="327C637A"/>
    <w:rsid w:val="3293BFDF"/>
    <w:rsid w:val="32BAF756"/>
    <w:rsid w:val="32F754A5"/>
    <w:rsid w:val="33208657"/>
    <w:rsid w:val="3322BCCD"/>
    <w:rsid w:val="3324088E"/>
    <w:rsid w:val="332892D4"/>
    <w:rsid w:val="333CE4AD"/>
    <w:rsid w:val="335552E7"/>
    <w:rsid w:val="3365F7C3"/>
    <w:rsid w:val="339EA93D"/>
    <w:rsid w:val="33A06704"/>
    <w:rsid w:val="33B64BD5"/>
    <w:rsid w:val="33D0CD60"/>
    <w:rsid w:val="33D51A80"/>
    <w:rsid w:val="33E4640E"/>
    <w:rsid w:val="344061A3"/>
    <w:rsid w:val="3482ADFC"/>
    <w:rsid w:val="349056F7"/>
    <w:rsid w:val="34B61677"/>
    <w:rsid w:val="34B7C861"/>
    <w:rsid w:val="34C96F8E"/>
    <w:rsid w:val="34CA3DF6"/>
    <w:rsid w:val="34D4BC32"/>
    <w:rsid w:val="34EC1C94"/>
    <w:rsid w:val="350B933F"/>
    <w:rsid w:val="350F92C6"/>
    <w:rsid w:val="355D3FBE"/>
    <w:rsid w:val="3560EA43"/>
    <w:rsid w:val="35648BA6"/>
    <w:rsid w:val="35A6AFA3"/>
    <w:rsid w:val="35BC4785"/>
    <w:rsid w:val="35BF1737"/>
    <w:rsid w:val="35C284CF"/>
    <w:rsid w:val="35D85F02"/>
    <w:rsid w:val="35DF730A"/>
    <w:rsid w:val="360BA33D"/>
    <w:rsid w:val="361A0F74"/>
    <w:rsid w:val="36533649"/>
    <w:rsid w:val="36724976"/>
    <w:rsid w:val="36CE73D1"/>
    <w:rsid w:val="36D0BC93"/>
    <w:rsid w:val="36D5A4F0"/>
    <w:rsid w:val="36FED3DD"/>
    <w:rsid w:val="370FE5CB"/>
    <w:rsid w:val="371A7A86"/>
    <w:rsid w:val="378462D5"/>
    <w:rsid w:val="378D69C6"/>
    <w:rsid w:val="37CA6030"/>
    <w:rsid w:val="37DE594E"/>
    <w:rsid w:val="37DEF3A5"/>
    <w:rsid w:val="381FA6B1"/>
    <w:rsid w:val="383AB0B5"/>
    <w:rsid w:val="384D9422"/>
    <w:rsid w:val="3860950A"/>
    <w:rsid w:val="386503A8"/>
    <w:rsid w:val="3878CCD0"/>
    <w:rsid w:val="388A50D0"/>
    <w:rsid w:val="3898A6F6"/>
    <w:rsid w:val="38B5FA2D"/>
    <w:rsid w:val="38B8C625"/>
    <w:rsid w:val="38BA5E0B"/>
    <w:rsid w:val="38BE5E3E"/>
    <w:rsid w:val="38C0E032"/>
    <w:rsid w:val="38C206FE"/>
    <w:rsid w:val="38CB604C"/>
    <w:rsid w:val="38E3ED36"/>
    <w:rsid w:val="390366D1"/>
    <w:rsid w:val="3915C3E5"/>
    <w:rsid w:val="39313712"/>
    <w:rsid w:val="393DA552"/>
    <w:rsid w:val="3957500D"/>
    <w:rsid w:val="395A5236"/>
    <w:rsid w:val="3974F891"/>
    <w:rsid w:val="3981F1F8"/>
    <w:rsid w:val="3987FF91"/>
    <w:rsid w:val="398AF8DF"/>
    <w:rsid w:val="398B68AD"/>
    <w:rsid w:val="39C16F58"/>
    <w:rsid w:val="39E238E9"/>
    <w:rsid w:val="39F175D5"/>
    <w:rsid w:val="3A0E1CCC"/>
    <w:rsid w:val="3A27AB1F"/>
    <w:rsid w:val="3A27E9B1"/>
    <w:rsid w:val="3A3AB918"/>
    <w:rsid w:val="3A3D7B70"/>
    <w:rsid w:val="3A45319D"/>
    <w:rsid w:val="3A639396"/>
    <w:rsid w:val="3A6F9719"/>
    <w:rsid w:val="3A8D2F4E"/>
    <w:rsid w:val="3AB830B6"/>
    <w:rsid w:val="3AC2C4C5"/>
    <w:rsid w:val="3AEAC237"/>
    <w:rsid w:val="3B037186"/>
    <w:rsid w:val="3B11BDF4"/>
    <w:rsid w:val="3B28E96D"/>
    <w:rsid w:val="3B34F60E"/>
    <w:rsid w:val="3B51994A"/>
    <w:rsid w:val="3B52EBBE"/>
    <w:rsid w:val="3B682859"/>
    <w:rsid w:val="3B93C5ED"/>
    <w:rsid w:val="3B98146C"/>
    <w:rsid w:val="3BB41D0F"/>
    <w:rsid w:val="3BCD9004"/>
    <w:rsid w:val="3BCDC800"/>
    <w:rsid w:val="3BD083D0"/>
    <w:rsid w:val="3BF1A392"/>
    <w:rsid w:val="3BF878F8"/>
    <w:rsid w:val="3BFF8EC9"/>
    <w:rsid w:val="3C4FCEB1"/>
    <w:rsid w:val="3C6AEF07"/>
    <w:rsid w:val="3CA316F5"/>
    <w:rsid w:val="3CC72A08"/>
    <w:rsid w:val="3CC8F7F4"/>
    <w:rsid w:val="3CD77ADD"/>
    <w:rsid w:val="3CE96992"/>
    <w:rsid w:val="3CEE9F47"/>
    <w:rsid w:val="3CF51F2E"/>
    <w:rsid w:val="3D09D52E"/>
    <w:rsid w:val="3D0D9CCE"/>
    <w:rsid w:val="3D2DFAB7"/>
    <w:rsid w:val="3D3FFE97"/>
    <w:rsid w:val="3D58E78D"/>
    <w:rsid w:val="3D66D66C"/>
    <w:rsid w:val="3D674116"/>
    <w:rsid w:val="3D72C8AE"/>
    <w:rsid w:val="3D914419"/>
    <w:rsid w:val="3D970CBC"/>
    <w:rsid w:val="3D9BF1D5"/>
    <w:rsid w:val="3D9C90D4"/>
    <w:rsid w:val="3DAA410B"/>
    <w:rsid w:val="3DAD381F"/>
    <w:rsid w:val="3DB64FEF"/>
    <w:rsid w:val="3DBA3025"/>
    <w:rsid w:val="3DC6BA08"/>
    <w:rsid w:val="3DC6F4F8"/>
    <w:rsid w:val="3DCF3B29"/>
    <w:rsid w:val="3DEE4933"/>
    <w:rsid w:val="3DF4C596"/>
    <w:rsid w:val="3E026F52"/>
    <w:rsid w:val="3E041817"/>
    <w:rsid w:val="3E060F48"/>
    <w:rsid w:val="3E0A1A0C"/>
    <w:rsid w:val="3E124771"/>
    <w:rsid w:val="3E390DAB"/>
    <w:rsid w:val="3E824D16"/>
    <w:rsid w:val="3E98C91E"/>
    <w:rsid w:val="3ED7048D"/>
    <w:rsid w:val="3EEB3BA7"/>
    <w:rsid w:val="3EF2E18D"/>
    <w:rsid w:val="3EFF7413"/>
    <w:rsid w:val="3F00DB37"/>
    <w:rsid w:val="3F0B7A87"/>
    <w:rsid w:val="3F29552C"/>
    <w:rsid w:val="3F5FEF88"/>
    <w:rsid w:val="3F6947FF"/>
    <w:rsid w:val="3F6BEFDB"/>
    <w:rsid w:val="3F886BAE"/>
    <w:rsid w:val="3F96C67E"/>
    <w:rsid w:val="3FA2B580"/>
    <w:rsid w:val="3FBA59BB"/>
    <w:rsid w:val="3FC4F1AF"/>
    <w:rsid w:val="3FD08B9E"/>
    <w:rsid w:val="3FE46295"/>
    <w:rsid w:val="3FE5318C"/>
    <w:rsid w:val="3FF112D4"/>
    <w:rsid w:val="40067C28"/>
    <w:rsid w:val="4034493F"/>
    <w:rsid w:val="403AEA32"/>
    <w:rsid w:val="40630CAF"/>
    <w:rsid w:val="4073C167"/>
    <w:rsid w:val="408C6469"/>
    <w:rsid w:val="408D4D4C"/>
    <w:rsid w:val="409132C3"/>
    <w:rsid w:val="4092A951"/>
    <w:rsid w:val="40A2D44E"/>
    <w:rsid w:val="40ACF027"/>
    <w:rsid w:val="40B5DDEB"/>
    <w:rsid w:val="40C9EBE5"/>
    <w:rsid w:val="4101085B"/>
    <w:rsid w:val="4132972B"/>
    <w:rsid w:val="41430094"/>
    <w:rsid w:val="41452F7E"/>
    <w:rsid w:val="41656F77"/>
    <w:rsid w:val="416607B5"/>
    <w:rsid w:val="41965CE7"/>
    <w:rsid w:val="419755ED"/>
    <w:rsid w:val="419E5554"/>
    <w:rsid w:val="41A87CA8"/>
    <w:rsid w:val="41DEFE8A"/>
    <w:rsid w:val="41E1304F"/>
    <w:rsid w:val="42121C99"/>
    <w:rsid w:val="42196B42"/>
    <w:rsid w:val="4224B033"/>
    <w:rsid w:val="4234A0C4"/>
    <w:rsid w:val="4234F4B2"/>
    <w:rsid w:val="42506EF9"/>
    <w:rsid w:val="4270B015"/>
    <w:rsid w:val="42B83431"/>
    <w:rsid w:val="42C878B8"/>
    <w:rsid w:val="42CCC0AE"/>
    <w:rsid w:val="42F7FB9C"/>
    <w:rsid w:val="430A8888"/>
    <w:rsid w:val="4312486E"/>
    <w:rsid w:val="4312CAE0"/>
    <w:rsid w:val="432346FE"/>
    <w:rsid w:val="4324315F"/>
    <w:rsid w:val="43282324"/>
    <w:rsid w:val="4342AB38"/>
    <w:rsid w:val="4352005B"/>
    <w:rsid w:val="4387DEB5"/>
    <w:rsid w:val="43941BDD"/>
    <w:rsid w:val="439C34B8"/>
    <w:rsid w:val="43C93E43"/>
    <w:rsid w:val="43DC450F"/>
    <w:rsid w:val="43E0DCEC"/>
    <w:rsid w:val="4401B77E"/>
    <w:rsid w:val="4405B5FA"/>
    <w:rsid w:val="442535F5"/>
    <w:rsid w:val="4447AACB"/>
    <w:rsid w:val="446768D2"/>
    <w:rsid w:val="446F716F"/>
    <w:rsid w:val="44AB6ADD"/>
    <w:rsid w:val="44C3F675"/>
    <w:rsid w:val="44CCB43E"/>
    <w:rsid w:val="44DE34E2"/>
    <w:rsid w:val="4509FC1A"/>
    <w:rsid w:val="450BD01C"/>
    <w:rsid w:val="451296E6"/>
    <w:rsid w:val="4527BD10"/>
    <w:rsid w:val="453A55AD"/>
    <w:rsid w:val="45C69D4B"/>
    <w:rsid w:val="45D3DC62"/>
    <w:rsid w:val="45E86E67"/>
    <w:rsid w:val="45F113DE"/>
    <w:rsid w:val="45F7B8EC"/>
    <w:rsid w:val="460DB1B1"/>
    <w:rsid w:val="462C1754"/>
    <w:rsid w:val="464E9053"/>
    <w:rsid w:val="4673F431"/>
    <w:rsid w:val="46950F79"/>
    <w:rsid w:val="46C38BF1"/>
    <w:rsid w:val="46CF73D2"/>
    <w:rsid w:val="46E27D95"/>
    <w:rsid w:val="46E2B711"/>
    <w:rsid w:val="471704C8"/>
    <w:rsid w:val="471FF4B8"/>
    <w:rsid w:val="47471CA5"/>
    <w:rsid w:val="4750496F"/>
    <w:rsid w:val="4750C827"/>
    <w:rsid w:val="47520B03"/>
    <w:rsid w:val="4761AA4F"/>
    <w:rsid w:val="477BE96A"/>
    <w:rsid w:val="4782E20A"/>
    <w:rsid w:val="47B25592"/>
    <w:rsid w:val="47B3D016"/>
    <w:rsid w:val="47C1E686"/>
    <w:rsid w:val="4806AF5F"/>
    <w:rsid w:val="48081CCF"/>
    <w:rsid w:val="483024EB"/>
    <w:rsid w:val="483205A4"/>
    <w:rsid w:val="48358D48"/>
    <w:rsid w:val="4838BD8C"/>
    <w:rsid w:val="483B2006"/>
    <w:rsid w:val="483CB959"/>
    <w:rsid w:val="484DCF35"/>
    <w:rsid w:val="48526BEE"/>
    <w:rsid w:val="487C583A"/>
    <w:rsid w:val="48A5E146"/>
    <w:rsid w:val="48B0A6A2"/>
    <w:rsid w:val="48B6A5E6"/>
    <w:rsid w:val="48C2768C"/>
    <w:rsid w:val="48D2CE6A"/>
    <w:rsid w:val="48E522EB"/>
    <w:rsid w:val="48E8F44F"/>
    <w:rsid w:val="48EA7C4F"/>
    <w:rsid w:val="48F2E637"/>
    <w:rsid w:val="48FCB7C4"/>
    <w:rsid w:val="48FD5D07"/>
    <w:rsid w:val="490F91E8"/>
    <w:rsid w:val="4929BADB"/>
    <w:rsid w:val="495FB1B9"/>
    <w:rsid w:val="4978A5A2"/>
    <w:rsid w:val="497FE56C"/>
    <w:rsid w:val="49A011DB"/>
    <w:rsid w:val="49A35396"/>
    <w:rsid w:val="49C51DF2"/>
    <w:rsid w:val="49DCC095"/>
    <w:rsid w:val="49F3603A"/>
    <w:rsid w:val="49F4FD20"/>
    <w:rsid w:val="49F931F8"/>
    <w:rsid w:val="4A0C3720"/>
    <w:rsid w:val="4A14E093"/>
    <w:rsid w:val="4A3563D5"/>
    <w:rsid w:val="4A4806F7"/>
    <w:rsid w:val="4A58721B"/>
    <w:rsid w:val="4A6DABEF"/>
    <w:rsid w:val="4AB3B38B"/>
    <w:rsid w:val="4AB68E94"/>
    <w:rsid w:val="4AC932EF"/>
    <w:rsid w:val="4ADCE460"/>
    <w:rsid w:val="4AF7D0A5"/>
    <w:rsid w:val="4B0D8EDA"/>
    <w:rsid w:val="4B2E5062"/>
    <w:rsid w:val="4B322596"/>
    <w:rsid w:val="4B5A0D8B"/>
    <w:rsid w:val="4B69425F"/>
    <w:rsid w:val="4B9B1223"/>
    <w:rsid w:val="4BAD8F3B"/>
    <w:rsid w:val="4BBBC7D4"/>
    <w:rsid w:val="4BBFEBEA"/>
    <w:rsid w:val="4BE0B1CF"/>
    <w:rsid w:val="4C10B84F"/>
    <w:rsid w:val="4C151E23"/>
    <w:rsid w:val="4C53BD96"/>
    <w:rsid w:val="4C65D860"/>
    <w:rsid w:val="4C81FECB"/>
    <w:rsid w:val="4C8A6405"/>
    <w:rsid w:val="4C8C6EBD"/>
    <w:rsid w:val="4CA31647"/>
    <w:rsid w:val="4CA97F19"/>
    <w:rsid w:val="4CDD89D7"/>
    <w:rsid w:val="4CE98F49"/>
    <w:rsid w:val="4D1C2E27"/>
    <w:rsid w:val="4D2F704C"/>
    <w:rsid w:val="4D313D61"/>
    <w:rsid w:val="4D6E6D20"/>
    <w:rsid w:val="4D7C4E6E"/>
    <w:rsid w:val="4D7E2A81"/>
    <w:rsid w:val="4D7F9134"/>
    <w:rsid w:val="4D8B366A"/>
    <w:rsid w:val="4D98FCA3"/>
    <w:rsid w:val="4E02B1BF"/>
    <w:rsid w:val="4E1320DD"/>
    <w:rsid w:val="4E288623"/>
    <w:rsid w:val="4E3195B4"/>
    <w:rsid w:val="4E375286"/>
    <w:rsid w:val="4E3D1C3B"/>
    <w:rsid w:val="4E4F65EB"/>
    <w:rsid w:val="4E7E6C2F"/>
    <w:rsid w:val="4E99D0E3"/>
    <w:rsid w:val="4EA87313"/>
    <w:rsid w:val="4EB42FB2"/>
    <w:rsid w:val="4EC2A5CF"/>
    <w:rsid w:val="4EEB38B4"/>
    <w:rsid w:val="4EF0D0F2"/>
    <w:rsid w:val="4EF62B45"/>
    <w:rsid w:val="4F0CD1D1"/>
    <w:rsid w:val="4F0DF50D"/>
    <w:rsid w:val="4F1131BC"/>
    <w:rsid w:val="4F1F99AA"/>
    <w:rsid w:val="4F230A55"/>
    <w:rsid w:val="4F36C23F"/>
    <w:rsid w:val="4F44B2B2"/>
    <w:rsid w:val="4F759D1F"/>
    <w:rsid w:val="4F8260E9"/>
    <w:rsid w:val="4F84E94D"/>
    <w:rsid w:val="4F8826A7"/>
    <w:rsid w:val="4F945723"/>
    <w:rsid w:val="4F9FF594"/>
    <w:rsid w:val="4FB66C41"/>
    <w:rsid w:val="4FB71F88"/>
    <w:rsid w:val="4FCB51A1"/>
    <w:rsid w:val="4FD064C3"/>
    <w:rsid w:val="501FB6D2"/>
    <w:rsid w:val="5068094B"/>
    <w:rsid w:val="50ACCE4F"/>
    <w:rsid w:val="50EBF919"/>
    <w:rsid w:val="50F0AE33"/>
    <w:rsid w:val="5100D0C1"/>
    <w:rsid w:val="5131862D"/>
    <w:rsid w:val="5133AB56"/>
    <w:rsid w:val="5157A7D0"/>
    <w:rsid w:val="516B37C8"/>
    <w:rsid w:val="5172B2CC"/>
    <w:rsid w:val="51737B48"/>
    <w:rsid w:val="517E01B8"/>
    <w:rsid w:val="51A2B7E5"/>
    <w:rsid w:val="51AEF999"/>
    <w:rsid w:val="51DBCD99"/>
    <w:rsid w:val="51E53451"/>
    <w:rsid w:val="51F74328"/>
    <w:rsid w:val="51F82677"/>
    <w:rsid w:val="51FFD3FE"/>
    <w:rsid w:val="521A444D"/>
    <w:rsid w:val="5221B708"/>
    <w:rsid w:val="522275DA"/>
    <w:rsid w:val="526BB9E0"/>
    <w:rsid w:val="527F775E"/>
    <w:rsid w:val="528512B5"/>
    <w:rsid w:val="529B123A"/>
    <w:rsid w:val="52B31E88"/>
    <w:rsid w:val="53096A17"/>
    <w:rsid w:val="530BB83B"/>
    <w:rsid w:val="531F164B"/>
    <w:rsid w:val="532BE7D4"/>
    <w:rsid w:val="5342EC1D"/>
    <w:rsid w:val="53441A59"/>
    <w:rsid w:val="535138EE"/>
    <w:rsid w:val="535B74E6"/>
    <w:rsid w:val="535F1E22"/>
    <w:rsid w:val="53A947F2"/>
    <w:rsid w:val="53B0E905"/>
    <w:rsid w:val="53BF2009"/>
    <w:rsid w:val="53CB4FA3"/>
    <w:rsid w:val="53CD87F1"/>
    <w:rsid w:val="53D5B0A1"/>
    <w:rsid w:val="53EA9CA9"/>
    <w:rsid w:val="53FD4009"/>
    <w:rsid w:val="541E4205"/>
    <w:rsid w:val="5449175C"/>
    <w:rsid w:val="544E3F30"/>
    <w:rsid w:val="5458122F"/>
    <w:rsid w:val="5466EE08"/>
    <w:rsid w:val="5473A174"/>
    <w:rsid w:val="548AB634"/>
    <w:rsid w:val="5523EC37"/>
    <w:rsid w:val="5534C340"/>
    <w:rsid w:val="5554EE37"/>
    <w:rsid w:val="557CF622"/>
    <w:rsid w:val="557E2942"/>
    <w:rsid w:val="55A10BC3"/>
    <w:rsid w:val="55BEC1FF"/>
    <w:rsid w:val="5625FFAB"/>
    <w:rsid w:val="562F0A06"/>
    <w:rsid w:val="56452304"/>
    <w:rsid w:val="565542E0"/>
    <w:rsid w:val="565B980F"/>
    <w:rsid w:val="56857BA2"/>
    <w:rsid w:val="5694AE0A"/>
    <w:rsid w:val="5700663E"/>
    <w:rsid w:val="570816F1"/>
    <w:rsid w:val="571BEEAA"/>
    <w:rsid w:val="57404674"/>
    <w:rsid w:val="5740D944"/>
    <w:rsid w:val="5751360B"/>
    <w:rsid w:val="57547DD9"/>
    <w:rsid w:val="57687EBC"/>
    <w:rsid w:val="576E3DF6"/>
    <w:rsid w:val="57733BAB"/>
    <w:rsid w:val="57780C31"/>
    <w:rsid w:val="578008E9"/>
    <w:rsid w:val="57AA4DCF"/>
    <w:rsid w:val="57AC2D04"/>
    <w:rsid w:val="57B0565E"/>
    <w:rsid w:val="57B6AE15"/>
    <w:rsid w:val="57C70538"/>
    <w:rsid w:val="57D67217"/>
    <w:rsid w:val="57E731C9"/>
    <w:rsid w:val="57F047C3"/>
    <w:rsid w:val="57F27960"/>
    <w:rsid w:val="57FE798C"/>
    <w:rsid w:val="581AC174"/>
    <w:rsid w:val="5823BC5F"/>
    <w:rsid w:val="583424DD"/>
    <w:rsid w:val="5846FA20"/>
    <w:rsid w:val="586FB431"/>
    <w:rsid w:val="5873FE6C"/>
    <w:rsid w:val="5885C26A"/>
    <w:rsid w:val="5887D466"/>
    <w:rsid w:val="588C266E"/>
    <w:rsid w:val="58AE7BF7"/>
    <w:rsid w:val="58B857A5"/>
    <w:rsid w:val="58E19D9F"/>
    <w:rsid w:val="58EEF950"/>
    <w:rsid w:val="5911A35F"/>
    <w:rsid w:val="59399E4A"/>
    <w:rsid w:val="5953A98A"/>
    <w:rsid w:val="5960DC48"/>
    <w:rsid w:val="59B2EDDF"/>
    <w:rsid w:val="59B57CDB"/>
    <w:rsid w:val="59BBA28F"/>
    <w:rsid w:val="59CCD91E"/>
    <w:rsid w:val="5A0083F0"/>
    <w:rsid w:val="5A064C8A"/>
    <w:rsid w:val="5A0BBC91"/>
    <w:rsid w:val="5A0D37C6"/>
    <w:rsid w:val="5A5CE85E"/>
    <w:rsid w:val="5A9CB71D"/>
    <w:rsid w:val="5A9FD6AD"/>
    <w:rsid w:val="5AC5AC9E"/>
    <w:rsid w:val="5AD0ED4F"/>
    <w:rsid w:val="5AFA1948"/>
    <w:rsid w:val="5B1286B0"/>
    <w:rsid w:val="5B1A5311"/>
    <w:rsid w:val="5B49A4B8"/>
    <w:rsid w:val="5B7BB0E3"/>
    <w:rsid w:val="5B7F2C1C"/>
    <w:rsid w:val="5B8EFE31"/>
    <w:rsid w:val="5BA02865"/>
    <w:rsid w:val="5BA687B4"/>
    <w:rsid w:val="5BA86AC0"/>
    <w:rsid w:val="5BDD8B4C"/>
    <w:rsid w:val="5BE2D7C2"/>
    <w:rsid w:val="5C18C05D"/>
    <w:rsid w:val="5C383F66"/>
    <w:rsid w:val="5C55B1FE"/>
    <w:rsid w:val="5C5738C3"/>
    <w:rsid w:val="5C822FD0"/>
    <w:rsid w:val="5C9C38DC"/>
    <w:rsid w:val="5D1F61FC"/>
    <w:rsid w:val="5D273A83"/>
    <w:rsid w:val="5D36CB23"/>
    <w:rsid w:val="5D5991CE"/>
    <w:rsid w:val="5D6372D7"/>
    <w:rsid w:val="5D807ED2"/>
    <w:rsid w:val="5D8AA8A2"/>
    <w:rsid w:val="5DA1AA6A"/>
    <w:rsid w:val="5DADD50C"/>
    <w:rsid w:val="5DBF1A81"/>
    <w:rsid w:val="5DC57B83"/>
    <w:rsid w:val="5DD3A70D"/>
    <w:rsid w:val="5DE0083D"/>
    <w:rsid w:val="5DEEE6BF"/>
    <w:rsid w:val="5E0A878B"/>
    <w:rsid w:val="5E3F924C"/>
    <w:rsid w:val="5E63F819"/>
    <w:rsid w:val="5E6558E4"/>
    <w:rsid w:val="5E6BB5D8"/>
    <w:rsid w:val="5E7CF56A"/>
    <w:rsid w:val="5E9465E0"/>
    <w:rsid w:val="5E946905"/>
    <w:rsid w:val="5E95670E"/>
    <w:rsid w:val="5E9B8BB7"/>
    <w:rsid w:val="5EA398E2"/>
    <w:rsid w:val="5ED03854"/>
    <w:rsid w:val="5EE3724C"/>
    <w:rsid w:val="5EF49EC1"/>
    <w:rsid w:val="5F10FA95"/>
    <w:rsid w:val="5F163439"/>
    <w:rsid w:val="5F1CC04C"/>
    <w:rsid w:val="5F20956F"/>
    <w:rsid w:val="5F2493AD"/>
    <w:rsid w:val="5F27298B"/>
    <w:rsid w:val="5F362C14"/>
    <w:rsid w:val="5F4FC5A6"/>
    <w:rsid w:val="5F61415A"/>
    <w:rsid w:val="5F706970"/>
    <w:rsid w:val="5F7D7F6A"/>
    <w:rsid w:val="5F90C7A1"/>
    <w:rsid w:val="5F9AA883"/>
    <w:rsid w:val="5FACD4B8"/>
    <w:rsid w:val="5FBB8084"/>
    <w:rsid w:val="5FBF8272"/>
    <w:rsid w:val="5FE2AE70"/>
    <w:rsid w:val="5FF6BB49"/>
    <w:rsid w:val="602888F5"/>
    <w:rsid w:val="604B9A8C"/>
    <w:rsid w:val="60592ABD"/>
    <w:rsid w:val="606441D7"/>
    <w:rsid w:val="60793504"/>
    <w:rsid w:val="607CF7A4"/>
    <w:rsid w:val="608411BE"/>
    <w:rsid w:val="6089D606"/>
    <w:rsid w:val="60A60673"/>
    <w:rsid w:val="60B49B9B"/>
    <w:rsid w:val="60B91920"/>
    <w:rsid w:val="60D268DB"/>
    <w:rsid w:val="6108974C"/>
    <w:rsid w:val="615C173A"/>
    <w:rsid w:val="618F2AA4"/>
    <w:rsid w:val="6193D807"/>
    <w:rsid w:val="619D9973"/>
    <w:rsid w:val="619FA060"/>
    <w:rsid w:val="61AE1F7A"/>
    <w:rsid w:val="61BA5E9B"/>
    <w:rsid w:val="61BD431D"/>
    <w:rsid w:val="61C114AC"/>
    <w:rsid w:val="61F5B69C"/>
    <w:rsid w:val="621A313F"/>
    <w:rsid w:val="6235E3DD"/>
    <w:rsid w:val="625CA228"/>
    <w:rsid w:val="625DFBC7"/>
    <w:rsid w:val="625EBD0D"/>
    <w:rsid w:val="62825A65"/>
    <w:rsid w:val="62985E58"/>
    <w:rsid w:val="62A1DAEC"/>
    <w:rsid w:val="62C309A8"/>
    <w:rsid w:val="62DC317D"/>
    <w:rsid w:val="62DE2860"/>
    <w:rsid w:val="62DEFA54"/>
    <w:rsid w:val="6300FDCC"/>
    <w:rsid w:val="6302BFA2"/>
    <w:rsid w:val="631B60FD"/>
    <w:rsid w:val="631C0A37"/>
    <w:rsid w:val="63213F4E"/>
    <w:rsid w:val="6322CD59"/>
    <w:rsid w:val="6354B55F"/>
    <w:rsid w:val="63662CC8"/>
    <w:rsid w:val="638AC8EF"/>
    <w:rsid w:val="63AA6694"/>
    <w:rsid w:val="63B582AB"/>
    <w:rsid w:val="63BC530A"/>
    <w:rsid w:val="63CCBE33"/>
    <w:rsid w:val="63D010AE"/>
    <w:rsid w:val="63DAA579"/>
    <w:rsid w:val="63F4AFFC"/>
    <w:rsid w:val="642727A4"/>
    <w:rsid w:val="6430F994"/>
    <w:rsid w:val="64458F0A"/>
    <w:rsid w:val="6475953E"/>
    <w:rsid w:val="64923582"/>
    <w:rsid w:val="64AD5E73"/>
    <w:rsid w:val="64C69586"/>
    <w:rsid w:val="64DA1752"/>
    <w:rsid w:val="650AB12C"/>
    <w:rsid w:val="650E3EA5"/>
    <w:rsid w:val="651EBF5A"/>
    <w:rsid w:val="65300050"/>
    <w:rsid w:val="6538D4E0"/>
    <w:rsid w:val="65426EAF"/>
    <w:rsid w:val="6548E525"/>
    <w:rsid w:val="654F1062"/>
    <w:rsid w:val="655D6315"/>
    <w:rsid w:val="6584B5B6"/>
    <w:rsid w:val="659F2DE7"/>
    <w:rsid w:val="65AD8044"/>
    <w:rsid w:val="65BA0C30"/>
    <w:rsid w:val="65BBFB2D"/>
    <w:rsid w:val="65C30DA1"/>
    <w:rsid w:val="65D47FA6"/>
    <w:rsid w:val="65E0E4D4"/>
    <w:rsid w:val="65E86E6B"/>
    <w:rsid w:val="65EB27EB"/>
    <w:rsid w:val="65F52616"/>
    <w:rsid w:val="661088A2"/>
    <w:rsid w:val="665D0A0F"/>
    <w:rsid w:val="66624C06"/>
    <w:rsid w:val="668A0AE8"/>
    <w:rsid w:val="66A7985F"/>
    <w:rsid w:val="66D1BE4D"/>
    <w:rsid w:val="66DAB3F2"/>
    <w:rsid w:val="66E0E1BF"/>
    <w:rsid w:val="66FDD57C"/>
    <w:rsid w:val="670682BE"/>
    <w:rsid w:val="67177672"/>
    <w:rsid w:val="6726EAA6"/>
    <w:rsid w:val="672AB43F"/>
    <w:rsid w:val="674BF2E1"/>
    <w:rsid w:val="675CC791"/>
    <w:rsid w:val="677753DC"/>
    <w:rsid w:val="678FDF2B"/>
    <w:rsid w:val="67AD39A5"/>
    <w:rsid w:val="67C4C02F"/>
    <w:rsid w:val="67ECCC6E"/>
    <w:rsid w:val="68011276"/>
    <w:rsid w:val="68271491"/>
    <w:rsid w:val="68397C7E"/>
    <w:rsid w:val="684D3DCC"/>
    <w:rsid w:val="68731B7E"/>
    <w:rsid w:val="6885980D"/>
    <w:rsid w:val="688BA1CE"/>
    <w:rsid w:val="68964BC1"/>
    <w:rsid w:val="68A931DD"/>
    <w:rsid w:val="68AE7B3F"/>
    <w:rsid w:val="68B6FD63"/>
    <w:rsid w:val="68D92A87"/>
    <w:rsid w:val="68DD5517"/>
    <w:rsid w:val="68DEC75A"/>
    <w:rsid w:val="68FFFF8F"/>
    <w:rsid w:val="6909B028"/>
    <w:rsid w:val="692B7600"/>
    <w:rsid w:val="6955EBBE"/>
    <w:rsid w:val="69707099"/>
    <w:rsid w:val="69773954"/>
    <w:rsid w:val="69865196"/>
    <w:rsid w:val="69920301"/>
    <w:rsid w:val="69A8CD30"/>
    <w:rsid w:val="69AA9F5B"/>
    <w:rsid w:val="69BAB691"/>
    <w:rsid w:val="69BF9AEC"/>
    <w:rsid w:val="69E88F05"/>
    <w:rsid w:val="69E96017"/>
    <w:rsid w:val="69F600AB"/>
    <w:rsid w:val="6A100178"/>
    <w:rsid w:val="6A132432"/>
    <w:rsid w:val="6A158774"/>
    <w:rsid w:val="6A163E1B"/>
    <w:rsid w:val="6A1E23B7"/>
    <w:rsid w:val="6A1E2A8B"/>
    <w:rsid w:val="6A41ECA2"/>
    <w:rsid w:val="6A5FC715"/>
    <w:rsid w:val="6A6355A3"/>
    <w:rsid w:val="6A82F633"/>
    <w:rsid w:val="6A830C88"/>
    <w:rsid w:val="6A8B8D87"/>
    <w:rsid w:val="6AE230F5"/>
    <w:rsid w:val="6AE90C0F"/>
    <w:rsid w:val="6AEA40A0"/>
    <w:rsid w:val="6AFC6E56"/>
    <w:rsid w:val="6AFD6E64"/>
    <w:rsid w:val="6AFE8C65"/>
    <w:rsid w:val="6B180812"/>
    <w:rsid w:val="6B3E06F4"/>
    <w:rsid w:val="6B3F471C"/>
    <w:rsid w:val="6B74DDD4"/>
    <w:rsid w:val="6B7B4B03"/>
    <w:rsid w:val="6B8CAFDC"/>
    <w:rsid w:val="6BCB2AC3"/>
    <w:rsid w:val="6BF7DBFF"/>
    <w:rsid w:val="6C32393F"/>
    <w:rsid w:val="6C3AC615"/>
    <w:rsid w:val="6C4B76D8"/>
    <w:rsid w:val="6C571014"/>
    <w:rsid w:val="6C841A1F"/>
    <w:rsid w:val="6CA6ACFA"/>
    <w:rsid w:val="6CBFFA51"/>
    <w:rsid w:val="6CC12392"/>
    <w:rsid w:val="6CD44862"/>
    <w:rsid w:val="6CD84B6D"/>
    <w:rsid w:val="6CEA613C"/>
    <w:rsid w:val="6D0E70C7"/>
    <w:rsid w:val="6D0FC8B7"/>
    <w:rsid w:val="6D1AB76E"/>
    <w:rsid w:val="6D3205F7"/>
    <w:rsid w:val="6D5A5851"/>
    <w:rsid w:val="6D9827FD"/>
    <w:rsid w:val="6DA4FD7B"/>
    <w:rsid w:val="6DA5B1A9"/>
    <w:rsid w:val="6DE23934"/>
    <w:rsid w:val="6DEEF872"/>
    <w:rsid w:val="6E1D1EDD"/>
    <w:rsid w:val="6E435A29"/>
    <w:rsid w:val="6E69FA35"/>
    <w:rsid w:val="6EB32C74"/>
    <w:rsid w:val="6EC3574B"/>
    <w:rsid w:val="6EC9FE84"/>
    <w:rsid w:val="6EEDC60B"/>
    <w:rsid w:val="6EF1E058"/>
    <w:rsid w:val="6F208525"/>
    <w:rsid w:val="6F35E00E"/>
    <w:rsid w:val="6F573F56"/>
    <w:rsid w:val="6F848F11"/>
    <w:rsid w:val="6F8DA90D"/>
    <w:rsid w:val="6F930D4C"/>
    <w:rsid w:val="6FB10D43"/>
    <w:rsid w:val="6FCB431B"/>
    <w:rsid w:val="70390D97"/>
    <w:rsid w:val="70422320"/>
    <w:rsid w:val="70897F82"/>
    <w:rsid w:val="70940DAF"/>
    <w:rsid w:val="70954CE3"/>
    <w:rsid w:val="709C5804"/>
    <w:rsid w:val="70D2A0BC"/>
    <w:rsid w:val="70D8E85F"/>
    <w:rsid w:val="70F3D436"/>
    <w:rsid w:val="711823D1"/>
    <w:rsid w:val="714921DE"/>
    <w:rsid w:val="715AF285"/>
    <w:rsid w:val="715E90CD"/>
    <w:rsid w:val="71656014"/>
    <w:rsid w:val="7166427C"/>
    <w:rsid w:val="716D62A4"/>
    <w:rsid w:val="71783231"/>
    <w:rsid w:val="717F7870"/>
    <w:rsid w:val="71818BC7"/>
    <w:rsid w:val="718AA1F2"/>
    <w:rsid w:val="719C7976"/>
    <w:rsid w:val="719F6F82"/>
    <w:rsid w:val="71A33673"/>
    <w:rsid w:val="71AD7658"/>
    <w:rsid w:val="71C7820A"/>
    <w:rsid w:val="71D7850D"/>
    <w:rsid w:val="71D9B063"/>
    <w:rsid w:val="71DCA97B"/>
    <w:rsid w:val="72223CCB"/>
    <w:rsid w:val="722BA56E"/>
    <w:rsid w:val="728BE7E2"/>
    <w:rsid w:val="7297F62D"/>
    <w:rsid w:val="72981317"/>
    <w:rsid w:val="72C25477"/>
    <w:rsid w:val="72CCDB7B"/>
    <w:rsid w:val="72D1E88F"/>
    <w:rsid w:val="72E397E4"/>
    <w:rsid w:val="72F82B16"/>
    <w:rsid w:val="731BE76A"/>
    <w:rsid w:val="731D0BB0"/>
    <w:rsid w:val="7326FCFB"/>
    <w:rsid w:val="733C4D7C"/>
    <w:rsid w:val="73483D8B"/>
    <w:rsid w:val="734F4460"/>
    <w:rsid w:val="7361F551"/>
    <w:rsid w:val="7375F8C6"/>
    <w:rsid w:val="7391A1A1"/>
    <w:rsid w:val="7391D58E"/>
    <w:rsid w:val="73952C31"/>
    <w:rsid w:val="739AAB96"/>
    <w:rsid w:val="73B4DAE5"/>
    <w:rsid w:val="73BAA2F5"/>
    <w:rsid w:val="73C60CAF"/>
    <w:rsid w:val="73E3A399"/>
    <w:rsid w:val="73F24B15"/>
    <w:rsid w:val="73F6FAAB"/>
    <w:rsid w:val="74034682"/>
    <w:rsid w:val="740B35A2"/>
    <w:rsid w:val="741350A2"/>
    <w:rsid w:val="743DFC5C"/>
    <w:rsid w:val="7464128D"/>
    <w:rsid w:val="74711738"/>
    <w:rsid w:val="74767869"/>
    <w:rsid w:val="747F005C"/>
    <w:rsid w:val="74841481"/>
    <w:rsid w:val="7485EA22"/>
    <w:rsid w:val="749AB03D"/>
    <w:rsid w:val="74ADAF06"/>
    <w:rsid w:val="74B2CB6A"/>
    <w:rsid w:val="74B80A28"/>
    <w:rsid w:val="74BA57B1"/>
    <w:rsid w:val="74C5FED3"/>
    <w:rsid w:val="74C67DA7"/>
    <w:rsid w:val="7502CD90"/>
    <w:rsid w:val="75051C99"/>
    <w:rsid w:val="7505AC43"/>
    <w:rsid w:val="75083308"/>
    <w:rsid w:val="750F8537"/>
    <w:rsid w:val="751BCFDD"/>
    <w:rsid w:val="75221886"/>
    <w:rsid w:val="75239805"/>
    <w:rsid w:val="7532A1A4"/>
    <w:rsid w:val="7554A416"/>
    <w:rsid w:val="7556EE75"/>
    <w:rsid w:val="75664111"/>
    <w:rsid w:val="759B0E97"/>
    <w:rsid w:val="75B39CD6"/>
    <w:rsid w:val="75F4DE11"/>
    <w:rsid w:val="75FF2381"/>
    <w:rsid w:val="76279B0D"/>
    <w:rsid w:val="76318803"/>
    <w:rsid w:val="764482A7"/>
    <w:rsid w:val="76458ED7"/>
    <w:rsid w:val="76579B96"/>
    <w:rsid w:val="765A99DB"/>
    <w:rsid w:val="7666844F"/>
    <w:rsid w:val="767C90CB"/>
    <w:rsid w:val="767E57BD"/>
    <w:rsid w:val="769D70A2"/>
    <w:rsid w:val="76A73E84"/>
    <w:rsid w:val="76EAF3F4"/>
    <w:rsid w:val="76F8E954"/>
    <w:rsid w:val="771CE361"/>
    <w:rsid w:val="77231AD2"/>
    <w:rsid w:val="772F75C3"/>
    <w:rsid w:val="77312384"/>
    <w:rsid w:val="7731EBF4"/>
    <w:rsid w:val="773CA42D"/>
    <w:rsid w:val="773DCFBA"/>
    <w:rsid w:val="775719BF"/>
    <w:rsid w:val="77A02F24"/>
    <w:rsid w:val="77AF9F08"/>
    <w:rsid w:val="77B96135"/>
    <w:rsid w:val="77CF742D"/>
    <w:rsid w:val="77EDD181"/>
    <w:rsid w:val="77F620BA"/>
    <w:rsid w:val="77FF06E9"/>
    <w:rsid w:val="7857A63F"/>
    <w:rsid w:val="786DCED9"/>
    <w:rsid w:val="78779568"/>
    <w:rsid w:val="787A9618"/>
    <w:rsid w:val="787F9B77"/>
    <w:rsid w:val="7885823D"/>
    <w:rsid w:val="789EFA69"/>
    <w:rsid w:val="78A3AC8E"/>
    <w:rsid w:val="78C7D417"/>
    <w:rsid w:val="78D10D72"/>
    <w:rsid w:val="78D78D9A"/>
    <w:rsid w:val="79049EEF"/>
    <w:rsid w:val="7910C425"/>
    <w:rsid w:val="793072C9"/>
    <w:rsid w:val="7940ADB3"/>
    <w:rsid w:val="79414CDB"/>
    <w:rsid w:val="7948C9EE"/>
    <w:rsid w:val="794B39AC"/>
    <w:rsid w:val="7955A8E3"/>
    <w:rsid w:val="798A1D19"/>
    <w:rsid w:val="79B9C745"/>
    <w:rsid w:val="7A151A77"/>
    <w:rsid w:val="7A4BB15D"/>
    <w:rsid w:val="7A596EAB"/>
    <w:rsid w:val="7A862903"/>
    <w:rsid w:val="7A90458A"/>
    <w:rsid w:val="7A93D72A"/>
    <w:rsid w:val="7A9921B4"/>
    <w:rsid w:val="7AE0A752"/>
    <w:rsid w:val="7AE8A96D"/>
    <w:rsid w:val="7AF62FC3"/>
    <w:rsid w:val="7AFD53CB"/>
    <w:rsid w:val="7B119175"/>
    <w:rsid w:val="7B16B78D"/>
    <w:rsid w:val="7B2F1721"/>
    <w:rsid w:val="7B427868"/>
    <w:rsid w:val="7B532751"/>
    <w:rsid w:val="7B65FF43"/>
    <w:rsid w:val="7BA2FBFA"/>
    <w:rsid w:val="7BBC031D"/>
    <w:rsid w:val="7BE12ECF"/>
    <w:rsid w:val="7C183A21"/>
    <w:rsid w:val="7C195EC9"/>
    <w:rsid w:val="7C1CCF8A"/>
    <w:rsid w:val="7C1E9EA4"/>
    <w:rsid w:val="7C39B437"/>
    <w:rsid w:val="7C47F8F7"/>
    <w:rsid w:val="7C533E27"/>
    <w:rsid w:val="7C6A53D1"/>
    <w:rsid w:val="7C6DF56E"/>
    <w:rsid w:val="7C791C94"/>
    <w:rsid w:val="7CA6BD54"/>
    <w:rsid w:val="7CA89F82"/>
    <w:rsid w:val="7CBA8573"/>
    <w:rsid w:val="7CBEEAF0"/>
    <w:rsid w:val="7CC3FCB1"/>
    <w:rsid w:val="7CEEFB07"/>
    <w:rsid w:val="7CF3BAE4"/>
    <w:rsid w:val="7CF60C3C"/>
    <w:rsid w:val="7D4182BA"/>
    <w:rsid w:val="7D621567"/>
    <w:rsid w:val="7D748F6D"/>
    <w:rsid w:val="7D87CDEC"/>
    <w:rsid w:val="7D9D0FBA"/>
    <w:rsid w:val="7DB054C6"/>
    <w:rsid w:val="7DB52B83"/>
    <w:rsid w:val="7DBE92A2"/>
    <w:rsid w:val="7DE81342"/>
    <w:rsid w:val="7DECB1B3"/>
    <w:rsid w:val="7E2518C8"/>
    <w:rsid w:val="7E367591"/>
    <w:rsid w:val="7E47E6C2"/>
    <w:rsid w:val="7E4B74AD"/>
    <w:rsid w:val="7E52F19A"/>
    <w:rsid w:val="7E55010E"/>
    <w:rsid w:val="7E561504"/>
    <w:rsid w:val="7E59FABA"/>
    <w:rsid w:val="7E5DF60A"/>
    <w:rsid w:val="7E7BB7E2"/>
    <w:rsid w:val="7E9FBFEE"/>
    <w:rsid w:val="7EA3BA9D"/>
    <w:rsid w:val="7EB7E352"/>
    <w:rsid w:val="7EC58054"/>
    <w:rsid w:val="7EDEC347"/>
    <w:rsid w:val="7EE394B8"/>
    <w:rsid w:val="7EFF3C60"/>
    <w:rsid w:val="7F0C5B64"/>
    <w:rsid w:val="7F359843"/>
    <w:rsid w:val="7F49898D"/>
    <w:rsid w:val="7F52FEB0"/>
    <w:rsid w:val="7F663218"/>
    <w:rsid w:val="7F765CB7"/>
    <w:rsid w:val="7F8BADDD"/>
    <w:rsid w:val="7F929BBA"/>
    <w:rsid w:val="7FBB8E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EB9C2"/>
  <w15:docId w15:val="{E670FFF4-297C-4B28-B383-92483404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ind w:left="357" w:hanging="357"/>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019"/>
    <w:rPr>
      <w:rFonts w:ascii="Calibri" w:hAnsi="Calibri"/>
      <w:color w:val="000000"/>
      <w:sz w:val="22"/>
    </w:rPr>
  </w:style>
  <w:style w:type="paragraph" w:styleId="Heading1">
    <w:name w:val="heading 1"/>
    <w:basedOn w:val="Normal"/>
    <w:next w:val="Normal"/>
    <w:link w:val="Heading1Char"/>
    <w:qFormat/>
    <w:rsid w:val="004E2B26"/>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uiPriority w:val="9"/>
    <w:qFormat/>
    <w:rsid w:val="004E2B26"/>
    <w:pPr>
      <w:keepNext/>
      <w:spacing w:before="240"/>
      <w:ind w:left="720" w:hanging="720"/>
      <w:outlineLvl w:val="1"/>
    </w:pPr>
    <w:rPr>
      <w:rFonts w:cs="Arial"/>
      <w:b/>
      <w:bCs/>
      <w:iCs/>
      <w:sz w:val="28"/>
      <w:szCs w:val="28"/>
    </w:rPr>
  </w:style>
  <w:style w:type="paragraph" w:styleId="Heading3">
    <w:name w:val="heading 3"/>
    <w:basedOn w:val="Normal"/>
    <w:next w:val="Normal"/>
    <w:link w:val="Heading3Char"/>
    <w:uiPriority w:val="9"/>
    <w:qFormat/>
    <w:rsid w:val="004E2B26"/>
    <w:pPr>
      <w:keepNext/>
      <w:spacing w:before="240"/>
      <w:ind w:left="720" w:hanging="720"/>
      <w:outlineLvl w:val="2"/>
    </w:pPr>
    <w:rPr>
      <w:rFonts w:cs="Arial"/>
      <w:b/>
      <w:bCs/>
      <w:szCs w:val="26"/>
    </w:rPr>
  </w:style>
  <w:style w:type="paragraph" w:styleId="Heading4">
    <w:name w:val="heading 4"/>
    <w:basedOn w:val="Normal"/>
    <w:next w:val="Normal"/>
    <w:link w:val="Heading4Char"/>
    <w:uiPriority w:val="9"/>
    <w:qFormat/>
    <w:rsid w:val="004E2B26"/>
    <w:pPr>
      <w:keepNext/>
      <w:spacing w:before="120"/>
      <w:outlineLvl w:val="3"/>
    </w:pPr>
    <w:rPr>
      <w:b/>
      <w:bCs/>
      <w:i/>
      <w:szCs w:val="28"/>
    </w:rPr>
  </w:style>
  <w:style w:type="paragraph" w:styleId="Heading5">
    <w:name w:val="heading 5"/>
    <w:basedOn w:val="Normal"/>
    <w:next w:val="Normal"/>
    <w:uiPriority w:val="9"/>
    <w:qFormat/>
    <w:rsid w:val="004E2B26"/>
    <w:pPr>
      <w:keepNext/>
      <w:spacing w:before="60" w:after="60"/>
      <w:outlineLvl w:val="4"/>
    </w:pPr>
    <w:rPr>
      <w:bCs/>
      <w:i/>
      <w:iCs/>
      <w:szCs w:val="26"/>
    </w:rPr>
  </w:style>
  <w:style w:type="paragraph" w:styleId="Heading6">
    <w:name w:val="heading 6"/>
    <w:basedOn w:val="Normal"/>
    <w:next w:val="Normal"/>
    <w:uiPriority w:val="9"/>
    <w:qFormat/>
    <w:pPr>
      <w:numPr>
        <w:ilvl w:val="5"/>
        <w:numId w:val="1"/>
      </w:numPr>
      <w:spacing w:before="240" w:after="60"/>
      <w:jc w:val="both"/>
      <w:outlineLvl w:val="5"/>
    </w:pPr>
    <w:rPr>
      <w:i/>
    </w:rPr>
  </w:style>
  <w:style w:type="paragraph" w:styleId="Heading7">
    <w:name w:val="heading 7"/>
    <w:basedOn w:val="Normal"/>
    <w:next w:val="Normal"/>
    <w:uiPriority w:val="9"/>
    <w:qFormat/>
    <w:pPr>
      <w:numPr>
        <w:ilvl w:val="6"/>
        <w:numId w:val="1"/>
      </w:numPr>
      <w:spacing w:before="240" w:after="60"/>
      <w:jc w:val="both"/>
      <w:outlineLvl w:val="6"/>
    </w:pPr>
    <w:rPr>
      <w:rFonts w:ascii="Arial" w:hAnsi="Arial"/>
    </w:rPr>
  </w:style>
  <w:style w:type="paragraph" w:styleId="Heading8">
    <w:name w:val="heading 8"/>
    <w:basedOn w:val="Normal"/>
    <w:next w:val="Normal"/>
    <w:uiPriority w:val="9"/>
    <w:qFormat/>
    <w:pPr>
      <w:numPr>
        <w:ilvl w:val="7"/>
        <w:numId w:val="1"/>
      </w:numPr>
      <w:spacing w:before="240" w:after="60"/>
      <w:jc w:val="both"/>
      <w:outlineLvl w:val="7"/>
    </w:pPr>
    <w:rPr>
      <w:rFonts w:ascii="Arial" w:hAnsi="Arial"/>
      <w:i/>
    </w:rPr>
  </w:style>
  <w:style w:type="paragraph" w:styleId="Heading9">
    <w:name w:val="heading 9"/>
    <w:basedOn w:val="Normal"/>
    <w:next w:val="Normal"/>
    <w:uiPriority w:val="9"/>
    <w:qFormat/>
    <w:pPr>
      <w:numPr>
        <w:ilvl w:val="8"/>
        <w:numId w:val="1"/>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3470"/>
    <w:rPr>
      <w:rFonts w:ascii="Calibri" w:hAnsi="Calibri" w:cs="Arial"/>
      <w:b/>
      <w:bCs/>
      <w:color w:val="000000"/>
      <w:kern w:val="32"/>
      <w:sz w:val="40"/>
      <w:szCs w:val="32"/>
    </w:rPr>
  </w:style>
  <w:style w:type="character" w:customStyle="1" w:styleId="Heading2Char">
    <w:name w:val="Heading 2 Char"/>
    <w:link w:val="Heading2"/>
    <w:uiPriority w:val="9"/>
    <w:rsid w:val="00585331"/>
    <w:rPr>
      <w:rFonts w:ascii="Calibri" w:hAnsi="Calibri" w:cs="Arial"/>
      <w:b/>
      <w:bCs/>
      <w:iCs/>
      <w:color w:val="000000"/>
      <w:sz w:val="28"/>
      <w:szCs w:val="28"/>
    </w:rPr>
  </w:style>
  <w:style w:type="character" w:customStyle="1" w:styleId="Heading3Char">
    <w:name w:val="Heading 3 Char"/>
    <w:link w:val="Heading3"/>
    <w:uiPriority w:val="9"/>
    <w:rsid w:val="00D81684"/>
    <w:rPr>
      <w:rFonts w:ascii="Calibri" w:hAnsi="Calibri" w:cs="Arial"/>
      <w:b/>
      <w:bCs/>
      <w:color w:val="000000"/>
      <w:sz w:val="22"/>
      <w:szCs w:val="26"/>
    </w:rPr>
  </w:style>
  <w:style w:type="character" w:customStyle="1" w:styleId="Heading4Char">
    <w:name w:val="Heading 4 Char"/>
    <w:link w:val="Heading4"/>
    <w:uiPriority w:val="9"/>
    <w:rsid w:val="003B116F"/>
    <w:rPr>
      <w:rFonts w:ascii="Calibri" w:hAnsi="Calibri"/>
      <w:b/>
      <w:bCs/>
      <w:i/>
      <w:color w:val="000000"/>
      <w:sz w:val="22"/>
      <w:szCs w:val="28"/>
    </w:rPr>
  </w:style>
  <w:style w:type="paragraph" w:customStyle="1" w:styleId="Dotpoint">
    <w:name w:val="Dotpoint"/>
    <w:basedOn w:val="Normal"/>
    <w:uiPriority w:val="99"/>
    <w:pPr>
      <w:tabs>
        <w:tab w:val="num" w:pos="360"/>
      </w:tabs>
      <w:ind w:left="227" w:hanging="227"/>
      <w:jc w:val="both"/>
    </w:pPr>
  </w:style>
  <w:style w:type="paragraph" w:styleId="Title">
    <w:name w:val="Title"/>
    <w:basedOn w:val="Normal"/>
    <w:next w:val="Normal"/>
    <w:link w:val="TitleChar"/>
    <w:uiPriority w:val="10"/>
    <w:qFormat/>
    <w:rsid w:val="00257C4F"/>
    <w:pPr>
      <w:spacing w:before="3720" w:line="192" w:lineRule="auto"/>
      <w:ind w:left="0" w:firstLine="0"/>
      <w:contextualSpacing/>
      <w:outlineLvl w:val="0"/>
    </w:pPr>
    <w:rPr>
      <w:rFonts w:ascii="Aptos" w:eastAsiaTheme="majorEastAsia" w:hAnsi="Aptos" w:cstheme="majorBidi"/>
      <w:b/>
      <w:color w:val="692874"/>
      <w:spacing w:val="5"/>
      <w:kern w:val="28"/>
      <w:sz w:val="120"/>
      <w:szCs w:val="52"/>
    </w:rPr>
  </w:style>
  <w:style w:type="character" w:customStyle="1" w:styleId="TitleChar">
    <w:name w:val="Title Char"/>
    <w:basedOn w:val="DefaultParagraphFont"/>
    <w:link w:val="Title"/>
    <w:uiPriority w:val="10"/>
    <w:rsid w:val="00257C4F"/>
    <w:rPr>
      <w:rFonts w:ascii="Aptos" w:eastAsiaTheme="majorEastAsia" w:hAnsi="Aptos" w:cstheme="majorBidi"/>
      <w:b/>
      <w:color w:val="692874"/>
      <w:spacing w:val="5"/>
      <w:kern w:val="28"/>
      <w:sz w:val="120"/>
      <w:szCs w:val="52"/>
    </w:rPr>
  </w:style>
  <w:style w:type="character" w:styleId="FootnoteReference">
    <w:name w:val="footnote reference"/>
    <w:basedOn w:val="DefaultParagraphFont"/>
    <w:semiHidden/>
    <w:rsid w:val="004E2B26"/>
    <w:rPr>
      <w:vertAlign w:val="superscript"/>
    </w:rPr>
  </w:style>
  <w:style w:type="character" w:styleId="CommentReference">
    <w:name w:val="annotation reference"/>
    <w:uiPriority w:val="99"/>
    <w:semiHidden/>
    <w:rPr>
      <w:sz w:val="16"/>
      <w:szCs w:val="16"/>
    </w:rPr>
  </w:style>
  <w:style w:type="paragraph" w:styleId="Caption">
    <w:name w:val="caption"/>
    <w:basedOn w:val="Normal"/>
    <w:next w:val="Normal"/>
    <w:uiPriority w:val="35"/>
    <w:unhideWhenUsed/>
    <w:qFormat/>
    <w:rsid w:val="004E2B26"/>
    <w:pPr>
      <w:spacing w:after="0"/>
    </w:pPr>
    <w:rPr>
      <w:b/>
      <w:bCs/>
      <w:color w:val="auto"/>
      <w:sz w:val="18"/>
      <w:szCs w:val="18"/>
    </w:rPr>
  </w:style>
  <w:style w:type="paragraph" w:styleId="FootnoteText">
    <w:name w:val="footnote text"/>
    <w:basedOn w:val="Normal"/>
    <w:semiHidden/>
    <w:rsid w:val="004E2B26"/>
    <w:pPr>
      <w:spacing w:after="0"/>
      <w:ind w:left="360" w:hanging="360"/>
    </w:pPr>
    <w:rPr>
      <w:sz w:val="20"/>
    </w:rPr>
  </w:style>
  <w:style w:type="paragraph" w:styleId="Header">
    <w:name w:val="header"/>
    <w:basedOn w:val="Normal"/>
    <w:rsid w:val="00BD6C54"/>
    <w:pPr>
      <w:tabs>
        <w:tab w:val="right" w:pos="9000"/>
      </w:tabs>
    </w:pPr>
    <w:rPr>
      <w:sz w:val="18"/>
    </w:rPr>
  </w:style>
  <w:style w:type="paragraph" w:styleId="Footer">
    <w:name w:val="footer"/>
    <w:basedOn w:val="Normal"/>
    <w:link w:val="FooterChar"/>
    <w:uiPriority w:val="99"/>
    <w:rsid w:val="00BD6C54"/>
    <w:pPr>
      <w:tabs>
        <w:tab w:val="right" w:pos="9000"/>
      </w:tabs>
      <w:spacing w:before="120" w:after="0"/>
    </w:pPr>
    <w:rPr>
      <w:sz w:val="20"/>
    </w:rPr>
  </w:style>
  <w:style w:type="character" w:customStyle="1" w:styleId="FooterChar">
    <w:name w:val="Footer Char"/>
    <w:basedOn w:val="DefaultParagraphFont"/>
    <w:link w:val="Footer"/>
    <w:uiPriority w:val="99"/>
    <w:rsid w:val="00BD6C54"/>
    <w:rPr>
      <w:rFonts w:ascii="Calibri" w:hAnsi="Calibri"/>
      <w:color w:val="000000"/>
    </w:rPr>
  </w:style>
  <w:style w:type="paragraph" w:styleId="CommentText">
    <w:name w:val="annotation text"/>
    <w:basedOn w:val="Normal"/>
    <w:link w:val="CommentTextChar"/>
    <w:uiPriority w:val="99"/>
    <w:semiHidden/>
    <w:pPr>
      <w:jc w:val="both"/>
    </w:pPr>
  </w:style>
  <w:style w:type="character" w:customStyle="1" w:styleId="CommentTextChar">
    <w:name w:val="Comment Text Char"/>
    <w:basedOn w:val="DefaultParagraphFont"/>
    <w:link w:val="CommentText"/>
    <w:uiPriority w:val="99"/>
    <w:semiHidden/>
    <w:rsid w:val="00084F01"/>
  </w:style>
  <w:style w:type="paragraph" w:styleId="BalloonText">
    <w:name w:val="Balloon Text"/>
    <w:basedOn w:val="Normal"/>
    <w:link w:val="BalloonTextChar"/>
    <w:uiPriority w:val="99"/>
    <w:semiHidden/>
    <w:unhideWhenUsed/>
    <w:rsid w:val="004E2B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B26"/>
    <w:rPr>
      <w:rFonts w:ascii="Tahoma" w:hAnsi="Tahoma" w:cs="Tahoma"/>
      <w:color w:val="000000"/>
      <w:sz w:val="16"/>
      <w:szCs w:val="16"/>
    </w:rPr>
  </w:style>
  <w:style w:type="character" w:styleId="Hyperlink">
    <w:name w:val="Hyperlink"/>
    <w:basedOn w:val="DefaultParagraphFont"/>
    <w:uiPriority w:val="99"/>
    <w:unhideWhenUsed/>
    <w:rsid w:val="00AE2936"/>
    <w:rPr>
      <w:color w:val="0000FF" w:themeColor="hyperlink"/>
      <w:u w:val="single"/>
    </w:rPr>
  </w:style>
  <w:style w:type="character" w:styleId="FollowedHyperlink">
    <w:name w:val="FollowedHyperlink"/>
    <w:uiPriority w:val="99"/>
    <w:rPr>
      <w:color w:val="800080"/>
      <w:u w:val="single"/>
    </w:rPr>
  </w:style>
  <w:style w:type="table" w:styleId="TableGrid">
    <w:name w:val="Table Grid"/>
    <w:basedOn w:val="TableNormal"/>
    <w:uiPriority w:val="59"/>
    <w:rsid w:val="004E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399F"/>
  </w:style>
  <w:style w:type="paragraph" w:styleId="TOCHeading">
    <w:name w:val="TOC Heading"/>
    <w:basedOn w:val="Heading1"/>
    <w:next w:val="Normal"/>
    <w:uiPriority w:val="39"/>
    <w:semiHidden/>
    <w:unhideWhenUsed/>
    <w:qFormat/>
    <w:rsid w:val="00E02DF3"/>
    <w:pPr>
      <w:keepLines/>
      <w:spacing w:before="480" w:after="0" w:line="276" w:lineRule="auto"/>
      <w:outlineLvl w:val="9"/>
    </w:pPr>
    <w:rPr>
      <w:rFonts w:ascii="Cambria" w:eastAsia="MS Gothic" w:hAnsi="Cambria"/>
      <w:bCs w:val="0"/>
      <w:caps/>
      <w:color w:val="365F91"/>
      <w:kern w:val="0"/>
      <w:sz w:val="28"/>
      <w:szCs w:val="28"/>
      <w:lang w:val="en-US" w:eastAsia="ja-JP"/>
    </w:rPr>
  </w:style>
  <w:style w:type="paragraph" w:styleId="TOC3">
    <w:name w:val="toc 3"/>
    <w:basedOn w:val="Normal"/>
    <w:next w:val="Normal"/>
    <w:autoRedefine/>
    <w:uiPriority w:val="39"/>
    <w:rsid w:val="004E2B26"/>
    <w:pPr>
      <w:tabs>
        <w:tab w:val="left" w:pos="2160"/>
        <w:tab w:val="right" w:leader="dot" w:pos="9016"/>
      </w:tabs>
      <w:spacing w:after="20"/>
      <w:ind w:left="2160" w:right="720" w:hanging="720"/>
    </w:pPr>
  </w:style>
  <w:style w:type="paragraph" w:styleId="TOC4">
    <w:name w:val="toc 4"/>
    <w:basedOn w:val="Normal"/>
    <w:next w:val="Normal"/>
    <w:autoRedefine/>
    <w:rsid w:val="004E2B26"/>
    <w:pPr>
      <w:tabs>
        <w:tab w:val="right" w:leader="dot" w:pos="9016"/>
      </w:tabs>
      <w:spacing w:after="0"/>
      <w:ind w:left="2160" w:right="720"/>
    </w:pPr>
    <w:rPr>
      <w:noProof/>
      <w:szCs w:val="24"/>
    </w:rPr>
  </w:style>
  <w:style w:type="paragraph" w:styleId="TOC5">
    <w:name w:val="toc 5"/>
    <w:basedOn w:val="Normal"/>
    <w:next w:val="Normal"/>
    <w:autoRedefine/>
    <w:uiPriority w:val="39"/>
    <w:unhideWhenUsed/>
    <w:rsid w:val="00E02DF3"/>
    <w:pPr>
      <w:spacing w:after="100" w:line="276" w:lineRule="auto"/>
      <w:ind w:left="880"/>
    </w:pPr>
    <w:rPr>
      <w:szCs w:val="22"/>
    </w:rPr>
  </w:style>
  <w:style w:type="paragraph" w:styleId="TOC6">
    <w:name w:val="toc 6"/>
    <w:basedOn w:val="Normal"/>
    <w:next w:val="Normal"/>
    <w:autoRedefine/>
    <w:uiPriority w:val="39"/>
    <w:unhideWhenUsed/>
    <w:rsid w:val="00E02DF3"/>
    <w:pPr>
      <w:spacing w:after="100" w:line="276" w:lineRule="auto"/>
      <w:ind w:left="1100"/>
    </w:pPr>
    <w:rPr>
      <w:szCs w:val="22"/>
    </w:rPr>
  </w:style>
  <w:style w:type="paragraph" w:styleId="TOC7">
    <w:name w:val="toc 7"/>
    <w:basedOn w:val="Normal"/>
    <w:next w:val="Normal"/>
    <w:autoRedefine/>
    <w:uiPriority w:val="39"/>
    <w:unhideWhenUsed/>
    <w:rsid w:val="00E02DF3"/>
    <w:pPr>
      <w:spacing w:after="100" w:line="276" w:lineRule="auto"/>
      <w:ind w:left="1320"/>
    </w:pPr>
    <w:rPr>
      <w:szCs w:val="22"/>
    </w:rPr>
  </w:style>
  <w:style w:type="paragraph" w:styleId="TOC8">
    <w:name w:val="toc 8"/>
    <w:basedOn w:val="Normal"/>
    <w:next w:val="Normal"/>
    <w:autoRedefine/>
    <w:uiPriority w:val="39"/>
    <w:unhideWhenUsed/>
    <w:rsid w:val="00E02DF3"/>
    <w:pPr>
      <w:spacing w:after="100" w:line="276" w:lineRule="auto"/>
      <w:ind w:left="1540"/>
    </w:pPr>
    <w:rPr>
      <w:szCs w:val="22"/>
    </w:rPr>
  </w:style>
  <w:style w:type="paragraph" w:styleId="TOC9">
    <w:name w:val="toc 9"/>
    <w:basedOn w:val="Normal"/>
    <w:next w:val="Normal"/>
    <w:autoRedefine/>
    <w:uiPriority w:val="39"/>
    <w:unhideWhenUsed/>
    <w:rsid w:val="00E02DF3"/>
    <w:pPr>
      <w:spacing w:after="100" w:line="276" w:lineRule="auto"/>
      <w:ind w:left="1760"/>
    </w:pPr>
    <w:rPr>
      <w:szCs w:val="22"/>
    </w:rPr>
  </w:style>
  <w:style w:type="character" w:styleId="Strong">
    <w:name w:val="Strong"/>
    <w:basedOn w:val="DefaultParagraphFont"/>
    <w:uiPriority w:val="22"/>
    <w:qFormat/>
    <w:rsid w:val="004E2B26"/>
    <w:rPr>
      <w:b/>
      <w:bCs/>
    </w:rPr>
  </w:style>
  <w:style w:type="paragraph" w:styleId="Subtitle">
    <w:name w:val="Subtitle"/>
    <w:basedOn w:val="Normal"/>
    <w:next w:val="Normal"/>
    <w:link w:val="SubtitleChar"/>
    <w:uiPriority w:val="11"/>
    <w:qFormat/>
    <w:rsid w:val="004E2B26"/>
    <w:pPr>
      <w:numPr>
        <w:ilvl w:val="1"/>
      </w:numPr>
      <w:ind w:left="357" w:hanging="357"/>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4E2B26"/>
    <w:rPr>
      <w:rFonts w:ascii="Calibri" w:eastAsiaTheme="majorEastAsia" w:hAnsi="Calibri" w:cstheme="majorBidi"/>
      <w:b/>
      <w:iCs/>
      <w:sz w:val="40"/>
      <w:szCs w:val="24"/>
    </w:rPr>
  </w:style>
  <w:style w:type="character" w:styleId="Emphasis">
    <w:name w:val="Emphasis"/>
    <w:basedOn w:val="DefaultParagraphFont"/>
    <w:uiPriority w:val="20"/>
    <w:qFormat/>
    <w:rsid w:val="004E2B26"/>
    <w:rPr>
      <w:i/>
      <w:iCs/>
    </w:rPr>
  </w:style>
  <w:style w:type="paragraph" w:styleId="TOC2">
    <w:name w:val="toc 2"/>
    <w:basedOn w:val="Normal"/>
    <w:next w:val="Normal"/>
    <w:autoRedefine/>
    <w:uiPriority w:val="39"/>
    <w:rsid w:val="005B7955"/>
    <w:pPr>
      <w:tabs>
        <w:tab w:val="left" w:pos="1560"/>
        <w:tab w:val="right" w:pos="8930"/>
      </w:tabs>
      <w:spacing w:before="120" w:after="60"/>
      <w:ind w:left="1418" w:right="720" w:hanging="698"/>
    </w:pPr>
  </w:style>
  <w:style w:type="paragraph" w:styleId="TOC1">
    <w:name w:val="toc 1"/>
    <w:basedOn w:val="Normal"/>
    <w:next w:val="Normal"/>
    <w:autoRedefine/>
    <w:uiPriority w:val="39"/>
    <w:rsid w:val="00E1267E"/>
    <w:pPr>
      <w:tabs>
        <w:tab w:val="right" w:leader="dot" w:pos="8931"/>
      </w:tabs>
      <w:spacing w:before="360" w:after="60"/>
      <w:ind w:left="425" w:right="142"/>
    </w:pPr>
    <w:rPr>
      <w:b/>
      <w:bCs/>
      <w:noProof/>
    </w:rPr>
  </w:style>
  <w:style w:type="table" w:customStyle="1" w:styleId="TableGrid1">
    <w:name w:val="Table Grid1"/>
    <w:basedOn w:val="TableNormal"/>
    <w:next w:val="TableGrid"/>
    <w:uiPriority w:val="59"/>
    <w:rsid w:val="009C00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foreBullet">
    <w:name w:val="NormalBeforeBullet"/>
    <w:basedOn w:val="Normal"/>
    <w:qFormat/>
    <w:rsid w:val="004E2B26"/>
    <w:pPr>
      <w:keepNext/>
    </w:pPr>
  </w:style>
  <w:style w:type="paragraph" w:customStyle="1" w:styleId="NumberList">
    <w:name w:val="NumberList"/>
    <w:basedOn w:val="Normal"/>
    <w:rsid w:val="004E2B26"/>
    <w:pPr>
      <w:tabs>
        <w:tab w:val="left" w:pos="360"/>
      </w:tabs>
      <w:ind w:left="360" w:hanging="360"/>
    </w:pPr>
  </w:style>
  <w:style w:type="character" w:customStyle="1" w:styleId="UnresolvedMention1">
    <w:name w:val="Unresolved Mention1"/>
    <w:basedOn w:val="DefaultParagraphFont"/>
    <w:uiPriority w:val="99"/>
    <w:semiHidden/>
    <w:unhideWhenUsed/>
    <w:rsid w:val="000410BE"/>
    <w:rPr>
      <w:color w:val="605E5C"/>
      <w:shd w:val="clear" w:color="auto" w:fill="E1DFDD"/>
    </w:rPr>
  </w:style>
  <w:style w:type="paragraph" w:customStyle="1" w:styleId="PullQuote">
    <w:name w:val="PullQuote"/>
    <w:basedOn w:val="Normal"/>
    <w:next w:val="Normal"/>
    <w:rsid w:val="004E2B26"/>
    <w:rPr>
      <w:b/>
      <w:color w:val="76923C" w:themeColor="accent3" w:themeShade="BF"/>
    </w:rPr>
  </w:style>
  <w:style w:type="paragraph" w:customStyle="1" w:styleId="ReportDate">
    <w:name w:val="ReportDate"/>
    <w:basedOn w:val="Normal"/>
    <w:rsid w:val="004E2B26"/>
    <w:pPr>
      <w:jc w:val="center"/>
    </w:pPr>
    <w:rPr>
      <w:sz w:val="40"/>
    </w:rPr>
  </w:style>
  <w:style w:type="paragraph" w:customStyle="1" w:styleId="Heading1a">
    <w:name w:val="Heading 1a"/>
    <w:basedOn w:val="Heading1"/>
    <w:next w:val="Normal"/>
    <w:rsid w:val="004E2B26"/>
    <w:pPr>
      <w:outlineLvl w:val="9"/>
    </w:pPr>
  </w:style>
  <w:style w:type="paragraph" w:customStyle="1" w:styleId="Heading2a">
    <w:name w:val="Heading 2a"/>
    <w:basedOn w:val="Heading2"/>
    <w:next w:val="Normal"/>
    <w:rsid w:val="004E2B26"/>
    <w:pPr>
      <w:ind w:left="0" w:firstLine="0"/>
      <w:outlineLvl w:val="9"/>
    </w:pPr>
  </w:style>
  <w:style w:type="paragraph" w:customStyle="1" w:styleId="Heading3a">
    <w:name w:val="Heading 3a"/>
    <w:basedOn w:val="Heading3"/>
    <w:next w:val="Normal"/>
    <w:rsid w:val="004E2B26"/>
    <w:pPr>
      <w:ind w:left="0" w:firstLine="0"/>
      <w:outlineLvl w:val="9"/>
    </w:pPr>
  </w:style>
  <w:style w:type="paragraph" w:customStyle="1" w:styleId="TableText">
    <w:name w:val="TableText"/>
    <w:basedOn w:val="Normal"/>
    <w:rsid w:val="004E2B26"/>
    <w:pPr>
      <w:keepNext/>
      <w:spacing w:before="60" w:after="60"/>
    </w:pPr>
    <w:rPr>
      <w:sz w:val="21"/>
      <w:szCs w:val="21"/>
    </w:rPr>
  </w:style>
  <w:style w:type="paragraph" w:customStyle="1" w:styleId="TFListNotesSpace">
    <w:name w:val="TFListNotes+Space"/>
    <w:basedOn w:val="TableText"/>
    <w:next w:val="Normal"/>
    <w:rsid w:val="004E2B26"/>
    <w:pPr>
      <w:keepNext w:val="0"/>
      <w:keepLines/>
      <w:spacing w:before="0" w:after="360"/>
      <w:ind w:left="170" w:hanging="170"/>
    </w:pPr>
    <w:rPr>
      <w:sz w:val="18"/>
      <w:szCs w:val="18"/>
    </w:rPr>
  </w:style>
  <w:style w:type="paragraph" w:customStyle="1" w:styleId="TFListNotes">
    <w:name w:val="TFListNotes"/>
    <w:basedOn w:val="TFListNotesSpace"/>
    <w:rsid w:val="004E2B26"/>
    <w:pPr>
      <w:keepNext/>
      <w:spacing w:after="0"/>
    </w:pPr>
  </w:style>
  <w:style w:type="paragraph" w:customStyle="1" w:styleId="TableName">
    <w:name w:val="TableName"/>
    <w:basedOn w:val="TableText"/>
    <w:rsid w:val="004E2B26"/>
    <w:pPr>
      <w:tabs>
        <w:tab w:val="left" w:pos="1080"/>
      </w:tabs>
      <w:spacing w:before="120" w:after="120"/>
      <w:ind w:left="1080" w:hanging="1080"/>
    </w:pPr>
    <w:rPr>
      <w:b/>
      <w:bCs/>
      <w:sz w:val="22"/>
    </w:rPr>
  </w:style>
  <w:style w:type="paragraph" w:customStyle="1" w:styleId="TableHeading">
    <w:name w:val="TableHeading"/>
    <w:basedOn w:val="TableText"/>
    <w:rsid w:val="004E2B26"/>
    <w:rPr>
      <w:b/>
      <w:bCs/>
    </w:rPr>
  </w:style>
  <w:style w:type="paragraph" w:customStyle="1" w:styleId="TableBullet">
    <w:name w:val="TableBullet"/>
    <w:basedOn w:val="TableText"/>
    <w:rsid w:val="004E2B26"/>
    <w:pPr>
      <w:numPr>
        <w:numId w:val="2"/>
      </w:numPr>
      <w:tabs>
        <w:tab w:val="left" w:pos="216"/>
      </w:tabs>
      <w:ind w:left="216" w:hanging="216"/>
    </w:pPr>
  </w:style>
  <w:style w:type="paragraph" w:customStyle="1" w:styleId="TableDash">
    <w:name w:val="TableDash"/>
    <w:basedOn w:val="TableText"/>
    <w:rsid w:val="004E2B26"/>
    <w:pPr>
      <w:numPr>
        <w:numId w:val="3"/>
      </w:numPr>
      <w:tabs>
        <w:tab w:val="num" w:pos="432"/>
      </w:tabs>
    </w:pPr>
  </w:style>
  <w:style w:type="paragraph" w:styleId="Quote">
    <w:name w:val="Quote"/>
    <w:basedOn w:val="Normal"/>
    <w:link w:val="QuoteChar"/>
    <w:uiPriority w:val="29"/>
    <w:qFormat/>
    <w:rsid w:val="004E2B26"/>
    <w:pPr>
      <w:ind w:left="720" w:right="720"/>
    </w:pPr>
    <w:rPr>
      <w:sz w:val="20"/>
    </w:rPr>
  </w:style>
  <w:style w:type="character" w:customStyle="1" w:styleId="QuoteChar">
    <w:name w:val="Quote Char"/>
    <w:basedOn w:val="DefaultParagraphFont"/>
    <w:link w:val="Quote"/>
    <w:uiPriority w:val="29"/>
    <w:rsid w:val="00AE2936"/>
    <w:rPr>
      <w:rFonts w:ascii="Calibri" w:hAnsi="Calibri"/>
      <w:color w:val="000000"/>
    </w:rPr>
  </w:style>
  <w:style w:type="paragraph" w:customStyle="1" w:styleId="References">
    <w:name w:val="References"/>
    <w:basedOn w:val="Normal"/>
    <w:rsid w:val="004E2B26"/>
    <w:pPr>
      <w:keepLines/>
      <w:ind w:left="720" w:hanging="720"/>
    </w:pPr>
  </w:style>
  <w:style w:type="paragraph" w:customStyle="1" w:styleId="FigTabPara">
    <w:name w:val="FigTabPara"/>
    <w:basedOn w:val="Normal"/>
    <w:next w:val="TFIHolder"/>
    <w:rsid w:val="004E2B26"/>
    <w:pPr>
      <w:keepNext/>
      <w:ind w:left="1077"/>
    </w:pPr>
  </w:style>
  <w:style w:type="paragraph" w:customStyle="1" w:styleId="TFIHolder">
    <w:name w:val="TFIHolder"/>
    <w:basedOn w:val="TFAbbrevs"/>
    <w:qFormat/>
    <w:rsid w:val="004E2B26"/>
    <w:rPr>
      <w:sz w:val="12"/>
    </w:rPr>
  </w:style>
  <w:style w:type="paragraph" w:customStyle="1" w:styleId="TFAbbrevs">
    <w:name w:val="TFAbbrevs"/>
    <w:basedOn w:val="TFListNotes"/>
    <w:rsid w:val="004E2B26"/>
  </w:style>
  <w:style w:type="paragraph" w:customStyle="1" w:styleId="FigureNameSpace">
    <w:name w:val="FigureName+Space"/>
    <w:basedOn w:val="Normal"/>
    <w:next w:val="Normal"/>
    <w:rsid w:val="004E2B26"/>
    <w:pPr>
      <w:keepLines/>
      <w:tabs>
        <w:tab w:val="left" w:pos="1080"/>
      </w:tabs>
      <w:spacing w:before="120" w:after="360"/>
      <w:ind w:left="1080" w:hanging="1080"/>
    </w:pPr>
    <w:rPr>
      <w:b/>
      <w:bCs/>
    </w:rPr>
  </w:style>
  <w:style w:type="paragraph" w:styleId="TableofFigures">
    <w:name w:val="table of figures"/>
    <w:basedOn w:val="Normal"/>
    <w:next w:val="Normal"/>
    <w:uiPriority w:val="99"/>
    <w:rsid w:val="004E2B26"/>
    <w:pPr>
      <w:tabs>
        <w:tab w:val="left" w:pos="1080"/>
        <w:tab w:val="right" w:leader="dot" w:pos="9000"/>
      </w:tabs>
      <w:ind w:left="1080" w:right="720" w:hangingChars="450" w:hanging="1080"/>
    </w:pPr>
  </w:style>
  <w:style w:type="paragraph" w:customStyle="1" w:styleId="BulletBeforeDash">
    <w:name w:val="BulletBeforeDash"/>
    <w:basedOn w:val="Normal"/>
    <w:rsid w:val="004E2B26"/>
    <w:pPr>
      <w:numPr>
        <w:numId w:val="4"/>
      </w:numPr>
      <w:spacing w:after="0"/>
    </w:pPr>
  </w:style>
  <w:style w:type="paragraph" w:customStyle="1" w:styleId="Bullet">
    <w:name w:val="Bullet"/>
    <w:basedOn w:val="BulletBeforeDash"/>
    <w:qFormat/>
    <w:rsid w:val="004E2B26"/>
    <w:pPr>
      <w:spacing w:after="120"/>
    </w:pPr>
  </w:style>
  <w:style w:type="paragraph" w:customStyle="1" w:styleId="BulletLast">
    <w:name w:val="BulletLast"/>
    <w:basedOn w:val="Bullet"/>
    <w:qFormat/>
    <w:rsid w:val="004E2B26"/>
    <w:pPr>
      <w:spacing w:after="240"/>
    </w:pPr>
  </w:style>
  <w:style w:type="paragraph" w:customStyle="1" w:styleId="Dash">
    <w:name w:val="Dash"/>
    <w:basedOn w:val="Normal"/>
    <w:rsid w:val="004E2B26"/>
    <w:pPr>
      <w:tabs>
        <w:tab w:val="left" w:pos="720"/>
      </w:tabs>
      <w:spacing w:after="0"/>
    </w:pPr>
  </w:style>
  <w:style w:type="paragraph" w:customStyle="1" w:styleId="DashLast">
    <w:name w:val="DashLast"/>
    <w:basedOn w:val="Dash"/>
    <w:rsid w:val="004E2B26"/>
    <w:pPr>
      <w:spacing w:after="120"/>
    </w:pPr>
  </w:style>
  <w:style w:type="paragraph" w:customStyle="1" w:styleId="DashLastSpace">
    <w:name w:val="DashLast+Space"/>
    <w:basedOn w:val="DashLast"/>
    <w:rsid w:val="004E2B26"/>
    <w:pPr>
      <w:spacing w:after="240"/>
    </w:pPr>
  </w:style>
  <w:style w:type="paragraph" w:customStyle="1" w:styleId="BoxText">
    <w:name w:val="BoxText"/>
    <w:basedOn w:val="Normal"/>
    <w:qFormat/>
    <w:rsid w:val="00A72796"/>
    <w:pPr>
      <w:pBdr>
        <w:top w:val="single" w:sz="4" w:space="4" w:color="000000"/>
        <w:left w:val="single" w:sz="4" w:space="4" w:color="000000"/>
        <w:bottom w:val="single" w:sz="4" w:space="4" w:color="000000"/>
        <w:right w:val="single" w:sz="4" w:space="4" w:color="000000"/>
      </w:pBdr>
      <w:tabs>
        <w:tab w:val="left" w:pos="357"/>
      </w:tabs>
    </w:pPr>
  </w:style>
  <w:style w:type="paragraph" w:customStyle="1" w:styleId="BoxNotes">
    <w:name w:val="BoxNotes"/>
    <w:basedOn w:val="BoxText"/>
    <w:rsid w:val="004E2B26"/>
    <w:pPr>
      <w:spacing w:before="120" w:after="60"/>
    </w:pPr>
    <w:rPr>
      <w:sz w:val="18"/>
    </w:rPr>
  </w:style>
  <w:style w:type="paragraph" w:customStyle="1" w:styleId="BoxName">
    <w:name w:val="BoxName"/>
    <w:basedOn w:val="BoxText"/>
    <w:rsid w:val="004E2B26"/>
    <w:pPr>
      <w:keepNext/>
      <w:spacing w:before="180"/>
      <w:ind w:left="1080" w:hanging="1080"/>
    </w:pPr>
    <w:rPr>
      <w:b/>
      <w:bCs/>
      <w:sz w:val="24"/>
    </w:rPr>
  </w:style>
  <w:style w:type="paragraph" w:customStyle="1" w:styleId="BoxHeading">
    <w:name w:val="BoxHeading"/>
    <w:basedOn w:val="BoxText"/>
    <w:rsid w:val="004E2B26"/>
    <w:pPr>
      <w:keepNext/>
      <w:spacing w:before="120" w:after="60"/>
    </w:pPr>
    <w:rPr>
      <w:b/>
      <w:bCs/>
    </w:rPr>
  </w:style>
  <w:style w:type="paragraph" w:customStyle="1" w:styleId="BoxBullet">
    <w:name w:val="BoxBullet"/>
    <w:basedOn w:val="BoxText"/>
    <w:rsid w:val="004E2B26"/>
    <w:pPr>
      <w:numPr>
        <w:numId w:val="7"/>
      </w:numPr>
    </w:pPr>
  </w:style>
  <w:style w:type="paragraph" w:customStyle="1" w:styleId="BoxDashManual">
    <w:name w:val="BoxDashManual"/>
    <w:basedOn w:val="BoxText"/>
    <w:rsid w:val="004E2B26"/>
    <w:pPr>
      <w:tabs>
        <w:tab w:val="clear" w:pos="357"/>
        <w:tab w:val="left" w:pos="360"/>
        <w:tab w:val="left" w:pos="720"/>
      </w:tabs>
      <w:ind w:left="720" w:hanging="720"/>
    </w:pPr>
  </w:style>
  <w:style w:type="paragraph" w:customStyle="1" w:styleId="FigureName">
    <w:name w:val="FigureName"/>
    <w:basedOn w:val="FigureNameSpace"/>
    <w:next w:val="Normal"/>
    <w:rsid w:val="004E2B26"/>
    <w:pPr>
      <w:keepNext/>
      <w:spacing w:after="120"/>
      <w:ind w:left="1077" w:hanging="1077"/>
    </w:pPr>
  </w:style>
  <w:style w:type="paragraph" w:styleId="Index1">
    <w:name w:val="index 1"/>
    <w:basedOn w:val="Normal"/>
    <w:next w:val="Normal"/>
    <w:rsid w:val="004E2B26"/>
    <w:pPr>
      <w:spacing w:after="0"/>
      <w:ind w:left="518" w:hanging="518"/>
    </w:pPr>
    <w:rPr>
      <w:noProof/>
    </w:rPr>
  </w:style>
  <w:style w:type="paragraph" w:styleId="Index2">
    <w:name w:val="index 2"/>
    <w:basedOn w:val="Index1"/>
    <w:next w:val="Normal"/>
    <w:rsid w:val="004E2B26"/>
    <w:pPr>
      <w:ind w:left="816" w:hanging="476"/>
    </w:pPr>
  </w:style>
  <w:style w:type="paragraph" w:customStyle="1" w:styleId="TFNoteSourceSpace">
    <w:name w:val="TFNoteSource+Space"/>
    <w:basedOn w:val="TFListNotesSpace"/>
    <w:next w:val="Normal"/>
    <w:rsid w:val="004E2B26"/>
  </w:style>
  <w:style w:type="paragraph" w:customStyle="1" w:styleId="TFNoteSource">
    <w:name w:val="TFNoteSource"/>
    <w:basedOn w:val="TFNoteSourceSpace"/>
    <w:rsid w:val="004E2B26"/>
    <w:pPr>
      <w:spacing w:after="0"/>
    </w:pPr>
  </w:style>
  <w:style w:type="character" w:customStyle="1" w:styleId="DesignerNotesChar">
    <w:name w:val="DesignerNotesChar"/>
    <w:basedOn w:val="DefaultParagraphFont"/>
    <w:rsid w:val="004E2B26"/>
    <w:rPr>
      <w:rFonts w:ascii="Arial" w:hAnsi="Arial"/>
      <w:b/>
      <w:color w:val="3366FF"/>
      <w:sz w:val="20"/>
    </w:rPr>
  </w:style>
  <w:style w:type="paragraph" w:customStyle="1" w:styleId="TFAbbrevsSpace">
    <w:name w:val="TFAbbrevs+Space"/>
    <w:basedOn w:val="TFAbbrevs"/>
    <w:next w:val="Normal"/>
    <w:rsid w:val="004E2B26"/>
    <w:pPr>
      <w:spacing w:after="360"/>
    </w:pPr>
  </w:style>
  <w:style w:type="character" w:customStyle="1" w:styleId="Roman">
    <w:name w:val="Roman"/>
    <w:uiPriority w:val="1"/>
    <w:rsid w:val="004E2B26"/>
    <w:rPr>
      <w:b w:val="0"/>
      <w:i/>
    </w:rPr>
  </w:style>
  <w:style w:type="character" w:customStyle="1" w:styleId="PullQuoteOrigin">
    <w:name w:val="PullQuoteOrigin"/>
    <w:basedOn w:val="DefaultParagraphFont"/>
    <w:uiPriority w:val="1"/>
    <w:rsid w:val="004E2B26"/>
    <w:rPr>
      <w:b/>
      <w:noProof/>
      <w:color w:val="76923C" w:themeColor="accent3" w:themeShade="BF"/>
    </w:rPr>
  </w:style>
  <w:style w:type="paragraph" w:customStyle="1" w:styleId="TFIHolderSpace">
    <w:name w:val="TFIHolder+Space"/>
    <w:basedOn w:val="TFIHolder"/>
    <w:qFormat/>
    <w:rsid w:val="004E2B26"/>
    <w:pPr>
      <w:spacing w:after="240"/>
    </w:pPr>
  </w:style>
  <w:style w:type="paragraph" w:customStyle="1" w:styleId="DesignerNotes">
    <w:name w:val="DesignerNotes"/>
    <w:basedOn w:val="Normal"/>
    <w:rsid w:val="004E2B26"/>
    <w:rPr>
      <w:rFonts w:ascii="Arial" w:hAnsi="Arial"/>
      <w:b/>
      <w:color w:val="3366FF"/>
      <w:sz w:val="20"/>
    </w:rPr>
  </w:style>
  <w:style w:type="character" w:customStyle="1" w:styleId="Subscript">
    <w:name w:val="Subscript"/>
    <w:basedOn w:val="DefaultParagraphFont"/>
    <w:uiPriority w:val="1"/>
    <w:rsid w:val="004E2B26"/>
    <w:rPr>
      <w:noProof/>
      <w:vertAlign w:val="subscript"/>
    </w:rPr>
  </w:style>
  <w:style w:type="character" w:customStyle="1" w:styleId="Superscript">
    <w:name w:val="Superscript"/>
    <w:basedOn w:val="DefaultParagraphFont"/>
    <w:uiPriority w:val="1"/>
    <w:rsid w:val="004E2B26"/>
    <w:rPr>
      <w:noProof/>
      <w:vertAlign w:val="superscript"/>
    </w:rPr>
  </w:style>
  <w:style w:type="character" w:customStyle="1" w:styleId="Symbol">
    <w:name w:val="Symbol"/>
    <w:basedOn w:val="DefaultParagraphFont"/>
    <w:uiPriority w:val="1"/>
    <w:rsid w:val="004E2B26"/>
    <w:rPr>
      <w:noProof/>
    </w:rPr>
  </w:style>
  <w:style w:type="character" w:customStyle="1" w:styleId="NoBreak">
    <w:name w:val="NoBreak"/>
    <w:basedOn w:val="DefaultParagraphFont"/>
    <w:uiPriority w:val="1"/>
    <w:rsid w:val="004E2B26"/>
    <w:rPr>
      <w:noProof/>
    </w:rPr>
  </w:style>
  <w:style w:type="paragraph" w:customStyle="1" w:styleId="MathEquation">
    <w:name w:val="MathEquation"/>
    <w:basedOn w:val="Normal"/>
    <w:rsid w:val="004E2B26"/>
    <w:rPr>
      <w:rFonts w:ascii="Cambria Math" w:hAnsi="Cambria Math"/>
      <w:i/>
      <w:noProof/>
    </w:rPr>
  </w:style>
  <w:style w:type="paragraph" w:customStyle="1" w:styleId="ComputerCode">
    <w:name w:val="ComputerCode"/>
    <w:basedOn w:val="Normal"/>
    <w:rsid w:val="004E2B26"/>
    <w:pPr>
      <w:ind w:left="567"/>
      <w:contextualSpacing/>
    </w:pPr>
    <w:rPr>
      <w:rFonts w:ascii="Courier New" w:hAnsi="Courier New"/>
      <w:color w:val="auto"/>
      <w:sz w:val="20"/>
      <w:szCs w:val="24"/>
    </w:rPr>
  </w:style>
  <w:style w:type="paragraph" w:customStyle="1" w:styleId="ImprintText">
    <w:name w:val="ImprintText"/>
    <w:basedOn w:val="Normal"/>
    <w:rsid w:val="004E2B26"/>
    <w:rPr>
      <w:sz w:val="20"/>
    </w:rPr>
  </w:style>
  <w:style w:type="paragraph" w:customStyle="1" w:styleId="AltText">
    <w:name w:val="AltText"/>
    <w:basedOn w:val="Normal"/>
    <w:rsid w:val="004E2B26"/>
    <w:rPr>
      <w:rFonts w:ascii="Arial" w:hAnsi="Arial"/>
      <w:color w:val="E36C0A" w:themeColor="accent6" w:themeShade="BF"/>
      <w:sz w:val="20"/>
    </w:rPr>
  </w:style>
  <w:style w:type="paragraph" w:customStyle="1" w:styleId="NormalFirstPara">
    <w:name w:val="NormalFirstPara"/>
    <w:basedOn w:val="Normal"/>
    <w:rsid w:val="004E2B26"/>
    <w:rPr>
      <w:noProof/>
      <w:color w:val="9BBB59" w:themeColor="accent3"/>
    </w:rPr>
  </w:style>
  <w:style w:type="paragraph" w:customStyle="1" w:styleId="TableHeadingCA">
    <w:name w:val="TableHeadingCA"/>
    <w:basedOn w:val="TableHeading"/>
    <w:rsid w:val="004E2B26"/>
    <w:pPr>
      <w:jc w:val="center"/>
    </w:pPr>
  </w:style>
  <w:style w:type="paragraph" w:customStyle="1" w:styleId="TableTextCA">
    <w:name w:val="TableTextCA"/>
    <w:basedOn w:val="TableText"/>
    <w:rsid w:val="004E2B26"/>
    <w:pPr>
      <w:jc w:val="center"/>
    </w:pPr>
  </w:style>
  <w:style w:type="paragraph" w:customStyle="1" w:styleId="TableTextDecimalAlign">
    <w:name w:val="TableTextDecimalAlign"/>
    <w:basedOn w:val="TableText"/>
    <w:rsid w:val="004E2B26"/>
    <w:pPr>
      <w:tabs>
        <w:tab w:val="decimal" w:pos="1119"/>
      </w:tabs>
    </w:pPr>
  </w:style>
  <w:style w:type="paragraph" w:customStyle="1" w:styleId="NormalIndent">
    <w:name w:val="NormalIndent"/>
    <w:basedOn w:val="Normal"/>
    <w:rsid w:val="004E2B26"/>
  </w:style>
  <w:style w:type="paragraph" w:customStyle="1" w:styleId="SectionTitle">
    <w:name w:val="SectionTitle"/>
    <w:basedOn w:val="Normal"/>
    <w:next w:val="Normal"/>
    <w:rsid w:val="004E2B26"/>
    <w:pPr>
      <w:jc w:val="center"/>
    </w:pPr>
    <w:rPr>
      <w:b/>
      <w:sz w:val="40"/>
    </w:rPr>
  </w:style>
  <w:style w:type="paragraph" w:customStyle="1" w:styleId="SectionSubtitle">
    <w:name w:val="SectionSubtitle"/>
    <w:basedOn w:val="Normal"/>
    <w:rsid w:val="004E2B26"/>
    <w:pPr>
      <w:spacing w:after="0"/>
      <w:jc w:val="center"/>
    </w:pPr>
    <w:rPr>
      <w:sz w:val="32"/>
    </w:rPr>
  </w:style>
  <w:style w:type="paragraph" w:customStyle="1" w:styleId="QuoteNumberList">
    <w:name w:val="QuoteNumberList"/>
    <w:basedOn w:val="Quote"/>
    <w:rsid w:val="004E2B26"/>
    <w:pPr>
      <w:ind w:left="1117" w:hanging="397"/>
    </w:pPr>
    <w:rPr>
      <w:noProof/>
    </w:rPr>
  </w:style>
  <w:style w:type="paragraph" w:customStyle="1" w:styleId="QuoteBullet">
    <w:name w:val="QuoteBullet"/>
    <w:basedOn w:val="Quote"/>
    <w:rsid w:val="004E2B26"/>
    <w:pPr>
      <w:numPr>
        <w:numId w:val="6"/>
      </w:numPr>
      <w:ind w:left="1117" w:hanging="397"/>
    </w:pPr>
    <w:rPr>
      <w:noProof/>
    </w:rPr>
  </w:style>
  <w:style w:type="paragraph" w:customStyle="1" w:styleId="BoxDash">
    <w:name w:val="BoxDash"/>
    <w:basedOn w:val="BoxBullet"/>
    <w:rsid w:val="004E2B26"/>
    <w:pPr>
      <w:numPr>
        <w:numId w:val="5"/>
      </w:numPr>
    </w:pPr>
  </w:style>
  <w:style w:type="character" w:customStyle="1" w:styleId="CrossRef">
    <w:name w:val="CrossRef"/>
    <w:basedOn w:val="DefaultParagraphFont"/>
    <w:uiPriority w:val="1"/>
    <w:rsid w:val="004E2B26"/>
    <w:rPr>
      <w:rFonts w:ascii="Calibri" w:hAnsi="Calibri"/>
      <w:b/>
      <w:noProof/>
      <w:color w:val="C0504D" w:themeColor="accent2"/>
      <w:sz w:val="24"/>
    </w:rPr>
  </w:style>
  <w:style w:type="character" w:customStyle="1" w:styleId="MathEquationChar">
    <w:name w:val="MathEquationChar"/>
    <w:basedOn w:val="DefaultParagraphFont"/>
    <w:uiPriority w:val="1"/>
    <w:rsid w:val="004E2B26"/>
    <w:rPr>
      <w:rFonts w:ascii="Cambria Math" w:hAnsi="Cambria Math"/>
      <w:noProof/>
    </w:rPr>
  </w:style>
  <w:style w:type="character" w:customStyle="1" w:styleId="SubscriptEmphasis">
    <w:name w:val="SubscriptEmphasis"/>
    <w:basedOn w:val="DefaultParagraphFont"/>
    <w:uiPriority w:val="1"/>
    <w:rsid w:val="004E2B26"/>
    <w:rPr>
      <w:i/>
      <w:noProof/>
      <w:vertAlign w:val="subscript"/>
    </w:rPr>
  </w:style>
  <w:style w:type="character" w:customStyle="1" w:styleId="StrongEmphasis">
    <w:name w:val="StrongEmphasis"/>
    <w:basedOn w:val="DefaultParagraphFont"/>
    <w:rsid w:val="004E2B26"/>
    <w:rPr>
      <w:b/>
      <w:bCs/>
      <w:i/>
      <w:iCs/>
    </w:rPr>
  </w:style>
  <w:style w:type="paragraph" w:styleId="CommentSubject">
    <w:name w:val="annotation subject"/>
    <w:basedOn w:val="CommentText"/>
    <w:next w:val="CommentText"/>
    <w:link w:val="CommentSubjectChar"/>
    <w:semiHidden/>
    <w:unhideWhenUsed/>
    <w:rsid w:val="00016A24"/>
    <w:pPr>
      <w:jc w:val="left"/>
    </w:pPr>
    <w:rPr>
      <w:b/>
      <w:bCs/>
      <w:sz w:val="20"/>
    </w:rPr>
  </w:style>
  <w:style w:type="character" w:customStyle="1" w:styleId="CommentSubjectChar">
    <w:name w:val="Comment Subject Char"/>
    <w:basedOn w:val="CommentTextChar"/>
    <w:link w:val="CommentSubject"/>
    <w:semiHidden/>
    <w:rsid w:val="00016A24"/>
    <w:rPr>
      <w:rFonts w:ascii="Calibri" w:hAnsi="Calibri"/>
      <w:b/>
      <w:bCs/>
      <w:color w:val="000000"/>
    </w:rPr>
  </w:style>
  <w:style w:type="paragraph" w:customStyle="1" w:styleId="Glossary">
    <w:name w:val="Glossary"/>
    <w:basedOn w:val="Normal"/>
    <w:qFormat/>
    <w:rsid w:val="00A32DA5"/>
    <w:pPr>
      <w:pBdr>
        <w:top w:val="dashSmallGap" w:sz="4" w:space="6" w:color="auto"/>
        <w:bottom w:val="dashSmallGap" w:sz="4" w:space="1" w:color="auto"/>
      </w:pBdr>
      <w:ind w:left="4536" w:hanging="4536"/>
    </w:pPr>
  </w:style>
  <w:style w:type="paragraph" w:customStyle="1" w:styleId="StyleGlossaryBetweenDashedsmallgapAuto05ptLine">
    <w:name w:val="Style Glossary + Between : (Dashed (small gap) Auto  0.5 pt Line ..."/>
    <w:basedOn w:val="Glossary"/>
    <w:rsid w:val="00A32DA5"/>
    <w:pPr>
      <w:pBdr>
        <w:between w:val="dashSmallGap" w:sz="4" w:space="6" w:color="auto"/>
      </w:pBdr>
      <w:ind w:left="4253" w:hanging="4253"/>
    </w:pPr>
  </w:style>
  <w:style w:type="paragraph" w:styleId="NoSpacing">
    <w:name w:val="No Spacing"/>
    <w:link w:val="NoSpacingChar"/>
    <w:uiPriority w:val="1"/>
    <w:qFormat/>
    <w:rsid w:val="007A185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A1852"/>
    <w:rPr>
      <w:rFonts w:asciiTheme="minorHAnsi" w:eastAsiaTheme="minorEastAsia" w:hAnsiTheme="minorHAnsi" w:cstheme="minorBidi"/>
      <w:sz w:val="22"/>
      <w:szCs w:val="22"/>
      <w:lang w:val="en-US" w:eastAsia="en-US"/>
    </w:rPr>
  </w:style>
  <w:style w:type="character" w:customStyle="1" w:styleId="normaltextrun">
    <w:name w:val="normaltextrun"/>
    <w:basedOn w:val="DefaultParagraphFont"/>
    <w:rsid w:val="00BC6C41"/>
  </w:style>
  <w:style w:type="character" w:customStyle="1" w:styleId="eop">
    <w:name w:val="eop"/>
    <w:basedOn w:val="DefaultParagraphFont"/>
    <w:rsid w:val="00BC6C41"/>
  </w:style>
  <w:style w:type="character" w:styleId="UnresolvedMention">
    <w:name w:val="Unresolved Mention"/>
    <w:basedOn w:val="DefaultParagraphFont"/>
    <w:uiPriority w:val="99"/>
    <w:semiHidden/>
    <w:unhideWhenUsed/>
    <w:rsid w:val="002C65B2"/>
    <w:rPr>
      <w:color w:val="605E5C"/>
      <w:shd w:val="clear" w:color="auto" w:fill="E1DFDD"/>
    </w:rPr>
  </w:style>
  <w:style w:type="paragraph" w:styleId="ListParagraph">
    <w:name w:val="List Paragraph"/>
    <w:basedOn w:val="Normal"/>
    <w:uiPriority w:val="34"/>
    <w:qFormat/>
    <w:rsid w:val="00822028"/>
    <w:pPr>
      <w:ind w:left="720"/>
      <w:contextualSpacing/>
    </w:pPr>
  </w:style>
  <w:style w:type="character" w:styleId="Mention">
    <w:name w:val="Mention"/>
    <w:basedOn w:val="DefaultParagraphFont"/>
    <w:uiPriority w:val="99"/>
    <w:unhideWhenUsed/>
    <w:rsid w:val="00AE5272"/>
    <w:rPr>
      <w:color w:val="2B579A"/>
      <w:shd w:val="clear" w:color="auto" w:fill="E1DFDD"/>
    </w:rPr>
  </w:style>
  <w:style w:type="paragraph" w:customStyle="1" w:styleId="pf0">
    <w:name w:val="pf0"/>
    <w:basedOn w:val="Normal"/>
    <w:rsid w:val="00B35561"/>
    <w:pPr>
      <w:spacing w:before="100" w:beforeAutospacing="1" w:after="100" w:afterAutospacing="1"/>
      <w:ind w:left="1080"/>
    </w:pPr>
    <w:rPr>
      <w:rFonts w:ascii="Times New Roman" w:hAnsi="Times New Roman"/>
      <w:color w:val="auto"/>
      <w:sz w:val="24"/>
      <w:szCs w:val="24"/>
    </w:rPr>
  </w:style>
  <w:style w:type="character" w:customStyle="1" w:styleId="cf01">
    <w:name w:val="cf01"/>
    <w:basedOn w:val="DefaultParagraphFont"/>
    <w:rsid w:val="00B35561"/>
    <w:rPr>
      <w:rFonts w:ascii="Segoe UI" w:hAnsi="Segoe UI" w:cs="Segoe UI" w:hint="default"/>
      <w:i/>
      <w:iCs/>
      <w:sz w:val="18"/>
      <w:szCs w:val="18"/>
    </w:rPr>
  </w:style>
  <w:style w:type="paragraph" w:customStyle="1" w:styleId="Subtitlecover">
    <w:name w:val="Subtitle cover"/>
    <w:basedOn w:val="Title"/>
    <w:qFormat/>
    <w:rsid w:val="004509E7"/>
    <w:pPr>
      <w:spacing w:before="360" w:after="0"/>
    </w:pPr>
    <w:rPr>
      <w:sz w:val="88"/>
    </w:rPr>
  </w:style>
  <w:style w:type="paragraph" w:customStyle="1" w:styleId="Editioncover">
    <w:name w:val="Edition cover"/>
    <w:basedOn w:val="Subtitlecover"/>
    <w:qFormat/>
    <w:rsid w:val="00060089"/>
    <w:pPr>
      <w:spacing w:before="0" w:line="240" w:lineRule="auto"/>
    </w:pPr>
    <w:rPr>
      <w:b w:val="0"/>
      <w:sz w:val="48"/>
    </w:rPr>
  </w:style>
  <w:style w:type="paragraph" w:customStyle="1" w:styleId="Default">
    <w:name w:val="Default"/>
    <w:rsid w:val="0027349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436">
      <w:bodyDiv w:val="1"/>
      <w:marLeft w:val="0"/>
      <w:marRight w:val="0"/>
      <w:marTop w:val="0"/>
      <w:marBottom w:val="0"/>
      <w:divBdr>
        <w:top w:val="none" w:sz="0" w:space="0" w:color="auto"/>
        <w:left w:val="none" w:sz="0" w:space="0" w:color="auto"/>
        <w:bottom w:val="none" w:sz="0" w:space="0" w:color="auto"/>
        <w:right w:val="none" w:sz="0" w:space="0" w:color="auto"/>
      </w:divBdr>
    </w:div>
    <w:div w:id="54399450">
      <w:bodyDiv w:val="1"/>
      <w:marLeft w:val="0"/>
      <w:marRight w:val="0"/>
      <w:marTop w:val="0"/>
      <w:marBottom w:val="0"/>
      <w:divBdr>
        <w:top w:val="none" w:sz="0" w:space="0" w:color="auto"/>
        <w:left w:val="none" w:sz="0" w:space="0" w:color="auto"/>
        <w:bottom w:val="none" w:sz="0" w:space="0" w:color="auto"/>
        <w:right w:val="none" w:sz="0" w:space="0" w:color="auto"/>
      </w:divBdr>
    </w:div>
    <w:div w:id="59981303">
      <w:bodyDiv w:val="1"/>
      <w:marLeft w:val="0"/>
      <w:marRight w:val="0"/>
      <w:marTop w:val="0"/>
      <w:marBottom w:val="0"/>
      <w:divBdr>
        <w:top w:val="none" w:sz="0" w:space="0" w:color="auto"/>
        <w:left w:val="none" w:sz="0" w:space="0" w:color="auto"/>
        <w:bottom w:val="none" w:sz="0" w:space="0" w:color="auto"/>
        <w:right w:val="none" w:sz="0" w:space="0" w:color="auto"/>
      </w:divBdr>
    </w:div>
    <w:div w:id="74057727">
      <w:bodyDiv w:val="1"/>
      <w:marLeft w:val="0"/>
      <w:marRight w:val="0"/>
      <w:marTop w:val="0"/>
      <w:marBottom w:val="0"/>
      <w:divBdr>
        <w:top w:val="none" w:sz="0" w:space="0" w:color="auto"/>
        <w:left w:val="none" w:sz="0" w:space="0" w:color="auto"/>
        <w:bottom w:val="none" w:sz="0" w:space="0" w:color="auto"/>
        <w:right w:val="none" w:sz="0" w:space="0" w:color="auto"/>
      </w:divBdr>
    </w:div>
    <w:div w:id="95491515">
      <w:bodyDiv w:val="1"/>
      <w:marLeft w:val="0"/>
      <w:marRight w:val="0"/>
      <w:marTop w:val="0"/>
      <w:marBottom w:val="0"/>
      <w:divBdr>
        <w:top w:val="none" w:sz="0" w:space="0" w:color="auto"/>
        <w:left w:val="none" w:sz="0" w:space="0" w:color="auto"/>
        <w:bottom w:val="none" w:sz="0" w:space="0" w:color="auto"/>
        <w:right w:val="none" w:sz="0" w:space="0" w:color="auto"/>
      </w:divBdr>
    </w:div>
    <w:div w:id="123668603">
      <w:bodyDiv w:val="1"/>
      <w:marLeft w:val="0"/>
      <w:marRight w:val="0"/>
      <w:marTop w:val="0"/>
      <w:marBottom w:val="0"/>
      <w:divBdr>
        <w:top w:val="none" w:sz="0" w:space="0" w:color="auto"/>
        <w:left w:val="none" w:sz="0" w:space="0" w:color="auto"/>
        <w:bottom w:val="none" w:sz="0" w:space="0" w:color="auto"/>
        <w:right w:val="none" w:sz="0" w:space="0" w:color="auto"/>
      </w:divBdr>
    </w:div>
    <w:div w:id="158934803">
      <w:bodyDiv w:val="1"/>
      <w:marLeft w:val="0"/>
      <w:marRight w:val="0"/>
      <w:marTop w:val="0"/>
      <w:marBottom w:val="0"/>
      <w:divBdr>
        <w:top w:val="none" w:sz="0" w:space="0" w:color="auto"/>
        <w:left w:val="none" w:sz="0" w:space="0" w:color="auto"/>
        <w:bottom w:val="none" w:sz="0" w:space="0" w:color="auto"/>
        <w:right w:val="none" w:sz="0" w:space="0" w:color="auto"/>
      </w:divBdr>
    </w:div>
    <w:div w:id="162936571">
      <w:bodyDiv w:val="1"/>
      <w:marLeft w:val="0"/>
      <w:marRight w:val="0"/>
      <w:marTop w:val="0"/>
      <w:marBottom w:val="0"/>
      <w:divBdr>
        <w:top w:val="none" w:sz="0" w:space="0" w:color="auto"/>
        <w:left w:val="none" w:sz="0" w:space="0" w:color="auto"/>
        <w:bottom w:val="none" w:sz="0" w:space="0" w:color="auto"/>
        <w:right w:val="none" w:sz="0" w:space="0" w:color="auto"/>
      </w:divBdr>
    </w:div>
    <w:div w:id="181357580">
      <w:bodyDiv w:val="1"/>
      <w:marLeft w:val="0"/>
      <w:marRight w:val="0"/>
      <w:marTop w:val="0"/>
      <w:marBottom w:val="0"/>
      <w:divBdr>
        <w:top w:val="none" w:sz="0" w:space="0" w:color="auto"/>
        <w:left w:val="none" w:sz="0" w:space="0" w:color="auto"/>
        <w:bottom w:val="none" w:sz="0" w:space="0" w:color="auto"/>
        <w:right w:val="none" w:sz="0" w:space="0" w:color="auto"/>
      </w:divBdr>
    </w:div>
    <w:div w:id="221216277">
      <w:bodyDiv w:val="1"/>
      <w:marLeft w:val="0"/>
      <w:marRight w:val="0"/>
      <w:marTop w:val="0"/>
      <w:marBottom w:val="0"/>
      <w:divBdr>
        <w:top w:val="none" w:sz="0" w:space="0" w:color="auto"/>
        <w:left w:val="none" w:sz="0" w:space="0" w:color="auto"/>
        <w:bottom w:val="none" w:sz="0" w:space="0" w:color="auto"/>
        <w:right w:val="none" w:sz="0" w:space="0" w:color="auto"/>
      </w:divBdr>
    </w:div>
    <w:div w:id="250548271">
      <w:bodyDiv w:val="1"/>
      <w:marLeft w:val="0"/>
      <w:marRight w:val="0"/>
      <w:marTop w:val="0"/>
      <w:marBottom w:val="0"/>
      <w:divBdr>
        <w:top w:val="none" w:sz="0" w:space="0" w:color="auto"/>
        <w:left w:val="none" w:sz="0" w:space="0" w:color="auto"/>
        <w:bottom w:val="none" w:sz="0" w:space="0" w:color="auto"/>
        <w:right w:val="none" w:sz="0" w:space="0" w:color="auto"/>
      </w:divBdr>
    </w:div>
    <w:div w:id="412356331">
      <w:bodyDiv w:val="1"/>
      <w:marLeft w:val="0"/>
      <w:marRight w:val="0"/>
      <w:marTop w:val="0"/>
      <w:marBottom w:val="0"/>
      <w:divBdr>
        <w:top w:val="none" w:sz="0" w:space="0" w:color="auto"/>
        <w:left w:val="none" w:sz="0" w:space="0" w:color="auto"/>
        <w:bottom w:val="none" w:sz="0" w:space="0" w:color="auto"/>
        <w:right w:val="none" w:sz="0" w:space="0" w:color="auto"/>
      </w:divBdr>
    </w:div>
    <w:div w:id="448548241">
      <w:bodyDiv w:val="1"/>
      <w:marLeft w:val="0"/>
      <w:marRight w:val="0"/>
      <w:marTop w:val="0"/>
      <w:marBottom w:val="0"/>
      <w:divBdr>
        <w:top w:val="none" w:sz="0" w:space="0" w:color="auto"/>
        <w:left w:val="none" w:sz="0" w:space="0" w:color="auto"/>
        <w:bottom w:val="none" w:sz="0" w:space="0" w:color="auto"/>
        <w:right w:val="none" w:sz="0" w:space="0" w:color="auto"/>
      </w:divBdr>
    </w:div>
    <w:div w:id="512690492">
      <w:bodyDiv w:val="1"/>
      <w:marLeft w:val="0"/>
      <w:marRight w:val="0"/>
      <w:marTop w:val="0"/>
      <w:marBottom w:val="0"/>
      <w:divBdr>
        <w:top w:val="none" w:sz="0" w:space="0" w:color="auto"/>
        <w:left w:val="none" w:sz="0" w:space="0" w:color="auto"/>
        <w:bottom w:val="none" w:sz="0" w:space="0" w:color="auto"/>
        <w:right w:val="none" w:sz="0" w:space="0" w:color="auto"/>
      </w:divBdr>
    </w:div>
    <w:div w:id="549535489">
      <w:bodyDiv w:val="1"/>
      <w:marLeft w:val="0"/>
      <w:marRight w:val="0"/>
      <w:marTop w:val="0"/>
      <w:marBottom w:val="0"/>
      <w:divBdr>
        <w:top w:val="none" w:sz="0" w:space="0" w:color="auto"/>
        <w:left w:val="none" w:sz="0" w:space="0" w:color="auto"/>
        <w:bottom w:val="none" w:sz="0" w:space="0" w:color="auto"/>
        <w:right w:val="none" w:sz="0" w:space="0" w:color="auto"/>
      </w:divBdr>
    </w:div>
    <w:div w:id="628242732">
      <w:bodyDiv w:val="1"/>
      <w:marLeft w:val="0"/>
      <w:marRight w:val="0"/>
      <w:marTop w:val="0"/>
      <w:marBottom w:val="0"/>
      <w:divBdr>
        <w:top w:val="none" w:sz="0" w:space="0" w:color="auto"/>
        <w:left w:val="none" w:sz="0" w:space="0" w:color="auto"/>
        <w:bottom w:val="none" w:sz="0" w:space="0" w:color="auto"/>
        <w:right w:val="none" w:sz="0" w:space="0" w:color="auto"/>
      </w:divBdr>
    </w:div>
    <w:div w:id="642739115">
      <w:bodyDiv w:val="1"/>
      <w:marLeft w:val="0"/>
      <w:marRight w:val="0"/>
      <w:marTop w:val="0"/>
      <w:marBottom w:val="0"/>
      <w:divBdr>
        <w:top w:val="none" w:sz="0" w:space="0" w:color="auto"/>
        <w:left w:val="none" w:sz="0" w:space="0" w:color="auto"/>
        <w:bottom w:val="none" w:sz="0" w:space="0" w:color="auto"/>
        <w:right w:val="none" w:sz="0" w:space="0" w:color="auto"/>
      </w:divBdr>
    </w:div>
    <w:div w:id="679940185">
      <w:bodyDiv w:val="1"/>
      <w:marLeft w:val="0"/>
      <w:marRight w:val="0"/>
      <w:marTop w:val="0"/>
      <w:marBottom w:val="0"/>
      <w:divBdr>
        <w:top w:val="none" w:sz="0" w:space="0" w:color="auto"/>
        <w:left w:val="none" w:sz="0" w:space="0" w:color="auto"/>
        <w:bottom w:val="none" w:sz="0" w:space="0" w:color="auto"/>
        <w:right w:val="none" w:sz="0" w:space="0" w:color="auto"/>
      </w:divBdr>
    </w:div>
    <w:div w:id="772630401">
      <w:bodyDiv w:val="1"/>
      <w:marLeft w:val="0"/>
      <w:marRight w:val="0"/>
      <w:marTop w:val="0"/>
      <w:marBottom w:val="0"/>
      <w:divBdr>
        <w:top w:val="none" w:sz="0" w:space="0" w:color="auto"/>
        <w:left w:val="none" w:sz="0" w:space="0" w:color="auto"/>
        <w:bottom w:val="none" w:sz="0" w:space="0" w:color="auto"/>
        <w:right w:val="none" w:sz="0" w:space="0" w:color="auto"/>
      </w:divBdr>
    </w:div>
    <w:div w:id="778913963">
      <w:bodyDiv w:val="1"/>
      <w:marLeft w:val="0"/>
      <w:marRight w:val="0"/>
      <w:marTop w:val="0"/>
      <w:marBottom w:val="0"/>
      <w:divBdr>
        <w:top w:val="none" w:sz="0" w:space="0" w:color="auto"/>
        <w:left w:val="none" w:sz="0" w:space="0" w:color="auto"/>
        <w:bottom w:val="none" w:sz="0" w:space="0" w:color="auto"/>
        <w:right w:val="none" w:sz="0" w:space="0" w:color="auto"/>
      </w:divBdr>
    </w:div>
    <w:div w:id="784276604">
      <w:bodyDiv w:val="1"/>
      <w:marLeft w:val="0"/>
      <w:marRight w:val="0"/>
      <w:marTop w:val="0"/>
      <w:marBottom w:val="0"/>
      <w:divBdr>
        <w:top w:val="none" w:sz="0" w:space="0" w:color="auto"/>
        <w:left w:val="none" w:sz="0" w:space="0" w:color="auto"/>
        <w:bottom w:val="none" w:sz="0" w:space="0" w:color="auto"/>
        <w:right w:val="none" w:sz="0" w:space="0" w:color="auto"/>
      </w:divBdr>
    </w:div>
    <w:div w:id="805318575">
      <w:bodyDiv w:val="1"/>
      <w:marLeft w:val="0"/>
      <w:marRight w:val="0"/>
      <w:marTop w:val="0"/>
      <w:marBottom w:val="0"/>
      <w:divBdr>
        <w:top w:val="none" w:sz="0" w:space="0" w:color="auto"/>
        <w:left w:val="none" w:sz="0" w:space="0" w:color="auto"/>
        <w:bottom w:val="none" w:sz="0" w:space="0" w:color="auto"/>
        <w:right w:val="none" w:sz="0" w:space="0" w:color="auto"/>
      </w:divBdr>
    </w:div>
    <w:div w:id="827017752">
      <w:bodyDiv w:val="1"/>
      <w:marLeft w:val="0"/>
      <w:marRight w:val="0"/>
      <w:marTop w:val="0"/>
      <w:marBottom w:val="0"/>
      <w:divBdr>
        <w:top w:val="none" w:sz="0" w:space="0" w:color="auto"/>
        <w:left w:val="none" w:sz="0" w:space="0" w:color="auto"/>
        <w:bottom w:val="none" w:sz="0" w:space="0" w:color="auto"/>
        <w:right w:val="none" w:sz="0" w:space="0" w:color="auto"/>
      </w:divBdr>
    </w:div>
    <w:div w:id="828404342">
      <w:bodyDiv w:val="1"/>
      <w:marLeft w:val="0"/>
      <w:marRight w:val="0"/>
      <w:marTop w:val="0"/>
      <w:marBottom w:val="0"/>
      <w:divBdr>
        <w:top w:val="none" w:sz="0" w:space="0" w:color="auto"/>
        <w:left w:val="none" w:sz="0" w:space="0" w:color="auto"/>
        <w:bottom w:val="none" w:sz="0" w:space="0" w:color="auto"/>
        <w:right w:val="none" w:sz="0" w:space="0" w:color="auto"/>
      </w:divBdr>
    </w:div>
    <w:div w:id="872614720">
      <w:bodyDiv w:val="1"/>
      <w:marLeft w:val="0"/>
      <w:marRight w:val="0"/>
      <w:marTop w:val="0"/>
      <w:marBottom w:val="0"/>
      <w:divBdr>
        <w:top w:val="none" w:sz="0" w:space="0" w:color="auto"/>
        <w:left w:val="none" w:sz="0" w:space="0" w:color="auto"/>
        <w:bottom w:val="none" w:sz="0" w:space="0" w:color="auto"/>
        <w:right w:val="none" w:sz="0" w:space="0" w:color="auto"/>
      </w:divBdr>
    </w:div>
    <w:div w:id="874151405">
      <w:bodyDiv w:val="1"/>
      <w:marLeft w:val="0"/>
      <w:marRight w:val="0"/>
      <w:marTop w:val="0"/>
      <w:marBottom w:val="0"/>
      <w:divBdr>
        <w:top w:val="none" w:sz="0" w:space="0" w:color="auto"/>
        <w:left w:val="none" w:sz="0" w:space="0" w:color="auto"/>
        <w:bottom w:val="none" w:sz="0" w:space="0" w:color="auto"/>
        <w:right w:val="none" w:sz="0" w:space="0" w:color="auto"/>
      </w:divBdr>
      <w:divsChild>
        <w:div w:id="561329123">
          <w:marLeft w:val="0"/>
          <w:marRight w:val="0"/>
          <w:marTop w:val="0"/>
          <w:marBottom w:val="0"/>
          <w:divBdr>
            <w:top w:val="none" w:sz="0" w:space="0" w:color="auto"/>
            <w:left w:val="none" w:sz="0" w:space="0" w:color="auto"/>
            <w:bottom w:val="none" w:sz="0" w:space="0" w:color="auto"/>
            <w:right w:val="none" w:sz="0" w:space="0" w:color="auto"/>
          </w:divBdr>
        </w:div>
        <w:div w:id="701049824">
          <w:marLeft w:val="0"/>
          <w:marRight w:val="0"/>
          <w:marTop w:val="0"/>
          <w:marBottom w:val="0"/>
          <w:divBdr>
            <w:top w:val="none" w:sz="0" w:space="0" w:color="auto"/>
            <w:left w:val="none" w:sz="0" w:space="0" w:color="auto"/>
            <w:bottom w:val="none" w:sz="0" w:space="0" w:color="auto"/>
            <w:right w:val="none" w:sz="0" w:space="0" w:color="auto"/>
          </w:divBdr>
        </w:div>
        <w:div w:id="899632104">
          <w:marLeft w:val="0"/>
          <w:marRight w:val="0"/>
          <w:marTop w:val="0"/>
          <w:marBottom w:val="0"/>
          <w:divBdr>
            <w:top w:val="none" w:sz="0" w:space="0" w:color="auto"/>
            <w:left w:val="none" w:sz="0" w:space="0" w:color="auto"/>
            <w:bottom w:val="none" w:sz="0" w:space="0" w:color="auto"/>
            <w:right w:val="none" w:sz="0" w:space="0" w:color="auto"/>
          </w:divBdr>
        </w:div>
        <w:div w:id="1105687391">
          <w:marLeft w:val="0"/>
          <w:marRight w:val="0"/>
          <w:marTop w:val="0"/>
          <w:marBottom w:val="0"/>
          <w:divBdr>
            <w:top w:val="none" w:sz="0" w:space="0" w:color="auto"/>
            <w:left w:val="none" w:sz="0" w:space="0" w:color="auto"/>
            <w:bottom w:val="none" w:sz="0" w:space="0" w:color="auto"/>
            <w:right w:val="none" w:sz="0" w:space="0" w:color="auto"/>
          </w:divBdr>
        </w:div>
        <w:div w:id="1184897991">
          <w:marLeft w:val="0"/>
          <w:marRight w:val="0"/>
          <w:marTop w:val="0"/>
          <w:marBottom w:val="0"/>
          <w:divBdr>
            <w:top w:val="none" w:sz="0" w:space="0" w:color="auto"/>
            <w:left w:val="none" w:sz="0" w:space="0" w:color="auto"/>
            <w:bottom w:val="none" w:sz="0" w:space="0" w:color="auto"/>
            <w:right w:val="none" w:sz="0" w:space="0" w:color="auto"/>
          </w:divBdr>
        </w:div>
        <w:div w:id="1477259062">
          <w:marLeft w:val="0"/>
          <w:marRight w:val="0"/>
          <w:marTop w:val="0"/>
          <w:marBottom w:val="0"/>
          <w:divBdr>
            <w:top w:val="none" w:sz="0" w:space="0" w:color="auto"/>
            <w:left w:val="none" w:sz="0" w:space="0" w:color="auto"/>
            <w:bottom w:val="none" w:sz="0" w:space="0" w:color="auto"/>
            <w:right w:val="none" w:sz="0" w:space="0" w:color="auto"/>
          </w:divBdr>
        </w:div>
        <w:div w:id="1630166037">
          <w:marLeft w:val="0"/>
          <w:marRight w:val="0"/>
          <w:marTop w:val="0"/>
          <w:marBottom w:val="0"/>
          <w:divBdr>
            <w:top w:val="none" w:sz="0" w:space="0" w:color="auto"/>
            <w:left w:val="none" w:sz="0" w:space="0" w:color="auto"/>
            <w:bottom w:val="none" w:sz="0" w:space="0" w:color="auto"/>
            <w:right w:val="none" w:sz="0" w:space="0" w:color="auto"/>
          </w:divBdr>
        </w:div>
        <w:div w:id="1863546500">
          <w:marLeft w:val="0"/>
          <w:marRight w:val="0"/>
          <w:marTop w:val="0"/>
          <w:marBottom w:val="0"/>
          <w:divBdr>
            <w:top w:val="none" w:sz="0" w:space="0" w:color="auto"/>
            <w:left w:val="none" w:sz="0" w:space="0" w:color="auto"/>
            <w:bottom w:val="none" w:sz="0" w:space="0" w:color="auto"/>
            <w:right w:val="none" w:sz="0" w:space="0" w:color="auto"/>
          </w:divBdr>
        </w:div>
      </w:divsChild>
    </w:div>
    <w:div w:id="874200684">
      <w:bodyDiv w:val="1"/>
      <w:marLeft w:val="0"/>
      <w:marRight w:val="0"/>
      <w:marTop w:val="0"/>
      <w:marBottom w:val="0"/>
      <w:divBdr>
        <w:top w:val="none" w:sz="0" w:space="0" w:color="auto"/>
        <w:left w:val="none" w:sz="0" w:space="0" w:color="auto"/>
        <w:bottom w:val="none" w:sz="0" w:space="0" w:color="auto"/>
        <w:right w:val="none" w:sz="0" w:space="0" w:color="auto"/>
      </w:divBdr>
    </w:div>
    <w:div w:id="883710959">
      <w:bodyDiv w:val="1"/>
      <w:marLeft w:val="0"/>
      <w:marRight w:val="0"/>
      <w:marTop w:val="0"/>
      <w:marBottom w:val="0"/>
      <w:divBdr>
        <w:top w:val="none" w:sz="0" w:space="0" w:color="auto"/>
        <w:left w:val="none" w:sz="0" w:space="0" w:color="auto"/>
        <w:bottom w:val="none" w:sz="0" w:space="0" w:color="auto"/>
        <w:right w:val="none" w:sz="0" w:space="0" w:color="auto"/>
      </w:divBdr>
    </w:div>
    <w:div w:id="889918573">
      <w:bodyDiv w:val="1"/>
      <w:marLeft w:val="0"/>
      <w:marRight w:val="0"/>
      <w:marTop w:val="0"/>
      <w:marBottom w:val="0"/>
      <w:divBdr>
        <w:top w:val="none" w:sz="0" w:space="0" w:color="auto"/>
        <w:left w:val="none" w:sz="0" w:space="0" w:color="auto"/>
        <w:bottom w:val="none" w:sz="0" w:space="0" w:color="auto"/>
        <w:right w:val="none" w:sz="0" w:space="0" w:color="auto"/>
      </w:divBdr>
    </w:div>
    <w:div w:id="908341579">
      <w:bodyDiv w:val="1"/>
      <w:marLeft w:val="0"/>
      <w:marRight w:val="0"/>
      <w:marTop w:val="0"/>
      <w:marBottom w:val="0"/>
      <w:divBdr>
        <w:top w:val="none" w:sz="0" w:space="0" w:color="auto"/>
        <w:left w:val="none" w:sz="0" w:space="0" w:color="auto"/>
        <w:bottom w:val="none" w:sz="0" w:space="0" w:color="auto"/>
        <w:right w:val="none" w:sz="0" w:space="0" w:color="auto"/>
      </w:divBdr>
    </w:div>
    <w:div w:id="910505896">
      <w:bodyDiv w:val="1"/>
      <w:marLeft w:val="0"/>
      <w:marRight w:val="0"/>
      <w:marTop w:val="0"/>
      <w:marBottom w:val="0"/>
      <w:divBdr>
        <w:top w:val="none" w:sz="0" w:space="0" w:color="auto"/>
        <w:left w:val="none" w:sz="0" w:space="0" w:color="auto"/>
        <w:bottom w:val="none" w:sz="0" w:space="0" w:color="auto"/>
        <w:right w:val="none" w:sz="0" w:space="0" w:color="auto"/>
      </w:divBdr>
    </w:div>
    <w:div w:id="917667546">
      <w:bodyDiv w:val="1"/>
      <w:marLeft w:val="0"/>
      <w:marRight w:val="0"/>
      <w:marTop w:val="0"/>
      <w:marBottom w:val="0"/>
      <w:divBdr>
        <w:top w:val="none" w:sz="0" w:space="0" w:color="auto"/>
        <w:left w:val="none" w:sz="0" w:space="0" w:color="auto"/>
        <w:bottom w:val="none" w:sz="0" w:space="0" w:color="auto"/>
        <w:right w:val="none" w:sz="0" w:space="0" w:color="auto"/>
      </w:divBdr>
    </w:div>
    <w:div w:id="955329894">
      <w:bodyDiv w:val="1"/>
      <w:marLeft w:val="0"/>
      <w:marRight w:val="0"/>
      <w:marTop w:val="0"/>
      <w:marBottom w:val="0"/>
      <w:divBdr>
        <w:top w:val="none" w:sz="0" w:space="0" w:color="auto"/>
        <w:left w:val="none" w:sz="0" w:space="0" w:color="auto"/>
        <w:bottom w:val="none" w:sz="0" w:space="0" w:color="auto"/>
        <w:right w:val="none" w:sz="0" w:space="0" w:color="auto"/>
      </w:divBdr>
    </w:div>
    <w:div w:id="991644845">
      <w:bodyDiv w:val="1"/>
      <w:marLeft w:val="0"/>
      <w:marRight w:val="0"/>
      <w:marTop w:val="0"/>
      <w:marBottom w:val="0"/>
      <w:divBdr>
        <w:top w:val="none" w:sz="0" w:space="0" w:color="auto"/>
        <w:left w:val="none" w:sz="0" w:space="0" w:color="auto"/>
        <w:bottom w:val="none" w:sz="0" w:space="0" w:color="auto"/>
        <w:right w:val="none" w:sz="0" w:space="0" w:color="auto"/>
      </w:divBdr>
    </w:div>
    <w:div w:id="1060401914">
      <w:bodyDiv w:val="1"/>
      <w:marLeft w:val="0"/>
      <w:marRight w:val="0"/>
      <w:marTop w:val="0"/>
      <w:marBottom w:val="0"/>
      <w:divBdr>
        <w:top w:val="none" w:sz="0" w:space="0" w:color="auto"/>
        <w:left w:val="none" w:sz="0" w:space="0" w:color="auto"/>
        <w:bottom w:val="none" w:sz="0" w:space="0" w:color="auto"/>
        <w:right w:val="none" w:sz="0" w:space="0" w:color="auto"/>
      </w:divBdr>
    </w:div>
    <w:div w:id="1080565433">
      <w:bodyDiv w:val="1"/>
      <w:marLeft w:val="0"/>
      <w:marRight w:val="0"/>
      <w:marTop w:val="0"/>
      <w:marBottom w:val="0"/>
      <w:divBdr>
        <w:top w:val="none" w:sz="0" w:space="0" w:color="auto"/>
        <w:left w:val="none" w:sz="0" w:space="0" w:color="auto"/>
        <w:bottom w:val="none" w:sz="0" w:space="0" w:color="auto"/>
        <w:right w:val="none" w:sz="0" w:space="0" w:color="auto"/>
      </w:divBdr>
    </w:div>
    <w:div w:id="1119059810">
      <w:bodyDiv w:val="1"/>
      <w:marLeft w:val="0"/>
      <w:marRight w:val="0"/>
      <w:marTop w:val="0"/>
      <w:marBottom w:val="0"/>
      <w:divBdr>
        <w:top w:val="none" w:sz="0" w:space="0" w:color="auto"/>
        <w:left w:val="none" w:sz="0" w:space="0" w:color="auto"/>
        <w:bottom w:val="none" w:sz="0" w:space="0" w:color="auto"/>
        <w:right w:val="none" w:sz="0" w:space="0" w:color="auto"/>
      </w:divBdr>
    </w:div>
    <w:div w:id="1157915261">
      <w:bodyDiv w:val="1"/>
      <w:marLeft w:val="0"/>
      <w:marRight w:val="0"/>
      <w:marTop w:val="0"/>
      <w:marBottom w:val="0"/>
      <w:divBdr>
        <w:top w:val="none" w:sz="0" w:space="0" w:color="auto"/>
        <w:left w:val="none" w:sz="0" w:space="0" w:color="auto"/>
        <w:bottom w:val="none" w:sz="0" w:space="0" w:color="auto"/>
        <w:right w:val="none" w:sz="0" w:space="0" w:color="auto"/>
      </w:divBdr>
    </w:div>
    <w:div w:id="1172644855">
      <w:bodyDiv w:val="1"/>
      <w:marLeft w:val="0"/>
      <w:marRight w:val="0"/>
      <w:marTop w:val="0"/>
      <w:marBottom w:val="0"/>
      <w:divBdr>
        <w:top w:val="none" w:sz="0" w:space="0" w:color="auto"/>
        <w:left w:val="none" w:sz="0" w:space="0" w:color="auto"/>
        <w:bottom w:val="none" w:sz="0" w:space="0" w:color="auto"/>
        <w:right w:val="none" w:sz="0" w:space="0" w:color="auto"/>
      </w:divBdr>
    </w:div>
    <w:div w:id="1191600857">
      <w:bodyDiv w:val="1"/>
      <w:marLeft w:val="0"/>
      <w:marRight w:val="0"/>
      <w:marTop w:val="0"/>
      <w:marBottom w:val="0"/>
      <w:divBdr>
        <w:top w:val="none" w:sz="0" w:space="0" w:color="auto"/>
        <w:left w:val="none" w:sz="0" w:space="0" w:color="auto"/>
        <w:bottom w:val="none" w:sz="0" w:space="0" w:color="auto"/>
        <w:right w:val="none" w:sz="0" w:space="0" w:color="auto"/>
      </w:divBdr>
    </w:div>
    <w:div w:id="1354645859">
      <w:bodyDiv w:val="1"/>
      <w:marLeft w:val="0"/>
      <w:marRight w:val="0"/>
      <w:marTop w:val="0"/>
      <w:marBottom w:val="0"/>
      <w:divBdr>
        <w:top w:val="none" w:sz="0" w:space="0" w:color="auto"/>
        <w:left w:val="none" w:sz="0" w:space="0" w:color="auto"/>
        <w:bottom w:val="none" w:sz="0" w:space="0" w:color="auto"/>
        <w:right w:val="none" w:sz="0" w:space="0" w:color="auto"/>
      </w:divBdr>
      <w:divsChild>
        <w:div w:id="642464807">
          <w:marLeft w:val="0"/>
          <w:marRight w:val="0"/>
          <w:marTop w:val="0"/>
          <w:marBottom w:val="0"/>
          <w:divBdr>
            <w:top w:val="none" w:sz="0" w:space="0" w:color="auto"/>
            <w:left w:val="none" w:sz="0" w:space="0" w:color="auto"/>
            <w:bottom w:val="none" w:sz="0" w:space="0" w:color="auto"/>
            <w:right w:val="none" w:sz="0" w:space="0" w:color="auto"/>
          </w:divBdr>
        </w:div>
        <w:div w:id="1325553542">
          <w:marLeft w:val="0"/>
          <w:marRight w:val="0"/>
          <w:marTop w:val="0"/>
          <w:marBottom w:val="0"/>
          <w:divBdr>
            <w:top w:val="none" w:sz="0" w:space="0" w:color="auto"/>
            <w:left w:val="none" w:sz="0" w:space="0" w:color="auto"/>
            <w:bottom w:val="none" w:sz="0" w:space="0" w:color="auto"/>
            <w:right w:val="none" w:sz="0" w:space="0" w:color="auto"/>
          </w:divBdr>
        </w:div>
        <w:div w:id="1962875158">
          <w:marLeft w:val="0"/>
          <w:marRight w:val="0"/>
          <w:marTop w:val="0"/>
          <w:marBottom w:val="0"/>
          <w:divBdr>
            <w:top w:val="none" w:sz="0" w:space="0" w:color="auto"/>
            <w:left w:val="none" w:sz="0" w:space="0" w:color="auto"/>
            <w:bottom w:val="none" w:sz="0" w:space="0" w:color="auto"/>
            <w:right w:val="none" w:sz="0" w:space="0" w:color="auto"/>
          </w:divBdr>
        </w:div>
        <w:div w:id="2106463858">
          <w:marLeft w:val="0"/>
          <w:marRight w:val="0"/>
          <w:marTop w:val="0"/>
          <w:marBottom w:val="0"/>
          <w:divBdr>
            <w:top w:val="none" w:sz="0" w:space="0" w:color="auto"/>
            <w:left w:val="none" w:sz="0" w:space="0" w:color="auto"/>
            <w:bottom w:val="none" w:sz="0" w:space="0" w:color="auto"/>
            <w:right w:val="none" w:sz="0" w:space="0" w:color="auto"/>
          </w:divBdr>
        </w:div>
      </w:divsChild>
    </w:div>
    <w:div w:id="1359891758">
      <w:bodyDiv w:val="1"/>
      <w:marLeft w:val="0"/>
      <w:marRight w:val="0"/>
      <w:marTop w:val="0"/>
      <w:marBottom w:val="0"/>
      <w:divBdr>
        <w:top w:val="none" w:sz="0" w:space="0" w:color="auto"/>
        <w:left w:val="none" w:sz="0" w:space="0" w:color="auto"/>
        <w:bottom w:val="none" w:sz="0" w:space="0" w:color="auto"/>
        <w:right w:val="none" w:sz="0" w:space="0" w:color="auto"/>
      </w:divBdr>
    </w:div>
    <w:div w:id="1381318290">
      <w:bodyDiv w:val="1"/>
      <w:marLeft w:val="0"/>
      <w:marRight w:val="0"/>
      <w:marTop w:val="0"/>
      <w:marBottom w:val="0"/>
      <w:divBdr>
        <w:top w:val="none" w:sz="0" w:space="0" w:color="auto"/>
        <w:left w:val="none" w:sz="0" w:space="0" w:color="auto"/>
        <w:bottom w:val="none" w:sz="0" w:space="0" w:color="auto"/>
        <w:right w:val="none" w:sz="0" w:space="0" w:color="auto"/>
      </w:divBdr>
    </w:div>
    <w:div w:id="1432504848">
      <w:bodyDiv w:val="1"/>
      <w:marLeft w:val="0"/>
      <w:marRight w:val="0"/>
      <w:marTop w:val="0"/>
      <w:marBottom w:val="0"/>
      <w:divBdr>
        <w:top w:val="none" w:sz="0" w:space="0" w:color="auto"/>
        <w:left w:val="none" w:sz="0" w:space="0" w:color="auto"/>
        <w:bottom w:val="none" w:sz="0" w:space="0" w:color="auto"/>
        <w:right w:val="none" w:sz="0" w:space="0" w:color="auto"/>
      </w:divBdr>
    </w:div>
    <w:div w:id="1441803913">
      <w:bodyDiv w:val="1"/>
      <w:marLeft w:val="0"/>
      <w:marRight w:val="0"/>
      <w:marTop w:val="0"/>
      <w:marBottom w:val="0"/>
      <w:divBdr>
        <w:top w:val="none" w:sz="0" w:space="0" w:color="auto"/>
        <w:left w:val="none" w:sz="0" w:space="0" w:color="auto"/>
        <w:bottom w:val="none" w:sz="0" w:space="0" w:color="auto"/>
        <w:right w:val="none" w:sz="0" w:space="0" w:color="auto"/>
      </w:divBdr>
    </w:div>
    <w:div w:id="1471627900">
      <w:bodyDiv w:val="1"/>
      <w:marLeft w:val="0"/>
      <w:marRight w:val="0"/>
      <w:marTop w:val="0"/>
      <w:marBottom w:val="0"/>
      <w:divBdr>
        <w:top w:val="none" w:sz="0" w:space="0" w:color="auto"/>
        <w:left w:val="none" w:sz="0" w:space="0" w:color="auto"/>
        <w:bottom w:val="none" w:sz="0" w:space="0" w:color="auto"/>
        <w:right w:val="none" w:sz="0" w:space="0" w:color="auto"/>
      </w:divBdr>
    </w:div>
    <w:div w:id="1472013511">
      <w:bodyDiv w:val="1"/>
      <w:marLeft w:val="0"/>
      <w:marRight w:val="0"/>
      <w:marTop w:val="0"/>
      <w:marBottom w:val="0"/>
      <w:divBdr>
        <w:top w:val="none" w:sz="0" w:space="0" w:color="auto"/>
        <w:left w:val="none" w:sz="0" w:space="0" w:color="auto"/>
        <w:bottom w:val="none" w:sz="0" w:space="0" w:color="auto"/>
        <w:right w:val="none" w:sz="0" w:space="0" w:color="auto"/>
      </w:divBdr>
    </w:div>
    <w:div w:id="1573389839">
      <w:bodyDiv w:val="1"/>
      <w:marLeft w:val="0"/>
      <w:marRight w:val="0"/>
      <w:marTop w:val="0"/>
      <w:marBottom w:val="0"/>
      <w:divBdr>
        <w:top w:val="none" w:sz="0" w:space="0" w:color="auto"/>
        <w:left w:val="none" w:sz="0" w:space="0" w:color="auto"/>
        <w:bottom w:val="none" w:sz="0" w:space="0" w:color="auto"/>
        <w:right w:val="none" w:sz="0" w:space="0" w:color="auto"/>
      </w:divBdr>
    </w:div>
    <w:div w:id="1586760572">
      <w:bodyDiv w:val="1"/>
      <w:marLeft w:val="0"/>
      <w:marRight w:val="0"/>
      <w:marTop w:val="0"/>
      <w:marBottom w:val="0"/>
      <w:divBdr>
        <w:top w:val="none" w:sz="0" w:space="0" w:color="auto"/>
        <w:left w:val="none" w:sz="0" w:space="0" w:color="auto"/>
        <w:bottom w:val="none" w:sz="0" w:space="0" w:color="auto"/>
        <w:right w:val="none" w:sz="0" w:space="0" w:color="auto"/>
      </w:divBdr>
    </w:div>
    <w:div w:id="1613628904">
      <w:bodyDiv w:val="1"/>
      <w:marLeft w:val="0"/>
      <w:marRight w:val="0"/>
      <w:marTop w:val="0"/>
      <w:marBottom w:val="0"/>
      <w:divBdr>
        <w:top w:val="none" w:sz="0" w:space="0" w:color="auto"/>
        <w:left w:val="none" w:sz="0" w:space="0" w:color="auto"/>
        <w:bottom w:val="none" w:sz="0" w:space="0" w:color="auto"/>
        <w:right w:val="none" w:sz="0" w:space="0" w:color="auto"/>
      </w:divBdr>
    </w:div>
    <w:div w:id="1621567216">
      <w:bodyDiv w:val="1"/>
      <w:marLeft w:val="0"/>
      <w:marRight w:val="0"/>
      <w:marTop w:val="0"/>
      <w:marBottom w:val="0"/>
      <w:divBdr>
        <w:top w:val="none" w:sz="0" w:space="0" w:color="auto"/>
        <w:left w:val="none" w:sz="0" w:space="0" w:color="auto"/>
        <w:bottom w:val="none" w:sz="0" w:space="0" w:color="auto"/>
        <w:right w:val="none" w:sz="0" w:space="0" w:color="auto"/>
      </w:divBdr>
    </w:div>
    <w:div w:id="1659766973">
      <w:bodyDiv w:val="1"/>
      <w:marLeft w:val="0"/>
      <w:marRight w:val="0"/>
      <w:marTop w:val="0"/>
      <w:marBottom w:val="0"/>
      <w:divBdr>
        <w:top w:val="none" w:sz="0" w:space="0" w:color="auto"/>
        <w:left w:val="none" w:sz="0" w:space="0" w:color="auto"/>
        <w:bottom w:val="none" w:sz="0" w:space="0" w:color="auto"/>
        <w:right w:val="none" w:sz="0" w:space="0" w:color="auto"/>
      </w:divBdr>
    </w:div>
    <w:div w:id="1662924592">
      <w:bodyDiv w:val="1"/>
      <w:marLeft w:val="0"/>
      <w:marRight w:val="0"/>
      <w:marTop w:val="0"/>
      <w:marBottom w:val="0"/>
      <w:divBdr>
        <w:top w:val="none" w:sz="0" w:space="0" w:color="auto"/>
        <w:left w:val="none" w:sz="0" w:space="0" w:color="auto"/>
        <w:bottom w:val="none" w:sz="0" w:space="0" w:color="auto"/>
        <w:right w:val="none" w:sz="0" w:space="0" w:color="auto"/>
      </w:divBdr>
    </w:div>
    <w:div w:id="1694111659">
      <w:bodyDiv w:val="1"/>
      <w:marLeft w:val="0"/>
      <w:marRight w:val="0"/>
      <w:marTop w:val="0"/>
      <w:marBottom w:val="0"/>
      <w:divBdr>
        <w:top w:val="none" w:sz="0" w:space="0" w:color="auto"/>
        <w:left w:val="none" w:sz="0" w:space="0" w:color="auto"/>
        <w:bottom w:val="none" w:sz="0" w:space="0" w:color="auto"/>
        <w:right w:val="none" w:sz="0" w:space="0" w:color="auto"/>
      </w:divBdr>
    </w:div>
    <w:div w:id="1704598080">
      <w:bodyDiv w:val="1"/>
      <w:marLeft w:val="0"/>
      <w:marRight w:val="0"/>
      <w:marTop w:val="0"/>
      <w:marBottom w:val="0"/>
      <w:divBdr>
        <w:top w:val="none" w:sz="0" w:space="0" w:color="auto"/>
        <w:left w:val="none" w:sz="0" w:space="0" w:color="auto"/>
        <w:bottom w:val="none" w:sz="0" w:space="0" w:color="auto"/>
        <w:right w:val="none" w:sz="0" w:space="0" w:color="auto"/>
      </w:divBdr>
    </w:div>
    <w:div w:id="1739161031">
      <w:bodyDiv w:val="1"/>
      <w:marLeft w:val="0"/>
      <w:marRight w:val="0"/>
      <w:marTop w:val="0"/>
      <w:marBottom w:val="0"/>
      <w:divBdr>
        <w:top w:val="none" w:sz="0" w:space="0" w:color="auto"/>
        <w:left w:val="none" w:sz="0" w:space="0" w:color="auto"/>
        <w:bottom w:val="none" w:sz="0" w:space="0" w:color="auto"/>
        <w:right w:val="none" w:sz="0" w:space="0" w:color="auto"/>
      </w:divBdr>
    </w:div>
    <w:div w:id="1757508872">
      <w:bodyDiv w:val="1"/>
      <w:marLeft w:val="0"/>
      <w:marRight w:val="0"/>
      <w:marTop w:val="0"/>
      <w:marBottom w:val="0"/>
      <w:divBdr>
        <w:top w:val="none" w:sz="0" w:space="0" w:color="auto"/>
        <w:left w:val="none" w:sz="0" w:space="0" w:color="auto"/>
        <w:bottom w:val="none" w:sz="0" w:space="0" w:color="auto"/>
        <w:right w:val="none" w:sz="0" w:space="0" w:color="auto"/>
      </w:divBdr>
    </w:div>
    <w:div w:id="1801805111">
      <w:bodyDiv w:val="1"/>
      <w:marLeft w:val="0"/>
      <w:marRight w:val="0"/>
      <w:marTop w:val="0"/>
      <w:marBottom w:val="0"/>
      <w:divBdr>
        <w:top w:val="none" w:sz="0" w:space="0" w:color="auto"/>
        <w:left w:val="none" w:sz="0" w:space="0" w:color="auto"/>
        <w:bottom w:val="none" w:sz="0" w:space="0" w:color="auto"/>
        <w:right w:val="none" w:sz="0" w:space="0" w:color="auto"/>
      </w:divBdr>
      <w:divsChild>
        <w:div w:id="188373634">
          <w:marLeft w:val="0"/>
          <w:marRight w:val="0"/>
          <w:marTop w:val="0"/>
          <w:marBottom w:val="0"/>
          <w:divBdr>
            <w:top w:val="none" w:sz="0" w:space="0" w:color="auto"/>
            <w:left w:val="single" w:sz="24" w:space="0" w:color="auto"/>
            <w:bottom w:val="none" w:sz="0" w:space="0" w:color="auto"/>
            <w:right w:val="none" w:sz="0" w:space="0" w:color="auto"/>
          </w:divBdr>
          <w:divsChild>
            <w:div w:id="1662268767">
              <w:marLeft w:val="0"/>
              <w:marRight w:val="0"/>
              <w:marTop w:val="0"/>
              <w:marBottom w:val="0"/>
              <w:divBdr>
                <w:top w:val="none" w:sz="0" w:space="0" w:color="auto"/>
                <w:left w:val="none" w:sz="0" w:space="0" w:color="auto"/>
                <w:bottom w:val="none" w:sz="0" w:space="0" w:color="auto"/>
                <w:right w:val="none" w:sz="0" w:space="0" w:color="auto"/>
              </w:divBdr>
              <w:divsChild>
                <w:div w:id="27923021">
                  <w:marLeft w:val="0"/>
                  <w:marRight w:val="0"/>
                  <w:marTop w:val="0"/>
                  <w:marBottom w:val="0"/>
                  <w:divBdr>
                    <w:top w:val="none" w:sz="0" w:space="0" w:color="auto"/>
                    <w:left w:val="none" w:sz="0" w:space="0" w:color="auto"/>
                    <w:bottom w:val="none" w:sz="0" w:space="0" w:color="auto"/>
                    <w:right w:val="none" w:sz="0" w:space="0" w:color="auto"/>
                  </w:divBdr>
                  <w:divsChild>
                    <w:div w:id="611133396">
                      <w:marLeft w:val="0"/>
                      <w:marRight w:val="0"/>
                      <w:marTop w:val="0"/>
                      <w:marBottom w:val="0"/>
                      <w:divBdr>
                        <w:top w:val="none" w:sz="0" w:space="0" w:color="auto"/>
                        <w:left w:val="none" w:sz="0" w:space="0" w:color="auto"/>
                        <w:bottom w:val="none" w:sz="0" w:space="0" w:color="auto"/>
                        <w:right w:val="none" w:sz="0" w:space="0" w:color="auto"/>
                      </w:divBdr>
                    </w:div>
                  </w:divsChild>
                </w:div>
                <w:div w:id="1996449782">
                  <w:marLeft w:val="0"/>
                  <w:marRight w:val="0"/>
                  <w:marTop w:val="0"/>
                  <w:marBottom w:val="0"/>
                  <w:divBdr>
                    <w:top w:val="none" w:sz="0" w:space="0" w:color="auto"/>
                    <w:left w:val="single" w:sz="6" w:space="0" w:color="414141"/>
                    <w:bottom w:val="none" w:sz="0" w:space="0" w:color="auto"/>
                    <w:right w:val="none" w:sz="0" w:space="0" w:color="auto"/>
                  </w:divBdr>
                  <w:divsChild>
                    <w:div w:id="706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9642">
          <w:marLeft w:val="0"/>
          <w:marRight w:val="0"/>
          <w:marTop w:val="0"/>
          <w:marBottom w:val="0"/>
          <w:divBdr>
            <w:top w:val="none" w:sz="0" w:space="0" w:color="auto"/>
            <w:left w:val="single" w:sz="24" w:space="0" w:color="auto"/>
            <w:bottom w:val="none" w:sz="0" w:space="0" w:color="auto"/>
            <w:right w:val="none" w:sz="0" w:space="0" w:color="auto"/>
          </w:divBdr>
          <w:divsChild>
            <w:div w:id="1763992740">
              <w:marLeft w:val="0"/>
              <w:marRight w:val="0"/>
              <w:marTop w:val="0"/>
              <w:marBottom w:val="0"/>
              <w:divBdr>
                <w:top w:val="none" w:sz="0" w:space="0" w:color="auto"/>
                <w:left w:val="none" w:sz="0" w:space="0" w:color="auto"/>
                <w:bottom w:val="none" w:sz="0" w:space="0" w:color="auto"/>
                <w:right w:val="none" w:sz="0" w:space="0" w:color="auto"/>
              </w:divBdr>
              <w:divsChild>
                <w:div w:id="1372221921">
                  <w:marLeft w:val="0"/>
                  <w:marRight w:val="0"/>
                  <w:marTop w:val="0"/>
                  <w:marBottom w:val="0"/>
                  <w:divBdr>
                    <w:top w:val="none" w:sz="0" w:space="0" w:color="auto"/>
                    <w:left w:val="single" w:sz="6" w:space="0" w:color="414141"/>
                    <w:bottom w:val="none" w:sz="0" w:space="0" w:color="auto"/>
                    <w:right w:val="none" w:sz="0" w:space="0" w:color="auto"/>
                  </w:divBdr>
                  <w:divsChild>
                    <w:div w:id="882904908">
                      <w:marLeft w:val="0"/>
                      <w:marRight w:val="0"/>
                      <w:marTop w:val="0"/>
                      <w:marBottom w:val="0"/>
                      <w:divBdr>
                        <w:top w:val="none" w:sz="0" w:space="0" w:color="auto"/>
                        <w:left w:val="none" w:sz="0" w:space="0" w:color="auto"/>
                        <w:bottom w:val="none" w:sz="0" w:space="0" w:color="auto"/>
                        <w:right w:val="none" w:sz="0" w:space="0" w:color="auto"/>
                      </w:divBdr>
                    </w:div>
                  </w:divsChild>
                </w:div>
                <w:div w:id="2020278884">
                  <w:marLeft w:val="0"/>
                  <w:marRight w:val="0"/>
                  <w:marTop w:val="0"/>
                  <w:marBottom w:val="0"/>
                  <w:divBdr>
                    <w:top w:val="none" w:sz="0" w:space="0" w:color="auto"/>
                    <w:left w:val="none" w:sz="0" w:space="0" w:color="auto"/>
                    <w:bottom w:val="none" w:sz="0" w:space="0" w:color="auto"/>
                    <w:right w:val="none" w:sz="0" w:space="0" w:color="auto"/>
                  </w:divBdr>
                  <w:divsChild>
                    <w:div w:id="21337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5350">
          <w:marLeft w:val="0"/>
          <w:marRight w:val="0"/>
          <w:marTop w:val="0"/>
          <w:marBottom w:val="0"/>
          <w:divBdr>
            <w:top w:val="none" w:sz="0" w:space="0" w:color="auto"/>
            <w:left w:val="single" w:sz="24" w:space="0" w:color="auto"/>
            <w:bottom w:val="none" w:sz="0" w:space="0" w:color="auto"/>
            <w:right w:val="none" w:sz="0" w:space="0" w:color="auto"/>
          </w:divBdr>
          <w:divsChild>
            <w:div w:id="1053771685">
              <w:marLeft w:val="0"/>
              <w:marRight w:val="0"/>
              <w:marTop w:val="0"/>
              <w:marBottom w:val="0"/>
              <w:divBdr>
                <w:top w:val="none" w:sz="0" w:space="0" w:color="auto"/>
                <w:left w:val="none" w:sz="0" w:space="0" w:color="auto"/>
                <w:bottom w:val="none" w:sz="0" w:space="0" w:color="auto"/>
                <w:right w:val="none" w:sz="0" w:space="0" w:color="auto"/>
              </w:divBdr>
              <w:divsChild>
                <w:div w:id="1162089355">
                  <w:marLeft w:val="0"/>
                  <w:marRight w:val="0"/>
                  <w:marTop w:val="0"/>
                  <w:marBottom w:val="0"/>
                  <w:divBdr>
                    <w:top w:val="none" w:sz="0" w:space="0" w:color="auto"/>
                    <w:left w:val="single" w:sz="6" w:space="0" w:color="414141"/>
                    <w:bottom w:val="none" w:sz="0" w:space="0" w:color="auto"/>
                    <w:right w:val="none" w:sz="0" w:space="0" w:color="auto"/>
                  </w:divBdr>
                  <w:divsChild>
                    <w:div w:id="667758257">
                      <w:marLeft w:val="0"/>
                      <w:marRight w:val="0"/>
                      <w:marTop w:val="0"/>
                      <w:marBottom w:val="0"/>
                      <w:divBdr>
                        <w:top w:val="none" w:sz="0" w:space="0" w:color="auto"/>
                        <w:left w:val="none" w:sz="0" w:space="0" w:color="auto"/>
                        <w:bottom w:val="none" w:sz="0" w:space="0" w:color="auto"/>
                        <w:right w:val="none" w:sz="0" w:space="0" w:color="auto"/>
                      </w:divBdr>
                    </w:div>
                  </w:divsChild>
                </w:div>
                <w:div w:id="1350839337">
                  <w:marLeft w:val="0"/>
                  <w:marRight w:val="0"/>
                  <w:marTop w:val="0"/>
                  <w:marBottom w:val="0"/>
                  <w:divBdr>
                    <w:top w:val="none" w:sz="0" w:space="0" w:color="auto"/>
                    <w:left w:val="none" w:sz="0" w:space="0" w:color="auto"/>
                    <w:bottom w:val="none" w:sz="0" w:space="0" w:color="auto"/>
                    <w:right w:val="none" w:sz="0" w:space="0" w:color="auto"/>
                  </w:divBdr>
                  <w:divsChild>
                    <w:div w:id="9455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3798">
          <w:marLeft w:val="0"/>
          <w:marRight w:val="0"/>
          <w:marTop w:val="0"/>
          <w:marBottom w:val="0"/>
          <w:divBdr>
            <w:top w:val="none" w:sz="0" w:space="0" w:color="auto"/>
            <w:left w:val="single" w:sz="24" w:space="0" w:color="auto"/>
            <w:bottom w:val="none" w:sz="0" w:space="0" w:color="auto"/>
            <w:right w:val="none" w:sz="0" w:space="0" w:color="auto"/>
          </w:divBdr>
          <w:divsChild>
            <w:div w:id="1862426404">
              <w:marLeft w:val="0"/>
              <w:marRight w:val="0"/>
              <w:marTop w:val="0"/>
              <w:marBottom w:val="0"/>
              <w:divBdr>
                <w:top w:val="none" w:sz="0" w:space="0" w:color="auto"/>
                <w:left w:val="none" w:sz="0" w:space="0" w:color="auto"/>
                <w:bottom w:val="none" w:sz="0" w:space="0" w:color="auto"/>
                <w:right w:val="none" w:sz="0" w:space="0" w:color="auto"/>
              </w:divBdr>
              <w:divsChild>
                <w:div w:id="1384909434">
                  <w:marLeft w:val="0"/>
                  <w:marRight w:val="0"/>
                  <w:marTop w:val="0"/>
                  <w:marBottom w:val="0"/>
                  <w:divBdr>
                    <w:top w:val="none" w:sz="0" w:space="0" w:color="auto"/>
                    <w:left w:val="single" w:sz="6" w:space="0" w:color="414141"/>
                    <w:bottom w:val="none" w:sz="0" w:space="0" w:color="auto"/>
                    <w:right w:val="none" w:sz="0" w:space="0" w:color="auto"/>
                  </w:divBdr>
                  <w:divsChild>
                    <w:div w:id="558899521">
                      <w:marLeft w:val="0"/>
                      <w:marRight w:val="0"/>
                      <w:marTop w:val="0"/>
                      <w:marBottom w:val="0"/>
                      <w:divBdr>
                        <w:top w:val="none" w:sz="0" w:space="0" w:color="auto"/>
                        <w:left w:val="none" w:sz="0" w:space="0" w:color="auto"/>
                        <w:bottom w:val="none" w:sz="0" w:space="0" w:color="auto"/>
                        <w:right w:val="none" w:sz="0" w:space="0" w:color="auto"/>
                      </w:divBdr>
                    </w:div>
                  </w:divsChild>
                </w:div>
                <w:div w:id="1527060679">
                  <w:marLeft w:val="0"/>
                  <w:marRight w:val="0"/>
                  <w:marTop w:val="0"/>
                  <w:marBottom w:val="0"/>
                  <w:divBdr>
                    <w:top w:val="none" w:sz="0" w:space="0" w:color="auto"/>
                    <w:left w:val="none" w:sz="0" w:space="0" w:color="auto"/>
                    <w:bottom w:val="none" w:sz="0" w:space="0" w:color="auto"/>
                    <w:right w:val="none" w:sz="0" w:space="0" w:color="auto"/>
                  </w:divBdr>
                  <w:divsChild>
                    <w:div w:id="2528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7298">
          <w:marLeft w:val="0"/>
          <w:marRight w:val="0"/>
          <w:marTop w:val="0"/>
          <w:marBottom w:val="0"/>
          <w:divBdr>
            <w:top w:val="none" w:sz="0" w:space="0" w:color="auto"/>
            <w:left w:val="single" w:sz="24" w:space="0" w:color="auto"/>
            <w:bottom w:val="none" w:sz="0" w:space="0" w:color="auto"/>
            <w:right w:val="none" w:sz="0" w:space="0" w:color="auto"/>
          </w:divBdr>
          <w:divsChild>
            <w:div w:id="1557820195">
              <w:marLeft w:val="0"/>
              <w:marRight w:val="0"/>
              <w:marTop w:val="0"/>
              <w:marBottom w:val="0"/>
              <w:divBdr>
                <w:top w:val="none" w:sz="0" w:space="0" w:color="auto"/>
                <w:left w:val="none" w:sz="0" w:space="0" w:color="auto"/>
                <w:bottom w:val="none" w:sz="0" w:space="0" w:color="auto"/>
                <w:right w:val="none" w:sz="0" w:space="0" w:color="auto"/>
              </w:divBdr>
              <w:divsChild>
                <w:div w:id="52629642">
                  <w:marLeft w:val="0"/>
                  <w:marRight w:val="0"/>
                  <w:marTop w:val="0"/>
                  <w:marBottom w:val="0"/>
                  <w:divBdr>
                    <w:top w:val="none" w:sz="0" w:space="0" w:color="auto"/>
                    <w:left w:val="none" w:sz="0" w:space="0" w:color="auto"/>
                    <w:bottom w:val="none" w:sz="0" w:space="0" w:color="auto"/>
                    <w:right w:val="none" w:sz="0" w:space="0" w:color="auto"/>
                  </w:divBdr>
                  <w:divsChild>
                    <w:div w:id="2102986746">
                      <w:marLeft w:val="0"/>
                      <w:marRight w:val="0"/>
                      <w:marTop w:val="0"/>
                      <w:marBottom w:val="0"/>
                      <w:divBdr>
                        <w:top w:val="none" w:sz="0" w:space="0" w:color="auto"/>
                        <w:left w:val="none" w:sz="0" w:space="0" w:color="auto"/>
                        <w:bottom w:val="none" w:sz="0" w:space="0" w:color="auto"/>
                        <w:right w:val="none" w:sz="0" w:space="0" w:color="auto"/>
                      </w:divBdr>
                    </w:div>
                  </w:divsChild>
                </w:div>
                <w:div w:id="847058995">
                  <w:marLeft w:val="0"/>
                  <w:marRight w:val="0"/>
                  <w:marTop w:val="0"/>
                  <w:marBottom w:val="0"/>
                  <w:divBdr>
                    <w:top w:val="none" w:sz="0" w:space="0" w:color="auto"/>
                    <w:left w:val="single" w:sz="6" w:space="0" w:color="414141"/>
                    <w:bottom w:val="none" w:sz="0" w:space="0" w:color="auto"/>
                    <w:right w:val="none" w:sz="0" w:space="0" w:color="auto"/>
                  </w:divBdr>
                  <w:divsChild>
                    <w:div w:id="4485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3449">
          <w:marLeft w:val="0"/>
          <w:marRight w:val="0"/>
          <w:marTop w:val="0"/>
          <w:marBottom w:val="0"/>
          <w:divBdr>
            <w:top w:val="none" w:sz="0" w:space="0" w:color="auto"/>
            <w:left w:val="single" w:sz="24" w:space="0" w:color="auto"/>
            <w:bottom w:val="none" w:sz="0" w:space="0" w:color="auto"/>
            <w:right w:val="none" w:sz="0" w:space="0" w:color="auto"/>
          </w:divBdr>
          <w:divsChild>
            <w:div w:id="1016423386">
              <w:marLeft w:val="0"/>
              <w:marRight w:val="0"/>
              <w:marTop w:val="0"/>
              <w:marBottom w:val="0"/>
              <w:divBdr>
                <w:top w:val="none" w:sz="0" w:space="0" w:color="auto"/>
                <w:left w:val="none" w:sz="0" w:space="0" w:color="auto"/>
                <w:bottom w:val="none" w:sz="0" w:space="0" w:color="auto"/>
                <w:right w:val="none" w:sz="0" w:space="0" w:color="auto"/>
              </w:divBdr>
              <w:divsChild>
                <w:div w:id="1913420421">
                  <w:marLeft w:val="0"/>
                  <w:marRight w:val="0"/>
                  <w:marTop w:val="0"/>
                  <w:marBottom w:val="0"/>
                  <w:divBdr>
                    <w:top w:val="none" w:sz="0" w:space="0" w:color="auto"/>
                    <w:left w:val="none" w:sz="0" w:space="0" w:color="auto"/>
                    <w:bottom w:val="none" w:sz="0" w:space="0" w:color="auto"/>
                    <w:right w:val="none" w:sz="0" w:space="0" w:color="auto"/>
                  </w:divBdr>
                  <w:divsChild>
                    <w:div w:id="633683321">
                      <w:marLeft w:val="0"/>
                      <w:marRight w:val="0"/>
                      <w:marTop w:val="0"/>
                      <w:marBottom w:val="0"/>
                      <w:divBdr>
                        <w:top w:val="none" w:sz="0" w:space="0" w:color="auto"/>
                        <w:left w:val="none" w:sz="0" w:space="0" w:color="auto"/>
                        <w:bottom w:val="none" w:sz="0" w:space="0" w:color="auto"/>
                        <w:right w:val="none" w:sz="0" w:space="0" w:color="auto"/>
                      </w:divBdr>
                    </w:div>
                  </w:divsChild>
                </w:div>
                <w:div w:id="1950774732">
                  <w:marLeft w:val="0"/>
                  <w:marRight w:val="0"/>
                  <w:marTop w:val="0"/>
                  <w:marBottom w:val="0"/>
                  <w:divBdr>
                    <w:top w:val="none" w:sz="0" w:space="0" w:color="auto"/>
                    <w:left w:val="single" w:sz="6" w:space="0" w:color="414141"/>
                    <w:bottom w:val="none" w:sz="0" w:space="0" w:color="auto"/>
                    <w:right w:val="none" w:sz="0" w:space="0" w:color="auto"/>
                  </w:divBdr>
                  <w:divsChild>
                    <w:div w:id="19322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768">
          <w:marLeft w:val="0"/>
          <w:marRight w:val="0"/>
          <w:marTop w:val="0"/>
          <w:marBottom w:val="0"/>
          <w:divBdr>
            <w:top w:val="none" w:sz="0" w:space="0" w:color="auto"/>
            <w:left w:val="single" w:sz="24" w:space="0" w:color="auto"/>
            <w:bottom w:val="none" w:sz="0" w:space="0" w:color="auto"/>
            <w:right w:val="none" w:sz="0" w:space="0" w:color="auto"/>
          </w:divBdr>
          <w:divsChild>
            <w:div w:id="68235789">
              <w:marLeft w:val="0"/>
              <w:marRight w:val="0"/>
              <w:marTop w:val="0"/>
              <w:marBottom w:val="0"/>
              <w:divBdr>
                <w:top w:val="none" w:sz="0" w:space="0" w:color="auto"/>
                <w:left w:val="none" w:sz="0" w:space="0" w:color="auto"/>
                <w:bottom w:val="none" w:sz="0" w:space="0" w:color="auto"/>
                <w:right w:val="none" w:sz="0" w:space="0" w:color="auto"/>
              </w:divBdr>
              <w:divsChild>
                <w:div w:id="314913632">
                  <w:marLeft w:val="0"/>
                  <w:marRight w:val="0"/>
                  <w:marTop w:val="0"/>
                  <w:marBottom w:val="0"/>
                  <w:divBdr>
                    <w:top w:val="none" w:sz="0" w:space="0" w:color="auto"/>
                    <w:left w:val="single" w:sz="6" w:space="0" w:color="414141"/>
                    <w:bottom w:val="none" w:sz="0" w:space="0" w:color="auto"/>
                    <w:right w:val="none" w:sz="0" w:space="0" w:color="auto"/>
                  </w:divBdr>
                  <w:divsChild>
                    <w:div w:id="1851792053">
                      <w:marLeft w:val="0"/>
                      <w:marRight w:val="0"/>
                      <w:marTop w:val="0"/>
                      <w:marBottom w:val="0"/>
                      <w:divBdr>
                        <w:top w:val="none" w:sz="0" w:space="0" w:color="auto"/>
                        <w:left w:val="none" w:sz="0" w:space="0" w:color="auto"/>
                        <w:bottom w:val="none" w:sz="0" w:space="0" w:color="auto"/>
                        <w:right w:val="none" w:sz="0" w:space="0" w:color="auto"/>
                      </w:divBdr>
                    </w:div>
                  </w:divsChild>
                </w:div>
                <w:div w:id="650331204">
                  <w:marLeft w:val="0"/>
                  <w:marRight w:val="0"/>
                  <w:marTop w:val="0"/>
                  <w:marBottom w:val="0"/>
                  <w:divBdr>
                    <w:top w:val="none" w:sz="0" w:space="0" w:color="auto"/>
                    <w:left w:val="none" w:sz="0" w:space="0" w:color="auto"/>
                    <w:bottom w:val="none" w:sz="0" w:space="0" w:color="auto"/>
                    <w:right w:val="none" w:sz="0" w:space="0" w:color="auto"/>
                  </w:divBdr>
                  <w:divsChild>
                    <w:div w:id="1031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1386">
          <w:marLeft w:val="0"/>
          <w:marRight w:val="0"/>
          <w:marTop w:val="0"/>
          <w:marBottom w:val="0"/>
          <w:divBdr>
            <w:top w:val="none" w:sz="0" w:space="0" w:color="auto"/>
            <w:left w:val="single" w:sz="24" w:space="0" w:color="auto"/>
            <w:bottom w:val="none" w:sz="0" w:space="0" w:color="auto"/>
            <w:right w:val="none" w:sz="0" w:space="0" w:color="auto"/>
          </w:divBdr>
          <w:divsChild>
            <w:div w:id="1640643714">
              <w:marLeft w:val="0"/>
              <w:marRight w:val="0"/>
              <w:marTop w:val="0"/>
              <w:marBottom w:val="0"/>
              <w:divBdr>
                <w:top w:val="none" w:sz="0" w:space="0" w:color="auto"/>
                <w:left w:val="none" w:sz="0" w:space="0" w:color="auto"/>
                <w:bottom w:val="none" w:sz="0" w:space="0" w:color="auto"/>
                <w:right w:val="none" w:sz="0" w:space="0" w:color="auto"/>
              </w:divBdr>
              <w:divsChild>
                <w:div w:id="6567432">
                  <w:marLeft w:val="0"/>
                  <w:marRight w:val="0"/>
                  <w:marTop w:val="0"/>
                  <w:marBottom w:val="0"/>
                  <w:divBdr>
                    <w:top w:val="none" w:sz="0" w:space="0" w:color="auto"/>
                    <w:left w:val="single" w:sz="6" w:space="0" w:color="414141"/>
                    <w:bottom w:val="none" w:sz="0" w:space="0" w:color="auto"/>
                    <w:right w:val="none" w:sz="0" w:space="0" w:color="auto"/>
                  </w:divBdr>
                  <w:divsChild>
                    <w:div w:id="2041583818">
                      <w:marLeft w:val="0"/>
                      <w:marRight w:val="0"/>
                      <w:marTop w:val="0"/>
                      <w:marBottom w:val="0"/>
                      <w:divBdr>
                        <w:top w:val="none" w:sz="0" w:space="0" w:color="auto"/>
                        <w:left w:val="none" w:sz="0" w:space="0" w:color="auto"/>
                        <w:bottom w:val="none" w:sz="0" w:space="0" w:color="auto"/>
                        <w:right w:val="none" w:sz="0" w:space="0" w:color="auto"/>
                      </w:divBdr>
                    </w:div>
                  </w:divsChild>
                </w:div>
                <w:div w:id="1050809332">
                  <w:marLeft w:val="0"/>
                  <w:marRight w:val="0"/>
                  <w:marTop w:val="0"/>
                  <w:marBottom w:val="0"/>
                  <w:divBdr>
                    <w:top w:val="none" w:sz="0" w:space="0" w:color="auto"/>
                    <w:left w:val="none" w:sz="0" w:space="0" w:color="auto"/>
                    <w:bottom w:val="none" w:sz="0" w:space="0" w:color="auto"/>
                    <w:right w:val="none" w:sz="0" w:space="0" w:color="auto"/>
                  </w:divBdr>
                  <w:divsChild>
                    <w:div w:id="7854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81244">
          <w:marLeft w:val="0"/>
          <w:marRight w:val="0"/>
          <w:marTop w:val="0"/>
          <w:marBottom w:val="0"/>
          <w:divBdr>
            <w:top w:val="none" w:sz="0" w:space="0" w:color="auto"/>
            <w:left w:val="single" w:sz="24" w:space="0" w:color="auto"/>
            <w:bottom w:val="none" w:sz="0" w:space="0" w:color="auto"/>
            <w:right w:val="none" w:sz="0" w:space="0" w:color="auto"/>
          </w:divBdr>
          <w:divsChild>
            <w:div w:id="447547902">
              <w:marLeft w:val="0"/>
              <w:marRight w:val="0"/>
              <w:marTop w:val="0"/>
              <w:marBottom w:val="0"/>
              <w:divBdr>
                <w:top w:val="none" w:sz="0" w:space="0" w:color="auto"/>
                <w:left w:val="none" w:sz="0" w:space="0" w:color="auto"/>
                <w:bottom w:val="none" w:sz="0" w:space="0" w:color="auto"/>
                <w:right w:val="none" w:sz="0" w:space="0" w:color="auto"/>
              </w:divBdr>
              <w:divsChild>
                <w:div w:id="111484420">
                  <w:marLeft w:val="0"/>
                  <w:marRight w:val="0"/>
                  <w:marTop w:val="0"/>
                  <w:marBottom w:val="0"/>
                  <w:divBdr>
                    <w:top w:val="none" w:sz="0" w:space="0" w:color="auto"/>
                    <w:left w:val="single" w:sz="6" w:space="0" w:color="414141"/>
                    <w:bottom w:val="none" w:sz="0" w:space="0" w:color="auto"/>
                    <w:right w:val="none" w:sz="0" w:space="0" w:color="auto"/>
                  </w:divBdr>
                  <w:divsChild>
                    <w:div w:id="896628334">
                      <w:marLeft w:val="0"/>
                      <w:marRight w:val="0"/>
                      <w:marTop w:val="0"/>
                      <w:marBottom w:val="0"/>
                      <w:divBdr>
                        <w:top w:val="none" w:sz="0" w:space="0" w:color="auto"/>
                        <w:left w:val="none" w:sz="0" w:space="0" w:color="auto"/>
                        <w:bottom w:val="none" w:sz="0" w:space="0" w:color="auto"/>
                        <w:right w:val="none" w:sz="0" w:space="0" w:color="auto"/>
                      </w:divBdr>
                    </w:div>
                  </w:divsChild>
                </w:div>
                <w:div w:id="1979724628">
                  <w:marLeft w:val="0"/>
                  <w:marRight w:val="0"/>
                  <w:marTop w:val="0"/>
                  <w:marBottom w:val="0"/>
                  <w:divBdr>
                    <w:top w:val="none" w:sz="0" w:space="0" w:color="auto"/>
                    <w:left w:val="none" w:sz="0" w:space="0" w:color="auto"/>
                    <w:bottom w:val="none" w:sz="0" w:space="0" w:color="auto"/>
                    <w:right w:val="none" w:sz="0" w:space="0" w:color="auto"/>
                  </w:divBdr>
                  <w:divsChild>
                    <w:div w:id="208348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4238">
      <w:bodyDiv w:val="1"/>
      <w:marLeft w:val="0"/>
      <w:marRight w:val="0"/>
      <w:marTop w:val="0"/>
      <w:marBottom w:val="0"/>
      <w:divBdr>
        <w:top w:val="none" w:sz="0" w:space="0" w:color="auto"/>
        <w:left w:val="none" w:sz="0" w:space="0" w:color="auto"/>
        <w:bottom w:val="none" w:sz="0" w:space="0" w:color="auto"/>
        <w:right w:val="none" w:sz="0" w:space="0" w:color="auto"/>
      </w:divBdr>
    </w:div>
    <w:div w:id="1825661217">
      <w:bodyDiv w:val="1"/>
      <w:marLeft w:val="0"/>
      <w:marRight w:val="0"/>
      <w:marTop w:val="0"/>
      <w:marBottom w:val="0"/>
      <w:divBdr>
        <w:top w:val="none" w:sz="0" w:space="0" w:color="auto"/>
        <w:left w:val="none" w:sz="0" w:space="0" w:color="auto"/>
        <w:bottom w:val="none" w:sz="0" w:space="0" w:color="auto"/>
        <w:right w:val="none" w:sz="0" w:space="0" w:color="auto"/>
      </w:divBdr>
    </w:div>
    <w:div w:id="1841701385">
      <w:bodyDiv w:val="1"/>
      <w:marLeft w:val="0"/>
      <w:marRight w:val="0"/>
      <w:marTop w:val="0"/>
      <w:marBottom w:val="0"/>
      <w:divBdr>
        <w:top w:val="none" w:sz="0" w:space="0" w:color="auto"/>
        <w:left w:val="none" w:sz="0" w:space="0" w:color="auto"/>
        <w:bottom w:val="none" w:sz="0" w:space="0" w:color="auto"/>
        <w:right w:val="none" w:sz="0" w:space="0" w:color="auto"/>
      </w:divBdr>
    </w:div>
    <w:div w:id="1885602023">
      <w:bodyDiv w:val="1"/>
      <w:marLeft w:val="0"/>
      <w:marRight w:val="0"/>
      <w:marTop w:val="0"/>
      <w:marBottom w:val="0"/>
      <w:divBdr>
        <w:top w:val="none" w:sz="0" w:space="0" w:color="auto"/>
        <w:left w:val="none" w:sz="0" w:space="0" w:color="auto"/>
        <w:bottom w:val="none" w:sz="0" w:space="0" w:color="auto"/>
        <w:right w:val="none" w:sz="0" w:space="0" w:color="auto"/>
      </w:divBdr>
    </w:div>
    <w:div w:id="1901861545">
      <w:bodyDiv w:val="1"/>
      <w:marLeft w:val="0"/>
      <w:marRight w:val="0"/>
      <w:marTop w:val="0"/>
      <w:marBottom w:val="0"/>
      <w:divBdr>
        <w:top w:val="none" w:sz="0" w:space="0" w:color="auto"/>
        <w:left w:val="none" w:sz="0" w:space="0" w:color="auto"/>
        <w:bottom w:val="none" w:sz="0" w:space="0" w:color="auto"/>
        <w:right w:val="none" w:sz="0" w:space="0" w:color="auto"/>
      </w:divBdr>
    </w:div>
    <w:div w:id="1907377728">
      <w:bodyDiv w:val="1"/>
      <w:marLeft w:val="0"/>
      <w:marRight w:val="0"/>
      <w:marTop w:val="0"/>
      <w:marBottom w:val="0"/>
      <w:divBdr>
        <w:top w:val="none" w:sz="0" w:space="0" w:color="auto"/>
        <w:left w:val="none" w:sz="0" w:space="0" w:color="auto"/>
        <w:bottom w:val="none" w:sz="0" w:space="0" w:color="auto"/>
        <w:right w:val="none" w:sz="0" w:space="0" w:color="auto"/>
      </w:divBdr>
    </w:div>
    <w:div w:id="1921017894">
      <w:bodyDiv w:val="1"/>
      <w:marLeft w:val="0"/>
      <w:marRight w:val="0"/>
      <w:marTop w:val="0"/>
      <w:marBottom w:val="0"/>
      <w:divBdr>
        <w:top w:val="none" w:sz="0" w:space="0" w:color="auto"/>
        <w:left w:val="none" w:sz="0" w:space="0" w:color="auto"/>
        <w:bottom w:val="none" w:sz="0" w:space="0" w:color="auto"/>
        <w:right w:val="none" w:sz="0" w:space="0" w:color="auto"/>
      </w:divBdr>
      <w:divsChild>
        <w:div w:id="215748038">
          <w:marLeft w:val="0"/>
          <w:marRight w:val="0"/>
          <w:marTop w:val="0"/>
          <w:marBottom w:val="0"/>
          <w:divBdr>
            <w:top w:val="none" w:sz="0" w:space="0" w:color="auto"/>
            <w:left w:val="single" w:sz="24" w:space="0" w:color="auto"/>
            <w:bottom w:val="none" w:sz="0" w:space="0" w:color="auto"/>
            <w:right w:val="none" w:sz="0" w:space="0" w:color="auto"/>
          </w:divBdr>
          <w:divsChild>
            <w:div w:id="173540826">
              <w:marLeft w:val="0"/>
              <w:marRight w:val="0"/>
              <w:marTop w:val="0"/>
              <w:marBottom w:val="0"/>
              <w:divBdr>
                <w:top w:val="none" w:sz="0" w:space="0" w:color="auto"/>
                <w:left w:val="none" w:sz="0" w:space="0" w:color="auto"/>
                <w:bottom w:val="none" w:sz="0" w:space="0" w:color="auto"/>
                <w:right w:val="none" w:sz="0" w:space="0" w:color="auto"/>
              </w:divBdr>
              <w:divsChild>
                <w:div w:id="364793298">
                  <w:marLeft w:val="0"/>
                  <w:marRight w:val="0"/>
                  <w:marTop w:val="0"/>
                  <w:marBottom w:val="0"/>
                  <w:divBdr>
                    <w:top w:val="none" w:sz="0" w:space="0" w:color="auto"/>
                    <w:left w:val="single" w:sz="6" w:space="0" w:color="414141"/>
                    <w:bottom w:val="none" w:sz="0" w:space="0" w:color="auto"/>
                    <w:right w:val="none" w:sz="0" w:space="0" w:color="auto"/>
                  </w:divBdr>
                  <w:divsChild>
                    <w:div w:id="2133282392">
                      <w:marLeft w:val="0"/>
                      <w:marRight w:val="0"/>
                      <w:marTop w:val="0"/>
                      <w:marBottom w:val="0"/>
                      <w:divBdr>
                        <w:top w:val="none" w:sz="0" w:space="0" w:color="auto"/>
                        <w:left w:val="none" w:sz="0" w:space="0" w:color="auto"/>
                        <w:bottom w:val="none" w:sz="0" w:space="0" w:color="auto"/>
                        <w:right w:val="none" w:sz="0" w:space="0" w:color="auto"/>
                      </w:divBdr>
                    </w:div>
                  </w:divsChild>
                </w:div>
                <w:div w:id="1939211628">
                  <w:marLeft w:val="0"/>
                  <w:marRight w:val="0"/>
                  <w:marTop w:val="0"/>
                  <w:marBottom w:val="0"/>
                  <w:divBdr>
                    <w:top w:val="none" w:sz="0" w:space="0" w:color="auto"/>
                    <w:left w:val="none" w:sz="0" w:space="0" w:color="auto"/>
                    <w:bottom w:val="none" w:sz="0" w:space="0" w:color="auto"/>
                    <w:right w:val="none" w:sz="0" w:space="0" w:color="auto"/>
                  </w:divBdr>
                  <w:divsChild>
                    <w:div w:id="5965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3588">
          <w:marLeft w:val="0"/>
          <w:marRight w:val="0"/>
          <w:marTop w:val="0"/>
          <w:marBottom w:val="0"/>
          <w:divBdr>
            <w:top w:val="none" w:sz="0" w:space="0" w:color="auto"/>
            <w:left w:val="single" w:sz="24"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sChild>
                <w:div w:id="618948690">
                  <w:marLeft w:val="0"/>
                  <w:marRight w:val="0"/>
                  <w:marTop w:val="0"/>
                  <w:marBottom w:val="0"/>
                  <w:divBdr>
                    <w:top w:val="none" w:sz="0" w:space="0" w:color="auto"/>
                    <w:left w:val="none" w:sz="0" w:space="0" w:color="auto"/>
                    <w:bottom w:val="none" w:sz="0" w:space="0" w:color="auto"/>
                    <w:right w:val="none" w:sz="0" w:space="0" w:color="auto"/>
                  </w:divBdr>
                  <w:divsChild>
                    <w:div w:id="809905299">
                      <w:marLeft w:val="0"/>
                      <w:marRight w:val="0"/>
                      <w:marTop w:val="0"/>
                      <w:marBottom w:val="0"/>
                      <w:divBdr>
                        <w:top w:val="none" w:sz="0" w:space="0" w:color="auto"/>
                        <w:left w:val="none" w:sz="0" w:space="0" w:color="auto"/>
                        <w:bottom w:val="none" w:sz="0" w:space="0" w:color="auto"/>
                        <w:right w:val="none" w:sz="0" w:space="0" w:color="auto"/>
                      </w:divBdr>
                    </w:div>
                  </w:divsChild>
                </w:div>
                <w:div w:id="1476146305">
                  <w:marLeft w:val="0"/>
                  <w:marRight w:val="0"/>
                  <w:marTop w:val="0"/>
                  <w:marBottom w:val="0"/>
                  <w:divBdr>
                    <w:top w:val="none" w:sz="0" w:space="0" w:color="auto"/>
                    <w:left w:val="single" w:sz="6" w:space="0" w:color="414141"/>
                    <w:bottom w:val="none" w:sz="0" w:space="0" w:color="auto"/>
                    <w:right w:val="none" w:sz="0" w:space="0" w:color="auto"/>
                  </w:divBdr>
                  <w:divsChild>
                    <w:div w:id="10082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7642">
          <w:marLeft w:val="0"/>
          <w:marRight w:val="0"/>
          <w:marTop w:val="0"/>
          <w:marBottom w:val="0"/>
          <w:divBdr>
            <w:top w:val="none" w:sz="0" w:space="0" w:color="auto"/>
            <w:left w:val="single" w:sz="24" w:space="0" w:color="auto"/>
            <w:bottom w:val="none" w:sz="0" w:space="0" w:color="auto"/>
            <w:right w:val="none" w:sz="0" w:space="0" w:color="auto"/>
          </w:divBdr>
          <w:divsChild>
            <w:div w:id="338428382">
              <w:marLeft w:val="0"/>
              <w:marRight w:val="0"/>
              <w:marTop w:val="0"/>
              <w:marBottom w:val="0"/>
              <w:divBdr>
                <w:top w:val="none" w:sz="0" w:space="0" w:color="auto"/>
                <w:left w:val="none" w:sz="0" w:space="0" w:color="auto"/>
                <w:bottom w:val="none" w:sz="0" w:space="0" w:color="auto"/>
                <w:right w:val="none" w:sz="0" w:space="0" w:color="auto"/>
              </w:divBdr>
              <w:divsChild>
                <w:div w:id="415177927">
                  <w:marLeft w:val="0"/>
                  <w:marRight w:val="0"/>
                  <w:marTop w:val="0"/>
                  <w:marBottom w:val="0"/>
                  <w:divBdr>
                    <w:top w:val="none" w:sz="0" w:space="0" w:color="auto"/>
                    <w:left w:val="single" w:sz="6" w:space="0" w:color="414141"/>
                    <w:bottom w:val="none" w:sz="0" w:space="0" w:color="auto"/>
                    <w:right w:val="none" w:sz="0" w:space="0" w:color="auto"/>
                  </w:divBdr>
                  <w:divsChild>
                    <w:div w:id="820736512">
                      <w:marLeft w:val="0"/>
                      <w:marRight w:val="0"/>
                      <w:marTop w:val="0"/>
                      <w:marBottom w:val="0"/>
                      <w:divBdr>
                        <w:top w:val="none" w:sz="0" w:space="0" w:color="auto"/>
                        <w:left w:val="none" w:sz="0" w:space="0" w:color="auto"/>
                        <w:bottom w:val="none" w:sz="0" w:space="0" w:color="auto"/>
                        <w:right w:val="none" w:sz="0" w:space="0" w:color="auto"/>
                      </w:divBdr>
                    </w:div>
                  </w:divsChild>
                </w:div>
                <w:div w:id="1673604807">
                  <w:marLeft w:val="0"/>
                  <w:marRight w:val="0"/>
                  <w:marTop w:val="0"/>
                  <w:marBottom w:val="0"/>
                  <w:divBdr>
                    <w:top w:val="none" w:sz="0" w:space="0" w:color="auto"/>
                    <w:left w:val="none" w:sz="0" w:space="0" w:color="auto"/>
                    <w:bottom w:val="none" w:sz="0" w:space="0" w:color="auto"/>
                    <w:right w:val="none" w:sz="0" w:space="0" w:color="auto"/>
                  </w:divBdr>
                  <w:divsChild>
                    <w:div w:id="17551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8257">
          <w:marLeft w:val="0"/>
          <w:marRight w:val="0"/>
          <w:marTop w:val="0"/>
          <w:marBottom w:val="0"/>
          <w:divBdr>
            <w:top w:val="none" w:sz="0" w:space="0" w:color="auto"/>
            <w:left w:val="single" w:sz="24" w:space="0" w:color="auto"/>
            <w:bottom w:val="none" w:sz="0" w:space="0" w:color="auto"/>
            <w:right w:val="none" w:sz="0" w:space="0" w:color="auto"/>
          </w:divBdr>
          <w:divsChild>
            <w:div w:id="993988941">
              <w:marLeft w:val="0"/>
              <w:marRight w:val="0"/>
              <w:marTop w:val="0"/>
              <w:marBottom w:val="0"/>
              <w:divBdr>
                <w:top w:val="none" w:sz="0" w:space="0" w:color="auto"/>
                <w:left w:val="none" w:sz="0" w:space="0" w:color="auto"/>
                <w:bottom w:val="none" w:sz="0" w:space="0" w:color="auto"/>
                <w:right w:val="none" w:sz="0" w:space="0" w:color="auto"/>
              </w:divBdr>
              <w:divsChild>
                <w:div w:id="59452425">
                  <w:marLeft w:val="0"/>
                  <w:marRight w:val="0"/>
                  <w:marTop w:val="0"/>
                  <w:marBottom w:val="0"/>
                  <w:divBdr>
                    <w:top w:val="none" w:sz="0" w:space="0" w:color="auto"/>
                    <w:left w:val="none" w:sz="0" w:space="0" w:color="auto"/>
                    <w:bottom w:val="none" w:sz="0" w:space="0" w:color="auto"/>
                    <w:right w:val="none" w:sz="0" w:space="0" w:color="auto"/>
                  </w:divBdr>
                  <w:divsChild>
                    <w:div w:id="1129006695">
                      <w:marLeft w:val="0"/>
                      <w:marRight w:val="0"/>
                      <w:marTop w:val="0"/>
                      <w:marBottom w:val="0"/>
                      <w:divBdr>
                        <w:top w:val="none" w:sz="0" w:space="0" w:color="auto"/>
                        <w:left w:val="none" w:sz="0" w:space="0" w:color="auto"/>
                        <w:bottom w:val="none" w:sz="0" w:space="0" w:color="auto"/>
                        <w:right w:val="none" w:sz="0" w:space="0" w:color="auto"/>
                      </w:divBdr>
                    </w:div>
                  </w:divsChild>
                </w:div>
                <w:div w:id="714816384">
                  <w:marLeft w:val="0"/>
                  <w:marRight w:val="0"/>
                  <w:marTop w:val="0"/>
                  <w:marBottom w:val="0"/>
                  <w:divBdr>
                    <w:top w:val="none" w:sz="0" w:space="0" w:color="auto"/>
                    <w:left w:val="single" w:sz="6" w:space="0" w:color="414141"/>
                    <w:bottom w:val="none" w:sz="0" w:space="0" w:color="auto"/>
                    <w:right w:val="none" w:sz="0" w:space="0" w:color="auto"/>
                  </w:divBdr>
                  <w:divsChild>
                    <w:div w:id="18712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94220">
          <w:marLeft w:val="0"/>
          <w:marRight w:val="0"/>
          <w:marTop w:val="0"/>
          <w:marBottom w:val="0"/>
          <w:divBdr>
            <w:top w:val="none" w:sz="0" w:space="0" w:color="auto"/>
            <w:left w:val="single" w:sz="24" w:space="0" w:color="auto"/>
            <w:bottom w:val="none" w:sz="0" w:space="0" w:color="auto"/>
            <w:right w:val="none" w:sz="0" w:space="0" w:color="auto"/>
          </w:divBdr>
          <w:divsChild>
            <w:div w:id="721439381">
              <w:marLeft w:val="0"/>
              <w:marRight w:val="0"/>
              <w:marTop w:val="0"/>
              <w:marBottom w:val="0"/>
              <w:divBdr>
                <w:top w:val="none" w:sz="0" w:space="0" w:color="auto"/>
                <w:left w:val="none" w:sz="0" w:space="0" w:color="auto"/>
                <w:bottom w:val="none" w:sz="0" w:space="0" w:color="auto"/>
                <w:right w:val="none" w:sz="0" w:space="0" w:color="auto"/>
              </w:divBdr>
              <w:divsChild>
                <w:div w:id="1536193107">
                  <w:marLeft w:val="0"/>
                  <w:marRight w:val="0"/>
                  <w:marTop w:val="0"/>
                  <w:marBottom w:val="0"/>
                  <w:divBdr>
                    <w:top w:val="none" w:sz="0" w:space="0" w:color="auto"/>
                    <w:left w:val="none" w:sz="0" w:space="0" w:color="auto"/>
                    <w:bottom w:val="none" w:sz="0" w:space="0" w:color="auto"/>
                    <w:right w:val="none" w:sz="0" w:space="0" w:color="auto"/>
                  </w:divBdr>
                  <w:divsChild>
                    <w:div w:id="1012955731">
                      <w:marLeft w:val="0"/>
                      <w:marRight w:val="0"/>
                      <w:marTop w:val="0"/>
                      <w:marBottom w:val="0"/>
                      <w:divBdr>
                        <w:top w:val="none" w:sz="0" w:space="0" w:color="auto"/>
                        <w:left w:val="none" w:sz="0" w:space="0" w:color="auto"/>
                        <w:bottom w:val="none" w:sz="0" w:space="0" w:color="auto"/>
                        <w:right w:val="none" w:sz="0" w:space="0" w:color="auto"/>
                      </w:divBdr>
                    </w:div>
                  </w:divsChild>
                </w:div>
                <w:div w:id="1996492392">
                  <w:marLeft w:val="0"/>
                  <w:marRight w:val="0"/>
                  <w:marTop w:val="0"/>
                  <w:marBottom w:val="0"/>
                  <w:divBdr>
                    <w:top w:val="none" w:sz="0" w:space="0" w:color="auto"/>
                    <w:left w:val="single" w:sz="6" w:space="0" w:color="414141"/>
                    <w:bottom w:val="none" w:sz="0" w:space="0" w:color="auto"/>
                    <w:right w:val="none" w:sz="0" w:space="0" w:color="auto"/>
                  </w:divBdr>
                  <w:divsChild>
                    <w:div w:id="1844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8871">
          <w:marLeft w:val="0"/>
          <w:marRight w:val="0"/>
          <w:marTop w:val="0"/>
          <w:marBottom w:val="0"/>
          <w:divBdr>
            <w:top w:val="none" w:sz="0" w:space="0" w:color="auto"/>
            <w:left w:val="single" w:sz="24" w:space="0" w:color="auto"/>
            <w:bottom w:val="none" w:sz="0" w:space="0" w:color="auto"/>
            <w:right w:val="none" w:sz="0" w:space="0" w:color="auto"/>
          </w:divBdr>
          <w:divsChild>
            <w:div w:id="313804123">
              <w:marLeft w:val="0"/>
              <w:marRight w:val="0"/>
              <w:marTop w:val="0"/>
              <w:marBottom w:val="0"/>
              <w:divBdr>
                <w:top w:val="none" w:sz="0" w:space="0" w:color="auto"/>
                <w:left w:val="none" w:sz="0" w:space="0" w:color="auto"/>
                <w:bottom w:val="none" w:sz="0" w:space="0" w:color="auto"/>
                <w:right w:val="none" w:sz="0" w:space="0" w:color="auto"/>
              </w:divBdr>
              <w:divsChild>
                <w:div w:id="691422156">
                  <w:marLeft w:val="0"/>
                  <w:marRight w:val="0"/>
                  <w:marTop w:val="0"/>
                  <w:marBottom w:val="0"/>
                  <w:divBdr>
                    <w:top w:val="none" w:sz="0" w:space="0" w:color="auto"/>
                    <w:left w:val="single" w:sz="6" w:space="0" w:color="414141"/>
                    <w:bottom w:val="none" w:sz="0" w:space="0" w:color="auto"/>
                    <w:right w:val="none" w:sz="0" w:space="0" w:color="auto"/>
                  </w:divBdr>
                  <w:divsChild>
                    <w:div w:id="1965572008">
                      <w:marLeft w:val="0"/>
                      <w:marRight w:val="0"/>
                      <w:marTop w:val="0"/>
                      <w:marBottom w:val="0"/>
                      <w:divBdr>
                        <w:top w:val="none" w:sz="0" w:space="0" w:color="auto"/>
                        <w:left w:val="none" w:sz="0" w:space="0" w:color="auto"/>
                        <w:bottom w:val="none" w:sz="0" w:space="0" w:color="auto"/>
                        <w:right w:val="none" w:sz="0" w:space="0" w:color="auto"/>
                      </w:divBdr>
                    </w:div>
                  </w:divsChild>
                </w:div>
                <w:div w:id="1767769425">
                  <w:marLeft w:val="0"/>
                  <w:marRight w:val="0"/>
                  <w:marTop w:val="0"/>
                  <w:marBottom w:val="0"/>
                  <w:divBdr>
                    <w:top w:val="none" w:sz="0" w:space="0" w:color="auto"/>
                    <w:left w:val="none" w:sz="0" w:space="0" w:color="auto"/>
                    <w:bottom w:val="none" w:sz="0" w:space="0" w:color="auto"/>
                    <w:right w:val="none" w:sz="0" w:space="0" w:color="auto"/>
                  </w:divBdr>
                  <w:divsChild>
                    <w:div w:id="19788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69181">
          <w:marLeft w:val="0"/>
          <w:marRight w:val="0"/>
          <w:marTop w:val="0"/>
          <w:marBottom w:val="0"/>
          <w:divBdr>
            <w:top w:val="none" w:sz="0" w:space="0" w:color="auto"/>
            <w:left w:val="single" w:sz="24" w:space="0" w:color="auto"/>
            <w:bottom w:val="none" w:sz="0" w:space="0" w:color="auto"/>
            <w:right w:val="none" w:sz="0" w:space="0" w:color="auto"/>
          </w:divBdr>
          <w:divsChild>
            <w:div w:id="1743943831">
              <w:marLeft w:val="0"/>
              <w:marRight w:val="0"/>
              <w:marTop w:val="0"/>
              <w:marBottom w:val="0"/>
              <w:divBdr>
                <w:top w:val="none" w:sz="0" w:space="0" w:color="auto"/>
                <w:left w:val="none" w:sz="0" w:space="0" w:color="auto"/>
                <w:bottom w:val="none" w:sz="0" w:space="0" w:color="auto"/>
                <w:right w:val="none" w:sz="0" w:space="0" w:color="auto"/>
              </w:divBdr>
              <w:divsChild>
                <w:div w:id="1025791051">
                  <w:marLeft w:val="0"/>
                  <w:marRight w:val="0"/>
                  <w:marTop w:val="0"/>
                  <w:marBottom w:val="0"/>
                  <w:divBdr>
                    <w:top w:val="none" w:sz="0" w:space="0" w:color="auto"/>
                    <w:left w:val="single" w:sz="6" w:space="0" w:color="414141"/>
                    <w:bottom w:val="none" w:sz="0" w:space="0" w:color="auto"/>
                    <w:right w:val="none" w:sz="0" w:space="0" w:color="auto"/>
                  </w:divBdr>
                  <w:divsChild>
                    <w:div w:id="650596819">
                      <w:marLeft w:val="0"/>
                      <w:marRight w:val="0"/>
                      <w:marTop w:val="0"/>
                      <w:marBottom w:val="0"/>
                      <w:divBdr>
                        <w:top w:val="none" w:sz="0" w:space="0" w:color="auto"/>
                        <w:left w:val="none" w:sz="0" w:space="0" w:color="auto"/>
                        <w:bottom w:val="none" w:sz="0" w:space="0" w:color="auto"/>
                        <w:right w:val="none" w:sz="0" w:space="0" w:color="auto"/>
                      </w:divBdr>
                    </w:div>
                  </w:divsChild>
                </w:div>
                <w:div w:id="2007392814">
                  <w:marLeft w:val="0"/>
                  <w:marRight w:val="0"/>
                  <w:marTop w:val="0"/>
                  <w:marBottom w:val="0"/>
                  <w:divBdr>
                    <w:top w:val="none" w:sz="0" w:space="0" w:color="auto"/>
                    <w:left w:val="none" w:sz="0" w:space="0" w:color="auto"/>
                    <w:bottom w:val="none" w:sz="0" w:space="0" w:color="auto"/>
                    <w:right w:val="none" w:sz="0" w:space="0" w:color="auto"/>
                  </w:divBdr>
                  <w:divsChild>
                    <w:div w:id="4254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33">
          <w:marLeft w:val="0"/>
          <w:marRight w:val="0"/>
          <w:marTop w:val="0"/>
          <w:marBottom w:val="0"/>
          <w:divBdr>
            <w:top w:val="none" w:sz="0" w:space="0" w:color="auto"/>
            <w:left w:val="single" w:sz="24" w:space="0" w:color="auto"/>
            <w:bottom w:val="none" w:sz="0" w:space="0" w:color="auto"/>
            <w:right w:val="none" w:sz="0" w:space="0" w:color="auto"/>
          </w:divBdr>
          <w:divsChild>
            <w:div w:id="1227689577">
              <w:marLeft w:val="0"/>
              <w:marRight w:val="0"/>
              <w:marTop w:val="0"/>
              <w:marBottom w:val="0"/>
              <w:divBdr>
                <w:top w:val="none" w:sz="0" w:space="0" w:color="auto"/>
                <w:left w:val="none" w:sz="0" w:space="0" w:color="auto"/>
                <w:bottom w:val="none" w:sz="0" w:space="0" w:color="auto"/>
                <w:right w:val="none" w:sz="0" w:space="0" w:color="auto"/>
              </w:divBdr>
              <w:divsChild>
                <w:div w:id="629437687">
                  <w:marLeft w:val="0"/>
                  <w:marRight w:val="0"/>
                  <w:marTop w:val="0"/>
                  <w:marBottom w:val="0"/>
                  <w:divBdr>
                    <w:top w:val="none" w:sz="0" w:space="0" w:color="auto"/>
                    <w:left w:val="single" w:sz="6" w:space="0" w:color="414141"/>
                    <w:bottom w:val="none" w:sz="0" w:space="0" w:color="auto"/>
                    <w:right w:val="none" w:sz="0" w:space="0" w:color="auto"/>
                  </w:divBdr>
                  <w:divsChild>
                    <w:div w:id="587733161">
                      <w:marLeft w:val="0"/>
                      <w:marRight w:val="0"/>
                      <w:marTop w:val="0"/>
                      <w:marBottom w:val="0"/>
                      <w:divBdr>
                        <w:top w:val="none" w:sz="0" w:space="0" w:color="auto"/>
                        <w:left w:val="none" w:sz="0" w:space="0" w:color="auto"/>
                        <w:bottom w:val="none" w:sz="0" w:space="0" w:color="auto"/>
                        <w:right w:val="none" w:sz="0" w:space="0" w:color="auto"/>
                      </w:divBdr>
                    </w:div>
                  </w:divsChild>
                </w:div>
                <w:div w:id="2134858189">
                  <w:marLeft w:val="0"/>
                  <w:marRight w:val="0"/>
                  <w:marTop w:val="0"/>
                  <w:marBottom w:val="0"/>
                  <w:divBdr>
                    <w:top w:val="none" w:sz="0" w:space="0" w:color="auto"/>
                    <w:left w:val="none" w:sz="0" w:space="0" w:color="auto"/>
                    <w:bottom w:val="none" w:sz="0" w:space="0" w:color="auto"/>
                    <w:right w:val="none" w:sz="0" w:space="0" w:color="auto"/>
                  </w:divBdr>
                  <w:divsChild>
                    <w:div w:id="514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5661">
          <w:marLeft w:val="0"/>
          <w:marRight w:val="0"/>
          <w:marTop w:val="0"/>
          <w:marBottom w:val="0"/>
          <w:divBdr>
            <w:top w:val="none" w:sz="0" w:space="0" w:color="auto"/>
            <w:left w:val="single" w:sz="24" w:space="0" w:color="auto"/>
            <w:bottom w:val="none" w:sz="0" w:space="0" w:color="auto"/>
            <w:right w:val="none" w:sz="0" w:space="0" w:color="auto"/>
          </w:divBdr>
          <w:divsChild>
            <w:div w:id="1179663768">
              <w:marLeft w:val="0"/>
              <w:marRight w:val="0"/>
              <w:marTop w:val="0"/>
              <w:marBottom w:val="0"/>
              <w:divBdr>
                <w:top w:val="none" w:sz="0" w:space="0" w:color="auto"/>
                <w:left w:val="none" w:sz="0" w:space="0" w:color="auto"/>
                <w:bottom w:val="none" w:sz="0" w:space="0" w:color="auto"/>
                <w:right w:val="none" w:sz="0" w:space="0" w:color="auto"/>
              </w:divBdr>
              <w:divsChild>
                <w:div w:id="556479944">
                  <w:marLeft w:val="0"/>
                  <w:marRight w:val="0"/>
                  <w:marTop w:val="0"/>
                  <w:marBottom w:val="0"/>
                  <w:divBdr>
                    <w:top w:val="none" w:sz="0" w:space="0" w:color="auto"/>
                    <w:left w:val="single" w:sz="6" w:space="0" w:color="414141"/>
                    <w:bottom w:val="none" w:sz="0" w:space="0" w:color="auto"/>
                    <w:right w:val="none" w:sz="0" w:space="0" w:color="auto"/>
                  </w:divBdr>
                  <w:divsChild>
                    <w:div w:id="111285550">
                      <w:marLeft w:val="0"/>
                      <w:marRight w:val="0"/>
                      <w:marTop w:val="0"/>
                      <w:marBottom w:val="0"/>
                      <w:divBdr>
                        <w:top w:val="none" w:sz="0" w:space="0" w:color="auto"/>
                        <w:left w:val="none" w:sz="0" w:space="0" w:color="auto"/>
                        <w:bottom w:val="none" w:sz="0" w:space="0" w:color="auto"/>
                        <w:right w:val="none" w:sz="0" w:space="0" w:color="auto"/>
                      </w:divBdr>
                    </w:div>
                  </w:divsChild>
                </w:div>
                <w:div w:id="1197350140">
                  <w:marLeft w:val="0"/>
                  <w:marRight w:val="0"/>
                  <w:marTop w:val="0"/>
                  <w:marBottom w:val="0"/>
                  <w:divBdr>
                    <w:top w:val="none" w:sz="0" w:space="0" w:color="auto"/>
                    <w:left w:val="none" w:sz="0" w:space="0" w:color="auto"/>
                    <w:bottom w:val="none" w:sz="0" w:space="0" w:color="auto"/>
                    <w:right w:val="none" w:sz="0" w:space="0" w:color="auto"/>
                  </w:divBdr>
                  <w:divsChild>
                    <w:div w:id="14666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1832">
      <w:bodyDiv w:val="1"/>
      <w:marLeft w:val="0"/>
      <w:marRight w:val="0"/>
      <w:marTop w:val="0"/>
      <w:marBottom w:val="0"/>
      <w:divBdr>
        <w:top w:val="none" w:sz="0" w:space="0" w:color="auto"/>
        <w:left w:val="none" w:sz="0" w:space="0" w:color="auto"/>
        <w:bottom w:val="none" w:sz="0" w:space="0" w:color="auto"/>
        <w:right w:val="none" w:sz="0" w:space="0" w:color="auto"/>
      </w:divBdr>
    </w:div>
    <w:div w:id="1946419388">
      <w:bodyDiv w:val="1"/>
      <w:marLeft w:val="0"/>
      <w:marRight w:val="0"/>
      <w:marTop w:val="0"/>
      <w:marBottom w:val="0"/>
      <w:divBdr>
        <w:top w:val="none" w:sz="0" w:space="0" w:color="auto"/>
        <w:left w:val="none" w:sz="0" w:space="0" w:color="auto"/>
        <w:bottom w:val="none" w:sz="0" w:space="0" w:color="auto"/>
        <w:right w:val="none" w:sz="0" w:space="0" w:color="auto"/>
      </w:divBdr>
    </w:div>
    <w:div w:id="1953390287">
      <w:bodyDiv w:val="1"/>
      <w:marLeft w:val="0"/>
      <w:marRight w:val="0"/>
      <w:marTop w:val="0"/>
      <w:marBottom w:val="0"/>
      <w:divBdr>
        <w:top w:val="none" w:sz="0" w:space="0" w:color="auto"/>
        <w:left w:val="none" w:sz="0" w:space="0" w:color="auto"/>
        <w:bottom w:val="none" w:sz="0" w:space="0" w:color="auto"/>
        <w:right w:val="none" w:sz="0" w:space="0" w:color="auto"/>
      </w:divBdr>
    </w:div>
    <w:div w:id="1998485773">
      <w:bodyDiv w:val="1"/>
      <w:marLeft w:val="0"/>
      <w:marRight w:val="0"/>
      <w:marTop w:val="0"/>
      <w:marBottom w:val="0"/>
      <w:divBdr>
        <w:top w:val="none" w:sz="0" w:space="0" w:color="auto"/>
        <w:left w:val="none" w:sz="0" w:space="0" w:color="auto"/>
        <w:bottom w:val="none" w:sz="0" w:space="0" w:color="auto"/>
        <w:right w:val="none" w:sz="0" w:space="0" w:color="auto"/>
      </w:divBdr>
    </w:div>
    <w:div w:id="2007400044">
      <w:bodyDiv w:val="1"/>
      <w:marLeft w:val="0"/>
      <w:marRight w:val="0"/>
      <w:marTop w:val="0"/>
      <w:marBottom w:val="0"/>
      <w:divBdr>
        <w:top w:val="none" w:sz="0" w:space="0" w:color="auto"/>
        <w:left w:val="none" w:sz="0" w:space="0" w:color="auto"/>
        <w:bottom w:val="none" w:sz="0" w:space="0" w:color="auto"/>
        <w:right w:val="none" w:sz="0" w:space="0" w:color="auto"/>
      </w:divBdr>
    </w:div>
    <w:div w:id="2046369329">
      <w:bodyDiv w:val="1"/>
      <w:marLeft w:val="0"/>
      <w:marRight w:val="0"/>
      <w:marTop w:val="0"/>
      <w:marBottom w:val="0"/>
      <w:divBdr>
        <w:top w:val="none" w:sz="0" w:space="0" w:color="auto"/>
        <w:left w:val="none" w:sz="0" w:space="0" w:color="auto"/>
        <w:bottom w:val="none" w:sz="0" w:space="0" w:color="auto"/>
        <w:right w:val="none" w:sz="0" w:space="0" w:color="auto"/>
      </w:divBdr>
    </w:div>
    <w:div w:id="2051103221">
      <w:bodyDiv w:val="1"/>
      <w:marLeft w:val="0"/>
      <w:marRight w:val="0"/>
      <w:marTop w:val="0"/>
      <w:marBottom w:val="0"/>
      <w:divBdr>
        <w:top w:val="none" w:sz="0" w:space="0" w:color="auto"/>
        <w:left w:val="none" w:sz="0" w:space="0" w:color="auto"/>
        <w:bottom w:val="none" w:sz="0" w:space="0" w:color="auto"/>
        <w:right w:val="none" w:sz="0" w:space="0" w:color="auto"/>
      </w:divBdr>
    </w:div>
    <w:div w:id="2083677830">
      <w:bodyDiv w:val="1"/>
      <w:marLeft w:val="0"/>
      <w:marRight w:val="0"/>
      <w:marTop w:val="0"/>
      <w:marBottom w:val="0"/>
      <w:divBdr>
        <w:top w:val="none" w:sz="0" w:space="0" w:color="auto"/>
        <w:left w:val="none" w:sz="0" w:space="0" w:color="auto"/>
        <w:bottom w:val="none" w:sz="0" w:space="0" w:color="auto"/>
        <w:right w:val="none" w:sz="0" w:space="0" w:color="auto"/>
      </w:divBdr>
    </w:div>
    <w:div w:id="21298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about-us/contact-us/covid-19-vaccination-partner-enquiries" TargetMode="External"/><Relationship Id="rId26" Type="http://schemas.openxmlformats.org/officeDocument/2006/relationships/image" Target="media/image6.jpg"/><Relationship Id="rId39" Type="http://schemas.openxmlformats.org/officeDocument/2006/relationships/hyperlink" Target="https://www.health.gov.au/resources/publications/national-vaccine-storage-guidelines-strive-for-5-sticker-1?language=en" TargetMode="Externa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hyperlink" Target="https://www.health.gov.au/resources/publications/national-vaccine-storage-guidelines-strive-for-5-appendix-2-vaccine-storage-self-audit?language=en" TargetMode="External"/><Relationship Id="rId47" Type="http://schemas.openxmlformats.org/officeDocument/2006/relationships/hyperlink" Target="http://www.pharmacycouncil.org.au" TargetMode="External"/><Relationship Id="rId50" Type="http://schemas.openxmlformats.org/officeDocument/2006/relationships/hyperlink" Target="mailto:immunisation@act.gov.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pyright@health.gov.au" TargetMode="External"/><Relationship Id="rId25" Type="http://schemas.openxmlformats.org/officeDocument/2006/relationships/image" Target="media/image5.jpg"/><Relationship Id="rId33" Type="http://schemas.openxmlformats.org/officeDocument/2006/relationships/header" Target="header4.xml"/><Relationship Id="rId38" Type="http://schemas.openxmlformats.org/officeDocument/2006/relationships/hyperlink" Target="https://www.health.gov.au/resources/publications/national-vaccine-storage-guidelines-strive-for-5-vaccine-fridge-temperature-chart-poster?language=en" TargetMode="External"/><Relationship Id="rId46" Type="http://schemas.openxmlformats.org/officeDocument/2006/relationships/hyperlink" Target="http://www.ahpr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national-vaccine-storage-guidelines-strive-for-5-vaccine-fridge-temperature-chart-poster?language=en" TargetMode="External"/><Relationship Id="rId29" Type="http://schemas.openxmlformats.org/officeDocument/2006/relationships/image" Target="media/image9.jpg"/><Relationship Id="rId41" Type="http://schemas.openxmlformats.org/officeDocument/2006/relationships/hyperlink" Target="https://www.health.gov.au/resources/publications/national-vaccine-storage-guidelines-strive-for-5-sticker-3?language=en" TargetMode="External"/><Relationship Id="rId54" Type="http://schemas.openxmlformats.org/officeDocument/2006/relationships/hyperlink" Target="mailto:vaccineorders@health.w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ga.gov.au/" TargetMode="External"/><Relationship Id="rId32" Type="http://schemas.openxmlformats.org/officeDocument/2006/relationships/header" Target="header3.xml"/><Relationship Id="rId37" Type="http://schemas.openxmlformats.org/officeDocument/2006/relationships/hyperlink" Target="https://www.health.gov.au/resources/publications/national-vaccine-storage-guidelines-strive-for-5-quick-reference-guide-poster?language=en" TargetMode="External"/><Relationship Id="rId40" Type="http://schemas.openxmlformats.org/officeDocument/2006/relationships/hyperlink" Target="https://www.health.gov.au/resources/publications/national-vaccine-storage-guidelines-strive-for-5-sticker-2?language=en" TargetMode="External"/><Relationship Id="rId45" Type="http://schemas.openxmlformats.org/officeDocument/2006/relationships/hyperlink" Target="http://www.agpal.com.au/" TargetMode="External"/><Relationship Id="rId53" Type="http://schemas.openxmlformats.org/officeDocument/2006/relationships/hyperlink" Target="mailto:immunisation@health.vic.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immunisationhandbook.health.gov.au/" TargetMode="External"/><Relationship Id="rId28" Type="http://schemas.openxmlformats.org/officeDocument/2006/relationships/image" Target="media/image8.jpg"/><Relationship Id="rId36" Type="http://schemas.openxmlformats.org/officeDocument/2006/relationships/hyperlink" Target="https://www.health.gov.au/resources/publications/national-vaccine-storage-guidelines-strive-for-5-cold-chain-breach-protocol-poster?language=en" TargetMode="External"/><Relationship Id="rId49" Type="http://schemas.openxmlformats.org/officeDocument/2006/relationships/hyperlink" Target="https://www.health.gov.au/contacts/national-immunisation-information-line?language=und" TargetMode="External"/><Relationship Id="rId57"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health.gov.au/resources/publications/national-vaccine-storage-guidelines-strive-for-5-vaccine-fridge-temperature-chart-poster?language=en" TargetMode="External"/><Relationship Id="rId44" Type="http://schemas.openxmlformats.org/officeDocument/2006/relationships/hyperlink" Target="https://www.health.gov.au/resources/publications/national-vaccine-storage-guidelines-strive-for-5-appendix-9-checklist-for-managing-a-power-failure?language=en" TargetMode="External"/><Relationship Id="rId52" Type="http://schemas.openxmlformats.org/officeDocument/2006/relationships/hyperlink" Target="mailto:immunisation@health.ta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header" Target="header5.xml"/><Relationship Id="rId43" Type="http://schemas.openxmlformats.org/officeDocument/2006/relationships/hyperlink" Target="https://www.health.gov.au/resources/publications/national-vaccine-storage-guidelines-strive-for-5-appendix-8-checklist-mobile-and-emergency-storage?language=en" TargetMode="External"/><Relationship Id="rId48" Type="http://schemas.openxmlformats.org/officeDocument/2006/relationships/hyperlink" Target="https://www.tga.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immunisation@health.qld.gov.au"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Calibri(10May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ResponseDispatched_x003f_ xmlns="80bfbf65-7bbe-4e03-abf7-1d4f6b25ecfc">false</ResponseDispatched_x003f_>
    <AssignedTo xmlns="80bfbf65-7bbe-4e03-abf7-1d4f6b25ecfc" xsi:nil="true"/>
    <ResponseDrafted xmlns="80bfbf65-7bbe-4e03-abf7-1d4f6b25ecfc">false</ResponseDrafted>
    <DateReceived xmlns="80bfbf65-7bbe-4e03-abf7-1d4f6b25ecf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8" ma:contentTypeDescription="Create a new document." ma:contentTypeScope="" ma:versionID="a132b63f33fe3297471eadba34fad90d">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599970fbffa8185cdee7a0f97f17d64"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10E1C-4CFD-480B-B728-7D30143EC7A8}">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e7d54a9e-4aca-451b-99db-b94fe438e987"/>
    <ds:schemaRef ds:uri="80bfbf65-7bbe-4e03-abf7-1d4f6b25ecfc"/>
    <ds:schemaRef ds:uri="http://www.w3.org/XML/1998/namespace"/>
  </ds:schemaRefs>
</ds:datastoreItem>
</file>

<file path=customXml/itemProps2.xml><?xml version="1.0" encoding="utf-8"?>
<ds:datastoreItem xmlns:ds="http://schemas.openxmlformats.org/officeDocument/2006/customXml" ds:itemID="{C7E8F8DD-62D0-4193-AA47-EE0FE12D106A}">
  <ds:schemaRefs>
    <ds:schemaRef ds:uri="http://schemas.openxmlformats.org/officeDocument/2006/bibliography"/>
  </ds:schemaRefs>
</ds:datastoreItem>
</file>

<file path=customXml/itemProps3.xml><?xml version="1.0" encoding="utf-8"?>
<ds:datastoreItem xmlns:ds="http://schemas.openxmlformats.org/officeDocument/2006/customXml" ds:itemID="{EB3B9D67-72F5-4DA6-82CF-3FB519415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4C846-3FDA-4011-ADCC-302016367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BT_basic-Calibri(10May18).dotx</Template>
  <TotalTime>21</TotalTime>
  <Pages>51</Pages>
  <Words>14588</Words>
  <Characters>87451</Characters>
  <Application>Microsoft Office Word</Application>
  <DocSecurity>0</DocSecurity>
  <Lines>728</Lines>
  <Paragraphs>203</Paragraphs>
  <ScaleCrop>false</ScaleCrop>
  <HeadingPairs>
    <vt:vector size="2" baseType="variant">
      <vt:variant>
        <vt:lpstr>Title</vt:lpstr>
      </vt:variant>
      <vt:variant>
        <vt:i4>1</vt:i4>
      </vt:variant>
    </vt:vector>
  </HeadingPairs>
  <TitlesOfParts>
    <vt:vector size="1" baseType="lpstr">
      <vt:lpstr>National Vaccine Storage Guidelines – Strive for 5, 3rd edition</vt:lpstr>
    </vt:vector>
  </TitlesOfParts>
  <Company>NGH</Company>
  <LinksUpToDate>false</LinksUpToDate>
  <CharactersWithSpaces>101836</CharactersWithSpaces>
  <SharedDoc>false</SharedDoc>
  <HLinks>
    <vt:vector size="870" baseType="variant">
      <vt:variant>
        <vt:i4>6094950</vt:i4>
      </vt:variant>
      <vt:variant>
        <vt:i4>591</vt:i4>
      </vt:variant>
      <vt:variant>
        <vt:i4>0</vt:i4>
      </vt:variant>
      <vt:variant>
        <vt:i4>5</vt:i4>
      </vt:variant>
      <vt:variant>
        <vt:lpwstr>mailto:vaccineorders@health.wa.gov.au</vt:lpwstr>
      </vt:variant>
      <vt:variant>
        <vt:lpwstr/>
      </vt:variant>
      <vt:variant>
        <vt:i4>2359304</vt:i4>
      </vt:variant>
      <vt:variant>
        <vt:i4>588</vt:i4>
      </vt:variant>
      <vt:variant>
        <vt:i4>0</vt:i4>
      </vt:variant>
      <vt:variant>
        <vt:i4>5</vt:i4>
      </vt:variant>
      <vt:variant>
        <vt:lpwstr>mailto:immunisation@health.vic.gov.au</vt:lpwstr>
      </vt:variant>
      <vt:variant>
        <vt:lpwstr/>
      </vt:variant>
      <vt:variant>
        <vt:i4>3538944</vt:i4>
      </vt:variant>
      <vt:variant>
        <vt:i4>585</vt:i4>
      </vt:variant>
      <vt:variant>
        <vt:i4>0</vt:i4>
      </vt:variant>
      <vt:variant>
        <vt:i4>5</vt:i4>
      </vt:variant>
      <vt:variant>
        <vt:lpwstr>mailto:immunisation@health.tas.gov.au</vt:lpwstr>
      </vt:variant>
      <vt:variant>
        <vt:lpwstr/>
      </vt:variant>
      <vt:variant>
        <vt:i4>2359309</vt:i4>
      </vt:variant>
      <vt:variant>
        <vt:i4>582</vt:i4>
      </vt:variant>
      <vt:variant>
        <vt:i4>0</vt:i4>
      </vt:variant>
      <vt:variant>
        <vt:i4>5</vt:i4>
      </vt:variant>
      <vt:variant>
        <vt:lpwstr>mailto:immunisation@health.qld.gov.au</vt:lpwstr>
      </vt:variant>
      <vt:variant>
        <vt:lpwstr/>
      </vt:variant>
      <vt:variant>
        <vt:i4>5832760</vt:i4>
      </vt:variant>
      <vt:variant>
        <vt:i4>579</vt:i4>
      </vt:variant>
      <vt:variant>
        <vt:i4>0</vt:i4>
      </vt:variant>
      <vt:variant>
        <vt:i4>5</vt:i4>
      </vt:variant>
      <vt:variant>
        <vt:lpwstr>mailto:immunisation@act.gov.au</vt:lpwstr>
      </vt:variant>
      <vt:variant>
        <vt:lpwstr/>
      </vt:variant>
      <vt:variant>
        <vt:i4>6684704</vt:i4>
      </vt:variant>
      <vt:variant>
        <vt:i4>576</vt:i4>
      </vt:variant>
      <vt:variant>
        <vt:i4>0</vt:i4>
      </vt:variant>
      <vt:variant>
        <vt:i4>5</vt:i4>
      </vt:variant>
      <vt:variant>
        <vt:lpwstr>https://www.health.gov.au/contacts/national-immunisation-information-line?language=und</vt:lpwstr>
      </vt:variant>
      <vt:variant>
        <vt:lpwstr/>
      </vt:variant>
      <vt:variant>
        <vt:i4>3473445</vt:i4>
      </vt:variant>
      <vt:variant>
        <vt:i4>573</vt:i4>
      </vt:variant>
      <vt:variant>
        <vt:i4>0</vt:i4>
      </vt:variant>
      <vt:variant>
        <vt:i4>5</vt:i4>
      </vt:variant>
      <vt:variant>
        <vt:lpwstr>https://www.tga.gov.au/</vt:lpwstr>
      </vt:variant>
      <vt:variant>
        <vt:lpwstr/>
      </vt:variant>
      <vt:variant>
        <vt:i4>7012413</vt:i4>
      </vt:variant>
      <vt:variant>
        <vt:i4>570</vt:i4>
      </vt:variant>
      <vt:variant>
        <vt:i4>0</vt:i4>
      </vt:variant>
      <vt:variant>
        <vt:i4>5</vt:i4>
      </vt:variant>
      <vt:variant>
        <vt:lpwstr>http://www.pharmacycouncil.org.au/</vt:lpwstr>
      </vt:variant>
      <vt:variant>
        <vt:lpwstr/>
      </vt:variant>
      <vt:variant>
        <vt:i4>262224</vt:i4>
      </vt:variant>
      <vt:variant>
        <vt:i4>567</vt:i4>
      </vt:variant>
      <vt:variant>
        <vt:i4>0</vt:i4>
      </vt:variant>
      <vt:variant>
        <vt:i4>5</vt:i4>
      </vt:variant>
      <vt:variant>
        <vt:lpwstr>http://www.ahpra.gov.au/</vt:lpwstr>
      </vt:variant>
      <vt:variant>
        <vt:lpwstr/>
      </vt:variant>
      <vt:variant>
        <vt:i4>1441868</vt:i4>
      </vt:variant>
      <vt:variant>
        <vt:i4>564</vt:i4>
      </vt:variant>
      <vt:variant>
        <vt:i4>0</vt:i4>
      </vt:variant>
      <vt:variant>
        <vt:i4>5</vt:i4>
      </vt:variant>
      <vt:variant>
        <vt:lpwstr>http://www.agpal.com.au/</vt:lpwstr>
      </vt:variant>
      <vt:variant>
        <vt:lpwstr/>
      </vt:variant>
      <vt:variant>
        <vt:i4>6881324</vt:i4>
      </vt:variant>
      <vt:variant>
        <vt:i4>561</vt:i4>
      </vt:variant>
      <vt:variant>
        <vt:i4>0</vt:i4>
      </vt:variant>
      <vt:variant>
        <vt:i4>5</vt:i4>
      </vt:variant>
      <vt:variant>
        <vt:lpwstr>https://www.health.gov.au/resources/publications/national-vaccine-storage-guidelines-strive-for-5-appendix-9-checklist-for-managing-a-power-failure?language=en</vt:lpwstr>
      </vt:variant>
      <vt:variant>
        <vt:lpwstr/>
      </vt:variant>
      <vt:variant>
        <vt:i4>7733349</vt:i4>
      </vt:variant>
      <vt:variant>
        <vt:i4>558</vt:i4>
      </vt:variant>
      <vt:variant>
        <vt:i4>0</vt:i4>
      </vt:variant>
      <vt:variant>
        <vt:i4>5</vt:i4>
      </vt:variant>
      <vt:variant>
        <vt:lpwstr>https://www.health.gov.au/resources/publications/national-vaccine-storage-guidelines-strive-for-5-appendix-8-checklist-mobile-and-emergency-storage?language=en</vt:lpwstr>
      </vt:variant>
      <vt:variant>
        <vt:lpwstr/>
      </vt:variant>
      <vt:variant>
        <vt:i4>8060973</vt:i4>
      </vt:variant>
      <vt:variant>
        <vt:i4>555</vt:i4>
      </vt:variant>
      <vt:variant>
        <vt:i4>0</vt:i4>
      </vt:variant>
      <vt:variant>
        <vt:i4>5</vt:i4>
      </vt:variant>
      <vt:variant>
        <vt:lpwstr>https://www.health.gov.au/resources/publications/national-vaccine-storage-guidelines-strive-for-5-appendix-2-vaccine-storage-self-audit?language=en</vt:lpwstr>
      </vt:variant>
      <vt:variant>
        <vt:lpwstr/>
      </vt:variant>
      <vt:variant>
        <vt:i4>3145844</vt:i4>
      </vt:variant>
      <vt:variant>
        <vt:i4>552</vt:i4>
      </vt:variant>
      <vt:variant>
        <vt:i4>0</vt:i4>
      </vt:variant>
      <vt:variant>
        <vt:i4>5</vt:i4>
      </vt:variant>
      <vt:variant>
        <vt:lpwstr>https://www.health.gov.au/resources/publications/national-vaccine-storage-guidelines-strive-for-5-sticker-3?language=en</vt:lpwstr>
      </vt:variant>
      <vt:variant>
        <vt:lpwstr/>
      </vt:variant>
      <vt:variant>
        <vt:i4>3145845</vt:i4>
      </vt:variant>
      <vt:variant>
        <vt:i4>549</vt:i4>
      </vt:variant>
      <vt:variant>
        <vt:i4>0</vt:i4>
      </vt:variant>
      <vt:variant>
        <vt:i4>5</vt:i4>
      </vt:variant>
      <vt:variant>
        <vt:lpwstr>https://www.health.gov.au/resources/publications/national-vaccine-storage-guidelines-strive-for-5-sticker-2?language=en</vt:lpwstr>
      </vt:variant>
      <vt:variant>
        <vt:lpwstr/>
      </vt:variant>
      <vt:variant>
        <vt:i4>3145846</vt:i4>
      </vt:variant>
      <vt:variant>
        <vt:i4>546</vt:i4>
      </vt:variant>
      <vt:variant>
        <vt:i4>0</vt:i4>
      </vt:variant>
      <vt:variant>
        <vt:i4>5</vt:i4>
      </vt:variant>
      <vt:variant>
        <vt:lpwstr>https://www.health.gov.au/resources/publications/national-vaccine-storage-guidelines-strive-for-5-sticker-1?language=en</vt:lpwstr>
      </vt:variant>
      <vt:variant>
        <vt:lpwstr/>
      </vt:variant>
      <vt:variant>
        <vt:i4>4194314</vt:i4>
      </vt:variant>
      <vt:variant>
        <vt:i4>543</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3211298</vt:i4>
      </vt:variant>
      <vt:variant>
        <vt:i4>540</vt:i4>
      </vt:variant>
      <vt:variant>
        <vt:i4>0</vt:i4>
      </vt:variant>
      <vt:variant>
        <vt:i4>5</vt:i4>
      </vt:variant>
      <vt:variant>
        <vt:lpwstr>https://www.health.gov.au/resources/publications/national-vaccine-storage-guidelines-strive-for-5-quick-reference-guide-poster?language=en</vt:lpwstr>
      </vt:variant>
      <vt:variant>
        <vt:lpwstr/>
      </vt:variant>
      <vt:variant>
        <vt:i4>3014762</vt:i4>
      </vt:variant>
      <vt:variant>
        <vt:i4>537</vt:i4>
      </vt:variant>
      <vt:variant>
        <vt:i4>0</vt:i4>
      </vt:variant>
      <vt:variant>
        <vt:i4>5</vt:i4>
      </vt:variant>
      <vt:variant>
        <vt:lpwstr>https://www.health.gov.au/resources/publications/national-vaccine-storage-guidelines-strive-for-5-cold-chain-breach-protocol-poster?language=en</vt:lpwstr>
      </vt:variant>
      <vt:variant>
        <vt:lpwstr/>
      </vt:variant>
      <vt:variant>
        <vt:i4>1900650</vt:i4>
      </vt:variant>
      <vt:variant>
        <vt:i4>534</vt:i4>
      </vt:variant>
      <vt:variant>
        <vt:i4>0</vt:i4>
      </vt:variant>
      <vt:variant>
        <vt:i4>5</vt:i4>
      </vt:variant>
      <vt:variant>
        <vt:lpwstr/>
      </vt:variant>
      <vt:variant>
        <vt:lpwstr>_APPENDIX_3_Cold</vt:lpwstr>
      </vt:variant>
      <vt:variant>
        <vt:i4>6291486</vt:i4>
      </vt:variant>
      <vt:variant>
        <vt:i4>531</vt:i4>
      </vt:variant>
      <vt:variant>
        <vt:i4>0</vt:i4>
      </vt:variant>
      <vt:variant>
        <vt:i4>5</vt:i4>
      </vt:variant>
      <vt:variant>
        <vt:lpwstr/>
      </vt:variant>
      <vt:variant>
        <vt:lpwstr>_8.3_How_to</vt:lpwstr>
      </vt:variant>
      <vt:variant>
        <vt:i4>6291486</vt:i4>
      </vt:variant>
      <vt:variant>
        <vt:i4>528</vt:i4>
      </vt:variant>
      <vt:variant>
        <vt:i4>0</vt:i4>
      </vt:variant>
      <vt:variant>
        <vt:i4>5</vt:i4>
      </vt:variant>
      <vt:variant>
        <vt:lpwstr/>
      </vt:variant>
      <vt:variant>
        <vt:lpwstr>_8.3_How_to</vt:lpwstr>
      </vt:variant>
      <vt:variant>
        <vt:i4>2883670</vt:i4>
      </vt:variant>
      <vt:variant>
        <vt:i4>525</vt:i4>
      </vt:variant>
      <vt:variant>
        <vt:i4>0</vt:i4>
      </vt:variant>
      <vt:variant>
        <vt:i4>5</vt:i4>
      </vt:variant>
      <vt:variant>
        <vt:lpwstr/>
      </vt:variant>
      <vt:variant>
        <vt:lpwstr>_8.2_Freezing_and</vt:lpwstr>
      </vt:variant>
      <vt:variant>
        <vt:i4>1441902</vt:i4>
      </vt:variant>
      <vt:variant>
        <vt:i4>522</vt:i4>
      </vt:variant>
      <vt:variant>
        <vt:i4>0</vt:i4>
      </vt:variant>
      <vt:variant>
        <vt:i4>5</vt:i4>
      </vt:variant>
      <vt:variant>
        <vt:lpwstr/>
      </vt:variant>
      <vt:variant>
        <vt:lpwstr>_Appendix_8_</vt:lpwstr>
      </vt:variant>
      <vt:variant>
        <vt:i4>1900650</vt:i4>
      </vt:variant>
      <vt:variant>
        <vt:i4>519</vt:i4>
      </vt:variant>
      <vt:variant>
        <vt:i4>0</vt:i4>
      </vt:variant>
      <vt:variant>
        <vt:i4>5</vt:i4>
      </vt:variant>
      <vt:variant>
        <vt:lpwstr/>
      </vt:variant>
      <vt:variant>
        <vt:lpwstr>_APPENDIX_3_Cold</vt:lpwstr>
      </vt:variant>
      <vt:variant>
        <vt:i4>7012382</vt:i4>
      </vt:variant>
      <vt:variant>
        <vt:i4>516</vt:i4>
      </vt:variant>
      <vt:variant>
        <vt:i4>0</vt:i4>
      </vt:variant>
      <vt:variant>
        <vt:i4>5</vt:i4>
      </vt:variant>
      <vt:variant>
        <vt:lpwstr/>
      </vt:variant>
      <vt:variant>
        <vt:lpwstr>_4.4_How_to</vt:lpwstr>
      </vt:variant>
      <vt:variant>
        <vt:i4>2883670</vt:i4>
      </vt:variant>
      <vt:variant>
        <vt:i4>513</vt:i4>
      </vt:variant>
      <vt:variant>
        <vt:i4>0</vt:i4>
      </vt:variant>
      <vt:variant>
        <vt:i4>5</vt:i4>
      </vt:variant>
      <vt:variant>
        <vt:lpwstr/>
      </vt:variant>
      <vt:variant>
        <vt:lpwstr>_8.2_Freezing_and</vt:lpwstr>
      </vt:variant>
      <vt:variant>
        <vt:i4>1441902</vt:i4>
      </vt:variant>
      <vt:variant>
        <vt:i4>510</vt:i4>
      </vt:variant>
      <vt:variant>
        <vt:i4>0</vt:i4>
      </vt:variant>
      <vt:variant>
        <vt:i4>5</vt:i4>
      </vt:variant>
      <vt:variant>
        <vt:lpwstr/>
      </vt:variant>
      <vt:variant>
        <vt:lpwstr>_Appendix_8_</vt:lpwstr>
      </vt:variant>
      <vt:variant>
        <vt:i4>3211326</vt:i4>
      </vt:variant>
      <vt:variant>
        <vt:i4>507</vt:i4>
      </vt:variant>
      <vt:variant>
        <vt:i4>0</vt:i4>
      </vt:variant>
      <vt:variant>
        <vt:i4>5</vt:i4>
      </vt:variant>
      <vt:variant>
        <vt:lpwstr/>
      </vt:variant>
      <vt:variant>
        <vt:lpwstr>_Useful_contacts</vt:lpwstr>
      </vt:variant>
      <vt:variant>
        <vt:i4>5636135</vt:i4>
      </vt:variant>
      <vt:variant>
        <vt:i4>504</vt:i4>
      </vt:variant>
      <vt:variant>
        <vt:i4>0</vt:i4>
      </vt:variant>
      <vt:variant>
        <vt:i4>5</vt:i4>
      </vt:variant>
      <vt:variant>
        <vt:lpwstr/>
      </vt:variant>
      <vt:variant>
        <vt:lpwstr>_6.3_Transporting_vaccines</vt:lpwstr>
      </vt:variant>
      <vt:variant>
        <vt:i4>6422542</vt:i4>
      </vt:variant>
      <vt:variant>
        <vt:i4>501</vt:i4>
      </vt:variant>
      <vt:variant>
        <vt:i4>0</vt:i4>
      </vt:variant>
      <vt:variant>
        <vt:i4>5</vt:i4>
      </vt:variant>
      <vt:variant>
        <vt:lpwstr/>
      </vt:variant>
      <vt:variant>
        <vt:lpwstr>_7_Managing_a</vt:lpwstr>
      </vt:variant>
      <vt:variant>
        <vt:i4>7012382</vt:i4>
      </vt:variant>
      <vt:variant>
        <vt:i4>498</vt:i4>
      </vt:variant>
      <vt:variant>
        <vt:i4>0</vt:i4>
      </vt:variant>
      <vt:variant>
        <vt:i4>5</vt:i4>
      </vt:variant>
      <vt:variant>
        <vt:lpwstr/>
      </vt:variant>
      <vt:variant>
        <vt:lpwstr>_4.4_How_to</vt:lpwstr>
      </vt:variant>
      <vt:variant>
        <vt:i4>1900650</vt:i4>
      </vt:variant>
      <vt:variant>
        <vt:i4>495</vt:i4>
      </vt:variant>
      <vt:variant>
        <vt:i4>0</vt:i4>
      </vt:variant>
      <vt:variant>
        <vt:i4>5</vt:i4>
      </vt:variant>
      <vt:variant>
        <vt:lpwstr/>
      </vt:variant>
      <vt:variant>
        <vt:lpwstr>_APPENDIX_3_Cold</vt:lpwstr>
      </vt:variant>
      <vt:variant>
        <vt:i4>4194314</vt:i4>
      </vt:variant>
      <vt:variant>
        <vt:i4>492</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720928</vt:i4>
      </vt:variant>
      <vt:variant>
        <vt:i4>489</vt:i4>
      </vt:variant>
      <vt:variant>
        <vt:i4>0</vt:i4>
      </vt:variant>
      <vt:variant>
        <vt:i4>5</vt:i4>
      </vt:variant>
      <vt:variant>
        <vt:lpwstr/>
      </vt:variant>
      <vt:variant>
        <vt:lpwstr>_State_and_territory</vt:lpwstr>
      </vt:variant>
      <vt:variant>
        <vt:i4>1441902</vt:i4>
      </vt:variant>
      <vt:variant>
        <vt:i4>486</vt:i4>
      </vt:variant>
      <vt:variant>
        <vt:i4>0</vt:i4>
      </vt:variant>
      <vt:variant>
        <vt:i4>5</vt:i4>
      </vt:variant>
      <vt:variant>
        <vt:lpwstr/>
      </vt:variant>
      <vt:variant>
        <vt:lpwstr>_Appendix_8_</vt:lpwstr>
      </vt:variant>
      <vt:variant>
        <vt:i4>7012382</vt:i4>
      </vt:variant>
      <vt:variant>
        <vt:i4>483</vt:i4>
      </vt:variant>
      <vt:variant>
        <vt:i4>0</vt:i4>
      </vt:variant>
      <vt:variant>
        <vt:i4>5</vt:i4>
      </vt:variant>
      <vt:variant>
        <vt:lpwstr/>
      </vt:variant>
      <vt:variant>
        <vt:lpwstr>_4.4_How_to</vt:lpwstr>
      </vt:variant>
      <vt:variant>
        <vt:i4>1441902</vt:i4>
      </vt:variant>
      <vt:variant>
        <vt:i4>480</vt:i4>
      </vt:variant>
      <vt:variant>
        <vt:i4>0</vt:i4>
      </vt:variant>
      <vt:variant>
        <vt:i4>5</vt:i4>
      </vt:variant>
      <vt:variant>
        <vt:lpwstr/>
      </vt:variant>
      <vt:variant>
        <vt:lpwstr>_Appendix_8_</vt:lpwstr>
      </vt:variant>
      <vt:variant>
        <vt:i4>1441902</vt:i4>
      </vt:variant>
      <vt:variant>
        <vt:i4>477</vt:i4>
      </vt:variant>
      <vt:variant>
        <vt:i4>0</vt:i4>
      </vt:variant>
      <vt:variant>
        <vt:i4>5</vt:i4>
      </vt:variant>
      <vt:variant>
        <vt:lpwstr/>
      </vt:variant>
      <vt:variant>
        <vt:lpwstr>_Appendix_8_</vt:lpwstr>
      </vt:variant>
      <vt:variant>
        <vt:i4>1441902</vt:i4>
      </vt:variant>
      <vt:variant>
        <vt:i4>474</vt:i4>
      </vt:variant>
      <vt:variant>
        <vt:i4>0</vt:i4>
      </vt:variant>
      <vt:variant>
        <vt:i4>5</vt:i4>
      </vt:variant>
      <vt:variant>
        <vt:lpwstr/>
      </vt:variant>
      <vt:variant>
        <vt:lpwstr>_Appendix_8_</vt:lpwstr>
      </vt:variant>
      <vt:variant>
        <vt:i4>1441902</vt:i4>
      </vt:variant>
      <vt:variant>
        <vt:i4>471</vt:i4>
      </vt:variant>
      <vt:variant>
        <vt:i4>0</vt:i4>
      </vt:variant>
      <vt:variant>
        <vt:i4>5</vt:i4>
      </vt:variant>
      <vt:variant>
        <vt:lpwstr/>
      </vt:variant>
      <vt:variant>
        <vt:lpwstr>_Appendix_8_</vt:lpwstr>
      </vt:variant>
      <vt:variant>
        <vt:i4>6291486</vt:i4>
      </vt:variant>
      <vt:variant>
        <vt:i4>468</vt:i4>
      </vt:variant>
      <vt:variant>
        <vt:i4>0</vt:i4>
      </vt:variant>
      <vt:variant>
        <vt:i4>5</vt:i4>
      </vt:variant>
      <vt:variant>
        <vt:lpwstr/>
      </vt:variant>
      <vt:variant>
        <vt:lpwstr>_8.3_How_to</vt:lpwstr>
      </vt:variant>
      <vt:variant>
        <vt:i4>2883670</vt:i4>
      </vt:variant>
      <vt:variant>
        <vt:i4>465</vt:i4>
      </vt:variant>
      <vt:variant>
        <vt:i4>0</vt:i4>
      </vt:variant>
      <vt:variant>
        <vt:i4>5</vt:i4>
      </vt:variant>
      <vt:variant>
        <vt:lpwstr/>
      </vt:variant>
      <vt:variant>
        <vt:lpwstr>_8.2_Freezing_and</vt:lpwstr>
      </vt:variant>
      <vt:variant>
        <vt:i4>1114211</vt:i4>
      </vt:variant>
      <vt:variant>
        <vt:i4>462</vt:i4>
      </vt:variant>
      <vt:variant>
        <vt:i4>0</vt:i4>
      </vt:variant>
      <vt:variant>
        <vt:i4>5</vt:i4>
      </vt:variant>
      <vt:variant>
        <vt:lpwstr/>
      </vt:variant>
      <vt:variant>
        <vt:lpwstr>_8.4_Specialised_vaccine</vt:lpwstr>
      </vt:variant>
      <vt:variant>
        <vt:i4>1900650</vt:i4>
      </vt:variant>
      <vt:variant>
        <vt:i4>459</vt:i4>
      </vt:variant>
      <vt:variant>
        <vt:i4>0</vt:i4>
      </vt:variant>
      <vt:variant>
        <vt:i4>5</vt:i4>
      </vt:variant>
      <vt:variant>
        <vt:lpwstr/>
      </vt:variant>
      <vt:variant>
        <vt:lpwstr>_APPENDIX_3_Cold</vt:lpwstr>
      </vt:variant>
      <vt:variant>
        <vt:i4>6291486</vt:i4>
      </vt:variant>
      <vt:variant>
        <vt:i4>456</vt:i4>
      </vt:variant>
      <vt:variant>
        <vt:i4>0</vt:i4>
      </vt:variant>
      <vt:variant>
        <vt:i4>5</vt:i4>
      </vt:variant>
      <vt:variant>
        <vt:lpwstr/>
      </vt:variant>
      <vt:variant>
        <vt:lpwstr>_8.3_How_to</vt:lpwstr>
      </vt:variant>
      <vt:variant>
        <vt:i4>1441902</vt:i4>
      </vt:variant>
      <vt:variant>
        <vt:i4>453</vt:i4>
      </vt:variant>
      <vt:variant>
        <vt:i4>0</vt:i4>
      </vt:variant>
      <vt:variant>
        <vt:i4>5</vt:i4>
      </vt:variant>
      <vt:variant>
        <vt:lpwstr/>
      </vt:variant>
      <vt:variant>
        <vt:lpwstr>_Appendix_8_</vt:lpwstr>
      </vt:variant>
      <vt:variant>
        <vt:i4>6291486</vt:i4>
      </vt:variant>
      <vt:variant>
        <vt:i4>450</vt:i4>
      </vt:variant>
      <vt:variant>
        <vt:i4>0</vt:i4>
      </vt:variant>
      <vt:variant>
        <vt:i4>5</vt:i4>
      </vt:variant>
      <vt:variant>
        <vt:lpwstr/>
      </vt:variant>
      <vt:variant>
        <vt:lpwstr>_8.3_How_to</vt:lpwstr>
      </vt:variant>
      <vt:variant>
        <vt:i4>3473445</vt:i4>
      </vt:variant>
      <vt:variant>
        <vt:i4>447</vt:i4>
      </vt:variant>
      <vt:variant>
        <vt:i4>0</vt:i4>
      </vt:variant>
      <vt:variant>
        <vt:i4>5</vt:i4>
      </vt:variant>
      <vt:variant>
        <vt:lpwstr>https://www.tga.gov.au/</vt:lpwstr>
      </vt:variant>
      <vt:variant>
        <vt:lpwstr/>
      </vt:variant>
      <vt:variant>
        <vt:i4>3866746</vt:i4>
      </vt:variant>
      <vt:variant>
        <vt:i4>444</vt:i4>
      </vt:variant>
      <vt:variant>
        <vt:i4>0</vt:i4>
      </vt:variant>
      <vt:variant>
        <vt:i4>5</vt:i4>
      </vt:variant>
      <vt:variant>
        <vt:lpwstr>https://immunisationhandbook.health.gov.au/</vt:lpwstr>
      </vt:variant>
      <vt:variant>
        <vt:lpwstr>the-australian-immunisation-handbook-provides-clinical-advice-for-health-professionals-on-the-safest-and-most-effective-use-of-vaccines-in-their-practice</vt:lpwstr>
      </vt:variant>
      <vt:variant>
        <vt:i4>3211326</vt:i4>
      </vt:variant>
      <vt:variant>
        <vt:i4>441</vt:i4>
      </vt:variant>
      <vt:variant>
        <vt:i4>0</vt:i4>
      </vt:variant>
      <vt:variant>
        <vt:i4>5</vt:i4>
      </vt:variant>
      <vt:variant>
        <vt:lpwstr/>
      </vt:variant>
      <vt:variant>
        <vt:lpwstr>_Useful_contacts</vt:lpwstr>
      </vt:variant>
      <vt:variant>
        <vt:i4>1114211</vt:i4>
      </vt:variant>
      <vt:variant>
        <vt:i4>438</vt:i4>
      </vt:variant>
      <vt:variant>
        <vt:i4>0</vt:i4>
      </vt:variant>
      <vt:variant>
        <vt:i4>5</vt:i4>
      </vt:variant>
      <vt:variant>
        <vt:lpwstr/>
      </vt:variant>
      <vt:variant>
        <vt:lpwstr>_8.4_Specialised_vaccine</vt:lpwstr>
      </vt:variant>
      <vt:variant>
        <vt:i4>1441902</vt:i4>
      </vt:variant>
      <vt:variant>
        <vt:i4>435</vt:i4>
      </vt:variant>
      <vt:variant>
        <vt:i4>0</vt:i4>
      </vt:variant>
      <vt:variant>
        <vt:i4>5</vt:i4>
      </vt:variant>
      <vt:variant>
        <vt:lpwstr/>
      </vt:variant>
      <vt:variant>
        <vt:lpwstr>_Appendix_8_</vt:lpwstr>
      </vt:variant>
      <vt:variant>
        <vt:i4>1441891</vt:i4>
      </vt:variant>
      <vt:variant>
        <vt:i4>432</vt:i4>
      </vt:variant>
      <vt:variant>
        <vt:i4>0</vt:i4>
      </vt:variant>
      <vt:variant>
        <vt:i4>5</vt:i4>
      </vt:variant>
      <vt:variant>
        <vt:lpwstr/>
      </vt:variant>
      <vt:variant>
        <vt:lpwstr>_APPENDIX_5_-</vt:lpwstr>
      </vt:variant>
      <vt:variant>
        <vt:i4>2228337</vt:i4>
      </vt:variant>
      <vt:variant>
        <vt:i4>429</vt:i4>
      </vt:variant>
      <vt:variant>
        <vt:i4>0</vt:i4>
      </vt:variant>
      <vt:variant>
        <vt:i4>5</vt:i4>
      </vt:variant>
      <vt:variant>
        <vt:lpwstr/>
      </vt:variant>
      <vt:variant>
        <vt:lpwstr>_8_Coolers</vt:lpwstr>
      </vt:variant>
      <vt:variant>
        <vt:i4>1441902</vt:i4>
      </vt:variant>
      <vt:variant>
        <vt:i4>426</vt:i4>
      </vt:variant>
      <vt:variant>
        <vt:i4>0</vt:i4>
      </vt:variant>
      <vt:variant>
        <vt:i4>5</vt:i4>
      </vt:variant>
      <vt:variant>
        <vt:lpwstr/>
      </vt:variant>
      <vt:variant>
        <vt:lpwstr>_Appendix_8_</vt:lpwstr>
      </vt:variant>
      <vt:variant>
        <vt:i4>1900650</vt:i4>
      </vt:variant>
      <vt:variant>
        <vt:i4>423</vt:i4>
      </vt:variant>
      <vt:variant>
        <vt:i4>0</vt:i4>
      </vt:variant>
      <vt:variant>
        <vt:i4>5</vt:i4>
      </vt:variant>
      <vt:variant>
        <vt:lpwstr/>
      </vt:variant>
      <vt:variant>
        <vt:lpwstr>_APPENDIX_3_Cold</vt:lpwstr>
      </vt:variant>
      <vt:variant>
        <vt:i4>458876</vt:i4>
      </vt:variant>
      <vt:variant>
        <vt:i4>420</vt:i4>
      </vt:variant>
      <vt:variant>
        <vt:i4>0</vt:i4>
      </vt:variant>
      <vt:variant>
        <vt:i4>5</vt:i4>
      </vt:variant>
      <vt:variant>
        <vt:lpwstr/>
      </vt:variant>
      <vt:variant>
        <vt:lpwstr>_4__Vaccine</vt:lpwstr>
      </vt:variant>
      <vt:variant>
        <vt:i4>2883670</vt:i4>
      </vt:variant>
      <vt:variant>
        <vt:i4>417</vt:i4>
      </vt:variant>
      <vt:variant>
        <vt:i4>0</vt:i4>
      </vt:variant>
      <vt:variant>
        <vt:i4>5</vt:i4>
      </vt:variant>
      <vt:variant>
        <vt:lpwstr/>
      </vt:variant>
      <vt:variant>
        <vt:lpwstr>_8.2_Freezing_and</vt:lpwstr>
      </vt:variant>
      <vt:variant>
        <vt:i4>6291486</vt:i4>
      </vt:variant>
      <vt:variant>
        <vt:i4>414</vt:i4>
      </vt:variant>
      <vt:variant>
        <vt:i4>0</vt:i4>
      </vt:variant>
      <vt:variant>
        <vt:i4>5</vt:i4>
      </vt:variant>
      <vt:variant>
        <vt:lpwstr/>
      </vt:variant>
      <vt:variant>
        <vt:lpwstr>_8.3_How_to</vt:lpwstr>
      </vt:variant>
      <vt:variant>
        <vt:i4>6422542</vt:i4>
      </vt:variant>
      <vt:variant>
        <vt:i4>411</vt:i4>
      </vt:variant>
      <vt:variant>
        <vt:i4>0</vt:i4>
      </vt:variant>
      <vt:variant>
        <vt:i4>5</vt:i4>
      </vt:variant>
      <vt:variant>
        <vt:lpwstr/>
      </vt:variant>
      <vt:variant>
        <vt:lpwstr>_7_Managing_a</vt:lpwstr>
      </vt:variant>
      <vt:variant>
        <vt:i4>7995419</vt:i4>
      </vt:variant>
      <vt:variant>
        <vt:i4>408</vt:i4>
      </vt:variant>
      <vt:variant>
        <vt:i4>0</vt:i4>
      </vt:variant>
      <vt:variant>
        <vt:i4>5</vt:i4>
      </vt:variant>
      <vt:variant>
        <vt:lpwstr/>
      </vt:variant>
      <vt:variant>
        <vt:lpwstr>_APPENDIX_1_Vaccine</vt:lpwstr>
      </vt:variant>
      <vt:variant>
        <vt:i4>3211326</vt:i4>
      </vt:variant>
      <vt:variant>
        <vt:i4>405</vt:i4>
      </vt:variant>
      <vt:variant>
        <vt:i4>0</vt:i4>
      </vt:variant>
      <vt:variant>
        <vt:i4>5</vt:i4>
      </vt:variant>
      <vt:variant>
        <vt:lpwstr/>
      </vt:variant>
      <vt:variant>
        <vt:lpwstr>_Useful_contacts</vt:lpwstr>
      </vt:variant>
      <vt:variant>
        <vt:i4>7995419</vt:i4>
      </vt:variant>
      <vt:variant>
        <vt:i4>402</vt:i4>
      </vt:variant>
      <vt:variant>
        <vt:i4>0</vt:i4>
      </vt:variant>
      <vt:variant>
        <vt:i4>5</vt:i4>
      </vt:variant>
      <vt:variant>
        <vt:lpwstr/>
      </vt:variant>
      <vt:variant>
        <vt:lpwstr>_APPENDIX_1_Vaccine</vt:lpwstr>
      </vt:variant>
      <vt:variant>
        <vt:i4>1441902</vt:i4>
      </vt:variant>
      <vt:variant>
        <vt:i4>399</vt:i4>
      </vt:variant>
      <vt:variant>
        <vt:i4>0</vt:i4>
      </vt:variant>
      <vt:variant>
        <vt:i4>5</vt:i4>
      </vt:variant>
      <vt:variant>
        <vt:lpwstr/>
      </vt:variant>
      <vt:variant>
        <vt:lpwstr>_Appendix_8_-</vt:lpwstr>
      </vt:variant>
      <vt:variant>
        <vt:i4>1900650</vt:i4>
      </vt:variant>
      <vt:variant>
        <vt:i4>396</vt:i4>
      </vt:variant>
      <vt:variant>
        <vt:i4>0</vt:i4>
      </vt:variant>
      <vt:variant>
        <vt:i4>5</vt:i4>
      </vt:variant>
      <vt:variant>
        <vt:lpwstr/>
      </vt:variant>
      <vt:variant>
        <vt:lpwstr>_APPENDIX_3_Cold</vt:lpwstr>
      </vt:variant>
      <vt:variant>
        <vt:i4>589950</vt:i4>
      </vt:variant>
      <vt:variant>
        <vt:i4>393</vt:i4>
      </vt:variant>
      <vt:variant>
        <vt:i4>0</vt:i4>
      </vt:variant>
      <vt:variant>
        <vt:i4>5</vt:i4>
      </vt:variant>
      <vt:variant>
        <vt:lpwstr/>
      </vt:variant>
      <vt:variant>
        <vt:lpwstr>_3.7_Stabilising_the</vt:lpwstr>
      </vt:variant>
      <vt:variant>
        <vt:i4>1441902</vt:i4>
      </vt:variant>
      <vt:variant>
        <vt:i4>390</vt:i4>
      </vt:variant>
      <vt:variant>
        <vt:i4>0</vt:i4>
      </vt:variant>
      <vt:variant>
        <vt:i4>5</vt:i4>
      </vt:variant>
      <vt:variant>
        <vt:lpwstr/>
      </vt:variant>
      <vt:variant>
        <vt:lpwstr>_Appendix_8_</vt:lpwstr>
      </vt:variant>
      <vt:variant>
        <vt:i4>6291486</vt:i4>
      </vt:variant>
      <vt:variant>
        <vt:i4>387</vt:i4>
      </vt:variant>
      <vt:variant>
        <vt:i4>0</vt:i4>
      </vt:variant>
      <vt:variant>
        <vt:i4>5</vt:i4>
      </vt:variant>
      <vt:variant>
        <vt:lpwstr/>
      </vt:variant>
      <vt:variant>
        <vt:lpwstr>_8.3_How_to</vt:lpwstr>
      </vt:variant>
      <vt:variant>
        <vt:i4>1441902</vt:i4>
      </vt:variant>
      <vt:variant>
        <vt:i4>384</vt:i4>
      </vt:variant>
      <vt:variant>
        <vt:i4>0</vt:i4>
      </vt:variant>
      <vt:variant>
        <vt:i4>5</vt:i4>
      </vt:variant>
      <vt:variant>
        <vt:lpwstr/>
      </vt:variant>
      <vt:variant>
        <vt:lpwstr>_Appendix_8_</vt:lpwstr>
      </vt:variant>
      <vt:variant>
        <vt:i4>1900650</vt:i4>
      </vt:variant>
      <vt:variant>
        <vt:i4>381</vt:i4>
      </vt:variant>
      <vt:variant>
        <vt:i4>0</vt:i4>
      </vt:variant>
      <vt:variant>
        <vt:i4>5</vt:i4>
      </vt:variant>
      <vt:variant>
        <vt:lpwstr/>
      </vt:variant>
      <vt:variant>
        <vt:lpwstr>_APPENDIX_3_Cold</vt:lpwstr>
      </vt:variant>
      <vt:variant>
        <vt:i4>1441902</vt:i4>
      </vt:variant>
      <vt:variant>
        <vt:i4>378</vt:i4>
      </vt:variant>
      <vt:variant>
        <vt:i4>0</vt:i4>
      </vt:variant>
      <vt:variant>
        <vt:i4>5</vt:i4>
      </vt:variant>
      <vt:variant>
        <vt:lpwstr/>
      </vt:variant>
      <vt:variant>
        <vt:lpwstr>_Appendix_8_</vt:lpwstr>
      </vt:variant>
      <vt:variant>
        <vt:i4>1704057</vt:i4>
      </vt:variant>
      <vt:variant>
        <vt:i4>375</vt:i4>
      </vt:variant>
      <vt:variant>
        <vt:i4>0</vt:i4>
      </vt:variant>
      <vt:variant>
        <vt:i4>5</vt:i4>
      </vt:variant>
      <vt:variant>
        <vt:lpwstr/>
      </vt:variant>
      <vt:variant>
        <vt:lpwstr>_4.5_Battery_powered</vt:lpwstr>
      </vt:variant>
      <vt:variant>
        <vt:i4>3342400</vt:i4>
      </vt:variant>
      <vt:variant>
        <vt:i4>372</vt:i4>
      </vt:variant>
      <vt:variant>
        <vt:i4>0</vt:i4>
      </vt:variant>
      <vt:variant>
        <vt:i4>5</vt:i4>
      </vt:variant>
      <vt:variant>
        <vt:lpwstr/>
      </vt:variant>
      <vt:variant>
        <vt:lpwstr>_4.2_Data_loggers</vt:lpwstr>
      </vt:variant>
      <vt:variant>
        <vt:i4>1441902</vt:i4>
      </vt:variant>
      <vt:variant>
        <vt:i4>369</vt:i4>
      </vt:variant>
      <vt:variant>
        <vt:i4>0</vt:i4>
      </vt:variant>
      <vt:variant>
        <vt:i4>5</vt:i4>
      </vt:variant>
      <vt:variant>
        <vt:lpwstr/>
      </vt:variant>
      <vt:variant>
        <vt:lpwstr>_Appendix_8_</vt:lpwstr>
      </vt:variant>
      <vt:variant>
        <vt:i4>7012382</vt:i4>
      </vt:variant>
      <vt:variant>
        <vt:i4>366</vt:i4>
      </vt:variant>
      <vt:variant>
        <vt:i4>0</vt:i4>
      </vt:variant>
      <vt:variant>
        <vt:i4>5</vt:i4>
      </vt:variant>
      <vt:variant>
        <vt:lpwstr/>
      </vt:variant>
      <vt:variant>
        <vt:lpwstr>_4.4_How_to</vt:lpwstr>
      </vt:variant>
      <vt:variant>
        <vt:i4>4194314</vt:i4>
      </vt:variant>
      <vt:variant>
        <vt:i4>363</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458876</vt:i4>
      </vt:variant>
      <vt:variant>
        <vt:i4>360</vt:i4>
      </vt:variant>
      <vt:variant>
        <vt:i4>0</vt:i4>
      </vt:variant>
      <vt:variant>
        <vt:i4>5</vt:i4>
      </vt:variant>
      <vt:variant>
        <vt:lpwstr/>
      </vt:variant>
      <vt:variant>
        <vt:lpwstr>_4__Vaccine</vt:lpwstr>
      </vt:variant>
      <vt:variant>
        <vt:i4>1114211</vt:i4>
      </vt:variant>
      <vt:variant>
        <vt:i4>357</vt:i4>
      </vt:variant>
      <vt:variant>
        <vt:i4>0</vt:i4>
      </vt:variant>
      <vt:variant>
        <vt:i4>5</vt:i4>
      </vt:variant>
      <vt:variant>
        <vt:lpwstr/>
      </vt:variant>
      <vt:variant>
        <vt:lpwstr>_8.4_Specialised_vaccine</vt:lpwstr>
      </vt:variant>
      <vt:variant>
        <vt:i4>1441902</vt:i4>
      </vt:variant>
      <vt:variant>
        <vt:i4>354</vt:i4>
      </vt:variant>
      <vt:variant>
        <vt:i4>0</vt:i4>
      </vt:variant>
      <vt:variant>
        <vt:i4>5</vt:i4>
      </vt:variant>
      <vt:variant>
        <vt:lpwstr/>
      </vt:variant>
      <vt:variant>
        <vt:lpwstr>_Appendix_8_</vt:lpwstr>
      </vt:variant>
      <vt:variant>
        <vt:i4>1441902</vt:i4>
      </vt:variant>
      <vt:variant>
        <vt:i4>351</vt:i4>
      </vt:variant>
      <vt:variant>
        <vt:i4>0</vt:i4>
      </vt:variant>
      <vt:variant>
        <vt:i4>5</vt:i4>
      </vt:variant>
      <vt:variant>
        <vt:lpwstr/>
      </vt:variant>
      <vt:variant>
        <vt:lpwstr>_Appendix_8_</vt:lpwstr>
      </vt:variant>
      <vt:variant>
        <vt:i4>1441816</vt:i4>
      </vt:variant>
      <vt:variant>
        <vt:i4>348</vt:i4>
      </vt:variant>
      <vt:variant>
        <vt:i4>0</vt:i4>
      </vt:variant>
      <vt:variant>
        <vt:i4>5</vt:i4>
      </vt:variant>
      <vt:variant>
        <vt:lpwstr/>
      </vt:variant>
      <vt:variant>
        <vt:lpwstr>_8._Coolers</vt:lpwstr>
      </vt:variant>
      <vt:variant>
        <vt:i4>1900650</vt:i4>
      </vt:variant>
      <vt:variant>
        <vt:i4>345</vt:i4>
      </vt:variant>
      <vt:variant>
        <vt:i4>0</vt:i4>
      </vt:variant>
      <vt:variant>
        <vt:i4>5</vt:i4>
      </vt:variant>
      <vt:variant>
        <vt:lpwstr/>
      </vt:variant>
      <vt:variant>
        <vt:lpwstr>_APPENDIX_3_Cold</vt:lpwstr>
      </vt:variant>
      <vt:variant>
        <vt:i4>6422542</vt:i4>
      </vt:variant>
      <vt:variant>
        <vt:i4>342</vt:i4>
      </vt:variant>
      <vt:variant>
        <vt:i4>0</vt:i4>
      </vt:variant>
      <vt:variant>
        <vt:i4>5</vt:i4>
      </vt:variant>
      <vt:variant>
        <vt:lpwstr/>
      </vt:variant>
      <vt:variant>
        <vt:lpwstr>_7_Managing_a</vt:lpwstr>
      </vt:variant>
      <vt:variant>
        <vt:i4>458876</vt:i4>
      </vt:variant>
      <vt:variant>
        <vt:i4>339</vt:i4>
      </vt:variant>
      <vt:variant>
        <vt:i4>0</vt:i4>
      </vt:variant>
      <vt:variant>
        <vt:i4>5</vt:i4>
      </vt:variant>
      <vt:variant>
        <vt:lpwstr/>
      </vt:variant>
      <vt:variant>
        <vt:lpwstr>_4__Vaccine</vt:lpwstr>
      </vt:variant>
      <vt:variant>
        <vt:i4>1441892</vt:i4>
      </vt:variant>
      <vt:variant>
        <vt:i4>336</vt:i4>
      </vt:variant>
      <vt:variant>
        <vt:i4>0</vt:i4>
      </vt:variant>
      <vt:variant>
        <vt:i4>5</vt:i4>
      </vt:variant>
      <vt:variant>
        <vt:lpwstr/>
      </vt:variant>
      <vt:variant>
        <vt:lpwstr>_APPENDIX_2_-</vt:lpwstr>
      </vt:variant>
      <vt:variant>
        <vt:i4>7995419</vt:i4>
      </vt:variant>
      <vt:variant>
        <vt:i4>333</vt:i4>
      </vt:variant>
      <vt:variant>
        <vt:i4>0</vt:i4>
      </vt:variant>
      <vt:variant>
        <vt:i4>5</vt:i4>
      </vt:variant>
      <vt:variant>
        <vt:lpwstr/>
      </vt:variant>
      <vt:variant>
        <vt:lpwstr>_APPENDIX_1_Vaccine</vt:lpwstr>
      </vt:variant>
      <vt:variant>
        <vt:i4>2949135</vt:i4>
      </vt:variant>
      <vt:variant>
        <vt:i4>330</vt:i4>
      </vt:variant>
      <vt:variant>
        <vt:i4>0</vt:i4>
      </vt:variant>
      <vt:variant>
        <vt:i4>5</vt:i4>
      </vt:variant>
      <vt:variant>
        <vt:lpwstr/>
      </vt:variant>
      <vt:variant>
        <vt:lpwstr>_5._Vaccine_management</vt:lpwstr>
      </vt:variant>
      <vt:variant>
        <vt:i4>1441893</vt:i4>
      </vt:variant>
      <vt:variant>
        <vt:i4>327</vt:i4>
      </vt:variant>
      <vt:variant>
        <vt:i4>0</vt:i4>
      </vt:variant>
      <vt:variant>
        <vt:i4>5</vt:i4>
      </vt:variant>
      <vt:variant>
        <vt:lpwstr/>
      </vt:variant>
      <vt:variant>
        <vt:lpwstr>_APPENDIX_3_-</vt:lpwstr>
      </vt:variant>
      <vt:variant>
        <vt:i4>786503</vt:i4>
      </vt:variant>
      <vt:variant>
        <vt:i4>324</vt:i4>
      </vt:variant>
      <vt:variant>
        <vt:i4>0</vt:i4>
      </vt:variant>
      <vt:variant>
        <vt:i4>5</vt:i4>
      </vt:variant>
      <vt:variant>
        <vt:lpwstr>https://www.health.gov.au/about-us/contact-us/covid-19-vaccination-partner-enquiries</vt:lpwstr>
      </vt:variant>
      <vt:variant>
        <vt:lpwstr/>
      </vt:variant>
      <vt:variant>
        <vt:i4>2883670</vt:i4>
      </vt:variant>
      <vt:variant>
        <vt:i4>321</vt:i4>
      </vt:variant>
      <vt:variant>
        <vt:i4>0</vt:i4>
      </vt:variant>
      <vt:variant>
        <vt:i4>5</vt:i4>
      </vt:variant>
      <vt:variant>
        <vt:lpwstr/>
      </vt:variant>
      <vt:variant>
        <vt:lpwstr>_8.2_Freezing_and</vt:lpwstr>
      </vt:variant>
      <vt:variant>
        <vt:i4>7012382</vt:i4>
      </vt:variant>
      <vt:variant>
        <vt:i4>318</vt:i4>
      </vt:variant>
      <vt:variant>
        <vt:i4>0</vt:i4>
      </vt:variant>
      <vt:variant>
        <vt:i4>5</vt:i4>
      </vt:variant>
      <vt:variant>
        <vt:lpwstr/>
      </vt:variant>
      <vt:variant>
        <vt:lpwstr>_4.4_How_to</vt:lpwstr>
      </vt:variant>
      <vt:variant>
        <vt:i4>1114163</vt:i4>
      </vt:variant>
      <vt:variant>
        <vt:i4>311</vt:i4>
      </vt:variant>
      <vt:variant>
        <vt:i4>0</vt:i4>
      </vt:variant>
      <vt:variant>
        <vt:i4>5</vt:i4>
      </vt:variant>
      <vt:variant>
        <vt:lpwstr/>
      </vt:variant>
      <vt:variant>
        <vt:lpwstr>_Toc207639598</vt:lpwstr>
      </vt:variant>
      <vt:variant>
        <vt:i4>1114163</vt:i4>
      </vt:variant>
      <vt:variant>
        <vt:i4>305</vt:i4>
      </vt:variant>
      <vt:variant>
        <vt:i4>0</vt:i4>
      </vt:variant>
      <vt:variant>
        <vt:i4>5</vt:i4>
      </vt:variant>
      <vt:variant>
        <vt:lpwstr/>
      </vt:variant>
      <vt:variant>
        <vt:lpwstr>_Toc207639597</vt:lpwstr>
      </vt:variant>
      <vt:variant>
        <vt:i4>1114163</vt:i4>
      </vt:variant>
      <vt:variant>
        <vt:i4>299</vt:i4>
      </vt:variant>
      <vt:variant>
        <vt:i4>0</vt:i4>
      </vt:variant>
      <vt:variant>
        <vt:i4>5</vt:i4>
      </vt:variant>
      <vt:variant>
        <vt:lpwstr/>
      </vt:variant>
      <vt:variant>
        <vt:lpwstr>_Toc207639596</vt:lpwstr>
      </vt:variant>
      <vt:variant>
        <vt:i4>1114163</vt:i4>
      </vt:variant>
      <vt:variant>
        <vt:i4>293</vt:i4>
      </vt:variant>
      <vt:variant>
        <vt:i4>0</vt:i4>
      </vt:variant>
      <vt:variant>
        <vt:i4>5</vt:i4>
      </vt:variant>
      <vt:variant>
        <vt:lpwstr/>
      </vt:variant>
      <vt:variant>
        <vt:lpwstr>_Toc207639595</vt:lpwstr>
      </vt:variant>
      <vt:variant>
        <vt:i4>1114163</vt:i4>
      </vt:variant>
      <vt:variant>
        <vt:i4>287</vt:i4>
      </vt:variant>
      <vt:variant>
        <vt:i4>0</vt:i4>
      </vt:variant>
      <vt:variant>
        <vt:i4>5</vt:i4>
      </vt:variant>
      <vt:variant>
        <vt:lpwstr/>
      </vt:variant>
      <vt:variant>
        <vt:lpwstr>_Toc207639594</vt:lpwstr>
      </vt:variant>
      <vt:variant>
        <vt:i4>1114163</vt:i4>
      </vt:variant>
      <vt:variant>
        <vt:i4>281</vt:i4>
      </vt:variant>
      <vt:variant>
        <vt:i4>0</vt:i4>
      </vt:variant>
      <vt:variant>
        <vt:i4>5</vt:i4>
      </vt:variant>
      <vt:variant>
        <vt:lpwstr/>
      </vt:variant>
      <vt:variant>
        <vt:lpwstr>_Toc207639593</vt:lpwstr>
      </vt:variant>
      <vt:variant>
        <vt:i4>1114163</vt:i4>
      </vt:variant>
      <vt:variant>
        <vt:i4>275</vt:i4>
      </vt:variant>
      <vt:variant>
        <vt:i4>0</vt:i4>
      </vt:variant>
      <vt:variant>
        <vt:i4>5</vt:i4>
      </vt:variant>
      <vt:variant>
        <vt:lpwstr/>
      </vt:variant>
      <vt:variant>
        <vt:lpwstr>_Toc207639591</vt:lpwstr>
      </vt:variant>
      <vt:variant>
        <vt:i4>1114163</vt:i4>
      </vt:variant>
      <vt:variant>
        <vt:i4>269</vt:i4>
      </vt:variant>
      <vt:variant>
        <vt:i4>0</vt:i4>
      </vt:variant>
      <vt:variant>
        <vt:i4>5</vt:i4>
      </vt:variant>
      <vt:variant>
        <vt:lpwstr/>
      </vt:variant>
      <vt:variant>
        <vt:lpwstr>_Toc207639590</vt:lpwstr>
      </vt:variant>
      <vt:variant>
        <vt:i4>1048627</vt:i4>
      </vt:variant>
      <vt:variant>
        <vt:i4>263</vt:i4>
      </vt:variant>
      <vt:variant>
        <vt:i4>0</vt:i4>
      </vt:variant>
      <vt:variant>
        <vt:i4>5</vt:i4>
      </vt:variant>
      <vt:variant>
        <vt:lpwstr/>
      </vt:variant>
      <vt:variant>
        <vt:lpwstr>_Toc207639589</vt:lpwstr>
      </vt:variant>
      <vt:variant>
        <vt:i4>1048627</vt:i4>
      </vt:variant>
      <vt:variant>
        <vt:i4>257</vt:i4>
      </vt:variant>
      <vt:variant>
        <vt:i4>0</vt:i4>
      </vt:variant>
      <vt:variant>
        <vt:i4>5</vt:i4>
      </vt:variant>
      <vt:variant>
        <vt:lpwstr/>
      </vt:variant>
      <vt:variant>
        <vt:lpwstr>_Toc207639588</vt:lpwstr>
      </vt:variant>
      <vt:variant>
        <vt:i4>1048627</vt:i4>
      </vt:variant>
      <vt:variant>
        <vt:i4>251</vt:i4>
      </vt:variant>
      <vt:variant>
        <vt:i4>0</vt:i4>
      </vt:variant>
      <vt:variant>
        <vt:i4>5</vt:i4>
      </vt:variant>
      <vt:variant>
        <vt:lpwstr/>
      </vt:variant>
      <vt:variant>
        <vt:lpwstr>_Toc207639587</vt:lpwstr>
      </vt:variant>
      <vt:variant>
        <vt:i4>1048627</vt:i4>
      </vt:variant>
      <vt:variant>
        <vt:i4>245</vt:i4>
      </vt:variant>
      <vt:variant>
        <vt:i4>0</vt:i4>
      </vt:variant>
      <vt:variant>
        <vt:i4>5</vt:i4>
      </vt:variant>
      <vt:variant>
        <vt:lpwstr/>
      </vt:variant>
      <vt:variant>
        <vt:lpwstr>_Toc207639586</vt:lpwstr>
      </vt:variant>
      <vt:variant>
        <vt:i4>1048627</vt:i4>
      </vt:variant>
      <vt:variant>
        <vt:i4>239</vt:i4>
      </vt:variant>
      <vt:variant>
        <vt:i4>0</vt:i4>
      </vt:variant>
      <vt:variant>
        <vt:i4>5</vt:i4>
      </vt:variant>
      <vt:variant>
        <vt:lpwstr/>
      </vt:variant>
      <vt:variant>
        <vt:lpwstr>_Toc207639585</vt:lpwstr>
      </vt:variant>
      <vt:variant>
        <vt:i4>1048627</vt:i4>
      </vt:variant>
      <vt:variant>
        <vt:i4>233</vt:i4>
      </vt:variant>
      <vt:variant>
        <vt:i4>0</vt:i4>
      </vt:variant>
      <vt:variant>
        <vt:i4>5</vt:i4>
      </vt:variant>
      <vt:variant>
        <vt:lpwstr/>
      </vt:variant>
      <vt:variant>
        <vt:lpwstr>_Toc207639584</vt:lpwstr>
      </vt:variant>
      <vt:variant>
        <vt:i4>1048627</vt:i4>
      </vt:variant>
      <vt:variant>
        <vt:i4>227</vt:i4>
      </vt:variant>
      <vt:variant>
        <vt:i4>0</vt:i4>
      </vt:variant>
      <vt:variant>
        <vt:i4>5</vt:i4>
      </vt:variant>
      <vt:variant>
        <vt:lpwstr/>
      </vt:variant>
      <vt:variant>
        <vt:lpwstr>_Toc207639583</vt:lpwstr>
      </vt:variant>
      <vt:variant>
        <vt:i4>1048627</vt:i4>
      </vt:variant>
      <vt:variant>
        <vt:i4>221</vt:i4>
      </vt:variant>
      <vt:variant>
        <vt:i4>0</vt:i4>
      </vt:variant>
      <vt:variant>
        <vt:i4>5</vt:i4>
      </vt:variant>
      <vt:variant>
        <vt:lpwstr/>
      </vt:variant>
      <vt:variant>
        <vt:lpwstr>_Toc207639582</vt:lpwstr>
      </vt:variant>
      <vt:variant>
        <vt:i4>1048627</vt:i4>
      </vt:variant>
      <vt:variant>
        <vt:i4>215</vt:i4>
      </vt:variant>
      <vt:variant>
        <vt:i4>0</vt:i4>
      </vt:variant>
      <vt:variant>
        <vt:i4>5</vt:i4>
      </vt:variant>
      <vt:variant>
        <vt:lpwstr/>
      </vt:variant>
      <vt:variant>
        <vt:lpwstr>_Toc207639581</vt:lpwstr>
      </vt:variant>
      <vt:variant>
        <vt:i4>1048627</vt:i4>
      </vt:variant>
      <vt:variant>
        <vt:i4>209</vt:i4>
      </vt:variant>
      <vt:variant>
        <vt:i4>0</vt:i4>
      </vt:variant>
      <vt:variant>
        <vt:i4>5</vt:i4>
      </vt:variant>
      <vt:variant>
        <vt:lpwstr/>
      </vt:variant>
      <vt:variant>
        <vt:lpwstr>_Toc207639580</vt:lpwstr>
      </vt:variant>
      <vt:variant>
        <vt:i4>2031667</vt:i4>
      </vt:variant>
      <vt:variant>
        <vt:i4>203</vt:i4>
      </vt:variant>
      <vt:variant>
        <vt:i4>0</vt:i4>
      </vt:variant>
      <vt:variant>
        <vt:i4>5</vt:i4>
      </vt:variant>
      <vt:variant>
        <vt:lpwstr/>
      </vt:variant>
      <vt:variant>
        <vt:lpwstr>_Toc207639579</vt:lpwstr>
      </vt:variant>
      <vt:variant>
        <vt:i4>2031667</vt:i4>
      </vt:variant>
      <vt:variant>
        <vt:i4>197</vt:i4>
      </vt:variant>
      <vt:variant>
        <vt:i4>0</vt:i4>
      </vt:variant>
      <vt:variant>
        <vt:i4>5</vt:i4>
      </vt:variant>
      <vt:variant>
        <vt:lpwstr/>
      </vt:variant>
      <vt:variant>
        <vt:lpwstr>_Toc207639578</vt:lpwstr>
      </vt:variant>
      <vt:variant>
        <vt:i4>2031667</vt:i4>
      </vt:variant>
      <vt:variant>
        <vt:i4>191</vt:i4>
      </vt:variant>
      <vt:variant>
        <vt:i4>0</vt:i4>
      </vt:variant>
      <vt:variant>
        <vt:i4>5</vt:i4>
      </vt:variant>
      <vt:variant>
        <vt:lpwstr/>
      </vt:variant>
      <vt:variant>
        <vt:lpwstr>_Toc207639577</vt:lpwstr>
      </vt:variant>
      <vt:variant>
        <vt:i4>2031667</vt:i4>
      </vt:variant>
      <vt:variant>
        <vt:i4>185</vt:i4>
      </vt:variant>
      <vt:variant>
        <vt:i4>0</vt:i4>
      </vt:variant>
      <vt:variant>
        <vt:i4>5</vt:i4>
      </vt:variant>
      <vt:variant>
        <vt:lpwstr/>
      </vt:variant>
      <vt:variant>
        <vt:lpwstr>_Toc207639576</vt:lpwstr>
      </vt:variant>
      <vt:variant>
        <vt:i4>2031667</vt:i4>
      </vt:variant>
      <vt:variant>
        <vt:i4>179</vt:i4>
      </vt:variant>
      <vt:variant>
        <vt:i4>0</vt:i4>
      </vt:variant>
      <vt:variant>
        <vt:i4>5</vt:i4>
      </vt:variant>
      <vt:variant>
        <vt:lpwstr/>
      </vt:variant>
      <vt:variant>
        <vt:lpwstr>_Toc207639575</vt:lpwstr>
      </vt:variant>
      <vt:variant>
        <vt:i4>2031667</vt:i4>
      </vt:variant>
      <vt:variant>
        <vt:i4>173</vt:i4>
      </vt:variant>
      <vt:variant>
        <vt:i4>0</vt:i4>
      </vt:variant>
      <vt:variant>
        <vt:i4>5</vt:i4>
      </vt:variant>
      <vt:variant>
        <vt:lpwstr/>
      </vt:variant>
      <vt:variant>
        <vt:lpwstr>_Toc207639574</vt:lpwstr>
      </vt:variant>
      <vt:variant>
        <vt:i4>2031667</vt:i4>
      </vt:variant>
      <vt:variant>
        <vt:i4>167</vt:i4>
      </vt:variant>
      <vt:variant>
        <vt:i4>0</vt:i4>
      </vt:variant>
      <vt:variant>
        <vt:i4>5</vt:i4>
      </vt:variant>
      <vt:variant>
        <vt:lpwstr/>
      </vt:variant>
      <vt:variant>
        <vt:lpwstr>_Toc207639573</vt:lpwstr>
      </vt:variant>
      <vt:variant>
        <vt:i4>2031667</vt:i4>
      </vt:variant>
      <vt:variant>
        <vt:i4>161</vt:i4>
      </vt:variant>
      <vt:variant>
        <vt:i4>0</vt:i4>
      </vt:variant>
      <vt:variant>
        <vt:i4>5</vt:i4>
      </vt:variant>
      <vt:variant>
        <vt:lpwstr/>
      </vt:variant>
      <vt:variant>
        <vt:lpwstr>_Toc207639572</vt:lpwstr>
      </vt:variant>
      <vt:variant>
        <vt:i4>2031667</vt:i4>
      </vt:variant>
      <vt:variant>
        <vt:i4>155</vt:i4>
      </vt:variant>
      <vt:variant>
        <vt:i4>0</vt:i4>
      </vt:variant>
      <vt:variant>
        <vt:i4>5</vt:i4>
      </vt:variant>
      <vt:variant>
        <vt:lpwstr/>
      </vt:variant>
      <vt:variant>
        <vt:lpwstr>_Toc207639571</vt:lpwstr>
      </vt:variant>
      <vt:variant>
        <vt:i4>2031667</vt:i4>
      </vt:variant>
      <vt:variant>
        <vt:i4>149</vt:i4>
      </vt:variant>
      <vt:variant>
        <vt:i4>0</vt:i4>
      </vt:variant>
      <vt:variant>
        <vt:i4>5</vt:i4>
      </vt:variant>
      <vt:variant>
        <vt:lpwstr/>
      </vt:variant>
      <vt:variant>
        <vt:lpwstr>_Toc207639570</vt:lpwstr>
      </vt:variant>
      <vt:variant>
        <vt:i4>1966131</vt:i4>
      </vt:variant>
      <vt:variant>
        <vt:i4>143</vt:i4>
      </vt:variant>
      <vt:variant>
        <vt:i4>0</vt:i4>
      </vt:variant>
      <vt:variant>
        <vt:i4>5</vt:i4>
      </vt:variant>
      <vt:variant>
        <vt:lpwstr/>
      </vt:variant>
      <vt:variant>
        <vt:lpwstr>_Toc207639569</vt:lpwstr>
      </vt:variant>
      <vt:variant>
        <vt:i4>1966131</vt:i4>
      </vt:variant>
      <vt:variant>
        <vt:i4>137</vt:i4>
      </vt:variant>
      <vt:variant>
        <vt:i4>0</vt:i4>
      </vt:variant>
      <vt:variant>
        <vt:i4>5</vt:i4>
      </vt:variant>
      <vt:variant>
        <vt:lpwstr/>
      </vt:variant>
      <vt:variant>
        <vt:lpwstr>_Toc207639568</vt:lpwstr>
      </vt:variant>
      <vt:variant>
        <vt:i4>1966131</vt:i4>
      </vt:variant>
      <vt:variant>
        <vt:i4>131</vt:i4>
      </vt:variant>
      <vt:variant>
        <vt:i4>0</vt:i4>
      </vt:variant>
      <vt:variant>
        <vt:i4>5</vt:i4>
      </vt:variant>
      <vt:variant>
        <vt:lpwstr/>
      </vt:variant>
      <vt:variant>
        <vt:lpwstr>_Toc207639567</vt:lpwstr>
      </vt:variant>
      <vt:variant>
        <vt:i4>1966131</vt:i4>
      </vt:variant>
      <vt:variant>
        <vt:i4>125</vt:i4>
      </vt:variant>
      <vt:variant>
        <vt:i4>0</vt:i4>
      </vt:variant>
      <vt:variant>
        <vt:i4>5</vt:i4>
      </vt:variant>
      <vt:variant>
        <vt:lpwstr/>
      </vt:variant>
      <vt:variant>
        <vt:lpwstr>_Toc207639566</vt:lpwstr>
      </vt:variant>
      <vt:variant>
        <vt:i4>1966131</vt:i4>
      </vt:variant>
      <vt:variant>
        <vt:i4>119</vt:i4>
      </vt:variant>
      <vt:variant>
        <vt:i4>0</vt:i4>
      </vt:variant>
      <vt:variant>
        <vt:i4>5</vt:i4>
      </vt:variant>
      <vt:variant>
        <vt:lpwstr/>
      </vt:variant>
      <vt:variant>
        <vt:lpwstr>_Toc207639565</vt:lpwstr>
      </vt:variant>
      <vt:variant>
        <vt:i4>1966131</vt:i4>
      </vt:variant>
      <vt:variant>
        <vt:i4>113</vt:i4>
      </vt:variant>
      <vt:variant>
        <vt:i4>0</vt:i4>
      </vt:variant>
      <vt:variant>
        <vt:i4>5</vt:i4>
      </vt:variant>
      <vt:variant>
        <vt:lpwstr/>
      </vt:variant>
      <vt:variant>
        <vt:lpwstr>_Toc207639564</vt:lpwstr>
      </vt:variant>
      <vt:variant>
        <vt:i4>1966131</vt:i4>
      </vt:variant>
      <vt:variant>
        <vt:i4>107</vt:i4>
      </vt:variant>
      <vt:variant>
        <vt:i4>0</vt:i4>
      </vt:variant>
      <vt:variant>
        <vt:i4>5</vt:i4>
      </vt:variant>
      <vt:variant>
        <vt:lpwstr/>
      </vt:variant>
      <vt:variant>
        <vt:lpwstr>_Toc207639563</vt:lpwstr>
      </vt:variant>
      <vt:variant>
        <vt:i4>1966131</vt:i4>
      </vt:variant>
      <vt:variant>
        <vt:i4>101</vt:i4>
      </vt:variant>
      <vt:variant>
        <vt:i4>0</vt:i4>
      </vt:variant>
      <vt:variant>
        <vt:i4>5</vt:i4>
      </vt:variant>
      <vt:variant>
        <vt:lpwstr/>
      </vt:variant>
      <vt:variant>
        <vt:lpwstr>_Toc207639562</vt:lpwstr>
      </vt:variant>
      <vt:variant>
        <vt:i4>1966131</vt:i4>
      </vt:variant>
      <vt:variant>
        <vt:i4>95</vt:i4>
      </vt:variant>
      <vt:variant>
        <vt:i4>0</vt:i4>
      </vt:variant>
      <vt:variant>
        <vt:i4>5</vt:i4>
      </vt:variant>
      <vt:variant>
        <vt:lpwstr/>
      </vt:variant>
      <vt:variant>
        <vt:lpwstr>_Toc207639561</vt:lpwstr>
      </vt:variant>
      <vt:variant>
        <vt:i4>1966131</vt:i4>
      </vt:variant>
      <vt:variant>
        <vt:i4>89</vt:i4>
      </vt:variant>
      <vt:variant>
        <vt:i4>0</vt:i4>
      </vt:variant>
      <vt:variant>
        <vt:i4>5</vt:i4>
      </vt:variant>
      <vt:variant>
        <vt:lpwstr/>
      </vt:variant>
      <vt:variant>
        <vt:lpwstr>_Toc207639560</vt:lpwstr>
      </vt:variant>
      <vt:variant>
        <vt:i4>1900595</vt:i4>
      </vt:variant>
      <vt:variant>
        <vt:i4>83</vt:i4>
      </vt:variant>
      <vt:variant>
        <vt:i4>0</vt:i4>
      </vt:variant>
      <vt:variant>
        <vt:i4>5</vt:i4>
      </vt:variant>
      <vt:variant>
        <vt:lpwstr/>
      </vt:variant>
      <vt:variant>
        <vt:lpwstr>_Toc207639559</vt:lpwstr>
      </vt:variant>
      <vt:variant>
        <vt:i4>1900595</vt:i4>
      </vt:variant>
      <vt:variant>
        <vt:i4>77</vt:i4>
      </vt:variant>
      <vt:variant>
        <vt:i4>0</vt:i4>
      </vt:variant>
      <vt:variant>
        <vt:i4>5</vt:i4>
      </vt:variant>
      <vt:variant>
        <vt:lpwstr/>
      </vt:variant>
      <vt:variant>
        <vt:lpwstr>_Toc207639558</vt:lpwstr>
      </vt:variant>
      <vt:variant>
        <vt:i4>1900595</vt:i4>
      </vt:variant>
      <vt:variant>
        <vt:i4>71</vt:i4>
      </vt:variant>
      <vt:variant>
        <vt:i4>0</vt:i4>
      </vt:variant>
      <vt:variant>
        <vt:i4>5</vt:i4>
      </vt:variant>
      <vt:variant>
        <vt:lpwstr/>
      </vt:variant>
      <vt:variant>
        <vt:lpwstr>_Toc207639557</vt:lpwstr>
      </vt:variant>
      <vt:variant>
        <vt:i4>1900595</vt:i4>
      </vt:variant>
      <vt:variant>
        <vt:i4>65</vt:i4>
      </vt:variant>
      <vt:variant>
        <vt:i4>0</vt:i4>
      </vt:variant>
      <vt:variant>
        <vt:i4>5</vt:i4>
      </vt:variant>
      <vt:variant>
        <vt:lpwstr/>
      </vt:variant>
      <vt:variant>
        <vt:lpwstr>_Toc207639556</vt:lpwstr>
      </vt:variant>
      <vt:variant>
        <vt:i4>1900595</vt:i4>
      </vt:variant>
      <vt:variant>
        <vt:i4>59</vt:i4>
      </vt:variant>
      <vt:variant>
        <vt:i4>0</vt:i4>
      </vt:variant>
      <vt:variant>
        <vt:i4>5</vt:i4>
      </vt:variant>
      <vt:variant>
        <vt:lpwstr/>
      </vt:variant>
      <vt:variant>
        <vt:lpwstr>_Toc207639555</vt:lpwstr>
      </vt:variant>
      <vt:variant>
        <vt:i4>1900595</vt:i4>
      </vt:variant>
      <vt:variant>
        <vt:i4>53</vt:i4>
      </vt:variant>
      <vt:variant>
        <vt:i4>0</vt:i4>
      </vt:variant>
      <vt:variant>
        <vt:i4>5</vt:i4>
      </vt:variant>
      <vt:variant>
        <vt:lpwstr/>
      </vt:variant>
      <vt:variant>
        <vt:lpwstr>_Toc207639554</vt:lpwstr>
      </vt:variant>
      <vt:variant>
        <vt:i4>1900595</vt:i4>
      </vt:variant>
      <vt:variant>
        <vt:i4>47</vt:i4>
      </vt:variant>
      <vt:variant>
        <vt:i4>0</vt:i4>
      </vt:variant>
      <vt:variant>
        <vt:i4>5</vt:i4>
      </vt:variant>
      <vt:variant>
        <vt:lpwstr/>
      </vt:variant>
      <vt:variant>
        <vt:lpwstr>_Toc207639553</vt:lpwstr>
      </vt:variant>
      <vt:variant>
        <vt:i4>1900595</vt:i4>
      </vt:variant>
      <vt:variant>
        <vt:i4>41</vt:i4>
      </vt:variant>
      <vt:variant>
        <vt:i4>0</vt:i4>
      </vt:variant>
      <vt:variant>
        <vt:i4>5</vt:i4>
      </vt:variant>
      <vt:variant>
        <vt:lpwstr/>
      </vt:variant>
      <vt:variant>
        <vt:lpwstr>_Toc207639552</vt:lpwstr>
      </vt:variant>
      <vt:variant>
        <vt:i4>1900595</vt:i4>
      </vt:variant>
      <vt:variant>
        <vt:i4>35</vt:i4>
      </vt:variant>
      <vt:variant>
        <vt:i4>0</vt:i4>
      </vt:variant>
      <vt:variant>
        <vt:i4>5</vt:i4>
      </vt:variant>
      <vt:variant>
        <vt:lpwstr/>
      </vt:variant>
      <vt:variant>
        <vt:lpwstr>_Toc207639551</vt:lpwstr>
      </vt:variant>
      <vt:variant>
        <vt:i4>1900595</vt:i4>
      </vt:variant>
      <vt:variant>
        <vt:i4>29</vt:i4>
      </vt:variant>
      <vt:variant>
        <vt:i4>0</vt:i4>
      </vt:variant>
      <vt:variant>
        <vt:i4>5</vt:i4>
      </vt:variant>
      <vt:variant>
        <vt:lpwstr/>
      </vt:variant>
      <vt:variant>
        <vt:lpwstr>_Toc207639550</vt:lpwstr>
      </vt:variant>
      <vt:variant>
        <vt:i4>1835059</vt:i4>
      </vt:variant>
      <vt:variant>
        <vt:i4>23</vt:i4>
      </vt:variant>
      <vt:variant>
        <vt:i4>0</vt:i4>
      </vt:variant>
      <vt:variant>
        <vt:i4>5</vt:i4>
      </vt:variant>
      <vt:variant>
        <vt:lpwstr/>
      </vt:variant>
      <vt:variant>
        <vt:lpwstr>_Toc207639549</vt:lpwstr>
      </vt:variant>
      <vt:variant>
        <vt:i4>1835059</vt:i4>
      </vt:variant>
      <vt:variant>
        <vt:i4>17</vt:i4>
      </vt:variant>
      <vt:variant>
        <vt:i4>0</vt:i4>
      </vt:variant>
      <vt:variant>
        <vt:i4>5</vt:i4>
      </vt:variant>
      <vt:variant>
        <vt:lpwstr/>
      </vt:variant>
      <vt:variant>
        <vt:lpwstr>_Toc207639548</vt:lpwstr>
      </vt:variant>
      <vt:variant>
        <vt:i4>1835059</vt:i4>
      </vt:variant>
      <vt:variant>
        <vt:i4>11</vt:i4>
      </vt:variant>
      <vt:variant>
        <vt:i4>0</vt:i4>
      </vt:variant>
      <vt:variant>
        <vt:i4>5</vt:i4>
      </vt:variant>
      <vt:variant>
        <vt:lpwstr/>
      </vt:variant>
      <vt:variant>
        <vt:lpwstr>_Toc207639547</vt:lpwstr>
      </vt:variant>
      <vt:variant>
        <vt:i4>1835059</vt:i4>
      </vt:variant>
      <vt:variant>
        <vt:i4>5</vt:i4>
      </vt:variant>
      <vt:variant>
        <vt:i4>0</vt:i4>
      </vt:variant>
      <vt:variant>
        <vt:i4>5</vt:i4>
      </vt:variant>
      <vt:variant>
        <vt:lpwstr/>
      </vt:variant>
      <vt:variant>
        <vt:lpwstr>_Toc207639546</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Vaccine Storage Guidelines – Strive for 5, 3rd edition</dc:title>
  <dc:subject/>
  <dc:creator>Australian Government Department of Health, Disability and Ageing</dc:creator>
  <cp:keywords>cold chain, vaccine storage</cp:keywords>
  <dc:description>National Vaccine Storage Guidelines – Strive for 5, 3rd edition, provides information and advice for managing vaccine storage. The guidelines have been written to assist all Australian immunisation service providers.</dc:description>
  <cp:lastPrinted>2025-10-10T05:18:00Z</cp:lastPrinted>
  <dcterms:created xsi:type="dcterms:W3CDTF">2025-10-10T04:55:00Z</dcterms:created>
  <dcterms:modified xsi:type="dcterms:W3CDTF">2025-10-17T05:36:00Z</dcterms:modified>
</cp:coreProperties>
</file>