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FDD5" w14:textId="76A31A96" w:rsidR="009A6545" w:rsidRPr="003570C9" w:rsidRDefault="009A6545" w:rsidP="003435F6">
      <w:pPr>
        <w:pStyle w:val="Heading1"/>
        <w:spacing w:before="840"/>
        <w:ind w:left="0"/>
        <w:rPr>
          <w:rFonts w:ascii="Microsoft YaHei" w:eastAsia="Microsoft YaHei" w:hAnsi="Microsoft YaHei"/>
          <w:bCs/>
          <w:sz w:val="60"/>
          <w:szCs w:val="60"/>
          <w:lang w:eastAsia="zh-CN"/>
        </w:rPr>
      </w:pPr>
      <w:r w:rsidRPr="003570C9">
        <w:rPr>
          <w:rFonts w:ascii="Microsoft YaHei" w:eastAsia="Microsoft YaHei" w:hAnsi="Microsoft YaHei" w:cs="SimSun"/>
          <w:bCs/>
          <w:sz w:val="60"/>
          <w:szCs w:val="60"/>
          <w:lang w:val="zh-Hans" w:eastAsia="zh-CN"/>
        </w:rPr>
        <w:t>了解您的结果</w:t>
      </w:r>
    </w:p>
    <w:p w14:paraId="1C67AA2D" w14:textId="77777777" w:rsidR="00E55032" w:rsidRPr="003570C9" w:rsidRDefault="00B34303" w:rsidP="00E55032">
      <w:pPr>
        <w:spacing w:before="320"/>
        <w:rPr>
          <w:rFonts w:ascii="Microsoft YaHei" w:eastAsia="Microsoft YaHei" w:hAnsi="Microsoft YaHei"/>
          <w:szCs w:val="20"/>
          <w:lang w:eastAsia="zh-CN"/>
        </w:rPr>
      </w:pP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本手册旨在为您提供信息，帮助您理解肺癌筛查的结果。</w:t>
      </w:r>
    </w:p>
    <w:p w14:paraId="4FF83300" w14:textId="56C71518" w:rsidR="00E55032" w:rsidRPr="003570C9" w:rsidRDefault="00B34303" w:rsidP="00E55032">
      <w:pPr>
        <w:rPr>
          <w:rFonts w:ascii="Microsoft YaHei" w:eastAsia="Microsoft YaHei" w:hAnsi="Microsoft YaHei"/>
          <w:color w:val="00708D"/>
          <w:szCs w:val="20"/>
          <w:lang w:eastAsia="zh-CN"/>
        </w:rPr>
      </w:pPr>
      <w:hyperlink r:id="rId11" w:history="1">
        <w:r w:rsidRPr="003570C9">
          <w:rPr>
            <w:rStyle w:val="Hyperlink"/>
            <w:rFonts w:ascii="Microsoft YaHei" w:eastAsia="Microsoft YaHei" w:hAnsi="Microsoft YaHei" w:cs="SimSun"/>
            <w:color w:val="00708D"/>
            <w:szCs w:val="20"/>
            <w:lang w:val="zh-Hans" w:eastAsia="zh-CN"/>
          </w:rPr>
          <w:t>全国癌症筛查登记处（NCSR）</w:t>
        </w:r>
      </w:hyperlink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及您的</w:t>
      </w:r>
      <w:r w:rsidR="009D6048">
        <w:rPr>
          <w:rFonts w:ascii="Microsoft YaHei" w:eastAsia="Microsoft YaHei" w:hAnsi="Microsoft YaHei" w:cs="SimSun"/>
          <w:szCs w:val="20"/>
          <w:lang w:val="zh-Hans" w:eastAsia="zh-CN"/>
        </w:rPr>
        <w:t>医疗团队</w:t>
      </w: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将告知您下一步需要做什么。这可能包括两年后再次接受低剂量计算机断层扫描（CT），或与</w:t>
      </w:r>
      <w:r w:rsidR="009D6048">
        <w:rPr>
          <w:rFonts w:ascii="Microsoft YaHei" w:eastAsia="Microsoft YaHei" w:hAnsi="Microsoft YaHei" w:cs="SimSun"/>
          <w:szCs w:val="20"/>
          <w:lang w:val="zh-Hans" w:eastAsia="zh-CN"/>
        </w:rPr>
        <w:t>医疗团队</w:t>
      </w: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会面来讨论本次筛查结果。</w:t>
      </w:r>
    </w:p>
    <w:p w14:paraId="7FC958BE" w14:textId="77777777" w:rsidR="003801E0" w:rsidRPr="003570C9" w:rsidRDefault="00B34303" w:rsidP="00365F70">
      <w:pPr>
        <w:pStyle w:val="Heading2"/>
        <w:rPr>
          <w:rFonts w:ascii="Microsoft YaHei" w:eastAsia="Microsoft YaHei" w:hAnsi="Microsoft YaHei"/>
          <w:bCs/>
          <w:szCs w:val="44"/>
          <w:lang w:eastAsia="zh-CN"/>
        </w:rPr>
      </w:pPr>
      <w:r w:rsidRPr="003570C9">
        <w:rPr>
          <w:rFonts w:ascii="Microsoft YaHei" w:eastAsia="Microsoft YaHei" w:hAnsi="Microsoft YaHei" w:cs="SimSun"/>
          <w:bCs/>
          <w:szCs w:val="44"/>
          <w:lang w:val="zh-Hans" w:eastAsia="zh-CN"/>
        </w:rPr>
        <w:t>肺癌筛查能检测出什么？</w:t>
      </w:r>
    </w:p>
    <w:p w14:paraId="6A5E77BE" w14:textId="77777777" w:rsidR="00365F70" w:rsidRPr="003570C9" w:rsidRDefault="00B34303" w:rsidP="00365F70">
      <w:pPr>
        <w:rPr>
          <w:rFonts w:ascii="Microsoft YaHei" w:eastAsia="Microsoft YaHei" w:hAnsi="Microsoft YaHei"/>
          <w:szCs w:val="20"/>
          <w:lang w:val="en-GB" w:eastAsia="zh-CN"/>
        </w:rPr>
      </w:pP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肺癌筛查使用低剂量 CT 扫描来检测肺部是否存在称为结节的小肿块。结节是肺部组织中的小块物质。结节十分常见，且大多数都不是肺癌。</w:t>
      </w:r>
    </w:p>
    <w:p w14:paraId="4524A4A4" w14:textId="77777777" w:rsidR="00365F70" w:rsidRPr="003570C9" w:rsidRDefault="00B34303" w:rsidP="00365F70">
      <w:pPr>
        <w:rPr>
          <w:rFonts w:ascii="Microsoft YaHei" w:eastAsia="Microsoft YaHei" w:hAnsi="Microsoft YaHei"/>
          <w:szCs w:val="20"/>
          <w:lang w:val="en-GB" w:eastAsia="zh-CN"/>
        </w:rPr>
      </w:pP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您接下来的安排会根据结节的大小和影像特征来决定。有时，您可能需要进行更多检查，以便更清楚地观察某些区域。发现肺结节或被建议进行进一步检查，并不代表您患有肺癌。</w:t>
      </w:r>
    </w:p>
    <w:p w14:paraId="29CD01A5" w14:textId="298D3E7A" w:rsidR="00A434E5" w:rsidRPr="003570C9" w:rsidRDefault="00B34303" w:rsidP="00365F70">
      <w:pPr>
        <w:rPr>
          <w:rFonts w:ascii="Microsoft YaHei" w:eastAsia="Microsoft YaHei" w:hAnsi="Microsoft YaHei"/>
          <w:szCs w:val="20"/>
          <w:lang w:val="en-GB" w:eastAsia="zh-CN"/>
        </w:rPr>
      </w:pP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CT 扫描还可能发现肺部或肺部以外的其他异常情况。这些不一定与癌症有关，但仍建议您与</w:t>
      </w:r>
      <w:r w:rsidR="009D6048">
        <w:rPr>
          <w:rFonts w:ascii="Microsoft YaHei" w:eastAsia="Microsoft YaHei" w:hAnsi="Microsoft YaHei" w:cs="SimSun"/>
          <w:szCs w:val="20"/>
          <w:lang w:val="zh-Hans" w:eastAsia="zh-CN"/>
        </w:rPr>
        <w:t>医疗团队</w:t>
      </w: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详细讨论。</w:t>
      </w:r>
    </w:p>
    <w:p w14:paraId="38C4D728" w14:textId="77777777" w:rsidR="00365F70" w:rsidRPr="003570C9" w:rsidRDefault="00B34303" w:rsidP="00365F70">
      <w:pPr>
        <w:pStyle w:val="Heading3"/>
        <w:rPr>
          <w:rFonts w:ascii="Microsoft YaHei" w:eastAsia="Microsoft YaHei" w:hAnsi="Microsoft YaHei"/>
          <w:bCs/>
          <w:szCs w:val="24"/>
        </w:rPr>
      </w:pPr>
      <w:proofErr w:type="spellStart"/>
      <w:r w:rsidRPr="003570C9">
        <w:rPr>
          <w:rFonts w:ascii="Microsoft YaHei" w:eastAsia="Microsoft YaHei" w:hAnsi="Microsoft YaHei" w:cs="SimSun"/>
          <w:bCs/>
          <w:szCs w:val="24"/>
          <w:lang w:val="zh-Hans"/>
        </w:rPr>
        <w:t>下一步可能包括</w:t>
      </w:r>
      <w:proofErr w:type="spellEnd"/>
      <w:r w:rsidRPr="003570C9">
        <w:rPr>
          <w:rFonts w:ascii="Microsoft YaHei" w:eastAsia="Microsoft YaHei" w:hAnsi="Microsoft YaHei" w:cs="SimSun"/>
          <w:bCs/>
          <w:szCs w:val="24"/>
          <w:lang w:val="zh-Hans"/>
        </w:rPr>
        <w:t>：</w:t>
      </w:r>
    </w:p>
    <w:p w14:paraId="727EE68E" w14:textId="77777777" w:rsidR="00365F70" w:rsidRPr="003570C9" w:rsidRDefault="00B34303" w:rsidP="00365F70">
      <w:pPr>
        <w:pStyle w:val="ListParagraph"/>
        <w:rPr>
          <w:rFonts w:ascii="Microsoft YaHei" w:eastAsia="Microsoft YaHei" w:hAnsi="Microsoft YaHei"/>
          <w:szCs w:val="20"/>
          <w:lang w:eastAsia="zh-CN"/>
        </w:rPr>
      </w:pP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在 3、6 或 12 个月后进行一次低剂量 CT 扫描复查，以观察结节是否随时间发生了变化。</w:t>
      </w:r>
    </w:p>
    <w:p w14:paraId="095FCB4D" w14:textId="19B004AD" w:rsidR="00365F70" w:rsidRPr="003570C9" w:rsidRDefault="00B34303" w:rsidP="00365F70">
      <w:pPr>
        <w:pStyle w:val="ListParagraph"/>
        <w:rPr>
          <w:rFonts w:ascii="Microsoft YaHei" w:eastAsia="Microsoft YaHei" w:hAnsi="Microsoft YaHei"/>
          <w:szCs w:val="20"/>
          <w:lang w:eastAsia="zh-CN"/>
        </w:rPr>
      </w:pP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转诊至呼吸科</w:t>
      </w:r>
      <w:r w:rsidR="006D1525" w:rsidRPr="006D1525">
        <w:rPr>
          <w:rFonts w:ascii="Microsoft YaHei" w:eastAsia="Microsoft YaHei" w:hAnsi="Microsoft YaHei" w:cs="SimSun" w:hint="eastAsia"/>
          <w:szCs w:val="20"/>
          <w:lang w:val="zh-Hans" w:eastAsia="zh-CN"/>
        </w:rPr>
        <w:t>医生</w:t>
      </w: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处进行进一步检查。</w:t>
      </w:r>
    </w:p>
    <w:p w14:paraId="3B070A3C" w14:textId="77777777" w:rsidR="00365F70" w:rsidRPr="003570C9" w:rsidRDefault="00B34303" w:rsidP="00365F70">
      <w:pPr>
        <w:pStyle w:val="ListParagraph"/>
        <w:rPr>
          <w:rFonts w:ascii="Microsoft YaHei" w:eastAsia="Microsoft YaHei" w:hAnsi="Microsoft YaHei"/>
          <w:szCs w:val="20"/>
          <w:lang w:eastAsia="zh-CN"/>
        </w:rPr>
      </w:pP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NCSR 将为您提供肺癌筛查支持。包括向您发送就诊提醒或通知您何时进行下一次扫描。</w:t>
      </w:r>
    </w:p>
    <w:p w14:paraId="182081A8" w14:textId="77777777" w:rsidR="005D0199" w:rsidRPr="003570C9" w:rsidRDefault="00B34303" w:rsidP="4991A658">
      <w:pPr>
        <w:pStyle w:val="ListParagraph"/>
        <w:spacing w:after="2000"/>
        <w:rPr>
          <w:rFonts w:ascii="Microsoft YaHei" w:eastAsia="Microsoft YaHei" w:hAnsi="Microsoft YaHei"/>
          <w:szCs w:val="20"/>
          <w:lang w:eastAsia="zh-CN"/>
        </w:rPr>
      </w:pP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您的筛查历史记录将存储在 NCSR。</w:t>
      </w:r>
    </w:p>
    <w:p w14:paraId="321AC60D" w14:textId="77777777" w:rsidR="005D0199" w:rsidRPr="003570C9" w:rsidRDefault="00B34303" w:rsidP="4991A658">
      <w:pPr>
        <w:pStyle w:val="ListParagraph"/>
        <w:spacing w:after="2000"/>
        <w:rPr>
          <w:rFonts w:ascii="Microsoft YaHei" w:eastAsia="Microsoft YaHei" w:hAnsi="Microsoft YaHei"/>
          <w:szCs w:val="20"/>
          <w:lang w:eastAsia="zh-CN"/>
        </w:rPr>
      </w:pP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如果本次筛查未发现重大异常，NCSR 将在两年后提醒您重新筛查。</w:t>
      </w:r>
    </w:p>
    <w:p w14:paraId="482CA728" w14:textId="77777777" w:rsidR="00A910FF" w:rsidRPr="003570C9" w:rsidRDefault="00A910FF" w:rsidP="4991A658">
      <w:pPr>
        <w:pStyle w:val="ListParagraph"/>
        <w:numPr>
          <w:ilvl w:val="0"/>
          <w:numId w:val="0"/>
        </w:numPr>
        <w:spacing w:after="2000"/>
        <w:ind w:left="714"/>
        <w:rPr>
          <w:rFonts w:ascii="Microsoft YaHei" w:eastAsia="Microsoft YaHei" w:hAnsi="Microsoft YaHei"/>
          <w:lang w:eastAsia="zh-CN"/>
        </w:rPr>
      </w:pPr>
    </w:p>
    <w:p w14:paraId="7415797A" w14:textId="77777777" w:rsidR="00F60933" w:rsidRPr="003570C9" w:rsidRDefault="00B34303" w:rsidP="00515E47">
      <w:pPr>
        <w:pStyle w:val="Heading2"/>
        <w:spacing w:after="120"/>
        <w:rPr>
          <w:rFonts w:ascii="Microsoft YaHei" w:eastAsia="Microsoft YaHei" w:hAnsi="Microsoft YaHei"/>
          <w:bCs/>
          <w:szCs w:val="44"/>
          <w:lang w:eastAsia="zh-CN"/>
        </w:rPr>
      </w:pPr>
      <w:r w:rsidRPr="003570C9">
        <w:rPr>
          <w:rFonts w:ascii="Microsoft YaHei" w:eastAsia="Microsoft YaHei" w:hAnsi="Microsoft YaHei" w:cs="SimSun"/>
          <w:bCs/>
          <w:szCs w:val="44"/>
          <w:lang w:val="zh-Hans" w:eastAsia="zh-CN"/>
        </w:rPr>
        <w:lastRenderedPageBreak/>
        <w:t>我的筛查结果意味着什么？接下来怎么办？</w: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300656" w:rsidRPr="003570C9" w14:paraId="71346981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76E23640" w14:textId="77777777" w:rsidR="00FA6AEB" w:rsidRPr="003570C9" w:rsidRDefault="00B34303" w:rsidP="00FA6AEB">
            <w:pPr>
              <w:rPr>
                <w:rFonts w:ascii="Microsoft YaHei" w:eastAsia="Microsoft YaHei" w:hAnsi="Microsoft YaHei"/>
                <w:b/>
                <w:bCs/>
                <w:color w:val="FFFFFF" w:themeColor="background1"/>
                <w:szCs w:val="20"/>
              </w:rPr>
            </w:pPr>
            <w:proofErr w:type="spellStart"/>
            <w:r w:rsidRPr="003570C9">
              <w:rPr>
                <w:rFonts w:ascii="Microsoft YaHei" w:eastAsia="Microsoft YaHei" w:hAnsi="Microsoft YaHei" w:cs="SimSun"/>
                <w:b/>
                <w:bCs/>
                <w:color w:val="FFFFFF" w:themeColor="background1"/>
                <w:szCs w:val="20"/>
                <w:lang w:val="zh-Hans"/>
              </w:rPr>
              <w:t>筛查结果</w:t>
            </w:r>
            <w:proofErr w:type="spellEnd"/>
          </w:p>
        </w:tc>
        <w:tc>
          <w:tcPr>
            <w:tcW w:w="5098" w:type="dxa"/>
            <w:shd w:val="clear" w:color="auto" w:fill="00708D"/>
          </w:tcPr>
          <w:p w14:paraId="5F483C0B" w14:textId="77777777" w:rsidR="00FA6AEB" w:rsidRPr="003570C9" w:rsidRDefault="00B34303" w:rsidP="00FA6AEB">
            <w:pPr>
              <w:rPr>
                <w:rFonts w:ascii="Microsoft YaHei" w:eastAsia="Microsoft YaHei" w:hAnsi="Microsoft YaHei"/>
                <w:b/>
                <w:bCs/>
                <w:color w:val="FFFFFF" w:themeColor="background1"/>
                <w:szCs w:val="20"/>
              </w:rPr>
            </w:pPr>
            <w:proofErr w:type="spellStart"/>
            <w:r w:rsidRPr="003570C9">
              <w:rPr>
                <w:rFonts w:ascii="Microsoft YaHei" w:eastAsia="Microsoft YaHei" w:hAnsi="Microsoft YaHei" w:cs="SimSun"/>
                <w:b/>
                <w:bCs/>
                <w:color w:val="FFFFFF" w:themeColor="background1"/>
                <w:szCs w:val="20"/>
                <w:lang w:val="zh-Hans"/>
              </w:rPr>
              <w:t>后续步骤</w:t>
            </w:r>
            <w:proofErr w:type="spellEnd"/>
          </w:p>
        </w:tc>
      </w:tr>
      <w:tr w:rsidR="00300656" w:rsidRPr="003570C9" w14:paraId="29A36351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02C06F34" w14:textId="77777777" w:rsidR="00C3590D" w:rsidRPr="003570C9" w:rsidRDefault="00B34303" w:rsidP="00655F66">
            <w:pPr>
              <w:pStyle w:val="Heading3"/>
              <w:rPr>
                <w:rFonts w:ascii="Microsoft YaHei" w:eastAsia="Microsoft YaHei" w:hAnsi="Microsoft YaHei"/>
                <w:bCs/>
                <w:szCs w:val="24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bCs/>
                <w:szCs w:val="24"/>
                <w:lang w:val="zh-Hans" w:eastAsia="zh-CN"/>
              </w:rPr>
              <w:t>无法定论</w:t>
            </w:r>
          </w:p>
          <w:p w14:paraId="2B76E2C0" w14:textId="77777777" w:rsidR="00FA6AEB" w:rsidRPr="003570C9" w:rsidRDefault="00B34303" w:rsidP="00C3590D">
            <w:pPr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由于技术原因，无法得出报告，需要重新扫描。</w:t>
            </w:r>
          </w:p>
        </w:tc>
        <w:tc>
          <w:tcPr>
            <w:tcW w:w="5098" w:type="dxa"/>
          </w:tcPr>
          <w:p w14:paraId="0AE5B6D3" w14:textId="20948B80" w:rsidR="00FA6AEB" w:rsidRPr="003570C9" w:rsidRDefault="00B34303" w:rsidP="003570C9">
            <w:pPr>
              <w:pStyle w:val="ListParagraph"/>
              <w:spacing w:before="120"/>
              <w:ind w:left="465" w:right="167" w:hanging="284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您将在收到 NCSR 或</w:t>
            </w:r>
            <w:r w:rsidR="009D6048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医疗团队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的提醒后，重新预约筛查。</w:t>
            </w:r>
          </w:p>
        </w:tc>
      </w:tr>
      <w:tr w:rsidR="00300656" w:rsidRPr="003570C9" w14:paraId="64C51176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7C25E9C6" w14:textId="77777777" w:rsidR="00C3590D" w:rsidRPr="003570C9" w:rsidRDefault="00B34303" w:rsidP="00655F66">
            <w:pPr>
              <w:pStyle w:val="Heading3"/>
              <w:rPr>
                <w:rFonts w:ascii="Microsoft YaHei" w:eastAsia="Microsoft YaHei" w:hAnsi="Microsoft YaHei"/>
                <w:bCs/>
                <w:szCs w:val="24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bCs/>
                <w:szCs w:val="24"/>
                <w:lang w:val="zh-Hans" w:eastAsia="zh-CN"/>
              </w:rPr>
              <w:t>风险极低</w:t>
            </w:r>
          </w:p>
          <w:p w14:paraId="5586387B" w14:textId="77777777" w:rsidR="00C3590D" w:rsidRPr="003570C9" w:rsidRDefault="00B34303" w:rsidP="00C3590D">
            <w:pPr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本次扫描未发现任何令人担忧的问题。建议您每两年进行一次定期筛查，以便随年龄变化持续监测肺部健康。</w:t>
            </w:r>
          </w:p>
        </w:tc>
        <w:tc>
          <w:tcPr>
            <w:tcW w:w="5098" w:type="dxa"/>
          </w:tcPr>
          <w:p w14:paraId="1931A1B9" w14:textId="77777777" w:rsidR="00C3590D" w:rsidRPr="003570C9" w:rsidRDefault="00B34303" w:rsidP="00515E47">
            <w:pPr>
              <w:pStyle w:val="ListParagraph"/>
              <w:spacing w:before="120"/>
              <w:ind w:left="465" w:hanging="284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您将被告知未发现重大问题，建议您在两年后再次进行筛查。</w:t>
            </w:r>
          </w:p>
          <w:p w14:paraId="20160449" w14:textId="26EB774B" w:rsidR="00C3590D" w:rsidRPr="003570C9" w:rsidRDefault="00B34303" w:rsidP="00655F66">
            <w:pPr>
              <w:pStyle w:val="ListParagraph"/>
              <w:ind w:left="462" w:hanging="283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 xml:space="preserve">当 </w:t>
            </w:r>
            <w:r w:rsidRPr="003570C9">
              <w:rPr>
                <w:rFonts w:ascii="Microsoft YaHei" w:eastAsia="Microsoft YaHei" w:hAnsi="Microsoft YaHei" w:cs="SimSun"/>
                <w:b/>
                <w:bCs/>
                <w:szCs w:val="20"/>
                <w:lang w:val="zh-Hans" w:eastAsia="zh-CN"/>
              </w:rPr>
              <w:t>2 年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后需要再次筛查时，您将收到 NCSR 和/或</w:t>
            </w:r>
            <w:r w:rsidR="009D6048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医疗团队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的提醒。</w:t>
            </w:r>
          </w:p>
          <w:p w14:paraId="07AF2257" w14:textId="5B89BA07" w:rsidR="00C3590D" w:rsidRPr="003570C9" w:rsidRDefault="00B34303" w:rsidP="003570C9">
            <w:pPr>
              <w:pStyle w:val="ListParagraph"/>
              <w:ind w:left="462" w:right="167" w:hanging="283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两年后，您需要回到</w:t>
            </w:r>
            <w:r w:rsidR="009D6048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医疗团队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处接受适用性检查，并获取低剂量 CT 扫描的</w:t>
            </w:r>
            <w:r w:rsidR="00AD35BF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申请单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。吸烟史不需要重新评估。</w:t>
            </w:r>
          </w:p>
        </w:tc>
      </w:tr>
      <w:tr w:rsidR="00300656" w:rsidRPr="003570C9" w14:paraId="185A339C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773BBBFF" w14:textId="77777777" w:rsidR="00C3590D" w:rsidRPr="003570C9" w:rsidRDefault="00B34303" w:rsidP="00655F66">
            <w:pPr>
              <w:pStyle w:val="Heading3"/>
              <w:rPr>
                <w:rFonts w:ascii="Microsoft YaHei" w:eastAsia="Microsoft YaHei" w:hAnsi="Microsoft YaHei"/>
                <w:bCs/>
                <w:szCs w:val="24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bCs/>
                <w:szCs w:val="24"/>
                <w:lang w:val="zh-Hans" w:eastAsia="zh-CN"/>
              </w:rPr>
              <w:t>低风险</w:t>
            </w:r>
          </w:p>
          <w:p w14:paraId="49A82790" w14:textId="77777777" w:rsidR="00C3590D" w:rsidRPr="003570C9" w:rsidRDefault="00B34303" w:rsidP="00C3590D">
            <w:pPr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扫描结果显示有结节，但</w:t>
            </w:r>
          </w:p>
          <w:p w14:paraId="530297F4" w14:textId="77777777" w:rsidR="00C3590D" w:rsidRPr="003570C9" w:rsidRDefault="00B34303" w:rsidP="00C3590D">
            <w:pPr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您患肺癌的可能性较低。你需要再做一次扫描</w:t>
            </w:r>
          </w:p>
          <w:p w14:paraId="258C40E9" w14:textId="77777777" w:rsidR="00C3590D" w:rsidRPr="003570C9" w:rsidRDefault="00B34303" w:rsidP="00C3590D">
            <w:pPr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（12 个月后）。</w:t>
            </w:r>
          </w:p>
        </w:tc>
        <w:tc>
          <w:tcPr>
            <w:tcW w:w="5098" w:type="dxa"/>
          </w:tcPr>
          <w:p w14:paraId="10A2F93F" w14:textId="2C9E6736" w:rsidR="00C3590D" w:rsidRPr="003570C9" w:rsidRDefault="00B34303" w:rsidP="00515E47">
            <w:pPr>
              <w:pStyle w:val="ListParagraph"/>
              <w:spacing w:before="120"/>
              <w:ind w:left="465" w:hanging="284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NCSR 不会直接向您提供筛查结果，但会鼓励您与</w:t>
            </w:r>
            <w:r w:rsidR="009D6048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医疗团队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讨论结果。</w:t>
            </w:r>
          </w:p>
          <w:p w14:paraId="5740AE1E" w14:textId="77777777" w:rsidR="00C3590D" w:rsidRPr="003570C9" w:rsidRDefault="00B34303" w:rsidP="00A67309">
            <w:pPr>
              <w:pStyle w:val="ListParagraph"/>
              <w:ind w:left="462" w:hanging="283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 xml:space="preserve">NCSR 将在 </w:t>
            </w:r>
            <w:r w:rsidRPr="003570C9">
              <w:rPr>
                <w:rFonts w:ascii="Microsoft YaHei" w:eastAsia="Microsoft YaHei" w:hAnsi="Microsoft YaHei" w:cs="SimSun"/>
                <w:b/>
                <w:szCs w:val="20"/>
                <w:lang w:val="zh-Hans" w:eastAsia="zh-CN"/>
              </w:rPr>
              <w:t>12 个月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后提醒您再次进行筛查。</w:t>
            </w:r>
          </w:p>
          <w:p w14:paraId="676492A2" w14:textId="5644D0CB" w:rsidR="00C3590D" w:rsidRPr="003570C9" w:rsidRDefault="00B34303" w:rsidP="003570C9">
            <w:pPr>
              <w:pStyle w:val="ListParagraph"/>
              <w:ind w:left="462" w:right="167" w:hanging="283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届时，请前往</w:t>
            </w:r>
            <w:r w:rsidR="009D6048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医疗团队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处进行适用性检查并获取 CT 扫描</w:t>
            </w:r>
            <w:r w:rsidR="00AD35BF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申请单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。</w:t>
            </w:r>
          </w:p>
        </w:tc>
      </w:tr>
      <w:tr w:rsidR="00300656" w:rsidRPr="003570C9" w14:paraId="3D0690BC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577AAA95" w14:textId="77777777" w:rsidR="00C3590D" w:rsidRPr="003570C9" w:rsidRDefault="00B34303" w:rsidP="003C01A4">
            <w:pPr>
              <w:pStyle w:val="Heading3"/>
              <w:rPr>
                <w:rFonts w:ascii="Microsoft YaHei" w:eastAsia="Microsoft YaHei" w:hAnsi="Microsoft YaHei"/>
                <w:bCs/>
                <w:szCs w:val="24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bCs/>
                <w:szCs w:val="24"/>
                <w:lang w:val="zh-Hans" w:eastAsia="zh-CN"/>
              </w:rPr>
              <w:t>低至中等风险或中等风险</w:t>
            </w:r>
          </w:p>
          <w:p w14:paraId="17EEF7D7" w14:textId="77777777" w:rsidR="00C3590D" w:rsidRPr="003570C9" w:rsidRDefault="00B34303" w:rsidP="00C3590D">
            <w:pPr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您的扫描中发现了一个或多个结节，需要更频繁地监测。根据您的检查结果，您需要在 3 或 6 个月后再进行一次扫描。</w:t>
            </w:r>
          </w:p>
        </w:tc>
        <w:tc>
          <w:tcPr>
            <w:tcW w:w="5098" w:type="dxa"/>
          </w:tcPr>
          <w:p w14:paraId="45A6A130" w14:textId="073906E7" w:rsidR="00C3590D" w:rsidRPr="003570C9" w:rsidRDefault="00B34303" w:rsidP="00515E47">
            <w:pPr>
              <w:pStyle w:val="ListParagraph"/>
              <w:spacing w:before="120"/>
              <w:ind w:left="465" w:hanging="284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NCSR 不会直接向您提供筛查结果，但会鼓励您与</w:t>
            </w:r>
            <w:r w:rsidR="009D6048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医疗团队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讨论结果。</w:t>
            </w:r>
          </w:p>
          <w:p w14:paraId="24827D1D" w14:textId="21CA34FB" w:rsidR="00C3590D" w:rsidRPr="003570C9" w:rsidRDefault="00B34303" w:rsidP="003C01A4">
            <w:pPr>
              <w:pStyle w:val="ListParagraph"/>
              <w:ind w:left="462" w:hanging="283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 xml:space="preserve">NCSR 将在 </w:t>
            </w:r>
            <w:r w:rsidRPr="003570C9">
              <w:rPr>
                <w:rFonts w:ascii="Microsoft YaHei" w:eastAsia="Microsoft YaHei" w:hAnsi="Microsoft YaHei" w:cs="SimSun"/>
                <w:b/>
                <w:szCs w:val="20"/>
                <w:lang w:val="zh-Hans" w:eastAsia="zh-CN"/>
              </w:rPr>
              <w:t>3 或 6 个月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后提醒您再次进行筛查。您需要回去</w:t>
            </w:r>
            <w:r w:rsidR="009D6048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医疗团队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那里接受适用性检查并获得低剂量 CT 扫描的</w:t>
            </w:r>
            <w:r w:rsidR="00AD35BF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申请单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。</w:t>
            </w:r>
          </w:p>
        </w:tc>
      </w:tr>
      <w:tr w:rsidR="00300656" w:rsidRPr="003570C9" w14:paraId="0A0551AE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3FEB55E9" w14:textId="77777777" w:rsidR="00C3590D" w:rsidRPr="003570C9" w:rsidRDefault="00B34303" w:rsidP="003C01A4">
            <w:pPr>
              <w:pStyle w:val="Heading3"/>
              <w:rPr>
                <w:rFonts w:ascii="Microsoft YaHei" w:eastAsia="Microsoft YaHei" w:hAnsi="Microsoft YaHei"/>
                <w:bCs/>
                <w:szCs w:val="24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bCs/>
                <w:szCs w:val="24"/>
                <w:lang w:val="zh-Hans" w:eastAsia="zh-CN"/>
              </w:rPr>
              <w:t>高风险或极高风险</w:t>
            </w:r>
          </w:p>
          <w:p w14:paraId="424BAEC6" w14:textId="77777777" w:rsidR="00C3590D" w:rsidRPr="003570C9" w:rsidRDefault="00B34303" w:rsidP="00C3590D">
            <w:pPr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发现一个或多个需要进一步检查的结节。这并不意味着您患有癌症，而是患肺癌的风险较高，所以请务必按时参加所有后续检查和安排。</w:t>
            </w:r>
          </w:p>
        </w:tc>
        <w:tc>
          <w:tcPr>
            <w:tcW w:w="5098" w:type="dxa"/>
          </w:tcPr>
          <w:p w14:paraId="6C7CC7AE" w14:textId="18BEE566" w:rsidR="00C3590D" w:rsidRPr="003570C9" w:rsidRDefault="00B34303" w:rsidP="003570C9">
            <w:pPr>
              <w:pStyle w:val="ListParagraph"/>
              <w:spacing w:before="120"/>
              <w:ind w:left="465" w:right="167" w:hanging="284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NCSR 鼓励您与</w:t>
            </w:r>
            <w:r w:rsidR="009D6048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医疗团队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沟通筛查结果。</w:t>
            </w:r>
            <w:r w:rsidR="009D6048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医疗团队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将审查放射检查报告并将您转介给专科</w:t>
            </w:r>
            <w:r w:rsidR="00906BA9" w:rsidRPr="00906BA9">
              <w:rPr>
                <w:rFonts w:ascii="Microsoft YaHei" w:eastAsia="Microsoft YaHei" w:hAnsi="Microsoft YaHei" w:cs="SimSun" w:hint="eastAsia"/>
                <w:szCs w:val="20"/>
                <w:lang w:val="zh-Hans" w:eastAsia="zh-CN"/>
              </w:rPr>
              <w:t>医生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进行进一步检查。</w:t>
            </w:r>
          </w:p>
        </w:tc>
      </w:tr>
    </w:tbl>
    <w:p w14:paraId="73167E8E" w14:textId="35EA7DF7" w:rsidR="00582CC0" w:rsidRPr="003570C9" w:rsidRDefault="003570C9" w:rsidP="003570C9">
      <w:pPr>
        <w:tabs>
          <w:tab w:val="left" w:pos="2334"/>
        </w:tabs>
        <w:spacing w:line="278" w:lineRule="auto"/>
        <w:rPr>
          <w:rFonts w:ascii="Microsoft YaHei" w:eastAsia="Microsoft YaHei" w:hAnsi="Microsoft YaHei"/>
          <w:szCs w:val="20"/>
          <w:lang w:eastAsia="zh-CN"/>
        </w:rPr>
      </w:pPr>
      <w:r>
        <w:rPr>
          <w:rFonts w:ascii="Microsoft YaHei" w:eastAsia="Microsoft YaHei" w:hAnsi="Microsoft YaHei"/>
          <w:szCs w:val="20"/>
          <w:lang w:eastAsia="zh-CN"/>
        </w:rPr>
        <w:tab/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300656" w:rsidRPr="003570C9" w14:paraId="1E717E49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41020B17" w14:textId="77777777" w:rsidR="007368BF" w:rsidRPr="003570C9" w:rsidRDefault="00B34303" w:rsidP="00EC46C8">
            <w:pPr>
              <w:rPr>
                <w:rFonts w:ascii="Microsoft YaHei" w:eastAsia="Microsoft YaHei" w:hAnsi="Microsoft YaHei"/>
                <w:b/>
                <w:color w:val="FFFFFF" w:themeColor="background1"/>
                <w:szCs w:val="20"/>
              </w:rPr>
            </w:pPr>
            <w:proofErr w:type="spellStart"/>
            <w:r w:rsidRPr="003570C9">
              <w:rPr>
                <w:rFonts w:ascii="Microsoft YaHei" w:eastAsia="Microsoft YaHei" w:hAnsi="Microsoft YaHei" w:cs="SimSun"/>
                <w:b/>
                <w:color w:val="FFFFFF" w:themeColor="background1"/>
                <w:szCs w:val="20"/>
                <w:lang w:val="zh-Hans"/>
              </w:rPr>
              <w:lastRenderedPageBreak/>
              <w:t>筛查结果</w:t>
            </w:r>
            <w:proofErr w:type="spellEnd"/>
          </w:p>
        </w:tc>
        <w:tc>
          <w:tcPr>
            <w:tcW w:w="5098" w:type="dxa"/>
            <w:shd w:val="clear" w:color="auto" w:fill="00708D"/>
          </w:tcPr>
          <w:p w14:paraId="067054CA" w14:textId="77777777" w:rsidR="007368BF" w:rsidRPr="003570C9" w:rsidRDefault="00B34303" w:rsidP="00EC46C8">
            <w:pPr>
              <w:rPr>
                <w:rFonts w:ascii="Microsoft YaHei" w:eastAsia="Microsoft YaHei" w:hAnsi="Microsoft YaHei"/>
                <w:b/>
                <w:color w:val="FFFFFF" w:themeColor="background1"/>
                <w:szCs w:val="20"/>
              </w:rPr>
            </w:pPr>
            <w:proofErr w:type="spellStart"/>
            <w:r w:rsidRPr="003570C9">
              <w:rPr>
                <w:rFonts w:ascii="Microsoft YaHei" w:eastAsia="Microsoft YaHei" w:hAnsi="Microsoft YaHei" w:cs="SimSun"/>
                <w:b/>
                <w:color w:val="FFFFFF" w:themeColor="background1"/>
                <w:szCs w:val="20"/>
                <w:lang w:val="zh-Hans"/>
              </w:rPr>
              <w:t>后续步骤</w:t>
            </w:r>
            <w:proofErr w:type="spellEnd"/>
          </w:p>
        </w:tc>
      </w:tr>
      <w:tr w:rsidR="00300656" w:rsidRPr="003570C9" w14:paraId="00AF8C33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03067324" w14:textId="77777777" w:rsidR="00C3590D" w:rsidRPr="003570C9" w:rsidRDefault="00B34303" w:rsidP="007E389F">
            <w:pPr>
              <w:pStyle w:val="Heading3"/>
              <w:rPr>
                <w:rFonts w:ascii="Microsoft YaHei" w:eastAsia="Microsoft YaHei" w:hAnsi="Microsoft YaHei"/>
                <w:bCs/>
                <w:szCs w:val="24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bCs/>
                <w:szCs w:val="24"/>
                <w:lang w:val="zh-Hans" w:eastAsia="zh-CN"/>
              </w:rPr>
              <w:t>与肺癌无关但可进一步处理的其他发现</w:t>
            </w:r>
          </w:p>
          <w:p w14:paraId="297BDD88" w14:textId="633641B3" w:rsidR="00C3590D" w:rsidRPr="003570C9" w:rsidRDefault="00B34303" w:rsidP="00C3590D">
            <w:pPr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扫描除了肺部，还可能观察到身体其他部位，例如颈部、胸部和上腹部。有时，这些扫描结果可能会发现肺部非癌性疾病（如肺气肿），或肺部以外的问题（如心脏病）。NCSR 将鼓励您与</w:t>
            </w:r>
            <w:r w:rsidR="009D6048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医疗团队</w:t>
            </w:r>
            <w:r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沟通，讨论接下来的处理方式。</w:t>
            </w:r>
          </w:p>
        </w:tc>
        <w:tc>
          <w:tcPr>
            <w:tcW w:w="5098" w:type="dxa"/>
          </w:tcPr>
          <w:p w14:paraId="0FEE7FC1" w14:textId="53A3828C" w:rsidR="00C3590D" w:rsidRPr="003570C9" w:rsidRDefault="009D6048" w:rsidP="00917BED">
            <w:pPr>
              <w:pStyle w:val="ListParagraph"/>
              <w:spacing w:before="120"/>
              <w:ind w:left="465" w:hanging="284"/>
              <w:rPr>
                <w:rFonts w:ascii="Microsoft YaHei" w:eastAsia="Microsoft YaHei" w:hAnsi="Microsoft YaHei"/>
                <w:szCs w:val="20"/>
                <w:lang w:eastAsia="zh-CN"/>
              </w:rPr>
            </w:pPr>
            <w:r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医疗团队</w:t>
            </w:r>
            <w:r w:rsidR="00B34303" w:rsidRPr="003570C9">
              <w:rPr>
                <w:rFonts w:ascii="Microsoft YaHei" w:eastAsia="Microsoft YaHei" w:hAnsi="Microsoft YaHei" w:cs="SimSun"/>
                <w:szCs w:val="20"/>
                <w:lang w:val="zh-Hans" w:eastAsia="zh-CN"/>
              </w:rPr>
              <w:t>会与您讨论是否需要额外的检查以及后续步骤。出现额外发现并不一定会影响您继续参加肺癌筛查计划。</w:t>
            </w:r>
          </w:p>
          <w:p w14:paraId="4BA7D552" w14:textId="77777777" w:rsidR="00E8111D" w:rsidRPr="003570C9" w:rsidRDefault="00E8111D" w:rsidP="0043599C">
            <w:pPr>
              <w:pStyle w:val="ListParagraph"/>
              <w:numPr>
                <w:ilvl w:val="0"/>
                <w:numId w:val="0"/>
              </w:numPr>
              <w:spacing w:before="120"/>
              <w:ind w:left="465"/>
              <w:rPr>
                <w:rFonts w:ascii="Microsoft YaHei" w:eastAsia="Microsoft YaHei" w:hAnsi="Microsoft YaHei"/>
                <w:szCs w:val="20"/>
                <w:lang w:eastAsia="zh-CN"/>
              </w:rPr>
            </w:pPr>
          </w:p>
        </w:tc>
      </w:tr>
    </w:tbl>
    <w:p w14:paraId="69A23919" w14:textId="77777777" w:rsidR="00DD2129" w:rsidRPr="003570C9" w:rsidRDefault="00B34303" w:rsidP="00DD2129">
      <w:pPr>
        <w:pStyle w:val="Heading2"/>
        <w:rPr>
          <w:rFonts w:ascii="Microsoft YaHei" w:eastAsia="Microsoft YaHei" w:hAnsi="Microsoft YaHei"/>
          <w:bCs/>
          <w:szCs w:val="44"/>
          <w:lang w:eastAsia="zh-CN"/>
        </w:rPr>
      </w:pPr>
      <w:r w:rsidRPr="003570C9">
        <w:rPr>
          <w:rFonts w:ascii="Microsoft YaHei" w:eastAsia="Microsoft YaHei" w:hAnsi="Microsoft YaHei" w:cs="SimSun"/>
          <w:bCs/>
          <w:szCs w:val="44"/>
          <w:lang w:val="zh-Hans" w:eastAsia="zh-CN"/>
        </w:rPr>
        <w:t>我可以向谁寻求支持？</w:t>
      </w:r>
    </w:p>
    <w:p w14:paraId="0F75533F" w14:textId="5B4AA5F3" w:rsidR="007E22A6" w:rsidRPr="003570C9" w:rsidRDefault="00B34303" w:rsidP="007E22A6">
      <w:pPr>
        <w:spacing w:line="278" w:lineRule="auto"/>
        <w:rPr>
          <w:rFonts w:ascii="Microsoft YaHei" w:eastAsia="Microsoft YaHei" w:hAnsi="Microsoft YaHei"/>
          <w:szCs w:val="20"/>
          <w:lang w:eastAsia="zh-CN"/>
        </w:rPr>
      </w:pP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在参加癌症筛查时感到担忧是很正常的。等待检查和结果的过程可能会让人焦虑不安。如有任何疑虑，请与您的</w:t>
      </w:r>
      <w:r w:rsidR="009D6048">
        <w:rPr>
          <w:rFonts w:ascii="Microsoft YaHei" w:eastAsia="Microsoft YaHei" w:hAnsi="Microsoft YaHei" w:cs="SimSun"/>
          <w:szCs w:val="20"/>
          <w:lang w:val="zh-Hans" w:eastAsia="zh-CN"/>
        </w:rPr>
        <w:t>医疗团队</w:t>
      </w: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讨论。</w:t>
      </w:r>
    </w:p>
    <w:p w14:paraId="23074AB1" w14:textId="32671B75" w:rsidR="00DD2129" w:rsidRPr="003570C9" w:rsidRDefault="00B34303" w:rsidP="007E22A6">
      <w:pPr>
        <w:spacing w:line="278" w:lineRule="auto"/>
        <w:rPr>
          <w:rFonts w:ascii="Microsoft YaHei" w:eastAsia="Microsoft YaHei" w:hAnsi="Microsoft YaHei"/>
          <w:szCs w:val="20"/>
          <w:lang w:eastAsia="zh-CN"/>
        </w:rPr>
      </w:pPr>
      <w:r w:rsidRPr="003570C9">
        <w:rPr>
          <w:rFonts w:ascii="Microsoft YaHei" w:eastAsia="Microsoft YaHei" w:hAnsi="Microsoft YaHei" w:cs="SimSun"/>
          <w:b/>
          <w:bCs/>
          <w:szCs w:val="20"/>
          <w:lang w:val="zh-Hans" w:eastAsia="zh-CN"/>
        </w:rPr>
        <w:t>每两年</w:t>
      </w: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（或按照</w:t>
      </w:r>
      <w:r w:rsidR="009D6048">
        <w:rPr>
          <w:rFonts w:ascii="Microsoft YaHei" w:eastAsia="Microsoft YaHei" w:hAnsi="Microsoft YaHei" w:cs="SimSun"/>
          <w:szCs w:val="20"/>
          <w:lang w:val="zh-Hans" w:eastAsia="zh-CN"/>
        </w:rPr>
        <w:t>医疗团队</w:t>
      </w: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的建议）进行一次肺癌筛查是尽早发现肺癌、提高治疗成功率的最佳方式。</w:t>
      </w:r>
    </w:p>
    <w:p w14:paraId="69C9219E" w14:textId="77777777" w:rsidR="005E3A20" w:rsidRPr="003570C9" w:rsidRDefault="00B34303" w:rsidP="005E3A20">
      <w:pPr>
        <w:pStyle w:val="Heading3"/>
        <w:rPr>
          <w:rFonts w:ascii="Microsoft YaHei" w:eastAsia="Microsoft YaHei" w:hAnsi="Microsoft YaHei"/>
          <w:bCs/>
          <w:szCs w:val="24"/>
        </w:rPr>
      </w:pPr>
      <w:proofErr w:type="spellStart"/>
      <w:r w:rsidRPr="003570C9">
        <w:rPr>
          <w:rFonts w:ascii="Microsoft YaHei" w:eastAsia="Microsoft YaHei" w:hAnsi="Microsoft YaHei" w:cs="SimSun"/>
          <w:bCs/>
          <w:szCs w:val="24"/>
          <w:lang w:val="zh-Hans"/>
        </w:rPr>
        <w:t>网站</w:t>
      </w:r>
      <w:proofErr w:type="spellEnd"/>
    </w:p>
    <w:p w14:paraId="641BA8E0" w14:textId="77777777" w:rsidR="005E3A20" w:rsidRPr="003570C9" w:rsidRDefault="00B34303" w:rsidP="005E3A20">
      <w:pPr>
        <w:rPr>
          <w:rFonts w:ascii="Microsoft YaHei" w:eastAsia="Microsoft YaHei" w:hAnsi="Microsoft YaHei"/>
          <w:b/>
          <w:szCs w:val="20"/>
          <w:lang w:val="en-GB"/>
        </w:rPr>
      </w:pPr>
      <w:proofErr w:type="spellStart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心理健康支持</w:t>
      </w:r>
      <w:proofErr w:type="spellEnd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：</w:t>
      </w:r>
    </w:p>
    <w:p w14:paraId="142A8A98" w14:textId="77777777" w:rsidR="005E3A20" w:rsidRPr="003570C9" w:rsidRDefault="44EF4FE0" w:rsidP="005E3A20">
      <w:pPr>
        <w:rPr>
          <w:rFonts w:ascii="Microsoft YaHei" w:eastAsia="Microsoft YaHei" w:hAnsi="Microsoft YaHei"/>
          <w:szCs w:val="20"/>
          <w:lang w:val="en-GB"/>
        </w:rPr>
      </w:pPr>
      <w:hyperlink r:id="rId12">
        <w:r w:rsidRPr="003570C9">
          <w:rPr>
            <w:rStyle w:val="Hyperlink"/>
            <w:rFonts w:ascii="Microsoft YaHei" w:eastAsia="Microsoft YaHei" w:hAnsi="Microsoft YaHei" w:cs="SimSun"/>
            <w:szCs w:val="20"/>
            <w:lang w:val="zh-Hans"/>
          </w:rPr>
          <w:t>https://www.medicarementalhealth.gov.au/</w:t>
        </w:r>
      </w:hyperlink>
    </w:p>
    <w:p w14:paraId="3F13AE4E" w14:textId="77777777" w:rsidR="005E3A20" w:rsidRPr="003570C9" w:rsidRDefault="00B34303" w:rsidP="005E3A20">
      <w:pPr>
        <w:rPr>
          <w:rFonts w:ascii="Microsoft YaHei" w:eastAsia="Microsoft YaHei" w:hAnsi="Microsoft YaHei"/>
          <w:b/>
          <w:szCs w:val="20"/>
          <w:lang w:val="en-GB" w:eastAsia="zh-CN"/>
        </w:rPr>
      </w:pPr>
      <w:r w:rsidRPr="003570C9">
        <w:rPr>
          <w:rFonts w:ascii="Microsoft YaHei" w:eastAsia="Microsoft YaHei" w:hAnsi="Microsoft YaHei" w:cs="SimSun"/>
          <w:b/>
          <w:szCs w:val="20"/>
          <w:lang w:val="zh-Hans" w:eastAsia="zh-CN"/>
        </w:rPr>
        <w:t>为原住民和托雷斯海峡岛民提供的支持服务：</w:t>
      </w:r>
    </w:p>
    <w:p w14:paraId="7112ABF1" w14:textId="77777777" w:rsidR="005E3A20" w:rsidRPr="003570C9" w:rsidRDefault="00B34303" w:rsidP="005E3A20">
      <w:pPr>
        <w:rPr>
          <w:rFonts w:ascii="Microsoft YaHei" w:eastAsia="Microsoft YaHei" w:hAnsi="Microsoft YaHei"/>
          <w:szCs w:val="20"/>
          <w:lang w:val="en-GB"/>
        </w:rPr>
      </w:pPr>
      <w:hyperlink r:id="rId13" w:history="1">
        <w:r w:rsidRPr="003570C9">
          <w:rPr>
            <w:rStyle w:val="Hyperlink"/>
            <w:rFonts w:ascii="Microsoft YaHei" w:eastAsia="Microsoft YaHei" w:hAnsi="Microsoft YaHei" w:cs="SimSun"/>
            <w:szCs w:val="20"/>
            <w:lang w:val="zh-Hans"/>
          </w:rPr>
          <w:t>www.13yarn.org.au</w:t>
        </w:r>
      </w:hyperlink>
    </w:p>
    <w:p w14:paraId="745B32EF" w14:textId="77777777" w:rsidR="005E3A20" w:rsidRPr="003570C9" w:rsidRDefault="00B34303" w:rsidP="005E3A20">
      <w:pPr>
        <w:rPr>
          <w:rFonts w:ascii="Microsoft YaHei" w:eastAsia="Microsoft YaHei" w:hAnsi="Microsoft YaHei"/>
          <w:b/>
          <w:szCs w:val="20"/>
          <w:lang w:val="en-GB"/>
        </w:rPr>
      </w:pPr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Quitline（</w:t>
      </w:r>
      <w:proofErr w:type="spellStart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戒烟热线</w:t>
      </w:r>
      <w:proofErr w:type="spellEnd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）</w:t>
      </w:r>
    </w:p>
    <w:p w14:paraId="69BDFAB9" w14:textId="77777777" w:rsidR="005E3A20" w:rsidRPr="003570C9" w:rsidRDefault="00B34303" w:rsidP="005E3A20">
      <w:pPr>
        <w:rPr>
          <w:rFonts w:ascii="Microsoft YaHei" w:eastAsia="Microsoft YaHei" w:hAnsi="Microsoft YaHei"/>
          <w:szCs w:val="20"/>
          <w:lang w:val="en-GB" w:eastAsia="zh-CN"/>
        </w:rPr>
      </w:pPr>
      <w:hyperlink r:id="rId14" w:history="1">
        <w:r w:rsidRPr="003570C9">
          <w:rPr>
            <w:rStyle w:val="Hyperlink"/>
            <w:rFonts w:ascii="Microsoft YaHei" w:eastAsia="Microsoft YaHei" w:hAnsi="Microsoft YaHei" w:cs="SimSun"/>
            <w:szCs w:val="20"/>
            <w:lang w:val="zh-Hans" w:eastAsia="zh-CN"/>
          </w:rPr>
          <w:t>www.quit.org.au</w:t>
        </w:r>
      </w:hyperlink>
    </w:p>
    <w:p w14:paraId="38488DCF" w14:textId="7CDB38AA" w:rsidR="005E3A20" w:rsidRPr="003570C9" w:rsidRDefault="00EC3E8C" w:rsidP="005E3A20">
      <w:pPr>
        <w:pStyle w:val="Heading3"/>
        <w:rPr>
          <w:rFonts w:ascii="Microsoft YaHei" w:eastAsia="Microsoft YaHei" w:hAnsi="Microsoft YaHei"/>
          <w:bCs/>
          <w:szCs w:val="24"/>
          <w:lang w:eastAsia="zh-CN"/>
        </w:rPr>
      </w:pPr>
      <w:r w:rsidRPr="00EC3E8C">
        <w:rPr>
          <w:rFonts w:ascii="Microsoft YaHei" w:eastAsia="Microsoft YaHei" w:hAnsi="Microsoft YaHei" w:cs="SimSun" w:hint="eastAsia"/>
          <w:bCs/>
          <w:szCs w:val="24"/>
          <w:lang w:val="zh-Hans" w:eastAsia="zh-CN"/>
        </w:rPr>
        <w:t>紧急求助热线</w:t>
      </w:r>
    </w:p>
    <w:p w14:paraId="527508AD" w14:textId="77777777" w:rsidR="005E3A20" w:rsidRPr="003570C9" w:rsidRDefault="00B34303" w:rsidP="005E3A20">
      <w:pPr>
        <w:rPr>
          <w:rFonts w:ascii="Microsoft YaHei" w:eastAsia="Microsoft YaHei" w:hAnsi="Microsoft YaHei"/>
          <w:b/>
          <w:szCs w:val="20"/>
          <w:lang w:val="en-GB" w:eastAsia="zh-CN"/>
        </w:rPr>
      </w:pPr>
      <w:r w:rsidRPr="003570C9">
        <w:rPr>
          <w:rFonts w:ascii="Microsoft YaHei" w:eastAsia="Microsoft YaHei" w:hAnsi="Microsoft YaHei" w:cs="SimSun"/>
          <w:b/>
          <w:szCs w:val="20"/>
          <w:lang w:val="zh-Hans" w:eastAsia="zh-CN"/>
        </w:rPr>
        <w:t>Beyond Blue（不再抑郁帮助热线）</w:t>
      </w:r>
    </w:p>
    <w:p w14:paraId="6EDAC3D0" w14:textId="77777777" w:rsidR="005E3A20" w:rsidRPr="003570C9" w:rsidRDefault="00B34303" w:rsidP="005E3A20">
      <w:pPr>
        <w:rPr>
          <w:rFonts w:ascii="Microsoft YaHei" w:eastAsia="Microsoft YaHei" w:hAnsi="Microsoft YaHei"/>
          <w:szCs w:val="20"/>
          <w:lang w:val="en-GB"/>
        </w:rPr>
      </w:pPr>
      <w:r w:rsidRPr="003570C9">
        <w:rPr>
          <w:rFonts w:ascii="Microsoft YaHei" w:eastAsia="Microsoft YaHei" w:hAnsi="Microsoft YaHei" w:cs="SimSun"/>
          <w:szCs w:val="20"/>
          <w:lang w:val="zh-Hans"/>
        </w:rPr>
        <w:t>1300 224 636</w:t>
      </w:r>
    </w:p>
    <w:p w14:paraId="59970323" w14:textId="77777777" w:rsidR="005E3A20" w:rsidRPr="003570C9" w:rsidRDefault="00B34303" w:rsidP="005E3A20">
      <w:pPr>
        <w:rPr>
          <w:rFonts w:ascii="Microsoft YaHei" w:eastAsia="Microsoft YaHei" w:hAnsi="Microsoft YaHei"/>
          <w:b/>
          <w:szCs w:val="20"/>
          <w:lang w:val="en-GB"/>
        </w:rPr>
      </w:pPr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Lifeline（</w:t>
      </w:r>
      <w:proofErr w:type="spellStart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生命热线</w:t>
      </w:r>
      <w:proofErr w:type="spellEnd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）</w:t>
      </w:r>
    </w:p>
    <w:p w14:paraId="11604A3B" w14:textId="77777777" w:rsidR="005E3A20" w:rsidRPr="003570C9" w:rsidRDefault="00B34303" w:rsidP="005E3A20">
      <w:pPr>
        <w:rPr>
          <w:rFonts w:ascii="Microsoft YaHei" w:eastAsia="Microsoft YaHei" w:hAnsi="Microsoft YaHei"/>
          <w:szCs w:val="20"/>
          <w:lang w:val="en-GB"/>
        </w:rPr>
      </w:pPr>
      <w:r w:rsidRPr="003570C9">
        <w:rPr>
          <w:rFonts w:ascii="Microsoft YaHei" w:eastAsia="Microsoft YaHei" w:hAnsi="Microsoft YaHei" w:cs="SimSun"/>
          <w:szCs w:val="20"/>
          <w:lang w:val="zh-Hans"/>
        </w:rPr>
        <w:t>13 11 14</w:t>
      </w:r>
    </w:p>
    <w:p w14:paraId="360C7E38" w14:textId="77777777" w:rsidR="005E3A20" w:rsidRPr="003570C9" w:rsidRDefault="00B34303" w:rsidP="003570C9">
      <w:pPr>
        <w:keepNext/>
        <w:keepLines/>
        <w:spacing w:after="0"/>
        <w:rPr>
          <w:rFonts w:ascii="Microsoft YaHei" w:eastAsia="Microsoft YaHei" w:hAnsi="Microsoft YaHei"/>
          <w:b/>
          <w:szCs w:val="20"/>
          <w:lang w:val="en-GB"/>
        </w:rPr>
      </w:pPr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lastRenderedPageBreak/>
        <w:t>13YARN（</w:t>
      </w:r>
      <w:proofErr w:type="spellStart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聊一聊心理辅导</w:t>
      </w:r>
      <w:proofErr w:type="spellEnd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）</w:t>
      </w:r>
    </w:p>
    <w:p w14:paraId="1852FA72" w14:textId="77777777" w:rsidR="004C1C90" w:rsidRPr="003570C9" w:rsidRDefault="00B34303" w:rsidP="003570C9">
      <w:pPr>
        <w:keepNext/>
        <w:keepLines/>
        <w:spacing w:after="0"/>
        <w:rPr>
          <w:rFonts w:ascii="Microsoft YaHei" w:eastAsia="Microsoft YaHei" w:hAnsi="Microsoft YaHei"/>
          <w:szCs w:val="20"/>
          <w:lang w:val="en-GB"/>
        </w:rPr>
      </w:pPr>
      <w:r w:rsidRPr="003570C9">
        <w:rPr>
          <w:rFonts w:ascii="Microsoft YaHei" w:eastAsia="Microsoft YaHei" w:hAnsi="Microsoft YaHei" w:cs="SimSun"/>
          <w:szCs w:val="20"/>
          <w:lang w:val="zh-Hans"/>
        </w:rPr>
        <w:t>13 92 76</w:t>
      </w:r>
    </w:p>
    <w:p w14:paraId="425EA18F" w14:textId="77777777" w:rsidR="005E3A20" w:rsidRPr="003570C9" w:rsidRDefault="00B34303" w:rsidP="00980A6D">
      <w:pPr>
        <w:pStyle w:val="Heading3"/>
        <w:rPr>
          <w:rFonts w:ascii="Microsoft YaHei" w:eastAsia="Microsoft YaHei" w:hAnsi="Microsoft YaHei"/>
          <w:bCs/>
          <w:szCs w:val="24"/>
        </w:rPr>
      </w:pPr>
      <w:proofErr w:type="spellStart"/>
      <w:r w:rsidRPr="003570C9">
        <w:rPr>
          <w:rFonts w:ascii="Microsoft YaHei" w:eastAsia="Microsoft YaHei" w:hAnsi="Microsoft YaHei" w:cs="SimSun"/>
          <w:bCs/>
          <w:szCs w:val="24"/>
          <w:lang w:val="zh-Hans"/>
        </w:rPr>
        <w:t>其他社区支持</w:t>
      </w:r>
      <w:proofErr w:type="spellEnd"/>
    </w:p>
    <w:p w14:paraId="4368C2FD" w14:textId="77777777" w:rsidR="005E3A20" w:rsidRPr="003570C9" w:rsidRDefault="00B34303" w:rsidP="00980A6D">
      <w:pPr>
        <w:keepNext/>
        <w:keepLines/>
        <w:rPr>
          <w:rFonts w:ascii="Microsoft YaHei" w:eastAsia="Microsoft YaHei" w:hAnsi="Microsoft YaHei"/>
          <w:b/>
          <w:szCs w:val="20"/>
          <w:lang w:val="en-GB"/>
        </w:rPr>
      </w:pPr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Cancer Council support（</w:t>
      </w:r>
      <w:proofErr w:type="spellStart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癌症协会支持服务</w:t>
      </w:r>
      <w:proofErr w:type="spellEnd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）</w:t>
      </w:r>
    </w:p>
    <w:p w14:paraId="250D4E29" w14:textId="77777777" w:rsidR="005E3A20" w:rsidRPr="003570C9" w:rsidRDefault="00B34303" w:rsidP="00980A6D">
      <w:pPr>
        <w:keepNext/>
        <w:keepLines/>
        <w:rPr>
          <w:rFonts w:ascii="Microsoft YaHei" w:eastAsia="Microsoft YaHei" w:hAnsi="Microsoft YaHei"/>
          <w:szCs w:val="20"/>
          <w:lang w:val="en-GB"/>
        </w:rPr>
      </w:pPr>
      <w:r w:rsidRPr="003570C9">
        <w:rPr>
          <w:rFonts w:ascii="Microsoft YaHei" w:eastAsia="Microsoft YaHei" w:hAnsi="Microsoft YaHei" w:cs="SimSun"/>
          <w:szCs w:val="20"/>
          <w:lang w:val="zh-Hans"/>
        </w:rPr>
        <w:t>13 11 20</w:t>
      </w:r>
    </w:p>
    <w:p w14:paraId="0A7C441A" w14:textId="77777777" w:rsidR="005E3A20" w:rsidRPr="003570C9" w:rsidRDefault="00B34303" w:rsidP="005E3A20">
      <w:pPr>
        <w:rPr>
          <w:rFonts w:ascii="Microsoft YaHei" w:eastAsia="Microsoft YaHei" w:hAnsi="Microsoft YaHei"/>
          <w:b/>
          <w:szCs w:val="20"/>
          <w:lang w:val="en-GB"/>
        </w:rPr>
      </w:pPr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Lung Foundation Australia（</w:t>
      </w:r>
      <w:proofErr w:type="spellStart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澳大利亚肺脏基金会</w:t>
      </w:r>
      <w:proofErr w:type="spellEnd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 xml:space="preserve">） </w:t>
      </w:r>
    </w:p>
    <w:p w14:paraId="5C4D5EAD" w14:textId="77777777" w:rsidR="005E3A20" w:rsidRPr="003570C9" w:rsidRDefault="00B34303" w:rsidP="005E3A20">
      <w:pPr>
        <w:rPr>
          <w:rFonts w:ascii="Microsoft YaHei" w:eastAsia="Microsoft YaHei" w:hAnsi="Microsoft YaHei"/>
          <w:szCs w:val="20"/>
          <w:lang w:val="en-GB"/>
        </w:rPr>
      </w:pPr>
      <w:r w:rsidRPr="003570C9">
        <w:rPr>
          <w:rFonts w:ascii="Microsoft YaHei" w:eastAsia="Microsoft YaHei" w:hAnsi="Microsoft YaHei" w:cs="SimSun"/>
          <w:szCs w:val="20"/>
          <w:lang w:val="zh-Hans"/>
        </w:rPr>
        <w:t>1800 654 301</w:t>
      </w:r>
    </w:p>
    <w:p w14:paraId="1F360CC2" w14:textId="77777777" w:rsidR="005E3A20" w:rsidRPr="003570C9" w:rsidRDefault="00B34303" w:rsidP="005E3A20">
      <w:pPr>
        <w:rPr>
          <w:rFonts w:ascii="Microsoft YaHei" w:eastAsia="Microsoft YaHei" w:hAnsi="Microsoft YaHei"/>
          <w:b/>
          <w:szCs w:val="20"/>
          <w:lang w:val="en-GB"/>
        </w:rPr>
      </w:pPr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Quitline（</w:t>
      </w:r>
      <w:proofErr w:type="spellStart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戒烟热线</w:t>
      </w:r>
      <w:proofErr w:type="spellEnd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）</w:t>
      </w:r>
    </w:p>
    <w:p w14:paraId="77943641" w14:textId="77777777" w:rsidR="005E3A20" w:rsidRPr="003570C9" w:rsidRDefault="00B34303" w:rsidP="005E3A20">
      <w:pPr>
        <w:rPr>
          <w:rFonts w:ascii="Microsoft YaHei" w:eastAsia="Microsoft YaHei" w:hAnsi="Microsoft YaHei"/>
          <w:szCs w:val="20"/>
          <w:lang w:val="en-GB"/>
        </w:rPr>
      </w:pPr>
      <w:r w:rsidRPr="003570C9">
        <w:rPr>
          <w:rFonts w:ascii="Microsoft YaHei" w:eastAsia="Microsoft YaHei" w:hAnsi="Microsoft YaHei" w:cs="SimSun"/>
          <w:szCs w:val="20"/>
          <w:lang w:val="zh-Hans"/>
        </w:rPr>
        <w:t>13 78 48</w:t>
      </w:r>
    </w:p>
    <w:p w14:paraId="0BF25C45" w14:textId="77777777" w:rsidR="005E3A20" w:rsidRPr="003570C9" w:rsidRDefault="00B34303" w:rsidP="005E3A20">
      <w:pPr>
        <w:rPr>
          <w:rFonts w:ascii="Microsoft YaHei" w:eastAsia="Microsoft YaHei" w:hAnsi="Microsoft YaHei"/>
          <w:b/>
          <w:szCs w:val="20"/>
          <w:lang w:val="en-GB"/>
        </w:rPr>
      </w:pPr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Head to Health（</w:t>
      </w:r>
      <w:proofErr w:type="spellStart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走向健康</w:t>
      </w:r>
      <w:proofErr w:type="spellEnd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）</w:t>
      </w:r>
    </w:p>
    <w:p w14:paraId="6BCA71E5" w14:textId="77777777" w:rsidR="005E3A20" w:rsidRPr="003570C9" w:rsidRDefault="00B34303" w:rsidP="005E3A20">
      <w:pPr>
        <w:rPr>
          <w:rFonts w:ascii="Microsoft YaHei" w:eastAsia="Microsoft YaHei" w:hAnsi="Microsoft YaHei"/>
          <w:szCs w:val="20"/>
          <w:lang w:val="en-GB"/>
        </w:rPr>
      </w:pPr>
      <w:r w:rsidRPr="003570C9">
        <w:rPr>
          <w:rFonts w:ascii="Microsoft YaHei" w:eastAsia="Microsoft YaHei" w:hAnsi="Microsoft YaHei" w:cs="SimSun"/>
          <w:szCs w:val="20"/>
          <w:lang w:val="zh-Hans"/>
        </w:rPr>
        <w:t>1800 595 212</w:t>
      </w:r>
    </w:p>
    <w:p w14:paraId="50804C2F" w14:textId="77777777" w:rsidR="005E3A20" w:rsidRPr="003570C9" w:rsidRDefault="00B34303" w:rsidP="005E3A20">
      <w:pPr>
        <w:rPr>
          <w:rFonts w:ascii="Microsoft YaHei" w:eastAsia="Microsoft YaHei" w:hAnsi="Microsoft YaHei"/>
          <w:szCs w:val="20"/>
          <w:lang w:val="en-GB"/>
        </w:rPr>
      </w:pPr>
      <w:proofErr w:type="spellStart"/>
      <w:r w:rsidRPr="003570C9">
        <w:rPr>
          <w:rFonts w:ascii="Microsoft YaHei" w:eastAsia="Microsoft YaHei" w:hAnsi="Microsoft YaHei" w:cs="SimSun"/>
          <w:szCs w:val="20"/>
          <w:lang w:val="zh-Hans"/>
        </w:rPr>
        <w:t>更多支持服务请访问</w:t>
      </w:r>
      <w:proofErr w:type="spellEnd"/>
      <w:r w:rsidRPr="003570C9">
        <w:rPr>
          <w:rFonts w:ascii="Microsoft YaHei" w:eastAsia="Microsoft YaHei" w:hAnsi="Microsoft YaHei" w:cs="SimSun"/>
          <w:szCs w:val="20"/>
          <w:lang w:val="zh-Hans"/>
        </w:rPr>
        <w:t>：</w:t>
      </w:r>
    </w:p>
    <w:p w14:paraId="64F799CA" w14:textId="77777777" w:rsidR="001276D4" w:rsidRPr="003570C9" w:rsidRDefault="005E3A20" w:rsidP="001276D4">
      <w:pPr>
        <w:rPr>
          <w:rFonts w:ascii="Microsoft YaHei" w:eastAsia="Microsoft YaHei" w:hAnsi="Microsoft YaHei"/>
          <w:szCs w:val="20"/>
          <w:lang w:val="en-GB"/>
        </w:rPr>
      </w:pPr>
      <w:hyperlink r:id="rId15" w:history="1">
        <w:r w:rsidRPr="003570C9">
          <w:rPr>
            <w:rStyle w:val="Hyperlink"/>
            <w:rFonts w:ascii="Microsoft YaHei" w:eastAsia="Microsoft YaHei" w:hAnsi="Microsoft YaHei" w:cs="SimSun"/>
            <w:szCs w:val="20"/>
            <w:lang w:val="zh-Hans"/>
          </w:rPr>
          <w:t>www.health.nsw.gov.au/mentalhealth/services/Pages/support-contact-list.aspx</w:t>
        </w:r>
      </w:hyperlink>
    </w:p>
    <w:p w14:paraId="09D3B7BF" w14:textId="77777777" w:rsidR="00F60933" w:rsidRPr="003570C9" w:rsidRDefault="00B34303" w:rsidP="001276D4">
      <w:pPr>
        <w:pStyle w:val="Heading2"/>
        <w:rPr>
          <w:rFonts w:ascii="Microsoft YaHei" w:eastAsia="Microsoft YaHei" w:hAnsi="Microsoft YaHei"/>
          <w:bCs/>
          <w:szCs w:val="44"/>
          <w:lang w:eastAsia="zh-CN"/>
        </w:rPr>
      </w:pPr>
      <w:r w:rsidRPr="003570C9">
        <w:rPr>
          <w:rFonts w:ascii="Microsoft YaHei" w:eastAsia="Microsoft YaHei" w:hAnsi="Microsoft YaHei" w:cs="SimSun"/>
          <w:bCs/>
          <w:szCs w:val="44"/>
          <w:lang w:val="zh-Hans" w:eastAsia="zh-CN"/>
        </w:rPr>
        <w:t>如果我出现症状怎么办？</w:t>
      </w:r>
    </w:p>
    <w:p w14:paraId="1A3CDA4E" w14:textId="77777777" w:rsidR="00AB65BC" w:rsidRPr="003570C9" w:rsidRDefault="00B34303" w:rsidP="00AB65BC">
      <w:pPr>
        <w:rPr>
          <w:rFonts w:ascii="Microsoft YaHei" w:eastAsia="Microsoft YaHei" w:hAnsi="Microsoft YaHei"/>
          <w:szCs w:val="20"/>
          <w:lang w:eastAsia="zh-CN"/>
        </w:rPr>
      </w:pP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如果您有以下不明原因的持续性症状，则不适合进行肺癌筛查。此类人员需要接受其他医学检查。</w:t>
      </w:r>
    </w:p>
    <w:p w14:paraId="2B8F937E" w14:textId="77777777" w:rsidR="00AB65BC" w:rsidRPr="003570C9" w:rsidRDefault="00B34303" w:rsidP="00AB65BC">
      <w:pPr>
        <w:rPr>
          <w:rFonts w:ascii="Microsoft YaHei" w:eastAsia="Microsoft YaHei" w:hAnsi="Microsoft YaHei"/>
          <w:szCs w:val="20"/>
          <w:lang w:eastAsia="zh-CN"/>
        </w:rPr>
      </w:pPr>
      <w:r w:rsidRPr="003570C9">
        <w:rPr>
          <w:rFonts w:ascii="Microsoft YaHei" w:eastAsia="Microsoft YaHei" w:hAnsi="Microsoft YaHei" w:cs="SimSun"/>
          <w:szCs w:val="20"/>
          <w:lang w:val="zh-Hans" w:eastAsia="zh-CN"/>
        </w:rPr>
        <w:t>如有以下任何症状，即使您上次筛查评估为低风险，或当前正处于筛查间隔期，也请立即就医：</w:t>
      </w:r>
    </w:p>
    <w:p w14:paraId="3E1A023E" w14:textId="0119D45D" w:rsidR="00AB65BC" w:rsidRPr="003570C9" w:rsidRDefault="00EC3E8C" w:rsidP="00AB65BC">
      <w:pPr>
        <w:pStyle w:val="ListParagraph"/>
        <w:rPr>
          <w:rFonts w:ascii="Microsoft YaHei" w:eastAsia="Microsoft YaHei" w:hAnsi="Microsoft YaHei"/>
          <w:b/>
          <w:szCs w:val="20"/>
          <w:lang w:eastAsia="zh-CN"/>
        </w:rPr>
      </w:pPr>
      <w:r w:rsidRPr="00EC3E8C">
        <w:rPr>
          <w:rFonts w:ascii="Microsoft YaHei" w:eastAsia="Microsoft YaHei" w:hAnsi="Microsoft YaHei" w:cs="SimSun" w:hint="eastAsia"/>
          <w:b/>
          <w:szCs w:val="20"/>
          <w:lang w:val="zh-Hans" w:eastAsia="zh-CN"/>
        </w:rPr>
        <w:t>新发咳嗽或原有咳嗽性质改变</w:t>
      </w:r>
    </w:p>
    <w:p w14:paraId="06D4EA94" w14:textId="77777777" w:rsidR="00AB65BC" w:rsidRPr="003570C9" w:rsidRDefault="00B34303" w:rsidP="00AB65BC">
      <w:pPr>
        <w:pStyle w:val="ListParagraph"/>
        <w:rPr>
          <w:rFonts w:ascii="Microsoft YaHei" w:eastAsia="Microsoft YaHei" w:hAnsi="Microsoft YaHei"/>
          <w:b/>
          <w:szCs w:val="20"/>
        </w:rPr>
      </w:pPr>
      <w:proofErr w:type="spellStart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咳血</w:t>
      </w:r>
      <w:proofErr w:type="spellEnd"/>
    </w:p>
    <w:p w14:paraId="3137F261" w14:textId="77777777" w:rsidR="00AB65BC" w:rsidRPr="003570C9" w:rsidRDefault="00B34303" w:rsidP="00AB65BC">
      <w:pPr>
        <w:pStyle w:val="ListParagraph"/>
        <w:rPr>
          <w:rFonts w:ascii="Microsoft YaHei" w:eastAsia="Microsoft YaHei" w:hAnsi="Microsoft YaHei"/>
          <w:b/>
          <w:szCs w:val="20"/>
        </w:rPr>
      </w:pPr>
      <w:proofErr w:type="spellStart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无明显原因的呼吸急促</w:t>
      </w:r>
      <w:proofErr w:type="spellEnd"/>
    </w:p>
    <w:p w14:paraId="4A5A3912" w14:textId="77777777" w:rsidR="00AB65BC" w:rsidRPr="003570C9" w:rsidRDefault="00B34303" w:rsidP="00AB65BC">
      <w:pPr>
        <w:pStyle w:val="ListParagraph"/>
        <w:rPr>
          <w:rFonts w:ascii="Microsoft YaHei" w:eastAsia="Microsoft YaHei" w:hAnsi="Microsoft YaHei"/>
          <w:b/>
          <w:szCs w:val="20"/>
        </w:rPr>
      </w:pPr>
      <w:proofErr w:type="spellStart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极度疲倦</w:t>
      </w:r>
      <w:proofErr w:type="spellEnd"/>
    </w:p>
    <w:p w14:paraId="024C4C79" w14:textId="77777777" w:rsidR="00AB65BC" w:rsidRPr="003570C9" w:rsidRDefault="00B34303" w:rsidP="00AB65BC">
      <w:pPr>
        <w:pStyle w:val="ListParagraph"/>
        <w:rPr>
          <w:rFonts w:ascii="Microsoft YaHei" w:eastAsia="Microsoft YaHei" w:hAnsi="Microsoft YaHei"/>
          <w:b/>
          <w:szCs w:val="20"/>
        </w:rPr>
      </w:pPr>
      <w:proofErr w:type="spellStart"/>
      <w:r w:rsidRPr="003570C9">
        <w:rPr>
          <w:rFonts w:ascii="Microsoft YaHei" w:eastAsia="Microsoft YaHei" w:hAnsi="Microsoft YaHei" w:cs="SimSun"/>
          <w:b/>
          <w:szCs w:val="20"/>
          <w:lang w:val="zh-Hans"/>
        </w:rPr>
        <w:t>无故体重下降</w:t>
      </w:r>
      <w:proofErr w:type="spellEnd"/>
    </w:p>
    <w:p w14:paraId="441E64C5" w14:textId="75F02626" w:rsidR="00AB65BC" w:rsidRPr="003570C9" w:rsidRDefault="00AB65BC" w:rsidP="00AB65BC">
      <w:pPr>
        <w:pStyle w:val="ListParagraph"/>
        <w:rPr>
          <w:rFonts w:ascii="Microsoft YaHei" w:eastAsia="Microsoft YaHei" w:hAnsi="Microsoft YaHei"/>
          <w:b/>
          <w:szCs w:val="20"/>
          <w:lang w:eastAsia="zh-CN"/>
        </w:rPr>
      </w:pPr>
      <w:r w:rsidRPr="003570C9">
        <w:rPr>
          <w:rFonts w:ascii="Microsoft YaHei" w:eastAsia="Microsoft YaHei" w:hAnsi="Microsoft YaHei" w:cs="SimSun"/>
          <w:b/>
          <w:szCs w:val="20"/>
          <w:lang w:val="zh-Hans" w:eastAsia="zh-CN"/>
        </w:rPr>
        <w:t>胸部或肩膀疼痛持续不缓解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0"/>
      </w:tblGrid>
      <w:tr w:rsidR="00300656" w:rsidRPr="003570C9" w14:paraId="5D57CF05" w14:textId="77777777" w:rsidTr="00EC46C8">
        <w:tc>
          <w:tcPr>
            <w:tcW w:w="6096" w:type="dxa"/>
          </w:tcPr>
          <w:p w14:paraId="5D0CB6DA" w14:textId="77777777" w:rsidR="006B61AE" w:rsidRPr="003570C9" w:rsidRDefault="00B34303" w:rsidP="00EC46C8">
            <w:pPr>
              <w:rPr>
                <w:rFonts w:ascii="Microsoft YaHei" w:eastAsia="Microsoft YaHei" w:hAnsi="Microsoft YaHei"/>
                <w:szCs w:val="20"/>
              </w:rPr>
            </w:pPr>
            <w:r w:rsidRPr="003570C9">
              <w:rPr>
                <w:rFonts w:ascii="Microsoft YaHei" w:eastAsia="Microsoft YaHei" w:hAnsi="Microsoft YaHei"/>
                <w:noProof/>
                <w:szCs w:val="20"/>
              </w:rPr>
              <w:lastRenderedPageBreak/>
              <w:drawing>
                <wp:inline distT="0" distB="0" distL="0" distR="0" wp14:anchorId="3F0D50F0" wp14:editId="41357D38">
                  <wp:extent cx="1101832" cy="1104900"/>
                  <wp:effectExtent l="0" t="0" r="3175" b="0"/>
                  <wp:docPr id="1182764757" name="Picture 4" descr="扫描二维码，了解更多国家肺癌筛查计划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扫描二维码，了解更多国家肺癌筛查计划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0C9">
              <w:rPr>
                <w:rFonts w:ascii="Microsoft YaHei" w:eastAsia="Microsoft YaHei" w:hAnsi="Microsoft YaHei"/>
                <w:szCs w:val="20"/>
              </w:rPr>
              <w:t xml:space="preserve"> </w:t>
            </w:r>
          </w:p>
          <w:p w14:paraId="4BCFBF82" w14:textId="77777777" w:rsidR="00AA2C6E" w:rsidRPr="003570C9" w:rsidRDefault="00AA2C6E" w:rsidP="00EC46C8">
            <w:pPr>
              <w:rPr>
                <w:rFonts w:ascii="Microsoft YaHei" w:eastAsia="Microsoft YaHei" w:hAnsi="Microsoft YaHei"/>
                <w:szCs w:val="20"/>
              </w:rPr>
            </w:pPr>
          </w:p>
          <w:p w14:paraId="7BF2B0CB" w14:textId="77777777" w:rsidR="006B61AE" w:rsidRPr="003570C9" w:rsidRDefault="00B34303" w:rsidP="00815286">
            <w:pPr>
              <w:rPr>
                <w:rFonts w:ascii="Microsoft YaHei" w:eastAsia="Microsoft YaHei" w:hAnsi="Microsoft YaHei"/>
                <w:szCs w:val="20"/>
              </w:rPr>
            </w:pPr>
            <w:proofErr w:type="spellStart"/>
            <w:r w:rsidRPr="003570C9">
              <w:rPr>
                <w:rFonts w:ascii="Microsoft YaHei" w:eastAsia="Microsoft YaHei" w:hAnsi="Microsoft YaHei" w:cs="SimSun"/>
                <w:szCs w:val="20"/>
                <w:lang w:val="zh-Hans"/>
              </w:rPr>
              <w:t>如需了解更多国家肺癌筛查计划的信息，请访问</w:t>
            </w:r>
            <w:proofErr w:type="spellEnd"/>
            <w:r w:rsidRPr="003570C9">
              <w:rPr>
                <w:rFonts w:ascii="Microsoft YaHei" w:eastAsia="Microsoft YaHei" w:hAnsi="Microsoft YaHei" w:cs="SimSun"/>
                <w:szCs w:val="20"/>
                <w:lang w:val="zh-Hans"/>
              </w:rPr>
              <w:t>：</w:t>
            </w:r>
            <w:hyperlink r:id="rId17" w:history="1">
              <w:r w:rsidR="00DE37AD" w:rsidRPr="003570C9">
                <w:rPr>
                  <w:rStyle w:val="Hyperlink"/>
                  <w:rFonts w:ascii="Microsoft YaHei" w:eastAsia="Microsoft YaHei" w:hAnsi="Microsoft YaHei" w:cs="SimSun"/>
                  <w:szCs w:val="20"/>
                  <w:lang w:val="zh-Hans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28756265" w14:textId="77777777" w:rsidR="006B61AE" w:rsidRPr="003570C9" w:rsidRDefault="00B34303" w:rsidP="00EC46C8">
            <w:pPr>
              <w:rPr>
                <w:rFonts w:ascii="Microsoft YaHei" w:eastAsia="Microsoft YaHei" w:hAnsi="Microsoft YaHei"/>
              </w:rPr>
            </w:pPr>
            <w:r w:rsidRPr="003570C9">
              <w:rPr>
                <w:rFonts w:ascii="Microsoft YaHei" w:eastAsia="Microsoft YaHei" w:hAnsi="Microsoft YaHei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3D14E097" wp14:editId="05BB1A64">
                      <wp:extent cx="1422128" cy="1074420"/>
                      <wp:effectExtent l="0" t="0" r="6985" b="0"/>
                      <wp:docPr id="76" name="Group 76" descr="戒烟热线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128" cy="107442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39809" id="Group 76" o:spid="_x0000_s1026" alt="戒烟热线 137848" style="width:112pt;height:84.6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Co3WZq2wAAAAUBAAAPAAAAZHJzL2Rv&#10;d25yZXYueG1sTI9BS8NAEIXvgv9hGcGb3SRq0ZhNKUU9FcFWKL1Nk2kSmp0N2W2S/ntHL3oZeLzH&#10;m+9li8m2aqDeN44NxLMIFHHhyoYrA1/bt7snUD4gl9g6JgMX8rDIr68yTEs38icNm1ApKWGfooE6&#10;hC7V2hc1WfQz1xGLd3S9xSCyr3TZ4yjlttVJFM21xYblQ40drWoqTpuzNfA+4ri8j1+H9em4uuy3&#10;jx+7dUzG3N5MyxdQgabwF4YffEGHXJgO7sylV60BGRJ+r3hJ8iDyIKH5cwI6z/R/+vwb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22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23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24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5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4C7FE7" w14:textId="77777777" w:rsidR="00AA2C6E" w:rsidRPr="003570C9" w:rsidRDefault="00AA2C6E" w:rsidP="00EC46C8">
            <w:pPr>
              <w:rPr>
                <w:rFonts w:ascii="Microsoft YaHei" w:eastAsia="Microsoft YaHei" w:hAnsi="Microsoft YaHei"/>
              </w:rPr>
            </w:pPr>
          </w:p>
          <w:p w14:paraId="23D39823" w14:textId="18EB3CB0" w:rsidR="006B61AE" w:rsidRPr="003570C9" w:rsidRDefault="00B34303" w:rsidP="00B92110">
            <w:pPr>
              <w:spacing w:line="240" w:lineRule="auto"/>
              <w:rPr>
                <w:rFonts w:ascii="Microsoft YaHei" w:eastAsia="Microsoft YaHei" w:hAnsi="Microsoft YaHei"/>
                <w:szCs w:val="20"/>
              </w:rPr>
            </w:pPr>
            <w:proofErr w:type="spellStart"/>
            <w:r w:rsidRPr="003570C9">
              <w:rPr>
                <w:rFonts w:ascii="Microsoft YaHei" w:eastAsia="Microsoft YaHei" w:hAnsi="Microsoft YaHei" w:cs="SimSun"/>
                <w:szCs w:val="20"/>
                <w:lang w:val="zh-Hans"/>
              </w:rPr>
              <w:t>如需获取戒烟帮助，请访问</w:t>
            </w:r>
            <w:proofErr w:type="spellEnd"/>
            <w:r w:rsidRPr="003570C9">
              <w:rPr>
                <w:rFonts w:ascii="Microsoft YaHei" w:eastAsia="Microsoft YaHei" w:hAnsi="Microsoft YaHei" w:cs="SimSun"/>
                <w:szCs w:val="20"/>
                <w:lang w:val="zh-Hans"/>
              </w:rPr>
              <w:t>：</w:t>
            </w:r>
            <w:r w:rsidR="00B92110">
              <w:rPr>
                <w:rFonts w:ascii="Microsoft YaHei" w:eastAsia="Microsoft YaHei" w:hAnsi="Microsoft YaHei" w:cs="SimSun"/>
                <w:szCs w:val="20"/>
                <w:lang w:val="zh-Hans"/>
              </w:rPr>
              <w:br/>
            </w:r>
            <w:hyperlink r:id="rId26" w:history="1">
              <w:r w:rsidR="00B92110" w:rsidRPr="00416DDF">
                <w:rPr>
                  <w:rStyle w:val="Hyperlink"/>
                  <w:rFonts w:ascii="Microsoft YaHei" w:eastAsia="Microsoft YaHei" w:hAnsi="Microsoft YaHei" w:cs="SimSun"/>
                  <w:szCs w:val="20"/>
                  <w:lang w:val="zh-Hans"/>
                </w:rPr>
                <w:t>www.quit.org.au</w:t>
              </w:r>
            </w:hyperlink>
          </w:p>
          <w:p w14:paraId="07803AAE" w14:textId="77777777" w:rsidR="006B61AE" w:rsidRPr="003570C9" w:rsidRDefault="006B61AE" w:rsidP="00EC46C8">
            <w:pPr>
              <w:rPr>
                <w:rFonts w:ascii="Microsoft YaHei" w:eastAsia="Microsoft YaHei" w:hAnsi="Microsoft YaHei"/>
              </w:rPr>
            </w:pPr>
          </w:p>
        </w:tc>
      </w:tr>
    </w:tbl>
    <w:p w14:paraId="0CADDA4C" w14:textId="77777777" w:rsidR="006B61AE" w:rsidRPr="003570C9" w:rsidRDefault="006B61AE" w:rsidP="006B61AE">
      <w:pPr>
        <w:rPr>
          <w:rFonts w:ascii="Microsoft YaHei" w:eastAsia="Microsoft YaHei" w:hAnsi="Microsoft YaHei"/>
        </w:rPr>
      </w:pPr>
    </w:p>
    <w:sectPr w:rsidR="006B61AE" w:rsidRPr="003570C9" w:rsidSect="004609C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8C38" w14:textId="77777777" w:rsidR="00D629E5" w:rsidRDefault="00D629E5">
      <w:pPr>
        <w:spacing w:after="0" w:line="240" w:lineRule="auto"/>
      </w:pPr>
      <w:r>
        <w:separator/>
      </w:r>
    </w:p>
  </w:endnote>
  <w:endnote w:type="continuationSeparator" w:id="0">
    <w:p w14:paraId="1BE04698" w14:textId="77777777" w:rsidR="00D629E5" w:rsidRDefault="00D6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AC85" w14:textId="77777777" w:rsidR="002A10C8" w:rsidRDefault="002A1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215B" w14:textId="0669FE53" w:rsidR="00CA4181" w:rsidRPr="00202280" w:rsidRDefault="00B34303" w:rsidP="002022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</w:pPr>
    <w:r w:rsidRPr="003570C9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>国家肺癌筛查计划：了解您的结果</w:t>
    </w:r>
    <w:r w:rsidR="00202280"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ab/>
    </w:r>
    <w:r w:rsidR="00202280"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ab/>
    </w:r>
    <w:r w:rsidRPr="003570C9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 xml:space="preserve">第 </w:t>
    </w:r>
    <w:r w:rsidR="009A6545"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fldChar w:fldCharType="begin"/>
    </w:r>
    <w:r w:rsidR="009A6545" w:rsidRPr="003570C9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instrText>PAGE</w:instrText>
    </w:r>
    <w:r w:rsidR="009A6545"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fldChar w:fldCharType="separate"/>
    </w:r>
    <w:r w:rsidR="009A6545" w:rsidRPr="003570C9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>4</w:t>
    </w:r>
    <w:r w:rsidR="009A6545"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fldChar w:fldCharType="end"/>
    </w:r>
    <w:r w:rsidRPr="003570C9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 xml:space="preserve"> 页</w:t>
    </w:r>
    <w:r w:rsidR="00202280" w:rsidRPr="00202280">
      <w:rPr>
        <w:rFonts w:ascii="Microsoft YaHei" w:eastAsia="Microsoft YaHei" w:hAnsi="Microsoft YaHei" w:cs="SimSun" w:hint="eastAsia"/>
        <w:color w:val="002F5E"/>
        <w:sz w:val="16"/>
        <w:szCs w:val="16"/>
        <w:lang w:val="zh-Hans" w:eastAsia="zh-CN"/>
      </w:rPr>
      <w:t>，共</w:t>
    </w:r>
    <w:r w:rsidR="00202280"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 xml:space="preserve"> </w:t>
    </w:r>
    <w:r w:rsidR="009A6545"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fldChar w:fldCharType="begin"/>
    </w:r>
    <w:r w:rsidR="009A6545" w:rsidRPr="003570C9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instrText>NUMPAGES</w:instrText>
    </w:r>
    <w:r w:rsidR="009A6545"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fldChar w:fldCharType="separate"/>
    </w:r>
    <w:r w:rsidR="009A6545" w:rsidRPr="003570C9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>4</w:t>
    </w:r>
    <w:r w:rsidR="009A6545"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fldChar w:fldCharType="end"/>
    </w:r>
    <w:r w:rsidR="00202280"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 xml:space="preserve"> </w:t>
    </w:r>
    <w:r w:rsidR="00202280" w:rsidRPr="00202280">
      <w:rPr>
        <w:rFonts w:ascii="Microsoft YaHei" w:eastAsia="Microsoft YaHei" w:hAnsi="Microsoft YaHei" w:cs="SimSun" w:hint="eastAsia"/>
        <w:color w:val="002F5E"/>
        <w:sz w:val="16"/>
        <w:szCs w:val="16"/>
        <w:lang w:val="zh-Hans" w:eastAsia="zh-CN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5B1" w14:textId="32F80BC7" w:rsidR="05BCAE80" w:rsidRPr="00202280" w:rsidRDefault="00202280" w:rsidP="002022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Microsoft YaHei" w:eastAsia="Microsoft YaHei" w:hAnsi="Microsoft YaHei" w:cs="SimSun"/>
        <w:color w:val="002F5E"/>
        <w:sz w:val="16"/>
        <w:szCs w:val="16"/>
        <w:lang w:eastAsia="zh-CN"/>
      </w:rPr>
    </w:pPr>
    <w:r w:rsidRPr="003570C9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>国家肺癌筛查计划：了解您的结果</w:t>
    </w:r>
    <w:r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ab/>
    </w:r>
    <w:r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ab/>
    </w:r>
    <w:r w:rsidRPr="003570C9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 xml:space="preserve">第 </w:t>
    </w:r>
    <w:r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fldChar w:fldCharType="begin"/>
    </w:r>
    <w:r w:rsidRPr="003570C9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instrText>PAGE</w:instrText>
    </w:r>
    <w:r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fldChar w:fldCharType="separate"/>
    </w:r>
    <w:r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>4</w:t>
    </w:r>
    <w:r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fldChar w:fldCharType="end"/>
    </w:r>
    <w:r w:rsidRPr="003570C9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 xml:space="preserve"> 页</w:t>
    </w:r>
    <w:r w:rsidRPr="00202280">
      <w:rPr>
        <w:rFonts w:ascii="Microsoft YaHei" w:eastAsia="Microsoft YaHei" w:hAnsi="Microsoft YaHei" w:cs="SimSun" w:hint="eastAsia"/>
        <w:color w:val="002F5E"/>
        <w:sz w:val="16"/>
        <w:szCs w:val="16"/>
        <w:lang w:val="zh-Hans" w:eastAsia="zh-CN"/>
      </w:rPr>
      <w:t>，共</w:t>
    </w:r>
    <w:r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 xml:space="preserve"> </w:t>
    </w:r>
    <w:r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fldChar w:fldCharType="begin"/>
    </w:r>
    <w:r w:rsidRPr="003570C9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instrText>NUMPAGES</w:instrText>
    </w:r>
    <w:r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fldChar w:fldCharType="separate"/>
    </w:r>
    <w:r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>5</w:t>
    </w:r>
    <w:r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fldChar w:fldCharType="end"/>
    </w:r>
    <w:r w:rsidRPr="00202280">
      <w:rPr>
        <w:rFonts w:ascii="Microsoft YaHei" w:eastAsia="Microsoft YaHei" w:hAnsi="Microsoft YaHei" w:cs="SimSun"/>
        <w:color w:val="002F5E"/>
        <w:sz w:val="16"/>
        <w:szCs w:val="16"/>
        <w:lang w:val="zh-Hans" w:eastAsia="zh-CN"/>
      </w:rPr>
      <w:t xml:space="preserve"> </w:t>
    </w:r>
    <w:r w:rsidRPr="00202280">
      <w:rPr>
        <w:rFonts w:ascii="Microsoft YaHei" w:eastAsia="Microsoft YaHei" w:hAnsi="Microsoft YaHei" w:cs="SimSun" w:hint="eastAsia"/>
        <w:color w:val="002F5E"/>
        <w:sz w:val="16"/>
        <w:szCs w:val="16"/>
        <w:lang w:val="zh-Hans" w:eastAsia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EF6B" w14:textId="77777777" w:rsidR="00D629E5" w:rsidRDefault="00D629E5">
      <w:pPr>
        <w:spacing w:after="0" w:line="240" w:lineRule="auto"/>
      </w:pPr>
      <w:r>
        <w:separator/>
      </w:r>
    </w:p>
  </w:footnote>
  <w:footnote w:type="continuationSeparator" w:id="0">
    <w:p w14:paraId="0103BDF8" w14:textId="77777777" w:rsidR="00D629E5" w:rsidRDefault="00D62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4E3A" w14:textId="77777777" w:rsidR="002A10C8" w:rsidRDefault="002A1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300656" w14:paraId="0509617C" w14:textId="77777777" w:rsidTr="05BCAE80">
      <w:trPr>
        <w:trHeight w:val="300"/>
      </w:trPr>
      <w:tc>
        <w:tcPr>
          <w:tcW w:w="3400" w:type="dxa"/>
        </w:tcPr>
        <w:p w14:paraId="50152E26" w14:textId="77777777" w:rsidR="05BCAE80" w:rsidRDefault="05BCAE80" w:rsidP="05BCAE80">
          <w:pPr>
            <w:pStyle w:val="Header"/>
            <w:ind w:left="-115"/>
          </w:pPr>
        </w:p>
      </w:tc>
      <w:tc>
        <w:tcPr>
          <w:tcW w:w="3400" w:type="dxa"/>
        </w:tcPr>
        <w:p w14:paraId="579835F4" w14:textId="77777777" w:rsidR="05BCAE80" w:rsidRDefault="05BCAE80" w:rsidP="05BCAE80">
          <w:pPr>
            <w:pStyle w:val="Header"/>
            <w:jc w:val="center"/>
          </w:pPr>
        </w:p>
      </w:tc>
      <w:tc>
        <w:tcPr>
          <w:tcW w:w="3400" w:type="dxa"/>
        </w:tcPr>
        <w:p w14:paraId="055ABCCB" w14:textId="77777777" w:rsidR="05BCAE80" w:rsidRDefault="05BCAE80" w:rsidP="05BCAE80">
          <w:pPr>
            <w:pStyle w:val="Header"/>
            <w:ind w:right="-115"/>
            <w:jc w:val="right"/>
          </w:pPr>
        </w:p>
      </w:tc>
    </w:tr>
  </w:tbl>
  <w:p w14:paraId="53ED8C31" w14:textId="77777777" w:rsidR="05BCAE80" w:rsidRDefault="05BCAE80" w:rsidP="05BCAE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2A10C8" w14:paraId="72AF774D" w14:textId="77777777" w:rsidTr="00146E75">
      <w:tc>
        <w:tcPr>
          <w:tcW w:w="5098" w:type="dxa"/>
        </w:tcPr>
        <w:p w14:paraId="51891A2B" w14:textId="77777777" w:rsidR="002A10C8" w:rsidRDefault="002A10C8" w:rsidP="002A10C8">
          <w:pPr>
            <w:pStyle w:val="Header"/>
            <w:tabs>
              <w:tab w:val="clear" w:pos="4513"/>
              <w:tab w:val="clear" w:pos="9026"/>
              <w:tab w:val="center" w:pos="10065"/>
            </w:tabs>
          </w:pPr>
          <w:bookmarkStart w:id="0" w:name="_Hlk200892278"/>
          <w:bookmarkStart w:id="1" w:name="_Hlk200892318"/>
          <w:bookmarkStart w:id="2" w:name="_Hlk200892319"/>
          <w:r>
            <w:rPr>
              <w:noProof/>
            </w:rPr>
            <w:drawing>
              <wp:inline distT="0" distB="0" distL="0" distR="0" wp14:anchorId="76304BA4" wp14:editId="35D2D4CE">
                <wp:extent cx="3030220" cy="719455"/>
                <wp:effectExtent l="0" t="0" r="0" b="0"/>
                <wp:docPr id="904426948" name="image2.png" descr="澳大利亚政府标志 | 国家肺癌筛查计划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26948" name="image2.png" descr="澳大利亚政府标志 | 国家肺癌筛查计划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2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13BDC807" w14:textId="77777777" w:rsidR="002A10C8" w:rsidRDefault="002A10C8" w:rsidP="002A10C8">
          <w:pPr>
            <w:pStyle w:val="Header"/>
            <w:tabs>
              <w:tab w:val="clear" w:pos="4513"/>
              <w:tab w:val="clear" w:pos="9026"/>
              <w:tab w:val="center" w:pos="10065"/>
            </w:tabs>
            <w:jc w:val="right"/>
          </w:pPr>
          <w:r w:rsidRPr="00323348">
            <w:rPr>
              <w:rFonts w:ascii="Microsoft YaHei" w:eastAsia="Microsoft YaHei" w:hAnsi="Microsoft YaHei"/>
              <w:b/>
              <w:bCs/>
            </w:rPr>
            <w:t xml:space="preserve">Simplified Chinese | </w:t>
          </w:r>
          <w:proofErr w:type="spellStart"/>
          <w:r w:rsidRPr="00323348">
            <w:rPr>
              <w:rFonts w:ascii="Microsoft YaHei" w:eastAsia="Microsoft YaHei" w:hAnsi="Microsoft YaHei" w:hint="eastAsia"/>
              <w:b/>
              <w:bCs/>
            </w:rPr>
            <w:t>简体中文</w:t>
          </w:r>
          <w:proofErr w:type="spellEnd"/>
        </w:p>
      </w:tc>
    </w:tr>
    <w:bookmarkEnd w:id="0"/>
    <w:bookmarkEnd w:id="1"/>
    <w:bookmarkEnd w:id="2"/>
  </w:tbl>
  <w:p w14:paraId="07A21AF1" w14:textId="053B5DC6" w:rsidR="000425A1" w:rsidRPr="002A10C8" w:rsidRDefault="000425A1" w:rsidP="002A1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D0E20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01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6E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63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4A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8C7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27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E1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8C8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FC7A71EE">
      <w:start w:val="1"/>
      <w:numFmt w:val="decimal"/>
      <w:lvlText w:val="%1."/>
      <w:lvlJc w:val="left"/>
    </w:lvl>
    <w:lvl w:ilvl="1" w:tplc="2D94CD0E">
      <w:numFmt w:val="decimal"/>
      <w:lvlText w:val=""/>
      <w:lvlJc w:val="left"/>
    </w:lvl>
    <w:lvl w:ilvl="2" w:tplc="4A12E1F0">
      <w:numFmt w:val="decimal"/>
      <w:lvlText w:val=""/>
      <w:lvlJc w:val="left"/>
    </w:lvl>
    <w:lvl w:ilvl="3" w:tplc="56F6949A">
      <w:numFmt w:val="decimal"/>
      <w:lvlText w:val=""/>
      <w:lvlJc w:val="left"/>
    </w:lvl>
    <w:lvl w:ilvl="4" w:tplc="6E8ED0D2">
      <w:numFmt w:val="decimal"/>
      <w:lvlText w:val=""/>
      <w:lvlJc w:val="left"/>
    </w:lvl>
    <w:lvl w:ilvl="5" w:tplc="9858EAB6">
      <w:numFmt w:val="decimal"/>
      <w:lvlText w:val=""/>
      <w:lvlJc w:val="left"/>
    </w:lvl>
    <w:lvl w:ilvl="6" w:tplc="E9E699BA">
      <w:numFmt w:val="decimal"/>
      <w:lvlText w:val=""/>
      <w:lvlJc w:val="left"/>
    </w:lvl>
    <w:lvl w:ilvl="7" w:tplc="F70C0B60">
      <w:numFmt w:val="decimal"/>
      <w:lvlText w:val=""/>
      <w:lvlJc w:val="left"/>
    </w:lvl>
    <w:lvl w:ilvl="8" w:tplc="C0A03AD8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B6F8E2F6">
      <w:start w:val="1"/>
      <w:numFmt w:val="decimal"/>
      <w:lvlText w:val="%1."/>
      <w:lvlJc w:val="left"/>
      <w:pPr>
        <w:ind w:left="720" w:hanging="360"/>
      </w:pPr>
    </w:lvl>
    <w:lvl w:ilvl="1" w:tplc="A06E0318" w:tentative="1">
      <w:start w:val="1"/>
      <w:numFmt w:val="lowerLetter"/>
      <w:lvlText w:val="%2."/>
      <w:lvlJc w:val="left"/>
      <w:pPr>
        <w:ind w:left="1440" w:hanging="360"/>
      </w:pPr>
    </w:lvl>
    <w:lvl w:ilvl="2" w:tplc="14F41A8A" w:tentative="1">
      <w:start w:val="1"/>
      <w:numFmt w:val="lowerRoman"/>
      <w:lvlText w:val="%3."/>
      <w:lvlJc w:val="right"/>
      <w:pPr>
        <w:ind w:left="2160" w:hanging="180"/>
      </w:pPr>
    </w:lvl>
    <w:lvl w:ilvl="3" w:tplc="9F528058" w:tentative="1">
      <w:start w:val="1"/>
      <w:numFmt w:val="decimal"/>
      <w:lvlText w:val="%4."/>
      <w:lvlJc w:val="left"/>
      <w:pPr>
        <w:ind w:left="2880" w:hanging="360"/>
      </w:pPr>
    </w:lvl>
    <w:lvl w:ilvl="4" w:tplc="44909AD8" w:tentative="1">
      <w:start w:val="1"/>
      <w:numFmt w:val="lowerLetter"/>
      <w:lvlText w:val="%5."/>
      <w:lvlJc w:val="left"/>
      <w:pPr>
        <w:ind w:left="3600" w:hanging="360"/>
      </w:pPr>
    </w:lvl>
    <w:lvl w:ilvl="5" w:tplc="F4A4F324" w:tentative="1">
      <w:start w:val="1"/>
      <w:numFmt w:val="lowerRoman"/>
      <w:lvlText w:val="%6."/>
      <w:lvlJc w:val="right"/>
      <w:pPr>
        <w:ind w:left="4320" w:hanging="180"/>
      </w:pPr>
    </w:lvl>
    <w:lvl w:ilvl="6" w:tplc="3D485A08" w:tentative="1">
      <w:start w:val="1"/>
      <w:numFmt w:val="decimal"/>
      <w:lvlText w:val="%7."/>
      <w:lvlJc w:val="left"/>
      <w:pPr>
        <w:ind w:left="5040" w:hanging="360"/>
      </w:pPr>
    </w:lvl>
    <w:lvl w:ilvl="7" w:tplc="3C5869A0" w:tentative="1">
      <w:start w:val="1"/>
      <w:numFmt w:val="lowerLetter"/>
      <w:lvlText w:val="%8."/>
      <w:lvlJc w:val="left"/>
      <w:pPr>
        <w:ind w:left="5760" w:hanging="360"/>
      </w:pPr>
    </w:lvl>
    <w:lvl w:ilvl="8" w:tplc="75248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E1BEE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02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C6E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8D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0C7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41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ABA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43C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A447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F8D81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2D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28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A4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46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B24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22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E1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2A1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1250D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E8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A5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C0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A7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263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E8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2F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CCA2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034CD862">
      <w:start w:val="1"/>
      <w:numFmt w:val="decimal"/>
      <w:pStyle w:val="Footer"/>
      <w:lvlText w:val="%1."/>
      <w:lvlJc w:val="left"/>
      <w:pPr>
        <w:ind w:left="720" w:hanging="360"/>
      </w:pPr>
    </w:lvl>
    <w:lvl w:ilvl="1" w:tplc="D5C0C132" w:tentative="1">
      <w:start w:val="1"/>
      <w:numFmt w:val="lowerLetter"/>
      <w:lvlText w:val="%2."/>
      <w:lvlJc w:val="left"/>
      <w:pPr>
        <w:ind w:left="1440" w:hanging="360"/>
      </w:pPr>
    </w:lvl>
    <w:lvl w:ilvl="2" w:tplc="3B408C86" w:tentative="1">
      <w:start w:val="1"/>
      <w:numFmt w:val="lowerRoman"/>
      <w:lvlText w:val="%3."/>
      <w:lvlJc w:val="right"/>
      <w:pPr>
        <w:ind w:left="2160" w:hanging="180"/>
      </w:pPr>
    </w:lvl>
    <w:lvl w:ilvl="3" w:tplc="702E37F4" w:tentative="1">
      <w:start w:val="1"/>
      <w:numFmt w:val="decimal"/>
      <w:lvlText w:val="%4."/>
      <w:lvlJc w:val="left"/>
      <w:pPr>
        <w:ind w:left="2880" w:hanging="360"/>
      </w:pPr>
    </w:lvl>
    <w:lvl w:ilvl="4" w:tplc="1C649B58" w:tentative="1">
      <w:start w:val="1"/>
      <w:numFmt w:val="lowerLetter"/>
      <w:lvlText w:val="%5."/>
      <w:lvlJc w:val="left"/>
      <w:pPr>
        <w:ind w:left="3600" w:hanging="360"/>
      </w:pPr>
    </w:lvl>
    <w:lvl w:ilvl="5" w:tplc="033C6920" w:tentative="1">
      <w:start w:val="1"/>
      <w:numFmt w:val="lowerRoman"/>
      <w:lvlText w:val="%6."/>
      <w:lvlJc w:val="right"/>
      <w:pPr>
        <w:ind w:left="4320" w:hanging="180"/>
      </w:pPr>
    </w:lvl>
    <w:lvl w:ilvl="6" w:tplc="54BC12AA" w:tentative="1">
      <w:start w:val="1"/>
      <w:numFmt w:val="decimal"/>
      <w:lvlText w:val="%7."/>
      <w:lvlJc w:val="left"/>
      <w:pPr>
        <w:ind w:left="5040" w:hanging="360"/>
      </w:pPr>
    </w:lvl>
    <w:lvl w:ilvl="7" w:tplc="4F001600" w:tentative="1">
      <w:start w:val="1"/>
      <w:numFmt w:val="lowerLetter"/>
      <w:lvlText w:val="%8."/>
      <w:lvlJc w:val="left"/>
      <w:pPr>
        <w:ind w:left="5760" w:hanging="360"/>
      </w:pPr>
    </w:lvl>
    <w:lvl w:ilvl="8" w:tplc="76FE7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533713">
    <w:abstractNumId w:val="13"/>
  </w:num>
  <w:num w:numId="2" w16cid:durableId="1808014322">
    <w:abstractNumId w:val="8"/>
  </w:num>
  <w:num w:numId="3" w16cid:durableId="846409590">
    <w:abstractNumId w:val="16"/>
  </w:num>
  <w:num w:numId="4" w16cid:durableId="1628048856">
    <w:abstractNumId w:val="1"/>
  </w:num>
  <w:num w:numId="5" w16cid:durableId="351498956">
    <w:abstractNumId w:val="7"/>
  </w:num>
  <w:num w:numId="6" w16cid:durableId="681661241">
    <w:abstractNumId w:val="5"/>
  </w:num>
  <w:num w:numId="7" w16cid:durableId="166988478">
    <w:abstractNumId w:val="11"/>
  </w:num>
  <w:num w:numId="8" w16cid:durableId="1173373048">
    <w:abstractNumId w:val="14"/>
  </w:num>
  <w:num w:numId="9" w16cid:durableId="1180269029">
    <w:abstractNumId w:val="15"/>
  </w:num>
  <w:num w:numId="10" w16cid:durableId="482816286">
    <w:abstractNumId w:val="12"/>
  </w:num>
  <w:num w:numId="11" w16cid:durableId="1687554126">
    <w:abstractNumId w:val="10"/>
  </w:num>
  <w:num w:numId="12" w16cid:durableId="1919096692">
    <w:abstractNumId w:val="0"/>
  </w:num>
  <w:num w:numId="13" w16cid:durableId="1395394579">
    <w:abstractNumId w:val="9"/>
  </w:num>
  <w:num w:numId="14" w16cid:durableId="1242522924">
    <w:abstractNumId w:val="3"/>
  </w:num>
  <w:num w:numId="15" w16cid:durableId="210577615">
    <w:abstractNumId w:val="4"/>
  </w:num>
  <w:num w:numId="16" w16cid:durableId="1282953210">
    <w:abstractNumId w:val="2"/>
  </w:num>
  <w:num w:numId="17" w16cid:durableId="424231365">
    <w:abstractNumId w:val="15"/>
    <w:lvlOverride w:ilvl="0">
      <w:startOverride w:val="1"/>
    </w:lvlOverride>
  </w:num>
  <w:num w:numId="18" w16cid:durableId="1776822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35E03"/>
    <w:rsid w:val="000425A1"/>
    <w:rsid w:val="00050034"/>
    <w:rsid w:val="00080B3C"/>
    <w:rsid w:val="000A46E4"/>
    <w:rsid w:val="000B470C"/>
    <w:rsid w:val="000C64ED"/>
    <w:rsid w:val="000E286A"/>
    <w:rsid w:val="000E479A"/>
    <w:rsid w:val="000E6C8E"/>
    <w:rsid w:val="000F418A"/>
    <w:rsid w:val="00104C09"/>
    <w:rsid w:val="001079B0"/>
    <w:rsid w:val="00114E56"/>
    <w:rsid w:val="00127472"/>
    <w:rsid w:val="001276D4"/>
    <w:rsid w:val="00142069"/>
    <w:rsid w:val="0015628F"/>
    <w:rsid w:val="00157BD8"/>
    <w:rsid w:val="0017160A"/>
    <w:rsid w:val="0017685E"/>
    <w:rsid w:val="00182BEA"/>
    <w:rsid w:val="00184849"/>
    <w:rsid w:val="00193439"/>
    <w:rsid w:val="001A29CD"/>
    <w:rsid w:val="001B2554"/>
    <w:rsid w:val="001C1883"/>
    <w:rsid w:val="001C6983"/>
    <w:rsid w:val="001D1562"/>
    <w:rsid w:val="00202280"/>
    <w:rsid w:val="00212CE5"/>
    <w:rsid w:val="00222FC4"/>
    <w:rsid w:val="00225C99"/>
    <w:rsid w:val="002359FD"/>
    <w:rsid w:val="00235DCA"/>
    <w:rsid w:val="00240632"/>
    <w:rsid w:val="002445BC"/>
    <w:rsid w:val="00244F4A"/>
    <w:rsid w:val="00254591"/>
    <w:rsid w:val="00257C83"/>
    <w:rsid w:val="00270B14"/>
    <w:rsid w:val="0027220C"/>
    <w:rsid w:val="00285ADB"/>
    <w:rsid w:val="002936A0"/>
    <w:rsid w:val="002A10C8"/>
    <w:rsid w:val="002B48C6"/>
    <w:rsid w:val="002D2934"/>
    <w:rsid w:val="002E6626"/>
    <w:rsid w:val="002F1B1A"/>
    <w:rsid w:val="00300656"/>
    <w:rsid w:val="00300B86"/>
    <w:rsid w:val="00301C06"/>
    <w:rsid w:val="003066CA"/>
    <w:rsid w:val="0032613B"/>
    <w:rsid w:val="00332662"/>
    <w:rsid w:val="003435F6"/>
    <w:rsid w:val="003570C9"/>
    <w:rsid w:val="00365F70"/>
    <w:rsid w:val="00366FF9"/>
    <w:rsid w:val="00373AFC"/>
    <w:rsid w:val="003801E0"/>
    <w:rsid w:val="00391519"/>
    <w:rsid w:val="003931A6"/>
    <w:rsid w:val="003B7E9C"/>
    <w:rsid w:val="003C01A4"/>
    <w:rsid w:val="003E6469"/>
    <w:rsid w:val="003E6DAD"/>
    <w:rsid w:val="003F58E6"/>
    <w:rsid w:val="00401009"/>
    <w:rsid w:val="00401382"/>
    <w:rsid w:val="004045DB"/>
    <w:rsid w:val="00417992"/>
    <w:rsid w:val="004247A6"/>
    <w:rsid w:val="0043339F"/>
    <w:rsid w:val="0043599C"/>
    <w:rsid w:val="00444F26"/>
    <w:rsid w:val="00455FA5"/>
    <w:rsid w:val="004609C7"/>
    <w:rsid w:val="00464EA5"/>
    <w:rsid w:val="00483042"/>
    <w:rsid w:val="004B101D"/>
    <w:rsid w:val="004C1C90"/>
    <w:rsid w:val="004C436A"/>
    <w:rsid w:val="004D4225"/>
    <w:rsid w:val="004D7DBB"/>
    <w:rsid w:val="004E68AE"/>
    <w:rsid w:val="004F511D"/>
    <w:rsid w:val="0050486C"/>
    <w:rsid w:val="005060B3"/>
    <w:rsid w:val="00515E47"/>
    <w:rsid w:val="00525FCE"/>
    <w:rsid w:val="0053422D"/>
    <w:rsid w:val="00537650"/>
    <w:rsid w:val="00547C9A"/>
    <w:rsid w:val="00565A48"/>
    <w:rsid w:val="005809DB"/>
    <w:rsid w:val="00582CC0"/>
    <w:rsid w:val="005969AA"/>
    <w:rsid w:val="005A45F6"/>
    <w:rsid w:val="005B3F67"/>
    <w:rsid w:val="005B5EF0"/>
    <w:rsid w:val="005D0199"/>
    <w:rsid w:val="005E067E"/>
    <w:rsid w:val="005E1542"/>
    <w:rsid w:val="005E3A20"/>
    <w:rsid w:val="005F5637"/>
    <w:rsid w:val="006373F9"/>
    <w:rsid w:val="006419DF"/>
    <w:rsid w:val="00653CBC"/>
    <w:rsid w:val="00655F66"/>
    <w:rsid w:val="00664F4E"/>
    <w:rsid w:val="00677AE5"/>
    <w:rsid w:val="00681C45"/>
    <w:rsid w:val="006A47F9"/>
    <w:rsid w:val="006A4B23"/>
    <w:rsid w:val="006B3E25"/>
    <w:rsid w:val="006B61AE"/>
    <w:rsid w:val="006B637F"/>
    <w:rsid w:val="006B6EF0"/>
    <w:rsid w:val="006C366B"/>
    <w:rsid w:val="006D1525"/>
    <w:rsid w:val="006D5337"/>
    <w:rsid w:val="006E1DA3"/>
    <w:rsid w:val="006E4EAF"/>
    <w:rsid w:val="006F4EC7"/>
    <w:rsid w:val="006F51E6"/>
    <w:rsid w:val="007368BF"/>
    <w:rsid w:val="007509E7"/>
    <w:rsid w:val="007745C4"/>
    <w:rsid w:val="00776534"/>
    <w:rsid w:val="00777B26"/>
    <w:rsid w:val="007A66F1"/>
    <w:rsid w:val="007C5256"/>
    <w:rsid w:val="007D1136"/>
    <w:rsid w:val="007D45A1"/>
    <w:rsid w:val="007D67A7"/>
    <w:rsid w:val="007E22A6"/>
    <w:rsid w:val="007E389F"/>
    <w:rsid w:val="007F68C2"/>
    <w:rsid w:val="00804307"/>
    <w:rsid w:val="0081275C"/>
    <w:rsid w:val="00815286"/>
    <w:rsid w:val="00817F76"/>
    <w:rsid w:val="00840BC2"/>
    <w:rsid w:val="00866F0D"/>
    <w:rsid w:val="00893B0A"/>
    <w:rsid w:val="008971F7"/>
    <w:rsid w:val="008976B1"/>
    <w:rsid w:val="008A649A"/>
    <w:rsid w:val="008B676D"/>
    <w:rsid w:val="008C1D3C"/>
    <w:rsid w:val="008C3E41"/>
    <w:rsid w:val="008F0A5E"/>
    <w:rsid w:val="008F45AE"/>
    <w:rsid w:val="008F618A"/>
    <w:rsid w:val="00903043"/>
    <w:rsid w:val="00906BA9"/>
    <w:rsid w:val="00917BED"/>
    <w:rsid w:val="009273EF"/>
    <w:rsid w:val="009370FC"/>
    <w:rsid w:val="00964E6E"/>
    <w:rsid w:val="00965C35"/>
    <w:rsid w:val="00972048"/>
    <w:rsid w:val="00980A6D"/>
    <w:rsid w:val="009A6545"/>
    <w:rsid w:val="009D45E4"/>
    <w:rsid w:val="009D6048"/>
    <w:rsid w:val="009E2FB0"/>
    <w:rsid w:val="009F58CA"/>
    <w:rsid w:val="00A354B9"/>
    <w:rsid w:val="00A3599F"/>
    <w:rsid w:val="00A434E5"/>
    <w:rsid w:val="00A457C6"/>
    <w:rsid w:val="00A67309"/>
    <w:rsid w:val="00A6781B"/>
    <w:rsid w:val="00A67D78"/>
    <w:rsid w:val="00A700C0"/>
    <w:rsid w:val="00A70303"/>
    <w:rsid w:val="00A72840"/>
    <w:rsid w:val="00A779AC"/>
    <w:rsid w:val="00A910FF"/>
    <w:rsid w:val="00AA1246"/>
    <w:rsid w:val="00AA2C6E"/>
    <w:rsid w:val="00AA4DB0"/>
    <w:rsid w:val="00AB00BF"/>
    <w:rsid w:val="00AB65BC"/>
    <w:rsid w:val="00AD35BF"/>
    <w:rsid w:val="00AE5D50"/>
    <w:rsid w:val="00AF6006"/>
    <w:rsid w:val="00B30D37"/>
    <w:rsid w:val="00B34303"/>
    <w:rsid w:val="00B47190"/>
    <w:rsid w:val="00B51D1D"/>
    <w:rsid w:val="00B80963"/>
    <w:rsid w:val="00B92110"/>
    <w:rsid w:val="00B96BA5"/>
    <w:rsid w:val="00B97FEB"/>
    <w:rsid w:val="00BB3544"/>
    <w:rsid w:val="00BC2093"/>
    <w:rsid w:val="00BD6830"/>
    <w:rsid w:val="00BF1150"/>
    <w:rsid w:val="00BF64D2"/>
    <w:rsid w:val="00C00776"/>
    <w:rsid w:val="00C01005"/>
    <w:rsid w:val="00C054FF"/>
    <w:rsid w:val="00C127D0"/>
    <w:rsid w:val="00C15657"/>
    <w:rsid w:val="00C25E37"/>
    <w:rsid w:val="00C3590D"/>
    <w:rsid w:val="00C6164F"/>
    <w:rsid w:val="00C63D70"/>
    <w:rsid w:val="00C722F8"/>
    <w:rsid w:val="00C975A4"/>
    <w:rsid w:val="00CA4181"/>
    <w:rsid w:val="00CB4874"/>
    <w:rsid w:val="00CC15F6"/>
    <w:rsid w:val="00CD2790"/>
    <w:rsid w:val="00CD287A"/>
    <w:rsid w:val="00CE575C"/>
    <w:rsid w:val="00CF4A6A"/>
    <w:rsid w:val="00CF4B53"/>
    <w:rsid w:val="00CF5BD6"/>
    <w:rsid w:val="00D00C0D"/>
    <w:rsid w:val="00D05474"/>
    <w:rsid w:val="00D23456"/>
    <w:rsid w:val="00D2420D"/>
    <w:rsid w:val="00D31FF7"/>
    <w:rsid w:val="00D532CC"/>
    <w:rsid w:val="00D54027"/>
    <w:rsid w:val="00D54D4A"/>
    <w:rsid w:val="00D629E5"/>
    <w:rsid w:val="00D64C8B"/>
    <w:rsid w:val="00D76096"/>
    <w:rsid w:val="00D837E1"/>
    <w:rsid w:val="00D86526"/>
    <w:rsid w:val="00DA2FDA"/>
    <w:rsid w:val="00DB276F"/>
    <w:rsid w:val="00DC0827"/>
    <w:rsid w:val="00DD057F"/>
    <w:rsid w:val="00DD2129"/>
    <w:rsid w:val="00DD2CCC"/>
    <w:rsid w:val="00DE37AD"/>
    <w:rsid w:val="00DE52EF"/>
    <w:rsid w:val="00DF2DFE"/>
    <w:rsid w:val="00DF3052"/>
    <w:rsid w:val="00DF5510"/>
    <w:rsid w:val="00E03121"/>
    <w:rsid w:val="00E110C6"/>
    <w:rsid w:val="00E23CE1"/>
    <w:rsid w:val="00E24C04"/>
    <w:rsid w:val="00E41ED8"/>
    <w:rsid w:val="00E55032"/>
    <w:rsid w:val="00E57400"/>
    <w:rsid w:val="00E74212"/>
    <w:rsid w:val="00E8111D"/>
    <w:rsid w:val="00E85973"/>
    <w:rsid w:val="00EA5AD8"/>
    <w:rsid w:val="00EA7A4B"/>
    <w:rsid w:val="00EB23CC"/>
    <w:rsid w:val="00EC24D8"/>
    <w:rsid w:val="00EC31F4"/>
    <w:rsid w:val="00EC3E8C"/>
    <w:rsid w:val="00EC46C8"/>
    <w:rsid w:val="00EC5AC7"/>
    <w:rsid w:val="00EF5EF5"/>
    <w:rsid w:val="00F04032"/>
    <w:rsid w:val="00F146E3"/>
    <w:rsid w:val="00F1792B"/>
    <w:rsid w:val="00F22BBD"/>
    <w:rsid w:val="00F238FA"/>
    <w:rsid w:val="00F24D06"/>
    <w:rsid w:val="00F27197"/>
    <w:rsid w:val="00F530A2"/>
    <w:rsid w:val="00F6027D"/>
    <w:rsid w:val="00F60933"/>
    <w:rsid w:val="00F70363"/>
    <w:rsid w:val="00F722C7"/>
    <w:rsid w:val="00F8026C"/>
    <w:rsid w:val="00F81AFB"/>
    <w:rsid w:val="00F83349"/>
    <w:rsid w:val="00F87E37"/>
    <w:rsid w:val="00FA2997"/>
    <w:rsid w:val="00FA6AEB"/>
    <w:rsid w:val="00FB7C1F"/>
    <w:rsid w:val="00FC06B3"/>
    <w:rsid w:val="00FC63ED"/>
    <w:rsid w:val="00FF3A9B"/>
    <w:rsid w:val="03B46DFB"/>
    <w:rsid w:val="05BCAE80"/>
    <w:rsid w:val="0A526C5B"/>
    <w:rsid w:val="0EE96B23"/>
    <w:rsid w:val="1E0A0D59"/>
    <w:rsid w:val="1F728E6F"/>
    <w:rsid w:val="2E797537"/>
    <w:rsid w:val="32860C7D"/>
    <w:rsid w:val="3315F2F8"/>
    <w:rsid w:val="44EF4FE0"/>
    <w:rsid w:val="4991A658"/>
    <w:rsid w:val="4A9235D6"/>
    <w:rsid w:val="4BD89E34"/>
    <w:rsid w:val="4C4E01E3"/>
    <w:rsid w:val="548F228C"/>
    <w:rsid w:val="57C75628"/>
    <w:rsid w:val="61E02F60"/>
    <w:rsid w:val="6A132944"/>
    <w:rsid w:val="6E0E00D4"/>
    <w:rsid w:val="6FA957B5"/>
    <w:rsid w:val="72C691B0"/>
    <w:rsid w:val="737B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B610E"/>
  <w15:chartTrackingRefBased/>
  <w15:docId w15:val="{B9C28789-70C8-42A1-9BD3-57679E7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7AE5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6E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2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13yarn.org.au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quit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.gov.au/" TargetMode="External"/><Relationship Id="rId17" Type="http://schemas.openxmlformats.org/officeDocument/2006/relationships/hyperlink" Target="http://www.health.gov.au/nlcsp" TargetMode="External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r.gov.au/" TargetMode="External"/><Relationship Id="rId24" Type="http://schemas.openxmlformats.org/officeDocument/2006/relationships/image" Target="media/image8.png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health.nsw.gov.au/mentalhealth/services/Pages/support-contact-list.aspx" TargetMode="External"/><Relationship Id="rId23" Type="http://schemas.openxmlformats.org/officeDocument/2006/relationships/image" Target="media/image7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t.org.au" TargetMode="External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D6D1F-654D-4A0D-A511-770A0D73E933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3.xml><?xml version="1.0" encoding="utf-8"?>
<ds:datastoreItem xmlns:ds="http://schemas.openxmlformats.org/officeDocument/2006/customXml" ds:itemID="{DFF5E46B-DBD0-4D92-8BD5-E97E42FEF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82856-971C-4DFC-AEAA-860B422526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国家肺癌筛查计划：了解您的结果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国家肺癌筛查计划：了解您的结果</dc:title>
  <dc:subject>国家肺癌筛查计划</dc:subject>
  <dc:creator>Australian Government Department of Health, Disability and Ageing</dc:creator>
  <cp:keywords>癌症</cp:keywords>
  <cp:lastModifiedBy>QMNeve</cp:lastModifiedBy>
  <cp:revision>5</cp:revision>
  <dcterms:created xsi:type="dcterms:W3CDTF">2025-07-09T04:15:00Z</dcterms:created>
  <dcterms:modified xsi:type="dcterms:W3CDTF">2025-07-12T03:27:00Z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931000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